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55693" w:rsidRPr="00C55693" w:rsidTr="00436218">
        <w:tc>
          <w:tcPr>
            <w:tcW w:w="4513" w:type="dxa"/>
            <w:tcBorders>
              <w:bottom w:val="single" w:sz="4" w:space="0" w:color="auto"/>
            </w:tcBorders>
            <w:tcMar>
              <w:bottom w:w="170" w:type="dxa"/>
            </w:tcMar>
          </w:tcPr>
          <w:p w:rsidR="00EC4E49" w:rsidRPr="00C55693" w:rsidRDefault="00EC4E49" w:rsidP="00916EE2">
            <w:bookmarkStart w:id="0" w:name="_GoBack"/>
            <w:bookmarkEnd w:id="0"/>
          </w:p>
        </w:tc>
        <w:tc>
          <w:tcPr>
            <w:tcW w:w="4337" w:type="dxa"/>
            <w:tcBorders>
              <w:bottom w:val="single" w:sz="4" w:space="0" w:color="auto"/>
            </w:tcBorders>
            <w:tcMar>
              <w:left w:w="0" w:type="dxa"/>
              <w:right w:w="0" w:type="dxa"/>
            </w:tcMar>
          </w:tcPr>
          <w:p w:rsidR="00EC4E49" w:rsidRPr="00C55693" w:rsidRDefault="003340D0" w:rsidP="00916EE2">
            <w:r w:rsidRPr="00C55693">
              <w:rPr>
                <w:noProof/>
                <w:lang w:eastAsia="en-US"/>
              </w:rPr>
              <w:drawing>
                <wp:inline distT="0" distB="0" distL="0" distR="0" wp14:anchorId="4DBBDC05" wp14:editId="3AF47ADE">
                  <wp:extent cx="1858010" cy="1323975"/>
                  <wp:effectExtent l="0" t="0" r="889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C55693" w:rsidRDefault="0077037A" w:rsidP="0077037A">
            <w:pPr>
              <w:jc w:val="right"/>
              <w:rPr>
                <w:sz w:val="40"/>
                <w:szCs w:val="40"/>
              </w:rPr>
            </w:pPr>
            <w:r w:rsidRPr="00C55693">
              <w:rPr>
                <w:b/>
                <w:sz w:val="40"/>
                <w:szCs w:val="40"/>
              </w:rPr>
              <w:t>F</w:t>
            </w:r>
          </w:p>
        </w:tc>
      </w:tr>
      <w:tr w:rsidR="00C55693" w:rsidRPr="00C55693"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C55693" w:rsidRDefault="0077037A" w:rsidP="0077037A">
            <w:pPr>
              <w:jc w:val="right"/>
              <w:rPr>
                <w:rFonts w:ascii="Arial Black" w:hAnsi="Arial Black"/>
                <w:caps/>
                <w:sz w:val="15"/>
              </w:rPr>
            </w:pPr>
            <w:r w:rsidRPr="00C55693">
              <w:rPr>
                <w:rFonts w:ascii="Arial Black" w:hAnsi="Arial Black"/>
                <w:caps/>
                <w:sz w:val="15"/>
              </w:rPr>
              <w:t>CDIP/14/9</w:t>
            </w:r>
            <w:r w:rsidR="00A42DAF" w:rsidRPr="00C55693">
              <w:rPr>
                <w:rFonts w:ascii="Arial Black" w:hAnsi="Arial Black"/>
                <w:caps/>
                <w:sz w:val="15"/>
              </w:rPr>
              <w:t xml:space="preserve"> </w:t>
            </w:r>
          </w:p>
        </w:tc>
      </w:tr>
      <w:tr w:rsidR="00C55693" w:rsidRPr="00C55693" w:rsidTr="00916EE2">
        <w:trPr>
          <w:trHeight w:hRule="exact" w:val="170"/>
        </w:trPr>
        <w:tc>
          <w:tcPr>
            <w:tcW w:w="9356" w:type="dxa"/>
            <w:gridSpan w:val="3"/>
            <w:noWrap/>
            <w:tcMar>
              <w:left w:w="0" w:type="dxa"/>
              <w:right w:w="0" w:type="dxa"/>
            </w:tcMar>
            <w:vAlign w:val="bottom"/>
          </w:tcPr>
          <w:p w:rsidR="008B2CC1" w:rsidRPr="00C55693" w:rsidRDefault="0077037A" w:rsidP="00422362">
            <w:pPr>
              <w:jc w:val="right"/>
              <w:rPr>
                <w:rFonts w:ascii="Arial Black" w:hAnsi="Arial Black"/>
                <w:caps/>
                <w:sz w:val="15"/>
              </w:rPr>
            </w:pPr>
            <w:r w:rsidRPr="00C55693">
              <w:rPr>
                <w:rFonts w:ascii="Arial Black" w:hAnsi="Arial Black"/>
                <w:caps/>
                <w:sz w:val="15"/>
              </w:rPr>
              <w:t>ORIGINAL</w:t>
            </w:r>
            <w:r w:rsidR="00422362" w:rsidRPr="00C55693">
              <w:rPr>
                <w:rFonts w:ascii="Arial Black" w:hAnsi="Arial Black"/>
                <w:caps/>
                <w:sz w:val="15"/>
              </w:rPr>
              <w:t xml:space="preserve"> : </w:t>
            </w:r>
            <w:r w:rsidRPr="00C55693">
              <w:rPr>
                <w:rFonts w:ascii="Arial Black" w:hAnsi="Arial Black"/>
                <w:caps/>
                <w:sz w:val="15"/>
              </w:rPr>
              <w:t>anglais</w:t>
            </w:r>
          </w:p>
        </w:tc>
      </w:tr>
      <w:tr w:rsidR="00C55693" w:rsidRPr="00C55693" w:rsidTr="00916EE2">
        <w:trPr>
          <w:trHeight w:hRule="exact" w:val="198"/>
        </w:trPr>
        <w:tc>
          <w:tcPr>
            <w:tcW w:w="9356" w:type="dxa"/>
            <w:gridSpan w:val="3"/>
            <w:tcMar>
              <w:left w:w="0" w:type="dxa"/>
              <w:right w:w="0" w:type="dxa"/>
            </w:tcMar>
            <w:vAlign w:val="bottom"/>
          </w:tcPr>
          <w:p w:rsidR="008B2CC1" w:rsidRPr="00C55693" w:rsidRDefault="0077037A" w:rsidP="00422362">
            <w:pPr>
              <w:jc w:val="right"/>
              <w:rPr>
                <w:rFonts w:ascii="Arial Black" w:hAnsi="Arial Black"/>
                <w:caps/>
                <w:sz w:val="15"/>
              </w:rPr>
            </w:pPr>
            <w:r w:rsidRPr="00C55693">
              <w:rPr>
                <w:rFonts w:ascii="Arial Black" w:hAnsi="Arial Black"/>
                <w:caps/>
                <w:sz w:val="15"/>
              </w:rPr>
              <w:t>DATE</w:t>
            </w:r>
            <w:r w:rsidR="00422362" w:rsidRPr="00C55693">
              <w:rPr>
                <w:rFonts w:ascii="Arial Black" w:hAnsi="Arial Black"/>
                <w:caps/>
                <w:sz w:val="15"/>
              </w:rPr>
              <w:t> </w:t>
            </w:r>
            <w:r w:rsidRPr="00C55693">
              <w:rPr>
                <w:rFonts w:ascii="Arial Black" w:hAnsi="Arial Black"/>
                <w:caps/>
                <w:sz w:val="15"/>
              </w:rPr>
              <w:t>: 3</w:t>
            </w:r>
            <w:r w:rsidR="00422362" w:rsidRPr="00C55693">
              <w:rPr>
                <w:rFonts w:ascii="Arial Black" w:hAnsi="Arial Black"/>
                <w:caps/>
                <w:sz w:val="15"/>
              </w:rPr>
              <w:t> </w:t>
            </w:r>
            <w:r w:rsidRPr="00C55693">
              <w:rPr>
                <w:rFonts w:ascii="Arial Black" w:hAnsi="Arial Black"/>
                <w:caps/>
                <w:sz w:val="15"/>
              </w:rPr>
              <w:t>septembre</w:t>
            </w:r>
            <w:r w:rsidR="00422362" w:rsidRPr="00C55693">
              <w:rPr>
                <w:rFonts w:ascii="Arial Black" w:hAnsi="Arial Black"/>
                <w:caps/>
                <w:sz w:val="15"/>
              </w:rPr>
              <w:t> </w:t>
            </w:r>
            <w:r w:rsidRPr="00C55693">
              <w:rPr>
                <w:rFonts w:ascii="Arial Black" w:hAnsi="Arial Black"/>
                <w:caps/>
                <w:sz w:val="15"/>
              </w:rPr>
              <w:t>2014</w:t>
            </w:r>
          </w:p>
        </w:tc>
      </w:tr>
    </w:tbl>
    <w:p w:rsidR="0077037A" w:rsidRPr="00C55693" w:rsidRDefault="0077037A" w:rsidP="008B2CC1"/>
    <w:p w:rsidR="0077037A" w:rsidRPr="00C55693" w:rsidRDefault="0077037A" w:rsidP="008B2CC1"/>
    <w:p w:rsidR="0077037A" w:rsidRPr="00C55693" w:rsidRDefault="0077037A" w:rsidP="008B2CC1"/>
    <w:p w:rsidR="0077037A" w:rsidRPr="00C55693" w:rsidRDefault="0077037A" w:rsidP="008B2CC1"/>
    <w:p w:rsidR="0077037A" w:rsidRPr="00C55693" w:rsidRDefault="0077037A" w:rsidP="008B2CC1"/>
    <w:p w:rsidR="0077037A" w:rsidRPr="00C55693" w:rsidRDefault="0077037A" w:rsidP="0077037A">
      <w:pPr>
        <w:rPr>
          <w:b/>
          <w:sz w:val="28"/>
          <w:szCs w:val="28"/>
          <w:lang w:val="fr-CH"/>
        </w:rPr>
      </w:pPr>
      <w:r w:rsidRPr="00C55693">
        <w:rPr>
          <w:b/>
          <w:sz w:val="28"/>
          <w:szCs w:val="28"/>
          <w:lang w:val="fr-CH"/>
        </w:rPr>
        <w:t>Comité du développement et de la propriété intellectuelle (CDIP)</w:t>
      </w:r>
    </w:p>
    <w:p w:rsidR="0077037A" w:rsidRPr="00C55693" w:rsidRDefault="0077037A" w:rsidP="003845C1">
      <w:pPr>
        <w:rPr>
          <w:lang w:val="fr-CH"/>
        </w:rPr>
      </w:pPr>
    </w:p>
    <w:p w:rsidR="0077037A" w:rsidRPr="00C55693" w:rsidRDefault="0077037A" w:rsidP="003845C1">
      <w:pPr>
        <w:rPr>
          <w:lang w:val="fr-CH"/>
        </w:rPr>
      </w:pPr>
    </w:p>
    <w:p w:rsidR="0077037A" w:rsidRPr="00C55693" w:rsidRDefault="0077037A" w:rsidP="0077037A">
      <w:pPr>
        <w:rPr>
          <w:b/>
          <w:sz w:val="24"/>
          <w:szCs w:val="24"/>
          <w:lang w:val="fr-CH"/>
        </w:rPr>
      </w:pPr>
      <w:r w:rsidRPr="00C55693">
        <w:rPr>
          <w:b/>
          <w:sz w:val="24"/>
          <w:szCs w:val="24"/>
          <w:lang w:val="fr-CH"/>
        </w:rPr>
        <w:t>Quatorzième</w:t>
      </w:r>
      <w:r w:rsidR="00422362" w:rsidRPr="00C55693">
        <w:rPr>
          <w:b/>
          <w:sz w:val="24"/>
          <w:szCs w:val="24"/>
          <w:lang w:val="fr-CH"/>
        </w:rPr>
        <w:t> </w:t>
      </w:r>
      <w:r w:rsidRPr="00C55693">
        <w:rPr>
          <w:b/>
          <w:sz w:val="24"/>
          <w:szCs w:val="24"/>
          <w:lang w:val="fr-CH"/>
        </w:rPr>
        <w:t>session</w:t>
      </w:r>
    </w:p>
    <w:p w:rsidR="0077037A" w:rsidRPr="00C55693" w:rsidRDefault="0077037A" w:rsidP="0077037A">
      <w:pPr>
        <w:rPr>
          <w:b/>
          <w:sz w:val="24"/>
          <w:szCs w:val="24"/>
          <w:lang w:val="fr-CH"/>
        </w:rPr>
      </w:pPr>
      <w:r w:rsidRPr="00C55693">
        <w:rPr>
          <w:b/>
          <w:sz w:val="24"/>
          <w:szCs w:val="24"/>
          <w:lang w:val="fr-CH"/>
        </w:rPr>
        <w:t>Genève, 10</w:t>
      </w:r>
      <w:r w:rsidR="00422362" w:rsidRPr="00C55693">
        <w:rPr>
          <w:b/>
          <w:sz w:val="24"/>
          <w:szCs w:val="24"/>
          <w:lang w:val="fr-CH"/>
        </w:rPr>
        <w:t> </w:t>
      </w:r>
      <w:r w:rsidRPr="00C55693">
        <w:rPr>
          <w:b/>
          <w:sz w:val="24"/>
          <w:szCs w:val="24"/>
          <w:lang w:val="fr-CH"/>
        </w:rPr>
        <w:t>–</w:t>
      </w:r>
      <w:r w:rsidR="00422362" w:rsidRPr="00C55693">
        <w:rPr>
          <w:b/>
          <w:sz w:val="24"/>
          <w:szCs w:val="24"/>
          <w:lang w:val="fr-CH"/>
        </w:rPr>
        <w:t> </w:t>
      </w:r>
      <w:r w:rsidRPr="00C55693">
        <w:rPr>
          <w:b/>
          <w:sz w:val="24"/>
          <w:szCs w:val="24"/>
          <w:lang w:val="fr-CH"/>
        </w:rPr>
        <w:t>14</w:t>
      </w:r>
      <w:r w:rsidR="00422362" w:rsidRPr="00C55693">
        <w:rPr>
          <w:b/>
          <w:sz w:val="24"/>
          <w:szCs w:val="24"/>
          <w:lang w:val="fr-CH"/>
        </w:rPr>
        <w:t> </w:t>
      </w:r>
      <w:r w:rsidRPr="00C55693">
        <w:rPr>
          <w:b/>
          <w:sz w:val="24"/>
          <w:szCs w:val="24"/>
          <w:lang w:val="fr-CH"/>
        </w:rPr>
        <w:t>novembre</w:t>
      </w:r>
      <w:r w:rsidR="00422362" w:rsidRPr="00C55693">
        <w:rPr>
          <w:b/>
          <w:sz w:val="24"/>
          <w:szCs w:val="24"/>
          <w:lang w:val="fr-CH"/>
        </w:rPr>
        <w:t> </w:t>
      </w:r>
      <w:r w:rsidRPr="00C55693">
        <w:rPr>
          <w:b/>
          <w:sz w:val="24"/>
          <w:szCs w:val="24"/>
          <w:lang w:val="fr-CH"/>
        </w:rPr>
        <w:t>2014</w:t>
      </w:r>
    </w:p>
    <w:p w:rsidR="0077037A" w:rsidRPr="00C55693" w:rsidRDefault="0077037A" w:rsidP="006A44A7">
      <w:pPr>
        <w:rPr>
          <w:b/>
          <w:sz w:val="24"/>
          <w:szCs w:val="24"/>
          <w:lang w:val="fr-CH"/>
        </w:rPr>
      </w:pPr>
    </w:p>
    <w:p w:rsidR="0077037A" w:rsidRPr="00C55693" w:rsidRDefault="0077037A" w:rsidP="008B2CC1">
      <w:pPr>
        <w:rPr>
          <w:lang w:val="fr-CH"/>
        </w:rPr>
      </w:pPr>
    </w:p>
    <w:p w:rsidR="0077037A" w:rsidRPr="00C55693" w:rsidRDefault="0077037A" w:rsidP="008B2CC1">
      <w:pPr>
        <w:rPr>
          <w:lang w:val="fr-CH"/>
        </w:rPr>
      </w:pPr>
    </w:p>
    <w:p w:rsidR="0077037A" w:rsidRPr="00C55693" w:rsidRDefault="0077037A" w:rsidP="008B2CC1">
      <w:pPr>
        <w:rPr>
          <w:lang w:val="fr-CH"/>
        </w:rPr>
      </w:pPr>
    </w:p>
    <w:p w:rsidR="0077037A" w:rsidRPr="00C55693" w:rsidRDefault="0077037A" w:rsidP="0077037A">
      <w:pPr>
        <w:rPr>
          <w:caps/>
          <w:sz w:val="24"/>
          <w:lang w:val="fr-CH"/>
        </w:rPr>
      </w:pPr>
      <w:bookmarkStart w:id="1" w:name="TitleOfDoc"/>
      <w:bookmarkEnd w:id="1"/>
      <w:r w:rsidRPr="00C55693">
        <w:rPr>
          <w:caps/>
          <w:sz w:val="24"/>
          <w:lang w:val="fr-CH"/>
        </w:rPr>
        <w:t>ACCRéDITATION D</w:t>
      </w:r>
      <w:r w:rsidR="003340D0" w:rsidRPr="00C55693">
        <w:rPr>
          <w:caps/>
          <w:sz w:val="24"/>
          <w:lang w:val="fr-CH"/>
        </w:rPr>
        <w:t>’</w:t>
      </w:r>
      <w:r w:rsidRPr="00C55693">
        <w:rPr>
          <w:caps/>
          <w:sz w:val="24"/>
          <w:lang w:val="fr-CH"/>
        </w:rPr>
        <w:t>OBSERVATEURS</w:t>
      </w:r>
    </w:p>
    <w:p w:rsidR="0077037A" w:rsidRPr="00C55693" w:rsidRDefault="0077037A" w:rsidP="008B2CC1">
      <w:pPr>
        <w:rPr>
          <w:lang w:val="fr-CH"/>
        </w:rPr>
      </w:pPr>
    </w:p>
    <w:p w:rsidR="0077037A" w:rsidRPr="00C55693" w:rsidRDefault="0077037A" w:rsidP="0077037A">
      <w:pPr>
        <w:rPr>
          <w:i/>
        </w:rPr>
      </w:pPr>
      <w:bookmarkStart w:id="2" w:name="Prepared"/>
      <w:bookmarkEnd w:id="2"/>
      <w:r w:rsidRPr="00C55693">
        <w:rPr>
          <w:i/>
        </w:rPr>
        <w:t xml:space="preserve">Document </w:t>
      </w:r>
      <w:proofErr w:type="spellStart"/>
      <w:r w:rsidRPr="00C55693">
        <w:rPr>
          <w:i/>
        </w:rPr>
        <w:t>établi</w:t>
      </w:r>
      <w:proofErr w:type="spellEnd"/>
      <w:r w:rsidRPr="00C55693">
        <w:rPr>
          <w:i/>
        </w:rPr>
        <w:t xml:space="preserve"> par le </w:t>
      </w:r>
      <w:proofErr w:type="spellStart"/>
      <w:r w:rsidRPr="00C55693">
        <w:rPr>
          <w:i/>
        </w:rPr>
        <w:t>Secrétariat</w:t>
      </w:r>
      <w:proofErr w:type="spellEnd"/>
    </w:p>
    <w:p w:rsidR="0077037A" w:rsidRPr="00C55693" w:rsidRDefault="0077037A"/>
    <w:p w:rsidR="0077037A" w:rsidRPr="00C55693" w:rsidRDefault="0077037A"/>
    <w:p w:rsidR="0077037A" w:rsidRPr="00C55693" w:rsidRDefault="0077037A"/>
    <w:p w:rsidR="0077037A" w:rsidRPr="00C55693" w:rsidRDefault="0077037A" w:rsidP="0053057A"/>
    <w:p w:rsidR="0077037A" w:rsidRPr="00C55693" w:rsidRDefault="00EA1960" w:rsidP="00436218">
      <w:pPr>
        <w:pStyle w:val="ONUMFS"/>
        <w:rPr>
          <w:lang w:val="fr-CH"/>
        </w:rPr>
      </w:pPr>
      <w:r w:rsidRPr="00C55693">
        <w:rPr>
          <w:lang w:val="fr-CH"/>
        </w:rPr>
        <w:t>Le règlement intérieur du Comité du développement et de la propriété intellectuelle (CDIP) prévoit l</w:t>
      </w:r>
      <w:r w:rsidR="003340D0" w:rsidRPr="00C55693">
        <w:rPr>
          <w:lang w:val="fr-CH"/>
        </w:rPr>
        <w:t>’</w:t>
      </w:r>
      <w:r w:rsidRPr="00C55693">
        <w:rPr>
          <w:lang w:val="fr-CH"/>
        </w:rPr>
        <w:t>accréditation d</w:t>
      </w:r>
      <w:r w:rsidR="003340D0" w:rsidRPr="00C55693">
        <w:rPr>
          <w:lang w:val="fr-CH"/>
        </w:rPr>
        <w:t>’</w:t>
      </w:r>
      <w:r w:rsidRPr="00C55693">
        <w:rPr>
          <w:lang w:val="fr-CH"/>
        </w:rPr>
        <w:t>organisations intergouvernementales et non gouvernementales en qualité d</w:t>
      </w:r>
      <w:r w:rsidR="003340D0" w:rsidRPr="00C55693">
        <w:rPr>
          <w:lang w:val="fr-CH"/>
        </w:rPr>
        <w:t>’</w:t>
      </w:r>
      <w:r w:rsidRPr="00C55693">
        <w:rPr>
          <w:lang w:val="fr-CH"/>
        </w:rPr>
        <w:t>observatrices ad</w:t>
      </w:r>
      <w:r w:rsidR="00422362" w:rsidRPr="00C55693">
        <w:rPr>
          <w:lang w:val="fr-CH"/>
        </w:rPr>
        <w:t> </w:t>
      </w:r>
      <w:r w:rsidRPr="00C55693">
        <w:rPr>
          <w:lang w:val="fr-CH"/>
        </w:rPr>
        <w:t>hoc pour une période d</w:t>
      </w:r>
      <w:r w:rsidR="003340D0" w:rsidRPr="00C55693">
        <w:rPr>
          <w:lang w:val="fr-CH"/>
        </w:rPr>
        <w:t>’</w:t>
      </w:r>
      <w:r w:rsidRPr="00C55693">
        <w:rPr>
          <w:lang w:val="fr-CH"/>
        </w:rPr>
        <w:t>un an (voir le document CDIP/1/2</w:t>
      </w:r>
      <w:r w:rsidR="006B1FFD" w:rsidRPr="00C55693">
        <w:rPr>
          <w:lang w:val="fr-CH"/>
        </w:rPr>
        <w:t> </w:t>
      </w:r>
      <w:proofErr w:type="spellStart"/>
      <w:r w:rsidRPr="00C55693">
        <w:rPr>
          <w:lang w:val="fr-CH"/>
        </w:rPr>
        <w:t>Rev</w:t>
      </w:r>
      <w:proofErr w:type="spellEnd"/>
      <w:r w:rsidRPr="00C55693">
        <w:rPr>
          <w:lang w:val="fr-CH"/>
        </w:rPr>
        <w:t>.).</w:t>
      </w:r>
    </w:p>
    <w:p w:rsidR="0077037A" w:rsidRPr="00C55693" w:rsidRDefault="0077037A" w:rsidP="00782DD9">
      <w:pPr>
        <w:rPr>
          <w:lang w:val="fr-CH"/>
        </w:rPr>
      </w:pPr>
    </w:p>
    <w:p w:rsidR="0077037A" w:rsidRPr="00C55693" w:rsidRDefault="00EA1960" w:rsidP="00436218">
      <w:pPr>
        <w:pStyle w:val="ONUMFS"/>
        <w:rPr>
          <w:lang w:val="fr-CH"/>
        </w:rPr>
      </w:pPr>
      <w:r w:rsidRPr="00C55693">
        <w:rPr>
          <w:lang w:val="fr-CH"/>
        </w:rPr>
        <w:t>L</w:t>
      </w:r>
      <w:r w:rsidR="003340D0" w:rsidRPr="00C55693">
        <w:rPr>
          <w:lang w:val="fr-CH"/>
        </w:rPr>
        <w:t>’</w:t>
      </w:r>
      <w:r w:rsidRPr="00C55693">
        <w:rPr>
          <w:lang w:val="fr-CH"/>
        </w:rPr>
        <w:t>annexe du présent document contient des renseignements sur deux</w:t>
      </w:r>
      <w:r w:rsidR="00422362" w:rsidRPr="00C55693">
        <w:rPr>
          <w:lang w:val="fr-CH"/>
        </w:rPr>
        <w:t> </w:t>
      </w:r>
      <w:r w:rsidRPr="00C55693">
        <w:rPr>
          <w:lang w:val="fr-CH"/>
        </w:rPr>
        <w:t xml:space="preserve">organisations non gouvernementales (ONG), </w:t>
      </w:r>
      <w:r w:rsidR="003340D0" w:rsidRPr="00C55693">
        <w:rPr>
          <w:lang w:val="fr-CH"/>
        </w:rPr>
        <w:t>à savoir</w:t>
      </w:r>
      <w:r w:rsidRPr="00C55693">
        <w:rPr>
          <w:lang w:val="fr-CH"/>
        </w:rPr>
        <w:t xml:space="preserve"> Maloca Internationale et</w:t>
      </w:r>
      <w:r w:rsidR="00985614" w:rsidRPr="00C55693">
        <w:rPr>
          <w:lang w:val="fr-CH"/>
        </w:rPr>
        <w:t xml:space="preserve"> </w:t>
      </w:r>
      <w:r w:rsidRPr="00C55693">
        <w:rPr>
          <w:lang w:val="fr-CH"/>
        </w:rPr>
        <w:t xml:space="preserve">la </w:t>
      </w:r>
      <w:proofErr w:type="spellStart"/>
      <w:r w:rsidRPr="00C55693">
        <w:rPr>
          <w:lang w:val="fr-CH"/>
        </w:rPr>
        <w:t>Comisión</w:t>
      </w:r>
      <w:proofErr w:type="spellEnd"/>
      <w:r w:rsidRPr="00C55693">
        <w:rPr>
          <w:lang w:val="fr-CH"/>
        </w:rPr>
        <w:t xml:space="preserve"> </w:t>
      </w:r>
      <w:proofErr w:type="spellStart"/>
      <w:r w:rsidRPr="00C55693">
        <w:rPr>
          <w:lang w:val="fr-CH"/>
        </w:rPr>
        <w:t>Jurídica</w:t>
      </w:r>
      <w:proofErr w:type="spellEnd"/>
      <w:r w:rsidRPr="00C55693">
        <w:rPr>
          <w:lang w:val="fr-CH"/>
        </w:rPr>
        <w:t xml:space="preserve"> para el </w:t>
      </w:r>
      <w:proofErr w:type="spellStart"/>
      <w:r w:rsidRPr="00C55693">
        <w:rPr>
          <w:lang w:val="fr-CH"/>
        </w:rPr>
        <w:t>Autodesarrollo</w:t>
      </w:r>
      <w:proofErr w:type="spellEnd"/>
      <w:r w:rsidRPr="00C55693">
        <w:rPr>
          <w:lang w:val="fr-CH"/>
        </w:rPr>
        <w:t xml:space="preserve"> de los Pueblos </w:t>
      </w:r>
      <w:proofErr w:type="spellStart"/>
      <w:r w:rsidRPr="00C55693">
        <w:rPr>
          <w:lang w:val="fr-CH"/>
        </w:rPr>
        <w:t>Originarios</w:t>
      </w:r>
      <w:proofErr w:type="spellEnd"/>
      <w:r w:rsidRPr="00C55693">
        <w:rPr>
          <w:lang w:val="fr-CH"/>
        </w:rPr>
        <w:t xml:space="preserve"> </w:t>
      </w:r>
      <w:proofErr w:type="spellStart"/>
      <w:r w:rsidRPr="00C55693">
        <w:rPr>
          <w:lang w:val="fr-CH"/>
        </w:rPr>
        <w:t>Andinos</w:t>
      </w:r>
      <w:proofErr w:type="spellEnd"/>
      <w:r w:rsidRPr="00C55693">
        <w:rPr>
          <w:lang w:val="fr-CH"/>
        </w:rPr>
        <w:t xml:space="preserve"> (CAPAJ), qui ont demandé à bénéficier du statut d</w:t>
      </w:r>
      <w:r w:rsidR="003340D0" w:rsidRPr="00C55693">
        <w:rPr>
          <w:lang w:val="fr-CH"/>
        </w:rPr>
        <w:t>’</w:t>
      </w:r>
      <w:r w:rsidRPr="00C55693">
        <w:rPr>
          <w:lang w:val="fr-CH"/>
        </w:rPr>
        <w:t>observateur ad</w:t>
      </w:r>
      <w:r w:rsidR="00422362" w:rsidRPr="00C55693">
        <w:rPr>
          <w:lang w:val="fr-CH"/>
        </w:rPr>
        <w:t> </w:t>
      </w:r>
      <w:r w:rsidRPr="00C55693">
        <w:rPr>
          <w:lang w:val="fr-CH"/>
        </w:rPr>
        <w:t>hoc.</w:t>
      </w:r>
    </w:p>
    <w:p w:rsidR="0077037A" w:rsidRPr="00C55693" w:rsidRDefault="0077037A" w:rsidP="00782DD9">
      <w:pPr>
        <w:rPr>
          <w:lang w:val="fr-CH"/>
        </w:rPr>
      </w:pPr>
    </w:p>
    <w:p w:rsidR="003340D0" w:rsidRPr="00C55693" w:rsidRDefault="00EA1960" w:rsidP="00436218">
      <w:pPr>
        <w:pStyle w:val="ONUMFS"/>
        <w:spacing w:after="0"/>
        <w:ind w:left="5533"/>
        <w:rPr>
          <w:i/>
          <w:lang w:val="fr-CH"/>
        </w:rPr>
      </w:pPr>
      <w:r w:rsidRPr="00C55693">
        <w:rPr>
          <w:i/>
          <w:lang w:val="fr-CH"/>
        </w:rPr>
        <w:t>Le CDIP est invité à se prononcer sur les demandes d</w:t>
      </w:r>
      <w:r w:rsidR="003340D0" w:rsidRPr="00C55693">
        <w:rPr>
          <w:i/>
          <w:lang w:val="fr-CH"/>
        </w:rPr>
        <w:t>’</w:t>
      </w:r>
      <w:r w:rsidRPr="00C55693">
        <w:rPr>
          <w:i/>
          <w:lang w:val="fr-CH"/>
        </w:rPr>
        <w:t>accréditation en qualité d</w:t>
      </w:r>
      <w:r w:rsidR="003340D0" w:rsidRPr="00C55693">
        <w:rPr>
          <w:i/>
          <w:lang w:val="fr-CH"/>
        </w:rPr>
        <w:t>’</w:t>
      </w:r>
      <w:r w:rsidRPr="00C55693">
        <w:rPr>
          <w:i/>
          <w:lang w:val="fr-CH"/>
        </w:rPr>
        <w:t>observatrices ad hoc pour une période d</w:t>
      </w:r>
      <w:r w:rsidR="003340D0" w:rsidRPr="00C55693">
        <w:rPr>
          <w:i/>
          <w:lang w:val="fr-CH"/>
        </w:rPr>
        <w:t>’</w:t>
      </w:r>
      <w:r w:rsidRPr="00C55693">
        <w:rPr>
          <w:i/>
          <w:lang w:val="fr-CH"/>
        </w:rPr>
        <w:t>un an, présentées par les organisations non gouvernementales visées dans les annexes du présent document.</w:t>
      </w:r>
    </w:p>
    <w:p w:rsidR="0077037A" w:rsidRPr="00C55693" w:rsidRDefault="0077037A" w:rsidP="00436218">
      <w:pPr>
        <w:rPr>
          <w:i/>
          <w:szCs w:val="22"/>
          <w:lang w:val="fr-CH"/>
        </w:rPr>
      </w:pPr>
    </w:p>
    <w:p w:rsidR="0077037A" w:rsidRPr="00C55693" w:rsidRDefault="0077037A" w:rsidP="00436218">
      <w:pPr>
        <w:rPr>
          <w:i/>
          <w:lang w:val="fr-CH"/>
        </w:rPr>
      </w:pPr>
    </w:p>
    <w:p w:rsidR="0077037A" w:rsidRPr="00C55693" w:rsidRDefault="0077037A" w:rsidP="00436218">
      <w:pPr>
        <w:rPr>
          <w:i/>
          <w:lang w:val="fr-CH"/>
        </w:rPr>
      </w:pPr>
    </w:p>
    <w:p w:rsidR="00421737" w:rsidRPr="00C55693" w:rsidRDefault="00EA1960" w:rsidP="00EA1960">
      <w:pPr>
        <w:pStyle w:val="EndofDocument"/>
        <w:jc w:val="left"/>
        <w:rPr>
          <w:rFonts w:ascii="Arial" w:hAnsi="Arial" w:cs="Arial"/>
          <w:sz w:val="22"/>
          <w:szCs w:val="22"/>
          <w:lang w:val="fr-CH"/>
        </w:rPr>
        <w:sectPr w:rsidR="00421737" w:rsidRPr="00C55693" w:rsidSect="00436218">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r w:rsidRPr="00C55693">
        <w:rPr>
          <w:rFonts w:ascii="Arial" w:hAnsi="Arial" w:cs="Arial"/>
          <w:sz w:val="22"/>
          <w:szCs w:val="22"/>
          <w:lang w:val="fr-CH"/>
        </w:rPr>
        <w:t>[L</w:t>
      </w:r>
      <w:r w:rsidR="003340D0" w:rsidRPr="00C55693">
        <w:rPr>
          <w:rFonts w:ascii="Arial" w:hAnsi="Arial" w:cs="Arial"/>
          <w:sz w:val="22"/>
          <w:szCs w:val="22"/>
          <w:lang w:val="fr-CH"/>
        </w:rPr>
        <w:t>’</w:t>
      </w:r>
      <w:r w:rsidRPr="00C55693">
        <w:rPr>
          <w:rFonts w:ascii="Arial" w:hAnsi="Arial" w:cs="Arial"/>
          <w:sz w:val="22"/>
          <w:szCs w:val="22"/>
          <w:lang w:val="fr-CH"/>
        </w:rPr>
        <w:t>annexe suit]</w:t>
      </w:r>
    </w:p>
    <w:p w:rsidR="003340D0" w:rsidRPr="00C55693" w:rsidRDefault="00875651" w:rsidP="00875651">
      <w:pPr>
        <w:pStyle w:val="Heading1"/>
        <w:rPr>
          <w:lang w:val="fr-CH"/>
        </w:rPr>
      </w:pPr>
      <w:r w:rsidRPr="00C55693">
        <w:rPr>
          <w:lang w:val="fr-CH"/>
        </w:rPr>
        <w:lastRenderedPageBreak/>
        <w:t>MALOCA INTERNATIONALE</w:t>
      </w:r>
    </w:p>
    <w:p w:rsidR="0077037A" w:rsidRPr="00C55693" w:rsidRDefault="0077037A" w:rsidP="00421737">
      <w:pPr>
        <w:rPr>
          <w:lang w:val="fr-CH"/>
        </w:rPr>
      </w:pPr>
    </w:p>
    <w:p w:rsidR="0077037A" w:rsidRPr="00C55693" w:rsidRDefault="00875651" w:rsidP="00875651">
      <w:pPr>
        <w:pStyle w:val="Heading2"/>
        <w:rPr>
          <w:lang w:val="fr-CH"/>
        </w:rPr>
      </w:pPr>
      <w:r w:rsidRPr="00C55693">
        <w:rPr>
          <w:lang w:val="fr-CH"/>
        </w:rPr>
        <w:t>NOM DE L</w:t>
      </w:r>
      <w:r w:rsidR="003340D0" w:rsidRPr="00C55693">
        <w:rPr>
          <w:lang w:val="fr-CH"/>
        </w:rPr>
        <w:t>’</w:t>
      </w:r>
      <w:r w:rsidRPr="00C55693">
        <w:rPr>
          <w:lang w:val="fr-CH"/>
        </w:rPr>
        <w:t>ORGANISATION</w:t>
      </w:r>
    </w:p>
    <w:p w:rsidR="0077037A" w:rsidRPr="00C55693" w:rsidRDefault="0077037A" w:rsidP="00421737">
      <w:pPr>
        <w:spacing w:line="260" w:lineRule="exact"/>
        <w:rPr>
          <w:bCs/>
          <w:lang w:val="fr-CH"/>
        </w:rPr>
      </w:pPr>
    </w:p>
    <w:p w:rsidR="003340D0" w:rsidRPr="00C55693" w:rsidRDefault="00875651" w:rsidP="00875651">
      <w:pPr>
        <w:spacing w:line="260" w:lineRule="exact"/>
        <w:rPr>
          <w:rFonts w:eastAsia="Times New Roman"/>
          <w:lang w:val="fr-CH" w:eastAsia="es-CO"/>
        </w:rPr>
      </w:pPr>
      <w:r w:rsidRPr="00C55693">
        <w:rPr>
          <w:rFonts w:eastAsia="Times New Roman"/>
          <w:lang w:val="fr-CH" w:eastAsia="es-CO"/>
        </w:rPr>
        <w:t>Maloca Internationale</w:t>
      </w:r>
    </w:p>
    <w:p w:rsidR="0077037A" w:rsidRPr="00C55693" w:rsidRDefault="00875651" w:rsidP="00875651">
      <w:pPr>
        <w:pStyle w:val="Heading2"/>
        <w:rPr>
          <w:lang w:val="fr-CH"/>
        </w:rPr>
      </w:pPr>
      <w:r w:rsidRPr="00C55693">
        <w:rPr>
          <w:lang w:val="fr-CH"/>
        </w:rPr>
        <w:t>REPR</w:t>
      </w:r>
      <w:r w:rsidR="00422362" w:rsidRPr="00C55693">
        <w:rPr>
          <w:lang w:val="fr-CH"/>
        </w:rPr>
        <w:t>É</w:t>
      </w:r>
      <w:r w:rsidRPr="00C55693">
        <w:rPr>
          <w:lang w:val="fr-CH"/>
        </w:rPr>
        <w:t>SENTANT DE L</w:t>
      </w:r>
      <w:r w:rsidR="003340D0" w:rsidRPr="00C55693">
        <w:rPr>
          <w:lang w:val="fr-CH"/>
        </w:rPr>
        <w:t>’</w:t>
      </w:r>
      <w:r w:rsidRPr="00C55693">
        <w:rPr>
          <w:lang w:val="fr-CH"/>
        </w:rPr>
        <w:t>ORGANISATION</w:t>
      </w:r>
    </w:p>
    <w:p w:rsidR="0077037A" w:rsidRPr="00C55693" w:rsidRDefault="0077037A" w:rsidP="00421737">
      <w:pPr>
        <w:spacing w:line="260" w:lineRule="exact"/>
        <w:rPr>
          <w:bCs/>
          <w:lang w:val="fr-CH"/>
        </w:rPr>
      </w:pPr>
    </w:p>
    <w:p w:rsidR="0077037A" w:rsidRPr="00C55693" w:rsidRDefault="00436218" w:rsidP="00875651">
      <w:pPr>
        <w:spacing w:line="260" w:lineRule="exact"/>
        <w:rPr>
          <w:lang w:val="fr-CH"/>
        </w:rPr>
      </w:pPr>
      <w:r w:rsidRPr="00C55693">
        <w:rPr>
          <w:lang w:val="fr-CH"/>
        </w:rPr>
        <w:t>M. Leonardo </w:t>
      </w:r>
      <w:proofErr w:type="spellStart"/>
      <w:r w:rsidR="00875651" w:rsidRPr="00C55693">
        <w:rPr>
          <w:lang w:val="fr-CH"/>
        </w:rPr>
        <w:t>Rodríguez</w:t>
      </w:r>
      <w:proofErr w:type="spellEnd"/>
      <w:r w:rsidRPr="00C55693">
        <w:rPr>
          <w:lang w:val="fr-CH"/>
        </w:rPr>
        <w:noBreakHyphen/>
      </w:r>
      <w:r w:rsidR="00875651" w:rsidRPr="00C55693">
        <w:rPr>
          <w:lang w:val="fr-CH"/>
        </w:rPr>
        <w:t>Pérez, président</w:t>
      </w:r>
    </w:p>
    <w:p w:rsidR="0077037A" w:rsidRPr="00C55693" w:rsidRDefault="0077037A" w:rsidP="00421737">
      <w:pPr>
        <w:spacing w:line="260" w:lineRule="exact"/>
        <w:rPr>
          <w:bCs/>
          <w:lang w:val="fr-CH"/>
        </w:rPr>
      </w:pPr>
    </w:p>
    <w:p w:rsidR="0077037A" w:rsidRPr="00C55693" w:rsidRDefault="00875651" w:rsidP="00875651">
      <w:pPr>
        <w:pStyle w:val="Heading2"/>
        <w:rPr>
          <w:lang w:val="fr-CH"/>
        </w:rPr>
      </w:pPr>
      <w:r w:rsidRPr="00C55693">
        <w:rPr>
          <w:lang w:val="fr-CH"/>
        </w:rPr>
        <w:t>MEMBRES DU COMIT</w:t>
      </w:r>
      <w:r w:rsidR="00422362" w:rsidRPr="00C55693">
        <w:rPr>
          <w:lang w:val="fr-CH"/>
        </w:rPr>
        <w:t>É</w:t>
      </w:r>
    </w:p>
    <w:p w:rsidR="0077037A" w:rsidRPr="00C55693" w:rsidRDefault="0077037A" w:rsidP="00421737">
      <w:pPr>
        <w:spacing w:line="260" w:lineRule="exact"/>
        <w:rPr>
          <w:bCs/>
          <w:lang w:val="fr-CH"/>
        </w:rPr>
      </w:pPr>
    </w:p>
    <w:p w:rsidR="0077037A" w:rsidRPr="00C55693" w:rsidRDefault="00436218" w:rsidP="00875651">
      <w:pPr>
        <w:spacing w:line="260" w:lineRule="exact"/>
        <w:rPr>
          <w:bCs/>
          <w:lang w:val="fr-CH"/>
        </w:rPr>
      </w:pPr>
      <w:r w:rsidRPr="00C55693">
        <w:rPr>
          <w:bCs/>
          <w:lang w:val="fr-CH"/>
        </w:rPr>
        <w:t>M. </w:t>
      </w:r>
      <w:r w:rsidR="00875651" w:rsidRPr="00C55693">
        <w:rPr>
          <w:bCs/>
          <w:lang w:val="fr-CH"/>
        </w:rPr>
        <w:t>Leonardo</w:t>
      </w:r>
      <w:r w:rsidRPr="00C55693">
        <w:rPr>
          <w:bCs/>
          <w:lang w:val="fr-CH"/>
        </w:rPr>
        <w:t> </w:t>
      </w:r>
      <w:proofErr w:type="spellStart"/>
      <w:r w:rsidR="00875651" w:rsidRPr="00C55693">
        <w:rPr>
          <w:bCs/>
          <w:lang w:val="fr-CH"/>
        </w:rPr>
        <w:t>Rodríguez</w:t>
      </w:r>
      <w:proofErr w:type="spellEnd"/>
      <w:r w:rsidRPr="00C55693">
        <w:rPr>
          <w:bCs/>
          <w:lang w:val="fr-CH"/>
        </w:rPr>
        <w:noBreakHyphen/>
      </w:r>
      <w:r w:rsidR="00875651" w:rsidRPr="00C55693">
        <w:rPr>
          <w:bCs/>
          <w:lang w:val="fr-CH"/>
        </w:rPr>
        <w:t>Pérez, de nationalité colombienne, résidant en Suisse et en Colombie, président</w:t>
      </w:r>
    </w:p>
    <w:p w:rsidR="0077037A" w:rsidRPr="00C55693" w:rsidRDefault="0077037A" w:rsidP="00421737">
      <w:pPr>
        <w:spacing w:line="260" w:lineRule="exact"/>
        <w:rPr>
          <w:bCs/>
          <w:lang w:val="fr-CH"/>
        </w:rPr>
      </w:pPr>
    </w:p>
    <w:p w:rsidR="003340D0" w:rsidRPr="00C55693" w:rsidRDefault="00436218" w:rsidP="00875651">
      <w:pPr>
        <w:spacing w:line="260" w:lineRule="exact"/>
        <w:rPr>
          <w:bCs/>
          <w:lang w:val="fr-CH"/>
        </w:rPr>
      </w:pPr>
      <w:r w:rsidRPr="00C55693">
        <w:rPr>
          <w:bCs/>
          <w:lang w:val="fr-CH"/>
        </w:rPr>
        <w:t>M. </w:t>
      </w:r>
      <w:proofErr w:type="spellStart"/>
      <w:r w:rsidRPr="00C55693">
        <w:rPr>
          <w:bCs/>
          <w:lang w:val="fr-CH"/>
        </w:rPr>
        <w:t>Jesús</w:t>
      </w:r>
      <w:proofErr w:type="spellEnd"/>
      <w:r w:rsidRPr="00C55693">
        <w:rPr>
          <w:bCs/>
          <w:lang w:val="fr-CH"/>
        </w:rPr>
        <w:t> </w:t>
      </w:r>
      <w:proofErr w:type="spellStart"/>
      <w:r w:rsidR="00875651" w:rsidRPr="00C55693">
        <w:rPr>
          <w:bCs/>
          <w:lang w:val="fr-CH"/>
        </w:rPr>
        <w:t>Tomás</w:t>
      </w:r>
      <w:proofErr w:type="spellEnd"/>
      <w:r w:rsidRPr="00C55693">
        <w:rPr>
          <w:bCs/>
          <w:lang w:val="fr-CH"/>
        </w:rPr>
        <w:t> </w:t>
      </w:r>
      <w:proofErr w:type="spellStart"/>
      <w:r w:rsidR="00875651" w:rsidRPr="00C55693">
        <w:rPr>
          <w:bCs/>
          <w:lang w:val="fr-CH"/>
        </w:rPr>
        <w:t>Alarcón</w:t>
      </w:r>
      <w:proofErr w:type="spellEnd"/>
      <w:r w:rsidR="00875651" w:rsidRPr="00C55693">
        <w:rPr>
          <w:bCs/>
          <w:lang w:val="fr-CH"/>
        </w:rPr>
        <w:t>, de nationalité péruvienne, résidant au Pérou, secrétaire</w:t>
      </w:r>
    </w:p>
    <w:p w:rsidR="0077037A" w:rsidRPr="00C55693" w:rsidRDefault="0077037A" w:rsidP="00421737">
      <w:pPr>
        <w:spacing w:line="260" w:lineRule="exact"/>
        <w:rPr>
          <w:bCs/>
          <w:lang w:val="fr-CH"/>
        </w:rPr>
      </w:pPr>
    </w:p>
    <w:p w:rsidR="0077037A" w:rsidRPr="00C55693" w:rsidRDefault="00875651" w:rsidP="00875651">
      <w:pPr>
        <w:spacing w:line="260" w:lineRule="exact"/>
        <w:rPr>
          <w:bCs/>
          <w:lang w:val="fr-CH"/>
        </w:rPr>
      </w:pPr>
      <w:r w:rsidRPr="00C55693">
        <w:rPr>
          <w:bCs/>
          <w:lang w:val="fr-CH"/>
        </w:rPr>
        <w:t>Mme</w:t>
      </w:r>
      <w:r w:rsidR="006B1FFD" w:rsidRPr="00C55693">
        <w:rPr>
          <w:bCs/>
          <w:lang w:val="fr-CH"/>
        </w:rPr>
        <w:t> </w:t>
      </w:r>
      <w:r w:rsidR="00436218" w:rsidRPr="00C55693">
        <w:rPr>
          <w:bCs/>
          <w:lang w:val="fr-CH"/>
        </w:rPr>
        <w:t>Sonia </w:t>
      </w:r>
      <w:r w:rsidRPr="00C55693">
        <w:rPr>
          <w:bCs/>
          <w:lang w:val="fr-CH"/>
        </w:rPr>
        <w:t>Patricia</w:t>
      </w:r>
      <w:r w:rsidR="00436218" w:rsidRPr="00C55693">
        <w:rPr>
          <w:bCs/>
          <w:lang w:val="fr-CH"/>
        </w:rPr>
        <w:t> </w:t>
      </w:r>
      <w:r w:rsidRPr="00C55693">
        <w:rPr>
          <w:bCs/>
          <w:lang w:val="fr-CH"/>
        </w:rPr>
        <w:t>Murcia</w:t>
      </w:r>
      <w:r w:rsidR="00436218" w:rsidRPr="00C55693">
        <w:rPr>
          <w:bCs/>
          <w:lang w:val="fr-CH"/>
        </w:rPr>
        <w:noBreakHyphen/>
      </w:r>
      <w:proofErr w:type="spellStart"/>
      <w:r w:rsidRPr="00C55693">
        <w:rPr>
          <w:bCs/>
          <w:lang w:val="fr-CH"/>
        </w:rPr>
        <w:t>Roa</w:t>
      </w:r>
      <w:proofErr w:type="spellEnd"/>
      <w:r w:rsidRPr="00C55693">
        <w:rPr>
          <w:bCs/>
          <w:lang w:val="fr-CH"/>
        </w:rPr>
        <w:t>, de nationalité colombienne, résidant en Suisse et en Colombie, fiscaliste</w:t>
      </w:r>
    </w:p>
    <w:p w:rsidR="0077037A" w:rsidRPr="00C55693" w:rsidRDefault="0077037A" w:rsidP="00421737">
      <w:pPr>
        <w:spacing w:line="260" w:lineRule="exact"/>
        <w:rPr>
          <w:bCs/>
          <w:lang w:val="fr-CH"/>
        </w:rPr>
      </w:pPr>
    </w:p>
    <w:p w:rsidR="0077037A" w:rsidRPr="00C55693" w:rsidRDefault="00875651" w:rsidP="00875651">
      <w:pPr>
        <w:pStyle w:val="Heading2"/>
        <w:rPr>
          <w:lang w:val="fr-CH"/>
        </w:rPr>
      </w:pPr>
      <w:r w:rsidRPr="00C55693">
        <w:rPr>
          <w:lang w:val="fr-CH"/>
        </w:rPr>
        <w:t>Mandat et objectifs de l</w:t>
      </w:r>
      <w:r w:rsidR="003340D0" w:rsidRPr="00C55693">
        <w:rPr>
          <w:lang w:val="fr-CH"/>
        </w:rPr>
        <w:t>’</w:t>
      </w:r>
      <w:r w:rsidRPr="00C55693">
        <w:rPr>
          <w:lang w:val="fr-CH"/>
        </w:rPr>
        <w:t>organisation</w:t>
      </w:r>
    </w:p>
    <w:p w:rsidR="0077037A" w:rsidRPr="00C55693" w:rsidRDefault="0077037A" w:rsidP="00421737">
      <w:pPr>
        <w:spacing w:line="260" w:lineRule="exact"/>
        <w:rPr>
          <w:bCs/>
          <w:lang w:val="fr-CH"/>
        </w:rPr>
      </w:pPr>
    </w:p>
    <w:p w:rsidR="0077037A" w:rsidRPr="00C55693" w:rsidRDefault="00875651" w:rsidP="00875651">
      <w:pPr>
        <w:spacing w:after="200" w:line="276" w:lineRule="auto"/>
        <w:rPr>
          <w:rFonts w:eastAsia="Times New Roman"/>
          <w:lang w:val="fr-CH" w:eastAsia="es-CO"/>
        </w:rPr>
      </w:pPr>
      <w:r w:rsidRPr="00C55693">
        <w:rPr>
          <w:rFonts w:eastAsia="Times New Roman"/>
          <w:lang w:val="fr-CH" w:eastAsia="es-CO"/>
        </w:rPr>
        <w:t>Les buts de l</w:t>
      </w:r>
      <w:r w:rsidR="003340D0" w:rsidRPr="00C55693">
        <w:rPr>
          <w:rFonts w:eastAsia="Times New Roman"/>
          <w:lang w:val="fr-CH" w:eastAsia="es-CO"/>
        </w:rPr>
        <w:t>’</w:t>
      </w:r>
      <w:r w:rsidRPr="00C55693">
        <w:rPr>
          <w:rFonts w:eastAsia="Times New Roman"/>
          <w:lang w:val="fr-CH" w:eastAsia="es-CO"/>
        </w:rPr>
        <w:t>organisation sont les suivants</w:t>
      </w:r>
      <w:r w:rsidR="00422362" w:rsidRPr="00C55693">
        <w:rPr>
          <w:rFonts w:eastAsia="Times New Roman"/>
          <w:lang w:val="fr-CH" w:eastAsia="es-CO"/>
        </w:rPr>
        <w:t> </w:t>
      </w:r>
      <w:r w:rsidRPr="00C55693">
        <w:rPr>
          <w:rFonts w:eastAsia="Times New Roman"/>
          <w:lang w:val="fr-CH" w:eastAsia="es-CO"/>
        </w:rPr>
        <w:t>:</w:t>
      </w:r>
    </w:p>
    <w:p w:rsidR="0077037A" w:rsidRPr="00C55693" w:rsidRDefault="00652239" w:rsidP="00652239">
      <w:pPr>
        <w:spacing w:after="200" w:line="276" w:lineRule="auto"/>
        <w:ind w:left="567"/>
        <w:rPr>
          <w:rFonts w:eastAsia="Times New Roman"/>
          <w:lang w:val="fr-CH" w:eastAsia="es-CO"/>
        </w:rPr>
      </w:pPr>
      <w:r w:rsidRPr="00C55693">
        <w:rPr>
          <w:rFonts w:eastAsia="Times New Roman"/>
          <w:lang w:val="fr-CH" w:eastAsia="es-CO"/>
        </w:rPr>
        <w:t xml:space="preserve">a) </w:t>
      </w:r>
      <w:r w:rsidR="00436218" w:rsidRPr="00C55693">
        <w:rPr>
          <w:rFonts w:eastAsia="Times New Roman"/>
          <w:lang w:val="fr-CH" w:eastAsia="es-CO"/>
        </w:rPr>
        <w:tab/>
      </w:r>
      <w:r w:rsidRPr="00C55693">
        <w:rPr>
          <w:rFonts w:eastAsia="Times New Roman"/>
          <w:lang w:val="fr-CH" w:eastAsia="es-CO"/>
        </w:rPr>
        <w:t>partager les expériences, les connaissances et la spiritualité des peuples autochtones avec la Suisse et le concert des Nations;</w:t>
      </w:r>
    </w:p>
    <w:p w:rsidR="0077037A" w:rsidRPr="00C55693" w:rsidRDefault="00652239" w:rsidP="00652239">
      <w:pPr>
        <w:spacing w:after="200" w:line="276" w:lineRule="auto"/>
        <w:ind w:left="567"/>
        <w:rPr>
          <w:rFonts w:eastAsia="Times New Roman"/>
          <w:lang w:val="fr-CH" w:eastAsia="es-CO"/>
        </w:rPr>
      </w:pPr>
      <w:r w:rsidRPr="00C55693">
        <w:rPr>
          <w:rFonts w:eastAsia="Times New Roman"/>
          <w:lang w:val="fr-CH" w:eastAsia="es-CO"/>
        </w:rPr>
        <w:t xml:space="preserve">b) </w:t>
      </w:r>
      <w:r w:rsidR="00436218" w:rsidRPr="00C55693">
        <w:rPr>
          <w:rFonts w:eastAsia="Times New Roman"/>
          <w:lang w:val="fr-CH" w:eastAsia="es-CO"/>
        </w:rPr>
        <w:tab/>
      </w:r>
      <w:r w:rsidRPr="00C55693">
        <w:rPr>
          <w:rFonts w:eastAsia="Times New Roman"/>
          <w:lang w:val="fr-CH" w:eastAsia="es-CO"/>
        </w:rPr>
        <w:t xml:space="preserve">suivre et participer aux débats des </w:t>
      </w:r>
      <w:r w:rsidR="003340D0" w:rsidRPr="00C55693">
        <w:rPr>
          <w:rFonts w:eastAsia="Times New Roman"/>
          <w:lang w:val="fr-CH" w:eastAsia="es-CO"/>
        </w:rPr>
        <w:t>Nations Unies</w:t>
      </w:r>
      <w:r w:rsidRPr="00C55693">
        <w:rPr>
          <w:rFonts w:eastAsia="Times New Roman"/>
          <w:lang w:val="fr-CH" w:eastAsia="es-CO"/>
        </w:rPr>
        <w:t xml:space="preserve"> ayant trait aux peuples autochtones et à leurs alliés dans la société civile.</w:t>
      </w:r>
      <w:r w:rsidR="00760D67" w:rsidRPr="00C55693">
        <w:rPr>
          <w:lang w:val="fr-CH"/>
        </w:rPr>
        <w:t xml:space="preserve"> </w:t>
      </w:r>
      <w:r w:rsidR="00141B55" w:rsidRPr="00C55693">
        <w:rPr>
          <w:lang w:val="fr-CH"/>
        </w:rPr>
        <w:t xml:space="preserve"> </w:t>
      </w:r>
      <w:r w:rsidRPr="00C55693">
        <w:rPr>
          <w:rFonts w:eastAsia="Times New Roman"/>
          <w:lang w:val="fr-CH" w:eastAsia="es-CO"/>
        </w:rPr>
        <w:t>Les débats seront inspirés des cosmovisions et de la spiritualité des représentants autochtones et de leurs peuples.  La participation des peuples autochtones sera basée sur leurs caractéristiques spirituelles et la richesse de leurs connaissances;</w:t>
      </w:r>
    </w:p>
    <w:p w:rsidR="0077037A" w:rsidRPr="00C55693" w:rsidRDefault="00652239" w:rsidP="00652239">
      <w:pPr>
        <w:spacing w:after="200" w:line="276" w:lineRule="auto"/>
        <w:ind w:left="567"/>
        <w:rPr>
          <w:rFonts w:eastAsia="Times New Roman"/>
          <w:lang w:val="fr-CH" w:eastAsia="es-CO"/>
        </w:rPr>
      </w:pPr>
      <w:r w:rsidRPr="00C55693">
        <w:rPr>
          <w:rFonts w:eastAsia="Times New Roman"/>
          <w:lang w:val="fr-CH" w:eastAsia="es-CO"/>
        </w:rPr>
        <w:t xml:space="preserve">c) </w:t>
      </w:r>
      <w:r w:rsidR="00436218" w:rsidRPr="00C55693">
        <w:rPr>
          <w:rFonts w:eastAsia="Times New Roman"/>
          <w:lang w:val="fr-CH" w:eastAsia="es-CO"/>
        </w:rPr>
        <w:tab/>
      </w:r>
      <w:r w:rsidRPr="00C55693">
        <w:rPr>
          <w:rFonts w:eastAsia="Times New Roman"/>
          <w:lang w:val="fr-CH" w:eastAsia="es-CO"/>
        </w:rPr>
        <w:t>offrir un espace où, dans le respect des cultures des sept</w:t>
      </w:r>
      <w:r w:rsidR="006B1FFD" w:rsidRPr="00C55693">
        <w:rPr>
          <w:rFonts w:eastAsia="Times New Roman"/>
          <w:lang w:val="fr-CH" w:eastAsia="es-CO"/>
        </w:rPr>
        <w:t> </w:t>
      </w:r>
      <w:r w:rsidRPr="00C55693">
        <w:rPr>
          <w:rFonts w:eastAsia="Times New Roman"/>
          <w:lang w:val="fr-CH" w:eastAsia="es-CO"/>
        </w:rPr>
        <w:t>régions autochtones de la planète, telles qu</w:t>
      </w:r>
      <w:r w:rsidR="003340D0" w:rsidRPr="00C55693">
        <w:rPr>
          <w:rFonts w:eastAsia="Times New Roman"/>
          <w:lang w:val="fr-CH" w:eastAsia="es-CO"/>
        </w:rPr>
        <w:t>’</w:t>
      </w:r>
      <w:r w:rsidRPr="00C55693">
        <w:rPr>
          <w:rFonts w:eastAsia="Times New Roman"/>
          <w:lang w:val="fr-CH" w:eastAsia="es-CO"/>
        </w:rPr>
        <w:t>elles sont établies par la Résolution 2000/22 du Conseil économique et social (ECOSOC)</w:t>
      </w:r>
      <w:r w:rsidRPr="00C55693">
        <w:rPr>
          <w:rFonts w:eastAsia="Times New Roman"/>
          <w:i/>
          <w:lang w:val="fr-CH" w:eastAsia="es-CO"/>
        </w:rPr>
        <w:t xml:space="preserve">, </w:t>
      </w:r>
      <w:r w:rsidRPr="00C55693">
        <w:rPr>
          <w:rFonts w:eastAsia="Times New Roman"/>
          <w:lang w:val="fr-CH" w:eastAsia="es-CO"/>
        </w:rPr>
        <w:t xml:space="preserve">les représentants des peuples autochtones et de la société civile puissent définir leurs objectifs, alliances et stratégies en vue des processus de négociation aux </w:t>
      </w:r>
      <w:r w:rsidR="003340D0" w:rsidRPr="00C55693">
        <w:rPr>
          <w:rFonts w:eastAsia="Times New Roman"/>
          <w:lang w:val="fr-CH" w:eastAsia="es-CO"/>
        </w:rPr>
        <w:t>Nations Unies</w:t>
      </w:r>
      <w:r w:rsidRPr="00C55693">
        <w:rPr>
          <w:rFonts w:eastAsia="Times New Roman"/>
          <w:lang w:val="fr-CH" w:eastAsia="es-CO"/>
        </w:rPr>
        <w:t>;</w:t>
      </w:r>
    </w:p>
    <w:p w:rsidR="0077037A" w:rsidRPr="00C55693" w:rsidRDefault="00652239" w:rsidP="00652239">
      <w:pPr>
        <w:spacing w:after="200" w:line="276" w:lineRule="auto"/>
        <w:ind w:left="567"/>
        <w:rPr>
          <w:rFonts w:eastAsia="Times New Roman"/>
          <w:lang w:val="fr-CH" w:eastAsia="es-CO"/>
        </w:rPr>
      </w:pPr>
      <w:r w:rsidRPr="00C55693">
        <w:rPr>
          <w:rFonts w:eastAsia="Times New Roman"/>
          <w:lang w:val="fr-CH" w:eastAsia="es-CO"/>
        </w:rPr>
        <w:t xml:space="preserve">d) </w:t>
      </w:r>
      <w:r w:rsidR="00436218" w:rsidRPr="00C55693">
        <w:rPr>
          <w:rFonts w:eastAsia="Times New Roman"/>
          <w:lang w:val="fr-CH" w:eastAsia="es-CO"/>
        </w:rPr>
        <w:tab/>
      </w:r>
      <w:r w:rsidRPr="00C55693">
        <w:rPr>
          <w:rFonts w:eastAsia="Times New Roman"/>
          <w:lang w:val="fr-CH" w:eastAsia="es-CO"/>
        </w:rPr>
        <w:t>conduire des recherches anthropologiques, historiques et juridiques sur les peuples autochtones et leur spiritualité, au niveau international et sur les différents terrains régionaux;</w:t>
      </w:r>
    </w:p>
    <w:p w:rsidR="0077037A" w:rsidRPr="00C55693" w:rsidRDefault="00652239" w:rsidP="00652239">
      <w:pPr>
        <w:spacing w:after="200" w:line="276" w:lineRule="auto"/>
        <w:ind w:left="567"/>
        <w:rPr>
          <w:rFonts w:eastAsia="Times New Roman"/>
          <w:lang w:val="fr-CH" w:eastAsia="es-CO"/>
        </w:rPr>
      </w:pPr>
      <w:r w:rsidRPr="00C55693">
        <w:rPr>
          <w:rFonts w:eastAsia="Times New Roman"/>
          <w:lang w:val="fr-CH" w:eastAsia="es-CO"/>
        </w:rPr>
        <w:t xml:space="preserve">e) </w:t>
      </w:r>
      <w:r w:rsidR="00436218" w:rsidRPr="00C55693">
        <w:rPr>
          <w:rFonts w:eastAsia="Times New Roman"/>
          <w:lang w:val="fr-CH" w:eastAsia="es-CO"/>
        </w:rPr>
        <w:tab/>
      </w:r>
      <w:r w:rsidRPr="00C55693">
        <w:rPr>
          <w:rFonts w:eastAsia="Times New Roman"/>
          <w:lang w:val="fr-CH" w:eastAsia="es-CO"/>
        </w:rPr>
        <w:t xml:space="preserve">publier en différentes langues les œuvres des leaders politiques et spirituels autochtones qui ont agi au sein des </w:t>
      </w:r>
      <w:r w:rsidR="003340D0" w:rsidRPr="00C55693">
        <w:rPr>
          <w:rFonts w:eastAsia="Times New Roman"/>
          <w:lang w:val="fr-CH" w:eastAsia="es-CO"/>
        </w:rPr>
        <w:t>Nations Unies</w:t>
      </w:r>
      <w:r w:rsidRPr="00C55693">
        <w:rPr>
          <w:rFonts w:eastAsia="Times New Roman"/>
          <w:lang w:val="fr-CH" w:eastAsia="es-CO"/>
        </w:rPr>
        <w:t>;  et</w:t>
      </w:r>
    </w:p>
    <w:p w:rsidR="0077037A" w:rsidRPr="00C55693" w:rsidRDefault="00652239" w:rsidP="00652239">
      <w:pPr>
        <w:spacing w:after="200" w:line="276" w:lineRule="auto"/>
        <w:ind w:left="567"/>
        <w:rPr>
          <w:rFonts w:eastAsia="Times New Roman"/>
          <w:lang w:val="fr-CH" w:eastAsia="es-CO"/>
        </w:rPr>
      </w:pPr>
      <w:r w:rsidRPr="00C55693">
        <w:rPr>
          <w:rFonts w:eastAsia="Times New Roman"/>
          <w:lang w:val="fr-CH" w:eastAsia="es-CO"/>
        </w:rPr>
        <w:t xml:space="preserve">f) </w:t>
      </w:r>
      <w:r w:rsidR="00436218" w:rsidRPr="00C55693">
        <w:rPr>
          <w:rFonts w:eastAsia="Times New Roman"/>
          <w:lang w:val="fr-CH" w:eastAsia="es-CO"/>
        </w:rPr>
        <w:tab/>
      </w:r>
      <w:r w:rsidRPr="00C55693">
        <w:rPr>
          <w:rFonts w:eastAsia="Times New Roman"/>
          <w:lang w:val="fr-CH" w:eastAsia="es-CO"/>
        </w:rPr>
        <w:t>consolider l</w:t>
      </w:r>
      <w:r w:rsidR="003340D0" w:rsidRPr="00C55693">
        <w:rPr>
          <w:rFonts w:eastAsia="Times New Roman"/>
          <w:lang w:val="fr-CH" w:eastAsia="es-CO"/>
        </w:rPr>
        <w:t>’</w:t>
      </w:r>
      <w:r w:rsidRPr="00C55693">
        <w:rPr>
          <w:rFonts w:eastAsia="Times New Roman"/>
          <w:lang w:val="fr-CH" w:eastAsia="es-CO"/>
        </w:rPr>
        <w:t>image de Genève et de la Suisse comme celle d</w:t>
      </w:r>
      <w:r w:rsidR="003340D0" w:rsidRPr="00C55693">
        <w:rPr>
          <w:rFonts w:eastAsia="Times New Roman"/>
          <w:lang w:val="fr-CH" w:eastAsia="es-CO"/>
        </w:rPr>
        <w:t>’</w:t>
      </w:r>
      <w:r w:rsidRPr="00C55693">
        <w:rPr>
          <w:rFonts w:eastAsia="Times New Roman"/>
          <w:lang w:val="fr-CH" w:eastAsia="es-CO"/>
        </w:rPr>
        <w:t>une ville et d</w:t>
      </w:r>
      <w:r w:rsidR="003340D0" w:rsidRPr="00C55693">
        <w:rPr>
          <w:rFonts w:eastAsia="Times New Roman"/>
          <w:lang w:val="fr-CH" w:eastAsia="es-CO"/>
        </w:rPr>
        <w:t>’</w:t>
      </w:r>
      <w:r w:rsidRPr="00C55693">
        <w:rPr>
          <w:rFonts w:eastAsia="Times New Roman"/>
          <w:lang w:val="fr-CH" w:eastAsia="es-CO"/>
        </w:rPr>
        <w:t>un pays engagés dans la diplomatie et le respect des cultures du monde.</w:t>
      </w:r>
    </w:p>
    <w:p w:rsidR="0077037A" w:rsidRPr="00C55693" w:rsidRDefault="00652239" w:rsidP="00652239">
      <w:pPr>
        <w:pStyle w:val="Heading2"/>
        <w:rPr>
          <w:lang w:val="fr-CH"/>
        </w:rPr>
      </w:pPr>
      <w:r w:rsidRPr="00C55693">
        <w:rPr>
          <w:lang w:val="fr-CH"/>
        </w:rPr>
        <w:lastRenderedPageBreak/>
        <w:t>Coordonnées complètes</w:t>
      </w:r>
    </w:p>
    <w:p w:rsidR="0077037A" w:rsidRPr="00C55693" w:rsidRDefault="0077037A" w:rsidP="00421737">
      <w:pPr>
        <w:spacing w:line="260" w:lineRule="exact"/>
        <w:rPr>
          <w:bCs/>
          <w:lang w:val="fr-CH"/>
        </w:rPr>
      </w:pPr>
    </w:p>
    <w:p w:rsidR="0077037A" w:rsidRPr="00C55693" w:rsidRDefault="00436218" w:rsidP="00652239">
      <w:pPr>
        <w:spacing w:line="260" w:lineRule="exact"/>
        <w:rPr>
          <w:lang w:val="fr-CH"/>
        </w:rPr>
      </w:pPr>
      <w:r w:rsidRPr="00C55693">
        <w:rPr>
          <w:lang w:val="fr-CH"/>
        </w:rPr>
        <w:t>M. </w:t>
      </w:r>
      <w:r w:rsidR="00652239" w:rsidRPr="00C55693">
        <w:rPr>
          <w:lang w:val="fr-CH"/>
        </w:rPr>
        <w:t xml:space="preserve">Leonardo </w:t>
      </w:r>
      <w:proofErr w:type="spellStart"/>
      <w:r w:rsidR="00652239" w:rsidRPr="00C55693">
        <w:rPr>
          <w:lang w:val="fr-CH"/>
        </w:rPr>
        <w:t>Rodríguez</w:t>
      </w:r>
      <w:proofErr w:type="spellEnd"/>
      <w:r w:rsidRPr="00C55693">
        <w:rPr>
          <w:lang w:val="fr-CH"/>
        </w:rPr>
        <w:noBreakHyphen/>
      </w:r>
      <w:r w:rsidR="00652239" w:rsidRPr="00C55693">
        <w:rPr>
          <w:lang w:val="fr-CH"/>
        </w:rPr>
        <w:t>Pérez</w:t>
      </w:r>
    </w:p>
    <w:p w:rsidR="0077037A" w:rsidRPr="00C55693" w:rsidRDefault="00652239" w:rsidP="00652239">
      <w:pPr>
        <w:spacing w:line="260" w:lineRule="exact"/>
        <w:rPr>
          <w:lang w:val="fr-CH"/>
        </w:rPr>
      </w:pPr>
      <w:r w:rsidRPr="00C55693">
        <w:rPr>
          <w:lang w:val="fr-CH"/>
        </w:rPr>
        <w:t>Président</w:t>
      </w:r>
    </w:p>
    <w:p w:rsidR="0077037A" w:rsidRPr="00C55693" w:rsidRDefault="00652239" w:rsidP="00652239">
      <w:pPr>
        <w:spacing w:line="260" w:lineRule="exact"/>
        <w:rPr>
          <w:lang w:val="fr-CH"/>
        </w:rPr>
      </w:pPr>
      <w:r w:rsidRPr="00C55693">
        <w:rPr>
          <w:lang w:val="fr-CH"/>
        </w:rPr>
        <w:t>Maloca Internationale</w:t>
      </w:r>
    </w:p>
    <w:p w:rsidR="003340D0" w:rsidRPr="00C55693" w:rsidRDefault="00436218" w:rsidP="00652239">
      <w:pPr>
        <w:spacing w:line="260" w:lineRule="exact"/>
        <w:rPr>
          <w:lang w:val="fr-CH"/>
        </w:rPr>
      </w:pPr>
      <w:r w:rsidRPr="00C55693">
        <w:rPr>
          <w:lang w:val="fr-CH"/>
        </w:rPr>
        <w:t>Route de</w:t>
      </w:r>
      <w:r w:rsidR="00652239" w:rsidRPr="00C55693">
        <w:rPr>
          <w:lang w:val="fr-CH"/>
        </w:rPr>
        <w:t xml:space="preserve"> </w:t>
      </w:r>
      <w:proofErr w:type="spellStart"/>
      <w:r w:rsidR="00652239" w:rsidRPr="00C55693">
        <w:rPr>
          <w:lang w:val="fr-CH"/>
        </w:rPr>
        <w:t>Troinex</w:t>
      </w:r>
      <w:proofErr w:type="spellEnd"/>
      <w:r w:rsidR="00652239" w:rsidRPr="00C55693">
        <w:rPr>
          <w:lang w:val="fr-CH"/>
        </w:rPr>
        <w:t xml:space="preserve"> 2,</w:t>
      </w:r>
    </w:p>
    <w:p w:rsidR="0077037A" w:rsidRPr="00C55693" w:rsidRDefault="00652239" w:rsidP="00652239">
      <w:pPr>
        <w:spacing w:line="260" w:lineRule="exact"/>
        <w:rPr>
          <w:lang w:val="fr-CH"/>
        </w:rPr>
      </w:pPr>
      <w:r w:rsidRPr="00C55693">
        <w:rPr>
          <w:lang w:val="fr-CH"/>
        </w:rPr>
        <w:t>1229</w:t>
      </w:r>
      <w:r w:rsidR="003340D0" w:rsidRPr="00C55693">
        <w:rPr>
          <w:lang w:val="fr-CH"/>
        </w:rPr>
        <w:t xml:space="preserve"> – </w:t>
      </w:r>
      <w:r w:rsidRPr="00C55693">
        <w:rPr>
          <w:lang w:val="fr-CH"/>
        </w:rPr>
        <w:t>Carouge, Genève</w:t>
      </w:r>
    </w:p>
    <w:p w:rsidR="0077037A" w:rsidRPr="00C55693" w:rsidRDefault="008831A3" w:rsidP="008831A3">
      <w:pPr>
        <w:spacing w:line="260" w:lineRule="exact"/>
        <w:rPr>
          <w:lang w:val="fr-CH"/>
        </w:rPr>
      </w:pPr>
      <w:r w:rsidRPr="00C55693">
        <w:rPr>
          <w:lang w:val="fr-CH"/>
        </w:rPr>
        <w:t>Tél</w:t>
      </w:r>
      <w:proofErr w:type="gramStart"/>
      <w:r w:rsidRPr="00C55693">
        <w:rPr>
          <w:lang w:val="fr-CH"/>
        </w:rPr>
        <w:t>./</w:t>
      </w:r>
      <w:proofErr w:type="spellStart"/>
      <w:proofErr w:type="gramEnd"/>
      <w:r w:rsidRPr="00C55693">
        <w:rPr>
          <w:lang w:val="fr-CH"/>
        </w:rPr>
        <w:t>Tlcp</w:t>
      </w:r>
      <w:proofErr w:type="spellEnd"/>
      <w:r w:rsidRPr="00C55693">
        <w:rPr>
          <w:lang w:val="fr-CH"/>
        </w:rPr>
        <w:t>.</w:t>
      </w:r>
      <w:r w:rsidR="00422362" w:rsidRPr="00C55693">
        <w:rPr>
          <w:lang w:val="fr-CH"/>
        </w:rPr>
        <w:t> </w:t>
      </w:r>
      <w:r w:rsidRPr="00C55693">
        <w:rPr>
          <w:lang w:val="fr-CH"/>
        </w:rPr>
        <w:t>: +41</w:t>
      </w:r>
      <w:r w:rsidR="006B1FFD" w:rsidRPr="00C55693">
        <w:rPr>
          <w:lang w:val="fr-CH"/>
        </w:rPr>
        <w:t> </w:t>
      </w:r>
      <w:r w:rsidRPr="00C55693">
        <w:rPr>
          <w:lang w:val="fr-CH"/>
        </w:rPr>
        <w:t>786 47 52 38</w:t>
      </w:r>
    </w:p>
    <w:p w:rsidR="0077037A" w:rsidRPr="00C55693" w:rsidRDefault="008831A3" w:rsidP="008831A3">
      <w:pPr>
        <w:spacing w:line="260" w:lineRule="exact"/>
        <w:rPr>
          <w:lang w:val="de-CH"/>
        </w:rPr>
      </w:pPr>
      <w:r w:rsidRPr="00C55693">
        <w:rPr>
          <w:lang w:val="de-CH"/>
        </w:rPr>
        <w:t>Mél.</w:t>
      </w:r>
      <w:r w:rsidR="00422362" w:rsidRPr="00C55693">
        <w:rPr>
          <w:lang w:val="de-CH"/>
        </w:rPr>
        <w:t> </w:t>
      </w:r>
      <w:r w:rsidRPr="00C55693">
        <w:rPr>
          <w:lang w:val="de-CH"/>
        </w:rPr>
        <w:t xml:space="preserve">: </w:t>
      </w:r>
      <w:r w:rsidRPr="00C55693">
        <w:rPr>
          <w:u w:val="single"/>
          <w:lang w:val="de-CH"/>
        </w:rPr>
        <w:t>perez.rodriguez@graduateinstitute.ch</w:t>
      </w:r>
    </w:p>
    <w:p w:rsidR="0077037A" w:rsidRPr="00C55693" w:rsidRDefault="008831A3" w:rsidP="008831A3">
      <w:pPr>
        <w:rPr>
          <w:u w:val="single"/>
          <w:lang w:val="fr-CH"/>
        </w:rPr>
      </w:pPr>
      <w:r w:rsidRPr="00C55693">
        <w:rPr>
          <w:u w:val="single"/>
          <w:lang w:val="fr-CH"/>
        </w:rPr>
        <w:t>http://malocainternationale.wix.com/presentation</w:t>
      </w:r>
    </w:p>
    <w:p w:rsidR="0077037A" w:rsidRPr="00C55693" w:rsidRDefault="0077037A" w:rsidP="00421737">
      <w:pPr>
        <w:rPr>
          <w:lang w:val="fr-CH"/>
        </w:rPr>
      </w:pPr>
    </w:p>
    <w:p w:rsidR="0077037A" w:rsidRPr="00C55693" w:rsidRDefault="0077037A" w:rsidP="00421737">
      <w:pPr>
        <w:rPr>
          <w:lang w:val="fr-CH"/>
        </w:rPr>
      </w:pPr>
    </w:p>
    <w:p w:rsidR="0077037A" w:rsidRPr="00C55693" w:rsidRDefault="008831A3" w:rsidP="008831A3">
      <w:pPr>
        <w:rPr>
          <w:sz w:val="23"/>
          <w:szCs w:val="23"/>
          <w:lang w:val="fr-CH"/>
        </w:rPr>
      </w:pPr>
      <w:r w:rsidRPr="00C55693">
        <w:rPr>
          <w:b/>
          <w:sz w:val="23"/>
          <w:szCs w:val="23"/>
          <w:lang w:val="fr-CH"/>
        </w:rPr>
        <w:t>COMISIÓN JURÍDICA PARA EL AUTODESARROLLO DE LOS PUEBLOS ORIGINARIOS ANDINOS</w:t>
      </w:r>
      <w:r w:rsidRPr="00C55693">
        <w:rPr>
          <w:sz w:val="23"/>
          <w:szCs w:val="23"/>
          <w:lang w:val="fr-CH"/>
        </w:rPr>
        <w:t xml:space="preserve"> (CAPAJ)</w:t>
      </w:r>
    </w:p>
    <w:p w:rsidR="0077037A" w:rsidRPr="00C55693" w:rsidRDefault="0077037A" w:rsidP="00421737">
      <w:pPr>
        <w:rPr>
          <w:sz w:val="23"/>
          <w:szCs w:val="23"/>
          <w:lang w:val="fr-CH"/>
        </w:rPr>
      </w:pPr>
    </w:p>
    <w:p w:rsidR="0077037A" w:rsidRPr="00C55693" w:rsidRDefault="008831A3" w:rsidP="008831A3">
      <w:pPr>
        <w:pStyle w:val="Heading2"/>
        <w:rPr>
          <w:lang w:val="fr-CH"/>
        </w:rPr>
      </w:pPr>
      <w:r w:rsidRPr="00C55693">
        <w:rPr>
          <w:lang w:val="fr-CH"/>
        </w:rPr>
        <w:t>NOM DE L</w:t>
      </w:r>
      <w:r w:rsidR="003340D0" w:rsidRPr="00C55693">
        <w:rPr>
          <w:lang w:val="fr-CH"/>
        </w:rPr>
        <w:t>’</w:t>
      </w:r>
      <w:r w:rsidRPr="00C55693">
        <w:rPr>
          <w:lang w:val="fr-CH"/>
        </w:rPr>
        <w:t>ORGANISATION</w:t>
      </w:r>
    </w:p>
    <w:p w:rsidR="0077037A" w:rsidRPr="00C55693" w:rsidRDefault="0077037A" w:rsidP="00421737">
      <w:pPr>
        <w:pStyle w:val="ListParagraph"/>
        <w:ind w:left="0"/>
        <w:rPr>
          <w:bCs/>
          <w:lang w:val="fr-CH"/>
        </w:rPr>
      </w:pPr>
    </w:p>
    <w:p w:rsidR="0077037A" w:rsidRPr="00C55693" w:rsidRDefault="00422362" w:rsidP="008831A3">
      <w:pPr>
        <w:pStyle w:val="ListParagraph"/>
        <w:ind w:left="0"/>
        <w:rPr>
          <w:lang w:val="fr-CH"/>
        </w:rPr>
      </w:pPr>
      <w:proofErr w:type="spellStart"/>
      <w:r w:rsidRPr="00C55693">
        <w:rPr>
          <w:rFonts w:eastAsia="Times New Roman"/>
          <w:lang w:val="fr-CH" w:eastAsia="es-CO"/>
        </w:rPr>
        <w:t>Comisión</w:t>
      </w:r>
      <w:proofErr w:type="spellEnd"/>
      <w:r w:rsidRPr="00C55693">
        <w:rPr>
          <w:rFonts w:eastAsia="Times New Roman"/>
          <w:lang w:val="fr-CH" w:eastAsia="es-CO"/>
        </w:rPr>
        <w:t xml:space="preserve"> </w:t>
      </w:r>
      <w:proofErr w:type="spellStart"/>
      <w:r w:rsidRPr="00C55693">
        <w:rPr>
          <w:rFonts w:eastAsia="Times New Roman"/>
          <w:lang w:val="fr-CH" w:eastAsia="es-CO"/>
        </w:rPr>
        <w:t>Jurídica</w:t>
      </w:r>
      <w:proofErr w:type="spellEnd"/>
      <w:r w:rsidRPr="00C55693">
        <w:rPr>
          <w:rFonts w:eastAsia="Times New Roman"/>
          <w:lang w:val="fr-CH" w:eastAsia="es-CO"/>
        </w:rPr>
        <w:t xml:space="preserve"> para el </w:t>
      </w:r>
      <w:proofErr w:type="spellStart"/>
      <w:r w:rsidRPr="00C55693">
        <w:rPr>
          <w:rFonts w:eastAsia="Times New Roman"/>
          <w:lang w:val="fr-CH" w:eastAsia="es-CO"/>
        </w:rPr>
        <w:t>Autodesarrollo</w:t>
      </w:r>
      <w:proofErr w:type="spellEnd"/>
      <w:r w:rsidRPr="00C55693">
        <w:rPr>
          <w:rFonts w:eastAsia="Times New Roman"/>
          <w:lang w:val="fr-CH" w:eastAsia="es-CO"/>
        </w:rPr>
        <w:t xml:space="preserve"> de los Pueblos </w:t>
      </w:r>
      <w:proofErr w:type="spellStart"/>
      <w:r w:rsidRPr="00C55693">
        <w:rPr>
          <w:rFonts w:eastAsia="Times New Roman"/>
          <w:lang w:val="fr-CH" w:eastAsia="es-CO"/>
        </w:rPr>
        <w:t>Originarios</w:t>
      </w:r>
      <w:proofErr w:type="spellEnd"/>
      <w:r w:rsidRPr="00C55693">
        <w:rPr>
          <w:rFonts w:eastAsia="Times New Roman"/>
          <w:lang w:val="fr-CH" w:eastAsia="es-CO"/>
        </w:rPr>
        <w:t xml:space="preserve"> </w:t>
      </w:r>
      <w:proofErr w:type="spellStart"/>
      <w:r w:rsidRPr="00C55693">
        <w:rPr>
          <w:rFonts w:eastAsia="Times New Roman"/>
          <w:lang w:val="fr-CH" w:eastAsia="es-CO"/>
        </w:rPr>
        <w:t>Andinos</w:t>
      </w:r>
      <w:proofErr w:type="spellEnd"/>
      <w:r w:rsidRPr="00C55693">
        <w:rPr>
          <w:rFonts w:eastAsia="Times New Roman"/>
          <w:lang w:val="fr-CH" w:eastAsia="es-CO"/>
        </w:rPr>
        <w:t xml:space="preserve"> (CAPAJ)</w:t>
      </w:r>
    </w:p>
    <w:p w:rsidR="0077037A" w:rsidRPr="00C55693" w:rsidRDefault="0077037A" w:rsidP="00421737">
      <w:pPr>
        <w:pStyle w:val="Heading2"/>
        <w:spacing w:before="0" w:after="0"/>
        <w:rPr>
          <w:lang w:val="fr-CH"/>
        </w:rPr>
      </w:pPr>
    </w:p>
    <w:p w:rsidR="0077037A" w:rsidRPr="00C55693" w:rsidRDefault="008831A3" w:rsidP="008831A3">
      <w:pPr>
        <w:pStyle w:val="Heading2"/>
        <w:spacing w:before="0" w:after="0"/>
        <w:rPr>
          <w:lang w:val="fr-CH"/>
        </w:rPr>
      </w:pPr>
      <w:r w:rsidRPr="00C55693">
        <w:rPr>
          <w:lang w:val="fr-CH"/>
        </w:rPr>
        <w:t>REPR</w:t>
      </w:r>
      <w:r w:rsidR="00422362" w:rsidRPr="00C55693">
        <w:rPr>
          <w:lang w:val="fr-CH"/>
        </w:rPr>
        <w:t>É</w:t>
      </w:r>
      <w:r w:rsidRPr="00C55693">
        <w:rPr>
          <w:lang w:val="fr-CH"/>
        </w:rPr>
        <w:t>SENTANT DE L</w:t>
      </w:r>
      <w:r w:rsidR="003340D0" w:rsidRPr="00C55693">
        <w:rPr>
          <w:lang w:val="fr-CH"/>
        </w:rPr>
        <w:t>’</w:t>
      </w:r>
      <w:r w:rsidRPr="00C55693">
        <w:rPr>
          <w:lang w:val="fr-CH"/>
        </w:rPr>
        <w:t>ORGANISATION</w:t>
      </w:r>
    </w:p>
    <w:p w:rsidR="0077037A" w:rsidRPr="00C55693" w:rsidRDefault="0077037A" w:rsidP="00421737">
      <w:pPr>
        <w:spacing w:line="260" w:lineRule="exact"/>
        <w:rPr>
          <w:bCs/>
          <w:lang w:val="fr-CH"/>
        </w:rPr>
      </w:pPr>
    </w:p>
    <w:p w:rsidR="0077037A" w:rsidRPr="00C55693" w:rsidRDefault="00436218" w:rsidP="008831A3">
      <w:pPr>
        <w:spacing w:line="260" w:lineRule="exact"/>
        <w:rPr>
          <w:bCs/>
          <w:lang w:val="fr-CH"/>
        </w:rPr>
      </w:pPr>
      <w:r w:rsidRPr="00C55693">
        <w:rPr>
          <w:bCs/>
          <w:lang w:val="fr-CH"/>
        </w:rPr>
        <w:t>M. </w:t>
      </w:r>
      <w:proofErr w:type="spellStart"/>
      <w:r w:rsidR="008831A3" w:rsidRPr="00C55693">
        <w:rPr>
          <w:bCs/>
          <w:lang w:val="fr-CH"/>
        </w:rPr>
        <w:t>Tomás</w:t>
      </w:r>
      <w:proofErr w:type="spellEnd"/>
      <w:r w:rsidRPr="00C55693">
        <w:rPr>
          <w:bCs/>
          <w:lang w:val="fr-CH"/>
        </w:rPr>
        <w:t> </w:t>
      </w:r>
      <w:proofErr w:type="spellStart"/>
      <w:r w:rsidRPr="00C55693">
        <w:rPr>
          <w:bCs/>
          <w:lang w:val="fr-CH"/>
        </w:rPr>
        <w:t>Jesús</w:t>
      </w:r>
      <w:proofErr w:type="spellEnd"/>
      <w:r w:rsidRPr="00C55693">
        <w:rPr>
          <w:bCs/>
          <w:lang w:val="fr-CH"/>
        </w:rPr>
        <w:t> </w:t>
      </w:r>
      <w:proofErr w:type="spellStart"/>
      <w:r w:rsidRPr="00C55693">
        <w:rPr>
          <w:bCs/>
          <w:lang w:val="fr-CH"/>
        </w:rPr>
        <w:t>A</w:t>
      </w:r>
      <w:r w:rsidR="008831A3" w:rsidRPr="00C55693">
        <w:rPr>
          <w:bCs/>
          <w:lang w:val="fr-CH"/>
        </w:rPr>
        <w:t>larcón</w:t>
      </w:r>
      <w:proofErr w:type="spellEnd"/>
      <w:r w:rsidR="008831A3" w:rsidRPr="00C55693">
        <w:rPr>
          <w:bCs/>
          <w:lang w:val="fr-CH"/>
        </w:rPr>
        <w:t xml:space="preserve"> </w:t>
      </w:r>
      <w:proofErr w:type="spellStart"/>
      <w:r w:rsidR="008831A3" w:rsidRPr="00C55693">
        <w:rPr>
          <w:bCs/>
          <w:lang w:val="fr-CH"/>
        </w:rPr>
        <w:t>Eyzaguirre</w:t>
      </w:r>
      <w:proofErr w:type="spellEnd"/>
      <w:r w:rsidR="008831A3" w:rsidRPr="00C55693">
        <w:rPr>
          <w:bCs/>
          <w:lang w:val="fr-CH"/>
        </w:rPr>
        <w:t>, président</w:t>
      </w:r>
    </w:p>
    <w:p w:rsidR="0077037A" w:rsidRPr="00C55693" w:rsidRDefault="0077037A" w:rsidP="00421737">
      <w:pPr>
        <w:pStyle w:val="Heading2"/>
        <w:spacing w:before="0" w:after="0"/>
        <w:rPr>
          <w:lang w:val="fr-CH"/>
        </w:rPr>
      </w:pPr>
    </w:p>
    <w:p w:rsidR="0077037A" w:rsidRPr="00C55693" w:rsidRDefault="008831A3" w:rsidP="008831A3">
      <w:pPr>
        <w:pStyle w:val="Heading2"/>
        <w:spacing w:before="0" w:after="0"/>
        <w:rPr>
          <w:lang w:val="fr-CH"/>
        </w:rPr>
      </w:pPr>
      <w:r w:rsidRPr="00C55693">
        <w:rPr>
          <w:lang w:val="fr-CH"/>
        </w:rPr>
        <w:t>MEMBRES DU COMIT</w:t>
      </w:r>
      <w:r w:rsidR="00422362" w:rsidRPr="00C55693">
        <w:rPr>
          <w:lang w:val="fr-CH"/>
        </w:rPr>
        <w:t>É</w:t>
      </w:r>
    </w:p>
    <w:p w:rsidR="0077037A" w:rsidRPr="00C55693" w:rsidRDefault="0077037A" w:rsidP="00421737">
      <w:pPr>
        <w:spacing w:line="260" w:lineRule="exact"/>
        <w:rPr>
          <w:bCs/>
          <w:lang w:val="fr-CH"/>
        </w:rPr>
      </w:pPr>
    </w:p>
    <w:p w:rsidR="0077037A" w:rsidRPr="00C55693" w:rsidRDefault="008831A3" w:rsidP="008831A3">
      <w:pPr>
        <w:spacing w:line="260" w:lineRule="exact"/>
        <w:rPr>
          <w:bCs/>
          <w:lang w:val="fr-CH"/>
        </w:rPr>
      </w:pPr>
      <w:r w:rsidRPr="00C55693">
        <w:rPr>
          <w:bCs/>
          <w:lang w:val="fr-CH"/>
        </w:rPr>
        <w:t xml:space="preserve">M. </w:t>
      </w:r>
      <w:r w:rsidR="00436218" w:rsidRPr="00C55693">
        <w:rPr>
          <w:bCs/>
          <w:lang w:val="fr-CH"/>
        </w:rPr>
        <w:t> </w:t>
      </w:r>
      <w:proofErr w:type="spellStart"/>
      <w:r w:rsidR="00436218" w:rsidRPr="00C55693">
        <w:rPr>
          <w:bCs/>
          <w:lang w:val="fr-CH"/>
        </w:rPr>
        <w:t>Tomás</w:t>
      </w:r>
      <w:proofErr w:type="spellEnd"/>
      <w:r w:rsidR="00436218" w:rsidRPr="00C55693">
        <w:rPr>
          <w:bCs/>
          <w:lang w:val="fr-CH"/>
        </w:rPr>
        <w:t> </w:t>
      </w:r>
      <w:proofErr w:type="spellStart"/>
      <w:r w:rsidRPr="00C55693">
        <w:rPr>
          <w:bCs/>
          <w:lang w:val="fr-CH"/>
        </w:rPr>
        <w:t>Jesús</w:t>
      </w:r>
      <w:proofErr w:type="spellEnd"/>
      <w:r w:rsidR="00436218" w:rsidRPr="00C55693">
        <w:rPr>
          <w:bCs/>
          <w:lang w:val="fr-CH"/>
        </w:rPr>
        <w:t> </w:t>
      </w:r>
      <w:proofErr w:type="spellStart"/>
      <w:r w:rsidR="00436218" w:rsidRPr="00C55693">
        <w:rPr>
          <w:bCs/>
          <w:lang w:val="fr-CH"/>
        </w:rPr>
        <w:t>Alarcón</w:t>
      </w:r>
      <w:proofErr w:type="spellEnd"/>
      <w:r w:rsidR="00436218" w:rsidRPr="00C55693">
        <w:rPr>
          <w:bCs/>
          <w:lang w:val="fr-CH"/>
        </w:rPr>
        <w:t> </w:t>
      </w:r>
      <w:proofErr w:type="spellStart"/>
      <w:r w:rsidRPr="00C55693">
        <w:rPr>
          <w:bCs/>
          <w:lang w:val="fr-CH"/>
        </w:rPr>
        <w:t>Eyzaguirre</w:t>
      </w:r>
      <w:proofErr w:type="spellEnd"/>
      <w:r w:rsidRPr="00C55693">
        <w:rPr>
          <w:bCs/>
          <w:lang w:val="fr-CH"/>
        </w:rPr>
        <w:t>, de nationalité péruvienne, résidant au Pérou, président</w:t>
      </w:r>
    </w:p>
    <w:p w:rsidR="0077037A" w:rsidRPr="00C55693" w:rsidRDefault="0077037A" w:rsidP="00421737">
      <w:pPr>
        <w:spacing w:line="260" w:lineRule="exact"/>
        <w:rPr>
          <w:bCs/>
          <w:lang w:val="fr-CH"/>
        </w:rPr>
      </w:pPr>
    </w:p>
    <w:p w:rsidR="0077037A" w:rsidRPr="00C55693" w:rsidRDefault="008831A3" w:rsidP="008831A3">
      <w:pPr>
        <w:spacing w:line="260" w:lineRule="exact"/>
        <w:rPr>
          <w:bCs/>
          <w:lang w:val="fr-CH"/>
        </w:rPr>
      </w:pPr>
      <w:r w:rsidRPr="00C55693">
        <w:rPr>
          <w:bCs/>
          <w:lang w:val="fr-CH"/>
        </w:rPr>
        <w:t>Mme</w:t>
      </w:r>
      <w:r w:rsidR="006B1FFD" w:rsidRPr="00C55693">
        <w:rPr>
          <w:bCs/>
          <w:lang w:val="fr-CH"/>
        </w:rPr>
        <w:t> </w:t>
      </w:r>
      <w:r w:rsidR="00436218" w:rsidRPr="00C55693">
        <w:rPr>
          <w:bCs/>
          <w:lang w:val="fr-CH"/>
        </w:rPr>
        <w:t>Marlene </w:t>
      </w:r>
      <w:r w:rsidRPr="00C55693">
        <w:rPr>
          <w:bCs/>
          <w:lang w:val="fr-CH"/>
        </w:rPr>
        <w:t>Perez, de nationalité péruvienne, résidant au Pérou, cheffe des services administratifs</w:t>
      </w:r>
    </w:p>
    <w:p w:rsidR="0077037A" w:rsidRPr="00C55693" w:rsidRDefault="0077037A" w:rsidP="00421737">
      <w:pPr>
        <w:spacing w:line="260" w:lineRule="exact"/>
        <w:rPr>
          <w:bCs/>
          <w:lang w:val="fr-CH"/>
        </w:rPr>
      </w:pPr>
    </w:p>
    <w:p w:rsidR="0077037A" w:rsidRPr="00C55693" w:rsidRDefault="00FF461C" w:rsidP="00FF461C">
      <w:pPr>
        <w:spacing w:line="260" w:lineRule="exact"/>
        <w:rPr>
          <w:bCs/>
          <w:lang w:val="fr-CH"/>
        </w:rPr>
      </w:pPr>
      <w:r w:rsidRPr="00C55693">
        <w:rPr>
          <w:bCs/>
          <w:lang w:val="fr-CH"/>
        </w:rPr>
        <w:t>M.</w:t>
      </w:r>
      <w:r w:rsidR="00436218" w:rsidRPr="00C55693">
        <w:rPr>
          <w:bCs/>
          <w:lang w:val="fr-CH"/>
        </w:rPr>
        <w:t> </w:t>
      </w:r>
      <w:proofErr w:type="spellStart"/>
      <w:r w:rsidRPr="00C55693">
        <w:rPr>
          <w:bCs/>
          <w:lang w:val="fr-CH"/>
        </w:rPr>
        <w:t>Jesús</w:t>
      </w:r>
      <w:proofErr w:type="spellEnd"/>
      <w:r w:rsidR="00436218" w:rsidRPr="00C55693">
        <w:rPr>
          <w:bCs/>
          <w:lang w:val="fr-CH"/>
        </w:rPr>
        <w:t> </w:t>
      </w:r>
      <w:proofErr w:type="spellStart"/>
      <w:r w:rsidRPr="00C55693">
        <w:rPr>
          <w:bCs/>
          <w:lang w:val="fr-CH"/>
        </w:rPr>
        <w:t>Alarcón</w:t>
      </w:r>
      <w:proofErr w:type="spellEnd"/>
      <w:r w:rsidR="00436218" w:rsidRPr="00C55693">
        <w:rPr>
          <w:bCs/>
          <w:lang w:val="fr-CH"/>
        </w:rPr>
        <w:t> </w:t>
      </w:r>
      <w:proofErr w:type="spellStart"/>
      <w:r w:rsidRPr="00C55693">
        <w:rPr>
          <w:bCs/>
          <w:lang w:val="fr-CH"/>
        </w:rPr>
        <w:t>Limache</w:t>
      </w:r>
      <w:proofErr w:type="spellEnd"/>
      <w:r w:rsidRPr="00C55693">
        <w:rPr>
          <w:bCs/>
          <w:lang w:val="fr-CH"/>
        </w:rPr>
        <w:t>, de nationalité péruvienne, résidant au Pérou, chef suppléant des services administratifs</w:t>
      </w:r>
    </w:p>
    <w:p w:rsidR="0077037A" w:rsidRPr="00C55693" w:rsidRDefault="0077037A" w:rsidP="00421737">
      <w:pPr>
        <w:spacing w:line="260" w:lineRule="exact"/>
        <w:rPr>
          <w:bCs/>
          <w:lang w:val="fr-CH"/>
        </w:rPr>
      </w:pPr>
    </w:p>
    <w:p w:rsidR="0077037A" w:rsidRPr="00C55693" w:rsidRDefault="00436218" w:rsidP="00FF461C">
      <w:pPr>
        <w:spacing w:line="260" w:lineRule="exact"/>
        <w:rPr>
          <w:bCs/>
          <w:lang w:val="fr-CH"/>
        </w:rPr>
      </w:pPr>
      <w:r w:rsidRPr="00C55693">
        <w:rPr>
          <w:bCs/>
          <w:lang w:val="fr-CH"/>
        </w:rPr>
        <w:t>M. </w:t>
      </w:r>
      <w:r w:rsidR="00FF461C" w:rsidRPr="00C55693">
        <w:rPr>
          <w:bCs/>
          <w:lang w:val="fr-CH"/>
        </w:rPr>
        <w:t>Roger</w:t>
      </w:r>
      <w:r w:rsidRPr="00C55693">
        <w:rPr>
          <w:bCs/>
          <w:lang w:val="fr-CH"/>
        </w:rPr>
        <w:t> </w:t>
      </w:r>
      <w:proofErr w:type="spellStart"/>
      <w:r w:rsidR="00FF461C" w:rsidRPr="00C55693">
        <w:rPr>
          <w:bCs/>
          <w:lang w:val="fr-CH"/>
        </w:rPr>
        <w:t>Alarcón</w:t>
      </w:r>
      <w:proofErr w:type="spellEnd"/>
      <w:r w:rsidRPr="00C55693">
        <w:rPr>
          <w:bCs/>
          <w:lang w:val="fr-CH"/>
        </w:rPr>
        <w:t> </w:t>
      </w:r>
      <w:proofErr w:type="spellStart"/>
      <w:r w:rsidR="00FF461C" w:rsidRPr="00C55693">
        <w:rPr>
          <w:bCs/>
          <w:lang w:val="fr-CH"/>
        </w:rPr>
        <w:t>Limache</w:t>
      </w:r>
      <w:proofErr w:type="spellEnd"/>
      <w:r w:rsidR="00FF461C" w:rsidRPr="00C55693">
        <w:rPr>
          <w:bCs/>
          <w:lang w:val="fr-CH"/>
        </w:rPr>
        <w:t>, de nationalité péruvienne, résidant au Pérou, avocat pour les questions de ressources naturelles</w:t>
      </w:r>
    </w:p>
    <w:p w:rsidR="0077037A" w:rsidRPr="00C55693" w:rsidRDefault="0077037A" w:rsidP="00421737">
      <w:pPr>
        <w:spacing w:line="260" w:lineRule="exact"/>
        <w:rPr>
          <w:bCs/>
          <w:lang w:val="fr-CH"/>
        </w:rPr>
      </w:pPr>
    </w:p>
    <w:p w:rsidR="0077037A" w:rsidRPr="00C55693" w:rsidRDefault="00436218" w:rsidP="00FF461C">
      <w:pPr>
        <w:spacing w:line="260" w:lineRule="exact"/>
        <w:rPr>
          <w:bCs/>
          <w:lang w:val="fr-CH"/>
        </w:rPr>
      </w:pPr>
      <w:r w:rsidRPr="00C55693">
        <w:rPr>
          <w:bCs/>
          <w:lang w:val="fr-CH"/>
        </w:rPr>
        <w:t>M. </w:t>
      </w:r>
      <w:proofErr w:type="spellStart"/>
      <w:r w:rsidR="00FF461C" w:rsidRPr="00C55693">
        <w:rPr>
          <w:bCs/>
          <w:lang w:val="fr-CH"/>
        </w:rPr>
        <w:t>Adán</w:t>
      </w:r>
      <w:proofErr w:type="spellEnd"/>
      <w:r w:rsidRPr="00C55693">
        <w:rPr>
          <w:bCs/>
          <w:lang w:val="fr-CH"/>
        </w:rPr>
        <w:t> </w:t>
      </w:r>
      <w:proofErr w:type="spellStart"/>
      <w:r w:rsidR="00FF461C" w:rsidRPr="00C55693">
        <w:rPr>
          <w:bCs/>
          <w:lang w:val="fr-CH"/>
        </w:rPr>
        <w:t>Alarcón</w:t>
      </w:r>
      <w:proofErr w:type="spellEnd"/>
      <w:r w:rsidRPr="00C55693">
        <w:rPr>
          <w:bCs/>
          <w:lang w:val="fr-CH"/>
        </w:rPr>
        <w:t> </w:t>
      </w:r>
      <w:proofErr w:type="spellStart"/>
      <w:r w:rsidR="00FF461C" w:rsidRPr="00C55693">
        <w:rPr>
          <w:bCs/>
          <w:lang w:val="fr-CH"/>
        </w:rPr>
        <w:t>Limache</w:t>
      </w:r>
      <w:proofErr w:type="spellEnd"/>
      <w:r w:rsidR="00FF461C" w:rsidRPr="00C55693">
        <w:rPr>
          <w:bCs/>
          <w:lang w:val="fr-CH"/>
        </w:rPr>
        <w:t>, de nationalité péruvienne, résidant au Pérou, avocat et spécialiste de l</w:t>
      </w:r>
      <w:r w:rsidR="003340D0" w:rsidRPr="00C55693">
        <w:rPr>
          <w:bCs/>
          <w:lang w:val="fr-CH"/>
        </w:rPr>
        <w:t>’</w:t>
      </w:r>
      <w:r w:rsidR="00FF461C" w:rsidRPr="00C55693">
        <w:rPr>
          <w:bCs/>
          <w:lang w:val="fr-CH"/>
        </w:rPr>
        <w:t>image</w:t>
      </w:r>
    </w:p>
    <w:p w:rsidR="0077037A" w:rsidRPr="00C55693" w:rsidRDefault="0077037A" w:rsidP="00421737">
      <w:pPr>
        <w:spacing w:line="260" w:lineRule="exact"/>
        <w:rPr>
          <w:bCs/>
          <w:lang w:val="fr-CH"/>
        </w:rPr>
      </w:pPr>
    </w:p>
    <w:p w:rsidR="0077037A" w:rsidRPr="00C55693" w:rsidRDefault="00FF461C" w:rsidP="00FF461C">
      <w:pPr>
        <w:pStyle w:val="Heading2"/>
        <w:rPr>
          <w:lang w:val="fr-CH"/>
        </w:rPr>
      </w:pPr>
      <w:r w:rsidRPr="00C55693">
        <w:rPr>
          <w:lang w:val="fr-CH"/>
        </w:rPr>
        <w:t>Mandat et objectifs de l</w:t>
      </w:r>
      <w:r w:rsidR="003340D0" w:rsidRPr="00C55693">
        <w:rPr>
          <w:lang w:val="fr-CH"/>
        </w:rPr>
        <w:t>’</w:t>
      </w:r>
      <w:r w:rsidRPr="00C55693">
        <w:rPr>
          <w:lang w:val="fr-CH"/>
        </w:rPr>
        <w:t>organisation</w:t>
      </w:r>
    </w:p>
    <w:p w:rsidR="0077037A" w:rsidRPr="00C55693" w:rsidRDefault="0077037A" w:rsidP="00421737">
      <w:pPr>
        <w:spacing w:line="260" w:lineRule="exact"/>
        <w:rPr>
          <w:bCs/>
          <w:lang w:val="fr-CH"/>
        </w:rPr>
      </w:pPr>
    </w:p>
    <w:p w:rsidR="0077037A" w:rsidRPr="00C55693" w:rsidRDefault="00FF461C" w:rsidP="00FF461C">
      <w:pPr>
        <w:rPr>
          <w:rFonts w:eastAsia="Times New Roman"/>
          <w:lang w:val="fr-CH" w:eastAsia="es-CO"/>
        </w:rPr>
      </w:pPr>
      <w:r w:rsidRPr="00C55693">
        <w:rPr>
          <w:rFonts w:eastAsia="Times New Roman"/>
          <w:lang w:val="fr-CH" w:eastAsia="es-CO"/>
        </w:rPr>
        <w:t xml:space="preserve">La </w:t>
      </w:r>
      <w:proofErr w:type="spellStart"/>
      <w:r w:rsidRPr="00C55693">
        <w:rPr>
          <w:rFonts w:eastAsia="Times New Roman"/>
          <w:lang w:val="fr-CH" w:eastAsia="es-CO"/>
        </w:rPr>
        <w:t>Comisión</w:t>
      </w:r>
      <w:proofErr w:type="spellEnd"/>
      <w:r w:rsidRPr="00C55693">
        <w:rPr>
          <w:rFonts w:eastAsia="Times New Roman"/>
          <w:lang w:val="fr-CH" w:eastAsia="es-CO"/>
        </w:rPr>
        <w:t xml:space="preserve"> </w:t>
      </w:r>
      <w:proofErr w:type="spellStart"/>
      <w:r w:rsidRPr="00C55693">
        <w:rPr>
          <w:rFonts w:eastAsia="Times New Roman"/>
          <w:lang w:val="fr-CH" w:eastAsia="es-CO"/>
        </w:rPr>
        <w:t>Jurídica</w:t>
      </w:r>
      <w:proofErr w:type="spellEnd"/>
      <w:r w:rsidRPr="00C55693">
        <w:rPr>
          <w:rFonts w:eastAsia="Times New Roman"/>
          <w:lang w:val="fr-CH" w:eastAsia="es-CO"/>
        </w:rPr>
        <w:t xml:space="preserve"> para el </w:t>
      </w:r>
      <w:proofErr w:type="spellStart"/>
      <w:r w:rsidRPr="00C55693">
        <w:rPr>
          <w:rFonts w:eastAsia="Times New Roman"/>
          <w:lang w:val="fr-CH" w:eastAsia="es-CO"/>
        </w:rPr>
        <w:t>Autodesarrollo</w:t>
      </w:r>
      <w:proofErr w:type="spellEnd"/>
      <w:r w:rsidRPr="00C55693">
        <w:rPr>
          <w:rFonts w:eastAsia="Times New Roman"/>
          <w:lang w:val="fr-CH" w:eastAsia="es-CO"/>
        </w:rPr>
        <w:t xml:space="preserve"> de los Pueblos </w:t>
      </w:r>
      <w:proofErr w:type="spellStart"/>
      <w:r w:rsidRPr="00C55693">
        <w:rPr>
          <w:rFonts w:eastAsia="Times New Roman"/>
          <w:lang w:val="fr-CH" w:eastAsia="es-CO"/>
        </w:rPr>
        <w:t>Originarios</w:t>
      </w:r>
      <w:proofErr w:type="spellEnd"/>
      <w:r w:rsidRPr="00C55693">
        <w:rPr>
          <w:rFonts w:eastAsia="Times New Roman"/>
          <w:lang w:val="fr-CH" w:eastAsia="es-CO"/>
        </w:rPr>
        <w:t xml:space="preserve"> </w:t>
      </w:r>
      <w:proofErr w:type="spellStart"/>
      <w:r w:rsidRPr="00C55693">
        <w:rPr>
          <w:rFonts w:eastAsia="Times New Roman"/>
          <w:lang w:val="fr-CH" w:eastAsia="es-CO"/>
        </w:rPr>
        <w:t>Andinos</w:t>
      </w:r>
      <w:proofErr w:type="spellEnd"/>
      <w:r w:rsidRPr="00C55693">
        <w:rPr>
          <w:rFonts w:eastAsia="Times New Roman"/>
          <w:lang w:val="fr-CH" w:eastAsia="es-CO"/>
        </w:rPr>
        <w:t xml:space="preserve"> (ci</w:t>
      </w:r>
      <w:r w:rsidR="00436218" w:rsidRPr="00C55693">
        <w:rPr>
          <w:rFonts w:eastAsia="Times New Roman"/>
          <w:lang w:val="fr-CH" w:eastAsia="es-CO"/>
        </w:rPr>
        <w:noBreakHyphen/>
      </w:r>
      <w:r w:rsidRPr="00C55693">
        <w:rPr>
          <w:rFonts w:eastAsia="Times New Roman"/>
          <w:lang w:val="fr-CH" w:eastAsia="es-CO"/>
        </w:rPr>
        <w:t>après dénommée “CAPAJ”) est une organisation plurinationale qui défend les droits des peuples autochtones andins d</w:t>
      </w:r>
      <w:r w:rsidR="003340D0" w:rsidRPr="00C55693">
        <w:rPr>
          <w:rFonts w:eastAsia="Times New Roman"/>
          <w:lang w:val="fr-CH" w:eastAsia="es-CO"/>
        </w:rPr>
        <w:t>’</w:t>
      </w:r>
      <w:r w:rsidRPr="00C55693">
        <w:rPr>
          <w:rFonts w:eastAsia="Times New Roman"/>
          <w:lang w:val="fr-CH" w:eastAsia="es-CO"/>
        </w:rPr>
        <w:t>Amérique du Sud sur la scène internationale.</w:t>
      </w:r>
    </w:p>
    <w:p w:rsidR="0077037A" w:rsidRPr="00C55693" w:rsidRDefault="0077037A" w:rsidP="00421737">
      <w:pPr>
        <w:rPr>
          <w:rFonts w:eastAsia="Times New Roman"/>
          <w:lang w:val="fr-CH" w:eastAsia="es-CO"/>
        </w:rPr>
      </w:pPr>
    </w:p>
    <w:p w:rsidR="0077037A" w:rsidRPr="00C55693" w:rsidRDefault="00FF461C" w:rsidP="00FF461C">
      <w:pPr>
        <w:rPr>
          <w:rFonts w:eastAsia="Times New Roman"/>
          <w:lang w:val="fr-CH" w:eastAsia="es-CO"/>
        </w:rPr>
      </w:pPr>
      <w:r w:rsidRPr="00C55693">
        <w:rPr>
          <w:rFonts w:eastAsia="Times New Roman"/>
          <w:lang w:val="fr-CH" w:eastAsia="es-CO"/>
        </w:rPr>
        <w:t>L</w:t>
      </w:r>
      <w:r w:rsidR="003340D0" w:rsidRPr="00C55693">
        <w:rPr>
          <w:rFonts w:eastAsia="Times New Roman"/>
          <w:lang w:val="fr-CH" w:eastAsia="es-CO"/>
        </w:rPr>
        <w:t>’</w:t>
      </w:r>
      <w:r w:rsidRPr="00C55693">
        <w:rPr>
          <w:rFonts w:eastAsia="Times New Roman"/>
          <w:lang w:val="fr-CH" w:eastAsia="es-CO"/>
        </w:rPr>
        <w:t>objectif principal de</w:t>
      </w:r>
      <w:r w:rsidR="003340D0" w:rsidRPr="00C55693">
        <w:rPr>
          <w:rFonts w:eastAsia="Times New Roman"/>
          <w:lang w:val="fr-CH" w:eastAsia="es-CO"/>
        </w:rPr>
        <w:t xml:space="preserve"> la CAP</w:t>
      </w:r>
      <w:r w:rsidRPr="00C55693">
        <w:rPr>
          <w:rFonts w:eastAsia="Times New Roman"/>
          <w:lang w:val="fr-CH" w:eastAsia="es-CO"/>
        </w:rPr>
        <w:t>AJ consiste à promouvoir le respect des droits fondamentaux des peuples autochtones et à soutenir leur développement en autosuffisance, d</w:t>
      </w:r>
      <w:r w:rsidR="003340D0" w:rsidRPr="00C55693">
        <w:rPr>
          <w:rFonts w:eastAsia="Times New Roman"/>
          <w:lang w:val="fr-CH" w:eastAsia="es-CO"/>
        </w:rPr>
        <w:t>’</w:t>
      </w:r>
      <w:r w:rsidRPr="00C55693">
        <w:rPr>
          <w:rFonts w:eastAsia="Times New Roman"/>
          <w:lang w:val="fr-CH" w:eastAsia="es-CO"/>
        </w:rPr>
        <w:t>une part, grâce à la contribution d</w:t>
      </w:r>
      <w:r w:rsidR="003340D0" w:rsidRPr="00C55693">
        <w:rPr>
          <w:rFonts w:eastAsia="Times New Roman"/>
          <w:lang w:val="fr-CH" w:eastAsia="es-CO"/>
        </w:rPr>
        <w:t>’</w:t>
      </w:r>
      <w:r w:rsidRPr="00C55693">
        <w:rPr>
          <w:rFonts w:eastAsia="Times New Roman"/>
          <w:lang w:val="fr-CH" w:eastAsia="es-CO"/>
        </w:rPr>
        <w:t>instances régionales, nationales et mondiales dotées de compétences législatives, judiciaires et en matière de développement;  d</w:t>
      </w:r>
      <w:r w:rsidR="003340D0" w:rsidRPr="00C55693">
        <w:rPr>
          <w:rFonts w:eastAsia="Times New Roman"/>
          <w:lang w:val="fr-CH" w:eastAsia="es-CO"/>
        </w:rPr>
        <w:t>’</w:t>
      </w:r>
      <w:r w:rsidRPr="00C55693">
        <w:rPr>
          <w:rFonts w:eastAsia="Times New Roman"/>
          <w:lang w:val="fr-CH" w:eastAsia="es-CO"/>
        </w:rPr>
        <w:t>autre part en mettant en œuvre des projets de soutien au développement des peuples autochtones fondés sur l</w:t>
      </w:r>
      <w:r w:rsidR="003340D0" w:rsidRPr="00C55693">
        <w:rPr>
          <w:rFonts w:eastAsia="Times New Roman"/>
          <w:lang w:val="fr-CH" w:eastAsia="es-CO"/>
        </w:rPr>
        <w:t>’</w:t>
      </w:r>
      <w:r w:rsidRPr="00C55693">
        <w:rPr>
          <w:rFonts w:eastAsia="Times New Roman"/>
          <w:lang w:val="fr-CH" w:eastAsia="es-CO"/>
        </w:rPr>
        <w:t>exercice de leurs droits propres à la démocratie et sur leurs capacités de production.</w:t>
      </w:r>
    </w:p>
    <w:p w:rsidR="0077037A" w:rsidRPr="00C55693" w:rsidRDefault="0077037A" w:rsidP="00421737">
      <w:pPr>
        <w:spacing w:line="260" w:lineRule="exact"/>
        <w:rPr>
          <w:bCs/>
          <w:lang w:val="fr-CH"/>
        </w:rPr>
      </w:pPr>
    </w:p>
    <w:p w:rsidR="0077037A" w:rsidRPr="00C55693" w:rsidRDefault="00FF461C" w:rsidP="00FF461C">
      <w:pPr>
        <w:pStyle w:val="Heading2"/>
        <w:rPr>
          <w:lang w:val="fr-CH"/>
        </w:rPr>
      </w:pPr>
      <w:r w:rsidRPr="00C55693">
        <w:rPr>
          <w:lang w:val="fr-CH"/>
        </w:rPr>
        <w:lastRenderedPageBreak/>
        <w:t>Coordonnées complètes</w:t>
      </w:r>
    </w:p>
    <w:p w:rsidR="0077037A" w:rsidRPr="00C55693" w:rsidRDefault="0077037A" w:rsidP="00421737">
      <w:pPr>
        <w:spacing w:line="260" w:lineRule="exact"/>
        <w:rPr>
          <w:bCs/>
          <w:lang w:val="fr-CH"/>
        </w:rPr>
      </w:pPr>
    </w:p>
    <w:p w:rsidR="0077037A" w:rsidRPr="00C55693" w:rsidRDefault="00436218" w:rsidP="00FF461C">
      <w:pPr>
        <w:spacing w:line="260" w:lineRule="exact"/>
        <w:rPr>
          <w:lang w:val="fr-CH"/>
        </w:rPr>
      </w:pPr>
      <w:r w:rsidRPr="00C55693">
        <w:rPr>
          <w:lang w:val="fr-CH"/>
        </w:rPr>
        <w:t>M. </w:t>
      </w:r>
      <w:proofErr w:type="spellStart"/>
      <w:r w:rsidRPr="00C55693">
        <w:rPr>
          <w:lang w:val="fr-CH"/>
        </w:rPr>
        <w:t>Tomás</w:t>
      </w:r>
      <w:proofErr w:type="spellEnd"/>
      <w:r w:rsidRPr="00C55693">
        <w:rPr>
          <w:lang w:val="fr-CH"/>
        </w:rPr>
        <w:t> </w:t>
      </w:r>
      <w:proofErr w:type="spellStart"/>
      <w:r w:rsidRPr="00C55693">
        <w:rPr>
          <w:lang w:val="fr-CH"/>
        </w:rPr>
        <w:t>Jesús</w:t>
      </w:r>
      <w:proofErr w:type="spellEnd"/>
      <w:r w:rsidRPr="00C55693">
        <w:rPr>
          <w:lang w:val="fr-CH"/>
        </w:rPr>
        <w:t> </w:t>
      </w:r>
      <w:proofErr w:type="spellStart"/>
      <w:r w:rsidR="00FF461C" w:rsidRPr="00C55693">
        <w:rPr>
          <w:lang w:val="fr-CH"/>
        </w:rPr>
        <w:t>Alarcón</w:t>
      </w:r>
      <w:proofErr w:type="spellEnd"/>
      <w:r w:rsidRPr="00C55693">
        <w:rPr>
          <w:lang w:val="fr-CH"/>
        </w:rPr>
        <w:t> </w:t>
      </w:r>
      <w:proofErr w:type="spellStart"/>
      <w:r w:rsidR="00FF461C" w:rsidRPr="00C55693">
        <w:rPr>
          <w:lang w:val="fr-CH"/>
        </w:rPr>
        <w:t>Eyzaguirre</w:t>
      </w:r>
      <w:proofErr w:type="spellEnd"/>
    </w:p>
    <w:p w:rsidR="0077037A" w:rsidRPr="00C55693" w:rsidRDefault="00FF461C" w:rsidP="00FF461C">
      <w:pPr>
        <w:spacing w:line="260" w:lineRule="exact"/>
        <w:rPr>
          <w:lang w:val="fr-CH"/>
        </w:rPr>
      </w:pPr>
      <w:r w:rsidRPr="00C55693">
        <w:rPr>
          <w:lang w:val="fr-CH"/>
        </w:rPr>
        <w:t>Président</w:t>
      </w:r>
    </w:p>
    <w:p w:rsidR="0077037A" w:rsidRPr="00C55693" w:rsidRDefault="00422362" w:rsidP="00FF461C">
      <w:pPr>
        <w:spacing w:line="260" w:lineRule="exact"/>
        <w:rPr>
          <w:lang w:val="fr-CH"/>
        </w:rPr>
      </w:pPr>
      <w:proofErr w:type="spellStart"/>
      <w:r w:rsidRPr="00C55693">
        <w:rPr>
          <w:lang w:val="fr-CH"/>
        </w:rPr>
        <w:t>Comisión</w:t>
      </w:r>
      <w:proofErr w:type="spellEnd"/>
      <w:r w:rsidRPr="00C55693">
        <w:rPr>
          <w:lang w:val="fr-CH"/>
        </w:rPr>
        <w:t xml:space="preserve"> </w:t>
      </w:r>
      <w:proofErr w:type="spellStart"/>
      <w:r w:rsidRPr="00C55693">
        <w:rPr>
          <w:lang w:val="fr-CH"/>
        </w:rPr>
        <w:t>Jurídica</w:t>
      </w:r>
      <w:proofErr w:type="spellEnd"/>
      <w:r w:rsidRPr="00C55693">
        <w:rPr>
          <w:lang w:val="fr-CH"/>
        </w:rPr>
        <w:t xml:space="preserve"> para el </w:t>
      </w:r>
      <w:proofErr w:type="spellStart"/>
      <w:r w:rsidRPr="00C55693">
        <w:rPr>
          <w:lang w:val="fr-CH"/>
        </w:rPr>
        <w:t>Autodesarrollo</w:t>
      </w:r>
      <w:proofErr w:type="spellEnd"/>
      <w:r w:rsidRPr="00C55693">
        <w:rPr>
          <w:lang w:val="fr-CH"/>
        </w:rPr>
        <w:t xml:space="preserve"> de los Pueblos </w:t>
      </w:r>
      <w:proofErr w:type="spellStart"/>
      <w:r w:rsidRPr="00C55693">
        <w:rPr>
          <w:lang w:val="fr-CH"/>
        </w:rPr>
        <w:t>Originarios</w:t>
      </w:r>
      <w:proofErr w:type="spellEnd"/>
      <w:r w:rsidRPr="00C55693">
        <w:rPr>
          <w:lang w:val="fr-CH"/>
        </w:rPr>
        <w:t xml:space="preserve"> </w:t>
      </w:r>
      <w:proofErr w:type="spellStart"/>
      <w:r w:rsidRPr="00C55693">
        <w:rPr>
          <w:lang w:val="fr-CH"/>
        </w:rPr>
        <w:t>Andinos</w:t>
      </w:r>
      <w:proofErr w:type="spellEnd"/>
      <w:r w:rsidRPr="00C55693">
        <w:rPr>
          <w:lang w:val="fr-CH"/>
        </w:rPr>
        <w:t xml:space="preserve"> (CAPAJ)</w:t>
      </w:r>
    </w:p>
    <w:p w:rsidR="003340D0" w:rsidRPr="00C55693" w:rsidRDefault="00436218" w:rsidP="00FF461C">
      <w:pPr>
        <w:spacing w:line="260" w:lineRule="exact"/>
        <w:rPr>
          <w:lang w:val="es-ES_tradnl"/>
        </w:rPr>
      </w:pPr>
      <w:r w:rsidRPr="00C55693">
        <w:rPr>
          <w:lang w:val="es-ES_tradnl"/>
        </w:rPr>
        <w:t>Av. </w:t>
      </w:r>
      <w:r w:rsidR="00FF461C" w:rsidRPr="00C55693">
        <w:rPr>
          <w:lang w:val="es-ES_tradnl"/>
        </w:rPr>
        <w:t xml:space="preserve">2 de Mayo 644 </w:t>
      </w:r>
      <w:r w:rsidR="003340D0" w:rsidRPr="00C55693">
        <w:rPr>
          <w:lang w:val="es-ES_tradnl"/>
        </w:rPr>
        <w:t>1er </w:t>
      </w:r>
      <w:r w:rsidR="00FF461C" w:rsidRPr="00C55693">
        <w:rPr>
          <w:lang w:val="es-ES_tradnl"/>
        </w:rPr>
        <w:t>piso</w:t>
      </w:r>
      <w:r w:rsidRPr="00C55693">
        <w:rPr>
          <w:lang w:val="es-ES_tradnl"/>
        </w:rPr>
        <w:noBreakHyphen/>
      </w:r>
      <w:r w:rsidR="00FF461C" w:rsidRPr="00C55693">
        <w:rPr>
          <w:lang w:val="es-ES_tradnl"/>
        </w:rPr>
        <w:t>A</w:t>
      </w:r>
    </w:p>
    <w:p w:rsidR="003340D0" w:rsidRPr="00C55693" w:rsidRDefault="00FF461C" w:rsidP="00FF461C">
      <w:pPr>
        <w:spacing w:line="260" w:lineRule="exact"/>
        <w:rPr>
          <w:lang w:val="fr-CH"/>
        </w:rPr>
      </w:pPr>
      <w:r w:rsidRPr="00C55693">
        <w:rPr>
          <w:lang w:val="fr-CH"/>
        </w:rPr>
        <w:t>Tacna,</w:t>
      </w:r>
    </w:p>
    <w:p w:rsidR="003340D0" w:rsidRPr="00C55693" w:rsidRDefault="00FF461C" w:rsidP="00FF461C">
      <w:pPr>
        <w:spacing w:line="260" w:lineRule="exact"/>
        <w:rPr>
          <w:lang w:val="fr-CH"/>
        </w:rPr>
      </w:pPr>
      <w:r w:rsidRPr="00C55693">
        <w:rPr>
          <w:lang w:val="fr-CH"/>
        </w:rPr>
        <w:t>Pérou</w:t>
      </w:r>
    </w:p>
    <w:p w:rsidR="0077037A" w:rsidRPr="00C55693" w:rsidRDefault="00422362" w:rsidP="00422362">
      <w:pPr>
        <w:spacing w:line="260" w:lineRule="exact"/>
        <w:rPr>
          <w:lang w:val="fr-CH"/>
        </w:rPr>
      </w:pPr>
      <w:r w:rsidRPr="00C55693">
        <w:rPr>
          <w:lang w:val="fr-CH"/>
        </w:rPr>
        <w:t>Tél</w:t>
      </w:r>
      <w:proofErr w:type="gramStart"/>
      <w:r w:rsidRPr="00C55693">
        <w:rPr>
          <w:lang w:val="fr-CH"/>
        </w:rPr>
        <w:t>.</w:t>
      </w:r>
      <w:r w:rsidR="00436218" w:rsidRPr="00C55693">
        <w:rPr>
          <w:lang w:val="fr-CH"/>
        </w:rPr>
        <w:t>/</w:t>
      </w:r>
      <w:proofErr w:type="spellStart"/>
      <w:proofErr w:type="gramEnd"/>
      <w:r w:rsidR="00436218" w:rsidRPr="00C55693">
        <w:rPr>
          <w:lang w:val="fr-CH"/>
        </w:rPr>
        <w:t>Tlcp</w:t>
      </w:r>
      <w:proofErr w:type="spellEnd"/>
      <w:r w:rsidR="006B1FFD" w:rsidRPr="00C55693">
        <w:rPr>
          <w:lang w:val="fr-CH"/>
        </w:rPr>
        <w:t xml:space="preserve"> </w:t>
      </w:r>
      <w:r w:rsidRPr="00C55693">
        <w:rPr>
          <w:lang w:val="fr-CH"/>
        </w:rPr>
        <w:t> : +51 52 24 26 01</w:t>
      </w:r>
    </w:p>
    <w:p w:rsidR="003340D0" w:rsidRPr="00C55693" w:rsidRDefault="00422362" w:rsidP="00422362">
      <w:pPr>
        <w:spacing w:line="260" w:lineRule="exact"/>
        <w:rPr>
          <w:lang w:val="de-CH"/>
        </w:rPr>
      </w:pPr>
      <w:r w:rsidRPr="00C55693">
        <w:rPr>
          <w:lang w:val="de-CH"/>
        </w:rPr>
        <w:t xml:space="preserve">Mél. : </w:t>
      </w:r>
      <w:r w:rsidRPr="00C55693">
        <w:rPr>
          <w:u w:val="single"/>
          <w:lang w:val="de-CH"/>
        </w:rPr>
        <w:t>capaj_internacional@yahoo.com</w:t>
      </w:r>
    </w:p>
    <w:p w:rsidR="0077037A" w:rsidRPr="00C55693" w:rsidRDefault="00422362" w:rsidP="00422362">
      <w:pPr>
        <w:rPr>
          <w:u w:val="single"/>
          <w:lang w:val="fr-CH"/>
        </w:rPr>
      </w:pPr>
      <w:r w:rsidRPr="00C55693">
        <w:rPr>
          <w:u w:val="single"/>
          <w:lang w:val="fr-CH"/>
        </w:rPr>
        <w:t>http://www.capaj.org/</w:t>
      </w:r>
    </w:p>
    <w:p w:rsidR="0077037A" w:rsidRPr="00C55693" w:rsidRDefault="0077037A" w:rsidP="00421737">
      <w:pPr>
        <w:rPr>
          <w:lang w:val="fr-CH"/>
        </w:rPr>
      </w:pPr>
    </w:p>
    <w:p w:rsidR="0077037A" w:rsidRPr="00C55693" w:rsidRDefault="0077037A" w:rsidP="00421737">
      <w:pPr>
        <w:rPr>
          <w:lang w:val="fr-CH"/>
        </w:rPr>
      </w:pPr>
    </w:p>
    <w:p w:rsidR="0077037A" w:rsidRPr="00C55693" w:rsidRDefault="0077037A" w:rsidP="00421737">
      <w:pPr>
        <w:rPr>
          <w:lang w:val="fr-CH"/>
        </w:rPr>
      </w:pPr>
    </w:p>
    <w:p w:rsidR="0077037A" w:rsidRPr="00C55693" w:rsidRDefault="00422362" w:rsidP="00422362">
      <w:pPr>
        <w:pStyle w:val="Endofdocument-Annex"/>
        <w:rPr>
          <w:lang w:val="fr-CH"/>
        </w:rPr>
      </w:pPr>
      <w:r w:rsidRPr="00C55693">
        <w:rPr>
          <w:lang w:val="fr-CH"/>
        </w:rPr>
        <w:t>[Fin de l</w:t>
      </w:r>
      <w:r w:rsidR="003340D0" w:rsidRPr="00C55693">
        <w:rPr>
          <w:lang w:val="fr-CH"/>
        </w:rPr>
        <w:t>’</w:t>
      </w:r>
      <w:r w:rsidRPr="00C55693">
        <w:rPr>
          <w:lang w:val="fr-CH"/>
        </w:rPr>
        <w:t>annexe et du document]</w:t>
      </w:r>
    </w:p>
    <w:p w:rsidR="0077037A" w:rsidRPr="00C55693" w:rsidRDefault="0077037A" w:rsidP="00421737">
      <w:pPr>
        <w:rPr>
          <w:lang w:val="fr-CH"/>
        </w:rPr>
      </w:pPr>
    </w:p>
    <w:p w:rsidR="006D09DC" w:rsidRPr="00C55693" w:rsidRDefault="006D09DC" w:rsidP="00421737">
      <w:pPr>
        <w:rPr>
          <w:lang w:val="fr-CH"/>
        </w:rPr>
      </w:pPr>
    </w:p>
    <w:sectPr w:rsidR="006D09DC" w:rsidRPr="00C55693" w:rsidSect="00436218">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D9" w:rsidRDefault="00782DD9">
      <w:r>
        <w:separator/>
      </w:r>
    </w:p>
  </w:endnote>
  <w:endnote w:type="continuationSeparator" w:id="0">
    <w:p w:rsidR="00782DD9" w:rsidRDefault="00782DD9" w:rsidP="003B38C1">
      <w:r>
        <w:separator/>
      </w:r>
    </w:p>
    <w:p w:rsidR="00782DD9" w:rsidRPr="003B38C1" w:rsidRDefault="00782DD9" w:rsidP="003B38C1">
      <w:pPr>
        <w:spacing w:after="60"/>
        <w:rPr>
          <w:sz w:val="17"/>
        </w:rPr>
      </w:pPr>
      <w:r>
        <w:rPr>
          <w:sz w:val="17"/>
        </w:rPr>
        <w:t>[Endnote continued from previous page]</w:t>
      </w:r>
    </w:p>
  </w:endnote>
  <w:endnote w:type="continuationNotice" w:id="1">
    <w:p w:rsidR="00782DD9" w:rsidRPr="003B38C1" w:rsidRDefault="00782DD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18" w:rsidRPr="00436218" w:rsidRDefault="00436218" w:rsidP="00436218">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C6" w:rsidRPr="009E1AC6" w:rsidRDefault="009E1AC6" w:rsidP="009E1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D9" w:rsidRDefault="00782DD9">
      <w:r>
        <w:separator/>
      </w:r>
    </w:p>
  </w:footnote>
  <w:footnote w:type="continuationSeparator" w:id="0">
    <w:p w:rsidR="00782DD9" w:rsidRDefault="00782DD9" w:rsidP="008B60B2">
      <w:r>
        <w:separator/>
      </w:r>
    </w:p>
    <w:p w:rsidR="00782DD9" w:rsidRPr="00ED77FB" w:rsidRDefault="00782DD9" w:rsidP="008B60B2">
      <w:pPr>
        <w:spacing w:after="60"/>
        <w:rPr>
          <w:sz w:val="17"/>
          <w:szCs w:val="17"/>
        </w:rPr>
      </w:pPr>
      <w:r w:rsidRPr="00ED77FB">
        <w:rPr>
          <w:sz w:val="17"/>
          <w:szCs w:val="17"/>
        </w:rPr>
        <w:t>[Footnote continued from previous page]</w:t>
      </w:r>
    </w:p>
  </w:footnote>
  <w:footnote w:type="continuationNotice" w:id="1">
    <w:p w:rsidR="00782DD9" w:rsidRPr="00ED77FB" w:rsidRDefault="00782DD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22362" w:rsidP="00422362">
    <w:pPr>
      <w:jc w:val="right"/>
    </w:pPr>
    <w:r w:rsidRPr="00422362">
      <w:rPr>
        <w:color w:val="808000"/>
      </w:rPr>
      <w:t>CDIP/14/9</w:t>
    </w:r>
  </w:p>
  <w:p w:rsidR="00EC4E49" w:rsidRDefault="00422362" w:rsidP="00422362">
    <w:pPr>
      <w:jc w:val="right"/>
    </w:pPr>
    <w:proofErr w:type="gramStart"/>
    <w:r w:rsidRPr="00422362">
      <w:rPr>
        <w:color w:val="808000"/>
      </w:rPr>
      <w:t>page</w:t>
    </w:r>
    <w:proofErr w:type="gramEnd"/>
    <w:r w:rsidR="00EC4E49">
      <w:t xml:space="preserve"> </w:t>
    </w:r>
    <w:r w:rsidR="00EC4E49">
      <w:fldChar w:fldCharType="begin"/>
    </w:r>
    <w:r w:rsidR="00EC4E49">
      <w:instrText xml:space="preserve"> PAGE  \* MERGEFORMAT </w:instrText>
    </w:r>
    <w:r w:rsidR="00EC4E49">
      <w:fldChar w:fldCharType="separate"/>
    </w:r>
    <w:r w:rsidR="002A1114">
      <w:rPr>
        <w:noProof/>
      </w:rPr>
      <w:t>1</w:t>
    </w:r>
    <w:r w:rsidR="00EC4E49">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37" w:rsidRDefault="00422362" w:rsidP="00422362">
    <w:pPr>
      <w:jc w:val="right"/>
    </w:pPr>
    <w:r w:rsidRPr="00422362">
      <w:rPr>
        <w:color w:val="808000"/>
      </w:rPr>
      <w:t>CDIP/14/9</w:t>
    </w:r>
  </w:p>
  <w:p w:rsidR="00421737" w:rsidRDefault="00422362" w:rsidP="00422362">
    <w:pPr>
      <w:jc w:val="right"/>
    </w:pPr>
    <w:proofErr w:type="spellStart"/>
    <w:r w:rsidRPr="00422362">
      <w:rPr>
        <w:color w:val="808000"/>
      </w:rPr>
      <w:t>Annexe</w:t>
    </w:r>
    <w:proofErr w:type="spellEnd"/>
    <w:r w:rsidRPr="00422362">
      <w:rPr>
        <w:color w:val="808000"/>
      </w:rPr>
      <w:t>, page</w:t>
    </w:r>
    <w:r w:rsidR="00421737">
      <w:t xml:space="preserve"> </w:t>
    </w:r>
    <w:r w:rsidR="00421737">
      <w:fldChar w:fldCharType="begin"/>
    </w:r>
    <w:r w:rsidR="00421737">
      <w:instrText xml:space="preserve"> PAGE  \* MERGEFORMAT </w:instrText>
    </w:r>
    <w:r w:rsidR="00421737">
      <w:fldChar w:fldCharType="separate"/>
    </w:r>
    <w:r w:rsidR="00C05E32">
      <w:rPr>
        <w:noProof/>
      </w:rPr>
      <w:t>3</w:t>
    </w:r>
    <w:r w:rsidR="00421737">
      <w:fldChar w:fldCharType="end"/>
    </w:r>
  </w:p>
  <w:p w:rsidR="00421737" w:rsidRDefault="0042173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37" w:rsidRDefault="00421737" w:rsidP="00421737">
    <w:pPr>
      <w:pStyle w:val="Header"/>
      <w:jc w:val="right"/>
    </w:pPr>
    <w:r>
      <w:t>CDIP/14/9</w:t>
    </w:r>
  </w:p>
  <w:p w:rsidR="00421737" w:rsidRDefault="00421737" w:rsidP="00421737">
    <w:pPr>
      <w:pStyle w:val="Header"/>
      <w:jc w:val="right"/>
    </w:pPr>
    <w:r>
      <w:t>ANNEX</w:t>
    </w:r>
    <w:r w:rsidR="00436218">
      <w:t>E</w:t>
    </w:r>
  </w:p>
  <w:p w:rsidR="00C55693" w:rsidRDefault="00C55693" w:rsidP="004217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7CB7418"/>
    <w:multiLevelType w:val="hybridMultilevel"/>
    <w:tmpl w:val="4C92E484"/>
    <w:lvl w:ilvl="0" w:tplc="84AC299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Administrative\Meetings|Administrative\Other|Administrative\Publications|Budget and Finance\Meetings|Budget and Finance\Other|Budget and Finance\Publications|Copyright\Meetings|Copyright\Other|Copyright\Publications|Glossaries\EN-FR|Treaties\Model Laws|Treaties\Other Laws and Agreements|Treaties\WIPO-administered|Patents\Meetings|Patents\Other|Patents\Publications|Trademarks\Meetings|Trademarks\Other|Trademarks\Publications|IP in General\Academy|IP in General\Arbitration and Mediation|IP in General\Meetings|IP in General\Other|IP in General\Press Room|IP in General\Publications|UPOV\Meetings|UPOV\Other|UPOV\Publications|UPOV\Technical Guidelines|IP in General\SpeechDG2014"/>
    <w:docVar w:name="TextBaseURL" w:val="empty"/>
    <w:docVar w:name="UILng" w:val="en"/>
  </w:docVars>
  <w:rsids>
    <w:rsidRoot w:val="00782DD9"/>
    <w:rsid w:val="00001DA8"/>
    <w:rsid w:val="00043CAA"/>
    <w:rsid w:val="00046848"/>
    <w:rsid w:val="00054B54"/>
    <w:rsid w:val="00075432"/>
    <w:rsid w:val="000968ED"/>
    <w:rsid w:val="000D4AA1"/>
    <w:rsid w:val="000F5E56"/>
    <w:rsid w:val="001362EE"/>
    <w:rsid w:val="00141B55"/>
    <w:rsid w:val="001832A6"/>
    <w:rsid w:val="00214C71"/>
    <w:rsid w:val="0021677A"/>
    <w:rsid w:val="002634C4"/>
    <w:rsid w:val="00263F5F"/>
    <w:rsid w:val="002928D3"/>
    <w:rsid w:val="002A1114"/>
    <w:rsid w:val="002D11BB"/>
    <w:rsid w:val="002F1FE6"/>
    <w:rsid w:val="002F4E68"/>
    <w:rsid w:val="00312F7F"/>
    <w:rsid w:val="003340D0"/>
    <w:rsid w:val="00361450"/>
    <w:rsid w:val="00364570"/>
    <w:rsid w:val="003673CF"/>
    <w:rsid w:val="003845C1"/>
    <w:rsid w:val="003A6F89"/>
    <w:rsid w:val="003B38C1"/>
    <w:rsid w:val="00421737"/>
    <w:rsid w:val="00422362"/>
    <w:rsid w:val="00423E3E"/>
    <w:rsid w:val="00427AF4"/>
    <w:rsid w:val="00436218"/>
    <w:rsid w:val="004647DA"/>
    <w:rsid w:val="00466806"/>
    <w:rsid w:val="0047222B"/>
    <w:rsid w:val="00474062"/>
    <w:rsid w:val="00477D6B"/>
    <w:rsid w:val="00496D5F"/>
    <w:rsid w:val="004A1759"/>
    <w:rsid w:val="005019FF"/>
    <w:rsid w:val="0053057A"/>
    <w:rsid w:val="00560A29"/>
    <w:rsid w:val="005C2E40"/>
    <w:rsid w:val="005C6649"/>
    <w:rsid w:val="005F7B53"/>
    <w:rsid w:val="00605827"/>
    <w:rsid w:val="00646050"/>
    <w:rsid w:val="006460E3"/>
    <w:rsid w:val="00652239"/>
    <w:rsid w:val="006713CA"/>
    <w:rsid w:val="00676C5C"/>
    <w:rsid w:val="006A44A7"/>
    <w:rsid w:val="006B1FFD"/>
    <w:rsid w:val="006D09DC"/>
    <w:rsid w:val="006F47CE"/>
    <w:rsid w:val="00760D67"/>
    <w:rsid w:val="0077037A"/>
    <w:rsid w:val="00782DD9"/>
    <w:rsid w:val="007B6CD0"/>
    <w:rsid w:val="007D1613"/>
    <w:rsid w:val="007F1AB8"/>
    <w:rsid w:val="00875651"/>
    <w:rsid w:val="008831A3"/>
    <w:rsid w:val="008B2CC1"/>
    <w:rsid w:val="008B60B2"/>
    <w:rsid w:val="0090731E"/>
    <w:rsid w:val="00916EE2"/>
    <w:rsid w:val="00945713"/>
    <w:rsid w:val="00966A22"/>
    <w:rsid w:val="0096722F"/>
    <w:rsid w:val="00980843"/>
    <w:rsid w:val="00985614"/>
    <w:rsid w:val="009E1AC6"/>
    <w:rsid w:val="009E2791"/>
    <w:rsid w:val="009E3F6F"/>
    <w:rsid w:val="009F499F"/>
    <w:rsid w:val="00A42DAF"/>
    <w:rsid w:val="00A45BD8"/>
    <w:rsid w:val="00A869B7"/>
    <w:rsid w:val="00AC205C"/>
    <w:rsid w:val="00AF0A6B"/>
    <w:rsid w:val="00B05A69"/>
    <w:rsid w:val="00B96648"/>
    <w:rsid w:val="00B9734B"/>
    <w:rsid w:val="00BE05A8"/>
    <w:rsid w:val="00C05E32"/>
    <w:rsid w:val="00C11BFE"/>
    <w:rsid w:val="00C55693"/>
    <w:rsid w:val="00CB6553"/>
    <w:rsid w:val="00D33917"/>
    <w:rsid w:val="00D45252"/>
    <w:rsid w:val="00D6074D"/>
    <w:rsid w:val="00D71B4D"/>
    <w:rsid w:val="00D93D55"/>
    <w:rsid w:val="00E03D98"/>
    <w:rsid w:val="00E335FE"/>
    <w:rsid w:val="00E83C16"/>
    <w:rsid w:val="00EA1960"/>
    <w:rsid w:val="00EC4E49"/>
    <w:rsid w:val="00ED77FB"/>
    <w:rsid w:val="00EE45FA"/>
    <w:rsid w:val="00F1133F"/>
    <w:rsid w:val="00F409C0"/>
    <w:rsid w:val="00F462AF"/>
    <w:rsid w:val="00F66152"/>
    <w:rsid w:val="00F934B7"/>
    <w:rsid w:val="00FB18E9"/>
    <w:rsid w:val="00FF46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semiHidden/>
    <w:rsid w:val="00782DD9"/>
    <w:pPr>
      <w:spacing w:after="120" w:line="260" w:lineRule="exact"/>
      <w:ind w:left="4536"/>
    </w:pPr>
    <w:rPr>
      <w:rFonts w:eastAsia="Times New Roman" w:cs="Times New Roman"/>
      <w:i/>
      <w:sz w:val="20"/>
      <w:lang w:eastAsia="en-US"/>
    </w:rPr>
  </w:style>
  <w:style w:type="paragraph" w:customStyle="1" w:styleId="EndofDocument">
    <w:name w:val="End of Document"/>
    <w:basedOn w:val="Normal"/>
    <w:rsid w:val="00782DD9"/>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basedOn w:val="DefaultParagraphFont"/>
    <w:link w:val="DecisionInvitingPara"/>
    <w:semiHidden/>
    <w:rsid w:val="00782DD9"/>
    <w:rPr>
      <w:rFonts w:ascii="Arial" w:hAnsi="Arial"/>
      <w:i/>
    </w:rPr>
  </w:style>
  <w:style w:type="paragraph" w:styleId="ListParagraph">
    <w:name w:val="List Paragraph"/>
    <w:basedOn w:val="Normal"/>
    <w:uiPriority w:val="34"/>
    <w:qFormat/>
    <w:rsid w:val="00782DD9"/>
    <w:pPr>
      <w:ind w:left="720"/>
      <w:contextualSpacing/>
    </w:pPr>
  </w:style>
  <w:style w:type="character" w:styleId="Hyperlink">
    <w:name w:val="Hyperlink"/>
    <w:basedOn w:val="DefaultParagraphFont"/>
    <w:rsid w:val="000D4A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semiHidden/>
    <w:rsid w:val="00782DD9"/>
    <w:pPr>
      <w:spacing w:after="120" w:line="260" w:lineRule="exact"/>
      <w:ind w:left="4536"/>
    </w:pPr>
    <w:rPr>
      <w:rFonts w:eastAsia="Times New Roman" w:cs="Times New Roman"/>
      <w:i/>
      <w:sz w:val="20"/>
      <w:lang w:eastAsia="en-US"/>
    </w:rPr>
  </w:style>
  <w:style w:type="paragraph" w:customStyle="1" w:styleId="EndofDocument">
    <w:name w:val="End of Document"/>
    <w:basedOn w:val="Normal"/>
    <w:rsid w:val="00782DD9"/>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basedOn w:val="DefaultParagraphFont"/>
    <w:link w:val="DecisionInvitingPara"/>
    <w:semiHidden/>
    <w:rsid w:val="00782DD9"/>
    <w:rPr>
      <w:rFonts w:ascii="Arial" w:hAnsi="Arial"/>
      <w:i/>
    </w:rPr>
  </w:style>
  <w:style w:type="paragraph" w:styleId="ListParagraph">
    <w:name w:val="List Paragraph"/>
    <w:basedOn w:val="Normal"/>
    <w:uiPriority w:val="34"/>
    <w:qFormat/>
    <w:rsid w:val="00782DD9"/>
    <w:pPr>
      <w:ind w:left="720"/>
      <w:contextualSpacing/>
    </w:pPr>
  </w:style>
  <w:style w:type="character" w:styleId="Hyperlink">
    <w:name w:val="Hyperlink"/>
    <w:basedOn w:val="DefaultParagraphFont"/>
    <w:rsid w:val="000D4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AB92-B24F-4259-A985-B2A3008B2E6C}">
  <ds:schemaRefs>
    <ds:schemaRef ds:uri="http://schemas.openxmlformats.org/officeDocument/2006/bibliography"/>
  </ds:schemaRefs>
</ds:datastoreItem>
</file>

<file path=customXml/itemProps2.xml><?xml version="1.0" encoding="utf-8"?>
<ds:datastoreItem xmlns:ds="http://schemas.openxmlformats.org/officeDocument/2006/customXml" ds:itemID="{9DA0FDA4-BDB1-48CA-A91D-D377B193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2</TotalTime>
  <Pages>4</Pages>
  <Words>714</Words>
  <Characters>4465</Characters>
  <Application>Microsoft Office Word</Application>
  <DocSecurity>0</DocSecurity>
  <Lines>120</Lines>
  <Paragraphs>35</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IBRAHIM Ammar</dc:creator>
  <cp:keywords>CC/mhf</cp:keywords>
  <cp:lastModifiedBy>BRACI Biljana</cp:lastModifiedBy>
  <cp:revision>3</cp:revision>
  <cp:lastPrinted>2014-10-01T10:41:00Z</cp:lastPrinted>
  <dcterms:created xsi:type="dcterms:W3CDTF">2014-10-01T12:52:00Z</dcterms:created>
  <dcterms:modified xsi:type="dcterms:W3CDTF">2014-10-01T12:54:00Z</dcterms:modified>
</cp:coreProperties>
</file>