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2087F" w:rsidP="00916EE2">
            <w:r w:rsidRPr="00652BCD">
              <w:rPr>
                <w:noProof/>
                <w:color w:val="808080"/>
                <w:lang w:eastAsia="en-US"/>
              </w:rPr>
              <w:drawing>
                <wp:inline distT="0" distB="0" distL="0" distR="0" wp14:anchorId="48F3609A" wp14:editId="3BCDBF4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2087F" w:rsidP="00916EE2">
            <w:pPr>
              <w:jc w:val="right"/>
            </w:pPr>
            <w:r>
              <w:rPr>
                <w:b/>
                <w:sz w:val="40"/>
                <w:szCs w:val="40"/>
              </w:rPr>
              <w:t>S</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D774C" w:rsidP="00916EE2">
            <w:pPr>
              <w:jc w:val="right"/>
              <w:rPr>
                <w:rFonts w:ascii="Arial Black" w:hAnsi="Arial Black"/>
                <w:caps/>
                <w:sz w:val="15"/>
              </w:rPr>
            </w:pPr>
            <w:r>
              <w:rPr>
                <w:rFonts w:ascii="Arial Black" w:hAnsi="Arial Black"/>
                <w:caps/>
                <w:sz w:val="15"/>
              </w:rPr>
              <w:t>CDIP/15/</w:t>
            </w:r>
            <w:bookmarkStart w:id="1" w:name="Code"/>
            <w:bookmarkEnd w:id="1"/>
            <w:r w:rsidR="000712CE">
              <w:rPr>
                <w:rFonts w:ascii="Arial Black" w:hAnsi="Arial Black"/>
                <w:caps/>
                <w:sz w:val="15"/>
              </w:rPr>
              <w:t>7</w:t>
            </w:r>
            <w:r w:rsidR="00CA64E7">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CA64E7" w:rsidP="0082087F">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ORIGINAL:</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sidR="0082087F">
              <w:rPr>
                <w:rFonts w:ascii="Arial Black" w:hAnsi="Arial Black"/>
                <w:caps/>
                <w:sz w:val="15"/>
              </w:rPr>
              <w:t>INGLÉS</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2087F" w:rsidP="00CA64E7">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CA64E7">
              <w:rPr>
                <w:rFonts w:ascii="Arial Black" w:hAnsi="Arial Black"/>
                <w:caps/>
                <w:sz w:val="15"/>
              </w:rPr>
              <w:t>22</w:t>
            </w:r>
            <w:r>
              <w:rPr>
                <w:rFonts w:ascii="Arial Black" w:hAnsi="Arial Black"/>
                <w:caps/>
                <w:sz w:val="15"/>
              </w:rPr>
              <w:t xml:space="preserve"> DE </w:t>
            </w:r>
            <w:r w:rsidR="00CA64E7">
              <w:rPr>
                <w:rFonts w:ascii="Arial Black" w:hAnsi="Arial Black"/>
                <w:caps/>
                <w:sz w:val="15"/>
              </w:rPr>
              <w:t>abril</w:t>
            </w:r>
            <w:r>
              <w:rPr>
                <w:rFonts w:ascii="Arial Black" w:hAnsi="Arial Black"/>
                <w:caps/>
                <w:sz w:val="15"/>
              </w:rPr>
              <w:t xml:space="preserve"> DE</w:t>
            </w:r>
            <w:r w:rsidR="000712CE">
              <w:rPr>
                <w:rFonts w:ascii="Arial Black" w:hAnsi="Arial Black"/>
                <w:caps/>
                <w:sz w:val="15"/>
              </w:rPr>
              <w:t xml:space="preserv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C40CF9" w:rsidRDefault="00C40CF9" w:rsidP="008B2CC1">
      <w:pPr>
        <w:rPr>
          <w:b/>
          <w:sz w:val="28"/>
          <w:szCs w:val="28"/>
          <w:lang w:val="es-ES_tradnl"/>
        </w:rPr>
      </w:pPr>
      <w:r w:rsidRPr="00C40CF9">
        <w:rPr>
          <w:b/>
          <w:sz w:val="28"/>
          <w:szCs w:val="28"/>
          <w:lang w:val="es-ES_tradnl"/>
        </w:rPr>
        <w:t>Comité de Desarrollo y Propiedad Intelectual (CDIP)</w:t>
      </w:r>
    </w:p>
    <w:p w:rsidR="003845C1" w:rsidRPr="00C40CF9" w:rsidRDefault="003845C1" w:rsidP="003845C1">
      <w:pPr>
        <w:rPr>
          <w:lang w:val="es-ES_tradnl"/>
        </w:rPr>
      </w:pPr>
    </w:p>
    <w:p w:rsidR="003845C1" w:rsidRPr="00C40CF9" w:rsidRDefault="003845C1" w:rsidP="003845C1">
      <w:pPr>
        <w:rPr>
          <w:lang w:val="es-ES_tradnl"/>
        </w:rPr>
      </w:pPr>
    </w:p>
    <w:p w:rsidR="008B2CC1" w:rsidRPr="00C40CF9" w:rsidRDefault="00C40CF9" w:rsidP="008B2CC1">
      <w:pPr>
        <w:rPr>
          <w:b/>
          <w:sz w:val="24"/>
          <w:szCs w:val="24"/>
          <w:lang w:val="es-ES_tradnl"/>
        </w:rPr>
      </w:pPr>
      <w:r w:rsidRPr="00C40CF9">
        <w:rPr>
          <w:b/>
          <w:sz w:val="24"/>
          <w:szCs w:val="24"/>
          <w:lang w:val="es-ES_tradnl"/>
        </w:rPr>
        <w:t>Decimoquinta</w:t>
      </w:r>
      <w:r w:rsidR="009D774C" w:rsidRPr="00C40CF9">
        <w:rPr>
          <w:b/>
          <w:sz w:val="24"/>
          <w:szCs w:val="24"/>
          <w:lang w:val="es-ES_tradnl"/>
        </w:rPr>
        <w:t xml:space="preserve"> </w:t>
      </w:r>
      <w:r w:rsidRPr="00C40CF9">
        <w:rPr>
          <w:b/>
          <w:sz w:val="24"/>
          <w:szCs w:val="24"/>
          <w:lang w:val="es-ES_tradnl"/>
        </w:rPr>
        <w:t>s</w:t>
      </w:r>
      <w:r w:rsidR="003845C1" w:rsidRPr="00C40CF9">
        <w:rPr>
          <w:b/>
          <w:sz w:val="24"/>
          <w:szCs w:val="24"/>
          <w:lang w:val="es-ES_tradnl"/>
        </w:rPr>
        <w:t>esi</w:t>
      </w:r>
      <w:r w:rsidRPr="00C40CF9">
        <w:rPr>
          <w:b/>
          <w:sz w:val="24"/>
          <w:szCs w:val="24"/>
          <w:lang w:val="es-ES_tradnl"/>
        </w:rPr>
        <w:t>ó</w:t>
      </w:r>
      <w:r w:rsidR="003845C1" w:rsidRPr="00C40CF9">
        <w:rPr>
          <w:b/>
          <w:sz w:val="24"/>
          <w:szCs w:val="24"/>
          <w:lang w:val="es-ES_tradnl"/>
        </w:rPr>
        <w:t>n</w:t>
      </w:r>
    </w:p>
    <w:p w:rsidR="008B2CC1" w:rsidRPr="00C40CF9" w:rsidRDefault="009D774C" w:rsidP="008B2CC1">
      <w:pPr>
        <w:rPr>
          <w:b/>
          <w:sz w:val="24"/>
          <w:szCs w:val="24"/>
          <w:lang w:val="es-ES_tradnl"/>
        </w:rPr>
      </w:pPr>
      <w:r w:rsidRPr="00C40CF9">
        <w:rPr>
          <w:b/>
          <w:sz w:val="24"/>
          <w:szCs w:val="24"/>
          <w:lang w:val="es-ES_tradnl"/>
        </w:rPr>
        <w:t>G</w:t>
      </w:r>
      <w:r w:rsidR="00C40CF9" w:rsidRPr="00C40CF9">
        <w:rPr>
          <w:b/>
          <w:sz w:val="24"/>
          <w:szCs w:val="24"/>
          <w:lang w:val="es-ES_tradnl"/>
        </w:rPr>
        <w:t xml:space="preserve">inebra, </w:t>
      </w:r>
      <w:r w:rsidRPr="00C40CF9">
        <w:rPr>
          <w:b/>
          <w:sz w:val="24"/>
          <w:szCs w:val="24"/>
          <w:lang w:val="es-ES_tradnl"/>
        </w:rPr>
        <w:t xml:space="preserve">20 </w:t>
      </w:r>
      <w:r w:rsidR="00C40CF9" w:rsidRPr="00C40CF9">
        <w:rPr>
          <w:b/>
          <w:sz w:val="24"/>
          <w:szCs w:val="24"/>
          <w:lang w:val="es-ES_tradnl"/>
        </w:rPr>
        <w:t>a</w:t>
      </w:r>
      <w:r w:rsidRPr="00C40CF9">
        <w:rPr>
          <w:b/>
          <w:sz w:val="24"/>
          <w:szCs w:val="24"/>
          <w:lang w:val="es-ES_tradnl"/>
        </w:rPr>
        <w:t xml:space="preserve"> 24</w:t>
      </w:r>
      <w:r w:rsidR="00C40CF9" w:rsidRPr="00C40CF9">
        <w:rPr>
          <w:b/>
          <w:sz w:val="24"/>
          <w:szCs w:val="24"/>
          <w:lang w:val="es-ES_tradnl"/>
        </w:rPr>
        <w:t xml:space="preserve"> de abril de</w:t>
      </w:r>
      <w:r w:rsidRPr="00C40CF9">
        <w:rPr>
          <w:b/>
          <w:sz w:val="24"/>
          <w:szCs w:val="24"/>
          <w:lang w:val="es-ES_tradnl"/>
        </w:rPr>
        <w:t xml:space="preserve"> 2015</w:t>
      </w:r>
    </w:p>
    <w:p w:rsidR="008B2CC1" w:rsidRPr="00C40CF9" w:rsidRDefault="008B2CC1" w:rsidP="008B2CC1">
      <w:pPr>
        <w:rPr>
          <w:lang w:val="es-ES_tradnl"/>
        </w:rPr>
      </w:pPr>
    </w:p>
    <w:p w:rsidR="008B2CC1" w:rsidRPr="00C40CF9" w:rsidRDefault="008B2CC1" w:rsidP="008B2CC1">
      <w:pPr>
        <w:rPr>
          <w:lang w:val="es-ES_tradnl"/>
        </w:rPr>
      </w:pPr>
    </w:p>
    <w:p w:rsidR="008B2CC1" w:rsidRPr="00C40CF9" w:rsidRDefault="008B2CC1" w:rsidP="008B2CC1">
      <w:pPr>
        <w:rPr>
          <w:lang w:val="es-ES_tradnl"/>
        </w:rPr>
      </w:pPr>
    </w:p>
    <w:p w:rsidR="008B2CC1" w:rsidRPr="00C40CF9" w:rsidRDefault="00C40CF9" w:rsidP="008B2CC1">
      <w:pPr>
        <w:rPr>
          <w:caps/>
          <w:sz w:val="24"/>
          <w:lang w:val="es-ES_tradnl"/>
        </w:rPr>
      </w:pPr>
      <w:bookmarkStart w:id="4" w:name="TitleOfDoc"/>
      <w:bookmarkEnd w:id="4"/>
      <w:r w:rsidRPr="00C40CF9">
        <w:rPr>
          <w:caps/>
          <w:sz w:val="24"/>
          <w:lang w:val="es-ES"/>
        </w:rPr>
        <w:t>PROPIEDAD INTELECTUAL</w:t>
      </w:r>
      <w:r>
        <w:rPr>
          <w:caps/>
          <w:sz w:val="24"/>
          <w:lang w:val="es-ES"/>
        </w:rPr>
        <w:t>,</w:t>
      </w:r>
      <w:r w:rsidRPr="00C40CF9">
        <w:rPr>
          <w:caps/>
          <w:sz w:val="24"/>
          <w:lang w:val="es-ES"/>
        </w:rPr>
        <w:t xml:space="preserve"> TURISMO</w:t>
      </w:r>
      <w:r>
        <w:rPr>
          <w:caps/>
          <w:sz w:val="24"/>
          <w:lang w:val="es-ES"/>
        </w:rPr>
        <w:t xml:space="preserve"> Y CULTURA</w:t>
      </w:r>
      <w:r w:rsidRPr="00C40CF9">
        <w:rPr>
          <w:caps/>
          <w:sz w:val="24"/>
          <w:lang w:val="es-ES"/>
        </w:rPr>
        <w:t xml:space="preserve">:  APOYO A LOS OBJETIVOS DE DESARROLLO y </w:t>
      </w:r>
      <w:r w:rsidR="00CA64E7">
        <w:rPr>
          <w:caps/>
          <w:sz w:val="24"/>
          <w:lang w:val="es-ES"/>
        </w:rPr>
        <w:t>PROMOCIÓN</w:t>
      </w:r>
      <w:r w:rsidRPr="00C40CF9">
        <w:rPr>
          <w:caps/>
          <w:sz w:val="24"/>
          <w:lang w:val="es-ES"/>
        </w:rPr>
        <w:t xml:space="preserve"> del patrimonio cultural de egipto y otros Países en desarrollo</w:t>
      </w:r>
    </w:p>
    <w:p w:rsidR="008B2CC1" w:rsidRPr="00C40CF9" w:rsidRDefault="008B2CC1" w:rsidP="008B2CC1">
      <w:pPr>
        <w:rPr>
          <w:lang w:val="es-ES_tradnl"/>
        </w:rPr>
      </w:pPr>
    </w:p>
    <w:p w:rsidR="008B2CC1" w:rsidRPr="00C40CF9" w:rsidRDefault="00C40CF9" w:rsidP="008B2CC1">
      <w:pPr>
        <w:rPr>
          <w:i/>
          <w:lang w:val="es-ES_tradnl"/>
        </w:rPr>
      </w:pPr>
      <w:bookmarkStart w:id="5" w:name="Prepared"/>
      <w:bookmarkEnd w:id="5"/>
      <w:r>
        <w:rPr>
          <w:i/>
          <w:lang w:val="es-ES_tradnl"/>
        </w:rPr>
        <w:t xml:space="preserve">Documento </w:t>
      </w:r>
      <w:r w:rsidR="00FD74F8" w:rsidRPr="00C40CF9">
        <w:rPr>
          <w:i/>
          <w:lang w:val="es-ES_tradnl"/>
        </w:rPr>
        <w:t>preparado</w:t>
      </w:r>
      <w:r w:rsidRPr="00C40CF9">
        <w:rPr>
          <w:i/>
          <w:lang w:val="es-ES_tradnl"/>
        </w:rPr>
        <w:t xml:space="preserve"> por la</w:t>
      </w:r>
      <w:r w:rsidR="000712CE" w:rsidRPr="00C40CF9">
        <w:rPr>
          <w:i/>
          <w:lang w:val="es-ES_tradnl"/>
        </w:rPr>
        <w:t xml:space="preserve"> </w:t>
      </w:r>
      <w:r w:rsidR="00FD74F8" w:rsidRPr="00C40CF9">
        <w:rPr>
          <w:i/>
          <w:lang w:val="es-ES_tradnl"/>
        </w:rPr>
        <w:t>Secretaría</w:t>
      </w:r>
    </w:p>
    <w:p w:rsidR="00AC205C" w:rsidRPr="00C40CF9" w:rsidRDefault="00AC205C">
      <w:pPr>
        <w:rPr>
          <w:lang w:val="es-ES_tradnl"/>
        </w:rPr>
      </w:pPr>
    </w:p>
    <w:p w:rsidR="000F5E56" w:rsidRPr="00C40CF9" w:rsidRDefault="000F5E56">
      <w:pPr>
        <w:rPr>
          <w:lang w:val="es-ES_tradnl"/>
        </w:rPr>
      </w:pPr>
    </w:p>
    <w:p w:rsidR="002928D3" w:rsidRPr="00C40CF9" w:rsidRDefault="002928D3">
      <w:pPr>
        <w:rPr>
          <w:lang w:val="es-ES_tradnl"/>
        </w:rPr>
      </w:pPr>
    </w:p>
    <w:p w:rsidR="002928D3" w:rsidRPr="00C40CF9" w:rsidRDefault="002928D3" w:rsidP="0053057A">
      <w:pPr>
        <w:rPr>
          <w:lang w:val="es-ES_tradnl"/>
        </w:rPr>
      </w:pPr>
    </w:p>
    <w:p w:rsidR="00F40DC3" w:rsidRPr="00C40CF9" w:rsidRDefault="00F40DC3" w:rsidP="00F40DC3">
      <w:pPr>
        <w:rPr>
          <w:lang w:val="es-ES_tradnl"/>
        </w:rPr>
      </w:pPr>
    </w:p>
    <w:p w:rsidR="002F09E4" w:rsidRPr="00C40CF9" w:rsidRDefault="00F40DC3" w:rsidP="002F09E4">
      <w:pPr>
        <w:rPr>
          <w:szCs w:val="22"/>
          <w:lang w:val="es-ES_tradnl"/>
        </w:rPr>
      </w:pPr>
      <w:r w:rsidRPr="002F09E4">
        <w:rPr>
          <w:szCs w:val="22"/>
        </w:rPr>
        <w:fldChar w:fldCharType="begin"/>
      </w:r>
      <w:r w:rsidRPr="00C40CF9">
        <w:rPr>
          <w:szCs w:val="22"/>
          <w:lang w:val="es-ES_tradnl"/>
        </w:rPr>
        <w:instrText xml:space="preserve"> AUTONUM  </w:instrText>
      </w:r>
      <w:r w:rsidRPr="002F09E4">
        <w:rPr>
          <w:szCs w:val="22"/>
        </w:rPr>
        <w:fldChar w:fldCharType="end"/>
      </w:r>
      <w:r w:rsidRPr="00C40CF9">
        <w:rPr>
          <w:szCs w:val="22"/>
          <w:lang w:val="es-ES_tradnl"/>
        </w:rPr>
        <w:tab/>
      </w:r>
      <w:r w:rsidR="00C40CF9" w:rsidRPr="00C40CF9">
        <w:rPr>
          <w:szCs w:val="22"/>
          <w:lang w:val="es-ES_tradnl"/>
        </w:rPr>
        <w:t xml:space="preserve">El Comité de </w:t>
      </w:r>
      <w:r w:rsidR="00DB6A43" w:rsidRPr="00C40CF9">
        <w:rPr>
          <w:szCs w:val="22"/>
          <w:lang w:val="es-ES_tradnl"/>
        </w:rPr>
        <w:t xml:space="preserve">Desarrollo </w:t>
      </w:r>
      <w:r w:rsidR="00C40CF9" w:rsidRPr="00C40CF9">
        <w:rPr>
          <w:szCs w:val="22"/>
          <w:lang w:val="es-ES_tradnl"/>
        </w:rPr>
        <w:t xml:space="preserve">y Propiedad Intelectual </w:t>
      </w:r>
      <w:r w:rsidR="002F09E4" w:rsidRPr="00C40CF9">
        <w:rPr>
          <w:szCs w:val="22"/>
          <w:lang w:val="es-ES_tradnl"/>
        </w:rPr>
        <w:t xml:space="preserve">(CDIP), </w:t>
      </w:r>
      <w:r w:rsidR="00C40CF9" w:rsidRPr="00C40CF9">
        <w:rPr>
          <w:szCs w:val="22"/>
          <w:lang w:val="es-ES_tradnl"/>
        </w:rPr>
        <w:t>en su decimocuarta sesión</w:t>
      </w:r>
      <w:r w:rsidR="00094320" w:rsidRPr="00C40CF9">
        <w:rPr>
          <w:szCs w:val="22"/>
          <w:lang w:val="es-ES_tradnl"/>
        </w:rPr>
        <w:t xml:space="preserve">, </w:t>
      </w:r>
      <w:r w:rsidR="00C40CF9" w:rsidRPr="00C40CF9">
        <w:rPr>
          <w:szCs w:val="22"/>
          <w:lang w:val="es-ES_tradnl"/>
        </w:rPr>
        <w:t>celebrada en noviembre de</w:t>
      </w:r>
      <w:r w:rsidR="002F09E4" w:rsidRPr="00C40CF9">
        <w:rPr>
          <w:szCs w:val="22"/>
          <w:lang w:val="es-ES_tradnl"/>
        </w:rPr>
        <w:t xml:space="preserve"> 2014, </w:t>
      </w:r>
      <w:r w:rsidR="00C40CF9" w:rsidRPr="00C40CF9">
        <w:rPr>
          <w:szCs w:val="22"/>
          <w:lang w:val="es-ES_tradnl"/>
        </w:rPr>
        <w:t xml:space="preserve">examinó el </w:t>
      </w:r>
      <w:r w:rsidR="002F09E4" w:rsidRPr="00C40CF9">
        <w:rPr>
          <w:i/>
          <w:iCs/>
          <w:szCs w:val="22"/>
          <w:lang w:val="es-ES_tradnl"/>
        </w:rPr>
        <w:t>Pro</w:t>
      </w:r>
      <w:r w:rsidR="00C40CF9" w:rsidRPr="00C40CF9">
        <w:rPr>
          <w:i/>
          <w:iCs/>
          <w:szCs w:val="22"/>
          <w:lang w:val="es-ES_tradnl"/>
        </w:rPr>
        <w:t>yecto sobre</w:t>
      </w:r>
      <w:r w:rsidR="00C40CF9" w:rsidRPr="00C40CF9">
        <w:rPr>
          <w:caps/>
          <w:sz w:val="24"/>
          <w:lang w:val="es-ES"/>
        </w:rPr>
        <w:t xml:space="preserve"> </w:t>
      </w:r>
      <w:r w:rsidR="00C40CF9" w:rsidRPr="00C40CF9">
        <w:rPr>
          <w:i/>
          <w:iCs/>
          <w:szCs w:val="22"/>
          <w:lang w:val="es-ES"/>
        </w:rPr>
        <w:t>propiedad intelectual</w:t>
      </w:r>
      <w:r w:rsidR="009752DA">
        <w:rPr>
          <w:i/>
          <w:iCs/>
          <w:szCs w:val="22"/>
          <w:lang w:val="es-ES"/>
        </w:rPr>
        <w:t xml:space="preserve">, </w:t>
      </w:r>
      <w:r w:rsidR="00C40CF9" w:rsidRPr="00C40CF9">
        <w:rPr>
          <w:i/>
          <w:iCs/>
          <w:szCs w:val="22"/>
          <w:lang w:val="es-ES"/>
        </w:rPr>
        <w:t>turismo</w:t>
      </w:r>
      <w:r w:rsidR="009752DA">
        <w:rPr>
          <w:i/>
          <w:iCs/>
          <w:szCs w:val="22"/>
          <w:lang w:val="es-ES"/>
        </w:rPr>
        <w:t xml:space="preserve"> y cultura</w:t>
      </w:r>
      <w:proofErr w:type="gramStart"/>
      <w:r w:rsidR="00C40CF9" w:rsidRPr="00C40CF9">
        <w:rPr>
          <w:i/>
          <w:iCs/>
          <w:szCs w:val="22"/>
          <w:lang w:val="es-ES"/>
        </w:rPr>
        <w:t xml:space="preserve">:  </w:t>
      </w:r>
      <w:r w:rsidR="00DB6A43" w:rsidRPr="00C40CF9">
        <w:rPr>
          <w:i/>
          <w:iCs/>
          <w:szCs w:val="22"/>
          <w:lang w:val="es-ES"/>
        </w:rPr>
        <w:t>Apoyo</w:t>
      </w:r>
      <w:proofErr w:type="gramEnd"/>
      <w:r w:rsidR="00DB6A43" w:rsidRPr="00C40CF9">
        <w:rPr>
          <w:i/>
          <w:iCs/>
          <w:szCs w:val="22"/>
          <w:lang w:val="es-ES"/>
        </w:rPr>
        <w:t xml:space="preserve"> </w:t>
      </w:r>
      <w:r w:rsidR="00C40CF9" w:rsidRPr="00C40CF9">
        <w:rPr>
          <w:i/>
          <w:iCs/>
          <w:szCs w:val="22"/>
          <w:lang w:val="es-ES"/>
        </w:rPr>
        <w:t>a los objetivos de desarrollo y protección del patrimonio cultural de Egipto y otros países en desarrollo</w:t>
      </w:r>
      <w:r w:rsidR="002F09E4" w:rsidRPr="00C40CF9">
        <w:rPr>
          <w:szCs w:val="22"/>
          <w:lang w:val="es-ES_tradnl"/>
        </w:rPr>
        <w:t>, cont</w:t>
      </w:r>
      <w:r w:rsidR="00C40CF9">
        <w:rPr>
          <w:szCs w:val="22"/>
          <w:lang w:val="es-ES_tradnl"/>
        </w:rPr>
        <w:t xml:space="preserve">enido en el </w:t>
      </w:r>
      <w:r w:rsidR="00DB6A43" w:rsidRPr="00C40CF9">
        <w:rPr>
          <w:szCs w:val="22"/>
          <w:lang w:val="es-ES_tradnl"/>
        </w:rPr>
        <w:t>documento</w:t>
      </w:r>
      <w:r w:rsidR="002F09E4" w:rsidRPr="00C40CF9">
        <w:rPr>
          <w:szCs w:val="22"/>
          <w:lang w:val="es-ES_tradnl"/>
        </w:rPr>
        <w:t xml:space="preserve"> CDIP/13/8 </w:t>
      </w:r>
      <w:r w:rsidR="007824EE">
        <w:rPr>
          <w:szCs w:val="22"/>
          <w:lang w:val="es-ES_tradnl"/>
        </w:rPr>
        <w:t xml:space="preserve">y </w:t>
      </w:r>
      <w:r w:rsidR="002F09E4" w:rsidRPr="00C40CF9">
        <w:rPr>
          <w:szCs w:val="22"/>
          <w:lang w:val="es-ES_tradnl"/>
        </w:rPr>
        <w:t>bas</w:t>
      </w:r>
      <w:r w:rsidR="00C40CF9">
        <w:rPr>
          <w:szCs w:val="22"/>
          <w:lang w:val="es-ES_tradnl"/>
        </w:rPr>
        <w:t xml:space="preserve">ado </w:t>
      </w:r>
      <w:r w:rsidR="007824EE">
        <w:rPr>
          <w:szCs w:val="22"/>
          <w:lang w:val="es-ES_tradnl"/>
        </w:rPr>
        <w:t>sobre</w:t>
      </w:r>
      <w:r w:rsidR="00C40CF9">
        <w:rPr>
          <w:szCs w:val="22"/>
          <w:lang w:val="es-ES_tradnl"/>
        </w:rPr>
        <w:t xml:space="preserve"> una propuesta presentada por Egipto.</w:t>
      </w:r>
    </w:p>
    <w:p w:rsidR="002F09E4" w:rsidRPr="00C40CF9" w:rsidRDefault="002F09E4" w:rsidP="002F09E4">
      <w:pPr>
        <w:rPr>
          <w:szCs w:val="22"/>
          <w:lang w:val="es-ES_tradnl"/>
        </w:rPr>
      </w:pPr>
    </w:p>
    <w:p w:rsidR="002F09E4" w:rsidRPr="009752DA" w:rsidRDefault="002F09E4" w:rsidP="00690C00">
      <w:pPr>
        <w:rPr>
          <w:szCs w:val="22"/>
          <w:lang w:val="es-ES_tradnl"/>
        </w:rPr>
      </w:pPr>
      <w:r w:rsidRPr="00F55B8A">
        <w:rPr>
          <w:i/>
          <w:szCs w:val="22"/>
        </w:rPr>
        <w:fldChar w:fldCharType="begin"/>
      </w:r>
      <w:r w:rsidRPr="00C40CF9">
        <w:rPr>
          <w:i/>
          <w:szCs w:val="22"/>
          <w:lang w:val="es-ES_tradnl"/>
        </w:rPr>
        <w:instrText xml:space="preserve"> AUTONUM  </w:instrText>
      </w:r>
      <w:r w:rsidRPr="00F55B8A">
        <w:rPr>
          <w:i/>
          <w:szCs w:val="22"/>
        </w:rPr>
        <w:fldChar w:fldCharType="end"/>
      </w:r>
      <w:r w:rsidRPr="00C40CF9">
        <w:rPr>
          <w:i/>
          <w:szCs w:val="22"/>
          <w:lang w:val="es-ES_tradnl"/>
        </w:rPr>
        <w:tab/>
      </w:r>
      <w:r w:rsidR="00C40CF9" w:rsidRPr="009752DA">
        <w:rPr>
          <w:szCs w:val="22"/>
          <w:lang w:val="es-ES_tradnl"/>
        </w:rPr>
        <w:t xml:space="preserve">El Comité decidió </w:t>
      </w:r>
      <w:r w:rsidR="00DB6A43" w:rsidRPr="009752DA">
        <w:rPr>
          <w:szCs w:val="22"/>
          <w:lang w:val="es-ES_tradnl"/>
        </w:rPr>
        <w:t>recabar</w:t>
      </w:r>
      <w:r w:rsidR="00C40CF9" w:rsidRPr="009752DA">
        <w:rPr>
          <w:szCs w:val="22"/>
          <w:lang w:val="es-ES_tradnl"/>
        </w:rPr>
        <w:t xml:space="preserve"> comentarios de los Estados miembros sobre el </w:t>
      </w:r>
      <w:r w:rsidR="00C40CF9" w:rsidRPr="009752DA">
        <w:rPr>
          <w:szCs w:val="22"/>
          <w:lang w:val="es-ES"/>
        </w:rPr>
        <w:t>proyecto</w:t>
      </w:r>
      <w:r w:rsidR="00C40CF9" w:rsidRPr="009752DA">
        <w:rPr>
          <w:szCs w:val="22"/>
          <w:lang w:val="es-ES_tradnl"/>
        </w:rPr>
        <w:t xml:space="preserve"> y revisarlo, para </w:t>
      </w:r>
      <w:r w:rsidR="007824EE" w:rsidRPr="009752DA">
        <w:rPr>
          <w:szCs w:val="22"/>
          <w:lang w:val="es-ES_tradnl"/>
        </w:rPr>
        <w:t>examinarlo</w:t>
      </w:r>
      <w:r w:rsidR="00C40CF9" w:rsidRPr="009752DA">
        <w:rPr>
          <w:szCs w:val="22"/>
          <w:lang w:val="es-ES_tradnl"/>
        </w:rPr>
        <w:t xml:space="preserve"> en </w:t>
      </w:r>
      <w:r w:rsidR="007824EE" w:rsidRPr="009752DA">
        <w:rPr>
          <w:szCs w:val="22"/>
          <w:lang w:val="es-ES_tradnl"/>
        </w:rPr>
        <w:t>si siguiente</w:t>
      </w:r>
      <w:r w:rsidR="00C40CF9" w:rsidRPr="009752DA">
        <w:rPr>
          <w:szCs w:val="22"/>
          <w:lang w:val="es-ES_tradnl"/>
        </w:rPr>
        <w:t xml:space="preserve"> sesión.</w:t>
      </w:r>
    </w:p>
    <w:p w:rsidR="002F09E4" w:rsidRPr="00C40CF9" w:rsidRDefault="002F09E4" w:rsidP="002F09E4">
      <w:pPr>
        <w:rPr>
          <w:szCs w:val="22"/>
          <w:lang w:val="es-ES_tradnl"/>
        </w:rPr>
      </w:pPr>
    </w:p>
    <w:p w:rsidR="002F09E4" w:rsidRPr="00DB6A43" w:rsidRDefault="002F09E4" w:rsidP="00094320">
      <w:pPr>
        <w:rPr>
          <w:szCs w:val="22"/>
          <w:lang w:val="es-ES_tradnl"/>
        </w:rPr>
      </w:pPr>
      <w:r>
        <w:rPr>
          <w:szCs w:val="22"/>
        </w:rPr>
        <w:fldChar w:fldCharType="begin"/>
      </w:r>
      <w:r w:rsidRPr="00DB6A43">
        <w:rPr>
          <w:szCs w:val="22"/>
          <w:lang w:val="es-ES_tradnl"/>
        </w:rPr>
        <w:instrText xml:space="preserve"> AUTONUM  </w:instrText>
      </w:r>
      <w:r>
        <w:rPr>
          <w:szCs w:val="22"/>
        </w:rPr>
        <w:fldChar w:fldCharType="end"/>
      </w:r>
      <w:r w:rsidRPr="00DB6A43">
        <w:rPr>
          <w:szCs w:val="22"/>
          <w:lang w:val="es-ES_tradnl"/>
        </w:rPr>
        <w:tab/>
      </w:r>
      <w:r w:rsidR="00DB6A43" w:rsidRPr="00DB6A43">
        <w:rPr>
          <w:szCs w:val="22"/>
          <w:lang w:val="es-ES"/>
        </w:rPr>
        <w:t xml:space="preserve">Por consiguiente, el Anexo del presente documento contiene </w:t>
      </w:r>
      <w:r w:rsidR="00DB6A43">
        <w:rPr>
          <w:szCs w:val="22"/>
          <w:lang w:val="es-ES"/>
        </w:rPr>
        <w:t xml:space="preserve">el proyecto </w:t>
      </w:r>
      <w:r w:rsidR="007824EE">
        <w:rPr>
          <w:szCs w:val="22"/>
          <w:lang w:val="es-ES"/>
        </w:rPr>
        <w:t>de</w:t>
      </w:r>
      <w:r w:rsidR="00DB6A43">
        <w:rPr>
          <w:szCs w:val="22"/>
          <w:lang w:val="es-ES"/>
        </w:rPr>
        <w:t xml:space="preserve"> Egipto</w:t>
      </w:r>
      <w:r w:rsidR="007824EE" w:rsidRPr="007824EE">
        <w:rPr>
          <w:szCs w:val="22"/>
          <w:lang w:val="es-ES"/>
        </w:rPr>
        <w:t xml:space="preserve"> </w:t>
      </w:r>
      <w:r w:rsidR="007824EE">
        <w:rPr>
          <w:szCs w:val="22"/>
          <w:lang w:val="es-ES"/>
        </w:rPr>
        <w:t>revisado</w:t>
      </w:r>
      <w:r w:rsidR="00DB6A43">
        <w:rPr>
          <w:szCs w:val="22"/>
          <w:lang w:val="es-ES"/>
        </w:rPr>
        <w:t xml:space="preserve">, en el que se tienen en cuenta los comentarios </w:t>
      </w:r>
      <w:r w:rsidR="007824EE">
        <w:rPr>
          <w:szCs w:val="22"/>
          <w:lang w:val="es-ES"/>
        </w:rPr>
        <w:t>formulados por</w:t>
      </w:r>
      <w:r w:rsidR="00DB6A43">
        <w:rPr>
          <w:szCs w:val="22"/>
          <w:lang w:val="es-ES"/>
        </w:rPr>
        <w:t xml:space="preserve"> los Estados miembros</w:t>
      </w:r>
      <w:r w:rsidR="00DB6A43">
        <w:rPr>
          <w:szCs w:val="22"/>
          <w:lang w:val="es-ES_tradnl"/>
        </w:rPr>
        <w:t>.</w:t>
      </w:r>
    </w:p>
    <w:p w:rsidR="002F09E4" w:rsidRPr="00DB6A43" w:rsidRDefault="002F09E4" w:rsidP="002F09E4">
      <w:pPr>
        <w:rPr>
          <w:szCs w:val="22"/>
          <w:lang w:val="es-ES_tradnl"/>
        </w:rPr>
      </w:pPr>
    </w:p>
    <w:p w:rsidR="00DB6A43" w:rsidRPr="00DB6A43" w:rsidRDefault="002F09E4" w:rsidP="00DB6A43">
      <w:pPr>
        <w:ind w:left="5533"/>
        <w:rPr>
          <w:i/>
          <w:szCs w:val="22"/>
          <w:lang w:val="es-ES"/>
        </w:rPr>
      </w:pPr>
      <w:r w:rsidRPr="002F09E4">
        <w:rPr>
          <w:i/>
          <w:szCs w:val="22"/>
        </w:rPr>
        <w:fldChar w:fldCharType="begin"/>
      </w:r>
      <w:r w:rsidRPr="00DB6A43">
        <w:rPr>
          <w:i/>
          <w:szCs w:val="22"/>
          <w:lang w:val="es-ES_tradnl"/>
        </w:rPr>
        <w:instrText xml:space="preserve"> AUTONUM  </w:instrText>
      </w:r>
      <w:r w:rsidRPr="002F09E4">
        <w:rPr>
          <w:i/>
          <w:szCs w:val="22"/>
        </w:rPr>
        <w:fldChar w:fldCharType="end"/>
      </w:r>
      <w:r w:rsidRPr="00DB6A43">
        <w:rPr>
          <w:i/>
          <w:szCs w:val="22"/>
          <w:lang w:val="es-ES_tradnl"/>
        </w:rPr>
        <w:tab/>
      </w:r>
      <w:r w:rsidR="00DB6A43" w:rsidRPr="00DB6A43">
        <w:rPr>
          <w:i/>
          <w:szCs w:val="22"/>
          <w:lang w:val="es-ES_tradnl"/>
        </w:rPr>
        <w:t>Se invita al CDIP a examinar y aprobar el Anexo del presente documento.</w:t>
      </w:r>
    </w:p>
    <w:p w:rsidR="00DB6A43" w:rsidRPr="00DB6A43" w:rsidRDefault="00DB6A43" w:rsidP="007020F1">
      <w:pPr>
        <w:rPr>
          <w:lang w:val="es-ES"/>
        </w:rPr>
      </w:pPr>
    </w:p>
    <w:p w:rsidR="00DB6A43" w:rsidRPr="00DB6A43" w:rsidRDefault="00DB6A43" w:rsidP="007020F1">
      <w:pPr>
        <w:rPr>
          <w:lang w:val="es-ES"/>
        </w:rPr>
      </w:pPr>
    </w:p>
    <w:p w:rsidR="00DB6A43" w:rsidRPr="00DB6A43" w:rsidRDefault="00DB6A43" w:rsidP="007020F1">
      <w:pPr>
        <w:rPr>
          <w:lang w:val="es-ES"/>
        </w:rPr>
      </w:pPr>
    </w:p>
    <w:p w:rsidR="00F40DC3" w:rsidRPr="007824EE" w:rsidRDefault="00DB6A43" w:rsidP="00DB6A43">
      <w:pPr>
        <w:ind w:left="5533"/>
        <w:rPr>
          <w:lang w:val="es-ES_tradnl"/>
        </w:rPr>
      </w:pPr>
      <w:r w:rsidRPr="007824EE">
        <w:rPr>
          <w:szCs w:val="22"/>
          <w:lang w:val="es-ES_tradnl"/>
        </w:rPr>
        <w:t>[Sigue el Anexo]</w:t>
      </w:r>
    </w:p>
    <w:p w:rsidR="00AB429A" w:rsidRPr="00DB6A43" w:rsidRDefault="00AB429A" w:rsidP="00AB429A">
      <w:pPr>
        <w:pStyle w:val="Endofdocument-Annex"/>
        <w:rPr>
          <w:lang w:val="es-ES_tradnl"/>
        </w:rPr>
      </w:pPr>
    </w:p>
    <w:p w:rsidR="00F40DC3" w:rsidRPr="00DB6A43" w:rsidRDefault="00F40DC3" w:rsidP="00F40DC3">
      <w:pPr>
        <w:rPr>
          <w:lang w:val="es-ES_tradnl"/>
        </w:rPr>
        <w:sectPr w:rsidR="00F40DC3" w:rsidRPr="00DB6A43" w:rsidSect="00021ACD">
          <w:headerReference w:type="default" r:id="rId10"/>
          <w:endnotePr>
            <w:numFmt w:val="decimal"/>
          </w:endnotePr>
          <w:pgSz w:w="11907" w:h="16840" w:code="9"/>
          <w:pgMar w:top="567" w:right="1134" w:bottom="1418" w:left="1418" w:header="510" w:footer="1021" w:gutter="0"/>
          <w:cols w:space="720"/>
          <w:titlePg/>
          <w:docGrid w:linePitch="299"/>
        </w:sectPr>
      </w:pPr>
    </w:p>
    <w:p w:rsidR="00DB6A43" w:rsidRPr="006823C9" w:rsidRDefault="00DB6A43" w:rsidP="00DB6A43">
      <w:pPr>
        <w:rPr>
          <w:b/>
          <w:bCs/>
          <w:lang w:val="es-ES"/>
        </w:rPr>
      </w:pPr>
      <w:r w:rsidRPr="006823C9">
        <w:rPr>
          <w:b/>
          <w:bCs/>
          <w:lang w:val="es-ES_tradnl"/>
        </w:rPr>
        <w:lastRenderedPageBreak/>
        <w:t>RECOMENDACIONES DE LA AGENDA PARA EL DESARROLLO 1, 4, 10</w:t>
      </w:r>
      <w:r w:rsidR="00B04829">
        <w:rPr>
          <w:b/>
          <w:bCs/>
          <w:lang w:val="es-ES_tradnl"/>
        </w:rPr>
        <w:t>, 12</w:t>
      </w:r>
      <w:r w:rsidRPr="006823C9">
        <w:rPr>
          <w:b/>
          <w:bCs/>
          <w:lang w:val="es-ES_tradnl"/>
        </w:rPr>
        <w:t xml:space="preserve"> Y 40</w:t>
      </w:r>
    </w:p>
    <w:p w:rsidR="00DB6A43" w:rsidRPr="006823C9" w:rsidRDefault="00DB6A43" w:rsidP="00DB6A43">
      <w:pPr>
        <w:rPr>
          <w:bCs/>
          <w:lang w:val="es-ES"/>
        </w:rPr>
      </w:pPr>
    </w:p>
    <w:p w:rsidR="00DB6A43" w:rsidRPr="006823C9" w:rsidRDefault="00DB6A43" w:rsidP="00DB6A43">
      <w:pPr>
        <w:rPr>
          <w:b/>
          <w:bCs/>
        </w:rPr>
      </w:pPr>
      <w:r w:rsidRPr="006823C9">
        <w:rPr>
          <w:b/>
          <w:bCs/>
          <w:lang w:val="es-ES_tradnl"/>
        </w:rPr>
        <w:t>DOCUMENTO DEL PROYECTO</w:t>
      </w:r>
    </w:p>
    <w:p w:rsidR="00DB6A43" w:rsidRPr="006823C9" w:rsidRDefault="00DB6A43" w:rsidP="00DB6A43">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B6A43" w:rsidRPr="006823C9" w:rsidTr="00DB6A43">
        <w:tc>
          <w:tcPr>
            <w:tcW w:w="9288" w:type="dxa"/>
            <w:gridSpan w:val="2"/>
            <w:shd w:val="clear" w:color="auto" w:fill="auto"/>
          </w:tcPr>
          <w:p w:rsidR="00DB6A43" w:rsidRPr="006823C9" w:rsidRDefault="00DB6A43" w:rsidP="00667980">
            <w:pPr>
              <w:rPr>
                <w:bCs/>
                <w:iCs/>
              </w:rPr>
            </w:pPr>
          </w:p>
          <w:p w:rsidR="00DB6A43" w:rsidRPr="006823C9" w:rsidRDefault="00DB6A43" w:rsidP="00667980">
            <w:pPr>
              <w:pStyle w:val="ListParagraph"/>
              <w:numPr>
                <w:ilvl w:val="0"/>
                <w:numId w:val="21"/>
              </w:numPr>
              <w:ind w:left="567" w:hanging="567"/>
              <w:rPr>
                <w:bCs/>
                <w:iCs/>
              </w:rPr>
            </w:pPr>
            <w:r w:rsidRPr="006823C9">
              <w:rPr>
                <w:bCs/>
                <w:iCs/>
                <w:lang w:val="es-ES_tradnl"/>
              </w:rPr>
              <w:t>RESUMEN</w:t>
            </w:r>
          </w:p>
          <w:p w:rsidR="00DB6A43" w:rsidRPr="006823C9" w:rsidRDefault="00DB6A43" w:rsidP="00667980">
            <w:pPr>
              <w:rPr>
                <w:bCs/>
                <w:iCs/>
              </w:rPr>
            </w:pPr>
          </w:p>
        </w:tc>
      </w:tr>
      <w:tr w:rsidR="00DB6A43" w:rsidRPr="006823C9" w:rsidTr="00DB6A43">
        <w:tc>
          <w:tcPr>
            <w:tcW w:w="2376" w:type="dxa"/>
            <w:shd w:val="clear" w:color="auto" w:fill="auto"/>
          </w:tcPr>
          <w:p w:rsidR="00DB6A43" w:rsidRPr="006823C9" w:rsidRDefault="00DB6A43" w:rsidP="00D54C88">
            <w:pPr>
              <w:spacing w:before="120" w:after="120"/>
              <w:rPr>
                <w:b/>
              </w:rPr>
            </w:pPr>
            <w:r w:rsidRPr="006823C9">
              <w:rPr>
                <w:bCs/>
                <w:u w:val="single"/>
                <w:lang w:val="es-ES_tradnl"/>
              </w:rPr>
              <w:t>Código del proyecto</w:t>
            </w:r>
          </w:p>
        </w:tc>
        <w:tc>
          <w:tcPr>
            <w:tcW w:w="6912" w:type="dxa"/>
            <w:shd w:val="clear" w:color="auto" w:fill="auto"/>
          </w:tcPr>
          <w:p w:rsidR="00DB6A43" w:rsidRPr="006823C9" w:rsidRDefault="00DB6A43" w:rsidP="00D54C88">
            <w:pPr>
              <w:spacing w:before="120" w:after="120"/>
              <w:rPr>
                <w:i/>
              </w:rPr>
            </w:pPr>
            <w:r w:rsidRPr="006823C9">
              <w:rPr>
                <w:i/>
              </w:rPr>
              <w:t>DA_1_10_12_40</w:t>
            </w:r>
            <w:r w:rsidR="009752DA">
              <w:rPr>
                <w:i/>
              </w:rPr>
              <w:t>_01</w:t>
            </w:r>
          </w:p>
        </w:tc>
      </w:tr>
      <w:tr w:rsidR="00DB6A43" w:rsidRPr="00690C00" w:rsidTr="00DB6A43">
        <w:tc>
          <w:tcPr>
            <w:tcW w:w="2376" w:type="dxa"/>
            <w:shd w:val="clear" w:color="auto" w:fill="auto"/>
          </w:tcPr>
          <w:p w:rsidR="00DB6A43" w:rsidRPr="006823C9" w:rsidRDefault="00DB6A43" w:rsidP="00D54C88">
            <w:pPr>
              <w:spacing w:before="120" w:after="120"/>
              <w:rPr>
                <w:b/>
              </w:rPr>
            </w:pPr>
            <w:r w:rsidRPr="006823C9">
              <w:rPr>
                <w:u w:val="single"/>
                <w:lang w:val="es-ES_tradnl"/>
              </w:rPr>
              <w:t>Título</w:t>
            </w:r>
          </w:p>
        </w:tc>
        <w:tc>
          <w:tcPr>
            <w:tcW w:w="6912" w:type="dxa"/>
            <w:shd w:val="clear" w:color="auto" w:fill="auto"/>
          </w:tcPr>
          <w:p w:rsidR="00DB6A43" w:rsidRPr="007020F1" w:rsidRDefault="00DB6A43" w:rsidP="00D54C88">
            <w:pPr>
              <w:spacing w:before="120" w:after="120"/>
              <w:rPr>
                <w:i/>
                <w:lang w:val="es-ES"/>
              </w:rPr>
            </w:pPr>
            <w:r w:rsidRPr="007020F1">
              <w:rPr>
                <w:i/>
                <w:lang w:val="es-ES"/>
              </w:rPr>
              <w:t xml:space="preserve">Propiedad intelectual, turismo y cultura:  Apoyo a los objetivos de desarrollo </w:t>
            </w:r>
            <w:r w:rsidR="009752DA" w:rsidRPr="00C40CF9">
              <w:rPr>
                <w:i/>
                <w:iCs/>
                <w:szCs w:val="22"/>
                <w:lang w:val="es-ES"/>
              </w:rPr>
              <w:t>y protección del patrimonio cultural de Egipto y otros países en desarrollo</w:t>
            </w:r>
          </w:p>
        </w:tc>
      </w:tr>
      <w:tr w:rsidR="00DB6A43" w:rsidRPr="00690C00" w:rsidTr="00DB6A43">
        <w:tc>
          <w:tcPr>
            <w:tcW w:w="2376" w:type="dxa"/>
            <w:shd w:val="clear" w:color="auto" w:fill="auto"/>
          </w:tcPr>
          <w:p w:rsidR="00DB6A43" w:rsidRPr="006823C9" w:rsidRDefault="00DB6A43" w:rsidP="00D54C88">
            <w:pPr>
              <w:spacing w:before="120" w:after="120"/>
              <w:rPr>
                <w:u w:val="single"/>
                <w:lang w:val="es-ES"/>
              </w:rPr>
            </w:pPr>
            <w:r w:rsidRPr="006823C9">
              <w:rPr>
                <w:bCs/>
                <w:u w:val="single"/>
                <w:lang w:val="es-ES_tradnl"/>
              </w:rPr>
              <w:t>Recomendaciones de la Agenda para el Desarrollo:</w:t>
            </w:r>
          </w:p>
          <w:p w:rsidR="00DB6A43" w:rsidRPr="006823C9" w:rsidRDefault="00DB6A43" w:rsidP="00D54C88">
            <w:pPr>
              <w:spacing w:before="120" w:after="120"/>
              <w:rPr>
                <w:b/>
                <w:lang w:val="es-ES"/>
              </w:rPr>
            </w:pPr>
          </w:p>
        </w:tc>
        <w:tc>
          <w:tcPr>
            <w:tcW w:w="6912" w:type="dxa"/>
            <w:shd w:val="clear" w:color="auto" w:fill="auto"/>
          </w:tcPr>
          <w:p w:rsidR="00DB6A43" w:rsidRPr="006823C9" w:rsidRDefault="00DB6A43" w:rsidP="00D54C88">
            <w:pPr>
              <w:spacing w:before="120" w:after="120"/>
              <w:rPr>
                <w:lang w:val="es-ES"/>
              </w:rPr>
            </w:pPr>
            <w:r w:rsidRPr="006823C9">
              <w:rPr>
                <w:i/>
                <w:lang w:val="es-ES_tradnl"/>
              </w:rPr>
              <w:t>Recomendación 1:</w:t>
            </w:r>
            <w:r w:rsidRPr="006823C9">
              <w:rPr>
                <w:lang w:val="es-ES_tradnl"/>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Pr="006823C9">
              <w:rPr>
                <w:lang w:val="es-ES"/>
              </w:rPr>
              <w:t xml:space="preserve"> </w:t>
            </w:r>
            <w:r w:rsidRPr="006823C9">
              <w:rPr>
                <w:lang w:val="es-ES_tradnl"/>
              </w:rPr>
              <w:t>A este respecto, el diseño, los mecanismos de ejecución y los procesos de evaluación de los programas de asistencia técnica deberán estar adaptados a cada país.</w:t>
            </w:r>
          </w:p>
          <w:p w:rsidR="00DB6A43" w:rsidRDefault="00DB6A43" w:rsidP="00D54C88">
            <w:pPr>
              <w:spacing w:before="120" w:after="120"/>
              <w:rPr>
                <w:lang w:val="es-ES_tradnl"/>
              </w:rPr>
            </w:pPr>
            <w:r w:rsidRPr="006823C9">
              <w:rPr>
                <w:i/>
                <w:lang w:val="es-ES_tradnl"/>
              </w:rPr>
              <w:t>Recomendación 10:</w:t>
            </w:r>
            <w:r>
              <w:rPr>
                <w:lang w:val="es-ES_tradnl"/>
              </w:rPr>
              <w:t xml:space="preserve">  </w:t>
            </w:r>
            <w:r w:rsidRPr="006823C9">
              <w:rPr>
                <w:lang w:val="es-ES_tradnl"/>
              </w:rPr>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Pr="006823C9">
              <w:rPr>
                <w:lang w:val="es-ES"/>
              </w:rPr>
              <w:t xml:space="preserve"> </w:t>
            </w:r>
            <w:r w:rsidRPr="006823C9">
              <w:rPr>
                <w:lang w:val="es-ES_tradnl"/>
              </w:rPr>
              <w:t>Este tipo de asistencia técnica debe beneficiar también a las organizaciones regionales y subregionales de P.I.</w:t>
            </w:r>
          </w:p>
          <w:p w:rsidR="00DB6A43" w:rsidRPr="006823C9" w:rsidRDefault="00DB6A43" w:rsidP="00D54C88">
            <w:pPr>
              <w:spacing w:before="120" w:after="120"/>
              <w:rPr>
                <w:lang w:val="es-ES"/>
              </w:rPr>
            </w:pPr>
            <w:r w:rsidRPr="006823C9">
              <w:rPr>
                <w:i/>
                <w:lang w:val="es-ES_tradnl"/>
              </w:rPr>
              <w:t>Recomendación 12:</w:t>
            </w:r>
            <w:r w:rsidRPr="006823C9">
              <w:rPr>
                <w:lang w:val="es-ES_tradnl"/>
              </w:rPr>
              <w:t xml:space="preserve">  Facilitar la incorporación de las cuestiones de desarrollo a las actividades y los debates de asistencia técnica y de otra índole que lleva a cabo la OMPI, con arreglo a su mandato.</w:t>
            </w:r>
          </w:p>
          <w:p w:rsidR="00DB6A43" w:rsidRPr="007020F1" w:rsidRDefault="00DB6A43" w:rsidP="00D54C88">
            <w:pPr>
              <w:spacing w:before="120" w:after="120"/>
              <w:rPr>
                <w:iCs/>
                <w:lang w:val="es-ES"/>
              </w:rPr>
            </w:pPr>
            <w:r w:rsidRPr="007020F1">
              <w:rPr>
                <w:i/>
                <w:lang w:val="es-ES_tradnl"/>
              </w:rPr>
              <w:t>Recomendación 40</w:t>
            </w:r>
            <w:r w:rsidRPr="007020F1">
              <w:rPr>
                <w:lang w:val="es-ES_tradnl"/>
              </w:rPr>
              <w:t>:  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tc>
      </w:tr>
      <w:tr w:rsidR="00DB6A43" w:rsidRPr="00690C00" w:rsidTr="00DB6A43">
        <w:tc>
          <w:tcPr>
            <w:tcW w:w="2376" w:type="dxa"/>
            <w:shd w:val="clear" w:color="auto" w:fill="auto"/>
          </w:tcPr>
          <w:p w:rsidR="00DB6A43" w:rsidRPr="006823C9" w:rsidRDefault="00DB6A43" w:rsidP="00D54C88">
            <w:pPr>
              <w:spacing w:before="120" w:after="120"/>
              <w:rPr>
                <w:u w:val="single"/>
              </w:rPr>
            </w:pPr>
            <w:r w:rsidRPr="006823C9">
              <w:rPr>
                <w:bCs/>
                <w:u w:val="single"/>
                <w:lang w:val="es-ES_tradnl"/>
              </w:rPr>
              <w:t>Breve descripción del proyecto</w:t>
            </w:r>
          </w:p>
          <w:p w:rsidR="00DB6A43" w:rsidRPr="005624F8" w:rsidRDefault="00DB6A43" w:rsidP="00D54C88">
            <w:pPr>
              <w:spacing w:before="120" w:after="120"/>
            </w:pPr>
          </w:p>
          <w:p w:rsidR="00DB6A43" w:rsidRPr="005624F8" w:rsidRDefault="00DB6A43" w:rsidP="00D54C88">
            <w:pPr>
              <w:spacing w:before="120" w:after="120"/>
            </w:pPr>
          </w:p>
          <w:p w:rsidR="00DB6A43" w:rsidRPr="005624F8" w:rsidRDefault="00DB6A43" w:rsidP="00D54C88">
            <w:pPr>
              <w:spacing w:before="120" w:after="120"/>
            </w:pPr>
          </w:p>
          <w:p w:rsidR="00DB6A43" w:rsidRPr="005624F8" w:rsidRDefault="00DB6A43" w:rsidP="00D54C88">
            <w:pPr>
              <w:spacing w:before="120" w:after="120"/>
              <w:rPr>
                <w:i/>
              </w:rPr>
            </w:pPr>
          </w:p>
          <w:p w:rsidR="00DB6A43" w:rsidRPr="005624F8"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i/>
              </w:rPr>
            </w:pPr>
          </w:p>
          <w:p w:rsidR="00DB6A43" w:rsidRPr="006823C9" w:rsidRDefault="00DB6A43" w:rsidP="00D54C88">
            <w:pPr>
              <w:spacing w:before="120" w:after="120"/>
              <w:rPr>
                <w:b/>
              </w:rPr>
            </w:pPr>
          </w:p>
        </w:tc>
        <w:tc>
          <w:tcPr>
            <w:tcW w:w="6912" w:type="dxa"/>
            <w:shd w:val="clear" w:color="auto" w:fill="auto"/>
          </w:tcPr>
          <w:p w:rsidR="00F24A15" w:rsidRDefault="00DB6A43" w:rsidP="00D54C88">
            <w:pPr>
              <w:spacing w:before="120" w:after="120"/>
              <w:rPr>
                <w:lang w:val="es-ES"/>
              </w:rPr>
            </w:pPr>
            <w:r w:rsidRPr="006823C9">
              <w:rPr>
                <w:lang w:val="es-ES"/>
              </w:rPr>
              <w:lastRenderedPageBreak/>
              <w:t>El turismo se ha convertido en uno de los principales sectores del comercio internacional y constituye una de las principales fuentes de ingresos para muchos países en desarrollo.  En el actual mundo globalizado, altamente competitivo, el turismo se caracteriza cada vez más por una demanda de productos a medida y servicios diferentes que tengan valor añadido.  Las partes interesadas en el sector del turismo pueden desempeñar un papel esencial proporcionando a los turistas productos y servicios de alta calidad que respondan a sus intereses y necesidades más específicos.  Al hacerlo, pueden beneficiarse mucho de la utilización estratégica del sistema de propiedad intelectual (P.I.).</w:t>
            </w:r>
          </w:p>
          <w:p w:rsidR="00DB6A43" w:rsidRDefault="00DB6A43" w:rsidP="00D54C88">
            <w:pPr>
              <w:spacing w:before="120" w:after="120"/>
              <w:rPr>
                <w:lang w:val="es-ES"/>
              </w:rPr>
            </w:pPr>
            <w:r w:rsidRPr="006823C9">
              <w:rPr>
                <w:lang w:val="es-ES"/>
              </w:rPr>
              <w:t xml:space="preserve">Por consiguiente, el proyecto tiene por objetivo examinar y apoyar la función del sistema de P.I. en las actividades económicas </w:t>
            </w:r>
            <w:r w:rsidRPr="006823C9">
              <w:rPr>
                <w:lang w:val="es-ES"/>
              </w:rPr>
              <w:lastRenderedPageBreak/>
              <w:t>relacionadas con el turismo, por ejemplo</w:t>
            </w:r>
            <w:r w:rsidR="00F24A15">
              <w:rPr>
                <w:lang w:val="es-ES"/>
              </w:rPr>
              <w:t>,</w:t>
            </w:r>
            <w:r w:rsidRPr="006823C9">
              <w:rPr>
                <w:lang w:val="es-ES"/>
              </w:rPr>
              <w:t xml:space="preserve"> las actividades relacionadas con la</w:t>
            </w:r>
            <w:r w:rsidR="00CA64E7">
              <w:rPr>
                <w:lang w:val="es-ES"/>
              </w:rPr>
              <w:t xml:space="preserve"> promoción</w:t>
            </w:r>
            <w:r w:rsidR="00BC7CBC">
              <w:rPr>
                <w:lang w:val="es-ES"/>
              </w:rPr>
              <w:t xml:space="preserve"> </w:t>
            </w:r>
            <w:r>
              <w:rPr>
                <w:lang w:val="es-ES"/>
              </w:rPr>
              <w:t xml:space="preserve">de </w:t>
            </w:r>
            <w:r w:rsidR="00B53712">
              <w:rPr>
                <w:lang w:val="es-ES"/>
              </w:rPr>
              <w:t>l</w:t>
            </w:r>
            <w:r>
              <w:rPr>
                <w:lang w:val="es-ES"/>
              </w:rPr>
              <w:t>os conocimientos, las tradiciones y la cultura nacional</w:t>
            </w:r>
            <w:r w:rsidR="00B53712">
              <w:rPr>
                <w:lang w:val="es-ES"/>
              </w:rPr>
              <w:t>es</w:t>
            </w:r>
            <w:r>
              <w:rPr>
                <w:lang w:val="es-ES"/>
              </w:rPr>
              <w:t xml:space="preserve"> y/o local</w:t>
            </w:r>
            <w:r w:rsidR="00B53712">
              <w:rPr>
                <w:lang w:val="es-ES"/>
              </w:rPr>
              <w:t>es</w:t>
            </w:r>
            <w:r w:rsidRPr="006823C9">
              <w:rPr>
                <w:lang w:val="es-ES"/>
              </w:rPr>
              <w:t>, y promover la sensibilización al respecto.  Para ello, se examinarán detenidamente experiencias prácticas en las que determinados instrumentos y estrategias de P.I. pueden ayudar a las empresas turísticas a ser más competitivas a través de actividades innovadoras, cooperación y colaboración, aprovechando las sinergias entre los productos</w:t>
            </w:r>
            <w:r>
              <w:rPr>
                <w:lang w:val="es-ES"/>
              </w:rPr>
              <w:t xml:space="preserve">, </w:t>
            </w:r>
            <w:r w:rsidR="00F24A15">
              <w:rPr>
                <w:lang w:val="es-ES"/>
              </w:rPr>
              <w:t>lo que fomentará una</w:t>
            </w:r>
            <w:r w:rsidRPr="006823C9">
              <w:rPr>
                <w:lang w:val="es-ES"/>
              </w:rPr>
              <w:t xml:space="preserve"> mejora económica general</w:t>
            </w:r>
            <w:r>
              <w:rPr>
                <w:lang w:val="es-ES"/>
              </w:rPr>
              <w:t>.</w:t>
            </w:r>
          </w:p>
          <w:p w:rsidR="00DB6A43" w:rsidRPr="006823C9" w:rsidRDefault="00DB6A43" w:rsidP="00D54C88">
            <w:pPr>
              <w:spacing w:before="120" w:after="120"/>
              <w:rPr>
                <w:lang w:val="es-ES"/>
              </w:rPr>
            </w:pPr>
            <w:r w:rsidRPr="006823C9">
              <w:rPr>
                <w:lang w:val="es-ES"/>
              </w:rPr>
              <w:t>El proyecto se llevará a cabo en cuatro países piloto, uno de los cuales es Egipto, en los que se pretende fortalecer la capacidad de los sectores interesados clave y concienciar sobre la relación entre P.I. y turismo en el marco de las políticas de crecimiento y desarrollo.</w:t>
            </w:r>
          </w:p>
          <w:p w:rsidR="00DB6A43" w:rsidRPr="006823C9" w:rsidRDefault="00DB6A43" w:rsidP="00CA64E7">
            <w:pPr>
              <w:spacing w:before="120" w:after="120"/>
              <w:rPr>
                <w:i/>
                <w:lang w:val="es-ES"/>
              </w:rPr>
            </w:pPr>
            <w:r w:rsidRPr="006823C9">
              <w:rPr>
                <w:lang w:val="es-ES"/>
              </w:rPr>
              <w:t xml:space="preserve">Las experiencias </w:t>
            </w:r>
            <w:r>
              <w:rPr>
                <w:lang w:val="es-ES"/>
              </w:rPr>
              <w:t xml:space="preserve">y mejores prácticas </w:t>
            </w:r>
            <w:r w:rsidRPr="006823C9">
              <w:rPr>
                <w:lang w:val="es-ES"/>
              </w:rPr>
              <w:t>documentadas y las estrategias, instrumentos</w:t>
            </w:r>
            <w:r w:rsidR="00F24A15">
              <w:rPr>
                <w:lang w:val="es-ES"/>
              </w:rPr>
              <w:t>, así como una</w:t>
            </w:r>
            <w:r w:rsidRPr="006823C9">
              <w:rPr>
                <w:lang w:val="es-ES"/>
              </w:rPr>
              <w:t xml:space="preserve"> </w:t>
            </w:r>
            <w:r w:rsidR="00F24A15">
              <w:rPr>
                <w:lang w:val="es-ES"/>
              </w:rPr>
              <w:t>guía práctica,</w:t>
            </w:r>
            <w:r w:rsidRPr="006823C9">
              <w:rPr>
                <w:lang w:val="es-ES"/>
              </w:rPr>
              <w:t xml:space="preserve"> elaborados en el marco del proyecto también contribuirán a orientar las decisiones en materia de políticas y sensibilizar al público sobre la utilización de la P.I. en la promoción del turismo y </w:t>
            </w:r>
            <w:r w:rsidR="00B53712">
              <w:rPr>
                <w:lang w:val="es-ES"/>
              </w:rPr>
              <w:t>los conocimientos, las tradiciones y la cultura nacionales y/o locales</w:t>
            </w:r>
            <w:r w:rsidRPr="006823C9">
              <w:rPr>
                <w:lang w:val="es-ES"/>
              </w:rPr>
              <w:t xml:space="preserve">, </w:t>
            </w:r>
            <w:r w:rsidR="00F24A15">
              <w:rPr>
                <w:lang w:val="es-ES"/>
              </w:rPr>
              <w:t>multiplicando al mismo tiempo</w:t>
            </w:r>
            <w:r w:rsidRPr="006823C9">
              <w:rPr>
                <w:lang w:val="es-ES"/>
              </w:rPr>
              <w:t xml:space="preserve"> los beneficios económicos, sociales y culturales a nivel nacional.</w:t>
            </w:r>
          </w:p>
        </w:tc>
      </w:tr>
      <w:tr w:rsidR="00DB6A43" w:rsidRPr="006823C9" w:rsidTr="00DB6A43">
        <w:tc>
          <w:tcPr>
            <w:tcW w:w="2376" w:type="dxa"/>
            <w:shd w:val="clear" w:color="auto" w:fill="auto"/>
          </w:tcPr>
          <w:p w:rsidR="00DB6A43" w:rsidRPr="006823C9" w:rsidRDefault="00DB6A43" w:rsidP="00CD798C">
            <w:pPr>
              <w:spacing w:before="120" w:after="120"/>
              <w:rPr>
                <w:u w:val="single"/>
              </w:rPr>
            </w:pPr>
            <w:r w:rsidRPr="006823C9">
              <w:rPr>
                <w:bCs/>
                <w:u w:val="single"/>
                <w:lang w:val="es-ES_tradnl"/>
              </w:rPr>
              <w:lastRenderedPageBreak/>
              <w:t>Programa de ejecución:</w:t>
            </w:r>
          </w:p>
        </w:tc>
        <w:tc>
          <w:tcPr>
            <w:tcW w:w="6912" w:type="dxa"/>
            <w:shd w:val="clear" w:color="auto" w:fill="auto"/>
          </w:tcPr>
          <w:p w:rsidR="00DB6A43" w:rsidRPr="006823C9" w:rsidRDefault="007020F1" w:rsidP="00CD798C">
            <w:pPr>
              <w:spacing w:before="120" w:after="120"/>
              <w:rPr>
                <w:i/>
              </w:rPr>
            </w:pPr>
            <w:r>
              <w:rPr>
                <w:lang w:val="es-ES_tradnl"/>
              </w:rPr>
              <w:t>Programa 9</w:t>
            </w:r>
          </w:p>
        </w:tc>
      </w:tr>
      <w:tr w:rsidR="00DB6A43" w:rsidRPr="00690C00" w:rsidTr="00DB6A43">
        <w:tc>
          <w:tcPr>
            <w:tcW w:w="2376" w:type="dxa"/>
            <w:shd w:val="clear" w:color="auto" w:fill="auto"/>
          </w:tcPr>
          <w:p w:rsidR="00DB6A43" w:rsidRPr="006823C9" w:rsidRDefault="00DB6A43" w:rsidP="00D54C88">
            <w:pPr>
              <w:spacing w:before="120" w:after="120"/>
              <w:rPr>
                <w:u w:val="single"/>
                <w:lang w:val="es-ES"/>
              </w:rPr>
            </w:pPr>
            <w:r w:rsidRPr="006823C9">
              <w:rPr>
                <w:bCs/>
                <w:u w:val="single"/>
                <w:lang w:val="es-ES_tradnl"/>
              </w:rPr>
              <w:t>Vínculos con otros programas relacionados o proyectos de la Agenda para el Desarrollo</w:t>
            </w:r>
          </w:p>
          <w:p w:rsidR="00DB6A43" w:rsidRPr="006823C9" w:rsidRDefault="00DB6A43" w:rsidP="00D54C88">
            <w:pPr>
              <w:spacing w:before="120" w:after="120"/>
              <w:rPr>
                <w:u w:val="single"/>
                <w:lang w:val="es-ES"/>
              </w:rPr>
            </w:pPr>
          </w:p>
        </w:tc>
        <w:tc>
          <w:tcPr>
            <w:tcW w:w="6912" w:type="dxa"/>
            <w:shd w:val="clear" w:color="auto" w:fill="auto"/>
          </w:tcPr>
          <w:p w:rsidR="00DB6A43" w:rsidRPr="006823C9" w:rsidRDefault="00DB6A43" w:rsidP="00D54C88">
            <w:pPr>
              <w:spacing w:before="120" w:after="120"/>
              <w:rPr>
                <w:lang w:val="es-ES"/>
              </w:rPr>
            </w:pPr>
            <w:r w:rsidRPr="006823C9">
              <w:rPr>
                <w:lang w:val="es-ES"/>
              </w:rPr>
              <w:t>Vínculo</w:t>
            </w:r>
            <w:r w:rsidR="007020F1">
              <w:rPr>
                <w:lang w:val="es-ES"/>
              </w:rPr>
              <w:t>s sustantivos con los programas</w:t>
            </w:r>
            <w:r w:rsidRPr="006823C9">
              <w:rPr>
                <w:lang w:val="es-ES"/>
              </w:rPr>
              <w:t xml:space="preserve"> 2, 3 y 4</w:t>
            </w:r>
          </w:p>
          <w:p w:rsidR="00DB6A43" w:rsidRPr="006823C9" w:rsidRDefault="00DB6A43" w:rsidP="00CD798C">
            <w:pPr>
              <w:spacing w:before="120" w:after="120"/>
              <w:rPr>
                <w:lang w:val="es-ES"/>
              </w:rPr>
            </w:pPr>
            <w:r w:rsidRPr="006823C9">
              <w:rPr>
                <w:lang w:val="es-ES"/>
              </w:rPr>
              <w:t>El proyecto también está vinculado con los proyectos de la Agenda para el Desarrollo DA_4_10_01</w:t>
            </w:r>
            <w:r w:rsidR="00B53712">
              <w:rPr>
                <w:lang w:val="es-ES"/>
              </w:rPr>
              <w:t>,</w:t>
            </w:r>
            <w:r w:rsidRPr="006823C9">
              <w:rPr>
                <w:lang w:val="es-ES"/>
              </w:rPr>
              <w:t xml:space="preserve"> P.I. y comercialización de productos para el fomento de las empresas de países en desarrollo y los</w:t>
            </w:r>
            <w:r w:rsidR="00B53712">
              <w:rPr>
                <w:lang w:val="es-ES"/>
              </w:rPr>
              <w:t xml:space="preserve"> países menos adelantados (PMA)</w:t>
            </w:r>
            <w:r w:rsidRPr="006823C9">
              <w:rPr>
                <w:lang w:val="es-ES"/>
              </w:rPr>
              <w:t>, DA_10_01 y DA_10_02, respec</w:t>
            </w:r>
            <w:r w:rsidR="00B53712">
              <w:rPr>
                <w:lang w:val="es-ES"/>
              </w:rPr>
              <w:t xml:space="preserve">tivamente las fases I y II del </w:t>
            </w:r>
            <w:r w:rsidRPr="006823C9">
              <w:rPr>
                <w:lang w:val="es-ES"/>
              </w:rPr>
              <w:t xml:space="preserve">Proyecto piloto para la creación </w:t>
            </w:r>
            <w:r w:rsidR="00B53712">
              <w:rPr>
                <w:lang w:val="es-ES"/>
              </w:rPr>
              <w:t>de academias nacionales de P.I.</w:t>
            </w:r>
          </w:p>
        </w:tc>
      </w:tr>
      <w:tr w:rsidR="00DB6A43" w:rsidRPr="00690C00" w:rsidTr="00DB6A43">
        <w:tc>
          <w:tcPr>
            <w:tcW w:w="2376" w:type="dxa"/>
            <w:shd w:val="clear" w:color="auto" w:fill="auto"/>
          </w:tcPr>
          <w:p w:rsidR="00DB6A43" w:rsidRPr="006823C9" w:rsidRDefault="00DB6A43" w:rsidP="00D54C88">
            <w:pPr>
              <w:spacing w:before="120" w:after="120"/>
              <w:rPr>
                <w:lang w:val="es-ES"/>
              </w:rPr>
            </w:pPr>
            <w:r w:rsidRPr="006823C9">
              <w:rPr>
                <w:bCs/>
                <w:u w:val="single"/>
                <w:lang w:val="es-ES_tradnl"/>
              </w:rPr>
              <w:t>Vínculos con los resultados previstos en el presupuesto por programas</w:t>
            </w:r>
          </w:p>
          <w:p w:rsidR="00DB6A43" w:rsidRPr="006823C9" w:rsidDel="00196374" w:rsidRDefault="00DB6A43" w:rsidP="00D54C88">
            <w:pPr>
              <w:spacing w:before="120" w:after="120"/>
              <w:rPr>
                <w:lang w:val="es-ES"/>
              </w:rPr>
            </w:pPr>
          </w:p>
        </w:tc>
        <w:tc>
          <w:tcPr>
            <w:tcW w:w="6912" w:type="dxa"/>
            <w:shd w:val="clear" w:color="auto" w:fill="auto"/>
            <w:vAlign w:val="center"/>
          </w:tcPr>
          <w:p w:rsidR="00DB6A43" w:rsidRPr="006823C9" w:rsidRDefault="00DB6A43" w:rsidP="00D54C88">
            <w:pPr>
              <w:spacing w:before="120" w:after="120"/>
              <w:rPr>
                <w:lang w:val="es-ES"/>
              </w:rPr>
            </w:pPr>
            <w:r w:rsidRPr="006823C9">
              <w:rPr>
                <w:lang w:val="es-ES_tradnl"/>
              </w:rPr>
              <w:t>Resultado previsto III.1. Estrategias y planes nacionales de innovación y de P.I. que estén en sintonía con los objetivos nacionales de desarrollo.</w:t>
            </w:r>
          </w:p>
          <w:p w:rsidR="00DB6A43" w:rsidRPr="006823C9" w:rsidDel="00196374" w:rsidRDefault="00DB6A43" w:rsidP="00D54C88">
            <w:pPr>
              <w:spacing w:before="120" w:after="120"/>
              <w:rPr>
                <w:lang w:val="es-ES"/>
              </w:rPr>
            </w:pPr>
            <w:r w:rsidRPr="006823C9">
              <w:rPr>
                <w:lang w:val="es-ES_tradnl"/>
              </w:rPr>
              <w:t>Resultado previsto III.2 Mejora de las capacidades en el ámbito de los recursos humanos para hacer frente al amplio espectro de exigencias que supone la utilización eficaz de la P.I. en aras del desarrollo en los países en desarrollo, PMA y países con economías en transición.</w:t>
            </w:r>
          </w:p>
        </w:tc>
      </w:tr>
      <w:tr w:rsidR="00DB6A43" w:rsidRPr="006823C9" w:rsidTr="00DB6A43">
        <w:tc>
          <w:tcPr>
            <w:tcW w:w="2376" w:type="dxa"/>
            <w:shd w:val="clear" w:color="auto" w:fill="auto"/>
          </w:tcPr>
          <w:p w:rsidR="00DB6A43" w:rsidRPr="006823C9" w:rsidRDefault="00DB6A43" w:rsidP="00CD798C">
            <w:pPr>
              <w:spacing w:before="120" w:after="120"/>
              <w:rPr>
                <w:b/>
              </w:rPr>
            </w:pPr>
            <w:r w:rsidRPr="006823C9">
              <w:rPr>
                <w:bCs/>
                <w:u w:val="single"/>
                <w:lang w:val="es-ES_tradnl"/>
              </w:rPr>
              <w:t>Duración del proyecto</w:t>
            </w:r>
          </w:p>
        </w:tc>
        <w:tc>
          <w:tcPr>
            <w:tcW w:w="6912" w:type="dxa"/>
            <w:shd w:val="clear" w:color="auto" w:fill="auto"/>
          </w:tcPr>
          <w:p w:rsidR="00DB6A43" w:rsidRPr="006823C9" w:rsidRDefault="00DB6A43" w:rsidP="00D54C88">
            <w:pPr>
              <w:spacing w:before="120" w:after="120"/>
              <w:rPr>
                <w:i/>
              </w:rPr>
            </w:pPr>
            <w:r w:rsidRPr="006823C9">
              <w:rPr>
                <w:i/>
                <w:lang w:val="es-ES_tradnl"/>
              </w:rPr>
              <w:t>36 meses.</w:t>
            </w:r>
          </w:p>
        </w:tc>
      </w:tr>
      <w:tr w:rsidR="00DB6A43" w:rsidRPr="00690C00" w:rsidTr="00DB6A43">
        <w:tc>
          <w:tcPr>
            <w:tcW w:w="2376" w:type="dxa"/>
            <w:shd w:val="clear" w:color="auto" w:fill="auto"/>
          </w:tcPr>
          <w:p w:rsidR="00DB6A43" w:rsidRPr="006823C9" w:rsidRDefault="00DB6A43" w:rsidP="00CD798C">
            <w:pPr>
              <w:spacing w:before="120" w:after="120"/>
              <w:rPr>
                <w:b/>
              </w:rPr>
            </w:pPr>
            <w:r w:rsidRPr="006823C9">
              <w:rPr>
                <w:bCs/>
                <w:u w:val="single"/>
                <w:lang w:val="es-ES_tradnl"/>
              </w:rPr>
              <w:t>Presupuesto del proyecto</w:t>
            </w:r>
          </w:p>
        </w:tc>
        <w:tc>
          <w:tcPr>
            <w:tcW w:w="6912" w:type="dxa"/>
            <w:shd w:val="clear" w:color="auto" w:fill="auto"/>
          </w:tcPr>
          <w:p w:rsidR="00DB6A43" w:rsidRPr="006823C9" w:rsidRDefault="00DB6A43" w:rsidP="00D54C88">
            <w:pPr>
              <w:spacing w:before="120" w:after="120"/>
              <w:rPr>
                <w:lang w:val="es-ES"/>
              </w:rPr>
            </w:pPr>
            <w:r w:rsidRPr="006823C9">
              <w:rPr>
                <w:lang w:val="es-ES_tradnl"/>
              </w:rPr>
              <w:t>Gastos no relativos al personal :  320.000 francos suizos</w:t>
            </w:r>
          </w:p>
          <w:p w:rsidR="00DB6A43" w:rsidRPr="006823C9" w:rsidRDefault="00DB6A43" w:rsidP="00CD798C">
            <w:pPr>
              <w:spacing w:before="120" w:after="120"/>
              <w:rPr>
                <w:lang w:val="es-ES"/>
              </w:rPr>
            </w:pPr>
          </w:p>
        </w:tc>
      </w:tr>
    </w:tbl>
    <w:p w:rsidR="00804FD5" w:rsidRPr="005624F8" w:rsidRDefault="00804FD5">
      <w:pPr>
        <w:rPr>
          <w:lang w:val="es-ES_tradnl"/>
        </w:rPr>
      </w:pPr>
      <w:r w:rsidRPr="005624F8">
        <w:rPr>
          <w:lang w:val="es-ES_tradnl"/>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88"/>
      </w:tblGrid>
      <w:tr w:rsidR="00DB6A43" w:rsidRPr="006823C9" w:rsidTr="00DB6A43">
        <w:tc>
          <w:tcPr>
            <w:tcW w:w="9288" w:type="dxa"/>
            <w:shd w:val="clear" w:color="auto" w:fill="auto"/>
          </w:tcPr>
          <w:p w:rsidR="00DB6A43" w:rsidRPr="006823C9" w:rsidRDefault="00DB6A43" w:rsidP="00CD798C">
            <w:pPr>
              <w:spacing w:before="120" w:after="120"/>
              <w:rPr>
                <w:b/>
                <w:bCs/>
              </w:rPr>
            </w:pPr>
            <w:r w:rsidRPr="006823C9">
              <w:rPr>
                <w:lang w:val="es-ES"/>
              </w:rPr>
              <w:lastRenderedPageBreak/>
              <w:br w:type="page"/>
            </w:r>
            <w:r w:rsidR="00CD798C">
              <w:rPr>
                <w:lang w:val="es-ES"/>
              </w:rPr>
              <w:t>2.</w:t>
            </w:r>
            <w:r w:rsidR="00CD798C">
              <w:rPr>
                <w:lang w:val="es-ES"/>
              </w:rPr>
              <w:tab/>
            </w:r>
            <w:r w:rsidRPr="006823C9">
              <w:rPr>
                <w:bCs/>
                <w:iCs/>
                <w:lang w:val="es-ES_tradnl"/>
              </w:rPr>
              <w:t>DESCRIPCIÓN DEL PROYECTO</w:t>
            </w:r>
          </w:p>
        </w:tc>
      </w:tr>
      <w:tr w:rsidR="00DB6A43" w:rsidRPr="00CD798C" w:rsidTr="00DB6A43">
        <w:trPr>
          <w:trHeight w:val="463"/>
        </w:trPr>
        <w:tc>
          <w:tcPr>
            <w:tcW w:w="9288" w:type="dxa"/>
            <w:shd w:val="clear" w:color="auto" w:fill="auto"/>
          </w:tcPr>
          <w:p w:rsidR="00DB6A43" w:rsidRPr="00CD798C" w:rsidRDefault="00CD798C" w:rsidP="00CD798C">
            <w:pPr>
              <w:spacing w:before="120" w:after="120"/>
              <w:rPr>
                <w:bCs/>
                <w:lang w:val="es-ES_tradnl"/>
              </w:rPr>
            </w:pPr>
            <w:r>
              <w:rPr>
                <w:bCs/>
                <w:lang w:val="es-ES_tradnl"/>
              </w:rPr>
              <w:t>2.1</w:t>
            </w:r>
            <w:r>
              <w:rPr>
                <w:bCs/>
                <w:lang w:val="es-ES_tradnl"/>
              </w:rPr>
              <w:tab/>
            </w:r>
            <w:r w:rsidR="00DB6A43" w:rsidRPr="00CD798C">
              <w:rPr>
                <w:bCs/>
                <w:u w:val="single"/>
                <w:lang w:val="es-ES_tradnl"/>
              </w:rPr>
              <w:t>Introducción</w:t>
            </w:r>
          </w:p>
        </w:tc>
      </w:tr>
      <w:tr w:rsidR="00DB6A43" w:rsidRPr="00690C00" w:rsidTr="00DB6A43">
        <w:tc>
          <w:tcPr>
            <w:tcW w:w="9288" w:type="dxa"/>
            <w:shd w:val="clear" w:color="auto" w:fill="auto"/>
          </w:tcPr>
          <w:p w:rsidR="00DB6A43" w:rsidRPr="006823C9" w:rsidRDefault="00DB6A43" w:rsidP="00D54C88">
            <w:pPr>
              <w:spacing w:before="120" w:after="120"/>
              <w:rPr>
                <w:bCs/>
                <w:lang w:val="es-ES"/>
              </w:rPr>
            </w:pPr>
            <w:r w:rsidRPr="006823C9">
              <w:rPr>
                <w:bCs/>
                <w:lang w:val="es-ES"/>
              </w:rPr>
              <w:t>Los destinos turísticos de todo el mundo, con sus conocimientos locales, creatividad, tradiciones</w:t>
            </w:r>
            <w:r w:rsidR="009B13D1">
              <w:rPr>
                <w:bCs/>
                <w:lang w:val="es-ES"/>
              </w:rPr>
              <w:t xml:space="preserve"> y cultura</w:t>
            </w:r>
            <w:r w:rsidRPr="006823C9">
              <w:rPr>
                <w:bCs/>
                <w:lang w:val="es-ES"/>
              </w:rPr>
              <w:t>, atractivos geográficos y otros activos tangibles e intangibles pueden ofrecer productos y servicios únicos en un mercado cuya demanda está cada vez más segmentada y es más compleja.  Los sistemas y estrategias de propiedad intelectual ofrecen a las partes interesadas en el sector del turismo una serie de posibilidades de aumentar el valor, la productividad, la competitividad y la capacidad de innovación.</w:t>
            </w:r>
          </w:p>
          <w:p w:rsidR="00CD798C" w:rsidRDefault="00DB6A43" w:rsidP="00D54C88">
            <w:pPr>
              <w:spacing w:before="120" w:after="120"/>
              <w:rPr>
                <w:bCs/>
                <w:lang w:val="es-ES"/>
              </w:rPr>
            </w:pPr>
            <w:r w:rsidRPr="006823C9">
              <w:rPr>
                <w:bCs/>
                <w:lang w:val="es-ES"/>
              </w:rPr>
              <w:t>Cuando se organizan en distritos o grupos turísticos que adoptan la forma de empresas e instituciones</w:t>
            </w:r>
            <w:r w:rsidRPr="006823C9">
              <w:rPr>
                <w:lang w:val="es-ES"/>
              </w:rPr>
              <w:t xml:space="preserve"> </w:t>
            </w:r>
            <w:r w:rsidRPr="006823C9">
              <w:rPr>
                <w:bCs/>
                <w:lang w:val="es-ES"/>
              </w:rPr>
              <w:t>interrelacionadas que funcionan en una determinada área geográfica, las partes interesadas clave en el sector del turismo, tales como los organismos de promoción del turismo, las asociaciones de hoteles y restaurantes, los centros recreativos, los operadores turísticos, las agencias de viajes, y los museos y otras instituciones culturales  pueden aumentar su potencial de innovación y creatividad, la transferencia de conocimientos y su ventaja competitiva, alentando al mismo tiempo la creatividad y la innovación de los pueblos indígenas y las comunidades locales, cuando corresponda.  Las autoridades nacionales y locales, por ejemplo los Ministerios de Turismo y las oficinas locales de turismo, también pueden adoptar políticas en materia de turismo que se basen en la utilización de instrumentos y estrategias de P.I. para promover la competitividad global y la cooperación local.</w:t>
            </w:r>
          </w:p>
          <w:p w:rsidR="00DB6A43" w:rsidRPr="006823C9" w:rsidRDefault="00DB6A43" w:rsidP="00D54C88">
            <w:pPr>
              <w:spacing w:before="120" w:after="120"/>
              <w:rPr>
                <w:bCs/>
                <w:lang w:val="es-ES"/>
              </w:rPr>
            </w:pPr>
            <w:r w:rsidRPr="006823C9">
              <w:rPr>
                <w:bCs/>
                <w:lang w:val="es-ES"/>
              </w:rPr>
              <w:t>¿Cuáles son los activos de P.I. que son propiedad de esta red interconectada de actores económicos que de forma colectiva e individual influyen en el desarrollo del turismo así como en el desarrollo local, o están protegidos o son explotados por dicha red?  ¿Cómo se innova en las empresas de servicios que ofrecen experiencias turísticas únicas?  ¿Cómo se relaciona la competitividad de un modelo de organización con la capacidad de cada uno de sus miembros para innovar y mejorar</w:t>
            </w:r>
            <w:r w:rsidRPr="006823C9">
              <w:rPr>
                <w:lang w:val="es-ES"/>
              </w:rPr>
              <w:t xml:space="preserve"> </w:t>
            </w:r>
            <w:r w:rsidRPr="006823C9">
              <w:rPr>
                <w:bCs/>
                <w:lang w:val="es-ES"/>
              </w:rPr>
              <w:t xml:space="preserve">de forma continua sus productos y servicios?  </w:t>
            </w:r>
          </w:p>
          <w:p w:rsidR="00DB6A43" w:rsidRPr="006823C9" w:rsidRDefault="00DB6A43" w:rsidP="00D54C88">
            <w:pPr>
              <w:spacing w:before="120" w:after="120"/>
              <w:rPr>
                <w:bCs/>
                <w:lang w:val="es-ES"/>
              </w:rPr>
            </w:pPr>
            <w:r w:rsidRPr="006823C9">
              <w:rPr>
                <w:bCs/>
                <w:lang w:val="es-ES"/>
              </w:rPr>
              <w:t>Existen pocos análisis sobre la influencia del sistema de P.I. en la competitividad y las prácticas innovadoras de las empresas turísticas.</w:t>
            </w:r>
          </w:p>
          <w:p w:rsidR="00DB6A43" w:rsidRPr="006823C9" w:rsidRDefault="00DB6A43" w:rsidP="00D54C88">
            <w:pPr>
              <w:spacing w:before="120" w:after="120"/>
              <w:rPr>
                <w:bCs/>
                <w:lang w:val="es-ES"/>
              </w:rPr>
            </w:pPr>
            <w:r w:rsidRPr="006823C9">
              <w:rPr>
                <w:bCs/>
                <w:lang w:val="es-ES"/>
              </w:rPr>
              <w:t>Por lo tanto, el proyecto tendrá por objetivo analizar y apoyar esa influencia y promover la concienciación al respecto y se organizará en las siguientes fases:</w:t>
            </w:r>
          </w:p>
          <w:p w:rsidR="00DB6A43" w:rsidRPr="006823C9" w:rsidRDefault="00DB6A43" w:rsidP="00D54C88">
            <w:pPr>
              <w:pStyle w:val="ONUME"/>
              <w:tabs>
                <w:tab w:val="clear" w:pos="567"/>
                <w:tab w:val="num" w:pos="1134"/>
              </w:tabs>
              <w:spacing w:before="120" w:after="120"/>
              <w:ind w:left="567"/>
              <w:rPr>
                <w:lang w:val="es-ES"/>
              </w:rPr>
            </w:pPr>
            <w:r w:rsidRPr="006823C9">
              <w:rPr>
                <w:lang w:val="es-ES"/>
              </w:rPr>
              <w:t>A partir de la investigación y los estudios de casos, determinar qué instrumentos de P.I. para la promoción del turismo</w:t>
            </w:r>
            <w:r w:rsidR="00CA64E7">
              <w:rPr>
                <w:lang w:val="es-ES"/>
              </w:rPr>
              <w:t>,</w:t>
            </w:r>
            <w:r w:rsidRPr="006823C9">
              <w:rPr>
                <w:lang w:val="es-ES"/>
              </w:rPr>
              <w:t xml:space="preserve"> </w:t>
            </w:r>
            <w:r w:rsidR="009B13D1">
              <w:rPr>
                <w:lang w:val="es-ES"/>
              </w:rPr>
              <w:t>los conocimientos, las tradiciones y la cultura nacionales y/o locales</w:t>
            </w:r>
            <w:r w:rsidR="009B13D1" w:rsidRPr="006823C9">
              <w:rPr>
                <w:lang w:val="es-ES"/>
              </w:rPr>
              <w:t xml:space="preserve"> </w:t>
            </w:r>
            <w:r w:rsidRPr="006823C9">
              <w:rPr>
                <w:lang w:val="es-ES"/>
              </w:rPr>
              <w:t xml:space="preserve">existen o podrían existir; </w:t>
            </w:r>
          </w:p>
          <w:p w:rsidR="00DB6A43" w:rsidRPr="006823C9" w:rsidRDefault="00DB6A43" w:rsidP="00D54C88">
            <w:pPr>
              <w:pStyle w:val="ONUME"/>
              <w:tabs>
                <w:tab w:val="clear" w:pos="567"/>
                <w:tab w:val="num" w:pos="1134"/>
              </w:tabs>
              <w:spacing w:before="120" w:after="120"/>
              <w:ind w:left="567"/>
              <w:rPr>
                <w:lang w:val="es-ES"/>
              </w:rPr>
            </w:pPr>
            <w:r w:rsidRPr="006823C9">
              <w:rPr>
                <w:lang w:val="es-ES"/>
              </w:rPr>
              <w:t>Movilizar y fortalecer las capacidades de las partes interesadas clave en el sector del turismo y las autoridades nacionales, y</w:t>
            </w:r>
          </w:p>
          <w:p w:rsidR="00DB6A43" w:rsidRPr="006823C9" w:rsidRDefault="00DB6A43" w:rsidP="00D54C88">
            <w:pPr>
              <w:pStyle w:val="ONUME"/>
              <w:tabs>
                <w:tab w:val="clear" w:pos="567"/>
                <w:tab w:val="num" w:pos="1134"/>
              </w:tabs>
              <w:spacing w:before="120" w:after="120"/>
              <w:ind w:left="567"/>
              <w:rPr>
                <w:lang w:val="es-ES"/>
              </w:rPr>
            </w:pPr>
            <w:r w:rsidRPr="006823C9">
              <w:rPr>
                <w:lang w:val="es-ES"/>
              </w:rPr>
              <w:t>Sensibilizar sobre la utilización de la P.I.</w:t>
            </w:r>
            <w:r w:rsidR="009B13D1">
              <w:rPr>
                <w:lang w:val="es-ES"/>
              </w:rPr>
              <w:t xml:space="preserve">, </w:t>
            </w:r>
            <w:r w:rsidRPr="006823C9">
              <w:rPr>
                <w:lang w:val="es-ES"/>
              </w:rPr>
              <w:t xml:space="preserve">el turismo </w:t>
            </w:r>
            <w:r w:rsidR="009B13D1">
              <w:rPr>
                <w:lang w:val="es-ES"/>
              </w:rPr>
              <w:t xml:space="preserve">y la cultura </w:t>
            </w:r>
            <w:r w:rsidRPr="006823C9">
              <w:rPr>
                <w:lang w:val="es-ES"/>
              </w:rPr>
              <w:t xml:space="preserve">para el desarrollo nacional y la </w:t>
            </w:r>
            <w:r w:rsidR="00CA64E7">
              <w:rPr>
                <w:lang w:val="es-ES"/>
              </w:rPr>
              <w:t xml:space="preserve">promoción </w:t>
            </w:r>
            <w:r w:rsidRPr="006823C9">
              <w:rPr>
                <w:lang w:val="es-ES"/>
              </w:rPr>
              <w:t>del patrimonio cultural.</w:t>
            </w:r>
          </w:p>
          <w:p w:rsidR="00DB6A43" w:rsidRPr="006823C9" w:rsidRDefault="00DB6A43" w:rsidP="00CA64E7">
            <w:pPr>
              <w:spacing w:before="120" w:after="120"/>
              <w:rPr>
                <w:bCs/>
                <w:lang w:val="es-ES"/>
              </w:rPr>
            </w:pPr>
            <w:r w:rsidRPr="006823C9">
              <w:rPr>
                <w:bCs/>
                <w:lang w:val="es-ES"/>
              </w:rPr>
              <w:t>El proyecto reviste especial importancia en el contexto de la Agenda para el Desarrollo, y con él se pretende demostrar cómo pueden beneficiarse los países en desarrollo de los instrumentos de P.I. para promover el turismo</w:t>
            </w:r>
            <w:r w:rsidR="00CA64E7">
              <w:rPr>
                <w:bCs/>
                <w:lang w:val="es-ES"/>
              </w:rPr>
              <w:t>,</w:t>
            </w:r>
            <w:r w:rsidRPr="006823C9">
              <w:rPr>
                <w:bCs/>
                <w:lang w:val="es-ES"/>
              </w:rPr>
              <w:t xml:space="preserve"> </w:t>
            </w:r>
            <w:r w:rsidR="009B13D1">
              <w:rPr>
                <w:lang w:val="es-ES"/>
              </w:rPr>
              <w:t>los conocimientos, las tradiciones y la cultura nacionales y/o locales</w:t>
            </w:r>
            <w:r w:rsidRPr="006823C9">
              <w:rPr>
                <w:bCs/>
                <w:lang w:val="es-ES"/>
              </w:rPr>
              <w:t xml:space="preserve">.  Centrándose en las experiencias en los cuatro países piloto, entre los que figura Egipto, el proyecto pondrá de relieve la forma en que la utilización estratégica de instrumentos de P.I. puede influir en la diversificación de las empresas y el mercado, ayudar a </w:t>
            </w:r>
            <w:r w:rsidR="00CA64E7">
              <w:rPr>
                <w:bCs/>
                <w:lang w:val="es-ES"/>
              </w:rPr>
              <w:t xml:space="preserve">promover </w:t>
            </w:r>
            <w:r w:rsidR="009B13D1">
              <w:rPr>
                <w:lang w:val="es-ES"/>
              </w:rPr>
              <w:t>los conocimientos, las tradiciones y la cultura nacionales y/o locales</w:t>
            </w:r>
            <w:r w:rsidR="009B13D1" w:rsidRPr="006823C9">
              <w:rPr>
                <w:bCs/>
                <w:lang w:val="es-ES"/>
              </w:rPr>
              <w:t xml:space="preserve"> </w:t>
            </w:r>
            <w:r w:rsidRPr="006823C9">
              <w:rPr>
                <w:bCs/>
                <w:lang w:val="es-ES"/>
              </w:rPr>
              <w:t>y el contenido cultural, crear cadenas de valor y fomentar el desarrollo nacional.</w:t>
            </w:r>
          </w:p>
        </w:tc>
      </w:tr>
    </w:tbl>
    <w:p w:rsidR="00804FD5" w:rsidRPr="005624F8" w:rsidRDefault="00804FD5">
      <w:pPr>
        <w:rPr>
          <w:lang w:val="es-ES_tradnl"/>
        </w:rPr>
      </w:pPr>
      <w:r w:rsidRPr="005624F8">
        <w:rPr>
          <w:lang w:val="es-ES_tradnl"/>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DB6A43" w:rsidRPr="00CD798C" w:rsidTr="00DB6A43">
        <w:tc>
          <w:tcPr>
            <w:tcW w:w="9288" w:type="dxa"/>
            <w:gridSpan w:val="2"/>
            <w:shd w:val="clear" w:color="auto" w:fill="auto"/>
          </w:tcPr>
          <w:p w:rsidR="00DB6A43" w:rsidRPr="00CD798C" w:rsidRDefault="00CD798C" w:rsidP="00CD798C">
            <w:pPr>
              <w:spacing w:before="120" w:after="120"/>
              <w:rPr>
                <w:bCs/>
                <w:iCs/>
                <w:lang w:val="es-ES_tradnl"/>
              </w:rPr>
            </w:pPr>
            <w:r>
              <w:rPr>
                <w:bCs/>
                <w:iCs/>
                <w:lang w:val="es-ES_tradnl"/>
              </w:rPr>
              <w:lastRenderedPageBreak/>
              <w:t>2</w:t>
            </w:r>
            <w:r w:rsidRPr="00CD798C">
              <w:rPr>
                <w:bCs/>
                <w:iCs/>
                <w:lang w:val="es-ES_tradnl"/>
              </w:rPr>
              <w:t>.2</w:t>
            </w:r>
            <w:r w:rsidRPr="00CD798C">
              <w:rPr>
                <w:bCs/>
                <w:iCs/>
                <w:lang w:val="es-ES_tradnl"/>
              </w:rPr>
              <w:tab/>
            </w:r>
            <w:r w:rsidR="00DB6A43" w:rsidRPr="00CD798C">
              <w:rPr>
                <w:bCs/>
                <w:iCs/>
                <w:u w:val="single"/>
                <w:lang w:val="es-ES_tradnl"/>
              </w:rPr>
              <w:t>Objetivos</w:t>
            </w:r>
          </w:p>
        </w:tc>
      </w:tr>
      <w:tr w:rsidR="00DB6A43" w:rsidRPr="00690C00" w:rsidTr="00DB6A43">
        <w:trPr>
          <w:trHeight w:val="1784"/>
        </w:trPr>
        <w:tc>
          <w:tcPr>
            <w:tcW w:w="9288" w:type="dxa"/>
            <w:gridSpan w:val="2"/>
            <w:shd w:val="clear" w:color="auto" w:fill="auto"/>
          </w:tcPr>
          <w:p w:rsidR="00DB6A43" w:rsidRPr="006823C9" w:rsidRDefault="00DB6A43" w:rsidP="00D54C88">
            <w:pPr>
              <w:spacing w:before="120" w:after="120"/>
              <w:rPr>
                <w:lang w:val="es-ES_tradnl"/>
              </w:rPr>
            </w:pPr>
            <w:r w:rsidRPr="006823C9">
              <w:rPr>
                <w:lang w:val="es-ES_tradnl"/>
              </w:rPr>
              <w:t>La finalidad del proyecto es la consecución del objetivo general y de los objetivos específicos teniendo en cuenta las recomendaciones 12 y 40 de la Agenda para el Desarrollo.</w:t>
            </w:r>
          </w:p>
          <w:p w:rsidR="00DB6A43" w:rsidRPr="006823C9" w:rsidRDefault="00DB6A43" w:rsidP="00D54C88">
            <w:pPr>
              <w:spacing w:before="120" w:after="120"/>
              <w:rPr>
                <w:lang w:val="es-ES"/>
              </w:rPr>
            </w:pPr>
            <w:r w:rsidRPr="006823C9">
              <w:rPr>
                <w:u w:val="single"/>
                <w:lang w:val="es-ES"/>
              </w:rPr>
              <w:t>Objetivo general</w:t>
            </w:r>
            <w:r w:rsidRPr="006823C9">
              <w:rPr>
                <w:lang w:val="es-ES"/>
              </w:rPr>
              <w:t>:</w:t>
            </w:r>
          </w:p>
          <w:p w:rsidR="00DB6A43" w:rsidRPr="006823C9" w:rsidRDefault="00DB6A43" w:rsidP="00D54C88">
            <w:pPr>
              <w:spacing w:before="120" w:after="120"/>
              <w:rPr>
                <w:lang w:val="es-ES"/>
              </w:rPr>
            </w:pPr>
            <w:r w:rsidRPr="006823C9">
              <w:rPr>
                <w:lang w:val="es-ES"/>
              </w:rPr>
              <w:t>Analizar y apoyar la función del sistema y los instrumentos de P.</w:t>
            </w:r>
            <w:r w:rsidR="00CA64E7">
              <w:rPr>
                <w:lang w:val="es-ES"/>
              </w:rPr>
              <w:t xml:space="preserve">I. en la promoción del turismo, </w:t>
            </w:r>
            <w:r w:rsidR="009B13D1">
              <w:rPr>
                <w:lang w:val="es-ES"/>
              </w:rPr>
              <w:t>los conocimientos, las tradiciones y la cultura nacionales y/o locales</w:t>
            </w:r>
            <w:r w:rsidR="009B13D1" w:rsidRPr="006823C9">
              <w:rPr>
                <w:lang w:val="es-ES"/>
              </w:rPr>
              <w:t xml:space="preserve"> </w:t>
            </w:r>
            <w:r w:rsidRPr="006823C9">
              <w:rPr>
                <w:lang w:val="es-ES"/>
              </w:rPr>
              <w:t>en el contexto del crecimiento nacional y los objetivos de desarrollo, y sensibilizar sobre esta cuestión</w:t>
            </w:r>
            <w:r w:rsidRPr="006823C9">
              <w:rPr>
                <w:bCs/>
                <w:lang w:val="es-ES"/>
              </w:rPr>
              <w:t>.</w:t>
            </w:r>
          </w:p>
          <w:p w:rsidR="00DB6A43" w:rsidRPr="006823C9" w:rsidRDefault="00DB6A43" w:rsidP="00D54C88">
            <w:pPr>
              <w:spacing w:before="120" w:after="120"/>
              <w:rPr>
                <w:u w:val="single"/>
              </w:rPr>
            </w:pPr>
            <w:r w:rsidRPr="006823C9">
              <w:rPr>
                <w:u w:val="single"/>
                <w:lang w:val="es-ES_tradnl"/>
              </w:rPr>
              <w:t>Objetivos específicos</w:t>
            </w:r>
            <w:r w:rsidRPr="006823C9">
              <w:rPr>
                <w:lang w:val="es-ES_tradnl"/>
              </w:rPr>
              <w:t>:</w:t>
            </w:r>
          </w:p>
          <w:p w:rsidR="00DB6A43" w:rsidRPr="006823C9" w:rsidRDefault="00DB6A43" w:rsidP="00D54C88">
            <w:pPr>
              <w:pStyle w:val="ONUME"/>
              <w:numPr>
                <w:ilvl w:val="0"/>
                <w:numId w:val="8"/>
              </w:numPr>
              <w:tabs>
                <w:tab w:val="clear" w:pos="567"/>
                <w:tab w:val="num" w:pos="1134"/>
              </w:tabs>
              <w:spacing w:before="120" w:after="120"/>
              <w:ind w:left="567"/>
              <w:rPr>
                <w:lang w:val="es-ES"/>
              </w:rPr>
            </w:pPr>
            <w:r w:rsidRPr="006823C9">
              <w:rPr>
                <w:lang w:val="es-ES"/>
              </w:rPr>
              <w:t xml:space="preserve">Formar a los sectores interesados clave así como a las autoridades nacionales, en particular las oficinas de P.I., sobre la forma de utilizar los instrumentos y estrategias de P.I. para añadir valor a las actividades económicas relacionadas con el turismo, especialmente a las actividades en materia de </w:t>
            </w:r>
            <w:r w:rsidR="00CA64E7">
              <w:rPr>
                <w:lang w:val="es-ES"/>
              </w:rPr>
              <w:t xml:space="preserve">promoción </w:t>
            </w:r>
            <w:r w:rsidRPr="006823C9">
              <w:rPr>
                <w:lang w:val="es-ES"/>
              </w:rPr>
              <w:t xml:space="preserve">de </w:t>
            </w:r>
            <w:r w:rsidR="009B13D1">
              <w:rPr>
                <w:lang w:val="es-ES"/>
              </w:rPr>
              <w:t>los conocimientos, las tradiciones y la cultura nacionales y/o locales</w:t>
            </w:r>
            <w:r w:rsidRPr="006823C9">
              <w:rPr>
                <w:lang w:val="es-ES"/>
              </w:rPr>
              <w:t>, y diversificarlas, y</w:t>
            </w:r>
          </w:p>
          <w:p w:rsidR="00DB6A43" w:rsidRPr="006823C9" w:rsidRDefault="00DB6A43" w:rsidP="00CD798C">
            <w:pPr>
              <w:pStyle w:val="ONUME"/>
              <w:tabs>
                <w:tab w:val="clear" w:pos="567"/>
                <w:tab w:val="num" w:pos="1134"/>
              </w:tabs>
              <w:spacing w:before="120" w:after="120"/>
              <w:ind w:left="567"/>
              <w:rPr>
                <w:lang w:val="es-ES"/>
              </w:rPr>
            </w:pPr>
            <w:r w:rsidRPr="006823C9">
              <w:rPr>
                <w:lang w:val="es-ES"/>
              </w:rPr>
              <w:t>Sensibilizar a la comunidad académica acerca de la interrelación entre la P.I. y el turismo en el marco de las políticas de crecimiento local y desarrollo con miras a elaborar materiales didácticos y promover la introducción de estudios especializados en las escuelas de turismo y las academias nacionales de P.I.</w:t>
            </w:r>
          </w:p>
        </w:tc>
      </w:tr>
      <w:tr w:rsidR="00DB6A43" w:rsidRPr="00CD798C" w:rsidTr="00DB6A43">
        <w:tc>
          <w:tcPr>
            <w:tcW w:w="9288" w:type="dxa"/>
            <w:gridSpan w:val="2"/>
            <w:shd w:val="clear" w:color="auto" w:fill="auto"/>
          </w:tcPr>
          <w:p w:rsidR="00667980" w:rsidRDefault="00667980" w:rsidP="00667980">
            <w:pPr>
              <w:rPr>
                <w:lang w:val="es-ES_tradnl"/>
              </w:rPr>
            </w:pPr>
          </w:p>
          <w:p w:rsidR="00DB6A43" w:rsidRDefault="00CD798C" w:rsidP="00667980">
            <w:pPr>
              <w:rPr>
                <w:u w:val="single"/>
                <w:lang w:val="es-ES_tradnl"/>
              </w:rPr>
            </w:pPr>
            <w:r w:rsidRPr="00CD798C">
              <w:rPr>
                <w:lang w:val="es-ES_tradnl"/>
              </w:rPr>
              <w:t>2.3</w:t>
            </w:r>
            <w:r w:rsidRPr="00CD798C">
              <w:rPr>
                <w:lang w:val="es-ES_tradnl"/>
              </w:rPr>
              <w:tab/>
            </w:r>
            <w:r w:rsidR="00DB6A43" w:rsidRPr="00CD798C">
              <w:rPr>
                <w:u w:val="single"/>
                <w:lang w:val="es-ES_tradnl"/>
              </w:rPr>
              <w:t>Estrategia de ejecución</w:t>
            </w:r>
          </w:p>
          <w:p w:rsidR="00667980" w:rsidRPr="00CD798C" w:rsidRDefault="00667980" w:rsidP="00667980">
            <w:pPr>
              <w:rPr>
                <w:i/>
                <w:lang w:val="es-ES_tradnl"/>
              </w:rPr>
            </w:pPr>
          </w:p>
        </w:tc>
      </w:tr>
      <w:tr w:rsidR="00DB6A43" w:rsidRPr="00690C00" w:rsidTr="00DB6A43">
        <w:trPr>
          <w:trHeight w:val="791"/>
        </w:trPr>
        <w:tc>
          <w:tcPr>
            <w:tcW w:w="9288" w:type="dxa"/>
            <w:gridSpan w:val="2"/>
            <w:shd w:val="clear" w:color="auto" w:fill="auto"/>
          </w:tcPr>
          <w:p w:rsidR="00DB6A43" w:rsidRPr="006823C9" w:rsidRDefault="00DB6A43" w:rsidP="00D54C88">
            <w:pPr>
              <w:spacing w:before="120" w:after="120"/>
              <w:rPr>
                <w:bCs/>
                <w:lang w:val="es-ES"/>
              </w:rPr>
            </w:pPr>
            <w:r w:rsidRPr="006823C9">
              <w:rPr>
                <w:bCs/>
                <w:lang w:val="es-ES"/>
              </w:rPr>
              <w:t>Los objetivos del proyecto se alcanzarán mediante una combinación de: i) actividades de investigación y documentación para la identificación de los instrumentos de P.I. existentes o potenciales para la promoción del turismo</w:t>
            </w:r>
            <w:r w:rsidR="00CA64E7">
              <w:rPr>
                <w:bCs/>
                <w:lang w:val="es-ES"/>
              </w:rPr>
              <w:t>,</w:t>
            </w:r>
            <w:r w:rsidRPr="006823C9">
              <w:rPr>
                <w:bCs/>
                <w:lang w:val="es-ES"/>
              </w:rPr>
              <w:t xml:space="preserve"> </w:t>
            </w:r>
            <w:r w:rsidR="009B13D1">
              <w:rPr>
                <w:lang w:val="es-ES"/>
              </w:rPr>
              <w:t>los conocimientos, las tradiciones y la cultura nacionales y/o locales</w:t>
            </w:r>
            <w:r w:rsidRPr="006823C9">
              <w:rPr>
                <w:bCs/>
                <w:lang w:val="es-ES"/>
              </w:rPr>
              <w:t>; ii) actividades de fortalecimiento de las capacidades para las partes interesadas clave en el sector del turismo y las autoridades nacionales, y iii) amplias actividades de concienciación</w:t>
            </w:r>
            <w:r w:rsidRPr="006823C9">
              <w:rPr>
                <w:lang w:val="es-ES"/>
              </w:rPr>
              <w:t xml:space="preserve"> </w:t>
            </w:r>
            <w:r w:rsidRPr="006823C9">
              <w:rPr>
                <w:bCs/>
                <w:lang w:val="es-ES"/>
              </w:rPr>
              <w:t>para la comunidad académica, entre las que se incluyen la elaboración de materiales didácticos y de planes de estudios apropiados.</w:t>
            </w:r>
          </w:p>
          <w:p w:rsidR="00DB6A43" w:rsidRPr="006823C9" w:rsidRDefault="00DB6A43" w:rsidP="00D54C88">
            <w:pPr>
              <w:spacing w:before="120" w:after="120"/>
              <w:rPr>
                <w:lang w:val="es-ES"/>
              </w:rPr>
            </w:pPr>
            <w:r w:rsidRPr="006823C9">
              <w:rPr>
                <w:bCs/>
                <w:lang w:val="es-ES"/>
              </w:rPr>
              <w:t xml:space="preserve">Lo primero que hará la Secretaría de la OMPI es elaborar </w:t>
            </w:r>
            <w:r w:rsidR="009B13D1">
              <w:rPr>
                <w:bCs/>
                <w:lang w:val="es-ES"/>
              </w:rPr>
              <w:t>una guía práctica</w:t>
            </w:r>
            <w:r w:rsidRPr="006823C9">
              <w:rPr>
                <w:bCs/>
                <w:lang w:val="es-ES"/>
              </w:rPr>
              <w:t xml:space="preserve"> sobre la utilización de </w:t>
            </w:r>
            <w:r w:rsidR="00F24A15">
              <w:rPr>
                <w:bCs/>
                <w:lang w:val="es-ES"/>
              </w:rPr>
              <w:t xml:space="preserve">todos los </w:t>
            </w:r>
            <w:r w:rsidRPr="006823C9">
              <w:rPr>
                <w:bCs/>
                <w:lang w:val="es-ES"/>
              </w:rPr>
              <w:t xml:space="preserve">sistemas e instrumentos de P.I. </w:t>
            </w:r>
            <w:r w:rsidR="009B13D1">
              <w:rPr>
                <w:bCs/>
                <w:lang w:val="es-ES"/>
              </w:rPr>
              <w:t>pertinentes que pued</w:t>
            </w:r>
            <w:r w:rsidR="00F24A15">
              <w:rPr>
                <w:bCs/>
                <w:lang w:val="es-ES"/>
              </w:rPr>
              <w:t>a</w:t>
            </w:r>
            <w:r w:rsidR="009B13D1">
              <w:rPr>
                <w:bCs/>
                <w:lang w:val="es-ES"/>
              </w:rPr>
              <w:t xml:space="preserve">n aplicarse en el contexto de la promoción del </w:t>
            </w:r>
            <w:r w:rsidRPr="006823C9">
              <w:rPr>
                <w:bCs/>
                <w:lang w:val="es-ES"/>
              </w:rPr>
              <w:t>turismo</w:t>
            </w:r>
            <w:r w:rsidR="00CA64E7">
              <w:rPr>
                <w:bCs/>
                <w:lang w:val="es-ES"/>
              </w:rPr>
              <w:t>,</w:t>
            </w:r>
            <w:r w:rsidRPr="006823C9">
              <w:rPr>
                <w:bCs/>
                <w:lang w:val="es-ES"/>
              </w:rPr>
              <w:t xml:space="preserve"> </w:t>
            </w:r>
            <w:r w:rsidR="00CA64E7">
              <w:rPr>
                <w:bCs/>
                <w:lang w:val="es-ES"/>
              </w:rPr>
              <w:t xml:space="preserve">los </w:t>
            </w:r>
            <w:r w:rsidR="009B13D1">
              <w:rPr>
                <w:lang w:val="es-ES"/>
              </w:rPr>
              <w:t>conocimientos, las tradiciones y la cultura nacionales y/o locales.</w:t>
            </w:r>
            <w:r w:rsidRPr="006823C9">
              <w:rPr>
                <w:bCs/>
                <w:lang w:val="es-ES"/>
              </w:rPr>
              <w:t xml:space="preserve">  </w:t>
            </w:r>
            <w:r w:rsidR="00F24A15">
              <w:rPr>
                <w:bCs/>
                <w:lang w:val="es-ES"/>
              </w:rPr>
              <w:t>Como complemento, fundamento o punto de partida de esa guía, se tomarán</w:t>
            </w:r>
            <w:r w:rsidRPr="006823C9">
              <w:rPr>
                <w:bCs/>
                <w:lang w:val="es-ES"/>
              </w:rPr>
              <w:t xml:space="preserve"> estudios de casos en los que se </w:t>
            </w:r>
            <w:r w:rsidR="00842EC4">
              <w:rPr>
                <w:bCs/>
                <w:lang w:val="es-ES"/>
              </w:rPr>
              <w:t xml:space="preserve">reconozcan y </w:t>
            </w:r>
            <w:r w:rsidRPr="006823C9">
              <w:rPr>
                <w:bCs/>
                <w:lang w:val="es-ES"/>
              </w:rPr>
              <w:t xml:space="preserve">expliquen las mejores prácticas </w:t>
            </w:r>
            <w:r w:rsidRPr="006823C9">
              <w:rPr>
                <w:lang w:val="es-ES"/>
              </w:rPr>
              <w:t xml:space="preserve">para tener éxito al utilizar un sistema nacional de P.I. a fin de otorgar una ventaja competitiva al sector turístico y </w:t>
            </w:r>
            <w:r w:rsidR="00CA64E7">
              <w:rPr>
                <w:lang w:val="es-ES"/>
              </w:rPr>
              <w:t xml:space="preserve">promover </w:t>
            </w:r>
            <w:r w:rsidR="00842EC4">
              <w:rPr>
                <w:lang w:val="es-ES"/>
              </w:rPr>
              <w:t>los conocimientos, las tradiciones y la cultura nacionales y/o locales</w:t>
            </w:r>
            <w:r w:rsidRPr="006823C9">
              <w:rPr>
                <w:lang w:val="es-ES"/>
              </w:rPr>
              <w:t xml:space="preserve">.  La </w:t>
            </w:r>
            <w:r w:rsidR="00842EC4">
              <w:rPr>
                <w:lang w:val="es-ES"/>
              </w:rPr>
              <w:t>guía</w:t>
            </w:r>
            <w:r w:rsidRPr="006823C9">
              <w:rPr>
                <w:lang w:val="es-ES"/>
              </w:rPr>
              <w:t xml:space="preserve"> y la documentación de estudios de casos sentarán las bases para la elaboración de materiales didácticos adecuados, que se propondrá incluir en los planes de estudios de las escuelas de turismo y las academias nacionales de P.I. </w:t>
            </w:r>
          </w:p>
          <w:p w:rsidR="00DB6A43" w:rsidRPr="006823C9" w:rsidRDefault="00DB6A43" w:rsidP="00D54C88">
            <w:pPr>
              <w:spacing w:before="120" w:after="120"/>
              <w:rPr>
                <w:lang w:val="es-ES"/>
              </w:rPr>
            </w:pPr>
            <w:r w:rsidRPr="006823C9">
              <w:rPr>
                <w:bCs/>
                <w:lang w:val="es-ES"/>
              </w:rPr>
              <w:t>Para la aplicación específica se seleccionarán tres países piloto, además de Egipto, en los que se determinará cuáles son las partes interesadas en el sector del turismo. Además, se desarrollará la capacidad de las oficinas nacionales de P.I. de ofrecer a los principales actores del turismo medidas de apoyo específicas para el sector y llevar a cabo campañas de sensibilización conexas</w:t>
            </w:r>
            <w:r w:rsidRPr="006823C9">
              <w:rPr>
                <w:lang w:val="es-ES"/>
              </w:rPr>
              <w:t>.</w:t>
            </w:r>
          </w:p>
          <w:p w:rsidR="00DB6A43" w:rsidRPr="006823C9" w:rsidRDefault="00DB6A43" w:rsidP="00D54C88">
            <w:pPr>
              <w:spacing w:before="120" w:after="120"/>
              <w:rPr>
                <w:bCs/>
                <w:lang w:val="es-ES"/>
              </w:rPr>
            </w:pPr>
            <w:r w:rsidRPr="006823C9">
              <w:rPr>
                <w:bCs/>
                <w:lang w:val="es-ES"/>
              </w:rPr>
              <w:t xml:space="preserve">La selección de los otros </w:t>
            </w:r>
            <w:r w:rsidR="00842EC4">
              <w:rPr>
                <w:bCs/>
                <w:lang w:val="es-ES"/>
              </w:rPr>
              <w:t>tres</w:t>
            </w:r>
            <w:r w:rsidRPr="006823C9">
              <w:rPr>
                <w:bCs/>
                <w:lang w:val="es-ES"/>
              </w:rPr>
              <w:t xml:space="preserve"> países piloto se basará en criterios como</w:t>
            </w:r>
            <w:r w:rsidR="00842EC4">
              <w:rPr>
                <w:bCs/>
                <w:lang w:val="es-ES"/>
              </w:rPr>
              <w:t xml:space="preserve"> los siguientes</w:t>
            </w:r>
            <w:r w:rsidRPr="006823C9">
              <w:rPr>
                <w:bCs/>
                <w:lang w:val="es-ES"/>
              </w:rPr>
              <w:t>:</w:t>
            </w:r>
          </w:p>
          <w:p w:rsidR="00DB6A43" w:rsidRPr="00667980" w:rsidRDefault="00DB6A43" w:rsidP="00667980">
            <w:pPr>
              <w:pStyle w:val="ONUME"/>
              <w:numPr>
                <w:ilvl w:val="0"/>
                <w:numId w:val="22"/>
              </w:numPr>
              <w:tabs>
                <w:tab w:val="clear" w:pos="567"/>
                <w:tab w:val="num" w:pos="1134"/>
              </w:tabs>
              <w:spacing w:before="120" w:after="120"/>
              <w:ind w:left="567"/>
              <w:rPr>
                <w:lang w:val="es-ES"/>
              </w:rPr>
            </w:pPr>
            <w:r w:rsidRPr="00667980">
              <w:rPr>
                <w:lang w:val="es-ES"/>
              </w:rPr>
              <w:t>La existencia de políticas de desarrollo nacionales o regionales en las que el turismo se considere un instrumento para el desarrollo territorial, la reducción de la pobreza, la creación de empleo, el empoderamiento de mujeres y jóvenes, y el desarrollo económico, social y cultural en general;</w:t>
            </w:r>
          </w:p>
          <w:p w:rsidR="00DB6A43" w:rsidRPr="006823C9" w:rsidRDefault="00F24A15" w:rsidP="00D54C88">
            <w:pPr>
              <w:pStyle w:val="ONUME"/>
              <w:tabs>
                <w:tab w:val="clear" w:pos="567"/>
                <w:tab w:val="num" w:pos="1134"/>
              </w:tabs>
              <w:spacing w:before="120" w:after="120"/>
              <w:ind w:left="567"/>
              <w:rPr>
                <w:lang w:val="es-ES"/>
              </w:rPr>
            </w:pPr>
            <w:r>
              <w:rPr>
                <w:lang w:val="es-ES"/>
              </w:rPr>
              <w:t xml:space="preserve">Que se trate de una </w:t>
            </w:r>
            <w:r w:rsidR="00842EC4">
              <w:rPr>
                <w:lang w:val="es-ES"/>
              </w:rPr>
              <w:t xml:space="preserve">región </w:t>
            </w:r>
            <w:r w:rsidR="00DB6A43" w:rsidRPr="006823C9">
              <w:rPr>
                <w:lang w:val="es-ES"/>
              </w:rPr>
              <w:t xml:space="preserve">en </w:t>
            </w:r>
            <w:r w:rsidR="00842EC4">
              <w:rPr>
                <w:lang w:val="es-ES"/>
              </w:rPr>
              <w:t>la</w:t>
            </w:r>
            <w:r w:rsidR="00DB6A43" w:rsidRPr="006823C9">
              <w:rPr>
                <w:lang w:val="es-ES"/>
              </w:rPr>
              <w:t xml:space="preserve"> que existan una cultura, un medio ambiente, </w:t>
            </w:r>
            <w:r w:rsidR="00DB6A43" w:rsidRPr="006823C9">
              <w:rPr>
                <w:lang w:val="es-ES"/>
              </w:rPr>
              <w:lastRenderedPageBreak/>
              <w:t>unas tradiciones o una historia únicos que atraigan al turismo, y</w:t>
            </w:r>
          </w:p>
          <w:p w:rsidR="00DB6A43" w:rsidRPr="006823C9" w:rsidRDefault="00DB6A43" w:rsidP="00D54C88">
            <w:pPr>
              <w:pStyle w:val="ONUME"/>
              <w:tabs>
                <w:tab w:val="clear" w:pos="567"/>
                <w:tab w:val="num" w:pos="1134"/>
              </w:tabs>
              <w:spacing w:before="120" w:after="120"/>
              <w:ind w:left="567"/>
              <w:rPr>
                <w:bCs/>
                <w:lang w:val="es-ES"/>
              </w:rPr>
            </w:pPr>
            <w:r w:rsidRPr="006823C9">
              <w:rPr>
                <w:lang w:val="es-ES"/>
              </w:rPr>
              <w:t>Un demostrado interés a nivel empresarial y político (</w:t>
            </w:r>
            <w:r w:rsidR="00842EC4" w:rsidRPr="006823C9">
              <w:rPr>
                <w:lang w:val="es-ES"/>
              </w:rPr>
              <w:t>local</w:t>
            </w:r>
            <w:r w:rsidR="00842EC4">
              <w:rPr>
                <w:lang w:val="es-ES"/>
              </w:rPr>
              <w:t>/</w:t>
            </w:r>
            <w:r w:rsidRPr="006823C9">
              <w:rPr>
                <w:lang w:val="es-ES"/>
              </w:rPr>
              <w:t>nacional/regional) por aumentar la competitividad y capacidad de innovación de las actividades económicas relacionadas con el turismo para fomentar el desarrollo nacional.</w:t>
            </w:r>
          </w:p>
          <w:p w:rsidR="00DB6A43" w:rsidRPr="006823C9" w:rsidRDefault="00DB6A43" w:rsidP="00CD798C">
            <w:pPr>
              <w:pStyle w:val="ONUME"/>
              <w:numPr>
                <w:ilvl w:val="0"/>
                <w:numId w:val="0"/>
              </w:numPr>
              <w:spacing w:before="120" w:after="120"/>
              <w:rPr>
                <w:bCs/>
                <w:lang w:val="es-ES"/>
              </w:rPr>
            </w:pPr>
            <w:r w:rsidRPr="006823C9">
              <w:rPr>
                <w:bCs/>
                <w:lang w:val="es-ES"/>
              </w:rPr>
              <w:t>Los Estados miembros que estén interesados en participar en el proyecto como países piloto presentarán una propuesta que contenga la siguiente infor</w:t>
            </w:r>
            <w:r w:rsidR="00CD798C">
              <w:rPr>
                <w:bCs/>
                <w:lang w:val="es-ES"/>
              </w:rPr>
              <w:t>mación:</w:t>
            </w:r>
          </w:p>
          <w:p w:rsidR="00DB6A43" w:rsidRPr="006823C9" w:rsidRDefault="00DB6A43" w:rsidP="00D54C88">
            <w:pPr>
              <w:tabs>
                <w:tab w:val="left" w:pos="567"/>
                <w:tab w:val="left" w:pos="1134"/>
              </w:tabs>
              <w:spacing w:before="120" w:after="120"/>
              <w:ind w:left="567"/>
              <w:rPr>
                <w:bCs/>
                <w:lang w:val="es-ES"/>
              </w:rPr>
            </w:pPr>
            <w:r w:rsidRPr="006823C9">
              <w:rPr>
                <w:bCs/>
                <w:lang w:val="es-ES"/>
              </w:rPr>
              <w:t>a)</w:t>
            </w:r>
            <w:r w:rsidRPr="006823C9">
              <w:rPr>
                <w:bCs/>
                <w:lang w:val="es-ES"/>
              </w:rPr>
              <w:tab/>
              <w:t>Cuál sería el principal organismo o institución responsable de coordinar las actividades a nivel nacional con la Secretaría de la OMPI (por ejemplo, la oficina nacional de P.I., las oficinas de turismo nacionales o locales y las ONG pertinentes);</w:t>
            </w:r>
          </w:p>
          <w:p w:rsidR="00DB6A43" w:rsidRPr="006823C9" w:rsidRDefault="00DB6A43" w:rsidP="00D54C88">
            <w:pPr>
              <w:tabs>
                <w:tab w:val="left" w:pos="567"/>
                <w:tab w:val="left" w:pos="1134"/>
              </w:tabs>
              <w:spacing w:before="120" w:after="120"/>
              <w:ind w:left="567"/>
              <w:rPr>
                <w:bCs/>
                <w:lang w:val="es-ES"/>
              </w:rPr>
            </w:pPr>
            <w:r w:rsidRPr="006823C9">
              <w:rPr>
                <w:bCs/>
                <w:lang w:val="es-ES"/>
              </w:rPr>
              <w:t>b)</w:t>
            </w:r>
            <w:r w:rsidRPr="006823C9">
              <w:rPr>
                <w:bCs/>
                <w:lang w:val="es-ES"/>
              </w:rPr>
              <w:tab/>
              <w:t>Una breve descripción del interés turístico del país y del principal entorno empresarial relacionado con el turismo (por ejemplo, turismo cultural, turismo sanitario, ecoturismo, etc.), y</w:t>
            </w:r>
          </w:p>
          <w:p w:rsidR="00DB6A43" w:rsidRPr="006823C9" w:rsidRDefault="00DB6A43" w:rsidP="00D54C88">
            <w:pPr>
              <w:tabs>
                <w:tab w:val="left" w:pos="567"/>
                <w:tab w:val="left" w:pos="1134"/>
              </w:tabs>
              <w:spacing w:before="120" w:after="120"/>
              <w:ind w:left="567"/>
              <w:rPr>
                <w:bCs/>
                <w:lang w:val="es-ES"/>
              </w:rPr>
            </w:pPr>
            <w:r>
              <w:rPr>
                <w:bCs/>
                <w:lang w:val="es-ES"/>
              </w:rPr>
              <w:t>c</w:t>
            </w:r>
            <w:r w:rsidRPr="006823C9">
              <w:rPr>
                <w:bCs/>
                <w:lang w:val="es-ES"/>
              </w:rPr>
              <w:t>)</w:t>
            </w:r>
            <w:r w:rsidRPr="006823C9">
              <w:rPr>
                <w:bCs/>
                <w:lang w:val="es-ES"/>
              </w:rPr>
              <w:tab/>
              <w:t>Hasta qué punto podrían el organismo principal y otros sectores interesados continuar aplicando las estrategias propuestas una vez que finalice el actual proyecto.</w:t>
            </w:r>
          </w:p>
          <w:p w:rsidR="00DB6A43" w:rsidRPr="006823C9" w:rsidRDefault="00DB6A43" w:rsidP="00D54C88">
            <w:pPr>
              <w:spacing w:before="120" w:after="120"/>
              <w:rPr>
                <w:bCs/>
                <w:lang w:val="es-ES"/>
              </w:rPr>
            </w:pPr>
            <w:r w:rsidRPr="006823C9">
              <w:rPr>
                <w:bCs/>
                <w:lang w:val="es-ES"/>
              </w:rPr>
              <w:t>El proceso de selección que acabamos de mencionar permitirá que el equipo que se ocupa del proyecto (organismo principal a nivel nacional y equipo de la OMPI de gestión del proyecto) evalúe el compromiso y las capacidades reales de los posibles candidatos en lo que respecta a invertir t</w:t>
            </w:r>
            <w:r w:rsidR="00CD798C">
              <w:rPr>
                <w:bCs/>
                <w:lang w:val="es-ES"/>
              </w:rPr>
              <w:t>iempo y recursos en el proceso.</w:t>
            </w:r>
          </w:p>
          <w:p w:rsidR="00DB6A43" w:rsidRPr="006823C9" w:rsidRDefault="00DB6A43" w:rsidP="00D54C88">
            <w:pPr>
              <w:spacing w:before="120" w:after="120"/>
              <w:rPr>
                <w:bCs/>
                <w:u w:val="single"/>
                <w:lang w:val="es-ES"/>
              </w:rPr>
            </w:pPr>
            <w:r w:rsidRPr="006823C9">
              <w:rPr>
                <w:bCs/>
                <w:u w:val="single"/>
                <w:lang w:val="es-ES"/>
              </w:rPr>
              <w:t>C</w:t>
            </w:r>
            <w:r w:rsidR="00842EC4">
              <w:rPr>
                <w:bCs/>
                <w:u w:val="single"/>
                <w:lang w:val="es-ES"/>
              </w:rPr>
              <w:t>ooperación con otros organismos</w:t>
            </w:r>
          </w:p>
          <w:p w:rsidR="00DB6A43" w:rsidRPr="006823C9" w:rsidRDefault="00DB6A43" w:rsidP="00CD798C">
            <w:pPr>
              <w:spacing w:before="120" w:after="120"/>
              <w:rPr>
                <w:bCs/>
                <w:lang w:val="es-ES"/>
              </w:rPr>
            </w:pPr>
            <w:r w:rsidRPr="006823C9">
              <w:rPr>
                <w:bCs/>
                <w:lang w:val="es-ES"/>
              </w:rPr>
              <w:t>En la ejecución estratégica del proyecto, y con miras a lograr su sostenibilidad a largo plazo, se buscarán</w:t>
            </w:r>
            <w:r w:rsidR="00EE6B84">
              <w:rPr>
                <w:bCs/>
                <w:lang w:val="es-ES"/>
              </w:rPr>
              <w:t>, de corresponder,</w:t>
            </w:r>
            <w:r w:rsidRPr="006823C9">
              <w:rPr>
                <w:bCs/>
                <w:lang w:val="es-ES"/>
              </w:rPr>
              <w:t xml:space="preserve"> sinergias con programas,</w:t>
            </w:r>
            <w:r w:rsidR="00EE6B84">
              <w:rPr>
                <w:bCs/>
                <w:lang w:val="es-ES"/>
              </w:rPr>
              <w:t xml:space="preserve"> proyectos e iniciativas de otro</w:t>
            </w:r>
            <w:r w:rsidRPr="006823C9">
              <w:rPr>
                <w:bCs/>
                <w:lang w:val="es-ES"/>
              </w:rPr>
              <w:t xml:space="preserve">s </w:t>
            </w:r>
            <w:r w:rsidR="00EE6B84">
              <w:rPr>
                <w:bCs/>
                <w:lang w:val="es-ES"/>
              </w:rPr>
              <w:t>organismos especializados</w:t>
            </w:r>
            <w:r w:rsidR="00F24A15">
              <w:rPr>
                <w:bCs/>
                <w:lang w:val="es-ES"/>
              </w:rPr>
              <w:t>, fondos y/o programas</w:t>
            </w:r>
            <w:r w:rsidR="00EE6B84">
              <w:rPr>
                <w:bCs/>
                <w:lang w:val="es-ES"/>
              </w:rPr>
              <w:t xml:space="preserve"> pertinentes de las Naciones Unidas</w:t>
            </w:r>
            <w:r w:rsidRPr="006823C9">
              <w:rPr>
                <w:bCs/>
                <w:lang w:val="es-ES"/>
              </w:rPr>
              <w:t>, en particular de la Organización de las Naciones Unidas para la Educación, la Ciencia y la Cultura (UNESCO) y la Organización Mundial del Turismo (OMT), en el marco de sus mandatos respectivos</w:t>
            </w:r>
            <w:r w:rsidR="00EE6B84">
              <w:rPr>
                <w:bCs/>
                <w:lang w:val="es-ES"/>
              </w:rPr>
              <w:t>, por ejemplo, en esferas de trabajo relacionadas</w:t>
            </w:r>
            <w:r w:rsidRPr="006823C9">
              <w:rPr>
                <w:bCs/>
                <w:lang w:val="es-ES"/>
              </w:rPr>
              <w:t xml:space="preserve"> con la salvaguardia del patrimonio cultural inmaterial y la conservación del patrimonio cultural y la función del turismo en la promoción del desarrollo nacional.</w:t>
            </w:r>
          </w:p>
        </w:tc>
      </w:tr>
      <w:tr w:rsidR="00DB6A43" w:rsidRPr="00690C00" w:rsidTr="00DB6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shd w:val="clear" w:color="auto" w:fill="auto"/>
          </w:tcPr>
          <w:p w:rsidR="00DB6A43" w:rsidRPr="006823C9" w:rsidRDefault="00DB6A43" w:rsidP="00CD798C">
            <w:pPr>
              <w:spacing w:before="120" w:after="120"/>
              <w:rPr>
                <w:lang w:val="es-ES"/>
              </w:rPr>
            </w:pPr>
            <w:r w:rsidRPr="006823C9">
              <w:rPr>
                <w:bCs/>
                <w:lang w:val="es-ES"/>
              </w:rPr>
              <w:lastRenderedPageBreak/>
              <w:t>2.4.</w:t>
            </w:r>
            <w:r w:rsidRPr="006823C9">
              <w:rPr>
                <w:bCs/>
                <w:lang w:val="es-ES"/>
              </w:rPr>
              <w:tab/>
            </w:r>
            <w:r w:rsidRPr="006823C9">
              <w:rPr>
                <w:bCs/>
                <w:u w:val="single"/>
                <w:lang w:val="es-ES"/>
              </w:rPr>
              <w:t>Riesgos potenciales y medidas de mitigación</w:t>
            </w:r>
          </w:p>
        </w:tc>
      </w:tr>
      <w:tr w:rsidR="00DB6A43" w:rsidRPr="00690C00" w:rsidTr="00DB6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shd w:val="clear" w:color="auto" w:fill="auto"/>
          </w:tcPr>
          <w:p w:rsidR="00DB6A43" w:rsidRPr="006823C9" w:rsidRDefault="00DB6A43" w:rsidP="00D54C88">
            <w:pPr>
              <w:spacing w:before="120" w:after="120"/>
              <w:rPr>
                <w:lang w:val="es-ES"/>
              </w:rPr>
            </w:pPr>
            <w:r w:rsidRPr="006823C9">
              <w:rPr>
                <w:lang w:val="es-ES"/>
              </w:rPr>
              <w:t>Durante la ejecución del proyecto han de tenerse en cuenta una serie de riesgos:  a) en relación con la gestión del proyecto por la OMPI, y b) en relación con la ejecución del proyecto a escala nacional.</w:t>
            </w:r>
          </w:p>
          <w:p w:rsidR="00DB6A43" w:rsidRPr="006823C9" w:rsidRDefault="00DB6A43" w:rsidP="00D54C88">
            <w:pPr>
              <w:spacing w:before="120" w:after="120"/>
              <w:rPr>
                <w:lang w:val="es-ES"/>
              </w:rPr>
            </w:pPr>
            <w:r w:rsidRPr="006823C9">
              <w:rPr>
                <w:lang w:val="es-ES"/>
              </w:rPr>
              <w:t xml:space="preserve">En relación con la gestión del proyecto por la OMPI se corre el riesgo de tener problemas para encontrar expertos que tengan la experiencia y los conocimientos necesarios sobre la interrelación </w:t>
            </w:r>
            <w:r w:rsidR="00F24A15">
              <w:rPr>
                <w:lang w:val="es-ES"/>
              </w:rPr>
              <w:t>de</w:t>
            </w:r>
            <w:r w:rsidRPr="006823C9">
              <w:rPr>
                <w:lang w:val="es-ES"/>
              </w:rPr>
              <w:t xml:space="preserve"> la P.I.</w:t>
            </w:r>
            <w:r w:rsidR="00F24A15">
              <w:rPr>
                <w:lang w:val="es-ES"/>
              </w:rPr>
              <w:t xml:space="preserve"> con la promoción del turismo</w:t>
            </w:r>
            <w:r w:rsidR="00CA64E7">
              <w:rPr>
                <w:lang w:val="es-ES"/>
              </w:rPr>
              <w:t>,</w:t>
            </w:r>
            <w:r w:rsidRPr="006823C9">
              <w:rPr>
                <w:lang w:val="es-ES"/>
              </w:rPr>
              <w:t xml:space="preserve"> </w:t>
            </w:r>
            <w:r w:rsidR="00EE6B84">
              <w:rPr>
                <w:lang w:val="es-ES"/>
              </w:rPr>
              <w:t>los conocimientos, las tradiciones y la cultura nacionales y/o locales en pos del desarrollo</w:t>
            </w:r>
            <w:r w:rsidRPr="006823C9">
              <w:rPr>
                <w:lang w:val="es-ES"/>
              </w:rPr>
              <w:t xml:space="preserve">.  Como medida de mitigación se propone buscar lo antes posible la cooperación con </w:t>
            </w:r>
            <w:r w:rsidR="00EE6B84">
              <w:rPr>
                <w:lang w:val="es-ES"/>
              </w:rPr>
              <w:t xml:space="preserve">otros </w:t>
            </w:r>
            <w:r w:rsidR="00EE6B84" w:rsidRPr="00EE6B84">
              <w:rPr>
                <w:bCs/>
                <w:lang w:val="es-ES"/>
              </w:rPr>
              <w:t>organismos especializados</w:t>
            </w:r>
            <w:r w:rsidR="00EE6B84">
              <w:rPr>
                <w:bCs/>
                <w:lang w:val="es-ES"/>
              </w:rPr>
              <w:t>, fondos y/o programas</w:t>
            </w:r>
            <w:r w:rsidR="00EE6B84" w:rsidRPr="00EE6B84">
              <w:rPr>
                <w:bCs/>
                <w:lang w:val="es-ES"/>
              </w:rPr>
              <w:t xml:space="preserve"> pertinentes de las Naciones Unidas</w:t>
            </w:r>
            <w:r w:rsidR="00EE6B84">
              <w:rPr>
                <w:bCs/>
                <w:lang w:val="es-ES"/>
              </w:rPr>
              <w:t>,</w:t>
            </w:r>
            <w:r w:rsidRPr="006823C9">
              <w:rPr>
                <w:lang w:val="es-ES"/>
              </w:rPr>
              <w:t xml:space="preserve"> tales como la Organización de las Naciones Unidas para la Educación, la Ciencia y la Cultura </w:t>
            </w:r>
            <w:r w:rsidRPr="006823C9">
              <w:rPr>
                <w:bCs/>
                <w:lang w:val="es-ES"/>
              </w:rPr>
              <w:t>(UNESCO) y la Organización Mundial del Turismo (OMT) (véase punto 2.3).</w:t>
            </w:r>
          </w:p>
          <w:p w:rsidR="00CD798C" w:rsidRDefault="00DB6A43" w:rsidP="00D54C88">
            <w:pPr>
              <w:spacing w:before="120" w:after="120"/>
              <w:rPr>
                <w:lang w:val="es-ES"/>
              </w:rPr>
            </w:pPr>
            <w:r w:rsidRPr="006823C9">
              <w:rPr>
                <w:lang w:val="es-ES"/>
              </w:rPr>
              <w:t xml:space="preserve">En relación con la ejecución del proyecto a escala nacional, pueden plantearse los problemas siguientes:  problemas para determinar las partes interesadas pertinentes en el sector del turismo; dificultades en la organización de actividades de fortalecimiento de las capacidades y sensibilización; falta de acuerdo entre los sectores interesados en lo que respecta a las estrategias que se pueden adoptar; falta de acuerdo en la comunidad académica sobre la adopción de los planes de estudios y materiales académicos propuestos.  Una medida fundamental de mitigación para contrarrestar el posible impacto negativo de esos riesgos es la designación en cada país piloto de un organismo o institución principal que se encargue de coordinar las actividades a nivel nacional con los sectores interesados y lleve a cabo de manera eficaz la labor de enlace con el equipo de la OMPI de gestión del proyecto. El mismo organismo o institución principal también debe establecer, </w:t>
            </w:r>
            <w:r w:rsidRPr="006823C9">
              <w:rPr>
                <w:lang w:val="es-ES"/>
              </w:rPr>
              <w:lastRenderedPageBreak/>
              <w:t>tan pronto como sea posible a partir del momento en que se inicie el proyecto, vínculos adecuados con la comunidad académica de cada país piloto a fin de garantizar su aceptación del enfoque del proyecto.</w:t>
            </w:r>
          </w:p>
          <w:p w:rsidR="00DB6A43" w:rsidRPr="006823C9" w:rsidRDefault="00DB6A43" w:rsidP="00CD798C">
            <w:pPr>
              <w:spacing w:before="120" w:after="120"/>
              <w:rPr>
                <w:lang w:val="es-ES"/>
              </w:rPr>
            </w:pPr>
            <w:r w:rsidRPr="006823C9">
              <w:rPr>
                <w:bCs/>
                <w:lang w:val="es-ES"/>
              </w:rPr>
              <w:t>Asimismo, en un determinado país piloto las condiciones para continuar el proyecto pueden cambiar y convertirse en adversas.  En tal caso deberán llevarse a cabo las negociaciones necesarias para solucionar el problema y si dichas negociaciones no dan frutos puede suspenderse el proyecto en ese país.</w:t>
            </w:r>
          </w:p>
        </w:tc>
      </w:tr>
      <w:tr w:rsidR="00DB6A43" w:rsidRPr="006823C9" w:rsidTr="00DB6A43">
        <w:tc>
          <w:tcPr>
            <w:tcW w:w="9288" w:type="dxa"/>
            <w:gridSpan w:val="2"/>
            <w:shd w:val="clear" w:color="auto" w:fill="auto"/>
          </w:tcPr>
          <w:p w:rsidR="00DB6A43" w:rsidRPr="006823C9" w:rsidRDefault="00DB6A43" w:rsidP="00CD798C">
            <w:pPr>
              <w:spacing w:before="120" w:after="120"/>
              <w:rPr>
                <w:b/>
                <w:bCs/>
              </w:rPr>
            </w:pPr>
            <w:r w:rsidRPr="006823C9">
              <w:rPr>
                <w:bCs/>
                <w:lang w:val="es-ES_tradnl"/>
              </w:rPr>
              <w:lastRenderedPageBreak/>
              <w:t>3.</w:t>
            </w:r>
            <w:r w:rsidRPr="006823C9">
              <w:rPr>
                <w:bCs/>
                <w:lang w:val="es-ES_tradnl"/>
              </w:rPr>
              <w:tab/>
              <w:t>SUPERVISIÓN Y EVALUACIÓN</w:t>
            </w:r>
          </w:p>
        </w:tc>
      </w:tr>
      <w:tr w:rsidR="00DB6A43" w:rsidRPr="00690C00" w:rsidTr="00DB6A43">
        <w:tc>
          <w:tcPr>
            <w:tcW w:w="9288" w:type="dxa"/>
            <w:gridSpan w:val="2"/>
            <w:shd w:val="clear" w:color="auto" w:fill="auto"/>
          </w:tcPr>
          <w:p w:rsidR="00DB6A43" w:rsidRPr="006823C9" w:rsidRDefault="00DB6A43" w:rsidP="00CD798C">
            <w:pPr>
              <w:spacing w:before="120" w:after="120"/>
              <w:rPr>
                <w:b/>
                <w:bCs/>
                <w:lang w:val="es-ES_tradnl"/>
              </w:rPr>
            </w:pPr>
            <w:r w:rsidRPr="006823C9">
              <w:rPr>
                <w:bCs/>
                <w:lang w:val="es-ES_tradnl"/>
              </w:rPr>
              <w:t>3.1.</w:t>
            </w:r>
            <w:r w:rsidRPr="006823C9">
              <w:rPr>
                <w:bCs/>
                <w:lang w:val="es-ES_tradnl"/>
              </w:rPr>
              <w:tab/>
            </w:r>
            <w:r w:rsidRPr="006823C9">
              <w:rPr>
                <w:bCs/>
                <w:u w:val="single"/>
                <w:lang w:val="es-ES_tradnl"/>
              </w:rPr>
              <w:t>Calendario de supervisión del proyecto</w:t>
            </w:r>
          </w:p>
        </w:tc>
      </w:tr>
      <w:tr w:rsidR="00DB6A43" w:rsidRPr="00690C00" w:rsidTr="00DB6A43">
        <w:tc>
          <w:tcPr>
            <w:tcW w:w="9288" w:type="dxa"/>
            <w:gridSpan w:val="2"/>
            <w:shd w:val="clear" w:color="auto" w:fill="auto"/>
          </w:tcPr>
          <w:p w:rsidR="00DB6A43" w:rsidRPr="006823C9" w:rsidRDefault="00DB6A43" w:rsidP="00D54C88">
            <w:pPr>
              <w:spacing w:before="120" w:after="120"/>
              <w:rPr>
                <w:bCs/>
                <w:lang w:val="es-ES"/>
              </w:rPr>
            </w:pPr>
            <w:r w:rsidRPr="006823C9">
              <w:rPr>
                <w:bCs/>
                <w:lang w:val="es-ES"/>
              </w:rPr>
              <w:t>Se presentará al CDIP un informe anual de progresos para su examen.</w:t>
            </w:r>
          </w:p>
          <w:p w:rsidR="00DB6A43" w:rsidRPr="006823C9" w:rsidRDefault="00DB6A43" w:rsidP="00CD798C">
            <w:pPr>
              <w:spacing w:before="120" w:after="120"/>
              <w:rPr>
                <w:bCs/>
                <w:lang w:val="es-ES"/>
              </w:rPr>
            </w:pPr>
            <w:r w:rsidRPr="006823C9">
              <w:rPr>
                <w:lang w:val="es-ES"/>
              </w:rPr>
              <w:t>Una vez concluido el proyecto, un consultor externo elaborará un informe final independiente de evaluación que se presentará al CDIP.</w:t>
            </w:r>
          </w:p>
        </w:tc>
      </w:tr>
      <w:tr w:rsidR="00DB6A43" w:rsidRPr="006823C9" w:rsidTr="00DB6A43">
        <w:tc>
          <w:tcPr>
            <w:tcW w:w="9288" w:type="dxa"/>
            <w:gridSpan w:val="2"/>
            <w:shd w:val="clear" w:color="auto" w:fill="auto"/>
          </w:tcPr>
          <w:p w:rsidR="00DB6A43" w:rsidRPr="006823C9" w:rsidRDefault="00DB6A43" w:rsidP="00CD798C">
            <w:pPr>
              <w:spacing w:before="120" w:after="120"/>
              <w:rPr>
                <w:i/>
                <w:lang w:val="es-ES"/>
              </w:rPr>
            </w:pPr>
            <w:r w:rsidRPr="006823C9">
              <w:rPr>
                <w:bCs/>
                <w:lang w:val="es-ES_tradnl"/>
              </w:rPr>
              <w:t>3.2.</w:t>
            </w:r>
            <w:r w:rsidRPr="006823C9">
              <w:rPr>
                <w:bCs/>
                <w:lang w:val="es-ES_tradnl"/>
              </w:rPr>
              <w:tab/>
            </w:r>
            <w:r w:rsidRPr="006823C9">
              <w:rPr>
                <w:bCs/>
                <w:u w:val="single"/>
                <w:lang w:val="es-ES_tradnl"/>
              </w:rPr>
              <w:t>Evaluación interna del proyecto</w:t>
            </w:r>
          </w:p>
        </w:tc>
      </w:tr>
      <w:tr w:rsidR="00DB6A43" w:rsidRPr="00690C00" w:rsidTr="005355A3">
        <w:trPr>
          <w:trHeight w:val="331"/>
        </w:trPr>
        <w:tc>
          <w:tcPr>
            <w:tcW w:w="3652" w:type="dxa"/>
            <w:shd w:val="clear" w:color="auto" w:fill="auto"/>
          </w:tcPr>
          <w:p w:rsidR="00DB6A43" w:rsidRPr="006823C9" w:rsidRDefault="00DB6A43" w:rsidP="00D54C88">
            <w:pPr>
              <w:spacing w:before="120" w:after="120"/>
              <w:rPr>
                <w:bCs/>
                <w:i/>
                <w:lang w:val="es-ES"/>
              </w:rPr>
            </w:pPr>
            <w:r w:rsidRPr="006823C9">
              <w:rPr>
                <w:i/>
                <w:lang w:val="es-ES_tradnl"/>
              </w:rPr>
              <w:t>Resultados del proyecto</w:t>
            </w:r>
          </w:p>
        </w:tc>
        <w:tc>
          <w:tcPr>
            <w:tcW w:w="5636" w:type="dxa"/>
            <w:shd w:val="clear" w:color="auto" w:fill="auto"/>
          </w:tcPr>
          <w:p w:rsidR="00DB6A43" w:rsidRPr="006823C9" w:rsidRDefault="00DB6A43" w:rsidP="00D54C88">
            <w:pPr>
              <w:spacing w:before="120" w:after="120"/>
              <w:rPr>
                <w:bCs/>
                <w:lang w:val="es-ES"/>
              </w:rPr>
            </w:pPr>
            <w:r w:rsidRPr="006823C9">
              <w:rPr>
                <w:i/>
                <w:lang w:val="es-ES_tradnl"/>
              </w:rPr>
              <w:t>Indicadores de obtención de resultados</w:t>
            </w:r>
          </w:p>
        </w:tc>
      </w:tr>
      <w:tr w:rsidR="00DB6A43" w:rsidRPr="00690C00" w:rsidTr="00DB6A43">
        <w:tc>
          <w:tcPr>
            <w:tcW w:w="3652" w:type="dxa"/>
            <w:shd w:val="clear" w:color="auto" w:fill="auto"/>
          </w:tcPr>
          <w:p w:rsidR="00DB6A43" w:rsidRPr="006823C9" w:rsidRDefault="00DB6A43" w:rsidP="00D54C88">
            <w:pPr>
              <w:spacing w:before="120" w:after="120"/>
              <w:rPr>
                <w:lang w:val="es-ES"/>
              </w:rPr>
            </w:pPr>
            <w:r w:rsidRPr="006823C9">
              <w:rPr>
                <w:lang w:val="es-ES"/>
              </w:rPr>
              <w:t xml:space="preserve">Elaboración de </w:t>
            </w:r>
            <w:r w:rsidR="00EE6B84">
              <w:rPr>
                <w:lang w:val="es-ES"/>
              </w:rPr>
              <w:t>una guía práctica</w:t>
            </w:r>
            <w:r w:rsidRPr="006823C9">
              <w:rPr>
                <w:lang w:val="es-ES"/>
              </w:rPr>
              <w:t xml:space="preserve"> sobre P.I. y turismo y documentación de cuatro estudios de casos </w:t>
            </w:r>
          </w:p>
          <w:p w:rsidR="00DB6A43" w:rsidRPr="006823C9" w:rsidRDefault="00DB6A43" w:rsidP="00D54C88">
            <w:pPr>
              <w:spacing w:before="120" w:after="120"/>
              <w:rPr>
                <w:lang w:val="es-ES"/>
              </w:rPr>
            </w:pPr>
          </w:p>
        </w:tc>
        <w:tc>
          <w:tcPr>
            <w:tcW w:w="5636" w:type="dxa"/>
            <w:shd w:val="clear" w:color="auto" w:fill="auto"/>
          </w:tcPr>
          <w:p w:rsidR="00DB6A43" w:rsidRPr="006823C9" w:rsidRDefault="00DB6A43" w:rsidP="00D54C88">
            <w:pPr>
              <w:pStyle w:val="ONUME"/>
              <w:numPr>
                <w:ilvl w:val="0"/>
                <w:numId w:val="0"/>
              </w:numPr>
              <w:spacing w:before="120" w:after="120"/>
              <w:rPr>
                <w:lang w:val="es-ES"/>
              </w:rPr>
            </w:pPr>
            <w:r w:rsidRPr="006823C9">
              <w:rPr>
                <w:lang w:val="es-ES"/>
              </w:rPr>
              <w:t>a)</w:t>
            </w:r>
            <w:r w:rsidRPr="006823C9">
              <w:rPr>
                <w:lang w:val="es-ES"/>
              </w:rPr>
              <w:tab/>
              <w:t xml:space="preserve">Publicación de </w:t>
            </w:r>
            <w:r w:rsidR="00EE6B84">
              <w:rPr>
                <w:lang w:val="es-ES"/>
              </w:rPr>
              <w:t>una guía práctica</w:t>
            </w:r>
            <w:r w:rsidRPr="006823C9">
              <w:rPr>
                <w:lang w:val="es-ES"/>
              </w:rPr>
              <w:t xml:space="preserve"> sobre la utilización de sistemas e instrumentos de P.I. para promover el turismo</w:t>
            </w:r>
            <w:r w:rsidR="00EE6B84">
              <w:rPr>
                <w:lang w:val="es-ES"/>
              </w:rPr>
              <w:t xml:space="preserve">, entre otras cosas, mediante la </w:t>
            </w:r>
            <w:r w:rsidR="00CA64E7">
              <w:rPr>
                <w:lang w:val="es-ES"/>
              </w:rPr>
              <w:t>promoción</w:t>
            </w:r>
            <w:r w:rsidR="00EE6B84">
              <w:rPr>
                <w:lang w:val="es-ES"/>
              </w:rPr>
              <w:t xml:space="preserve"> de los conocimientos, las tradiciones y la cultura nacionales; </w:t>
            </w:r>
            <w:r w:rsidRPr="006823C9">
              <w:rPr>
                <w:lang w:val="es-ES"/>
              </w:rPr>
              <w:t xml:space="preserve"> y</w:t>
            </w:r>
          </w:p>
          <w:p w:rsidR="00DB6A43" w:rsidRPr="006823C9" w:rsidRDefault="00DB6A43" w:rsidP="00CD798C">
            <w:pPr>
              <w:pStyle w:val="ONUME"/>
              <w:numPr>
                <w:ilvl w:val="0"/>
                <w:numId w:val="0"/>
              </w:numPr>
              <w:spacing w:before="120" w:after="120"/>
              <w:rPr>
                <w:lang w:val="es-ES"/>
              </w:rPr>
            </w:pPr>
            <w:r w:rsidRPr="006823C9">
              <w:rPr>
                <w:lang w:val="es-ES"/>
              </w:rPr>
              <w:t>b)</w:t>
            </w:r>
            <w:r w:rsidRPr="006823C9">
              <w:rPr>
                <w:lang w:val="es-ES"/>
              </w:rPr>
              <w:tab/>
              <w:t>Realización y documentación de cuatro estudios de casos (uno por país piloto)</w:t>
            </w:r>
          </w:p>
        </w:tc>
      </w:tr>
      <w:tr w:rsidR="00DB6A43" w:rsidRPr="00690C00" w:rsidTr="00DB6A43">
        <w:tc>
          <w:tcPr>
            <w:tcW w:w="3652" w:type="dxa"/>
            <w:shd w:val="clear" w:color="auto" w:fill="auto"/>
          </w:tcPr>
          <w:p w:rsidR="00DB6A43" w:rsidRPr="006823C9" w:rsidRDefault="00DB6A43" w:rsidP="00D54C88">
            <w:pPr>
              <w:spacing w:before="120" w:after="120"/>
              <w:rPr>
                <w:lang w:val="es-ES"/>
              </w:rPr>
            </w:pPr>
            <w:r w:rsidRPr="006823C9">
              <w:rPr>
                <w:lang w:val="es-ES"/>
              </w:rPr>
              <w:t xml:space="preserve">Selección de tres países piloto (además de Egipto) </w:t>
            </w:r>
          </w:p>
        </w:tc>
        <w:tc>
          <w:tcPr>
            <w:tcW w:w="5636" w:type="dxa"/>
            <w:shd w:val="clear" w:color="auto" w:fill="auto"/>
          </w:tcPr>
          <w:p w:rsidR="00DB6A43" w:rsidRPr="006823C9" w:rsidRDefault="00DB6A43" w:rsidP="00D54C88">
            <w:pPr>
              <w:pStyle w:val="ListParagraph"/>
              <w:numPr>
                <w:ilvl w:val="0"/>
                <w:numId w:val="7"/>
              </w:numPr>
              <w:spacing w:before="120" w:after="120"/>
              <w:ind w:left="34" w:hanging="34"/>
              <w:rPr>
                <w:lang w:val="es-ES"/>
              </w:rPr>
            </w:pPr>
            <w:r w:rsidRPr="006823C9">
              <w:rPr>
                <w:lang w:val="es-ES"/>
              </w:rPr>
              <w:t>Selección de tres países (con arreglo a criterios de selección acordados), y</w:t>
            </w:r>
          </w:p>
          <w:p w:rsidR="00DB6A43" w:rsidRPr="006823C9" w:rsidRDefault="00DB6A43" w:rsidP="00CD798C">
            <w:pPr>
              <w:numPr>
                <w:ilvl w:val="0"/>
                <w:numId w:val="7"/>
              </w:numPr>
              <w:spacing w:before="120" w:after="120"/>
              <w:ind w:left="34" w:hanging="34"/>
              <w:rPr>
                <w:lang w:val="es-ES"/>
              </w:rPr>
            </w:pPr>
            <w:r w:rsidRPr="006823C9">
              <w:rPr>
                <w:lang w:val="es-ES"/>
              </w:rPr>
              <w:t>Designación de organismos o instituciones principales para la ejecución de los proyectos en los países.</w:t>
            </w:r>
          </w:p>
        </w:tc>
      </w:tr>
      <w:tr w:rsidR="00DB6A43" w:rsidRPr="00690C00" w:rsidTr="00DB6A43">
        <w:tc>
          <w:tcPr>
            <w:tcW w:w="3652" w:type="dxa"/>
            <w:shd w:val="clear" w:color="auto" w:fill="auto"/>
          </w:tcPr>
          <w:p w:rsidR="00DB6A43" w:rsidRPr="006823C9" w:rsidRDefault="00DB6A43" w:rsidP="00CD798C">
            <w:pPr>
              <w:spacing w:before="120" w:after="120"/>
              <w:rPr>
                <w:lang w:val="es-ES"/>
              </w:rPr>
            </w:pPr>
            <w:r w:rsidRPr="006823C9">
              <w:rPr>
                <w:lang w:val="es-ES"/>
              </w:rPr>
              <w:t>Determinación de las partes interesadas en el sector del turismo y las autoridades nacionales</w:t>
            </w:r>
          </w:p>
        </w:tc>
        <w:tc>
          <w:tcPr>
            <w:tcW w:w="5636" w:type="dxa"/>
            <w:shd w:val="clear" w:color="auto" w:fill="auto"/>
          </w:tcPr>
          <w:p w:rsidR="00DB6A43" w:rsidRPr="006823C9" w:rsidRDefault="00DB6A43" w:rsidP="00CD798C">
            <w:pPr>
              <w:spacing w:before="120" w:after="120"/>
              <w:rPr>
                <w:lang w:val="es-ES"/>
              </w:rPr>
            </w:pPr>
            <w:r w:rsidRPr="006823C9">
              <w:rPr>
                <w:lang w:val="es-ES"/>
              </w:rPr>
              <w:t>a)</w:t>
            </w:r>
            <w:r w:rsidRPr="006823C9">
              <w:rPr>
                <w:lang w:val="es-ES"/>
              </w:rPr>
              <w:tab/>
              <w:t>Determinación en cada país de las partes  interesadas pertinentes en el sector del turismo en colaboración con las principales instituciones</w:t>
            </w:r>
          </w:p>
        </w:tc>
      </w:tr>
      <w:tr w:rsidR="00DB6A43" w:rsidRPr="00690C00" w:rsidTr="00DB6A43">
        <w:trPr>
          <w:cantSplit/>
        </w:trPr>
        <w:tc>
          <w:tcPr>
            <w:tcW w:w="3652" w:type="dxa"/>
            <w:shd w:val="clear" w:color="auto" w:fill="auto"/>
          </w:tcPr>
          <w:p w:rsidR="00DB6A43" w:rsidRPr="006823C9" w:rsidRDefault="00DB6A43" w:rsidP="00CD798C">
            <w:pPr>
              <w:spacing w:before="120" w:after="120"/>
              <w:rPr>
                <w:lang w:val="es-ES"/>
              </w:rPr>
            </w:pPr>
            <w:r w:rsidRPr="006823C9">
              <w:rPr>
                <w:lang w:val="es-ES"/>
              </w:rPr>
              <w:t>Aprobación de los planes en rela</w:t>
            </w:r>
            <w:r w:rsidR="00CD798C">
              <w:rPr>
                <w:lang w:val="es-ES"/>
              </w:rPr>
              <w:t>ción con los proyectos por país</w:t>
            </w:r>
          </w:p>
        </w:tc>
        <w:tc>
          <w:tcPr>
            <w:tcW w:w="5636" w:type="dxa"/>
            <w:shd w:val="clear" w:color="auto" w:fill="auto"/>
          </w:tcPr>
          <w:p w:rsidR="00DB6A43" w:rsidRPr="006823C9" w:rsidRDefault="00DB6A43" w:rsidP="00CD798C">
            <w:pPr>
              <w:spacing w:before="120" w:after="120"/>
              <w:rPr>
                <w:lang w:val="es-ES"/>
              </w:rPr>
            </w:pPr>
            <w:r w:rsidRPr="006823C9">
              <w:rPr>
                <w:lang w:val="es-ES"/>
              </w:rPr>
              <w:t xml:space="preserve">Redacción de los planes de ejecución </w:t>
            </w:r>
            <w:r w:rsidR="00CD798C">
              <w:rPr>
                <w:lang w:val="es-ES"/>
              </w:rPr>
              <w:t>de los proyectos (uno por país)</w:t>
            </w:r>
          </w:p>
        </w:tc>
      </w:tr>
      <w:tr w:rsidR="00DB6A43" w:rsidRPr="00690C00" w:rsidTr="00DB6A43">
        <w:tc>
          <w:tcPr>
            <w:tcW w:w="3652" w:type="dxa"/>
            <w:shd w:val="clear" w:color="auto" w:fill="auto"/>
          </w:tcPr>
          <w:p w:rsidR="00DB6A43" w:rsidRPr="006823C9" w:rsidRDefault="00DB6A43" w:rsidP="00CD798C">
            <w:pPr>
              <w:spacing w:before="120" w:after="120"/>
              <w:rPr>
                <w:lang w:val="es-ES"/>
              </w:rPr>
            </w:pPr>
            <w:r w:rsidRPr="006823C9">
              <w:rPr>
                <w:lang w:val="es-ES"/>
              </w:rPr>
              <w:t>Sensibilización de las partes interesadas en el sector del turismo y las autoridades nacionales, en particular las oficinas de P.I.</w:t>
            </w:r>
          </w:p>
        </w:tc>
        <w:tc>
          <w:tcPr>
            <w:tcW w:w="5636" w:type="dxa"/>
            <w:shd w:val="clear" w:color="auto" w:fill="auto"/>
          </w:tcPr>
          <w:p w:rsidR="00DB6A43" w:rsidRPr="006823C9" w:rsidRDefault="00DB6A43" w:rsidP="00CD798C">
            <w:pPr>
              <w:spacing w:before="120" w:after="120"/>
              <w:rPr>
                <w:lang w:val="es-ES"/>
              </w:rPr>
            </w:pPr>
            <w:r w:rsidRPr="006823C9">
              <w:rPr>
                <w:lang w:val="es-ES"/>
              </w:rPr>
              <w:t>En cada país piloto, organización de dos eventos de fortalecimiento de las capacidades para sensibilizar a las partes interesadas en el sector del turismo y desarrollar la capacidad de las autoridades nacionales de ofrecer medidas de apoyo específicas a las actividades económicas relacionadas con el turismo mediante la utilización de la P.I.</w:t>
            </w:r>
          </w:p>
        </w:tc>
      </w:tr>
      <w:tr w:rsidR="00DB6A43" w:rsidRPr="00690C00" w:rsidTr="00DB6A43">
        <w:trPr>
          <w:trHeight w:val="264"/>
        </w:trPr>
        <w:tc>
          <w:tcPr>
            <w:tcW w:w="3652" w:type="dxa"/>
            <w:shd w:val="clear" w:color="auto" w:fill="auto"/>
          </w:tcPr>
          <w:p w:rsidR="00DB6A43" w:rsidRPr="006823C9" w:rsidRDefault="00DB6A43" w:rsidP="00CA64E7">
            <w:pPr>
              <w:spacing w:before="120" w:after="120"/>
              <w:rPr>
                <w:bCs/>
                <w:lang w:val="es-ES"/>
              </w:rPr>
            </w:pPr>
            <w:r w:rsidRPr="006823C9">
              <w:rPr>
                <w:bCs/>
                <w:lang w:val="es-ES"/>
              </w:rPr>
              <w:t xml:space="preserve">Mayor concienciación </w:t>
            </w:r>
            <w:r w:rsidR="00FF01E4">
              <w:rPr>
                <w:bCs/>
                <w:lang w:val="es-ES"/>
              </w:rPr>
              <w:t>en</w:t>
            </w:r>
            <w:r w:rsidRPr="006823C9">
              <w:rPr>
                <w:bCs/>
                <w:lang w:val="es-ES"/>
              </w:rPr>
              <w:t xml:space="preserve"> la comunidad académica sobre la </w:t>
            </w:r>
            <w:r w:rsidR="00FF01E4">
              <w:rPr>
                <w:bCs/>
                <w:lang w:val="es-ES"/>
              </w:rPr>
              <w:t xml:space="preserve">interrelación de la </w:t>
            </w:r>
            <w:r w:rsidRPr="006823C9">
              <w:rPr>
                <w:bCs/>
                <w:lang w:val="es-ES"/>
              </w:rPr>
              <w:t xml:space="preserve">P.I. </w:t>
            </w:r>
            <w:r w:rsidR="00F24A15">
              <w:rPr>
                <w:bCs/>
                <w:lang w:val="es-ES"/>
              </w:rPr>
              <w:t>con</w:t>
            </w:r>
            <w:r w:rsidRPr="006823C9">
              <w:rPr>
                <w:bCs/>
                <w:lang w:val="es-ES"/>
              </w:rPr>
              <w:t xml:space="preserve"> el turismo y la </w:t>
            </w:r>
            <w:r w:rsidR="00CA64E7">
              <w:rPr>
                <w:bCs/>
                <w:lang w:val="es-ES"/>
              </w:rPr>
              <w:t>promoción</w:t>
            </w:r>
            <w:r w:rsidRPr="006823C9">
              <w:rPr>
                <w:bCs/>
                <w:lang w:val="es-ES"/>
              </w:rPr>
              <w:t xml:space="preserve"> de</w:t>
            </w:r>
            <w:r w:rsidR="00FF01E4">
              <w:rPr>
                <w:bCs/>
                <w:lang w:val="es-ES"/>
              </w:rPr>
              <w:t xml:space="preserve"> </w:t>
            </w:r>
            <w:r w:rsidR="00FF01E4">
              <w:rPr>
                <w:lang w:val="es-ES"/>
              </w:rPr>
              <w:t xml:space="preserve">los conocimientos, las tradiciones y la </w:t>
            </w:r>
            <w:r w:rsidR="00FF01E4">
              <w:rPr>
                <w:lang w:val="es-ES"/>
              </w:rPr>
              <w:lastRenderedPageBreak/>
              <w:t>cultura nacionales en pos del desarrollo</w:t>
            </w:r>
          </w:p>
        </w:tc>
        <w:tc>
          <w:tcPr>
            <w:tcW w:w="5636" w:type="dxa"/>
            <w:shd w:val="clear" w:color="auto" w:fill="auto"/>
          </w:tcPr>
          <w:p w:rsidR="00DB6A43" w:rsidRPr="006823C9" w:rsidRDefault="00DB6A43" w:rsidP="00D54C88">
            <w:pPr>
              <w:spacing w:before="120" w:after="120"/>
              <w:rPr>
                <w:bCs/>
                <w:lang w:val="es-ES"/>
              </w:rPr>
            </w:pPr>
            <w:r w:rsidRPr="006823C9">
              <w:rPr>
                <w:bCs/>
                <w:lang w:val="es-ES"/>
              </w:rPr>
              <w:lastRenderedPageBreak/>
              <w:t>a)</w:t>
            </w:r>
            <w:r w:rsidRPr="006823C9">
              <w:rPr>
                <w:bCs/>
                <w:lang w:val="es-ES"/>
              </w:rPr>
              <w:tab/>
              <w:t>Elaboración de materiales de información/concienciación (al menos un documental en vídeo), y</w:t>
            </w:r>
          </w:p>
          <w:p w:rsidR="00DB6A43" w:rsidRPr="006823C9" w:rsidRDefault="00DB6A43" w:rsidP="00D54C88">
            <w:pPr>
              <w:spacing w:before="120" w:after="120"/>
              <w:rPr>
                <w:bCs/>
                <w:lang w:val="es-ES"/>
              </w:rPr>
            </w:pPr>
            <w:r w:rsidRPr="006823C9">
              <w:rPr>
                <w:bCs/>
                <w:lang w:val="es-ES"/>
              </w:rPr>
              <w:t>b)</w:t>
            </w:r>
            <w:r w:rsidRPr="006823C9">
              <w:rPr>
                <w:bCs/>
                <w:lang w:val="es-ES"/>
              </w:rPr>
              <w:tab/>
              <w:t xml:space="preserve">Elaboración de materiales didácticos o de </w:t>
            </w:r>
            <w:r w:rsidRPr="006823C9">
              <w:rPr>
                <w:bCs/>
                <w:lang w:val="es-ES"/>
              </w:rPr>
              <w:lastRenderedPageBreak/>
              <w:t xml:space="preserve">formación (al menos un conjunto de ellos) que se integrarán en los planes de estudios </w:t>
            </w:r>
          </w:p>
        </w:tc>
      </w:tr>
      <w:tr w:rsidR="00DB6A43" w:rsidRPr="00690C00" w:rsidTr="00DB6A43">
        <w:tc>
          <w:tcPr>
            <w:tcW w:w="3652" w:type="dxa"/>
            <w:shd w:val="clear" w:color="auto" w:fill="auto"/>
          </w:tcPr>
          <w:p w:rsidR="00DB6A43" w:rsidRPr="006823C9" w:rsidRDefault="00DB6A43" w:rsidP="00D54C88">
            <w:pPr>
              <w:spacing w:before="120" w:after="120"/>
              <w:rPr>
                <w:i/>
              </w:rPr>
            </w:pPr>
            <w:r w:rsidRPr="006823C9">
              <w:rPr>
                <w:bCs/>
                <w:i/>
                <w:lang w:val="es-ES_tradnl"/>
              </w:rPr>
              <w:lastRenderedPageBreak/>
              <w:t>Objetivos del proyecto</w:t>
            </w:r>
          </w:p>
        </w:tc>
        <w:tc>
          <w:tcPr>
            <w:tcW w:w="5636" w:type="dxa"/>
            <w:shd w:val="clear" w:color="auto" w:fill="auto"/>
          </w:tcPr>
          <w:p w:rsidR="00DB6A43" w:rsidRPr="006823C9" w:rsidRDefault="00DB6A43" w:rsidP="00D54C88">
            <w:pPr>
              <w:spacing w:before="120" w:after="120"/>
              <w:rPr>
                <w:i/>
                <w:iCs/>
                <w:lang w:val="es-ES"/>
              </w:rPr>
            </w:pPr>
            <w:r w:rsidRPr="006823C9">
              <w:rPr>
                <w:i/>
                <w:iCs/>
                <w:lang w:val="es-ES_tradnl"/>
              </w:rPr>
              <w:t>Indicadores de obtención del resultado</w:t>
            </w:r>
          </w:p>
        </w:tc>
      </w:tr>
      <w:tr w:rsidR="00DB6A43" w:rsidRPr="00690C00" w:rsidTr="00DB6A43">
        <w:tc>
          <w:tcPr>
            <w:tcW w:w="3652" w:type="dxa"/>
            <w:shd w:val="clear" w:color="auto" w:fill="auto"/>
          </w:tcPr>
          <w:p w:rsidR="00DB6A43" w:rsidRPr="006823C9" w:rsidRDefault="00DB6A43" w:rsidP="00CA64E7">
            <w:pPr>
              <w:spacing w:before="120" w:after="120"/>
              <w:rPr>
                <w:lang w:val="es-ES"/>
              </w:rPr>
            </w:pPr>
            <w:r w:rsidRPr="006823C9">
              <w:rPr>
                <w:lang w:val="es-ES"/>
              </w:rPr>
              <w:t>Formar a las partes interesadas clave en el sector del turismo así como a las autoridades nacionales y locales, en particular las oficinas de P.I., sobre la forma de utilizar los instrumentos y estrategias de P.I. para añadir valor a las actividades económicas relacionadas con el turismo, especialmente a las actividades de promoción del turismo</w:t>
            </w:r>
            <w:r w:rsidR="00CA64E7">
              <w:rPr>
                <w:lang w:val="es-ES"/>
              </w:rPr>
              <w:t>,</w:t>
            </w:r>
            <w:r w:rsidRPr="006823C9">
              <w:rPr>
                <w:lang w:val="es-ES"/>
              </w:rPr>
              <w:t xml:space="preserve"> </w:t>
            </w:r>
            <w:r w:rsidR="00FF01E4">
              <w:rPr>
                <w:lang w:val="es-ES"/>
              </w:rPr>
              <w:t>los conocimientos, las tradiciones y la cultura nacionales y/o locales</w:t>
            </w:r>
            <w:r w:rsidRPr="006823C9">
              <w:rPr>
                <w:lang w:val="es-ES"/>
              </w:rPr>
              <w:t>, y diversificarlas.</w:t>
            </w:r>
          </w:p>
        </w:tc>
        <w:tc>
          <w:tcPr>
            <w:tcW w:w="5636" w:type="dxa"/>
            <w:shd w:val="clear" w:color="auto" w:fill="auto"/>
          </w:tcPr>
          <w:p w:rsidR="00DB6A43" w:rsidRPr="006823C9" w:rsidRDefault="00DB6A43" w:rsidP="00D54C88">
            <w:pPr>
              <w:spacing w:before="120" w:after="120"/>
              <w:rPr>
                <w:bCs/>
                <w:lang w:val="es-ES"/>
              </w:rPr>
            </w:pPr>
            <w:r w:rsidRPr="006823C9">
              <w:rPr>
                <w:bCs/>
                <w:lang w:val="es-ES"/>
              </w:rPr>
              <w:t>Las autoridades nacionales de los cuatro países piloto desarrollan estructuras para proporcionar servicios de asesoramiento sobre la P.I. y el turismo para el crecimiento y el desarrollo nacional.</w:t>
            </w:r>
          </w:p>
          <w:p w:rsidR="00DB6A43" w:rsidRPr="006823C9" w:rsidRDefault="00DB6A43" w:rsidP="00CA64E7">
            <w:pPr>
              <w:spacing w:before="120" w:after="120"/>
              <w:rPr>
                <w:bCs/>
                <w:lang w:val="es-ES"/>
              </w:rPr>
            </w:pPr>
            <w:r w:rsidRPr="006823C9">
              <w:rPr>
                <w:bCs/>
                <w:lang w:val="es-ES"/>
              </w:rPr>
              <w:t>Las partes interesadas en el sector del turismo de dos países</w:t>
            </w:r>
            <w:r w:rsidR="00F24A15">
              <w:rPr>
                <w:bCs/>
                <w:lang w:val="es-ES"/>
              </w:rPr>
              <w:t>, como mínimo,</w:t>
            </w:r>
            <w:r w:rsidRPr="006823C9">
              <w:rPr>
                <w:bCs/>
                <w:lang w:val="es-ES"/>
              </w:rPr>
              <w:t xml:space="preserve"> inician o </w:t>
            </w:r>
            <w:r w:rsidR="00F24A15">
              <w:rPr>
                <w:bCs/>
                <w:lang w:val="es-ES"/>
              </w:rPr>
              <w:t>elaboran</w:t>
            </w:r>
            <w:r w:rsidRPr="006823C9">
              <w:rPr>
                <w:bCs/>
                <w:lang w:val="es-ES"/>
              </w:rPr>
              <w:t xml:space="preserve"> planes para utilizar instrumentos y estrategias de P.I. a fin de reforzar la compe</w:t>
            </w:r>
            <w:r w:rsidR="00CA64E7">
              <w:rPr>
                <w:bCs/>
                <w:lang w:val="es-ES"/>
              </w:rPr>
              <w:t>titividad, promover el turismo,</w:t>
            </w:r>
            <w:r w:rsidRPr="006823C9">
              <w:rPr>
                <w:bCs/>
                <w:lang w:val="es-ES"/>
              </w:rPr>
              <w:t xml:space="preserve"> </w:t>
            </w:r>
            <w:r w:rsidR="00FF01E4">
              <w:rPr>
                <w:lang w:val="es-ES"/>
              </w:rPr>
              <w:t>los conocimientos, las tradiciones y la cultura nacionales y/o locales</w:t>
            </w:r>
            <w:r w:rsidRPr="006823C9">
              <w:rPr>
                <w:bCs/>
                <w:lang w:val="es-ES"/>
              </w:rPr>
              <w:t>.</w:t>
            </w:r>
          </w:p>
        </w:tc>
      </w:tr>
      <w:tr w:rsidR="00DB6A43" w:rsidRPr="00690C00" w:rsidTr="00DB6A43">
        <w:tc>
          <w:tcPr>
            <w:tcW w:w="3652" w:type="dxa"/>
            <w:shd w:val="clear" w:color="auto" w:fill="auto"/>
          </w:tcPr>
          <w:p w:rsidR="00DB6A43" w:rsidRPr="006823C9" w:rsidRDefault="00DB6A43" w:rsidP="00D54C88">
            <w:pPr>
              <w:spacing w:before="120" w:after="120"/>
              <w:rPr>
                <w:b/>
                <w:bCs/>
                <w:lang w:val="es-ES"/>
              </w:rPr>
            </w:pPr>
            <w:r w:rsidRPr="006823C9">
              <w:rPr>
                <w:lang w:val="es-ES"/>
              </w:rPr>
              <w:t xml:space="preserve">Sensibilizar a la comunidad académica sobre la interrelación entre la P.I. y el turismo en el marco de las políticas de desarrollo con miras a elaborar  materiales didácticos y promover la introducción de planes de estudios especializados en las escuelas de turismo y las academias nacionales de P.I. </w:t>
            </w:r>
          </w:p>
        </w:tc>
        <w:tc>
          <w:tcPr>
            <w:tcW w:w="5636" w:type="dxa"/>
            <w:shd w:val="clear" w:color="auto" w:fill="auto"/>
          </w:tcPr>
          <w:p w:rsidR="00DB6A43" w:rsidRPr="006823C9" w:rsidRDefault="00DB6A43" w:rsidP="00D54C88">
            <w:pPr>
              <w:spacing w:before="120" w:after="120"/>
              <w:rPr>
                <w:lang w:val="es-ES"/>
              </w:rPr>
            </w:pPr>
            <w:r w:rsidRPr="006823C9">
              <w:rPr>
                <w:lang w:val="es-ES"/>
              </w:rPr>
              <w:t>Hasta dos escuelas de turismo y al menos una academia nacional de P.I. adoptan planes de estudios y materiales didácticos y de formación desarrollados en el marco del proyecto.</w:t>
            </w:r>
          </w:p>
        </w:tc>
      </w:tr>
    </w:tbl>
    <w:p w:rsidR="00DB6A43" w:rsidRPr="006823C9" w:rsidRDefault="00DB6A43" w:rsidP="00DB6A43">
      <w:pPr>
        <w:rPr>
          <w:lang w:val="es-ES"/>
        </w:rPr>
      </w:pPr>
    </w:p>
    <w:p w:rsidR="00DB6A43" w:rsidRPr="006823C9" w:rsidRDefault="00DB6A43" w:rsidP="00DB6A43">
      <w:pPr>
        <w:rPr>
          <w:lang w:val="es-ES"/>
        </w:rPr>
        <w:sectPr w:rsidR="00DB6A43" w:rsidRPr="006823C9" w:rsidSect="005355A3">
          <w:headerReference w:type="default" r:id="rId11"/>
          <w:headerReference w:type="first" r:id="rId12"/>
          <w:footerReference w:type="first" r:id="rId13"/>
          <w:endnotePr>
            <w:numFmt w:val="decimal"/>
          </w:endnotePr>
          <w:pgSz w:w="11907" w:h="16840" w:code="9"/>
          <w:pgMar w:top="567" w:right="1134" w:bottom="1134" w:left="1418" w:header="510" w:footer="1021" w:gutter="0"/>
          <w:pgNumType w:start="1"/>
          <w:cols w:space="720"/>
          <w:titlePg/>
          <w:docGrid w:linePitch="299"/>
        </w:sectPr>
      </w:pPr>
    </w:p>
    <w:p w:rsidR="00DB6A43" w:rsidRDefault="00DB6A43" w:rsidP="00DB6A43">
      <w:pPr>
        <w:rPr>
          <w:lang w:val="es-ES_tradnl"/>
        </w:rPr>
      </w:pPr>
      <w:r w:rsidRPr="006823C9">
        <w:rPr>
          <w:lang w:val="es-ES_tradnl"/>
        </w:rPr>
        <w:lastRenderedPageBreak/>
        <w:t>4.</w:t>
      </w:r>
      <w:r w:rsidRPr="006823C9">
        <w:rPr>
          <w:lang w:val="es-ES_tradnl"/>
        </w:rPr>
        <w:tab/>
        <w:t>CALENDARIO DE EJECUCIÓN</w:t>
      </w:r>
    </w:p>
    <w:p w:rsidR="00202F1B" w:rsidRPr="006823C9" w:rsidRDefault="00202F1B" w:rsidP="00DB6A43"/>
    <w:tbl>
      <w:tblPr>
        <w:tblW w:w="13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DB6A43" w:rsidRPr="00202F1B" w:rsidTr="00DB6A43">
        <w:trPr>
          <w:trHeight w:val="519"/>
        </w:trPr>
        <w:tc>
          <w:tcPr>
            <w:tcW w:w="6790" w:type="dxa"/>
          </w:tcPr>
          <w:p w:rsidR="00DB6A43" w:rsidRPr="00202F1B" w:rsidRDefault="00DB6A43" w:rsidP="009F16E4">
            <w:pPr>
              <w:spacing w:before="120" w:after="120"/>
              <w:rPr>
                <w:sz w:val="20"/>
              </w:rPr>
            </w:pPr>
            <w:r w:rsidRPr="00202F1B">
              <w:rPr>
                <w:sz w:val="20"/>
                <w:lang w:val="es-ES_tradnl"/>
              </w:rPr>
              <w:t>Actividad</w:t>
            </w:r>
          </w:p>
        </w:tc>
        <w:tc>
          <w:tcPr>
            <w:tcW w:w="6817" w:type="dxa"/>
            <w:gridSpan w:val="12"/>
          </w:tcPr>
          <w:p w:rsidR="00DB6A43" w:rsidRPr="00202F1B" w:rsidRDefault="00DB6A43" w:rsidP="009F16E4">
            <w:pPr>
              <w:spacing w:before="120" w:after="120"/>
              <w:rPr>
                <w:b/>
                <w:sz w:val="20"/>
              </w:rPr>
            </w:pPr>
            <w:r w:rsidRPr="00202F1B">
              <w:rPr>
                <w:sz w:val="20"/>
                <w:lang w:val="es-ES_tradnl"/>
              </w:rPr>
              <w:t>Trimestres</w:t>
            </w:r>
          </w:p>
        </w:tc>
      </w:tr>
      <w:tr w:rsidR="00DB6A43" w:rsidRPr="00202F1B" w:rsidTr="00DB6A43">
        <w:trPr>
          <w:trHeight w:val="283"/>
        </w:trPr>
        <w:tc>
          <w:tcPr>
            <w:tcW w:w="6790" w:type="dxa"/>
          </w:tcPr>
          <w:p w:rsidR="00DB6A43" w:rsidRPr="00202F1B" w:rsidRDefault="00DB6A43" w:rsidP="009F16E4">
            <w:pPr>
              <w:spacing w:before="120" w:after="120"/>
              <w:rPr>
                <w:sz w:val="20"/>
              </w:rPr>
            </w:pPr>
          </w:p>
        </w:tc>
        <w:tc>
          <w:tcPr>
            <w:tcW w:w="517" w:type="dxa"/>
            <w:tcBorders>
              <w:bottom w:val="single" w:sz="6" w:space="0" w:color="auto"/>
            </w:tcBorders>
            <w:shd w:val="clear" w:color="auto" w:fill="BFBFBF"/>
          </w:tcPr>
          <w:p w:rsidR="00DB6A43" w:rsidRPr="00202F1B" w:rsidRDefault="00DB6A43" w:rsidP="009F16E4">
            <w:pPr>
              <w:spacing w:before="120" w:after="120"/>
              <w:rPr>
                <w:sz w:val="20"/>
              </w:rPr>
            </w:pPr>
            <w:r w:rsidRPr="00202F1B">
              <w:rPr>
                <w:sz w:val="20"/>
                <w:lang w:val="es-ES_tradnl"/>
              </w:rPr>
              <w:t>1º</w:t>
            </w:r>
          </w:p>
        </w:tc>
        <w:tc>
          <w:tcPr>
            <w:tcW w:w="630" w:type="dxa"/>
            <w:tcBorders>
              <w:bottom w:val="single" w:sz="6" w:space="0" w:color="auto"/>
            </w:tcBorders>
            <w:shd w:val="clear" w:color="auto" w:fill="BFBFBF"/>
          </w:tcPr>
          <w:p w:rsidR="00DB6A43" w:rsidRPr="00202F1B" w:rsidRDefault="00DB6A43" w:rsidP="009F16E4">
            <w:pPr>
              <w:spacing w:before="120" w:after="120"/>
              <w:rPr>
                <w:sz w:val="20"/>
              </w:rPr>
            </w:pPr>
            <w:r w:rsidRPr="00202F1B">
              <w:rPr>
                <w:sz w:val="20"/>
                <w:lang w:val="es-ES_tradnl"/>
              </w:rPr>
              <w:t>2º</w:t>
            </w:r>
          </w:p>
        </w:tc>
        <w:tc>
          <w:tcPr>
            <w:tcW w:w="540" w:type="dxa"/>
            <w:tcBorders>
              <w:bottom w:val="single" w:sz="6" w:space="0" w:color="auto"/>
            </w:tcBorders>
            <w:shd w:val="clear" w:color="auto" w:fill="BFBFBF"/>
          </w:tcPr>
          <w:p w:rsidR="00DB6A43" w:rsidRPr="00202F1B" w:rsidRDefault="00DB6A43" w:rsidP="009F16E4">
            <w:pPr>
              <w:spacing w:before="120" w:after="120"/>
              <w:rPr>
                <w:sz w:val="20"/>
              </w:rPr>
            </w:pPr>
            <w:r w:rsidRPr="00202F1B">
              <w:rPr>
                <w:sz w:val="20"/>
                <w:lang w:val="es-ES_tradnl"/>
              </w:rPr>
              <w:t>3º</w:t>
            </w:r>
          </w:p>
        </w:tc>
        <w:tc>
          <w:tcPr>
            <w:tcW w:w="540" w:type="dxa"/>
            <w:tcBorders>
              <w:bottom w:val="single" w:sz="6" w:space="0" w:color="auto"/>
            </w:tcBorders>
            <w:shd w:val="clear" w:color="auto" w:fill="BFBFBF"/>
          </w:tcPr>
          <w:p w:rsidR="00DB6A43" w:rsidRPr="00202F1B" w:rsidRDefault="00DB6A43" w:rsidP="009F16E4">
            <w:pPr>
              <w:spacing w:before="120" w:after="120"/>
              <w:rPr>
                <w:sz w:val="20"/>
              </w:rPr>
            </w:pPr>
            <w:r w:rsidRPr="00202F1B">
              <w:rPr>
                <w:sz w:val="20"/>
                <w:lang w:val="es-ES_tradnl"/>
              </w:rPr>
              <w:t>4º</w:t>
            </w:r>
          </w:p>
        </w:tc>
        <w:tc>
          <w:tcPr>
            <w:tcW w:w="630" w:type="dxa"/>
            <w:tcBorders>
              <w:bottom w:val="single" w:sz="6" w:space="0" w:color="auto"/>
            </w:tcBorders>
          </w:tcPr>
          <w:p w:rsidR="00DB6A43" w:rsidRPr="00202F1B" w:rsidRDefault="00DB6A43" w:rsidP="009F16E4">
            <w:pPr>
              <w:spacing w:before="120" w:after="120"/>
              <w:rPr>
                <w:sz w:val="20"/>
              </w:rPr>
            </w:pPr>
            <w:r w:rsidRPr="00202F1B">
              <w:rPr>
                <w:sz w:val="20"/>
                <w:lang w:val="es-ES_tradnl"/>
              </w:rPr>
              <w:t>1º</w:t>
            </w:r>
          </w:p>
        </w:tc>
        <w:tc>
          <w:tcPr>
            <w:tcW w:w="630" w:type="dxa"/>
            <w:tcBorders>
              <w:bottom w:val="single" w:sz="6" w:space="0" w:color="auto"/>
            </w:tcBorders>
          </w:tcPr>
          <w:p w:rsidR="00DB6A43" w:rsidRPr="00202F1B" w:rsidRDefault="00DB6A43" w:rsidP="009F16E4">
            <w:pPr>
              <w:spacing w:before="120" w:after="120"/>
              <w:rPr>
                <w:sz w:val="20"/>
              </w:rPr>
            </w:pPr>
            <w:r w:rsidRPr="00202F1B">
              <w:rPr>
                <w:sz w:val="20"/>
                <w:lang w:val="es-ES_tradnl"/>
              </w:rPr>
              <w:t>2º</w:t>
            </w:r>
          </w:p>
        </w:tc>
        <w:tc>
          <w:tcPr>
            <w:tcW w:w="540" w:type="dxa"/>
            <w:tcBorders>
              <w:bottom w:val="single" w:sz="6" w:space="0" w:color="auto"/>
            </w:tcBorders>
          </w:tcPr>
          <w:p w:rsidR="00DB6A43" w:rsidRPr="00202F1B" w:rsidRDefault="00DB6A43" w:rsidP="009F16E4">
            <w:pPr>
              <w:spacing w:before="120" w:after="120"/>
              <w:rPr>
                <w:sz w:val="20"/>
              </w:rPr>
            </w:pPr>
            <w:r w:rsidRPr="00202F1B">
              <w:rPr>
                <w:sz w:val="20"/>
                <w:lang w:val="es-ES_tradnl"/>
              </w:rPr>
              <w:t>3º</w:t>
            </w:r>
          </w:p>
        </w:tc>
        <w:tc>
          <w:tcPr>
            <w:tcW w:w="540" w:type="dxa"/>
            <w:tcBorders>
              <w:bottom w:val="single" w:sz="6" w:space="0" w:color="auto"/>
            </w:tcBorders>
          </w:tcPr>
          <w:p w:rsidR="00DB6A43" w:rsidRPr="00202F1B" w:rsidRDefault="00DB6A43" w:rsidP="009F16E4">
            <w:pPr>
              <w:spacing w:before="120" w:after="120"/>
              <w:rPr>
                <w:sz w:val="20"/>
              </w:rPr>
            </w:pPr>
            <w:r w:rsidRPr="00202F1B">
              <w:rPr>
                <w:sz w:val="20"/>
                <w:lang w:val="es-ES_tradnl"/>
              </w:rPr>
              <w:t>4º</w:t>
            </w:r>
          </w:p>
        </w:tc>
        <w:tc>
          <w:tcPr>
            <w:tcW w:w="540" w:type="dxa"/>
            <w:shd w:val="clear" w:color="auto" w:fill="BFBFBF"/>
          </w:tcPr>
          <w:p w:rsidR="00DB6A43" w:rsidRPr="00202F1B" w:rsidRDefault="00DB6A43" w:rsidP="009F16E4">
            <w:pPr>
              <w:spacing w:before="120" w:after="120"/>
              <w:rPr>
                <w:sz w:val="20"/>
              </w:rPr>
            </w:pPr>
            <w:r w:rsidRPr="00202F1B">
              <w:rPr>
                <w:sz w:val="20"/>
                <w:lang w:val="es-ES_tradnl"/>
              </w:rPr>
              <w:t>1º</w:t>
            </w:r>
          </w:p>
        </w:tc>
        <w:tc>
          <w:tcPr>
            <w:tcW w:w="630" w:type="dxa"/>
            <w:shd w:val="clear" w:color="auto" w:fill="BFBFBF"/>
          </w:tcPr>
          <w:p w:rsidR="00DB6A43" w:rsidRPr="00202F1B" w:rsidRDefault="00DB6A43" w:rsidP="009F16E4">
            <w:pPr>
              <w:spacing w:before="120" w:after="120"/>
              <w:rPr>
                <w:sz w:val="20"/>
              </w:rPr>
            </w:pPr>
            <w:r w:rsidRPr="00202F1B">
              <w:rPr>
                <w:sz w:val="20"/>
                <w:lang w:val="es-ES_tradnl"/>
              </w:rPr>
              <w:t>2º</w:t>
            </w:r>
          </w:p>
        </w:tc>
        <w:tc>
          <w:tcPr>
            <w:tcW w:w="540" w:type="dxa"/>
            <w:shd w:val="clear" w:color="auto" w:fill="BFBFBF"/>
          </w:tcPr>
          <w:p w:rsidR="00DB6A43" w:rsidRPr="00202F1B" w:rsidRDefault="00DB6A43" w:rsidP="009F16E4">
            <w:pPr>
              <w:spacing w:before="120" w:after="120"/>
              <w:rPr>
                <w:sz w:val="20"/>
              </w:rPr>
            </w:pPr>
            <w:r w:rsidRPr="00202F1B">
              <w:rPr>
                <w:sz w:val="20"/>
                <w:lang w:val="es-ES_tradnl"/>
              </w:rPr>
              <w:t>3º</w:t>
            </w:r>
          </w:p>
        </w:tc>
        <w:tc>
          <w:tcPr>
            <w:tcW w:w="540" w:type="dxa"/>
            <w:shd w:val="clear" w:color="auto" w:fill="BFBFBF"/>
          </w:tcPr>
          <w:p w:rsidR="00DB6A43" w:rsidRPr="00202F1B" w:rsidRDefault="00DB6A43" w:rsidP="009F16E4">
            <w:pPr>
              <w:spacing w:before="120" w:after="120"/>
              <w:rPr>
                <w:sz w:val="20"/>
              </w:rPr>
            </w:pPr>
            <w:r w:rsidRPr="00202F1B">
              <w:rPr>
                <w:sz w:val="20"/>
                <w:lang w:val="es-ES_tradnl"/>
              </w:rPr>
              <w:t>4º</w:t>
            </w:r>
          </w:p>
        </w:tc>
      </w:tr>
      <w:tr w:rsidR="00DB6A43" w:rsidRPr="00202F1B" w:rsidTr="00DB6A43">
        <w:trPr>
          <w:trHeight w:val="259"/>
        </w:trPr>
        <w:tc>
          <w:tcPr>
            <w:tcW w:w="6790" w:type="dxa"/>
          </w:tcPr>
          <w:p w:rsidR="00DB6A43" w:rsidRPr="00202F1B" w:rsidRDefault="00DB6A43" w:rsidP="009F16E4">
            <w:pPr>
              <w:spacing w:before="120" w:after="120"/>
              <w:rPr>
                <w:sz w:val="20"/>
                <w:lang w:val="es-ES"/>
              </w:rPr>
            </w:pPr>
            <w:r w:rsidRPr="00202F1B">
              <w:rPr>
                <w:sz w:val="20"/>
                <w:lang w:val="es-ES"/>
              </w:rPr>
              <w:t xml:space="preserve">Redacción de </w:t>
            </w:r>
            <w:r w:rsidR="00FF01E4" w:rsidRPr="00202F1B">
              <w:rPr>
                <w:sz w:val="20"/>
                <w:lang w:val="es-ES"/>
              </w:rPr>
              <w:t>una guía</w:t>
            </w:r>
            <w:r w:rsidRPr="00202F1B">
              <w:rPr>
                <w:sz w:val="20"/>
                <w:lang w:val="es-ES"/>
              </w:rPr>
              <w:t xml:space="preserve"> </w:t>
            </w:r>
            <w:r w:rsidR="00CA64E7">
              <w:rPr>
                <w:sz w:val="20"/>
                <w:lang w:val="es-ES"/>
              </w:rPr>
              <w:t xml:space="preserve">práctica </w:t>
            </w:r>
            <w:r w:rsidRPr="00202F1B">
              <w:rPr>
                <w:sz w:val="20"/>
                <w:lang w:val="es-ES"/>
              </w:rPr>
              <w:t>y estudios de casos sobre P.I. y turismo</w:t>
            </w:r>
          </w:p>
          <w:p w:rsidR="00DB6A43" w:rsidRPr="00202F1B" w:rsidRDefault="00DB6A43" w:rsidP="000867B3">
            <w:pPr>
              <w:spacing w:before="120" w:after="120"/>
              <w:ind w:left="142" w:hanging="142"/>
              <w:rPr>
                <w:sz w:val="20"/>
                <w:lang w:val="es-ES"/>
              </w:rPr>
            </w:pPr>
            <w:r w:rsidRPr="00202F1B">
              <w:rPr>
                <w:sz w:val="20"/>
                <w:lang w:val="es-ES"/>
              </w:rPr>
              <w:t>- Creación de un grupo de estud</w:t>
            </w:r>
            <w:r w:rsidR="000867B3" w:rsidRPr="00202F1B">
              <w:rPr>
                <w:sz w:val="20"/>
                <w:lang w:val="es-ES"/>
              </w:rPr>
              <w:t xml:space="preserve">io (que incluya expertos de la </w:t>
            </w:r>
            <w:r w:rsidRPr="00202F1B">
              <w:rPr>
                <w:sz w:val="20"/>
                <w:lang w:val="es-ES"/>
              </w:rPr>
              <w:t>OMPI y expertos externos)</w:t>
            </w:r>
          </w:p>
          <w:p w:rsidR="00DB6A43" w:rsidRPr="00202F1B" w:rsidRDefault="000867B3" w:rsidP="009F16E4">
            <w:pPr>
              <w:spacing w:before="120" w:after="120"/>
              <w:rPr>
                <w:sz w:val="20"/>
                <w:lang w:val="es-ES"/>
              </w:rPr>
            </w:pPr>
            <w:r w:rsidRPr="00202F1B">
              <w:rPr>
                <w:sz w:val="20"/>
                <w:lang w:val="es-ES"/>
              </w:rPr>
              <w:t>- Selección de expertos</w:t>
            </w:r>
          </w:p>
          <w:p w:rsidR="00DB6A43" w:rsidRPr="00202F1B" w:rsidRDefault="00DB6A43" w:rsidP="009F16E4">
            <w:pPr>
              <w:spacing w:before="120" w:after="120"/>
              <w:rPr>
                <w:sz w:val="20"/>
                <w:lang w:val="es-ES"/>
              </w:rPr>
            </w:pPr>
            <w:r w:rsidRPr="00202F1B">
              <w:rPr>
                <w:sz w:val="20"/>
                <w:lang w:val="es-ES"/>
              </w:rPr>
              <w:t>-</w:t>
            </w:r>
            <w:r w:rsidR="000867B3" w:rsidRPr="00202F1B">
              <w:rPr>
                <w:sz w:val="20"/>
                <w:lang w:val="es-ES"/>
              </w:rPr>
              <w:t xml:space="preserve"> Selección de estudios de casos</w:t>
            </w:r>
          </w:p>
          <w:p w:rsidR="00DB6A43" w:rsidRPr="00202F1B" w:rsidRDefault="00DB6A43" w:rsidP="009F16E4">
            <w:pPr>
              <w:spacing w:before="120" w:after="120"/>
              <w:rPr>
                <w:sz w:val="20"/>
                <w:lang w:val="es-ES"/>
              </w:rPr>
            </w:pPr>
            <w:r w:rsidRPr="00202F1B">
              <w:rPr>
                <w:sz w:val="20"/>
                <w:lang w:val="es-ES"/>
              </w:rPr>
              <w:t xml:space="preserve">- Redacción de </w:t>
            </w:r>
            <w:r w:rsidR="00FF01E4" w:rsidRPr="00202F1B">
              <w:rPr>
                <w:sz w:val="20"/>
                <w:lang w:val="es-ES"/>
              </w:rPr>
              <w:t>una guía</w:t>
            </w:r>
            <w:r w:rsidRPr="00202F1B">
              <w:rPr>
                <w:sz w:val="20"/>
                <w:lang w:val="es-ES"/>
              </w:rPr>
              <w:t xml:space="preserve"> y estudios de casos</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p w:rsidR="000867B3" w:rsidRPr="005624F8" w:rsidRDefault="000867B3" w:rsidP="009F16E4">
            <w:pPr>
              <w:spacing w:before="120" w:after="120"/>
              <w:rPr>
                <w:sz w:val="20"/>
                <w:lang w:val="es-ES_tradnl"/>
              </w:rPr>
            </w:pPr>
          </w:p>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59"/>
        </w:trPr>
        <w:tc>
          <w:tcPr>
            <w:tcW w:w="6790" w:type="dxa"/>
          </w:tcPr>
          <w:p w:rsidR="00DB6A43" w:rsidRPr="00202F1B" w:rsidRDefault="009F16E4" w:rsidP="009F16E4">
            <w:pPr>
              <w:spacing w:before="120" w:after="120"/>
              <w:rPr>
                <w:sz w:val="20"/>
                <w:lang w:val="es-ES"/>
              </w:rPr>
            </w:pPr>
            <w:r w:rsidRPr="00202F1B">
              <w:rPr>
                <w:sz w:val="20"/>
                <w:lang w:val="es-ES"/>
              </w:rPr>
              <w:t>Selección de los países piloto</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83"/>
        </w:trPr>
        <w:tc>
          <w:tcPr>
            <w:tcW w:w="6790" w:type="dxa"/>
          </w:tcPr>
          <w:p w:rsidR="00DB6A43" w:rsidRPr="00202F1B" w:rsidRDefault="00DB6A43" w:rsidP="009F16E4">
            <w:pPr>
              <w:spacing w:before="120" w:after="120"/>
              <w:rPr>
                <w:sz w:val="20"/>
                <w:lang w:val="es-ES"/>
              </w:rPr>
            </w:pPr>
            <w:r w:rsidRPr="00202F1B">
              <w:rPr>
                <w:sz w:val="20"/>
                <w:lang w:val="es-ES"/>
              </w:rPr>
              <w:t xml:space="preserve">Designación de los organismos principales </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59"/>
        </w:trPr>
        <w:tc>
          <w:tcPr>
            <w:tcW w:w="6790" w:type="dxa"/>
          </w:tcPr>
          <w:p w:rsidR="00DB6A43" w:rsidRPr="00202F1B" w:rsidRDefault="00DB6A43" w:rsidP="009F16E4">
            <w:pPr>
              <w:spacing w:before="120" w:after="120"/>
              <w:rPr>
                <w:sz w:val="20"/>
                <w:lang w:val="es-ES"/>
              </w:rPr>
            </w:pPr>
            <w:r w:rsidRPr="00202F1B">
              <w:rPr>
                <w:sz w:val="20"/>
                <w:lang w:val="es-ES"/>
              </w:rPr>
              <w:t>Determinación de los sectores nacionales interesados</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59"/>
        </w:trPr>
        <w:tc>
          <w:tcPr>
            <w:tcW w:w="6790" w:type="dxa"/>
          </w:tcPr>
          <w:p w:rsidR="00DB6A43" w:rsidRPr="00202F1B" w:rsidRDefault="00DB6A43" w:rsidP="009F16E4">
            <w:pPr>
              <w:spacing w:before="120" w:after="120"/>
              <w:rPr>
                <w:sz w:val="20"/>
                <w:lang w:val="es-ES"/>
              </w:rPr>
            </w:pPr>
            <w:r w:rsidRPr="00202F1B">
              <w:rPr>
                <w:sz w:val="20"/>
                <w:lang w:val="es-ES"/>
              </w:rPr>
              <w:t xml:space="preserve">Elaboración y aprobación de los planes por país  </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83"/>
        </w:trPr>
        <w:tc>
          <w:tcPr>
            <w:tcW w:w="6790" w:type="dxa"/>
          </w:tcPr>
          <w:p w:rsidR="00DB6A43" w:rsidRPr="00202F1B" w:rsidRDefault="00DB6A43" w:rsidP="009F16E4">
            <w:pPr>
              <w:spacing w:before="120" w:after="120"/>
              <w:rPr>
                <w:sz w:val="20"/>
                <w:lang w:val="es-ES"/>
              </w:rPr>
            </w:pPr>
            <w:r w:rsidRPr="00202F1B">
              <w:rPr>
                <w:sz w:val="20"/>
                <w:lang w:val="es-ES"/>
              </w:rPr>
              <w:t xml:space="preserve">Primera serie de eventos de fortalecimiento de las capacidades para los sectores interesados </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83"/>
        </w:trPr>
        <w:tc>
          <w:tcPr>
            <w:tcW w:w="6790" w:type="dxa"/>
          </w:tcPr>
          <w:p w:rsidR="00DB6A43" w:rsidRPr="00202F1B" w:rsidRDefault="00DB6A43" w:rsidP="009F16E4">
            <w:pPr>
              <w:spacing w:before="120" w:after="120"/>
              <w:rPr>
                <w:sz w:val="20"/>
                <w:lang w:val="es-ES"/>
              </w:rPr>
            </w:pPr>
            <w:r w:rsidRPr="00202F1B">
              <w:rPr>
                <w:sz w:val="20"/>
                <w:lang w:val="es-ES"/>
              </w:rPr>
              <w:t>Elaboración de materiales de sensibilización (video y medios imp</w:t>
            </w:r>
            <w:r w:rsidR="008C5CFA">
              <w:rPr>
                <w:sz w:val="20"/>
                <w:lang w:val="es-ES"/>
              </w:rPr>
              <w:t>resos) y materiales didácticos</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r w:rsidRPr="00202F1B">
              <w:rPr>
                <w:sz w:val="20"/>
              </w:rPr>
              <w:t>x</w:t>
            </w:r>
          </w:p>
        </w:tc>
        <w:tc>
          <w:tcPr>
            <w:tcW w:w="540" w:type="dxa"/>
            <w:shd w:val="clear" w:color="auto" w:fill="BFBFBF"/>
          </w:tcPr>
          <w:p w:rsidR="00DB6A43" w:rsidRPr="00202F1B" w:rsidRDefault="00DB6A43" w:rsidP="009F16E4">
            <w:pPr>
              <w:spacing w:before="120" w:after="120"/>
              <w:rPr>
                <w:sz w:val="20"/>
              </w:rPr>
            </w:pPr>
            <w:r w:rsidRPr="00202F1B">
              <w:rPr>
                <w:sz w:val="20"/>
              </w:rPr>
              <w:t>x</w:t>
            </w:r>
          </w:p>
        </w:tc>
        <w:tc>
          <w:tcPr>
            <w:tcW w:w="630" w:type="dxa"/>
            <w:shd w:val="clear" w:color="auto" w:fill="BFBFBF"/>
          </w:tcPr>
          <w:p w:rsidR="00DB6A43" w:rsidRPr="00202F1B" w:rsidRDefault="00DB6A43" w:rsidP="009F16E4">
            <w:pPr>
              <w:spacing w:before="120" w:after="120"/>
              <w:rPr>
                <w:sz w:val="20"/>
              </w:rPr>
            </w:pPr>
            <w:r w:rsidRPr="00202F1B">
              <w:rPr>
                <w:sz w:val="20"/>
              </w:rPr>
              <w:t>x</w:t>
            </w:r>
          </w:p>
        </w:tc>
        <w:tc>
          <w:tcPr>
            <w:tcW w:w="540" w:type="dxa"/>
            <w:shd w:val="clear" w:color="auto" w:fill="BFBFBF"/>
          </w:tcPr>
          <w:p w:rsidR="00DB6A43" w:rsidRPr="00202F1B" w:rsidRDefault="00DB6A43" w:rsidP="009F16E4">
            <w:pPr>
              <w:spacing w:before="120" w:after="120"/>
              <w:rPr>
                <w:sz w:val="20"/>
              </w:rPr>
            </w:pPr>
            <w:r w:rsidRPr="00202F1B">
              <w:rPr>
                <w:sz w:val="20"/>
              </w:rPr>
              <w:t>x</w:t>
            </w: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83"/>
        </w:trPr>
        <w:tc>
          <w:tcPr>
            <w:tcW w:w="6790" w:type="dxa"/>
          </w:tcPr>
          <w:p w:rsidR="00DB6A43" w:rsidRPr="00202F1B" w:rsidRDefault="00DB6A43" w:rsidP="009F16E4">
            <w:pPr>
              <w:spacing w:before="120" w:after="120"/>
              <w:rPr>
                <w:sz w:val="20"/>
                <w:lang w:val="es-ES"/>
              </w:rPr>
            </w:pPr>
            <w:r w:rsidRPr="00202F1B">
              <w:rPr>
                <w:sz w:val="20"/>
                <w:lang w:val="es-ES"/>
              </w:rPr>
              <w:t xml:space="preserve">Segunda serie de eventos de fortalecimiento de las capacidades/sensibilización para los sectores interesados </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p w:rsidR="00DB6A43" w:rsidRPr="00202F1B" w:rsidRDefault="00DB6A43" w:rsidP="009F16E4">
            <w:pPr>
              <w:spacing w:before="120" w:after="120"/>
              <w:rPr>
                <w:sz w:val="20"/>
                <w:lang w:val="es-ES"/>
              </w:rPr>
            </w:pPr>
          </w:p>
        </w:tc>
        <w:tc>
          <w:tcPr>
            <w:tcW w:w="540" w:type="dxa"/>
            <w:shd w:val="clear" w:color="auto" w:fill="BFBFBF"/>
          </w:tcPr>
          <w:p w:rsidR="00DB6A43" w:rsidRPr="00202F1B" w:rsidRDefault="00DB6A43" w:rsidP="009F16E4">
            <w:pPr>
              <w:spacing w:before="120" w:after="120"/>
              <w:rPr>
                <w:sz w:val="20"/>
                <w:lang w:val="es-ES"/>
              </w:rPr>
            </w:pPr>
          </w:p>
          <w:p w:rsidR="00DB6A43" w:rsidRPr="00202F1B" w:rsidRDefault="00DB6A43" w:rsidP="009F16E4">
            <w:pPr>
              <w:spacing w:before="120" w:after="120"/>
              <w:rPr>
                <w:sz w:val="20"/>
              </w:rPr>
            </w:pPr>
            <w:r w:rsidRPr="00202F1B">
              <w:rPr>
                <w:sz w:val="20"/>
              </w:rPr>
              <w:t>x</w:t>
            </w:r>
          </w:p>
        </w:tc>
        <w:tc>
          <w:tcPr>
            <w:tcW w:w="630" w:type="dxa"/>
            <w:shd w:val="clear" w:color="auto" w:fill="BFBFBF"/>
          </w:tcPr>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tc>
        <w:tc>
          <w:tcPr>
            <w:tcW w:w="540" w:type="dxa"/>
            <w:shd w:val="clear" w:color="auto" w:fill="BFBFBF"/>
          </w:tcPr>
          <w:p w:rsidR="00DB6A43" w:rsidRPr="00202F1B" w:rsidRDefault="00DB6A43" w:rsidP="009F16E4">
            <w:pPr>
              <w:spacing w:before="120" w:after="120"/>
              <w:rPr>
                <w:sz w:val="20"/>
              </w:rPr>
            </w:pPr>
          </w:p>
          <w:p w:rsidR="00DB6A43" w:rsidRPr="00202F1B" w:rsidRDefault="00DB6A43" w:rsidP="009F16E4">
            <w:pPr>
              <w:spacing w:before="120" w:after="120"/>
              <w:rPr>
                <w:sz w:val="20"/>
              </w:rPr>
            </w:pPr>
            <w:r w:rsidRPr="00202F1B">
              <w:rPr>
                <w:sz w:val="20"/>
              </w:rPr>
              <w:t>x</w:t>
            </w:r>
          </w:p>
        </w:tc>
        <w:tc>
          <w:tcPr>
            <w:tcW w:w="540" w:type="dxa"/>
            <w:shd w:val="clear" w:color="auto" w:fill="BFBFBF"/>
          </w:tcPr>
          <w:p w:rsidR="00DB6A43" w:rsidRPr="00202F1B" w:rsidRDefault="00DB6A43" w:rsidP="009F16E4">
            <w:pPr>
              <w:spacing w:before="120" w:after="120"/>
              <w:rPr>
                <w:sz w:val="20"/>
              </w:rPr>
            </w:pPr>
          </w:p>
        </w:tc>
      </w:tr>
      <w:tr w:rsidR="00DB6A43" w:rsidRPr="00202F1B" w:rsidTr="00DB6A43">
        <w:trPr>
          <w:trHeight w:val="283"/>
        </w:trPr>
        <w:tc>
          <w:tcPr>
            <w:tcW w:w="6790" w:type="dxa"/>
          </w:tcPr>
          <w:p w:rsidR="00DB6A43" w:rsidRPr="00202F1B" w:rsidRDefault="00DB6A43" w:rsidP="009F16E4">
            <w:pPr>
              <w:spacing w:before="120" w:after="120"/>
              <w:rPr>
                <w:sz w:val="20"/>
                <w:lang w:val="es-ES"/>
              </w:rPr>
            </w:pPr>
            <w:r w:rsidRPr="00202F1B">
              <w:rPr>
                <w:sz w:val="20"/>
                <w:lang w:val="es-ES"/>
              </w:rPr>
              <w:t>Adopción de materiales didácticos/planes de estudios</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lang w:val="es-ES"/>
              </w:rPr>
            </w:pPr>
          </w:p>
        </w:tc>
        <w:tc>
          <w:tcPr>
            <w:tcW w:w="540" w:type="dxa"/>
            <w:shd w:val="clear" w:color="auto" w:fill="BFBFBF"/>
          </w:tcPr>
          <w:p w:rsidR="00DB6A43" w:rsidRPr="00202F1B" w:rsidRDefault="00DB6A43" w:rsidP="009F16E4">
            <w:pPr>
              <w:spacing w:before="120" w:after="120"/>
              <w:rPr>
                <w:sz w:val="20"/>
                <w:lang w:val="es-ES"/>
              </w:rPr>
            </w:pPr>
          </w:p>
        </w:tc>
        <w:tc>
          <w:tcPr>
            <w:tcW w:w="630" w:type="dxa"/>
            <w:shd w:val="clear" w:color="auto" w:fill="BFBFBF"/>
          </w:tcPr>
          <w:p w:rsidR="00DB6A43" w:rsidRPr="00202F1B" w:rsidRDefault="00DB6A43" w:rsidP="009F16E4">
            <w:pPr>
              <w:spacing w:before="120" w:after="120"/>
              <w:rPr>
                <w:sz w:val="20"/>
                <w:lang w:val="es-ES"/>
              </w:rPr>
            </w:pPr>
          </w:p>
        </w:tc>
        <w:tc>
          <w:tcPr>
            <w:tcW w:w="540" w:type="dxa"/>
            <w:shd w:val="clear" w:color="auto" w:fill="BFBFBF"/>
          </w:tcPr>
          <w:p w:rsidR="00DB6A43" w:rsidRPr="00202F1B" w:rsidRDefault="00DB6A43" w:rsidP="009F16E4">
            <w:pPr>
              <w:spacing w:before="120" w:after="120"/>
              <w:rPr>
                <w:sz w:val="20"/>
                <w:lang w:val="es-ES"/>
              </w:rPr>
            </w:pPr>
          </w:p>
        </w:tc>
        <w:tc>
          <w:tcPr>
            <w:tcW w:w="540" w:type="dxa"/>
            <w:shd w:val="clear" w:color="auto" w:fill="BFBFBF"/>
          </w:tcPr>
          <w:p w:rsidR="00DB6A43" w:rsidRPr="00202F1B" w:rsidRDefault="00DB6A43" w:rsidP="009F16E4">
            <w:pPr>
              <w:spacing w:before="120" w:after="120"/>
              <w:rPr>
                <w:sz w:val="20"/>
              </w:rPr>
            </w:pPr>
            <w:r w:rsidRPr="00202F1B">
              <w:rPr>
                <w:sz w:val="20"/>
              </w:rPr>
              <w:t>x</w:t>
            </w:r>
          </w:p>
        </w:tc>
      </w:tr>
      <w:tr w:rsidR="00DB6A43" w:rsidRPr="00202F1B" w:rsidTr="00DB6A43">
        <w:trPr>
          <w:trHeight w:val="283"/>
        </w:trPr>
        <w:tc>
          <w:tcPr>
            <w:tcW w:w="6790" w:type="dxa"/>
          </w:tcPr>
          <w:p w:rsidR="00DB6A43" w:rsidRPr="00202F1B" w:rsidRDefault="00DB6A43" w:rsidP="009F16E4">
            <w:pPr>
              <w:spacing w:before="120" w:after="120"/>
              <w:rPr>
                <w:sz w:val="20"/>
              </w:rPr>
            </w:pPr>
            <w:r w:rsidRPr="00202F1B">
              <w:rPr>
                <w:sz w:val="20"/>
                <w:lang w:val="es-ES_tradnl"/>
              </w:rPr>
              <w:t>Informe de evaluación final</w:t>
            </w:r>
          </w:p>
        </w:tc>
        <w:tc>
          <w:tcPr>
            <w:tcW w:w="517"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BFBFBF"/>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63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tcBorders>
              <w:top w:val="single" w:sz="6" w:space="0" w:color="auto"/>
              <w:bottom w:val="single" w:sz="6" w:space="0" w:color="auto"/>
            </w:tcBorders>
            <w:shd w:val="clear" w:color="auto" w:fill="auto"/>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63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p>
        </w:tc>
        <w:tc>
          <w:tcPr>
            <w:tcW w:w="540" w:type="dxa"/>
            <w:shd w:val="clear" w:color="auto" w:fill="BFBFBF"/>
          </w:tcPr>
          <w:p w:rsidR="00DB6A43" w:rsidRPr="00202F1B" w:rsidRDefault="00DB6A43" w:rsidP="009F16E4">
            <w:pPr>
              <w:spacing w:before="120" w:after="120"/>
              <w:rPr>
                <w:sz w:val="20"/>
              </w:rPr>
            </w:pPr>
            <w:r w:rsidRPr="00202F1B">
              <w:rPr>
                <w:sz w:val="20"/>
              </w:rPr>
              <w:t>x</w:t>
            </w:r>
          </w:p>
        </w:tc>
      </w:tr>
    </w:tbl>
    <w:p w:rsidR="00DB6A43" w:rsidRDefault="00DB6A43" w:rsidP="00202F1B">
      <w:pPr>
        <w:pStyle w:val="Heading2"/>
        <w:tabs>
          <w:tab w:val="left" w:pos="567"/>
        </w:tabs>
        <w:rPr>
          <w:lang w:val="es-ES"/>
        </w:rPr>
      </w:pPr>
      <w:r w:rsidRPr="006823C9">
        <w:rPr>
          <w:lang w:val="es-ES"/>
        </w:rPr>
        <w:lastRenderedPageBreak/>
        <w:t>5.</w:t>
      </w:r>
      <w:r w:rsidRPr="006823C9">
        <w:rPr>
          <w:lang w:val="es-ES"/>
        </w:rPr>
        <w:tab/>
        <w:t>RECURSOS Total</w:t>
      </w:r>
      <w:r w:rsidR="00202F1B">
        <w:rPr>
          <w:lang w:val="es-ES"/>
        </w:rPr>
        <w:t>ES EN FUNCIÓN DE LOS RESULTADOS</w:t>
      </w:r>
    </w:p>
    <w:p w:rsidR="00202F1B" w:rsidRPr="00202F1B" w:rsidRDefault="00202F1B" w:rsidP="00202F1B">
      <w:pPr>
        <w:rPr>
          <w:lang w:val="es-ES"/>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DB6A43" w:rsidRPr="00202F1B" w:rsidTr="00DB6A43">
        <w:trPr>
          <w:trHeight w:val="310"/>
          <w:tblHeader/>
        </w:trPr>
        <w:tc>
          <w:tcPr>
            <w:tcW w:w="3888" w:type="dxa"/>
            <w:shd w:val="clear" w:color="auto" w:fill="auto"/>
            <w:vAlign w:val="bottom"/>
          </w:tcPr>
          <w:p w:rsidR="00DB6A43" w:rsidRPr="00202F1B" w:rsidRDefault="00DB6A43" w:rsidP="00202F1B">
            <w:pPr>
              <w:spacing w:before="120" w:after="120"/>
              <w:rPr>
                <w:b/>
                <w:sz w:val="20"/>
                <w:lang w:val="fr-CH"/>
              </w:rPr>
            </w:pPr>
            <w:r w:rsidRPr="00202F1B">
              <w:rPr>
                <w:b/>
                <w:sz w:val="20"/>
                <w:lang w:val="es-ES_tradnl"/>
              </w:rPr>
              <w:t>Resultado previsto</w:t>
            </w:r>
          </w:p>
        </w:tc>
        <w:tc>
          <w:tcPr>
            <w:tcW w:w="2160" w:type="dxa"/>
            <w:gridSpan w:val="2"/>
            <w:shd w:val="clear" w:color="auto" w:fill="auto"/>
            <w:vAlign w:val="center"/>
          </w:tcPr>
          <w:p w:rsidR="00DB6A43" w:rsidRPr="00202F1B" w:rsidRDefault="00DB6A43" w:rsidP="00202F1B">
            <w:pPr>
              <w:spacing w:before="120" w:after="120"/>
              <w:jc w:val="center"/>
              <w:rPr>
                <w:b/>
                <w:sz w:val="20"/>
                <w:lang w:val="fr-CH"/>
              </w:rPr>
            </w:pPr>
            <w:r w:rsidRPr="00202F1B">
              <w:rPr>
                <w:b/>
                <w:sz w:val="20"/>
                <w:lang w:val="fr-CH"/>
              </w:rPr>
              <w:t>2014</w:t>
            </w:r>
          </w:p>
        </w:tc>
        <w:tc>
          <w:tcPr>
            <w:tcW w:w="2160" w:type="dxa"/>
            <w:gridSpan w:val="2"/>
            <w:shd w:val="clear" w:color="auto" w:fill="auto"/>
            <w:vAlign w:val="center"/>
          </w:tcPr>
          <w:p w:rsidR="00DB6A43" w:rsidRPr="00202F1B" w:rsidRDefault="00DB6A43" w:rsidP="00202F1B">
            <w:pPr>
              <w:spacing w:before="120" w:after="120"/>
              <w:jc w:val="center"/>
              <w:rPr>
                <w:b/>
                <w:sz w:val="20"/>
                <w:lang w:val="fr-CH"/>
              </w:rPr>
            </w:pPr>
            <w:r w:rsidRPr="00202F1B">
              <w:rPr>
                <w:b/>
                <w:sz w:val="20"/>
                <w:lang w:val="fr-CH"/>
              </w:rPr>
              <w:t>2015</w:t>
            </w:r>
          </w:p>
        </w:tc>
        <w:tc>
          <w:tcPr>
            <w:tcW w:w="2070" w:type="dxa"/>
            <w:gridSpan w:val="2"/>
            <w:shd w:val="clear" w:color="auto" w:fill="auto"/>
            <w:vAlign w:val="center"/>
          </w:tcPr>
          <w:p w:rsidR="00DB6A43" w:rsidRPr="00202F1B" w:rsidRDefault="00DB6A43" w:rsidP="00202F1B">
            <w:pPr>
              <w:spacing w:before="120" w:after="120"/>
              <w:jc w:val="center"/>
              <w:rPr>
                <w:b/>
                <w:sz w:val="20"/>
                <w:lang w:val="fr-CH"/>
              </w:rPr>
            </w:pPr>
            <w:r w:rsidRPr="00202F1B">
              <w:rPr>
                <w:b/>
                <w:sz w:val="20"/>
                <w:lang w:val="fr-CH"/>
              </w:rPr>
              <w:t>2016</w:t>
            </w:r>
          </w:p>
        </w:tc>
        <w:tc>
          <w:tcPr>
            <w:tcW w:w="1980" w:type="dxa"/>
            <w:gridSpan w:val="2"/>
            <w:shd w:val="clear" w:color="auto" w:fill="auto"/>
            <w:vAlign w:val="center"/>
          </w:tcPr>
          <w:p w:rsidR="00DB6A43" w:rsidRPr="00202F1B" w:rsidRDefault="00DB6A43" w:rsidP="00202F1B">
            <w:pPr>
              <w:spacing w:before="120" w:after="120"/>
              <w:jc w:val="center"/>
              <w:rPr>
                <w:b/>
                <w:sz w:val="20"/>
                <w:lang w:val="fr-CH"/>
              </w:rPr>
            </w:pPr>
            <w:r w:rsidRPr="00202F1B">
              <w:rPr>
                <w:b/>
                <w:sz w:val="20"/>
                <w:lang w:val="fr-CH"/>
              </w:rPr>
              <w:t>2017</w:t>
            </w:r>
          </w:p>
        </w:tc>
        <w:tc>
          <w:tcPr>
            <w:tcW w:w="2160" w:type="dxa"/>
            <w:gridSpan w:val="2"/>
            <w:shd w:val="clear" w:color="auto" w:fill="auto"/>
            <w:vAlign w:val="center"/>
          </w:tcPr>
          <w:p w:rsidR="00DB6A43" w:rsidRPr="00202F1B" w:rsidRDefault="00DB6A43" w:rsidP="00202F1B">
            <w:pPr>
              <w:spacing w:before="120" w:after="120"/>
              <w:jc w:val="center"/>
              <w:rPr>
                <w:b/>
                <w:sz w:val="20"/>
                <w:lang w:val="fr-CH"/>
              </w:rPr>
            </w:pPr>
            <w:r w:rsidRPr="00202F1B">
              <w:rPr>
                <w:b/>
                <w:sz w:val="20"/>
                <w:lang w:val="es-ES_tradnl"/>
              </w:rPr>
              <w:t>TOTAL</w:t>
            </w:r>
          </w:p>
        </w:tc>
      </w:tr>
      <w:tr w:rsidR="00DB6A43" w:rsidRPr="00690C00" w:rsidTr="00DB6A43">
        <w:trPr>
          <w:trHeight w:val="310"/>
          <w:tblHeader/>
        </w:trPr>
        <w:tc>
          <w:tcPr>
            <w:tcW w:w="3888" w:type="dxa"/>
            <w:shd w:val="clear" w:color="auto" w:fill="auto"/>
            <w:vAlign w:val="bottom"/>
          </w:tcPr>
          <w:p w:rsidR="00DB6A43" w:rsidRPr="00804FD5" w:rsidRDefault="00DB6A43" w:rsidP="00202F1B">
            <w:pPr>
              <w:spacing w:before="120" w:after="120"/>
              <w:rPr>
                <w:b/>
                <w:sz w:val="18"/>
                <w:szCs w:val="18"/>
                <w:lang w:val="fr-CH"/>
              </w:rPr>
            </w:pPr>
          </w:p>
        </w:tc>
        <w:tc>
          <w:tcPr>
            <w:tcW w:w="1170" w:type="dxa"/>
            <w:shd w:val="clear" w:color="auto" w:fill="auto"/>
            <w:vAlign w:val="center"/>
          </w:tcPr>
          <w:p w:rsidR="00DB6A43" w:rsidRPr="00804FD5" w:rsidRDefault="00DB6A43" w:rsidP="00202F1B">
            <w:pPr>
              <w:spacing w:before="120" w:after="120"/>
              <w:jc w:val="center"/>
              <w:rPr>
                <w:b/>
                <w:sz w:val="18"/>
                <w:szCs w:val="18"/>
                <w:lang w:val="fr-CH"/>
              </w:rPr>
            </w:pPr>
            <w:r w:rsidRPr="00804FD5">
              <w:rPr>
                <w:b/>
                <w:sz w:val="18"/>
                <w:szCs w:val="18"/>
                <w:lang w:val="es-ES_tradnl"/>
              </w:rPr>
              <w:t>Gastos de personal</w:t>
            </w:r>
            <w:r w:rsidR="00BB05FF">
              <w:rPr>
                <w:b/>
                <w:sz w:val="18"/>
                <w:szCs w:val="18"/>
                <w:lang w:val="es-ES_tradnl"/>
              </w:rPr>
              <w:t>*</w:t>
            </w:r>
          </w:p>
        </w:tc>
        <w:tc>
          <w:tcPr>
            <w:tcW w:w="990" w:type="dxa"/>
          </w:tcPr>
          <w:p w:rsidR="00DB6A43" w:rsidRPr="00804FD5" w:rsidRDefault="00DB6A43" w:rsidP="00202F1B">
            <w:pPr>
              <w:spacing w:before="120" w:after="120"/>
              <w:jc w:val="center"/>
              <w:rPr>
                <w:b/>
                <w:sz w:val="18"/>
                <w:szCs w:val="18"/>
                <w:lang w:val="es-ES"/>
              </w:rPr>
            </w:pPr>
            <w:r w:rsidRPr="00804FD5">
              <w:rPr>
                <w:b/>
                <w:sz w:val="18"/>
                <w:szCs w:val="18"/>
                <w:lang w:val="es-ES_tradnl"/>
              </w:rPr>
              <w:t>Gastos no relativos al personal</w:t>
            </w:r>
          </w:p>
        </w:tc>
        <w:tc>
          <w:tcPr>
            <w:tcW w:w="1170" w:type="dxa"/>
            <w:shd w:val="clear" w:color="auto" w:fill="auto"/>
            <w:vAlign w:val="center"/>
          </w:tcPr>
          <w:p w:rsidR="00DB6A43" w:rsidRPr="00804FD5" w:rsidRDefault="00DB6A43" w:rsidP="00202F1B">
            <w:pPr>
              <w:spacing w:before="120" w:after="120"/>
              <w:jc w:val="center"/>
              <w:rPr>
                <w:b/>
                <w:sz w:val="18"/>
                <w:szCs w:val="18"/>
                <w:lang w:val="fr-CH"/>
              </w:rPr>
            </w:pPr>
            <w:r w:rsidRPr="00804FD5">
              <w:rPr>
                <w:b/>
                <w:sz w:val="18"/>
                <w:szCs w:val="18"/>
                <w:lang w:val="es-ES_tradnl"/>
              </w:rPr>
              <w:t>Gastos de personal</w:t>
            </w:r>
            <w:r w:rsidR="00BB05FF">
              <w:rPr>
                <w:b/>
                <w:sz w:val="18"/>
                <w:szCs w:val="18"/>
                <w:lang w:val="es-ES_tradnl"/>
              </w:rPr>
              <w:t>*</w:t>
            </w:r>
          </w:p>
        </w:tc>
        <w:tc>
          <w:tcPr>
            <w:tcW w:w="990" w:type="dxa"/>
          </w:tcPr>
          <w:p w:rsidR="00DB6A43" w:rsidRPr="00804FD5" w:rsidRDefault="00DB6A43" w:rsidP="00202F1B">
            <w:pPr>
              <w:spacing w:before="120" w:after="120"/>
              <w:jc w:val="center"/>
              <w:rPr>
                <w:b/>
                <w:sz w:val="18"/>
                <w:szCs w:val="18"/>
                <w:lang w:val="es-ES"/>
              </w:rPr>
            </w:pPr>
            <w:r w:rsidRPr="00804FD5">
              <w:rPr>
                <w:b/>
                <w:sz w:val="18"/>
                <w:szCs w:val="18"/>
                <w:lang w:val="es-ES_tradnl"/>
              </w:rPr>
              <w:t>Gastos no relativos al personal</w:t>
            </w:r>
          </w:p>
        </w:tc>
        <w:tc>
          <w:tcPr>
            <w:tcW w:w="1080" w:type="dxa"/>
            <w:shd w:val="clear" w:color="auto" w:fill="auto"/>
            <w:vAlign w:val="center"/>
          </w:tcPr>
          <w:p w:rsidR="00DB6A43" w:rsidRPr="00804FD5" w:rsidRDefault="00DB6A43" w:rsidP="00202F1B">
            <w:pPr>
              <w:spacing w:before="120" w:after="120"/>
              <w:jc w:val="center"/>
              <w:rPr>
                <w:b/>
                <w:sz w:val="18"/>
                <w:szCs w:val="18"/>
                <w:lang w:val="fr-CH"/>
              </w:rPr>
            </w:pPr>
            <w:r w:rsidRPr="00804FD5">
              <w:rPr>
                <w:b/>
                <w:sz w:val="18"/>
                <w:szCs w:val="18"/>
                <w:lang w:val="es-ES_tradnl"/>
              </w:rPr>
              <w:t>Gastos de personal</w:t>
            </w:r>
          </w:p>
        </w:tc>
        <w:tc>
          <w:tcPr>
            <w:tcW w:w="990" w:type="dxa"/>
          </w:tcPr>
          <w:p w:rsidR="00DB6A43" w:rsidRPr="00804FD5" w:rsidRDefault="00DB6A43" w:rsidP="00202F1B">
            <w:pPr>
              <w:spacing w:before="120" w:after="120"/>
              <w:jc w:val="center"/>
              <w:rPr>
                <w:b/>
                <w:sz w:val="18"/>
                <w:szCs w:val="18"/>
                <w:lang w:val="es-ES"/>
              </w:rPr>
            </w:pPr>
            <w:r w:rsidRPr="00804FD5">
              <w:rPr>
                <w:b/>
                <w:sz w:val="18"/>
                <w:szCs w:val="18"/>
                <w:lang w:val="es-ES_tradnl"/>
              </w:rPr>
              <w:t>Gastos no relativos al personal</w:t>
            </w:r>
          </w:p>
        </w:tc>
        <w:tc>
          <w:tcPr>
            <w:tcW w:w="990" w:type="dxa"/>
            <w:shd w:val="clear" w:color="auto" w:fill="auto"/>
            <w:vAlign w:val="center"/>
          </w:tcPr>
          <w:p w:rsidR="00DB6A43" w:rsidRPr="00804FD5" w:rsidRDefault="00DB6A43" w:rsidP="00202F1B">
            <w:pPr>
              <w:spacing w:before="120" w:after="120"/>
              <w:jc w:val="center"/>
              <w:rPr>
                <w:b/>
                <w:sz w:val="18"/>
                <w:szCs w:val="18"/>
              </w:rPr>
            </w:pPr>
            <w:r w:rsidRPr="00804FD5">
              <w:rPr>
                <w:b/>
                <w:sz w:val="18"/>
                <w:szCs w:val="18"/>
                <w:lang w:val="es-ES_tradnl"/>
              </w:rPr>
              <w:t>Gastos de personal</w:t>
            </w:r>
          </w:p>
        </w:tc>
        <w:tc>
          <w:tcPr>
            <w:tcW w:w="990" w:type="dxa"/>
          </w:tcPr>
          <w:p w:rsidR="00DB6A43" w:rsidRPr="00804FD5" w:rsidRDefault="00DB6A43" w:rsidP="00202F1B">
            <w:pPr>
              <w:spacing w:before="120" w:after="120"/>
              <w:jc w:val="center"/>
              <w:rPr>
                <w:b/>
                <w:sz w:val="18"/>
                <w:szCs w:val="18"/>
                <w:lang w:val="es-ES"/>
              </w:rPr>
            </w:pPr>
            <w:r w:rsidRPr="00804FD5">
              <w:rPr>
                <w:b/>
                <w:sz w:val="18"/>
                <w:szCs w:val="18"/>
                <w:lang w:val="es-ES_tradnl"/>
              </w:rPr>
              <w:t>Gastos no relativos al personal</w:t>
            </w:r>
          </w:p>
        </w:tc>
        <w:tc>
          <w:tcPr>
            <w:tcW w:w="1170" w:type="dxa"/>
            <w:shd w:val="clear" w:color="auto" w:fill="auto"/>
            <w:vAlign w:val="center"/>
          </w:tcPr>
          <w:p w:rsidR="00DB6A43" w:rsidRPr="00804FD5" w:rsidRDefault="00DB6A43" w:rsidP="00202F1B">
            <w:pPr>
              <w:spacing w:before="120" w:after="120"/>
              <w:jc w:val="center"/>
              <w:rPr>
                <w:b/>
                <w:sz w:val="18"/>
                <w:szCs w:val="18"/>
              </w:rPr>
            </w:pPr>
            <w:r w:rsidRPr="00804FD5">
              <w:rPr>
                <w:b/>
                <w:sz w:val="18"/>
                <w:szCs w:val="18"/>
                <w:lang w:val="es-ES_tradnl"/>
              </w:rPr>
              <w:t>Gastos de personal</w:t>
            </w:r>
          </w:p>
        </w:tc>
        <w:tc>
          <w:tcPr>
            <w:tcW w:w="990" w:type="dxa"/>
          </w:tcPr>
          <w:p w:rsidR="00DB6A43" w:rsidRPr="00804FD5" w:rsidRDefault="00DB6A43" w:rsidP="00202F1B">
            <w:pPr>
              <w:spacing w:before="120" w:after="120"/>
              <w:jc w:val="center"/>
              <w:rPr>
                <w:b/>
                <w:sz w:val="18"/>
                <w:szCs w:val="18"/>
                <w:lang w:val="es-ES"/>
              </w:rPr>
            </w:pPr>
            <w:r w:rsidRPr="00804FD5">
              <w:rPr>
                <w:b/>
                <w:sz w:val="18"/>
                <w:szCs w:val="18"/>
                <w:lang w:val="es-ES_tradnl"/>
              </w:rPr>
              <w:t>Gastos no relativos al personal</w:t>
            </w:r>
          </w:p>
        </w:tc>
      </w:tr>
      <w:tr w:rsidR="00DB6A43" w:rsidRPr="00202F1B" w:rsidTr="00DB6A43">
        <w:tc>
          <w:tcPr>
            <w:tcW w:w="3888" w:type="dxa"/>
            <w:shd w:val="clear" w:color="auto" w:fill="auto"/>
          </w:tcPr>
          <w:p w:rsidR="00DB6A43" w:rsidRPr="00202F1B" w:rsidRDefault="00F3175C" w:rsidP="00202F1B">
            <w:pPr>
              <w:spacing w:before="120" w:after="120"/>
              <w:rPr>
                <w:sz w:val="20"/>
                <w:lang w:val="es-ES"/>
              </w:rPr>
            </w:pPr>
            <w:r w:rsidRPr="00202F1B">
              <w:rPr>
                <w:b/>
                <w:sz w:val="20"/>
                <w:lang w:val="es-ES"/>
              </w:rPr>
              <w:t xml:space="preserve">1. </w:t>
            </w:r>
            <w:r w:rsidR="00DB6A43" w:rsidRPr="00202F1B">
              <w:rPr>
                <w:b/>
                <w:sz w:val="20"/>
                <w:lang w:val="es-ES"/>
              </w:rPr>
              <w:t xml:space="preserve">Redacción de </w:t>
            </w:r>
            <w:r w:rsidR="00CA64E7">
              <w:rPr>
                <w:b/>
                <w:sz w:val="20"/>
                <w:lang w:val="es-ES"/>
              </w:rPr>
              <w:t>una guía práctica</w:t>
            </w:r>
            <w:r w:rsidR="00DB6A43" w:rsidRPr="00202F1B">
              <w:rPr>
                <w:b/>
                <w:sz w:val="20"/>
                <w:lang w:val="es-ES"/>
              </w:rPr>
              <w:t xml:space="preserve"> y estudio</w:t>
            </w:r>
            <w:r w:rsidR="00020671">
              <w:rPr>
                <w:b/>
                <w:sz w:val="20"/>
                <w:lang w:val="es-ES"/>
              </w:rPr>
              <w:t>s de casos sobre P.I. y turismo</w:t>
            </w:r>
          </w:p>
          <w:p w:rsidR="00DB6A43" w:rsidRPr="00202F1B" w:rsidRDefault="00DB6A43" w:rsidP="00202F1B">
            <w:pPr>
              <w:spacing w:before="120" w:after="120"/>
              <w:rPr>
                <w:sz w:val="20"/>
                <w:lang w:val="es-ES"/>
              </w:rPr>
            </w:pPr>
            <w:r w:rsidRPr="00202F1B">
              <w:rPr>
                <w:sz w:val="20"/>
                <w:lang w:val="es-ES"/>
              </w:rPr>
              <w:t xml:space="preserve">- </w:t>
            </w:r>
            <w:r w:rsidR="00020671" w:rsidRPr="00202F1B">
              <w:rPr>
                <w:sz w:val="20"/>
                <w:lang w:val="es-ES"/>
              </w:rPr>
              <w:t xml:space="preserve">Creación </w:t>
            </w:r>
            <w:r w:rsidRPr="00202F1B">
              <w:rPr>
                <w:sz w:val="20"/>
                <w:lang w:val="es-ES"/>
              </w:rPr>
              <w:t>de un grupo de estudio – selección de expertos</w:t>
            </w:r>
          </w:p>
          <w:p w:rsidR="00DB6A43" w:rsidRPr="00202F1B" w:rsidRDefault="00DB6A43" w:rsidP="00202F1B">
            <w:pPr>
              <w:spacing w:before="120" w:after="120"/>
              <w:rPr>
                <w:sz w:val="20"/>
                <w:lang w:val="es-ES"/>
              </w:rPr>
            </w:pPr>
            <w:r w:rsidRPr="00202F1B">
              <w:rPr>
                <w:sz w:val="20"/>
                <w:lang w:val="es-ES"/>
              </w:rPr>
              <w:t xml:space="preserve">- </w:t>
            </w:r>
            <w:r w:rsidR="00020671" w:rsidRPr="00202F1B">
              <w:rPr>
                <w:sz w:val="20"/>
                <w:lang w:val="es-ES"/>
              </w:rPr>
              <w:t xml:space="preserve">Selección </w:t>
            </w:r>
            <w:r w:rsidRPr="00202F1B">
              <w:rPr>
                <w:sz w:val="20"/>
                <w:lang w:val="es-ES"/>
              </w:rPr>
              <w:t>de estudios de casos</w:t>
            </w:r>
          </w:p>
          <w:p w:rsidR="00DB6A43" w:rsidRPr="00202F1B" w:rsidRDefault="00DB6A43" w:rsidP="00202F1B">
            <w:pPr>
              <w:spacing w:before="120" w:after="120"/>
              <w:rPr>
                <w:sz w:val="20"/>
                <w:lang w:val="es-ES"/>
              </w:rPr>
            </w:pPr>
            <w:r w:rsidRPr="00202F1B">
              <w:rPr>
                <w:sz w:val="20"/>
                <w:lang w:val="es-ES"/>
              </w:rPr>
              <w:t xml:space="preserve">- </w:t>
            </w:r>
            <w:r w:rsidR="00020671" w:rsidRPr="00202F1B">
              <w:rPr>
                <w:sz w:val="20"/>
                <w:lang w:val="es-ES"/>
              </w:rPr>
              <w:t xml:space="preserve">Redacción </w:t>
            </w:r>
            <w:r w:rsidRPr="00202F1B">
              <w:rPr>
                <w:sz w:val="20"/>
                <w:lang w:val="es-ES"/>
              </w:rPr>
              <w:t xml:space="preserve">de </w:t>
            </w:r>
            <w:r w:rsidR="00F3175C" w:rsidRPr="00202F1B">
              <w:rPr>
                <w:sz w:val="20"/>
                <w:lang w:val="es-ES"/>
              </w:rPr>
              <w:t>una guía y estudios de casos</w:t>
            </w: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2 m/m P5**</w:t>
            </w:r>
          </w:p>
        </w:tc>
        <w:tc>
          <w:tcPr>
            <w:tcW w:w="990" w:type="dxa"/>
            <w:vAlign w:val="center"/>
          </w:tcPr>
          <w:p w:rsidR="00DB6A43" w:rsidRPr="00202F1B" w:rsidRDefault="00DB6A43" w:rsidP="00202F1B">
            <w:pPr>
              <w:spacing w:before="120" w:after="120"/>
              <w:jc w:val="center"/>
              <w:rPr>
                <w:sz w:val="20"/>
              </w:rPr>
            </w:pPr>
          </w:p>
          <w:p w:rsidR="00DB6A43" w:rsidRPr="00202F1B" w:rsidRDefault="00DB6A43" w:rsidP="00202F1B">
            <w:pPr>
              <w:spacing w:before="120" w:after="120"/>
              <w:jc w:val="center"/>
              <w:rPr>
                <w:sz w:val="20"/>
              </w:rPr>
            </w:pPr>
            <w:r w:rsidRPr="00202F1B">
              <w:rPr>
                <w:sz w:val="20"/>
              </w:rPr>
              <w:t>40.000</w:t>
            </w:r>
          </w:p>
          <w:p w:rsidR="00DB6A43" w:rsidRPr="00202F1B" w:rsidRDefault="00DB6A43" w:rsidP="00202F1B">
            <w:pPr>
              <w:spacing w:before="120" w:after="120"/>
              <w:jc w:val="center"/>
              <w:rPr>
                <w:sz w:val="20"/>
              </w:rPr>
            </w:pP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2 m/m P5</w:t>
            </w:r>
          </w:p>
        </w:tc>
        <w:tc>
          <w:tcPr>
            <w:tcW w:w="990" w:type="dxa"/>
            <w:vAlign w:val="center"/>
          </w:tcPr>
          <w:p w:rsidR="00DB6A43" w:rsidRPr="00202F1B" w:rsidRDefault="00DB6A43" w:rsidP="00202F1B">
            <w:pPr>
              <w:spacing w:before="120" w:after="120"/>
              <w:jc w:val="center"/>
              <w:rPr>
                <w:sz w:val="20"/>
              </w:rPr>
            </w:pPr>
            <w:r w:rsidRPr="00202F1B">
              <w:rPr>
                <w:sz w:val="20"/>
              </w:rPr>
              <w:t>40.000</w:t>
            </w:r>
          </w:p>
        </w:tc>
        <w:tc>
          <w:tcPr>
            <w:tcW w:w="1080" w:type="dxa"/>
            <w:shd w:val="clear" w:color="auto" w:fill="auto"/>
            <w:vAlign w:val="center"/>
          </w:tcPr>
          <w:p w:rsidR="00DB6A43" w:rsidRPr="00202F1B" w:rsidRDefault="00DB6A43" w:rsidP="00202F1B">
            <w:pPr>
              <w:spacing w:before="120" w:after="120"/>
              <w:jc w:val="center"/>
              <w:rPr>
                <w:sz w:val="20"/>
              </w:rPr>
            </w:pPr>
          </w:p>
        </w:tc>
        <w:tc>
          <w:tcPr>
            <w:tcW w:w="990" w:type="dxa"/>
            <w:vAlign w:val="center"/>
          </w:tcPr>
          <w:p w:rsidR="00DB6A43" w:rsidRPr="00202F1B" w:rsidRDefault="00DB6A43" w:rsidP="00202F1B">
            <w:pPr>
              <w:spacing w:before="120" w:after="120"/>
              <w:jc w:val="center"/>
              <w:rPr>
                <w:sz w:val="20"/>
              </w:rPr>
            </w:pPr>
          </w:p>
        </w:tc>
        <w:tc>
          <w:tcPr>
            <w:tcW w:w="990" w:type="dxa"/>
            <w:shd w:val="clear" w:color="auto" w:fill="auto"/>
            <w:vAlign w:val="center"/>
          </w:tcPr>
          <w:p w:rsidR="00DB6A43" w:rsidRPr="00202F1B" w:rsidRDefault="00DB6A43" w:rsidP="00202F1B">
            <w:pPr>
              <w:spacing w:before="120" w:after="120"/>
              <w:jc w:val="center"/>
              <w:rPr>
                <w:sz w:val="20"/>
              </w:rPr>
            </w:pPr>
          </w:p>
        </w:tc>
        <w:tc>
          <w:tcPr>
            <w:tcW w:w="990" w:type="dxa"/>
            <w:vAlign w:val="center"/>
          </w:tcPr>
          <w:p w:rsidR="00DB6A43" w:rsidRPr="00202F1B" w:rsidRDefault="00DB6A43" w:rsidP="00202F1B">
            <w:pPr>
              <w:spacing w:before="120" w:after="120"/>
              <w:jc w:val="center"/>
              <w:rPr>
                <w:sz w:val="20"/>
              </w:rPr>
            </w:pP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4 m/m P5</w:t>
            </w:r>
          </w:p>
        </w:tc>
        <w:tc>
          <w:tcPr>
            <w:tcW w:w="990" w:type="dxa"/>
            <w:vAlign w:val="center"/>
          </w:tcPr>
          <w:p w:rsidR="00DB6A43" w:rsidRPr="00202F1B" w:rsidRDefault="00DB6A43" w:rsidP="00804FD5">
            <w:pPr>
              <w:spacing w:before="120" w:after="120"/>
              <w:jc w:val="center"/>
              <w:rPr>
                <w:sz w:val="20"/>
              </w:rPr>
            </w:pPr>
            <w:r w:rsidRPr="00202F1B">
              <w:rPr>
                <w:sz w:val="20"/>
              </w:rPr>
              <w:t>80</w:t>
            </w:r>
            <w:r w:rsidR="00804FD5">
              <w:rPr>
                <w:sz w:val="20"/>
              </w:rPr>
              <w:t>.</w:t>
            </w:r>
            <w:r w:rsidRPr="00202F1B">
              <w:rPr>
                <w:sz w:val="20"/>
              </w:rPr>
              <w:t>000</w:t>
            </w:r>
          </w:p>
        </w:tc>
      </w:tr>
      <w:tr w:rsidR="00DB6A43" w:rsidRPr="00202F1B" w:rsidTr="00DB6A43">
        <w:tc>
          <w:tcPr>
            <w:tcW w:w="3888" w:type="dxa"/>
            <w:shd w:val="clear" w:color="auto" w:fill="auto"/>
          </w:tcPr>
          <w:p w:rsidR="00DB6A43" w:rsidRPr="00202F1B" w:rsidRDefault="00F3175C" w:rsidP="00202F1B">
            <w:pPr>
              <w:spacing w:before="120" w:after="120"/>
              <w:rPr>
                <w:sz w:val="20"/>
                <w:lang w:val="es-ES"/>
              </w:rPr>
            </w:pPr>
            <w:r w:rsidRPr="00202F1B">
              <w:rPr>
                <w:b/>
                <w:sz w:val="20"/>
                <w:lang w:val="es-ES"/>
              </w:rPr>
              <w:t xml:space="preserve">2. </w:t>
            </w:r>
            <w:r w:rsidR="00DB6A43" w:rsidRPr="00202F1B">
              <w:rPr>
                <w:b/>
                <w:sz w:val="20"/>
                <w:lang w:val="es-ES"/>
              </w:rPr>
              <w:t>Determinación de las partes interesadas en el sector del turismo en los cuatro países piloto</w:t>
            </w:r>
            <w:r w:rsidR="00DB6A43" w:rsidRPr="00202F1B">
              <w:rPr>
                <w:sz w:val="20"/>
                <w:lang w:val="es-ES"/>
              </w:rPr>
              <w:t>:</w:t>
            </w:r>
          </w:p>
          <w:p w:rsidR="00DB6A43" w:rsidRPr="00202F1B" w:rsidRDefault="00F3175C" w:rsidP="00202F1B">
            <w:pPr>
              <w:spacing w:before="120" w:after="120"/>
              <w:rPr>
                <w:sz w:val="20"/>
                <w:lang w:val="es-ES"/>
              </w:rPr>
            </w:pPr>
            <w:r w:rsidRPr="00202F1B">
              <w:rPr>
                <w:sz w:val="20"/>
                <w:lang w:val="es-ES"/>
              </w:rPr>
              <w:t xml:space="preserve">- </w:t>
            </w:r>
            <w:r w:rsidR="00DB6A43" w:rsidRPr="00202F1B">
              <w:rPr>
                <w:sz w:val="20"/>
                <w:lang w:val="es-ES"/>
              </w:rPr>
              <w:t>Selección de los países piloto (Egipto +</w:t>
            </w:r>
            <w:r w:rsidRPr="00202F1B">
              <w:rPr>
                <w:sz w:val="20"/>
                <w:lang w:val="es-ES"/>
              </w:rPr>
              <w:t xml:space="preserve"> otros tres</w:t>
            </w:r>
            <w:r w:rsidR="00DB6A43" w:rsidRPr="00202F1B">
              <w:rPr>
                <w:sz w:val="20"/>
                <w:lang w:val="es-ES"/>
              </w:rPr>
              <w:t xml:space="preserve"> países)</w:t>
            </w:r>
          </w:p>
          <w:p w:rsidR="00DB6A43" w:rsidRPr="00202F1B" w:rsidRDefault="00F3175C" w:rsidP="00202F1B">
            <w:pPr>
              <w:spacing w:before="120" w:after="120"/>
              <w:rPr>
                <w:sz w:val="20"/>
                <w:lang w:val="es-ES"/>
              </w:rPr>
            </w:pPr>
            <w:r w:rsidRPr="00202F1B">
              <w:rPr>
                <w:sz w:val="20"/>
                <w:lang w:val="es-ES"/>
              </w:rPr>
              <w:t xml:space="preserve">- </w:t>
            </w:r>
            <w:r w:rsidR="00DB6A43" w:rsidRPr="00202F1B">
              <w:rPr>
                <w:sz w:val="20"/>
                <w:lang w:val="es-ES"/>
              </w:rPr>
              <w:t xml:space="preserve">Designación de los organismos principales </w:t>
            </w:r>
          </w:p>
          <w:p w:rsidR="00DB6A43" w:rsidRPr="00202F1B" w:rsidRDefault="00F3175C" w:rsidP="00202F1B">
            <w:pPr>
              <w:spacing w:before="120" w:after="120"/>
              <w:rPr>
                <w:sz w:val="20"/>
                <w:lang w:val="es-ES"/>
              </w:rPr>
            </w:pPr>
            <w:r w:rsidRPr="00202F1B">
              <w:rPr>
                <w:sz w:val="20"/>
                <w:lang w:val="es-ES"/>
              </w:rPr>
              <w:t xml:space="preserve">- </w:t>
            </w:r>
            <w:r w:rsidR="00DB6A43" w:rsidRPr="00202F1B">
              <w:rPr>
                <w:sz w:val="20"/>
                <w:lang w:val="es-ES"/>
              </w:rPr>
              <w:t xml:space="preserve">Determinación de los sectores nacionales interesados </w:t>
            </w:r>
          </w:p>
          <w:p w:rsidR="00DB6A43" w:rsidRPr="00202F1B" w:rsidRDefault="00F3175C" w:rsidP="00202F1B">
            <w:pPr>
              <w:spacing w:before="120" w:after="120"/>
              <w:rPr>
                <w:sz w:val="20"/>
                <w:lang w:val="es-ES"/>
              </w:rPr>
            </w:pPr>
            <w:r w:rsidRPr="00202F1B">
              <w:rPr>
                <w:sz w:val="20"/>
                <w:lang w:val="es-ES"/>
              </w:rPr>
              <w:t xml:space="preserve">- </w:t>
            </w:r>
            <w:r w:rsidR="00DB6A43" w:rsidRPr="00202F1B">
              <w:rPr>
                <w:sz w:val="20"/>
                <w:lang w:val="es-ES"/>
              </w:rPr>
              <w:t>Elaboración y ap</w:t>
            </w:r>
            <w:r w:rsidR="00202F1B" w:rsidRPr="00202F1B">
              <w:rPr>
                <w:sz w:val="20"/>
                <w:lang w:val="es-ES"/>
              </w:rPr>
              <w:t>robación de los planes por país</w:t>
            </w: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2 m/m P5</w:t>
            </w:r>
          </w:p>
        </w:tc>
        <w:tc>
          <w:tcPr>
            <w:tcW w:w="990" w:type="dxa"/>
            <w:vAlign w:val="center"/>
          </w:tcPr>
          <w:p w:rsidR="00DB6A43" w:rsidRPr="00202F1B" w:rsidRDefault="00DB6A43" w:rsidP="00202F1B">
            <w:pPr>
              <w:spacing w:before="120" w:after="120"/>
              <w:jc w:val="center"/>
              <w:rPr>
                <w:sz w:val="20"/>
              </w:rPr>
            </w:pPr>
            <w:r w:rsidRPr="00202F1B">
              <w:rPr>
                <w:sz w:val="20"/>
              </w:rPr>
              <w:t>6.000</w:t>
            </w: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2 m/m P5</w:t>
            </w:r>
          </w:p>
        </w:tc>
        <w:tc>
          <w:tcPr>
            <w:tcW w:w="990" w:type="dxa"/>
            <w:vAlign w:val="center"/>
          </w:tcPr>
          <w:p w:rsidR="00DB6A43" w:rsidRPr="00202F1B" w:rsidRDefault="00DB6A43" w:rsidP="00202F1B">
            <w:pPr>
              <w:spacing w:before="120" w:after="120"/>
              <w:jc w:val="center"/>
              <w:rPr>
                <w:sz w:val="20"/>
              </w:rPr>
            </w:pPr>
            <w:r w:rsidRPr="00202F1B">
              <w:rPr>
                <w:sz w:val="20"/>
              </w:rPr>
              <w:t>6.000</w:t>
            </w:r>
          </w:p>
        </w:tc>
        <w:tc>
          <w:tcPr>
            <w:tcW w:w="1080" w:type="dxa"/>
            <w:shd w:val="clear" w:color="auto" w:fill="auto"/>
            <w:vAlign w:val="center"/>
          </w:tcPr>
          <w:p w:rsidR="00DB6A43" w:rsidRPr="00202F1B" w:rsidRDefault="00DB6A43" w:rsidP="00202F1B">
            <w:pPr>
              <w:spacing w:before="120" w:after="120"/>
              <w:jc w:val="center"/>
              <w:rPr>
                <w:sz w:val="20"/>
              </w:rPr>
            </w:pPr>
          </w:p>
        </w:tc>
        <w:tc>
          <w:tcPr>
            <w:tcW w:w="990" w:type="dxa"/>
            <w:vAlign w:val="center"/>
          </w:tcPr>
          <w:p w:rsidR="00DB6A43" w:rsidRPr="00202F1B" w:rsidRDefault="00DB6A43" w:rsidP="00202F1B">
            <w:pPr>
              <w:spacing w:before="120" w:after="120"/>
              <w:jc w:val="center"/>
              <w:rPr>
                <w:sz w:val="20"/>
              </w:rPr>
            </w:pPr>
          </w:p>
        </w:tc>
        <w:tc>
          <w:tcPr>
            <w:tcW w:w="990" w:type="dxa"/>
            <w:shd w:val="clear" w:color="auto" w:fill="auto"/>
            <w:vAlign w:val="center"/>
          </w:tcPr>
          <w:p w:rsidR="00DB6A43" w:rsidRPr="00202F1B" w:rsidRDefault="00DB6A43" w:rsidP="00202F1B">
            <w:pPr>
              <w:spacing w:before="120" w:after="120"/>
              <w:jc w:val="center"/>
              <w:rPr>
                <w:sz w:val="20"/>
              </w:rPr>
            </w:pPr>
          </w:p>
        </w:tc>
        <w:tc>
          <w:tcPr>
            <w:tcW w:w="990" w:type="dxa"/>
            <w:vAlign w:val="center"/>
          </w:tcPr>
          <w:p w:rsidR="00DB6A43" w:rsidRPr="00202F1B" w:rsidRDefault="00DB6A43" w:rsidP="00202F1B">
            <w:pPr>
              <w:spacing w:before="120" w:after="120"/>
              <w:jc w:val="center"/>
              <w:rPr>
                <w:sz w:val="20"/>
              </w:rPr>
            </w:pP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4 m/m P5</w:t>
            </w:r>
          </w:p>
        </w:tc>
        <w:tc>
          <w:tcPr>
            <w:tcW w:w="990" w:type="dxa"/>
            <w:vAlign w:val="center"/>
          </w:tcPr>
          <w:p w:rsidR="00DB6A43" w:rsidRPr="00202F1B" w:rsidRDefault="00804FD5" w:rsidP="00202F1B">
            <w:pPr>
              <w:spacing w:before="120" w:after="120"/>
              <w:jc w:val="center"/>
              <w:rPr>
                <w:sz w:val="20"/>
              </w:rPr>
            </w:pPr>
            <w:r>
              <w:rPr>
                <w:sz w:val="20"/>
              </w:rPr>
              <w:t>12.</w:t>
            </w:r>
            <w:r w:rsidR="00DB6A43" w:rsidRPr="00202F1B">
              <w:rPr>
                <w:sz w:val="20"/>
              </w:rPr>
              <w:t>000</w:t>
            </w:r>
          </w:p>
        </w:tc>
      </w:tr>
    </w:tbl>
    <w:p w:rsidR="00804FD5" w:rsidRDefault="00804FD5">
      <w:r>
        <w:br w:type="page"/>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DB6A43" w:rsidRPr="00202F1B" w:rsidTr="00DB6A43">
        <w:tc>
          <w:tcPr>
            <w:tcW w:w="3888" w:type="dxa"/>
            <w:shd w:val="clear" w:color="auto" w:fill="auto"/>
          </w:tcPr>
          <w:p w:rsidR="00DB6A43" w:rsidRPr="00202F1B" w:rsidRDefault="00F3175C" w:rsidP="00202F1B">
            <w:pPr>
              <w:spacing w:before="120" w:after="120"/>
              <w:rPr>
                <w:sz w:val="20"/>
                <w:lang w:val="es-ES"/>
              </w:rPr>
            </w:pPr>
            <w:r w:rsidRPr="00202F1B">
              <w:rPr>
                <w:b/>
                <w:sz w:val="20"/>
                <w:lang w:val="es-ES"/>
              </w:rPr>
              <w:lastRenderedPageBreak/>
              <w:t xml:space="preserve">3. </w:t>
            </w:r>
            <w:r w:rsidR="00DB6A43" w:rsidRPr="00202F1B">
              <w:rPr>
                <w:b/>
                <w:sz w:val="20"/>
                <w:lang w:val="es-ES"/>
              </w:rPr>
              <w:t xml:space="preserve">Fortalecimiento de las capacidades, movilización y sensibilización de los </w:t>
            </w:r>
            <w:r w:rsidR="00020671">
              <w:rPr>
                <w:b/>
                <w:sz w:val="20"/>
                <w:lang w:val="es-ES"/>
              </w:rPr>
              <w:t>sectores interesados</w:t>
            </w:r>
          </w:p>
          <w:p w:rsidR="00DB6A43" w:rsidRPr="00202F1B" w:rsidRDefault="00DB6A43" w:rsidP="00202F1B">
            <w:pPr>
              <w:spacing w:before="120" w:after="120"/>
              <w:rPr>
                <w:sz w:val="20"/>
                <w:lang w:val="es-ES"/>
              </w:rPr>
            </w:pPr>
            <w:r w:rsidRPr="00202F1B">
              <w:rPr>
                <w:sz w:val="20"/>
                <w:lang w:val="es-ES"/>
              </w:rPr>
              <w:t>Eventos de fortalecimiento de las capacid</w:t>
            </w:r>
            <w:r w:rsidR="00F3175C" w:rsidRPr="00202F1B">
              <w:rPr>
                <w:sz w:val="20"/>
                <w:lang w:val="es-ES"/>
              </w:rPr>
              <w:t>ades/sensibilización por país (ocho</w:t>
            </w:r>
            <w:r w:rsidRPr="00202F1B">
              <w:rPr>
                <w:sz w:val="20"/>
                <w:lang w:val="es-ES"/>
              </w:rPr>
              <w:t xml:space="preserve"> en total)</w:t>
            </w:r>
          </w:p>
        </w:tc>
        <w:tc>
          <w:tcPr>
            <w:tcW w:w="1170" w:type="dxa"/>
            <w:shd w:val="clear" w:color="auto" w:fill="auto"/>
            <w:vAlign w:val="center"/>
          </w:tcPr>
          <w:p w:rsidR="00DB6A43" w:rsidRPr="00202F1B" w:rsidRDefault="00DB6A43" w:rsidP="00202F1B">
            <w:pPr>
              <w:spacing w:before="120" w:after="120"/>
              <w:jc w:val="center"/>
              <w:rPr>
                <w:sz w:val="20"/>
                <w:lang w:val="es-ES"/>
              </w:rPr>
            </w:pPr>
          </w:p>
        </w:tc>
        <w:tc>
          <w:tcPr>
            <w:tcW w:w="990" w:type="dxa"/>
            <w:vAlign w:val="center"/>
          </w:tcPr>
          <w:p w:rsidR="00DB6A43" w:rsidRPr="00202F1B" w:rsidRDefault="00DB6A43" w:rsidP="00202F1B">
            <w:pPr>
              <w:spacing w:before="120" w:after="120"/>
              <w:jc w:val="center"/>
              <w:rPr>
                <w:sz w:val="20"/>
                <w:lang w:val="es-ES"/>
              </w:rPr>
            </w:pPr>
          </w:p>
          <w:p w:rsidR="00DB6A43" w:rsidRPr="00202F1B" w:rsidRDefault="00DB6A43" w:rsidP="00202F1B">
            <w:pPr>
              <w:spacing w:before="120" w:after="120"/>
              <w:jc w:val="center"/>
              <w:rPr>
                <w:sz w:val="20"/>
                <w:lang w:val="es-ES"/>
              </w:rPr>
            </w:pPr>
          </w:p>
          <w:p w:rsidR="00DB6A43" w:rsidRPr="00202F1B" w:rsidRDefault="00DB6A43" w:rsidP="00202F1B">
            <w:pPr>
              <w:spacing w:before="120" w:after="120"/>
              <w:jc w:val="center"/>
              <w:rPr>
                <w:sz w:val="20"/>
                <w:lang w:val="es-ES"/>
              </w:rPr>
            </w:pPr>
          </w:p>
          <w:p w:rsidR="00DB6A43" w:rsidRPr="00202F1B" w:rsidRDefault="00DB6A43" w:rsidP="00202F1B">
            <w:pPr>
              <w:spacing w:before="120" w:after="120"/>
              <w:jc w:val="center"/>
              <w:rPr>
                <w:sz w:val="20"/>
                <w:lang w:val="es-ES"/>
              </w:rPr>
            </w:pPr>
          </w:p>
        </w:tc>
        <w:tc>
          <w:tcPr>
            <w:tcW w:w="1170" w:type="dxa"/>
            <w:shd w:val="clear" w:color="auto" w:fill="auto"/>
            <w:vAlign w:val="center"/>
          </w:tcPr>
          <w:p w:rsidR="00DB6A43" w:rsidRPr="00202F1B" w:rsidRDefault="00DB6A43" w:rsidP="00202F1B">
            <w:pPr>
              <w:spacing w:before="120" w:after="120"/>
              <w:jc w:val="center"/>
              <w:rPr>
                <w:sz w:val="20"/>
                <w:lang w:val="es-ES_tradnl"/>
              </w:rPr>
            </w:pPr>
            <w:r w:rsidRPr="00202F1B">
              <w:rPr>
                <w:sz w:val="20"/>
                <w:lang w:val="es-ES_tradnl"/>
              </w:rPr>
              <w:t>3 m/m P5</w:t>
            </w:r>
          </w:p>
        </w:tc>
        <w:tc>
          <w:tcPr>
            <w:tcW w:w="990" w:type="dxa"/>
            <w:vAlign w:val="center"/>
          </w:tcPr>
          <w:p w:rsidR="00DB6A43" w:rsidRPr="00202F1B" w:rsidRDefault="00DB6A43" w:rsidP="00202F1B">
            <w:pPr>
              <w:spacing w:before="120" w:after="120"/>
              <w:jc w:val="center"/>
              <w:rPr>
                <w:sz w:val="20"/>
                <w:lang w:val="es-ES_tradnl"/>
              </w:rPr>
            </w:pPr>
            <w:r w:rsidRPr="00202F1B">
              <w:rPr>
                <w:sz w:val="20"/>
                <w:lang w:val="es-ES_tradnl"/>
              </w:rPr>
              <w:t>32,000</w:t>
            </w:r>
          </w:p>
        </w:tc>
        <w:tc>
          <w:tcPr>
            <w:tcW w:w="1080" w:type="dxa"/>
            <w:shd w:val="clear" w:color="auto" w:fill="auto"/>
            <w:vAlign w:val="center"/>
          </w:tcPr>
          <w:p w:rsidR="00DB6A43" w:rsidRPr="00202F1B" w:rsidRDefault="00DB6A43" w:rsidP="00202F1B">
            <w:pPr>
              <w:spacing w:before="120" w:after="120"/>
              <w:jc w:val="center"/>
              <w:rPr>
                <w:sz w:val="20"/>
                <w:lang w:val="es-ES_tradnl"/>
              </w:rPr>
            </w:pPr>
            <w:r w:rsidRPr="00202F1B">
              <w:rPr>
                <w:sz w:val="20"/>
                <w:lang w:val="es-ES_tradnl"/>
              </w:rPr>
              <w:t>2 m/m P5</w:t>
            </w:r>
          </w:p>
        </w:tc>
        <w:tc>
          <w:tcPr>
            <w:tcW w:w="990" w:type="dxa"/>
            <w:vAlign w:val="center"/>
          </w:tcPr>
          <w:p w:rsidR="00DB6A43" w:rsidRPr="00202F1B" w:rsidRDefault="00DB6A43" w:rsidP="00202F1B">
            <w:pPr>
              <w:spacing w:before="120" w:after="120"/>
              <w:jc w:val="center"/>
              <w:rPr>
                <w:sz w:val="20"/>
                <w:lang w:val="es-ES_tradnl"/>
              </w:rPr>
            </w:pPr>
            <w:r w:rsidRPr="00202F1B">
              <w:rPr>
                <w:sz w:val="20"/>
                <w:lang w:val="es-ES_tradnl"/>
              </w:rPr>
              <w:t>64.000</w:t>
            </w:r>
          </w:p>
        </w:tc>
        <w:tc>
          <w:tcPr>
            <w:tcW w:w="990" w:type="dxa"/>
            <w:shd w:val="clear" w:color="auto" w:fill="auto"/>
            <w:vAlign w:val="center"/>
          </w:tcPr>
          <w:p w:rsidR="00DB6A43" w:rsidRPr="00202F1B" w:rsidRDefault="00DB6A43" w:rsidP="00202F1B">
            <w:pPr>
              <w:spacing w:before="120" w:after="120"/>
              <w:jc w:val="center"/>
              <w:rPr>
                <w:sz w:val="20"/>
                <w:lang w:val="es-ES_tradnl"/>
              </w:rPr>
            </w:pPr>
          </w:p>
        </w:tc>
        <w:tc>
          <w:tcPr>
            <w:tcW w:w="990" w:type="dxa"/>
            <w:vAlign w:val="center"/>
          </w:tcPr>
          <w:p w:rsidR="00DB6A43" w:rsidRPr="00202F1B" w:rsidRDefault="00DB6A43" w:rsidP="00202F1B">
            <w:pPr>
              <w:spacing w:before="120" w:after="120"/>
              <w:jc w:val="center"/>
              <w:rPr>
                <w:sz w:val="20"/>
                <w:lang w:val="es-ES_tradnl"/>
              </w:rPr>
            </w:pPr>
            <w:r w:rsidRPr="00202F1B">
              <w:rPr>
                <w:sz w:val="20"/>
                <w:lang w:val="es-ES_tradnl"/>
              </w:rPr>
              <w:t>32,000</w:t>
            </w:r>
          </w:p>
        </w:tc>
        <w:tc>
          <w:tcPr>
            <w:tcW w:w="1170" w:type="dxa"/>
            <w:shd w:val="clear" w:color="auto" w:fill="auto"/>
            <w:vAlign w:val="center"/>
          </w:tcPr>
          <w:p w:rsidR="00DB6A43" w:rsidRPr="00202F1B" w:rsidRDefault="00DB6A43" w:rsidP="00202F1B">
            <w:pPr>
              <w:spacing w:before="120" w:after="120"/>
              <w:jc w:val="center"/>
              <w:rPr>
                <w:sz w:val="20"/>
                <w:lang w:val="es-ES_tradnl"/>
              </w:rPr>
            </w:pPr>
            <w:r w:rsidRPr="00202F1B">
              <w:rPr>
                <w:sz w:val="20"/>
                <w:lang w:val="es-ES_tradnl"/>
              </w:rPr>
              <w:t>5 m/m P5</w:t>
            </w:r>
          </w:p>
        </w:tc>
        <w:tc>
          <w:tcPr>
            <w:tcW w:w="990" w:type="dxa"/>
            <w:vAlign w:val="center"/>
          </w:tcPr>
          <w:p w:rsidR="00DB6A43" w:rsidRPr="00202F1B" w:rsidRDefault="00DB6A43" w:rsidP="00804FD5">
            <w:pPr>
              <w:spacing w:before="120" w:after="120"/>
              <w:jc w:val="center"/>
              <w:rPr>
                <w:sz w:val="20"/>
                <w:lang w:val="es-ES_tradnl"/>
              </w:rPr>
            </w:pPr>
            <w:r w:rsidRPr="00202F1B">
              <w:rPr>
                <w:sz w:val="20"/>
                <w:lang w:val="es-ES_tradnl"/>
              </w:rPr>
              <w:t>128</w:t>
            </w:r>
            <w:r w:rsidR="00804FD5">
              <w:rPr>
                <w:sz w:val="20"/>
                <w:lang w:val="es-ES_tradnl"/>
              </w:rPr>
              <w:t>.</w:t>
            </w:r>
            <w:r w:rsidRPr="00202F1B">
              <w:rPr>
                <w:sz w:val="20"/>
                <w:lang w:val="es-ES_tradnl"/>
              </w:rPr>
              <w:t>000</w:t>
            </w:r>
          </w:p>
        </w:tc>
      </w:tr>
      <w:tr w:rsidR="00DB6A43" w:rsidRPr="00202F1B" w:rsidTr="00DB6A43">
        <w:tc>
          <w:tcPr>
            <w:tcW w:w="3888" w:type="dxa"/>
            <w:shd w:val="clear" w:color="auto" w:fill="auto"/>
          </w:tcPr>
          <w:p w:rsidR="00DB6A43" w:rsidRPr="00202F1B" w:rsidRDefault="00F3175C" w:rsidP="00202F1B">
            <w:pPr>
              <w:spacing w:before="120" w:after="120"/>
              <w:rPr>
                <w:sz w:val="20"/>
                <w:lang w:val="es-ES"/>
              </w:rPr>
            </w:pPr>
            <w:r w:rsidRPr="00202F1B">
              <w:rPr>
                <w:b/>
                <w:sz w:val="20"/>
                <w:lang w:val="es-ES"/>
              </w:rPr>
              <w:t xml:space="preserve">4. </w:t>
            </w:r>
            <w:r w:rsidR="00DB6A43" w:rsidRPr="00202F1B">
              <w:rPr>
                <w:b/>
                <w:sz w:val="20"/>
                <w:lang w:val="es-ES"/>
              </w:rPr>
              <w:t>Sensibilización sobre la P.I. y el turismo para el desarrollo local</w:t>
            </w:r>
          </w:p>
          <w:p w:rsidR="00DB6A43" w:rsidRPr="00202F1B" w:rsidRDefault="00DB6A43" w:rsidP="008C5CFA">
            <w:pPr>
              <w:spacing w:before="120" w:after="120"/>
              <w:rPr>
                <w:sz w:val="20"/>
                <w:lang w:val="es-ES"/>
              </w:rPr>
            </w:pPr>
            <w:r w:rsidRPr="00202F1B">
              <w:rPr>
                <w:sz w:val="20"/>
                <w:lang w:val="es-ES"/>
              </w:rPr>
              <w:t xml:space="preserve">Elaboración de material de sensibilización, producción de videos, elaboración de material didáctico </w:t>
            </w:r>
            <w:r w:rsidR="008C5CFA">
              <w:rPr>
                <w:sz w:val="20"/>
                <w:lang w:val="es-ES"/>
              </w:rPr>
              <w:t>para su</w:t>
            </w:r>
            <w:r w:rsidRPr="00202F1B">
              <w:rPr>
                <w:sz w:val="20"/>
                <w:lang w:val="es-ES"/>
              </w:rPr>
              <w:t xml:space="preserve"> inclusión en los planes de estudios </w:t>
            </w:r>
          </w:p>
        </w:tc>
        <w:tc>
          <w:tcPr>
            <w:tcW w:w="1170" w:type="dxa"/>
            <w:shd w:val="clear" w:color="auto" w:fill="auto"/>
            <w:vAlign w:val="center"/>
          </w:tcPr>
          <w:p w:rsidR="00DB6A43" w:rsidRPr="00202F1B" w:rsidRDefault="00DB6A43" w:rsidP="00202F1B">
            <w:pPr>
              <w:spacing w:before="120" w:after="120"/>
              <w:jc w:val="center"/>
              <w:rPr>
                <w:sz w:val="20"/>
                <w:lang w:val="es-ES"/>
              </w:rPr>
            </w:pPr>
          </w:p>
        </w:tc>
        <w:tc>
          <w:tcPr>
            <w:tcW w:w="990" w:type="dxa"/>
            <w:vAlign w:val="center"/>
          </w:tcPr>
          <w:p w:rsidR="00DB6A43" w:rsidRPr="00202F1B" w:rsidRDefault="00DB6A43" w:rsidP="00202F1B">
            <w:pPr>
              <w:spacing w:before="120" w:after="120"/>
              <w:jc w:val="center"/>
              <w:rPr>
                <w:sz w:val="20"/>
                <w:lang w:val="es-ES"/>
              </w:rPr>
            </w:pP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2 m/m P5</w:t>
            </w:r>
          </w:p>
        </w:tc>
        <w:tc>
          <w:tcPr>
            <w:tcW w:w="990" w:type="dxa"/>
            <w:vAlign w:val="center"/>
          </w:tcPr>
          <w:p w:rsidR="00DB6A43" w:rsidRPr="00202F1B" w:rsidRDefault="00DB6A43" w:rsidP="00202F1B">
            <w:pPr>
              <w:spacing w:before="120" w:after="120"/>
              <w:jc w:val="center"/>
              <w:rPr>
                <w:sz w:val="20"/>
              </w:rPr>
            </w:pPr>
          </w:p>
        </w:tc>
        <w:tc>
          <w:tcPr>
            <w:tcW w:w="1080" w:type="dxa"/>
            <w:shd w:val="clear" w:color="auto" w:fill="auto"/>
            <w:vAlign w:val="center"/>
          </w:tcPr>
          <w:p w:rsidR="00DB6A43" w:rsidRPr="00202F1B" w:rsidRDefault="00DB6A43" w:rsidP="00202F1B">
            <w:pPr>
              <w:spacing w:before="120" w:after="120"/>
              <w:jc w:val="center"/>
              <w:rPr>
                <w:sz w:val="20"/>
              </w:rPr>
            </w:pPr>
            <w:r w:rsidRPr="00202F1B">
              <w:rPr>
                <w:sz w:val="20"/>
              </w:rPr>
              <w:t>3 m/m P5</w:t>
            </w:r>
          </w:p>
        </w:tc>
        <w:tc>
          <w:tcPr>
            <w:tcW w:w="990" w:type="dxa"/>
            <w:vAlign w:val="center"/>
          </w:tcPr>
          <w:p w:rsidR="00DB6A43" w:rsidRPr="00202F1B" w:rsidRDefault="00DB6A43" w:rsidP="00202F1B">
            <w:pPr>
              <w:spacing w:before="120" w:after="120"/>
              <w:jc w:val="center"/>
              <w:rPr>
                <w:sz w:val="20"/>
              </w:rPr>
            </w:pPr>
            <w:r w:rsidRPr="00202F1B">
              <w:rPr>
                <w:sz w:val="20"/>
              </w:rPr>
              <w:t>70.000</w:t>
            </w:r>
          </w:p>
        </w:tc>
        <w:tc>
          <w:tcPr>
            <w:tcW w:w="990" w:type="dxa"/>
            <w:shd w:val="clear" w:color="auto" w:fill="auto"/>
            <w:vAlign w:val="center"/>
          </w:tcPr>
          <w:p w:rsidR="00DB6A43" w:rsidRPr="00202F1B" w:rsidRDefault="00DB6A43" w:rsidP="00202F1B">
            <w:pPr>
              <w:spacing w:before="120" w:after="120"/>
              <w:jc w:val="center"/>
              <w:rPr>
                <w:sz w:val="20"/>
              </w:rPr>
            </w:pPr>
            <w:r w:rsidRPr="00202F1B">
              <w:rPr>
                <w:sz w:val="20"/>
              </w:rPr>
              <w:t>2 m/m P5</w:t>
            </w:r>
          </w:p>
        </w:tc>
        <w:tc>
          <w:tcPr>
            <w:tcW w:w="990" w:type="dxa"/>
            <w:vAlign w:val="center"/>
          </w:tcPr>
          <w:p w:rsidR="00DB6A43" w:rsidRPr="00202F1B" w:rsidRDefault="00DB6A43" w:rsidP="00202F1B">
            <w:pPr>
              <w:spacing w:before="120" w:after="120"/>
              <w:jc w:val="center"/>
              <w:rPr>
                <w:sz w:val="20"/>
              </w:rPr>
            </w:pPr>
            <w:r w:rsidRPr="00202F1B">
              <w:rPr>
                <w:sz w:val="20"/>
              </w:rPr>
              <w:t>30,000</w:t>
            </w:r>
          </w:p>
        </w:tc>
        <w:tc>
          <w:tcPr>
            <w:tcW w:w="1170" w:type="dxa"/>
            <w:shd w:val="clear" w:color="auto" w:fill="auto"/>
            <w:vAlign w:val="center"/>
          </w:tcPr>
          <w:p w:rsidR="00DB6A43" w:rsidRPr="00202F1B" w:rsidRDefault="00DB6A43" w:rsidP="00202F1B">
            <w:pPr>
              <w:spacing w:before="120" w:after="120"/>
              <w:jc w:val="center"/>
              <w:rPr>
                <w:sz w:val="20"/>
              </w:rPr>
            </w:pPr>
            <w:r w:rsidRPr="00202F1B">
              <w:rPr>
                <w:sz w:val="20"/>
              </w:rPr>
              <w:t>7 m/m P5</w:t>
            </w:r>
          </w:p>
        </w:tc>
        <w:tc>
          <w:tcPr>
            <w:tcW w:w="990" w:type="dxa"/>
            <w:vAlign w:val="center"/>
          </w:tcPr>
          <w:p w:rsidR="00DB6A43" w:rsidRPr="00202F1B" w:rsidRDefault="00DB6A43" w:rsidP="008C5CFA">
            <w:pPr>
              <w:spacing w:before="120" w:after="120"/>
              <w:jc w:val="center"/>
              <w:rPr>
                <w:sz w:val="20"/>
              </w:rPr>
            </w:pPr>
            <w:r w:rsidRPr="00202F1B">
              <w:rPr>
                <w:sz w:val="20"/>
              </w:rPr>
              <w:t>100</w:t>
            </w:r>
            <w:r w:rsidR="008C5CFA">
              <w:rPr>
                <w:sz w:val="20"/>
              </w:rPr>
              <w:t>.</w:t>
            </w:r>
            <w:r w:rsidRPr="00202F1B">
              <w:rPr>
                <w:sz w:val="20"/>
              </w:rPr>
              <w:t>000</w:t>
            </w:r>
          </w:p>
        </w:tc>
      </w:tr>
      <w:tr w:rsidR="00DB6A43" w:rsidRPr="00202F1B" w:rsidTr="00DB6A43">
        <w:tc>
          <w:tcPr>
            <w:tcW w:w="3888" w:type="dxa"/>
            <w:shd w:val="clear" w:color="auto" w:fill="auto"/>
            <w:vAlign w:val="center"/>
          </w:tcPr>
          <w:p w:rsidR="00DB6A43" w:rsidRPr="00202F1B" w:rsidRDefault="00DB6A43" w:rsidP="00202F1B">
            <w:pPr>
              <w:spacing w:before="120" w:after="120"/>
              <w:rPr>
                <w:b/>
                <w:sz w:val="20"/>
              </w:rPr>
            </w:pPr>
            <w:r w:rsidRPr="00202F1B">
              <w:rPr>
                <w:b/>
                <w:sz w:val="20"/>
                <w:lang w:val="es-ES_tradnl"/>
              </w:rPr>
              <w:t>TOTAL</w:t>
            </w:r>
          </w:p>
        </w:tc>
        <w:tc>
          <w:tcPr>
            <w:tcW w:w="1170" w:type="dxa"/>
            <w:shd w:val="clear" w:color="auto" w:fill="auto"/>
            <w:vAlign w:val="center"/>
          </w:tcPr>
          <w:p w:rsidR="00DB6A43" w:rsidRPr="00202F1B" w:rsidRDefault="00DB6A43" w:rsidP="00202F1B">
            <w:pPr>
              <w:spacing w:before="120" w:after="120"/>
              <w:jc w:val="center"/>
              <w:rPr>
                <w:b/>
                <w:sz w:val="20"/>
              </w:rPr>
            </w:pPr>
            <w:r w:rsidRPr="00202F1B">
              <w:rPr>
                <w:b/>
                <w:sz w:val="20"/>
              </w:rPr>
              <w:t>4m/m P5</w:t>
            </w:r>
          </w:p>
        </w:tc>
        <w:tc>
          <w:tcPr>
            <w:tcW w:w="990" w:type="dxa"/>
            <w:vAlign w:val="center"/>
          </w:tcPr>
          <w:p w:rsidR="00DB6A43" w:rsidRPr="00202F1B" w:rsidRDefault="00DB6A43" w:rsidP="00202F1B">
            <w:pPr>
              <w:spacing w:before="120" w:after="120"/>
              <w:jc w:val="center"/>
              <w:rPr>
                <w:b/>
                <w:sz w:val="20"/>
              </w:rPr>
            </w:pPr>
            <w:r w:rsidRPr="00202F1B">
              <w:rPr>
                <w:b/>
                <w:sz w:val="20"/>
              </w:rPr>
              <w:t>36.000</w:t>
            </w:r>
          </w:p>
        </w:tc>
        <w:tc>
          <w:tcPr>
            <w:tcW w:w="1170" w:type="dxa"/>
            <w:shd w:val="clear" w:color="auto" w:fill="auto"/>
            <w:vAlign w:val="center"/>
          </w:tcPr>
          <w:p w:rsidR="00DB6A43" w:rsidRPr="00202F1B" w:rsidRDefault="00DB6A43" w:rsidP="00202F1B">
            <w:pPr>
              <w:spacing w:before="120" w:after="120"/>
              <w:jc w:val="center"/>
              <w:rPr>
                <w:b/>
                <w:sz w:val="20"/>
              </w:rPr>
            </w:pPr>
            <w:r w:rsidRPr="00202F1B">
              <w:rPr>
                <w:b/>
                <w:sz w:val="20"/>
              </w:rPr>
              <w:t>9 m/m P5</w:t>
            </w:r>
          </w:p>
        </w:tc>
        <w:tc>
          <w:tcPr>
            <w:tcW w:w="990" w:type="dxa"/>
            <w:vAlign w:val="center"/>
          </w:tcPr>
          <w:p w:rsidR="00DB6A43" w:rsidRPr="00202F1B" w:rsidRDefault="00DB6A43" w:rsidP="00202F1B">
            <w:pPr>
              <w:spacing w:before="120" w:after="120"/>
              <w:jc w:val="center"/>
              <w:rPr>
                <w:b/>
                <w:sz w:val="20"/>
              </w:rPr>
            </w:pPr>
            <w:r w:rsidRPr="00202F1B">
              <w:rPr>
                <w:b/>
                <w:sz w:val="20"/>
              </w:rPr>
              <w:t>78.000</w:t>
            </w:r>
          </w:p>
        </w:tc>
        <w:tc>
          <w:tcPr>
            <w:tcW w:w="1080" w:type="dxa"/>
            <w:shd w:val="clear" w:color="auto" w:fill="auto"/>
            <w:vAlign w:val="center"/>
          </w:tcPr>
          <w:p w:rsidR="00DB6A43" w:rsidRPr="00202F1B" w:rsidRDefault="00DB6A43" w:rsidP="00202F1B">
            <w:pPr>
              <w:spacing w:before="120" w:after="120"/>
              <w:jc w:val="center"/>
              <w:rPr>
                <w:b/>
                <w:sz w:val="20"/>
              </w:rPr>
            </w:pPr>
            <w:r w:rsidRPr="00202F1B">
              <w:rPr>
                <w:b/>
                <w:sz w:val="20"/>
              </w:rPr>
              <w:t>5m/m P5</w:t>
            </w:r>
          </w:p>
        </w:tc>
        <w:tc>
          <w:tcPr>
            <w:tcW w:w="990" w:type="dxa"/>
            <w:vAlign w:val="center"/>
          </w:tcPr>
          <w:p w:rsidR="00DB6A43" w:rsidRPr="00202F1B" w:rsidRDefault="00DB6A43" w:rsidP="00202F1B">
            <w:pPr>
              <w:spacing w:before="120" w:after="120"/>
              <w:jc w:val="center"/>
              <w:rPr>
                <w:b/>
                <w:sz w:val="20"/>
              </w:rPr>
            </w:pPr>
            <w:r w:rsidRPr="00202F1B">
              <w:rPr>
                <w:b/>
                <w:sz w:val="20"/>
              </w:rPr>
              <w:t>134.000</w:t>
            </w:r>
          </w:p>
        </w:tc>
        <w:tc>
          <w:tcPr>
            <w:tcW w:w="990" w:type="dxa"/>
            <w:shd w:val="clear" w:color="auto" w:fill="auto"/>
            <w:vAlign w:val="center"/>
          </w:tcPr>
          <w:p w:rsidR="00DB6A43" w:rsidRPr="00202F1B" w:rsidRDefault="00DB6A43" w:rsidP="00202F1B">
            <w:pPr>
              <w:spacing w:before="120" w:after="120"/>
              <w:jc w:val="center"/>
              <w:rPr>
                <w:b/>
                <w:sz w:val="20"/>
              </w:rPr>
            </w:pPr>
            <w:r w:rsidRPr="00202F1B">
              <w:rPr>
                <w:b/>
                <w:sz w:val="20"/>
              </w:rPr>
              <w:t>2m/mP5</w:t>
            </w:r>
          </w:p>
        </w:tc>
        <w:tc>
          <w:tcPr>
            <w:tcW w:w="990" w:type="dxa"/>
            <w:vAlign w:val="center"/>
          </w:tcPr>
          <w:p w:rsidR="00DB6A43" w:rsidRPr="00202F1B" w:rsidRDefault="00DB6A43" w:rsidP="00202F1B">
            <w:pPr>
              <w:spacing w:before="120" w:after="120"/>
              <w:jc w:val="center"/>
              <w:rPr>
                <w:b/>
                <w:sz w:val="20"/>
              </w:rPr>
            </w:pPr>
            <w:r w:rsidRPr="00202F1B">
              <w:rPr>
                <w:b/>
                <w:sz w:val="20"/>
              </w:rPr>
              <w:t>62,000</w:t>
            </w:r>
          </w:p>
        </w:tc>
        <w:tc>
          <w:tcPr>
            <w:tcW w:w="1170" w:type="dxa"/>
            <w:shd w:val="clear" w:color="auto" w:fill="auto"/>
            <w:vAlign w:val="center"/>
          </w:tcPr>
          <w:p w:rsidR="00DB6A43" w:rsidRPr="00202F1B" w:rsidRDefault="00DB6A43" w:rsidP="00202F1B">
            <w:pPr>
              <w:spacing w:before="120" w:after="120"/>
              <w:jc w:val="center"/>
              <w:rPr>
                <w:b/>
                <w:sz w:val="20"/>
              </w:rPr>
            </w:pPr>
            <w:r w:rsidRPr="00202F1B">
              <w:rPr>
                <w:b/>
                <w:sz w:val="20"/>
              </w:rPr>
              <w:t>20m/mP5</w:t>
            </w:r>
          </w:p>
        </w:tc>
        <w:tc>
          <w:tcPr>
            <w:tcW w:w="990" w:type="dxa"/>
            <w:vAlign w:val="center"/>
          </w:tcPr>
          <w:p w:rsidR="00DB6A43" w:rsidRPr="00202F1B" w:rsidRDefault="008C5CFA" w:rsidP="00202F1B">
            <w:pPr>
              <w:spacing w:before="120" w:after="120"/>
              <w:jc w:val="center"/>
              <w:rPr>
                <w:b/>
                <w:sz w:val="20"/>
              </w:rPr>
            </w:pPr>
            <w:r>
              <w:rPr>
                <w:b/>
                <w:sz w:val="20"/>
              </w:rPr>
              <w:t>320.</w:t>
            </w:r>
            <w:r w:rsidR="00DB6A43" w:rsidRPr="00202F1B">
              <w:rPr>
                <w:b/>
                <w:sz w:val="20"/>
              </w:rPr>
              <w:t>000</w:t>
            </w:r>
          </w:p>
        </w:tc>
      </w:tr>
    </w:tbl>
    <w:p w:rsidR="00DB6A43" w:rsidRPr="006823C9" w:rsidRDefault="00DB6A43" w:rsidP="00DB6A43"/>
    <w:p w:rsidR="00DB6A43" w:rsidRDefault="00DB6A43" w:rsidP="00DB6A43">
      <w:pPr>
        <w:rPr>
          <w:sz w:val="18"/>
          <w:szCs w:val="18"/>
          <w:lang w:val="es-ES"/>
        </w:rPr>
      </w:pPr>
      <w:r w:rsidRPr="006823C9">
        <w:rPr>
          <w:sz w:val="18"/>
          <w:szCs w:val="18"/>
          <w:lang w:val="es-ES"/>
        </w:rPr>
        <w:t>*</w:t>
      </w:r>
      <w:r w:rsidR="00202F1B" w:rsidRPr="006823C9">
        <w:rPr>
          <w:sz w:val="18"/>
          <w:szCs w:val="18"/>
          <w:lang w:val="es-ES"/>
        </w:rPr>
        <w:t xml:space="preserve">Los </w:t>
      </w:r>
      <w:r w:rsidRPr="006823C9">
        <w:rPr>
          <w:sz w:val="18"/>
          <w:szCs w:val="18"/>
          <w:lang w:val="es-ES"/>
        </w:rPr>
        <w:t>recursos para personal los aportará el programa 9</w:t>
      </w:r>
    </w:p>
    <w:p w:rsidR="00DB6A43" w:rsidRDefault="00DB6A43" w:rsidP="00DB6A43">
      <w:pPr>
        <w:rPr>
          <w:sz w:val="18"/>
          <w:szCs w:val="18"/>
          <w:lang w:val="es-ES"/>
        </w:rPr>
      </w:pPr>
    </w:p>
    <w:p w:rsidR="00DB6A43" w:rsidRPr="006823C9" w:rsidRDefault="00DB6A43" w:rsidP="00DB6A43">
      <w:pPr>
        <w:rPr>
          <w:sz w:val="18"/>
          <w:szCs w:val="18"/>
          <w:lang w:val="es-ES"/>
        </w:rPr>
        <w:sectPr w:rsidR="00DB6A43" w:rsidRPr="006823C9" w:rsidSect="00DB6A43">
          <w:headerReference w:type="first" r:id="rId14"/>
          <w:pgSz w:w="16840" w:h="11907" w:orient="landscape" w:code="9"/>
          <w:pgMar w:top="1411" w:right="994" w:bottom="1411" w:left="1138" w:header="504" w:footer="1022" w:gutter="0"/>
          <w:cols w:space="720"/>
          <w:titlePg/>
          <w:docGrid w:linePitch="299"/>
        </w:sectPr>
      </w:pPr>
    </w:p>
    <w:p w:rsidR="00DB6A43" w:rsidRDefault="00DB6A43" w:rsidP="00DB6A43">
      <w:pPr>
        <w:pStyle w:val="Heading2"/>
        <w:numPr>
          <w:ilvl w:val="0"/>
          <w:numId w:val="13"/>
        </w:numPr>
        <w:tabs>
          <w:tab w:val="left" w:pos="567"/>
        </w:tabs>
        <w:ind w:left="0" w:firstLine="0"/>
        <w:rPr>
          <w:lang w:val="es-ES"/>
        </w:rPr>
      </w:pPr>
      <w:r w:rsidRPr="006823C9">
        <w:rPr>
          <w:lang w:val="es-ES"/>
        </w:rPr>
        <w:lastRenderedPageBreak/>
        <w:t>GASTOS NO RELATIVOS AL P</w:t>
      </w:r>
      <w:r w:rsidR="00202F1B">
        <w:rPr>
          <w:lang w:val="es-ES"/>
        </w:rPr>
        <w:t>ERSONAL POR CATEGORÍA DE GASTOS</w:t>
      </w:r>
    </w:p>
    <w:p w:rsidR="00202F1B" w:rsidRPr="00202F1B" w:rsidRDefault="00202F1B" w:rsidP="00202F1B">
      <w:pPr>
        <w:rPr>
          <w:lang w:val="es-ES"/>
        </w:rPr>
      </w:pPr>
    </w:p>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461"/>
        <w:gridCol w:w="1509"/>
        <w:gridCol w:w="1620"/>
        <w:gridCol w:w="1530"/>
        <w:gridCol w:w="1128"/>
      </w:tblGrid>
      <w:tr w:rsidR="00DB6A43" w:rsidRPr="00020671" w:rsidTr="00DB6A43">
        <w:trPr>
          <w:trHeight w:hRule="exact" w:val="346"/>
          <w:tblHeader/>
        </w:trPr>
        <w:tc>
          <w:tcPr>
            <w:tcW w:w="5376"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Cs/>
                <w:i/>
                <w:sz w:val="20"/>
                <w:lang w:val="es-ES"/>
              </w:rPr>
            </w:pPr>
          </w:p>
        </w:tc>
        <w:tc>
          <w:tcPr>
            <w:tcW w:w="9768" w:type="dxa"/>
            <w:gridSpan w:val="7"/>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jc w:val="center"/>
              <w:rPr>
                <w:i/>
                <w:sz w:val="20"/>
              </w:rPr>
            </w:pPr>
            <w:r w:rsidRPr="00020671">
              <w:rPr>
                <w:i/>
                <w:sz w:val="20"/>
                <w:lang w:val="es-ES_tradnl"/>
              </w:rPr>
              <w:t>(francos suizos)</w:t>
            </w:r>
          </w:p>
        </w:tc>
      </w:tr>
      <w:tr w:rsidR="00DB6A43" w:rsidRPr="00020671" w:rsidTr="00DB6A43">
        <w:trPr>
          <w:trHeight w:val="519"/>
          <w:tblHeader/>
        </w:trPr>
        <w:tc>
          <w:tcPr>
            <w:tcW w:w="5376"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bCs/>
                <w:i/>
                <w:sz w:val="20"/>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b/>
                <w:sz w:val="20"/>
              </w:rPr>
            </w:pPr>
            <w:r w:rsidRPr="00020671">
              <w:rPr>
                <w:i/>
                <w:sz w:val="20"/>
                <w:lang w:val="es-ES_tradnl"/>
              </w:rPr>
              <w:t>Viajes y becas</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b/>
                <w:sz w:val="20"/>
              </w:rPr>
            </w:pPr>
            <w:r w:rsidRPr="00020671">
              <w:rPr>
                <w:i/>
                <w:sz w:val="20"/>
                <w:lang w:val="es-ES_tradnl"/>
              </w:rPr>
              <w:t>Servicios contractuales</w:t>
            </w:r>
          </w:p>
        </w:tc>
        <w:tc>
          <w:tcPr>
            <w:tcW w:w="1530" w:type="dxa"/>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rPr>
                <w:b/>
                <w:i/>
                <w:sz w:val="20"/>
              </w:rPr>
            </w:pPr>
            <w:r w:rsidRPr="00020671">
              <w:rPr>
                <w:i/>
                <w:sz w:val="20"/>
                <w:lang w:val="es-ES_tradnl"/>
              </w:rPr>
              <w:t>Equipos y suministros</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b/>
                <w:sz w:val="20"/>
              </w:rPr>
            </w:pPr>
            <w:r w:rsidRPr="00020671">
              <w:rPr>
                <w:i/>
                <w:sz w:val="20"/>
                <w:lang w:val="es-ES_tradnl"/>
              </w:rPr>
              <w:t>Total</w:t>
            </w:r>
          </w:p>
        </w:tc>
      </w:tr>
      <w:tr w:rsidR="00DB6A43" w:rsidRPr="00804FD5" w:rsidTr="00BB05FF">
        <w:trPr>
          <w:trHeight w:hRule="exact" w:val="838"/>
        </w:trPr>
        <w:tc>
          <w:tcPr>
            <w:tcW w:w="5376" w:type="dxa"/>
            <w:tcBorders>
              <w:top w:val="single" w:sz="4" w:space="0" w:color="auto"/>
              <w:left w:val="single" w:sz="4" w:space="0" w:color="auto"/>
              <w:bottom w:val="single" w:sz="4" w:space="0" w:color="auto"/>
              <w:right w:val="single" w:sz="4" w:space="0" w:color="auto"/>
            </w:tcBorders>
            <w:vAlign w:val="center"/>
            <w:hideMark/>
          </w:tcPr>
          <w:p w:rsidR="00DB6A43" w:rsidRPr="00804FD5" w:rsidRDefault="00F3175C" w:rsidP="00020671">
            <w:pPr>
              <w:spacing w:before="120" w:after="120"/>
              <w:rPr>
                <w:b/>
                <w:sz w:val="18"/>
                <w:szCs w:val="18"/>
              </w:rPr>
            </w:pPr>
            <w:r w:rsidRPr="00804FD5">
              <w:rPr>
                <w:b/>
                <w:sz w:val="18"/>
                <w:szCs w:val="18"/>
                <w:lang w:val="es-ES_tradnl"/>
              </w:rPr>
              <w:t>Actividades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B6A43" w:rsidRPr="00804FD5" w:rsidRDefault="00DB6A43" w:rsidP="00020671">
            <w:pPr>
              <w:spacing w:before="120" w:after="120"/>
              <w:rPr>
                <w:b/>
                <w:sz w:val="18"/>
                <w:szCs w:val="18"/>
              </w:rPr>
            </w:pPr>
            <w:r w:rsidRPr="00804FD5">
              <w:rPr>
                <w:b/>
                <w:sz w:val="18"/>
                <w:szCs w:val="18"/>
                <w:lang w:val="es-ES_tradnl"/>
              </w:rPr>
              <w:t>Misiones del personal</w:t>
            </w:r>
          </w:p>
        </w:tc>
        <w:tc>
          <w:tcPr>
            <w:tcW w:w="1350" w:type="dxa"/>
            <w:tcBorders>
              <w:top w:val="single" w:sz="4" w:space="0" w:color="auto"/>
              <w:left w:val="single" w:sz="4" w:space="0" w:color="auto"/>
              <w:bottom w:val="single" w:sz="4" w:space="0" w:color="auto"/>
              <w:right w:val="single" w:sz="4" w:space="0" w:color="auto"/>
            </w:tcBorders>
            <w:vAlign w:val="center"/>
            <w:hideMark/>
          </w:tcPr>
          <w:p w:rsidR="00DB6A43" w:rsidRPr="00804FD5" w:rsidRDefault="00DB6A43" w:rsidP="00020671">
            <w:pPr>
              <w:spacing w:before="120" w:after="120"/>
              <w:rPr>
                <w:b/>
                <w:sz w:val="18"/>
                <w:szCs w:val="18"/>
              </w:rPr>
            </w:pPr>
            <w:r w:rsidRPr="00804FD5">
              <w:rPr>
                <w:b/>
                <w:sz w:val="18"/>
                <w:szCs w:val="18"/>
                <w:lang w:val="es-ES_tradnl"/>
              </w:rPr>
              <w:t>Viajes de terceros</w:t>
            </w:r>
          </w:p>
        </w:tc>
        <w:tc>
          <w:tcPr>
            <w:tcW w:w="1461" w:type="dxa"/>
            <w:tcBorders>
              <w:top w:val="single" w:sz="4" w:space="0" w:color="auto"/>
              <w:left w:val="single" w:sz="4" w:space="0" w:color="auto"/>
              <w:bottom w:val="single" w:sz="4" w:space="0" w:color="auto"/>
              <w:right w:val="single" w:sz="4" w:space="0" w:color="auto"/>
            </w:tcBorders>
            <w:vAlign w:val="center"/>
            <w:hideMark/>
          </w:tcPr>
          <w:p w:rsidR="00DB6A43" w:rsidRPr="00804FD5" w:rsidRDefault="00DB6A43" w:rsidP="00020671">
            <w:pPr>
              <w:spacing w:before="120" w:after="120"/>
              <w:rPr>
                <w:b/>
                <w:sz w:val="18"/>
                <w:szCs w:val="18"/>
              </w:rPr>
            </w:pPr>
            <w:r w:rsidRPr="00804FD5">
              <w:rPr>
                <w:b/>
                <w:sz w:val="18"/>
                <w:szCs w:val="18"/>
                <w:lang w:val="es-ES_tradnl"/>
              </w:rPr>
              <w:t>Publicaciones</w:t>
            </w:r>
          </w:p>
        </w:tc>
        <w:tc>
          <w:tcPr>
            <w:tcW w:w="1509" w:type="dxa"/>
            <w:tcBorders>
              <w:top w:val="single" w:sz="4" w:space="0" w:color="auto"/>
              <w:left w:val="single" w:sz="4" w:space="0" w:color="auto"/>
              <w:bottom w:val="single" w:sz="4" w:space="0" w:color="auto"/>
              <w:right w:val="single" w:sz="4" w:space="0" w:color="auto"/>
            </w:tcBorders>
            <w:vAlign w:val="center"/>
            <w:hideMark/>
          </w:tcPr>
          <w:p w:rsidR="00DB6A43" w:rsidRPr="00804FD5" w:rsidRDefault="00DB6A43" w:rsidP="00020671">
            <w:pPr>
              <w:spacing w:before="120" w:after="120"/>
              <w:rPr>
                <w:b/>
                <w:sz w:val="18"/>
                <w:szCs w:val="18"/>
              </w:rPr>
            </w:pPr>
            <w:r w:rsidRPr="00804FD5">
              <w:rPr>
                <w:b/>
                <w:sz w:val="18"/>
                <w:szCs w:val="18"/>
                <w:lang w:val="es-ES_tradnl"/>
              </w:rPr>
              <w:t>Servicios contractuales individuales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DB6A43" w:rsidRPr="00804FD5" w:rsidRDefault="00DB6A43" w:rsidP="00020671">
            <w:pPr>
              <w:spacing w:before="120" w:after="120"/>
              <w:rPr>
                <w:b/>
                <w:sz w:val="18"/>
                <w:szCs w:val="18"/>
              </w:rPr>
            </w:pPr>
            <w:r w:rsidRPr="00804FD5">
              <w:rPr>
                <w:b/>
                <w:sz w:val="18"/>
                <w:szCs w:val="18"/>
                <w:lang w:val="es-ES_tradnl"/>
              </w:rPr>
              <w:t>Otros servicios contractuales</w:t>
            </w:r>
          </w:p>
        </w:tc>
        <w:tc>
          <w:tcPr>
            <w:tcW w:w="1530" w:type="dxa"/>
            <w:tcBorders>
              <w:top w:val="single" w:sz="4" w:space="0" w:color="auto"/>
              <w:left w:val="single" w:sz="4" w:space="0" w:color="auto"/>
              <w:bottom w:val="single" w:sz="4" w:space="0" w:color="auto"/>
              <w:right w:val="single" w:sz="4" w:space="0" w:color="auto"/>
            </w:tcBorders>
          </w:tcPr>
          <w:p w:rsidR="00DB6A43" w:rsidRPr="00804FD5" w:rsidRDefault="00DB6A43" w:rsidP="00020671">
            <w:pPr>
              <w:spacing w:before="120" w:after="120"/>
              <w:rPr>
                <w:b/>
                <w:i/>
                <w:sz w:val="18"/>
                <w:szCs w:val="18"/>
              </w:rPr>
            </w:pPr>
            <w:r w:rsidRPr="00804FD5">
              <w:rPr>
                <w:b/>
                <w:i/>
                <w:sz w:val="18"/>
                <w:szCs w:val="18"/>
              </w:rPr>
              <w:t>Suministros y material</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DB6A43" w:rsidRPr="00804FD5" w:rsidRDefault="00DB6A43" w:rsidP="00020671">
            <w:pPr>
              <w:spacing w:before="120" w:after="120"/>
              <w:rPr>
                <w:b/>
                <w:sz w:val="18"/>
                <w:szCs w:val="18"/>
              </w:rPr>
            </w:pPr>
          </w:p>
        </w:tc>
      </w:tr>
      <w:tr w:rsidR="00DB6A43" w:rsidRPr="00020671" w:rsidTr="00BB05FF">
        <w:trPr>
          <w:trHeight w:val="1749"/>
        </w:trPr>
        <w:tc>
          <w:tcPr>
            <w:tcW w:w="5376"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numPr>
                <w:ilvl w:val="0"/>
                <w:numId w:val="11"/>
              </w:numPr>
              <w:spacing w:before="120" w:after="120"/>
              <w:rPr>
                <w:b/>
                <w:sz w:val="20"/>
                <w:lang w:val="es-ES"/>
              </w:rPr>
            </w:pPr>
            <w:r w:rsidRPr="00020671">
              <w:rPr>
                <w:b/>
                <w:sz w:val="20"/>
                <w:lang w:val="es-ES"/>
              </w:rPr>
              <w:t xml:space="preserve">Redacción de </w:t>
            </w:r>
            <w:r w:rsidR="00CA64E7">
              <w:rPr>
                <w:b/>
                <w:sz w:val="20"/>
                <w:lang w:val="es-ES"/>
              </w:rPr>
              <w:t>una guía práctica</w:t>
            </w:r>
            <w:r w:rsidRPr="00020671">
              <w:rPr>
                <w:b/>
                <w:sz w:val="20"/>
                <w:lang w:val="es-ES"/>
              </w:rPr>
              <w:t xml:space="preserve"> y estudio</w:t>
            </w:r>
            <w:r w:rsidR="00020671">
              <w:rPr>
                <w:b/>
                <w:sz w:val="20"/>
                <w:lang w:val="es-ES"/>
              </w:rPr>
              <w:t>s de casos sobre P.I. y turismo</w:t>
            </w:r>
          </w:p>
          <w:p w:rsidR="00DB6A43" w:rsidRPr="00020671" w:rsidRDefault="00DB6A43" w:rsidP="00020671">
            <w:pPr>
              <w:spacing w:before="120" w:after="120"/>
              <w:rPr>
                <w:sz w:val="20"/>
                <w:lang w:val="es-ES"/>
              </w:rPr>
            </w:pPr>
            <w:r w:rsidRPr="00020671">
              <w:rPr>
                <w:sz w:val="20"/>
                <w:lang w:val="es-ES"/>
              </w:rPr>
              <w:t xml:space="preserve">- </w:t>
            </w:r>
            <w:r w:rsidR="00804FD5" w:rsidRPr="00020671">
              <w:rPr>
                <w:sz w:val="20"/>
                <w:lang w:val="es-ES"/>
              </w:rPr>
              <w:t xml:space="preserve">Creación </w:t>
            </w:r>
            <w:r w:rsidRPr="00020671">
              <w:rPr>
                <w:sz w:val="20"/>
                <w:lang w:val="es-ES"/>
              </w:rPr>
              <w:t xml:space="preserve">de un grupo de estudio </w:t>
            </w:r>
          </w:p>
          <w:p w:rsidR="00DB6A43" w:rsidRPr="00020671" w:rsidRDefault="00DB6A43" w:rsidP="00020671">
            <w:pPr>
              <w:spacing w:before="120" w:after="120"/>
              <w:rPr>
                <w:sz w:val="20"/>
                <w:lang w:val="es-ES"/>
              </w:rPr>
            </w:pPr>
            <w:r w:rsidRPr="00020671">
              <w:rPr>
                <w:sz w:val="20"/>
                <w:lang w:val="es-ES"/>
              </w:rPr>
              <w:t xml:space="preserve">- </w:t>
            </w:r>
            <w:r w:rsidR="00804FD5" w:rsidRPr="00020671">
              <w:rPr>
                <w:sz w:val="20"/>
                <w:lang w:val="es-ES"/>
              </w:rPr>
              <w:t xml:space="preserve">Selección </w:t>
            </w:r>
            <w:r w:rsidRPr="00020671">
              <w:rPr>
                <w:sz w:val="20"/>
                <w:lang w:val="es-ES"/>
              </w:rPr>
              <w:t>de expertos</w:t>
            </w:r>
          </w:p>
          <w:p w:rsidR="00DB6A43" w:rsidRPr="00020671" w:rsidRDefault="00DB6A43" w:rsidP="00020671">
            <w:pPr>
              <w:spacing w:before="120" w:after="120"/>
              <w:rPr>
                <w:sz w:val="20"/>
                <w:lang w:val="es-ES"/>
              </w:rPr>
            </w:pPr>
            <w:r w:rsidRPr="00020671">
              <w:rPr>
                <w:sz w:val="20"/>
                <w:lang w:val="es-ES"/>
              </w:rPr>
              <w:t xml:space="preserve">- </w:t>
            </w:r>
            <w:r w:rsidR="00804FD5" w:rsidRPr="00020671">
              <w:rPr>
                <w:sz w:val="20"/>
                <w:lang w:val="es-ES"/>
              </w:rPr>
              <w:t xml:space="preserve">Selección </w:t>
            </w:r>
            <w:r w:rsidRPr="00020671">
              <w:rPr>
                <w:sz w:val="20"/>
                <w:lang w:val="es-ES"/>
              </w:rPr>
              <w:t>de estudios de casos</w:t>
            </w:r>
          </w:p>
          <w:p w:rsidR="00DB6A43" w:rsidRPr="00020671" w:rsidRDefault="00DB6A43" w:rsidP="00020671">
            <w:pPr>
              <w:spacing w:before="120" w:after="120"/>
              <w:rPr>
                <w:sz w:val="20"/>
                <w:lang w:val="es-ES"/>
              </w:rPr>
            </w:pPr>
            <w:r w:rsidRPr="00020671">
              <w:rPr>
                <w:sz w:val="20"/>
                <w:lang w:val="es-ES"/>
              </w:rPr>
              <w:t xml:space="preserve">- </w:t>
            </w:r>
            <w:r w:rsidR="00804FD5" w:rsidRPr="00020671">
              <w:rPr>
                <w:sz w:val="20"/>
                <w:lang w:val="es-ES"/>
              </w:rPr>
              <w:t xml:space="preserve">Redacción </w:t>
            </w:r>
            <w:r w:rsidRPr="00020671">
              <w:rPr>
                <w:sz w:val="20"/>
                <w:lang w:val="es-ES"/>
              </w:rPr>
              <w:t xml:space="preserve">de </w:t>
            </w:r>
            <w:r w:rsidR="00F3175C" w:rsidRPr="00020671">
              <w:rPr>
                <w:sz w:val="20"/>
                <w:lang w:val="es-ES"/>
              </w:rPr>
              <w:t>una guía práctica</w:t>
            </w:r>
            <w:r w:rsidR="00020671">
              <w:rPr>
                <w:sz w:val="20"/>
                <w:lang w:val="es-ES"/>
              </w:rPr>
              <w:t xml:space="preserve"> y estudios de casos</w:t>
            </w:r>
          </w:p>
        </w:tc>
        <w:tc>
          <w:tcPr>
            <w:tcW w:w="117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lang w:val="es-ES"/>
              </w:rPr>
            </w:pP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r w:rsidRPr="00020671">
              <w:rPr>
                <w:sz w:val="20"/>
              </w:rPr>
              <w:t>10.000</w:t>
            </w:r>
          </w:p>
        </w:tc>
        <w:tc>
          <w:tcPr>
            <w:tcW w:w="1461"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r w:rsidRPr="00020671">
              <w:rPr>
                <w:sz w:val="20"/>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30" w:type="dxa"/>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rPr>
                <w:sz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8C5CFA">
            <w:pPr>
              <w:spacing w:before="120" w:after="120"/>
              <w:rPr>
                <w:sz w:val="20"/>
              </w:rPr>
            </w:pPr>
            <w:r w:rsidRPr="00020671">
              <w:rPr>
                <w:sz w:val="20"/>
              </w:rPr>
              <w:t>80</w:t>
            </w:r>
            <w:r w:rsidR="008C5CFA">
              <w:rPr>
                <w:sz w:val="20"/>
              </w:rPr>
              <w:t>.</w:t>
            </w:r>
            <w:r w:rsidRPr="00020671">
              <w:rPr>
                <w:sz w:val="20"/>
              </w:rPr>
              <w:t>000</w:t>
            </w:r>
          </w:p>
        </w:tc>
      </w:tr>
      <w:tr w:rsidR="00DB6A43" w:rsidRPr="00020671" w:rsidTr="00BB05FF">
        <w:trPr>
          <w:trHeight w:val="442"/>
        </w:trPr>
        <w:tc>
          <w:tcPr>
            <w:tcW w:w="5376" w:type="dxa"/>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sz w:val="20"/>
                <w:lang w:val="es-ES"/>
              </w:rPr>
            </w:pPr>
            <w:r w:rsidRPr="00020671">
              <w:rPr>
                <w:b/>
                <w:sz w:val="20"/>
                <w:lang w:val="es-ES"/>
              </w:rPr>
              <w:t>2.</w:t>
            </w:r>
            <w:r w:rsidRPr="00020671">
              <w:rPr>
                <w:sz w:val="20"/>
                <w:lang w:val="es-ES"/>
              </w:rPr>
              <w:t xml:space="preserve"> </w:t>
            </w:r>
            <w:r w:rsidRPr="00020671">
              <w:rPr>
                <w:b/>
                <w:sz w:val="20"/>
                <w:lang w:val="es-ES"/>
              </w:rPr>
              <w:t>Determinación de las partes interesadas en el sector del turismo en cuatro países piloto</w:t>
            </w:r>
            <w:r w:rsidRPr="00020671">
              <w:rPr>
                <w:sz w:val="20"/>
                <w:lang w:val="es-ES"/>
              </w:rPr>
              <w:t>:</w:t>
            </w:r>
          </w:p>
          <w:p w:rsidR="00DB6A43" w:rsidRPr="00020671" w:rsidRDefault="00F3175C" w:rsidP="00020671">
            <w:pPr>
              <w:spacing w:before="120" w:after="120"/>
              <w:rPr>
                <w:sz w:val="20"/>
                <w:lang w:val="es-ES"/>
              </w:rPr>
            </w:pPr>
            <w:r w:rsidRPr="00020671">
              <w:rPr>
                <w:sz w:val="20"/>
                <w:lang w:val="es-ES"/>
              </w:rPr>
              <w:t xml:space="preserve">- </w:t>
            </w:r>
            <w:r w:rsidR="00DB6A43" w:rsidRPr="00020671">
              <w:rPr>
                <w:sz w:val="20"/>
                <w:lang w:val="es-ES"/>
              </w:rPr>
              <w:t>Selección</w:t>
            </w:r>
            <w:r w:rsidRPr="00020671">
              <w:rPr>
                <w:sz w:val="20"/>
                <w:lang w:val="es-ES"/>
              </w:rPr>
              <w:t xml:space="preserve"> de los países piloto (Egipto + otros tres</w:t>
            </w:r>
            <w:r w:rsidR="00DB6A43" w:rsidRPr="00020671">
              <w:rPr>
                <w:sz w:val="20"/>
                <w:lang w:val="es-ES"/>
              </w:rPr>
              <w:t xml:space="preserve"> países)</w:t>
            </w:r>
          </w:p>
          <w:p w:rsidR="00DB6A43" w:rsidRPr="00020671" w:rsidRDefault="00F3175C" w:rsidP="00020671">
            <w:pPr>
              <w:spacing w:before="120" w:after="120"/>
              <w:rPr>
                <w:sz w:val="20"/>
                <w:lang w:val="es-ES_tradnl"/>
              </w:rPr>
            </w:pPr>
            <w:r w:rsidRPr="00020671">
              <w:rPr>
                <w:sz w:val="20"/>
                <w:lang w:val="es-ES_tradnl"/>
              </w:rPr>
              <w:t xml:space="preserve">- </w:t>
            </w:r>
            <w:r w:rsidR="00DB6A43" w:rsidRPr="00020671">
              <w:rPr>
                <w:sz w:val="20"/>
                <w:lang w:val="es-ES_tradnl"/>
              </w:rPr>
              <w:t xml:space="preserve">Designación de los organismos principales </w:t>
            </w:r>
          </w:p>
          <w:p w:rsidR="00DB6A43" w:rsidRPr="00020671" w:rsidRDefault="00F3175C" w:rsidP="00020671">
            <w:pPr>
              <w:spacing w:before="120" w:after="120"/>
              <w:rPr>
                <w:sz w:val="20"/>
                <w:lang w:val="es-ES"/>
              </w:rPr>
            </w:pPr>
            <w:r w:rsidRPr="00020671">
              <w:rPr>
                <w:sz w:val="20"/>
                <w:lang w:val="es-ES"/>
              </w:rPr>
              <w:t xml:space="preserve">- </w:t>
            </w:r>
            <w:r w:rsidR="00DB6A43" w:rsidRPr="00020671">
              <w:rPr>
                <w:sz w:val="20"/>
                <w:lang w:val="es-ES"/>
              </w:rPr>
              <w:t xml:space="preserve">Determinación de los sectores nacionales interesados </w:t>
            </w:r>
          </w:p>
          <w:p w:rsidR="00DB6A43" w:rsidRPr="00020671" w:rsidRDefault="00F3175C" w:rsidP="00020671">
            <w:pPr>
              <w:spacing w:before="120" w:after="120"/>
              <w:rPr>
                <w:sz w:val="20"/>
                <w:lang w:val="es-ES"/>
              </w:rPr>
            </w:pPr>
            <w:r w:rsidRPr="00020671">
              <w:rPr>
                <w:sz w:val="20"/>
                <w:lang w:val="es-ES"/>
              </w:rPr>
              <w:t xml:space="preserve">- </w:t>
            </w:r>
            <w:r w:rsidR="00DB6A43" w:rsidRPr="00020671">
              <w:rPr>
                <w:sz w:val="20"/>
                <w:lang w:val="es-ES"/>
              </w:rPr>
              <w:t>Elaboración y aprobación de los planes por país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sz w:val="20"/>
                <w:lang w:val="es-ES"/>
              </w:rPr>
            </w:pPr>
          </w:p>
          <w:p w:rsidR="00DB6A43" w:rsidRPr="00020671" w:rsidRDefault="00DB6A43" w:rsidP="00020671">
            <w:pPr>
              <w:spacing w:before="120" w:after="120"/>
              <w:rPr>
                <w:sz w:val="20"/>
              </w:rPr>
            </w:pPr>
            <w:r w:rsidRPr="00020671">
              <w:rPr>
                <w:sz w:val="20"/>
              </w:rPr>
              <w:t>12.000</w:t>
            </w: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461"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p w:rsidR="00DB6A43" w:rsidRPr="00020671" w:rsidRDefault="00DB6A43" w:rsidP="00020671">
            <w:pPr>
              <w:spacing w:before="120" w:after="120"/>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30" w:type="dxa"/>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rPr>
                <w:sz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8C5CFA">
            <w:pPr>
              <w:spacing w:before="120" w:after="120"/>
              <w:rPr>
                <w:sz w:val="20"/>
              </w:rPr>
            </w:pPr>
            <w:r w:rsidRPr="00020671">
              <w:rPr>
                <w:sz w:val="20"/>
              </w:rPr>
              <w:t>12</w:t>
            </w:r>
            <w:r w:rsidR="008C5CFA">
              <w:rPr>
                <w:sz w:val="20"/>
              </w:rPr>
              <w:t>.</w:t>
            </w:r>
            <w:r w:rsidRPr="00020671">
              <w:rPr>
                <w:sz w:val="20"/>
              </w:rPr>
              <w:t>000</w:t>
            </w:r>
          </w:p>
        </w:tc>
      </w:tr>
      <w:tr w:rsidR="00DB6A43" w:rsidRPr="00020671" w:rsidTr="00BB05FF">
        <w:trPr>
          <w:trHeight w:val="283"/>
        </w:trPr>
        <w:tc>
          <w:tcPr>
            <w:tcW w:w="5376" w:type="dxa"/>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sz w:val="20"/>
                <w:lang w:val="es-ES"/>
              </w:rPr>
            </w:pPr>
            <w:r w:rsidRPr="00020671">
              <w:rPr>
                <w:b/>
                <w:sz w:val="20"/>
                <w:lang w:val="es-ES"/>
              </w:rPr>
              <w:t>3. Fortalecimiento de las capacidades, movilización y sensibilización de los sectores interesados</w:t>
            </w:r>
          </w:p>
          <w:p w:rsidR="00DB6A43" w:rsidRPr="00020671" w:rsidRDefault="00964CCB" w:rsidP="00020671">
            <w:pPr>
              <w:spacing w:before="120" w:after="120"/>
              <w:rPr>
                <w:sz w:val="20"/>
                <w:lang w:val="es-ES"/>
              </w:rPr>
            </w:pPr>
            <w:r w:rsidRPr="00020671">
              <w:rPr>
                <w:sz w:val="20"/>
                <w:lang w:val="es-ES"/>
              </w:rPr>
              <w:t>- Dos e</w:t>
            </w:r>
            <w:r w:rsidR="00DB6A43" w:rsidRPr="00020671">
              <w:rPr>
                <w:sz w:val="20"/>
                <w:lang w:val="es-ES"/>
              </w:rPr>
              <w:t>ventos de fortalecimiento de las capacid</w:t>
            </w:r>
            <w:r w:rsidRPr="00020671">
              <w:rPr>
                <w:sz w:val="20"/>
                <w:lang w:val="es-ES"/>
              </w:rPr>
              <w:t>ades/sensibilización por país (ocho</w:t>
            </w:r>
            <w:r w:rsidR="00020671">
              <w:rPr>
                <w:sz w:val="20"/>
                <w:lang w:val="es-ES"/>
              </w:rPr>
              <w:t xml:space="preserve"> en total)</w:t>
            </w:r>
          </w:p>
        </w:tc>
        <w:tc>
          <w:tcPr>
            <w:tcW w:w="117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r w:rsidRPr="00020671">
              <w:rPr>
                <w:sz w:val="20"/>
              </w:rPr>
              <w:t>48.000</w:t>
            </w: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r w:rsidRPr="00020671">
              <w:rPr>
                <w:sz w:val="20"/>
              </w:rPr>
              <w:t>40.000</w:t>
            </w:r>
          </w:p>
        </w:tc>
        <w:tc>
          <w:tcPr>
            <w:tcW w:w="1461"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09" w:type="dxa"/>
            <w:tcBorders>
              <w:top w:val="single" w:sz="4" w:space="0" w:color="auto"/>
              <w:left w:val="single" w:sz="4" w:space="0" w:color="auto"/>
              <w:bottom w:val="single" w:sz="4" w:space="0" w:color="auto"/>
              <w:right w:val="single" w:sz="4" w:space="0" w:color="auto"/>
            </w:tcBorders>
            <w:vAlign w:val="center"/>
            <w:hideMark/>
          </w:tcPr>
          <w:p w:rsidR="00DB6A43" w:rsidRPr="00020671" w:rsidRDefault="00DB6A43" w:rsidP="00020671">
            <w:pPr>
              <w:spacing w:before="120" w:after="120"/>
              <w:rPr>
                <w:sz w:val="20"/>
              </w:rPr>
            </w:pPr>
            <w:r w:rsidRPr="00020671">
              <w:rPr>
                <w:sz w:val="20"/>
              </w:rPr>
              <w:t>40.000</w:t>
            </w: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30" w:type="dxa"/>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rPr>
                <w:sz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8C5CFA">
            <w:pPr>
              <w:spacing w:before="120" w:after="120"/>
              <w:rPr>
                <w:sz w:val="20"/>
              </w:rPr>
            </w:pPr>
            <w:r w:rsidRPr="00020671">
              <w:rPr>
                <w:sz w:val="20"/>
              </w:rPr>
              <w:t>128</w:t>
            </w:r>
            <w:r w:rsidR="008C5CFA">
              <w:rPr>
                <w:sz w:val="20"/>
              </w:rPr>
              <w:t>.</w:t>
            </w:r>
            <w:r w:rsidRPr="00020671">
              <w:rPr>
                <w:sz w:val="20"/>
              </w:rPr>
              <w:t>000</w:t>
            </w:r>
          </w:p>
        </w:tc>
      </w:tr>
    </w:tbl>
    <w:p w:rsidR="00804FD5" w:rsidRDefault="00804FD5">
      <w:r>
        <w:br w:type="page"/>
      </w:r>
    </w:p>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350"/>
        <w:gridCol w:w="1620"/>
        <w:gridCol w:w="1620"/>
        <w:gridCol w:w="1530"/>
        <w:gridCol w:w="1128"/>
      </w:tblGrid>
      <w:tr w:rsidR="00DB6A43" w:rsidRPr="00020671" w:rsidTr="00DB6A43">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sz w:val="20"/>
                <w:lang w:val="es-ES"/>
              </w:rPr>
            </w:pPr>
            <w:r w:rsidRPr="00020671">
              <w:rPr>
                <w:b/>
                <w:sz w:val="20"/>
                <w:lang w:val="es-ES"/>
              </w:rPr>
              <w:lastRenderedPageBreak/>
              <w:t>4. Sensibilización sobre la P.I. y el turismo para el desarrollo local</w:t>
            </w:r>
          </w:p>
          <w:p w:rsidR="00DB6A43" w:rsidRPr="00020671" w:rsidRDefault="00DB6A43" w:rsidP="008C5CFA">
            <w:pPr>
              <w:spacing w:before="120" w:after="120"/>
              <w:rPr>
                <w:sz w:val="20"/>
                <w:lang w:val="es-ES"/>
              </w:rPr>
            </w:pPr>
            <w:r w:rsidRPr="00020671">
              <w:rPr>
                <w:sz w:val="20"/>
                <w:lang w:val="es-ES"/>
              </w:rPr>
              <w:t xml:space="preserve">Elaboración de material de sensibilización, producción de videos, elaboración de materiales didácticos </w:t>
            </w:r>
            <w:r w:rsidR="008C5CFA">
              <w:rPr>
                <w:sz w:val="20"/>
                <w:lang w:val="es-ES"/>
              </w:rPr>
              <w:t>para su</w:t>
            </w:r>
            <w:r w:rsidRPr="00020671">
              <w:rPr>
                <w:sz w:val="20"/>
                <w:lang w:val="es-ES"/>
              </w:rPr>
              <w:t xml:space="preserve"> inclusión en los planes de estudios</w:t>
            </w:r>
          </w:p>
        </w:tc>
        <w:tc>
          <w:tcPr>
            <w:tcW w:w="117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lang w:val="es-ES"/>
              </w:rPr>
            </w:pP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lang w:val="es-ES"/>
              </w:rPr>
            </w:pP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r w:rsidRPr="00020671">
              <w:rPr>
                <w:sz w:val="20"/>
              </w:rPr>
              <w:t>30.000</w:t>
            </w: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r w:rsidRPr="00020671">
              <w:rPr>
                <w:sz w:val="20"/>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sz w:val="20"/>
              </w:rPr>
            </w:pPr>
          </w:p>
        </w:tc>
        <w:tc>
          <w:tcPr>
            <w:tcW w:w="1530" w:type="dxa"/>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rPr>
                <w:sz w:val="20"/>
              </w:rPr>
            </w:pPr>
          </w:p>
          <w:p w:rsidR="00DB6A43" w:rsidRPr="00020671" w:rsidRDefault="00DB6A43" w:rsidP="00020671">
            <w:pPr>
              <w:spacing w:before="120" w:after="120"/>
              <w:rPr>
                <w:sz w:val="20"/>
              </w:rPr>
            </w:pPr>
          </w:p>
          <w:p w:rsidR="00DB6A43" w:rsidRPr="00020671" w:rsidRDefault="00DB6A43" w:rsidP="00020671">
            <w:pPr>
              <w:spacing w:before="120" w:after="120"/>
              <w:rPr>
                <w:sz w:val="20"/>
              </w:rPr>
            </w:pPr>
          </w:p>
          <w:p w:rsidR="00DB6A43" w:rsidRPr="00020671" w:rsidRDefault="00DB6A43" w:rsidP="00020671">
            <w:pPr>
              <w:spacing w:before="120" w:after="120"/>
              <w:rPr>
                <w:sz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DB6A43" w:rsidRPr="00020671" w:rsidRDefault="008C5CFA" w:rsidP="00020671">
            <w:pPr>
              <w:spacing w:before="120" w:after="120"/>
              <w:rPr>
                <w:sz w:val="20"/>
              </w:rPr>
            </w:pPr>
            <w:r>
              <w:rPr>
                <w:sz w:val="20"/>
              </w:rPr>
              <w:t>100.</w:t>
            </w:r>
            <w:r w:rsidR="00DB6A43" w:rsidRPr="00020671">
              <w:rPr>
                <w:sz w:val="20"/>
              </w:rPr>
              <w:t>000</w:t>
            </w:r>
          </w:p>
        </w:tc>
      </w:tr>
      <w:tr w:rsidR="00DB6A43" w:rsidRPr="00020671" w:rsidTr="00DB6A43">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DB6A43" w:rsidRPr="00020671" w:rsidRDefault="00804FD5" w:rsidP="00020671">
            <w:pPr>
              <w:spacing w:before="120" w:after="120"/>
              <w:rPr>
                <w:b/>
                <w:i/>
                <w:sz w:val="20"/>
              </w:rPr>
            </w:pPr>
            <w:r w:rsidRPr="00804FD5">
              <w:rPr>
                <w:b/>
                <w:sz w:val="20"/>
                <w:lang w:val="es-ES_tradnl"/>
              </w:rPr>
              <w:t>Total</w:t>
            </w:r>
          </w:p>
        </w:tc>
        <w:tc>
          <w:tcPr>
            <w:tcW w:w="117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B6A43" w:rsidRPr="00020671" w:rsidRDefault="00DB6A43" w:rsidP="00020671">
            <w:pPr>
              <w:spacing w:before="120" w:after="120"/>
              <w:rPr>
                <w:b/>
                <w:sz w:val="20"/>
              </w:rPr>
            </w:pPr>
          </w:p>
        </w:tc>
        <w:tc>
          <w:tcPr>
            <w:tcW w:w="1530" w:type="dxa"/>
            <w:tcBorders>
              <w:top w:val="single" w:sz="4" w:space="0" w:color="auto"/>
              <w:left w:val="single" w:sz="4" w:space="0" w:color="auto"/>
              <w:bottom w:val="single" w:sz="4" w:space="0" w:color="auto"/>
              <w:right w:val="single" w:sz="4" w:space="0" w:color="auto"/>
            </w:tcBorders>
          </w:tcPr>
          <w:p w:rsidR="00DB6A43" w:rsidRPr="00020671" w:rsidRDefault="00DB6A43" w:rsidP="00020671">
            <w:pPr>
              <w:spacing w:before="120" w:after="120"/>
              <w:rPr>
                <w:b/>
                <w:sz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DB6A43" w:rsidRPr="00020671" w:rsidRDefault="008C5CFA" w:rsidP="00020671">
            <w:pPr>
              <w:spacing w:before="120" w:after="120"/>
              <w:rPr>
                <w:b/>
                <w:sz w:val="20"/>
              </w:rPr>
            </w:pPr>
            <w:r>
              <w:rPr>
                <w:b/>
                <w:sz w:val="20"/>
              </w:rPr>
              <w:t>320.</w:t>
            </w:r>
            <w:r w:rsidR="00DB6A43" w:rsidRPr="00020671">
              <w:rPr>
                <w:b/>
                <w:sz w:val="20"/>
              </w:rPr>
              <w:t>000</w:t>
            </w:r>
          </w:p>
        </w:tc>
      </w:tr>
    </w:tbl>
    <w:p w:rsidR="00DB6A43" w:rsidRDefault="00DB6A43" w:rsidP="00DB6A43"/>
    <w:p w:rsidR="005355A3" w:rsidRPr="006823C9" w:rsidRDefault="005355A3" w:rsidP="00DB6A43"/>
    <w:p w:rsidR="00F40DC3" w:rsidRPr="00DB6A43" w:rsidRDefault="00DB6A43" w:rsidP="00DB6A43">
      <w:pPr>
        <w:pStyle w:val="Endofdocument-Annex"/>
        <w:jc w:val="right"/>
        <w:rPr>
          <w:lang w:val="es-ES"/>
        </w:rPr>
      </w:pPr>
      <w:r w:rsidRPr="006823C9">
        <w:rPr>
          <w:lang w:val="es-ES_tradnl"/>
        </w:rPr>
        <w:t>[Fin del Anexo y del documento]</w:t>
      </w:r>
    </w:p>
    <w:sectPr w:rsidR="00F40DC3" w:rsidRPr="00DB6A43" w:rsidSect="00DB6A43">
      <w:headerReference w:type="first" r:id="rId15"/>
      <w:footerReference w:type="first" r:id="rId16"/>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43" w:rsidRDefault="00DB6A43">
      <w:r>
        <w:separator/>
      </w:r>
    </w:p>
  </w:endnote>
  <w:endnote w:type="continuationSeparator" w:id="0">
    <w:p w:rsidR="00DB6A43" w:rsidRDefault="00DB6A43" w:rsidP="003B38C1">
      <w:r>
        <w:separator/>
      </w:r>
    </w:p>
    <w:p w:rsidR="00DB6A43" w:rsidRPr="003B38C1" w:rsidRDefault="00DB6A43" w:rsidP="003B38C1">
      <w:pPr>
        <w:spacing w:after="60"/>
        <w:rPr>
          <w:sz w:val="17"/>
        </w:rPr>
      </w:pPr>
      <w:r>
        <w:rPr>
          <w:sz w:val="17"/>
        </w:rPr>
        <w:t>[Endnote continued from previous page]</w:t>
      </w:r>
    </w:p>
  </w:endnote>
  <w:endnote w:type="continuationNotice" w:id="1">
    <w:p w:rsidR="00DB6A43" w:rsidRPr="003B38C1" w:rsidRDefault="00DB6A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Default="00DB6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Default="00DB6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43" w:rsidRDefault="00DB6A43">
      <w:r>
        <w:separator/>
      </w:r>
    </w:p>
  </w:footnote>
  <w:footnote w:type="continuationSeparator" w:id="0">
    <w:p w:rsidR="00DB6A43" w:rsidRDefault="00DB6A43" w:rsidP="008B60B2">
      <w:r>
        <w:separator/>
      </w:r>
    </w:p>
    <w:p w:rsidR="00DB6A43" w:rsidRPr="00ED77FB" w:rsidRDefault="00DB6A43" w:rsidP="008B60B2">
      <w:pPr>
        <w:spacing w:after="60"/>
        <w:rPr>
          <w:sz w:val="17"/>
          <w:szCs w:val="17"/>
        </w:rPr>
      </w:pPr>
      <w:r w:rsidRPr="00ED77FB">
        <w:rPr>
          <w:sz w:val="17"/>
          <w:szCs w:val="17"/>
        </w:rPr>
        <w:t>[Footnote continued from previous page]</w:t>
      </w:r>
    </w:p>
  </w:footnote>
  <w:footnote w:type="continuationNotice" w:id="1">
    <w:p w:rsidR="00DB6A43" w:rsidRPr="00ED77FB" w:rsidRDefault="00DB6A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Default="00DB6A43" w:rsidP="00477D6B">
    <w:pPr>
      <w:jc w:val="right"/>
    </w:pPr>
    <w:r>
      <w:t>CDIP/13/8</w:t>
    </w:r>
  </w:p>
  <w:p w:rsidR="00DB6A43" w:rsidRDefault="00DB6A43" w:rsidP="00477D6B">
    <w:pPr>
      <w:jc w:val="right"/>
    </w:pPr>
    <w:r>
      <w:t xml:space="preserve">Annex, page </w:t>
    </w:r>
    <w:r>
      <w:fldChar w:fldCharType="begin"/>
    </w:r>
    <w:r>
      <w:instrText xml:space="preserve"> PAGE  \* MERGEFORMAT </w:instrText>
    </w:r>
    <w:r>
      <w:fldChar w:fldCharType="separate"/>
    </w:r>
    <w:r>
      <w:rPr>
        <w:noProof/>
      </w:rPr>
      <w:t>2</w:t>
    </w:r>
    <w:r>
      <w:rPr>
        <w:noProof/>
      </w:rPr>
      <w:fldChar w:fldCharType="end"/>
    </w:r>
  </w:p>
  <w:p w:rsidR="00DB6A43" w:rsidRDefault="00DB6A4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Pr="00C1419E" w:rsidRDefault="00DB6A43" w:rsidP="00DB6A43">
    <w:pPr>
      <w:jc w:val="right"/>
      <w:rPr>
        <w:lang w:val="es-ES_tradnl"/>
      </w:rPr>
    </w:pPr>
    <w:r w:rsidRPr="00C1419E">
      <w:rPr>
        <w:lang w:val="es-ES_tradnl"/>
      </w:rPr>
      <w:t>CDIP/1</w:t>
    </w:r>
    <w:r>
      <w:rPr>
        <w:lang w:val="es-ES_tradnl"/>
      </w:rPr>
      <w:t>5</w:t>
    </w:r>
    <w:r w:rsidRPr="00C1419E">
      <w:rPr>
        <w:lang w:val="es-ES_tradnl"/>
      </w:rPr>
      <w:t>/</w:t>
    </w:r>
    <w:r>
      <w:rPr>
        <w:lang w:val="es-ES_tradnl"/>
      </w:rPr>
      <w:t>7</w:t>
    </w:r>
    <w:r w:rsidR="00CA64E7">
      <w:rPr>
        <w:lang w:val="es-ES_tradnl"/>
      </w:rPr>
      <w:t xml:space="preserve"> Rev.</w:t>
    </w:r>
  </w:p>
  <w:p w:rsidR="00DB6A43" w:rsidRPr="00C1419E" w:rsidRDefault="00DB6A43" w:rsidP="00DB6A43">
    <w:pPr>
      <w:jc w:val="right"/>
      <w:rPr>
        <w:lang w:val="es-ES_tradnl"/>
      </w:rPr>
    </w:pPr>
    <w:r w:rsidRPr="00C1419E">
      <w:rPr>
        <w:lang w:val="es-ES_tradnl"/>
      </w:rPr>
      <w:t xml:space="preserve">Anexo, página </w:t>
    </w:r>
    <w:r w:rsidRPr="00C1419E">
      <w:rPr>
        <w:lang w:val="es-ES_tradnl"/>
      </w:rPr>
      <w:fldChar w:fldCharType="begin"/>
    </w:r>
    <w:r w:rsidRPr="00C1419E">
      <w:rPr>
        <w:lang w:val="es-ES_tradnl"/>
      </w:rPr>
      <w:instrText xml:space="preserve"> PAGE  \* MERGEFORMAT </w:instrText>
    </w:r>
    <w:r w:rsidRPr="00C1419E">
      <w:rPr>
        <w:lang w:val="es-ES_tradnl"/>
      </w:rPr>
      <w:fldChar w:fldCharType="separate"/>
    </w:r>
    <w:r w:rsidR="001860F1">
      <w:rPr>
        <w:noProof/>
        <w:lang w:val="es-ES_tradnl"/>
      </w:rPr>
      <w:t>12</w:t>
    </w:r>
    <w:r w:rsidRPr="00C1419E">
      <w:rPr>
        <w:lang w:val="es-ES_tradnl"/>
      </w:rPr>
      <w:fldChar w:fldCharType="end"/>
    </w:r>
  </w:p>
  <w:p w:rsidR="00DB6A43" w:rsidRPr="00C1419E" w:rsidRDefault="00DB6A43" w:rsidP="00477D6B">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Pr="00C1419E" w:rsidRDefault="00DB6A43" w:rsidP="00DB6A43">
    <w:pPr>
      <w:jc w:val="right"/>
      <w:rPr>
        <w:lang w:val="es-ES_tradnl"/>
      </w:rPr>
    </w:pPr>
    <w:r w:rsidRPr="00C1419E">
      <w:rPr>
        <w:lang w:val="es-ES_tradnl"/>
      </w:rPr>
      <w:t>CDIP/1</w:t>
    </w:r>
    <w:r>
      <w:rPr>
        <w:lang w:val="es-ES_tradnl"/>
      </w:rPr>
      <w:t>5</w:t>
    </w:r>
    <w:r w:rsidRPr="00C1419E">
      <w:rPr>
        <w:lang w:val="es-ES_tradnl"/>
      </w:rPr>
      <w:t>/</w:t>
    </w:r>
    <w:r>
      <w:rPr>
        <w:lang w:val="es-ES_tradnl"/>
      </w:rPr>
      <w:t>7</w:t>
    </w:r>
    <w:r w:rsidR="00CA64E7">
      <w:rPr>
        <w:lang w:val="es-ES_tradnl"/>
      </w:rPr>
      <w:t xml:space="preserve"> Rev.</w:t>
    </w:r>
  </w:p>
  <w:p w:rsidR="00DB6A43" w:rsidRPr="00C1419E" w:rsidRDefault="00DB6A43" w:rsidP="00DB6A43">
    <w:pPr>
      <w:jc w:val="right"/>
      <w:rPr>
        <w:lang w:val="es-ES_tradnl"/>
      </w:rPr>
    </w:pPr>
    <w:r w:rsidRPr="00C1419E">
      <w:rPr>
        <w:lang w:val="es-ES_tradnl"/>
      </w:rPr>
      <w:t>ANEXO</w:t>
    </w:r>
  </w:p>
  <w:p w:rsidR="00DB6A43" w:rsidRPr="00C1419E" w:rsidRDefault="00DB6A43" w:rsidP="00DB6A43">
    <w:pPr>
      <w:pStyle w:val="Header"/>
      <w:jc w:val="right"/>
      <w:rPr>
        <w:lang w:val="es-ES_tradnl"/>
      </w:rPr>
    </w:pPr>
  </w:p>
  <w:p w:rsidR="00DB6A43" w:rsidRDefault="00DB6A43" w:rsidP="00DB6A43">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Pr="00C1419E" w:rsidRDefault="00DB6A43" w:rsidP="00DB6A43">
    <w:pPr>
      <w:jc w:val="right"/>
      <w:rPr>
        <w:lang w:val="es-ES_tradnl"/>
      </w:rPr>
    </w:pPr>
    <w:r>
      <w:rPr>
        <w:lang w:val="es-ES_tradnl"/>
      </w:rPr>
      <w:t>CDIP/15</w:t>
    </w:r>
    <w:r w:rsidRPr="00C1419E">
      <w:rPr>
        <w:lang w:val="es-ES_tradnl"/>
      </w:rPr>
      <w:t>/</w:t>
    </w:r>
    <w:r>
      <w:rPr>
        <w:lang w:val="es-ES_tradnl"/>
      </w:rPr>
      <w:t>7</w:t>
    </w:r>
    <w:r w:rsidR="00CA64E7">
      <w:rPr>
        <w:lang w:val="es-ES_tradnl"/>
      </w:rPr>
      <w:t xml:space="preserve"> Rev.</w:t>
    </w:r>
  </w:p>
  <w:p w:rsidR="00DB6A43" w:rsidRPr="00C1419E" w:rsidRDefault="00DB6A43" w:rsidP="00DB6A43">
    <w:pPr>
      <w:jc w:val="right"/>
      <w:rPr>
        <w:lang w:val="es-ES_tradnl"/>
      </w:rPr>
    </w:pPr>
    <w:r w:rsidRPr="00C1419E">
      <w:rPr>
        <w:lang w:val="es-ES_tradnl"/>
      </w:rPr>
      <w:t xml:space="preserve">Anexo, página </w:t>
    </w:r>
    <w:r w:rsidRPr="00C1419E">
      <w:rPr>
        <w:lang w:val="es-ES_tradnl"/>
      </w:rPr>
      <w:fldChar w:fldCharType="begin"/>
    </w:r>
    <w:r w:rsidRPr="00C1419E">
      <w:rPr>
        <w:lang w:val="es-ES_tradnl"/>
      </w:rPr>
      <w:instrText xml:space="preserve"> PAGE  \* MERGEFORMAT </w:instrText>
    </w:r>
    <w:r w:rsidRPr="00C1419E">
      <w:rPr>
        <w:lang w:val="es-ES_tradnl"/>
      </w:rPr>
      <w:fldChar w:fldCharType="separate"/>
    </w:r>
    <w:r w:rsidR="001860F1">
      <w:rPr>
        <w:noProof/>
        <w:lang w:val="es-ES_tradnl"/>
      </w:rPr>
      <w:t>8</w:t>
    </w:r>
    <w:r w:rsidRPr="00C1419E">
      <w:rPr>
        <w:lang w:val="es-ES_tradnl"/>
      </w:rPr>
      <w:fldChar w:fldCharType="end"/>
    </w:r>
  </w:p>
  <w:p w:rsidR="00DB6A43" w:rsidRPr="00C1419E" w:rsidRDefault="00DB6A43" w:rsidP="00DB6A43">
    <w:pPr>
      <w:pStyle w:val="Heade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43" w:rsidRPr="00C1419E" w:rsidRDefault="00DB6A43" w:rsidP="00DB6A43">
    <w:pPr>
      <w:jc w:val="right"/>
      <w:rPr>
        <w:lang w:val="es-ES_tradnl"/>
      </w:rPr>
    </w:pPr>
    <w:r>
      <w:rPr>
        <w:lang w:val="es-ES_tradnl"/>
      </w:rPr>
      <w:t>CDIP/15</w:t>
    </w:r>
    <w:r w:rsidRPr="00C1419E">
      <w:rPr>
        <w:lang w:val="es-ES_tradnl"/>
      </w:rPr>
      <w:t>/</w:t>
    </w:r>
    <w:r>
      <w:rPr>
        <w:lang w:val="es-ES_tradnl"/>
      </w:rPr>
      <w:t>7</w:t>
    </w:r>
    <w:r w:rsidR="00CA64E7">
      <w:rPr>
        <w:lang w:val="es-ES_tradnl"/>
      </w:rPr>
      <w:t xml:space="preserve"> Rev.</w:t>
    </w:r>
  </w:p>
  <w:p w:rsidR="00DB6A43" w:rsidRPr="00C1419E" w:rsidRDefault="00DB6A43" w:rsidP="00DB6A43">
    <w:pPr>
      <w:jc w:val="right"/>
      <w:rPr>
        <w:lang w:val="es-ES_tradnl"/>
      </w:rPr>
    </w:pPr>
    <w:r w:rsidRPr="00C1419E">
      <w:rPr>
        <w:lang w:val="es-ES_tradnl"/>
      </w:rPr>
      <w:t xml:space="preserve">Anexo, página </w:t>
    </w:r>
    <w:r w:rsidRPr="00C1419E">
      <w:rPr>
        <w:lang w:val="es-ES_tradnl"/>
      </w:rPr>
      <w:fldChar w:fldCharType="begin"/>
    </w:r>
    <w:r w:rsidRPr="00C1419E">
      <w:rPr>
        <w:lang w:val="es-ES_tradnl"/>
      </w:rPr>
      <w:instrText xml:space="preserve"> PAGE  \* MERGEFORMAT </w:instrText>
    </w:r>
    <w:r w:rsidRPr="00C1419E">
      <w:rPr>
        <w:lang w:val="es-ES_tradnl"/>
      </w:rPr>
      <w:fldChar w:fldCharType="separate"/>
    </w:r>
    <w:r w:rsidR="001860F1">
      <w:rPr>
        <w:noProof/>
        <w:lang w:val="es-ES_tradnl"/>
      </w:rPr>
      <w:t>11</w:t>
    </w:r>
    <w:r w:rsidRPr="00C1419E">
      <w:rPr>
        <w:lang w:val="es-ES_tradnl"/>
      </w:rPr>
      <w:fldChar w:fldCharType="end"/>
    </w:r>
  </w:p>
  <w:p w:rsidR="00DB6A43" w:rsidRPr="00C1419E" w:rsidRDefault="00DB6A43" w:rsidP="00DB6A43">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0C1113"/>
    <w:multiLevelType w:val="hybridMultilevel"/>
    <w:tmpl w:val="4B7C4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26015D"/>
    <w:multiLevelType w:val="hybridMultilevel"/>
    <w:tmpl w:val="D18A5232"/>
    <w:lvl w:ilvl="0" w:tplc="2B522C0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4E5242"/>
    <w:multiLevelType w:val="multilevel"/>
    <w:tmpl w:val="6B7E26E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9578A9"/>
    <w:multiLevelType w:val="multilevel"/>
    <w:tmpl w:val="4FFAA09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008000"/>
      </w:rPr>
    </w:lvl>
    <w:lvl w:ilvl="3">
      <w:start w:val="1"/>
      <w:numFmt w:val="decimal"/>
      <w:isLgl/>
      <w:lvlText w:val="%1.%2.%3.%4."/>
      <w:lvlJc w:val="left"/>
      <w:pPr>
        <w:ind w:left="1440" w:hanging="1080"/>
      </w:pPr>
      <w:rPr>
        <w:rFonts w:hint="default"/>
        <w:color w:val="008000"/>
      </w:rPr>
    </w:lvl>
    <w:lvl w:ilvl="4">
      <w:start w:val="1"/>
      <w:numFmt w:val="decimal"/>
      <w:isLgl/>
      <w:lvlText w:val="%1.%2.%3.%4.%5."/>
      <w:lvlJc w:val="left"/>
      <w:pPr>
        <w:ind w:left="1440" w:hanging="1080"/>
      </w:pPr>
      <w:rPr>
        <w:rFonts w:hint="default"/>
        <w:color w:val="008000"/>
      </w:rPr>
    </w:lvl>
    <w:lvl w:ilvl="5">
      <w:start w:val="1"/>
      <w:numFmt w:val="decimal"/>
      <w:isLgl/>
      <w:lvlText w:val="%1.%2.%3.%4.%5.%6."/>
      <w:lvlJc w:val="left"/>
      <w:pPr>
        <w:ind w:left="1800" w:hanging="1440"/>
      </w:pPr>
      <w:rPr>
        <w:rFonts w:hint="default"/>
        <w:color w:val="008000"/>
      </w:rPr>
    </w:lvl>
    <w:lvl w:ilvl="6">
      <w:start w:val="1"/>
      <w:numFmt w:val="decimal"/>
      <w:isLgl/>
      <w:lvlText w:val="%1.%2.%3.%4.%5.%6.%7."/>
      <w:lvlJc w:val="left"/>
      <w:pPr>
        <w:ind w:left="1800" w:hanging="1440"/>
      </w:pPr>
      <w:rPr>
        <w:rFonts w:hint="default"/>
        <w:color w:val="008000"/>
      </w:rPr>
    </w:lvl>
    <w:lvl w:ilvl="7">
      <w:start w:val="1"/>
      <w:numFmt w:val="decimal"/>
      <w:isLgl/>
      <w:lvlText w:val="%1.%2.%3.%4.%5.%6.%7.%8."/>
      <w:lvlJc w:val="left"/>
      <w:pPr>
        <w:ind w:left="2160" w:hanging="1800"/>
      </w:pPr>
      <w:rPr>
        <w:rFonts w:hint="default"/>
        <w:color w:val="008000"/>
      </w:rPr>
    </w:lvl>
    <w:lvl w:ilvl="8">
      <w:start w:val="1"/>
      <w:numFmt w:val="decimal"/>
      <w:isLgl/>
      <w:lvlText w:val="%1.%2.%3.%4.%5.%6.%7.%8.%9."/>
      <w:lvlJc w:val="left"/>
      <w:pPr>
        <w:ind w:left="2160" w:hanging="1800"/>
      </w:pPr>
      <w:rPr>
        <w:rFonts w:hint="default"/>
        <w:color w:val="008000"/>
      </w:rPr>
    </w:lvl>
  </w:abstractNum>
  <w:abstractNum w:abstractNumId="8">
    <w:nsid w:val="332A16E1"/>
    <w:multiLevelType w:val="hybridMultilevel"/>
    <w:tmpl w:val="1C86A708"/>
    <w:lvl w:ilvl="0" w:tplc="04090017">
      <w:start w:val="1"/>
      <w:numFmt w:val="lowerLetter"/>
      <w:lvlText w:val="%1)"/>
      <w:lvlJc w:val="left"/>
      <w:pPr>
        <w:ind w:left="360" w:hanging="360"/>
      </w:p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B46A89"/>
    <w:multiLevelType w:val="hybridMultilevel"/>
    <w:tmpl w:val="0554D1DC"/>
    <w:lvl w:ilvl="0" w:tplc="3E943600">
      <w:start w:val="6"/>
      <w:numFmt w:val="decimal"/>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1">
    <w:nsid w:val="4B8A38CB"/>
    <w:multiLevelType w:val="hybridMultilevel"/>
    <w:tmpl w:val="D2802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4B7EB9"/>
    <w:multiLevelType w:val="hybridMultilevel"/>
    <w:tmpl w:val="EEB2DAAA"/>
    <w:lvl w:ilvl="0" w:tplc="D318F2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0732E2"/>
    <w:multiLevelType w:val="hybridMultilevel"/>
    <w:tmpl w:val="8C6A3C30"/>
    <w:lvl w:ilvl="0" w:tplc="62640C06">
      <w:start w:val="1"/>
      <w:numFmt w:val="bullet"/>
      <w:lvlText w:val="-"/>
      <w:lvlJc w:val="left"/>
      <w:pPr>
        <w:ind w:left="720" w:hanging="360"/>
      </w:pPr>
      <w:rPr>
        <w:rFonts w:ascii="Arial" w:eastAsia="Malgun Gothic"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5DAC6B29"/>
    <w:multiLevelType w:val="hybridMultilevel"/>
    <w:tmpl w:val="35AC7A48"/>
    <w:lvl w:ilvl="0" w:tplc="38A805B4">
      <w:start w:val="2"/>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6">
    <w:nsid w:val="614137BD"/>
    <w:multiLevelType w:val="hybridMultilevel"/>
    <w:tmpl w:val="5ED68BB0"/>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7">
    <w:nsid w:val="6D9B1EB2"/>
    <w:multiLevelType w:val="hybridMultilevel"/>
    <w:tmpl w:val="557A8DC6"/>
    <w:lvl w:ilvl="0" w:tplc="0C0A0019">
      <w:start w:val="1"/>
      <w:numFmt w:val="lowerLetter"/>
      <w:lvlText w:val="%1."/>
      <w:lvlJc w:val="left"/>
      <w:pPr>
        <w:ind w:left="720" w:hanging="360"/>
      </w:pPr>
      <w:rPr>
        <w:rFonts w:hint="default"/>
      </w:rPr>
    </w:lvl>
    <w:lvl w:ilvl="1" w:tplc="D318F2F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1"/>
  </w:num>
  <w:num w:numId="6">
    <w:abstractNumId w:val="6"/>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15"/>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2"/>
  </w:num>
  <w:num w:numId="18">
    <w:abstractNumId w:val="4"/>
  </w:num>
  <w:num w:numId="19">
    <w:abstractNumId w:val="11"/>
  </w:num>
  <w:num w:numId="20">
    <w:abstractNumId w:val="5"/>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CE"/>
    <w:rsid w:val="00020671"/>
    <w:rsid w:val="00021ACD"/>
    <w:rsid w:val="00043CAA"/>
    <w:rsid w:val="000712CE"/>
    <w:rsid w:val="0007460A"/>
    <w:rsid w:val="00075432"/>
    <w:rsid w:val="000867B3"/>
    <w:rsid w:val="00094320"/>
    <w:rsid w:val="000968ED"/>
    <w:rsid w:val="000A346E"/>
    <w:rsid w:val="000D0978"/>
    <w:rsid w:val="000F5E56"/>
    <w:rsid w:val="001314C5"/>
    <w:rsid w:val="001362EE"/>
    <w:rsid w:val="001832A6"/>
    <w:rsid w:val="001860F1"/>
    <w:rsid w:val="0019527F"/>
    <w:rsid w:val="001970F0"/>
    <w:rsid w:val="001B3897"/>
    <w:rsid w:val="001B7CE0"/>
    <w:rsid w:val="00202F1B"/>
    <w:rsid w:val="00206B0F"/>
    <w:rsid w:val="00212841"/>
    <w:rsid w:val="00213C95"/>
    <w:rsid w:val="00224BAC"/>
    <w:rsid w:val="00234CBF"/>
    <w:rsid w:val="002634C4"/>
    <w:rsid w:val="00281575"/>
    <w:rsid w:val="002928D3"/>
    <w:rsid w:val="002C5D8F"/>
    <w:rsid w:val="002F09E4"/>
    <w:rsid w:val="002F1FE6"/>
    <w:rsid w:val="002F4E68"/>
    <w:rsid w:val="00312F7F"/>
    <w:rsid w:val="00337F15"/>
    <w:rsid w:val="00345F06"/>
    <w:rsid w:val="00361450"/>
    <w:rsid w:val="003673CF"/>
    <w:rsid w:val="003845C1"/>
    <w:rsid w:val="003A6F89"/>
    <w:rsid w:val="003B38C1"/>
    <w:rsid w:val="003F6F11"/>
    <w:rsid w:val="00401C29"/>
    <w:rsid w:val="00417044"/>
    <w:rsid w:val="00423E3E"/>
    <w:rsid w:val="00427AF4"/>
    <w:rsid w:val="004647DA"/>
    <w:rsid w:val="00474062"/>
    <w:rsid w:val="00477D6B"/>
    <w:rsid w:val="00497D4B"/>
    <w:rsid w:val="004A6FE1"/>
    <w:rsid w:val="004A735A"/>
    <w:rsid w:val="004F40A2"/>
    <w:rsid w:val="005019FF"/>
    <w:rsid w:val="00524316"/>
    <w:rsid w:val="00525B8A"/>
    <w:rsid w:val="0053057A"/>
    <w:rsid w:val="005355A3"/>
    <w:rsid w:val="00560A29"/>
    <w:rsid w:val="005624F8"/>
    <w:rsid w:val="005C048C"/>
    <w:rsid w:val="005C6649"/>
    <w:rsid w:val="005E5A85"/>
    <w:rsid w:val="00603CE6"/>
    <w:rsid w:val="00605827"/>
    <w:rsid w:val="0064572F"/>
    <w:rsid w:val="00646050"/>
    <w:rsid w:val="00667980"/>
    <w:rsid w:val="006713CA"/>
    <w:rsid w:val="00676073"/>
    <w:rsid w:val="00676C5C"/>
    <w:rsid w:val="00690C00"/>
    <w:rsid w:val="006C305A"/>
    <w:rsid w:val="006E0793"/>
    <w:rsid w:val="006F0B5D"/>
    <w:rsid w:val="00701852"/>
    <w:rsid w:val="00701AE2"/>
    <w:rsid w:val="007020F1"/>
    <w:rsid w:val="007824EE"/>
    <w:rsid w:val="00786C5F"/>
    <w:rsid w:val="007C3EBF"/>
    <w:rsid w:val="007D1613"/>
    <w:rsid w:val="007F1561"/>
    <w:rsid w:val="007F3E61"/>
    <w:rsid w:val="00804FD5"/>
    <w:rsid w:val="0082087F"/>
    <w:rsid w:val="00825C1D"/>
    <w:rsid w:val="00842EC4"/>
    <w:rsid w:val="00852B1D"/>
    <w:rsid w:val="008611FD"/>
    <w:rsid w:val="00873FB0"/>
    <w:rsid w:val="008B2291"/>
    <w:rsid w:val="008B2CC1"/>
    <w:rsid w:val="008B60B2"/>
    <w:rsid w:val="008C5CFA"/>
    <w:rsid w:val="0090731E"/>
    <w:rsid w:val="00916EE2"/>
    <w:rsid w:val="00937935"/>
    <w:rsid w:val="00947161"/>
    <w:rsid w:val="00964CCB"/>
    <w:rsid w:val="00966A22"/>
    <w:rsid w:val="0096722F"/>
    <w:rsid w:val="009752DA"/>
    <w:rsid w:val="00980843"/>
    <w:rsid w:val="009B0D42"/>
    <w:rsid w:val="009B13D1"/>
    <w:rsid w:val="009C0F3A"/>
    <w:rsid w:val="009D774C"/>
    <w:rsid w:val="009E2791"/>
    <w:rsid w:val="009E3F6F"/>
    <w:rsid w:val="009F16E4"/>
    <w:rsid w:val="009F499F"/>
    <w:rsid w:val="00A13211"/>
    <w:rsid w:val="00A42DAF"/>
    <w:rsid w:val="00A45BD8"/>
    <w:rsid w:val="00A869B7"/>
    <w:rsid w:val="00AB429A"/>
    <w:rsid w:val="00AB57BE"/>
    <w:rsid w:val="00AC205C"/>
    <w:rsid w:val="00AD327F"/>
    <w:rsid w:val="00AE4C3E"/>
    <w:rsid w:val="00AF0A6B"/>
    <w:rsid w:val="00B023DD"/>
    <w:rsid w:val="00B04829"/>
    <w:rsid w:val="00B05A69"/>
    <w:rsid w:val="00B260DB"/>
    <w:rsid w:val="00B33646"/>
    <w:rsid w:val="00B37585"/>
    <w:rsid w:val="00B53712"/>
    <w:rsid w:val="00B71AE1"/>
    <w:rsid w:val="00B9734B"/>
    <w:rsid w:val="00BB05FF"/>
    <w:rsid w:val="00BC7CBC"/>
    <w:rsid w:val="00BD70C2"/>
    <w:rsid w:val="00BF2532"/>
    <w:rsid w:val="00C06C8D"/>
    <w:rsid w:val="00C11BFE"/>
    <w:rsid w:val="00C40CF9"/>
    <w:rsid w:val="00CA64E7"/>
    <w:rsid w:val="00CC7408"/>
    <w:rsid w:val="00CD798C"/>
    <w:rsid w:val="00D0030E"/>
    <w:rsid w:val="00D22EE1"/>
    <w:rsid w:val="00D41482"/>
    <w:rsid w:val="00D45252"/>
    <w:rsid w:val="00D50055"/>
    <w:rsid w:val="00D54C88"/>
    <w:rsid w:val="00D711F5"/>
    <w:rsid w:val="00D71B4D"/>
    <w:rsid w:val="00D93D55"/>
    <w:rsid w:val="00D950C7"/>
    <w:rsid w:val="00D950E6"/>
    <w:rsid w:val="00DB6A43"/>
    <w:rsid w:val="00E335FE"/>
    <w:rsid w:val="00E33B78"/>
    <w:rsid w:val="00E419D5"/>
    <w:rsid w:val="00EB5178"/>
    <w:rsid w:val="00EC4E49"/>
    <w:rsid w:val="00ED7184"/>
    <w:rsid w:val="00ED77FB"/>
    <w:rsid w:val="00EE1022"/>
    <w:rsid w:val="00EE45FA"/>
    <w:rsid w:val="00EE6B84"/>
    <w:rsid w:val="00F24A15"/>
    <w:rsid w:val="00F3175C"/>
    <w:rsid w:val="00F40DC3"/>
    <w:rsid w:val="00F451D4"/>
    <w:rsid w:val="00F55B8A"/>
    <w:rsid w:val="00F66152"/>
    <w:rsid w:val="00F96507"/>
    <w:rsid w:val="00FB22FE"/>
    <w:rsid w:val="00FD74F8"/>
    <w:rsid w:val="00FF01E4"/>
    <w:rsid w:val="00FF3E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4A6FE1"/>
    <w:rPr>
      <w:rFonts w:ascii="Tahoma" w:hAnsi="Tahoma" w:cs="Tahoma"/>
      <w:sz w:val="16"/>
      <w:szCs w:val="16"/>
    </w:rPr>
  </w:style>
  <w:style w:type="character" w:customStyle="1" w:styleId="BalloonTextChar">
    <w:name w:val="Balloon Text Char"/>
    <w:basedOn w:val="DefaultParagraphFont"/>
    <w:link w:val="BalloonText"/>
    <w:rsid w:val="004A6FE1"/>
    <w:rPr>
      <w:rFonts w:ascii="Tahoma" w:eastAsia="SimSun" w:hAnsi="Tahoma" w:cs="Tahoma"/>
      <w:sz w:val="16"/>
      <w:szCs w:val="16"/>
      <w:lang w:eastAsia="zh-CN"/>
    </w:rPr>
  </w:style>
  <w:style w:type="paragraph" w:styleId="ListParagraph">
    <w:name w:val="List Paragraph"/>
    <w:basedOn w:val="Normal"/>
    <w:uiPriority w:val="34"/>
    <w:qFormat/>
    <w:rsid w:val="00E33B78"/>
    <w:pPr>
      <w:ind w:left="720"/>
      <w:contextualSpacing/>
    </w:pPr>
  </w:style>
  <w:style w:type="character" w:customStyle="1" w:styleId="Heading1Char">
    <w:name w:val="Heading 1 Char"/>
    <w:basedOn w:val="DefaultParagraphFont"/>
    <w:link w:val="Heading1"/>
    <w:rsid w:val="00DB6A4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B6A4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B6A4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B6A43"/>
    <w:rPr>
      <w:rFonts w:ascii="Arial" w:eastAsia="SimSun" w:hAnsi="Arial" w:cs="Arial"/>
      <w:bCs/>
      <w:i/>
      <w:sz w:val="22"/>
      <w:szCs w:val="28"/>
      <w:lang w:eastAsia="zh-CN"/>
    </w:rPr>
  </w:style>
  <w:style w:type="character" w:customStyle="1" w:styleId="BodyTextChar">
    <w:name w:val="Body Text Char"/>
    <w:basedOn w:val="DefaultParagraphFont"/>
    <w:link w:val="BodyText"/>
    <w:rsid w:val="00DB6A43"/>
    <w:rPr>
      <w:rFonts w:ascii="Arial" w:eastAsia="SimSun" w:hAnsi="Arial" w:cs="Arial"/>
      <w:sz w:val="22"/>
      <w:lang w:eastAsia="zh-CN"/>
    </w:rPr>
  </w:style>
  <w:style w:type="character" w:customStyle="1" w:styleId="CommentTextChar">
    <w:name w:val="Comment Text Char"/>
    <w:basedOn w:val="DefaultParagraphFont"/>
    <w:link w:val="CommentText"/>
    <w:semiHidden/>
    <w:rsid w:val="00DB6A43"/>
    <w:rPr>
      <w:rFonts w:ascii="Arial" w:eastAsia="SimSun" w:hAnsi="Arial" w:cs="Arial"/>
      <w:sz w:val="18"/>
      <w:lang w:eastAsia="zh-CN"/>
    </w:rPr>
  </w:style>
  <w:style w:type="character" w:customStyle="1" w:styleId="EndnoteTextChar">
    <w:name w:val="Endnote Text Char"/>
    <w:basedOn w:val="DefaultParagraphFont"/>
    <w:link w:val="EndnoteText"/>
    <w:semiHidden/>
    <w:rsid w:val="00DB6A43"/>
    <w:rPr>
      <w:rFonts w:ascii="Arial" w:eastAsia="SimSun" w:hAnsi="Arial" w:cs="Arial"/>
      <w:sz w:val="18"/>
      <w:lang w:eastAsia="zh-CN"/>
    </w:rPr>
  </w:style>
  <w:style w:type="character" w:customStyle="1" w:styleId="FooterChar">
    <w:name w:val="Footer Char"/>
    <w:basedOn w:val="DefaultParagraphFont"/>
    <w:link w:val="Footer"/>
    <w:semiHidden/>
    <w:rsid w:val="00DB6A43"/>
    <w:rPr>
      <w:rFonts w:ascii="Arial" w:eastAsia="SimSun" w:hAnsi="Arial" w:cs="Arial"/>
      <w:sz w:val="22"/>
      <w:lang w:eastAsia="zh-CN"/>
    </w:rPr>
  </w:style>
  <w:style w:type="character" w:customStyle="1" w:styleId="FootnoteTextChar">
    <w:name w:val="Footnote Text Char"/>
    <w:basedOn w:val="DefaultParagraphFont"/>
    <w:link w:val="FootnoteText"/>
    <w:semiHidden/>
    <w:rsid w:val="00DB6A43"/>
    <w:rPr>
      <w:rFonts w:ascii="Arial" w:eastAsia="SimSun" w:hAnsi="Arial" w:cs="Arial"/>
      <w:sz w:val="18"/>
      <w:lang w:eastAsia="zh-CN"/>
    </w:rPr>
  </w:style>
  <w:style w:type="character" w:customStyle="1" w:styleId="HeaderChar">
    <w:name w:val="Header Char"/>
    <w:basedOn w:val="DefaultParagraphFont"/>
    <w:link w:val="Header"/>
    <w:uiPriority w:val="99"/>
    <w:rsid w:val="00DB6A43"/>
    <w:rPr>
      <w:rFonts w:ascii="Arial" w:eastAsia="SimSun" w:hAnsi="Arial" w:cs="Arial"/>
      <w:sz w:val="22"/>
      <w:lang w:eastAsia="zh-CN"/>
    </w:rPr>
  </w:style>
  <w:style w:type="character" w:customStyle="1" w:styleId="SalutationChar">
    <w:name w:val="Salutation Char"/>
    <w:basedOn w:val="DefaultParagraphFont"/>
    <w:link w:val="Salutation"/>
    <w:semiHidden/>
    <w:rsid w:val="00DB6A43"/>
    <w:rPr>
      <w:rFonts w:ascii="Arial" w:eastAsia="SimSun" w:hAnsi="Arial" w:cs="Arial"/>
      <w:sz w:val="22"/>
      <w:lang w:eastAsia="zh-CN"/>
    </w:rPr>
  </w:style>
  <w:style w:type="character" w:customStyle="1" w:styleId="SignatureChar">
    <w:name w:val="Signature Char"/>
    <w:basedOn w:val="DefaultParagraphFont"/>
    <w:link w:val="Signature"/>
    <w:semiHidden/>
    <w:rsid w:val="00DB6A4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4A6FE1"/>
    <w:rPr>
      <w:rFonts w:ascii="Tahoma" w:hAnsi="Tahoma" w:cs="Tahoma"/>
      <w:sz w:val="16"/>
      <w:szCs w:val="16"/>
    </w:rPr>
  </w:style>
  <w:style w:type="character" w:customStyle="1" w:styleId="BalloonTextChar">
    <w:name w:val="Balloon Text Char"/>
    <w:basedOn w:val="DefaultParagraphFont"/>
    <w:link w:val="BalloonText"/>
    <w:rsid w:val="004A6FE1"/>
    <w:rPr>
      <w:rFonts w:ascii="Tahoma" w:eastAsia="SimSun" w:hAnsi="Tahoma" w:cs="Tahoma"/>
      <w:sz w:val="16"/>
      <w:szCs w:val="16"/>
      <w:lang w:eastAsia="zh-CN"/>
    </w:rPr>
  </w:style>
  <w:style w:type="paragraph" w:styleId="ListParagraph">
    <w:name w:val="List Paragraph"/>
    <w:basedOn w:val="Normal"/>
    <w:uiPriority w:val="34"/>
    <w:qFormat/>
    <w:rsid w:val="00E33B78"/>
    <w:pPr>
      <w:ind w:left="720"/>
      <w:contextualSpacing/>
    </w:pPr>
  </w:style>
  <w:style w:type="character" w:customStyle="1" w:styleId="Heading1Char">
    <w:name w:val="Heading 1 Char"/>
    <w:basedOn w:val="DefaultParagraphFont"/>
    <w:link w:val="Heading1"/>
    <w:rsid w:val="00DB6A4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B6A43"/>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B6A43"/>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B6A43"/>
    <w:rPr>
      <w:rFonts w:ascii="Arial" w:eastAsia="SimSun" w:hAnsi="Arial" w:cs="Arial"/>
      <w:bCs/>
      <w:i/>
      <w:sz w:val="22"/>
      <w:szCs w:val="28"/>
      <w:lang w:eastAsia="zh-CN"/>
    </w:rPr>
  </w:style>
  <w:style w:type="character" w:customStyle="1" w:styleId="BodyTextChar">
    <w:name w:val="Body Text Char"/>
    <w:basedOn w:val="DefaultParagraphFont"/>
    <w:link w:val="BodyText"/>
    <w:rsid w:val="00DB6A43"/>
    <w:rPr>
      <w:rFonts w:ascii="Arial" w:eastAsia="SimSun" w:hAnsi="Arial" w:cs="Arial"/>
      <w:sz w:val="22"/>
      <w:lang w:eastAsia="zh-CN"/>
    </w:rPr>
  </w:style>
  <w:style w:type="character" w:customStyle="1" w:styleId="CommentTextChar">
    <w:name w:val="Comment Text Char"/>
    <w:basedOn w:val="DefaultParagraphFont"/>
    <w:link w:val="CommentText"/>
    <w:semiHidden/>
    <w:rsid w:val="00DB6A43"/>
    <w:rPr>
      <w:rFonts w:ascii="Arial" w:eastAsia="SimSun" w:hAnsi="Arial" w:cs="Arial"/>
      <w:sz w:val="18"/>
      <w:lang w:eastAsia="zh-CN"/>
    </w:rPr>
  </w:style>
  <w:style w:type="character" w:customStyle="1" w:styleId="EndnoteTextChar">
    <w:name w:val="Endnote Text Char"/>
    <w:basedOn w:val="DefaultParagraphFont"/>
    <w:link w:val="EndnoteText"/>
    <w:semiHidden/>
    <w:rsid w:val="00DB6A43"/>
    <w:rPr>
      <w:rFonts w:ascii="Arial" w:eastAsia="SimSun" w:hAnsi="Arial" w:cs="Arial"/>
      <w:sz w:val="18"/>
      <w:lang w:eastAsia="zh-CN"/>
    </w:rPr>
  </w:style>
  <w:style w:type="character" w:customStyle="1" w:styleId="FooterChar">
    <w:name w:val="Footer Char"/>
    <w:basedOn w:val="DefaultParagraphFont"/>
    <w:link w:val="Footer"/>
    <w:semiHidden/>
    <w:rsid w:val="00DB6A43"/>
    <w:rPr>
      <w:rFonts w:ascii="Arial" w:eastAsia="SimSun" w:hAnsi="Arial" w:cs="Arial"/>
      <w:sz w:val="22"/>
      <w:lang w:eastAsia="zh-CN"/>
    </w:rPr>
  </w:style>
  <w:style w:type="character" w:customStyle="1" w:styleId="FootnoteTextChar">
    <w:name w:val="Footnote Text Char"/>
    <w:basedOn w:val="DefaultParagraphFont"/>
    <w:link w:val="FootnoteText"/>
    <w:semiHidden/>
    <w:rsid w:val="00DB6A43"/>
    <w:rPr>
      <w:rFonts w:ascii="Arial" w:eastAsia="SimSun" w:hAnsi="Arial" w:cs="Arial"/>
      <w:sz w:val="18"/>
      <w:lang w:eastAsia="zh-CN"/>
    </w:rPr>
  </w:style>
  <w:style w:type="character" w:customStyle="1" w:styleId="HeaderChar">
    <w:name w:val="Header Char"/>
    <w:basedOn w:val="DefaultParagraphFont"/>
    <w:link w:val="Header"/>
    <w:uiPriority w:val="99"/>
    <w:rsid w:val="00DB6A43"/>
    <w:rPr>
      <w:rFonts w:ascii="Arial" w:eastAsia="SimSun" w:hAnsi="Arial" w:cs="Arial"/>
      <w:sz w:val="22"/>
      <w:lang w:eastAsia="zh-CN"/>
    </w:rPr>
  </w:style>
  <w:style w:type="character" w:customStyle="1" w:styleId="SalutationChar">
    <w:name w:val="Salutation Char"/>
    <w:basedOn w:val="DefaultParagraphFont"/>
    <w:link w:val="Salutation"/>
    <w:semiHidden/>
    <w:rsid w:val="00DB6A43"/>
    <w:rPr>
      <w:rFonts w:ascii="Arial" w:eastAsia="SimSun" w:hAnsi="Arial" w:cs="Arial"/>
      <w:sz w:val="22"/>
      <w:lang w:eastAsia="zh-CN"/>
    </w:rPr>
  </w:style>
  <w:style w:type="character" w:customStyle="1" w:styleId="SignatureChar">
    <w:name w:val="Signature Char"/>
    <w:basedOn w:val="DefaultParagraphFont"/>
    <w:link w:val="Signature"/>
    <w:semiHidden/>
    <w:rsid w:val="00DB6A4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CA9C-8F6B-4F7E-8EC6-4E954CEE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15 (E).dotm</Template>
  <TotalTime>1</TotalTime>
  <Pages>13</Pages>
  <Words>3901</Words>
  <Characters>22239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CDIP/15/</vt:lpstr>
    </vt:vector>
  </TitlesOfParts>
  <Company>WIPO</Company>
  <LinksUpToDate>false</LinksUpToDate>
  <CharactersWithSpaces>26088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dc:title>
  <dc:creator>BRACI Biljana</dc:creator>
  <cp:lastModifiedBy>BRACI Biljana</cp:lastModifiedBy>
  <cp:revision>2</cp:revision>
  <cp:lastPrinted>2015-03-18T09:33:00Z</cp:lastPrinted>
  <dcterms:created xsi:type="dcterms:W3CDTF">2015-04-27T13:01:00Z</dcterms:created>
  <dcterms:modified xsi:type="dcterms:W3CDTF">2015-04-27T13:01:00Z</dcterms:modified>
</cp:coreProperties>
</file>