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70567" w:rsidRPr="00D3342D" w:rsidTr="00F70567">
        <w:tc>
          <w:tcPr>
            <w:tcW w:w="4513" w:type="dxa"/>
            <w:tcBorders>
              <w:bottom w:val="single" w:sz="4" w:space="0" w:color="auto"/>
            </w:tcBorders>
            <w:tcMar>
              <w:bottom w:w="170" w:type="dxa"/>
            </w:tcMar>
          </w:tcPr>
          <w:p w:rsidR="00F70567" w:rsidRPr="00D3342D" w:rsidRDefault="00F70567" w:rsidP="00D8173F">
            <w:pPr>
              <w:spacing w:after="0" w:line="240" w:lineRule="auto"/>
              <w:jc w:val="left"/>
              <w:rPr>
                <w:rFonts w:ascii="Arial" w:eastAsia="SimSun" w:hAnsi="Arial" w:cs="Arial"/>
                <w:sz w:val="22"/>
                <w:lang w:val="es-ES_tradnl" w:eastAsia="zh-CN"/>
              </w:rPr>
            </w:pPr>
            <w:bookmarkStart w:id="0" w:name="_GoBack"/>
            <w:bookmarkEnd w:id="0"/>
          </w:p>
        </w:tc>
        <w:tc>
          <w:tcPr>
            <w:tcW w:w="4337" w:type="dxa"/>
            <w:tcBorders>
              <w:bottom w:val="single" w:sz="4" w:space="0" w:color="auto"/>
            </w:tcBorders>
            <w:tcMar>
              <w:left w:w="0" w:type="dxa"/>
              <w:right w:w="0" w:type="dxa"/>
            </w:tcMar>
          </w:tcPr>
          <w:p w:rsidR="00F70567" w:rsidRPr="00D3342D" w:rsidRDefault="00F70567">
            <w:pPr>
              <w:rPr>
                <w:lang w:val="es-ES_tradnl"/>
              </w:rPr>
            </w:pPr>
            <w:r w:rsidRPr="00D3342D">
              <w:rPr>
                <w:noProof/>
                <w:lang w:val="en-US"/>
              </w:rPr>
              <w:drawing>
                <wp:inline distT="0" distB="0" distL="0" distR="0" wp14:anchorId="2C0340AB" wp14:editId="13D498FF">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F70567" w:rsidRPr="00D3342D" w:rsidRDefault="00F70567" w:rsidP="00F70567">
            <w:pPr>
              <w:spacing w:after="0" w:line="240" w:lineRule="auto"/>
              <w:jc w:val="right"/>
              <w:rPr>
                <w:rFonts w:ascii="Arial" w:eastAsia="SimSun" w:hAnsi="Arial" w:cs="Arial"/>
                <w:sz w:val="22"/>
                <w:lang w:val="es-ES_tradnl" w:eastAsia="zh-CN"/>
              </w:rPr>
            </w:pPr>
            <w:r w:rsidRPr="00D3342D">
              <w:rPr>
                <w:rFonts w:ascii="Arial" w:eastAsia="SimSun" w:hAnsi="Arial" w:cs="Arial"/>
                <w:b/>
                <w:sz w:val="40"/>
                <w:szCs w:val="40"/>
                <w:lang w:val="es-ES_tradnl" w:eastAsia="zh-CN"/>
              </w:rPr>
              <w:t>S</w:t>
            </w:r>
          </w:p>
        </w:tc>
      </w:tr>
      <w:tr w:rsidR="00F70567" w:rsidRPr="00D3342D" w:rsidTr="002225BD">
        <w:trPr>
          <w:trHeight w:hRule="exact" w:val="340"/>
        </w:trPr>
        <w:tc>
          <w:tcPr>
            <w:tcW w:w="9356" w:type="dxa"/>
            <w:gridSpan w:val="3"/>
            <w:tcBorders>
              <w:top w:val="single" w:sz="4" w:space="0" w:color="auto"/>
            </w:tcBorders>
            <w:tcMar>
              <w:top w:w="170" w:type="dxa"/>
              <w:left w:w="0" w:type="dxa"/>
              <w:right w:w="0" w:type="dxa"/>
            </w:tcMar>
            <w:vAlign w:val="bottom"/>
          </w:tcPr>
          <w:p w:rsidR="00F70567" w:rsidRPr="00D3342D" w:rsidRDefault="00F70567" w:rsidP="00D8173F">
            <w:pPr>
              <w:spacing w:after="0" w:line="240" w:lineRule="auto"/>
              <w:jc w:val="right"/>
              <w:rPr>
                <w:rFonts w:ascii="Arial Black" w:eastAsia="SimSun" w:hAnsi="Arial Black" w:cs="Arial"/>
                <w:caps/>
                <w:sz w:val="15"/>
                <w:lang w:val="es-ES_tradnl" w:eastAsia="zh-CN"/>
              </w:rPr>
            </w:pPr>
            <w:r w:rsidRPr="00D3342D">
              <w:rPr>
                <w:rFonts w:ascii="Arial Black" w:eastAsia="SimSun" w:hAnsi="Arial Black" w:cs="Arial"/>
                <w:caps/>
                <w:sz w:val="15"/>
                <w:lang w:val="es-ES_tradnl" w:eastAsia="zh-CN"/>
              </w:rPr>
              <w:t>CDIP/13/</w:t>
            </w:r>
            <w:bookmarkStart w:id="1" w:name="Code"/>
            <w:bookmarkEnd w:id="1"/>
            <w:r w:rsidRPr="00D3342D">
              <w:rPr>
                <w:rFonts w:ascii="Arial Black" w:eastAsia="SimSun" w:hAnsi="Arial Black" w:cs="Arial"/>
                <w:caps/>
                <w:sz w:val="15"/>
                <w:lang w:val="es-ES_tradnl" w:eastAsia="zh-CN"/>
              </w:rPr>
              <w:t xml:space="preserve">5    </w:t>
            </w:r>
          </w:p>
        </w:tc>
      </w:tr>
      <w:tr w:rsidR="00F70567" w:rsidRPr="00D3342D" w:rsidTr="002225BD">
        <w:trPr>
          <w:trHeight w:hRule="exact" w:val="170"/>
        </w:trPr>
        <w:tc>
          <w:tcPr>
            <w:tcW w:w="9356" w:type="dxa"/>
            <w:gridSpan w:val="3"/>
            <w:noWrap/>
            <w:tcMar>
              <w:left w:w="0" w:type="dxa"/>
              <w:right w:w="0" w:type="dxa"/>
            </w:tcMar>
            <w:vAlign w:val="bottom"/>
          </w:tcPr>
          <w:p w:rsidR="00F70567" w:rsidRPr="00D3342D" w:rsidRDefault="00F70567" w:rsidP="00F70567">
            <w:pPr>
              <w:spacing w:after="0" w:line="240" w:lineRule="auto"/>
              <w:jc w:val="right"/>
              <w:rPr>
                <w:rFonts w:ascii="Arial Black" w:eastAsia="SimSun" w:hAnsi="Arial Black" w:cs="Arial"/>
                <w:caps/>
                <w:sz w:val="15"/>
                <w:lang w:val="es-ES_tradnl" w:eastAsia="zh-CN"/>
              </w:rPr>
            </w:pPr>
            <w:r w:rsidRPr="00D3342D">
              <w:rPr>
                <w:rFonts w:ascii="Arial Black" w:eastAsia="SimSun" w:hAnsi="Arial Black" w:cs="Arial"/>
                <w:caps/>
                <w:sz w:val="15"/>
                <w:lang w:val="es-ES_tradnl" w:eastAsia="zh-CN"/>
              </w:rPr>
              <w:t xml:space="preserve">ORIGINAL:  </w:t>
            </w:r>
            <w:bookmarkStart w:id="2" w:name="Original"/>
            <w:bookmarkEnd w:id="2"/>
            <w:r w:rsidRPr="00D3342D">
              <w:rPr>
                <w:rFonts w:ascii="Arial Black" w:eastAsia="SimSun" w:hAnsi="Arial Black" w:cs="Arial"/>
                <w:caps/>
                <w:sz w:val="15"/>
                <w:lang w:val="es-ES_tradnl" w:eastAsia="zh-CN"/>
              </w:rPr>
              <w:t>inglés</w:t>
            </w:r>
          </w:p>
        </w:tc>
      </w:tr>
      <w:tr w:rsidR="00F70567" w:rsidRPr="00D3342D" w:rsidTr="002225BD">
        <w:trPr>
          <w:trHeight w:hRule="exact" w:val="198"/>
        </w:trPr>
        <w:tc>
          <w:tcPr>
            <w:tcW w:w="9356" w:type="dxa"/>
            <w:gridSpan w:val="3"/>
            <w:tcMar>
              <w:left w:w="0" w:type="dxa"/>
              <w:right w:w="0" w:type="dxa"/>
            </w:tcMar>
            <w:vAlign w:val="bottom"/>
          </w:tcPr>
          <w:p w:rsidR="00F70567" w:rsidRPr="00D3342D" w:rsidRDefault="00F70567" w:rsidP="00F70567">
            <w:pPr>
              <w:spacing w:after="0" w:line="240" w:lineRule="auto"/>
              <w:jc w:val="right"/>
              <w:rPr>
                <w:rFonts w:ascii="Arial Black" w:eastAsia="SimSun" w:hAnsi="Arial Black" w:cs="Arial"/>
                <w:caps/>
                <w:sz w:val="15"/>
                <w:lang w:val="es-ES_tradnl" w:eastAsia="zh-CN"/>
              </w:rPr>
            </w:pPr>
            <w:r w:rsidRPr="00D3342D">
              <w:rPr>
                <w:rFonts w:ascii="Arial Black" w:eastAsia="SimSun" w:hAnsi="Arial Black" w:cs="Arial"/>
                <w:caps/>
                <w:sz w:val="15"/>
                <w:lang w:val="es-ES_tradnl" w:eastAsia="zh-CN"/>
              </w:rPr>
              <w:t xml:space="preserve">fEcha:  </w:t>
            </w:r>
            <w:bookmarkStart w:id="3" w:name="Date"/>
            <w:bookmarkEnd w:id="3"/>
            <w:r w:rsidR="000B0B39">
              <w:rPr>
                <w:rFonts w:ascii="Arial Black" w:eastAsia="SimSun" w:hAnsi="Arial Black" w:cs="Arial"/>
                <w:caps/>
                <w:sz w:val="15"/>
                <w:lang w:val="es-ES_tradnl" w:eastAsia="zh-CN"/>
              </w:rPr>
              <w:t xml:space="preserve">10 de marzo de </w:t>
            </w:r>
            <w:r w:rsidRPr="00D3342D">
              <w:rPr>
                <w:rFonts w:ascii="Arial Black" w:eastAsia="SimSun" w:hAnsi="Arial Black" w:cs="Arial"/>
                <w:caps/>
                <w:sz w:val="15"/>
                <w:lang w:val="es-ES_tradnl" w:eastAsia="zh-CN"/>
              </w:rPr>
              <w:t>2014</w:t>
            </w:r>
          </w:p>
        </w:tc>
      </w:tr>
    </w:tbl>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FE6CAD" w:rsidRPr="00FE6CAD" w:rsidRDefault="00FE6CAD" w:rsidP="00FE6CAD">
      <w:pPr>
        <w:spacing w:after="0" w:line="240" w:lineRule="auto"/>
        <w:jc w:val="left"/>
        <w:rPr>
          <w:rFonts w:ascii="Arial" w:eastAsia="SimSun" w:hAnsi="Arial" w:cs="Arial"/>
          <w:b/>
          <w:sz w:val="28"/>
          <w:szCs w:val="28"/>
          <w:lang w:val="es-ES_tradnl" w:eastAsia="zh-CN"/>
        </w:rPr>
      </w:pPr>
      <w:r w:rsidRPr="00FE6CAD">
        <w:rPr>
          <w:rFonts w:ascii="Arial" w:eastAsia="SimSun" w:hAnsi="Arial" w:cs="Arial"/>
          <w:b/>
          <w:sz w:val="28"/>
          <w:szCs w:val="28"/>
          <w:lang w:val="es-ES_tradnl" w:eastAsia="zh-CN"/>
        </w:rPr>
        <w:t>Comité de Desarrollo y Propiedad Intelectual (CDIP)</w:t>
      </w:r>
    </w:p>
    <w:p w:rsidR="00FE6CAD" w:rsidRPr="00FE6CAD" w:rsidRDefault="00FE6CAD" w:rsidP="00FE6CAD">
      <w:pPr>
        <w:spacing w:after="0" w:line="240" w:lineRule="auto"/>
        <w:jc w:val="left"/>
        <w:rPr>
          <w:rFonts w:ascii="Arial" w:eastAsia="SimSun" w:hAnsi="Arial" w:cs="Arial"/>
          <w:sz w:val="22"/>
          <w:lang w:val="es-ES_tradnl" w:eastAsia="zh-CN"/>
        </w:rPr>
      </w:pPr>
    </w:p>
    <w:p w:rsidR="00FE6CAD" w:rsidRPr="00FE6CAD" w:rsidRDefault="00FE6CAD" w:rsidP="00FE6CAD">
      <w:pPr>
        <w:spacing w:after="0" w:line="240" w:lineRule="auto"/>
        <w:jc w:val="left"/>
        <w:rPr>
          <w:rFonts w:ascii="Arial" w:eastAsia="SimSun" w:hAnsi="Arial" w:cs="Arial"/>
          <w:sz w:val="22"/>
          <w:lang w:val="es-ES_tradnl" w:eastAsia="zh-CN"/>
        </w:rPr>
      </w:pPr>
    </w:p>
    <w:p w:rsidR="00FE6CAD" w:rsidRPr="00FE6CAD" w:rsidRDefault="00FE6CAD" w:rsidP="00FE6CAD">
      <w:pPr>
        <w:spacing w:after="0" w:line="240" w:lineRule="auto"/>
        <w:jc w:val="left"/>
        <w:rPr>
          <w:rFonts w:ascii="Arial" w:eastAsia="SimSun" w:hAnsi="Arial" w:cs="Arial"/>
          <w:b/>
          <w:sz w:val="24"/>
          <w:szCs w:val="24"/>
          <w:lang w:val="es-ES_tradnl" w:eastAsia="zh-CN"/>
        </w:rPr>
      </w:pPr>
      <w:r w:rsidRPr="00FE6CAD">
        <w:rPr>
          <w:rFonts w:ascii="Arial" w:eastAsia="SimSun" w:hAnsi="Arial" w:cs="Arial"/>
          <w:b/>
          <w:sz w:val="24"/>
          <w:szCs w:val="24"/>
          <w:lang w:val="es-ES_tradnl" w:eastAsia="zh-CN"/>
        </w:rPr>
        <w:t>Decimotercera sesión</w:t>
      </w:r>
    </w:p>
    <w:p w:rsidR="00FE6CAD" w:rsidRPr="00FE6CAD" w:rsidRDefault="00FE6CAD" w:rsidP="00FE6CAD">
      <w:pPr>
        <w:spacing w:after="0" w:line="240" w:lineRule="auto"/>
        <w:jc w:val="left"/>
        <w:rPr>
          <w:rFonts w:ascii="Arial" w:eastAsia="SimSun" w:hAnsi="Arial" w:cs="Arial"/>
          <w:b/>
          <w:sz w:val="24"/>
          <w:szCs w:val="24"/>
          <w:lang w:val="es-ES_tradnl" w:eastAsia="zh-CN"/>
        </w:rPr>
      </w:pPr>
      <w:r w:rsidRPr="00FE6CAD">
        <w:rPr>
          <w:rFonts w:ascii="Arial" w:eastAsia="SimSun" w:hAnsi="Arial" w:cs="Arial"/>
          <w:b/>
          <w:sz w:val="24"/>
          <w:szCs w:val="24"/>
          <w:lang w:val="es-ES_tradnl" w:eastAsia="zh-CN"/>
        </w:rPr>
        <w:t>Ginebra, 19 a 23 de mayo de 2014</w:t>
      </w: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CD46C5" w:rsidP="00787E3E">
      <w:pPr>
        <w:spacing w:after="0" w:line="240" w:lineRule="auto"/>
        <w:jc w:val="left"/>
        <w:rPr>
          <w:rFonts w:ascii="Arial" w:eastAsia="SimSun" w:hAnsi="Arial" w:cs="Arial"/>
          <w:caps/>
          <w:sz w:val="24"/>
          <w:lang w:val="es-ES_tradnl" w:eastAsia="zh-CN"/>
        </w:rPr>
      </w:pPr>
      <w:bookmarkStart w:id="4" w:name="TitleOfDoc"/>
      <w:bookmarkEnd w:id="4"/>
      <w:r>
        <w:rPr>
          <w:rFonts w:ascii="Arial" w:eastAsia="SimSun" w:hAnsi="Arial" w:cs="Arial"/>
          <w:caps/>
          <w:sz w:val="24"/>
          <w:lang w:val="es-ES_tradnl" w:eastAsia="zh-CN"/>
        </w:rPr>
        <w:t>RESUMEN DEL INFORME DE EVALUACIÓN RELATIVO AL PROYECTO SOBRE LA PROPIEDAD INTELECTUAL (P.I.) Y LA ECONOMÍA INFORMAL</w:t>
      </w: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CD46C5" w:rsidP="00D8173F">
      <w:pPr>
        <w:spacing w:after="0" w:line="240" w:lineRule="auto"/>
        <w:jc w:val="left"/>
        <w:rPr>
          <w:rFonts w:ascii="Arial" w:eastAsia="SimSun" w:hAnsi="Arial" w:cs="Arial"/>
          <w:i/>
          <w:sz w:val="22"/>
          <w:lang w:val="es-ES_tradnl" w:eastAsia="zh-CN"/>
        </w:rPr>
      </w:pPr>
      <w:bookmarkStart w:id="5" w:name="Prepared"/>
      <w:bookmarkEnd w:id="5"/>
      <w:r>
        <w:rPr>
          <w:rFonts w:ascii="Arial" w:eastAsia="SimSun" w:hAnsi="Arial" w:cs="Arial"/>
          <w:i/>
          <w:sz w:val="22"/>
          <w:lang w:val="es-ES_tradnl" w:eastAsia="zh-CN"/>
        </w:rPr>
        <w:t xml:space="preserve">preparado por </w:t>
      </w:r>
      <w:r w:rsidR="000B0B39">
        <w:rPr>
          <w:rFonts w:ascii="Arial" w:eastAsia="SimSun" w:hAnsi="Arial" w:cs="Arial"/>
          <w:i/>
          <w:sz w:val="22"/>
          <w:lang w:val="es-ES_tradnl" w:eastAsia="zh-CN"/>
        </w:rPr>
        <w:t xml:space="preserve">la </w:t>
      </w:r>
      <w:r>
        <w:rPr>
          <w:rFonts w:ascii="Arial" w:eastAsia="SimSun" w:hAnsi="Arial" w:cs="Arial"/>
          <w:i/>
          <w:sz w:val="22"/>
          <w:lang w:val="es-ES_tradnl" w:eastAsia="zh-CN"/>
        </w:rPr>
        <w:t>Sra. Lois Austin, Co</w:t>
      </w:r>
      <w:r w:rsidR="000B0B39">
        <w:rPr>
          <w:rFonts w:ascii="Arial" w:eastAsia="SimSun" w:hAnsi="Arial" w:cs="Arial"/>
          <w:i/>
          <w:sz w:val="22"/>
          <w:lang w:val="es-ES_tradnl" w:eastAsia="zh-CN"/>
        </w:rPr>
        <w:t>nsultora, Londres (Reino Unido)</w:t>
      </w: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024581">
      <w:pPr>
        <w:tabs>
          <w:tab w:val="left" w:pos="567"/>
        </w:tabs>
        <w:autoSpaceDE w:val="0"/>
        <w:autoSpaceDN w:val="0"/>
        <w:adjustRightInd w:val="0"/>
        <w:spacing w:after="0" w:line="240" w:lineRule="auto"/>
        <w:jc w:val="left"/>
        <w:rPr>
          <w:rFonts w:ascii="Arial" w:eastAsia="Batang" w:hAnsi="Arial" w:cs="Arial"/>
          <w:color w:val="000000"/>
          <w:sz w:val="22"/>
          <w:szCs w:val="22"/>
          <w:lang w:val="es-ES_tradnl" w:eastAsia="ko-KR"/>
        </w:rPr>
      </w:pPr>
      <w:r w:rsidRPr="00D3342D">
        <w:rPr>
          <w:rFonts w:ascii="Arial" w:eastAsia="Batang" w:hAnsi="Arial" w:cs="Arial"/>
          <w:color w:val="000000"/>
          <w:sz w:val="24"/>
          <w:szCs w:val="24"/>
          <w:lang w:val="es-ES_tradnl" w:eastAsia="ko-KR"/>
        </w:rPr>
        <w:fldChar w:fldCharType="begin"/>
      </w:r>
      <w:r w:rsidRPr="00D3342D">
        <w:rPr>
          <w:rFonts w:ascii="Arial" w:eastAsia="Batang" w:hAnsi="Arial" w:cs="Arial"/>
          <w:color w:val="000000"/>
          <w:sz w:val="24"/>
          <w:szCs w:val="24"/>
          <w:lang w:val="es-ES_tradnl" w:eastAsia="ko-KR"/>
        </w:rPr>
        <w:instrText xml:space="preserve"> AUTONUM  </w:instrText>
      </w:r>
      <w:r w:rsidRPr="00D3342D">
        <w:rPr>
          <w:rFonts w:ascii="Arial" w:eastAsia="Batang" w:hAnsi="Arial" w:cs="Arial"/>
          <w:color w:val="000000"/>
          <w:sz w:val="24"/>
          <w:szCs w:val="24"/>
          <w:lang w:val="es-ES_tradnl" w:eastAsia="ko-KR"/>
        </w:rPr>
        <w:fldChar w:fldCharType="end"/>
      </w:r>
      <w:r w:rsidRPr="00D3342D">
        <w:rPr>
          <w:rFonts w:ascii="Times New Roman" w:eastAsia="Batang" w:hAnsi="Times New Roman" w:cs="Times New Roman"/>
          <w:color w:val="000000"/>
          <w:sz w:val="24"/>
          <w:szCs w:val="24"/>
          <w:lang w:val="es-ES_tradnl" w:eastAsia="ko-KR"/>
        </w:rPr>
        <w:tab/>
      </w:r>
      <w:r w:rsidR="00D3342D" w:rsidRPr="00D3342D">
        <w:rPr>
          <w:rFonts w:ascii="Arial" w:eastAsia="Batang" w:hAnsi="Arial" w:cs="Arial"/>
          <w:color w:val="000000"/>
          <w:sz w:val="22"/>
          <w:szCs w:val="22"/>
          <w:lang w:val="es-ES_tradnl" w:eastAsia="ko-KR"/>
        </w:rPr>
        <w:t xml:space="preserve">El Anexo del presente documento contiene un resumen del informe de evaluación independiente y externo del proyecto sobre </w:t>
      </w:r>
      <w:r w:rsidR="0090143A">
        <w:rPr>
          <w:rFonts w:ascii="Arial" w:eastAsia="Batang" w:hAnsi="Arial" w:cs="Arial"/>
          <w:color w:val="000000"/>
          <w:sz w:val="22"/>
          <w:szCs w:val="22"/>
          <w:lang w:val="es-ES_tradnl" w:eastAsia="ko-KR"/>
        </w:rPr>
        <w:t xml:space="preserve">la </w:t>
      </w:r>
      <w:r w:rsidR="00D3342D" w:rsidRPr="00D3342D">
        <w:rPr>
          <w:rFonts w:ascii="Arial" w:eastAsia="Batang" w:hAnsi="Arial" w:cs="Arial"/>
          <w:color w:val="000000"/>
          <w:sz w:val="22"/>
          <w:szCs w:val="22"/>
          <w:lang w:val="es-ES_tradnl" w:eastAsia="ko-KR"/>
        </w:rPr>
        <w:t>propiedad intelectual</w:t>
      </w:r>
      <w:r w:rsidR="00D3342D">
        <w:rPr>
          <w:rFonts w:ascii="Arial" w:eastAsia="Batang" w:hAnsi="Arial" w:cs="Arial"/>
          <w:color w:val="000000"/>
          <w:sz w:val="22"/>
          <w:szCs w:val="22"/>
          <w:lang w:val="es-ES_tradnl" w:eastAsia="ko-KR"/>
        </w:rPr>
        <w:t xml:space="preserve"> </w:t>
      </w:r>
      <w:r w:rsidR="00D3342D" w:rsidRPr="00D3342D">
        <w:rPr>
          <w:rFonts w:ascii="Arial" w:eastAsia="Batang" w:hAnsi="Arial" w:cs="Arial"/>
          <w:color w:val="000000"/>
          <w:sz w:val="22"/>
          <w:szCs w:val="22"/>
          <w:lang w:val="es-ES_tradnl" w:eastAsia="ko-KR"/>
        </w:rPr>
        <w:t xml:space="preserve"> </w:t>
      </w:r>
      <w:r w:rsidR="0090143A">
        <w:rPr>
          <w:rFonts w:ascii="Arial" w:eastAsia="Batang" w:hAnsi="Arial" w:cs="Arial"/>
          <w:color w:val="000000"/>
          <w:sz w:val="22"/>
          <w:szCs w:val="22"/>
          <w:lang w:val="es-ES_tradnl" w:eastAsia="ko-KR"/>
        </w:rPr>
        <w:t>(P.I.) y la economía informal, realizado por la Sra. Louis Austin, Consultora</w:t>
      </w:r>
      <w:r w:rsidRPr="00D3342D">
        <w:rPr>
          <w:rFonts w:ascii="Arial" w:eastAsia="Batang" w:hAnsi="Arial" w:cs="Arial"/>
          <w:color w:val="000000"/>
          <w:sz w:val="22"/>
          <w:szCs w:val="22"/>
          <w:lang w:val="es-ES_tradnl" w:eastAsia="ko-KR"/>
        </w:rPr>
        <w:t xml:space="preserve">, </w:t>
      </w:r>
      <w:r w:rsidR="0090143A">
        <w:rPr>
          <w:rFonts w:ascii="Arial" w:eastAsia="Batang" w:hAnsi="Arial" w:cs="Arial"/>
          <w:color w:val="000000"/>
          <w:sz w:val="22"/>
          <w:szCs w:val="22"/>
          <w:lang w:val="es-ES_tradnl" w:eastAsia="ko-KR"/>
        </w:rPr>
        <w:t xml:space="preserve"> Londres (Reino Unido)</w:t>
      </w:r>
      <w:r w:rsidRPr="00D3342D">
        <w:rPr>
          <w:rFonts w:ascii="Arial" w:eastAsia="Batang" w:hAnsi="Arial" w:cs="Arial"/>
          <w:color w:val="000000"/>
          <w:sz w:val="22"/>
          <w:szCs w:val="22"/>
          <w:lang w:val="es-ES_tradnl" w:eastAsia="ko-KR"/>
        </w:rPr>
        <w:t>.</w:t>
      </w: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tabs>
          <w:tab w:val="left" w:pos="567"/>
        </w:tabs>
        <w:spacing w:after="0" w:line="240" w:lineRule="auto"/>
        <w:ind w:left="4950"/>
        <w:jc w:val="left"/>
        <w:rPr>
          <w:rFonts w:ascii="Arial" w:eastAsia="SimSun" w:hAnsi="Arial" w:cs="Arial"/>
          <w:i/>
          <w:iCs/>
          <w:sz w:val="22"/>
          <w:szCs w:val="22"/>
          <w:lang w:val="es-ES_tradnl" w:eastAsia="zh-CN"/>
        </w:rPr>
      </w:pPr>
      <w:r w:rsidRPr="00D3342D">
        <w:rPr>
          <w:rFonts w:ascii="Arial" w:eastAsia="SimSun" w:hAnsi="Arial" w:cs="Arial"/>
          <w:i/>
          <w:iCs/>
          <w:sz w:val="22"/>
          <w:szCs w:val="22"/>
          <w:lang w:val="es-ES_tradnl" w:eastAsia="zh-CN"/>
        </w:rPr>
        <w:fldChar w:fldCharType="begin"/>
      </w:r>
      <w:r w:rsidRPr="00D3342D">
        <w:rPr>
          <w:rFonts w:ascii="Arial" w:eastAsia="SimSun" w:hAnsi="Arial" w:cs="Arial"/>
          <w:i/>
          <w:iCs/>
          <w:sz w:val="22"/>
          <w:szCs w:val="22"/>
          <w:lang w:val="es-ES_tradnl" w:eastAsia="zh-CN"/>
        </w:rPr>
        <w:instrText xml:space="preserve"> AUTONUM  </w:instrText>
      </w:r>
      <w:r w:rsidRPr="00D3342D">
        <w:rPr>
          <w:rFonts w:ascii="Arial" w:eastAsia="SimSun" w:hAnsi="Arial" w:cs="Arial"/>
          <w:i/>
          <w:iCs/>
          <w:sz w:val="22"/>
          <w:szCs w:val="22"/>
          <w:lang w:val="es-ES_tradnl" w:eastAsia="zh-CN"/>
        </w:rPr>
        <w:fldChar w:fldCharType="end"/>
      </w:r>
      <w:r w:rsidR="00D3342D">
        <w:rPr>
          <w:rFonts w:ascii="Arial" w:eastAsia="SimSun" w:hAnsi="Arial" w:cs="Arial"/>
          <w:i/>
          <w:iCs/>
          <w:sz w:val="22"/>
          <w:szCs w:val="22"/>
          <w:lang w:val="es-ES_tradnl" w:eastAsia="zh-CN"/>
        </w:rPr>
        <w:tab/>
        <w:t>S</w:t>
      </w:r>
      <w:r w:rsidRPr="00D3342D">
        <w:rPr>
          <w:rFonts w:ascii="Arial" w:eastAsia="SimSun" w:hAnsi="Arial" w:cs="Arial"/>
          <w:i/>
          <w:iCs/>
          <w:sz w:val="22"/>
          <w:szCs w:val="22"/>
          <w:lang w:val="es-ES_tradnl" w:eastAsia="zh-CN"/>
        </w:rPr>
        <w:t xml:space="preserve">e </w:t>
      </w:r>
      <w:r w:rsidR="00D3342D" w:rsidRPr="00D3342D">
        <w:rPr>
          <w:rFonts w:ascii="Arial" w:eastAsia="SimSun" w:hAnsi="Arial" w:cs="Arial"/>
          <w:i/>
          <w:iCs/>
          <w:sz w:val="22"/>
          <w:szCs w:val="22"/>
          <w:lang w:val="es-ES_tradnl" w:eastAsia="zh-CN"/>
        </w:rPr>
        <w:t>invita al CDIP a tomar nota de la información que figura en el Anexo del presente documento.</w:t>
      </w: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0B0B39" w:rsidRDefault="00D8173F" w:rsidP="000B0B39">
      <w:pPr>
        <w:pStyle w:val="Endofdocument"/>
        <w:rPr>
          <w:sz w:val="22"/>
          <w:szCs w:val="22"/>
        </w:rPr>
      </w:pPr>
      <w:r w:rsidRPr="000B0B39">
        <w:rPr>
          <w:sz w:val="22"/>
          <w:szCs w:val="22"/>
        </w:rPr>
        <w:t>[</w:t>
      </w:r>
      <w:r w:rsidR="00D3342D" w:rsidRPr="000B0B39">
        <w:rPr>
          <w:sz w:val="22"/>
          <w:szCs w:val="22"/>
        </w:rPr>
        <w:t xml:space="preserve">Sigue el </w:t>
      </w:r>
      <w:r w:rsidRPr="000B0B39">
        <w:rPr>
          <w:sz w:val="22"/>
          <w:szCs w:val="22"/>
        </w:rPr>
        <w:t>Anex</w:t>
      </w:r>
      <w:r w:rsidR="00D3342D" w:rsidRPr="000B0B39">
        <w:rPr>
          <w:sz w:val="22"/>
          <w:szCs w:val="22"/>
        </w:rPr>
        <w:t>o</w:t>
      </w:r>
      <w:r w:rsidRPr="000B0B39">
        <w:rPr>
          <w:sz w:val="22"/>
          <w:szCs w:val="22"/>
        </w:rPr>
        <w:t>]</w:t>
      </w: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D3342D" w:rsidRDefault="00D8173F" w:rsidP="00D8173F">
      <w:pPr>
        <w:spacing w:after="0" w:line="240" w:lineRule="auto"/>
        <w:jc w:val="left"/>
        <w:rPr>
          <w:rFonts w:ascii="Arial" w:eastAsia="SimSun" w:hAnsi="Arial" w:cs="Arial"/>
          <w:sz w:val="22"/>
          <w:lang w:val="es-ES_tradnl" w:eastAsia="zh-CN"/>
        </w:rPr>
      </w:pPr>
    </w:p>
    <w:p w:rsidR="00D8173F" w:rsidRPr="00403ADA" w:rsidRDefault="00D8173F" w:rsidP="00D8173F">
      <w:pPr>
        <w:spacing w:after="0" w:line="240" w:lineRule="auto"/>
        <w:jc w:val="left"/>
        <w:rPr>
          <w:rFonts w:ascii="Arial" w:eastAsia="SimSun" w:hAnsi="Arial" w:cs="Arial"/>
          <w:sz w:val="22"/>
          <w:szCs w:val="22"/>
          <w:lang w:val="es-ES_tradnl" w:eastAsia="zh-CN"/>
        </w:rPr>
      </w:pPr>
    </w:p>
    <w:p w:rsidR="00D8173F" w:rsidRPr="00403ADA" w:rsidRDefault="00D8173F" w:rsidP="00D8173F">
      <w:pPr>
        <w:spacing w:after="0" w:line="240" w:lineRule="auto"/>
        <w:jc w:val="left"/>
        <w:rPr>
          <w:rFonts w:ascii="Arial" w:eastAsia="SimSun" w:hAnsi="Arial" w:cs="Arial"/>
          <w:sz w:val="22"/>
          <w:szCs w:val="22"/>
          <w:lang w:val="es-ES_tradnl" w:eastAsia="zh-CN"/>
        </w:rPr>
        <w:sectPr w:rsidR="00D8173F" w:rsidRPr="00403ADA" w:rsidSect="002225BD">
          <w:headerReference w:type="default" r:id="rId10"/>
          <w:endnotePr>
            <w:numFmt w:val="decimal"/>
          </w:endnotePr>
          <w:pgSz w:w="11907" w:h="16840" w:code="9"/>
          <w:pgMar w:top="567" w:right="1134" w:bottom="1418" w:left="1418" w:header="510" w:footer="1021" w:gutter="0"/>
          <w:cols w:space="720"/>
          <w:titlePg/>
          <w:docGrid w:linePitch="299"/>
        </w:sectPr>
      </w:pPr>
    </w:p>
    <w:p w:rsidR="006F6A79" w:rsidRPr="00403ADA" w:rsidRDefault="00D3342D" w:rsidP="001F1F76">
      <w:pPr>
        <w:pStyle w:val="Heading1"/>
        <w:rPr>
          <w:rFonts w:ascii="Arial" w:hAnsi="Arial" w:cs="Arial"/>
          <w:b/>
          <w:color w:val="FFFFFF" w:themeColor="background1"/>
          <w:sz w:val="22"/>
          <w:szCs w:val="22"/>
          <w:lang w:val="es-ES_tradnl"/>
          <w14:textFill>
            <w14:noFill/>
          </w14:textFill>
        </w:rPr>
      </w:pPr>
      <w:r w:rsidRPr="00403ADA">
        <w:rPr>
          <w:rFonts w:ascii="Arial" w:hAnsi="Arial" w:cs="Arial"/>
          <w:b/>
          <w:sz w:val="22"/>
          <w:szCs w:val="22"/>
          <w:lang w:val="es-ES_tradnl"/>
        </w:rPr>
        <w:lastRenderedPageBreak/>
        <w:t>RESUMEN</w:t>
      </w:r>
    </w:p>
    <w:p w:rsidR="006F6A79" w:rsidRPr="00403ADA" w:rsidRDefault="006F6A79" w:rsidP="00403ADA">
      <w:pPr>
        <w:rPr>
          <w:rFonts w:ascii="Arial" w:hAnsi="Arial" w:cs="Arial"/>
          <w:sz w:val="22"/>
          <w:szCs w:val="22"/>
          <w:lang w:val="es-ES_tradnl"/>
        </w:rPr>
      </w:pPr>
    </w:p>
    <w:p w:rsidR="00842E37" w:rsidRPr="00403ADA" w:rsidRDefault="006379E2" w:rsidP="00D92E20">
      <w:pPr>
        <w:jc w:val="left"/>
        <w:rPr>
          <w:rFonts w:ascii="Arial" w:hAnsi="Arial" w:cs="Arial"/>
          <w:sz w:val="22"/>
          <w:szCs w:val="22"/>
          <w:lang w:val="es-ES_tradnl"/>
        </w:rPr>
      </w:pPr>
      <w:r w:rsidRPr="00403ADA">
        <w:rPr>
          <w:rFonts w:ascii="Arial" w:hAnsi="Arial" w:cs="Arial"/>
          <w:sz w:val="22"/>
          <w:szCs w:val="22"/>
          <w:lang w:val="es-ES_tradnl"/>
        </w:rPr>
        <w:t>El presente documento contiene el informe final de evaluación del proyecto sobre la propiedad intelectual (P.I.) y la economía informal.</w:t>
      </w:r>
    </w:p>
    <w:p w:rsidR="00A96B59" w:rsidRPr="00403ADA" w:rsidRDefault="006379E2" w:rsidP="006379E2">
      <w:pPr>
        <w:jc w:val="left"/>
        <w:rPr>
          <w:rFonts w:ascii="Arial" w:hAnsi="Arial" w:cs="Arial"/>
          <w:sz w:val="22"/>
          <w:szCs w:val="22"/>
          <w:lang w:val="es-ES_tradnl"/>
        </w:rPr>
      </w:pPr>
      <w:r w:rsidRPr="00403ADA">
        <w:rPr>
          <w:rFonts w:ascii="Arial" w:hAnsi="Arial" w:cs="Arial"/>
          <w:sz w:val="22"/>
          <w:szCs w:val="22"/>
          <w:lang w:val="es-ES_tradnl"/>
        </w:rPr>
        <w:t>El proyecto fue aprobado durante la quinta sesión del Comité de Desarrollo y Propiedad Intelectual (CDIP) en mayo de 2010.  El proyecto tenía por fin compren</w:t>
      </w:r>
      <w:r w:rsidR="00E363C6" w:rsidRPr="00403ADA">
        <w:rPr>
          <w:rFonts w:ascii="Arial" w:hAnsi="Arial" w:cs="Arial"/>
          <w:sz w:val="22"/>
          <w:szCs w:val="22"/>
          <w:lang w:val="es-ES_tradnl"/>
        </w:rPr>
        <w:t xml:space="preserve">der más adecuadamente </w:t>
      </w:r>
      <w:r w:rsidRPr="00403ADA">
        <w:rPr>
          <w:rFonts w:ascii="Arial" w:hAnsi="Arial" w:cs="Arial"/>
          <w:sz w:val="22"/>
          <w:szCs w:val="22"/>
          <w:lang w:val="es-ES_tradnl"/>
        </w:rPr>
        <w:t>cómo se genera la innovación en la economía informal y contaba con los elementos siguientes</w:t>
      </w:r>
      <w:r w:rsidR="00A96B59" w:rsidRPr="00403ADA">
        <w:rPr>
          <w:rFonts w:ascii="Arial" w:hAnsi="Arial" w:cs="Arial"/>
          <w:sz w:val="22"/>
          <w:szCs w:val="22"/>
          <w:lang w:val="es-ES_tradnl"/>
        </w:rPr>
        <w:t>:</w:t>
      </w:r>
    </w:p>
    <w:tbl>
      <w:tblPr>
        <w:tblStyle w:val="TableGrid"/>
        <w:tblW w:w="0" w:type="auto"/>
        <w:tblLook w:val="04A0" w:firstRow="1" w:lastRow="0" w:firstColumn="1" w:lastColumn="0" w:noHBand="0" w:noVBand="1"/>
      </w:tblPr>
      <w:tblGrid>
        <w:gridCol w:w="4621"/>
        <w:gridCol w:w="4621"/>
      </w:tblGrid>
      <w:tr w:rsidR="00A96B59" w:rsidRPr="00403ADA" w:rsidTr="00A96B59">
        <w:tc>
          <w:tcPr>
            <w:tcW w:w="4621" w:type="dxa"/>
          </w:tcPr>
          <w:p w:rsidR="00A96B59" w:rsidRPr="00403ADA" w:rsidRDefault="006379E2" w:rsidP="00D92E20">
            <w:pPr>
              <w:jc w:val="left"/>
              <w:rPr>
                <w:rFonts w:ascii="Arial" w:hAnsi="Arial" w:cs="Arial"/>
                <w:sz w:val="22"/>
                <w:szCs w:val="22"/>
                <w:lang w:val="es-ES_tradnl"/>
              </w:rPr>
            </w:pPr>
            <w:r w:rsidRPr="00403ADA">
              <w:rPr>
                <w:rFonts w:ascii="Arial" w:hAnsi="Arial" w:cs="Arial"/>
                <w:sz w:val="22"/>
                <w:szCs w:val="22"/>
                <w:lang w:val="es-ES_tradnl"/>
              </w:rPr>
              <w:t xml:space="preserve">Un estudio conceptual en el que se establezca qué caracteriza las actividades de la economía informal en países con distintos niveles de desarrollo.  El estudio se basa en la investigación existente en relación con </w:t>
            </w:r>
            <w:r w:rsidR="00D26886" w:rsidRPr="00403ADA">
              <w:rPr>
                <w:rFonts w:ascii="Arial" w:hAnsi="Arial" w:cs="Arial"/>
                <w:sz w:val="22"/>
                <w:szCs w:val="22"/>
                <w:lang w:val="es-ES_tradnl"/>
              </w:rPr>
              <w:t>la economía informal, la innovación y la P.I.</w:t>
            </w:r>
          </w:p>
        </w:tc>
        <w:tc>
          <w:tcPr>
            <w:tcW w:w="4621" w:type="dxa"/>
          </w:tcPr>
          <w:p w:rsidR="00A96B59" w:rsidRPr="00403ADA" w:rsidRDefault="006379E2" w:rsidP="00D92E20">
            <w:pPr>
              <w:jc w:val="left"/>
              <w:rPr>
                <w:rFonts w:ascii="Arial" w:hAnsi="Arial" w:cs="Arial"/>
                <w:sz w:val="22"/>
                <w:szCs w:val="22"/>
                <w:lang w:val="es-ES_tradnl"/>
              </w:rPr>
            </w:pPr>
            <w:r w:rsidRPr="00403ADA">
              <w:rPr>
                <w:rFonts w:ascii="Arial" w:hAnsi="Arial" w:cs="Arial"/>
                <w:sz w:val="22"/>
                <w:szCs w:val="22"/>
                <w:lang w:val="es-ES_tradnl"/>
              </w:rPr>
              <w:t>Tres estudios de casos –de distintas regiones del mundo– que pongan de manifiesto distintos ejemplos de innovación en la economía informal y evalúen la manera en que la P.I. y la eventualidad de no tener acceso a ella influyen en los resultados de la innovación.</w:t>
            </w:r>
          </w:p>
        </w:tc>
      </w:tr>
    </w:tbl>
    <w:p w:rsidR="009F4212" w:rsidRPr="00403ADA" w:rsidRDefault="009F4212" w:rsidP="00D92E20">
      <w:pPr>
        <w:jc w:val="left"/>
        <w:rPr>
          <w:rFonts w:ascii="Arial" w:hAnsi="Arial" w:cs="Arial"/>
          <w:sz w:val="22"/>
          <w:szCs w:val="22"/>
          <w:lang w:val="es-ES_tradnl"/>
        </w:rPr>
      </w:pPr>
    </w:p>
    <w:p w:rsidR="009F4212" w:rsidRPr="00403ADA" w:rsidRDefault="00446E3F" w:rsidP="00D92E20">
      <w:pPr>
        <w:jc w:val="left"/>
        <w:rPr>
          <w:rFonts w:ascii="Arial" w:hAnsi="Arial" w:cs="Arial"/>
          <w:sz w:val="22"/>
          <w:szCs w:val="22"/>
          <w:lang w:val="es-ES_tradnl"/>
        </w:rPr>
      </w:pPr>
      <w:r w:rsidRPr="00403ADA">
        <w:rPr>
          <w:rFonts w:ascii="Arial" w:hAnsi="Arial" w:cs="Arial"/>
          <w:sz w:val="22"/>
          <w:szCs w:val="22"/>
          <w:lang w:val="es-ES_tradnl"/>
        </w:rPr>
        <w:t xml:space="preserve">El proyecto se ejecutó bajo la supervisión de un director de proyecto (el </w:t>
      </w:r>
      <w:r w:rsidR="00305799" w:rsidRPr="00403ADA">
        <w:rPr>
          <w:rFonts w:ascii="Arial" w:hAnsi="Arial" w:cs="Arial"/>
          <w:sz w:val="22"/>
          <w:szCs w:val="22"/>
          <w:lang w:val="es-ES_tradnl"/>
        </w:rPr>
        <w:t>Economista Jefe de la División de Economía y Estadística).</w:t>
      </w:r>
    </w:p>
    <w:p w:rsidR="009F4212" w:rsidRPr="00403ADA" w:rsidRDefault="00305799" w:rsidP="00D92E20">
      <w:pPr>
        <w:jc w:val="left"/>
        <w:rPr>
          <w:rFonts w:ascii="Arial" w:hAnsi="Arial" w:cs="Arial"/>
          <w:sz w:val="22"/>
          <w:szCs w:val="22"/>
          <w:lang w:val="es-ES_tradnl"/>
        </w:rPr>
      </w:pPr>
      <w:r w:rsidRPr="00403ADA">
        <w:rPr>
          <w:rFonts w:ascii="Arial" w:hAnsi="Arial" w:cs="Arial"/>
          <w:sz w:val="22"/>
          <w:szCs w:val="22"/>
          <w:lang w:val="es-ES_tradnl"/>
        </w:rPr>
        <w:t xml:space="preserve">Se ha encargado de la evaluación una consultora independiente que ha aplicado la metodología siguiente: </w:t>
      </w:r>
    </w:p>
    <w:p w:rsidR="009F4212" w:rsidRPr="00403ADA" w:rsidRDefault="00305799" w:rsidP="00D92E20">
      <w:pPr>
        <w:pStyle w:val="ListParagraph"/>
        <w:numPr>
          <w:ilvl w:val="0"/>
          <w:numId w:val="10"/>
        </w:numPr>
        <w:jc w:val="left"/>
        <w:rPr>
          <w:rFonts w:ascii="Arial" w:hAnsi="Arial" w:cs="Arial"/>
          <w:sz w:val="22"/>
          <w:szCs w:val="22"/>
          <w:lang w:val="es-ES_tradnl"/>
        </w:rPr>
      </w:pPr>
      <w:r w:rsidRPr="00403ADA">
        <w:rPr>
          <w:rFonts w:ascii="Arial" w:hAnsi="Arial" w:cs="Arial"/>
          <w:sz w:val="22"/>
          <w:szCs w:val="22"/>
          <w:lang w:val="es-ES_tradnl"/>
        </w:rPr>
        <w:t>Entrevistas con los principales interesados del equipo del proyecto, la Secretaría de la OMPI y los Estados miembros.</w:t>
      </w:r>
    </w:p>
    <w:p w:rsidR="009F4212" w:rsidRPr="00403ADA" w:rsidRDefault="00305799" w:rsidP="00D92E20">
      <w:pPr>
        <w:pStyle w:val="ListParagraph"/>
        <w:numPr>
          <w:ilvl w:val="0"/>
          <w:numId w:val="10"/>
        </w:numPr>
        <w:jc w:val="left"/>
        <w:rPr>
          <w:rFonts w:ascii="Arial" w:hAnsi="Arial" w:cs="Arial"/>
          <w:sz w:val="22"/>
          <w:szCs w:val="22"/>
          <w:lang w:val="es-ES_tradnl"/>
        </w:rPr>
      </w:pPr>
      <w:r w:rsidRPr="00403ADA">
        <w:rPr>
          <w:rFonts w:ascii="Arial" w:hAnsi="Arial" w:cs="Arial"/>
          <w:sz w:val="22"/>
          <w:szCs w:val="22"/>
          <w:lang w:val="es-ES_tradnl"/>
        </w:rPr>
        <w:t>Examen de documentos esenciales a nivel interno y externo.</w:t>
      </w:r>
    </w:p>
    <w:p w:rsidR="009F4212" w:rsidRPr="00403ADA" w:rsidRDefault="00305799" w:rsidP="00D92E20">
      <w:pPr>
        <w:pStyle w:val="ListParagraph"/>
        <w:numPr>
          <w:ilvl w:val="0"/>
          <w:numId w:val="10"/>
        </w:numPr>
        <w:jc w:val="left"/>
        <w:rPr>
          <w:rFonts w:ascii="Arial" w:hAnsi="Arial" w:cs="Arial"/>
          <w:sz w:val="22"/>
          <w:szCs w:val="22"/>
          <w:lang w:val="es-ES_tradnl"/>
        </w:rPr>
      </w:pPr>
      <w:r w:rsidRPr="00403ADA">
        <w:rPr>
          <w:rFonts w:ascii="Arial" w:hAnsi="Arial" w:cs="Arial"/>
          <w:sz w:val="22"/>
          <w:szCs w:val="22"/>
          <w:lang w:val="es-ES_tradnl"/>
        </w:rPr>
        <w:t>Incorporación de comentarios de la Secretaría de la OMPI al informe de evaluación final.</w:t>
      </w:r>
    </w:p>
    <w:p w:rsidR="00A96B59" w:rsidRPr="00403ADA" w:rsidRDefault="00305799" w:rsidP="00D92E20">
      <w:pPr>
        <w:jc w:val="left"/>
        <w:rPr>
          <w:rFonts w:ascii="Arial" w:hAnsi="Arial" w:cs="Arial"/>
          <w:sz w:val="22"/>
          <w:szCs w:val="22"/>
          <w:lang w:val="es-ES_tradnl"/>
        </w:rPr>
      </w:pPr>
      <w:r w:rsidRPr="00403ADA">
        <w:rPr>
          <w:rFonts w:ascii="Arial" w:hAnsi="Arial" w:cs="Arial"/>
          <w:sz w:val="22"/>
          <w:szCs w:val="22"/>
          <w:lang w:val="es-ES_tradnl"/>
        </w:rPr>
        <w:t>Los objetivos de la evaluación consisten en entender qué aspectos del proyecto han funcionado satisfactoriamente y cuáles no lo han hecho, evaluando el marco conceptual del proyecto; la gestión del proyecto;  los resultados obtenidos hasta la fecha;   y la probabilidad de que los resultados obtenidos sean sostenibles.</w:t>
      </w:r>
    </w:p>
    <w:p w:rsidR="00A96B59" w:rsidRPr="00403ADA" w:rsidRDefault="00A96B59" w:rsidP="00D92E20">
      <w:pPr>
        <w:jc w:val="left"/>
        <w:rPr>
          <w:rFonts w:ascii="Arial" w:hAnsi="Arial" w:cs="Arial"/>
          <w:sz w:val="22"/>
          <w:szCs w:val="22"/>
          <w:lang w:val="es-ES_tradnl"/>
        </w:rPr>
      </w:pPr>
    </w:p>
    <w:p w:rsidR="00842E37" w:rsidRPr="00403ADA" w:rsidRDefault="00305799" w:rsidP="00D92E20">
      <w:pPr>
        <w:jc w:val="left"/>
        <w:rPr>
          <w:rFonts w:ascii="Arial" w:hAnsi="Arial" w:cs="Arial"/>
          <w:b/>
          <w:sz w:val="22"/>
          <w:szCs w:val="22"/>
          <w:lang w:val="es-ES_tradnl"/>
        </w:rPr>
      </w:pPr>
      <w:r w:rsidRPr="00403ADA">
        <w:rPr>
          <w:rFonts w:ascii="Arial" w:hAnsi="Arial" w:cs="Arial"/>
          <w:b/>
          <w:sz w:val="22"/>
          <w:szCs w:val="22"/>
          <w:lang w:val="es-ES_tradnl"/>
        </w:rPr>
        <w:t>Constataciones principales</w:t>
      </w:r>
    </w:p>
    <w:p w:rsidR="00842E37" w:rsidRPr="00403ADA" w:rsidRDefault="00305799" w:rsidP="00D92E20">
      <w:pPr>
        <w:jc w:val="left"/>
        <w:rPr>
          <w:rFonts w:ascii="Arial" w:hAnsi="Arial" w:cs="Arial"/>
          <w:sz w:val="22"/>
          <w:szCs w:val="22"/>
          <w:lang w:val="es-ES_tradnl"/>
        </w:rPr>
      </w:pPr>
      <w:r w:rsidRPr="00403ADA">
        <w:rPr>
          <w:rFonts w:ascii="Arial" w:hAnsi="Arial" w:cs="Arial"/>
          <w:sz w:val="22"/>
          <w:szCs w:val="22"/>
          <w:lang w:val="es-ES_tradnl"/>
        </w:rPr>
        <w:t>Las constataciones se exponen dentro de cada uno de los ámbitos en que se centró la evaluación</w:t>
      </w:r>
      <w:r w:rsidR="00757E76" w:rsidRPr="00403ADA">
        <w:rPr>
          <w:rFonts w:ascii="Arial" w:hAnsi="Arial" w:cs="Arial"/>
          <w:sz w:val="22"/>
          <w:szCs w:val="22"/>
          <w:lang w:val="es-ES_tradnl"/>
        </w:rPr>
        <w:t>:</w:t>
      </w:r>
    </w:p>
    <w:p w:rsidR="00A96B59" w:rsidRPr="00403ADA" w:rsidRDefault="005F6677" w:rsidP="00D92E20">
      <w:pPr>
        <w:pStyle w:val="ListParagraph"/>
        <w:numPr>
          <w:ilvl w:val="0"/>
          <w:numId w:val="11"/>
        </w:numPr>
        <w:jc w:val="left"/>
        <w:rPr>
          <w:rFonts w:ascii="Arial" w:hAnsi="Arial" w:cs="Arial"/>
          <w:sz w:val="22"/>
          <w:szCs w:val="22"/>
          <w:lang w:val="es-ES_tradnl"/>
        </w:rPr>
      </w:pPr>
      <w:r w:rsidRPr="00403ADA">
        <w:rPr>
          <w:rFonts w:ascii="Arial" w:hAnsi="Arial" w:cs="Arial"/>
          <w:sz w:val="22"/>
          <w:szCs w:val="22"/>
          <w:lang w:val="es-ES_tradnl"/>
        </w:rPr>
        <w:t>Diseño</w:t>
      </w:r>
      <w:r w:rsidR="00305799" w:rsidRPr="00403ADA">
        <w:rPr>
          <w:rFonts w:ascii="Arial" w:hAnsi="Arial" w:cs="Arial"/>
          <w:sz w:val="22"/>
          <w:szCs w:val="22"/>
          <w:lang w:val="es-ES_tradnl"/>
        </w:rPr>
        <w:t xml:space="preserve"> y gestión del proyecto</w:t>
      </w:r>
    </w:p>
    <w:p w:rsidR="00A96B59" w:rsidRPr="00403ADA" w:rsidRDefault="00305799" w:rsidP="00D92E20">
      <w:pPr>
        <w:pStyle w:val="ListParagraph"/>
        <w:numPr>
          <w:ilvl w:val="0"/>
          <w:numId w:val="11"/>
        </w:numPr>
        <w:jc w:val="left"/>
        <w:rPr>
          <w:rFonts w:ascii="Arial" w:hAnsi="Arial" w:cs="Arial"/>
          <w:sz w:val="22"/>
          <w:szCs w:val="22"/>
          <w:lang w:val="es-ES_tradnl"/>
        </w:rPr>
      </w:pPr>
      <w:r w:rsidRPr="00403ADA">
        <w:rPr>
          <w:rFonts w:ascii="Arial" w:hAnsi="Arial" w:cs="Arial"/>
          <w:sz w:val="22"/>
          <w:szCs w:val="22"/>
          <w:lang w:val="es-ES_tradnl"/>
        </w:rPr>
        <w:t>Eficacia del proyecto</w:t>
      </w:r>
    </w:p>
    <w:p w:rsidR="00A96B59" w:rsidRPr="00403ADA" w:rsidRDefault="00305799" w:rsidP="00D92E20">
      <w:pPr>
        <w:pStyle w:val="ListParagraph"/>
        <w:numPr>
          <w:ilvl w:val="0"/>
          <w:numId w:val="11"/>
        </w:numPr>
        <w:jc w:val="left"/>
        <w:rPr>
          <w:rFonts w:ascii="Arial" w:hAnsi="Arial" w:cs="Arial"/>
          <w:sz w:val="22"/>
          <w:szCs w:val="22"/>
          <w:lang w:val="es-ES_tradnl"/>
        </w:rPr>
      </w:pPr>
      <w:r w:rsidRPr="00403ADA">
        <w:rPr>
          <w:rFonts w:ascii="Arial" w:hAnsi="Arial" w:cs="Arial"/>
          <w:sz w:val="22"/>
          <w:szCs w:val="22"/>
          <w:lang w:val="es-ES_tradnl"/>
        </w:rPr>
        <w:t>Sostenibilidad del proyecto</w:t>
      </w:r>
    </w:p>
    <w:p w:rsidR="00757E76" w:rsidRPr="00403ADA" w:rsidRDefault="00757E76" w:rsidP="00D92E20">
      <w:pPr>
        <w:jc w:val="left"/>
        <w:rPr>
          <w:rFonts w:ascii="Arial" w:hAnsi="Arial" w:cs="Arial"/>
          <w:b/>
          <w:i/>
          <w:sz w:val="22"/>
          <w:szCs w:val="22"/>
          <w:lang w:val="es-ES_tradnl"/>
        </w:rPr>
      </w:pPr>
    </w:p>
    <w:p w:rsidR="000B0B39" w:rsidRPr="00403ADA" w:rsidRDefault="000B0B39">
      <w:pPr>
        <w:rPr>
          <w:rFonts w:ascii="Arial" w:hAnsi="Arial" w:cs="Arial"/>
          <w:b/>
          <w:i/>
          <w:sz w:val="22"/>
          <w:szCs w:val="22"/>
          <w:lang w:val="es-ES_tradnl"/>
        </w:rPr>
      </w:pPr>
      <w:r w:rsidRPr="00403ADA">
        <w:rPr>
          <w:rFonts w:ascii="Arial" w:hAnsi="Arial" w:cs="Arial"/>
          <w:b/>
          <w:i/>
          <w:sz w:val="22"/>
          <w:szCs w:val="22"/>
          <w:lang w:val="es-ES_tradnl"/>
        </w:rPr>
        <w:br w:type="page"/>
      </w:r>
    </w:p>
    <w:p w:rsidR="00A96B59" w:rsidRPr="00403ADA" w:rsidRDefault="005F6677" w:rsidP="00D92E20">
      <w:pPr>
        <w:jc w:val="left"/>
        <w:rPr>
          <w:rFonts w:ascii="Arial" w:hAnsi="Arial" w:cs="Arial"/>
          <w:b/>
          <w:i/>
          <w:sz w:val="22"/>
          <w:szCs w:val="22"/>
          <w:lang w:val="es-ES_tradnl"/>
        </w:rPr>
      </w:pPr>
      <w:r w:rsidRPr="00403ADA">
        <w:rPr>
          <w:rFonts w:ascii="Arial" w:hAnsi="Arial" w:cs="Arial"/>
          <w:b/>
          <w:i/>
          <w:sz w:val="22"/>
          <w:szCs w:val="22"/>
          <w:lang w:val="es-ES_tradnl"/>
        </w:rPr>
        <w:lastRenderedPageBreak/>
        <w:t xml:space="preserve">Diseño </w:t>
      </w:r>
      <w:r w:rsidR="00305799" w:rsidRPr="00403ADA">
        <w:rPr>
          <w:rFonts w:ascii="Arial" w:hAnsi="Arial" w:cs="Arial"/>
          <w:b/>
          <w:i/>
          <w:sz w:val="22"/>
          <w:szCs w:val="22"/>
          <w:lang w:val="es-ES_tradnl"/>
        </w:rPr>
        <w:t>y gestión del proyecto</w:t>
      </w:r>
    </w:p>
    <w:p w:rsidR="001156A6" w:rsidRPr="00403ADA" w:rsidRDefault="0074171F" w:rsidP="00D92E20">
      <w:pPr>
        <w:jc w:val="left"/>
        <w:rPr>
          <w:rFonts w:ascii="Arial" w:hAnsi="Arial" w:cs="Arial"/>
          <w:sz w:val="22"/>
          <w:szCs w:val="22"/>
          <w:lang w:val="es-ES_tradnl"/>
        </w:rPr>
      </w:pPr>
      <w:r w:rsidRPr="00403ADA">
        <w:rPr>
          <w:rFonts w:ascii="Arial" w:hAnsi="Arial" w:cs="Arial"/>
          <w:sz w:val="22"/>
          <w:szCs w:val="22"/>
          <w:lang w:val="es-ES_tradnl"/>
        </w:rPr>
        <w:t>El proyecto se concibió detenidamente antes de su ejecución.  El equipo de gestión del proyecto garantizó el apoyo de los Estados miembros a la dirección del proyecto al presentar distintas opciones para el desarrollo del proyecto antes de elaborar la propuesta de proyecto.  Además, se contrató un grupo consultivo de expertos a fin de orientar la ejecución del proyecto desde el comienzo hasta el fin y el equipo de gestión elaboró un estudio conceptual (uno de los resultados del proyecto) para subrayar los tres estudios de casos de países y disponer de un marco para investigaciones futuras.</w:t>
      </w:r>
    </w:p>
    <w:p w:rsidR="004966CB" w:rsidRPr="00403ADA" w:rsidRDefault="0074171F" w:rsidP="00D92E20">
      <w:pPr>
        <w:jc w:val="left"/>
        <w:rPr>
          <w:rFonts w:ascii="Arial" w:hAnsi="Arial" w:cs="Arial"/>
          <w:sz w:val="22"/>
          <w:szCs w:val="22"/>
          <w:lang w:val="es-ES_tradnl"/>
        </w:rPr>
      </w:pPr>
      <w:r w:rsidRPr="00403ADA">
        <w:rPr>
          <w:rFonts w:ascii="Arial" w:hAnsi="Arial" w:cs="Arial"/>
          <w:sz w:val="22"/>
          <w:szCs w:val="22"/>
          <w:lang w:val="es-ES_tradnl"/>
        </w:rPr>
        <w:t>Aunque el proyecto se gestionó de manera predominantemente virtual, en vez de presencial, esa circunstancia no repercutió en la gestión eficaz del proyecto a pesar de los problemas de coordinación de tres estudios de casos de países simultáneos que conllevaban aportaciones del grupo consultivo distribuido por todo el mundo.</w:t>
      </w:r>
      <w:r w:rsidR="00864173" w:rsidRPr="00403ADA">
        <w:rPr>
          <w:rFonts w:ascii="Arial" w:hAnsi="Arial" w:cs="Arial"/>
          <w:sz w:val="22"/>
          <w:szCs w:val="22"/>
          <w:lang w:val="es-ES_tradnl"/>
        </w:rPr>
        <w:t xml:space="preserve">  </w:t>
      </w:r>
    </w:p>
    <w:p w:rsidR="0074171F" w:rsidRPr="00403ADA" w:rsidRDefault="0074171F" w:rsidP="00573215">
      <w:pPr>
        <w:jc w:val="left"/>
        <w:rPr>
          <w:rFonts w:ascii="Arial" w:hAnsi="Arial" w:cs="Arial"/>
          <w:sz w:val="22"/>
          <w:szCs w:val="22"/>
          <w:lang w:val="es-ES_tradnl"/>
        </w:rPr>
      </w:pPr>
      <w:r w:rsidRPr="00403ADA">
        <w:rPr>
          <w:rFonts w:ascii="Arial" w:hAnsi="Arial" w:cs="Arial"/>
          <w:sz w:val="22"/>
          <w:szCs w:val="22"/>
          <w:lang w:val="es-ES_tradnl"/>
        </w:rPr>
        <w:t xml:space="preserve">Se considera que el proyecto tiene por fin </w:t>
      </w:r>
      <w:r w:rsidR="00E363C6" w:rsidRPr="00403ADA">
        <w:rPr>
          <w:rFonts w:ascii="Arial" w:hAnsi="Arial" w:cs="Arial"/>
          <w:sz w:val="22"/>
          <w:szCs w:val="22"/>
          <w:lang w:val="es-ES_tradnl"/>
        </w:rPr>
        <w:t>satisfacer una necesidad de</w:t>
      </w:r>
      <w:r w:rsidRPr="00403ADA">
        <w:rPr>
          <w:rFonts w:ascii="Arial" w:hAnsi="Arial" w:cs="Arial"/>
          <w:sz w:val="22"/>
          <w:szCs w:val="22"/>
          <w:lang w:val="es-ES_tradnl"/>
        </w:rPr>
        <w:t xml:space="preserve"> ese sector ya que existe escasa o nula investigación centrada en el tema del proyecto, a saber, los vínculos existentes entre la P.I. y la economía informal.  La naturaleza de la investigación emprendida en el marco del proyecto es novedosa y se considera que ha sobrepasado los límites existentes y ha contribui</w:t>
      </w:r>
      <w:r w:rsidR="00E363C6" w:rsidRPr="00403ADA">
        <w:rPr>
          <w:rFonts w:ascii="Arial" w:hAnsi="Arial" w:cs="Arial"/>
          <w:sz w:val="22"/>
          <w:szCs w:val="22"/>
          <w:lang w:val="es-ES_tradnl"/>
        </w:rPr>
        <w:t xml:space="preserve">do a llenar el vacío </w:t>
      </w:r>
      <w:r w:rsidRPr="00403ADA">
        <w:rPr>
          <w:rFonts w:ascii="Arial" w:hAnsi="Arial" w:cs="Arial"/>
          <w:sz w:val="22"/>
          <w:szCs w:val="22"/>
          <w:lang w:val="es-ES_tradnl"/>
        </w:rPr>
        <w:t>en conocimientos y comprensión de la propiedad intelectual y la innovación en la economía informal.</w:t>
      </w:r>
    </w:p>
    <w:p w:rsidR="0074171F" w:rsidRPr="00403ADA" w:rsidRDefault="00A550F6" w:rsidP="00573215">
      <w:pPr>
        <w:jc w:val="left"/>
        <w:rPr>
          <w:rFonts w:ascii="Arial" w:hAnsi="Arial" w:cs="Arial"/>
          <w:sz w:val="22"/>
          <w:szCs w:val="22"/>
          <w:lang w:val="es-ES_tradnl"/>
        </w:rPr>
      </w:pPr>
      <w:r w:rsidRPr="00403ADA">
        <w:rPr>
          <w:rFonts w:ascii="Arial" w:hAnsi="Arial" w:cs="Arial"/>
          <w:sz w:val="22"/>
          <w:szCs w:val="22"/>
          <w:lang w:val="es-ES_tradnl"/>
        </w:rPr>
        <w:t>Los Estados miembros y distintas unidades de la Secretaría de la OMPI han participado notablemente en el proyecto efectuando aportaciones a lo largo del tiempo (de abril de 2010 a mayo de 2011 y posteriormente) antes de la aprobación del proyecto y durante su ejecución.  Esas aportaciones a la consolidación del proyecto y durante la ejecución han sido muy importantes al garantizar que el enfoque adoptado para el proyecto fuera adecuado y coherente.</w:t>
      </w:r>
    </w:p>
    <w:p w:rsidR="00864173" w:rsidRPr="00403ADA" w:rsidRDefault="00A61531" w:rsidP="00573215">
      <w:pPr>
        <w:jc w:val="left"/>
        <w:rPr>
          <w:rFonts w:ascii="Arial" w:hAnsi="Arial" w:cs="Arial"/>
          <w:sz w:val="22"/>
          <w:szCs w:val="22"/>
          <w:lang w:val="es-ES_tradnl"/>
        </w:rPr>
      </w:pPr>
      <w:r w:rsidRPr="00403ADA">
        <w:rPr>
          <w:rFonts w:ascii="Arial" w:hAnsi="Arial" w:cs="Arial"/>
          <w:sz w:val="22"/>
          <w:szCs w:val="22"/>
          <w:lang w:val="es-ES_tradnl"/>
        </w:rPr>
        <w:t>Se ha tenido que ampliar el calendario del proyecto en dos trimestres (el calendario de ejecución inicial era de enero de 2012 a junio de 2013) con el fin de velar por que pudieran presentarse los estudios de casos de países, que exigían considerable labor de campo a nivel microeconómico.  Esta ampliación no ha repercutido en el presupuesto del proyecto.</w:t>
      </w:r>
    </w:p>
    <w:p w:rsidR="003F20B4" w:rsidRPr="00403ADA" w:rsidRDefault="005F6677" w:rsidP="00573215">
      <w:pPr>
        <w:jc w:val="left"/>
        <w:rPr>
          <w:rFonts w:ascii="Arial" w:hAnsi="Arial" w:cs="Arial"/>
          <w:b/>
          <w:i/>
          <w:sz w:val="22"/>
          <w:szCs w:val="22"/>
          <w:lang w:val="es-ES_tradnl"/>
        </w:rPr>
      </w:pPr>
      <w:r w:rsidRPr="00403ADA">
        <w:rPr>
          <w:rFonts w:ascii="Arial" w:hAnsi="Arial" w:cs="Arial"/>
          <w:b/>
          <w:i/>
          <w:sz w:val="22"/>
          <w:szCs w:val="22"/>
          <w:lang w:val="es-ES_tradnl"/>
        </w:rPr>
        <w:t>Eficacia</w:t>
      </w:r>
    </w:p>
    <w:p w:rsidR="00A61531" w:rsidRPr="00403ADA" w:rsidRDefault="00A61531" w:rsidP="00573215">
      <w:pPr>
        <w:jc w:val="left"/>
        <w:rPr>
          <w:rFonts w:ascii="Arial" w:hAnsi="Arial" w:cs="Arial"/>
          <w:sz w:val="22"/>
          <w:szCs w:val="22"/>
          <w:lang w:val="es-ES_tradnl"/>
        </w:rPr>
      </w:pPr>
      <w:r w:rsidRPr="00403ADA">
        <w:rPr>
          <w:rFonts w:ascii="Arial" w:hAnsi="Arial" w:cs="Arial"/>
          <w:sz w:val="22"/>
          <w:szCs w:val="22"/>
          <w:lang w:val="es-ES_tradnl"/>
        </w:rPr>
        <w:t>El proyecto tenía por fin contribuir a fomentar la sensibilización respecto de los vínculos entre la P.I. y la economía informal así como al desarrollo de un programa de investigación fundamentado sobre la P.I. y la economía informal.</w:t>
      </w:r>
    </w:p>
    <w:p w:rsidR="00C16AC7" w:rsidRPr="00403ADA" w:rsidRDefault="00A61531" w:rsidP="00573215">
      <w:pPr>
        <w:jc w:val="left"/>
        <w:rPr>
          <w:rFonts w:ascii="Arial" w:hAnsi="Arial" w:cs="Arial"/>
          <w:sz w:val="22"/>
          <w:szCs w:val="22"/>
          <w:lang w:val="es-ES_tradnl"/>
        </w:rPr>
      </w:pPr>
      <w:r w:rsidRPr="00403ADA">
        <w:rPr>
          <w:rFonts w:ascii="Arial" w:hAnsi="Arial" w:cs="Arial"/>
          <w:sz w:val="22"/>
          <w:szCs w:val="22"/>
          <w:lang w:val="es-ES_tradnl"/>
        </w:rPr>
        <w:t xml:space="preserve">El proyecto se inició desde el vacío casi total en ambas esferas y gracias a unos enfoques eficaces de gestión se han podido lograr sus objetivos con eficacia.  A fin de fomentar la sensibilización acerca de la materia objeto del proyecto, se ha difundido y expuesto este último en distintos foros de alto nivel entre los que figura el Examen ministerial anual del ECOSOC para África de 2013 y una conferencia mundial sobre innovación y P.I. celebrada en Sudáfrica ese mismo año.  Asimismo, se publicó un artículo en el que se destacaba el </w:t>
      </w:r>
      <w:r w:rsidRPr="00403ADA">
        <w:rPr>
          <w:rFonts w:ascii="Arial" w:hAnsi="Arial" w:cs="Arial"/>
          <w:sz w:val="22"/>
          <w:szCs w:val="22"/>
          <w:lang w:val="es-ES_tradnl"/>
        </w:rPr>
        <w:lastRenderedPageBreak/>
        <w:t xml:space="preserve">proyecto en </w:t>
      </w:r>
      <w:r w:rsidR="00EC4E59" w:rsidRPr="00403ADA">
        <w:rPr>
          <w:rFonts w:ascii="Arial" w:hAnsi="Arial" w:cs="Arial"/>
          <w:sz w:val="22"/>
          <w:szCs w:val="22"/>
          <w:lang w:val="es-ES_tradnl"/>
        </w:rPr>
        <w:t>www.ip-watch.org</w:t>
      </w:r>
      <w:r w:rsidR="007D19DB" w:rsidRPr="00403ADA">
        <w:rPr>
          <w:rFonts w:ascii="Arial" w:hAnsi="Arial" w:cs="Arial"/>
          <w:sz w:val="22"/>
          <w:szCs w:val="22"/>
          <w:lang w:val="es-ES_tradnl"/>
        </w:rPr>
        <w:t xml:space="preserve"> </w:t>
      </w:r>
      <w:r w:rsidRPr="00403ADA">
        <w:rPr>
          <w:rFonts w:ascii="Arial" w:hAnsi="Arial" w:cs="Arial"/>
          <w:sz w:val="22"/>
          <w:szCs w:val="22"/>
          <w:lang w:val="es-ES_tradnl"/>
        </w:rPr>
        <w:t>e</w:t>
      </w:r>
      <w:r w:rsidR="007D19DB" w:rsidRPr="00403ADA">
        <w:rPr>
          <w:rFonts w:ascii="Arial" w:hAnsi="Arial" w:cs="Arial"/>
          <w:sz w:val="22"/>
          <w:szCs w:val="22"/>
          <w:lang w:val="es-ES_tradnl"/>
        </w:rPr>
        <w:t xml:space="preserve">n </w:t>
      </w:r>
      <w:r w:rsidRPr="00403ADA">
        <w:rPr>
          <w:rFonts w:ascii="Arial" w:hAnsi="Arial" w:cs="Arial"/>
          <w:sz w:val="22"/>
          <w:szCs w:val="22"/>
          <w:lang w:val="es-ES_tradnl"/>
        </w:rPr>
        <w:t xml:space="preserve">junio de </w:t>
      </w:r>
      <w:r w:rsidR="007D19DB" w:rsidRPr="00403ADA">
        <w:rPr>
          <w:rFonts w:ascii="Arial" w:hAnsi="Arial" w:cs="Arial"/>
          <w:sz w:val="22"/>
          <w:szCs w:val="22"/>
          <w:lang w:val="es-ES_tradnl"/>
        </w:rPr>
        <w:t>2013</w:t>
      </w:r>
      <w:r w:rsidR="00323F03" w:rsidRPr="00403ADA">
        <w:rPr>
          <w:rStyle w:val="FootnoteReference"/>
          <w:rFonts w:ascii="Arial" w:hAnsi="Arial" w:cs="Arial"/>
          <w:sz w:val="22"/>
          <w:szCs w:val="22"/>
          <w:lang w:val="es-ES_tradnl"/>
        </w:rPr>
        <w:footnoteReference w:id="1"/>
      </w:r>
      <w:r w:rsidR="007D19DB" w:rsidRPr="00403ADA">
        <w:rPr>
          <w:rFonts w:ascii="Arial" w:hAnsi="Arial" w:cs="Arial"/>
          <w:sz w:val="22"/>
          <w:szCs w:val="22"/>
          <w:lang w:val="es-ES_tradnl"/>
        </w:rPr>
        <w:t xml:space="preserve"> </w:t>
      </w:r>
      <w:r w:rsidRPr="00403ADA">
        <w:rPr>
          <w:rFonts w:ascii="Arial" w:hAnsi="Arial" w:cs="Arial"/>
          <w:sz w:val="22"/>
          <w:szCs w:val="22"/>
          <w:lang w:val="es-ES_tradnl"/>
        </w:rPr>
        <w:t xml:space="preserve">y, aunque fuera del marco del proyecto, también se dará cuenta del proyecto y de sus resultados en un libro que va a publicar una editorial importante, posiblemente </w:t>
      </w:r>
      <w:r w:rsidR="007D19DB" w:rsidRPr="00403ADA">
        <w:rPr>
          <w:rFonts w:ascii="Arial" w:hAnsi="Arial" w:cs="Arial"/>
          <w:sz w:val="22"/>
          <w:szCs w:val="22"/>
          <w:lang w:val="es-ES_tradnl"/>
        </w:rPr>
        <w:t>Cambridge University Press.</w:t>
      </w:r>
    </w:p>
    <w:p w:rsidR="00A61531" w:rsidRPr="00403ADA" w:rsidRDefault="00A61531" w:rsidP="00573215">
      <w:pPr>
        <w:jc w:val="left"/>
        <w:rPr>
          <w:rFonts w:ascii="Arial" w:hAnsi="Arial" w:cs="Arial"/>
          <w:sz w:val="22"/>
          <w:szCs w:val="22"/>
          <w:lang w:val="es-ES_tradnl"/>
        </w:rPr>
      </w:pPr>
      <w:r w:rsidRPr="00403ADA">
        <w:rPr>
          <w:rFonts w:ascii="Arial" w:hAnsi="Arial" w:cs="Arial"/>
          <w:sz w:val="22"/>
          <w:szCs w:val="22"/>
          <w:lang w:val="es-ES_tradnl"/>
        </w:rPr>
        <w:t xml:space="preserve">El estudio conceptual ofreció un importante marco conceptual para proporcionar información a los estudios de casos de países y recibir aportaciones de ellos.  La colaboración entre la OMPI y los expertos pertinentes al elaborar el estudio conceptual y emprender los estudios de casos de países ha permitido sin duda </w:t>
      </w:r>
      <w:r w:rsidR="00602778" w:rsidRPr="00403ADA">
        <w:rPr>
          <w:rFonts w:ascii="Arial" w:hAnsi="Arial" w:cs="Arial"/>
          <w:sz w:val="22"/>
          <w:szCs w:val="22"/>
          <w:lang w:val="es-ES_tradnl"/>
        </w:rPr>
        <w:t>poner de relieve el proyecto y sus resultados entre un grupo diverso e interesado de expertos en ese campo.  El proyecto en sí ha generado pruebas fidedignas para esos expertos y otros que podrán utilizarlas como base para un programa de investigación definido claramente sobre la P.I. y la economía informal.</w:t>
      </w:r>
    </w:p>
    <w:p w:rsidR="00EB00DF" w:rsidRPr="00403ADA" w:rsidRDefault="005F6677" w:rsidP="00573215">
      <w:pPr>
        <w:jc w:val="left"/>
        <w:rPr>
          <w:rFonts w:ascii="Arial" w:hAnsi="Arial" w:cs="Arial"/>
          <w:b/>
          <w:i/>
          <w:sz w:val="22"/>
          <w:szCs w:val="22"/>
          <w:lang w:val="es-ES_tradnl"/>
        </w:rPr>
      </w:pPr>
      <w:r w:rsidRPr="00403ADA">
        <w:rPr>
          <w:rFonts w:ascii="Arial" w:hAnsi="Arial" w:cs="Arial"/>
          <w:b/>
          <w:i/>
          <w:sz w:val="22"/>
          <w:szCs w:val="22"/>
          <w:lang w:val="es-ES_tradnl"/>
        </w:rPr>
        <w:t>Sostenibilidad</w:t>
      </w:r>
    </w:p>
    <w:p w:rsidR="00602778" w:rsidRPr="00403ADA" w:rsidRDefault="00602778" w:rsidP="00573215">
      <w:pPr>
        <w:jc w:val="left"/>
        <w:rPr>
          <w:rFonts w:ascii="Arial" w:hAnsi="Arial" w:cs="Arial"/>
          <w:sz w:val="22"/>
          <w:szCs w:val="22"/>
          <w:lang w:val="es-ES_tradnl"/>
        </w:rPr>
      </w:pPr>
      <w:r w:rsidRPr="00403ADA">
        <w:rPr>
          <w:rFonts w:ascii="Arial" w:hAnsi="Arial" w:cs="Arial"/>
          <w:sz w:val="22"/>
          <w:szCs w:val="22"/>
          <w:lang w:val="es-ES_tradnl"/>
        </w:rPr>
        <w:t>La participación de una serie de expertos en el proyecto es probable que contribuya a garantizar la sostenibilidad de la labor efectuada.  Sin embargo, actualmente no está previsto garantizar la sostenibilidad más allá de la finalización satisfactoria del proyecto y sus resultados, y está en manos de los Estados miembros y de la Secretaría de la OMPI decidir cuándo y cómo se llevará adelante la labor a partir de las bases sentadas durante la ejecución del proyecto.</w:t>
      </w:r>
    </w:p>
    <w:p w:rsidR="00163FF0" w:rsidRPr="00403ADA" w:rsidRDefault="005F6677" w:rsidP="00573215">
      <w:pPr>
        <w:jc w:val="left"/>
        <w:rPr>
          <w:rFonts w:ascii="Arial" w:hAnsi="Arial" w:cs="Arial"/>
          <w:b/>
          <w:sz w:val="22"/>
          <w:szCs w:val="22"/>
          <w:lang w:val="es-ES_tradnl"/>
        </w:rPr>
      </w:pPr>
      <w:r w:rsidRPr="00403ADA">
        <w:rPr>
          <w:rFonts w:ascii="Arial" w:hAnsi="Arial" w:cs="Arial"/>
          <w:b/>
          <w:sz w:val="22"/>
          <w:szCs w:val="22"/>
          <w:lang w:val="es-ES_tradnl"/>
        </w:rPr>
        <w:t>Panorama general de las recomendaciones</w:t>
      </w:r>
    </w:p>
    <w:p w:rsidR="00602778" w:rsidRPr="00403ADA" w:rsidRDefault="00602778" w:rsidP="00573215">
      <w:pPr>
        <w:jc w:val="left"/>
        <w:rPr>
          <w:rFonts w:ascii="Arial" w:hAnsi="Arial" w:cs="Arial"/>
          <w:sz w:val="22"/>
          <w:szCs w:val="22"/>
          <w:lang w:val="es-ES_tradnl"/>
        </w:rPr>
      </w:pPr>
      <w:r w:rsidRPr="00403ADA">
        <w:rPr>
          <w:rFonts w:ascii="Arial" w:hAnsi="Arial" w:cs="Arial"/>
          <w:sz w:val="22"/>
          <w:szCs w:val="22"/>
          <w:lang w:val="es-ES_tradnl"/>
        </w:rPr>
        <w:t>Se formula</w:t>
      </w:r>
      <w:r w:rsidR="00A84748" w:rsidRPr="00403ADA">
        <w:rPr>
          <w:rFonts w:ascii="Arial" w:hAnsi="Arial" w:cs="Arial"/>
          <w:sz w:val="22"/>
          <w:szCs w:val="22"/>
          <w:lang w:val="es-ES_tradnl"/>
        </w:rPr>
        <w:t>n</w:t>
      </w:r>
      <w:r w:rsidRPr="00403ADA">
        <w:rPr>
          <w:rFonts w:ascii="Arial" w:hAnsi="Arial" w:cs="Arial"/>
          <w:sz w:val="22"/>
          <w:szCs w:val="22"/>
          <w:lang w:val="es-ES_tradnl"/>
        </w:rPr>
        <w:t xml:space="preserve"> un total de seis recomendaciones vinculadas a las diez constataciones principales de la evaluación.  Tres recomendaciones se centran en el proyecto en sí y el resto tiene carácter más general y están encaminadas a proyectos futuros que se ejecuten en el marco de la aplicación de la Agenda de la OMPI para el Desarrollo.</w:t>
      </w:r>
    </w:p>
    <w:tbl>
      <w:tblPr>
        <w:tblStyle w:val="TableGrid"/>
        <w:tblW w:w="0" w:type="auto"/>
        <w:tblLook w:val="04A0" w:firstRow="1" w:lastRow="0" w:firstColumn="1" w:lastColumn="0" w:noHBand="0" w:noVBand="1"/>
      </w:tblPr>
      <w:tblGrid>
        <w:gridCol w:w="9242"/>
      </w:tblGrid>
      <w:tr w:rsidR="004239B9" w:rsidRPr="00403ADA" w:rsidTr="00D67B26">
        <w:tc>
          <w:tcPr>
            <w:tcW w:w="9242" w:type="dxa"/>
            <w:shd w:val="clear" w:color="auto" w:fill="auto"/>
          </w:tcPr>
          <w:p w:rsidR="004239B9" w:rsidRPr="00403ADA" w:rsidRDefault="005F6677" w:rsidP="005F6677">
            <w:pPr>
              <w:pStyle w:val="BodyText"/>
              <w:rPr>
                <w:rFonts w:ascii="Arial" w:hAnsi="Arial" w:cs="Arial"/>
                <w:szCs w:val="22"/>
                <w:lang w:val="es-ES_tradnl"/>
              </w:rPr>
            </w:pPr>
            <w:r w:rsidRPr="00403ADA">
              <w:rPr>
                <w:rFonts w:ascii="Arial" w:hAnsi="Arial" w:cs="Arial"/>
                <w:szCs w:val="22"/>
                <w:lang w:val="es-ES_tradnl"/>
              </w:rPr>
              <w:t>RECOMENDACIONES PARA EL PROYECTO RELATIVO A LA P.I. Y LA ECONOMÍA INFORMAL</w:t>
            </w:r>
          </w:p>
        </w:tc>
      </w:tr>
      <w:tr w:rsidR="004239B9" w:rsidRPr="00403ADA" w:rsidTr="00B933A2">
        <w:tc>
          <w:tcPr>
            <w:tcW w:w="9242" w:type="dxa"/>
          </w:tcPr>
          <w:p w:rsidR="00F7161F" w:rsidRPr="00403ADA" w:rsidRDefault="00F7161F" w:rsidP="00B933A2">
            <w:pPr>
              <w:rPr>
                <w:rFonts w:ascii="Arial" w:hAnsi="Arial" w:cs="Arial"/>
                <w:b/>
                <w:i/>
                <w:sz w:val="22"/>
                <w:szCs w:val="22"/>
                <w:lang w:val="es-ES_tradnl"/>
              </w:rPr>
            </w:pPr>
          </w:p>
          <w:p w:rsidR="004239B9" w:rsidRPr="00403ADA" w:rsidRDefault="005F6677" w:rsidP="00B933A2">
            <w:pPr>
              <w:rPr>
                <w:rFonts w:ascii="Arial" w:hAnsi="Arial" w:cs="Arial"/>
                <w:i/>
                <w:sz w:val="22"/>
                <w:szCs w:val="22"/>
                <w:lang w:val="es-ES_tradnl"/>
              </w:rPr>
            </w:pPr>
            <w:r w:rsidRPr="00403ADA">
              <w:rPr>
                <w:rFonts w:ascii="Arial" w:hAnsi="Arial" w:cs="Arial"/>
                <w:i/>
                <w:sz w:val="22"/>
                <w:szCs w:val="22"/>
                <w:lang w:val="es-ES_tradnl"/>
              </w:rPr>
              <w:t>Recomendación</w:t>
            </w:r>
            <w:r w:rsidR="004239B9" w:rsidRPr="00403ADA">
              <w:rPr>
                <w:rFonts w:ascii="Arial" w:hAnsi="Arial" w:cs="Arial"/>
                <w:i/>
                <w:sz w:val="22"/>
                <w:szCs w:val="22"/>
                <w:lang w:val="es-ES_tradnl"/>
              </w:rPr>
              <w:t xml:space="preserve"> 1</w:t>
            </w:r>
          </w:p>
          <w:p w:rsidR="00F7161F" w:rsidRPr="00403ADA" w:rsidRDefault="00F7161F" w:rsidP="00B933A2">
            <w:pPr>
              <w:rPr>
                <w:rFonts w:ascii="Arial" w:hAnsi="Arial" w:cs="Arial"/>
                <w:b/>
                <w:i/>
                <w:sz w:val="22"/>
                <w:szCs w:val="22"/>
                <w:lang w:val="es-ES_tradnl"/>
              </w:rPr>
            </w:pPr>
          </w:p>
          <w:p w:rsidR="004D14F7" w:rsidRPr="00403ADA" w:rsidRDefault="004D14F7" w:rsidP="00B933A2">
            <w:pPr>
              <w:pStyle w:val="BodyText"/>
              <w:rPr>
                <w:rFonts w:ascii="Arial" w:hAnsi="Arial" w:cs="Arial"/>
                <w:szCs w:val="22"/>
                <w:lang w:val="es-ES_tradnl"/>
              </w:rPr>
            </w:pPr>
            <w:r w:rsidRPr="00403ADA">
              <w:rPr>
                <w:rFonts w:ascii="Arial" w:hAnsi="Arial" w:cs="Arial"/>
                <w:szCs w:val="22"/>
                <w:lang w:val="es-ES_tradnl"/>
              </w:rPr>
              <w:t xml:space="preserve">La labor emprendida en el marco del proyecto, en primer lugar, por medio del documento conceptual, en segundo lugar, mediante el enfoque metodológico común aplicado a los estudios de casos de países y, por último, mediante los resultados de los estudios de casos ha sido calificada de vanguardista y progresista por expertos en ese campo.  Se recomienda que la Secretaría de la OMPI mantenga debates internos y con los Estados miembros para elucidar la posible participación en la </w:t>
            </w:r>
            <w:r w:rsidRPr="00403ADA">
              <w:rPr>
                <w:rFonts w:ascii="Arial" w:hAnsi="Arial" w:cs="Arial"/>
                <w:b/>
                <w:szCs w:val="22"/>
                <w:lang w:val="es-ES_tradnl"/>
              </w:rPr>
              <w:t>promoción de los resultados del proyecto y el apoyo a otra labor parecida</w:t>
            </w:r>
            <w:r w:rsidRPr="00403ADA">
              <w:rPr>
                <w:rFonts w:ascii="Arial" w:hAnsi="Arial" w:cs="Arial"/>
                <w:szCs w:val="22"/>
                <w:lang w:val="es-ES_tradnl"/>
              </w:rPr>
              <w:t xml:space="preserve"> en otros países que sean Estados miembros. </w:t>
            </w:r>
          </w:p>
          <w:p w:rsidR="00F7161F" w:rsidRPr="00403ADA" w:rsidRDefault="00F7161F" w:rsidP="00B933A2">
            <w:pPr>
              <w:pStyle w:val="BodyText"/>
              <w:rPr>
                <w:rFonts w:ascii="Arial" w:hAnsi="Arial" w:cs="Arial"/>
                <w:i/>
                <w:szCs w:val="22"/>
                <w:lang w:val="es-ES_tradnl"/>
              </w:rPr>
            </w:pPr>
          </w:p>
        </w:tc>
      </w:tr>
      <w:tr w:rsidR="004239B9" w:rsidRPr="00403ADA" w:rsidTr="00B933A2">
        <w:tc>
          <w:tcPr>
            <w:tcW w:w="9242" w:type="dxa"/>
          </w:tcPr>
          <w:p w:rsidR="00F7161F" w:rsidRPr="00403ADA" w:rsidRDefault="00F7161F" w:rsidP="00B933A2">
            <w:pPr>
              <w:rPr>
                <w:rFonts w:ascii="Arial" w:hAnsi="Arial" w:cs="Arial"/>
                <w:b/>
                <w:i/>
                <w:sz w:val="22"/>
                <w:szCs w:val="22"/>
                <w:lang w:val="es-ES_tradnl"/>
              </w:rPr>
            </w:pPr>
          </w:p>
          <w:p w:rsidR="004239B9" w:rsidRPr="00403ADA" w:rsidRDefault="005F6677" w:rsidP="00B933A2">
            <w:pPr>
              <w:rPr>
                <w:rFonts w:ascii="Arial" w:hAnsi="Arial" w:cs="Arial"/>
                <w:i/>
                <w:sz w:val="22"/>
                <w:szCs w:val="22"/>
                <w:lang w:val="es-ES_tradnl"/>
              </w:rPr>
            </w:pPr>
            <w:r w:rsidRPr="00403ADA">
              <w:rPr>
                <w:rFonts w:ascii="Arial" w:hAnsi="Arial" w:cs="Arial"/>
                <w:i/>
                <w:sz w:val="22"/>
                <w:szCs w:val="22"/>
                <w:lang w:val="es-ES_tradnl"/>
              </w:rPr>
              <w:t xml:space="preserve">Recomendación </w:t>
            </w:r>
            <w:r w:rsidR="004239B9" w:rsidRPr="00403ADA">
              <w:rPr>
                <w:rFonts w:ascii="Arial" w:hAnsi="Arial" w:cs="Arial"/>
                <w:i/>
                <w:sz w:val="22"/>
                <w:szCs w:val="22"/>
                <w:lang w:val="es-ES_tradnl"/>
              </w:rPr>
              <w:t>2</w:t>
            </w:r>
          </w:p>
          <w:p w:rsidR="00F7161F" w:rsidRPr="00403ADA" w:rsidRDefault="00F7161F" w:rsidP="00B933A2">
            <w:pPr>
              <w:rPr>
                <w:rFonts w:ascii="Arial" w:hAnsi="Arial" w:cs="Arial"/>
                <w:i/>
                <w:sz w:val="22"/>
                <w:szCs w:val="22"/>
                <w:lang w:val="es-ES_tradnl"/>
              </w:rPr>
            </w:pPr>
          </w:p>
          <w:p w:rsidR="004239B9" w:rsidRPr="00403ADA" w:rsidRDefault="004D14F7" w:rsidP="003B55AD">
            <w:pPr>
              <w:rPr>
                <w:rFonts w:ascii="Arial" w:hAnsi="Arial" w:cs="Arial"/>
                <w:sz w:val="22"/>
                <w:szCs w:val="22"/>
                <w:lang w:val="es-ES_tradnl"/>
              </w:rPr>
            </w:pPr>
            <w:r w:rsidRPr="00403ADA">
              <w:rPr>
                <w:rFonts w:ascii="Arial" w:hAnsi="Arial" w:cs="Arial"/>
                <w:sz w:val="22"/>
                <w:szCs w:val="22"/>
                <w:lang w:val="es-ES_tradnl"/>
              </w:rPr>
              <w:t>A fin de comprender mejor la incidencia del proyecto, se deberían efectuar labores de supervisión en los tres países de los estudios de casos y</w:t>
            </w:r>
            <w:r w:rsidR="00221B9D" w:rsidRPr="00403ADA">
              <w:rPr>
                <w:rFonts w:ascii="Arial" w:hAnsi="Arial" w:cs="Arial"/>
                <w:sz w:val="22"/>
                <w:szCs w:val="22"/>
                <w:lang w:val="es-ES_tradnl"/>
              </w:rPr>
              <w:t xml:space="preserve"> de manera más general</w:t>
            </w:r>
            <w:r w:rsidRPr="00403ADA">
              <w:rPr>
                <w:rFonts w:ascii="Arial" w:hAnsi="Arial" w:cs="Arial"/>
                <w:sz w:val="22"/>
                <w:szCs w:val="22"/>
                <w:lang w:val="es-ES_tradnl"/>
              </w:rPr>
              <w:t xml:space="preserve"> para </w:t>
            </w:r>
            <w:r w:rsidRPr="00403ADA">
              <w:rPr>
                <w:rFonts w:ascii="Arial" w:hAnsi="Arial" w:cs="Arial"/>
                <w:sz w:val="22"/>
                <w:szCs w:val="22"/>
                <w:lang w:val="es-ES_tradnl"/>
              </w:rPr>
              <w:lastRenderedPageBreak/>
              <w:t xml:space="preserve">establecer si el proyecto ha producido cambios (reconociendo que quizá no sea visible la incidencia durante meses o años).  La Secretaría de la OMPI debería colaborar con las instituciones y órganos pertinentes para hallar la manera de que </w:t>
            </w:r>
            <w:r w:rsidR="003B55AD" w:rsidRPr="00403ADA">
              <w:rPr>
                <w:rFonts w:ascii="Arial" w:hAnsi="Arial" w:cs="Arial"/>
                <w:sz w:val="22"/>
                <w:szCs w:val="22"/>
                <w:lang w:val="es-ES_tradnl"/>
              </w:rPr>
              <w:t xml:space="preserve">se lleve a cabo </w:t>
            </w:r>
            <w:r w:rsidRPr="00403ADA">
              <w:rPr>
                <w:rFonts w:ascii="Arial" w:hAnsi="Arial" w:cs="Arial"/>
                <w:sz w:val="22"/>
                <w:szCs w:val="22"/>
                <w:lang w:val="es-ES_tradnl"/>
              </w:rPr>
              <w:t xml:space="preserve">esta </w:t>
            </w:r>
            <w:r w:rsidRPr="00403ADA">
              <w:rPr>
                <w:rFonts w:ascii="Arial" w:hAnsi="Arial" w:cs="Arial"/>
                <w:b/>
                <w:sz w:val="22"/>
                <w:szCs w:val="22"/>
                <w:lang w:val="es-ES_tradnl"/>
              </w:rPr>
              <w:t>supervisión y evaluación de la incidencia</w:t>
            </w:r>
            <w:r w:rsidRPr="00403ADA">
              <w:rPr>
                <w:rFonts w:ascii="Arial" w:hAnsi="Arial" w:cs="Arial"/>
                <w:sz w:val="22"/>
                <w:szCs w:val="22"/>
                <w:lang w:val="es-ES_tradnl"/>
              </w:rPr>
              <w:t xml:space="preserve"> </w:t>
            </w:r>
            <w:r w:rsidR="003B55AD" w:rsidRPr="00403ADA">
              <w:rPr>
                <w:rFonts w:ascii="Arial" w:hAnsi="Arial" w:cs="Arial"/>
                <w:sz w:val="22"/>
                <w:szCs w:val="22"/>
                <w:lang w:val="es-ES_tradnl"/>
              </w:rPr>
              <w:t>y se dé cuenta de ella a los Estados miembros</w:t>
            </w:r>
            <w:r w:rsidR="004239B9" w:rsidRPr="00403ADA">
              <w:rPr>
                <w:rFonts w:ascii="Arial" w:hAnsi="Arial" w:cs="Arial"/>
                <w:sz w:val="22"/>
                <w:szCs w:val="22"/>
                <w:lang w:val="es-ES_tradnl"/>
              </w:rPr>
              <w:t>.</w:t>
            </w:r>
          </w:p>
          <w:p w:rsidR="00F7161F" w:rsidRPr="00403ADA" w:rsidRDefault="00F7161F" w:rsidP="00B933A2">
            <w:pPr>
              <w:rPr>
                <w:rFonts w:ascii="Arial" w:hAnsi="Arial" w:cs="Arial"/>
                <w:i/>
                <w:sz w:val="22"/>
                <w:szCs w:val="22"/>
                <w:lang w:val="es-ES_tradnl"/>
              </w:rPr>
            </w:pPr>
          </w:p>
        </w:tc>
      </w:tr>
      <w:tr w:rsidR="00401883" w:rsidRPr="00403ADA" w:rsidTr="007C323E">
        <w:trPr>
          <w:cantSplit/>
        </w:trPr>
        <w:tc>
          <w:tcPr>
            <w:tcW w:w="9242" w:type="dxa"/>
            <w:tcBorders>
              <w:bottom w:val="single" w:sz="4" w:space="0" w:color="auto"/>
            </w:tcBorders>
          </w:tcPr>
          <w:p w:rsidR="00F7161F" w:rsidRPr="00403ADA" w:rsidRDefault="00F7161F" w:rsidP="00B933A2">
            <w:pPr>
              <w:rPr>
                <w:rFonts w:ascii="Arial" w:hAnsi="Arial" w:cs="Arial"/>
                <w:b/>
                <w:i/>
                <w:sz w:val="22"/>
                <w:szCs w:val="22"/>
                <w:lang w:val="es-ES_tradnl"/>
              </w:rPr>
            </w:pPr>
          </w:p>
          <w:p w:rsidR="00401883" w:rsidRPr="00403ADA" w:rsidRDefault="005F6677" w:rsidP="00B933A2">
            <w:pPr>
              <w:rPr>
                <w:rFonts w:ascii="Arial" w:hAnsi="Arial" w:cs="Arial"/>
                <w:i/>
                <w:sz w:val="22"/>
                <w:szCs w:val="22"/>
                <w:lang w:val="es-ES_tradnl"/>
              </w:rPr>
            </w:pPr>
            <w:r w:rsidRPr="00403ADA">
              <w:rPr>
                <w:rFonts w:ascii="Arial" w:hAnsi="Arial" w:cs="Arial"/>
                <w:i/>
                <w:sz w:val="22"/>
                <w:szCs w:val="22"/>
                <w:lang w:val="es-ES_tradnl"/>
              </w:rPr>
              <w:t xml:space="preserve">Recomendación </w:t>
            </w:r>
            <w:r w:rsidR="00401883" w:rsidRPr="00403ADA">
              <w:rPr>
                <w:rFonts w:ascii="Arial" w:hAnsi="Arial" w:cs="Arial"/>
                <w:i/>
                <w:sz w:val="22"/>
                <w:szCs w:val="22"/>
                <w:lang w:val="es-ES_tradnl"/>
              </w:rPr>
              <w:t>3</w:t>
            </w:r>
          </w:p>
          <w:p w:rsidR="00F7161F" w:rsidRPr="00403ADA" w:rsidRDefault="00F7161F" w:rsidP="00B933A2">
            <w:pPr>
              <w:rPr>
                <w:rFonts w:ascii="Arial" w:hAnsi="Arial" w:cs="Arial"/>
                <w:b/>
                <w:i/>
                <w:sz w:val="22"/>
                <w:szCs w:val="22"/>
                <w:lang w:val="es-ES_tradnl"/>
              </w:rPr>
            </w:pPr>
          </w:p>
          <w:p w:rsidR="005F67D9" w:rsidRPr="00403ADA" w:rsidRDefault="005F67D9" w:rsidP="00B933A2">
            <w:pPr>
              <w:rPr>
                <w:rFonts w:ascii="Arial" w:hAnsi="Arial" w:cs="Arial"/>
                <w:sz w:val="22"/>
                <w:szCs w:val="22"/>
                <w:lang w:val="es-ES_tradnl"/>
              </w:rPr>
            </w:pPr>
            <w:r w:rsidRPr="00403ADA">
              <w:rPr>
                <w:rFonts w:ascii="Arial" w:hAnsi="Arial" w:cs="Arial"/>
                <w:sz w:val="22"/>
                <w:szCs w:val="22"/>
                <w:lang w:val="es-ES_tradnl"/>
              </w:rPr>
              <w:t xml:space="preserve">La participación de sectores interesados externos en forma de grupo consultivo y de expertos e instituciones de los países es un elemento que fomentará la sostenibilidad de los resultados del proyecto.  A fin de seguir velando por la sostenibilidad, se recomienda que los Estados miembros que alberguen los estudios de casos de países </w:t>
            </w:r>
            <w:r w:rsidRPr="00403ADA">
              <w:rPr>
                <w:rFonts w:ascii="Arial" w:hAnsi="Arial" w:cs="Arial"/>
                <w:b/>
                <w:sz w:val="22"/>
                <w:szCs w:val="22"/>
                <w:lang w:val="es-ES_tradnl"/>
              </w:rPr>
              <w:t>difundan</w:t>
            </w:r>
            <w:r w:rsidRPr="00403ADA">
              <w:rPr>
                <w:rFonts w:ascii="Arial" w:hAnsi="Arial" w:cs="Arial"/>
                <w:sz w:val="22"/>
                <w:szCs w:val="22"/>
                <w:lang w:val="es-ES_tradnl"/>
              </w:rPr>
              <w:t xml:space="preserve"> los estudios de la manera más amplia posible dentro de sus propios países y </w:t>
            </w:r>
            <w:r w:rsidR="00CA599C" w:rsidRPr="00403ADA">
              <w:rPr>
                <w:rFonts w:ascii="Arial" w:hAnsi="Arial" w:cs="Arial"/>
                <w:b/>
                <w:sz w:val="22"/>
                <w:szCs w:val="22"/>
                <w:lang w:val="es-ES_tradnl"/>
              </w:rPr>
              <w:t>aboguen</w:t>
            </w:r>
            <w:r w:rsidR="00CA599C" w:rsidRPr="00403ADA">
              <w:rPr>
                <w:rFonts w:ascii="Arial" w:hAnsi="Arial" w:cs="Arial"/>
                <w:sz w:val="22"/>
                <w:szCs w:val="22"/>
                <w:lang w:val="es-ES_tradnl"/>
              </w:rPr>
              <w:t xml:space="preserve"> por </w:t>
            </w:r>
            <w:r w:rsidRPr="00403ADA">
              <w:rPr>
                <w:rFonts w:ascii="Arial" w:hAnsi="Arial" w:cs="Arial"/>
                <w:sz w:val="22"/>
                <w:szCs w:val="22"/>
                <w:lang w:val="es-ES_tradnl"/>
              </w:rPr>
              <w:t xml:space="preserve">la continuación de la labor en ese ámbito.  </w:t>
            </w:r>
            <w:r w:rsidR="00CA599C" w:rsidRPr="00403ADA">
              <w:rPr>
                <w:rFonts w:ascii="Arial" w:hAnsi="Arial" w:cs="Arial"/>
                <w:sz w:val="22"/>
                <w:szCs w:val="22"/>
                <w:lang w:val="es-ES_tradnl"/>
              </w:rPr>
              <w:t xml:space="preserve">Otros Estados miembros interesados deberían evaluar asimismo los estudios de casos de países para sopesar la pertinencia que puedan tener para su propio contexto y </w:t>
            </w:r>
            <w:r w:rsidR="00CA599C" w:rsidRPr="00403ADA">
              <w:rPr>
                <w:rFonts w:ascii="Arial" w:hAnsi="Arial" w:cs="Arial"/>
                <w:b/>
                <w:sz w:val="22"/>
                <w:szCs w:val="22"/>
                <w:lang w:val="es-ES_tradnl"/>
              </w:rPr>
              <w:t>promover</w:t>
            </w:r>
            <w:r w:rsidR="00CA599C" w:rsidRPr="00403ADA">
              <w:rPr>
                <w:rFonts w:ascii="Arial" w:hAnsi="Arial" w:cs="Arial"/>
                <w:sz w:val="22"/>
                <w:szCs w:val="22"/>
                <w:lang w:val="es-ES_tradnl"/>
              </w:rPr>
              <w:t xml:space="preserve"> la ejecución de estudios parecidos utilizando las mismas metodologías en sus propios países. </w:t>
            </w:r>
          </w:p>
          <w:p w:rsidR="00131A58" w:rsidRPr="00403ADA" w:rsidRDefault="00131A58" w:rsidP="00B933A2">
            <w:pPr>
              <w:rPr>
                <w:rFonts w:ascii="Arial" w:hAnsi="Arial" w:cs="Arial"/>
                <w:b/>
                <w:sz w:val="22"/>
                <w:szCs w:val="22"/>
                <w:lang w:val="es-ES_tradnl"/>
              </w:rPr>
            </w:pPr>
          </w:p>
        </w:tc>
      </w:tr>
      <w:tr w:rsidR="004239B9" w:rsidRPr="00403ADA" w:rsidTr="00D67B26">
        <w:tc>
          <w:tcPr>
            <w:tcW w:w="9242" w:type="dxa"/>
            <w:shd w:val="clear" w:color="auto" w:fill="auto"/>
          </w:tcPr>
          <w:p w:rsidR="004239B9" w:rsidRPr="00403ADA" w:rsidRDefault="005F6677" w:rsidP="005F6677">
            <w:pPr>
              <w:pStyle w:val="BodyText"/>
              <w:rPr>
                <w:rFonts w:ascii="Arial" w:hAnsi="Arial" w:cs="Arial"/>
                <w:szCs w:val="22"/>
                <w:lang w:val="es-ES_tradnl"/>
              </w:rPr>
            </w:pPr>
            <w:r w:rsidRPr="00403ADA">
              <w:rPr>
                <w:rFonts w:ascii="Arial" w:hAnsi="Arial" w:cs="Arial"/>
                <w:szCs w:val="22"/>
                <w:lang w:val="es-ES_tradnl"/>
              </w:rPr>
              <w:t>RECOMENDACIONES PARA PROYECTOS FUTUROS</w:t>
            </w:r>
          </w:p>
        </w:tc>
      </w:tr>
      <w:tr w:rsidR="004239B9" w:rsidRPr="00403ADA" w:rsidTr="00B933A2">
        <w:tc>
          <w:tcPr>
            <w:tcW w:w="9242" w:type="dxa"/>
          </w:tcPr>
          <w:p w:rsidR="00F7161F" w:rsidRPr="00403ADA" w:rsidRDefault="00F7161F" w:rsidP="00B933A2">
            <w:pPr>
              <w:rPr>
                <w:rFonts w:ascii="Arial" w:hAnsi="Arial" w:cs="Arial"/>
                <w:b/>
                <w:i/>
                <w:sz w:val="22"/>
                <w:szCs w:val="22"/>
                <w:lang w:val="es-ES_tradnl"/>
              </w:rPr>
            </w:pPr>
          </w:p>
          <w:p w:rsidR="004239B9" w:rsidRPr="00403ADA" w:rsidRDefault="005F6677" w:rsidP="00B933A2">
            <w:pPr>
              <w:rPr>
                <w:rFonts w:ascii="Arial" w:hAnsi="Arial" w:cs="Arial"/>
                <w:i/>
                <w:sz w:val="22"/>
                <w:szCs w:val="22"/>
                <w:lang w:val="es-ES_tradnl"/>
              </w:rPr>
            </w:pPr>
            <w:r w:rsidRPr="00403ADA">
              <w:rPr>
                <w:rFonts w:ascii="Arial" w:hAnsi="Arial" w:cs="Arial"/>
                <w:i/>
                <w:sz w:val="22"/>
                <w:szCs w:val="22"/>
                <w:lang w:val="es-ES_tradnl"/>
              </w:rPr>
              <w:t xml:space="preserve">Recomendación </w:t>
            </w:r>
            <w:r w:rsidR="00401883" w:rsidRPr="00403ADA">
              <w:rPr>
                <w:rFonts w:ascii="Arial" w:hAnsi="Arial" w:cs="Arial"/>
                <w:i/>
                <w:sz w:val="22"/>
                <w:szCs w:val="22"/>
                <w:lang w:val="es-ES_tradnl"/>
              </w:rPr>
              <w:t>4</w:t>
            </w:r>
          </w:p>
          <w:p w:rsidR="00F7161F" w:rsidRPr="00403ADA" w:rsidRDefault="00F7161F" w:rsidP="00B933A2">
            <w:pPr>
              <w:rPr>
                <w:rFonts w:ascii="Arial" w:hAnsi="Arial" w:cs="Arial"/>
                <w:b/>
                <w:i/>
                <w:sz w:val="22"/>
                <w:szCs w:val="22"/>
                <w:lang w:val="es-ES_tradnl"/>
              </w:rPr>
            </w:pPr>
          </w:p>
          <w:p w:rsidR="00CA599C" w:rsidRPr="00403ADA" w:rsidRDefault="00CA599C" w:rsidP="00CA599C">
            <w:pPr>
              <w:pStyle w:val="BodyText"/>
              <w:rPr>
                <w:rFonts w:ascii="Arial" w:hAnsi="Arial" w:cs="Arial"/>
                <w:szCs w:val="22"/>
                <w:lang w:val="es-ES_tradnl"/>
              </w:rPr>
            </w:pPr>
            <w:r w:rsidRPr="00403ADA">
              <w:rPr>
                <w:rFonts w:ascii="Arial" w:hAnsi="Arial" w:cs="Arial"/>
                <w:szCs w:val="22"/>
                <w:lang w:val="es-ES_tradnl"/>
              </w:rPr>
              <w:t xml:space="preserve">Al ejecutar proyectos con arreglo a las recomendaciones de la Agenda para el Desarrollo, se debería prestar atención a </w:t>
            </w:r>
            <w:r w:rsidRPr="00403ADA">
              <w:rPr>
                <w:rFonts w:ascii="Arial" w:hAnsi="Arial" w:cs="Arial"/>
                <w:b/>
                <w:szCs w:val="22"/>
                <w:lang w:val="es-ES_tradnl"/>
              </w:rPr>
              <w:t>imitar el marco del proyecto</w:t>
            </w:r>
            <w:r w:rsidRPr="00403ADA">
              <w:rPr>
                <w:rFonts w:ascii="Arial" w:hAnsi="Arial" w:cs="Arial"/>
                <w:szCs w:val="22"/>
                <w:lang w:val="es-ES_tradnl"/>
              </w:rPr>
              <w:t xml:space="preserve"> utilizado en este proyecto a fin de velar por la participación de expertos externos y la estrecha coordinación con los Estados miembros.  Aunque quizá no sea necesario </w:t>
            </w:r>
            <w:r w:rsidR="00AE7694" w:rsidRPr="00403ADA">
              <w:rPr>
                <w:rFonts w:ascii="Arial" w:hAnsi="Arial" w:cs="Arial"/>
                <w:szCs w:val="22"/>
                <w:lang w:val="es-ES_tradnl"/>
              </w:rPr>
              <w:t xml:space="preserve">hacer </w:t>
            </w:r>
            <w:r w:rsidRPr="00403ADA">
              <w:rPr>
                <w:rFonts w:ascii="Arial" w:hAnsi="Arial" w:cs="Arial"/>
                <w:szCs w:val="22"/>
                <w:lang w:val="es-ES_tradnl"/>
              </w:rPr>
              <w:t>eso para todos los proyectos futuros, el sólido enfoque metodológico empleado en este proyecto, la credibilidad de la labor de base presentada en el estudio conceptual anterior a la ejecución y la confirmación de los Estados miembros respecto del enfoque preferido, han resultado útiles para llevar a buen término el proyecto.</w:t>
            </w:r>
          </w:p>
        </w:tc>
      </w:tr>
      <w:tr w:rsidR="004239B9" w:rsidRPr="0036128D" w:rsidTr="00B933A2">
        <w:tc>
          <w:tcPr>
            <w:tcW w:w="9242" w:type="dxa"/>
          </w:tcPr>
          <w:p w:rsidR="00F7161F" w:rsidRPr="00403ADA" w:rsidRDefault="00F7161F" w:rsidP="00B933A2">
            <w:pPr>
              <w:rPr>
                <w:rFonts w:ascii="Arial" w:hAnsi="Arial" w:cs="Arial"/>
                <w:b/>
                <w:i/>
                <w:sz w:val="22"/>
                <w:szCs w:val="22"/>
                <w:lang w:val="es-ES_tradnl"/>
              </w:rPr>
            </w:pPr>
          </w:p>
          <w:p w:rsidR="004239B9" w:rsidRPr="00403ADA" w:rsidRDefault="005F6677" w:rsidP="00B933A2">
            <w:pPr>
              <w:rPr>
                <w:rFonts w:ascii="Arial" w:hAnsi="Arial" w:cs="Arial"/>
                <w:i/>
                <w:sz w:val="22"/>
                <w:szCs w:val="22"/>
                <w:lang w:val="es-ES_tradnl"/>
              </w:rPr>
            </w:pPr>
            <w:r w:rsidRPr="00403ADA">
              <w:rPr>
                <w:rFonts w:ascii="Arial" w:hAnsi="Arial" w:cs="Arial"/>
                <w:i/>
                <w:sz w:val="22"/>
                <w:szCs w:val="22"/>
                <w:lang w:val="es-ES_tradnl"/>
              </w:rPr>
              <w:t xml:space="preserve">Recomendación </w:t>
            </w:r>
            <w:r w:rsidR="00401883" w:rsidRPr="00403ADA">
              <w:rPr>
                <w:rFonts w:ascii="Arial" w:hAnsi="Arial" w:cs="Arial"/>
                <w:i/>
                <w:sz w:val="22"/>
                <w:szCs w:val="22"/>
                <w:lang w:val="es-ES_tradnl"/>
              </w:rPr>
              <w:t>5</w:t>
            </w:r>
          </w:p>
          <w:p w:rsidR="00F7161F" w:rsidRPr="00403ADA" w:rsidRDefault="00F7161F" w:rsidP="00B933A2">
            <w:pPr>
              <w:rPr>
                <w:rFonts w:ascii="Arial" w:hAnsi="Arial" w:cs="Arial"/>
                <w:b/>
                <w:i/>
                <w:sz w:val="22"/>
                <w:szCs w:val="22"/>
                <w:lang w:val="es-ES_tradnl"/>
              </w:rPr>
            </w:pPr>
          </w:p>
          <w:p w:rsidR="00F7161F" w:rsidRPr="00403ADA" w:rsidRDefault="00CA599C" w:rsidP="00AE7694">
            <w:pPr>
              <w:pStyle w:val="BodyText"/>
              <w:rPr>
                <w:rFonts w:ascii="Arial" w:hAnsi="Arial" w:cs="Arial"/>
                <w:szCs w:val="22"/>
                <w:lang w:val="es-ES_tradnl"/>
              </w:rPr>
            </w:pPr>
            <w:r w:rsidRPr="00403ADA">
              <w:rPr>
                <w:rFonts w:ascii="Arial" w:hAnsi="Arial" w:cs="Arial"/>
                <w:szCs w:val="22"/>
                <w:lang w:val="es-ES_tradnl"/>
              </w:rPr>
              <w:t xml:space="preserve">En proyectos futuros que se </w:t>
            </w:r>
            <w:proofErr w:type="gramStart"/>
            <w:r w:rsidRPr="00403ADA">
              <w:rPr>
                <w:rFonts w:ascii="Arial" w:hAnsi="Arial" w:cs="Arial"/>
                <w:szCs w:val="22"/>
                <w:lang w:val="es-ES_tradnl"/>
              </w:rPr>
              <w:t>considere</w:t>
            </w:r>
            <w:proofErr w:type="gramEnd"/>
            <w:r w:rsidRPr="00403ADA">
              <w:rPr>
                <w:rFonts w:ascii="Arial" w:hAnsi="Arial" w:cs="Arial"/>
                <w:szCs w:val="22"/>
                <w:lang w:val="es-ES_tradnl"/>
              </w:rPr>
              <w:t xml:space="preserve"> que pueden ser pioneros y que </w:t>
            </w:r>
            <w:r w:rsidR="00D378C6" w:rsidRPr="00403ADA">
              <w:rPr>
                <w:rFonts w:ascii="Arial" w:hAnsi="Arial" w:cs="Arial"/>
                <w:szCs w:val="22"/>
                <w:lang w:val="es-ES_tradnl"/>
              </w:rPr>
              <w:t xml:space="preserve">conlleven la colaboración entre distintos países, como en el caso del presente proyecto, se debería velar por disponer de </w:t>
            </w:r>
            <w:r w:rsidR="00D378C6" w:rsidRPr="00403ADA">
              <w:rPr>
                <w:rFonts w:ascii="Arial" w:hAnsi="Arial" w:cs="Arial"/>
                <w:b/>
                <w:szCs w:val="22"/>
                <w:lang w:val="es-ES_tradnl"/>
              </w:rPr>
              <w:t>presupuesto</w:t>
            </w:r>
            <w:r w:rsidR="00D378C6" w:rsidRPr="00403ADA">
              <w:rPr>
                <w:rFonts w:ascii="Arial" w:hAnsi="Arial" w:cs="Arial"/>
                <w:szCs w:val="22"/>
                <w:lang w:val="es-ES_tradnl"/>
              </w:rPr>
              <w:t xml:space="preserve"> </w:t>
            </w:r>
            <w:r w:rsidR="00AE7694" w:rsidRPr="00403ADA">
              <w:rPr>
                <w:rFonts w:ascii="Arial" w:hAnsi="Arial" w:cs="Arial"/>
                <w:szCs w:val="22"/>
                <w:lang w:val="es-ES_tradnl"/>
              </w:rPr>
              <w:t xml:space="preserve">suficiente </w:t>
            </w:r>
            <w:r w:rsidR="00D378C6" w:rsidRPr="00403ADA">
              <w:rPr>
                <w:rFonts w:ascii="Arial" w:hAnsi="Arial" w:cs="Arial"/>
                <w:szCs w:val="22"/>
                <w:lang w:val="es-ES_tradnl"/>
              </w:rPr>
              <w:t>para agrupar todos los resultados del proyecto, por</w:t>
            </w:r>
            <w:r w:rsidR="00C021ED" w:rsidRPr="00403ADA">
              <w:rPr>
                <w:rFonts w:ascii="Arial" w:hAnsi="Arial" w:cs="Arial"/>
                <w:szCs w:val="22"/>
                <w:lang w:val="es-ES_tradnl"/>
              </w:rPr>
              <w:t xml:space="preserve"> ejemplo, en un</w:t>
            </w:r>
            <w:r w:rsidR="00D378C6" w:rsidRPr="00403ADA">
              <w:rPr>
                <w:rFonts w:ascii="Arial" w:hAnsi="Arial" w:cs="Arial"/>
                <w:szCs w:val="22"/>
                <w:lang w:val="es-ES_tradnl"/>
              </w:rPr>
              <w:t xml:space="preserve"> taller de final del proyecto.</w:t>
            </w:r>
          </w:p>
        </w:tc>
      </w:tr>
      <w:tr w:rsidR="004239B9" w:rsidRPr="00403ADA" w:rsidTr="00B933A2">
        <w:tc>
          <w:tcPr>
            <w:tcW w:w="9242" w:type="dxa"/>
          </w:tcPr>
          <w:p w:rsidR="00C75776" w:rsidRPr="00403ADA" w:rsidRDefault="00C75776" w:rsidP="005C55B4">
            <w:pPr>
              <w:rPr>
                <w:rFonts w:ascii="Arial" w:hAnsi="Arial" w:cs="Arial"/>
                <w:b/>
                <w:i/>
                <w:sz w:val="22"/>
                <w:szCs w:val="22"/>
                <w:lang w:val="es-ES_tradnl"/>
              </w:rPr>
            </w:pPr>
          </w:p>
          <w:p w:rsidR="005C55B4" w:rsidRPr="00403ADA" w:rsidRDefault="00E363C6" w:rsidP="005C55B4">
            <w:pPr>
              <w:rPr>
                <w:rFonts w:ascii="Arial" w:hAnsi="Arial" w:cs="Arial"/>
                <w:i/>
                <w:sz w:val="22"/>
                <w:szCs w:val="22"/>
                <w:lang w:val="es-ES_tradnl"/>
              </w:rPr>
            </w:pPr>
            <w:r w:rsidRPr="00403ADA">
              <w:rPr>
                <w:rFonts w:ascii="Arial" w:hAnsi="Arial" w:cs="Arial"/>
                <w:i/>
                <w:sz w:val="22"/>
                <w:szCs w:val="22"/>
                <w:lang w:val="es-ES_tradnl"/>
              </w:rPr>
              <w:t>Recomendació</w:t>
            </w:r>
            <w:r w:rsidR="00401883" w:rsidRPr="00403ADA">
              <w:rPr>
                <w:rFonts w:ascii="Arial" w:hAnsi="Arial" w:cs="Arial"/>
                <w:i/>
                <w:sz w:val="22"/>
                <w:szCs w:val="22"/>
                <w:lang w:val="es-ES_tradnl"/>
              </w:rPr>
              <w:t>n 6</w:t>
            </w:r>
          </w:p>
          <w:p w:rsidR="00F7161F" w:rsidRPr="00403ADA" w:rsidRDefault="00F7161F" w:rsidP="005C55B4">
            <w:pPr>
              <w:rPr>
                <w:rFonts w:ascii="Arial" w:hAnsi="Arial" w:cs="Arial"/>
                <w:b/>
                <w:i/>
                <w:sz w:val="22"/>
                <w:szCs w:val="22"/>
                <w:lang w:val="es-ES_tradnl"/>
              </w:rPr>
            </w:pPr>
          </w:p>
          <w:p w:rsidR="00C75776" w:rsidRPr="00403ADA" w:rsidRDefault="00C021ED" w:rsidP="00F7161F">
            <w:pPr>
              <w:jc w:val="left"/>
              <w:rPr>
                <w:rFonts w:ascii="Arial" w:eastAsia="Times New Roman" w:hAnsi="Arial" w:cs="Arial"/>
                <w:sz w:val="22"/>
                <w:szCs w:val="22"/>
                <w:lang w:val="es-ES_tradnl" w:eastAsia="en-GB"/>
              </w:rPr>
            </w:pPr>
            <w:r w:rsidRPr="00403ADA">
              <w:rPr>
                <w:rFonts w:ascii="Arial" w:eastAsia="Times New Roman" w:hAnsi="Arial" w:cs="Arial"/>
                <w:sz w:val="22"/>
                <w:szCs w:val="22"/>
                <w:lang w:val="es-ES_tradnl" w:eastAsia="en-GB"/>
              </w:rPr>
              <w:t xml:space="preserve">El CDIP debería velar por que </w:t>
            </w:r>
            <w:r w:rsidRPr="00403ADA">
              <w:rPr>
                <w:rFonts w:ascii="Arial" w:eastAsia="Times New Roman" w:hAnsi="Arial" w:cs="Arial"/>
                <w:b/>
                <w:sz w:val="22"/>
                <w:szCs w:val="22"/>
                <w:lang w:val="es-ES_tradnl" w:eastAsia="en-GB"/>
              </w:rPr>
              <w:t>el Comité interprete las recomendaciones de la Agenda para el Desarrollo que no est</w:t>
            </w:r>
            <w:r w:rsidR="00C1281A" w:rsidRPr="00403ADA">
              <w:rPr>
                <w:rFonts w:ascii="Arial" w:eastAsia="Times New Roman" w:hAnsi="Arial" w:cs="Arial"/>
                <w:b/>
                <w:sz w:val="22"/>
                <w:szCs w:val="22"/>
                <w:lang w:val="es-ES_tradnl" w:eastAsia="en-GB"/>
              </w:rPr>
              <w:t>é</w:t>
            </w:r>
            <w:r w:rsidRPr="00403ADA">
              <w:rPr>
                <w:rFonts w:ascii="Arial" w:eastAsia="Times New Roman" w:hAnsi="Arial" w:cs="Arial"/>
                <w:b/>
                <w:sz w:val="22"/>
                <w:szCs w:val="22"/>
                <w:lang w:val="es-ES_tradnl" w:eastAsia="en-GB"/>
              </w:rPr>
              <w:t xml:space="preserve">n redactadas claramente de manera que </w:t>
            </w:r>
            <w:r w:rsidR="00C1281A" w:rsidRPr="00403ADA">
              <w:rPr>
                <w:rFonts w:ascii="Arial" w:eastAsia="Times New Roman" w:hAnsi="Arial" w:cs="Arial"/>
                <w:b/>
                <w:sz w:val="22"/>
                <w:szCs w:val="22"/>
                <w:lang w:val="es-ES_tradnl" w:eastAsia="en-GB"/>
              </w:rPr>
              <w:t xml:space="preserve">se </w:t>
            </w:r>
            <w:r w:rsidRPr="00403ADA">
              <w:rPr>
                <w:rFonts w:ascii="Arial" w:eastAsia="Times New Roman" w:hAnsi="Arial" w:cs="Arial"/>
                <w:b/>
                <w:sz w:val="22"/>
                <w:szCs w:val="22"/>
                <w:lang w:val="es-ES_tradnl" w:eastAsia="en-GB"/>
              </w:rPr>
              <w:t xml:space="preserve">otorgue a la Secretaría la </w:t>
            </w:r>
            <w:r w:rsidR="00C1281A" w:rsidRPr="00403ADA">
              <w:rPr>
                <w:rFonts w:ascii="Arial" w:eastAsia="Times New Roman" w:hAnsi="Arial" w:cs="Arial"/>
                <w:b/>
                <w:sz w:val="22"/>
                <w:szCs w:val="22"/>
                <w:lang w:val="es-ES_tradnl" w:eastAsia="en-GB"/>
              </w:rPr>
              <w:t>orientación</w:t>
            </w:r>
            <w:r w:rsidRPr="00403ADA">
              <w:rPr>
                <w:rFonts w:ascii="Arial" w:eastAsia="Times New Roman" w:hAnsi="Arial" w:cs="Arial"/>
                <w:b/>
                <w:sz w:val="22"/>
                <w:szCs w:val="22"/>
                <w:lang w:val="es-ES_tradnl" w:eastAsia="en-GB"/>
              </w:rPr>
              <w:t xml:space="preserve"> adecuada para lograr una concepción y ejecución eficaz de los proyectos.</w:t>
            </w:r>
          </w:p>
          <w:p w:rsidR="00C021ED" w:rsidRPr="00403ADA" w:rsidRDefault="00C021ED" w:rsidP="00F7161F">
            <w:pPr>
              <w:jc w:val="left"/>
              <w:rPr>
                <w:rFonts w:ascii="Arial" w:eastAsia="Times New Roman" w:hAnsi="Arial" w:cs="Arial"/>
                <w:sz w:val="22"/>
                <w:szCs w:val="22"/>
                <w:lang w:val="es-ES_tradnl" w:eastAsia="en-GB"/>
              </w:rPr>
            </w:pPr>
          </w:p>
        </w:tc>
      </w:tr>
    </w:tbl>
    <w:p w:rsidR="00E17EB5" w:rsidRPr="00403ADA" w:rsidRDefault="00E17EB5" w:rsidP="00F7161F">
      <w:pPr>
        <w:spacing w:after="0" w:line="240" w:lineRule="auto"/>
        <w:jc w:val="left"/>
        <w:rPr>
          <w:rFonts w:ascii="Arial" w:hAnsi="Arial" w:cs="Arial"/>
          <w:sz w:val="22"/>
          <w:szCs w:val="22"/>
          <w:lang w:val="es-ES_tradnl"/>
        </w:rPr>
      </w:pPr>
    </w:p>
    <w:p w:rsidR="00163FF0" w:rsidRPr="00403ADA" w:rsidRDefault="00163FF0" w:rsidP="00F7161F">
      <w:pPr>
        <w:spacing w:after="0" w:line="240" w:lineRule="auto"/>
        <w:jc w:val="left"/>
        <w:rPr>
          <w:rFonts w:ascii="Arial" w:hAnsi="Arial" w:cs="Arial"/>
          <w:sz w:val="22"/>
          <w:szCs w:val="22"/>
          <w:lang w:val="es-ES_tradnl"/>
        </w:rPr>
      </w:pPr>
    </w:p>
    <w:p w:rsidR="00F7161F" w:rsidRPr="00403ADA" w:rsidRDefault="00F7161F" w:rsidP="00F7161F">
      <w:pPr>
        <w:spacing w:after="0" w:line="240" w:lineRule="auto"/>
        <w:jc w:val="left"/>
        <w:rPr>
          <w:rFonts w:ascii="Arial" w:hAnsi="Arial" w:cs="Arial"/>
          <w:sz w:val="22"/>
          <w:szCs w:val="22"/>
          <w:lang w:val="es-ES_tradnl"/>
        </w:rPr>
      </w:pPr>
    </w:p>
    <w:p w:rsidR="00F7161F" w:rsidRPr="00403ADA" w:rsidRDefault="00F7161F" w:rsidP="00F7161F">
      <w:pPr>
        <w:pStyle w:val="Endofdocument"/>
        <w:rPr>
          <w:sz w:val="22"/>
          <w:szCs w:val="22"/>
          <w:lang w:val="es-ES_tradnl"/>
        </w:rPr>
      </w:pPr>
      <w:r w:rsidRPr="00403ADA">
        <w:rPr>
          <w:sz w:val="22"/>
          <w:szCs w:val="22"/>
          <w:lang w:val="es-ES_tradnl"/>
        </w:rPr>
        <w:t>[</w:t>
      </w:r>
      <w:r w:rsidR="00F943EF" w:rsidRPr="00403ADA">
        <w:rPr>
          <w:sz w:val="22"/>
          <w:szCs w:val="22"/>
          <w:lang w:val="es-ES_tradnl"/>
        </w:rPr>
        <w:t xml:space="preserve">Fin del </w:t>
      </w:r>
      <w:r w:rsidRPr="00403ADA">
        <w:rPr>
          <w:sz w:val="22"/>
          <w:szCs w:val="22"/>
          <w:lang w:val="es-ES_tradnl"/>
        </w:rPr>
        <w:t>Anex</w:t>
      </w:r>
      <w:r w:rsidR="00F943EF" w:rsidRPr="00403ADA">
        <w:rPr>
          <w:sz w:val="22"/>
          <w:szCs w:val="22"/>
          <w:lang w:val="es-ES_tradnl"/>
        </w:rPr>
        <w:t>o</w:t>
      </w:r>
      <w:r w:rsidRPr="00403ADA">
        <w:rPr>
          <w:sz w:val="22"/>
          <w:szCs w:val="22"/>
          <w:lang w:val="es-ES_tradnl"/>
        </w:rPr>
        <w:t xml:space="preserve"> </w:t>
      </w:r>
      <w:r w:rsidR="00F943EF" w:rsidRPr="00403ADA">
        <w:rPr>
          <w:sz w:val="22"/>
          <w:szCs w:val="22"/>
          <w:lang w:val="es-ES_tradnl"/>
        </w:rPr>
        <w:t xml:space="preserve">y del </w:t>
      </w:r>
      <w:r w:rsidRPr="00403ADA">
        <w:rPr>
          <w:sz w:val="22"/>
          <w:szCs w:val="22"/>
          <w:lang w:val="es-ES_tradnl"/>
        </w:rPr>
        <w:t>document</w:t>
      </w:r>
      <w:r w:rsidR="00F943EF" w:rsidRPr="00403ADA">
        <w:rPr>
          <w:sz w:val="22"/>
          <w:szCs w:val="22"/>
          <w:lang w:val="es-ES_tradnl"/>
        </w:rPr>
        <w:t>o</w:t>
      </w:r>
      <w:r w:rsidRPr="00403ADA">
        <w:rPr>
          <w:sz w:val="22"/>
          <w:szCs w:val="22"/>
          <w:lang w:val="es-ES_tradnl"/>
        </w:rPr>
        <w:t>]</w:t>
      </w:r>
    </w:p>
    <w:p w:rsidR="00403ADA" w:rsidRPr="00403ADA" w:rsidRDefault="00403ADA">
      <w:pPr>
        <w:pStyle w:val="Endofdocument"/>
        <w:rPr>
          <w:sz w:val="22"/>
          <w:szCs w:val="22"/>
          <w:lang w:val="es-ES_tradnl"/>
        </w:rPr>
      </w:pPr>
    </w:p>
    <w:sectPr w:rsidR="00403ADA" w:rsidRPr="00403ADA" w:rsidSect="00F7161F">
      <w:headerReference w:type="default" r:id="rId11"/>
      <w:headerReference w:type="first" r:id="rId12"/>
      <w:footerReference w:type="first" r:id="rId13"/>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157" w:rsidRDefault="004E2157" w:rsidP="006F6A79">
      <w:r>
        <w:separator/>
      </w:r>
    </w:p>
  </w:endnote>
  <w:endnote w:type="continuationSeparator" w:id="0">
    <w:p w:rsidR="004E2157" w:rsidRDefault="004E2157" w:rsidP="006F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76" w:rsidRDefault="00C757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157" w:rsidRDefault="004E2157" w:rsidP="006F6A79">
      <w:r>
        <w:separator/>
      </w:r>
    </w:p>
  </w:footnote>
  <w:footnote w:type="continuationSeparator" w:id="0">
    <w:p w:rsidR="004E2157" w:rsidRDefault="004E2157" w:rsidP="006F6A79">
      <w:r>
        <w:continuationSeparator/>
      </w:r>
    </w:p>
  </w:footnote>
  <w:footnote w:id="1">
    <w:p w:rsidR="00310213" w:rsidRPr="00323F03" w:rsidRDefault="00310213" w:rsidP="00D67B26">
      <w:pPr>
        <w:pStyle w:val="FootnoteText"/>
        <w:spacing w:after="0" w:line="240" w:lineRule="auto"/>
        <w:jc w:val="left"/>
        <w:rPr>
          <w:rFonts w:asciiTheme="minorBidi" w:hAnsiTheme="minorBidi"/>
        </w:rPr>
      </w:pPr>
      <w:r w:rsidRPr="00323F03">
        <w:rPr>
          <w:rStyle w:val="FootnoteReference"/>
          <w:rFonts w:asciiTheme="minorBidi" w:hAnsiTheme="minorBidi"/>
        </w:rPr>
        <w:footnoteRef/>
      </w:r>
      <w:r w:rsidRPr="00323F03">
        <w:rPr>
          <w:rFonts w:asciiTheme="minorBidi" w:hAnsiTheme="minorBidi"/>
        </w:rPr>
        <w:t xml:space="preserve"> </w:t>
      </w:r>
      <w:r w:rsidRPr="00F7161F">
        <w:rPr>
          <w:rFonts w:ascii="Arial" w:hAnsi="Arial" w:cs="Arial"/>
          <w:sz w:val="18"/>
          <w:szCs w:val="18"/>
        </w:rPr>
        <w:t>“WIPO Study:</w:t>
      </w:r>
      <w:r w:rsidR="00F7161F">
        <w:rPr>
          <w:rFonts w:ascii="Arial" w:hAnsi="Arial" w:cs="Arial"/>
          <w:sz w:val="18"/>
          <w:szCs w:val="18"/>
        </w:rPr>
        <w:t xml:space="preserve"> </w:t>
      </w:r>
      <w:r w:rsidRPr="00F7161F">
        <w:rPr>
          <w:rFonts w:ascii="Arial" w:hAnsi="Arial" w:cs="Arial"/>
          <w:sz w:val="18"/>
          <w:szCs w:val="18"/>
        </w:rPr>
        <w:t xml:space="preserve"> Informal Economy Important To Developing Country Growth, But No IP”,</w:t>
      </w:r>
      <w:r w:rsidR="002D787E">
        <w:rPr>
          <w:rFonts w:ascii="Arial" w:hAnsi="Arial" w:cs="Arial"/>
          <w:sz w:val="18"/>
          <w:szCs w:val="18"/>
        </w:rPr>
        <w:t xml:space="preserve"> por</w:t>
      </w:r>
      <w:r w:rsidRPr="00F7161F">
        <w:rPr>
          <w:rFonts w:ascii="Arial" w:hAnsi="Arial" w:cs="Arial"/>
          <w:sz w:val="18"/>
          <w:szCs w:val="18"/>
        </w:rPr>
        <w:t xml:space="preserve"> Catherine Saez, 7</w:t>
      </w:r>
      <w:r w:rsidR="002D787E">
        <w:rPr>
          <w:rFonts w:ascii="Arial" w:hAnsi="Arial" w:cs="Arial"/>
          <w:sz w:val="18"/>
          <w:szCs w:val="18"/>
        </w:rPr>
        <w:t xml:space="preserve"> de junio de</w:t>
      </w:r>
      <w:r w:rsidRPr="00F7161F">
        <w:rPr>
          <w:rFonts w:ascii="Arial" w:hAnsi="Arial" w:cs="Arial"/>
          <w:sz w:val="18"/>
          <w:szCs w:val="18"/>
        </w:rPr>
        <w:t xml:space="preserve"> 2013, </w:t>
      </w:r>
      <w:r w:rsidR="002D787E">
        <w:rPr>
          <w:rFonts w:ascii="Arial" w:hAnsi="Arial" w:cs="Arial"/>
          <w:sz w:val="18"/>
          <w:szCs w:val="18"/>
        </w:rPr>
        <w:t xml:space="preserve">disponible en </w:t>
      </w:r>
      <w:r w:rsidRPr="00F7161F">
        <w:rPr>
          <w:rFonts w:ascii="Arial" w:hAnsi="Arial" w:cs="Arial"/>
          <w:sz w:val="18"/>
          <w:szCs w:val="18"/>
        </w:rPr>
        <w:t>:</w:t>
      </w:r>
      <w:r w:rsidR="00D67B26">
        <w:rPr>
          <w:rFonts w:ascii="Arial" w:hAnsi="Arial" w:cs="Arial"/>
          <w:sz w:val="18"/>
          <w:szCs w:val="18"/>
        </w:rPr>
        <w:t xml:space="preserve"> </w:t>
      </w:r>
      <w:r w:rsidRPr="00F7161F">
        <w:rPr>
          <w:rFonts w:ascii="Arial" w:hAnsi="Arial" w:cs="Arial"/>
          <w:sz w:val="18"/>
          <w:szCs w:val="18"/>
        </w:rPr>
        <w:t xml:space="preserve"> </w:t>
      </w:r>
      <w:hyperlink r:id="rId1" w:history="1">
        <w:r w:rsidRPr="00F7161F">
          <w:rPr>
            <w:rStyle w:val="Hyperlink"/>
            <w:rFonts w:ascii="Arial" w:hAnsi="Arial" w:cs="Arial"/>
            <w:sz w:val="18"/>
            <w:szCs w:val="18"/>
          </w:rPr>
          <w:t>http://www.ip-watch.org/2013/06/07/wipo-study-informal-economy-important-to-developing-country-growth-but-no-ip/</w:t>
        </w:r>
      </w:hyperlink>
      <w:r w:rsidRPr="00323F03">
        <w:rPr>
          <w:rFonts w:asciiTheme="minorBidi" w:hAnsiTheme="minorBid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13" w:rsidRDefault="00310213" w:rsidP="002225BD">
    <w:pPr>
      <w:jc w:val="right"/>
    </w:pPr>
    <w:bookmarkStart w:id="6" w:name="Code2"/>
    <w:bookmarkEnd w:id="6"/>
    <w:r>
      <w:t>CDIP/13/5</w:t>
    </w:r>
  </w:p>
  <w:p w:rsidR="00310213" w:rsidRDefault="00310213" w:rsidP="002225BD">
    <w:pPr>
      <w:jc w:val="right"/>
    </w:pPr>
    <w:r>
      <w:t xml:space="preserve">page </w:t>
    </w:r>
    <w:r>
      <w:fldChar w:fldCharType="begin"/>
    </w:r>
    <w:r>
      <w:instrText xml:space="preserve"> PAGE  \* MERGEFORMAT </w:instrText>
    </w:r>
    <w:r>
      <w:fldChar w:fldCharType="separate"/>
    </w:r>
    <w:r w:rsidR="00F2773F">
      <w:rPr>
        <w:noProof/>
      </w:rPr>
      <w:t>4</w:t>
    </w:r>
    <w:r>
      <w:fldChar w:fldCharType="end"/>
    </w:r>
  </w:p>
  <w:p w:rsidR="00310213" w:rsidRDefault="00310213" w:rsidP="002225B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76" w:rsidRPr="00C75776" w:rsidRDefault="00C75776" w:rsidP="00C75776">
    <w:pPr>
      <w:spacing w:after="0" w:line="240" w:lineRule="auto"/>
      <w:jc w:val="right"/>
      <w:rPr>
        <w:rFonts w:ascii="Arial" w:hAnsi="Arial" w:cs="Arial"/>
        <w:sz w:val="22"/>
        <w:szCs w:val="22"/>
      </w:rPr>
    </w:pPr>
    <w:r w:rsidRPr="00C75776">
      <w:rPr>
        <w:rFonts w:ascii="Arial" w:hAnsi="Arial" w:cs="Arial"/>
        <w:sz w:val="22"/>
        <w:szCs w:val="22"/>
      </w:rPr>
      <w:t>CDIP/13/5</w:t>
    </w:r>
  </w:p>
  <w:p w:rsidR="00C75776" w:rsidRPr="00C75776" w:rsidRDefault="00F943EF" w:rsidP="00C75776">
    <w:pPr>
      <w:spacing w:after="0" w:line="240" w:lineRule="auto"/>
      <w:jc w:val="right"/>
      <w:rPr>
        <w:rFonts w:ascii="Arial" w:hAnsi="Arial" w:cs="Arial"/>
        <w:sz w:val="22"/>
        <w:szCs w:val="22"/>
      </w:rPr>
    </w:pPr>
    <w:r>
      <w:rPr>
        <w:rFonts w:ascii="Arial" w:hAnsi="Arial" w:cs="Arial"/>
        <w:sz w:val="22"/>
        <w:szCs w:val="22"/>
      </w:rPr>
      <w:t>Ane</w:t>
    </w:r>
    <w:r w:rsidR="00C75776">
      <w:rPr>
        <w:rFonts w:ascii="Arial" w:hAnsi="Arial" w:cs="Arial"/>
        <w:sz w:val="22"/>
        <w:szCs w:val="22"/>
      </w:rPr>
      <w:t>x</w:t>
    </w:r>
    <w:r>
      <w:rPr>
        <w:rFonts w:ascii="Arial" w:hAnsi="Arial" w:cs="Arial"/>
        <w:sz w:val="22"/>
        <w:szCs w:val="22"/>
      </w:rPr>
      <w:t>o</w:t>
    </w:r>
    <w:r w:rsidR="00C75776">
      <w:rPr>
        <w:rFonts w:ascii="Arial" w:hAnsi="Arial" w:cs="Arial"/>
        <w:sz w:val="22"/>
        <w:szCs w:val="22"/>
      </w:rPr>
      <w:t xml:space="preserve">, </w:t>
    </w:r>
    <w:r>
      <w:rPr>
        <w:rFonts w:ascii="Arial" w:hAnsi="Arial" w:cs="Arial"/>
        <w:sz w:val="22"/>
        <w:szCs w:val="22"/>
      </w:rPr>
      <w:t>página</w:t>
    </w:r>
    <w:r w:rsidR="00C75776" w:rsidRPr="00C75776">
      <w:rPr>
        <w:rFonts w:ascii="Arial" w:hAnsi="Arial" w:cs="Arial"/>
        <w:sz w:val="22"/>
        <w:szCs w:val="22"/>
      </w:rPr>
      <w:t xml:space="preserve"> </w:t>
    </w:r>
    <w:r w:rsidR="00C75776" w:rsidRPr="00C75776">
      <w:rPr>
        <w:rFonts w:ascii="Arial" w:hAnsi="Arial" w:cs="Arial"/>
        <w:sz w:val="22"/>
        <w:szCs w:val="22"/>
      </w:rPr>
      <w:fldChar w:fldCharType="begin"/>
    </w:r>
    <w:r w:rsidR="00C75776" w:rsidRPr="00C75776">
      <w:rPr>
        <w:rFonts w:ascii="Arial" w:hAnsi="Arial" w:cs="Arial"/>
        <w:sz w:val="22"/>
        <w:szCs w:val="22"/>
      </w:rPr>
      <w:instrText xml:space="preserve"> PAGE  \* MERGEFORMAT </w:instrText>
    </w:r>
    <w:r w:rsidR="00C75776" w:rsidRPr="00C75776">
      <w:rPr>
        <w:rFonts w:ascii="Arial" w:hAnsi="Arial" w:cs="Arial"/>
        <w:sz w:val="22"/>
        <w:szCs w:val="22"/>
      </w:rPr>
      <w:fldChar w:fldCharType="separate"/>
    </w:r>
    <w:r w:rsidR="0036128D">
      <w:rPr>
        <w:rFonts w:ascii="Arial" w:hAnsi="Arial" w:cs="Arial"/>
        <w:noProof/>
        <w:sz w:val="22"/>
        <w:szCs w:val="22"/>
      </w:rPr>
      <w:t>4</w:t>
    </w:r>
    <w:r w:rsidR="00C75776" w:rsidRPr="00C75776">
      <w:rPr>
        <w:rFonts w:ascii="Arial" w:hAnsi="Arial" w:cs="Arial"/>
        <w:sz w:val="22"/>
        <w:szCs w:val="22"/>
      </w:rPr>
      <w:fldChar w:fldCharType="end"/>
    </w:r>
  </w:p>
  <w:p w:rsidR="00C75776" w:rsidRDefault="00C75776" w:rsidP="002225BD">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776" w:rsidRPr="00515518" w:rsidRDefault="007C323E" w:rsidP="007C323E">
    <w:pPr>
      <w:pStyle w:val="Header"/>
      <w:spacing w:after="0" w:line="240" w:lineRule="auto"/>
      <w:jc w:val="right"/>
      <w:rPr>
        <w:rFonts w:ascii="Arial" w:hAnsi="Arial" w:cs="Arial"/>
        <w:sz w:val="22"/>
        <w:szCs w:val="22"/>
      </w:rPr>
    </w:pPr>
    <w:r w:rsidRPr="00515518">
      <w:rPr>
        <w:rFonts w:ascii="Arial" w:hAnsi="Arial" w:cs="Arial"/>
        <w:sz w:val="22"/>
        <w:szCs w:val="22"/>
      </w:rPr>
      <w:t>CDIP/13/5</w:t>
    </w:r>
  </w:p>
  <w:p w:rsidR="007C323E" w:rsidRDefault="00D3342D" w:rsidP="007C323E">
    <w:pPr>
      <w:pStyle w:val="Header"/>
      <w:spacing w:after="0" w:line="240" w:lineRule="auto"/>
      <w:jc w:val="right"/>
    </w:pPr>
    <w:r>
      <w:rPr>
        <w:rFonts w:ascii="Arial" w:hAnsi="Arial" w:cs="Arial"/>
        <w:sz w:val="22"/>
        <w:szCs w:val="22"/>
      </w:rPr>
      <w:t>AN</w:t>
    </w:r>
    <w:r w:rsidR="007C323E" w:rsidRPr="00515518">
      <w:rPr>
        <w:rFonts w:ascii="Arial" w:hAnsi="Arial" w:cs="Arial"/>
        <w:sz w:val="22"/>
        <w:szCs w:val="22"/>
      </w:rPr>
      <w:t>EX</w:t>
    </w:r>
    <w:r>
      <w:rPr>
        <w:rFonts w:ascii="Arial" w:hAnsi="Arial" w:cs="Arial"/>
        <w:sz w:val="22"/>
        <w:szCs w:val="22"/>
      </w:rPr>
      <w:t>O</w:t>
    </w:r>
  </w:p>
  <w:p w:rsidR="007C323E" w:rsidRPr="00515518" w:rsidRDefault="007C323E" w:rsidP="00515518">
    <w:pPr>
      <w:pStyle w:val="Header"/>
      <w:spacing w:after="0" w:line="240" w:lineRule="auto"/>
      <w:jc w:val="left"/>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72E"/>
    <w:multiLevelType w:val="hybridMultilevel"/>
    <w:tmpl w:val="E348CE5A"/>
    <w:lvl w:ilvl="0" w:tplc="703E84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062813"/>
    <w:multiLevelType w:val="hybridMultilevel"/>
    <w:tmpl w:val="D3A86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1A7D0E"/>
    <w:multiLevelType w:val="hybridMultilevel"/>
    <w:tmpl w:val="3E3C0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CF62A2"/>
    <w:multiLevelType w:val="hybridMultilevel"/>
    <w:tmpl w:val="7B30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E70F2C"/>
    <w:multiLevelType w:val="hybridMultilevel"/>
    <w:tmpl w:val="6602BF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nsid w:val="179E49CA"/>
    <w:multiLevelType w:val="hybridMultilevel"/>
    <w:tmpl w:val="F016390C"/>
    <w:lvl w:ilvl="0" w:tplc="3ECA5B2A">
      <w:start w:val="1"/>
      <w:numFmt w:val="decimal"/>
      <w:lvlText w:val="%1."/>
      <w:lvlJc w:val="left"/>
      <w:pPr>
        <w:ind w:left="720" w:hanging="360"/>
      </w:pPr>
      <w:rPr>
        <w:rFonts w:ascii="Times New Roman" w:hAnsi="Times New Roman" w:cs="Times New Roman"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8F5B27"/>
    <w:multiLevelType w:val="hybridMultilevel"/>
    <w:tmpl w:val="DC7C2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3C0258"/>
    <w:multiLevelType w:val="hybridMultilevel"/>
    <w:tmpl w:val="3960A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423B4E"/>
    <w:multiLevelType w:val="hybridMultilevel"/>
    <w:tmpl w:val="CD42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A850F8"/>
    <w:multiLevelType w:val="multilevel"/>
    <w:tmpl w:val="84C29204"/>
    <w:lvl w:ilvl="0">
      <w:start w:val="1"/>
      <w:numFmt w:val="decimal"/>
      <w:lvlRestart w:val="0"/>
      <w:lvlText w:val="%1."/>
      <w:lvlJc w:val="left"/>
      <w:pPr>
        <w:tabs>
          <w:tab w:val="num" w:pos="567"/>
        </w:tabs>
        <w:ind w:left="0" w:firstLine="0"/>
      </w:pPr>
      <w:rPr>
        <w:rFonts w:ascii="Arial" w:eastAsia="SimSun" w:hAnsi="Arial" w:cs="Arial" w:hint="default"/>
      </w:rPr>
    </w:lvl>
    <w:lvl w:ilvl="1">
      <w:start w:val="1"/>
      <w:numFmt w:val="lowerRoman"/>
      <w:lvlText w:val="(%2)"/>
      <w:lvlJc w:val="left"/>
      <w:pPr>
        <w:tabs>
          <w:tab w:val="num" w:pos="1134"/>
        </w:tabs>
        <w:ind w:left="0" w:firstLine="567"/>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nsid w:val="26BD6927"/>
    <w:multiLevelType w:val="hybridMultilevel"/>
    <w:tmpl w:val="851C1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28574FE7"/>
    <w:multiLevelType w:val="hybridMultilevel"/>
    <w:tmpl w:val="393C0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2774F0"/>
    <w:multiLevelType w:val="hybridMultilevel"/>
    <w:tmpl w:val="A838F4A8"/>
    <w:lvl w:ilvl="0" w:tplc="79449BE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4C3236"/>
    <w:multiLevelType w:val="hybridMultilevel"/>
    <w:tmpl w:val="E348CE5A"/>
    <w:lvl w:ilvl="0" w:tplc="703E845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F9F31FB"/>
    <w:multiLevelType w:val="hybridMultilevel"/>
    <w:tmpl w:val="723AB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067865"/>
    <w:multiLevelType w:val="multilevel"/>
    <w:tmpl w:val="A8CAD5C8"/>
    <w:lvl w:ilvl="0">
      <w:start w:val="1"/>
      <w:numFmt w:val="decimal"/>
      <w:lvlRestart w:val="0"/>
      <w:lvlText w:val="%1."/>
      <w:lvlJc w:val="left"/>
      <w:pPr>
        <w:tabs>
          <w:tab w:val="num" w:pos="1134"/>
        </w:tabs>
        <w:ind w:left="567" w:firstLine="0"/>
      </w:pPr>
      <w:rPr>
        <w:rFonts w:ascii="Arial" w:eastAsia="Times New Roman" w:hAnsi="Arial" w:cs="Arial"/>
      </w:rPr>
    </w:lvl>
    <w:lvl w:ilvl="1">
      <w:start w:val="1"/>
      <w:numFmt w:val="lowerRoman"/>
      <w:lvlText w:val="(%2)"/>
      <w:lvlJc w:val="left"/>
      <w:pPr>
        <w:tabs>
          <w:tab w:val="num" w:pos="1134"/>
        </w:tabs>
        <w:ind w:left="567" w:firstLine="0"/>
      </w:pPr>
      <w:rPr>
        <w:rFonts w:ascii="Arial" w:eastAsia="SimSun" w:hAnsi="Arial" w:cs="Arial"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nsid w:val="355E2555"/>
    <w:multiLevelType w:val="hybridMultilevel"/>
    <w:tmpl w:val="B5F0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C507B0"/>
    <w:multiLevelType w:val="multilevel"/>
    <w:tmpl w:val="942023E4"/>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0" w:firstLine="567"/>
      </w:pPr>
      <w:rPr>
        <w:rFonts w:hint="default"/>
      </w:rPr>
    </w:lvl>
    <w:lvl w:ilvl="2">
      <w:start w:val="1"/>
      <w:numFmt w:val="lowerRoman"/>
      <w:lvlText w:val="(%3)"/>
      <w:lvlJc w:val="right"/>
      <w:pPr>
        <w:tabs>
          <w:tab w:val="num" w:pos="1701"/>
        </w:tabs>
        <w:ind w:left="0" w:firstLine="1134"/>
      </w:pPr>
      <w:rPr>
        <w:rFonts w:hint="default"/>
      </w:rPr>
    </w:lvl>
    <w:lvl w:ilvl="3">
      <w:start w:val="1"/>
      <w:numFmt w:val="bullet"/>
      <w:lvlText w:val=""/>
      <w:lvlJc w:val="left"/>
      <w:pPr>
        <w:tabs>
          <w:tab w:val="num" w:pos="2268"/>
        </w:tabs>
        <w:ind w:left="0" w:firstLine="1701"/>
      </w:pPr>
      <w:rPr>
        <w:rFonts w:hint="default"/>
      </w:rPr>
    </w:lvl>
    <w:lvl w:ilvl="4">
      <w:start w:val="1"/>
      <w:numFmt w:val="bullet"/>
      <w:lvlText w:val=""/>
      <w:lvlJc w:val="left"/>
      <w:pPr>
        <w:tabs>
          <w:tab w:val="num" w:pos="2835"/>
        </w:tabs>
        <w:ind w:left="0" w:firstLine="2268"/>
      </w:pPr>
      <w:rPr>
        <w:rFonts w:hint="default"/>
      </w:rPr>
    </w:lvl>
    <w:lvl w:ilvl="5">
      <w:start w:val="1"/>
      <w:numFmt w:val="bullet"/>
      <w:lvlText w:val=""/>
      <w:lvlJc w:val="left"/>
      <w:pPr>
        <w:tabs>
          <w:tab w:val="num" w:pos="3402"/>
        </w:tabs>
        <w:ind w:left="0" w:firstLine="2835"/>
      </w:pPr>
      <w:rPr>
        <w:rFonts w:hint="default"/>
      </w:rPr>
    </w:lvl>
    <w:lvl w:ilvl="6">
      <w:start w:val="1"/>
      <w:numFmt w:val="bullet"/>
      <w:lvlText w:val=""/>
      <w:lvlJc w:val="left"/>
      <w:pPr>
        <w:tabs>
          <w:tab w:val="num" w:pos="3969"/>
        </w:tabs>
        <w:ind w:left="0" w:firstLine="3402"/>
      </w:pPr>
      <w:rPr>
        <w:rFonts w:hint="default"/>
      </w:rPr>
    </w:lvl>
    <w:lvl w:ilvl="7">
      <w:start w:val="1"/>
      <w:numFmt w:val="bullet"/>
      <w:lvlText w:val=""/>
      <w:lvlJc w:val="left"/>
      <w:pPr>
        <w:tabs>
          <w:tab w:val="num" w:pos="4535"/>
        </w:tabs>
        <w:ind w:left="0" w:firstLine="3969"/>
      </w:pPr>
      <w:rPr>
        <w:rFonts w:hint="default"/>
      </w:rPr>
    </w:lvl>
    <w:lvl w:ilvl="8">
      <w:start w:val="1"/>
      <w:numFmt w:val="bullet"/>
      <w:lvlText w:val=""/>
      <w:lvlJc w:val="left"/>
      <w:pPr>
        <w:tabs>
          <w:tab w:val="num" w:pos="5102"/>
        </w:tabs>
        <w:ind w:left="0" w:firstLine="4535"/>
      </w:pPr>
      <w:rPr>
        <w:rFonts w:hint="default"/>
      </w:rPr>
    </w:lvl>
  </w:abstractNum>
  <w:abstractNum w:abstractNumId="18">
    <w:nsid w:val="39C87AEA"/>
    <w:multiLevelType w:val="hybridMultilevel"/>
    <w:tmpl w:val="699E6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F06F60"/>
    <w:multiLevelType w:val="hybridMultilevel"/>
    <w:tmpl w:val="19E2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D703FF1"/>
    <w:multiLevelType w:val="hybridMultilevel"/>
    <w:tmpl w:val="A394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336EF9"/>
    <w:multiLevelType w:val="multilevel"/>
    <w:tmpl w:val="83583EA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2">
    <w:nsid w:val="46EE6233"/>
    <w:multiLevelType w:val="hybridMultilevel"/>
    <w:tmpl w:val="056C4316"/>
    <w:lvl w:ilvl="0" w:tplc="3E3ACAB0">
      <w:start w:val="1"/>
      <w:numFmt w:val="bullet"/>
      <w:lvlText w:val="•"/>
      <w:lvlJc w:val="left"/>
      <w:pPr>
        <w:tabs>
          <w:tab w:val="num" w:pos="732"/>
        </w:tabs>
        <w:ind w:left="732" w:hanging="244"/>
      </w:pPr>
      <w:rPr>
        <w:rFonts w:ascii="Arial" w:hAnsi="Arial" w:cs="Times New Roman" w:hint="default"/>
        <w:color w:val="auto"/>
        <w:sz w:val="20"/>
        <w:szCs w:val="20"/>
      </w:rPr>
    </w:lvl>
    <w:lvl w:ilvl="1" w:tplc="08090003">
      <w:start w:val="1"/>
      <w:numFmt w:val="bullet"/>
      <w:lvlText w:val="o"/>
      <w:lvlJc w:val="left"/>
      <w:pPr>
        <w:tabs>
          <w:tab w:val="num" w:pos="1928"/>
        </w:tabs>
        <w:ind w:left="1928" w:hanging="360"/>
      </w:pPr>
      <w:rPr>
        <w:rFonts w:ascii="Courier New" w:hAnsi="Courier New" w:cs="Wingdings" w:hint="default"/>
      </w:rPr>
    </w:lvl>
    <w:lvl w:ilvl="2" w:tplc="08090005">
      <w:start w:val="1"/>
      <w:numFmt w:val="bullet"/>
      <w:lvlText w:val=""/>
      <w:lvlJc w:val="left"/>
      <w:pPr>
        <w:tabs>
          <w:tab w:val="num" w:pos="2648"/>
        </w:tabs>
        <w:ind w:left="2648" w:hanging="360"/>
      </w:pPr>
      <w:rPr>
        <w:rFonts w:ascii="Wingdings" w:hAnsi="Wingdings" w:hint="default"/>
      </w:rPr>
    </w:lvl>
    <w:lvl w:ilvl="3" w:tplc="08090001">
      <w:start w:val="1"/>
      <w:numFmt w:val="bullet"/>
      <w:lvlText w:val=""/>
      <w:lvlJc w:val="left"/>
      <w:pPr>
        <w:tabs>
          <w:tab w:val="num" w:pos="3368"/>
        </w:tabs>
        <w:ind w:left="3368" w:hanging="360"/>
      </w:pPr>
      <w:rPr>
        <w:rFonts w:ascii="Symbol" w:hAnsi="Symbol" w:hint="default"/>
      </w:rPr>
    </w:lvl>
    <w:lvl w:ilvl="4" w:tplc="08090003">
      <w:start w:val="1"/>
      <w:numFmt w:val="bullet"/>
      <w:lvlText w:val="o"/>
      <w:lvlJc w:val="left"/>
      <w:pPr>
        <w:tabs>
          <w:tab w:val="num" w:pos="4088"/>
        </w:tabs>
        <w:ind w:left="4088" w:hanging="360"/>
      </w:pPr>
      <w:rPr>
        <w:rFonts w:ascii="Courier New" w:hAnsi="Courier New" w:cs="Wingdings" w:hint="default"/>
      </w:rPr>
    </w:lvl>
    <w:lvl w:ilvl="5" w:tplc="08090005">
      <w:start w:val="1"/>
      <w:numFmt w:val="bullet"/>
      <w:lvlText w:val=""/>
      <w:lvlJc w:val="left"/>
      <w:pPr>
        <w:tabs>
          <w:tab w:val="num" w:pos="4808"/>
        </w:tabs>
        <w:ind w:left="4808" w:hanging="360"/>
      </w:pPr>
      <w:rPr>
        <w:rFonts w:ascii="Wingdings" w:hAnsi="Wingdings" w:hint="default"/>
      </w:rPr>
    </w:lvl>
    <w:lvl w:ilvl="6" w:tplc="08090001">
      <w:start w:val="1"/>
      <w:numFmt w:val="bullet"/>
      <w:lvlText w:val=""/>
      <w:lvlJc w:val="left"/>
      <w:pPr>
        <w:tabs>
          <w:tab w:val="num" w:pos="5528"/>
        </w:tabs>
        <w:ind w:left="5528" w:hanging="360"/>
      </w:pPr>
      <w:rPr>
        <w:rFonts w:ascii="Symbol" w:hAnsi="Symbol" w:hint="default"/>
      </w:rPr>
    </w:lvl>
    <w:lvl w:ilvl="7" w:tplc="08090003">
      <w:start w:val="1"/>
      <w:numFmt w:val="bullet"/>
      <w:lvlText w:val="o"/>
      <w:lvlJc w:val="left"/>
      <w:pPr>
        <w:tabs>
          <w:tab w:val="num" w:pos="6248"/>
        </w:tabs>
        <w:ind w:left="6248" w:hanging="360"/>
      </w:pPr>
      <w:rPr>
        <w:rFonts w:ascii="Courier New" w:hAnsi="Courier New" w:cs="Wingdings" w:hint="default"/>
      </w:rPr>
    </w:lvl>
    <w:lvl w:ilvl="8" w:tplc="08090005">
      <w:start w:val="1"/>
      <w:numFmt w:val="bullet"/>
      <w:lvlText w:val=""/>
      <w:lvlJc w:val="left"/>
      <w:pPr>
        <w:tabs>
          <w:tab w:val="num" w:pos="6968"/>
        </w:tabs>
        <w:ind w:left="6968" w:hanging="360"/>
      </w:pPr>
      <w:rPr>
        <w:rFonts w:ascii="Wingdings" w:hAnsi="Wingdings" w:hint="default"/>
      </w:rPr>
    </w:lvl>
  </w:abstractNum>
  <w:abstractNum w:abstractNumId="23">
    <w:nsid w:val="4B11188E"/>
    <w:multiLevelType w:val="hybridMultilevel"/>
    <w:tmpl w:val="70AC06B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9D03DF7"/>
    <w:multiLevelType w:val="hybridMultilevel"/>
    <w:tmpl w:val="D12E4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BE166A"/>
    <w:multiLevelType w:val="hybridMultilevel"/>
    <w:tmpl w:val="4920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FC43252"/>
    <w:multiLevelType w:val="hybridMultilevel"/>
    <w:tmpl w:val="70447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F719FA"/>
    <w:multiLevelType w:val="hybridMultilevel"/>
    <w:tmpl w:val="EAE4DA5A"/>
    <w:lvl w:ilvl="0" w:tplc="575CE50E">
      <w:start w:val="1"/>
      <w:numFmt w:val="decimal"/>
      <w:lvlText w:val="%1."/>
      <w:lvlJc w:val="left"/>
      <w:pPr>
        <w:ind w:left="720" w:hanging="360"/>
      </w:pPr>
      <w:rPr>
        <w:rFonts w:asciiTheme="minorBidi" w:hAnsiTheme="minorBidi" w:cstheme="minorBidi" w:hint="default"/>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3F90849"/>
    <w:multiLevelType w:val="hybridMultilevel"/>
    <w:tmpl w:val="EFA2C87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9">
    <w:nsid w:val="66146691"/>
    <w:multiLevelType w:val="hybridMultilevel"/>
    <w:tmpl w:val="06D690BE"/>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0">
    <w:nsid w:val="676F480C"/>
    <w:multiLevelType w:val="multilevel"/>
    <w:tmpl w:val="AF389572"/>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68A674E1"/>
    <w:multiLevelType w:val="hybridMultilevel"/>
    <w:tmpl w:val="607E4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9BE6FFB"/>
    <w:multiLevelType w:val="hybridMultilevel"/>
    <w:tmpl w:val="38A45BE6"/>
    <w:lvl w:ilvl="0" w:tplc="9738E928">
      <w:numFmt w:val="bullet"/>
      <w:lvlText w:val="-"/>
      <w:lvlJc w:val="left"/>
      <w:pPr>
        <w:ind w:left="720" w:hanging="360"/>
      </w:pPr>
      <w:rPr>
        <w:rFonts w:ascii="Arial" w:eastAsia="MS Mincho" w:hAnsi="Arial" w:cs="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Arial"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Arial" w:hint="default"/>
      </w:rPr>
    </w:lvl>
    <w:lvl w:ilvl="8" w:tplc="100C0005">
      <w:start w:val="1"/>
      <w:numFmt w:val="bullet"/>
      <w:lvlText w:val=""/>
      <w:lvlJc w:val="left"/>
      <w:pPr>
        <w:ind w:left="6480" w:hanging="360"/>
      </w:pPr>
      <w:rPr>
        <w:rFonts w:ascii="Wingdings" w:hAnsi="Wingdings" w:hint="default"/>
      </w:rPr>
    </w:lvl>
  </w:abstractNum>
  <w:abstractNum w:abstractNumId="33">
    <w:nsid w:val="6EA574A3"/>
    <w:multiLevelType w:val="hybridMultilevel"/>
    <w:tmpl w:val="D8C22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53604A"/>
    <w:multiLevelType w:val="hybridMultilevel"/>
    <w:tmpl w:val="51C43A54"/>
    <w:lvl w:ilvl="0" w:tplc="E0A6FA8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2F6122C"/>
    <w:multiLevelType w:val="hybridMultilevel"/>
    <w:tmpl w:val="C7F4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3863F92"/>
    <w:multiLevelType w:val="hybridMultilevel"/>
    <w:tmpl w:val="E698D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BB93568"/>
    <w:multiLevelType w:val="hybridMultilevel"/>
    <w:tmpl w:val="32F8D0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C7555AA"/>
    <w:multiLevelType w:val="hybridMultilevel"/>
    <w:tmpl w:val="0BCE4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31"/>
  </w:num>
  <w:num w:numId="4">
    <w:abstractNumId w:val="33"/>
  </w:num>
  <w:num w:numId="5">
    <w:abstractNumId w:val="35"/>
  </w:num>
  <w:num w:numId="6">
    <w:abstractNumId w:val="36"/>
  </w:num>
  <w:num w:numId="7">
    <w:abstractNumId w:val="0"/>
  </w:num>
  <w:num w:numId="8">
    <w:abstractNumId w:val="13"/>
  </w:num>
  <w:num w:numId="9">
    <w:abstractNumId w:val="18"/>
  </w:num>
  <w:num w:numId="10">
    <w:abstractNumId w:val="20"/>
  </w:num>
  <w:num w:numId="11">
    <w:abstractNumId w:val="8"/>
  </w:num>
  <w:num w:numId="12">
    <w:abstractNumId w:val="3"/>
  </w:num>
  <w:num w:numId="13">
    <w:abstractNumId w:val="25"/>
  </w:num>
  <w:num w:numId="14">
    <w:abstractNumId w:val="7"/>
  </w:num>
  <w:num w:numId="15">
    <w:abstractNumId w:val="10"/>
  </w:num>
  <w:num w:numId="16">
    <w:abstractNumId w:val="2"/>
  </w:num>
  <w:num w:numId="17">
    <w:abstractNumId w:val="34"/>
  </w:num>
  <w:num w:numId="18">
    <w:abstractNumId w:val="14"/>
  </w:num>
  <w:num w:numId="19">
    <w:abstractNumId w:val="16"/>
  </w:num>
  <w:num w:numId="20">
    <w:abstractNumId w:val="26"/>
  </w:num>
  <w:num w:numId="21">
    <w:abstractNumId w:val="24"/>
  </w:num>
  <w:num w:numId="22">
    <w:abstractNumId w:val="1"/>
  </w:num>
  <w:num w:numId="23">
    <w:abstractNumId w:val="19"/>
  </w:num>
  <w:num w:numId="24">
    <w:abstractNumId w:val="37"/>
  </w:num>
  <w:num w:numId="25">
    <w:abstractNumId w:val="28"/>
  </w:num>
  <w:num w:numId="26">
    <w:abstractNumId w:val="11"/>
  </w:num>
  <w:num w:numId="27">
    <w:abstractNumId w:val="30"/>
  </w:num>
  <w:num w:numId="28">
    <w:abstractNumId w:val="9"/>
  </w:num>
  <w:num w:numId="29">
    <w:abstractNumId w:val="15"/>
  </w:num>
  <w:num w:numId="30">
    <w:abstractNumId w:val="17"/>
  </w:num>
  <w:num w:numId="31">
    <w:abstractNumId w:val="30"/>
    <w:lvlOverride w:ilvl="0">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29"/>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22"/>
  </w:num>
  <w:num w:numId="38">
    <w:abstractNumId w:val="27"/>
  </w:num>
  <w:num w:numId="39">
    <w:abstractNumId w:val="6"/>
  </w:num>
  <w:num w:numId="40">
    <w:abstractNumId w:val="5"/>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567"/>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A79"/>
    <w:rsid w:val="00007FC5"/>
    <w:rsid w:val="00015AE8"/>
    <w:rsid w:val="0002364D"/>
    <w:rsid w:val="00024581"/>
    <w:rsid w:val="00026759"/>
    <w:rsid w:val="0002753A"/>
    <w:rsid w:val="00027737"/>
    <w:rsid w:val="000374CC"/>
    <w:rsid w:val="00056FE4"/>
    <w:rsid w:val="00057AD3"/>
    <w:rsid w:val="0006427C"/>
    <w:rsid w:val="00071A1F"/>
    <w:rsid w:val="000815C6"/>
    <w:rsid w:val="0009070D"/>
    <w:rsid w:val="000A009B"/>
    <w:rsid w:val="000A75F0"/>
    <w:rsid w:val="000B0B39"/>
    <w:rsid w:val="000B3821"/>
    <w:rsid w:val="000B7C94"/>
    <w:rsid w:val="000D0130"/>
    <w:rsid w:val="000D1761"/>
    <w:rsid w:val="00103D05"/>
    <w:rsid w:val="0011210C"/>
    <w:rsid w:val="00112FDE"/>
    <w:rsid w:val="001156A6"/>
    <w:rsid w:val="001160BA"/>
    <w:rsid w:val="00116225"/>
    <w:rsid w:val="00120AFE"/>
    <w:rsid w:val="00125E67"/>
    <w:rsid w:val="00127776"/>
    <w:rsid w:val="00131954"/>
    <w:rsid w:val="00131A58"/>
    <w:rsid w:val="001335A3"/>
    <w:rsid w:val="001345AD"/>
    <w:rsid w:val="0014550B"/>
    <w:rsid w:val="00147035"/>
    <w:rsid w:val="00151773"/>
    <w:rsid w:val="00156879"/>
    <w:rsid w:val="00163FF0"/>
    <w:rsid w:val="001708ED"/>
    <w:rsid w:val="00172BB8"/>
    <w:rsid w:val="00174D85"/>
    <w:rsid w:val="00180276"/>
    <w:rsid w:val="00196DD2"/>
    <w:rsid w:val="001B39FD"/>
    <w:rsid w:val="001B48C0"/>
    <w:rsid w:val="001B6B48"/>
    <w:rsid w:val="001C206B"/>
    <w:rsid w:val="001C5770"/>
    <w:rsid w:val="001D2F81"/>
    <w:rsid w:val="001D7DB3"/>
    <w:rsid w:val="001E2E20"/>
    <w:rsid w:val="001E43BF"/>
    <w:rsid w:val="001E6FEB"/>
    <w:rsid w:val="001F1F76"/>
    <w:rsid w:val="001F248D"/>
    <w:rsid w:val="001F52C3"/>
    <w:rsid w:val="001F53ED"/>
    <w:rsid w:val="0020133B"/>
    <w:rsid w:val="0020601F"/>
    <w:rsid w:val="002109B1"/>
    <w:rsid w:val="00221B9D"/>
    <w:rsid w:val="002225BD"/>
    <w:rsid w:val="00225E35"/>
    <w:rsid w:val="00226672"/>
    <w:rsid w:val="002268F8"/>
    <w:rsid w:val="00226DD7"/>
    <w:rsid w:val="00227ABF"/>
    <w:rsid w:val="00236D15"/>
    <w:rsid w:val="002402C7"/>
    <w:rsid w:val="00242B39"/>
    <w:rsid w:val="00257CA5"/>
    <w:rsid w:val="002633FF"/>
    <w:rsid w:val="00266295"/>
    <w:rsid w:val="00266ADD"/>
    <w:rsid w:val="002752DC"/>
    <w:rsid w:val="0028138D"/>
    <w:rsid w:val="00283AB4"/>
    <w:rsid w:val="00287846"/>
    <w:rsid w:val="00293CA0"/>
    <w:rsid w:val="002949F6"/>
    <w:rsid w:val="002A1027"/>
    <w:rsid w:val="002B44D7"/>
    <w:rsid w:val="002C06BF"/>
    <w:rsid w:val="002C33F2"/>
    <w:rsid w:val="002C7584"/>
    <w:rsid w:val="002C7FFA"/>
    <w:rsid w:val="002D02BE"/>
    <w:rsid w:val="002D1B73"/>
    <w:rsid w:val="002D787E"/>
    <w:rsid w:val="002F04CA"/>
    <w:rsid w:val="003034FA"/>
    <w:rsid w:val="00303B24"/>
    <w:rsid w:val="00305799"/>
    <w:rsid w:val="00310213"/>
    <w:rsid w:val="00311E1F"/>
    <w:rsid w:val="00314BC1"/>
    <w:rsid w:val="00315B69"/>
    <w:rsid w:val="0031633C"/>
    <w:rsid w:val="00323F03"/>
    <w:rsid w:val="00336FED"/>
    <w:rsid w:val="00354B24"/>
    <w:rsid w:val="00356389"/>
    <w:rsid w:val="0036128D"/>
    <w:rsid w:val="00361F58"/>
    <w:rsid w:val="003649DD"/>
    <w:rsid w:val="00365081"/>
    <w:rsid w:val="0036541A"/>
    <w:rsid w:val="00365641"/>
    <w:rsid w:val="00367431"/>
    <w:rsid w:val="00373610"/>
    <w:rsid w:val="00391AD6"/>
    <w:rsid w:val="003939DC"/>
    <w:rsid w:val="003A2476"/>
    <w:rsid w:val="003A4203"/>
    <w:rsid w:val="003A5A05"/>
    <w:rsid w:val="003B138C"/>
    <w:rsid w:val="003B55AD"/>
    <w:rsid w:val="003B7FA7"/>
    <w:rsid w:val="003C444E"/>
    <w:rsid w:val="003D2366"/>
    <w:rsid w:val="003E000E"/>
    <w:rsid w:val="003E7D5A"/>
    <w:rsid w:val="003F20B4"/>
    <w:rsid w:val="003F7D75"/>
    <w:rsid w:val="00401883"/>
    <w:rsid w:val="00403ADA"/>
    <w:rsid w:val="0040708F"/>
    <w:rsid w:val="004113EA"/>
    <w:rsid w:val="0041650B"/>
    <w:rsid w:val="00420AB8"/>
    <w:rsid w:val="00423912"/>
    <w:rsid w:val="004239B9"/>
    <w:rsid w:val="00430F50"/>
    <w:rsid w:val="00431CB0"/>
    <w:rsid w:val="004437EA"/>
    <w:rsid w:val="00446E3F"/>
    <w:rsid w:val="00450490"/>
    <w:rsid w:val="004509C2"/>
    <w:rsid w:val="00452FEC"/>
    <w:rsid w:val="0045702E"/>
    <w:rsid w:val="00470261"/>
    <w:rsid w:val="00473678"/>
    <w:rsid w:val="004747A3"/>
    <w:rsid w:val="00480218"/>
    <w:rsid w:val="004910DE"/>
    <w:rsid w:val="004917D4"/>
    <w:rsid w:val="0049390F"/>
    <w:rsid w:val="0049427A"/>
    <w:rsid w:val="004955B7"/>
    <w:rsid w:val="004966CB"/>
    <w:rsid w:val="004975A7"/>
    <w:rsid w:val="004A3EA3"/>
    <w:rsid w:val="004B109E"/>
    <w:rsid w:val="004B27B6"/>
    <w:rsid w:val="004B49A0"/>
    <w:rsid w:val="004B519F"/>
    <w:rsid w:val="004C38E2"/>
    <w:rsid w:val="004D14F7"/>
    <w:rsid w:val="004D69C8"/>
    <w:rsid w:val="004E0FED"/>
    <w:rsid w:val="004E2157"/>
    <w:rsid w:val="004F75C6"/>
    <w:rsid w:val="0050785D"/>
    <w:rsid w:val="00507EAA"/>
    <w:rsid w:val="00515518"/>
    <w:rsid w:val="00521B52"/>
    <w:rsid w:val="00521FA3"/>
    <w:rsid w:val="00532515"/>
    <w:rsid w:val="005327E1"/>
    <w:rsid w:val="00542092"/>
    <w:rsid w:val="00547BC1"/>
    <w:rsid w:val="0055168D"/>
    <w:rsid w:val="00551F73"/>
    <w:rsid w:val="0056189B"/>
    <w:rsid w:val="00573215"/>
    <w:rsid w:val="00580A56"/>
    <w:rsid w:val="005874E7"/>
    <w:rsid w:val="005945BA"/>
    <w:rsid w:val="00596125"/>
    <w:rsid w:val="005973BB"/>
    <w:rsid w:val="0059782F"/>
    <w:rsid w:val="005B0E02"/>
    <w:rsid w:val="005B4844"/>
    <w:rsid w:val="005B5FCE"/>
    <w:rsid w:val="005C11E3"/>
    <w:rsid w:val="005C38AB"/>
    <w:rsid w:val="005C413C"/>
    <w:rsid w:val="005C4E64"/>
    <w:rsid w:val="005C55B4"/>
    <w:rsid w:val="005C5DF2"/>
    <w:rsid w:val="005D5EF5"/>
    <w:rsid w:val="005D6E2F"/>
    <w:rsid w:val="005D7CDA"/>
    <w:rsid w:val="005E6142"/>
    <w:rsid w:val="005F6677"/>
    <w:rsid w:val="005F67D9"/>
    <w:rsid w:val="005F714C"/>
    <w:rsid w:val="00602778"/>
    <w:rsid w:val="00603203"/>
    <w:rsid w:val="00607BB9"/>
    <w:rsid w:val="0062546A"/>
    <w:rsid w:val="006379E2"/>
    <w:rsid w:val="00650F62"/>
    <w:rsid w:val="00661CE8"/>
    <w:rsid w:val="0068069B"/>
    <w:rsid w:val="00691710"/>
    <w:rsid w:val="006974B5"/>
    <w:rsid w:val="006A3399"/>
    <w:rsid w:val="006B07EA"/>
    <w:rsid w:val="006B53F9"/>
    <w:rsid w:val="006C2031"/>
    <w:rsid w:val="006C20E4"/>
    <w:rsid w:val="006D4CB1"/>
    <w:rsid w:val="006E092F"/>
    <w:rsid w:val="006E0F7C"/>
    <w:rsid w:val="006F6A79"/>
    <w:rsid w:val="00703837"/>
    <w:rsid w:val="00713545"/>
    <w:rsid w:val="00720B60"/>
    <w:rsid w:val="007255AB"/>
    <w:rsid w:val="00726DC7"/>
    <w:rsid w:val="00727A9C"/>
    <w:rsid w:val="00733994"/>
    <w:rsid w:val="0073534B"/>
    <w:rsid w:val="00736F6B"/>
    <w:rsid w:val="0074171F"/>
    <w:rsid w:val="00750759"/>
    <w:rsid w:val="00754A83"/>
    <w:rsid w:val="00757E76"/>
    <w:rsid w:val="00767AFA"/>
    <w:rsid w:val="007847C4"/>
    <w:rsid w:val="0078498B"/>
    <w:rsid w:val="0078648A"/>
    <w:rsid w:val="00787E3E"/>
    <w:rsid w:val="007A6222"/>
    <w:rsid w:val="007C1557"/>
    <w:rsid w:val="007C323E"/>
    <w:rsid w:val="007D19DB"/>
    <w:rsid w:val="007D7858"/>
    <w:rsid w:val="007D7E52"/>
    <w:rsid w:val="00801370"/>
    <w:rsid w:val="00803DEC"/>
    <w:rsid w:val="0083075B"/>
    <w:rsid w:val="00834E43"/>
    <w:rsid w:val="00835F14"/>
    <w:rsid w:val="008362DB"/>
    <w:rsid w:val="00842E37"/>
    <w:rsid w:val="00843BFC"/>
    <w:rsid w:val="008466AF"/>
    <w:rsid w:val="00852F6E"/>
    <w:rsid w:val="00856ACE"/>
    <w:rsid w:val="00857483"/>
    <w:rsid w:val="00864173"/>
    <w:rsid w:val="008717C1"/>
    <w:rsid w:val="00871B55"/>
    <w:rsid w:val="00880BF3"/>
    <w:rsid w:val="00890C0C"/>
    <w:rsid w:val="008A22B7"/>
    <w:rsid w:val="008A3081"/>
    <w:rsid w:val="008B4414"/>
    <w:rsid w:val="008B6B4A"/>
    <w:rsid w:val="008C7954"/>
    <w:rsid w:val="008D2DDD"/>
    <w:rsid w:val="008D46D7"/>
    <w:rsid w:val="008D5D2F"/>
    <w:rsid w:val="008E038D"/>
    <w:rsid w:val="008F4176"/>
    <w:rsid w:val="008F65C6"/>
    <w:rsid w:val="0090143A"/>
    <w:rsid w:val="00901531"/>
    <w:rsid w:val="00916CAA"/>
    <w:rsid w:val="00920999"/>
    <w:rsid w:val="0092236D"/>
    <w:rsid w:val="0092256D"/>
    <w:rsid w:val="009307C1"/>
    <w:rsid w:val="0093349D"/>
    <w:rsid w:val="00937B13"/>
    <w:rsid w:val="00941A1F"/>
    <w:rsid w:val="00955148"/>
    <w:rsid w:val="00966F5D"/>
    <w:rsid w:val="00967739"/>
    <w:rsid w:val="00991B22"/>
    <w:rsid w:val="009A2292"/>
    <w:rsid w:val="009A6555"/>
    <w:rsid w:val="009B75FA"/>
    <w:rsid w:val="009D0C32"/>
    <w:rsid w:val="009D5351"/>
    <w:rsid w:val="009E3E3C"/>
    <w:rsid w:val="009E4DFB"/>
    <w:rsid w:val="009E6404"/>
    <w:rsid w:val="009E7FB7"/>
    <w:rsid w:val="009F4212"/>
    <w:rsid w:val="009F741C"/>
    <w:rsid w:val="00A11B4B"/>
    <w:rsid w:val="00A17722"/>
    <w:rsid w:val="00A50479"/>
    <w:rsid w:val="00A550F6"/>
    <w:rsid w:val="00A61531"/>
    <w:rsid w:val="00A678FD"/>
    <w:rsid w:val="00A67D29"/>
    <w:rsid w:val="00A72FFC"/>
    <w:rsid w:val="00A76DA5"/>
    <w:rsid w:val="00A82AA7"/>
    <w:rsid w:val="00A84748"/>
    <w:rsid w:val="00A85196"/>
    <w:rsid w:val="00A96B59"/>
    <w:rsid w:val="00A970E6"/>
    <w:rsid w:val="00AA10D3"/>
    <w:rsid w:val="00AA5E1B"/>
    <w:rsid w:val="00AA778E"/>
    <w:rsid w:val="00AD209F"/>
    <w:rsid w:val="00AE6A05"/>
    <w:rsid w:val="00AE7694"/>
    <w:rsid w:val="00AF1836"/>
    <w:rsid w:val="00AF3EB9"/>
    <w:rsid w:val="00B044D9"/>
    <w:rsid w:val="00B05DD9"/>
    <w:rsid w:val="00B1523E"/>
    <w:rsid w:val="00B250ED"/>
    <w:rsid w:val="00B268F9"/>
    <w:rsid w:val="00B31D54"/>
    <w:rsid w:val="00B357DD"/>
    <w:rsid w:val="00B35D84"/>
    <w:rsid w:val="00B4285B"/>
    <w:rsid w:val="00B61F06"/>
    <w:rsid w:val="00B6202B"/>
    <w:rsid w:val="00B73C6B"/>
    <w:rsid w:val="00B84D3A"/>
    <w:rsid w:val="00B92039"/>
    <w:rsid w:val="00B933A2"/>
    <w:rsid w:val="00BA1C22"/>
    <w:rsid w:val="00BB59BF"/>
    <w:rsid w:val="00BE542F"/>
    <w:rsid w:val="00BE60DD"/>
    <w:rsid w:val="00C00C8A"/>
    <w:rsid w:val="00C021ED"/>
    <w:rsid w:val="00C02619"/>
    <w:rsid w:val="00C07AFA"/>
    <w:rsid w:val="00C11885"/>
    <w:rsid w:val="00C1281A"/>
    <w:rsid w:val="00C13EC0"/>
    <w:rsid w:val="00C16AC7"/>
    <w:rsid w:val="00C17935"/>
    <w:rsid w:val="00C26CE9"/>
    <w:rsid w:val="00C356E7"/>
    <w:rsid w:val="00C3585F"/>
    <w:rsid w:val="00C473DD"/>
    <w:rsid w:val="00C504BB"/>
    <w:rsid w:val="00C54DFD"/>
    <w:rsid w:val="00C57D5E"/>
    <w:rsid w:val="00C60CC4"/>
    <w:rsid w:val="00C717B5"/>
    <w:rsid w:val="00C73122"/>
    <w:rsid w:val="00C75776"/>
    <w:rsid w:val="00C80E2A"/>
    <w:rsid w:val="00C821A7"/>
    <w:rsid w:val="00C8235A"/>
    <w:rsid w:val="00C84CF5"/>
    <w:rsid w:val="00C85C33"/>
    <w:rsid w:val="00C9140A"/>
    <w:rsid w:val="00C916BC"/>
    <w:rsid w:val="00C96F56"/>
    <w:rsid w:val="00CA24B0"/>
    <w:rsid w:val="00CA599C"/>
    <w:rsid w:val="00CA5A6D"/>
    <w:rsid w:val="00CB5C94"/>
    <w:rsid w:val="00CC0F25"/>
    <w:rsid w:val="00CC1650"/>
    <w:rsid w:val="00CC3660"/>
    <w:rsid w:val="00CC407B"/>
    <w:rsid w:val="00CD1036"/>
    <w:rsid w:val="00CD269E"/>
    <w:rsid w:val="00CD46C5"/>
    <w:rsid w:val="00CD7CB9"/>
    <w:rsid w:val="00CE56F8"/>
    <w:rsid w:val="00CE66A0"/>
    <w:rsid w:val="00CF1F6C"/>
    <w:rsid w:val="00CF64D4"/>
    <w:rsid w:val="00CF69B3"/>
    <w:rsid w:val="00D1712D"/>
    <w:rsid w:val="00D17AEF"/>
    <w:rsid w:val="00D20A8E"/>
    <w:rsid w:val="00D21447"/>
    <w:rsid w:val="00D26886"/>
    <w:rsid w:val="00D3312E"/>
    <w:rsid w:val="00D3342D"/>
    <w:rsid w:val="00D378C6"/>
    <w:rsid w:val="00D47CD0"/>
    <w:rsid w:val="00D60C2C"/>
    <w:rsid w:val="00D622CB"/>
    <w:rsid w:val="00D623E5"/>
    <w:rsid w:val="00D62807"/>
    <w:rsid w:val="00D67B26"/>
    <w:rsid w:val="00D8173F"/>
    <w:rsid w:val="00D84097"/>
    <w:rsid w:val="00D86A1D"/>
    <w:rsid w:val="00D92E20"/>
    <w:rsid w:val="00D9339E"/>
    <w:rsid w:val="00D950E8"/>
    <w:rsid w:val="00DA5832"/>
    <w:rsid w:val="00DB22DE"/>
    <w:rsid w:val="00DB43FE"/>
    <w:rsid w:val="00DC2ADB"/>
    <w:rsid w:val="00DE39E2"/>
    <w:rsid w:val="00DF3140"/>
    <w:rsid w:val="00E010D4"/>
    <w:rsid w:val="00E1521F"/>
    <w:rsid w:val="00E15633"/>
    <w:rsid w:val="00E17EB5"/>
    <w:rsid w:val="00E363C6"/>
    <w:rsid w:val="00E36BF3"/>
    <w:rsid w:val="00E42893"/>
    <w:rsid w:val="00E45893"/>
    <w:rsid w:val="00E52EF4"/>
    <w:rsid w:val="00E53CBE"/>
    <w:rsid w:val="00E54E1E"/>
    <w:rsid w:val="00E57A55"/>
    <w:rsid w:val="00E609EA"/>
    <w:rsid w:val="00E60DD2"/>
    <w:rsid w:val="00E66211"/>
    <w:rsid w:val="00E72609"/>
    <w:rsid w:val="00E746D7"/>
    <w:rsid w:val="00E85C7F"/>
    <w:rsid w:val="00E861C5"/>
    <w:rsid w:val="00E87FF9"/>
    <w:rsid w:val="00E90791"/>
    <w:rsid w:val="00EA1BAD"/>
    <w:rsid w:val="00EA5D72"/>
    <w:rsid w:val="00EA7CDC"/>
    <w:rsid w:val="00EB00DF"/>
    <w:rsid w:val="00EB061A"/>
    <w:rsid w:val="00EC4E59"/>
    <w:rsid w:val="00ED7C4C"/>
    <w:rsid w:val="00EE1EE3"/>
    <w:rsid w:val="00EF3E76"/>
    <w:rsid w:val="00F0002C"/>
    <w:rsid w:val="00F04FD3"/>
    <w:rsid w:val="00F11E48"/>
    <w:rsid w:val="00F12FC7"/>
    <w:rsid w:val="00F13CE8"/>
    <w:rsid w:val="00F250C6"/>
    <w:rsid w:val="00F2773F"/>
    <w:rsid w:val="00F362FA"/>
    <w:rsid w:val="00F41F36"/>
    <w:rsid w:val="00F42AB8"/>
    <w:rsid w:val="00F55A0B"/>
    <w:rsid w:val="00F57EB7"/>
    <w:rsid w:val="00F654E9"/>
    <w:rsid w:val="00F668B2"/>
    <w:rsid w:val="00F70567"/>
    <w:rsid w:val="00F7161F"/>
    <w:rsid w:val="00F7278B"/>
    <w:rsid w:val="00F736A0"/>
    <w:rsid w:val="00F80D31"/>
    <w:rsid w:val="00F82330"/>
    <w:rsid w:val="00F86489"/>
    <w:rsid w:val="00F87298"/>
    <w:rsid w:val="00F91794"/>
    <w:rsid w:val="00F943EF"/>
    <w:rsid w:val="00F95DDC"/>
    <w:rsid w:val="00FA0799"/>
    <w:rsid w:val="00FA1D09"/>
    <w:rsid w:val="00FA418F"/>
    <w:rsid w:val="00FB5FBF"/>
    <w:rsid w:val="00FD1AF4"/>
    <w:rsid w:val="00FD6F83"/>
    <w:rsid w:val="00FE1215"/>
    <w:rsid w:val="00FE5666"/>
    <w:rsid w:val="00FE639C"/>
    <w:rsid w:val="00FE6C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E1"/>
  </w:style>
  <w:style w:type="paragraph" w:styleId="Heading1">
    <w:name w:val="heading 1"/>
    <w:basedOn w:val="Normal"/>
    <w:next w:val="Normal"/>
    <w:link w:val="Heading1Char"/>
    <w:uiPriority w:val="9"/>
    <w:qFormat/>
    <w:rsid w:val="005327E1"/>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327E1"/>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327E1"/>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5327E1"/>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5327E1"/>
    <w:pPr>
      <w:spacing w:before="200" w:after="0"/>
      <w:jc w:val="left"/>
      <w:outlineLvl w:val="4"/>
    </w:pPr>
    <w:rPr>
      <w:smallCaps/>
      <w:color w:val="2861A9" w:themeColor="accent2" w:themeShade="BF"/>
      <w:spacing w:val="10"/>
      <w:sz w:val="22"/>
      <w:szCs w:val="26"/>
    </w:rPr>
  </w:style>
  <w:style w:type="paragraph" w:styleId="Heading6">
    <w:name w:val="heading 6"/>
    <w:basedOn w:val="Normal"/>
    <w:next w:val="Normal"/>
    <w:link w:val="Heading6Char"/>
    <w:uiPriority w:val="9"/>
    <w:unhideWhenUsed/>
    <w:qFormat/>
    <w:rsid w:val="005327E1"/>
    <w:pPr>
      <w:spacing w:after="0"/>
      <w:jc w:val="left"/>
      <w:outlineLvl w:val="5"/>
    </w:pPr>
    <w:rPr>
      <w:smallCaps/>
      <w:color w:val="4584D3" w:themeColor="accent2"/>
      <w:spacing w:val="5"/>
      <w:sz w:val="22"/>
    </w:rPr>
  </w:style>
  <w:style w:type="paragraph" w:styleId="Heading7">
    <w:name w:val="heading 7"/>
    <w:basedOn w:val="Normal"/>
    <w:next w:val="Normal"/>
    <w:link w:val="Heading7Char"/>
    <w:uiPriority w:val="9"/>
    <w:unhideWhenUsed/>
    <w:qFormat/>
    <w:rsid w:val="005327E1"/>
    <w:pPr>
      <w:spacing w:after="0"/>
      <w:jc w:val="left"/>
      <w:outlineLvl w:val="6"/>
    </w:pPr>
    <w:rPr>
      <w:b/>
      <w:smallCaps/>
      <w:color w:val="4584D3" w:themeColor="accent2"/>
      <w:spacing w:val="10"/>
    </w:rPr>
  </w:style>
  <w:style w:type="paragraph" w:styleId="Heading8">
    <w:name w:val="heading 8"/>
    <w:basedOn w:val="Normal"/>
    <w:next w:val="Normal"/>
    <w:link w:val="Heading8Char"/>
    <w:uiPriority w:val="9"/>
    <w:semiHidden/>
    <w:unhideWhenUsed/>
    <w:qFormat/>
    <w:rsid w:val="005327E1"/>
    <w:pPr>
      <w:spacing w:after="0"/>
      <w:jc w:val="left"/>
      <w:outlineLvl w:val="7"/>
    </w:pPr>
    <w:rPr>
      <w:b/>
      <w:i/>
      <w:smallCaps/>
      <w:color w:val="2861A9" w:themeColor="accent2" w:themeShade="BF"/>
    </w:rPr>
  </w:style>
  <w:style w:type="paragraph" w:styleId="Heading9">
    <w:name w:val="heading 9"/>
    <w:basedOn w:val="Normal"/>
    <w:next w:val="Normal"/>
    <w:link w:val="Heading9Char"/>
    <w:uiPriority w:val="9"/>
    <w:semiHidden/>
    <w:unhideWhenUsed/>
    <w:qFormat/>
    <w:rsid w:val="005327E1"/>
    <w:pPr>
      <w:spacing w:after="0"/>
      <w:jc w:val="left"/>
      <w:outlineLvl w:val="8"/>
    </w:pPr>
    <w:rPr>
      <w:b/>
      <w:i/>
      <w:smallCaps/>
      <w:color w:val="1A407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7E1"/>
    <w:rPr>
      <w:smallCaps/>
      <w:spacing w:val="5"/>
      <w:sz w:val="32"/>
      <w:szCs w:val="32"/>
    </w:rPr>
  </w:style>
  <w:style w:type="character" w:customStyle="1" w:styleId="Heading2Char">
    <w:name w:val="Heading 2 Char"/>
    <w:basedOn w:val="DefaultParagraphFont"/>
    <w:link w:val="Heading2"/>
    <w:rsid w:val="005327E1"/>
    <w:rPr>
      <w:smallCaps/>
      <w:spacing w:val="5"/>
      <w:sz w:val="28"/>
      <w:szCs w:val="28"/>
    </w:rPr>
  </w:style>
  <w:style w:type="character" w:customStyle="1" w:styleId="Heading3Char">
    <w:name w:val="Heading 3 Char"/>
    <w:basedOn w:val="DefaultParagraphFont"/>
    <w:link w:val="Heading3"/>
    <w:uiPriority w:val="9"/>
    <w:rsid w:val="005327E1"/>
    <w:rPr>
      <w:smallCaps/>
      <w:spacing w:val="5"/>
      <w:sz w:val="24"/>
      <w:szCs w:val="24"/>
    </w:rPr>
  </w:style>
  <w:style w:type="character" w:customStyle="1" w:styleId="Heading4Char">
    <w:name w:val="Heading 4 Char"/>
    <w:basedOn w:val="DefaultParagraphFont"/>
    <w:link w:val="Heading4"/>
    <w:uiPriority w:val="9"/>
    <w:rsid w:val="005327E1"/>
    <w:rPr>
      <w:smallCaps/>
      <w:spacing w:val="10"/>
      <w:sz w:val="22"/>
      <w:szCs w:val="22"/>
    </w:rPr>
  </w:style>
  <w:style w:type="character" w:customStyle="1" w:styleId="Heading5Char">
    <w:name w:val="Heading 5 Char"/>
    <w:basedOn w:val="DefaultParagraphFont"/>
    <w:link w:val="Heading5"/>
    <w:uiPriority w:val="9"/>
    <w:rsid w:val="005327E1"/>
    <w:rPr>
      <w:smallCaps/>
      <w:color w:val="2861A9" w:themeColor="accent2" w:themeShade="BF"/>
      <w:spacing w:val="10"/>
      <w:sz w:val="22"/>
      <w:szCs w:val="26"/>
    </w:rPr>
  </w:style>
  <w:style w:type="character" w:customStyle="1" w:styleId="Heading6Char">
    <w:name w:val="Heading 6 Char"/>
    <w:basedOn w:val="DefaultParagraphFont"/>
    <w:link w:val="Heading6"/>
    <w:uiPriority w:val="9"/>
    <w:rsid w:val="005327E1"/>
    <w:rPr>
      <w:smallCaps/>
      <w:color w:val="4584D3" w:themeColor="accent2"/>
      <w:spacing w:val="5"/>
      <w:sz w:val="22"/>
    </w:rPr>
  </w:style>
  <w:style w:type="character" w:customStyle="1" w:styleId="Heading7Char">
    <w:name w:val="Heading 7 Char"/>
    <w:basedOn w:val="DefaultParagraphFont"/>
    <w:link w:val="Heading7"/>
    <w:uiPriority w:val="9"/>
    <w:rsid w:val="005327E1"/>
    <w:rPr>
      <w:b/>
      <w:smallCaps/>
      <w:color w:val="4584D3" w:themeColor="accent2"/>
      <w:spacing w:val="10"/>
    </w:rPr>
  </w:style>
  <w:style w:type="paragraph" w:styleId="Caption">
    <w:name w:val="caption"/>
    <w:basedOn w:val="Normal"/>
    <w:next w:val="Normal"/>
    <w:uiPriority w:val="35"/>
    <w:semiHidden/>
    <w:unhideWhenUsed/>
    <w:qFormat/>
    <w:rsid w:val="005327E1"/>
    <w:rPr>
      <w:b/>
      <w:bCs/>
      <w:caps/>
      <w:sz w:val="16"/>
      <w:szCs w:val="18"/>
    </w:rPr>
  </w:style>
  <w:style w:type="paragraph" w:styleId="Title">
    <w:name w:val="Title"/>
    <w:basedOn w:val="Normal"/>
    <w:next w:val="Normal"/>
    <w:link w:val="TitleChar"/>
    <w:qFormat/>
    <w:rsid w:val="005327E1"/>
    <w:pPr>
      <w:pBdr>
        <w:top w:val="single" w:sz="12" w:space="1" w:color="4584D3"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327E1"/>
    <w:rPr>
      <w:smallCaps/>
      <w:sz w:val="48"/>
      <w:szCs w:val="48"/>
    </w:rPr>
  </w:style>
  <w:style w:type="paragraph" w:styleId="Subtitle">
    <w:name w:val="Subtitle"/>
    <w:basedOn w:val="Normal"/>
    <w:next w:val="Normal"/>
    <w:link w:val="SubtitleChar"/>
    <w:uiPriority w:val="11"/>
    <w:qFormat/>
    <w:rsid w:val="005327E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327E1"/>
    <w:rPr>
      <w:rFonts w:asciiTheme="majorHAnsi" w:eastAsiaTheme="majorEastAsia" w:hAnsiTheme="majorHAnsi" w:cstheme="majorBidi"/>
      <w:szCs w:val="22"/>
    </w:rPr>
  </w:style>
  <w:style w:type="character" w:styleId="Strong">
    <w:name w:val="Strong"/>
    <w:uiPriority w:val="22"/>
    <w:qFormat/>
    <w:rsid w:val="005327E1"/>
    <w:rPr>
      <w:b/>
      <w:color w:val="4584D3" w:themeColor="accent2"/>
    </w:rPr>
  </w:style>
  <w:style w:type="character" w:styleId="Emphasis">
    <w:name w:val="Emphasis"/>
    <w:uiPriority w:val="20"/>
    <w:qFormat/>
    <w:rsid w:val="005327E1"/>
    <w:rPr>
      <w:b/>
      <w:i/>
      <w:spacing w:val="10"/>
    </w:rPr>
  </w:style>
  <w:style w:type="paragraph" w:styleId="NoSpacing">
    <w:name w:val="No Spacing"/>
    <w:basedOn w:val="Normal"/>
    <w:link w:val="NoSpacingChar"/>
    <w:uiPriority w:val="1"/>
    <w:qFormat/>
    <w:rsid w:val="005327E1"/>
    <w:pPr>
      <w:spacing w:after="0" w:line="240" w:lineRule="auto"/>
    </w:pPr>
  </w:style>
  <w:style w:type="paragraph" w:styleId="ListParagraph">
    <w:name w:val="List Paragraph"/>
    <w:basedOn w:val="Normal"/>
    <w:uiPriority w:val="34"/>
    <w:qFormat/>
    <w:rsid w:val="005327E1"/>
    <w:pPr>
      <w:ind w:left="720"/>
      <w:contextualSpacing/>
    </w:pPr>
  </w:style>
  <w:style w:type="character" w:styleId="SubtleReference">
    <w:name w:val="Subtle Reference"/>
    <w:uiPriority w:val="31"/>
    <w:qFormat/>
    <w:rsid w:val="005327E1"/>
    <w:rPr>
      <w:b/>
    </w:rPr>
  </w:style>
  <w:style w:type="character" w:styleId="BookTitle">
    <w:name w:val="Book Title"/>
    <w:uiPriority w:val="33"/>
    <w:qFormat/>
    <w:rsid w:val="005327E1"/>
    <w:rPr>
      <w:rFonts w:asciiTheme="majorHAnsi" w:eastAsiaTheme="majorEastAsia" w:hAnsiTheme="majorHAnsi" w:cstheme="majorBidi"/>
      <w:i/>
      <w:iCs/>
      <w:sz w:val="20"/>
      <w:szCs w:val="20"/>
    </w:rPr>
  </w:style>
  <w:style w:type="paragraph" w:styleId="BodyText">
    <w:name w:val="Body Text"/>
    <w:basedOn w:val="Normal"/>
    <w:link w:val="BodyTextChar"/>
    <w:unhideWhenUsed/>
    <w:rsid w:val="006F6A79"/>
    <w:pPr>
      <w:spacing w:after="120"/>
    </w:pPr>
    <w:rPr>
      <w:rFonts w:ascii="Tahoma" w:hAnsi="Tahoma"/>
      <w:sz w:val="22"/>
    </w:rPr>
  </w:style>
  <w:style w:type="character" w:customStyle="1" w:styleId="BodyTextChar">
    <w:name w:val="Body Text Char"/>
    <w:basedOn w:val="DefaultParagraphFont"/>
    <w:link w:val="BodyText"/>
    <w:rsid w:val="006F6A79"/>
    <w:rPr>
      <w:rFonts w:ascii="Tahoma" w:eastAsia="MS Mincho" w:hAnsi="Tahoma" w:cs="Times New Roman"/>
      <w:szCs w:val="20"/>
    </w:rPr>
  </w:style>
  <w:style w:type="paragraph" w:styleId="Header">
    <w:name w:val="header"/>
    <w:basedOn w:val="Normal"/>
    <w:link w:val="HeaderChar"/>
    <w:uiPriority w:val="99"/>
    <w:unhideWhenUsed/>
    <w:rsid w:val="006F6A79"/>
    <w:pPr>
      <w:tabs>
        <w:tab w:val="center" w:pos="4513"/>
        <w:tab w:val="right" w:pos="9026"/>
      </w:tabs>
    </w:pPr>
  </w:style>
  <w:style w:type="character" w:customStyle="1" w:styleId="HeaderChar">
    <w:name w:val="Header Char"/>
    <w:basedOn w:val="DefaultParagraphFont"/>
    <w:link w:val="Header"/>
    <w:uiPriority w:val="99"/>
    <w:rsid w:val="006F6A79"/>
    <w:rPr>
      <w:rFonts w:ascii="Times New Roman" w:eastAsia="MS Mincho" w:hAnsi="Times New Roman" w:cs="Times New Roman"/>
      <w:sz w:val="24"/>
      <w:szCs w:val="24"/>
      <w:lang w:eastAsia="en-GB"/>
    </w:rPr>
  </w:style>
  <w:style w:type="paragraph" w:styleId="Footer">
    <w:name w:val="footer"/>
    <w:basedOn w:val="Normal"/>
    <w:link w:val="FooterChar"/>
    <w:uiPriority w:val="99"/>
    <w:unhideWhenUsed/>
    <w:rsid w:val="006F6A79"/>
    <w:pPr>
      <w:tabs>
        <w:tab w:val="center" w:pos="4513"/>
        <w:tab w:val="right" w:pos="9026"/>
      </w:tabs>
    </w:pPr>
  </w:style>
  <w:style w:type="character" w:customStyle="1" w:styleId="FooterChar">
    <w:name w:val="Footer Char"/>
    <w:basedOn w:val="DefaultParagraphFont"/>
    <w:link w:val="Footer"/>
    <w:uiPriority w:val="99"/>
    <w:rsid w:val="006F6A79"/>
    <w:rPr>
      <w:rFonts w:ascii="Times New Roman" w:eastAsia="MS Mincho" w:hAnsi="Times New Roman" w:cs="Times New Roman"/>
      <w:sz w:val="24"/>
      <w:szCs w:val="24"/>
      <w:lang w:eastAsia="en-GB"/>
    </w:rPr>
  </w:style>
  <w:style w:type="paragraph" w:styleId="BalloonText">
    <w:name w:val="Balloon Text"/>
    <w:basedOn w:val="Normal"/>
    <w:link w:val="BalloonTextChar"/>
    <w:uiPriority w:val="99"/>
    <w:semiHidden/>
    <w:unhideWhenUsed/>
    <w:rsid w:val="006F6A79"/>
    <w:rPr>
      <w:rFonts w:ascii="Tahoma" w:hAnsi="Tahoma" w:cs="Tahoma"/>
      <w:sz w:val="16"/>
      <w:szCs w:val="16"/>
    </w:rPr>
  </w:style>
  <w:style w:type="character" w:customStyle="1" w:styleId="BalloonTextChar">
    <w:name w:val="Balloon Text Char"/>
    <w:basedOn w:val="DefaultParagraphFont"/>
    <w:link w:val="BalloonText"/>
    <w:uiPriority w:val="99"/>
    <w:semiHidden/>
    <w:rsid w:val="006F6A79"/>
    <w:rPr>
      <w:rFonts w:ascii="Tahoma" w:eastAsia="MS Mincho" w:hAnsi="Tahoma" w:cs="Tahoma"/>
      <w:sz w:val="16"/>
      <w:szCs w:val="16"/>
      <w:lang w:eastAsia="en-GB"/>
    </w:rPr>
  </w:style>
  <w:style w:type="paragraph" w:styleId="FootnoteText">
    <w:name w:val="footnote text"/>
    <w:basedOn w:val="Normal"/>
    <w:link w:val="FootnoteTextChar"/>
    <w:uiPriority w:val="99"/>
    <w:semiHidden/>
    <w:unhideWhenUsed/>
    <w:rsid w:val="00B4285B"/>
  </w:style>
  <w:style w:type="character" w:customStyle="1" w:styleId="FootnoteTextChar">
    <w:name w:val="Footnote Text Char"/>
    <w:basedOn w:val="DefaultParagraphFont"/>
    <w:link w:val="FootnoteText"/>
    <w:uiPriority w:val="99"/>
    <w:semiHidden/>
    <w:rsid w:val="00B4285B"/>
    <w:rPr>
      <w:rFonts w:ascii="Times New Roman" w:eastAsia="MS Mincho" w:hAnsi="Times New Roman" w:cs="Times New Roman"/>
      <w:sz w:val="20"/>
      <w:szCs w:val="20"/>
      <w:lang w:eastAsia="en-GB"/>
    </w:rPr>
  </w:style>
  <w:style w:type="character" w:styleId="FootnoteReference">
    <w:name w:val="footnote reference"/>
    <w:basedOn w:val="DefaultParagraphFont"/>
    <w:uiPriority w:val="99"/>
    <w:semiHidden/>
    <w:unhideWhenUsed/>
    <w:rsid w:val="00B4285B"/>
    <w:rPr>
      <w:vertAlign w:val="superscript"/>
    </w:rPr>
  </w:style>
  <w:style w:type="table" w:styleId="TableGrid">
    <w:name w:val="Table Grid"/>
    <w:basedOn w:val="TableNormal"/>
    <w:uiPriority w:val="59"/>
    <w:rsid w:val="00C57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5327E1"/>
    <w:rPr>
      <w:b/>
      <w:i/>
      <w:smallCaps/>
      <w:color w:val="2861A9" w:themeColor="accent2" w:themeShade="BF"/>
    </w:rPr>
  </w:style>
  <w:style w:type="character" w:customStyle="1" w:styleId="Heading9Char">
    <w:name w:val="Heading 9 Char"/>
    <w:basedOn w:val="DefaultParagraphFont"/>
    <w:link w:val="Heading9"/>
    <w:uiPriority w:val="9"/>
    <w:semiHidden/>
    <w:rsid w:val="005327E1"/>
    <w:rPr>
      <w:b/>
      <w:i/>
      <w:smallCaps/>
      <w:color w:val="1A4070" w:themeColor="accent2" w:themeShade="7F"/>
    </w:rPr>
  </w:style>
  <w:style w:type="character" w:customStyle="1" w:styleId="NoSpacingChar">
    <w:name w:val="No Spacing Char"/>
    <w:basedOn w:val="DefaultParagraphFont"/>
    <w:link w:val="NoSpacing"/>
    <w:uiPriority w:val="1"/>
    <w:rsid w:val="005327E1"/>
  </w:style>
  <w:style w:type="paragraph" w:styleId="Quote">
    <w:name w:val="Quote"/>
    <w:basedOn w:val="Normal"/>
    <w:next w:val="Normal"/>
    <w:link w:val="QuoteChar"/>
    <w:uiPriority w:val="29"/>
    <w:qFormat/>
    <w:rsid w:val="005327E1"/>
    <w:rPr>
      <w:i/>
    </w:rPr>
  </w:style>
  <w:style w:type="character" w:customStyle="1" w:styleId="QuoteChar">
    <w:name w:val="Quote Char"/>
    <w:basedOn w:val="DefaultParagraphFont"/>
    <w:link w:val="Quote"/>
    <w:uiPriority w:val="29"/>
    <w:rsid w:val="005327E1"/>
    <w:rPr>
      <w:i/>
    </w:rPr>
  </w:style>
  <w:style w:type="paragraph" w:styleId="IntenseQuote">
    <w:name w:val="Intense Quote"/>
    <w:basedOn w:val="Normal"/>
    <w:next w:val="Normal"/>
    <w:link w:val="IntenseQuoteChar"/>
    <w:uiPriority w:val="30"/>
    <w:qFormat/>
    <w:rsid w:val="005327E1"/>
    <w:pPr>
      <w:pBdr>
        <w:top w:val="single" w:sz="8" w:space="10" w:color="2861A9" w:themeColor="accent2" w:themeShade="BF"/>
        <w:left w:val="single" w:sz="8" w:space="10" w:color="2861A9" w:themeColor="accent2" w:themeShade="BF"/>
        <w:bottom w:val="single" w:sz="8" w:space="10" w:color="2861A9" w:themeColor="accent2" w:themeShade="BF"/>
        <w:right w:val="single" w:sz="8" w:space="10" w:color="2861A9" w:themeColor="accent2" w:themeShade="BF"/>
      </w:pBdr>
      <w:shd w:val="clear" w:color="auto" w:fill="4584D3"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327E1"/>
    <w:rPr>
      <w:b/>
      <w:i/>
      <w:color w:val="FFFFFF" w:themeColor="background1"/>
      <w:shd w:val="clear" w:color="auto" w:fill="4584D3" w:themeFill="accent2"/>
    </w:rPr>
  </w:style>
  <w:style w:type="character" w:styleId="SubtleEmphasis">
    <w:name w:val="Subtle Emphasis"/>
    <w:uiPriority w:val="19"/>
    <w:qFormat/>
    <w:rsid w:val="005327E1"/>
    <w:rPr>
      <w:i/>
    </w:rPr>
  </w:style>
  <w:style w:type="character" w:styleId="IntenseEmphasis">
    <w:name w:val="Intense Emphasis"/>
    <w:uiPriority w:val="21"/>
    <w:qFormat/>
    <w:rsid w:val="005327E1"/>
    <w:rPr>
      <w:b/>
      <w:i/>
      <w:color w:val="4584D3" w:themeColor="accent2"/>
      <w:spacing w:val="10"/>
    </w:rPr>
  </w:style>
  <w:style w:type="character" w:styleId="IntenseReference">
    <w:name w:val="Intense Reference"/>
    <w:uiPriority w:val="32"/>
    <w:qFormat/>
    <w:rsid w:val="005327E1"/>
    <w:rPr>
      <w:b/>
      <w:bCs/>
      <w:smallCaps/>
      <w:spacing w:val="5"/>
      <w:sz w:val="22"/>
      <w:szCs w:val="22"/>
      <w:u w:val="single"/>
    </w:rPr>
  </w:style>
  <w:style w:type="paragraph" w:styleId="TOCHeading">
    <w:name w:val="TOC Heading"/>
    <w:basedOn w:val="Heading1"/>
    <w:next w:val="Normal"/>
    <w:uiPriority w:val="39"/>
    <w:unhideWhenUsed/>
    <w:qFormat/>
    <w:rsid w:val="005327E1"/>
    <w:pPr>
      <w:outlineLvl w:val="9"/>
    </w:pPr>
    <w:rPr>
      <w:lang w:bidi="en-US"/>
    </w:rPr>
  </w:style>
  <w:style w:type="paragraph" w:styleId="TOC3">
    <w:name w:val="toc 3"/>
    <w:basedOn w:val="Normal"/>
    <w:next w:val="Normal"/>
    <w:autoRedefine/>
    <w:uiPriority w:val="39"/>
    <w:unhideWhenUsed/>
    <w:qFormat/>
    <w:rsid w:val="001F52C3"/>
    <w:pPr>
      <w:spacing w:after="100"/>
      <w:ind w:left="400"/>
    </w:pPr>
  </w:style>
  <w:style w:type="character" w:styleId="Hyperlink">
    <w:name w:val="Hyperlink"/>
    <w:basedOn w:val="DefaultParagraphFont"/>
    <w:uiPriority w:val="99"/>
    <w:unhideWhenUsed/>
    <w:rsid w:val="001F52C3"/>
    <w:rPr>
      <w:color w:val="0080FF" w:themeColor="hyperlink"/>
      <w:u w:val="single"/>
    </w:rPr>
  </w:style>
  <w:style w:type="paragraph" w:styleId="TOC1">
    <w:name w:val="toc 1"/>
    <w:basedOn w:val="Normal"/>
    <w:next w:val="Normal"/>
    <w:autoRedefine/>
    <w:uiPriority w:val="39"/>
    <w:unhideWhenUsed/>
    <w:qFormat/>
    <w:rsid w:val="00103D05"/>
    <w:pPr>
      <w:spacing w:after="100"/>
    </w:pPr>
  </w:style>
  <w:style w:type="paragraph" w:styleId="TOC2">
    <w:name w:val="toc 2"/>
    <w:basedOn w:val="Normal"/>
    <w:next w:val="Normal"/>
    <w:autoRedefine/>
    <w:uiPriority w:val="39"/>
    <w:unhideWhenUsed/>
    <w:qFormat/>
    <w:rsid w:val="004239B9"/>
    <w:pPr>
      <w:spacing w:after="100"/>
      <w:ind w:left="220"/>
      <w:jc w:val="left"/>
    </w:pPr>
    <w:rPr>
      <w:sz w:val="22"/>
      <w:szCs w:val="22"/>
      <w:lang w:val="en-US" w:eastAsia="ja-JP"/>
    </w:rPr>
  </w:style>
  <w:style w:type="paragraph" w:customStyle="1" w:styleId="CarCar">
    <w:name w:val="Car Car"/>
    <w:basedOn w:val="Normal"/>
    <w:rsid w:val="008717C1"/>
    <w:pPr>
      <w:spacing w:after="160" w:line="240" w:lineRule="exact"/>
      <w:jc w:val="left"/>
    </w:pPr>
    <w:rPr>
      <w:rFonts w:ascii="Verdana" w:eastAsia="Times New Roman" w:hAnsi="Verdana" w:cs="Times New Roman"/>
    </w:rPr>
  </w:style>
  <w:style w:type="character" w:styleId="CommentReference">
    <w:name w:val="annotation reference"/>
    <w:basedOn w:val="DefaultParagraphFont"/>
    <w:uiPriority w:val="99"/>
    <w:semiHidden/>
    <w:unhideWhenUsed/>
    <w:rsid w:val="00FD6F83"/>
    <w:rPr>
      <w:sz w:val="16"/>
      <w:szCs w:val="16"/>
    </w:rPr>
  </w:style>
  <w:style w:type="paragraph" w:styleId="CommentText">
    <w:name w:val="annotation text"/>
    <w:basedOn w:val="Normal"/>
    <w:link w:val="CommentTextChar"/>
    <w:uiPriority w:val="99"/>
    <w:semiHidden/>
    <w:unhideWhenUsed/>
    <w:rsid w:val="00FD6F83"/>
    <w:pPr>
      <w:spacing w:line="240" w:lineRule="auto"/>
    </w:pPr>
  </w:style>
  <w:style w:type="character" w:customStyle="1" w:styleId="CommentTextChar">
    <w:name w:val="Comment Text Char"/>
    <w:basedOn w:val="DefaultParagraphFont"/>
    <w:link w:val="CommentText"/>
    <w:uiPriority w:val="99"/>
    <w:semiHidden/>
    <w:rsid w:val="00FD6F83"/>
  </w:style>
  <w:style w:type="paragraph" w:styleId="CommentSubject">
    <w:name w:val="annotation subject"/>
    <w:basedOn w:val="CommentText"/>
    <w:next w:val="CommentText"/>
    <w:link w:val="CommentSubjectChar"/>
    <w:uiPriority w:val="99"/>
    <w:semiHidden/>
    <w:unhideWhenUsed/>
    <w:rsid w:val="00FD6F83"/>
    <w:rPr>
      <w:b/>
      <w:bCs/>
    </w:rPr>
  </w:style>
  <w:style w:type="character" w:customStyle="1" w:styleId="CommentSubjectChar">
    <w:name w:val="Comment Subject Char"/>
    <w:basedOn w:val="CommentTextChar"/>
    <w:link w:val="CommentSubject"/>
    <w:uiPriority w:val="99"/>
    <w:semiHidden/>
    <w:rsid w:val="00FD6F83"/>
    <w:rPr>
      <w:b/>
      <w:bCs/>
    </w:rPr>
  </w:style>
  <w:style w:type="paragraph" w:styleId="Revision">
    <w:name w:val="Revision"/>
    <w:hidden/>
    <w:uiPriority w:val="99"/>
    <w:semiHidden/>
    <w:rsid w:val="008362DB"/>
    <w:pPr>
      <w:spacing w:after="0" w:line="240" w:lineRule="auto"/>
      <w:jc w:val="left"/>
    </w:pPr>
  </w:style>
  <w:style w:type="character" w:styleId="FollowedHyperlink">
    <w:name w:val="FollowedHyperlink"/>
    <w:basedOn w:val="DefaultParagraphFont"/>
    <w:uiPriority w:val="99"/>
    <w:semiHidden/>
    <w:unhideWhenUsed/>
    <w:rsid w:val="000B3821"/>
    <w:rPr>
      <w:color w:val="5EAEFF" w:themeColor="followedHyperlink"/>
      <w:u w:val="single"/>
    </w:rPr>
  </w:style>
  <w:style w:type="paragraph" w:customStyle="1" w:styleId="ONUME">
    <w:name w:val="ONUM E"/>
    <w:basedOn w:val="BodyText"/>
    <w:rsid w:val="00650F62"/>
    <w:pPr>
      <w:numPr>
        <w:numId w:val="27"/>
      </w:numPr>
      <w:spacing w:after="220" w:line="240" w:lineRule="auto"/>
      <w:jc w:val="left"/>
    </w:pPr>
    <w:rPr>
      <w:rFonts w:ascii="Arial" w:eastAsia="Times New Roman" w:hAnsi="Arial" w:cs="Arial"/>
      <w:lang w:val="en-US"/>
    </w:rPr>
  </w:style>
  <w:style w:type="character" w:customStyle="1" w:styleId="newstxt1">
    <w:name w:val="newstxt1"/>
    <w:rsid w:val="002225BD"/>
    <w:rPr>
      <w:rFonts w:ascii="Verdana" w:hAnsi="Verdana" w:hint="default"/>
      <w:b w:val="0"/>
      <w:bCs w:val="0"/>
      <w:strike w:val="0"/>
      <w:dstrike w:val="0"/>
      <w:color w:val="333333"/>
      <w:sz w:val="14"/>
      <w:szCs w:val="14"/>
      <w:u w:val="none"/>
      <w:effect w:val="none"/>
    </w:rPr>
  </w:style>
  <w:style w:type="table" w:customStyle="1" w:styleId="TableGrid1">
    <w:name w:val="Table Grid1"/>
    <w:basedOn w:val="TableNormal"/>
    <w:next w:val="TableGrid"/>
    <w:uiPriority w:val="59"/>
    <w:rsid w:val="00857483"/>
    <w:pPr>
      <w:spacing w:after="0" w:line="240" w:lineRule="auto"/>
      <w:jc w:val="left"/>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document">
    <w:name w:val="End of document"/>
    <w:basedOn w:val="Normal"/>
    <w:rsid w:val="00F7161F"/>
    <w:pPr>
      <w:suppressAutoHyphens/>
      <w:spacing w:after="120" w:line="260" w:lineRule="atLeast"/>
      <w:ind w:left="5534"/>
      <w:jc w:val="left"/>
    </w:pPr>
    <w:rPr>
      <w:rFonts w:ascii="Arial" w:eastAsia="MS Mincho" w:hAnsi="Arial" w:cs="Arial"/>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7E1"/>
  </w:style>
  <w:style w:type="paragraph" w:styleId="Heading1">
    <w:name w:val="heading 1"/>
    <w:basedOn w:val="Normal"/>
    <w:next w:val="Normal"/>
    <w:link w:val="Heading1Char"/>
    <w:uiPriority w:val="9"/>
    <w:qFormat/>
    <w:rsid w:val="005327E1"/>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5327E1"/>
    <w:pPr>
      <w:spacing w:before="240" w:after="80"/>
      <w:jc w:val="left"/>
      <w:outlineLvl w:val="1"/>
    </w:pPr>
    <w:rPr>
      <w:smallCaps/>
      <w:spacing w:val="5"/>
      <w:sz w:val="28"/>
      <w:szCs w:val="28"/>
    </w:rPr>
  </w:style>
  <w:style w:type="paragraph" w:styleId="Heading3">
    <w:name w:val="heading 3"/>
    <w:basedOn w:val="Normal"/>
    <w:next w:val="Normal"/>
    <w:link w:val="Heading3Char"/>
    <w:uiPriority w:val="9"/>
    <w:unhideWhenUsed/>
    <w:qFormat/>
    <w:rsid w:val="005327E1"/>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5327E1"/>
    <w:pPr>
      <w:spacing w:before="240" w:after="0"/>
      <w:jc w:val="left"/>
      <w:outlineLvl w:val="3"/>
    </w:pPr>
    <w:rPr>
      <w:smallCaps/>
      <w:spacing w:val="10"/>
      <w:sz w:val="22"/>
      <w:szCs w:val="22"/>
    </w:rPr>
  </w:style>
  <w:style w:type="paragraph" w:styleId="Heading5">
    <w:name w:val="heading 5"/>
    <w:basedOn w:val="Normal"/>
    <w:next w:val="Normal"/>
    <w:link w:val="Heading5Char"/>
    <w:uiPriority w:val="9"/>
    <w:unhideWhenUsed/>
    <w:qFormat/>
    <w:rsid w:val="005327E1"/>
    <w:pPr>
      <w:spacing w:before="200" w:after="0"/>
      <w:jc w:val="left"/>
      <w:outlineLvl w:val="4"/>
    </w:pPr>
    <w:rPr>
      <w:smallCaps/>
      <w:color w:val="2861A9" w:themeColor="accent2" w:themeShade="BF"/>
      <w:spacing w:val="10"/>
      <w:sz w:val="22"/>
      <w:szCs w:val="26"/>
    </w:rPr>
  </w:style>
  <w:style w:type="paragraph" w:styleId="Heading6">
    <w:name w:val="heading 6"/>
    <w:basedOn w:val="Normal"/>
    <w:next w:val="Normal"/>
    <w:link w:val="Heading6Char"/>
    <w:uiPriority w:val="9"/>
    <w:unhideWhenUsed/>
    <w:qFormat/>
    <w:rsid w:val="005327E1"/>
    <w:pPr>
      <w:spacing w:after="0"/>
      <w:jc w:val="left"/>
      <w:outlineLvl w:val="5"/>
    </w:pPr>
    <w:rPr>
      <w:smallCaps/>
      <w:color w:val="4584D3" w:themeColor="accent2"/>
      <w:spacing w:val="5"/>
      <w:sz w:val="22"/>
    </w:rPr>
  </w:style>
  <w:style w:type="paragraph" w:styleId="Heading7">
    <w:name w:val="heading 7"/>
    <w:basedOn w:val="Normal"/>
    <w:next w:val="Normal"/>
    <w:link w:val="Heading7Char"/>
    <w:uiPriority w:val="9"/>
    <w:unhideWhenUsed/>
    <w:qFormat/>
    <w:rsid w:val="005327E1"/>
    <w:pPr>
      <w:spacing w:after="0"/>
      <w:jc w:val="left"/>
      <w:outlineLvl w:val="6"/>
    </w:pPr>
    <w:rPr>
      <w:b/>
      <w:smallCaps/>
      <w:color w:val="4584D3" w:themeColor="accent2"/>
      <w:spacing w:val="10"/>
    </w:rPr>
  </w:style>
  <w:style w:type="paragraph" w:styleId="Heading8">
    <w:name w:val="heading 8"/>
    <w:basedOn w:val="Normal"/>
    <w:next w:val="Normal"/>
    <w:link w:val="Heading8Char"/>
    <w:uiPriority w:val="9"/>
    <w:semiHidden/>
    <w:unhideWhenUsed/>
    <w:qFormat/>
    <w:rsid w:val="005327E1"/>
    <w:pPr>
      <w:spacing w:after="0"/>
      <w:jc w:val="left"/>
      <w:outlineLvl w:val="7"/>
    </w:pPr>
    <w:rPr>
      <w:b/>
      <w:i/>
      <w:smallCaps/>
      <w:color w:val="2861A9" w:themeColor="accent2" w:themeShade="BF"/>
    </w:rPr>
  </w:style>
  <w:style w:type="paragraph" w:styleId="Heading9">
    <w:name w:val="heading 9"/>
    <w:basedOn w:val="Normal"/>
    <w:next w:val="Normal"/>
    <w:link w:val="Heading9Char"/>
    <w:uiPriority w:val="9"/>
    <w:semiHidden/>
    <w:unhideWhenUsed/>
    <w:qFormat/>
    <w:rsid w:val="005327E1"/>
    <w:pPr>
      <w:spacing w:after="0"/>
      <w:jc w:val="left"/>
      <w:outlineLvl w:val="8"/>
    </w:pPr>
    <w:rPr>
      <w:b/>
      <w:i/>
      <w:smallCaps/>
      <w:color w:val="1A4070"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7E1"/>
    <w:rPr>
      <w:smallCaps/>
      <w:spacing w:val="5"/>
      <w:sz w:val="32"/>
      <w:szCs w:val="32"/>
    </w:rPr>
  </w:style>
  <w:style w:type="character" w:customStyle="1" w:styleId="Heading2Char">
    <w:name w:val="Heading 2 Char"/>
    <w:basedOn w:val="DefaultParagraphFont"/>
    <w:link w:val="Heading2"/>
    <w:rsid w:val="005327E1"/>
    <w:rPr>
      <w:smallCaps/>
      <w:spacing w:val="5"/>
      <w:sz w:val="28"/>
      <w:szCs w:val="28"/>
    </w:rPr>
  </w:style>
  <w:style w:type="character" w:customStyle="1" w:styleId="Heading3Char">
    <w:name w:val="Heading 3 Char"/>
    <w:basedOn w:val="DefaultParagraphFont"/>
    <w:link w:val="Heading3"/>
    <w:uiPriority w:val="9"/>
    <w:rsid w:val="005327E1"/>
    <w:rPr>
      <w:smallCaps/>
      <w:spacing w:val="5"/>
      <w:sz w:val="24"/>
      <w:szCs w:val="24"/>
    </w:rPr>
  </w:style>
  <w:style w:type="character" w:customStyle="1" w:styleId="Heading4Char">
    <w:name w:val="Heading 4 Char"/>
    <w:basedOn w:val="DefaultParagraphFont"/>
    <w:link w:val="Heading4"/>
    <w:uiPriority w:val="9"/>
    <w:rsid w:val="005327E1"/>
    <w:rPr>
      <w:smallCaps/>
      <w:spacing w:val="10"/>
      <w:sz w:val="22"/>
      <w:szCs w:val="22"/>
    </w:rPr>
  </w:style>
  <w:style w:type="character" w:customStyle="1" w:styleId="Heading5Char">
    <w:name w:val="Heading 5 Char"/>
    <w:basedOn w:val="DefaultParagraphFont"/>
    <w:link w:val="Heading5"/>
    <w:uiPriority w:val="9"/>
    <w:rsid w:val="005327E1"/>
    <w:rPr>
      <w:smallCaps/>
      <w:color w:val="2861A9" w:themeColor="accent2" w:themeShade="BF"/>
      <w:spacing w:val="10"/>
      <w:sz w:val="22"/>
      <w:szCs w:val="26"/>
    </w:rPr>
  </w:style>
  <w:style w:type="character" w:customStyle="1" w:styleId="Heading6Char">
    <w:name w:val="Heading 6 Char"/>
    <w:basedOn w:val="DefaultParagraphFont"/>
    <w:link w:val="Heading6"/>
    <w:uiPriority w:val="9"/>
    <w:rsid w:val="005327E1"/>
    <w:rPr>
      <w:smallCaps/>
      <w:color w:val="4584D3" w:themeColor="accent2"/>
      <w:spacing w:val="5"/>
      <w:sz w:val="22"/>
    </w:rPr>
  </w:style>
  <w:style w:type="character" w:customStyle="1" w:styleId="Heading7Char">
    <w:name w:val="Heading 7 Char"/>
    <w:basedOn w:val="DefaultParagraphFont"/>
    <w:link w:val="Heading7"/>
    <w:uiPriority w:val="9"/>
    <w:rsid w:val="005327E1"/>
    <w:rPr>
      <w:b/>
      <w:smallCaps/>
      <w:color w:val="4584D3" w:themeColor="accent2"/>
      <w:spacing w:val="10"/>
    </w:rPr>
  </w:style>
  <w:style w:type="paragraph" w:styleId="Caption">
    <w:name w:val="caption"/>
    <w:basedOn w:val="Normal"/>
    <w:next w:val="Normal"/>
    <w:uiPriority w:val="35"/>
    <w:semiHidden/>
    <w:unhideWhenUsed/>
    <w:qFormat/>
    <w:rsid w:val="005327E1"/>
    <w:rPr>
      <w:b/>
      <w:bCs/>
      <w:caps/>
      <w:sz w:val="16"/>
      <w:szCs w:val="18"/>
    </w:rPr>
  </w:style>
  <w:style w:type="paragraph" w:styleId="Title">
    <w:name w:val="Title"/>
    <w:basedOn w:val="Normal"/>
    <w:next w:val="Normal"/>
    <w:link w:val="TitleChar"/>
    <w:qFormat/>
    <w:rsid w:val="005327E1"/>
    <w:pPr>
      <w:pBdr>
        <w:top w:val="single" w:sz="12" w:space="1" w:color="4584D3"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5327E1"/>
    <w:rPr>
      <w:smallCaps/>
      <w:sz w:val="48"/>
      <w:szCs w:val="48"/>
    </w:rPr>
  </w:style>
  <w:style w:type="paragraph" w:styleId="Subtitle">
    <w:name w:val="Subtitle"/>
    <w:basedOn w:val="Normal"/>
    <w:next w:val="Normal"/>
    <w:link w:val="SubtitleChar"/>
    <w:uiPriority w:val="11"/>
    <w:qFormat/>
    <w:rsid w:val="005327E1"/>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5327E1"/>
    <w:rPr>
      <w:rFonts w:asciiTheme="majorHAnsi" w:eastAsiaTheme="majorEastAsia" w:hAnsiTheme="majorHAnsi" w:cstheme="majorBidi"/>
      <w:szCs w:val="22"/>
    </w:rPr>
  </w:style>
  <w:style w:type="character" w:styleId="Strong">
    <w:name w:val="Strong"/>
    <w:uiPriority w:val="22"/>
    <w:qFormat/>
    <w:rsid w:val="005327E1"/>
    <w:rPr>
      <w:b/>
      <w:color w:val="4584D3" w:themeColor="accent2"/>
    </w:rPr>
  </w:style>
  <w:style w:type="character" w:styleId="Emphasis">
    <w:name w:val="Emphasis"/>
    <w:uiPriority w:val="20"/>
    <w:qFormat/>
    <w:rsid w:val="005327E1"/>
    <w:rPr>
      <w:b/>
      <w:i/>
      <w:spacing w:val="10"/>
    </w:rPr>
  </w:style>
  <w:style w:type="paragraph" w:styleId="NoSpacing">
    <w:name w:val="No Spacing"/>
    <w:basedOn w:val="Normal"/>
    <w:link w:val="NoSpacingChar"/>
    <w:uiPriority w:val="1"/>
    <w:qFormat/>
    <w:rsid w:val="005327E1"/>
    <w:pPr>
      <w:spacing w:after="0" w:line="240" w:lineRule="auto"/>
    </w:pPr>
  </w:style>
  <w:style w:type="paragraph" w:styleId="ListParagraph">
    <w:name w:val="List Paragraph"/>
    <w:basedOn w:val="Normal"/>
    <w:uiPriority w:val="34"/>
    <w:qFormat/>
    <w:rsid w:val="005327E1"/>
    <w:pPr>
      <w:ind w:left="720"/>
      <w:contextualSpacing/>
    </w:pPr>
  </w:style>
  <w:style w:type="character" w:styleId="SubtleReference">
    <w:name w:val="Subtle Reference"/>
    <w:uiPriority w:val="31"/>
    <w:qFormat/>
    <w:rsid w:val="005327E1"/>
    <w:rPr>
      <w:b/>
    </w:rPr>
  </w:style>
  <w:style w:type="character" w:styleId="BookTitle">
    <w:name w:val="Book Title"/>
    <w:uiPriority w:val="33"/>
    <w:qFormat/>
    <w:rsid w:val="005327E1"/>
    <w:rPr>
      <w:rFonts w:asciiTheme="majorHAnsi" w:eastAsiaTheme="majorEastAsia" w:hAnsiTheme="majorHAnsi" w:cstheme="majorBidi"/>
      <w:i/>
      <w:iCs/>
      <w:sz w:val="20"/>
      <w:szCs w:val="20"/>
    </w:rPr>
  </w:style>
  <w:style w:type="paragraph" w:styleId="BodyText">
    <w:name w:val="Body Text"/>
    <w:basedOn w:val="Normal"/>
    <w:link w:val="BodyTextChar"/>
    <w:unhideWhenUsed/>
    <w:rsid w:val="006F6A79"/>
    <w:pPr>
      <w:spacing w:after="120"/>
    </w:pPr>
    <w:rPr>
      <w:rFonts w:ascii="Tahoma" w:hAnsi="Tahoma"/>
      <w:sz w:val="22"/>
    </w:rPr>
  </w:style>
  <w:style w:type="character" w:customStyle="1" w:styleId="BodyTextChar">
    <w:name w:val="Body Text Char"/>
    <w:basedOn w:val="DefaultParagraphFont"/>
    <w:link w:val="BodyText"/>
    <w:rsid w:val="006F6A79"/>
    <w:rPr>
      <w:rFonts w:ascii="Tahoma" w:eastAsia="MS Mincho" w:hAnsi="Tahoma" w:cs="Times New Roman"/>
      <w:szCs w:val="20"/>
    </w:rPr>
  </w:style>
  <w:style w:type="paragraph" w:styleId="Header">
    <w:name w:val="header"/>
    <w:basedOn w:val="Normal"/>
    <w:link w:val="HeaderChar"/>
    <w:uiPriority w:val="99"/>
    <w:unhideWhenUsed/>
    <w:rsid w:val="006F6A79"/>
    <w:pPr>
      <w:tabs>
        <w:tab w:val="center" w:pos="4513"/>
        <w:tab w:val="right" w:pos="9026"/>
      </w:tabs>
    </w:pPr>
  </w:style>
  <w:style w:type="character" w:customStyle="1" w:styleId="HeaderChar">
    <w:name w:val="Header Char"/>
    <w:basedOn w:val="DefaultParagraphFont"/>
    <w:link w:val="Header"/>
    <w:uiPriority w:val="99"/>
    <w:rsid w:val="006F6A79"/>
    <w:rPr>
      <w:rFonts w:ascii="Times New Roman" w:eastAsia="MS Mincho" w:hAnsi="Times New Roman" w:cs="Times New Roman"/>
      <w:sz w:val="24"/>
      <w:szCs w:val="24"/>
      <w:lang w:eastAsia="en-GB"/>
    </w:rPr>
  </w:style>
  <w:style w:type="paragraph" w:styleId="Footer">
    <w:name w:val="footer"/>
    <w:basedOn w:val="Normal"/>
    <w:link w:val="FooterChar"/>
    <w:uiPriority w:val="99"/>
    <w:unhideWhenUsed/>
    <w:rsid w:val="006F6A79"/>
    <w:pPr>
      <w:tabs>
        <w:tab w:val="center" w:pos="4513"/>
        <w:tab w:val="right" w:pos="9026"/>
      </w:tabs>
    </w:pPr>
  </w:style>
  <w:style w:type="character" w:customStyle="1" w:styleId="FooterChar">
    <w:name w:val="Footer Char"/>
    <w:basedOn w:val="DefaultParagraphFont"/>
    <w:link w:val="Footer"/>
    <w:uiPriority w:val="99"/>
    <w:rsid w:val="006F6A79"/>
    <w:rPr>
      <w:rFonts w:ascii="Times New Roman" w:eastAsia="MS Mincho" w:hAnsi="Times New Roman" w:cs="Times New Roman"/>
      <w:sz w:val="24"/>
      <w:szCs w:val="24"/>
      <w:lang w:eastAsia="en-GB"/>
    </w:rPr>
  </w:style>
  <w:style w:type="paragraph" w:styleId="BalloonText">
    <w:name w:val="Balloon Text"/>
    <w:basedOn w:val="Normal"/>
    <w:link w:val="BalloonTextChar"/>
    <w:uiPriority w:val="99"/>
    <w:semiHidden/>
    <w:unhideWhenUsed/>
    <w:rsid w:val="006F6A79"/>
    <w:rPr>
      <w:rFonts w:ascii="Tahoma" w:hAnsi="Tahoma" w:cs="Tahoma"/>
      <w:sz w:val="16"/>
      <w:szCs w:val="16"/>
    </w:rPr>
  </w:style>
  <w:style w:type="character" w:customStyle="1" w:styleId="BalloonTextChar">
    <w:name w:val="Balloon Text Char"/>
    <w:basedOn w:val="DefaultParagraphFont"/>
    <w:link w:val="BalloonText"/>
    <w:uiPriority w:val="99"/>
    <w:semiHidden/>
    <w:rsid w:val="006F6A79"/>
    <w:rPr>
      <w:rFonts w:ascii="Tahoma" w:eastAsia="MS Mincho" w:hAnsi="Tahoma" w:cs="Tahoma"/>
      <w:sz w:val="16"/>
      <w:szCs w:val="16"/>
      <w:lang w:eastAsia="en-GB"/>
    </w:rPr>
  </w:style>
  <w:style w:type="paragraph" w:styleId="FootnoteText">
    <w:name w:val="footnote text"/>
    <w:basedOn w:val="Normal"/>
    <w:link w:val="FootnoteTextChar"/>
    <w:uiPriority w:val="99"/>
    <w:semiHidden/>
    <w:unhideWhenUsed/>
    <w:rsid w:val="00B4285B"/>
  </w:style>
  <w:style w:type="character" w:customStyle="1" w:styleId="FootnoteTextChar">
    <w:name w:val="Footnote Text Char"/>
    <w:basedOn w:val="DefaultParagraphFont"/>
    <w:link w:val="FootnoteText"/>
    <w:uiPriority w:val="99"/>
    <w:semiHidden/>
    <w:rsid w:val="00B4285B"/>
    <w:rPr>
      <w:rFonts w:ascii="Times New Roman" w:eastAsia="MS Mincho" w:hAnsi="Times New Roman" w:cs="Times New Roman"/>
      <w:sz w:val="20"/>
      <w:szCs w:val="20"/>
      <w:lang w:eastAsia="en-GB"/>
    </w:rPr>
  </w:style>
  <w:style w:type="character" w:styleId="FootnoteReference">
    <w:name w:val="footnote reference"/>
    <w:basedOn w:val="DefaultParagraphFont"/>
    <w:uiPriority w:val="99"/>
    <w:semiHidden/>
    <w:unhideWhenUsed/>
    <w:rsid w:val="00B4285B"/>
    <w:rPr>
      <w:vertAlign w:val="superscript"/>
    </w:rPr>
  </w:style>
  <w:style w:type="table" w:styleId="TableGrid">
    <w:name w:val="Table Grid"/>
    <w:basedOn w:val="TableNormal"/>
    <w:uiPriority w:val="59"/>
    <w:rsid w:val="00C57D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5327E1"/>
    <w:rPr>
      <w:b/>
      <w:i/>
      <w:smallCaps/>
      <w:color w:val="2861A9" w:themeColor="accent2" w:themeShade="BF"/>
    </w:rPr>
  </w:style>
  <w:style w:type="character" w:customStyle="1" w:styleId="Heading9Char">
    <w:name w:val="Heading 9 Char"/>
    <w:basedOn w:val="DefaultParagraphFont"/>
    <w:link w:val="Heading9"/>
    <w:uiPriority w:val="9"/>
    <w:semiHidden/>
    <w:rsid w:val="005327E1"/>
    <w:rPr>
      <w:b/>
      <w:i/>
      <w:smallCaps/>
      <w:color w:val="1A4070" w:themeColor="accent2" w:themeShade="7F"/>
    </w:rPr>
  </w:style>
  <w:style w:type="character" w:customStyle="1" w:styleId="NoSpacingChar">
    <w:name w:val="No Spacing Char"/>
    <w:basedOn w:val="DefaultParagraphFont"/>
    <w:link w:val="NoSpacing"/>
    <w:uiPriority w:val="1"/>
    <w:rsid w:val="005327E1"/>
  </w:style>
  <w:style w:type="paragraph" w:styleId="Quote">
    <w:name w:val="Quote"/>
    <w:basedOn w:val="Normal"/>
    <w:next w:val="Normal"/>
    <w:link w:val="QuoteChar"/>
    <w:uiPriority w:val="29"/>
    <w:qFormat/>
    <w:rsid w:val="005327E1"/>
    <w:rPr>
      <w:i/>
    </w:rPr>
  </w:style>
  <w:style w:type="character" w:customStyle="1" w:styleId="QuoteChar">
    <w:name w:val="Quote Char"/>
    <w:basedOn w:val="DefaultParagraphFont"/>
    <w:link w:val="Quote"/>
    <w:uiPriority w:val="29"/>
    <w:rsid w:val="005327E1"/>
    <w:rPr>
      <w:i/>
    </w:rPr>
  </w:style>
  <w:style w:type="paragraph" w:styleId="IntenseQuote">
    <w:name w:val="Intense Quote"/>
    <w:basedOn w:val="Normal"/>
    <w:next w:val="Normal"/>
    <w:link w:val="IntenseQuoteChar"/>
    <w:uiPriority w:val="30"/>
    <w:qFormat/>
    <w:rsid w:val="005327E1"/>
    <w:pPr>
      <w:pBdr>
        <w:top w:val="single" w:sz="8" w:space="10" w:color="2861A9" w:themeColor="accent2" w:themeShade="BF"/>
        <w:left w:val="single" w:sz="8" w:space="10" w:color="2861A9" w:themeColor="accent2" w:themeShade="BF"/>
        <w:bottom w:val="single" w:sz="8" w:space="10" w:color="2861A9" w:themeColor="accent2" w:themeShade="BF"/>
        <w:right w:val="single" w:sz="8" w:space="10" w:color="2861A9" w:themeColor="accent2" w:themeShade="BF"/>
      </w:pBdr>
      <w:shd w:val="clear" w:color="auto" w:fill="4584D3"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5327E1"/>
    <w:rPr>
      <w:b/>
      <w:i/>
      <w:color w:val="FFFFFF" w:themeColor="background1"/>
      <w:shd w:val="clear" w:color="auto" w:fill="4584D3" w:themeFill="accent2"/>
    </w:rPr>
  </w:style>
  <w:style w:type="character" w:styleId="SubtleEmphasis">
    <w:name w:val="Subtle Emphasis"/>
    <w:uiPriority w:val="19"/>
    <w:qFormat/>
    <w:rsid w:val="005327E1"/>
    <w:rPr>
      <w:i/>
    </w:rPr>
  </w:style>
  <w:style w:type="character" w:styleId="IntenseEmphasis">
    <w:name w:val="Intense Emphasis"/>
    <w:uiPriority w:val="21"/>
    <w:qFormat/>
    <w:rsid w:val="005327E1"/>
    <w:rPr>
      <w:b/>
      <w:i/>
      <w:color w:val="4584D3" w:themeColor="accent2"/>
      <w:spacing w:val="10"/>
    </w:rPr>
  </w:style>
  <w:style w:type="character" w:styleId="IntenseReference">
    <w:name w:val="Intense Reference"/>
    <w:uiPriority w:val="32"/>
    <w:qFormat/>
    <w:rsid w:val="005327E1"/>
    <w:rPr>
      <w:b/>
      <w:bCs/>
      <w:smallCaps/>
      <w:spacing w:val="5"/>
      <w:sz w:val="22"/>
      <w:szCs w:val="22"/>
      <w:u w:val="single"/>
    </w:rPr>
  </w:style>
  <w:style w:type="paragraph" w:styleId="TOCHeading">
    <w:name w:val="TOC Heading"/>
    <w:basedOn w:val="Heading1"/>
    <w:next w:val="Normal"/>
    <w:uiPriority w:val="39"/>
    <w:unhideWhenUsed/>
    <w:qFormat/>
    <w:rsid w:val="005327E1"/>
    <w:pPr>
      <w:outlineLvl w:val="9"/>
    </w:pPr>
    <w:rPr>
      <w:lang w:bidi="en-US"/>
    </w:rPr>
  </w:style>
  <w:style w:type="paragraph" w:styleId="TOC3">
    <w:name w:val="toc 3"/>
    <w:basedOn w:val="Normal"/>
    <w:next w:val="Normal"/>
    <w:autoRedefine/>
    <w:uiPriority w:val="39"/>
    <w:unhideWhenUsed/>
    <w:qFormat/>
    <w:rsid w:val="001F52C3"/>
    <w:pPr>
      <w:spacing w:after="100"/>
      <w:ind w:left="400"/>
    </w:pPr>
  </w:style>
  <w:style w:type="character" w:styleId="Hyperlink">
    <w:name w:val="Hyperlink"/>
    <w:basedOn w:val="DefaultParagraphFont"/>
    <w:uiPriority w:val="99"/>
    <w:unhideWhenUsed/>
    <w:rsid w:val="001F52C3"/>
    <w:rPr>
      <w:color w:val="0080FF" w:themeColor="hyperlink"/>
      <w:u w:val="single"/>
    </w:rPr>
  </w:style>
  <w:style w:type="paragraph" w:styleId="TOC1">
    <w:name w:val="toc 1"/>
    <w:basedOn w:val="Normal"/>
    <w:next w:val="Normal"/>
    <w:autoRedefine/>
    <w:uiPriority w:val="39"/>
    <w:unhideWhenUsed/>
    <w:qFormat/>
    <w:rsid w:val="00103D05"/>
    <w:pPr>
      <w:spacing w:after="100"/>
    </w:pPr>
  </w:style>
  <w:style w:type="paragraph" w:styleId="TOC2">
    <w:name w:val="toc 2"/>
    <w:basedOn w:val="Normal"/>
    <w:next w:val="Normal"/>
    <w:autoRedefine/>
    <w:uiPriority w:val="39"/>
    <w:unhideWhenUsed/>
    <w:qFormat/>
    <w:rsid w:val="004239B9"/>
    <w:pPr>
      <w:spacing w:after="100"/>
      <w:ind w:left="220"/>
      <w:jc w:val="left"/>
    </w:pPr>
    <w:rPr>
      <w:sz w:val="22"/>
      <w:szCs w:val="22"/>
      <w:lang w:val="en-US" w:eastAsia="ja-JP"/>
    </w:rPr>
  </w:style>
  <w:style w:type="paragraph" w:customStyle="1" w:styleId="CarCar">
    <w:name w:val="Car Car"/>
    <w:basedOn w:val="Normal"/>
    <w:rsid w:val="008717C1"/>
    <w:pPr>
      <w:spacing w:after="160" w:line="240" w:lineRule="exact"/>
      <w:jc w:val="left"/>
    </w:pPr>
    <w:rPr>
      <w:rFonts w:ascii="Verdana" w:eastAsia="Times New Roman" w:hAnsi="Verdana" w:cs="Times New Roman"/>
    </w:rPr>
  </w:style>
  <w:style w:type="character" w:styleId="CommentReference">
    <w:name w:val="annotation reference"/>
    <w:basedOn w:val="DefaultParagraphFont"/>
    <w:uiPriority w:val="99"/>
    <w:semiHidden/>
    <w:unhideWhenUsed/>
    <w:rsid w:val="00FD6F83"/>
    <w:rPr>
      <w:sz w:val="16"/>
      <w:szCs w:val="16"/>
    </w:rPr>
  </w:style>
  <w:style w:type="paragraph" w:styleId="CommentText">
    <w:name w:val="annotation text"/>
    <w:basedOn w:val="Normal"/>
    <w:link w:val="CommentTextChar"/>
    <w:uiPriority w:val="99"/>
    <w:semiHidden/>
    <w:unhideWhenUsed/>
    <w:rsid w:val="00FD6F83"/>
    <w:pPr>
      <w:spacing w:line="240" w:lineRule="auto"/>
    </w:pPr>
  </w:style>
  <w:style w:type="character" w:customStyle="1" w:styleId="CommentTextChar">
    <w:name w:val="Comment Text Char"/>
    <w:basedOn w:val="DefaultParagraphFont"/>
    <w:link w:val="CommentText"/>
    <w:uiPriority w:val="99"/>
    <w:semiHidden/>
    <w:rsid w:val="00FD6F83"/>
  </w:style>
  <w:style w:type="paragraph" w:styleId="CommentSubject">
    <w:name w:val="annotation subject"/>
    <w:basedOn w:val="CommentText"/>
    <w:next w:val="CommentText"/>
    <w:link w:val="CommentSubjectChar"/>
    <w:uiPriority w:val="99"/>
    <w:semiHidden/>
    <w:unhideWhenUsed/>
    <w:rsid w:val="00FD6F83"/>
    <w:rPr>
      <w:b/>
      <w:bCs/>
    </w:rPr>
  </w:style>
  <w:style w:type="character" w:customStyle="1" w:styleId="CommentSubjectChar">
    <w:name w:val="Comment Subject Char"/>
    <w:basedOn w:val="CommentTextChar"/>
    <w:link w:val="CommentSubject"/>
    <w:uiPriority w:val="99"/>
    <w:semiHidden/>
    <w:rsid w:val="00FD6F83"/>
    <w:rPr>
      <w:b/>
      <w:bCs/>
    </w:rPr>
  </w:style>
  <w:style w:type="paragraph" w:styleId="Revision">
    <w:name w:val="Revision"/>
    <w:hidden/>
    <w:uiPriority w:val="99"/>
    <w:semiHidden/>
    <w:rsid w:val="008362DB"/>
    <w:pPr>
      <w:spacing w:after="0" w:line="240" w:lineRule="auto"/>
      <w:jc w:val="left"/>
    </w:pPr>
  </w:style>
  <w:style w:type="character" w:styleId="FollowedHyperlink">
    <w:name w:val="FollowedHyperlink"/>
    <w:basedOn w:val="DefaultParagraphFont"/>
    <w:uiPriority w:val="99"/>
    <w:semiHidden/>
    <w:unhideWhenUsed/>
    <w:rsid w:val="000B3821"/>
    <w:rPr>
      <w:color w:val="5EAEFF" w:themeColor="followedHyperlink"/>
      <w:u w:val="single"/>
    </w:rPr>
  </w:style>
  <w:style w:type="paragraph" w:customStyle="1" w:styleId="ONUME">
    <w:name w:val="ONUM E"/>
    <w:basedOn w:val="BodyText"/>
    <w:rsid w:val="00650F62"/>
    <w:pPr>
      <w:numPr>
        <w:numId w:val="27"/>
      </w:numPr>
      <w:spacing w:after="220" w:line="240" w:lineRule="auto"/>
      <w:jc w:val="left"/>
    </w:pPr>
    <w:rPr>
      <w:rFonts w:ascii="Arial" w:eastAsia="Times New Roman" w:hAnsi="Arial" w:cs="Arial"/>
      <w:lang w:val="en-US"/>
    </w:rPr>
  </w:style>
  <w:style w:type="character" w:customStyle="1" w:styleId="newstxt1">
    <w:name w:val="newstxt1"/>
    <w:rsid w:val="002225BD"/>
    <w:rPr>
      <w:rFonts w:ascii="Verdana" w:hAnsi="Verdana" w:hint="default"/>
      <w:b w:val="0"/>
      <w:bCs w:val="0"/>
      <w:strike w:val="0"/>
      <w:dstrike w:val="0"/>
      <w:color w:val="333333"/>
      <w:sz w:val="14"/>
      <w:szCs w:val="14"/>
      <w:u w:val="none"/>
      <w:effect w:val="none"/>
    </w:rPr>
  </w:style>
  <w:style w:type="table" w:customStyle="1" w:styleId="TableGrid1">
    <w:name w:val="Table Grid1"/>
    <w:basedOn w:val="TableNormal"/>
    <w:next w:val="TableGrid"/>
    <w:uiPriority w:val="59"/>
    <w:rsid w:val="00857483"/>
    <w:pPr>
      <w:spacing w:after="0" w:line="240" w:lineRule="auto"/>
      <w:jc w:val="left"/>
    </w:pPr>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document">
    <w:name w:val="End of document"/>
    <w:basedOn w:val="Normal"/>
    <w:rsid w:val="00F7161F"/>
    <w:pPr>
      <w:suppressAutoHyphens/>
      <w:spacing w:after="120" w:line="260" w:lineRule="atLeast"/>
      <w:ind w:left="5534"/>
      <w:jc w:val="left"/>
    </w:pPr>
    <w:rPr>
      <w:rFonts w:ascii="Arial" w:eastAsia="MS Mincho" w:hAnsi="Arial" w:cs="Aria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18152">
      <w:bodyDiv w:val="1"/>
      <w:marLeft w:val="0"/>
      <w:marRight w:val="0"/>
      <w:marTop w:val="0"/>
      <w:marBottom w:val="0"/>
      <w:divBdr>
        <w:top w:val="none" w:sz="0" w:space="0" w:color="auto"/>
        <w:left w:val="none" w:sz="0" w:space="0" w:color="auto"/>
        <w:bottom w:val="none" w:sz="0" w:space="0" w:color="auto"/>
        <w:right w:val="none" w:sz="0" w:space="0" w:color="auto"/>
      </w:divBdr>
      <w:divsChild>
        <w:div w:id="281883936">
          <w:marLeft w:val="0"/>
          <w:marRight w:val="0"/>
          <w:marTop w:val="0"/>
          <w:marBottom w:val="0"/>
          <w:divBdr>
            <w:top w:val="none" w:sz="0" w:space="0" w:color="auto"/>
            <w:left w:val="none" w:sz="0" w:space="0" w:color="auto"/>
            <w:bottom w:val="none" w:sz="0" w:space="0" w:color="auto"/>
            <w:right w:val="none" w:sz="0" w:space="0" w:color="auto"/>
          </w:divBdr>
          <w:divsChild>
            <w:div w:id="897977892">
              <w:marLeft w:val="0"/>
              <w:marRight w:val="0"/>
              <w:marTop w:val="0"/>
              <w:marBottom w:val="0"/>
              <w:divBdr>
                <w:top w:val="none" w:sz="0" w:space="0" w:color="auto"/>
                <w:left w:val="none" w:sz="0" w:space="0" w:color="auto"/>
                <w:bottom w:val="none" w:sz="0" w:space="0" w:color="auto"/>
                <w:right w:val="none" w:sz="0" w:space="0" w:color="auto"/>
              </w:divBdr>
              <w:divsChild>
                <w:div w:id="19073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p-watch.org/2013/06/07/wipo-study-informal-economy-important-to-developing-country-growth-but-no-ip/" TargetMode="External"/></Relationships>
</file>

<file path=word/theme/theme1.xml><?xml version="1.0" encoding="utf-8"?>
<a:theme xmlns:a="http://schemas.openxmlformats.org/drawingml/2006/main" name="Office Theme">
  <a:themeElements>
    <a:clrScheme name="Waveform">
      <a:dk1>
        <a:sysClr val="windowText" lastClr="000000"/>
      </a:dk1>
      <a:lt1>
        <a:sysClr val="window" lastClr="FFFFFF"/>
      </a:lt1>
      <a:dk2>
        <a:srgbClr val="073E87"/>
      </a:dk2>
      <a:lt2>
        <a:srgbClr val="C6E7FC"/>
      </a:lt2>
      <a:accent1>
        <a:srgbClr val="31B6FD"/>
      </a:accent1>
      <a:accent2>
        <a:srgbClr val="4584D3"/>
      </a:accent2>
      <a:accent3>
        <a:srgbClr val="5BD078"/>
      </a:accent3>
      <a:accent4>
        <a:srgbClr val="A5D028"/>
      </a:accent4>
      <a:accent5>
        <a:srgbClr val="F5C040"/>
      </a:accent5>
      <a:accent6>
        <a:srgbClr val="05E0DB"/>
      </a:accent6>
      <a:hlink>
        <a:srgbClr val="0080FF"/>
      </a:hlink>
      <a:folHlink>
        <a:srgbClr val="5EAE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F4B0F-242A-44FB-9B2F-422D2B73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1406</Words>
  <Characters>9478</Characters>
  <Application>Microsoft Office Word</Application>
  <DocSecurity>4</DocSecurity>
  <Lines>193</Lines>
  <Paragraphs>31</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Lois</dc:creator>
  <dc:description>JC/vz_x000d_
14.03.14</dc:description>
  <cp:lastModifiedBy>BRACI Biljana</cp:lastModifiedBy>
  <cp:revision>2</cp:revision>
  <cp:lastPrinted>2014-03-14T15:58:00Z</cp:lastPrinted>
  <dcterms:created xsi:type="dcterms:W3CDTF">2014-03-18T10:01:00Z</dcterms:created>
  <dcterms:modified xsi:type="dcterms:W3CDTF">2014-03-18T10:01:00Z</dcterms:modified>
</cp:coreProperties>
</file>