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8B2CC1" w:rsidTr="005E2679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5E2679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1F26A6" w:rsidRPr="008B2CC1" w:rsidTr="00623CFA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1F26A6" w:rsidRPr="008B2CC1" w:rsidRDefault="009A4FF5" w:rsidP="005E2679"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142240</wp:posOffset>
                  </wp:positionV>
                  <wp:extent cx="698500" cy="698500"/>
                  <wp:effectExtent l="0" t="0" r="6350" b="6350"/>
                  <wp:wrapNone/>
                  <wp:docPr id="3" name="Picture 3" descr="logo upv ce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upv ce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62" w:type="dxa"/>
            <w:vMerge w:val="restart"/>
            <w:tcMar>
              <w:left w:w="0" w:type="dxa"/>
              <w:right w:w="0" w:type="dxa"/>
            </w:tcMar>
          </w:tcPr>
          <w:p w:rsidR="001F26A6" w:rsidRPr="008B2CC1" w:rsidRDefault="000E25B7" w:rsidP="005E2679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A6" w:rsidRPr="008B2CC1" w:rsidTr="00623CFA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1C2978" w:rsidRPr="00D2117B" w:rsidRDefault="009A4FF5" w:rsidP="005E2679">
            <w:pPr>
              <w:rPr>
                <w:caps/>
                <w:sz w:val="15"/>
              </w:rPr>
            </w:pPr>
            <w:r>
              <w:rPr>
                <w:caps/>
                <w:sz w:val="15"/>
              </w:rPr>
              <w:t>Industrial property office of</w:t>
            </w:r>
            <w:r>
              <w:rPr>
                <w:caps/>
                <w:sz w:val="15"/>
              </w:rPr>
              <w:br/>
              <w:t>the czech republic</w:t>
            </w:r>
          </w:p>
        </w:tc>
        <w:tc>
          <w:tcPr>
            <w:tcW w:w="4762" w:type="dxa"/>
            <w:vMerge/>
            <w:tcMar>
              <w:left w:w="0" w:type="dxa"/>
              <w:right w:w="0" w:type="dxa"/>
            </w:tcMar>
          </w:tcPr>
          <w:p w:rsidR="001F26A6" w:rsidRDefault="001F26A6" w:rsidP="005E2679"/>
        </w:tc>
      </w:tr>
      <w:tr w:rsidR="001F26A6" w:rsidRPr="001832A6" w:rsidTr="00623CFA">
        <w:trPr>
          <w:trHeight w:hRule="exact" w:val="170"/>
        </w:trPr>
        <w:tc>
          <w:tcPr>
            <w:tcW w:w="4513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D2117B" w:rsidRDefault="001F26A6" w:rsidP="005E2679">
            <w:pPr>
              <w:rPr>
                <w:caps/>
                <w:szCs w:val="22"/>
              </w:rPr>
            </w:pPr>
          </w:p>
        </w:tc>
      </w:tr>
      <w:tr w:rsidR="000A46A9" w:rsidRPr="001832A6" w:rsidTr="00623CFA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312FC4" w:rsidP="005E2679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SUB-REGIONAL CONFERENCE</w:t>
            </w:r>
          </w:p>
        </w:tc>
      </w:tr>
      <w:tr w:rsidR="008B2CC1" w:rsidRPr="001832A6" w:rsidTr="00623CFA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B30C4" w:rsidP="004B30C4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WIPO/IP/PRA/16/INF</w:t>
            </w:r>
            <w:r w:rsidR="00B2526E">
              <w:rPr>
                <w:rFonts w:ascii="Arial Black" w:hAnsi="Arial Black"/>
                <w:caps/>
                <w:sz w:val="15"/>
              </w:rPr>
              <w:t>/</w:t>
            </w:r>
            <w:r w:rsidR="00312FC4">
              <w:rPr>
                <w:rFonts w:ascii="Arial Black" w:hAnsi="Arial Black"/>
                <w:caps/>
                <w:sz w:val="15"/>
              </w:rPr>
              <w:t>1</w:t>
            </w:r>
            <w:r w:rsidR="00B36E67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_GoBack"/>
            <w:bookmarkEnd w:id="1"/>
            <w:r w:rsidR="00B2526E">
              <w:rPr>
                <w:rFonts w:ascii="Arial Black" w:hAnsi="Arial Black"/>
                <w:caps/>
                <w:sz w:val="15"/>
              </w:rPr>
              <w:t>PROV.</w:t>
            </w:r>
            <w:r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8B2CC1" w:rsidRPr="001832A6" w:rsidTr="00623CFA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 w:rsidR="00312FC4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623CFA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3" w:name="Date"/>
            <w:bookmarkEnd w:id="3"/>
            <w:r w:rsidR="00312FC4">
              <w:rPr>
                <w:rFonts w:ascii="Arial Black" w:hAnsi="Arial Black"/>
                <w:caps/>
                <w:sz w:val="15"/>
              </w:rPr>
              <w:t>February 8, 2016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623CFA" w:rsidRDefault="008B2CC1" w:rsidP="00623CFA"/>
    <w:p w:rsidR="008B2CC1" w:rsidRPr="008B2CC1" w:rsidRDefault="008B2CC1" w:rsidP="001D7119"/>
    <w:p w:rsidR="008B2CC1" w:rsidRPr="008B2CC1" w:rsidRDefault="008B2CC1" w:rsidP="001D7119"/>
    <w:p w:rsidR="008B2CC1" w:rsidRPr="003845C1" w:rsidRDefault="00312FC4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Intellectual Property Policies in Universities and Research Institutions</w:t>
      </w:r>
    </w:p>
    <w:p w:rsidR="003845C1" w:rsidRDefault="003845C1" w:rsidP="003845C1"/>
    <w:p w:rsidR="003845C1" w:rsidRDefault="003845C1" w:rsidP="003845C1"/>
    <w:p w:rsidR="008B2CC1" w:rsidRDefault="004F4D9B" w:rsidP="004F4D9B">
      <w:proofErr w:type="gramStart"/>
      <w:r>
        <w:t>organized</w:t>
      </w:r>
      <w:proofErr w:type="gramEnd"/>
      <w:r>
        <w:t xml:space="preserve"> by </w:t>
      </w:r>
    </w:p>
    <w:p w:rsidR="00312FC4" w:rsidRDefault="00312FC4" w:rsidP="004F4D9B">
      <w:proofErr w:type="gramStart"/>
      <w:r>
        <w:t>the</w:t>
      </w:r>
      <w:proofErr w:type="gramEnd"/>
      <w:r>
        <w:t xml:space="preserve"> World Intellectual Property Organization (WIPO)</w:t>
      </w:r>
    </w:p>
    <w:p w:rsidR="00312FC4" w:rsidRDefault="00312FC4" w:rsidP="004F4D9B"/>
    <w:p w:rsidR="00312FC4" w:rsidRDefault="00312FC4" w:rsidP="004F4D9B">
      <w:proofErr w:type="gramStart"/>
      <w:r>
        <w:t>and</w:t>
      </w:r>
      <w:proofErr w:type="gramEnd"/>
      <w:r>
        <w:t xml:space="preserve">, </w:t>
      </w:r>
    </w:p>
    <w:p w:rsidR="00312FC4" w:rsidRPr="003845C1" w:rsidRDefault="00312FC4" w:rsidP="004F4D9B">
      <w:proofErr w:type="gramStart"/>
      <w:r>
        <w:t>the</w:t>
      </w:r>
      <w:proofErr w:type="gramEnd"/>
      <w:r>
        <w:t xml:space="preserve"> Industrial Property Office of the Czech Republic (IPO CZ)</w:t>
      </w:r>
    </w:p>
    <w:p w:rsidR="008B2CC1" w:rsidRDefault="008B2CC1" w:rsidP="004F4D9B"/>
    <w:p w:rsidR="000E25B7" w:rsidRDefault="000E25B7" w:rsidP="004F4D9B"/>
    <w:p w:rsidR="000E25B7" w:rsidRPr="003845C1" w:rsidRDefault="000E25B7" w:rsidP="004F4D9B"/>
    <w:p w:rsidR="008B2CC1" w:rsidRPr="004F4D9B" w:rsidRDefault="00312FC4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Prague, April 21 and 22, 2016</w:t>
      </w:r>
    </w:p>
    <w:p w:rsidR="008B2CC1" w:rsidRDefault="008B2CC1" w:rsidP="001D7119"/>
    <w:p w:rsidR="001D7119" w:rsidRPr="008B2CC1" w:rsidRDefault="001D7119" w:rsidP="001D7119"/>
    <w:p w:rsidR="008B2CC1" w:rsidRPr="008B2CC1" w:rsidRDefault="008B2CC1" w:rsidP="001D7119"/>
    <w:p w:rsidR="008B2CC1" w:rsidRPr="003845C1" w:rsidRDefault="00312FC4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PROVISIONAL PROGRAM</w:t>
      </w:r>
    </w:p>
    <w:p w:rsidR="008B2CC1" w:rsidRPr="008B2CC1" w:rsidRDefault="008B2CC1" w:rsidP="008B2CC1"/>
    <w:p w:rsidR="008B2CC1" w:rsidRPr="008B2CC1" w:rsidRDefault="00312FC4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International Bureau of WIPO</w:t>
      </w:r>
    </w:p>
    <w:p w:rsidR="008B2CC1" w:rsidRDefault="008B2CC1" w:rsidP="003845C1"/>
    <w:p w:rsidR="000F5E56" w:rsidRDefault="000F5E56"/>
    <w:p w:rsidR="00D2117B" w:rsidRDefault="00D2117B"/>
    <w:p w:rsidR="00D2117B" w:rsidRDefault="00D2117B"/>
    <w:p w:rsidR="009A4FF5" w:rsidRDefault="009A4FF5">
      <w:r>
        <w:br w:type="page"/>
      </w:r>
    </w:p>
    <w:p w:rsidR="0027448A" w:rsidRDefault="0027448A" w:rsidP="009A4FF5">
      <w:pPr>
        <w:rPr>
          <w:u w:val="single"/>
        </w:rPr>
      </w:pPr>
    </w:p>
    <w:p w:rsidR="009A4FF5" w:rsidRPr="00B22910" w:rsidRDefault="009A4FF5" w:rsidP="009A4FF5">
      <w:pPr>
        <w:rPr>
          <w:u w:val="single"/>
        </w:rPr>
      </w:pPr>
      <w:r w:rsidRPr="00B22910">
        <w:rPr>
          <w:u w:val="single"/>
        </w:rPr>
        <w:t>Thursday, April 21, 2016</w:t>
      </w:r>
    </w:p>
    <w:p w:rsidR="009A4FF5" w:rsidRPr="00B22910" w:rsidRDefault="009A4FF5" w:rsidP="009A4FF5"/>
    <w:p w:rsidR="009A4FF5" w:rsidRPr="00B22910" w:rsidRDefault="009A4FF5" w:rsidP="009A4FF5">
      <w:pPr>
        <w:tabs>
          <w:tab w:val="left" w:pos="1701"/>
          <w:tab w:val="left" w:pos="1800"/>
          <w:tab w:val="left" w:pos="2835"/>
          <w:tab w:val="left" w:pos="4820"/>
        </w:tabs>
      </w:pPr>
      <w:r w:rsidRPr="00B22910">
        <w:rPr>
          <w:szCs w:val="24"/>
        </w:rPr>
        <w:t>09.30 – 10.00</w:t>
      </w:r>
      <w:r w:rsidRPr="00B22910">
        <w:tab/>
        <w:t>Registration</w:t>
      </w:r>
    </w:p>
    <w:p w:rsidR="009A4FF5" w:rsidRPr="00B22910" w:rsidRDefault="009A4FF5" w:rsidP="009A4FF5">
      <w:pPr>
        <w:tabs>
          <w:tab w:val="left" w:pos="1701"/>
          <w:tab w:val="left" w:pos="2835"/>
          <w:tab w:val="left" w:pos="4820"/>
        </w:tabs>
      </w:pPr>
    </w:p>
    <w:p w:rsidR="009A4FF5" w:rsidRPr="00B22910" w:rsidRDefault="009A4FF5" w:rsidP="009A4FF5">
      <w:pPr>
        <w:tabs>
          <w:tab w:val="left" w:pos="1701"/>
          <w:tab w:val="left" w:pos="2835"/>
          <w:tab w:val="left" w:pos="4820"/>
        </w:tabs>
      </w:pPr>
      <w:r w:rsidRPr="00B22910">
        <w:rPr>
          <w:szCs w:val="24"/>
        </w:rPr>
        <w:t xml:space="preserve">10.00 </w:t>
      </w:r>
      <w:r w:rsidRPr="00B22910">
        <w:t>– 10.30</w:t>
      </w:r>
      <w:r w:rsidRPr="00B22910">
        <w:tab/>
      </w:r>
      <w:r w:rsidRPr="0027448A">
        <w:rPr>
          <w:b/>
        </w:rPr>
        <w:t>OPENING SESSION</w:t>
      </w:r>
    </w:p>
    <w:p w:rsidR="009A4FF5" w:rsidRPr="00B22910" w:rsidRDefault="009A4FF5" w:rsidP="009A4FF5">
      <w:pPr>
        <w:tabs>
          <w:tab w:val="left" w:pos="1701"/>
          <w:tab w:val="left" w:pos="2835"/>
          <w:tab w:val="left" w:pos="4820"/>
        </w:tabs>
      </w:pPr>
    </w:p>
    <w:p w:rsidR="009A4FF5" w:rsidRPr="00B22910" w:rsidRDefault="009A4FF5" w:rsidP="009A4FF5">
      <w:pPr>
        <w:tabs>
          <w:tab w:val="left" w:pos="1701"/>
          <w:tab w:val="left" w:pos="2835"/>
          <w:tab w:val="left" w:pos="4820"/>
        </w:tabs>
      </w:pPr>
      <w:r w:rsidRPr="00B22910">
        <w:tab/>
        <w:t>Welcome addresses by:</w:t>
      </w:r>
    </w:p>
    <w:p w:rsidR="009A4FF5" w:rsidRPr="00B22910" w:rsidRDefault="009A4FF5" w:rsidP="009A4FF5">
      <w:pPr>
        <w:tabs>
          <w:tab w:val="left" w:pos="1701"/>
          <w:tab w:val="left" w:pos="2835"/>
          <w:tab w:val="left" w:pos="4820"/>
        </w:tabs>
      </w:pPr>
    </w:p>
    <w:p w:rsidR="009A4FF5" w:rsidRPr="00B22910" w:rsidRDefault="009A4FF5" w:rsidP="000C7B7B">
      <w:pPr>
        <w:pStyle w:val="ListParagraph"/>
        <w:numPr>
          <w:ilvl w:val="0"/>
          <w:numId w:val="7"/>
        </w:numPr>
        <w:tabs>
          <w:tab w:val="left" w:pos="2127"/>
          <w:tab w:val="left" w:pos="4820"/>
        </w:tabs>
        <w:ind w:left="2127" w:hanging="426"/>
      </w:pPr>
      <w:r w:rsidRPr="000C7B7B">
        <w:rPr>
          <w:szCs w:val="22"/>
        </w:rPr>
        <w:t xml:space="preserve">Mr. Josef </w:t>
      </w:r>
      <w:proofErr w:type="spellStart"/>
      <w:r w:rsidRPr="000C7B7B">
        <w:rPr>
          <w:szCs w:val="22"/>
        </w:rPr>
        <w:t>Kratochvíl</w:t>
      </w:r>
      <w:proofErr w:type="spellEnd"/>
      <w:r w:rsidRPr="00B22910">
        <w:t xml:space="preserve">, </w:t>
      </w:r>
      <w:r w:rsidRPr="000C7B7B">
        <w:rPr>
          <w:szCs w:val="22"/>
        </w:rPr>
        <w:t>President, Industrial Property Office of the Czech Republic (IPO CZ)</w:t>
      </w:r>
    </w:p>
    <w:p w:rsidR="009A4FF5" w:rsidRPr="000C7B7B" w:rsidRDefault="009A4FF5" w:rsidP="000C7B7B">
      <w:pPr>
        <w:pStyle w:val="ListParagraph"/>
        <w:numPr>
          <w:ilvl w:val="0"/>
          <w:numId w:val="7"/>
        </w:numPr>
        <w:tabs>
          <w:tab w:val="left" w:pos="2127"/>
        </w:tabs>
        <w:ind w:left="2127" w:hanging="426"/>
        <w:rPr>
          <w:szCs w:val="22"/>
        </w:rPr>
      </w:pPr>
      <w:r w:rsidRPr="000C7B7B">
        <w:rPr>
          <w:szCs w:val="22"/>
        </w:rPr>
        <w:t>Mr. Michal Svantner, Director, Department for Transition and Developed Countries (TDC), World Intellectual Property Organization (WIPO), Geneva</w:t>
      </w:r>
    </w:p>
    <w:p w:rsidR="009A4FF5" w:rsidRPr="00B22910" w:rsidRDefault="009A4FF5" w:rsidP="009A4FF5">
      <w:pPr>
        <w:pStyle w:val="ListParagraph"/>
        <w:tabs>
          <w:tab w:val="left" w:pos="2835"/>
          <w:tab w:val="left" w:pos="4820"/>
        </w:tabs>
        <w:ind w:left="1701"/>
      </w:pPr>
    </w:p>
    <w:p w:rsidR="009A4FF5" w:rsidRPr="00B22910" w:rsidRDefault="009A4FF5" w:rsidP="009A4FF5">
      <w:pPr>
        <w:tabs>
          <w:tab w:val="left" w:pos="1701"/>
          <w:tab w:val="left" w:pos="3960"/>
          <w:tab w:val="left" w:pos="5390"/>
        </w:tabs>
      </w:pPr>
    </w:p>
    <w:p w:rsidR="009A4FF5" w:rsidRPr="00B22910" w:rsidRDefault="009A4FF5" w:rsidP="009A4FF5">
      <w:pPr>
        <w:tabs>
          <w:tab w:val="left" w:pos="1701"/>
          <w:tab w:val="left" w:pos="3261"/>
        </w:tabs>
        <w:ind w:left="3261" w:hanging="3261"/>
        <w:rPr>
          <w:i/>
        </w:rPr>
      </w:pPr>
      <w:r w:rsidRPr="00B22910">
        <w:t>10.30 – 10.45</w:t>
      </w:r>
      <w:r w:rsidRPr="00B22910">
        <w:tab/>
        <w:t>Topic 1</w:t>
      </w:r>
      <w:r w:rsidRPr="00B22910">
        <w:tab/>
        <w:t>WIPO Capacity Building Activities in Countries in Transition</w:t>
      </w:r>
      <w:r w:rsidRPr="00B22910">
        <w:rPr>
          <w:i/>
        </w:rPr>
        <w:t xml:space="preserve"> </w:t>
      </w:r>
    </w:p>
    <w:p w:rsidR="009A4FF5" w:rsidRPr="00B22910" w:rsidRDefault="009A4FF5" w:rsidP="009A4FF5">
      <w:pPr>
        <w:tabs>
          <w:tab w:val="left" w:pos="1701"/>
          <w:tab w:val="left" w:pos="3261"/>
        </w:tabs>
        <w:ind w:left="3261" w:hanging="3261"/>
      </w:pPr>
    </w:p>
    <w:p w:rsidR="009A4FF5" w:rsidRPr="00B22910" w:rsidRDefault="009A4FF5" w:rsidP="009A4FF5">
      <w:pPr>
        <w:tabs>
          <w:tab w:val="left" w:pos="1701"/>
          <w:tab w:val="left" w:pos="3240"/>
        </w:tabs>
        <w:rPr>
          <w:szCs w:val="22"/>
          <w:lang w:val="en-GB"/>
        </w:rPr>
      </w:pPr>
      <w:r>
        <w:tab/>
      </w:r>
      <w:r w:rsidRPr="00B22910">
        <w:t>Speaker:</w:t>
      </w:r>
      <w:r w:rsidRPr="00B22910">
        <w:tab/>
        <w:t>Mr. Svantner</w:t>
      </w:r>
    </w:p>
    <w:p w:rsidR="009A4FF5" w:rsidRPr="00B22910" w:rsidRDefault="009A4FF5" w:rsidP="009A4FF5">
      <w:pPr>
        <w:tabs>
          <w:tab w:val="left" w:pos="1701"/>
          <w:tab w:val="left" w:pos="3261"/>
        </w:tabs>
        <w:ind w:left="3261" w:hanging="3261"/>
      </w:pPr>
    </w:p>
    <w:p w:rsidR="009A4FF5" w:rsidRPr="00B22910" w:rsidRDefault="009A4FF5" w:rsidP="009A4FF5">
      <w:pPr>
        <w:tabs>
          <w:tab w:val="left" w:pos="1701"/>
          <w:tab w:val="left" w:pos="3261"/>
        </w:tabs>
        <w:ind w:left="3261" w:hanging="3261"/>
      </w:pPr>
      <w:r w:rsidRPr="00B22910">
        <w:t>10.45 – 11.30</w:t>
      </w:r>
      <w:r w:rsidRPr="00B22910">
        <w:tab/>
        <w:t>Topic 2</w:t>
      </w:r>
      <w:r w:rsidRPr="00B22910">
        <w:tab/>
        <w:t>Importance of Intellectual Property (IP) for Universities and Academic Institutions in the Czech Republic</w:t>
      </w:r>
    </w:p>
    <w:p w:rsidR="009A4FF5" w:rsidRPr="00B22910" w:rsidRDefault="009A4FF5" w:rsidP="009A4FF5">
      <w:pPr>
        <w:tabs>
          <w:tab w:val="left" w:pos="1701"/>
          <w:tab w:val="left" w:pos="3261"/>
        </w:tabs>
        <w:ind w:left="3261" w:hanging="3261"/>
      </w:pPr>
    </w:p>
    <w:p w:rsidR="009A4FF5" w:rsidRPr="00B22910" w:rsidRDefault="009A4FF5" w:rsidP="009A4FF5">
      <w:pPr>
        <w:tabs>
          <w:tab w:val="left" w:pos="1701"/>
          <w:tab w:val="left" w:pos="3240"/>
        </w:tabs>
        <w:ind w:left="3828" w:hanging="3828"/>
      </w:pPr>
      <w:r w:rsidRPr="00B22910">
        <w:tab/>
        <w:t>Spe</w:t>
      </w:r>
      <w:r>
        <w:t>aker:</w:t>
      </w:r>
      <w:r>
        <w:tab/>
      </w:r>
      <w:r w:rsidRPr="00B22910">
        <w:t>Local experts to be confirmed</w:t>
      </w:r>
    </w:p>
    <w:p w:rsidR="009A4FF5" w:rsidRPr="00B22910" w:rsidRDefault="009A4FF5" w:rsidP="009A4FF5">
      <w:pPr>
        <w:tabs>
          <w:tab w:val="left" w:pos="1701"/>
          <w:tab w:val="left" w:pos="3261"/>
        </w:tabs>
        <w:ind w:left="3261" w:hanging="3261"/>
      </w:pPr>
    </w:p>
    <w:p w:rsidR="009A4FF5" w:rsidRPr="00B22910" w:rsidRDefault="00954F29" w:rsidP="009A4FF5">
      <w:pPr>
        <w:tabs>
          <w:tab w:val="left" w:pos="1701"/>
          <w:tab w:val="left" w:pos="3261"/>
        </w:tabs>
        <w:ind w:left="3261" w:hanging="3261"/>
      </w:pPr>
      <w:r>
        <w:t xml:space="preserve">11.30 </w:t>
      </w:r>
      <w:r w:rsidR="009A4FF5" w:rsidRPr="00B22910">
        <w:t>– 11.45</w:t>
      </w:r>
      <w:r w:rsidR="009A4FF5" w:rsidRPr="00B22910">
        <w:tab/>
        <w:t>Topic 3</w:t>
      </w:r>
      <w:r w:rsidR="009A4FF5" w:rsidRPr="00B22910">
        <w:rPr>
          <w:rFonts w:eastAsia="Batang"/>
          <w:lang w:eastAsia="ko-KR"/>
        </w:rPr>
        <w:tab/>
        <w:t xml:space="preserve">Role of </w:t>
      </w:r>
      <w:r w:rsidR="009A4FF5" w:rsidRPr="00B22910">
        <w:t xml:space="preserve">the </w:t>
      </w:r>
      <w:r w:rsidR="009A4FF5" w:rsidRPr="00B22910">
        <w:rPr>
          <w:szCs w:val="22"/>
        </w:rPr>
        <w:t>Industrial Property Office of the Czech Republic</w:t>
      </w:r>
      <w:r w:rsidR="009A4FF5" w:rsidRPr="00B22910">
        <w:t xml:space="preserve"> in the Promotion of IP Policies for Universities and Academic Institutions in </w:t>
      </w:r>
      <w:r w:rsidR="009A4FF5">
        <w:t xml:space="preserve">the </w:t>
      </w:r>
      <w:r w:rsidR="009A4FF5" w:rsidRPr="00B22910">
        <w:t>Czech Republic</w:t>
      </w:r>
    </w:p>
    <w:p w:rsidR="009A4FF5" w:rsidRPr="00B22910" w:rsidRDefault="009A4FF5" w:rsidP="009A4FF5">
      <w:pPr>
        <w:tabs>
          <w:tab w:val="left" w:pos="1701"/>
          <w:tab w:val="left" w:pos="3119"/>
          <w:tab w:val="left" w:pos="3261"/>
          <w:tab w:val="left" w:pos="4253"/>
          <w:tab w:val="left" w:pos="7880"/>
        </w:tabs>
        <w:ind w:left="3261" w:hanging="3261"/>
        <w:rPr>
          <w:rFonts w:eastAsia="Batang"/>
          <w:lang w:eastAsia="ko-KR"/>
        </w:rPr>
      </w:pPr>
    </w:p>
    <w:p w:rsidR="009A4FF5" w:rsidRPr="00B22910" w:rsidRDefault="009A4FF5" w:rsidP="009A4FF5">
      <w:pPr>
        <w:tabs>
          <w:tab w:val="left" w:pos="3240"/>
          <w:tab w:val="left" w:pos="5103"/>
        </w:tabs>
        <w:ind w:firstLine="1710"/>
      </w:pPr>
      <w:r w:rsidRPr="00B22910">
        <w:t>Speaker:</w:t>
      </w:r>
      <w:r>
        <w:t xml:space="preserve"> </w:t>
      </w:r>
      <w:r>
        <w:tab/>
      </w:r>
      <w:r w:rsidRPr="00B22910">
        <w:t>The representative of IPO CZ</w:t>
      </w:r>
    </w:p>
    <w:p w:rsidR="009A4FF5" w:rsidRPr="00B22910" w:rsidRDefault="009A4FF5" w:rsidP="009A4FF5">
      <w:pPr>
        <w:tabs>
          <w:tab w:val="left" w:pos="1701"/>
          <w:tab w:val="left" w:pos="3119"/>
          <w:tab w:val="left" w:pos="3261"/>
          <w:tab w:val="left" w:pos="4253"/>
          <w:tab w:val="left" w:pos="4536"/>
          <w:tab w:val="left" w:pos="5103"/>
          <w:tab w:val="left" w:pos="7880"/>
        </w:tabs>
        <w:ind w:left="5103" w:hanging="1275"/>
        <w:rPr>
          <w:rFonts w:eastAsia="Batang"/>
          <w:lang w:eastAsia="ko-KR"/>
        </w:rPr>
      </w:pPr>
    </w:p>
    <w:p w:rsidR="009A4FF5" w:rsidRPr="00B22910" w:rsidRDefault="009A4FF5" w:rsidP="009A4FF5">
      <w:pPr>
        <w:tabs>
          <w:tab w:val="left" w:pos="1701"/>
          <w:tab w:val="left" w:pos="3261"/>
        </w:tabs>
        <w:ind w:left="3261" w:hanging="3261"/>
      </w:pPr>
    </w:p>
    <w:p w:rsidR="009A4FF5" w:rsidRPr="00B22910" w:rsidRDefault="009A4FF5" w:rsidP="009A4FF5">
      <w:pPr>
        <w:tabs>
          <w:tab w:val="left" w:pos="1701"/>
          <w:tab w:val="left" w:pos="3261"/>
        </w:tabs>
        <w:ind w:left="3261" w:hanging="3261"/>
      </w:pPr>
      <w:r w:rsidRPr="00B22910">
        <w:t>11.45 – 12.00</w:t>
      </w:r>
      <w:r w:rsidRPr="00B22910">
        <w:tab/>
        <w:t>Coffee Break</w:t>
      </w:r>
    </w:p>
    <w:p w:rsidR="009A4FF5" w:rsidRPr="00B22910" w:rsidRDefault="009A4FF5" w:rsidP="009A4FF5">
      <w:pPr>
        <w:tabs>
          <w:tab w:val="left" w:pos="1701"/>
          <w:tab w:val="left" w:pos="3261"/>
        </w:tabs>
        <w:ind w:left="3261" w:hanging="3261"/>
      </w:pPr>
    </w:p>
    <w:p w:rsidR="009A4FF5" w:rsidRPr="00B22910" w:rsidRDefault="009A4FF5" w:rsidP="009A4FF5">
      <w:pPr>
        <w:tabs>
          <w:tab w:val="left" w:pos="1701"/>
          <w:tab w:val="left" w:pos="3261"/>
        </w:tabs>
        <w:ind w:left="3261" w:hanging="3261"/>
      </w:pPr>
      <w:r w:rsidRPr="00B22910">
        <w:t>12.00</w:t>
      </w:r>
      <w:r w:rsidR="00954F29">
        <w:t xml:space="preserve"> </w:t>
      </w:r>
      <w:r w:rsidRPr="00B22910">
        <w:t>– 12.45</w:t>
      </w:r>
      <w:r w:rsidRPr="00B22910">
        <w:tab/>
        <w:t>Topic 4</w:t>
      </w:r>
      <w:r w:rsidRPr="00B22910">
        <w:tab/>
        <w:t>Use of IP Policies at Universities and Research Institutions in Israel, Lessons Learned</w:t>
      </w:r>
    </w:p>
    <w:p w:rsidR="009A4FF5" w:rsidRPr="00B22910" w:rsidRDefault="009A4FF5" w:rsidP="009A4FF5">
      <w:pPr>
        <w:tabs>
          <w:tab w:val="left" w:pos="1701"/>
          <w:tab w:val="left" w:pos="3261"/>
        </w:tabs>
        <w:ind w:left="3261" w:hanging="3261"/>
      </w:pPr>
    </w:p>
    <w:p w:rsidR="009A4FF5" w:rsidRDefault="009A4FF5" w:rsidP="009A4FF5">
      <w:pPr>
        <w:tabs>
          <w:tab w:val="left" w:pos="5103"/>
        </w:tabs>
        <w:ind w:left="3240" w:hanging="1530"/>
        <w:rPr>
          <w:szCs w:val="22"/>
        </w:rPr>
      </w:pPr>
      <w:r w:rsidRPr="00B22910">
        <w:t>Speaker:</w:t>
      </w:r>
      <w:r w:rsidRPr="00B22910">
        <w:tab/>
      </w:r>
      <w:r w:rsidRPr="00B22910">
        <w:rPr>
          <w:szCs w:val="22"/>
        </w:rPr>
        <w:t xml:space="preserve">Ms. </w:t>
      </w:r>
      <w:proofErr w:type="spellStart"/>
      <w:r w:rsidRPr="00B22910">
        <w:rPr>
          <w:szCs w:val="22"/>
        </w:rPr>
        <w:t>Hagit</w:t>
      </w:r>
      <w:proofErr w:type="spellEnd"/>
      <w:r w:rsidRPr="00B22910">
        <w:rPr>
          <w:szCs w:val="22"/>
        </w:rPr>
        <w:t xml:space="preserve"> Messer-</w:t>
      </w:r>
      <w:proofErr w:type="spellStart"/>
      <w:r w:rsidRPr="00B22910">
        <w:rPr>
          <w:szCs w:val="22"/>
        </w:rPr>
        <w:t>Yaron</w:t>
      </w:r>
      <w:proofErr w:type="spellEnd"/>
      <w:r w:rsidRPr="00B22910">
        <w:rPr>
          <w:szCs w:val="22"/>
        </w:rPr>
        <w:t xml:space="preserve">, Professor, </w:t>
      </w:r>
    </w:p>
    <w:p w:rsidR="009A4FF5" w:rsidRPr="00B22910" w:rsidRDefault="009A4FF5" w:rsidP="009A4FF5">
      <w:pPr>
        <w:tabs>
          <w:tab w:val="left" w:pos="5103"/>
        </w:tabs>
        <w:ind w:left="3240" w:hanging="1530"/>
      </w:pPr>
      <w:r>
        <w:rPr>
          <w:szCs w:val="22"/>
        </w:rPr>
        <w:tab/>
      </w:r>
      <w:r w:rsidRPr="00B22910">
        <w:rPr>
          <w:szCs w:val="22"/>
        </w:rPr>
        <w:t xml:space="preserve">Tel Aviv University, </w:t>
      </w:r>
      <w:r>
        <w:rPr>
          <w:szCs w:val="22"/>
        </w:rPr>
        <w:t xml:space="preserve">Tel Aviv, </w:t>
      </w:r>
      <w:r w:rsidRPr="00B22910">
        <w:rPr>
          <w:szCs w:val="22"/>
        </w:rPr>
        <w:t>Israel</w:t>
      </w:r>
    </w:p>
    <w:p w:rsidR="009A4FF5" w:rsidRPr="00B22910" w:rsidRDefault="009A4FF5" w:rsidP="009A4FF5">
      <w:pPr>
        <w:tabs>
          <w:tab w:val="left" w:pos="1701"/>
          <w:tab w:val="left" w:pos="3261"/>
        </w:tabs>
        <w:ind w:left="3261" w:hanging="3261"/>
      </w:pPr>
    </w:p>
    <w:p w:rsidR="009A4FF5" w:rsidRPr="00B22910" w:rsidRDefault="00954F29" w:rsidP="009A4FF5">
      <w:pPr>
        <w:tabs>
          <w:tab w:val="left" w:pos="1701"/>
          <w:tab w:val="left" w:pos="3261"/>
        </w:tabs>
        <w:ind w:left="3261" w:hanging="3261"/>
      </w:pPr>
      <w:r>
        <w:t xml:space="preserve">12.45 </w:t>
      </w:r>
      <w:r w:rsidR="009A4FF5" w:rsidRPr="00B22910">
        <w:t>– 14.00</w:t>
      </w:r>
      <w:r w:rsidR="009A4FF5" w:rsidRPr="00B22910">
        <w:tab/>
        <w:t xml:space="preserve">Lunch Break  </w:t>
      </w:r>
    </w:p>
    <w:p w:rsidR="009A4FF5" w:rsidRPr="00B22910" w:rsidRDefault="009A4FF5" w:rsidP="009A4FF5">
      <w:pPr>
        <w:tabs>
          <w:tab w:val="left" w:pos="1701"/>
          <w:tab w:val="left" w:pos="3261"/>
        </w:tabs>
        <w:ind w:left="3261" w:hanging="3261"/>
      </w:pPr>
    </w:p>
    <w:p w:rsidR="009A4FF5" w:rsidRPr="00B22910" w:rsidRDefault="009A4FF5" w:rsidP="009A4FF5">
      <w:pPr>
        <w:tabs>
          <w:tab w:val="left" w:pos="1701"/>
          <w:tab w:val="left" w:pos="3261"/>
        </w:tabs>
        <w:ind w:left="3261" w:hanging="3261"/>
      </w:pPr>
      <w:r w:rsidRPr="00B22910">
        <w:t>14.00 – 14.45</w:t>
      </w:r>
      <w:r w:rsidRPr="00B22910">
        <w:tab/>
        <w:t>Topic 5</w:t>
      </w:r>
      <w:r w:rsidRPr="00B22910">
        <w:tab/>
        <w:t>Capacity Building Support by WIPO to Countries in Transition for the Promotion of IP Policies in Universities and Academic Institutions</w:t>
      </w:r>
    </w:p>
    <w:p w:rsidR="009A4FF5" w:rsidRPr="00B22910" w:rsidRDefault="009A4FF5" w:rsidP="009A4FF5">
      <w:pPr>
        <w:tabs>
          <w:tab w:val="left" w:pos="1701"/>
          <w:tab w:val="left" w:pos="3261"/>
        </w:tabs>
        <w:ind w:left="3261" w:hanging="3261"/>
      </w:pPr>
    </w:p>
    <w:p w:rsidR="009A4FF5" w:rsidRPr="00B22910" w:rsidRDefault="009A4FF5" w:rsidP="009A4FF5">
      <w:pPr>
        <w:tabs>
          <w:tab w:val="left" w:pos="3240"/>
        </w:tabs>
        <w:ind w:left="3828" w:hanging="2118"/>
      </w:pPr>
      <w:r w:rsidRPr="00B22910">
        <w:t xml:space="preserve">Speaker: </w:t>
      </w:r>
      <w:r w:rsidRPr="00B22910">
        <w:tab/>
        <w:t xml:space="preserve">Mr. Mohammad Alhabbal, Consultant, </w:t>
      </w:r>
      <w:r>
        <w:t xml:space="preserve">TDC, </w:t>
      </w:r>
      <w:r w:rsidRPr="00B22910">
        <w:t>WIPO</w:t>
      </w:r>
    </w:p>
    <w:p w:rsidR="009A4FF5" w:rsidRPr="00B22910" w:rsidRDefault="009A4FF5" w:rsidP="009A4FF5">
      <w:pPr>
        <w:tabs>
          <w:tab w:val="left" w:pos="1701"/>
          <w:tab w:val="left" w:pos="3261"/>
        </w:tabs>
        <w:ind w:left="3261" w:hanging="3261"/>
      </w:pPr>
    </w:p>
    <w:p w:rsidR="009A4FF5" w:rsidRPr="00B22910" w:rsidRDefault="009A4FF5" w:rsidP="009A4FF5">
      <w:pPr>
        <w:tabs>
          <w:tab w:val="left" w:pos="1701"/>
          <w:tab w:val="left" w:pos="3261"/>
        </w:tabs>
        <w:ind w:left="3261" w:hanging="3261"/>
      </w:pPr>
      <w:r w:rsidRPr="00B22910">
        <w:t>14.45 – 15.15</w:t>
      </w:r>
      <w:r w:rsidRPr="00B22910">
        <w:tab/>
        <w:t>Topic 6</w:t>
      </w:r>
      <w:r w:rsidRPr="00B22910">
        <w:tab/>
        <w:t>Current Situation in the University Intellectual Property Training in the Czech Republic</w:t>
      </w:r>
    </w:p>
    <w:p w:rsidR="009A4FF5" w:rsidRPr="00B22910" w:rsidRDefault="009A4FF5" w:rsidP="009A4FF5">
      <w:pPr>
        <w:tabs>
          <w:tab w:val="left" w:pos="1701"/>
          <w:tab w:val="left" w:pos="3261"/>
        </w:tabs>
        <w:ind w:left="3261" w:hanging="3261"/>
      </w:pPr>
    </w:p>
    <w:p w:rsidR="009A4FF5" w:rsidRDefault="009A4FF5" w:rsidP="009A4FF5">
      <w:pPr>
        <w:tabs>
          <w:tab w:val="left" w:pos="3240"/>
        </w:tabs>
        <w:ind w:left="3261" w:hanging="1551"/>
      </w:pPr>
      <w:r w:rsidRPr="00B22910">
        <w:t xml:space="preserve">Speaker: </w:t>
      </w:r>
      <w:r w:rsidRPr="00B22910">
        <w:tab/>
        <w:t xml:space="preserve">Mr. </w:t>
      </w:r>
      <w:proofErr w:type="spellStart"/>
      <w:r w:rsidRPr="00B22910">
        <w:t>L</w:t>
      </w:r>
      <w:r>
        <w:t>adislav</w:t>
      </w:r>
      <w:proofErr w:type="spellEnd"/>
      <w:r>
        <w:t xml:space="preserve"> </w:t>
      </w:r>
      <w:proofErr w:type="spellStart"/>
      <w:r>
        <w:t>Jakl</w:t>
      </w:r>
      <w:proofErr w:type="spellEnd"/>
      <w:r>
        <w:t xml:space="preserve"> (TBC), Professor,</w:t>
      </w:r>
    </w:p>
    <w:p w:rsidR="009A4FF5" w:rsidRPr="00B22910" w:rsidRDefault="009A4FF5" w:rsidP="009A4FF5">
      <w:pPr>
        <w:tabs>
          <w:tab w:val="left" w:pos="3240"/>
        </w:tabs>
        <w:ind w:left="3261" w:hanging="1551"/>
      </w:pPr>
      <w:r>
        <w:tab/>
        <w:t xml:space="preserve">Metropolitan University </w:t>
      </w:r>
      <w:r w:rsidRPr="00B22910">
        <w:t>Prague</w:t>
      </w:r>
    </w:p>
    <w:p w:rsidR="009A4FF5" w:rsidRPr="00B22910" w:rsidRDefault="009A4FF5" w:rsidP="009A4FF5">
      <w:pPr>
        <w:tabs>
          <w:tab w:val="left" w:pos="1701"/>
          <w:tab w:val="left" w:pos="3261"/>
        </w:tabs>
        <w:ind w:left="3261" w:hanging="3261"/>
      </w:pPr>
    </w:p>
    <w:p w:rsidR="009A4FF5" w:rsidRPr="00B22910" w:rsidRDefault="009A4FF5" w:rsidP="009A4FF5">
      <w:pPr>
        <w:tabs>
          <w:tab w:val="left" w:pos="1701"/>
          <w:tab w:val="left" w:pos="3261"/>
        </w:tabs>
        <w:ind w:left="3261" w:hanging="3261"/>
      </w:pPr>
      <w:r w:rsidRPr="00B22910">
        <w:t>15.15 – 16.00</w:t>
      </w:r>
      <w:r w:rsidRPr="00B22910">
        <w:tab/>
        <w:t>Coffee Break</w:t>
      </w:r>
    </w:p>
    <w:p w:rsidR="009A4FF5" w:rsidRPr="00B22910" w:rsidRDefault="009A4FF5" w:rsidP="009A4FF5">
      <w:pPr>
        <w:tabs>
          <w:tab w:val="left" w:pos="1701"/>
          <w:tab w:val="left" w:pos="3261"/>
        </w:tabs>
        <w:ind w:left="3261" w:hanging="3261"/>
      </w:pPr>
    </w:p>
    <w:p w:rsidR="009A4FF5" w:rsidRPr="00B22910" w:rsidRDefault="009A4FF5" w:rsidP="009A4FF5">
      <w:pPr>
        <w:tabs>
          <w:tab w:val="left" w:pos="1701"/>
          <w:tab w:val="left" w:pos="3261"/>
        </w:tabs>
        <w:ind w:left="3261" w:hanging="3261"/>
      </w:pPr>
      <w:r w:rsidRPr="00B22910">
        <w:t>16.00</w:t>
      </w:r>
      <w:r w:rsidR="00954F29">
        <w:t xml:space="preserve"> </w:t>
      </w:r>
      <w:r w:rsidRPr="00B22910">
        <w:t>– 18.00</w:t>
      </w:r>
      <w:r w:rsidRPr="00B22910">
        <w:tab/>
        <w:t>Topic 7</w:t>
      </w:r>
      <w:r w:rsidRPr="00B22910">
        <w:tab/>
        <w:t xml:space="preserve">Panel Discussion: </w:t>
      </w:r>
      <w:r>
        <w:t xml:space="preserve"> </w:t>
      </w:r>
      <w:r w:rsidRPr="00B22910">
        <w:t>Current Situation Regarding IP Policies at Universities an</w:t>
      </w:r>
      <w:r>
        <w:t>d Research Institutions in the r</w:t>
      </w:r>
      <w:r w:rsidRPr="00B22910">
        <w:t>egion</w:t>
      </w:r>
    </w:p>
    <w:p w:rsidR="009A4FF5" w:rsidRPr="00B22910" w:rsidRDefault="009A4FF5" w:rsidP="009A4FF5">
      <w:pPr>
        <w:tabs>
          <w:tab w:val="left" w:pos="1701"/>
          <w:tab w:val="left" w:pos="3261"/>
        </w:tabs>
        <w:ind w:left="3261" w:hanging="3261"/>
      </w:pPr>
    </w:p>
    <w:p w:rsidR="009A4FF5" w:rsidRDefault="009A4FF5" w:rsidP="009A4FF5">
      <w:pPr>
        <w:tabs>
          <w:tab w:val="left" w:pos="3828"/>
          <w:tab w:val="left" w:pos="5103"/>
        </w:tabs>
        <w:ind w:left="3240" w:hanging="1530"/>
      </w:pPr>
      <w:r w:rsidRPr="00B22910">
        <w:t>Speakers</w:t>
      </w:r>
      <w:r>
        <w:t xml:space="preserve">: </w:t>
      </w:r>
      <w:r>
        <w:tab/>
        <w:t>Representatives from the region</w:t>
      </w:r>
    </w:p>
    <w:p w:rsidR="009A4FF5" w:rsidRPr="00B22910" w:rsidRDefault="009A4FF5" w:rsidP="009A4FF5">
      <w:pPr>
        <w:tabs>
          <w:tab w:val="left" w:pos="3828"/>
          <w:tab w:val="left" w:pos="5103"/>
        </w:tabs>
        <w:ind w:left="3240" w:hanging="1530"/>
      </w:pPr>
      <w:r>
        <w:tab/>
      </w:r>
      <w:r w:rsidRPr="00B22910">
        <w:t>Czech</w:t>
      </w:r>
      <w:r>
        <w:t xml:space="preserve"> s</w:t>
      </w:r>
      <w:r w:rsidRPr="00B22910">
        <w:t>pecialists</w:t>
      </w:r>
      <w:r>
        <w:t xml:space="preserve"> in IP policies for universities</w:t>
      </w:r>
      <w:r w:rsidRPr="00B22910">
        <w:t>, TBC</w:t>
      </w:r>
    </w:p>
    <w:p w:rsidR="009A4FF5" w:rsidRPr="00B22910" w:rsidRDefault="009A4FF5" w:rsidP="009A4FF5">
      <w:pPr>
        <w:tabs>
          <w:tab w:val="left" w:pos="3828"/>
          <w:tab w:val="left" w:pos="5103"/>
        </w:tabs>
        <w:ind w:left="3261" w:hanging="3261"/>
      </w:pPr>
    </w:p>
    <w:p w:rsidR="009A4FF5" w:rsidRDefault="009A4FF5" w:rsidP="009A4FF5">
      <w:pPr>
        <w:tabs>
          <w:tab w:val="left" w:pos="3240"/>
        </w:tabs>
        <w:ind w:left="1710" w:hanging="1710"/>
        <w:rPr>
          <w:szCs w:val="22"/>
        </w:rPr>
      </w:pPr>
      <w:r>
        <w:tab/>
        <w:t>Moderators:</w:t>
      </w:r>
      <w:r>
        <w:tab/>
      </w:r>
      <w:r w:rsidRPr="00B22910">
        <w:rPr>
          <w:szCs w:val="22"/>
        </w:rPr>
        <w:t>Ms. Messer-</w:t>
      </w:r>
      <w:proofErr w:type="spellStart"/>
      <w:r w:rsidRPr="00B22910">
        <w:rPr>
          <w:szCs w:val="22"/>
        </w:rPr>
        <w:t>Yaron</w:t>
      </w:r>
      <w:proofErr w:type="spellEnd"/>
    </w:p>
    <w:p w:rsidR="009A4FF5" w:rsidRDefault="009A4FF5" w:rsidP="009A4FF5">
      <w:pPr>
        <w:tabs>
          <w:tab w:val="left" w:pos="3240"/>
        </w:tabs>
        <w:ind w:left="3240" w:hanging="540"/>
        <w:rPr>
          <w:szCs w:val="22"/>
        </w:rPr>
      </w:pPr>
      <w:r>
        <w:rPr>
          <w:szCs w:val="22"/>
        </w:rPr>
        <w:tab/>
      </w:r>
      <w:r w:rsidRPr="00B22910">
        <w:rPr>
          <w:szCs w:val="22"/>
        </w:rPr>
        <w:t xml:space="preserve">Mr. Svantner </w:t>
      </w:r>
    </w:p>
    <w:p w:rsidR="009A4FF5" w:rsidRPr="00B22910" w:rsidRDefault="009A4FF5" w:rsidP="009A4FF5">
      <w:pPr>
        <w:tabs>
          <w:tab w:val="left" w:pos="3240"/>
        </w:tabs>
        <w:ind w:left="3240" w:hanging="540"/>
      </w:pPr>
      <w:r>
        <w:rPr>
          <w:szCs w:val="22"/>
        </w:rPr>
        <w:tab/>
        <w:t>Mr. Alhabbal</w:t>
      </w:r>
      <w:r>
        <w:tab/>
      </w:r>
    </w:p>
    <w:p w:rsidR="009A4FF5" w:rsidRPr="00B22910" w:rsidRDefault="009A4FF5" w:rsidP="009A4FF5">
      <w:pPr>
        <w:tabs>
          <w:tab w:val="left" w:pos="1701"/>
          <w:tab w:val="left" w:pos="3261"/>
        </w:tabs>
      </w:pPr>
    </w:p>
    <w:p w:rsidR="009A4FF5" w:rsidRPr="00B22910" w:rsidRDefault="009A4FF5" w:rsidP="009A4FF5">
      <w:pPr>
        <w:tabs>
          <w:tab w:val="left" w:pos="90"/>
          <w:tab w:val="left" w:pos="1701"/>
          <w:tab w:val="left" w:pos="3261"/>
        </w:tabs>
        <w:ind w:left="3261" w:hanging="3261"/>
      </w:pPr>
      <w:r w:rsidRPr="00B22910">
        <w:t>18.00 – 18.30</w:t>
      </w:r>
      <w:r w:rsidRPr="00B22910">
        <w:tab/>
        <w:t>Topic 8</w:t>
      </w:r>
      <w:r w:rsidRPr="00B22910">
        <w:tab/>
        <w:t>Wrap up and Closing Remarks</w:t>
      </w:r>
    </w:p>
    <w:p w:rsidR="009A4FF5" w:rsidRPr="00B22910" w:rsidRDefault="009A4FF5" w:rsidP="009A4FF5">
      <w:pPr>
        <w:tabs>
          <w:tab w:val="left" w:pos="90"/>
          <w:tab w:val="left" w:pos="1701"/>
          <w:tab w:val="left" w:pos="3261"/>
        </w:tabs>
        <w:ind w:left="3261" w:hanging="3261"/>
      </w:pPr>
    </w:p>
    <w:p w:rsidR="009A4FF5" w:rsidRPr="00B22910" w:rsidRDefault="009A4FF5" w:rsidP="009A4FF5">
      <w:pPr>
        <w:tabs>
          <w:tab w:val="left" w:pos="3828"/>
          <w:tab w:val="left" w:pos="4500"/>
          <w:tab w:val="left" w:pos="5245"/>
        </w:tabs>
        <w:ind w:left="3240" w:hanging="1530"/>
      </w:pPr>
      <w:r w:rsidRPr="00B22910">
        <w:t>Speaker:</w:t>
      </w:r>
      <w:r w:rsidRPr="00B22910">
        <w:tab/>
        <w:t xml:space="preserve">Mr. </w:t>
      </w:r>
      <w:proofErr w:type="spellStart"/>
      <w:r w:rsidRPr="00B22910">
        <w:rPr>
          <w:szCs w:val="22"/>
        </w:rPr>
        <w:t>Kratochvíl</w:t>
      </w:r>
      <w:proofErr w:type="spellEnd"/>
    </w:p>
    <w:p w:rsidR="009A4FF5" w:rsidRPr="00B22910" w:rsidRDefault="009A4FF5" w:rsidP="009A4FF5">
      <w:pPr>
        <w:tabs>
          <w:tab w:val="left" w:pos="1701"/>
          <w:tab w:val="left" w:pos="3261"/>
          <w:tab w:val="left" w:pos="5245"/>
        </w:tabs>
      </w:pPr>
    </w:p>
    <w:p w:rsidR="009A4FF5" w:rsidRPr="00B22910" w:rsidRDefault="009A4FF5" w:rsidP="009A4FF5">
      <w:pPr>
        <w:tabs>
          <w:tab w:val="left" w:pos="1701"/>
          <w:tab w:val="left" w:pos="3261"/>
        </w:tabs>
        <w:ind w:left="3261" w:hanging="3261"/>
      </w:pPr>
    </w:p>
    <w:p w:rsidR="009A4FF5" w:rsidRPr="00B22910" w:rsidRDefault="009A4FF5" w:rsidP="009A4FF5">
      <w:pPr>
        <w:tabs>
          <w:tab w:val="left" w:pos="1701"/>
          <w:tab w:val="left" w:pos="3261"/>
        </w:tabs>
        <w:ind w:left="3261" w:hanging="3261"/>
        <w:rPr>
          <w:szCs w:val="22"/>
        </w:rPr>
      </w:pPr>
    </w:p>
    <w:p w:rsidR="009A4FF5" w:rsidRPr="00B22910" w:rsidRDefault="009A4FF5" w:rsidP="009A4FF5">
      <w:pPr>
        <w:tabs>
          <w:tab w:val="left" w:pos="1701"/>
          <w:tab w:val="left" w:pos="3261"/>
        </w:tabs>
        <w:ind w:left="3261" w:hanging="3261"/>
        <w:rPr>
          <w:u w:val="single"/>
        </w:rPr>
      </w:pPr>
      <w:r w:rsidRPr="00B22910">
        <w:rPr>
          <w:u w:val="single"/>
        </w:rPr>
        <w:t>Friday, April 22, 2016</w:t>
      </w:r>
    </w:p>
    <w:p w:rsidR="009A4FF5" w:rsidRPr="00B22910" w:rsidRDefault="009A4FF5" w:rsidP="009A4FF5">
      <w:pPr>
        <w:tabs>
          <w:tab w:val="left" w:pos="1701"/>
          <w:tab w:val="left" w:pos="3261"/>
        </w:tabs>
        <w:ind w:left="3261" w:hanging="3261"/>
      </w:pPr>
    </w:p>
    <w:p w:rsidR="009A4FF5" w:rsidRPr="00B22910" w:rsidRDefault="009A4FF5" w:rsidP="009A4FF5">
      <w:pPr>
        <w:tabs>
          <w:tab w:val="left" w:pos="1701"/>
          <w:tab w:val="left" w:pos="3261"/>
        </w:tabs>
        <w:ind w:left="3261" w:hanging="3261"/>
      </w:pPr>
      <w:r w:rsidRPr="00B22910">
        <w:t>09.30 – 10.45</w:t>
      </w:r>
      <w:r w:rsidRPr="00B22910">
        <w:tab/>
        <w:t>Topic 9</w:t>
      </w:r>
      <w:r w:rsidRPr="00B22910">
        <w:tab/>
        <w:t>WIPO Guidance – Intellectual Property Policy for Universities and Research Institutions for Countries in Transition</w:t>
      </w:r>
    </w:p>
    <w:p w:rsidR="009A4FF5" w:rsidRPr="00B22910" w:rsidRDefault="009A4FF5" w:rsidP="009A4FF5">
      <w:pPr>
        <w:tabs>
          <w:tab w:val="left" w:pos="1701"/>
          <w:tab w:val="left" w:pos="2835"/>
          <w:tab w:val="left" w:pos="3261"/>
          <w:tab w:val="left" w:pos="4820"/>
        </w:tabs>
        <w:ind w:left="3261" w:hanging="3261"/>
      </w:pPr>
    </w:p>
    <w:p w:rsidR="009A4FF5" w:rsidRPr="00B22910" w:rsidRDefault="009A4FF5" w:rsidP="009A4FF5">
      <w:pPr>
        <w:tabs>
          <w:tab w:val="left" w:pos="1701"/>
          <w:tab w:val="left" w:pos="3828"/>
          <w:tab w:val="left" w:pos="5103"/>
        </w:tabs>
        <w:ind w:left="3261" w:hanging="1551"/>
      </w:pPr>
      <w:r w:rsidRPr="00B22910">
        <w:t>Speakers:</w:t>
      </w:r>
      <w:r w:rsidRPr="00B22910">
        <w:tab/>
        <w:t>Mr. Svantner</w:t>
      </w:r>
    </w:p>
    <w:p w:rsidR="009A4FF5" w:rsidRPr="00B22910" w:rsidRDefault="009A4FF5" w:rsidP="009A4FF5">
      <w:pPr>
        <w:tabs>
          <w:tab w:val="left" w:pos="5387"/>
        </w:tabs>
        <w:ind w:left="3240"/>
      </w:pPr>
      <w:r w:rsidRPr="00B22910">
        <w:t>Mr. Alhabbal</w:t>
      </w:r>
    </w:p>
    <w:p w:rsidR="009A4FF5" w:rsidRPr="00B22910" w:rsidRDefault="009A4FF5" w:rsidP="009A4FF5">
      <w:pPr>
        <w:tabs>
          <w:tab w:val="left" w:pos="1701"/>
          <w:tab w:val="left" w:pos="3261"/>
        </w:tabs>
        <w:ind w:left="3261" w:hanging="3261"/>
      </w:pPr>
    </w:p>
    <w:p w:rsidR="009A4FF5" w:rsidRPr="00B22910" w:rsidRDefault="009A4FF5" w:rsidP="009A4FF5">
      <w:pPr>
        <w:tabs>
          <w:tab w:val="left" w:pos="1701"/>
          <w:tab w:val="left" w:pos="3261"/>
        </w:tabs>
        <w:ind w:left="3261" w:hanging="3261"/>
      </w:pPr>
      <w:r w:rsidRPr="00B22910">
        <w:t>10.45 – 11.15</w:t>
      </w:r>
      <w:r w:rsidRPr="00B22910">
        <w:tab/>
        <w:t>Coffee Break</w:t>
      </w:r>
    </w:p>
    <w:p w:rsidR="009A4FF5" w:rsidRPr="00B22910" w:rsidRDefault="009A4FF5" w:rsidP="009A4FF5">
      <w:pPr>
        <w:tabs>
          <w:tab w:val="left" w:pos="1701"/>
          <w:tab w:val="left" w:pos="3261"/>
        </w:tabs>
        <w:ind w:left="3261" w:hanging="3261"/>
      </w:pPr>
    </w:p>
    <w:p w:rsidR="009A4FF5" w:rsidRPr="00B22910" w:rsidRDefault="009A4FF5" w:rsidP="009A4FF5">
      <w:pPr>
        <w:tabs>
          <w:tab w:val="left" w:pos="1701"/>
          <w:tab w:val="left" w:pos="1800"/>
          <w:tab w:val="left" w:pos="3261"/>
        </w:tabs>
        <w:ind w:left="3261" w:hanging="3261"/>
      </w:pPr>
      <w:r w:rsidRPr="00B22910">
        <w:t>11.15 – 13.00</w:t>
      </w:r>
      <w:r w:rsidRPr="00B22910">
        <w:tab/>
        <w:t>Topic 11</w:t>
      </w:r>
      <w:r w:rsidRPr="00B22910">
        <w:tab/>
        <w:t>University IP Policy Development Sessions</w:t>
      </w:r>
    </w:p>
    <w:p w:rsidR="009A4FF5" w:rsidRPr="00B22910" w:rsidRDefault="009A4FF5" w:rsidP="009A4FF5">
      <w:pPr>
        <w:tabs>
          <w:tab w:val="left" w:pos="1701"/>
          <w:tab w:val="left" w:pos="2835"/>
          <w:tab w:val="left" w:pos="3261"/>
          <w:tab w:val="left" w:pos="4820"/>
        </w:tabs>
        <w:ind w:left="3261" w:hanging="3261"/>
      </w:pPr>
      <w:r w:rsidRPr="00B22910">
        <w:tab/>
      </w:r>
    </w:p>
    <w:p w:rsidR="009A4FF5" w:rsidRDefault="009A4FF5" w:rsidP="009A4FF5">
      <w:pPr>
        <w:tabs>
          <w:tab w:val="left" w:pos="1701"/>
          <w:tab w:val="left" w:pos="2835"/>
          <w:tab w:val="left" w:pos="3261"/>
          <w:tab w:val="left" w:pos="4820"/>
        </w:tabs>
        <w:ind w:left="3261" w:hanging="3261"/>
      </w:pPr>
      <w:r w:rsidRPr="00B22910">
        <w:tab/>
      </w:r>
      <w:r w:rsidRPr="00B22910">
        <w:tab/>
      </w:r>
      <w:r w:rsidRPr="00B22910">
        <w:tab/>
        <w:t>Each University/Academy/Institute is working on the customization of the WIPO Model of IP Policies for Universities</w:t>
      </w:r>
    </w:p>
    <w:p w:rsidR="009A4FF5" w:rsidRPr="00B22910" w:rsidRDefault="009A4FF5" w:rsidP="009A4FF5">
      <w:pPr>
        <w:tabs>
          <w:tab w:val="left" w:pos="1701"/>
          <w:tab w:val="left" w:pos="2835"/>
          <w:tab w:val="left" w:pos="3261"/>
          <w:tab w:val="left" w:pos="4820"/>
        </w:tabs>
        <w:ind w:left="3261" w:hanging="3261"/>
      </w:pPr>
    </w:p>
    <w:p w:rsidR="009A4FF5" w:rsidRPr="00B22910" w:rsidRDefault="009A4FF5" w:rsidP="009A4FF5">
      <w:pPr>
        <w:ind w:left="1710" w:hanging="1710"/>
      </w:pPr>
      <w:r w:rsidRPr="00B22910">
        <w:tab/>
        <w:t>On the Spot Counseling:</w:t>
      </w:r>
    </w:p>
    <w:p w:rsidR="009A4FF5" w:rsidRPr="00B22910" w:rsidRDefault="009A4FF5" w:rsidP="009A4FF5">
      <w:pPr>
        <w:tabs>
          <w:tab w:val="left" w:pos="1701"/>
          <w:tab w:val="left" w:pos="3261"/>
        </w:tabs>
        <w:ind w:left="3261" w:hanging="3261"/>
      </w:pPr>
    </w:p>
    <w:p w:rsidR="009A4FF5" w:rsidRPr="00B22910" w:rsidRDefault="009A4FF5" w:rsidP="009A4FF5">
      <w:pPr>
        <w:tabs>
          <w:tab w:val="left" w:pos="1701"/>
          <w:tab w:val="left" w:pos="3240"/>
        </w:tabs>
      </w:pPr>
      <w:r>
        <w:tab/>
      </w:r>
      <w:r>
        <w:tab/>
      </w:r>
      <w:r w:rsidRPr="00B22910">
        <w:t>Mr. Svantner</w:t>
      </w:r>
    </w:p>
    <w:p w:rsidR="009A4FF5" w:rsidRPr="00B22910" w:rsidRDefault="009A4FF5" w:rsidP="009A4FF5">
      <w:pPr>
        <w:tabs>
          <w:tab w:val="left" w:pos="1701"/>
          <w:tab w:val="left" w:pos="3240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Pr="00B22910">
        <w:rPr>
          <w:szCs w:val="22"/>
        </w:rPr>
        <w:t>Ms. Messer-</w:t>
      </w:r>
      <w:proofErr w:type="spellStart"/>
      <w:r w:rsidRPr="00B22910">
        <w:rPr>
          <w:szCs w:val="22"/>
        </w:rPr>
        <w:t>Yaron</w:t>
      </w:r>
      <w:proofErr w:type="spellEnd"/>
    </w:p>
    <w:p w:rsidR="009A4FF5" w:rsidRPr="00B22910" w:rsidRDefault="009A4FF5" w:rsidP="009A4FF5">
      <w:pPr>
        <w:tabs>
          <w:tab w:val="left" w:pos="1701"/>
          <w:tab w:val="left" w:pos="3240"/>
        </w:tabs>
      </w:pPr>
      <w:r>
        <w:tab/>
      </w:r>
      <w:r>
        <w:tab/>
      </w:r>
      <w:r w:rsidRPr="00B22910">
        <w:t>Mr. Alhabbal</w:t>
      </w:r>
    </w:p>
    <w:p w:rsidR="009A4FF5" w:rsidRPr="00B22910" w:rsidRDefault="009A4FF5" w:rsidP="009A4FF5">
      <w:pPr>
        <w:tabs>
          <w:tab w:val="left" w:pos="1701"/>
          <w:tab w:val="left" w:pos="3261"/>
        </w:tabs>
        <w:rPr>
          <w:szCs w:val="22"/>
        </w:rPr>
      </w:pPr>
      <w:r>
        <w:tab/>
      </w:r>
      <w:r>
        <w:tab/>
        <w:t>The r</w:t>
      </w:r>
      <w:r w:rsidRPr="00B22910">
        <w:t>epresentative</w:t>
      </w:r>
      <w:r>
        <w:t xml:space="preserve"> of</w:t>
      </w:r>
      <w:r w:rsidRPr="00B22910">
        <w:t xml:space="preserve"> </w:t>
      </w:r>
      <w:r>
        <w:rPr>
          <w:szCs w:val="22"/>
        </w:rPr>
        <w:t>IPO CZ,</w:t>
      </w:r>
      <w:r w:rsidRPr="00B22910">
        <w:rPr>
          <w:szCs w:val="22"/>
        </w:rPr>
        <w:t xml:space="preserve"> TBC</w:t>
      </w:r>
    </w:p>
    <w:p w:rsidR="009A4FF5" w:rsidRPr="00B22910" w:rsidRDefault="009A4FF5" w:rsidP="009A4FF5">
      <w:pPr>
        <w:tabs>
          <w:tab w:val="left" w:pos="1701"/>
          <w:tab w:val="left" w:pos="3261"/>
        </w:tabs>
        <w:ind w:left="5103"/>
      </w:pPr>
    </w:p>
    <w:p w:rsidR="009A4FF5" w:rsidRDefault="009A4FF5" w:rsidP="009A4FF5">
      <w:pPr>
        <w:tabs>
          <w:tab w:val="left" w:pos="1701"/>
          <w:tab w:val="left" w:pos="3261"/>
        </w:tabs>
        <w:ind w:left="3261" w:hanging="3261"/>
        <w:rPr>
          <w:szCs w:val="22"/>
        </w:rPr>
      </w:pPr>
      <w:r w:rsidRPr="00B22910">
        <w:t>13.00 – 13.30</w:t>
      </w:r>
      <w:r w:rsidRPr="00B22910">
        <w:tab/>
      </w:r>
      <w:r w:rsidRPr="00B22910">
        <w:rPr>
          <w:b/>
          <w:bCs/>
          <w:szCs w:val="22"/>
        </w:rPr>
        <w:t>CLOSING SESSION</w:t>
      </w:r>
    </w:p>
    <w:p w:rsidR="009A4FF5" w:rsidRDefault="009A4FF5" w:rsidP="009A4FF5">
      <w:pPr>
        <w:tabs>
          <w:tab w:val="left" w:pos="1701"/>
          <w:tab w:val="left" w:pos="3261"/>
        </w:tabs>
        <w:rPr>
          <w:szCs w:val="22"/>
        </w:rPr>
      </w:pPr>
    </w:p>
    <w:p w:rsidR="0027448A" w:rsidRDefault="0027448A" w:rsidP="009A4FF5">
      <w:pPr>
        <w:tabs>
          <w:tab w:val="left" w:pos="1701"/>
          <w:tab w:val="left" w:pos="3261"/>
        </w:tabs>
        <w:rPr>
          <w:szCs w:val="22"/>
        </w:rPr>
      </w:pPr>
    </w:p>
    <w:p w:rsidR="0027448A" w:rsidRPr="00B22910" w:rsidRDefault="0027448A" w:rsidP="009A4FF5">
      <w:pPr>
        <w:tabs>
          <w:tab w:val="left" w:pos="1701"/>
          <w:tab w:val="left" w:pos="3261"/>
        </w:tabs>
        <w:rPr>
          <w:szCs w:val="22"/>
        </w:rPr>
      </w:pPr>
    </w:p>
    <w:p w:rsidR="009A4FF5" w:rsidRDefault="009A4FF5" w:rsidP="0027448A">
      <w:pPr>
        <w:tabs>
          <w:tab w:val="left" w:pos="3960"/>
          <w:tab w:val="left" w:pos="5387"/>
        </w:tabs>
      </w:pPr>
      <w:r w:rsidRPr="00B22910">
        <w:tab/>
      </w:r>
      <w:r w:rsidR="0027448A">
        <w:tab/>
      </w:r>
      <w:r w:rsidRPr="00B22910">
        <w:t>[End of document]</w:t>
      </w:r>
    </w:p>
    <w:p w:rsidR="00D2117B" w:rsidRDefault="00D2117B"/>
    <w:sectPr w:rsidR="00D2117B" w:rsidSect="00312FC4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FC4" w:rsidRDefault="00312FC4">
      <w:r>
        <w:separator/>
      </w:r>
    </w:p>
  </w:endnote>
  <w:endnote w:type="continuationSeparator" w:id="0">
    <w:p w:rsidR="00312FC4" w:rsidRDefault="00312FC4" w:rsidP="0000707F">
      <w:r>
        <w:separator/>
      </w:r>
    </w:p>
    <w:p w:rsidR="00312FC4" w:rsidRPr="0000707F" w:rsidRDefault="00312FC4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12FC4" w:rsidRPr="0000707F" w:rsidRDefault="00312FC4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FC4" w:rsidRDefault="00312FC4">
      <w:r>
        <w:separator/>
      </w:r>
    </w:p>
  </w:footnote>
  <w:footnote w:type="continuationSeparator" w:id="0">
    <w:p w:rsidR="00312FC4" w:rsidRDefault="00312FC4" w:rsidP="0000707F">
      <w:r>
        <w:separator/>
      </w:r>
    </w:p>
    <w:p w:rsidR="00312FC4" w:rsidRPr="0000707F" w:rsidRDefault="00312FC4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312FC4" w:rsidRPr="0000707F" w:rsidRDefault="00312FC4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BF" w:rsidRDefault="00312FC4" w:rsidP="00477D6B">
    <w:pPr>
      <w:jc w:val="right"/>
    </w:pPr>
    <w:bookmarkStart w:id="6" w:name="Code2"/>
    <w:bookmarkEnd w:id="6"/>
    <w:r>
      <w:t>W</w:t>
    </w:r>
    <w:r w:rsidR="00954F29">
      <w:t>IPO/IP/PRA/16/INF</w:t>
    </w:r>
    <w:r w:rsidR="00B2526E">
      <w:t>/</w:t>
    </w:r>
    <w:r>
      <w:t>1</w:t>
    </w:r>
    <w:r w:rsidR="00B36E67">
      <w:t xml:space="preserve"> </w:t>
    </w:r>
    <w:r w:rsidR="00954F29">
      <w:t>PROV.1</w:t>
    </w:r>
  </w:p>
  <w:p w:rsidR="008124BF" w:rsidRDefault="008124B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45740">
      <w:rPr>
        <w:noProof/>
      </w:rPr>
      <w:t>3</w:t>
    </w:r>
    <w:r>
      <w:fldChar w:fldCharType="end"/>
    </w:r>
  </w:p>
  <w:p w:rsidR="008124BF" w:rsidRDefault="008124B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9292B30"/>
    <w:multiLevelType w:val="hybridMultilevel"/>
    <w:tmpl w:val="D3F614AC"/>
    <w:lvl w:ilvl="0" w:tplc="736A383C">
      <w:numFmt w:val="bullet"/>
      <w:lvlText w:val="–"/>
      <w:lvlJc w:val="left"/>
      <w:pPr>
        <w:ind w:left="2421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C4"/>
    <w:rsid w:val="0000707F"/>
    <w:rsid w:val="000A1B0D"/>
    <w:rsid w:val="000A46A9"/>
    <w:rsid w:val="000A4D99"/>
    <w:rsid w:val="000C7B7B"/>
    <w:rsid w:val="000D5804"/>
    <w:rsid w:val="000E25B7"/>
    <w:rsid w:val="000F5E56"/>
    <w:rsid w:val="001362EE"/>
    <w:rsid w:val="001832A6"/>
    <w:rsid w:val="001C2978"/>
    <w:rsid w:val="001D7119"/>
    <w:rsid w:val="001F26A6"/>
    <w:rsid w:val="002634C4"/>
    <w:rsid w:val="0027448A"/>
    <w:rsid w:val="002F4E68"/>
    <w:rsid w:val="00312FC4"/>
    <w:rsid w:val="003845C1"/>
    <w:rsid w:val="00396F47"/>
    <w:rsid w:val="003E5881"/>
    <w:rsid w:val="003F6706"/>
    <w:rsid w:val="00423E3E"/>
    <w:rsid w:val="00427AF4"/>
    <w:rsid w:val="004647DA"/>
    <w:rsid w:val="00477D6B"/>
    <w:rsid w:val="004B30C4"/>
    <w:rsid w:val="004E648F"/>
    <w:rsid w:val="004F4D9B"/>
    <w:rsid w:val="005E2679"/>
    <w:rsid w:val="00605827"/>
    <w:rsid w:val="00623CFA"/>
    <w:rsid w:val="006C3E46"/>
    <w:rsid w:val="007805E1"/>
    <w:rsid w:val="007F588E"/>
    <w:rsid w:val="008124BF"/>
    <w:rsid w:val="00845740"/>
    <w:rsid w:val="0089487E"/>
    <w:rsid w:val="008A3809"/>
    <w:rsid w:val="008B2CC1"/>
    <w:rsid w:val="0090731E"/>
    <w:rsid w:val="00954F29"/>
    <w:rsid w:val="00966A22"/>
    <w:rsid w:val="009A4FF5"/>
    <w:rsid w:val="00B1428D"/>
    <w:rsid w:val="00B2526E"/>
    <w:rsid w:val="00B36E67"/>
    <w:rsid w:val="00C321A1"/>
    <w:rsid w:val="00C376AD"/>
    <w:rsid w:val="00C511F3"/>
    <w:rsid w:val="00C541C6"/>
    <w:rsid w:val="00D2117B"/>
    <w:rsid w:val="00D62F40"/>
    <w:rsid w:val="00D71B4D"/>
    <w:rsid w:val="00D93D55"/>
    <w:rsid w:val="00DB7B01"/>
    <w:rsid w:val="00ED7E82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BalloonText">
    <w:name w:val="Balloon Text"/>
    <w:basedOn w:val="Normal"/>
    <w:link w:val="BalloonTextChar"/>
    <w:rsid w:val="000E25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E25B7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A4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BalloonText">
    <w:name w:val="Balloon Text"/>
    <w:basedOn w:val="Normal"/>
    <w:link w:val="BalloonTextChar"/>
    <w:rsid w:val="000E25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E25B7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9A4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2logos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Seminar&amp;Workshop_2logos (E)</Template>
  <TotalTime>4</TotalTime>
  <Pages>3</Pages>
  <Words>404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CAPITAIN Sophie</dc:creator>
  <cp:lastModifiedBy>MOUDAT Caroline</cp:lastModifiedBy>
  <cp:revision>7</cp:revision>
  <cp:lastPrinted>2016-02-10T14:13:00Z</cp:lastPrinted>
  <dcterms:created xsi:type="dcterms:W3CDTF">2016-02-10T12:47:00Z</dcterms:created>
  <dcterms:modified xsi:type="dcterms:W3CDTF">2016-02-10T14:13:00Z</dcterms:modified>
</cp:coreProperties>
</file>