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B6796B" w:rsidRPr="00B6796B" w:rsidTr="00144E9C">
        <w:tc>
          <w:tcPr>
            <w:tcW w:w="4513" w:type="dxa"/>
            <w:tcBorders>
              <w:bottom w:val="single" w:sz="4" w:space="0" w:color="auto"/>
            </w:tcBorders>
            <w:tcMar>
              <w:bottom w:w="170" w:type="dxa"/>
            </w:tcMar>
          </w:tcPr>
          <w:p w:rsidR="00B6796B" w:rsidRPr="00B6796B" w:rsidRDefault="00B6796B" w:rsidP="00144E9C">
            <w:pPr>
              <w:rPr>
                <w:lang w:val="en-US"/>
              </w:rPr>
            </w:pPr>
          </w:p>
        </w:tc>
        <w:tc>
          <w:tcPr>
            <w:tcW w:w="4337" w:type="dxa"/>
            <w:tcBorders>
              <w:bottom w:val="single" w:sz="4" w:space="0" w:color="auto"/>
            </w:tcBorders>
            <w:tcMar>
              <w:left w:w="0" w:type="dxa"/>
              <w:right w:w="0" w:type="dxa"/>
            </w:tcMar>
          </w:tcPr>
          <w:p w:rsidR="00B6796B" w:rsidRPr="00B6796B" w:rsidRDefault="00B6796B" w:rsidP="00144E9C">
            <w:pPr>
              <w:rPr>
                <w:lang w:val="en-US"/>
              </w:rPr>
            </w:pPr>
            <w:r w:rsidRPr="00B6796B">
              <w:rPr>
                <w:noProof/>
                <w:lang w:val="en-US" w:eastAsia="en-US"/>
              </w:rPr>
              <w:drawing>
                <wp:inline distT="0" distB="0" distL="0" distR="0" wp14:anchorId="23D61CA5" wp14:editId="6815A5DA">
                  <wp:extent cx="1858010" cy="1323975"/>
                  <wp:effectExtent l="0" t="0" r="8890" b="9525"/>
                  <wp:docPr id="2" name="Picture 2"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8010"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B6796B" w:rsidRPr="00B6796B" w:rsidRDefault="00B6796B" w:rsidP="00144E9C">
            <w:pPr>
              <w:jc w:val="right"/>
              <w:rPr>
                <w:lang w:val="en-US"/>
              </w:rPr>
            </w:pPr>
            <w:r w:rsidRPr="00B6796B">
              <w:rPr>
                <w:b/>
                <w:sz w:val="40"/>
                <w:szCs w:val="40"/>
                <w:lang w:val="en-US"/>
              </w:rPr>
              <w:t>E</w:t>
            </w:r>
          </w:p>
        </w:tc>
      </w:tr>
      <w:tr w:rsidR="00B6796B" w:rsidRPr="00B6796B" w:rsidTr="00144E9C">
        <w:trPr>
          <w:trHeight w:hRule="exact" w:val="340"/>
        </w:trPr>
        <w:tc>
          <w:tcPr>
            <w:tcW w:w="9356" w:type="dxa"/>
            <w:gridSpan w:val="3"/>
            <w:tcBorders>
              <w:top w:val="single" w:sz="4" w:space="0" w:color="auto"/>
            </w:tcBorders>
            <w:tcMar>
              <w:top w:w="170" w:type="dxa"/>
              <w:left w:w="0" w:type="dxa"/>
              <w:right w:w="0" w:type="dxa"/>
            </w:tcMar>
            <w:vAlign w:val="bottom"/>
          </w:tcPr>
          <w:p w:rsidR="00B6796B" w:rsidRPr="00B6796B" w:rsidRDefault="00B6796B" w:rsidP="00144E9C">
            <w:pPr>
              <w:jc w:val="right"/>
              <w:rPr>
                <w:rFonts w:ascii="Arial Black" w:hAnsi="Arial Black"/>
                <w:caps/>
                <w:sz w:val="15"/>
                <w:lang w:val="en-US"/>
              </w:rPr>
            </w:pPr>
            <w:r w:rsidRPr="00B6796B">
              <w:rPr>
                <w:rFonts w:ascii="Arial Black" w:hAnsi="Arial Black"/>
                <w:caps/>
                <w:sz w:val="15"/>
                <w:lang w:val="en-US"/>
              </w:rPr>
              <w:t xml:space="preserve">  WIPO/ACE/9/12  </w:t>
            </w:r>
          </w:p>
        </w:tc>
      </w:tr>
      <w:tr w:rsidR="00B6796B" w:rsidRPr="00B6796B" w:rsidTr="00144E9C">
        <w:trPr>
          <w:trHeight w:hRule="exact" w:val="170"/>
        </w:trPr>
        <w:tc>
          <w:tcPr>
            <w:tcW w:w="9356" w:type="dxa"/>
            <w:gridSpan w:val="3"/>
            <w:noWrap/>
            <w:tcMar>
              <w:left w:w="0" w:type="dxa"/>
              <w:right w:w="0" w:type="dxa"/>
            </w:tcMar>
            <w:vAlign w:val="bottom"/>
          </w:tcPr>
          <w:p w:rsidR="00B6796B" w:rsidRPr="00B6796B" w:rsidRDefault="00B6796B" w:rsidP="00144E9C">
            <w:pPr>
              <w:jc w:val="right"/>
              <w:rPr>
                <w:rFonts w:ascii="Arial Black" w:hAnsi="Arial Black"/>
                <w:caps/>
                <w:sz w:val="15"/>
                <w:lang w:val="en-US"/>
              </w:rPr>
            </w:pPr>
            <w:r w:rsidRPr="00B6796B">
              <w:rPr>
                <w:rFonts w:ascii="Arial Black" w:hAnsi="Arial Black"/>
                <w:caps/>
                <w:sz w:val="15"/>
                <w:lang w:val="en-US"/>
              </w:rPr>
              <w:t>ORIGINAL:  SPANISH</w:t>
            </w:r>
          </w:p>
        </w:tc>
      </w:tr>
      <w:tr w:rsidR="00B6796B" w:rsidRPr="00B6796B" w:rsidTr="00144E9C">
        <w:trPr>
          <w:trHeight w:hRule="exact" w:val="198"/>
        </w:trPr>
        <w:tc>
          <w:tcPr>
            <w:tcW w:w="9356" w:type="dxa"/>
            <w:gridSpan w:val="3"/>
            <w:tcMar>
              <w:left w:w="0" w:type="dxa"/>
              <w:right w:w="0" w:type="dxa"/>
            </w:tcMar>
            <w:vAlign w:val="bottom"/>
          </w:tcPr>
          <w:p w:rsidR="00B6796B" w:rsidRPr="00B6796B" w:rsidRDefault="00B6796B" w:rsidP="00231022">
            <w:pPr>
              <w:jc w:val="right"/>
              <w:rPr>
                <w:rFonts w:ascii="Arial Black" w:hAnsi="Arial Black"/>
                <w:caps/>
                <w:sz w:val="15"/>
                <w:lang w:val="en-US"/>
              </w:rPr>
            </w:pPr>
            <w:r w:rsidRPr="00B6796B">
              <w:rPr>
                <w:rFonts w:ascii="Arial Black" w:hAnsi="Arial Black"/>
                <w:caps/>
                <w:sz w:val="15"/>
                <w:lang w:val="en-US"/>
              </w:rPr>
              <w:t xml:space="preserve">DATE:  </w:t>
            </w:r>
            <w:r w:rsidR="00231022">
              <w:rPr>
                <w:rFonts w:ascii="Arial Black" w:hAnsi="Arial Black"/>
                <w:caps/>
                <w:sz w:val="15"/>
                <w:lang w:val="en-US"/>
              </w:rPr>
              <w:t>fEBRUARY 5</w:t>
            </w:r>
            <w:r w:rsidRPr="00B6796B">
              <w:rPr>
                <w:rFonts w:ascii="Arial Black" w:hAnsi="Arial Black"/>
                <w:sz w:val="15"/>
                <w:lang w:val="en-US"/>
              </w:rPr>
              <w:t xml:space="preserve">, </w:t>
            </w:r>
            <w:r w:rsidRPr="00B6796B">
              <w:rPr>
                <w:rFonts w:ascii="Arial Black" w:hAnsi="Arial Black"/>
                <w:caps/>
                <w:sz w:val="15"/>
                <w:lang w:val="en-US"/>
              </w:rPr>
              <w:t>2014</w:t>
            </w:r>
          </w:p>
        </w:tc>
      </w:tr>
      <w:tr w:rsidR="00B6796B" w:rsidRPr="00B6796B" w:rsidTr="00144E9C">
        <w:trPr>
          <w:trHeight w:val="212"/>
        </w:trPr>
        <w:tc>
          <w:tcPr>
            <w:tcW w:w="9356" w:type="dxa"/>
            <w:gridSpan w:val="3"/>
            <w:noWrap/>
            <w:tcMar>
              <w:left w:w="0" w:type="dxa"/>
              <w:right w:w="0" w:type="dxa"/>
            </w:tcMar>
            <w:vAlign w:val="bottom"/>
          </w:tcPr>
          <w:p w:rsidR="00B6796B" w:rsidRPr="00B6796B" w:rsidRDefault="00B6796B" w:rsidP="00144E9C">
            <w:pPr>
              <w:jc w:val="right"/>
              <w:rPr>
                <w:rFonts w:ascii="Arial Black" w:hAnsi="Arial Black"/>
                <w:caps/>
                <w:sz w:val="15"/>
                <w:lang w:val="en-US"/>
              </w:rPr>
            </w:pPr>
            <w:bookmarkStart w:id="0" w:name="Original"/>
            <w:bookmarkEnd w:id="0"/>
          </w:p>
        </w:tc>
      </w:tr>
      <w:tr w:rsidR="00B6796B" w:rsidRPr="00B6796B" w:rsidTr="00144E9C">
        <w:trPr>
          <w:trHeight w:val="212"/>
        </w:trPr>
        <w:tc>
          <w:tcPr>
            <w:tcW w:w="9356" w:type="dxa"/>
            <w:gridSpan w:val="3"/>
            <w:tcMar>
              <w:left w:w="0" w:type="dxa"/>
              <w:right w:w="0" w:type="dxa"/>
            </w:tcMar>
            <w:vAlign w:val="bottom"/>
          </w:tcPr>
          <w:p w:rsidR="00B6796B" w:rsidRPr="00B6796B" w:rsidRDefault="00B6796B" w:rsidP="00144E9C">
            <w:pPr>
              <w:jc w:val="right"/>
              <w:rPr>
                <w:rFonts w:ascii="Arial Black" w:hAnsi="Arial Black"/>
                <w:caps/>
                <w:sz w:val="15"/>
                <w:lang w:val="en-US"/>
              </w:rPr>
            </w:pPr>
            <w:bookmarkStart w:id="1" w:name="Date"/>
            <w:bookmarkEnd w:id="1"/>
          </w:p>
        </w:tc>
      </w:tr>
    </w:tbl>
    <w:p w:rsidR="00B6796B" w:rsidRPr="00B6796B" w:rsidRDefault="00B6796B" w:rsidP="00B6796B">
      <w:pPr>
        <w:rPr>
          <w:lang w:val="en-US"/>
        </w:rPr>
      </w:pPr>
    </w:p>
    <w:p w:rsidR="00B6796B" w:rsidRPr="00B6796B" w:rsidRDefault="00B6796B" w:rsidP="00B6796B">
      <w:pPr>
        <w:rPr>
          <w:lang w:val="en-US"/>
        </w:rPr>
      </w:pPr>
    </w:p>
    <w:p w:rsidR="00B6796B" w:rsidRPr="00B6796B" w:rsidRDefault="00B6796B" w:rsidP="00B6796B">
      <w:pPr>
        <w:rPr>
          <w:lang w:val="en-US"/>
        </w:rPr>
      </w:pPr>
      <w:bookmarkStart w:id="2" w:name="_GoBack"/>
      <w:bookmarkEnd w:id="2"/>
    </w:p>
    <w:p w:rsidR="00B6796B" w:rsidRPr="00B6796B" w:rsidRDefault="00B6796B" w:rsidP="00B6796B">
      <w:pPr>
        <w:rPr>
          <w:lang w:val="en-US"/>
        </w:rPr>
      </w:pPr>
    </w:p>
    <w:p w:rsidR="00B6796B" w:rsidRPr="00B6796B" w:rsidRDefault="00B6796B" w:rsidP="00B6796B">
      <w:pPr>
        <w:rPr>
          <w:lang w:val="en-US"/>
        </w:rPr>
      </w:pPr>
    </w:p>
    <w:p w:rsidR="00B6796B" w:rsidRPr="00B6796B" w:rsidRDefault="00B6796B" w:rsidP="00B6796B">
      <w:pPr>
        <w:rPr>
          <w:b/>
          <w:sz w:val="28"/>
          <w:szCs w:val="28"/>
          <w:lang w:val="en-US"/>
        </w:rPr>
      </w:pPr>
      <w:r w:rsidRPr="00B6796B">
        <w:rPr>
          <w:b/>
          <w:sz w:val="28"/>
          <w:szCs w:val="28"/>
          <w:lang w:val="en-US"/>
        </w:rPr>
        <w:t>Advisory Committee on Enforcement</w:t>
      </w:r>
    </w:p>
    <w:p w:rsidR="00B6796B" w:rsidRPr="00B6796B" w:rsidRDefault="00B6796B" w:rsidP="00B6796B">
      <w:pPr>
        <w:rPr>
          <w:lang w:val="en-US"/>
        </w:rPr>
      </w:pPr>
    </w:p>
    <w:p w:rsidR="00B6796B" w:rsidRPr="00B6796B" w:rsidRDefault="00B6796B" w:rsidP="00B6796B">
      <w:pPr>
        <w:rPr>
          <w:lang w:val="en-US"/>
        </w:rPr>
      </w:pPr>
    </w:p>
    <w:p w:rsidR="00B6796B" w:rsidRPr="00B6796B" w:rsidRDefault="00B6796B" w:rsidP="00B6796B">
      <w:pPr>
        <w:rPr>
          <w:b/>
          <w:sz w:val="24"/>
          <w:szCs w:val="24"/>
          <w:lang w:val="en-US"/>
        </w:rPr>
      </w:pPr>
      <w:r w:rsidRPr="00B6796B">
        <w:rPr>
          <w:b/>
          <w:sz w:val="24"/>
          <w:szCs w:val="24"/>
          <w:lang w:val="en-US"/>
        </w:rPr>
        <w:t>Ninth Session</w:t>
      </w:r>
    </w:p>
    <w:p w:rsidR="00B6796B" w:rsidRPr="00B6796B" w:rsidRDefault="00B6796B" w:rsidP="00B6796B">
      <w:pPr>
        <w:rPr>
          <w:b/>
          <w:sz w:val="24"/>
          <w:szCs w:val="24"/>
          <w:lang w:val="en-US"/>
        </w:rPr>
      </w:pPr>
      <w:r w:rsidRPr="00B6796B">
        <w:rPr>
          <w:b/>
          <w:sz w:val="24"/>
          <w:szCs w:val="24"/>
          <w:lang w:val="en-US"/>
        </w:rPr>
        <w:t>Geneva, March 3 to 5, 2014</w:t>
      </w:r>
    </w:p>
    <w:p w:rsidR="00B6796B" w:rsidRPr="00B6796B" w:rsidRDefault="00B6796B" w:rsidP="00B6796B">
      <w:pPr>
        <w:rPr>
          <w:lang w:val="en-US"/>
        </w:rPr>
      </w:pPr>
    </w:p>
    <w:p w:rsidR="00B6796B" w:rsidRPr="00B6796B" w:rsidRDefault="00B6796B" w:rsidP="00B6796B">
      <w:pPr>
        <w:rPr>
          <w:lang w:val="en-US"/>
        </w:rPr>
      </w:pPr>
    </w:p>
    <w:p w:rsidR="00B6796B" w:rsidRPr="00B6796B" w:rsidRDefault="00B6796B" w:rsidP="00B6796B">
      <w:pPr>
        <w:rPr>
          <w:lang w:val="en-US"/>
        </w:rPr>
      </w:pPr>
    </w:p>
    <w:p w:rsidR="00B6796B" w:rsidRPr="00B6796B" w:rsidRDefault="00B6796B" w:rsidP="00B6796B">
      <w:pPr>
        <w:pStyle w:val="Heading2"/>
        <w:rPr>
          <w:sz w:val="24"/>
          <w:szCs w:val="24"/>
          <w:lang w:val="en-US"/>
        </w:rPr>
      </w:pPr>
      <w:r w:rsidRPr="00B6796B">
        <w:rPr>
          <w:caps w:val="0"/>
          <w:sz w:val="24"/>
          <w:szCs w:val="24"/>
          <w:lang w:val="en-US"/>
        </w:rPr>
        <w:t>THE COSTA RICAN EXPERIENCE:  NATIONAL PROJECT TO “ESTABLISH A CULTURE OF RESPECT FOR INTELLECTUAL PROPERTY”</w:t>
      </w:r>
    </w:p>
    <w:p w:rsidR="00B6796B" w:rsidRPr="00B6796B" w:rsidRDefault="00B6796B" w:rsidP="00B6796B">
      <w:pPr>
        <w:rPr>
          <w:i/>
          <w:sz w:val="24"/>
          <w:szCs w:val="24"/>
          <w:lang w:val="en-US"/>
        </w:rPr>
      </w:pPr>
    </w:p>
    <w:p w:rsidR="00B6796B" w:rsidRPr="00B6796B" w:rsidRDefault="00B6796B" w:rsidP="00B6796B">
      <w:pPr>
        <w:rPr>
          <w:i/>
          <w:szCs w:val="22"/>
          <w:lang w:val="en-US"/>
        </w:rPr>
      </w:pPr>
      <w:r w:rsidRPr="00B6796B">
        <w:rPr>
          <w:i/>
          <w:szCs w:val="22"/>
          <w:lang w:val="en-US"/>
        </w:rPr>
        <w:t xml:space="preserve">Luis Jiménez Sanchez, Deputy Director General, National Registry of Costa Rica, and Gabriela </w:t>
      </w:r>
      <w:proofErr w:type="spellStart"/>
      <w:r w:rsidRPr="00B6796B">
        <w:rPr>
          <w:i/>
          <w:szCs w:val="22"/>
          <w:lang w:val="en-US"/>
        </w:rPr>
        <w:t>Zúñiga</w:t>
      </w:r>
      <w:proofErr w:type="spellEnd"/>
      <w:r w:rsidRPr="00B6796B">
        <w:rPr>
          <w:i/>
          <w:szCs w:val="22"/>
          <w:lang w:val="en-US"/>
        </w:rPr>
        <w:t xml:space="preserve"> </w:t>
      </w:r>
      <w:proofErr w:type="spellStart"/>
      <w:r w:rsidRPr="00B6796B">
        <w:rPr>
          <w:i/>
          <w:szCs w:val="22"/>
          <w:lang w:val="en-US"/>
        </w:rPr>
        <w:t>Bermúdez</w:t>
      </w:r>
      <w:proofErr w:type="spellEnd"/>
      <w:r w:rsidRPr="00B6796B">
        <w:rPr>
          <w:i/>
          <w:szCs w:val="22"/>
          <w:lang w:val="en-US"/>
        </w:rPr>
        <w:t>, Head of the Institutional Projection Department of the National Registry of Costa Rica</w:t>
      </w:r>
      <w:r w:rsidRPr="00B6796B">
        <w:rPr>
          <w:rStyle w:val="FootnoteReference"/>
          <w:i/>
          <w:szCs w:val="22"/>
          <w:lang w:val="en-US"/>
        </w:rPr>
        <w:footnoteReference w:id="1"/>
      </w:r>
    </w:p>
    <w:p w:rsidR="00B6796B" w:rsidRPr="00B6796B" w:rsidRDefault="00B6796B" w:rsidP="00B6796B">
      <w:pPr>
        <w:rPr>
          <w:i/>
          <w:szCs w:val="22"/>
          <w:lang w:val="en-US"/>
        </w:rPr>
      </w:pPr>
    </w:p>
    <w:p w:rsidR="00B6796B" w:rsidRPr="00B6796B" w:rsidRDefault="00B6796B" w:rsidP="00B6796B">
      <w:pPr>
        <w:rPr>
          <w:i/>
          <w:szCs w:val="22"/>
          <w:lang w:val="en-US"/>
        </w:rPr>
      </w:pPr>
    </w:p>
    <w:p w:rsidR="00B6796B" w:rsidRPr="00B6796B" w:rsidRDefault="00B6796B" w:rsidP="00B6796B">
      <w:pPr>
        <w:rPr>
          <w:szCs w:val="22"/>
          <w:lang w:val="en-US"/>
        </w:rPr>
      </w:pPr>
    </w:p>
    <w:p w:rsidR="00B6796B" w:rsidRPr="00B6796B" w:rsidRDefault="00B6796B" w:rsidP="00B6796B">
      <w:pPr>
        <w:rPr>
          <w:szCs w:val="22"/>
          <w:lang w:val="en-US"/>
        </w:rPr>
      </w:pPr>
      <w:r w:rsidRPr="00B6796B">
        <w:rPr>
          <w:szCs w:val="22"/>
          <w:lang w:val="en-US"/>
        </w:rPr>
        <w:fldChar w:fldCharType="begin"/>
      </w:r>
      <w:r w:rsidRPr="00B6796B">
        <w:rPr>
          <w:szCs w:val="22"/>
          <w:lang w:val="en-US"/>
        </w:rPr>
        <w:instrText xml:space="preserve"> AUTONUM  </w:instrText>
      </w:r>
      <w:r w:rsidRPr="00B6796B">
        <w:rPr>
          <w:szCs w:val="22"/>
          <w:lang w:val="en-US"/>
        </w:rPr>
        <w:fldChar w:fldCharType="end"/>
      </w:r>
      <w:r w:rsidRPr="00B6796B">
        <w:rPr>
          <w:szCs w:val="22"/>
          <w:lang w:val="en-US"/>
        </w:rPr>
        <w:tab/>
        <w:t>In the past fifteen years, Costa Rica has radically changed its understanding of and approach to intellectual property (IP).  From being the preserve of a limited number of users, it has become a nationwide interest of great national relevance.</w:t>
      </w:r>
    </w:p>
    <w:p w:rsidR="00B6796B" w:rsidRPr="00B6796B" w:rsidRDefault="00B6796B" w:rsidP="00B6796B">
      <w:pPr>
        <w:ind w:left="360"/>
        <w:rPr>
          <w:szCs w:val="22"/>
          <w:lang w:val="en-US"/>
        </w:rPr>
      </w:pPr>
    </w:p>
    <w:p w:rsidR="00B6796B" w:rsidRPr="00B6796B" w:rsidRDefault="00B6796B" w:rsidP="00B6796B">
      <w:pPr>
        <w:rPr>
          <w:szCs w:val="22"/>
          <w:lang w:val="en-US"/>
        </w:rPr>
      </w:pPr>
      <w:r w:rsidRPr="00B6796B">
        <w:rPr>
          <w:szCs w:val="22"/>
          <w:lang w:val="en-US"/>
        </w:rPr>
        <w:fldChar w:fldCharType="begin"/>
      </w:r>
      <w:r w:rsidRPr="00B6796B">
        <w:rPr>
          <w:szCs w:val="22"/>
          <w:lang w:val="en-US"/>
        </w:rPr>
        <w:instrText xml:space="preserve"> AUTONUM  </w:instrText>
      </w:r>
      <w:r w:rsidRPr="00B6796B">
        <w:rPr>
          <w:szCs w:val="22"/>
          <w:lang w:val="en-US"/>
        </w:rPr>
        <w:fldChar w:fldCharType="end"/>
      </w:r>
      <w:r w:rsidRPr="00B6796B">
        <w:rPr>
          <w:szCs w:val="22"/>
          <w:lang w:val="en-US"/>
        </w:rPr>
        <w:tab/>
        <w:t>As a result, in the past few years, the Ministry of Justice and Peace, being the supervisory authority for national intellectual property and specifically of the National Registry, which includes the Industrial Property Registry and the Registry of Copyright and Related Rights, led a major renovation initiative with a view to providing the registries with modern legal, technological and budgeting tools enabling them to fulfill their mandate of taking a comprehensive approach to intellectual property.</w:t>
      </w:r>
    </w:p>
    <w:p w:rsidR="00B6796B" w:rsidRPr="00B6796B" w:rsidRDefault="00B6796B" w:rsidP="00B6796B">
      <w:pPr>
        <w:ind w:left="360"/>
        <w:rPr>
          <w:szCs w:val="22"/>
          <w:lang w:val="en-US"/>
        </w:rPr>
      </w:pPr>
    </w:p>
    <w:p w:rsidR="00B6796B" w:rsidRPr="00B6796B" w:rsidRDefault="00B6796B" w:rsidP="00B6796B">
      <w:pPr>
        <w:rPr>
          <w:szCs w:val="22"/>
          <w:lang w:val="en-US"/>
        </w:rPr>
      </w:pPr>
      <w:r w:rsidRPr="00B6796B">
        <w:rPr>
          <w:szCs w:val="22"/>
          <w:lang w:val="en-US"/>
        </w:rPr>
        <w:fldChar w:fldCharType="begin"/>
      </w:r>
      <w:r w:rsidRPr="00B6796B">
        <w:rPr>
          <w:szCs w:val="22"/>
          <w:lang w:val="en-US"/>
        </w:rPr>
        <w:instrText xml:space="preserve"> AUTONUM  </w:instrText>
      </w:r>
      <w:r w:rsidRPr="00B6796B">
        <w:rPr>
          <w:szCs w:val="22"/>
          <w:lang w:val="en-US"/>
        </w:rPr>
        <w:fldChar w:fldCharType="end"/>
      </w:r>
      <w:r w:rsidRPr="00B6796B">
        <w:rPr>
          <w:szCs w:val="22"/>
          <w:lang w:val="en-US"/>
        </w:rPr>
        <w:tab/>
        <w:t>In keeping with this country vision, we have adopted a body of laws and regulations to govern intellectual property including copyright and related rights.  These laws and regulations establish a set of rules consistent with international standards of protection, most notably the recent signing of the Beijing Treaty on Audiovisual Performances, signed on June 26, 2012, and the Marrakesh Treaty to Facilitate Access to Published Works for Persons who are Blind, Visually Impaired or Otherwise Print Disabled, signed on June 28, 2013.</w:t>
      </w:r>
    </w:p>
    <w:p w:rsidR="00B6796B" w:rsidRPr="00B6796B" w:rsidRDefault="00B6796B" w:rsidP="00B6796B">
      <w:pPr>
        <w:rPr>
          <w:szCs w:val="22"/>
          <w:lang w:val="en-US"/>
        </w:rPr>
      </w:pPr>
    </w:p>
    <w:p w:rsidR="00B6796B" w:rsidRPr="00B6796B" w:rsidRDefault="00B6796B" w:rsidP="00B6796B">
      <w:pPr>
        <w:rPr>
          <w:szCs w:val="22"/>
          <w:lang w:val="en-US"/>
        </w:rPr>
      </w:pPr>
      <w:r w:rsidRPr="00B6796B">
        <w:rPr>
          <w:szCs w:val="22"/>
          <w:lang w:val="en-US"/>
        </w:rPr>
        <w:lastRenderedPageBreak/>
        <w:fldChar w:fldCharType="begin"/>
      </w:r>
      <w:r w:rsidRPr="00B6796B">
        <w:rPr>
          <w:szCs w:val="22"/>
          <w:lang w:val="en-US"/>
        </w:rPr>
        <w:instrText xml:space="preserve"> AUTONUM  </w:instrText>
      </w:r>
      <w:r w:rsidRPr="00B6796B">
        <w:rPr>
          <w:szCs w:val="22"/>
          <w:lang w:val="en-US"/>
        </w:rPr>
        <w:fldChar w:fldCharType="end"/>
      </w:r>
      <w:r w:rsidRPr="00B6796B">
        <w:rPr>
          <w:szCs w:val="22"/>
          <w:lang w:val="en-US"/>
        </w:rPr>
        <w:tab/>
        <w:t>Armed with these tools and the timely and generous cooperation of the World Intellectual Property Organization (WIPO), the National Registry has designed robust and creative work plans which enable Costa Rica to translate its new vision into concrete action.</w:t>
      </w:r>
    </w:p>
    <w:p w:rsidR="00B6796B" w:rsidRPr="00B6796B" w:rsidRDefault="00B6796B" w:rsidP="00B6796B">
      <w:pPr>
        <w:rPr>
          <w:szCs w:val="22"/>
          <w:lang w:val="en-US"/>
        </w:rPr>
      </w:pPr>
    </w:p>
    <w:p w:rsidR="00B6796B" w:rsidRPr="00B6796B" w:rsidRDefault="00B6796B" w:rsidP="00B6796B">
      <w:pPr>
        <w:rPr>
          <w:szCs w:val="22"/>
          <w:lang w:val="en-US"/>
        </w:rPr>
      </w:pPr>
      <w:r w:rsidRPr="00B6796B">
        <w:rPr>
          <w:szCs w:val="22"/>
          <w:lang w:val="en-US"/>
        </w:rPr>
        <w:fldChar w:fldCharType="begin"/>
      </w:r>
      <w:r w:rsidRPr="00B6796B">
        <w:rPr>
          <w:szCs w:val="22"/>
          <w:lang w:val="en-US"/>
        </w:rPr>
        <w:instrText xml:space="preserve"> AUTONUM  </w:instrText>
      </w:r>
      <w:r w:rsidRPr="00B6796B">
        <w:rPr>
          <w:szCs w:val="22"/>
          <w:lang w:val="en-US"/>
        </w:rPr>
        <w:fldChar w:fldCharType="end"/>
      </w:r>
      <w:r w:rsidRPr="00B6796B">
        <w:rPr>
          <w:szCs w:val="22"/>
          <w:lang w:val="en-US"/>
        </w:rPr>
        <w:tab/>
        <w:t>In particular, it is important to highlight what Costa Rica is doing to foster and establish a culture of respect for intellectual property.  We believe in the power of education and training as means of empowering the country by harnessing the value of its creations and intellectual products to drive development.  Thus, the Industrial Property Registry and the Registry of Copyright and Related Rights are now leading specific training/awareness-raising/dissemination projects and plans with targets ranging from young children of school age through pupils in secondary schools to students in higher institutions of learning, other public and private institutions, and even small and medium-sized enterprises (SMEs).</w:t>
      </w:r>
    </w:p>
    <w:p w:rsidR="00B6796B" w:rsidRPr="00B6796B" w:rsidRDefault="00B6796B" w:rsidP="00B6796B">
      <w:pPr>
        <w:rPr>
          <w:szCs w:val="22"/>
          <w:lang w:val="en-US"/>
        </w:rPr>
      </w:pPr>
    </w:p>
    <w:p w:rsidR="00B6796B" w:rsidRPr="00B6796B" w:rsidRDefault="00B6796B" w:rsidP="00B6796B">
      <w:pPr>
        <w:rPr>
          <w:szCs w:val="22"/>
          <w:lang w:val="en-US"/>
        </w:rPr>
      </w:pPr>
      <w:r w:rsidRPr="00B6796B">
        <w:rPr>
          <w:szCs w:val="22"/>
          <w:lang w:val="en-US"/>
        </w:rPr>
        <w:fldChar w:fldCharType="begin"/>
      </w:r>
      <w:r w:rsidRPr="00B6796B">
        <w:rPr>
          <w:szCs w:val="22"/>
          <w:lang w:val="en-US"/>
        </w:rPr>
        <w:instrText xml:space="preserve"> AUTONUM  </w:instrText>
      </w:r>
      <w:r w:rsidRPr="00B6796B">
        <w:rPr>
          <w:szCs w:val="22"/>
          <w:lang w:val="en-US"/>
        </w:rPr>
        <w:fldChar w:fldCharType="end"/>
      </w:r>
      <w:r w:rsidRPr="00B6796B">
        <w:rPr>
          <w:szCs w:val="22"/>
          <w:lang w:val="en-US"/>
        </w:rPr>
        <w:tab/>
        <w:t xml:space="preserve">Regarding the enforcement of intellectual property rights, the Government of Costa Rica has sought to lead by example.  This has been translated into three practical mechanisms:  </w:t>
      </w:r>
    </w:p>
    <w:p w:rsidR="00B6796B" w:rsidRPr="00B6796B" w:rsidRDefault="00B6796B" w:rsidP="00B6796B">
      <w:pPr>
        <w:rPr>
          <w:szCs w:val="22"/>
          <w:lang w:val="en-US"/>
        </w:rPr>
      </w:pPr>
    </w:p>
    <w:p w:rsidR="00B6796B" w:rsidRPr="00B6796B" w:rsidRDefault="00B6796B" w:rsidP="00B6796B">
      <w:pPr>
        <w:numPr>
          <w:ilvl w:val="0"/>
          <w:numId w:val="13"/>
        </w:numPr>
        <w:tabs>
          <w:tab w:val="left" w:pos="1134"/>
        </w:tabs>
        <w:ind w:left="567" w:firstLine="0"/>
        <w:rPr>
          <w:szCs w:val="22"/>
          <w:lang w:val="en-US"/>
        </w:rPr>
      </w:pPr>
      <w:r w:rsidRPr="00B6796B">
        <w:rPr>
          <w:szCs w:val="22"/>
          <w:lang w:val="en-US"/>
        </w:rPr>
        <w:t>The adoption of a modern legislative framework for protection – in particular, we are proud to mention our Law on Procedures for Enforcement of Intellectual Property Rights</w:t>
      </w:r>
      <w:r w:rsidRPr="00B6796B" w:rsidDel="00763E64">
        <w:rPr>
          <w:szCs w:val="22"/>
          <w:lang w:val="en-US"/>
        </w:rPr>
        <w:t xml:space="preserve"> </w:t>
      </w:r>
      <w:r w:rsidRPr="00B6796B">
        <w:rPr>
          <w:szCs w:val="22"/>
          <w:lang w:val="en-US"/>
        </w:rPr>
        <w:t xml:space="preserve">which has vested our judiciary with valuable tools for enforcement. </w:t>
      </w:r>
    </w:p>
    <w:p w:rsidR="00B6796B" w:rsidRPr="00B6796B" w:rsidRDefault="00B6796B" w:rsidP="00B6796B">
      <w:pPr>
        <w:tabs>
          <w:tab w:val="left" w:pos="1134"/>
        </w:tabs>
        <w:ind w:left="567"/>
        <w:rPr>
          <w:szCs w:val="22"/>
          <w:lang w:val="en-US"/>
        </w:rPr>
      </w:pPr>
    </w:p>
    <w:p w:rsidR="00B6796B" w:rsidRPr="00B6796B" w:rsidRDefault="00B6796B" w:rsidP="00B6796B">
      <w:pPr>
        <w:numPr>
          <w:ilvl w:val="0"/>
          <w:numId w:val="13"/>
        </w:numPr>
        <w:tabs>
          <w:tab w:val="left" w:pos="1134"/>
        </w:tabs>
        <w:ind w:left="567" w:firstLine="0"/>
        <w:rPr>
          <w:szCs w:val="22"/>
          <w:lang w:val="en-US"/>
        </w:rPr>
      </w:pPr>
      <w:r w:rsidRPr="00B6796B">
        <w:rPr>
          <w:szCs w:val="22"/>
          <w:lang w:val="en-US"/>
        </w:rPr>
        <w:t>The passing of the Decree regulating Software Protection in the Central Government</w:t>
      </w:r>
      <w:r w:rsidRPr="00B6796B" w:rsidDel="00763E64">
        <w:rPr>
          <w:szCs w:val="22"/>
          <w:lang w:val="en-US"/>
        </w:rPr>
        <w:t xml:space="preserve"> </w:t>
      </w:r>
      <w:r w:rsidRPr="00B6796B">
        <w:rPr>
          <w:szCs w:val="22"/>
          <w:lang w:val="en-US"/>
        </w:rPr>
        <w:t>which stipulates that the entire central government shall be diligent in preventing and combating the illegal use of computer programs, so as to comply with the provisions governing copyright enshrined in the Law on Copyright and Related Rights and amendments thereto, and the Law on Enforcement Procedures, incorporating the relevant provisions of international agreements, including t</w:t>
      </w:r>
      <w:r w:rsidRPr="00B6796B">
        <w:rPr>
          <w:rStyle w:val="st"/>
          <w:szCs w:val="22"/>
          <w:lang w:val="en-US"/>
        </w:rPr>
        <w:t>he Agreement on Trade Related Aspects of Intellectual Property Rights</w:t>
      </w:r>
      <w:r w:rsidRPr="00B6796B">
        <w:rPr>
          <w:szCs w:val="22"/>
          <w:lang w:val="en-US"/>
        </w:rPr>
        <w:t xml:space="preserve"> (TRIPS), as well as other relevant national legislation in force.</w:t>
      </w:r>
    </w:p>
    <w:p w:rsidR="00B6796B" w:rsidRPr="00B6796B" w:rsidRDefault="00B6796B" w:rsidP="00B6796B">
      <w:pPr>
        <w:tabs>
          <w:tab w:val="left" w:pos="1134"/>
        </w:tabs>
        <w:ind w:left="567"/>
        <w:rPr>
          <w:b/>
          <w:szCs w:val="22"/>
          <w:lang w:val="en-US"/>
        </w:rPr>
      </w:pPr>
    </w:p>
    <w:p w:rsidR="00B6796B" w:rsidRPr="00B6796B" w:rsidRDefault="00B6796B" w:rsidP="00B6796B">
      <w:pPr>
        <w:numPr>
          <w:ilvl w:val="0"/>
          <w:numId w:val="14"/>
        </w:numPr>
        <w:tabs>
          <w:tab w:val="left" w:pos="1134"/>
        </w:tabs>
        <w:ind w:left="567" w:firstLine="0"/>
        <w:rPr>
          <w:szCs w:val="22"/>
          <w:lang w:val="en-US"/>
        </w:rPr>
      </w:pPr>
      <w:r w:rsidRPr="00B6796B">
        <w:rPr>
          <w:szCs w:val="22"/>
          <w:lang w:val="en-US"/>
        </w:rPr>
        <w:t>Creating the Inter-institutional Commission for the Protection of Intellectual Property (CIPPI) officially established by Executive Decree No. 35631-J-COMEX-MICIT-SP-H, published in issue no. 233 of the Official Gazette on December 1, 2009.</w:t>
      </w:r>
    </w:p>
    <w:p w:rsidR="00B6796B" w:rsidRPr="00B6796B" w:rsidRDefault="00B6796B" w:rsidP="00B6796B">
      <w:pPr>
        <w:rPr>
          <w:szCs w:val="22"/>
          <w:lang w:val="en-US"/>
        </w:rPr>
      </w:pPr>
    </w:p>
    <w:p w:rsidR="00B6796B" w:rsidRPr="00B6796B" w:rsidRDefault="00B6796B" w:rsidP="00B6796B">
      <w:pPr>
        <w:rPr>
          <w:szCs w:val="22"/>
          <w:lang w:val="en-US"/>
        </w:rPr>
      </w:pPr>
      <w:r w:rsidRPr="00B6796B">
        <w:rPr>
          <w:szCs w:val="22"/>
          <w:lang w:val="en-US"/>
        </w:rPr>
        <w:fldChar w:fldCharType="begin"/>
      </w:r>
      <w:r w:rsidRPr="00B6796B">
        <w:rPr>
          <w:szCs w:val="22"/>
          <w:lang w:val="en-US"/>
        </w:rPr>
        <w:instrText xml:space="preserve"> AUTONUM  </w:instrText>
      </w:r>
      <w:r w:rsidRPr="00B6796B">
        <w:rPr>
          <w:szCs w:val="22"/>
          <w:lang w:val="en-US"/>
        </w:rPr>
        <w:fldChar w:fldCharType="end"/>
      </w:r>
      <w:r w:rsidRPr="00B6796B">
        <w:rPr>
          <w:szCs w:val="22"/>
          <w:lang w:val="en-US"/>
        </w:rPr>
        <w:tab/>
        <w:t>The CIPPI is probably the most important national organization in the area of intellectual property, both because it is representative of the public sector and because of its prospects of becoming a forum for dialogue with the private sector.</w:t>
      </w:r>
    </w:p>
    <w:p w:rsidR="00B6796B" w:rsidRPr="00B6796B" w:rsidRDefault="00B6796B" w:rsidP="00B6796B">
      <w:pPr>
        <w:rPr>
          <w:szCs w:val="22"/>
          <w:lang w:val="en-US"/>
        </w:rPr>
      </w:pPr>
      <w:r w:rsidRPr="00B6796B">
        <w:rPr>
          <w:szCs w:val="22"/>
          <w:lang w:val="en-US"/>
        </w:rPr>
        <w:t xml:space="preserve"> </w:t>
      </w:r>
    </w:p>
    <w:p w:rsidR="00B6796B" w:rsidRPr="00B6796B" w:rsidRDefault="00B6796B" w:rsidP="00B6796B">
      <w:pPr>
        <w:rPr>
          <w:szCs w:val="22"/>
          <w:lang w:val="en-US"/>
        </w:rPr>
      </w:pPr>
      <w:r w:rsidRPr="00B6796B">
        <w:rPr>
          <w:szCs w:val="22"/>
          <w:lang w:val="en-US"/>
        </w:rPr>
        <w:fldChar w:fldCharType="begin"/>
      </w:r>
      <w:r w:rsidRPr="00B6796B">
        <w:rPr>
          <w:szCs w:val="22"/>
          <w:lang w:val="en-US"/>
        </w:rPr>
        <w:instrText xml:space="preserve"> AUTONUM  </w:instrText>
      </w:r>
      <w:r w:rsidRPr="00B6796B">
        <w:rPr>
          <w:szCs w:val="22"/>
          <w:lang w:val="en-US"/>
        </w:rPr>
        <w:fldChar w:fldCharType="end"/>
      </w:r>
      <w:r w:rsidRPr="00B6796B">
        <w:rPr>
          <w:szCs w:val="22"/>
          <w:lang w:val="en-US"/>
        </w:rPr>
        <w:tab/>
        <w:t>It was established with the aim of fostering the functioning of an inter-institutional coordination mechanism to increase cooperation in intellectual property among different government institutions. Its principal objective is to promote mechanisms for coordination and cooperation between its member institutions and other public and private bodies and organizations, where considered appropriate, with a view to advising and assisting in the effective enforcement of intellectual property legislation in Costa Rica.</w:t>
      </w:r>
    </w:p>
    <w:p w:rsidR="00B6796B" w:rsidRPr="00B6796B" w:rsidRDefault="00B6796B" w:rsidP="00B6796B">
      <w:pPr>
        <w:rPr>
          <w:szCs w:val="22"/>
          <w:lang w:val="en-US"/>
        </w:rPr>
      </w:pPr>
    </w:p>
    <w:p w:rsidR="00B6796B" w:rsidRPr="00B6796B" w:rsidRDefault="00B6796B" w:rsidP="00B6796B">
      <w:pPr>
        <w:rPr>
          <w:szCs w:val="22"/>
          <w:lang w:val="en-US"/>
        </w:rPr>
      </w:pPr>
      <w:r w:rsidRPr="00B6796B">
        <w:rPr>
          <w:szCs w:val="22"/>
          <w:lang w:val="en-US"/>
        </w:rPr>
        <w:t>The CIPPI comprises:</w:t>
      </w:r>
    </w:p>
    <w:p w:rsidR="00B6796B" w:rsidRPr="00B6796B" w:rsidRDefault="00B6796B" w:rsidP="00B6796B">
      <w:pPr>
        <w:rPr>
          <w:szCs w:val="22"/>
          <w:lang w:val="en-US"/>
        </w:rPr>
      </w:pPr>
    </w:p>
    <w:p w:rsidR="00B6796B" w:rsidRPr="00B6796B" w:rsidRDefault="00B6796B" w:rsidP="00B6796B">
      <w:pPr>
        <w:pStyle w:val="ListParagraph"/>
        <w:numPr>
          <w:ilvl w:val="0"/>
          <w:numId w:val="36"/>
        </w:numPr>
        <w:tabs>
          <w:tab w:val="left" w:pos="1134"/>
        </w:tabs>
        <w:ind w:left="567" w:firstLine="0"/>
        <w:rPr>
          <w:szCs w:val="22"/>
          <w:lang w:val="en-US"/>
        </w:rPr>
      </w:pPr>
      <w:r w:rsidRPr="00B6796B">
        <w:rPr>
          <w:szCs w:val="22"/>
          <w:lang w:val="en-US"/>
        </w:rPr>
        <w:t>A representative of each of the following Government ministries:  Justice, Foreign Trade, Public Safety and Security and Science and Technology.</w:t>
      </w:r>
    </w:p>
    <w:p w:rsidR="00B6796B" w:rsidRPr="00B6796B" w:rsidRDefault="00B6796B" w:rsidP="00B6796B">
      <w:pPr>
        <w:pStyle w:val="ListParagraph"/>
        <w:tabs>
          <w:tab w:val="left" w:pos="1134"/>
        </w:tabs>
        <w:ind w:left="567"/>
        <w:rPr>
          <w:szCs w:val="22"/>
          <w:lang w:val="en-US"/>
        </w:rPr>
      </w:pPr>
    </w:p>
    <w:p w:rsidR="00B6796B" w:rsidRPr="00B6796B" w:rsidRDefault="00B6796B" w:rsidP="00B6796B">
      <w:pPr>
        <w:pStyle w:val="ListParagraph"/>
        <w:numPr>
          <w:ilvl w:val="0"/>
          <w:numId w:val="36"/>
        </w:numPr>
        <w:tabs>
          <w:tab w:val="left" w:pos="1134"/>
        </w:tabs>
        <w:ind w:left="567" w:firstLine="0"/>
        <w:rPr>
          <w:szCs w:val="22"/>
          <w:lang w:val="en-US"/>
        </w:rPr>
      </w:pPr>
      <w:r w:rsidRPr="00B6796B">
        <w:rPr>
          <w:szCs w:val="22"/>
          <w:lang w:val="en-US"/>
        </w:rPr>
        <w:t xml:space="preserve">A representative of each of the following agencies:  National Registry of Copyright and Related Rights, Industrial Property Registry and the Directorate-General of Customs in the Ministry of Finance. </w:t>
      </w:r>
    </w:p>
    <w:p w:rsidR="00B6796B" w:rsidRPr="00B6796B" w:rsidRDefault="00B6796B" w:rsidP="00B6796B">
      <w:pPr>
        <w:tabs>
          <w:tab w:val="left" w:pos="1134"/>
        </w:tabs>
        <w:ind w:left="567"/>
        <w:rPr>
          <w:szCs w:val="22"/>
          <w:lang w:val="en-US"/>
        </w:rPr>
      </w:pPr>
    </w:p>
    <w:p w:rsidR="00B6796B" w:rsidRPr="00B6796B" w:rsidRDefault="00B6796B" w:rsidP="00B6796B">
      <w:pPr>
        <w:pStyle w:val="ListParagraph"/>
        <w:numPr>
          <w:ilvl w:val="0"/>
          <w:numId w:val="36"/>
        </w:numPr>
        <w:tabs>
          <w:tab w:val="left" w:pos="1134"/>
        </w:tabs>
        <w:ind w:left="567" w:firstLine="0"/>
        <w:rPr>
          <w:szCs w:val="22"/>
          <w:lang w:val="en-US"/>
        </w:rPr>
      </w:pPr>
      <w:r w:rsidRPr="00B6796B">
        <w:rPr>
          <w:szCs w:val="22"/>
          <w:lang w:val="en-US"/>
        </w:rPr>
        <w:lastRenderedPageBreak/>
        <w:t xml:space="preserve">A representative of the judicial departments of the following bodies:  Public Prosecutor’s Office, Agency for Judicial Investigations and the </w:t>
      </w:r>
      <w:proofErr w:type="spellStart"/>
      <w:r w:rsidRPr="00B6796B">
        <w:rPr>
          <w:i/>
          <w:szCs w:val="22"/>
          <w:lang w:val="en-US"/>
        </w:rPr>
        <w:t>Escuela</w:t>
      </w:r>
      <w:proofErr w:type="spellEnd"/>
      <w:r w:rsidRPr="00B6796B">
        <w:rPr>
          <w:i/>
          <w:szCs w:val="22"/>
          <w:lang w:val="en-US"/>
        </w:rPr>
        <w:t xml:space="preserve"> Judicial</w:t>
      </w:r>
      <w:r w:rsidRPr="00B6796B">
        <w:rPr>
          <w:szCs w:val="22"/>
          <w:lang w:val="en-US"/>
        </w:rPr>
        <w:t>.</w:t>
      </w:r>
    </w:p>
    <w:p w:rsidR="00B6796B" w:rsidRPr="00B6796B" w:rsidRDefault="00B6796B" w:rsidP="00B6796B">
      <w:pPr>
        <w:rPr>
          <w:szCs w:val="22"/>
          <w:lang w:val="en-US"/>
        </w:rPr>
      </w:pPr>
      <w:r w:rsidRPr="00B6796B">
        <w:rPr>
          <w:szCs w:val="22"/>
          <w:lang w:val="en-US"/>
        </w:rPr>
        <w:br/>
      </w:r>
      <w:r w:rsidRPr="00B6796B">
        <w:rPr>
          <w:szCs w:val="22"/>
          <w:lang w:val="en-US"/>
        </w:rPr>
        <w:fldChar w:fldCharType="begin"/>
      </w:r>
      <w:r w:rsidRPr="00B6796B">
        <w:rPr>
          <w:szCs w:val="22"/>
          <w:lang w:val="en-US"/>
        </w:rPr>
        <w:instrText xml:space="preserve"> AUTONUM  </w:instrText>
      </w:r>
      <w:r w:rsidRPr="00B6796B">
        <w:rPr>
          <w:szCs w:val="22"/>
          <w:lang w:val="en-US"/>
        </w:rPr>
        <w:fldChar w:fldCharType="end"/>
      </w:r>
      <w:r w:rsidRPr="00B6796B">
        <w:rPr>
          <w:szCs w:val="22"/>
          <w:lang w:val="en-US"/>
        </w:rPr>
        <w:tab/>
        <w:t>In addition to the abovementioned three branches, our country has also taken other important steps to strengthen, promote and ensure compliance with IP laws.  They include the following.</w:t>
      </w:r>
    </w:p>
    <w:p w:rsidR="00B6796B" w:rsidRPr="00B6796B" w:rsidRDefault="00B6796B" w:rsidP="00B6796B">
      <w:pPr>
        <w:rPr>
          <w:szCs w:val="22"/>
          <w:lang w:val="en-US"/>
        </w:rPr>
      </w:pPr>
    </w:p>
    <w:p w:rsidR="00B6796B" w:rsidRPr="00B6796B" w:rsidRDefault="00B6796B" w:rsidP="00B6796B">
      <w:pPr>
        <w:rPr>
          <w:szCs w:val="22"/>
          <w:lang w:val="en-US"/>
        </w:rPr>
      </w:pPr>
    </w:p>
    <w:p w:rsidR="00B6796B" w:rsidRPr="00B6796B" w:rsidRDefault="00B6796B" w:rsidP="00B6796B">
      <w:pPr>
        <w:pStyle w:val="ListParagraph"/>
        <w:numPr>
          <w:ilvl w:val="0"/>
          <w:numId w:val="20"/>
        </w:numPr>
        <w:tabs>
          <w:tab w:val="left" w:pos="1134"/>
        </w:tabs>
        <w:ind w:left="567" w:firstLine="0"/>
        <w:rPr>
          <w:szCs w:val="22"/>
          <w:u w:val="single"/>
          <w:lang w:val="en-US"/>
        </w:rPr>
      </w:pPr>
      <w:r w:rsidRPr="00B6796B">
        <w:rPr>
          <w:szCs w:val="22"/>
          <w:u w:val="single"/>
          <w:lang w:val="en-US"/>
        </w:rPr>
        <w:t>Inauguration of the new intellectual property building</w:t>
      </w:r>
    </w:p>
    <w:p w:rsidR="00B6796B" w:rsidRPr="00B6796B" w:rsidRDefault="00B6796B" w:rsidP="00B6796B">
      <w:pPr>
        <w:pStyle w:val="Heading1"/>
        <w:rPr>
          <w:szCs w:val="22"/>
          <w:lang w:val="en-US"/>
        </w:rPr>
      </w:pPr>
    </w:p>
    <w:p w:rsidR="00B6796B" w:rsidRPr="00B6796B" w:rsidRDefault="00B6796B" w:rsidP="00B6796B">
      <w:pPr>
        <w:rPr>
          <w:szCs w:val="22"/>
          <w:lang w:val="en-US"/>
        </w:rPr>
      </w:pPr>
      <w:r w:rsidRPr="00B6796B">
        <w:rPr>
          <w:szCs w:val="22"/>
          <w:lang w:val="en-US"/>
        </w:rPr>
        <w:fldChar w:fldCharType="begin"/>
      </w:r>
      <w:r w:rsidRPr="00B6796B">
        <w:rPr>
          <w:szCs w:val="22"/>
          <w:lang w:val="en-US"/>
        </w:rPr>
        <w:instrText xml:space="preserve"> AUTONUM  </w:instrText>
      </w:r>
      <w:r w:rsidRPr="00B6796B">
        <w:rPr>
          <w:szCs w:val="22"/>
          <w:lang w:val="en-US"/>
        </w:rPr>
        <w:fldChar w:fldCharType="end"/>
      </w:r>
      <w:r w:rsidRPr="00B6796B">
        <w:rPr>
          <w:szCs w:val="22"/>
          <w:lang w:val="en-US"/>
        </w:rPr>
        <w:tab/>
        <w:t>January 26, 2012 saw the inauguration of the new intellectual property building, one of the most modern in the country.  The President of the Republic, Laura Chinchilla Miranda, attended together with other senior officials.  This new building offers the ideal conditions for employees in IP offices to perform their duties relying on all the latest amenities and technology, with undoubted knock-on effect of better service for our users.</w:t>
      </w:r>
    </w:p>
    <w:p w:rsidR="00B6796B" w:rsidRPr="00B6796B" w:rsidRDefault="00B6796B" w:rsidP="00B6796B">
      <w:pPr>
        <w:rPr>
          <w:szCs w:val="22"/>
          <w:lang w:val="en-US"/>
        </w:rPr>
      </w:pPr>
    </w:p>
    <w:p w:rsidR="00B6796B" w:rsidRPr="00B6796B" w:rsidRDefault="00B6796B" w:rsidP="00B6796B">
      <w:pPr>
        <w:rPr>
          <w:szCs w:val="22"/>
          <w:lang w:val="en-US"/>
        </w:rPr>
      </w:pPr>
      <w:r w:rsidRPr="00B6796B">
        <w:rPr>
          <w:szCs w:val="22"/>
          <w:lang w:val="en-US"/>
        </w:rPr>
        <w:fldChar w:fldCharType="begin"/>
      </w:r>
      <w:r w:rsidRPr="00B6796B">
        <w:rPr>
          <w:szCs w:val="22"/>
          <w:lang w:val="en-US"/>
        </w:rPr>
        <w:instrText xml:space="preserve"> AUTONUM  </w:instrText>
      </w:r>
      <w:r w:rsidRPr="00B6796B">
        <w:rPr>
          <w:szCs w:val="22"/>
          <w:lang w:val="en-US"/>
        </w:rPr>
        <w:fldChar w:fldCharType="end"/>
      </w:r>
      <w:r w:rsidRPr="00B6796B">
        <w:rPr>
          <w:szCs w:val="22"/>
          <w:lang w:val="en-US"/>
        </w:rPr>
        <w:tab/>
        <w:t>Participants in the inauguration also included government workers, users, the media, members of CIPPI, members of the National Academic Consortium on Intellectual Property, management bodies and many other guests.</w:t>
      </w:r>
    </w:p>
    <w:p w:rsidR="00B6796B" w:rsidRPr="00B6796B" w:rsidRDefault="00B6796B" w:rsidP="00B6796B">
      <w:pPr>
        <w:rPr>
          <w:b/>
          <w:bCs/>
          <w:szCs w:val="22"/>
          <w:u w:val="single"/>
          <w:lang w:val="en-US"/>
        </w:rPr>
      </w:pPr>
    </w:p>
    <w:p w:rsidR="00B6796B" w:rsidRPr="00B6796B" w:rsidRDefault="00B6796B" w:rsidP="00B6796B">
      <w:pPr>
        <w:rPr>
          <w:b/>
          <w:bCs/>
          <w:szCs w:val="22"/>
          <w:u w:val="single"/>
          <w:lang w:val="en-US"/>
        </w:rPr>
      </w:pPr>
    </w:p>
    <w:p w:rsidR="00B6796B" w:rsidRPr="00B6796B" w:rsidRDefault="00B6796B" w:rsidP="00B6796B">
      <w:pPr>
        <w:pStyle w:val="ListParagraph"/>
        <w:numPr>
          <w:ilvl w:val="0"/>
          <w:numId w:val="20"/>
        </w:numPr>
        <w:tabs>
          <w:tab w:val="left" w:pos="1134"/>
        </w:tabs>
        <w:ind w:left="567" w:firstLine="0"/>
        <w:rPr>
          <w:bCs/>
          <w:szCs w:val="22"/>
          <w:u w:val="single"/>
          <w:lang w:val="en-US"/>
        </w:rPr>
      </w:pPr>
      <w:r w:rsidRPr="00B6796B">
        <w:rPr>
          <w:bCs/>
          <w:szCs w:val="22"/>
          <w:u w:val="single"/>
          <w:lang w:val="en-US"/>
        </w:rPr>
        <w:t>National strategy for intellectual property (ENPI)</w:t>
      </w:r>
    </w:p>
    <w:p w:rsidR="00B6796B" w:rsidRPr="00B6796B" w:rsidRDefault="00B6796B" w:rsidP="00B6796B">
      <w:pPr>
        <w:pStyle w:val="Heading1"/>
        <w:rPr>
          <w:szCs w:val="22"/>
          <w:lang w:val="en-US"/>
        </w:rPr>
      </w:pPr>
    </w:p>
    <w:p w:rsidR="00B6796B" w:rsidRPr="00B6796B" w:rsidRDefault="00B6796B" w:rsidP="00B6796B">
      <w:pPr>
        <w:rPr>
          <w:szCs w:val="22"/>
          <w:lang w:val="en-US"/>
        </w:rPr>
      </w:pPr>
      <w:r w:rsidRPr="00B6796B">
        <w:rPr>
          <w:szCs w:val="22"/>
          <w:lang w:val="en-US"/>
        </w:rPr>
        <w:fldChar w:fldCharType="begin"/>
      </w:r>
      <w:r w:rsidRPr="00B6796B">
        <w:rPr>
          <w:szCs w:val="22"/>
          <w:lang w:val="en-US"/>
        </w:rPr>
        <w:instrText xml:space="preserve"> AUTONUM  </w:instrText>
      </w:r>
      <w:r w:rsidRPr="00B6796B">
        <w:rPr>
          <w:szCs w:val="22"/>
          <w:lang w:val="en-US"/>
        </w:rPr>
        <w:fldChar w:fldCharType="end"/>
      </w:r>
      <w:r w:rsidRPr="00B6796B">
        <w:rPr>
          <w:szCs w:val="22"/>
          <w:lang w:val="en-US"/>
        </w:rPr>
        <w:tab/>
        <w:t>The National Strategy for Intellectual Property came into being following an agreement reached during the First Central American Ministerial Conference on Public Policies and Intellectual Property, which was organized on December 2, 2010 in Guatemala by the Ministry of Justice and Peace with the cooperation of WIPO.</w:t>
      </w:r>
    </w:p>
    <w:p w:rsidR="00B6796B" w:rsidRPr="00B6796B" w:rsidRDefault="00B6796B" w:rsidP="00B6796B">
      <w:pPr>
        <w:rPr>
          <w:szCs w:val="22"/>
          <w:lang w:val="en-US"/>
        </w:rPr>
      </w:pPr>
    </w:p>
    <w:p w:rsidR="00B6796B" w:rsidRPr="00B6796B" w:rsidRDefault="00B6796B" w:rsidP="00B6796B">
      <w:pPr>
        <w:rPr>
          <w:szCs w:val="22"/>
          <w:lang w:val="en-US"/>
        </w:rPr>
      </w:pPr>
      <w:r w:rsidRPr="00B6796B">
        <w:rPr>
          <w:szCs w:val="22"/>
          <w:lang w:val="en-US"/>
        </w:rPr>
        <w:fldChar w:fldCharType="begin"/>
      </w:r>
      <w:r w:rsidRPr="00B6796B">
        <w:rPr>
          <w:szCs w:val="22"/>
          <w:lang w:val="en-US"/>
        </w:rPr>
        <w:instrText xml:space="preserve"> AUTONUM  </w:instrText>
      </w:r>
      <w:r w:rsidRPr="00B6796B">
        <w:rPr>
          <w:szCs w:val="22"/>
          <w:lang w:val="en-US"/>
        </w:rPr>
        <w:fldChar w:fldCharType="end"/>
      </w:r>
      <w:r w:rsidRPr="00B6796B">
        <w:rPr>
          <w:szCs w:val="22"/>
          <w:lang w:val="en-US"/>
        </w:rPr>
        <w:tab/>
        <w:t>The overall objective of the strategy is to “strengthen the strategic use of IP in research, business development and creative initiatives such that we can create public awareness of the importance of IP, increase the competitiveness of the production sector through its use and promote the social, economic and cultural development of the country.”</w:t>
      </w:r>
    </w:p>
    <w:p w:rsidR="00B6796B" w:rsidRPr="00B6796B" w:rsidRDefault="00B6796B" w:rsidP="00B6796B">
      <w:pPr>
        <w:rPr>
          <w:szCs w:val="22"/>
          <w:lang w:val="en-US"/>
        </w:rPr>
      </w:pPr>
    </w:p>
    <w:p w:rsidR="00B6796B" w:rsidRPr="00B6796B" w:rsidRDefault="00B6796B" w:rsidP="00B6796B">
      <w:pPr>
        <w:rPr>
          <w:szCs w:val="22"/>
          <w:lang w:val="en-US"/>
        </w:rPr>
      </w:pPr>
      <w:r w:rsidRPr="00B6796B">
        <w:rPr>
          <w:szCs w:val="22"/>
          <w:lang w:val="en-US"/>
        </w:rPr>
        <w:fldChar w:fldCharType="begin"/>
      </w:r>
      <w:r w:rsidRPr="00B6796B">
        <w:rPr>
          <w:szCs w:val="22"/>
          <w:lang w:val="en-US"/>
        </w:rPr>
        <w:instrText xml:space="preserve"> AUTONUM  </w:instrText>
      </w:r>
      <w:r w:rsidRPr="00B6796B">
        <w:rPr>
          <w:szCs w:val="22"/>
          <w:lang w:val="en-US"/>
        </w:rPr>
        <w:fldChar w:fldCharType="end"/>
      </w:r>
      <w:r w:rsidRPr="00B6796B">
        <w:rPr>
          <w:szCs w:val="22"/>
          <w:lang w:val="en-US"/>
        </w:rPr>
        <w:tab/>
        <w:t>It is based on five strategic objectives:</w:t>
      </w:r>
    </w:p>
    <w:p w:rsidR="00B6796B" w:rsidRPr="00B6796B" w:rsidRDefault="00B6796B" w:rsidP="00B6796B">
      <w:pPr>
        <w:rPr>
          <w:szCs w:val="22"/>
          <w:lang w:val="en-US"/>
        </w:rPr>
      </w:pPr>
    </w:p>
    <w:p w:rsidR="00B6796B" w:rsidRPr="00B6796B" w:rsidRDefault="00B6796B" w:rsidP="00B6796B">
      <w:pPr>
        <w:pStyle w:val="ListParagraph"/>
        <w:numPr>
          <w:ilvl w:val="0"/>
          <w:numId w:val="38"/>
        </w:numPr>
        <w:tabs>
          <w:tab w:val="left" w:pos="1134"/>
        </w:tabs>
        <w:ind w:left="567" w:hanging="27"/>
        <w:rPr>
          <w:szCs w:val="22"/>
          <w:lang w:val="en-US"/>
        </w:rPr>
      </w:pPr>
      <w:r w:rsidRPr="00B6796B">
        <w:rPr>
          <w:szCs w:val="22"/>
          <w:lang w:val="en-US"/>
        </w:rPr>
        <w:t>Foster increased national production of IP;</w:t>
      </w:r>
    </w:p>
    <w:p w:rsidR="00B6796B" w:rsidRPr="00B6796B" w:rsidRDefault="00B6796B" w:rsidP="00B6796B">
      <w:pPr>
        <w:pStyle w:val="ListParagraph"/>
        <w:tabs>
          <w:tab w:val="left" w:pos="1134"/>
        </w:tabs>
        <w:ind w:left="567"/>
        <w:rPr>
          <w:szCs w:val="22"/>
          <w:lang w:val="en-US"/>
        </w:rPr>
      </w:pPr>
    </w:p>
    <w:p w:rsidR="00B6796B" w:rsidRPr="00B6796B" w:rsidRDefault="00B6796B" w:rsidP="00B6796B">
      <w:pPr>
        <w:pStyle w:val="ListParagraph"/>
        <w:numPr>
          <w:ilvl w:val="0"/>
          <w:numId w:val="38"/>
        </w:numPr>
        <w:tabs>
          <w:tab w:val="left" w:pos="1134"/>
        </w:tabs>
        <w:ind w:left="567" w:hanging="27"/>
        <w:rPr>
          <w:szCs w:val="22"/>
          <w:lang w:val="en-US"/>
        </w:rPr>
      </w:pPr>
      <w:r w:rsidRPr="00B6796B">
        <w:rPr>
          <w:szCs w:val="22"/>
          <w:lang w:val="en-US"/>
        </w:rPr>
        <w:t>Strengthen the institutional framework of IP;</w:t>
      </w:r>
    </w:p>
    <w:p w:rsidR="00B6796B" w:rsidRPr="00B6796B" w:rsidRDefault="00B6796B" w:rsidP="00B6796B">
      <w:pPr>
        <w:pStyle w:val="ListParagraph"/>
        <w:rPr>
          <w:szCs w:val="22"/>
          <w:lang w:val="en-US"/>
        </w:rPr>
      </w:pPr>
    </w:p>
    <w:p w:rsidR="00B6796B" w:rsidRPr="00B6796B" w:rsidRDefault="00B6796B" w:rsidP="00B6796B">
      <w:pPr>
        <w:pStyle w:val="ListParagraph"/>
        <w:numPr>
          <w:ilvl w:val="0"/>
          <w:numId w:val="38"/>
        </w:numPr>
        <w:tabs>
          <w:tab w:val="left" w:pos="1134"/>
        </w:tabs>
        <w:ind w:left="567" w:hanging="27"/>
        <w:rPr>
          <w:szCs w:val="22"/>
          <w:lang w:val="en-US"/>
        </w:rPr>
      </w:pPr>
      <w:r w:rsidRPr="00B6796B">
        <w:rPr>
          <w:szCs w:val="22"/>
          <w:lang w:val="en-US"/>
        </w:rPr>
        <w:t xml:space="preserve">Promote education and awareness-raising programs that bring about a change </w:t>
      </w:r>
    </w:p>
    <w:p w:rsidR="00B6796B" w:rsidRPr="00B6796B" w:rsidRDefault="00B6796B" w:rsidP="00B6796B">
      <w:pPr>
        <w:tabs>
          <w:tab w:val="left" w:pos="1134"/>
        </w:tabs>
        <w:ind w:left="567" w:hanging="27"/>
        <w:rPr>
          <w:szCs w:val="22"/>
          <w:lang w:val="en-US"/>
        </w:rPr>
      </w:pPr>
      <w:proofErr w:type="gramStart"/>
      <w:r w:rsidRPr="00B6796B">
        <w:rPr>
          <w:szCs w:val="22"/>
          <w:lang w:val="en-US"/>
        </w:rPr>
        <w:t>in</w:t>
      </w:r>
      <w:proofErr w:type="gramEnd"/>
      <w:r w:rsidRPr="00B6796B">
        <w:rPr>
          <w:szCs w:val="22"/>
          <w:lang w:val="en-US"/>
        </w:rPr>
        <w:t xml:space="preserve"> national culture so that IP is perceived as a mechanism for increasing competitiveness;</w:t>
      </w:r>
    </w:p>
    <w:p w:rsidR="00B6796B" w:rsidRPr="00B6796B" w:rsidRDefault="00B6796B" w:rsidP="00B6796B">
      <w:pPr>
        <w:tabs>
          <w:tab w:val="left" w:pos="1134"/>
        </w:tabs>
        <w:rPr>
          <w:szCs w:val="22"/>
          <w:lang w:val="en-US"/>
        </w:rPr>
      </w:pPr>
    </w:p>
    <w:p w:rsidR="00B6796B" w:rsidRPr="00B6796B" w:rsidRDefault="00B6796B" w:rsidP="00B6796B">
      <w:pPr>
        <w:pStyle w:val="ListParagraph"/>
        <w:numPr>
          <w:ilvl w:val="0"/>
          <w:numId w:val="39"/>
        </w:numPr>
        <w:tabs>
          <w:tab w:val="left" w:pos="1134"/>
        </w:tabs>
        <w:ind w:left="567" w:hanging="27"/>
        <w:rPr>
          <w:szCs w:val="22"/>
          <w:lang w:val="en-US"/>
        </w:rPr>
      </w:pPr>
      <w:r w:rsidRPr="00B6796B">
        <w:rPr>
          <w:szCs w:val="22"/>
          <w:lang w:val="en-US"/>
        </w:rPr>
        <w:t>Improve IP enforcement mechanisms;  and</w:t>
      </w:r>
    </w:p>
    <w:p w:rsidR="00B6796B" w:rsidRPr="00B6796B" w:rsidRDefault="00B6796B" w:rsidP="00B6796B">
      <w:pPr>
        <w:pStyle w:val="ListParagraph"/>
        <w:tabs>
          <w:tab w:val="left" w:pos="1134"/>
        </w:tabs>
        <w:ind w:left="567"/>
        <w:rPr>
          <w:szCs w:val="22"/>
          <w:lang w:val="en-US"/>
        </w:rPr>
      </w:pPr>
    </w:p>
    <w:p w:rsidR="00B6796B" w:rsidRPr="00B6796B" w:rsidRDefault="00B6796B" w:rsidP="00B6796B">
      <w:pPr>
        <w:pStyle w:val="ListParagraph"/>
        <w:numPr>
          <w:ilvl w:val="0"/>
          <w:numId w:val="39"/>
        </w:numPr>
        <w:tabs>
          <w:tab w:val="left" w:pos="1134"/>
        </w:tabs>
        <w:ind w:left="567" w:hanging="27"/>
        <w:rPr>
          <w:szCs w:val="22"/>
          <w:lang w:val="en-US"/>
        </w:rPr>
      </w:pPr>
      <w:r w:rsidRPr="00B6796B">
        <w:rPr>
          <w:szCs w:val="22"/>
          <w:lang w:val="en-US"/>
        </w:rPr>
        <w:t xml:space="preserve">Design mechanisms for continuous monitoring and evaluation of compliance </w:t>
      </w:r>
    </w:p>
    <w:p w:rsidR="00B6796B" w:rsidRPr="00B6796B" w:rsidRDefault="00B6796B" w:rsidP="00B6796B">
      <w:pPr>
        <w:tabs>
          <w:tab w:val="left" w:pos="1134"/>
        </w:tabs>
        <w:ind w:left="567" w:hanging="27"/>
        <w:rPr>
          <w:szCs w:val="22"/>
          <w:lang w:val="en-US"/>
        </w:rPr>
      </w:pPr>
      <w:r w:rsidRPr="00B6796B">
        <w:rPr>
          <w:szCs w:val="22"/>
          <w:lang w:val="en-US"/>
        </w:rPr>
        <w:tab/>
      </w:r>
      <w:proofErr w:type="gramStart"/>
      <w:r w:rsidRPr="00B6796B">
        <w:rPr>
          <w:szCs w:val="22"/>
          <w:lang w:val="en-US"/>
        </w:rPr>
        <w:t>with</w:t>
      </w:r>
      <w:proofErr w:type="gramEnd"/>
      <w:r w:rsidRPr="00B6796B">
        <w:rPr>
          <w:szCs w:val="22"/>
          <w:lang w:val="en-US"/>
        </w:rPr>
        <w:t xml:space="preserve"> ENPI.</w:t>
      </w:r>
    </w:p>
    <w:p w:rsidR="00B6796B" w:rsidRPr="00B6796B" w:rsidRDefault="00B6796B" w:rsidP="00B6796B">
      <w:pPr>
        <w:tabs>
          <w:tab w:val="left" w:pos="1134"/>
        </w:tabs>
        <w:ind w:left="567"/>
        <w:rPr>
          <w:szCs w:val="22"/>
          <w:lang w:val="en-US"/>
        </w:rPr>
      </w:pPr>
    </w:p>
    <w:p w:rsidR="00B6796B" w:rsidRPr="00B6796B" w:rsidRDefault="00B6796B" w:rsidP="00B6796B">
      <w:pPr>
        <w:rPr>
          <w:szCs w:val="22"/>
          <w:lang w:val="en-US"/>
        </w:rPr>
      </w:pPr>
      <w:r w:rsidRPr="00B6796B">
        <w:rPr>
          <w:szCs w:val="22"/>
          <w:lang w:val="en-US"/>
        </w:rPr>
        <w:fldChar w:fldCharType="begin"/>
      </w:r>
      <w:r w:rsidRPr="00B6796B">
        <w:rPr>
          <w:szCs w:val="22"/>
          <w:lang w:val="en-US"/>
        </w:rPr>
        <w:instrText xml:space="preserve"> AUTONUM  </w:instrText>
      </w:r>
      <w:r w:rsidRPr="00B6796B">
        <w:rPr>
          <w:szCs w:val="22"/>
          <w:lang w:val="en-US"/>
        </w:rPr>
        <w:fldChar w:fldCharType="end"/>
      </w:r>
      <w:r w:rsidRPr="00B6796B">
        <w:rPr>
          <w:szCs w:val="22"/>
          <w:lang w:val="en-US"/>
        </w:rPr>
        <w:tab/>
        <w:t>The official presentation of ENPI and the inauguration of the Costa Rican Intellectual Property Academy took place in the new and modern intellectual property building in April 2012 as part of the activities organized to mark World Intellectual Property Day that year.</w:t>
      </w:r>
    </w:p>
    <w:p w:rsidR="00B6796B" w:rsidRPr="00B6796B" w:rsidRDefault="00B6796B" w:rsidP="00B6796B">
      <w:pPr>
        <w:rPr>
          <w:szCs w:val="22"/>
          <w:lang w:val="en-US"/>
        </w:rPr>
      </w:pPr>
    </w:p>
    <w:p w:rsidR="00B6796B" w:rsidRPr="00B6796B" w:rsidRDefault="00B6796B" w:rsidP="00B6796B">
      <w:pPr>
        <w:rPr>
          <w:szCs w:val="22"/>
          <w:lang w:val="en-US"/>
        </w:rPr>
      </w:pPr>
      <w:r w:rsidRPr="00B6796B">
        <w:rPr>
          <w:szCs w:val="22"/>
          <w:lang w:val="en-US"/>
        </w:rPr>
        <w:lastRenderedPageBreak/>
        <w:fldChar w:fldCharType="begin"/>
      </w:r>
      <w:r w:rsidRPr="00B6796B">
        <w:rPr>
          <w:szCs w:val="22"/>
          <w:lang w:val="en-US"/>
        </w:rPr>
        <w:instrText xml:space="preserve"> AUTONUM  </w:instrText>
      </w:r>
      <w:r w:rsidRPr="00B6796B">
        <w:rPr>
          <w:szCs w:val="22"/>
          <w:lang w:val="en-US"/>
        </w:rPr>
        <w:fldChar w:fldCharType="end"/>
      </w:r>
      <w:r w:rsidRPr="00B6796B">
        <w:rPr>
          <w:szCs w:val="22"/>
          <w:lang w:val="en-US"/>
        </w:rPr>
        <w:tab/>
        <w:t>The event was celebrated with great pomp, in the presence of distinguished national and international authorities, among them Mr. Geoffrey Onyeama, Deputy Director General of WIPO.</w:t>
      </w:r>
    </w:p>
    <w:p w:rsidR="00B6796B" w:rsidRDefault="00B6796B" w:rsidP="00B6796B">
      <w:pPr>
        <w:rPr>
          <w:szCs w:val="22"/>
          <w:lang w:val="en-US"/>
        </w:rPr>
      </w:pPr>
    </w:p>
    <w:p w:rsidR="00B6796B" w:rsidRPr="00B6796B" w:rsidRDefault="00B6796B" w:rsidP="00B6796B">
      <w:pPr>
        <w:rPr>
          <w:szCs w:val="22"/>
          <w:lang w:val="en-US"/>
        </w:rPr>
      </w:pPr>
    </w:p>
    <w:p w:rsidR="00B6796B" w:rsidRPr="00B6796B" w:rsidRDefault="00B6796B" w:rsidP="00B6796B">
      <w:pPr>
        <w:pStyle w:val="ListParagraph"/>
        <w:numPr>
          <w:ilvl w:val="0"/>
          <w:numId w:val="20"/>
        </w:numPr>
        <w:tabs>
          <w:tab w:val="left" w:pos="1134"/>
        </w:tabs>
        <w:ind w:left="567" w:firstLine="0"/>
        <w:rPr>
          <w:szCs w:val="22"/>
          <w:u w:val="single"/>
          <w:lang w:val="en-US"/>
        </w:rPr>
      </w:pPr>
      <w:r w:rsidRPr="00B6796B">
        <w:rPr>
          <w:szCs w:val="22"/>
          <w:u w:val="single"/>
          <w:lang w:val="en-US"/>
        </w:rPr>
        <w:t>Costa Rican Intellectual Property Academy (ACOPI)</w:t>
      </w:r>
    </w:p>
    <w:p w:rsidR="00B6796B" w:rsidRPr="00B6796B" w:rsidRDefault="00B6796B" w:rsidP="00B6796B">
      <w:pPr>
        <w:pStyle w:val="Heading1"/>
        <w:rPr>
          <w:szCs w:val="22"/>
          <w:lang w:val="en-US"/>
        </w:rPr>
      </w:pPr>
    </w:p>
    <w:p w:rsidR="00B6796B" w:rsidRPr="00B6796B" w:rsidRDefault="00B6796B" w:rsidP="00B6796B">
      <w:pPr>
        <w:rPr>
          <w:szCs w:val="22"/>
          <w:lang w:val="en-US"/>
        </w:rPr>
      </w:pPr>
      <w:r w:rsidRPr="00B6796B">
        <w:rPr>
          <w:szCs w:val="22"/>
          <w:lang w:val="en-US"/>
        </w:rPr>
        <w:fldChar w:fldCharType="begin"/>
      </w:r>
      <w:r w:rsidRPr="00B6796B">
        <w:rPr>
          <w:szCs w:val="22"/>
          <w:lang w:val="en-US"/>
        </w:rPr>
        <w:instrText xml:space="preserve"> AUTONUM  </w:instrText>
      </w:r>
      <w:r w:rsidRPr="00B6796B">
        <w:rPr>
          <w:szCs w:val="22"/>
          <w:lang w:val="en-US"/>
        </w:rPr>
        <w:fldChar w:fldCharType="end"/>
      </w:r>
      <w:r w:rsidRPr="00B6796B">
        <w:rPr>
          <w:szCs w:val="22"/>
          <w:lang w:val="en-US"/>
        </w:rPr>
        <w:tab/>
        <w:t xml:space="preserve">Flowing CIPPI, the Costa Rican Intellectual Property Academy (ACOPI) was officially launched on April 19, 2012.  It is the brainchild of a consortium of public and private bodies, both national and international.  Its current membership is as follows:  </w:t>
      </w:r>
      <w:proofErr w:type="spellStart"/>
      <w:r w:rsidRPr="00B6796B">
        <w:rPr>
          <w:i/>
          <w:szCs w:val="22"/>
          <w:lang w:val="en-US"/>
        </w:rPr>
        <w:t>Escuela</w:t>
      </w:r>
      <w:proofErr w:type="spellEnd"/>
      <w:r w:rsidRPr="00B6796B">
        <w:rPr>
          <w:i/>
          <w:szCs w:val="22"/>
          <w:lang w:val="en-US"/>
        </w:rPr>
        <w:t xml:space="preserve"> Judicial</w:t>
      </w:r>
      <w:r w:rsidRPr="00B6796B">
        <w:rPr>
          <w:szCs w:val="22"/>
          <w:lang w:val="en-US"/>
        </w:rPr>
        <w:t xml:space="preserve">, Costa Rican Institute of Technology, University of Costa Rica, Unit for Management and Knowledge Transfer through Innovation, National Pharmaceutical Industry Association, Costa Rican Bar Association, Association of Intellectual Property Professionals, INCAE Business School, National Registry, Chamber of Information and Communication Technologies, Ministry of Science, Technology and Telecommunications, </w:t>
      </w:r>
      <w:r w:rsidRPr="00B6796B">
        <w:rPr>
          <w:i/>
          <w:szCs w:val="22"/>
          <w:lang w:val="en-US"/>
        </w:rPr>
        <w:t xml:space="preserve">Tribunal </w:t>
      </w:r>
      <w:proofErr w:type="spellStart"/>
      <w:r w:rsidRPr="00B6796B">
        <w:rPr>
          <w:i/>
          <w:szCs w:val="22"/>
          <w:lang w:val="en-US"/>
        </w:rPr>
        <w:t>Registral</w:t>
      </w:r>
      <w:proofErr w:type="spellEnd"/>
      <w:r w:rsidRPr="00B6796B">
        <w:rPr>
          <w:i/>
          <w:szCs w:val="22"/>
          <w:lang w:val="en-US"/>
        </w:rPr>
        <w:t xml:space="preserve"> </w:t>
      </w:r>
      <w:proofErr w:type="spellStart"/>
      <w:r w:rsidRPr="00B6796B">
        <w:rPr>
          <w:i/>
          <w:szCs w:val="22"/>
          <w:lang w:val="en-US"/>
        </w:rPr>
        <w:t>Administrativo</w:t>
      </w:r>
      <w:proofErr w:type="spellEnd"/>
      <w:r w:rsidRPr="00B6796B">
        <w:rPr>
          <w:szCs w:val="22"/>
          <w:lang w:val="en-US"/>
        </w:rPr>
        <w:t>, North American Chamber of Commerce, Costa Rican Chamber of Commerce, Council for the Promotion of Competitiveness, Carlos III University of Madrid, Ministry of Justice and Peace, Office for the Transfer of Technology and External Relationships of the National University, Central American Judicial Council.</w:t>
      </w:r>
    </w:p>
    <w:p w:rsidR="00B6796B" w:rsidRPr="00B6796B" w:rsidRDefault="00B6796B" w:rsidP="00B6796B">
      <w:pPr>
        <w:rPr>
          <w:szCs w:val="22"/>
          <w:lang w:val="en-US"/>
        </w:rPr>
      </w:pPr>
    </w:p>
    <w:p w:rsidR="00B6796B" w:rsidRPr="00B6796B" w:rsidRDefault="00B6796B" w:rsidP="00B6796B">
      <w:pPr>
        <w:rPr>
          <w:szCs w:val="22"/>
          <w:lang w:val="en-US"/>
        </w:rPr>
      </w:pPr>
      <w:r w:rsidRPr="00B6796B">
        <w:rPr>
          <w:szCs w:val="22"/>
          <w:lang w:val="en-US"/>
        </w:rPr>
        <w:fldChar w:fldCharType="begin"/>
      </w:r>
      <w:r w:rsidRPr="00B6796B">
        <w:rPr>
          <w:szCs w:val="22"/>
          <w:lang w:val="en-US"/>
        </w:rPr>
        <w:instrText xml:space="preserve"> AUTONUM  </w:instrText>
      </w:r>
      <w:r w:rsidRPr="00B6796B">
        <w:rPr>
          <w:szCs w:val="22"/>
          <w:lang w:val="en-US"/>
        </w:rPr>
        <w:fldChar w:fldCharType="end"/>
      </w:r>
      <w:r w:rsidRPr="00B6796B">
        <w:rPr>
          <w:szCs w:val="22"/>
          <w:lang w:val="en-US"/>
        </w:rPr>
        <w:tab/>
        <w:t>ACOPI’s objective is to raise public awareness of the importance of protecting intellectual property as a key driver of competitiveness in the production sector and to promote socioeconomic development.</w:t>
      </w:r>
    </w:p>
    <w:p w:rsidR="00B6796B" w:rsidRPr="00B6796B" w:rsidRDefault="00B6796B" w:rsidP="00B6796B">
      <w:pPr>
        <w:rPr>
          <w:szCs w:val="22"/>
          <w:lang w:val="en-US"/>
        </w:rPr>
      </w:pPr>
    </w:p>
    <w:p w:rsidR="00B6796B" w:rsidRPr="00B6796B" w:rsidRDefault="00B6796B" w:rsidP="00B6796B">
      <w:pPr>
        <w:rPr>
          <w:bCs/>
          <w:szCs w:val="22"/>
          <w:lang w:val="en-US"/>
        </w:rPr>
      </w:pPr>
      <w:r w:rsidRPr="00B6796B">
        <w:rPr>
          <w:bCs/>
          <w:szCs w:val="22"/>
          <w:lang w:val="en-US"/>
        </w:rPr>
        <w:fldChar w:fldCharType="begin"/>
      </w:r>
      <w:r w:rsidRPr="00B6796B">
        <w:rPr>
          <w:bCs/>
          <w:szCs w:val="22"/>
          <w:lang w:val="en-US"/>
        </w:rPr>
        <w:instrText xml:space="preserve"> AUTONUM  </w:instrText>
      </w:r>
      <w:r w:rsidRPr="00B6796B">
        <w:rPr>
          <w:bCs/>
          <w:szCs w:val="22"/>
          <w:lang w:val="en-US"/>
        </w:rPr>
        <w:fldChar w:fldCharType="end"/>
      </w:r>
      <w:r w:rsidRPr="00B6796B">
        <w:rPr>
          <w:bCs/>
          <w:szCs w:val="22"/>
          <w:lang w:val="en-US"/>
        </w:rPr>
        <w:tab/>
        <w:t>From its inception, it has been highly effective in promoting the training it provides in cooperation with its partners.  The partners have relied on the Academy for their communication, creating a very effective network, given that it is also replicated in the partners’ databases.</w:t>
      </w:r>
    </w:p>
    <w:p w:rsidR="00B6796B" w:rsidRPr="00B6796B" w:rsidRDefault="00B6796B" w:rsidP="00B6796B">
      <w:pPr>
        <w:rPr>
          <w:bCs/>
          <w:szCs w:val="22"/>
          <w:lang w:val="en-US"/>
        </w:rPr>
      </w:pPr>
    </w:p>
    <w:p w:rsidR="00B6796B" w:rsidRPr="00B6796B" w:rsidRDefault="00B6796B" w:rsidP="00B6796B">
      <w:pPr>
        <w:rPr>
          <w:szCs w:val="22"/>
          <w:lang w:val="en-US"/>
        </w:rPr>
      </w:pPr>
      <w:r w:rsidRPr="00B6796B">
        <w:rPr>
          <w:bCs/>
          <w:szCs w:val="22"/>
          <w:lang w:val="en-US"/>
        </w:rPr>
        <w:fldChar w:fldCharType="begin"/>
      </w:r>
      <w:r w:rsidRPr="00B6796B">
        <w:rPr>
          <w:bCs/>
          <w:szCs w:val="22"/>
          <w:lang w:val="en-US"/>
        </w:rPr>
        <w:instrText xml:space="preserve"> AUTONUM  </w:instrText>
      </w:r>
      <w:r w:rsidRPr="00B6796B">
        <w:rPr>
          <w:bCs/>
          <w:szCs w:val="22"/>
          <w:lang w:val="en-US"/>
        </w:rPr>
        <w:fldChar w:fldCharType="end"/>
      </w:r>
      <w:r w:rsidRPr="00B6796B">
        <w:rPr>
          <w:bCs/>
          <w:szCs w:val="22"/>
          <w:lang w:val="en-US"/>
        </w:rPr>
        <w:tab/>
        <w:t>Similarly, its logo and brand are being consolidated and it has created the “ACOPI Digital Biannual Newsletter”, an interactive, affordable and flexible means of communication which is widely disseminated and distributed through the partners’ databases.</w:t>
      </w:r>
    </w:p>
    <w:p w:rsidR="00B6796B" w:rsidRPr="00B6796B" w:rsidRDefault="00B6796B" w:rsidP="00B6796B">
      <w:pPr>
        <w:rPr>
          <w:szCs w:val="22"/>
          <w:lang w:val="en-US"/>
        </w:rPr>
      </w:pPr>
    </w:p>
    <w:p w:rsidR="00B6796B" w:rsidRPr="00B6796B" w:rsidRDefault="00B6796B" w:rsidP="00B6796B">
      <w:pPr>
        <w:rPr>
          <w:szCs w:val="22"/>
          <w:lang w:val="en-US"/>
        </w:rPr>
      </w:pPr>
      <w:r w:rsidRPr="00B6796B">
        <w:rPr>
          <w:szCs w:val="22"/>
          <w:lang w:val="en-US"/>
        </w:rPr>
        <w:fldChar w:fldCharType="begin"/>
      </w:r>
      <w:r w:rsidRPr="00B6796B">
        <w:rPr>
          <w:szCs w:val="22"/>
          <w:lang w:val="en-US"/>
        </w:rPr>
        <w:instrText xml:space="preserve"> AUTONUM  </w:instrText>
      </w:r>
      <w:r w:rsidRPr="00B6796B">
        <w:rPr>
          <w:szCs w:val="22"/>
          <w:lang w:val="en-US"/>
        </w:rPr>
        <w:fldChar w:fldCharType="end"/>
      </w:r>
      <w:r w:rsidRPr="00B6796B">
        <w:rPr>
          <w:szCs w:val="22"/>
          <w:lang w:val="en-US"/>
        </w:rPr>
        <w:tab/>
        <w:t>It is worth mentioning that ACOPI recently received assistance from WIPO for the preparation of trainers who can develop a self-starting academy model combining the participation and interests of widely varied sectors.</w:t>
      </w:r>
    </w:p>
    <w:p w:rsidR="00B6796B" w:rsidRPr="00B6796B" w:rsidRDefault="00B6796B" w:rsidP="00B6796B">
      <w:pPr>
        <w:rPr>
          <w:szCs w:val="22"/>
          <w:lang w:val="en-US"/>
        </w:rPr>
      </w:pPr>
    </w:p>
    <w:p w:rsidR="00B6796B" w:rsidRPr="00B6796B" w:rsidRDefault="00B6796B" w:rsidP="00B6796B">
      <w:pPr>
        <w:pStyle w:val="Heading1"/>
        <w:numPr>
          <w:ilvl w:val="0"/>
          <w:numId w:val="25"/>
        </w:numPr>
        <w:ind w:left="142" w:firstLine="0"/>
        <w:rPr>
          <w:szCs w:val="22"/>
          <w:lang w:val="en-US"/>
        </w:rPr>
      </w:pPr>
      <w:r w:rsidRPr="00B6796B">
        <w:rPr>
          <w:szCs w:val="22"/>
          <w:lang w:val="en-US"/>
        </w:rPr>
        <w:t>ACTIVITIES AND EVENTS</w:t>
      </w:r>
    </w:p>
    <w:p w:rsidR="00B6796B" w:rsidRPr="00B6796B" w:rsidRDefault="00B6796B" w:rsidP="00B6796B">
      <w:pPr>
        <w:rPr>
          <w:b/>
          <w:szCs w:val="22"/>
          <w:u w:val="single"/>
          <w:lang w:val="en-US"/>
        </w:rPr>
      </w:pPr>
    </w:p>
    <w:p w:rsidR="00B6796B" w:rsidRPr="00B6796B" w:rsidRDefault="00B6796B" w:rsidP="00B6796B">
      <w:pPr>
        <w:rPr>
          <w:szCs w:val="22"/>
          <w:lang w:val="en-US"/>
        </w:rPr>
      </w:pPr>
      <w:r w:rsidRPr="00B6796B">
        <w:rPr>
          <w:szCs w:val="22"/>
          <w:lang w:val="en-US"/>
        </w:rPr>
        <w:fldChar w:fldCharType="begin"/>
      </w:r>
      <w:r w:rsidRPr="00B6796B">
        <w:rPr>
          <w:szCs w:val="22"/>
          <w:lang w:val="en-US"/>
        </w:rPr>
        <w:instrText xml:space="preserve"> AUTONUM  </w:instrText>
      </w:r>
      <w:r w:rsidRPr="00B6796B">
        <w:rPr>
          <w:szCs w:val="22"/>
          <w:lang w:val="en-US"/>
        </w:rPr>
        <w:fldChar w:fldCharType="end"/>
      </w:r>
      <w:r w:rsidRPr="00B6796B">
        <w:rPr>
          <w:szCs w:val="22"/>
          <w:lang w:val="en-US"/>
        </w:rPr>
        <w:tab/>
        <w:t>One of the most important aspects of respect for intellectual property is training and building knowledge on the subject.  This is why, each year, the National Registry involves different sectors with a view to training them and raising their awareness of the subject, so as to establish “a culture of respect for intellectual property”, which has been achieved thanks to the valuable assistance of WIPO.</w:t>
      </w:r>
    </w:p>
    <w:p w:rsidR="00B6796B" w:rsidRPr="00B6796B" w:rsidRDefault="00B6796B" w:rsidP="00B6796B">
      <w:pPr>
        <w:rPr>
          <w:szCs w:val="22"/>
          <w:lang w:val="en-US"/>
        </w:rPr>
      </w:pPr>
    </w:p>
    <w:p w:rsidR="00B6796B" w:rsidRPr="00B6796B" w:rsidRDefault="00B6796B" w:rsidP="00B6796B">
      <w:pPr>
        <w:rPr>
          <w:szCs w:val="22"/>
          <w:lang w:val="en-US"/>
        </w:rPr>
      </w:pPr>
      <w:r w:rsidRPr="00B6796B">
        <w:rPr>
          <w:szCs w:val="22"/>
          <w:lang w:val="en-US"/>
        </w:rPr>
        <w:fldChar w:fldCharType="begin"/>
      </w:r>
      <w:r w:rsidRPr="00B6796B">
        <w:rPr>
          <w:szCs w:val="22"/>
          <w:lang w:val="en-US"/>
        </w:rPr>
        <w:instrText xml:space="preserve"> AUTONUM  </w:instrText>
      </w:r>
      <w:r w:rsidRPr="00B6796B">
        <w:rPr>
          <w:szCs w:val="22"/>
          <w:lang w:val="en-US"/>
        </w:rPr>
        <w:fldChar w:fldCharType="end"/>
      </w:r>
      <w:r w:rsidRPr="00B6796B">
        <w:rPr>
          <w:szCs w:val="22"/>
          <w:lang w:val="en-US"/>
        </w:rPr>
        <w:tab/>
        <w:t>Consistent with this initiative is a series of IP training events for various national and international groups, as well as regional events, of which the most salient of the past three years are discussed below.</w:t>
      </w:r>
    </w:p>
    <w:p w:rsidR="00B6796B" w:rsidRPr="00B6796B" w:rsidRDefault="00B6796B" w:rsidP="00B6796B">
      <w:pPr>
        <w:rPr>
          <w:szCs w:val="22"/>
          <w:lang w:val="en-US"/>
        </w:rPr>
      </w:pPr>
    </w:p>
    <w:p w:rsidR="00B6796B" w:rsidRDefault="00B6796B" w:rsidP="00B6796B">
      <w:pPr>
        <w:rPr>
          <w:szCs w:val="22"/>
          <w:lang w:val="en-US"/>
        </w:rPr>
      </w:pPr>
    </w:p>
    <w:p w:rsidR="00B6796B" w:rsidRPr="00B6796B" w:rsidRDefault="00B6796B" w:rsidP="00B6796B">
      <w:pPr>
        <w:rPr>
          <w:szCs w:val="22"/>
          <w:lang w:val="en-US"/>
        </w:rPr>
      </w:pPr>
    </w:p>
    <w:p w:rsidR="00B6796B" w:rsidRPr="00B6796B" w:rsidRDefault="00B6796B" w:rsidP="00B6796B">
      <w:pPr>
        <w:pStyle w:val="ListParagraph"/>
        <w:numPr>
          <w:ilvl w:val="0"/>
          <w:numId w:val="21"/>
        </w:numPr>
        <w:rPr>
          <w:szCs w:val="22"/>
          <w:u w:val="single"/>
          <w:lang w:val="en-US"/>
        </w:rPr>
      </w:pPr>
      <w:r w:rsidRPr="00B6796B">
        <w:rPr>
          <w:szCs w:val="22"/>
          <w:u w:val="single"/>
          <w:lang w:val="en-US"/>
        </w:rPr>
        <w:lastRenderedPageBreak/>
        <w:t>First sub-regional seminar on intellectual property and sport</w:t>
      </w:r>
    </w:p>
    <w:p w:rsidR="00B6796B" w:rsidRPr="00B6796B" w:rsidRDefault="00B6796B" w:rsidP="00B6796B">
      <w:pPr>
        <w:pStyle w:val="Heading2"/>
        <w:rPr>
          <w:szCs w:val="22"/>
          <w:lang w:val="en-US"/>
        </w:rPr>
      </w:pPr>
    </w:p>
    <w:p w:rsidR="00B6796B" w:rsidRPr="00B6796B" w:rsidRDefault="00B6796B" w:rsidP="00B6796B">
      <w:pPr>
        <w:rPr>
          <w:szCs w:val="22"/>
          <w:lang w:val="en-US"/>
        </w:rPr>
      </w:pPr>
      <w:r w:rsidRPr="00B6796B">
        <w:rPr>
          <w:szCs w:val="22"/>
          <w:lang w:val="en-US"/>
        </w:rPr>
        <w:fldChar w:fldCharType="begin"/>
      </w:r>
      <w:r w:rsidRPr="00B6796B">
        <w:rPr>
          <w:szCs w:val="22"/>
          <w:lang w:val="en-US"/>
        </w:rPr>
        <w:instrText xml:space="preserve"> AUTONUM  </w:instrText>
      </w:r>
      <w:r w:rsidRPr="00B6796B">
        <w:rPr>
          <w:szCs w:val="22"/>
          <w:lang w:val="en-US"/>
        </w:rPr>
        <w:fldChar w:fldCharType="end"/>
      </w:r>
      <w:r w:rsidRPr="00B6796B">
        <w:rPr>
          <w:szCs w:val="22"/>
          <w:lang w:val="en-US"/>
        </w:rPr>
        <w:tab/>
        <w:t>This sub-regional seminar, which was attended by over 150 people and included international presenters, was organized in 2012 by the National Registry in cooperation with the Costa Rican Institute for Sports and Leisure, ICODER, WIPO and the Costa Rican Academy of Intellectual Property.</w:t>
      </w:r>
    </w:p>
    <w:p w:rsidR="00B6796B" w:rsidRPr="00B6796B" w:rsidRDefault="00B6796B" w:rsidP="00B6796B">
      <w:pPr>
        <w:rPr>
          <w:szCs w:val="22"/>
          <w:lang w:val="en-US"/>
        </w:rPr>
      </w:pPr>
    </w:p>
    <w:p w:rsidR="00B6796B" w:rsidRPr="00B6796B" w:rsidRDefault="00B6796B" w:rsidP="00B6796B">
      <w:pPr>
        <w:pStyle w:val="Heading2"/>
        <w:numPr>
          <w:ilvl w:val="0"/>
          <w:numId w:val="21"/>
        </w:numPr>
        <w:rPr>
          <w:caps w:val="0"/>
          <w:szCs w:val="22"/>
          <w:u w:val="single"/>
          <w:lang w:val="en-US"/>
        </w:rPr>
      </w:pPr>
      <w:r w:rsidRPr="00B6796B">
        <w:rPr>
          <w:caps w:val="0"/>
          <w:szCs w:val="22"/>
          <w:u w:val="single"/>
          <w:lang w:val="en-US"/>
        </w:rPr>
        <w:t>Regional seminar on building respect for intellectual property in Central America</w:t>
      </w:r>
    </w:p>
    <w:p w:rsidR="00B6796B" w:rsidRPr="00B6796B" w:rsidRDefault="00B6796B" w:rsidP="00B6796B">
      <w:pPr>
        <w:pStyle w:val="Heading2"/>
        <w:rPr>
          <w:szCs w:val="22"/>
          <w:lang w:val="en-US"/>
        </w:rPr>
      </w:pPr>
    </w:p>
    <w:p w:rsidR="00B6796B" w:rsidRPr="00B6796B" w:rsidRDefault="00B6796B" w:rsidP="00B6796B">
      <w:pPr>
        <w:rPr>
          <w:szCs w:val="22"/>
          <w:lang w:val="en-US"/>
        </w:rPr>
      </w:pPr>
      <w:r w:rsidRPr="00B6796B">
        <w:rPr>
          <w:szCs w:val="22"/>
          <w:lang w:val="en-US"/>
        </w:rPr>
        <w:fldChar w:fldCharType="begin"/>
      </w:r>
      <w:r w:rsidRPr="00B6796B">
        <w:rPr>
          <w:szCs w:val="22"/>
          <w:lang w:val="en-US"/>
        </w:rPr>
        <w:instrText xml:space="preserve"> AUTONUM  </w:instrText>
      </w:r>
      <w:r w:rsidRPr="00B6796B">
        <w:rPr>
          <w:szCs w:val="22"/>
          <w:lang w:val="en-US"/>
        </w:rPr>
        <w:fldChar w:fldCharType="end"/>
      </w:r>
      <w:r w:rsidRPr="00B6796B">
        <w:rPr>
          <w:szCs w:val="22"/>
          <w:lang w:val="en-US"/>
        </w:rPr>
        <w:tab/>
        <w:t>About 150 people came together on October 16, 2013 for the Regional Seminar on Building Respect for Intellectual Property in Central America.  The event was organized with the assistance of WIPO.</w:t>
      </w:r>
    </w:p>
    <w:p w:rsidR="00B6796B" w:rsidRPr="00B6796B" w:rsidRDefault="00B6796B" w:rsidP="00B6796B">
      <w:pPr>
        <w:rPr>
          <w:szCs w:val="22"/>
          <w:lang w:val="en-US"/>
        </w:rPr>
      </w:pPr>
    </w:p>
    <w:p w:rsidR="00B6796B" w:rsidRPr="00B6796B" w:rsidRDefault="00B6796B" w:rsidP="00B6796B">
      <w:pPr>
        <w:rPr>
          <w:szCs w:val="22"/>
          <w:lang w:val="en-US"/>
        </w:rPr>
      </w:pPr>
      <w:r w:rsidRPr="00B6796B">
        <w:rPr>
          <w:szCs w:val="22"/>
          <w:lang w:val="en-US"/>
        </w:rPr>
        <w:fldChar w:fldCharType="begin"/>
      </w:r>
      <w:r w:rsidRPr="00B6796B">
        <w:rPr>
          <w:szCs w:val="22"/>
          <w:lang w:val="en-US"/>
        </w:rPr>
        <w:instrText xml:space="preserve"> AUTONUM  </w:instrText>
      </w:r>
      <w:r w:rsidRPr="00B6796B">
        <w:rPr>
          <w:szCs w:val="22"/>
          <w:lang w:val="en-US"/>
        </w:rPr>
        <w:fldChar w:fldCharType="end"/>
      </w:r>
      <w:r w:rsidRPr="00B6796B">
        <w:rPr>
          <w:szCs w:val="22"/>
          <w:lang w:val="en-US"/>
        </w:rPr>
        <w:tab/>
        <w:t>The national and international presenters addressed important issues such as the global outlook in counterfeiting and piracy from the perspective of customs services, the evaluation of the scope and impact of IP violations in the region, piracy in copyright and its repercussions, attitudes and perceptions of consumers and awareness-raising activities.</w:t>
      </w:r>
    </w:p>
    <w:p w:rsidR="00B6796B" w:rsidRPr="00B6796B" w:rsidRDefault="00B6796B" w:rsidP="00B6796B">
      <w:pPr>
        <w:rPr>
          <w:szCs w:val="22"/>
          <w:lang w:val="en-US"/>
        </w:rPr>
      </w:pPr>
    </w:p>
    <w:p w:rsidR="00B6796B" w:rsidRDefault="00B6796B" w:rsidP="00B6796B">
      <w:pPr>
        <w:rPr>
          <w:szCs w:val="22"/>
          <w:lang w:val="en-US"/>
        </w:rPr>
      </w:pPr>
      <w:r w:rsidRPr="00B6796B">
        <w:rPr>
          <w:szCs w:val="22"/>
          <w:lang w:val="en-US"/>
        </w:rPr>
        <w:fldChar w:fldCharType="begin"/>
      </w:r>
      <w:r w:rsidRPr="00B6796B">
        <w:rPr>
          <w:szCs w:val="22"/>
          <w:lang w:val="en-US"/>
        </w:rPr>
        <w:instrText xml:space="preserve"> AUTONUM  </w:instrText>
      </w:r>
      <w:r w:rsidRPr="00B6796B">
        <w:rPr>
          <w:szCs w:val="22"/>
          <w:lang w:val="en-US"/>
        </w:rPr>
        <w:fldChar w:fldCharType="end"/>
      </w:r>
      <w:r w:rsidRPr="00B6796B">
        <w:rPr>
          <w:szCs w:val="22"/>
          <w:lang w:val="en-US"/>
        </w:rPr>
        <w:tab/>
        <w:t>There were also thematic sessions on the role of customs, the police, the judiciary and IP offices.</w:t>
      </w:r>
    </w:p>
    <w:p w:rsidR="00B6796B" w:rsidRPr="00B6796B" w:rsidRDefault="00B6796B" w:rsidP="00B6796B">
      <w:pPr>
        <w:rPr>
          <w:szCs w:val="22"/>
          <w:lang w:val="en-US"/>
        </w:rPr>
      </w:pPr>
    </w:p>
    <w:p w:rsidR="00B6796B" w:rsidRPr="00B6796B" w:rsidRDefault="00B6796B" w:rsidP="00B6796B">
      <w:pPr>
        <w:rPr>
          <w:szCs w:val="22"/>
          <w:lang w:val="en-US"/>
        </w:rPr>
      </w:pPr>
    </w:p>
    <w:p w:rsidR="00B6796B" w:rsidRPr="00B6796B" w:rsidRDefault="00B6796B" w:rsidP="00B6796B">
      <w:pPr>
        <w:pStyle w:val="ListParagraph"/>
        <w:numPr>
          <w:ilvl w:val="0"/>
          <w:numId w:val="21"/>
        </w:numPr>
        <w:rPr>
          <w:szCs w:val="22"/>
          <w:u w:val="single"/>
          <w:lang w:val="en-US"/>
        </w:rPr>
      </w:pPr>
      <w:r w:rsidRPr="00B6796B">
        <w:rPr>
          <w:szCs w:val="22"/>
          <w:u w:val="single"/>
          <w:lang w:val="en-US"/>
        </w:rPr>
        <w:t>Preparatory meeting of high-level experts in intellectual property</w:t>
      </w:r>
    </w:p>
    <w:p w:rsidR="00B6796B" w:rsidRPr="00B6796B" w:rsidRDefault="00B6796B" w:rsidP="00B6796B">
      <w:pPr>
        <w:pStyle w:val="Heading2"/>
        <w:rPr>
          <w:szCs w:val="22"/>
          <w:lang w:val="en-US"/>
        </w:rPr>
      </w:pPr>
    </w:p>
    <w:p w:rsidR="00B6796B" w:rsidRPr="00B6796B" w:rsidRDefault="00B6796B" w:rsidP="00B6796B">
      <w:pPr>
        <w:keepNext/>
        <w:rPr>
          <w:szCs w:val="22"/>
          <w:lang w:val="en-US"/>
        </w:rPr>
      </w:pPr>
      <w:r w:rsidRPr="00B6796B">
        <w:rPr>
          <w:szCs w:val="22"/>
          <w:lang w:val="en-US"/>
        </w:rPr>
        <w:fldChar w:fldCharType="begin"/>
      </w:r>
      <w:r w:rsidRPr="00B6796B">
        <w:rPr>
          <w:szCs w:val="22"/>
          <w:lang w:val="en-US"/>
        </w:rPr>
        <w:instrText xml:space="preserve"> AUTONUM  </w:instrText>
      </w:r>
      <w:r w:rsidRPr="00B6796B">
        <w:rPr>
          <w:szCs w:val="22"/>
          <w:lang w:val="en-US"/>
        </w:rPr>
        <w:fldChar w:fldCharType="end"/>
      </w:r>
      <w:r w:rsidRPr="00B6796B">
        <w:rPr>
          <w:szCs w:val="22"/>
          <w:lang w:val="en-US"/>
        </w:rPr>
        <w:tab/>
        <w:t>This meeting took place on October 14, 2013, with delegations from Central American countries.</w:t>
      </w:r>
    </w:p>
    <w:p w:rsidR="00B6796B" w:rsidRPr="00B6796B" w:rsidRDefault="00B6796B" w:rsidP="00B6796B">
      <w:pPr>
        <w:rPr>
          <w:szCs w:val="22"/>
          <w:lang w:val="en-US"/>
        </w:rPr>
      </w:pPr>
    </w:p>
    <w:p w:rsidR="00B6796B" w:rsidRPr="00B6796B" w:rsidRDefault="00B6796B" w:rsidP="00B6796B">
      <w:pPr>
        <w:rPr>
          <w:szCs w:val="22"/>
          <w:lang w:val="en-US"/>
        </w:rPr>
      </w:pPr>
      <w:r w:rsidRPr="00B6796B">
        <w:rPr>
          <w:szCs w:val="22"/>
          <w:lang w:val="en-US"/>
        </w:rPr>
        <w:fldChar w:fldCharType="begin"/>
      </w:r>
      <w:r w:rsidRPr="00B6796B">
        <w:rPr>
          <w:szCs w:val="22"/>
          <w:lang w:val="en-US"/>
        </w:rPr>
        <w:instrText xml:space="preserve"> AUTONUM  </w:instrText>
      </w:r>
      <w:r w:rsidRPr="00B6796B">
        <w:rPr>
          <w:szCs w:val="22"/>
          <w:lang w:val="en-US"/>
        </w:rPr>
        <w:fldChar w:fldCharType="end"/>
      </w:r>
      <w:r w:rsidRPr="00B6796B">
        <w:rPr>
          <w:szCs w:val="22"/>
          <w:lang w:val="en-US"/>
        </w:rPr>
        <w:tab/>
        <w:t>The objective of the meeting was to formulate recommendations and proposals regarding intellectual property which would serve as inputs for the Third Central American Ministerial Meeting scheduled for the following day for Ministers and Vice-Ministers of Central America as well as for the most senior figures of WIPO.</w:t>
      </w:r>
    </w:p>
    <w:p w:rsidR="00B6796B" w:rsidRPr="00B6796B" w:rsidRDefault="00B6796B" w:rsidP="00B6796B">
      <w:pPr>
        <w:rPr>
          <w:szCs w:val="22"/>
          <w:lang w:val="en-US"/>
        </w:rPr>
      </w:pPr>
    </w:p>
    <w:p w:rsidR="00B6796B" w:rsidRPr="00B6796B" w:rsidRDefault="00B6796B" w:rsidP="00B6796B">
      <w:pPr>
        <w:pStyle w:val="Heading2"/>
        <w:numPr>
          <w:ilvl w:val="0"/>
          <w:numId w:val="21"/>
        </w:numPr>
        <w:tabs>
          <w:tab w:val="left" w:pos="1134"/>
        </w:tabs>
        <w:ind w:left="567" w:firstLine="0"/>
        <w:rPr>
          <w:caps w:val="0"/>
          <w:szCs w:val="22"/>
          <w:u w:val="single"/>
          <w:lang w:val="en-US"/>
        </w:rPr>
      </w:pPr>
      <w:r w:rsidRPr="00B6796B">
        <w:rPr>
          <w:caps w:val="0"/>
          <w:szCs w:val="22"/>
          <w:u w:val="single"/>
          <w:lang w:val="en-US"/>
        </w:rPr>
        <w:t xml:space="preserve">Third Ministerial meeting on the management of intellectual property, creativity and innovation – the present and future of enterprise development </w:t>
      </w:r>
    </w:p>
    <w:p w:rsidR="00B6796B" w:rsidRPr="00B6796B" w:rsidRDefault="00B6796B" w:rsidP="00B6796B">
      <w:pPr>
        <w:pStyle w:val="Heading2"/>
        <w:rPr>
          <w:szCs w:val="22"/>
          <w:lang w:val="en-US"/>
        </w:rPr>
      </w:pPr>
    </w:p>
    <w:p w:rsidR="00B6796B" w:rsidRPr="00B6796B" w:rsidRDefault="00B6796B" w:rsidP="00B6796B">
      <w:pPr>
        <w:rPr>
          <w:szCs w:val="22"/>
          <w:lang w:val="en-US"/>
        </w:rPr>
      </w:pPr>
      <w:r w:rsidRPr="00B6796B">
        <w:rPr>
          <w:szCs w:val="22"/>
          <w:lang w:val="en-US"/>
        </w:rPr>
        <w:fldChar w:fldCharType="begin"/>
      </w:r>
      <w:r w:rsidRPr="00B6796B">
        <w:rPr>
          <w:szCs w:val="22"/>
          <w:lang w:val="en-US"/>
        </w:rPr>
        <w:instrText xml:space="preserve"> AUTONUM  </w:instrText>
      </w:r>
      <w:r w:rsidRPr="00B6796B">
        <w:rPr>
          <w:szCs w:val="22"/>
          <w:lang w:val="en-US"/>
        </w:rPr>
        <w:fldChar w:fldCharType="end"/>
      </w:r>
      <w:r w:rsidRPr="00B6796B">
        <w:rPr>
          <w:szCs w:val="22"/>
          <w:lang w:val="en-US"/>
        </w:rPr>
        <w:tab/>
        <w:t>On October 15, 2013, the above meeting was held, with the distinguished participation of Mr. Francis Gurry, Director General of WIPO.</w:t>
      </w:r>
    </w:p>
    <w:p w:rsidR="00B6796B" w:rsidRPr="00B6796B" w:rsidRDefault="00B6796B" w:rsidP="00B6796B">
      <w:pPr>
        <w:rPr>
          <w:szCs w:val="22"/>
          <w:lang w:val="en-US"/>
        </w:rPr>
      </w:pPr>
    </w:p>
    <w:p w:rsidR="00B6796B" w:rsidRPr="00B6796B" w:rsidRDefault="00B6796B" w:rsidP="00B6796B">
      <w:pPr>
        <w:rPr>
          <w:szCs w:val="22"/>
          <w:lang w:val="en-US"/>
        </w:rPr>
      </w:pPr>
      <w:r w:rsidRPr="00B6796B">
        <w:rPr>
          <w:szCs w:val="22"/>
          <w:lang w:val="en-US"/>
        </w:rPr>
        <w:fldChar w:fldCharType="begin"/>
      </w:r>
      <w:r w:rsidRPr="00B6796B">
        <w:rPr>
          <w:szCs w:val="22"/>
          <w:lang w:val="en-US"/>
        </w:rPr>
        <w:instrText xml:space="preserve"> AUTONUM  </w:instrText>
      </w:r>
      <w:r w:rsidRPr="00B6796B">
        <w:rPr>
          <w:szCs w:val="22"/>
          <w:lang w:val="en-US"/>
        </w:rPr>
        <w:fldChar w:fldCharType="end"/>
      </w:r>
      <w:r w:rsidRPr="00B6796B">
        <w:rPr>
          <w:szCs w:val="22"/>
          <w:lang w:val="en-US"/>
        </w:rPr>
        <w:tab/>
        <w:t>Important agreements were reached at the meeting, including the following:</w:t>
      </w:r>
    </w:p>
    <w:p w:rsidR="00B6796B" w:rsidRPr="00B6796B" w:rsidRDefault="00B6796B" w:rsidP="00B6796B">
      <w:pPr>
        <w:rPr>
          <w:szCs w:val="22"/>
          <w:lang w:val="en-US"/>
        </w:rPr>
      </w:pPr>
    </w:p>
    <w:p w:rsidR="00B6796B" w:rsidRPr="00B6796B" w:rsidRDefault="00B6796B" w:rsidP="00B6796B">
      <w:pPr>
        <w:numPr>
          <w:ilvl w:val="0"/>
          <w:numId w:val="12"/>
        </w:numPr>
        <w:tabs>
          <w:tab w:val="left" w:pos="1134"/>
        </w:tabs>
        <w:ind w:left="567" w:firstLine="0"/>
        <w:rPr>
          <w:szCs w:val="22"/>
          <w:lang w:val="en-US"/>
        </w:rPr>
      </w:pPr>
      <w:r w:rsidRPr="00B6796B">
        <w:rPr>
          <w:szCs w:val="22"/>
          <w:lang w:val="en-US"/>
        </w:rPr>
        <w:t>Foster creativity, innovation and the intellectual property system and highlight their role in the socioeconomic development of the Central American region.</w:t>
      </w:r>
    </w:p>
    <w:p w:rsidR="00B6796B" w:rsidRPr="00B6796B" w:rsidRDefault="00B6796B" w:rsidP="00B6796B">
      <w:pPr>
        <w:tabs>
          <w:tab w:val="left" w:pos="1134"/>
        </w:tabs>
        <w:ind w:left="567"/>
        <w:rPr>
          <w:szCs w:val="22"/>
          <w:lang w:val="en-US"/>
        </w:rPr>
      </w:pPr>
    </w:p>
    <w:p w:rsidR="00B6796B" w:rsidRPr="00B6796B" w:rsidRDefault="00B6796B" w:rsidP="00B6796B">
      <w:pPr>
        <w:numPr>
          <w:ilvl w:val="0"/>
          <w:numId w:val="12"/>
        </w:numPr>
        <w:tabs>
          <w:tab w:val="left" w:pos="1134"/>
        </w:tabs>
        <w:ind w:left="567" w:firstLine="0"/>
        <w:rPr>
          <w:szCs w:val="22"/>
          <w:lang w:val="en-US"/>
        </w:rPr>
      </w:pPr>
      <w:r w:rsidRPr="00B6796B">
        <w:rPr>
          <w:szCs w:val="22"/>
          <w:lang w:val="en-US"/>
        </w:rPr>
        <w:t>Prioritize the implementation of national intellectual property strategies to encourage creativity and innovation in the region’s countries in accordance with their socioeconomic development objectives.</w:t>
      </w:r>
    </w:p>
    <w:p w:rsidR="00B6796B" w:rsidRPr="00B6796B" w:rsidRDefault="00B6796B" w:rsidP="00B6796B">
      <w:pPr>
        <w:tabs>
          <w:tab w:val="left" w:pos="1134"/>
        </w:tabs>
        <w:ind w:left="567"/>
        <w:rPr>
          <w:szCs w:val="22"/>
          <w:lang w:val="en-US"/>
        </w:rPr>
      </w:pPr>
    </w:p>
    <w:p w:rsidR="00B6796B" w:rsidRPr="00B6796B" w:rsidRDefault="00B6796B" w:rsidP="00B6796B">
      <w:pPr>
        <w:numPr>
          <w:ilvl w:val="0"/>
          <w:numId w:val="12"/>
        </w:numPr>
        <w:tabs>
          <w:tab w:val="left" w:pos="1134"/>
        </w:tabs>
        <w:ind w:left="567" w:firstLine="0"/>
        <w:rPr>
          <w:szCs w:val="22"/>
          <w:lang w:val="en-US"/>
        </w:rPr>
      </w:pPr>
      <w:r w:rsidRPr="00B6796B">
        <w:rPr>
          <w:szCs w:val="22"/>
          <w:lang w:val="en-US"/>
        </w:rPr>
        <w:lastRenderedPageBreak/>
        <w:t>Empower national IP offices to set up a sub-regional network of Technology and Innovation Support Centers (TISCs), which is self-funding, provides a viable range of services and is equipped with the technology to support its operation across the sub-region.  The network will provide local beneficiaries with personalized technical assistance for the creation, protection, exercise and management of intellectual property rights (IPRs), foster the generation of technical knowledge and encourage technology transfer.</w:t>
      </w:r>
    </w:p>
    <w:p w:rsidR="00B6796B" w:rsidRPr="00B6796B" w:rsidRDefault="00B6796B" w:rsidP="00B6796B">
      <w:pPr>
        <w:tabs>
          <w:tab w:val="left" w:pos="1134"/>
        </w:tabs>
        <w:ind w:left="567"/>
        <w:rPr>
          <w:szCs w:val="22"/>
          <w:lang w:val="en-US"/>
        </w:rPr>
      </w:pPr>
    </w:p>
    <w:p w:rsidR="00B6796B" w:rsidRPr="00B6796B" w:rsidRDefault="00B6796B" w:rsidP="00B6796B">
      <w:pPr>
        <w:numPr>
          <w:ilvl w:val="0"/>
          <w:numId w:val="12"/>
        </w:numPr>
        <w:tabs>
          <w:tab w:val="left" w:pos="1134"/>
        </w:tabs>
        <w:ind w:left="567" w:firstLine="0"/>
        <w:rPr>
          <w:szCs w:val="22"/>
          <w:lang w:val="en-US"/>
        </w:rPr>
      </w:pPr>
      <w:r w:rsidRPr="00B6796B">
        <w:rPr>
          <w:szCs w:val="22"/>
          <w:lang w:val="en-US"/>
        </w:rPr>
        <w:t>Promote both within each country and in the sub-region, in cooperation where possible with the WIPO Academy, the creation of programs for the training of trainers in intellectual property, the creation of a Central American network of trainers, the development of teaching tools for teaching intellectual property, the design of training programs in intellectual property management and in fostering creativity and innovation directed especially at the research, academic and production sectors, thereby fostering competition, complementarity and enterprise development.</w:t>
      </w:r>
    </w:p>
    <w:p w:rsidR="00B6796B" w:rsidRPr="00B6796B" w:rsidRDefault="00B6796B" w:rsidP="00B6796B">
      <w:pPr>
        <w:tabs>
          <w:tab w:val="left" w:pos="1134"/>
        </w:tabs>
        <w:ind w:left="567"/>
        <w:rPr>
          <w:szCs w:val="22"/>
          <w:lang w:val="en-US"/>
        </w:rPr>
      </w:pPr>
    </w:p>
    <w:p w:rsidR="00B6796B" w:rsidRPr="00B6796B" w:rsidRDefault="00B6796B" w:rsidP="00B6796B">
      <w:pPr>
        <w:numPr>
          <w:ilvl w:val="0"/>
          <w:numId w:val="12"/>
        </w:numPr>
        <w:tabs>
          <w:tab w:val="left" w:pos="1134"/>
        </w:tabs>
        <w:ind w:left="567" w:firstLine="0"/>
        <w:rPr>
          <w:szCs w:val="22"/>
          <w:lang w:val="en-US"/>
        </w:rPr>
      </w:pPr>
      <w:r w:rsidRPr="00B6796B">
        <w:rPr>
          <w:szCs w:val="22"/>
          <w:lang w:val="en-US"/>
        </w:rPr>
        <w:t>Promote the forming of alliances between national IP offices and authorities responsible for promoting micro, small and medium-sized enterprises (MSMED) in order to incorporate the use of intellectual property systems in national MSMED promotion programs, thus increasing the participation of the production sector in such programs.</w:t>
      </w:r>
    </w:p>
    <w:p w:rsidR="00B6796B" w:rsidRPr="00B6796B" w:rsidRDefault="00B6796B" w:rsidP="00B6796B">
      <w:pPr>
        <w:tabs>
          <w:tab w:val="left" w:pos="1134"/>
        </w:tabs>
        <w:rPr>
          <w:szCs w:val="22"/>
          <w:lang w:val="en-US"/>
        </w:rPr>
      </w:pPr>
    </w:p>
    <w:p w:rsidR="00B6796B" w:rsidRPr="00B6796B" w:rsidRDefault="00B6796B" w:rsidP="00B6796B">
      <w:pPr>
        <w:pStyle w:val="Heading1"/>
        <w:numPr>
          <w:ilvl w:val="0"/>
          <w:numId w:val="25"/>
        </w:numPr>
        <w:tabs>
          <w:tab w:val="left" w:pos="851"/>
        </w:tabs>
        <w:ind w:left="284" w:firstLine="0"/>
        <w:rPr>
          <w:szCs w:val="22"/>
          <w:lang w:val="en-US"/>
        </w:rPr>
      </w:pPr>
      <w:r w:rsidRPr="00B6796B">
        <w:rPr>
          <w:caps w:val="0"/>
          <w:szCs w:val="22"/>
          <w:lang w:val="en-US"/>
        </w:rPr>
        <w:t xml:space="preserve">NATIONAL STRATEGY FOR THE COMMUNICATION AND PROMOTION OF </w:t>
      </w:r>
      <w:r w:rsidRPr="00B6796B">
        <w:rPr>
          <w:caps w:val="0"/>
          <w:szCs w:val="22"/>
          <w:lang w:val="en-US"/>
        </w:rPr>
        <w:tab/>
      </w:r>
      <w:r w:rsidRPr="00B6796B">
        <w:rPr>
          <w:szCs w:val="22"/>
          <w:lang w:val="en-US"/>
        </w:rPr>
        <w:t>intellectual property</w:t>
      </w:r>
    </w:p>
    <w:p w:rsidR="00B6796B" w:rsidRPr="00B6796B" w:rsidRDefault="00B6796B" w:rsidP="00B6796B">
      <w:pPr>
        <w:rPr>
          <w:szCs w:val="22"/>
          <w:lang w:val="en-US"/>
        </w:rPr>
      </w:pPr>
    </w:p>
    <w:p w:rsidR="00B6796B" w:rsidRPr="00B6796B" w:rsidRDefault="00B6796B" w:rsidP="00B6796B">
      <w:pPr>
        <w:rPr>
          <w:szCs w:val="22"/>
          <w:lang w:val="en-US"/>
        </w:rPr>
      </w:pPr>
      <w:r w:rsidRPr="00B6796B">
        <w:rPr>
          <w:szCs w:val="22"/>
          <w:lang w:val="en-US"/>
        </w:rPr>
        <w:fldChar w:fldCharType="begin"/>
      </w:r>
      <w:r w:rsidRPr="00B6796B">
        <w:rPr>
          <w:szCs w:val="22"/>
          <w:lang w:val="en-US"/>
        </w:rPr>
        <w:instrText xml:space="preserve"> AUTONUM  </w:instrText>
      </w:r>
      <w:r w:rsidRPr="00B6796B">
        <w:rPr>
          <w:szCs w:val="22"/>
          <w:lang w:val="en-US"/>
        </w:rPr>
        <w:fldChar w:fldCharType="end"/>
      </w:r>
      <w:r w:rsidRPr="00B6796B">
        <w:rPr>
          <w:szCs w:val="22"/>
          <w:lang w:val="en-US"/>
        </w:rPr>
        <w:tab/>
        <w:t xml:space="preserve">In late 2012, a preliminary analysis and necessary contact with WIPO was initiated with a view to the joint drafting of the </w:t>
      </w:r>
      <w:r w:rsidRPr="00B6796B">
        <w:rPr>
          <w:bCs/>
          <w:szCs w:val="22"/>
          <w:lang w:val="en-US"/>
        </w:rPr>
        <w:t>medium-term national strategy for the communication and promotion of intellectual property</w:t>
      </w:r>
      <w:r w:rsidRPr="00B6796B">
        <w:rPr>
          <w:szCs w:val="22"/>
          <w:lang w:val="en-US"/>
        </w:rPr>
        <w:t>.  This initiative is rooted in the national IP strategy, which has as a major feature the nationwide communication and promotion of IP.</w:t>
      </w:r>
    </w:p>
    <w:p w:rsidR="00B6796B" w:rsidRPr="00B6796B" w:rsidRDefault="00B6796B" w:rsidP="00B6796B">
      <w:pPr>
        <w:rPr>
          <w:szCs w:val="22"/>
          <w:lang w:val="en-US"/>
        </w:rPr>
      </w:pPr>
    </w:p>
    <w:p w:rsidR="00B6796B" w:rsidRPr="00B6796B" w:rsidRDefault="00B6796B" w:rsidP="00B6796B">
      <w:pPr>
        <w:rPr>
          <w:szCs w:val="22"/>
          <w:lang w:val="en-US"/>
        </w:rPr>
      </w:pPr>
      <w:r w:rsidRPr="00B6796B">
        <w:rPr>
          <w:szCs w:val="22"/>
          <w:lang w:val="en-US"/>
        </w:rPr>
        <w:fldChar w:fldCharType="begin"/>
      </w:r>
      <w:r w:rsidRPr="00B6796B">
        <w:rPr>
          <w:szCs w:val="22"/>
          <w:lang w:val="en-US"/>
        </w:rPr>
        <w:instrText xml:space="preserve"> AUTONUM  </w:instrText>
      </w:r>
      <w:r w:rsidRPr="00B6796B">
        <w:rPr>
          <w:szCs w:val="22"/>
          <w:lang w:val="en-US"/>
        </w:rPr>
        <w:fldChar w:fldCharType="end"/>
      </w:r>
      <w:r w:rsidRPr="00B6796B">
        <w:rPr>
          <w:szCs w:val="22"/>
          <w:lang w:val="en-US"/>
        </w:rPr>
        <w:tab/>
      </w:r>
      <w:r w:rsidRPr="00B6796B">
        <w:rPr>
          <w:rStyle w:val="hps"/>
          <w:szCs w:val="22"/>
          <w:lang w:val="en-US"/>
        </w:rPr>
        <w:t>In</w:t>
      </w:r>
      <w:r w:rsidRPr="00B6796B">
        <w:rPr>
          <w:szCs w:val="22"/>
          <w:lang w:val="en-US"/>
        </w:rPr>
        <w:t xml:space="preserve"> </w:t>
      </w:r>
      <w:r w:rsidRPr="00B6796B">
        <w:rPr>
          <w:rStyle w:val="hps"/>
          <w:szCs w:val="22"/>
          <w:lang w:val="en-US"/>
        </w:rPr>
        <w:t>June</w:t>
      </w:r>
      <w:r w:rsidRPr="00B6796B">
        <w:rPr>
          <w:szCs w:val="22"/>
          <w:lang w:val="en-US"/>
        </w:rPr>
        <w:t xml:space="preserve"> </w:t>
      </w:r>
      <w:r w:rsidRPr="00B6796B">
        <w:rPr>
          <w:rStyle w:val="hps"/>
          <w:szCs w:val="22"/>
          <w:lang w:val="en-US"/>
        </w:rPr>
        <w:t>2013,</w:t>
      </w:r>
      <w:r w:rsidRPr="00B6796B">
        <w:rPr>
          <w:szCs w:val="22"/>
          <w:lang w:val="en-US"/>
        </w:rPr>
        <w:t xml:space="preserve"> </w:t>
      </w:r>
      <w:r w:rsidRPr="00B6796B">
        <w:rPr>
          <w:rStyle w:val="hps"/>
          <w:szCs w:val="22"/>
          <w:lang w:val="en-US"/>
        </w:rPr>
        <w:t>we were visited by</w:t>
      </w:r>
      <w:r w:rsidRPr="00B6796B">
        <w:rPr>
          <w:szCs w:val="22"/>
          <w:lang w:val="en-US"/>
        </w:rPr>
        <w:t xml:space="preserve"> </w:t>
      </w:r>
      <w:r w:rsidRPr="00B6796B">
        <w:rPr>
          <w:rStyle w:val="hps"/>
          <w:szCs w:val="22"/>
          <w:lang w:val="en-US"/>
        </w:rPr>
        <w:t>WIPO’s Building Respect for IP Division,</w:t>
      </w:r>
      <w:r w:rsidRPr="00B6796B">
        <w:rPr>
          <w:szCs w:val="22"/>
          <w:lang w:val="en-US"/>
        </w:rPr>
        <w:t xml:space="preserve"> who came </w:t>
      </w:r>
      <w:r w:rsidRPr="00B6796B">
        <w:rPr>
          <w:rStyle w:val="hps"/>
          <w:szCs w:val="22"/>
          <w:lang w:val="en-US"/>
        </w:rPr>
        <w:t>to</w:t>
      </w:r>
      <w:r w:rsidRPr="00B6796B">
        <w:rPr>
          <w:szCs w:val="22"/>
          <w:lang w:val="en-US"/>
        </w:rPr>
        <w:t xml:space="preserve"> </w:t>
      </w:r>
      <w:r w:rsidRPr="00B6796B">
        <w:rPr>
          <w:rStyle w:val="hps"/>
          <w:szCs w:val="22"/>
          <w:lang w:val="en-US"/>
        </w:rPr>
        <w:t>work with the</w:t>
      </w:r>
      <w:r w:rsidRPr="00B6796B">
        <w:rPr>
          <w:szCs w:val="22"/>
          <w:lang w:val="en-US"/>
        </w:rPr>
        <w:t xml:space="preserve"> Institutional Projection Department</w:t>
      </w:r>
      <w:r w:rsidRPr="00B6796B">
        <w:rPr>
          <w:rStyle w:val="hps"/>
          <w:szCs w:val="22"/>
          <w:lang w:val="en-US"/>
        </w:rPr>
        <w:t xml:space="preserve"> </w:t>
      </w:r>
      <w:r w:rsidRPr="00B6796B">
        <w:rPr>
          <w:szCs w:val="22"/>
          <w:lang w:val="en-US"/>
        </w:rPr>
        <w:t xml:space="preserve">of </w:t>
      </w:r>
      <w:r w:rsidRPr="00B6796B">
        <w:rPr>
          <w:rStyle w:val="hps"/>
          <w:szCs w:val="22"/>
          <w:lang w:val="en-US"/>
        </w:rPr>
        <w:t>the National</w:t>
      </w:r>
      <w:r w:rsidRPr="00B6796B">
        <w:rPr>
          <w:szCs w:val="22"/>
          <w:lang w:val="en-US"/>
        </w:rPr>
        <w:t xml:space="preserve"> </w:t>
      </w:r>
      <w:r w:rsidRPr="00B6796B">
        <w:rPr>
          <w:rStyle w:val="hps"/>
          <w:szCs w:val="22"/>
          <w:lang w:val="en-US"/>
        </w:rPr>
        <w:t>Registry’s strategy</w:t>
      </w:r>
      <w:r w:rsidRPr="00B6796B">
        <w:rPr>
          <w:szCs w:val="22"/>
          <w:lang w:val="en-US"/>
        </w:rPr>
        <w:t>.</w:t>
      </w:r>
    </w:p>
    <w:p w:rsidR="00B6796B" w:rsidRPr="00B6796B" w:rsidRDefault="00B6796B" w:rsidP="00B6796B">
      <w:pPr>
        <w:rPr>
          <w:szCs w:val="22"/>
          <w:lang w:val="en-US"/>
        </w:rPr>
      </w:pPr>
    </w:p>
    <w:p w:rsidR="00B6796B" w:rsidRPr="00B6796B" w:rsidRDefault="00B6796B" w:rsidP="00B6796B">
      <w:pPr>
        <w:rPr>
          <w:szCs w:val="22"/>
          <w:lang w:val="en-US"/>
        </w:rPr>
      </w:pPr>
      <w:r w:rsidRPr="00B6796B">
        <w:rPr>
          <w:szCs w:val="22"/>
          <w:lang w:val="en-US"/>
        </w:rPr>
        <w:fldChar w:fldCharType="begin"/>
      </w:r>
      <w:r w:rsidRPr="00B6796B">
        <w:rPr>
          <w:szCs w:val="22"/>
          <w:lang w:val="en-US"/>
        </w:rPr>
        <w:instrText xml:space="preserve"> AUTONUM  </w:instrText>
      </w:r>
      <w:r w:rsidRPr="00B6796B">
        <w:rPr>
          <w:szCs w:val="22"/>
          <w:lang w:val="en-US"/>
        </w:rPr>
        <w:fldChar w:fldCharType="end"/>
      </w:r>
      <w:r w:rsidRPr="00B6796B">
        <w:rPr>
          <w:szCs w:val="22"/>
          <w:lang w:val="en-US"/>
        </w:rPr>
        <w:tab/>
        <w:t>. A workshop with officials of the Institutional Projection Department of the National Registry was organized.  The Department is in charge of the Registry’s corporate identity program, and has been tasked with the implementation of national communication strategy.</w:t>
      </w:r>
    </w:p>
    <w:p w:rsidR="00B6796B" w:rsidRPr="00B6796B" w:rsidRDefault="00B6796B" w:rsidP="00B6796B">
      <w:pPr>
        <w:rPr>
          <w:szCs w:val="22"/>
          <w:lang w:val="en-US"/>
        </w:rPr>
      </w:pPr>
    </w:p>
    <w:p w:rsidR="00B6796B" w:rsidRPr="00B6796B" w:rsidRDefault="00B6796B" w:rsidP="00B6796B">
      <w:pPr>
        <w:rPr>
          <w:szCs w:val="22"/>
          <w:lang w:val="en-US"/>
        </w:rPr>
      </w:pPr>
      <w:r w:rsidRPr="00B6796B">
        <w:rPr>
          <w:szCs w:val="22"/>
          <w:lang w:val="en-US"/>
        </w:rPr>
        <w:fldChar w:fldCharType="begin"/>
      </w:r>
      <w:r w:rsidRPr="00B6796B">
        <w:rPr>
          <w:szCs w:val="22"/>
          <w:lang w:val="en-US"/>
        </w:rPr>
        <w:instrText xml:space="preserve"> AUTONUM  </w:instrText>
      </w:r>
      <w:r w:rsidRPr="00B6796B">
        <w:rPr>
          <w:szCs w:val="22"/>
          <w:lang w:val="en-US"/>
        </w:rPr>
        <w:fldChar w:fldCharType="end"/>
      </w:r>
      <w:r w:rsidRPr="00B6796B">
        <w:rPr>
          <w:szCs w:val="22"/>
          <w:lang w:val="en-US"/>
        </w:rPr>
        <w:tab/>
      </w:r>
      <w:r w:rsidRPr="00B6796B">
        <w:rPr>
          <w:rStyle w:val="hps"/>
          <w:szCs w:val="22"/>
          <w:lang w:val="en-US"/>
        </w:rPr>
        <w:t>Three</w:t>
      </w:r>
      <w:r w:rsidRPr="00B6796B">
        <w:rPr>
          <w:szCs w:val="22"/>
          <w:lang w:val="en-US"/>
        </w:rPr>
        <w:t xml:space="preserve"> </w:t>
      </w:r>
      <w:r w:rsidRPr="00B6796B">
        <w:rPr>
          <w:rStyle w:val="hps"/>
          <w:szCs w:val="22"/>
          <w:lang w:val="en-US"/>
        </w:rPr>
        <w:t>focus groups</w:t>
      </w:r>
      <w:r w:rsidRPr="00B6796B">
        <w:rPr>
          <w:szCs w:val="22"/>
          <w:lang w:val="en-US"/>
        </w:rPr>
        <w:t xml:space="preserve"> </w:t>
      </w:r>
      <w:r w:rsidRPr="00B6796B">
        <w:rPr>
          <w:rStyle w:val="hps"/>
          <w:szCs w:val="22"/>
          <w:lang w:val="en-US"/>
        </w:rPr>
        <w:t>were created</w:t>
      </w:r>
      <w:r w:rsidRPr="00B6796B">
        <w:rPr>
          <w:szCs w:val="22"/>
          <w:lang w:val="en-US"/>
        </w:rPr>
        <w:t xml:space="preserve"> </w:t>
      </w:r>
      <w:r w:rsidRPr="00B6796B">
        <w:rPr>
          <w:rStyle w:val="hps"/>
          <w:szCs w:val="22"/>
          <w:lang w:val="en-US"/>
        </w:rPr>
        <w:t>with previously identified key</w:t>
      </w:r>
      <w:r w:rsidRPr="00B6796B">
        <w:rPr>
          <w:szCs w:val="22"/>
          <w:lang w:val="en-US"/>
        </w:rPr>
        <w:t xml:space="preserve"> </w:t>
      </w:r>
      <w:r w:rsidRPr="00B6796B">
        <w:rPr>
          <w:rStyle w:val="hps"/>
          <w:szCs w:val="22"/>
          <w:lang w:val="en-US"/>
        </w:rPr>
        <w:t>stakeholders</w:t>
      </w:r>
      <w:r w:rsidRPr="00B6796B">
        <w:rPr>
          <w:szCs w:val="22"/>
          <w:lang w:val="en-US"/>
        </w:rPr>
        <w:t xml:space="preserve"> in order </w:t>
      </w:r>
      <w:r w:rsidRPr="00B6796B">
        <w:rPr>
          <w:rStyle w:val="hps"/>
          <w:szCs w:val="22"/>
          <w:lang w:val="en-US"/>
        </w:rPr>
        <w:t>to determine</w:t>
      </w:r>
      <w:r w:rsidRPr="00B6796B">
        <w:rPr>
          <w:szCs w:val="22"/>
          <w:lang w:val="en-US"/>
        </w:rPr>
        <w:t xml:space="preserve"> </w:t>
      </w:r>
      <w:r w:rsidRPr="00B6796B">
        <w:rPr>
          <w:rStyle w:val="hps"/>
          <w:szCs w:val="22"/>
          <w:lang w:val="en-US"/>
        </w:rPr>
        <w:t>the needs, concerns</w:t>
      </w:r>
      <w:r w:rsidRPr="00B6796B">
        <w:rPr>
          <w:szCs w:val="22"/>
          <w:lang w:val="en-US"/>
        </w:rPr>
        <w:t xml:space="preserve"> </w:t>
      </w:r>
      <w:r w:rsidRPr="00B6796B">
        <w:rPr>
          <w:rStyle w:val="hps"/>
          <w:szCs w:val="22"/>
          <w:lang w:val="en-US"/>
        </w:rPr>
        <w:t>and views</w:t>
      </w:r>
      <w:r w:rsidRPr="00B6796B">
        <w:rPr>
          <w:szCs w:val="22"/>
          <w:lang w:val="en-US"/>
        </w:rPr>
        <w:t xml:space="preserve"> </w:t>
      </w:r>
      <w:r w:rsidRPr="00B6796B">
        <w:rPr>
          <w:rStyle w:val="hps"/>
          <w:szCs w:val="22"/>
          <w:lang w:val="en-US"/>
        </w:rPr>
        <w:t>of the various</w:t>
      </w:r>
      <w:r w:rsidRPr="00B6796B">
        <w:rPr>
          <w:szCs w:val="22"/>
          <w:lang w:val="en-US"/>
        </w:rPr>
        <w:t xml:space="preserve"> </w:t>
      </w:r>
      <w:r w:rsidRPr="00B6796B">
        <w:rPr>
          <w:rStyle w:val="hps"/>
          <w:szCs w:val="22"/>
          <w:lang w:val="en-US"/>
        </w:rPr>
        <w:t xml:space="preserve">professional bodies </w:t>
      </w:r>
      <w:r w:rsidRPr="00B6796B">
        <w:rPr>
          <w:szCs w:val="22"/>
          <w:lang w:val="en-US"/>
        </w:rPr>
        <w:t xml:space="preserve">they </w:t>
      </w:r>
      <w:r w:rsidRPr="00B6796B">
        <w:rPr>
          <w:rStyle w:val="hps"/>
          <w:szCs w:val="22"/>
          <w:lang w:val="en-US"/>
        </w:rPr>
        <w:t>represent</w:t>
      </w:r>
      <w:proofErr w:type="gramStart"/>
      <w:r w:rsidRPr="00B6796B">
        <w:rPr>
          <w:rStyle w:val="hps"/>
          <w:szCs w:val="22"/>
          <w:lang w:val="en-US"/>
        </w:rPr>
        <w:t>;  this</w:t>
      </w:r>
      <w:proofErr w:type="gramEnd"/>
      <w:r w:rsidRPr="00B6796B">
        <w:rPr>
          <w:rStyle w:val="hps"/>
          <w:szCs w:val="22"/>
          <w:lang w:val="en-US"/>
        </w:rPr>
        <w:t xml:space="preserve"> was</w:t>
      </w:r>
      <w:r w:rsidRPr="00B6796B">
        <w:rPr>
          <w:szCs w:val="22"/>
          <w:lang w:val="en-US"/>
        </w:rPr>
        <w:t xml:space="preserve"> </w:t>
      </w:r>
      <w:r w:rsidRPr="00B6796B">
        <w:rPr>
          <w:rStyle w:val="hps"/>
          <w:szCs w:val="22"/>
          <w:lang w:val="en-US"/>
        </w:rPr>
        <w:t>important input for</w:t>
      </w:r>
      <w:r w:rsidRPr="00B6796B">
        <w:rPr>
          <w:szCs w:val="22"/>
          <w:lang w:val="en-US"/>
        </w:rPr>
        <w:t xml:space="preserve"> </w:t>
      </w:r>
      <w:r w:rsidRPr="00B6796B">
        <w:rPr>
          <w:rStyle w:val="hps"/>
          <w:szCs w:val="22"/>
          <w:lang w:val="en-US"/>
        </w:rPr>
        <w:t>the development</w:t>
      </w:r>
      <w:r w:rsidRPr="00B6796B">
        <w:rPr>
          <w:szCs w:val="22"/>
          <w:lang w:val="en-US"/>
        </w:rPr>
        <w:t xml:space="preserve"> </w:t>
      </w:r>
      <w:r w:rsidRPr="00B6796B">
        <w:rPr>
          <w:rStyle w:val="hps"/>
          <w:szCs w:val="22"/>
          <w:lang w:val="en-US"/>
        </w:rPr>
        <w:t>of the strategy.</w:t>
      </w:r>
      <w:r w:rsidRPr="00B6796B">
        <w:rPr>
          <w:szCs w:val="22"/>
          <w:lang w:val="en-US"/>
        </w:rPr>
        <w:t xml:space="preserve">  Also, </w:t>
      </w:r>
      <w:r w:rsidRPr="00B6796B">
        <w:rPr>
          <w:rStyle w:val="hps"/>
          <w:szCs w:val="22"/>
          <w:lang w:val="en-US"/>
        </w:rPr>
        <w:t>the activity</w:t>
      </w:r>
      <w:r w:rsidRPr="00B6796B">
        <w:rPr>
          <w:szCs w:val="22"/>
          <w:lang w:val="en-US"/>
        </w:rPr>
        <w:t xml:space="preserve"> </w:t>
      </w:r>
      <w:r w:rsidRPr="00B6796B">
        <w:rPr>
          <w:rStyle w:val="hps"/>
          <w:szCs w:val="22"/>
          <w:lang w:val="en-US"/>
        </w:rPr>
        <w:t>enabled the groups to discover the National Registry’s activities regarding</w:t>
      </w:r>
      <w:r w:rsidRPr="00B6796B">
        <w:rPr>
          <w:szCs w:val="22"/>
          <w:lang w:val="en-US"/>
        </w:rPr>
        <w:t xml:space="preserve"> </w:t>
      </w:r>
      <w:r w:rsidRPr="00B6796B">
        <w:rPr>
          <w:rStyle w:val="hps"/>
          <w:szCs w:val="22"/>
          <w:lang w:val="en-US"/>
        </w:rPr>
        <w:t>IP</w:t>
      </w:r>
      <w:r w:rsidRPr="00B6796B">
        <w:rPr>
          <w:szCs w:val="22"/>
          <w:lang w:val="en-US"/>
        </w:rPr>
        <w:t xml:space="preserve"> </w:t>
      </w:r>
      <w:r w:rsidRPr="00B6796B">
        <w:rPr>
          <w:rStyle w:val="hps"/>
          <w:szCs w:val="22"/>
          <w:lang w:val="en-US"/>
        </w:rPr>
        <w:t>and all the tools</w:t>
      </w:r>
      <w:r w:rsidRPr="00B6796B">
        <w:rPr>
          <w:szCs w:val="22"/>
          <w:lang w:val="en-US"/>
        </w:rPr>
        <w:t xml:space="preserve"> </w:t>
      </w:r>
      <w:r w:rsidRPr="00B6796B">
        <w:rPr>
          <w:rStyle w:val="hps"/>
          <w:szCs w:val="22"/>
          <w:lang w:val="en-US"/>
        </w:rPr>
        <w:t>that WIPO</w:t>
      </w:r>
      <w:r w:rsidRPr="00B6796B">
        <w:rPr>
          <w:szCs w:val="22"/>
          <w:lang w:val="en-US"/>
        </w:rPr>
        <w:t xml:space="preserve"> </w:t>
      </w:r>
      <w:r w:rsidRPr="00B6796B">
        <w:rPr>
          <w:rStyle w:val="hps"/>
          <w:szCs w:val="22"/>
          <w:lang w:val="en-US"/>
        </w:rPr>
        <w:t>provides</w:t>
      </w:r>
      <w:r w:rsidRPr="00B6796B">
        <w:rPr>
          <w:szCs w:val="22"/>
          <w:lang w:val="en-US"/>
        </w:rPr>
        <w:t>.</w:t>
      </w:r>
    </w:p>
    <w:p w:rsidR="00B6796B" w:rsidRPr="00B6796B" w:rsidRDefault="00B6796B" w:rsidP="00B6796B">
      <w:pPr>
        <w:rPr>
          <w:szCs w:val="22"/>
          <w:lang w:val="en-US"/>
        </w:rPr>
      </w:pPr>
    </w:p>
    <w:p w:rsidR="00B6796B" w:rsidRPr="00B6796B" w:rsidRDefault="00B6796B" w:rsidP="00B6796B">
      <w:pPr>
        <w:rPr>
          <w:szCs w:val="22"/>
          <w:lang w:val="en-US"/>
        </w:rPr>
      </w:pPr>
      <w:r w:rsidRPr="00B6796B">
        <w:rPr>
          <w:szCs w:val="22"/>
          <w:lang w:val="en-US"/>
        </w:rPr>
        <w:fldChar w:fldCharType="begin"/>
      </w:r>
      <w:r w:rsidRPr="00B6796B">
        <w:rPr>
          <w:szCs w:val="22"/>
          <w:lang w:val="en-US"/>
        </w:rPr>
        <w:instrText xml:space="preserve"> AUTONUM  </w:instrText>
      </w:r>
      <w:r w:rsidRPr="00B6796B">
        <w:rPr>
          <w:szCs w:val="22"/>
          <w:lang w:val="en-US"/>
        </w:rPr>
        <w:fldChar w:fldCharType="end"/>
      </w:r>
      <w:r w:rsidRPr="00B6796B">
        <w:rPr>
          <w:szCs w:val="22"/>
          <w:lang w:val="en-US"/>
        </w:rPr>
        <w:tab/>
        <w:t>The focus groups were intended for:</w:t>
      </w:r>
    </w:p>
    <w:p w:rsidR="00B6796B" w:rsidRPr="00B6796B" w:rsidRDefault="00B6796B" w:rsidP="00B6796B">
      <w:pPr>
        <w:rPr>
          <w:szCs w:val="22"/>
          <w:lang w:val="en-US"/>
        </w:rPr>
      </w:pPr>
    </w:p>
    <w:p w:rsidR="00B6796B" w:rsidRPr="00B6796B" w:rsidRDefault="00B6796B" w:rsidP="00B6796B">
      <w:pPr>
        <w:numPr>
          <w:ilvl w:val="0"/>
          <w:numId w:val="15"/>
        </w:numPr>
        <w:tabs>
          <w:tab w:val="left" w:pos="1134"/>
        </w:tabs>
        <w:ind w:left="567" w:firstLine="0"/>
        <w:rPr>
          <w:rStyle w:val="hps"/>
          <w:szCs w:val="22"/>
          <w:lang w:val="en-US"/>
        </w:rPr>
      </w:pPr>
      <w:r w:rsidRPr="00B6796B">
        <w:rPr>
          <w:rStyle w:val="hps"/>
          <w:szCs w:val="22"/>
          <w:lang w:val="en-US"/>
        </w:rPr>
        <w:t>Representatives</w:t>
      </w:r>
      <w:r w:rsidRPr="00B6796B">
        <w:rPr>
          <w:szCs w:val="22"/>
          <w:lang w:val="en-US"/>
        </w:rPr>
        <w:t xml:space="preserve"> </w:t>
      </w:r>
      <w:r w:rsidRPr="00B6796B">
        <w:rPr>
          <w:rStyle w:val="hps"/>
          <w:szCs w:val="22"/>
          <w:lang w:val="en-US"/>
        </w:rPr>
        <w:t>of public and private</w:t>
      </w:r>
      <w:r w:rsidRPr="00B6796B">
        <w:rPr>
          <w:szCs w:val="22"/>
          <w:lang w:val="en-US"/>
        </w:rPr>
        <w:t xml:space="preserve"> </w:t>
      </w:r>
      <w:r w:rsidRPr="00B6796B">
        <w:rPr>
          <w:rStyle w:val="hps"/>
          <w:szCs w:val="22"/>
          <w:lang w:val="en-US"/>
        </w:rPr>
        <w:t xml:space="preserve">institutions whose business is connected </w:t>
      </w:r>
    </w:p>
    <w:p w:rsidR="00B6796B" w:rsidRPr="00B6796B" w:rsidRDefault="00B6796B" w:rsidP="00B6796B">
      <w:pPr>
        <w:tabs>
          <w:tab w:val="left" w:pos="567"/>
        </w:tabs>
        <w:ind w:left="567"/>
        <w:rPr>
          <w:szCs w:val="22"/>
          <w:lang w:val="en-US"/>
        </w:rPr>
      </w:pPr>
      <w:proofErr w:type="gramStart"/>
      <w:r w:rsidRPr="00B6796B">
        <w:rPr>
          <w:rStyle w:val="hps"/>
          <w:szCs w:val="22"/>
          <w:lang w:val="en-US"/>
        </w:rPr>
        <w:t>with</w:t>
      </w:r>
      <w:proofErr w:type="gramEnd"/>
      <w:r w:rsidRPr="00B6796B">
        <w:rPr>
          <w:rStyle w:val="hps"/>
          <w:szCs w:val="22"/>
          <w:lang w:val="en-US"/>
        </w:rPr>
        <w:t xml:space="preserve"> IP</w:t>
      </w:r>
      <w:r w:rsidRPr="00B6796B">
        <w:rPr>
          <w:szCs w:val="22"/>
          <w:lang w:val="en-US"/>
        </w:rPr>
        <w:t>;</w:t>
      </w:r>
    </w:p>
    <w:p w:rsidR="00B6796B" w:rsidRPr="00B6796B" w:rsidRDefault="00B6796B" w:rsidP="00B6796B">
      <w:pPr>
        <w:tabs>
          <w:tab w:val="left" w:pos="567"/>
        </w:tabs>
        <w:ind w:left="567"/>
        <w:rPr>
          <w:szCs w:val="22"/>
          <w:lang w:val="en-US"/>
        </w:rPr>
      </w:pPr>
    </w:p>
    <w:p w:rsidR="00B6796B" w:rsidRPr="00B6796B" w:rsidRDefault="00B6796B" w:rsidP="00B6796B">
      <w:pPr>
        <w:numPr>
          <w:ilvl w:val="0"/>
          <w:numId w:val="15"/>
        </w:numPr>
        <w:tabs>
          <w:tab w:val="left" w:pos="1134"/>
        </w:tabs>
        <w:ind w:left="567" w:firstLine="0"/>
        <w:rPr>
          <w:szCs w:val="22"/>
          <w:lang w:val="en-US"/>
        </w:rPr>
      </w:pPr>
      <w:r w:rsidRPr="00B6796B">
        <w:rPr>
          <w:szCs w:val="22"/>
          <w:lang w:val="en-US"/>
        </w:rPr>
        <w:t xml:space="preserve">Judicial authorities (judges and the </w:t>
      </w:r>
      <w:proofErr w:type="spellStart"/>
      <w:r w:rsidRPr="00B6796B">
        <w:rPr>
          <w:i/>
          <w:szCs w:val="22"/>
          <w:lang w:val="en-US"/>
        </w:rPr>
        <w:t>Escuela</w:t>
      </w:r>
      <w:proofErr w:type="spellEnd"/>
      <w:r w:rsidRPr="00B6796B">
        <w:rPr>
          <w:i/>
          <w:szCs w:val="22"/>
          <w:lang w:val="en-US"/>
        </w:rPr>
        <w:t xml:space="preserve"> Judicial</w:t>
      </w:r>
      <w:r w:rsidRPr="00B6796B">
        <w:rPr>
          <w:szCs w:val="22"/>
          <w:lang w:val="en-US"/>
        </w:rPr>
        <w:t>);  and</w:t>
      </w:r>
    </w:p>
    <w:p w:rsidR="00B6796B" w:rsidRPr="00B6796B" w:rsidRDefault="00B6796B" w:rsidP="00B6796B">
      <w:pPr>
        <w:tabs>
          <w:tab w:val="left" w:pos="1134"/>
        </w:tabs>
        <w:ind w:left="567"/>
        <w:rPr>
          <w:szCs w:val="22"/>
          <w:lang w:val="en-US"/>
        </w:rPr>
      </w:pPr>
    </w:p>
    <w:p w:rsidR="00B6796B" w:rsidRPr="00B6796B" w:rsidRDefault="00B6796B" w:rsidP="00B6796B">
      <w:pPr>
        <w:numPr>
          <w:ilvl w:val="0"/>
          <w:numId w:val="15"/>
        </w:numPr>
        <w:tabs>
          <w:tab w:val="left" w:pos="1134"/>
        </w:tabs>
        <w:ind w:left="567" w:firstLine="0"/>
        <w:rPr>
          <w:szCs w:val="22"/>
          <w:lang w:val="en-US"/>
        </w:rPr>
      </w:pPr>
      <w:r w:rsidRPr="00B6796B">
        <w:rPr>
          <w:szCs w:val="22"/>
          <w:lang w:val="en-US"/>
        </w:rPr>
        <w:t>Journalists working in Costa Rica.</w:t>
      </w:r>
    </w:p>
    <w:p w:rsidR="00B6796B" w:rsidRPr="00B6796B" w:rsidRDefault="00B6796B" w:rsidP="00B6796B">
      <w:pPr>
        <w:tabs>
          <w:tab w:val="left" w:pos="1134"/>
        </w:tabs>
        <w:rPr>
          <w:szCs w:val="22"/>
          <w:lang w:val="en-US"/>
        </w:rPr>
      </w:pPr>
    </w:p>
    <w:p w:rsidR="00B6796B" w:rsidRPr="00B6796B" w:rsidRDefault="00B6796B" w:rsidP="00B6796B">
      <w:pPr>
        <w:rPr>
          <w:szCs w:val="22"/>
          <w:lang w:val="en-US"/>
        </w:rPr>
      </w:pPr>
      <w:r w:rsidRPr="00B6796B">
        <w:rPr>
          <w:szCs w:val="22"/>
          <w:lang w:val="en-US"/>
        </w:rPr>
        <w:fldChar w:fldCharType="begin"/>
      </w:r>
      <w:r w:rsidRPr="00B6796B">
        <w:rPr>
          <w:szCs w:val="22"/>
          <w:lang w:val="en-US"/>
        </w:rPr>
        <w:instrText xml:space="preserve"> AUTONUM  </w:instrText>
      </w:r>
      <w:r w:rsidRPr="00B6796B">
        <w:rPr>
          <w:szCs w:val="22"/>
          <w:lang w:val="en-US"/>
        </w:rPr>
        <w:fldChar w:fldCharType="end"/>
      </w:r>
      <w:r w:rsidRPr="00B6796B">
        <w:rPr>
          <w:szCs w:val="22"/>
          <w:lang w:val="en-US"/>
        </w:rPr>
        <w:tab/>
      </w:r>
      <w:r w:rsidRPr="00B6796B">
        <w:rPr>
          <w:rStyle w:val="hps"/>
          <w:szCs w:val="22"/>
          <w:lang w:val="en-US"/>
        </w:rPr>
        <w:t>In August</w:t>
      </w:r>
      <w:r w:rsidRPr="00B6796B">
        <w:rPr>
          <w:szCs w:val="22"/>
          <w:lang w:val="en-US"/>
        </w:rPr>
        <w:t xml:space="preserve"> </w:t>
      </w:r>
      <w:r w:rsidRPr="00B6796B">
        <w:rPr>
          <w:rStyle w:val="hps"/>
          <w:szCs w:val="22"/>
          <w:lang w:val="en-US"/>
        </w:rPr>
        <w:t>2013,</w:t>
      </w:r>
      <w:r w:rsidRPr="00B6796B">
        <w:rPr>
          <w:szCs w:val="22"/>
          <w:lang w:val="en-US"/>
        </w:rPr>
        <w:t xml:space="preserve"> the </w:t>
      </w:r>
      <w:r w:rsidRPr="00B6796B">
        <w:rPr>
          <w:rStyle w:val="hps"/>
          <w:szCs w:val="22"/>
          <w:lang w:val="en-US"/>
        </w:rPr>
        <w:t>national</w:t>
      </w:r>
      <w:r w:rsidRPr="00B6796B">
        <w:rPr>
          <w:szCs w:val="22"/>
          <w:lang w:val="en-US"/>
        </w:rPr>
        <w:t xml:space="preserve"> </w:t>
      </w:r>
      <w:r w:rsidRPr="00B6796B">
        <w:rPr>
          <w:rStyle w:val="hps"/>
          <w:szCs w:val="22"/>
          <w:lang w:val="en-US"/>
        </w:rPr>
        <w:t xml:space="preserve">IP communication strategy </w:t>
      </w:r>
      <w:r w:rsidRPr="00B6796B">
        <w:rPr>
          <w:szCs w:val="22"/>
          <w:lang w:val="en-US"/>
        </w:rPr>
        <w:t xml:space="preserve">was further developed </w:t>
      </w:r>
      <w:r w:rsidRPr="00B6796B">
        <w:rPr>
          <w:rStyle w:val="hps"/>
          <w:szCs w:val="22"/>
          <w:lang w:val="en-US"/>
        </w:rPr>
        <w:t>for the purpose</w:t>
      </w:r>
      <w:r w:rsidRPr="00B6796B">
        <w:rPr>
          <w:szCs w:val="22"/>
          <w:lang w:val="en-US"/>
        </w:rPr>
        <w:t xml:space="preserve"> </w:t>
      </w:r>
      <w:r w:rsidRPr="00B6796B">
        <w:rPr>
          <w:rStyle w:val="hps"/>
          <w:szCs w:val="22"/>
          <w:lang w:val="en-US"/>
        </w:rPr>
        <w:t>of providing education</w:t>
      </w:r>
      <w:r w:rsidRPr="00B6796B">
        <w:rPr>
          <w:szCs w:val="22"/>
          <w:lang w:val="en-US"/>
        </w:rPr>
        <w:t xml:space="preserve">, information and training </w:t>
      </w:r>
      <w:r w:rsidRPr="00B6796B">
        <w:rPr>
          <w:rStyle w:val="hps"/>
          <w:szCs w:val="22"/>
          <w:lang w:val="en-US"/>
        </w:rPr>
        <w:t>in</w:t>
      </w:r>
      <w:r w:rsidRPr="00B6796B">
        <w:rPr>
          <w:szCs w:val="22"/>
          <w:lang w:val="en-US"/>
        </w:rPr>
        <w:t xml:space="preserve"> IP </w:t>
      </w:r>
      <w:r w:rsidRPr="00B6796B">
        <w:rPr>
          <w:rStyle w:val="hps"/>
          <w:szCs w:val="22"/>
          <w:lang w:val="en-US"/>
        </w:rPr>
        <w:t>for different</w:t>
      </w:r>
      <w:r w:rsidRPr="00B6796B">
        <w:rPr>
          <w:szCs w:val="22"/>
          <w:lang w:val="en-US"/>
        </w:rPr>
        <w:t xml:space="preserve"> </w:t>
      </w:r>
      <w:r w:rsidRPr="00B6796B">
        <w:rPr>
          <w:rStyle w:val="hps"/>
          <w:szCs w:val="22"/>
          <w:lang w:val="en-US"/>
        </w:rPr>
        <w:t xml:space="preserve">stakeholders of the IP </w:t>
      </w:r>
      <w:r w:rsidRPr="00B6796B">
        <w:rPr>
          <w:rStyle w:val="hps"/>
          <w:szCs w:val="22"/>
          <w:lang w:val="en-US"/>
        </w:rPr>
        <w:lastRenderedPageBreak/>
        <w:t>system</w:t>
      </w:r>
      <w:r w:rsidRPr="00B6796B">
        <w:rPr>
          <w:szCs w:val="22"/>
          <w:lang w:val="en-US"/>
        </w:rPr>
        <w:t xml:space="preserve">, in accordance with the institution’s vision regarding IP:  </w:t>
      </w:r>
      <w:r w:rsidRPr="00B6796B">
        <w:rPr>
          <w:rStyle w:val="hps"/>
          <w:szCs w:val="22"/>
          <w:lang w:val="en-US"/>
        </w:rPr>
        <w:t>“</w:t>
      </w:r>
      <w:r w:rsidRPr="00B6796B">
        <w:rPr>
          <w:szCs w:val="22"/>
          <w:lang w:val="en-US"/>
        </w:rPr>
        <w:t xml:space="preserve">creating a culture </w:t>
      </w:r>
      <w:r w:rsidRPr="00B6796B">
        <w:rPr>
          <w:rStyle w:val="hps"/>
          <w:szCs w:val="22"/>
          <w:lang w:val="en-US"/>
        </w:rPr>
        <w:t>of respect for</w:t>
      </w:r>
      <w:r w:rsidRPr="00B6796B">
        <w:rPr>
          <w:szCs w:val="22"/>
          <w:lang w:val="en-US"/>
        </w:rPr>
        <w:t xml:space="preserve"> </w:t>
      </w:r>
      <w:r w:rsidRPr="00B6796B">
        <w:rPr>
          <w:rStyle w:val="hps"/>
          <w:szCs w:val="22"/>
          <w:lang w:val="en-US"/>
        </w:rPr>
        <w:t>intellectual</w:t>
      </w:r>
      <w:r w:rsidRPr="00B6796B">
        <w:rPr>
          <w:szCs w:val="22"/>
          <w:lang w:val="en-US"/>
        </w:rPr>
        <w:t xml:space="preserve"> </w:t>
      </w:r>
      <w:r w:rsidRPr="00B6796B">
        <w:rPr>
          <w:rStyle w:val="hps"/>
          <w:szCs w:val="22"/>
          <w:lang w:val="en-US"/>
        </w:rPr>
        <w:t>property</w:t>
      </w:r>
      <w:r w:rsidRPr="00B6796B">
        <w:rPr>
          <w:szCs w:val="22"/>
          <w:lang w:val="en-US"/>
        </w:rPr>
        <w:t xml:space="preserve"> </w:t>
      </w:r>
      <w:r w:rsidRPr="00B6796B">
        <w:rPr>
          <w:rStyle w:val="hps"/>
          <w:szCs w:val="22"/>
          <w:lang w:val="en-US"/>
        </w:rPr>
        <w:t>in</w:t>
      </w:r>
      <w:r w:rsidRPr="00B6796B">
        <w:rPr>
          <w:szCs w:val="22"/>
          <w:lang w:val="en-US"/>
        </w:rPr>
        <w:t xml:space="preserve"> </w:t>
      </w:r>
      <w:r w:rsidRPr="00B6796B">
        <w:rPr>
          <w:rStyle w:val="hps"/>
          <w:szCs w:val="22"/>
          <w:lang w:val="en-US"/>
        </w:rPr>
        <w:t>Costa Rica</w:t>
      </w:r>
      <w:r w:rsidRPr="00B6796B">
        <w:rPr>
          <w:szCs w:val="22"/>
          <w:lang w:val="en-US"/>
        </w:rPr>
        <w:t>”.</w:t>
      </w:r>
    </w:p>
    <w:p w:rsidR="00B6796B" w:rsidRPr="00B6796B" w:rsidRDefault="00B6796B" w:rsidP="00B6796B">
      <w:pPr>
        <w:rPr>
          <w:szCs w:val="22"/>
          <w:lang w:val="en-US"/>
        </w:rPr>
      </w:pPr>
    </w:p>
    <w:p w:rsidR="00B6796B" w:rsidRPr="00B6796B" w:rsidRDefault="00B6796B" w:rsidP="00B6796B">
      <w:pPr>
        <w:rPr>
          <w:szCs w:val="22"/>
          <w:lang w:val="en-US"/>
        </w:rPr>
      </w:pPr>
      <w:r w:rsidRPr="00B6796B">
        <w:rPr>
          <w:szCs w:val="22"/>
          <w:lang w:val="en-US"/>
        </w:rPr>
        <w:fldChar w:fldCharType="begin"/>
      </w:r>
      <w:r w:rsidRPr="00B6796B">
        <w:rPr>
          <w:szCs w:val="22"/>
          <w:lang w:val="en-US"/>
        </w:rPr>
        <w:instrText xml:space="preserve"> AUTONUM  </w:instrText>
      </w:r>
      <w:r w:rsidRPr="00B6796B">
        <w:rPr>
          <w:szCs w:val="22"/>
          <w:lang w:val="en-US"/>
        </w:rPr>
        <w:fldChar w:fldCharType="end"/>
      </w:r>
      <w:r w:rsidRPr="00B6796B">
        <w:rPr>
          <w:szCs w:val="22"/>
          <w:lang w:val="en-US"/>
        </w:rPr>
        <w:tab/>
        <w:t>T</w:t>
      </w:r>
      <w:r w:rsidRPr="00B6796B">
        <w:rPr>
          <w:rStyle w:val="hps"/>
          <w:szCs w:val="22"/>
          <w:lang w:val="en-US"/>
        </w:rPr>
        <w:t>he strategy</w:t>
      </w:r>
      <w:r w:rsidRPr="00B6796B">
        <w:rPr>
          <w:szCs w:val="22"/>
          <w:lang w:val="en-US"/>
        </w:rPr>
        <w:t xml:space="preserve"> </w:t>
      </w:r>
      <w:r w:rsidRPr="00B6796B">
        <w:rPr>
          <w:rStyle w:val="hps"/>
          <w:szCs w:val="22"/>
          <w:lang w:val="en-US"/>
        </w:rPr>
        <w:t>involves actions</w:t>
      </w:r>
      <w:r w:rsidRPr="00B6796B">
        <w:rPr>
          <w:szCs w:val="22"/>
          <w:lang w:val="en-US"/>
        </w:rPr>
        <w:t xml:space="preserve"> </w:t>
      </w:r>
      <w:r w:rsidRPr="00B6796B">
        <w:rPr>
          <w:rStyle w:val="hps"/>
          <w:szCs w:val="22"/>
          <w:lang w:val="en-US"/>
        </w:rPr>
        <w:t>for</w:t>
      </w:r>
      <w:r w:rsidRPr="00B6796B">
        <w:rPr>
          <w:szCs w:val="22"/>
          <w:lang w:val="en-US"/>
        </w:rPr>
        <w:t xml:space="preserve"> </w:t>
      </w:r>
      <w:r w:rsidRPr="00B6796B">
        <w:rPr>
          <w:rStyle w:val="hps"/>
          <w:szCs w:val="22"/>
          <w:lang w:val="en-US"/>
        </w:rPr>
        <w:t>seven key</w:t>
      </w:r>
      <w:r w:rsidRPr="00B6796B">
        <w:rPr>
          <w:szCs w:val="22"/>
          <w:lang w:val="en-US"/>
        </w:rPr>
        <w:t xml:space="preserve"> </w:t>
      </w:r>
      <w:r w:rsidRPr="00B6796B">
        <w:rPr>
          <w:rStyle w:val="hps"/>
          <w:szCs w:val="22"/>
          <w:lang w:val="en-US"/>
        </w:rPr>
        <w:t>target groups</w:t>
      </w:r>
      <w:r w:rsidRPr="00B6796B">
        <w:rPr>
          <w:szCs w:val="22"/>
          <w:lang w:val="en-US"/>
        </w:rPr>
        <w:t>, namely:</w:t>
      </w:r>
    </w:p>
    <w:p w:rsidR="00B6796B" w:rsidRPr="00B6796B" w:rsidRDefault="00B6796B" w:rsidP="00B6796B">
      <w:pPr>
        <w:rPr>
          <w:szCs w:val="22"/>
          <w:lang w:val="en-US"/>
        </w:rPr>
      </w:pPr>
    </w:p>
    <w:p w:rsidR="00B6796B" w:rsidRPr="00B6796B" w:rsidRDefault="00B6796B" w:rsidP="00B6796B">
      <w:pPr>
        <w:numPr>
          <w:ilvl w:val="0"/>
          <w:numId w:val="11"/>
        </w:numPr>
        <w:tabs>
          <w:tab w:val="left" w:pos="1134"/>
        </w:tabs>
        <w:ind w:left="567" w:firstLine="0"/>
        <w:rPr>
          <w:szCs w:val="22"/>
          <w:lang w:val="en-US"/>
        </w:rPr>
      </w:pPr>
      <w:r w:rsidRPr="00B6796B">
        <w:rPr>
          <w:rStyle w:val="hps"/>
          <w:szCs w:val="22"/>
          <w:lang w:val="en-US"/>
        </w:rPr>
        <w:t>Policymakers</w:t>
      </w:r>
      <w:r w:rsidRPr="00B6796B">
        <w:rPr>
          <w:szCs w:val="22"/>
          <w:lang w:val="en-US"/>
        </w:rPr>
        <w:t xml:space="preserve">:  </w:t>
      </w:r>
      <w:r w:rsidRPr="00B6796B">
        <w:rPr>
          <w:rStyle w:val="hps"/>
          <w:szCs w:val="22"/>
          <w:lang w:val="en-US"/>
        </w:rPr>
        <w:t>create</w:t>
      </w:r>
      <w:r w:rsidRPr="00B6796B">
        <w:rPr>
          <w:szCs w:val="22"/>
          <w:lang w:val="en-US"/>
        </w:rPr>
        <w:t xml:space="preserve"> </w:t>
      </w:r>
      <w:r w:rsidRPr="00B6796B">
        <w:rPr>
          <w:rStyle w:val="hps"/>
          <w:szCs w:val="22"/>
          <w:lang w:val="en-US"/>
        </w:rPr>
        <w:t>awareness of</w:t>
      </w:r>
      <w:r w:rsidRPr="00B6796B">
        <w:rPr>
          <w:szCs w:val="22"/>
          <w:lang w:val="en-US"/>
        </w:rPr>
        <w:t xml:space="preserve"> </w:t>
      </w:r>
      <w:r w:rsidRPr="00B6796B">
        <w:rPr>
          <w:rStyle w:val="hps"/>
          <w:szCs w:val="22"/>
          <w:lang w:val="en-US"/>
        </w:rPr>
        <w:t>the benefits of</w:t>
      </w:r>
      <w:r w:rsidRPr="00B6796B">
        <w:rPr>
          <w:szCs w:val="22"/>
          <w:lang w:val="en-US"/>
        </w:rPr>
        <w:t xml:space="preserve"> </w:t>
      </w:r>
      <w:r w:rsidRPr="00B6796B">
        <w:rPr>
          <w:rStyle w:val="hps"/>
          <w:szCs w:val="22"/>
          <w:lang w:val="en-US"/>
        </w:rPr>
        <w:t>intellectual</w:t>
      </w:r>
      <w:r w:rsidRPr="00B6796B">
        <w:rPr>
          <w:szCs w:val="22"/>
          <w:lang w:val="en-US"/>
        </w:rPr>
        <w:t xml:space="preserve"> </w:t>
      </w:r>
      <w:r w:rsidRPr="00B6796B">
        <w:rPr>
          <w:rStyle w:val="hps"/>
          <w:szCs w:val="22"/>
          <w:lang w:val="en-US"/>
        </w:rPr>
        <w:t>property</w:t>
      </w:r>
      <w:r w:rsidRPr="00B6796B">
        <w:rPr>
          <w:szCs w:val="22"/>
          <w:lang w:val="en-US"/>
        </w:rPr>
        <w:t xml:space="preserve"> </w:t>
      </w:r>
      <w:r w:rsidRPr="00B6796B">
        <w:rPr>
          <w:rStyle w:val="hps"/>
          <w:szCs w:val="22"/>
          <w:lang w:val="en-US"/>
        </w:rPr>
        <w:t>in</w:t>
      </w:r>
      <w:r w:rsidRPr="00B6796B">
        <w:rPr>
          <w:szCs w:val="22"/>
          <w:lang w:val="en-US"/>
        </w:rPr>
        <w:t xml:space="preserve"> </w:t>
      </w:r>
      <w:r w:rsidRPr="00B6796B">
        <w:rPr>
          <w:rStyle w:val="hps"/>
          <w:szCs w:val="22"/>
          <w:lang w:val="en-US"/>
        </w:rPr>
        <w:t>the context of sustainable</w:t>
      </w:r>
      <w:r w:rsidRPr="00B6796B">
        <w:rPr>
          <w:szCs w:val="22"/>
          <w:lang w:val="en-US"/>
        </w:rPr>
        <w:t xml:space="preserve"> </w:t>
      </w:r>
      <w:r w:rsidRPr="00B6796B">
        <w:rPr>
          <w:rStyle w:val="hps"/>
          <w:szCs w:val="22"/>
          <w:lang w:val="en-US"/>
        </w:rPr>
        <w:t>socioeconomic development</w:t>
      </w:r>
      <w:r w:rsidRPr="00B6796B">
        <w:rPr>
          <w:szCs w:val="22"/>
          <w:lang w:val="en-US"/>
        </w:rPr>
        <w:t>.</w:t>
      </w:r>
    </w:p>
    <w:p w:rsidR="00B6796B" w:rsidRPr="00B6796B" w:rsidRDefault="00B6796B" w:rsidP="00B6796B">
      <w:pPr>
        <w:tabs>
          <w:tab w:val="left" w:pos="1134"/>
        </w:tabs>
        <w:ind w:left="567"/>
        <w:rPr>
          <w:szCs w:val="22"/>
          <w:lang w:val="en-US"/>
        </w:rPr>
      </w:pPr>
    </w:p>
    <w:p w:rsidR="00B6796B" w:rsidRPr="00B6796B" w:rsidRDefault="00B6796B" w:rsidP="00B6796B">
      <w:pPr>
        <w:numPr>
          <w:ilvl w:val="0"/>
          <w:numId w:val="11"/>
        </w:numPr>
        <w:tabs>
          <w:tab w:val="left" w:pos="1134"/>
        </w:tabs>
        <w:ind w:left="567" w:firstLine="0"/>
        <w:rPr>
          <w:szCs w:val="22"/>
          <w:lang w:val="en-US"/>
        </w:rPr>
      </w:pPr>
      <w:r w:rsidRPr="00B6796B">
        <w:rPr>
          <w:rStyle w:val="hps"/>
          <w:szCs w:val="22"/>
          <w:lang w:val="en-US"/>
        </w:rPr>
        <w:t>The general public</w:t>
      </w:r>
      <w:r w:rsidRPr="00B6796B">
        <w:rPr>
          <w:szCs w:val="22"/>
          <w:lang w:val="en-US"/>
        </w:rPr>
        <w:t xml:space="preserve">:  provide </w:t>
      </w:r>
      <w:r w:rsidRPr="00B6796B">
        <w:rPr>
          <w:rStyle w:val="hps"/>
          <w:szCs w:val="22"/>
          <w:lang w:val="en-US"/>
        </w:rPr>
        <w:t xml:space="preserve">knowledge, attract interest, raise </w:t>
      </w:r>
      <w:r w:rsidRPr="00B6796B">
        <w:rPr>
          <w:szCs w:val="22"/>
          <w:lang w:val="en-US"/>
        </w:rPr>
        <w:t xml:space="preserve">awareness, </w:t>
      </w:r>
      <w:proofErr w:type="gramStart"/>
      <w:r w:rsidRPr="00B6796B">
        <w:rPr>
          <w:rStyle w:val="hps"/>
          <w:szCs w:val="22"/>
          <w:lang w:val="en-US"/>
        </w:rPr>
        <w:t>promote</w:t>
      </w:r>
      <w:proofErr w:type="gramEnd"/>
      <w:r w:rsidRPr="00B6796B">
        <w:rPr>
          <w:rStyle w:val="hps"/>
          <w:szCs w:val="22"/>
          <w:lang w:val="en-US"/>
        </w:rPr>
        <w:t xml:space="preserve"> respect</w:t>
      </w:r>
      <w:r w:rsidRPr="00B6796B">
        <w:rPr>
          <w:szCs w:val="22"/>
          <w:lang w:val="en-US"/>
        </w:rPr>
        <w:t xml:space="preserve"> </w:t>
      </w:r>
      <w:r w:rsidRPr="00B6796B">
        <w:rPr>
          <w:rStyle w:val="hps"/>
          <w:szCs w:val="22"/>
          <w:lang w:val="en-US"/>
        </w:rPr>
        <w:t>and appreciation for</w:t>
      </w:r>
      <w:r w:rsidRPr="00B6796B">
        <w:rPr>
          <w:szCs w:val="22"/>
          <w:lang w:val="en-US"/>
        </w:rPr>
        <w:t xml:space="preserve"> </w:t>
      </w:r>
      <w:r w:rsidRPr="00B6796B">
        <w:rPr>
          <w:rStyle w:val="hps"/>
          <w:szCs w:val="22"/>
          <w:lang w:val="en-US"/>
        </w:rPr>
        <w:t>intellectual</w:t>
      </w:r>
      <w:r w:rsidRPr="00B6796B">
        <w:rPr>
          <w:szCs w:val="22"/>
          <w:lang w:val="en-US"/>
        </w:rPr>
        <w:t xml:space="preserve"> </w:t>
      </w:r>
      <w:r w:rsidRPr="00B6796B">
        <w:rPr>
          <w:rStyle w:val="hps"/>
          <w:szCs w:val="22"/>
          <w:lang w:val="en-US"/>
        </w:rPr>
        <w:t>property rights</w:t>
      </w:r>
      <w:r w:rsidRPr="00B6796B">
        <w:rPr>
          <w:szCs w:val="22"/>
          <w:lang w:val="en-US"/>
        </w:rPr>
        <w:t>.</w:t>
      </w:r>
    </w:p>
    <w:p w:rsidR="00B6796B" w:rsidRPr="00B6796B" w:rsidRDefault="00B6796B" w:rsidP="00B6796B">
      <w:pPr>
        <w:pStyle w:val="ListParagraph"/>
        <w:rPr>
          <w:szCs w:val="22"/>
          <w:lang w:val="en-US"/>
        </w:rPr>
      </w:pPr>
    </w:p>
    <w:p w:rsidR="00B6796B" w:rsidRPr="00B6796B" w:rsidRDefault="00B6796B" w:rsidP="00B6796B">
      <w:pPr>
        <w:numPr>
          <w:ilvl w:val="0"/>
          <w:numId w:val="11"/>
        </w:numPr>
        <w:tabs>
          <w:tab w:val="left" w:pos="1134"/>
        </w:tabs>
        <w:ind w:left="567" w:firstLine="0"/>
        <w:rPr>
          <w:szCs w:val="22"/>
          <w:lang w:val="en-US"/>
        </w:rPr>
      </w:pPr>
      <w:r w:rsidRPr="00B6796B">
        <w:rPr>
          <w:rStyle w:val="hps"/>
          <w:szCs w:val="22"/>
          <w:lang w:val="en-US"/>
        </w:rPr>
        <w:t>Children and young people</w:t>
      </w:r>
      <w:r w:rsidRPr="00B6796B">
        <w:rPr>
          <w:szCs w:val="22"/>
          <w:lang w:val="en-US"/>
        </w:rPr>
        <w:t xml:space="preserve"> </w:t>
      </w:r>
      <w:r w:rsidRPr="00B6796B">
        <w:rPr>
          <w:rStyle w:val="hps"/>
          <w:szCs w:val="22"/>
          <w:lang w:val="en-US"/>
        </w:rPr>
        <w:t>(primary</w:t>
      </w:r>
      <w:r w:rsidRPr="00B6796B">
        <w:rPr>
          <w:szCs w:val="22"/>
          <w:lang w:val="en-US"/>
        </w:rPr>
        <w:t xml:space="preserve"> </w:t>
      </w:r>
      <w:r w:rsidRPr="00B6796B">
        <w:rPr>
          <w:rStyle w:val="hps"/>
          <w:szCs w:val="22"/>
          <w:lang w:val="en-US"/>
        </w:rPr>
        <w:t>and</w:t>
      </w:r>
      <w:r w:rsidRPr="00B6796B">
        <w:rPr>
          <w:szCs w:val="22"/>
          <w:lang w:val="en-US"/>
        </w:rPr>
        <w:t xml:space="preserve"> </w:t>
      </w:r>
      <w:r w:rsidRPr="00B6796B">
        <w:rPr>
          <w:rStyle w:val="hps"/>
          <w:szCs w:val="22"/>
          <w:lang w:val="en-US"/>
        </w:rPr>
        <w:t>secondary</w:t>
      </w:r>
      <w:r w:rsidRPr="00B6796B">
        <w:rPr>
          <w:szCs w:val="22"/>
          <w:lang w:val="en-US"/>
        </w:rPr>
        <w:t xml:space="preserve"> </w:t>
      </w:r>
      <w:r w:rsidRPr="00B6796B">
        <w:rPr>
          <w:rStyle w:val="hps"/>
          <w:szCs w:val="22"/>
          <w:lang w:val="en-US"/>
        </w:rPr>
        <w:t>school,</w:t>
      </w:r>
      <w:r w:rsidRPr="00B6796B">
        <w:rPr>
          <w:szCs w:val="22"/>
          <w:lang w:val="en-US"/>
        </w:rPr>
        <w:t xml:space="preserve"> </w:t>
      </w:r>
      <w:r w:rsidRPr="00B6796B">
        <w:rPr>
          <w:rStyle w:val="hps"/>
          <w:szCs w:val="22"/>
          <w:lang w:val="en-US"/>
        </w:rPr>
        <w:t>middle and high school</w:t>
      </w:r>
      <w:r w:rsidRPr="00B6796B">
        <w:rPr>
          <w:szCs w:val="22"/>
          <w:lang w:val="en-US"/>
        </w:rPr>
        <w:t xml:space="preserve">):  foster </w:t>
      </w:r>
      <w:r w:rsidRPr="00B6796B">
        <w:rPr>
          <w:rStyle w:val="hps"/>
          <w:szCs w:val="22"/>
          <w:lang w:val="en-US"/>
        </w:rPr>
        <w:t>a future generation of</w:t>
      </w:r>
      <w:r w:rsidRPr="00B6796B">
        <w:rPr>
          <w:szCs w:val="22"/>
          <w:lang w:val="en-US"/>
        </w:rPr>
        <w:t xml:space="preserve"> </w:t>
      </w:r>
      <w:r w:rsidRPr="00B6796B">
        <w:rPr>
          <w:rStyle w:val="hps"/>
          <w:szCs w:val="22"/>
          <w:lang w:val="en-US"/>
        </w:rPr>
        <w:t>innovators and creators who respect and utilize IP</w:t>
      </w:r>
      <w:r w:rsidRPr="00B6796B">
        <w:rPr>
          <w:szCs w:val="22"/>
          <w:lang w:val="en-US"/>
        </w:rPr>
        <w:t>.</w:t>
      </w:r>
    </w:p>
    <w:p w:rsidR="00B6796B" w:rsidRPr="00B6796B" w:rsidRDefault="00B6796B" w:rsidP="00B6796B">
      <w:pPr>
        <w:pStyle w:val="ListParagraph"/>
        <w:rPr>
          <w:szCs w:val="22"/>
          <w:lang w:val="en-US"/>
        </w:rPr>
      </w:pPr>
    </w:p>
    <w:p w:rsidR="00B6796B" w:rsidRPr="00B6796B" w:rsidRDefault="00B6796B" w:rsidP="00B6796B">
      <w:pPr>
        <w:numPr>
          <w:ilvl w:val="0"/>
          <w:numId w:val="11"/>
        </w:numPr>
        <w:tabs>
          <w:tab w:val="left" w:pos="1134"/>
        </w:tabs>
        <w:ind w:left="567" w:firstLine="0"/>
        <w:rPr>
          <w:szCs w:val="22"/>
          <w:lang w:val="en-US"/>
        </w:rPr>
      </w:pPr>
      <w:r w:rsidRPr="00B6796B">
        <w:rPr>
          <w:rStyle w:val="hps"/>
          <w:szCs w:val="22"/>
          <w:lang w:val="en-US"/>
        </w:rPr>
        <w:t>Law enforcement</w:t>
      </w:r>
      <w:r w:rsidRPr="00B6796B">
        <w:rPr>
          <w:szCs w:val="22"/>
          <w:lang w:val="en-US"/>
        </w:rPr>
        <w:t xml:space="preserve"> officers:  </w:t>
      </w:r>
      <w:r w:rsidRPr="00B6796B">
        <w:rPr>
          <w:rStyle w:val="hps"/>
          <w:szCs w:val="22"/>
          <w:lang w:val="en-US"/>
        </w:rPr>
        <w:t>raise awareness of the importance of</w:t>
      </w:r>
      <w:r w:rsidRPr="00B6796B">
        <w:rPr>
          <w:szCs w:val="22"/>
          <w:lang w:val="en-US"/>
        </w:rPr>
        <w:t xml:space="preserve"> </w:t>
      </w:r>
      <w:r w:rsidRPr="00B6796B">
        <w:rPr>
          <w:rStyle w:val="hps"/>
          <w:szCs w:val="22"/>
          <w:lang w:val="en-US"/>
        </w:rPr>
        <w:t>intellectual</w:t>
      </w:r>
      <w:r w:rsidRPr="00B6796B">
        <w:rPr>
          <w:szCs w:val="22"/>
          <w:lang w:val="en-US"/>
        </w:rPr>
        <w:t xml:space="preserve"> </w:t>
      </w:r>
      <w:r w:rsidRPr="00B6796B">
        <w:rPr>
          <w:rStyle w:val="hps"/>
          <w:szCs w:val="22"/>
          <w:lang w:val="en-US"/>
        </w:rPr>
        <w:t>property</w:t>
      </w:r>
      <w:r w:rsidRPr="00B6796B">
        <w:rPr>
          <w:szCs w:val="22"/>
          <w:lang w:val="en-US"/>
        </w:rPr>
        <w:t xml:space="preserve"> </w:t>
      </w:r>
      <w:r w:rsidRPr="00B6796B">
        <w:rPr>
          <w:rStyle w:val="hps"/>
          <w:szCs w:val="22"/>
          <w:lang w:val="en-US"/>
        </w:rPr>
        <w:t>rights</w:t>
      </w:r>
      <w:r w:rsidRPr="00B6796B">
        <w:rPr>
          <w:szCs w:val="22"/>
          <w:lang w:val="en-US"/>
        </w:rPr>
        <w:t xml:space="preserve"> </w:t>
      </w:r>
      <w:r w:rsidRPr="00B6796B">
        <w:rPr>
          <w:rStyle w:val="hps"/>
          <w:szCs w:val="22"/>
          <w:lang w:val="en-US"/>
        </w:rPr>
        <w:t>to</w:t>
      </w:r>
      <w:r w:rsidRPr="00B6796B">
        <w:rPr>
          <w:szCs w:val="22"/>
          <w:lang w:val="en-US"/>
        </w:rPr>
        <w:t xml:space="preserve"> </w:t>
      </w:r>
      <w:r w:rsidRPr="00B6796B">
        <w:rPr>
          <w:rStyle w:val="hps"/>
          <w:szCs w:val="22"/>
          <w:lang w:val="en-US"/>
        </w:rPr>
        <w:t>socioeconomic development</w:t>
      </w:r>
      <w:r w:rsidRPr="00B6796B">
        <w:rPr>
          <w:szCs w:val="22"/>
          <w:lang w:val="en-US"/>
        </w:rPr>
        <w:t xml:space="preserve">, </w:t>
      </w:r>
      <w:r w:rsidRPr="00B6796B">
        <w:rPr>
          <w:rStyle w:val="hps"/>
          <w:szCs w:val="22"/>
          <w:lang w:val="en-US"/>
        </w:rPr>
        <w:t>strengthen security in the detection</w:t>
      </w:r>
      <w:r w:rsidRPr="00B6796B">
        <w:rPr>
          <w:szCs w:val="22"/>
          <w:lang w:val="en-US"/>
        </w:rPr>
        <w:t xml:space="preserve"> </w:t>
      </w:r>
      <w:r w:rsidRPr="00B6796B">
        <w:rPr>
          <w:rStyle w:val="hps"/>
          <w:szCs w:val="22"/>
          <w:lang w:val="en-US"/>
        </w:rPr>
        <w:t>and prosecution of</w:t>
      </w:r>
      <w:r w:rsidRPr="00B6796B">
        <w:rPr>
          <w:szCs w:val="22"/>
          <w:lang w:val="en-US"/>
        </w:rPr>
        <w:t xml:space="preserve"> </w:t>
      </w:r>
      <w:r w:rsidRPr="00B6796B">
        <w:rPr>
          <w:rStyle w:val="hps"/>
          <w:szCs w:val="22"/>
          <w:lang w:val="en-US"/>
        </w:rPr>
        <w:t>intellectual</w:t>
      </w:r>
      <w:r w:rsidRPr="00B6796B">
        <w:rPr>
          <w:szCs w:val="22"/>
          <w:lang w:val="en-US"/>
        </w:rPr>
        <w:t xml:space="preserve"> </w:t>
      </w:r>
      <w:r w:rsidRPr="00B6796B">
        <w:rPr>
          <w:rStyle w:val="hps"/>
          <w:szCs w:val="22"/>
          <w:lang w:val="en-US"/>
        </w:rPr>
        <w:t>property</w:t>
      </w:r>
      <w:r w:rsidRPr="00B6796B">
        <w:rPr>
          <w:szCs w:val="22"/>
          <w:lang w:val="en-US"/>
        </w:rPr>
        <w:t xml:space="preserve"> </w:t>
      </w:r>
      <w:r w:rsidRPr="00B6796B">
        <w:rPr>
          <w:rStyle w:val="hps"/>
          <w:szCs w:val="22"/>
          <w:lang w:val="en-US"/>
        </w:rPr>
        <w:t>crimes and reduce</w:t>
      </w:r>
      <w:r w:rsidRPr="00B6796B">
        <w:rPr>
          <w:szCs w:val="22"/>
          <w:lang w:val="en-US"/>
        </w:rPr>
        <w:t xml:space="preserve"> </w:t>
      </w:r>
      <w:r w:rsidRPr="00B6796B">
        <w:rPr>
          <w:rStyle w:val="hps"/>
          <w:szCs w:val="22"/>
          <w:lang w:val="en-US"/>
        </w:rPr>
        <w:t>the cost</w:t>
      </w:r>
      <w:r w:rsidRPr="00B6796B">
        <w:rPr>
          <w:szCs w:val="22"/>
          <w:lang w:val="en-US"/>
        </w:rPr>
        <w:t xml:space="preserve"> </w:t>
      </w:r>
      <w:r w:rsidRPr="00B6796B">
        <w:rPr>
          <w:rStyle w:val="hps"/>
          <w:szCs w:val="22"/>
          <w:lang w:val="en-US"/>
        </w:rPr>
        <w:t>and duration of the</w:t>
      </w:r>
      <w:r w:rsidRPr="00B6796B">
        <w:rPr>
          <w:szCs w:val="22"/>
          <w:lang w:val="en-US"/>
        </w:rPr>
        <w:t xml:space="preserve"> </w:t>
      </w:r>
      <w:r w:rsidRPr="00B6796B">
        <w:rPr>
          <w:rStyle w:val="hps"/>
          <w:szCs w:val="22"/>
          <w:lang w:val="en-US"/>
        </w:rPr>
        <w:t>judicial</w:t>
      </w:r>
      <w:r w:rsidRPr="00B6796B">
        <w:rPr>
          <w:szCs w:val="22"/>
          <w:lang w:val="en-US"/>
        </w:rPr>
        <w:t xml:space="preserve"> </w:t>
      </w:r>
      <w:r w:rsidRPr="00B6796B">
        <w:rPr>
          <w:rStyle w:val="hps"/>
          <w:szCs w:val="22"/>
          <w:lang w:val="en-US"/>
        </w:rPr>
        <w:t>process.</w:t>
      </w:r>
    </w:p>
    <w:p w:rsidR="00B6796B" w:rsidRPr="00B6796B" w:rsidRDefault="00B6796B" w:rsidP="00B6796B">
      <w:pPr>
        <w:tabs>
          <w:tab w:val="left" w:pos="1134"/>
        </w:tabs>
        <w:rPr>
          <w:szCs w:val="22"/>
          <w:lang w:val="en-US"/>
        </w:rPr>
      </w:pPr>
    </w:p>
    <w:p w:rsidR="00B6796B" w:rsidRPr="00B6796B" w:rsidRDefault="00B6796B" w:rsidP="00B6796B">
      <w:pPr>
        <w:numPr>
          <w:ilvl w:val="0"/>
          <w:numId w:val="11"/>
        </w:numPr>
        <w:tabs>
          <w:tab w:val="left" w:pos="1134"/>
        </w:tabs>
        <w:ind w:left="567" w:firstLine="0"/>
        <w:rPr>
          <w:szCs w:val="22"/>
          <w:lang w:val="en-US"/>
        </w:rPr>
      </w:pPr>
      <w:r w:rsidRPr="00B6796B">
        <w:rPr>
          <w:rStyle w:val="hps"/>
          <w:szCs w:val="22"/>
          <w:lang w:val="en-US"/>
        </w:rPr>
        <w:t>Academic institutions,</w:t>
      </w:r>
      <w:r w:rsidRPr="00B6796B">
        <w:rPr>
          <w:szCs w:val="22"/>
          <w:lang w:val="en-US"/>
        </w:rPr>
        <w:t xml:space="preserve"> </w:t>
      </w:r>
      <w:r w:rsidRPr="00B6796B">
        <w:rPr>
          <w:rStyle w:val="hps"/>
          <w:szCs w:val="22"/>
          <w:lang w:val="en-US"/>
        </w:rPr>
        <w:t>research and development</w:t>
      </w:r>
      <w:r w:rsidRPr="00B6796B">
        <w:rPr>
          <w:szCs w:val="22"/>
          <w:lang w:val="en-US"/>
        </w:rPr>
        <w:t xml:space="preserve"> </w:t>
      </w:r>
      <w:r w:rsidRPr="00B6796B">
        <w:rPr>
          <w:rStyle w:val="hps"/>
          <w:szCs w:val="22"/>
          <w:lang w:val="en-US"/>
        </w:rPr>
        <w:t>centers</w:t>
      </w:r>
      <w:r w:rsidRPr="00B6796B">
        <w:rPr>
          <w:szCs w:val="22"/>
          <w:lang w:val="en-US"/>
        </w:rPr>
        <w:t xml:space="preserve">:  </w:t>
      </w:r>
      <w:r w:rsidRPr="00B6796B">
        <w:rPr>
          <w:rStyle w:val="hps"/>
          <w:szCs w:val="22"/>
          <w:lang w:val="en-US"/>
        </w:rPr>
        <w:t>raise awareness and</w:t>
      </w:r>
      <w:r w:rsidRPr="00B6796B">
        <w:rPr>
          <w:szCs w:val="22"/>
          <w:lang w:val="en-US"/>
        </w:rPr>
        <w:t xml:space="preserve"> </w:t>
      </w:r>
      <w:r w:rsidRPr="00B6796B">
        <w:rPr>
          <w:rStyle w:val="hps"/>
          <w:szCs w:val="22"/>
          <w:lang w:val="en-US"/>
        </w:rPr>
        <w:t>promote the benefits of</w:t>
      </w:r>
      <w:r w:rsidRPr="00B6796B">
        <w:rPr>
          <w:szCs w:val="22"/>
          <w:lang w:val="en-US"/>
        </w:rPr>
        <w:t xml:space="preserve"> </w:t>
      </w:r>
      <w:r w:rsidRPr="00B6796B">
        <w:rPr>
          <w:rStyle w:val="hps"/>
          <w:szCs w:val="22"/>
          <w:lang w:val="en-US"/>
        </w:rPr>
        <w:t>the</w:t>
      </w:r>
      <w:r w:rsidRPr="00B6796B">
        <w:rPr>
          <w:szCs w:val="22"/>
          <w:lang w:val="en-US"/>
        </w:rPr>
        <w:t xml:space="preserve"> </w:t>
      </w:r>
      <w:r w:rsidRPr="00B6796B">
        <w:rPr>
          <w:rStyle w:val="hps"/>
          <w:szCs w:val="22"/>
          <w:lang w:val="en-US"/>
        </w:rPr>
        <w:t>utilization</w:t>
      </w:r>
      <w:r w:rsidRPr="00B6796B">
        <w:rPr>
          <w:szCs w:val="22"/>
          <w:lang w:val="en-US"/>
        </w:rPr>
        <w:t xml:space="preserve"> </w:t>
      </w:r>
      <w:r w:rsidRPr="00B6796B">
        <w:rPr>
          <w:rStyle w:val="hps"/>
          <w:szCs w:val="22"/>
          <w:lang w:val="en-US"/>
        </w:rPr>
        <w:t>of the IP system</w:t>
      </w:r>
      <w:r w:rsidRPr="00B6796B">
        <w:rPr>
          <w:szCs w:val="22"/>
          <w:lang w:val="en-US"/>
        </w:rPr>
        <w:t xml:space="preserve"> </w:t>
      </w:r>
      <w:r w:rsidRPr="00B6796B">
        <w:rPr>
          <w:rStyle w:val="hps"/>
          <w:szCs w:val="22"/>
          <w:lang w:val="en-US"/>
        </w:rPr>
        <w:t>for teachers, students</w:t>
      </w:r>
      <w:r w:rsidRPr="00B6796B">
        <w:rPr>
          <w:szCs w:val="22"/>
          <w:lang w:val="en-US"/>
        </w:rPr>
        <w:t xml:space="preserve"> </w:t>
      </w:r>
      <w:r w:rsidRPr="00B6796B">
        <w:rPr>
          <w:rStyle w:val="hps"/>
          <w:szCs w:val="22"/>
          <w:lang w:val="en-US"/>
        </w:rPr>
        <w:t>and researchers</w:t>
      </w:r>
      <w:r w:rsidRPr="00B6796B">
        <w:rPr>
          <w:szCs w:val="22"/>
          <w:lang w:val="en-US"/>
        </w:rPr>
        <w:t>.</w:t>
      </w:r>
    </w:p>
    <w:p w:rsidR="00B6796B" w:rsidRPr="00B6796B" w:rsidRDefault="00B6796B" w:rsidP="00B6796B">
      <w:pPr>
        <w:tabs>
          <w:tab w:val="left" w:pos="1134"/>
        </w:tabs>
        <w:ind w:left="567"/>
        <w:rPr>
          <w:szCs w:val="22"/>
          <w:lang w:val="en-US"/>
        </w:rPr>
      </w:pPr>
    </w:p>
    <w:p w:rsidR="00B6796B" w:rsidRPr="00B6796B" w:rsidRDefault="00B6796B" w:rsidP="00B6796B">
      <w:pPr>
        <w:numPr>
          <w:ilvl w:val="0"/>
          <w:numId w:val="11"/>
        </w:numPr>
        <w:tabs>
          <w:tab w:val="left" w:pos="1134"/>
        </w:tabs>
        <w:ind w:left="567" w:firstLine="0"/>
        <w:rPr>
          <w:szCs w:val="22"/>
          <w:lang w:val="en-US"/>
        </w:rPr>
      </w:pPr>
      <w:r w:rsidRPr="00B6796B">
        <w:rPr>
          <w:szCs w:val="22"/>
          <w:lang w:val="en-US"/>
        </w:rPr>
        <w:t>The private sector (with emphasis on SMEs and creators):  encourage understanding and use of the IP system and its contribution to national economic growth.</w:t>
      </w:r>
    </w:p>
    <w:p w:rsidR="00B6796B" w:rsidRPr="00B6796B" w:rsidRDefault="00B6796B" w:rsidP="00B6796B">
      <w:pPr>
        <w:rPr>
          <w:szCs w:val="22"/>
          <w:lang w:val="en-US"/>
        </w:rPr>
      </w:pPr>
    </w:p>
    <w:p w:rsidR="00B6796B" w:rsidRPr="00B6796B" w:rsidRDefault="00B6796B" w:rsidP="00B6796B">
      <w:pPr>
        <w:numPr>
          <w:ilvl w:val="0"/>
          <w:numId w:val="11"/>
        </w:numPr>
        <w:tabs>
          <w:tab w:val="left" w:pos="1134"/>
        </w:tabs>
        <w:ind w:left="567" w:firstLine="0"/>
        <w:rPr>
          <w:szCs w:val="22"/>
          <w:lang w:val="en-US"/>
        </w:rPr>
      </w:pPr>
      <w:r w:rsidRPr="00B6796B">
        <w:rPr>
          <w:rStyle w:val="hps"/>
          <w:szCs w:val="22"/>
          <w:lang w:val="en-US"/>
        </w:rPr>
        <w:t>Media:  secure</w:t>
      </w:r>
      <w:r w:rsidRPr="00B6796B">
        <w:rPr>
          <w:szCs w:val="22"/>
          <w:lang w:val="en-US"/>
        </w:rPr>
        <w:t xml:space="preserve"> </w:t>
      </w:r>
      <w:r w:rsidRPr="00B6796B">
        <w:rPr>
          <w:rStyle w:val="hps"/>
          <w:szCs w:val="22"/>
          <w:lang w:val="en-US"/>
        </w:rPr>
        <w:t>the support of</w:t>
      </w:r>
      <w:r w:rsidRPr="00B6796B">
        <w:rPr>
          <w:szCs w:val="22"/>
          <w:lang w:val="en-US"/>
        </w:rPr>
        <w:t xml:space="preserve"> </w:t>
      </w:r>
      <w:r w:rsidRPr="00B6796B">
        <w:rPr>
          <w:rStyle w:val="hps"/>
          <w:szCs w:val="22"/>
          <w:lang w:val="en-US"/>
        </w:rPr>
        <w:t>media</w:t>
      </w:r>
      <w:r w:rsidRPr="00B6796B">
        <w:rPr>
          <w:szCs w:val="22"/>
          <w:lang w:val="en-US"/>
        </w:rPr>
        <w:t xml:space="preserve"> </w:t>
      </w:r>
      <w:r w:rsidRPr="00B6796B">
        <w:rPr>
          <w:rStyle w:val="hps"/>
          <w:szCs w:val="22"/>
          <w:lang w:val="en-US"/>
        </w:rPr>
        <w:t>which play</w:t>
      </w:r>
      <w:r w:rsidRPr="00B6796B">
        <w:rPr>
          <w:szCs w:val="22"/>
          <w:lang w:val="en-US"/>
        </w:rPr>
        <w:t xml:space="preserve"> </w:t>
      </w:r>
      <w:r w:rsidRPr="00B6796B">
        <w:rPr>
          <w:rStyle w:val="hps"/>
          <w:szCs w:val="22"/>
          <w:lang w:val="en-US"/>
        </w:rPr>
        <w:t>an important role in</w:t>
      </w:r>
      <w:r w:rsidRPr="00B6796B">
        <w:rPr>
          <w:szCs w:val="22"/>
          <w:lang w:val="en-US"/>
        </w:rPr>
        <w:t xml:space="preserve"> </w:t>
      </w:r>
      <w:r w:rsidRPr="00B6796B">
        <w:rPr>
          <w:rStyle w:val="hps"/>
          <w:szCs w:val="22"/>
          <w:lang w:val="en-US"/>
        </w:rPr>
        <w:t>the strategy</w:t>
      </w:r>
      <w:proofErr w:type="gramStart"/>
      <w:r w:rsidRPr="00B6796B">
        <w:rPr>
          <w:rStyle w:val="hps"/>
          <w:szCs w:val="22"/>
          <w:lang w:val="en-US"/>
        </w:rPr>
        <w:t>;  their</w:t>
      </w:r>
      <w:proofErr w:type="gramEnd"/>
      <w:r w:rsidRPr="00B6796B">
        <w:rPr>
          <w:szCs w:val="22"/>
          <w:lang w:val="en-US"/>
        </w:rPr>
        <w:t xml:space="preserve"> </w:t>
      </w:r>
      <w:r w:rsidRPr="00B6796B">
        <w:rPr>
          <w:rStyle w:val="hps"/>
          <w:szCs w:val="22"/>
          <w:lang w:val="en-US"/>
        </w:rPr>
        <w:t>interest in and</w:t>
      </w:r>
      <w:r w:rsidRPr="00B6796B">
        <w:rPr>
          <w:szCs w:val="22"/>
          <w:lang w:val="en-US"/>
        </w:rPr>
        <w:t xml:space="preserve"> </w:t>
      </w:r>
      <w:r w:rsidRPr="00B6796B">
        <w:rPr>
          <w:rStyle w:val="hps"/>
          <w:szCs w:val="22"/>
          <w:lang w:val="en-US"/>
        </w:rPr>
        <w:t>understanding of the importance</w:t>
      </w:r>
      <w:r w:rsidRPr="00B6796B">
        <w:rPr>
          <w:szCs w:val="22"/>
          <w:lang w:val="en-US"/>
        </w:rPr>
        <w:t xml:space="preserve"> </w:t>
      </w:r>
      <w:r w:rsidRPr="00B6796B">
        <w:rPr>
          <w:rStyle w:val="hps"/>
          <w:szCs w:val="22"/>
          <w:lang w:val="en-US"/>
        </w:rPr>
        <w:t>of the project</w:t>
      </w:r>
      <w:r w:rsidRPr="00B6796B">
        <w:rPr>
          <w:szCs w:val="22"/>
          <w:lang w:val="en-US"/>
        </w:rPr>
        <w:t xml:space="preserve"> </w:t>
      </w:r>
      <w:r w:rsidRPr="00B6796B">
        <w:rPr>
          <w:rStyle w:val="hps"/>
          <w:szCs w:val="22"/>
          <w:lang w:val="en-US"/>
        </w:rPr>
        <w:t>for the country are crucial.</w:t>
      </w:r>
    </w:p>
    <w:p w:rsidR="00B6796B" w:rsidRPr="00B6796B" w:rsidRDefault="00B6796B" w:rsidP="00B6796B">
      <w:pPr>
        <w:rPr>
          <w:szCs w:val="22"/>
          <w:lang w:val="en-US"/>
        </w:rPr>
      </w:pPr>
    </w:p>
    <w:p w:rsidR="00B6796B" w:rsidRPr="00B6796B" w:rsidRDefault="00B6796B" w:rsidP="00B6796B">
      <w:pPr>
        <w:pStyle w:val="Heading1"/>
        <w:numPr>
          <w:ilvl w:val="0"/>
          <w:numId w:val="25"/>
        </w:numPr>
        <w:ind w:left="284" w:firstLine="0"/>
        <w:rPr>
          <w:szCs w:val="22"/>
          <w:lang w:val="en-US"/>
        </w:rPr>
      </w:pPr>
      <w:r w:rsidRPr="00B6796B">
        <w:rPr>
          <w:rStyle w:val="hps"/>
          <w:szCs w:val="22"/>
          <w:lang w:val="en-US"/>
        </w:rPr>
        <w:t>OUTREACH</w:t>
      </w:r>
      <w:r w:rsidRPr="00B6796B">
        <w:rPr>
          <w:szCs w:val="22"/>
          <w:lang w:val="en-US"/>
        </w:rPr>
        <w:t xml:space="preserve"> and </w:t>
      </w:r>
      <w:r w:rsidRPr="00B6796B">
        <w:rPr>
          <w:rStyle w:val="hps"/>
          <w:szCs w:val="22"/>
          <w:lang w:val="en-US"/>
        </w:rPr>
        <w:t>RAISING PUBLIC AWARENESS OF IP ISSUES</w:t>
      </w:r>
    </w:p>
    <w:p w:rsidR="00B6796B" w:rsidRPr="00B6796B" w:rsidRDefault="00B6796B" w:rsidP="00B6796B">
      <w:pPr>
        <w:rPr>
          <w:szCs w:val="22"/>
          <w:lang w:val="en-US"/>
        </w:rPr>
      </w:pPr>
    </w:p>
    <w:p w:rsidR="00B6796B" w:rsidRPr="00B6796B" w:rsidRDefault="00B6796B" w:rsidP="00B6796B">
      <w:pPr>
        <w:rPr>
          <w:rStyle w:val="hps"/>
          <w:szCs w:val="22"/>
          <w:lang w:val="en-US"/>
        </w:rPr>
      </w:pPr>
      <w:r w:rsidRPr="00B6796B">
        <w:rPr>
          <w:szCs w:val="22"/>
          <w:lang w:val="en-US"/>
        </w:rPr>
        <w:fldChar w:fldCharType="begin"/>
      </w:r>
      <w:r w:rsidRPr="00B6796B">
        <w:rPr>
          <w:szCs w:val="22"/>
          <w:lang w:val="en-US"/>
        </w:rPr>
        <w:instrText xml:space="preserve"> AUTONUM  </w:instrText>
      </w:r>
      <w:r w:rsidRPr="00B6796B">
        <w:rPr>
          <w:szCs w:val="22"/>
          <w:lang w:val="en-US"/>
        </w:rPr>
        <w:fldChar w:fldCharType="end"/>
      </w:r>
      <w:r w:rsidRPr="00B6796B">
        <w:rPr>
          <w:szCs w:val="22"/>
          <w:lang w:val="en-US"/>
        </w:rPr>
        <w:tab/>
        <w:t>Bearing in mind</w:t>
      </w:r>
      <w:r w:rsidRPr="00B6796B">
        <w:rPr>
          <w:rStyle w:val="hps"/>
          <w:szCs w:val="22"/>
          <w:lang w:val="en-US"/>
        </w:rPr>
        <w:t xml:space="preserve"> the</w:t>
      </w:r>
      <w:r w:rsidRPr="00B6796B">
        <w:rPr>
          <w:szCs w:val="22"/>
          <w:lang w:val="en-US"/>
        </w:rPr>
        <w:t xml:space="preserve"> </w:t>
      </w:r>
      <w:r w:rsidRPr="00B6796B">
        <w:rPr>
          <w:rStyle w:val="hps"/>
          <w:szCs w:val="22"/>
          <w:lang w:val="en-US"/>
        </w:rPr>
        <w:t>relevance of</w:t>
      </w:r>
      <w:r w:rsidRPr="00B6796B">
        <w:rPr>
          <w:szCs w:val="22"/>
          <w:lang w:val="en-US"/>
        </w:rPr>
        <w:t xml:space="preserve"> </w:t>
      </w:r>
      <w:r w:rsidRPr="00B6796B">
        <w:rPr>
          <w:rStyle w:val="hps"/>
          <w:szCs w:val="22"/>
          <w:lang w:val="en-US"/>
        </w:rPr>
        <w:t>education,</w:t>
      </w:r>
      <w:r w:rsidRPr="00B6796B">
        <w:rPr>
          <w:szCs w:val="22"/>
          <w:lang w:val="en-US"/>
        </w:rPr>
        <w:t xml:space="preserve"> awareness and public outreach </w:t>
      </w:r>
      <w:r w:rsidRPr="00B6796B">
        <w:rPr>
          <w:rStyle w:val="hps"/>
          <w:szCs w:val="22"/>
          <w:lang w:val="en-US"/>
        </w:rPr>
        <w:t>regarding</w:t>
      </w:r>
      <w:r w:rsidRPr="00B6796B">
        <w:rPr>
          <w:szCs w:val="22"/>
          <w:lang w:val="en-US"/>
        </w:rPr>
        <w:t xml:space="preserve"> </w:t>
      </w:r>
      <w:r w:rsidRPr="00B6796B">
        <w:rPr>
          <w:rStyle w:val="hps"/>
          <w:szCs w:val="22"/>
          <w:lang w:val="en-US"/>
        </w:rPr>
        <w:t>IP,</w:t>
      </w:r>
      <w:r w:rsidRPr="00B6796B">
        <w:rPr>
          <w:szCs w:val="22"/>
          <w:lang w:val="en-US"/>
        </w:rPr>
        <w:t xml:space="preserve"> important actions to Costa Rican society have developed.  Some of them are</w:t>
      </w:r>
      <w:r w:rsidRPr="00B6796B" w:rsidDel="0002762D">
        <w:rPr>
          <w:rStyle w:val="hps"/>
          <w:szCs w:val="22"/>
          <w:lang w:val="en-US"/>
        </w:rPr>
        <w:t xml:space="preserve"> </w:t>
      </w:r>
    </w:p>
    <w:p w:rsidR="00B6796B" w:rsidRPr="00B6796B" w:rsidRDefault="00B6796B" w:rsidP="00B6796B">
      <w:pPr>
        <w:rPr>
          <w:szCs w:val="22"/>
          <w:lang w:val="en-US"/>
        </w:rPr>
      </w:pPr>
    </w:p>
    <w:p w:rsidR="00B6796B" w:rsidRPr="00B6796B" w:rsidRDefault="00B6796B" w:rsidP="00B6796B">
      <w:pPr>
        <w:pStyle w:val="Heading2"/>
        <w:numPr>
          <w:ilvl w:val="0"/>
          <w:numId w:val="22"/>
        </w:numPr>
        <w:tabs>
          <w:tab w:val="left" w:pos="1134"/>
        </w:tabs>
        <w:ind w:left="567" w:firstLine="0"/>
        <w:rPr>
          <w:caps w:val="0"/>
          <w:szCs w:val="22"/>
          <w:u w:val="single"/>
          <w:lang w:val="en-US"/>
        </w:rPr>
      </w:pPr>
      <w:r w:rsidRPr="00B6796B">
        <w:rPr>
          <w:caps w:val="0"/>
          <w:szCs w:val="22"/>
          <w:u w:val="single"/>
          <w:lang w:val="en-US"/>
        </w:rPr>
        <w:t>Broad-based campaign of national registry services, 2011-2015</w:t>
      </w:r>
    </w:p>
    <w:p w:rsidR="00B6796B" w:rsidRPr="00B6796B" w:rsidRDefault="00B6796B" w:rsidP="00B6796B">
      <w:pPr>
        <w:pStyle w:val="Heading2"/>
        <w:rPr>
          <w:szCs w:val="22"/>
          <w:lang w:val="en-US"/>
        </w:rPr>
      </w:pPr>
    </w:p>
    <w:p w:rsidR="00B6796B" w:rsidRPr="00B6796B" w:rsidRDefault="00B6796B" w:rsidP="00B6796B">
      <w:pPr>
        <w:rPr>
          <w:szCs w:val="22"/>
          <w:lang w:val="en-US"/>
        </w:rPr>
      </w:pPr>
      <w:r w:rsidRPr="00B6796B">
        <w:rPr>
          <w:szCs w:val="22"/>
          <w:lang w:val="en-US"/>
        </w:rPr>
        <w:fldChar w:fldCharType="begin"/>
      </w:r>
      <w:r w:rsidRPr="00B6796B">
        <w:rPr>
          <w:szCs w:val="22"/>
          <w:lang w:val="en-US"/>
        </w:rPr>
        <w:instrText xml:space="preserve"> AUTONUM  </w:instrText>
      </w:r>
      <w:r w:rsidRPr="00B6796B">
        <w:rPr>
          <w:szCs w:val="22"/>
          <w:lang w:val="en-US"/>
        </w:rPr>
        <w:fldChar w:fldCharType="end"/>
      </w:r>
      <w:r w:rsidRPr="00B6796B">
        <w:rPr>
          <w:szCs w:val="22"/>
          <w:lang w:val="en-US"/>
        </w:rPr>
        <w:tab/>
        <w:t xml:space="preserve">Through Agreement </w:t>
      </w:r>
      <w:r w:rsidRPr="00B6796B">
        <w:rPr>
          <w:rStyle w:val="hps"/>
          <w:szCs w:val="22"/>
          <w:lang w:val="en-US"/>
        </w:rPr>
        <w:t>J526,</w:t>
      </w:r>
      <w:r w:rsidRPr="00B6796B">
        <w:rPr>
          <w:szCs w:val="22"/>
          <w:lang w:val="en-US"/>
        </w:rPr>
        <w:t xml:space="preserve"> </w:t>
      </w:r>
      <w:r w:rsidRPr="00B6796B">
        <w:rPr>
          <w:rStyle w:val="hps"/>
          <w:szCs w:val="22"/>
          <w:lang w:val="en-US"/>
        </w:rPr>
        <w:t>reached during</w:t>
      </w:r>
      <w:r w:rsidRPr="00B6796B">
        <w:rPr>
          <w:szCs w:val="22"/>
          <w:lang w:val="en-US"/>
        </w:rPr>
        <w:t xml:space="preserve"> </w:t>
      </w:r>
      <w:r w:rsidRPr="00B6796B">
        <w:rPr>
          <w:rStyle w:val="hps"/>
          <w:szCs w:val="22"/>
          <w:lang w:val="en-US"/>
        </w:rPr>
        <w:t>Regular Session</w:t>
      </w:r>
      <w:r w:rsidRPr="00B6796B">
        <w:rPr>
          <w:szCs w:val="22"/>
          <w:lang w:val="en-US"/>
        </w:rPr>
        <w:t xml:space="preserve"> </w:t>
      </w:r>
      <w:r w:rsidRPr="00B6796B">
        <w:rPr>
          <w:rStyle w:val="hps"/>
          <w:szCs w:val="22"/>
          <w:lang w:val="en-US"/>
        </w:rPr>
        <w:t>No. 50</w:t>
      </w:r>
      <w:r w:rsidRPr="00B6796B">
        <w:rPr>
          <w:szCs w:val="22"/>
          <w:lang w:val="en-US"/>
        </w:rPr>
        <w:t xml:space="preserve">-2011 of the </w:t>
      </w:r>
      <w:r w:rsidRPr="00B6796B">
        <w:rPr>
          <w:rStyle w:val="hps"/>
          <w:szCs w:val="22"/>
          <w:lang w:val="en-US"/>
        </w:rPr>
        <w:t>Board</w:t>
      </w:r>
      <w:r w:rsidRPr="00B6796B">
        <w:rPr>
          <w:szCs w:val="22"/>
          <w:lang w:val="en-US"/>
        </w:rPr>
        <w:t xml:space="preserve"> of Directors, the National Registry </w:t>
      </w:r>
      <w:r w:rsidRPr="00B6796B">
        <w:rPr>
          <w:rStyle w:val="hps"/>
          <w:szCs w:val="22"/>
          <w:lang w:val="en-US"/>
        </w:rPr>
        <w:t>approved a</w:t>
      </w:r>
      <w:r w:rsidRPr="00B6796B">
        <w:rPr>
          <w:szCs w:val="22"/>
          <w:lang w:val="en-US"/>
        </w:rPr>
        <w:t xml:space="preserve"> </w:t>
      </w:r>
      <w:r w:rsidRPr="00B6796B">
        <w:rPr>
          <w:rStyle w:val="hps"/>
          <w:szCs w:val="22"/>
          <w:lang w:val="en-US"/>
        </w:rPr>
        <w:t>broad-based</w:t>
      </w:r>
      <w:r w:rsidRPr="00B6796B">
        <w:rPr>
          <w:szCs w:val="22"/>
          <w:lang w:val="en-US"/>
        </w:rPr>
        <w:t xml:space="preserve"> </w:t>
      </w:r>
      <w:r w:rsidRPr="00B6796B">
        <w:rPr>
          <w:rStyle w:val="hps"/>
          <w:szCs w:val="22"/>
          <w:lang w:val="en-US"/>
        </w:rPr>
        <w:t>campaign</w:t>
      </w:r>
      <w:r w:rsidRPr="00B6796B">
        <w:rPr>
          <w:szCs w:val="22"/>
          <w:lang w:val="en-US"/>
        </w:rPr>
        <w:t xml:space="preserve">, which </w:t>
      </w:r>
      <w:r w:rsidRPr="00B6796B">
        <w:rPr>
          <w:rStyle w:val="hps"/>
          <w:szCs w:val="22"/>
          <w:lang w:val="en-US"/>
        </w:rPr>
        <w:t>consists of</w:t>
      </w:r>
      <w:r w:rsidRPr="00B6796B">
        <w:rPr>
          <w:szCs w:val="22"/>
          <w:lang w:val="en-US"/>
        </w:rPr>
        <w:t xml:space="preserve"> </w:t>
      </w:r>
      <w:r w:rsidRPr="00B6796B">
        <w:rPr>
          <w:rStyle w:val="hps"/>
          <w:szCs w:val="22"/>
          <w:lang w:val="en-US"/>
        </w:rPr>
        <w:t>various stages</w:t>
      </w:r>
      <w:r w:rsidRPr="00B6796B">
        <w:rPr>
          <w:szCs w:val="22"/>
          <w:lang w:val="en-US"/>
        </w:rPr>
        <w:t>.</w:t>
      </w:r>
    </w:p>
    <w:p w:rsidR="00B6796B" w:rsidRPr="00B6796B" w:rsidRDefault="00B6796B" w:rsidP="00B6796B">
      <w:pPr>
        <w:rPr>
          <w:szCs w:val="22"/>
          <w:lang w:val="en-US"/>
        </w:rPr>
      </w:pPr>
    </w:p>
    <w:p w:rsidR="00B6796B" w:rsidRPr="00B6796B" w:rsidRDefault="00B6796B" w:rsidP="00B6796B">
      <w:pPr>
        <w:rPr>
          <w:szCs w:val="22"/>
          <w:lang w:val="en-US"/>
        </w:rPr>
      </w:pPr>
      <w:r w:rsidRPr="00B6796B">
        <w:rPr>
          <w:szCs w:val="22"/>
          <w:lang w:val="en-US"/>
        </w:rPr>
        <w:fldChar w:fldCharType="begin"/>
      </w:r>
      <w:r w:rsidRPr="00B6796B">
        <w:rPr>
          <w:szCs w:val="22"/>
          <w:lang w:val="en-US"/>
        </w:rPr>
        <w:instrText xml:space="preserve"> AUTONUM  </w:instrText>
      </w:r>
      <w:r w:rsidRPr="00B6796B">
        <w:rPr>
          <w:szCs w:val="22"/>
          <w:lang w:val="en-US"/>
        </w:rPr>
        <w:fldChar w:fldCharType="end"/>
      </w:r>
      <w:r w:rsidRPr="00B6796B">
        <w:rPr>
          <w:szCs w:val="22"/>
          <w:lang w:val="en-US"/>
        </w:rPr>
        <w:tab/>
      </w:r>
      <w:r w:rsidRPr="00B6796B">
        <w:rPr>
          <w:rStyle w:val="hps"/>
          <w:szCs w:val="22"/>
          <w:lang w:val="en-US"/>
        </w:rPr>
        <w:t>The first</w:t>
      </w:r>
      <w:r w:rsidRPr="00B6796B">
        <w:rPr>
          <w:szCs w:val="22"/>
          <w:lang w:val="en-US"/>
        </w:rPr>
        <w:t xml:space="preserve"> </w:t>
      </w:r>
      <w:r w:rsidRPr="00B6796B">
        <w:rPr>
          <w:rStyle w:val="hps"/>
          <w:szCs w:val="22"/>
          <w:lang w:val="en-US"/>
        </w:rPr>
        <w:t>stage of the campaign</w:t>
      </w:r>
      <w:r w:rsidRPr="00B6796B">
        <w:rPr>
          <w:szCs w:val="22"/>
          <w:lang w:val="en-US"/>
        </w:rPr>
        <w:t xml:space="preserve"> </w:t>
      </w:r>
      <w:r w:rsidRPr="00B6796B">
        <w:rPr>
          <w:rStyle w:val="hps"/>
          <w:szCs w:val="22"/>
          <w:lang w:val="en-US"/>
        </w:rPr>
        <w:t>is a series</w:t>
      </w:r>
      <w:r w:rsidRPr="00B6796B">
        <w:rPr>
          <w:szCs w:val="22"/>
          <w:lang w:val="en-US"/>
        </w:rPr>
        <w:t xml:space="preserve"> </w:t>
      </w:r>
      <w:r w:rsidRPr="00B6796B">
        <w:rPr>
          <w:rStyle w:val="hps"/>
          <w:szCs w:val="22"/>
          <w:lang w:val="en-US"/>
        </w:rPr>
        <w:t>of</w:t>
      </w:r>
      <w:r w:rsidRPr="00B6796B">
        <w:rPr>
          <w:szCs w:val="22"/>
          <w:lang w:val="en-US"/>
        </w:rPr>
        <w:t xml:space="preserve"> </w:t>
      </w:r>
      <w:r w:rsidRPr="00B6796B">
        <w:rPr>
          <w:rStyle w:val="hps"/>
          <w:szCs w:val="22"/>
          <w:lang w:val="en-US"/>
        </w:rPr>
        <w:t>30-second radio and television</w:t>
      </w:r>
      <w:r w:rsidRPr="00B6796B">
        <w:rPr>
          <w:szCs w:val="22"/>
          <w:lang w:val="en-US"/>
        </w:rPr>
        <w:t xml:space="preserve"> </w:t>
      </w:r>
      <w:r w:rsidRPr="00B6796B">
        <w:rPr>
          <w:rStyle w:val="hps"/>
          <w:szCs w:val="22"/>
          <w:lang w:val="en-US"/>
        </w:rPr>
        <w:t>spots,</w:t>
      </w:r>
      <w:r w:rsidRPr="00B6796B">
        <w:rPr>
          <w:szCs w:val="22"/>
          <w:lang w:val="en-US"/>
        </w:rPr>
        <w:t xml:space="preserve"> </w:t>
      </w:r>
      <w:r w:rsidRPr="00B6796B">
        <w:rPr>
          <w:rStyle w:val="hps"/>
          <w:szCs w:val="22"/>
          <w:lang w:val="en-US"/>
        </w:rPr>
        <w:t>as well as</w:t>
      </w:r>
      <w:r w:rsidRPr="00B6796B">
        <w:rPr>
          <w:szCs w:val="22"/>
          <w:lang w:val="en-US"/>
        </w:rPr>
        <w:t xml:space="preserve"> </w:t>
      </w:r>
      <w:r w:rsidRPr="00B6796B">
        <w:rPr>
          <w:rStyle w:val="hps"/>
          <w:szCs w:val="22"/>
          <w:lang w:val="en-US"/>
        </w:rPr>
        <w:t>print and digital</w:t>
      </w:r>
      <w:r w:rsidRPr="00B6796B">
        <w:rPr>
          <w:szCs w:val="22"/>
          <w:lang w:val="en-US"/>
        </w:rPr>
        <w:t xml:space="preserve"> </w:t>
      </w:r>
      <w:r w:rsidRPr="00B6796B">
        <w:rPr>
          <w:rStyle w:val="hps"/>
          <w:szCs w:val="22"/>
          <w:lang w:val="en-US"/>
        </w:rPr>
        <w:t>advertisements</w:t>
      </w:r>
      <w:r w:rsidRPr="00B6796B">
        <w:rPr>
          <w:szCs w:val="22"/>
          <w:lang w:val="en-US"/>
        </w:rPr>
        <w:t xml:space="preserve"> </w:t>
      </w:r>
      <w:r w:rsidRPr="00B6796B">
        <w:rPr>
          <w:rStyle w:val="hps"/>
          <w:szCs w:val="22"/>
          <w:lang w:val="en-US"/>
        </w:rPr>
        <w:t>for different media</w:t>
      </w:r>
      <w:r w:rsidRPr="00B6796B">
        <w:rPr>
          <w:szCs w:val="22"/>
          <w:lang w:val="en-US"/>
        </w:rPr>
        <w:t xml:space="preserve">, all with </w:t>
      </w:r>
      <w:r w:rsidRPr="00B6796B">
        <w:rPr>
          <w:rStyle w:val="hps"/>
          <w:szCs w:val="22"/>
          <w:lang w:val="en-US"/>
        </w:rPr>
        <w:t>the purpose of cultivating</w:t>
      </w:r>
      <w:r w:rsidRPr="00B6796B">
        <w:rPr>
          <w:szCs w:val="22"/>
          <w:lang w:val="en-US"/>
        </w:rPr>
        <w:t xml:space="preserve"> </w:t>
      </w:r>
      <w:r w:rsidRPr="00B6796B">
        <w:rPr>
          <w:rStyle w:val="hps"/>
          <w:szCs w:val="22"/>
          <w:lang w:val="en-US"/>
        </w:rPr>
        <w:t>“</w:t>
      </w:r>
      <w:r w:rsidRPr="00B6796B">
        <w:rPr>
          <w:szCs w:val="22"/>
          <w:lang w:val="en-US"/>
        </w:rPr>
        <w:t xml:space="preserve">A culture of </w:t>
      </w:r>
      <w:r w:rsidRPr="00B6796B">
        <w:rPr>
          <w:rStyle w:val="hps"/>
          <w:szCs w:val="22"/>
          <w:lang w:val="en-US"/>
        </w:rPr>
        <w:t>respect for</w:t>
      </w:r>
      <w:r w:rsidRPr="00B6796B">
        <w:rPr>
          <w:szCs w:val="22"/>
          <w:lang w:val="en-US"/>
        </w:rPr>
        <w:t xml:space="preserve"> </w:t>
      </w:r>
      <w:r w:rsidRPr="00B6796B">
        <w:rPr>
          <w:rStyle w:val="hps"/>
          <w:szCs w:val="22"/>
          <w:lang w:val="en-US"/>
        </w:rPr>
        <w:t>intellectual</w:t>
      </w:r>
      <w:r w:rsidRPr="00B6796B">
        <w:rPr>
          <w:szCs w:val="22"/>
          <w:lang w:val="en-US"/>
        </w:rPr>
        <w:t xml:space="preserve"> </w:t>
      </w:r>
      <w:r w:rsidRPr="00B6796B">
        <w:rPr>
          <w:rStyle w:val="hps"/>
          <w:szCs w:val="22"/>
          <w:lang w:val="en-US"/>
        </w:rPr>
        <w:t>property</w:t>
      </w:r>
      <w:r w:rsidRPr="00B6796B">
        <w:rPr>
          <w:szCs w:val="22"/>
          <w:lang w:val="en-US"/>
        </w:rPr>
        <w:t xml:space="preserve">.”  </w:t>
      </w:r>
      <w:r w:rsidRPr="00B6796B">
        <w:rPr>
          <w:rStyle w:val="hps"/>
          <w:szCs w:val="22"/>
          <w:lang w:val="en-US"/>
        </w:rPr>
        <w:t>Through</w:t>
      </w:r>
      <w:r w:rsidRPr="00B6796B">
        <w:rPr>
          <w:szCs w:val="22"/>
          <w:lang w:val="en-US"/>
        </w:rPr>
        <w:t xml:space="preserve"> </w:t>
      </w:r>
      <w:r w:rsidRPr="00B6796B">
        <w:rPr>
          <w:rStyle w:val="hps"/>
          <w:szCs w:val="22"/>
          <w:lang w:val="en-US"/>
        </w:rPr>
        <w:t>testimonials, prominent</w:t>
      </w:r>
      <w:r w:rsidRPr="00B6796B">
        <w:rPr>
          <w:szCs w:val="22"/>
          <w:lang w:val="en-US"/>
        </w:rPr>
        <w:t xml:space="preserve"> </w:t>
      </w:r>
      <w:r w:rsidRPr="00B6796B">
        <w:rPr>
          <w:rStyle w:val="hps"/>
          <w:szCs w:val="22"/>
          <w:lang w:val="en-US"/>
        </w:rPr>
        <w:t>national</w:t>
      </w:r>
      <w:r w:rsidRPr="00B6796B">
        <w:rPr>
          <w:szCs w:val="22"/>
          <w:lang w:val="en-US"/>
        </w:rPr>
        <w:t xml:space="preserve"> </w:t>
      </w:r>
      <w:r w:rsidRPr="00B6796B">
        <w:rPr>
          <w:rStyle w:val="hps"/>
          <w:szCs w:val="22"/>
          <w:lang w:val="en-US"/>
        </w:rPr>
        <w:t>figures</w:t>
      </w:r>
      <w:r w:rsidRPr="00B6796B">
        <w:rPr>
          <w:szCs w:val="22"/>
          <w:lang w:val="en-US"/>
        </w:rPr>
        <w:t xml:space="preserve"> </w:t>
      </w:r>
      <w:r w:rsidRPr="00B6796B">
        <w:rPr>
          <w:rStyle w:val="hps"/>
          <w:szCs w:val="22"/>
          <w:lang w:val="en-US"/>
        </w:rPr>
        <w:t>(</w:t>
      </w:r>
      <w:r w:rsidRPr="00B6796B">
        <w:rPr>
          <w:szCs w:val="22"/>
          <w:lang w:val="en-US"/>
        </w:rPr>
        <w:t xml:space="preserve">goodwill ambassadors) are presented </w:t>
      </w:r>
      <w:r w:rsidRPr="00B6796B">
        <w:rPr>
          <w:rStyle w:val="hps"/>
          <w:szCs w:val="22"/>
          <w:lang w:val="en-US"/>
        </w:rPr>
        <w:t>as an example</w:t>
      </w:r>
      <w:r w:rsidRPr="00B6796B">
        <w:rPr>
          <w:szCs w:val="22"/>
          <w:lang w:val="en-US"/>
        </w:rPr>
        <w:t xml:space="preserve"> </w:t>
      </w:r>
      <w:r w:rsidRPr="00B6796B">
        <w:rPr>
          <w:rStyle w:val="hps"/>
          <w:szCs w:val="22"/>
          <w:lang w:val="en-US"/>
        </w:rPr>
        <w:t>and challenge</w:t>
      </w:r>
      <w:r w:rsidRPr="00B6796B">
        <w:rPr>
          <w:szCs w:val="22"/>
          <w:lang w:val="en-US"/>
        </w:rPr>
        <w:t xml:space="preserve"> </w:t>
      </w:r>
      <w:r w:rsidRPr="00B6796B">
        <w:rPr>
          <w:rStyle w:val="hps"/>
          <w:szCs w:val="22"/>
          <w:lang w:val="en-US"/>
        </w:rPr>
        <w:t>audiences to</w:t>
      </w:r>
      <w:r w:rsidRPr="00B6796B">
        <w:rPr>
          <w:szCs w:val="22"/>
          <w:lang w:val="en-US"/>
        </w:rPr>
        <w:t xml:space="preserve"> </w:t>
      </w:r>
      <w:r w:rsidRPr="00B6796B">
        <w:rPr>
          <w:rStyle w:val="hps"/>
          <w:szCs w:val="22"/>
          <w:lang w:val="en-US"/>
        </w:rPr>
        <w:t>protect their</w:t>
      </w:r>
      <w:r w:rsidRPr="00B6796B">
        <w:rPr>
          <w:szCs w:val="22"/>
          <w:lang w:val="en-US"/>
        </w:rPr>
        <w:t xml:space="preserve"> </w:t>
      </w:r>
      <w:r w:rsidRPr="00B6796B">
        <w:rPr>
          <w:rStyle w:val="hps"/>
          <w:szCs w:val="22"/>
          <w:lang w:val="en-US"/>
        </w:rPr>
        <w:t>intellectual</w:t>
      </w:r>
      <w:r w:rsidRPr="00B6796B">
        <w:rPr>
          <w:szCs w:val="22"/>
          <w:lang w:val="en-US"/>
        </w:rPr>
        <w:t xml:space="preserve"> </w:t>
      </w:r>
      <w:r w:rsidRPr="00B6796B">
        <w:rPr>
          <w:rStyle w:val="hps"/>
          <w:szCs w:val="22"/>
          <w:lang w:val="en-US"/>
        </w:rPr>
        <w:t>property and</w:t>
      </w:r>
      <w:r w:rsidRPr="00B6796B">
        <w:rPr>
          <w:szCs w:val="22"/>
          <w:lang w:val="en-US"/>
        </w:rPr>
        <w:t xml:space="preserve"> </w:t>
      </w:r>
      <w:r w:rsidRPr="00B6796B">
        <w:rPr>
          <w:rStyle w:val="hps"/>
          <w:szCs w:val="22"/>
          <w:lang w:val="en-US"/>
        </w:rPr>
        <w:t>respect the</w:t>
      </w:r>
      <w:r w:rsidRPr="00B6796B">
        <w:rPr>
          <w:szCs w:val="22"/>
          <w:lang w:val="en-US"/>
        </w:rPr>
        <w:t xml:space="preserve"> </w:t>
      </w:r>
      <w:r w:rsidRPr="00B6796B">
        <w:rPr>
          <w:rStyle w:val="hps"/>
          <w:szCs w:val="22"/>
          <w:lang w:val="en-US"/>
        </w:rPr>
        <w:t>property</w:t>
      </w:r>
      <w:r w:rsidRPr="00B6796B">
        <w:rPr>
          <w:szCs w:val="22"/>
          <w:lang w:val="en-US"/>
        </w:rPr>
        <w:t xml:space="preserve"> </w:t>
      </w:r>
      <w:r w:rsidRPr="00B6796B">
        <w:rPr>
          <w:rStyle w:val="hps"/>
          <w:szCs w:val="22"/>
          <w:lang w:val="en-US"/>
        </w:rPr>
        <w:t>of others.</w:t>
      </w:r>
      <w:r w:rsidRPr="00B6796B">
        <w:rPr>
          <w:szCs w:val="22"/>
          <w:lang w:val="en-US"/>
        </w:rPr>
        <w:t xml:space="preserve">  </w:t>
      </w:r>
      <w:r w:rsidRPr="00B6796B">
        <w:rPr>
          <w:rStyle w:val="hps"/>
          <w:szCs w:val="22"/>
          <w:lang w:val="en-US"/>
        </w:rPr>
        <w:t>Specific</w:t>
      </w:r>
      <w:r w:rsidRPr="00B6796B">
        <w:rPr>
          <w:szCs w:val="22"/>
          <w:lang w:val="en-US"/>
        </w:rPr>
        <w:t xml:space="preserve"> </w:t>
      </w:r>
      <w:r w:rsidRPr="00B6796B">
        <w:rPr>
          <w:rStyle w:val="hps"/>
          <w:szCs w:val="22"/>
          <w:lang w:val="en-US"/>
        </w:rPr>
        <w:t>versions were produced for copyright and</w:t>
      </w:r>
      <w:r w:rsidRPr="00B6796B">
        <w:rPr>
          <w:szCs w:val="22"/>
          <w:lang w:val="en-US"/>
        </w:rPr>
        <w:t xml:space="preserve"> </w:t>
      </w:r>
      <w:r w:rsidRPr="00B6796B">
        <w:rPr>
          <w:rStyle w:val="hps"/>
          <w:szCs w:val="22"/>
          <w:lang w:val="en-US"/>
        </w:rPr>
        <w:t>related</w:t>
      </w:r>
      <w:r w:rsidRPr="00B6796B">
        <w:rPr>
          <w:szCs w:val="22"/>
          <w:lang w:val="en-US"/>
        </w:rPr>
        <w:t xml:space="preserve"> </w:t>
      </w:r>
      <w:r w:rsidRPr="00B6796B">
        <w:rPr>
          <w:rStyle w:val="hps"/>
          <w:szCs w:val="22"/>
          <w:lang w:val="en-US"/>
        </w:rPr>
        <w:t>rights</w:t>
      </w:r>
      <w:r w:rsidRPr="00B6796B">
        <w:rPr>
          <w:szCs w:val="22"/>
          <w:lang w:val="en-US"/>
        </w:rPr>
        <w:t xml:space="preserve"> </w:t>
      </w:r>
      <w:r w:rsidRPr="00B6796B">
        <w:rPr>
          <w:rStyle w:val="hps"/>
          <w:szCs w:val="22"/>
          <w:lang w:val="en-US"/>
        </w:rPr>
        <w:t>(author,</w:t>
      </w:r>
      <w:r w:rsidRPr="00B6796B">
        <w:rPr>
          <w:szCs w:val="22"/>
          <w:lang w:val="en-US"/>
        </w:rPr>
        <w:t xml:space="preserve"> </w:t>
      </w:r>
      <w:r w:rsidRPr="00B6796B">
        <w:rPr>
          <w:rStyle w:val="hps"/>
          <w:szCs w:val="22"/>
          <w:lang w:val="en-US"/>
        </w:rPr>
        <w:t>performer</w:t>
      </w:r>
      <w:r w:rsidRPr="00B6796B">
        <w:rPr>
          <w:szCs w:val="22"/>
          <w:lang w:val="en-US"/>
        </w:rPr>
        <w:t xml:space="preserve">, creator, </w:t>
      </w:r>
      <w:r w:rsidRPr="00B6796B">
        <w:rPr>
          <w:rStyle w:val="hps"/>
          <w:i/>
          <w:szCs w:val="22"/>
          <w:lang w:val="en-US"/>
        </w:rPr>
        <w:t>etc.</w:t>
      </w:r>
      <w:r w:rsidRPr="00B6796B">
        <w:rPr>
          <w:szCs w:val="22"/>
          <w:lang w:val="en-US"/>
        </w:rPr>
        <w:t xml:space="preserve">).  </w:t>
      </w:r>
      <w:r w:rsidRPr="00B6796B">
        <w:rPr>
          <w:rStyle w:val="hps"/>
          <w:szCs w:val="22"/>
          <w:lang w:val="en-US"/>
        </w:rPr>
        <w:t>In the case of</w:t>
      </w:r>
      <w:r w:rsidRPr="00B6796B">
        <w:rPr>
          <w:szCs w:val="22"/>
          <w:lang w:val="en-US"/>
        </w:rPr>
        <w:t xml:space="preserve"> i</w:t>
      </w:r>
      <w:r w:rsidRPr="00B6796B">
        <w:rPr>
          <w:rStyle w:val="hps"/>
          <w:szCs w:val="22"/>
          <w:lang w:val="en-US"/>
        </w:rPr>
        <w:t>ndustrial</w:t>
      </w:r>
      <w:r w:rsidRPr="00B6796B">
        <w:rPr>
          <w:szCs w:val="22"/>
          <w:lang w:val="en-US"/>
        </w:rPr>
        <w:t xml:space="preserve"> p</w:t>
      </w:r>
      <w:r w:rsidRPr="00B6796B">
        <w:rPr>
          <w:rStyle w:val="hps"/>
          <w:szCs w:val="22"/>
          <w:lang w:val="en-US"/>
        </w:rPr>
        <w:t>roperty, different versions</w:t>
      </w:r>
      <w:r w:rsidRPr="00B6796B">
        <w:rPr>
          <w:szCs w:val="22"/>
          <w:lang w:val="en-US"/>
        </w:rPr>
        <w:t xml:space="preserve"> </w:t>
      </w:r>
      <w:r w:rsidRPr="00B6796B">
        <w:rPr>
          <w:rStyle w:val="hps"/>
          <w:szCs w:val="22"/>
          <w:lang w:val="en-US"/>
        </w:rPr>
        <w:t>were developed for designations of</w:t>
      </w:r>
      <w:r w:rsidRPr="00B6796B">
        <w:rPr>
          <w:szCs w:val="22"/>
          <w:lang w:val="en-US"/>
        </w:rPr>
        <w:t xml:space="preserve"> </w:t>
      </w:r>
      <w:r w:rsidRPr="00B6796B">
        <w:rPr>
          <w:rStyle w:val="hps"/>
          <w:szCs w:val="22"/>
          <w:lang w:val="en-US"/>
        </w:rPr>
        <w:t>origin</w:t>
      </w:r>
      <w:r w:rsidRPr="00B6796B">
        <w:rPr>
          <w:szCs w:val="22"/>
          <w:lang w:val="en-US"/>
        </w:rPr>
        <w:t xml:space="preserve"> </w:t>
      </w:r>
      <w:r w:rsidRPr="00B6796B">
        <w:rPr>
          <w:rStyle w:val="hps"/>
          <w:szCs w:val="22"/>
          <w:lang w:val="en-US"/>
        </w:rPr>
        <w:t>and</w:t>
      </w:r>
      <w:r w:rsidRPr="00B6796B">
        <w:rPr>
          <w:szCs w:val="22"/>
          <w:lang w:val="en-US"/>
        </w:rPr>
        <w:t xml:space="preserve"> </w:t>
      </w:r>
      <w:r w:rsidRPr="00B6796B">
        <w:rPr>
          <w:rStyle w:val="hps"/>
          <w:szCs w:val="22"/>
          <w:lang w:val="en-US"/>
        </w:rPr>
        <w:t>commercial marks</w:t>
      </w:r>
      <w:r w:rsidRPr="00B6796B">
        <w:rPr>
          <w:szCs w:val="22"/>
          <w:lang w:val="en-US"/>
        </w:rPr>
        <w:t>.</w:t>
      </w:r>
    </w:p>
    <w:p w:rsidR="00B6796B" w:rsidRPr="00B6796B" w:rsidRDefault="00B6796B" w:rsidP="00B6796B">
      <w:pPr>
        <w:rPr>
          <w:szCs w:val="22"/>
          <w:lang w:val="en-US"/>
        </w:rPr>
      </w:pPr>
    </w:p>
    <w:p w:rsidR="00B6796B" w:rsidRPr="00B6796B" w:rsidRDefault="00B6796B" w:rsidP="00B6796B">
      <w:pPr>
        <w:rPr>
          <w:szCs w:val="22"/>
          <w:lang w:val="en-US"/>
        </w:rPr>
      </w:pPr>
      <w:r w:rsidRPr="00B6796B">
        <w:rPr>
          <w:szCs w:val="22"/>
          <w:lang w:val="en-US"/>
        </w:rPr>
        <w:fldChar w:fldCharType="begin"/>
      </w:r>
      <w:r w:rsidRPr="00B6796B">
        <w:rPr>
          <w:szCs w:val="22"/>
          <w:lang w:val="en-US"/>
        </w:rPr>
        <w:instrText xml:space="preserve"> AUTONUM  </w:instrText>
      </w:r>
      <w:r w:rsidRPr="00B6796B">
        <w:rPr>
          <w:szCs w:val="22"/>
          <w:lang w:val="en-US"/>
        </w:rPr>
        <w:fldChar w:fldCharType="end"/>
      </w:r>
      <w:r w:rsidRPr="00B6796B">
        <w:rPr>
          <w:szCs w:val="22"/>
          <w:lang w:val="en-US"/>
        </w:rPr>
        <w:tab/>
        <w:t xml:space="preserve">Another stage of the campaign was the publication and distribution of a series of seven collectible Registry booklets on IP structured around the “Know about intellectual property” </w:t>
      </w:r>
      <w:r w:rsidRPr="00B6796B">
        <w:rPr>
          <w:szCs w:val="22"/>
          <w:lang w:val="en-US"/>
        </w:rPr>
        <w:lastRenderedPageBreak/>
        <w:t>concept</w:t>
      </w:r>
      <w:proofErr w:type="gramStart"/>
      <w:r w:rsidRPr="00B6796B">
        <w:rPr>
          <w:szCs w:val="22"/>
          <w:lang w:val="en-US"/>
        </w:rPr>
        <w:t>;  each</w:t>
      </w:r>
      <w:proofErr w:type="gramEnd"/>
      <w:r w:rsidRPr="00B6796B">
        <w:rPr>
          <w:szCs w:val="22"/>
          <w:lang w:val="en-US"/>
        </w:rPr>
        <w:t xml:space="preserve"> booklet was written in colloquial language, with specific topics, designed to educate the general public.  The booklets were delivered seven weeks in a row (one day a week) as inserts in </w:t>
      </w:r>
      <w:r w:rsidRPr="00B6796B">
        <w:rPr>
          <w:i/>
          <w:szCs w:val="22"/>
          <w:lang w:val="en-US"/>
        </w:rPr>
        <w:t xml:space="preserve">La </w:t>
      </w:r>
      <w:proofErr w:type="spellStart"/>
      <w:r w:rsidRPr="00B6796B">
        <w:rPr>
          <w:i/>
          <w:szCs w:val="22"/>
          <w:lang w:val="en-US"/>
        </w:rPr>
        <w:t>Nación</w:t>
      </w:r>
      <w:proofErr w:type="spellEnd"/>
      <w:r w:rsidRPr="00B6796B">
        <w:rPr>
          <w:szCs w:val="22"/>
          <w:lang w:val="en-US"/>
        </w:rPr>
        <w:t>, the largest newspaper in the country, with high average circulation and a large readership.  The newspaper also carried weekly promotions of the forthcoming booklet, making it possible to cut distribution costs and ensure effective nationwide delivery.</w:t>
      </w:r>
    </w:p>
    <w:p w:rsidR="00B6796B" w:rsidRPr="00B6796B" w:rsidRDefault="00B6796B" w:rsidP="00B6796B">
      <w:pPr>
        <w:rPr>
          <w:szCs w:val="22"/>
          <w:lang w:val="en-US"/>
        </w:rPr>
      </w:pPr>
    </w:p>
    <w:p w:rsidR="00B6796B" w:rsidRPr="00B6796B" w:rsidRDefault="00B6796B" w:rsidP="00B6796B">
      <w:pPr>
        <w:rPr>
          <w:szCs w:val="22"/>
          <w:lang w:val="en-US"/>
        </w:rPr>
      </w:pPr>
      <w:r w:rsidRPr="00B6796B">
        <w:rPr>
          <w:szCs w:val="22"/>
          <w:lang w:val="en-US"/>
        </w:rPr>
        <w:fldChar w:fldCharType="begin"/>
      </w:r>
      <w:r w:rsidRPr="00B6796B">
        <w:rPr>
          <w:szCs w:val="22"/>
          <w:lang w:val="en-US"/>
        </w:rPr>
        <w:instrText xml:space="preserve"> AUTONUM  </w:instrText>
      </w:r>
      <w:r w:rsidRPr="00B6796B">
        <w:rPr>
          <w:szCs w:val="22"/>
          <w:lang w:val="en-US"/>
        </w:rPr>
        <w:fldChar w:fldCharType="end"/>
      </w:r>
      <w:r w:rsidRPr="00B6796B">
        <w:rPr>
          <w:szCs w:val="22"/>
          <w:lang w:val="en-US"/>
        </w:rPr>
        <w:tab/>
        <w:t>Thanks to the support of WIPO in the drafting of the National Strategy for IP Communication, as well as a financial contribution, another step targeting another group, children and young people, was implemented.  This is a Facebook page where young people can meet, interact, consult and learn about IP issues.  This is why an up-to-date strategy of competitions, challenges, fairs, etc. was developed in order to capture and hold the attention of children and young people.</w:t>
      </w:r>
    </w:p>
    <w:p w:rsidR="00B6796B" w:rsidRPr="00B6796B" w:rsidRDefault="00B6796B" w:rsidP="00B6796B">
      <w:pPr>
        <w:rPr>
          <w:szCs w:val="22"/>
          <w:lang w:val="en-US"/>
        </w:rPr>
      </w:pPr>
    </w:p>
    <w:p w:rsidR="00B6796B" w:rsidRPr="00B6796B" w:rsidRDefault="00B6796B" w:rsidP="00B6796B">
      <w:pPr>
        <w:rPr>
          <w:szCs w:val="22"/>
          <w:lang w:val="en-US"/>
        </w:rPr>
      </w:pPr>
      <w:r w:rsidRPr="00B6796B">
        <w:rPr>
          <w:szCs w:val="22"/>
          <w:lang w:val="en-US"/>
        </w:rPr>
        <w:fldChar w:fldCharType="begin"/>
      </w:r>
      <w:r w:rsidRPr="00B6796B">
        <w:rPr>
          <w:szCs w:val="22"/>
          <w:lang w:val="en-US"/>
        </w:rPr>
        <w:instrText xml:space="preserve"> AUTONUM  </w:instrText>
      </w:r>
      <w:r w:rsidRPr="00B6796B">
        <w:rPr>
          <w:szCs w:val="22"/>
          <w:lang w:val="en-US"/>
        </w:rPr>
        <w:fldChar w:fldCharType="end"/>
      </w:r>
      <w:r w:rsidRPr="00B6796B">
        <w:rPr>
          <w:szCs w:val="22"/>
          <w:lang w:val="en-US"/>
        </w:rPr>
        <w:tab/>
      </w:r>
      <w:r w:rsidRPr="00B6796B">
        <w:rPr>
          <w:rStyle w:val="hps"/>
          <w:szCs w:val="22"/>
          <w:lang w:val="en-US"/>
        </w:rPr>
        <w:t>Likewise,</w:t>
      </w:r>
      <w:r w:rsidRPr="00B6796B">
        <w:rPr>
          <w:szCs w:val="22"/>
          <w:lang w:val="en-US"/>
        </w:rPr>
        <w:t xml:space="preserve"> </w:t>
      </w:r>
      <w:r w:rsidRPr="00B6796B">
        <w:rPr>
          <w:rStyle w:val="hps"/>
          <w:szCs w:val="22"/>
          <w:lang w:val="en-US"/>
        </w:rPr>
        <w:t>a</w:t>
      </w:r>
      <w:r w:rsidRPr="00B6796B">
        <w:rPr>
          <w:szCs w:val="22"/>
          <w:lang w:val="en-US"/>
        </w:rPr>
        <w:t xml:space="preserve"> </w:t>
      </w:r>
      <w:r w:rsidRPr="00B6796B">
        <w:rPr>
          <w:rStyle w:val="hps"/>
          <w:szCs w:val="22"/>
          <w:lang w:val="en-US"/>
        </w:rPr>
        <w:t>mascot was</w:t>
      </w:r>
      <w:r w:rsidRPr="00B6796B">
        <w:rPr>
          <w:szCs w:val="22"/>
          <w:lang w:val="en-US"/>
        </w:rPr>
        <w:t xml:space="preserve"> </w:t>
      </w:r>
      <w:r w:rsidRPr="00B6796B">
        <w:rPr>
          <w:rStyle w:val="hps"/>
          <w:szCs w:val="22"/>
          <w:lang w:val="en-US"/>
        </w:rPr>
        <w:t>created to accompany</w:t>
      </w:r>
      <w:r w:rsidRPr="00B6796B">
        <w:rPr>
          <w:szCs w:val="22"/>
          <w:lang w:val="en-US"/>
        </w:rPr>
        <w:t xml:space="preserve"> </w:t>
      </w:r>
      <w:r w:rsidRPr="00B6796B">
        <w:rPr>
          <w:rStyle w:val="hps"/>
          <w:szCs w:val="22"/>
          <w:lang w:val="en-US"/>
        </w:rPr>
        <w:t>promotional</w:t>
      </w:r>
      <w:r w:rsidRPr="00B6796B">
        <w:rPr>
          <w:szCs w:val="22"/>
          <w:lang w:val="en-US"/>
        </w:rPr>
        <w:t xml:space="preserve"> </w:t>
      </w:r>
      <w:r w:rsidRPr="00B6796B">
        <w:rPr>
          <w:rStyle w:val="hps"/>
          <w:szCs w:val="22"/>
          <w:lang w:val="en-US"/>
        </w:rPr>
        <w:t>campaigns</w:t>
      </w:r>
      <w:r w:rsidRPr="00B6796B">
        <w:rPr>
          <w:szCs w:val="22"/>
          <w:lang w:val="en-US"/>
        </w:rPr>
        <w:t xml:space="preserve">, training </w:t>
      </w:r>
      <w:r w:rsidRPr="00B6796B">
        <w:rPr>
          <w:rStyle w:val="hps"/>
          <w:szCs w:val="22"/>
          <w:lang w:val="en-US"/>
        </w:rPr>
        <w:t>in schools</w:t>
      </w:r>
      <w:r w:rsidRPr="00B6796B">
        <w:rPr>
          <w:szCs w:val="22"/>
          <w:lang w:val="en-US"/>
        </w:rPr>
        <w:t xml:space="preserve">, fairs, events </w:t>
      </w:r>
      <w:r w:rsidRPr="00B6796B">
        <w:rPr>
          <w:rStyle w:val="hps"/>
          <w:szCs w:val="22"/>
          <w:lang w:val="en-US"/>
        </w:rPr>
        <w:t>and other activities</w:t>
      </w:r>
      <w:r w:rsidRPr="00B6796B">
        <w:rPr>
          <w:szCs w:val="22"/>
          <w:lang w:val="en-US"/>
        </w:rPr>
        <w:t>.</w:t>
      </w:r>
    </w:p>
    <w:p w:rsidR="00B6796B" w:rsidRPr="00B6796B" w:rsidRDefault="00B6796B" w:rsidP="00B6796B">
      <w:pPr>
        <w:rPr>
          <w:szCs w:val="22"/>
          <w:lang w:val="en-US"/>
        </w:rPr>
      </w:pPr>
    </w:p>
    <w:p w:rsidR="00B6796B" w:rsidRPr="00B6796B" w:rsidRDefault="00B6796B" w:rsidP="00B6796B">
      <w:pPr>
        <w:rPr>
          <w:szCs w:val="22"/>
          <w:lang w:val="en-US"/>
        </w:rPr>
      </w:pPr>
    </w:p>
    <w:p w:rsidR="00B6796B" w:rsidRPr="00B6796B" w:rsidRDefault="00B6796B" w:rsidP="00B6796B">
      <w:pPr>
        <w:pStyle w:val="ListParagraph"/>
        <w:numPr>
          <w:ilvl w:val="0"/>
          <w:numId w:val="22"/>
        </w:numPr>
        <w:tabs>
          <w:tab w:val="left" w:pos="1134"/>
        </w:tabs>
        <w:ind w:left="567" w:firstLine="0"/>
        <w:rPr>
          <w:szCs w:val="22"/>
          <w:u w:val="single"/>
          <w:lang w:val="en-US"/>
        </w:rPr>
      </w:pPr>
      <w:r w:rsidRPr="00B6796B">
        <w:rPr>
          <w:szCs w:val="22"/>
          <w:u w:val="single"/>
          <w:lang w:val="en-US"/>
        </w:rPr>
        <w:t>Activities to mark World Intellectual Property Day in Costa Rica</w:t>
      </w:r>
    </w:p>
    <w:p w:rsidR="00B6796B" w:rsidRPr="00B6796B" w:rsidRDefault="00B6796B" w:rsidP="00B6796B">
      <w:pPr>
        <w:pStyle w:val="Heading1"/>
        <w:rPr>
          <w:i/>
          <w:szCs w:val="22"/>
          <w:lang w:val="en-US"/>
        </w:rPr>
      </w:pPr>
    </w:p>
    <w:p w:rsidR="00B6796B" w:rsidRPr="00B6796B" w:rsidRDefault="00B6796B" w:rsidP="00B6796B">
      <w:pPr>
        <w:rPr>
          <w:szCs w:val="22"/>
          <w:lang w:val="en-US"/>
        </w:rPr>
      </w:pPr>
      <w:r w:rsidRPr="00B6796B">
        <w:rPr>
          <w:szCs w:val="22"/>
          <w:lang w:val="en-US"/>
        </w:rPr>
        <w:fldChar w:fldCharType="begin"/>
      </w:r>
      <w:r w:rsidRPr="00B6796B">
        <w:rPr>
          <w:szCs w:val="22"/>
          <w:lang w:val="en-US"/>
        </w:rPr>
        <w:instrText xml:space="preserve"> AUTONUM  </w:instrText>
      </w:r>
      <w:r w:rsidRPr="00B6796B">
        <w:rPr>
          <w:szCs w:val="22"/>
          <w:lang w:val="en-US"/>
        </w:rPr>
        <w:fldChar w:fldCharType="end"/>
      </w:r>
      <w:r w:rsidRPr="00B6796B">
        <w:rPr>
          <w:szCs w:val="22"/>
          <w:lang w:val="en-US"/>
        </w:rPr>
        <w:tab/>
      </w:r>
      <w:r w:rsidRPr="00B6796B">
        <w:rPr>
          <w:rStyle w:val="hps"/>
          <w:szCs w:val="22"/>
          <w:lang w:val="en-US"/>
        </w:rPr>
        <w:t>Each year</w:t>
      </w:r>
      <w:r w:rsidRPr="00B6796B">
        <w:rPr>
          <w:szCs w:val="22"/>
          <w:lang w:val="en-US"/>
        </w:rPr>
        <w:t xml:space="preserve"> in </w:t>
      </w:r>
      <w:r w:rsidRPr="00B6796B">
        <w:rPr>
          <w:rStyle w:val="hps"/>
          <w:szCs w:val="22"/>
          <w:lang w:val="en-US"/>
        </w:rPr>
        <w:t>April, Costa Rica</w:t>
      </w:r>
      <w:r w:rsidRPr="00B6796B">
        <w:rPr>
          <w:szCs w:val="22"/>
          <w:lang w:val="en-US"/>
        </w:rPr>
        <w:t xml:space="preserve"> </w:t>
      </w:r>
      <w:r w:rsidRPr="00B6796B">
        <w:rPr>
          <w:rStyle w:val="hps"/>
          <w:szCs w:val="22"/>
          <w:lang w:val="en-US"/>
        </w:rPr>
        <w:t>marks World</w:t>
      </w:r>
      <w:r w:rsidRPr="00B6796B">
        <w:rPr>
          <w:szCs w:val="22"/>
          <w:lang w:val="en-US"/>
        </w:rPr>
        <w:t xml:space="preserve"> IP </w:t>
      </w:r>
      <w:r w:rsidRPr="00B6796B">
        <w:rPr>
          <w:rStyle w:val="hps"/>
          <w:szCs w:val="22"/>
          <w:lang w:val="en-US"/>
        </w:rPr>
        <w:t>Day,</w:t>
      </w:r>
      <w:r w:rsidRPr="00B6796B">
        <w:rPr>
          <w:szCs w:val="22"/>
          <w:lang w:val="en-US"/>
        </w:rPr>
        <w:t xml:space="preserve"> </w:t>
      </w:r>
      <w:r w:rsidRPr="00B6796B">
        <w:rPr>
          <w:rStyle w:val="hps"/>
          <w:szCs w:val="22"/>
          <w:lang w:val="en-US"/>
        </w:rPr>
        <w:t>with activities targeting</w:t>
      </w:r>
      <w:r w:rsidRPr="00B6796B">
        <w:rPr>
          <w:szCs w:val="22"/>
          <w:lang w:val="en-US"/>
        </w:rPr>
        <w:t xml:space="preserve"> </w:t>
      </w:r>
      <w:r w:rsidRPr="00B6796B">
        <w:rPr>
          <w:rStyle w:val="hps"/>
          <w:szCs w:val="22"/>
          <w:lang w:val="en-US"/>
        </w:rPr>
        <w:t>different stakeholders of the</w:t>
      </w:r>
      <w:r w:rsidRPr="00B6796B">
        <w:rPr>
          <w:szCs w:val="22"/>
          <w:lang w:val="en-US"/>
        </w:rPr>
        <w:t xml:space="preserve"> </w:t>
      </w:r>
      <w:r w:rsidRPr="00B6796B">
        <w:rPr>
          <w:rStyle w:val="hps"/>
          <w:szCs w:val="22"/>
          <w:lang w:val="en-US"/>
        </w:rPr>
        <w:t>IP</w:t>
      </w:r>
      <w:r w:rsidRPr="00B6796B">
        <w:rPr>
          <w:szCs w:val="22"/>
          <w:lang w:val="en-US"/>
        </w:rPr>
        <w:t xml:space="preserve"> </w:t>
      </w:r>
      <w:r w:rsidRPr="00B6796B">
        <w:rPr>
          <w:rStyle w:val="hps"/>
          <w:szCs w:val="22"/>
          <w:lang w:val="en-US"/>
        </w:rPr>
        <w:t>system</w:t>
      </w:r>
      <w:r w:rsidRPr="00B6796B">
        <w:rPr>
          <w:szCs w:val="22"/>
          <w:lang w:val="en-US"/>
        </w:rPr>
        <w:t xml:space="preserve"> as well as </w:t>
      </w:r>
      <w:r w:rsidRPr="00B6796B">
        <w:rPr>
          <w:rStyle w:val="hps"/>
          <w:szCs w:val="22"/>
          <w:lang w:val="en-US"/>
        </w:rPr>
        <w:t>the general public</w:t>
      </w:r>
      <w:r w:rsidRPr="00B6796B">
        <w:rPr>
          <w:szCs w:val="22"/>
          <w:lang w:val="en-US"/>
        </w:rPr>
        <w:t>.</w:t>
      </w:r>
    </w:p>
    <w:p w:rsidR="00B6796B" w:rsidRPr="00B6796B" w:rsidRDefault="00B6796B" w:rsidP="00B6796B">
      <w:pPr>
        <w:rPr>
          <w:szCs w:val="22"/>
          <w:lang w:val="en-US"/>
        </w:rPr>
      </w:pPr>
    </w:p>
    <w:p w:rsidR="00B6796B" w:rsidRPr="00B6796B" w:rsidRDefault="00B6796B" w:rsidP="00B6796B">
      <w:pPr>
        <w:rPr>
          <w:szCs w:val="22"/>
          <w:lang w:val="en-US"/>
        </w:rPr>
      </w:pPr>
      <w:r w:rsidRPr="00B6796B">
        <w:rPr>
          <w:szCs w:val="22"/>
          <w:lang w:val="en-US"/>
        </w:rPr>
        <w:fldChar w:fldCharType="begin"/>
      </w:r>
      <w:r w:rsidRPr="00B6796B">
        <w:rPr>
          <w:szCs w:val="22"/>
          <w:lang w:val="en-US"/>
        </w:rPr>
        <w:instrText xml:space="preserve"> AUTONUM  </w:instrText>
      </w:r>
      <w:r w:rsidRPr="00B6796B">
        <w:rPr>
          <w:szCs w:val="22"/>
          <w:lang w:val="en-US"/>
        </w:rPr>
        <w:fldChar w:fldCharType="end"/>
      </w:r>
      <w:r w:rsidRPr="00B6796B">
        <w:rPr>
          <w:szCs w:val="22"/>
          <w:lang w:val="en-US"/>
        </w:rPr>
        <w:tab/>
        <w:t>The 2011 celebration was organized by the National Registry in collaboration with the Municipality of Cartago to bring the event to the people of Cartago.  During this event, the foundations of intellectual property and its development over time were discussed.  Several Costa Rican songwriters also participated.</w:t>
      </w:r>
    </w:p>
    <w:p w:rsidR="00B6796B" w:rsidRPr="00B6796B" w:rsidRDefault="00B6796B" w:rsidP="00B6796B">
      <w:pPr>
        <w:rPr>
          <w:szCs w:val="22"/>
          <w:lang w:val="en-US"/>
        </w:rPr>
      </w:pPr>
    </w:p>
    <w:p w:rsidR="00B6796B" w:rsidRPr="00B6796B" w:rsidRDefault="00B6796B" w:rsidP="00B6796B">
      <w:pPr>
        <w:pStyle w:val="ListParagraph"/>
        <w:numPr>
          <w:ilvl w:val="0"/>
          <w:numId w:val="23"/>
        </w:numPr>
        <w:tabs>
          <w:tab w:val="left" w:pos="1134"/>
        </w:tabs>
        <w:ind w:left="567" w:firstLine="0"/>
        <w:rPr>
          <w:rStyle w:val="hps"/>
          <w:szCs w:val="22"/>
          <w:lang w:val="en-US"/>
        </w:rPr>
      </w:pPr>
      <w:r w:rsidRPr="00B6796B">
        <w:rPr>
          <w:rStyle w:val="hps"/>
          <w:szCs w:val="22"/>
          <w:lang w:val="en-US"/>
        </w:rPr>
        <w:t>Over</w:t>
      </w:r>
      <w:r w:rsidRPr="00B6796B">
        <w:rPr>
          <w:szCs w:val="22"/>
          <w:lang w:val="en-US"/>
        </w:rPr>
        <w:t xml:space="preserve"> </w:t>
      </w:r>
      <w:r w:rsidRPr="00B6796B">
        <w:rPr>
          <w:rStyle w:val="hps"/>
          <w:szCs w:val="22"/>
          <w:lang w:val="en-US"/>
        </w:rPr>
        <w:t>300</w:t>
      </w:r>
      <w:r w:rsidRPr="00B6796B">
        <w:rPr>
          <w:szCs w:val="22"/>
          <w:lang w:val="en-US"/>
        </w:rPr>
        <w:t xml:space="preserve"> </w:t>
      </w:r>
      <w:r w:rsidRPr="00B6796B">
        <w:rPr>
          <w:rStyle w:val="hps"/>
          <w:szCs w:val="22"/>
          <w:lang w:val="en-US"/>
        </w:rPr>
        <w:t>students attended, and</w:t>
      </w:r>
      <w:r w:rsidRPr="00B6796B">
        <w:rPr>
          <w:szCs w:val="22"/>
          <w:lang w:val="en-US"/>
        </w:rPr>
        <w:t xml:space="preserve"> </w:t>
      </w:r>
      <w:r w:rsidRPr="00B6796B">
        <w:rPr>
          <w:rStyle w:val="hps"/>
          <w:szCs w:val="22"/>
          <w:lang w:val="en-US"/>
        </w:rPr>
        <w:t>were given</w:t>
      </w:r>
      <w:r w:rsidRPr="00B6796B">
        <w:rPr>
          <w:szCs w:val="22"/>
          <w:lang w:val="en-US"/>
        </w:rPr>
        <w:t xml:space="preserve"> </w:t>
      </w:r>
      <w:r w:rsidRPr="00B6796B">
        <w:rPr>
          <w:rStyle w:val="hps"/>
          <w:szCs w:val="22"/>
          <w:lang w:val="en-US"/>
        </w:rPr>
        <w:t>training</w:t>
      </w:r>
      <w:r w:rsidRPr="00B6796B">
        <w:rPr>
          <w:szCs w:val="22"/>
          <w:lang w:val="en-US"/>
        </w:rPr>
        <w:t xml:space="preserve"> </w:t>
      </w:r>
      <w:r w:rsidRPr="00B6796B">
        <w:rPr>
          <w:rStyle w:val="hps"/>
          <w:szCs w:val="22"/>
          <w:lang w:val="en-US"/>
        </w:rPr>
        <w:t>on intellectual</w:t>
      </w:r>
      <w:r w:rsidRPr="00B6796B">
        <w:rPr>
          <w:szCs w:val="22"/>
          <w:lang w:val="en-US"/>
        </w:rPr>
        <w:t xml:space="preserve"> </w:t>
      </w:r>
      <w:r w:rsidRPr="00B6796B">
        <w:rPr>
          <w:rStyle w:val="hps"/>
          <w:szCs w:val="22"/>
          <w:lang w:val="en-US"/>
        </w:rPr>
        <w:t>property</w:t>
      </w:r>
      <w:r w:rsidRPr="00B6796B">
        <w:rPr>
          <w:szCs w:val="22"/>
          <w:lang w:val="en-US"/>
        </w:rPr>
        <w:t xml:space="preserve"> </w:t>
      </w:r>
      <w:r w:rsidRPr="00B6796B">
        <w:rPr>
          <w:rStyle w:val="hps"/>
          <w:szCs w:val="22"/>
          <w:lang w:val="en-US"/>
        </w:rPr>
        <w:t>and</w:t>
      </w:r>
      <w:r w:rsidRPr="00B6796B">
        <w:rPr>
          <w:szCs w:val="22"/>
          <w:lang w:val="en-US"/>
        </w:rPr>
        <w:t xml:space="preserve"> </w:t>
      </w:r>
      <w:r w:rsidRPr="00B6796B">
        <w:rPr>
          <w:rStyle w:val="hps"/>
          <w:szCs w:val="22"/>
          <w:lang w:val="en-US"/>
        </w:rPr>
        <w:t>a</w:t>
      </w:r>
      <w:r w:rsidRPr="00B6796B">
        <w:rPr>
          <w:szCs w:val="22"/>
          <w:lang w:val="en-US"/>
        </w:rPr>
        <w:t xml:space="preserve"> </w:t>
      </w:r>
      <w:r w:rsidRPr="00B6796B">
        <w:rPr>
          <w:rStyle w:val="hps"/>
          <w:szCs w:val="22"/>
          <w:lang w:val="en-US"/>
        </w:rPr>
        <w:t>tour</w:t>
      </w:r>
      <w:r w:rsidRPr="00B6796B">
        <w:rPr>
          <w:szCs w:val="22"/>
          <w:lang w:val="en-US"/>
        </w:rPr>
        <w:t xml:space="preserve"> </w:t>
      </w:r>
      <w:r w:rsidRPr="00B6796B">
        <w:rPr>
          <w:rStyle w:val="hps"/>
          <w:szCs w:val="22"/>
          <w:lang w:val="en-US"/>
        </w:rPr>
        <w:t>back into</w:t>
      </w:r>
      <w:r w:rsidRPr="00B6796B">
        <w:rPr>
          <w:szCs w:val="22"/>
          <w:lang w:val="en-US"/>
        </w:rPr>
        <w:t xml:space="preserve"> </w:t>
      </w:r>
      <w:r w:rsidRPr="00B6796B">
        <w:rPr>
          <w:rStyle w:val="hps"/>
          <w:szCs w:val="22"/>
          <w:lang w:val="en-US"/>
        </w:rPr>
        <w:t>history.</w:t>
      </w:r>
    </w:p>
    <w:p w:rsidR="00B6796B" w:rsidRPr="00B6796B" w:rsidRDefault="00B6796B" w:rsidP="00B6796B">
      <w:pPr>
        <w:pStyle w:val="ListParagraph"/>
        <w:tabs>
          <w:tab w:val="left" w:pos="1134"/>
        </w:tabs>
        <w:ind w:left="567"/>
        <w:rPr>
          <w:rStyle w:val="hps"/>
          <w:szCs w:val="22"/>
          <w:lang w:val="en-US"/>
        </w:rPr>
      </w:pPr>
    </w:p>
    <w:p w:rsidR="00B6796B" w:rsidRPr="00B6796B" w:rsidRDefault="00B6796B" w:rsidP="00B6796B">
      <w:pPr>
        <w:pStyle w:val="ListParagraph"/>
        <w:numPr>
          <w:ilvl w:val="0"/>
          <w:numId w:val="23"/>
        </w:numPr>
        <w:tabs>
          <w:tab w:val="left" w:pos="1134"/>
        </w:tabs>
        <w:ind w:left="567" w:firstLine="0"/>
        <w:rPr>
          <w:szCs w:val="22"/>
          <w:lang w:val="en-US"/>
        </w:rPr>
      </w:pPr>
      <w:r w:rsidRPr="00B6796B">
        <w:rPr>
          <w:rStyle w:val="hps"/>
          <w:szCs w:val="22"/>
          <w:lang w:val="en-US"/>
        </w:rPr>
        <w:t>In order</w:t>
      </w:r>
      <w:r w:rsidRPr="00B6796B">
        <w:rPr>
          <w:szCs w:val="22"/>
          <w:lang w:val="en-US"/>
        </w:rPr>
        <w:t xml:space="preserve"> </w:t>
      </w:r>
      <w:r w:rsidRPr="00B6796B">
        <w:rPr>
          <w:rStyle w:val="hps"/>
          <w:szCs w:val="22"/>
          <w:lang w:val="en-US"/>
        </w:rPr>
        <w:t>to make it a</w:t>
      </w:r>
      <w:r w:rsidRPr="00B6796B">
        <w:rPr>
          <w:szCs w:val="22"/>
          <w:lang w:val="en-US"/>
        </w:rPr>
        <w:t xml:space="preserve"> </w:t>
      </w:r>
      <w:r w:rsidRPr="00B6796B">
        <w:rPr>
          <w:rStyle w:val="hps"/>
          <w:szCs w:val="22"/>
          <w:lang w:val="en-US"/>
        </w:rPr>
        <w:t>vivid experience</w:t>
      </w:r>
      <w:r w:rsidRPr="00B6796B">
        <w:rPr>
          <w:szCs w:val="22"/>
          <w:lang w:val="en-US"/>
        </w:rPr>
        <w:t xml:space="preserve">, participants </w:t>
      </w:r>
      <w:r w:rsidRPr="00B6796B">
        <w:rPr>
          <w:rStyle w:val="hps"/>
          <w:szCs w:val="22"/>
          <w:lang w:val="en-US"/>
        </w:rPr>
        <w:t>entered</w:t>
      </w:r>
      <w:r w:rsidRPr="00B6796B">
        <w:rPr>
          <w:szCs w:val="22"/>
          <w:lang w:val="en-US"/>
        </w:rPr>
        <w:t xml:space="preserve"> </w:t>
      </w:r>
      <w:r w:rsidRPr="00B6796B">
        <w:rPr>
          <w:rStyle w:val="hps"/>
          <w:szCs w:val="22"/>
          <w:lang w:val="en-US"/>
        </w:rPr>
        <w:t>a time warp</w:t>
      </w:r>
      <w:r w:rsidRPr="00B6796B">
        <w:rPr>
          <w:szCs w:val="22"/>
          <w:lang w:val="en-US"/>
        </w:rPr>
        <w:t xml:space="preserve"> </w:t>
      </w:r>
      <w:r w:rsidRPr="00B6796B">
        <w:rPr>
          <w:rStyle w:val="hps"/>
          <w:szCs w:val="22"/>
          <w:lang w:val="en-US"/>
        </w:rPr>
        <w:t>where they found a</w:t>
      </w:r>
      <w:r w:rsidRPr="00B6796B">
        <w:rPr>
          <w:szCs w:val="22"/>
          <w:lang w:val="en-US"/>
        </w:rPr>
        <w:t xml:space="preserve"> </w:t>
      </w:r>
      <w:proofErr w:type="spellStart"/>
      <w:r w:rsidRPr="00B6796B">
        <w:rPr>
          <w:i/>
          <w:szCs w:val="22"/>
          <w:lang w:val="en-US"/>
        </w:rPr>
        <w:t>cavernícola</w:t>
      </w:r>
      <w:proofErr w:type="spellEnd"/>
      <w:r w:rsidRPr="00B6796B">
        <w:rPr>
          <w:szCs w:val="22"/>
          <w:lang w:val="en-US"/>
        </w:rPr>
        <w:t xml:space="preserve"> (cave dweller) performance – </w:t>
      </w:r>
      <w:r w:rsidRPr="00B6796B">
        <w:rPr>
          <w:rStyle w:val="hps"/>
          <w:szCs w:val="22"/>
          <w:lang w:val="en-US"/>
        </w:rPr>
        <w:t>Black</w:t>
      </w:r>
      <w:r w:rsidRPr="00B6796B">
        <w:rPr>
          <w:szCs w:val="22"/>
          <w:lang w:val="en-US"/>
        </w:rPr>
        <w:t xml:space="preserve"> T</w:t>
      </w:r>
      <w:r w:rsidRPr="00B6796B">
        <w:rPr>
          <w:rStyle w:val="hps"/>
          <w:szCs w:val="22"/>
          <w:lang w:val="en-US"/>
        </w:rPr>
        <w:t>heater</w:t>
      </w:r>
      <w:r w:rsidRPr="00B6796B">
        <w:rPr>
          <w:szCs w:val="22"/>
          <w:lang w:val="en-US"/>
        </w:rPr>
        <w:t xml:space="preserve"> </w:t>
      </w:r>
      <w:r w:rsidRPr="00B6796B">
        <w:rPr>
          <w:rStyle w:val="hps"/>
          <w:szCs w:val="22"/>
          <w:lang w:val="en-US"/>
        </w:rPr>
        <w:t>depicting</w:t>
      </w:r>
      <w:r w:rsidRPr="00B6796B">
        <w:rPr>
          <w:szCs w:val="22"/>
          <w:lang w:val="en-US"/>
        </w:rPr>
        <w:t xml:space="preserve"> </w:t>
      </w:r>
      <w:r w:rsidRPr="00B6796B">
        <w:rPr>
          <w:rStyle w:val="hps"/>
          <w:szCs w:val="22"/>
          <w:lang w:val="en-US"/>
        </w:rPr>
        <w:t>Dr.</w:t>
      </w:r>
      <w:r w:rsidRPr="00B6796B">
        <w:rPr>
          <w:szCs w:val="22"/>
          <w:lang w:val="en-US"/>
        </w:rPr>
        <w:t xml:space="preserve"> </w:t>
      </w:r>
      <w:proofErr w:type="spellStart"/>
      <w:r w:rsidRPr="00B6796B">
        <w:rPr>
          <w:szCs w:val="22"/>
          <w:lang w:val="en-US"/>
        </w:rPr>
        <w:t>C</w:t>
      </w:r>
      <w:r w:rsidRPr="00B6796B">
        <w:rPr>
          <w:rStyle w:val="hps"/>
          <w:szCs w:val="22"/>
          <w:lang w:val="en-US"/>
        </w:rPr>
        <w:t>lorito</w:t>
      </w:r>
      <w:proofErr w:type="spellEnd"/>
      <w:r w:rsidRPr="00B6796B">
        <w:rPr>
          <w:szCs w:val="22"/>
          <w:lang w:val="en-US"/>
        </w:rPr>
        <w:t xml:space="preserve"> </w:t>
      </w:r>
      <w:proofErr w:type="spellStart"/>
      <w:r w:rsidRPr="00B6796B">
        <w:rPr>
          <w:rStyle w:val="hps"/>
          <w:szCs w:val="22"/>
          <w:lang w:val="en-US"/>
        </w:rPr>
        <w:t>Picado’s</w:t>
      </w:r>
      <w:proofErr w:type="spellEnd"/>
      <w:r w:rsidRPr="00B6796B">
        <w:rPr>
          <w:rStyle w:val="hps"/>
          <w:szCs w:val="22"/>
          <w:lang w:val="en-US"/>
        </w:rPr>
        <w:t xml:space="preserve"> discovery</w:t>
      </w:r>
      <w:r w:rsidRPr="00B6796B">
        <w:rPr>
          <w:szCs w:val="22"/>
          <w:lang w:val="en-US"/>
        </w:rPr>
        <w:t xml:space="preserve"> </w:t>
      </w:r>
      <w:r w:rsidRPr="00B6796B">
        <w:rPr>
          <w:rStyle w:val="hps"/>
          <w:szCs w:val="22"/>
          <w:lang w:val="en-US"/>
        </w:rPr>
        <w:t>of anti-snake powder, a planetarium,</w:t>
      </w:r>
      <w:r w:rsidRPr="00B6796B">
        <w:rPr>
          <w:szCs w:val="22"/>
          <w:lang w:val="en-US"/>
        </w:rPr>
        <w:t xml:space="preserve"> </w:t>
      </w:r>
      <w:r w:rsidRPr="00B6796B">
        <w:rPr>
          <w:rStyle w:val="hps"/>
          <w:szCs w:val="22"/>
          <w:lang w:val="en-US"/>
        </w:rPr>
        <w:t>screens with</w:t>
      </w:r>
      <w:r w:rsidRPr="00B6796B">
        <w:rPr>
          <w:szCs w:val="22"/>
          <w:lang w:val="en-US"/>
        </w:rPr>
        <w:t xml:space="preserve"> </w:t>
      </w:r>
      <w:r w:rsidRPr="00B6796B">
        <w:rPr>
          <w:rStyle w:val="hps"/>
          <w:szCs w:val="22"/>
          <w:lang w:val="en-US"/>
        </w:rPr>
        <w:t>digital</w:t>
      </w:r>
      <w:r w:rsidRPr="00B6796B">
        <w:rPr>
          <w:szCs w:val="22"/>
          <w:lang w:val="en-US"/>
        </w:rPr>
        <w:t xml:space="preserve"> </w:t>
      </w:r>
      <w:r w:rsidRPr="00B6796B">
        <w:rPr>
          <w:rStyle w:val="hps"/>
          <w:szCs w:val="22"/>
          <w:lang w:val="en-US"/>
        </w:rPr>
        <w:t>technology</w:t>
      </w:r>
      <w:r w:rsidRPr="00B6796B">
        <w:rPr>
          <w:szCs w:val="22"/>
          <w:lang w:val="en-US"/>
        </w:rPr>
        <w:t xml:space="preserve"> and </w:t>
      </w:r>
      <w:r w:rsidRPr="00B6796B">
        <w:rPr>
          <w:rStyle w:val="hps"/>
          <w:szCs w:val="22"/>
          <w:lang w:val="en-US"/>
        </w:rPr>
        <w:t>interactive games</w:t>
      </w:r>
      <w:r w:rsidRPr="00B6796B">
        <w:rPr>
          <w:szCs w:val="22"/>
          <w:lang w:val="en-US"/>
        </w:rPr>
        <w:t xml:space="preserve"> </w:t>
      </w:r>
      <w:r w:rsidRPr="00B6796B">
        <w:rPr>
          <w:rStyle w:val="hps"/>
          <w:szCs w:val="22"/>
          <w:lang w:val="en-US"/>
        </w:rPr>
        <w:t>on</w:t>
      </w:r>
      <w:r w:rsidRPr="00B6796B">
        <w:rPr>
          <w:szCs w:val="22"/>
          <w:lang w:val="en-US"/>
        </w:rPr>
        <w:t xml:space="preserve"> </w:t>
      </w:r>
      <w:r w:rsidRPr="00B6796B">
        <w:rPr>
          <w:rStyle w:val="hps"/>
          <w:szCs w:val="22"/>
          <w:lang w:val="en-US"/>
        </w:rPr>
        <w:t>IP</w:t>
      </w:r>
      <w:r w:rsidRPr="00B6796B">
        <w:rPr>
          <w:szCs w:val="22"/>
          <w:lang w:val="en-US"/>
        </w:rPr>
        <w:t xml:space="preserve"> </w:t>
      </w:r>
      <w:r w:rsidRPr="00B6796B">
        <w:rPr>
          <w:rStyle w:val="hps"/>
          <w:szCs w:val="22"/>
          <w:lang w:val="en-US"/>
        </w:rPr>
        <w:t>protection</w:t>
      </w:r>
      <w:r w:rsidRPr="00B6796B">
        <w:rPr>
          <w:szCs w:val="22"/>
          <w:lang w:val="en-US"/>
        </w:rPr>
        <w:t xml:space="preserve"> </w:t>
      </w:r>
      <w:r w:rsidRPr="00B6796B">
        <w:rPr>
          <w:rStyle w:val="hps"/>
          <w:szCs w:val="22"/>
          <w:lang w:val="en-US"/>
        </w:rPr>
        <w:t>issues</w:t>
      </w:r>
      <w:r w:rsidRPr="00B6796B">
        <w:rPr>
          <w:szCs w:val="22"/>
          <w:lang w:val="en-US"/>
        </w:rPr>
        <w:t xml:space="preserve"> </w:t>
      </w:r>
      <w:r w:rsidRPr="00B6796B">
        <w:rPr>
          <w:rStyle w:val="hps"/>
          <w:szCs w:val="22"/>
          <w:lang w:val="en-US"/>
        </w:rPr>
        <w:t>and, finally, robotic technology</w:t>
      </w:r>
      <w:r w:rsidRPr="00B6796B">
        <w:rPr>
          <w:szCs w:val="22"/>
          <w:lang w:val="en-US"/>
        </w:rPr>
        <w:t>.</w:t>
      </w:r>
    </w:p>
    <w:p w:rsidR="00B6796B" w:rsidRPr="00B6796B" w:rsidRDefault="00B6796B" w:rsidP="00B6796B">
      <w:pPr>
        <w:pStyle w:val="ListParagraph"/>
        <w:tabs>
          <w:tab w:val="left" w:pos="1134"/>
        </w:tabs>
        <w:ind w:left="567"/>
        <w:rPr>
          <w:szCs w:val="22"/>
          <w:lang w:val="en-US"/>
        </w:rPr>
      </w:pPr>
    </w:p>
    <w:p w:rsidR="00B6796B" w:rsidRPr="00B6796B" w:rsidRDefault="00B6796B" w:rsidP="00B6796B">
      <w:pPr>
        <w:pStyle w:val="ListParagraph"/>
        <w:numPr>
          <w:ilvl w:val="0"/>
          <w:numId w:val="23"/>
        </w:numPr>
        <w:tabs>
          <w:tab w:val="left" w:pos="1134"/>
        </w:tabs>
        <w:ind w:left="567" w:firstLine="0"/>
        <w:rPr>
          <w:szCs w:val="22"/>
          <w:lang w:val="en-US"/>
        </w:rPr>
      </w:pPr>
      <w:r w:rsidRPr="00B6796B">
        <w:rPr>
          <w:rStyle w:val="hps"/>
          <w:szCs w:val="22"/>
          <w:lang w:val="en-US"/>
        </w:rPr>
        <w:t>Likewise,</w:t>
      </w:r>
      <w:r w:rsidRPr="00B6796B">
        <w:rPr>
          <w:szCs w:val="22"/>
          <w:lang w:val="en-US"/>
        </w:rPr>
        <w:t xml:space="preserve"> </w:t>
      </w:r>
      <w:r w:rsidRPr="00B6796B">
        <w:rPr>
          <w:rStyle w:val="hps"/>
          <w:szCs w:val="22"/>
          <w:lang w:val="en-US"/>
        </w:rPr>
        <w:t>participants</w:t>
      </w:r>
      <w:r w:rsidRPr="00B6796B">
        <w:rPr>
          <w:szCs w:val="22"/>
          <w:lang w:val="en-US"/>
        </w:rPr>
        <w:t xml:space="preserve"> could </w:t>
      </w:r>
      <w:r w:rsidRPr="00B6796B">
        <w:rPr>
          <w:rStyle w:val="hps"/>
          <w:szCs w:val="22"/>
          <w:lang w:val="en-US"/>
        </w:rPr>
        <w:t>have</w:t>
      </w:r>
      <w:r w:rsidRPr="00B6796B">
        <w:rPr>
          <w:szCs w:val="22"/>
          <w:lang w:val="en-US"/>
        </w:rPr>
        <w:t xml:space="preserve"> </w:t>
      </w:r>
      <w:r w:rsidRPr="00B6796B">
        <w:rPr>
          <w:rStyle w:val="hps"/>
          <w:szCs w:val="22"/>
          <w:lang w:val="en-US"/>
        </w:rPr>
        <w:t>their handprints projected</w:t>
      </w:r>
      <w:r w:rsidRPr="00B6796B">
        <w:rPr>
          <w:szCs w:val="22"/>
          <w:lang w:val="en-US"/>
        </w:rPr>
        <w:t xml:space="preserve"> </w:t>
      </w:r>
      <w:r w:rsidRPr="00B6796B">
        <w:rPr>
          <w:rStyle w:val="hps"/>
          <w:szCs w:val="22"/>
          <w:lang w:val="en-US"/>
        </w:rPr>
        <w:t>onto</w:t>
      </w:r>
      <w:r w:rsidRPr="00B6796B">
        <w:rPr>
          <w:szCs w:val="22"/>
          <w:lang w:val="en-US"/>
        </w:rPr>
        <w:t xml:space="preserve"> </w:t>
      </w:r>
      <w:r w:rsidRPr="00B6796B">
        <w:rPr>
          <w:rStyle w:val="hps"/>
          <w:szCs w:val="22"/>
          <w:lang w:val="en-US"/>
        </w:rPr>
        <w:t>a large canvas</w:t>
      </w:r>
      <w:r w:rsidRPr="00B6796B">
        <w:rPr>
          <w:szCs w:val="22"/>
          <w:lang w:val="en-US"/>
        </w:rPr>
        <w:t xml:space="preserve"> </w:t>
      </w:r>
      <w:r w:rsidRPr="00B6796B">
        <w:rPr>
          <w:rStyle w:val="hps"/>
          <w:szCs w:val="22"/>
          <w:lang w:val="en-US"/>
        </w:rPr>
        <w:t>that ultimately</w:t>
      </w:r>
      <w:r w:rsidRPr="00B6796B">
        <w:rPr>
          <w:szCs w:val="22"/>
          <w:lang w:val="en-US"/>
        </w:rPr>
        <w:t xml:space="preserve"> </w:t>
      </w:r>
      <w:r w:rsidRPr="00B6796B">
        <w:rPr>
          <w:rStyle w:val="hps"/>
          <w:szCs w:val="22"/>
          <w:lang w:val="en-US"/>
        </w:rPr>
        <w:t>became</w:t>
      </w:r>
      <w:r w:rsidRPr="00B6796B">
        <w:rPr>
          <w:szCs w:val="22"/>
          <w:lang w:val="en-US"/>
        </w:rPr>
        <w:t xml:space="preserve"> </w:t>
      </w:r>
      <w:r w:rsidRPr="00B6796B">
        <w:rPr>
          <w:rStyle w:val="hps"/>
          <w:szCs w:val="22"/>
          <w:lang w:val="en-US"/>
        </w:rPr>
        <w:t>a beautiful</w:t>
      </w:r>
      <w:r w:rsidRPr="00B6796B">
        <w:rPr>
          <w:szCs w:val="22"/>
          <w:lang w:val="en-US"/>
        </w:rPr>
        <w:t xml:space="preserve"> </w:t>
      </w:r>
      <w:r w:rsidRPr="00B6796B">
        <w:rPr>
          <w:rStyle w:val="hps"/>
          <w:szCs w:val="22"/>
          <w:lang w:val="en-US"/>
        </w:rPr>
        <w:t>work of art.</w:t>
      </w:r>
      <w:r w:rsidRPr="00B6796B">
        <w:rPr>
          <w:szCs w:val="22"/>
          <w:lang w:val="en-US"/>
        </w:rPr>
        <w:t xml:space="preserve">  </w:t>
      </w:r>
      <w:r w:rsidRPr="00B6796B">
        <w:rPr>
          <w:rStyle w:val="hps"/>
          <w:szCs w:val="22"/>
          <w:lang w:val="en-US"/>
        </w:rPr>
        <w:t>Participants in this</w:t>
      </w:r>
      <w:r w:rsidRPr="00B6796B">
        <w:rPr>
          <w:szCs w:val="22"/>
          <w:lang w:val="en-US"/>
        </w:rPr>
        <w:t xml:space="preserve"> </w:t>
      </w:r>
      <w:r w:rsidRPr="00B6796B">
        <w:rPr>
          <w:rStyle w:val="hps"/>
          <w:szCs w:val="22"/>
          <w:lang w:val="en-US"/>
        </w:rPr>
        <w:t>activity were</w:t>
      </w:r>
      <w:r w:rsidRPr="00B6796B">
        <w:rPr>
          <w:szCs w:val="22"/>
          <w:lang w:val="en-US"/>
        </w:rPr>
        <w:t xml:space="preserve">:  </w:t>
      </w:r>
      <w:r w:rsidRPr="00B6796B">
        <w:rPr>
          <w:rStyle w:val="hps"/>
          <w:szCs w:val="22"/>
          <w:lang w:val="en-US"/>
        </w:rPr>
        <w:t>the</w:t>
      </w:r>
      <w:r w:rsidRPr="00B6796B">
        <w:rPr>
          <w:szCs w:val="22"/>
          <w:lang w:val="en-US"/>
        </w:rPr>
        <w:t xml:space="preserve"> </w:t>
      </w:r>
      <w:r w:rsidRPr="00B6796B">
        <w:rPr>
          <w:rStyle w:val="hps"/>
          <w:szCs w:val="22"/>
          <w:lang w:val="en-US"/>
        </w:rPr>
        <w:t>Vocational</w:t>
      </w:r>
      <w:r w:rsidRPr="00B6796B">
        <w:rPr>
          <w:szCs w:val="22"/>
          <w:lang w:val="en-US"/>
        </w:rPr>
        <w:t xml:space="preserve"> </w:t>
      </w:r>
      <w:r w:rsidRPr="00B6796B">
        <w:rPr>
          <w:rStyle w:val="hps"/>
          <w:szCs w:val="22"/>
          <w:lang w:val="en-US"/>
        </w:rPr>
        <w:t>College of Arts</w:t>
      </w:r>
      <w:r w:rsidRPr="00B6796B">
        <w:rPr>
          <w:szCs w:val="22"/>
          <w:lang w:val="en-US"/>
        </w:rPr>
        <w:t xml:space="preserve"> </w:t>
      </w:r>
      <w:r w:rsidRPr="00B6796B">
        <w:rPr>
          <w:rStyle w:val="hps"/>
          <w:szCs w:val="22"/>
          <w:lang w:val="en-US"/>
        </w:rPr>
        <w:t>and Crafts</w:t>
      </w:r>
      <w:r w:rsidRPr="00B6796B">
        <w:rPr>
          <w:szCs w:val="22"/>
          <w:lang w:val="en-US"/>
        </w:rPr>
        <w:t xml:space="preserve"> </w:t>
      </w:r>
      <w:r w:rsidRPr="00B6796B">
        <w:rPr>
          <w:rStyle w:val="hps"/>
          <w:szCs w:val="22"/>
          <w:lang w:val="en-US"/>
        </w:rPr>
        <w:t>of Cartago and</w:t>
      </w:r>
      <w:r w:rsidRPr="00B6796B">
        <w:rPr>
          <w:szCs w:val="22"/>
          <w:lang w:val="en-US"/>
        </w:rPr>
        <w:t xml:space="preserve"> </w:t>
      </w:r>
      <w:r w:rsidRPr="00B6796B">
        <w:rPr>
          <w:rStyle w:val="hps"/>
          <w:szCs w:val="22"/>
          <w:lang w:val="en-US"/>
        </w:rPr>
        <w:t>the</w:t>
      </w:r>
      <w:r w:rsidRPr="00B6796B">
        <w:rPr>
          <w:szCs w:val="22"/>
          <w:lang w:val="en-US"/>
        </w:rPr>
        <w:t xml:space="preserve"> </w:t>
      </w:r>
      <w:r w:rsidRPr="00B6796B">
        <w:rPr>
          <w:rStyle w:val="hps"/>
          <w:szCs w:val="22"/>
          <w:lang w:val="en-US"/>
        </w:rPr>
        <w:t>Ascension</w:t>
      </w:r>
      <w:r w:rsidRPr="00B6796B">
        <w:rPr>
          <w:szCs w:val="22"/>
          <w:lang w:val="en-US"/>
        </w:rPr>
        <w:t xml:space="preserve"> </w:t>
      </w:r>
      <w:r w:rsidRPr="00B6796B">
        <w:rPr>
          <w:rStyle w:val="hps"/>
          <w:szCs w:val="22"/>
          <w:lang w:val="en-US"/>
        </w:rPr>
        <w:t>Esquivel,</w:t>
      </w:r>
      <w:r w:rsidRPr="00B6796B">
        <w:rPr>
          <w:szCs w:val="22"/>
          <w:lang w:val="en-US"/>
        </w:rPr>
        <w:t xml:space="preserve"> </w:t>
      </w:r>
      <w:r w:rsidRPr="00B6796B">
        <w:rPr>
          <w:rStyle w:val="hps"/>
          <w:szCs w:val="22"/>
          <w:lang w:val="en-US"/>
        </w:rPr>
        <w:t>Jesus Jimenez</w:t>
      </w:r>
      <w:r w:rsidRPr="00B6796B">
        <w:rPr>
          <w:szCs w:val="22"/>
          <w:lang w:val="en-US"/>
        </w:rPr>
        <w:t xml:space="preserve">, Julian </w:t>
      </w:r>
      <w:proofErr w:type="spellStart"/>
      <w:r w:rsidRPr="00B6796B">
        <w:rPr>
          <w:rStyle w:val="hps"/>
          <w:szCs w:val="22"/>
          <w:lang w:val="en-US"/>
        </w:rPr>
        <w:t>Volio</w:t>
      </w:r>
      <w:proofErr w:type="spellEnd"/>
      <w:r w:rsidRPr="00B6796B">
        <w:rPr>
          <w:szCs w:val="22"/>
          <w:lang w:val="en-US"/>
        </w:rPr>
        <w:t xml:space="preserve"> </w:t>
      </w:r>
      <w:r w:rsidRPr="00B6796B">
        <w:rPr>
          <w:rStyle w:val="hps"/>
          <w:szCs w:val="22"/>
          <w:lang w:val="en-US"/>
        </w:rPr>
        <w:t>and</w:t>
      </w:r>
      <w:r w:rsidRPr="00B6796B">
        <w:rPr>
          <w:szCs w:val="22"/>
          <w:lang w:val="en-US"/>
        </w:rPr>
        <w:t xml:space="preserve"> </w:t>
      </w:r>
      <w:r w:rsidRPr="00B6796B">
        <w:rPr>
          <w:rStyle w:val="hps"/>
          <w:szCs w:val="22"/>
          <w:lang w:val="en-US"/>
        </w:rPr>
        <w:t>Winston Churchill schools.  Prior to travelling</w:t>
      </w:r>
      <w:r w:rsidRPr="00B6796B">
        <w:rPr>
          <w:szCs w:val="22"/>
          <w:lang w:val="en-US"/>
        </w:rPr>
        <w:t xml:space="preserve"> </w:t>
      </w:r>
      <w:r w:rsidRPr="00B6796B">
        <w:rPr>
          <w:rStyle w:val="hps"/>
          <w:szCs w:val="22"/>
          <w:lang w:val="en-US"/>
        </w:rPr>
        <w:t>through the time warp tunnel, they</w:t>
      </w:r>
      <w:r w:rsidRPr="00B6796B">
        <w:rPr>
          <w:szCs w:val="22"/>
          <w:lang w:val="en-US"/>
        </w:rPr>
        <w:t xml:space="preserve"> </w:t>
      </w:r>
      <w:r w:rsidRPr="00B6796B">
        <w:rPr>
          <w:rStyle w:val="hps"/>
          <w:szCs w:val="22"/>
          <w:lang w:val="en-US"/>
        </w:rPr>
        <w:t>received two</w:t>
      </w:r>
      <w:r w:rsidRPr="00B6796B">
        <w:rPr>
          <w:szCs w:val="22"/>
          <w:lang w:val="en-US"/>
        </w:rPr>
        <w:t xml:space="preserve"> </w:t>
      </w:r>
      <w:r w:rsidRPr="00B6796B">
        <w:rPr>
          <w:rStyle w:val="hps"/>
          <w:szCs w:val="22"/>
          <w:lang w:val="en-US"/>
        </w:rPr>
        <w:t>lectures and</w:t>
      </w:r>
      <w:r w:rsidRPr="00B6796B">
        <w:rPr>
          <w:szCs w:val="22"/>
          <w:lang w:val="en-US"/>
        </w:rPr>
        <w:t xml:space="preserve"> </w:t>
      </w:r>
      <w:r w:rsidRPr="00B6796B">
        <w:rPr>
          <w:rStyle w:val="hps"/>
          <w:szCs w:val="22"/>
          <w:lang w:val="en-US"/>
        </w:rPr>
        <w:t>informational materials on</w:t>
      </w:r>
      <w:r w:rsidRPr="00B6796B">
        <w:rPr>
          <w:szCs w:val="22"/>
          <w:lang w:val="en-US"/>
        </w:rPr>
        <w:t xml:space="preserve"> </w:t>
      </w:r>
      <w:r w:rsidRPr="00B6796B">
        <w:rPr>
          <w:rStyle w:val="hps"/>
          <w:szCs w:val="22"/>
          <w:lang w:val="en-US"/>
        </w:rPr>
        <w:t>IP issues</w:t>
      </w:r>
      <w:r w:rsidRPr="00B6796B">
        <w:rPr>
          <w:szCs w:val="22"/>
          <w:lang w:val="en-US"/>
        </w:rPr>
        <w:t xml:space="preserve"> </w:t>
      </w:r>
      <w:r w:rsidRPr="00B6796B">
        <w:rPr>
          <w:rStyle w:val="hps"/>
          <w:szCs w:val="22"/>
          <w:lang w:val="en-US"/>
        </w:rPr>
        <w:t>from</w:t>
      </w:r>
      <w:r w:rsidRPr="00B6796B">
        <w:rPr>
          <w:szCs w:val="22"/>
          <w:lang w:val="en-US"/>
        </w:rPr>
        <w:t xml:space="preserve"> </w:t>
      </w:r>
      <w:r w:rsidRPr="00B6796B">
        <w:rPr>
          <w:rStyle w:val="hps"/>
          <w:szCs w:val="22"/>
          <w:lang w:val="en-US"/>
        </w:rPr>
        <w:t>National</w:t>
      </w:r>
      <w:r w:rsidRPr="00B6796B">
        <w:rPr>
          <w:szCs w:val="22"/>
          <w:lang w:val="en-US"/>
        </w:rPr>
        <w:t xml:space="preserve"> </w:t>
      </w:r>
      <w:r w:rsidRPr="00B6796B">
        <w:rPr>
          <w:rStyle w:val="hps"/>
          <w:szCs w:val="22"/>
          <w:lang w:val="en-US"/>
        </w:rPr>
        <w:t>Registry</w:t>
      </w:r>
      <w:r w:rsidRPr="00B6796B">
        <w:rPr>
          <w:szCs w:val="22"/>
          <w:lang w:val="en-US"/>
        </w:rPr>
        <w:t xml:space="preserve"> </w:t>
      </w:r>
      <w:r w:rsidRPr="00B6796B">
        <w:rPr>
          <w:rStyle w:val="hps"/>
          <w:szCs w:val="22"/>
          <w:lang w:val="en-US"/>
        </w:rPr>
        <w:t>officials</w:t>
      </w:r>
      <w:r w:rsidRPr="00B6796B">
        <w:rPr>
          <w:szCs w:val="22"/>
          <w:lang w:val="en-US"/>
        </w:rPr>
        <w:t xml:space="preserve">, as well as </w:t>
      </w:r>
      <w:r w:rsidRPr="00B6796B">
        <w:rPr>
          <w:rStyle w:val="hps"/>
          <w:szCs w:val="22"/>
          <w:lang w:val="en-US"/>
        </w:rPr>
        <w:t>refreshments.</w:t>
      </w:r>
      <w:r w:rsidRPr="00B6796B">
        <w:rPr>
          <w:szCs w:val="22"/>
          <w:lang w:val="en-US"/>
        </w:rPr>
        <w:t xml:space="preserve">  </w:t>
      </w:r>
      <w:r w:rsidRPr="00B6796B">
        <w:rPr>
          <w:rStyle w:val="hps"/>
          <w:szCs w:val="22"/>
          <w:lang w:val="en-US"/>
        </w:rPr>
        <w:t>The celebration</w:t>
      </w:r>
      <w:r w:rsidRPr="00B6796B">
        <w:rPr>
          <w:szCs w:val="22"/>
          <w:lang w:val="en-US"/>
        </w:rPr>
        <w:t xml:space="preserve"> </w:t>
      </w:r>
      <w:r w:rsidRPr="00B6796B">
        <w:rPr>
          <w:rStyle w:val="hps"/>
          <w:szCs w:val="22"/>
          <w:lang w:val="en-US"/>
        </w:rPr>
        <w:t>also included the general public</w:t>
      </w:r>
      <w:r w:rsidRPr="00B6796B">
        <w:rPr>
          <w:szCs w:val="22"/>
          <w:lang w:val="en-US"/>
        </w:rPr>
        <w:t xml:space="preserve"> which </w:t>
      </w:r>
      <w:r w:rsidRPr="00B6796B">
        <w:rPr>
          <w:rStyle w:val="hps"/>
          <w:szCs w:val="22"/>
          <w:lang w:val="en-US"/>
        </w:rPr>
        <w:t>visited the museum</w:t>
      </w:r>
      <w:r w:rsidRPr="00B6796B">
        <w:rPr>
          <w:szCs w:val="22"/>
          <w:lang w:val="en-US"/>
        </w:rPr>
        <w:t xml:space="preserve"> </w:t>
      </w:r>
      <w:r w:rsidRPr="00B6796B">
        <w:rPr>
          <w:rStyle w:val="hps"/>
          <w:szCs w:val="22"/>
          <w:lang w:val="en-US"/>
        </w:rPr>
        <w:t>and</w:t>
      </w:r>
      <w:r w:rsidRPr="00B6796B">
        <w:rPr>
          <w:szCs w:val="22"/>
          <w:lang w:val="en-US"/>
        </w:rPr>
        <w:t xml:space="preserve"> </w:t>
      </w:r>
      <w:r w:rsidRPr="00B6796B">
        <w:rPr>
          <w:rStyle w:val="hps"/>
          <w:szCs w:val="22"/>
          <w:lang w:val="en-US"/>
        </w:rPr>
        <w:t>participated in the activities throughout the day</w:t>
      </w:r>
      <w:r w:rsidRPr="00B6796B">
        <w:rPr>
          <w:szCs w:val="22"/>
          <w:lang w:val="en-US"/>
        </w:rPr>
        <w:t>.</w:t>
      </w:r>
    </w:p>
    <w:p w:rsidR="00B6796B" w:rsidRPr="00B6796B" w:rsidRDefault="00B6796B" w:rsidP="00B6796B">
      <w:pPr>
        <w:rPr>
          <w:szCs w:val="22"/>
          <w:lang w:val="en-US"/>
        </w:rPr>
      </w:pPr>
    </w:p>
    <w:p w:rsidR="00B6796B" w:rsidRPr="00B6796B" w:rsidRDefault="00B6796B" w:rsidP="00B6796B">
      <w:pPr>
        <w:rPr>
          <w:b/>
          <w:i/>
          <w:szCs w:val="22"/>
          <w:lang w:val="en-US"/>
        </w:rPr>
      </w:pPr>
      <w:r w:rsidRPr="00B6796B">
        <w:rPr>
          <w:szCs w:val="22"/>
          <w:lang w:val="en-US"/>
        </w:rPr>
        <w:fldChar w:fldCharType="begin"/>
      </w:r>
      <w:r w:rsidRPr="00B6796B">
        <w:rPr>
          <w:szCs w:val="22"/>
          <w:lang w:val="en-US"/>
        </w:rPr>
        <w:instrText xml:space="preserve"> AUTONUM  </w:instrText>
      </w:r>
      <w:r w:rsidRPr="00B6796B">
        <w:rPr>
          <w:szCs w:val="22"/>
          <w:lang w:val="en-US"/>
        </w:rPr>
        <w:fldChar w:fldCharType="end"/>
      </w:r>
      <w:r w:rsidRPr="00B6796B">
        <w:rPr>
          <w:szCs w:val="22"/>
          <w:lang w:val="en-US"/>
        </w:rPr>
        <w:tab/>
        <w:t>For World IP Day 2012, marked under the theme “visionary innovators”, the National Registry carried out the following activities:</w:t>
      </w:r>
    </w:p>
    <w:p w:rsidR="00B6796B" w:rsidRPr="00B6796B" w:rsidRDefault="00B6796B" w:rsidP="00B6796B">
      <w:pPr>
        <w:rPr>
          <w:szCs w:val="22"/>
          <w:lang w:val="en-US"/>
        </w:rPr>
      </w:pPr>
    </w:p>
    <w:p w:rsidR="00B6796B" w:rsidRPr="00B6796B" w:rsidRDefault="00B6796B" w:rsidP="00B6796B">
      <w:pPr>
        <w:pStyle w:val="ListParagraph"/>
        <w:numPr>
          <w:ilvl w:val="0"/>
          <w:numId w:val="26"/>
        </w:numPr>
        <w:tabs>
          <w:tab w:val="left" w:pos="1134"/>
        </w:tabs>
        <w:ind w:left="567" w:firstLine="0"/>
        <w:rPr>
          <w:bCs/>
          <w:szCs w:val="22"/>
          <w:lang w:val="en-US"/>
        </w:rPr>
      </w:pPr>
      <w:r w:rsidRPr="00B6796B">
        <w:rPr>
          <w:rStyle w:val="hps"/>
          <w:szCs w:val="22"/>
          <w:lang w:val="en-US"/>
        </w:rPr>
        <w:t>Official</w:t>
      </w:r>
      <w:r w:rsidRPr="00B6796B">
        <w:rPr>
          <w:szCs w:val="22"/>
          <w:lang w:val="en-US"/>
        </w:rPr>
        <w:t xml:space="preserve"> </w:t>
      </w:r>
      <w:r w:rsidRPr="00B6796B">
        <w:rPr>
          <w:rStyle w:val="hps"/>
          <w:szCs w:val="22"/>
          <w:lang w:val="en-US"/>
        </w:rPr>
        <w:t>launching</w:t>
      </w:r>
      <w:r w:rsidRPr="00B6796B">
        <w:rPr>
          <w:szCs w:val="22"/>
          <w:lang w:val="en-US"/>
        </w:rPr>
        <w:t xml:space="preserve"> </w:t>
      </w:r>
      <w:r w:rsidRPr="00B6796B">
        <w:rPr>
          <w:rStyle w:val="hps"/>
          <w:szCs w:val="22"/>
          <w:lang w:val="en-US"/>
        </w:rPr>
        <w:t>of the National Strategy</w:t>
      </w:r>
      <w:r w:rsidRPr="00B6796B">
        <w:rPr>
          <w:szCs w:val="22"/>
          <w:lang w:val="en-US"/>
        </w:rPr>
        <w:t xml:space="preserve"> </w:t>
      </w:r>
      <w:r w:rsidRPr="00B6796B">
        <w:rPr>
          <w:rStyle w:val="hps"/>
          <w:szCs w:val="22"/>
          <w:lang w:val="en-US"/>
        </w:rPr>
        <w:t>for</w:t>
      </w:r>
      <w:r w:rsidRPr="00B6796B">
        <w:rPr>
          <w:szCs w:val="22"/>
          <w:lang w:val="en-US"/>
        </w:rPr>
        <w:t xml:space="preserve"> </w:t>
      </w:r>
      <w:r w:rsidRPr="00B6796B">
        <w:rPr>
          <w:rStyle w:val="hps"/>
          <w:szCs w:val="22"/>
          <w:lang w:val="en-US"/>
        </w:rPr>
        <w:t>Intellectual</w:t>
      </w:r>
      <w:r w:rsidRPr="00B6796B">
        <w:rPr>
          <w:szCs w:val="22"/>
          <w:lang w:val="en-US"/>
        </w:rPr>
        <w:t xml:space="preserve"> </w:t>
      </w:r>
      <w:r w:rsidRPr="00B6796B">
        <w:rPr>
          <w:rStyle w:val="hps"/>
          <w:szCs w:val="22"/>
          <w:lang w:val="en-US"/>
        </w:rPr>
        <w:t>Property</w:t>
      </w:r>
      <w:r w:rsidRPr="00B6796B">
        <w:rPr>
          <w:szCs w:val="22"/>
          <w:lang w:val="en-US"/>
        </w:rPr>
        <w:t xml:space="preserve"> </w:t>
      </w:r>
      <w:r w:rsidRPr="00B6796B">
        <w:rPr>
          <w:rStyle w:val="hps"/>
          <w:szCs w:val="22"/>
          <w:lang w:val="en-US"/>
        </w:rPr>
        <w:t>(ENPI</w:t>
      </w:r>
      <w:r w:rsidRPr="00B6796B">
        <w:rPr>
          <w:szCs w:val="22"/>
          <w:lang w:val="en-US"/>
        </w:rPr>
        <w:t xml:space="preserve">) </w:t>
      </w:r>
      <w:r w:rsidRPr="00B6796B">
        <w:rPr>
          <w:rStyle w:val="hps"/>
          <w:szCs w:val="22"/>
          <w:lang w:val="en-US"/>
        </w:rPr>
        <w:t>and the Costa Rican</w:t>
      </w:r>
      <w:r w:rsidRPr="00B6796B">
        <w:rPr>
          <w:szCs w:val="22"/>
          <w:lang w:val="en-US"/>
        </w:rPr>
        <w:t xml:space="preserve"> </w:t>
      </w:r>
      <w:r w:rsidRPr="00B6796B">
        <w:rPr>
          <w:rStyle w:val="hps"/>
          <w:szCs w:val="22"/>
          <w:lang w:val="en-US"/>
        </w:rPr>
        <w:t>Academy of</w:t>
      </w:r>
      <w:r w:rsidRPr="00B6796B">
        <w:rPr>
          <w:szCs w:val="22"/>
          <w:lang w:val="en-US"/>
        </w:rPr>
        <w:t xml:space="preserve"> </w:t>
      </w:r>
      <w:r w:rsidRPr="00B6796B">
        <w:rPr>
          <w:rStyle w:val="hps"/>
          <w:szCs w:val="22"/>
          <w:lang w:val="en-US"/>
        </w:rPr>
        <w:t>Intellectual</w:t>
      </w:r>
      <w:r w:rsidRPr="00B6796B">
        <w:rPr>
          <w:szCs w:val="22"/>
          <w:lang w:val="en-US"/>
        </w:rPr>
        <w:t xml:space="preserve"> P</w:t>
      </w:r>
      <w:r w:rsidRPr="00B6796B">
        <w:rPr>
          <w:rStyle w:val="hps"/>
          <w:szCs w:val="22"/>
          <w:lang w:val="en-US"/>
        </w:rPr>
        <w:t>roperty</w:t>
      </w:r>
      <w:r w:rsidRPr="00B6796B">
        <w:rPr>
          <w:bCs/>
          <w:szCs w:val="22"/>
          <w:lang w:val="en-US"/>
        </w:rPr>
        <w:t xml:space="preserve"> (ACOPI).</w:t>
      </w:r>
    </w:p>
    <w:p w:rsidR="00B6796B" w:rsidRPr="00B6796B" w:rsidRDefault="00B6796B" w:rsidP="00B6796B">
      <w:pPr>
        <w:tabs>
          <w:tab w:val="left" w:pos="1134"/>
        </w:tabs>
        <w:ind w:left="567"/>
        <w:rPr>
          <w:bCs/>
          <w:szCs w:val="22"/>
          <w:lang w:val="en-US"/>
        </w:rPr>
      </w:pPr>
    </w:p>
    <w:p w:rsidR="00B6796B" w:rsidRPr="00B6796B" w:rsidRDefault="00B6796B" w:rsidP="00B6796B">
      <w:pPr>
        <w:pStyle w:val="ListParagraph"/>
        <w:numPr>
          <w:ilvl w:val="0"/>
          <w:numId w:val="26"/>
        </w:numPr>
        <w:tabs>
          <w:tab w:val="left" w:pos="1134"/>
        </w:tabs>
        <w:ind w:left="567" w:firstLine="0"/>
        <w:rPr>
          <w:rStyle w:val="hps"/>
          <w:szCs w:val="22"/>
          <w:lang w:val="en-US"/>
        </w:rPr>
      </w:pPr>
      <w:r w:rsidRPr="00B6796B">
        <w:rPr>
          <w:bCs/>
          <w:szCs w:val="22"/>
          <w:lang w:val="en-US"/>
        </w:rPr>
        <w:t>Exhibition:  “History of intellectual property in Costa Rica”</w:t>
      </w:r>
      <w:r w:rsidRPr="00B6796B">
        <w:rPr>
          <w:szCs w:val="22"/>
          <w:lang w:val="en-US"/>
        </w:rPr>
        <w:t>:  A public exhibition was organized on</w:t>
      </w:r>
      <w:r w:rsidRPr="00B6796B">
        <w:rPr>
          <w:rStyle w:val="hps"/>
          <w:szCs w:val="22"/>
          <w:lang w:val="en-US"/>
        </w:rPr>
        <w:t xml:space="preserve"> the premises</w:t>
      </w:r>
      <w:r w:rsidRPr="00B6796B">
        <w:rPr>
          <w:szCs w:val="22"/>
          <w:lang w:val="en-US"/>
        </w:rPr>
        <w:t xml:space="preserve"> </w:t>
      </w:r>
      <w:r w:rsidRPr="00B6796B">
        <w:rPr>
          <w:rStyle w:val="hps"/>
          <w:szCs w:val="22"/>
          <w:lang w:val="en-US"/>
        </w:rPr>
        <w:t>of the main building</w:t>
      </w:r>
      <w:r w:rsidRPr="00B6796B">
        <w:rPr>
          <w:szCs w:val="22"/>
          <w:lang w:val="en-US"/>
        </w:rPr>
        <w:t xml:space="preserve"> </w:t>
      </w:r>
      <w:r w:rsidRPr="00B6796B">
        <w:rPr>
          <w:rStyle w:val="hps"/>
          <w:szCs w:val="22"/>
          <w:lang w:val="en-US"/>
        </w:rPr>
        <w:t>of the</w:t>
      </w:r>
      <w:r w:rsidRPr="00B6796B">
        <w:rPr>
          <w:szCs w:val="22"/>
          <w:lang w:val="en-US"/>
        </w:rPr>
        <w:t xml:space="preserve"> </w:t>
      </w:r>
      <w:r w:rsidRPr="00B6796B">
        <w:rPr>
          <w:rStyle w:val="hps"/>
          <w:szCs w:val="22"/>
          <w:lang w:val="en-US"/>
        </w:rPr>
        <w:t>National</w:t>
      </w:r>
      <w:r w:rsidRPr="00B6796B">
        <w:rPr>
          <w:szCs w:val="22"/>
          <w:lang w:val="en-US"/>
        </w:rPr>
        <w:t xml:space="preserve"> </w:t>
      </w:r>
      <w:r w:rsidRPr="00B6796B">
        <w:rPr>
          <w:rStyle w:val="hps"/>
          <w:szCs w:val="22"/>
          <w:lang w:val="en-US"/>
        </w:rPr>
        <w:t>Registry</w:t>
      </w:r>
      <w:r w:rsidRPr="00B6796B">
        <w:rPr>
          <w:szCs w:val="22"/>
          <w:lang w:val="en-US"/>
        </w:rPr>
        <w:t xml:space="preserve">.  It included </w:t>
      </w:r>
      <w:r w:rsidRPr="00B6796B">
        <w:rPr>
          <w:rStyle w:val="hps"/>
          <w:szCs w:val="22"/>
          <w:lang w:val="en-US"/>
        </w:rPr>
        <w:lastRenderedPageBreak/>
        <w:t>historical documents</w:t>
      </w:r>
      <w:r w:rsidRPr="00B6796B">
        <w:rPr>
          <w:szCs w:val="22"/>
          <w:lang w:val="en-US"/>
        </w:rPr>
        <w:t xml:space="preserve"> </w:t>
      </w:r>
      <w:r w:rsidRPr="00B6796B">
        <w:rPr>
          <w:rStyle w:val="hps"/>
          <w:szCs w:val="22"/>
          <w:lang w:val="en-US"/>
        </w:rPr>
        <w:t>such</w:t>
      </w:r>
      <w:r w:rsidRPr="00B6796B">
        <w:rPr>
          <w:szCs w:val="22"/>
          <w:lang w:val="en-US"/>
        </w:rPr>
        <w:t xml:space="preserve"> </w:t>
      </w:r>
      <w:r w:rsidRPr="00B6796B">
        <w:rPr>
          <w:rStyle w:val="hps"/>
          <w:szCs w:val="22"/>
          <w:lang w:val="en-US"/>
        </w:rPr>
        <w:t>as Volume</w:t>
      </w:r>
      <w:r w:rsidRPr="00B6796B">
        <w:rPr>
          <w:szCs w:val="22"/>
          <w:lang w:val="en-US"/>
        </w:rPr>
        <w:t xml:space="preserve"> I </w:t>
      </w:r>
      <w:r w:rsidRPr="00B6796B">
        <w:rPr>
          <w:rStyle w:val="hps"/>
          <w:szCs w:val="22"/>
          <w:lang w:val="en-US"/>
        </w:rPr>
        <w:t>of</w:t>
      </w:r>
      <w:r w:rsidRPr="00B6796B">
        <w:rPr>
          <w:szCs w:val="22"/>
          <w:lang w:val="en-US"/>
        </w:rPr>
        <w:t xml:space="preserve"> the </w:t>
      </w:r>
      <w:r w:rsidRPr="00B6796B">
        <w:rPr>
          <w:rStyle w:val="hps"/>
          <w:szCs w:val="22"/>
          <w:lang w:val="en-US"/>
        </w:rPr>
        <w:t>industrial</w:t>
      </w:r>
      <w:r w:rsidRPr="00B6796B">
        <w:rPr>
          <w:szCs w:val="22"/>
          <w:lang w:val="en-US"/>
        </w:rPr>
        <w:t xml:space="preserve"> </w:t>
      </w:r>
      <w:r w:rsidRPr="00B6796B">
        <w:rPr>
          <w:rStyle w:val="hps"/>
          <w:szCs w:val="22"/>
          <w:lang w:val="en-US"/>
        </w:rPr>
        <w:t>property trademark</w:t>
      </w:r>
      <w:r w:rsidRPr="00B6796B">
        <w:rPr>
          <w:szCs w:val="22"/>
          <w:lang w:val="en-US"/>
        </w:rPr>
        <w:t xml:space="preserve"> register </w:t>
      </w:r>
      <w:r w:rsidRPr="00B6796B">
        <w:rPr>
          <w:rStyle w:val="hps"/>
          <w:szCs w:val="22"/>
          <w:lang w:val="en-US"/>
        </w:rPr>
        <w:t>and other</w:t>
      </w:r>
      <w:r w:rsidRPr="00B6796B">
        <w:rPr>
          <w:szCs w:val="22"/>
          <w:lang w:val="en-US"/>
        </w:rPr>
        <w:t xml:space="preserve"> </w:t>
      </w:r>
      <w:r w:rsidRPr="00B6796B">
        <w:rPr>
          <w:rStyle w:val="hps"/>
          <w:szCs w:val="22"/>
          <w:lang w:val="en-US"/>
        </w:rPr>
        <w:t>important documents from both copyright</w:t>
      </w:r>
      <w:r w:rsidRPr="00B6796B">
        <w:rPr>
          <w:szCs w:val="22"/>
          <w:lang w:val="en-US"/>
        </w:rPr>
        <w:t xml:space="preserve"> </w:t>
      </w:r>
      <w:r w:rsidRPr="00B6796B">
        <w:rPr>
          <w:rStyle w:val="hps"/>
          <w:szCs w:val="22"/>
          <w:lang w:val="en-US"/>
        </w:rPr>
        <w:t>registration</w:t>
      </w:r>
      <w:r w:rsidRPr="00B6796B">
        <w:rPr>
          <w:szCs w:val="22"/>
          <w:lang w:val="en-US"/>
        </w:rPr>
        <w:t xml:space="preserve"> </w:t>
      </w:r>
      <w:r w:rsidRPr="00B6796B">
        <w:rPr>
          <w:rStyle w:val="hps"/>
          <w:szCs w:val="22"/>
          <w:lang w:val="en-US"/>
        </w:rPr>
        <w:t>and</w:t>
      </w:r>
      <w:r w:rsidRPr="00B6796B">
        <w:rPr>
          <w:szCs w:val="22"/>
          <w:lang w:val="en-US"/>
        </w:rPr>
        <w:t xml:space="preserve"> </w:t>
      </w:r>
      <w:r w:rsidRPr="00B6796B">
        <w:rPr>
          <w:rStyle w:val="hps"/>
          <w:szCs w:val="22"/>
          <w:lang w:val="en-US"/>
        </w:rPr>
        <w:t xml:space="preserve">industrial property. </w:t>
      </w:r>
      <w:r w:rsidRPr="00B6796B">
        <w:rPr>
          <w:szCs w:val="22"/>
          <w:lang w:val="en-US"/>
        </w:rPr>
        <w:t xml:space="preserve"> </w:t>
      </w:r>
      <w:r w:rsidRPr="00B6796B">
        <w:rPr>
          <w:rStyle w:val="hps"/>
          <w:szCs w:val="22"/>
          <w:lang w:val="en-US"/>
        </w:rPr>
        <w:t>As concerns the</w:t>
      </w:r>
      <w:r w:rsidRPr="00B6796B">
        <w:rPr>
          <w:szCs w:val="22"/>
          <w:lang w:val="en-US"/>
        </w:rPr>
        <w:t xml:space="preserve"> </w:t>
      </w:r>
      <w:r w:rsidRPr="00B6796B">
        <w:rPr>
          <w:rStyle w:val="hps"/>
          <w:szCs w:val="22"/>
          <w:lang w:val="en-US"/>
        </w:rPr>
        <w:t>industrial property</w:t>
      </w:r>
      <w:r w:rsidRPr="00B6796B">
        <w:rPr>
          <w:szCs w:val="22"/>
          <w:lang w:val="en-US"/>
        </w:rPr>
        <w:t xml:space="preserve"> </w:t>
      </w:r>
      <w:r w:rsidRPr="00B6796B">
        <w:rPr>
          <w:rStyle w:val="hps"/>
          <w:szCs w:val="22"/>
          <w:lang w:val="en-US"/>
        </w:rPr>
        <w:t>register</w:t>
      </w:r>
      <w:r w:rsidRPr="00B6796B">
        <w:rPr>
          <w:szCs w:val="22"/>
          <w:lang w:val="en-US"/>
        </w:rPr>
        <w:t xml:space="preserve">, the </w:t>
      </w:r>
      <w:r w:rsidRPr="00B6796B">
        <w:rPr>
          <w:rStyle w:val="hps"/>
          <w:szCs w:val="22"/>
          <w:lang w:val="en-US"/>
        </w:rPr>
        <w:t>registration</w:t>
      </w:r>
      <w:r w:rsidRPr="00B6796B">
        <w:rPr>
          <w:szCs w:val="22"/>
          <w:lang w:val="en-US"/>
        </w:rPr>
        <w:t xml:space="preserve"> </w:t>
      </w:r>
      <w:r w:rsidRPr="00B6796B">
        <w:rPr>
          <w:rStyle w:val="hps"/>
          <w:szCs w:val="22"/>
          <w:lang w:val="en-US"/>
        </w:rPr>
        <w:t>of patents 1 to 907,</w:t>
      </w:r>
      <w:r w:rsidRPr="00B6796B">
        <w:rPr>
          <w:szCs w:val="22"/>
          <w:lang w:val="en-US"/>
        </w:rPr>
        <w:t xml:space="preserve"> V</w:t>
      </w:r>
      <w:r w:rsidRPr="00B6796B">
        <w:rPr>
          <w:rStyle w:val="hps"/>
          <w:szCs w:val="22"/>
          <w:lang w:val="en-US"/>
        </w:rPr>
        <w:t>olume I</w:t>
      </w:r>
      <w:r w:rsidRPr="00B6796B">
        <w:rPr>
          <w:szCs w:val="22"/>
          <w:lang w:val="en-US"/>
        </w:rPr>
        <w:t xml:space="preserve"> </w:t>
      </w:r>
      <w:r w:rsidRPr="00B6796B">
        <w:rPr>
          <w:rStyle w:val="hps"/>
          <w:szCs w:val="22"/>
          <w:lang w:val="en-US"/>
        </w:rPr>
        <w:t>of the</w:t>
      </w:r>
      <w:r w:rsidRPr="00B6796B">
        <w:rPr>
          <w:szCs w:val="22"/>
          <w:lang w:val="en-US"/>
        </w:rPr>
        <w:t xml:space="preserve"> </w:t>
      </w:r>
      <w:r w:rsidRPr="00B6796B">
        <w:rPr>
          <w:rStyle w:val="hps"/>
          <w:szCs w:val="22"/>
          <w:lang w:val="en-US"/>
        </w:rPr>
        <w:t>registry</w:t>
      </w:r>
      <w:r w:rsidRPr="00B6796B">
        <w:rPr>
          <w:szCs w:val="22"/>
          <w:lang w:val="en-US"/>
        </w:rPr>
        <w:t xml:space="preserve"> </w:t>
      </w:r>
      <w:r w:rsidRPr="00B6796B">
        <w:rPr>
          <w:rStyle w:val="hps"/>
          <w:szCs w:val="22"/>
          <w:lang w:val="en-US"/>
        </w:rPr>
        <w:t>of</w:t>
      </w:r>
      <w:r w:rsidRPr="00B6796B">
        <w:rPr>
          <w:szCs w:val="22"/>
          <w:lang w:val="en-US"/>
        </w:rPr>
        <w:t xml:space="preserve"> </w:t>
      </w:r>
      <w:r w:rsidRPr="00B6796B">
        <w:rPr>
          <w:rStyle w:val="hps"/>
          <w:szCs w:val="22"/>
          <w:lang w:val="en-US"/>
        </w:rPr>
        <w:t>commercial</w:t>
      </w:r>
      <w:r w:rsidRPr="00B6796B">
        <w:rPr>
          <w:szCs w:val="22"/>
          <w:lang w:val="en-US"/>
        </w:rPr>
        <w:t xml:space="preserve"> </w:t>
      </w:r>
      <w:r w:rsidRPr="00B6796B">
        <w:rPr>
          <w:rStyle w:val="hps"/>
          <w:szCs w:val="22"/>
          <w:lang w:val="en-US"/>
        </w:rPr>
        <w:t>marks</w:t>
      </w:r>
      <w:r w:rsidRPr="00B6796B">
        <w:rPr>
          <w:szCs w:val="22"/>
          <w:lang w:val="en-US"/>
        </w:rPr>
        <w:t xml:space="preserve"> for </w:t>
      </w:r>
      <w:r w:rsidRPr="00B6796B">
        <w:rPr>
          <w:rStyle w:val="hps"/>
          <w:szCs w:val="22"/>
          <w:lang w:val="en-US"/>
        </w:rPr>
        <w:t>1896, was exhibited.</w:t>
      </w:r>
      <w:r w:rsidRPr="00B6796B">
        <w:rPr>
          <w:szCs w:val="22"/>
          <w:lang w:val="en-US"/>
        </w:rPr>
        <w:t xml:space="preserve">  </w:t>
      </w:r>
      <w:r w:rsidRPr="00B6796B">
        <w:rPr>
          <w:rStyle w:val="hps"/>
          <w:szCs w:val="22"/>
          <w:lang w:val="en-US"/>
        </w:rPr>
        <w:t>In</w:t>
      </w:r>
      <w:r w:rsidRPr="00B6796B">
        <w:rPr>
          <w:szCs w:val="22"/>
          <w:lang w:val="en-US"/>
        </w:rPr>
        <w:t xml:space="preserve"> </w:t>
      </w:r>
      <w:r w:rsidRPr="00B6796B">
        <w:rPr>
          <w:rStyle w:val="hps"/>
          <w:szCs w:val="22"/>
          <w:lang w:val="en-US"/>
        </w:rPr>
        <w:t>copyrights,</w:t>
      </w:r>
      <w:r w:rsidRPr="00B6796B">
        <w:rPr>
          <w:szCs w:val="22"/>
          <w:lang w:val="en-US"/>
        </w:rPr>
        <w:t xml:space="preserve"> </w:t>
      </w:r>
      <w:r w:rsidRPr="00B6796B">
        <w:rPr>
          <w:rStyle w:val="hps"/>
          <w:szCs w:val="22"/>
          <w:lang w:val="en-US"/>
        </w:rPr>
        <w:t>scientific, literary</w:t>
      </w:r>
      <w:r w:rsidRPr="00B6796B">
        <w:rPr>
          <w:szCs w:val="22"/>
          <w:lang w:val="en-US"/>
        </w:rPr>
        <w:t xml:space="preserve"> </w:t>
      </w:r>
      <w:r w:rsidRPr="00B6796B">
        <w:rPr>
          <w:rStyle w:val="hps"/>
          <w:szCs w:val="22"/>
          <w:lang w:val="en-US"/>
        </w:rPr>
        <w:t>and artistic</w:t>
      </w:r>
      <w:r w:rsidRPr="00B6796B">
        <w:rPr>
          <w:szCs w:val="22"/>
          <w:lang w:val="en-US"/>
        </w:rPr>
        <w:t xml:space="preserve"> </w:t>
      </w:r>
      <w:r w:rsidRPr="00B6796B">
        <w:rPr>
          <w:rStyle w:val="hps"/>
          <w:szCs w:val="22"/>
          <w:lang w:val="en-US"/>
        </w:rPr>
        <w:t>works</w:t>
      </w:r>
      <w:r w:rsidRPr="00B6796B">
        <w:rPr>
          <w:szCs w:val="22"/>
          <w:lang w:val="en-US"/>
        </w:rPr>
        <w:t xml:space="preserve"> as from </w:t>
      </w:r>
      <w:r w:rsidRPr="00B6796B">
        <w:rPr>
          <w:rStyle w:val="hps"/>
          <w:szCs w:val="22"/>
          <w:lang w:val="en-US"/>
        </w:rPr>
        <w:t>1917 were exhibited, as were</w:t>
      </w:r>
      <w:r w:rsidRPr="00B6796B">
        <w:rPr>
          <w:szCs w:val="22"/>
          <w:lang w:val="en-US"/>
        </w:rPr>
        <w:t xml:space="preserve"> the </w:t>
      </w:r>
      <w:r w:rsidRPr="00B6796B">
        <w:rPr>
          <w:rStyle w:val="hps"/>
          <w:szCs w:val="22"/>
          <w:lang w:val="en-US"/>
        </w:rPr>
        <w:t>recordation</w:t>
      </w:r>
      <w:r w:rsidRPr="00B6796B">
        <w:rPr>
          <w:szCs w:val="22"/>
          <w:lang w:val="en-US"/>
        </w:rPr>
        <w:t xml:space="preserve"> </w:t>
      </w:r>
      <w:r w:rsidRPr="00B6796B">
        <w:rPr>
          <w:rStyle w:val="hps"/>
          <w:szCs w:val="22"/>
          <w:lang w:val="en-US"/>
        </w:rPr>
        <w:t>of</w:t>
      </w:r>
      <w:r w:rsidRPr="00B6796B">
        <w:rPr>
          <w:szCs w:val="22"/>
          <w:lang w:val="en-US"/>
        </w:rPr>
        <w:t xml:space="preserve"> the </w:t>
      </w:r>
      <w:r w:rsidRPr="00B6796B">
        <w:rPr>
          <w:rStyle w:val="hps"/>
          <w:szCs w:val="22"/>
          <w:lang w:val="en-US"/>
        </w:rPr>
        <w:t>lyrics and</w:t>
      </w:r>
      <w:r w:rsidRPr="00B6796B">
        <w:rPr>
          <w:szCs w:val="22"/>
          <w:lang w:val="en-US"/>
        </w:rPr>
        <w:t xml:space="preserve"> </w:t>
      </w:r>
      <w:r w:rsidRPr="00B6796B">
        <w:rPr>
          <w:rStyle w:val="hps"/>
          <w:szCs w:val="22"/>
          <w:lang w:val="en-US"/>
        </w:rPr>
        <w:t>music</w:t>
      </w:r>
      <w:r w:rsidRPr="00B6796B">
        <w:rPr>
          <w:szCs w:val="22"/>
          <w:lang w:val="en-US"/>
        </w:rPr>
        <w:t xml:space="preserve"> of </w:t>
      </w:r>
      <w:r w:rsidRPr="00B6796B">
        <w:rPr>
          <w:rStyle w:val="hps"/>
          <w:szCs w:val="22"/>
          <w:lang w:val="en-US"/>
        </w:rPr>
        <w:t>“</w:t>
      </w:r>
      <w:proofErr w:type="spellStart"/>
      <w:r w:rsidRPr="00B6796B">
        <w:rPr>
          <w:i/>
          <w:szCs w:val="22"/>
          <w:lang w:val="en-US"/>
        </w:rPr>
        <w:t>Guaria</w:t>
      </w:r>
      <w:proofErr w:type="spellEnd"/>
      <w:r w:rsidRPr="00B6796B">
        <w:rPr>
          <w:i/>
          <w:szCs w:val="22"/>
          <w:lang w:val="en-US"/>
        </w:rPr>
        <w:t xml:space="preserve"> </w:t>
      </w:r>
      <w:proofErr w:type="spellStart"/>
      <w:r w:rsidRPr="00B6796B">
        <w:rPr>
          <w:rStyle w:val="hps"/>
          <w:i/>
          <w:szCs w:val="22"/>
          <w:lang w:val="en-US"/>
        </w:rPr>
        <w:t>Morada</w:t>
      </w:r>
      <w:proofErr w:type="spellEnd"/>
      <w:r w:rsidRPr="00B6796B">
        <w:rPr>
          <w:szCs w:val="22"/>
          <w:lang w:val="en-US"/>
        </w:rPr>
        <w:t xml:space="preserve">”.  </w:t>
      </w:r>
      <w:r w:rsidRPr="00B6796B">
        <w:rPr>
          <w:rStyle w:val="hps"/>
          <w:szCs w:val="22"/>
          <w:lang w:val="en-US"/>
        </w:rPr>
        <w:t>In addition</w:t>
      </w:r>
      <w:r w:rsidRPr="00B6796B">
        <w:rPr>
          <w:szCs w:val="22"/>
          <w:lang w:val="en-US"/>
        </w:rPr>
        <w:t xml:space="preserve">, there was a photographic </w:t>
      </w:r>
      <w:r w:rsidRPr="00B6796B">
        <w:rPr>
          <w:rStyle w:val="hps"/>
          <w:szCs w:val="22"/>
          <w:lang w:val="en-US"/>
        </w:rPr>
        <w:t>exhibition</w:t>
      </w:r>
      <w:r w:rsidRPr="00B6796B">
        <w:rPr>
          <w:szCs w:val="22"/>
          <w:lang w:val="en-US"/>
        </w:rPr>
        <w:t xml:space="preserve"> </w:t>
      </w:r>
      <w:r w:rsidRPr="00B6796B">
        <w:rPr>
          <w:rStyle w:val="hps"/>
          <w:szCs w:val="22"/>
          <w:lang w:val="en-US"/>
        </w:rPr>
        <w:t>of</w:t>
      </w:r>
      <w:r w:rsidRPr="00B6796B">
        <w:rPr>
          <w:szCs w:val="22"/>
          <w:lang w:val="en-US"/>
        </w:rPr>
        <w:t xml:space="preserve"> </w:t>
      </w:r>
      <w:r w:rsidRPr="00B6796B">
        <w:rPr>
          <w:rStyle w:val="hps"/>
          <w:szCs w:val="22"/>
          <w:lang w:val="en-US"/>
        </w:rPr>
        <w:t>the construction and inauguration</w:t>
      </w:r>
      <w:r w:rsidRPr="00B6796B">
        <w:rPr>
          <w:szCs w:val="22"/>
          <w:lang w:val="en-US"/>
        </w:rPr>
        <w:t xml:space="preserve"> </w:t>
      </w:r>
      <w:r w:rsidRPr="00B6796B">
        <w:rPr>
          <w:rStyle w:val="hps"/>
          <w:szCs w:val="22"/>
          <w:lang w:val="en-US"/>
        </w:rPr>
        <w:t>of the new Intellectual</w:t>
      </w:r>
      <w:r w:rsidRPr="00B6796B">
        <w:rPr>
          <w:szCs w:val="22"/>
          <w:lang w:val="en-US"/>
        </w:rPr>
        <w:t xml:space="preserve"> P</w:t>
      </w:r>
      <w:r w:rsidRPr="00B6796B">
        <w:rPr>
          <w:rStyle w:val="hps"/>
          <w:szCs w:val="22"/>
          <w:lang w:val="en-US"/>
        </w:rPr>
        <w:t>roperty</w:t>
      </w:r>
      <w:r w:rsidRPr="00B6796B">
        <w:rPr>
          <w:szCs w:val="22"/>
          <w:lang w:val="en-US"/>
        </w:rPr>
        <w:t xml:space="preserve"> </w:t>
      </w:r>
      <w:r w:rsidRPr="00B6796B">
        <w:rPr>
          <w:rStyle w:val="hps"/>
          <w:szCs w:val="22"/>
          <w:lang w:val="en-US"/>
        </w:rPr>
        <w:t>building</w:t>
      </w:r>
      <w:r w:rsidRPr="00B6796B">
        <w:rPr>
          <w:szCs w:val="22"/>
          <w:lang w:val="en-US"/>
        </w:rPr>
        <w:t xml:space="preserve">, which </w:t>
      </w:r>
      <w:r w:rsidRPr="00B6796B">
        <w:rPr>
          <w:rStyle w:val="hps"/>
          <w:szCs w:val="22"/>
          <w:lang w:val="en-US"/>
        </w:rPr>
        <w:t>signifies</w:t>
      </w:r>
      <w:r w:rsidRPr="00B6796B">
        <w:rPr>
          <w:szCs w:val="22"/>
          <w:lang w:val="en-US"/>
        </w:rPr>
        <w:t xml:space="preserve"> </w:t>
      </w:r>
      <w:r w:rsidRPr="00B6796B">
        <w:rPr>
          <w:rStyle w:val="hps"/>
          <w:szCs w:val="22"/>
          <w:lang w:val="en-US"/>
        </w:rPr>
        <w:t>modernization and</w:t>
      </w:r>
      <w:r w:rsidRPr="00B6796B">
        <w:rPr>
          <w:szCs w:val="22"/>
          <w:lang w:val="en-US"/>
        </w:rPr>
        <w:t xml:space="preserve"> the </w:t>
      </w:r>
      <w:r w:rsidRPr="00B6796B">
        <w:rPr>
          <w:rStyle w:val="hps"/>
          <w:szCs w:val="22"/>
          <w:lang w:val="en-US"/>
        </w:rPr>
        <w:t>importance of</w:t>
      </w:r>
      <w:r w:rsidRPr="00B6796B">
        <w:rPr>
          <w:szCs w:val="22"/>
          <w:lang w:val="en-US"/>
        </w:rPr>
        <w:t xml:space="preserve"> </w:t>
      </w:r>
      <w:r w:rsidRPr="00B6796B">
        <w:rPr>
          <w:rStyle w:val="hps"/>
          <w:szCs w:val="22"/>
          <w:lang w:val="en-US"/>
        </w:rPr>
        <w:t>IP</w:t>
      </w:r>
      <w:r w:rsidRPr="00B6796B">
        <w:rPr>
          <w:szCs w:val="22"/>
          <w:lang w:val="en-US"/>
        </w:rPr>
        <w:t xml:space="preserve"> </w:t>
      </w:r>
      <w:r w:rsidRPr="00B6796B">
        <w:rPr>
          <w:rStyle w:val="hps"/>
          <w:szCs w:val="22"/>
          <w:lang w:val="en-US"/>
        </w:rPr>
        <w:t>in our country.</w:t>
      </w:r>
    </w:p>
    <w:p w:rsidR="00B6796B" w:rsidRPr="00B6796B" w:rsidRDefault="00B6796B" w:rsidP="00B6796B">
      <w:pPr>
        <w:pStyle w:val="ListParagraph"/>
        <w:tabs>
          <w:tab w:val="left" w:pos="1134"/>
        </w:tabs>
        <w:ind w:left="567"/>
        <w:rPr>
          <w:rStyle w:val="hps"/>
          <w:szCs w:val="22"/>
          <w:lang w:val="en-US"/>
        </w:rPr>
      </w:pPr>
    </w:p>
    <w:p w:rsidR="00B6796B" w:rsidRPr="00B6796B" w:rsidRDefault="00B6796B" w:rsidP="00B6796B">
      <w:pPr>
        <w:pStyle w:val="ListParagraph"/>
        <w:numPr>
          <w:ilvl w:val="0"/>
          <w:numId w:val="26"/>
        </w:numPr>
        <w:tabs>
          <w:tab w:val="left" w:pos="1134"/>
        </w:tabs>
        <w:ind w:left="567" w:firstLine="0"/>
        <w:rPr>
          <w:szCs w:val="22"/>
          <w:lang w:val="en-US"/>
        </w:rPr>
      </w:pPr>
      <w:r w:rsidRPr="00B6796B">
        <w:rPr>
          <w:szCs w:val="22"/>
          <w:lang w:val="en-US"/>
        </w:rPr>
        <w:t>Training event:  Establishing a culture of respect for intellectual property</w:t>
      </w:r>
      <w:r w:rsidRPr="00B6796B">
        <w:rPr>
          <w:caps/>
          <w:szCs w:val="22"/>
          <w:lang w:val="en-US"/>
        </w:rPr>
        <w:t xml:space="preserve"> - G</w:t>
      </w:r>
      <w:r w:rsidRPr="00B6796B">
        <w:rPr>
          <w:rStyle w:val="hps"/>
          <w:szCs w:val="22"/>
          <w:lang w:val="en-US"/>
        </w:rPr>
        <w:t>uided</w:t>
      </w:r>
      <w:r w:rsidRPr="00B6796B">
        <w:rPr>
          <w:szCs w:val="22"/>
          <w:lang w:val="en-US"/>
        </w:rPr>
        <w:t xml:space="preserve"> </w:t>
      </w:r>
      <w:r w:rsidRPr="00B6796B">
        <w:rPr>
          <w:rStyle w:val="hps"/>
          <w:szCs w:val="22"/>
          <w:lang w:val="en-US"/>
        </w:rPr>
        <w:t>tours for</w:t>
      </w:r>
      <w:r w:rsidRPr="00B6796B">
        <w:rPr>
          <w:szCs w:val="22"/>
          <w:lang w:val="en-US"/>
        </w:rPr>
        <w:t xml:space="preserve"> </w:t>
      </w:r>
      <w:r w:rsidRPr="00B6796B">
        <w:rPr>
          <w:rStyle w:val="hps"/>
          <w:szCs w:val="22"/>
          <w:lang w:val="en-US"/>
        </w:rPr>
        <w:t>different schools</w:t>
      </w:r>
      <w:r w:rsidRPr="00B6796B">
        <w:rPr>
          <w:szCs w:val="22"/>
          <w:lang w:val="en-US"/>
        </w:rPr>
        <w:t xml:space="preserve"> </w:t>
      </w:r>
      <w:r w:rsidRPr="00B6796B">
        <w:rPr>
          <w:rStyle w:val="hps"/>
          <w:szCs w:val="22"/>
          <w:lang w:val="en-US"/>
        </w:rPr>
        <w:t xml:space="preserve">visits </w:t>
      </w:r>
      <w:proofErr w:type="gramStart"/>
      <w:r w:rsidRPr="00B6796B">
        <w:rPr>
          <w:rStyle w:val="hps"/>
          <w:szCs w:val="22"/>
          <w:lang w:val="en-US"/>
        </w:rPr>
        <w:t>were</w:t>
      </w:r>
      <w:proofErr w:type="gramEnd"/>
      <w:r w:rsidRPr="00B6796B">
        <w:rPr>
          <w:rStyle w:val="hps"/>
          <w:szCs w:val="22"/>
          <w:lang w:val="en-US"/>
        </w:rPr>
        <w:t xml:space="preserve"> conducted.  The tours covered</w:t>
      </w:r>
      <w:r w:rsidRPr="00B6796B">
        <w:rPr>
          <w:szCs w:val="22"/>
          <w:lang w:val="en-US"/>
        </w:rPr>
        <w:t xml:space="preserve"> </w:t>
      </w:r>
      <w:r w:rsidRPr="00B6796B">
        <w:rPr>
          <w:rStyle w:val="hps"/>
          <w:szCs w:val="22"/>
          <w:lang w:val="en-US"/>
        </w:rPr>
        <w:t>the Registry facilities and</w:t>
      </w:r>
      <w:r w:rsidRPr="00B6796B">
        <w:rPr>
          <w:szCs w:val="22"/>
          <w:lang w:val="en-US"/>
        </w:rPr>
        <w:t xml:space="preserve"> </w:t>
      </w:r>
      <w:r w:rsidRPr="00B6796B">
        <w:rPr>
          <w:rStyle w:val="hps"/>
          <w:szCs w:val="22"/>
          <w:lang w:val="en-US"/>
        </w:rPr>
        <w:t>an opportunity was offered to</w:t>
      </w:r>
      <w:r w:rsidRPr="00B6796B">
        <w:rPr>
          <w:szCs w:val="22"/>
          <w:lang w:val="en-US"/>
        </w:rPr>
        <w:t xml:space="preserve"> </w:t>
      </w:r>
      <w:r w:rsidRPr="00B6796B">
        <w:rPr>
          <w:rStyle w:val="hps"/>
          <w:szCs w:val="22"/>
          <w:lang w:val="en-US"/>
        </w:rPr>
        <w:t>visit the</w:t>
      </w:r>
      <w:r w:rsidRPr="00B6796B">
        <w:rPr>
          <w:szCs w:val="22"/>
          <w:lang w:val="en-US"/>
        </w:rPr>
        <w:t xml:space="preserve"> </w:t>
      </w:r>
      <w:r w:rsidRPr="00B6796B">
        <w:rPr>
          <w:rStyle w:val="hps"/>
          <w:szCs w:val="22"/>
          <w:lang w:val="en-US"/>
        </w:rPr>
        <w:t>exhibition</w:t>
      </w:r>
      <w:r w:rsidRPr="00B6796B">
        <w:rPr>
          <w:szCs w:val="22"/>
          <w:lang w:val="en-US"/>
        </w:rPr>
        <w:t xml:space="preserve">.  Tour groups </w:t>
      </w:r>
      <w:r w:rsidRPr="00B6796B">
        <w:rPr>
          <w:rStyle w:val="hps"/>
          <w:szCs w:val="22"/>
          <w:lang w:val="en-US"/>
        </w:rPr>
        <w:t>were met by</w:t>
      </w:r>
      <w:r w:rsidRPr="00B6796B">
        <w:rPr>
          <w:szCs w:val="22"/>
          <w:lang w:val="en-US"/>
        </w:rPr>
        <w:t xml:space="preserve"> </w:t>
      </w:r>
      <w:r w:rsidRPr="00B6796B">
        <w:rPr>
          <w:rStyle w:val="hps"/>
          <w:szCs w:val="22"/>
          <w:lang w:val="en-US"/>
        </w:rPr>
        <w:t>officials</w:t>
      </w:r>
      <w:r w:rsidRPr="00B6796B">
        <w:rPr>
          <w:szCs w:val="22"/>
          <w:lang w:val="en-US"/>
        </w:rPr>
        <w:t xml:space="preserve"> from </w:t>
      </w:r>
      <w:r w:rsidRPr="00B6796B">
        <w:rPr>
          <w:rStyle w:val="hps"/>
          <w:szCs w:val="22"/>
          <w:lang w:val="en-US"/>
        </w:rPr>
        <w:t>Institutional Planning</w:t>
      </w:r>
      <w:r w:rsidRPr="00B6796B">
        <w:rPr>
          <w:szCs w:val="22"/>
          <w:lang w:val="en-US"/>
        </w:rPr>
        <w:t xml:space="preserve"> </w:t>
      </w:r>
      <w:r w:rsidRPr="00B6796B">
        <w:rPr>
          <w:rStyle w:val="hps"/>
          <w:szCs w:val="22"/>
          <w:lang w:val="en-US"/>
        </w:rPr>
        <w:t>who acted as guides.  The groups</w:t>
      </w:r>
      <w:r w:rsidRPr="00B6796B">
        <w:rPr>
          <w:szCs w:val="22"/>
          <w:lang w:val="en-US"/>
        </w:rPr>
        <w:t xml:space="preserve"> </w:t>
      </w:r>
      <w:r w:rsidRPr="00B6796B">
        <w:rPr>
          <w:rStyle w:val="hps"/>
          <w:szCs w:val="22"/>
          <w:lang w:val="en-US"/>
        </w:rPr>
        <w:t>received training from</w:t>
      </w:r>
      <w:r w:rsidRPr="00B6796B">
        <w:rPr>
          <w:szCs w:val="22"/>
          <w:lang w:val="en-US"/>
        </w:rPr>
        <w:t xml:space="preserve"> </w:t>
      </w:r>
      <w:r w:rsidRPr="00B6796B">
        <w:rPr>
          <w:rStyle w:val="hps"/>
          <w:szCs w:val="22"/>
          <w:lang w:val="en-US"/>
        </w:rPr>
        <w:t>colleagues of the</w:t>
      </w:r>
      <w:r w:rsidRPr="00B6796B">
        <w:rPr>
          <w:szCs w:val="22"/>
          <w:lang w:val="en-US"/>
        </w:rPr>
        <w:t xml:space="preserve"> </w:t>
      </w:r>
      <w:r w:rsidRPr="00B6796B">
        <w:rPr>
          <w:rStyle w:val="hps"/>
          <w:szCs w:val="22"/>
          <w:lang w:val="en-US"/>
        </w:rPr>
        <w:t>Copyright and</w:t>
      </w:r>
      <w:r w:rsidRPr="00B6796B">
        <w:rPr>
          <w:szCs w:val="22"/>
          <w:lang w:val="en-US"/>
        </w:rPr>
        <w:t xml:space="preserve"> </w:t>
      </w:r>
      <w:r w:rsidRPr="00B6796B">
        <w:rPr>
          <w:rStyle w:val="hps"/>
          <w:szCs w:val="22"/>
          <w:lang w:val="en-US"/>
        </w:rPr>
        <w:t>Industrial Property Registry</w:t>
      </w:r>
      <w:r w:rsidRPr="00B6796B">
        <w:rPr>
          <w:szCs w:val="22"/>
          <w:lang w:val="en-US"/>
        </w:rPr>
        <w:t>.</w:t>
      </w:r>
    </w:p>
    <w:p w:rsidR="00B6796B" w:rsidRPr="00B6796B" w:rsidRDefault="00B6796B" w:rsidP="00B6796B">
      <w:pPr>
        <w:pStyle w:val="ListParagraph"/>
        <w:tabs>
          <w:tab w:val="left" w:pos="1134"/>
        </w:tabs>
        <w:ind w:left="567"/>
        <w:rPr>
          <w:szCs w:val="22"/>
          <w:lang w:val="en-US"/>
        </w:rPr>
      </w:pPr>
    </w:p>
    <w:p w:rsidR="00B6796B" w:rsidRPr="00B6796B" w:rsidRDefault="00B6796B" w:rsidP="00B6796B">
      <w:pPr>
        <w:pStyle w:val="ListParagraph"/>
        <w:numPr>
          <w:ilvl w:val="0"/>
          <w:numId w:val="26"/>
        </w:numPr>
        <w:tabs>
          <w:tab w:val="left" w:pos="1134"/>
        </w:tabs>
        <w:ind w:left="567" w:firstLine="0"/>
        <w:rPr>
          <w:szCs w:val="22"/>
          <w:lang w:val="en-US"/>
        </w:rPr>
      </w:pPr>
      <w:r w:rsidRPr="00B6796B">
        <w:rPr>
          <w:szCs w:val="22"/>
          <w:lang w:val="en-US"/>
        </w:rPr>
        <w:t xml:space="preserve">Training event:  Content of the National IP Strategy (ENPI) and presentation of a national patent success story - </w:t>
      </w:r>
      <w:r w:rsidRPr="00B6796B">
        <w:rPr>
          <w:rStyle w:val="hps"/>
          <w:szCs w:val="22"/>
          <w:lang w:val="en-US"/>
        </w:rPr>
        <w:t>A</w:t>
      </w:r>
      <w:r w:rsidRPr="00B6796B">
        <w:rPr>
          <w:szCs w:val="22"/>
          <w:lang w:val="en-US"/>
        </w:rPr>
        <w:t xml:space="preserve"> </w:t>
      </w:r>
      <w:r w:rsidRPr="00B6796B">
        <w:rPr>
          <w:rStyle w:val="hps"/>
          <w:szCs w:val="22"/>
          <w:lang w:val="en-US"/>
        </w:rPr>
        <w:t>training event was organized on</w:t>
      </w:r>
      <w:r w:rsidRPr="00B6796B">
        <w:rPr>
          <w:szCs w:val="22"/>
          <w:lang w:val="en-US"/>
        </w:rPr>
        <w:t xml:space="preserve"> </w:t>
      </w:r>
      <w:r w:rsidRPr="00B6796B">
        <w:rPr>
          <w:rStyle w:val="hps"/>
          <w:szCs w:val="22"/>
          <w:lang w:val="en-US"/>
        </w:rPr>
        <w:t>the content of the</w:t>
      </w:r>
      <w:r w:rsidRPr="00B6796B">
        <w:rPr>
          <w:szCs w:val="22"/>
          <w:lang w:val="en-US"/>
        </w:rPr>
        <w:t xml:space="preserve"> </w:t>
      </w:r>
      <w:r w:rsidRPr="00B6796B">
        <w:rPr>
          <w:rStyle w:val="hps"/>
          <w:szCs w:val="22"/>
          <w:lang w:val="en-US"/>
        </w:rPr>
        <w:t>ENPI</w:t>
      </w:r>
      <w:r w:rsidRPr="00B6796B">
        <w:rPr>
          <w:szCs w:val="22"/>
          <w:lang w:val="en-US"/>
        </w:rPr>
        <w:t xml:space="preserve"> </w:t>
      </w:r>
      <w:r w:rsidRPr="00B6796B">
        <w:rPr>
          <w:rStyle w:val="hps"/>
          <w:szCs w:val="22"/>
          <w:lang w:val="en-US"/>
        </w:rPr>
        <w:t>for interested sectors</w:t>
      </w:r>
      <w:r w:rsidRPr="00B6796B">
        <w:rPr>
          <w:szCs w:val="22"/>
          <w:lang w:val="en-US"/>
        </w:rPr>
        <w:t xml:space="preserve"> </w:t>
      </w:r>
      <w:r w:rsidRPr="00B6796B">
        <w:rPr>
          <w:rStyle w:val="hps"/>
          <w:szCs w:val="22"/>
          <w:lang w:val="en-US"/>
        </w:rPr>
        <w:t>and</w:t>
      </w:r>
      <w:r w:rsidRPr="00B6796B">
        <w:rPr>
          <w:szCs w:val="22"/>
          <w:lang w:val="en-US"/>
        </w:rPr>
        <w:t xml:space="preserve"> </w:t>
      </w:r>
      <w:r w:rsidRPr="00B6796B">
        <w:rPr>
          <w:rStyle w:val="hps"/>
          <w:szCs w:val="22"/>
          <w:lang w:val="en-US"/>
        </w:rPr>
        <w:t>the general public.  The training was provided by</w:t>
      </w:r>
      <w:r w:rsidRPr="00B6796B">
        <w:rPr>
          <w:szCs w:val="22"/>
          <w:lang w:val="en-US"/>
        </w:rPr>
        <w:t xml:space="preserve"> </w:t>
      </w:r>
      <w:r w:rsidRPr="00B6796B">
        <w:rPr>
          <w:rStyle w:val="hps"/>
          <w:szCs w:val="22"/>
          <w:lang w:val="en-US"/>
        </w:rPr>
        <w:t>consultant</w:t>
      </w:r>
      <w:r w:rsidRPr="00B6796B">
        <w:rPr>
          <w:szCs w:val="22"/>
          <w:lang w:val="en-US"/>
        </w:rPr>
        <w:t xml:space="preserve"> </w:t>
      </w:r>
      <w:r w:rsidRPr="00B6796B">
        <w:rPr>
          <w:rStyle w:val="hps"/>
          <w:szCs w:val="22"/>
          <w:lang w:val="en-US"/>
        </w:rPr>
        <w:t>Alejandra</w:t>
      </w:r>
      <w:r w:rsidRPr="00B6796B">
        <w:rPr>
          <w:szCs w:val="22"/>
          <w:lang w:val="en-US"/>
        </w:rPr>
        <w:t xml:space="preserve"> </w:t>
      </w:r>
      <w:r w:rsidRPr="00B6796B">
        <w:rPr>
          <w:rStyle w:val="hps"/>
          <w:szCs w:val="22"/>
          <w:lang w:val="en-US"/>
        </w:rPr>
        <w:t>Castro,</w:t>
      </w:r>
      <w:r w:rsidRPr="00B6796B">
        <w:rPr>
          <w:szCs w:val="22"/>
          <w:lang w:val="en-US"/>
        </w:rPr>
        <w:t xml:space="preserve"> </w:t>
      </w:r>
      <w:r w:rsidRPr="00B6796B">
        <w:rPr>
          <w:rStyle w:val="hps"/>
          <w:szCs w:val="22"/>
          <w:lang w:val="en-US"/>
        </w:rPr>
        <w:t>who steered the development</w:t>
      </w:r>
      <w:r w:rsidRPr="00B6796B">
        <w:rPr>
          <w:szCs w:val="22"/>
          <w:lang w:val="en-US"/>
        </w:rPr>
        <w:t xml:space="preserve"> of the </w:t>
      </w:r>
      <w:r w:rsidRPr="00B6796B">
        <w:rPr>
          <w:rStyle w:val="hps"/>
          <w:szCs w:val="22"/>
          <w:lang w:val="en-US"/>
        </w:rPr>
        <w:t>National</w:t>
      </w:r>
      <w:r w:rsidRPr="00B6796B">
        <w:rPr>
          <w:szCs w:val="22"/>
          <w:lang w:val="en-US"/>
        </w:rPr>
        <w:t xml:space="preserve"> </w:t>
      </w:r>
      <w:r w:rsidRPr="00B6796B">
        <w:rPr>
          <w:rStyle w:val="hps"/>
          <w:szCs w:val="22"/>
          <w:lang w:val="en-US"/>
        </w:rPr>
        <w:t>Strategy.</w:t>
      </w:r>
      <w:r w:rsidRPr="00B6796B">
        <w:rPr>
          <w:szCs w:val="22"/>
          <w:lang w:val="en-US"/>
        </w:rPr>
        <w:t xml:space="preserve">  </w:t>
      </w:r>
      <w:r w:rsidRPr="00B6796B">
        <w:rPr>
          <w:rStyle w:val="hps"/>
          <w:szCs w:val="22"/>
          <w:lang w:val="en-US"/>
        </w:rPr>
        <w:t>Likewise, tribute was paid to</w:t>
      </w:r>
      <w:r w:rsidRPr="00B6796B">
        <w:rPr>
          <w:szCs w:val="22"/>
          <w:lang w:val="en-US"/>
        </w:rPr>
        <w:t xml:space="preserve"> </w:t>
      </w:r>
      <w:r w:rsidRPr="00B6796B">
        <w:rPr>
          <w:rStyle w:val="hps"/>
          <w:szCs w:val="22"/>
          <w:lang w:val="en-US"/>
        </w:rPr>
        <w:t>Dr.</w:t>
      </w:r>
      <w:r w:rsidRPr="00B6796B">
        <w:rPr>
          <w:szCs w:val="22"/>
          <w:lang w:val="en-US"/>
        </w:rPr>
        <w:t xml:space="preserve"> </w:t>
      </w:r>
      <w:r w:rsidRPr="00B6796B">
        <w:rPr>
          <w:rStyle w:val="hps"/>
          <w:szCs w:val="22"/>
          <w:lang w:val="en-US"/>
        </w:rPr>
        <w:t>Roy</w:t>
      </w:r>
      <w:r w:rsidRPr="00B6796B">
        <w:rPr>
          <w:szCs w:val="22"/>
          <w:lang w:val="en-US"/>
        </w:rPr>
        <w:t xml:space="preserve"> </w:t>
      </w:r>
      <w:r w:rsidRPr="00B6796B">
        <w:rPr>
          <w:rStyle w:val="hps"/>
          <w:szCs w:val="22"/>
          <w:lang w:val="en-US"/>
        </w:rPr>
        <w:t>Mora</w:t>
      </w:r>
      <w:r w:rsidRPr="00B6796B">
        <w:rPr>
          <w:szCs w:val="22"/>
          <w:lang w:val="en-US"/>
        </w:rPr>
        <w:t xml:space="preserve"> </w:t>
      </w:r>
      <w:proofErr w:type="gramStart"/>
      <w:r w:rsidRPr="00B6796B">
        <w:rPr>
          <w:rStyle w:val="hps"/>
          <w:szCs w:val="22"/>
          <w:lang w:val="en-US"/>
        </w:rPr>
        <w:t>Gonzaga,</w:t>
      </w:r>
      <w:proofErr w:type="gramEnd"/>
      <w:r w:rsidRPr="00B6796B">
        <w:rPr>
          <w:szCs w:val="22"/>
          <w:lang w:val="en-US"/>
        </w:rPr>
        <w:t xml:space="preserve"> a </w:t>
      </w:r>
      <w:r w:rsidRPr="00B6796B">
        <w:rPr>
          <w:rStyle w:val="hps"/>
          <w:szCs w:val="22"/>
          <w:lang w:val="en-US"/>
        </w:rPr>
        <w:t>prominent</w:t>
      </w:r>
      <w:r w:rsidRPr="00B6796B">
        <w:rPr>
          <w:szCs w:val="22"/>
          <w:lang w:val="en-US"/>
        </w:rPr>
        <w:t xml:space="preserve"> </w:t>
      </w:r>
      <w:r w:rsidRPr="00B6796B">
        <w:rPr>
          <w:rStyle w:val="hps"/>
          <w:szCs w:val="22"/>
          <w:lang w:val="en-US"/>
        </w:rPr>
        <w:t>Costa Rican</w:t>
      </w:r>
      <w:r w:rsidRPr="00B6796B">
        <w:rPr>
          <w:szCs w:val="22"/>
          <w:lang w:val="en-US"/>
        </w:rPr>
        <w:t xml:space="preserve"> </w:t>
      </w:r>
      <w:r w:rsidRPr="00B6796B">
        <w:rPr>
          <w:rStyle w:val="hps"/>
          <w:szCs w:val="22"/>
          <w:lang w:val="en-US"/>
        </w:rPr>
        <w:t>researcher who</w:t>
      </w:r>
      <w:r w:rsidRPr="00B6796B">
        <w:rPr>
          <w:szCs w:val="22"/>
          <w:lang w:val="en-US"/>
        </w:rPr>
        <w:t xml:space="preserve"> </w:t>
      </w:r>
      <w:r w:rsidRPr="00B6796B">
        <w:rPr>
          <w:rStyle w:val="hps"/>
          <w:szCs w:val="22"/>
          <w:lang w:val="en-US"/>
        </w:rPr>
        <w:t>participated in</w:t>
      </w:r>
      <w:r w:rsidRPr="00B6796B">
        <w:rPr>
          <w:szCs w:val="22"/>
          <w:lang w:val="en-US"/>
        </w:rPr>
        <w:t xml:space="preserve"> </w:t>
      </w:r>
      <w:r w:rsidRPr="00B6796B">
        <w:rPr>
          <w:rStyle w:val="hps"/>
          <w:szCs w:val="22"/>
          <w:lang w:val="en-US"/>
        </w:rPr>
        <w:t>the 40</w:t>
      </w:r>
      <w:r w:rsidRPr="00B6796B">
        <w:rPr>
          <w:rStyle w:val="hps"/>
          <w:szCs w:val="22"/>
          <w:vertAlign w:val="superscript"/>
          <w:lang w:val="en-US"/>
        </w:rPr>
        <w:t>th</w:t>
      </w:r>
      <w:r w:rsidRPr="00B6796B">
        <w:rPr>
          <w:szCs w:val="22"/>
          <w:lang w:val="en-US"/>
        </w:rPr>
        <w:t xml:space="preserve"> </w:t>
      </w:r>
      <w:r w:rsidRPr="00B6796B">
        <w:rPr>
          <w:rStyle w:val="hps"/>
          <w:szCs w:val="22"/>
          <w:lang w:val="en-US"/>
        </w:rPr>
        <w:t>edition of</w:t>
      </w:r>
      <w:r w:rsidRPr="00B6796B">
        <w:rPr>
          <w:szCs w:val="22"/>
          <w:lang w:val="en-US"/>
        </w:rPr>
        <w:t xml:space="preserve"> </w:t>
      </w:r>
      <w:r w:rsidRPr="00B6796B">
        <w:rPr>
          <w:rStyle w:val="hps"/>
          <w:szCs w:val="22"/>
          <w:lang w:val="en-US"/>
        </w:rPr>
        <w:t>the</w:t>
      </w:r>
      <w:r w:rsidRPr="00B6796B">
        <w:rPr>
          <w:szCs w:val="22"/>
          <w:lang w:val="en-US"/>
        </w:rPr>
        <w:t xml:space="preserve"> </w:t>
      </w:r>
      <w:r w:rsidRPr="00B6796B">
        <w:rPr>
          <w:rStyle w:val="hps"/>
          <w:szCs w:val="22"/>
          <w:lang w:val="en-US"/>
        </w:rPr>
        <w:t>International Exhibition of Inventions</w:t>
      </w:r>
      <w:r w:rsidRPr="00B6796B">
        <w:rPr>
          <w:szCs w:val="22"/>
          <w:lang w:val="en-US"/>
        </w:rPr>
        <w:t xml:space="preserve"> </w:t>
      </w:r>
      <w:r w:rsidRPr="00B6796B">
        <w:rPr>
          <w:rStyle w:val="hps"/>
          <w:szCs w:val="22"/>
          <w:lang w:val="en-US"/>
        </w:rPr>
        <w:t>organized by</w:t>
      </w:r>
      <w:r w:rsidRPr="00B6796B">
        <w:rPr>
          <w:szCs w:val="22"/>
          <w:lang w:val="en-US"/>
        </w:rPr>
        <w:t xml:space="preserve"> </w:t>
      </w:r>
      <w:r w:rsidRPr="00B6796B">
        <w:rPr>
          <w:rStyle w:val="hps"/>
          <w:szCs w:val="22"/>
          <w:lang w:val="en-US"/>
        </w:rPr>
        <w:t>WIPO</w:t>
      </w:r>
      <w:r w:rsidRPr="00B6796B">
        <w:rPr>
          <w:szCs w:val="22"/>
          <w:lang w:val="en-US"/>
        </w:rPr>
        <w:t xml:space="preserve"> </w:t>
      </w:r>
      <w:r w:rsidRPr="00B6796B">
        <w:rPr>
          <w:rStyle w:val="hps"/>
          <w:szCs w:val="22"/>
          <w:lang w:val="en-US"/>
        </w:rPr>
        <w:t>in 2012</w:t>
      </w:r>
      <w:r w:rsidRPr="00B6796B">
        <w:rPr>
          <w:szCs w:val="22"/>
          <w:lang w:val="en-US"/>
        </w:rPr>
        <w:t xml:space="preserve"> </w:t>
      </w:r>
      <w:r w:rsidRPr="00B6796B">
        <w:rPr>
          <w:rStyle w:val="hps"/>
          <w:szCs w:val="22"/>
          <w:lang w:val="en-US"/>
        </w:rPr>
        <w:t>in Geneva,</w:t>
      </w:r>
      <w:r w:rsidRPr="00B6796B">
        <w:rPr>
          <w:szCs w:val="22"/>
          <w:lang w:val="en-US"/>
        </w:rPr>
        <w:t xml:space="preserve"> </w:t>
      </w:r>
      <w:r w:rsidRPr="00B6796B">
        <w:rPr>
          <w:rStyle w:val="hps"/>
          <w:szCs w:val="22"/>
          <w:lang w:val="en-US"/>
        </w:rPr>
        <w:t>Switzerland,</w:t>
      </w:r>
      <w:r w:rsidRPr="00B6796B">
        <w:rPr>
          <w:szCs w:val="22"/>
          <w:lang w:val="en-US"/>
        </w:rPr>
        <w:t xml:space="preserve"> </w:t>
      </w:r>
      <w:r w:rsidRPr="00B6796B">
        <w:rPr>
          <w:rStyle w:val="hps"/>
          <w:szCs w:val="22"/>
          <w:lang w:val="en-US"/>
        </w:rPr>
        <w:t>and won</w:t>
      </w:r>
      <w:r w:rsidRPr="00B6796B">
        <w:rPr>
          <w:szCs w:val="22"/>
          <w:lang w:val="en-US"/>
        </w:rPr>
        <w:t xml:space="preserve"> </w:t>
      </w:r>
      <w:r w:rsidRPr="00B6796B">
        <w:rPr>
          <w:rStyle w:val="hps"/>
          <w:szCs w:val="22"/>
          <w:lang w:val="en-US"/>
        </w:rPr>
        <w:t>a silver medal</w:t>
      </w:r>
      <w:r w:rsidRPr="00B6796B">
        <w:rPr>
          <w:szCs w:val="22"/>
          <w:lang w:val="en-US"/>
        </w:rPr>
        <w:t xml:space="preserve"> </w:t>
      </w:r>
      <w:r w:rsidRPr="00B6796B">
        <w:rPr>
          <w:rStyle w:val="hps"/>
          <w:szCs w:val="22"/>
          <w:lang w:val="en-US"/>
        </w:rPr>
        <w:t>for his</w:t>
      </w:r>
      <w:r w:rsidRPr="00B6796B">
        <w:rPr>
          <w:szCs w:val="22"/>
          <w:lang w:val="en-US"/>
        </w:rPr>
        <w:t xml:space="preserve"> </w:t>
      </w:r>
      <w:r w:rsidRPr="00B6796B">
        <w:rPr>
          <w:rStyle w:val="hps"/>
          <w:szCs w:val="22"/>
          <w:lang w:val="en-US"/>
        </w:rPr>
        <w:t>invention, a</w:t>
      </w:r>
      <w:r w:rsidRPr="00B6796B">
        <w:rPr>
          <w:szCs w:val="22"/>
          <w:lang w:val="en-US"/>
        </w:rPr>
        <w:t xml:space="preserve"> </w:t>
      </w:r>
      <w:r w:rsidRPr="00B6796B">
        <w:rPr>
          <w:rStyle w:val="hps"/>
          <w:szCs w:val="22"/>
          <w:lang w:val="en-US"/>
        </w:rPr>
        <w:t>modern</w:t>
      </w:r>
      <w:r w:rsidRPr="00B6796B">
        <w:rPr>
          <w:szCs w:val="22"/>
          <w:lang w:val="en-US"/>
        </w:rPr>
        <w:t xml:space="preserve"> </w:t>
      </w:r>
      <w:r w:rsidRPr="00B6796B">
        <w:rPr>
          <w:rStyle w:val="hps"/>
          <w:szCs w:val="22"/>
          <w:lang w:val="en-US"/>
        </w:rPr>
        <w:t>medical device that</w:t>
      </w:r>
      <w:r w:rsidRPr="00B6796B">
        <w:rPr>
          <w:szCs w:val="22"/>
          <w:lang w:val="en-US"/>
        </w:rPr>
        <w:t xml:space="preserve"> </w:t>
      </w:r>
      <w:r w:rsidRPr="00B6796B">
        <w:rPr>
          <w:rStyle w:val="hps"/>
          <w:szCs w:val="22"/>
          <w:lang w:val="en-US"/>
        </w:rPr>
        <w:t xml:space="preserve">replaces </w:t>
      </w:r>
      <w:proofErr w:type="spellStart"/>
      <w:r w:rsidRPr="00B6796B">
        <w:rPr>
          <w:rStyle w:val="hps"/>
          <w:szCs w:val="22"/>
          <w:lang w:val="en-US"/>
        </w:rPr>
        <w:t>Citofem</w:t>
      </w:r>
      <w:proofErr w:type="spellEnd"/>
      <w:r w:rsidRPr="00B6796B">
        <w:rPr>
          <w:rStyle w:val="hps"/>
          <w:szCs w:val="22"/>
          <w:lang w:val="en-US"/>
        </w:rPr>
        <w:t>, the traditional</w:t>
      </w:r>
      <w:r w:rsidRPr="00B6796B">
        <w:rPr>
          <w:szCs w:val="22"/>
          <w:lang w:val="en-US"/>
        </w:rPr>
        <w:t xml:space="preserve"> </w:t>
      </w:r>
      <w:r w:rsidRPr="00B6796B">
        <w:rPr>
          <w:rStyle w:val="hps"/>
          <w:szCs w:val="22"/>
          <w:lang w:val="en-US"/>
        </w:rPr>
        <w:t>Pap test</w:t>
      </w:r>
      <w:r w:rsidRPr="00B6796B">
        <w:rPr>
          <w:szCs w:val="22"/>
          <w:lang w:val="en-US"/>
        </w:rPr>
        <w:t>.</w:t>
      </w:r>
    </w:p>
    <w:p w:rsidR="00B6796B" w:rsidRPr="00B6796B" w:rsidRDefault="00B6796B" w:rsidP="00B6796B">
      <w:pPr>
        <w:rPr>
          <w:szCs w:val="22"/>
          <w:lang w:val="en-US"/>
        </w:rPr>
      </w:pPr>
    </w:p>
    <w:p w:rsidR="00B6796B" w:rsidRPr="00B6796B" w:rsidRDefault="00B6796B" w:rsidP="00B6796B">
      <w:pPr>
        <w:rPr>
          <w:szCs w:val="22"/>
          <w:lang w:val="en-US"/>
        </w:rPr>
      </w:pPr>
      <w:r w:rsidRPr="00B6796B">
        <w:rPr>
          <w:szCs w:val="22"/>
          <w:lang w:val="en-US"/>
        </w:rPr>
        <w:fldChar w:fldCharType="begin"/>
      </w:r>
      <w:r w:rsidRPr="00B6796B">
        <w:rPr>
          <w:szCs w:val="22"/>
          <w:lang w:val="en-US"/>
        </w:rPr>
        <w:instrText xml:space="preserve"> AUTONUM  </w:instrText>
      </w:r>
      <w:r w:rsidRPr="00B6796B">
        <w:rPr>
          <w:szCs w:val="22"/>
          <w:lang w:val="en-US"/>
        </w:rPr>
        <w:fldChar w:fldCharType="end"/>
      </w:r>
      <w:r w:rsidRPr="00B6796B">
        <w:rPr>
          <w:szCs w:val="22"/>
          <w:lang w:val="en-US"/>
        </w:rPr>
        <w:tab/>
      </w:r>
      <w:r w:rsidRPr="00B6796B">
        <w:rPr>
          <w:rStyle w:val="hps"/>
          <w:szCs w:val="22"/>
          <w:lang w:val="en-US"/>
        </w:rPr>
        <w:t>The</w:t>
      </w:r>
      <w:r w:rsidRPr="00B6796B">
        <w:rPr>
          <w:szCs w:val="22"/>
          <w:lang w:val="en-US"/>
        </w:rPr>
        <w:t xml:space="preserve"> </w:t>
      </w:r>
      <w:r w:rsidRPr="00B6796B">
        <w:rPr>
          <w:rStyle w:val="hps"/>
          <w:szCs w:val="22"/>
          <w:lang w:val="en-US"/>
        </w:rPr>
        <w:t>National</w:t>
      </w:r>
      <w:r w:rsidRPr="00B6796B">
        <w:rPr>
          <w:szCs w:val="22"/>
          <w:lang w:val="en-US"/>
        </w:rPr>
        <w:t xml:space="preserve"> </w:t>
      </w:r>
      <w:r w:rsidRPr="00B6796B">
        <w:rPr>
          <w:rStyle w:val="hps"/>
          <w:szCs w:val="22"/>
          <w:lang w:val="en-US"/>
        </w:rPr>
        <w:t>Registry</w:t>
      </w:r>
      <w:r w:rsidRPr="00B6796B">
        <w:rPr>
          <w:szCs w:val="22"/>
          <w:lang w:val="en-US"/>
        </w:rPr>
        <w:t xml:space="preserve"> </w:t>
      </w:r>
      <w:r w:rsidRPr="00B6796B">
        <w:rPr>
          <w:rStyle w:val="hps"/>
          <w:szCs w:val="22"/>
          <w:lang w:val="en-US"/>
        </w:rPr>
        <w:t xml:space="preserve">celebrated </w:t>
      </w:r>
      <w:r w:rsidRPr="00B6796B">
        <w:rPr>
          <w:szCs w:val="22"/>
          <w:lang w:val="en-US"/>
        </w:rPr>
        <w:t xml:space="preserve">World </w:t>
      </w:r>
      <w:r w:rsidRPr="00B6796B">
        <w:rPr>
          <w:rStyle w:val="hps"/>
          <w:szCs w:val="22"/>
          <w:lang w:val="en-US"/>
        </w:rPr>
        <w:t>Intellectual Property</w:t>
      </w:r>
      <w:r w:rsidRPr="00B6796B">
        <w:rPr>
          <w:szCs w:val="22"/>
          <w:lang w:val="en-US"/>
        </w:rPr>
        <w:t xml:space="preserve"> </w:t>
      </w:r>
      <w:r w:rsidRPr="00B6796B">
        <w:rPr>
          <w:rStyle w:val="hps"/>
          <w:szCs w:val="22"/>
          <w:lang w:val="en-US"/>
        </w:rPr>
        <w:t>Day</w:t>
      </w:r>
      <w:r w:rsidRPr="00B6796B">
        <w:rPr>
          <w:szCs w:val="22"/>
          <w:lang w:val="en-US"/>
        </w:rPr>
        <w:t xml:space="preserve"> </w:t>
      </w:r>
      <w:r w:rsidRPr="00B6796B">
        <w:rPr>
          <w:rStyle w:val="hps"/>
          <w:szCs w:val="22"/>
          <w:lang w:val="en-US"/>
        </w:rPr>
        <w:t>2013 with the slogan “</w:t>
      </w:r>
      <w:r w:rsidRPr="00B6796B">
        <w:rPr>
          <w:szCs w:val="22"/>
          <w:lang w:val="en-US"/>
        </w:rPr>
        <w:t>Creativity</w:t>
      </w:r>
      <w:r w:rsidRPr="00B6796B">
        <w:rPr>
          <w:rStyle w:val="atn"/>
          <w:szCs w:val="22"/>
          <w:lang w:val="en-US"/>
        </w:rPr>
        <w:t>-</w:t>
      </w:r>
      <w:r w:rsidRPr="00B6796B">
        <w:rPr>
          <w:szCs w:val="22"/>
          <w:lang w:val="en-US"/>
        </w:rPr>
        <w:t>The New Generation”</w:t>
      </w:r>
      <w:r w:rsidRPr="00B6796B">
        <w:rPr>
          <w:rStyle w:val="hps"/>
          <w:szCs w:val="22"/>
          <w:lang w:val="en-US"/>
        </w:rPr>
        <w:t>.</w:t>
      </w:r>
      <w:r w:rsidRPr="00B6796B">
        <w:rPr>
          <w:szCs w:val="22"/>
          <w:lang w:val="en-US"/>
        </w:rPr>
        <w:t xml:space="preserve">  </w:t>
      </w:r>
      <w:r w:rsidRPr="00B6796B">
        <w:rPr>
          <w:rStyle w:val="hps"/>
          <w:szCs w:val="22"/>
          <w:lang w:val="en-US"/>
        </w:rPr>
        <w:t>The</w:t>
      </w:r>
      <w:r w:rsidRPr="00B6796B">
        <w:rPr>
          <w:szCs w:val="22"/>
          <w:lang w:val="en-US"/>
        </w:rPr>
        <w:t xml:space="preserve"> </w:t>
      </w:r>
      <w:r w:rsidRPr="00B6796B">
        <w:rPr>
          <w:rStyle w:val="hps"/>
          <w:szCs w:val="22"/>
          <w:lang w:val="en-US"/>
        </w:rPr>
        <w:t>event was held at</w:t>
      </w:r>
      <w:r w:rsidRPr="00B6796B">
        <w:rPr>
          <w:szCs w:val="22"/>
          <w:lang w:val="en-US"/>
        </w:rPr>
        <w:t xml:space="preserve"> </w:t>
      </w:r>
      <w:r w:rsidRPr="00B6796B">
        <w:rPr>
          <w:rStyle w:val="hps"/>
          <w:szCs w:val="22"/>
          <w:lang w:val="en-US"/>
        </w:rPr>
        <w:t>the</w:t>
      </w:r>
      <w:r w:rsidRPr="00B6796B">
        <w:rPr>
          <w:szCs w:val="22"/>
          <w:lang w:val="en-US"/>
        </w:rPr>
        <w:t xml:space="preserve"> </w:t>
      </w:r>
      <w:r w:rsidRPr="00B6796B">
        <w:rPr>
          <w:rStyle w:val="hps"/>
          <w:szCs w:val="22"/>
          <w:lang w:val="en-US"/>
        </w:rPr>
        <w:t>Children’s Museum</w:t>
      </w:r>
      <w:r w:rsidRPr="00B6796B">
        <w:rPr>
          <w:szCs w:val="22"/>
          <w:lang w:val="en-US"/>
        </w:rPr>
        <w:t xml:space="preserve"> </w:t>
      </w:r>
      <w:r w:rsidRPr="00B6796B">
        <w:rPr>
          <w:rStyle w:val="hps"/>
          <w:szCs w:val="22"/>
          <w:lang w:val="en-US"/>
        </w:rPr>
        <w:t>and</w:t>
      </w:r>
      <w:r w:rsidRPr="00B6796B">
        <w:rPr>
          <w:szCs w:val="22"/>
          <w:lang w:val="en-US"/>
        </w:rPr>
        <w:t xml:space="preserve"> </w:t>
      </w:r>
      <w:r w:rsidRPr="00B6796B">
        <w:rPr>
          <w:rStyle w:val="hps"/>
          <w:szCs w:val="22"/>
          <w:lang w:val="en-US"/>
        </w:rPr>
        <w:t>was attended by</w:t>
      </w:r>
      <w:r w:rsidRPr="00B6796B">
        <w:rPr>
          <w:szCs w:val="22"/>
          <w:lang w:val="en-US"/>
        </w:rPr>
        <w:t xml:space="preserve"> </w:t>
      </w:r>
      <w:r w:rsidRPr="00B6796B">
        <w:rPr>
          <w:rStyle w:val="hps"/>
          <w:szCs w:val="22"/>
          <w:lang w:val="en-US"/>
        </w:rPr>
        <w:t>over 300</w:t>
      </w:r>
      <w:r w:rsidRPr="00B6796B">
        <w:rPr>
          <w:szCs w:val="22"/>
          <w:lang w:val="en-US"/>
        </w:rPr>
        <w:t xml:space="preserve"> </w:t>
      </w:r>
      <w:r w:rsidRPr="00B6796B">
        <w:rPr>
          <w:rStyle w:val="hps"/>
          <w:szCs w:val="22"/>
          <w:lang w:val="en-US"/>
        </w:rPr>
        <w:t>students from</w:t>
      </w:r>
      <w:r w:rsidRPr="00B6796B">
        <w:rPr>
          <w:szCs w:val="22"/>
          <w:lang w:val="en-US"/>
        </w:rPr>
        <w:t xml:space="preserve"> </w:t>
      </w:r>
      <w:r w:rsidRPr="00B6796B">
        <w:rPr>
          <w:rStyle w:val="hps"/>
          <w:szCs w:val="22"/>
          <w:lang w:val="en-US"/>
        </w:rPr>
        <w:t>schools throughout the</w:t>
      </w:r>
      <w:r w:rsidRPr="00B6796B">
        <w:rPr>
          <w:szCs w:val="22"/>
          <w:lang w:val="en-US"/>
        </w:rPr>
        <w:t xml:space="preserve"> </w:t>
      </w:r>
      <w:r w:rsidRPr="00B6796B">
        <w:rPr>
          <w:rStyle w:val="hps"/>
          <w:szCs w:val="22"/>
          <w:lang w:val="en-US"/>
        </w:rPr>
        <w:t>metropolitan area.  It was</w:t>
      </w:r>
      <w:r w:rsidRPr="00B6796B">
        <w:rPr>
          <w:szCs w:val="22"/>
          <w:lang w:val="en-US"/>
        </w:rPr>
        <w:t xml:space="preserve"> </w:t>
      </w:r>
      <w:r w:rsidRPr="00B6796B">
        <w:rPr>
          <w:rStyle w:val="hps"/>
          <w:szCs w:val="22"/>
          <w:lang w:val="en-US"/>
        </w:rPr>
        <w:t>also attended by</w:t>
      </w:r>
      <w:r w:rsidRPr="00B6796B">
        <w:rPr>
          <w:szCs w:val="22"/>
          <w:lang w:val="en-US"/>
        </w:rPr>
        <w:t xml:space="preserve"> </w:t>
      </w:r>
      <w:r w:rsidRPr="00B6796B">
        <w:rPr>
          <w:rStyle w:val="hps"/>
          <w:szCs w:val="22"/>
          <w:lang w:val="en-US"/>
        </w:rPr>
        <w:t>senior officials</w:t>
      </w:r>
      <w:r w:rsidRPr="00B6796B">
        <w:rPr>
          <w:szCs w:val="22"/>
          <w:lang w:val="en-US"/>
        </w:rPr>
        <w:t xml:space="preserve"> </w:t>
      </w:r>
      <w:r w:rsidRPr="00B6796B">
        <w:rPr>
          <w:rStyle w:val="hps"/>
          <w:szCs w:val="22"/>
          <w:lang w:val="en-US"/>
        </w:rPr>
        <w:t>including</w:t>
      </w:r>
      <w:r w:rsidRPr="00B6796B">
        <w:rPr>
          <w:szCs w:val="22"/>
          <w:lang w:val="en-US"/>
        </w:rPr>
        <w:t xml:space="preserve"> </w:t>
      </w:r>
      <w:r w:rsidRPr="00B6796B">
        <w:rPr>
          <w:rStyle w:val="hps"/>
          <w:szCs w:val="22"/>
          <w:lang w:val="en-US"/>
        </w:rPr>
        <w:t>the</w:t>
      </w:r>
      <w:r w:rsidRPr="00B6796B">
        <w:rPr>
          <w:szCs w:val="22"/>
          <w:lang w:val="en-US"/>
        </w:rPr>
        <w:t xml:space="preserve"> </w:t>
      </w:r>
      <w:r w:rsidRPr="00B6796B">
        <w:rPr>
          <w:rStyle w:val="hps"/>
          <w:szCs w:val="22"/>
          <w:lang w:val="en-US"/>
        </w:rPr>
        <w:t>Vice</w:t>
      </w:r>
      <w:r w:rsidRPr="00B6796B">
        <w:rPr>
          <w:szCs w:val="22"/>
          <w:lang w:val="en-US"/>
        </w:rPr>
        <w:t>-</w:t>
      </w:r>
      <w:r w:rsidRPr="00B6796B">
        <w:rPr>
          <w:rStyle w:val="hps"/>
          <w:szCs w:val="22"/>
          <w:lang w:val="en-US"/>
        </w:rPr>
        <w:t>Minister for</w:t>
      </w:r>
      <w:r w:rsidRPr="00B6796B">
        <w:rPr>
          <w:szCs w:val="22"/>
          <w:lang w:val="en-US"/>
        </w:rPr>
        <w:t xml:space="preserve"> </w:t>
      </w:r>
      <w:r w:rsidRPr="00B6796B">
        <w:rPr>
          <w:rStyle w:val="hps"/>
          <w:szCs w:val="22"/>
          <w:lang w:val="en-US"/>
        </w:rPr>
        <w:t>Justice</w:t>
      </w:r>
      <w:r w:rsidRPr="00B6796B">
        <w:rPr>
          <w:szCs w:val="22"/>
          <w:lang w:val="en-US"/>
        </w:rPr>
        <w:t xml:space="preserve"> </w:t>
      </w:r>
      <w:r w:rsidRPr="00B6796B">
        <w:rPr>
          <w:rStyle w:val="hps"/>
          <w:szCs w:val="22"/>
          <w:lang w:val="en-US"/>
        </w:rPr>
        <w:t>and Peace</w:t>
      </w:r>
      <w:r w:rsidRPr="00B6796B">
        <w:rPr>
          <w:szCs w:val="22"/>
          <w:lang w:val="en-US"/>
        </w:rPr>
        <w:t xml:space="preserve">, </w:t>
      </w:r>
      <w:r w:rsidRPr="00B6796B">
        <w:rPr>
          <w:rStyle w:val="hps"/>
          <w:szCs w:val="22"/>
          <w:lang w:val="en-US"/>
        </w:rPr>
        <w:t>Jorge</w:t>
      </w:r>
      <w:r w:rsidRPr="00B6796B">
        <w:rPr>
          <w:szCs w:val="22"/>
          <w:lang w:val="en-US"/>
        </w:rPr>
        <w:t xml:space="preserve"> </w:t>
      </w:r>
      <w:r w:rsidRPr="00B6796B">
        <w:rPr>
          <w:rStyle w:val="hps"/>
          <w:szCs w:val="22"/>
          <w:lang w:val="en-US"/>
        </w:rPr>
        <w:t>Rodriguez, the</w:t>
      </w:r>
      <w:r w:rsidRPr="00B6796B">
        <w:rPr>
          <w:szCs w:val="22"/>
          <w:lang w:val="en-US"/>
        </w:rPr>
        <w:t xml:space="preserve"> </w:t>
      </w:r>
      <w:r w:rsidRPr="00B6796B">
        <w:rPr>
          <w:rStyle w:val="hps"/>
          <w:szCs w:val="22"/>
          <w:lang w:val="en-US"/>
        </w:rPr>
        <w:t>Director and Deputy Director</w:t>
      </w:r>
      <w:r w:rsidRPr="00B6796B">
        <w:rPr>
          <w:szCs w:val="22"/>
          <w:lang w:val="en-US"/>
        </w:rPr>
        <w:t xml:space="preserve"> of the </w:t>
      </w:r>
      <w:r w:rsidRPr="00B6796B">
        <w:rPr>
          <w:rStyle w:val="hps"/>
          <w:szCs w:val="22"/>
          <w:lang w:val="en-US"/>
        </w:rPr>
        <w:t>National</w:t>
      </w:r>
      <w:r w:rsidRPr="00B6796B">
        <w:rPr>
          <w:szCs w:val="22"/>
          <w:lang w:val="en-US"/>
        </w:rPr>
        <w:t xml:space="preserve"> </w:t>
      </w:r>
      <w:r w:rsidRPr="00B6796B">
        <w:rPr>
          <w:rStyle w:val="hps"/>
          <w:szCs w:val="22"/>
          <w:lang w:val="en-US"/>
        </w:rPr>
        <w:t>Registry</w:t>
      </w:r>
      <w:r w:rsidRPr="00B6796B">
        <w:rPr>
          <w:szCs w:val="22"/>
          <w:lang w:val="en-US"/>
        </w:rPr>
        <w:t xml:space="preserve">, </w:t>
      </w:r>
      <w:r w:rsidRPr="00B6796B">
        <w:rPr>
          <w:rStyle w:val="hps"/>
          <w:szCs w:val="22"/>
          <w:lang w:val="en-US"/>
        </w:rPr>
        <w:t>Luis</w:t>
      </w:r>
      <w:r w:rsidRPr="00B6796B">
        <w:rPr>
          <w:szCs w:val="22"/>
          <w:lang w:val="en-US"/>
        </w:rPr>
        <w:t xml:space="preserve"> </w:t>
      </w:r>
      <w:r w:rsidRPr="00B6796B">
        <w:rPr>
          <w:rStyle w:val="hps"/>
          <w:szCs w:val="22"/>
          <w:lang w:val="en-US"/>
        </w:rPr>
        <w:t>Jiménez</w:t>
      </w:r>
      <w:r w:rsidRPr="00B6796B">
        <w:rPr>
          <w:szCs w:val="22"/>
          <w:lang w:val="en-US"/>
        </w:rPr>
        <w:t xml:space="preserve"> </w:t>
      </w:r>
      <w:r w:rsidRPr="00B6796B">
        <w:rPr>
          <w:rStyle w:val="hps"/>
          <w:szCs w:val="22"/>
          <w:lang w:val="en-US"/>
        </w:rPr>
        <w:t>and</w:t>
      </w:r>
      <w:r w:rsidRPr="00B6796B">
        <w:rPr>
          <w:szCs w:val="22"/>
          <w:lang w:val="en-US"/>
        </w:rPr>
        <w:t xml:space="preserve"> </w:t>
      </w:r>
      <w:proofErr w:type="spellStart"/>
      <w:r w:rsidRPr="00B6796B">
        <w:rPr>
          <w:rStyle w:val="hps"/>
          <w:szCs w:val="22"/>
          <w:lang w:val="en-US"/>
        </w:rPr>
        <w:t>Dagoberto</w:t>
      </w:r>
      <w:proofErr w:type="spellEnd"/>
      <w:r w:rsidRPr="00B6796B">
        <w:rPr>
          <w:szCs w:val="22"/>
          <w:lang w:val="en-US"/>
        </w:rPr>
        <w:t xml:space="preserve"> </w:t>
      </w:r>
      <w:proofErr w:type="spellStart"/>
      <w:r w:rsidRPr="00B6796B">
        <w:rPr>
          <w:rStyle w:val="hps"/>
          <w:szCs w:val="22"/>
          <w:lang w:val="en-US"/>
        </w:rPr>
        <w:t>Sibaja</w:t>
      </w:r>
      <w:proofErr w:type="spellEnd"/>
      <w:r w:rsidRPr="00B6796B">
        <w:rPr>
          <w:szCs w:val="22"/>
          <w:lang w:val="en-US"/>
        </w:rPr>
        <w:t xml:space="preserve"> </w:t>
      </w:r>
      <w:r w:rsidRPr="00B6796B">
        <w:rPr>
          <w:rStyle w:val="hps"/>
          <w:szCs w:val="22"/>
          <w:lang w:val="en-US"/>
        </w:rPr>
        <w:t>respectively,</w:t>
      </w:r>
      <w:r w:rsidRPr="00B6796B">
        <w:rPr>
          <w:szCs w:val="22"/>
          <w:lang w:val="en-US"/>
        </w:rPr>
        <w:t xml:space="preserve"> </w:t>
      </w:r>
      <w:r w:rsidRPr="00B6796B">
        <w:rPr>
          <w:rStyle w:val="hps"/>
          <w:szCs w:val="22"/>
          <w:lang w:val="en-US"/>
        </w:rPr>
        <w:t>representatives of</w:t>
      </w:r>
      <w:r w:rsidRPr="00B6796B">
        <w:rPr>
          <w:szCs w:val="22"/>
          <w:lang w:val="en-US"/>
        </w:rPr>
        <w:t xml:space="preserve"> </w:t>
      </w:r>
      <w:r w:rsidRPr="00B6796B">
        <w:rPr>
          <w:rStyle w:val="hps"/>
          <w:szCs w:val="22"/>
          <w:lang w:val="en-US"/>
        </w:rPr>
        <w:t>intellectual</w:t>
      </w:r>
      <w:r w:rsidRPr="00B6796B">
        <w:rPr>
          <w:szCs w:val="22"/>
          <w:lang w:val="en-US"/>
        </w:rPr>
        <w:t xml:space="preserve"> </w:t>
      </w:r>
      <w:r w:rsidRPr="00B6796B">
        <w:rPr>
          <w:rStyle w:val="hps"/>
          <w:szCs w:val="22"/>
          <w:lang w:val="en-US"/>
        </w:rPr>
        <w:t>property</w:t>
      </w:r>
      <w:r w:rsidRPr="00B6796B">
        <w:rPr>
          <w:szCs w:val="22"/>
          <w:lang w:val="en-US"/>
        </w:rPr>
        <w:t xml:space="preserve"> </w:t>
      </w:r>
      <w:r w:rsidRPr="00B6796B">
        <w:rPr>
          <w:rStyle w:val="hps"/>
          <w:szCs w:val="22"/>
          <w:lang w:val="en-US"/>
        </w:rPr>
        <w:t>and</w:t>
      </w:r>
      <w:r w:rsidRPr="00B6796B">
        <w:rPr>
          <w:szCs w:val="22"/>
          <w:lang w:val="en-US"/>
        </w:rPr>
        <w:t xml:space="preserve"> the </w:t>
      </w:r>
      <w:r w:rsidRPr="00B6796B">
        <w:rPr>
          <w:rStyle w:val="hps"/>
          <w:szCs w:val="22"/>
          <w:lang w:val="en-US"/>
        </w:rPr>
        <w:t>copyright and related</w:t>
      </w:r>
      <w:r w:rsidRPr="00B6796B">
        <w:rPr>
          <w:szCs w:val="22"/>
          <w:lang w:val="en-US"/>
        </w:rPr>
        <w:t xml:space="preserve"> r</w:t>
      </w:r>
      <w:r w:rsidRPr="00B6796B">
        <w:rPr>
          <w:rStyle w:val="hps"/>
          <w:szCs w:val="22"/>
          <w:lang w:val="en-US"/>
        </w:rPr>
        <w:t>ights registry</w:t>
      </w:r>
      <w:r w:rsidRPr="00B6796B">
        <w:rPr>
          <w:szCs w:val="22"/>
          <w:lang w:val="en-US"/>
        </w:rPr>
        <w:t xml:space="preserve">, representatives </w:t>
      </w:r>
      <w:r w:rsidRPr="00B6796B">
        <w:rPr>
          <w:rStyle w:val="hps"/>
          <w:szCs w:val="22"/>
          <w:lang w:val="en-US"/>
        </w:rPr>
        <w:t>of the Costa Rican</w:t>
      </w:r>
      <w:r w:rsidRPr="00B6796B">
        <w:rPr>
          <w:szCs w:val="22"/>
          <w:lang w:val="en-US"/>
        </w:rPr>
        <w:t xml:space="preserve"> </w:t>
      </w:r>
      <w:r w:rsidRPr="00B6796B">
        <w:rPr>
          <w:rStyle w:val="hps"/>
          <w:szCs w:val="22"/>
          <w:lang w:val="en-US"/>
        </w:rPr>
        <w:t>Academy of</w:t>
      </w:r>
      <w:r w:rsidRPr="00B6796B">
        <w:rPr>
          <w:szCs w:val="22"/>
          <w:lang w:val="en-US"/>
        </w:rPr>
        <w:t xml:space="preserve"> </w:t>
      </w:r>
      <w:r w:rsidRPr="00B6796B">
        <w:rPr>
          <w:rStyle w:val="hps"/>
          <w:szCs w:val="22"/>
          <w:lang w:val="en-US"/>
        </w:rPr>
        <w:t>Intellectual</w:t>
      </w:r>
      <w:r w:rsidRPr="00B6796B">
        <w:rPr>
          <w:szCs w:val="22"/>
          <w:lang w:val="en-US"/>
        </w:rPr>
        <w:t xml:space="preserve"> P</w:t>
      </w:r>
      <w:r w:rsidRPr="00B6796B">
        <w:rPr>
          <w:rStyle w:val="hps"/>
          <w:szCs w:val="22"/>
          <w:lang w:val="en-US"/>
        </w:rPr>
        <w:t>roperty</w:t>
      </w:r>
      <w:r w:rsidRPr="00B6796B">
        <w:rPr>
          <w:szCs w:val="22"/>
          <w:lang w:val="en-US"/>
        </w:rPr>
        <w:t xml:space="preserve"> </w:t>
      </w:r>
      <w:r w:rsidRPr="00B6796B">
        <w:rPr>
          <w:rStyle w:val="hps"/>
          <w:szCs w:val="22"/>
          <w:lang w:val="en-US"/>
        </w:rPr>
        <w:t>(</w:t>
      </w:r>
      <w:r w:rsidRPr="00B6796B">
        <w:rPr>
          <w:szCs w:val="22"/>
          <w:lang w:val="en-US"/>
        </w:rPr>
        <w:t xml:space="preserve">ACOPI) </w:t>
      </w:r>
      <w:r w:rsidRPr="00B6796B">
        <w:rPr>
          <w:rStyle w:val="hps"/>
          <w:szCs w:val="22"/>
          <w:lang w:val="en-US"/>
        </w:rPr>
        <w:t>and the</w:t>
      </w:r>
      <w:r w:rsidRPr="00B6796B">
        <w:rPr>
          <w:szCs w:val="22"/>
          <w:lang w:val="en-US"/>
        </w:rPr>
        <w:t xml:space="preserve"> </w:t>
      </w:r>
      <w:r w:rsidRPr="00B6796B">
        <w:rPr>
          <w:rStyle w:val="hps"/>
          <w:szCs w:val="22"/>
          <w:lang w:val="en-US"/>
        </w:rPr>
        <w:t>Interdisciplinary Commission</w:t>
      </w:r>
      <w:r w:rsidRPr="00B6796B">
        <w:rPr>
          <w:szCs w:val="22"/>
          <w:lang w:val="en-US"/>
        </w:rPr>
        <w:t xml:space="preserve"> </w:t>
      </w:r>
      <w:r w:rsidRPr="00B6796B">
        <w:rPr>
          <w:rStyle w:val="hps"/>
          <w:szCs w:val="22"/>
          <w:lang w:val="en-US"/>
        </w:rPr>
        <w:t>for the</w:t>
      </w:r>
      <w:r w:rsidRPr="00B6796B">
        <w:rPr>
          <w:szCs w:val="22"/>
          <w:lang w:val="en-US"/>
        </w:rPr>
        <w:t xml:space="preserve"> </w:t>
      </w:r>
      <w:r w:rsidRPr="00B6796B">
        <w:rPr>
          <w:rStyle w:val="hps"/>
          <w:szCs w:val="22"/>
          <w:lang w:val="en-US"/>
        </w:rPr>
        <w:t>protection</w:t>
      </w:r>
      <w:r w:rsidRPr="00B6796B">
        <w:rPr>
          <w:szCs w:val="22"/>
          <w:lang w:val="en-US"/>
        </w:rPr>
        <w:t xml:space="preserve"> </w:t>
      </w:r>
      <w:r w:rsidRPr="00B6796B">
        <w:rPr>
          <w:rStyle w:val="hps"/>
          <w:szCs w:val="22"/>
          <w:lang w:val="en-US"/>
        </w:rPr>
        <w:t>of</w:t>
      </w:r>
      <w:r w:rsidRPr="00B6796B">
        <w:rPr>
          <w:szCs w:val="22"/>
          <w:lang w:val="en-US"/>
        </w:rPr>
        <w:t xml:space="preserve"> </w:t>
      </w:r>
      <w:r w:rsidRPr="00B6796B">
        <w:rPr>
          <w:rStyle w:val="hps"/>
          <w:szCs w:val="22"/>
          <w:lang w:val="en-US"/>
        </w:rPr>
        <w:t>intellectual</w:t>
      </w:r>
      <w:r w:rsidRPr="00B6796B">
        <w:rPr>
          <w:szCs w:val="22"/>
          <w:lang w:val="en-US"/>
        </w:rPr>
        <w:t xml:space="preserve"> </w:t>
      </w:r>
      <w:r w:rsidRPr="00B6796B">
        <w:rPr>
          <w:rStyle w:val="hps"/>
          <w:szCs w:val="22"/>
          <w:lang w:val="en-US"/>
        </w:rPr>
        <w:t>property</w:t>
      </w:r>
      <w:r w:rsidRPr="00B6796B">
        <w:rPr>
          <w:szCs w:val="22"/>
          <w:lang w:val="en-US"/>
        </w:rPr>
        <w:t xml:space="preserve"> </w:t>
      </w:r>
      <w:r w:rsidRPr="00B6796B">
        <w:rPr>
          <w:rStyle w:val="hps"/>
          <w:szCs w:val="22"/>
          <w:lang w:val="en-US"/>
        </w:rPr>
        <w:t>(</w:t>
      </w:r>
      <w:r w:rsidRPr="00B6796B">
        <w:rPr>
          <w:szCs w:val="22"/>
          <w:lang w:val="en-US"/>
        </w:rPr>
        <w:t>CIPI</w:t>
      </w:r>
      <w:r w:rsidRPr="00B6796B">
        <w:rPr>
          <w:rStyle w:val="hps"/>
          <w:szCs w:val="22"/>
          <w:lang w:val="en-US"/>
        </w:rPr>
        <w:t>).</w:t>
      </w:r>
    </w:p>
    <w:p w:rsidR="00B6796B" w:rsidRPr="00B6796B" w:rsidRDefault="00B6796B" w:rsidP="00B6796B">
      <w:pPr>
        <w:rPr>
          <w:szCs w:val="22"/>
          <w:lang w:val="en-US"/>
        </w:rPr>
      </w:pPr>
    </w:p>
    <w:p w:rsidR="00B6796B" w:rsidRPr="00B6796B" w:rsidRDefault="00B6796B" w:rsidP="00B6796B">
      <w:pPr>
        <w:rPr>
          <w:szCs w:val="22"/>
          <w:lang w:val="en-US"/>
        </w:rPr>
      </w:pPr>
      <w:r w:rsidRPr="00B6796B">
        <w:rPr>
          <w:szCs w:val="22"/>
          <w:lang w:val="en-US"/>
        </w:rPr>
        <w:fldChar w:fldCharType="begin"/>
      </w:r>
      <w:r w:rsidRPr="00B6796B">
        <w:rPr>
          <w:szCs w:val="22"/>
          <w:lang w:val="en-US"/>
        </w:rPr>
        <w:instrText xml:space="preserve"> AUTONUM  </w:instrText>
      </w:r>
      <w:r w:rsidRPr="00B6796B">
        <w:rPr>
          <w:szCs w:val="22"/>
          <w:lang w:val="en-US"/>
        </w:rPr>
        <w:fldChar w:fldCharType="end"/>
      </w:r>
      <w:r w:rsidRPr="00B6796B">
        <w:rPr>
          <w:szCs w:val="22"/>
          <w:lang w:val="en-US"/>
        </w:rPr>
        <w:tab/>
        <w:t>The objectives of the event were to:</w:t>
      </w:r>
    </w:p>
    <w:p w:rsidR="00B6796B" w:rsidRPr="00B6796B" w:rsidRDefault="00B6796B" w:rsidP="00B6796B">
      <w:pPr>
        <w:rPr>
          <w:szCs w:val="22"/>
          <w:lang w:val="en-US"/>
        </w:rPr>
      </w:pPr>
    </w:p>
    <w:p w:rsidR="00B6796B" w:rsidRPr="00B6796B" w:rsidRDefault="00B6796B" w:rsidP="00B6796B">
      <w:pPr>
        <w:numPr>
          <w:ilvl w:val="0"/>
          <w:numId w:val="35"/>
        </w:numPr>
        <w:tabs>
          <w:tab w:val="left" w:pos="1134"/>
        </w:tabs>
        <w:ind w:left="567" w:firstLine="0"/>
        <w:rPr>
          <w:rStyle w:val="hps"/>
          <w:szCs w:val="22"/>
          <w:lang w:val="en-US"/>
        </w:rPr>
      </w:pPr>
      <w:r w:rsidRPr="00B6796B">
        <w:rPr>
          <w:rStyle w:val="hps"/>
          <w:szCs w:val="22"/>
          <w:lang w:val="en-US"/>
        </w:rPr>
        <w:t>Contribute to</w:t>
      </w:r>
      <w:r w:rsidRPr="00B6796B">
        <w:rPr>
          <w:szCs w:val="22"/>
          <w:lang w:val="en-US"/>
        </w:rPr>
        <w:t xml:space="preserve"> </w:t>
      </w:r>
      <w:r w:rsidRPr="00B6796B">
        <w:rPr>
          <w:rStyle w:val="hps"/>
          <w:szCs w:val="22"/>
          <w:lang w:val="en-US"/>
        </w:rPr>
        <w:t>creating a culture where</w:t>
      </w:r>
      <w:r w:rsidRPr="00B6796B">
        <w:rPr>
          <w:szCs w:val="22"/>
          <w:lang w:val="en-US"/>
        </w:rPr>
        <w:t xml:space="preserve"> </w:t>
      </w:r>
      <w:r w:rsidRPr="00B6796B">
        <w:rPr>
          <w:rStyle w:val="hps"/>
          <w:szCs w:val="22"/>
          <w:lang w:val="en-US"/>
        </w:rPr>
        <w:t>citizens</w:t>
      </w:r>
      <w:r w:rsidRPr="00B6796B">
        <w:rPr>
          <w:szCs w:val="22"/>
          <w:lang w:val="en-US"/>
        </w:rPr>
        <w:t xml:space="preserve"> support </w:t>
      </w:r>
      <w:r w:rsidRPr="00B6796B">
        <w:rPr>
          <w:rStyle w:val="hps"/>
          <w:szCs w:val="22"/>
          <w:lang w:val="en-US"/>
        </w:rPr>
        <w:t>the</w:t>
      </w:r>
      <w:r w:rsidRPr="00B6796B">
        <w:rPr>
          <w:szCs w:val="22"/>
          <w:lang w:val="en-US"/>
        </w:rPr>
        <w:t xml:space="preserve"> </w:t>
      </w:r>
      <w:r w:rsidRPr="00B6796B">
        <w:rPr>
          <w:rStyle w:val="hps"/>
          <w:szCs w:val="22"/>
          <w:lang w:val="en-US"/>
        </w:rPr>
        <w:t>protection</w:t>
      </w:r>
      <w:r w:rsidRPr="00B6796B">
        <w:rPr>
          <w:szCs w:val="22"/>
          <w:lang w:val="en-US"/>
        </w:rPr>
        <w:t xml:space="preserve"> </w:t>
      </w:r>
      <w:r w:rsidRPr="00B6796B">
        <w:rPr>
          <w:rStyle w:val="hps"/>
          <w:szCs w:val="22"/>
          <w:lang w:val="en-US"/>
        </w:rPr>
        <w:t>of intellectual rights.</w:t>
      </w:r>
    </w:p>
    <w:p w:rsidR="00B6796B" w:rsidRPr="00B6796B" w:rsidRDefault="00B6796B" w:rsidP="00B6796B">
      <w:pPr>
        <w:tabs>
          <w:tab w:val="left" w:pos="1134"/>
        </w:tabs>
        <w:ind w:left="567"/>
        <w:rPr>
          <w:szCs w:val="22"/>
          <w:lang w:val="en-US"/>
        </w:rPr>
      </w:pPr>
    </w:p>
    <w:p w:rsidR="00B6796B" w:rsidRPr="00B6796B" w:rsidRDefault="00B6796B" w:rsidP="00B6796B">
      <w:pPr>
        <w:numPr>
          <w:ilvl w:val="0"/>
          <w:numId w:val="35"/>
        </w:numPr>
        <w:tabs>
          <w:tab w:val="left" w:pos="1134"/>
        </w:tabs>
        <w:ind w:left="567" w:firstLine="0"/>
        <w:rPr>
          <w:szCs w:val="22"/>
          <w:lang w:val="en-US"/>
        </w:rPr>
      </w:pPr>
      <w:r w:rsidRPr="00B6796B">
        <w:rPr>
          <w:szCs w:val="22"/>
          <w:lang w:val="en-US"/>
        </w:rPr>
        <w:t>Strengthen respect for the intellectual property rights of our creators.</w:t>
      </w:r>
    </w:p>
    <w:p w:rsidR="00B6796B" w:rsidRPr="00B6796B" w:rsidRDefault="00B6796B" w:rsidP="00B6796B">
      <w:pPr>
        <w:pStyle w:val="ListParagraph"/>
        <w:rPr>
          <w:szCs w:val="22"/>
          <w:lang w:val="en-US"/>
        </w:rPr>
      </w:pPr>
    </w:p>
    <w:p w:rsidR="00B6796B" w:rsidRPr="00B6796B" w:rsidRDefault="00B6796B" w:rsidP="00B6796B">
      <w:pPr>
        <w:numPr>
          <w:ilvl w:val="0"/>
          <w:numId w:val="35"/>
        </w:numPr>
        <w:tabs>
          <w:tab w:val="left" w:pos="1134"/>
        </w:tabs>
        <w:ind w:left="567" w:firstLine="0"/>
        <w:rPr>
          <w:szCs w:val="22"/>
          <w:lang w:val="en-US"/>
        </w:rPr>
      </w:pPr>
      <w:r w:rsidRPr="00B6796B">
        <w:rPr>
          <w:szCs w:val="22"/>
          <w:lang w:val="en-US"/>
        </w:rPr>
        <w:t>Provide information on the impact of patents, copyright and trademarks as tools for development.</w:t>
      </w:r>
    </w:p>
    <w:p w:rsidR="00B6796B" w:rsidRPr="00B6796B" w:rsidRDefault="00B6796B" w:rsidP="00B6796B">
      <w:pPr>
        <w:tabs>
          <w:tab w:val="left" w:pos="1134"/>
        </w:tabs>
        <w:ind w:left="567"/>
        <w:rPr>
          <w:szCs w:val="22"/>
          <w:lang w:val="en-US"/>
        </w:rPr>
      </w:pPr>
    </w:p>
    <w:p w:rsidR="00B6796B" w:rsidRPr="00B6796B" w:rsidRDefault="00B6796B" w:rsidP="00B6796B">
      <w:pPr>
        <w:numPr>
          <w:ilvl w:val="0"/>
          <w:numId w:val="35"/>
        </w:numPr>
        <w:tabs>
          <w:tab w:val="left" w:pos="1134"/>
        </w:tabs>
        <w:ind w:left="567" w:firstLine="0"/>
        <w:rPr>
          <w:szCs w:val="22"/>
          <w:lang w:val="en-US"/>
        </w:rPr>
      </w:pPr>
      <w:r w:rsidRPr="00B6796B">
        <w:rPr>
          <w:rStyle w:val="hps"/>
          <w:szCs w:val="22"/>
          <w:lang w:val="en-US"/>
        </w:rPr>
        <w:t>Help</w:t>
      </w:r>
      <w:r w:rsidRPr="00B6796B">
        <w:rPr>
          <w:szCs w:val="22"/>
          <w:lang w:val="en-US"/>
        </w:rPr>
        <w:t xml:space="preserve"> to </w:t>
      </w:r>
      <w:r w:rsidRPr="00B6796B">
        <w:rPr>
          <w:rStyle w:val="hps"/>
          <w:szCs w:val="22"/>
          <w:lang w:val="en-US"/>
        </w:rPr>
        <w:t>understand why</w:t>
      </w:r>
      <w:r w:rsidRPr="00B6796B">
        <w:rPr>
          <w:szCs w:val="22"/>
          <w:lang w:val="en-US"/>
        </w:rPr>
        <w:t xml:space="preserve"> </w:t>
      </w:r>
      <w:r w:rsidRPr="00B6796B">
        <w:rPr>
          <w:rStyle w:val="hps"/>
          <w:szCs w:val="22"/>
          <w:lang w:val="en-US"/>
        </w:rPr>
        <w:t>the</w:t>
      </w:r>
      <w:r w:rsidRPr="00B6796B">
        <w:rPr>
          <w:szCs w:val="22"/>
          <w:lang w:val="en-US"/>
        </w:rPr>
        <w:t xml:space="preserve"> </w:t>
      </w:r>
      <w:r w:rsidRPr="00B6796B">
        <w:rPr>
          <w:rStyle w:val="hps"/>
          <w:szCs w:val="22"/>
          <w:lang w:val="en-US"/>
        </w:rPr>
        <w:t>protection</w:t>
      </w:r>
      <w:r w:rsidRPr="00B6796B">
        <w:rPr>
          <w:szCs w:val="22"/>
          <w:lang w:val="en-US"/>
        </w:rPr>
        <w:t xml:space="preserve"> </w:t>
      </w:r>
      <w:r w:rsidRPr="00B6796B">
        <w:rPr>
          <w:rStyle w:val="hps"/>
          <w:szCs w:val="22"/>
          <w:lang w:val="en-US"/>
        </w:rPr>
        <w:t>of</w:t>
      </w:r>
      <w:r w:rsidRPr="00B6796B">
        <w:rPr>
          <w:szCs w:val="22"/>
          <w:lang w:val="en-US"/>
        </w:rPr>
        <w:t xml:space="preserve"> </w:t>
      </w:r>
      <w:r w:rsidRPr="00B6796B">
        <w:rPr>
          <w:rStyle w:val="hps"/>
          <w:szCs w:val="22"/>
          <w:lang w:val="en-US"/>
        </w:rPr>
        <w:t>intellectual</w:t>
      </w:r>
      <w:r w:rsidRPr="00B6796B">
        <w:rPr>
          <w:szCs w:val="22"/>
          <w:lang w:val="en-US"/>
        </w:rPr>
        <w:t xml:space="preserve"> </w:t>
      </w:r>
      <w:r w:rsidRPr="00B6796B">
        <w:rPr>
          <w:rStyle w:val="hps"/>
          <w:szCs w:val="22"/>
          <w:lang w:val="en-US"/>
        </w:rPr>
        <w:t>property</w:t>
      </w:r>
      <w:r w:rsidRPr="00B6796B">
        <w:rPr>
          <w:szCs w:val="22"/>
          <w:lang w:val="en-US"/>
        </w:rPr>
        <w:t xml:space="preserve"> </w:t>
      </w:r>
      <w:r w:rsidRPr="00B6796B">
        <w:rPr>
          <w:rStyle w:val="hps"/>
          <w:szCs w:val="22"/>
          <w:lang w:val="en-US"/>
        </w:rPr>
        <w:t>rights</w:t>
      </w:r>
      <w:r w:rsidRPr="00B6796B">
        <w:rPr>
          <w:szCs w:val="22"/>
          <w:lang w:val="en-US"/>
        </w:rPr>
        <w:t xml:space="preserve"> can </w:t>
      </w:r>
      <w:r w:rsidRPr="00B6796B">
        <w:rPr>
          <w:rStyle w:val="hps"/>
          <w:szCs w:val="22"/>
          <w:lang w:val="en-US"/>
        </w:rPr>
        <w:t>boost creativity</w:t>
      </w:r>
      <w:r w:rsidRPr="00B6796B">
        <w:rPr>
          <w:szCs w:val="22"/>
          <w:lang w:val="en-US"/>
        </w:rPr>
        <w:t xml:space="preserve"> </w:t>
      </w:r>
      <w:r w:rsidRPr="00B6796B">
        <w:rPr>
          <w:rStyle w:val="hps"/>
          <w:szCs w:val="22"/>
          <w:lang w:val="en-US"/>
        </w:rPr>
        <w:t>and innovation</w:t>
      </w:r>
      <w:r w:rsidRPr="00B6796B">
        <w:rPr>
          <w:szCs w:val="22"/>
          <w:lang w:val="en-US"/>
        </w:rPr>
        <w:t>.</w:t>
      </w:r>
    </w:p>
    <w:p w:rsidR="00B6796B" w:rsidRPr="00B6796B" w:rsidRDefault="00B6796B" w:rsidP="00B6796B">
      <w:pPr>
        <w:pStyle w:val="ListParagraph"/>
        <w:rPr>
          <w:szCs w:val="22"/>
          <w:lang w:val="en-US"/>
        </w:rPr>
      </w:pPr>
    </w:p>
    <w:p w:rsidR="00B6796B" w:rsidRPr="00B6796B" w:rsidRDefault="00B6796B" w:rsidP="00B6796B">
      <w:pPr>
        <w:numPr>
          <w:ilvl w:val="0"/>
          <w:numId w:val="35"/>
        </w:numPr>
        <w:tabs>
          <w:tab w:val="left" w:pos="1134"/>
        </w:tabs>
        <w:ind w:left="567" w:firstLine="0"/>
        <w:rPr>
          <w:szCs w:val="22"/>
          <w:lang w:val="en-US"/>
        </w:rPr>
      </w:pPr>
      <w:r w:rsidRPr="00B6796B">
        <w:rPr>
          <w:rStyle w:val="hps"/>
          <w:szCs w:val="22"/>
          <w:lang w:val="en-US"/>
        </w:rPr>
        <w:t>Celebrate</w:t>
      </w:r>
      <w:r w:rsidRPr="00B6796B">
        <w:rPr>
          <w:szCs w:val="22"/>
          <w:lang w:val="en-US"/>
        </w:rPr>
        <w:t xml:space="preserve"> </w:t>
      </w:r>
      <w:r w:rsidRPr="00B6796B">
        <w:rPr>
          <w:rStyle w:val="hps"/>
          <w:szCs w:val="22"/>
          <w:lang w:val="en-US"/>
        </w:rPr>
        <w:t>the creative spirit and</w:t>
      </w:r>
      <w:r w:rsidRPr="00B6796B">
        <w:rPr>
          <w:szCs w:val="22"/>
          <w:lang w:val="en-US"/>
        </w:rPr>
        <w:t xml:space="preserve"> </w:t>
      </w:r>
      <w:r w:rsidRPr="00B6796B">
        <w:rPr>
          <w:rStyle w:val="hps"/>
          <w:szCs w:val="22"/>
          <w:lang w:val="en-US"/>
        </w:rPr>
        <w:t>the</w:t>
      </w:r>
      <w:r w:rsidRPr="00B6796B">
        <w:rPr>
          <w:szCs w:val="22"/>
          <w:lang w:val="en-US"/>
        </w:rPr>
        <w:t xml:space="preserve"> </w:t>
      </w:r>
      <w:r w:rsidRPr="00B6796B">
        <w:rPr>
          <w:rStyle w:val="hps"/>
          <w:szCs w:val="22"/>
          <w:lang w:val="en-US"/>
        </w:rPr>
        <w:t>contribution of creators</w:t>
      </w:r>
      <w:r w:rsidRPr="00B6796B">
        <w:rPr>
          <w:szCs w:val="22"/>
          <w:lang w:val="en-US"/>
        </w:rPr>
        <w:t xml:space="preserve"> </w:t>
      </w:r>
      <w:r w:rsidRPr="00B6796B">
        <w:rPr>
          <w:rStyle w:val="hps"/>
          <w:szCs w:val="22"/>
          <w:lang w:val="en-US"/>
        </w:rPr>
        <w:t>and innovators</w:t>
      </w:r>
      <w:r w:rsidRPr="00B6796B">
        <w:rPr>
          <w:szCs w:val="22"/>
          <w:lang w:val="en-US"/>
        </w:rPr>
        <w:t xml:space="preserve"> </w:t>
      </w:r>
      <w:r w:rsidRPr="00B6796B">
        <w:rPr>
          <w:rStyle w:val="hps"/>
          <w:szCs w:val="22"/>
          <w:lang w:val="en-US"/>
        </w:rPr>
        <w:t>to future development</w:t>
      </w:r>
      <w:r w:rsidRPr="00B6796B">
        <w:rPr>
          <w:szCs w:val="22"/>
          <w:lang w:val="en-US"/>
        </w:rPr>
        <w:t>.</w:t>
      </w:r>
    </w:p>
    <w:p w:rsidR="00B6796B" w:rsidRPr="00B6796B" w:rsidRDefault="00B6796B" w:rsidP="00B6796B">
      <w:pPr>
        <w:rPr>
          <w:szCs w:val="22"/>
          <w:lang w:val="en-US"/>
        </w:rPr>
      </w:pPr>
    </w:p>
    <w:p w:rsidR="00B6796B" w:rsidRPr="00B6796B" w:rsidRDefault="00B6796B" w:rsidP="00B6796B">
      <w:pPr>
        <w:rPr>
          <w:szCs w:val="22"/>
          <w:lang w:val="en-US"/>
        </w:rPr>
      </w:pPr>
      <w:r w:rsidRPr="00B6796B">
        <w:rPr>
          <w:rStyle w:val="hps"/>
          <w:szCs w:val="22"/>
          <w:lang w:val="en-US"/>
        </w:rPr>
        <w:fldChar w:fldCharType="begin"/>
      </w:r>
      <w:r w:rsidRPr="00B6796B">
        <w:rPr>
          <w:rStyle w:val="hps"/>
          <w:szCs w:val="22"/>
          <w:lang w:val="en-US"/>
        </w:rPr>
        <w:instrText xml:space="preserve"> AUTONUM  </w:instrText>
      </w:r>
      <w:r w:rsidRPr="00B6796B">
        <w:rPr>
          <w:rStyle w:val="hps"/>
          <w:szCs w:val="22"/>
          <w:lang w:val="en-US"/>
        </w:rPr>
        <w:fldChar w:fldCharType="end"/>
      </w:r>
      <w:r w:rsidRPr="00B6796B">
        <w:rPr>
          <w:rStyle w:val="hps"/>
          <w:szCs w:val="22"/>
          <w:lang w:val="en-US"/>
        </w:rPr>
        <w:tab/>
        <w:t>These</w:t>
      </w:r>
      <w:r w:rsidRPr="00B6796B">
        <w:rPr>
          <w:szCs w:val="22"/>
          <w:lang w:val="en-US"/>
        </w:rPr>
        <w:t xml:space="preserve"> </w:t>
      </w:r>
      <w:r w:rsidRPr="00B6796B">
        <w:rPr>
          <w:rStyle w:val="hps"/>
          <w:szCs w:val="22"/>
          <w:lang w:val="en-US"/>
        </w:rPr>
        <w:t>objectives were met</w:t>
      </w:r>
      <w:r w:rsidRPr="00B6796B">
        <w:rPr>
          <w:szCs w:val="22"/>
          <w:lang w:val="en-US"/>
        </w:rPr>
        <w:t xml:space="preserve"> </w:t>
      </w:r>
      <w:r w:rsidRPr="00B6796B">
        <w:rPr>
          <w:rStyle w:val="hps"/>
          <w:szCs w:val="22"/>
          <w:lang w:val="en-US"/>
        </w:rPr>
        <w:t>through</w:t>
      </w:r>
      <w:r w:rsidRPr="00B6796B">
        <w:rPr>
          <w:szCs w:val="22"/>
          <w:lang w:val="en-US"/>
        </w:rPr>
        <w:t xml:space="preserve"> the performance of </w:t>
      </w:r>
      <w:r w:rsidRPr="00B6796B">
        <w:rPr>
          <w:rStyle w:val="hps"/>
          <w:szCs w:val="22"/>
          <w:lang w:val="en-US"/>
        </w:rPr>
        <w:t>a play about</w:t>
      </w:r>
      <w:r w:rsidRPr="00B6796B">
        <w:rPr>
          <w:szCs w:val="22"/>
          <w:lang w:val="en-US"/>
        </w:rPr>
        <w:t xml:space="preserve"> </w:t>
      </w:r>
      <w:r w:rsidRPr="00B6796B">
        <w:rPr>
          <w:rStyle w:val="hps"/>
          <w:szCs w:val="22"/>
          <w:lang w:val="en-US"/>
        </w:rPr>
        <w:t>piracy</w:t>
      </w:r>
      <w:r w:rsidRPr="00B6796B">
        <w:rPr>
          <w:szCs w:val="22"/>
          <w:lang w:val="en-US"/>
        </w:rPr>
        <w:t xml:space="preserve">, copyright infringement, </w:t>
      </w:r>
      <w:r w:rsidRPr="00B6796B">
        <w:rPr>
          <w:rStyle w:val="hps"/>
          <w:szCs w:val="22"/>
          <w:lang w:val="en-US"/>
        </w:rPr>
        <w:t>the importance of</w:t>
      </w:r>
      <w:r w:rsidRPr="00B6796B">
        <w:rPr>
          <w:szCs w:val="22"/>
          <w:lang w:val="en-US"/>
        </w:rPr>
        <w:t xml:space="preserve"> </w:t>
      </w:r>
      <w:r w:rsidRPr="00B6796B">
        <w:rPr>
          <w:rStyle w:val="hps"/>
          <w:szCs w:val="22"/>
          <w:lang w:val="en-US"/>
        </w:rPr>
        <w:t>human creativity</w:t>
      </w:r>
      <w:r w:rsidRPr="00B6796B">
        <w:rPr>
          <w:szCs w:val="22"/>
          <w:lang w:val="en-US"/>
        </w:rPr>
        <w:t xml:space="preserve"> and also the importance of registration, recordation and respect for IP.  The actors captured the attention of the audience through artistic and circus performances included in the play.  </w:t>
      </w:r>
      <w:r w:rsidRPr="00B6796B">
        <w:rPr>
          <w:rStyle w:val="hps"/>
          <w:szCs w:val="22"/>
          <w:lang w:val="en-US"/>
        </w:rPr>
        <w:t>Later,</w:t>
      </w:r>
      <w:r w:rsidRPr="00B6796B">
        <w:rPr>
          <w:szCs w:val="22"/>
          <w:lang w:val="en-US"/>
        </w:rPr>
        <w:t xml:space="preserve"> </w:t>
      </w:r>
      <w:r w:rsidRPr="00B6796B">
        <w:rPr>
          <w:rStyle w:val="hps"/>
          <w:szCs w:val="22"/>
          <w:lang w:val="en-US"/>
        </w:rPr>
        <w:t>the guests</w:t>
      </w:r>
      <w:r w:rsidRPr="00B6796B">
        <w:rPr>
          <w:szCs w:val="22"/>
          <w:lang w:val="en-US"/>
        </w:rPr>
        <w:t xml:space="preserve"> </w:t>
      </w:r>
      <w:r w:rsidRPr="00B6796B">
        <w:rPr>
          <w:rStyle w:val="hps"/>
          <w:szCs w:val="22"/>
          <w:lang w:val="en-US"/>
        </w:rPr>
        <w:t>toured</w:t>
      </w:r>
      <w:r w:rsidRPr="00B6796B">
        <w:rPr>
          <w:szCs w:val="22"/>
          <w:lang w:val="en-US"/>
        </w:rPr>
        <w:t xml:space="preserve"> </w:t>
      </w:r>
      <w:r w:rsidRPr="00B6796B">
        <w:rPr>
          <w:rStyle w:val="hps"/>
          <w:szCs w:val="22"/>
          <w:lang w:val="en-US"/>
        </w:rPr>
        <w:t>various</w:t>
      </w:r>
      <w:r w:rsidRPr="00B6796B">
        <w:rPr>
          <w:szCs w:val="22"/>
          <w:lang w:val="en-US"/>
        </w:rPr>
        <w:t xml:space="preserve"> </w:t>
      </w:r>
      <w:r w:rsidRPr="00B6796B">
        <w:rPr>
          <w:rStyle w:val="hps"/>
          <w:szCs w:val="22"/>
          <w:lang w:val="en-US"/>
        </w:rPr>
        <w:t xml:space="preserve">rooms of </w:t>
      </w:r>
      <w:r w:rsidRPr="00B6796B">
        <w:rPr>
          <w:rStyle w:val="hps"/>
          <w:szCs w:val="22"/>
          <w:lang w:val="en-US"/>
        </w:rPr>
        <w:lastRenderedPageBreak/>
        <w:t>the museum</w:t>
      </w:r>
      <w:r w:rsidRPr="00B6796B">
        <w:rPr>
          <w:szCs w:val="22"/>
          <w:lang w:val="en-US"/>
        </w:rPr>
        <w:t xml:space="preserve"> </w:t>
      </w:r>
      <w:r w:rsidRPr="00B6796B">
        <w:rPr>
          <w:rStyle w:val="hps"/>
          <w:szCs w:val="22"/>
          <w:lang w:val="en-US"/>
        </w:rPr>
        <w:t>related to IP</w:t>
      </w:r>
      <w:r w:rsidRPr="00B6796B">
        <w:rPr>
          <w:szCs w:val="22"/>
          <w:lang w:val="en-US"/>
        </w:rPr>
        <w:t xml:space="preserve">, among them </w:t>
      </w:r>
      <w:r w:rsidRPr="00B6796B">
        <w:rPr>
          <w:rStyle w:val="hps"/>
          <w:szCs w:val="22"/>
          <w:lang w:val="en-US"/>
        </w:rPr>
        <w:t>Egyptian</w:t>
      </w:r>
      <w:r w:rsidRPr="00B6796B">
        <w:rPr>
          <w:szCs w:val="22"/>
          <w:lang w:val="en-US"/>
        </w:rPr>
        <w:t xml:space="preserve"> </w:t>
      </w:r>
      <w:r w:rsidRPr="00B6796B">
        <w:rPr>
          <w:rStyle w:val="hps"/>
          <w:szCs w:val="22"/>
          <w:lang w:val="en-US"/>
        </w:rPr>
        <w:t>Art,</w:t>
      </w:r>
      <w:r w:rsidRPr="00B6796B">
        <w:rPr>
          <w:szCs w:val="22"/>
          <w:lang w:val="en-US"/>
        </w:rPr>
        <w:t xml:space="preserve"> </w:t>
      </w:r>
      <w:r w:rsidRPr="00B6796B">
        <w:rPr>
          <w:rStyle w:val="hps"/>
          <w:szCs w:val="22"/>
          <w:lang w:val="en-US"/>
        </w:rPr>
        <w:t>the laboratory of</w:t>
      </w:r>
      <w:r w:rsidRPr="00B6796B">
        <w:rPr>
          <w:szCs w:val="22"/>
          <w:lang w:val="en-US"/>
        </w:rPr>
        <w:t xml:space="preserve"> </w:t>
      </w:r>
      <w:r w:rsidRPr="00B6796B">
        <w:rPr>
          <w:rStyle w:val="hps"/>
          <w:szCs w:val="22"/>
          <w:lang w:val="en-US"/>
        </w:rPr>
        <w:t>Dr.</w:t>
      </w:r>
      <w:r w:rsidRPr="00B6796B">
        <w:rPr>
          <w:szCs w:val="22"/>
          <w:lang w:val="en-US"/>
        </w:rPr>
        <w:t xml:space="preserve"> </w:t>
      </w:r>
      <w:proofErr w:type="spellStart"/>
      <w:r w:rsidRPr="00B6796B">
        <w:rPr>
          <w:rStyle w:val="hps"/>
          <w:szCs w:val="22"/>
          <w:lang w:val="en-US"/>
        </w:rPr>
        <w:t>Clorito</w:t>
      </w:r>
      <w:proofErr w:type="spellEnd"/>
      <w:r w:rsidRPr="00B6796B">
        <w:rPr>
          <w:szCs w:val="22"/>
          <w:lang w:val="en-US"/>
        </w:rPr>
        <w:t xml:space="preserve"> </w:t>
      </w:r>
      <w:proofErr w:type="spellStart"/>
      <w:r w:rsidRPr="00B6796B">
        <w:rPr>
          <w:rStyle w:val="hps"/>
          <w:szCs w:val="22"/>
          <w:lang w:val="en-US"/>
        </w:rPr>
        <w:t>Picado</w:t>
      </w:r>
      <w:proofErr w:type="spellEnd"/>
      <w:r w:rsidRPr="00B6796B">
        <w:rPr>
          <w:rStyle w:val="hps"/>
          <w:szCs w:val="22"/>
          <w:lang w:val="en-US"/>
        </w:rPr>
        <w:t>,</w:t>
      </w:r>
      <w:r w:rsidRPr="00B6796B">
        <w:rPr>
          <w:szCs w:val="22"/>
          <w:lang w:val="en-US"/>
        </w:rPr>
        <w:t xml:space="preserve"> </w:t>
      </w:r>
      <w:r w:rsidRPr="00B6796B">
        <w:rPr>
          <w:rStyle w:val="hps"/>
          <w:szCs w:val="22"/>
          <w:lang w:val="en-US"/>
        </w:rPr>
        <w:t>the laboratory of</w:t>
      </w:r>
      <w:r w:rsidRPr="00B6796B">
        <w:rPr>
          <w:szCs w:val="22"/>
          <w:lang w:val="en-US"/>
        </w:rPr>
        <w:t xml:space="preserve"> </w:t>
      </w:r>
      <w:r w:rsidRPr="00B6796B">
        <w:rPr>
          <w:rStyle w:val="hps"/>
          <w:szCs w:val="22"/>
          <w:lang w:val="en-US"/>
        </w:rPr>
        <w:t>Dr.</w:t>
      </w:r>
      <w:r w:rsidRPr="00B6796B">
        <w:rPr>
          <w:szCs w:val="22"/>
          <w:lang w:val="en-US"/>
        </w:rPr>
        <w:t xml:space="preserve"> </w:t>
      </w:r>
      <w:r w:rsidRPr="00B6796B">
        <w:rPr>
          <w:rStyle w:val="hps"/>
          <w:szCs w:val="22"/>
          <w:lang w:val="en-US"/>
        </w:rPr>
        <w:t>Franklin</w:t>
      </w:r>
      <w:r w:rsidRPr="00B6796B">
        <w:rPr>
          <w:szCs w:val="22"/>
          <w:lang w:val="en-US"/>
        </w:rPr>
        <w:t xml:space="preserve"> </w:t>
      </w:r>
      <w:r w:rsidRPr="00B6796B">
        <w:rPr>
          <w:rStyle w:val="hps"/>
          <w:szCs w:val="22"/>
          <w:lang w:val="en-US"/>
        </w:rPr>
        <w:t>Chang</w:t>
      </w:r>
      <w:r w:rsidRPr="00B6796B">
        <w:rPr>
          <w:szCs w:val="22"/>
          <w:lang w:val="en-US"/>
        </w:rPr>
        <w:t xml:space="preserve"> </w:t>
      </w:r>
      <w:proofErr w:type="spellStart"/>
      <w:r w:rsidRPr="00B6796B">
        <w:rPr>
          <w:rStyle w:val="hps"/>
          <w:szCs w:val="22"/>
          <w:lang w:val="en-US"/>
        </w:rPr>
        <w:t>Díaz</w:t>
      </w:r>
      <w:proofErr w:type="spellEnd"/>
      <w:r w:rsidRPr="00B6796B">
        <w:rPr>
          <w:rStyle w:val="hps"/>
          <w:szCs w:val="22"/>
          <w:lang w:val="en-US"/>
        </w:rPr>
        <w:t xml:space="preserve"> and</w:t>
      </w:r>
      <w:r w:rsidRPr="00B6796B">
        <w:rPr>
          <w:szCs w:val="22"/>
          <w:lang w:val="en-US"/>
        </w:rPr>
        <w:t xml:space="preserve"> </w:t>
      </w:r>
      <w:r w:rsidRPr="00B6796B">
        <w:rPr>
          <w:rStyle w:val="hps"/>
          <w:szCs w:val="22"/>
          <w:lang w:val="en-US"/>
        </w:rPr>
        <w:t>the music</w:t>
      </w:r>
      <w:r w:rsidRPr="00B6796B">
        <w:rPr>
          <w:szCs w:val="22"/>
          <w:lang w:val="en-US"/>
        </w:rPr>
        <w:t xml:space="preserve"> </w:t>
      </w:r>
      <w:r w:rsidRPr="00B6796B">
        <w:rPr>
          <w:rStyle w:val="hps"/>
          <w:szCs w:val="22"/>
          <w:lang w:val="en-US"/>
        </w:rPr>
        <w:t>room</w:t>
      </w:r>
      <w:r w:rsidRPr="00B6796B">
        <w:rPr>
          <w:szCs w:val="22"/>
          <w:lang w:val="en-US"/>
        </w:rPr>
        <w:t xml:space="preserve"> </w:t>
      </w:r>
      <w:r w:rsidRPr="00B6796B">
        <w:rPr>
          <w:rStyle w:val="hps"/>
          <w:szCs w:val="22"/>
          <w:lang w:val="en-US"/>
        </w:rPr>
        <w:t>of the great</w:t>
      </w:r>
      <w:r w:rsidRPr="00B6796B">
        <w:rPr>
          <w:szCs w:val="22"/>
          <w:lang w:val="en-US"/>
        </w:rPr>
        <w:t xml:space="preserve"> </w:t>
      </w:r>
      <w:r w:rsidRPr="00B6796B">
        <w:rPr>
          <w:rStyle w:val="hps"/>
          <w:szCs w:val="22"/>
          <w:lang w:val="en-US"/>
        </w:rPr>
        <w:t>instrumental</w:t>
      </w:r>
      <w:r w:rsidRPr="00B6796B">
        <w:rPr>
          <w:szCs w:val="22"/>
          <w:lang w:val="en-US"/>
        </w:rPr>
        <w:t xml:space="preserve"> </w:t>
      </w:r>
      <w:r w:rsidRPr="00B6796B">
        <w:rPr>
          <w:rStyle w:val="hps"/>
          <w:szCs w:val="22"/>
          <w:lang w:val="en-US"/>
        </w:rPr>
        <w:t>composers</w:t>
      </w:r>
      <w:r w:rsidRPr="00B6796B">
        <w:rPr>
          <w:szCs w:val="22"/>
          <w:lang w:val="en-US"/>
        </w:rPr>
        <w:t xml:space="preserve">, where a </w:t>
      </w:r>
      <w:r w:rsidRPr="00B6796B">
        <w:rPr>
          <w:rStyle w:val="hps"/>
          <w:szCs w:val="22"/>
          <w:lang w:val="en-US"/>
        </w:rPr>
        <w:t>National</w:t>
      </w:r>
      <w:r w:rsidRPr="00B6796B">
        <w:rPr>
          <w:szCs w:val="22"/>
          <w:lang w:val="en-US"/>
        </w:rPr>
        <w:t xml:space="preserve"> </w:t>
      </w:r>
      <w:r w:rsidRPr="00B6796B">
        <w:rPr>
          <w:rStyle w:val="hps"/>
          <w:szCs w:val="22"/>
          <w:lang w:val="en-US"/>
        </w:rPr>
        <w:t>Registry</w:t>
      </w:r>
      <w:r w:rsidRPr="00B6796B">
        <w:rPr>
          <w:szCs w:val="22"/>
          <w:lang w:val="en-US"/>
        </w:rPr>
        <w:t xml:space="preserve"> </w:t>
      </w:r>
      <w:r w:rsidRPr="00B6796B">
        <w:rPr>
          <w:rStyle w:val="hps"/>
          <w:szCs w:val="22"/>
          <w:lang w:val="en-US"/>
        </w:rPr>
        <w:t>official</w:t>
      </w:r>
      <w:r w:rsidRPr="00B6796B">
        <w:rPr>
          <w:szCs w:val="22"/>
          <w:lang w:val="en-US"/>
        </w:rPr>
        <w:t xml:space="preserve"> </w:t>
      </w:r>
      <w:r w:rsidRPr="00B6796B">
        <w:rPr>
          <w:rStyle w:val="hps"/>
          <w:szCs w:val="22"/>
          <w:lang w:val="en-US"/>
        </w:rPr>
        <w:t>was waiting for them and</w:t>
      </w:r>
      <w:r w:rsidRPr="00B6796B">
        <w:rPr>
          <w:szCs w:val="22"/>
          <w:lang w:val="en-US"/>
        </w:rPr>
        <w:t xml:space="preserve"> </w:t>
      </w:r>
      <w:r w:rsidRPr="00B6796B">
        <w:rPr>
          <w:rStyle w:val="hps"/>
          <w:szCs w:val="22"/>
          <w:lang w:val="en-US"/>
        </w:rPr>
        <w:t>explained the relationship</w:t>
      </w:r>
      <w:r w:rsidRPr="00B6796B">
        <w:rPr>
          <w:szCs w:val="22"/>
          <w:lang w:val="en-US"/>
        </w:rPr>
        <w:t xml:space="preserve"> </w:t>
      </w:r>
      <w:r w:rsidRPr="00B6796B">
        <w:rPr>
          <w:rStyle w:val="hps"/>
          <w:szCs w:val="22"/>
          <w:lang w:val="en-US"/>
        </w:rPr>
        <w:t>of</w:t>
      </w:r>
      <w:r w:rsidRPr="00B6796B">
        <w:rPr>
          <w:szCs w:val="22"/>
          <w:lang w:val="en-US"/>
        </w:rPr>
        <w:t xml:space="preserve"> </w:t>
      </w:r>
      <w:r w:rsidRPr="00B6796B">
        <w:rPr>
          <w:rStyle w:val="hps"/>
          <w:szCs w:val="22"/>
          <w:lang w:val="en-US"/>
        </w:rPr>
        <w:t>the room</w:t>
      </w:r>
      <w:r w:rsidRPr="00B6796B">
        <w:rPr>
          <w:szCs w:val="22"/>
          <w:lang w:val="en-US"/>
        </w:rPr>
        <w:t xml:space="preserve"> </w:t>
      </w:r>
      <w:r w:rsidRPr="00B6796B">
        <w:rPr>
          <w:rStyle w:val="hps"/>
          <w:szCs w:val="22"/>
          <w:lang w:val="en-US"/>
        </w:rPr>
        <w:t>with</w:t>
      </w:r>
      <w:r w:rsidRPr="00B6796B">
        <w:rPr>
          <w:szCs w:val="22"/>
          <w:lang w:val="en-US"/>
        </w:rPr>
        <w:t xml:space="preserve"> </w:t>
      </w:r>
      <w:r w:rsidRPr="00B6796B">
        <w:rPr>
          <w:rStyle w:val="hps"/>
          <w:szCs w:val="22"/>
          <w:lang w:val="en-US"/>
        </w:rPr>
        <w:t>IP</w:t>
      </w:r>
      <w:r w:rsidRPr="00B6796B">
        <w:rPr>
          <w:szCs w:val="22"/>
          <w:lang w:val="en-US"/>
        </w:rPr>
        <w:t xml:space="preserve">, </w:t>
      </w:r>
      <w:r w:rsidRPr="00B6796B">
        <w:rPr>
          <w:rStyle w:val="hps"/>
          <w:szCs w:val="22"/>
          <w:lang w:val="en-US"/>
        </w:rPr>
        <w:t>also</w:t>
      </w:r>
      <w:r w:rsidRPr="00B6796B">
        <w:rPr>
          <w:szCs w:val="22"/>
          <w:lang w:val="en-US"/>
        </w:rPr>
        <w:t xml:space="preserve"> </w:t>
      </w:r>
      <w:r w:rsidRPr="00B6796B">
        <w:rPr>
          <w:rStyle w:val="hps"/>
          <w:szCs w:val="22"/>
          <w:lang w:val="en-US"/>
        </w:rPr>
        <w:t>emphasizing the</w:t>
      </w:r>
      <w:r w:rsidRPr="00B6796B">
        <w:rPr>
          <w:szCs w:val="22"/>
          <w:lang w:val="en-US"/>
        </w:rPr>
        <w:t xml:space="preserve"> </w:t>
      </w:r>
      <w:r w:rsidRPr="00B6796B">
        <w:rPr>
          <w:rStyle w:val="hps"/>
          <w:szCs w:val="22"/>
          <w:lang w:val="en-US"/>
        </w:rPr>
        <w:t>information and</w:t>
      </w:r>
      <w:r w:rsidRPr="00B6796B">
        <w:rPr>
          <w:szCs w:val="22"/>
          <w:lang w:val="en-US"/>
        </w:rPr>
        <w:t xml:space="preserve"> </w:t>
      </w:r>
      <w:r w:rsidRPr="00B6796B">
        <w:rPr>
          <w:rStyle w:val="hps"/>
          <w:szCs w:val="22"/>
          <w:lang w:val="en-US"/>
        </w:rPr>
        <w:t>knowledge reflected</w:t>
      </w:r>
      <w:r w:rsidRPr="00B6796B">
        <w:rPr>
          <w:szCs w:val="22"/>
          <w:lang w:val="en-US"/>
        </w:rPr>
        <w:t xml:space="preserve"> </w:t>
      </w:r>
      <w:r w:rsidRPr="00B6796B">
        <w:rPr>
          <w:rStyle w:val="hps"/>
          <w:szCs w:val="22"/>
          <w:lang w:val="en-US"/>
        </w:rPr>
        <w:t>in the work</w:t>
      </w:r>
      <w:r w:rsidRPr="00B6796B">
        <w:rPr>
          <w:szCs w:val="22"/>
          <w:lang w:val="en-US"/>
        </w:rPr>
        <w:t>.</w:t>
      </w:r>
    </w:p>
    <w:p w:rsidR="00B6796B" w:rsidRPr="00B6796B" w:rsidRDefault="00B6796B" w:rsidP="00B6796B">
      <w:pPr>
        <w:rPr>
          <w:b/>
          <w:i/>
          <w:szCs w:val="22"/>
          <w:lang w:val="en-US"/>
        </w:rPr>
      </w:pPr>
    </w:p>
    <w:p w:rsidR="00B6796B" w:rsidRPr="00B6796B" w:rsidRDefault="00B6796B" w:rsidP="00B6796B">
      <w:pPr>
        <w:pStyle w:val="Heading2"/>
        <w:numPr>
          <w:ilvl w:val="0"/>
          <w:numId w:val="31"/>
        </w:numPr>
        <w:rPr>
          <w:caps w:val="0"/>
          <w:szCs w:val="22"/>
          <w:lang w:val="en-US"/>
        </w:rPr>
      </w:pPr>
      <w:r w:rsidRPr="00B6796B">
        <w:rPr>
          <w:caps w:val="0"/>
          <w:szCs w:val="22"/>
          <w:lang w:val="en-US"/>
        </w:rPr>
        <w:t>National creativity and innovation competition 2013</w:t>
      </w:r>
    </w:p>
    <w:p w:rsidR="00B6796B" w:rsidRPr="00B6796B" w:rsidRDefault="00B6796B" w:rsidP="00B6796B">
      <w:pPr>
        <w:pStyle w:val="Heading2"/>
        <w:rPr>
          <w:szCs w:val="22"/>
          <w:lang w:val="en-US"/>
        </w:rPr>
      </w:pPr>
    </w:p>
    <w:p w:rsidR="00B6796B" w:rsidRPr="00B6796B" w:rsidRDefault="00B6796B" w:rsidP="00B6796B">
      <w:pPr>
        <w:rPr>
          <w:szCs w:val="22"/>
          <w:lang w:val="en-US"/>
        </w:rPr>
      </w:pPr>
      <w:r w:rsidRPr="00B6796B">
        <w:rPr>
          <w:szCs w:val="22"/>
          <w:lang w:val="en-US"/>
        </w:rPr>
        <w:fldChar w:fldCharType="begin"/>
      </w:r>
      <w:r w:rsidRPr="00B6796B">
        <w:rPr>
          <w:szCs w:val="22"/>
          <w:lang w:val="en-US"/>
        </w:rPr>
        <w:instrText xml:space="preserve"> AUTONUM  </w:instrText>
      </w:r>
      <w:r w:rsidRPr="00B6796B">
        <w:rPr>
          <w:szCs w:val="22"/>
          <w:lang w:val="en-US"/>
        </w:rPr>
        <w:fldChar w:fldCharType="end"/>
      </w:r>
      <w:r w:rsidRPr="00B6796B">
        <w:rPr>
          <w:szCs w:val="22"/>
          <w:lang w:val="en-US"/>
        </w:rPr>
        <w:tab/>
      </w:r>
      <w:r w:rsidRPr="00B6796B">
        <w:rPr>
          <w:rStyle w:val="hps"/>
          <w:szCs w:val="22"/>
          <w:lang w:val="en-US"/>
        </w:rPr>
        <w:t>As</w:t>
      </w:r>
      <w:r w:rsidRPr="00B6796B">
        <w:rPr>
          <w:szCs w:val="22"/>
          <w:lang w:val="en-US"/>
        </w:rPr>
        <w:t xml:space="preserve"> </w:t>
      </w:r>
      <w:r w:rsidRPr="00B6796B">
        <w:rPr>
          <w:rStyle w:val="hps"/>
          <w:szCs w:val="22"/>
          <w:lang w:val="en-US"/>
        </w:rPr>
        <w:t>an additional activity</w:t>
      </w:r>
      <w:r w:rsidRPr="00B6796B">
        <w:rPr>
          <w:szCs w:val="22"/>
          <w:lang w:val="en-US"/>
        </w:rPr>
        <w:t xml:space="preserve"> </w:t>
      </w:r>
      <w:r w:rsidRPr="00B6796B">
        <w:rPr>
          <w:rStyle w:val="hps"/>
          <w:szCs w:val="22"/>
          <w:lang w:val="en-US"/>
        </w:rPr>
        <w:t>within the framework</w:t>
      </w:r>
      <w:r w:rsidRPr="00B6796B">
        <w:rPr>
          <w:szCs w:val="22"/>
          <w:lang w:val="en-US"/>
        </w:rPr>
        <w:t xml:space="preserve"> </w:t>
      </w:r>
      <w:r w:rsidRPr="00B6796B">
        <w:rPr>
          <w:rStyle w:val="hps"/>
          <w:szCs w:val="22"/>
          <w:lang w:val="en-US"/>
        </w:rPr>
        <w:t>of the commemoration</w:t>
      </w:r>
      <w:r w:rsidRPr="00B6796B">
        <w:rPr>
          <w:szCs w:val="22"/>
          <w:lang w:val="en-US"/>
        </w:rPr>
        <w:t xml:space="preserve"> </w:t>
      </w:r>
      <w:r w:rsidRPr="00B6796B">
        <w:rPr>
          <w:rStyle w:val="hps"/>
          <w:szCs w:val="22"/>
          <w:lang w:val="en-US"/>
        </w:rPr>
        <w:t>of World Intellectual</w:t>
      </w:r>
      <w:r w:rsidRPr="00B6796B">
        <w:rPr>
          <w:szCs w:val="22"/>
          <w:lang w:val="en-US"/>
        </w:rPr>
        <w:t xml:space="preserve"> </w:t>
      </w:r>
      <w:r w:rsidRPr="00B6796B">
        <w:rPr>
          <w:rStyle w:val="hps"/>
          <w:szCs w:val="22"/>
          <w:lang w:val="en-US"/>
        </w:rPr>
        <w:t>Property Day, the</w:t>
      </w:r>
      <w:r w:rsidRPr="00B6796B">
        <w:rPr>
          <w:szCs w:val="22"/>
          <w:lang w:val="en-US"/>
        </w:rPr>
        <w:t xml:space="preserve"> </w:t>
      </w:r>
      <w:r w:rsidRPr="00B6796B">
        <w:rPr>
          <w:rStyle w:val="hps"/>
          <w:szCs w:val="22"/>
          <w:lang w:val="en-US"/>
        </w:rPr>
        <w:t>National</w:t>
      </w:r>
      <w:r w:rsidRPr="00B6796B">
        <w:rPr>
          <w:szCs w:val="22"/>
          <w:lang w:val="en-US"/>
        </w:rPr>
        <w:t xml:space="preserve"> </w:t>
      </w:r>
      <w:r w:rsidRPr="00B6796B">
        <w:rPr>
          <w:rStyle w:val="hps"/>
          <w:szCs w:val="22"/>
          <w:lang w:val="en-US"/>
        </w:rPr>
        <w:t>Registry,</w:t>
      </w:r>
      <w:r w:rsidRPr="00B6796B">
        <w:rPr>
          <w:szCs w:val="22"/>
          <w:lang w:val="en-US"/>
        </w:rPr>
        <w:t xml:space="preserve"> </w:t>
      </w:r>
      <w:r w:rsidRPr="00B6796B">
        <w:rPr>
          <w:rStyle w:val="hps"/>
          <w:szCs w:val="22"/>
          <w:lang w:val="en-US"/>
        </w:rPr>
        <w:t>in conjunction with WIPO</w:t>
      </w:r>
      <w:r w:rsidRPr="00B6796B">
        <w:rPr>
          <w:szCs w:val="22"/>
          <w:lang w:val="en-US"/>
        </w:rPr>
        <w:t xml:space="preserve">, </w:t>
      </w:r>
      <w:r w:rsidRPr="00B6796B">
        <w:rPr>
          <w:rStyle w:val="hps"/>
          <w:szCs w:val="22"/>
          <w:lang w:val="en-US"/>
        </w:rPr>
        <w:t>launched the</w:t>
      </w:r>
      <w:r w:rsidRPr="00B6796B">
        <w:rPr>
          <w:szCs w:val="22"/>
          <w:lang w:val="en-US"/>
        </w:rPr>
        <w:t xml:space="preserve"> </w:t>
      </w:r>
      <w:r w:rsidRPr="00B6796B">
        <w:rPr>
          <w:rStyle w:val="hps"/>
          <w:szCs w:val="22"/>
          <w:lang w:val="en-US"/>
        </w:rPr>
        <w:t>“National</w:t>
      </w:r>
      <w:r w:rsidRPr="00B6796B">
        <w:rPr>
          <w:szCs w:val="22"/>
          <w:lang w:val="en-US"/>
        </w:rPr>
        <w:t xml:space="preserve"> </w:t>
      </w:r>
      <w:r w:rsidRPr="00B6796B">
        <w:rPr>
          <w:rStyle w:val="hps"/>
          <w:szCs w:val="22"/>
          <w:lang w:val="en-US"/>
        </w:rPr>
        <w:t>Creativity and Innovation</w:t>
      </w:r>
      <w:r w:rsidRPr="00B6796B">
        <w:rPr>
          <w:szCs w:val="22"/>
          <w:lang w:val="en-US"/>
        </w:rPr>
        <w:t xml:space="preserve"> Competition </w:t>
      </w:r>
      <w:r w:rsidRPr="00B6796B">
        <w:rPr>
          <w:rStyle w:val="hps"/>
          <w:szCs w:val="22"/>
          <w:lang w:val="en-US"/>
        </w:rPr>
        <w:t>2013</w:t>
      </w:r>
      <w:r w:rsidRPr="00B6796B">
        <w:rPr>
          <w:szCs w:val="22"/>
          <w:lang w:val="en-US"/>
        </w:rPr>
        <w:t xml:space="preserve">” </w:t>
      </w:r>
      <w:r w:rsidRPr="00B6796B">
        <w:rPr>
          <w:rStyle w:val="hps"/>
          <w:szCs w:val="22"/>
          <w:lang w:val="en-US"/>
        </w:rPr>
        <w:t>aimed at</w:t>
      </w:r>
      <w:r w:rsidRPr="00B6796B">
        <w:rPr>
          <w:szCs w:val="22"/>
          <w:lang w:val="en-US"/>
        </w:rPr>
        <w:t xml:space="preserve"> </w:t>
      </w:r>
      <w:r w:rsidRPr="00B6796B">
        <w:rPr>
          <w:rStyle w:val="hps"/>
          <w:szCs w:val="22"/>
          <w:lang w:val="en-US"/>
        </w:rPr>
        <w:t>children and</w:t>
      </w:r>
      <w:r w:rsidRPr="00B6796B">
        <w:rPr>
          <w:szCs w:val="22"/>
          <w:lang w:val="en-US"/>
        </w:rPr>
        <w:t xml:space="preserve"> </w:t>
      </w:r>
      <w:r w:rsidRPr="00B6796B">
        <w:rPr>
          <w:rStyle w:val="hps"/>
          <w:szCs w:val="22"/>
          <w:lang w:val="en-US"/>
        </w:rPr>
        <w:t>young people across the</w:t>
      </w:r>
      <w:r w:rsidRPr="00B6796B">
        <w:rPr>
          <w:szCs w:val="22"/>
          <w:lang w:val="en-US"/>
        </w:rPr>
        <w:t xml:space="preserve"> </w:t>
      </w:r>
      <w:r w:rsidRPr="00B6796B">
        <w:rPr>
          <w:rStyle w:val="hps"/>
          <w:szCs w:val="22"/>
          <w:lang w:val="en-US"/>
        </w:rPr>
        <w:t>country</w:t>
      </w:r>
      <w:r w:rsidRPr="00B6796B">
        <w:rPr>
          <w:szCs w:val="22"/>
          <w:lang w:val="en-US"/>
        </w:rPr>
        <w:t xml:space="preserve"> </w:t>
      </w:r>
      <w:r w:rsidRPr="00B6796B">
        <w:rPr>
          <w:rStyle w:val="hps"/>
          <w:szCs w:val="22"/>
          <w:lang w:val="en-US"/>
        </w:rPr>
        <w:t>to allow them to</w:t>
      </w:r>
      <w:r w:rsidRPr="00B6796B">
        <w:rPr>
          <w:szCs w:val="22"/>
          <w:lang w:val="en-US"/>
        </w:rPr>
        <w:t xml:space="preserve"> </w:t>
      </w:r>
      <w:r w:rsidRPr="00B6796B">
        <w:rPr>
          <w:rStyle w:val="hps"/>
          <w:szCs w:val="22"/>
          <w:lang w:val="en-US"/>
        </w:rPr>
        <w:t>participate</w:t>
      </w:r>
      <w:r w:rsidRPr="00B6796B">
        <w:rPr>
          <w:szCs w:val="22"/>
          <w:lang w:val="en-US"/>
        </w:rPr>
        <w:t xml:space="preserve"> </w:t>
      </w:r>
      <w:r w:rsidRPr="00B6796B">
        <w:rPr>
          <w:rStyle w:val="hps"/>
          <w:szCs w:val="22"/>
          <w:lang w:val="en-US"/>
        </w:rPr>
        <w:t>through their creations</w:t>
      </w:r>
      <w:r w:rsidRPr="00B6796B">
        <w:rPr>
          <w:szCs w:val="22"/>
          <w:lang w:val="en-US"/>
        </w:rPr>
        <w:t xml:space="preserve"> </w:t>
      </w:r>
      <w:r w:rsidRPr="00B6796B">
        <w:rPr>
          <w:rStyle w:val="hps"/>
          <w:szCs w:val="22"/>
          <w:lang w:val="en-US"/>
        </w:rPr>
        <w:t>and inventions in</w:t>
      </w:r>
      <w:r w:rsidRPr="00B6796B">
        <w:rPr>
          <w:szCs w:val="22"/>
          <w:lang w:val="en-US"/>
        </w:rPr>
        <w:t xml:space="preserve"> </w:t>
      </w:r>
      <w:r w:rsidRPr="00B6796B">
        <w:rPr>
          <w:rStyle w:val="hps"/>
          <w:szCs w:val="22"/>
          <w:lang w:val="en-US"/>
        </w:rPr>
        <w:t>the formalities for</w:t>
      </w:r>
      <w:r w:rsidRPr="00B6796B">
        <w:rPr>
          <w:szCs w:val="22"/>
          <w:lang w:val="en-US"/>
        </w:rPr>
        <w:t xml:space="preserve"> </w:t>
      </w:r>
      <w:r w:rsidRPr="00B6796B">
        <w:rPr>
          <w:rStyle w:val="hps"/>
          <w:szCs w:val="22"/>
          <w:lang w:val="en-US"/>
        </w:rPr>
        <w:t>patents</w:t>
      </w:r>
      <w:r w:rsidRPr="00B6796B">
        <w:rPr>
          <w:szCs w:val="22"/>
          <w:lang w:val="en-US"/>
        </w:rPr>
        <w:t xml:space="preserve"> for inventions, </w:t>
      </w:r>
      <w:r w:rsidRPr="00B6796B">
        <w:rPr>
          <w:rStyle w:val="hps"/>
          <w:szCs w:val="22"/>
          <w:lang w:val="en-US"/>
        </w:rPr>
        <w:t>literature, music and</w:t>
      </w:r>
      <w:r w:rsidRPr="00B6796B">
        <w:rPr>
          <w:szCs w:val="22"/>
          <w:lang w:val="en-US"/>
        </w:rPr>
        <w:t xml:space="preserve"> </w:t>
      </w:r>
      <w:r w:rsidRPr="00B6796B">
        <w:rPr>
          <w:rStyle w:val="hps"/>
          <w:szCs w:val="22"/>
          <w:lang w:val="en-US"/>
        </w:rPr>
        <w:t>painting,</w:t>
      </w:r>
      <w:r w:rsidRPr="00B6796B">
        <w:rPr>
          <w:szCs w:val="22"/>
          <w:lang w:val="en-US"/>
        </w:rPr>
        <w:t xml:space="preserve"> </w:t>
      </w:r>
      <w:r w:rsidRPr="00B6796B">
        <w:rPr>
          <w:rStyle w:val="hps"/>
          <w:szCs w:val="22"/>
          <w:lang w:val="en-US"/>
        </w:rPr>
        <w:t>among others.</w:t>
      </w:r>
    </w:p>
    <w:p w:rsidR="00B6796B" w:rsidRPr="00B6796B" w:rsidRDefault="00B6796B" w:rsidP="00B6796B">
      <w:pPr>
        <w:rPr>
          <w:szCs w:val="22"/>
          <w:lang w:val="en-US"/>
        </w:rPr>
      </w:pPr>
    </w:p>
    <w:p w:rsidR="00B6796B" w:rsidRPr="00B6796B" w:rsidRDefault="00B6796B" w:rsidP="00B6796B">
      <w:pPr>
        <w:rPr>
          <w:szCs w:val="22"/>
          <w:lang w:val="en-US"/>
        </w:rPr>
      </w:pPr>
      <w:r w:rsidRPr="00B6796B">
        <w:rPr>
          <w:szCs w:val="22"/>
          <w:lang w:val="en-US"/>
        </w:rPr>
        <w:fldChar w:fldCharType="begin"/>
      </w:r>
      <w:r w:rsidRPr="00B6796B">
        <w:rPr>
          <w:szCs w:val="22"/>
          <w:lang w:val="en-US"/>
        </w:rPr>
        <w:instrText xml:space="preserve"> AUTONUM  </w:instrText>
      </w:r>
      <w:r w:rsidRPr="00B6796B">
        <w:rPr>
          <w:szCs w:val="22"/>
          <w:lang w:val="en-US"/>
        </w:rPr>
        <w:fldChar w:fldCharType="end"/>
      </w:r>
      <w:r w:rsidRPr="00B6796B">
        <w:rPr>
          <w:szCs w:val="22"/>
          <w:lang w:val="en-US"/>
        </w:rPr>
        <w:tab/>
      </w:r>
      <w:r w:rsidRPr="00B6796B">
        <w:rPr>
          <w:rStyle w:val="hps"/>
          <w:szCs w:val="22"/>
          <w:lang w:val="en-US"/>
        </w:rPr>
        <w:t>The competition</w:t>
      </w:r>
      <w:r w:rsidRPr="00B6796B">
        <w:rPr>
          <w:szCs w:val="22"/>
          <w:lang w:val="en-US"/>
        </w:rPr>
        <w:t xml:space="preserve"> </w:t>
      </w:r>
      <w:r w:rsidRPr="00B6796B">
        <w:rPr>
          <w:rStyle w:val="hps"/>
          <w:szCs w:val="22"/>
          <w:lang w:val="en-US"/>
        </w:rPr>
        <w:t>ran</w:t>
      </w:r>
      <w:r w:rsidRPr="00B6796B">
        <w:rPr>
          <w:szCs w:val="22"/>
          <w:lang w:val="en-US"/>
        </w:rPr>
        <w:t xml:space="preserve"> </w:t>
      </w:r>
      <w:r w:rsidRPr="00B6796B">
        <w:rPr>
          <w:rStyle w:val="hps"/>
          <w:szCs w:val="22"/>
          <w:lang w:val="en-US"/>
        </w:rPr>
        <w:t>from April to August</w:t>
      </w:r>
      <w:r w:rsidRPr="00B6796B">
        <w:rPr>
          <w:szCs w:val="22"/>
          <w:lang w:val="en-US"/>
        </w:rPr>
        <w:t xml:space="preserve"> </w:t>
      </w:r>
      <w:r w:rsidRPr="00B6796B">
        <w:rPr>
          <w:rStyle w:val="hps"/>
          <w:szCs w:val="22"/>
          <w:lang w:val="en-US"/>
        </w:rPr>
        <w:t>2013.  In</w:t>
      </w:r>
      <w:r w:rsidRPr="00B6796B">
        <w:rPr>
          <w:szCs w:val="22"/>
          <w:lang w:val="en-US"/>
        </w:rPr>
        <w:t xml:space="preserve"> </w:t>
      </w:r>
      <w:r w:rsidRPr="00B6796B">
        <w:rPr>
          <w:rStyle w:val="hps"/>
          <w:szCs w:val="22"/>
          <w:lang w:val="en-US"/>
        </w:rPr>
        <w:t>coordination with</w:t>
      </w:r>
      <w:r w:rsidRPr="00B6796B">
        <w:rPr>
          <w:szCs w:val="22"/>
          <w:lang w:val="en-US"/>
        </w:rPr>
        <w:t xml:space="preserve"> </w:t>
      </w:r>
      <w:r w:rsidRPr="00B6796B">
        <w:rPr>
          <w:rStyle w:val="hps"/>
          <w:szCs w:val="22"/>
          <w:lang w:val="en-US"/>
        </w:rPr>
        <w:t>educational authorities, there</w:t>
      </w:r>
      <w:r w:rsidRPr="00B6796B">
        <w:rPr>
          <w:szCs w:val="22"/>
          <w:lang w:val="en-US"/>
        </w:rPr>
        <w:t xml:space="preserve"> </w:t>
      </w:r>
      <w:r w:rsidRPr="00B6796B">
        <w:rPr>
          <w:rStyle w:val="hps"/>
          <w:szCs w:val="22"/>
          <w:lang w:val="en-US"/>
        </w:rPr>
        <w:t>was</w:t>
      </w:r>
      <w:r w:rsidRPr="00B6796B">
        <w:rPr>
          <w:szCs w:val="22"/>
          <w:lang w:val="en-US"/>
        </w:rPr>
        <w:t xml:space="preserve"> </w:t>
      </w:r>
      <w:r w:rsidRPr="00B6796B">
        <w:rPr>
          <w:rStyle w:val="hps"/>
          <w:szCs w:val="22"/>
          <w:lang w:val="en-US"/>
        </w:rPr>
        <w:t>a campaign to broadcast the rules of the competition</w:t>
      </w:r>
      <w:r w:rsidRPr="00B6796B">
        <w:rPr>
          <w:szCs w:val="22"/>
          <w:lang w:val="en-US"/>
        </w:rPr>
        <w:t xml:space="preserve"> </w:t>
      </w:r>
      <w:r w:rsidRPr="00B6796B">
        <w:rPr>
          <w:rStyle w:val="hps"/>
          <w:szCs w:val="22"/>
          <w:lang w:val="en-US"/>
        </w:rPr>
        <w:t>and</w:t>
      </w:r>
      <w:r w:rsidRPr="00B6796B">
        <w:rPr>
          <w:szCs w:val="22"/>
          <w:lang w:val="en-US"/>
        </w:rPr>
        <w:t xml:space="preserve"> </w:t>
      </w:r>
      <w:r w:rsidRPr="00B6796B">
        <w:rPr>
          <w:rStyle w:val="hps"/>
          <w:szCs w:val="22"/>
          <w:lang w:val="en-US"/>
        </w:rPr>
        <w:t>encourage participation</w:t>
      </w:r>
      <w:r w:rsidRPr="00B6796B">
        <w:rPr>
          <w:szCs w:val="22"/>
          <w:lang w:val="en-US"/>
        </w:rPr>
        <w:t xml:space="preserve"> </w:t>
      </w:r>
      <w:r w:rsidRPr="00B6796B">
        <w:rPr>
          <w:rStyle w:val="hps"/>
          <w:szCs w:val="22"/>
          <w:lang w:val="en-US"/>
        </w:rPr>
        <w:t>in</w:t>
      </w:r>
      <w:r w:rsidRPr="00B6796B">
        <w:rPr>
          <w:szCs w:val="22"/>
          <w:lang w:val="en-US"/>
        </w:rPr>
        <w:t xml:space="preserve"> </w:t>
      </w:r>
      <w:r w:rsidRPr="00B6796B">
        <w:rPr>
          <w:rStyle w:val="hps"/>
          <w:szCs w:val="22"/>
          <w:lang w:val="en-US"/>
        </w:rPr>
        <w:t>schools throughout the</w:t>
      </w:r>
      <w:r w:rsidRPr="00B6796B">
        <w:rPr>
          <w:szCs w:val="22"/>
          <w:lang w:val="en-US"/>
        </w:rPr>
        <w:t xml:space="preserve"> </w:t>
      </w:r>
      <w:r w:rsidRPr="00B6796B">
        <w:rPr>
          <w:rStyle w:val="hps"/>
          <w:szCs w:val="22"/>
          <w:lang w:val="en-US"/>
        </w:rPr>
        <w:t>country.  The announcement was also carried on the</w:t>
      </w:r>
      <w:r w:rsidRPr="00B6796B">
        <w:rPr>
          <w:szCs w:val="22"/>
          <w:lang w:val="en-US"/>
        </w:rPr>
        <w:t xml:space="preserve"> </w:t>
      </w:r>
      <w:r w:rsidRPr="00B6796B">
        <w:rPr>
          <w:rStyle w:val="hps"/>
          <w:szCs w:val="22"/>
          <w:lang w:val="en-US"/>
        </w:rPr>
        <w:t>website and</w:t>
      </w:r>
      <w:r w:rsidRPr="00B6796B">
        <w:rPr>
          <w:szCs w:val="22"/>
          <w:lang w:val="en-US"/>
        </w:rPr>
        <w:t xml:space="preserve"> </w:t>
      </w:r>
      <w:r w:rsidRPr="00B6796B">
        <w:rPr>
          <w:rStyle w:val="hps"/>
          <w:szCs w:val="22"/>
          <w:lang w:val="en-US"/>
        </w:rPr>
        <w:t>the seven</w:t>
      </w:r>
      <w:r w:rsidRPr="00B6796B">
        <w:rPr>
          <w:szCs w:val="22"/>
          <w:lang w:val="en-US"/>
        </w:rPr>
        <w:t xml:space="preserve"> </w:t>
      </w:r>
      <w:r w:rsidRPr="00B6796B">
        <w:rPr>
          <w:rStyle w:val="hps"/>
          <w:szCs w:val="22"/>
          <w:lang w:val="en-US"/>
        </w:rPr>
        <w:t>offices of the</w:t>
      </w:r>
      <w:r w:rsidRPr="00B6796B">
        <w:rPr>
          <w:szCs w:val="22"/>
          <w:lang w:val="en-US"/>
        </w:rPr>
        <w:t xml:space="preserve"> </w:t>
      </w:r>
      <w:r w:rsidRPr="00B6796B">
        <w:rPr>
          <w:rStyle w:val="hps"/>
          <w:szCs w:val="22"/>
          <w:lang w:val="en-US"/>
        </w:rPr>
        <w:t>National</w:t>
      </w:r>
      <w:r w:rsidRPr="00B6796B">
        <w:rPr>
          <w:szCs w:val="22"/>
          <w:lang w:val="en-US"/>
        </w:rPr>
        <w:t xml:space="preserve"> </w:t>
      </w:r>
      <w:r w:rsidRPr="00B6796B">
        <w:rPr>
          <w:rStyle w:val="hps"/>
          <w:szCs w:val="22"/>
          <w:lang w:val="en-US"/>
        </w:rPr>
        <w:t>Registry.</w:t>
      </w:r>
    </w:p>
    <w:p w:rsidR="00B6796B" w:rsidRPr="00B6796B" w:rsidRDefault="00B6796B" w:rsidP="00B6796B">
      <w:pPr>
        <w:rPr>
          <w:szCs w:val="22"/>
          <w:lang w:val="en-US"/>
        </w:rPr>
      </w:pPr>
    </w:p>
    <w:p w:rsidR="00B6796B" w:rsidRPr="00B6796B" w:rsidRDefault="00B6796B" w:rsidP="00B6796B">
      <w:pPr>
        <w:rPr>
          <w:szCs w:val="22"/>
          <w:lang w:val="en-US"/>
        </w:rPr>
      </w:pPr>
      <w:r w:rsidRPr="00B6796B">
        <w:rPr>
          <w:szCs w:val="22"/>
          <w:lang w:val="en-US"/>
        </w:rPr>
        <w:fldChar w:fldCharType="begin"/>
      </w:r>
      <w:r w:rsidRPr="00B6796B">
        <w:rPr>
          <w:szCs w:val="22"/>
          <w:lang w:val="en-US"/>
        </w:rPr>
        <w:instrText xml:space="preserve"> AUTONUM  </w:instrText>
      </w:r>
      <w:r w:rsidRPr="00B6796B">
        <w:rPr>
          <w:szCs w:val="22"/>
          <w:lang w:val="en-US"/>
        </w:rPr>
        <w:fldChar w:fldCharType="end"/>
      </w:r>
      <w:r w:rsidRPr="00B6796B">
        <w:rPr>
          <w:szCs w:val="22"/>
          <w:lang w:val="en-US"/>
        </w:rPr>
        <w:tab/>
      </w:r>
      <w:r w:rsidRPr="00B6796B">
        <w:rPr>
          <w:rStyle w:val="hps"/>
          <w:szCs w:val="22"/>
          <w:lang w:val="en-US"/>
        </w:rPr>
        <w:t>During the</w:t>
      </w:r>
      <w:r w:rsidRPr="00B6796B">
        <w:rPr>
          <w:szCs w:val="22"/>
          <w:lang w:val="en-US"/>
        </w:rPr>
        <w:t xml:space="preserve"> </w:t>
      </w:r>
      <w:r w:rsidRPr="00B6796B">
        <w:rPr>
          <w:rStyle w:val="hps"/>
          <w:szCs w:val="22"/>
          <w:lang w:val="en-US"/>
        </w:rPr>
        <w:t>second day of the</w:t>
      </w:r>
      <w:r w:rsidRPr="00B6796B">
        <w:rPr>
          <w:szCs w:val="22"/>
          <w:lang w:val="en-US"/>
        </w:rPr>
        <w:t xml:space="preserve"> </w:t>
      </w:r>
      <w:r w:rsidRPr="00B6796B">
        <w:rPr>
          <w:rStyle w:val="hps"/>
          <w:szCs w:val="22"/>
          <w:lang w:val="en-US"/>
        </w:rPr>
        <w:t>inventors’ and</w:t>
      </w:r>
      <w:r w:rsidRPr="00B6796B">
        <w:rPr>
          <w:szCs w:val="22"/>
          <w:lang w:val="en-US"/>
        </w:rPr>
        <w:t xml:space="preserve"> </w:t>
      </w:r>
      <w:r w:rsidRPr="00B6796B">
        <w:rPr>
          <w:rStyle w:val="hps"/>
          <w:szCs w:val="22"/>
          <w:lang w:val="en-US"/>
        </w:rPr>
        <w:t>entrepreneurs’ fair</w:t>
      </w:r>
      <w:r w:rsidRPr="00B6796B">
        <w:rPr>
          <w:szCs w:val="22"/>
          <w:lang w:val="en-US"/>
        </w:rPr>
        <w:t xml:space="preserve">, the awards </w:t>
      </w:r>
      <w:r w:rsidRPr="00B6796B">
        <w:rPr>
          <w:rStyle w:val="hps"/>
          <w:szCs w:val="22"/>
          <w:lang w:val="en-US"/>
        </w:rPr>
        <w:t>for the</w:t>
      </w:r>
      <w:r w:rsidRPr="00B6796B">
        <w:rPr>
          <w:szCs w:val="22"/>
          <w:lang w:val="en-US"/>
        </w:rPr>
        <w:t xml:space="preserve"> </w:t>
      </w:r>
      <w:r w:rsidRPr="00B6796B">
        <w:rPr>
          <w:rStyle w:val="hps"/>
          <w:szCs w:val="22"/>
          <w:lang w:val="en-US"/>
        </w:rPr>
        <w:t>“</w:t>
      </w:r>
      <w:r w:rsidRPr="00B6796B">
        <w:rPr>
          <w:szCs w:val="22"/>
          <w:lang w:val="en-US"/>
        </w:rPr>
        <w:t xml:space="preserve">Creativity </w:t>
      </w:r>
      <w:r w:rsidRPr="00B6796B">
        <w:rPr>
          <w:rStyle w:val="hps"/>
          <w:szCs w:val="22"/>
          <w:lang w:val="en-US"/>
        </w:rPr>
        <w:t>and Innovation</w:t>
      </w:r>
      <w:r w:rsidRPr="00B6796B">
        <w:rPr>
          <w:szCs w:val="22"/>
          <w:lang w:val="en-US"/>
        </w:rPr>
        <w:t xml:space="preserve"> </w:t>
      </w:r>
      <w:r w:rsidRPr="00B6796B">
        <w:rPr>
          <w:rStyle w:val="hps"/>
          <w:szCs w:val="22"/>
          <w:lang w:val="en-US"/>
        </w:rPr>
        <w:t>Competition</w:t>
      </w:r>
      <w:r w:rsidRPr="00B6796B">
        <w:rPr>
          <w:szCs w:val="22"/>
          <w:lang w:val="en-US"/>
        </w:rPr>
        <w:t xml:space="preserve"> </w:t>
      </w:r>
      <w:r w:rsidRPr="00B6796B">
        <w:rPr>
          <w:rStyle w:val="hps"/>
          <w:szCs w:val="22"/>
          <w:lang w:val="en-US"/>
        </w:rPr>
        <w:t>2013</w:t>
      </w:r>
      <w:r w:rsidRPr="00B6796B">
        <w:rPr>
          <w:szCs w:val="22"/>
          <w:lang w:val="en-US"/>
        </w:rPr>
        <w:t>” were distributed.  F</w:t>
      </w:r>
      <w:r w:rsidRPr="00B6796B">
        <w:rPr>
          <w:rStyle w:val="hps"/>
          <w:szCs w:val="22"/>
          <w:lang w:val="en-US"/>
        </w:rPr>
        <w:t>irst and second</w:t>
      </w:r>
      <w:r w:rsidRPr="00B6796B">
        <w:rPr>
          <w:szCs w:val="22"/>
          <w:lang w:val="en-US"/>
        </w:rPr>
        <w:t xml:space="preserve"> </w:t>
      </w:r>
      <w:r w:rsidRPr="00B6796B">
        <w:rPr>
          <w:rStyle w:val="hps"/>
          <w:szCs w:val="22"/>
          <w:lang w:val="en-US"/>
        </w:rPr>
        <w:t>prizes</w:t>
      </w:r>
      <w:r w:rsidRPr="00B6796B">
        <w:rPr>
          <w:szCs w:val="22"/>
          <w:lang w:val="en-US"/>
        </w:rPr>
        <w:t xml:space="preserve"> </w:t>
      </w:r>
      <w:r w:rsidRPr="00B6796B">
        <w:rPr>
          <w:rStyle w:val="hps"/>
          <w:szCs w:val="22"/>
          <w:lang w:val="en-US"/>
        </w:rPr>
        <w:t>were awarded for each category, totaling some 25 prizes</w:t>
      </w:r>
      <w:r w:rsidRPr="00B6796B">
        <w:rPr>
          <w:szCs w:val="22"/>
          <w:lang w:val="en-US"/>
        </w:rPr>
        <w:t>.</w:t>
      </w:r>
    </w:p>
    <w:p w:rsidR="00B6796B" w:rsidRPr="00B6796B" w:rsidRDefault="00B6796B" w:rsidP="00B6796B">
      <w:pPr>
        <w:rPr>
          <w:szCs w:val="22"/>
          <w:lang w:val="en-US"/>
        </w:rPr>
      </w:pPr>
    </w:p>
    <w:p w:rsidR="00B6796B" w:rsidRPr="00B6796B" w:rsidRDefault="00B6796B" w:rsidP="00B6796B">
      <w:pPr>
        <w:rPr>
          <w:b/>
          <w:szCs w:val="22"/>
          <w:lang w:val="en-US"/>
        </w:rPr>
      </w:pPr>
      <w:r w:rsidRPr="00B6796B">
        <w:rPr>
          <w:szCs w:val="22"/>
          <w:lang w:val="en-US"/>
        </w:rPr>
        <w:fldChar w:fldCharType="begin"/>
      </w:r>
      <w:r w:rsidRPr="00B6796B">
        <w:rPr>
          <w:szCs w:val="22"/>
          <w:lang w:val="en-US"/>
        </w:rPr>
        <w:instrText xml:space="preserve"> AUTONUM  </w:instrText>
      </w:r>
      <w:r w:rsidRPr="00B6796B">
        <w:rPr>
          <w:szCs w:val="22"/>
          <w:lang w:val="en-US"/>
        </w:rPr>
        <w:fldChar w:fldCharType="end"/>
      </w:r>
      <w:r w:rsidRPr="00B6796B">
        <w:rPr>
          <w:szCs w:val="22"/>
          <w:lang w:val="en-US"/>
        </w:rPr>
        <w:tab/>
      </w:r>
      <w:r w:rsidRPr="00B6796B">
        <w:rPr>
          <w:rStyle w:val="hps"/>
          <w:szCs w:val="22"/>
          <w:lang w:val="en-US"/>
        </w:rPr>
        <w:t>The fair also included space for</w:t>
      </w:r>
      <w:r w:rsidRPr="00B6796B">
        <w:rPr>
          <w:szCs w:val="22"/>
          <w:lang w:val="en-US"/>
        </w:rPr>
        <w:t xml:space="preserve"> </w:t>
      </w:r>
      <w:r w:rsidRPr="00B6796B">
        <w:rPr>
          <w:rStyle w:val="hps"/>
          <w:szCs w:val="22"/>
          <w:lang w:val="en-US"/>
        </w:rPr>
        <w:t>the winners</w:t>
      </w:r>
      <w:r w:rsidRPr="00B6796B">
        <w:rPr>
          <w:szCs w:val="22"/>
          <w:lang w:val="en-US"/>
        </w:rPr>
        <w:t xml:space="preserve"> </w:t>
      </w:r>
      <w:r w:rsidRPr="00B6796B">
        <w:rPr>
          <w:rStyle w:val="hps"/>
          <w:szCs w:val="22"/>
          <w:lang w:val="en-US"/>
        </w:rPr>
        <w:t>to exhibit their prize-winning</w:t>
      </w:r>
      <w:r w:rsidRPr="00B6796B">
        <w:rPr>
          <w:szCs w:val="22"/>
          <w:lang w:val="en-US"/>
        </w:rPr>
        <w:t xml:space="preserve"> </w:t>
      </w:r>
      <w:r w:rsidRPr="00B6796B">
        <w:rPr>
          <w:rStyle w:val="hps"/>
          <w:szCs w:val="22"/>
          <w:lang w:val="en-US"/>
        </w:rPr>
        <w:t>works,</w:t>
      </w:r>
      <w:r w:rsidRPr="00B6796B">
        <w:rPr>
          <w:szCs w:val="22"/>
          <w:lang w:val="en-US"/>
        </w:rPr>
        <w:t xml:space="preserve"> </w:t>
      </w:r>
      <w:r w:rsidRPr="00B6796B">
        <w:rPr>
          <w:rStyle w:val="hps"/>
          <w:szCs w:val="22"/>
          <w:lang w:val="en-US"/>
        </w:rPr>
        <w:t>creations and inventions to the</w:t>
      </w:r>
      <w:r w:rsidRPr="00B6796B">
        <w:rPr>
          <w:szCs w:val="22"/>
          <w:lang w:val="en-US"/>
        </w:rPr>
        <w:t xml:space="preserve"> </w:t>
      </w:r>
      <w:r w:rsidRPr="00B6796B">
        <w:rPr>
          <w:rStyle w:val="hps"/>
          <w:szCs w:val="22"/>
          <w:lang w:val="en-US"/>
        </w:rPr>
        <w:t>numerous visitors to the fair, which was organized in</w:t>
      </w:r>
      <w:r w:rsidRPr="00B6796B">
        <w:rPr>
          <w:szCs w:val="22"/>
          <w:lang w:val="en-US"/>
        </w:rPr>
        <w:t xml:space="preserve"> </w:t>
      </w:r>
      <w:r w:rsidRPr="00B6796B">
        <w:rPr>
          <w:rStyle w:val="hps"/>
          <w:szCs w:val="22"/>
          <w:lang w:val="en-US"/>
        </w:rPr>
        <w:t>a well-known</w:t>
      </w:r>
      <w:r w:rsidRPr="00B6796B">
        <w:rPr>
          <w:szCs w:val="22"/>
          <w:lang w:val="en-US"/>
        </w:rPr>
        <w:t xml:space="preserve"> </w:t>
      </w:r>
      <w:r w:rsidRPr="00B6796B">
        <w:rPr>
          <w:rStyle w:val="hps"/>
          <w:szCs w:val="22"/>
          <w:lang w:val="en-US"/>
        </w:rPr>
        <w:t>commercial</w:t>
      </w:r>
      <w:r w:rsidRPr="00B6796B">
        <w:rPr>
          <w:szCs w:val="22"/>
          <w:lang w:val="en-US"/>
        </w:rPr>
        <w:t xml:space="preserve"> </w:t>
      </w:r>
      <w:r w:rsidRPr="00B6796B">
        <w:rPr>
          <w:rStyle w:val="hps"/>
          <w:szCs w:val="22"/>
          <w:lang w:val="en-US"/>
        </w:rPr>
        <w:t>center of the capital.</w:t>
      </w:r>
    </w:p>
    <w:p w:rsidR="00B6796B" w:rsidRPr="00B6796B" w:rsidRDefault="00B6796B" w:rsidP="00B6796B">
      <w:pPr>
        <w:rPr>
          <w:szCs w:val="22"/>
          <w:u w:val="single"/>
          <w:lang w:val="en-US"/>
        </w:rPr>
      </w:pPr>
    </w:p>
    <w:p w:rsidR="00B6796B" w:rsidRPr="00B6796B" w:rsidRDefault="00B6796B" w:rsidP="00B6796B">
      <w:pPr>
        <w:rPr>
          <w:szCs w:val="22"/>
          <w:u w:val="single"/>
          <w:lang w:val="en-US"/>
        </w:rPr>
      </w:pPr>
    </w:p>
    <w:p w:rsidR="00B6796B" w:rsidRPr="00B6796B" w:rsidRDefault="00B6796B" w:rsidP="00B6796B">
      <w:pPr>
        <w:pStyle w:val="ListParagraph"/>
        <w:numPr>
          <w:ilvl w:val="0"/>
          <w:numId w:val="22"/>
        </w:numPr>
        <w:tabs>
          <w:tab w:val="left" w:pos="1134"/>
        </w:tabs>
        <w:ind w:left="567" w:firstLine="0"/>
        <w:rPr>
          <w:szCs w:val="22"/>
          <w:u w:val="single"/>
          <w:lang w:val="en-US"/>
        </w:rPr>
      </w:pPr>
      <w:r w:rsidRPr="00B6796B">
        <w:rPr>
          <w:szCs w:val="22"/>
          <w:u w:val="single"/>
          <w:lang w:val="en-US"/>
        </w:rPr>
        <w:t>Fair for inventions, creators and entrepreneurs</w:t>
      </w:r>
    </w:p>
    <w:p w:rsidR="00B6796B" w:rsidRPr="00B6796B" w:rsidRDefault="00B6796B" w:rsidP="00B6796B">
      <w:pPr>
        <w:pStyle w:val="Heading1"/>
        <w:rPr>
          <w:i/>
          <w:szCs w:val="22"/>
          <w:lang w:val="en-US"/>
        </w:rPr>
      </w:pPr>
    </w:p>
    <w:p w:rsidR="00B6796B" w:rsidRPr="00B6796B" w:rsidRDefault="00B6796B" w:rsidP="00B6796B">
      <w:pPr>
        <w:rPr>
          <w:szCs w:val="22"/>
          <w:lang w:val="en-US"/>
        </w:rPr>
      </w:pPr>
      <w:r w:rsidRPr="00B6796B">
        <w:rPr>
          <w:szCs w:val="22"/>
          <w:lang w:val="en-US"/>
        </w:rPr>
        <w:fldChar w:fldCharType="begin"/>
      </w:r>
      <w:r w:rsidRPr="00B6796B">
        <w:rPr>
          <w:szCs w:val="22"/>
          <w:lang w:val="en-US"/>
        </w:rPr>
        <w:instrText xml:space="preserve"> AUTONUM  </w:instrText>
      </w:r>
      <w:r w:rsidRPr="00B6796B">
        <w:rPr>
          <w:szCs w:val="22"/>
          <w:lang w:val="en-US"/>
        </w:rPr>
        <w:fldChar w:fldCharType="end"/>
      </w:r>
      <w:r w:rsidRPr="00B6796B">
        <w:rPr>
          <w:szCs w:val="22"/>
          <w:lang w:val="en-US"/>
        </w:rPr>
        <w:tab/>
      </w:r>
      <w:r w:rsidRPr="00B6796B">
        <w:rPr>
          <w:rStyle w:val="hps"/>
          <w:szCs w:val="22"/>
          <w:lang w:val="en-US"/>
        </w:rPr>
        <w:t>On</w:t>
      </w:r>
      <w:r w:rsidRPr="00B6796B">
        <w:rPr>
          <w:szCs w:val="22"/>
          <w:lang w:val="en-US"/>
        </w:rPr>
        <w:t xml:space="preserve"> </w:t>
      </w:r>
      <w:r w:rsidRPr="00B6796B">
        <w:rPr>
          <w:rStyle w:val="hps"/>
          <w:szCs w:val="22"/>
          <w:lang w:val="en-US"/>
        </w:rPr>
        <w:t>October 15 and</w:t>
      </w:r>
      <w:r w:rsidRPr="00B6796B">
        <w:rPr>
          <w:szCs w:val="22"/>
          <w:lang w:val="en-US"/>
        </w:rPr>
        <w:t xml:space="preserve"> </w:t>
      </w:r>
      <w:r w:rsidRPr="00B6796B">
        <w:rPr>
          <w:rStyle w:val="hps"/>
          <w:szCs w:val="22"/>
          <w:lang w:val="en-US"/>
        </w:rPr>
        <w:t>16, 2013</w:t>
      </w:r>
      <w:r w:rsidRPr="00B6796B">
        <w:rPr>
          <w:szCs w:val="22"/>
          <w:lang w:val="en-US"/>
        </w:rPr>
        <w:t xml:space="preserve">, the first </w:t>
      </w:r>
      <w:r w:rsidRPr="00B6796B">
        <w:rPr>
          <w:rStyle w:val="hps"/>
          <w:szCs w:val="22"/>
          <w:lang w:val="en-US"/>
        </w:rPr>
        <w:t>fair</w:t>
      </w:r>
      <w:r w:rsidRPr="00B6796B">
        <w:rPr>
          <w:szCs w:val="22"/>
          <w:lang w:val="en-US"/>
        </w:rPr>
        <w:t xml:space="preserve"> for </w:t>
      </w:r>
      <w:r w:rsidRPr="00B6796B">
        <w:rPr>
          <w:rStyle w:val="hps"/>
          <w:szCs w:val="22"/>
          <w:lang w:val="en-US"/>
        </w:rPr>
        <w:t>inventors,</w:t>
      </w:r>
      <w:r w:rsidRPr="00B6796B">
        <w:rPr>
          <w:szCs w:val="22"/>
          <w:lang w:val="en-US"/>
        </w:rPr>
        <w:t xml:space="preserve"> </w:t>
      </w:r>
      <w:r w:rsidRPr="00B6796B">
        <w:rPr>
          <w:rStyle w:val="hps"/>
          <w:szCs w:val="22"/>
          <w:lang w:val="en-US"/>
        </w:rPr>
        <w:t>creators and</w:t>
      </w:r>
      <w:r w:rsidRPr="00B6796B">
        <w:rPr>
          <w:szCs w:val="22"/>
          <w:lang w:val="en-US"/>
        </w:rPr>
        <w:t xml:space="preserve"> </w:t>
      </w:r>
      <w:r w:rsidRPr="00B6796B">
        <w:rPr>
          <w:rStyle w:val="hps"/>
          <w:szCs w:val="22"/>
          <w:lang w:val="en-US"/>
        </w:rPr>
        <w:t>entrepreneurs was held in</w:t>
      </w:r>
      <w:r w:rsidRPr="00B6796B">
        <w:rPr>
          <w:szCs w:val="22"/>
          <w:lang w:val="en-US"/>
        </w:rPr>
        <w:t xml:space="preserve"> </w:t>
      </w:r>
      <w:r w:rsidRPr="00B6796B">
        <w:rPr>
          <w:rStyle w:val="hps"/>
          <w:szCs w:val="22"/>
          <w:lang w:val="en-US"/>
        </w:rPr>
        <w:t>San</w:t>
      </w:r>
      <w:r w:rsidRPr="00B6796B">
        <w:rPr>
          <w:szCs w:val="22"/>
          <w:lang w:val="en-US"/>
        </w:rPr>
        <w:t xml:space="preserve"> </w:t>
      </w:r>
      <w:r w:rsidRPr="00B6796B">
        <w:rPr>
          <w:rStyle w:val="hps"/>
          <w:szCs w:val="22"/>
          <w:lang w:val="en-US"/>
        </w:rPr>
        <w:t>Jose,</w:t>
      </w:r>
      <w:r w:rsidRPr="00B6796B">
        <w:rPr>
          <w:szCs w:val="22"/>
          <w:lang w:val="en-US"/>
        </w:rPr>
        <w:t xml:space="preserve"> </w:t>
      </w:r>
      <w:r w:rsidRPr="00B6796B">
        <w:rPr>
          <w:rStyle w:val="hps"/>
          <w:szCs w:val="22"/>
          <w:lang w:val="en-US"/>
        </w:rPr>
        <w:t>Costa Rica</w:t>
      </w:r>
      <w:r w:rsidRPr="00B6796B">
        <w:rPr>
          <w:szCs w:val="22"/>
          <w:lang w:val="en-US"/>
        </w:rPr>
        <w:t xml:space="preserve"> </w:t>
      </w:r>
      <w:r w:rsidRPr="00B6796B">
        <w:rPr>
          <w:rStyle w:val="hps"/>
          <w:szCs w:val="22"/>
          <w:lang w:val="en-US"/>
        </w:rPr>
        <w:t>under the theme</w:t>
      </w:r>
      <w:r w:rsidRPr="00B6796B">
        <w:rPr>
          <w:szCs w:val="22"/>
          <w:lang w:val="en-US"/>
        </w:rPr>
        <w:t xml:space="preserve"> </w:t>
      </w:r>
      <w:r w:rsidRPr="00B6796B">
        <w:rPr>
          <w:rStyle w:val="hps"/>
          <w:szCs w:val="22"/>
          <w:lang w:val="en-US"/>
        </w:rPr>
        <w:t xml:space="preserve">“Invention </w:t>
      </w:r>
      <w:proofErr w:type="gramStart"/>
      <w:r w:rsidRPr="00B6796B">
        <w:rPr>
          <w:rStyle w:val="hps"/>
          <w:szCs w:val="22"/>
          <w:lang w:val="en-US"/>
        </w:rPr>
        <w:t>Through</w:t>
      </w:r>
      <w:proofErr w:type="gramEnd"/>
      <w:r w:rsidRPr="00B6796B">
        <w:rPr>
          <w:szCs w:val="22"/>
          <w:lang w:val="en-US"/>
        </w:rPr>
        <w:t xml:space="preserve"> Y</w:t>
      </w:r>
      <w:r w:rsidRPr="00B6796B">
        <w:rPr>
          <w:rStyle w:val="hps"/>
          <w:szCs w:val="22"/>
          <w:lang w:val="en-US"/>
        </w:rPr>
        <w:t>our Eyes</w:t>
      </w:r>
      <w:r w:rsidRPr="00B6796B">
        <w:rPr>
          <w:szCs w:val="22"/>
          <w:lang w:val="en-US"/>
        </w:rPr>
        <w:t xml:space="preserve">”.  It saw the participation of </w:t>
      </w:r>
      <w:r w:rsidRPr="00B6796B">
        <w:rPr>
          <w:rStyle w:val="hps"/>
          <w:szCs w:val="22"/>
          <w:lang w:val="en-US"/>
        </w:rPr>
        <w:t>25 national</w:t>
      </w:r>
      <w:r w:rsidRPr="00B6796B">
        <w:rPr>
          <w:szCs w:val="22"/>
          <w:lang w:val="en-US"/>
        </w:rPr>
        <w:t xml:space="preserve"> and Central American </w:t>
      </w:r>
      <w:r w:rsidRPr="00B6796B">
        <w:rPr>
          <w:rStyle w:val="hps"/>
          <w:szCs w:val="22"/>
          <w:lang w:val="en-US"/>
        </w:rPr>
        <w:t>exhibitors</w:t>
      </w:r>
      <w:r w:rsidRPr="00B6796B">
        <w:rPr>
          <w:szCs w:val="22"/>
          <w:lang w:val="en-US"/>
        </w:rPr>
        <w:t xml:space="preserve">, mainly </w:t>
      </w:r>
      <w:r w:rsidRPr="00B6796B">
        <w:rPr>
          <w:rStyle w:val="hps"/>
          <w:szCs w:val="22"/>
          <w:lang w:val="en-US"/>
        </w:rPr>
        <w:t>SMEs</w:t>
      </w:r>
      <w:r w:rsidRPr="00B6796B">
        <w:rPr>
          <w:szCs w:val="22"/>
          <w:lang w:val="en-US"/>
        </w:rPr>
        <w:t xml:space="preserve"> </w:t>
      </w:r>
      <w:r w:rsidRPr="00B6796B">
        <w:rPr>
          <w:rStyle w:val="hps"/>
          <w:szCs w:val="22"/>
          <w:lang w:val="en-US"/>
        </w:rPr>
        <w:t>producing</w:t>
      </w:r>
      <w:r w:rsidRPr="00B6796B">
        <w:rPr>
          <w:szCs w:val="22"/>
          <w:lang w:val="en-US"/>
        </w:rPr>
        <w:t xml:space="preserve"> </w:t>
      </w:r>
      <w:r w:rsidRPr="00B6796B">
        <w:rPr>
          <w:rStyle w:val="hps"/>
          <w:szCs w:val="22"/>
          <w:lang w:val="en-US"/>
        </w:rPr>
        <w:t>hand-made</w:t>
      </w:r>
      <w:r w:rsidRPr="00B6796B">
        <w:rPr>
          <w:szCs w:val="22"/>
          <w:lang w:val="en-US"/>
        </w:rPr>
        <w:t xml:space="preserve"> </w:t>
      </w:r>
      <w:r w:rsidRPr="00B6796B">
        <w:rPr>
          <w:rStyle w:val="hps"/>
          <w:szCs w:val="22"/>
          <w:lang w:val="en-US"/>
        </w:rPr>
        <w:t>beauty</w:t>
      </w:r>
      <w:r w:rsidRPr="00B6796B">
        <w:rPr>
          <w:szCs w:val="22"/>
          <w:lang w:val="en-US"/>
        </w:rPr>
        <w:t xml:space="preserve"> </w:t>
      </w:r>
      <w:r w:rsidRPr="00B6796B">
        <w:rPr>
          <w:rStyle w:val="hps"/>
          <w:szCs w:val="22"/>
          <w:lang w:val="en-US"/>
        </w:rPr>
        <w:t>products</w:t>
      </w:r>
      <w:r w:rsidRPr="00B6796B">
        <w:rPr>
          <w:szCs w:val="22"/>
          <w:lang w:val="en-US"/>
        </w:rPr>
        <w:t xml:space="preserve">, </w:t>
      </w:r>
      <w:r w:rsidRPr="00B6796B">
        <w:rPr>
          <w:rStyle w:val="hps"/>
          <w:szCs w:val="22"/>
          <w:lang w:val="en-US"/>
        </w:rPr>
        <w:t>gluten</w:t>
      </w:r>
      <w:r w:rsidRPr="00B6796B">
        <w:rPr>
          <w:szCs w:val="22"/>
          <w:lang w:val="en-US"/>
        </w:rPr>
        <w:t>-</w:t>
      </w:r>
      <w:r w:rsidRPr="00B6796B">
        <w:rPr>
          <w:rStyle w:val="hps"/>
          <w:szCs w:val="22"/>
          <w:lang w:val="en-US"/>
        </w:rPr>
        <w:t>free foods</w:t>
      </w:r>
      <w:r w:rsidRPr="00B6796B">
        <w:rPr>
          <w:szCs w:val="22"/>
          <w:lang w:val="en-US"/>
        </w:rPr>
        <w:t xml:space="preserve">, </w:t>
      </w:r>
      <w:r w:rsidRPr="00B6796B">
        <w:rPr>
          <w:rStyle w:val="hps"/>
          <w:szCs w:val="22"/>
          <w:lang w:val="en-US"/>
        </w:rPr>
        <w:t>leather goods</w:t>
      </w:r>
      <w:r w:rsidRPr="00B6796B">
        <w:rPr>
          <w:szCs w:val="22"/>
          <w:lang w:val="en-US"/>
        </w:rPr>
        <w:t xml:space="preserve">, </w:t>
      </w:r>
      <w:r w:rsidRPr="00B6796B">
        <w:rPr>
          <w:rStyle w:val="hps"/>
          <w:szCs w:val="22"/>
          <w:lang w:val="en-US"/>
        </w:rPr>
        <w:t>jewelry and</w:t>
      </w:r>
      <w:r w:rsidRPr="00B6796B">
        <w:rPr>
          <w:szCs w:val="22"/>
          <w:lang w:val="en-US"/>
        </w:rPr>
        <w:t xml:space="preserve"> </w:t>
      </w:r>
      <w:r w:rsidRPr="00B6796B">
        <w:rPr>
          <w:rStyle w:val="hps"/>
          <w:szCs w:val="22"/>
          <w:lang w:val="en-US"/>
        </w:rPr>
        <w:t>electronic machinery,</w:t>
      </w:r>
      <w:r w:rsidRPr="00B6796B">
        <w:rPr>
          <w:szCs w:val="22"/>
          <w:lang w:val="en-US"/>
        </w:rPr>
        <w:t xml:space="preserve"> </w:t>
      </w:r>
      <w:r w:rsidRPr="00B6796B">
        <w:rPr>
          <w:rStyle w:val="hps"/>
          <w:szCs w:val="22"/>
          <w:lang w:val="en-US"/>
        </w:rPr>
        <w:t>among others. There was also a</w:t>
      </w:r>
      <w:r w:rsidRPr="00B6796B">
        <w:rPr>
          <w:szCs w:val="22"/>
          <w:lang w:val="en-US"/>
        </w:rPr>
        <w:t xml:space="preserve"> </w:t>
      </w:r>
      <w:r w:rsidRPr="00B6796B">
        <w:rPr>
          <w:rStyle w:val="hps"/>
          <w:szCs w:val="22"/>
          <w:lang w:val="en-US"/>
        </w:rPr>
        <w:t>stand</w:t>
      </w:r>
      <w:r w:rsidRPr="00B6796B">
        <w:rPr>
          <w:szCs w:val="22"/>
          <w:lang w:val="en-US"/>
        </w:rPr>
        <w:t xml:space="preserve"> </w:t>
      </w:r>
      <w:r w:rsidRPr="00B6796B">
        <w:rPr>
          <w:rStyle w:val="hps"/>
          <w:szCs w:val="22"/>
          <w:lang w:val="en-US"/>
        </w:rPr>
        <w:t>for the</w:t>
      </w:r>
      <w:r w:rsidRPr="00B6796B">
        <w:rPr>
          <w:szCs w:val="22"/>
          <w:lang w:val="en-US"/>
        </w:rPr>
        <w:t xml:space="preserve"> </w:t>
      </w:r>
      <w:r w:rsidRPr="00B6796B">
        <w:rPr>
          <w:rStyle w:val="hps"/>
          <w:szCs w:val="22"/>
          <w:lang w:val="en-US"/>
        </w:rPr>
        <w:t>National</w:t>
      </w:r>
      <w:r w:rsidRPr="00B6796B">
        <w:rPr>
          <w:szCs w:val="22"/>
          <w:lang w:val="en-US"/>
        </w:rPr>
        <w:t xml:space="preserve"> </w:t>
      </w:r>
      <w:r w:rsidRPr="00B6796B">
        <w:rPr>
          <w:rStyle w:val="hps"/>
          <w:szCs w:val="22"/>
          <w:lang w:val="en-US"/>
        </w:rPr>
        <w:t>Registry</w:t>
      </w:r>
      <w:r w:rsidRPr="00B6796B">
        <w:rPr>
          <w:szCs w:val="22"/>
          <w:lang w:val="en-US"/>
        </w:rPr>
        <w:t xml:space="preserve"> </w:t>
      </w:r>
      <w:r w:rsidRPr="00B6796B">
        <w:rPr>
          <w:rStyle w:val="hps"/>
          <w:szCs w:val="22"/>
          <w:lang w:val="en-US"/>
        </w:rPr>
        <w:t>and WIPO,</w:t>
      </w:r>
      <w:r w:rsidRPr="00B6796B">
        <w:rPr>
          <w:szCs w:val="22"/>
          <w:lang w:val="en-US"/>
        </w:rPr>
        <w:t xml:space="preserve"> </w:t>
      </w:r>
      <w:r w:rsidRPr="00B6796B">
        <w:rPr>
          <w:rStyle w:val="hps"/>
          <w:szCs w:val="22"/>
          <w:lang w:val="en-US"/>
        </w:rPr>
        <w:t>where</w:t>
      </w:r>
      <w:r w:rsidRPr="00B6796B">
        <w:rPr>
          <w:szCs w:val="22"/>
          <w:lang w:val="en-US"/>
        </w:rPr>
        <w:t xml:space="preserve"> </w:t>
      </w:r>
      <w:r w:rsidRPr="00B6796B">
        <w:rPr>
          <w:rStyle w:val="hps"/>
          <w:szCs w:val="22"/>
          <w:lang w:val="en-US"/>
        </w:rPr>
        <w:t>information and advice</w:t>
      </w:r>
      <w:r w:rsidRPr="00B6796B">
        <w:rPr>
          <w:szCs w:val="22"/>
          <w:lang w:val="en-US"/>
        </w:rPr>
        <w:t xml:space="preserve"> </w:t>
      </w:r>
      <w:r w:rsidRPr="00B6796B">
        <w:rPr>
          <w:rStyle w:val="hps"/>
          <w:szCs w:val="22"/>
          <w:lang w:val="en-US"/>
        </w:rPr>
        <w:t>were</w:t>
      </w:r>
      <w:r w:rsidRPr="00B6796B">
        <w:rPr>
          <w:szCs w:val="22"/>
          <w:lang w:val="en-US"/>
        </w:rPr>
        <w:t xml:space="preserve"> </w:t>
      </w:r>
      <w:r w:rsidRPr="00B6796B">
        <w:rPr>
          <w:rStyle w:val="hps"/>
          <w:szCs w:val="22"/>
          <w:lang w:val="en-US"/>
        </w:rPr>
        <w:t>provided.</w:t>
      </w:r>
    </w:p>
    <w:p w:rsidR="00B6796B" w:rsidRPr="00B6796B" w:rsidRDefault="00B6796B" w:rsidP="00B6796B">
      <w:pPr>
        <w:rPr>
          <w:szCs w:val="22"/>
          <w:lang w:val="en-US"/>
        </w:rPr>
      </w:pPr>
    </w:p>
    <w:p w:rsidR="00B6796B" w:rsidRPr="00B6796B" w:rsidRDefault="00B6796B" w:rsidP="00B6796B">
      <w:pPr>
        <w:rPr>
          <w:szCs w:val="22"/>
          <w:lang w:val="en-US"/>
        </w:rPr>
      </w:pPr>
      <w:r w:rsidRPr="00B6796B">
        <w:rPr>
          <w:szCs w:val="22"/>
          <w:lang w:val="en-US"/>
        </w:rPr>
        <w:fldChar w:fldCharType="begin"/>
      </w:r>
      <w:r w:rsidRPr="00B6796B">
        <w:rPr>
          <w:szCs w:val="22"/>
          <w:lang w:val="en-US"/>
        </w:rPr>
        <w:instrText xml:space="preserve"> AUTONUM  </w:instrText>
      </w:r>
      <w:r w:rsidRPr="00B6796B">
        <w:rPr>
          <w:szCs w:val="22"/>
          <w:lang w:val="en-US"/>
        </w:rPr>
        <w:fldChar w:fldCharType="end"/>
      </w:r>
      <w:r w:rsidRPr="00B6796B">
        <w:rPr>
          <w:szCs w:val="22"/>
          <w:lang w:val="en-US"/>
        </w:rPr>
        <w:tab/>
      </w:r>
      <w:r w:rsidRPr="00B6796B">
        <w:rPr>
          <w:rStyle w:val="hps"/>
          <w:szCs w:val="22"/>
          <w:lang w:val="en-US"/>
        </w:rPr>
        <w:t>The fair</w:t>
      </w:r>
      <w:r w:rsidRPr="00B6796B">
        <w:rPr>
          <w:szCs w:val="22"/>
          <w:lang w:val="en-US"/>
        </w:rPr>
        <w:t xml:space="preserve"> </w:t>
      </w:r>
      <w:r w:rsidRPr="00B6796B">
        <w:rPr>
          <w:rStyle w:val="hps"/>
          <w:szCs w:val="22"/>
          <w:lang w:val="en-US"/>
        </w:rPr>
        <w:t>included</w:t>
      </w:r>
      <w:r w:rsidRPr="00B6796B">
        <w:rPr>
          <w:szCs w:val="22"/>
          <w:lang w:val="en-US"/>
        </w:rPr>
        <w:t xml:space="preserve"> </w:t>
      </w:r>
      <w:r w:rsidRPr="00B6796B">
        <w:rPr>
          <w:rStyle w:val="hps"/>
          <w:szCs w:val="22"/>
          <w:lang w:val="en-US"/>
        </w:rPr>
        <w:t>a discussion</w:t>
      </w:r>
      <w:r w:rsidRPr="00B6796B">
        <w:rPr>
          <w:szCs w:val="22"/>
          <w:lang w:val="en-US"/>
        </w:rPr>
        <w:t xml:space="preserve"> </w:t>
      </w:r>
      <w:r w:rsidRPr="00B6796B">
        <w:rPr>
          <w:rStyle w:val="hps"/>
          <w:szCs w:val="22"/>
          <w:lang w:val="en-US"/>
        </w:rPr>
        <w:t>of</w:t>
      </w:r>
      <w:r w:rsidRPr="00B6796B">
        <w:rPr>
          <w:szCs w:val="22"/>
          <w:lang w:val="en-US"/>
        </w:rPr>
        <w:t xml:space="preserve"> </w:t>
      </w:r>
      <w:r w:rsidRPr="00B6796B">
        <w:rPr>
          <w:rStyle w:val="hps"/>
          <w:szCs w:val="22"/>
          <w:lang w:val="en-US"/>
        </w:rPr>
        <w:t>cases of successful utilization of IP in Central American countries,</w:t>
      </w:r>
      <w:r w:rsidRPr="00B6796B">
        <w:rPr>
          <w:szCs w:val="22"/>
          <w:lang w:val="en-US"/>
        </w:rPr>
        <w:t xml:space="preserve"> </w:t>
      </w:r>
      <w:r w:rsidRPr="00B6796B">
        <w:rPr>
          <w:rStyle w:val="hps"/>
          <w:szCs w:val="22"/>
          <w:lang w:val="en-US"/>
        </w:rPr>
        <w:t>as well as</w:t>
      </w:r>
      <w:r w:rsidRPr="00B6796B">
        <w:rPr>
          <w:szCs w:val="22"/>
          <w:lang w:val="en-US"/>
        </w:rPr>
        <w:t xml:space="preserve"> </w:t>
      </w:r>
      <w:r w:rsidRPr="00B6796B">
        <w:rPr>
          <w:rStyle w:val="hps"/>
          <w:szCs w:val="22"/>
          <w:lang w:val="en-US"/>
        </w:rPr>
        <w:t>recreational and cultural activities</w:t>
      </w:r>
      <w:r w:rsidRPr="00B6796B">
        <w:rPr>
          <w:szCs w:val="22"/>
          <w:lang w:val="en-US"/>
        </w:rPr>
        <w:t xml:space="preserve"> </w:t>
      </w:r>
      <w:r w:rsidRPr="00B6796B">
        <w:rPr>
          <w:rStyle w:val="hps"/>
          <w:szCs w:val="22"/>
          <w:lang w:val="en-US"/>
        </w:rPr>
        <w:t>with</w:t>
      </w:r>
      <w:r w:rsidRPr="00B6796B">
        <w:rPr>
          <w:szCs w:val="22"/>
          <w:lang w:val="en-US"/>
        </w:rPr>
        <w:t xml:space="preserve"> </w:t>
      </w:r>
      <w:r w:rsidRPr="00B6796B">
        <w:rPr>
          <w:rStyle w:val="hps"/>
          <w:szCs w:val="22"/>
          <w:lang w:val="en-US"/>
        </w:rPr>
        <w:t>local artists,</w:t>
      </w:r>
      <w:r w:rsidRPr="00B6796B">
        <w:rPr>
          <w:szCs w:val="22"/>
          <w:lang w:val="en-US"/>
        </w:rPr>
        <w:t xml:space="preserve"> </w:t>
      </w:r>
      <w:r w:rsidRPr="00B6796B">
        <w:rPr>
          <w:rStyle w:val="hps"/>
          <w:szCs w:val="22"/>
          <w:lang w:val="en-US"/>
        </w:rPr>
        <w:t>songwriters,</w:t>
      </w:r>
      <w:r w:rsidRPr="00B6796B">
        <w:rPr>
          <w:szCs w:val="22"/>
          <w:lang w:val="en-US"/>
        </w:rPr>
        <w:t xml:space="preserve"> </w:t>
      </w:r>
      <w:r w:rsidRPr="00B6796B">
        <w:rPr>
          <w:rStyle w:val="hps"/>
          <w:szCs w:val="22"/>
          <w:lang w:val="en-US"/>
        </w:rPr>
        <w:t>performers</w:t>
      </w:r>
      <w:r w:rsidRPr="00B6796B">
        <w:rPr>
          <w:szCs w:val="22"/>
          <w:lang w:val="en-US"/>
        </w:rPr>
        <w:t xml:space="preserve">, bands and </w:t>
      </w:r>
      <w:r w:rsidRPr="00B6796B">
        <w:rPr>
          <w:rStyle w:val="hps"/>
          <w:szCs w:val="22"/>
          <w:lang w:val="en-US"/>
        </w:rPr>
        <w:t>theater,</w:t>
      </w:r>
      <w:r w:rsidRPr="00B6796B">
        <w:rPr>
          <w:szCs w:val="22"/>
          <w:lang w:val="en-US"/>
        </w:rPr>
        <w:t xml:space="preserve"> </w:t>
      </w:r>
      <w:r w:rsidRPr="00B6796B">
        <w:rPr>
          <w:rStyle w:val="hps"/>
          <w:szCs w:val="22"/>
          <w:lang w:val="en-US"/>
        </w:rPr>
        <w:t>among others</w:t>
      </w:r>
      <w:r w:rsidRPr="00B6796B">
        <w:rPr>
          <w:szCs w:val="22"/>
          <w:lang w:val="en-US"/>
        </w:rPr>
        <w:t>.</w:t>
      </w:r>
    </w:p>
    <w:p w:rsidR="00B6796B" w:rsidRPr="00B6796B" w:rsidRDefault="00B6796B" w:rsidP="00B6796B">
      <w:pPr>
        <w:rPr>
          <w:b/>
          <w:szCs w:val="22"/>
          <w:lang w:val="en-US"/>
        </w:rPr>
      </w:pPr>
    </w:p>
    <w:p w:rsidR="00B6796B" w:rsidRDefault="00B6796B" w:rsidP="00B6796B">
      <w:pPr>
        <w:rPr>
          <w:b/>
          <w:szCs w:val="22"/>
          <w:lang w:val="en-US"/>
        </w:rPr>
      </w:pPr>
    </w:p>
    <w:p w:rsidR="005C79FC" w:rsidRPr="00B6796B" w:rsidRDefault="005C79FC" w:rsidP="00B6796B">
      <w:pPr>
        <w:rPr>
          <w:b/>
          <w:szCs w:val="22"/>
          <w:lang w:val="en-US"/>
        </w:rPr>
      </w:pPr>
    </w:p>
    <w:p w:rsidR="00B6796B" w:rsidRPr="00B6796B" w:rsidRDefault="00B6796B" w:rsidP="00B6796B">
      <w:pPr>
        <w:rPr>
          <w:b/>
          <w:szCs w:val="22"/>
          <w:lang w:val="en-US"/>
        </w:rPr>
      </w:pPr>
    </w:p>
    <w:p w:rsidR="00C92D22" w:rsidRPr="00B6796B" w:rsidRDefault="00B6796B" w:rsidP="005C79FC">
      <w:pPr>
        <w:pStyle w:val="Endofdocument"/>
        <w:jc w:val="left"/>
        <w:rPr>
          <w:szCs w:val="22"/>
          <w:lang w:val="en-US"/>
        </w:rPr>
      </w:pPr>
      <w:r w:rsidRPr="00B6796B">
        <w:rPr>
          <w:rFonts w:cs="Arial"/>
          <w:sz w:val="22"/>
          <w:szCs w:val="22"/>
          <w:lang w:val="en-US"/>
        </w:rPr>
        <w:t>[End of document]</w:t>
      </w:r>
    </w:p>
    <w:sectPr w:rsidR="00C92D22" w:rsidRPr="00B6796B" w:rsidSect="00F22617">
      <w:headerReference w:type="default" r:id="rId9"/>
      <w:footnotePr>
        <w:numFmt w:val="chicago"/>
      </w:foot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796B" w:rsidRDefault="00B6796B" w:rsidP="00B6796B">
      <w:r>
        <w:separator/>
      </w:r>
    </w:p>
  </w:endnote>
  <w:endnote w:type="continuationSeparator" w:id="0">
    <w:p w:rsidR="00B6796B" w:rsidRDefault="00B6796B" w:rsidP="00B679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796B" w:rsidRDefault="00B6796B" w:rsidP="00B6796B">
      <w:r>
        <w:separator/>
      </w:r>
    </w:p>
  </w:footnote>
  <w:footnote w:type="continuationSeparator" w:id="0">
    <w:p w:rsidR="00B6796B" w:rsidRDefault="00B6796B" w:rsidP="00B6796B">
      <w:r>
        <w:continuationSeparator/>
      </w:r>
    </w:p>
  </w:footnote>
  <w:footnote w:id="1">
    <w:p w:rsidR="00B6796B" w:rsidRPr="00F94246" w:rsidRDefault="00B6796B" w:rsidP="00B6796B">
      <w:pPr>
        <w:pStyle w:val="FootnoteText"/>
        <w:rPr>
          <w:lang w:val="en-US"/>
        </w:rPr>
      </w:pPr>
      <w:r w:rsidRPr="00F94246">
        <w:rPr>
          <w:rStyle w:val="FootnoteReference"/>
          <w:lang w:val="en-US"/>
        </w:rPr>
        <w:footnoteRef/>
      </w:r>
      <w:r w:rsidRPr="00F94246">
        <w:rPr>
          <w:lang w:val="en-US"/>
        </w:rPr>
        <w:t xml:space="preserve"> </w:t>
      </w:r>
      <w:r>
        <w:rPr>
          <w:lang w:val="en-US"/>
        </w:rPr>
        <w:tab/>
      </w:r>
      <w:r w:rsidRPr="00F94246">
        <w:rPr>
          <w:lang w:val="en-US"/>
        </w:rPr>
        <w:t>The views expressed in this document are those of the authors and do not necessarily reflect those of the Secretariat or any of the Member States of WIPO.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152D" w:rsidRPr="00457D78" w:rsidRDefault="00B6796B" w:rsidP="00136376">
    <w:pPr>
      <w:jc w:val="right"/>
    </w:pPr>
    <w:r w:rsidRPr="00457D78">
      <w:t>WIPO/ACE/9/12</w:t>
    </w:r>
  </w:p>
  <w:p w:rsidR="0038152D" w:rsidRPr="00457D78" w:rsidRDefault="00B6796B" w:rsidP="00136376">
    <w:pPr>
      <w:jc w:val="right"/>
    </w:pPr>
    <w:r w:rsidRPr="00763E64">
      <w:t>Page</w:t>
    </w:r>
    <w:r w:rsidRPr="00457D78">
      <w:rPr>
        <w:b/>
      </w:rPr>
      <w:t xml:space="preserve"> </w:t>
    </w:r>
    <w:r w:rsidRPr="00457D78">
      <w:fldChar w:fldCharType="begin"/>
    </w:r>
    <w:r w:rsidRPr="00457D78">
      <w:instrText xml:space="preserve"> PAGE  \* MERGEFORMAT </w:instrText>
    </w:r>
    <w:r w:rsidRPr="00457D78">
      <w:fldChar w:fldCharType="separate"/>
    </w:r>
    <w:r w:rsidR="00231022">
      <w:rPr>
        <w:noProof/>
      </w:rPr>
      <w:t>10</w:t>
    </w:r>
    <w:r w:rsidRPr="00457D78">
      <w:fldChar w:fldCharType="end"/>
    </w:r>
  </w:p>
  <w:p w:rsidR="0038152D" w:rsidRDefault="00231022" w:rsidP="00477D6B">
    <w:pPr>
      <w:jc w:val="right"/>
    </w:pPr>
  </w:p>
  <w:p w:rsidR="0038152D" w:rsidRDefault="00231022" w:rsidP="00477D6B">
    <w:pPr>
      <w:jc w:val="right"/>
    </w:pPr>
  </w:p>
  <w:p w:rsidR="0038152D" w:rsidRDefault="00231022"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2BD4465"/>
    <w:multiLevelType w:val="hybridMultilevel"/>
    <w:tmpl w:val="40C64ABE"/>
    <w:lvl w:ilvl="0" w:tplc="8C9EF7CA">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07C66826"/>
    <w:multiLevelType w:val="hybridMultilevel"/>
    <w:tmpl w:val="8E5A74F0"/>
    <w:lvl w:ilvl="0" w:tplc="9DFA0F7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E2C6B6A"/>
    <w:multiLevelType w:val="hybridMultilevel"/>
    <w:tmpl w:val="C832C73E"/>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1AA63BE"/>
    <w:multiLevelType w:val="hybridMultilevel"/>
    <w:tmpl w:val="4322F36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D33F14"/>
    <w:multiLevelType w:val="hybridMultilevel"/>
    <w:tmpl w:val="57EA3E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77D5000"/>
    <w:multiLevelType w:val="singleLevel"/>
    <w:tmpl w:val="0409000F"/>
    <w:lvl w:ilvl="0">
      <w:start w:val="1"/>
      <w:numFmt w:val="decimal"/>
      <w:lvlText w:val="%1."/>
      <w:lvlJc w:val="left"/>
      <w:pPr>
        <w:tabs>
          <w:tab w:val="num" w:pos="360"/>
        </w:tabs>
        <w:ind w:left="360" w:hanging="360"/>
      </w:pPr>
    </w:lvl>
  </w:abstractNum>
  <w:abstractNum w:abstractNumId="8">
    <w:nsid w:val="1B0009BE"/>
    <w:multiLevelType w:val="hybridMultilevel"/>
    <w:tmpl w:val="A59E07DE"/>
    <w:lvl w:ilvl="0" w:tplc="04090011">
      <w:start w:val="1"/>
      <w:numFmt w:val="decimal"/>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9">
    <w:nsid w:val="1F070E5F"/>
    <w:multiLevelType w:val="hybridMultilevel"/>
    <w:tmpl w:val="F76A26DE"/>
    <w:lvl w:ilvl="0" w:tplc="8C9EF7CA">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20047A93"/>
    <w:multiLevelType w:val="hybridMultilevel"/>
    <w:tmpl w:val="F7CC0F8C"/>
    <w:lvl w:ilvl="0" w:tplc="8C9EF7CA">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0C43CC3"/>
    <w:multiLevelType w:val="hybridMultilevel"/>
    <w:tmpl w:val="68F267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60F36C0"/>
    <w:multiLevelType w:val="hybridMultilevel"/>
    <w:tmpl w:val="381E462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00611F1"/>
    <w:multiLevelType w:val="hybridMultilevel"/>
    <w:tmpl w:val="230E4626"/>
    <w:lvl w:ilvl="0" w:tplc="9DFA0F7A">
      <w:start w:val="1"/>
      <w:numFmt w:val="bullet"/>
      <w:lvlText w:val=""/>
      <w:lvlJc w:val="left"/>
      <w:pPr>
        <w:ind w:left="1287" w:hanging="360"/>
      </w:pPr>
      <w:rPr>
        <w:rFonts w:ascii="Symbol" w:hAnsi="Symbol" w:hint="default"/>
      </w:rPr>
    </w:lvl>
    <w:lvl w:ilvl="1" w:tplc="140A0003">
      <w:start w:val="1"/>
      <w:numFmt w:val="bullet"/>
      <w:lvlText w:val="o"/>
      <w:lvlJc w:val="left"/>
      <w:pPr>
        <w:ind w:left="2007" w:hanging="360"/>
      </w:pPr>
      <w:rPr>
        <w:rFonts w:ascii="Courier New" w:hAnsi="Courier New" w:cs="Courier New" w:hint="default"/>
      </w:rPr>
    </w:lvl>
    <w:lvl w:ilvl="2" w:tplc="140A0005" w:tentative="1">
      <w:start w:val="1"/>
      <w:numFmt w:val="bullet"/>
      <w:lvlText w:val=""/>
      <w:lvlJc w:val="left"/>
      <w:pPr>
        <w:ind w:left="2727" w:hanging="360"/>
      </w:pPr>
      <w:rPr>
        <w:rFonts w:ascii="Wingdings" w:hAnsi="Wingdings" w:hint="default"/>
      </w:rPr>
    </w:lvl>
    <w:lvl w:ilvl="3" w:tplc="140A0001" w:tentative="1">
      <w:start w:val="1"/>
      <w:numFmt w:val="bullet"/>
      <w:lvlText w:val=""/>
      <w:lvlJc w:val="left"/>
      <w:pPr>
        <w:ind w:left="3447" w:hanging="360"/>
      </w:pPr>
      <w:rPr>
        <w:rFonts w:ascii="Symbol" w:hAnsi="Symbol" w:hint="default"/>
      </w:rPr>
    </w:lvl>
    <w:lvl w:ilvl="4" w:tplc="140A0003" w:tentative="1">
      <w:start w:val="1"/>
      <w:numFmt w:val="bullet"/>
      <w:lvlText w:val="o"/>
      <w:lvlJc w:val="left"/>
      <w:pPr>
        <w:ind w:left="4167" w:hanging="360"/>
      </w:pPr>
      <w:rPr>
        <w:rFonts w:ascii="Courier New" w:hAnsi="Courier New" w:cs="Courier New" w:hint="default"/>
      </w:rPr>
    </w:lvl>
    <w:lvl w:ilvl="5" w:tplc="140A0005" w:tentative="1">
      <w:start w:val="1"/>
      <w:numFmt w:val="bullet"/>
      <w:lvlText w:val=""/>
      <w:lvlJc w:val="left"/>
      <w:pPr>
        <w:ind w:left="4887" w:hanging="360"/>
      </w:pPr>
      <w:rPr>
        <w:rFonts w:ascii="Wingdings" w:hAnsi="Wingdings" w:hint="default"/>
      </w:rPr>
    </w:lvl>
    <w:lvl w:ilvl="6" w:tplc="140A0001" w:tentative="1">
      <w:start w:val="1"/>
      <w:numFmt w:val="bullet"/>
      <w:lvlText w:val=""/>
      <w:lvlJc w:val="left"/>
      <w:pPr>
        <w:ind w:left="5607" w:hanging="360"/>
      </w:pPr>
      <w:rPr>
        <w:rFonts w:ascii="Symbol" w:hAnsi="Symbol" w:hint="default"/>
      </w:rPr>
    </w:lvl>
    <w:lvl w:ilvl="7" w:tplc="140A0003" w:tentative="1">
      <w:start w:val="1"/>
      <w:numFmt w:val="bullet"/>
      <w:lvlText w:val="o"/>
      <w:lvlJc w:val="left"/>
      <w:pPr>
        <w:ind w:left="6327" w:hanging="360"/>
      </w:pPr>
      <w:rPr>
        <w:rFonts w:ascii="Courier New" w:hAnsi="Courier New" w:cs="Courier New" w:hint="default"/>
      </w:rPr>
    </w:lvl>
    <w:lvl w:ilvl="8" w:tplc="140A0005" w:tentative="1">
      <w:start w:val="1"/>
      <w:numFmt w:val="bullet"/>
      <w:lvlText w:val=""/>
      <w:lvlJc w:val="left"/>
      <w:pPr>
        <w:ind w:left="7047" w:hanging="360"/>
      </w:pPr>
      <w:rPr>
        <w:rFonts w:ascii="Wingdings" w:hAnsi="Wingdings" w:hint="default"/>
      </w:rPr>
    </w:lvl>
  </w:abstractNum>
  <w:abstractNum w:abstractNumId="15">
    <w:nsid w:val="344F7E4C"/>
    <w:multiLevelType w:val="hybridMultilevel"/>
    <w:tmpl w:val="0A025526"/>
    <w:lvl w:ilvl="0" w:tplc="8C9EF7CA">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6">
    <w:nsid w:val="347A5ADF"/>
    <w:multiLevelType w:val="hybridMultilevel"/>
    <w:tmpl w:val="4C4ECDA2"/>
    <w:lvl w:ilvl="0" w:tplc="04090017">
      <w:start w:val="1"/>
      <w:numFmt w:val="lowerLetter"/>
      <w:lvlText w:val="%1)"/>
      <w:lvlJc w:val="left"/>
      <w:pPr>
        <w:ind w:left="1494" w:hanging="360"/>
      </w:p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7">
    <w:nsid w:val="36AB6A37"/>
    <w:multiLevelType w:val="hybridMultilevel"/>
    <w:tmpl w:val="162E6A9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9971396"/>
    <w:multiLevelType w:val="hybridMultilevel"/>
    <w:tmpl w:val="0B226FA0"/>
    <w:lvl w:ilvl="0" w:tplc="140A0001">
      <w:start w:val="1"/>
      <w:numFmt w:val="bullet"/>
      <w:lvlText w:val=""/>
      <w:lvlJc w:val="left"/>
      <w:pPr>
        <w:ind w:left="1287" w:hanging="360"/>
      </w:pPr>
      <w:rPr>
        <w:rFonts w:ascii="Symbol" w:hAnsi="Symbol" w:hint="default"/>
      </w:rPr>
    </w:lvl>
    <w:lvl w:ilvl="1" w:tplc="140A0003" w:tentative="1">
      <w:start w:val="1"/>
      <w:numFmt w:val="bullet"/>
      <w:lvlText w:val="o"/>
      <w:lvlJc w:val="left"/>
      <w:pPr>
        <w:ind w:left="2007" w:hanging="360"/>
      </w:pPr>
      <w:rPr>
        <w:rFonts w:ascii="Courier New" w:hAnsi="Courier New" w:cs="Courier New" w:hint="default"/>
      </w:rPr>
    </w:lvl>
    <w:lvl w:ilvl="2" w:tplc="140A0005" w:tentative="1">
      <w:start w:val="1"/>
      <w:numFmt w:val="bullet"/>
      <w:lvlText w:val=""/>
      <w:lvlJc w:val="left"/>
      <w:pPr>
        <w:ind w:left="2727" w:hanging="360"/>
      </w:pPr>
      <w:rPr>
        <w:rFonts w:ascii="Wingdings" w:hAnsi="Wingdings" w:hint="default"/>
      </w:rPr>
    </w:lvl>
    <w:lvl w:ilvl="3" w:tplc="140A0001" w:tentative="1">
      <w:start w:val="1"/>
      <w:numFmt w:val="bullet"/>
      <w:lvlText w:val=""/>
      <w:lvlJc w:val="left"/>
      <w:pPr>
        <w:ind w:left="3447" w:hanging="360"/>
      </w:pPr>
      <w:rPr>
        <w:rFonts w:ascii="Symbol" w:hAnsi="Symbol" w:hint="default"/>
      </w:rPr>
    </w:lvl>
    <w:lvl w:ilvl="4" w:tplc="140A0003" w:tentative="1">
      <w:start w:val="1"/>
      <w:numFmt w:val="bullet"/>
      <w:lvlText w:val="o"/>
      <w:lvlJc w:val="left"/>
      <w:pPr>
        <w:ind w:left="4167" w:hanging="360"/>
      </w:pPr>
      <w:rPr>
        <w:rFonts w:ascii="Courier New" w:hAnsi="Courier New" w:cs="Courier New" w:hint="default"/>
      </w:rPr>
    </w:lvl>
    <w:lvl w:ilvl="5" w:tplc="140A0005" w:tentative="1">
      <w:start w:val="1"/>
      <w:numFmt w:val="bullet"/>
      <w:lvlText w:val=""/>
      <w:lvlJc w:val="left"/>
      <w:pPr>
        <w:ind w:left="4887" w:hanging="360"/>
      </w:pPr>
      <w:rPr>
        <w:rFonts w:ascii="Wingdings" w:hAnsi="Wingdings" w:hint="default"/>
      </w:rPr>
    </w:lvl>
    <w:lvl w:ilvl="6" w:tplc="140A0001" w:tentative="1">
      <w:start w:val="1"/>
      <w:numFmt w:val="bullet"/>
      <w:lvlText w:val=""/>
      <w:lvlJc w:val="left"/>
      <w:pPr>
        <w:ind w:left="5607" w:hanging="360"/>
      </w:pPr>
      <w:rPr>
        <w:rFonts w:ascii="Symbol" w:hAnsi="Symbol" w:hint="default"/>
      </w:rPr>
    </w:lvl>
    <w:lvl w:ilvl="7" w:tplc="140A0003" w:tentative="1">
      <w:start w:val="1"/>
      <w:numFmt w:val="bullet"/>
      <w:lvlText w:val="o"/>
      <w:lvlJc w:val="left"/>
      <w:pPr>
        <w:ind w:left="6327" w:hanging="360"/>
      </w:pPr>
      <w:rPr>
        <w:rFonts w:ascii="Courier New" w:hAnsi="Courier New" w:cs="Courier New" w:hint="default"/>
      </w:rPr>
    </w:lvl>
    <w:lvl w:ilvl="8" w:tplc="140A0005" w:tentative="1">
      <w:start w:val="1"/>
      <w:numFmt w:val="bullet"/>
      <w:lvlText w:val=""/>
      <w:lvlJc w:val="left"/>
      <w:pPr>
        <w:ind w:left="7047" w:hanging="360"/>
      </w:pPr>
      <w:rPr>
        <w:rFonts w:ascii="Wingdings" w:hAnsi="Wingdings" w:hint="default"/>
      </w:rPr>
    </w:lvl>
  </w:abstractNum>
  <w:abstractNum w:abstractNumId="19">
    <w:nsid w:val="3A5D36EA"/>
    <w:multiLevelType w:val="hybridMultilevel"/>
    <w:tmpl w:val="C2EC85E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E161CAC"/>
    <w:multiLevelType w:val="hybridMultilevel"/>
    <w:tmpl w:val="BD8E8B26"/>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3125529"/>
    <w:multiLevelType w:val="hybridMultilevel"/>
    <w:tmpl w:val="A85A139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32470AC"/>
    <w:multiLevelType w:val="hybridMultilevel"/>
    <w:tmpl w:val="0748CA04"/>
    <w:lvl w:ilvl="0" w:tplc="8C9EF7C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329510C"/>
    <w:multiLevelType w:val="hybridMultilevel"/>
    <w:tmpl w:val="1338B28A"/>
    <w:lvl w:ilvl="0" w:tplc="9DFA0F7A">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5">
    <w:nsid w:val="447B57CE"/>
    <w:multiLevelType w:val="hybridMultilevel"/>
    <w:tmpl w:val="9F5AA9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C87102C"/>
    <w:multiLevelType w:val="hybridMultilevel"/>
    <w:tmpl w:val="2548975E"/>
    <w:lvl w:ilvl="0" w:tplc="140A000F">
      <w:start w:val="1"/>
      <w:numFmt w:val="decimal"/>
      <w:lvlText w:val="%1."/>
      <w:lvlJc w:val="left"/>
      <w:pPr>
        <w:ind w:left="2988" w:hanging="360"/>
      </w:pPr>
    </w:lvl>
    <w:lvl w:ilvl="1" w:tplc="140A0019">
      <w:start w:val="1"/>
      <w:numFmt w:val="lowerLetter"/>
      <w:lvlText w:val="%2."/>
      <w:lvlJc w:val="left"/>
      <w:pPr>
        <w:ind w:left="3708" w:hanging="360"/>
      </w:pPr>
    </w:lvl>
    <w:lvl w:ilvl="2" w:tplc="140A001B" w:tentative="1">
      <w:start w:val="1"/>
      <w:numFmt w:val="lowerRoman"/>
      <w:lvlText w:val="%3."/>
      <w:lvlJc w:val="right"/>
      <w:pPr>
        <w:ind w:left="4428" w:hanging="180"/>
      </w:pPr>
    </w:lvl>
    <w:lvl w:ilvl="3" w:tplc="140A000F" w:tentative="1">
      <w:start w:val="1"/>
      <w:numFmt w:val="decimal"/>
      <w:lvlText w:val="%4."/>
      <w:lvlJc w:val="left"/>
      <w:pPr>
        <w:ind w:left="5148" w:hanging="360"/>
      </w:pPr>
    </w:lvl>
    <w:lvl w:ilvl="4" w:tplc="140A0019" w:tentative="1">
      <w:start w:val="1"/>
      <w:numFmt w:val="lowerLetter"/>
      <w:lvlText w:val="%5."/>
      <w:lvlJc w:val="left"/>
      <w:pPr>
        <w:ind w:left="5868" w:hanging="360"/>
      </w:pPr>
    </w:lvl>
    <w:lvl w:ilvl="5" w:tplc="140A001B" w:tentative="1">
      <w:start w:val="1"/>
      <w:numFmt w:val="lowerRoman"/>
      <w:lvlText w:val="%6."/>
      <w:lvlJc w:val="right"/>
      <w:pPr>
        <w:ind w:left="6588" w:hanging="180"/>
      </w:pPr>
    </w:lvl>
    <w:lvl w:ilvl="6" w:tplc="140A000F" w:tentative="1">
      <w:start w:val="1"/>
      <w:numFmt w:val="decimal"/>
      <w:lvlText w:val="%7."/>
      <w:lvlJc w:val="left"/>
      <w:pPr>
        <w:ind w:left="7308" w:hanging="360"/>
      </w:pPr>
    </w:lvl>
    <w:lvl w:ilvl="7" w:tplc="140A0019" w:tentative="1">
      <w:start w:val="1"/>
      <w:numFmt w:val="lowerLetter"/>
      <w:lvlText w:val="%8."/>
      <w:lvlJc w:val="left"/>
      <w:pPr>
        <w:ind w:left="8028" w:hanging="360"/>
      </w:pPr>
    </w:lvl>
    <w:lvl w:ilvl="8" w:tplc="140A001B" w:tentative="1">
      <w:start w:val="1"/>
      <w:numFmt w:val="lowerRoman"/>
      <w:lvlText w:val="%9."/>
      <w:lvlJc w:val="right"/>
      <w:pPr>
        <w:ind w:left="8748" w:hanging="180"/>
      </w:pPr>
    </w:lvl>
  </w:abstractNum>
  <w:abstractNum w:abstractNumId="27">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4D964825"/>
    <w:multiLevelType w:val="hybridMultilevel"/>
    <w:tmpl w:val="F5AEB3FE"/>
    <w:lvl w:ilvl="0" w:tplc="140A0001">
      <w:start w:val="1"/>
      <w:numFmt w:val="bullet"/>
      <w:lvlText w:val=""/>
      <w:lvlJc w:val="left"/>
      <w:pPr>
        <w:ind w:left="720" w:hanging="360"/>
      </w:pPr>
      <w:rPr>
        <w:rFonts w:ascii="Symbol" w:hAnsi="Symbol" w:hint="default"/>
      </w:rPr>
    </w:lvl>
    <w:lvl w:ilvl="1" w:tplc="140A0003">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29">
    <w:nsid w:val="50824570"/>
    <w:multiLevelType w:val="hybridMultilevel"/>
    <w:tmpl w:val="2DDE11DE"/>
    <w:lvl w:ilvl="0" w:tplc="9DFA0F7A">
      <w:start w:val="1"/>
      <w:numFmt w:val="bullet"/>
      <w:lvlText w:val=""/>
      <w:lvlJc w:val="left"/>
      <w:pPr>
        <w:ind w:left="1854" w:hanging="360"/>
      </w:pPr>
      <w:rPr>
        <w:rFonts w:ascii="Symbol" w:hAnsi="Symbol" w:hint="default"/>
      </w:rPr>
    </w:lvl>
    <w:lvl w:ilvl="1" w:tplc="140A0003" w:tentative="1">
      <w:start w:val="1"/>
      <w:numFmt w:val="bullet"/>
      <w:lvlText w:val="o"/>
      <w:lvlJc w:val="left"/>
      <w:pPr>
        <w:ind w:left="2574" w:hanging="360"/>
      </w:pPr>
      <w:rPr>
        <w:rFonts w:ascii="Courier New" w:hAnsi="Courier New" w:cs="Courier New" w:hint="default"/>
      </w:rPr>
    </w:lvl>
    <w:lvl w:ilvl="2" w:tplc="140A0005" w:tentative="1">
      <w:start w:val="1"/>
      <w:numFmt w:val="bullet"/>
      <w:lvlText w:val=""/>
      <w:lvlJc w:val="left"/>
      <w:pPr>
        <w:ind w:left="3294" w:hanging="360"/>
      </w:pPr>
      <w:rPr>
        <w:rFonts w:ascii="Wingdings" w:hAnsi="Wingdings" w:hint="default"/>
      </w:rPr>
    </w:lvl>
    <w:lvl w:ilvl="3" w:tplc="140A0001" w:tentative="1">
      <w:start w:val="1"/>
      <w:numFmt w:val="bullet"/>
      <w:lvlText w:val=""/>
      <w:lvlJc w:val="left"/>
      <w:pPr>
        <w:ind w:left="4014" w:hanging="360"/>
      </w:pPr>
      <w:rPr>
        <w:rFonts w:ascii="Symbol" w:hAnsi="Symbol" w:hint="default"/>
      </w:rPr>
    </w:lvl>
    <w:lvl w:ilvl="4" w:tplc="140A0003" w:tentative="1">
      <w:start w:val="1"/>
      <w:numFmt w:val="bullet"/>
      <w:lvlText w:val="o"/>
      <w:lvlJc w:val="left"/>
      <w:pPr>
        <w:ind w:left="4734" w:hanging="360"/>
      </w:pPr>
      <w:rPr>
        <w:rFonts w:ascii="Courier New" w:hAnsi="Courier New" w:cs="Courier New" w:hint="default"/>
      </w:rPr>
    </w:lvl>
    <w:lvl w:ilvl="5" w:tplc="140A0005" w:tentative="1">
      <w:start w:val="1"/>
      <w:numFmt w:val="bullet"/>
      <w:lvlText w:val=""/>
      <w:lvlJc w:val="left"/>
      <w:pPr>
        <w:ind w:left="5454" w:hanging="360"/>
      </w:pPr>
      <w:rPr>
        <w:rFonts w:ascii="Wingdings" w:hAnsi="Wingdings" w:hint="default"/>
      </w:rPr>
    </w:lvl>
    <w:lvl w:ilvl="6" w:tplc="140A0001" w:tentative="1">
      <w:start w:val="1"/>
      <w:numFmt w:val="bullet"/>
      <w:lvlText w:val=""/>
      <w:lvlJc w:val="left"/>
      <w:pPr>
        <w:ind w:left="6174" w:hanging="360"/>
      </w:pPr>
      <w:rPr>
        <w:rFonts w:ascii="Symbol" w:hAnsi="Symbol" w:hint="default"/>
      </w:rPr>
    </w:lvl>
    <w:lvl w:ilvl="7" w:tplc="140A0003" w:tentative="1">
      <w:start w:val="1"/>
      <w:numFmt w:val="bullet"/>
      <w:lvlText w:val="o"/>
      <w:lvlJc w:val="left"/>
      <w:pPr>
        <w:ind w:left="6894" w:hanging="360"/>
      </w:pPr>
      <w:rPr>
        <w:rFonts w:ascii="Courier New" w:hAnsi="Courier New" w:cs="Courier New" w:hint="default"/>
      </w:rPr>
    </w:lvl>
    <w:lvl w:ilvl="8" w:tplc="140A0005" w:tentative="1">
      <w:start w:val="1"/>
      <w:numFmt w:val="bullet"/>
      <w:lvlText w:val=""/>
      <w:lvlJc w:val="left"/>
      <w:pPr>
        <w:ind w:left="7614" w:hanging="360"/>
      </w:pPr>
      <w:rPr>
        <w:rFonts w:ascii="Wingdings" w:hAnsi="Wingdings" w:hint="default"/>
      </w:rPr>
    </w:lvl>
  </w:abstractNum>
  <w:abstractNum w:abstractNumId="30">
    <w:nsid w:val="51125D7B"/>
    <w:multiLevelType w:val="hybridMultilevel"/>
    <w:tmpl w:val="060AFE9A"/>
    <w:lvl w:ilvl="0" w:tplc="9DFA0F7A">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31">
    <w:nsid w:val="537D2715"/>
    <w:multiLevelType w:val="hybridMultilevel"/>
    <w:tmpl w:val="29921B78"/>
    <w:lvl w:ilvl="0" w:tplc="9DFA0F7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54451F7B"/>
    <w:multiLevelType w:val="hybridMultilevel"/>
    <w:tmpl w:val="F50A0358"/>
    <w:lvl w:ilvl="0" w:tplc="8C9EF7CA">
      <w:start w:val="1"/>
      <w:numFmt w:val="bullet"/>
      <w:lvlText w:val=""/>
      <w:lvlJc w:val="left"/>
      <w:pPr>
        <w:ind w:left="1494" w:hanging="360"/>
      </w:pPr>
      <w:rPr>
        <w:rFonts w:ascii="Symbol" w:hAnsi="Symbol" w:hint="default"/>
      </w:rPr>
    </w:lvl>
    <w:lvl w:ilvl="1" w:tplc="04090003" w:tentative="1">
      <w:start w:val="1"/>
      <w:numFmt w:val="bullet"/>
      <w:lvlText w:val="o"/>
      <w:lvlJc w:val="left"/>
      <w:pPr>
        <w:ind w:left="2214" w:hanging="360"/>
      </w:pPr>
      <w:rPr>
        <w:rFonts w:ascii="Courier New" w:hAnsi="Courier New" w:cs="Courier New" w:hint="default"/>
      </w:rPr>
    </w:lvl>
    <w:lvl w:ilvl="2" w:tplc="04090005">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33">
    <w:nsid w:val="5AF247CF"/>
    <w:multiLevelType w:val="hybridMultilevel"/>
    <w:tmpl w:val="D8189D5A"/>
    <w:lvl w:ilvl="0" w:tplc="9DFA0F7A">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34">
    <w:nsid w:val="5DDA4946"/>
    <w:multiLevelType w:val="hybridMultilevel"/>
    <w:tmpl w:val="00E00886"/>
    <w:lvl w:ilvl="0" w:tplc="F052143E">
      <w:start w:val="1"/>
      <w:numFmt w:val="lowerLetter"/>
      <w:lvlText w:val="%1)"/>
      <w:lvlJc w:val="left"/>
      <w:pPr>
        <w:ind w:left="1137" w:hanging="57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nsid w:val="6D3E43A0"/>
    <w:multiLevelType w:val="hybridMultilevel"/>
    <w:tmpl w:val="ECA4CE38"/>
    <w:lvl w:ilvl="0" w:tplc="9DFA0F7A">
      <w:start w:val="1"/>
      <w:numFmt w:val="bullet"/>
      <w:lvlText w:val=""/>
      <w:lvlJc w:val="left"/>
      <w:pPr>
        <w:ind w:left="927" w:hanging="360"/>
      </w:pPr>
      <w:rPr>
        <w:rFonts w:ascii="Symbol" w:hAnsi="Symbol" w:hint="default"/>
      </w:rPr>
    </w:lvl>
    <w:lvl w:ilvl="1" w:tplc="04090003">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36">
    <w:nsid w:val="717D1C89"/>
    <w:multiLevelType w:val="hybridMultilevel"/>
    <w:tmpl w:val="9B3258A2"/>
    <w:lvl w:ilvl="0" w:tplc="04090013">
      <w:start w:val="1"/>
      <w:numFmt w:val="upperRoman"/>
      <w:lvlText w:val="%1."/>
      <w:lvlJc w:val="righ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nsid w:val="72D63A19"/>
    <w:multiLevelType w:val="hybridMultilevel"/>
    <w:tmpl w:val="D868A130"/>
    <w:lvl w:ilvl="0" w:tplc="04090011">
      <w:start w:val="1"/>
      <w:numFmt w:val="decimal"/>
      <w:lvlText w:val="%1)"/>
      <w:lvlJc w:val="left"/>
      <w:pPr>
        <w:ind w:left="-207" w:hanging="360"/>
      </w:pPr>
      <w:rPr>
        <w:rFonts w:hint="default"/>
        <w:b w:val="0"/>
      </w:rPr>
    </w:lvl>
    <w:lvl w:ilvl="1" w:tplc="140A0019" w:tentative="1">
      <w:start w:val="1"/>
      <w:numFmt w:val="lowerLetter"/>
      <w:lvlText w:val="%2."/>
      <w:lvlJc w:val="left"/>
      <w:pPr>
        <w:ind w:left="513" w:hanging="360"/>
      </w:pPr>
    </w:lvl>
    <w:lvl w:ilvl="2" w:tplc="140A001B" w:tentative="1">
      <w:start w:val="1"/>
      <w:numFmt w:val="lowerRoman"/>
      <w:lvlText w:val="%3."/>
      <w:lvlJc w:val="right"/>
      <w:pPr>
        <w:ind w:left="1233" w:hanging="180"/>
      </w:pPr>
    </w:lvl>
    <w:lvl w:ilvl="3" w:tplc="140A000F" w:tentative="1">
      <w:start w:val="1"/>
      <w:numFmt w:val="decimal"/>
      <w:lvlText w:val="%4."/>
      <w:lvlJc w:val="left"/>
      <w:pPr>
        <w:ind w:left="1953" w:hanging="360"/>
      </w:pPr>
    </w:lvl>
    <w:lvl w:ilvl="4" w:tplc="140A0019" w:tentative="1">
      <w:start w:val="1"/>
      <w:numFmt w:val="lowerLetter"/>
      <w:lvlText w:val="%5."/>
      <w:lvlJc w:val="left"/>
      <w:pPr>
        <w:ind w:left="2673" w:hanging="360"/>
      </w:pPr>
    </w:lvl>
    <w:lvl w:ilvl="5" w:tplc="140A001B" w:tentative="1">
      <w:start w:val="1"/>
      <w:numFmt w:val="lowerRoman"/>
      <w:lvlText w:val="%6."/>
      <w:lvlJc w:val="right"/>
      <w:pPr>
        <w:ind w:left="3393" w:hanging="180"/>
      </w:pPr>
    </w:lvl>
    <w:lvl w:ilvl="6" w:tplc="140A000F" w:tentative="1">
      <w:start w:val="1"/>
      <w:numFmt w:val="decimal"/>
      <w:lvlText w:val="%7."/>
      <w:lvlJc w:val="left"/>
      <w:pPr>
        <w:ind w:left="4113" w:hanging="360"/>
      </w:pPr>
    </w:lvl>
    <w:lvl w:ilvl="7" w:tplc="140A0019" w:tentative="1">
      <w:start w:val="1"/>
      <w:numFmt w:val="lowerLetter"/>
      <w:lvlText w:val="%8."/>
      <w:lvlJc w:val="left"/>
      <w:pPr>
        <w:ind w:left="4833" w:hanging="360"/>
      </w:pPr>
    </w:lvl>
    <w:lvl w:ilvl="8" w:tplc="140A001B" w:tentative="1">
      <w:start w:val="1"/>
      <w:numFmt w:val="lowerRoman"/>
      <w:lvlText w:val="%9."/>
      <w:lvlJc w:val="right"/>
      <w:pPr>
        <w:ind w:left="5553" w:hanging="180"/>
      </w:pPr>
    </w:lvl>
  </w:abstractNum>
  <w:abstractNum w:abstractNumId="38">
    <w:nsid w:val="77250994"/>
    <w:multiLevelType w:val="hybridMultilevel"/>
    <w:tmpl w:val="B7280E00"/>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num w:numId="1">
    <w:abstractNumId w:val="7"/>
  </w:num>
  <w:num w:numId="2">
    <w:abstractNumId w:val="24"/>
  </w:num>
  <w:num w:numId="3">
    <w:abstractNumId w:val="0"/>
  </w:num>
  <w:num w:numId="4">
    <w:abstractNumId w:val="27"/>
  </w:num>
  <w:num w:numId="5">
    <w:abstractNumId w:val="2"/>
  </w:num>
  <w:num w:numId="6">
    <w:abstractNumId w:val="10"/>
  </w:num>
  <w:num w:numId="7">
    <w:abstractNumId w:val="38"/>
  </w:num>
  <w:num w:numId="8">
    <w:abstractNumId w:val="28"/>
  </w:num>
  <w:num w:numId="9">
    <w:abstractNumId w:val="26"/>
  </w:num>
  <w:num w:numId="10">
    <w:abstractNumId w:val="18"/>
  </w:num>
  <w:num w:numId="11">
    <w:abstractNumId w:val="37"/>
  </w:num>
  <w:num w:numId="12">
    <w:abstractNumId w:val="8"/>
  </w:num>
  <w:num w:numId="13">
    <w:abstractNumId w:val="3"/>
  </w:num>
  <w:num w:numId="14">
    <w:abstractNumId w:val="31"/>
  </w:num>
  <w:num w:numId="15">
    <w:abstractNumId w:val="29"/>
  </w:num>
  <w:num w:numId="16">
    <w:abstractNumId w:val="14"/>
  </w:num>
  <w:num w:numId="17">
    <w:abstractNumId w:val="30"/>
  </w:num>
  <w:num w:numId="18">
    <w:abstractNumId w:val="25"/>
  </w:num>
  <w:num w:numId="19">
    <w:abstractNumId w:val="20"/>
  </w:num>
  <w:num w:numId="20">
    <w:abstractNumId w:val="13"/>
  </w:num>
  <w:num w:numId="21">
    <w:abstractNumId w:val="5"/>
  </w:num>
  <w:num w:numId="22">
    <w:abstractNumId w:val="17"/>
  </w:num>
  <w:num w:numId="23">
    <w:abstractNumId w:val="22"/>
  </w:num>
  <w:num w:numId="24">
    <w:abstractNumId w:val="4"/>
  </w:num>
  <w:num w:numId="25">
    <w:abstractNumId w:val="36"/>
  </w:num>
  <w:num w:numId="26">
    <w:abstractNumId w:val="11"/>
  </w:num>
  <w:num w:numId="27">
    <w:abstractNumId w:val="21"/>
  </w:num>
  <w:num w:numId="28">
    <w:abstractNumId w:val="6"/>
  </w:num>
  <w:num w:numId="29">
    <w:abstractNumId w:val="12"/>
  </w:num>
  <w:num w:numId="30">
    <w:abstractNumId w:val="19"/>
  </w:num>
  <w:num w:numId="31">
    <w:abstractNumId w:val="16"/>
  </w:num>
  <w:num w:numId="32">
    <w:abstractNumId w:val="23"/>
  </w:num>
  <w:num w:numId="33">
    <w:abstractNumId w:val="33"/>
  </w:num>
  <w:num w:numId="34">
    <w:abstractNumId w:val="35"/>
  </w:num>
  <w:num w:numId="35">
    <w:abstractNumId w:val="32"/>
  </w:num>
  <w:num w:numId="36">
    <w:abstractNumId w:val="15"/>
  </w:num>
  <w:num w:numId="37">
    <w:abstractNumId w:val="34"/>
  </w:num>
  <w:num w:numId="38">
    <w:abstractNumId w:val="9"/>
  </w:num>
  <w:num w:numId="3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footnotePr>
    <w:numFmt w:val="chicago"/>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796B"/>
    <w:rsid w:val="00231022"/>
    <w:rsid w:val="005C79FC"/>
    <w:rsid w:val="0084671C"/>
    <w:rsid w:val="00B6796B"/>
    <w:rsid w:val="00E51C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annotation reference" w:uiPriority="0"/>
    <w:lsdException w:name="endnote text" w:uiPriority="0"/>
    <w:lsdException w:name="List Number" w:uiPriority="0"/>
    <w:lsdException w:name="Title" w:semiHidden="0" w:uiPriority="10" w:unhideWhenUsed="0" w:qFormat="1"/>
    <w:lsdException w:name="Signature" w:uiPriority="0"/>
    <w:lsdException w:name="Default Paragraph Font" w:uiPriority="1"/>
    <w:lsdException w:name="Body Text" w:uiPriority="0"/>
    <w:lsdException w:name="Subtitle" w:semiHidden="0" w:uiPriority="11" w:unhideWhenUsed="0" w:qFormat="1"/>
    <w:lsdException w:name="Salutation"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796B"/>
    <w:pPr>
      <w:spacing w:after="0" w:line="240" w:lineRule="auto"/>
    </w:pPr>
    <w:rPr>
      <w:rFonts w:ascii="Arial" w:eastAsia="SimSun" w:hAnsi="Arial" w:cs="Arial"/>
      <w:szCs w:val="20"/>
      <w:lang w:val="es-ES" w:eastAsia="zh-CN"/>
    </w:rPr>
  </w:style>
  <w:style w:type="paragraph" w:styleId="Heading1">
    <w:name w:val="heading 1"/>
    <w:basedOn w:val="Normal"/>
    <w:next w:val="Normal"/>
    <w:link w:val="Heading1Char"/>
    <w:qFormat/>
    <w:rsid w:val="00B6796B"/>
    <w:pPr>
      <w:keepNext/>
      <w:spacing w:before="240" w:after="60"/>
      <w:outlineLvl w:val="0"/>
    </w:pPr>
    <w:rPr>
      <w:b/>
      <w:bCs/>
      <w:caps/>
      <w:kern w:val="32"/>
      <w:szCs w:val="32"/>
    </w:rPr>
  </w:style>
  <w:style w:type="paragraph" w:styleId="Heading2">
    <w:name w:val="heading 2"/>
    <w:basedOn w:val="Normal"/>
    <w:next w:val="Normal"/>
    <w:link w:val="Heading2Char"/>
    <w:qFormat/>
    <w:rsid w:val="00B6796B"/>
    <w:pPr>
      <w:keepNext/>
      <w:spacing w:before="240" w:after="60"/>
      <w:outlineLvl w:val="1"/>
    </w:pPr>
    <w:rPr>
      <w:bCs/>
      <w:iCs/>
      <w:caps/>
      <w:szCs w:val="28"/>
    </w:rPr>
  </w:style>
  <w:style w:type="paragraph" w:styleId="Heading3">
    <w:name w:val="heading 3"/>
    <w:basedOn w:val="Normal"/>
    <w:next w:val="Normal"/>
    <w:link w:val="Heading3Char"/>
    <w:qFormat/>
    <w:rsid w:val="00B6796B"/>
    <w:pPr>
      <w:keepNext/>
      <w:spacing w:before="240" w:after="60"/>
      <w:outlineLvl w:val="2"/>
    </w:pPr>
    <w:rPr>
      <w:bCs/>
      <w:szCs w:val="26"/>
      <w:u w:val="single"/>
    </w:rPr>
  </w:style>
  <w:style w:type="paragraph" w:styleId="Heading4">
    <w:name w:val="heading 4"/>
    <w:basedOn w:val="Normal"/>
    <w:next w:val="Normal"/>
    <w:link w:val="Heading4Char"/>
    <w:qFormat/>
    <w:rsid w:val="00B6796B"/>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6796B"/>
    <w:rPr>
      <w:rFonts w:ascii="Arial" w:eastAsia="SimSun" w:hAnsi="Arial" w:cs="Arial"/>
      <w:b/>
      <w:bCs/>
      <w:caps/>
      <w:kern w:val="32"/>
      <w:szCs w:val="32"/>
      <w:lang w:val="es-ES" w:eastAsia="zh-CN"/>
    </w:rPr>
  </w:style>
  <w:style w:type="character" w:customStyle="1" w:styleId="Heading2Char">
    <w:name w:val="Heading 2 Char"/>
    <w:basedOn w:val="DefaultParagraphFont"/>
    <w:link w:val="Heading2"/>
    <w:rsid w:val="00B6796B"/>
    <w:rPr>
      <w:rFonts w:ascii="Arial" w:eastAsia="SimSun" w:hAnsi="Arial" w:cs="Arial"/>
      <w:bCs/>
      <w:iCs/>
      <w:caps/>
      <w:szCs w:val="28"/>
      <w:lang w:val="es-ES" w:eastAsia="zh-CN"/>
    </w:rPr>
  </w:style>
  <w:style w:type="character" w:customStyle="1" w:styleId="Heading3Char">
    <w:name w:val="Heading 3 Char"/>
    <w:basedOn w:val="DefaultParagraphFont"/>
    <w:link w:val="Heading3"/>
    <w:rsid w:val="00B6796B"/>
    <w:rPr>
      <w:rFonts w:ascii="Arial" w:eastAsia="SimSun" w:hAnsi="Arial" w:cs="Arial"/>
      <w:bCs/>
      <w:szCs w:val="26"/>
      <w:u w:val="single"/>
      <w:lang w:val="es-ES" w:eastAsia="zh-CN"/>
    </w:rPr>
  </w:style>
  <w:style w:type="character" w:customStyle="1" w:styleId="Heading4Char">
    <w:name w:val="Heading 4 Char"/>
    <w:basedOn w:val="DefaultParagraphFont"/>
    <w:link w:val="Heading4"/>
    <w:rsid w:val="00B6796B"/>
    <w:rPr>
      <w:rFonts w:ascii="Arial" w:eastAsia="SimSun" w:hAnsi="Arial" w:cs="Arial"/>
      <w:bCs/>
      <w:i/>
      <w:szCs w:val="28"/>
      <w:lang w:val="es-ES" w:eastAsia="zh-CN"/>
    </w:rPr>
  </w:style>
  <w:style w:type="paragraph" w:styleId="BodyText">
    <w:name w:val="Body Text"/>
    <w:basedOn w:val="Normal"/>
    <w:link w:val="BodyTextChar"/>
    <w:rsid w:val="00B6796B"/>
    <w:pPr>
      <w:spacing w:after="220"/>
    </w:pPr>
  </w:style>
  <w:style w:type="character" w:customStyle="1" w:styleId="BodyTextChar">
    <w:name w:val="Body Text Char"/>
    <w:basedOn w:val="DefaultParagraphFont"/>
    <w:link w:val="BodyText"/>
    <w:rsid w:val="00B6796B"/>
    <w:rPr>
      <w:rFonts w:ascii="Arial" w:eastAsia="SimSun" w:hAnsi="Arial" w:cs="Arial"/>
      <w:szCs w:val="20"/>
      <w:lang w:val="es-ES" w:eastAsia="zh-CN"/>
    </w:rPr>
  </w:style>
  <w:style w:type="paragraph" w:styleId="Caption">
    <w:name w:val="caption"/>
    <w:basedOn w:val="Normal"/>
    <w:next w:val="Normal"/>
    <w:qFormat/>
    <w:rsid w:val="00B6796B"/>
    <w:rPr>
      <w:b/>
      <w:bCs/>
      <w:sz w:val="18"/>
    </w:rPr>
  </w:style>
  <w:style w:type="paragraph" w:styleId="CommentText">
    <w:name w:val="annotation text"/>
    <w:basedOn w:val="Normal"/>
    <w:link w:val="CommentTextChar"/>
    <w:semiHidden/>
    <w:rsid w:val="00B6796B"/>
    <w:rPr>
      <w:sz w:val="18"/>
    </w:rPr>
  </w:style>
  <w:style w:type="character" w:customStyle="1" w:styleId="CommentTextChar">
    <w:name w:val="Comment Text Char"/>
    <w:basedOn w:val="DefaultParagraphFont"/>
    <w:link w:val="CommentText"/>
    <w:semiHidden/>
    <w:rsid w:val="00B6796B"/>
    <w:rPr>
      <w:rFonts w:ascii="Arial" w:eastAsia="SimSun" w:hAnsi="Arial" w:cs="Arial"/>
      <w:sz w:val="18"/>
      <w:szCs w:val="20"/>
      <w:lang w:val="es-ES" w:eastAsia="zh-CN"/>
    </w:rPr>
  </w:style>
  <w:style w:type="paragraph" w:styleId="EndnoteText">
    <w:name w:val="endnote text"/>
    <w:basedOn w:val="Normal"/>
    <w:link w:val="EndnoteTextChar"/>
    <w:semiHidden/>
    <w:rsid w:val="00B6796B"/>
    <w:rPr>
      <w:sz w:val="18"/>
    </w:rPr>
  </w:style>
  <w:style w:type="character" w:customStyle="1" w:styleId="EndnoteTextChar">
    <w:name w:val="Endnote Text Char"/>
    <w:basedOn w:val="DefaultParagraphFont"/>
    <w:link w:val="EndnoteText"/>
    <w:semiHidden/>
    <w:rsid w:val="00B6796B"/>
    <w:rPr>
      <w:rFonts w:ascii="Arial" w:eastAsia="SimSun" w:hAnsi="Arial" w:cs="Arial"/>
      <w:sz w:val="18"/>
      <w:szCs w:val="20"/>
      <w:lang w:val="es-ES" w:eastAsia="zh-CN"/>
    </w:rPr>
  </w:style>
  <w:style w:type="paragraph" w:styleId="Footer">
    <w:name w:val="footer"/>
    <w:basedOn w:val="Normal"/>
    <w:link w:val="FooterChar"/>
    <w:semiHidden/>
    <w:rsid w:val="00B6796B"/>
    <w:pPr>
      <w:tabs>
        <w:tab w:val="center" w:pos="4320"/>
        <w:tab w:val="right" w:pos="8640"/>
      </w:tabs>
    </w:pPr>
  </w:style>
  <w:style w:type="character" w:customStyle="1" w:styleId="FooterChar">
    <w:name w:val="Footer Char"/>
    <w:basedOn w:val="DefaultParagraphFont"/>
    <w:link w:val="Footer"/>
    <w:semiHidden/>
    <w:rsid w:val="00B6796B"/>
    <w:rPr>
      <w:rFonts w:ascii="Arial" w:eastAsia="SimSun" w:hAnsi="Arial" w:cs="Arial"/>
      <w:szCs w:val="20"/>
      <w:lang w:val="es-ES" w:eastAsia="zh-CN"/>
    </w:rPr>
  </w:style>
  <w:style w:type="paragraph" w:styleId="FootnoteText">
    <w:name w:val="footnote text"/>
    <w:basedOn w:val="Normal"/>
    <w:link w:val="FootnoteTextChar"/>
    <w:semiHidden/>
    <w:rsid w:val="00B6796B"/>
    <w:rPr>
      <w:sz w:val="18"/>
    </w:rPr>
  </w:style>
  <w:style w:type="character" w:customStyle="1" w:styleId="FootnoteTextChar">
    <w:name w:val="Footnote Text Char"/>
    <w:basedOn w:val="DefaultParagraphFont"/>
    <w:link w:val="FootnoteText"/>
    <w:semiHidden/>
    <w:rsid w:val="00B6796B"/>
    <w:rPr>
      <w:rFonts w:ascii="Arial" w:eastAsia="SimSun" w:hAnsi="Arial" w:cs="Arial"/>
      <w:sz w:val="18"/>
      <w:szCs w:val="20"/>
      <w:lang w:val="es-ES" w:eastAsia="zh-CN"/>
    </w:rPr>
  </w:style>
  <w:style w:type="paragraph" w:customStyle="1" w:styleId="Endofdocument-Annex">
    <w:name w:val="[End of document - Annex]"/>
    <w:basedOn w:val="Normal"/>
    <w:rsid w:val="00B6796B"/>
    <w:pPr>
      <w:ind w:left="5534"/>
    </w:pPr>
    <w:rPr>
      <w:lang w:val="en-US"/>
    </w:rPr>
  </w:style>
  <w:style w:type="paragraph" w:customStyle="1" w:styleId="Endofdocument">
    <w:name w:val="End of document"/>
    <w:basedOn w:val="Normal"/>
    <w:rsid w:val="00B6796B"/>
    <w:pPr>
      <w:spacing w:after="120" w:line="260" w:lineRule="atLeast"/>
      <w:ind w:left="5534"/>
      <w:contextualSpacing/>
      <w:jc w:val="center"/>
    </w:pPr>
    <w:rPr>
      <w:rFonts w:eastAsia="Times New Roman" w:cs="Times New Roman"/>
      <w:sz w:val="20"/>
      <w:lang w:eastAsia="en-US"/>
    </w:rPr>
  </w:style>
  <w:style w:type="paragraph" w:styleId="Header">
    <w:name w:val="header"/>
    <w:basedOn w:val="Normal"/>
    <w:link w:val="HeaderChar"/>
    <w:semiHidden/>
    <w:rsid w:val="00B6796B"/>
    <w:pPr>
      <w:tabs>
        <w:tab w:val="center" w:pos="4536"/>
        <w:tab w:val="right" w:pos="9072"/>
      </w:tabs>
    </w:pPr>
  </w:style>
  <w:style w:type="character" w:customStyle="1" w:styleId="HeaderChar">
    <w:name w:val="Header Char"/>
    <w:basedOn w:val="DefaultParagraphFont"/>
    <w:link w:val="Header"/>
    <w:semiHidden/>
    <w:rsid w:val="00B6796B"/>
    <w:rPr>
      <w:rFonts w:ascii="Arial" w:eastAsia="SimSun" w:hAnsi="Arial" w:cs="Arial"/>
      <w:szCs w:val="20"/>
      <w:lang w:val="es-ES" w:eastAsia="zh-CN"/>
    </w:rPr>
  </w:style>
  <w:style w:type="paragraph" w:styleId="ListNumber">
    <w:name w:val="List Number"/>
    <w:basedOn w:val="Normal"/>
    <w:semiHidden/>
    <w:rsid w:val="00B6796B"/>
    <w:pPr>
      <w:numPr>
        <w:numId w:val="4"/>
      </w:numPr>
    </w:pPr>
  </w:style>
  <w:style w:type="paragraph" w:customStyle="1" w:styleId="ONUME">
    <w:name w:val="ONUM E"/>
    <w:basedOn w:val="BodyText"/>
    <w:rsid w:val="00B6796B"/>
    <w:pPr>
      <w:numPr>
        <w:numId w:val="5"/>
      </w:numPr>
    </w:pPr>
  </w:style>
  <w:style w:type="paragraph" w:customStyle="1" w:styleId="ONUMFS">
    <w:name w:val="ONUM FS"/>
    <w:basedOn w:val="BodyText"/>
    <w:rsid w:val="00B6796B"/>
    <w:pPr>
      <w:numPr>
        <w:numId w:val="6"/>
      </w:numPr>
    </w:pPr>
  </w:style>
  <w:style w:type="paragraph" w:styleId="Salutation">
    <w:name w:val="Salutation"/>
    <w:basedOn w:val="Normal"/>
    <w:next w:val="Normal"/>
    <w:link w:val="SalutationChar"/>
    <w:semiHidden/>
    <w:rsid w:val="00B6796B"/>
  </w:style>
  <w:style w:type="character" w:customStyle="1" w:styleId="SalutationChar">
    <w:name w:val="Salutation Char"/>
    <w:basedOn w:val="DefaultParagraphFont"/>
    <w:link w:val="Salutation"/>
    <w:semiHidden/>
    <w:rsid w:val="00B6796B"/>
    <w:rPr>
      <w:rFonts w:ascii="Arial" w:eastAsia="SimSun" w:hAnsi="Arial" w:cs="Arial"/>
      <w:szCs w:val="20"/>
      <w:lang w:val="es-ES" w:eastAsia="zh-CN"/>
    </w:rPr>
  </w:style>
  <w:style w:type="paragraph" w:styleId="Signature">
    <w:name w:val="Signature"/>
    <w:basedOn w:val="Normal"/>
    <w:link w:val="SignatureChar"/>
    <w:semiHidden/>
    <w:rsid w:val="00B6796B"/>
    <w:pPr>
      <w:ind w:left="5250"/>
    </w:pPr>
  </w:style>
  <w:style w:type="character" w:customStyle="1" w:styleId="SignatureChar">
    <w:name w:val="Signature Char"/>
    <w:basedOn w:val="DefaultParagraphFont"/>
    <w:link w:val="Signature"/>
    <w:semiHidden/>
    <w:rsid w:val="00B6796B"/>
    <w:rPr>
      <w:rFonts w:ascii="Arial" w:eastAsia="SimSun" w:hAnsi="Arial" w:cs="Arial"/>
      <w:szCs w:val="20"/>
      <w:lang w:val="es-ES" w:eastAsia="zh-CN"/>
    </w:rPr>
  </w:style>
  <w:style w:type="paragraph" w:customStyle="1" w:styleId="Char">
    <w:name w:val="Char 字元 字元"/>
    <w:basedOn w:val="Normal"/>
    <w:rsid w:val="00B6796B"/>
    <w:pPr>
      <w:spacing w:after="160" w:line="240" w:lineRule="exact"/>
    </w:pPr>
    <w:rPr>
      <w:rFonts w:ascii="Verdana" w:eastAsia="PMingLiU" w:hAnsi="Verdana" w:cs="Times New Roman"/>
      <w:sz w:val="20"/>
      <w:lang w:val="en-US" w:eastAsia="en-US"/>
    </w:rPr>
  </w:style>
  <w:style w:type="paragraph" w:styleId="ListParagraph">
    <w:name w:val="List Paragraph"/>
    <w:basedOn w:val="Normal"/>
    <w:uiPriority w:val="34"/>
    <w:qFormat/>
    <w:rsid w:val="00B6796B"/>
    <w:pPr>
      <w:ind w:left="720"/>
    </w:pPr>
  </w:style>
  <w:style w:type="character" w:styleId="FootnoteReference">
    <w:name w:val="footnote reference"/>
    <w:rsid w:val="00B6796B"/>
    <w:rPr>
      <w:vertAlign w:val="superscript"/>
    </w:rPr>
  </w:style>
  <w:style w:type="paragraph" w:styleId="BalloonText">
    <w:name w:val="Balloon Text"/>
    <w:basedOn w:val="Normal"/>
    <w:link w:val="BalloonTextChar"/>
    <w:rsid w:val="00B6796B"/>
    <w:rPr>
      <w:rFonts w:ascii="Tahoma" w:hAnsi="Tahoma" w:cs="Tahoma"/>
      <w:sz w:val="16"/>
      <w:szCs w:val="16"/>
    </w:rPr>
  </w:style>
  <w:style w:type="character" w:customStyle="1" w:styleId="BalloonTextChar">
    <w:name w:val="Balloon Text Char"/>
    <w:basedOn w:val="DefaultParagraphFont"/>
    <w:link w:val="BalloonText"/>
    <w:rsid w:val="00B6796B"/>
    <w:rPr>
      <w:rFonts w:ascii="Tahoma" w:eastAsia="SimSun" w:hAnsi="Tahoma" w:cs="Tahoma"/>
      <w:sz w:val="16"/>
      <w:szCs w:val="16"/>
      <w:lang w:val="es-ES" w:eastAsia="zh-CN"/>
    </w:rPr>
  </w:style>
  <w:style w:type="character" w:customStyle="1" w:styleId="hps">
    <w:name w:val="hps"/>
    <w:basedOn w:val="DefaultParagraphFont"/>
    <w:rsid w:val="00B6796B"/>
  </w:style>
  <w:style w:type="character" w:customStyle="1" w:styleId="atn">
    <w:name w:val="atn"/>
    <w:basedOn w:val="DefaultParagraphFont"/>
    <w:rsid w:val="00B6796B"/>
  </w:style>
  <w:style w:type="character" w:customStyle="1" w:styleId="st">
    <w:name w:val="st"/>
    <w:basedOn w:val="DefaultParagraphFont"/>
    <w:rsid w:val="00B6796B"/>
  </w:style>
  <w:style w:type="character" w:styleId="CommentReference">
    <w:name w:val="annotation reference"/>
    <w:basedOn w:val="DefaultParagraphFont"/>
    <w:rsid w:val="00B6796B"/>
    <w:rPr>
      <w:sz w:val="16"/>
      <w:szCs w:val="16"/>
    </w:rPr>
  </w:style>
  <w:style w:type="paragraph" w:styleId="CommentSubject">
    <w:name w:val="annotation subject"/>
    <w:basedOn w:val="CommentText"/>
    <w:next w:val="CommentText"/>
    <w:link w:val="CommentSubjectChar"/>
    <w:rsid w:val="00B6796B"/>
    <w:rPr>
      <w:b/>
      <w:bCs/>
      <w:sz w:val="20"/>
    </w:rPr>
  </w:style>
  <w:style w:type="character" w:customStyle="1" w:styleId="CommentSubjectChar">
    <w:name w:val="Comment Subject Char"/>
    <w:basedOn w:val="CommentTextChar"/>
    <w:link w:val="CommentSubject"/>
    <w:rsid w:val="00B6796B"/>
    <w:rPr>
      <w:rFonts w:ascii="Arial" w:eastAsia="SimSun" w:hAnsi="Arial" w:cs="Arial"/>
      <w:b/>
      <w:bCs/>
      <w:sz w:val="20"/>
      <w:szCs w:val="20"/>
      <w:lang w:val="es-E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annotation reference" w:uiPriority="0"/>
    <w:lsdException w:name="endnote text" w:uiPriority="0"/>
    <w:lsdException w:name="List Number" w:uiPriority="0"/>
    <w:lsdException w:name="Title" w:semiHidden="0" w:uiPriority="10" w:unhideWhenUsed="0" w:qFormat="1"/>
    <w:lsdException w:name="Signature" w:uiPriority="0"/>
    <w:lsdException w:name="Default Paragraph Font" w:uiPriority="1"/>
    <w:lsdException w:name="Body Text" w:uiPriority="0"/>
    <w:lsdException w:name="Subtitle" w:semiHidden="0" w:uiPriority="11" w:unhideWhenUsed="0" w:qFormat="1"/>
    <w:lsdException w:name="Salutation"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796B"/>
    <w:pPr>
      <w:spacing w:after="0" w:line="240" w:lineRule="auto"/>
    </w:pPr>
    <w:rPr>
      <w:rFonts w:ascii="Arial" w:eastAsia="SimSun" w:hAnsi="Arial" w:cs="Arial"/>
      <w:szCs w:val="20"/>
      <w:lang w:val="es-ES" w:eastAsia="zh-CN"/>
    </w:rPr>
  </w:style>
  <w:style w:type="paragraph" w:styleId="Heading1">
    <w:name w:val="heading 1"/>
    <w:basedOn w:val="Normal"/>
    <w:next w:val="Normal"/>
    <w:link w:val="Heading1Char"/>
    <w:qFormat/>
    <w:rsid w:val="00B6796B"/>
    <w:pPr>
      <w:keepNext/>
      <w:spacing w:before="240" w:after="60"/>
      <w:outlineLvl w:val="0"/>
    </w:pPr>
    <w:rPr>
      <w:b/>
      <w:bCs/>
      <w:caps/>
      <w:kern w:val="32"/>
      <w:szCs w:val="32"/>
    </w:rPr>
  </w:style>
  <w:style w:type="paragraph" w:styleId="Heading2">
    <w:name w:val="heading 2"/>
    <w:basedOn w:val="Normal"/>
    <w:next w:val="Normal"/>
    <w:link w:val="Heading2Char"/>
    <w:qFormat/>
    <w:rsid w:val="00B6796B"/>
    <w:pPr>
      <w:keepNext/>
      <w:spacing w:before="240" w:after="60"/>
      <w:outlineLvl w:val="1"/>
    </w:pPr>
    <w:rPr>
      <w:bCs/>
      <w:iCs/>
      <w:caps/>
      <w:szCs w:val="28"/>
    </w:rPr>
  </w:style>
  <w:style w:type="paragraph" w:styleId="Heading3">
    <w:name w:val="heading 3"/>
    <w:basedOn w:val="Normal"/>
    <w:next w:val="Normal"/>
    <w:link w:val="Heading3Char"/>
    <w:qFormat/>
    <w:rsid w:val="00B6796B"/>
    <w:pPr>
      <w:keepNext/>
      <w:spacing w:before="240" w:after="60"/>
      <w:outlineLvl w:val="2"/>
    </w:pPr>
    <w:rPr>
      <w:bCs/>
      <w:szCs w:val="26"/>
      <w:u w:val="single"/>
    </w:rPr>
  </w:style>
  <w:style w:type="paragraph" w:styleId="Heading4">
    <w:name w:val="heading 4"/>
    <w:basedOn w:val="Normal"/>
    <w:next w:val="Normal"/>
    <w:link w:val="Heading4Char"/>
    <w:qFormat/>
    <w:rsid w:val="00B6796B"/>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6796B"/>
    <w:rPr>
      <w:rFonts w:ascii="Arial" w:eastAsia="SimSun" w:hAnsi="Arial" w:cs="Arial"/>
      <w:b/>
      <w:bCs/>
      <w:caps/>
      <w:kern w:val="32"/>
      <w:szCs w:val="32"/>
      <w:lang w:val="es-ES" w:eastAsia="zh-CN"/>
    </w:rPr>
  </w:style>
  <w:style w:type="character" w:customStyle="1" w:styleId="Heading2Char">
    <w:name w:val="Heading 2 Char"/>
    <w:basedOn w:val="DefaultParagraphFont"/>
    <w:link w:val="Heading2"/>
    <w:rsid w:val="00B6796B"/>
    <w:rPr>
      <w:rFonts w:ascii="Arial" w:eastAsia="SimSun" w:hAnsi="Arial" w:cs="Arial"/>
      <w:bCs/>
      <w:iCs/>
      <w:caps/>
      <w:szCs w:val="28"/>
      <w:lang w:val="es-ES" w:eastAsia="zh-CN"/>
    </w:rPr>
  </w:style>
  <w:style w:type="character" w:customStyle="1" w:styleId="Heading3Char">
    <w:name w:val="Heading 3 Char"/>
    <w:basedOn w:val="DefaultParagraphFont"/>
    <w:link w:val="Heading3"/>
    <w:rsid w:val="00B6796B"/>
    <w:rPr>
      <w:rFonts w:ascii="Arial" w:eastAsia="SimSun" w:hAnsi="Arial" w:cs="Arial"/>
      <w:bCs/>
      <w:szCs w:val="26"/>
      <w:u w:val="single"/>
      <w:lang w:val="es-ES" w:eastAsia="zh-CN"/>
    </w:rPr>
  </w:style>
  <w:style w:type="character" w:customStyle="1" w:styleId="Heading4Char">
    <w:name w:val="Heading 4 Char"/>
    <w:basedOn w:val="DefaultParagraphFont"/>
    <w:link w:val="Heading4"/>
    <w:rsid w:val="00B6796B"/>
    <w:rPr>
      <w:rFonts w:ascii="Arial" w:eastAsia="SimSun" w:hAnsi="Arial" w:cs="Arial"/>
      <w:bCs/>
      <w:i/>
      <w:szCs w:val="28"/>
      <w:lang w:val="es-ES" w:eastAsia="zh-CN"/>
    </w:rPr>
  </w:style>
  <w:style w:type="paragraph" w:styleId="BodyText">
    <w:name w:val="Body Text"/>
    <w:basedOn w:val="Normal"/>
    <w:link w:val="BodyTextChar"/>
    <w:rsid w:val="00B6796B"/>
    <w:pPr>
      <w:spacing w:after="220"/>
    </w:pPr>
  </w:style>
  <w:style w:type="character" w:customStyle="1" w:styleId="BodyTextChar">
    <w:name w:val="Body Text Char"/>
    <w:basedOn w:val="DefaultParagraphFont"/>
    <w:link w:val="BodyText"/>
    <w:rsid w:val="00B6796B"/>
    <w:rPr>
      <w:rFonts w:ascii="Arial" w:eastAsia="SimSun" w:hAnsi="Arial" w:cs="Arial"/>
      <w:szCs w:val="20"/>
      <w:lang w:val="es-ES" w:eastAsia="zh-CN"/>
    </w:rPr>
  </w:style>
  <w:style w:type="paragraph" w:styleId="Caption">
    <w:name w:val="caption"/>
    <w:basedOn w:val="Normal"/>
    <w:next w:val="Normal"/>
    <w:qFormat/>
    <w:rsid w:val="00B6796B"/>
    <w:rPr>
      <w:b/>
      <w:bCs/>
      <w:sz w:val="18"/>
    </w:rPr>
  </w:style>
  <w:style w:type="paragraph" w:styleId="CommentText">
    <w:name w:val="annotation text"/>
    <w:basedOn w:val="Normal"/>
    <w:link w:val="CommentTextChar"/>
    <w:semiHidden/>
    <w:rsid w:val="00B6796B"/>
    <w:rPr>
      <w:sz w:val="18"/>
    </w:rPr>
  </w:style>
  <w:style w:type="character" w:customStyle="1" w:styleId="CommentTextChar">
    <w:name w:val="Comment Text Char"/>
    <w:basedOn w:val="DefaultParagraphFont"/>
    <w:link w:val="CommentText"/>
    <w:semiHidden/>
    <w:rsid w:val="00B6796B"/>
    <w:rPr>
      <w:rFonts w:ascii="Arial" w:eastAsia="SimSun" w:hAnsi="Arial" w:cs="Arial"/>
      <w:sz w:val="18"/>
      <w:szCs w:val="20"/>
      <w:lang w:val="es-ES" w:eastAsia="zh-CN"/>
    </w:rPr>
  </w:style>
  <w:style w:type="paragraph" w:styleId="EndnoteText">
    <w:name w:val="endnote text"/>
    <w:basedOn w:val="Normal"/>
    <w:link w:val="EndnoteTextChar"/>
    <w:semiHidden/>
    <w:rsid w:val="00B6796B"/>
    <w:rPr>
      <w:sz w:val="18"/>
    </w:rPr>
  </w:style>
  <w:style w:type="character" w:customStyle="1" w:styleId="EndnoteTextChar">
    <w:name w:val="Endnote Text Char"/>
    <w:basedOn w:val="DefaultParagraphFont"/>
    <w:link w:val="EndnoteText"/>
    <w:semiHidden/>
    <w:rsid w:val="00B6796B"/>
    <w:rPr>
      <w:rFonts w:ascii="Arial" w:eastAsia="SimSun" w:hAnsi="Arial" w:cs="Arial"/>
      <w:sz w:val="18"/>
      <w:szCs w:val="20"/>
      <w:lang w:val="es-ES" w:eastAsia="zh-CN"/>
    </w:rPr>
  </w:style>
  <w:style w:type="paragraph" w:styleId="Footer">
    <w:name w:val="footer"/>
    <w:basedOn w:val="Normal"/>
    <w:link w:val="FooterChar"/>
    <w:semiHidden/>
    <w:rsid w:val="00B6796B"/>
    <w:pPr>
      <w:tabs>
        <w:tab w:val="center" w:pos="4320"/>
        <w:tab w:val="right" w:pos="8640"/>
      </w:tabs>
    </w:pPr>
  </w:style>
  <w:style w:type="character" w:customStyle="1" w:styleId="FooterChar">
    <w:name w:val="Footer Char"/>
    <w:basedOn w:val="DefaultParagraphFont"/>
    <w:link w:val="Footer"/>
    <w:semiHidden/>
    <w:rsid w:val="00B6796B"/>
    <w:rPr>
      <w:rFonts w:ascii="Arial" w:eastAsia="SimSun" w:hAnsi="Arial" w:cs="Arial"/>
      <w:szCs w:val="20"/>
      <w:lang w:val="es-ES" w:eastAsia="zh-CN"/>
    </w:rPr>
  </w:style>
  <w:style w:type="paragraph" w:styleId="FootnoteText">
    <w:name w:val="footnote text"/>
    <w:basedOn w:val="Normal"/>
    <w:link w:val="FootnoteTextChar"/>
    <w:semiHidden/>
    <w:rsid w:val="00B6796B"/>
    <w:rPr>
      <w:sz w:val="18"/>
    </w:rPr>
  </w:style>
  <w:style w:type="character" w:customStyle="1" w:styleId="FootnoteTextChar">
    <w:name w:val="Footnote Text Char"/>
    <w:basedOn w:val="DefaultParagraphFont"/>
    <w:link w:val="FootnoteText"/>
    <w:semiHidden/>
    <w:rsid w:val="00B6796B"/>
    <w:rPr>
      <w:rFonts w:ascii="Arial" w:eastAsia="SimSun" w:hAnsi="Arial" w:cs="Arial"/>
      <w:sz w:val="18"/>
      <w:szCs w:val="20"/>
      <w:lang w:val="es-ES" w:eastAsia="zh-CN"/>
    </w:rPr>
  </w:style>
  <w:style w:type="paragraph" w:customStyle="1" w:styleId="Endofdocument-Annex">
    <w:name w:val="[End of document - Annex]"/>
    <w:basedOn w:val="Normal"/>
    <w:rsid w:val="00B6796B"/>
    <w:pPr>
      <w:ind w:left="5534"/>
    </w:pPr>
    <w:rPr>
      <w:lang w:val="en-US"/>
    </w:rPr>
  </w:style>
  <w:style w:type="paragraph" w:customStyle="1" w:styleId="Endofdocument">
    <w:name w:val="End of document"/>
    <w:basedOn w:val="Normal"/>
    <w:rsid w:val="00B6796B"/>
    <w:pPr>
      <w:spacing w:after="120" w:line="260" w:lineRule="atLeast"/>
      <w:ind w:left="5534"/>
      <w:contextualSpacing/>
      <w:jc w:val="center"/>
    </w:pPr>
    <w:rPr>
      <w:rFonts w:eastAsia="Times New Roman" w:cs="Times New Roman"/>
      <w:sz w:val="20"/>
      <w:lang w:eastAsia="en-US"/>
    </w:rPr>
  </w:style>
  <w:style w:type="paragraph" w:styleId="Header">
    <w:name w:val="header"/>
    <w:basedOn w:val="Normal"/>
    <w:link w:val="HeaderChar"/>
    <w:semiHidden/>
    <w:rsid w:val="00B6796B"/>
    <w:pPr>
      <w:tabs>
        <w:tab w:val="center" w:pos="4536"/>
        <w:tab w:val="right" w:pos="9072"/>
      </w:tabs>
    </w:pPr>
  </w:style>
  <w:style w:type="character" w:customStyle="1" w:styleId="HeaderChar">
    <w:name w:val="Header Char"/>
    <w:basedOn w:val="DefaultParagraphFont"/>
    <w:link w:val="Header"/>
    <w:semiHidden/>
    <w:rsid w:val="00B6796B"/>
    <w:rPr>
      <w:rFonts w:ascii="Arial" w:eastAsia="SimSun" w:hAnsi="Arial" w:cs="Arial"/>
      <w:szCs w:val="20"/>
      <w:lang w:val="es-ES" w:eastAsia="zh-CN"/>
    </w:rPr>
  </w:style>
  <w:style w:type="paragraph" w:styleId="ListNumber">
    <w:name w:val="List Number"/>
    <w:basedOn w:val="Normal"/>
    <w:semiHidden/>
    <w:rsid w:val="00B6796B"/>
    <w:pPr>
      <w:numPr>
        <w:numId w:val="4"/>
      </w:numPr>
    </w:pPr>
  </w:style>
  <w:style w:type="paragraph" w:customStyle="1" w:styleId="ONUME">
    <w:name w:val="ONUM E"/>
    <w:basedOn w:val="BodyText"/>
    <w:rsid w:val="00B6796B"/>
    <w:pPr>
      <w:numPr>
        <w:numId w:val="5"/>
      </w:numPr>
    </w:pPr>
  </w:style>
  <w:style w:type="paragraph" w:customStyle="1" w:styleId="ONUMFS">
    <w:name w:val="ONUM FS"/>
    <w:basedOn w:val="BodyText"/>
    <w:rsid w:val="00B6796B"/>
    <w:pPr>
      <w:numPr>
        <w:numId w:val="6"/>
      </w:numPr>
    </w:pPr>
  </w:style>
  <w:style w:type="paragraph" w:styleId="Salutation">
    <w:name w:val="Salutation"/>
    <w:basedOn w:val="Normal"/>
    <w:next w:val="Normal"/>
    <w:link w:val="SalutationChar"/>
    <w:semiHidden/>
    <w:rsid w:val="00B6796B"/>
  </w:style>
  <w:style w:type="character" w:customStyle="1" w:styleId="SalutationChar">
    <w:name w:val="Salutation Char"/>
    <w:basedOn w:val="DefaultParagraphFont"/>
    <w:link w:val="Salutation"/>
    <w:semiHidden/>
    <w:rsid w:val="00B6796B"/>
    <w:rPr>
      <w:rFonts w:ascii="Arial" w:eastAsia="SimSun" w:hAnsi="Arial" w:cs="Arial"/>
      <w:szCs w:val="20"/>
      <w:lang w:val="es-ES" w:eastAsia="zh-CN"/>
    </w:rPr>
  </w:style>
  <w:style w:type="paragraph" w:styleId="Signature">
    <w:name w:val="Signature"/>
    <w:basedOn w:val="Normal"/>
    <w:link w:val="SignatureChar"/>
    <w:semiHidden/>
    <w:rsid w:val="00B6796B"/>
    <w:pPr>
      <w:ind w:left="5250"/>
    </w:pPr>
  </w:style>
  <w:style w:type="character" w:customStyle="1" w:styleId="SignatureChar">
    <w:name w:val="Signature Char"/>
    <w:basedOn w:val="DefaultParagraphFont"/>
    <w:link w:val="Signature"/>
    <w:semiHidden/>
    <w:rsid w:val="00B6796B"/>
    <w:rPr>
      <w:rFonts w:ascii="Arial" w:eastAsia="SimSun" w:hAnsi="Arial" w:cs="Arial"/>
      <w:szCs w:val="20"/>
      <w:lang w:val="es-ES" w:eastAsia="zh-CN"/>
    </w:rPr>
  </w:style>
  <w:style w:type="paragraph" w:customStyle="1" w:styleId="Char">
    <w:name w:val="Char 字元 字元"/>
    <w:basedOn w:val="Normal"/>
    <w:rsid w:val="00B6796B"/>
    <w:pPr>
      <w:spacing w:after="160" w:line="240" w:lineRule="exact"/>
    </w:pPr>
    <w:rPr>
      <w:rFonts w:ascii="Verdana" w:eastAsia="PMingLiU" w:hAnsi="Verdana" w:cs="Times New Roman"/>
      <w:sz w:val="20"/>
      <w:lang w:val="en-US" w:eastAsia="en-US"/>
    </w:rPr>
  </w:style>
  <w:style w:type="paragraph" w:styleId="ListParagraph">
    <w:name w:val="List Paragraph"/>
    <w:basedOn w:val="Normal"/>
    <w:uiPriority w:val="34"/>
    <w:qFormat/>
    <w:rsid w:val="00B6796B"/>
    <w:pPr>
      <w:ind w:left="720"/>
    </w:pPr>
  </w:style>
  <w:style w:type="character" w:styleId="FootnoteReference">
    <w:name w:val="footnote reference"/>
    <w:rsid w:val="00B6796B"/>
    <w:rPr>
      <w:vertAlign w:val="superscript"/>
    </w:rPr>
  </w:style>
  <w:style w:type="paragraph" w:styleId="BalloonText">
    <w:name w:val="Balloon Text"/>
    <w:basedOn w:val="Normal"/>
    <w:link w:val="BalloonTextChar"/>
    <w:rsid w:val="00B6796B"/>
    <w:rPr>
      <w:rFonts w:ascii="Tahoma" w:hAnsi="Tahoma" w:cs="Tahoma"/>
      <w:sz w:val="16"/>
      <w:szCs w:val="16"/>
    </w:rPr>
  </w:style>
  <w:style w:type="character" w:customStyle="1" w:styleId="BalloonTextChar">
    <w:name w:val="Balloon Text Char"/>
    <w:basedOn w:val="DefaultParagraphFont"/>
    <w:link w:val="BalloonText"/>
    <w:rsid w:val="00B6796B"/>
    <w:rPr>
      <w:rFonts w:ascii="Tahoma" w:eastAsia="SimSun" w:hAnsi="Tahoma" w:cs="Tahoma"/>
      <w:sz w:val="16"/>
      <w:szCs w:val="16"/>
      <w:lang w:val="es-ES" w:eastAsia="zh-CN"/>
    </w:rPr>
  </w:style>
  <w:style w:type="character" w:customStyle="1" w:styleId="hps">
    <w:name w:val="hps"/>
    <w:basedOn w:val="DefaultParagraphFont"/>
    <w:rsid w:val="00B6796B"/>
  </w:style>
  <w:style w:type="character" w:customStyle="1" w:styleId="atn">
    <w:name w:val="atn"/>
    <w:basedOn w:val="DefaultParagraphFont"/>
    <w:rsid w:val="00B6796B"/>
  </w:style>
  <w:style w:type="character" w:customStyle="1" w:styleId="st">
    <w:name w:val="st"/>
    <w:basedOn w:val="DefaultParagraphFont"/>
    <w:rsid w:val="00B6796B"/>
  </w:style>
  <w:style w:type="character" w:styleId="CommentReference">
    <w:name w:val="annotation reference"/>
    <w:basedOn w:val="DefaultParagraphFont"/>
    <w:rsid w:val="00B6796B"/>
    <w:rPr>
      <w:sz w:val="16"/>
      <w:szCs w:val="16"/>
    </w:rPr>
  </w:style>
  <w:style w:type="paragraph" w:styleId="CommentSubject">
    <w:name w:val="annotation subject"/>
    <w:basedOn w:val="CommentText"/>
    <w:next w:val="CommentText"/>
    <w:link w:val="CommentSubjectChar"/>
    <w:rsid w:val="00B6796B"/>
    <w:rPr>
      <w:b/>
      <w:bCs/>
      <w:sz w:val="20"/>
    </w:rPr>
  </w:style>
  <w:style w:type="character" w:customStyle="1" w:styleId="CommentSubjectChar">
    <w:name w:val="Comment Subject Char"/>
    <w:basedOn w:val="CommentTextChar"/>
    <w:link w:val="CommentSubject"/>
    <w:rsid w:val="00B6796B"/>
    <w:rPr>
      <w:rFonts w:ascii="Arial" w:eastAsia="SimSun" w:hAnsi="Arial" w:cs="Arial"/>
      <w:b/>
      <w:bCs/>
      <w:sz w:val="20"/>
      <w:szCs w:val="20"/>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10</Pages>
  <Words>4210</Words>
  <Characters>24000</Characters>
  <Application>Microsoft Office Word</Application>
  <DocSecurity>0</DocSecurity>
  <Lines>200</Lines>
  <Paragraphs>56</Paragraphs>
  <ScaleCrop>false</ScaleCrop>
  <HeadingPairs>
    <vt:vector size="2" baseType="variant">
      <vt:variant>
        <vt:lpstr>Title</vt:lpstr>
      </vt:variant>
      <vt:variant>
        <vt:i4>1</vt:i4>
      </vt:variant>
    </vt:vector>
  </HeadingPairs>
  <TitlesOfParts>
    <vt:vector size="1" baseType="lpstr">
      <vt:lpstr/>
    </vt:vector>
  </TitlesOfParts>
  <Company>World Intellectual Property Organization</Company>
  <LinksUpToDate>false</LinksUpToDate>
  <CharactersWithSpaces>28154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DUBUISSON Thomas</dc:creator>
  <cp:lastModifiedBy>COLIN Isabelle</cp:lastModifiedBy>
  <cp:revision>3</cp:revision>
  <cp:lastPrinted>2014-02-20T09:40:00Z</cp:lastPrinted>
  <dcterms:created xsi:type="dcterms:W3CDTF">2014-02-19T15:15:00Z</dcterms:created>
  <dcterms:modified xsi:type="dcterms:W3CDTF">2014-02-20T09:41:00Z</dcterms:modified>
</cp:coreProperties>
</file>