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61C14" w:rsidRPr="008B2CC1" w:rsidTr="007E581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61C14" w:rsidRPr="008B2CC1" w:rsidRDefault="00561C14" w:rsidP="007E581A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C14" w:rsidRPr="008B2CC1" w:rsidRDefault="00561C14" w:rsidP="007E581A">
            <w:r>
              <w:rPr>
                <w:noProof/>
                <w:lang w:eastAsia="en-US"/>
              </w:rPr>
              <w:drawing>
                <wp:inline distT="0" distB="0" distL="0" distR="0" wp14:anchorId="7BA60DC1" wp14:editId="2C6A9F9F">
                  <wp:extent cx="1860550" cy="1324610"/>
                  <wp:effectExtent l="0" t="0" r="6350" b="889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C14" w:rsidRPr="008B2CC1" w:rsidRDefault="00561C14" w:rsidP="007E581A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561C14" w:rsidRPr="001832A6" w:rsidTr="007E581A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61C14" w:rsidRPr="0090731E" w:rsidRDefault="00561C14" w:rsidP="005C089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0E61EF">
              <w:rPr>
                <w:rFonts w:ascii="Arial Black" w:hAnsi="Arial Black"/>
                <w:caps/>
                <w:sz w:val="15"/>
              </w:rPr>
              <w:t>CDIP/20</w:t>
            </w:r>
            <w:r>
              <w:rPr>
                <w:rFonts w:ascii="Arial Black" w:hAnsi="Arial Black"/>
                <w:caps/>
                <w:sz w:val="15"/>
              </w:rPr>
              <w:t xml:space="preserve">/1 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561C14" w:rsidRPr="001832A6" w:rsidTr="007E581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61C14" w:rsidRPr="0090731E" w:rsidRDefault="00561C14" w:rsidP="007E58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561C14" w:rsidRPr="001832A6" w:rsidTr="007E581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61C14" w:rsidRPr="0090731E" w:rsidRDefault="00561C14" w:rsidP="00084A7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FF66A9">
              <w:rPr>
                <w:rFonts w:ascii="Arial Black" w:hAnsi="Arial Black"/>
                <w:caps/>
                <w:sz w:val="15"/>
              </w:rPr>
              <w:t>november</w:t>
            </w:r>
            <w:r w:rsidR="00FA1FFB">
              <w:rPr>
                <w:rFonts w:ascii="Arial Black" w:hAnsi="Arial Black"/>
                <w:caps/>
                <w:sz w:val="15"/>
              </w:rPr>
              <w:t xml:space="preserve"> </w:t>
            </w:r>
            <w:r w:rsidR="005C0891">
              <w:rPr>
                <w:rFonts w:ascii="Arial Black" w:hAnsi="Arial Black"/>
                <w:caps/>
                <w:sz w:val="15"/>
              </w:rPr>
              <w:t>27</w:t>
            </w:r>
            <w:r>
              <w:rPr>
                <w:rFonts w:ascii="Arial Black" w:hAnsi="Arial Black"/>
                <w:caps/>
                <w:sz w:val="15"/>
              </w:rPr>
              <w:t>, 201</w:t>
            </w:r>
            <w:r w:rsidR="000E61EF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561C14" w:rsidRPr="008B2CC1" w:rsidRDefault="00561C14" w:rsidP="00561C14"/>
    <w:p w:rsidR="00561C14" w:rsidRDefault="00561C14" w:rsidP="00561C14"/>
    <w:p w:rsidR="00FF66A9" w:rsidRDefault="00FF66A9" w:rsidP="00561C14"/>
    <w:p w:rsidR="00FF66A9" w:rsidRDefault="00FF66A9" w:rsidP="00561C14"/>
    <w:p w:rsidR="00FF66A9" w:rsidRPr="008B2CC1" w:rsidRDefault="00FF66A9" w:rsidP="00561C14"/>
    <w:p w:rsidR="00561C14" w:rsidRPr="003845C1" w:rsidRDefault="00561C14" w:rsidP="00561C14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Committee on Development and Intellectual Property (CDIP)</w:t>
      </w:r>
    </w:p>
    <w:p w:rsidR="00561C14" w:rsidRDefault="00561C14" w:rsidP="00561C14"/>
    <w:p w:rsidR="00561C14" w:rsidRDefault="00561C14" w:rsidP="00561C14"/>
    <w:p w:rsidR="00FF66A9" w:rsidRDefault="00FF66A9" w:rsidP="00561C14"/>
    <w:p w:rsidR="00561C14" w:rsidRPr="003845C1" w:rsidRDefault="00CE3FDC" w:rsidP="00561C14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Twentie</w:t>
      </w:r>
      <w:r w:rsidR="00561C14">
        <w:rPr>
          <w:b/>
          <w:sz w:val="24"/>
          <w:szCs w:val="24"/>
        </w:rPr>
        <w:t xml:space="preserve">th </w:t>
      </w:r>
      <w:r w:rsidR="00561C14" w:rsidRPr="003845C1">
        <w:rPr>
          <w:b/>
          <w:sz w:val="24"/>
          <w:szCs w:val="24"/>
        </w:rPr>
        <w:t>Session</w:t>
      </w:r>
    </w:p>
    <w:p w:rsidR="00561C14" w:rsidRPr="003845C1" w:rsidRDefault="00561C14" w:rsidP="00CE3FDC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CE3FDC">
        <w:rPr>
          <w:b/>
          <w:sz w:val="24"/>
          <w:szCs w:val="24"/>
        </w:rPr>
        <w:t>November 27</w:t>
      </w:r>
      <w:r>
        <w:rPr>
          <w:b/>
          <w:sz w:val="24"/>
          <w:szCs w:val="24"/>
        </w:rPr>
        <w:t xml:space="preserve"> to </w:t>
      </w:r>
      <w:r w:rsidR="00CE3FDC">
        <w:rPr>
          <w:b/>
          <w:sz w:val="24"/>
          <w:szCs w:val="24"/>
        </w:rPr>
        <w:t>December</w:t>
      </w:r>
      <w:r>
        <w:rPr>
          <w:b/>
          <w:sz w:val="24"/>
          <w:szCs w:val="24"/>
        </w:rPr>
        <w:t xml:space="preserve"> </w:t>
      </w:r>
      <w:r w:rsidR="00CE3FDC">
        <w:rPr>
          <w:b/>
          <w:sz w:val="24"/>
          <w:szCs w:val="24"/>
        </w:rPr>
        <w:t>1, 2017</w:t>
      </w:r>
    </w:p>
    <w:p w:rsidR="00561C14" w:rsidRPr="008B2CC1" w:rsidRDefault="00561C14" w:rsidP="00561C14"/>
    <w:p w:rsidR="00561C14" w:rsidRPr="008B2CC1" w:rsidRDefault="00561C14" w:rsidP="00561C14"/>
    <w:p w:rsidR="00561C14" w:rsidRPr="003845C1" w:rsidRDefault="00561C14" w:rsidP="00561C14">
      <w:pPr>
        <w:outlineLvl w:val="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Agenda</w:t>
      </w:r>
    </w:p>
    <w:p w:rsidR="00561C14" w:rsidRPr="008B2CC1" w:rsidRDefault="00561C14" w:rsidP="00561C14"/>
    <w:p w:rsidR="00561C14" w:rsidRPr="008B2CC1" w:rsidRDefault="005C0891" w:rsidP="00561C14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adopted</w:t>
      </w:r>
      <w:proofErr w:type="gramEnd"/>
      <w:r>
        <w:rPr>
          <w:i/>
        </w:rPr>
        <w:t xml:space="preserve"> by the Committee</w:t>
      </w:r>
    </w:p>
    <w:p w:rsidR="00561C14" w:rsidRDefault="00561C14" w:rsidP="00561C14"/>
    <w:p w:rsidR="00561C14" w:rsidRDefault="00561C14" w:rsidP="00561C14"/>
    <w:p w:rsidR="00561C14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>Opening of the session</w:t>
      </w:r>
    </w:p>
    <w:p w:rsidR="00D30116" w:rsidRDefault="00D30116" w:rsidP="00561C14"/>
    <w:p w:rsidR="00D30116" w:rsidRDefault="00D30116" w:rsidP="00561C14">
      <w:r>
        <w:t xml:space="preserve">2. </w:t>
      </w:r>
      <w:r>
        <w:tab/>
      </w:r>
      <w:r w:rsidR="0089770D" w:rsidRPr="0089770D">
        <w:t>Election of an Acting</w:t>
      </w:r>
      <w:r w:rsidR="00B80C2C">
        <w:t xml:space="preserve"> Vice-</w:t>
      </w:r>
      <w:r w:rsidR="0089770D" w:rsidRPr="0089770D">
        <w:t>Chair</w:t>
      </w:r>
    </w:p>
    <w:p w:rsidR="00561C14" w:rsidRPr="000E4925" w:rsidRDefault="00561C14" w:rsidP="00561C14"/>
    <w:p w:rsidR="00561C14" w:rsidRPr="000E4925" w:rsidRDefault="00D30116" w:rsidP="00561C14">
      <w:r>
        <w:t>3.</w:t>
      </w:r>
      <w:r w:rsidR="00561C14" w:rsidRPr="000E4925">
        <w:tab/>
        <w:t>Adoption of the Agenda</w:t>
      </w:r>
    </w:p>
    <w:p w:rsidR="00561C14" w:rsidRDefault="00561C14" w:rsidP="00561C14">
      <w:pPr>
        <w:ind w:left="567" w:firstLine="567"/>
      </w:pPr>
      <w:r w:rsidRPr="000E4925">
        <w:t>See current document.</w:t>
      </w:r>
    </w:p>
    <w:p w:rsidR="00F21169" w:rsidRDefault="00F21169" w:rsidP="00F21169"/>
    <w:p w:rsidR="00561C14" w:rsidRPr="000E4925" w:rsidRDefault="00D30116" w:rsidP="00CE3FDC">
      <w:r>
        <w:t>4.</w:t>
      </w:r>
      <w:r w:rsidR="00561C14" w:rsidRPr="000E4925">
        <w:tab/>
      </w:r>
      <w:r w:rsidR="00561C14">
        <w:t xml:space="preserve">Adoption of the Draft Report of the </w:t>
      </w:r>
      <w:r w:rsidR="00CE3FDC">
        <w:t>Nine</w:t>
      </w:r>
      <w:r w:rsidR="00561C14">
        <w:t>teenth Session of the CDIP</w:t>
      </w:r>
    </w:p>
    <w:p w:rsidR="00561C14" w:rsidRDefault="00CE3FDC" w:rsidP="00561C14">
      <w:pPr>
        <w:ind w:firstLine="567"/>
        <w:rPr>
          <w:szCs w:val="22"/>
        </w:rPr>
      </w:pPr>
      <w:r>
        <w:rPr>
          <w:szCs w:val="22"/>
        </w:rPr>
        <w:tab/>
        <w:t>See document CDIP/19</w:t>
      </w:r>
      <w:r w:rsidR="0022285C">
        <w:rPr>
          <w:szCs w:val="22"/>
        </w:rPr>
        <w:t>/12</w:t>
      </w:r>
      <w:r w:rsidR="00561C14">
        <w:rPr>
          <w:szCs w:val="22"/>
        </w:rPr>
        <w:t xml:space="preserve"> Prov.</w:t>
      </w:r>
    </w:p>
    <w:p w:rsidR="00561C14" w:rsidRDefault="00561C14" w:rsidP="00561C14"/>
    <w:p w:rsidR="00561C14" w:rsidRDefault="00D30116" w:rsidP="00561C14">
      <w:r>
        <w:t>5.</w:t>
      </w:r>
      <w:r w:rsidR="00561C14">
        <w:tab/>
        <w:t>G</w:t>
      </w:r>
      <w:r w:rsidR="000E66D5">
        <w:t>eneral s</w:t>
      </w:r>
      <w:r w:rsidR="00561C14">
        <w:t>tatements</w:t>
      </w:r>
    </w:p>
    <w:p w:rsidR="00561C14" w:rsidRPr="000E4925" w:rsidRDefault="00561C14" w:rsidP="00561C14"/>
    <w:p w:rsidR="003618E2" w:rsidRPr="0004709A" w:rsidRDefault="00D30116" w:rsidP="0004709A">
      <w:pPr>
        <w:ind w:left="567" w:hanging="567"/>
      </w:pPr>
      <w:r>
        <w:t>6.</w:t>
      </w:r>
      <w:r w:rsidR="00561C14" w:rsidRPr="000E4925">
        <w:tab/>
        <w:t xml:space="preserve">Monitor, assess, discuss, report on </w:t>
      </w:r>
      <w:r w:rsidR="00561C14">
        <w:t xml:space="preserve">the </w:t>
      </w:r>
      <w:r w:rsidR="00561C14" w:rsidRPr="000E4925">
        <w:t xml:space="preserve">implementation of all Development Agenda </w:t>
      </w:r>
      <w:r w:rsidR="0004709A">
        <w:br/>
      </w:r>
      <w:r w:rsidR="0004709A" w:rsidRPr="0004709A">
        <w:t>Recommendations</w:t>
      </w:r>
    </w:p>
    <w:p w:rsidR="00205B38" w:rsidRPr="0004709A" w:rsidRDefault="00205B38" w:rsidP="002C69FE">
      <w:pPr>
        <w:ind w:firstLine="567"/>
      </w:pPr>
    </w:p>
    <w:p w:rsidR="00D55F9A" w:rsidRDefault="00D55F9A" w:rsidP="00D55F9A">
      <w:pPr>
        <w:pStyle w:val="ListParagraph"/>
        <w:numPr>
          <w:ilvl w:val="0"/>
          <w:numId w:val="12"/>
        </w:numPr>
      </w:pPr>
      <w:r>
        <w:t xml:space="preserve">Progress Reports </w:t>
      </w:r>
    </w:p>
    <w:p w:rsidR="00D55F9A" w:rsidRDefault="00D55F9A" w:rsidP="00D55F9A">
      <w:pPr>
        <w:pStyle w:val="ListParagraph"/>
        <w:ind w:left="1701"/>
      </w:pPr>
      <w:r>
        <w:t>See document CDIP/20/2.</w:t>
      </w:r>
    </w:p>
    <w:p w:rsidR="00D55F9A" w:rsidRPr="00D55F9A" w:rsidRDefault="00D55F9A" w:rsidP="00D55F9A"/>
    <w:p w:rsidR="00D55F9A" w:rsidRDefault="00D55F9A" w:rsidP="00D55F9A">
      <w:pPr>
        <w:pStyle w:val="ListParagraph"/>
        <w:numPr>
          <w:ilvl w:val="0"/>
          <w:numId w:val="12"/>
        </w:numPr>
      </w:pPr>
      <w:r w:rsidRPr="00D55F9A">
        <w:t>Meas</w:t>
      </w:r>
      <w:r>
        <w:t>ures Undertaken to Disseminate the Information Contained in t</w:t>
      </w:r>
      <w:r w:rsidRPr="00D55F9A">
        <w:t xml:space="preserve">he Database </w:t>
      </w:r>
      <w:r>
        <w:t>o</w:t>
      </w:r>
      <w:r w:rsidR="00175CB0">
        <w:t>n</w:t>
      </w:r>
      <w:r w:rsidRPr="00D55F9A">
        <w:t xml:space="preserve"> Flexibilities</w:t>
      </w:r>
      <w:r>
        <w:t xml:space="preserve"> </w:t>
      </w:r>
    </w:p>
    <w:p w:rsidR="00D55F9A" w:rsidRDefault="00D55F9A" w:rsidP="00D55F9A">
      <w:pPr>
        <w:pStyle w:val="ListParagraph"/>
        <w:ind w:left="1287" w:firstLine="414"/>
      </w:pPr>
      <w:r>
        <w:t>See document CDIP/20/5.</w:t>
      </w:r>
    </w:p>
    <w:p w:rsidR="00B4680A" w:rsidRDefault="00B4680A" w:rsidP="00B4680A"/>
    <w:p w:rsidR="00B4680A" w:rsidRDefault="00B4680A" w:rsidP="00B4680A">
      <w:pPr>
        <w:pStyle w:val="ListParagraph"/>
        <w:numPr>
          <w:ilvl w:val="0"/>
          <w:numId w:val="12"/>
        </w:numPr>
      </w:pPr>
      <w:r>
        <w:t>Contribution of the Relevant WIPO</w:t>
      </w:r>
      <w:r w:rsidRPr="00D55F9A">
        <w:t xml:space="preserve"> B</w:t>
      </w:r>
      <w:r>
        <w:t>odies to the Implementation of t</w:t>
      </w:r>
      <w:r w:rsidRPr="00D55F9A">
        <w:t>he Respective Development Agenda Recommendations</w:t>
      </w:r>
    </w:p>
    <w:p w:rsidR="00B4680A" w:rsidRDefault="00B4680A" w:rsidP="00B4680A">
      <w:pPr>
        <w:pStyle w:val="ListParagraph"/>
        <w:ind w:left="1287" w:firstLine="414"/>
      </w:pPr>
      <w:r>
        <w:t>See document CDIP/20/9.</w:t>
      </w:r>
    </w:p>
    <w:p w:rsidR="00BD73EC" w:rsidRPr="00D55F9A" w:rsidRDefault="00BD73EC" w:rsidP="00B4680A">
      <w:pPr>
        <w:pStyle w:val="ListParagraph"/>
        <w:ind w:left="1287" w:firstLine="414"/>
      </w:pPr>
    </w:p>
    <w:p w:rsidR="00BD73EC" w:rsidRDefault="00BD73EC" w:rsidP="00BD73EC">
      <w:pPr>
        <w:pStyle w:val="ListParagraph"/>
        <w:numPr>
          <w:ilvl w:val="0"/>
          <w:numId w:val="12"/>
        </w:numPr>
      </w:pPr>
      <w:r>
        <w:lastRenderedPageBreak/>
        <w:t>Roadmap on</w:t>
      </w:r>
      <w:r w:rsidRPr="00D55F9A">
        <w:t xml:space="preserve"> Promoting the Usage of the Web Forum Established under the "Project on Intellectual Property and Technology Transfer:  Common Challenges-Building Solutions"</w:t>
      </w:r>
    </w:p>
    <w:p w:rsidR="00BD73EC" w:rsidRDefault="00BD73EC" w:rsidP="00BD73EC">
      <w:pPr>
        <w:pStyle w:val="ListParagraph"/>
        <w:ind w:left="1287" w:firstLine="414"/>
      </w:pPr>
      <w:r>
        <w:t>See document CDIP/20/7.</w:t>
      </w:r>
    </w:p>
    <w:p w:rsidR="00BD73EC" w:rsidRDefault="00BD73EC" w:rsidP="00BD73EC">
      <w:pPr>
        <w:pStyle w:val="ListParagraph"/>
        <w:ind w:left="1287" w:firstLine="414"/>
      </w:pPr>
    </w:p>
    <w:p w:rsidR="00BD73EC" w:rsidRPr="007A1FEB" w:rsidRDefault="00BD73EC" w:rsidP="00BD73EC">
      <w:pPr>
        <w:pStyle w:val="ListParagraph"/>
        <w:numPr>
          <w:ilvl w:val="0"/>
          <w:numId w:val="12"/>
        </w:numPr>
        <w:rPr>
          <w:caps/>
          <w:szCs w:val="22"/>
        </w:rPr>
      </w:pPr>
      <w:r w:rsidRPr="007A1FEB">
        <w:rPr>
          <w:szCs w:val="22"/>
        </w:rPr>
        <w:t xml:space="preserve">Promotion of WIPO Activities and Resources Related to Technology Transfer </w:t>
      </w:r>
    </w:p>
    <w:p w:rsidR="00BD73EC" w:rsidRPr="007A1FEB" w:rsidRDefault="00BD73EC" w:rsidP="00BD73EC">
      <w:pPr>
        <w:pStyle w:val="ListParagraph"/>
        <w:ind w:left="1287" w:firstLine="414"/>
        <w:rPr>
          <w:caps/>
          <w:szCs w:val="22"/>
        </w:rPr>
      </w:pPr>
      <w:r w:rsidRPr="007A1FEB">
        <w:rPr>
          <w:szCs w:val="22"/>
        </w:rPr>
        <w:t xml:space="preserve">See document </w:t>
      </w:r>
      <w:r w:rsidRPr="007A1FEB">
        <w:rPr>
          <w:caps/>
          <w:szCs w:val="22"/>
        </w:rPr>
        <w:t>CDIP/20/11.</w:t>
      </w:r>
    </w:p>
    <w:p w:rsidR="00BD73EC" w:rsidRPr="00C35075" w:rsidRDefault="00BD73EC" w:rsidP="00BD73EC">
      <w:pPr>
        <w:pStyle w:val="ListParagraph"/>
        <w:ind w:left="1287" w:firstLine="414"/>
        <w:rPr>
          <w:caps/>
          <w:szCs w:val="22"/>
        </w:rPr>
      </w:pPr>
    </w:p>
    <w:p w:rsidR="00BD73EC" w:rsidRPr="00C35075" w:rsidRDefault="00BD73EC" w:rsidP="00BD73EC">
      <w:pPr>
        <w:pStyle w:val="ListParagraph"/>
        <w:numPr>
          <w:ilvl w:val="0"/>
          <w:numId w:val="12"/>
        </w:numPr>
        <w:rPr>
          <w:caps/>
          <w:szCs w:val="22"/>
        </w:rPr>
      </w:pPr>
      <w:r w:rsidRPr="00C35075">
        <w:rPr>
          <w:szCs w:val="22"/>
        </w:rPr>
        <w:t>Mapping of Inte</w:t>
      </w:r>
      <w:r>
        <w:rPr>
          <w:szCs w:val="22"/>
        </w:rPr>
        <w:t>rnational Fora and Conferences w</w:t>
      </w:r>
      <w:r w:rsidRPr="00C35075">
        <w:rPr>
          <w:szCs w:val="22"/>
        </w:rPr>
        <w:t xml:space="preserve">ith Initiatives and Activities on Technology Transfer </w:t>
      </w:r>
    </w:p>
    <w:p w:rsidR="00BD73EC" w:rsidRDefault="00BD73EC" w:rsidP="00BD73EC">
      <w:pPr>
        <w:pStyle w:val="ListParagraph"/>
        <w:ind w:left="1701"/>
        <w:rPr>
          <w:szCs w:val="22"/>
        </w:rPr>
      </w:pPr>
      <w:r w:rsidRPr="00C35075">
        <w:rPr>
          <w:szCs w:val="22"/>
        </w:rPr>
        <w:t>See document CDIP/20/12.</w:t>
      </w:r>
    </w:p>
    <w:p w:rsidR="00B4680A" w:rsidRPr="00D55F9A" w:rsidRDefault="00B4680A" w:rsidP="00B4680A"/>
    <w:p w:rsidR="00205B38" w:rsidRDefault="00D30116" w:rsidP="00415F2E">
      <w:pPr>
        <w:ind w:firstLine="567"/>
      </w:pPr>
      <w:r>
        <w:t>6</w:t>
      </w:r>
      <w:r w:rsidR="002A2272">
        <w:t>.</w:t>
      </w:r>
      <w:r w:rsidR="005A3E21">
        <w:t xml:space="preserve"> </w:t>
      </w:r>
      <w:r w:rsidR="00205B38">
        <w:t>(</w:t>
      </w:r>
      <w:proofErr w:type="spellStart"/>
      <w:proofErr w:type="gramStart"/>
      <w:r w:rsidR="00205B38">
        <w:t>i</w:t>
      </w:r>
      <w:proofErr w:type="spellEnd"/>
      <w:proofErr w:type="gramEnd"/>
      <w:r w:rsidR="00205B38">
        <w:t>)</w:t>
      </w:r>
      <w:r w:rsidR="00205B38">
        <w:tab/>
        <w:t>WIPO Technical Assistance in the Area of Cooperation for Development</w:t>
      </w:r>
    </w:p>
    <w:p w:rsidR="00D55F9A" w:rsidRDefault="00D55F9A" w:rsidP="00415F2E">
      <w:pPr>
        <w:ind w:firstLine="567"/>
      </w:pPr>
    </w:p>
    <w:p w:rsidR="00AF1F78" w:rsidRDefault="00AF1F78" w:rsidP="00091BC9">
      <w:pPr>
        <w:pStyle w:val="ListParagraph"/>
        <w:numPr>
          <w:ilvl w:val="0"/>
          <w:numId w:val="12"/>
        </w:numPr>
      </w:pPr>
      <w:r w:rsidRPr="00D55F9A">
        <w:t xml:space="preserve">Report on the Roundtable on Technical Assistance and Capacity Building: </w:t>
      </w:r>
      <w:r w:rsidR="00091BC9">
        <w:t xml:space="preserve"> </w:t>
      </w:r>
      <w:r w:rsidRPr="00D55F9A">
        <w:t>Sharing</w:t>
      </w:r>
      <w:r w:rsidR="00091BC9">
        <w:t xml:space="preserve"> </w:t>
      </w:r>
      <w:r w:rsidRPr="00D55F9A">
        <w:t xml:space="preserve">Experiences, Tools and Methodologies </w:t>
      </w:r>
    </w:p>
    <w:p w:rsidR="00AF1F78" w:rsidRDefault="00AF1F78" w:rsidP="00AF1F78">
      <w:pPr>
        <w:pStyle w:val="ListParagraph"/>
        <w:ind w:left="1287" w:firstLine="414"/>
      </w:pPr>
      <w:r>
        <w:t>See document CDIP/20/3.</w:t>
      </w:r>
    </w:p>
    <w:p w:rsidR="00AF1F78" w:rsidRDefault="00AF1F78" w:rsidP="00AF1F78">
      <w:pPr>
        <w:pStyle w:val="ListParagraph"/>
        <w:ind w:left="1287"/>
      </w:pPr>
    </w:p>
    <w:p w:rsidR="00D55F9A" w:rsidRDefault="00D55F9A" w:rsidP="00D55F9A">
      <w:pPr>
        <w:pStyle w:val="ListParagraph"/>
        <w:numPr>
          <w:ilvl w:val="0"/>
          <w:numId w:val="12"/>
        </w:numPr>
      </w:pPr>
      <w:r>
        <w:t xml:space="preserve">Report on the </w:t>
      </w:r>
      <w:r w:rsidRPr="00D55F9A">
        <w:t xml:space="preserve">WIPO </w:t>
      </w:r>
      <w:r>
        <w:t>Roster o</w:t>
      </w:r>
      <w:r w:rsidRPr="00D55F9A">
        <w:t>f Consultants Database</w:t>
      </w:r>
      <w:r>
        <w:t xml:space="preserve"> </w:t>
      </w:r>
    </w:p>
    <w:p w:rsidR="00D55F9A" w:rsidRDefault="00F87CC4" w:rsidP="00D55F9A">
      <w:pPr>
        <w:pStyle w:val="ListParagraph"/>
        <w:ind w:left="1287" w:firstLine="414"/>
      </w:pPr>
      <w:r>
        <w:t>See document CDIP/20/6</w:t>
      </w:r>
      <w:r w:rsidR="00D55F9A">
        <w:t>.</w:t>
      </w:r>
    </w:p>
    <w:p w:rsidR="00D55F9A" w:rsidRDefault="00D55F9A" w:rsidP="00FA1FFB"/>
    <w:p w:rsidR="00A14041" w:rsidRDefault="00D30116" w:rsidP="0014278D">
      <w:r>
        <w:t>7.</w:t>
      </w:r>
      <w:r w:rsidR="00561C14" w:rsidRPr="000E4925">
        <w:tab/>
        <w:t xml:space="preserve">Consideration of work program for implementation of adopted recommendations </w:t>
      </w:r>
    </w:p>
    <w:p w:rsidR="00D55F9A" w:rsidRDefault="00D55F9A" w:rsidP="0014278D"/>
    <w:p w:rsidR="00D55F9A" w:rsidRDefault="00D55F9A" w:rsidP="00D55F9A">
      <w:pPr>
        <w:pStyle w:val="ListParagraph"/>
        <w:numPr>
          <w:ilvl w:val="0"/>
          <w:numId w:val="12"/>
        </w:numPr>
      </w:pPr>
      <w:r>
        <w:t>Follow-up on the Pilot Project on Intellectual Property (IP) and Design Management f</w:t>
      </w:r>
      <w:r w:rsidRPr="00D55F9A">
        <w:t xml:space="preserve">or Business Development </w:t>
      </w:r>
      <w:r>
        <w:t>in Developing and Least Developed Countries (LDCs</w:t>
      </w:r>
      <w:r w:rsidRPr="00D55F9A">
        <w:t>)</w:t>
      </w:r>
    </w:p>
    <w:p w:rsidR="00D55F9A" w:rsidRDefault="00D55F9A" w:rsidP="00D55F9A">
      <w:pPr>
        <w:pStyle w:val="ListParagraph"/>
        <w:ind w:left="1287" w:firstLine="414"/>
      </w:pPr>
      <w:r>
        <w:t xml:space="preserve">See document CDIP/20/4. </w:t>
      </w:r>
    </w:p>
    <w:p w:rsidR="00D55F9A" w:rsidRDefault="00D55F9A" w:rsidP="00D55F9A">
      <w:pPr>
        <w:pStyle w:val="ListParagraph"/>
        <w:ind w:left="1287" w:firstLine="414"/>
      </w:pPr>
    </w:p>
    <w:p w:rsidR="00D55F9A" w:rsidRPr="00B4680A" w:rsidRDefault="00035237" w:rsidP="00D55F9A">
      <w:pPr>
        <w:pStyle w:val="ListParagraph"/>
        <w:numPr>
          <w:ilvl w:val="0"/>
          <w:numId w:val="12"/>
        </w:numPr>
      </w:pPr>
      <w:r>
        <w:t xml:space="preserve">Revised </w:t>
      </w:r>
      <w:r w:rsidR="00B4680A" w:rsidRPr="00B4680A">
        <w:t>Proposal of the African Group Concerning the Biennial Organization of an International Conference on Intellectual Property and Development</w:t>
      </w:r>
    </w:p>
    <w:p w:rsidR="00D55F9A" w:rsidRPr="00D55F9A" w:rsidRDefault="00D55F9A" w:rsidP="00D55F9A">
      <w:pPr>
        <w:pStyle w:val="ListParagraph"/>
        <w:ind w:left="1287" w:firstLine="414"/>
        <w:rPr>
          <w:lang w:val="fr-CH"/>
        </w:rPr>
      </w:pPr>
      <w:proofErr w:type="spellStart"/>
      <w:r>
        <w:rPr>
          <w:lang w:val="fr-CH"/>
        </w:rPr>
        <w:t>See</w:t>
      </w:r>
      <w:proofErr w:type="spellEnd"/>
      <w:r>
        <w:rPr>
          <w:lang w:val="fr-CH"/>
        </w:rPr>
        <w:t xml:space="preserve"> </w:t>
      </w:r>
      <w:r w:rsidR="00B4680A">
        <w:rPr>
          <w:lang w:val="fr-CH"/>
        </w:rPr>
        <w:t>document CDIP/20/8</w:t>
      </w:r>
      <w:r w:rsidR="00A91CAF">
        <w:rPr>
          <w:lang w:val="fr-CH"/>
        </w:rPr>
        <w:t>.</w:t>
      </w:r>
    </w:p>
    <w:p w:rsidR="00D55F9A" w:rsidRPr="00D55F9A" w:rsidRDefault="00D55F9A" w:rsidP="00D55F9A">
      <w:pPr>
        <w:pStyle w:val="ListParagraph"/>
        <w:ind w:left="1287"/>
        <w:rPr>
          <w:lang w:val="fr-FR"/>
        </w:rPr>
      </w:pPr>
    </w:p>
    <w:p w:rsidR="00CB0B2D" w:rsidRPr="00CB0B2D" w:rsidRDefault="00CB0B2D" w:rsidP="00CB0B2D">
      <w:pPr>
        <w:pStyle w:val="ListParagraph"/>
        <w:numPr>
          <w:ilvl w:val="0"/>
          <w:numId w:val="12"/>
        </w:numPr>
      </w:pPr>
      <w:r w:rsidRPr="00CB0B2D">
        <w:t xml:space="preserve">Discussion on point 5 of the Joint proposal by the delegations of the United States, Australia and Canada on Activities Related to Technology Transfer </w:t>
      </w:r>
    </w:p>
    <w:p w:rsidR="00CB0B2D" w:rsidRDefault="00CB0B2D" w:rsidP="00CB0B2D">
      <w:pPr>
        <w:pStyle w:val="ListParagraph"/>
        <w:ind w:left="1287" w:firstLine="414"/>
      </w:pPr>
      <w:r w:rsidRPr="00CB0B2D">
        <w:t>See Annex I of document CDIP/18/6 Rev</w:t>
      </w:r>
      <w:r w:rsidR="000874A9">
        <w:t>.</w:t>
      </w:r>
      <w:r w:rsidRPr="00CB0B2D">
        <w:t xml:space="preserve"> and document CDIP/20/10</w:t>
      </w:r>
      <w:r w:rsidR="00FE118E">
        <w:t xml:space="preserve"> Rev</w:t>
      </w:r>
      <w:r w:rsidRPr="00CB0B2D">
        <w:t>.</w:t>
      </w:r>
    </w:p>
    <w:p w:rsidR="00524E9C" w:rsidRPr="00CB0B2D" w:rsidRDefault="00524E9C" w:rsidP="00CB0B2D">
      <w:pPr>
        <w:pStyle w:val="ListParagraph"/>
        <w:ind w:left="1287" w:firstLine="414"/>
      </w:pPr>
    </w:p>
    <w:p w:rsidR="00C35075" w:rsidRDefault="00C35075" w:rsidP="00C35075">
      <w:pPr>
        <w:pStyle w:val="ListParagraph"/>
        <w:numPr>
          <w:ilvl w:val="0"/>
          <w:numId w:val="12"/>
        </w:numPr>
      </w:pPr>
      <w:r w:rsidRPr="00C35075">
        <w:t xml:space="preserve">Discussions on the way to address SDGs in future CDIP session, including </w:t>
      </w:r>
      <w:r w:rsidR="00443B11">
        <w:t xml:space="preserve">the </w:t>
      </w:r>
      <w:r w:rsidRPr="00C35075">
        <w:t xml:space="preserve">request for establishing a permanent agenda item </w:t>
      </w:r>
    </w:p>
    <w:p w:rsidR="00175CB0" w:rsidRDefault="00175CB0" w:rsidP="00175CB0">
      <w:pPr>
        <w:pStyle w:val="ListParagraph"/>
        <w:ind w:left="1701"/>
      </w:pPr>
      <w:r>
        <w:t>See document CDIP/18/4.</w:t>
      </w:r>
    </w:p>
    <w:p w:rsidR="00C35075" w:rsidRDefault="00C35075" w:rsidP="00C35075">
      <w:pPr>
        <w:pStyle w:val="ListParagraph"/>
        <w:ind w:left="1287"/>
      </w:pPr>
    </w:p>
    <w:p w:rsidR="00C35075" w:rsidRDefault="00C35075" w:rsidP="00C35075">
      <w:pPr>
        <w:pStyle w:val="ListParagraph"/>
        <w:numPr>
          <w:ilvl w:val="0"/>
          <w:numId w:val="12"/>
        </w:numPr>
        <w:autoSpaceDE w:val="0"/>
        <w:autoSpaceDN w:val="0"/>
        <w:adjustRightInd w:val="0"/>
      </w:pPr>
      <w:r w:rsidRPr="00390A24">
        <w:t>Discussion on the Implementation of the</w:t>
      </w:r>
      <w:r w:rsidR="00BD73EC">
        <w:t xml:space="preserve"> Recommendations of the</w:t>
      </w:r>
      <w:r w:rsidRPr="00390A24">
        <w:t xml:space="preserve"> Ind</w:t>
      </w:r>
      <w:r w:rsidR="00BD73EC">
        <w:t xml:space="preserve">ependent Review </w:t>
      </w:r>
    </w:p>
    <w:p w:rsidR="00C35075" w:rsidRDefault="00C35075" w:rsidP="00C35075">
      <w:pPr>
        <w:pStyle w:val="ListParagraph"/>
        <w:autoSpaceDE w:val="0"/>
        <w:autoSpaceDN w:val="0"/>
        <w:adjustRightInd w:val="0"/>
        <w:ind w:left="1287" w:firstLine="414"/>
      </w:pPr>
      <w:r>
        <w:t xml:space="preserve">See documents </w:t>
      </w:r>
      <w:r w:rsidRPr="00390A24">
        <w:t>CDIP/18/7 and CDIP/19/3</w:t>
      </w:r>
      <w:r>
        <w:t>.</w:t>
      </w:r>
    </w:p>
    <w:p w:rsidR="00C35075" w:rsidRDefault="00C35075" w:rsidP="00C35075"/>
    <w:p w:rsidR="00FE118E" w:rsidRDefault="00FE118E" w:rsidP="00FE118E">
      <w:pPr>
        <w:pStyle w:val="ListParagraph"/>
        <w:numPr>
          <w:ilvl w:val="0"/>
          <w:numId w:val="12"/>
        </w:numPr>
      </w:pPr>
      <w:r w:rsidRPr="00FE118E">
        <w:t>Study on the Use of Intellectual Property in Colombia</w:t>
      </w:r>
    </w:p>
    <w:p w:rsidR="00FE118E" w:rsidRDefault="0058146D" w:rsidP="00FE118E">
      <w:pPr>
        <w:pStyle w:val="ListParagraph"/>
        <w:ind w:left="1701"/>
      </w:pPr>
      <w:r>
        <w:t>See document CDIP/20/INF/2</w:t>
      </w:r>
      <w:r w:rsidR="00FE118E">
        <w:t>.</w:t>
      </w:r>
    </w:p>
    <w:p w:rsidR="00FE118E" w:rsidRDefault="00FE118E" w:rsidP="00FE118E">
      <w:pPr>
        <w:pStyle w:val="ListParagraph"/>
        <w:ind w:left="1701"/>
      </w:pPr>
    </w:p>
    <w:p w:rsidR="00C35075" w:rsidRDefault="00FE118E" w:rsidP="00FE118E">
      <w:pPr>
        <w:pStyle w:val="ListParagraph"/>
        <w:numPr>
          <w:ilvl w:val="0"/>
          <w:numId w:val="12"/>
        </w:numPr>
      </w:pPr>
      <w:r w:rsidRPr="00FE118E">
        <w:t xml:space="preserve">Study on the Use </w:t>
      </w:r>
      <w:r w:rsidR="009C2EC1">
        <w:t>of the I</w:t>
      </w:r>
      <w:r w:rsidRPr="00FE118E">
        <w:t xml:space="preserve">ntellectual </w:t>
      </w:r>
      <w:r w:rsidR="009C2EC1">
        <w:t>P</w:t>
      </w:r>
      <w:r w:rsidRPr="00FE118E">
        <w:t>roperty system in the Central America</w:t>
      </w:r>
      <w:r w:rsidR="009C2EC1">
        <w:t xml:space="preserve"> and the Dominican Republic</w:t>
      </w:r>
    </w:p>
    <w:p w:rsidR="00FE118E" w:rsidRDefault="0058146D" w:rsidP="00FE118E">
      <w:pPr>
        <w:pStyle w:val="ListParagraph"/>
        <w:ind w:left="1701"/>
      </w:pPr>
      <w:r>
        <w:t>See document CDIP/20/INF/3</w:t>
      </w:r>
      <w:r w:rsidR="00FE118E">
        <w:t>.</w:t>
      </w:r>
    </w:p>
    <w:p w:rsidR="00FE118E" w:rsidRPr="00C35075" w:rsidRDefault="00FE118E" w:rsidP="00FE118E">
      <w:pPr>
        <w:pStyle w:val="ListParagraph"/>
        <w:ind w:left="1701"/>
      </w:pPr>
    </w:p>
    <w:p w:rsidR="005A3E21" w:rsidRPr="000E4925" w:rsidRDefault="00D30116" w:rsidP="0014278D">
      <w:r>
        <w:t>8.</w:t>
      </w:r>
      <w:r w:rsidR="005A3E21">
        <w:tab/>
        <w:t>IP and Development</w:t>
      </w:r>
    </w:p>
    <w:p w:rsidR="00561C14" w:rsidRDefault="00561C14" w:rsidP="00561C14"/>
    <w:p w:rsidR="00561C14" w:rsidRPr="000E4925" w:rsidRDefault="00D30116" w:rsidP="00561C14">
      <w:r>
        <w:t>9.</w:t>
      </w:r>
      <w:r w:rsidR="00561C14" w:rsidRPr="000E4925">
        <w:tab/>
        <w:t>Future work</w:t>
      </w:r>
    </w:p>
    <w:p w:rsidR="00561C14" w:rsidRDefault="00561C14" w:rsidP="00561C14"/>
    <w:p w:rsidR="00561C14" w:rsidRPr="000E4925" w:rsidRDefault="00D30116" w:rsidP="00561C14">
      <w:r>
        <w:lastRenderedPageBreak/>
        <w:t>10.</w:t>
      </w:r>
      <w:r w:rsidR="00561C14" w:rsidRPr="000E4925">
        <w:tab/>
        <w:t>Summary by the Chair</w:t>
      </w:r>
    </w:p>
    <w:p w:rsidR="00561C14" w:rsidRPr="000E4925" w:rsidRDefault="00561C14" w:rsidP="00561C14"/>
    <w:p w:rsidR="00561C14" w:rsidRDefault="00D30116" w:rsidP="00561C14">
      <w:r>
        <w:t>11.</w:t>
      </w:r>
      <w:r w:rsidR="00561C14" w:rsidRPr="000E4925">
        <w:tab/>
        <w:t>Closing of the session</w:t>
      </w:r>
    </w:p>
    <w:p w:rsidR="00561C14" w:rsidRDefault="00561C14" w:rsidP="00561C14"/>
    <w:p w:rsidR="00C218CC" w:rsidRDefault="00C218CC" w:rsidP="00561C14"/>
    <w:p w:rsidR="00C218CC" w:rsidRPr="000E4925" w:rsidRDefault="00C218CC" w:rsidP="00561C14"/>
    <w:p w:rsidR="00561C14" w:rsidRPr="000E4925" w:rsidRDefault="00561C14" w:rsidP="00561C14">
      <w:pPr>
        <w:pStyle w:val="Endofdocument-Annex"/>
      </w:pPr>
      <w:r w:rsidRPr="000E4925">
        <w:t>[End of document]</w:t>
      </w:r>
    </w:p>
    <w:sectPr w:rsidR="00561C14" w:rsidRPr="000E4925" w:rsidSect="002B0E21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12C" w:rsidRDefault="00F0212C" w:rsidP="00F0212C">
      <w:r>
        <w:separator/>
      </w:r>
    </w:p>
  </w:endnote>
  <w:endnote w:type="continuationSeparator" w:id="0">
    <w:p w:rsidR="00F0212C" w:rsidRDefault="00F0212C" w:rsidP="00F0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12C" w:rsidRDefault="00F0212C" w:rsidP="00F0212C">
      <w:r>
        <w:separator/>
      </w:r>
    </w:p>
  </w:footnote>
  <w:footnote w:type="continuationSeparator" w:id="0">
    <w:p w:rsidR="00F0212C" w:rsidRDefault="00F0212C" w:rsidP="00F02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516" w:rsidRDefault="009853BD" w:rsidP="005C0891">
    <w:pPr>
      <w:jc w:val="right"/>
    </w:pPr>
    <w:bookmarkStart w:id="6" w:name="Code2"/>
    <w:bookmarkEnd w:id="6"/>
    <w:r>
      <w:t>C</w:t>
    </w:r>
    <w:r w:rsidR="000730CF">
      <w:t>DIP/20</w:t>
    </w:r>
    <w:r>
      <w:t>/1</w:t>
    </w:r>
  </w:p>
  <w:p w:rsidR="00287516" w:rsidRDefault="009853BD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91269">
      <w:rPr>
        <w:noProof/>
      </w:rPr>
      <w:t>3</w:t>
    </w:r>
    <w:r>
      <w:fldChar w:fldCharType="end"/>
    </w:r>
  </w:p>
  <w:p w:rsidR="00287516" w:rsidRDefault="0039126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4B1371E"/>
    <w:multiLevelType w:val="hybridMultilevel"/>
    <w:tmpl w:val="47B68E3E"/>
    <w:lvl w:ilvl="0" w:tplc="B6009F86">
      <w:start w:val="6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B7241F4"/>
    <w:multiLevelType w:val="hybridMultilevel"/>
    <w:tmpl w:val="1FC4262A"/>
    <w:lvl w:ilvl="0" w:tplc="7F58C446">
      <w:start w:val="6"/>
      <w:numFmt w:val="bullet"/>
      <w:lvlText w:val="-"/>
      <w:lvlJc w:val="left"/>
      <w:pPr>
        <w:ind w:left="1287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7D6D0F"/>
    <w:multiLevelType w:val="hybridMultilevel"/>
    <w:tmpl w:val="72245D1E"/>
    <w:lvl w:ilvl="0" w:tplc="8CB0E4D6">
      <w:start w:val="6"/>
      <w:numFmt w:val="bullet"/>
      <w:lvlText w:val="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4555210"/>
    <w:multiLevelType w:val="hybridMultilevel"/>
    <w:tmpl w:val="6538A6F4"/>
    <w:lvl w:ilvl="0" w:tplc="7F58C446">
      <w:start w:val="6"/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>
    <w:nsid w:val="39FF1884"/>
    <w:multiLevelType w:val="hybridMultilevel"/>
    <w:tmpl w:val="D5BACDBA"/>
    <w:lvl w:ilvl="0" w:tplc="476C756A">
      <w:start w:val="6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>
    <w:nsid w:val="77AC5D82"/>
    <w:multiLevelType w:val="hybridMultilevel"/>
    <w:tmpl w:val="EA7E68A0"/>
    <w:lvl w:ilvl="0" w:tplc="B7E6669C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14"/>
    <w:rsid w:val="00035237"/>
    <w:rsid w:val="0004709A"/>
    <w:rsid w:val="000730CF"/>
    <w:rsid w:val="00074561"/>
    <w:rsid w:val="0008499C"/>
    <w:rsid w:val="00084A75"/>
    <w:rsid w:val="000874A9"/>
    <w:rsid w:val="00090E1B"/>
    <w:rsid w:val="00091BC9"/>
    <w:rsid w:val="000947D4"/>
    <w:rsid w:val="00095BE4"/>
    <w:rsid w:val="000E61EF"/>
    <w:rsid w:val="000E66D5"/>
    <w:rsid w:val="000F2C86"/>
    <w:rsid w:val="000F3CB7"/>
    <w:rsid w:val="000F5E56"/>
    <w:rsid w:val="0014278D"/>
    <w:rsid w:val="0014358A"/>
    <w:rsid w:val="00164E74"/>
    <w:rsid w:val="001669F5"/>
    <w:rsid w:val="00175CB0"/>
    <w:rsid w:val="00183054"/>
    <w:rsid w:val="001A5265"/>
    <w:rsid w:val="001A616F"/>
    <w:rsid w:val="00205B38"/>
    <w:rsid w:val="0022285C"/>
    <w:rsid w:val="00250569"/>
    <w:rsid w:val="002A2272"/>
    <w:rsid w:val="002B12BA"/>
    <w:rsid w:val="002C06BD"/>
    <w:rsid w:val="002C69FE"/>
    <w:rsid w:val="002E0042"/>
    <w:rsid w:val="0032018D"/>
    <w:rsid w:val="003618E2"/>
    <w:rsid w:val="00391269"/>
    <w:rsid w:val="003E7E3A"/>
    <w:rsid w:val="00415F2E"/>
    <w:rsid w:val="00431118"/>
    <w:rsid w:val="00443B11"/>
    <w:rsid w:val="004676A0"/>
    <w:rsid w:val="00495407"/>
    <w:rsid w:val="004A689F"/>
    <w:rsid w:val="004B1DD3"/>
    <w:rsid w:val="004C1FFC"/>
    <w:rsid w:val="004D07FE"/>
    <w:rsid w:val="004E48DE"/>
    <w:rsid w:val="0052024D"/>
    <w:rsid w:val="00524E9C"/>
    <w:rsid w:val="00561C14"/>
    <w:rsid w:val="0058146D"/>
    <w:rsid w:val="005A2404"/>
    <w:rsid w:val="005A3E21"/>
    <w:rsid w:val="005C0891"/>
    <w:rsid w:val="005D27A1"/>
    <w:rsid w:val="00601A88"/>
    <w:rsid w:val="006156CA"/>
    <w:rsid w:val="00642C9A"/>
    <w:rsid w:val="00660B84"/>
    <w:rsid w:val="007455B8"/>
    <w:rsid w:val="007A1FEB"/>
    <w:rsid w:val="007B240C"/>
    <w:rsid w:val="007D220D"/>
    <w:rsid w:val="007D53C7"/>
    <w:rsid w:val="00804DB7"/>
    <w:rsid w:val="00852645"/>
    <w:rsid w:val="0089770D"/>
    <w:rsid w:val="008F2BFF"/>
    <w:rsid w:val="009619DB"/>
    <w:rsid w:val="009853BD"/>
    <w:rsid w:val="00990738"/>
    <w:rsid w:val="009A6A5B"/>
    <w:rsid w:val="009B2494"/>
    <w:rsid w:val="009C2EC1"/>
    <w:rsid w:val="009F307A"/>
    <w:rsid w:val="00A0042A"/>
    <w:rsid w:val="00A0539E"/>
    <w:rsid w:val="00A14041"/>
    <w:rsid w:val="00A60CB1"/>
    <w:rsid w:val="00A72FDF"/>
    <w:rsid w:val="00A91CAF"/>
    <w:rsid w:val="00AB5E48"/>
    <w:rsid w:val="00AE46FF"/>
    <w:rsid w:val="00AE62D5"/>
    <w:rsid w:val="00AF1F78"/>
    <w:rsid w:val="00AF52BA"/>
    <w:rsid w:val="00B2677F"/>
    <w:rsid w:val="00B4680A"/>
    <w:rsid w:val="00B712BA"/>
    <w:rsid w:val="00B80C2C"/>
    <w:rsid w:val="00BD73EC"/>
    <w:rsid w:val="00C218CC"/>
    <w:rsid w:val="00C222B0"/>
    <w:rsid w:val="00C35075"/>
    <w:rsid w:val="00C41711"/>
    <w:rsid w:val="00C554EC"/>
    <w:rsid w:val="00C75A28"/>
    <w:rsid w:val="00CB0B2D"/>
    <w:rsid w:val="00CC5C8D"/>
    <w:rsid w:val="00CE3FDC"/>
    <w:rsid w:val="00CF65B1"/>
    <w:rsid w:val="00D30116"/>
    <w:rsid w:val="00D34A1E"/>
    <w:rsid w:val="00D55877"/>
    <w:rsid w:val="00D55F9A"/>
    <w:rsid w:val="00D64B2F"/>
    <w:rsid w:val="00DA0E3C"/>
    <w:rsid w:val="00DA3B8F"/>
    <w:rsid w:val="00DD6453"/>
    <w:rsid w:val="00DF2137"/>
    <w:rsid w:val="00DF3387"/>
    <w:rsid w:val="00E06910"/>
    <w:rsid w:val="00E762D3"/>
    <w:rsid w:val="00E92386"/>
    <w:rsid w:val="00EE7E66"/>
    <w:rsid w:val="00F0212C"/>
    <w:rsid w:val="00F21169"/>
    <w:rsid w:val="00F608E7"/>
    <w:rsid w:val="00F87CC4"/>
    <w:rsid w:val="00FA1FFB"/>
    <w:rsid w:val="00FB3AD0"/>
    <w:rsid w:val="00FC198C"/>
    <w:rsid w:val="00FD7BFA"/>
    <w:rsid w:val="00FE118E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C1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  <w:lang w:eastAsia="en-US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  <w:lang w:eastAsia="en-US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Salutation">
    <w:name w:val="Salutation"/>
    <w:basedOn w:val="Normal"/>
    <w:next w:val="Normal"/>
    <w:semiHidden/>
    <w:rsid w:val="00804DB7"/>
    <w:rPr>
      <w:rFonts w:eastAsia="Times New Roman"/>
      <w:lang w:eastAsia="en-US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eastAsia="Times New Roman"/>
      <w:lang w:eastAsia="en-US"/>
    </w:rPr>
  </w:style>
  <w:style w:type="paragraph" w:styleId="FootnoteText">
    <w:name w:val="foot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EndnoteText">
    <w:name w:val="end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Caption">
    <w:name w:val="caption"/>
    <w:basedOn w:val="Normal"/>
    <w:next w:val="Normal"/>
    <w:qFormat/>
    <w:rsid w:val="00804DB7"/>
    <w:rPr>
      <w:rFonts w:eastAsia="Times New Roman"/>
      <w:b/>
      <w:bCs/>
      <w:sz w:val="18"/>
      <w:lang w:eastAsia="en-US"/>
    </w:rPr>
  </w:style>
  <w:style w:type="paragraph" w:styleId="CommentText">
    <w:name w:val="annotation text"/>
    <w:basedOn w:val="Normal"/>
    <w:semiHidden/>
    <w:rsid w:val="00804DB7"/>
    <w:rPr>
      <w:rFonts w:eastAsia="Times New Roman"/>
      <w:sz w:val="18"/>
      <w:lang w:eastAsia="en-US"/>
    </w:rPr>
  </w:style>
  <w:style w:type="paragraph" w:styleId="BodyText">
    <w:name w:val="Body Text"/>
    <w:basedOn w:val="Normal"/>
    <w:rsid w:val="00804DB7"/>
    <w:pPr>
      <w:spacing w:after="220"/>
    </w:pPr>
    <w:rPr>
      <w:rFonts w:eastAsia="Times New Roman"/>
      <w:lang w:eastAsia="en-US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eastAsia="Times New Roman"/>
      <w:lang w:eastAsia="en-US"/>
    </w:rPr>
  </w:style>
  <w:style w:type="paragraph" w:customStyle="1" w:styleId="Endofdocument-Annex">
    <w:name w:val="[End of document - Annex]"/>
    <w:basedOn w:val="Normal"/>
    <w:rsid w:val="00561C14"/>
    <w:pPr>
      <w:ind w:left="5534"/>
    </w:pPr>
  </w:style>
  <w:style w:type="paragraph" w:styleId="BalloonText">
    <w:name w:val="Balloon Text"/>
    <w:basedOn w:val="Normal"/>
    <w:link w:val="BalloonTextChar"/>
    <w:rsid w:val="00561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C1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F60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C1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  <w:lang w:eastAsia="en-US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  <w:lang w:eastAsia="en-US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Salutation">
    <w:name w:val="Salutation"/>
    <w:basedOn w:val="Normal"/>
    <w:next w:val="Normal"/>
    <w:semiHidden/>
    <w:rsid w:val="00804DB7"/>
    <w:rPr>
      <w:rFonts w:eastAsia="Times New Roman"/>
      <w:lang w:eastAsia="en-US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eastAsia="Times New Roman"/>
      <w:lang w:eastAsia="en-US"/>
    </w:rPr>
  </w:style>
  <w:style w:type="paragraph" w:styleId="FootnoteText">
    <w:name w:val="foot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EndnoteText">
    <w:name w:val="end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Caption">
    <w:name w:val="caption"/>
    <w:basedOn w:val="Normal"/>
    <w:next w:val="Normal"/>
    <w:qFormat/>
    <w:rsid w:val="00804DB7"/>
    <w:rPr>
      <w:rFonts w:eastAsia="Times New Roman"/>
      <w:b/>
      <w:bCs/>
      <w:sz w:val="18"/>
      <w:lang w:eastAsia="en-US"/>
    </w:rPr>
  </w:style>
  <w:style w:type="paragraph" w:styleId="CommentText">
    <w:name w:val="annotation text"/>
    <w:basedOn w:val="Normal"/>
    <w:semiHidden/>
    <w:rsid w:val="00804DB7"/>
    <w:rPr>
      <w:rFonts w:eastAsia="Times New Roman"/>
      <w:sz w:val="18"/>
      <w:lang w:eastAsia="en-US"/>
    </w:rPr>
  </w:style>
  <w:style w:type="paragraph" w:styleId="BodyText">
    <w:name w:val="Body Text"/>
    <w:basedOn w:val="Normal"/>
    <w:rsid w:val="00804DB7"/>
    <w:pPr>
      <w:spacing w:after="220"/>
    </w:pPr>
    <w:rPr>
      <w:rFonts w:eastAsia="Times New Roman"/>
      <w:lang w:eastAsia="en-US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eastAsia="Times New Roman"/>
      <w:lang w:eastAsia="en-US"/>
    </w:rPr>
  </w:style>
  <w:style w:type="paragraph" w:customStyle="1" w:styleId="Endofdocument-Annex">
    <w:name w:val="[End of document - Annex]"/>
    <w:basedOn w:val="Normal"/>
    <w:rsid w:val="00561C14"/>
    <w:pPr>
      <w:ind w:left="5534"/>
    </w:pPr>
  </w:style>
  <w:style w:type="paragraph" w:styleId="BalloonText">
    <w:name w:val="Balloon Text"/>
    <w:basedOn w:val="Normal"/>
    <w:link w:val="BalloonTextChar"/>
    <w:rsid w:val="00561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C1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F60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9F8A9E-304B-4810-9E58-6FFC427A6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412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CHAVEZ PRADO Luis Enrique</dc:creator>
  <cp:lastModifiedBy>BRACI Biljana</cp:lastModifiedBy>
  <cp:revision>3</cp:revision>
  <cp:lastPrinted>2017-11-29T11:24:00Z</cp:lastPrinted>
  <dcterms:created xsi:type="dcterms:W3CDTF">2017-11-29T16:10:00Z</dcterms:created>
  <dcterms:modified xsi:type="dcterms:W3CDTF">2017-11-29T16:12:00Z</dcterms:modified>
</cp:coreProperties>
</file>