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ED" w:rsidRDefault="00031CF5" w:rsidP="007631CA">
      <w:pPr>
        <w:spacing w:after="0" w:line="240" w:lineRule="auto"/>
        <w:rPr>
          <w:rFonts w:ascii="Arial" w:eastAsiaTheme="minorHAnsi" w:hAnsi="Arial" w:cs="Arial"/>
          <w:b/>
          <w:u w:val="single"/>
          <w:lang w:val="en-US"/>
        </w:rPr>
      </w:pPr>
      <w:r w:rsidRPr="007631CA">
        <w:rPr>
          <w:rFonts w:ascii="Arial" w:eastAsiaTheme="minorHAnsi" w:hAnsi="Arial" w:cs="Arial"/>
          <w:b/>
          <w:u w:val="single"/>
          <w:lang w:val="en-US"/>
        </w:rPr>
        <w:t>APPENDIX I</w:t>
      </w:r>
    </w:p>
    <w:p w:rsidR="007631CA" w:rsidRPr="007631CA" w:rsidRDefault="007631CA" w:rsidP="007631CA">
      <w:pPr>
        <w:spacing w:after="0" w:line="240" w:lineRule="auto"/>
        <w:rPr>
          <w:rFonts w:ascii="Arial" w:eastAsiaTheme="minorHAnsi" w:hAnsi="Arial" w:cs="Arial"/>
          <w:b/>
          <w:u w:val="single"/>
          <w:lang w:val="en-US"/>
        </w:rPr>
      </w:pPr>
    </w:p>
    <w:p w:rsidR="00D94BC0" w:rsidRPr="007631CA" w:rsidRDefault="00D94BC0" w:rsidP="00326F24">
      <w:pPr>
        <w:jc w:val="both"/>
        <w:rPr>
          <w:rFonts w:ascii="Arial" w:hAnsi="Arial" w:cs="Arial"/>
          <w:lang w:val="en-US"/>
        </w:rPr>
      </w:pPr>
    </w:p>
    <w:p w:rsidR="004133DF" w:rsidRPr="007631CA" w:rsidRDefault="00366CD5" w:rsidP="00A7576F">
      <w:pPr>
        <w:rPr>
          <w:rFonts w:ascii="Arial" w:hAnsi="Arial" w:cs="Arial"/>
          <w:lang w:val="en-AU"/>
        </w:rPr>
      </w:pPr>
      <w:proofErr w:type="gramStart"/>
      <w:r w:rsidRPr="007631CA">
        <w:rPr>
          <w:rFonts w:ascii="Arial" w:hAnsi="Arial" w:cs="Arial"/>
          <w:lang w:val="en-US"/>
        </w:rPr>
        <w:t>1.</w:t>
      </w:r>
      <w:r w:rsidR="004133DF" w:rsidRPr="007631CA">
        <w:rPr>
          <w:rFonts w:ascii="Arial" w:hAnsi="Arial" w:cs="Arial"/>
          <w:lang w:val="en-AU"/>
        </w:rPr>
        <w:t>WIPO</w:t>
      </w:r>
      <w:proofErr w:type="gramEnd"/>
      <w:r w:rsidR="00276753" w:rsidRPr="007631CA">
        <w:rPr>
          <w:rFonts w:ascii="Arial" w:hAnsi="Arial" w:cs="Arial"/>
          <w:lang w:val="en-AU"/>
        </w:rPr>
        <w:t xml:space="preserve"> Secretariat</w:t>
      </w:r>
      <w:r w:rsidR="004133DF" w:rsidRPr="007631CA">
        <w:rPr>
          <w:rFonts w:ascii="Arial" w:hAnsi="Arial" w:cs="Arial"/>
          <w:lang w:val="en-AU"/>
        </w:rPr>
        <w:t xml:space="preserve"> will compile its existing practices, tools and methodologies for providing technical assistance. </w:t>
      </w:r>
    </w:p>
    <w:p w:rsidR="004133DF" w:rsidRPr="007631CA" w:rsidRDefault="004133DF" w:rsidP="00A7576F">
      <w:pPr>
        <w:ind w:left="708"/>
        <w:rPr>
          <w:rFonts w:ascii="Arial" w:hAnsi="Arial" w:cs="Arial"/>
          <w:lang w:val="en-AU"/>
        </w:rPr>
      </w:pPr>
      <w:r w:rsidRPr="007631CA">
        <w:rPr>
          <w:rFonts w:ascii="Arial" w:hAnsi="Arial" w:cs="Arial"/>
          <w:lang w:val="en-AU"/>
        </w:rPr>
        <w:t>Additional</w:t>
      </w:r>
      <w:r w:rsidR="00C25C20" w:rsidRPr="007631CA">
        <w:rPr>
          <w:rFonts w:ascii="Arial" w:hAnsi="Arial" w:cs="Arial"/>
          <w:lang w:val="en-AU"/>
        </w:rPr>
        <w:t>l</w:t>
      </w:r>
      <w:r w:rsidRPr="007631CA">
        <w:rPr>
          <w:rFonts w:ascii="Arial" w:hAnsi="Arial" w:cs="Arial"/>
          <w:lang w:val="en-AU"/>
        </w:rPr>
        <w:t>y, WIPO should provide a regular forum for member states to share their experiences, tools and methodologies regarding technical assistance and capacity building, in particular:</w:t>
      </w:r>
    </w:p>
    <w:p w:rsidR="004133DF" w:rsidRPr="007631CA" w:rsidRDefault="00276753" w:rsidP="00A7576F">
      <w:pPr>
        <w:ind w:left="708"/>
        <w:rPr>
          <w:rFonts w:ascii="Arial" w:hAnsi="Arial" w:cs="Arial"/>
          <w:lang w:val="en-AU"/>
        </w:rPr>
      </w:pPr>
      <w:r w:rsidRPr="007631CA">
        <w:rPr>
          <w:rFonts w:ascii="Arial" w:hAnsi="Arial" w:cs="Arial"/>
          <w:lang w:val="en-AU"/>
        </w:rPr>
        <w:t>a</w:t>
      </w:r>
      <w:r w:rsidR="004133DF" w:rsidRPr="007631CA">
        <w:rPr>
          <w:rFonts w:ascii="Arial" w:hAnsi="Arial" w:cs="Arial"/>
          <w:lang w:val="en-AU"/>
        </w:rPr>
        <w:t>. A one day seminar should be organized on the margins of CDIP 1</w:t>
      </w:r>
      <w:r w:rsidR="00D53CF5" w:rsidRPr="007631CA">
        <w:rPr>
          <w:rFonts w:ascii="Arial" w:hAnsi="Arial" w:cs="Arial"/>
          <w:lang w:val="en-AU"/>
        </w:rPr>
        <w:t>9</w:t>
      </w:r>
      <w:r w:rsidR="004133DF" w:rsidRPr="007631CA">
        <w:rPr>
          <w:rFonts w:ascii="Arial" w:hAnsi="Arial" w:cs="Arial"/>
          <w:lang w:val="en-AU"/>
        </w:rPr>
        <w:t>, and</w:t>
      </w:r>
    </w:p>
    <w:p w:rsidR="009C3F9E" w:rsidRPr="007631CA" w:rsidRDefault="00276753" w:rsidP="00A7576F">
      <w:pPr>
        <w:ind w:left="708"/>
        <w:rPr>
          <w:rFonts w:ascii="Arial" w:hAnsi="Arial" w:cs="Arial"/>
          <w:lang w:val="en-AU"/>
        </w:rPr>
      </w:pPr>
      <w:r w:rsidRPr="007631CA">
        <w:rPr>
          <w:rFonts w:ascii="Arial" w:hAnsi="Arial" w:cs="Arial"/>
          <w:lang w:val="en-AU"/>
        </w:rPr>
        <w:t>b</w:t>
      </w:r>
      <w:r w:rsidR="004133DF" w:rsidRPr="007631CA">
        <w:rPr>
          <w:rFonts w:ascii="Arial" w:hAnsi="Arial" w:cs="Arial"/>
          <w:lang w:val="en-AU"/>
        </w:rPr>
        <w:t>. A web forum for sharing ideas, practices and experiences should be established by WIPO. The web forum may be best integrated into existing web platforms previously established by WIPO</w:t>
      </w:r>
    </w:p>
    <w:p w:rsidR="00276753" w:rsidRPr="007631CA" w:rsidRDefault="00366CD5" w:rsidP="00A7576F">
      <w:pPr>
        <w:rPr>
          <w:rFonts w:ascii="Arial" w:hAnsi="Arial" w:cs="Arial"/>
          <w:lang w:val="en-AU"/>
        </w:rPr>
      </w:pPr>
      <w:r w:rsidRPr="007631CA">
        <w:rPr>
          <w:rFonts w:ascii="Arial" w:hAnsi="Arial" w:cs="Arial"/>
          <w:lang w:val="en-AU"/>
        </w:rPr>
        <w:t xml:space="preserve">2. </w:t>
      </w:r>
      <w:r w:rsidR="00326F24" w:rsidRPr="007631CA">
        <w:rPr>
          <w:rFonts w:ascii="Arial" w:hAnsi="Arial" w:cs="Arial"/>
          <w:lang w:val="en-AU"/>
        </w:rPr>
        <w:t xml:space="preserve">WIPO </w:t>
      </w:r>
      <w:r w:rsidR="00276753" w:rsidRPr="007631CA">
        <w:rPr>
          <w:rFonts w:ascii="Arial" w:hAnsi="Arial" w:cs="Arial"/>
          <w:lang w:val="en-AU"/>
        </w:rPr>
        <w:t xml:space="preserve">Secretariat </w:t>
      </w:r>
      <w:r w:rsidR="00326F24" w:rsidRPr="007631CA">
        <w:rPr>
          <w:rFonts w:ascii="Arial" w:hAnsi="Arial" w:cs="Arial"/>
          <w:lang w:val="en-AU"/>
        </w:rPr>
        <w:t>should continue improving internal coordination within the organization, collaboration wit</w:t>
      </w:r>
      <w:bookmarkStart w:id="0" w:name="_GoBack"/>
      <w:bookmarkEnd w:id="0"/>
      <w:r w:rsidR="00326F24" w:rsidRPr="007631CA">
        <w:rPr>
          <w:rFonts w:ascii="Arial" w:hAnsi="Arial" w:cs="Arial"/>
          <w:lang w:val="en-AU"/>
        </w:rPr>
        <w:t>h</w:t>
      </w:r>
      <w:r w:rsidR="00550E27" w:rsidRPr="007631CA">
        <w:rPr>
          <w:rFonts w:ascii="Arial" w:hAnsi="Arial" w:cs="Arial"/>
          <w:lang w:val="en-AU"/>
        </w:rPr>
        <w:t xml:space="preserve"> UN Agencies and Programs and</w:t>
      </w:r>
      <w:r w:rsidR="00326F24" w:rsidRPr="007631CA">
        <w:rPr>
          <w:rFonts w:ascii="Arial" w:hAnsi="Arial" w:cs="Arial"/>
          <w:lang w:val="en-AU"/>
        </w:rPr>
        <w:t xml:space="preserve"> other relevant international organizations, as well as cooperation with national and regional IP offices on issues related to technical assistance, capacity building and development oriented cooperation Secretariat will identify new proposals to that effect and report back to CDIP. </w:t>
      </w:r>
    </w:p>
    <w:p w:rsidR="00326F24" w:rsidRPr="007631CA" w:rsidRDefault="00326F24" w:rsidP="00A7576F">
      <w:pPr>
        <w:pStyle w:val="ListParagraph"/>
        <w:rPr>
          <w:rFonts w:ascii="Arial" w:hAnsi="Arial" w:cs="Arial"/>
          <w:lang w:val="en-AU"/>
        </w:rPr>
      </w:pPr>
    </w:p>
    <w:p w:rsidR="00326F24" w:rsidRPr="007631CA" w:rsidRDefault="00D53CF5" w:rsidP="00A7576F">
      <w:pPr>
        <w:pStyle w:val="ListParagraph"/>
        <w:ind w:left="0"/>
        <w:rPr>
          <w:rFonts w:ascii="Arial" w:hAnsi="Arial" w:cs="Arial"/>
          <w:lang w:val="en-AU"/>
        </w:rPr>
      </w:pPr>
      <w:r w:rsidRPr="007631CA">
        <w:rPr>
          <w:rFonts w:ascii="Arial" w:hAnsi="Arial" w:cs="Arial"/>
          <w:lang w:val="en-AU"/>
        </w:rPr>
        <w:t xml:space="preserve">3. </w:t>
      </w:r>
      <w:r w:rsidR="00326F24" w:rsidRPr="007631CA">
        <w:rPr>
          <w:rFonts w:ascii="Arial" w:hAnsi="Arial" w:cs="Arial"/>
          <w:lang w:val="en-AU"/>
        </w:rPr>
        <w:t xml:space="preserve">WIPO </w:t>
      </w:r>
      <w:r w:rsidR="00550E27" w:rsidRPr="007631CA">
        <w:rPr>
          <w:rFonts w:ascii="Arial" w:hAnsi="Arial" w:cs="Arial"/>
          <w:lang w:val="en-AU"/>
        </w:rPr>
        <w:t xml:space="preserve">Secretariat </w:t>
      </w:r>
      <w:r w:rsidR="00326F24" w:rsidRPr="007631CA">
        <w:rPr>
          <w:rFonts w:ascii="Arial" w:hAnsi="Arial" w:cs="Arial"/>
          <w:lang w:val="en-AU"/>
        </w:rPr>
        <w:t>should asses</w:t>
      </w:r>
      <w:r w:rsidR="00550E27" w:rsidRPr="007631CA">
        <w:rPr>
          <w:rFonts w:ascii="Arial" w:hAnsi="Arial" w:cs="Arial"/>
          <w:lang w:val="en-AU"/>
        </w:rPr>
        <w:t>s</w:t>
      </w:r>
      <w:r w:rsidR="00326F24" w:rsidRPr="007631CA">
        <w:rPr>
          <w:rFonts w:ascii="Arial" w:hAnsi="Arial" w:cs="Arial"/>
          <w:lang w:val="en-AU"/>
        </w:rPr>
        <w:t xml:space="preserve"> the existing tools and methodologies for measuring the impact, effectiveness and efficiency of technical assistance activities at various levels and, in th</w:t>
      </w:r>
      <w:r w:rsidR="0006795E" w:rsidRPr="007631CA">
        <w:rPr>
          <w:rFonts w:ascii="Arial" w:hAnsi="Arial" w:cs="Arial"/>
          <w:lang w:val="en-AU"/>
        </w:rPr>
        <w:t>i</w:t>
      </w:r>
      <w:r w:rsidR="00326F24" w:rsidRPr="007631CA">
        <w:rPr>
          <w:rFonts w:ascii="Arial" w:hAnsi="Arial" w:cs="Arial"/>
          <w:lang w:val="en-AU"/>
        </w:rPr>
        <w:t xml:space="preserve">s process, strive to identify areas for possible improvement. The information learned in this process should be used to develop future and follow up technical assistance activities and to address any deficiencies. WIPO should monitor and evaluate the longer term results of WIPO technical assistance activities, particularly those aimed at improving beneficiaries' institutional capacity. </w:t>
      </w:r>
    </w:p>
    <w:p w:rsidR="00326F24" w:rsidRPr="007631CA" w:rsidRDefault="00490CCD" w:rsidP="00A7576F">
      <w:pPr>
        <w:rPr>
          <w:rFonts w:ascii="Arial" w:hAnsi="Arial" w:cs="Arial"/>
          <w:lang w:val="en-US"/>
        </w:rPr>
      </w:pPr>
      <w:r w:rsidRPr="007631CA">
        <w:rPr>
          <w:rFonts w:ascii="Arial" w:hAnsi="Arial" w:cs="Arial"/>
          <w:lang w:val="en-AU"/>
        </w:rPr>
        <w:t>I</w:t>
      </w:r>
      <w:r w:rsidR="00326F24" w:rsidRPr="007631CA">
        <w:rPr>
          <w:rFonts w:ascii="Arial" w:hAnsi="Arial" w:cs="Arial"/>
          <w:lang w:val="en-AU"/>
        </w:rPr>
        <w:t xml:space="preserve">n order to provide quality technical assistance, WIPO should </w:t>
      </w:r>
      <w:r w:rsidR="00D53CF5" w:rsidRPr="007631CA">
        <w:rPr>
          <w:rFonts w:ascii="Arial" w:hAnsi="Arial" w:cs="Arial"/>
          <w:lang w:val="en-AU"/>
        </w:rPr>
        <w:t xml:space="preserve">consider </w:t>
      </w:r>
      <w:r w:rsidR="00326F24" w:rsidRPr="007631CA">
        <w:rPr>
          <w:rFonts w:ascii="Arial" w:hAnsi="Arial" w:cs="Arial"/>
          <w:lang w:val="en-AU"/>
        </w:rPr>
        <w:t>follow</w:t>
      </w:r>
      <w:r w:rsidR="00D53CF5" w:rsidRPr="007631CA">
        <w:rPr>
          <w:rFonts w:ascii="Arial" w:hAnsi="Arial" w:cs="Arial"/>
          <w:lang w:val="en-AU"/>
        </w:rPr>
        <w:t>ing</w:t>
      </w:r>
      <w:r w:rsidR="00326F24" w:rsidRPr="007631CA">
        <w:rPr>
          <w:rFonts w:ascii="Arial" w:hAnsi="Arial" w:cs="Arial"/>
          <w:lang w:val="en-AU"/>
        </w:rPr>
        <w:t xml:space="preserve"> an establis</w:t>
      </w:r>
      <w:r w:rsidR="00295682" w:rsidRPr="007631CA">
        <w:rPr>
          <w:rFonts w:ascii="Arial" w:hAnsi="Arial" w:cs="Arial"/>
          <w:lang w:val="en-AU"/>
        </w:rPr>
        <w:t>hed</w:t>
      </w:r>
      <w:r w:rsidR="00326F24" w:rsidRPr="007631CA">
        <w:rPr>
          <w:rFonts w:ascii="Arial" w:hAnsi="Arial" w:cs="Arial"/>
          <w:lang w:val="en-AU"/>
        </w:rPr>
        <w:t xml:space="preserve"> </w:t>
      </w:r>
      <w:r w:rsidR="004478ED" w:rsidRPr="007631CA">
        <w:rPr>
          <w:rFonts w:ascii="Arial" w:hAnsi="Arial" w:cs="Arial"/>
          <w:lang w:val="en-AU"/>
        </w:rPr>
        <w:t xml:space="preserve">balanced </w:t>
      </w:r>
      <w:r w:rsidR="00326F24" w:rsidRPr="007631CA">
        <w:rPr>
          <w:rFonts w:ascii="Arial" w:hAnsi="Arial" w:cs="Arial"/>
          <w:lang w:val="en-AU"/>
        </w:rPr>
        <w:t>peer review procedure for studies commissioned by WIPO that are used in technical assistance.</w:t>
      </w:r>
    </w:p>
    <w:p w:rsidR="00FA4EB1" w:rsidRPr="007631CA" w:rsidRDefault="00D53CF5" w:rsidP="00A7576F">
      <w:pPr>
        <w:rPr>
          <w:rFonts w:ascii="Arial" w:hAnsi="Arial" w:cs="Arial"/>
          <w:lang w:val="en-GB"/>
        </w:rPr>
      </w:pPr>
      <w:r w:rsidRPr="007631CA">
        <w:rPr>
          <w:rFonts w:ascii="Arial" w:hAnsi="Arial" w:cs="Arial"/>
          <w:lang w:val="en-US"/>
        </w:rPr>
        <w:t xml:space="preserve">4. </w:t>
      </w:r>
      <w:r w:rsidR="006B402C" w:rsidRPr="007631CA">
        <w:rPr>
          <w:rFonts w:ascii="Arial" w:hAnsi="Arial" w:cs="Arial"/>
          <w:lang w:val="en-GB"/>
        </w:rPr>
        <w:t xml:space="preserve">Ask the Secretariat to </w:t>
      </w:r>
      <w:r w:rsidR="00FA4EB1" w:rsidRPr="007631CA">
        <w:rPr>
          <w:rFonts w:ascii="Arial" w:hAnsi="Arial" w:cs="Arial"/>
          <w:lang w:val="en-GB"/>
        </w:rPr>
        <w:t>present a document containing WIPO’s</w:t>
      </w:r>
      <w:r w:rsidR="006B402C" w:rsidRPr="007631CA">
        <w:rPr>
          <w:rFonts w:ascii="Arial" w:hAnsi="Arial" w:cs="Arial"/>
          <w:lang w:val="en-GB"/>
        </w:rPr>
        <w:t xml:space="preserve"> existing practices relating to the selection of consultants</w:t>
      </w:r>
      <w:r w:rsidR="00FA4EB1" w:rsidRPr="007631CA">
        <w:rPr>
          <w:rFonts w:ascii="Arial" w:hAnsi="Arial" w:cs="Arial"/>
          <w:lang w:val="en-GB"/>
        </w:rPr>
        <w:t xml:space="preserve"> for technical assistance</w:t>
      </w:r>
      <w:r w:rsidR="006B402C" w:rsidRPr="007631CA">
        <w:rPr>
          <w:rFonts w:ascii="Arial" w:hAnsi="Arial" w:cs="Arial"/>
          <w:lang w:val="en-GB"/>
        </w:rPr>
        <w:t xml:space="preserve">. This will be for information purposes. </w:t>
      </w:r>
    </w:p>
    <w:p w:rsidR="00326F24" w:rsidRPr="007631CA" w:rsidRDefault="00366CD5" w:rsidP="00A7576F">
      <w:pPr>
        <w:rPr>
          <w:rFonts w:ascii="Arial" w:hAnsi="Arial" w:cs="Arial"/>
          <w:lang w:val="en-AU"/>
        </w:rPr>
      </w:pPr>
      <w:r w:rsidRPr="007631CA">
        <w:rPr>
          <w:rFonts w:ascii="Arial" w:hAnsi="Arial" w:cs="Arial"/>
          <w:lang w:val="en-AU"/>
        </w:rPr>
        <w:t xml:space="preserve">5. </w:t>
      </w:r>
      <w:r w:rsidR="00326F24" w:rsidRPr="007631CA">
        <w:rPr>
          <w:rFonts w:ascii="Arial" w:hAnsi="Arial" w:cs="Arial"/>
          <w:lang w:val="en-AU"/>
        </w:rPr>
        <w:t>Ask Secretariat to regularly update and, if possible</w:t>
      </w:r>
      <w:r w:rsidR="006D549A" w:rsidRPr="007631CA">
        <w:rPr>
          <w:rFonts w:ascii="Arial" w:hAnsi="Arial" w:cs="Arial"/>
          <w:lang w:val="en-AU"/>
        </w:rPr>
        <w:t>, upgrade the online roster of e</w:t>
      </w:r>
      <w:r w:rsidR="00326F24" w:rsidRPr="007631CA">
        <w:rPr>
          <w:rFonts w:ascii="Arial" w:hAnsi="Arial" w:cs="Arial"/>
          <w:lang w:val="en-AU"/>
        </w:rPr>
        <w:t xml:space="preserve">xperts and </w:t>
      </w:r>
      <w:r w:rsidR="006D549A" w:rsidRPr="007631CA">
        <w:rPr>
          <w:rFonts w:ascii="Arial" w:hAnsi="Arial" w:cs="Arial"/>
          <w:lang w:val="en-AU"/>
        </w:rPr>
        <w:t>c</w:t>
      </w:r>
      <w:r w:rsidR="00326F24" w:rsidRPr="007631CA">
        <w:rPr>
          <w:rFonts w:ascii="Arial" w:hAnsi="Arial" w:cs="Arial"/>
          <w:lang w:val="en-AU"/>
        </w:rPr>
        <w:t xml:space="preserve">onsultants for technical assistance. </w:t>
      </w:r>
      <w:r w:rsidR="00731C54" w:rsidRPr="007631CA">
        <w:rPr>
          <w:rFonts w:ascii="Arial" w:hAnsi="Arial" w:cs="Arial"/>
          <w:lang w:val="en-AU"/>
        </w:rPr>
        <w:t xml:space="preserve"> </w:t>
      </w:r>
    </w:p>
    <w:p w:rsidR="00326F24" w:rsidRPr="007631CA" w:rsidRDefault="00366CD5" w:rsidP="00A7576F">
      <w:pPr>
        <w:rPr>
          <w:rFonts w:ascii="Arial" w:hAnsi="Arial" w:cs="Arial"/>
          <w:lang w:val="en-AU"/>
        </w:rPr>
      </w:pPr>
      <w:r w:rsidRPr="007631CA">
        <w:rPr>
          <w:rFonts w:ascii="Arial" w:hAnsi="Arial" w:cs="Arial"/>
          <w:lang w:val="en-AU"/>
        </w:rPr>
        <w:t xml:space="preserve">6. </w:t>
      </w:r>
      <w:r w:rsidR="00326F24" w:rsidRPr="007631CA">
        <w:rPr>
          <w:rFonts w:ascii="Arial" w:hAnsi="Arial" w:cs="Arial"/>
          <w:lang w:val="en-AU"/>
        </w:rPr>
        <w:t xml:space="preserve">Ask Secretariat to reflect and to report on possible improvements of WIPO's webpage section devoted to communicating WIPO's activities on technical assistance. </w:t>
      </w:r>
    </w:p>
    <w:p w:rsidR="008E338B" w:rsidRPr="007631CA" w:rsidRDefault="00A7576F" w:rsidP="00326F24">
      <w:pPr>
        <w:jc w:val="both"/>
        <w:rPr>
          <w:rFonts w:ascii="Arial" w:hAnsi="Arial" w:cs="Arial"/>
          <w:lang w:val="en-AU"/>
        </w:rPr>
      </w:pPr>
    </w:p>
    <w:sectPr w:rsidR="008E338B" w:rsidRPr="007631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1AEA"/>
    <w:multiLevelType w:val="hybridMultilevel"/>
    <w:tmpl w:val="500C66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9705A2"/>
    <w:multiLevelType w:val="hybridMultilevel"/>
    <w:tmpl w:val="765E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07ADC"/>
    <w:multiLevelType w:val="hybridMultilevel"/>
    <w:tmpl w:val="3DFC80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766F8C"/>
    <w:multiLevelType w:val="hybridMultilevel"/>
    <w:tmpl w:val="772E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2659C"/>
    <w:multiLevelType w:val="hybridMultilevel"/>
    <w:tmpl w:val="3E50D63C"/>
    <w:lvl w:ilvl="0" w:tplc="92F08AF4">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49796961"/>
    <w:multiLevelType w:val="hybridMultilevel"/>
    <w:tmpl w:val="9B56A838"/>
    <w:lvl w:ilvl="0" w:tplc="F37C917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4E1E2C64"/>
    <w:multiLevelType w:val="hybridMultilevel"/>
    <w:tmpl w:val="FC027F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D306F17"/>
    <w:multiLevelType w:val="hybridMultilevel"/>
    <w:tmpl w:val="7FDC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98"/>
    <w:rsid w:val="00031CF5"/>
    <w:rsid w:val="0006795E"/>
    <w:rsid w:val="000C32C1"/>
    <w:rsid w:val="001C3717"/>
    <w:rsid w:val="00232265"/>
    <w:rsid w:val="00276753"/>
    <w:rsid w:val="00295682"/>
    <w:rsid w:val="00326F24"/>
    <w:rsid w:val="00366CD5"/>
    <w:rsid w:val="003B409A"/>
    <w:rsid w:val="004133DF"/>
    <w:rsid w:val="004478ED"/>
    <w:rsid w:val="00490CCD"/>
    <w:rsid w:val="0053086A"/>
    <w:rsid w:val="00550E27"/>
    <w:rsid w:val="00655C5E"/>
    <w:rsid w:val="00670317"/>
    <w:rsid w:val="006878D0"/>
    <w:rsid w:val="006B402C"/>
    <w:rsid w:val="006C2E57"/>
    <w:rsid w:val="006D549A"/>
    <w:rsid w:val="00731C54"/>
    <w:rsid w:val="007631CA"/>
    <w:rsid w:val="007B1ACA"/>
    <w:rsid w:val="009408B3"/>
    <w:rsid w:val="00970798"/>
    <w:rsid w:val="009C3F9E"/>
    <w:rsid w:val="00A7576F"/>
    <w:rsid w:val="00B52164"/>
    <w:rsid w:val="00BA533F"/>
    <w:rsid w:val="00C25C20"/>
    <w:rsid w:val="00D53CF5"/>
    <w:rsid w:val="00D94BC0"/>
    <w:rsid w:val="00DA3886"/>
    <w:rsid w:val="00ED6D16"/>
    <w:rsid w:val="00FA4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24"/>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4"/>
    <w:pPr>
      <w:ind w:left="720"/>
      <w:contextualSpacing/>
    </w:pPr>
  </w:style>
  <w:style w:type="paragraph" w:styleId="BalloonText">
    <w:name w:val="Balloon Text"/>
    <w:basedOn w:val="Normal"/>
    <w:link w:val="BalloonTextChar"/>
    <w:uiPriority w:val="99"/>
    <w:semiHidden/>
    <w:unhideWhenUsed/>
    <w:rsid w:val="0073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24"/>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4"/>
    <w:pPr>
      <w:ind w:left="720"/>
      <w:contextualSpacing/>
    </w:pPr>
  </w:style>
  <w:style w:type="paragraph" w:styleId="BalloonText">
    <w:name w:val="Balloon Text"/>
    <w:basedOn w:val="Normal"/>
    <w:link w:val="BalloonTextChar"/>
    <w:uiPriority w:val="99"/>
    <w:semiHidden/>
    <w:unhideWhenUsed/>
    <w:rsid w:val="0073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OEPM</dc:creator>
  <cp:lastModifiedBy>LIZARZABURU AGUILAR María Daniela</cp:lastModifiedBy>
  <cp:revision>2</cp:revision>
  <cp:lastPrinted>2016-04-18T08:53:00Z</cp:lastPrinted>
  <dcterms:created xsi:type="dcterms:W3CDTF">2016-04-18T08:56:00Z</dcterms:created>
  <dcterms:modified xsi:type="dcterms:W3CDTF">2016-04-18T08:56:00Z</dcterms:modified>
</cp:coreProperties>
</file>