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bottom w:w="170" w:type="dxa"/>
              <w:right w:w="0" w:type="dxa"/>
            </w:tcMar>
          </w:tcPr>
          <w:p w:rsidR="00EC4E49" w:rsidRPr="008B2CC1" w:rsidRDefault="00E92228"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bottom w:w="17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42DAF" w:rsidP="0075301B">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5A5D8A">
              <w:rPr>
                <w:rFonts w:ascii="Arial Black" w:hAnsi="Arial Black"/>
                <w:caps/>
                <w:sz w:val="15"/>
              </w:rPr>
              <w:t>CDIP/</w:t>
            </w:r>
            <w:r w:rsidR="0075301B">
              <w:rPr>
                <w:rFonts w:ascii="Arial Black" w:hAnsi="Arial Black"/>
                <w:caps/>
                <w:sz w:val="15"/>
              </w:rPr>
              <w:t>12</w:t>
            </w:r>
            <w:r w:rsidR="008031D1">
              <w:rPr>
                <w:rFonts w:ascii="Arial Black" w:hAnsi="Arial Black"/>
                <w:caps/>
                <w:sz w:val="15"/>
              </w:rPr>
              <w:t>/</w:t>
            </w:r>
            <w:r w:rsidR="0075301B">
              <w:rPr>
                <w:rFonts w:ascii="Arial Black" w:hAnsi="Arial Black"/>
                <w:caps/>
                <w:sz w:val="15"/>
              </w:rPr>
              <w:t>3</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6F732B">
              <w:rPr>
                <w:rFonts w:ascii="Arial Black" w:hAnsi="Arial Black"/>
                <w:caps/>
                <w:sz w:val="15"/>
              </w:rPr>
              <w:t xml:space="preserve">  English</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6F732B" w:rsidP="0075301B">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DATE:</w:t>
            </w:r>
            <w:r w:rsidR="00A42DAF">
              <w:rPr>
                <w:rFonts w:ascii="Arial Black" w:hAnsi="Arial Black"/>
                <w:caps/>
                <w:sz w:val="15"/>
              </w:rPr>
              <w:t xml:space="preserve"> </w:t>
            </w:r>
            <w:r w:rsidR="005F23C8">
              <w:rPr>
                <w:rFonts w:ascii="Arial Black" w:hAnsi="Arial Black"/>
                <w:caps/>
                <w:sz w:val="15"/>
              </w:rPr>
              <w:t xml:space="preserve"> </w:t>
            </w:r>
            <w:r w:rsidR="00DA35B3">
              <w:rPr>
                <w:rFonts w:ascii="Arial Black" w:hAnsi="Arial Black"/>
                <w:caps/>
                <w:sz w:val="15"/>
              </w:rPr>
              <w:t>September</w:t>
            </w:r>
            <w:r w:rsidR="0075301B">
              <w:rPr>
                <w:rFonts w:ascii="Arial Black" w:hAnsi="Arial Black"/>
                <w:caps/>
                <w:sz w:val="15"/>
              </w:rPr>
              <w:t xml:space="preserve"> 25</w:t>
            </w:r>
            <w:r>
              <w:rPr>
                <w:rFonts w:ascii="Arial Black" w:hAnsi="Arial Black"/>
                <w:caps/>
                <w:sz w:val="15"/>
              </w:rPr>
              <w:t>, 201</w:t>
            </w:r>
            <w:r w:rsidR="007B440C">
              <w:rPr>
                <w:rFonts w:ascii="Arial Black" w:hAnsi="Arial Black"/>
                <w:caps/>
                <w:sz w:val="15"/>
              </w:rPr>
              <w:t>3</w:t>
            </w:r>
            <w:r w:rsidR="008B2CC1" w:rsidRPr="0090731E">
              <w:rPr>
                <w:rFonts w:ascii="Arial Black" w:hAnsi="Arial Black"/>
                <w:caps/>
                <w:sz w:val="15"/>
              </w:rPr>
              <w:t xml:space="preserve"> </w:t>
            </w:r>
            <w:bookmarkStart w:id="2" w:name="Date"/>
            <w:bookmarkEnd w:id="2"/>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5A5D8A" w:rsidP="008B2CC1">
      <w:pPr>
        <w:rPr>
          <w:b/>
          <w:sz w:val="28"/>
          <w:szCs w:val="28"/>
        </w:rPr>
      </w:pPr>
      <w:r>
        <w:rPr>
          <w:b/>
          <w:sz w:val="28"/>
          <w:szCs w:val="28"/>
        </w:rPr>
        <w:t>Committee on Development and Intellectual Property (CDIP)</w:t>
      </w:r>
    </w:p>
    <w:p w:rsidR="003845C1" w:rsidRDefault="003845C1" w:rsidP="003845C1"/>
    <w:p w:rsidR="003845C1" w:rsidRDefault="003845C1" w:rsidP="003845C1"/>
    <w:p w:rsidR="008B2CC1" w:rsidRPr="003845C1" w:rsidRDefault="0011668E" w:rsidP="008B2CC1">
      <w:pPr>
        <w:rPr>
          <w:b/>
          <w:sz w:val="24"/>
          <w:szCs w:val="24"/>
        </w:rPr>
      </w:pPr>
      <w:r>
        <w:rPr>
          <w:b/>
          <w:sz w:val="24"/>
          <w:szCs w:val="24"/>
        </w:rPr>
        <w:t>Twelf</w:t>
      </w:r>
      <w:r w:rsidR="005F23C8">
        <w:rPr>
          <w:b/>
          <w:sz w:val="24"/>
          <w:szCs w:val="24"/>
        </w:rPr>
        <w:t>th</w:t>
      </w:r>
      <w:r w:rsidR="005C45C8">
        <w:rPr>
          <w:b/>
          <w:sz w:val="24"/>
          <w:szCs w:val="24"/>
        </w:rPr>
        <w:t xml:space="preserve"> Session</w:t>
      </w:r>
    </w:p>
    <w:p w:rsidR="008B2CC1" w:rsidRPr="004155BB" w:rsidRDefault="005F23C8" w:rsidP="00B828D9">
      <w:pPr>
        <w:rPr>
          <w:b/>
          <w:sz w:val="24"/>
          <w:szCs w:val="24"/>
        </w:rPr>
      </w:pPr>
      <w:r>
        <w:rPr>
          <w:b/>
          <w:sz w:val="24"/>
          <w:szCs w:val="24"/>
        </w:rPr>
        <w:t xml:space="preserve">Geneva, November </w:t>
      </w:r>
      <w:r w:rsidR="00A3188A">
        <w:rPr>
          <w:b/>
          <w:sz w:val="24"/>
          <w:szCs w:val="24"/>
        </w:rPr>
        <w:t>18</w:t>
      </w:r>
      <w:r w:rsidR="00B828D9">
        <w:rPr>
          <w:b/>
          <w:sz w:val="24"/>
          <w:szCs w:val="24"/>
        </w:rPr>
        <w:t xml:space="preserve"> to </w:t>
      </w:r>
      <w:r w:rsidR="0011668E">
        <w:rPr>
          <w:b/>
          <w:sz w:val="24"/>
          <w:szCs w:val="24"/>
        </w:rPr>
        <w:t>21</w:t>
      </w:r>
      <w:r w:rsidR="00A3188A">
        <w:rPr>
          <w:b/>
          <w:sz w:val="24"/>
          <w:szCs w:val="24"/>
        </w:rPr>
        <w:t>,</w:t>
      </w:r>
      <w:r w:rsidR="00B828D9">
        <w:rPr>
          <w:b/>
          <w:sz w:val="24"/>
          <w:szCs w:val="24"/>
        </w:rPr>
        <w:t xml:space="preserve"> 20</w:t>
      </w:r>
      <w:r w:rsidR="00761AA5">
        <w:rPr>
          <w:b/>
          <w:sz w:val="24"/>
          <w:szCs w:val="24"/>
        </w:rPr>
        <w:t>13</w:t>
      </w:r>
    </w:p>
    <w:p w:rsidR="008B2CC1" w:rsidRPr="008B2CC1" w:rsidRDefault="008B2CC1" w:rsidP="008B2CC1"/>
    <w:p w:rsidR="008B2CC1" w:rsidRPr="008B2CC1" w:rsidRDefault="008B2CC1" w:rsidP="008B2CC1"/>
    <w:p w:rsidR="0075301B" w:rsidRDefault="0075301B"/>
    <w:p w:rsidR="006F732B" w:rsidRDefault="0011668E">
      <w:r>
        <w:t xml:space="preserve">EVALUATION REPORT ON THE PROJECT ON </w:t>
      </w:r>
      <w:r w:rsidR="00761AA5">
        <w:t>CAPACITY</w:t>
      </w:r>
      <w:r w:rsidR="00C921C1">
        <w:t xml:space="preserve"> </w:t>
      </w:r>
      <w:r w:rsidR="00761AA5">
        <w:t>BUILDING IN THE USE OF APPROPRIATE TECHNOLOGY – SPECIFIC TECHNICAL AND SCIENTIFIC INFORM</w:t>
      </w:r>
      <w:r w:rsidR="00B15FA0">
        <w:t>A</w:t>
      </w:r>
      <w:r w:rsidR="00761AA5">
        <w:t>TION AS A SOLUTION FOR IDENTIFIED DEVELOPMENT CHALLENGES</w:t>
      </w:r>
      <w:r w:rsidR="0075301B">
        <w:t xml:space="preserve"> (RECOMMENDATIONS</w:t>
      </w:r>
      <w:r w:rsidR="00E54146">
        <w:t> </w:t>
      </w:r>
      <w:r w:rsidR="0075301B">
        <w:t>19, 30 and 31)</w:t>
      </w:r>
    </w:p>
    <w:p w:rsidR="005F23C8" w:rsidRDefault="005F23C8" w:rsidP="006F732B">
      <w:pPr>
        <w:rPr>
          <w:i/>
        </w:rPr>
      </w:pPr>
    </w:p>
    <w:p w:rsidR="006F732B" w:rsidRPr="0075301B" w:rsidRDefault="00391D33">
      <w:pPr>
        <w:rPr>
          <w:i/>
        </w:rPr>
      </w:pPr>
      <w:proofErr w:type="gramStart"/>
      <w:r>
        <w:rPr>
          <w:i/>
        </w:rPr>
        <w:t>p</w:t>
      </w:r>
      <w:r w:rsidR="006F732B">
        <w:rPr>
          <w:i/>
        </w:rPr>
        <w:t>repared</w:t>
      </w:r>
      <w:proofErr w:type="gramEnd"/>
      <w:r w:rsidR="006F732B">
        <w:rPr>
          <w:i/>
        </w:rPr>
        <w:t xml:space="preserve"> by</w:t>
      </w:r>
      <w:r w:rsidR="005F23C8">
        <w:rPr>
          <w:i/>
        </w:rPr>
        <w:t xml:space="preserve"> </w:t>
      </w:r>
      <w:r w:rsidR="005F23C8" w:rsidRPr="005F23C8">
        <w:rPr>
          <w:i/>
        </w:rPr>
        <w:t>Prof</w:t>
      </w:r>
      <w:r w:rsidR="005F23C8">
        <w:rPr>
          <w:i/>
        </w:rPr>
        <w:t>essor</w:t>
      </w:r>
      <w:r w:rsidR="005F23C8" w:rsidRPr="005F23C8">
        <w:rPr>
          <w:i/>
        </w:rPr>
        <w:t xml:space="preserve"> Tom P. M. </w:t>
      </w:r>
      <w:proofErr w:type="spellStart"/>
      <w:r w:rsidR="005F23C8" w:rsidRPr="005F23C8">
        <w:rPr>
          <w:i/>
        </w:rPr>
        <w:t>Ogada</w:t>
      </w:r>
      <w:proofErr w:type="spellEnd"/>
      <w:r w:rsidR="0075301B">
        <w:rPr>
          <w:i/>
        </w:rPr>
        <w:t>, E</w:t>
      </w:r>
      <w:r w:rsidR="00A3188A">
        <w:rPr>
          <w:i/>
        </w:rPr>
        <w:t xml:space="preserve">valuation </w:t>
      </w:r>
      <w:r w:rsidR="0075301B">
        <w:rPr>
          <w:i/>
        </w:rPr>
        <w:t>C</w:t>
      </w:r>
      <w:r w:rsidR="00A3188A">
        <w:rPr>
          <w:i/>
        </w:rPr>
        <w:t>onsultant</w:t>
      </w:r>
      <w:r w:rsidR="0075301B">
        <w:rPr>
          <w:i/>
        </w:rPr>
        <w:t xml:space="preserve">, </w:t>
      </w:r>
      <w:r w:rsidR="0075301B" w:rsidRPr="0075301B">
        <w:rPr>
          <w:i/>
        </w:rPr>
        <w:t>T&amp;P Innovation and Technology Management Service, Nairobi</w:t>
      </w:r>
    </w:p>
    <w:p w:rsidR="00FB6E4B" w:rsidRPr="0075301B" w:rsidRDefault="00FB6E4B">
      <w:pPr>
        <w:rPr>
          <w:i/>
        </w:rPr>
      </w:pPr>
    </w:p>
    <w:p w:rsidR="00FB6E4B" w:rsidRDefault="00FB6E4B"/>
    <w:p w:rsidR="00FB6E4B" w:rsidRDefault="00FB6E4B"/>
    <w:p w:rsidR="00FB6E4B" w:rsidRDefault="00FB6E4B"/>
    <w:p w:rsidR="00FB6E4B" w:rsidRDefault="00FB6E4B"/>
    <w:p w:rsidR="004907DF" w:rsidRPr="004907DF" w:rsidRDefault="004907DF" w:rsidP="006635E6">
      <w:pPr>
        <w:pStyle w:val="Default"/>
        <w:rPr>
          <w:rFonts w:ascii="Arial" w:hAnsi="Arial" w:cs="Arial"/>
          <w:sz w:val="22"/>
          <w:szCs w:val="22"/>
        </w:rPr>
      </w:pPr>
      <w:r w:rsidRPr="004907DF">
        <w:rPr>
          <w:rFonts w:ascii="Arial" w:hAnsi="Arial" w:cs="Arial"/>
          <w:sz w:val="22"/>
          <w:szCs w:val="22"/>
        </w:rPr>
        <w:fldChar w:fldCharType="begin"/>
      </w:r>
      <w:r w:rsidRPr="004907DF">
        <w:rPr>
          <w:rFonts w:ascii="Arial" w:hAnsi="Arial" w:cs="Arial"/>
          <w:sz w:val="22"/>
          <w:szCs w:val="22"/>
        </w:rPr>
        <w:instrText xml:space="preserve"> AUTONUM  </w:instrText>
      </w:r>
      <w:r w:rsidRPr="004907DF">
        <w:rPr>
          <w:rFonts w:ascii="Arial" w:hAnsi="Arial" w:cs="Arial"/>
          <w:sz w:val="22"/>
          <w:szCs w:val="22"/>
        </w:rPr>
        <w:fldChar w:fldCharType="end"/>
      </w:r>
      <w:r w:rsidRPr="004907DF">
        <w:rPr>
          <w:rFonts w:ascii="Arial" w:hAnsi="Arial" w:cs="Arial"/>
          <w:sz w:val="22"/>
          <w:szCs w:val="22"/>
        </w:rPr>
        <w:t xml:space="preserve"> </w:t>
      </w:r>
      <w:r w:rsidRPr="004907DF">
        <w:rPr>
          <w:rFonts w:ascii="Arial" w:hAnsi="Arial" w:cs="Arial"/>
          <w:sz w:val="22"/>
          <w:szCs w:val="22"/>
        </w:rPr>
        <w:tab/>
      </w:r>
      <w:r w:rsidR="00712C30" w:rsidRPr="00712C30">
        <w:rPr>
          <w:rFonts w:ascii="Arial" w:hAnsi="Arial" w:cs="Arial"/>
          <w:sz w:val="22"/>
          <w:szCs w:val="22"/>
        </w:rPr>
        <w:t>The Annex to this</w:t>
      </w:r>
      <w:r w:rsidR="00712C30">
        <w:rPr>
          <w:rFonts w:ascii="Arial" w:hAnsi="Arial" w:cs="Arial"/>
          <w:sz w:val="22"/>
          <w:szCs w:val="22"/>
        </w:rPr>
        <w:t xml:space="preserve"> document contai</w:t>
      </w:r>
      <w:r w:rsidR="00B5673F">
        <w:rPr>
          <w:rFonts w:ascii="Arial" w:hAnsi="Arial" w:cs="Arial"/>
          <w:sz w:val="22"/>
          <w:szCs w:val="22"/>
        </w:rPr>
        <w:t>ns an e</w:t>
      </w:r>
      <w:r w:rsidR="00712C30">
        <w:rPr>
          <w:rFonts w:ascii="Arial" w:hAnsi="Arial" w:cs="Arial"/>
          <w:sz w:val="22"/>
          <w:szCs w:val="22"/>
        </w:rPr>
        <w:t xml:space="preserve">xternal </w:t>
      </w:r>
      <w:r w:rsidR="00EF62D4">
        <w:rPr>
          <w:rFonts w:ascii="Arial" w:hAnsi="Arial" w:cs="Arial"/>
          <w:sz w:val="22"/>
          <w:szCs w:val="22"/>
        </w:rPr>
        <w:t>i</w:t>
      </w:r>
      <w:r w:rsidR="00712C30" w:rsidRPr="00712C30">
        <w:rPr>
          <w:rFonts w:ascii="Arial" w:hAnsi="Arial" w:cs="Arial"/>
          <w:sz w:val="22"/>
          <w:szCs w:val="22"/>
        </w:rPr>
        <w:t>ndepe</w:t>
      </w:r>
      <w:r w:rsidR="00712C30">
        <w:rPr>
          <w:rFonts w:ascii="Arial" w:hAnsi="Arial" w:cs="Arial"/>
          <w:sz w:val="22"/>
          <w:szCs w:val="22"/>
        </w:rPr>
        <w:t xml:space="preserve">ndent </w:t>
      </w:r>
      <w:r w:rsidR="00BA11EA">
        <w:rPr>
          <w:rFonts w:ascii="Arial" w:hAnsi="Arial" w:cs="Arial"/>
          <w:sz w:val="22"/>
          <w:szCs w:val="22"/>
        </w:rPr>
        <w:t>e</w:t>
      </w:r>
      <w:r w:rsidR="00712C30">
        <w:rPr>
          <w:rFonts w:ascii="Arial" w:hAnsi="Arial" w:cs="Arial"/>
          <w:sz w:val="22"/>
          <w:szCs w:val="22"/>
        </w:rPr>
        <w:t xml:space="preserve">valuation </w:t>
      </w:r>
      <w:r w:rsidR="00BA11EA">
        <w:rPr>
          <w:rFonts w:ascii="Arial" w:hAnsi="Arial" w:cs="Arial"/>
          <w:sz w:val="22"/>
          <w:szCs w:val="22"/>
        </w:rPr>
        <w:t>r</w:t>
      </w:r>
      <w:r w:rsidR="00712C30">
        <w:rPr>
          <w:rFonts w:ascii="Arial" w:hAnsi="Arial" w:cs="Arial"/>
          <w:sz w:val="22"/>
          <w:szCs w:val="22"/>
        </w:rPr>
        <w:t xml:space="preserve">eport </w:t>
      </w:r>
      <w:r w:rsidR="00032F50">
        <w:rPr>
          <w:rFonts w:ascii="Arial" w:hAnsi="Arial" w:cs="Arial"/>
          <w:sz w:val="22"/>
          <w:szCs w:val="22"/>
        </w:rPr>
        <w:t>on</w:t>
      </w:r>
      <w:r w:rsidR="00815393">
        <w:rPr>
          <w:rFonts w:ascii="Arial" w:hAnsi="Arial" w:cs="Arial"/>
          <w:sz w:val="22"/>
          <w:szCs w:val="22"/>
        </w:rPr>
        <w:t xml:space="preserve"> </w:t>
      </w:r>
      <w:r w:rsidR="00B15FA0" w:rsidRPr="001A36C8">
        <w:rPr>
          <w:rFonts w:ascii="Arial" w:hAnsi="Arial" w:cs="Arial"/>
          <w:i/>
          <w:sz w:val="22"/>
          <w:szCs w:val="22"/>
        </w:rPr>
        <w:t>Capacity Building in the use of Appropriate Technology – Specific Technical and Scient</w:t>
      </w:r>
      <w:r w:rsidR="00EB61F6" w:rsidRPr="001A36C8">
        <w:rPr>
          <w:rFonts w:ascii="Arial" w:hAnsi="Arial" w:cs="Arial"/>
          <w:i/>
          <w:sz w:val="22"/>
          <w:szCs w:val="22"/>
        </w:rPr>
        <w:t>ific Information Solutions for I</w:t>
      </w:r>
      <w:r w:rsidR="00B15FA0" w:rsidRPr="001A36C8">
        <w:rPr>
          <w:rFonts w:ascii="Arial" w:hAnsi="Arial" w:cs="Arial"/>
          <w:i/>
          <w:sz w:val="22"/>
          <w:szCs w:val="22"/>
        </w:rPr>
        <w:t xml:space="preserve">dentified </w:t>
      </w:r>
      <w:r w:rsidR="00EB61F6" w:rsidRPr="001A36C8">
        <w:rPr>
          <w:rFonts w:ascii="Arial" w:hAnsi="Arial" w:cs="Arial"/>
          <w:i/>
          <w:sz w:val="22"/>
          <w:szCs w:val="22"/>
        </w:rPr>
        <w:t>D</w:t>
      </w:r>
      <w:r w:rsidR="00B15FA0" w:rsidRPr="001A36C8">
        <w:rPr>
          <w:rFonts w:ascii="Arial" w:hAnsi="Arial" w:cs="Arial"/>
          <w:i/>
          <w:sz w:val="22"/>
          <w:szCs w:val="22"/>
        </w:rPr>
        <w:t xml:space="preserve">evelopment </w:t>
      </w:r>
      <w:r w:rsidR="00EB61F6" w:rsidRPr="001A36C8">
        <w:rPr>
          <w:rFonts w:ascii="Arial" w:hAnsi="Arial" w:cs="Arial"/>
          <w:i/>
          <w:sz w:val="22"/>
          <w:szCs w:val="22"/>
        </w:rPr>
        <w:t>C</w:t>
      </w:r>
      <w:r w:rsidR="00B15FA0" w:rsidRPr="001A36C8">
        <w:rPr>
          <w:rFonts w:ascii="Arial" w:hAnsi="Arial" w:cs="Arial"/>
          <w:i/>
          <w:sz w:val="22"/>
          <w:szCs w:val="22"/>
        </w:rPr>
        <w:t>hallenges</w:t>
      </w:r>
      <w:r w:rsidR="00712C30" w:rsidRPr="00712C30">
        <w:rPr>
          <w:rFonts w:ascii="Arial" w:hAnsi="Arial" w:cs="Arial"/>
          <w:sz w:val="22"/>
          <w:szCs w:val="22"/>
        </w:rPr>
        <w:t xml:space="preserve"> undertaken </w:t>
      </w:r>
      <w:r w:rsidR="00712C30">
        <w:rPr>
          <w:rFonts w:ascii="Arial" w:hAnsi="Arial" w:cs="Arial"/>
          <w:sz w:val="22"/>
          <w:szCs w:val="22"/>
        </w:rPr>
        <w:t xml:space="preserve">by </w:t>
      </w:r>
      <w:r w:rsidR="00815393">
        <w:rPr>
          <w:rFonts w:ascii="Arial" w:hAnsi="Arial" w:cs="Arial"/>
          <w:sz w:val="22"/>
          <w:szCs w:val="22"/>
        </w:rPr>
        <w:t>Professor</w:t>
      </w:r>
      <w:r w:rsidR="00EB61F6">
        <w:rPr>
          <w:rFonts w:ascii="Arial" w:hAnsi="Arial" w:cs="Arial"/>
          <w:sz w:val="22"/>
          <w:szCs w:val="22"/>
        </w:rPr>
        <w:t> </w:t>
      </w:r>
      <w:r w:rsidR="00815393">
        <w:rPr>
          <w:rFonts w:ascii="Arial" w:hAnsi="Arial" w:cs="Arial"/>
          <w:sz w:val="22"/>
          <w:szCs w:val="22"/>
        </w:rPr>
        <w:t>Tom</w:t>
      </w:r>
      <w:r w:rsidR="00EB61F6">
        <w:rPr>
          <w:rFonts w:ascii="Arial" w:hAnsi="Arial" w:cs="Arial"/>
          <w:sz w:val="22"/>
          <w:szCs w:val="22"/>
        </w:rPr>
        <w:t> </w:t>
      </w:r>
      <w:r w:rsidR="00815393">
        <w:rPr>
          <w:rFonts w:ascii="Arial" w:hAnsi="Arial" w:cs="Arial"/>
          <w:sz w:val="22"/>
          <w:szCs w:val="22"/>
        </w:rPr>
        <w:t>P.</w:t>
      </w:r>
      <w:r w:rsidR="00EB61F6">
        <w:rPr>
          <w:rFonts w:ascii="Arial" w:hAnsi="Arial" w:cs="Arial"/>
          <w:sz w:val="22"/>
          <w:szCs w:val="22"/>
        </w:rPr>
        <w:t> </w:t>
      </w:r>
      <w:r w:rsidR="00815393">
        <w:rPr>
          <w:rFonts w:ascii="Arial" w:hAnsi="Arial" w:cs="Arial"/>
          <w:sz w:val="22"/>
          <w:szCs w:val="22"/>
        </w:rPr>
        <w:t xml:space="preserve">M. </w:t>
      </w:r>
      <w:proofErr w:type="spellStart"/>
      <w:r w:rsidR="00815393">
        <w:rPr>
          <w:rFonts w:ascii="Arial" w:hAnsi="Arial" w:cs="Arial"/>
          <w:sz w:val="22"/>
          <w:szCs w:val="22"/>
        </w:rPr>
        <w:t>Ogada</w:t>
      </w:r>
      <w:proofErr w:type="spellEnd"/>
      <w:r w:rsidR="00815393">
        <w:rPr>
          <w:rFonts w:ascii="Arial" w:hAnsi="Arial" w:cs="Arial"/>
          <w:sz w:val="22"/>
          <w:szCs w:val="22"/>
        </w:rPr>
        <w:t>, T&amp;P Innovation and Technology Manag</w:t>
      </w:r>
      <w:r w:rsidR="00B15FA0">
        <w:rPr>
          <w:rFonts w:ascii="Arial" w:hAnsi="Arial" w:cs="Arial"/>
          <w:sz w:val="22"/>
          <w:szCs w:val="22"/>
        </w:rPr>
        <w:t>ement Service, Nairobi</w:t>
      </w:r>
      <w:r w:rsidR="00032F50">
        <w:rPr>
          <w:rFonts w:ascii="Arial" w:hAnsi="Arial" w:cs="Arial"/>
          <w:sz w:val="22"/>
          <w:szCs w:val="22"/>
        </w:rPr>
        <w:t xml:space="preserve">, </w:t>
      </w:r>
      <w:r w:rsidR="0075301B">
        <w:rPr>
          <w:rFonts w:ascii="Arial" w:hAnsi="Arial" w:cs="Arial"/>
          <w:sz w:val="22"/>
          <w:szCs w:val="22"/>
        </w:rPr>
        <w:t>Kenya</w:t>
      </w:r>
      <w:r w:rsidR="00712C30" w:rsidRPr="00712C30">
        <w:rPr>
          <w:rFonts w:ascii="Arial" w:hAnsi="Arial" w:cs="Arial"/>
          <w:sz w:val="22"/>
          <w:szCs w:val="22"/>
        </w:rPr>
        <w:t>.</w:t>
      </w:r>
    </w:p>
    <w:p w:rsidR="004907DF" w:rsidRDefault="004907DF" w:rsidP="001A36C8"/>
    <w:bookmarkStart w:id="3" w:name="_GoBack"/>
    <w:p w:rsidR="004907DF" w:rsidRPr="004907DF" w:rsidRDefault="004907DF" w:rsidP="00391D33">
      <w:pPr>
        <w:pStyle w:val="Endofdocument-Annex"/>
        <w:tabs>
          <w:tab w:val="left" w:pos="567"/>
        </w:tabs>
        <w:ind w:left="4950"/>
        <w:rPr>
          <w:i/>
          <w:iCs/>
          <w:szCs w:val="22"/>
        </w:rPr>
      </w:pPr>
      <w:r w:rsidRPr="004907DF">
        <w:rPr>
          <w:i/>
          <w:iCs/>
          <w:szCs w:val="22"/>
        </w:rPr>
        <w:fldChar w:fldCharType="begin"/>
      </w:r>
      <w:r w:rsidRPr="004907DF">
        <w:rPr>
          <w:i/>
          <w:iCs/>
          <w:szCs w:val="22"/>
        </w:rPr>
        <w:instrText xml:space="preserve"> AUTONUM  </w:instrText>
      </w:r>
      <w:r w:rsidRPr="004907DF">
        <w:rPr>
          <w:i/>
          <w:iCs/>
          <w:szCs w:val="22"/>
        </w:rPr>
        <w:fldChar w:fldCharType="end"/>
      </w:r>
      <w:bookmarkEnd w:id="3"/>
      <w:r w:rsidR="004A4AE9">
        <w:rPr>
          <w:i/>
          <w:iCs/>
          <w:szCs w:val="22"/>
        </w:rPr>
        <w:tab/>
      </w:r>
      <w:r w:rsidRPr="004907DF">
        <w:rPr>
          <w:i/>
          <w:iCs/>
          <w:szCs w:val="22"/>
        </w:rPr>
        <w:t>The CDIP is invited to take note of the information contained in the Annex to this document.</w:t>
      </w:r>
    </w:p>
    <w:p w:rsidR="004907DF" w:rsidRPr="004907DF" w:rsidRDefault="004907DF" w:rsidP="004907DF"/>
    <w:p w:rsidR="004907DF" w:rsidRPr="004907DF" w:rsidRDefault="004907DF" w:rsidP="004907DF"/>
    <w:p w:rsidR="004907DF" w:rsidRPr="004907DF" w:rsidRDefault="004907DF" w:rsidP="004907DF"/>
    <w:p w:rsidR="00FB6E4B" w:rsidRPr="004907DF" w:rsidRDefault="004907DF" w:rsidP="00D52C4D">
      <w:pPr>
        <w:tabs>
          <w:tab w:val="left" w:pos="4950"/>
        </w:tabs>
      </w:pPr>
      <w:r w:rsidRPr="004907DF">
        <w:tab/>
        <w:t>[</w:t>
      </w:r>
      <w:r w:rsidRPr="004907DF">
        <w:rPr>
          <w:rStyle w:val="Endofdocument-AnnexChar"/>
        </w:rPr>
        <w:t>Annex</w:t>
      </w:r>
      <w:r w:rsidRPr="004907DF">
        <w:t xml:space="preserve"> follows]</w:t>
      </w:r>
    </w:p>
    <w:p w:rsidR="00FB6E4B" w:rsidRPr="004907DF" w:rsidRDefault="00FB6E4B"/>
    <w:p w:rsidR="00FB6E4B" w:rsidRDefault="00FB6E4B"/>
    <w:p w:rsidR="00FB6E4B" w:rsidRDefault="00FB6E4B"/>
    <w:p w:rsidR="00FB6E4B" w:rsidRDefault="00FB6E4B"/>
    <w:p w:rsidR="00FB6E4B" w:rsidRDefault="00FB6E4B"/>
    <w:p w:rsidR="00FB6E4B" w:rsidRDefault="00FB6E4B">
      <w:pPr>
        <w:sectPr w:rsidR="00FB6E4B" w:rsidSect="005A5D8A">
          <w:headerReference w:type="default" r:id="rId10"/>
          <w:endnotePr>
            <w:numFmt w:val="decimal"/>
          </w:endnotePr>
          <w:pgSz w:w="11907" w:h="16840" w:code="9"/>
          <w:pgMar w:top="567" w:right="1134" w:bottom="1418" w:left="1418" w:header="510" w:footer="1021" w:gutter="0"/>
          <w:cols w:space="720"/>
          <w:titlePg/>
          <w:docGrid w:linePitch="299"/>
        </w:sectPr>
      </w:pPr>
    </w:p>
    <w:p w:rsidR="00FB6E4B" w:rsidRDefault="00FB6E4B"/>
    <w:p w:rsidR="00FB6E4B" w:rsidRPr="00970BB8" w:rsidRDefault="00FB6E4B" w:rsidP="00270DF4">
      <w:pPr>
        <w:pStyle w:val="Heading2"/>
        <w:ind w:left="220" w:hanging="220"/>
        <w:rPr>
          <w:b/>
        </w:rPr>
      </w:pPr>
      <w:bookmarkStart w:id="8" w:name="_Toc336032059"/>
      <w:r w:rsidRPr="00970BB8">
        <w:rPr>
          <w:b/>
        </w:rPr>
        <w:t>Table of contents</w:t>
      </w:r>
      <w:bookmarkEnd w:id="8"/>
    </w:p>
    <w:p w:rsidR="00FB6E4B" w:rsidRDefault="00FB6E4B" w:rsidP="00FB6E4B"/>
    <w:p w:rsidR="00A3188A" w:rsidRDefault="00A3188A" w:rsidP="004E30D4">
      <w:pPr>
        <w:numPr>
          <w:ilvl w:val="0"/>
          <w:numId w:val="29"/>
        </w:numPr>
      </w:pPr>
      <w:r>
        <w:t xml:space="preserve">Table of </w:t>
      </w:r>
      <w:r w:rsidR="004B07CB">
        <w:t>c</w:t>
      </w:r>
      <w:r>
        <w:t xml:space="preserve">ontents </w:t>
      </w:r>
      <w:r>
        <w:tab/>
      </w:r>
      <w:r>
        <w:tab/>
      </w:r>
      <w:r>
        <w:tab/>
      </w:r>
      <w:r>
        <w:tab/>
      </w:r>
      <w:r>
        <w:tab/>
      </w:r>
      <w:r>
        <w:tab/>
      </w:r>
      <w:r>
        <w:tab/>
      </w:r>
      <w:r>
        <w:tab/>
      </w:r>
      <w:r>
        <w:tab/>
      </w:r>
      <w:r>
        <w:tab/>
      </w:r>
      <w:r>
        <w:tab/>
      </w:r>
      <w:r>
        <w:tab/>
      </w:r>
      <w:r w:rsidR="0075301B">
        <w:t xml:space="preserve"> </w:t>
      </w:r>
      <w:r>
        <w:t>1</w:t>
      </w:r>
    </w:p>
    <w:p w:rsidR="00A3188A" w:rsidRDefault="00A3188A" w:rsidP="004E30D4">
      <w:pPr>
        <w:numPr>
          <w:ilvl w:val="0"/>
          <w:numId w:val="29"/>
        </w:numPr>
      </w:pPr>
      <w:r>
        <w:t>List of acronyms</w:t>
      </w:r>
      <w:r w:rsidR="0075301B">
        <w:t xml:space="preserve"> </w:t>
      </w:r>
      <w:r w:rsidR="0075301B">
        <w:tab/>
      </w:r>
      <w:r w:rsidR="0075301B">
        <w:tab/>
      </w:r>
      <w:r w:rsidR="0075301B">
        <w:tab/>
      </w:r>
      <w:r w:rsidR="0075301B">
        <w:tab/>
      </w:r>
      <w:r w:rsidR="0075301B">
        <w:tab/>
      </w:r>
      <w:r w:rsidR="0075301B">
        <w:tab/>
      </w:r>
      <w:r w:rsidR="0075301B">
        <w:tab/>
      </w:r>
      <w:r w:rsidR="0075301B">
        <w:tab/>
      </w:r>
      <w:r w:rsidR="0075301B">
        <w:tab/>
      </w:r>
      <w:r w:rsidR="0075301B">
        <w:tab/>
      </w:r>
      <w:r w:rsidR="0075301B">
        <w:tab/>
      </w:r>
      <w:r>
        <w:tab/>
      </w:r>
      <w:r w:rsidR="0075301B">
        <w:t xml:space="preserve"> </w:t>
      </w:r>
      <w:r>
        <w:t>1</w:t>
      </w:r>
    </w:p>
    <w:p w:rsidR="00A3188A" w:rsidRDefault="00A3188A" w:rsidP="004E30D4">
      <w:pPr>
        <w:numPr>
          <w:ilvl w:val="0"/>
          <w:numId w:val="29"/>
        </w:numPr>
      </w:pPr>
      <w:r>
        <w:t xml:space="preserve">Executive </w:t>
      </w:r>
      <w:r w:rsidR="004B07CB">
        <w:t>s</w:t>
      </w:r>
      <w:r>
        <w:t xml:space="preserve">ummary </w:t>
      </w:r>
      <w:r>
        <w:tab/>
      </w:r>
      <w:r>
        <w:tab/>
      </w:r>
      <w:r>
        <w:tab/>
      </w:r>
      <w:r>
        <w:tab/>
      </w:r>
      <w:r>
        <w:tab/>
      </w:r>
      <w:r>
        <w:tab/>
      </w:r>
      <w:r>
        <w:tab/>
      </w:r>
      <w:r>
        <w:tab/>
      </w:r>
      <w:r>
        <w:tab/>
      </w:r>
      <w:r>
        <w:tab/>
      </w:r>
      <w:r>
        <w:tab/>
      </w:r>
      <w:r>
        <w:tab/>
      </w:r>
      <w:r w:rsidR="0075301B">
        <w:t xml:space="preserve"> </w:t>
      </w:r>
      <w:r>
        <w:t>2</w:t>
      </w:r>
    </w:p>
    <w:p w:rsidR="00A3188A" w:rsidRDefault="00737FB1" w:rsidP="004E30D4">
      <w:pPr>
        <w:numPr>
          <w:ilvl w:val="0"/>
          <w:numId w:val="29"/>
        </w:numPr>
      </w:pPr>
      <w:r>
        <w:t>Introduction</w:t>
      </w:r>
      <w:r>
        <w:tab/>
      </w:r>
      <w:r>
        <w:tab/>
      </w:r>
      <w:r>
        <w:tab/>
      </w:r>
      <w:r>
        <w:tab/>
      </w:r>
      <w:r>
        <w:tab/>
      </w:r>
      <w:r>
        <w:tab/>
      </w:r>
      <w:r>
        <w:tab/>
      </w:r>
      <w:r>
        <w:tab/>
      </w:r>
      <w:r>
        <w:tab/>
      </w:r>
      <w:r>
        <w:tab/>
      </w:r>
      <w:r>
        <w:tab/>
      </w:r>
      <w:r>
        <w:tab/>
      </w:r>
      <w:r>
        <w:tab/>
      </w:r>
      <w:r w:rsidR="0075301B">
        <w:t xml:space="preserve"> </w:t>
      </w:r>
      <w:r w:rsidR="0090673C">
        <w:t>8</w:t>
      </w:r>
    </w:p>
    <w:p w:rsidR="00A3188A" w:rsidRDefault="00A3188A" w:rsidP="004E30D4">
      <w:pPr>
        <w:numPr>
          <w:ilvl w:val="1"/>
          <w:numId w:val="30"/>
        </w:numPr>
      </w:pPr>
      <w:r>
        <w:t>Descr</w:t>
      </w:r>
      <w:r w:rsidR="00270DF4">
        <w:t xml:space="preserve">iption of the </w:t>
      </w:r>
      <w:r w:rsidR="004B07CB">
        <w:t>p</w:t>
      </w:r>
      <w:r w:rsidR="00270DF4">
        <w:t>roject</w:t>
      </w:r>
      <w:r w:rsidR="00270DF4">
        <w:tab/>
      </w:r>
      <w:r w:rsidR="00270DF4">
        <w:tab/>
      </w:r>
      <w:r w:rsidR="00270DF4">
        <w:tab/>
      </w:r>
      <w:r w:rsidR="00270DF4">
        <w:tab/>
      </w:r>
      <w:r w:rsidR="00270DF4">
        <w:tab/>
      </w:r>
      <w:r w:rsidR="00270DF4">
        <w:tab/>
      </w:r>
      <w:r w:rsidR="00270DF4">
        <w:tab/>
      </w:r>
      <w:r w:rsidR="00270DF4">
        <w:tab/>
      </w:r>
      <w:r w:rsidR="00270DF4">
        <w:tab/>
      </w:r>
      <w:r w:rsidR="00270DF4">
        <w:tab/>
      </w:r>
      <w:r w:rsidR="0075301B">
        <w:t xml:space="preserve"> </w:t>
      </w:r>
      <w:r w:rsidR="0090673C">
        <w:t>8</w:t>
      </w:r>
    </w:p>
    <w:p w:rsidR="00A3188A" w:rsidRDefault="00737FB1" w:rsidP="004E30D4">
      <w:pPr>
        <w:numPr>
          <w:ilvl w:val="1"/>
          <w:numId w:val="30"/>
        </w:numPr>
      </w:pPr>
      <w:r>
        <w:t xml:space="preserve">Overview of </w:t>
      </w:r>
      <w:r w:rsidR="004B07CB">
        <w:t>the e</w:t>
      </w:r>
      <w:r w:rsidR="00A3188A">
        <w:t xml:space="preserve">valuation </w:t>
      </w:r>
      <w:r w:rsidR="004B07CB">
        <w:t>c</w:t>
      </w:r>
      <w:r w:rsidR="00A3188A">
        <w:t xml:space="preserve">riteria and </w:t>
      </w:r>
      <w:r w:rsidR="004B07CB">
        <w:t>m</w:t>
      </w:r>
      <w:r w:rsidR="00A3188A">
        <w:t>ethodology</w:t>
      </w:r>
      <w:r w:rsidR="00A3188A">
        <w:tab/>
      </w:r>
      <w:r w:rsidR="00A3188A">
        <w:tab/>
      </w:r>
      <w:r w:rsidR="0075301B">
        <w:tab/>
      </w:r>
      <w:r w:rsidR="0075301B">
        <w:tab/>
      </w:r>
      <w:r>
        <w:tab/>
      </w:r>
      <w:r w:rsidR="0075301B">
        <w:t xml:space="preserve"> </w:t>
      </w:r>
      <w:r w:rsidR="0090673C">
        <w:t>9</w:t>
      </w:r>
    </w:p>
    <w:p w:rsidR="007B440C" w:rsidRDefault="007B440C" w:rsidP="007B440C">
      <w:pPr>
        <w:ind w:left="1440"/>
      </w:pPr>
    </w:p>
    <w:p w:rsidR="00B97C57" w:rsidRDefault="00B97C57" w:rsidP="004E30D4">
      <w:pPr>
        <w:numPr>
          <w:ilvl w:val="0"/>
          <w:numId w:val="29"/>
        </w:numPr>
      </w:pPr>
      <w:r>
        <w:t>Findings</w:t>
      </w:r>
      <w:r>
        <w:tab/>
      </w:r>
      <w:r>
        <w:tab/>
      </w:r>
      <w:r>
        <w:tab/>
      </w:r>
      <w:r>
        <w:tab/>
      </w:r>
      <w:r>
        <w:tab/>
      </w:r>
      <w:r>
        <w:tab/>
      </w:r>
      <w:r>
        <w:tab/>
      </w:r>
      <w:r>
        <w:tab/>
      </w:r>
      <w:r>
        <w:tab/>
      </w:r>
      <w:r>
        <w:tab/>
      </w:r>
      <w:r>
        <w:tab/>
      </w:r>
      <w:r>
        <w:tab/>
      </w:r>
      <w:r>
        <w:tab/>
      </w:r>
      <w:r>
        <w:tab/>
      </w:r>
      <w:r w:rsidR="0090673C">
        <w:t>11</w:t>
      </w:r>
    </w:p>
    <w:p w:rsidR="007B440C" w:rsidRDefault="00B97C57" w:rsidP="004E30D4">
      <w:pPr>
        <w:numPr>
          <w:ilvl w:val="1"/>
          <w:numId w:val="31"/>
        </w:numPr>
        <w:ind w:left="1440"/>
      </w:pPr>
      <w:r>
        <w:t>Project</w:t>
      </w:r>
      <w:r w:rsidR="00737FB1">
        <w:t xml:space="preserve"> design and management</w:t>
      </w:r>
      <w:r w:rsidR="00737FB1">
        <w:tab/>
      </w:r>
      <w:r w:rsidR="00737FB1">
        <w:tab/>
      </w:r>
      <w:r w:rsidR="00737FB1">
        <w:tab/>
      </w:r>
      <w:r w:rsidR="0075301B">
        <w:tab/>
      </w:r>
      <w:r w:rsidR="0075301B">
        <w:tab/>
      </w:r>
      <w:r w:rsidR="0075301B">
        <w:tab/>
      </w:r>
      <w:r w:rsidR="0075301B">
        <w:tab/>
      </w:r>
      <w:r w:rsidR="00737FB1">
        <w:tab/>
      </w:r>
      <w:r w:rsidR="0090673C">
        <w:t>11</w:t>
      </w:r>
    </w:p>
    <w:p w:rsidR="00B97C57" w:rsidRDefault="00B97C57" w:rsidP="004E30D4">
      <w:pPr>
        <w:numPr>
          <w:ilvl w:val="1"/>
          <w:numId w:val="31"/>
        </w:numPr>
        <w:ind w:left="1440"/>
      </w:pPr>
      <w:r>
        <w:t>Project effectiveness</w:t>
      </w:r>
      <w:r w:rsidR="0075301B">
        <w:tab/>
      </w:r>
      <w:r w:rsidR="0075301B">
        <w:tab/>
      </w:r>
      <w:r w:rsidR="0075301B">
        <w:tab/>
      </w:r>
      <w:r w:rsidR="0075301B">
        <w:tab/>
      </w:r>
      <w:r w:rsidR="0075301B">
        <w:tab/>
      </w:r>
      <w:r w:rsidR="0075301B">
        <w:tab/>
      </w:r>
      <w:r w:rsidR="0075301B">
        <w:tab/>
      </w:r>
      <w:r w:rsidR="0075301B">
        <w:tab/>
      </w:r>
      <w:r w:rsidR="0075301B">
        <w:tab/>
      </w:r>
      <w:r>
        <w:tab/>
        <w:t>1</w:t>
      </w:r>
      <w:r w:rsidR="0090673C">
        <w:t>5</w:t>
      </w:r>
    </w:p>
    <w:p w:rsidR="00B97C57" w:rsidRDefault="00B97C57" w:rsidP="004E30D4">
      <w:pPr>
        <w:numPr>
          <w:ilvl w:val="1"/>
          <w:numId w:val="31"/>
        </w:numPr>
        <w:ind w:left="1440"/>
      </w:pPr>
      <w:r>
        <w:t>Pro</w:t>
      </w:r>
      <w:r w:rsidR="00737FB1">
        <w:t>ject sustainability</w:t>
      </w:r>
      <w:r w:rsidR="0075301B">
        <w:tab/>
      </w:r>
      <w:r w:rsidR="0075301B">
        <w:tab/>
      </w:r>
      <w:r w:rsidR="0075301B">
        <w:tab/>
      </w:r>
      <w:r w:rsidR="0075301B">
        <w:tab/>
      </w:r>
      <w:r w:rsidR="0075301B">
        <w:tab/>
      </w:r>
      <w:r w:rsidR="0075301B">
        <w:tab/>
      </w:r>
      <w:r w:rsidR="0075301B">
        <w:tab/>
      </w:r>
      <w:r w:rsidR="0075301B">
        <w:tab/>
      </w:r>
      <w:r w:rsidR="0075301B">
        <w:tab/>
      </w:r>
      <w:r w:rsidR="00737FB1">
        <w:tab/>
      </w:r>
      <w:r w:rsidR="0090673C">
        <w:t>18</w:t>
      </w:r>
    </w:p>
    <w:p w:rsidR="00B97C57" w:rsidRDefault="00B97C57" w:rsidP="004E30D4">
      <w:pPr>
        <w:numPr>
          <w:ilvl w:val="1"/>
          <w:numId w:val="31"/>
        </w:numPr>
        <w:ind w:left="1440"/>
      </w:pPr>
      <w:r>
        <w:t>Implementation of the developm</w:t>
      </w:r>
      <w:r w:rsidR="00737FB1">
        <w:t>ent agenda recommendations</w:t>
      </w:r>
      <w:r w:rsidR="0075301B">
        <w:tab/>
      </w:r>
      <w:r w:rsidR="0075301B">
        <w:tab/>
      </w:r>
      <w:r w:rsidR="0090673C">
        <w:tab/>
        <w:t>19</w:t>
      </w:r>
    </w:p>
    <w:p w:rsidR="007B440C" w:rsidRDefault="007B440C" w:rsidP="007B440C">
      <w:pPr>
        <w:ind w:left="1440"/>
      </w:pPr>
    </w:p>
    <w:p w:rsidR="00B97C57" w:rsidRDefault="00737FB1" w:rsidP="004E30D4">
      <w:pPr>
        <w:numPr>
          <w:ilvl w:val="0"/>
          <w:numId w:val="29"/>
        </w:numPr>
      </w:pPr>
      <w:r>
        <w:t>Conclusions</w:t>
      </w:r>
      <w:r>
        <w:tab/>
      </w:r>
      <w:r>
        <w:tab/>
      </w:r>
      <w:r>
        <w:tab/>
      </w:r>
      <w:r>
        <w:tab/>
      </w:r>
      <w:r>
        <w:tab/>
      </w:r>
      <w:r>
        <w:tab/>
      </w:r>
      <w:r>
        <w:tab/>
      </w:r>
      <w:r>
        <w:tab/>
      </w:r>
      <w:r>
        <w:tab/>
      </w:r>
      <w:r>
        <w:tab/>
      </w:r>
      <w:r>
        <w:tab/>
      </w:r>
      <w:r>
        <w:tab/>
      </w:r>
      <w:r>
        <w:tab/>
      </w:r>
      <w:r w:rsidR="0090673C">
        <w:t>20</w:t>
      </w:r>
    </w:p>
    <w:p w:rsidR="00B97C57" w:rsidRDefault="00B97C57" w:rsidP="0090673C">
      <w:pPr>
        <w:numPr>
          <w:ilvl w:val="1"/>
          <w:numId w:val="32"/>
        </w:numPr>
        <w:ind w:left="1440"/>
      </w:pPr>
      <w:r>
        <w:t>Project</w:t>
      </w:r>
      <w:r w:rsidR="007B440C">
        <w:t xml:space="preserve"> </w:t>
      </w:r>
      <w:r w:rsidR="00737FB1">
        <w:t>design and management</w:t>
      </w:r>
      <w:r w:rsidR="0075301B">
        <w:tab/>
      </w:r>
      <w:r w:rsidR="0075301B">
        <w:tab/>
      </w:r>
      <w:r w:rsidR="0075301B">
        <w:tab/>
      </w:r>
      <w:r w:rsidR="00737FB1">
        <w:tab/>
      </w:r>
      <w:r w:rsidR="00737FB1">
        <w:tab/>
      </w:r>
      <w:r w:rsidR="00737FB1">
        <w:tab/>
      </w:r>
      <w:r w:rsidR="0090673C">
        <w:tab/>
      </w:r>
      <w:r w:rsidR="0090673C">
        <w:tab/>
        <w:t>20</w:t>
      </w:r>
    </w:p>
    <w:p w:rsidR="00B97C57" w:rsidRDefault="00B97C57" w:rsidP="004E30D4">
      <w:pPr>
        <w:numPr>
          <w:ilvl w:val="1"/>
          <w:numId w:val="32"/>
        </w:numPr>
        <w:ind w:left="1440"/>
      </w:pPr>
      <w:r>
        <w:t>Pr</w:t>
      </w:r>
      <w:r w:rsidR="00737FB1">
        <w:t>oject effectiveness</w:t>
      </w:r>
      <w:r w:rsidR="0075301B">
        <w:tab/>
      </w:r>
      <w:r w:rsidR="0075301B">
        <w:tab/>
      </w:r>
      <w:r w:rsidR="0075301B">
        <w:tab/>
      </w:r>
      <w:r w:rsidR="0075301B">
        <w:tab/>
      </w:r>
      <w:r w:rsidR="0075301B">
        <w:tab/>
      </w:r>
      <w:r w:rsidR="0075301B">
        <w:tab/>
      </w:r>
      <w:r w:rsidR="0075301B">
        <w:tab/>
      </w:r>
      <w:r w:rsidR="0075301B">
        <w:tab/>
      </w:r>
      <w:r w:rsidR="0075301B">
        <w:tab/>
      </w:r>
      <w:r w:rsidR="00737FB1">
        <w:tab/>
      </w:r>
      <w:r w:rsidR="0090673C">
        <w:t>20</w:t>
      </w:r>
    </w:p>
    <w:p w:rsidR="00B97C57" w:rsidRDefault="00B97C57" w:rsidP="004E30D4">
      <w:pPr>
        <w:numPr>
          <w:ilvl w:val="1"/>
          <w:numId w:val="32"/>
        </w:numPr>
        <w:ind w:left="1440"/>
      </w:pPr>
      <w:r>
        <w:t>Project sustainability</w:t>
      </w:r>
      <w:r>
        <w:tab/>
      </w:r>
      <w:r>
        <w:tab/>
      </w:r>
      <w:r>
        <w:tab/>
      </w:r>
      <w:r>
        <w:tab/>
      </w:r>
      <w:r>
        <w:tab/>
      </w:r>
      <w:r w:rsidR="0075301B">
        <w:tab/>
      </w:r>
      <w:r w:rsidR="0075301B">
        <w:tab/>
      </w:r>
      <w:r w:rsidR="0075301B">
        <w:tab/>
      </w:r>
      <w:r w:rsidR="0075301B">
        <w:tab/>
      </w:r>
      <w:r w:rsidR="00737FB1">
        <w:tab/>
      </w:r>
      <w:r w:rsidR="0090673C">
        <w:t>21</w:t>
      </w:r>
    </w:p>
    <w:p w:rsidR="00A3188A" w:rsidRDefault="00A3188A" w:rsidP="00A3188A"/>
    <w:p w:rsidR="00B97C57" w:rsidRDefault="00737FB1" w:rsidP="004E30D4">
      <w:pPr>
        <w:numPr>
          <w:ilvl w:val="0"/>
          <w:numId w:val="29"/>
        </w:numPr>
      </w:pPr>
      <w:r>
        <w:t>Recommendations</w:t>
      </w:r>
      <w:r>
        <w:tab/>
      </w:r>
      <w:r>
        <w:tab/>
      </w:r>
      <w:r>
        <w:tab/>
      </w:r>
      <w:r>
        <w:tab/>
      </w:r>
      <w:r>
        <w:tab/>
      </w:r>
      <w:r>
        <w:tab/>
      </w:r>
      <w:r>
        <w:tab/>
      </w:r>
      <w:r>
        <w:tab/>
      </w:r>
      <w:r>
        <w:tab/>
      </w:r>
      <w:r>
        <w:tab/>
      </w:r>
      <w:r>
        <w:tab/>
      </w:r>
      <w:r>
        <w:tab/>
        <w:t>21</w:t>
      </w:r>
    </w:p>
    <w:p w:rsidR="00B97C57" w:rsidRDefault="00B97C57" w:rsidP="00A3188A"/>
    <w:p w:rsidR="00A3188A" w:rsidRDefault="00B97C57" w:rsidP="00A3188A">
      <w:r>
        <w:t>Appendix 1: Documents reviewed</w:t>
      </w:r>
      <w:r w:rsidR="00737FB1">
        <w:tab/>
      </w:r>
      <w:r w:rsidR="00737FB1">
        <w:tab/>
      </w:r>
      <w:r w:rsidR="00737FB1">
        <w:tab/>
      </w:r>
      <w:r w:rsidR="00737FB1">
        <w:tab/>
      </w:r>
      <w:r w:rsidR="00737FB1">
        <w:tab/>
      </w:r>
      <w:r w:rsidR="00737FB1">
        <w:tab/>
      </w:r>
      <w:r w:rsidR="00737FB1">
        <w:tab/>
      </w:r>
      <w:r w:rsidR="00737FB1">
        <w:tab/>
      </w:r>
      <w:r w:rsidR="00737FB1">
        <w:tab/>
      </w:r>
      <w:r w:rsidR="00737FB1">
        <w:tab/>
      </w:r>
      <w:r w:rsidR="00737FB1">
        <w:tab/>
      </w:r>
    </w:p>
    <w:p w:rsidR="00B97C57" w:rsidRDefault="00B97C57" w:rsidP="00B97C57">
      <w:r>
        <w:t>Appendix 2: W</w:t>
      </w:r>
      <w:r w:rsidR="000E7F75">
        <w:t>I</w:t>
      </w:r>
      <w:r w:rsidR="00737FB1">
        <w:t>PO staff interviewed</w:t>
      </w:r>
      <w:r w:rsidR="00737FB1">
        <w:tab/>
      </w:r>
      <w:r w:rsidR="00737FB1">
        <w:tab/>
      </w:r>
      <w:r w:rsidR="00737FB1">
        <w:tab/>
      </w:r>
      <w:r w:rsidR="00737FB1">
        <w:tab/>
      </w:r>
      <w:r w:rsidR="00737FB1">
        <w:tab/>
      </w:r>
      <w:r w:rsidR="00737FB1">
        <w:tab/>
      </w:r>
      <w:r w:rsidR="00737FB1">
        <w:tab/>
      </w:r>
      <w:r w:rsidR="00737FB1">
        <w:tab/>
      </w:r>
      <w:r w:rsidR="00737FB1">
        <w:tab/>
      </w:r>
      <w:r w:rsidR="00737FB1">
        <w:tab/>
      </w:r>
    </w:p>
    <w:p w:rsidR="00B97C57" w:rsidRDefault="00B97C57" w:rsidP="00B97C57">
      <w:r>
        <w:t xml:space="preserve">Appendix 3: </w:t>
      </w:r>
      <w:r w:rsidR="00270DF4">
        <w:t>Ex</w:t>
      </w:r>
      <w:r>
        <w:t>t</w:t>
      </w:r>
      <w:r w:rsidR="000E7F75">
        <w:t>ernal persons interviewed</w:t>
      </w:r>
      <w:r w:rsidR="000E7F75">
        <w:tab/>
      </w:r>
      <w:r w:rsidR="000E7F75">
        <w:tab/>
      </w:r>
      <w:r w:rsidR="000E7F75">
        <w:tab/>
      </w:r>
      <w:r w:rsidR="000E7F75">
        <w:tab/>
      </w:r>
      <w:r w:rsidR="00870AEE">
        <w:tab/>
      </w:r>
      <w:r w:rsidR="00270DF4">
        <w:tab/>
      </w:r>
      <w:r w:rsidR="00270DF4">
        <w:tab/>
      </w:r>
      <w:r w:rsidR="00270DF4">
        <w:tab/>
      </w:r>
      <w:r w:rsidR="00737FB1">
        <w:tab/>
      </w:r>
    </w:p>
    <w:p w:rsidR="00B97C57" w:rsidRDefault="00B97C57" w:rsidP="00B97C57">
      <w:r>
        <w:t>Appendix 4: Data co</w:t>
      </w:r>
      <w:r w:rsidR="000E7F75">
        <w:t>l</w:t>
      </w:r>
      <w:r w:rsidR="00737FB1">
        <w:t>lection questionnaire</w:t>
      </w:r>
      <w:r w:rsidR="00737FB1">
        <w:tab/>
      </w:r>
      <w:r w:rsidR="00737FB1">
        <w:tab/>
      </w:r>
      <w:r w:rsidR="00737FB1">
        <w:tab/>
      </w:r>
      <w:r w:rsidR="00737FB1">
        <w:tab/>
      </w:r>
      <w:r w:rsidR="00737FB1">
        <w:tab/>
      </w:r>
      <w:r w:rsidR="00737FB1">
        <w:tab/>
      </w:r>
      <w:r w:rsidR="00737FB1">
        <w:tab/>
      </w:r>
      <w:r w:rsidR="00737FB1">
        <w:tab/>
      </w:r>
      <w:r w:rsidR="00737FB1">
        <w:tab/>
      </w:r>
    </w:p>
    <w:p w:rsidR="00B97C57" w:rsidRDefault="00B97C57" w:rsidP="00A3188A">
      <w:r>
        <w:t xml:space="preserve">Appendix </w:t>
      </w:r>
      <w:r w:rsidR="000E7F75">
        <w:t>5</w:t>
      </w:r>
      <w:r w:rsidR="00870AEE">
        <w:t xml:space="preserve">: </w:t>
      </w:r>
      <w:r w:rsidR="00270DF4">
        <w:t xml:space="preserve">Evaluation </w:t>
      </w:r>
      <w:r w:rsidR="004B07CB">
        <w:t>(matrix) f</w:t>
      </w:r>
      <w:r w:rsidR="00270DF4">
        <w:t>ramework</w:t>
      </w:r>
      <w:r w:rsidR="00737FB1">
        <w:tab/>
      </w:r>
      <w:r w:rsidR="00737FB1">
        <w:tab/>
      </w:r>
      <w:r w:rsidR="00737FB1">
        <w:tab/>
      </w:r>
      <w:r w:rsidR="00737FB1">
        <w:tab/>
      </w:r>
      <w:r w:rsidR="00737FB1">
        <w:tab/>
      </w:r>
      <w:r w:rsidR="00737FB1">
        <w:tab/>
      </w:r>
      <w:r w:rsidR="00737FB1">
        <w:tab/>
      </w:r>
      <w:r w:rsidR="00737FB1">
        <w:tab/>
      </w:r>
      <w:r w:rsidR="00737FB1">
        <w:tab/>
      </w:r>
    </w:p>
    <w:p w:rsidR="0090673C" w:rsidRDefault="0090673C" w:rsidP="00A3188A"/>
    <w:p w:rsidR="00FA418C" w:rsidRDefault="00FA418C" w:rsidP="00FB6E4B">
      <w:pPr>
        <w:pStyle w:val="Heading2"/>
      </w:pPr>
      <w:bookmarkStart w:id="9" w:name="_Toc336032060"/>
    </w:p>
    <w:p w:rsidR="00FB6E4B" w:rsidRPr="00DA35B3" w:rsidRDefault="00FB6E4B" w:rsidP="00FB6E4B">
      <w:pPr>
        <w:pStyle w:val="Heading2"/>
        <w:rPr>
          <w:b/>
        </w:rPr>
      </w:pPr>
      <w:r w:rsidRPr="00DA35B3">
        <w:rPr>
          <w:b/>
        </w:rPr>
        <w:t>List of accronyms used</w:t>
      </w:r>
      <w:bookmarkEnd w:id="9"/>
    </w:p>
    <w:p w:rsidR="00FB6E4B" w:rsidRDefault="00FB6E4B" w:rsidP="00FB6E4B"/>
    <w:p w:rsidR="00DA35B3" w:rsidRDefault="00DA35B3" w:rsidP="00FB6E4B">
      <w:pPr>
        <w:spacing w:line="276" w:lineRule="auto"/>
      </w:pPr>
      <w:r>
        <w:t>A</w:t>
      </w:r>
      <w:r w:rsidR="00D66F76">
        <w:t>T</w:t>
      </w:r>
      <w:r w:rsidR="00D66F76">
        <w:tab/>
      </w:r>
      <w:r>
        <w:tab/>
      </w:r>
      <w:r>
        <w:tab/>
        <w:t>A</w:t>
      </w:r>
      <w:r w:rsidR="00D66F76">
        <w:t>ppropriate Technology</w:t>
      </w:r>
    </w:p>
    <w:p w:rsidR="00FB6E4B" w:rsidRDefault="00FB6E4B" w:rsidP="00FB6E4B">
      <w:pPr>
        <w:spacing w:line="276" w:lineRule="auto"/>
        <w:rPr>
          <w:szCs w:val="22"/>
        </w:rPr>
      </w:pPr>
      <w:r>
        <w:t>CDIP</w:t>
      </w:r>
      <w:r>
        <w:tab/>
      </w:r>
      <w:r>
        <w:tab/>
      </w:r>
      <w:r>
        <w:tab/>
      </w:r>
      <w:r>
        <w:rPr>
          <w:szCs w:val="22"/>
        </w:rPr>
        <w:t>Committee on Development and Intellectual Property</w:t>
      </w:r>
    </w:p>
    <w:p w:rsidR="00316675" w:rsidRDefault="00316675" w:rsidP="00FB6E4B">
      <w:pPr>
        <w:spacing w:line="276" w:lineRule="auto"/>
        <w:rPr>
          <w:szCs w:val="22"/>
        </w:rPr>
      </w:pPr>
      <w:r>
        <w:rPr>
          <w:szCs w:val="22"/>
        </w:rPr>
        <w:t>DA</w:t>
      </w:r>
      <w:r>
        <w:rPr>
          <w:szCs w:val="22"/>
        </w:rPr>
        <w:tab/>
      </w:r>
      <w:r>
        <w:rPr>
          <w:szCs w:val="22"/>
        </w:rPr>
        <w:tab/>
      </w:r>
      <w:r>
        <w:rPr>
          <w:szCs w:val="22"/>
        </w:rPr>
        <w:tab/>
        <w:t>Development Agenda</w:t>
      </w:r>
    </w:p>
    <w:p w:rsidR="00147375" w:rsidRDefault="00147375" w:rsidP="00147375">
      <w:pPr>
        <w:spacing w:line="276" w:lineRule="auto"/>
      </w:pPr>
      <w:r>
        <w:t>ICTS</w:t>
      </w:r>
      <w:r>
        <w:tab/>
      </w:r>
      <w:r>
        <w:tab/>
      </w:r>
      <w:r>
        <w:tab/>
      </w:r>
      <w:r w:rsidRPr="00815393">
        <w:rPr>
          <w:szCs w:val="22"/>
        </w:rPr>
        <w:t>Information and Communication Technologies</w:t>
      </w:r>
    </w:p>
    <w:p w:rsidR="00147375" w:rsidRDefault="00147375" w:rsidP="00147375">
      <w:pPr>
        <w:spacing w:line="276" w:lineRule="auto"/>
      </w:pPr>
      <w:r>
        <w:t>IMD</w:t>
      </w:r>
      <w:r>
        <w:tab/>
      </w:r>
      <w:r>
        <w:tab/>
      </w:r>
      <w:r>
        <w:tab/>
        <w:t>Infrastructure Modernization Division</w:t>
      </w:r>
    </w:p>
    <w:p w:rsidR="00147375" w:rsidRDefault="00147375" w:rsidP="00147375">
      <w:pPr>
        <w:spacing w:line="276" w:lineRule="auto"/>
        <w:rPr>
          <w:szCs w:val="22"/>
        </w:rPr>
      </w:pPr>
      <w:r>
        <w:t>IP</w:t>
      </w:r>
      <w:r>
        <w:tab/>
      </w:r>
      <w:r>
        <w:tab/>
      </w:r>
      <w:r>
        <w:tab/>
      </w:r>
      <w:r>
        <w:rPr>
          <w:szCs w:val="22"/>
        </w:rPr>
        <w:t>Intellectual Property</w:t>
      </w:r>
      <w:r>
        <w:rPr>
          <w:szCs w:val="22"/>
        </w:rPr>
        <w:br/>
        <w:t>IPOs</w:t>
      </w:r>
      <w:r>
        <w:rPr>
          <w:szCs w:val="22"/>
        </w:rPr>
        <w:tab/>
      </w:r>
      <w:r>
        <w:rPr>
          <w:szCs w:val="22"/>
        </w:rPr>
        <w:tab/>
      </w:r>
      <w:r>
        <w:rPr>
          <w:szCs w:val="22"/>
        </w:rPr>
        <w:tab/>
        <w:t>Intellectual Property Offices (national)</w:t>
      </w:r>
    </w:p>
    <w:p w:rsidR="00147375" w:rsidRDefault="00147375" w:rsidP="00147375">
      <w:pPr>
        <w:spacing w:line="276" w:lineRule="auto"/>
        <w:rPr>
          <w:szCs w:val="22"/>
        </w:rPr>
      </w:pPr>
      <w:r>
        <w:rPr>
          <w:szCs w:val="22"/>
        </w:rPr>
        <w:t>ITC</w:t>
      </w:r>
      <w:r>
        <w:rPr>
          <w:szCs w:val="22"/>
        </w:rPr>
        <w:tab/>
      </w:r>
      <w:r>
        <w:rPr>
          <w:szCs w:val="22"/>
        </w:rPr>
        <w:tab/>
      </w:r>
      <w:r>
        <w:rPr>
          <w:szCs w:val="22"/>
        </w:rPr>
        <w:tab/>
        <w:t>International Trade Center</w:t>
      </w:r>
    </w:p>
    <w:p w:rsidR="00FB6E4B" w:rsidRDefault="00FB6E4B" w:rsidP="00FB6E4B">
      <w:pPr>
        <w:spacing w:line="276" w:lineRule="auto"/>
        <w:rPr>
          <w:szCs w:val="22"/>
        </w:rPr>
      </w:pPr>
      <w:r>
        <w:rPr>
          <w:szCs w:val="22"/>
        </w:rPr>
        <w:t>LDC</w:t>
      </w:r>
      <w:r w:rsidR="00197452">
        <w:rPr>
          <w:szCs w:val="22"/>
        </w:rPr>
        <w:t>s</w:t>
      </w:r>
      <w:r>
        <w:rPr>
          <w:szCs w:val="22"/>
        </w:rPr>
        <w:tab/>
      </w:r>
      <w:r>
        <w:rPr>
          <w:szCs w:val="22"/>
        </w:rPr>
        <w:tab/>
      </w:r>
      <w:r>
        <w:rPr>
          <w:szCs w:val="22"/>
        </w:rPr>
        <w:tab/>
        <w:t>Least Developed Countries</w:t>
      </w:r>
    </w:p>
    <w:p w:rsidR="00D66F76" w:rsidRDefault="00D66F76" w:rsidP="00FB6E4B">
      <w:pPr>
        <w:spacing w:line="276" w:lineRule="auto"/>
      </w:pPr>
      <w:r>
        <w:t>FAO</w:t>
      </w:r>
      <w:r>
        <w:tab/>
      </w:r>
      <w:r>
        <w:tab/>
      </w:r>
      <w:r>
        <w:tab/>
        <w:t>Food and Agriculture Organization</w:t>
      </w:r>
    </w:p>
    <w:p w:rsidR="007B440C" w:rsidRDefault="007B440C" w:rsidP="00FB6E4B">
      <w:pPr>
        <w:spacing w:line="276" w:lineRule="auto"/>
      </w:pPr>
      <w:proofErr w:type="spellStart"/>
      <w:r>
        <w:t>MoU</w:t>
      </w:r>
      <w:proofErr w:type="spellEnd"/>
      <w:r>
        <w:tab/>
      </w:r>
      <w:r>
        <w:tab/>
      </w:r>
      <w:r>
        <w:tab/>
        <w:t>Memorandum of Understanding</w:t>
      </w:r>
    </w:p>
    <w:p w:rsidR="00D66F76" w:rsidRDefault="00D66F76" w:rsidP="00FB6E4B">
      <w:pPr>
        <w:spacing w:line="276" w:lineRule="auto"/>
      </w:pPr>
      <w:r>
        <w:t>NEG</w:t>
      </w:r>
      <w:r>
        <w:tab/>
      </w:r>
      <w:r>
        <w:tab/>
      </w:r>
      <w:r>
        <w:tab/>
        <w:t>National Expert Group</w:t>
      </w:r>
    </w:p>
    <w:p w:rsidR="00147375" w:rsidRDefault="00147375" w:rsidP="00B7295E">
      <w:pPr>
        <w:spacing w:line="276" w:lineRule="auto"/>
        <w:rPr>
          <w:szCs w:val="22"/>
        </w:rPr>
      </w:pPr>
      <w:r>
        <w:rPr>
          <w:szCs w:val="22"/>
        </w:rPr>
        <w:t>PA</w:t>
      </w:r>
      <w:r>
        <w:rPr>
          <w:szCs w:val="22"/>
        </w:rPr>
        <w:tab/>
      </w:r>
      <w:r>
        <w:rPr>
          <w:szCs w:val="22"/>
        </w:rPr>
        <w:tab/>
      </w:r>
      <w:r>
        <w:rPr>
          <w:szCs w:val="22"/>
        </w:rPr>
        <w:tab/>
        <w:t>Partnership Agreement</w:t>
      </w:r>
    </w:p>
    <w:p w:rsidR="00225E0F" w:rsidRDefault="00225E0F" w:rsidP="00B7295E">
      <w:pPr>
        <w:spacing w:line="276" w:lineRule="auto"/>
        <w:rPr>
          <w:szCs w:val="22"/>
        </w:rPr>
      </w:pPr>
      <w:r>
        <w:rPr>
          <w:szCs w:val="22"/>
        </w:rPr>
        <w:t>SLA</w:t>
      </w:r>
      <w:r>
        <w:rPr>
          <w:szCs w:val="22"/>
        </w:rPr>
        <w:tab/>
      </w:r>
      <w:r>
        <w:rPr>
          <w:szCs w:val="22"/>
        </w:rPr>
        <w:tab/>
      </w:r>
      <w:r>
        <w:rPr>
          <w:szCs w:val="22"/>
        </w:rPr>
        <w:tab/>
      </w:r>
      <w:r w:rsidRPr="00225E0F">
        <w:rPr>
          <w:szCs w:val="22"/>
        </w:rPr>
        <w:t>Service Level Agreements</w:t>
      </w:r>
    </w:p>
    <w:p w:rsidR="00D66F76" w:rsidRDefault="00D66F76" w:rsidP="00FB6E4B">
      <w:r>
        <w:t>UNEP</w:t>
      </w:r>
      <w:r>
        <w:tab/>
      </w:r>
      <w:r>
        <w:tab/>
        <w:t>United Nations Environmental Program</w:t>
      </w:r>
    </w:p>
    <w:p w:rsidR="00F241B4" w:rsidRDefault="00F241B4" w:rsidP="00FB6E4B">
      <w:r>
        <w:t>UNIDO</w:t>
      </w:r>
      <w:r>
        <w:tab/>
      </w:r>
      <w:r>
        <w:tab/>
        <w:t>United Nations Industrial Development Organization</w:t>
      </w:r>
    </w:p>
    <w:p w:rsidR="00D66F76" w:rsidRDefault="00F241B4" w:rsidP="00FB6E4B">
      <w:proofErr w:type="gramStart"/>
      <w:r>
        <w:t>WHO</w:t>
      </w:r>
      <w:proofErr w:type="gramEnd"/>
      <w:r>
        <w:tab/>
      </w:r>
      <w:r>
        <w:tab/>
      </w:r>
      <w:r>
        <w:tab/>
        <w:t>World Health Organiza</w:t>
      </w:r>
      <w:r w:rsidR="00D66F76">
        <w:t>tion</w:t>
      </w:r>
    </w:p>
    <w:p w:rsidR="00FB6E4B" w:rsidRDefault="00DA35B3" w:rsidP="00FB6E4B">
      <w:pPr>
        <w:rPr>
          <w:b/>
          <w:caps/>
        </w:rPr>
      </w:pPr>
      <w:r>
        <w:t>WIPO</w:t>
      </w:r>
      <w:r>
        <w:tab/>
      </w:r>
      <w:r>
        <w:tab/>
        <w:t xml:space="preserve">World Intellectual Property Organization </w:t>
      </w:r>
      <w:r w:rsidR="00FB6E4B">
        <w:br w:type="page"/>
      </w:r>
    </w:p>
    <w:p w:rsidR="00FB6E4B" w:rsidRPr="00147375" w:rsidRDefault="00FB6E4B" w:rsidP="00391D33">
      <w:pPr>
        <w:pStyle w:val="Heading1"/>
        <w:spacing w:line="276" w:lineRule="auto"/>
        <w:rPr>
          <w:sz w:val="24"/>
          <w:szCs w:val="24"/>
        </w:rPr>
      </w:pPr>
      <w:bookmarkStart w:id="10" w:name="_Toc336032061"/>
      <w:r w:rsidRPr="00147375">
        <w:rPr>
          <w:sz w:val="24"/>
          <w:szCs w:val="24"/>
        </w:rPr>
        <w:lastRenderedPageBreak/>
        <w:t>Executive summary</w:t>
      </w:r>
      <w:bookmarkEnd w:id="10"/>
    </w:p>
    <w:p w:rsidR="00147375" w:rsidRDefault="00147375" w:rsidP="006A5717">
      <w:pPr>
        <w:spacing w:line="276" w:lineRule="auto"/>
        <w:rPr>
          <w:b/>
          <w:u w:val="single"/>
        </w:rPr>
      </w:pPr>
    </w:p>
    <w:p w:rsidR="00FB6E4B" w:rsidRPr="00147375" w:rsidRDefault="00147375" w:rsidP="006A5717">
      <w:pPr>
        <w:spacing w:line="276" w:lineRule="auto"/>
        <w:rPr>
          <w:b/>
          <w:u w:val="single"/>
        </w:rPr>
      </w:pPr>
      <w:r w:rsidRPr="00147375">
        <w:rPr>
          <w:b/>
          <w:u w:val="single"/>
        </w:rPr>
        <w:t>BACKGROUND</w:t>
      </w:r>
    </w:p>
    <w:p w:rsidR="00147375" w:rsidRDefault="00147375" w:rsidP="006A5717">
      <w:pPr>
        <w:spacing w:line="276" w:lineRule="auto"/>
      </w:pPr>
    </w:p>
    <w:p w:rsidR="00D66F76" w:rsidRDefault="00D66F76" w:rsidP="00EB61F6">
      <w:pPr>
        <w:pStyle w:val="BodyText"/>
        <w:numPr>
          <w:ilvl w:val="0"/>
          <w:numId w:val="8"/>
        </w:numPr>
        <w:spacing w:after="0" w:line="276" w:lineRule="auto"/>
      </w:pPr>
      <w:r>
        <w:t>This report is an independent evaluation of the</w:t>
      </w:r>
      <w:r w:rsidR="005A2FCB">
        <w:t xml:space="preserve"> project on</w:t>
      </w:r>
      <w:r>
        <w:t xml:space="preserve"> </w:t>
      </w:r>
      <w:r w:rsidR="005A2FCB" w:rsidRPr="00032F50">
        <w:rPr>
          <w:b/>
          <w:i/>
        </w:rPr>
        <w:t>Capacity Building in the use of Appropriate Technology – specific technical and scientific information as a solution for identified development challenges</w:t>
      </w:r>
      <w:r w:rsidR="005A2FCB">
        <w:t xml:space="preserve">. This is a </w:t>
      </w:r>
      <w:r>
        <w:t>Development Agenda Project related to WIPO Development Agenda Recommendations 19, 30 and 31</w:t>
      </w:r>
      <w:r w:rsidR="00790419">
        <w:t>.</w:t>
      </w:r>
      <w:r>
        <w:t xml:space="preserve"> The project was approved during the fifth session of the Committee on Development and Intellectual Property (CDIP) held in Geneva in April 2010</w:t>
      </w:r>
      <w:r w:rsidR="00E857FC">
        <w:t xml:space="preserve"> (CDIP/5/6)</w:t>
      </w:r>
      <w:r>
        <w:t>.  The projec</w:t>
      </w:r>
      <w:r w:rsidR="00D91FD3">
        <w:t xml:space="preserve">t implementation started in </w:t>
      </w:r>
      <w:r w:rsidR="000220D4">
        <w:t>January 2011</w:t>
      </w:r>
      <w:r>
        <w:t xml:space="preserve"> and was completed in April 2013. </w:t>
      </w:r>
      <w:r w:rsidR="00790419">
        <w:t xml:space="preserve">The project was implemented </w:t>
      </w:r>
      <w:r w:rsidR="00FF15D6">
        <w:t>in Zambia, Bangladesh and Nepal, on a pilot basis.</w:t>
      </w:r>
    </w:p>
    <w:p w:rsidR="00B05C6B" w:rsidRPr="00B05C6B" w:rsidRDefault="00B05C6B" w:rsidP="00EB61F6">
      <w:pPr>
        <w:pStyle w:val="BodyText"/>
        <w:spacing w:line="276" w:lineRule="auto"/>
        <w:rPr>
          <w:b/>
        </w:rPr>
      </w:pPr>
    </w:p>
    <w:p w:rsidR="00426DB0" w:rsidRDefault="00FB6E4B" w:rsidP="00EB61F6">
      <w:pPr>
        <w:numPr>
          <w:ilvl w:val="0"/>
          <w:numId w:val="8"/>
        </w:numPr>
        <w:spacing w:after="120" w:line="276" w:lineRule="auto"/>
      </w:pPr>
      <w:r>
        <w:t xml:space="preserve">The aim of the evaluation was to </w:t>
      </w:r>
      <w:r w:rsidR="00790419">
        <w:t xml:space="preserve">document lessons </w:t>
      </w:r>
      <w:r>
        <w:t>learn</w:t>
      </w:r>
      <w:r w:rsidR="00790419">
        <w:t xml:space="preserve">ed </w:t>
      </w:r>
      <w:r w:rsidRPr="00012231">
        <w:t xml:space="preserve">during </w:t>
      </w:r>
      <w:r w:rsidR="00FF15D6">
        <w:t xml:space="preserve">the </w:t>
      </w:r>
      <w:r w:rsidRPr="00012231">
        <w:t>project implementation</w:t>
      </w:r>
      <w:r w:rsidR="00790419">
        <w:t>, draw conclusions and make appropriate recommendations</w:t>
      </w:r>
      <w:r>
        <w:t xml:space="preserve">. </w:t>
      </w:r>
      <w:r w:rsidR="00426DB0" w:rsidRPr="0034105E">
        <w:t xml:space="preserve">The </w:t>
      </w:r>
      <w:r w:rsidR="00426DB0">
        <w:t xml:space="preserve">evaluation </w:t>
      </w:r>
      <w:r w:rsidR="00426DB0" w:rsidRPr="0034105E">
        <w:t xml:space="preserve">focus </w:t>
      </w:r>
      <w:r w:rsidR="00426DB0">
        <w:t>was</w:t>
      </w:r>
      <w:r w:rsidR="00426DB0" w:rsidRPr="0034105E">
        <w:t xml:space="preserve"> not to assess individual activities but rather to evaluate the project as a whole</w:t>
      </w:r>
      <w:r w:rsidR="00426DB0">
        <w:t>. Consequently the evaluation looked at the project’s contributions in assessing the needs of the Member States</w:t>
      </w:r>
      <w:r w:rsidR="00FF15D6">
        <w:t>,</w:t>
      </w:r>
      <w:r w:rsidR="00426DB0">
        <w:t xml:space="preserve"> identifying the appropriate technologies to address those needs, its</w:t>
      </w:r>
      <w:r w:rsidR="00426DB0" w:rsidRPr="0034105E">
        <w:t xml:space="preserve"> evolution over time, its performance including project design, project management, coordination, coherence, implemen</w:t>
      </w:r>
      <w:r w:rsidR="00426DB0">
        <w:t xml:space="preserve">tation and results achieved. The evaluation was guided by four criteria, namely; project design and management, project effectiveness, project sustainability and project’s contribution to the implementation of </w:t>
      </w:r>
      <w:r w:rsidR="00D614DA">
        <w:t>D</w:t>
      </w:r>
      <w:r w:rsidR="00426DB0">
        <w:t xml:space="preserve">evelopment </w:t>
      </w:r>
      <w:r w:rsidR="00D614DA">
        <w:t>A</w:t>
      </w:r>
      <w:r w:rsidR="00426DB0">
        <w:t xml:space="preserve">genda </w:t>
      </w:r>
      <w:r w:rsidR="00D614DA">
        <w:t>R</w:t>
      </w:r>
      <w:r w:rsidR="00426DB0">
        <w:t>ecommendations</w:t>
      </w:r>
      <w:r w:rsidR="00FF15D6">
        <w:t>.</w:t>
      </w:r>
      <w:r w:rsidR="00426DB0">
        <w:t xml:space="preserve"> </w:t>
      </w:r>
    </w:p>
    <w:p w:rsidR="007A39A5" w:rsidRDefault="007A39A5" w:rsidP="00EB61F6">
      <w:pPr>
        <w:pStyle w:val="ListParagraph"/>
      </w:pPr>
    </w:p>
    <w:p w:rsidR="005F7F2F" w:rsidRPr="007A39A5" w:rsidRDefault="00FB6E4B" w:rsidP="00EB61F6">
      <w:pPr>
        <w:pStyle w:val="BodyText"/>
        <w:numPr>
          <w:ilvl w:val="0"/>
          <w:numId w:val="8"/>
        </w:numPr>
        <w:spacing w:after="0" w:line="276" w:lineRule="auto"/>
        <w:rPr>
          <w:b/>
        </w:rPr>
      </w:pPr>
      <w:r>
        <w:t>The evaluation utilized a combination of methods including a docum</w:t>
      </w:r>
      <w:r w:rsidR="00970BB8">
        <w:t xml:space="preserve">ent review, interviews with </w:t>
      </w:r>
      <w:r>
        <w:t>WIPO</w:t>
      </w:r>
      <w:r w:rsidR="00147375">
        <w:t xml:space="preserve"> staff, National Experts and Members of the National Experts Groups (NEGs) in the three countries (Bangladesh, Nepal and Zambia) wh</w:t>
      </w:r>
      <w:bookmarkStart w:id="11" w:name="_Toc336031962"/>
      <w:bookmarkStart w:id="12" w:name="_Toc336032062"/>
      <w:bookmarkStart w:id="13" w:name="_Toc320700946"/>
      <w:r w:rsidR="00426DB0">
        <w:t>ere the project was implemented.</w:t>
      </w:r>
    </w:p>
    <w:p w:rsidR="007A39A5" w:rsidRPr="007A39A5" w:rsidRDefault="007A39A5" w:rsidP="00EB61F6">
      <w:pPr>
        <w:pStyle w:val="BodyText"/>
        <w:spacing w:after="0" w:line="276" w:lineRule="auto"/>
        <w:rPr>
          <w:b/>
        </w:rPr>
      </w:pPr>
    </w:p>
    <w:p w:rsidR="007A39A5" w:rsidRPr="007A39A5" w:rsidRDefault="007A39A5" w:rsidP="00EB61F6">
      <w:pPr>
        <w:pStyle w:val="BodyText"/>
        <w:numPr>
          <w:ilvl w:val="0"/>
          <w:numId w:val="8"/>
        </w:numPr>
        <w:spacing w:after="0" w:line="276" w:lineRule="auto"/>
      </w:pPr>
      <w:r w:rsidRPr="007A39A5">
        <w:t xml:space="preserve">The evaluation came up with </w:t>
      </w:r>
      <w:r w:rsidR="0036617E">
        <w:t>n</w:t>
      </w:r>
      <w:r w:rsidRPr="007A39A5">
        <w:t xml:space="preserve">ine </w:t>
      </w:r>
      <w:r w:rsidR="00CF20B7">
        <w:t>f</w:t>
      </w:r>
      <w:r w:rsidRPr="007A39A5">
        <w:t xml:space="preserve">indings, </w:t>
      </w:r>
      <w:r w:rsidR="0036617E">
        <w:t>five</w:t>
      </w:r>
      <w:r w:rsidR="0056564C">
        <w:t xml:space="preserve"> </w:t>
      </w:r>
      <w:r w:rsidR="00CF20B7">
        <w:t>c</w:t>
      </w:r>
      <w:r w:rsidRPr="007A39A5">
        <w:t xml:space="preserve">onclusions and </w:t>
      </w:r>
      <w:r w:rsidR="0036617E">
        <w:t>four</w:t>
      </w:r>
      <w:r w:rsidRPr="007A39A5">
        <w:t xml:space="preserve"> </w:t>
      </w:r>
      <w:r w:rsidR="00D614DA">
        <w:t>r</w:t>
      </w:r>
      <w:r w:rsidRPr="007A39A5">
        <w:t xml:space="preserve">ecommendations. </w:t>
      </w:r>
      <w:r>
        <w:t>These are presented here below.</w:t>
      </w:r>
    </w:p>
    <w:p w:rsidR="00426DB0" w:rsidRDefault="00426DB0" w:rsidP="00EB61F6">
      <w:pPr>
        <w:pStyle w:val="Heading2"/>
        <w:spacing w:line="276" w:lineRule="auto"/>
        <w:rPr>
          <w:b/>
          <w:u w:val="single"/>
        </w:rPr>
      </w:pPr>
    </w:p>
    <w:p w:rsidR="00FB6E4B" w:rsidRPr="005F7F2F" w:rsidRDefault="00FB6E4B" w:rsidP="00C61DA5">
      <w:pPr>
        <w:pStyle w:val="Heading2"/>
        <w:spacing w:before="0" w:after="0" w:line="276" w:lineRule="auto"/>
        <w:rPr>
          <w:b/>
          <w:u w:val="single"/>
        </w:rPr>
      </w:pPr>
      <w:r w:rsidRPr="005F7F2F">
        <w:rPr>
          <w:b/>
          <w:u w:val="single"/>
        </w:rPr>
        <w:t>Key findings</w:t>
      </w:r>
      <w:bookmarkEnd w:id="11"/>
      <w:bookmarkEnd w:id="12"/>
    </w:p>
    <w:bookmarkEnd w:id="13"/>
    <w:p w:rsidR="007F05DD" w:rsidRDefault="007F05DD" w:rsidP="006A5717">
      <w:pPr>
        <w:pStyle w:val="BodyText"/>
        <w:spacing w:line="276" w:lineRule="auto"/>
        <w:rPr>
          <w:b/>
        </w:rPr>
      </w:pPr>
    </w:p>
    <w:p w:rsidR="00557FEF" w:rsidRPr="00D07C1A" w:rsidRDefault="00D46D3E" w:rsidP="006A5717">
      <w:pPr>
        <w:pStyle w:val="BodyText"/>
        <w:spacing w:line="276" w:lineRule="auto"/>
        <w:rPr>
          <w:b/>
        </w:rPr>
      </w:pPr>
      <w:r>
        <w:rPr>
          <w:b/>
        </w:rPr>
        <w:t>A.</w:t>
      </w:r>
      <w:r w:rsidR="00557FEF" w:rsidRPr="00D07C1A">
        <w:rPr>
          <w:b/>
        </w:rPr>
        <w:t xml:space="preserve"> Project design and management </w:t>
      </w:r>
    </w:p>
    <w:p w:rsidR="00D66F76" w:rsidRDefault="00D66F76" w:rsidP="0036464E">
      <w:pPr>
        <w:pStyle w:val="BodyText"/>
        <w:numPr>
          <w:ilvl w:val="0"/>
          <w:numId w:val="51"/>
        </w:numPr>
        <w:spacing w:line="276" w:lineRule="auto"/>
        <w:ind w:left="0" w:firstLine="0"/>
      </w:pPr>
      <w:r w:rsidRPr="00EF5393">
        <w:rPr>
          <w:b/>
        </w:rPr>
        <w:t>Finding</w:t>
      </w:r>
      <w:r w:rsidR="00F241B4">
        <w:rPr>
          <w:b/>
        </w:rPr>
        <w:t xml:space="preserve"> </w:t>
      </w:r>
      <w:r w:rsidRPr="00EF5393">
        <w:rPr>
          <w:b/>
        </w:rPr>
        <w:t>1:</w:t>
      </w:r>
      <w:r>
        <w:t xml:space="preserve"> </w:t>
      </w:r>
      <w:r w:rsidRPr="0036617E">
        <w:rPr>
          <w:b/>
          <w:i/>
        </w:rPr>
        <w:t>The project document</w:t>
      </w:r>
      <w:r w:rsidR="00FF15D6" w:rsidRPr="0036617E">
        <w:rPr>
          <w:b/>
          <w:i/>
        </w:rPr>
        <w:t xml:space="preserve"> (PD)</w:t>
      </w:r>
      <w:r w:rsidRPr="0036617E">
        <w:rPr>
          <w:b/>
          <w:i/>
        </w:rPr>
        <w:t xml:space="preserve"> was</w:t>
      </w:r>
      <w:r w:rsidR="00426DB0" w:rsidRPr="0036617E">
        <w:rPr>
          <w:b/>
          <w:i/>
        </w:rPr>
        <w:t xml:space="preserve"> found to be</w:t>
      </w:r>
      <w:r w:rsidRPr="0036617E">
        <w:rPr>
          <w:b/>
          <w:i/>
        </w:rPr>
        <w:t xml:space="preserve"> sufficient as a guide for implementation and assessment of the results achieved.</w:t>
      </w:r>
      <w:r>
        <w:t xml:space="preserve"> </w:t>
      </w:r>
      <w:r w:rsidR="00426DB0">
        <w:t xml:space="preserve">The document guided the project team in realizing the key outputs including launching of the project in three countries, establishing </w:t>
      </w:r>
      <w:r w:rsidR="00F54442">
        <w:t>National Expert Groups in all the three countries, identifying six</w:t>
      </w:r>
      <w:r w:rsidR="0091053A">
        <w:t xml:space="preserve"> areas of</w:t>
      </w:r>
      <w:r w:rsidR="00F54442">
        <w:t xml:space="preserve"> </w:t>
      </w:r>
      <w:r w:rsidR="00050BC4">
        <w:t xml:space="preserve">development </w:t>
      </w:r>
      <w:r w:rsidR="00F54442">
        <w:t xml:space="preserve">needs, </w:t>
      </w:r>
      <w:r w:rsidR="00050BC4">
        <w:t xml:space="preserve">conducting </w:t>
      </w:r>
      <w:r w:rsidR="00F54442">
        <w:t xml:space="preserve">six </w:t>
      </w:r>
      <w:r w:rsidR="00D13E5B">
        <w:t xml:space="preserve">patent </w:t>
      </w:r>
      <w:r w:rsidR="00F54442">
        <w:t xml:space="preserve">searches </w:t>
      </w:r>
      <w:r w:rsidR="00D13E5B">
        <w:t xml:space="preserve"> on </w:t>
      </w:r>
      <w:r w:rsidR="00F54442">
        <w:t>appropriate technologies, preparing six landscape reports and business plans and organizing two multi</w:t>
      </w:r>
      <w:r w:rsidR="00D614DA">
        <w:t>-</w:t>
      </w:r>
      <w:r w:rsidR="00F54442">
        <w:t xml:space="preserve">stakeholder forums in each of the participating countries. However, the project document </w:t>
      </w:r>
      <w:r w:rsidR="007B54D3">
        <w:t xml:space="preserve">had some shortcomings. For example, </w:t>
      </w:r>
      <w:r w:rsidR="00D91FD3">
        <w:t>t</w:t>
      </w:r>
      <w:r w:rsidR="00373C8B">
        <w:t xml:space="preserve">he PD did not adequately clarify the selection criteria for participating countries, their roles and obligations and the identification process of areas of development needs. </w:t>
      </w:r>
    </w:p>
    <w:p w:rsidR="00557FEF" w:rsidRDefault="00D66F76" w:rsidP="0036464E">
      <w:pPr>
        <w:pStyle w:val="BodyText"/>
        <w:numPr>
          <w:ilvl w:val="0"/>
          <w:numId w:val="51"/>
        </w:numPr>
        <w:spacing w:line="276" w:lineRule="auto"/>
        <w:ind w:left="0" w:firstLine="0"/>
      </w:pPr>
      <w:r w:rsidRPr="00BF18DB">
        <w:rPr>
          <w:b/>
        </w:rPr>
        <w:t>Finding</w:t>
      </w:r>
      <w:r w:rsidR="00F241B4">
        <w:rPr>
          <w:b/>
        </w:rPr>
        <w:t xml:space="preserve"> </w:t>
      </w:r>
      <w:r w:rsidRPr="00BF18DB">
        <w:rPr>
          <w:b/>
        </w:rPr>
        <w:t>2:</w:t>
      </w:r>
      <w:r w:rsidR="00870AEE">
        <w:rPr>
          <w:b/>
        </w:rPr>
        <w:tab/>
      </w:r>
      <w:r w:rsidR="00C61DA5">
        <w:rPr>
          <w:b/>
        </w:rPr>
        <w:t xml:space="preserve"> </w:t>
      </w:r>
      <w:r w:rsidRPr="0009144D">
        <w:rPr>
          <w:b/>
          <w:i/>
        </w:rPr>
        <w:t xml:space="preserve">The </w:t>
      </w:r>
      <w:r w:rsidR="00870AEE" w:rsidRPr="0009144D">
        <w:rPr>
          <w:b/>
          <w:i/>
        </w:rPr>
        <w:t xml:space="preserve">tools </w:t>
      </w:r>
      <w:r w:rsidR="0057724E" w:rsidRPr="0009144D">
        <w:rPr>
          <w:b/>
          <w:i/>
        </w:rPr>
        <w:t xml:space="preserve">for </w:t>
      </w:r>
      <w:r w:rsidRPr="0009144D">
        <w:rPr>
          <w:b/>
          <w:i/>
        </w:rPr>
        <w:t xml:space="preserve">monitoring, self-evaluation and reporting </w:t>
      </w:r>
      <w:r w:rsidR="0057724E" w:rsidRPr="0009144D">
        <w:rPr>
          <w:b/>
          <w:i/>
        </w:rPr>
        <w:t xml:space="preserve">of the project </w:t>
      </w:r>
      <w:r w:rsidRPr="0009144D">
        <w:rPr>
          <w:b/>
          <w:i/>
        </w:rPr>
        <w:t>were</w:t>
      </w:r>
      <w:r w:rsidR="0057724E" w:rsidRPr="0009144D">
        <w:rPr>
          <w:b/>
          <w:i/>
        </w:rPr>
        <w:t xml:space="preserve"> fairly</w:t>
      </w:r>
      <w:r w:rsidRPr="0009144D">
        <w:rPr>
          <w:b/>
          <w:i/>
        </w:rPr>
        <w:t xml:space="preserve"> adequate</w:t>
      </w:r>
      <w:r w:rsidR="00147375" w:rsidRPr="0009144D">
        <w:rPr>
          <w:b/>
          <w:i/>
        </w:rPr>
        <w:t xml:space="preserve"> </w:t>
      </w:r>
      <w:r w:rsidRPr="0009144D">
        <w:rPr>
          <w:b/>
          <w:i/>
        </w:rPr>
        <w:t xml:space="preserve">and useful for providing information on the progress of </w:t>
      </w:r>
      <w:r w:rsidR="0021429A">
        <w:rPr>
          <w:b/>
          <w:i/>
        </w:rPr>
        <w:t xml:space="preserve">its </w:t>
      </w:r>
      <w:r w:rsidRPr="0009144D">
        <w:rPr>
          <w:b/>
          <w:i/>
        </w:rPr>
        <w:t>implementation</w:t>
      </w:r>
      <w:r>
        <w:t xml:space="preserve">. </w:t>
      </w:r>
      <w:r w:rsidR="0009144D">
        <w:t>T</w:t>
      </w:r>
      <w:r w:rsidR="006A6EE1">
        <w:t xml:space="preserve">he project was completed in time and two </w:t>
      </w:r>
      <w:r w:rsidR="0021429A">
        <w:t>P</w:t>
      </w:r>
      <w:r w:rsidR="006A6EE1">
        <w:t xml:space="preserve">rogress </w:t>
      </w:r>
      <w:r w:rsidR="0021429A">
        <w:t>R</w:t>
      </w:r>
      <w:r w:rsidR="006A6EE1">
        <w:t xml:space="preserve">eports were prepared by the project team and presented to </w:t>
      </w:r>
      <w:r w:rsidR="0021429A">
        <w:t xml:space="preserve">the </w:t>
      </w:r>
      <w:r w:rsidR="006A6EE1">
        <w:t xml:space="preserve">CDIP, where </w:t>
      </w:r>
      <w:r w:rsidR="0021429A">
        <w:t xml:space="preserve">Member States </w:t>
      </w:r>
      <w:r w:rsidR="006A6EE1">
        <w:t xml:space="preserve">gave useful inputs. </w:t>
      </w:r>
      <w:r w:rsidR="00147375">
        <w:t>However,</w:t>
      </w:r>
      <w:r w:rsidR="006A6EE1">
        <w:t xml:space="preserve"> the evaluation noted </w:t>
      </w:r>
      <w:r w:rsidR="008D6A30">
        <w:t xml:space="preserve">a </w:t>
      </w:r>
      <w:r w:rsidR="0009144D">
        <w:t>lack of</w:t>
      </w:r>
      <w:r w:rsidR="006A6EE1">
        <w:t xml:space="preserve"> reportin</w:t>
      </w:r>
      <w:r w:rsidR="0009144D">
        <w:t xml:space="preserve">g by </w:t>
      </w:r>
      <w:r w:rsidR="0021429A">
        <w:t>NEGs</w:t>
      </w:r>
      <w:r w:rsidR="00631C0D">
        <w:t xml:space="preserve"> </w:t>
      </w:r>
      <w:r w:rsidR="008D6A30">
        <w:t xml:space="preserve">one of the </w:t>
      </w:r>
      <w:r w:rsidR="0009144D">
        <w:t>major shortcomings of the tools.</w:t>
      </w:r>
    </w:p>
    <w:p w:rsidR="00147375" w:rsidRDefault="00870AEE" w:rsidP="0036464E">
      <w:pPr>
        <w:pStyle w:val="BodyText"/>
        <w:numPr>
          <w:ilvl w:val="0"/>
          <w:numId w:val="51"/>
        </w:numPr>
        <w:spacing w:line="276" w:lineRule="auto"/>
        <w:ind w:left="0" w:firstLine="0"/>
        <w:rPr>
          <w:szCs w:val="22"/>
          <w:lang w:val="en-CA"/>
        </w:rPr>
      </w:pPr>
      <w:r w:rsidRPr="00BF18DB">
        <w:rPr>
          <w:b/>
        </w:rPr>
        <w:t xml:space="preserve">Finding </w:t>
      </w:r>
      <w:r>
        <w:rPr>
          <w:b/>
        </w:rPr>
        <w:t>3</w:t>
      </w:r>
      <w:r w:rsidR="00D66F76" w:rsidRPr="00BF18DB">
        <w:rPr>
          <w:b/>
        </w:rPr>
        <w:t>:</w:t>
      </w:r>
      <w:r w:rsidR="00D66F76">
        <w:rPr>
          <w:b/>
        </w:rPr>
        <w:t xml:space="preserve"> </w:t>
      </w:r>
      <w:r w:rsidR="00D66F76" w:rsidRPr="0009144D">
        <w:rPr>
          <w:b/>
          <w:i/>
        </w:rPr>
        <w:t xml:space="preserve">The contributions of the other entities within the </w:t>
      </w:r>
      <w:r w:rsidR="0021429A">
        <w:rPr>
          <w:b/>
          <w:i/>
        </w:rPr>
        <w:t>S</w:t>
      </w:r>
      <w:r w:rsidR="00D66F76" w:rsidRPr="0009144D">
        <w:rPr>
          <w:b/>
          <w:i/>
        </w:rPr>
        <w:t>ecretariat were adequate to enable an effective and efficient project implementation</w:t>
      </w:r>
      <w:r w:rsidR="00D66F76">
        <w:t>.</w:t>
      </w:r>
      <w:r w:rsidR="00147375">
        <w:t xml:space="preserve"> </w:t>
      </w:r>
      <w:r w:rsidR="003D708F">
        <w:t>All the departments that were supposed to con</w:t>
      </w:r>
      <w:r w:rsidR="00C61DA5">
        <w:t>tribute to the project (</w:t>
      </w:r>
      <w:r w:rsidR="003D708F">
        <w:t xml:space="preserve">the </w:t>
      </w:r>
      <w:r w:rsidR="0021429A">
        <w:t>P</w:t>
      </w:r>
      <w:r w:rsidR="003D708F">
        <w:t xml:space="preserve">atent </w:t>
      </w:r>
      <w:r w:rsidR="0021429A">
        <w:t>I</w:t>
      </w:r>
      <w:r w:rsidR="003D708F">
        <w:t xml:space="preserve">nformation </w:t>
      </w:r>
      <w:r w:rsidR="0021429A">
        <w:t>S</w:t>
      </w:r>
      <w:r w:rsidR="003D708F">
        <w:t xml:space="preserve">ection, the </w:t>
      </w:r>
      <w:r w:rsidR="0021429A">
        <w:t>I</w:t>
      </w:r>
      <w:r w:rsidR="003D708F">
        <w:t xml:space="preserve">nnovation and </w:t>
      </w:r>
      <w:r w:rsidR="0021429A">
        <w:t>T</w:t>
      </w:r>
      <w:r w:rsidR="003D708F">
        <w:t>ech</w:t>
      </w:r>
      <w:r w:rsidR="00C61DA5">
        <w:t xml:space="preserve">nology </w:t>
      </w:r>
      <w:r w:rsidR="0021429A">
        <w:t>S</w:t>
      </w:r>
      <w:r w:rsidR="00C61DA5">
        <w:t xml:space="preserve">upport </w:t>
      </w:r>
      <w:r w:rsidR="0021429A">
        <w:t>S</w:t>
      </w:r>
      <w:r w:rsidR="00C61DA5">
        <w:t>ection and the Development Agenda C</w:t>
      </w:r>
      <w:r w:rsidR="003D708F">
        <w:t xml:space="preserve">oordination </w:t>
      </w:r>
      <w:r w:rsidR="00FF15D6">
        <w:t>Division</w:t>
      </w:r>
      <w:r w:rsidR="003D708F">
        <w:t xml:space="preserve">) did so effectively. </w:t>
      </w:r>
      <w:r w:rsidR="00147375">
        <w:rPr>
          <w:szCs w:val="22"/>
          <w:lang w:val="en-CA"/>
        </w:rPr>
        <w:t>However, the regional bureau</w:t>
      </w:r>
      <w:r w:rsidR="0057724E">
        <w:rPr>
          <w:szCs w:val="22"/>
          <w:lang w:val="en-CA"/>
        </w:rPr>
        <w:t>s</w:t>
      </w:r>
      <w:r w:rsidR="006D048C">
        <w:rPr>
          <w:szCs w:val="22"/>
          <w:lang w:val="en-CA"/>
        </w:rPr>
        <w:t>’</w:t>
      </w:r>
      <w:r w:rsidR="00147375">
        <w:rPr>
          <w:szCs w:val="22"/>
          <w:lang w:val="en-CA"/>
        </w:rPr>
        <w:t xml:space="preserve"> </w:t>
      </w:r>
      <w:r w:rsidR="006D048C">
        <w:rPr>
          <w:szCs w:val="22"/>
          <w:lang w:val="en-CA"/>
        </w:rPr>
        <w:t>participation to</w:t>
      </w:r>
      <w:r w:rsidR="008D6A30">
        <w:rPr>
          <w:szCs w:val="22"/>
          <w:lang w:val="en-CA"/>
        </w:rPr>
        <w:t xml:space="preserve"> the project was not adequate </w:t>
      </w:r>
      <w:r w:rsidR="00147375">
        <w:rPr>
          <w:szCs w:val="22"/>
          <w:lang w:val="en-CA"/>
        </w:rPr>
        <w:t>in view of their role in</w:t>
      </w:r>
      <w:r w:rsidR="00FF15D6">
        <w:rPr>
          <w:szCs w:val="22"/>
          <w:lang w:val="en-CA"/>
        </w:rPr>
        <w:t xml:space="preserve"> supporting the development of</w:t>
      </w:r>
      <w:r w:rsidR="00147375">
        <w:rPr>
          <w:szCs w:val="22"/>
          <w:lang w:val="en-CA"/>
        </w:rPr>
        <w:t xml:space="preserve"> national IP strategies in these countries.</w:t>
      </w:r>
    </w:p>
    <w:p w:rsidR="00D66F76" w:rsidRDefault="00D66F76" w:rsidP="0036464E">
      <w:pPr>
        <w:pStyle w:val="BodyText"/>
        <w:numPr>
          <w:ilvl w:val="0"/>
          <w:numId w:val="51"/>
        </w:numPr>
        <w:spacing w:line="276" w:lineRule="auto"/>
        <w:ind w:left="0" w:firstLine="0"/>
        <w:rPr>
          <w:szCs w:val="22"/>
          <w:lang w:val="en-CA"/>
        </w:rPr>
      </w:pPr>
      <w:r w:rsidRPr="00BF18DB">
        <w:rPr>
          <w:b/>
        </w:rPr>
        <w:t xml:space="preserve">Finding </w:t>
      </w:r>
      <w:r>
        <w:rPr>
          <w:b/>
        </w:rPr>
        <w:t>4</w:t>
      </w:r>
      <w:r w:rsidRPr="00BF18DB">
        <w:rPr>
          <w:b/>
        </w:rPr>
        <w:t>:</w:t>
      </w:r>
      <w:r>
        <w:t xml:space="preserve">  </w:t>
      </w:r>
      <w:r w:rsidRPr="005D6E67">
        <w:rPr>
          <w:b/>
          <w:i/>
        </w:rPr>
        <w:t>Most of the risks that were envisaged in the pro</w:t>
      </w:r>
      <w:r w:rsidR="00FF15D6" w:rsidRPr="005D6E67">
        <w:rPr>
          <w:b/>
          <w:i/>
        </w:rPr>
        <w:t xml:space="preserve">ject document did occur </w:t>
      </w:r>
      <w:r w:rsidRPr="005D6E67">
        <w:rPr>
          <w:b/>
          <w:i/>
        </w:rPr>
        <w:t>and affected the implementation of the project</w:t>
      </w:r>
      <w:r>
        <w:t>.</w:t>
      </w:r>
      <w:r>
        <w:rPr>
          <w:szCs w:val="22"/>
          <w:lang w:val="en-CA"/>
        </w:rPr>
        <w:t xml:space="preserve"> </w:t>
      </w:r>
      <w:r w:rsidR="00FF15D6">
        <w:rPr>
          <w:szCs w:val="22"/>
          <w:lang w:val="en-CA"/>
        </w:rPr>
        <w:t>Amongst the risks, t</w:t>
      </w:r>
      <w:r w:rsidR="0057724E">
        <w:rPr>
          <w:szCs w:val="22"/>
          <w:lang w:val="en-CA"/>
        </w:rPr>
        <w:t>he</w:t>
      </w:r>
      <w:r w:rsidR="00147375">
        <w:rPr>
          <w:szCs w:val="22"/>
          <w:lang w:val="en-CA"/>
        </w:rPr>
        <w:t xml:space="preserve"> coordination</w:t>
      </w:r>
      <w:r w:rsidR="0057724E">
        <w:rPr>
          <w:szCs w:val="22"/>
          <w:lang w:val="en-CA"/>
        </w:rPr>
        <w:t xml:space="preserve"> of the project</w:t>
      </w:r>
      <w:r w:rsidR="00147375">
        <w:rPr>
          <w:szCs w:val="22"/>
          <w:lang w:val="en-CA"/>
        </w:rPr>
        <w:t xml:space="preserve"> and the </w:t>
      </w:r>
      <w:r w:rsidR="0057724E">
        <w:rPr>
          <w:szCs w:val="22"/>
          <w:lang w:val="en-CA"/>
        </w:rPr>
        <w:t xml:space="preserve">effectiveness </w:t>
      </w:r>
      <w:r w:rsidR="00147375">
        <w:rPr>
          <w:szCs w:val="22"/>
          <w:lang w:val="en-CA"/>
        </w:rPr>
        <w:t>of NEGs</w:t>
      </w:r>
      <w:r w:rsidR="0057724E">
        <w:rPr>
          <w:szCs w:val="22"/>
          <w:lang w:val="en-CA"/>
        </w:rPr>
        <w:t>, were the challenges.</w:t>
      </w:r>
    </w:p>
    <w:p w:rsidR="00D66F76" w:rsidRDefault="00D66F76" w:rsidP="0036464E">
      <w:pPr>
        <w:pStyle w:val="BodyText"/>
        <w:numPr>
          <w:ilvl w:val="0"/>
          <w:numId w:val="51"/>
        </w:numPr>
        <w:spacing w:line="276" w:lineRule="auto"/>
        <w:ind w:left="0" w:firstLine="0"/>
      </w:pPr>
      <w:r>
        <w:rPr>
          <w:b/>
        </w:rPr>
        <w:t>Finding</w:t>
      </w:r>
      <w:r w:rsidR="00F241B4">
        <w:rPr>
          <w:b/>
        </w:rPr>
        <w:t xml:space="preserve"> </w:t>
      </w:r>
      <w:r>
        <w:rPr>
          <w:b/>
        </w:rPr>
        <w:t xml:space="preserve">5: </w:t>
      </w:r>
      <w:r w:rsidRPr="005D6E67">
        <w:rPr>
          <w:b/>
          <w:i/>
        </w:rPr>
        <w:t>The project took into consideration emerging trends, technologies and other external forces</w:t>
      </w:r>
      <w:r w:rsidR="00631C0D">
        <w:rPr>
          <w:b/>
          <w:i/>
        </w:rPr>
        <w:t>,</w:t>
      </w:r>
      <w:r w:rsidRPr="005D6E67">
        <w:rPr>
          <w:b/>
          <w:i/>
        </w:rPr>
        <w:t xml:space="preserve"> given that the project itself was about identifying appropriate technologies based on existing patent information</w:t>
      </w:r>
      <w:r>
        <w:t xml:space="preserve">. Through the project, </w:t>
      </w:r>
      <w:r w:rsidR="00373C8B">
        <w:t xml:space="preserve">areas of </w:t>
      </w:r>
      <w:r w:rsidR="003D708F">
        <w:t xml:space="preserve">needs were identified, patent searches were undertaken, </w:t>
      </w:r>
      <w:r>
        <w:t xml:space="preserve">patent landscape reports were prepared and used to identify the most appropriate technologies that could provide solutions to the identified </w:t>
      </w:r>
      <w:r w:rsidR="00FF15D6">
        <w:t>development challenges</w:t>
      </w:r>
      <w:r>
        <w:t>. Factors that were external to the project were identified as management commitment for the project</w:t>
      </w:r>
      <w:r w:rsidR="00FF15D6">
        <w:t>, which</w:t>
      </w:r>
      <w:r>
        <w:t xml:space="preserve"> varied from country to country and impacted on its success and sustaina</w:t>
      </w:r>
      <w:r w:rsidR="00FF15D6">
        <w:t>bility</w:t>
      </w:r>
      <w:r>
        <w:t>.</w:t>
      </w:r>
    </w:p>
    <w:p w:rsidR="00557FEF" w:rsidRPr="00D24B90" w:rsidRDefault="00557FEF" w:rsidP="005D6E67">
      <w:pPr>
        <w:pStyle w:val="Heading3"/>
        <w:spacing w:line="276" w:lineRule="auto"/>
        <w:rPr>
          <w:b/>
          <w:u w:val="none"/>
        </w:rPr>
      </w:pPr>
      <w:r>
        <w:rPr>
          <w:b/>
          <w:u w:val="none"/>
        </w:rPr>
        <w:t xml:space="preserve">B. </w:t>
      </w:r>
      <w:r w:rsidRPr="00D24B90">
        <w:rPr>
          <w:b/>
          <w:u w:val="none"/>
        </w:rPr>
        <w:t xml:space="preserve">Effectiveness </w:t>
      </w:r>
    </w:p>
    <w:p w:rsidR="00557FEF" w:rsidRPr="00E40595" w:rsidRDefault="00557FEF" w:rsidP="005D6E67">
      <w:pPr>
        <w:spacing w:line="276" w:lineRule="auto"/>
      </w:pPr>
    </w:p>
    <w:p w:rsidR="00D66F76" w:rsidRDefault="00D66F76" w:rsidP="0036464E">
      <w:pPr>
        <w:numPr>
          <w:ilvl w:val="0"/>
          <w:numId w:val="51"/>
        </w:numPr>
        <w:spacing w:line="276" w:lineRule="auto"/>
        <w:ind w:left="0" w:firstLine="0"/>
      </w:pPr>
      <w:r w:rsidRPr="0054462C">
        <w:rPr>
          <w:b/>
        </w:rPr>
        <w:t>Finding</w:t>
      </w:r>
      <w:r w:rsidR="00F241B4" w:rsidRPr="0054462C">
        <w:rPr>
          <w:b/>
        </w:rPr>
        <w:t xml:space="preserve"> </w:t>
      </w:r>
      <w:r w:rsidRPr="0054462C">
        <w:rPr>
          <w:b/>
        </w:rPr>
        <w:t xml:space="preserve">6: </w:t>
      </w:r>
      <w:r w:rsidRPr="0054462C">
        <w:rPr>
          <w:b/>
          <w:i/>
        </w:rPr>
        <w:t>The project was fairly effective and useful in facilitating greater use of appropriate technical and scientific information in addressing nationally identified needs for development</w:t>
      </w:r>
      <w:r>
        <w:t xml:space="preserve">. </w:t>
      </w:r>
      <w:r w:rsidR="001F164A">
        <w:t xml:space="preserve">The three pilot countries were each able to formulate two </w:t>
      </w:r>
      <w:r w:rsidR="00373C8B">
        <w:t xml:space="preserve">areas of </w:t>
      </w:r>
      <w:r w:rsidR="001F164A">
        <w:t>needs</w:t>
      </w:r>
      <w:r w:rsidR="00FF15D6">
        <w:t>,</w:t>
      </w:r>
      <w:r w:rsidR="001F164A">
        <w:t xml:space="preserve"> identify appropriate technologies to address them</w:t>
      </w:r>
      <w:r w:rsidR="00FF15D6">
        <w:t xml:space="preserve"> and prepare business plans</w:t>
      </w:r>
      <w:r w:rsidR="001F164A">
        <w:t>.</w:t>
      </w:r>
      <w:r w:rsidR="00FF15D6">
        <w:t xml:space="preserve"> H</w:t>
      </w:r>
      <w:r w:rsidR="00D91FD3">
        <w:t>owever, the project</w:t>
      </w:r>
      <w:r w:rsidR="00FF15D6">
        <w:t xml:space="preserve"> </w:t>
      </w:r>
      <w:r w:rsidR="00631C0D">
        <w:t xml:space="preserve">came </w:t>
      </w:r>
      <w:r w:rsidR="00FF15D6">
        <w:t xml:space="preserve">to an end before the business plans </w:t>
      </w:r>
      <w:r w:rsidR="00631C0D">
        <w:t xml:space="preserve">were </w:t>
      </w:r>
      <w:r w:rsidR="00FF15D6">
        <w:t>implemented</w:t>
      </w:r>
    </w:p>
    <w:p w:rsidR="0054462C" w:rsidRDefault="0054462C" w:rsidP="00EB61F6">
      <w:pPr>
        <w:spacing w:line="276" w:lineRule="auto"/>
      </w:pPr>
    </w:p>
    <w:p w:rsidR="00D66F76" w:rsidRDefault="00D66F76" w:rsidP="0036464E">
      <w:pPr>
        <w:numPr>
          <w:ilvl w:val="0"/>
          <w:numId w:val="51"/>
        </w:numPr>
        <w:spacing w:line="276" w:lineRule="auto"/>
        <w:ind w:left="0" w:firstLine="0"/>
      </w:pPr>
      <w:r>
        <w:rPr>
          <w:b/>
        </w:rPr>
        <w:t>Finding</w:t>
      </w:r>
      <w:r w:rsidR="00F241B4">
        <w:rPr>
          <w:b/>
        </w:rPr>
        <w:t xml:space="preserve"> </w:t>
      </w:r>
      <w:r>
        <w:rPr>
          <w:b/>
        </w:rPr>
        <w:t xml:space="preserve">7: </w:t>
      </w:r>
      <w:r w:rsidRPr="005D6E67">
        <w:rPr>
          <w:b/>
          <w:i/>
        </w:rPr>
        <w:t>The project was fairly effective and useful in building national institutional capacity in the use of technical and scientific information for the identified need</w:t>
      </w:r>
      <w:r w:rsidR="005D6E67" w:rsidRPr="005D6E67">
        <w:rPr>
          <w:b/>
          <w:i/>
        </w:rPr>
        <w:t>s</w:t>
      </w:r>
      <w:r>
        <w:t>.</w:t>
      </w:r>
      <w:r w:rsidR="001F164A">
        <w:t xml:space="preserve"> </w:t>
      </w:r>
      <w:r w:rsidR="002A341B">
        <w:t xml:space="preserve">Members of </w:t>
      </w:r>
      <w:r w:rsidR="000169D0">
        <w:t xml:space="preserve">NEGs </w:t>
      </w:r>
      <w:r w:rsidR="002A341B">
        <w:t xml:space="preserve">were </w:t>
      </w:r>
      <w:r w:rsidR="00FF15D6">
        <w:t xml:space="preserve">capacity built on </w:t>
      </w:r>
      <w:r w:rsidR="002A341B">
        <w:t xml:space="preserve">appropriate technology, identification of needs, preparation of </w:t>
      </w:r>
      <w:r w:rsidR="004A4632">
        <w:t xml:space="preserve">patent </w:t>
      </w:r>
      <w:r w:rsidR="002A341B">
        <w:t xml:space="preserve">search requests, undertaking </w:t>
      </w:r>
      <w:r w:rsidR="004A4632">
        <w:t xml:space="preserve">patent </w:t>
      </w:r>
      <w:r w:rsidR="002A341B">
        <w:t>searches</w:t>
      </w:r>
      <w:r w:rsidR="00FF15D6">
        <w:t xml:space="preserve"> as well as</w:t>
      </w:r>
      <w:r w:rsidR="002A341B">
        <w:t xml:space="preserve"> pr</w:t>
      </w:r>
      <w:r w:rsidR="00FF15D6">
        <w:t xml:space="preserve">eparation of search reports, </w:t>
      </w:r>
      <w:r w:rsidR="002A341B">
        <w:t xml:space="preserve">landscape reports and business plans. </w:t>
      </w:r>
      <w:r w:rsidR="001F164A">
        <w:t xml:space="preserve">However, only a small group was trained and </w:t>
      </w:r>
      <w:r w:rsidR="00DE6346">
        <w:t xml:space="preserve">there were no </w:t>
      </w:r>
      <w:r w:rsidR="001F164A">
        <w:t xml:space="preserve">strategies </w:t>
      </w:r>
      <w:r w:rsidR="00DE6346">
        <w:t>on how</w:t>
      </w:r>
      <w:r w:rsidR="001F164A">
        <w:t xml:space="preserve"> to scale</w:t>
      </w:r>
      <w:r w:rsidR="000169D0">
        <w:t xml:space="preserve"> this</w:t>
      </w:r>
      <w:r w:rsidR="00D91FD3">
        <w:t xml:space="preserve"> up</w:t>
      </w:r>
      <w:r w:rsidR="001F164A">
        <w:t xml:space="preserve"> to reach a critical mass.</w:t>
      </w:r>
      <w:r w:rsidR="00DE6346">
        <w:t xml:space="preserve"> The PD also did not provide for regional forums for exchange of experiences.</w:t>
      </w:r>
    </w:p>
    <w:p w:rsidR="00D66F76" w:rsidRDefault="00D66F76" w:rsidP="00EB61F6">
      <w:pPr>
        <w:spacing w:line="276" w:lineRule="auto"/>
      </w:pPr>
    </w:p>
    <w:p w:rsidR="0054462C" w:rsidRPr="0054462C" w:rsidRDefault="00D66F76" w:rsidP="0036464E">
      <w:pPr>
        <w:numPr>
          <w:ilvl w:val="0"/>
          <w:numId w:val="51"/>
        </w:numPr>
        <w:spacing w:line="276" w:lineRule="auto"/>
        <w:ind w:left="0" w:firstLine="0"/>
        <w:rPr>
          <w:b/>
        </w:rPr>
      </w:pPr>
      <w:r w:rsidRPr="0054462C">
        <w:rPr>
          <w:b/>
        </w:rPr>
        <w:t>Finding</w:t>
      </w:r>
      <w:r w:rsidR="00F241B4" w:rsidRPr="0054462C">
        <w:rPr>
          <w:b/>
        </w:rPr>
        <w:t xml:space="preserve"> </w:t>
      </w:r>
      <w:r w:rsidRPr="0054462C">
        <w:rPr>
          <w:b/>
        </w:rPr>
        <w:t xml:space="preserve">8: </w:t>
      </w:r>
      <w:r w:rsidRPr="0054462C">
        <w:rPr>
          <w:b/>
          <w:i/>
        </w:rPr>
        <w:t xml:space="preserve">The project was </w:t>
      </w:r>
      <w:r w:rsidR="00DE6346" w:rsidRPr="0054462C">
        <w:rPr>
          <w:b/>
          <w:i/>
        </w:rPr>
        <w:t xml:space="preserve">fairly </w:t>
      </w:r>
      <w:r w:rsidRPr="0054462C">
        <w:rPr>
          <w:b/>
          <w:i/>
        </w:rPr>
        <w:t>effective in coordinating the retrieval of appropriate technical and scientific information and the provision of appropriate know-how</w:t>
      </w:r>
      <w:r w:rsidR="004A4632" w:rsidRPr="0054462C">
        <w:rPr>
          <w:b/>
          <w:i/>
        </w:rPr>
        <w:t xml:space="preserve"> to implement this</w:t>
      </w:r>
      <w:r w:rsidR="00FF15D6" w:rsidRPr="0054462C">
        <w:rPr>
          <w:b/>
          <w:i/>
        </w:rPr>
        <w:t xml:space="preserve"> </w:t>
      </w:r>
      <w:r w:rsidRPr="0054462C">
        <w:rPr>
          <w:b/>
          <w:i/>
        </w:rPr>
        <w:t>technology in a practical and effective manner</w:t>
      </w:r>
      <w:r>
        <w:t xml:space="preserve">. </w:t>
      </w:r>
      <w:r w:rsidR="001F164A">
        <w:t xml:space="preserve"> </w:t>
      </w:r>
      <w:r w:rsidR="002A341B">
        <w:t xml:space="preserve">As per the project document, the </w:t>
      </w:r>
      <w:r w:rsidR="004A4632">
        <w:t xml:space="preserve">patent </w:t>
      </w:r>
      <w:r w:rsidR="002A341B">
        <w:t xml:space="preserve">search process was initiated by </w:t>
      </w:r>
      <w:r w:rsidR="004A4632">
        <w:t xml:space="preserve">a </w:t>
      </w:r>
      <w:r w:rsidR="002A341B">
        <w:t>national expert, in consultation with NEG and international consultant. The search requests were then passed to WIPO experts at</w:t>
      </w:r>
      <w:r w:rsidR="004A4632">
        <w:t xml:space="preserve"> the Division for Least-Developed Countries</w:t>
      </w:r>
      <w:r w:rsidR="002A341B">
        <w:t xml:space="preserve"> for comments before being submitted to WIPO’s Patent Information Division. This procedure </w:t>
      </w:r>
      <w:r w:rsidR="004A4632">
        <w:t xml:space="preserve">guaranteed </w:t>
      </w:r>
      <w:r w:rsidR="002A341B">
        <w:t>the search requests</w:t>
      </w:r>
      <w:r w:rsidR="00BB2CD8">
        <w:t>’ quality</w:t>
      </w:r>
      <w:r w:rsidR="00FF15D6">
        <w:t xml:space="preserve">, which in turn </w:t>
      </w:r>
      <w:r w:rsidR="00BB2CD8">
        <w:t xml:space="preserve">enhanced the search </w:t>
      </w:r>
      <w:r w:rsidR="002A341B">
        <w:t xml:space="preserve">quality and search reports. </w:t>
      </w:r>
    </w:p>
    <w:p w:rsidR="0054462C" w:rsidRDefault="0054462C" w:rsidP="0054462C">
      <w:pPr>
        <w:pStyle w:val="ListParagraph"/>
        <w:rPr>
          <w:b/>
        </w:rPr>
      </w:pPr>
    </w:p>
    <w:p w:rsidR="00557FEF" w:rsidRPr="0054462C" w:rsidRDefault="00557FEF" w:rsidP="0054462C">
      <w:pPr>
        <w:spacing w:line="276" w:lineRule="auto"/>
        <w:jc w:val="both"/>
        <w:rPr>
          <w:b/>
        </w:rPr>
      </w:pPr>
      <w:r w:rsidRPr="0054462C">
        <w:rPr>
          <w:b/>
        </w:rPr>
        <w:t>C. Sustainability</w:t>
      </w:r>
    </w:p>
    <w:p w:rsidR="00557FEF" w:rsidRDefault="00557FEF" w:rsidP="006A5717">
      <w:pPr>
        <w:spacing w:line="276" w:lineRule="auto"/>
      </w:pPr>
    </w:p>
    <w:p w:rsidR="00D66F76" w:rsidRPr="0054462C" w:rsidRDefault="00D66F76" w:rsidP="0036464E">
      <w:pPr>
        <w:numPr>
          <w:ilvl w:val="0"/>
          <w:numId w:val="51"/>
        </w:numPr>
        <w:spacing w:line="276" w:lineRule="auto"/>
        <w:ind w:left="0" w:firstLine="0"/>
        <w:rPr>
          <w:b/>
        </w:rPr>
      </w:pPr>
      <w:r w:rsidRPr="0054462C">
        <w:rPr>
          <w:b/>
        </w:rPr>
        <w:t>Finding</w:t>
      </w:r>
      <w:r w:rsidR="00F241B4" w:rsidRPr="0054462C">
        <w:rPr>
          <w:b/>
        </w:rPr>
        <w:t xml:space="preserve"> 9</w:t>
      </w:r>
      <w:r w:rsidRPr="0054462C">
        <w:rPr>
          <w:b/>
        </w:rPr>
        <w:t xml:space="preserve">: </w:t>
      </w:r>
      <w:r w:rsidRPr="0054462C">
        <w:rPr>
          <w:b/>
          <w:i/>
          <w:szCs w:val="22"/>
        </w:rPr>
        <w:t>There is likelihood for continued work on appropriate technology and the implementation of the business plans</w:t>
      </w:r>
      <w:r w:rsidRPr="0054462C">
        <w:rPr>
          <w:szCs w:val="22"/>
        </w:rPr>
        <w:t xml:space="preserve">. </w:t>
      </w:r>
      <w:r w:rsidR="001F164A" w:rsidRPr="0054462C">
        <w:rPr>
          <w:szCs w:val="22"/>
        </w:rPr>
        <w:t xml:space="preserve">This is based on the interests shown on the </w:t>
      </w:r>
      <w:r w:rsidR="00FF15D6" w:rsidRPr="0054462C">
        <w:rPr>
          <w:szCs w:val="22"/>
        </w:rPr>
        <w:t>project</w:t>
      </w:r>
      <w:r w:rsidR="001F164A" w:rsidRPr="0054462C">
        <w:rPr>
          <w:szCs w:val="22"/>
        </w:rPr>
        <w:t xml:space="preserve"> by the three countries and the</w:t>
      </w:r>
      <w:r w:rsidR="0057724E" w:rsidRPr="0054462C">
        <w:rPr>
          <w:szCs w:val="22"/>
        </w:rPr>
        <w:t xml:space="preserve"> positive </w:t>
      </w:r>
      <w:r w:rsidR="001F164A" w:rsidRPr="0054462C">
        <w:rPr>
          <w:szCs w:val="22"/>
        </w:rPr>
        <w:t>steps already undertaken</w:t>
      </w:r>
      <w:r w:rsidR="004264EA" w:rsidRPr="0054462C">
        <w:rPr>
          <w:szCs w:val="22"/>
        </w:rPr>
        <w:t xml:space="preserve"> by the</w:t>
      </w:r>
      <w:r w:rsidR="00FF15D6" w:rsidRPr="0054462C">
        <w:rPr>
          <w:szCs w:val="22"/>
        </w:rPr>
        <w:t>m</w:t>
      </w:r>
      <w:r w:rsidR="001F164A" w:rsidRPr="0054462C">
        <w:rPr>
          <w:szCs w:val="22"/>
        </w:rPr>
        <w:t>.</w:t>
      </w:r>
      <w:r w:rsidR="002A341B" w:rsidRPr="0054462C">
        <w:rPr>
          <w:szCs w:val="22"/>
        </w:rPr>
        <w:t xml:space="preserve"> For example, both the Governments of Zambia and Nepal were reported to be ready to implement the business plans whereas Nepal had established an Appropriate Technology Center and a Technology Fund.</w:t>
      </w:r>
      <w:r w:rsidR="009E0A15" w:rsidRPr="0054462C">
        <w:rPr>
          <w:szCs w:val="22"/>
        </w:rPr>
        <w:t xml:space="preserve"> </w:t>
      </w:r>
    </w:p>
    <w:p w:rsidR="0054462C" w:rsidRPr="0054462C" w:rsidRDefault="0054462C" w:rsidP="00EB61F6">
      <w:pPr>
        <w:spacing w:line="276" w:lineRule="auto"/>
        <w:rPr>
          <w:b/>
        </w:rPr>
      </w:pPr>
    </w:p>
    <w:p w:rsidR="00557FEF" w:rsidRPr="000B66C7" w:rsidRDefault="00557FEF" w:rsidP="00EB61F6">
      <w:pPr>
        <w:spacing w:line="276" w:lineRule="auto"/>
        <w:rPr>
          <w:b/>
        </w:rPr>
      </w:pPr>
      <w:r w:rsidRPr="000B66C7">
        <w:rPr>
          <w:b/>
        </w:rPr>
        <w:t xml:space="preserve">D. Implementation of Development Agenda (DA) Recommendations </w:t>
      </w:r>
    </w:p>
    <w:p w:rsidR="00557FEF" w:rsidRDefault="00557FEF" w:rsidP="00EB61F6">
      <w:pPr>
        <w:spacing w:line="276" w:lineRule="auto"/>
        <w:rPr>
          <w:szCs w:val="22"/>
        </w:rPr>
      </w:pPr>
    </w:p>
    <w:p w:rsidR="00D66F76" w:rsidRDefault="00D66F76" w:rsidP="0036464E">
      <w:pPr>
        <w:pStyle w:val="BodyText"/>
        <w:numPr>
          <w:ilvl w:val="0"/>
          <w:numId w:val="51"/>
        </w:numPr>
        <w:spacing w:line="276" w:lineRule="auto"/>
        <w:ind w:left="0" w:firstLine="0"/>
      </w:pPr>
      <w:bookmarkStart w:id="14" w:name="_Toc320700949"/>
      <w:bookmarkStart w:id="15" w:name="_Toc336031966"/>
      <w:bookmarkStart w:id="16" w:name="_Toc336032066"/>
      <w:r>
        <w:t xml:space="preserve"> </w:t>
      </w:r>
      <w:r w:rsidRPr="000B66C7">
        <w:rPr>
          <w:b/>
        </w:rPr>
        <w:t>Finding</w:t>
      </w:r>
      <w:r w:rsidR="00F241B4">
        <w:rPr>
          <w:b/>
        </w:rPr>
        <w:t xml:space="preserve"> </w:t>
      </w:r>
      <w:r w:rsidRPr="000B66C7">
        <w:rPr>
          <w:b/>
        </w:rPr>
        <w:t>1</w:t>
      </w:r>
      <w:r w:rsidR="00F241B4">
        <w:rPr>
          <w:b/>
        </w:rPr>
        <w:t>0</w:t>
      </w:r>
      <w:r w:rsidRPr="000B66C7">
        <w:rPr>
          <w:b/>
        </w:rPr>
        <w:t>:</w:t>
      </w:r>
      <w:r w:rsidRPr="00CF75E5">
        <w:rPr>
          <w:szCs w:val="22"/>
        </w:rPr>
        <w:t xml:space="preserve"> </w:t>
      </w:r>
      <w:r>
        <w:t>This evaluation found that the project has responded to the</w:t>
      </w:r>
      <w:r w:rsidR="004264EA">
        <w:t xml:space="preserve"> Development Agenda R</w:t>
      </w:r>
      <w:r>
        <w:t>ecommendations as follow</w:t>
      </w:r>
      <w:r w:rsidR="004264EA">
        <w:t>s</w:t>
      </w:r>
      <w:r>
        <w:t xml:space="preserve">:  </w:t>
      </w:r>
    </w:p>
    <w:p w:rsidR="00D66F76" w:rsidRPr="002A3934" w:rsidRDefault="00D66F76" w:rsidP="00BA58F0">
      <w:pPr>
        <w:pStyle w:val="paragraph"/>
        <w:numPr>
          <w:ilvl w:val="0"/>
          <w:numId w:val="11"/>
        </w:numPr>
        <w:spacing w:line="276" w:lineRule="auto"/>
        <w:ind w:left="720"/>
        <w:rPr>
          <w:rFonts w:cs="Arial"/>
          <w:i/>
          <w:szCs w:val="22"/>
        </w:rPr>
      </w:pPr>
      <w:r>
        <w:rPr>
          <w:rFonts w:cs="Arial"/>
          <w:i/>
          <w:szCs w:val="22"/>
        </w:rPr>
        <w:t>DA Recommendation 19</w:t>
      </w:r>
      <w:r w:rsidRPr="006F5A30">
        <w:rPr>
          <w:rFonts w:cs="Arial"/>
          <w:i/>
          <w:szCs w:val="22"/>
        </w:rPr>
        <w:t>:</w:t>
      </w:r>
      <w:r>
        <w:rPr>
          <w:rFonts w:cs="Arial"/>
          <w:i/>
          <w:szCs w:val="22"/>
        </w:rPr>
        <w:t xml:space="preserve"> </w:t>
      </w:r>
      <w:r>
        <w:rPr>
          <w:rFonts w:cs="Arial"/>
          <w:szCs w:val="22"/>
        </w:rPr>
        <w:t>This recommendation promote</w:t>
      </w:r>
      <w:r w:rsidR="004264EA">
        <w:rPr>
          <w:rFonts w:cs="Arial"/>
          <w:szCs w:val="22"/>
        </w:rPr>
        <w:t>s</w:t>
      </w:r>
      <w:r>
        <w:rPr>
          <w:rFonts w:cs="Arial"/>
          <w:szCs w:val="22"/>
        </w:rPr>
        <w:t xml:space="preserve"> </w:t>
      </w:r>
      <w:r w:rsidRPr="004264EA">
        <w:rPr>
          <w:rFonts w:cs="Arial"/>
          <w:b/>
          <w:i/>
          <w:szCs w:val="22"/>
        </w:rPr>
        <w:t>the fostering of creativity and innovation of developing countries and LDCs through access to knowledge and technology and consequent WIPO activities</w:t>
      </w:r>
      <w:r>
        <w:rPr>
          <w:rFonts w:cs="Arial"/>
          <w:szCs w:val="22"/>
        </w:rPr>
        <w:t>. The</w:t>
      </w:r>
      <w:r w:rsidR="004264EA">
        <w:rPr>
          <w:rFonts w:cs="Arial"/>
          <w:szCs w:val="22"/>
        </w:rPr>
        <w:t xml:space="preserve"> Appropriate Technology</w:t>
      </w:r>
      <w:r>
        <w:rPr>
          <w:rFonts w:cs="Arial"/>
          <w:szCs w:val="22"/>
        </w:rPr>
        <w:t xml:space="preserve"> project promoted access to knowledge and technology by </w:t>
      </w:r>
      <w:r w:rsidR="00056CB9">
        <w:rPr>
          <w:rFonts w:cs="Arial"/>
          <w:szCs w:val="22"/>
        </w:rPr>
        <w:t xml:space="preserve">three </w:t>
      </w:r>
      <w:r w:rsidR="00C61DA5">
        <w:rPr>
          <w:rFonts w:cs="Arial"/>
          <w:szCs w:val="22"/>
        </w:rPr>
        <w:t>L</w:t>
      </w:r>
      <w:r w:rsidR="00056CB9">
        <w:rPr>
          <w:rFonts w:cs="Arial"/>
          <w:szCs w:val="22"/>
        </w:rPr>
        <w:t xml:space="preserve">east </w:t>
      </w:r>
      <w:r w:rsidR="00C61DA5">
        <w:rPr>
          <w:rFonts w:cs="Arial"/>
          <w:szCs w:val="22"/>
        </w:rPr>
        <w:t>D</w:t>
      </w:r>
      <w:r w:rsidR="00056CB9">
        <w:rPr>
          <w:rFonts w:cs="Arial"/>
          <w:szCs w:val="22"/>
        </w:rPr>
        <w:t xml:space="preserve">eveloping </w:t>
      </w:r>
      <w:r w:rsidR="00C61DA5">
        <w:rPr>
          <w:rFonts w:cs="Arial"/>
          <w:szCs w:val="22"/>
        </w:rPr>
        <w:t>C</w:t>
      </w:r>
      <w:r w:rsidR="00056CB9">
        <w:rPr>
          <w:rFonts w:cs="Arial"/>
          <w:szCs w:val="22"/>
        </w:rPr>
        <w:t>ountries (</w:t>
      </w:r>
      <w:r>
        <w:rPr>
          <w:rFonts w:cs="Arial"/>
          <w:szCs w:val="22"/>
        </w:rPr>
        <w:t>LDC</w:t>
      </w:r>
      <w:r w:rsidR="00056CB9">
        <w:rPr>
          <w:rFonts w:cs="Arial"/>
          <w:szCs w:val="22"/>
        </w:rPr>
        <w:t>s)</w:t>
      </w:r>
      <w:r w:rsidR="004264EA">
        <w:rPr>
          <w:rFonts w:cs="Arial"/>
          <w:szCs w:val="22"/>
        </w:rPr>
        <w:t>, thereby contributing towards the reali</w:t>
      </w:r>
      <w:r>
        <w:rPr>
          <w:rFonts w:cs="Arial"/>
          <w:szCs w:val="22"/>
        </w:rPr>
        <w:t xml:space="preserve">zation </w:t>
      </w:r>
      <w:r w:rsidR="004264EA">
        <w:rPr>
          <w:rFonts w:cs="Arial"/>
          <w:szCs w:val="22"/>
        </w:rPr>
        <w:t>of D</w:t>
      </w:r>
      <w:r w:rsidR="00056CB9">
        <w:rPr>
          <w:rFonts w:cs="Arial"/>
          <w:szCs w:val="22"/>
        </w:rPr>
        <w:t>evelopment Agenda</w:t>
      </w:r>
      <w:r w:rsidR="004264EA">
        <w:rPr>
          <w:rFonts w:cs="Arial"/>
          <w:szCs w:val="22"/>
        </w:rPr>
        <w:t xml:space="preserve"> Recommendation 19</w:t>
      </w:r>
      <w:r>
        <w:rPr>
          <w:rFonts w:cs="Arial"/>
          <w:szCs w:val="22"/>
        </w:rPr>
        <w:t xml:space="preserve">.  </w:t>
      </w:r>
    </w:p>
    <w:p w:rsidR="00D66F76" w:rsidRPr="00A751EA" w:rsidRDefault="00D66F76" w:rsidP="00BA58F0">
      <w:pPr>
        <w:pStyle w:val="paragraph"/>
        <w:numPr>
          <w:ilvl w:val="0"/>
          <w:numId w:val="11"/>
        </w:numPr>
        <w:spacing w:line="276" w:lineRule="auto"/>
        <w:ind w:left="720"/>
        <w:rPr>
          <w:rFonts w:cs="Arial"/>
          <w:i/>
          <w:szCs w:val="22"/>
        </w:rPr>
      </w:pPr>
      <w:r>
        <w:rPr>
          <w:rFonts w:cs="Arial"/>
          <w:i/>
          <w:szCs w:val="22"/>
        </w:rPr>
        <w:t>DA Recommendation 30</w:t>
      </w:r>
      <w:r w:rsidRPr="006F5A30">
        <w:rPr>
          <w:rFonts w:cs="Arial"/>
          <w:i/>
          <w:szCs w:val="22"/>
        </w:rPr>
        <w:t>:</w:t>
      </w:r>
      <w:r>
        <w:rPr>
          <w:rFonts w:cs="Arial"/>
          <w:i/>
          <w:szCs w:val="22"/>
        </w:rPr>
        <w:t xml:space="preserve"> </w:t>
      </w:r>
      <w:r>
        <w:rPr>
          <w:rFonts w:cs="Arial"/>
          <w:szCs w:val="22"/>
        </w:rPr>
        <w:t xml:space="preserve"> This recommendation promote</w:t>
      </w:r>
      <w:r w:rsidR="004264EA">
        <w:rPr>
          <w:rFonts w:cs="Arial"/>
          <w:szCs w:val="22"/>
        </w:rPr>
        <w:t>s</w:t>
      </w:r>
      <w:r>
        <w:rPr>
          <w:rFonts w:cs="Arial"/>
          <w:szCs w:val="22"/>
        </w:rPr>
        <w:t xml:space="preserve"> </w:t>
      </w:r>
      <w:r w:rsidRPr="004264EA">
        <w:rPr>
          <w:rFonts w:cs="Arial"/>
          <w:b/>
          <w:i/>
          <w:szCs w:val="22"/>
        </w:rPr>
        <w:t>collaboration of WIPO with inter-government organization</w:t>
      </w:r>
      <w:r w:rsidR="00040CBC">
        <w:rPr>
          <w:rFonts w:cs="Arial"/>
          <w:b/>
          <w:i/>
          <w:szCs w:val="22"/>
        </w:rPr>
        <w:t>s</w:t>
      </w:r>
      <w:r w:rsidRPr="004264EA">
        <w:rPr>
          <w:rFonts w:cs="Arial"/>
          <w:b/>
          <w:i/>
          <w:szCs w:val="22"/>
        </w:rPr>
        <w:t xml:space="preserve"> to provide developing countries and LDCs with advice on how to gain access to and make use of IP related information on technology, particularly in areas of special interest to the beneficiary countries</w:t>
      </w:r>
      <w:r>
        <w:rPr>
          <w:rFonts w:cs="Arial"/>
          <w:szCs w:val="22"/>
        </w:rPr>
        <w:t xml:space="preserve">. The </w:t>
      </w:r>
      <w:r w:rsidR="004264EA">
        <w:rPr>
          <w:rFonts w:cs="Arial"/>
          <w:szCs w:val="22"/>
        </w:rPr>
        <w:t xml:space="preserve">Appropriate Technology </w:t>
      </w:r>
      <w:r>
        <w:rPr>
          <w:rFonts w:cs="Arial"/>
          <w:szCs w:val="22"/>
        </w:rPr>
        <w:t>project enabled the three beneficiary countries to gain access to and make use of technology from European Patent Office as well as IP Offices of USA, Japan, Germany, Australia and India. In this way the project contributed towards the realization of the Development Agenda Recommendation 30.</w:t>
      </w:r>
    </w:p>
    <w:p w:rsidR="00D66F76" w:rsidRPr="00A751EA" w:rsidRDefault="00D66F76" w:rsidP="00BA58F0">
      <w:pPr>
        <w:pStyle w:val="paragraph"/>
        <w:numPr>
          <w:ilvl w:val="0"/>
          <w:numId w:val="11"/>
        </w:numPr>
        <w:spacing w:line="276" w:lineRule="auto"/>
        <w:ind w:left="720"/>
        <w:rPr>
          <w:rFonts w:cs="Arial"/>
          <w:i/>
          <w:szCs w:val="22"/>
        </w:rPr>
      </w:pPr>
      <w:r w:rsidRPr="00F45C30">
        <w:rPr>
          <w:rFonts w:cs="Arial"/>
          <w:i/>
          <w:szCs w:val="22"/>
        </w:rPr>
        <w:t xml:space="preserve">DA Recommendation </w:t>
      </w:r>
      <w:r>
        <w:rPr>
          <w:rFonts w:cs="Arial"/>
          <w:i/>
          <w:szCs w:val="22"/>
        </w:rPr>
        <w:t>31</w:t>
      </w:r>
      <w:r w:rsidRPr="00F45C30">
        <w:rPr>
          <w:rFonts w:cs="Arial"/>
          <w:i/>
          <w:szCs w:val="22"/>
        </w:rPr>
        <w:t xml:space="preserve">: </w:t>
      </w:r>
      <w:r w:rsidRPr="00F45C30">
        <w:rPr>
          <w:rFonts w:cs="Arial"/>
          <w:szCs w:val="22"/>
        </w:rPr>
        <w:t xml:space="preserve"> This recommendation </w:t>
      </w:r>
      <w:r w:rsidRPr="004264EA">
        <w:rPr>
          <w:rFonts w:cs="Arial"/>
          <w:b/>
          <w:i/>
          <w:szCs w:val="22"/>
        </w:rPr>
        <w:t>promotes initiatives which contribute to transfer of technology to developing countries through access to publicly available patent information</w:t>
      </w:r>
      <w:r>
        <w:rPr>
          <w:rFonts w:cs="Arial"/>
          <w:szCs w:val="22"/>
        </w:rPr>
        <w:t xml:space="preserve">. In this </w:t>
      </w:r>
      <w:r w:rsidR="004264EA">
        <w:rPr>
          <w:rFonts w:cs="Arial"/>
          <w:szCs w:val="22"/>
        </w:rPr>
        <w:t xml:space="preserve">Appropriate Technology </w:t>
      </w:r>
      <w:r>
        <w:rPr>
          <w:rFonts w:cs="Arial"/>
          <w:szCs w:val="22"/>
        </w:rPr>
        <w:t>project</w:t>
      </w:r>
      <w:r w:rsidR="004264EA">
        <w:rPr>
          <w:rFonts w:cs="Arial"/>
          <w:szCs w:val="22"/>
        </w:rPr>
        <w:t>,</w:t>
      </w:r>
      <w:r>
        <w:rPr>
          <w:rFonts w:cs="Arial"/>
          <w:szCs w:val="22"/>
        </w:rPr>
        <w:t xml:space="preserve"> WIPO facilitated the access of patent information available in developed count</w:t>
      </w:r>
      <w:r w:rsidR="00702574">
        <w:rPr>
          <w:rFonts w:cs="Arial"/>
          <w:szCs w:val="22"/>
        </w:rPr>
        <w:t>ries and transfer of the same</w:t>
      </w:r>
      <w:r>
        <w:rPr>
          <w:rFonts w:cs="Arial"/>
          <w:szCs w:val="22"/>
        </w:rPr>
        <w:t xml:space="preserve"> to </w:t>
      </w:r>
      <w:r w:rsidR="00BA610F">
        <w:rPr>
          <w:rFonts w:cs="Arial"/>
          <w:szCs w:val="22"/>
        </w:rPr>
        <w:t>Least D</w:t>
      </w:r>
      <w:r>
        <w:rPr>
          <w:rFonts w:cs="Arial"/>
          <w:szCs w:val="22"/>
        </w:rPr>
        <w:t>evelop</w:t>
      </w:r>
      <w:r w:rsidR="00D91FD3">
        <w:rPr>
          <w:rFonts w:cs="Arial"/>
          <w:szCs w:val="22"/>
        </w:rPr>
        <w:t>ed</w:t>
      </w:r>
      <w:r>
        <w:rPr>
          <w:rFonts w:cs="Arial"/>
          <w:szCs w:val="22"/>
        </w:rPr>
        <w:t xml:space="preserve"> </w:t>
      </w:r>
      <w:r w:rsidR="00BA610F">
        <w:rPr>
          <w:rFonts w:cs="Arial"/>
          <w:szCs w:val="22"/>
        </w:rPr>
        <w:t>C</w:t>
      </w:r>
      <w:r>
        <w:rPr>
          <w:rFonts w:cs="Arial"/>
          <w:szCs w:val="22"/>
        </w:rPr>
        <w:t>ountries. In this way, the project contributed towards realization of the DA Recommendation 31.</w:t>
      </w:r>
    </w:p>
    <w:p w:rsidR="0056564C" w:rsidRDefault="0056564C" w:rsidP="005F7F2F">
      <w:pPr>
        <w:pStyle w:val="Heading1"/>
        <w:spacing w:line="276" w:lineRule="auto"/>
        <w:rPr>
          <w:u w:val="single"/>
        </w:rPr>
      </w:pPr>
    </w:p>
    <w:p w:rsidR="00FB6E4B" w:rsidRPr="001F164A" w:rsidRDefault="00FB6E4B" w:rsidP="005F7F2F">
      <w:pPr>
        <w:pStyle w:val="Heading1"/>
        <w:spacing w:line="276" w:lineRule="auto"/>
        <w:rPr>
          <w:u w:val="single"/>
        </w:rPr>
      </w:pPr>
      <w:r w:rsidRPr="001F164A">
        <w:rPr>
          <w:u w:val="single"/>
        </w:rPr>
        <w:t>Conclusions and recommendations</w:t>
      </w:r>
      <w:bookmarkEnd w:id="14"/>
      <w:bookmarkEnd w:id="15"/>
      <w:bookmarkEnd w:id="16"/>
    </w:p>
    <w:p w:rsidR="00FB6E4B" w:rsidRDefault="00FB6E4B" w:rsidP="006A5717">
      <w:pPr>
        <w:spacing w:line="276" w:lineRule="auto"/>
        <w:ind w:left="567"/>
        <w:rPr>
          <w:szCs w:val="22"/>
        </w:rPr>
      </w:pPr>
    </w:p>
    <w:p w:rsidR="00B339F9" w:rsidRDefault="00B339F9" w:rsidP="006A5717">
      <w:pPr>
        <w:pStyle w:val="BodyText"/>
        <w:spacing w:line="276" w:lineRule="auto"/>
      </w:pPr>
      <w:r w:rsidRPr="00D07C1A">
        <w:rPr>
          <w:b/>
        </w:rPr>
        <w:t>A. Project design and management</w:t>
      </w:r>
    </w:p>
    <w:p w:rsidR="00056CB9" w:rsidRDefault="00B339F9" w:rsidP="0036464E">
      <w:pPr>
        <w:pStyle w:val="BodyText"/>
        <w:numPr>
          <w:ilvl w:val="0"/>
          <w:numId w:val="51"/>
        </w:numPr>
        <w:spacing w:line="276" w:lineRule="auto"/>
        <w:ind w:left="0" w:firstLine="0"/>
        <w:jc w:val="both"/>
      </w:pPr>
      <w:r w:rsidRPr="00715AB1">
        <w:rPr>
          <w:b/>
        </w:rPr>
        <w:t xml:space="preserve">Conclusion </w:t>
      </w:r>
      <w:r w:rsidR="00D067A6">
        <w:rPr>
          <w:b/>
        </w:rPr>
        <w:t>1</w:t>
      </w:r>
      <w:r w:rsidR="00056CB9">
        <w:rPr>
          <w:b/>
        </w:rPr>
        <w:t xml:space="preserve">: </w:t>
      </w:r>
      <w:r w:rsidR="00056CB9" w:rsidRPr="00056CB9">
        <w:t xml:space="preserve">Based on the </w:t>
      </w:r>
      <w:r w:rsidR="00F40278" w:rsidRPr="00F40278">
        <w:rPr>
          <w:b/>
        </w:rPr>
        <w:t>F</w:t>
      </w:r>
      <w:r w:rsidR="00056CB9" w:rsidRPr="00F40278">
        <w:rPr>
          <w:b/>
        </w:rPr>
        <w:t>indings</w:t>
      </w:r>
      <w:r w:rsidR="00056CB9" w:rsidRPr="00F40278">
        <w:rPr>
          <w:b/>
          <w:i/>
        </w:rPr>
        <w:t xml:space="preserve"> </w:t>
      </w:r>
      <w:r w:rsidR="00056CB9" w:rsidRPr="00F40278">
        <w:rPr>
          <w:b/>
        </w:rPr>
        <w:t>1, 2 and 4</w:t>
      </w:r>
      <w:r w:rsidR="00056CB9">
        <w:t xml:space="preserve">, the evaluation </w:t>
      </w:r>
      <w:r w:rsidR="003D45B0">
        <w:t xml:space="preserve">has </w:t>
      </w:r>
      <w:r w:rsidR="00056CB9">
        <w:t>concluded that t</w:t>
      </w:r>
      <w:r>
        <w:t xml:space="preserve">he project document, as it is now, will </w:t>
      </w:r>
      <w:r w:rsidR="00BA610F">
        <w:t>require further improvement</w:t>
      </w:r>
      <w:r>
        <w:t xml:space="preserve"> to enhance efficiency</w:t>
      </w:r>
      <w:r w:rsidR="00F40278">
        <w:t>,</w:t>
      </w:r>
      <w:r>
        <w:t xml:space="preserve"> effectiveness </w:t>
      </w:r>
      <w:r w:rsidR="00F40278">
        <w:t xml:space="preserve">and clarity </w:t>
      </w:r>
      <w:r>
        <w:t>in project impleme</w:t>
      </w:r>
      <w:r w:rsidR="00F40278">
        <w:t>ntation</w:t>
      </w:r>
      <w:r>
        <w:t>. Spec</w:t>
      </w:r>
      <w:r w:rsidR="00F40278">
        <w:t>ial</w:t>
      </w:r>
      <w:r>
        <w:t xml:space="preserve"> attentions will need to</w:t>
      </w:r>
      <w:r w:rsidR="00056CB9">
        <w:t xml:space="preserve"> be given to:</w:t>
      </w:r>
    </w:p>
    <w:p w:rsidR="00BA58F0" w:rsidRDefault="00BA58F0" w:rsidP="0036464E">
      <w:pPr>
        <w:pStyle w:val="BodyText"/>
        <w:numPr>
          <w:ilvl w:val="1"/>
          <w:numId w:val="51"/>
        </w:numPr>
        <w:spacing w:after="120" w:line="276" w:lineRule="auto"/>
      </w:pPr>
      <w:r>
        <w:t>Selection criteria (please refer to Recommendation 2, page 6-7, for more details)</w:t>
      </w:r>
      <w:r w:rsidR="00A81FEC">
        <w:t>;</w:t>
      </w:r>
    </w:p>
    <w:p w:rsidR="00BA58F0" w:rsidRDefault="00A81FEC" w:rsidP="0036464E">
      <w:pPr>
        <w:pStyle w:val="BodyText"/>
        <w:numPr>
          <w:ilvl w:val="1"/>
          <w:numId w:val="51"/>
        </w:numPr>
        <w:spacing w:after="120" w:line="276" w:lineRule="auto"/>
      </w:pPr>
      <w:r>
        <w:t xml:space="preserve"> Partnership Agreement (PA);</w:t>
      </w:r>
      <w:r w:rsidR="00BA58F0">
        <w:t xml:space="preserve"> </w:t>
      </w:r>
    </w:p>
    <w:p w:rsidR="00BA58F0" w:rsidRDefault="00A81FEC" w:rsidP="0036464E">
      <w:pPr>
        <w:pStyle w:val="BodyText"/>
        <w:numPr>
          <w:ilvl w:val="1"/>
          <w:numId w:val="51"/>
        </w:numPr>
        <w:spacing w:after="120" w:line="276" w:lineRule="auto"/>
      </w:pPr>
      <w:r>
        <w:t xml:space="preserve"> </w:t>
      </w:r>
      <w:r w:rsidR="00BA58F0">
        <w:t>Process of identification</w:t>
      </w:r>
      <w:r>
        <w:t xml:space="preserve"> of areas of development needs;</w:t>
      </w:r>
    </w:p>
    <w:p w:rsidR="00BA58F0" w:rsidRDefault="00A81FEC" w:rsidP="0036464E">
      <w:pPr>
        <w:pStyle w:val="BodyText"/>
        <w:numPr>
          <w:ilvl w:val="1"/>
          <w:numId w:val="51"/>
        </w:numPr>
        <w:spacing w:after="120" w:line="276" w:lineRule="auto"/>
      </w:pPr>
      <w:r>
        <w:t xml:space="preserve"> </w:t>
      </w:r>
      <w:r w:rsidR="00BA58F0">
        <w:t>Strengthen the monitoring and reporting tools to assess on a continuous basis the commitment of the national teams and improve on the</w:t>
      </w:r>
      <w:r>
        <w:t xml:space="preserve"> reporting by national experts;  and</w:t>
      </w:r>
    </w:p>
    <w:p w:rsidR="00BA58F0" w:rsidRDefault="00BA58F0" w:rsidP="0036464E">
      <w:pPr>
        <w:pStyle w:val="BodyText"/>
        <w:numPr>
          <w:ilvl w:val="1"/>
          <w:numId w:val="51"/>
        </w:numPr>
        <w:spacing w:after="120" w:line="276" w:lineRule="auto"/>
      </w:pPr>
      <w:r>
        <w:t>Strengthen the role of NEGs and improve on coordination.</w:t>
      </w:r>
    </w:p>
    <w:p w:rsidR="00F40278" w:rsidRDefault="00F40278" w:rsidP="00F40278">
      <w:pPr>
        <w:pStyle w:val="BodyText"/>
        <w:spacing w:after="120" w:line="276" w:lineRule="auto"/>
        <w:ind w:left="720"/>
        <w:jc w:val="both"/>
      </w:pPr>
    </w:p>
    <w:p w:rsidR="00B339F9" w:rsidRPr="00303DD1" w:rsidRDefault="001E0085" w:rsidP="0036464E">
      <w:pPr>
        <w:pStyle w:val="BodyText"/>
        <w:numPr>
          <w:ilvl w:val="0"/>
          <w:numId w:val="51"/>
        </w:numPr>
        <w:spacing w:line="276" w:lineRule="auto"/>
        <w:ind w:left="0" w:firstLine="0"/>
        <w:rPr>
          <w:b/>
          <w:i/>
        </w:rPr>
      </w:pPr>
      <w:r>
        <w:rPr>
          <w:b/>
        </w:rPr>
        <w:t xml:space="preserve">Conclusion </w:t>
      </w:r>
      <w:r w:rsidR="00F40278">
        <w:rPr>
          <w:b/>
        </w:rPr>
        <w:t xml:space="preserve">2: </w:t>
      </w:r>
      <w:r w:rsidR="00F40278" w:rsidRPr="00F40278">
        <w:t>Based on</w:t>
      </w:r>
      <w:r w:rsidR="00F40278">
        <w:rPr>
          <w:b/>
        </w:rPr>
        <w:t xml:space="preserve"> </w:t>
      </w:r>
      <w:r w:rsidR="00B339F9" w:rsidRPr="00F40278">
        <w:rPr>
          <w:b/>
        </w:rPr>
        <w:t>Finding 3</w:t>
      </w:r>
      <w:r w:rsidR="00F64022" w:rsidRPr="00F64022">
        <w:t>,</w:t>
      </w:r>
      <w:r w:rsidR="00B339F9">
        <w:rPr>
          <w:b/>
          <w:i/>
        </w:rPr>
        <w:t xml:space="preserve"> </w:t>
      </w:r>
      <w:r w:rsidR="00303DD1">
        <w:t>t</w:t>
      </w:r>
      <w:r w:rsidR="00F40278">
        <w:t xml:space="preserve">he evaluation </w:t>
      </w:r>
      <w:r w:rsidR="00303DD1">
        <w:t xml:space="preserve">has </w:t>
      </w:r>
      <w:r w:rsidR="00F40278">
        <w:t>conclude</w:t>
      </w:r>
      <w:r w:rsidR="00303DD1">
        <w:t>d</w:t>
      </w:r>
      <w:r w:rsidR="00F40278">
        <w:t xml:space="preserve"> that</w:t>
      </w:r>
      <w:r w:rsidR="00B339F9">
        <w:t xml:space="preserve"> </w:t>
      </w:r>
      <w:r w:rsidR="00DF0C0B">
        <w:t xml:space="preserve">the participation of the </w:t>
      </w:r>
      <w:r w:rsidR="00B339F9">
        <w:t>regional bureaus</w:t>
      </w:r>
      <w:r w:rsidR="00DF0C0B">
        <w:t xml:space="preserve"> in the project was important</w:t>
      </w:r>
      <w:r w:rsidR="00B339F9">
        <w:t xml:space="preserve">, particularly in </w:t>
      </w:r>
      <w:r w:rsidR="00DF0C0B">
        <w:t xml:space="preserve">view of </w:t>
      </w:r>
      <w:r w:rsidR="00B339F9">
        <w:t>exploiting the opportunities of mainstreaming the appropriate technology projects in the countries’ national IP strategies.</w:t>
      </w:r>
    </w:p>
    <w:p w:rsidR="00303DD1" w:rsidRPr="00303DD1" w:rsidRDefault="00303DD1" w:rsidP="00865673">
      <w:pPr>
        <w:ind w:left="539" w:hanging="539"/>
        <w:jc w:val="both"/>
        <w:rPr>
          <w:b/>
          <w:i/>
        </w:rPr>
      </w:pPr>
    </w:p>
    <w:p w:rsidR="00BA610F" w:rsidRPr="00303DD1" w:rsidRDefault="00BA610F" w:rsidP="0036464E">
      <w:pPr>
        <w:pStyle w:val="BodyText"/>
        <w:numPr>
          <w:ilvl w:val="0"/>
          <w:numId w:val="51"/>
        </w:numPr>
        <w:spacing w:line="276" w:lineRule="auto"/>
        <w:ind w:left="0" w:firstLine="0"/>
        <w:rPr>
          <w:b/>
          <w:i/>
        </w:rPr>
      </w:pPr>
      <w:r w:rsidRPr="00303DD1">
        <w:rPr>
          <w:b/>
        </w:rPr>
        <w:t xml:space="preserve">Conclusion </w:t>
      </w:r>
      <w:r w:rsidR="00303DD1">
        <w:rPr>
          <w:b/>
        </w:rPr>
        <w:t xml:space="preserve">3: </w:t>
      </w:r>
      <w:r w:rsidR="00303DD1">
        <w:t xml:space="preserve">Based on </w:t>
      </w:r>
      <w:r w:rsidR="00303DD1" w:rsidRPr="00303DD1">
        <w:rPr>
          <w:b/>
        </w:rPr>
        <w:t>Findings 1-5</w:t>
      </w:r>
      <w:r w:rsidR="00303DD1">
        <w:t>, t</w:t>
      </w:r>
      <w:r>
        <w:t xml:space="preserve">he </w:t>
      </w:r>
      <w:r w:rsidR="00303DD1">
        <w:t xml:space="preserve">evaluation has concluded that </w:t>
      </w:r>
      <w:r w:rsidR="003D45B0">
        <w:t xml:space="preserve">the </w:t>
      </w:r>
      <w:r>
        <w:t xml:space="preserve">project piloting phase has been </w:t>
      </w:r>
      <w:r w:rsidR="00D067A6">
        <w:t xml:space="preserve">fairly </w:t>
      </w:r>
      <w:r>
        <w:t>successful. The lessons learned can be used in future implem</w:t>
      </w:r>
      <w:r w:rsidR="00303DD1">
        <w:t>entation of the project, in both LDC</w:t>
      </w:r>
      <w:r w:rsidR="00F64022">
        <w:t>s</w:t>
      </w:r>
      <w:r w:rsidR="00303DD1">
        <w:t xml:space="preserve"> and</w:t>
      </w:r>
      <w:r>
        <w:t xml:space="preserve"> developing countries. </w:t>
      </w:r>
    </w:p>
    <w:p w:rsidR="00BA610F" w:rsidRDefault="00BA610F" w:rsidP="006A5717">
      <w:pPr>
        <w:spacing w:line="276" w:lineRule="auto"/>
        <w:jc w:val="both"/>
      </w:pPr>
    </w:p>
    <w:p w:rsidR="00B339F9" w:rsidRDefault="00B339F9" w:rsidP="006A5717">
      <w:pPr>
        <w:spacing w:line="276" w:lineRule="auto"/>
        <w:ind w:left="720" w:hanging="720"/>
        <w:rPr>
          <w:b/>
          <w:szCs w:val="22"/>
        </w:rPr>
      </w:pPr>
      <w:r>
        <w:rPr>
          <w:b/>
          <w:szCs w:val="22"/>
        </w:rPr>
        <w:t>B</w:t>
      </w:r>
      <w:r w:rsidRPr="00715AB1">
        <w:rPr>
          <w:b/>
          <w:szCs w:val="22"/>
        </w:rPr>
        <w:t>:</w:t>
      </w:r>
      <w:r w:rsidR="00865673">
        <w:rPr>
          <w:b/>
          <w:szCs w:val="22"/>
        </w:rPr>
        <w:t xml:space="preserve"> </w:t>
      </w:r>
      <w:r w:rsidRPr="00715AB1">
        <w:rPr>
          <w:b/>
          <w:szCs w:val="22"/>
        </w:rPr>
        <w:t xml:space="preserve"> Project </w:t>
      </w:r>
      <w:r>
        <w:rPr>
          <w:b/>
          <w:szCs w:val="22"/>
        </w:rPr>
        <w:t>Effectiveness</w:t>
      </w:r>
    </w:p>
    <w:p w:rsidR="00B339F9" w:rsidRPr="00715AB1" w:rsidRDefault="00B339F9" w:rsidP="006A5717">
      <w:pPr>
        <w:spacing w:line="276" w:lineRule="auto"/>
        <w:ind w:left="720" w:hanging="720"/>
        <w:rPr>
          <w:b/>
          <w:szCs w:val="22"/>
        </w:rPr>
      </w:pPr>
    </w:p>
    <w:p w:rsidR="003D45B0" w:rsidRDefault="001F164A" w:rsidP="00A81FEC">
      <w:pPr>
        <w:pStyle w:val="BodyText"/>
        <w:spacing w:line="276" w:lineRule="auto"/>
      </w:pPr>
      <w:r>
        <w:t>18.</w:t>
      </w:r>
      <w:r w:rsidR="00B339F9">
        <w:t xml:space="preserve"> </w:t>
      </w:r>
      <w:r w:rsidR="00B339F9">
        <w:tab/>
      </w:r>
      <w:r w:rsidR="00B339F9" w:rsidRPr="00715AB1">
        <w:rPr>
          <w:b/>
        </w:rPr>
        <w:t xml:space="preserve">Conclusion </w:t>
      </w:r>
      <w:r w:rsidR="00303DD1">
        <w:rPr>
          <w:b/>
        </w:rPr>
        <w:t xml:space="preserve">4: </w:t>
      </w:r>
      <w:r w:rsidR="00303DD1" w:rsidRPr="00303DD1">
        <w:t xml:space="preserve">Based on </w:t>
      </w:r>
      <w:r w:rsidR="00303DD1">
        <w:rPr>
          <w:b/>
        </w:rPr>
        <w:t xml:space="preserve">Findings </w:t>
      </w:r>
      <w:r w:rsidR="00085400">
        <w:rPr>
          <w:b/>
        </w:rPr>
        <w:t>6</w:t>
      </w:r>
      <w:r w:rsidR="00303DD1">
        <w:rPr>
          <w:b/>
        </w:rPr>
        <w:t>-8,</w:t>
      </w:r>
      <w:r w:rsidR="00B339F9">
        <w:rPr>
          <w:b/>
          <w:i/>
        </w:rPr>
        <w:t xml:space="preserve"> </w:t>
      </w:r>
      <w:r w:rsidR="00303DD1" w:rsidRPr="00303DD1">
        <w:t xml:space="preserve">the </w:t>
      </w:r>
      <w:r w:rsidR="00303DD1">
        <w:t>evaluation has concluded</w:t>
      </w:r>
      <w:r w:rsidR="003D45B0">
        <w:t xml:space="preserve"> that a</w:t>
      </w:r>
      <w:r w:rsidR="00B339F9">
        <w:t xml:space="preserve">s a pilot, the project </w:t>
      </w:r>
      <w:r w:rsidR="003D45B0">
        <w:t xml:space="preserve">has </w:t>
      </w:r>
      <w:r w:rsidR="00B339F9">
        <w:t>demonstrated its potential of building capacities in the use of appropriate technical and scientific information in addressing nationally identified needs for development. However</w:t>
      </w:r>
      <w:r w:rsidR="00F64022">
        <w:t>,</w:t>
      </w:r>
      <w:r w:rsidR="00B339F9">
        <w:t xml:space="preserve"> it </w:t>
      </w:r>
      <w:r w:rsidR="00F64FAD">
        <w:t>is</w:t>
      </w:r>
      <w:r w:rsidR="00B339F9">
        <w:t xml:space="preserve"> too early to assess the effectiveness of the project</w:t>
      </w:r>
      <w:r w:rsidR="003D45B0">
        <w:t xml:space="preserve"> to realize its objectives due to the following reasons:</w:t>
      </w:r>
    </w:p>
    <w:p w:rsidR="00085400" w:rsidRDefault="003D45B0" w:rsidP="0036464E">
      <w:pPr>
        <w:pStyle w:val="BodyText"/>
        <w:numPr>
          <w:ilvl w:val="0"/>
          <w:numId w:val="47"/>
        </w:numPr>
        <w:spacing w:after="120" w:line="276" w:lineRule="auto"/>
      </w:pPr>
      <w:r>
        <w:t>All the business plans have not been implemented</w:t>
      </w:r>
      <w:r w:rsidR="00085400">
        <w:t xml:space="preserve">. The project will need to be moved to the next level </w:t>
      </w:r>
      <w:r w:rsidR="00313C57">
        <w:t xml:space="preserve">and </w:t>
      </w:r>
      <w:r w:rsidR="00085400">
        <w:t xml:space="preserve">implement the business plans </w:t>
      </w:r>
      <w:r w:rsidR="00313C57">
        <w:t xml:space="preserve">in order </w:t>
      </w:r>
      <w:r w:rsidR="00085400">
        <w:t>to assess the impacts. Since the mandate of the current project is over, there is strong justification to extend it to oversee the implementation of the business plans.</w:t>
      </w:r>
    </w:p>
    <w:p w:rsidR="00085400" w:rsidRDefault="00A81FEC" w:rsidP="0036464E">
      <w:pPr>
        <w:pStyle w:val="BodyText"/>
        <w:numPr>
          <w:ilvl w:val="0"/>
          <w:numId w:val="47"/>
        </w:numPr>
        <w:spacing w:after="120" w:line="276" w:lineRule="auto"/>
      </w:pPr>
      <w:r>
        <w:t xml:space="preserve"> </w:t>
      </w:r>
      <w:r w:rsidR="003D45B0">
        <w:t>The number of countries involved is negligible</w:t>
      </w:r>
      <w:r w:rsidR="00085400">
        <w:t>. The project has been piloted in only three countries. It will be useful to scale it up to other LDCs based on the lessons learned from the pilot countries</w:t>
      </w:r>
    </w:p>
    <w:p w:rsidR="00085400" w:rsidRDefault="003D45B0" w:rsidP="0036464E">
      <w:pPr>
        <w:pStyle w:val="BodyText"/>
        <w:numPr>
          <w:ilvl w:val="0"/>
          <w:numId w:val="47"/>
        </w:numPr>
        <w:spacing w:after="120" w:line="276" w:lineRule="auto"/>
      </w:pPr>
      <w:r>
        <w:t>The number of development needs addressed and the scope is small</w:t>
      </w:r>
      <w:r w:rsidR="00085400">
        <w:t>. Some of the problems identified in the three countries may also be relevant to some developing countries. Therefore the project may also be useful to such developing countries</w:t>
      </w:r>
    </w:p>
    <w:p w:rsidR="003D45B0" w:rsidRDefault="00313C57" w:rsidP="0036464E">
      <w:pPr>
        <w:pStyle w:val="BodyText"/>
        <w:numPr>
          <w:ilvl w:val="0"/>
          <w:numId w:val="47"/>
        </w:numPr>
        <w:spacing w:after="120" w:line="276" w:lineRule="auto"/>
      </w:pPr>
      <w:r>
        <w:t>The impact of t</w:t>
      </w:r>
      <w:r w:rsidR="00E41669">
        <w:t xml:space="preserve">he project in terms of capacity </w:t>
      </w:r>
      <w:r>
        <w:t>building for the beneficiaries (national experts and members of NEGs) was very small</w:t>
      </w:r>
      <w:r w:rsidR="003D45B0">
        <w:t>. There is need fo</w:t>
      </w:r>
      <w:r w:rsidR="00E41669">
        <w:t xml:space="preserve">r further expansion of capacity </w:t>
      </w:r>
      <w:r w:rsidR="003D45B0">
        <w:t>building to form a critical mass in order to have a meaning</w:t>
      </w:r>
      <w:r>
        <w:t>ful</w:t>
      </w:r>
      <w:r w:rsidR="003D45B0">
        <w:t xml:space="preserve"> impact.</w:t>
      </w:r>
    </w:p>
    <w:p w:rsidR="00865673" w:rsidRDefault="00865673" w:rsidP="00865673">
      <w:pPr>
        <w:pStyle w:val="BodyText"/>
        <w:spacing w:after="120" w:line="276" w:lineRule="auto"/>
        <w:ind w:left="720"/>
      </w:pPr>
    </w:p>
    <w:p w:rsidR="009E0A15" w:rsidRDefault="001F164A" w:rsidP="00A81FEC">
      <w:pPr>
        <w:pStyle w:val="BodyText"/>
        <w:spacing w:line="276" w:lineRule="auto"/>
      </w:pPr>
      <w:r>
        <w:t>19.</w:t>
      </w:r>
      <w:r w:rsidR="00B339F9">
        <w:t xml:space="preserve"> </w:t>
      </w:r>
      <w:r w:rsidR="00B339F9">
        <w:tab/>
      </w:r>
      <w:r w:rsidR="00B339F9" w:rsidRPr="00715AB1">
        <w:rPr>
          <w:b/>
        </w:rPr>
        <w:t xml:space="preserve">Conclusion </w:t>
      </w:r>
      <w:r w:rsidR="00F64FAD">
        <w:rPr>
          <w:b/>
        </w:rPr>
        <w:t>5:</w:t>
      </w:r>
      <w:r w:rsidR="00B339F9">
        <w:rPr>
          <w:b/>
          <w:i/>
        </w:rPr>
        <w:t xml:space="preserve"> </w:t>
      </w:r>
      <w:r w:rsidR="00F64FAD">
        <w:t xml:space="preserve">Based on </w:t>
      </w:r>
      <w:r w:rsidR="00F64FAD" w:rsidRPr="00F64FAD">
        <w:rPr>
          <w:b/>
        </w:rPr>
        <w:t>Finding 8</w:t>
      </w:r>
      <w:r w:rsidR="00F64FAD">
        <w:t xml:space="preserve">, </w:t>
      </w:r>
      <w:r w:rsidR="009E0A15">
        <w:t>the evaluation has concluded that the current</w:t>
      </w:r>
      <w:r w:rsidR="001E0085">
        <w:t xml:space="preserve"> arrangement of </w:t>
      </w:r>
      <w:r w:rsidR="00DF0C0B">
        <w:t xml:space="preserve">patent </w:t>
      </w:r>
      <w:r w:rsidR="001E0085">
        <w:t xml:space="preserve">search </w:t>
      </w:r>
      <w:r w:rsidR="009E0A15">
        <w:t>may need to be reviewed</w:t>
      </w:r>
      <w:r w:rsidR="001B527B">
        <w:t xml:space="preserve"> to provide opportunity for the national experts to acquire skills on patent searches.</w:t>
      </w:r>
      <w:r w:rsidR="009E0A15">
        <w:t xml:space="preserve"> Similarly, the mechanism for transfer of know-how during the preparation of landscape reports should be reviewed to allow for more face to face interaction between the national experts, international consultant and WIPO experts.</w:t>
      </w:r>
    </w:p>
    <w:p w:rsidR="00B339F9" w:rsidRDefault="00B339F9" w:rsidP="00A81FEC">
      <w:pPr>
        <w:pStyle w:val="BodyText"/>
        <w:keepNext/>
        <w:spacing w:line="276" w:lineRule="auto"/>
        <w:rPr>
          <w:b/>
        </w:rPr>
      </w:pPr>
      <w:r>
        <w:rPr>
          <w:b/>
        </w:rPr>
        <w:t xml:space="preserve">C. </w:t>
      </w:r>
      <w:r w:rsidRPr="000B66C7">
        <w:rPr>
          <w:b/>
        </w:rPr>
        <w:t>Sustainability</w:t>
      </w:r>
    </w:p>
    <w:p w:rsidR="007F1871" w:rsidRDefault="00B339F9" w:rsidP="0036464E">
      <w:pPr>
        <w:pStyle w:val="BodyText"/>
        <w:numPr>
          <w:ilvl w:val="0"/>
          <w:numId w:val="54"/>
        </w:numPr>
        <w:spacing w:line="276" w:lineRule="auto"/>
        <w:ind w:left="0" w:firstLine="0"/>
      </w:pPr>
      <w:r w:rsidRPr="00715AB1">
        <w:rPr>
          <w:b/>
        </w:rPr>
        <w:t xml:space="preserve">Conclusion </w:t>
      </w:r>
      <w:r w:rsidR="007F1871">
        <w:rPr>
          <w:b/>
        </w:rPr>
        <w:t>6:</w:t>
      </w:r>
      <w:r>
        <w:rPr>
          <w:b/>
          <w:i/>
        </w:rPr>
        <w:t xml:space="preserve"> </w:t>
      </w:r>
      <w:r w:rsidR="007F1871" w:rsidRPr="007F1871">
        <w:t xml:space="preserve">Based on </w:t>
      </w:r>
      <w:r w:rsidR="007F1871" w:rsidRPr="00085400">
        <w:rPr>
          <w:b/>
        </w:rPr>
        <w:t>Finding 9</w:t>
      </w:r>
      <w:r w:rsidR="007F1871">
        <w:t>, the evaluation concluded that w</w:t>
      </w:r>
      <w:r>
        <w:t>hereas it is too early to talk about the sustainability of the project in the pilot countries,</w:t>
      </w:r>
      <w:r w:rsidR="00410C86">
        <w:t xml:space="preserve"> enhancing sustainability can be achieved by the following</w:t>
      </w:r>
      <w:r w:rsidR="007F1871">
        <w:t>:</w:t>
      </w:r>
    </w:p>
    <w:p w:rsidR="00085400" w:rsidRDefault="007F1871" w:rsidP="00A81FEC">
      <w:pPr>
        <w:pStyle w:val="BodyText"/>
        <w:numPr>
          <w:ilvl w:val="0"/>
          <w:numId w:val="34"/>
        </w:numPr>
        <w:spacing w:after="120" w:line="276" w:lineRule="auto"/>
        <w:ind w:left="1080" w:hanging="450"/>
      </w:pPr>
      <w:r>
        <w:t>The implementation of the business plans</w:t>
      </w:r>
      <w:r w:rsidR="00085400">
        <w:t>.</w:t>
      </w:r>
      <w:r w:rsidR="005D6E67">
        <w:t xml:space="preserve"> </w:t>
      </w:r>
      <w:r w:rsidR="00085400">
        <w:t>The project will not be considered completed if the business plants are not imple</w:t>
      </w:r>
      <w:r w:rsidR="00410C86">
        <w:t>mented. The support from WIPO (</w:t>
      </w:r>
      <w:r w:rsidR="00085400">
        <w:t>in terms of resources, lobbying, net</w:t>
      </w:r>
      <w:r w:rsidR="005D6E67">
        <w:t>w</w:t>
      </w:r>
      <w:r w:rsidR="00085400">
        <w:t>o</w:t>
      </w:r>
      <w:r w:rsidR="005D6E67">
        <w:t>r</w:t>
      </w:r>
      <w:r w:rsidR="00085400">
        <w:t>king and promotion) may be required to make this happen.</w:t>
      </w:r>
    </w:p>
    <w:p w:rsidR="00085400" w:rsidRDefault="00085400" w:rsidP="00A81FEC">
      <w:pPr>
        <w:pStyle w:val="BodyText"/>
        <w:numPr>
          <w:ilvl w:val="0"/>
          <w:numId w:val="34"/>
        </w:numPr>
        <w:spacing w:after="120" w:line="276" w:lineRule="auto"/>
        <w:ind w:left="1080" w:hanging="450"/>
      </w:pPr>
      <w:r>
        <w:t xml:space="preserve">The implementing countries require institutions and organs to continue with the work on Appropriate Technology. </w:t>
      </w:r>
      <w:r w:rsidR="00410C86">
        <w:t xml:space="preserve"> Such </w:t>
      </w:r>
      <w:r>
        <w:t xml:space="preserve">efforts started by the Government of Zambia (of making NEG a permanent organ) and by Nepal (of establishing Appropriate Technology Center) should be encouraged and supported. </w:t>
      </w:r>
    </w:p>
    <w:p w:rsidR="007F1871" w:rsidRDefault="007F1871" w:rsidP="00A81FEC">
      <w:pPr>
        <w:pStyle w:val="BodyText"/>
        <w:numPr>
          <w:ilvl w:val="0"/>
          <w:numId w:val="34"/>
        </w:numPr>
        <w:spacing w:after="120" w:line="276" w:lineRule="auto"/>
        <w:ind w:left="1080" w:hanging="450"/>
      </w:pPr>
      <w:r>
        <w:t xml:space="preserve">More resources for </w:t>
      </w:r>
      <w:r w:rsidR="00410C86">
        <w:t xml:space="preserve">the </w:t>
      </w:r>
      <w:r>
        <w:t xml:space="preserve">administration of the project </w:t>
      </w:r>
      <w:r w:rsidR="00410C86">
        <w:t xml:space="preserve"> at WIPO’s Division for LDCs</w:t>
      </w:r>
      <w:r>
        <w:t xml:space="preserve"> and </w:t>
      </w:r>
      <w:r w:rsidR="00E41669">
        <w:t xml:space="preserve">for supporting capacity </w:t>
      </w:r>
      <w:r>
        <w:t>building</w:t>
      </w:r>
    </w:p>
    <w:p w:rsidR="007F1871" w:rsidRDefault="007F1871" w:rsidP="00A81FEC">
      <w:pPr>
        <w:pStyle w:val="BodyText"/>
        <w:numPr>
          <w:ilvl w:val="0"/>
          <w:numId w:val="34"/>
        </w:numPr>
        <w:spacing w:after="120" w:line="276" w:lineRule="auto"/>
        <w:ind w:left="1080" w:hanging="450"/>
      </w:pPr>
      <w:r>
        <w:t>Main</w:t>
      </w:r>
      <w:r w:rsidR="002B7D0A">
        <w:t>s</w:t>
      </w:r>
      <w:r>
        <w:t xml:space="preserve">treaming of </w:t>
      </w:r>
      <w:r w:rsidR="00410C86">
        <w:t xml:space="preserve">the </w:t>
      </w:r>
      <w:r>
        <w:t>use of Appropriate Technology in the national IP strategies</w:t>
      </w:r>
    </w:p>
    <w:p w:rsidR="007F1871" w:rsidRDefault="007F1871" w:rsidP="00A81FEC">
      <w:pPr>
        <w:pStyle w:val="BodyText"/>
        <w:numPr>
          <w:ilvl w:val="0"/>
          <w:numId w:val="34"/>
        </w:numPr>
        <w:spacing w:after="120" w:line="276" w:lineRule="auto"/>
        <w:ind w:left="1080" w:hanging="450"/>
      </w:pPr>
      <w:r>
        <w:t>Making the National Expert Groups permanent organs</w:t>
      </w:r>
    </w:p>
    <w:p w:rsidR="00B339F9" w:rsidRDefault="00B339F9" w:rsidP="00BF7430">
      <w:pPr>
        <w:pStyle w:val="BodyText"/>
        <w:spacing w:after="0" w:line="276" w:lineRule="auto"/>
        <w:jc w:val="both"/>
      </w:pPr>
    </w:p>
    <w:p w:rsidR="00757009" w:rsidRDefault="00757009" w:rsidP="006A5717">
      <w:pPr>
        <w:pStyle w:val="BodyText"/>
        <w:spacing w:line="276" w:lineRule="auto"/>
        <w:rPr>
          <w:b/>
        </w:rPr>
      </w:pPr>
      <w:r w:rsidRPr="00757009">
        <w:rPr>
          <w:b/>
        </w:rPr>
        <w:t>Recommendations</w:t>
      </w:r>
    </w:p>
    <w:p w:rsidR="00BF7430" w:rsidRPr="00757009" w:rsidRDefault="00BF7430" w:rsidP="00BF7430">
      <w:pPr>
        <w:pStyle w:val="BodyText"/>
        <w:spacing w:after="0" w:line="276" w:lineRule="auto"/>
        <w:rPr>
          <w:b/>
        </w:rPr>
      </w:pPr>
    </w:p>
    <w:p w:rsidR="002B7D0A" w:rsidRDefault="00B339F9" w:rsidP="0036464E">
      <w:pPr>
        <w:pStyle w:val="BodyText"/>
        <w:numPr>
          <w:ilvl w:val="0"/>
          <w:numId w:val="54"/>
        </w:numPr>
        <w:spacing w:line="276" w:lineRule="auto"/>
        <w:ind w:left="0" w:firstLine="0"/>
        <w:jc w:val="both"/>
      </w:pPr>
      <w:r w:rsidRPr="006B7CC2">
        <w:rPr>
          <w:b/>
        </w:rPr>
        <w:t>Recommendation 1</w:t>
      </w:r>
      <w:r w:rsidR="002B7D0A">
        <w:rPr>
          <w:b/>
        </w:rPr>
        <w:t xml:space="preserve">: </w:t>
      </w:r>
      <w:r w:rsidR="001A36C8">
        <w:rPr>
          <w:b/>
        </w:rPr>
        <w:t xml:space="preserve"> </w:t>
      </w:r>
      <w:r w:rsidR="002B7D0A" w:rsidRPr="002B7D0A">
        <w:t>Based on the</w:t>
      </w:r>
      <w:r w:rsidR="002B7D0A">
        <w:rPr>
          <w:b/>
        </w:rPr>
        <w:t xml:space="preserve"> conclusion 3 </w:t>
      </w:r>
      <w:r w:rsidRPr="006B7CC2">
        <w:rPr>
          <w:b/>
        </w:rPr>
        <w:t>(</w:t>
      </w:r>
      <w:r w:rsidR="002B7D0A">
        <w:rPr>
          <w:b/>
        </w:rPr>
        <w:t xml:space="preserve">drawn from </w:t>
      </w:r>
      <w:r w:rsidRPr="006B7CC2">
        <w:rPr>
          <w:b/>
        </w:rPr>
        <w:t>Findings 1</w:t>
      </w:r>
      <w:r w:rsidR="001E0085">
        <w:rPr>
          <w:b/>
        </w:rPr>
        <w:t>-</w:t>
      </w:r>
      <w:r w:rsidR="005D6E67">
        <w:rPr>
          <w:b/>
        </w:rPr>
        <w:t>5</w:t>
      </w:r>
      <w:r w:rsidRPr="006B7CC2">
        <w:rPr>
          <w:b/>
        </w:rPr>
        <w:t>)</w:t>
      </w:r>
      <w:r w:rsidR="002B7D0A">
        <w:t>, t</w:t>
      </w:r>
      <w:r>
        <w:t xml:space="preserve">he </w:t>
      </w:r>
      <w:r w:rsidR="002B7D0A">
        <w:t>evaluation recommends that</w:t>
      </w:r>
      <w:r>
        <w:t xml:space="preserve"> </w:t>
      </w:r>
      <w:r w:rsidR="00752513">
        <w:t xml:space="preserve">the </w:t>
      </w:r>
      <w:r w:rsidR="00D91FD3">
        <w:t xml:space="preserve">CDIP </w:t>
      </w:r>
      <w:r w:rsidR="00752513" w:rsidRPr="00D91FD3">
        <w:t xml:space="preserve">approves </w:t>
      </w:r>
      <w:r w:rsidRPr="00D91FD3">
        <w:t>phase II</w:t>
      </w:r>
      <w:r>
        <w:t xml:space="preserve"> of the project. In </w:t>
      </w:r>
      <w:r w:rsidR="00752513">
        <w:t xml:space="preserve">so </w:t>
      </w:r>
      <w:r>
        <w:t xml:space="preserve">doing, </w:t>
      </w:r>
      <w:r w:rsidR="00D91FD3">
        <w:t xml:space="preserve">the </w:t>
      </w:r>
      <w:r>
        <w:t xml:space="preserve">CDIP </w:t>
      </w:r>
      <w:r w:rsidR="00D91FD3">
        <w:t xml:space="preserve">is </w:t>
      </w:r>
      <w:r>
        <w:t xml:space="preserve"> invited to consider</w:t>
      </w:r>
      <w:r w:rsidR="004B0BE3">
        <w:t>:</w:t>
      </w:r>
      <w:r>
        <w:t xml:space="preserve"> </w:t>
      </w:r>
    </w:p>
    <w:p w:rsidR="002B7D0A" w:rsidRDefault="002B7D0A" w:rsidP="0036464E">
      <w:pPr>
        <w:pStyle w:val="BodyText"/>
        <w:numPr>
          <w:ilvl w:val="0"/>
          <w:numId w:val="48"/>
        </w:numPr>
        <w:spacing w:line="276" w:lineRule="auto"/>
        <w:jc w:val="both"/>
        <w:rPr>
          <w:szCs w:val="22"/>
        </w:rPr>
      </w:pPr>
      <w:r>
        <w:t>S</w:t>
      </w:r>
      <w:r w:rsidR="00B339F9">
        <w:t>upport</w:t>
      </w:r>
      <w:r w:rsidR="004B0BE3">
        <w:t>ing</w:t>
      </w:r>
      <w:r w:rsidR="00B339F9">
        <w:t xml:space="preserve"> the three pilot countries to implement their business plans</w:t>
      </w:r>
      <w:r w:rsidR="005D6E67">
        <w:t>,</w:t>
      </w:r>
      <w:r w:rsidR="00757009">
        <w:rPr>
          <w:szCs w:val="22"/>
        </w:rPr>
        <w:t xml:space="preserve"> </w:t>
      </w:r>
    </w:p>
    <w:p w:rsidR="002B7D0A" w:rsidRDefault="002B7D0A" w:rsidP="0036464E">
      <w:pPr>
        <w:pStyle w:val="BodyText"/>
        <w:numPr>
          <w:ilvl w:val="0"/>
          <w:numId w:val="48"/>
        </w:numPr>
        <w:spacing w:line="276" w:lineRule="auto"/>
        <w:jc w:val="both"/>
        <w:rPr>
          <w:szCs w:val="22"/>
        </w:rPr>
      </w:pPr>
      <w:r>
        <w:rPr>
          <w:szCs w:val="22"/>
        </w:rPr>
        <w:t>E</w:t>
      </w:r>
      <w:r w:rsidR="00B339F9">
        <w:t>xpand</w:t>
      </w:r>
      <w:r w:rsidR="004B0BE3">
        <w:t>ing</w:t>
      </w:r>
      <w:r w:rsidR="00B339F9">
        <w:t xml:space="preserve"> the project to new participants from LDCs</w:t>
      </w:r>
      <w:r w:rsidR="005D6E67">
        <w:t>,</w:t>
      </w:r>
      <w:r w:rsidR="00757009">
        <w:t xml:space="preserve"> and</w:t>
      </w:r>
      <w:r w:rsidR="00757009">
        <w:rPr>
          <w:szCs w:val="22"/>
        </w:rPr>
        <w:t xml:space="preserve"> </w:t>
      </w:r>
    </w:p>
    <w:p w:rsidR="00B339F9" w:rsidRPr="00ED772C" w:rsidRDefault="002B7D0A" w:rsidP="0036464E">
      <w:pPr>
        <w:pStyle w:val="BodyText"/>
        <w:numPr>
          <w:ilvl w:val="0"/>
          <w:numId w:val="48"/>
        </w:numPr>
        <w:spacing w:line="276" w:lineRule="auto"/>
        <w:jc w:val="both"/>
        <w:rPr>
          <w:szCs w:val="22"/>
        </w:rPr>
      </w:pPr>
      <w:r>
        <w:rPr>
          <w:szCs w:val="22"/>
        </w:rPr>
        <w:t>P</w:t>
      </w:r>
      <w:r w:rsidR="00B339F9">
        <w:t>ilot</w:t>
      </w:r>
      <w:r w:rsidR="004B0BE3">
        <w:t>ing</w:t>
      </w:r>
      <w:r w:rsidR="00B339F9">
        <w:t xml:space="preserve"> the participation of selected developing countries</w:t>
      </w:r>
      <w:r w:rsidR="004B0BE3">
        <w:t xml:space="preserve"> in the project.</w:t>
      </w:r>
    </w:p>
    <w:p w:rsidR="00B339F9" w:rsidRDefault="00B339F9" w:rsidP="0036464E">
      <w:pPr>
        <w:pStyle w:val="BodyText"/>
        <w:numPr>
          <w:ilvl w:val="0"/>
          <w:numId w:val="54"/>
        </w:numPr>
        <w:spacing w:line="276" w:lineRule="auto"/>
        <w:ind w:left="0" w:firstLine="0"/>
        <w:jc w:val="both"/>
      </w:pPr>
      <w:r w:rsidRPr="006B7CC2">
        <w:rPr>
          <w:b/>
        </w:rPr>
        <w:t xml:space="preserve">Recommendation </w:t>
      </w:r>
      <w:r>
        <w:rPr>
          <w:b/>
        </w:rPr>
        <w:t>2</w:t>
      </w:r>
      <w:r w:rsidR="002B7D0A">
        <w:rPr>
          <w:b/>
        </w:rPr>
        <w:t xml:space="preserve">: </w:t>
      </w:r>
      <w:r w:rsidR="001A36C8">
        <w:rPr>
          <w:b/>
        </w:rPr>
        <w:t xml:space="preserve"> </w:t>
      </w:r>
      <w:r w:rsidR="002B7D0A" w:rsidRPr="0036617E">
        <w:t>Based on</w:t>
      </w:r>
      <w:r w:rsidR="002B7D0A">
        <w:rPr>
          <w:b/>
        </w:rPr>
        <w:t xml:space="preserve"> </w:t>
      </w:r>
      <w:r w:rsidRPr="006B7CC2">
        <w:rPr>
          <w:b/>
        </w:rPr>
        <w:t xml:space="preserve">Conclusion </w:t>
      </w:r>
      <w:r w:rsidR="001E0085">
        <w:rPr>
          <w:b/>
        </w:rPr>
        <w:t>2</w:t>
      </w:r>
      <w:r w:rsidR="002B7D0A">
        <w:rPr>
          <w:b/>
        </w:rPr>
        <w:t xml:space="preserve"> (drawn from Findings 1, 2, 4</w:t>
      </w:r>
      <w:r w:rsidRPr="006B7CC2">
        <w:rPr>
          <w:b/>
        </w:rPr>
        <w:t>)</w:t>
      </w:r>
      <w:r w:rsidR="002B7D0A">
        <w:t xml:space="preserve">, the evaluation recommends </w:t>
      </w:r>
      <w:r>
        <w:t xml:space="preserve">that the project document should be modified </w:t>
      </w:r>
      <w:r w:rsidR="004B0BE3">
        <w:t xml:space="preserve">by </w:t>
      </w:r>
      <w:r w:rsidR="00752513">
        <w:t xml:space="preserve">the </w:t>
      </w:r>
      <w:r w:rsidR="004B0BE3">
        <w:t xml:space="preserve">WIPO Secretariat, </w:t>
      </w:r>
      <w:r w:rsidR="00752513">
        <w:t xml:space="preserve"> to address </w:t>
      </w:r>
      <w:r>
        <w:t>the following</w:t>
      </w:r>
      <w:r w:rsidR="00757009">
        <w:t>:</w:t>
      </w:r>
    </w:p>
    <w:p w:rsidR="00085400" w:rsidRDefault="00085400" w:rsidP="004E30D4">
      <w:pPr>
        <w:numPr>
          <w:ilvl w:val="0"/>
          <w:numId w:val="38"/>
        </w:numPr>
        <w:spacing w:after="200" w:line="276" w:lineRule="auto"/>
        <w:jc w:val="both"/>
      </w:pPr>
      <w:r>
        <w:rPr>
          <w:b/>
        </w:rPr>
        <w:t xml:space="preserve">Selection of the </w:t>
      </w:r>
      <w:r w:rsidR="00A3316C">
        <w:rPr>
          <w:b/>
        </w:rPr>
        <w:t xml:space="preserve">participating </w:t>
      </w:r>
      <w:r>
        <w:rPr>
          <w:b/>
        </w:rPr>
        <w:t xml:space="preserve">countries: </w:t>
      </w:r>
      <w:r w:rsidRPr="009F10EA">
        <w:t>provide clear and comprehensive selection criteria</w:t>
      </w:r>
      <w:r>
        <w:t xml:space="preserve"> </w:t>
      </w:r>
      <w:r w:rsidRPr="009F10EA">
        <w:t>to make the project more de</w:t>
      </w:r>
      <w:r w:rsidR="00A3316C">
        <w:t>mand-</w:t>
      </w:r>
      <w:r>
        <w:t>driven, relevant and sustainable.</w:t>
      </w:r>
    </w:p>
    <w:p w:rsidR="00085400" w:rsidRPr="007A0AE0" w:rsidRDefault="00085400" w:rsidP="004E30D4">
      <w:pPr>
        <w:numPr>
          <w:ilvl w:val="0"/>
          <w:numId w:val="38"/>
        </w:numPr>
        <w:spacing w:after="200" w:line="276" w:lineRule="auto"/>
        <w:jc w:val="both"/>
      </w:pPr>
      <w:r>
        <w:rPr>
          <w:b/>
        </w:rPr>
        <w:t>Partnership Agreement:</w:t>
      </w:r>
      <w:r w:rsidR="001A36C8">
        <w:rPr>
          <w:b/>
        </w:rPr>
        <w:t xml:space="preserve"> </w:t>
      </w:r>
      <w:r>
        <w:rPr>
          <w:b/>
        </w:rPr>
        <w:t xml:space="preserve"> </w:t>
      </w:r>
      <w:r w:rsidRPr="005E72BE">
        <w:t>Introduce partnership agreement</w:t>
      </w:r>
      <w:r>
        <w:t xml:space="preserve"> or </w:t>
      </w:r>
      <w:proofErr w:type="spellStart"/>
      <w:r>
        <w:t>MoU</w:t>
      </w:r>
      <w:proofErr w:type="spellEnd"/>
      <w:r w:rsidRPr="005E72BE">
        <w:t xml:space="preserve"> to</w:t>
      </w:r>
      <w:r>
        <w:rPr>
          <w:b/>
        </w:rPr>
        <w:t xml:space="preserve"> </w:t>
      </w:r>
      <w:r>
        <w:t>c</w:t>
      </w:r>
      <w:r w:rsidRPr="007A0AE0">
        <w:t>lari</w:t>
      </w:r>
      <w:r>
        <w:t>f</w:t>
      </w:r>
      <w:r w:rsidRPr="007A0AE0">
        <w:t xml:space="preserve">y </w:t>
      </w:r>
      <w:r>
        <w:t>t</w:t>
      </w:r>
      <w:r w:rsidRPr="007A0AE0">
        <w:t xml:space="preserve">he roles and obligations of </w:t>
      </w:r>
      <w:r>
        <w:t>the participating countries</w:t>
      </w:r>
      <w:r w:rsidRPr="007A0AE0">
        <w:t xml:space="preserve"> and WIPO</w:t>
      </w:r>
      <w:r>
        <w:t>.</w:t>
      </w:r>
    </w:p>
    <w:p w:rsidR="00085400" w:rsidRPr="001D569D" w:rsidRDefault="00085400" w:rsidP="004E30D4">
      <w:pPr>
        <w:numPr>
          <w:ilvl w:val="0"/>
          <w:numId w:val="38"/>
        </w:numPr>
        <w:spacing w:after="200" w:line="276" w:lineRule="auto"/>
        <w:jc w:val="both"/>
      </w:pPr>
      <w:r>
        <w:rPr>
          <w:b/>
        </w:rPr>
        <w:t xml:space="preserve">Identification of areas of needs: </w:t>
      </w:r>
      <w:r w:rsidR="001A36C8">
        <w:rPr>
          <w:b/>
        </w:rPr>
        <w:t xml:space="preserve"> </w:t>
      </w:r>
      <w:r w:rsidRPr="001D569D">
        <w:t>Prepare a guidelines how best the process of identification should be undertaken to ensure</w:t>
      </w:r>
      <w:r>
        <w:t>;</w:t>
      </w:r>
      <w:r w:rsidRPr="001D569D">
        <w:t xml:space="preserve"> consultation, prioritization</w:t>
      </w:r>
      <w:r>
        <w:t>,</w:t>
      </w:r>
      <w:r w:rsidRPr="001D569D">
        <w:t xml:space="preserve"> ownership and proper documentation of the process</w:t>
      </w:r>
      <w:r>
        <w:t>.</w:t>
      </w:r>
    </w:p>
    <w:p w:rsidR="00085400" w:rsidRDefault="00085400" w:rsidP="004E30D4">
      <w:pPr>
        <w:numPr>
          <w:ilvl w:val="0"/>
          <w:numId w:val="38"/>
        </w:numPr>
        <w:spacing w:after="200" w:line="276" w:lineRule="auto"/>
        <w:jc w:val="both"/>
      </w:pPr>
      <w:r w:rsidRPr="001D569D">
        <w:rPr>
          <w:b/>
        </w:rPr>
        <w:t>National Expert Group</w:t>
      </w:r>
      <w:r>
        <w:t xml:space="preserve">: </w:t>
      </w:r>
      <w:r w:rsidR="001A36C8">
        <w:t xml:space="preserve"> </w:t>
      </w:r>
      <w:r>
        <w:t>Prepare guidelines</w:t>
      </w:r>
      <w:r w:rsidR="00A3316C">
        <w:t xml:space="preserve"> outlining</w:t>
      </w:r>
      <w:r>
        <w:t>; selection criteria, composition, terms of reference, chair, allowances and incentives, coordination and legal status.</w:t>
      </w:r>
    </w:p>
    <w:p w:rsidR="00085400" w:rsidRDefault="00085400" w:rsidP="004E30D4">
      <w:pPr>
        <w:numPr>
          <w:ilvl w:val="0"/>
          <w:numId w:val="38"/>
        </w:numPr>
        <w:spacing w:after="200" w:line="276" w:lineRule="auto"/>
        <w:jc w:val="both"/>
      </w:pPr>
      <w:r w:rsidRPr="001D569D">
        <w:rPr>
          <w:b/>
        </w:rPr>
        <w:t>Implementation of the business plan</w:t>
      </w:r>
      <w:r w:rsidR="00A3316C">
        <w:rPr>
          <w:b/>
        </w:rPr>
        <w:t>s</w:t>
      </w:r>
      <w:r>
        <w:t xml:space="preserve">: </w:t>
      </w:r>
      <w:r w:rsidR="001A36C8">
        <w:t xml:space="preserve"> </w:t>
      </w:r>
      <w:r>
        <w:t>Should be a mandatory part of the project and must be negotiated in the partnership agreement.</w:t>
      </w:r>
    </w:p>
    <w:p w:rsidR="00085400" w:rsidRDefault="00085400" w:rsidP="004E30D4">
      <w:pPr>
        <w:numPr>
          <w:ilvl w:val="0"/>
          <w:numId w:val="38"/>
        </w:numPr>
        <w:spacing w:after="200" w:line="276" w:lineRule="auto"/>
        <w:jc w:val="both"/>
      </w:pPr>
      <w:r w:rsidRPr="00D44132">
        <w:rPr>
          <w:b/>
        </w:rPr>
        <w:t>Project Duration</w:t>
      </w:r>
      <w:r>
        <w:t xml:space="preserve"> – The two years provided for the project should be maintained but used more efficiently.</w:t>
      </w:r>
    </w:p>
    <w:p w:rsidR="00085400" w:rsidRDefault="00085400" w:rsidP="004E30D4">
      <w:pPr>
        <w:numPr>
          <w:ilvl w:val="0"/>
          <w:numId w:val="38"/>
        </w:numPr>
        <w:spacing w:after="200" w:line="276" w:lineRule="auto"/>
        <w:jc w:val="both"/>
      </w:pPr>
      <w:r w:rsidRPr="00EF5B21">
        <w:rPr>
          <w:b/>
        </w:rPr>
        <w:t>Project areas</w:t>
      </w:r>
      <w:r>
        <w:rPr>
          <w:b/>
        </w:rPr>
        <w:t>:</w:t>
      </w:r>
      <w:r>
        <w:t xml:space="preserve"> </w:t>
      </w:r>
      <w:r w:rsidR="001A36C8">
        <w:t xml:space="preserve"> </w:t>
      </w:r>
      <w:r>
        <w:t>The project</w:t>
      </w:r>
      <w:r w:rsidR="00A3316C">
        <w:t>’s</w:t>
      </w:r>
      <w:r>
        <w:t xml:space="preserve"> focus areas identified by WIPO (environment, agriculture, energy and industries) should be expanded.</w:t>
      </w:r>
    </w:p>
    <w:p w:rsidR="00757009" w:rsidRDefault="00757009" w:rsidP="006A5717">
      <w:pPr>
        <w:spacing w:line="276" w:lineRule="auto"/>
        <w:ind w:left="720"/>
        <w:jc w:val="both"/>
      </w:pPr>
    </w:p>
    <w:p w:rsidR="002B7D0A" w:rsidRDefault="00B339F9" w:rsidP="0036464E">
      <w:pPr>
        <w:numPr>
          <w:ilvl w:val="0"/>
          <w:numId w:val="54"/>
        </w:numPr>
        <w:spacing w:line="276" w:lineRule="auto"/>
        <w:ind w:left="0" w:firstLine="0"/>
      </w:pPr>
      <w:r w:rsidRPr="00757009">
        <w:rPr>
          <w:b/>
        </w:rPr>
        <w:t>Recommendation 3</w:t>
      </w:r>
      <w:r w:rsidR="002B7D0A">
        <w:rPr>
          <w:b/>
        </w:rPr>
        <w:t>:</w:t>
      </w:r>
      <w:r w:rsidR="001A36C8">
        <w:rPr>
          <w:b/>
        </w:rPr>
        <w:t xml:space="preserve"> </w:t>
      </w:r>
      <w:r w:rsidR="002B7D0A">
        <w:rPr>
          <w:b/>
        </w:rPr>
        <w:t xml:space="preserve"> </w:t>
      </w:r>
      <w:r w:rsidR="002B7D0A" w:rsidRPr="0036617E">
        <w:t xml:space="preserve">Based on </w:t>
      </w:r>
      <w:r w:rsidRPr="00757009">
        <w:rPr>
          <w:b/>
        </w:rPr>
        <w:t xml:space="preserve">Conclusion </w:t>
      </w:r>
      <w:r w:rsidR="002B7D0A">
        <w:rPr>
          <w:b/>
        </w:rPr>
        <w:t>5</w:t>
      </w:r>
      <w:r w:rsidR="00085400">
        <w:rPr>
          <w:b/>
        </w:rPr>
        <w:t xml:space="preserve"> (drawn from Finding 8)</w:t>
      </w:r>
      <w:r w:rsidR="0036617E">
        <w:rPr>
          <w:b/>
        </w:rPr>
        <w:t xml:space="preserve">, </w:t>
      </w:r>
      <w:r w:rsidR="0036617E" w:rsidRPr="0036617E">
        <w:t>it</w:t>
      </w:r>
      <w:r w:rsidR="004B0BE3">
        <w:t xml:space="preserve"> is recommended that </w:t>
      </w:r>
      <w:r w:rsidR="00A3316C">
        <w:t xml:space="preserve">the </w:t>
      </w:r>
      <w:r w:rsidR="004B0BE3">
        <w:t>WIPO Secretariat should r</w:t>
      </w:r>
      <w:r>
        <w:t>eview the arrangement</w:t>
      </w:r>
      <w:r w:rsidR="002B7D0A">
        <w:t xml:space="preserve"> for search and preparation of landscape reports as follows:</w:t>
      </w:r>
    </w:p>
    <w:p w:rsidR="0036617E" w:rsidRDefault="0036617E" w:rsidP="001B527B">
      <w:pPr>
        <w:spacing w:line="276" w:lineRule="auto"/>
        <w:jc w:val="both"/>
      </w:pPr>
    </w:p>
    <w:p w:rsidR="00B339F9" w:rsidRDefault="007A39A5" w:rsidP="0036464E">
      <w:pPr>
        <w:numPr>
          <w:ilvl w:val="0"/>
          <w:numId w:val="49"/>
        </w:numPr>
        <w:spacing w:after="120" w:line="276" w:lineRule="auto"/>
        <w:ind w:left="778"/>
        <w:jc w:val="both"/>
      </w:pPr>
      <w:r>
        <w:t>U</w:t>
      </w:r>
      <w:r w:rsidR="001B527B">
        <w:t>ndertak</w:t>
      </w:r>
      <w:r w:rsidR="00085400">
        <w:t>e</w:t>
      </w:r>
      <w:r w:rsidR="00A3316C">
        <w:t xml:space="preserve"> search at</w:t>
      </w:r>
      <w:r w:rsidR="001B527B">
        <w:t xml:space="preserve"> WIPO and allow</w:t>
      </w:r>
      <w:r>
        <w:t xml:space="preserve"> for</w:t>
      </w:r>
      <w:r w:rsidR="001B527B">
        <w:t xml:space="preserve"> the participation of the national experts in the </w:t>
      </w:r>
      <w:r w:rsidR="00085400">
        <w:t xml:space="preserve">patent </w:t>
      </w:r>
      <w:r w:rsidR="001B527B">
        <w:t>search to acquire the necessary skills.</w:t>
      </w:r>
    </w:p>
    <w:p w:rsidR="007A39A5" w:rsidRDefault="007A39A5" w:rsidP="0036464E">
      <w:pPr>
        <w:numPr>
          <w:ilvl w:val="0"/>
          <w:numId w:val="49"/>
        </w:numPr>
        <w:spacing w:after="120" w:line="276" w:lineRule="auto"/>
        <w:ind w:left="778"/>
        <w:jc w:val="both"/>
      </w:pPr>
      <w:r>
        <w:t xml:space="preserve">Provide </w:t>
      </w:r>
      <w:r w:rsidR="008D6A30">
        <w:t xml:space="preserve">more opportunities </w:t>
      </w:r>
      <w:r w:rsidR="00085400">
        <w:t>for</w:t>
      </w:r>
      <w:r>
        <w:t xml:space="preserve"> face</w:t>
      </w:r>
      <w:r w:rsidR="00085400">
        <w:t>-</w:t>
      </w:r>
      <w:r>
        <w:t>to</w:t>
      </w:r>
      <w:r w:rsidR="00085400">
        <w:t>-</w:t>
      </w:r>
      <w:r>
        <w:t xml:space="preserve">face interaction between the national </w:t>
      </w:r>
      <w:proofErr w:type="gramStart"/>
      <w:r>
        <w:t>expert</w:t>
      </w:r>
      <w:proofErr w:type="gramEnd"/>
      <w:r>
        <w:t>, international consultant and WIPO experts during the preparation of the landscape reports.</w:t>
      </w:r>
    </w:p>
    <w:p w:rsidR="00B339F9" w:rsidRPr="00C42C1D" w:rsidRDefault="00B339F9" w:rsidP="00BF7430">
      <w:pPr>
        <w:pStyle w:val="BodyText"/>
        <w:spacing w:after="0" w:line="276" w:lineRule="auto"/>
        <w:ind w:left="1166"/>
        <w:rPr>
          <w:szCs w:val="22"/>
        </w:rPr>
      </w:pPr>
    </w:p>
    <w:p w:rsidR="00B339F9" w:rsidRDefault="00B339F9" w:rsidP="0036464E">
      <w:pPr>
        <w:pStyle w:val="BodyText"/>
        <w:numPr>
          <w:ilvl w:val="0"/>
          <w:numId w:val="54"/>
        </w:numPr>
        <w:spacing w:line="276" w:lineRule="auto"/>
        <w:ind w:left="0" w:firstLine="0"/>
        <w:jc w:val="both"/>
        <w:rPr>
          <w:szCs w:val="22"/>
        </w:rPr>
      </w:pPr>
      <w:r w:rsidRPr="006B7CC2">
        <w:rPr>
          <w:b/>
        </w:rPr>
        <w:t>Recomm</w:t>
      </w:r>
      <w:r>
        <w:rPr>
          <w:b/>
        </w:rPr>
        <w:t>endation 4</w:t>
      </w:r>
      <w:r w:rsidR="0036617E">
        <w:rPr>
          <w:b/>
        </w:rPr>
        <w:t xml:space="preserve">: </w:t>
      </w:r>
      <w:r w:rsidR="001A36C8">
        <w:rPr>
          <w:b/>
        </w:rPr>
        <w:t xml:space="preserve"> </w:t>
      </w:r>
      <w:r w:rsidR="0036617E" w:rsidRPr="00085400">
        <w:t xml:space="preserve">Based on </w:t>
      </w:r>
      <w:r w:rsidR="0036617E">
        <w:rPr>
          <w:b/>
        </w:rPr>
        <w:t>Concl</w:t>
      </w:r>
      <w:r w:rsidRPr="006B7CC2">
        <w:rPr>
          <w:b/>
        </w:rPr>
        <w:t>usion</w:t>
      </w:r>
      <w:r w:rsidR="0036617E">
        <w:rPr>
          <w:b/>
        </w:rPr>
        <w:t xml:space="preserve"> 6</w:t>
      </w:r>
      <w:r w:rsidR="00085400">
        <w:rPr>
          <w:b/>
        </w:rPr>
        <w:t xml:space="preserve"> (drawn from Finding 9)</w:t>
      </w:r>
      <w:r w:rsidR="0036617E">
        <w:rPr>
          <w:b/>
        </w:rPr>
        <w:t xml:space="preserve">, </w:t>
      </w:r>
      <w:r w:rsidR="0036617E" w:rsidRPr="0036617E">
        <w:t>t</w:t>
      </w:r>
      <w:r>
        <w:rPr>
          <w:szCs w:val="22"/>
        </w:rPr>
        <w:t>o enhance sustainability, it is recommended that</w:t>
      </w:r>
      <w:r w:rsidR="004B0BE3">
        <w:rPr>
          <w:szCs w:val="22"/>
        </w:rPr>
        <w:t xml:space="preserve"> WIPO Secretariat ensure</w:t>
      </w:r>
      <w:r w:rsidR="006C7597">
        <w:rPr>
          <w:szCs w:val="22"/>
        </w:rPr>
        <w:t>s the following</w:t>
      </w:r>
      <w:r>
        <w:rPr>
          <w:szCs w:val="22"/>
        </w:rPr>
        <w:t xml:space="preserve">: </w:t>
      </w:r>
    </w:p>
    <w:p w:rsidR="00B339F9" w:rsidRDefault="00B339F9" w:rsidP="0036464E">
      <w:pPr>
        <w:pStyle w:val="BodyText"/>
        <w:numPr>
          <w:ilvl w:val="0"/>
          <w:numId w:val="50"/>
        </w:numPr>
        <w:spacing w:after="120" w:line="276" w:lineRule="auto"/>
        <w:ind w:left="810"/>
      </w:pPr>
      <w:r>
        <w:t>The implementation of the business plans should be part of the Partnership Agreement</w:t>
      </w:r>
    </w:p>
    <w:p w:rsidR="00B339F9" w:rsidRDefault="00B339F9" w:rsidP="0036464E">
      <w:pPr>
        <w:pStyle w:val="BodyText"/>
        <w:numPr>
          <w:ilvl w:val="0"/>
          <w:numId w:val="50"/>
        </w:numPr>
        <w:spacing w:after="120" w:line="276" w:lineRule="auto"/>
        <w:ind w:left="810"/>
      </w:pPr>
      <w:r>
        <w:t xml:space="preserve">More resources should be put </w:t>
      </w:r>
      <w:r w:rsidR="006C7597">
        <w:t xml:space="preserve">in the </w:t>
      </w:r>
      <w:r w:rsidR="001B527B">
        <w:t xml:space="preserve">administration of the project </w:t>
      </w:r>
      <w:r w:rsidR="006C7597">
        <w:t>at WIPO’s Division for LDCs</w:t>
      </w:r>
      <w:r w:rsidR="001B527B">
        <w:t xml:space="preserve"> and to support</w:t>
      </w:r>
      <w:r w:rsidR="00E41669">
        <w:t xml:space="preserve"> capacity </w:t>
      </w:r>
      <w:r>
        <w:t>building</w:t>
      </w:r>
      <w:r w:rsidR="007A39A5">
        <w:t xml:space="preserve"> of Member States.</w:t>
      </w:r>
    </w:p>
    <w:p w:rsidR="00B339F9" w:rsidRDefault="00B339F9" w:rsidP="0036464E">
      <w:pPr>
        <w:pStyle w:val="BodyText"/>
        <w:numPr>
          <w:ilvl w:val="0"/>
          <w:numId w:val="50"/>
        </w:numPr>
        <w:spacing w:after="120" w:line="276" w:lineRule="auto"/>
        <w:ind w:left="810"/>
      </w:pPr>
      <w:r>
        <w:t xml:space="preserve">Use of the Appropriate Technology should be mainstreamed in the </w:t>
      </w:r>
      <w:r w:rsidR="004B0BE3">
        <w:t>n</w:t>
      </w:r>
      <w:r>
        <w:t>ational IP strategies</w:t>
      </w:r>
      <w:r w:rsidR="004B0BE3">
        <w:t xml:space="preserve"> of the participating countries</w:t>
      </w:r>
      <w:r w:rsidR="007A39A5">
        <w:t>.</w:t>
      </w:r>
    </w:p>
    <w:p w:rsidR="00B339F9" w:rsidRDefault="00B339F9" w:rsidP="0036464E">
      <w:pPr>
        <w:pStyle w:val="BodyText"/>
        <w:numPr>
          <w:ilvl w:val="0"/>
          <w:numId w:val="50"/>
        </w:numPr>
        <w:spacing w:after="120" w:line="276" w:lineRule="auto"/>
        <w:ind w:left="810"/>
      </w:pPr>
      <w:r>
        <w:t>National Expert Group</w:t>
      </w:r>
      <w:r w:rsidR="00E277AB">
        <w:t>s</w:t>
      </w:r>
      <w:r>
        <w:t xml:space="preserve"> should be made permanent organs</w:t>
      </w:r>
      <w:r w:rsidR="004B0BE3">
        <w:t xml:space="preserve"> in the participating countries</w:t>
      </w:r>
      <w:r w:rsidR="007A39A5">
        <w:t>.</w:t>
      </w:r>
    </w:p>
    <w:p w:rsidR="005F7F2F" w:rsidRPr="005F7F2F" w:rsidRDefault="0009144D" w:rsidP="00A81FEC">
      <w:pPr>
        <w:pStyle w:val="Heading2"/>
        <w:spacing w:before="0" w:after="120" w:line="276" w:lineRule="auto"/>
        <w:rPr>
          <w:b/>
          <w:sz w:val="24"/>
          <w:szCs w:val="24"/>
          <w:u w:val="single"/>
        </w:rPr>
      </w:pPr>
      <w:r>
        <w:rPr>
          <w:b/>
          <w:sz w:val="24"/>
          <w:szCs w:val="24"/>
          <w:u w:val="single"/>
        </w:rPr>
        <w:br w:type="page"/>
      </w:r>
      <w:r w:rsidR="005F7F2F" w:rsidRPr="005F7F2F">
        <w:rPr>
          <w:b/>
          <w:sz w:val="24"/>
          <w:szCs w:val="24"/>
          <w:u w:val="single"/>
        </w:rPr>
        <w:t>INTRODUCTION</w:t>
      </w:r>
    </w:p>
    <w:p w:rsidR="005F7F2F" w:rsidRDefault="005F7F2F" w:rsidP="006A5717">
      <w:pPr>
        <w:pStyle w:val="Heading2"/>
        <w:spacing w:before="0" w:after="0" w:line="276" w:lineRule="auto"/>
        <w:rPr>
          <w:b/>
          <w:szCs w:val="22"/>
        </w:rPr>
      </w:pPr>
    </w:p>
    <w:p w:rsidR="00E16599" w:rsidRDefault="00E16599" w:rsidP="006A5717">
      <w:pPr>
        <w:pStyle w:val="Heading2"/>
        <w:spacing w:before="0" w:after="0" w:line="276" w:lineRule="auto"/>
        <w:rPr>
          <w:b/>
          <w:szCs w:val="22"/>
        </w:rPr>
      </w:pPr>
      <w:r w:rsidRPr="00D21B82">
        <w:rPr>
          <w:b/>
          <w:szCs w:val="22"/>
        </w:rPr>
        <w:t xml:space="preserve">Description of the project </w:t>
      </w:r>
    </w:p>
    <w:p w:rsidR="00E16599" w:rsidRDefault="00E16599" w:rsidP="006A5717">
      <w:pPr>
        <w:pStyle w:val="BodyText"/>
        <w:spacing w:line="276" w:lineRule="auto"/>
        <w:jc w:val="both"/>
      </w:pPr>
    </w:p>
    <w:p w:rsidR="005A2FCB" w:rsidRDefault="005A2FCB" w:rsidP="0036464E">
      <w:pPr>
        <w:pStyle w:val="BodyText"/>
        <w:numPr>
          <w:ilvl w:val="0"/>
          <w:numId w:val="55"/>
        </w:numPr>
        <w:spacing w:after="0" w:line="276" w:lineRule="auto"/>
        <w:ind w:left="0" w:firstLine="0"/>
      </w:pPr>
      <w:r>
        <w:t xml:space="preserve">This report is an independent evaluation of the project on </w:t>
      </w:r>
      <w:r w:rsidR="00E41669">
        <w:rPr>
          <w:b/>
          <w:i/>
        </w:rPr>
        <w:t xml:space="preserve">Capacity </w:t>
      </w:r>
      <w:r w:rsidRPr="00032F50">
        <w:rPr>
          <w:b/>
          <w:i/>
        </w:rPr>
        <w:t>Building in the use of Appropriate Technology – specific technical and scientific information as a solution for identified development challenges</w:t>
      </w:r>
      <w:r>
        <w:t>. This is a Development Agenda Project related to WIPO Development Agend</w:t>
      </w:r>
      <w:r w:rsidR="00416980">
        <w:t xml:space="preserve">a Recommendations 19, 30 and 31. </w:t>
      </w:r>
      <w:r>
        <w:t>The project was approved during the fifth session of the Committee on Development and Intellectual Property (CDIP) held in Geneva in April 2010</w:t>
      </w:r>
      <w:r w:rsidR="00416980">
        <w:t xml:space="preserve"> (CDIP/5/6)</w:t>
      </w:r>
      <w:r>
        <w:t xml:space="preserve">.  The project implementation started in July 2010 and was completed in April 2013. </w:t>
      </w:r>
      <w:r w:rsidR="00821492">
        <w:t>The project was implemented in Zambia, Nepal and Bangladesh</w:t>
      </w:r>
      <w:r w:rsidR="00821492">
        <w:rPr>
          <w:rStyle w:val="FootnoteReference"/>
        </w:rPr>
        <w:footnoteReference w:id="2"/>
      </w:r>
      <w:r w:rsidR="00821492">
        <w:t>.</w:t>
      </w:r>
    </w:p>
    <w:p w:rsidR="00415B83" w:rsidRPr="00415B83" w:rsidRDefault="00415B83" w:rsidP="00A81FEC">
      <w:pPr>
        <w:pStyle w:val="BodyText"/>
        <w:spacing w:after="0" w:line="276" w:lineRule="auto"/>
      </w:pPr>
    </w:p>
    <w:p w:rsidR="00135972" w:rsidRDefault="00134A95" w:rsidP="0036464E">
      <w:pPr>
        <w:numPr>
          <w:ilvl w:val="0"/>
          <w:numId w:val="55"/>
        </w:numPr>
        <w:spacing w:line="276" w:lineRule="auto"/>
        <w:ind w:left="0" w:firstLine="0"/>
        <w:rPr>
          <w:szCs w:val="22"/>
        </w:rPr>
      </w:pPr>
      <w:r w:rsidRPr="00134A95">
        <w:rPr>
          <w:b/>
          <w:szCs w:val="22"/>
        </w:rPr>
        <w:t>Goal:</w:t>
      </w:r>
      <w:r>
        <w:rPr>
          <w:szCs w:val="22"/>
        </w:rPr>
        <w:t xml:space="preserve"> The Goal of this </w:t>
      </w:r>
      <w:r w:rsidR="004167BF" w:rsidRPr="001F54FB">
        <w:rPr>
          <w:szCs w:val="22"/>
        </w:rPr>
        <w:t xml:space="preserve">project </w:t>
      </w:r>
      <w:r>
        <w:rPr>
          <w:szCs w:val="22"/>
        </w:rPr>
        <w:t xml:space="preserve">was </w:t>
      </w:r>
      <w:r w:rsidR="004167BF" w:rsidRPr="001F54FB">
        <w:rPr>
          <w:szCs w:val="22"/>
        </w:rPr>
        <w:t xml:space="preserve">to contribute to building capacity at national level in the use of appropriate technical and scientific information as appropriate technology to address the identified development challenges </w:t>
      </w:r>
      <w:r w:rsidR="00416980">
        <w:rPr>
          <w:szCs w:val="22"/>
        </w:rPr>
        <w:t>faced by L</w:t>
      </w:r>
      <w:r w:rsidR="004167BF" w:rsidRPr="001F54FB">
        <w:rPr>
          <w:szCs w:val="22"/>
        </w:rPr>
        <w:t>east</w:t>
      </w:r>
      <w:r>
        <w:rPr>
          <w:szCs w:val="22"/>
        </w:rPr>
        <w:t xml:space="preserve"> </w:t>
      </w:r>
      <w:r w:rsidR="00416980">
        <w:rPr>
          <w:szCs w:val="22"/>
        </w:rPr>
        <w:t>D</w:t>
      </w:r>
      <w:r>
        <w:rPr>
          <w:szCs w:val="22"/>
        </w:rPr>
        <w:t xml:space="preserve">eveloped </w:t>
      </w:r>
      <w:r w:rsidR="00416980">
        <w:rPr>
          <w:szCs w:val="22"/>
        </w:rPr>
        <w:t>C</w:t>
      </w:r>
      <w:r>
        <w:rPr>
          <w:szCs w:val="22"/>
        </w:rPr>
        <w:t xml:space="preserve">ountries (LDCs).  </w:t>
      </w:r>
    </w:p>
    <w:p w:rsidR="00135972" w:rsidRDefault="00135972" w:rsidP="00A81FEC">
      <w:pPr>
        <w:spacing w:line="276" w:lineRule="auto"/>
        <w:rPr>
          <w:szCs w:val="22"/>
        </w:rPr>
      </w:pPr>
    </w:p>
    <w:p w:rsidR="00135972" w:rsidRDefault="00135972" w:rsidP="0036464E">
      <w:pPr>
        <w:pStyle w:val="BodyText"/>
        <w:numPr>
          <w:ilvl w:val="0"/>
          <w:numId w:val="55"/>
        </w:numPr>
        <w:spacing w:line="276" w:lineRule="auto"/>
        <w:ind w:left="0" w:firstLine="0"/>
      </w:pPr>
      <w:r w:rsidRPr="00D21B82">
        <w:rPr>
          <w:b/>
        </w:rPr>
        <w:t>Objectives:</w:t>
      </w:r>
      <w:r>
        <w:t xml:space="preserve"> The specific objectives for this project</w:t>
      </w:r>
      <w:r w:rsidR="00821492">
        <w:t xml:space="preserve"> were as follows</w:t>
      </w:r>
      <w:r>
        <w:t xml:space="preserve">: </w:t>
      </w:r>
    </w:p>
    <w:tbl>
      <w:tblPr>
        <w:tblW w:w="928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9288"/>
      </w:tblGrid>
      <w:tr w:rsidR="00135972" w:rsidRPr="001F54FB" w:rsidTr="00A751EA">
        <w:tc>
          <w:tcPr>
            <w:tcW w:w="9288" w:type="dxa"/>
            <w:shd w:val="clear" w:color="auto" w:fill="auto"/>
          </w:tcPr>
          <w:p w:rsidR="00135972" w:rsidRPr="001F54FB" w:rsidRDefault="00135972" w:rsidP="00A81FEC">
            <w:pPr>
              <w:numPr>
                <w:ilvl w:val="1"/>
                <w:numId w:val="13"/>
              </w:numPr>
              <w:tabs>
                <w:tab w:val="clear" w:pos="1440"/>
                <w:tab w:val="num" w:pos="720"/>
              </w:tabs>
              <w:spacing w:line="276" w:lineRule="auto"/>
              <w:ind w:left="720"/>
              <w:rPr>
                <w:szCs w:val="22"/>
              </w:rPr>
            </w:pPr>
            <w:r w:rsidRPr="001F54FB">
              <w:rPr>
                <w:szCs w:val="22"/>
              </w:rPr>
              <w:t>To facilitate greater use of appropriate technical and scientific information in addressing nationally identified needs for development goals;</w:t>
            </w:r>
          </w:p>
          <w:p w:rsidR="00135972" w:rsidRPr="001F54FB" w:rsidRDefault="00135972" w:rsidP="00A81FEC">
            <w:pPr>
              <w:tabs>
                <w:tab w:val="num" w:pos="720"/>
              </w:tabs>
              <w:spacing w:line="276" w:lineRule="auto"/>
              <w:ind w:left="720" w:hanging="360"/>
              <w:rPr>
                <w:szCs w:val="22"/>
              </w:rPr>
            </w:pPr>
          </w:p>
          <w:p w:rsidR="00135972" w:rsidRPr="001F54FB" w:rsidRDefault="00135972" w:rsidP="00A81FEC">
            <w:pPr>
              <w:numPr>
                <w:ilvl w:val="1"/>
                <w:numId w:val="13"/>
              </w:numPr>
              <w:tabs>
                <w:tab w:val="clear" w:pos="1440"/>
                <w:tab w:val="num" w:pos="720"/>
              </w:tabs>
              <w:spacing w:line="276" w:lineRule="auto"/>
              <w:ind w:left="720"/>
              <w:rPr>
                <w:szCs w:val="22"/>
              </w:rPr>
            </w:pPr>
            <w:r w:rsidRPr="001F54FB">
              <w:rPr>
                <w:szCs w:val="22"/>
              </w:rPr>
              <w:t xml:space="preserve">To build national institutional capacity in the use of technical and scientific information for identified needs </w:t>
            </w:r>
            <w:r w:rsidR="00821492">
              <w:rPr>
                <w:szCs w:val="22"/>
              </w:rPr>
              <w:t>to contribute</w:t>
            </w:r>
            <w:r w:rsidRPr="001F54FB">
              <w:rPr>
                <w:szCs w:val="22"/>
              </w:rPr>
              <w:t xml:space="preserve"> towards the achievement of key national development targets;  and</w:t>
            </w:r>
          </w:p>
          <w:p w:rsidR="00135972" w:rsidRPr="001F54FB" w:rsidRDefault="00135972" w:rsidP="00A81FEC">
            <w:pPr>
              <w:tabs>
                <w:tab w:val="num" w:pos="720"/>
              </w:tabs>
              <w:spacing w:line="276" w:lineRule="auto"/>
              <w:ind w:left="720" w:hanging="360"/>
              <w:rPr>
                <w:szCs w:val="22"/>
              </w:rPr>
            </w:pPr>
          </w:p>
          <w:p w:rsidR="00135972" w:rsidRPr="00A178A4" w:rsidRDefault="00135972" w:rsidP="00A81FEC">
            <w:pPr>
              <w:numPr>
                <w:ilvl w:val="1"/>
                <w:numId w:val="13"/>
              </w:numPr>
              <w:tabs>
                <w:tab w:val="clear" w:pos="1440"/>
                <w:tab w:val="num" w:pos="720"/>
              </w:tabs>
              <w:spacing w:line="276" w:lineRule="auto"/>
              <w:ind w:left="720"/>
              <w:rPr>
                <w:szCs w:val="22"/>
              </w:rPr>
            </w:pPr>
            <w:r w:rsidRPr="001F54FB">
              <w:rPr>
                <w:szCs w:val="22"/>
              </w:rPr>
              <w:t xml:space="preserve">To coordinate the retrieval of </w:t>
            </w:r>
            <w:r w:rsidR="00821492">
              <w:rPr>
                <w:szCs w:val="22"/>
              </w:rPr>
              <w:t xml:space="preserve">the required </w:t>
            </w:r>
            <w:r w:rsidRPr="001F54FB">
              <w:rPr>
                <w:szCs w:val="22"/>
              </w:rPr>
              <w:t>appropriate technical and scientific information and the provision of</w:t>
            </w:r>
            <w:r w:rsidR="00821492">
              <w:rPr>
                <w:szCs w:val="22"/>
              </w:rPr>
              <w:t xml:space="preserve"> the required</w:t>
            </w:r>
            <w:r w:rsidRPr="001F54FB">
              <w:rPr>
                <w:szCs w:val="22"/>
              </w:rPr>
              <w:t xml:space="preserve"> appropriate know-how.</w:t>
            </w:r>
          </w:p>
          <w:p w:rsidR="00135972" w:rsidRPr="001F54FB" w:rsidRDefault="00135972" w:rsidP="00A81FEC">
            <w:pPr>
              <w:spacing w:line="276" w:lineRule="auto"/>
              <w:rPr>
                <w:szCs w:val="22"/>
              </w:rPr>
            </w:pPr>
          </w:p>
        </w:tc>
      </w:tr>
    </w:tbl>
    <w:p w:rsidR="00135972" w:rsidRDefault="00135972" w:rsidP="00A81FEC">
      <w:pPr>
        <w:spacing w:line="276" w:lineRule="auto"/>
        <w:rPr>
          <w:szCs w:val="22"/>
        </w:rPr>
      </w:pPr>
    </w:p>
    <w:p w:rsidR="004167BF" w:rsidRPr="00134A95" w:rsidRDefault="00A178A4" w:rsidP="0036464E">
      <w:pPr>
        <w:numPr>
          <w:ilvl w:val="0"/>
          <w:numId w:val="55"/>
        </w:numPr>
        <w:spacing w:line="276" w:lineRule="auto"/>
        <w:ind w:left="0" w:firstLine="0"/>
        <w:rPr>
          <w:szCs w:val="22"/>
        </w:rPr>
      </w:pPr>
      <w:r w:rsidRPr="00A178A4">
        <w:rPr>
          <w:b/>
          <w:szCs w:val="22"/>
        </w:rPr>
        <w:t>Delivery strateg</w:t>
      </w:r>
      <w:r w:rsidR="005A2FCB">
        <w:rPr>
          <w:b/>
          <w:szCs w:val="22"/>
        </w:rPr>
        <w:t>ies</w:t>
      </w:r>
      <w:r>
        <w:rPr>
          <w:szCs w:val="22"/>
        </w:rPr>
        <w:t xml:space="preserve">: </w:t>
      </w:r>
      <w:r w:rsidR="004167BF" w:rsidRPr="00134A95">
        <w:rPr>
          <w:szCs w:val="22"/>
        </w:rPr>
        <w:t>In order to</w:t>
      </w:r>
      <w:r w:rsidR="00F15125">
        <w:rPr>
          <w:szCs w:val="22"/>
        </w:rPr>
        <w:t xml:space="preserve"> achieve </w:t>
      </w:r>
      <w:r w:rsidR="00032F50">
        <w:rPr>
          <w:szCs w:val="22"/>
        </w:rPr>
        <w:t>the above mentioned objectives</w:t>
      </w:r>
      <w:r w:rsidR="00F15125">
        <w:rPr>
          <w:szCs w:val="22"/>
        </w:rPr>
        <w:t xml:space="preserve">, the project </w:t>
      </w:r>
      <w:r w:rsidR="005A2FCB">
        <w:rPr>
          <w:szCs w:val="22"/>
        </w:rPr>
        <w:t>outlined the following delivery strategies</w:t>
      </w:r>
      <w:r w:rsidR="004167BF" w:rsidRPr="00134A95">
        <w:rPr>
          <w:szCs w:val="22"/>
        </w:rPr>
        <w:t>:</w:t>
      </w:r>
    </w:p>
    <w:p w:rsidR="004167BF" w:rsidRPr="001F54FB" w:rsidRDefault="004167BF" w:rsidP="00A81FEC">
      <w:pPr>
        <w:numPr>
          <w:ilvl w:val="1"/>
          <w:numId w:val="14"/>
        </w:numPr>
        <w:spacing w:before="120" w:after="120" w:line="276" w:lineRule="auto"/>
        <w:ind w:left="720"/>
        <w:rPr>
          <w:szCs w:val="22"/>
        </w:rPr>
      </w:pPr>
      <w:r w:rsidRPr="001F54FB">
        <w:rPr>
          <w:szCs w:val="22"/>
        </w:rPr>
        <w:t>Select three pilot LDCs on the basis of requests received;</w:t>
      </w:r>
    </w:p>
    <w:p w:rsidR="004167BF" w:rsidRPr="005A2FCB" w:rsidRDefault="004167BF" w:rsidP="00A81FEC">
      <w:pPr>
        <w:numPr>
          <w:ilvl w:val="1"/>
          <w:numId w:val="14"/>
        </w:numPr>
        <w:spacing w:before="120" w:after="120" w:line="276" w:lineRule="auto"/>
        <w:ind w:left="720"/>
        <w:rPr>
          <w:szCs w:val="22"/>
        </w:rPr>
      </w:pPr>
      <w:r w:rsidRPr="005A2FCB">
        <w:rPr>
          <w:szCs w:val="22"/>
        </w:rPr>
        <w:t>Establish a national expert group</w:t>
      </w:r>
      <w:r w:rsidR="007C4006" w:rsidRPr="005A2FCB">
        <w:rPr>
          <w:szCs w:val="22"/>
        </w:rPr>
        <w:t xml:space="preserve"> (NEG)</w:t>
      </w:r>
      <w:r w:rsidRPr="005A2FCB">
        <w:rPr>
          <w:szCs w:val="22"/>
        </w:rPr>
        <w:t xml:space="preserve"> from existing stakeholders to </w:t>
      </w:r>
      <w:r w:rsidR="00F15125" w:rsidRPr="005A2FCB">
        <w:rPr>
          <w:szCs w:val="22"/>
        </w:rPr>
        <w:t>be</w:t>
      </w:r>
      <w:r w:rsidR="00821492">
        <w:rPr>
          <w:szCs w:val="22"/>
        </w:rPr>
        <w:t xml:space="preserve"> responsible for the implementation of the project at national level;</w:t>
      </w:r>
      <w:r w:rsidRPr="005A2FCB">
        <w:rPr>
          <w:szCs w:val="22"/>
        </w:rPr>
        <w:t xml:space="preserve">  </w:t>
      </w:r>
    </w:p>
    <w:p w:rsidR="005A2FCB" w:rsidRPr="001F54FB" w:rsidRDefault="005A2FCB" w:rsidP="00A81FEC">
      <w:pPr>
        <w:numPr>
          <w:ilvl w:val="1"/>
          <w:numId w:val="14"/>
        </w:numPr>
        <w:spacing w:before="120" w:after="120" w:line="276" w:lineRule="auto"/>
        <w:ind w:left="720"/>
        <w:rPr>
          <w:szCs w:val="22"/>
        </w:rPr>
      </w:pPr>
      <w:r w:rsidRPr="001F54FB">
        <w:rPr>
          <w:szCs w:val="22"/>
        </w:rPr>
        <w:t xml:space="preserve">Identify </w:t>
      </w:r>
      <w:r>
        <w:rPr>
          <w:szCs w:val="22"/>
        </w:rPr>
        <w:t xml:space="preserve">(by NEG and multi-stakeholders) </w:t>
      </w:r>
      <w:r w:rsidRPr="001F54FB">
        <w:rPr>
          <w:szCs w:val="22"/>
        </w:rPr>
        <w:t>the most urgent development issues where appropriate technologies could effectively contribute to improved living conditions;</w:t>
      </w:r>
    </w:p>
    <w:p w:rsidR="005A2FCB" w:rsidRDefault="005A2FCB" w:rsidP="00A81FEC">
      <w:pPr>
        <w:numPr>
          <w:ilvl w:val="1"/>
          <w:numId w:val="14"/>
        </w:numPr>
        <w:spacing w:before="120" w:after="120" w:line="276" w:lineRule="auto"/>
        <w:ind w:left="720"/>
        <w:rPr>
          <w:szCs w:val="22"/>
        </w:rPr>
      </w:pPr>
      <w:r>
        <w:rPr>
          <w:szCs w:val="22"/>
        </w:rPr>
        <w:t>Prepar</w:t>
      </w:r>
      <w:r w:rsidR="00821492">
        <w:rPr>
          <w:szCs w:val="22"/>
        </w:rPr>
        <w:t xml:space="preserve">e search request </w:t>
      </w:r>
      <w:r>
        <w:rPr>
          <w:szCs w:val="22"/>
        </w:rPr>
        <w:t xml:space="preserve">by the national expert, in consultation with NEG, international </w:t>
      </w:r>
      <w:r w:rsidR="00821492">
        <w:rPr>
          <w:szCs w:val="22"/>
        </w:rPr>
        <w:t>consultant</w:t>
      </w:r>
      <w:r>
        <w:rPr>
          <w:szCs w:val="22"/>
        </w:rPr>
        <w:t xml:space="preserve"> and WIPO experts</w:t>
      </w:r>
    </w:p>
    <w:p w:rsidR="005A2FCB" w:rsidRDefault="005A2FCB" w:rsidP="00A81FEC">
      <w:pPr>
        <w:numPr>
          <w:ilvl w:val="1"/>
          <w:numId w:val="14"/>
        </w:numPr>
        <w:spacing w:before="120" w:after="120" w:line="276" w:lineRule="auto"/>
        <w:ind w:left="720"/>
        <w:rPr>
          <w:szCs w:val="22"/>
        </w:rPr>
      </w:pPr>
      <w:r>
        <w:rPr>
          <w:szCs w:val="22"/>
        </w:rPr>
        <w:t>Undertak</w:t>
      </w:r>
      <w:r w:rsidR="00821492">
        <w:rPr>
          <w:szCs w:val="22"/>
        </w:rPr>
        <w:t>e (</w:t>
      </w:r>
      <w:r>
        <w:rPr>
          <w:szCs w:val="22"/>
        </w:rPr>
        <w:t xml:space="preserve">by WIPO’s </w:t>
      </w:r>
      <w:r w:rsidR="00307EA4">
        <w:rPr>
          <w:szCs w:val="22"/>
        </w:rPr>
        <w:t>P</w:t>
      </w:r>
      <w:r>
        <w:rPr>
          <w:szCs w:val="22"/>
        </w:rPr>
        <w:t xml:space="preserve">atent </w:t>
      </w:r>
      <w:r w:rsidR="00307EA4">
        <w:rPr>
          <w:szCs w:val="22"/>
        </w:rPr>
        <w:t>I</w:t>
      </w:r>
      <w:r>
        <w:rPr>
          <w:szCs w:val="22"/>
        </w:rPr>
        <w:t xml:space="preserve">nformation </w:t>
      </w:r>
      <w:r w:rsidR="00307EA4">
        <w:rPr>
          <w:szCs w:val="22"/>
        </w:rPr>
        <w:t>D</w:t>
      </w:r>
      <w:r>
        <w:rPr>
          <w:szCs w:val="22"/>
        </w:rPr>
        <w:t>ivision</w:t>
      </w:r>
      <w:r w:rsidR="007A196A">
        <w:rPr>
          <w:szCs w:val="22"/>
        </w:rPr>
        <w:t>)</w:t>
      </w:r>
      <w:r>
        <w:rPr>
          <w:szCs w:val="22"/>
        </w:rPr>
        <w:t xml:space="preserve"> patent search and prepar</w:t>
      </w:r>
      <w:r w:rsidR="007A196A">
        <w:rPr>
          <w:szCs w:val="22"/>
        </w:rPr>
        <w:t>e</w:t>
      </w:r>
      <w:r>
        <w:rPr>
          <w:szCs w:val="22"/>
        </w:rPr>
        <w:t xml:space="preserve"> a search report</w:t>
      </w:r>
    </w:p>
    <w:p w:rsidR="005A2FCB" w:rsidRDefault="005A2FCB" w:rsidP="00A81FEC">
      <w:pPr>
        <w:numPr>
          <w:ilvl w:val="1"/>
          <w:numId w:val="14"/>
        </w:numPr>
        <w:spacing w:before="120" w:after="120" w:line="276" w:lineRule="auto"/>
        <w:ind w:left="720"/>
        <w:rPr>
          <w:szCs w:val="22"/>
        </w:rPr>
      </w:pPr>
      <w:r>
        <w:rPr>
          <w:szCs w:val="22"/>
        </w:rPr>
        <w:t>Prepar</w:t>
      </w:r>
      <w:r w:rsidR="007A196A">
        <w:rPr>
          <w:szCs w:val="22"/>
        </w:rPr>
        <w:t xml:space="preserve">e </w:t>
      </w:r>
      <w:r>
        <w:rPr>
          <w:szCs w:val="22"/>
        </w:rPr>
        <w:t xml:space="preserve">patent landscape report by the national expert in consultation with the international </w:t>
      </w:r>
      <w:r w:rsidR="007A196A">
        <w:rPr>
          <w:szCs w:val="22"/>
        </w:rPr>
        <w:t>consultant</w:t>
      </w:r>
      <w:r>
        <w:rPr>
          <w:szCs w:val="22"/>
        </w:rPr>
        <w:t xml:space="preserve"> and WIPO experts</w:t>
      </w:r>
    </w:p>
    <w:p w:rsidR="004167BF" w:rsidRPr="001F54FB" w:rsidRDefault="004167BF" w:rsidP="00A81FEC">
      <w:pPr>
        <w:numPr>
          <w:ilvl w:val="1"/>
          <w:numId w:val="14"/>
        </w:numPr>
        <w:spacing w:before="120" w:after="120" w:line="276" w:lineRule="auto"/>
        <w:ind w:left="720"/>
        <w:rPr>
          <w:szCs w:val="22"/>
        </w:rPr>
      </w:pPr>
      <w:r w:rsidRPr="001F54FB">
        <w:rPr>
          <w:szCs w:val="22"/>
        </w:rPr>
        <w:t>Organize</w:t>
      </w:r>
      <w:r w:rsidR="007A196A">
        <w:rPr>
          <w:szCs w:val="22"/>
        </w:rPr>
        <w:t xml:space="preserve"> (by NEG)</w:t>
      </w:r>
      <w:r w:rsidRPr="001F54FB">
        <w:rPr>
          <w:szCs w:val="22"/>
        </w:rPr>
        <w:t xml:space="preserve"> outreach programs in order to present and explain at a grass-root level the implementatio</w:t>
      </w:r>
      <w:r w:rsidR="007A196A">
        <w:rPr>
          <w:szCs w:val="22"/>
        </w:rPr>
        <w:t>n of the appropriate technology</w:t>
      </w:r>
      <w:r w:rsidRPr="001F54FB">
        <w:rPr>
          <w:szCs w:val="22"/>
        </w:rPr>
        <w:t>;</w:t>
      </w:r>
    </w:p>
    <w:p w:rsidR="005A2FCB" w:rsidRDefault="005A2FCB" w:rsidP="00A81FEC">
      <w:pPr>
        <w:numPr>
          <w:ilvl w:val="1"/>
          <w:numId w:val="14"/>
        </w:numPr>
        <w:spacing w:before="120" w:after="120" w:line="276" w:lineRule="auto"/>
        <w:ind w:left="720"/>
        <w:rPr>
          <w:szCs w:val="22"/>
        </w:rPr>
      </w:pPr>
      <w:r>
        <w:rPr>
          <w:szCs w:val="22"/>
        </w:rPr>
        <w:t>Prepar</w:t>
      </w:r>
      <w:r w:rsidR="007A196A">
        <w:rPr>
          <w:szCs w:val="22"/>
        </w:rPr>
        <w:t>e</w:t>
      </w:r>
      <w:r>
        <w:rPr>
          <w:szCs w:val="22"/>
        </w:rPr>
        <w:t xml:space="preserve"> a business plan by the national expert in consultation with NEG, the international </w:t>
      </w:r>
      <w:r w:rsidR="007A196A">
        <w:rPr>
          <w:szCs w:val="22"/>
        </w:rPr>
        <w:t>consultant</w:t>
      </w:r>
      <w:r>
        <w:rPr>
          <w:szCs w:val="22"/>
        </w:rPr>
        <w:t xml:space="preserve"> and WIPO experts.</w:t>
      </w:r>
    </w:p>
    <w:p w:rsidR="004167BF" w:rsidRDefault="004167BF" w:rsidP="00A81FEC">
      <w:pPr>
        <w:numPr>
          <w:ilvl w:val="1"/>
          <w:numId w:val="14"/>
        </w:numPr>
        <w:spacing w:before="120" w:after="120" w:line="276" w:lineRule="auto"/>
        <w:ind w:left="720"/>
        <w:rPr>
          <w:szCs w:val="22"/>
        </w:rPr>
      </w:pPr>
      <w:r w:rsidRPr="007C4006">
        <w:rPr>
          <w:szCs w:val="22"/>
        </w:rPr>
        <w:t xml:space="preserve">Implement </w:t>
      </w:r>
      <w:r w:rsidR="00F15125" w:rsidRPr="007C4006">
        <w:rPr>
          <w:szCs w:val="22"/>
        </w:rPr>
        <w:t xml:space="preserve">(by NEG) </w:t>
      </w:r>
      <w:r w:rsidRPr="007C4006">
        <w:rPr>
          <w:szCs w:val="22"/>
        </w:rPr>
        <w:t>the appropriate technology identified through the project</w:t>
      </w:r>
      <w:r w:rsidR="00F15125" w:rsidRPr="007C4006">
        <w:rPr>
          <w:szCs w:val="22"/>
        </w:rPr>
        <w:t>,</w:t>
      </w:r>
      <w:r w:rsidRPr="007C4006">
        <w:rPr>
          <w:szCs w:val="22"/>
        </w:rPr>
        <w:t xml:space="preserve"> in cooperation with relevant specialized agencies with required experience and expertise such as, WHO, FAO, UNEP and ITC;</w:t>
      </w:r>
    </w:p>
    <w:p w:rsidR="007A196A" w:rsidRDefault="00F15125" w:rsidP="00A81FEC">
      <w:pPr>
        <w:numPr>
          <w:ilvl w:val="1"/>
          <w:numId w:val="14"/>
        </w:numPr>
        <w:spacing w:before="120" w:after="120" w:line="276" w:lineRule="auto"/>
        <w:ind w:left="720"/>
        <w:rPr>
          <w:szCs w:val="22"/>
        </w:rPr>
      </w:pPr>
      <w:r w:rsidRPr="007C4006">
        <w:rPr>
          <w:szCs w:val="22"/>
        </w:rPr>
        <w:t xml:space="preserve">Organize (by NEG) </w:t>
      </w:r>
      <w:r w:rsidR="004167BF" w:rsidRPr="007C4006">
        <w:rPr>
          <w:szCs w:val="22"/>
        </w:rPr>
        <w:t xml:space="preserve">a donors meeting in the country for funding the implementation of the appropriate technology. </w:t>
      </w:r>
    </w:p>
    <w:p w:rsidR="004167BF" w:rsidRPr="007C4006" w:rsidRDefault="007A196A" w:rsidP="00A81FEC">
      <w:pPr>
        <w:numPr>
          <w:ilvl w:val="1"/>
          <w:numId w:val="14"/>
        </w:numPr>
        <w:spacing w:before="120" w:after="120" w:line="276" w:lineRule="auto"/>
        <w:ind w:left="720"/>
        <w:rPr>
          <w:szCs w:val="22"/>
        </w:rPr>
      </w:pPr>
      <w:r>
        <w:rPr>
          <w:szCs w:val="22"/>
        </w:rPr>
        <w:t>Prepare a</w:t>
      </w:r>
      <w:r w:rsidR="004167BF" w:rsidRPr="007C4006">
        <w:rPr>
          <w:szCs w:val="22"/>
        </w:rPr>
        <w:t xml:space="preserve"> report by the national expert group on the final evaluation of the implementation of the project.</w:t>
      </w:r>
    </w:p>
    <w:p w:rsidR="00FB6E4B" w:rsidRPr="00C84A75" w:rsidRDefault="00FB6E4B" w:rsidP="00A81FEC">
      <w:pPr>
        <w:pStyle w:val="Heading2"/>
        <w:keepNext w:val="0"/>
        <w:spacing w:line="276" w:lineRule="auto"/>
        <w:rPr>
          <w:b/>
          <w:szCs w:val="22"/>
        </w:rPr>
      </w:pPr>
      <w:bookmarkStart w:id="17" w:name="_Toc336032069"/>
      <w:r w:rsidRPr="00C84A75">
        <w:rPr>
          <w:b/>
          <w:szCs w:val="22"/>
        </w:rPr>
        <w:t>Overview of evaluation criteria and methodology</w:t>
      </w:r>
      <w:bookmarkEnd w:id="17"/>
    </w:p>
    <w:p w:rsidR="00AB70CE" w:rsidRDefault="005A2FCB" w:rsidP="0036464E">
      <w:pPr>
        <w:pStyle w:val="ListParagraph"/>
        <w:numPr>
          <w:ilvl w:val="0"/>
          <w:numId w:val="55"/>
        </w:numPr>
        <w:spacing w:before="240" w:after="240" w:line="276" w:lineRule="auto"/>
        <w:ind w:left="0" w:firstLine="0"/>
        <w:rPr>
          <w:rFonts w:cs="Arial"/>
        </w:rPr>
      </w:pPr>
      <w:r w:rsidRPr="00AB70CE">
        <w:rPr>
          <w:rFonts w:cs="Arial"/>
          <w:b/>
        </w:rPr>
        <w:t xml:space="preserve">Evaluation </w:t>
      </w:r>
      <w:r w:rsidR="007A196A">
        <w:rPr>
          <w:rFonts w:cs="Arial"/>
          <w:b/>
        </w:rPr>
        <w:t>design</w:t>
      </w:r>
      <w:r>
        <w:rPr>
          <w:rFonts w:cs="Arial"/>
          <w:b/>
        </w:rPr>
        <w:t>:</w:t>
      </w:r>
      <w:r w:rsidRPr="0034105E">
        <w:rPr>
          <w:rFonts w:cs="Arial"/>
        </w:rPr>
        <w:t xml:space="preserve"> </w:t>
      </w:r>
      <w:r w:rsidR="00AB70CE" w:rsidRPr="0034105E">
        <w:rPr>
          <w:rFonts w:cs="Arial"/>
        </w:rPr>
        <w:t xml:space="preserve">The evaluation </w:t>
      </w:r>
      <w:r w:rsidR="00AB70CE">
        <w:rPr>
          <w:rFonts w:cs="Arial"/>
        </w:rPr>
        <w:t>was</w:t>
      </w:r>
      <w:r w:rsidR="00AB70CE" w:rsidRPr="0034105E">
        <w:rPr>
          <w:rFonts w:cs="Arial"/>
        </w:rPr>
        <w:t xml:space="preserve"> </w:t>
      </w:r>
      <w:r>
        <w:rPr>
          <w:rFonts w:cs="Arial"/>
        </w:rPr>
        <w:t xml:space="preserve">designed to be </w:t>
      </w:r>
      <w:r w:rsidR="00AB70CE" w:rsidRPr="0034105E">
        <w:rPr>
          <w:rFonts w:cs="Arial"/>
        </w:rPr>
        <w:t xml:space="preserve">participatory </w:t>
      </w:r>
      <w:r>
        <w:rPr>
          <w:rFonts w:cs="Arial"/>
        </w:rPr>
        <w:t>to allow</w:t>
      </w:r>
      <w:r w:rsidR="00AB70CE" w:rsidRPr="0034105E">
        <w:rPr>
          <w:rFonts w:cs="Arial"/>
        </w:rPr>
        <w:t xml:space="preserve"> active involvement of all those with a stake in the projects: </w:t>
      </w:r>
      <w:r>
        <w:rPr>
          <w:rFonts w:cs="Arial"/>
        </w:rPr>
        <w:t>project team, national consultants and NEG</w:t>
      </w:r>
      <w:r w:rsidR="007A196A">
        <w:rPr>
          <w:rFonts w:cs="Arial"/>
        </w:rPr>
        <w:t xml:space="preserve"> as well as heads of Intellectual Property Offices (IPOs) of the participating countries.</w:t>
      </w:r>
    </w:p>
    <w:p w:rsidR="007A196A" w:rsidRPr="0075672B" w:rsidRDefault="007A196A" w:rsidP="00A81FEC">
      <w:pPr>
        <w:pStyle w:val="ListParagraph"/>
        <w:spacing w:before="240" w:after="240" w:line="276" w:lineRule="auto"/>
        <w:ind w:left="0"/>
        <w:rPr>
          <w:rFonts w:cs="Arial"/>
        </w:rPr>
      </w:pPr>
    </w:p>
    <w:p w:rsidR="007A196A" w:rsidRPr="0075672B" w:rsidRDefault="007A196A" w:rsidP="0036464E">
      <w:pPr>
        <w:pStyle w:val="ListParagraph"/>
        <w:numPr>
          <w:ilvl w:val="0"/>
          <w:numId w:val="55"/>
        </w:numPr>
        <w:spacing w:before="240" w:line="276" w:lineRule="auto"/>
        <w:ind w:left="0" w:firstLine="0"/>
        <w:rPr>
          <w:rFonts w:cs="Arial"/>
        </w:rPr>
      </w:pPr>
      <w:r w:rsidRPr="00AB70CE">
        <w:rPr>
          <w:rFonts w:cs="Arial"/>
          <w:b/>
        </w:rPr>
        <w:t>Evaluation objectives</w:t>
      </w:r>
      <w:r>
        <w:rPr>
          <w:rFonts w:cs="Arial"/>
          <w:b/>
        </w:rPr>
        <w:t>:</w:t>
      </w:r>
      <w:r w:rsidRPr="0034105E">
        <w:rPr>
          <w:rFonts w:cs="Arial"/>
        </w:rPr>
        <w:t xml:space="preserve"> </w:t>
      </w:r>
      <w:r w:rsidRPr="0075672B">
        <w:rPr>
          <w:rFonts w:cs="Arial"/>
        </w:rPr>
        <w:t xml:space="preserve">  </w:t>
      </w:r>
    </w:p>
    <w:p w:rsidR="00AB70CE" w:rsidRPr="0034105E" w:rsidRDefault="00AB70CE" w:rsidP="00A81FEC">
      <w:pPr>
        <w:spacing w:line="276" w:lineRule="auto"/>
      </w:pPr>
    </w:p>
    <w:p w:rsidR="00AB70CE" w:rsidRPr="0034105E" w:rsidRDefault="00AB70CE" w:rsidP="00A81FEC">
      <w:pPr>
        <w:pStyle w:val="ListParagraph"/>
        <w:numPr>
          <w:ilvl w:val="0"/>
          <w:numId w:val="15"/>
        </w:numPr>
        <w:spacing w:line="276" w:lineRule="auto"/>
        <w:ind w:left="1181" w:hanging="547"/>
        <w:rPr>
          <w:rFonts w:cs="Arial"/>
        </w:rPr>
      </w:pPr>
      <w:r w:rsidRPr="0034105E">
        <w:rPr>
          <w:rFonts w:cs="Arial"/>
          <w:b/>
        </w:rPr>
        <w:t xml:space="preserve">Learning: </w:t>
      </w:r>
      <w:r w:rsidR="005741F9">
        <w:rPr>
          <w:rFonts w:cs="Arial"/>
        </w:rPr>
        <w:t xml:space="preserve"> </w:t>
      </w:r>
      <w:r w:rsidRPr="0034105E">
        <w:rPr>
          <w:rFonts w:cs="Arial"/>
        </w:rPr>
        <w:t xml:space="preserve">Provide opportunity for learning from the existing experiences in order to improve future performance i.e. what worked well </w:t>
      </w:r>
      <w:r w:rsidR="0075672B">
        <w:rPr>
          <w:rFonts w:cs="Arial"/>
        </w:rPr>
        <w:t>or</w:t>
      </w:r>
      <w:r w:rsidRPr="0034105E">
        <w:rPr>
          <w:rFonts w:cs="Arial"/>
        </w:rPr>
        <w:t xml:space="preserve"> did not work so well for the benefit of future project implementation. This include assessing the project design framework, project management including monitoring and reporting tools, as well as measuring and reporting on the results achieved to date and assessing the likelihood of sustainability of the </w:t>
      </w:r>
      <w:r w:rsidR="002D43E0" w:rsidRPr="0034105E">
        <w:rPr>
          <w:rFonts w:cs="Arial"/>
        </w:rPr>
        <w:t xml:space="preserve">achieved </w:t>
      </w:r>
      <w:r w:rsidRPr="0034105E">
        <w:rPr>
          <w:rFonts w:cs="Arial"/>
        </w:rPr>
        <w:t xml:space="preserve">results. </w:t>
      </w:r>
    </w:p>
    <w:p w:rsidR="00AB70CE" w:rsidRPr="0034105E" w:rsidRDefault="00AB70CE" w:rsidP="00A81FEC">
      <w:pPr>
        <w:pStyle w:val="ListParagraph"/>
        <w:spacing w:before="240" w:after="240" w:line="276" w:lineRule="auto"/>
        <w:ind w:left="1170" w:hanging="540"/>
        <w:rPr>
          <w:rFonts w:cs="Arial"/>
        </w:rPr>
      </w:pPr>
    </w:p>
    <w:p w:rsidR="00AB70CE" w:rsidRPr="003D64BA" w:rsidRDefault="00AB70CE" w:rsidP="00A81FEC">
      <w:pPr>
        <w:pStyle w:val="ListParagraph"/>
        <w:numPr>
          <w:ilvl w:val="0"/>
          <w:numId w:val="15"/>
        </w:numPr>
        <w:spacing w:before="240" w:after="240" w:line="276" w:lineRule="auto"/>
        <w:ind w:left="1170" w:hanging="540"/>
        <w:rPr>
          <w:rFonts w:cs="Arial"/>
        </w:rPr>
      </w:pPr>
      <w:r w:rsidRPr="003D64BA">
        <w:rPr>
          <w:rFonts w:cs="Arial"/>
          <w:b/>
        </w:rPr>
        <w:t>Decision:</w:t>
      </w:r>
      <w:r w:rsidRPr="003D64BA">
        <w:rPr>
          <w:rFonts w:cs="Arial"/>
        </w:rPr>
        <w:t xml:space="preserve"> </w:t>
      </w:r>
      <w:r w:rsidRPr="003D64BA">
        <w:rPr>
          <w:rFonts w:cs="Arial"/>
        </w:rPr>
        <w:tab/>
        <w:t xml:space="preserve">Provide evidence based evaluative information to </w:t>
      </w:r>
      <w:r>
        <w:rPr>
          <w:rFonts w:cs="Arial"/>
        </w:rPr>
        <w:t>support the</w:t>
      </w:r>
      <w:r w:rsidRPr="003D64BA">
        <w:rPr>
          <w:rFonts w:cs="Arial"/>
        </w:rPr>
        <w:t xml:space="preserve"> CDIP</w:t>
      </w:r>
      <w:r>
        <w:rPr>
          <w:rFonts w:cs="Arial"/>
        </w:rPr>
        <w:t>’s decision-making process</w:t>
      </w:r>
      <w:r w:rsidRPr="003D64BA">
        <w:rPr>
          <w:rFonts w:cs="Arial"/>
        </w:rPr>
        <w:t>.</w:t>
      </w:r>
    </w:p>
    <w:p w:rsidR="00AB70CE" w:rsidRPr="0034105E" w:rsidRDefault="00AB70CE" w:rsidP="00A81FEC">
      <w:pPr>
        <w:pStyle w:val="ListParagraph"/>
        <w:spacing w:line="276" w:lineRule="auto"/>
        <w:ind w:left="900" w:hanging="900"/>
        <w:rPr>
          <w:rFonts w:cs="Arial"/>
        </w:rPr>
      </w:pPr>
    </w:p>
    <w:p w:rsidR="00842C9D" w:rsidRDefault="00AB70CE" w:rsidP="0036464E">
      <w:pPr>
        <w:numPr>
          <w:ilvl w:val="0"/>
          <w:numId w:val="55"/>
        </w:numPr>
        <w:spacing w:after="120" w:line="276" w:lineRule="auto"/>
        <w:ind w:left="0" w:firstLine="0"/>
      </w:pPr>
      <w:r w:rsidRPr="00AB70CE">
        <w:rPr>
          <w:b/>
        </w:rPr>
        <w:t xml:space="preserve">Scope: </w:t>
      </w:r>
      <w:r w:rsidRPr="0034105E">
        <w:t xml:space="preserve">The project time frame </w:t>
      </w:r>
      <w:r>
        <w:t xml:space="preserve">for this evaluation </w:t>
      </w:r>
      <w:r w:rsidR="00C656B0">
        <w:t>was</w:t>
      </w:r>
      <w:r w:rsidRPr="0034105E">
        <w:t xml:space="preserve"> </w:t>
      </w:r>
      <w:r w:rsidR="008D6A30">
        <w:t xml:space="preserve">28 </w:t>
      </w:r>
      <w:r w:rsidRPr="0034105E">
        <w:t>months (</w:t>
      </w:r>
      <w:r w:rsidR="008D6A30">
        <w:t xml:space="preserve">January 2011 </w:t>
      </w:r>
      <w:r w:rsidR="002D43E0">
        <w:t>to April</w:t>
      </w:r>
      <w:r w:rsidR="005741F9">
        <w:t> </w:t>
      </w:r>
      <w:r w:rsidRPr="0034105E">
        <w:t>201</w:t>
      </w:r>
      <w:r>
        <w:t xml:space="preserve">3). </w:t>
      </w:r>
    </w:p>
    <w:p w:rsidR="00AB70CE" w:rsidRDefault="00842C9D" w:rsidP="0036464E">
      <w:pPr>
        <w:numPr>
          <w:ilvl w:val="0"/>
          <w:numId w:val="55"/>
        </w:numPr>
        <w:spacing w:after="120" w:line="276" w:lineRule="auto"/>
        <w:ind w:left="0" w:firstLine="0"/>
      </w:pPr>
      <w:r>
        <w:rPr>
          <w:b/>
        </w:rPr>
        <w:t>Focus:</w:t>
      </w:r>
      <w:r>
        <w:t xml:space="preserve"> </w:t>
      </w:r>
      <w:r w:rsidR="00AB70CE" w:rsidRPr="0034105E">
        <w:t xml:space="preserve">The </w:t>
      </w:r>
      <w:r>
        <w:t xml:space="preserve">evaluation </w:t>
      </w:r>
      <w:r w:rsidR="00AB70CE" w:rsidRPr="0034105E">
        <w:t xml:space="preserve">focus </w:t>
      </w:r>
      <w:r w:rsidR="00C656B0">
        <w:t>was</w:t>
      </w:r>
      <w:r w:rsidR="00AB70CE" w:rsidRPr="0034105E">
        <w:t xml:space="preserve"> not to assess individual activities but rather to evaluate the project as a whole</w:t>
      </w:r>
      <w:r w:rsidR="0075672B">
        <w:t>.</w:t>
      </w:r>
      <w:r>
        <w:t xml:space="preserve"> Consequently the evaluation looked at the project’s</w:t>
      </w:r>
      <w:r w:rsidR="00AB70CE">
        <w:t xml:space="preserve"> contribution</w:t>
      </w:r>
      <w:r w:rsidR="0075672B">
        <w:t>s</w:t>
      </w:r>
      <w:r w:rsidR="00AB70CE">
        <w:t xml:space="preserve"> in assessing the needs of the Member States</w:t>
      </w:r>
      <w:r w:rsidR="0075672B">
        <w:t>;</w:t>
      </w:r>
      <w:r w:rsidR="00AB70CE">
        <w:t xml:space="preserve"> identify</w:t>
      </w:r>
      <w:r w:rsidR="0075672B">
        <w:t>ing</w:t>
      </w:r>
      <w:r w:rsidR="00AB70CE">
        <w:t xml:space="preserve"> the </w:t>
      </w:r>
      <w:r w:rsidR="007A196A">
        <w:t>appropriate technologies</w:t>
      </w:r>
      <w:r w:rsidR="00AB70CE">
        <w:t xml:space="preserve"> to address those needs, its</w:t>
      </w:r>
      <w:r w:rsidR="00AB70CE" w:rsidRPr="0034105E">
        <w:t xml:space="preserve"> evolution over time, </w:t>
      </w:r>
      <w:proofErr w:type="gramStart"/>
      <w:r w:rsidR="00AB70CE" w:rsidRPr="0034105E">
        <w:t>its</w:t>
      </w:r>
      <w:proofErr w:type="gramEnd"/>
      <w:r w:rsidR="00AB70CE" w:rsidRPr="0034105E">
        <w:t xml:space="preserve"> performance</w:t>
      </w:r>
      <w:r w:rsidR="002D43E0">
        <w:t>,</w:t>
      </w:r>
      <w:r w:rsidR="00AB70CE" w:rsidRPr="0034105E">
        <w:t xml:space="preserve"> including project design, project management, coordination, coherence, implementation and</w:t>
      </w:r>
      <w:r w:rsidR="00C8652D">
        <w:t xml:space="preserve"> </w:t>
      </w:r>
      <w:r w:rsidR="002D43E0">
        <w:t>achievements</w:t>
      </w:r>
      <w:r w:rsidR="00AB70CE" w:rsidRPr="0034105E">
        <w:t>. Specifically, the evaluation assess</w:t>
      </w:r>
      <w:r w:rsidR="00AB70CE">
        <w:t>ed</w:t>
      </w:r>
      <w:r w:rsidR="00AB70CE" w:rsidRPr="0034105E">
        <w:t xml:space="preserve"> the extent to which the project has been instrumental in</w:t>
      </w:r>
      <w:r w:rsidR="006C79DA">
        <w:t xml:space="preserve"> terms of</w:t>
      </w:r>
      <w:r w:rsidR="00AB70CE" w:rsidRPr="0034105E">
        <w:t>;</w:t>
      </w:r>
    </w:p>
    <w:p w:rsidR="00AB70CE" w:rsidRPr="0034105E" w:rsidRDefault="00AB70CE" w:rsidP="00A81FEC">
      <w:pPr>
        <w:spacing w:line="276" w:lineRule="auto"/>
      </w:pPr>
    </w:p>
    <w:p w:rsidR="00AB70CE" w:rsidRDefault="00AB70CE" w:rsidP="00A81FEC">
      <w:pPr>
        <w:numPr>
          <w:ilvl w:val="0"/>
          <w:numId w:val="16"/>
        </w:numPr>
        <w:spacing w:after="200" w:line="276" w:lineRule="auto"/>
      </w:pPr>
      <w:r w:rsidRPr="0034105E">
        <w:t xml:space="preserve">Strengthening the national </w:t>
      </w:r>
      <w:r>
        <w:t xml:space="preserve">capacities of LDCs in using appropriate </w:t>
      </w:r>
      <w:r w:rsidR="007A196A">
        <w:t>technologies</w:t>
      </w:r>
      <w:r>
        <w:t xml:space="preserve"> to address major national development challenges</w:t>
      </w:r>
      <w:r w:rsidR="0075672B">
        <w:t>;</w:t>
      </w:r>
    </w:p>
    <w:p w:rsidR="00AB70CE" w:rsidRDefault="00AB70CE" w:rsidP="00A81FEC">
      <w:pPr>
        <w:numPr>
          <w:ilvl w:val="0"/>
          <w:numId w:val="16"/>
        </w:numPr>
        <w:spacing w:after="200" w:line="276" w:lineRule="auto"/>
      </w:pPr>
      <w:r>
        <w:t>Improving</w:t>
      </w:r>
      <w:r w:rsidR="006C79DA">
        <w:t xml:space="preserve"> the</w:t>
      </w:r>
      <w:r>
        <w:t xml:space="preserve"> understanding of the use of technical and patent information for innovation and national technology </w:t>
      </w:r>
      <w:r w:rsidR="007A196A">
        <w:t>acquisition</w:t>
      </w:r>
      <w:r w:rsidR="0075672B">
        <w:t>;</w:t>
      </w:r>
      <w:r>
        <w:t xml:space="preserve"> and</w:t>
      </w:r>
    </w:p>
    <w:p w:rsidR="00AB70CE" w:rsidRDefault="00AB70CE" w:rsidP="00A81FEC">
      <w:pPr>
        <w:numPr>
          <w:ilvl w:val="0"/>
          <w:numId w:val="16"/>
        </w:numPr>
        <w:spacing w:after="200" w:line="276" w:lineRule="auto"/>
      </w:pPr>
      <w:r>
        <w:t>Ensuring an effective exploitation of technical and patent information for achieving development objectives and goals</w:t>
      </w:r>
      <w:r w:rsidR="0075672B">
        <w:t>.</w:t>
      </w:r>
    </w:p>
    <w:p w:rsidR="00AB70CE" w:rsidRDefault="00AB70CE" w:rsidP="00A81FEC">
      <w:pPr>
        <w:spacing w:line="276" w:lineRule="auto"/>
      </w:pPr>
    </w:p>
    <w:p w:rsidR="00AB70CE" w:rsidRDefault="006550D3" w:rsidP="0036464E">
      <w:pPr>
        <w:numPr>
          <w:ilvl w:val="0"/>
          <w:numId w:val="55"/>
        </w:numPr>
        <w:spacing w:after="120" w:line="276" w:lineRule="auto"/>
        <w:ind w:left="0" w:firstLine="0"/>
      </w:pPr>
      <w:r w:rsidRPr="006550D3">
        <w:rPr>
          <w:b/>
        </w:rPr>
        <w:t>Criteria:</w:t>
      </w:r>
      <w:r>
        <w:t xml:space="preserve"> </w:t>
      </w:r>
      <w:r w:rsidR="00AB70CE" w:rsidRPr="00A904E1">
        <w:t>The evaluation w</w:t>
      </w:r>
      <w:r w:rsidR="00AB70CE">
        <w:t>as</w:t>
      </w:r>
      <w:r w:rsidR="00AB70CE" w:rsidRPr="00A904E1">
        <w:t xml:space="preserve"> guided by the following </w:t>
      </w:r>
      <w:r w:rsidR="00AB70CE">
        <w:t>criteria</w:t>
      </w:r>
      <w:r w:rsidR="00AB70CE" w:rsidRPr="00A904E1">
        <w:t xml:space="preserve">: </w:t>
      </w:r>
    </w:p>
    <w:p w:rsidR="00AB70CE" w:rsidRDefault="00AB70CE" w:rsidP="00A81FEC">
      <w:pPr>
        <w:numPr>
          <w:ilvl w:val="0"/>
          <w:numId w:val="17"/>
        </w:numPr>
        <w:spacing w:after="120" w:line="276" w:lineRule="auto"/>
        <w:ind w:firstLine="0"/>
      </w:pPr>
      <w:r w:rsidRPr="00A904E1">
        <w:t xml:space="preserve">Project design and management, </w:t>
      </w:r>
    </w:p>
    <w:p w:rsidR="00AB70CE" w:rsidRDefault="0075672B" w:rsidP="00A81FEC">
      <w:pPr>
        <w:numPr>
          <w:ilvl w:val="0"/>
          <w:numId w:val="17"/>
        </w:numPr>
        <w:spacing w:after="120" w:line="276" w:lineRule="auto"/>
        <w:ind w:firstLine="0"/>
      </w:pPr>
      <w:r>
        <w:t>Project e</w:t>
      </w:r>
      <w:r w:rsidR="00AB70CE" w:rsidRPr="00A904E1">
        <w:t xml:space="preserve">ffectiveness, </w:t>
      </w:r>
    </w:p>
    <w:p w:rsidR="00AB70CE" w:rsidRDefault="0075672B" w:rsidP="00A81FEC">
      <w:pPr>
        <w:numPr>
          <w:ilvl w:val="0"/>
          <w:numId w:val="17"/>
        </w:numPr>
        <w:spacing w:after="120" w:line="276" w:lineRule="auto"/>
        <w:ind w:firstLine="0"/>
      </w:pPr>
      <w:r>
        <w:t>Project s</w:t>
      </w:r>
      <w:r w:rsidR="00AB70CE" w:rsidRPr="00A904E1">
        <w:t>ustainability</w:t>
      </w:r>
      <w:r w:rsidR="00AB70CE">
        <w:t>,</w:t>
      </w:r>
      <w:r w:rsidR="00AB70CE" w:rsidRPr="00A904E1">
        <w:t xml:space="preserve"> and </w:t>
      </w:r>
    </w:p>
    <w:p w:rsidR="00AB70CE" w:rsidRDefault="00AB70CE" w:rsidP="00A81FEC">
      <w:pPr>
        <w:numPr>
          <w:ilvl w:val="0"/>
          <w:numId w:val="17"/>
        </w:numPr>
        <w:spacing w:after="120" w:line="276" w:lineRule="auto"/>
        <w:ind w:firstLine="0"/>
      </w:pPr>
      <w:r w:rsidRPr="00A904E1">
        <w:t>Implementation of Development Agenda Recommendations</w:t>
      </w:r>
      <w:r>
        <w:t>.</w:t>
      </w:r>
    </w:p>
    <w:p w:rsidR="00AB70CE" w:rsidRPr="00A904E1" w:rsidRDefault="00AB70CE" w:rsidP="00A81FEC">
      <w:pPr>
        <w:spacing w:line="276" w:lineRule="auto"/>
      </w:pPr>
    </w:p>
    <w:p w:rsidR="00AB70CE" w:rsidRPr="0034105E" w:rsidRDefault="006550D3" w:rsidP="0036464E">
      <w:pPr>
        <w:pStyle w:val="Reporttext"/>
        <w:numPr>
          <w:ilvl w:val="0"/>
          <w:numId w:val="55"/>
        </w:numPr>
        <w:spacing w:before="0" w:line="276" w:lineRule="auto"/>
        <w:ind w:left="0" w:firstLine="0"/>
        <w:rPr>
          <w:rFonts w:ascii="Arial" w:hAnsi="Arial" w:cs="Arial"/>
        </w:rPr>
      </w:pPr>
      <w:r w:rsidRPr="006550D3">
        <w:rPr>
          <w:rFonts w:ascii="Arial" w:hAnsi="Arial" w:cs="Arial"/>
          <w:b/>
        </w:rPr>
        <w:t>Methodology</w:t>
      </w:r>
      <w:r>
        <w:rPr>
          <w:rFonts w:ascii="Arial" w:hAnsi="Arial" w:cs="Arial"/>
        </w:rPr>
        <w:t xml:space="preserve">: </w:t>
      </w:r>
      <w:r w:rsidR="00AB70CE" w:rsidRPr="0034105E">
        <w:rPr>
          <w:rFonts w:ascii="Arial" w:hAnsi="Arial" w:cs="Arial"/>
        </w:rPr>
        <w:t xml:space="preserve">The following methodology </w:t>
      </w:r>
      <w:r w:rsidR="00193AC1">
        <w:rPr>
          <w:rFonts w:ascii="Arial" w:hAnsi="Arial" w:cs="Arial"/>
        </w:rPr>
        <w:t>was</w:t>
      </w:r>
      <w:r w:rsidR="007A196A">
        <w:rPr>
          <w:rFonts w:ascii="Arial" w:hAnsi="Arial" w:cs="Arial"/>
        </w:rPr>
        <w:t xml:space="preserve"> used in the evaluation</w:t>
      </w:r>
      <w:r w:rsidR="00193AC1">
        <w:rPr>
          <w:rFonts w:ascii="Arial" w:hAnsi="Arial" w:cs="Arial"/>
        </w:rPr>
        <w:t xml:space="preserve"> process</w:t>
      </w:r>
      <w:r w:rsidR="00AB70CE" w:rsidRPr="0034105E">
        <w:rPr>
          <w:rFonts w:ascii="Arial" w:hAnsi="Arial" w:cs="Arial"/>
        </w:rPr>
        <w:t>:</w:t>
      </w:r>
    </w:p>
    <w:p w:rsidR="00AB70CE" w:rsidRPr="0034105E" w:rsidRDefault="00AB70CE" w:rsidP="00A81FEC">
      <w:pPr>
        <w:pStyle w:val="Reporttext"/>
        <w:spacing w:before="0" w:line="276" w:lineRule="auto"/>
        <w:ind w:firstLine="0"/>
        <w:rPr>
          <w:rFonts w:ascii="Arial" w:hAnsi="Arial" w:cs="Arial"/>
        </w:rPr>
      </w:pPr>
    </w:p>
    <w:p w:rsidR="0075672B" w:rsidRDefault="00AB70CE" w:rsidP="00A81FEC">
      <w:pPr>
        <w:numPr>
          <w:ilvl w:val="0"/>
          <w:numId w:val="9"/>
        </w:numPr>
        <w:autoSpaceDE w:val="0"/>
        <w:autoSpaceDN w:val="0"/>
        <w:adjustRightInd w:val="0"/>
        <w:spacing w:after="120" w:line="276" w:lineRule="auto"/>
        <w:ind w:left="1080"/>
      </w:pPr>
      <w:r w:rsidRPr="0075672B">
        <w:rPr>
          <w:b/>
        </w:rPr>
        <w:t>Desk Review</w:t>
      </w:r>
      <w:r w:rsidRPr="0034105E">
        <w:t>: The consultant strive</w:t>
      </w:r>
      <w:r w:rsidR="006550D3">
        <w:t>d</w:t>
      </w:r>
      <w:r w:rsidRPr="0034105E">
        <w:t xml:space="preserve"> to get as much information as possible by using the documents available within WIPO. These</w:t>
      </w:r>
      <w:r w:rsidR="00033C08">
        <w:t xml:space="preserve"> </w:t>
      </w:r>
      <w:r w:rsidRPr="0034105E">
        <w:t>include</w:t>
      </w:r>
      <w:r w:rsidR="00033C08">
        <w:t>d</w:t>
      </w:r>
      <w:r w:rsidRPr="0034105E">
        <w:t xml:space="preserve"> the project</w:t>
      </w:r>
      <w:r w:rsidR="006550D3">
        <w:t xml:space="preserve"> document, the progress reports</w:t>
      </w:r>
      <w:r w:rsidR="0075672B">
        <w:t>, landscape reports</w:t>
      </w:r>
      <w:r w:rsidR="006550D3">
        <w:t xml:space="preserve"> and business plans</w:t>
      </w:r>
      <w:r w:rsidR="0075672B">
        <w:rPr>
          <w:rStyle w:val="FootnoteReference"/>
        </w:rPr>
        <w:footnoteReference w:id="3"/>
      </w:r>
      <w:r w:rsidRPr="0034105E">
        <w:t xml:space="preserve">. </w:t>
      </w:r>
    </w:p>
    <w:p w:rsidR="00AB70CE" w:rsidRPr="0034105E" w:rsidRDefault="00AB70CE" w:rsidP="00A81FEC">
      <w:pPr>
        <w:numPr>
          <w:ilvl w:val="0"/>
          <w:numId w:val="9"/>
        </w:numPr>
        <w:autoSpaceDE w:val="0"/>
        <w:autoSpaceDN w:val="0"/>
        <w:adjustRightInd w:val="0"/>
        <w:spacing w:after="120" w:line="276" w:lineRule="auto"/>
        <w:ind w:left="1080"/>
      </w:pPr>
      <w:r w:rsidRPr="0075672B">
        <w:rPr>
          <w:b/>
        </w:rPr>
        <w:t>Interview of WIPO staff:</w:t>
      </w:r>
      <w:r w:rsidRPr="0034105E">
        <w:t xml:space="preserve"> </w:t>
      </w:r>
      <w:r w:rsidR="006550D3">
        <w:t>The consultant interviewed</w:t>
      </w:r>
      <w:r w:rsidRPr="0034105E">
        <w:t xml:space="preserve"> </w:t>
      </w:r>
      <w:r w:rsidR="00033C08">
        <w:t xml:space="preserve">members of </w:t>
      </w:r>
      <w:r w:rsidRPr="0034105E">
        <w:t>the project team</w:t>
      </w:r>
      <w:r w:rsidR="006550D3">
        <w:t xml:space="preserve"> and</w:t>
      </w:r>
      <w:r w:rsidR="00033C08">
        <w:t xml:space="preserve"> other WIPO staff </w:t>
      </w:r>
      <w:r w:rsidR="006550D3">
        <w:t>that contributed to the project</w:t>
      </w:r>
      <w:r w:rsidR="0075672B" w:rsidRPr="00D70C9B">
        <w:rPr>
          <w:rStyle w:val="FootnoteReference"/>
          <w:b/>
        </w:rPr>
        <w:footnoteReference w:id="4"/>
      </w:r>
      <w:r w:rsidRPr="0034105E">
        <w:t xml:space="preserve">. </w:t>
      </w:r>
    </w:p>
    <w:p w:rsidR="00AB70CE" w:rsidRDefault="0075672B" w:rsidP="00A81FEC">
      <w:pPr>
        <w:numPr>
          <w:ilvl w:val="0"/>
          <w:numId w:val="9"/>
        </w:numPr>
        <w:autoSpaceDE w:val="0"/>
        <w:autoSpaceDN w:val="0"/>
        <w:adjustRightInd w:val="0"/>
        <w:spacing w:after="120" w:line="276" w:lineRule="auto"/>
        <w:ind w:left="1080"/>
      </w:pPr>
      <w:r>
        <w:rPr>
          <w:b/>
        </w:rPr>
        <w:t>Interview of external respondents</w:t>
      </w:r>
      <w:r w:rsidR="00AB70CE" w:rsidRPr="0034105E">
        <w:rPr>
          <w:b/>
        </w:rPr>
        <w:t>:</w:t>
      </w:r>
      <w:r w:rsidR="00AB70CE" w:rsidRPr="0034105E">
        <w:t xml:space="preserve"> The</w:t>
      </w:r>
      <w:r w:rsidR="006550D3">
        <w:t xml:space="preserve"> consultant also interviewed project consultant</w:t>
      </w:r>
      <w:r w:rsidR="00033C08">
        <w:t>s</w:t>
      </w:r>
      <w:r w:rsidR="006550D3">
        <w:t xml:space="preserve"> as well as selected members of </w:t>
      </w:r>
      <w:r w:rsidR="00033C08">
        <w:t xml:space="preserve">the </w:t>
      </w:r>
      <w:r w:rsidR="006550D3">
        <w:t>National Expert Group</w:t>
      </w:r>
      <w:r w:rsidR="00033C08">
        <w:t>s</w:t>
      </w:r>
      <w:r w:rsidR="006550D3">
        <w:t xml:space="preserve"> from the three countries</w:t>
      </w:r>
      <w:r w:rsidRPr="00D70C9B">
        <w:rPr>
          <w:rStyle w:val="FootnoteReference"/>
          <w:b/>
        </w:rPr>
        <w:footnoteReference w:id="5"/>
      </w:r>
      <w:r w:rsidR="006550D3">
        <w:t>.</w:t>
      </w:r>
      <w:r w:rsidR="00AB70CE" w:rsidRPr="0034105E">
        <w:t xml:space="preserve"> </w:t>
      </w:r>
    </w:p>
    <w:p w:rsidR="00AB70CE" w:rsidRPr="005D46B7" w:rsidRDefault="00AB70CE" w:rsidP="00A81FEC">
      <w:pPr>
        <w:numPr>
          <w:ilvl w:val="0"/>
          <w:numId w:val="9"/>
        </w:numPr>
        <w:autoSpaceDE w:val="0"/>
        <w:autoSpaceDN w:val="0"/>
        <w:adjustRightInd w:val="0"/>
        <w:spacing w:after="120" w:line="276" w:lineRule="auto"/>
        <w:ind w:left="1080"/>
      </w:pPr>
      <w:r w:rsidRPr="006550D3">
        <w:rPr>
          <w:b/>
        </w:rPr>
        <w:t>Data collection tools</w:t>
      </w:r>
      <w:r>
        <w:t xml:space="preserve">: </w:t>
      </w:r>
      <w:r w:rsidRPr="00F87E42">
        <w:t xml:space="preserve">A general data collection instrument </w:t>
      </w:r>
      <w:r w:rsidR="006550D3">
        <w:t>was</w:t>
      </w:r>
      <w:r w:rsidRPr="00F87E42">
        <w:t xml:space="preserve"> prepared</w:t>
      </w:r>
      <w:r w:rsidR="0075672B" w:rsidRPr="00D70C9B">
        <w:rPr>
          <w:rStyle w:val="FootnoteReference"/>
          <w:b/>
        </w:rPr>
        <w:footnoteReference w:id="6"/>
      </w:r>
      <w:r w:rsidRPr="00D70C9B">
        <w:rPr>
          <w:b/>
        </w:rPr>
        <w:t xml:space="preserve"> </w:t>
      </w:r>
      <w:r w:rsidRPr="00F87E42">
        <w:t xml:space="preserve">which </w:t>
      </w:r>
      <w:r w:rsidR="00033C08">
        <w:t>served as a useful interview guide for the various respondents.</w:t>
      </w:r>
      <w:r w:rsidRPr="00F87E42">
        <w:t xml:space="preserve"> </w:t>
      </w:r>
      <w:r w:rsidR="007A196A">
        <w:t>This instrument was based on the evaluation questions (matrix)</w:t>
      </w:r>
      <w:r w:rsidR="001D463A">
        <w:rPr>
          <w:rStyle w:val="FootnoteReference"/>
        </w:rPr>
        <w:footnoteReference w:id="7"/>
      </w:r>
      <w:r w:rsidR="007A196A">
        <w:t xml:space="preserve"> prepared to address the terms of reference</w:t>
      </w:r>
      <w:r w:rsidR="001D463A">
        <w:t>.</w:t>
      </w:r>
    </w:p>
    <w:p w:rsidR="00FB6E4B" w:rsidRPr="005F7F2F" w:rsidRDefault="004D6D35" w:rsidP="00A81FEC">
      <w:pPr>
        <w:pStyle w:val="Heading2"/>
        <w:spacing w:line="276" w:lineRule="auto"/>
        <w:ind w:left="-454" w:firstLine="454"/>
        <w:rPr>
          <w:b/>
          <w:sz w:val="24"/>
          <w:szCs w:val="24"/>
          <w:u w:val="single"/>
        </w:rPr>
      </w:pPr>
      <w:bookmarkStart w:id="18" w:name="_Toc336032070"/>
      <w:r>
        <w:rPr>
          <w:b/>
          <w:szCs w:val="22"/>
        </w:rPr>
        <w:br w:type="page"/>
      </w:r>
      <w:r w:rsidR="00FB6E4B" w:rsidRPr="005F7F2F">
        <w:rPr>
          <w:b/>
          <w:sz w:val="24"/>
          <w:szCs w:val="24"/>
          <w:u w:val="single"/>
        </w:rPr>
        <w:t>Key findings</w:t>
      </w:r>
      <w:bookmarkEnd w:id="18"/>
    </w:p>
    <w:p w:rsidR="005D46B7" w:rsidRPr="005D46B7" w:rsidRDefault="005D46B7" w:rsidP="006A5717">
      <w:pPr>
        <w:spacing w:line="276" w:lineRule="auto"/>
      </w:pPr>
    </w:p>
    <w:p w:rsidR="00C62392" w:rsidRDefault="00B3102C" w:rsidP="005741F9">
      <w:pPr>
        <w:pStyle w:val="BodyText"/>
        <w:spacing w:line="276" w:lineRule="auto"/>
      </w:pPr>
      <w:r>
        <w:t>3</w:t>
      </w:r>
      <w:r w:rsidR="00F3105B">
        <w:t>5</w:t>
      </w:r>
      <w:r>
        <w:t xml:space="preserve">. </w:t>
      </w:r>
      <w:r w:rsidR="00A52A91">
        <w:tab/>
      </w:r>
      <w:r w:rsidR="00FB6E4B">
        <w:t xml:space="preserve">This section is </w:t>
      </w:r>
      <w:r w:rsidR="005F59A3">
        <w:t>organized</w:t>
      </w:r>
      <w:r w:rsidR="00FB6E4B">
        <w:t xml:space="preserve"> on the basis of the </w:t>
      </w:r>
      <w:r w:rsidR="007A35B0">
        <w:t>four</w:t>
      </w:r>
      <w:r w:rsidR="00FB6E4B">
        <w:t xml:space="preserve"> evaluation areas</w:t>
      </w:r>
      <w:r w:rsidR="00E16599">
        <w:t xml:space="preserve"> (the project design and management; project effectiveness, project sustainability; and implementation of the </w:t>
      </w:r>
      <w:r w:rsidR="003F149D">
        <w:t>D</w:t>
      </w:r>
      <w:r w:rsidR="00E16599">
        <w:t xml:space="preserve">evelopment </w:t>
      </w:r>
      <w:r w:rsidR="003F149D">
        <w:t>A</w:t>
      </w:r>
      <w:r w:rsidR="00E16599">
        <w:t xml:space="preserve">genda </w:t>
      </w:r>
      <w:r w:rsidR="003F149D">
        <w:t>R</w:t>
      </w:r>
      <w:r w:rsidR="00E16599">
        <w:t>ecommendations)</w:t>
      </w:r>
      <w:r w:rsidR="00FB6E4B">
        <w:t xml:space="preserve">. </w:t>
      </w:r>
      <w:r w:rsidR="005F59A3">
        <w:t xml:space="preserve"> </w:t>
      </w:r>
      <w:r w:rsidR="00FB6E4B">
        <w:t xml:space="preserve">Each evaluation question is answered directly under the headings of each area. </w:t>
      </w:r>
    </w:p>
    <w:p w:rsidR="00FB6E4B" w:rsidRPr="00D07C1A" w:rsidRDefault="00D07C1A" w:rsidP="005741F9">
      <w:pPr>
        <w:pStyle w:val="BodyText"/>
        <w:spacing w:line="276" w:lineRule="auto"/>
        <w:rPr>
          <w:b/>
        </w:rPr>
      </w:pPr>
      <w:r w:rsidRPr="00D07C1A">
        <w:rPr>
          <w:b/>
        </w:rPr>
        <w:t xml:space="preserve">A. </w:t>
      </w:r>
      <w:r w:rsidR="00FB6E4B" w:rsidRPr="00D07C1A">
        <w:rPr>
          <w:b/>
        </w:rPr>
        <w:t xml:space="preserve">Project design and management </w:t>
      </w:r>
    </w:p>
    <w:p w:rsidR="00D07C1A" w:rsidRPr="00EF5393" w:rsidRDefault="00FB6E4B" w:rsidP="005741F9">
      <w:pPr>
        <w:pStyle w:val="BodyText"/>
        <w:spacing w:line="276" w:lineRule="auto"/>
        <w:rPr>
          <w:i/>
          <w:u w:val="single"/>
        </w:rPr>
      </w:pPr>
      <w:proofErr w:type="gramStart"/>
      <w:r w:rsidRPr="00EF5393">
        <w:rPr>
          <w:i/>
          <w:u w:val="single"/>
        </w:rPr>
        <w:t>Appropriateness of the initial project document</w:t>
      </w:r>
      <w:r w:rsidR="00591E3D">
        <w:rPr>
          <w:i/>
          <w:u w:val="single"/>
        </w:rPr>
        <w:t xml:space="preserve"> as a guide </w:t>
      </w:r>
      <w:r w:rsidRPr="00EF5393">
        <w:rPr>
          <w:i/>
          <w:u w:val="single"/>
        </w:rPr>
        <w:t xml:space="preserve">for implementation and assessment of </w:t>
      </w:r>
      <w:r w:rsidR="00C8652D">
        <w:rPr>
          <w:i/>
          <w:u w:val="single"/>
        </w:rPr>
        <w:t xml:space="preserve">achieved </w:t>
      </w:r>
      <w:r w:rsidRPr="00EF5393">
        <w:rPr>
          <w:i/>
          <w:u w:val="single"/>
        </w:rPr>
        <w:t>results.</w:t>
      </w:r>
      <w:proofErr w:type="gramEnd"/>
      <w:r w:rsidRPr="00EF5393">
        <w:rPr>
          <w:i/>
          <w:u w:val="single"/>
        </w:rPr>
        <w:t xml:space="preserve"> </w:t>
      </w:r>
      <w:r w:rsidR="005F59A3" w:rsidRPr="00EF5393">
        <w:rPr>
          <w:i/>
          <w:u w:val="single"/>
        </w:rPr>
        <w:t xml:space="preserve"> </w:t>
      </w:r>
    </w:p>
    <w:p w:rsidR="006C207F" w:rsidRPr="00A52A91" w:rsidRDefault="00EF5393" w:rsidP="005741F9">
      <w:pPr>
        <w:pStyle w:val="BodyText"/>
        <w:numPr>
          <w:ilvl w:val="2"/>
          <w:numId w:val="14"/>
        </w:numPr>
        <w:spacing w:line="276" w:lineRule="auto"/>
        <w:ind w:left="0" w:firstLine="0"/>
        <w:rPr>
          <w:b/>
          <w:i/>
        </w:rPr>
      </w:pPr>
      <w:r w:rsidRPr="00A52A91">
        <w:rPr>
          <w:b/>
          <w:i/>
        </w:rPr>
        <w:t xml:space="preserve"> </w:t>
      </w:r>
      <w:r w:rsidRPr="005741F9">
        <w:rPr>
          <w:b/>
        </w:rPr>
        <w:t>Finding</w:t>
      </w:r>
      <w:r w:rsidRPr="00A52A91">
        <w:rPr>
          <w:b/>
          <w:i/>
        </w:rPr>
        <w:t xml:space="preserve"> 1:</w:t>
      </w:r>
      <w:r w:rsidR="00D07C1A" w:rsidRPr="00A52A91">
        <w:rPr>
          <w:b/>
          <w:i/>
        </w:rPr>
        <w:t xml:space="preserve"> </w:t>
      </w:r>
      <w:r w:rsidR="005741F9">
        <w:rPr>
          <w:b/>
          <w:i/>
        </w:rPr>
        <w:t xml:space="preserve"> </w:t>
      </w:r>
      <w:r w:rsidR="00FB6E4B" w:rsidRPr="00A52A91">
        <w:rPr>
          <w:b/>
          <w:i/>
        </w:rPr>
        <w:t xml:space="preserve">The project document </w:t>
      </w:r>
      <w:r w:rsidR="00A52A91">
        <w:rPr>
          <w:b/>
          <w:i/>
        </w:rPr>
        <w:t xml:space="preserve">(PD) </w:t>
      </w:r>
      <w:r w:rsidR="00FB6E4B" w:rsidRPr="00A52A91">
        <w:rPr>
          <w:b/>
          <w:i/>
        </w:rPr>
        <w:t xml:space="preserve">was </w:t>
      </w:r>
      <w:r w:rsidR="007B54D3">
        <w:rPr>
          <w:b/>
          <w:i/>
        </w:rPr>
        <w:t>found to be</w:t>
      </w:r>
      <w:r w:rsidR="00A52A91">
        <w:rPr>
          <w:b/>
          <w:i/>
        </w:rPr>
        <w:t xml:space="preserve"> </w:t>
      </w:r>
      <w:r w:rsidR="000A3E2F" w:rsidRPr="00A52A91">
        <w:rPr>
          <w:b/>
          <w:i/>
        </w:rPr>
        <w:t xml:space="preserve">sufficient </w:t>
      </w:r>
      <w:r w:rsidR="00EA4810" w:rsidRPr="00A52A91">
        <w:rPr>
          <w:b/>
          <w:i/>
        </w:rPr>
        <w:t xml:space="preserve">as a guide for implementation and assessment of the results achieved. </w:t>
      </w:r>
    </w:p>
    <w:p w:rsidR="00EA4810" w:rsidRDefault="00A52A91" w:rsidP="005D25B0">
      <w:pPr>
        <w:pStyle w:val="BodyText"/>
        <w:numPr>
          <w:ilvl w:val="2"/>
          <w:numId w:val="14"/>
        </w:numPr>
        <w:spacing w:line="276" w:lineRule="auto"/>
        <w:ind w:left="0" w:firstLine="0"/>
        <w:jc w:val="both"/>
      </w:pPr>
      <w:r w:rsidRPr="00A52A91">
        <w:rPr>
          <w:b/>
        </w:rPr>
        <w:t>Strengths</w:t>
      </w:r>
      <w:r>
        <w:t>: T</w:t>
      </w:r>
      <w:r w:rsidR="00F57775">
        <w:t xml:space="preserve">he following </w:t>
      </w:r>
      <w:r>
        <w:t xml:space="preserve">achievements were realized </w:t>
      </w:r>
      <w:r w:rsidR="00F57775">
        <w:t xml:space="preserve">as per </w:t>
      </w:r>
      <w:r w:rsidR="00EA4810">
        <w:t>the pr</w:t>
      </w:r>
      <w:r w:rsidR="00F57775">
        <w:t>oject document:</w:t>
      </w:r>
    </w:p>
    <w:p w:rsidR="00F57775" w:rsidRPr="00F35DB0" w:rsidRDefault="00F57775" w:rsidP="005D25B0">
      <w:pPr>
        <w:pStyle w:val="BodyText"/>
        <w:numPr>
          <w:ilvl w:val="1"/>
          <w:numId w:val="15"/>
        </w:numPr>
        <w:spacing w:after="0" w:line="276" w:lineRule="auto"/>
        <w:ind w:left="540"/>
        <w:jc w:val="both"/>
      </w:pPr>
      <w:r w:rsidRPr="00F35DB0">
        <w:t>Three countries were selected and participated in the projects</w:t>
      </w:r>
      <w:r w:rsidR="00F3105B" w:rsidRPr="00F35DB0">
        <w:t>.</w:t>
      </w:r>
    </w:p>
    <w:p w:rsidR="00F57775" w:rsidRPr="00F35DB0" w:rsidRDefault="00F57775" w:rsidP="005D25B0">
      <w:pPr>
        <w:pStyle w:val="BodyText"/>
        <w:numPr>
          <w:ilvl w:val="1"/>
          <w:numId w:val="15"/>
        </w:numPr>
        <w:spacing w:after="0" w:line="276" w:lineRule="auto"/>
        <w:ind w:left="540"/>
        <w:jc w:val="both"/>
      </w:pPr>
      <w:r w:rsidRPr="00F35DB0">
        <w:t>National Expert Groups were successfully established in all the three countries</w:t>
      </w:r>
      <w:r w:rsidRPr="00F35DB0">
        <w:rPr>
          <w:rStyle w:val="FootnoteReference"/>
        </w:rPr>
        <w:footnoteReference w:id="8"/>
      </w:r>
      <w:r w:rsidR="00F3105B" w:rsidRPr="00F35DB0">
        <w:t>.</w:t>
      </w:r>
    </w:p>
    <w:p w:rsidR="00F57775" w:rsidRPr="00F35DB0" w:rsidRDefault="00A52A91" w:rsidP="005D25B0">
      <w:pPr>
        <w:pStyle w:val="BodyText"/>
        <w:numPr>
          <w:ilvl w:val="1"/>
          <w:numId w:val="15"/>
        </w:numPr>
        <w:spacing w:after="0" w:line="276" w:lineRule="auto"/>
        <w:ind w:left="540"/>
        <w:jc w:val="both"/>
      </w:pPr>
      <w:r>
        <w:t>T</w:t>
      </w:r>
      <w:r w:rsidR="00F57775" w:rsidRPr="00F35DB0">
        <w:t xml:space="preserve">wo </w:t>
      </w:r>
      <w:r w:rsidR="003F149D">
        <w:t xml:space="preserve">areas of development </w:t>
      </w:r>
      <w:r w:rsidR="00F57775" w:rsidRPr="00F35DB0">
        <w:t>needs were identified in each of the three countries</w:t>
      </w:r>
      <w:r w:rsidR="00F3105B" w:rsidRPr="00F35DB0">
        <w:t>.</w:t>
      </w:r>
    </w:p>
    <w:p w:rsidR="00F57775" w:rsidRPr="00F35DB0" w:rsidRDefault="00F57775" w:rsidP="005D25B0">
      <w:pPr>
        <w:pStyle w:val="BodyText"/>
        <w:numPr>
          <w:ilvl w:val="1"/>
          <w:numId w:val="15"/>
        </w:numPr>
        <w:spacing w:after="0" w:line="276" w:lineRule="auto"/>
        <w:ind w:left="540"/>
        <w:jc w:val="both"/>
      </w:pPr>
      <w:r w:rsidRPr="00F35DB0">
        <w:t xml:space="preserve">Six </w:t>
      </w:r>
      <w:r w:rsidR="003F149D">
        <w:t xml:space="preserve">patent </w:t>
      </w:r>
      <w:r w:rsidRPr="00F35DB0">
        <w:t>search requests</w:t>
      </w:r>
      <w:r w:rsidR="004F2E6A" w:rsidRPr="00F35DB0">
        <w:rPr>
          <w:rStyle w:val="FootnoteReference"/>
        </w:rPr>
        <w:footnoteReference w:id="9"/>
      </w:r>
      <w:r w:rsidRPr="00F35DB0">
        <w:t xml:space="preserve"> were p</w:t>
      </w:r>
      <w:r w:rsidR="00F3105B" w:rsidRPr="00F35DB0">
        <w:t>repared by the national experts.</w:t>
      </w:r>
      <w:r w:rsidRPr="00F35DB0">
        <w:t xml:space="preserve"> </w:t>
      </w:r>
    </w:p>
    <w:p w:rsidR="00F57775" w:rsidRPr="00F35DB0" w:rsidRDefault="00F57775" w:rsidP="005D25B0">
      <w:pPr>
        <w:pStyle w:val="BodyText"/>
        <w:numPr>
          <w:ilvl w:val="1"/>
          <w:numId w:val="15"/>
        </w:numPr>
        <w:spacing w:after="0" w:line="276" w:lineRule="auto"/>
        <w:ind w:left="540"/>
        <w:jc w:val="both"/>
      </w:pPr>
      <w:r w:rsidRPr="00F35DB0">
        <w:t xml:space="preserve">Six </w:t>
      </w:r>
      <w:r w:rsidR="003F149D">
        <w:t xml:space="preserve">patent </w:t>
      </w:r>
      <w:r w:rsidRPr="00F35DB0">
        <w:t>search reports</w:t>
      </w:r>
      <w:r w:rsidR="004F2E6A" w:rsidRPr="00F35DB0">
        <w:rPr>
          <w:rStyle w:val="FootnoteReference"/>
        </w:rPr>
        <w:footnoteReference w:id="10"/>
      </w:r>
      <w:r w:rsidRPr="00F35DB0">
        <w:t xml:space="preserve"> </w:t>
      </w:r>
      <w:r w:rsidR="00A52A91">
        <w:t xml:space="preserve">were </w:t>
      </w:r>
      <w:r w:rsidRPr="00F35DB0">
        <w:t>prepared by WIPO</w:t>
      </w:r>
      <w:r w:rsidR="004F2E6A" w:rsidRPr="00F35DB0">
        <w:t>.</w:t>
      </w:r>
    </w:p>
    <w:p w:rsidR="00F57775" w:rsidRPr="00F35DB0" w:rsidRDefault="00F57775" w:rsidP="005D25B0">
      <w:pPr>
        <w:pStyle w:val="BodyText"/>
        <w:numPr>
          <w:ilvl w:val="1"/>
          <w:numId w:val="15"/>
        </w:numPr>
        <w:spacing w:after="0" w:line="276" w:lineRule="auto"/>
        <w:ind w:left="540"/>
        <w:jc w:val="both"/>
      </w:pPr>
      <w:r w:rsidRPr="00F35DB0">
        <w:t>Six landscape reports</w:t>
      </w:r>
      <w:r w:rsidR="00F35DB0" w:rsidRPr="00F35DB0">
        <w:rPr>
          <w:rStyle w:val="FootnoteReference"/>
        </w:rPr>
        <w:footnoteReference w:id="11"/>
      </w:r>
      <w:r w:rsidRPr="00F35DB0">
        <w:t xml:space="preserve"> </w:t>
      </w:r>
      <w:r w:rsidR="00A52A91">
        <w:t xml:space="preserve">were </w:t>
      </w:r>
      <w:r w:rsidRPr="00F35DB0">
        <w:t>p</w:t>
      </w:r>
      <w:r w:rsidR="00F3105B" w:rsidRPr="00F35DB0">
        <w:t xml:space="preserve">repared by </w:t>
      </w:r>
      <w:r w:rsidR="0009144D">
        <w:t xml:space="preserve">the </w:t>
      </w:r>
      <w:r w:rsidR="00F3105B" w:rsidRPr="00F35DB0">
        <w:t>national experts.</w:t>
      </w:r>
    </w:p>
    <w:p w:rsidR="00F57775" w:rsidRPr="00F35DB0" w:rsidRDefault="00F57775" w:rsidP="005D25B0">
      <w:pPr>
        <w:pStyle w:val="BodyText"/>
        <w:numPr>
          <w:ilvl w:val="1"/>
          <w:numId w:val="15"/>
        </w:numPr>
        <w:spacing w:after="0" w:line="276" w:lineRule="auto"/>
        <w:ind w:left="540"/>
        <w:jc w:val="both"/>
      </w:pPr>
      <w:r w:rsidRPr="00F35DB0">
        <w:t>Six business plans</w:t>
      </w:r>
      <w:r w:rsidR="00F35DB0" w:rsidRPr="00F35DB0">
        <w:rPr>
          <w:rStyle w:val="FootnoteReference"/>
        </w:rPr>
        <w:footnoteReference w:id="12"/>
      </w:r>
      <w:r w:rsidRPr="00F35DB0">
        <w:t xml:space="preserve"> were prepared and approved by NEGs</w:t>
      </w:r>
      <w:r w:rsidR="00F3105B" w:rsidRPr="00F35DB0">
        <w:t>.</w:t>
      </w:r>
    </w:p>
    <w:p w:rsidR="00F57775" w:rsidRDefault="00A52A91" w:rsidP="005D25B0">
      <w:pPr>
        <w:pStyle w:val="BodyText"/>
        <w:numPr>
          <w:ilvl w:val="1"/>
          <w:numId w:val="15"/>
        </w:numPr>
        <w:spacing w:after="120" w:line="276" w:lineRule="auto"/>
        <w:ind w:left="540"/>
        <w:jc w:val="both"/>
      </w:pPr>
      <w:r>
        <w:t>Two multi-</w:t>
      </w:r>
      <w:r w:rsidR="00F57775" w:rsidRPr="00F35DB0">
        <w:t>stakeholder forums</w:t>
      </w:r>
      <w:r w:rsidR="00F35DB0" w:rsidRPr="00F35DB0">
        <w:rPr>
          <w:rStyle w:val="FootnoteReference"/>
        </w:rPr>
        <w:footnoteReference w:id="13"/>
      </w:r>
      <w:r w:rsidR="00F57775" w:rsidRPr="00F35DB0">
        <w:t xml:space="preserve"> were held in each of the three countries</w:t>
      </w:r>
      <w:r w:rsidR="00F3105B" w:rsidRPr="00F35DB0">
        <w:t>.</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4382"/>
        <w:gridCol w:w="1260"/>
        <w:gridCol w:w="1080"/>
        <w:gridCol w:w="1633"/>
      </w:tblGrid>
      <w:tr w:rsidR="00EA4810" w:rsidRPr="007A09BB" w:rsidTr="007A09BB">
        <w:tc>
          <w:tcPr>
            <w:tcW w:w="568" w:type="dxa"/>
          </w:tcPr>
          <w:p w:rsidR="00EA4810" w:rsidRPr="007A09BB" w:rsidRDefault="00EA4810" w:rsidP="00F35DB0">
            <w:pPr>
              <w:pStyle w:val="BodyText"/>
              <w:spacing w:after="60"/>
              <w:rPr>
                <w:b/>
                <w:sz w:val="20"/>
              </w:rPr>
            </w:pPr>
          </w:p>
        </w:tc>
        <w:tc>
          <w:tcPr>
            <w:tcW w:w="4382" w:type="dxa"/>
          </w:tcPr>
          <w:p w:rsidR="00EA4810" w:rsidRPr="007A09BB" w:rsidRDefault="00EA4810" w:rsidP="00F35DB0">
            <w:pPr>
              <w:pStyle w:val="BodyText"/>
              <w:spacing w:after="60"/>
              <w:rPr>
                <w:b/>
                <w:sz w:val="20"/>
              </w:rPr>
            </w:pPr>
            <w:r w:rsidRPr="007A09BB">
              <w:rPr>
                <w:b/>
                <w:sz w:val="20"/>
              </w:rPr>
              <w:t>ACTIVITY</w:t>
            </w:r>
          </w:p>
        </w:tc>
        <w:tc>
          <w:tcPr>
            <w:tcW w:w="1260" w:type="dxa"/>
          </w:tcPr>
          <w:p w:rsidR="00EA4810" w:rsidRPr="007A09BB" w:rsidRDefault="00EA4810" w:rsidP="00F35DB0">
            <w:pPr>
              <w:pStyle w:val="BodyText"/>
              <w:spacing w:after="60"/>
              <w:rPr>
                <w:b/>
                <w:sz w:val="20"/>
              </w:rPr>
            </w:pPr>
            <w:r w:rsidRPr="007A09BB">
              <w:rPr>
                <w:b/>
                <w:sz w:val="20"/>
              </w:rPr>
              <w:t>ZAMBIA</w:t>
            </w:r>
          </w:p>
        </w:tc>
        <w:tc>
          <w:tcPr>
            <w:tcW w:w="1080" w:type="dxa"/>
          </w:tcPr>
          <w:p w:rsidR="00EA4810" w:rsidRPr="007A09BB" w:rsidRDefault="00EA4810" w:rsidP="00F35DB0">
            <w:pPr>
              <w:pStyle w:val="BodyText"/>
              <w:spacing w:after="60"/>
              <w:rPr>
                <w:b/>
                <w:sz w:val="20"/>
              </w:rPr>
            </w:pPr>
            <w:r w:rsidRPr="007A09BB">
              <w:rPr>
                <w:b/>
                <w:sz w:val="20"/>
              </w:rPr>
              <w:t>NEPAL</w:t>
            </w:r>
          </w:p>
        </w:tc>
        <w:tc>
          <w:tcPr>
            <w:tcW w:w="1633" w:type="dxa"/>
          </w:tcPr>
          <w:p w:rsidR="00EA4810" w:rsidRPr="007A09BB" w:rsidRDefault="00EA4810" w:rsidP="00F35DB0">
            <w:pPr>
              <w:pStyle w:val="BodyText"/>
              <w:spacing w:after="60"/>
              <w:rPr>
                <w:b/>
                <w:sz w:val="20"/>
              </w:rPr>
            </w:pPr>
            <w:r w:rsidRPr="007A09BB">
              <w:rPr>
                <w:b/>
                <w:sz w:val="20"/>
              </w:rPr>
              <w:t>BANGLADESH</w:t>
            </w:r>
          </w:p>
        </w:tc>
      </w:tr>
      <w:tr w:rsidR="00201DE7" w:rsidRPr="007A09BB" w:rsidTr="007A09BB">
        <w:tc>
          <w:tcPr>
            <w:tcW w:w="568" w:type="dxa"/>
          </w:tcPr>
          <w:p w:rsidR="00201DE7" w:rsidRPr="007A09BB" w:rsidRDefault="00201DE7" w:rsidP="00F35DB0">
            <w:pPr>
              <w:pStyle w:val="BodyText"/>
              <w:spacing w:after="60"/>
              <w:rPr>
                <w:sz w:val="20"/>
              </w:rPr>
            </w:pPr>
            <w:r w:rsidRPr="007A09BB">
              <w:rPr>
                <w:sz w:val="20"/>
              </w:rPr>
              <w:t>1</w:t>
            </w:r>
          </w:p>
        </w:tc>
        <w:tc>
          <w:tcPr>
            <w:tcW w:w="4382" w:type="dxa"/>
          </w:tcPr>
          <w:p w:rsidR="00201DE7" w:rsidRPr="007A09BB" w:rsidRDefault="00201DE7" w:rsidP="00F35DB0">
            <w:pPr>
              <w:pStyle w:val="BodyText"/>
              <w:spacing w:after="60"/>
              <w:rPr>
                <w:sz w:val="20"/>
              </w:rPr>
            </w:pPr>
            <w:r w:rsidRPr="007A09BB">
              <w:rPr>
                <w:sz w:val="20"/>
              </w:rPr>
              <w:t>Selection of countries</w:t>
            </w:r>
          </w:p>
        </w:tc>
        <w:tc>
          <w:tcPr>
            <w:tcW w:w="1260" w:type="dxa"/>
          </w:tcPr>
          <w:p w:rsidR="00201DE7" w:rsidRPr="007A09BB" w:rsidRDefault="00201DE7" w:rsidP="005D25B0">
            <w:pPr>
              <w:pStyle w:val="BodyText"/>
              <w:numPr>
                <w:ilvl w:val="0"/>
                <w:numId w:val="18"/>
              </w:numPr>
              <w:spacing w:after="60"/>
              <w:rPr>
                <w:sz w:val="20"/>
              </w:rPr>
            </w:pPr>
          </w:p>
        </w:tc>
        <w:tc>
          <w:tcPr>
            <w:tcW w:w="1080" w:type="dxa"/>
          </w:tcPr>
          <w:p w:rsidR="00201DE7" w:rsidRPr="007A09BB" w:rsidRDefault="00201DE7" w:rsidP="005D25B0">
            <w:pPr>
              <w:pStyle w:val="BodyText"/>
              <w:numPr>
                <w:ilvl w:val="0"/>
                <w:numId w:val="18"/>
              </w:numPr>
              <w:spacing w:after="60"/>
              <w:rPr>
                <w:sz w:val="20"/>
              </w:rPr>
            </w:pPr>
          </w:p>
        </w:tc>
        <w:tc>
          <w:tcPr>
            <w:tcW w:w="1633" w:type="dxa"/>
          </w:tcPr>
          <w:p w:rsidR="00201DE7" w:rsidRPr="007A09BB" w:rsidRDefault="00201DE7" w:rsidP="005D25B0">
            <w:pPr>
              <w:pStyle w:val="BodyText"/>
              <w:numPr>
                <w:ilvl w:val="0"/>
                <w:numId w:val="18"/>
              </w:numPr>
              <w:spacing w:after="60"/>
              <w:rPr>
                <w:sz w:val="20"/>
              </w:rPr>
            </w:pPr>
          </w:p>
        </w:tc>
      </w:tr>
      <w:tr w:rsidR="00201DE7" w:rsidRPr="007A09BB" w:rsidTr="007A09BB">
        <w:tc>
          <w:tcPr>
            <w:tcW w:w="568" w:type="dxa"/>
          </w:tcPr>
          <w:p w:rsidR="00201DE7" w:rsidRPr="007A09BB" w:rsidRDefault="00201DE7" w:rsidP="00F35DB0">
            <w:pPr>
              <w:pStyle w:val="BodyText"/>
              <w:spacing w:after="60"/>
              <w:rPr>
                <w:sz w:val="20"/>
              </w:rPr>
            </w:pPr>
            <w:r w:rsidRPr="007A09BB">
              <w:rPr>
                <w:sz w:val="20"/>
              </w:rPr>
              <w:t>2</w:t>
            </w:r>
          </w:p>
        </w:tc>
        <w:tc>
          <w:tcPr>
            <w:tcW w:w="4382" w:type="dxa"/>
          </w:tcPr>
          <w:p w:rsidR="00201DE7" w:rsidRPr="007A09BB" w:rsidRDefault="00201DE7" w:rsidP="00F35DB0">
            <w:pPr>
              <w:pStyle w:val="BodyText"/>
              <w:spacing w:after="60"/>
              <w:rPr>
                <w:sz w:val="20"/>
              </w:rPr>
            </w:pPr>
            <w:r w:rsidRPr="007A09BB">
              <w:rPr>
                <w:sz w:val="20"/>
              </w:rPr>
              <w:t>Establishing the National Expert Group</w:t>
            </w:r>
          </w:p>
        </w:tc>
        <w:tc>
          <w:tcPr>
            <w:tcW w:w="1260" w:type="dxa"/>
          </w:tcPr>
          <w:p w:rsidR="00201DE7" w:rsidRPr="007A09BB" w:rsidRDefault="00201DE7" w:rsidP="005D25B0">
            <w:pPr>
              <w:pStyle w:val="BodyText"/>
              <w:numPr>
                <w:ilvl w:val="0"/>
                <w:numId w:val="18"/>
              </w:numPr>
              <w:spacing w:after="60"/>
              <w:rPr>
                <w:sz w:val="20"/>
              </w:rPr>
            </w:pPr>
          </w:p>
        </w:tc>
        <w:tc>
          <w:tcPr>
            <w:tcW w:w="1080" w:type="dxa"/>
          </w:tcPr>
          <w:p w:rsidR="00201DE7" w:rsidRPr="007A09BB" w:rsidRDefault="00201DE7" w:rsidP="005D25B0">
            <w:pPr>
              <w:pStyle w:val="BodyText"/>
              <w:numPr>
                <w:ilvl w:val="0"/>
                <w:numId w:val="18"/>
              </w:numPr>
              <w:spacing w:after="60"/>
              <w:rPr>
                <w:sz w:val="20"/>
              </w:rPr>
            </w:pPr>
          </w:p>
        </w:tc>
        <w:tc>
          <w:tcPr>
            <w:tcW w:w="1633" w:type="dxa"/>
          </w:tcPr>
          <w:p w:rsidR="00201DE7" w:rsidRPr="007A09BB" w:rsidRDefault="00201DE7" w:rsidP="005D25B0">
            <w:pPr>
              <w:pStyle w:val="BodyText"/>
              <w:numPr>
                <w:ilvl w:val="0"/>
                <w:numId w:val="18"/>
              </w:numPr>
              <w:spacing w:after="60"/>
              <w:rPr>
                <w:sz w:val="20"/>
              </w:rPr>
            </w:pPr>
          </w:p>
        </w:tc>
      </w:tr>
      <w:tr w:rsidR="00E16599" w:rsidRPr="007A09BB" w:rsidTr="007A09BB">
        <w:tc>
          <w:tcPr>
            <w:tcW w:w="568" w:type="dxa"/>
          </w:tcPr>
          <w:p w:rsidR="00E16599" w:rsidRPr="007A09BB" w:rsidRDefault="00E16599" w:rsidP="00F35DB0">
            <w:pPr>
              <w:pStyle w:val="BodyText"/>
              <w:spacing w:after="60"/>
              <w:rPr>
                <w:sz w:val="20"/>
              </w:rPr>
            </w:pPr>
            <w:r>
              <w:rPr>
                <w:sz w:val="20"/>
              </w:rPr>
              <w:t>3</w:t>
            </w:r>
          </w:p>
        </w:tc>
        <w:tc>
          <w:tcPr>
            <w:tcW w:w="4382" w:type="dxa"/>
          </w:tcPr>
          <w:p w:rsidR="00E16599" w:rsidRPr="007A09BB" w:rsidRDefault="00E16599" w:rsidP="00F35DB0">
            <w:pPr>
              <w:pStyle w:val="BodyText"/>
              <w:spacing w:after="60"/>
              <w:rPr>
                <w:sz w:val="20"/>
              </w:rPr>
            </w:pPr>
            <w:r>
              <w:rPr>
                <w:sz w:val="20"/>
              </w:rPr>
              <w:t>Establishing multi-stakeholders forum</w:t>
            </w:r>
          </w:p>
        </w:tc>
        <w:tc>
          <w:tcPr>
            <w:tcW w:w="1260" w:type="dxa"/>
          </w:tcPr>
          <w:p w:rsidR="00E16599" w:rsidRPr="007A09BB" w:rsidRDefault="00E16599" w:rsidP="005D25B0">
            <w:pPr>
              <w:pStyle w:val="BodyText"/>
              <w:numPr>
                <w:ilvl w:val="0"/>
                <w:numId w:val="18"/>
              </w:numPr>
              <w:spacing w:after="60"/>
              <w:rPr>
                <w:sz w:val="20"/>
              </w:rPr>
            </w:pPr>
          </w:p>
        </w:tc>
        <w:tc>
          <w:tcPr>
            <w:tcW w:w="1080" w:type="dxa"/>
          </w:tcPr>
          <w:p w:rsidR="00E16599" w:rsidRPr="007A09BB" w:rsidRDefault="00E16599" w:rsidP="005D25B0">
            <w:pPr>
              <w:pStyle w:val="BodyText"/>
              <w:numPr>
                <w:ilvl w:val="0"/>
                <w:numId w:val="18"/>
              </w:numPr>
              <w:spacing w:after="60"/>
              <w:rPr>
                <w:sz w:val="20"/>
              </w:rPr>
            </w:pPr>
          </w:p>
        </w:tc>
        <w:tc>
          <w:tcPr>
            <w:tcW w:w="1633" w:type="dxa"/>
          </w:tcPr>
          <w:p w:rsidR="00E16599" w:rsidRPr="007A09BB" w:rsidRDefault="00E16599" w:rsidP="005D25B0">
            <w:pPr>
              <w:pStyle w:val="BodyText"/>
              <w:numPr>
                <w:ilvl w:val="0"/>
                <w:numId w:val="18"/>
              </w:numPr>
              <w:spacing w:after="60"/>
              <w:rPr>
                <w:sz w:val="20"/>
              </w:rPr>
            </w:pPr>
          </w:p>
        </w:tc>
      </w:tr>
      <w:tr w:rsidR="006C207F" w:rsidRPr="007A09BB" w:rsidTr="007A09BB">
        <w:tc>
          <w:tcPr>
            <w:tcW w:w="568" w:type="dxa"/>
          </w:tcPr>
          <w:p w:rsidR="006C207F" w:rsidRPr="007A09BB" w:rsidRDefault="006C207F" w:rsidP="00F35DB0">
            <w:pPr>
              <w:pStyle w:val="BodyText"/>
              <w:spacing w:after="60"/>
              <w:rPr>
                <w:sz w:val="20"/>
              </w:rPr>
            </w:pPr>
            <w:r>
              <w:rPr>
                <w:sz w:val="20"/>
              </w:rPr>
              <w:t>4</w:t>
            </w:r>
          </w:p>
        </w:tc>
        <w:tc>
          <w:tcPr>
            <w:tcW w:w="4382" w:type="dxa"/>
          </w:tcPr>
          <w:p w:rsidR="006C207F" w:rsidRPr="007A09BB" w:rsidRDefault="006C207F" w:rsidP="00F35DB0">
            <w:pPr>
              <w:pStyle w:val="BodyText"/>
              <w:spacing w:after="60"/>
              <w:rPr>
                <w:sz w:val="20"/>
              </w:rPr>
            </w:pPr>
            <w:r w:rsidRPr="007A09BB">
              <w:rPr>
                <w:sz w:val="20"/>
              </w:rPr>
              <w:t>Identifying areas of urgent development needs</w:t>
            </w:r>
          </w:p>
        </w:tc>
        <w:tc>
          <w:tcPr>
            <w:tcW w:w="1260" w:type="dxa"/>
          </w:tcPr>
          <w:p w:rsidR="006C207F" w:rsidRPr="007A09BB" w:rsidRDefault="006C207F" w:rsidP="005D25B0">
            <w:pPr>
              <w:pStyle w:val="BodyText"/>
              <w:numPr>
                <w:ilvl w:val="0"/>
                <w:numId w:val="18"/>
              </w:numPr>
              <w:spacing w:after="60"/>
              <w:rPr>
                <w:sz w:val="20"/>
              </w:rPr>
            </w:pPr>
          </w:p>
        </w:tc>
        <w:tc>
          <w:tcPr>
            <w:tcW w:w="1080" w:type="dxa"/>
          </w:tcPr>
          <w:p w:rsidR="006C207F" w:rsidRPr="007A09BB" w:rsidRDefault="006C207F" w:rsidP="005D25B0">
            <w:pPr>
              <w:pStyle w:val="BodyText"/>
              <w:numPr>
                <w:ilvl w:val="0"/>
                <w:numId w:val="18"/>
              </w:numPr>
              <w:spacing w:after="60"/>
              <w:rPr>
                <w:sz w:val="20"/>
              </w:rPr>
            </w:pPr>
          </w:p>
        </w:tc>
        <w:tc>
          <w:tcPr>
            <w:tcW w:w="1633" w:type="dxa"/>
          </w:tcPr>
          <w:p w:rsidR="006C207F" w:rsidRPr="007A09BB" w:rsidRDefault="006C207F" w:rsidP="005D25B0">
            <w:pPr>
              <w:pStyle w:val="BodyText"/>
              <w:numPr>
                <w:ilvl w:val="0"/>
                <w:numId w:val="18"/>
              </w:numPr>
              <w:spacing w:after="60"/>
              <w:rPr>
                <w:sz w:val="20"/>
              </w:rPr>
            </w:pPr>
          </w:p>
        </w:tc>
      </w:tr>
      <w:tr w:rsidR="006C207F" w:rsidRPr="007A09BB" w:rsidTr="007A09BB">
        <w:tc>
          <w:tcPr>
            <w:tcW w:w="568" w:type="dxa"/>
          </w:tcPr>
          <w:p w:rsidR="006C207F" w:rsidRPr="007A09BB" w:rsidRDefault="006C207F" w:rsidP="00F35DB0">
            <w:pPr>
              <w:pStyle w:val="BodyText"/>
              <w:spacing w:after="60"/>
              <w:rPr>
                <w:sz w:val="20"/>
              </w:rPr>
            </w:pPr>
            <w:r>
              <w:rPr>
                <w:sz w:val="20"/>
              </w:rPr>
              <w:t>5</w:t>
            </w:r>
          </w:p>
        </w:tc>
        <w:tc>
          <w:tcPr>
            <w:tcW w:w="4382" w:type="dxa"/>
          </w:tcPr>
          <w:p w:rsidR="006C207F" w:rsidRPr="007A09BB" w:rsidRDefault="006C207F" w:rsidP="00F35DB0">
            <w:pPr>
              <w:pStyle w:val="BodyText"/>
              <w:spacing w:after="60"/>
              <w:rPr>
                <w:sz w:val="20"/>
              </w:rPr>
            </w:pPr>
            <w:r>
              <w:rPr>
                <w:sz w:val="20"/>
              </w:rPr>
              <w:t>Preparation of search request</w:t>
            </w:r>
          </w:p>
        </w:tc>
        <w:tc>
          <w:tcPr>
            <w:tcW w:w="1260" w:type="dxa"/>
          </w:tcPr>
          <w:p w:rsidR="006C207F" w:rsidRPr="007A09BB" w:rsidRDefault="006C207F" w:rsidP="005D25B0">
            <w:pPr>
              <w:pStyle w:val="BodyText"/>
              <w:numPr>
                <w:ilvl w:val="0"/>
                <w:numId w:val="18"/>
              </w:numPr>
              <w:spacing w:after="60"/>
              <w:rPr>
                <w:sz w:val="20"/>
              </w:rPr>
            </w:pPr>
          </w:p>
        </w:tc>
        <w:tc>
          <w:tcPr>
            <w:tcW w:w="1080" w:type="dxa"/>
          </w:tcPr>
          <w:p w:rsidR="006C207F" w:rsidRPr="007A09BB" w:rsidRDefault="006C207F" w:rsidP="005D25B0">
            <w:pPr>
              <w:pStyle w:val="BodyText"/>
              <w:numPr>
                <w:ilvl w:val="0"/>
                <w:numId w:val="18"/>
              </w:numPr>
              <w:spacing w:after="60"/>
              <w:rPr>
                <w:sz w:val="20"/>
              </w:rPr>
            </w:pPr>
          </w:p>
        </w:tc>
        <w:tc>
          <w:tcPr>
            <w:tcW w:w="1633" w:type="dxa"/>
          </w:tcPr>
          <w:p w:rsidR="006C207F" w:rsidRPr="007A09BB" w:rsidRDefault="006C207F" w:rsidP="005D25B0">
            <w:pPr>
              <w:pStyle w:val="BodyText"/>
              <w:numPr>
                <w:ilvl w:val="0"/>
                <w:numId w:val="18"/>
              </w:numPr>
              <w:spacing w:after="60"/>
              <w:rPr>
                <w:sz w:val="20"/>
              </w:rPr>
            </w:pPr>
          </w:p>
        </w:tc>
      </w:tr>
      <w:tr w:rsidR="006C207F" w:rsidRPr="007A09BB" w:rsidTr="007A09BB">
        <w:tc>
          <w:tcPr>
            <w:tcW w:w="568" w:type="dxa"/>
          </w:tcPr>
          <w:p w:rsidR="006C207F" w:rsidRDefault="006C207F" w:rsidP="00F35DB0">
            <w:pPr>
              <w:pStyle w:val="BodyText"/>
              <w:spacing w:after="60"/>
              <w:rPr>
                <w:sz w:val="20"/>
              </w:rPr>
            </w:pPr>
            <w:r>
              <w:rPr>
                <w:sz w:val="20"/>
              </w:rPr>
              <w:t>6</w:t>
            </w:r>
          </w:p>
        </w:tc>
        <w:tc>
          <w:tcPr>
            <w:tcW w:w="4382" w:type="dxa"/>
          </w:tcPr>
          <w:p w:rsidR="006C207F" w:rsidRDefault="006C207F" w:rsidP="00F35DB0">
            <w:pPr>
              <w:pStyle w:val="BodyText"/>
              <w:spacing w:after="60"/>
              <w:rPr>
                <w:sz w:val="20"/>
              </w:rPr>
            </w:pPr>
            <w:r>
              <w:rPr>
                <w:sz w:val="20"/>
              </w:rPr>
              <w:t xml:space="preserve">Undertaking patent search </w:t>
            </w:r>
          </w:p>
        </w:tc>
        <w:tc>
          <w:tcPr>
            <w:tcW w:w="1260" w:type="dxa"/>
          </w:tcPr>
          <w:p w:rsidR="006C207F" w:rsidRPr="007A09BB" w:rsidRDefault="006C207F" w:rsidP="005D25B0">
            <w:pPr>
              <w:pStyle w:val="BodyText"/>
              <w:numPr>
                <w:ilvl w:val="0"/>
                <w:numId w:val="18"/>
              </w:numPr>
              <w:spacing w:after="60"/>
              <w:rPr>
                <w:sz w:val="20"/>
              </w:rPr>
            </w:pPr>
          </w:p>
        </w:tc>
        <w:tc>
          <w:tcPr>
            <w:tcW w:w="1080" w:type="dxa"/>
          </w:tcPr>
          <w:p w:rsidR="006C207F" w:rsidRPr="007A09BB" w:rsidRDefault="006C207F" w:rsidP="005D25B0">
            <w:pPr>
              <w:pStyle w:val="BodyText"/>
              <w:numPr>
                <w:ilvl w:val="0"/>
                <w:numId w:val="18"/>
              </w:numPr>
              <w:spacing w:after="60"/>
              <w:rPr>
                <w:sz w:val="20"/>
              </w:rPr>
            </w:pPr>
          </w:p>
        </w:tc>
        <w:tc>
          <w:tcPr>
            <w:tcW w:w="1633" w:type="dxa"/>
          </w:tcPr>
          <w:p w:rsidR="006C207F" w:rsidRPr="007A09BB" w:rsidRDefault="006C207F" w:rsidP="005D25B0">
            <w:pPr>
              <w:pStyle w:val="BodyText"/>
              <w:numPr>
                <w:ilvl w:val="0"/>
                <w:numId w:val="18"/>
              </w:numPr>
              <w:spacing w:after="60"/>
              <w:rPr>
                <w:sz w:val="20"/>
              </w:rPr>
            </w:pPr>
          </w:p>
        </w:tc>
      </w:tr>
      <w:tr w:rsidR="006C207F" w:rsidRPr="007A09BB" w:rsidTr="007A09BB">
        <w:tc>
          <w:tcPr>
            <w:tcW w:w="568" w:type="dxa"/>
          </w:tcPr>
          <w:p w:rsidR="006C207F" w:rsidRDefault="006C207F" w:rsidP="00F35DB0">
            <w:pPr>
              <w:pStyle w:val="BodyText"/>
              <w:spacing w:after="60"/>
              <w:rPr>
                <w:sz w:val="20"/>
              </w:rPr>
            </w:pPr>
            <w:r>
              <w:rPr>
                <w:sz w:val="20"/>
              </w:rPr>
              <w:t>7</w:t>
            </w:r>
          </w:p>
        </w:tc>
        <w:tc>
          <w:tcPr>
            <w:tcW w:w="4382" w:type="dxa"/>
          </w:tcPr>
          <w:p w:rsidR="006C207F" w:rsidRDefault="006C207F" w:rsidP="00F35DB0">
            <w:pPr>
              <w:pStyle w:val="BodyText"/>
              <w:spacing w:after="60"/>
              <w:rPr>
                <w:sz w:val="20"/>
              </w:rPr>
            </w:pPr>
            <w:r>
              <w:rPr>
                <w:sz w:val="20"/>
              </w:rPr>
              <w:t>Preparation of search report</w:t>
            </w:r>
          </w:p>
        </w:tc>
        <w:tc>
          <w:tcPr>
            <w:tcW w:w="1260" w:type="dxa"/>
          </w:tcPr>
          <w:p w:rsidR="006C207F" w:rsidRPr="007A09BB" w:rsidRDefault="006C207F" w:rsidP="005D25B0">
            <w:pPr>
              <w:pStyle w:val="BodyText"/>
              <w:numPr>
                <w:ilvl w:val="0"/>
                <w:numId w:val="18"/>
              </w:numPr>
              <w:spacing w:after="60"/>
              <w:rPr>
                <w:sz w:val="20"/>
              </w:rPr>
            </w:pPr>
          </w:p>
        </w:tc>
        <w:tc>
          <w:tcPr>
            <w:tcW w:w="1080" w:type="dxa"/>
          </w:tcPr>
          <w:p w:rsidR="006C207F" w:rsidRPr="007A09BB" w:rsidRDefault="006C207F" w:rsidP="005D25B0">
            <w:pPr>
              <w:pStyle w:val="BodyText"/>
              <w:numPr>
                <w:ilvl w:val="0"/>
                <w:numId w:val="18"/>
              </w:numPr>
              <w:spacing w:after="60"/>
              <w:rPr>
                <w:sz w:val="20"/>
              </w:rPr>
            </w:pPr>
          </w:p>
        </w:tc>
        <w:tc>
          <w:tcPr>
            <w:tcW w:w="1633" w:type="dxa"/>
          </w:tcPr>
          <w:p w:rsidR="006C207F" w:rsidRPr="007A09BB" w:rsidRDefault="006C207F" w:rsidP="005D25B0">
            <w:pPr>
              <w:pStyle w:val="BodyText"/>
              <w:numPr>
                <w:ilvl w:val="0"/>
                <w:numId w:val="18"/>
              </w:numPr>
              <w:spacing w:after="60"/>
              <w:rPr>
                <w:sz w:val="20"/>
              </w:rPr>
            </w:pPr>
          </w:p>
        </w:tc>
      </w:tr>
      <w:tr w:rsidR="006C207F" w:rsidRPr="007A09BB" w:rsidTr="007A09BB">
        <w:tc>
          <w:tcPr>
            <w:tcW w:w="568" w:type="dxa"/>
          </w:tcPr>
          <w:p w:rsidR="006C207F" w:rsidRDefault="006C207F" w:rsidP="00F35DB0">
            <w:pPr>
              <w:pStyle w:val="BodyText"/>
              <w:spacing w:after="60"/>
              <w:rPr>
                <w:sz w:val="20"/>
              </w:rPr>
            </w:pPr>
            <w:r>
              <w:rPr>
                <w:sz w:val="20"/>
              </w:rPr>
              <w:t xml:space="preserve">8 </w:t>
            </w:r>
          </w:p>
        </w:tc>
        <w:tc>
          <w:tcPr>
            <w:tcW w:w="4382" w:type="dxa"/>
          </w:tcPr>
          <w:p w:rsidR="006C207F" w:rsidRDefault="006C207F" w:rsidP="00F35DB0">
            <w:pPr>
              <w:pStyle w:val="BodyText"/>
              <w:spacing w:after="60"/>
              <w:rPr>
                <w:sz w:val="20"/>
              </w:rPr>
            </w:pPr>
            <w:r>
              <w:rPr>
                <w:sz w:val="20"/>
              </w:rPr>
              <w:t>Preparation of landscape report</w:t>
            </w:r>
          </w:p>
        </w:tc>
        <w:tc>
          <w:tcPr>
            <w:tcW w:w="1260" w:type="dxa"/>
          </w:tcPr>
          <w:p w:rsidR="006C207F" w:rsidRPr="007A09BB" w:rsidRDefault="006C207F" w:rsidP="005D25B0">
            <w:pPr>
              <w:pStyle w:val="BodyText"/>
              <w:numPr>
                <w:ilvl w:val="0"/>
                <w:numId w:val="18"/>
              </w:numPr>
              <w:spacing w:after="60"/>
              <w:rPr>
                <w:sz w:val="20"/>
              </w:rPr>
            </w:pPr>
          </w:p>
        </w:tc>
        <w:tc>
          <w:tcPr>
            <w:tcW w:w="1080" w:type="dxa"/>
          </w:tcPr>
          <w:p w:rsidR="006C207F" w:rsidRPr="007A09BB" w:rsidRDefault="006C207F" w:rsidP="005D25B0">
            <w:pPr>
              <w:pStyle w:val="BodyText"/>
              <w:numPr>
                <w:ilvl w:val="0"/>
                <w:numId w:val="18"/>
              </w:numPr>
              <w:spacing w:after="60"/>
              <w:rPr>
                <w:sz w:val="20"/>
              </w:rPr>
            </w:pPr>
          </w:p>
        </w:tc>
        <w:tc>
          <w:tcPr>
            <w:tcW w:w="1633" w:type="dxa"/>
          </w:tcPr>
          <w:p w:rsidR="006C207F" w:rsidRPr="007A09BB" w:rsidRDefault="006C207F" w:rsidP="005D25B0">
            <w:pPr>
              <w:pStyle w:val="BodyText"/>
              <w:numPr>
                <w:ilvl w:val="0"/>
                <w:numId w:val="18"/>
              </w:numPr>
              <w:spacing w:after="60"/>
              <w:rPr>
                <w:sz w:val="20"/>
              </w:rPr>
            </w:pPr>
          </w:p>
        </w:tc>
      </w:tr>
      <w:tr w:rsidR="00E16599" w:rsidRPr="007A09BB" w:rsidTr="00D63174">
        <w:tc>
          <w:tcPr>
            <w:tcW w:w="568" w:type="dxa"/>
          </w:tcPr>
          <w:p w:rsidR="00E16599" w:rsidRPr="007A09BB" w:rsidRDefault="00E16599" w:rsidP="00F35DB0">
            <w:pPr>
              <w:pStyle w:val="BodyText"/>
              <w:spacing w:after="60"/>
              <w:rPr>
                <w:sz w:val="20"/>
              </w:rPr>
            </w:pPr>
            <w:r>
              <w:rPr>
                <w:sz w:val="20"/>
              </w:rPr>
              <w:t>9</w:t>
            </w:r>
          </w:p>
        </w:tc>
        <w:tc>
          <w:tcPr>
            <w:tcW w:w="4382" w:type="dxa"/>
          </w:tcPr>
          <w:p w:rsidR="00E16599" w:rsidRPr="007A09BB" w:rsidRDefault="00E16599" w:rsidP="00F35DB0">
            <w:pPr>
              <w:pStyle w:val="BodyText"/>
              <w:spacing w:after="60"/>
              <w:rPr>
                <w:sz w:val="20"/>
              </w:rPr>
            </w:pPr>
            <w:r w:rsidRPr="007A09BB">
              <w:rPr>
                <w:sz w:val="20"/>
              </w:rPr>
              <w:t>Develop</w:t>
            </w:r>
            <w:r>
              <w:rPr>
                <w:sz w:val="20"/>
              </w:rPr>
              <w:t>ing</w:t>
            </w:r>
            <w:r w:rsidRPr="007A09BB">
              <w:rPr>
                <w:sz w:val="20"/>
              </w:rPr>
              <w:t xml:space="preserve"> business plan</w:t>
            </w:r>
            <w:r>
              <w:rPr>
                <w:sz w:val="20"/>
              </w:rPr>
              <w:t>s</w:t>
            </w:r>
          </w:p>
        </w:tc>
        <w:tc>
          <w:tcPr>
            <w:tcW w:w="1260" w:type="dxa"/>
          </w:tcPr>
          <w:p w:rsidR="00E16599" w:rsidRPr="007A09BB" w:rsidRDefault="00E16599" w:rsidP="005D25B0">
            <w:pPr>
              <w:pStyle w:val="BodyText"/>
              <w:numPr>
                <w:ilvl w:val="0"/>
                <w:numId w:val="18"/>
              </w:numPr>
              <w:spacing w:after="60"/>
              <w:rPr>
                <w:sz w:val="20"/>
              </w:rPr>
            </w:pPr>
          </w:p>
        </w:tc>
        <w:tc>
          <w:tcPr>
            <w:tcW w:w="1080" w:type="dxa"/>
          </w:tcPr>
          <w:p w:rsidR="00E16599" w:rsidRPr="007A09BB" w:rsidRDefault="00E16599" w:rsidP="005D25B0">
            <w:pPr>
              <w:pStyle w:val="BodyText"/>
              <w:numPr>
                <w:ilvl w:val="0"/>
                <w:numId w:val="18"/>
              </w:numPr>
              <w:spacing w:after="60"/>
              <w:rPr>
                <w:sz w:val="20"/>
              </w:rPr>
            </w:pPr>
          </w:p>
        </w:tc>
        <w:tc>
          <w:tcPr>
            <w:tcW w:w="1633" w:type="dxa"/>
          </w:tcPr>
          <w:p w:rsidR="00E16599" w:rsidRPr="007A09BB" w:rsidRDefault="00E16599" w:rsidP="005D25B0">
            <w:pPr>
              <w:pStyle w:val="BodyText"/>
              <w:numPr>
                <w:ilvl w:val="0"/>
                <w:numId w:val="18"/>
              </w:numPr>
              <w:spacing w:after="60"/>
              <w:rPr>
                <w:sz w:val="20"/>
              </w:rPr>
            </w:pPr>
          </w:p>
        </w:tc>
      </w:tr>
      <w:tr w:rsidR="00201DE7" w:rsidRPr="007A09BB" w:rsidTr="007A09BB">
        <w:tc>
          <w:tcPr>
            <w:tcW w:w="568" w:type="dxa"/>
          </w:tcPr>
          <w:p w:rsidR="00201DE7" w:rsidRPr="007A09BB" w:rsidRDefault="006C207F" w:rsidP="00F35DB0">
            <w:pPr>
              <w:pStyle w:val="BodyText"/>
              <w:spacing w:after="60"/>
              <w:rPr>
                <w:sz w:val="20"/>
              </w:rPr>
            </w:pPr>
            <w:r>
              <w:rPr>
                <w:sz w:val="20"/>
              </w:rPr>
              <w:t>10</w:t>
            </w:r>
          </w:p>
        </w:tc>
        <w:tc>
          <w:tcPr>
            <w:tcW w:w="4382" w:type="dxa"/>
          </w:tcPr>
          <w:p w:rsidR="00201DE7" w:rsidRPr="007A09BB" w:rsidRDefault="00201DE7" w:rsidP="00F35DB0">
            <w:pPr>
              <w:pStyle w:val="BodyText"/>
              <w:spacing w:after="60"/>
              <w:rPr>
                <w:sz w:val="20"/>
              </w:rPr>
            </w:pPr>
            <w:r w:rsidRPr="007A09BB">
              <w:rPr>
                <w:sz w:val="20"/>
              </w:rPr>
              <w:t>Organiz</w:t>
            </w:r>
            <w:r w:rsidR="006C207F">
              <w:rPr>
                <w:sz w:val="20"/>
              </w:rPr>
              <w:t>ing</w:t>
            </w:r>
            <w:r w:rsidRPr="007A09BB">
              <w:rPr>
                <w:sz w:val="20"/>
              </w:rPr>
              <w:t xml:space="preserve"> outreach programs</w:t>
            </w:r>
          </w:p>
        </w:tc>
        <w:tc>
          <w:tcPr>
            <w:tcW w:w="1260" w:type="dxa"/>
          </w:tcPr>
          <w:p w:rsidR="00201DE7" w:rsidRPr="007A09BB" w:rsidRDefault="00201DE7" w:rsidP="005D25B0">
            <w:pPr>
              <w:pStyle w:val="BodyText"/>
              <w:numPr>
                <w:ilvl w:val="0"/>
                <w:numId w:val="18"/>
              </w:numPr>
              <w:spacing w:after="60"/>
              <w:rPr>
                <w:sz w:val="20"/>
              </w:rPr>
            </w:pPr>
          </w:p>
        </w:tc>
        <w:tc>
          <w:tcPr>
            <w:tcW w:w="1080" w:type="dxa"/>
          </w:tcPr>
          <w:p w:rsidR="00201DE7" w:rsidRPr="007A09BB" w:rsidRDefault="00201DE7" w:rsidP="005D25B0">
            <w:pPr>
              <w:pStyle w:val="BodyText"/>
              <w:numPr>
                <w:ilvl w:val="0"/>
                <w:numId w:val="18"/>
              </w:numPr>
              <w:spacing w:after="60"/>
              <w:rPr>
                <w:sz w:val="20"/>
              </w:rPr>
            </w:pPr>
          </w:p>
        </w:tc>
        <w:tc>
          <w:tcPr>
            <w:tcW w:w="1633" w:type="dxa"/>
          </w:tcPr>
          <w:p w:rsidR="00201DE7" w:rsidRPr="007A09BB" w:rsidRDefault="00201DE7" w:rsidP="005D25B0">
            <w:pPr>
              <w:pStyle w:val="BodyText"/>
              <w:numPr>
                <w:ilvl w:val="0"/>
                <w:numId w:val="18"/>
              </w:numPr>
              <w:spacing w:after="60"/>
              <w:rPr>
                <w:sz w:val="20"/>
              </w:rPr>
            </w:pPr>
          </w:p>
        </w:tc>
      </w:tr>
    </w:tbl>
    <w:p w:rsidR="005741F9" w:rsidRPr="005741F9" w:rsidRDefault="005741F9" w:rsidP="005741F9">
      <w:pPr>
        <w:pStyle w:val="BodyText"/>
        <w:spacing w:line="276" w:lineRule="auto"/>
      </w:pPr>
    </w:p>
    <w:p w:rsidR="006C207F" w:rsidRDefault="00A52A91" w:rsidP="005D25B0">
      <w:pPr>
        <w:pStyle w:val="BodyText"/>
        <w:numPr>
          <w:ilvl w:val="2"/>
          <w:numId w:val="14"/>
        </w:numPr>
        <w:spacing w:line="276" w:lineRule="auto"/>
        <w:ind w:left="0" w:firstLine="0"/>
      </w:pPr>
      <w:r w:rsidRPr="00A52A91">
        <w:rPr>
          <w:b/>
        </w:rPr>
        <w:t>Shortcomings</w:t>
      </w:r>
      <w:r>
        <w:t>: T</w:t>
      </w:r>
      <w:r w:rsidR="006C207F">
        <w:t>he</w:t>
      </w:r>
      <w:r w:rsidR="00470EFA">
        <w:t xml:space="preserve"> evaluation noted the</w:t>
      </w:r>
      <w:r w:rsidR="006C207F">
        <w:t xml:space="preserve"> following challenges</w:t>
      </w:r>
      <w:r w:rsidR="00470EFA">
        <w:t xml:space="preserve"> and shortcomings</w:t>
      </w:r>
      <w:r w:rsidR="006C207F">
        <w:t>:</w:t>
      </w:r>
    </w:p>
    <w:p w:rsidR="006C207F" w:rsidRDefault="006C207F" w:rsidP="005741F9">
      <w:pPr>
        <w:numPr>
          <w:ilvl w:val="0"/>
          <w:numId w:val="24"/>
        </w:numPr>
        <w:spacing w:after="200" w:line="276" w:lineRule="auto"/>
        <w:ind w:left="540"/>
      </w:pPr>
      <w:r>
        <w:rPr>
          <w:b/>
        </w:rPr>
        <w:t>Selection of the participati</w:t>
      </w:r>
      <w:r w:rsidR="00193AC1">
        <w:rPr>
          <w:b/>
        </w:rPr>
        <w:t>ng</w:t>
      </w:r>
      <w:r>
        <w:rPr>
          <w:b/>
        </w:rPr>
        <w:t xml:space="preserve"> countries</w:t>
      </w:r>
      <w:r w:rsidR="00625799">
        <w:rPr>
          <w:b/>
        </w:rPr>
        <w:t>:</w:t>
      </w:r>
      <w:r>
        <w:rPr>
          <w:b/>
        </w:rPr>
        <w:t xml:space="preserve"> </w:t>
      </w:r>
      <w:r w:rsidRPr="007A0AE0">
        <w:t>The partic</w:t>
      </w:r>
      <w:r>
        <w:t>i</w:t>
      </w:r>
      <w:r w:rsidRPr="007A0AE0">
        <w:t>pating countries were selected on the basis of expression of interest</w:t>
      </w:r>
      <w:r w:rsidR="00F57775">
        <w:t>s</w:t>
      </w:r>
      <w:r w:rsidR="00470EFA">
        <w:t>,</w:t>
      </w:r>
      <w:r w:rsidRPr="007A0AE0">
        <w:t xml:space="preserve"> </w:t>
      </w:r>
      <w:r w:rsidR="00193AC1">
        <w:t>“</w:t>
      </w:r>
      <w:r w:rsidRPr="007A0AE0">
        <w:t>first</w:t>
      </w:r>
      <w:r w:rsidR="00F57775">
        <w:t>-</w:t>
      </w:r>
      <w:r w:rsidRPr="007A0AE0">
        <w:t>come</w:t>
      </w:r>
      <w:r w:rsidR="00F57775">
        <w:t>-</w:t>
      </w:r>
      <w:r w:rsidRPr="007A0AE0">
        <w:t>first</w:t>
      </w:r>
      <w:r w:rsidR="00F57775">
        <w:t>-</w:t>
      </w:r>
      <w:r w:rsidRPr="007A0AE0">
        <w:t>served</w:t>
      </w:r>
      <w:r w:rsidR="00193AC1">
        <w:t>”</w:t>
      </w:r>
      <w:r w:rsidR="00470EFA">
        <w:t xml:space="preserve">, and </w:t>
      </w:r>
      <w:r w:rsidRPr="007A0AE0">
        <w:t xml:space="preserve">regional balancing. </w:t>
      </w:r>
      <w:r w:rsidR="00470EFA">
        <w:t xml:space="preserve">The </w:t>
      </w:r>
      <w:r w:rsidR="00DC10F9">
        <w:t>evaluation found these criteria not adequate</w:t>
      </w:r>
      <w:r w:rsidR="00470EFA">
        <w:t>.</w:t>
      </w:r>
    </w:p>
    <w:p w:rsidR="006C207F" w:rsidRPr="007A0AE0" w:rsidRDefault="006C207F" w:rsidP="005741F9">
      <w:pPr>
        <w:numPr>
          <w:ilvl w:val="0"/>
          <w:numId w:val="24"/>
        </w:numPr>
        <w:spacing w:after="200" w:line="276" w:lineRule="auto"/>
        <w:ind w:left="540"/>
      </w:pPr>
      <w:r>
        <w:rPr>
          <w:b/>
        </w:rPr>
        <w:t>Partnership Agreement</w:t>
      </w:r>
      <w:r w:rsidR="00625799">
        <w:rPr>
          <w:b/>
        </w:rPr>
        <w:t>:</w:t>
      </w:r>
      <w:r>
        <w:rPr>
          <w:b/>
        </w:rPr>
        <w:t xml:space="preserve"> </w:t>
      </w:r>
      <w:r w:rsidR="00470EFA" w:rsidRPr="00470EFA">
        <w:t>The project document did not provide for</w:t>
      </w:r>
      <w:r w:rsidR="00470EFA">
        <w:t xml:space="preserve"> Partnership Agreement</w:t>
      </w:r>
      <w:r w:rsidRPr="007A0AE0">
        <w:t xml:space="preserve"> or </w:t>
      </w:r>
      <w:proofErr w:type="spellStart"/>
      <w:r w:rsidRPr="007A0AE0">
        <w:t>MoU</w:t>
      </w:r>
      <w:proofErr w:type="spellEnd"/>
      <w:r w:rsidR="00470EFA">
        <w:t>. Consequently</w:t>
      </w:r>
      <w:r w:rsidRPr="007A0AE0">
        <w:t xml:space="preserve"> </w:t>
      </w:r>
      <w:r w:rsidR="00DC10F9">
        <w:t>t</w:t>
      </w:r>
      <w:r w:rsidRPr="007A0AE0">
        <w:t xml:space="preserve">he roles and obligations of </w:t>
      </w:r>
      <w:r w:rsidR="00DC10F9">
        <w:t>the participating countries</w:t>
      </w:r>
      <w:r w:rsidRPr="007A0AE0">
        <w:t xml:space="preserve"> and WIPO</w:t>
      </w:r>
      <w:r w:rsidR="00470EFA">
        <w:t xml:space="preserve"> were not properly clarified.</w:t>
      </w:r>
    </w:p>
    <w:p w:rsidR="006C207F" w:rsidRDefault="006C207F" w:rsidP="005741F9">
      <w:pPr>
        <w:numPr>
          <w:ilvl w:val="0"/>
          <w:numId w:val="24"/>
        </w:numPr>
        <w:spacing w:after="200" w:line="276" w:lineRule="auto"/>
        <w:ind w:left="540"/>
      </w:pPr>
      <w:r>
        <w:rPr>
          <w:b/>
        </w:rPr>
        <w:t>Identification of areas of needs</w:t>
      </w:r>
      <w:r w:rsidR="00625799">
        <w:rPr>
          <w:b/>
        </w:rPr>
        <w:t>:</w:t>
      </w:r>
      <w:r>
        <w:rPr>
          <w:b/>
        </w:rPr>
        <w:t xml:space="preserve"> </w:t>
      </w:r>
      <w:r w:rsidRPr="003E3494">
        <w:t xml:space="preserve">The </w:t>
      </w:r>
      <w:r>
        <w:t xml:space="preserve">project document did not clearly </w:t>
      </w:r>
      <w:r w:rsidR="00470EFA">
        <w:t>explain</w:t>
      </w:r>
      <w:r>
        <w:t xml:space="preserve"> the process of identifying the </w:t>
      </w:r>
      <w:r w:rsidR="00DC10F9">
        <w:t xml:space="preserve">development needs </w:t>
      </w:r>
      <w:r>
        <w:t xml:space="preserve">areas. </w:t>
      </w:r>
      <w:r w:rsidR="0090375D">
        <w:t xml:space="preserve">Ideally, more potential areas should have been reviewed and the final selection should have been the result of </w:t>
      </w:r>
      <w:r>
        <w:t>discussions</w:t>
      </w:r>
      <w:r w:rsidR="00625799">
        <w:t>,</w:t>
      </w:r>
      <w:r>
        <w:t xml:space="preserve"> consensus</w:t>
      </w:r>
      <w:r w:rsidR="00625799">
        <w:t xml:space="preserve"> and</w:t>
      </w:r>
      <w:r>
        <w:t xml:space="preserve"> prioritiz</w:t>
      </w:r>
      <w:r w:rsidR="00625799">
        <w:t>ation</w:t>
      </w:r>
      <w:r>
        <w:t>.</w:t>
      </w:r>
      <w:r w:rsidR="00470EFA">
        <w:t xml:space="preserve"> Only one country followed this approach.</w:t>
      </w:r>
    </w:p>
    <w:p w:rsidR="006C207F" w:rsidRDefault="00625799" w:rsidP="005741F9">
      <w:pPr>
        <w:numPr>
          <w:ilvl w:val="0"/>
          <w:numId w:val="24"/>
        </w:numPr>
        <w:spacing w:after="200" w:line="276" w:lineRule="auto"/>
        <w:ind w:left="540"/>
      </w:pPr>
      <w:r>
        <w:rPr>
          <w:b/>
        </w:rPr>
        <w:t>Patent</w:t>
      </w:r>
      <w:r w:rsidR="006C207F">
        <w:rPr>
          <w:b/>
        </w:rPr>
        <w:t xml:space="preserve"> search and preparation of search reports</w:t>
      </w:r>
      <w:r>
        <w:rPr>
          <w:b/>
        </w:rPr>
        <w:t xml:space="preserve">: </w:t>
      </w:r>
      <w:r w:rsidR="00DC10F9">
        <w:t>There was concern by the national experts that t</w:t>
      </w:r>
      <w:r w:rsidR="006C207F">
        <w:t>he search process</w:t>
      </w:r>
      <w:r w:rsidR="00DC10F9">
        <w:t xml:space="preserve"> by WIPO</w:t>
      </w:r>
      <w:r w:rsidR="006C207F">
        <w:t xml:space="preserve"> took </w:t>
      </w:r>
      <w:r w:rsidR="0090375D">
        <w:t xml:space="preserve">too </w:t>
      </w:r>
      <w:r w:rsidR="006C207F">
        <w:t>long</w:t>
      </w:r>
      <w:r w:rsidR="00470EFA">
        <w:rPr>
          <w:rStyle w:val="FootnoteReference"/>
        </w:rPr>
        <w:footnoteReference w:id="14"/>
      </w:r>
      <w:r w:rsidR="00DC10F9">
        <w:t xml:space="preserve"> and that there was limited opportunity for capacity buildi</w:t>
      </w:r>
      <w:r w:rsidR="00470EFA">
        <w:t>ng of the local participants</w:t>
      </w:r>
      <w:r w:rsidR="00DC10F9">
        <w:t xml:space="preserve"> on patent search</w:t>
      </w:r>
      <w:r>
        <w:t>.</w:t>
      </w:r>
    </w:p>
    <w:p w:rsidR="006C207F" w:rsidRDefault="006C207F" w:rsidP="005741F9">
      <w:pPr>
        <w:numPr>
          <w:ilvl w:val="0"/>
          <w:numId w:val="24"/>
        </w:numPr>
        <w:spacing w:after="200" w:line="276" w:lineRule="auto"/>
        <w:ind w:left="540"/>
      </w:pPr>
      <w:r w:rsidRPr="00D44132">
        <w:rPr>
          <w:b/>
        </w:rPr>
        <w:t>Project Duration</w:t>
      </w:r>
      <w:r w:rsidR="00C47A9F">
        <w:rPr>
          <w:b/>
        </w:rPr>
        <w:t>:</w:t>
      </w:r>
      <w:r>
        <w:t xml:space="preserve"> The two years</w:t>
      </w:r>
      <w:r w:rsidR="00470EFA">
        <w:rPr>
          <w:rStyle w:val="FootnoteReference"/>
        </w:rPr>
        <w:footnoteReference w:id="15"/>
      </w:r>
      <w:r>
        <w:t xml:space="preserve"> provided for the project was</w:t>
      </w:r>
      <w:r w:rsidR="00625799">
        <w:t xml:space="preserve"> </w:t>
      </w:r>
      <w:r w:rsidR="00470EFA">
        <w:t>considered inadequate b</w:t>
      </w:r>
      <w:r w:rsidR="00625799">
        <w:t>y the project team and national experts.</w:t>
      </w:r>
    </w:p>
    <w:p w:rsidR="006C207F" w:rsidRDefault="006C207F" w:rsidP="005741F9">
      <w:pPr>
        <w:numPr>
          <w:ilvl w:val="0"/>
          <w:numId w:val="24"/>
        </w:numPr>
        <w:spacing w:after="200" w:line="276" w:lineRule="auto"/>
        <w:ind w:left="540"/>
      </w:pPr>
      <w:r w:rsidRPr="009B505F">
        <w:rPr>
          <w:b/>
        </w:rPr>
        <w:t>Project Launch</w:t>
      </w:r>
      <w:r w:rsidR="00C47A9F">
        <w:rPr>
          <w:b/>
        </w:rPr>
        <w:t>:</w:t>
      </w:r>
      <w:r>
        <w:t xml:space="preserve"> </w:t>
      </w:r>
      <w:r w:rsidR="00C22195">
        <w:t>In all the countries, the projects were launched before undertaking adequate</w:t>
      </w:r>
      <w:r>
        <w:t xml:space="preserve"> </w:t>
      </w:r>
      <w:r w:rsidR="00C22195">
        <w:t>national consultation</w:t>
      </w:r>
      <w:r w:rsidR="00625799">
        <w:t>. According to the project team, prior national consultation was required</w:t>
      </w:r>
      <w:r w:rsidR="00C22195">
        <w:t xml:space="preserve"> </w:t>
      </w:r>
      <w:r>
        <w:t>to explain the nature and type of the project</w:t>
      </w:r>
      <w:r w:rsidR="00470EFA">
        <w:t>;</w:t>
      </w:r>
      <w:r>
        <w:t xml:space="preserve"> obtain feedback </w:t>
      </w:r>
      <w:r w:rsidR="00625799">
        <w:t xml:space="preserve">on </w:t>
      </w:r>
      <w:r>
        <w:t xml:space="preserve">how best the project can be </w:t>
      </w:r>
      <w:r w:rsidR="009B505F">
        <w:t>implemented</w:t>
      </w:r>
      <w:r w:rsidR="00470EFA">
        <w:t>;</w:t>
      </w:r>
      <w:r>
        <w:t xml:space="preserve"> get to know the most suitable focal points (in terms of resources, capacity </w:t>
      </w:r>
      <w:r w:rsidR="009B505F">
        <w:t>a</w:t>
      </w:r>
      <w:r w:rsidR="00625799">
        <w:t>n</w:t>
      </w:r>
      <w:r w:rsidR="009B505F">
        <w:t>d politi</w:t>
      </w:r>
      <w:r>
        <w:t>cal power)</w:t>
      </w:r>
      <w:r w:rsidR="002474DF">
        <w:t>;</w:t>
      </w:r>
      <w:r>
        <w:t xml:space="preserve"> and </w:t>
      </w:r>
      <w:r w:rsidR="009B505F">
        <w:t>establish</w:t>
      </w:r>
      <w:r>
        <w:t xml:space="preserve"> networks that can be used for the implementation of the project.</w:t>
      </w:r>
    </w:p>
    <w:p w:rsidR="006C207F" w:rsidRPr="003E3494" w:rsidRDefault="006C207F" w:rsidP="005741F9">
      <w:pPr>
        <w:numPr>
          <w:ilvl w:val="0"/>
          <w:numId w:val="24"/>
        </w:numPr>
        <w:spacing w:after="200" w:line="276" w:lineRule="auto"/>
        <w:ind w:left="540"/>
      </w:pPr>
      <w:r w:rsidRPr="00EF5B21">
        <w:rPr>
          <w:b/>
        </w:rPr>
        <w:t>Project areas</w:t>
      </w:r>
      <w:r w:rsidR="00C47A9F">
        <w:rPr>
          <w:b/>
        </w:rPr>
        <w:t>:</w:t>
      </w:r>
      <w:r>
        <w:t xml:space="preserve"> The project focused on only limited areas (environment, agricu</w:t>
      </w:r>
      <w:r w:rsidR="00625799">
        <w:t xml:space="preserve">lture, energy and industries). </w:t>
      </w:r>
    </w:p>
    <w:p w:rsidR="006C207F" w:rsidRDefault="006C207F" w:rsidP="005741F9">
      <w:pPr>
        <w:numPr>
          <w:ilvl w:val="0"/>
          <w:numId w:val="24"/>
        </w:numPr>
        <w:spacing w:after="200" w:line="276" w:lineRule="auto"/>
        <w:ind w:left="540"/>
      </w:pPr>
      <w:r>
        <w:rPr>
          <w:b/>
        </w:rPr>
        <w:t>Collaboration with other UN Agencies</w:t>
      </w:r>
      <w:r w:rsidR="00C47A9F">
        <w:rPr>
          <w:b/>
        </w:rPr>
        <w:t>:</w:t>
      </w:r>
      <w:r>
        <w:t xml:space="preserve"> The involvement of other UN Age</w:t>
      </w:r>
      <w:r w:rsidR="009B505F">
        <w:t>n</w:t>
      </w:r>
      <w:r>
        <w:t>cies in the implementation of the project was limited</w:t>
      </w:r>
    </w:p>
    <w:p w:rsidR="002474DF" w:rsidRDefault="002474DF" w:rsidP="005741F9">
      <w:pPr>
        <w:numPr>
          <w:ilvl w:val="0"/>
          <w:numId w:val="24"/>
        </w:numPr>
        <w:spacing w:after="200" w:line="276" w:lineRule="auto"/>
        <w:ind w:left="540"/>
      </w:pPr>
      <w:r>
        <w:rPr>
          <w:b/>
        </w:rPr>
        <w:t>Business plans</w:t>
      </w:r>
      <w:r w:rsidRPr="002474DF">
        <w:t>:</w:t>
      </w:r>
      <w:r>
        <w:t xml:space="preserve"> The implementation of the business plans was not part of the project.</w:t>
      </w:r>
    </w:p>
    <w:p w:rsidR="00BF18DB" w:rsidRPr="00BF18DB" w:rsidRDefault="00BF18DB" w:rsidP="005741F9">
      <w:pPr>
        <w:pStyle w:val="BodyText"/>
        <w:spacing w:line="276" w:lineRule="auto"/>
        <w:rPr>
          <w:i/>
          <w:u w:val="single"/>
        </w:rPr>
      </w:pPr>
      <w:proofErr w:type="gramStart"/>
      <w:r w:rsidRPr="00BF18DB">
        <w:rPr>
          <w:i/>
          <w:u w:val="single"/>
        </w:rPr>
        <w:t>Adequateness and usefulness of the project monitoring, self-evaluation and reporting tools in providing relevant information for decision-making purposes of the project team and key stakeholders.</w:t>
      </w:r>
      <w:proofErr w:type="gramEnd"/>
      <w:r w:rsidRPr="00BF18DB">
        <w:rPr>
          <w:i/>
          <w:u w:val="single"/>
        </w:rPr>
        <w:t xml:space="preserve">  </w:t>
      </w:r>
    </w:p>
    <w:p w:rsidR="00870AEE" w:rsidRDefault="00BF18DB" w:rsidP="005741F9">
      <w:pPr>
        <w:pStyle w:val="BodyText"/>
        <w:numPr>
          <w:ilvl w:val="2"/>
          <w:numId w:val="14"/>
        </w:numPr>
        <w:spacing w:line="276" w:lineRule="auto"/>
        <w:ind w:left="0" w:firstLine="0"/>
      </w:pPr>
      <w:r w:rsidRPr="00BF18DB">
        <w:rPr>
          <w:b/>
        </w:rPr>
        <w:t>Finding 2:</w:t>
      </w:r>
      <w:r>
        <w:t xml:space="preserve"> </w:t>
      </w:r>
      <w:r w:rsidR="007910BF">
        <w:t xml:space="preserve"> </w:t>
      </w:r>
      <w:r w:rsidR="00B711DF" w:rsidRPr="002474DF">
        <w:rPr>
          <w:b/>
        </w:rPr>
        <w:t>T</w:t>
      </w:r>
      <w:r w:rsidR="00FB6E4B" w:rsidRPr="002474DF">
        <w:rPr>
          <w:b/>
        </w:rPr>
        <w:t xml:space="preserve">he </w:t>
      </w:r>
      <w:r w:rsidR="00C22195" w:rsidRPr="002474DF">
        <w:rPr>
          <w:b/>
        </w:rPr>
        <w:t xml:space="preserve">tools for </w:t>
      </w:r>
      <w:r w:rsidR="00A20251" w:rsidRPr="002474DF">
        <w:rPr>
          <w:b/>
        </w:rPr>
        <w:t>project</w:t>
      </w:r>
      <w:r w:rsidR="007910BF" w:rsidRPr="002474DF">
        <w:rPr>
          <w:b/>
        </w:rPr>
        <w:t>’s</w:t>
      </w:r>
      <w:r w:rsidR="00A20251" w:rsidRPr="002474DF">
        <w:rPr>
          <w:b/>
        </w:rPr>
        <w:t xml:space="preserve"> monitoring, self-evaluation and repo</w:t>
      </w:r>
      <w:r w:rsidR="00FB6E4B" w:rsidRPr="002474DF">
        <w:rPr>
          <w:b/>
        </w:rPr>
        <w:t>rting were</w:t>
      </w:r>
      <w:r w:rsidR="00A20251" w:rsidRPr="002474DF">
        <w:rPr>
          <w:b/>
        </w:rPr>
        <w:t xml:space="preserve"> </w:t>
      </w:r>
      <w:r w:rsidR="00C22195" w:rsidRPr="002474DF">
        <w:rPr>
          <w:b/>
        </w:rPr>
        <w:t xml:space="preserve">fairly </w:t>
      </w:r>
      <w:r w:rsidR="00F22670" w:rsidRPr="002474DF">
        <w:rPr>
          <w:b/>
        </w:rPr>
        <w:t>adequate</w:t>
      </w:r>
      <w:r w:rsidR="007910BF" w:rsidRPr="002474DF">
        <w:rPr>
          <w:b/>
        </w:rPr>
        <w:t xml:space="preserve"> </w:t>
      </w:r>
      <w:r w:rsidR="00F22670" w:rsidRPr="002474DF">
        <w:rPr>
          <w:b/>
        </w:rPr>
        <w:t>and useful</w:t>
      </w:r>
      <w:r w:rsidR="00A20251" w:rsidRPr="002474DF">
        <w:rPr>
          <w:b/>
        </w:rPr>
        <w:t xml:space="preserve"> for </w:t>
      </w:r>
      <w:r w:rsidR="00F22670" w:rsidRPr="002474DF">
        <w:rPr>
          <w:b/>
        </w:rPr>
        <w:t xml:space="preserve">providing information on </w:t>
      </w:r>
      <w:r w:rsidR="00A20251" w:rsidRPr="002474DF">
        <w:rPr>
          <w:b/>
        </w:rPr>
        <w:t xml:space="preserve">the </w:t>
      </w:r>
      <w:r w:rsidR="00BB1059" w:rsidRPr="002474DF">
        <w:rPr>
          <w:b/>
        </w:rPr>
        <w:t xml:space="preserve">progress </w:t>
      </w:r>
      <w:r w:rsidR="00201DE7" w:rsidRPr="002474DF">
        <w:rPr>
          <w:b/>
        </w:rPr>
        <w:t xml:space="preserve">of </w:t>
      </w:r>
      <w:r w:rsidR="00A20251" w:rsidRPr="002474DF">
        <w:rPr>
          <w:b/>
        </w:rPr>
        <w:t xml:space="preserve">implementation of </w:t>
      </w:r>
      <w:r w:rsidR="00BB1059" w:rsidRPr="002474DF">
        <w:rPr>
          <w:b/>
        </w:rPr>
        <w:t>the project</w:t>
      </w:r>
      <w:r w:rsidR="007910BF">
        <w:t>.</w:t>
      </w:r>
      <w:r w:rsidR="00A20251">
        <w:t xml:space="preserve"> </w:t>
      </w:r>
      <w:r w:rsidR="00BB1059">
        <w:t xml:space="preserve"> </w:t>
      </w:r>
    </w:p>
    <w:p w:rsidR="002474DF" w:rsidRDefault="002474DF" w:rsidP="005741F9">
      <w:pPr>
        <w:pStyle w:val="BodyText"/>
        <w:numPr>
          <w:ilvl w:val="2"/>
          <w:numId w:val="14"/>
        </w:numPr>
        <w:spacing w:line="276" w:lineRule="auto"/>
        <w:ind w:left="0" w:firstLine="0"/>
      </w:pPr>
      <w:r w:rsidRPr="002474DF">
        <w:rPr>
          <w:b/>
        </w:rPr>
        <w:t>Achie</w:t>
      </w:r>
      <w:r>
        <w:rPr>
          <w:b/>
        </w:rPr>
        <w:t>ve</w:t>
      </w:r>
      <w:r w:rsidRPr="002474DF">
        <w:rPr>
          <w:b/>
        </w:rPr>
        <w:t>ments</w:t>
      </w:r>
      <w:r>
        <w:t xml:space="preserve">: The evaluation noted the following achievements:  </w:t>
      </w:r>
    </w:p>
    <w:p w:rsidR="002474DF" w:rsidRDefault="002474DF" w:rsidP="005D25B0">
      <w:pPr>
        <w:pStyle w:val="BodyText"/>
        <w:numPr>
          <w:ilvl w:val="0"/>
          <w:numId w:val="19"/>
        </w:numPr>
        <w:spacing w:line="276" w:lineRule="auto"/>
        <w:jc w:val="both"/>
      </w:pPr>
      <w:r>
        <w:t>The projects were completed in time</w:t>
      </w:r>
    </w:p>
    <w:p w:rsidR="002474DF" w:rsidRDefault="002474DF" w:rsidP="00DE0121">
      <w:pPr>
        <w:pStyle w:val="BodyText"/>
        <w:numPr>
          <w:ilvl w:val="0"/>
          <w:numId w:val="19"/>
        </w:numPr>
        <w:spacing w:line="276" w:lineRule="auto"/>
      </w:pPr>
      <w:r>
        <w:t>Progress reports were prepared and presented to CDIP</w:t>
      </w:r>
      <w:r w:rsidR="00E436A4">
        <w:t xml:space="preserve"> (</w:t>
      </w:r>
      <w:r w:rsidR="00E436A4" w:rsidRPr="00E436A4">
        <w:t>CDIP/8/2</w:t>
      </w:r>
      <w:r>
        <w:t xml:space="preserve"> </w:t>
      </w:r>
      <w:r w:rsidR="00E436A4">
        <w:t xml:space="preserve">and CDIP/10/2) </w:t>
      </w:r>
      <w:r>
        <w:t>and useful feedbacks were received from the representatives of the Member States.</w:t>
      </w:r>
    </w:p>
    <w:p w:rsidR="00BF18DB" w:rsidRDefault="002474DF" w:rsidP="001A36C8">
      <w:pPr>
        <w:pStyle w:val="BodyText"/>
        <w:numPr>
          <w:ilvl w:val="2"/>
          <w:numId w:val="14"/>
        </w:numPr>
        <w:spacing w:line="276" w:lineRule="auto"/>
        <w:ind w:left="0" w:firstLine="0"/>
      </w:pPr>
      <w:r w:rsidRPr="002474DF">
        <w:rPr>
          <w:b/>
        </w:rPr>
        <w:t>Shortcomings</w:t>
      </w:r>
      <w:r>
        <w:t xml:space="preserve">: </w:t>
      </w:r>
      <w:r w:rsidR="00C22195">
        <w:t xml:space="preserve">However, </w:t>
      </w:r>
      <w:r w:rsidR="00870AEE">
        <w:t xml:space="preserve">the evaluation noted that </w:t>
      </w:r>
      <w:r w:rsidR="00D448AB">
        <w:t xml:space="preserve">some of the </w:t>
      </w:r>
      <w:r w:rsidR="00C22195">
        <w:t>timelines and milestones were not adhered to.</w:t>
      </w:r>
      <w:r w:rsidR="00870AEE">
        <w:t xml:space="preserve"> </w:t>
      </w:r>
      <w:r w:rsidR="004F09F9">
        <w:t>For example</w:t>
      </w:r>
      <w:r w:rsidR="00BF18DB">
        <w:t>:</w:t>
      </w:r>
      <w:r w:rsidR="00BB1059">
        <w:t xml:space="preserve">  </w:t>
      </w:r>
    </w:p>
    <w:p w:rsidR="008851AC" w:rsidRDefault="00C8652D" w:rsidP="001A36C8">
      <w:pPr>
        <w:pStyle w:val="BodyText"/>
        <w:numPr>
          <w:ilvl w:val="0"/>
          <w:numId w:val="19"/>
        </w:numPr>
        <w:spacing w:line="276" w:lineRule="auto"/>
      </w:pPr>
      <w:r>
        <w:rPr>
          <w:b/>
        </w:rPr>
        <w:t>L</w:t>
      </w:r>
      <w:r w:rsidR="00A20251" w:rsidRPr="00A20251">
        <w:rPr>
          <w:b/>
        </w:rPr>
        <w:t>aunching the projects</w:t>
      </w:r>
      <w:r w:rsidR="00A20251">
        <w:t xml:space="preserve">: </w:t>
      </w:r>
      <w:r w:rsidR="00BF18DB">
        <w:t xml:space="preserve"> </w:t>
      </w:r>
      <w:r w:rsidR="00A20251">
        <w:t>Although the project</w:t>
      </w:r>
      <w:r w:rsidR="00D448AB">
        <w:t xml:space="preserve"> was approved by the CDIP in April 2010</w:t>
      </w:r>
      <w:r w:rsidR="00A20251">
        <w:t xml:space="preserve">, the programs were launched in the three countries in the </w:t>
      </w:r>
      <w:r w:rsidR="008851AC">
        <w:t>first</w:t>
      </w:r>
      <w:r w:rsidR="00A20251">
        <w:t xml:space="preserve"> quarter of 201</w:t>
      </w:r>
      <w:r w:rsidR="00BD2424">
        <w:t>1</w:t>
      </w:r>
      <w:r w:rsidR="00D448AB">
        <w:t>, following proposals regarding the selection of countries</w:t>
      </w:r>
      <w:r w:rsidR="00E171CA">
        <w:t>.</w:t>
      </w:r>
    </w:p>
    <w:p w:rsidR="000F02AA" w:rsidRDefault="008851AC" w:rsidP="001A36C8">
      <w:pPr>
        <w:pStyle w:val="BodyText"/>
        <w:numPr>
          <w:ilvl w:val="0"/>
          <w:numId w:val="19"/>
        </w:numPr>
        <w:spacing w:line="276" w:lineRule="auto"/>
      </w:pPr>
      <w:r w:rsidRPr="008851AC">
        <w:rPr>
          <w:b/>
        </w:rPr>
        <w:t>End of project report</w:t>
      </w:r>
      <w:r w:rsidR="00DC5C2C">
        <w:rPr>
          <w:b/>
        </w:rPr>
        <w:t xml:space="preserve"> and independent evaluation</w:t>
      </w:r>
      <w:r>
        <w:t xml:space="preserve">: </w:t>
      </w:r>
      <w:r w:rsidR="001A36C8">
        <w:t xml:space="preserve"> </w:t>
      </w:r>
      <w:r>
        <w:t xml:space="preserve">The project document envisaged that an end of project report would be prepared to assess whether the project objectives had been realized </w:t>
      </w:r>
      <w:r w:rsidR="00C61CD0">
        <w:t>and</w:t>
      </w:r>
      <w:r>
        <w:t xml:space="preserve"> </w:t>
      </w:r>
      <w:r w:rsidR="000F02AA">
        <w:t>make suggestions on future actions that should be undertaken to ensure sustainability of the projects</w:t>
      </w:r>
      <w:r w:rsidR="00DC5C2C">
        <w:t>. Secondly, the national expert groups were to be encouraged to commission independent evaluation</w:t>
      </w:r>
      <w:r w:rsidR="00C61CD0">
        <w:t>s</w:t>
      </w:r>
      <w:r w:rsidR="00DC5C2C">
        <w:t xml:space="preserve"> of the implementation of the project in their own countries.  These had not been done by the time of </w:t>
      </w:r>
      <w:r w:rsidR="00C61CD0">
        <w:t>th</w:t>
      </w:r>
      <w:r w:rsidR="009977F4">
        <w:t>e</w:t>
      </w:r>
      <w:r w:rsidR="00C61CD0">
        <w:t xml:space="preserve"> present </w:t>
      </w:r>
      <w:r w:rsidR="00DC5C2C">
        <w:t>evaluation and t</w:t>
      </w:r>
      <w:r w:rsidR="000F02AA">
        <w:t>h</w:t>
      </w:r>
      <w:r w:rsidR="00EF6733">
        <w:t xml:space="preserve">ere was no </w:t>
      </w:r>
      <w:r w:rsidR="00C61CD0">
        <w:t xml:space="preserve">timing indication </w:t>
      </w:r>
      <w:proofErr w:type="gramStart"/>
      <w:r w:rsidR="00EF6733">
        <w:t xml:space="preserve">on </w:t>
      </w:r>
      <w:r w:rsidR="00C61CD0">
        <w:t xml:space="preserve"> their</w:t>
      </w:r>
      <w:proofErr w:type="gramEnd"/>
      <w:r w:rsidR="00C61CD0">
        <w:t xml:space="preserve"> undertaking</w:t>
      </w:r>
      <w:r w:rsidR="00EF6733">
        <w:rPr>
          <w:rStyle w:val="FootnoteReference"/>
        </w:rPr>
        <w:footnoteReference w:id="16"/>
      </w:r>
      <w:r w:rsidR="00EF6733">
        <w:t>.</w:t>
      </w:r>
    </w:p>
    <w:p w:rsidR="00BF18DB" w:rsidRPr="00BF18DB" w:rsidRDefault="00BF18DB" w:rsidP="00DE0121">
      <w:pPr>
        <w:pStyle w:val="BodyText"/>
        <w:spacing w:line="276" w:lineRule="auto"/>
        <w:rPr>
          <w:i/>
          <w:u w:val="single"/>
        </w:rPr>
      </w:pPr>
      <w:proofErr w:type="gramStart"/>
      <w:r w:rsidRPr="00BF18DB">
        <w:rPr>
          <w:i/>
          <w:u w:val="single"/>
        </w:rPr>
        <w:t>The extent to which other entities within the Secretariat have contributed and enabled an effective and efficient project implementation.</w:t>
      </w:r>
      <w:proofErr w:type="gramEnd"/>
      <w:r w:rsidRPr="00BF18DB">
        <w:rPr>
          <w:i/>
          <w:u w:val="single"/>
        </w:rPr>
        <w:t xml:space="preserve">  </w:t>
      </w:r>
    </w:p>
    <w:p w:rsidR="00BD2424" w:rsidRPr="00867A3C" w:rsidRDefault="00BF18DB" w:rsidP="00DE0121">
      <w:pPr>
        <w:pStyle w:val="BodyText"/>
        <w:numPr>
          <w:ilvl w:val="2"/>
          <w:numId w:val="14"/>
        </w:numPr>
        <w:spacing w:line="276" w:lineRule="auto"/>
        <w:ind w:left="0" w:firstLine="0"/>
        <w:rPr>
          <w:b/>
        </w:rPr>
      </w:pPr>
      <w:r w:rsidRPr="00867A3C">
        <w:rPr>
          <w:b/>
        </w:rPr>
        <w:t>Finding 3:</w:t>
      </w:r>
      <w:r w:rsidR="002E07DE" w:rsidRPr="00867A3C">
        <w:rPr>
          <w:b/>
        </w:rPr>
        <w:t xml:space="preserve"> </w:t>
      </w:r>
      <w:r w:rsidR="00DE0121">
        <w:rPr>
          <w:b/>
        </w:rPr>
        <w:t xml:space="preserve"> </w:t>
      </w:r>
      <w:r w:rsidR="00BD453F" w:rsidRPr="00867A3C">
        <w:rPr>
          <w:b/>
        </w:rPr>
        <w:t xml:space="preserve">The contributions of the other entities within the </w:t>
      </w:r>
      <w:r w:rsidR="009A7576">
        <w:rPr>
          <w:b/>
        </w:rPr>
        <w:t>S</w:t>
      </w:r>
      <w:r w:rsidR="00BD453F" w:rsidRPr="00867A3C">
        <w:rPr>
          <w:b/>
        </w:rPr>
        <w:t xml:space="preserve">ecretariat were adequate to enable an effective and efficient project implementation. </w:t>
      </w:r>
    </w:p>
    <w:p w:rsidR="00BD453F" w:rsidRDefault="00C47A9F" w:rsidP="00DE0121">
      <w:pPr>
        <w:pStyle w:val="BodyText"/>
        <w:numPr>
          <w:ilvl w:val="2"/>
          <w:numId w:val="14"/>
        </w:numPr>
        <w:spacing w:line="276" w:lineRule="auto"/>
        <w:ind w:left="0" w:firstLine="0"/>
      </w:pPr>
      <w:r w:rsidRPr="00C47A9F">
        <w:rPr>
          <w:b/>
        </w:rPr>
        <w:t>Achievements</w:t>
      </w:r>
      <w:r>
        <w:t xml:space="preserve">: </w:t>
      </w:r>
      <w:r w:rsidR="00BD453F">
        <w:t xml:space="preserve">The following entities contributed to the project implementation: </w:t>
      </w:r>
    </w:p>
    <w:p w:rsidR="00BD2424" w:rsidRDefault="00BD453F" w:rsidP="00DE0121">
      <w:pPr>
        <w:pStyle w:val="BodyText"/>
        <w:numPr>
          <w:ilvl w:val="0"/>
          <w:numId w:val="33"/>
        </w:numPr>
        <w:spacing w:after="120" w:line="276" w:lineRule="auto"/>
      </w:pPr>
      <w:r>
        <w:t xml:space="preserve">The Patent Information Section </w:t>
      </w:r>
      <w:r w:rsidR="00BD2424">
        <w:t xml:space="preserve">coordinated the </w:t>
      </w:r>
      <w:r>
        <w:t>patent searches</w:t>
      </w:r>
      <w:r w:rsidR="00E97EC6">
        <w:t xml:space="preserve"> and </w:t>
      </w:r>
      <w:r w:rsidR="009977F4">
        <w:t>preparation</w:t>
      </w:r>
      <w:r w:rsidR="00BD2424">
        <w:t xml:space="preserve"> of the search reports</w:t>
      </w:r>
    </w:p>
    <w:p w:rsidR="00C47A9F" w:rsidRDefault="00C47A9F" w:rsidP="00DE0121">
      <w:pPr>
        <w:pStyle w:val="BodyText"/>
        <w:numPr>
          <w:ilvl w:val="0"/>
          <w:numId w:val="33"/>
        </w:numPr>
        <w:spacing w:after="120" w:line="276" w:lineRule="auto"/>
      </w:pPr>
      <w:r>
        <w:t xml:space="preserve">The Division </w:t>
      </w:r>
      <w:r w:rsidR="009977F4">
        <w:t xml:space="preserve">for Least-Developed Countries </w:t>
      </w:r>
      <w:r>
        <w:t>collaborated with t</w:t>
      </w:r>
      <w:r w:rsidR="00E97EC6">
        <w:t xml:space="preserve">he Innovation and Technology Support Section </w:t>
      </w:r>
      <w:r>
        <w:t>to create Technology and Innovation Support Centers (TISCs) in those countries where the Appropriate Technology project was implemented.</w:t>
      </w:r>
    </w:p>
    <w:p w:rsidR="00E97EC6" w:rsidRDefault="00E97EC6" w:rsidP="00DE0121">
      <w:pPr>
        <w:pStyle w:val="BodyText"/>
        <w:numPr>
          <w:ilvl w:val="0"/>
          <w:numId w:val="33"/>
        </w:numPr>
        <w:spacing w:after="120" w:line="276" w:lineRule="auto"/>
      </w:pPr>
      <w:r>
        <w:t xml:space="preserve">The </w:t>
      </w:r>
      <w:r w:rsidR="00C15B16">
        <w:t>D</w:t>
      </w:r>
      <w:r>
        <w:t xml:space="preserve">evelopment Agenda Coordination Division </w:t>
      </w:r>
      <w:r w:rsidR="00C15B16">
        <w:t xml:space="preserve">(DACD) </w:t>
      </w:r>
      <w:r>
        <w:t>provided coordination of discussion of intergovernmental group</w:t>
      </w:r>
      <w:r w:rsidR="00C15B16">
        <w:t xml:space="preserve">, presentation of the reports to </w:t>
      </w:r>
      <w:r w:rsidR="009977F4">
        <w:t>the CDIP and follow-</w:t>
      </w:r>
      <w:r w:rsidR="00C15B16">
        <w:t xml:space="preserve">up on the discussions and recommendations. </w:t>
      </w:r>
      <w:r w:rsidR="009977F4">
        <w:t xml:space="preserve">The </w:t>
      </w:r>
      <w:r w:rsidR="00C15B16">
        <w:t>DACD also organized this evaluation</w:t>
      </w:r>
      <w:r w:rsidR="009977F4">
        <w:t>.</w:t>
      </w:r>
    </w:p>
    <w:p w:rsidR="00C15B16" w:rsidRDefault="00C15B16" w:rsidP="00DE0121">
      <w:pPr>
        <w:pStyle w:val="BodyText"/>
        <w:spacing w:after="120" w:line="276" w:lineRule="auto"/>
        <w:ind w:left="720"/>
      </w:pPr>
    </w:p>
    <w:p w:rsidR="000E7F75" w:rsidRDefault="00C47A9F" w:rsidP="00DE0121">
      <w:pPr>
        <w:pStyle w:val="BodyText"/>
        <w:numPr>
          <w:ilvl w:val="2"/>
          <w:numId w:val="14"/>
        </w:numPr>
        <w:spacing w:line="276" w:lineRule="auto"/>
        <w:ind w:left="0" w:firstLine="0"/>
      </w:pPr>
      <w:r w:rsidRPr="00C47A9F">
        <w:rPr>
          <w:b/>
        </w:rPr>
        <w:t>Shortcomings</w:t>
      </w:r>
      <w:r>
        <w:t xml:space="preserve">: </w:t>
      </w:r>
      <w:r w:rsidR="00DE0121">
        <w:t xml:space="preserve"> </w:t>
      </w:r>
      <w:r w:rsidR="00C15B16">
        <w:t xml:space="preserve">The </w:t>
      </w:r>
      <w:r w:rsidR="004F09F9">
        <w:t>evaluation, however,</w:t>
      </w:r>
      <w:r w:rsidR="00C15B16">
        <w:t xml:space="preserve"> noted </w:t>
      </w:r>
      <w:r w:rsidR="000E7F75">
        <w:t xml:space="preserve">some </w:t>
      </w:r>
      <w:r w:rsidR="00C15B16">
        <w:t>omission</w:t>
      </w:r>
      <w:r w:rsidR="000E7F75">
        <w:t>s</w:t>
      </w:r>
      <w:r w:rsidR="00C15B16">
        <w:t xml:space="preserve"> in mobilizing synergy within the </w:t>
      </w:r>
      <w:r w:rsidR="009977F4">
        <w:t>S</w:t>
      </w:r>
      <w:r w:rsidR="00C15B16">
        <w:t>ecretariat</w:t>
      </w:r>
      <w:r w:rsidR="004F09F9">
        <w:t>. For example</w:t>
      </w:r>
      <w:r w:rsidR="0009144D">
        <w:t>,</w:t>
      </w:r>
      <w:r w:rsidR="000E7F75">
        <w:t xml:space="preserve"> the </w:t>
      </w:r>
      <w:r w:rsidR="00C15B16">
        <w:t>regional bureaus</w:t>
      </w:r>
      <w:r w:rsidR="000E7F75">
        <w:t xml:space="preserve"> did not participate in the project.</w:t>
      </w:r>
    </w:p>
    <w:p w:rsidR="00DD708E" w:rsidRDefault="00DD708E" w:rsidP="00DE0121">
      <w:pPr>
        <w:pStyle w:val="BodyText"/>
        <w:spacing w:line="276" w:lineRule="auto"/>
        <w:rPr>
          <w:i/>
          <w:u w:val="single"/>
        </w:rPr>
      </w:pPr>
    </w:p>
    <w:p w:rsidR="00DD708E" w:rsidRDefault="00DD708E" w:rsidP="00DE0121">
      <w:pPr>
        <w:pStyle w:val="BodyText"/>
        <w:spacing w:line="276" w:lineRule="auto"/>
        <w:rPr>
          <w:i/>
          <w:u w:val="single"/>
        </w:rPr>
      </w:pPr>
    </w:p>
    <w:p w:rsidR="00DD708E" w:rsidRDefault="00DD708E" w:rsidP="00DE0121">
      <w:pPr>
        <w:pStyle w:val="BodyText"/>
        <w:spacing w:line="276" w:lineRule="auto"/>
        <w:rPr>
          <w:i/>
          <w:u w:val="single"/>
        </w:rPr>
      </w:pPr>
    </w:p>
    <w:p w:rsidR="00DD708E" w:rsidRDefault="00DD708E" w:rsidP="006A5717">
      <w:pPr>
        <w:pStyle w:val="BodyText"/>
        <w:spacing w:line="276" w:lineRule="auto"/>
        <w:rPr>
          <w:i/>
          <w:u w:val="single"/>
        </w:rPr>
      </w:pPr>
    </w:p>
    <w:p w:rsidR="00D24B90" w:rsidRPr="00FC4368" w:rsidRDefault="00FB6E4B" w:rsidP="006A5717">
      <w:pPr>
        <w:pStyle w:val="BodyText"/>
        <w:spacing w:line="276" w:lineRule="auto"/>
        <w:rPr>
          <w:i/>
          <w:u w:val="single"/>
        </w:rPr>
      </w:pPr>
      <w:r w:rsidRPr="00FC4368">
        <w:rPr>
          <w:i/>
          <w:u w:val="single"/>
        </w:rPr>
        <w:t xml:space="preserve">The extent to which the risks identified in the initial project document have materialized or been mitigated. </w:t>
      </w:r>
      <w:r w:rsidR="005F59A3" w:rsidRPr="00FC4368">
        <w:rPr>
          <w:i/>
          <w:u w:val="single"/>
        </w:rPr>
        <w:t xml:space="preserve"> </w:t>
      </w:r>
    </w:p>
    <w:p w:rsidR="002E07DE" w:rsidRPr="00867A3C" w:rsidRDefault="00D24B90" w:rsidP="00DE0121">
      <w:pPr>
        <w:pStyle w:val="BodyText"/>
        <w:numPr>
          <w:ilvl w:val="2"/>
          <w:numId w:val="14"/>
        </w:numPr>
        <w:spacing w:line="276" w:lineRule="auto"/>
        <w:ind w:left="540" w:hanging="540"/>
        <w:rPr>
          <w:b/>
          <w:szCs w:val="22"/>
          <w:lang w:val="en-CA"/>
        </w:rPr>
      </w:pPr>
      <w:r w:rsidRPr="00867A3C">
        <w:rPr>
          <w:b/>
        </w:rPr>
        <w:t xml:space="preserve">Finding 4: </w:t>
      </w:r>
      <w:r w:rsidR="002E07DE" w:rsidRPr="00867A3C">
        <w:rPr>
          <w:b/>
        </w:rPr>
        <w:t xml:space="preserve"> </w:t>
      </w:r>
      <w:r w:rsidRPr="00867A3C">
        <w:rPr>
          <w:b/>
        </w:rPr>
        <w:t>Most of the risks that were envisaged</w:t>
      </w:r>
      <w:r w:rsidR="002E07DE" w:rsidRPr="00867A3C">
        <w:rPr>
          <w:b/>
        </w:rPr>
        <w:t xml:space="preserve"> in the project document did occur </w:t>
      </w:r>
      <w:r w:rsidR="00904D38" w:rsidRPr="00867A3C">
        <w:rPr>
          <w:b/>
        </w:rPr>
        <w:t>and affected the implementation of</w:t>
      </w:r>
      <w:r w:rsidR="00C75CAB" w:rsidRPr="00867A3C">
        <w:rPr>
          <w:b/>
        </w:rPr>
        <w:t xml:space="preserve"> </w:t>
      </w:r>
      <w:r w:rsidR="00904D38" w:rsidRPr="00867A3C">
        <w:rPr>
          <w:b/>
        </w:rPr>
        <w:t>the project</w:t>
      </w:r>
      <w:r w:rsidR="00137C1A" w:rsidRPr="00867A3C">
        <w:rPr>
          <w:b/>
        </w:rPr>
        <w:t>.</w:t>
      </w:r>
      <w:r w:rsidRPr="00867A3C">
        <w:rPr>
          <w:b/>
          <w:szCs w:val="22"/>
          <w:lang w:val="en-CA"/>
        </w:rPr>
        <w:t xml:space="preserve"> </w:t>
      </w:r>
    </w:p>
    <w:p w:rsidR="00FB6E4B" w:rsidRDefault="00057400" w:rsidP="00DE0121">
      <w:pPr>
        <w:pStyle w:val="BodyText"/>
        <w:numPr>
          <w:ilvl w:val="2"/>
          <w:numId w:val="14"/>
        </w:numPr>
        <w:spacing w:line="276" w:lineRule="auto"/>
        <w:ind w:left="540" w:hanging="540"/>
      </w:pPr>
      <w:r w:rsidRPr="008D3D63">
        <w:rPr>
          <w:b/>
        </w:rPr>
        <w:t>Challenges</w:t>
      </w:r>
      <w:r>
        <w:t xml:space="preserve">: </w:t>
      </w:r>
      <w:r w:rsidR="00FB6E4B">
        <w:t>The</w:t>
      </w:r>
      <w:r w:rsidR="00E976BB">
        <w:t xml:space="preserve"> </w:t>
      </w:r>
      <w:r w:rsidR="009175F9">
        <w:t xml:space="preserve">evaluation noted the following challenges </w:t>
      </w:r>
      <w:r w:rsidR="000E6D33">
        <w:t xml:space="preserve">regarding </w:t>
      </w:r>
      <w:r w:rsidR="008D3D63">
        <w:t xml:space="preserve">the </w:t>
      </w:r>
      <w:r w:rsidR="006F5A30">
        <w:t xml:space="preserve">identified </w:t>
      </w:r>
      <w:r w:rsidR="008D3D63">
        <w:t>risks</w:t>
      </w:r>
      <w:r w:rsidR="00145ECB">
        <w:t>:</w:t>
      </w:r>
    </w:p>
    <w:p w:rsidR="004B1396" w:rsidRDefault="005C4BF5" w:rsidP="00DE0121">
      <w:pPr>
        <w:numPr>
          <w:ilvl w:val="0"/>
          <w:numId w:val="26"/>
        </w:numPr>
        <w:spacing w:after="200" w:line="276" w:lineRule="auto"/>
        <w:ind w:left="540"/>
      </w:pPr>
      <w:r w:rsidRPr="004B1396">
        <w:rPr>
          <w:b/>
        </w:rPr>
        <w:t>D</w:t>
      </w:r>
      <w:r w:rsidR="00C15B16" w:rsidRPr="004B1396">
        <w:rPr>
          <w:b/>
        </w:rPr>
        <w:t xml:space="preserve">efinition of </w:t>
      </w:r>
      <w:r w:rsidRPr="004B1396">
        <w:rPr>
          <w:b/>
        </w:rPr>
        <w:t xml:space="preserve">Appropriate Technology – </w:t>
      </w:r>
      <w:r w:rsidR="00C15B16" w:rsidRPr="00C15B16">
        <w:t>In all three countries</w:t>
      </w:r>
      <w:r w:rsidR="004F09F9">
        <w:t>,</w:t>
      </w:r>
      <w:r w:rsidR="00C15B16" w:rsidRPr="00C15B16">
        <w:t xml:space="preserve"> the</w:t>
      </w:r>
      <w:r w:rsidR="00C15B16">
        <w:t xml:space="preserve"> stakeholders i</w:t>
      </w:r>
      <w:r w:rsidRPr="003E3494">
        <w:t xml:space="preserve">nitially </w:t>
      </w:r>
      <w:r w:rsidR="00C15B16">
        <w:t>misunderstood the concept of</w:t>
      </w:r>
      <w:r w:rsidRPr="003E3494">
        <w:t xml:space="preserve"> Appropriate Technology</w:t>
      </w:r>
      <w:r w:rsidR="004F09F9">
        <w:t xml:space="preserve">. </w:t>
      </w:r>
      <w:r>
        <w:t xml:space="preserve">Therefore </w:t>
      </w:r>
      <w:r w:rsidRPr="003E3494">
        <w:t>several meetings were required between experts and multi</w:t>
      </w:r>
      <w:r>
        <w:t>-</w:t>
      </w:r>
      <w:r w:rsidRPr="003E3494">
        <w:t>stakeholders before the proper understanding of the term Appropr</w:t>
      </w:r>
      <w:r>
        <w:t>i</w:t>
      </w:r>
      <w:r w:rsidRPr="003E3494">
        <w:t>ate Technology could be</w:t>
      </w:r>
      <w:r w:rsidR="000E6D33">
        <w:t xml:space="preserve"> achieved</w:t>
      </w:r>
      <w:r w:rsidR="004B1396">
        <w:rPr>
          <w:rStyle w:val="FootnoteReference"/>
        </w:rPr>
        <w:footnoteReference w:id="17"/>
      </w:r>
      <w:r w:rsidRPr="003E3494">
        <w:t>.</w:t>
      </w:r>
      <w:r>
        <w:t xml:space="preserve"> </w:t>
      </w:r>
    </w:p>
    <w:p w:rsidR="005C4BF5" w:rsidRDefault="00904D38" w:rsidP="00DE0121">
      <w:pPr>
        <w:numPr>
          <w:ilvl w:val="0"/>
          <w:numId w:val="26"/>
        </w:numPr>
        <w:spacing w:after="200" w:line="276" w:lineRule="auto"/>
        <w:ind w:left="540"/>
      </w:pPr>
      <w:r w:rsidRPr="004B1396">
        <w:rPr>
          <w:b/>
        </w:rPr>
        <w:t>Lack of focal point –</w:t>
      </w:r>
      <w:r>
        <w:t xml:space="preserve"> This risk was not mitigated. Lack of a </w:t>
      </w:r>
      <w:r w:rsidR="00C15B16">
        <w:t xml:space="preserve">clear </w:t>
      </w:r>
      <w:r>
        <w:t>focal point institution slowed down the process of implementation</w:t>
      </w:r>
      <w:r w:rsidR="004B1396">
        <w:t xml:space="preserve">, </w:t>
      </w:r>
      <w:r w:rsidR="009175F9">
        <w:t xml:space="preserve">particularly </w:t>
      </w:r>
      <w:r w:rsidR="004B1396">
        <w:t>at the beginning</w:t>
      </w:r>
      <w:r>
        <w:t>.</w:t>
      </w:r>
    </w:p>
    <w:p w:rsidR="00904D38" w:rsidRDefault="00C15B16" w:rsidP="00DE0121">
      <w:pPr>
        <w:numPr>
          <w:ilvl w:val="0"/>
          <w:numId w:val="26"/>
        </w:numPr>
        <w:spacing w:after="200" w:line="276" w:lineRule="auto"/>
        <w:ind w:left="540"/>
      </w:pPr>
      <w:r>
        <w:rPr>
          <w:b/>
        </w:rPr>
        <w:t>C</w:t>
      </w:r>
      <w:r w:rsidR="00904D38" w:rsidRPr="005C4BF5">
        <w:rPr>
          <w:b/>
        </w:rPr>
        <w:t>oor</w:t>
      </w:r>
      <w:r w:rsidR="00904D38">
        <w:rPr>
          <w:b/>
        </w:rPr>
        <w:t>dination</w:t>
      </w:r>
      <w:r w:rsidR="00904D38" w:rsidRPr="005C4BF5">
        <w:rPr>
          <w:b/>
        </w:rPr>
        <w:t xml:space="preserve"> </w:t>
      </w:r>
      <w:r>
        <w:rPr>
          <w:b/>
        </w:rPr>
        <w:t>–</w:t>
      </w:r>
      <w:r w:rsidR="00904D38">
        <w:t xml:space="preserve"> </w:t>
      </w:r>
      <w:r>
        <w:t>Coordination was a major challenge.</w:t>
      </w:r>
    </w:p>
    <w:p w:rsidR="00904D38" w:rsidRDefault="00904D38" w:rsidP="00DE0121">
      <w:pPr>
        <w:numPr>
          <w:ilvl w:val="0"/>
          <w:numId w:val="26"/>
        </w:numPr>
        <w:spacing w:after="200" w:line="276" w:lineRule="auto"/>
        <w:ind w:left="540"/>
      </w:pPr>
      <w:r w:rsidRPr="00904D38">
        <w:rPr>
          <w:b/>
        </w:rPr>
        <w:t xml:space="preserve">Lack of resources for </w:t>
      </w:r>
      <w:r w:rsidR="000E6D33">
        <w:rPr>
          <w:b/>
        </w:rPr>
        <w:t xml:space="preserve">the </w:t>
      </w:r>
      <w:r w:rsidRPr="00904D38">
        <w:rPr>
          <w:b/>
        </w:rPr>
        <w:t>organization of skills</w:t>
      </w:r>
      <w:r w:rsidR="00C8652D">
        <w:rPr>
          <w:b/>
        </w:rPr>
        <w:t xml:space="preserve"> </w:t>
      </w:r>
      <w:r w:rsidRPr="00904D38">
        <w:rPr>
          <w:b/>
        </w:rPr>
        <w:t>development programs and forum</w:t>
      </w:r>
      <w:r w:rsidR="000E6D33">
        <w:rPr>
          <w:b/>
        </w:rPr>
        <w:t>s</w:t>
      </w:r>
      <w:r w:rsidRPr="00904D38">
        <w:rPr>
          <w:b/>
        </w:rPr>
        <w:t xml:space="preserve"> –</w:t>
      </w:r>
      <w:r>
        <w:t xml:space="preserve"> This risk remained a problem and was not adequately mitigated</w:t>
      </w:r>
    </w:p>
    <w:p w:rsidR="00904D38" w:rsidRPr="0072484F" w:rsidRDefault="00904D38" w:rsidP="00DE0121">
      <w:pPr>
        <w:numPr>
          <w:ilvl w:val="0"/>
          <w:numId w:val="26"/>
        </w:numPr>
        <w:spacing w:after="200" w:line="276" w:lineRule="auto"/>
        <w:ind w:left="540"/>
      </w:pPr>
      <w:r w:rsidRPr="00904D38">
        <w:rPr>
          <w:b/>
        </w:rPr>
        <w:t xml:space="preserve">Motivation for National Expert Group (NEG)- </w:t>
      </w:r>
      <w:r w:rsidRPr="00CA2B5B">
        <w:t>Although a very important organ in the impl</w:t>
      </w:r>
      <w:r>
        <w:t>e</w:t>
      </w:r>
      <w:r w:rsidRPr="00CA2B5B">
        <w:t>mentation of the project, the following affected its effectiveness:</w:t>
      </w:r>
    </w:p>
    <w:p w:rsidR="00904D38" w:rsidRDefault="00904D38" w:rsidP="00DE0121">
      <w:pPr>
        <w:numPr>
          <w:ilvl w:val="0"/>
          <w:numId w:val="25"/>
        </w:numPr>
        <w:spacing w:after="200" w:line="276" w:lineRule="auto"/>
        <w:ind w:left="900"/>
      </w:pPr>
      <w:r>
        <w:t xml:space="preserve">Lack of financial resources to pay sitting allowances as </w:t>
      </w:r>
      <w:r w:rsidR="000E6D33">
        <w:t xml:space="preserve">it </w:t>
      </w:r>
      <w:r>
        <w:t>is the case with most national steering committees or task forces</w:t>
      </w:r>
      <w:r w:rsidR="002D301F">
        <w:t xml:space="preserve"> in these countries.</w:t>
      </w:r>
    </w:p>
    <w:p w:rsidR="009175F9" w:rsidRDefault="009175F9" w:rsidP="00DE0121">
      <w:pPr>
        <w:numPr>
          <w:ilvl w:val="0"/>
          <w:numId w:val="25"/>
        </w:numPr>
        <w:spacing w:after="200" w:line="276" w:lineRule="auto"/>
        <w:ind w:left="900"/>
      </w:pPr>
      <w:r>
        <w:t>There were difficulties in holding NEG meetings and raising quorums.</w:t>
      </w:r>
    </w:p>
    <w:p w:rsidR="009175F9" w:rsidRDefault="009175F9" w:rsidP="00DE0121">
      <w:pPr>
        <w:numPr>
          <w:ilvl w:val="0"/>
          <w:numId w:val="25"/>
        </w:numPr>
        <w:spacing w:after="200" w:line="276" w:lineRule="auto"/>
        <w:ind w:left="900"/>
      </w:pPr>
      <w:r>
        <w:t xml:space="preserve">There was not </w:t>
      </w:r>
      <w:proofErr w:type="gramStart"/>
      <w:r>
        <w:t>no</w:t>
      </w:r>
      <w:proofErr w:type="gramEnd"/>
      <w:r>
        <w:t xml:space="preserve"> secretariat with staff and secretarial resources for printing, communication (emails and telephone) and documentation</w:t>
      </w:r>
      <w:r w:rsidR="008D3D63">
        <w:t>.</w:t>
      </w:r>
    </w:p>
    <w:p w:rsidR="00904D38" w:rsidRDefault="00904D38" w:rsidP="00DE0121">
      <w:pPr>
        <w:numPr>
          <w:ilvl w:val="0"/>
          <w:numId w:val="25"/>
        </w:numPr>
        <w:spacing w:after="200" w:line="276" w:lineRule="auto"/>
        <w:ind w:left="900"/>
      </w:pPr>
      <w:r>
        <w:t>Most members representing government organizations were r</w:t>
      </w:r>
      <w:r w:rsidR="002D301F">
        <w:t>e</w:t>
      </w:r>
      <w:r>
        <w:t xml:space="preserve">gularly </w:t>
      </w:r>
      <w:r w:rsidR="002D301F">
        <w:t>replaced</w:t>
      </w:r>
      <w:r w:rsidR="000E6D33">
        <w:t>.</w:t>
      </w:r>
      <w:r>
        <w:t xml:space="preserve"> </w:t>
      </w:r>
      <w:r w:rsidR="000E6D33">
        <w:t>Consequently,</w:t>
      </w:r>
      <w:r>
        <w:t xml:space="preserve"> the membership of NEG kept on changing</w:t>
      </w:r>
      <w:r w:rsidR="000E6D33">
        <w:t>,</w:t>
      </w:r>
      <w:r>
        <w:t xml:space="preserve"> </w:t>
      </w:r>
      <w:r w:rsidR="008D3D63">
        <w:t>making</w:t>
      </w:r>
      <w:r>
        <w:t xml:space="preserve"> continuity</w:t>
      </w:r>
      <w:r w:rsidR="000E6D33">
        <w:t xml:space="preserve"> more</w:t>
      </w:r>
      <w:r w:rsidR="008D3D63">
        <w:t xml:space="preserve"> difficult.</w:t>
      </w:r>
    </w:p>
    <w:p w:rsidR="00904D38" w:rsidRDefault="009175F9" w:rsidP="00DE0121">
      <w:pPr>
        <w:numPr>
          <w:ilvl w:val="0"/>
          <w:numId w:val="25"/>
        </w:numPr>
        <w:spacing w:after="200" w:line="276" w:lineRule="auto"/>
        <w:ind w:left="900"/>
      </w:pPr>
      <w:r>
        <w:t>There was no clari</w:t>
      </w:r>
      <w:r w:rsidR="008D3D63">
        <w:t>ty on who should chair NEG and s</w:t>
      </w:r>
      <w:r>
        <w:t>takeholders meetings</w:t>
      </w:r>
      <w:r w:rsidR="00904D38">
        <w:t>.</w:t>
      </w:r>
    </w:p>
    <w:p w:rsidR="00904D38" w:rsidRDefault="00904D38" w:rsidP="00DE0121">
      <w:pPr>
        <w:numPr>
          <w:ilvl w:val="0"/>
          <w:numId w:val="25"/>
        </w:numPr>
        <w:spacing w:after="200" w:line="276" w:lineRule="auto"/>
        <w:ind w:left="900"/>
      </w:pPr>
      <w:r>
        <w:t xml:space="preserve">NEG set up was of </w:t>
      </w:r>
      <w:r w:rsidR="009175F9">
        <w:t xml:space="preserve">very </w:t>
      </w:r>
      <w:r>
        <w:t>temporary nature</w:t>
      </w:r>
    </w:p>
    <w:p w:rsidR="00D24B90" w:rsidRDefault="00D24B90" w:rsidP="00DE0121">
      <w:pPr>
        <w:pStyle w:val="paragraph"/>
        <w:spacing w:line="276" w:lineRule="auto"/>
        <w:ind w:left="680"/>
        <w:rPr>
          <w:i/>
          <w:u w:val="single"/>
        </w:rPr>
      </w:pPr>
      <w:proofErr w:type="gramStart"/>
      <w:r w:rsidRPr="00D24B90">
        <w:rPr>
          <w:i/>
          <w:u w:val="single"/>
        </w:rPr>
        <w:t>The project’s ability to respond to emerging trends, technologies and other external forces.</w:t>
      </w:r>
      <w:proofErr w:type="gramEnd"/>
      <w:r w:rsidRPr="00D24B90">
        <w:rPr>
          <w:i/>
          <w:u w:val="single"/>
        </w:rPr>
        <w:t xml:space="preserve"> </w:t>
      </w:r>
    </w:p>
    <w:p w:rsidR="009175F9" w:rsidRDefault="009175F9" w:rsidP="009175F9">
      <w:pPr>
        <w:pStyle w:val="BodyText"/>
        <w:spacing w:line="276" w:lineRule="auto"/>
        <w:ind w:left="5940"/>
        <w:jc w:val="both"/>
        <w:rPr>
          <w:b/>
        </w:rPr>
      </w:pPr>
    </w:p>
    <w:p w:rsidR="009175F9" w:rsidRPr="009175F9" w:rsidRDefault="009175F9" w:rsidP="001A36C8">
      <w:pPr>
        <w:pStyle w:val="BodyText"/>
        <w:spacing w:line="276" w:lineRule="auto"/>
        <w:rPr>
          <w:b/>
        </w:rPr>
      </w:pPr>
      <w:r w:rsidRPr="009175F9">
        <w:rPr>
          <w:b/>
        </w:rPr>
        <w:t>4</w:t>
      </w:r>
      <w:r w:rsidR="00DD708E">
        <w:rPr>
          <w:b/>
        </w:rPr>
        <w:t>7</w:t>
      </w:r>
      <w:r w:rsidR="00DE0121">
        <w:rPr>
          <w:b/>
        </w:rPr>
        <w:t>.</w:t>
      </w:r>
      <w:r w:rsidR="00DE0121">
        <w:rPr>
          <w:b/>
        </w:rPr>
        <w:tab/>
      </w:r>
      <w:r w:rsidR="00D24B90" w:rsidRPr="009175F9">
        <w:rPr>
          <w:b/>
        </w:rPr>
        <w:t xml:space="preserve">Finding 5: </w:t>
      </w:r>
      <w:r w:rsidR="00DE0121">
        <w:rPr>
          <w:b/>
        </w:rPr>
        <w:t xml:space="preserve"> </w:t>
      </w:r>
      <w:r w:rsidR="00FB6E4B" w:rsidRPr="009175F9">
        <w:rPr>
          <w:b/>
        </w:rPr>
        <w:t xml:space="preserve">The </w:t>
      </w:r>
      <w:r w:rsidR="00A96718" w:rsidRPr="009175F9">
        <w:rPr>
          <w:b/>
        </w:rPr>
        <w:t>project</w:t>
      </w:r>
      <w:r w:rsidR="00186013" w:rsidRPr="009175F9">
        <w:rPr>
          <w:b/>
        </w:rPr>
        <w:t xml:space="preserve"> took into consideration emerging trends, technologies and other external forces</w:t>
      </w:r>
      <w:r w:rsidR="00785997">
        <w:rPr>
          <w:b/>
        </w:rPr>
        <w:t>,</w:t>
      </w:r>
      <w:r w:rsidR="00186013" w:rsidRPr="009175F9">
        <w:rPr>
          <w:b/>
        </w:rPr>
        <w:t xml:space="preserve"> given that the </w:t>
      </w:r>
      <w:r w:rsidR="00A96718" w:rsidRPr="009175F9">
        <w:rPr>
          <w:b/>
        </w:rPr>
        <w:t>project</w:t>
      </w:r>
      <w:r w:rsidR="00E67320" w:rsidRPr="009175F9">
        <w:rPr>
          <w:b/>
        </w:rPr>
        <w:t xml:space="preserve"> itself</w:t>
      </w:r>
      <w:r w:rsidR="00186013" w:rsidRPr="009175F9">
        <w:rPr>
          <w:b/>
        </w:rPr>
        <w:t xml:space="preserve"> was </w:t>
      </w:r>
      <w:r w:rsidR="00A96718" w:rsidRPr="009175F9">
        <w:rPr>
          <w:b/>
        </w:rPr>
        <w:t xml:space="preserve">about identifying appropriate technologies based on existing patent information. </w:t>
      </w:r>
    </w:p>
    <w:p w:rsidR="00A96718" w:rsidRDefault="009175F9" w:rsidP="0036464E">
      <w:pPr>
        <w:pStyle w:val="BodyText"/>
        <w:numPr>
          <w:ilvl w:val="0"/>
          <w:numId w:val="56"/>
        </w:numPr>
        <w:spacing w:line="276" w:lineRule="auto"/>
        <w:ind w:left="0" w:firstLine="0"/>
      </w:pPr>
      <w:r w:rsidRPr="009175F9">
        <w:rPr>
          <w:b/>
        </w:rPr>
        <w:t>Achievements:</w:t>
      </w:r>
      <w:r>
        <w:t xml:space="preserve"> </w:t>
      </w:r>
      <w:r w:rsidR="00DE0121">
        <w:t xml:space="preserve"> </w:t>
      </w:r>
      <w:r w:rsidR="00A96718">
        <w:t xml:space="preserve">Through the project, </w:t>
      </w:r>
      <w:r w:rsidR="00785997">
        <w:t xml:space="preserve">areas </w:t>
      </w:r>
      <w:r w:rsidR="00C8652D">
        <w:t>o</w:t>
      </w:r>
      <w:r w:rsidR="00785997">
        <w:t xml:space="preserve">f development </w:t>
      </w:r>
      <w:r>
        <w:t xml:space="preserve">needs were identified, patent search undertaken, </w:t>
      </w:r>
      <w:r w:rsidR="00A96718">
        <w:t>patent landscape reports were prepared and used to identify the most appropriate technologies that could provide solutions to the identified projects.</w:t>
      </w:r>
      <w:r w:rsidR="00CF5074">
        <w:t xml:space="preserve"> Factors within the IPOs that were external to the project were identified as management commitment</w:t>
      </w:r>
      <w:r>
        <w:t>s</w:t>
      </w:r>
      <w:r w:rsidR="00CF5074">
        <w:t xml:space="preserve"> support for the </w:t>
      </w:r>
      <w:r w:rsidR="00785997">
        <w:t>project; they</w:t>
      </w:r>
      <w:r w:rsidR="00CF5074">
        <w:t xml:space="preserve"> varied from country to country and impacted on its success and sustainability</w:t>
      </w:r>
      <w:r w:rsidR="002D301F">
        <w:t>.</w:t>
      </w:r>
    </w:p>
    <w:p w:rsidR="00FB6E4B" w:rsidRPr="00D24B90" w:rsidRDefault="00D24B90" w:rsidP="001A36C8">
      <w:pPr>
        <w:pStyle w:val="Heading3"/>
        <w:spacing w:line="276" w:lineRule="auto"/>
        <w:rPr>
          <w:b/>
          <w:u w:val="none"/>
        </w:rPr>
      </w:pPr>
      <w:bookmarkStart w:id="19" w:name="_Toc336032071"/>
      <w:r>
        <w:rPr>
          <w:b/>
          <w:u w:val="none"/>
        </w:rPr>
        <w:t xml:space="preserve">B. </w:t>
      </w:r>
      <w:r w:rsidR="00FB6E4B" w:rsidRPr="00D24B90">
        <w:rPr>
          <w:b/>
          <w:u w:val="none"/>
        </w:rPr>
        <w:t>Effectiveness</w:t>
      </w:r>
      <w:bookmarkEnd w:id="19"/>
      <w:r w:rsidR="00FB6E4B" w:rsidRPr="00D24B90">
        <w:rPr>
          <w:b/>
          <w:u w:val="none"/>
        </w:rPr>
        <w:t xml:space="preserve"> </w:t>
      </w:r>
    </w:p>
    <w:p w:rsidR="00026FA2" w:rsidRDefault="00026FA2" w:rsidP="001A36C8">
      <w:pPr>
        <w:spacing w:line="276" w:lineRule="auto"/>
      </w:pPr>
    </w:p>
    <w:p w:rsidR="00D24B90" w:rsidRPr="00D24B90" w:rsidRDefault="00D24B90" w:rsidP="001A36C8">
      <w:pPr>
        <w:spacing w:line="276" w:lineRule="auto"/>
        <w:rPr>
          <w:i/>
          <w:u w:val="single"/>
        </w:rPr>
      </w:pPr>
      <w:r w:rsidRPr="00D24B90">
        <w:rPr>
          <w:i/>
          <w:u w:val="single"/>
        </w:rPr>
        <w:t xml:space="preserve">The effectiveness and usefulness of the project in </w:t>
      </w:r>
      <w:r w:rsidR="00591E3D">
        <w:rPr>
          <w:i/>
          <w:u w:val="single"/>
        </w:rPr>
        <w:t>facilitating greater use of appropriate technical and scientific information in addressing nationally identified needs for development</w:t>
      </w:r>
      <w:r w:rsidRPr="00D24B90">
        <w:rPr>
          <w:i/>
          <w:u w:val="single"/>
        </w:rPr>
        <w:t xml:space="preserve">).  </w:t>
      </w:r>
    </w:p>
    <w:p w:rsidR="00026FA2" w:rsidRPr="00E40595" w:rsidRDefault="00026FA2" w:rsidP="001A36C8">
      <w:pPr>
        <w:spacing w:line="276" w:lineRule="auto"/>
      </w:pPr>
    </w:p>
    <w:p w:rsidR="004F66E8" w:rsidRPr="009175F9" w:rsidRDefault="00D24B90" w:rsidP="0036464E">
      <w:pPr>
        <w:pStyle w:val="BodyText"/>
        <w:numPr>
          <w:ilvl w:val="0"/>
          <w:numId w:val="56"/>
        </w:numPr>
        <w:spacing w:after="0" w:line="276" w:lineRule="auto"/>
        <w:ind w:left="0" w:firstLine="0"/>
        <w:rPr>
          <w:b/>
        </w:rPr>
      </w:pPr>
      <w:r w:rsidRPr="009175F9">
        <w:rPr>
          <w:b/>
        </w:rPr>
        <w:t xml:space="preserve">Finding 6: </w:t>
      </w:r>
      <w:r w:rsidR="009175F9">
        <w:rPr>
          <w:b/>
        </w:rPr>
        <w:tab/>
      </w:r>
      <w:r w:rsidR="00DE0121">
        <w:rPr>
          <w:b/>
        </w:rPr>
        <w:t xml:space="preserve"> </w:t>
      </w:r>
      <w:r w:rsidR="00E67320" w:rsidRPr="009175F9">
        <w:rPr>
          <w:b/>
        </w:rPr>
        <w:t xml:space="preserve">The </w:t>
      </w:r>
      <w:r w:rsidR="00171ECF" w:rsidRPr="009175F9">
        <w:rPr>
          <w:b/>
        </w:rPr>
        <w:t xml:space="preserve">project was </w:t>
      </w:r>
      <w:r w:rsidR="008D3D63">
        <w:rPr>
          <w:b/>
        </w:rPr>
        <w:t xml:space="preserve">fairly </w:t>
      </w:r>
      <w:r w:rsidR="00171ECF" w:rsidRPr="009175F9">
        <w:rPr>
          <w:b/>
        </w:rPr>
        <w:t>effective and useful in facilitating greater use of appropriate technical and scientific information in addressing nationally identified needs for development.</w:t>
      </w:r>
      <w:r w:rsidR="00B106BE" w:rsidRPr="009175F9">
        <w:rPr>
          <w:b/>
        </w:rPr>
        <w:t xml:space="preserve"> </w:t>
      </w:r>
    </w:p>
    <w:p w:rsidR="004F66E8" w:rsidRDefault="004F66E8" w:rsidP="001A36C8"/>
    <w:p w:rsidR="004B1396" w:rsidRDefault="00164A52" w:rsidP="0036464E">
      <w:pPr>
        <w:pStyle w:val="BodyText"/>
        <w:numPr>
          <w:ilvl w:val="0"/>
          <w:numId w:val="56"/>
        </w:numPr>
        <w:spacing w:line="276" w:lineRule="auto"/>
        <w:ind w:left="0" w:firstLine="0"/>
      </w:pPr>
      <w:r w:rsidRPr="00164A52">
        <w:rPr>
          <w:b/>
        </w:rPr>
        <w:t>Achievements</w:t>
      </w:r>
      <w:r>
        <w:t xml:space="preserve">: </w:t>
      </w:r>
      <w:r w:rsidR="00DE0121">
        <w:t xml:space="preserve"> </w:t>
      </w:r>
      <w:r w:rsidR="004B1396">
        <w:t xml:space="preserve">As shown in the table below, each of the three countries that participated in the project came up with two development needs areas, which were relevant and important to them. </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
        <w:gridCol w:w="1440"/>
        <w:gridCol w:w="6120"/>
      </w:tblGrid>
      <w:tr w:rsidR="004B1396" w:rsidRPr="00552176" w:rsidTr="00552176">
        <w:tc>
          <w:tcPr>
            <w:tcW w:w="360" w:type="dxa"/>
          </w:tcPr>
          <w:p w:rsidR="004B1396" w:rsidRPr="00552176" w:rsidRDefault="004B1396" w:rsidP="001C46B4">
            <w:pPr>
              <w:spacing w:line="276" w:lineRule="auto"/>
              <w:jc w:val="center"/>
              <w:rPr>
                <w:b/>
                <w:szCs w:val="22"/>
              </w:rPr>
            </w:pPr>
          </w:p>
        </w:tc>
        <w:tc>
          <w:tcPr>
            <w:tcW w:w="1440" w:type="dxa"/>
          </w:tcPr>
          <w:p w:rsidR="004B1396" w:rsidRPr="00552176" w:rsidRDefault="004B1396" w:rsidP="001C46B4">
            <w:pPr>
              <w:spacing w:line="276" w:lineRule="auto"/>
              <w:jc w:val="center"/>
              <w:rPr>
                <w:b/>
                <w:szCs w:val="22"/>
              </w:rPr>
            </w:pPr>
            <w:r w:rsidRPr="00552176">
              <w:rPr>
                <w:b/>
                <w:szCs w:val="22"/>
              </w:rPr>
              <w:t>Countries</w:t>
            </w:r>
          </w:p>
        </w:tc>
        <w:tc>
          <w:tcPr>
            <w:tcW w:w="6120" w:type="dxa"/>
          </w:tcPr>
          <w:p w:rsidR="004B1396" w:rsidRPr="00552176" w:rsidRDefault="004B1396" w:rsidP="001C46B4">
            <w:pPr>
              <w:spacing w:line="276" w:lineRule="auto"/>
              <w:jc w:val="center"/>
              <w:rPr>
                <w:b/>
                <w:szCs w:val="22"/>
              </w:rPr>
            </w:pPr>
            <w:r w:rsidRPr="00552176">
              <w:rPr>
                <w:b/>
                <w:szCs w:val="22"/>
              </w:rPr>
              <w:t>Needs identified</w:t>
            </w:r>
          </w:p>
        </w:tc>
      </w:tr>
      <w:tr w:rsidR="004B1396" w:rsidRPr="00552176" w:rsidTr="00552176">
        <w:tc>
          <w:tcPr>
            <w:tcW w:w="360" w:type="dxa"/>
            <w:vMerge w:val="restart"/>
          </w:tcPr>
          <w:p w:rsidR="004B1396" w:rsidRPr="00552176" w:rsidRDefault="004B1396" w:rsidP="001C46B4">
            <w:pPr>
              <w:spacing w:line="276" w:lineRule="auto"/>
              <w:rPr>
                <w:szCs w:val="22"/>
              </w:rPr>
            </w:pPr>
            <w:r w:rsidRPr="00552176">
              <w:rPr>
                <w:szCs w:val="22"/>
              </w:rPr>
              <w:t>1</w:t>
            </w:r>
          </w:p>
        </w:tc>
        <w:tc>
          <w:tcPr>
            <w:tcW w:w="1440" w:type="dxa"/>
            <w:vMerge w:val="restart"/>
          </w:tcPr>
          <w:p w:rsidR="004B1396" w:rsidRPr="00552176" w:rsidRDefault="004B1396" w:rsidP="001C46B4">
            <w:pPr>
              <w:spacing w:line="276" w:lineRule="auto"/>
              <w:rPr>
                <w:szCs w:val="22"/>
              </w:rPr>
            </w:pPr>
            <w:r w:rsidRPr="00552176">
              <w:rPr>
                <w:szCs w:val="22"/>
              </w:rPr>
              <w:t>Zambia</w:t>
            </w:r>
          </w:p>
        </w:tc>
        <w:tc>
          <w:tcPr>
            <w:tcW w:w="6120" w:type="dxa"/>
          </w:tcPr>
          <w:p w:rsidR="004B1396" w:rsidRPr="00552176" w:rsidRDefault="00785997" w:rsidP="001C46B4">
            <w:pPr>
              <w:spacing w:line="276" w:lineRule="auto"/>
              <w:rPr>
                <w:szCs w:val="22"/>
              </w:rPr>
            </w:pPr>
            <w:r>
              <w:rPr>
                <w:szCs w:val="22"/>
              </w:rPr>
              <w:t>Stand-</w:t>
            </w:r>
            <w:r w:rsidR="004B1396" w:rsidRPr="00552176">
              <w:rPr>
                <w:szCs w:val="22"/>
              </w:rPr>
              <w:t>alone solar water distillation system to enhance access to clean drinking water</w:t>
            </w:r>
            <w:r w:rsidR="00B57971" w:rsidRPr="00552176">
              <w:rPr>
                <w:rStyle w:val="FootnoteReference"/>
                <w:b/>
                <w:szCs w:val="22"/>
              </w:rPr>
              <w:footnoteReference w:id="18"/>
            </w:r>
          </w:p>
        </w:tc>
      </w:tr>
      <w:tr w:rsidR="004B1396" w:rsidRPr="00552176" w:rsidTr="00552176">
        <w:tc>
          <w:tcPr>
            <w:tcW w:w="360" w:type="dxa"/>
            <w:vMerge/>
          </w:tcPr>
          <w:p w:rsidR="004B1396" w:rsidRPr="00552176" w:rsidRDefault="004B1396" w:rsidP="001C46B4">
            <w:pPr>
              <w:spacing w:line="276" w:lineRule="auto"/>
              <w:rPr>
                <w:szCs w:val="22"/>
              </w:rPr>
            </w:pPr>
          </w:p>
        </w:tc>
        <w:tc>
          <w:tcPr>
            <w:tcW w:w="1440" w:type="dxa"/>
            <w:vMerge/>
          </w:tcPr>
          <w:p w:rsidR="004B1396" w:rsidRPr="00552176" w:rsidRDefault="004B1396" w:rsidP="001C46B4">
            <w:pPr>
              <w:spacing w:line="276" w:lineRule="auto"/>
              <w:rPr>
                <w:szCs w:val="22"/>
              </w:rPr>
            </w:pPr>
          </w:p>
        </w:tc>
        <w:tc>
          <w:tcPr>
            <w:tcW w:w="6120" w:type="dxa"/>
          </w:tcPr>
          <w:p w:rsidR="004B1396" w:rsidRPr="00552176" w:rsidRDefault="004B1396" w:rsidP="001C46B4">
            <w:pPr>
              <w:spacing w:line="276" w:lineRule="auto"/>
              <w:rPr>
                <w:szCs w:val="22"/>
              </w:rPr>
            </w:pPr>
            <w:r w:rsidRPr="00552176">
              <w:rPr>
                <w:szCs w:val="22"/>
              </w:rPr>
              <w:t>Run-off rainwater harvesting for small scale irrigation</w:t>
            </w:r>
            <w:r w:rsidR="00B57971" w:rsidRPr="00552176">
              <w:rPr>
                <w:rStyle w:val="FootnoteReference"/>
                <w:b/>
                <w:szCs w:val="22"/>
              </w:rPr>
              <w:footnoteReference w:id="19"/>
            </w:r>
          </w:p>
        </w:tc>
      </w:tr>
      <w:tr w:rsidR="004B1396" w:rsidRPr="00552176" w:rsidTr="00552176">
        <w:tc>
          <w:tcPr>
            <w:tcW w:w="360" w:type="dxa"/>
            <w:vMerge w:val="restart"/>
          </w:tcPr>
          <w:p w:rsidR="004B1396" w:rsidRPr="00552176" w:rsidRDefault="004B1396" w:rsidP="001C46B4">
            <w:pPr>
              <w:spacing w:line="276" w:lineRule="auto"/>
              <w:rPr>
                <w:szCs w:val="22"/>
              </w:rPr>
            </w:pPr>
            <w:r w:rsidRPr="00552176">
              <w:rPr>
                <w:szCs w:val="22"/>
              </w:rPr>
              <w:t>2</w:t>
            </w:r>
          </w:p>
        </w:tc>
        <w:tc>
          <w:tcPr>
            <w:tcW w:w="1440" w:type="dxa"/>
            <w:vMerge w:val="restart"/>
          </w:tcPr>
          <w:p w:rsidR="004B1396" w:rsidRPr="00552176" w:rsidRDefault="004B1396" w:rsidP="001C46B4">
            <w:pPr>
              <w:spacing w:line="276" w:lineRule="auto"/>
              <w:rPr>
                <w:szCs w:val="22"/>
              </w:rPr>
            </w:pPr>
            <w:r w:rsidRPr="00552176">
              <w:rPr>
                <w:szCs w:val="22"/>
              </w:rPr>
              <w:t>Nepal</w:t>
            </w:r>
          </w:p>
        </w:tc>
        <w:tc>
          <w:tcPr>
            <w:tcW w:w="6120" w:type="dxa"/>
          </w:tcPr>
          <w:p w:rsidR="004B1396" w:rsidRPr="00552176" w:rsidRDefault="004B1396" w:rsidP="001C46B4">
            <w:pPr>
              <w:spacing w:line="276" w:lineRule="auto"/>
              <w:rPr>
                <w:szCs w:val="22"/>
              </w:rPr>
            </w:pPr>
            <w:r w:rsidRPr="00552176">
              <w:rPr>
                <w:szCs w:val="22"/>
              </w:rPr>
              <w:t>Biomass briquetting for easy access to clean, g</w:t>
            </w:r>
            <w:r w:rsidR="00B57971" w:rsidRPr="00552176">
              <w:rPr>
                <w:szCs w:val="22"/>
              </w:rPr>
              <w:t>r</w:t>
            </w:r>
            <w:r w:rsidRPr="00552176">
              <w:rPr>
                <w:szCs w:val="22"/>
              </w:rPr>
              <w:t>een alternative fuel for cooking and space heating</w:t>
            </w:r>
            <w:r w:rsidR="00B57971" w:rsidRPr="00552176">
              <w:rPr>
                <w:rStyle w:val="FootnoteReference"/>
                <w:b/>
                <w:szCs w:val="22"/>
              </w:rPr>
              <w:footnoteReference w:id="20"/>
            </w:r>
          </w:p>
        </w:tc>
      </w:tr>
      <w:tr w:rsidR="004B1396" w:rsidRPr="00552176" w:rsidTr="00552176">
        <w:tc>
          <w:tcPr>
            <w:tcW w:w="360" w:type="dxa"/>
            <w:vMerge/>
          </w:tcPr>
          <w:p w:rsidR="004B1396" w:rsidRPr="00552176" w:rsidRDefault="004B1396" w:rsidP="001C46B4">
            <w:pPr>
              <w:spacing w:line="276" w:lineRule="auto"/>
              <w:rPr>
                <w:szCs w:val="22"/>
              </w:rPr>
            </w:pPr>
          </w:p>
        </w:tc>
        <w:tc>
          <w:tcPr>
            <w:tcW w:w="1440" w:type="dxa"/>
            <w:vMerge/>
          </w:tcPr>
          <w:p w:rsidR="004B1396" w:rsidRPr="00552176" w:rsidRDefault="004B1396" w:rsidP="001C46B4">
            <w:pPr>
              <w:spacing w:line="276" w:lineRule="auto"/>
              <w:rPr>
                <w:szCs w:val="22"/>
              </w:rPr>
            </w:pPr>
          </w:p>
        </w:tc>
        <w:tc>
          <w:tcPr>
            <w:tcW w:w="6120" w:type="dxa"/>
          </w:tcPr>
          <w:p w:rsidR="004B1396" w:rsidRPr="00552176" w:rsidRDefault="00785997" w:rsidP="004B1396">
            <w:pPr>
              <w:spacing w:line="276" w:lineRule="auto"/>
              <w:rPr>
                <w:szCs w:val="22"/>
              </w:rPr>
            </w:pPr>
            <w:r>
              <w:rPr>
                <w:szCs w:val="22"/>
              </w:rPr>
              <w:t>Post-</w:t>
            </w:r>
            <w:r w:rsidR="004B1396" w:rsidRPr="00552176">
              <w:rPr>
                <w:szCs w:val="22"/>
              </w:rPr>
              <w:t>harvest drying of cardamom to improve the living conditions of small farmers and marginalized communities through income generation</w:t>
            </w:r>
            <w:r w:rsidR="00B57971" w:rsidRPr="00552176">
              <w:rPr>
                <w:rStyle w:val="FootnoteReference"/>
                <w:b/>
                <w:szCs w:val="22"/>
              </w:rPr>
              <w:footnoteReference w:id="21"/>
            </w:r>
            <w:r w:rsidR="004B1396" w:rsidRPr="00552176">
              <w:rPr>
                <w:szCs w:val="22"/>
              </w:rPr>
              <w:t>.</w:t>
            </w:r>
          </w:p>
        </w:tc>
      </w:tr>
      <w:tr w:rsidR="004B1396" w:rsidRPr="00552176" w:rsidTr="00552176">
        <w:tc>
          <w:tcPr>
            <w:tcW w:w="360" w:type="dxa"/>
            <w:vMerge w:val="restart"/>
          </w:tcPr>
          <w:p w:rsidR="004B1396" w:rsidRPr="00552176" w:rsidRDefault="004B1396" w:rsidP="001C46B4">
            <w:pPr>
              <w:spacing w:line="276" w:lineRule="auto"/>
              <w:rPr>
                <w:szCs w:val="22"/>
              </w:rPr>
            </w:pPr>
            <w:r w:rsidRPr="00552176">
              <w:rPr>
                <w:szCs w:val="22"/>
              </w:rPr>
              <w:t>3</w:t>
            </w:r>
          </w:p>
        </w:tc>
        <w:tc>
          <w:tcPr>
            <w:tcW w:w="1440" w:type="dxa"/>
            <w:vMerge w:val="restart"/>
          </w:tcPr>
          <w:p w:rsidR="004B1396" w:rsidRPr="00552176" w:rsidRDefault="004B1396" w:rsidP="001C46B4">
            <w:pPr>
              <w:spacing w:line="276" w:lineRule="auto"/>
              <w:rPr>
                <w:szCs w:val="22"/>
              </w:rPr>
            </w:pPr>
            <w:r w:rsidRPr="00552176">
              <w:rPr>
                <w:szCs w:val="22"/>
              </w:rPr>
              <w:t>Bangladesh</w:t>
            </w:r>
          </w:p>
        </w:tc>
        <w:tc>
          <w:tcPr>
            <w:tcW w:w="6120" w:type="dxa"/>
          </w:tcPr>
          <w:p w:rsidR="004B1396" w:rsidRPr="00552176" w:rsidRDefault="004B1396" w:rsidP="001C46B4">
            <w:pPr>
              <w:spacing w:line="276" w:lineRule="auto"/>
              <w:rPr>
                <w:szCs w:val="22"/>
              </w:rPr>
            </w:pPr>
            <w:r w:rsidRPr="00552176">
              <w:rPr>
                <w:szCs w:val="22"/>
              </w:rPr>
              <w:t>Advanced ground improvement technique by cement and lime treatment for soft, low lying and marshy land</w:t>
            </w:r>
            <w:r w:rsidRPr="00552176">
              <w:rPr>
                <w:rStyle w:val="FootnoteReference"/>
                <w:b/>
                <w:szCs w:val="22"/>
              </w:rPr>
              <w:footnoteReference w:id="22"/>
            </w:r>
          </w:p>
        </w:tc>
      </w:tr>
      <w:tr w:rsidR="004B1396" w:rsidRPr="00552176" w:rsidTr="00552176">
        <w:tc>
          <w:tcPr>
            <w:tcW w:w="360" w:type="dxa"/>
            <w:vMerge/>
          </w:tcPr>
          <w:p w:rsidR="004B1396" w:rsidRPr="00552176" w:rsidRDefault="004B1396" w:rsidP="001C46B4">
            <w:pPr>
              <w:spacing w:line="276" w:lineRule="auto"/>
              <w:rPr>
                <w:szCs w:val="22"/>
              </w:rPr>
            </w:pPr>
          </w:p>
        </w:tc>
        <w:tc>
          <w:tcPr>
            <w:tcW w:w="1440" w:type="dxa"/>
            <w:vMerge/>
          </w:tcPr>
          <w:p w:rsidR="004B1396" w:rsidRPr="00552176" w:rsidRDefault="004B1396" w:rsidP="001C46B4">
            <w:pPr>
              <w:spacing w:line="276" w:lineRule="auto"/>
              <w:rPr>
                <w:szCs w:val="22"/>
              </w:rPr>
            </w:pPr>
          </w:p>
        </w:tc>
        <w:tc>
          <w:tcPr>
            <w:tcW w:w="6120" w:type="dxa"/>
          </w:tcPr>
          <w:p w:rsidR="004B1396" w:rsidRPr="00552176" w:rsidRDefault="004B1396" w:rsidP="001C46B4">
            <w:pPr>
              <w:spacing w:line="276" w:lineRule="auto"/>
              <w:rPr>
                <w:szCs w:val="22"/>
              </w:rPr>
            </w:pPr>
            <w:r w:rsidRPr="00552176">
              <w:rPr>
                <w:szCs w:val="22"/>
              </w:rPr>
              <w:t>Conversion municipal wastes into land filling materials combating environmental hazards</w:t>
            </w:r>
            <w:r w:rsidRPr="00552176">
              <w:rPr>
                <w:rStyle w:val="FootnoteReference"/>
                <w:b/>
                <w:szCs w:val="22"/>
              </w:rPr>
              <w:footnoteReference w:id="23"/>
            </w:r>
          </w:p>
        </w:tc>
      </w:tr>
    </w:tbl>
    <w:p w:rsidR="00AD21FA" w:rsidRPr="00552176" w:rsidRDefault="00AD21FA" w:rsidP="006A5717">
      <w:pPr>
        <w:spacing w:line="276" w:lineRule="auto"/>
        <w:rPr>
          <w:szCs w:val="22"/>
        </w:rPr>
      </w:pPr>
    </w:p>
    <w:p w:rsidR="004B1396" w:rsidRDefault="008D3D63" w:rsidP="0036464E">
      <w:pPr>
        <w:numPr>
          <w:ilvl w:val="0"/>
          <w:numId w:val="56"/>
        </w:numPr>
        <w:spacing w:line="276" w:lineRule="auto"/>
        <w:ind w:left="0" w:firstLine="0"/>
        <w:jc w:val="both"/>
      </w:pPr>
      <w:r>
        <w:rPr>
          <w:b/>
        </w:rPr>
        <w:t>Positive observations</w:t>
      </w:r>
      <w:r w:rsidR="00164A52" w:rsidRPr="00164A52">
        <w:rPr>
          <w:b/>
        </w:rPr>
        <w:t>:</w:t>
      </w:r>
      <w:r w:rsidR="00164A52">
        <w:t xml:space="preserve"> </w:t>
      </w:r>
      <w:r w:rsidR="00DE0121">
        <w:t xml:space="preserve"> </w:t>
      </w:r>
      <w:r w:rsidR="006050B1">
        <w:t>The evaluation made the following observations:</w:t>
      </w:r>
    </w:p>
    <w:p w:rsidR="006050B1" w:rsidRDefault="006050B1" w:rsidP="006A5717">
      <w:pPr>
        <w:spacing w:line="276" w:lineRule="auto"/>
      </w:pPr>
    </w:p>
    <w:p w:rsidR="006050B1" w:rsidRDefault="006050B1" w:rsidP="004E30D4">
      <w:pPr>
        <w:numPr>
          <w:ilvl w:val="0"/>
          <w:numId w:val="35"/>
        </w:numPr>
        <w:spacing w:line="276" w:lineRule="auto"/>
      </w:pPr>
      <w:r>
        <w:t xml:space="preserve"> The technologies identified were not </w:t>
      </w:r>
      <w:r w:rsidR="00164A52">
        <w:t>necessarily old.</w:t>
      </w:r>
    </w:p>
    <w:p w:rsidR="006050B1" w:rsidRDefault="00DE0121" w:rsidP="004E30D4">
      <w:pPr>
        <w:numPr>
          <w:ilvl w:val="0"/>
          <w:numId w:val="35"/>
        </w:numPr>
        <w:spacing w:line="276" w:lineRule="auto"/>
      </w:pPr>
      <w:r>
        <w:t xml:space="preserve"> </w:t>
      </w:r>
      <w:r w:rsidR="006050B1">
        <w:t>There were several requests from LDCs for project</w:t>
      </w:r>
      <w:r w:rsidR="00D67914">
        <w:t>s</w:t>
      </w:r>
      <w:r w:rsidR="006050B1">
        <w:t xml:space="preserve">. </w:t>
      </w:r>
    </w:p>
    <w:p w:rsidR="006050B1" w:rsidRDefault="006050B1" w:rsidP="004E30D4">
      <w:pPr>
        <w:numPr>
          <w:ilvl w:val="0"/>
          <w:numId w:val="35"/>
        </w:numPr>
        <w:spacing w:line="276" w:lineRule="auto"/>
      </w:pPr>
      <w:r>
        <w:t>Some of the development needs identified were relevant to some developing countries.</w:t>
      </w:r>
    </w:p>
    <w:p w:rsidR="00552176" w:rsidRDefault="00552176" w:rsidP="004E30D4">
      <w:pPr>
        <w:numPr>
          <w:ilvl w:val="0"/>
          <w:numId w:val="35"/>
        </w:numPr>
        <w:spacing w:line="276" w:lineRule="auto"/>
      </w:pPr>
      <w:r>
        <w:t>All the six projects have been brought to the final phase, that is business plans</w:t>
      </w:r>
    </w:p>
    <w:p w:rsidR="006050B1" w:rsidRDefault="006050B1" w:rsidP="004E30D4">
      <w:pPr>
        <w:numPr>
          <w:ilvl w:val="0"/>
          <w:numId w:val="35"/>
        </w:numPr>
        <w:spacing w:line="276" w:lineRule="auto"/>
      </w:pPr>
      <w:r>
        <w:t xml:space="preserve">Very positive comments were given by the member states during the presentation of </w:t>
      </w:r>
      <w:r w:rsidR="00D67914">
        <w:t xml:space="preserve">the Progress Reports </w:t>
      </w:r>
      <w:r>
        <w:t>CDIP</w:t>
      </w:r>
      <w:r w:rsidR="00D67914">
        <w:t>/</w:t>
      </w:r>
      <w:r>
        <w:t>8</w:t>
      </w:r>
      <w:r w:rsidR="00D67914">
        <w:t>/2</w:t>
      </w:r>
      <w:r>
        <w:t xml:space="preserve"> and CDIP</w:t>
      </w:r>
      <w:r w:rsidR="00D67914">
        <w:t>/</w:t>
      </w:r>
      <w:r>
        <w:t>10</w:t>
      </w:r>
      <w:r w:rsidR="00D67914">
        <w:t>/2 at the eighth and tenth Sessions of the CDIP</w:t>
      </w:r>
      <w:r w:rsidR="00552176">
        <w:t>.</w:t>
      </w:r>
    </w:p>
    <w:p w:rsidR="00164A52" w:rsidRDefault="00164A52" w:rsidP="004E30D4">
      <w:pPr>
        <w:numPr>
          <w:ilvl w:val="0"/>
          <w:numId w:val="35"/>
        </w:numPr>
        <w:spacing w:line="276" w:lineRule="auto"/>
      </w:pPr>
      <w:r>
        <w:t>Some of the piloting countries have expanded the project to cover other areas of needs</w:t>
      </w:r>
    </w:p>
    <w:p w:rsidR="00552176" w:rsidRDefault="00552176" w:rsidP="00552176">
      <w:pPr>
        <w:spacing w:line="276" w:lineRule="auto"/>
        <w:ind w:left="720"/>
      </w:pPr>
    </w:p>
    <w:p w:rsidR="008D3D63" w:rsidRDefault="008D3D63" w:rsidP="0036464E">
      <w:pPr>
        <w:numPr>
          <w:ilvl w:val="0"/>
          <w:numId w:val="56"/>
        </w:numPr>
        <w:spacing w:line="276" w:lineRule="auto"/>
        <w:ind w:left="0" w:firstLine="0"/>
      </w:pPr>
      <w:r>
        <w:rPr>
          <w:b/>
        </w:rPr>
        <w:t>Negative observation</w:t>
      </w:r>
      <w:r w:rsidRPr="00164A52">
        <w:rPr>
          <w:b/>
        </w:rPr>
        <w:t>:</w:t>
      </w:r>
      <w:r>
        <w:t xml:space="preserve"> </w:t>
      </w:r>
      <w:r w:rsidR="002F1967">
        <w:t xml:space="preserve"> </w:t>
      </w:r>
      <w:r>
        <w:t>The project has come to an end without implementation of the business plans. At this stage the project has not yet solved the development challenges identified.</w:t>
      </w:r>
    </w:p>
    <w:p w:rsidR="008D3D63" w:rsidRDefault="008D3D63" w:rsidP="002F1967">
      <w:pPr>
        <w:spacing w:line="276" w:lineRule="auto"/>
        <w:ind w:left="720"/>
      </w:pPr>
    </w:p>
    <w:p w:rsidR="00591E3D" w:rsidRDefault="00D24B90" w:rsidP="002F1967">
      <w:pPr>
        <w:spacing w:line="276" w:lineRule="auto"/>
        <w:rPr>
          <w:i/>
          <w:u w:val="single"/>
        </w:rPr>
      </w:pPr>
      <w:r w:rsidRPr="00D24B90">
        <w:rPr>
          <w:i/>
          <w:u w:val="single"/>
        </w:rPr>
        <w:t xml:space="preserve">The </w:t>
      </w:r>
      <w:r w:rsidR="00591E3D">
        <w:rPr>
          <w:i/>
          <w:u w:val="single"/>
        </w:rPr>
        <w:t>effectiveness and usefulness of the project in building national institutional capacity in the use of technical and scientific information for identified needs so as to progress towards the achievement of key national development targets</w:t>
      </w:r>
    </w:p>
    <w:p w:rsidR="00591E3D" w:rsidRDefault="00591E3D" w:rsidP="006A5717">
      <w:pPr>
        <w:spacing w:line="276" w:lineRule="auto"/>
        <w:jc w:val="both"/>
        <w:rPr>
          <w:i/>
          <w:u w:val="single"/>
        </w:rPr>
      </w:pPr>
    </w:p>
    <w:p w:rsidR="00D24B90" w:rsidRDefault="00D24B90" w:rsidP="006A5717">
      <w:pPr>
        <w:spacing w:line="276" w:lineRule="auto"/>
        <w:jc w:val="both"/>
      </w:pPr>
    </w:p>
    <w:p w:rsidR="00053438" w:rsidRPr="00164A52" w:rsidRDefault="00D24B90" w:rsidP="0036464E">
      <w:pPr>
        <w:numPr>
          <w:ilvl w:val="0"/>
          <w:numId w:val="56"/>
        </w:numPr>
        <w:spacing w:line="276" w:lineRule="auto"/>
        <w:ind w:left="0" w:firstLine="0"/>
        <w:rPr>
          <w:b/>
        </w:rPr>
      </w:pPr>
      <w:r w:rsidRPr="00164A52">
        <w:rPr>
          <w:b/>
        </w:rPr>
        <w:t xml:space="preserve">Finding 7: </w:t>
      </w:r>
      <w:r w:rsidR="002F1967">
        <w:rPr>
          <w:b/>
        </w:rPr>
        <w:t xml:space="preserve"> </w:t>
      </w:r>
      <w:r w:rsidR="00E67320" w:rsidRPr="00164A52">
        <w:rPr>
          <w:b/>
        </w:rPr>
        <w:t xml:space="preserve">The </w:t>
      </w:r>
      <w:r w:rsidR="00053438" w:rsidRPr="00164A52">
        <w:rPr>
          <w:b/>
        </w:rPr>
        <w:t>project was fairly effective and useful in building national institutional capacity in the use of technical and scientific information for the identified need.</w:t>
      </w:r>
    </w:p>
    <w:p w:rsidR="00053438" w:rsidRDefault="00053438" w:rsidP="00DD708E">
      <w:pPr>
        <w:spacing w:line="276" w:lineRule="auto"/>
      </w:pPr>
    </w:p>
    <w:p w:rsidR="002D301F" w:rsidRDefault="00164A52" w:rsidP="0036464E">
      <w:pPr>
        <w:numPr>
          <w:ilvl w:val="0"/>
          <w:numId w:val="56"/>
        </w:numPr>
        <w:spacing w:line="276" w:lineRule="auto"/>
        <w:ind w:left="0" w:firstLine="0"/>
      </w:pPr>
      <w:r w:rsidRPr="00164A52">
        <w:rPr>
          <w:b/>
        </w:rPr>
        <w:t>Achievements</w:t>
      </w:r>
      <w:r>
        <w:t xml:space="preserve">: </w:t>
      </w:r>
      <w:r w:rsidR="002D301F">
        <w:t>The evaluation made the following positive observations:</w:t>
      </w:r>
    </w:p>
    <w:p w:rsidR="002D301F" w:rsidRDefault="002D301F" w:rsidP="006A5717">
      <w:pPr>
        <w:spacing w:line="276" w:lineRule="auto"/>
      </w:pPr>
    </w:p>
    <w:p w:rsidR="004F66E8" w:rsidRDefault="002D301F" w:rsidP="005D25B0">
      <w:pPr>
        <w:numPr>
          <w:ilvl w:val="0"/>
          <w:numId w:val="20"/>
        </w:numPr>
        <w:spacing w:line="276" w:lineRule="auto"/>
        <w:jc w:val="both"/>
      </w:pPr>
      <w:r>
        <w:t xml:space="preserve"> The project built</w:t>
      </w:r>
      <w:r w:rsidR="00474C29">
        <w:t xml:space="preserve"> capacities of the national</w:t>
      </w:r>
      <w:r w:rsidR="004F66E8">
        <w:t xml:space="preserve"> expert, </w:t>
      </w:r>
      <w:r w:rsidR="00474C29">
        <w:t xml:space="preserve">members of </w:t>
      </w:r>
      <w:r w:rsidR="004F66E8">
        <w:t xml:space="preserve">NEG </w:t>
      </w:r>
      <w:r w:rsidR="00474C29">
        <w:t xml:space="preserve">as well as members of the </w:t>
      </w:r>
      <w:r w:rsidR="004F66E8">
        <w:t xml:space="preserve">wider </w:t>
      </w:r>
      <w:r w:rsidR="00474C29">
        <w:t>multi-</w:t>
      </w:r>
      <w:r w:rsidR="004F66E8">
        <w:t>stakehold</w:t>
      </w:r>
      <w:r w:rsidR="00D67914">
        <w:t>er</w:t>
      </w:r>
      <w:r w:rsidR="00474C29">
        <w:t xml:space="preserve"> forum on the following:</w:t>
      </w:r>
    </w:p>
    <w:p w:rsidR="004F66E8" w:rsidRDefault="00474C29" w:rsidP="005D25B0">
      <w:pPr>
        <w:numPr>
          <w:ilvl w:val="0"/>
          <w:numId w:val="23"/>
        </w:numPr>
        <w:spacing w:line="276" w:lineRule="auto"/>
        <w:jc w:val="both"/>
      </w:pPr>
      <w:r>
        <w:t>Understanding appropriate technology</w:t>
      </w:r>
    </w:p>
    <w:p w:rsidR="004F66E8" w:rsidRDefault="004F66E8" w:rsidP="005D25B0">
      <w:pPr>
        <w:numPr>
          <w:ilvl w:val="0"/>
          <w:numId w:val="23"/>
        </w:numPr>
        <w:spacing w:line="276" w:lineRule="auto"/>
        <w:jc w:val="both"/>
      </w:pPr>
      <w:r>
        <w:t>Identification of</w:t>
      </w:r>
      <w:r w:rsidR="00164A52">
        <w:t xml:space="preserve"> development </w:t>
      </w:r>
      <w:r>
        <w:t>needs</w:t>
      </w:r>
    </w:p>
    <w:p w:rsidR="004F66E8" w:rsidRDefault="004F66E8" w:rsidP="005D25B0">
      <w:pPr>
        <w:numPr>
          <w:ilvl w:val="0"/>
          <w:numId w:val="23"/>
        </w:numPr>
        <w:spacing w:line="276" w:lineRule="auto"/>
        <w:jc w:val="both"/>
      </w:pPr>
      <w:r>
        <w:t xml:space="preserve">Preparation of </w:t>
      </w:r>
      <w:r w:rsidR="00D67914">
        <w:t xml:space="preserve">patent </w:t>
      </w:r>
      <w:r>
        <w:t>search request</w:t>
      </w:r>
      <w:r w:rsidR="002D301F">
        <w:t>s</w:t>
      </w:r>
    </w:p>
    <w:p w:rsidR="004F66E8" w:rsidRDefault="004F66E8" w:rsidP="005D25B0">
      <w:pPr>
        <w:numPr>
          <w:ilvl w:val="0"/>
          <w:numId w:val="23"/>
        </w:numPr>
        <w:spacing w:line="276" w:lineRule="auto"/>
        <w:jc w:val="both"/>
      </w:pPr>
      <w:r>
        <w:t xml:space="preserve">Undertaking </w:t>
      </w:r>
      <w:r w:rsidR="00D67914">
        <w:t xml:space="preserve">patent </w:t>
      </w:r>
      <w:r>
        <w:t>search</w:t>
      </w:r>
      <w:r w:rsidR="002D301F">
        <w:t>es</w:t>
      </w:r>
    </w:p>
    <w:p w:rsidR="004F66E8" w:rsidRDefault="004F66E8" w:rsidP="005D25B0">
      <w:pPr>
        <w:numPr>
          <w:ilvl w:val="0"/>
          <w:numId w:val="23"/>
        </w:numPr>
        <w:spacing w:line="276" w:lineRule="auto"/>
        <w:jc w:val="both"/>
      </w:pPr>
      <w:r>
        <w:t>Preparation of search report</w:t>
      </w:r>
      <w:r w:rsidR="002D301F">
        <w:t>s</w:t>
      </w:r>
    </w:p>
    <w:p w:rsidR="004F66E8" w:rsidRDefault="004F66E8" w:rsidP="005D25B0">
      <w:pPr>
        <w:numPr>
          <w:ilvl w:val="0"/>
          <w:numId w:val="23"/>
        </w:numPr>
        <w:spacing w:line="276" w:lineRule="auto"/>
        <w:jc w:val="both"/>
      </w:pPr>
      <w:r>
        <w:t>Preparation of Landscape report</w:t>
      </w:r>
      <w:r w:rsidR="002D301F">
        <w:t>s</w:t>
      </w:r>
    </w:p>
    <w:p w:rsidR="004F66E8" w:rsidRDefault="004F66E8" w:rsidP="005D25B0">
      <w:pPr>
        <w:numPr>
          <w:ilvl w:val="0"/>
          <w:numId w:val="23"/>
        </w:numPr>
        <w:spacing w:line="276" w:lineRule="auto"/>
        <w:jc w:val="both"/>
      </w:pPr>
      <w:r>
        <w:t>Preparation of Business Plans</w:t>
      </w:r>
    </w:p>
    <w:p w:rsidR="00057946" w:rsidRDefault="00057946" w:rsidP="006A5717">
      <w:pPr>
        <w:spacing w:line="276" w:lineRule="auto"/>
        <w:ind w:left="1440"/>
        <w:jc w:val="both"/>
      </w:pPr>
    </w:p>
    <w:p w:rsidR="002D301F" w:rsidRDefault="002D301F" w:rsidP="002F1967">
      <w:pPr>
        <w:numPr>
          <w:ilvl w:val="0"/>
          <w:numId w:val="20"/>
        </w:numPr>
        <w:spacing w:line="276" w:lineRule="auto"/>
      </w:pPr>
      <w:r>
        <w:t>All the national experts reported that they</w:t>
      </w:r>
      <w:r w:rsidR="00E41669">
        <w:t xml:space="preserve"> benefited in terms of capacity </w:t>
      </w:r>
      <w:r>
        <w:t xml:space="preserve">building through their interaction with the international </w:t>
      </w:r>
      <w:r w:rsidR="00DE6346">
        <w:t>consultant</w:t>
      </w:r>
      <w:r>
        <w:t xml:space="preserve"> and the WIPO </w:t>
      </w:r>
      <w:r w:rsidR="00164A52">
        <w:t>staff</w:t>
      </w:r>
      <w:r>
        <w:t>.</w:t>
      </w:r>
    </w:p>
    <w:p w:rsidR="002D301F" w:rsidRDefault="002D301F" w:rsidP="002F1967">
      <w:pPr>
        <w:spacing w:line="276" w:lineRule="auto"/>
        <w:ind w:left="720"/>
      </w:pPr>
    </w:p>
    <w:p w:rsidR="00474C29" w:rsidRDefault="00474C29" w:rsidP="002F1967">
      <w:pPr>
        <w:numPr>
          <w:ilvl w:val="0"/>
          <w:numId w:val="20"/>
        </w:numPr>
        <w:spacing w:line="276" w:lineRule="auto"/>
      </w:pPr>
      <w:r>
        <w:t xml:space="preserve">In one country, some members of the NEG are already undertaking patent searches and preparing business plans for clients </w:t>
      </w:r>
      <w:r w:rsidR="00D67914">
        <w:t>for</w:t>
      </w:r>
      <w:r>
        <w:t xml:space="preserve"> a fee.</w:t>
      </w:r>
    </w:p>
    <w:p w:rsidR="00474C29" w:rsidRDefault="00474C29" w:rsidP="002F1967">
      <w:pPr>
        <w:spacing w:line="276" w:lineRule="auto"/>
        <w:ind w:left="720"/>
      </w:pPr>
    </w:p>
    <w:p w:rsidR="00474C29" w:rsidRDefault="00164A52" w:rsidP="0036464E">
      <w:pPr>
        <w:numPr>
          <w:ilvl w:val="0"/>
          <w:numId w:val="56"/>
        </w:numPr>
        <w:spacing w:line="276" w:lineRule="auto"/>
        <w:ind w:left="0" w:firstLine="0"/>
      </w:pPr>
      <w:r w:rsidRPr="00164A52">
        <w:rPr>
          <w:b/>
        </w:rPr>
        <w:t xml:space="preserve">Shortcomings: </w:t>
      </w:r>
      <w:r w:rsidR="00474C29">
        <w:t xml:space="preserve">However, the following </w:t>
      </w:r>
      <w:r w:rsidR="002D301F">
        <w:t>shortcoming</w:t>
      </w:r>
      <w:r w:rsidR="003D2691">
        <w:t>s</w:t>
      </w:r>
      <w:r w:rsidR="002D301F">
        <w:t xml:space="preserve"> were ob</w:t>
      </w:r>
      <w:r w:rsidR="00E41669">
        <w:t xml:space="preserve">served with respect to capacity </w:t>
      </w:r>
      <w:r w:rsidR="002D301F">
        <w:t>building</w:t>
      </w:r>
      <w:r w:rsidR="00474C29">
        <w:t>:</w:t>
      </w:r>
    </w:p>
    <w:p w:rsidR="00864C26" w:rsidRDefault="00864C26" w:rsidP="004971F2">
      <w:pPr>
        <w:spacing w:line="276" w:lineRule="auto"/>
      </w:pPr>
    </w:p>
    <w:p w:rsidR="00474C29" w:rsidRDefault="00474C29" w:rsidP="004971F2">
      <w:pPr>
        <w:numPr>
          <w:ilvl w:val="0"/>
          <w:numId w:val="36"/>
        </w:numPr>
        <w:spacing w:after="120" w:line="276" w:lineRule="auto"/>
        <w:ind w:left="720"/>
      </w:pPr>
      <w:r>
        <w:t xml:space="preserve">The </w:t>
      </w:r>
      <w:r w:rsidR="00164A52">
        <w:t xml:space="preserve">national experts indicated that the </w:t>
      </w:r>
      <w:r>
        <w:t>project duration was to</w:t>
      </w:r>
      <w:r w:rsidR="00D67914">
        <w:t>o</w:t>
      </w:r>
      <w:r>
        <w:t xml:space="preserve"> short t</w:t>
      </w:r>
      <w:r w:rsidR="00D67914">
        <w:t xml:space="preserve">o </w:t>
      </w:r>
      <w:r w:rsidR="00E41669">
        <w:t xml:space="preserve">allow for a meaningful capacity </w:t>
      </w:r>
      <w:r>
        <w:t>building program</w:t>
      </w:r>
      <w:r w:rsidR="003D2691">
        <w:t>.</w:t>
      </w:r>
    </w:p>
    <w:p w:rsidR="00057946" w:rsidRDefault="00474C29" w:rsidP="004971F2">
      <w:pPr>
        <w:numPr>
          <w:ilvl w:val="0"/>
          <w:numId w:val="36"/>
        </w:numPr>
        <w:spacing w:after="120" w:line="276" w:lineRule="auto"/>
        <w:ind w:left="720"/>
      </w:pPr>
      <w:r>
        <w:t xml:space="preserve">The project did not include strategies </w:t>
      </w:r>
      <w:r w:rsidR="00164A52">
        <w:t>on how</w:t>
      </w:r>
      <w:r>
        <w:t xml:space="preserve"> the me</w:t>
      </w:r>
      <w:r w:rsidR="00057946">
        <w:t>m</w:t>
      </w:r>
      <w:r>
        <w:t xml:space="preserve">bers of NEG </w:t>
      </w:r>
      <w:r w:rsidR="00164A52">
        <w:t>could</w:t>
      </w:r>
      <w:r>
        <w:t xml:space="preserve"> p</w:t>
      </w:r>
      <w:r w:rsidR="00057946">
        <w:t>ass to the wider community the skills and expertise</w:t>
      </w:r>
      <w:r w:rsidR="00864C26">
        <w:t xml:space="preserve"> </w:t>
      </w:r>
      <w:r w:rsidR="00164A52">
        <w:t xml:space="preserve">they </w:t>
      </w:r>
      <w:r w:rsidR="00864C26">
        <w:t>obtained from the project</w:t>
      </w:r>
      <w:r w:rsidR="003D2691">
        <w:t>.</w:t>
      </w:r>
    </w:p>
    <w:p w:rsidR="00057946" w:rsidRDefault="00057946" w:rsidP="004971F2">
      <w:pPr>
        <w:numPr>
          <w:ilvl w:val="0"/>
          <w:numId w:val="36"/>
        </w:numPr>
        <w:spacing w:after="120" w:line="276" w:lineRule="auto"/>
        <w:ind w:left="720"/>
      </w:pPr>
      <w:r>
        <w:t xml:space="preserve">The project document also did not include </w:t>
      </w:r>
      <w:r w:rsidR="00164A52">
        <w:t xml:space="preserve">regional </w:t>
      </w:r>
      <w:r>
        <w:t>forums for exchanging experiences by the national experts and members of the national expert group</w:t>
      </w:r>
      <w:r w:rsidR="003D2691">
        <w:t>.</w:t>
      </w:r>
    </w:p>
    <w:p w:rsidR="00474C29" w:rsidRDefault="00474C29" w:rsidP="004971F2">
      <w:pPr>
        <w:spacing w:line="276" w:lineRule="auto"/>
        <w:ind w:left="720"/>
      </w:pPr>
    </w:p>
    <w:p w:rsidR="00591E3D" w:rsidRDefault="00D24B90" w:rsidP="004971F2">
      <w:pPr>
        <w:spacing w:line="276" w:lineRule="auto"/>
        <w:rPr>
          <w:i/>
          <w:u w:val="single"/>
        </w:rPr>
      </w:pPr>
      <w:r w:rsidRPr="00D24B90">
        <w:rPr>
          <w:i/>
          <w:u w:val="single"/>
        </w:rPr>
        <w:t xml:space="preserve">The </w:t>
      </w:r>
      <w:r w:rsidR="00591E3D">
        <w:rPr>
          <w:i/>
          <w:u w:val="single"/>
        </w:rPr>
        <w:t>effectiveness of the project in coordinating the retrieval of appropriate technical and scientific information and the provision of appropriate know-how in this technical area to implement this technology in a practical and effective manner</w:t>
      </w:r>
    </w:p>
    <w:p w:rsidR="00591E3D" w:rsidRDefault="00591E3D" w:rsidP="006A5717">
      <w:pPr>
        <w:spacing w:line="276" w:lineRule="auto"/>
        <w:rPr>
          <w:i/>
          <w:u w:val="single"/>
        </w:rPr>
      </w:pPr>
    </w:p>
    <w:p w:rsidR="00DB6412" w:rsidRPr="003430F1" w:rsidRDefault="00D24B90" w:rsidP="0036464E">
      <w:pPr>
        <w:numPr>
          <w:ilvl w:val="0"/>
          <w:numId w:val="56"/>
        </w:numPr>
        <w:spacing w:line="276" w:lineRule="auto"/>
        <w:ind w:left="0" w:firstLine="0"/>
        <w:rPr>
          <w:b/>
        </w:rPr>
      </w:pPr>
      <w:r w:rsidRPr="003430F1">
        <w:rPr>
          <w:b/>
        </w:rPr>
        <w:t xml:space="preserve">Finding 8: </w:t>
      </w:r>
      <w:r w:rsidR="003430F1">
        <w:rPr>
          <w:b/>
        </w:rPr>
        <w:tab/>
      </w:r>
      <w:r w:rsidR="00C85D15" w:rsidRPr="003430F1">
        <w:rPr>
          <w:b/>
        </w:rPr>
        <w:t xml:space="preserve">The </w:t>
      </w:r>
      <w:r w:rsidR="00DB6412" w:rsidRPr="003430F1">
        <w:rPr>
          <w:b/>
        </w:rPr>
        <w:t xml:space="preserve">project was </w:t>
      </w:r>
      <w:r w:rsidR="00620ECD" w:rsidRPr="003430F1">
        <w:rPr>
          <w:b/>
        </w:rPr>
        <w:t xml:space="preserve">fairly </w:t>
      </w:r>
      <w:r w:rsidR="00DB6412" w:rsidRPr="003430F1">
        <w:rPr>
          <w:b/>
        </w:rPr>
        <w:t xml:space="preserve">effective in coordinating the retrieval of appropriate technical and scientific information and the provision of appropriate know-how in this technical area to implement this technology in a practical and effective manner. </w:t>
      </w:r>
    </w:p>
    <w:p w:rsidR="00DB6412" w:rsidRDefault="00DB6412" w:rsidP="006A5717">
      <w:pPr>
        <w:spacing w:line="276" w:lineRule="auto"/>
      </w:pPr>
    </w:p>
    <w:p w:rsidR="00620ECD" w:rsidRDefault="003430F1" w:rsidP="0036464E">
      <w:pPr>
        <w:numPr>
          <w:ilvl w:val="0"/>
          <w:numId w:val="56"/>
        </w:numPr>
        <w:spacing w:line="276" w:lineRule="auto"/>
        <w:ind w:left="0" w:firstLine="0"/>
      </w:pPr>
      <w:r w:rsidRPr="003430F1">
        <w:rPr>
          <w:b/>
        </w:rPr>
        <w:t>Achievements</w:t>
      </w:r>
      <w:r w:rsidR="00E30F2E">
        <w:rPr>
          <w:b/>
        </w:rPr>
        <w:t xml:space="preserve"> and shortcomings</w:t>
      </w:r>
      <w:r>
        <w:t xml:space="preserve">: </w:t>
      </w:r>
      <w:r w:rsidR="00620ECD">
        <w:t>The evaluation made the following observations:</w:t>
      </w:r>
    </w:p>
    <w:p w:rsidR="00620ECD" w:rsidRDefault="00620ECD" w:rsidP="006A5717">
      <w:pPr>
        <w:spacing w:line="276" w:lineRule="auto"/>
      </w:pPr>
    </w:p>
    <w:p w:rsidR="00410266" w:rsidRDefault="003430F1" w:rsidP="004971F2">
      <w:pPr>
        <w:numPr>
          <w:ilvl w:val="0"/>
          <w:numId w:val="21"/>
        </w:numPr>
        <w:spacing w:line="276" w:lineRule="auto"/>
      </w:pPr>
      <w:r w:rsidRPr="003430F1">
        <w:rPr>
          <w:b/>
        </w:rPr>
        <w:t xml:space="preserve">Quality </w:t>
      </w:r>
      <w:r w:rsidR="00620ECD" w:rsidRPr="003430F1">
        <w:rPr>
          <w:b/>
        </w:rPr>
        <w:t>Search</w:t>
      </w:r>
      <w:r w:rsidRPr="003430F1">
        <w:rPr>
          <w:b/>
        </w:rPr>
        <w:t xml:space="preserve"> requests</w:t>
      </w:r>
      <w:r w:rsidR="00620ECD">
        <w:t xml:space="preserve">: </w:t>
      </w:r>
      <w:r w:rsidR="004971F2">
        <w:t xml:space="preserve"> </w:t>
      </w:r>
      <w:r w:rsidR="00410266">
        <w:t xml:space="preserve">As per the project document, the search process was initiated by the national expert, in consultation with NEG and </w:t>
      </w:r>
      <w:r w:rsidR="00D67914">
        <w:t xml:space="preserve">an </w:t>
      </w:r>
      <w:r w:rsidR="00410266">
        <w:t>international consultant. The search</w:t>
      </w:r>
      <w:r w:rsidR="00620ECD">
        <w:t xml:space="preserve"> request</w:t>
      </w:r>
      <w:r w:rsidR="00E30F2E">
        <w:t>s</w:t>
      </w:r>
      <w:r w:rsidR="00620ECD">
        <w:t xml:space="preserve"> were</w:t>
      </w:r>
      <w:r w:rsidR="00410266">
        <w:t xml:space="preserve"> then passed to WIPO experts at </w:t>
      </w:r>
      <w:r w:rsidR="00D67914">
        <w:t xml:space="preserve">the </w:t>
      </w:r>
      <w:r w:rsidR="00620ECD">
        <w:t>Division</w:t>
      </w:r>
      <w:r w:rsidR="00D67914">
        <w:t xml:space="preserve"> for LDCs</w:t>
      </w:r>
      <w:r w:rsidR="00410266">
        <w:t xml:space="preserve">, for comments before being submitted to WIPO’s Patent Information Division. This </w:t>
      </w:r>
      <w:r w:rsidR="003D2691">
        <w:t xml:space="preserve">procedure </w:t>
      </w:r>
      <w:r w:rsidR="00410266">
        <w:t xml:space="preserve">ensured </w:t>
      </w:r>
      <w:r w:rsidR="003D2691">
        <w:t xml:space="preserve">that the </w:t>
      </w:r>
      <w:r w:rsidR="00D67914">
        <w:t xml:space="preserve">patent </w:t>
      </w:r>
      <w:r w:rsidR="003D2691">
        <w:t>search</w:t>
      </w:r>
      <w:r w:rsidR="00410266">
        <w:t xml:space="preserve"> request</w:t>
      </w:r>
      <w:r w:rsidR="00620ECD">
        <w:t>s</w:t>
      </w:r>
      <w:r w:rsidR="003D2691">
        <w:t xml:space="preserve"> were of high quality, </w:t>
      </w:r>
      <w:r w:rsidR="00410266">
        <w:t>which in</w:t>
      </w:r>
      <w:r w:rsidR="00BD76D7">
        <w:t xml:space="preserve"> </w:t>
      </w:r>
      <w:r w:rsidR="00410266">
        <w:t xml:space="preserve">turn </w:t>
      </w:r>
      <w:r w:rsidR="003D2691">
        <w:t xml:space="preserve">could </w:t>
      </w:r>
      <w:r w:rsidR="00D67914">
        <w:t xml:space="preserve">guarantee the </w:t>
      </w:r>
      <w:r w:rsidR="00336920">
        <w:t xml:space="preserve">quality </w:t>
      </w:r>
      <w:r w:rsidR="007057E8">
        <w:t xml:space="preserve">of the </w:t>
      </w:r>
      <w:r w:rsidR="00410266">
        <w:t>search reports.</w:t>
      </w:r>
      <w:r w:rsidR="00620ECD">
        <w:t xml:space="preserve"> However, it was learned that the actual searches were undertaken not by WIPO but by other IP offices</w:t>
      </w:r>
      <w:r w:rsidR="00B3229A" w:rsidRPr="00B3229A">
        <w:rPr>
          <w:rStyle w:val="FootnoteReference"/>
          <w:b/>
        </w:rPr>
        <w:footnoteReference w:id="24"/>
      </w:r>
      <w:r w:rsidR="00620ECD">
        <w:t xml:space="preserve">. </w:t>
      </w:r>
      <w:r w:rsidR="00B3229A">
        <w:t>It is not clear whether this arrangement can continue</w:t>
      </w:r>
      <w:r w:rsidR="007057E8">
        <w:t>,</w:t>
      </w:r>
      <w:r w:rsidR="00B3229A">
        <w:t xml:space="preserve"> should the project expand and involve s</w:t>
      </w:r>
      <w:r w:rsidR="00E30F2E">
        <w:t>everal countries</w:t>
      </w:r>
      <w:r w:rsidR="00B3229A">
        <w:t>.</w:t>
      </w:r>
      <w:r w:rsidR="00DE6346">
        <w:t xml:space="preserve"> Furthermore, national experts did not participate in the </w:t>
      </w:r>
      <w:r w:rsidR="007057E8">
        <w:t xml:space="preserve">patent </w:t>
      </w:r>
      <w:r w:rsidR="00DE6346">
        <w:t>search activity and therefore did not gain skills on this.</w:t>
      </w:r>
    </w:p>
    <w:p w:rsidR="00BD76D7" w:rsidRDefault="00BD76D7" w:rsidP="004971F2">
      <w:pPr>
        <w:spacing w:line="276" w:lineRule="auto"/>
        <w:ind w:left="720"/>
      </w:pPr>
    </w:p>
    <w:p w:rsidR="00BD76D7" w:rsidRDefault="004F2E6A" w:rsidP="004971F2">
      <w:pPr>
        <w:numPr>
          <w:ilvl w:val="0"/>
          <w:numId w:val="21"/>
        </w:numPr>
        <w:spacing w:line="276" w:lineRule="auto"/>
      </w:pPr>
      <w:r w:rsidRPr="004F2E6A">
        <w:rPr>
          <w:b/>
        </w:rPr>
        <w:t>Preparation of landscape reports:</w:t>
      </w:r>
      <w:r>
        <w:t xml:space="preserve"> </w:t>
      </w:r>
      <w:r w:rsidR="004971F2">
        <w:t xml:space="preserve"> </w:t>
      </w:r>
      <w:r w:rsidR="00BD76D7">
        <w:t>The search report</w:t>
      </w:r>
      <w:r>
        <w:t>s</w:t>
      </w:r>
      <w:r w:rsidR="00BD76D7">
        <w:t xml:space="preserve"> were made available to the </w:t>
      </w:r>
      <w:r>
        <w:t>national</w:t>
      </w:r>
      <w:r w:rsidR="00BD76D7">
        <w:t xml:space="preserve"> experts for preparation of the technical landscape report.</w:t>
      </w:r>
      <w:r w:rsidR="00E56630">
        <w:t xml:space="preserve"> Six landscape </w:t>
      </w:r>
      <w:r>
        <w:t>reports were prepared</w:t>
      </w:r>
      <w:r w:rsidR="00410266">
        <w:t xml:space="preserve"> in consultation with the international experts and the WIPO LDC officials, mainly through emails</w:t>
      </w:r>
      <w:r w:rsidR="007057E8">
        <w:t xml:space="preserve"> and telephone</w:t>
      </w:r>
      <w:r w:rsidR="00410266">
        <w:t>. However, this process</w:t>
      </w:r>
      <w:r w:rsidR="00BD76D7">
        <w:t xml:space="preserve"> was found by the national experts to be </w:t>
      </w:r>
      <w:r w:rsidR="007057E8">
        <w:t xml:space="preserve">slow and </w:t>
      </w:r>
      <w:r w:rsidR="00336920">
        <w:t>less effective</w:t>
      </w:r>
      <w:r w:rsidR="00B3229A" w:rsidRPr="00B3229A">
        <w:rPr>
          <w:rStyle w:val="FootnoteReference"/>
          <w:b/>
        </w:rPr>
        <w:footnoteReference w:id="25"/>
      </w:r>
      <w:r w:rsidR="00BD76D7" w:rsidRPr="00B3229A">
        <w:rPr>
          <w:b/>
        </w:rPr>
        <w:t>.</w:t>
      </w:r>
    </w:p>
    <w:p w:rsidR="00BD76D7" w:rsidRDefault="00BD76D7" w:rsidP="004971F2">
      <w:pPr>
        <w:spacing w:line="276" w:lineRule="auto"/>
        <w:ind w:left="1440"/>
      </w:pPr>
    </w:p>
    <w:p w:rsidR="00CF75E5" w:rsidRPr="000B66C7" w:rsidRDefault="000B66C7" w:rsidP="006A5717">
      <w:pPr>
        <w:pStyle w:val="Heading3"/>
        <w:spacing w:line="276" w:lineRule="auto"/>
        <w:rPr>
          <w:b/>
          <w:u w:val="none"/>
        </w:rPr>
      </w:pPr>
      <w:bookmarkStart w:id="20" w:name="_Toc336032072"/>
      <w:r>
        <w:rPr>
          <w:b/>
          <w:u w:val="none"/>
        </w:rPr>
        <w:t xml:space="preserve">C. </w:t>
      </w:r>
      <w:r w:rsidR="00CF75E5" w:rsidRPr="000B66C7">
        <w:rPr>
          <w:b/>
          <w:u w:val="none"/>
        </w:rPr>
        <w:t>Sustainability</w:t>
      </w:r>
      <w:bookmarkEnd w:id="20"/>
    </w:p>
    <w:p w:rsidR="00C35EE8" w:rsidRDefault="00C35EE8" w:rsidP="006A5717">
      <w:pPr>
        <w:spacing w:line="276" w:lineRule="auto"/>
        <w:rPr>
          <w:i/>
          <w:szCs w:val="22"/>
          <w:u w:val="single"/>
        </w:rPr>
      </w:pPr>
    </w:p>
    <w:p w:rsidR="00901127" w:rsidRDefault="000B66C7" w:rsidP="006A5717">
      <w:pPr>
        <w:spacing w:line="276" w:lineRule="auto"/>
        <w:rPr>
          <w:i/>
          <w:szCs w:val="22"/>
          <w:u w:val="single"/>
        </w:rPr>
      </w:pPr>
      <w:r w:rsidRPr="000B66C7">
        <w:rPr>
          <w:i/>
          <w:szCs w:val="22"/>
          <w:u w:val="single"/>
        </w:rPr>
        <w:t xml:space="preserve">The likelihood for continued work on </w:t>
      </w:r>
      <w:r w:rsidR="00901127">
        <w:rPr>
          <w:i/>
          <w:szCs w:val="22"/>
          <w:u w:val="single"/>
        </w:rPr>
        <w:t>appropriate technology – specific technical</w:t>
      </w:r>
      <w:r w:rsidR="009C268D">
        <w:rPr>
          <w:i/>
          <w:szCs w:val="22"/>
          <w:u w:val="single"/>
        </w:rPr>
        <w:t xml:space="preserve"> </w:t>
      </w:r>
      <w:r w:rsidR="00901127">
        <w:rPr>
          <w:i/>
          <w:szCs w:val="22"/>
          <w:u w:val="single"/>
        </w:rPr>
        <w:t>and scientific information as a solution for identified development challenges for WIPO and its Member States</w:t>
      </w:r>
    </w:p>
    <w:p w:rsidR="000B66C7" w:rsidRDefault="000B66C7" w:rsidP="006A5717">
      <w:pPr>
        <w:spacing w:line="276" w:lineRule="auto"/>
      </w:pPr>
    </w:p>
    <w:p w:rsidR="0060316B" w:rsidRPr="00E30F2E" w:rsidRDefault="000B66C7" w:rsidP="0036464E">
      <w:pPr>
        <w:numPr>
          <w:ilvl w:val="0"/>
          <w:numId w:val="56"/>
        </w:numPr>
        <w:spacing w:line="276" w:lineRule="auto"/>
        <w:ind w:left="0" w:firstLine="0"/>
        <w:rPr>
          <w:b/>
          <w:szCs w:val="22"/>
        </w:rPr>
      </w:pPr>
      <w:r w:rsidRPr="00E30F2E">
        <w:rPr>
          <w:b/>
        </w:rPr>
        <w:t xml:space="preserve">Finding </w:t>
      </w:r>
      <w:r w:rsidR="00E30F2E">
        <w:rPr>
          <w:b/>
        </w:rPr>
        <w:t>9</w:t>
      </w:r>
      <w:r w:rsidRPr="00E30F2E">
        <w:rPr>
          <w:b/>
        </w:rPr>
        <w:t xml:space="preserve">: </w:t>
      </w:r>
      <w:r w:rsidR="00E30F2E">
        <w:rPr>
          <w:b/>
        </w:rPr>
        <w:tab/>
      </w:r>
      <w:r w:rsidR="0022067D" w:rsidRPr="00E30F2E">
        <w:rPr>
          <w:b/>
          <w:szCs w:val="22"/>
        </w:rPr>
        <w:t>The</w:t>
      </w:r>
      <w:r w:rsidR="009C268D" w:rsidRPr="00E30F2E">
        <w:rPr>
          <w:b/>
          <w:szCs w:val="22"/>
        </w:rPr>
        <w:t xml:space="preserve">re is </w:t>
      </w:r>
      <w:r w:rsidR="00924554" w:rsidRPr="00E30F2E">
        <w:rPr>
          <w:b/>
          <w:szCs w:val="22"/>
        </w:rPr>
        <w:t>likelihood for continued work</w:t>
      </w:r>
      <w:r w:rsidR="009C268D" w:rsidRPr="00E30F2E">
        <w:rPr>
          <w:b/>
          <w:szCs w:val="22"/>
        </w:rPr>
        <w:t xml:space="preserve"> on appropriate technology</w:t>
      </w:r>
      <w:r w:rsidR="0060316B" w:rsidRPr="00E30F2E">
        <w:rPr>
          <w:b/>
          <w:szCs w:val="22"/>
        </w:rPr>
        <w:t xml:space="preserve"> and the implementation of the business plans</w:t>
      </w:r>
      <w:r w:rsidR="009C268D" w:rsidRPr="00E30F2E">
        <w:rPr>
          <w:b/>
          <w:szCs w:val="22"/>
        </w:rPr>
        <w:t xml:space="preserve">. </w:t>
      </w:r>
    </w:p>
    <w:p w:rsidR="0060316B" w:rsidRDefault="0060316B" w:rsidP="006A5717">
      <w:pPr>
        <w:spacing w:line="276" w:lineRule="auto"/>
        <w:rPr>
          <w:szCs w:val="22"/>
        </w:rPr>
      </w:pPr>
    </w:p>
    <w:p w:rsidR="0060316B" w:rsidRDefault="00E56630" w:rsidP="006A5717">
      <w:pPr>
        <w:spacing w:line="276" w:lineRule="auto"/>
        <w:rPr>
          <w:szCs w:val="22"/>
        </w:rPr>
      </w:pPr>
      <w:r>
        <w:rPr>
          <w:szCs w:val="22"/>
        </w:rPr>
        <w:t>The evaluation assessed the following</w:t>
      </w:r>
      <w:r w:rsidR="0060316B">
        <w:rPr>
          <w:szCs w:val="22"/>
        </w:rPr>
        <w:t xml:space="preserve"> </w:t>
      </w:r>
      <w:r>
        <w:rPr>
          <w:szCs w:val="22"/>
        </w:rPr>
        <w:t xml:space="preserve">three </w:t>
      </w:r>
      <w:r w:rsidR="0060316B">
        <w:rPr>
          <w:szCs w:val="22"/>
        </w:rPr>
        <w:t>sustainability</w:t>
      </w:r>
      <w:r>
        <w:rPr>
          <w:szCs w:val="22"/>
        </w:rPr>
        <w:t xml:space="preserve"> </w:t>
      </w:r>
      <w:r w:rsidR="0060316B">
        <w:rPr>
          <w:szCs w:val="22"/>
        </w:rPr>
        <w:t>criteria:</w:t>
      </w:r>
    </w:p>
    <w:p w:rsidR="0060316B" w:rsidRDefault="0060316B" w:rsidP="006A5717">
      <w:pPr>
        <w:spacing w:line="276" w:lineRule="auto"/>
        <w:rPr>
          <w:szCs w:val="22"/>
        </w:rPr>
      </w:pPr>
    </w:p>
    <w:p w:rsidR="002C5E51" w:rsidRDefault="0060316B" w:rsidP="005D25B0">
      <w:pPr>
        <w:numPr>
          <w:ilvl w:val="0"/>
          <w:numId w:val="27"/>
        </w:numPr>
        <w:spacing w:line="276" w:lineRule="auto"/>
        <w:rPr>
          <w:szCs w:val="22"/>
        </w:rPr>
      </w:pPr>
      <w:r>
        <w:rPr>
          <w:szCs w:val="22"/>
        </w:rPr>
        <w:t>Likelihood that the business plans developed during the project</w:t>
      </w:r>
      <w:r w:rsidR="002C5E51">
        <w:rPr>
          <w:szCs w:val="22"/>
        </w:rPr>
        <w:t xml:space="preserve"> would be implemented</w:t>
      </w:r>
    </w:p>
    <w:p w:rsidR="002C5E51" w:rsidRDefault="002C5E51" w:rsidP="005D25B0">
      <w:pPr>
        <w:numPr>
          <w:ilvl w:val="0"/>
          <w:numId w:val="27"/>
        </w:numPr>
        <w:spacing w:line="276" w:lineRule="auto"/>
        <w:rPr>
          <w:szCs w:val="22"/>
        </w:rPr>
      </w:pPr>
      <w:r>
        <w:rPr>
          <w:szCs w:val="22"/>
        </w:rPr>
        <w:t>Likelihood that the three countries will continue with the work on Appropriate Technology</w:t>
      </w:r>
    </w:p>
    <w:p w:rsidR="002C5E51" w:rsidRDefault="002C5E51" w:rsidP="005D25B0">
      <w:pPr>
        <w:numPr>
          <w:ilvl w:val="0"/>
          <w:numId w:val="27"/>
        </w:numPr>
        <w:spacing w:line="276" w:lineRule="auto"/>
        <w:rPr>
          <w:szCs w:val="22"/>
        </w:rPr>
      </w:pPr>
      <w:r>
        <w:rPr>
          <w:szCs w:val="22"/>
        </w:rPr>
        <w:t>Likelihood of WIPO and Member States continuing with this project</w:t>
      </w:r>
    </w:p>
    <w:p w:rsidR="002C5E51" w:rsidRDefault="002C5E51" w:rsidP="006A5717">
      <w:pPr>
        <w:spacing w:line="276" w:lineRule="auto"/>
        <w:ind w:left="720"/>
        <w:rPr>
          <w:szCs w:val="22"/>
        </w:rPr>
      </w:pPr>
    </w:p>
    <w:p w:rsidR="002C5E51" w:rsidRDefault="00E30F2E" w:rsidP="0036464E">
      <w:pPr>
        <w:numPr>
          <w:ilvl w:val="0"/>
          <w:numId w:val="56"/>
        </w:numPr>
        <w:spacing w:line="276" w:lineRule="auto"/>
        <w:ind w:left="0" w:firstLine="0"/>
        <w:rPr>
          <w:szCs w:val="22"/>
        </w:rPr>
      </w:pPr>
      <w:r w:rsidRPr="00E30F2E">
        <w:rPr>
          <w:b/>
          <w:szCs w:val="22"/>
        </w:rPr>
        <w:t xml:space="preserve">Positive observations: </w:t>
      </w:r>
      <w:r w:rsidR="002C5E51">
        <w:rPr>
          <w:szCs w:val="22"/>
        </w:rPr>
        <w:t xml:space="preserve">The evaluation made the following </w:t>
      </w:r>
      <w:r>
        <w:rPr>
          <w:szCs w:val="22"/>
        </w:rPr>
        <w:t xml:space="preserve">positive </w:t>
      </w:r>
      <w:r w:rsidR="002C5E51">
        <w:rPr>
          <w:szCs w:val="22"/>
        </w:rPr>
        <w:t>observations</w:t>
      </w:r>
      <w:r w:rsidR="00E56630">
        <w:rPr>
          <w:szCs w:val="22"/>
        </w:rPr>
        <w:t>:</w:t>
      </w:r>
    </w:p>
    <w:p w:rsidR="002C5E51" w:rsidRDefault="002C5E51" w:rsidP="006A5717">
      <w:pPr>
        <w:pStyle w:val="ListParagraph"/>
        <w:spacing w:line="276" w:lineRule="auto"/>
        <w:rPr>
          <w:szCs w:val="22"/>
        </w:rPr>
      </w:pPr>
    </w:p>
    <w:p w:rsidR="002C5E51" w:rsidRDefault="00E30F2E" w:rsidP="005D25B0">
      <w:pPr>
        <w:numPr>
          <w:ilvl w:val="0"/>
          <w:numId w:val="22"/>
        </w:numPr>
        <w:spacing w:line="276" w:lineRule="auto"/>
        <w:jc w:val="both"/>
        <w:rPr>
          <w:szCs w:val="22"/>
        </w:rPr>
      </w:pPr>
      <w:r>
        <w:rPr>
          <w:szCs w:val="22"/>
        </w:rPr>
        <w:t>T</w:t>
      </w:r>
      <w:r w:rsidR="002C5E51">
        <w:rPr>
          <w:szCs w:val="22"/>
        </w:rPr>
        <w:t xml:space="preserve">here is likelihood for some of the business plans to be implemented. </w:t>
      </w:r>
      <w:r w:rsidR="001C46B4">
        <w:rPr>
          <w:szCs w:val="22"/>
        </w:rPr>
        <w:t>It was reported that t</w:t>
      </w:r>
      <w:r w:rsidR="002C5E51">
        <w:rPr>
          <w:szCs w:val="22"/>
        </w:rPr>
        <w:t>he government</w:t>
      </w:r>
      <w:r w:rsidR="000C2302">
        <w:rPr>
          <w:szCs w:val="22"/>
        </w:rPr>
        <w:t>s of</w:t>
      </w:r>
      <w:r w:rsidR="002C5E51">
        <w:rPr>
          <w:szCs w:val="22"/>
        </w:rPr>
        <w:t xml:space="preserve"> Zambia</w:t>
      </w:r>
      <w:r w:rsidR="00E56630" w:rsidRPr="00D70C9B">
        <w:rPr>
          <w:rStyle w:val="FootnoteReference"/>
          <w:b/>
          <w:szCs w:val="22"/>
        </w:rPr>
        <w:footnoteReference w:id="26"/>
      </w:r>
      <w:r w:rsidR="00E56630">
        <w:rPr>
          <w:szCs w:val="22"/>
        </w:rPr>
        <w:t xml:space="preserve"> </w:t>
      </w:r>
      <w:r>
        <w:rPr>
          <w:szCs w:val="22"/>
        </w:rPr>
        <w:t>and Nepal are</w:t>
      </w:r>
      <w:r w:rsidR="002C5E51">
        <w:rPr>
          <w:szCs w:val="22"/>
        </w:rPr>
        <w:t xml:space="preserve"> eagerly waiting for the submission of the reports by WIPO to them in order to start implementing the business plans</w:t>
      </w:r>
      <w:r w:rsidR="00B3229A">
        <w:rPr>
          <w:szCs w:val="22"/>
        </w:rPr>
        <w:t>.</w:t>
      </w:r>
      <w:r w:rsidR="005A7D88">
        <w:rPr>
          <w:szCs w:val="22"/>
        </w:rPr>
        <w:t xml:space="preserve"> </w:t>
      </w:r>
      <w:r w:rsidR="001C46B4">
        <w:rPr>
          <w:szCs w:val="22"/>
        </w:rPr>
        <w:t>Through the implementation of the Business plan, the Government of Zambia sought to move beyond merely providing access to knowledge.</w:t>
      </w:r>
    </w:p>
    <w:p w:rsidR="00B3229A" w:rsidRDefault="00B3229A" w:rsidP="00B3229A">
      <w:pPr>
        <w:spacing w:line="276" w:lineRule="auto"/>
        <w:ind w:left="720"/>
        <w:jc w:val="both"/>
        <w:rPr>
          <w:szCs w:val="22"/>
        </w:rPr>
      </w:pPr>
    </w:p>
    <w:p w:rsidR="005A7D88" w:rsidRDefault="00B87441" w:rsidP="004971F2">
      <w:pPr>
        <w:numPr>
          <w:ilvl w:val="0"/>
          <w:numId w:val="22"/>
        </w:numPr>
        <w:spacing w:line="276" w:lineRule="auto"/>
        <w:rPr>
          <w:szCs w:val="22"/>
        </w:rPr>
      </w:pPr>
      <w:r>
        <w:rPr>
          <w:szCs w:val="22"/>
        </w:rPr>
        <w:t>There is also likelihood for the three countries to continue working on appropriate technology. For example;</w:t>
      </w:r>
      <w:r w:rsidR="00B3229A">
        <w:rPr>
          <w:szCs w:val="22"/>
        </w:rPr>
        <w:t xml:space="preserve"> </w:t>
      </w:r>
    </w:p>
    <w:p w:rsidR="005A7D88" w:rsidRDefault="005A7D88" w:rsidP="004971F2">
      <w:pPr>
        <w:pStyle w:val="ListParagraph"/>
        <w:rPr>
          <w:szCs w:val="22"/>
        </w:rPr>
      </w:pPr>
    </w:p>
    <w:p w:rsidR="005A7D88" w:rsidRDefault="005A7D88" w:rsidP="004971F2">
      <w:pPr>
        <w:numPr>
          <w:ilvl w:val="0"/>
          <w:numId w:val="37"/>
        </w:numPr>
        <w:spacing w:after="120" w:line="276" w:lineRule="auto"/>
        <w:rPr>
          <w:szCs w:val="22"/>
        </w:rPr>
      </w:pPr>
      <w:r>
        <w:rPr>
          <w:szCs w:val="22"/>
        </w:rPr>
        <w:t>T</w:t>
      </w:r>
      <w:r w:rsidR="0060316B" w:rsidRPr="00B3229A">
        <w:rPr>
          <w:szCs w:val="22"/>
        </w:rPr>
        <w:t>he Government of Nepal was reported to have allocated a budget to establish an Appropriate Technology Center</w:t>
      </w:r>
      <w:r w:rsidR="007D4DA8">
        <w:rPr>
          <w:szCs w:val="22"/>
        </w:rPr>
        <w:t xml:space="preserve"> and a Technology Fund</w:t>
      </w:r>
      <w:r w:rsidR="0060316B" w:rsidRPr="00B3229A">
        <w:rPr>
          <w:szCs w:val="22"/>
        </w:rPr>
        <w:t>. The center will be used for effective search and delivery of appropriate technology information as per needs of the country and also to build capacity of the staff in managing the information search with WIPO assistance</w:t>
      </w:r>
      <w:r w:rsidR="002C5E51" w:rsidRPr="00B3229A">
        <w:rPr>
          <w:szCs w:val="22"/>
        </w:rPr>
        <w:t>.</w:t>
      </w:r>
      <w:r>
        <w:rPr>
          <w:szCs w:val="22"/>
        </w:rPr>
        <w:t xml:space="preserve"> </w:t>
      </w:r>
      <w:r w:rsidR="007D4DA8">
        <w:rPr>
          <w:szCs w:val="22"/>
        </w:rPr>
        <w:t>Secondly a</w:t>
      </w:r>
      <w:r>
        <w:rPr>
          <w:szCs w:val="22"/>
        </w:rPr>
        <w:t xml:space="preserve"> delegation of Nepal reported that one of the immediate </w:t>
      </w:r>
      <w:r w:rsidR="000C2302">
        <w:rPr>
          <w:szCs w:val="22"/>
        </w:rPr>
        <w:t>spillover</w:t>
      </w:r>
      <w:r>
        <w:rPr>
          <w:szCs w:val="22"/>
        </w:rPr>
        <w:t xml:space="preserve"> </w:t>
      </w:r>
      <w:proofErr w:type="gramStart"/>
      <w:r>
        <w:rPr>
          <w:szCs w:val="22"/>
        </w:rPr>
        <w:t>effect</w:t>
      </w:r>
      <w:proofErr w:type="gramEnd"/>
      <w:r>
        <w:rPr>
          <w:szCs w:val="22"/>
        </w:rPr>
        <w:t xml:space="preserve"> of the project was the conversion of the National Expert Group on Appropriate Technology into the National Expert Group of</w:t>
      </w:r>
      <w:r w:rsidR="00FD18A6">
        <w:rPr>
          <w:szCs w:val="22"/>
        </w:rPr>
        <w:t xml:space="preserve"> Nepal on Intellectual Property</w:t>
      </w:r>
      <w:r>
        <w:rPr>
          <w:szCs w:val="22"/>
        </w:rPr>
        <w:t>, whereas the Multi Stakeholder Group on Appropriate Technology was converted to National Stakeholders Committee of Nepal on Intellectual Property.</w:t>
      </w:r>
    </w:p>
    <w:p w:rsidR="00B87441" w:rsidRPr="005A7D88" w:rsidRDefault="007D4DA8" w:rsidP="004971F2">
      <w:pPr>
        <w:numPr>
          <w:ilvl w:val="0"/>
          <w:numId w:val="37"/>
        </w:numPr>
        <w:spacing w:line="276" w:lineRule="auto"/>
        <w:rPr>
          <w:szCs w:val="22"/>
        </w:rPr>
      </w:pPr>
      <w:r>
        <w:rPr>
          <w:szCs w:val="22"/>
        </w:rPr>
        <w:t>On the other hand</w:t>
      </w:r>
      <w:r w:rsidR="005A7D88">
        <w:rPr>
          <w:szCs w:val="22"/>
        </w:rPr>
        <w:t xml:space="preserve">, </w:t>
      </w:r>
      <w:r w:rsidR="00B87441" w:rsidRPr="005A7D88">
        <w:rPr>
          <w:szCs w:val="22"/>
        </w:rPr>
        <w:t>Zambia is keen to make NEG a legal body to spearhead technology management and to build capacity for appropriate technology to a wider audience in the country</w:t>
      </w:r>
    </w:p>
    <w:p w:rsidR="00B87441" w:rsidRDefault="00B87441" w:rsidP="004971F2">
      <w:pPr>
        <w:spacing w:line="276" w:lineRule="auto"/>
        <w:ind w:left="1440"/>
        <w:rPr>
          <w:szCs w:val="22"/>
        </w:rPr>
      </w:pPr>
    </w:p>
    <w:p w:rsidR="00B87441" w:rsidRDefault="00B87441" w:rsidP="004971F2">
      <w:pPr>
        <w:numPr>
          <w:ilvl w:val="0"/>
          <w:numId w:val="22"/>
        </w:numPr>
        <w:spacing w:line="276" w:lineRule="auto"/>
        <w:rPr>
          <w:szCs w:val="22"/>
        </w:rPr>
      </w:pPr>
      <w:r>
        <w:rPr>
          <w:szCs w:val="22"/>
        </w:rPr>
        <w:t xml:space="preserve">The project is of special interest to Member States and WIPO. </w:t>
      </w:r>
    </w:p>
    <w:p w:rsidR="00B87441" w:rsidRDefault="00B87441" w:rsidP="004971F2">
      <w:pPr>
        <w:spacing w:line="276" w:lineRule="auto"/>
        <w:ind w:left="720"/>
        <w:rPr>
          <w:szCs w:val="22"/>
        </w:rPr>
      </w:pPr>
    </w:p>
    <w:p w:rsidR="0060316B" w:rsidRPr="00D70C9B" w:rsidRDefault="0060316B" w:rsidP="005D25B0">
      <w:pPr>
        <w:numPr>
          <w:ilvl w:val="0"/>
          <w:numId w:val="28"/>
        </w:numPr>
        <w:spacing w:line="276" w:lineRule="auto"/>
        <w:rPr>
          <w:b/>
          <w:szCs w:val="22"/>
        </w:rPr>
      </w:pPr>
      <w:r>
        <w:rPr>
          <w:szCs w:val="22"/>
        </w:rPr>
        <w:t>The project address</w:t>
      </w:r>
      <w:r w:rsidR="007D4DA8">
        <w:rPr>
          <w:szCs w:val="22"/>
        </w:rPr>
        <w:t>es</w:t>
      </w:r>
      <w:r>
        <w:rPr>
          <w:szCs w:val="22"/>
        </w:rPr>
        <w:t xml:space="preserve"> the specific needs of the beneficiary countries, as identified and expressed by them</w:t>
      </w:r>
      <w:r w:rsidR="002C5E51">
        <w:rPr>
          <w:szCs w:val="22"/>
        </w:rPr>
        <w:t>. These projects are therefore important</w:t>
      </w:r>
      <w:r w:rsidR="009625CE">
        <w:rPr>
          <w:szCs w:val="22"/>
        </w:rPr>
        <w:t xml:space="preserve"> to these countries</w:t>
      </w:r>
      <w:r w:rsidR="009625CE" w:rsidRPr="00D70C9B">
        <w:rPr>
          <w:rStyle w:val="FootnoteReference"/>
          <w:b/>
          <w:szCs w:val="22"/>
        </w:rPr>
        <w:footnoteReference w:id="27"/>
      </w:r>
      <w:r w:rsidR="007808BE">
        <w:rPr>
          <w:szCs w:val="22"/>
        </w:rPr>
        <w:t>.</w:t>
      </w:r>
    </w:p>
    <w:p w:rsidR="00B87441" w:rsidRDefault="00B87441" w:rsidP="006A5717">
      <w:pPr>
        <w:spacing w:line="276" w:lineRule="auto"/>
        <w:ind w:left="1440"/>
        <w:rPr>
          <w:szCs w:val="22"/>
        </w:rPr>
      </w:pPr>
    </w:p>
    <w:p w:rsidR="00B87441" w:rsidRPr="00B87441" w:rsidRDefault="00D70C9B" w:rsidP="004971F2">
      <w:pPr>
        <w:numPr>
          <w:ilvl w:val="0"/>
          <w:numId w:val="28"/>
        </w:numPr>
        <w:spacing w:line="276" w:lineRule="auto"/>
        <w:rPr>
          <w:szCs w:val="22"/>
        </w:rPr>
      </w:pPr>
      <w:r>
        <w:t xml:space="preserve">This project </w:t>
      </w:r>
      <w:r w:rsidR="00B87441" w:rsidRPr="00B87441">
        <w:t>is part of technological capacity building which is in line with</w:t>
      </w:r>
      <w:r>
        <w:t xml:space="preserve"> </w:t>
      </w:r>
      <w:r w:rsidR="00FD18A6">
        <w:t xml:space="preserve">the </w:t>
      </w:r>
      <w:r>
        <w:t>Ista</w:t>
      </w:r>
      <w:r w:rsidR="00A41FE1">
        <w:t>nbul</w:t>
      </w:r>
      <w:r>
        <w:t xml:space="preserve"> </w:t>
      </w:r>
      <w:r w:rsidR="007D4DA8">
        <w:t>programs</w:t>
      </w:r>
      <w:r>
        <w:t xml:space="preserve"> of Actions</w:t>
      </w:r>
      <w:r w:rsidRPr="00D70C9B">
        <w:rPr>
          <w:rStyle w:val="FootnoteReference"/>
          <w:b/>
        </w:rPr>
        <w:footnoteReference w:id="28"/>
      </w:r>
      <w:r>
        <w:t>,</w:t>
      </w:r>
      <w:r w:rsidR="00B87441" w:rsidRPr="00B87441">
        <w:t xml:space="preserve"> which has been mainstreamed in WIPO and is being </w:t>
      </w:r>
      <w:r w:rsidR="007D4DA8">
        <w:t xml:space="preserve">coordinated and </w:t>
      </w:r>
      <w:r w:rsidR="00B87441" w:rsidRPr="00B87441">
        <w:t xml:space="preserve">implemented by the </w:t>
      </w:r>
      <w:r w:rsidR="00FD18A6">
        <w:t>Division for</w:t>
      </w:r>
      <w:r w:rsidR="007D4DA8">
        <w:t xml:space="preserve"> Least Developing Countries</w:t>
      </w:r>
      <w:r w:rsidR="007808BE">
        <w:t>.</w:t>
      </w:r>
    </w:p>
    <w:p w:rsidR="000B66C7" w:rsidRDefault="000B66C7" w:rsidP="004971F2">
      <w:pPr>
        <w:spacing w:line="276" w:lineRule="auto"/>
        <w:rPr>
          <w:szCs w:val="22"/>
        </w:rPr>
      </w:pPr>
    </w:p>
    <w:p w:rsidR="00CF75E5" w:rsidRPr="000B66C7" w:rsidRDefault="000B66C7" w:rsidP="006A5717">
      <w:pPr>
        <w:pStyle w:val="Heading3"/>
        <w:spacing w:line="276" w:lineRule="auto"/>
        <w:rPr>
          <w:b/>
          <w:u w:val="none"/>
        </w:rPr>
      </w:pPr>
      <w:bookmarkStart w:id="21" w:name="_Toc336032073"/>
      <w:r w:rsidRPr="000B66C7">
        <w:rPr>
          <w:b/>
          <w:u w:val="none"/>
        </w:rPr>
        <w:t xml:space="preserve">D. </w:t>
      </w:r>
      <w:r w:rsidR="00CF75E5" w:rsidRPr="000B66C7">
        <w:rPr>
          <w:b/>
          <w:u w:val="none"/>
        </w:rPr>
        <w:t>Implementation of Development Agenda (DA) Recommendations</w:t>
      </w:r>
      <w:bookmarkEnd w:id="21"/>
      <w:r w:rsidR="00CF75E5" w:rsidRPr="000B66C7">
        <w:rPr>
          <w:b/>
          <w:u w:val="none"/>
        </w:rPr>
        <w:t xml:space="preserve"> </w:t>
      </w:r>
    </w:p>
    <w:p w:rsidR="00CF75E5" w:rsidRDefault="00CF75E5" w:rsidP="006A5717">
      <w:pPr>
        <w:spacing w:line="276" w:lineRule="auto"/>
        <w:rPr>
          <w:szCs w:val="22"/>
        </w:rPr>
      </w:pPr>
    </w:p>
    <w:p w:rsidR="000B66C7" w:rsidRPr="000B66C7" w:rsidRDefault="000B66C7" w:rsidP="006A5717">
      <w:pPr>
        <w:spacing w:line="276" w:lineRule="auto"/>
        <w:rPr>
          <w:i/>
          <w:szCs w:val="22"/>
          <w:u w:val="single"/>
        </w:rPr>
      </w:pPr>
      <w:proofErr w:type="gramStart"/>
      <w:r w:rsidRPr="000B66C7">
        <w:rPr>
          <w:i/>
          <w:szCs w:val="22"/>
          <w:u w:val="single"/>
        </w:rPr>
        <w:t xml:space="preserve">The extent to which the DA Recommendations 19, </w:t>
      </w:r>
      <w:r w:rsidR="00901127">
        <w:rPr>
          <w:i/>
          <w:szCs w:val="22"/>
          <w:u w:val="single"/>
        </w:rPr>
        <w:t>30</w:t>
      </w:r>
      <w:r w:rsidRPr="000B66C7">
        <w:rPr>
          <w:i/>
          <w:szCs w:val="22"/>
          <w:u w:val="single"/>
        </w:rPr>
        <w:t xml:space="preserve"> and </w:t>
      </w:r>
      <w:r w:rsidR="00901127">
        <w:rPr>
          <w:i/>
          <w:szCs w:val="22"/>
          <w:u w:val="single"/>
        </w:rPr>
        <w:t>31</w:t>
      </w:r>
      <w:r w:rsidRPr="000B66C7">
        <w:rPr>
          <w:i/>
          <w:szCs w:val="22"/>
          <w:u w:val="single"/>
        </w:rPr>
        <w:t xml:space="preserve"> have been implemented through this project</w:t>
      </w:r>
      <w:r>
        <w:rPr>
          <w:i/>
          <w:szCs w:val="22"/>
          <w:u w:val="single"/>
        </w:rPr>
        <w:t>.</w:t>
      </w:r>
      <w:proofErr w:type="gramEnd"/>
    </w:p>
    <w:p w:rsidR="000B66C7" w:rsidRPr="00CF75E5" w:rsidRDefault="000B66C7" w:rsidP="006A5717">
      <w:pPr>
        <w:spacing w:line="276" w:lineRule="auto"/>
        <w:rPr>
          <w:szCs w:val="22"/>
        </w:rPr>
      </w:pPr>
    </w:p>
    <w:p w:rsidR="007149DD" w:rsidRPr="005A2B28" w:rsidRDefault="000B66C7" w:rsidP="0036464E">
      <w:pPr>
        <w:pStyle w:val="paragraph"/>
        <w:numPr>
          <w:ilvl w:val="0"/>
          <w:numId w:val="56"/>
        </w:numPr>
        <w:tabs>
          <w:tab w:val="left" w:pos="720"/>
        </w:tabs>
        <w:spacing w:line="276" w:lineRule="auto"/>
        <w:ind w:left="0" w:firstLine="0"/>
        <w:rPr>
          <w:b/>
        </w:rPr>
      </w:pPr>
      <w:r w:rsidRPr="004971F2">
        <w:rPr>
          <w:rFonts w:cs="Arial"/>
          <w:b/>
          <w:szCs w:val="22"/>
        </w:rPr>
        <w:t>Finding</w:t>
      </w:r>
      <w:r w:rsidRPr="005A2B28">
        <w:rPr>
          <w:b/>
        </w:rPr>
        <w:t xml:space="preserve"> 12:</w:t>
      </w:r>
      <w:r w:rsidR="00CF75E5" w:rsidRPr="005A2B28">
        <w:rPr>
          <w:b/>
          <w:szCs w:val="22"/>
        </w:rPr>
        <w:t xml:space="preserve"> </w:t>
      </w:r>
      <w:r w:rsidR="004971F2">
        <w:rPr>
          <w:b/>
          <w:szCs w:val="22"/>
        </w:rPr>
        <w:t xml:space="preserve"> </w:t>
      </w:r>
      <w:r w:rsidR="007149DD" w:rsidRPr="005A2B28">
        <w:rPr>
          <w:b/>
        </w:rPr>
        <w:t>This evaluation has found that the project has</w:t>
      </w:r>
      <w:r w:rsidR="005A2B28">
        <w:rPr>
          <w:b/>
        </w:rPr>
        <w:t xml:space="preserve"> contributed towards the implementation of DA Recommendations 19, 30 and 31.</w:t>
      </w:r>
      <w:r w:rsidR="007149DD" w:rsidRPr="005A2B28">
        <w:rPr>
          <w:b/>
        </w:rPr>
        <w:t xml:space="preserve">  </w:t>
      </w:r>
    </w:p>
    <w:p w:rsidR="002A3934" w:rsidRPr="002A3934" w:rsidRDefault="007149DD" w:rsidP="0036464E">
      <w:pPr>
        <w:pStyle w:val="paragraph"/>
        <w:numPr>
          <w:ilvl w:val="0"/>
          <w:numId w:val="56"/>
        </w:numPr>
        <w:tabs>
          <w:tab w:val="left" w:pos="720"/>
        </w:tabs>
        <w:spacing w:line="276" w:lineRule="auto"/>
        <w:ind w:left="0" w:firstLine="0"/>
        <w:rPr>
          <w:rFonts w:cs="Arial"/>
          <w:i/>
          <w:szCs w:val="22"/>
        </w:rPr>
      </w:pPr>
      <w:r w:rsidRPr="005A2B28">
        <w:rPr>
          <w:rFonts w:cs="Arial"/>
          <w:b/>
          <w:szCs w:val="22"/>
        </w:rPr>
        <w:t>DA Recommendation 19</w:t>
      </w:r>
      <w:r w:rsidRPr="006F5A30">
        <w:rPr>
          <w:rFonts w:cs="Arial"/>
          <w:i/>
          <w:szCs w:val="22"/>
        </w:rPr>
        <w:t>:</w:t>
      </w:r>
      <w:r w:rsidR="004971F2">
        <w:rPr>
          <w:rFonts w:cs="Arial"/>
          <w:i/>
          <w:szCs w:val="22"/>
        </w:rPr>
        <w:t xml:space="preserve"> </w:t>
      </w:r>
      <w:r>
        <w:rPr>
          <w:rFonts w:cs="Arial"/>
          <w:i/>
          <w:szCs w:val="22"/>
        </w:rPr>
        <w:t xml:space="preserve"> </w:t>
      </w:r>
      <w:r>
        <w:rPr>
          <w:rFonts w:cs="Arial"/>
          <w:szCs w:val="22"/>
        </w:rPr>
        <w:t xml:space="preserve">This recommendation </w:t>
      </w:r>
      <w:r w:rsidR="00E76A02">
        <w:rPr>
          <w:rFonts w:cs="Arial"/>
          <w:szCs w:val="22"/>
        </w:rPr>
        <w:t>p</w:t>
      </w:r>
      <w:r w:rsidR="00F45C30">
        <w:rPr>
          <w:rFonts w:cs="Arial"/>
          <w:szCs w:val="22"/>
        </w:rPr>
        <w:t>romote</w:t>
      </w:r>
      <w:r w:rsidR="00EF676B">
        <w:rPr>
          <w:rFonts w:cs="Arial"/>
          <w:szCs w:val="22"/>
        </w:rPr>
        <w:t>s</w:t>
      </w:r>
      <w:r w:rsidR="00F45C30">
        <w:rPr>
          <w:rFonts w:cs="Arial"/>
          <w:szCs w:val="22"/>
        </w:rPr>
        <w:t xml:space="preserve"> </w:t>
      </w:r>
      <w:r w:rsidR="00E76A02" w:rsidRPr="005A2B28">
        <w:rPr>
          <w:rFonts w:cs="Arial"/>
          <w:b/>
          <w:i/>
          <w:szCs w:val="22"/>
        </w:rPr>
        <w:t>the</w:t>
      </w:r>
      <w:r w:rsidRPr="005A2B28">
        <w:rPr>
          <w:rFonts w:cs="Arial"/>
          <w:b/>
          <w:i/>
          <w:szCs w:val="22"/>
        </w:rPr>
        <w:t xml:space="preserve"> </w:t>
      </w:r>
      <w:r w:rsidR="002A3934" w:rsidRPr="005A2B28">
        <w:rPr>
          <w:rFonts w:cs="Arial"/>
          <w:b/>
          <w:i/>
          <w:szCs w:val="22"/>
        </w:rPr>
        <w:t>foster</w:t>
      </w:r>
      <w:r w:rsidR="00E76A02" w:rsidRPr="005A2B28">
        <w:rPr>
          <w:rFonts w:cs="Arial"/>
          <w:b/>
          <w:i/>
          <w:szCs w:val="22"/>
        </w:rPr>
        <w:t>ing of</w:t>
      </w:r>
      <w:r w:rsidR="002A3934" w:rsidRPr="005A2B28">
        <w:rPr>
          <w:rFonts w:cs="Arial"/>
          <w:b/>
          <w:i/>
          <w:szCs w:val="22"/>
        </w:rPr>
        <w:t xml:space="preserve"> creativity and innovation of developing countries and LDCs through access to knowledge and technology and consequent WIPO activi</w:t>
      </w:r>
      <w:r w:rsidR="00DB0FC1" w:rsidRPr="005A2B28">
        <w:rPr>
          <w:rFonts w:cs="Arial"/>
          <w:b/>
          <w:i/>
          <w:szCs w:val="22"/>
        </w:rPr>
        <w:t>ties</w:t>
      </w:r>
      <w:r w:rsidR="00DB0FC1">
        <w:rPr>
          <w:rFonts w:cs="Arial"/>
          <w:szCs w:val="22"/>
        </w:rPr>
        <w:t>. The</w:t>
      </w:r>
      <w:r w:rsidR="007168F6">
        <w:rPr>
          <w:rFonts w:cs="Arial"/>
          <w:szCs w:val="22"/>
        </w:rPr>
        <w:t xml:space="preserve"> </w:t>
      </w:r>
      <w:r w:rsidR="00024D40">
        <w:rPr>
          <w:rFonts w:cs="Arial"/>
          <w:szCs w:val="22"/>
        </w:rPr>
        <w:t xml:space="preserve">Appropriate Technology </w:t>
      </w:r>
      <w:r w:rsidR="007168F6">
        <w:rPr>
          <w:rFonts w:cs="Arial"/>
          <w:szCs w:val="22"/>
        </w:rPr>
        <w:t xml:space="preserve">project promoted access to knowledge and technology by LDC. The realization of the objectives of the project also means that </w:t>
      </w:r>
      <w:r w:rsidR="00A751EA">
        <w:rPr>
          <w:rFonts w:cs="Arial"/>
          <w:szCs w:val="22"/>
        </w:rPr>
        <w:t>contribution towards the realization of D</w:t>
      </w:r>
      <w:r w:rsidR="00DE6346">
        <w:rPr>
          <w:rFonts w:cs="Arial"/>
          <w:szCs w:val="22"/>
        </w:rPr>
        <w:t>evelopment Agenda</w:t>
      </w:r>
      <w:r w:rsidR="00A751EA">
        <w:rPr>
          <w:rFonts w:cs="Arial"/>
          <w:szCs w:val="22"/>
        </w:rPr>
        <w:t xml:space="preserve"> Recommendation 19 was made. </w:t>
      </w:r>
      <w:r w:rsidR="002A3934">
        <w:rPr>
          <w:rFonts w:cs="Arial"/>
          <w:szCs w:val="22"/>
        </w:rPr>
        <w:t xml:space="preserve"> </w:t>
      </w:r>
    </w:p>
    <w:p w:rsidR="00A751EA" w:rsidRPr="00A751EA" w:rsidRDefault="002A3934" w:rsidP="0036464E">
      <w:pPr>
        <w:pStyle w:val="paragraph"/>
        <w:numPr>
          <w:ilvl w:val="0"/>
          <w:numId w:val="56"/>
        </w:numPr>
        <w:tabs>
          <w:tab w:val="left" w:pos="720"/>
        </w:tabs>
        <w:spacing w:line="276" w:lineRule="auto"/>
        <w:ind w:left="0" w:firstLine="0"/>
        <w:rPr>
          <w:rFonts w:cs="Arial"/>
          <w:i/>
          <w:szCs w:val="22"/>
        </w:rPr>
      </w:pPr>
      <w:r w:rsidRPr="005A2B28">
        <w:rPr>
          <w:rFonts w:cs="Arial"/>
          <w:b/>
          <w:szCs w:val="22"/>
        </w:rPr>
        <w:t xml:space="preserve">DA Recommendation </w:t>
      </w:r>
      <w:r w:rsidR="00C35EE8" w:rsidRPr="005A2B28">
        <w:rPr>
          <w:rFonts w:cs="Arial"/>
          <w:b/>
          <w:szCs w:val="22"/>
        </w:rPr>
        <w:t>30</w:t>
      </w:r>
      <w:r w:rsidRPr="005A2B28">
        <w:rPr>
          <w:rFonts w:cs="Arial"/>
          <w:b/>
          <w:szCs w:val="22"/>
        </w:rPr>
        <w:t>:</w:t>
      </w:r>
      <w:r>
        <w:rPr>
          <w:rFonts w:cs="Arial"/>
          <w:i/>
          <w:szCs w:val="22"/>
        </w:rPr>
        <w:t xml:space="preserve"> </w:t>
      </w:r>
      <w:r w:rsidR="00E76A02">
        <w:rPr>
          <w:rFonts w:cs="Arial"/>
          <w:szCs w:val="22"/>
        </w:rPr>
        <w:t xml:space="preserve"> This recommendatio</w:t>
      </w:r>
      <w:r w:rsidR="00F45C30">
        <w:rPr>
          <w:rFonts w:cs="Arial"/>
          <w:szCs w:val="22"/>
        </w:rPr>
        <w:t>n promote</w:t>
      </w:r>
      <w:r w:rsidR="005A2B28">
        <w:rPr>
          <w:rFonts w:cs="Arial"/>
          <w:szCs w:val="22"/>
        </w:rPr>
        <w:t>s</w:t>
      </w:r>
      <w:r w:rsidR="00E76A02">
        <w:rPr>
          <w:rFonts w:cs="Arial"/>
          <w:szCs w:val="22"/>
        </w:rPr>
        <w:t xml:space="preserve"> </w:t>
      </w:r>
      <w:r w:rsidR="00A751EA" w:rsidRPr="005A2B28">
        <w:rPr>
          <w:rFonts w:cs="Arial"/>
          <w:b/>
          <w:i/>
          <w:szCs w:val="22"/>
        </w:rPr>
        <w:t>collaboration of</w:t>
      </w:r>
      <w:r w:rsidR="00E76A02" w:rsidRPr="005A2B28">
        <w:rPr>
          <w:rFonts w:cs="Arial"/>
          <w:b/>
          <w:i/>
          <w:szCs w:val="22"/>
        </w:rPr>
        <w:t xml:space="preserve"> WIPO</w:t>
      </w:r>
      <w:r w:rsidR="00A751EA" w:rsidRPr="005A2B28">
        <w:rPr>
          <w:rFonts w:cs="Arial"/>
          <w:b/>
          <w:i/>
          <w:szCs w:val="22"/>
        </w:rPr>
        <w:t xml:space="preserve"> with inter-government organization to provide developing countries and LDCs with advice on how to gain access to and make use of IP related information on technology, particularly in areas of special interest to the beneficiary countrie</w:t>
      </w:r>
      <w:r w:rsidR="00A751EA">
        <w:rPr>
          <w:rFonts w:cs="Arial"/>
          <w:szCs w:val="22"/>
        </w:rPr>
        <w:t xml:space="preserve">s. The </w:t>
      </w:r>
      <w:r w:rsidR="005A2B28">
        <w:rPr>
          <w:rFonts w:cs="Arial"/>
          <w:szCs w:val="22"/>
        </w:rPr>
        <w:t xml:space="preserve">Appropriate Technology </w:t>
      </w:r>
      <w:r w:rsidR="00A751EA">
        <w:rPr>
          <w:rFonts w:cs="Arial"/>
          <w:szCs w:val="22"/>
        </w:rPr>
        <w:t xml:space="preserve">project enabled the three beneficiary countries to gain access to and make use of technology from </w:t>
      </w:r>
      <w:r w:rsidR="00250DAD">
        <w:rPr>
          <w:rFonts w:cs="Arial"/>
          <w:szCs w:val="22"/>
        </w:rPr>
        <w:t xml:space="preserve">the </w:t>
      </w:r>
      <w:r w:rsidR="00A751EA">
        <w:rPr>
          <w:rFonts w:cs="Arial"/>
          <w:szCs w:val="22"/>
        </w:rPr>
        <w:t>European Patent Office as well as IP Offices of USA, Japan, Germany, Australia and India. In this way the project contributed towards the realization of the Development Agenda Recommendation 30.</w:t>
      </w:r>
    </w:p>
    <w:p w:rsidR="00A751EA" w:rsidRPr="00A751EA" w:rsidRDefault="00E76A02" w:rsidP="0036464E">
      <w:pPr>
        <w:pStyle w:val="paragraph"/>
        <w:numPr>
          <w:ilvl w:val="0"/>
          <w:numId w:val="56"/>
        </w:numPr>
        <w:tabs>
          <w:tab w:val="left" w:pos="720"/>
        </w:tabs>
        <w:spacing w:line="276" w:lineRule="auto"/>
        <w:ind w:left="0" w:firstLine="0"/>
        <w:rPr>
          <w:rFonts w:cs="Arial"/>
          <w:i/>
          <w:szCs w:val="22"/>
        </w:rPr>
      </w:pPr>
      <w:r w:rsidRPr="005A2B28">
        <w:rPr>
          <w:rFonts w:cs="Arial"/>
          <w:b/>
          <w:szCs w:val="22"/>
        </w:rPr>
        <w:t xml:space="preserve">DA Recommendation </w:t>
      </w:r>
      <w:r w:rsidR="00C35EE8" w:rsidRPr="005A2B28">
        <w:rPr>
          <w:rFonts w:cs="Arial"/>
          <w:b/>
          <w:szCs w:val="22"/>
        </w:rPr>
        <w:t>31</w:t>
      </w:r>
      <w:r w:rsidRPr="005A2B28">
        <w:rPr>
          <w:rFonts w:cs="Arial"/>
          <w:b/>
          <w:szCs w:val="22"/>
        </w:rPr>
        <w:t>:</w:t>
      </w:r>
      <w:r w:rsidRPr="00F45C30">
        <w:rPr>
          <w:rFonts w:cs="Arial"/>
          <w:i/>
          <w:szCs w:val="22"/>
        </w:rPr>
        <w:t xml:space="preserve"> </w:t>
      </w:r>
      <w:r w:rsidRPr="00F45C30">
        <w:rPr>
          <w:rFonts w:cs="Arial"/>
          <w:szCs w:val="22"/>
        </w:rPr>
        <w:t xml:space="preserve"> This recommendatio</w:t>
      </w:r>
      <w:r w:rsidR="00F45C30" w:rsidRPr="00F45C30">
        <w:rPr>
          <w:rFonts w:cs="Arial"/>
          <w:szCs w:val="22"/>
        </w:rPr>
        <w:t>n promote</w:t>
      </w:r>
      <w:r w:rsidR="00A751EA">
        <w:rPr>
          <w:rFonts w:cs="Arial"/>
          <w:szCs w:val="22"/>
        </w:rPr>
        <w:t xml:space="preserve">s </w:t>
      </w:r>
      <w:r w:rsidR="00A751EA" w:rsidRPr="005A2B28">
        <w:rPr>
          <w:rFonts w:cs="Arial"/>
          <w:b/>
          <w:i/>
          <w:szCs w:val="22"/>
        </w:rPr>
        <w:t>initiatives which contribute to transfer of technology to developing countries through access to publicly available patent information</w:t>
      </w:r>
      <w:r w:rsidR="00A751EA">
        <w:rPr>
          <w:rFonts w:cs="Arial"/>
          <w:szCs w:val="22"/>
        </w:rPr>
        <w:t xml:space="preserve">. In this </w:t>
      </w:r>
      <w:r w:rsidR="005A2B28">
        <w:rPr>
          <w:rFonts w:cs="Arial"/>
          <w:szCs w:val="22"/>
        </w:rPr>
        <w:t xml:space="preserve">Appropriate Technology Project, </w:t>
      </w:r>
      <w:r w:rsidR="00A751EA">
        <w:rPr>
          <w:rFonts w:cs="Arial"/>
          <w:szCs w:val="22"/>
        </w:rPr>
        <w:t>WIPO facilitated the access of patent information available in developed countries</w:t>
      </w:r>
      <w:r w:rsidR="00DE6346">
        <w:rPr>
          <w:rFonts w:cs="Arial"/>
          <w:szCs w:val="22"/>
        </w:rPr>
        <w:t xml:space="preserve"> and </w:t>
      </w:r>
      <w:r w:rsidR="00250DAD">
        <w:rPr>
          <w:rFonts w:cs="Arial"/>
          <w:szCs w:val="22"/>
        </w:rPr>
        <w:t xml:space="preserve">the </w:t>
      </w:r>
      <w:r w:rsidR="00DE6346">
        <w:rPr>
          <w:rFonts w:cs="Arial"/>
          <w:szCs w:val="22"/>
        </w:rPr>
        <w:t xml:space="preserve">transfer of the same </w:t>
      </w:r>
      <w:r w:rsidR="00A751EA">
        <w:rPr>
          <w:rFonts w:cs="Arial"/>
          <w:szCs w:val="22"/>
        </w:rPr>
        <w:t>to developing countries. In this way, the project contributed towards realization of the DA Recommendation 31.</w:t>
      </w:r>
    </w:p>
    <w:p w:rsidR="00A751EA" w:rsidRDefault="00FD1E08" w:rsidP="006A5717">
      <w:pPr>
        <w:pStyle w:val="ListParagraph"/>
        <w:spacing w:line="276" w:lineRule="auto"/>
        <w:rPr>
          <w:rFonts w:cs="Arial"/>
          <w:szCs w:val="22"/>
        </w:rPr>
      </w:pPr>
      <w:r>
        <w:rPr>
          <w:rFonts w:cs="Arial"/>
          <w:szCs w:val="22"/>
        </w:rPr>
        <w:br w:type="page"/>
      </w:r>
    </w:p>
    <w:p w:rsidR="00FB6E4B" w:rsidRDefault="00FB6E4B" w:rsidP="004971F2">
      <w:pPr>
        <w:pStyle w:val="Heading2"/>
        <w:spacing w:line="276" w:lineRule="auto"/>
        <w:rPr>
          <w:b/>
          <w:sz w:val="24"/>
          <w:szCs w:val="24"/>
          <w:u w:val="single"/>
        </w:rPr>
      </w:pPr>
      <w:bookmarkStart w:id="22" w:name="_Toc336032074"/>
      <w:r w:rsidRPr="005F7F2F">
        <w:rPr>
          <w:b/>
          <w:sz w:val="24"/>
          <w:szCs w:val="24"/>
          <w:u w:val="single"/>
        </w:rPr>
        <w:t>Conclusions</w:t>
      </w:r>
      <w:bookmarkEnd w:id="22"/>
    </w:p>
    <w:p w:rsidR="00E23A42" w:rsidRPr="00E23A42" w:rsidRDefault="00E23A42" w:rsidP="00E23A42"/>
    <w:p w:rsidR="000B66C7" w:rsidRDefault="000B66C7" w:rsidP="006A5717">
      <w:pPr>
        <w:pStyle w:val="BodyText"/>
        <w:spacing w:line="276" w:lineRule="auto"/>
        <w:rPr>
          <w:b/>
        </w:rPr>
      </w:pPr>
      <w:r w:rsidRPr="00D07C1A">
        <w:rPr>
          <w:b/>
        </w:rPr>
        <w:t xml:space="preserve">A. </w:t>
      </w:r>
      <w:r w:rsidR="00E23A42">
        <w:rPr>
          <w:b/>
        </w:rPr>
        <w:t xml:space="preserve"> </w:t>
      </w:r>
      <w:r w:rsidRPr="00D07C1A">
        <w:rPr>
          <w:b/>
        </w:rPr>
        <w:t>Project design and management</w:t>
      </w:r>
    </w:p>
    <w:p w:rsidR="00DE6346" w:rsidRDefault="00DE6346" w:rsidP="0036464E">
      <w:pPr>
        <w:pStyle w:val="BodyText"/>
        <w:numPr>
          <w:ilvl w:val="0"/>
          <w:numId w:val="56"/>
        </w:numPr>
        <w:spacing w:line="276" w:lineRule="auto"/>
        <w:ind w:left="0" w:firstLine="0"/>
        <w:jc w:val="both"/>
      </w:pPr>
      <w:r w:rsidRPr="00715AB1">
        <w:rPr>
          <w:b/>
        </w:rPr>
        <w:t xml:space="preserve">Conclusion </w:t>
      </w:r>
      <w:r>
        <w:rPr>
          <w:b/>
        </w:rPr>
        <w:t xml:space="preserve">1: </w:t>
      </w:r>
      <w:r w:rsidR="007D4893">
        <w:rPr>
          <w:b/>
        </w:rPr>
        <w:t xml:space="preserve"> </w:t>
      </w:r>
      <w:r w:rsidRPr="00056CB9">
        <w:t xml:space="preserve">Based on the </w:t>
      </w:r>
      <w:r w:rsidRPr="00F40278">
        <w:rPr>
          <w:b/>
        </w:rPr>
        <w:t>Findings</w:t>
      </w:r>
      <w:r w:rsidRPr="00F40278">
        <w:rPr>
          <w:b/>
          <w:i/>
        </w:rPr>
        <w:t xml:space="preserve"> </w:t>
      </w:r>
      <w:r w:rsidRPr="00F40278">
        <w:rPr>
          <w:b/>
        </w:rPr>
        <w:t>1, 2 and 4</w:t>
      </w:r>
      <w:r>
        <w:t>, the evaluation has concluded that the project document, as it is now, will require further improvement to enhance efficiency, effectiveness and clarity in project im</w:t>
      </w:r>
      <w:r w:rsidR="00362DD9">
        <w:t>plementation. Special attention</w:t>
      </w:r>
      <w:r>
        <w:t xml:space="preserve"> need</w:t>
      </w:r>
      <w:r w:rsidR="00362DD9">
        <w:t>s</w:t>
      </w:r>
      <w:r>
        <w:t xml:space="preserve"> to be given to:</w:t>
      </w:r>
    </w:p>
    <w:p w:rsidR="00DE6346" w:rsidRDefault="007D4893" w:rsidP="0036464E">
      <w:pPr>
        <w:pStyle w:val="BodyText"/>
        <w:numPr>
          <w:ilvl w:val="0"/>
          <w:numId w:val="52"/>
        </w:numPr>
        <w:spacing w:after="120" w:line="276" w:lineRule="auto"/>
        <w:jc w:val="both"/>
      </w:pPr>
      <w:r>
        <w:t xml:space="preserve"> </w:t>
      </w:r>
      <w:r w:rsidR="00DE6346">
        <w:t>Selection criteria</w:t>
      </w:r>
    </w:p>
    <w:p w:rsidR="00DE6346" w:rsidRDefault="007D4893" w:rsidP="0036464E">
      <w:pPr>
        <w:pStyle w:val="BodyText"/>
        <w:numPr>
          <w:ilvl w:val="0"/>
          <w:numId w:val="52"/>
        </w:numPr>
        <w:spacing w:after="120" w:line="276" w:lineRule="auto"/>
        <w:jc w:val="both"/>
      </w:pPr>
      <w:r>
        <w:t xml:space="preserve"> </w:t>
      </w:r>
      <w:r w:rsidR="00DE6346">
        <w:t xml:space="preserve">Partnership agreement (PA), </w:t>
      </w:r>
    </w:p>
    <w:p w:rsidR="00DE6346" w:rsidRDefault="00DE6346" w:rsidP="0036464E">
      <w:pPr>
        <w:pStyle w:val="BodyText"/>
        <w:numPr>
          <w:ilvl w:val="0"/>
          <w:numId w:val="52"/>
        </w:numPr>
        <w:spacing w:after="120" w:line="276" w:lineRule="auto"/>
        <w:jc w:val="both"/>
      </w:pPr>
      <w:r>
        <w:t xml:space="preserve"> Process of identification of </w:t>
      </w:r>
      <w:r w:rsidR="00362DD9">
        <w:t xml:space="preserve">areas of development </w:t>
      </w:r>
      <w:r>
        <w:t xml:space="preserve">needs, </w:t>
      </w:r>
    </w:p>
    <w:p w:rsidR="00DE6346" w:rsidRDefault="00DE6346" w:rsidP="0036464E">
      <w:pPr>
        <w:pStyle w:val="BodyText"/>
        <w:numPr>
          <w:ilvl w:val="0"/>
          <w:numId w:val="52"/>
        </w:numPr>
        <w:spacing w:after="120" w:line="276" w:lineRule="auto"/>
        <w:jc w:val="both"/>
      </w:pPr>
      <w:r>
        <w:t xml:space="preserve"> Strengthen the monitoring and reporting tools to assess on a continuous basis the commitment of the national teams and improve the reporting by the national experts. </w:t>
      </w:r>
    </w:p>
    <w:p w:rsidR="00DE6346" w:rsidRDefault="00DE6346" w:rsidP="0036464E">
      <w:pPr>
        <w:pStyle w:val="BodyText"/>
        <w:numPr>
          <w:ilvl w:val="0"/>
          <w:numId w:val="52"/>
        </w:numPr>
        <w:spacing w:after="120" w:line="276" w:lineRule="auto"/>
        <w:jc w:val="both"/>
      </w:pPr>
      <w:r>
        <w:t>Strengthen the role of NEG and improve coordination.</w:t>
      </w:r>
    </w:p>
    <w:p w:rsidR="009F10EA" w:rsidRDefault="009F10EA" w:rsidP="00C93F04">
      <w:pPr>
        <w:pStyle w:val="BodyText"/>
        <w:spacing w:after="0"/>
        <w:jc w:val="both"/>
      </w:pPr>
    </w:p>
    <w:p w:rsidR="00C84A75" w:rsidRDefault="00C84A75" w:rsidP="0036464E">
      <w:pPr>
        <w:pStyle w:val="BodyText"/>
        <w:numPr>
          <w:ilvl w:val="0"/>
          <w:numId w:val="57"/>
        </w:numPr>
        <w:spacing w:line="276" w:lineRule="auto"/>
        <w:ind w:left="0" w:firstLine="0"/>
        <w:jc w:val="both"/>
      </w:pPr>
      <w:r w:rsidRPr="007808BE">
        <w:rPr>
          <w:b/>
        </w:rPr>
        <w:t xml:space="preserve">Conclusion </w:t>
      </w:r>
      <w:r w:rsidR="00260900">
        <w:rPr>
          <w:b/>
        </w:rPr>
        <w:t>2</w:t>
      </w:r>
      <w:r w:rsidRPr="007808BE">
        <w:rPr>
          <w:b/>
        </w:rPr>
        <w:t xml:space="preserve"> (</w:t>
      </w:r>
      <w:r w:rsidRPr="007808BE">
        <w:rPr>
          <w:b/>
          <w:i/>
        </w:rPr>
        <w:t xml:space="preserve">Ref: Finding </w:t>
      </w:r>
      <w:r w:rsidR="000B0337" w:rsidRPr="007808BE">
        <w:rPr>
          <w:b/>
          <w:i/>
        </w:rPr>
        <w:t>2</w:t>
      </w:r>
      <w:r w:rsidR="007D4893">
        <w:rPr>
          <w:b/>
          <w:i/>
        </w:rPr>
        <w:t xml:space="preserve">):  </w:t>
      </w:r>
      <w:r w:rsidR="00260900" w:rsidRPr="00260900">
        <w:t>Whereas</w:t>
      </w:r>
      <w:r w:rsidR="00260900">
        <w:t xml:space="preserve"> t</w:t>
      </w:r>
      <w:r w:rsidR="00260900" w:rsidRPr="00260900">
        <w:t>he</w:t>
      </w:r>
      <w:r>
        <w:t xml:space="preserve"> </w:t>
      </w:r>
      <w:r w:rsidR="00A41FE1">
        <w:t>monitoring, assessment and reporting tools were</w:t>
      </w:r>
      <w:r>
        <w:t xml:space="preserve"> </w:t>
      </w:r>
      <w:r w:rsidR="00260900">
        <w:t>adequate,</w:t>
      </w:r>
      <w:r>
        <w:t xml:space="preserve"> for future </w:t>
      </w:r>
      <w:r w:rsidR="007808BE">
        <w:t>implementation of this project</w:t>
      </w:r>
      <w:r>
        <w:t xml:space="preserve">, the </w:t>
      </w:r>
      <w:r w:rsidR="00260900">
        <w:t>tools should be improved to</w:t>
      </w:r>
      <w:r>
        <w:t xml:space="preserve">: </w:t>
      </w:r>
    </w:p>
    <w:p w:rsidR="00260900" w:rsidRDefault="00260900" w:rsidP="007640F0">
      <w:pPr>
        <w:pStyle w:val="BodyText"/>
        <w:numPr>
          <w:ilvl w:val="0"/>
          <w:numId w:val="12"/>
        </w:numPr>
        <w:spacing w:line="276" w:lineRule="auto"/>
        <w:ind w:left="709" w:hanging="345"/>
      </w:pPr>
      <w:r>
        <w:t xml:space="preserve">Enable assessment of the </w:t>
      </w:r>
      <w:r w:rsidR="00C84A75">
        <w:t>level of commitment</w:t>
      </w:r>
      <w:r>
        <w:t xml:space="preserve"> of the beneficiaries</w:t>
      </w:r>
    </w:p>
    <w:p w:rsidR="00260900" w:rsidRDefault="00260900" w:rsidP="007640F0">
      <w:pPr>
        <w:pStyle w:val="BodyText"/>
        <w:numPr>
          <w:ilvl w:val="0"/>
          <w:numId w:val="12"/>
        </w:numPr>
        <w:spacing w:line="276" w:lineRule="auto"/>
        <w:ind w:left="709" w:hanging="345"/>
      </w:pPr>
      <w:r>
        <w:t>Enable assessment of the effectiveness of NEG</w:t>
      </w:r>
    </w:p>
    <w:p w:rsidR="00C84A75" w:rsidRDefault="00260900" w:rsidP="007640F0">
      <w:pPr>
        <w:pStyle w:val="BodyText"/>
        <w:numPr>
          <w:ilvl w:val="0"/>
          <w:numId w:val="12"/>
        </w:numPr>
        <w:spacing w:line="276" w:lineRule="auto"/>
        <w:ind w:left="709" w:hanging="345"/>
      </w:pPr>
      <w:r>
        <w:t>To improve on the</w:t>
      </w:r>
      <w:r w:rsidR="00C84A75">
        <w:t xml:space="preserve"> reporting by </w:t>
      </w:r>
      <w:r w:rsidR="00A41FE1">
        <w:t>national experts and NEGs</w:t>
      </w:r>
      <w:r w:rsidR="00C84A75">
        <w:t>.</w:t>
      </w:r>
    </w:p>
    <w:p w:rsidR="00D72143" w:rsidRPr="00303DD1" w:rsidRDefault="00D72143" w:rsidP="0036464E">
      <w:pPr>
        <w:numPr>
          <w:ilvl w:val="0"/>
          <w:numId w:val="58"/>
        </w:numPr>
        <w:spacing w:line="276" w:lineRule="auto"/>
        <w:ind w:left="0" w:firstLine="0"/>
        <w:rPr>
          <w:b/>
          <w:i/>
        </w:rPr>
      </w:pPr>
      <w:r>
        <w:rPr>
          <w:b/>
        </w:rPr>
        <w:t xml:space="preserve">Conclusion 2: </w:t>
      </w:r>
      <w:r w:rsidR="007D4893">
        <w:rPr>
          <w:b/>
        </w:rPr>
        <w:t xml:space="preserve"> </w:t>
      </w:r>
      <w:r w:rsidRPr="00F40278">
        <w:t>Based on</w:t>
      </w:r>
      <w:r>
        <w:rPr>
          <w:b/>
        </w:rPr>
        <w:t xml:space="preserve"> </w:t>
      </w:r>
      <w:r w:rsidRPr="00F40278">
        <w:rPr>
          <w:b/>
        </w:rPr>
        <w:t>Finding 3</w:t>
      </w:r>
      <w:r>
        <w:rPr>
          <w:b/>
          <w:i/>
        </w:rPr>
        <w:t xml:space="preserve"> </w:t>
      </w:r>
      <w:r>
        <w:t>the evaluation has concluded that the participation of the regional bureaus in the project was</w:t>
      </w:r>
      <w:r w:rsidR="00D32244">
        <w:t xml:space="preserve"> in</w:t>
      </w:r>
      <w:r w:rsidR="00362DD9">
        <w:t>sufficient</w:t>
      </w:r>
      <w:r>
        <w:t>, particularly in view of exploiting the opportunities of mainstreaming the appropriate technology projects in the countries’ national IP strategies.</w:t>
      </w:r>
    </w:p>
    <w:p w:rsidR="00D72143" w:rsidRPr="00303DD1" w:rsidRDefault="00D72143" w:rsidP="007D4893">
      <w:pPr>
        <w:spacing w:line="276" w:lineRule="auto"/>
        <w:ind w:left="360"/>
        <w:rPr>
          <w:b/>
          <w:i/>
        </w:rPr>
      </w:pPr>
    </w:p>
    <w:p w:rsidR="00D72143" w:rsidRPr="00303DD1" w:rsidRDefault="00D72143" w:rsidP="0036464E">
      <w:pPr>
        <w:numPr>
          <w:ilvl w:val="0"/>
          <w:numId w:val="58"/>
        </w:numPr>
        <w:spacing w:line="276" w:lineRule="auto"/>
        <w:ind w:left="0" w:firstLine="0"/>
        <w:rPr>
          <w:b/>
          <w:i/>
        </w:rPr>
      </w:pPr>
      <w:r w:rsidRPr="00303DD1">
        <w:rPr>
          <w:b/>
        </w:rPr>
        <w:t xml:space="preserve">Conclusion </w:t>
      </w:r>
      <w:r>
        <w:rPr>
          <w:b/>
        </w:rPr>
        <w:t xml:space="preserve">3: </w:t>
      </w:r>
      <w:r w:rsidR="007D4893">
        <w:rPr>
          <w:b/>
        </w:rPr>
        <w:t xml:space="preserve"> </w:t>
      </w:r>
      <w:r>
        <w:t xml:space="preserve">Based on </w:t>
      </w:r>
      <w:r w:rsidRPr="00303DD1">
        <w:rPr>
          <w:b/>
        </w:rPr>
        <w:t>Findings 1-5</w:t>
      </w:r>
      <w:r>
        <w:t>, the evaluation has concluded that the project piloting phase ha</w:t>
      </w:r>
      <w:r w:rsidR="00336920">
        <w:t>s</w:t>
      </w:r>
      <w:r>
        <w:t xml:space="preserve"> been fairly successful. The lessons learned can be used in future implementation of the project, in both LDC</w:t>
      </w:r>
      <w:r w:rsidR="00D32244">
        <w:t>s</w:t>
      </w:r>
      <w:r>
        <w:t xml:space="preserve"> and developing countries. </w:t>
      </w:r>
    </w:p>
    <w:p w:rsidR="00D72143" w:rsidRDefault="00D72143" w:rsidP="00D72143">
      <w:pPr>
        <w:spacing w:line="276" w:lineRule="auto"/>
        <w:jc w:val="both"/>
      </w:pPr>
    </w:p>
    <w:p w:rsidR="00C93F04" w:rsidRDefault="00C93F04" w:rsidP="00D72143">
      <w:pPr>
        <w:spacing w:line="276" w:lineRule="auto"/>
        <w:jc w:val="both"/>
      </w:pPr>
    </w:p>
    <w:p w:rsidR="00D72143" w:rsidRDefault="00D72143" w:rsidP="00D72143">
      <w:pPr>
        <w:spacing w:line="276" w:lineRule="auto"/>
        <w:ind w:left="720" w:hanging="720"/>
        <w:rPr>
          <w:b/>
          <w:szCs w:val="22"/>
        </w:rPr>
      </w:pPr>
      <w:r>
        <w:rPr>
          <w:b/>
          <w:szCs w:val="22"/>
        </w:rPr>
        <w:t>B</w:t>
      </w:r>
      <w:r w:rsidRPr="00715AB1">
        <w:rPr>
          <w:b/>
          <w:szCs w:val="22"/>
        </w:rPr>
        <w:t xml:space="preserve">: </w:t>
      </w:r>
      <w:r w:rsidR="00C93F04">
        <w:rPr>
          <w:b/>
          <w:szCs w:val="22"/>
        </w:rPr>
        <w:t xml:space="preserve"> </w:t>
      </w:r>
      <w:r w:rsidRPr="00715AB1">
        <w:rPr>
          <w:b/>
          <w:szCs w:val="22"/>
        </w:rPr>
        <w:t xml:space="preserve">Project </w:t>
      </w:r>
      <w:r>
        <w:rPr>
          <w:b/>
          <w:szCs w:val="22"/>
        </w:rPr>
        <w:t>Effectiveness</w:t>
      </w:r>
    </w:p>
    <w:p w:rsidR="00D72143" w:rsidRPr="00715AB1" w:rsidRDefault="00D72143" w:rsidP="00D72143">
      <w:pPr>
        <w:spacing w:line="276" w:lineRule="auto"/>
        <w:ind w:left="720" w:hanging="720"/>
        <w:rPr>
          <w:b/>
          <w:szCs w:val="22"/>
        </w:rPr>
      </w:pPr>
    </w:p>
    <w:p w:rsidR="00D72143" w:rsidRDefault="00D72143" w:rsidP="0036464E">
      <w:pPr>
        <w:pStyle w:val="BodyText"/>
        <w:numPr>
          <w:ilvl w:val="0"/>
          <w:numId w:val="58"/>
        </w:numPr>
        <w:spacing w:line="276" w:lineRule="auto"/>
        <w:ind w:left="0" w:firstLine="0"/>
      </w:pPr>
      <w:r w:rsidRPr="00715AB1">
        <w:rPr>
          <w:b/>
        </w:rPr>
        <w:t xml:space="preserve">Conclusion </w:t>
      </w:r>
      <w:r>
        <w:rPr>
          <w:b/>
        </w:rPr>
        <w:t xml:space="preserve">4: </w:t>
      </w:r>
      <w:r w:rsidR="00C93F04">
        <w:rPr>
          <w:b/>
        </w:rPr>
        <w:t xml:space="preserve"> </w:t>
      </w:r>
      <w:r w:rsidRPr="00303DD1">
        <w:t xml:space="preserve">Based on </w:t>
      </w:r>
      <w:r>
        <w:rPr>
          <w:b/>
        </w:rPr>
        <w:t xml:space="preserve">Findings </w:t>
      </w:r>
      <w:r w:rsidR="00AD7A22">
        <w:rPr>
          <w:b/>
        </w:rPr>
        <w:t>6</w:t>
      </w:r>
      <w:r>
        <w:rPr>
          <w:b/>
        </w:rPr>
        <w:t>-8,</w:t>
      </w:r>
      <w:r>
        <w:rPr>
          <w:b/>
          <w:i/>
        </w:rPr>
        <w:t xml:space="preserve"> </w:t>
      </w:r>
      <w:r w:rsidRPr="00303DD1">
        <w:t xml:space="preserve">the </w:t>
      </w:r>
      <w:r>
        <w:t>evaluation has concluded that as a pilot, the project has demonstrated its potential of building capacities in the use of appropriate technical and scientific information in addressing nationally identified needs for development.</w:t>
      </w:r>
      <w:r w:rsidR="00C93F04">
        <w:t xml:space="preserve"> </w:t>
      </w:r>
      <w:r>
        <w:t xml:space="preserve"> However it is too early to assess the effectiveness of the project to realize its objectives due to the following reasons:</w:t>
      </w:r>
    </w:p>
    <w:p w:rsidR="00D72143" w:rsidRDefault="00D72143" w:rsidP="0036464E">
      <w:pPr>
        <w:pStyle w:val="BodyText"/>
        <w:numPr>
          <w:ilvl w:val="0"/>
          <w:numId w:val="53"/>
        </w:numPr>
        <w:spacing w:after="120" w:line="276" w:lineRule="auto"/>
      </w:pPr>
      <w:r>
        <w:t>All the business plans have not been implemented</w:t>
      </w:r>
      <w:r w:rsidR="00AD7A22">
        <w:t>.</w:t>
      </w:r>
      <w:r w:rsidR="00C93F04">
        <w:t xml:space="preserve"> </w:t>
      </w:r>
      <w:r w:rsidR="00AD7A22">
        <w:t xml:space="preserve"> The project will need to implement the</w:t>
      </w:r>
      <w:r w:rsidR="00D32244">
        <w:t>se</w:t>
      </w:r>
      <w:r w:rsidR="00AD7A22">
        <w:t xml:space="preserve"> business plans</w:t>
      </w:r>
      <w:r w:rsidR="00D32244">
        <w:t xml:space="preserve"> for its impacts to be fully assessed</w:t>
      </w:r>
      <w:r w:rsidR="00AD7A22">
        <w:t xml:space="preserve">. </w:t>
      </w:r>
      <w:r w:rsidR="00C93F04">
        <w:t xml:space="preserve"> </w:t>
      </w:r>
      <w:r w:rsidR="00AD7A22">
        <w:t>Since the mandate of the current project is over, there is a strong justification to extend it to oversee the implementation of the business plans.</w:t>
      </w:r>
    </w:p>
    <w:p w:rsidR="00D72143" w:rsidRDefault="00D72143" w:rsidP="0036464E">
      <w:pPr>
        <w:pStyle w:val="BodyText"/>
        <w:numPr>
          <w:ilvl w:val="0"/>
          <w:numId w:val="53"/>
        </w:numPr>
        <w:spacing w:after="120" w:line="276" w:lineRule="auto"/>
      </w:pPr>
      <w:r>
        <w:t>The number of countries involved is negligible</w:t>
      </w:r>
      <w:r w:rsidR="00AD7A22">
        <w:t xml:space="preserve">. </w:t>
      </w:r>
      <w:r w:rsidR="00C93F04">
        <w:t xml:space="preserve"> </w:t>
      </w:r>
      <w:r w:rsidR="00AD7A22">
        <w:t>The project has been piloted in only three countries.</w:t>
      </w:r>
      <w:r w:rsidR="00C93F04">
        <w:t xml:space="preserve"> </w:t>
      </w:r>
      <w:r w:rsidR="00AD7A22">
        <w:t xml:space="preserve"> It will be useful to scale it up to other LDCs</w:t>
      </w:r>
      <w:r w:rsidR="00D32244">
        <w:t>,</w:t>
      </w:r>
      <w:r w:rsidR="00AD7A22">
        <w:t xml:space="preserve"> </w:t>
      </w:r>
      <w:r w:rsidR="00336920">
        <w:t>building on</w:t>
      </w:r>
      <w:r w:rsidR="00AD7A22">
        <w:t xml:space="preserve"> the lessons learned from the pilot countries.</w:t>
      </w:r>
    </w:p>
    <w:p w:rsidR="00D72143" w:rsidRDefault="00D72143" w:rsidP="0036464E">
      <w:pPr>
        <w:pStyle w:val="BodyText"/>
        <w:numPr>
          <w:ilvl w:val="0"/>
          <w:numId w:val="53"/>
        </w:numPr>
        <w:spacing w:after="120" w:line="276" w:lineRule="auto"/>
      </w:pPr>
      <w:r>
        <w:t xml:space="preserve">The number of development needs addressed and the scope is </w:t>
      </w:r>
      <w:r w:rsidR="00D32244">
        <w:t xml:space="preserve">too </w:t>
      </w:r>
      <w:r>
        <w:t>small</w:t>
      </w:r>
      <w:r w:rsidR="00AD7A22">
        <w:t xml:space="preserve">. Some of the problems identified in the three countries may also be relevant to </w:t>
      </w:r>
      <w:r w:rsidR="00D32244">
        <w:t xml:space="preserve">several </w:t>
      </w:r>
      <w:r w:rsidR="00AD7A22">
        <w:t>developing countries. Therefore the project</w:t>
      </w:r>
      <w:r w:rsidR="00691F7E">
        <w:t xml:space="preserve"> m</w:t>
      </w:r>
      <w:r w:rsidR="00AD7A22">
        <w:t xml:space="preserve">ay also be useful to </w:t>
      </w:r>
      <w:r w:rsidR="00D32244">
        <w:t xml:space="preserve">these </w:t>
      </w:r>
      <w:r w:rsidR="00AD7A22">
        <w:t>developing countries.</w:t>
      </w:r>
    </w:p>
    <w:p w:rsidR="00D72143" w:rsidRDefault="00384DD8" w:rsidP="0036464E">
      <w:pPr>
        <w:pStyle w:val="BodyText"/>
        <w:numPr>
          <w:ilvl w:val="0"/>
          <w:numId w:val="53"/>
        </w:numPr>
        <w:spacing w:after="120" w:line="276" w:lineRule="auto"/>
      </w:pPr>
      <w:r>
        <w:t>The impact of t</w:t>
      </w:r>
      <w:r w:rsidR="00E41669">
        <w:t xml:space="preserve">he project in terms of capacity </w:t>
      </w:r>
      <w:r>
        <w:t>building for the beneficiaries (national experts and members of NEGs) was very small</w:t>
      </w:r>
      <w:r w:rsidR="00D72143">
        <w:t>. There is need fo</w:t>
      </w:r>
      <w:r w:rsidR="00E41669">
        <w:t xml:space="preserve">r further expansion of capacity </w:t>
      </w:r>
      <w:r w:rsidR="00D72143">
        <w:t>building to form a critical mass in order to have a meaning</w:t>
      </w:r>
      <w:r>
        <w:t>ful</w:t>
      </w:r>
      <w:r w:rsidR="00D72143">
        <w:t xml:space="preserve"> impact.</w:t>
      </w:r>
    </w:p>
    <w:p w:rsidR="00691F7E" w:rsidRDefault="00691F7E" w:rsidP="00691F7E">
      <w:pPr>
        <w:pStyle w:val="BodyText"/>
        <w:spacing w:after="120" w:line="276" w:lineRule="auto"/>
        <w:ind w:left="720"/>
        <w:jc w:val="both"/>
      </w:pPr>
    </w:p>
    <w:p w:rsidR="00D72143" w:rsidRDefault="00771667" w:rsidP="00A5267E">
      <w:pPr>
        <w:pStyle w:val="BodyText"/>
        <w:spacing w:line="276" w:lineRule="auto"/>
      </w:pPr>
      <w:r>
        <w:t xml:space="preserve">69. </w:t>
      </w:r>
      <w:r w:rsidR="00D72143" w:rsidRPr="00715AB1">
        <w:rPr>
          <w:b/>
        </w:rPr>
        <w:t xml:space="preserve">Conclusion </w:t>
      </w:r>
      <w:r w:rsidR="00D72143">
        <w:rPr>
          <w:b/>
        </w:rPr>
        <w:t>5:</w:t>
      </w:r>
      <w:r w:rsidR="00D72143">
        <w:rPr>
          <w:b/>
          <w:i/>
        </w:rPr>
        <w:t xml:space="preserve"> </w:t>
      </w:r>
      <w:r w:rsidR="00A5267E">
        <w:rPr>
          <w:b/>
          <w:i/>
        </w:rPr>
        <w:t xml:space="preserve"> </w:t>
      </w:r>
      <w:r w:rsidR="00D72143">
        <w:t xml:space="preserve">Based on </w:t>
      </w:r>
      <w:r w:rsidR="00D72143" w:rsidRPr="00F64FAD">
        <w:rPr>
          <w:b/>
        </w:rPr>
        <w:t>Finding 8</w:t>
      </w:r>
      <w:r w:rsidR="00D72143">
        <w:t>, the evaluation has concluded that the current arrangement of patent search may need to be reviewed to provide opportunity for the national experts to acquire skills on patent searches. Similarly, the mechanism for transfer of know-how during the preparation of landscape reports should be reviewed to allow for more face</w:t>
      </w:r>
      <w:r w:rsidR="00FD5F91">
        <w:t>-</w:t>
      </w:r>
      <w:r w:rsidR="00D72143">
        <w:t>to</w:t>
      </w:r>
      <w:r w:rsidR="00FD5F91">
        <w:t>-</w:t>
      </w:r>
      <w:r w:rsidR="00D72143">
        <w:t>face interaction between the national experts, international consultant and WIPO experts.</w:t>
      </w:r>
    </w:p>
    <w:p w:rsidR="00D72143" w:rsidRDefault="00D72143" w:rsidP="00A5267E">
      <w:pPr>
        <w:pStyle w:val="BodyText"/>
        <w:spacing w:line="276" w:lineRule="auto"/>
        <w:rPr>
          <w:b/>
        </w:rPr>
      </w:pPr>
      <w:r>
        <w:rPr>
          <w:b/>
        </w:rPr>
        <w:t xml:space="preserve">C. </w:t>
      </w:r>
      <w:r w:rsidR="00A5267E">
        <w:rPr>
          <w:b/>
        </w:rPr>
        <w:t xml:space="preserve"> </w:t>
      </w:r>
      <w:r w:rsidRPr="000B66C7">
        <w:rPr>
          <w:b/>
        </w:rPr>
        <w:t>Sustainability</w:t>
      </w:r>
    </w:p>
    <w:p w:rsidR="00533780" w:rsidRDefault="00771667" w:rsidP="00A5267E">
      <w:pPr>
        <w:pStyle w:val="BodyText"/>
        <w:spacing w:line="276" w:lineRule="auto"/>
      </w:pPr>
      <w:r>
        <w:t xml:space="preserve">70. </w:t>
      </w:r>
      <w:r w:rsidR="00533780" w:rsidRPr="00715AB1">
        <w:rPr>
          <w:b/>
        </w:rPr>
        <w:t xml:space="preserve">Conclusion </w:t>
      </w:r>
      <w:r w:rsidR="00533780">
        <w:rPr>
          <w:b/>
        </w:rPr>
        <w:t>6:</w:t>
      </w:r>
      <w:r w:rsidR="00533780">
        <w:rPr>
          <w:b/>
          <w:i/>
        </w:rPr>
        <w:t xml:space="preserve"> </w:t>
      </w:r>
      <w:r w:rsidR="00533780" w:rsidRPr="007F1871">
        <w:t xml:space="preserve">Based on </w:t>
      </w:r>
      <w:r w:rsidR="00533780" w:rsidRPr="00533780">
        <w:t>Finding 9</w:t>
      </w:r>
      <w:r w:rsidR="00533780">
        <w:t>, the evaluation concluded that whereas it is too early to talk about the sustainability of the project in the pilot countries, enhancing sustainability can be achieved by the following:</w:t>
      </w:r>
    </w:p>
    <w:p w:rsidR="00533780" w:rsidRDefault="00533780" w:rsidP="0036464E">
      <w:pPr>
        <w:pStyle w:val="BodyText"/>
        <w:numPr>
          <w:ilvl w:val="0"/>
          <w:numId w:val="59"/>
        </w:numPr>
        <w:spacing w:after="120" w:line="276" w:lineRule="auto"/>
      </w:pPr>
      <w:r>
        <w:t>The implementation of the business plans. The project will not be considered completed if the business plants are not implemented. The support from WIPO (in terms of resources, lobbying, networking and promotion) may be required to make this happen.</w:t>
      </w:r>
    </w:p>
    <w:p w:rsidR="00533780" w:rsidRDefault="00533780" w:rsidP="0036464E">
      <w:pPr>
        <w:pStyle w:val="BodyText"/>
        <w:numPr>
          <w:ilvl w:val="0"/>
          <w:numId w:val="59"/>
        </w:numPr>
        <w:spacing w:after="120" w:line="276" w:lineRule="auto"/>
      </w:pPr>
      <w:r>
        <w:t xml:space="preserve">The implementing countries require institutions and organs to continue with the work on Appropriate Technology. Such efforts started by the Government of Zambia (of making NEG a permanent organ) and by Nepal (of establishing Appropriate Technology Center) should be encouraged and supported. </w:t>
      </w:r>
    </w:p>
    <w:p w:rsidR="00533780" w:rsidRDefault="00533780" w:rsidP="0036464E">
      <w:pPr>
        <w:pStyle w:val="BodyText"/>
        <w:numPr>
          <w:ilvl w:val="0"/>
          <w:numId w:val="59"/>
        </w:numPr>
        <w:spacing w:after="120" w:line="276" w:lineRule="auto"/>
      </w:pPr>
      <w:r>
        <w:t>More resources for the administration of the project  at WIPO’s Division for LDCs and for supporting</w:t>
      </w:r>
      <w:r w:rsidR="00336920">
        <w:t xml:space="preserve"> capacity </w:t>
      </w:r>
      <w:r>
        <w:t>building</w:t>
      </w:r>
    </w:p>
    <w:p w:rsidR="00533780" w:rsidRDefault="00533780" w:rsidP="0036464E">
      <w:pPr>
        <w:pStyle w:val="BodyText"/>
        <w:numPr>
          <w:ilvl w:val="0"/>
          <w:numId w:val="59"/>
        </w:numPr>
        <w:spacing w:after="120" w:line="276" w:lineRule="auto"/>
      </w:pPr>
      <w:r>
        <w:t>Mainstreaming of the use of Appropriate Technology in the national IP strategies</w:t>
      </w:r>
    </w:p>
    <w:p w:rsidR="00533780" w:rsidRDefault="00533780" w:rsidP="0036464E">
      <w:pPr>
        <w:pStyle w:val="BodyText"/>
        <w:numPr>
          <w:ilvl w:val="0"/>
          <w:numId w:val="59"/>
        </w:numPr>
        <w:spacing w:after="120" w:line="276" w:lineRule="auto"/>
      </w:pPr>
      <w:r>
        <w:t>Making the National Expert Groups permanent organs</w:t>
      </w:r>
    </w:p>
    <w:p w:rsidR="00D72143" w:rsidRDefault="00D72143" w:rsidP="00A5267E">
      <w:pPr>
        <w:pStyle w:val="BodyText"/>
        <w:spacing w:line="276" w:lineRule="auto"/>
      </w:pPr>
    </w:p>
    <w:p w:rsidR="00D72143" w:rsidRDefault="00D72143" w:rsidP="00A5267E">
      <w:pPr>
        <w:pStyle w:val="BodyText"/>
        <w:spacing w:line="276" w:lineRule="auto"/>
        <w:rPr>
          <w:b/>
        </w:rPr>
      </w:pPr>
      <w:r w:rsidRPr="00757009">
        <w:rPr>
          <w:b/>
        </w:rPr>
        <w:t>Recommendations</w:t>
      </w:r>
    </w:p>
    <w:p w:rsidR="00D72143" w:rsidRPr="00757009" w:rsidRDefault="00D72143" w:rsidP="00A5267E">
      <w:pPr>
        <w:pStyle w:val="BodyText"/>
        <w:spacing w:after="0" w:line="276" w:lineRule="auto"/>
        <w:rPr>
          <w:b/>
        </w:rPr>
      </w:pPr>
    </w:p>
    <w:p w:rsidR="003F0BC3" w:rsidRDefault="00771667" w:rsidP="00A5267E">
      <w:pPr>
        <w:pStyle w:val="BodyText"/>
        <w:spacing w:line="276" w:lineRule="auto"/>
      </w:pPr>
      <w:r>
        <w:t xml:space="preserve">71. </w:t>
      </w:r>
      <w:r w:rsidR="003F0BC3" w:rsidRPr="006B7CC2">
        <w:rPr>
          <w:b/>
        </w:rPr>
        <w:t>Recommendation 1</w:t>
      </w:r>
      <w:r w:rsidR="003F0BC3">
        <w:rPr>
          <w:b/>
        </w:rPr>
        <w:t xml:space="preserve">: </w:t>
      </w:r>
      <w:r w:rsidR="00A5267E">
        <w:rPr>
          <w:b/>
        </w:rPr>
        <w:t xml:space="preserve"> </w:t>
      </w:r>
      <w:r w:rsidR="003F0BC3" w:rsidRPr="002B7D0A">
        <w:t>Based on the</w:t>
      </w:r>
      <w:r w:rsidR="003F0BC3">
        <w:rPr>
          <w:b/>
        </w:rPr>
        <w:t xml:space="preserve"> conclusion 3 </w:t>
      </w:r>
      <w:r w:rsidR="003F0BC3" w:rsidRPr="006B7CC2">
        <w:rPr>
          <w:b/>
        </w:rPr>
        <w:t>(</w:t>
      </w:r>
      <w:r w:rsidR="003F0BC3">
        <w:rPr>
          <w:b/>
        </w:rPr>
        <w:t xml:space="preserve">drawn from </w:t>
      </w:r>
      <w:r w:rsidR="003F0BC3" w:rsidRPr="006B7CC2">
        <w:rPr>
          <w:b/>
        </w:rPr>
        <w:t>Findings 1</w:t>
      </w:r>
      <w:r w:rsidR="003F0BC3">
        <w:rPr>
          <w:b/>
        </w:rPr>
        <w:t>-5</w:t>
      </w:r>
      <w:r w:rsidR="003F0BC3" w:rsidRPr="006B7CC2">
        <w:rPr>
          <w:b/>
        </w:rPr>
        <w:t>)</w:t>
      </w:r>
      <w:r w:rsidR="003F0BC3">
        <w:t xml:space="preserve">, the evaluation recommends that the </w:t>
      </w:r>
      <w:r w:rsidR="00336920">
        <w:t>CDIP</w:t>
      </w:r>
      <w:r w:rsidR="003F0BC3">
        <w:t xml:space="preserve"> approves phase II of the project. In so doing, </w:t>
      </w:r>
      <w:r w:rsidR="00336920">
        <w:t xml:space="preserve">the </w:t>
      </w:r>
      <w:r w:rsidR="003F0BC3">
        <w:t>CDIP</w:t>
      </w:r>
      <w:r w:rsidR="000E7205">
        <w:t xml:space="preserve"> is </w:t>
      </w:r>
      <w:r w:rsidR="003F0BC3">
        <w:t xml:space="preserve">invited to consider: </w:t>
      </w:r>
    </w:p>
    <w:p w:rsidR="003F0BC3" w:rsidRDefault="003F0BC3" w:rsidP="0036464E">
      <w:pPr>
        <w:pStyle w:val="BodyText"/>
        <w:numPr>
          <w:ilvl w:val="0"/>
          <w:numId w:val="70"/>
        </w:numPr>
        <w:spacing w:line="276" w:lineRule="auto"/>
        <w:rPr>
          <w:szCs w:val="22"/>
        </w:rPr>
      </w:pPr>
      <w:r>
        <w:t>Supporting the three pilot countries to implement their business plans,</w:t>
      </w:r>
      <w:r>
        <w:rPr>
          <w:szCs w:val="22"/>
        </w:rPr>
        <w:t xml:space="preserve"> </w:t>
      </w:r>
    </w:p>
    <w:p w:rsidR="003F0BC3" w:rsidRDefault="003F0BC3" w:rsidP="0036464E">
      <w:pPr>
        <w:pStyle w:val="BodyText"/>
        <w:numPr>
          <w:ilvl w:val="0"/>
          <w:numId w:val="70"/>
        </w:numPr>
        <w:spacing w:line="276" w:lineRule="auto"/>
        <w:jc w:val="both"/>
        <w:rPr>
          <w:szCs w:val="22"/>
        </w:rPr>
      </w:pPr>
      <w:r>
        <w:rPr>
          <w:szCs w:val="22"/>
        </w:rPr>
        <w:t>E</w:t>
      </w:r>
      <w:r>
        <w:t>xpanding the project to new participants from LDCs, and</w:t>
      </w:r>
      <w:r>
        <w:rPr>
          <w:szCs w:val="22"/>
        </w:rPr>
        <w:t xml:space="preserve"> </w:t>
      </w:r>
    </w:p>
    <w:p w:rsidR="003F0BC3" w:rsidRPr="00ED772C" w:rsidRDefault="003F0BC3" w:rsidP="0036464E">
      <w:pPr>
        <w:pStyle w:val="BodyText"/>
        <w:numPr>
          <w:ilvl w:val="0"/>
          <w:numId w:val="70"/>
        </w:numPr>
        <w:spacing w:line="276" w:lineRule="auto"/>
        <w:jc w:val="both"/>
        <w:rPr>
          <w:szCs w:val="22"/>
        </w:rPr>
      </w:pPr>
      <w:r>
        <w:rPr>
          <w:szCs w:val="22"/>
        </w:rPr>
        <w:t>P</w:t>
      </w:r>
      <w:r>
        <w:t>iloting the participation of selected developing countries in the project.</w:t>
      </w:r>
    </w:p>
    <w:p w:rsidR="003F0BC3" w:rsidRDefault="003F0BC3" w:rsidP="007640F0">
      <w:pPr>
        <w:numPr>
          <w:ilvl w:val="0"/>
          <w:numId w:val="60"/>
        </w:numPr>
        <w:spacing w:line="276" w:lineRule="auto"/>
        <w:ind w:left="0" w:firstLine="0"/>
      </w:pPr>
      <w:r w:rsidRPr="006B7CC2">
        <w:rPr>
          <w:b/>
        </w:rPr>
        <w:t xml:space="preserve">Recommendation </w:t>
      </w:r>
      <w:r>
        <w:rPr>
          <w:b/>
        </w:rPr>
        <w:t xml:space="preserve">2: </w:t>
      </w:r>
      <w:r w:rsidR="00143CA1">
        <w:rPr>
          <w:b/>
        </w:rPr>
        <w:t xml:space="preserve"> </w:t>
      </w:r>
      <w:r w:rsidRPr="0036617E">
        <w:t>Based on</w:t>
      </w:r>
      <w:r>
        <w:rPr>
          <w:b/>
        </w:rPr>
        <w:t xml:space="preserve"> </w:t>
      </w:r>
      <w:r w:rsidRPr="006B7CC2">
        <w:rPr>
          <w:b/>
        </w:rPr>
        <w:t xml:space="preserve">Conclusion </w:t>
      </w:r>
      <w:r>
        <w:rPr>
          <w:b/>
        </w:rPr>
        <w:t>2 (drawn from Findings 1, 2, 4</w:t>
      </w:r>
      <w:r w:rsidRPr="006B7CC2">
        <w:rPr>
          <w:b/>
        </w:rPr>
        <w:t>)</w:t>
      </w:r>
      <w:r>
        <w:t>, the evaluation recommends that the project document should be modified by the WIPO Secretariat,  to address the following:</w:t>
      </w:r>
    </w:p>
    <w:p w:rsidR="007640F0" w:rsidRDefault="007640F0" w:rsidP="007640F0">
      <w:pPr>
        <w:spacing w:line="276" w:lineRule="auto"/>
      </w:pPr>
    </w:p>
    <w:p w:rsidR="003F0BC3" w:rsidRDefault="003F0BC3" w:rsidP="0036464E">
      <w:pPr>
        <w:numPr>
          <w:ilvl w:val="0"/>
          <w:numId w:val="69"/>
        </w:numPr>
        <w:spacing w:after="200" w:line="276" w:lineRule="auto"/>
      </w:pPr>
      <w:r>
        <w:rPr>
          <w:b/>
        </w:rPr>
        <w:t>Selection of the participating countries:</w:t>
      </w:r>
      <w:r w:rsidR="00143CA1">
        <w:rPr>
          <w:b/>
        </w:rPr>
        <w:t xml:space="preserve"> </w:t>
      </w:r>
      <w:r>
        <w:rPr>
          <w:b/>
        </w:rPr>
        <w:t xml:space="preserve"> </w:t>
      </w:r>
      <w:r w:rsidRPr="009F10EA">
        <w:t>provide clear and comprehensive selection criteria</w:t>
      </w:r>
      <w:r>
        <w:t xml:space="preserve"> </w:t>
      </w:r>
      <w:r w:rsidRPr="009F10EA">
        <w:t>to make the project more de</w:t>
      </w:r>
      <w:r>
        <w:t>mand-driven, relevant and sustainable.</w:t>
      </w:r>
    </w:p>
    <w:p w:rsidR="003F0BC3" w:rsidRPr="007A0AE0" w:rsidRDefault="003F0BC3" w:rsidP="0036464E">
      <w:pPr>
        <w:numPr>
          <w:ilvl w:val="0"/>
          <w:numId w:val="69"/>
        </w:numPr>
        <w:spacing w:after="200" w:line="276" w:lineRule="auto"/>
      </w:pPr>
      <w:r>
        <w:rPr>
          <w:b/>
        </w:rPr>
        <w:t xml:space="preserve">Partnership Agreement: </w:t>
      </w:r>
      <w:r w:rsidR="00143CA1">
        <w:rPr>
          <w:b/>
        </w:rPr>
        <w:t xml:space="preserve"> </w:t>
      </w:r>
      <w:r w:rsidRPr="005E72BE">
        <w:t>Introduce partnership agreement</w:t>
      </w:r>
      <w:r>
        <w:t xml:space="preserve"> or </w:t>
      </w:r>
      <w:proofErr w:type="spellStart"/>
      <w:r>
        <w:t>MoU</w:t>
      </w:r>
      <w:proofErr w:type="spellEnd"/>
      <w:r w:rsidRPr="005E72BE">
        <w:t xml:space="preserve"> to</w:t>
      </w:r>
      <w:r>
        <w:rPr>
          <w:b/>
        </w:rPr>
        <w:t xml:space="preserve"> </w:t>
      </w:r>
      <w:r>
        <w:t>c</w:t>
      </w:r>
      <w:r w:rsidRPr="007A0AE0">
        <w:t>lari</w:t>
      </w:r>
      <w:r>
        <w:t>f</w:t>
      </w:r>
      <w:r w:rsidRPr="007A0AE0">
        <w:t xml:space="preserve">y </w:t>
      </w:r>
      <w:r>
        <w:t>t</w:t>
      </w:r>
      <w:r w:rsidRPr="007A0AE0">
        <w:t xml:space="preserve">he roles and obligations of </w:t>
      </w:r>
      <w:r>
        <w:t>the participating countries</w:t>
      </w:r>
      <w:r w:rsidRPr="007A0AE0">
        <w:t xml:space="preserve"> and WIPO</w:t>
      </w:r>
      <w:r>
        <w:t>.</w:t>
      </w:r>
    </w:p>
    <w:p w:rsidR="003F0BC3" w:rsidRPr="001D569D" w:rsidRDefault="003F0BC3" w:rsidP="0036464E">
      <w:pPr>
        <w:numPr>
          <w:ilvl w:val="0"/>
          <w:numId w:val="69"/>
        </w:numPr>
        <w:spacing w:after="200" w:line="276" w:lineRule="auto"/>
      </w:pPr>
      <w:r>
        <w:rPr>
          <w:b/>
        </w:rPr>
        <w:t>Identification of areas of needs:</w:t>
      </w:r>
      <w:r w:rsidR="00143CA1">
        <w:rPr>
          <w:b/>
        </w:rPr>
        <w:t xml:space="preserve"> </w:t>
      </w:r>
      <w:r>
        <w:rPr>
          <w:b/>
        </w:rPr>
        <w:t xml:space="preserve"> </w:t>
      </w:r>
      <w:r w:rsidRPr="001D569D">
        <w:t>Prepare a guidelines how best the process of identification should be undertaken to ensure</w:t>
      </w:r>
      <w:r>
        <w:t>;</w:t>
      </w:r>
      <w:r w:rsidRPr="001D569D">
        <w:t xml:space="preserve"> consultation, prioritization</w:t>
      </w:r>
      <w:r>
        <w:t>,</w:t>
      </w:r>
      <w:r w:rsidRPr="001D569D">
        <w:t xml:space="preserve"> ownership and proper documentation of the process</w:t>
      </w:r>
      <w:r>
        <w:t>.</w:t>
      </w:r>
    </w:p>
    <w:p w:rsidR="003F0BC3" w:rsidRDefault="003F0BC3" w:rsidP="0036464E">
      <w:pPr>
        <w:numPr>
          <w:ilvl w:val="0"/>
          <w:numId w:val="69"/>
        </w:numPr>
        <w:spacing w:after="200" w:line="276" w:lineRule="auto"/>
      </w:pPr>
      <w:r w:rsidRPr="001D569D">
        <w:rPr>
          <w:b/>
        </w:rPr>
        <w:t>National Expert Group</w:t>
      </w:r>
      <w:r>
        <w:t xml:space="preserve">: </w:t>
      </w:r>
      <w:r w:rsidR="00143CA1">
        <w:t xml:space="preserve"> </w:t>
      </w:r>
      <w:r>
        <w:t>Prepare guidelines outlining; selection criteria, composition, terms of reference, chair, allowances and incentives, coordination and legal status.</w:t>
      </w:r>
    </w:p>
    <w:p w:rsidR="003F0BC3" w:rsidRDefault="003F0BC3" w:rsidP="0036464E">
      <w:pPr>
        <w:numPr>
          <w:ilvl w:val="0"/>
          <w:numId w:val="69"/>
        </w:numPr>
        <w:spacing w:after="200" w:line="276" w:lineRule="auto"/>
      </w:pPr>
      <w:r w:rsidRPr="001D569D">
        <w:rPr>
          <w:b/>
        </w:rPr>
        <w:t>Implementation of the business plan</w:t>
      </w:r>
      <w:r>
        <w:rPr>
          <w:b/>
        </w:rPr>
        <w:t>s</w:t>
      </w:r>
      <w:r>
        <w:t xml:space="preserve">: </w:t>
      </w:r>
      <w:r w:rsidR="00143CA1">
        <w:t xml:space="preserve"> </w:t>
      </w:r>
      <w:r>
        <w:t>Should be a mandatory part of the project and must be negotiated in the partnership agreement.</w:t>
      </w:r>
    </w:p>
    <w:p w:rsidR="003F0BC3" w:rsidRDefault="003F0BC3" w:rsidP="0036464E">
      <w:pPr>
        <w:numPr>
          <w:ilvl w:val="0"/>
          <w:numId w:val="69"/>
        </w:numPr>
        <w:spacing w:after="200" w:line="276" w:lineRule="auto"/>
      </w:pPr>
      <w:r w:rsidRPr="00D44132">
        <w:rPr>
          <w:b/>
        </w:rPr>
        <w:t>Project Duration</w:t>
      </w:r>
      <w:r>
        <w:t xml:space="preserve"> – The two years provided for the project should be maintained but used more efficiently.</w:t>
      </w:r>
    </w:p>
    <w:p w:rsidR="003F0BC3" w:rsidRDefault="003F0BC3" w:rsidP="0036464E">
      <w:pPr>
        <w:numPr>
          <w:ilvl w:val="0"/>
          <w:numId w:val="69"/>
        </w:numPr>
        <w:spacing w:after="200" w:line="276" w:lineRule="auto"/>
      </w:pPr>
      <w:r w:rsidRPr="00EF5B21">
        <w:rPr>
          <w:b/>
        </w:rPr>
        <w:t>Project areas</w:t>
      </w:r>
      <w:r>
        <w:rPr>
          <w:b/>
        </w:rPr>
        <w:t>:</w:t>
      </w:r>
      <w:r>
        <w:t xml:space="preserve"> </w:t>
      </w:r>
      <w:r w:rsidR="00143CA1">
        <w:t xml:space="preserve"> </w:t>
      </w:r>
      <w:r>
        <w:t>The project’s focus areas identified by WIPO (environment, agriculture, energy and industries) should be expanded.</w:t>
      </w:r>
    </w:p>
    <w:p w:rsidR="003F0BC3" w:rsidRDefault="003F0BC3" w:rsidP="00143CA1">
      <w:pPr>
        <w:ind w:left="720"/>
        <w:jc w:val="both"/>
      </w:pPr>
    </w:p>
    <w:p w:rsidR="003F0BC3" w:rsidRDefault="003F0BC3" w:rsidP="0036464E">
      <w:pPr>
        <w:numPr>
          <w:ilvl w:val="0"/>
          <w:numId w:val="60"/>
        </w:numPr>
        <w:spacing w:line="276" w:lineRule="auto"/>
        <w:ind w:left="0" w:firstLine="0"/>
      </w:pPr>
      <w:r w:rsidRPr="00757009">
        <w:rPr>
          <w:b/>
        </w:rPr>
        <w:t>Recommendation 3</w:t>
      </w:r>
      <w:r>
        <w:rPr>
          <w:b/>
        </w:rPr>
        <w:t xml:space="preserve">: </w:t>
      </w:r>
      <w:r w:rsidR="00143CA1">
        <w:rPr>
          <w:b/>
        </w:rPr>
        <w:t xml:space="preserve"> </w:t>
      </w:r>
      <w:r w:rsidRPr="0036617E">
        <w:t xml:space="preserve">Based on </w:t>
      </w:r>
      <w:r w:rsidRPr="00757009">
        <w:rPr>
          <w:b/>
        </w:rPr>
        <w:t xml:space="preserve">Conclusion </w:t>
      </w:r>
      <w:r>
        <w:rPr>
          <w:b/>
        </w:rPr>
        <w:t xml:space="preserve">5 (drawn from Finding 8), </w:t>
      </w:r>
      <w:r w:rsidRPr="0036617E">
        <w:t>it</w:t>
      </w:r>
      <w:r>
        <w:t xml:space="preserve"> is recommended that the WIPO Secretariat should review the arrangement for search and preparation of landscape reports as follows:</w:t>
      </w:r>
    </w:p>
    <w:p w:rsidR="003F0BC3" w:rsidRDefault="003F0BC3" w:rsidP="00143CA1">
      <w:pPr>
        <w:spacing w:line="276" w:lineRule="auto"/>
      </w:pPr>
    </w:p>
    <w:p w:rsidR="003F0BC3" w:rsidRDefault="003F0BC3" w:rsidP="0036464E">
      <w:pPr>
        <w:numPr>
          <w:ilvl w:val="0"/>
          <w:numId w:val="68"/>
        </w:numPr>
        <w:spacing w:after="120" w:line="276" w:lineRule="auto"/>
      </w:pPr>
      <w:r>
        <w:t>Undertake search at WIPO and allow for the participation of the national experts in the patent search to acquire the necessary skills.</w:t>
      </w:r>
    </w:p>
    <w:p w:rsidR="003F0BC3" w:rsidRDefault="003F0BC3" w:rsidP="0036464E">
      <w:pPr>
        <w:numPr>
          <w:ilvl w:val="0"/>
          <w:numId w:val="68"/>
        </w:numPr>
        <w:spacing w:after="120" w:line="276" w:lineRule="auto"/>
        <w:ind w:left="778"/>
      </w:pPr>
      <w:r>
        <w:t xml:space="preserve">Provide opportunity for face-to-face interaction between the national </w:t>
      </w:r>
      <w:proofErr w:type="gramStart"/>
      <w:r>
        <w:t>expert</w:t>
      </w:r>
      <w:proofErr w:type="gramEnd"/>
      <w:r>
        <w:t>, international consultant and WIPO experts during the preparation of the landscape reports.</w:t>
      </w:r>
    </w:p>
    <w:p w:rsidR="003F0BC3" w:rsidRPr="00C42C1D" w:rsidRDefault="003F0BC3" w:rsidP="00143CA1">
      <w:pPr>
        <w:pStyle w:val="BodyText"/>
        <w:spacing w:after="0" w:line="276" w:lineRule="auto"/>
        <w:ind w:left="1166"/>
        <w:rPr>
          <w:szCs w:val="22"/>
        </w:rPr>
      </w:pPr>
    </w:p>
    <w:p w:rsidR="003F0BC3" w:rsidRDefault="003F0BC3" w:rsidP="0036464E">
      <w:pPr>
        <w:pStyle w:val="BodyText"/>
        <w:numPr>
          <w:ilvl w:val="0"/>
          <w:numId w:val="60"/>
        </w:numPr>
        <w:spacing w:line="276" w:lineRule="auto"/>
        <w:ind w:left="0" w:firstLine="0"/>
        <w:rPr>
          <w:szCs w:val="22"/>
        </w:rPr>
      </w:pPr>
      <w:r w:rsidRPr="006B7CC2">
        <w:rPr>
          <w:b/>
        </w:rPr>
        <w:t>Recomm</w:t>
      </w:r>
      <w:r>
        <w:rPr>
          <w:b/>
        </w:rPr>
        <w:t xml:space="preserve">endation 4: </w:t>
      </w:r>
      <w:r w:rsidRPr="00085400">
        <w:t xml:space="preserve">Based on </w:t>
      </w:r>
      <w:r>
        <w:rPr>
          <w:b/>
        </w:rPr>
        <w:t>Concl</w:t>
      </w:r>
      <w:r w:rsidRPr="006B7CC2">
        <w:rPr>
          <w:b/>
        </w:rPr>
        <w:t>usion</w:t>
      </w:r>
      <w:r>
        <w:rPr>
          <w:b/>
        </w:rPr>
        <w:t xml:space="preserve"> 6 (drawn from Finding 9), </w:t>
      </w:r>
      <w:r w:rsidRPr="0036617E">
        <w:t>t</w:t>
      </w:r>
      <w:r>
        <w:rPr>
          <w:szCs w:val="22"/>
        </w:rPr>
        <w:t xml:space="preserve">o enhance sustainability, it is recommended that WIPO Secretariat ensures the following: </w:t>
      </w:r>
    </w:p>
    <w:p w:rsidR="003F0BC3" w:rsidRDefault="003F0BC3" w:rsidP="0036464E">
      <w:pPr>
        <w:pStyle w:val="BodyText"/>
        <w:numPr>
          <w:ilvl w:val="0"/>
          <w:numId w:val="67"/>
        </w:numPr>
        <w:spacing w:after="120" w:line="276" w:lineRule="auto"/>
        <w:ind w:left="851" w:hanging="425"/>
      </w:pPr>
      <w:r>
        <w:t>The implementation of the business plans should be part of the Partnership Agreement</w:t>
      </w:r>
    </w:p>
    <w:p w:rsidR="003F0BC3" w:rsidRDefault="003F0BC3" w:rsidP="0036464E">
      <w:pPr>
        <w:pStyle w:val="BodyText"/>
        <w:numPr>
          <w:ilvl w:val="0"/>
          <w:numId w:val="67"/>
        </w:numPr>
        <w:spacing w:after="120" w:line="276" w:lineRule="auto"/>
        <w:ind w:left="810"/>
      </w:pPr>
      <w:r>
        <w:t>More resources should be put in the administration of the project at WIPO’s Division f</w:t>
      </w:r>
      <w:r w:rsidR="00E41669">
        <w:t xml:space="preserve">or LDCs and to support capacity </w:t>
      </w:r>
      <w:r>
        <w:t>building of Member States.</w:t>
      </w:r>
    </w:p>
    <w:p w:rsidR="003F0BC3" w:rsidRDefault="003F0BC3" w:rsidP="0036464E">
      <w:pPr>
        <w:pStyle w:val="BodyText"/>
        <w:numPr>
          <w:ilvl w:val="0"/>
          <w:numId w:val="67"/>
        </w:numPr>
        <w:spacing w:after="120" w:line="276" w:lineRule="auto"/>
        <w:ind w:left="810"/>
      </w:pPr>
      <w:r>
        <w:t>Use of the Appropriate Technology should be mainstreamed in the national IP strategies of the participating countries.</w:t>
      </w:r>
    </w:p>
    <w:p w:rsidR="00D72143" w:rsidRDefault="003F0BC3" w:rsidP="00143CA1">
      <w:pPr>
        <w:pStyle w:val="BodyText"/>
        <w:spacing w:line="276" w:lineRule="auto"/>
      </w:pPr>
      <w:r>
        <w:t xml:space="preserve">National Expert Groups </w:t>
      </w:r>
      <w:r w:rsidR="00DA7755">
        <w:t xml:space="preserve">and National Multi stake holders group </w:t>
      </w:r>
      <w:r>
        <w:t>should be made permanent organs in the participating countries</w:t>
      </w:r>
      <w:r w:rsidR="00D72143">
        <w:t>.</w:t>
      </w:r>
    </w:p>
    <w:p w:rsidR="00143CA1" w:rsidRDefault="00143CA1" w:rsidP="00D72143">
      <w:pPr>
        <w:pStyle w:val="BodyText"/>
        <w:spacing w:line="276" w:lineRule="auto"/>
        <w:ind w:left="927"/>
        <w:rPr>
          <w:b/>
          <w:sz w:val="24"/>
          <w:szCs w:val="24"/>
          <w:u w:val="single"/>
        </w:rPr>
        <w:sectPr w:rsidR="00143CA1" w:rsidSect="00A86735">
          <w:headerReference w:type="default" r:id="rId11"/>
          <w:footerReference w:type="default" r:id="rId12"/>
          <w:headerReference w:type="first" r:id="rId13"/>
          <w:footerReference w:type="first" r:id="rId14"/>
          <w:endnotePr>
            <w:numFmt w:val="decimal"/>
          </w:endnotePr>
          <w:pgSz w:w="11907" w:h="16840" w:code="9"/>
          <w:pgMar w:top="567" w:right="1134" w:bottom="1079" w:left="1418" w:header="510" w:footer="1021" w:gutter="0"/>
          <w:pgNumType w:start="1"/>
          <w:cols w:space="720"/>
          <w:titlePg/>
          <w:docGrid w:linePitch="299"/>
        </w:sectPr>
      </w:pPr>
    </w:p>
    <w:p w:rsidR="00D72143" w:rsidRDefault="00D72143" w:rsidP="00D72143">
      <w:pPr>
        <w:pStyle w:val="BodyText"/>
        <w:spacing w:line="276" w:lineRule="auto"/>
        <w:ind w:left="927"/>
      </w:pPr>
    </w:p>
    <w:p w:rsidR="00A51488" w:rsidRPr="00354864" w:rsidRDefault="00A51488" w:rsidP="00EE4BE3">
      <w:pPr>
        <w:pStyle w:val="Heading1"/>
        <w:tabs>
          <w:tab w:val="num" w:pos="576"/>
        </w:tabs>
        <w:spacing w:before="0" w:after="0"/>
        <w:ind w:left="576" w:hanging="576"/>
        <w:rPr>
          <w:szCs w:val="22"/>
        </w:rPr>
      </w:pPr>
      <w:r w:rsidRPr="00354864">
        <w:rPr>
          <w:szCs w:val="22"/>
        </w:rPr>
        <w:t>A</w:t>
      </w:r>
      <w:r>
        <w:rPr>
          <w:szCs w:val="22"/>
        </w:rPr>
        <w:t>PPENDI</w:t>
      </w:r>
      <w:r w:rsidRPr="00354864">
        <w:rPr>
          <w:szCs w:val="22"/>
        </w:rPr>
        <w:t xml:space="preserve">X </w:t>
      </w:r>
      <w:r w:rsidR="00143CA1">
        <w:rPr>
          <w:szCs w:val="22"/>
        </w:rPr>
        <w:t>i</w:t>
      </w:r>
      <w:r w:rsidRPr="00354864">
        <w:rPr>
          <w:szCs w:val="22"/>
        </w:rPr>
        <w:t xml:space="preserve">: </w:t>
      </w:r>
      <w:r w:rsidR="00143CA1">
        <w:rPr>
          <w:szCs w:val="22"/>
        </w:rPr>
        <w:t xml:space="preserve"> </w:t>
      </w:r>
      <w:r w:rsidRPr="00354864">
        <w:rPr>
          <w:szCs w:val="22"/>
        </w:rPr>
        <w:t>LIST OF DOCUMENTS TO BE REVIEWED</w:t>
      </w:r>
    </w:p>
    <w:p w:rsidR="00A51488" w:rsidRPr="00354864" w:rsidRDefault="00A51488" w:rsidP="00A51488">
      <w:pPr>
        <w:pStyle w:val="Heading1"/>
        <w:tabs>
          <w:tab w:val="num" w:pos="576"/>
        </w:tabs>
        <w:spacing w:before="0" w:after="0"/>
        <w:ind w:left="576" w:hanging="576"/>
        <w:jc w:val="center"/>
        <w:rPr>
          <w:szCs w:val="22"/>
        </w:rPr>
      </w:pPr>
    </w:p>
    <w:p w:rsidR="00A51488" w:rsidRPr="00354864" w:rsidRDefault="00A51488" w:rsidP="004E30D4">
      <w:pPr>
        <w:pStyle w:val="Heading1"/>
        <w:numPr>
          <w:ilvl w:val="0"/>
          <w:numId w:val="44"/>
        </w:numPr>
        <w:spacing w:before="0" w:after="120" w:line="276" w:lineRule="auto"/>
        <w:jc w:val="both"/>
        <w:rPr>
          <w:b w:val="0"/>
          <w:szCs w:val="22"/>
        </w:rPr>
      </w:pPr>
      <w:r>
        <w:rPr>
          <w:b w:val="0"/>
          <w:caps w:val="0"/>
          <w:szCs w:val="22"/>
        </w:rPr>
        <w:t xml:space="preserve">Report of the fifth session of the </w:t>
      </w:r>
      <w:r w:rsidR="005D10D2">
        <w:rPr>
          <w:b w:val="0"/>
          <w:caps w:val="0"/>
          <w:szCs w:val="22"/>
        </w:rPr>
        <w:t>Committee</w:t>
      </w:r>
      <w:r>
        <w:rPr>
          <w:b w:val="0"/>
          <w:caps w:val="0"/>
          <w:szCs w:val="22"/>
        </w:rPr>
        <w:t xml:space="preserve"> on Development and Intellectual Property, Geneva, April 26-30, 2010 (CDIP</w:t>
      </w:r>
      <w:r w:rsidR="00E171CA">
        <w:rPr>
          <w:b w:val="0"/>
          <w:caps w:val="0"/>
          <w:szCs w:val="22"/>
        </w:rPr>
        <w:t>/5/6,</w:t>
      </w:r>
      <w:r w:rsidRPr="00354864">
        <w:rPr>
          <w:b w:val="0"/>
          <w:caps w:val="0"/>
          <w:szCs w:val="22"/>
        </w:rPr>
        <w:t xml:space="preserve"> Project </w:t>
      </w:r>
      <w:proofErr w:type="gramStart"/>
      <w:r w:rsidRPr="00354864">
        <w:rPr>
          <w:b w:val="0"/>
          <w:caps w:val="0"/>
          <w:szCs w:val="22"/>
        </w:rPr>
        <w:t>Document )</w:t>
      </w:r>
      <w:proofErr w:type="gramEnd"/>
    </w:p>
    <w:p w:rsidR="00A51488" w:rsidRPr="00354864" w:rsidRDefault="00A51488" w:rsidP="004E30D4">
      <w:pPr>
        <w:pStyle w:val="Heading1"/>
        <w:numPr>
          <w:ilvl w:val="0"/>
          <w:numId w:val="44"/>
        </w:numPr>
        <w:spacing w:before="0" w:after="120" w:line="276" w:lineRule="auto"/>
        <w:jc w:val="both"/>
        <w:rPr>
          <w:b w:val="0"/>
          <w:szCs w:val="22"/>
        </w:rPr>
      </w:pPr>
      <w:r w:rsidRPr="00354864">
        <w:rPr>
          <w:b w:val="0"/>
          <w:caps w:val="0"/>
          <w:szCs w:val="22"/>
        </w:rPr>
        <w:t>Progress Report</w:t>
      </w:r>
      <w:r>
        <w:rPr>
          <w:b w:val="0"/>
          <w:caps w:val="0"/>
          <w:szCs w:val="22"/>
        </w:rPr>
        <w:t xml:space="preserve"> on </w:t>
      </w:r>
      <w:r w:rsidR="005D10D2">
        <w:rPr>
          <w:b w:val="0"/>
          <w:caps w:val="0"/>
          <w:szCs w:val="22"/>
        </w:rPr>
        <w:t>the Project on Capacity</w:t>
      </w:r>
      <w:r w:rsidR="00E171CA">
        <w:rPr>
          <w:b w:val="0"/>
          <w:caps w:val="0"/>
          <w:szCs w:val="22"/>
        </w:rPr>
        <w:t xml:space="preserve"> </w:t>
      </w:r>
      <w:r w:rsidR="005D10D2" w:rsidRPr="005D10D2">
        <w:rPr>
          <w:b w:val="0"/>
          <w:caps w:val="0"/>
          <w:szCs w:val="22"/>
        </w:rPr>
        <w:t>Building in the Use of Appropriate Technology-Specific Technical and Scientific Information as a Solution for Identified Development Challenges</w:t>
      </w:r>
      <w:r w:rsidR="005D10D2">
        <w:rPr>
          <w:b w:val="0"/>
          <w:caps w:val="0"/>
          <w:szCs w:val="22"/>
        </w:rPr>
        <w:t>, submitted at the eighth Session of the CDIP in November 2011(CDIP/8/2, Annex XV)</w:t>
      </w:r>
    </w:p>
    <w:p w:rsidR="00A51488" w:rsidRPr="00354864" w:rsidRDefault="00A51488" w:rsidP="004E30D4">
      <w:pPr>
        <w:pStyle w:val="Heading1"/>
        <w:numPr>
          <w:ilvl w:val="0"/>
          <w:numId w:val="44"/>
        </w:numPr>
        <w:spacing w:before="0" w:after="120" w:line="276" w:lineRule="auto"/>
        <w:jc w:val="both"/>
        <w:rPr>
          <w:b w:val="0"/>
          <w:szCs w:val="22"/>
        </w:rPr>
      </w:pPr>
      <w:r w:rsidRPr="00354864">
        <w:rPr>
          <w:b w:val="0"/>
          <w:caps w:val="0"/>
          <w:szCs w:val="22"/>
        </w:rPr>
        <w:t xml:space="preserve">Progress Report </w:t>
      </w:r>
      <w:r w:rsidR="00E171CA">
        <w:rPr>
          <w:b w:val="0"/>
          <w:caps w:val="0"/>
          <w:szCs w:val="22"/>
        </w:rPr>
        <w:t xml:space="preserve">on </w:t>
      </w:r>
      <w:r w:rsidR="005D10D2" w:rsidRPr="005D10D2">
        <w:rPr>
          <w:b w:val="0"/>
          <w:caps w:val="0"/>
          <w:szCs w:val="22"/>
        </w:rPr>
        <w:t>Project on Capacity Building in the Use of Appropriate Technology-Specific Technical and Scientific Information as a Solution for Identified Development Challenges (Annex VI)</w:t>
      </w:r>
      <w:r w:rsidR="005D10D2">
        <w:rPr>
          <w:b w:val="0"/>
          <w:caps w:val="0"/>
          <w:szCs w:val="22"/>
        </w:rPr>
        <w:t>, submitted at the tenth Session of the CDIP in November 2012 (CDIP/10/2, Annex VI)</w:t>
      </w:r>
      <w:r w:rsidR="00E171CA">
        <w:rPr>
          <w:b w:val="0"/>
          <w:caps w:val="0"/>
          <w:szCs w:val="22"/>
        </w:rPr>
        <w:t>.</w:t>
      </w:r>
    </w:p>
    <w:p w:rsidR="00A51488" w:rsidRPr="00354864" w:rsidRDefault="00A51488" w:rsidP="004E30D4">
      <w:pPr>
        <w:pStyle w:val="Heading1"/>
        <w:numPr>
          <w:ilvl w:val="0"/>
          <w:numId w:val="44"/>
        </w:numPr>
        <w:spacing w:before="0" w:after="120" w:line="276" w:lineRule="auto"/>
        <w:jc w:val="both"/>
        <w:rPr>
          <w:b w:val="0"/>
          <w:szCs w:val="22"/>
        </w:rPr>
      </w:pPr>
      <w:r w:rsidRPr="00354864">
        <w:rPr>
          <w:b w:val="0"/>
          <w:caps w:val="0"/>
          <w:szCs w:val="22"/>
        </w:rPr>
        <w:t xml:space="preserve">Inputs </w:t>
      </w:r>
      <w:r w:rsidR="00E171CA">
        <w:rPr>
          <w:b w:val="0"/>
          <w:caps w:val="0"/>
          <w:szCs w:val="22"/>
        </w:rPr>
        <w:t xml:space="preserve">from </w:t>
      </w:r>
      <w:r>
        <w:rPr>
          <w:b w:val="0"/>
          <w:caps w:val="0"/>
          <w:szCs w:val="22"/>
        </w:rPr>
        <w:t>t</w:t>
      </w:r>
      <w:r w:rsidRPr="00354864">
        <w:rPr>
          <w:b w:val="0"/>
          <w:caps w:val="0"/>
          <w:szCs w:val="22"/>
        </w:rPr>
        <w:t xml:space="preserve">he Report </w:t>
      </w:r>
      <w:r>
        <w:rPr>
          <w:b w:val="0"/>
          <w:caps w:val="0"/>
          <w:szCs w:val="22"/>
        </w:rPr>
        <w:t>o</w:t>
      </w:r>
      <w:r w:rsidRPr="00354864">
        <w:rPr>
          <w:b w:val="0"/>
          <w:caps w:val="0"/>
          <w:szCs w:val="22"/>
        </w:rPr>
        <w:t xml:space="preserve">f </w:t>
      </w:r>
      <w:r>
        <w:rPr>
          <w:b w:val="0"/>
          <w:caps w:val="0"/>
          <w:szCs w:val="22"/>
        </w:rPr>
        <w:t>t</w:t>
      </w:r>
      <w:r w:rsidRPr="00354864">
        <w:rPr>
          <w:b w:val="0"/>
          <w:caps w:val="0"/>
          <w:szCs w:val="22"/>
        </w:rPr>
        <w:t xml:space="preserve">he Director General </w:t>
      </w:r>
      <w:r>
        <w:rPr>
          <w:b w:val="0"/>
          <w:caps w:val="0"/>
          <w:szCs w:val="22"/>
        </w:rPr>
        <w:t>o</w:t>
      </w:r>
      <w:r w:rsidRPr="00354864">
        <w:rPr>
          <w:b w:val="0"/>
          <w:caps w:val="0"/>
          <w:szCs w:val="22"/>
        </w:rPr>
        <w:t xml:space="preserve">n </w:t>
      </w:r>
      <w:r>
        <w:rPr>
          <w:b w:val="0"/>
          <w:caps w:val="0"/>
          <w:szCs w:val="22"/>
        </w:rPr>
        <w:t>t</w:t>
      </w:r>
      <w:r w:rsidRPr="00354864">
        <w:rPr>
          <w:b w:val="0"/>
          <w:caps w:val="0"/>
          <w:szCs w:val="22"/>
        </w:rPr>
        <w:t xml:space="preserve">he Implementation </w:t>
      </w:r>
      <w:r>
        <w:rPr>
          <w:b w:val="0"/>
          <w:caps w:val="0"/>
          <w:szCs w:val="22"/>
        </w:rPr>
        <w:t>of t</w:t>
      </w:r>
      <w:r w:rsidRPr="00354864">
        <w:rPr>
          <w:b w:val="0"/>
          <w:caps w:val="0"/>
          <w:szCs w:val="22"/>
        </w:rPr>
        <w:t>he Development Agenda</w:t>
      </w:r>
      <w:r w:rsidR="00FF549D">
        <w:rPr>
          <w:b w:val="0"/>
          <w:caps w:val="0"/>
          <w:szCs w:val="22"/>
        </w:rPr>
        <w:t>, submitted at the ninth Session of the CDIP in May 2012, Part II (n) (CDIP/9/2).</w:t>
      </w:r>
    </w:p>
    <w:p w:rsidR="00A51488" w:rsidRPr="00A51488" w:rsidRDefault="00A51488" w:rsidP="004E30D4">
      <w:pPr>
        <w:pStyle w:val="Heading1"/>
        <w:numPr>
          <w:ilvl w:val="0"/>
          <w:numId w:val="44"/>
        </w:numPr>
        <w:spacing w:before="0" w:after="120" w:line="276" w:lineRule="auto"/>
        <w:jc w:val="both"/>
        <w:rPr>
          <w:b w:val="0"/>
          <w:szCs w:val="22"/>
        </w:rPr>
      </w:pPr>
      <w:r>
        <w:rPr>
          <w:b w:val="0"/>
          <w:caps w:val="0"/>
          <w:szCs w:val="22"/>
        </w:rPr>
        <w:t>Landscape Reports and Business Plans on</w:t>
      </w:r>
      <w:r w:rsidR="00EE4BE3">
        <w:rPr>
          <w:b w:val="0"/>
          <w:caps w:val="0"/>
          <w:szCs w:val="22"/>
        </w:rPr>
        <w:t>:</w:t>
      </w:r>
      <w:r>
        <w:rPr>
          <w:b w:val="0"/>
          <w:caps w:val="0"/>
          <w:szCs w:val="22"/>
        </w:rPr>
        <w:t xml:space="preserve"> </w:t>
      </w:r>
    </w:p>
    <w:p w:rsidR="00A51488" w:rsidRPr="00EE4BE3" w:rsidRDefault="00EE4BE3" w:rsidP="004E30D4">
      <w:pPr>
        <w:pStyle w:val="Heading1"/>
        <w:numPr>
          <w:ilvl w:val="0"/>
          <w:numId w:val="46"/>
        </w:numPr>
        <w:spacing w:before="0" w:after="120" w:line="276" w:lineRule="auto"/>
        <w:ind w:hanging="630"/>
        <w:jc w:val="both"/>
        <w:rPr>
          <w:b w:val="0"/>
          <w:caps w:val="0"/>
          <w:szCs w:val="22"/>
        </w:rPr>
      </w:pPr>
      <w:r w:rsidRPr="00EE4BE3">
        <w:rPr>
          <w:b w:val="0"/>
          <w:caps w:val="0"/>
          <w:szCs w:val="22"/>
        </w:rPr>
        <w:t>Stand</w:t>
      </w:r>
      <w:r w:rsidR="009D17EE">
        <w:rPr>
          <w:b w:val="0"/>
          <w:caps w:val="0"/>
          <w:szCs w:val="22"/>
        </w:rPr>
        <w:t>-</w:t>
      </w:r>
      <w:r w:rsidRPr="00EE4BE3">
        <w:rPr>
          <w:b w:val="0"/>
          <w:caps w:val="0"/>
          <w:szCs w:val="22"/>
        </w:rPr>
        <w:t>alone solar water distillation system to enhance access to clean drinking water</w:t>
      </w:r>
      <w:r w:rsidR="00A51488" w:rsidRPr="00EE4BE3">
        <w:rPr>
          <w:b w:val="0"/>
          <w:caps w:val="0"/>
          <w:szCs w:val="22"/>
        </w:rPr>
        <w:t xml:space="preserve"> </w:t>
      </w:r>
    </w:p>
    <w:p w:rsidR="00EE4BE3" w:rsidRDefault="00A51488" w:rsidP="004E30D4">
      <w:pPr>
        <w:numPr>
          <w:ilvl w:val="0"/>
          <w:numId w:val="46"/>
        </w:numPr>
        <w:spacing w:after="120" w:line="276" w:lineRule="auto"/>
        <w:ind w:hanging="630"/>
        <w:rPr>
          <w:szCs w:val="22"/>
        </w:rPr>
      </w:pPr>
      <w:r w:rsidRPr="00552176">
        <w:rPr>
          <w:szCs w:val="22"/>
        </w:rPr>
        <w:t>Run-off rainwater harvesting for small scale irrigation</w:t>
      </w:r>
    </w:p>
    <w:p w:rsidR="00A51488" w:rsidRDefault="00EE4BE3" w:rsidP="004E30D4">
      <w:pPr>
        <w:numPr>
          <w:ilvl w:val="0"/>
          <w:numId w:val="46"/>
        </w:numPr>
        <w:spacing w:after="120" w:line="276" w:lineRule="auto"/>
        <w:ind w:hanging="630"/>
        <w:rPr>
          <w:szCs w:val="22"/>
        </w:rPr>
      </w:pPr>
      <w:r w:rsidRPr="00EE4BE3">
        <w:rPr>
          <w:szCs w:val="22"/>
        </w:rPr>
        <w:t>Biomass briquetting for easy access to clean,</w:t>
      </w:r>
      <w:r w:rsidR="00143CA1">
        <w:rPr>
          <w:szCs w:val="22"/>
        </w:rPr>
        <w:t xml:space="preserve"> green alternative fuel for cook</w:t>
      </w:r>
      <w:r w:rsidRPr="00EE4BE3">
        <w:rPr>
          <w:szCs w:val="22"/>
        </w:rPr>
        <w:t>ing and space heating</w:t>
      </w:r>
      <w:r>
        <w:rPr>
          <w:szCs w:val="22"/>
        </w:rPr>
        <w:t>.</w:t>
      </w:r>
    </w:p>
    <w:p w:rsidR="00EE4BE3" w:rsidRDefault="009D17EE" w:rsidP="004E30D4">
      <w:pPr>
        <w:numPr>
          <w:ilvl w:val="0"/>
          <w:numId w:val="46"/>
        </w:numPr>
        <w:spacing w:after="120" w:line="276" w:lineRule="auto"/>
        <w:ind w:hanging="630"/>
        <w:rPr>
          <w:szCs w:val="22"/>
        </w:rPr>
      </w:pPr>
      <w:r>
        <w:rPr>
          <w:szCs w:val="22"/>
        </w:rPr>
        <w:t>Post-</w:t>
      </w:r>
      <w:r w:rsidR="00EE4BE3" w:rsidRPr="00EE4BE3">
        <w:rPr>
          <w:szCs w:val="22"/>
        </w:rPr>
        <w:t>harvest drying of cardamom to improve the living conditions of small farmers and marginalized communities through income generation</w:t>
      </w:r>
      <w:r w:rsidR="00EE4BE3">
        <w:rPr>
          <w:szCs w:val="22"/>
        </w:rPr>
        <w:t>.</w:t>
      </w:r>
      <w:r w:rsidR="00EE4BE3" w:rsidRPr="00EE4BE3">
        <w:rPr>
          <w:szCs w:val="22"/>
        </w:rPr>
        <w:t xml:space="preserve"> </w:t>
      </w:r>
    </w:p>
    <w:p w:rsidR="00EE4BE3" w:rsidRDefault="00EE4BE3" w:rsidP="004E30D4">
      <w:pPr>
        <w:numPr>
          <w:ilvl w:val="0"/>
          <w:numId w:val="46"/>
        </w:numPr>
        <w:spacing w:after="120" w:line="276" w:lineRule="auto"/>
        <w:ind w:hanging="630"/>
        <w:rPr>
          <w:szCs w:val="22"/>
        </w:rPr>
      </w:pPr>
      <w:r w:rsidRPr="00EE4BE3">
        <w:rPr>
          <w:szCs w:val="22"/>
        </w:rPr>
        <w:t>Advanced ground improvement technique by cement and lime treatment for soft, low lying and marshy land</w:t>
      </w:r>
      <w:r>
        <w:rPr>
          <w:szCs w:val="22"/>
        </w:rPr>
        <w:t>.</w:t>
      </w:r>
      <w:r w:rsidRPr="00EE4BE3">
        <w:rPr>
          <w:szCs w:val="22"/>
        </w:rPr>
        <w:t xml:space="preserve"> </w:t>
      </w:r>
    </w:p>
    <w:p w:rsidR="00EE4BE3" w:rsidRDefault="00EE4BE3" w:rsidP="004E30D4">
      <w:pPr>
        <w:numPr>
          <w:ilvl w:val="0"/>
          <w:numId w:val="46"/>
        </w:numPr>
        <w:spacing w:after="120" w:line="276" w:lineRule="auto"/>
        <w:ind w:hanging="630"/>
        <w:rPr>
          <w:szCs w:val="22"/>
        </w:rPr>
      </w:pPr>
      <w:r w:rsidRPr="00EE4BE3">
        <w:rPr>
          <w:szCs w:val="22"/>
        </w:rPr>
        <w:t xml:space="preserve">Conversion municipal wastes into land filling materials </w:t>
      </w:r>
      <w:r w:rsidR="00143CA1">
        <w:rPr>
          <w:szCs w:val="22"/>
        </w:rPr>
        <w:t>combating environmental hazards.</w:t>
      </w:r>
    </w:p>
    <w:p w:rsidR="00143CA1" w:rsidRDefault="00143CA1" w:rsidP="00143CA1">
      <w:pPr>
        <w:spacing w:after="120" w:line="276" w:lineRule="auto"/>
        <w:rPr>
          <w:szCs w:val="22"/>
        </w:rPr>
      </w:pPr>
    </w:p>
    <w:p w:rsidR="00143CA1" w:rsidRDefault="00143CA1" w:rsidP="00143CA1">
      <w:pPr>
        <w:pStyle w:val="Endofdocument"/>
      </w:pPr>
      <w:r>
        <w:t>[Appendix II follows]</w:t>
      </w:r>
    </w:p>
    <w:p w:rsidR="00143CA1" w:rsidRDefault="00143CA1" w:rsidP="00143CA1">
      <w:pPr>
        <w:pStyle w:val="Endofdocument"/>
      </w:pPr>
    </w:p>
    <w:p w:rsidR="00143CA1" w:rsidRDefault="00143CA1" w:rsidP="00143CA1">
      <w:pPr>
        <w:pStyle w:val="Endofdocument"/>
      </w:pPr>
    </w:p>
    <w:p w:rsidR="00005752" w:rsidRDefault="00005752" w:rsidP="00143CA1">
      <w:pPr>
        <w:pStyle w:val="Endofdocument"/>
        <w:sectPr w:rsidR="00005752" w:rsidSect="00A86735">
          <w:headerReference w:type="first" r:id="rId15"/>
          <w:endnotePr>
            <w:numFmt w:val="decimal"/>
          </w:endnotePr>
          <w:pgSz w:w="11907" w:h="16840" w:code="9"/>
          <w:pgMar w:top="567" w:right="1134" w:bottom="1079" w:left="1418" w:header="510" w:footer="1021" w:gutter="0"/>
          <w:pgNumType w:start="1"/>
          <w:cols w:space="720"/>
          <w:titlePg/>
          <w:docGrid w:linePitch="299"/>
        </w:sectPr>
      </w:pPr>
    </w:p>
    <w:p w:rsidR="00143CA1" w:rsidRPr="00EE4BE3" w:rsidRDefault="00143CA1" w:rsidP="00005752">
      <w:pPr>
        <w:pStyle w:val="Endofdocument"/>
      </w:pPr>
    </w:p>
    <w:p w:rsidR="00A51488" w:rsidRPr="00EE4BE3" w:rsidRDefault="00005752" w:rsidP="00EE4BE3">
      <w:pPr>
        <w:pStyle w:val="Heading1"/>
        <w:spacing w:before="0" w:after="120" w:line="276" w:lineRule="auto"/>
        <w:ind w:left="720" w:hanging="720"/>
      </w:pPr>
      <w:r>
        <w:t>APPENDIX II</w:t>
      </w:r>
      <w:r w:rsidR="00EE4BE3">
        <w:t xml:space="preserve">: </w:t>
      </w:r>
      <w:r w:rsidR="00A51488" w:rsidRPr="00EE4BE3">
        <w:t xml:space="preserve"> LIST OF WIPO STAFF INTERVIEWED</w:t>
      </w:r>
    </w:p>
    <w:p w:rsidR="00A51488" w:rsidRPr="0034105E" w:rsidRDefault="00A51488" w:rsidP="00A51488">
      <w:pPr>
        <w:pStyle w:val="Heading1"/>
        <w:tabs>
          <w:tab w:val="num" w:pos="576"/>
        </w:tabs>
        <w:spacing w:before="0" w:after="0"/>
        <w:ind w:left="576" w:hanging="576"/>
        <w:jc w:val="center"/>
      </w:pPr>
    </w:p>
    <w:tbl>
      <w:tblPr>
        <w:tblW w:w="910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681"/>
        <w:gridCol w:w="1712"/>
        <w:gridCol w:w="2217"/>
        <w:gridCol w:w="2932"/>
      </w:tblGrid>
      <w:tr w:rsidR="00EE4BE3" w:rsidRPr="00A2087A" w:rsidTr="005D25B0">
        <w:tc>
          <w:tcPr>
            <w:tcW w:w="567" w:type="dxa"/>
          </w:tcPr>
          <w:p w:rsidR="00A51488" w:rsidRPr="00A2087A" w:rsidRDefault="00A51488" w:rsidP="005D25B0">
            <w:pPr>
              <w:pStyle w:val="ListParagraph"/>
              <w:autoSpaceDE w:val="0"/>
              <w:autoSpaceDN w:val="0"/>
              <w:adjustRightInd w:val="0"/>
              <w:ind w:left="0"/>
              <w:jc w:val="center"/>
              <w:rPr>
                <w:rFonts w:cs="Arial"/>
                <w:b/>
                <w:bCs/>
                <w:sz w:val="18"/>
                <w:szCs w:val="18"/>
              </w:rPr>
            </w:pPr>
            <w:r w:rsidRPr="00A2087A">
              <w:rPr>
                <w:rFonts w:cs="Arial"/>
                <w:b/>
                <w:bCs/>
                <w:sz w:val="18"/>
                <w:szCs w:val="18"/>
              </w:rPr>
              <w:t>SN</w:t>
            </w:r>
          </w:p>
        </w:tc>
        <w:tc>
          <w:tcPr>
            <w:tcW w:w="1681" w:type="dxa"/>
          </w:tcPr>
          <w:p w:rsidR="00A51488" w:rsidRPr="00A2087A" w:rsidRDefault="00A51488" w:rsidP="005D25B0">
            <w:pPr>
              <w:pStyle w:val="ListParagraph"/>
              <w:autoSpaceDE w:val="0"/>
              <w:autoSpaceDN w:val="0"/>
              <w:adjustRightInd w:val="0"/>
              <w:ind w:left="0"/>
              <w:jc w:val="both"/>
              <w:rPr>
                <w:rFonts w:cs="Arial"/>
                <w:b/>
                <w:bCs/>
                <w:sz w:val="18"/>
                <w:szCs w:val="18"/>
              </w:rPr>
            </w:pPr>
            <w:r w:rsidRPr="00A2087A">
              <w:rPr>
                <w:rFonts w:cs="Arial"/>
                <w:b/>
                <w:bCs/>
                <w:sz w:val="18"/>
                <w:szCs w:val="18"/>
              </w:rPr>
              <w:t>NAME</w:t>
            </w:r>
          </w:p>
        </w:tc>
        <w:tc>
          <w:tcPr>
            <w:tcW w:w="1712" w:type="dxa"/>
          </w:tcPr>
          <w:p w:rsidR="00A51488" w:rsidRPr="00A2087A" w:rsidRDefault="00A51488" w:rsidP="005D25B0">
            <w:pPr>
              <w:pStyle w:val="ListParagraph"/>
              <w:autoSpaceDE w:val="0"/>
              <w:autoSpaceDN w:val="0"/>
              <w:adjustRightInd w:val="0"/>
              <w:ind w:left="0"/>
              <w:jc w:val="both"/>
              <w:rPr>
                <w:rFonts w:cs="Arial"/>
                <w:b/>
                <w:bCs/>
                <w:sz w:val="18"/>
                <w:szCs w:val="18"/>
              </w:rPr>
            </w:pPr>
            <w:r w:rsidRPr="00A2087A">
              <w:rPr>
                <w:rFonts w:cs="Arial"/>
                <w:b/>
                <w:bCs/>
                <w:sz w:val="18"/>
                <w:szCs w:val="18"/>
              </w:rPr>
              <w:t>TITLE</w:t>
            </w:r>
          </w:p>
        </w:tc>
        <w:tc>
          <w:tcPr>
            <w:tcW w:w="2217" w:type="dxa"/>
          </w:tcPr>
          <w:p w:rsidR="00A51488" w:rsidRPr="00A2087A" w:rsidRDefault="00A51488" w:rsidP="005D25B0">
            <w:pPr>
              <w:pStyle w:val="ListParagraph"/>
              <w:autoSpaceDE w:val="0"/>
              <w:autoSpaceDN w:val="0"/>
              <w:adjustRightInd w:val="0"/>
              <w:ind w:left="0"/>
              <w:jc w:val="both"/>
              <w:rPr>
                <w:rFonts w:cs="Arial"/>
                <w:b/>
                <w:bCs/>
                <w:sz w:val="18"/>
                <w:szCs w:val="18"/>
              </w:rPr>
            </w:pPr>
            <w:r w:rsidRPr="00A2087A">
              <w:rPr>
                <w:rFonts w:cs="Arial"/>
                <w:b/>
                <w:bCs/>
                <w:sz w:val="18"/>
                <w:szCs w:val="18"/>
              </w:rPr>
              <w:t>DEPARTMENT</w:t>
            </w:r>
          </w:p>
        </w:tc>
        <w:tc>
          <w:tcPr>
            <w:tcW w:w="2932" w:type="dxa"/>
            <w:vAlign w:val="bottom"/>
          </w:tcPr>
          <w:p w:rsidR="00A51488" w:rsidRPr="00A2087A" w:rsidRDefault="00A51488" w:rsidP="005D25B0">
            <w:pPr>
              <w:rPr>
                <w:rFonts w:cs="Calibri"/>
                <w:b/>
                <w:bCs/>
                <w:sz w:val="18"/>
                <w:szCs w:val="18"/>
              </w:rPr>
            </w:pPr>
            <w:r w:rsidRPr="00A2087A">
              <w:rPr>
                <w:rFonts w:cs="Calibri"/>
                <w:b/>
                <w:bCs/>
                <w:sz w:val="18"/>
                <w:szCs w:val="18"/>
              </w:rPr>
              <w:t>CONTACT DETAILS</w:t>
            </w:r>
          </w:p>
        </w:tc>
      </w:tr>
      <w:tr w:rsidR="00EE4BE3" w:rsidRPr="00EF113C" w:rsidTr="005D25B0">
        <w:tc>
          <w:tcPr>
            <w:tcW w:w="567" w:type="dxa"/>
          </w:tcPr>
          <w:p w:rsidR="00A51488" w:rsidRPr="00EF113C" w:rsidRDefault="00A51488" w:rsidP="005D25B0">
            <w:pPr>
              <w:pStyle w:val="ListParagraph"/>
              <w:autoSpaceDE w:val="0"/>
              <w:autoSpaceDN w:val="0"/>
              <w:adjustRightInd w:val="0"/>
              <w:ind w:left="0"/>
              <w:jc w:val="center"/>
              <w:rPr>
                <w:rFonts w:cs="Arial"/>
                <w:sz w:val="20"/>
              </w:rPr>
            </w:pPr>
            <w:r>
              <w:rPr>
                <w:rFonts w:cs="Arial"/>
                <w:sz w:val="20"/>
              </w:rPr>
              <w:t>1</w:t>
            </w:r>
          </w:p>
        </w:tc>
        <w:tc>
          <w:tcPr>
            <w:tcW w:w="1681" w:type="dxa"/>
          </w:tcPr>
          <w:p w:rsidR="00A51488" w:rsidRPr="00EF113C" w:rsidRDefault="00A51488" w:rsidP="005D25B0">
            <w:pPr>
              <w:rPr>
                <w:sz w:val="20"/>
              </w:rPr>
            </w:pPr>
            <w:r w:rsidRPr="00EF113C">
              <w:rPr>
                <w:sz w:val="20"/>
              </w:rPr>
              <w:t xml:space="preserve">Mr. </w:t>
            </w:r>
            <w:r>
              <w:rPr>
                <w:sz w:val="20"/>
              </w:rPr>
              <w:t xml:space="preserve">Kifle </w:t>
            </w:r>
            <w:r w:rsidRPr="00EF113C">
              <w:rPr>
                <w:sz w:val="20"/>
              </w:rPr>
              <w:t xml:space="preserve">Shenkoru </w:t>
            </w:r>
          </w:p>
        </w:tc>
        <w:tc>
          <w:tcPr>
            <w:tcW w:w="1712" w:type="dxa"/>
          </w:tcPr>
          <w:p w:rsidR="00A51488" w:rsidRPr="00EF113C" w:rsidRDefault="00A51488" w:rsidP="005D25B0">
            <w:pPr>
              <w:rPr>
                <w:sz w:val="20"/>
              </w:rPr>
            </w:pPr>
            <w:r w:rsidRPr="00EF113C">
              <w:rPr>
                <w:sz w:val="20"/>
              </w:rPr>
              <w:t xml:space="preserve">Director </w:t>
            </w:r>
            <w:r>
              <w:rPr>
                <w:sz w:val="20"/>
              </w:rPr>
              <w:t>(</w:t>
            </w:r>
            <w:r w:rsidR="00005752">
              <w:rPr>
                <w:sz w:val="20"/>
              </w:rPr>
              <w:t>P</w:t>
            </w:r>
            <w:r>
              <w:rPr>
                <w:sz w:val="20"/>
              </w:rPr>
              <w:t>roject Manager)</w:t>
            </w:r>
          </w:p>
          <w:p w:rsidR="00A51488" w:rsidRPr="00EF113C" w:rsidRDefault="00A51488" w:rsidP="005D25B0">
            <w:pPr>
              <w:rPr>
                <w:sz w:val="20"/>
              </w:rPr>
            </w:pPr>
          </w:p>
        </w:tc>
        <w:tc>
          <w:tcPr>
            <w:tcW w:w="2217" w:type="dxa"/>
            <w:vAlign w:val="center"/>
          </w:tcPr>
          <w:p w:rsidR="00A51488" w:rsidRPr="00EF113C" w:rsidRDefault="00A51488" w:rsidP="00005752">
            <w:pPr>
              <w:rPr>
                <w:sz w:val="20"/>
              </w:rPr>
            </w:pPr>
            <w:r w:rsidRPr="00EF113C">
              <w:rPr>
                <w:sz w:val="20"/>
              </w:rPr>
              <w:t xml:space="preserve">Division for Least-Developed Countries </w:t>
            </w:r>
          </w:p>
        </w:tc>
        <w:tc>
          <w:tcPr>
            <w:tcW w:w="2932" w:type="dxa"/>
            <w:vAlign w:val="center"/>
          </w:tcPr>
          <w:p w:rsidR="00A51488" w:rsidRDefault="004A4AE9" w:rsidP="005D25B0">
            <w:pPr>
              <w:rPr>
                <w:sz w:val="20"/>
                <w:u w:val="single"/>
              </w:rPr>
            </w:pPr>
            <w:hyperlink r:id="rId16" w:history="1">
              <w:r w:rsidR="00A51488" w:rsidRPr="003E148A">
                <w:rPr>
                  <w:rStyle w:val="Hyperlink"/>
                  <w:rFonts w:cs="Arial"/>
                  <w:sz w:val="20"/>
                </w:rPr>
                <w:t>Kifle.shenkoru@wipo.int</w:t>
              </w:r>
            </w:hyperlink>
          </w:p>
          <w:p w:rsidR="00A51488" w:rsidRPr="00EF113C" w:rsidRDefault="00A51488" w:rsidP="005D25B0">
            <w:pPr>
              <w:rPr>
                <w:sz w:val="20"/>
                <w:u w:val="single"/>
              </w:rPr>
            </w:pPr>
          </w:p>
        </w:tc>
      </w:tr>
      <w:tr w:rsidR="00EE4BE3" w:rsidRPr="00EF113C" w:rsidTr="005D25B0">
        <w:tc>
          <w:tcPr>
            <w:tcW w:w="567" w:type="dxa"/>
          </w:tcPr>
          <w:p w:rsidR="00A51488" w:rsidRPr="00EF113C" w:rsidRDefault="00A51488" w:rsidP="005D25B0">
            <w:pPr>
              <w:pStyle w:val="ListParagraph"/>
              <w:autoSpaceDE w:val="0"/>
              <w:autoSpaceDN w:val="0"/>
              <w:adjustRightInd w:val="0"/>
              <w:ind w:left="0"/>
              <w:jc w:val="center"/>
              <w:rPr>
                <w:rFonts w:cs="Arial"/>
                <w:sz w:val="20"/>
              </w:rPr>
            </w:pPr>
            <w:r>
              <w:rPr>
                <w:rFonts w:cs="Arial"/>
                <w:sz w:val="20"/>
              </w:rPr>
              <w:t>2</w:t>
            </w:r>
          </w:p>
        </w:tc>
        <w:tc>
          <w:tcPr>
            <w:tcW w:w="1681" w:type="dxa"/>
          </w:tcPr>
          <w:p w:rsidR="00A51488" w:rsidRPr="00EF113C" w:rsidRDefault="00A51488" w:rsidP="005D25B0">
            <w:pPr>
              <w:rPr>
                <w:sz w:val="20"/>
              </w:rPr>
            </w:pPr>
            <w:r w:rsidRPr="00EF113C">
              <w:rPr>
                <w:sz w:val="20"/>
              </w:rPr>
              <w:t>Mr</w:t>
            </w:r>
            <w:r w:rsidR="00EE4BE3">
              <w:rPr>
                <w:sz w:val="20"/>
              </w:rPr>
              <w:t>s</w:t>
            </w:r>
            <w:r w:rsidRPr="00EF113C">
              <w:rPr>
                <w:sz w:val="20"/>
              </w:rPr>
              <w:t>.</w:t>
            </w:r>
            <w:r w:rsidR="00005752">
              <w:rPr>
                <w:sz w:val="20"/>
              </w:rPr>
              <w:t xml:space="preserve"> </w:t>
            </w:r>
            <w:r>
              <w:rPr>
                <w:sz w:val="20"/>
              </w:rPr>
              <w:t>Joyce Banya</w:t>
            </w:r>
            <w:r w:rsidRPr="00EF113C">
              <w:rPr>
                <w:sz w:val="20"/>
              </w:rPr>
              <w:t xml:space="preserve"> </w:t>
            </w:r>
          </w:p>
        </w:tc>
        <w:tc>
          <w:tcPr>
            <w:tcW w:w="1712" w:type="dxa"/>
          </w:tcPr>
          <w:p w:rsidR="00A51488" w:rsidRPr="00EF113C" w:rsidRDefault="00A51488" w:rsidP="005D25B0">
            <w:pPr>
              <w:rPr>
                <w:sz w:val="20"/>
              </w:rPr>
            </w:pPr>
            <w:r>
              <w:rPr>
                <w:sz w:val="20"/>
              </w:rPr>
              <w:t>Project Team Manager</w:t>
            </w:r>
            <w:r w:rsidRPr="00EF113C">
              <w:rPr>
                <w:sz w:val="20"/>
              </w:rPr>
              <w:t xml:space="preserve"> </w:t>
            </w:r>
          </w:p>
          <w:p w:rsidR="00A51488" w:rsidRPr="00EF113C" w:rsidRDefault="00A51488" w:rsidP="005D25B0">
            <w:pPr>
              <w:rPr>
                <w:sz w:val="20"/>
              </w:rPr>
            </w:pPr>
          </w:p>
        </w:tc>
        <w:tc>
          <w:tcPr>
            <w:tcW w:w="2217" w:type="dxa"/>
            <w:vAlign w:val="center"/>
          </w:tcPr>
          <w:p w:rsidR="00A51488" w:rsidRPr="00EF113C" w:rsidRDefault="00A51488" w:rsidP="00005752">
            <w:pPr>
              <w:rPr>
                <w:sz w:val="20"/>
              </w:rPr>
            </w:pPr>
            <w:r w:rsidRPr="00EF113C">
              <w:rPr>
                <w:sz w:val="20"/>
              </w:rPr>
              <w:t>Division for Least</w:t>
            </w:r>
            <w:r w:rsidR="00005752">
              <w:rPr>
                <w:sz w:val="20"/>
              </w:rPr>
              <w:noBreakHyphen/>
            </w:r>
            <w:r w:rsidRPr="00EF113C">
              <w:rPr>
                <w:sz w:val="20"/>
              </w:rPr>
              <w:t xml:space="preserve">Developed Countries </w:t>
            </w:r>
          </w:p>
        </w:tc>
        <w:tc>
          <w:tcPr>
            <w:tcW w:w="2932" w:type="dxa"/>
            <w:vAlign w:val="center"/>
          </w:tcPr>
          <w:p w:rsidR="00A51488" w:rsidRDefault="004A4AE9" w:rsidP="005D25B0">
            <w:pPr>
              <w:rPr>
                <w:sz w:val="20"/>
                <w:u w:val="single"/>
              </w:rPr>
            </w:pPr>
            <w:hyperlink r:id="rId17" w:history="1">
              <w:r w:rsidR="00EE4BE3" w:rsidRPr="006956F2">
                <w:rPr>
                  <w:rStyle w:val="Hyperlink"/>
                  <w:rFonts w:cs="Arial"/>
                  <w:sz w:val="20"/>
                </w:rPr>
                <w:t>Joyce.banya@wipo.int</w:t>
              </w:r>
            </w:hyperlink>
            <w:r w:rsidR="00EE4BE3">
              <w:rPr>
                <w:sz w:val="20"/>
                <w:u w:val="single"/>
              </w:rPr>
              <w:t xml:space="preserve">  </w:t>
            </w:r>
          </w:p>
          <w:p w:rsidR="00A51488" w:rsidRPr="00EF113C" w:rsidRDefault="00A51488" w:rsidP="005D25B0">
            <w:pPr>
              <w:rPr>
                <w:sz w:val="20"/>
                <w:u w:val="single"/>
              </w:rPr>
            </w:pPr>
          </w:p>
        </w:tc>
      </w:tr>
      <w:tr w:rsidR="00EE4BE3" w:rsidRPr="004A4AE9" w:rsidTr="005D25B0">
        <w:tc>
          <w:tcPr>
            <w:tcW w:w="567" w:type="dxa"/>
          </w:tcPr>
          <w:p w:rsidR="00EE4BE3" w:rsidRPr="00EF113C" w:rsidRDefault="00EE4BE3" w:rsidP="005D25B0">
            <w:pPr>
              <w:pStyle w:val="ListParagraph"/>
              <w:autoSpaceDE w:val="0"/>
              <w:autoSpaceDN w:val="0"/>
              <w:adjustRightInd w:val="0"/>
              <w:ind w:left="0"/>
              <w:jc w:val="center"/>
              <w:rPr>
                <w:rFonts w:cs="Arial"/>
                <w:sz w:val="20"/>
              </w:rPr>
            </w:pPr>
            <w:r>
              <w:rPr>
                <w:rFonts w:cs="Arial"/>
                <w:sz w:val="20"/>
              </w:rPr>
              <w:t>3</w:t>
            </w:r>
          </w:p>
        </w:tc>
        <w:tc>
          <w:tcPr>
            <w:tcW w:w="1681" w:type="dxa"/>
          </w:tcPr>
          <w:p w:rsidR="00EE4BE3" w:rsidRPr="00EF113C" w:rsidRDefault="00EE4BE3" w:rsidP="005D25B0">
            <w:pPr>
              <w:rPr>
                <w:sz w:val="20"/>
              </w:rPr>
            </w:pPr>
            <w:r w:rsidRPr="00EF113C">
              <w:rPr>
                <w:sz w:val="20"/>
              </w:rPr>
              <w:t xml:space="preserve">Mr.  Roca </w:t>
            </w:r>
            <w:proofErr w:type="spellStart"/>
            <w:r w:rsidRPr="00EF113C">
              <w:rPr>
                <w:sz w:val="20"/>
              </w:rPr>
              <w:t>Campaña</w:t>
            </w:r>
            <w:proofErr w:type="spellEnd"/>
          </w:p>
        </w:tc>
        <w:tc>
          <w:tcPr>
            <w:tcW w:w="1712" w:type="dxa"/>
          </w:tcPr>
          <w:p w:rsidR="00EE4BE3" w:rsidRPr="00EF113C" w:rsidRDefault="00EE4BE3" w:rsidP="005D25B0">
            <w:pPr>
              <w:rPr>
                <w:sz w:val="20"/>
              </w:rPr>
            </w:pPr>
            <w:r w:rsidRPr="00EF113C">
              <w:rPr>
                <w:sz w:val="20"/>
              </w:rPr>
              <w:t>Senior Director-Advisor</w:t>
            </w:r>
          </w:p>
        </w:tc>
        <w:tc>
          <w:tcPr>
            <w:tcW w:w="2217" w:type="dxa"/>
            <w:vAlign w:val="center"/>
          </w:tcPr>
          <w:p w:rsidR="00EE4BE3" w:rsidRPr="00EF113C" w:rsidRDefault="00EE4BE3" w:rsidP="00005752">
            <w:pPr>
              <w:rPr>
                <w:sz w:val="20"/>
              </w:rPr>
            </w:pPr>
            <w:r w:rsidRPr="00EF113C">
              <w:rPr>
                <w:sz w:val="20"/>
              </w:rPr>
              <w:t>Global Infrastructure Sector</w:t>
            </w:r>
          </w:p>
        </w:tc>
        <w:tc>
          <w:tcPr>
            <w:tcW w:w="2932" w:type="dxa"/>
            <w:vAlign w:val="center"/>
          </w:tcPr>
          <w:p w:rsidR="00EE4BE3" w:rsidRPr="00EF113C" w:rsidRDefault="004A4AE9" w:rsidP="005D25B0">
            <w:pPr>
              <w:rPr>
                <w:sz w:val="20"/>
                <w:u w:val="single"/>
                <w:lang w:val="fr-FR"/>
              </w:rPr>
            </w:pPr>
            <w:hyperlink r:id="rId18" w:history="1">
              <w:r w:rsidR="00EE4BE3" w:rsidRPr="00EF113C">
                <w:rPr>
                  <w:rStyle w:val="Hyperlink"/>
                  <w:rFonts w:cs="Arial"/>
                  <w:sz w:val="20"/>
                  <w:lang w:val="fr-FR"/>
                </w:rPr>
                <w:t>Alejandro.Roca@wipo.int 004122338 9029</w:t>
              </w:r>
              <w:r w:rsidR="00EE4BE3" w:rsidRPr="00EF113C">
                <w:rPr>
                  <w:sz w:val="20"/>
                  <w:u w:val="single"/>
                  <w:lang w:val="fr-FR"/>
                </w:rPr>
                <w:br/>
              </w:r>
              <w:r w:rsidR="00EE4BE3" w:rsidRPr="00EF113C">
                <w:rPr>
                  <w:rStyle w:val="Hyperlink"/>
                  <w:rFonts w:cs="Arial"/>
                  <w:sz w:val="20"/>
                  <w:lang w:val="fr-FR"/>
                </w:rPr>
                <w:t>079-2480185 (Mobile Phone)</w:t>
              </w:r>
            </w:hyperlink>
          </w:p>
        </w:tc>
      </w:tr>
      <w:tr w:rsidR="00EE4BE3" w:rsidRPr="004A4AE9" w:rsidTr="005D25B0">
        <w:tc>
          <w:tcPr>
            <w:tcW w:w="567" w:type="dxa"/>
          </w:tcPr>
          <w:p w:rsidR="00EE4BE3" w:rsidRPr="00EF113C" w:rsidRDefault="00EE4BE3" w:rsidP="005D25B0">
            <w:pPr>
              <w:pStyle w:val="ListParagraph"/>
              <w:autoSpaceDE w:val="0"/>
              <w:autoSpaceDN w:val="0"/>
              <w:adjustRightInd w:val="0"/>
              <w:ind w:left="0"/>
              <w:jc w:val="center"/>
              <w:rPr>
                <w:rFonts w:cs="Arial"/>
                <w:sz w:val="20"/>
              </w:rPr>
            </w:pPr>
            <w:r>
              <w:rPr>
                <w:rFonts w:cs="Arial"/>
                <w:sz w:val="20"/>
              </w:rPr>
              <w:t>4</w:t>
            </w:r>
          </w:p>
        </w:tc>
        <w:tc>
          <w:tcPr>
            <w:tcW w:w="1681" w:type="dxa"/>
          </w:tcPr>
          <w:p w:rsidR="00EE4BE3" w:rsidRPr="00EF113C" w:rsidRDefault="00EE4BE3" w:rsidP="005D25B0">
            <w:pPr>
              <w:rPr>
                <w:sz w:val="20"/>
              </w:rPr>
            </w:pPr>
            <w:r w:rsidRPr="00EF113C">
              <w:rPr>
                <w:sz w:val="20"/>
              </w:rPr>
              <w:t>Mr</w:t>
            </w:r>
            <w:r w:rsidR="00005752">
              <w:rPr>
                <w:sz w:val="20"/>
              </w:rPr>
              <w:t>.</w:t>
            </w:r>
            <w:r w:rsidRPr="00EF113C">
              <w:rPr>
                <w:sz w:val="20"/>
              </w:rPr>
              <w:t xml:space="preserve"> Irfan Baloch</w:t>
            </w:r>
          </w:p>
        </w:tc>
        <w:tc>
          <w:tcPr>
            <w:tcW w:w="1712" w:type="dxa"/>
          </w:tcPr>
          <w:p w:rsidR="00EE4BE3" w:rsidRPr="00EF113C" w:rsidRDefault="00EE4BE3" w:rsidP="005D25B0">
            <w:pPr>
              <w:rPr>
                <w:sz w:val="20"/>
              </w:rPr>
            </w:pPr>
            <w:r w:rsidRPr="00EF113C">
              <w:rPr>
                <w:sz w:val="20"/>
              </w:rPr>
              <w:t>Director</w:t>
            </w:r>
          </w:p>
        </w:tc>
        <w:tc>
          <w:tcPr>
            <w:tcW w:w="2217" w:type="dxa"/>
            <w:vAlign w:val="center"/>
          </w:tcPr>
          <w:p w:rsidR="00EE4BE3" w:rsidRPr="00EF113C" w:rsidRDefault="00EE4BE3" w:rsidP="00005752">
            <w:pPr>
              <w:rPr>
                <w:sz w:val="20"/>
              </w:rPr>
            </w:pPr>
            <w:r w:rsidRPr="00EF113C">
              <w:rPr>
                <w:sz w:val="20"/>
              </w:rPr>
              <w:t xml:space="preserve">Development Agenda Coordination Division, </w:t>
            </w:r>
          </w:p>
        </w:tc>
        <w:tc>
          <w:tcPr>
            <w:tcW w:w="2932" w:type="dxa"/>
            <w:vAlign w:val="center"/>
          </w:tcPr>
          <w:p w:rsidR="00EE4BE3" w:rsidRPr="00EF113C" w:rsidRDefault="004A4AE9" w:rsidP="005D25B0">
            <w:pPr>
              <w:rPr>
                <w:sz w:val="20"/>
                <w:u w:val="single"/>
                <w:lang w:val="fr-FR"/>
              </w:rPr>
            </w:pPr>
            <w:hyperlink r:id="rId19" w:history="1">
              <w:r w:rsidR="00EE4BE3" w:rsidRPr="00391D33">
                <w:rPr>
                  <w:rStyle w:val="Hyperlink"/>
                  <w:rFonts w:cs="Arial"/>
                  <w:sz w:val="20"/>
                  <w:lang w:val="fr-CH"/>
                </w:rPr>
                <w:t>0041 22 3389955</w:t>
              </w:r>
              <w:r w:rsidR="00EE4BE3" w:rsidRPr="00391D33">
                <w:rPr>
                  <w:sz w:val="20"/>
                  <w:u w:val="single"/>
                  <w:lang w:val="fr-CH"/>
                </w:rPr>
                <w:br/>
              </w:r>
              <w:r w:rsidR="00EE4BE3" w:rsidRPr="00391D33">
                <w:rPr>
                  <w:rStyle w:val="Hyperlink"/>
                  <w:rFonts w:cs="Arial"/>
                  <w:sz w:val="20"/>
                  <w:lang w:val="fr-CH"/>
                </w:rPr>
                <w:t>079-6156006 (Mo</w:t>
              </w:r>
              <w:r w:rsidR="00EE4BE3" w:rsidRPr="00EF113C">
                <w:rPr>
                  <w:rStyle w:val="Hyperlink"/>
                  <w:rFonts w:cs="Arial"/>
                  <w:sz w:val="20"/>
                  <w:lang w:val="fr-FR"/>
                </w:rPr>
                <w:t>bile Phone) irfan.baloch@wipo.int</w:t>
              </w:r>
            </w:hyperlink>
          </w:p>
        </w:tc>
      </w:tr>
      <w:tr w:rsidR="00EE4BE3" w:rsidRPr="004A4AE9" w:rsidTr="005D25B0">
        <w:tc>
          <w:tcPr>
            <w:tcW w:w="567" w:type="dxa"/>
          </w:tcPr>
          <w:p w:rsidR="00EE4BE3" w:rsidRPr="00EF113C" w:rsidRDefault="00EE4BE3" w:rsidP="005D25B0">
            <w:pPr>
              <w:pStyle w:val="ListParagraph"/>
              <w:autoSpaceDE w:val="0"/>
              <w:autoSpaceDN w:val="0"/>
              <w:adjustRightInd w:val="0"/>
              <w:ind w:left="0"/>
              <w:jc w:val="center"/>
              <w:rPr>
                <w:rFonts w:cs="Arial"/>
                <w:sz w:val="20"/>
              </w:rPr>
            </w:pPr>
            <w:r>
              <w:rPr>
                <w:rFonts w:cs="Arial"/>
                <w:sz w:val="20"/>
              </w:rPr>
              <w:t>5</w:t>
            </w:r>
          </w:p>
        </w:tc>
        <w:tc>
          <w:tcPr>
            <w:tcW w:w="1681" w:type="dxa"/>
          </w:tcPr>
          <w:p w:rsidR="00EE4BE3" w:rsidRPr="00EF113C" w:rsidRDefault="00005752" w:rsidP="005D25B0">
            <w:pPr>
              <w:rPr>
                <w:sz w:val="20"/>
              </w:rPr>
            </w:pPr>
            <w:r>
              <w:rPr>
                <w:sz w:val="20"/>
              </w:rPr>
              <w:t xml:space="preserve">Mr. </w:t>
            </w:r>
            <w:r w:rsidR="00EE4BE3" w:rsidRPr="00EF113C">
              <w:rPr>
                <w:sz w:val="20"/>
              </w:rPr>
              <w:t>George Ghandour</w:t>
            </w:r>
          </w:p>
        </w:tc>
        <w:tc>
          <w:tcPr>
            <w:tcW w:w="1712" w:type="dxa"/>
          </w:tcPr>
          <w:p w:rsidR="00EE4BE3" w:rsidRPr="00EF113C" w:rsidRDefault="00EE4BE3" w:rsidP="005D25B0">
            <w:pPr>
              <w:ind w:firstLine="15"/>
              <w:rPr>
                <w:sz w:val="20"/>
              </w:rPr>
            </w:pPr>
            <w:r w:rsidRPr="00EF113C">
              <w:rPr>
                <w:sz w:val="20"/>
              </w:rPr>
              <w:t>Senior Program Officer</w:t>
            </w:r>
          </w:p>
        </w:tc>
        <w:tc>
          <w:tcPr>
            <w:tcW w:w="2217" w:type="dxa"/>
            <w:vAlign w:val="center"/>
          </w:tcPr>
          <w:p w:rsidR="00EE4BE3" w:rsidRPr="00EF113C" w:rsidRDefault="00EE4BE3" w:rsidP="00005752">
            <w:pPr>
              <w:rPr>
                <w:sz w:val="20"/>
              </w:rPr>
            </w:pPr>
            <w:r w:rsidRPr="00EF113C">
              <w:rPr>
                <w:sz w:val="20"/>
              </w:rPr>
              <w:t xml:space="preserve">Development Agenda Coordination Division, </w:t>
            </w:r>
          </w:p>
        </w:tc>
        <w:tc>
          <w:tcPr>
            <w:tcW w:w="2932" w:type="dxa"/>
            <w:vAlign w:val="center"/>
          </w:tcPr>
          <w:p w:rsidR="00EE4BE3" w:rsidRPr="00EF113C" w:rsidRDefault="004A4AE9" w:rsidP="005D25B0">
            <w:pPr>
              <w:rPr>
                <w:sz w:val="20"/>
                <w:u w:val="single"/>
                <w:lang w:val="fr-FR"/>
              </w:rPr>
            </w:pPr>
            <w:hyperlink r:id="rId20" w:history="1">
              <w:r w:rsidR="00EE4BE3" w:rsidRPr="00EF113C">
                <w:rPr>
                  <w:rStyle w:val="Hyperlink"/>
                  <w:rFonts w:cs="Arial"/>
                  <w:sz w:val="20"/>
                  <w:lang w:val="fr-FR"/>
                </w:rPr>
                <w:t>george.ghandour@wipo.int 004122338 8646</w:t>
              </w:r>
              <w:r w:rsidR="00EE4BE3" w:rsidRPr="00EF113C">
                <w:rPr>
                  <w:sz w:val="20"/>
                  <w:u w:val="single"/>
                  <w:lang w:val="fr-FR"/>
                </w:rPr>
                <w:br/>
              </w:r>
              <w:r w:rsidR="00EE4BE3" w:rsidRPr="00EF113C">
                <w:rPr>
                  <w:rStyle w:val="Hyperlink"/>
                  <w:rFonts w:cs="Arial"/>
                  <w:sz w:val="20"/>
                  <w:lang w:val="fr-FR"/>
                </w:rPr>
                <w:t>079-6156036 (Mobile Phone)</w:t>
              </w:r>
            </w:hyperlink>
          </w:p>
        </w:tc>
      </w:tr>
      <w:tr w:rsidR="00EE4BE3" w:rsidRPr="00EF113C" w:rsidTr="005D25B0">
        <w:tc>
          <w:tcPr>
            <w:tcW w:w="567" w:type="dxa"/>
          </w:tcPr>
          <w:p w:rsidR="00A51488" w:rsidRPr="00EF113C" w:rsidRDefault="00EE4BE3" w:rsidP="005D25B0">
            <w:pPr>
              <w:pStyle w:val="ListParagraph"/>
              <w:autoSpaceDE w:val="0"/>
              <w:autoSpaceDN w:val="0"/>
              <w:adjustRightInd w:val="0"/>
              <w:ind w:left="0"/>
              <w:jc w:val="center"/>
              <w:rPr>
                <w:rFonts w:cs="Arial"/>
                <w:b/>
                <w:bCs/>
                <w:sz w:val="20"/>
              </w:rPr>
            </w:pPr>
            <w:r>
              <w:rPr>
                <w:rFonts w:cs="Arial"/>
                <w:b/>
                <w:bCs/>
                <w:sz w:val="20"/>
              </w:rPr>
              <w:t>6</w:t>
            </w:r>
          </w:p>
        </w:tc>
        <w:tc>
          <w:tcPr>
            <w:tcW w:w="1681" w:type="dxa"/>
          </w:tcPr>
          <w:p w:rsidR="00A51488" w:rsidRPr="00EF113C" w:rsidRDefault="00A51488" w:rsidP="005D25B0">
            <w:pPr>
              <w:jc w:val="both"/>
              <w:rPr>
                <w:sz w:val="20"/>
              </w:rPr>
            </w:pPr>
            <w:r w:rsidRPr="00EF113C">
              <w:rPr>
                <w:sz w:val="20"/>
              </w:rPr>
              <w:t xml:space="preserve">Mr. </w:t>
            </w:r>
            <w:proofErr w:type="spellStart"/>
            <w:r w:rsidR="00EE4BE3">
              <w:rPr>
                <w:sz w:val="20"/>
              </w:rPr>
              <w:t>Konrad</w:t>
            </w:r>
            <w:proofErr w:type="spellEnd"/>
            <w:r w:rsidR="00EE4BE3">
              <w:rPr>
                <w:sz w:val="20"/>
              </w:rPr>
              <w:t xml:space="preserve"> Lutz </w:t>
            </w:r>
            <w:proofErr w:type="spellStart"/>
            <w:r w:rsidR="00EE4BE3">
              <w:rPr>
                <w:sz w:val="20"/>
              </w:rPr>
              <w:t>Mailander</w:t>
            </w:r>
            <w:proofErr w:type="spellEnd"/>
            <w:r w:rsidRPr="00EF113C">
              <w:rPr>
                <w:sz w:val="20"/>
              </w:rPr>
              <w:t xml:space="preserve"> </w:t>
            </w:r>
          </w:p>
          <w:p w:rsidR="00A51488" w:rsidRPr="00EF113C" w:rsidRDefault="00A51488" w:rsidP="005D25B0">
            <w:pPr>
              <w:pStyle w:val="ListParagraph"/>
              <w:autoSpaceDE w:val="0"/>
              <w:autoSpaceDN w:val="0"/>
              <w:adjustRightInd w:val="0"/>
              <w:ind w:left="0"/>
              <w:jc w:val="both"/>
              <w:rPr>
                <w:rFonts w:cs="Arial"/>
                <w:b/>
                <w:bCs/>
                <w:sz w:val="20"/>
              </w:rPr>
            </w:pPr>
          </w:p>
        </w:tc>
        <w:tc>
          <w:tcPr>
            <w:tcW w:w="1712" w:type="dxa"/>
          </w:tcPr>
          <w:p w:rsidR="00A51488" w:rsidRPr="00EF113C" w:rsidRDefault="00EE4BE3" w:rsidP="005D25B0">
            <w:pPr>
              <w:pStyle w:val="ListParagraph"/>
              <w:autoSpaceDE w:val="0"/>
              <w:autoSpaceDN w:val="0"/>
              <w:adjustRightInd w:val="0"/>
              <w:ind w:left="0"/>
              <w:jc w:val="both"/>
              <w:rPr>
                <w:rFonts w:cs="Arial"/>
                <w:b/>
                <w:bCs/>
                <w:sz w:val="20"/>
              </w:rPr>
            </w:pPr>
            <w:r>
              <w:rPr>
                <w:rFonts w:cs="Arial"/>
                <w:sz w:val="20"/>
              </w:rPr>
              <w:t>Head</w:t>
            </w:r>
          </w:p>
        </w:tc>
        <w:tc>
          <w:tcPr>
            <w:tcW w:w="2217" w:type="dxa"/>
          </w:tcPr>
          <w:p w:rsidR="00A51488" w:rsidRPr="00EF113C" w:rsidRDefault="00EE4BE3" w:rsidP="00005752">
            <w:pPr>
              <w:rPr>
                <w:sz w:val="20"/>
              </w:rPr>
            </w:pPr>
            <w:r>
              <w:rPr>
                <w:sz w:val="20"/>
              </w:rPr>
              <w:t>Patent Information Section</w:t>
            </w:r>
          </w:p>
          <w:p w:rsidR="00A51488" w:rsidRPr="00EF113C" w:rsidRDefault="00A51488" w:rsidP="00005752">
            <w:pPr>
              <w:pStyle w:val="ListParagraph"/>
              <w:autoSpaceDE w:val="0"/>
              <w:autoSpaceDN w:val="0"/>
              <w:adjustRightInd w:val="0"/>
              <w:ind w:left="0"/>
              <w:rPr>
                <w:rFonts w:cs="Arial"/>
                <w:b/>
                <w:bCs/>
                <w:sz w:val="20"/>
              </w:rPr>
            </w:pPr>
          </w:p>
        </w:tc>
        <w:tc>
          <w:tcPr>
            <w:tcW w:w="2932" w:type="dxa"/>
          </w:tcPr>
          <w:p w:rsidR="00A51488" w:rsidRPr="00EF113C" w:rsidRDefault="00A51488" w:rsidP="005D25B0">
            <w:pPr>
              <w:rPr>
                <w:b/>
                <w:bCs/>
                <w:sz w:val="20"/>
              </w:rPr>
            </w:pPr>
          </w:p>
        </w:tc>
      </w:tr>
    </w:tbl>
    <w:p w:rsidR="00A51488" w:rsidRDefault="00A51488" w:rsidP="00A51488">
      <w:pPr>
        <w:pStyle w:val="Heading1"/>
        <w:tabs>
          <w:tab w:val="num" w:pos="576"/>
        </w:tabs>
        <w:spacing w:before="0" w:after="0"/>
        <w:ind w:left="576" w:hanging="576"/>
        <w:jc w:val="center"/>
        <w:rPr>
          <w:u w:val="single"/>
        </w:rPr>
      </w:pPr>
    </w:p>
    <w:p w:rsidR="00005752" w:rsidRDefault="00005752" w:rsidP="00005752"/>
    <w:p w:rsidR="00005752" w:rsidRDefault="00005752" w:rsidP="00005752"/>
    <w:p w:rsidR="00005752" w:rsidRDefault="00005752" w:rsidP="00005752"/>
    <w:p w:rsidR="00005752" w:rsidRDefault="00005752" w:rsidP="00005752">
      <w:pPr>
        <w:pStyle w:val="Endofdocument"/>
      </w:pPr>
      <w:r>
        <w:t>[Appendix III follows]</w:t>
      </w:r>
    </w:p>
    <w:p w:rsidR="00005752" w:rsidRPr="00005752" w:rsidRDefault="00005752" w:rsidP="00005752"/>
    <w:p w:rsidR="00005752" w:rsidRDefault="00005752" w:rsidP="00A51488">
      <w:pPr>
        <w:sectPr w:rsidR="00005752" w:rsidSect="00A86735">
          <w:headerReference w:type="default" r:id="rId21"/>
          <w:headerReference w:type="first" r:id="rId22"/>
          <w:footerReference w:type="first" r:id="rId23"/>
          <w:endnotePr>
            <w:numFmt w:val="decimal"/>
          </w:endnotePr>
          <w:pgSz w:w="11907" w:h="16840" w:code="9"/>
          <w:pgMar w:top="567" w:right="1134" w:bottom="1079" w:left="1418" w:header="510" w:footer="1021" w:gutter="0"/>
          <w:pgNumType w:start="1"/>
          <w:cols w:space="720"/>
          <w:titlePg/>
          <w:docGrid w:linePitch="299"/>
        </w:sectPr>
      </w:pPr>
    </w:p>
    <w:p w:rsidR="00A51488" w:rsidRDefault="00A51488" w:rsidP="00A51488"/>
    <w:p w:rsidR="00005752" w:rsidRDefault="00005752" w:rsidP="00A51488"/>
    <w:p w:rsidR="00005752" w:rsidRPr="00354864" w:rsidRDefault="00005752" w:rsidP="00A51488">
      <w:pPr>
        <w:rPr>
          <w:lang w:eastAsia="x-none"/>
        </w:rPr>
      </w:pPr>
    </w:p>
    <w:p w:rsidR="0049119B" w:rsidRPr="00EE4BE3" w:rsidRDefault="00E23A42" w:rsidP="0049119B">
      <w:pPr>
        <w:pStyle w:val="Heading1"/>
        <w:spacing w:before="0" w:after="120" w:line="276" w:lineRule="auto"/>
        <w:ind w:left="720" w:hanging="720"/>
      </w:pPr>
      <w:r>
        <w:t>APPENDIX III</w:t>
      </w:r>
      <w:r w:rsidR="0049119B">
        <w:t xml:space="preserve">: </w:t>
      </w:r>
      <w:r w:rsidR="0049119B" w:rsidRPr="00EE4BE3">
        <w:t xml:space="preserve"> LIST OF </w:t>
      </w:r>
      <w:r w:rsidR="0049119B">
        <w:t>external respondents</w:t>
      </w:r>
    </w:p>
    <w:p w:rsidR="0049119B" w:rsidRPr="0034105E" w:rsidRDefault="0049119B" w:rsidP="0049119B">
      <w:pPr>
        <w:pStyle w:val="Heading1"/>
        <w:tabs>
          <w:tab w:val="num" w:pos="576"/>
        </w:tabs>
        <w:spacing w:before="0" w:after="0"/>
        <w:ind w:left="576" w:hanging="576"/>
        <w:jc w:val="center"/>
      </w:pPr>
    </w:p>
    <w:tbl>
      <w:tblPr>
        <w:tblW w:w="910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681"/>
        <w:gridCol w:w="1712"/>
        <w:gridCol w:w="2880"/>
        <w:gridCol w:w="2269"/>
      </w:tblGrid>
      <w:tr w:rsidR="0049119B" w:rsidRPr="00A2087A" w:rsidTr="0049119B">
        <w:tc>
          <w:tcPr>
            <w:tcW w:w="567" w:type="dxa"/>
          </w:tcPr>
          <w:p w:rsidR="0049119B" w:rsidRPr="00A2087A" w:rsidRDefault="0049119B" w:rsidP="0049119B">
            <w:pPr>
              <w:pStyle w:val="ListParagraph"/>
              <w:autoSpaceDE w:val="0"/>
              <w:autoSpaceDN w:val="0"/>
              <w:adjustRightInd w:val="0"/>
              <w:spacing w:after="120"/>
              <w:ind w:left="0"/>
              <w:jc w:val="center"/>
              <w:rPr>
                <w:rFonts w:cs="Arial"/>
                <w:b/>
                <w:bCs/>
                <w:sz w:val="18"/>
                <w:szCs w:val="18"/>
              </w:rPr>
            </w:pPr>
            <w:r w:rsidRPr="00A2087A">
              <w:rPr>
                <w:rFonts w:cs="Arial"/>
                <w:b/>
                <w:bCs/>
                <w:sz w:val="18"/>
                <w:szCs w:val="18"/>
              </w:rPr>
              <w:t>SN</w:t>
            </w:r>
          </w:p>
        </w:tc>
        <w:tc>
          <w:tcPr>
            <w:tcW w:w="1681" w:type="dxa"/>
          </w:tcPr>
          <w:p w:rsidR="0049119B" w:rsidRPr="00A2087A" w:rsidRDefault="0049119B" w:rsidP="0049119B">
            <w:pPr>
              <w:pStyle w:val="ListParagraph"/>
              <w:autoSpaceDE w:val="0"/>
              <w:autoSpaceDN w:val="0"/>
              <w:adjustRightInd w:val="0"/>
              <w:spacing w:after="120"/>
              <w:ind w:left="0"/>
              <w:jc w:val="both"/>
              <w:rPr>
                <w:rFonts w:cs="Arial"/>
                <w:b/>
                <w:bCs/>
                <w:sz w:val="18"/>
                <w:szCs w:val="18"/>
              </w:rPr>
            </w:pPr>
            <w:r w:rsidRPr="00A2087A">
              <w:rPr>
                <w:rFonts w:cs="Arial"/>
                <w:b/>
                <w:bCs/>
                <w:sz w:val="18"/>
                <w:szCs w:val="18"/>
              </w:rPr>
              <w:t>NAME</w:t>
            </w:r>
          </w:p>
        </w:tc>
        <w:tc>
          <w:tcPr>
            <w:tcW w:w="1712" w:type="dxa"/>
          </w:tcPr>
          <w:p w:rsidR="0049119B" w:rsidRPr="00A2087A" w:rsidRDefault="0049119B" w:rsidP="0049119B">
            <w:pPr>
              <w:pStyle w:val="ListParagraph"/>
              <w:autoSpaceDE w:val="0"/>
              <w:autoSpaceDN w:val="0"/>
              <w:adjustRightInd w:val="0"/>
              <w:spacing w:after="120"/>
              <w:ind w:left="0"/>
              <w:jc w:val="both"/>
              <w:rPr>
                <w:rFonts w:cs="Arial"/>
                <w:b/>
                <w:bCs/>
                <w:sz w:val="18"/>
                <w:szCs w:val="18"/>
              </w:rPr>
            </w:pPr>
            <w:r>
              <w:rPr>
                <w:rFonts w:cs="Arial"/>
                <w:b/>
                <w:bCs/>
                <w:sz w:val="18"/>
                <w:szCs w:val="18"/>
              </w:rPr>
              <w:t>POSITION</w:t>
            </w:r>
          </w:p>
        </w:tc>
        <w:tc>
          <w:tcPr>
            <w:tcW w:w="2880" w:type="dxa"/>
          </w:tcPr>
          <w:p w:rsidR="0049119B" w:rsidRPr="00A2087A" w:rsidRDefault="0049119B" w:rsidP="0049119B">
            <w:pPr>
              <w:pStyle w:val="ListParagraph"/>
              <w:autoSpaceDE w:val="0"/>
              <w:autoSpaceDN w:val="0"/>
              <w:adjustRightInd w:val="0"/>
              <w:spacing w:after="120"/>
              <w:ind w:left="0"/>
              <w:jc w:val="both"/>
              <w:rPr>
                <w:rFonts w:cs="Arial"/>
                <w:b/>
                <w:bCs/>
                <w:sz w:val="18"/>
                <w:szCs w:val="18"/>
              </w:rPr>
            </w:pPr>
            <w:r>
              <w:rPr>
                <w:rFonts w:cs="Arial"/>
                <w:b/>
                <w:bCs/>
                <w:sz w:val="18"/>
                <w:szCs w:val="18"/>
              </w:rPr>
              <w:t>INSTITUTION</w:t>
            </w:r>
          </w:p>
        </w:tc>
        <w:tc>
          <w:tcPr>
            <w:tcW w:w="2269" w:type="dxa"/>
            <w:vAlign w:val="bottom"/>
          </w:tcPr>
          <w:p w:rsidR="0049119B" w:rsidRPr="00A2087A" w:rsidRDefault="0049119B" w:rsidP="0049119B">
            <w:pPr>
              <w:spacing w:after="120"/>
              <w:rPr>
                <w:rFonts w:cs="Calibri"/>
                <w:b/>
                <w:bCs/>
                <w:sz w:val="18"/>
                <w:szCs w:val="18"/>
              </w:rPr>
            </w:pPr>
            <w:r w:rsidRPr="00A2087A">
              <w:rPr>
                <w:rFonts w:cs="Calibri"/>
                <w:b/>
                <w:bCs/>
                <w:sz w:val="18"/>
                <w:szCs w:val="18"/>
              </w:rPr>
              <w:t>CONTACT DETAILS</w:t>
            </w:r>
          </w:p>
        </w:tc>
      </w:tr>
      <w:tr w:rsidR="0049119B" w:rsidRPr="00D07B53" w:rsidTr="0049119B">
        <w:tc>
          <w:tcPr>
            <w:tcW w:w="567" w:type="dxa"/>
          </w:tcPr>
          <w:p w:rsidR="0049119B" w:rsidRPr="00EF113C" w:rsidRDefault="0049119B" w:rsidP="0049119B">
            <w:pPr>
              <w:pStyle w:val="ListParagraph"/>
              <w:autoSpaceDE w:val="0"/>
              <w:autoSpaceDN w:val="0"/>
              <w:adjustRightInd w:val="0"/>
              <w:spacing w:after="120"/>
              <w:ind w:left="0"/>
              <w:jc w:val="center"/>
              <w:rPr>
                <w:rFonts w:cs="Arial"/>
                <w:sz w:val="20"/>
              </w:rPr>
            </w:pPr>
            <w:r>
              <w:rPr>
                <w:rFonts w:cs="Arial"/>
                <w:sz w:val="20"/>
              </w:rPr>
              <w:t>1</w:t>
            </w:r>
          </w:p>
        </w:tc>
        <w:tc>
          <w:tcPr>
            <w:tcW w:w="1681" w:type="dxa"/>
          </w:tcPr>
          <w:p w:rsidR="0049119B" w:rsidRPr="00EF113C" w:rsidRDefault="0049119B" w:rsidP="0049119B">
            <w:pPr>
              <w:spacing w:after="120"/>
              <w:rPr>
                <w:sz w:val="20"/>
              </w:rPr>
            </w:pPr>
            <w:r>
              <w:rPr>
                <w:sz w:val="20"/>
              </w:rPr>
              <w:t>Prof Dr. M Kamal UDDIN</w:t>
            </w:r>
          </w:p>
        </w:tc>
        <w:tc>
          <w:tcPr>
            <w:tcW w:w="1712" w:type="dxa"/>
          </w:tcPr>
          <w:p w:rsidR="0049119B" w:rsidRDefault="0049119B" w:rsidP="0049119B">
            <w:pPr>
              <w:spacing w:after="120"/>
              <w:rPr>
                <w:sz w:val="20"/>
              </w:rPr>
            </w:pPr>
            <w:r>
              <w:rPr>
                <w:sz w:val="20"/>
              </w:rPr>
              <w:t>National Expert</w:t>
            </w:r>
          </w:p>
          <w:p w:rsidR="0049119B" w:rsidRPr="00EF113C" w:rsidRDefault="0049119B" w:rsidP="0049119B">
            <w:pPr>
              <w:spacing w:after="120"/>
              <w:rPr>
                <w:sz w:val="20"/>
              </w:rPr>
            </w:pPr>
            <w:r>
              <w:rPr>
                <w:sz w:val="20"/>
              </w:rPr>
              <w:t>BANGLADESH</w:t>
            </w:r>
          </w:p>
          <w:p w:rsidR="0049119B" w:rsidRPr="00EF113C" w:rsidRDefault="0049119B" w:rsidP="0049119B">
            <w:pPr>
              <w:spacing w:after="120"/>
              <w:rPr>
                <w:sz w:val="20"/>
              </w:rPr>
            </w:pPr>
          </w:p>
        </w:tc>
        <w:tc>
          <w:tcPr>
            <w:tcW w:w="2880" w:type="dxa"/>
            <w:vAlign w:val="center"/>
          </w:tcPr>
          <w:p w:rsidR="0049119B" w:rsidRPr="00EF113C" w:rsidRDefault="0049119B" w:rsidP="0049119B">
            <w:pPr>
              <w:spacing w:after="120"/>
              <w:rPr>
                <w:sz w:val="20"/>
              </w:rPr>
            </w:pPr>
            <w:r>
              <w:rPr>
                <w:sz w:val="20"/>
              </w:rPr>
              <w:t>Institute of Appropriate Technology, Bangladesh University of Engineering and Technology</w:t>
            </w:r>
          </w:p>
        </w:tc>
        <w:tc>
          <w:tcPr>
            <w:tcW w:w="2269" w:type="dxa"/>
            <w:vAlign w:val="center"/>
          </w:tcPr>
          <w:p w:rsidR="0049119B" w:rsidRPr="00EF113C" w:rsidRDefault="0049119B" w:rsidP="0049119B">
            <w:pPr>
              <w:spacing w:after="120"/>
              <w:rPr>
                <w:sz w:val="20"/>
                <w:u w:val="single"/>
              </w:rPr>
            </w:pPr>
          </w:p>
        </w:tc>
      </w:tr>
      <w:tr w:rsidR="0049119B" w:rsidRPr="00D07B53" w:rsidTr="0049119B">
        <w:tc>
          <w:tcPr>
            <w:tcW w:w="567" w:type="dxa"/>
          </w:tcPr>
          <w:p w:rsidR="0049119B" w:rsidRPr="00EF113C" w:rsidRDefault="0049119B" w:rsidP="0049119B">
            <w:pPr>
              <w:pStyle w:val="ListParagraph"/>
              <w:autoSpaceDE w:val="0"/>
              <w:autoSpaceDN w:val="0"/>
              <w:adjustRightInd w:val="0"/>
              <w:spacing w:after="120"/>
              <w:ind w:left="0"/>
              <w:jc w:val="center"/>
              <w:rPr>
                <w:rFonts w:cs="Arial"/>
                <w:sz w:val="20"/>
              </w:rPr>
            </w:pPr>
            <w:r>
              <w:rPr>
                <w:rFonts w:cs="Arial"/>
                <w:sz w:val="20"/>
              </w:rPr>
              <w:t>2</w:t>
            </w:r>
          </w:p>
        </w:tc>
        <w:tc>
          <w:tcPr>
            <w:tcW w:w="1681" w:type="dxa"/>
          </w:tcPr>
          <w:p w:rsidR="0049119B" w:rsidRPr="00EF113C" w:rsidRDefault="0049119B" w:rsidP="0049119B">
            <w:pPr>
              <w:spacing w:after="120"/>
              <w:rPr>
                <w:sz w:val="20"/>
              </w:rPr>
            </w:pPr>
            <w:proofErr w:type="spellStart"/>
            <w:r>
              <w:rPr>
                <w:sz w:val="20"/>
              </w:rPr>
              <w:t>Mr</w:t>
            </w:r>
            <w:proofErr w:type="spellEnd"/>
            <w:r>
              <w:rPr>
                <w:sz w:val="20"/>
              </w:rPr>
              <w:t xml:space="preserve"> Ramesh Singh</w:t>
            </w:r>
            <w:r w:rsidRPr="00EF113C">
              <w:rPr>
                <w:sz w:val="20"/>
              </w:rPr>
              <w:t xml:space="preserve"> </w:t>
            </w:r>
          </w:p>
        </w:tc>
        <w:tc>
          <w:tcPr>
            <w:tcW w:w="1712" w:type="dxa"/>
          </w:tcPr>
          <w:p w:rsidR="0049119B" w:rsidRPr="00EF113C" w:rsidRDefault="0049119B" w:rsidP="0049119B">
            <w:pPr>
              <w:spacing w:after="120"/>
              <w:rPr>
                <w:sz w:val="20"/>
              </w:rPr>
            </w:pPr>
            <w:r>
              <w:rPr>
                <w:sz w:val="20"/>
              </w:rPr>
              <w:t>National Expert</w:t>
            </w:r>
          </w:p>
          <w:p w:rsidR="0049119B" w:rsidRPr="00EF113C" w:rsidRDefault="0049119B" w:rsidP="0049119B">
            <w:pPr>
              <w:spacing w:after="120"/>
              <w:rPr>
                <w:sz w:val="20"/>
              </w:rPr>
            </w:pPr>
            <w:r>
              <w:rPr>
                <w:sz w:val="20"/>
              </w:rPr>
              <w:t>NEPAL</w:t>
            </w:r>
          </w:p>
        </w:tc>
        <w:tc>
          <w:tcPr>
            <w:tcW w:w="2880" w:type="dxa"/>
            <w:vAlign w:val="center"/>
          </w:tcPr>
          <w:p w:rsidR="0049119B" w:rsidRPr="00EF113C" w:rsidRDefault="0049119B" w:rsidP="0049119B">
            <w:pPr>
              <w:spacing w:after="120"/>
              <w:rPr>
                <w:sz w:val="20"/>
              </w:rPr>
            </w:pPr>
            <w:r>
              <w:rPr>
                <w:sz w:val="20"/>
              </w:rPr>
              <w:t>Research Center for Applied Science and Technology, Nepal</w:t>
            </w:r>
          </w:p>
        </w:tc>
        <w:tc>
          <w:tcPr>
            <w:tcW w:w="2269" w:type="dxa"/>
            <w:vAlign w:val="center"/>
          </w:tcPr>
          <w:p w:rsidR="0049119B" w:rsidRPr="00EF113C" w:rsidRDefault="0049119B" w:rsidP="0049119B">
            <w:pPr>
              <w:spacing w:after="120"/>
              <w:rPr>
                <w:sz w:val="20"/>
                <w:u w:val="single"/>
              </w:rPr>
            </w:pPr>
          </w:p>
        </w:tc>
      </w:tr>
      <w:tr w:rsidR="0049119B" w:rsidRPr="00EF113C" w:rsidTr="0049119B">
        <w:tc>
          <w:tcPr>
            <w:tcW w:w="567" w:type="dxa"/>
          </w:tcPr>
          <w:p w:rsidR="0049119B" w:rsidRPr="00EF113C" w:rsidRDefault="0049119B" w:rsidP="0049119B">
            <w:pPr>
              <w:pStyle w:val="ListParagraph"/>
              <w:autoSpaceDE w:val="0"/>
              <w:autoSpaceDN w:val="0"/>
              <w:adjustRightInd w:val="0"/>
              <w:spacing w:after="120"/>
              <w:ind w:left="0"/>
              <w:jc w:val="center"/>
              <w:rPr>
                <w:rFonts w:cs="Arial"/>
                <w:sz w:val="20"/>
              </w:rPr>
            </w:pPr>
            <w:r>
              <w:rPr>
                <w:rFonts w:cs="Arial"/>
                <w:sz w:val="20"/>
              </w:rPr>
              <w:t>3</w:t>
            </w:r>
          </w:p>
        </w:tc>
        <w:tc>
          <w:tcPr>
            <w:tcW w:w="1681" w:type="dxa"/>
          </w:tcPr>
          <w:p w:rsidR="0049119B" w:rsidRPr="00EF113C" w:rsidRDefault="0049119B" w:rsidP="0049119B">
            <w:pPr>
              <w:spacing w:after="120"/>
              <w:rPr>
                <w:sz w:val="20"/>
              </w:rPr>
            </w:pPr>
            <w:proofErr w:type="spellStart"/>
            <w:r>
              <w:rPr>
                <w:sz w:val="20"/>
              </w:rPr>
              <w:t>Mr</w:t>
            </w:r>
            <w:proofErr w:type="spellEnd"/>
            <w:r>
              <w:rPr>
                <w:sz w:val="20"/>
              </w:rPr>
              <w:t xml:space="preserve"> Allan </w:t>
            </w:r>
            <w:proofErr w:type="spellStart"/>
            <w:r>
              <w:rPr>
                <w:sz w:val="20"/>
              </w:rPr>
              <w:t>Phiri</w:t>
            </w:r>
            <w:proofErr w:type="spellEnd"/>
          </w:p>
        </w:tc>
        <w:tc>
          <w:tcPr>
            <w:tcW w:w="1712" w:type="dxa"/>
          </w:tcPr>
          <w:p w:rsidR="0049119B" w:rsidRDefault="0049119B" w:rsidP="0049119B">
            <w:pPr>
              <w:spacing w:after="120"/>
              <w:rPr>
                <w:sz w:val="20"/>
              </w:rPr>
            </w:pPr>
            <w:r>
              <w:rPr>
                <w:sz w:val="20"/>
              </w:rPr>
              <w:t>National Expert</w:t>
            </w:r>
          </w:p>
          <w:p w:rsidR="0049119B" w:rsidRPr="00EF113C" w:rsidRDefault="0049119B" w:rsidP="0049119B">
            <w:pPr>
              <w:spacing w:after="120"/>
              <w:rPr>
                <w:sz w:val="20"/>
              </w:rPr>
            </w:pPr>
            <w:r>
              <w:rPr>
                <w:sz w:val="20"/>
              </w:rPr>
              <w:t>ZAMBIA</w:t>
            </w:r>
          </w:p>
        </w:tc>
        <w:tc>
          <w:tcPr>
            <w:tcW w:w="2880" w:type="dxa"/>
            <w:vAlign w:val="center"/>
          </w:tcPr>
          <w:p w:rsidR="0049119B" w:rsidRPr="00EF113C" w:rsidRDefault="0049119B" w:rsidP="0049119B">
            <w:pPr>
              <w:spacing w:after="120"/>
              <w:rPr>
                <w:sz w:val="20"/>
              </w:rPr>
            </w:pPr>
            <w:r>
              <w:rPr>
                <w:sz w:val="20"/>
              </w:rPr>
              <w:t xml:space="preserve">National technology </w:t>
            </w:r>
            <w:proofErr w:type="spellStart"/>
            <w:r>
              <w:rPr>
                <w:sz w:val="20"/>
              </w:rPr>
              <w:t>Busines</w:t>
            </w:r>
            <w:proofErr w:type="spellEnd"/>
            <w:r>
              <w:rPr>
                <w:sz w:val="20"/>
              </w:rPr>
              <w:t xml:space="preserve"> Center NTBC, Zambia</w:t>
            </w:r>
          </w:p>
        </w:tc>
        <w:tc>
          <w:tcPr>
            <w:tcW w:w="2269" w:type="dxa"/>
            <w:vAlign w:val="center"/>
          </w:tcPr>
          <w:p w:rsidR="0049119B" w:rsidRPr="00EF113C" w:rsidRDefault="0049119B" w:rsidP="0049119B">
            <w:pPr>
              <w:spacing w:after="120"/>
              <w:rPr>
                <w:sz w:val="20"/>
                <w:u w:val="single"/>
                <w:lang w:val="fr-FR"/>
              </w:rPr>
            </w:pPr>
          </w:p>
        </w:tc>
      </w:tr>
      <w:tr w:rsidR="0049119B" w:rsidRPr="00D07B53" w:rsidTr="0049119B">
        <w:tc>
          <w:tcPr>
            <w:tcW w:w="567" w:type="dxa"/>
          </w:tcPr>
          <w:p w:rsidR="0049119B" w:rsidRPr="00EF113C" w:rsidRDefault="0049119B" w:rsidP="0049119B">
            <w:pPr>
              <w:pStyle w:val="ListParagraph"/>
              <w:autoSpaceDE w:val="0"/>
              <w:autoSpaceDN w:val="0"/>
              <w:adjustRightInd w:val="0"/>
              <w:spacing w:after="120"/>
              <w:ind w:left="0"/>
              <w:jc w:val="center"/>
              <w:rPr>
                <w:rFonts w:cs="Arial"/>
                <w:sz w:val="20"/>
              </w:rPr>
            </w:pPr>
            <w:r>
              <w:rPr>
                <w:rFonts w:cs="Arial"/>
                <w:sz w:val="20"/>
              </w:rPr>
              <w:t>4</w:t>
            </w:r>
          </w:p>
        </w:tc>
        <w:tc>
          <w:tcPr>
            <w:tcW w:w="1681" w:type="dxa"/>
          </w:tcPr>
          <w:p w:rsidR="0049119B" w:rsidRPr="00EF113C" w:rsidRDefault="0049119B" w:rsidP="0049119B">
            <w:pPr>
              <w:spacing w:after="120"/>
              <w:rPr>
                <w:sz w:val="20"/>
              </w:rPr>
            </w:pPr>
            <w:proofErr w:type="spellStart"/>
            <w:r>
              <w:rPr>
                <w:sz w:val="20"/>
              </w:rPr>
              <w:t>Mr</w:t>
            </w:r>
            <w:proofErr w:type="spellEnd"/>
            <w:r>
              <w:rPr>
                <w:sz w:val="20"/>
              </w:rPr>
              <w:t xml:space="preserve"> </w:t>
            </w:r>
            <w:proofErr w:type="spellStart"/>
            <w:r>
              <w:rPr>
                <w:sz w:val="20"/>
              </w:rPr>
              <w:t>Lyod</w:t>
            </w:r>
            <w:proofErr w:type="spellEnd"/>
            <w:r>
              <w:rPr>
                <w:sz w:val="20"/>
              </w:rPr>
              <w:t xml:space="preserve"> </w:t>
            </w:r>
            <w:proofErr w:type="spellStart"/>
            <w:r>
              <w:rPr>
                <w:sz w:val="20"/>
              </w:rPr>
              <w:t>Thole</w:t>
            </w:r>
            <w:proofErr w:type="spellEnd"/>
          </w:p>
        </w:tc>
        <w:tc>
          <w:tcPr>
            <w:tcW w:w="1712" w:type="dxa"/>
          </w:tcPr>
          <w:p w:rsidR="0049119B" w:rsidRPr="00EF113C" w:rsidRDefault="0049119B" w:rsidP="0049119B">
            <w:pPr>
              <w:spacing w:after="120"/>
              <w:rPr>
                <w:sz w:val="20"/>
              </w:rPr>
            </w:pPr>
            <w:r>
              <w:rPr>
                <w:sz w:val="20"/>
              </w:rPr>
              <w:t>Chairman</w:t>
            </w:r>
          </w:p>
        </w:tc>
        <w:tc>
          <w:tcPr>
            <w:tcW w:w="2880" w:type="dxa"/>
            <w:vAlign w:val="center"/>
          </w:tcPr>
          <w:p w:rsidR="0049119B" w:rsidRPr="00EF113C" w:rsidRDefault="0049119B" w:rsidP="0049119B">
            <w:pPr>
              <w:spacing w:after="120"/>
              <w:rPr>
                <w:sz w:val="20"/>
              </w:rPr>
            </w:pPr>
            <w:r>
              <w:rPr>
                <w:sz w:val="20"/>
              </w:rPr>
              <w:t>Patent and Companies Registration Agency</w:t>
            </w:r>
          </w:p>
        </w:tc>
        <w:tc>
          <w:tcPr>
            <w:tcW w:w="2269" w:type="dxa"/>
            <w:vAlign w:val="center"/>
          </w:tcPr>
          <w:p w:rsidR="0049119B" w:rsidRPr="00D07B53" w:rsidRDefault="0049119B" w:rsidP="0049119B">
            <w:pPr>
              <w:spacing w:after="120"/>
              <w:rPr>
                <w:sz w:val="20"/>
                <w:u w:val="single"/>
              </w:rPr>
            </w:pPr>
          </w:p>
        </w:tc>
      </w:tr>
    </w:tbl>
    <w:p w:rsidR="0049119B" w:rsidRDefault="0049119B" w:rsidP="00EC3BAA">
      <w:pPr>
        <w:pStyle w:val="Heading1"/>
        <w:tabs>
          <w:tab w:val="num" w:pos="576"/>
        </w:tabs>
        <w:spacing w:before="0" w:after="0"/>
        <w:ind w:left="578" w:hanging="578"/>
        <w:jc w:val="center"/>
      </w:pPr>
    </w:p>
    <w:p w:rsidR="0049119B" w:rsidRDefault="0049119B" w:rsidP="0049119B"/>
    <w:p w:rsidR="0018577A" w:rsidRDefault="0018577A" w:rsidP="00EC3BAA">
      <w:pPr>
        <w:pStyle w:val="Heading1"/>
        <w:spacing w:before="0" w:after="0" w:line="276" w:lineRule="auto"/>
        <w:ind w:left="720" w:hanging="720"/>
      </w:pPr>
    </w:p>
    <w:p w:rsidR="00EC3BAA" w:rsidRPr="00EC3BAA" w:rsidRDefault="00EC3BAA" w:rsidP="00EC3BAA">
      <w:pPr>
        <w:pStyle w:val="Endofdocument"/>
      </w:pPr>
      <w:r>
        <w:t>[Annex IV follows]</w:t>
      </w:r>
    </w:p>
    <w:p w:rsidR="00961676" w:rsidRDefault="00961676" w:rsidP="00961676"/>
    <w:p w:rsidR="00961676" w:rsidRDefault="00961676" w:rsidP="00961676"/>
    <w:p w:rsidR="006F77B9" w:rsidRDefault="006F77B9" w:rsidP="00961676">
      <w:pPr>
        <w:sectPr w:rsidR="006F77B9" w:rsidSect="00A86735">
          <w:headerReference w:type="default" r:id="rId24"/>
          <w:headerReference w:type="first" r:id="rId25"/>
          <w:footerReference w:type="first" r:id="rId26"/>
          <w:endnotePr>
            <w:numFmt w:val="decimal"/>
          </w:endnotePr>
          <w:pgSz w:w="11907" w:h="16840" w:code="9"/>
          <w:pgMar w:top="567" w:right="1134" w:bottom="1079" w:left="1418" w:header="510" w:footer="1021" w:gutter="0"/>
          <w:pgNumType w:start="1"/>
          <w:cols w:space="720"/>
          <w:titlePg/>
          <w:docGrid w:linePitch="299"/>
        </w:sectPr>
      </w:pPr>
    </w:p>
    <w:p w:rsidR="00961676" w:rsidRDefault="00961676" w:rsidP="00961676"/>
    <w:p w:rsidR="00961676" w:rsidRPr="00961676" w:rsidRDefault="00961676" w:rsidP="00961676"/>
    <w:p w:rsidR="0049119B" w:rsidRPr="0060472F" w:rsidRDefault="0049119B" w:rsidP="0049119B">
      <w:pPr>
        <w:pStyle w:val="Heading1"/>
        <w:spacing w:before="0" w:after="120" w:line="276" w:lineRule="auto"/>
        <w:ind w:left="720" w:hanging="720"/>
        <w:rPr>
          <w:lang w:val="fr-CH"/>
        </w:rPr>
      </w:pPr>
      <w:r w:rsidRPr="0060472F">
        <w:rPr>
          <w:lang w:val="fr-CH"/>
        </w:rPr>
        <w:t xml:space="preserve">APPENDIX </w:t>
      </w:r>
      <w:r w:rsidR="006F77B9" w:rsidRPr="0060472F">
        <w:rPr>
          <w:lang w:val="fr-CH"/>
        </w:rPr>
        <w:t>IV</w:t>
      </w:r>
      <w:proofErr w:type="gramStart"/>
      <w:r w:rsidRPr="0060472F">
        <w:rPr>
          <w:lang w:val="fr-CH"/>
        </w:rPr>
        <w:t xml:space="preserve">:  </w:t>
      </w:r>
      <w:r w:rsidR="005451C9" w:rsidRPr="0060472F">
        <w:rPr>
          <w:lang w:val="fr-CH"/>
        </w:rPr>
        <w:t>DATA</w:t>
      </w:r>
      <w:proofErr w:type="gramEnd"/>
      <w:r w:rsidR="005451C9" w:rsidRPr="0060472F">
        <w:rPr>
          <w:lang w:val="fr-CH"/>
        </w:rPr>
        <w:t xml:space="preserve"> COLLECTION QUESTIONAIRE</w:t>
      </w:r>
    </w:p>
    <w:p w:rsidR="005451C9" w:rsidRPr="00153D12" w:rsidRDefault="005451C9" w:rsidP="005451C9">
      <w:pPr>
        <w:pStyle w:val="Heading1"/>
        <w:tabs>
          <w:tab w:val="num" w:pos="576"/>
        </w:tabs>
        <w:spacing w:before="0" w:after="0"/>
        <w:ind w:left="576" w:hanging="576"/>
        <w:rPr>
          <w:lang w:val="fr-CH"/>
        </w:rPr>
      </w:pPr>
    </w:p>
    <w:p w:rsidR="005451C9" w:rsidRPr="0060472F" w:rsidRDefault="005451C9" w:rsidP="004E30D4">
      <w:pPr>
        <w:pStyle w:val="Heading1"/>
        <w:numPr>
          <w:ilvl w:val="0"/>
          <w:numId w:val="45"/>
        </w:numPr>
        <w:spacing w:before="0" w:after="0"/>
        <w:rPr>
          <w:szCs w:val="22"/>
        </w:rPr>
      </w:pPr>
      <w:r w:rsidRPr="0060472F">
        <w:rPr>
          <w:szCs w:val="22"/>
        </w:rPr>
        <w:t xml:space="preserve">Brief information on the Respondent </w:t>
      </w:r>
    </w:p>
    <w:p w:rsidR="00877004" w:rsidRPr="0060472F" w:rsidRDefault="00877004" w:rsidP="00877004"/>
    <w:p w:rsidR="005451C9" w:rsidRPr="00877004" w:rsidRDefault="005451C9" w:rsidP="004E30D4">
      <w:pPr>
        <w:pStyle w:val="Numbers"/>
        <w:numPr>
          <w:ilvl w:val="0"/>
          <w:numId w:val="39"/>
        </w:numPr>
        <w:spacing w:before="0" w:after="120"/>
        <w:ind w:left="504" w:firstLine="403"/>
        <w:rPr>
          <w:rFonts w:ascii="Arial" w:hAnsi="Arial" w:cs="Arial"/>
        </w:rPr>
      </w:pPr>
      <w:r w:rsidRPr="00877004">
        <w:rPr>
          <w:rFonts w:ascii="Arial" w:hAnsi="Arial" w:cs="Arial"/>
        </w:rPr>
        <w:t>Name:</w:t>
      </w:r>
    </w:p>
    <w:p w:rsidR="005451C9" w:rsidRPr="00877004" w:rsidRDefault="005451C9" w:rsidP="004E30D4">
      <w:pPr>
        <w:pStyle w:val="Numbers"/>
        <w:numPr>
          <w:ilvl w:val="0"/>
          <w:numId w:val="39"/>
        </w:numPr>
        <w:spacing w:before="0" w:after="120"/>
        <w:ind w:left="504" w:firstLine="403"/>
        <w:rPr>
          <w:rFonts w:ascii="Arial" w:hAnsi="Arial" w:cs="Arial"/>
        </w:rPr>
      </w:pPr>
      <w:r w:rsidRPr="00877004">
        <w:rPr>
          <w:rFonts w:ascii="Arial" w:hAnsi="Arial" w:cs="Arial"/>
        </w:rPr>
        <w:t>Department:</w:t>
      </w:r>
    </w:p>
    <w:p w:rsidR="005451C9" w:rsidRPr="00877004" w:rsidRDefault="005451C9" w:rsidP="005451C9">
      <w:pPr>
        <w:pStyle w:val="Numbers"/>
        <w:numPr>
          <w:ilvl w:val="0"/>
          <w:numId w:val="0"/>
        </w:numPr>
        <w:spacing w:before="0"/>
        <w:ind w:left="630"/>
        <w:rPr>
          <w:rFonts w:ascii="Arial" w:hAnsi="Arial" w:cs="Arial"/>
        </w:rPr>
      </w:pPr>
    </w:p>
    <w:p w:rsidR="005451C9" w:rsidRPr="0060472F" w:rsidRDefault="005451C9" w:rsidP="004E30D4">
      <w:pPr>
        <w:pStyle w:val="Heading1"/>
        <w:numPr>
          <w:ilvl w:val="0"/>
          <w:numId w:val="45"/>
        </w:numPr>
        <w:spacing w:before="0" w:after="0"/>
        <w:rPr>
          <w:szCs w:val="22"/>
        </w:rPr>
      </w:pPr>
      <w:r w:rsidRPr="0060472F">
        <w:rPr>
          <w:szCs w:val="22"/>
        </w:rPr>
        <w:t xml:space="preserve">Project Design and Management </w:t>
      </w:r>
    </w:p>
    <w:p w:rsidR="005451C9" w:rsidRPr="0060472F" w:rsidRDefault="005451C9" w:rsidP="005451C9">
      <w:pPr>
        <w:pStyle w:val="Reporttext"/>
        <w:spacing w:before="0"/>
        <w:rPr>
          <w:rFonts w:ascii="Arial" w:hAnsi="Arial" w:cs="Arial"/>
        </w:rPr>
      </w:pPr>
    </w:p>
    <w:p w:rsidR="005451C9" w:rsidRPr="00877004" w:rsidRDefault="005451C9" w:rsidP="004E30D4">
      <w:pPr>
        <w:pStyle w:val="Reporttext"/>
        <w:numPr>
          <w:ilvl w:val="1"/>
          <w:numId w:val="45"/>
        </w:numPr>
        <w:spacing w:before="0"/>
        <w:rPr>
          <w:rFonts w:ascii="Arial" w:hAnsi="Arial" w:cs="Arial"/>
          <w:i/>
        </w:rPr>
      </w:pPr>
      <w:r w:rsidRPr="00877004">
        <w:rPr>
          <w:rFonts w:ascii="Arial" w:hAnsi="Arial" w:cs="Arial"/>
          <w:i/>
        </w:rPr>
        <w:t xml:space="preserve">The Project Framework </w:t>
      </w:r>
    </w:p>
    <w:p w:rsidR="005451C9" w:rsidRPr="00877004" w:rsidRDefault="005451C9" w:rsidP="005451C9">
      <w:pPr>
        <w:pStyle w:val="Reporttext"/>
        <w:spacing w:before="0"/>
        <w:rPr>
          <w:rFonts w:ascii="Arial" w:hAnsi="Arial" w:cs="Arial"/>
          <w:b/>
          <w:i/>
        </w:rPr>
      </w:pPr>
    </w:p>
    <w:p w:rsidR="005451C9" w:rsidRPr="00877004" w:rsidRDefault="005451C9" w:rsidP="0060472F">
      <w:pPr>
        <w:pStyle w:val="Numbers"/>
        <w:numPr>
          <w:ilvl w:val="0"/>
          <w:numId w:val="0"/>
        </w:numPr>
        <w:spacing w:before="0"/>
        <w:ind w:left="502"/>
        <w:rPr>
          <w:rFonts w:ascii="Arial" w:hAnsi="Arial" w:cs="Arial"/>
        </w:rPr>
      </w:pPr>
      <w:r w:rsidRPr="00877004">
        <w:rPr>
          <w:rFonts w:ascii="Arial" w:hAnsi="Arial" w:cs="Arial"/>
        </w:rPr>
        <w:t xml:space="preserve">Is the project document appropriate </w:t>
      </w:r>
      <w:r w:rsidR="00D1601F">
        <w:rPr>
          <w:rFonts w:ascii="Arial" w:hAnsi="Arial" w:cs="Arial"/>
        </w:rPr>
        <w:t xml:space="preserve">to be </w:t>
      </w:r>
      <w:r w:rsidRPr="00877004">
        <w:rPr>
          <w:rFonts w:ascii="Arial" w:hAnsi="Arial" w:cs="Arial"/>
        </w:rPr>
        <w:t>used as a guide for continuing project implementation and assessment of results?</w:t>
      </w:r>
    </w:p>
    <w:p w:rsidR="005451C9" w:rsidRPr="00877004" w:rsidRDefault="005451C9" w:rsidP="0060472F">
      <w:pPr>
        <w:pStyle w:val="Reporttext"/>
        <w:spacing w:before="0"/>
        <w:rPr>
          <w:rFonts w:ascii="Arial" w:hAnsi="Arial" w:cs="Arial"/>
          <w:b/>
          <w:i/>
        </w:rPr>
      </w:pPr>
    </w:p>
    <w:p w:rsidR="005451C9" w:rsidRPr="00877004" w:rsidRDefault="005451C9" w:rsidP="0060472F">
      <w:pPr>
        <w:pStyle w:val="Reporttext"/>
        <w:numPr>
          <w:ilvl w:val="1"/>
          <w:numId w:val="45"/>
        </w:numPr>
        <w:spacing w:before="0"/>
        <w:rPr>
          <w:rFonts w:ascii="Arial" w:hAnsi="Arial" w:cs="Arial"/>
          <w:i/>
        </w:rPr>
      </w:pPr>
      <w:r w:rsidRPr="00877004">
        <w:rPr>
          <w:rFonts w:ascii="Arial" w:hAnsi="Arial" w:cs="Arial"/>
          <w:i/>
        </w:rPr>
        <w:t xml:space="preserve"> The Project Monitoring</w:t>
      </w:r>
      <w:r w:rsidR="00033AA9" w:rsidRPr="00877004">
        <w:rPr>
          <w:rFonts w:ascii="Arial" w:hAnsi="Arial" w:cs="Arial"/>
          <w:i/>
        </w:rPr>
        <w:t xml:space="preserve">, Self-assessment </w:t>
      </w:r>
      <w:r w:rsidRPr="00877004">
        <w:rPr>
          <w:rFonts w:ascii="Arial" w:hAnsi="Arial" w:cs="Arial"/>
          <w:i/>
        </w:rPr>
        <w:t xml:space="preserve"> and Controlling Tools</w:t>
      </w:r>
    </w:p>
    <w:p w:rsidR="005451C9" w:rsidRPr="00877004" w:rsidRDefault="005451C9" w:rsidP="0060472F">
      <w:pPr>
        <w:pStyle w:val="Numbers"/>
        <w:numPr>
          <w:ilvl w:val="0"/>
          <w:numId w:val="0"/>
        </w:numPr>
        <w:spacing w:before="0"/>
        <w:ind w:left="502"/>
        <w:rPr>
          <w:rFonts w:ascii="Arial" w:hAnsi="Arial" w:cs="Arial"/>
        </w:rPr>
      </w:pPr>
    </w:p>
    <w:p w:rsidR="005451C9" w:rsidRPr="00877004" w:rsidRDefault="00033AA9" w:rsidP="0060472F">
      <w:pPr>
        <w:pStyle w:val="Numbers"/>
        <w:numPr>
          <w:ilvl w:val="0"/>
          <w:numId w:val="0"/>
        </w:numPr>
        <w:spacing w:before="0" w:after="120"/>
        <w:ind w:left="504"/>
        <w:rPr>
          <w:rFonts w:ascii="Arial" w:hAnsi="Arial" w:cs="Arial"/>
        </w:rPr>
      </w:pPr>
      <w:r w:rsidRPr="00877004">
        <w:rPr>
          <w:rFonts w:ascii="Arial" w:hAnsi="Arial" w:cs="Arial"/>
        </w:rPr>
        <w:tab/>
      </w:r>
      <w:proofErr w:type="spellStart"/>
      <w:r w:rsidR="005451C9" w:rsidRPr="00877004">
        <w:rPr>
          <w:rFonts w:ascii="Arial" w:hAnsi="Arial" w:cs="Arial"/>
        </w:rPr>
        <w:t>Were</w:t>
      </w:r>
      <w:proofErr w:type="spellEnd"/>
      <w:r w:rsidR="00D1601F">
        <w:rPr>
          <w:rFonts w:ascii="Arial" w:hAnsi="Arial" w:cs="Arial"/>
        </w:rPr>
        <w:t xml:space="preserve"> monitoring, self-</w:t>
      </w:r>
      <w:r w:rsidRPr="00877004">
        <w:rPr>
          <w:rFonts w:ascii="Arial" w:hAnsi="Arial" w:cs="Arial"/>
        </w:rPr>
        <w:t>assessment and controlling tools</w:t>
      </w:r>
      <w:r w:rsidR="005451C9" w:rsidRPr="00877004">
        <w:rPr>
          <w:rFonts w:ascii="Arial" w:hAnsi="Arial" w:cs="Arial"/>
        </w:rPr>
        <w:t xml:space="preserve"> adequate to provide the project team and key stakeholders with re</w:t>
      </w:r>
      <w:r w:rsidR="00D1601F">
        <w:rPr>
          <w:rFonts w:ascii="Arial" w:hAnsi="Arial" w:cs="Arial"/>
        </w:rPr>
        <w:t>levant information for decision-</w:t>
      </w:r>
      <w:r w:rsidR="005451C9" w:rsidRPr="00877004">
        <w:rPr>
          <w:rFonts w:ascii="Arial" w:hAnsi="Arial" w:cs="Arial"/>
        </w:rPr>
        <w:t>making purposes?</w:t>
      </w:r>
    </w:p>
    <w:p w:rsidR="005451C9" w:rsidRPr="00877004" w:rsidRDefault="005451C9" w:rsidP="0060472F">
      <w:pPr>
        <w:pStyle w:val="Numbers"/>
        <w:numPr>
          <w:ilvl w:val="0"/>
          <w:numId w:val="0"/>
        </w:numPr>
        <w:spacing w:before="0"/>
        <w:ind w:left="502"/>
        <w:rPr>
          <w:rFonts w:ascii="Arial" w:hAnsi="Arial" w:cs="Arial"/>
        </w:rPr>
      </w:pPr>
    </w:p>
    <w:p w:rsidR="005451C9" w:rsidRPr="00877004" w:rsidRDefault="005451C9" w:rsidP="0060472F">
      <w:pPr>
        <w:pStyle w:val="Reporttext"/>
        <w:numPr>
          <w:ilvl w:val="1"/>
          <w:numId w:val="45"/>
        </w:numPr>
        <w:spacing w:before="0"/>
        <w:rPr>
          <w:rFonts w:ascii="Arial" w:hAnsi="Arial" w:cs="Arial"/>
          <w:i/>
        </w:rPr>
      </w:pPr>
      <w:r w:rsidRPr="00877004">
        <w:rPr>
          <w:rFonts w:ascii="Arial" w:hAnsi="Arial" w:cs="Arial"/>
          <w:i/>
        </w:rPr>
        <w:t xml:space="preserve">The Project Synergy </w:t>
      </w:r>
    </w:p>
    <w:p w:rsidR="005451C9" w:rsidRPr="00877004" w:rsidRDefault="005451C9" w:rsidP="0060472F">
      <w:pPr>
        <w:pStyle w:val="Numbers"/>
        <w:numPr>
          <w:ilvl w:val="0"/>
          <w:numId w:val="0"/>
        </w:numPr>
        <w:spacing w:before="0"/>
        <w:ind w:left="502"/>
        <w:rPr>
          <w:rFonts w:ascii="Arial" w:hAnsi="Arial" w:cs="Arial"/>
        </w:rPr>
      </w:pPr>
    </w:p>
    <w:p w:rsidR="005451C9" w:rsidRPr="00877004" w:rsidRDefault="005451C9" w:rsidP="0060472F">
      <w:pPr>
        <w:pStyle w:val="Numbers"/>
        <w:numPr>
          <w:ilvl w:val="0"/>
          <w:numId w:val="40"/>
        </w:numPr>
        <w:spacing w:before="0" w:after="120"/>
        <w:ind w:left="1224"/>
        <w:rPr>
          <w:rFonts w:ascii="Arial" w:hAnsi="Arial" w:cs="Arial"/>
        </w:rPr>
      </w:pPr>
      <w:r w:rsidRPr="00877004">
        <w:rPr>
          <w:rFonts w:ascii="Arial" w:hAnsi="Arial" w:cs="Arial"/>
        </w:rPr>
        <w:t xml:space="preserve">Which departments, divisions or any other units within WIPO participated or contributed to the project? </w:t>
      </w:r>
    </w:p>
    <w:p w:rsidR="005451C9" w:rsidRPr="00877004" w:rsidRDefault="005451C9" w:rsidP="0060472F">
      <w:pPr>
        <w:pStyle w:val="Numbers"/>
        <w:numPr>
          <w:ilvl w:val="0"/>
          <w:numId w:val="40"/>
        </w:numPr>
        <w:spacing w:before="0" w:after="120"/>
        <w:ind w:left="1224"/>
        <w:rPr>
          <w:rFonts w:ascii="Arial" w:hAnsi="Arial" w:cs="Arial"/>
        </w:rPr>
      </w:pPr>
      <w:r w:rsidRPr="00877004">
        <w:rPr>
          <w:rFonts w:ascii="Arial" w:hAnsi="Arial" w:cs="Arial"/>
        </w:rPr>
        <w:t>What was the contribution of each of them?</w:t>
      </w:r>
    </w:p>
    <w:p w:rsidR="005451C9" w:rsidRPr="00877004" w:rsidRDefault="005451C9" w:rsidP="0060472F">
      <w:pPr>
        <w:pStyle w:val="Numbers"/>
        <w:numPr>
          <w:ilvl w:val="0"/>
          <w:numId w:val="40"/>
        </w:numPr>
        <w:spacing w:before="0" w:after="120"/>
        <w:ind w:left="1224"/>
        <w:rPr>
          <w:rFonts w:ascii="Arial" w:hAnsi="Arial" w:cs="Arial"/>
        </w:rPr>
      </w:pPr>
      <w:r w:rsidRPr="00877004">
        <w:rPr>
          <w:rFonts w:ascii="Arial" w:hAnsi="Arial" w:cs="Arial"/>
        </w:rPr>
        <w:t xml:space="preserve">Are there others </w:t>
      </w:r>
      <w:r w:rsidR="00D1601F">
        <w:rPr>
          <w:rFonts w:ascii="Arial" w:hAnsi="Arial" w:cs="Arial"/>
        </w:rPr>
        <w:t>that</w:t>
      </w:r>
      <w:r w:rsidRPr="00877004">
        <w:rPr>
          <w:rFonts w:ascii="Arial" w:hAnsi="Arial" w:cs="Arial"/>
        </w:rPr>
        <w:t xml:space="preserve"> could have contributed but did not? If so which and what could they have done? </w:t>
      </w:r>
    </w:p>
    <w:p w:rsidR="005451C9" w:rsidRDefault="005451C9" w:rsidP="0060472F">
      <w:pPr>
        <w:pStyle w:val="Numbers"/>
        <w:numPr>
          <w:ilvl w:val="0"/>
          <w:numId w:val="0"/>
        </w:numPr>
        <w:spacing w:before="0"/>
        <w:ind w:left="1222"/>
        <w:rPr>
          <w:rFonts w:ascii="Arial" w:hAnsi="Arial" w:cs="Arial"/>
        </w:rPr>
      </w:pPr>
    </w:p>
    <w:p w:rsidR="005451C9" w:rsidRPr="00877004" w:rsidRDefault="005451C9" w:rsidP="0060472F">
      <w:pPr>
        <w:pStyle w:val="Reporttext"/>
        <w:numPr>
          <w:ilvl w:val="1"/>
          <w:numId w:val="45"/>
        </w:numPr>
        <w:spacing w:before="0"/>
        <w:rPr>
          <w:rFonts w:ascii="Arial" w:hAnsi="Arial" w:cs="Arial"/>
          <w:i/>
        </w:rPr>
      </w:pPr>
      <w:r w:rsidRPr="00877004">
        <w:rPr>
          <w:rFonts w:ascii="Arial" w:hAnsi="Arial" w:cs="Arial"/>
          <w:i/>
        </w:rPr>
        <w:t xml:space="preserve"> Risks/Context </w:t>
      </w:r>
    </w:p>
    <w:p w:rsidR="005451C9" w:rsidRPr="00877004" w:rsidRDefault="005451C9" w:rsidP="0060472F">
      <w:pPr>
        <w:pStyle w:val="Numbers"/>
        <w:numPr>
          <w:ilvl w:val="0"/>
          <w:numId w:val="0"/>
        </w:numPr>
        <w:spacing w:before="0"/>
        <w:ind w:left="502"/>
        <w:rPr>
          <w:rFonts w:ascii="Arial" w:hAnsi="Arial" w:cs="Arial"/>
        </w:rPr>
      </w:pPr>
    </w:p>
    <w:p w:rsidR="005451C9" w:rsidRPr="00877004" w:rsidRDefault="005451C9" w:rsidP="0060472F">
      <w:pPr>
        <w:pStyle w:val="Numbers"/>
        <w:numPr>
          <w:ilvl w:val="0"/>
          <w:numId w:val="41"/>
        </w:numPr>
        <w:spacing w:before="0" w:after="120"/>
        <w:rPr>
          <w:rFonts w:ascii="Arial" w:hAnsi="Arial" w:cs="Arial"/>
        </w:rPr>
      </w:pPr>
      <w:r w:rsidRPr="00877004">
        <w:rPr>
          <w:rFonts w:ascii="Arial" w:hAnsi="Arial" w:cs="Arial"/>
        </w:rPr>
        <w:t xml:space="preserve">There were risks that were identified in the initial project document. </w:t>
      </w:r>
      <w:r w:rsidRPr="00877004">
        <w:rPr>
          <w:rFonts w:ascii="Arial" w:hAnsi="Arial" w:cs="Arial"/>
          <w:lang w:val="en-CA"/>
        </w:rPr>
        <w:t>To what extent have they materialized or been mitigated and how has the project been able to respond to changes in the context?</w:t>
      </w:r>
    </w:p>
    <w:p w:rsidR="005451C9" w:rsidRPr="00877004" w:rsidRDefault="005451C9" w:rsidP="0060472F">
      <w:pPr>
        <w:pStyle w:val="Numbers"/>
        <w:numPr>
          <w:ilvl w:val="0"/>
          <w:numId w:val="41"/>
        </w:numPr>
        <w:spacing w:before="0" w:after="120"/>
        <w:rPr>
          <w:rFonts w:ascii="Arial" w:hAnsi="Arial" w:cs="Arial"/>
        </w:rPr>
      </w:pPr>
      <w:r w:rsidRPr="00877004">
        <w:rPr>
          <w:rFonts w:ascii="Arial" w:hAnsi="Arial" w:cs="Arial"/>
        </w:rPr>
        <w:t>What other challenges did you encounter in the project design and implementation?</w:t>
      </w:r>
    </w:p>
    <w:p w:rsidR="005451C9" w:rsidRPr="00877004" w:rsidRDefault="005451C9" w:rsidP="0060472F">
      <w:pPr>
        <w:pStyle w:val="Reporttext"/>
        <w:spacing w:before="0"/>
        <w:rPr>
          <w:rFonts w:ascii="Arial" w:hAnsi="Arial" w:cs="Arial"/>
          <w:i/>
        </w:rPr>
      </w:pPr>
    </w:p>
    <w:p w:rsidR="005451C9" w:rsidRPr="00877004" w:rsidRDefault="005451C9" w:rsidP="0060472F">
      <w:pPr>
        <w:pStyle w:val="Reporttext"/>
        <w:numPr>
          <w:ilvl w:val="1"/>
          <w:numId w:val="45"/>
        </w:numPr>
        <w:spacing w:before="0"/>
        <w:rPr>
          <w:rFonts w:ascii="Arial" w:hAnsi="Arial" w:cs="Arial"/>
          <w:i/>
        </w:rPr>
      </w:pPr>
      <w:r w:rsidRPr="00877004">
        <w:rPr>
          <w:rFonts w:ascii="Arial" w:hAnsi="Arial" w:cs="Arial"/>
          <w:i/>
        </w:rPr>
        <w:t xml:space="preserve">Lessons learned and Best practices </w:t>
      </w:r>
    </w:p>
    <w:p w:rsidR="005451C9" w:rsidRPr="00877004" w:rsidRDefault="005451C9" w:rsidP="0060472F">
      <w:pPr>
        <w:pStyle w:val="Numbers"/>
        <w:numPr>
          <w:ilvl w:val="0"/>
          <w:numId w:val="0"/>
        </w:numPr>
        <w:spacing w:before="0"/>
        <w:ind w:left="502"/>
        <w:rPr>
          <w:rFonts w:ascii="Arial" w:hAnsi="Arial" w:cs="Arial"/>
        </w:rPr>
      </w:pPr>
    </w:p>
    <w:p w:rsidR="005451C9" w:rsidRPr="00877004" w:rsidRDefault="005451C9" w:rsidP="0060472F">
      <w:pPr>
        <w:pStyle w:val="Numbers"/>
        <w:numPr>
          <w:ilvl w:val="0"/>
          <w:numId w:val="0"/>
        </w:numPr>
        <w:spacing w:before="0" w:after="120"/>
        <w:ind w:left="502"/>
        <w:rPr>
          <w:rFonts w:ascii="Arial" w:hAnsi="Arial" w:cs="Arial"/>
        </w:rPr>
      </w:pPr>
      <w:r w:rsidRPr="00877004">
        <w:rPr>
          <w:rFonts w:ascii="Arial" w:hAnsi="Arial" w:cs="Arial"/>
        </w:rPr>
        <w:t>What key lessons and best practices would you draw from the project design and administration?</w:t>
      </w:r>
    </w:p>
    <w:p w:rsidR="005451C9" w:rsidRPr="00877004" w:rsidRDefault="005451C9" w:rsidP="0060472F">
      <w:pPr>
        <w:pStyle w:val="Numbers"/>
        <w:numPr>
          <w:ilvl w:val="0"/>
          <w:numId w:val="0"/>
        </w:numPr>
        <w:spacing w:before="0"/>
        <w:ind w:left="502" w:hanging="360"/>
        <w:rPr>
          <w:rFonts w:ascii="Arial" w:hAnsi="Arial" w:cs="Arial"/>
        </w:rPr>
      </w:pPr>
    </w:p>
    <w:p w:rsidR="005451C9" w:rsidRPr="0060472F" w:rsidRDefault="005451C9" w:rsidP="0060472F">
      <w:pPr>
        <w:pStyle w:val="Heading1"/>
        <w:numPr>
          <w:ilvl w:val="0"/>
          <w:numId w:val="45"/>
        </w:numPr>
        <w:spacing w:before="0" w:after="0"/>
        <w:rPr>
          <w:szCs w:val="22"/>
        </w:rPr>
      </w:pPr>
      <w:r w:rsidRPr="0060472F">
        <w:rPr>
          <w:szCs w:val="22"/>
        </w:rPr>
        <w:t>Project Effectiveness</w:t>
      </w:r>
    </w:p>
    <w:p w:rsidR="005451C9" w:rsidRPr="00877004" w:rsidRDefault="005451C9" w:rsidP="0060472F">
      <w:pPr>
        <w:pStyle w:val="Reporttext"/>
        <w:spacing w:before="0"/>
        <w:rPr>
          <w:rFonts w:ascii="Arial" w:hAnsi="Arial" w:cs="Arial"/>
        </w:rPr>
      </w:pPr>
    </w:p>
    <w:p w:rsidR="005451C9" w:rsidRPr="00877004" w:rsidRDefault="005451C9" w:rsidP="0060472F">
      <w:pPr>
        <w:pStyle w:val="Reporttext"/>
        <w:numPr>
          <w:ilvl w:val="1"/>
          <w:numId w:val="45"/>
        </w:numPr>
        <w:spacing w:before="0"/>
        <w:rPr>
          <w:rFonts w:ascii="Arial" w:hAnsi="Arial" w:cs="Arial"/>
          <w:i/>
        </w:rPr>
      </w:pPr>
      <w:r w:rsidRPr="00877004">
        <w:rPr>
          <w:rFonts w:ascii="Arial" w:hAnsi="Arial" w:cs="Arial"/>
          <w:i/>
        </w:rPr>
        <w:t xml:space="preserve">To what extent was the project able: </w:t>
      </w:r>
    </w:p>
    <w:p w:rsidR="005451C9" w:rsidRPr="00877004" w:rsidRDefault="005451C9" w:rsidP="0060472F">
      <w:pPr>
        <w:pStyle w:val="Reporttext"/>
        <w:spacing w:before="0"/>
        <w:rPr>
          <w:rFonts w:ascii="Arial" w:hAnsi="Arial" w:cs="Arial"/>
          <w:b/>
          <w:i/>
        </w:rPr>
      </w:pPr>
    </w:p>
    <w:p w:rsidR="005451C9" w:rsidRPr="00877004" w:rsidRDefault="005451C9" w:rsidP="0060472F">
      <w:pPr>
        <w:pStyle w:val="ListParagraph"/>
        <w:numPr>
          <w:ilvl w:val="0"/>
          <w:numId w:val="42"/>
        </w:numPr>
        <w:autoSpaceDE w:val="0"/>
        <w:autoSpaceDN w:val="0"/>
        <w:adjustRightInd w:val="0"/>
        <w:spacing w:after="120" w:line="240" w:lineRule="auto"/>
        <w:ind w:hanging="682"/>
        <w:contextualSpacing w:val="0"/>
        <w:rPr>
          <w:rFonts w:cs="Arial"/>
          <w:color w:val="000000"/>
          <w:szCs w:val="22"/>
        </w:rPr>
      </w:pPr>
      <w:r w:rsidRPr="00877004">
        <w:rPr>
          <w:rFonts w:cs="Arial"/>
          <w:color w:val="000000"/>
          <w:szCs w:val="22"/>
        </w:rPr>
        <w:t>To facilitate greater use of appropriate technical and scientific information in addressing nationally identified needs for development?</w:t>
      </w:r>
    </w:p>
    <w:p w:rsidR="005451C9" w:rsidRPr="00877004" w:rsidRDefault="005451C9" w:rsidP="0060472F">
      <w:pPr>
        <w:pStyle w:val="ListParagraph"/>
        <w:numPr>
          <w:ilvl w:val="0"/>
          <w:numId w:val="42"/>
        </w:numPr>
        <w:autoSpaceDE w:val="0"/>
        <w:autoSpaceDN w:val="0"/>
        <w:adjustRightInd w:val="0"/>
        <w:spacing w:after="120" w:line="240" w:lineRule="auto"/>
        <w:ind w:hanging="682"/>
        <w:contextualSpacing w:val="0"/>
        <w:rPr>
          <w:rFonts w:cs="Arial"/>
          <w:color w:val="000000"/>
          <w:szCs w:val="22"/>
        </w:rPr>
      </w:pPr>
      <w:r w:rsidRPr="00877004">
        <w:rPr>
          <w:rFonts w:cs="Arial"/>
          <w:color w:val="000000"/>
          <w:szCs w:val="22"/>
        </w:rPr>
        <w:t>To establish effective and all inclusive multi stakeholders policy forum?</w:t>
      </w:r>
    </w:p>
    <w:p w:rsidR="005451C9" w:rsidRPr="00877004" w:rsidRDefault="005451C9" w:rsidP="0060472F">
      <w:pPr>
        <w:pStyle w:val="ListParagraph"/>
        <w:numPr>
          <w:ilvl w:val="0"/>
          <w:numId w:val="42"/>
        </w:numPr>
        <w:autoSpaceDE w:val="0"/>
        <w:autoSpaceDN w:val="0"/>
        <w:adjustRightInd w:val="0"/>
        <w:spacing w:after="120" w:line="240" w:lineRule="auto"/>
        <w:ind w:hanging="682"/>
        <w:contextualSpacing w:val="0"/>
        <w:rPr>
          <w:rFonts w:cs="Arial"/>
          <w:color w:val="000000"/>
          <w:szCs w:val="22"/>
        </w:rPr>
      </w:pPr>
      <w:r w:rsidRPr="00877004">
        <w:rPr>
          <w:rFonts w:cs="Arial"/>
          <w:color w:val="000000"/>
          <w:szCs w:val="22"/>
        </w:rPr>
        <w:t>To build institutional capacity in the use of technical and scientific information for identified needs?</w:t>
      </w:r>
    </w:p>
    <w:p w:rsidR="005451C9" w:rsidRPr="00877004" w:rsidRDefault="005451C9" w:rsidP="0060472F">
      <w:pPr>
        <w:pStyle w:val="ListParagraph"/>
        <w:numPr>
          <w:ilvl w:val="0"/>
          <w:numId w:val="42"/>
        </w:numPr>
        <w:autoSpaceDE w:val="0"/>
        <w:autoSpaceDN w:val="0"/>
        <w:adjustRightInd w:val="0"/>
        <w:spacing w:after="120" w:line="240" w:lineRule="auto"/>
        <w:ind w:hanging="682"/>
        <w:contextualSpacing w:val="0"/>
        <w:rPr>
          <w:rFonts w:cs="Arial"/>
          <w:color w:val="000000"/>
          <w:szCs w:val="22"/>
        </w:rPr>
      </w:pPr>
      <w:r w:rsidRPr="00877004">
        <w:rPr>
          <w:rFonts w:cs="Arial"/>
          <w:color w:val="000000"/>
          <w:szCs w:val="22"/>
        </w:rPr>
        <w:t>To effectively coordinate the retrieval of appropriate technical and scientific information?</w:t>
      </w:r>
    </w:p>
    <w:p w:rsidR="005451C9" w:rsidRPr="00877004" w:rsidRDefault="005451C9" w:rsidP="0060472F">
      <w:pPr>
        <w:pStyle w:val="ListParagraph"/>
        <w:numPr>
          <w:ilvl w:val="0"/>
          <w:numId w:val="42"/>
        </w:numPr>
        <w:autoSpaceDE w:val="0"/>
        <w:autoSpaceDN w:val="0"/>
        <w:adjustRightInd w:val="0"/>
        <w:spacing w:after="120" w:line="240" w:lineRule="auto"/>
        <w:ind w:hanging="682"/>
        <w:contextualSpacing w:val="0"/>
        <w:rPr>
          <w:rFonts w:cs="Arial"/>
          <w:color w:val="000000"/>
          <w:szCs w:val="22"/>
        </w:rPr>
      </w:pPr>
      <w:r w:rsidRPr="00877004">
        <w:rPr>
          <w:rFonts w:cs="Arial"/>
          <w:color w:val="000000"/>
          <w:szCs w:val="22"/>
        </w:rPr>
        <w:t>To provide appropriate know-how in the technical area to implement the technology in a practical and effective manner?</w:t>
      </w:r>
    </w:p>
    <w:p w:rsidR="005451C9" w:rsidRPr="00877004" w:rsidRDefault="005451C9" w:rsidP="0060472F">
      <w:pPr>
        <w:pStyle w:val="Numbers"/>
        <w:numPr>
          <w:ilvl w:val="0"/>
          <w:numId w:val="0"/>
        </w:numPr>
        <w:spacing w:before="0"/>
        <w:ind w:left="1350"/>
        <w:rPr>
          <w:rFonts w:ascii="Arial" w:hAnsi="Arial" w:cs="Arial"/>
        </w:rPr>
      </w:pPr>
    </w:p>
    <w:p w:rsidR="005451C9" w:rsidRPr="0060472F" w:rsidRDefault="005451C9" w:rsidP="004E30D4">
      <w:pPr>
        <w:pStyle w:val="Heading1"/>
        <w:numPr>
          <w:ilvl w:val="0"/>
          <w:numId w:val="45"/>
        </w:numPr>
        <w:spacing w:before="0" w:after="0"/>
        <w:rPr>
          <w:szCs w:val="22"/>
        </w:rPr>
      </w:pPr>
      <w:r w:rsidRPr="0060472F">
        <w:rPr>
          <w:szCs w:val="22"/>
        </w:rPr>
        <w:t xml:space="preserve">Project Sustainability </w:t>
      </w:r>
    </w:p>
    <w:p w:rsidR="005451C9" w:rsidRPr="00877004" w:rsidRDefault="005451C9" w:rsidP="005451C9">
      <w:pPr>
        <w:pStyle w:val="Reporttext"/>
        <w:spacing w:before="0"/>
        <w:rPr>
          <w:rFonts w:ascii="Arial" w:hAnsi="Arial" w:cs="Arial"/>
        </w:rPr>
      </w:pPr>
    </w:p>
    <w:p w:rsidR="005451C9" w:rsidRPr="00877004" w:rsidRDefault="005451C9" w:rsidP="004E30D4">
      <w:pPr>
        <w:pStyle w:val="Reporttext"/>
        <w:numPr>
          <w:ilvl w:val="0"/>
          <w:numId w:val="43"/>
        </w:numPr>
        <w:spacing w:before="0" w:after="120"/>
        <w:ind w:left="1170" w:hanging="450"/>
        <w:rPr>
          <w:rFonts w:ascii="Arial" w:hAnsi="Arial" w:cs="Arial"/>
          <w:b/>
          <w:i/>
        </w:rPr>
      </w:pPr>
      <w:r w:rsidRPr="00877004">
        <w:rPr>
          <w:rFonts w:ascii="Arial" w:hAnsi="Arial" w:cs="Arial"/>
          <w:color w:val="000000"/>
        </w:rPr>
        <w:t>What are the contributions of the host country and institutions in the establishment of the Appropriate Technology project and provision of the necessary resources?</w:t>
      </w:r>
    </w:p>
    <w:p w:rsidR="005451C9" w:rsidRPr="00877004" w:rsidRDefault="005451C9" w:rsidP="004E30D4">
      <w:pPr>
        <w:pStyle w:val="Reporttext"/>
        <w:numPr>
          <w:ilvl w:val="0"/>
          <w:numId w:val="43"/>
        </w:numPr>
        <w:spacing w:before="0" w:after="120"/>
        <w:ind w:left="1170" w:hanging="450"/>
        <w:rPr>
          <w:rFonts w:ascii="Arial" w:hAnsi="Arial" w:cs="Arial"/>
        </w:rPr>
      </w:pPr>
      <w:r w:rsidRPr="00877004">
        <w:rPr>
          <w:rFonts w:ascii="Arial" w:hAnsi="Arial" w:cs="Arial"/>
        </w:rPr>
        <w:t>How are the host countries using the project?</w:t>
      </w:r>
    </w:p>
    <w:p w:rsidR="005451C9" w:rsidRPr="00877004" w:rsidRDefault="005451C9" w:rsidP="004E30D4">
      <w:pPr>
        <w:pStyle w:val="Reporttext"/>
        <w:numPr>
          <w:ilvl w:val="0"/>
          <w:numId w:val="43"/>
        </w:numPr>
        <w:spacing w:before="0" w:after="120"/>
        <w:ind w:left="1170" w:hanging="450"/>
        <w:rPr>
          <w:rFonts w:ascii="Arial" w:hAnsi="Arial" w:cs="Arial"/>
        </w:rPr>
      </w:pPr>
      <w:r w:rsidRPr="00877004">
        <w:rPr>
          <w:rFonts w:ascii="Arial" w:hAnsi="Arial" w:cs="Arial"/>
          <w:color w:val="000000"/>
        </w:rPr>
        <w:t>Is the project addressing the specific needs of the organizations/ countries?</w:t>
      </w:r>
    </w:p>
    <w:p w:rsidR="005451C9" w:rsidRPr="00E23A42" w:rsidRDefault="005451C9" w:rsidP="004E30D4">
      <w:pPr>
        <w:pStyle w:val="Reporttext"/>
        <w:numPr>
          <w:ilvl w:val="0"/>
          <w:numId w:val="43"/>
        </w:numPr>
        <w:spacing w:before="0" w:after="120"/>
        <w:ind w:left="1170" w:hanging="450"/>
        <w:rPr>
          <w:rFonts w:ascii="Arial" w:hAnsi="Arial" w:cs="Arial"/>
        </w:rPr>
      </w:pPr>
      <w:r w:rsidRPr="00877004">
        <w:rPr>
          <w:rFonts w:ascii="Arial" w:hAnsi="Arial" w:cs="Arial"/>
          <w:color w:val="000000"/>
        </w:rPr>
        <w:t>What commitments are there to show that the activities of the project will continue after the support of WIPO?</w:t>
      </w:r>
    </w:p>
    <w:p w:rsidR="00E23A42" w:rsidRPr="00877004" w:rsidRDefault="00E23A42" w:rsidP="00E23A42">
      <w:pPr>
        <w:pStyle w:val="Reporttext"/>
        <w:spacing w:before="0" w:after="120"/>
        <w:ind w:left="1170" w:firstLine="0"/>
        <w:rPr>
          <w:rFonts w:ascii="Arial" w:hAnsi="Arial" w:cs="Arial"/>
        </w:rPr>
      </w:pPr>
    </w:p>
    <w:p w:rsidR="005451C9" w:rsidRPr="00877004" w:rsidRDefault="005451C9" w:rsidP="004E30D4">
      <w:pPr>
        <w:pStyle w:val="Heading1"/>
        <w:numPr>
          <w:ilvl w:val="0"/>
          <w:numId w:val="45"/>
        </w:numPr>
        <w:spacing w:before="0" w:after="0"/>
        <w:rPr>
          <w:i/>
          <w:szCs w:val="22"/>
        </w:rPr>
      </w:pPr>
      <w:r w:rsidRPr="00877004">
        <w:rPr>
          <w:i/>
          <w:szCs w:val="22"/>
        </w:rPr>
        <w:t xml:space="preserve">Implementation of development agenda recommendations </w:t>
      </w:r>
    </w:p>
    <w:p w:rsidR="005451C9" w:rsidRPr="00877004" w:rsidRDefault="005451C9" w:rsidP="00877004">
      <w:pPr>
        <w:pStyle w:val="Numbers"/>
        <w:keepNext/>
        <w:numPr>
          <w:ilvl w:val="0"/>
          <w:numId w:val="0"/>
        </w:numPr>
        <w:spacing w:before="240"/>
        <w:ind w:left="360"/>
        <w:rPr>
          <w:rFonts w:ascii="Arial" w:hAnsi="Arial" w:cs="Arial"/>
        </w:rPr>
      </w:pPr>
      <w:proofErr w:type="gramStart"/>
      <w:r w:rsidRPr="00877004">
        <w:rPr>
          <w:rFonts w:ascii="Arial" w:hAnsi="Arial" w:cs="Arial"/>
          <w:color w:val="000000"/>
        </w:rPr>
        <w:t xml:space="preserve">The extent to which the DA </w:t>
      </w:r>
      <w:r w:rsidR="00F641EA">
        <w:rPr>
          <w:rFonts w:ascii="Arial" w:hAnsi="Arial" w:cs="Arial"/>
          <w:color w:val="000000"/>
        </w:rPr>
        <w:t>R</w:t>
      </w:r>
      <w:r w:rsidRPr="00877004">
        <w:rPr>
          <w:rFonts w:ascii="Arial" w:hAnsi="Arial" w:cs="Arial"/>
          <w:color w:val="000000"/>
        </w:rPr>
        <w:t>ecommendation</w:t>
      </w:r>
      <w:r w:rsidR="00F641EA">
        <w:rPr>
          <w:rFonts w:ascii="Arial" w:hAnsi="Arial" w:cs="Arial"/>
          <w:color w:val="000000"/>
        </w:rPr>
        <w:t>s 19, 30 and</w:t>
      </w:r>
      <w:r w:rsidRPr="00877004">
        <w:rPr>
          <w:rFonts w:ascii="Arial" w:hAnsi="Arial" w:cs="Arial"/>
          <w:color w:val="000000"/>
        </w:rPr>
        <w:t xml:space="preserve"> 31 has been implemented through the project.</w:t>
      </w:r>
      <w:proofErr w:type="gramEnd"/>
    </w:p>
    <w:p w:rsidR="005451C9" w:rsidRDefault="005451C9" w:rsidP="0060472F">
      <w:pPr>
        <w:pStyle w:val="Numbers"/>
        <w:numPr>
          <w:ilvl w:val="0"/>
          <w:numId w:val="0"/>
        </w:numPr>
        <w:spacing w:before="0"/>
        <w:jc w:val="both"/>
        <w:rPr>
          <w:rFonts w:ascii="Arial" w:hAnsi="Arial" w:cs="Arial"/>
          <w:sz w:val="24"/>
          <w:szCs w:val="24"/>
        </w:rPr>
      </w:pPr>
    </w:p>
    <w:p w:rsidR="0018577A" w:rsidRDefault="0018577A" w:rsidP="0060472F">
      <w:pPr>
        <w:pStyle w:val="Numbers"/>
        <w:numPr>
          <w:ilvl w:val="0"/>
          <w:numId w:val="0"/>
        </w:numPr>
        <w:spacing w:before="0"/>
        <w:jc w:val="both"/>
        <w:rPr>
          <w:rFonts w:ascii="Arial" w:hAnsi="Arial" w:cs="Arial"/>
          <w:sz w:val="24"/>
          <w:szCs w:val="24"/>
        </w:rPr>
      </w:pPr>
    </w:p>
    <w:p w:rsidR="0060472F" w:rsidRDefault="0060472F" w:rsidP="0060472F">
      <w:pPr>
        <w:pStyle w:val="Numbers"/>
        <w:numPr>
          <w:ilvl w:val="0"/>
          <w:numId w:val="0"/>
        </w:numPr>
        <w:spacing w:before="0"/>
        <w:jc w:val="both"/>
        <w:rPr>
          <w:rFonts w:ascii="Arial" w:hAnsi="Arial" w:cs="Arial"/>
          <w:sz w:val="24"/>
          <w:szCs w:val="24"/>
        </w:rPr>
      </w:pPr>
    </w:p>
    <w:p w:rsidR="0060472F" w:rsidRDefault="0060472F" w:rsidP="0060472F">
      <w:pPr>
        <w:pStyle w:val="Endofdocument"/>
      </w:pPr>
      <w:r>
        <w:t>[Appendix V follows]</w:t>
      </w:r>
    </w:p>
    <w:p w:rsidR="00F641EA" w:rsidRDefault="00F641EA" w:rsidP="0060472F">
      <w:pPr>
        <w:pStyle w:val="Endofdocument"/>
      </w:pPr>
    </w:p>
    <w:p w:rsidR="00F641EA" w:rsidRDefault="00F641EA" w:rsidP="0060472F">
      <w:pPr>
        <w:pStyle w:val="Endofdocument"/>
      </w:pPr>
    </w:p>
    <w:p w:rsidR="00F641EA" w:rsidRDefault="00F641EA" w:rsidP="0060472F">
      <w:pPr>
        <w:pStyle w:val="Endofdocument"/>
        <w:sectPr w:rsidR="00F641EA" w:rsidSect="00A86735">
          <w:headerReference w:type="default" r:id="rId27"/>
          <w:headerReference w:type="first" r:id="rId28"/>
          <w:footerReference w:type="first" r:id="rId29"/>
          <w:endnotePr>
            <w:numFmt w:val="decimal"/>
          </w:endnotePr>
          <w:pgSz w:w="11907" w:h="16840" w:code="9"/>
          <w:pgMar w:top="567" w:right="1134" w:bottom="1079" w:left="1418" w:header="510" w:footer="1021" w:gutter="0"/>
          <w:pgNumType w:start="1"/>
          <w:cols w:space="720"/>
          <w:titlePg/>
          <w:docGrid w:linePitch="299"/>
        </w:sectPr>
      </w:pPr>
    </w:p>
    <w:p w:rsidR="00F641EA" w:rsidRPr="00DD2997" w:rsidRDefault="00F641EA" w:rsidP="0060472F">
      <w:pPr>
        <w:pStyle w:val="Endofdocument"/>
      </w:pPr>
    </w:p>
    <w:p w:rsidR="00877004" w:rsidRPr="00EE4BE3" w:rsidRDefault="00877004" w:rsidP="00877004">
      <w:pPr>
        <w:pStyle w:val="Heading1"/>
        <w:spacing w:before="0" w:after="120" w:line="276" w:lineRule="auto"/>
        <w:ind w:left="720" w:hanging="720"/>
      </w:pPr>
      <w:r>
        <w:t xml:space="preserve">APPENDIX </w:t>
      </w:r>
      <w:r w:rsidR="00A55ECA">
        <w:t>V</w:t>
      </w:r>
      <w:r>
        <w:t xml:space="preserve">: </w:t>
      </w:r>
      <w:r w:rsidRPr="00EE4BE3">
        <w:t xml:space="preserve"> </w:t>
      </w:r>
      <w:r>
        <w:t>EVALUATION FRAMEWORK (MATRIX)</w:t>
      </w:r>
    </w:p>
    <w:p w:rsidR="00A51488" w:rsidRDefault="00A51488" w:rsidP="00A51488">
      <w:pPr>
        <w:rPr>
          <w:lang w:eastAsia="x-none"/>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
        <w:gridCol w:w="3150"/>
        <w:gridCol w:w="3420"/>
        <w:gridCol w:w="2250"/>
      </w:tblGrid>
      <w:tr w:rsidR="00A51488" w:rsidRPr="000A7DBE" w:rsidTr="005D25B0">
        <w:tc>
          <w:tcPr>
            <w:tcW w:w="468" w:type="dxa"/>
          </w:tcPr>
          <w:p w:rsidR="00A51488" w:rsidRPr="000A7DBE" w:rsidRDefault="00A51488" w:rsidP="005D25B0">
            <w:pPr>
              <w:jc w:val="center"/>
              <w:rPr>
                <w:b/>
                <w:lang w:eastAsia="x-none"/>
              </w:rPr>
            </w:pPr>
          </w:p>
        </w:tc>
        <w:tc>
          <w:tcPr>
            <w:tcW w:w="3150" w:type="dxa"/>
          </w:tcPr>
          <w:p w:rsidR="00A51488" w:rsidRPr="000A7DBE" w:rsidRDefault="00A51488" w:rsidP="005D25B0">
            <w:pPr>
              <w:jc w:val="center"/>
              <w:rPr>
                <w:b/>
                <w:lang w:eastAsia="x-none"/>
              </w:rPr>
            </w:pPr>
            <w:r w:rsidRPr="000A7DBE">
              <w:rPr>
                <w:b/>
                <w:lang w:eastAsia="x-none"/>
              </w:rPr>
              <w:t>Sub-Foci</w:t>
            </w:r>
          </w:p>
        </w:tc>
        <w:tc>
          <w:tcPr>
            <w:tcW w:w="3420" w:type="dxa"/>
          </w:tcPr>
          <w:p w:rsidR="00A51488" w:rsidRPr="000A7DBE" w:rsidRDefault="00A51488" w:rsidP="005D25B0">
            <w:pPr>
              <w:jc w:val="center"/>
              <w:rPr>
                <w:b/>
                <w:lang w:eastAsia="x-none"/>
              </w:rPr>
            </w:pPr>
            <w:r w:rsidRPr="000A7DBE">
              <w:rPr>
                <w:b/>
                <w:lang w:eastAsia="x-none"/>
              </w:rPr>
              <w:t>Indicators</w:t>
            </w:r>
          </w:p>
        </w:tc>
        <w:tc>
          <w:tcPr>
            <w:tcW w:w="2250" w:type="dxa"/>
          </w:tcPr>
          <w:p w:rsidR="00A51488" w:rsidRPr="000A7DBE" w:rsidRDefault="00A51488" w:rsidP="005D25B0">
            <w:pPr>
              <w:jc w:val="center"/>
              <w:rPr>
                <w:b/>
                <w:lang w:eastAsia="x-none"/>
              </w:rPr>
            </w:pPr>
            <w:r w:rsidRPr="000A7DBE">
              <w:rPr>
                <w:b/>
                <w:lang w:eastAsia="x-none"/>
              </w:rPr>
              <w:t>Means of verification</w:t>
            </w:r>
          </w:p>
        </w:tc>
      </w:tr>
      <w:tr w:rsidR="00A51488" w:rsidTr="005D25B0">
        <w:tc>
          <w:tcPr>
            <w:tcW w:w="9288" w:type="dxa"/>
            <w:gridSpan w:val="4"/>
          </w:tcPr>
          <w:p w:rsidR="00A51488" w:rsidRPr="000A7DBE" w:rsidRDefault="00A51488" w:rsidP="005D25B0">
            <w:pPr>
              <w:spacing w:before="120" w:after="120"/>
              <w:jc w:val="center"/>
              <w:rPr>
                <w:b/>
                <w:i/>
                <w:lang w:eastAsia="x-none"/>
              </w:rPr>
            </w:pPr>
            <w:r w:rsidRPr="000A7DBE">
              <w:rPr>
                <w:b/>
                <w:i/>
                <w:lang w:eastAsia="x-none"/>
              </w:rPr>
              <w:t>PROJECT DESIGN AND MANAGEMENT</w:t>
            </w:r>
          </w:p>
        </w:tc>
      </w:tr>
      <w:tr w:rsidR="00A51488" w:rsidRPr="000A7DBE" w:rsidTr="005D25B0">
        <w:tc>
          <w:tcPr>
            <w:tcW w:w="468" w:type="dxa"/>
          </w:tcPr>
          <w:p w:rsidR="00A51488" w:rsidRPr="000A7DBE" w:rsidRDefault="00A51488" w:rsidP="0018577A">
            <w:pPr>
              <w:spacing w:before="120" w:after="120"/>
              <w:rPr>
                <w:sz w:val="20"/>
                <w:lang w:eastAsia="x-none"/>
              </w:rPr>
            </w:pPr>
            <w:r w:rsidRPr="000A7DBE">
              <w:rPr>
                <w:sz w:val="20"/>
                <w:lang w:eastAsia="x-none"/>
              </w:rPr>
              <w:t>1a</w:t>
            </w:r>
          </w:p>
        </w:tc>
        <w:tc>
          <w:tcPr>
            <w:tcW w:w="3150" w:type="dxa"/>
          </w:tcPr>
          <w:p w:rsidR="00A51488" w:rsidRPr="000A7DBE" w:rsidRDefault="00A51488" w:rsidP="0018577A">
            <w:pPr>
              <w:spacing w:before="120" w:after="120"/>
              <w:rPr>
                <w:sz w:val="20"/>
                <w:lang w:eastAsia="x-none"/>
              </w:rPr>
            </w:pPr>
            <w:r w:rsidRPr="000A7DBE">
              <w:rPr>
                <w:sz w:val="20"/>
                <w:lang w:eastAsia="x-none"/>
              </w:rPr>
              <w:t>The appropriateness of the initial project document as a guide for project implementation and assessment of results achieved</w:t>
            </w:r>
          </w:p>
        </w:tc>
        <w:tc>
          <w:tcPr>
            <w:tcW w:w="3420" w:type="dxa"/>
          </w:tcPr>
          <w:p w:rsidR="00A51488" w:rsidRPr="000A7DBE" w:rsidRDefault="00A51488" w:rsidP="0018577A">
            <w:pPr>
              <w:spacing w:before="120" w:after="120"/>
              <w:rPr>
                <w:sz w:val="20"/>
                <w:lang w:eastAsia="x-none"/>
              </w:rPr>
            </w:pPr>
            <w:r w:rsidRPr="000A7DBE">
              <w:rPr>
                <w:sz w:val="20"/>
                <w:lang w:eastAsia="x-none"/>
              </w:rPr>
              <w:t>Whether or not the project  document w</w:t>
            </w:r>
            <w:r w:rsidR="00222F09">
              <w:rPr>
                <w:sz w:val="20"/>
                <w:lang w:eastAsia="x-none"/>
              </w:rPr>
              <w:t>ill require</w:t>
            </w:r>
            <w:r w:rsidRPr="000A7DBE">
              <w:rPr>
                <w:sz w:val="20"/>
                <w:lang w:eastAsia="x-none"/>
              </w:rPr>
              <w:t xml:space="preserve"> revision to successfully implemented the project</w:t>
            </w:r>
            <w:r w:rsidR="00222F09">
              <w:rPr>
                <w:sz w:val="20"/>
                <w:lang w:eastAsia="x-none"/>
              </w:rPr>
              <w:t xml:space="preserve"> in future</w:t>
            </w:r>
            <w:r w:rsidRPr="000A7DBE">
              <w:rPr>
                <w:sz w:val="20"/>
                <w:lang w:eastAsia="x-none"/>
              </w:rPr>
              <w:t xml:space="preserve"> </w:t>
            </w:r>
          </w:p>
        </w:tc>
        <w:tc>
          <w:tcPr>
            <w:tcW w:w="2250" w:type="dxa"/>
          </w:tcPr>
          <w:p w:rsidR="00A51488" w:rsidRPr="000A7DBE" w:rsidRDefault="00A51488" w:rsidP="0018577A">
            <w:pPr>
              <w:spacing w:before="120" w:after="120"/>
              <w:rPr>
                <w:sz w:val="20"/>
                <w:lang w:eastAsia="x-none"/>
              </w:rPr>
            </w:pPr>
            <w:r w:rsidRPr="000A7DBE">
              <w:rPr>
                <w:sz w:val="20"/>
                <w:lang w:eastAsia="x-none"/>
              </w:rPr>
              <w:t>Through document review and interview with project team.</w:t>
            </w:r>
          </w:p>
        </w:tc>
      </w:tr>
      <w:tr w:rsidR="00A51488" w:rsidTr="005D25B0">
        <w:tc>
          <w:tcPr>
            <w:tcW w:w="468" w:type="dxa"/>
          </w:tcPr>
          <w:p w:rsidR="00A51488" w:rsidRDefault="00A51488" w:rsidP="0018577A">
            <w:pPr>
              <w:spacing w:before="120" w:after="120"/>
              <w:rPr>
                <w:lang w:eastAsia="x-none"/>
              </w:rPr>
            </w:pPr>
            <w:r>
              <w:rPr>
                <w:lang w:eastAsia="x-none"/>
              </w:rPr>
              <w:t>1b</w:t>
            </w:r>
          </w:p>
        </w:tc>
        <w:tc>
          <w:tcPr>
            <w:tcW w:w="3150" w:type="dxa"/>
          </w:tcPr>
          <w:p w:rsidR="00A51488" w:rsidRDefault="00A51488" w:rsidP="0018577A">
            <w:pPr>
              <w:spacing w:before="120" w:after="120"/>
              <w:rPr>
                <w:lang w:eastAsia="x-none"/>
              </w:rPr>
            </w:pPr>
            <w:r w:rsidRPr="000A7DBE">
              <w:rPr>
                <w:sz w:val="20"/>
              </w:rPr>
              <w:t>Adequateness and usefulness of the project monitoring, self-evaluation and reporting tools in providing relevant information for decision-making purposes of the project team and key stakeholders.</w:t>
            </w:r>
          </w:p>
        </w:tc>
        <w:tc>
          <w:tcPr>
            <w:tcW w:w="3420" w:type="dxa"/>
          </w:tcPr>
          <w:p w:rsidR="00A51488" w:rsidRDefault="00A51488" w:rsidP="0018577A">
            <w:pPr>
              <w:spacing w:before="120" w:after="120"/>
              <w:rPr>
                <w:lang w:eastAsia="x-none"/>
              </w:rPr>
            </w:pPr>
            <w:r w:rsidRPr="000A7DBE">
              <w:rPr>
                <w:sz w:val="20"/>
              </w:rPr>
              <w:t>Whether or not the project monitoring, self-evaluation and reporting tools w</w:t>
            </w:r>
            <w:r w:rsidR="00222F09">
              <w:rPr>
                <w:sz w:val="20"/>
              </w:rPr>
              <w:t>ill require</w:t>
            </w:r>
            <w:r w:rsidRPr="000A7DBE">
              <w:rPr>
                <w:sz w:val="20"/>
              </w:rPr>
              <w:t xml:space="preserve"> revision to provide relevant information for decision-making purposes of the project team and key stakeholders.</w:t>
            </w:r>
          </w:p>
        </w:tc>
        <w:tc>
          <w:tcPr>
            <w:tcW w:w="2250" w:type="dxa"/>
          </w:tcPr>
          <w:p w:rsidR="00A51488" w:rsidRPr="000A7DBE" w:rsidRDefault="00A51488" w:rsidP="0018577A">
            <w:pPr>
              <w:spacing w:before="120" w:after="120"/>
              <w:rPr>
                <w:sz w:val="20"/>
                <w:lang w:eastAsia="x-none"/>
              </w:rPr>
            </w:pPr>
            <w:r w:rsidRPr="000A7DBE">
              <w:rPr>
                <w:sz w:val="20"/>
                <w:lang w:eastAsia="x-none"/>
              </w:rPr>
              <w:t>Through document review and interview with project team.</w:t>
            </w:r>
          </w:p>
        </w:tc>
      </w:tr>
      <w:tr w:rsidR="00A51488" w:rsidTr="005D25B0">
        <w:tc>
          <w:tcPr>
            <w:tcW w:w="468" w:type="dxa"/>
          </w:tcPr>
          <w:p w:rsidR="00A51488" w:rsidRDefault="00A51488" w:rsidP="0018577A">
            <w:pPr>
              <w:spacing w:before="120" w:after="120"/>
              <w:rPr>
                <w:lang w:eastAsia="x-none"/>
              </w:rPr>
            </w:pPr>
            <w:r>
              <w:rPr>
                <w:lang w:eastAsia="x-none"/>
              </w:rPr>
              <w:t>1c</w:t>
            </w:r>
          </w:p>
        </w:tc>
        <w:tc>
          <w:tcPr>
            <w:tcW w:w="3150" w:type="dxa"/>
          </w:tcPr>
          <w:p w:rsidR="00A51488" w:rsidRDefault="00A51488" w:rsidP="0018577A">
            <w:pPr>
              <w:spacing w:before="120" w:after="120"/>
              <w:rPr>
                <w:lang w:eastAsia="x-none"/>
              </w:rPr>
            </w:pPr>
            <w:r w:rsidRPr="000A7DBE">
              <w:rPr>
                <w:sz w:val="20"/>
              </w:rPr>
              <w:t>The extent to which other entities within the Secretariat have contributed and enabled an effective and efficient project implementation</w:t>
            </w:r>
            <w:r w:rsidRPr="000A7DBE">
              <w:t>.</w:t>
            </w:r>
          </w:p>
        </w:tc>
        <w:tc>
          <w:tcPr>
            <w:tcW w:w="3420" w:type="dxa"/>
          </w:tcPr>
          <w:p w:rsidR="00A51488" w:rsidRDefault="00A51488" w:rsidP="0018577A">
            <w:pPr>
              <w:spacing w:before="120" w:after="120"/>
              <w:rPr>
                <w:lang w:eastAsia="x-none"/>
              </w:rPr>
            </w:pPr>
            <w:r w:rsidRPr="000A7DBE">
              <w:rPr>
                <w:sz w:val="20"/>
              </w:rPr>
              <w:t>The contribution of the other entities within the Secretariat to enable effective and efficient project implementation</w:t>
            </w:r>
          </w:p>
        </w:tc>
        <w:tc>
          <w:tcPr>
            <w:tcW w:w="2250" w:type="dxa"/>
          </w:tcPr>
          <w:p w:rsidR="00A51488" w:rsidRDefault="0018577A" w:rsidP="0018577A">
            <w:pPr>
              <w:spacing w:before="120" w:after="120"/>
              <w:rPr>
                <w:lang w:eastAsia="x-none"/>
              </w:rPr>
            </w:pPr>
            <w:proofErr w:type="gramStart"/>
            <w:r>
              <w:rPr>
                <w:sz w:val="20"/>
                <w:lang w:eastAsia="x-none"/>
              </w:rPr>
              <w:t xml:space="preserve">Through </w:t>
            </w:r>
            <w:r w:rsidR="00A51488" w:rsidRPr="000A7DBE">
              <w:rPr>
                <w:sz w:val="20"/>
                <w:lang w:eastAsia="x-none"/>
              </w:rPr>
              <w:t xml:space="preserve"> interview</w:t>
            </w:r>
            <w:proofErr w:type="gramEnd"/>
            <w:r w:rsidR="00A51488" w:rsidRPr="000A7DBE">
              <w:rPr>
                <w:sz w:val="20"/>
                <w:lang w:eastAsia="x-none"/>
              </w:rPr>
              <w:t xml:space="preserve"> with project team and the related departments.</w:t>
            </w:r>
          </w:p>
        </w:tc>
      </w:tr>
      <w:tr w:rsidR="00A51488" w:rsidTr="005D25B0">
        <w:tc>
          <w:tcPr>
            <w:tcW w:w="468" w:type="dxa"/>
          </w:tcPr>
          <w:p w:rsidR="00A51488" w:rsidRDefault="00A51488" w:rsidP="0018577A">
            <w:pPr>
              <w:spacing w:before="120" w:after="120"/>
              <w:rPr>
                <w:lang w:eastAsia="x-none"/>
              </w:rPr>
            </w:pPr>
            <w:r>
              <w:rPr>
                <w:lang w:eastAsia="x-none"/>
              </w:rPr>
              <w:t>1d</w:t>
            </w:r>
          </w:p>
        </w:tc>
        <w:tc>
          <w:tcPr>
            <w:tcW w:w="3150" w:type="dxa"/>
          </w:tcPr>
          <w:p w:rsidR="00A51488" w:rsidRDefault="00A51488" w:rsidP="0018577A">
            <w:pPr>
              <w:spacing w:before="120" w:after="120"/>
              <w:rPr>
                <w:lang w:eastAsia="x-none"/>
              </w:rPr>
            </w:pPr>
            <w:r w:rsidRPr="000A7DBE">
              <w:rPr>
                <w:sz w:val="20"/>
              </w:rPr>
              <w:t>The extent to which the risks identified in the initial project document have materialized or been mitigated</w:t>
            </w:r>
            <w:r w:rsidRPr="000A7DBE">
              <w:t>.</w:t>
            </w:r>
          </w:p>
        </w:tc>
        <w:tc>
          <w:tcPr>
            <w:tcW w:w="3420" w:type="dxa"/>
          </w:tcPr>
          <w:p w:rsidR="00A51488" w:rsidRDefault="00A51488" w:rsidP="0018577A">
            <w:pPr>
              <w:spacing w:before="120" w:after="120"/>
              <w:rPr>
                <w:lang w:eastAsia="x-none"/>
              </w:rPr>
            </w:pPr>
            <w:r w:rsidRPr="000A7DBE">
              <w:rPr>
                <w:sz w:val="20"/>
              </w:rPr>
              <w:t>Whether or not the risks identified in the initial project document have materialized or how they have been mitigated</w:t>
            </w:r>
            <w:r w:rsidRPr="000A7DBE">
              <w:t>.</w:t>
            </w:r>
          </w:p>
        </w:tc>
        <w:tc>
          <w:tcPr>
            <w:tcW w:w="2250" w:type="dxa"/>
          </w:tcPr>
          <w:p w:rsidR="00A51488" w:rsidRDefault="00A51488" w:rsidP="0018577A">
            <w:pPr>
              <w:spacing w:before="120" w:after="120"/>
              <w:rPr>
                <w:lang w:eastAsia="x-none"/>
              </w:rPr>
            </w:pPr>
            <w:r w:rsidRPr="000A7DBE">
              <w:rPr>
                <w:sz w:val="20"/>
                <w:lang w:eastAsia="x-none"/>
              </w:rPr>
              <w:t>Through document review and interview with project team.</w:t>
            </w:r>
          </w:p>
        </w:tc>
      </w:tr>
      <w:tr w:rsidR="00A51488" w:rsidTr="005D25B0">
        <w:tc>
          <w:tcPr>
            <w:tcW w:w="468" w:type="dxa"/>
          </w:tcPr>
          <w:p w:rsidR="00A51488" w:rsidRDefault="00A51488" w:rsidP="0018577A">
            <w:pPr>
              <w:spacing w:before="120" w:after="120"/>
              <w:rPr>
                <w:lang w:eastAsia="x-none"/>
              </w:rPr>
            </w:pPr>
            <w:r>
              <w:rPr>
                <w:lang w:eastAsia="x-none"/>
              </w:rPr>
              <w:t>1e</w:t>
            </w:r>
          </w:p>
        </w:tc>
        <w:tc>
          <w:tcPr>
            <w:tcW w:w="3150" w:type="dxa"/>
          </w:tcPr>
          <w:p w:rsidR="00A51488" w:rsidRDefault="00A51488" w:rsidP="0018577A">
            <w:pPr>
              <w:spacing w:before="120" w:after="120"/>
              <w:rPr>
                <w:lang w:eastAsia="x-none"/>
              </w:rPr>
            </w:pPr>
            <w:r w:rsidRPr="000A7DBE">
              <w:rPr>
                <w:sz w:val="20"/>
              </w:rPr>
              <w:t>The project’s ability to respond to emerging trends, technologies and other external forces</w:t>
            </w:r>
            <w:r w:rsidRPr="000A7DBE">
              <w:t>.</w:t>
            </w:r>
          </w:p>
        </w:tc>
        <w:tc>
          <w:tcPr>
            <w:tcW w:w="3420" w:type="dxa"/>
          </w:tcPr>
          <w:p w:rsidR="00A51488" w:rsidRDefault="00A51488" w:rsidP="0018577A">
            <w:pPr>
              <w:spacing w:before="120" w:after="120"/>
              <w:rPr>
                <w:lang w:eastAsia="x-none"/>
              </w:rPr>
            </w:pPr>
            <w:r w:rsidRPr="000A7DBE">
              <w:rPr>
                <w:sz w:val="20"/>
              </w:rPr>
              <w:t>The extent to which the project responded to emerging trends, technologies and other external forces</w:t>
            </w:r>
            <w:r w:rsidRPr="000A7DBE">
              <w:t>.</w:t>
            </w:r>
          </w:p>
        </w:tc>
        <w:tc>
          <w:tcPr>
            <w:tcW w:w="2250" w:type="dxa"/>
          </w:tcPr>
          <w:p w:rsidR="00A51488" w:rsidRDefault="00A51488" w:rsidP="0018577A">
            <w:pPr>
              <w:spacing w:before="120" w:after="120"/>
              <w:rPr>
                <w:lang w:eastAsia="x-none"/>
              </w:rPr>
            </w:pPr>
            <w:r w:rsidRPr="000A7DBE">
              <w:rPr>
                <w:sz w:val="20"/>
                <w:lang w:eastAsia="x-none"/>
              </w:rPr>
              <w:t>Through document review and interview with project team.</w:t>
            </w:r>
          </w:p>
        </w:tc>
      </w:tr>
      <w:tr w:rsidR="00A51488" w:rsidTr="005D25B0">
        <w:tc>
          <w:tcPr>
            <w:tcW w:w="9288" w:type="dxa"/>
            <w:gridSpan w:val="4"/>
          </w:tcPr>
          <w:p w:rsidR="00A51488" w:rsidRPr="000A7DBE" w:rsidRDefault="00A51488" w:rsidP="0018577A">
            <w:pPr>
              <w:spacing w:before="120" w:after="120"/>
              <w:jc w:val="center"/>
              <w:rPr>
                <w:b/>
                <w:i/>
                <w:lang w:eastAsia="x-none"/>
              </w:rPr>
            </w:pPr>
            <w:r w:rsidRPr="000A7DBE">
              <w:rPr>
                <w:b/>
                <w:i/>
                <w:lang w:eastAsia="x-none"/>
              </w:rPr>
              <w:t>EFFECTIVENESS</w:t>
            </w:r>
          </w:p>
        </w:tc>
      </w:tr>
      <w:tr w:rsidR="00A51488" w:rsidRPr="00877004" w:rsidTr="005D25B0">
        <w:tc>
          <w:tcPr>
            <w:tcW w:w="468" w:type="dxa"/>
          </w:tcPr>
          <w:p w:rsidR="00A51488" w:rsidRPr="00877004" w:rsidRDefault="00A51488" w:rsidP="0018577A">
            <w:pPr>
              <w:spacing w:before="120" w:after="120"/>
              <w:rPr>
                <w:sz w:val="20"/>
                <w:lang w:eastAsia="x-none"/>
              </w:rPr>
            </w:pPr>
            <w:r w:rsidRPr="00877004">
              <w:rPr>
                <w:sz w:val="20"/>
                <w:lang w:eastAsia="x-none"/>
              </w:rPr>
              <w:t>2a</w:t>
            </w:r>
          </w:p>
        </w:tc>
        <w:tc>
          <w:tcPr>
            <w:tcW w:w="3150" w:type="dxa"/>
          </w:tcPr>
          <w:p w:rsidR="00A51488" w:rsidRPr="00877004" w:rsidRDefault="00A51488" w:rsidP="0018577A">
            <w:pPr>
              <w:spacing w:before="120" w:after="120"/>
              <w:rPr>
                <w:sz w:val="20"/>
                <w:lang w:eastAsia="x-none"/>
              </w:rPr>
            </w:pPr>
            <w:r w:rsidRPr="00877004">
              <w:rPr>
                <w:sz w:val="20"/>
                <w:lang w:eastAsia="x-none"/>
              </w:rPr>
              <w:t>The usefulness of the project in facilitating greater use of appropriate technical and scientific information in addressing nationally identified needs for development</w:t>
            </w:r>
          </w:p>
        </w:tc>
        <w:tc>
          <w:tcPr>
            <w:tcW w:w="3420" w:type="dxa"/>
          </w:tcPr>
          <w:p w:rsidR="00A51488" w:rsidRPr="00877004" w:rsidRDefault="00A51488" w:rsidP="0018577A">
            <w:pPr>
              <w:spacing w:before="120" w:after="120"/>
              <w:rPr>
                <w:sz w:val="20"/>
                <w:lang w:eastAsia="x-none"/>
              </w:rPr>
            </w:pPr>
            <w:r w:rsidRPr="00877004">
              <w:rPr>
                <w:sz w:val="20"/>
                <w:lang w:eastAsia="x-none"/>
              </w:rPr>
              <w:t>Use of appropriate technical and scientific information in addressing nationally identified needs for development</w:t>
            </w:r>
          </w:p>
        </w:tc>
        <w:tc>
          <w:tcPr>
            <w:tcW w:w="2250" w:type="dxa"/>
          </w:tcPr>
          <w:p w:rsidR="00A51488" w:rsidRPr="00877004" w:rsidRDefault="00A51488" w:rsidP="0018577A">
            <w:pPr>
              <w:spacing w:before="120" w:after="120"/>
              <w:rPr>
                <w:sz w:val="20"/>
                <w:lang w:eastAsia="x-none"/>
              </w:rPr>
            </w:pPr>
            <w:r w:rsidRPr="00877004">
              <w:rPr>
                <w:sz w:val="20"/>
                <w:lang w:eastAsia="x-none"/>
              </w:rPr>
              <w:t>Through document review and interview with project team and recipients</w:t>
            </w:r>
          </w:p>
        </w:tc>
      </w:tr>
      <w:tr w:rsidR="00A51488" w:rsidRPr="00877004" w:rsidTr="005D25B0">
        <w:tc>
          <w:tcPr>
            <w:tcW w:w="468" w:type="dxa"/>
          </w:tcPr>
          <w:p w:rsidR="00A51488" w:rsidRPr="00877004" w:rsidRDefault="00A51488" w:rsidP="0018577A">
            <w:pPr>
              <w:spacing w:before="120" w:after="120"/>
              <w:rPr>
                <w:sz w:val="20"/>
                <w:lang w:eastAsia="x-none"/>
              </w:rPr>
            </w:pPr>
            <w:r w:rsidRPr="00877004">
              <w:rPr>
                <w:sz w:val="20"/>
                <w:lang w:eastAsia="x-none"/>
              </w:rPr>
              <w:t>2b</w:t>
            </w:r>
          </w:p>
        </w:tc>
        <w:tc>
          <w:tcPr>
            <w:tcW w:w="3150" w:type="dxa"/>
          </w:tcPr>
          <w:p w:rsidR="00A51488" w:rsidRPr="00877004" w:rsidRDefault="00A51488" w:rsidP="0018577A">
            <w:pPr>
              <w:spacing w:before="120" w:after="120"/>
              <w:rPr>
                <w:sz w:val="20"/>
                <w:lang w:eastAsia="x-none"/>
              </w:rPr>
            </w:pPr>
            <w:r w:rsidRPr="00877004">
              <w:rPr>
                <w:sz w:val="20"/>
                <w:lang w:eastAsia="x-none"/>
              </w:rPr>
              <w:t>The establishment of multi stakeholders policy forum , the effectiveness and usefulness of the project in building institutional capacity in the use of technical and scientific information for identified needs so as to progress towards the achievement of key national development targets</w:t>
            </w:r>
          </w:p>
        </w:tc>
        <w:tc>
          <w:tcPr>
            <w:tcW w:w="3420" w:type="dxa"/>
          </w:tcPr>
          <w:p w:rsidR="00A51488" w:rsidRPr="00877004" w:rsidRDefault="00A51488" w:rsidP="005D25B0">
            <w:pPr>
              <w:numPr>
                <w:ilvl w:val="0"/>
                <w:numId w:val="13"/>
              </w:numPr>
              <w:tabs>
                <w:tab w:val="clear" w:pos="720"/>
                <w:tab w:val="num" w:pos="342"/>
              </w:tabs>
              <w:spacing w:before="120" w:after="120"/>
              <w:ind w:left="342" w:hanging="342"/>
              <w:rPr>
                <w:sz w:val="20"/>
                <w:lang w:eastAsia="x-none"/>
              </w:rPr>
            </w:pPr>
            <w:r w:rsidRPr="00877004">
              <w:rPr>
                <w:sz w:val="20"/>
                <w:lang w:eastAsia="x-none"/>
              </w:rPr>
              <w:t>Effective Multi stakeholders forum established</w:t>
            </w:r>
          </w:p>
          <w:p w:rsidR="00A51488" w:rsidRPr="00877004" w:rsidRDefault="00A51488" w:rsidP="005D25B0">
            <w:pPr>
              <w:numPr>
                <w:ilvl w:val="0"/>
                <w:numId w:val="13"/>
              </w:numPr>
              <w:tabs>
                <w:tab w:val="clear" w:pos="720"/>
                <w:tab w:val="num" w:pos="342"/>
              </w:tabs>
              <w:spacing w:before="120" w:after="120"/>
              <w:ind w:left="342" w:hanging="342"/>
              <w:rPr>
                <w:sz w:val="20"/>
                <w:lang w:eastAsia="x-none"/>
              </w:rPr>
            </w:pPr>
            <w:r w:rsidRPr="00877004">
              <w:rPr>
                <w:sz w:val="20"/>
                <w:lang w:eastAsia="x-none"/>
              </w:rPr>
              <w:t>Institutional capacity building for use of technical and scientific information by LDC</w:t>
            </w:r>
          </w:p>
          <w:p w:rsidR="00A51488" w:rsidRPr="00877004" w:rsidRDefault="00A51488" w:rsidP="0018577A">
            <w:pPr>
              <w:spacing w:before="120" w:after="120"/>
              <w:rPr>
                <w:sz w:val="20"/>
                <w:lang w:eastAsia="x-none"/>
              </w:rPr>
            </w:pPr>
            <w:r w:rsidRPr="00877004">
              <w:rPr>
                <w:sz w:val="20"/>
                <w:lang w:eastAsia="x-none"/>
              </w:rPr>
              <w:t xml:space="preserve"> </w:t>
            </w:r>
          </w:p>
        </w:tc>
        <w:tc>
          <w:tcPr>
            <w:tcW w:w="2250" w:type="dxa"/>
          </w:tcPr>
          <w:p w:rsidR="00A51488" w:rsidRPr="00877004" w:rsidRDefault="00A51488" w:rsidP="0018577A">
            <w:pPr>
              <w:spacing w:before="120" w:after="120"/>
              <w:rPr>
                <w:sz w:val="20"/>
                <w:lang w:eastAsia="x-none"/>
              </w:rPr>
            </w:pPr>
            <w:r w:rsidRPr="00877004">
              <w:rPr>
                <w:sz w:val="20"/>
                <w:lang w:eastAsia="x-none"/>
              </w:rPr>
              <w:t>Through document review and interview with project team,  and recipients and members of multi stakeholders policy forum</w:t>
            </w:r>
          </w:p>
        </w:tc>
      </w:tr>
      <w:tr w:rsidR="00A51488" w:rsidRPr="00877004" w:rsidTr="007F71FD">
        <w:trPr>
          <w:cantSplit/>
        </w:trPr>
        <w:tc>
          <w:tcPr>
            <w:tcW w:w="468" w:type="dxa"/>
          </w:tcPr>
          <w:p w:rsidR="00A51488" w:rsidRPr="00877004" w:rsidRDefault="00A51488" w:rsidP="0018577A">
            <w:pPr>
              <w:spacing w:before="120" w:after="120"/>
              <w:rPr>
                <w:sz w:val="20"/>
                <w:lang w:eastAsia="x-none"/>
              </w:rPr>
            </w:pPr>
            <w:r w:rsidRPr="00877004">
              <w:rPr>
                <w:sz w:val="20"/>
                <w:lang w:eastAsia="x-none"/>
              </w:rPr>
              <w:t>2c</w:t>
            </w:r>
          </w:p>
        </w:tc>
        <w:tc>
          <w:tcPr>
            <w:tcW w:w="3150" w:type="dxa"/>
          </w:tcPr>
          <w:p w:rsidR="00A51488" w:rsidRPr="00877004" w:rsidRDefault="00A51488" w:rsidP="0018577A">
            <w:pPr>
              <w:spacing w:before="120" w:after="120"/>
              <w:rPr>
                <w:sz w:val="20"/>
                <w:lang w:eastAsia="x-none"/>
              </w:rPr>
            </w:pPr>
            <w:r w:rsidRPr="00877004">
              <w:rPr>
                <w:sz w:val="20"/>
                <w:lang w:eastAsia="x-none"/>
              </w:rPr>
              <w:t>The effectiveness of the program in coordinating the retrieval of appropriate technical and scientific information and the provision of appropriate know-how in this technical area to implement this technology in a practical and effective manner</w:t>
            </w:r>
          </w:p>
        </w:tc>
        <w:tc>
          <w:tcPr>
            <w:tcW w:w="3420" w:type="dxa"/>
          </w:tcPr>
          <w:p w:rsidR="00A51488" w:rsidRPr="00877004" w:rsidRDefault="00A51488" w:rsidP="005D25B0">
            <w:pPr>
              <w:numPr>
                <w:ilvl w:val="0"/>
                <w:numId w:val="13"/>
              </w:numPr>
              <w:tabs>
                <w:tab w:val="clear" w:pos="720"/>
                <w:tab w:val="num" w:pos="342"/>
              </w:tabs>
              <w:spacing w:before="120" w:after="120"/>
              <w:ind w:left="342" w:hanging="342"/>
              <w:rPr>
                <w:sz w:val="20"/>
                <w:lang w:eastAsia="x-none"/>
              </w:rPr>
            </w:pPr>
            <w:r w:rsidRPr="00877004">
              <w:rPr>
                <w:sz w:val="20"/>
                <w:lang w:eastAsia="x-none"/>
              </w:rPr>
              <w:t>Coordination of retrieval of technical and scientific information</w:t>
            </w:r>
          </w:p>
          <w:p w:rsidR="00A51488" w:rsidRPr="00877004" w:rsidRDefault="00A51488" w:rsidP="005D25B0">
            <w:pPr>
              <w:numPr>
                <w:ilvl w:val="0"/>
                <w:numId w:val="13"/>
              </w:numPr>
              <w:tabs>
                <w:tab w:val="clear" w:pos="720"/>
                <w:tab w:val="num" w:pos="342"/>
              </w:tabs>
              <w:spacing w:before="120" w:after="120"/>
              <w:ind w:left="342" w:hanging="342"/>
              <w:rPr>
                <w:sz w:val="20"/>
                <w:lang w:eastAsia="x-none"/>
              </w:rPr>
            </w:pPr>
            <w:r w:rsidRPr="00877004">
              <w:rPr>
                <w:sz w:val="20"/>
                <w:lang w:eastAsia="x-none"/>
              </w:rPr>
              <w:t>Provision of appropriate know</w:t>
            </w:r>
            <w:r w:rsidR="00BD708B">
              <w:rPr>
                <w:sz w:val="20"/>
                <w:lang w:eastAsia="x-none"/>
              </w:rPr>
              <w:noBreakHyphen/>
            </w:r>
            <w:r w:rsidRPr="00877004">
              <w:rPr>
                <w:sz w:val="20"/>
                <w:lang w:eastAsia="x-none"/>
              </w:rPr>
              <w:t>how</w:t>
            </w:r>
          </w:p>
          <w:p w:rsidR="00A51488" w:rsidRPr="00877004" w:rsidRDefault="00A51488" w:rsidP="0018577A">
            <w:pPr>
              <w:spacing w:before="120" w:after="120"/>
              <w:ind w:left="720"/>
              <w:rPr>
                <w:sz w:val="20"/>
                <w:lang w:eastAsia="x-none"/>
              </w:rPr>
            </w:pPr>
          </w:p>
          <w:p w:rsidR="00A51488" w:rsidRPr="00877004" w:rsidRDefault="00A51488" w:rsidP="0018577A">
            <w:pPr>
              <w:spacing w:before="120" w:after="120"/>
              <w:rPr>
                <w:sz w:val="20"/>
                <w:lang w:eastAsia="x-none"/>
              </w:rPr>
            </w:pPr>
          </w:p>
        </w:tc>
        <w:tc>
          <w:tcPr>
            <w:tcW w:w="2250" w:type="dxa"/>
          </w:tcPr>
          <w:p w:rsidR="00A51488" w:rsidRPr="00877004" w:rsidRDefault="00A51488" w:rsidP="0018577A">
            <w:pPr>
              <w:spacing w:before="120" w:after="120"/>
              <w:rPr>
                <w:sz w:val="20"/>
                <w:lang w:eastAsia="x-none"/>
              </w:rPr>
            </w:pPr>
            <w:r w:rsidRPr="00877004">
              <w:rPr>
                <w:sz w:val="20"/>
                <w:lang w:eastAsia="x-none"/>
              </w:rPr>
              <w:t>Through document review and interview with project team,  and recipients and members of multi stakeholders policy forum</w:t>
            </w:r>
          </w:p>
        </w:tc>
      </w:tr>
      <w:tr w:rsidR="00A51488" w:rsidRPr="00877004" w:rsidTr="005D25B0">
        <w:tc>
          <w:tcPr>
            <w:tcW w:w="9288" w:type="dxa"/>
            <w:gridSpan w:val="4"/>
          </w:tcPr>
          <w:p w:rsidR="00A51488" w:rsidRPr="00877004" w:rsidRDefault="00A51488" w:rsidP="0018577A">
            <w:pPr>
              <w:spacing w:before="120" w:after="120"/>
              <w:jc w:val="center"/>
              <w:rPr>
                <w:b/>
                <w:i/>
                <w:sz w:val="20"/>
                <w:lang w:eastAsia="x-none"/>
              </w:rPr>
            </w:pPr>
            <w:r w:rsidRPr="00877004">
              <w:rPr>
                <w:b/>
                <w:i/>
                <w:sz w:val="20"/>
                <w:lang w:eastAsia="x-none"/>
              </w:rPr>
              <w:t>SUSTAINABILITY</w:t>
            </w:r>
          </w:p>
        </w:tc>
      </w:tr>
      <w:tr w:rsidR="00A51488" w:rsidRPr="00877004" w:rsidTr="0018577A">
        <w:tc>
          <w:tcPr>
            <w:tcW w:w="468" w:type="dxa"/>
          </w:tcPr>
          <w:p w:rsidR="00A51488" w:rsidRPr="00877004" w:rsidRDefault="00A51488" w:rsidP="0018577A">
            <w:pPr>
              <w:spacing w:before="120" w:after="120"/>
              <w:rPr>
                <w:sz w:val="20"/>
                <w:lang w:eastAsia="x-none"/>
              </w:rPr>
            </w:pPr>
            <w:r w:rsidRPr="00877004">
              <w:rPr>
                <w:sz w:val="20"/>
                <w:lang w:eastAsia="x-none"/>
              </w:rPr>
              <w:t>3a</w:t>
            </w:r>
          </w:p>
        </w:tc>
        <w:tc>
          <w:tcPr>
            <w:tcW w:w="3150" w:type="dxa"/>
          </w:tcPr>
          <w:p w:rsidR="00A51488" w:rsidRPr="00877004" w:rsidRDefault="00A51488" w:rsidP="0018577A">
            <w:pPr>
              <w:spacing w:before="120" w:after="120"/>
              <w:rPr>
                <w:sz w:val="20"/>
                <w:lang w:eastAsia="x-none"/>
              </w:rPr>
            </w:pPr>
            <w:r w:rsidRPr="00877004">
              <w:rPr>
                <w:sz w:val="20"/>
              </w:rPr>
              <w:t xml:space="preserve">The likelihood for continued work on Appropriate Technology – Specific Technical and Scientific Information as a solution for identified development challenges for WIPO and its Member States.   </w:t>
            </w:r>
          </w:p>
        </w:tc>
        <w:tc>
          <w:tcPr>
            <w:tcW w:w="3420" w:type="dxa"/>
          </w:tcPr>
          <w:p w:rsidR="00A51488" w:rsidRPr="00877004" w:rsidRDefault="00A51488" w:rsidP="0018577A">
            <w:pPr>
              <w:spacing w:before="120" w:after="120"/>
              <w:rPr>
                <w:sz w:val="20"/>
                <w:lang w:eastAsia="x-none"/>
              </w:rPr>
            </w:pPr>
            <w:r w:rsidRPr="00877004">
              <w:rPr>
                <w:sz w:val="20"/>
                <w:lang w:eastAsia="x-none"/>
              </w:rPr>
              <w:t>Measures in place to ensure that the project can continue without support from WIPO</w:t>
            </w:r>
          </w:p>
        </w:tc>
        <w:tc>
          <w:tcPr>
            <w:tcW w:w="2250" w:type="dxa"/>
          </w:tcPr>
          <w:p w:rsidR="00A51488" w:rsidRPr="00877004" w:rsidRDefault="00A51488" w:rsidP="0018577A">
            <w:pPr>
              <w:spacing w:before="120" w:after="120"/>
              <w:rPr>
                <w:sz w:val="20"/>
                <w:lang w:eastAsia="x-none"/>
              </w:rPr>
            </w:pPr>
            <w:r w:rsidRPr="00877004">
              <w:rPr>
                <w:sz w:val="20"/>
                <w:lang w:eastAsia="x-none"/>
              </w:rPr>
              <w:t>Through document review and interview with project team and recipients</w:t>
            </w:r>
          </w:p>
        </w:tc>
      </w:tr>
      <w:tr w:rsidR="00A51488" w:rsidRPr="00877004" w:rsidTr="005D25B0">
        <w:tc>
          <w:tcPr>
            <w:tcW w:w="9288" w:type="dxa"/>
            <w:gridSpan w:val="4"/>
          </w:tcPr>
          <w:p w:rsidR="00A51488" w:rsidRPr="00877004" w:rsidRDefault="00A51488" w:rsidP="0018577A">
            <w:pPr>
              <w:spacing w:before="120" w:after="120"/>
              <w:jc w:val="center"/>
              <w:rPr>
                <w:b/>
                <w:i/>
                <w:sz w:val="20"/>
                <w:lang w:eastAsia="x-none"/>
              </w:rPr>
            </w:pPr>
            <w:r w:rsidRPr="00877004">
              <w:rPr>
                <w:b/>
                <w:i/>
                <w:sz w:val="20"/>
                <w:lang w:eastAsia="x-none"/>
              </w:rPr>
              <w:t>IMPLEMENTATION OF DEVELOPMENT AGENDA (DA) RECOMMENDATIONS</w:t>
            </w:r>
          </w:p>
        </w:tc>
      </w:tr>
      <w:tr w:rsidR="00A51488" w:rsidRPr="00877004" w:rsidTr="0018577A">
        <w:tc>
          <w:tcPr>
            <w:tcW w:w="468" w:type="dxa"/>
          </w:tcPr>
          <w:p w:rsidR="00A51488" w:rsidRPr="00877004" w:rsidRDefault="00A51488" w:rsidP="0018577A">
            <w:pPr>
              <w:spacing w:before="120" w:after="120"/>
              <w:rPr>
                <w:sz w:val="20"/>
                <w:lang w:eastAsia="x-none"/>
              </w:rPr>
            </w:pPr>
            <w:r w:rsidRPr="00877004">
              <w:rPr>
                <w:sz w:val="20"/>
                <w:lang w:eastAsia="x-none"/>
              </w:rPr>
              <w:t>4a</w:t>
            </w:r>
          </w:p>
        </w:tc>
        <w:tc>
          <w:tcPr>
            <w:tcW w:w="3150" w:type="dxa"/>
          </w:tcPr>
          <w:p w:rsidR="00A51488" w:rsidRPr="00877004" w:rsidRDefault="00A51488" w:rsidP="0018577A">
            <w:pPr>
              <w:spacing w:before="120" w:after="120"/>
              <w:rPr>
                <w:sz w:val="20"/>
                <w:lang w:eastAsia="x-none"/>
              </w:rPr>
            </w:pPr>
            <w:r w:rsidRPr="00877004">
              <w:rPr>
                <w:sz w:val="20"/>
                <w:lang w:eastAsia="x-none"/>
              </w:rPr>
              <w:t>The extent to which the DA recommendations 19, 30 and 31 have been implemented through this project</w:t>
            </w:r>
          </w:p>
        </w:tc>
        <w:tc>
          <w:tcPr>
            <w:tcW w:w="3420" w:type="dxa"/>
          </w:tcPr>
          <w:p w:rsidR="00A51488" w:rsidRPr="00877004" w:rsidRDefault="00A51488" w:rsidP="005D25B0">
            <w:pPr>
              <w:numPr>
                <w:ilvl w:val="0"/>
                <w:numId w:val="13"/>
              </w:numPr>
              <w:tabs>
                <w:tab w:val="clear" w:pos="720"/>
                <w:tab w:val="num" w:pos="342"/>
              </w:tabs>
              <w:spacing w:before="120" w:after="120"/>
              <w:ind w:left="342" w:hanging="342"/>
              <w:rPr>
                <w:sz w:val="20"/>
                <w:lang w:eastAsia="x-none"/>
              </w:rPr>
            </w:pPr>
            <w:r w:rsidRPr="00877004">
              <w:rPr>
                <w:sz w:val="20"/>
                <w:lang w:eastAsia="x-none"/>
              </w:rPr>
              <w:t>Enhance access to knowledge and technology for developing countries and LDC,</w:t>
            </w:r>
          </w:p>
          <w:p w:rsidR="00A51488" w:rsidRPr="00877004" w:rsidRDefault="00A51488" w:rsidP="005D25B0">
            <w:pPr>
              <w:numPr>
                <w:ilvl w:val="0"/>
                <w:numId w:val="13"/>
              </w:numPr>
              <w:tabs>
                <w:tab w:val="clear" w:pos="720"/>
                <w:tab w:val="num" w:pos="342"/>
              </w:tabs>
              <w:spacing w:before="120" w:after="120"/>
              <w:ind w:left="342" w:hanging="342"/>
              <w:rPr>
                <w:sz w:val="20"/>
                <w:lang w:eastAsia="x-none"/>
              </w:rPr>
            </w:pPr>
            <w:r w:rsidRPr="00877004">
              <w:rPr>
                <w:sz w:val="20"/>
                <w:lang w:eastAsia="x-none"/>
              </w:rPr>
              <w:t>Advice to developing countries and LDC on how to gain access to and make use of IP-related information on technology.</w:t>
            </w:r>
          </w:p>
          <w:p w:rsidR="00A51488" w:rsidRPr="00877004" w:rsidRDefault="00A51488" w:rsidP="005D25B0">
            <w:pPr>
              <w:numPr>
                <w:ilvl w:val="0"/>
                <w:numId w:val="13"/>
              </w:numPr>
              <w:tabs>
                <w:tab w:val="clear" w:pos="720"/>
                <w:tab w:val="num" w:pos="342"/>
              </w:tabs>
              <w:spacing w:before="120" w:after="120"/>
              <w:ind w:left="342" w:hanging="342"/>
              <w:rPr>
                <w:sz w:val="20"/>
                <w:lang w:eastAsia="x-none"/>
              </w:rPr>
            </w:pPr>
            <w:r w:rsidRPr="00877004">
              <w:rPr>
                <w:sz w:val="20"/>
                <w:lang w:eastAsia="x-none"/>
              </w:rPr>
              <w:t>Contribution to technology transfer to developing countries and access to publicly available patent information</w:t>
            </w:r>
          </w:p>
        </w:tc>
        <w:tc>
          <w:tcPr>
            <w:tcW w:w="2250" w:type="dxa"/>
          </w:tcPr>
          <w:p w:rsidR="00A51488" w:rsidRPr="00877004" w:rsidRDefault="00A51488" w:rsidP="0018577A">
            <w:pPr>
              <w:spacing w:before="120" w:after="120"/>
              <w:rPr>
                <w:sz w:val="20"/>
                <w:lang w:eastAsia="x-none"/>
              </w:rPr>
            </w:pPr>
            <w:r w:rsidRPr="00877004">
              <w:rPr>
                <w:sz w:val="20"/>
                <w:lang w:eastAsia="x-none"/>
              </w:rPr>
              <w:t>Through document review and interview with project team and recipients</w:t>
            </w:r>
          </w:p>
        </w:tc>
      </w:tr>
    </w:tbl>
    <w:p w:rsidR="00A51488" w:rsidRDefault="00A51488" w:rsidP="00A51488">
      <w:pPr>
        <w:rPr>
          <w:lang w:eastAsia="x-none"/>
        </w:rPr>
      </w:pPr>
    </w:p>
    <w:p w:rsidR="00A51488" w:rsidRDefault="00A51488" w:rsidP="00A51488"/>
    <w:p w:rsidR="007F71FD" w:rsidRDefault="007F71FD" w:rsidP="00A51488"/>
    <w:p w:rsidR="007F71FD" w:rsidRPr="0034105E" w:rsidRDefault="007F71FD" w:rsidP="007F71FD">
      <w:pPr>
        <w:pStyle w:val="Endofdocument"/>
      </w:pPr>
      <w:r>
        <w:t>[Annex VI follows]</w:t>
      </w:r>
    </w:p>
    <w:p w:rsidR="00A51488" w:rsidRPr="0034105E" w:rsidRDefault="00A51488" w:rsidP="00A51488">
      <w:pPr>
        <w:pStyle w:val="Heading1"/>
        <w:tabs>
          <w:tab w:val="num" w:pos="576"/>
        </w:tabs>
        <w:spacing w:before="0" w:after="0"/>
        <w:ind w:left="576" w:hanging="576"/>
        <w:jc w:val="center"/>
      </w:pPr>
    </w:p>
    <w:p w:rsidR="00A51488" w:rsidRDefault="00A51488" w:rsidP="0018577A">
      <w:pPr>
        <w:pStyle w:val="Heading1"/>
        <w:tabs>
          <w:tab w:val="num" w:pos="576"/>
        </w:tabs>
        <w:spacing w:before="0" w:after="0"/>
        <w:ind w:left="576" w:hanging="576"/>
        <w:jc w:val="center"/>
        <w:rPr>
          <w:b w:val="0"/>
          <w:color w:val="1F497D"/>
          <w:u w:val="single"/>
        </w:rPr>
      </w:pPr>
    </w:p>
    <w:p w:rsidR="007F71FD" w:rsidRDefault="007F71FD" w:rsidP="007F71FD"/>
    <w:p w:rsidR="007F71FD" w:rsidRDefault="007F71FD" w:rsidP="007F71FD">
      <w:pPr>
        <w:sectPr w:rsidR="007F71FD" w:rsidSect="00A86735">
          <w:headerReference w:type="default" r:id="rId30"/>
          <w:headerReference w:type="first" r:id="rId31"/>
          <w:footerReference w:type="first" r:id="rId32"/>
          <w:endnotePr>
            <w:numFmt w:val="decimal"/>
          </w:endnotePr>
          <w:pgSz w:w="11907" w:h="16840" w:code="9"/>
          <w:pgMar w:top="567" w:right="1134" w:bottom="1079" w:left="1418" w:header="510" w:footer="1021" w:gutter="0"/>
          <w:pgNumType w:start="1"/>
          <w:cols w:space="720"/>
          <w:titlePg/>
          <w:docGrid w:linePitch="299"/>
        </w:sectPr>
      </w:pPr>
    </w:p>
    <w:p w:rsidR="007F71FD" w:rsidRDefault="007F71FD" w:rsidP="007F71FD">
      <w:pPr>
        <w:pStyle w:val="Heading1"/>
      </w:pPr>
      <w:r>
        <w:t>ANNEX VI:  TERMS OF REFERENCE</w:t>
      </w:r>
    </w:p>
    <w:tbl>
      <w:tblPr>
        <w:tblW w:w="9356" w:type="dxa"/>
        <w:tblBorders>
          <w:bottom w:val="single" w:sz="4" w:space="0" w:color="auto"/>
        </w:tblBorders>
        <w:tblLook w:val="01E0" w:firstRow="1" w:lastRow="1" w:firstColumn="1" w:lastColumn="1" w:noHBand="0" w:noVBand="0"/>
      </w:tblPr>
      <w:tblGrid>
        <w:gridCol w:w="4513"/>
        <w:gridCol w:w="4843"/>
      </w:tblGrid>
      <w:tr w:rsidR="007F71FD" w:rsidRPr="007F71FD" w:rsidTr="00E23A42">
        <w:tc>
          <w:tcPr>
            <w:tcW w:w="4513" w:type="dxa"/>
            <w:tcMar>
              <w:left w:w="0" w:type="dxa"/>
              <w:right w:w="0" w:type="dxa"/>
            </w:tcMar>
          </w:tcPr>
          <w:p w:rsidR="007F71FD" w:rsidRPr="007F71FD" w:rsidRDefault="007F71FD" w:rsidP="007F71FD"/>
          <w:p w:rsidR="007F71FD" w:rsidRPr="007F71FD" w:rsidRDefault="007F71FD" w:rsidP="007F71FD"/>
          <w:p w:rsidR="007F71FD" w:rsidRPr="007F71FD" w:rsidRDefault="007F71FD" w:rsidP="007F71FD"/>
          <w:p w:rsidR="007F71FD" w:rsidRPr="007F71FD" w:rsidRDefault="007F71FD" w:rsidP="007F71FD"/>
          <w:p w:rsidR="007F71FD" w:rsidRPr="007F71FD" w:rsidRDefault="007F71FD" w:rsidP="007F71FD"/>
        </w:tc>
        <w:tc>
          <w:tcPr>
            <w:tcW w:w="0" w:type="auto"/>
            <w:tcMar>
              <w:left w:w="0" w:type="dxa"/>
              <w:bottom w:w="142" w:type="dxa"/>
              <w:right w:w="0" w:type="dxa"/>
            </w:tcMar>
          </w:tcPr>
          <w:p w:rsidR="007F71FD" w:rsidRPr="007F71FD" w:rsidRDefault="007F71FD" w:rsidP="007F71FD">
            <w:r w:rsidRPr="007F71FD">
              <w:rPr>
                <w:noProof/>
                <w:lang w:eastAsia="en-US"/>
              </w:rPr>
              <w:drawing>
                <wp:inline distT="0" distB="0" distL="0" distR="0">
                  <wp:extent cx="1858010" cy="1331595"/>
                  <wp:effectExtent l="0" t="0" r="8890" b="1905"/>
                  <wp:docPr id="5" name="Picture 5"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010" cy="1331595"/>
                          </a:xfrm>
                          <a:prstGeom prst="rect">
                            <a:avLst/>
                          </a:prstGeom>
                          <a:noFill/>
                          <a:ln>
                            <a:noFill/>
                          </a:ln>
                        </pic:spPr>
                      </pic:pic>
                    </a:graphicData>
                  </a:graphic>
                </wp:inline>
              </w:drawing>
            </w:r>
          </w:p>
        </w:tc>
      </w:tr>
    </w:tbl>
    <w:p w:rsidR="007F71FD" w:rsidRPr="007F71FD" w:rsidRDefault="007F71FD" w:rsidP="007F71FD"/>
    <w:p w:rsidR="007F71FD" w:rsidRPr="007F71FD" w:rsidRDefault="007F71FD" w:rsidP="007F71FD"/>
    <w:p w:rsidR="007F71FD" w:rsidRPr="007F71FD" w:rsidRDefault="007F71FD" w:rsidP="007F71FD">
      <w:pPr>
        <w:rPr>
          <w:b/>
          <w:bCs/>
        </w:rPr>
      </w:pPr>
      <w:r w:rsidRPr="007F71FD">
        <w:rPr>
          <w:b/>
          <w:bCs/>
        </w:rPr>
        <w:t>PROJECT EVALUATION:  Project on Capacity-Building in the Use of Appropriate Technology-Specific Technical and Scientific Information as a Solution for Identified Development Challenges</w:t>
      </w:r>
    </w:p>
    <w:p w:rsidR="007F71FD" w:rsidRPr="007F71FD" w:rsidRDefault="007F71FD" w:rsidP="007F71FD"/>
    <w:p w:rsidR="007F71FD" w:rsidRPr="007F71FD" w:rsidRDefault="007F71FD" w:rsidP="007F71FD">
      <w:r w:rsidRPr="007F71FD">
        <w:t>From June 1 to September 15, 2013</w:t>
      </w:r>
    </w:p>
    <w:p w:rsidR="007F71FD" w:rsidRPr="007F71FD" w:rsidRDefault="007F71FD" w:rsidP="007F71FD"/>
    <w:p w:rsidR="007F71FD" w:rsidRPr="007F71FD" w:rsidRDefault="007F71FD" w:rsidP="007F71FD">
      <w:pPr>
        <w:rPr>
          <w:bCs/>
        </w:rPr>
      </w:pPr>
      <w:r w:rsidRPr="007F71FD">
        <w:rPr>
          <w:bCs/>
        </w:rPr>
        <w:t xml:space="preserve">Mr. Tom </w:t>
      </w:r>
      <w:proofErr w:type="spellStart"/>
      <w:r w:rsidRPr="007F71FD">
        <w:rPr>
          <w:bCs/>
        </w:rPr>
        <w:t>Ogada</w:t>
      </w:r>
      <w:proofErr w:type="spellEnd"/>
    </w:p>
    <w:p w:rsidR="007F71FD" w:rsidRPr="007F71FD" w:rsidRDefault="007F71FD" w:rsidP="007F71FD">
      <w:pPr>
        <w:rPr>
          <w:bCs/>
        </w:rPr>
      </w:pPr>
      <w:r w:rsidRPr="007F71FD">
        <w:rPr>
          <w:bCs/>
        </w:rPr>
        <w:t>Consultant</w:t>
      </w:r>
    </w:p>
    <w:p w:rsidR="007F71FD" w:rsidRPr="007F71FD" w:rsidRDefault="007F71FD" w:rsidP="007F71FD"/>
    <w:p w:rsidR="007F71FD" w:rsidRPr="007F71FD" w:rsidRDefault="007F71FD" w:rsidP="007F71FD"/>
    <w:p w:rsidR="007F71FD" w:rsidRPr="007F71FD" w:rsidRDefault="007F71FD" w:rsidP="007F71FD">
      <w:pPr>
        <w:rPr>
          <w:b/>
          <w:bCs/>
        </w:rPr>
      </w:pPr>
      <w:r w:rsidRPr="007F71FD">
        <w:rPr>
          <w:b/>
          <w:bCs/>
        </w:rPr>
        <w:t>TERMS OF REFERENCE</w:t>
      </w:r>
    </w:p>
    <w:p w:rsidR="007F71FD" w:rsidRPr="007F71FD" w:rsidRDefault="007F71FD" w:rsidP="007F71FD"/>
    <w:p w:rsidR="007F71FD" w:rsidRPr="007F71FD" w:rsidRDefault="007F71FD" w:rsidP="007F71FD">
      <w:pPr>
        <w:rPr>
          <w:b/>
          <w:bCs/>
        </w:rPr>
      </w:pPr>
    </w:p>
    <w:p w:rsidR="007F71FD" w:rsidRPr="007F71FD" w:rsidRDefault="007F71FD" w:rsidP="00243084">
      <w:pPr>
        <w:rPr>
          <w:b/>
          <w:bCs/>
        </w:rPr>
      </w:pPr>
      <w:r w:rsidRPr="007F71FD">
        <w:rPr>
          <w:b/>
          <w:bCs/>
        </w:rPr>
        <w:t>I.</w:t>
      </w:r>
      <w:r w:rsidRPr="007F71FD">
        <w:rPr>
          <w:b/>
          <w:bCs/>
        </w:rPr>
        <w:tab/>
        <w:t xml:space="preserve">PROJECT BACKROUND </w:t>
      </w:r>
    </w:p>
    <w:p w:rsidR="007F71FD" w:rsidRPr="007F71FD" w:rsidRDefault="007F71FD" w:rsidP="00243084">
      <w:pPr>
        <w:rPr>
          <w:b/>
          <w:bCs/>
        </w:rPr>
      </w:pPr>
    </w:p>
    <w:p w:rsidR="007F71FD" w:rsidRPr="007F71FD" w:rsidRDefault="007F71FD" w:rsidP="00243084">
      <w:r w:rsidRPr="007F71FD">
        <w:t xml:space="preserve">The present document represents the Terms of Reference (TOR) for the evaluation of the </w:t>
      </w:r>
      <w:smartTag w:uri="urn:schemas-microsoft-com:office:smarttags" w:element="PersonName">
        <w:r w:rsidRPr="007F71FD">
          <w:rPr>
            <w:i/>
          </w:rPr>
          <w:t>Development Agenda</w:t>
        </w:r>
      </w:smartTag>
      <w:r w:rsidRPr="007F71FD">
        <w:rPr>
          <w:i/>
        </w:rPr>
        <w:t xml:space="preserve"> Project Capacity Building in the Use of Appropriate Technology</w:t>
      </w:r>
      <w:r w:rsidRPr="007F71FD">
        <w:rPr>
          <w:i/>
        </w:rPr>
        <w:noBreakHyphen/>
        <w:t>Specific Technical and Scientific Information as a Solution for Identified Development Challenges</w:t>
      </w:r>
      <w:r w:rsidRPr="007F71FD">
        <w:t xml:space="preserve">, approved during the fifth session of the Committee on Development and Intellectual Property (CDIP), held in </w:t>
      </w:r>
      <w:smartTag w:uri="urn:schemas-microsoft-com:office:smarttags" w:element="City">
        <w:smartTag w:uri="urn:schemas-microsoft-com:office:smarttags" w:element="place">
          <w:r w:rsidRPr="007F71FD">
            <w:t>Geneva</w:t>
          </w:r>
        </w:smartTag>
      </w:smartTag>
      <w:r w:rsidRPr="007F71FD">
        <w:t>, in April 2010.  The project document for this project is contained in document CDIP/5/6 Rev.  The project implementation started in July 2010 and was completed in April 2013.  The project included the following elements:</w:t>
      </w:r>
    </w:p>
    <w:p w:rsidR="007F71FD" w:rsidRPr="007F71FD" w:rsidRDefault="007F71FD" w:rsidP="00243084"/>
    <w:p w:rsidR="007F71FD" w:rsidRPr="007F71FD" w:rsidRDefault="007F71FD" w:rsidP="0036464E">
      <w:pPr>
        <w:numPr>
          <w:ilvl w:val="0"/>
          <w:numId w:val="64"/>
        </w:numPr>
      </w:pPr>
      <w:r w:rsidRPr="007F71FD">
        <w:t>Selecting three pilot Least Developed Countries (LDCs) on the basis of requests received and identifying the most urgent development issues where appropriate technologies could effectively contribute to improved living conditions;</w:t>
      </w:r>
    </w:p>
    <w:p w:rsidR="007F71FD" w:rsidRPr="007F71FD" w:rsidRDefault="007F71FD" w:rsidP="00243084"/>
    <w:p w:rsidR="007F71FD" w:rsidRPr="007F71FD" w:rsidRDefault="007F71FD" w:rsidP="0036464E">
      <w:pPr>
        <w:numPr>
          <w:ilvl w:val="0"/>
          <w:numId w:val="64"/>
        </w:numPr>
        <w:tabs>
          <w:tab w:val="num" w:pos="-1701"/>
        </w:tabs>
      </w:pPr>
      <w:r w:rsidRPr="007F71FD">
        <w:t>establishing a national expert group from existing stakeholders;</w:t>
      </w:r>
    </w:p>
    <w:p w:rsidR="007F71FD" w:rsidRPr="007F71FD" w:rsidRDefault="007F71FD" w:rsidP="00243084"/>
    <w:p w:rsidR="007F71FD" w:rsidRPr="007F71FD" w:rsidRDefault="007F71FD" w:rsidP="0036464E">
      <w:pPr>
        <w:numPr>
          <w:ilvl w:val="0"/>
          <w:numId w:val="64"/>
        </w:numPr>
        <w:tabs>
          <w:tab w:val="clear" w:pos="567"/>
          <w:tab w:val="num" w:pos="-1701"/>
          <w:tab w:val="num" w:pos="-1134"/>
        </w:tabs>
      </w:pPr>
      <w:r w:rsidRPr="007F71FD">
        <w:t>drafting of appropriate technology landscapes;</w:t>
      </w:r>
    </w:p>
    <w:p w:rsidR="007F71FD" w:rsidRPr="007F71FD" w:rsidRDefault="007F71FD" w:rsidP="00243084"/>
    <w:p w:rsidR="007F71FD" w:rsidRPr="007F71FD" w:rsidRDefault="007F71FD" w:rsidP="0036464E">
      <w:pPr>
        <w:numPr>
          <w:ilvl w:val="0"/>
          <w:numId w:val="64"/>
        </w:numPr>
        <w:tabs>
          <w:tab w:val="clear" w:pos="567"/>
          <w:tab w:val="num" w:pos="-1701"/>
          <w:tab w:val="num" w:pos="-1134"/>
        </w:tabs>
      </w:pPr>
      <w:r w:rsidRPr="007F71FD">
        <w:t>implementing the selected appropriate technologies;  and</w:t>
      </w:r>
    </w:p>
    <w:p w:rsidR="007F71FD" w:rsidRPr="007F71FD" w:rsidRDefault="007F71FD" w:rsidP="00243084"/>
    <w:p w:rsidR="007F71FD" w:rsidRPr="007F71FD" w:rsidRDefault="007F71FD" w:rsidP="0036464E">
      <w:pPr>
        <w:numPr>
          <w:ilvl w:val="0"/>
          <w:numId w:val="64"/>
        </w:numPr>
        <w:tabs>
          <w:tab w:val="clear" w:pos="567"/>
          <w:tab w:val="num" w:pos="-1701"/>
          <w:tab w:val="num" w:pos="-1134"/>
        </w:tabs>
      </w:pPr>
      <w:proofErr w:type="gramStart"/>
      <w:r w:rsidRPr="007F71FD">
        <w:t>organizing</w:t>
      </w:r>
      <w:proofErr w:type="gramEnd"/>
      <w:r w:rsidRPr="007F71FD">
        <w:t xml:space="preserve"> a national outreach program.</w:t>
      </w:r>
    </w:p>
    <w:p w:rsidR="007F71FD" w:rsidRPr="007F71FD" w:rsidRDefault="007F71FD" w:rsidP="00243084"/>
    <w:p w:rsidR="007F71FD" w:rsidRPr="007F71FD" w:rsidRDefault="007F71FD" w:rsidP="00243084">
      <w:r w:rsidRPr="007F71FD">
        <w:t xml:space="preserve">All the above project components were implemented under the supervision of the Project Manager, Mr. Kifle Shenkoru, Director, </w:t>
      </w:r>
      <w:proofErr w:type="gramStart"/>
      <w:r w:rsidRPr="007F71FD">
        <w:rPr>
          <w:lang w:val="en"/>
        </w:rPr>
        <w:t>Division</w:t>
      </w:r>
      <w:proofErr w:type="gramEnd"/>
      <w:r w:rsidRPr="007F71FD">
        <w:rPr>
          <w:lang w:val="en"/>
        </w:rPr>
        <w:t xml:space="preserve"> for Least Developed Countries.</w:t>
      </w:r>
    </w:p>
    <w:p w:rsidR="007F71FD" w:rsidRPr="007F71FD" w:rsidRDefault="007F71FD" w:rsidP="00243084"/>
    <w:p w:rsidR="007F71FD" w:rsidRDefault="007F71FD" w:rsidP="00243084"/>
    <w:p w:rsidR="00243084" w:rsidRDefault="00243084" w:rsidP="00243084"/>
    <w:p w:rsidR="00243084" w:rsidRDefault="00243084" w:rsidP="00243084"/>
    <w:p w:rsidR="00243084" w:rsidRDefault="00243084" w:rsidP="00243084"/>
    <w:p w:rsidR="00243084" w:rsidRPr="007F71FD" w:rsidRDefault="00243084" w:rsidP="00243084"/>
    <w:p w:rsidR="007F71FD" w:rsidRPr="007F71FD" w:rsidRDefault="007F71FD" w:rsidP="00243084">
      <w:pPr>
        <w:rPr>
          <w:b/>
          <w:bCs/>
        </w:rPr>
      </w:pPr>
      <w:r w:rsidRPr="007F71FD">
        <w:rPr>
          <w:b/>
          <w:bCs/>
        </w:rPr>
        <w:t>II.</w:t>
      </w:r>
      <w:r w:rsidRPr="007F71FD">
        <w:rPr>
          <w:b/>
          <w:bCs/>
        </w:rPr>
        <w:tab/>
        <w:t xml:space="preserve">OBJECTIVES OF THE EVALUATION </w:t>
      </w:r>
    </w:p>
    <w:p w:rsidR="007F71FD" w:rsidRPr="007F71FD" w:rsidRDefault="007F71FD" w:rsidP="00243084">
      <w:pPr>
        <w:rPr>
          <w:b/>
          <w:bCs/>
        </w:rPr>
      </w:pPr>
    </w:p>
    <w:p w:rsidR="007F71FD" w:rsidRPr="007F71FD" w:rsidRDefault="007F71FD" w:rsidP="00243084">
      <w:r w:rsidRPr="007F71FD">
        <w:t>This evaluation is intended to be a participative evaluation.  It should provide for active involvement in the evaluation process of those with a stake in the projects:  project team, partners, beneficiaries, and any other interested parties.</w:t>
      </w:r>
    </w:p>
    <w:p w:rsidR="007F71FD" w:rsidRPr="007F71FD" w:rsidRDefault="007F71FD" w:rsidP="00243084"/>
    <w:p w:rsidR="007F71FD" w:rsidRPr="007F71FD" w:rsidRDefault="007F71FD" w:rsidP="00243084">
      <w:r w:rsidRPr="007F71FD">
        <w:t xml:space="preserve">The main objective of this evaluation is two-fold:  </w:t>
      </w:r>
    </w:p>
    <w:p w:rsidR="007F71FD" w:rsidRPr="007F71FD" w:rsidRDefault="007F71FD" w:rsidP="00243084"/>
    <w:p w:rsidR="007F71FD" w:rsidRPr="007F71FD" w:rsidRDefault="007F71FD" w:rsidP="00243084">
      <w:r w:rsidRPr="007F71FD">
        <w:t>1.</w:t>
      </w:r>
      <w:r w:rsidRPr="007F71FD">
        <w:tab/>
        <w:t>Learning from experiences during project implementation:  what worked well and what did not work well for the benefit of continuing activities in this field.  This includes assessing the project design framework, project management, including monitoring and reporting tools, as well as measuring and reporting on the results achieved to date and assessing the likelihood of sustainability of results achieved;  and</w:t>
      </w:r>
    </w:p>
    <w:p w:rsidR="007F71FD" w:rsidRPr="007F71FD" w:rsidRDefault="007F71FD" w:rsidP="00243084"/>
    <w:p w:rsidR="007F71FD" w:rsidRPr="007F71FD" w:rsidRDefault="007F71FD" w:rsidP="00243084">
      <w:r w:rsidRPr="007F71FD">
        <w:t>2.</w:t>
      </w:r>
      <w:r w:rsidRPr="007F71FD">
        <w:tab/>
        <w:t xml:space="preserve">Providing evidence-based evaluative information to support the CDIP’s </w:t>
      </w:r>
      <w:r w:rsidRPr="007F71FD">
        <w:br/>
        <w:t xml:space="preserve">decision-making process.  </w:t>
      </w:r>
    </w:p>
    <w:p w:rsidR="007F71FD" w:rsidRPr="007F71FD" w:rsidRDefault="007F71FD" w:rsidP="00243084"/>
    <w:p w:rsidR="007F71FD" w:rsidRPr="007F71FD" w:rsidRDefault="007F71FD" w:rsidP="00243084">
      <w:pPr>
        <w:rPr>
          <w:b/>
          <w:bCs/>
        </w:rPr>
      </w:pPr>
      <w:r w:rsidRPr="007F71FD">
        <w:rPr>
          <w:b/>
          <w:bCs/>
        </w:rPr>
        <w:t>III.</w:t>
      </w:r>
      <w:r w:rsidRPr="007F71FD">
        <w:rPr>
          <w:b/>
          <w:bCs/>
        </w:rPr>
        <w:tab/>
        <w:t>SCOPE AND FOCUS</w:t>
      </w:r>
    </w:p>
    <w:p w:rsidR="007F71FD" w:rsidRPr="007F71FD" w:rsidRDefault="007F71FD" w:rsidP="00243084"/>
    <w:p w:rsidR="007F71FD" w:rsidRPr="007F71FD" w:rsidRDefault="007F71FD" w:rsidP="00243084">
      <w:r w:rsidRPr="007F71FD">
        <w:t xml:space="preserve">The project time frame considered for this evaluation is 34 months (July 2010 - April 2013).  The focus shall not be on assessing individual activities but rather to evaluate the project as a whole and its contribution in assessing the needs of Member States and identify the resources or the means to address those needs, its evolution over time, its performance including project design, project management, coordination, coherence, implementation and results achieved. </w:t>
      </w:r>
    </w:p>
    <w:p w:rsidR="007F71FD" w:rsidRPr="007F71FD" w:rsidRDefault="007F71FD" w:rsidP="00243084"/>
    <w:p w:rsidR="007F71FD" w:rsidRPr="007F71FD" w:rsidRDefault="007F71FD" w:rsidP="00243084">
      <w:r w:rsidRPr="007F71FD">
        <w:t>In particular, the evaluation will assess the extent to which the project has been instrumental in:</w:t>
      </w:r>
    </w:p>
    <w:p w:rsidR="007F71FD" w:rsidRPr="007F71FD" w:rsidRDefault="007F71FD" w:rsidP="00243084"/>
    <w:p w:rsidR="007F71FD" w:rsidRPr="007F71FD" w:rsidRDefault="007F71FD" w:rsidP="00243084">
      <w:r w:rsidRPr="007F71FD">
        <w:t>1.</w:t>
      </w:r>
      <w:r w:rsidRPr="007F71FD">
        <w:tab/>
        <w:t>Strengthening national capacity of LDCs in using appropriate technical solutions to address major national development challenges;</w:t>
      </w:r>
    </w:p>
    <w:p w:rsidR="007F71FD" w:rsidRPr="007F71FD" w:rsidRDefault="007F71FD" w:rsidP="00243084"/>
    <w:p w:rsidR="007F71FD" w:rsidRPr="007F71FD" w:rsidRDefault="007F71FD" w:rsidP="00243084">
      <w:r w:rsidRPr="007F71FD">
        <w:t>2.</w:t>
      </w:r>
      <w:r w:rsidRPr="007F71FD">
        <w:tab/>
      </w:r>
      <w:proofErr w:type="gramStart"/>
      <w:r w:rsidRPr="007F71FD">
        <w:t>improving</w:t>
      </w:r>
      <w:proofErr w:type="gramEnd"/>
      <w:r w:rsidRPr="007F71FD">
        <w:t xml:space="preserve"> understanding of the use of technical and patent </w:t>
      </w:r>
      <w:smartTag w:uri="urn:schemas-microsoft-com:office:smarttags" w:element="PersonName">
        <w:r w:rsidRPr="007F71FD">
          <w:t>inf</w:t>
        </w:r>
        <w:smartTag w:uri="urn:schemas-microsoft-com:office:smarttags" w:element="PersonName">
          <w:r w:rsidRPr="007F71FD">
            <w:t>o</w:t>
          </w:r>
        </w:smartTag>
      </w:smartTag>
      <w:r w:rsidRPr="007F71FD">
        <w:t>rmation f</w:t>
      </w:r>
      <w:smartTag w:uri="urn:schemas-microsoft-com:office:smarttags" w:element="PersonName">
        <w:r w:rsidRPr="007F71FD">
          <w:t>or</w:t>
        </w:r>
      </w:smartTag>
      <w:r w:rsidRPr="007F71FD">
        <w:t xml:space="preserve"> innovation and national technology capacity-building;  and</w:t>
      </w:r>
      <w:r w:rsidRPr="007F71FD">
        <w:br/>
      </w:r>
    </w:p>
    <w:p w:rsidR="007F71FD" w:rsidRPr="007F71FD" w:rsidRDefault="007F71FD" w:rsidP="00243084">
      <w:r w:rsidRPr="007F71FD">
        <w:t>3.</w:t>
      </w:r>
      <w:r w:rsidRPr="007F71FD">
        <w:tab/>
      </w:r>
      <w:proofErr w:type="gramStart"/>
      <w:r w:rsidRPr="007F71FD">
        <w:t>ensuring</w:t>
      </w:r>
      <w:proofErr w:type="gramEnd"/>
      <w:r w:rsidRPr="007F71FD">
        <w:t xml:space="preserve"> an effective exploitation of technical and patent </w:t>
      </w:r>
      <w:smartTag w:uri="urn:schemas-microsoft-com:office:smarttags" w:element="PersonName">
        <w:r w:rsidRPr="007F71FD">
          <w:t>inf</w:t>
        </w:r>
        <w:smartTag w:uri="urn:schemas-microsoft-com:office:smarttags" w:element="PersonName">
          <w:r w:rsidRPr="007F71FD">
            <w:t>o</w:t>
          </w:r>
        </w:smartTag>
      </w:smartTag>
      <w:r w:rsidRPr="007F71FD">
        <w:t>rmation f</w:t>
      </w:r>
      <w:smartTag w:uri="urn:schemas-microsoft-com:office:smarttags" w:element="PersonName">
        <w:r w:rsidRPr="007F71FD">
          <w:t>or</w:t>
        </w:r>
      </w:smartTag>
      <w:r w:rsidRPr="007F71FD">
        <w:t xml:space="preserve"> achieving development objectives and goals.</w:t>
      </w:r>
    </w:p>
    <w:p w:rsidR="007F71FD" w:rsidRPr="007F71FD" w:rsidRDefault="007F71FD" w:rsidP="00243084">
      <w:pPr>
        <w:rPr>
          <w:bCs/>
        </w:rPr>
      </w:pPr>
    </w:p>
    <w:p w:rsidR="007F71FD" w:rsidRPr="007F71FD" w:rsidRDefault="007F71FD" w:rsidP="00243084">
      <w:r w:rsidRPr="007F71FD">
        <w:t>To this end, the evaluation, in particular, will focus on assessing the following key evaluation questions:</w:t>
      </w:r>
    </w:p>
    <w:p w:rsidR="007F71FD" w:rsidRPr="007F71FD" w:rsidRDefault="007F71FD" w:rsidP="00243084"/>
    <w:p w:rsidR="007F71FD" w:rsidRPr="007F71FD" w:rsidRDefault="007F71FD" w:rsidP="00243084">
      <w:pPr>
        <w:rPr>
          <w:bCs/>
          <w:u w:val="single"/>
        </w:rPr>
      </w:pPr>
      <w:r w:rsidRPr="007F71FD">
        <w:rPr>
          <w:bCs/>
          <w:u w:val="single"/>
        </w:rPr>
        <w:t>Project Design and Management</w:t>
      </w:r>
    </w:p>
    <w:p w:rsidR="007F71FD" w:rsidRPr="007F71FD" w:rsidRDefault="007F71FD" w:rsidP="00243084"/>
    <w:p w:rsidR="007F71FD" w:rsidRPr="007F71FD" w:rsidRDefault="007F71FD" w:rsidP="0036464E">
      <w:pPr>
        <w:numPr>
          <w:ilvl w:val="0"/>
          <w:numId w:val="62"/>
        </w:numPr>
      </w:pPr>
      <w:r w:rsidRPr="007F71FD">
        <w:t>The appropriateness of the initial project document as a guide for project implementation and assessment of results achieved;</w:t>
      </w:r>
    </w:p>
    <w:p w:rsidR="007F71FD" w:rsidRPr="007F71FD" w:rsidRDefault="007F71FD" w:rsidP="00243084"/>
    <w:p w:rsidR="007F71FD" w:rsidRPr="007F71FD" w:rsidRDefault="007F71FD" w:rsidP="0036464E">
      <w:pPr>
        <w:numPr>
          <w:ilvl w:val="0"/>
          <w:numId w:val="62"/>
        </w:numPr>
      </w:pPr>
      <w:r w:rsidRPr="007F71FD">
        <w:t>the project monitoring, self-evaluation and reporting tools and analysis of whether they were useful and adequate to provide the project team and key stakeholders with relevant information for decision-making purposes;</w:t>
      </w:r>
    </w:p>
    <w:p w:rsidR="007F71FD" w:rsidRPr="007F71FD" w:rsidRDefault="007F71FD" w:rsidP="00243084"/>
    <w:p w:rsidR="007F71FD" w:rsidRPr="007F71FD" w:rsidRDefault="007F71FD" w:rsidP="0036464E">
      <w:pPr>
        <w:numPr>
          <w:ilvl w:val="0"/>
          <w:numId w:val="62"/>
        </w:numPr>
      </w:pPr>
      <w:r w:rsidRPr="007F71FD">
        <w:t>the extent to which other entities within the Secretariat have contributed and enabled an effective and efficient project implementation;</w:t>
      </w:r>
    </w:p>
    <w:p w:rsidR="007F71FD" w:rsidRPr="007F71FD" w:rsidRDefault="007F71FD" w:rsidP="00243084"/>
    <w:p w:rsidR="007F71FD" w:rsidRPr="007F71FD" w:rsidRDefault="007F71FD" w:rsidP="0036464E">
      <w:pPr>
        <w:numPr>
          <w:ilvl w:val="0"/>
          <w:numId w:val="62"/>
        </w:numPr>
      </w:pPr>
      <w:r w:rsidRPr="007F71FD">
        <w:t>the extent to which the risks identified in the initial project document have materialized or been mitigated;  and</w:t>
      </w:r>
    </w:p>
    <w:p w:rsidR="007F71FD" w:rsidRPr="007F71FD" w:rsidRDefault="007F71FD" w:rsidP="00243084"/>
    <w:p w:rsidR="007F71FD" w:rsidRPr="007F71FD" w:rsidRDefault="007F71FD" w:rsidP="0036464E">
      <w:pPr>
        <w:numPr>
          <w:ilvl w:val="0"/>
          <w:numId w:val="62"/>
        </w:numPr>
      </w:pPr>
      <w:proofErr w:type="gramStart"/>
      <w:r w:rsidRPr="007F71FD">
        <w:t>the</w:t>
      </w:r>
      <w:proofErr w:type="gramEnd"/>
      <w:r w:rsidRPr="007F71FD">
        <w:t xml:space="preserve"> project’s ability to respond to emerging trends, technologies and other external forces.</w:t>
      </w:r>
    </w:p>
    <w:p w:rsidR="007F71FD" w:rsidRPr="007F71FD" w:rsidRDefault="007F71FD" w:rsidP="00243084">
      <w:pPr>
        <w:rPr>
          <w:bCs/>
          <w:u w:val="single"/>
        </w:rPr>
      </w:pPr>
      <w:r w:rsidRPr="007F71FD">
        <w:rPr>
          <w:bCs/>
          <w:u w:val="single"/>
        </w:rPr>
        <w:t>Effectiveness</w:t>
      </w:r>
    </w:p>
    <w:p w:rsidR="007F71FD" w:rsidRPr="007F71FD" w:rsidRDefault="007F71FD" w:rsidP="00243084"/>
    <w:p w:rsidR="007F71FD" w:rsidRPr="007F71FD" w:rsidRDefault="007F71FD" w:rsidP="0036464E">
      <w:pPr>
        <w:numPr>
          <w:ilvl w:val="0"/>
          <w:numId w:val="61"/>
        </w:numPr>
      </w:pPr>
      <w:r w:rsidRPr="007F71FD">
        <w:t xml:space="preserve">The usefulness of the project in facilitating greater use of appropriate technical and scientific </w:t>
      </w:r>
      <w:smartTag w:uri="urn:schemas-microsoft-com:office:smarttags" w:element="PersonName">
        <w:r w:rsidRPr="007F71FD">
          <w:t>inf</w:t>
        </w:r>
        <w:smartTag w:uri="urn:schemas-microsoft-com:office:smarttags" w:element="PersonName">
          <w:r w:rsidRPr="007F71FD">
            <w:t>o</w:t>
          </w:r>
        </w:smartTag>
      </w:smartTag>
      <w:r w:rsidRPr="007F71FD">
        <w:t>rmation in addressing nationally identified needs f</w:t>
      </w:r>
      <w:smartTag w:uri="urn:schemas-microsoft-com:office:smarttags" w:element="PersonName">
        <w:r w:rsidRPr="007F71FD">
          <w:t>or</w:t>
        </w:r>
      </w:smartTag>
      <w:r w:rsidRPr="007F71FD">
        <w:t xml:space="preserve"> development; </w:t>
      </w:r>
    </w:p>
    <w:p w:rsidR="007F71FD" w:rsidRPr="007F71FD" w:rsidRDefault="007F71FD" w:rsidP="0036464E">
      <w:pPr>
        <w:numPr>
          <w:ilvl w:val="0"/>
          <w:numId w:val="61"/>
        </w:numPr>
      </w:pPr>
      <w:r w:rsidRPr="007F71FD">
        <w:t xml:space="preserve">the establishment of multi stakeholders policy forum, the effectiveness and usefulness of the project in building national institutional capacity in the use of technical and scientific </w:t>
      </w:r>
      <w:smartTag w:uri="urn:schemas-microsoft-com:office:smarttags" w:element="PersonName">
        <w:r w:rsidRPr="007F71FD">
          <w:t>info</w:t>
        </w:r>
      </w:smartTag>
      <w:r w:rsidRPr="007F71FD">
        <w:t>rmation for identified needs so as to progress towards the achievement of key national development targets;  and</w:t>
      </w:r>
    </w:p>
    <w:p w:rsidR="007F71FD" w:rsidRPr="007F71FD" w:rsidRDefault="007F71FD" w:rsidP="00243084"/>
    <w:p w:rsidR="007F71FD" w:rsidRPr="007F71FD" w:rsidRDefault="007F71FD" w:rsidP="0036464E">
      <w:pPr>
        <w:numPr>
          <w:ilvl w:val="0"/>
          <w:numId w:val="61"/>
        </w:numPr>
      </w:pPr>
      <w:r w:rsidRPr="007F71FD">
        <w:t xml:space="preserve">the effectiveness of the project in coordinating the retrieval of appropriate technical and scientific </w:t>
      </w:r>
      <w:smartTag w:uri="urn:schemas-microsoft-com:office:smarttags" w:element="PersonName">
        <w:r w:rsidRPr="007F71FD">
          <w:t>inf</w:t>
        </w:r>
        <w:smartTag w:uri="urn:schemas-microsoft-com:office:smarttags" w:element="PersonName">
          <w:r w:rsidRPr="007F71FD">
            <w:t>o</w:t>
          </w:r>
        </w:smartTag>
      </w:smartTag>
      <w:r w:rsidRPr="007F71FD">
        <w:t>rmation and the provision of appropriate know-how in this technical area to implement this technology in a practical and effective manner.</w:t>
      </w:r>
    </w:p>
    <w:p w:rsidR="007F71FD" w:rsidRPr="007F71FD" w:rsidRDefault="007F71FD" w:rsidP="00243084"/>
    <w:p w:rsidR="007F71FD" w:rsidRPr="007F71FD" w:rsidRDefault="007F71FD" w:rsidP="00243084">
      <w:pPr>
        <w:rPr>
          <w:bCs/>
          <w:i/>
          <w:iCs/>
          <w:u w:val="single"/>
        </w:rPr>
      </w:pPr>
      <w:r w:rsidRPr="007F71FD">
        <w:rPr>
          <w:bCs/>
          <w:u w:val="single"/>
        </w:rPr>
        <w:t>Sustainability</w:t>
      </w:r>
      <w:r w:rsidRPr="007F71FD">
        <w:rPr>
          <w:bCs/>
          <w:i/>
          <w:iCs/>
          <w:u w:val="single"/>
        </w:rPr>
        <w:t xml:space="preserve"> </w:t>
      </w:r>
    </w:p>
    <w:p w:rsidR="007F71FD" w:rsidRPr="007F71FD" w:rsidRDefault="007F71FD" w:rsidP="00243084"/>
    <w:p w:rsidR="007F71FD" w:rsidRPr="007F71FD" w:rsidRDefault="007F71FD" w:rsidP="00243084">
      <w:proofErr w:type="gramStart"/>
      <w:r w:rsidRPr="007F71FD">
        <w:t>The likelihood for continued work on Appropriate Technology-Specific Technical and Scientific Information as a Solution for Identified Development Challenges for WIPO and its Member States.</w:t>
      </w:r>
      <w:proofErr w:type="gramEnd"/>
      <w:r w:rsidRPr="007F71FD">
        <w:t xml:space="preserve"> </w:t>
      </w:r>
    </w:p>
    <w:p w:rsidR="007F71FD" w:rsidRPr="007F71FD" w:rsidRDefault="007F71FD" w:rsidP="00243084"/>
    <w:p w:rsidR="007F71FD" w:rsidRPr="007F71FD" w:rsidRDefault="007F71FD" w:rsidP="00243084">
      <w:pPr>
        <w:rPr>
          <w:bCs/>
          <w:u w:val="single"/>
        </w:rPr>
      </w:pPr>
      <w:r w:rsidRPr="007F71FD">
        <w:rPr>
          <w:bCs/>
          <w:u w:val="single"/>
        </w:rPr>
        <w:t xml:space="preserve">Implementation of </w:t>
      </w:r>
      <w:smartTag w:uri="urn:schemas-microsoft-com:office:smarttags" w:element="PersonName">
        <w:r w:rsidRPr="007F71FD">
          <w:rPr>
            <w:bCs/>
            <w:u w:val="single"/>
          </w:rPr>
          <w:t>Development Agenda</w:t>
        </w:r>
      </w:smartTag>
      <w:r w:rsidRPr="007F71FD">
        <w:rPr>
          <w:bCs/>
          <w:u w:val="single"/>
        </w:rPr>
        <w:t xml:space="preserve"> (DA) Recommendations </w:t>
      </w:r>
    </w:p>
    <w:p w:rsidR="007F71FD" w:rsidRPr="007F71FD" w:rsidRDefault="007F71FD" w:rsidP="00243084"/>
    <w:p w:rsidR="007F71FD" w:rsidRPr="007F71FD" w:rsidRDefault="007F71FD" w:rsidP="00243084">
      <w:proofErr w:type="gramStart"/>
      <w:r w:rsidRPr="007F71FD">
        <w:t>The extent to which the DA Recommendations 19, 30 and 31 has been implemented through this project.</w:t>
      </w:r>
      <w:proofErr w:type="gramEnd"/>
      <w:r w:rsidRPr="007F71FD">
        <w:t xml:space="preserve"> </w:t>
      </w:r>
    </w:p>
    <w:p w:rsidR="007F71FD" w:rsidRDefault="007F71FD" w:rsidP="00243084"/>
    <w:p w:rsidR="00243084" w:rsidRPr="007F71FD" w:rsidRDefault="00243084" w:rsidP="00243084"/>
    <w:p w:rsidR="007F71FD" w:rsidRPr="007F71FD" w:rsidRDefault="007F71FD" w:rsidP="00243084">
      <w:pPr>
        <w:rPr>
          <w:b/>
          <w:bCs/>
        </w:rPr>
      </w:pPr>
      <w:r w:rsidRPr="007F71FD">
        <w:rPr>
          <w:b/>
          <w:bCs/>
        </w:rPr>
        <w:t>IV.</w:t>
      </w:r>
      <w:r w:rsidRPr="007F71FD">
        <w:rPr>
          <w:b/>
          <w:bCs/>
        </w:rPr>
        <w:tab/>
      </w:r>
      <w:r w:rsidR="00243084" w:rsidRPr="007F71FD">
        <w:rPr>
          <w:b/>
          <w:bCs/>
        </w:rPr>
        <w:t>METHODOLOGY</w:t>
      </w:r>
    </w:p>
    <w:p w:rsidR="007F71FD" w:rsidRPr="007F71FD" w:rsidRDefault="007F71FD" w:rsidP="00243084"/>
    <w:p w:rsidR="007F71FD" w:rsidRPr="007F71FD" w:rsidRDefault="007F71FD" w:rsidP="00243084">
      <w:r w:rsidRPr="007F71FD">
        <w:t>The evaluation methodology is aimed at balancing the needs for learning and accountability. To this end, the evaluation should provide for active involvement in the evaluation process of those with a stake in the project:  project team, senior managers, Member States and national intellectual property (IP) offices.</w:t>
      </w:r>
    </w:p>
    <w:p w:rsidR="007F71FD" w:rsidRPr="007F71FD" w:rsidRDefault="007F71FD" w:rsidP="00243084"/>
    <w:p w:rsidR="007F71FD" w:rsidRPr="007F71FD" w:rsidRDefault="007F71FD" w:rsidP="00243084">
      <w:r w:rsidRPr="007F71FD">
        <w:t xml:space="preserve">An external evaluation expert will be in charge of conducting the evaluation, in consultation and collaboration with the project team, the </w:t>
      </w:r>
      <w:smartTag w:uri="urn:schemas-microsoft-com:office:smarttags" w:element="PersonName">
        <w:r w:rsidRPr="007F71FD">
          <w:t>Development Agenda</w:t>
        </w:r>
      </w:smartTag>
      <w:r w:rsidRPr="007F71FD">
        <w:t xml:space="preserve"> Coordination Division (DACD) and the Program Management and Performance Section (PMPS).  The evaluation methodology will consist of the following:</w:t>
      </w:r>
    </w:p>
    <w:p w:rsidR="007F71FD" w:rsidRPr="007F71FD" w:rsidRDefault="007F71FD" w:rsidP="00243084"/>
    <w:p w:rsidR="007F71FD" w:rsidRDefault="007F71FD" w:rsidP="0036464E">
      <w:pPr>
        <w:numPr>
          <w:ilvl w:val="0"/>
          <w:numId w:val="65"/>
        </w:numPr>
      </w:pPr>
      <w:r w:rsidRPr="007F71FD">
        <w:t xml:space="preserve">Desk review of relevant project related documentation including the project framework (initial project document and study), progress reports, monitoring information, mission reports and other relevant documents. </w:t>
      </w:r>
    </w:p>
    <w:p w:rsidR="00243084" w:rsidRPr="007F71FD" w:rsidRDefault="00243084" w:rsidP="00243084"/>
    <w:p w:rsidR="00243084" w:rsidRDefault="007F71FD" w:rsidP="0036464E">
      <w:pPr>
        <w:numPr>
          <w:ilvl w:val="0"/>
          <w:numId w:val="65"/>
        </w:numPr>
      </w:pPr>
      <w:r w:rsidRPr="007F71FD">
        <w:t>interviews at the WIPO Secretariat (project team, other substantive entities contributing to the project, etc.);  and</w:t>
      </w:r>
    </w:p>
    <w:p w:rsidR="007F71FD" w:rsidRPr="007F71FD" w:rsidRDefault="007F71FD" w:rsidP="00243084">
      <w:r w:rsidRPr="007F71FD">
        <w:t xml:space="preserve"> </w:t>
      </w:r>
    </w:p>
    <w:p w:rsidR="007F71FD" w:rsidRPr="007F71FD" w:rsidRDefault="007F71FD" w:rsidP="0036464E">
      <w:pPr>
        <w:numPr>
          <w:ilvl w:val="0"/>
          <w:numId w:val="61"/>
        </w:numPr>
      </w:pPr>
      <w:proofErr w:type="gramStart"/>
      <w:r w:rsidRPr="007F71FD">
        <w:t>stakeholder</w:t>
      </w:r>
      <w:proofErr w:type="gramEnd"/>
      <w:r w:rsidRPr="007F71FD">
        <w:t xml:space="preserve"> interviews, including users and/or potential users of the database.</w:t>
      </w:r>
    </w:p>
    <w:p w:rsidR="007F71FD" w:rsidRPr="007F71FD" w:rsidRDefault="007F71FD" w:rsidP="00243084"/>
    <w:p w:rsidR="00243084" w:rsidRDefault="00243084" w:rsidP="00243084">
      <w:pPr>
        <w:rPr>
          <w:b/>
          <w:bCs/>
        </w:rPr>
      </w:pPr>
    </w:p>
    <w:p w:rsidR="007F71FD" w:rsidRPr="007F71FD" w:rsidRDefault="007F71FD" w:rsidP="00243084">
      <w:pPr>
        <w:rPr>
          <w:b/>
          <w:bCs/>
        </w:rPr>
      </w:pPr>
      <w:r w:rsidRPr="007F71FD">
        <w:rPr>
          <w:b/>
          <w:bCs/>
        </w:rPr>
        <w:t>V.</w:t>
      </w:r>
      <w:r w:rsidRPr="007F71FD">
        <w:rPr>
          <w:b/>
          <w:bCs/>
        </w:rPr>
        <w:tab/>
      </w:r>
      <w:r w:rsidR="00243084" w:rsidRPr="007F71FD">
        <w:rPr>
          <w:b/>
          <w:bCs/>
        </w:rPr>
        <w:t>EVALUATION REPORT</w:t>
      </w:r>
    </w:p>
    <w:p w:rsidR="007F71FD" w:rsidRPr="007F71FD" w:rsidRDefault="007F71FD" w:rsidP="00243084"/>
    <w:p w:rsidR="007F71FD" w:rsidRPr="007F71FD" w:rsidRDefault="007F71FD" w:rsidP="00243084">
      <w:r w:rsidRPr="007F71FD">
        <w:t>The evaluation report shall include an executive summary and be structured as follows:</w:t>
      </w:r>
    </w:p>
    <w:p w:rsidR="007F71FD" w:rsidRPr="007F71FD" w:rsidRDefault="007F71FD" w:rsidP="00243084"/>
    <w:p w:rsidR="007F71FD" w:rsidRPr="007F71FD" w:rsidRDefault="007F71FD" w:rsidP="0036464E">
      <w:pPr>
        <w:numPr>
          <w:ilvl w:val="0"/>
          <w:numId w:val="66"/>
        </w:numPr>
      </w:pPr>
      <w:r w:rsidRPr="007F71FD">
        <w:t xml:space="preserve">Description of the evaluation methodology used; </w:t>
      </w:r>
    </w:p>
    <w:p w:rsidR="007F71FD" w:rsidRPr="007F71FD" w:rsidRDefault="007F71FD" w:rsidP="00243084"/>
    <w:p w:rsidR="007F71FD" w:rsidRPr="007F71FD" w:rsidRDefault="007F71FD" w:rsidP="0036464E">
      <w:pPr>
        <w:numPr>
          <w:ilvl w:val="0"/>
          <w:numId w:val="66"/>
        </w:numPr>
      </w:pPr>
      <w:r w:rsidRPr="007F71FD">
        <w:t>summary of key evidence-based findings centered on the key evaluation questions;</w:t>
      </w:r>
    </w:p>
    <w:p w:rsidR="007F71FD" w:rsidRPr="007F71FD" w:rsidRDefault="007F71FD" w:rsidP="00243084"/>
    <w:p w:rsidR="007F71FD" w:rsidRPr="007F71FD" w:rsidRDefault="007F71FD" w:rsidP="0036464E">
      <w:pPr>
        <w:numPr>
          <w:ilvl w:val="0"/>
          <w:numId w:val="66"/>
        </w:numPr>
      </w:pPr>
      <w:r w:rsidRPr="007F71FD">
        <w:t>conclusions drawn based on the findings;  and</w:t>
      </w:r>
    </w:p>
    <w:p w:rsidR="007F71FD" w:rsidRPr="007F71FD" w:rsidRDefault="007F71FD" w:rsidP="00243084"/>
    <w:p w:rsidR="007F71FD" w:rsidRPr="007F71FD" w:rsidRDefault="007F71FD" w:rsidP="0036464E">
      <w:pPr>
        <w:numPr>
          <w:ilvl w:val="0"/>
          <w:numId w:val="66"/>
        </w:numPr>
      </w:pPr>
      <w:proofErr w:type="gramStart"/>
      <w:r w:rsidRPr="007F71FD">
        <w:t>recommendations</w:t>
      </w:r>
      <w:proofErr w:type="gramEnd"/>
      <w:r w:rsidRPr="007F71FD">
        <w:t xml:space="preserve"> emanating from the conclusions and lessons learned. </w:t>
      </w:r>
    </w:p>
    <w:p w:rsidR="007F71FD" w:rsidRPr="007F71FD" w:rsidRDefault="007F71FD" w:rsidP="00243084"/>
    <w:p w:rsidR="007F71FD" w:rsidRPr="007F71FD" w:rsidRDefault="007F71FD" w:rsidP="00243084">
      <w:r w:rsidRPr="007F71FD">
        <w:t>This project evaluation is expected to start on June 1, 2013, and be finalized on September 15, 2013.  The reporting language will be English.</w:t>
      </w:r>
    </w:p>
    <w:p w:rsidR="007F71FD" w:rsidRPr="007F71FD" w:rsidRDefault="007F71FD" w:rsidP="00243084"/>
    <w:p w:rsidR="007F71FD" w:rsidRPr="007F71FD" w:rsidRDefault="007F71FD" w:rsidP="00243084"/>
    <w:p w:rsidR="007F71FD" w:rsidRPr="007F71FD" w:rsidRDefault="007F71FD" w:rsidP="00243084">
      <w:pPr>
        <w:rPr>
          <w:b/>
          <w:bCs/>
        </w:rPr>
      </w:pPr>
      <w:r w:rsidRPr="007F71FD">
        <w:rPr>
          <w:b/>
          <w:bCs/>
        </w:rPr>
        <w:t>VI.</w:t>
      </w:r>
      <w:r w:rsidRPr="007F71FD">
        <w:rPr>
          <w:b/>
          <w:bCs/>
        </w:rPr>
        <w:tab/>
      </w:r>
      <w:r w:rsidR="00243084" w:rsidRPr="007F71FD">
        <w:rPr>
          <w:b/>
          <w:bCs/>
        </w:rPr>
        <w:t xml:space="preserve">ACCOUNTABILITY AND RESPONSIBILITIES </w:t>
      </w:r>
    </w:p>
    <w:p w:rsidR="007F71FD" w:rsidRPr="007F71FD" w:rsidRDefault="007F71FD" w:rsidP="00243084"/>
    <w:p w:rsidR="007F71FD" w:rsidRPr="007F71FD" w:rsidRDefault="007F71FD" w:rsidP="00243084">
      <w:r w:rsidRPr="007F71FD">
        <w:t>You shall:</w:t>
      </w:r>
    </w:p>
    <w:p w:rsidR="007F71FD" w:rsidRPr="007F71FD" w:rsidRDefault="007F71FD" w:rsidP="00243084"/>
    <w:p w:rsidR="007F71FD" w:rsidRPr="007F71FD" w:rsidRDefault="007F71FD" w:rsidP="00243084">
      <w:r w:rsidRPr="007F71FD">
        <w:t>1.</w:t>
      </w:r>
      <w:r w:rsidRPr="007F71FD">
        <w:tab/>
        <w:t xml:space="preserve">Be responsible for delivering the evaluation report as described above in accordance with other details provided in this document.  </w:t>
      </w:r>
    </w:p>
    <w:p w:rsidR="007F71FD" w:rsidRPr="007F71FD" w:rsidRDefault="007F71FD" w:rsidP="00243084"/>
    <w:p w:rsidR="007F71FD" w:rsidRPr="007F71FD" w:rsidRDefault="007F71FD" w:rsidP="00243084">
      <w:r w:rsidRPr="007F71FD">
        <w:t>2.</w:t>
      </w:r>
      <w:r w:rsidRPr="007F71FD">
        <w:tab/>
      </w:r>
      <w:proofErr w:type="gramStart"/>
      <w:r w:rsidRPr="007F71FD">
        <w:t>work</w:t>
      </w:r>
      <w:proofErr w:type="gramEnd"/>
      <w:r w:rsidRPr="007F71FD">
        <w:t xml:space="preserve"> closely with the </w:t>
      </w:r>
      <w:smartTag w:uri="urn:schemas-microsoft-com:office:smarttags" w:element="PersonName">
        <w:r w:rsidRPr="007F71FD">
          <w:t>Development Agenda</w:t>
        </w:r>
      </w:smartTag>
      <w:r w:rsidRPr="007F71FD">
        <w:t xml:space="preserve"> Coordination Division (DACD), Program Management and Performance Section (PMPS) and the </w:t>
      </w:r>
      <w:r w:rsidRPr="007F71FD">
        <w:rPr>
          <w:lang w:val="en"/>
        </w:rPr>
        <w:t>Division for Least-Developed Countries</w:t>
      </w:r>
      <w:r w:rsidRPr="007F71FD">
        <w:t>.  You shall also coordinate with the relevant Program Managers in WIPO as required.</w:t>
      </w:r>
    </w:p>
    <w:p w:rsidR="007F71FD" w:rsidRPr="007F71FD" w:rsidRDefault="007F71FD" w:rsidP="00243084"/>
    <w:p w:rsidR="007F71FD" w:rsidRPr="007F71FD" w:rsidRDefault="007F71FD" w:rsidP="00243084">
      <w:r w:rsidRPr="007F71FD">
        <w:t>3.</w:t>
      </w:r>
      <w:r w:rsidRPr="007F71FD">
        <w:tab/>
      </w:r>
      <w:proofErr w:type="gramStart"/>
      <w:r w:rsidRPr="007F71FD">
        <w:t>ensure</w:t>
      </w:r>
      <w:proofErr w:type="gramEnd"/>
      <w:r w:rsidRPr="007F71FD">
        <w:t xml:space="preserve"> the quality of data (validity, consistency and accuracy) throughout the analytical reporting phases (inception report and final evaluation report).</w:t>
      </w:r>
    </w:p>
    <w:p w:rsidR="007F71FD" w:rsidRPr="007F71FD" w:rsidRDefault="007F71FD" w:rsidP="00243084"/>
    <w:p w:rsidR="007F71FD" w:rsidRPr="007F71FD" w:rsidRDefault="007F71FD" w:rsidP="00243084"/>
    <w:p w:rsidR="007F71FD" w:rsidRPr="007F71FD" w:rsidRDefault="007F71FD" w:rsidP="00243084">
      <w:pPr>
        <w:rPr>
          <w:b/>
        </w:rPr>
      </w:pPr>
      <w:r w:rsidRPr="007F71FD">
        <w:rPr>
          <w:b/>
        </w:rPr>
        <w:t>VII.</w:t>
      </w:r>
      <w:r w:rsidRPr="007F71FD">
        <w:rPr>
          <w:b/>
        </w:rPr>
        <w:tab/>
        <w:t xml:space="preserve">DELIVERABLES </w:t>
      </w:r>
    </w:p>
    <w:p w:rsidR="007F71FD" w:rsidRPr="007F71FD" w:rsidRDefault="007F71FD" w:rsidP="00243084"/>
    <w:p w:rsidR="007F71FD" w:rsidRPr="007F71FD" w:rsidRDefault="007F71FD" w:rsidP="00243084">
      <w:r w:rsidRPr="007F71FD">
        <w:t>You will deliver:</w:t>
      </w:r>
    </w:p>
    <w:p w:rsidR="007F71FD" w:rsidRPr="007F71FD" w:rsidRDefault="007F71FD" w:rsidP="00243084"/>
    <w:p w:rsidR="007F71FD" w:rsidRPr="007F71FD" w:rsidRDefault="007F71FD" w:rsidP="0036464E">
      <w:pPr>
        <w:numPr>
          <w:ilvl w:val="0"/>
          <w:numId w:val="63"/>
        </w:numPr>
        <w:tabs>
          <w:tab w:val="num" w:pos="567"/>
        </w:tabs>
      </w:pPr>
      <w:r w:rsidRPr="007F71FD">
        <w:t xml:space="preserve">An inception report which contains a description of the evaluation methodology and methodological approach;  data collection tools (including eventual surveys of beneficiaries and stakeholders);  data analysis methods;  key stakeholders to be interviewed;  additional evaluation questions;  performance assessment criteria;  and evaluation work plan;  </w:t>
      </w:r>
    </w:p>
    <w:p w:rsidR="007F71FD" w:rsidRPr="007F71FD" w:rsidRDefault="007F71FD" w:rsidP="00243084"/>
    <w:p w:rsidR="007F71FD" w:rsidRPr="007F71FD" w:rsidRDefault="007F71FD" w:rsidP="0036464E">
      <w:pPr>
        <w:numPr>
          <w:ilvl w:val="0"/>
          <w:numId w:val="63"/>
        </w:numPr>
        <w:tabs>
          <w:tab w:val="num" w:pos="567"/>
        </w:tabs>
      </w:pPr>
      <w:r w:rsidRPr="007F71FD">
        <w:t xml:space="preserve">draft evaluation report with actionable recommendations deriving from the findings and conclusions;  </w:t>
      </w:r>
    </w:p>
    <w:p w:rsidR="007F71FD" w:rsidRPr="007F71FD" w:rsidRDefault="007F71FD" w:rsidP="00243084"/>
    <w:p w:rsidR="007F71FD" w:rsidRPr="007F71FD" w:rsidRDefault="007F71FD" w:rsidP="0036464E">
      <w:pPr>
        <w:numPr>
          <w:ilvl w:val="0"/>
          <w:numId w:val="63"/>
        </w:numPr>
        <w:tabs>
          <w:tab w:val="num" w:pos="567"/>
        </w:tabs>
      </w:pPr>
      <w:r w:rsidRPr="007F71FD">
        <w:t>final evaluation report;  and</w:t>
      </w:r>
    </w:p>
    <w:p w:rsidR="007F71FD" w:rsidRPr="007F71FD" w:rsidRDefault="007F71FD" w:rsidP="00243084"/>
    <w:p w:rsidR="007F71FD" w:rsidRPr="007F71FD" w:rsidRDefault="007F71FD" w:rsidP="0036464E">
      <w:pPr>
        <w:numPr>
          <w:ilvl w:val="0"/>
          <w:numId w:val="63"/>
        </w:numPr>
        <w:tabs>
          <w:tab w:val="num" w:pos="567"/>
        </w:tabs>
      </w:pPr>
      <w:proofErr w:type="gramStart"/>
      <w:r w:rsidRPr="007F71FD">
        <w:t>comprehensive</w:t>
      </w:r>
      <w:proofErr w:type="gramEnd"/>
      <w:r w:rsidRPr="007F71FD">
        <w:t xml:space="preserve"> executive summary of the final evaluation report.</w:t>
      </w:r>
    </w:p>
    <w:p w:rsidR="007F71FD" w:rsidRPr="007F71FD" w:rsidRDefault="007F71FD" w:rsidP="00243084"/>
    <w:p w:rsidR="007F71FD" w:rsidRPr="007F71FD" w:rsidRDefault="007F71FD" w:rsidP="00243084">
      <w:pPr>
        <w:rPr>
          <w:b/>
          <w:bCs/>
        </w:rPr>
      </w:pPr>
    </w:p>
    <w:p w:rsidR="007F71FD" w:rsidRPr="007F71FD" w:rsidRDefault="007F71FD" w:rsidP="00243084">
      <w:pPr>
        <w:rPr>
          <w:b/>
          <w:bCs/>
        </w:rPr>
      </w:pPr>
      <w:r w:rsidRPr="007F71FD">
        <w:rPr>
          <w:b/>
          <w:bCs/>
        </w:rPr>
        <w:t>VIII.</w:t>
      </w:r>
      <w:r w:rsidRPr="007F71FD">
        <w:rPr>
          <w:b/>
          <w:bCs/>
        </w:rPr>
        <w:tab/>
      </w:r>
      <w:r w:rsidR="0043745F" w:rsidRPr="007F71FD">
        <w:rPr>
          <w:b/>
          <w:bCs/>
        </w:rPr>
        <w:t>TIMELINE</w:t>
      </w:r>
      <w:r w:rsidRPr="007F71FD">
        <w:rPr>
          <w:b/>
          <w:bCs/>
        </w:rPr>
        <w:t xml:space="preserve"> </w:t>
      </w:r>
    </w:p>
    <w:p w:rsidR="007F71FD" w:rsidRPr="007F71FD" w:rsidRDefault="007F71FD" w:rsidP="00243084"/>
    <w:p w:rsidR="007F71FD" w:rsidRPr="007F71FD" w:rsidRDefault="007F71FD" w:rsidP="00243084">
      <w:r w:rsidRPr="007F71FD">
        <w:t>The inception report should be submitted to WIPO by June 15, 2013.  WIPO’s feedback shall be communicated to you by June 25, 2013.  The draft evaluation report shall be submitted to WIPO by August 1, 2013.  Factual corrections on the draft will be provided to you by August 15, 2013.  The final evaluation report shall be submitted by September 1, 2013.  The final version of the evaluation report containing a management response in an annex shall be considered by the twelfth session of the CDIP, to be held from November 18 to 22, 2013.  You will be required to present the evaluation report during that CDIP session</w:t>
      </w:r>
      <w:r w:rsidRPr="007F71FD">
        <w:rPr>
          <w:b/>
          <w:bCs/>
        </w:rPr>
        <w:t xml:space="preserve">. </w:t>
      </w:r>
    </w:p>
    <w:p w:rsidR="007F71FD" w:rsidRPr="007F71FD" w:rsidRDefault="007F71FD" w:rsidP="00243084"/>
    <w:p w:rsidR="007F71FD" w:rsidRPr="007F71FD" w:rsidRDefault="007F71FD" w:rsidP="00243084"/>
    <w:p w:rsidR="007F71FD" w:rsidRPr="007F71FD" w:rsidRDefault="007F71FD" w:rsidP="00243084"/>
    <w:p w:rsidR="007F71FD" w:rsidRPr="007F71FD" w:rsidRDefault="007F71FD" w:rsidP="00243084">
      <w:pPr>
        <w:pStyle w:val="Endofdocument"/>
        <w:spacing w:line="240" w:lineRule="auto"/>
      </w:pPr>
      <w:r w:rsidRPr="007F71FD">
        <w:t>[End of Appendix VI and of document]</w:t>
      </w:r>
    </w:p>
    <w:p w:rsidR="007F71FD" w:rsidRPr="007F71FD" w:rsidRDefault="007F71FD" w:rsidP="007F71FD">
      <w:pPr>
        <w:pStyle w:val="Endofdocument"/>
      </w:pPr>
    </w:p>
    <w:sectPr w:rsidR="007F71FD" w:rsidRPr="007F71FD" w:rsidSect="00A86735">
      <w:headerReference w:type="default" r:id="rId33"/>
      <w:headerReference w:type="first" r:id="rId34"/>
      <w:footerReference w:type="first" r:id="rId35"/>
      <w:endnotePr>
        <w:numFmt w:val="decimal"/>
      </w:endnotePr>
      <w:pgSz w:w="11907" w:h="16840" w:code="9"/>
      <w:pgMar w:top="567" w:right="1134" w:bottom="1079"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AE9" w:rsidRDefault="004A4AE9">
      <w:r>
        <w:separator/>
      </w:r>
    </w:p>
  </w:endnote>
  <w:endnote w:type="continuationSeparator" w:id="0">
    <w:p w:rsidR="004A4AE9" w:rsidRDefault="004A4AE9" w:rsidP="003B38C1">
      <w:r>
        <w:separator/>
      </w:r>
    </w:p>
    <w:p w:rsidR="004A4AE9" w:rsidRPr="003B38C1" w:rsidRDefault="004A4AE9" w:rsidP="003B38C1">
      <w:pPr>
        <w:spacing w:after="60"/>
        <w:rPr>
          <w:sz w:val="17"/>
        </w:rPr>
      </w:pPr>
      <w:r>
        <w:rPr>
          <w:sz w:val="17"/>
        </w:rPr>
        <w:t>[Endnote continued from previous page]</w:t>
      </w:r>
    </w:p>
  </w:endnote>
  <w:endnote w:type="continuationNotice" w:id="1">
    <w:p w:rsidR="004A4AE9" w:rsidRPr="003B38C1" w:rsidRDefault="004A4AE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AE9" w:rsidRDefault="004A4A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AE9" w:rsidRDefault="004A4A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AE9" w:rsidRDefault="004A4AE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AE9" w:rsidRDefault="004A4AE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AE9" w:rsidRDefault="004A4AE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AE9" w:rsidRDefault="004A4AE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AE9" w:rsidRDefault="004A4A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AE9" w:rsidRDefault="004A4AE9">
      <w:r>
        <w:separator/>
      </w:r>
    </w:p>
  </w:footnote>
  <w:footnote w:type="continuationSeparator" w:id="0">
    <w:p w:rsidR="004A4AE9" w:rsidRDefault="004A4AE9" w:rsidP="008B60B2">
      <w:r>
        <w:separator/>
      </w:r>
    </w:p>
    <w:p w:rsidR="004A4AE9" w:rsidRPr="00ED77FB" w:rsidRDefault="004A4AE9" w:rsidP="008B60B2">
      <w:pPr>
        <w:spacing w:after="60"/>
        <w:rPr>
          <w:sz w:val="17"/>
          <w:szCs w:val="17"/>
        </w:rPr>
      </w:pPr>
      <w:r w:rsidRPr="00ED77FB">
        <w:rPr>
          <w:sz w:val="17"/>
          <w:szCs w:val="17"/>
        </w:rPr>
        <w:t>[Footnote continued from previous page]</w:t>
      </w:r>
    </w:p>
  </w:footnote>
  <w:footnote w:type="continuationNotice" w:id="1">
    <w:p w:rsidR="004A4AE9" w:rsidRPr="00ED77FB" w:rsidRDefault="004A4AE9" w:rsidP="008B60B2">
      <w:pPr>
        <w:spacing w:before="60"/>
        <w:jc w:val="right"/>
        <w:rPr>
          <w:sz w:val="17"/>
          <w:szCs w:val="17"/>
        </w:rPr>
      </w:pPr>
      <w:r w:rsidRPr="00ED77FB">
        <w:rPr>
          <w:sz w:val="17"/>
          <w:szCs w:val="17"/>
        </w:rPr>
        <w:t>[Footnote continued on next page]</w:t>
      </w:r>
    </w:p>
  </w:footnote>
  <w:footnote w:id="2">
    <w:p w:rsidR="004A4AE9" w:rsidRDefault="004A4AE9" w:rsidP="00821492">
      <w:pPr>
        <w:pStyle w:val="FootnoteText"/>
        <w:ind w:left="360" w:hanging="360"/>
      </w:pPr>
      <w:r>
        <w:rPr>
          <w:rStyle w:val="FootnoteReference"/>
        </w:rPr>
        <w:footnoteRef/>
      </w:r>
      <w:r>
        <w:t xml:space="preserve"> </w:t>
      </w:r>
      <w:r>
        <w:tab/>
        <w:t>The project was launched in these three countries during the first quarter of 2011. The period of July-December, 2010, was used for preparation and selection of the participating countries.</w:t>
      </w:r>
    </w:p>
  </w:footnote>
  <w:footnote w:id="3">
    <w:p w:rsidR="004A4AE9" w:rsidRPr="0075672B" w:rsidRDefault="004A4AE9" w:rsidP="0075672B">
      <w:pPr>
        <w:autoSpaceDE w:val="0"/>
        <w:autoSpaceDN w:val="0"/>
        <w:adjustRightInd w:val="0"/>
        <w:spacing w:after="120" w:line="260" w:lineRule="atLeast"/>
        <w:ind w:left="360" w:hanging="360"/>
        <w:jc w:val="both"/>
        <w:rPr>
          <w:sz w:val="20"/>
        </w:rPr>
      </w:pPr>
      <w:r>
        <w:rPr>
          <w:rStyle w:val="FootnoteReference"/>
        </w:rPr>
        <w:footnoteRef/>
      </w:r>
      <w:r>
        <w:t xml:space="preserve"> </w:t>
      </w:r>
      <w:r w:rsidRPr="0075672B">
        <w:rPr>
          <w:sz w:val="20"/>
        </w:rPr>
        <w:t>Appendix 1</w:t>
      </w:r>
      <w:r>
        <w:rPr>
          <w:sz w:val="20"/>
        </w:rPr>
        <w:t xml:space="preserve">: </w:t>
      </w:r>
      <w:r w:rsidRPr="0075672B">
        <w:rPr>
          <w:sz w:val="20"/>
        </w:rPr>
        <w:t xml:space="preserve"> list of the documents reviewed.</w:t>
      </w:r>
    </w:p>
  </w:footnote>
  <w:footnote w:id="4">
    <w:p w:rsidR="004A4AE9" w:rsidRPr="0075672B" w:rsidRDefault="004A4AE9" w:rsidP="0075672B">
      <w:pPr>
        <w:autoSpaceDE w:val="0"/>
        <w:autoSpaceDN w:val="0"/>
        <w:adjustRightInd w:val="0"/>
        <w:spacing w:after="120" w:line="260" w:lineRule="atLeast"/>
        <w:ind w:left="360" w:hanging="360"/>
        <w:jc w:val="both"/>
        <w:rPr>
          <w:sz w:val="20"/>
        </w:rPr>
      </w:pPr>
      <w:r w:rsidRPr="0075672B">
        <w:rPr>
          <w:rStyle w:val="FootnoteReference"/>
          <w:sz w:val="20"/>
        </w:rPr>
        <w:footnoteRef/>
      </w:r>
      <w:r w:rsidRPr="0075672B">
        <w:rPr>
          <w:sz w:val="20"/>
        </w:rPr>
        <w:t xml:space="preserve"> Appendix 2</w:t>
      </w:r>
      <w:r>
        <w:rPr>
          <w:sz w:val="20"/>
        </w:rPr>
        <w:t xml:space="preserve">: </w:t>
      </w:r>
      <w:r w:rsidRPr="0075672B">
        <w:rPr>
          <w:sz w:val="20"/>
        </w:rPr>
        <w:t xml:space="preserve"> list of the WIPO staff interviewed.</w:t>
      </w:r>
    </w:p>
  </w:footnote>
  <w:footnote w:id="5">
    <w:p w:rsidR="004A4AE9" w:rsidRPr="0075672B" w:rsidRDefault="004A4AE9" w:rsidP="0075672B">
      <w:pPr>
        <w:autoSpaceDE w:val="0"/>
        <w:autoSpaceDN w:val="0"/>
        <w:adjustRightInd w:val="0"/>
        <w:spacing w:after="120" w:line="260" w:lineRule="atLeast"/>
        <w:ind w:left="360" w:hanging="360"/>
        <w:jc w:val="both"/>
        <w:rPr>
          <w:sz w:val="20"/>
        </w:rPr>
      </w:pPr>
      <w:r w:rsidRPr="0075672B">
        <w:rPr>
          <w:rStyle w:val="FootnoteReference"/>
          <w:sz w:val="20"/>
        </w:rPr>
        <w:footnoteRef/>
      </w:r>
      <w:r w:rsidRPr="0075672B">
        <w:rPr>
          <w:sz w:val="20"/>
        </w:rPr>
        <w:t xml:space="preserve"> Appendix 3</w:t>
      </w:r>
      <w:r>
        <w:rPr>
          <w:sz w:val="20"/>
        </w:rPr>
        <w:t xml:space="preserve">: </w:t>
      </w:r>
      <w:r w:rsidRPr="0075672B">
        <w:rPr>
          <w:sz w:val="20"/>
        </w:rPr>
        <w:t xml:space="preserve"> list of external respondents interviewed.</w:t>
      </w:r>
    </w:p>
  </w:footnote>
  <w:footnote w:id="6">
    <w:p w:rsidR="004A4AE9" w:rsidRPr="00D07B53" w:rsidRDefault="004A4AE9" w:rsidP="001D463A">
      <w:pPr>
        <w:autoSpaceDE w:val="0"/>
        <w:autoSpaceDN w:val="0"/>
        <w:adjustRightInd w:val="0"/>
        <w:spacing w:after="120" w:line="260" w:lineRule="atLeast"/>
        <w:ind w:left="360" w:hanging="360"/>
        <w:jc w:val="both"/>
        <w:rPr>
          <w:lang w:val="fr-CH"/>
        </w:rPr>
      </w:pPr>
      <w:r w:rsidRPr="0075672B">
        <w:rPr>
          <w:rStyle w:val="FootnoteReference"/>
          <w:sz w:val="20"/>
        </w:rPr>
        <w:footnoteRef/>
      </w:r>
      <w:r w:rsidRPr="00D07B53">
        <w:rPr>
          <w:sz w:val="20"/>
          <w:lang w:val="fr-CH"/>
        </w:rPr>
        <w:t xml:space="preserve"> </w:t>
      </w:r>
      <w:proofErr w:type="spellStart"/>
      <w:r w:rsidRPr="00D07B53">
        <w:rPr>
          <w:sz w:val="20"/>
          <w:lang w:val="fr-CH"/>
        </w:rPr>
        <w:t>Appendix</w:t>
      </w:r>
      <w:proofErr w:type="spellEnd"/>
      <w:r w:rsidRPr="00D07B53">
        <w:rPr>
          <w:sz w:val="20"/>
          <w:lang w:val="fr-CH"/>
        </w:rPr>
        <w:t xml:space="preserve"> 4</w:t>
      </w:r>
      <w:proofErr w:type="gramStart"/>
      <w:r w:rsidRPr="00D07B53">
        <w:rPr>
          <w:sz w:val="20"/>
          <w:lang w:val="fr-CH"/>
        </w:rPr>
        <w:t>:  da</w:t>
      </w:r>
      <w:r>
        <w:rPr>
          <w:sz w:val="20"/>
          <w:lang w:val="fr-CH"/>
        </w:rPr>
        <w:t>ta</w:t>
      </w:r>
      <w:proofErr w:type="gramEnd"/>
      <w:r>
        <w:rPr>
          <w:sz w:val="20"/>
          <w:lang w:val="fr-CH"/>
        </w:rPr>
        <w:t xml:space="preserve"> collection questionnaire </w:t>
      </w:r>
      <w:proofErr w:type="spellStart"/>
      <w:r>
        <w:rPr>
          <w:sz w:val="20"/>
          <w:lang w:val="fr-CH"/>
        </w:rPr>
        <w:t>used</w:t>
      </w:r>
      <w:proofErr w:type="spellEnd"/>
      <w:r w:rsidRPr="00D07B53">
        <w:rPr>
          <w:sz w:val="20"/>
          <w:lang w:val="fr-CH"/>
        </w:rPr>
        <w:t>.</w:t>
      </w:r>
    </w:p>
  </w:footnote>
  <w:footnote w:id="7">
    <w:p w:rsidR="004A4AE9" w:rsidRPr="006C79DA" w:rsidRDefault="004A4AE9">
      <w:pPr>
        <w:pStyle w:val="FootnoteText"/>
        <w:rPr>
          <w:sz w:val="20"/>
        </w:rPr>
      </w:pPr>
      <w:r w:rsidRPr="006C79DA">
        <w:rPr>
          <w:rStyle w:val="FootnoteReference"/>
          <w:sz w:val="20"/>
        </w:rPr>
        <w:footnoteRef/>
      </w:r>
      <w:r>
        <w:rPr>
          <w:sz w:val="20"/>
        </w:rPr>
        <w:t xml:space="preserve">  Appendix 5:  e</w:t>
      </w:r>
      <w:r w:rsidRPr="006C79DA">
        <w:rPr>
          <w:sz w:val="20"/>
        </w:rPr>
        <w:t>valuation matrix</w:t>
      </w:r>
    </w:p>
  </w:footnote>
  <w:footnote w:id="8">
    <w:p w:rsidR="004A4AE9" w:rsidRDefault="004A4AE9" w:rsidP="00F35DB0">
      <w:pPr>
        <w:pStyle w:val="FootnoteText"/>
        <w:ind w:left="360" w:hanging="360"/>
      </w:pPr>
      <w:r>
        <w:rPr>
          <w:rStyle w:val="FootnoteReference"/>
        </w:rPr>
        <w:footnoteRef/>
      </w:r>
      <w:r>
        <w:t xml:space="preserve"> </w:t>
      </w:r>
      <w:r>
        <w:tab/>
        <w:t xml:space="preserve">NEG consisted of 9 members in Nepal, 11 in Zambia and 11 in Bangladesh. </w:t>
      </w:r>
    </w:p>
    <w:p w:rsidR="004A4AE9" w:rsidRDefault="004A4AE9" w:rsidP="00F35DB0">
      <w:pPr>
        <w:pStyle w:val="FootnoteText"/>
        <w:ind w:left="360" w:hanging="360"/>
      </w:pPr>
    </w:p>
  </w:footnote>
  <w:footnote w:id="9">
    <w:p w:rsidR="004A4AE9" w:rsidRDefault="004A4AE9" w:rsidP="00F35DB0">
      <w:pPr>
        <w:pStyle w:val="FootnoteText"/>
        <w:ind w:left="360" w:hanging="360"/>
      </w:pPr>
      <w:r>
        <w:rPr>
          <w:rStyle w:val="FootnoteReference"/>
        </w:rPr>
        <w:footnoteRef/>
      </w:r>
      <w:r>
        <w:t xml:space="preserve">  </w:t>
      </w:r>
      <w:r>
        <w:tab/>
        <w:t>The search requests contained analysis of the scope and nature of the needs in order to assist the WIPO patent information division in the identification of the most relevant patent documents.</w:t>
      </w:r>
    </w:p>
    <w:p w:rsidR="004A4AE9" w:rsidRDefault="004A4AE9" w:rsidP="00F35DB0">
      <w:pPr>
        <w:pStyle w:val="FootnoteText"/>
        <w:ind w:left="360" w:hanging="360"/>
      </w:pPr>
    </w:p>
  </w:footnote>
  <w:footnote w:id="10">
    <w:p w:rsidR="004A4AE9" w:rsidRDefault="004A4AE9" w:rsidP="00F35DB0">
      <w:pPr>
        <w:pStyle w:val="FootnoteText"/>
        <w:ind w:left="360" w:hanging="360"/>
      </w:pPr>
      <w:r>
        <w:rPr>
          <w:rStyle w:val="FootnoteReference"/>
        </w:rPr>
        <w:footnoteRef/>
      </w:r>
      <w:r>
        <w:t xml:space="preserve">  </w:t>
      </w:r>
      <w:r>
        <w:tab/>
        <w:t>The search reports provided a detailed picture of the technical solutions available in the patent system. Each report provided 10 to 20 possible technologies that could address the identified problems.</w:t>
      </w:r>
    </w:p>
    <w:p w:rsidR="004A4AE9" w:rsidRDefault="004A4AE9" w:rsidP="00F35DB0">
      <w:pPr>
        <w:pStyle w:val="FootnoteText"/>
        <w:ind w:left="360" w:hanging="360"/>
      </w:pPr>
    </w:p>
  </w:footnote>
  <w:footnote w:id="11">
    <w:p w:rsidR="004A4AE9" w:rsidRDefault="004A4AE9" w:rsidP="00F35DB0">
      <w:pPr>
        <w:pStyle w:val="FootnoteText"/>
        <w:ind w:left="360" w:hanging="360"/>
      </w:pPr>
      <w:r>
        <w:rPr>
          <w:rStyle w:val="FootnoteReference"/>
        </w:rPr>
        <w:footnoteRef/>
      </w:r>
      <w:r>
        <w:t xml:space="preserve">  </w:t>
      </w:r>
      <w:r>
        <w:tab/>
        <w:t xml:space="preserve">The Landscape report gave detailed analysis of the technologies provided in the search </w:t>
      </w:r>
      <w:proofErr w:type="gramStart"/>
      <w:r>
        <w:t>reports, that</w:t>
      </w:r>
      <w:proofErr w:type="gramEnd"/>
      <w:r>
        <w:t xml:space="preserve"> led to propose the most relevant appropriate technology for each of the identified needs.</w:t>
      </w:r>
    </w:p>
    <w:p w:rsidR="004A4AE9" w:rsidRDefault="004A4AE9" w:rsidP="00F35DB0">
      <w:pPr>
        <w:pStyle w:val="FootnoteText"/>
        <w:ind w:left="360" w:hanging="360"/>
      </w:pPr>
    </w:p>
  </w:footnote>
  <w:footnote w:id="12">
    <w:p w:rsidR="004A4AE9" w:rsidRDefault="004A4AE9" w:rsidP="00F35DB0">
      <w:pPr>
        <w:pStyle w:val="FootnoteText"/>
        <w:ind w:left="360" w:hanging="360"/>
      </w:pPr>
      <w:r>
        <w:rPr>
          <w:rStyle w:val="FootnoteReference"/>
        </w:rPr>
        <w:footnoteRef/>
      </w:r>
      <w:r>
        <w:t xml:space="preserve"> </w:t>
      </w:r>
      <w:r>
        <w:tab/>
        <w:t>The business plans described how best the technologies could be commercialized.</w:t>
      </w:r>
    </w:p>
    <w:p w:rsidR="004A4AE9" w:rsidRDefault="004A4AE9" w:rsidP="00F35DB0">
      <w:pPr>
        <w:pStyle w:val="FootnoteText"/>
        <w:ind w:left="360" w:hanging="360"/>
      </w:pPr>
    </w:p>
  </w:footnote>
  <w:footnote w:id="13">
    <w:p w:rsidR="004A4AE9" w:rsidRDefault="004A4AE9" w:rsidP="00F35DB0">
      <w:pPr>
        <w:pStyle w:val="FootnoteText"/>
        <w:ind w:left="360" w:hanging="360"/>
      </w:pPr>
      <w:r>
        <w:rPr>
          <w:rStyle w:val="FootnoteReference"/>
        </w:rPr>
        <w:footnoteRef/>
      </w:r>
      <w:r>
        <w:t xml:space="preserve"> </w:t>
      </w:r>
      <w:r>
        <w:tab/>
        <w:t xml:space="preserve">The forums were used to generally inform the stakeholders about the project and the progress done so </w:t>
      </w:r>
      <w:proofErr w:type="gramStart"/>
      <w:r>
        <w:t>far .</w:t>
      </w:r>
      <w:proofErr w:type="gramEnd"/>
    </w:p>
  </w:footnote>
  <w:footnote w:id="14">
    <w:p w:rsidR="004A4AE9" w:rsidRPr="00470EFA" w:rsidRDefault="004A4AE9" w:rsidP="00470EFA">
      <w:pPr>
        <w:spacing w:after="200" w:line="276" w:lineRule="auto"/>
        <w:ind w:left="540" w:hanging="540"/>
        <w:jc w:val="both"/>
        <w:rPr>
          <w:sz w:val="18"/>
          <w:szCs w:val="18"/>
        </w:rPr>
      </w:pPr>
      <w:r>
        <w:rPr>
          <w:rStyle w:val="FootnoteReference"/>
        </w:rPr>
        <w:footnoteRef/>
      </w:r>
      <w:r>
        <w:t xml:space="preserve"> </w:t>
      </w:r>
      <w:r>
        <w:tab/>
      </w:r>
      <w:r w:rsidRPr="00470EFA">
        <w:rPr>
          <w:sz w:val="18"/>
          <w:szCs w:val="18"/>
        </w:rPr>
        <w:t>However, analysis by the evaluator showed that the patent search for the six projects took a minimum of three weeks and a maximum of 3 months. For a project of three years, this search period was reasonable.</w:t>
      </w:r>
    </w:p>
  </w:footnote>
  <w:footnote w:id="15">
    <w:p w:rsidR="004A4AE9" w:rsidRDefault="004A4AE9">
      <w:pPr>
        <w:pStyle w:val="FootnoteText"/>
      </w:pPr>
      <w:r>
        <w:rPr>
          <w:rStyle w:val="FootnoteReference"/>
        </w:rPr>
        <w:footnoteRef/>
      </w:r>
      <w:r>
        <w:t xml:space="preserve">  </w:t>
      </w:r>
      <w:r>
        <w:tab/>
        <w:t>Although the actual duration of the project was 34 months</w:t>
      </w:r>
    </w:p>
  </w:footnote>
  <w:footnote w:id="16">
    <w:p w:rsidR="004A4AE9" w:rsidRDefault="004A4AE9">
      <w:pPr>
        <w:pStyle w:val="FootnoteText"/>
      </w:pPr>
      <w:r>
        <w:rPr>
          <w:rStyle w:val="FootnoteReference"/>
        </w:rPr>
        <w:footnoteRef/>
      </w:r>
      <w:r>
        <w:t xml:space="preserve"> </w:t>
      </w:r>
      <w:r>
        <w:tab/>
        <w:t>There was problem in defining the end of the project, whether it is when the business plans are completed or when the business plans are successfully implemented</w:t>
      </w:r>
    </w:p>
  </w:footnote>
  <w:footnote w:id="17">
    <w:p w:rsidR="004A4AE9" w:rsidRDefault="004A4AE9" w:rsidP="00DE0121">
      <w:pPr>
        <w:spacing w:after="200" w:line="276" w:lineRule="auto"/>
        <w:ind w:left="180"/>
      </w:pPr>
      <w:r>
        <w:rPr>
          <w:rStyle w:val="FootnoteReference"/>
        </w:rPr>
        <w:footnoteRef/>
      </w:r>
      <w:r>
        <w:t xml:space="preserve"> </w:t>
      </w:r>
      <w:r w:rsidRPr="004B1396">
        <w:rPr>
          <w:sz w:val="20"/>
        </w:rPr>
        <w:t>In all the three cases, agreements were made that AT is a technology that meets the needs of any country and it can be old or new</w:t>
      </w:r>
      <w:r>
        <w:t>.</w:t>
      </w:r>
    </w:p>
    <w:p w:rsidR="004A4AE9" w:rsidRDefault="004A4AE9" w:rsidP="00DE0121">
      <w:pPr>
        <w:pStyle w:val="FootnoteText"/>
      </w:pPr>
    </w:p>
  </w:footnote>
  <w:footnote w:id="18">
    <w:p w:rsidR="004A4AE9" w:rsidRDefault="004A4AE9" w:rsidP="006050B1">
      <w:pPr>
        <w:pStyle w:val="FootnoteText"/>
        <w:spacing w:after="120"/>
        <w:ind w:left="446" w:hanging="446"/>
      </w:pPr>
      <w:r>
        <w:rPr>
          <w:rStyle w:val="FootnoteReference"/>
        </w:rPr>
        <w:footnoteRef/>
      </w:r>
      <w:r>
        <w:t xml:space="preserve"> </w:t>
      </w:r>
      <w:r>
        <w:tab/>
        <w:t>The project sought an appropriate technology for drinking water purification to facilitate access to clean drinking water in Zambia. The technology needed to be simple, low-cost and easily replicable.</w:t>
      </w:r>
    </w:p>
  </w:footnote>
  <w:footnote w:id="19">
    <w:p w:rsidR="004A4AE9" w:rsidRDefault="004A4AE9" w:rsidP="006050B1">
      <w:pPr>
        <w:pStyle w:val="FootnoteText"/>
        <w:spacing w:after="120"/>
        <w:ind w:left="446" w:hanging="446"/>
      </w:pPr>
      <w:r>
        <w:rPr>
          <w:rStyle w:val="FootnoteReference"/>
        </w:rPr>
        <w:footnoteRef/>
      </w:r>
      <w:r>
        <w:t xml:space="preserve">  </w:t>
      </w:r>
      <w:r>
        <w:tab/>
        <w:t>The project sought a water harvesting technology that would provide water for micro scale irrigation that can be adopted by small scale farmers in the rural areas, in Zambia</w:t>
      </w:r>
      <w:proofErr w:type="gramStart"/>
      <w:r>
        <w:t>..</w:t>
      </w:r>
      <w:proofErr w:type="gramEnd"/>
    </w:p>
  </w:footnote>
  <w:footnote w:id="20">
    <w:p w:rsidR="004A4AE9" w:rsidRDefault="004A4AE9" w:rsidP="006050B1">
      <w:pPr>
        <w:pStyle w:val="FootnoteText"/>
        <w:spacing w:after="120"/>
        <w:ind w:left="446" w:hanging="446"/>
      </w:pPr>
      <w:r>
        <w:rPr>
          <w:rStyle w:val="FootnoteReference"/>
        </w:rPr>
        <w:footnoteRef/>
      </w:r>
      <w:r>
        <w:t xml:space="preserve">  </w:t>
      </w:r>
      <w:r>
        <w:tab/>
        <w:t xml:space="preserve">The project sought a technology (methods, composition and processes) that could improve the stability of biomass briquettes against breakages as well as provide a solution for large scale charcoal production </w:t>
      </w:r>
      <w:proofErr w:type="gramStart"/>
      <w:r>
        <w:t>from  biomass</w:t>
      </w:r>
      <w:proofErr w:type="gramEnd"/>
      <w:r>
        <w:t>. The search provided 20 technologies from which NEG chose two</w:t>
      </w:r>
    </w:p>
  </w:footnote>
  <w:footnote w:id="21">
    <w:p w:rsidR="004A4AE9" w:rsidRDefault="004A4AE9" w:rsidP="006050B1">
      <w:pPr>
        <w:pStyle w:val="FootnoteText"/>
        <w:spacing w:after="120"/>
        <w:ind w:left="446" w:hanging="446"/>
      </w:pPr>
      <w:r>
        <w:rPr>
          <w:rStyle w:val="FootnoteReference"/>
        </w:rPr>
        <w:footnoteRef/>
      </w:r>
      <w:r>
        <w:t xml:space="preserve">  </w:t>
      </w:r>
      <w:r>
        <w:tab/>
        <w:t xml:space="preserve">The project sought a technology (methods, process and equipment) for drying of </w:t>
      </w:r>
      <w:proofErr w:type="gramStart"/>
      <w:r>
        <w:t>Cardamom  that</w:t>
      </w:r>
      <w:proofErr w:type="gramEnd"/>
      <w:r>
        <w:t xml:space="preserve"> could preserve the natural purple color and produce high quality Cardamom, capable of fetching higher prices in the international market and consequently improve on the incomes of small scale farmers in Nepal. The search report provided 10 possible technologies from which two were selected.</w:t>
      </w:r>
    </w:p>
  </w:footnote>
  <w:footnote w:id="22">
    <w:p w:rsidR="004A4AE9" w:rsidRDefault="004A4AE9" w:rsidP="006050B1">
      <w:pPr>
        <w:pStyle w:val="FootnoteText"/>
        <w:spacing w:after="120"/>
        <w:ind w:left="446" w:hanging="446"/>
      </w:pPr>
      <w:r>
        <w:rPr>
          <w:rStyle w:val="FootnoteReference"/>
        </w:rPr>
        <w:footnoteRef/>
      </w:r>
      <w:r>
        <w:t xml:space="preserve">  </w:t>
      </w:r>
      <w:r>
        <w:tab/>
        <w:t>This project sought a technology to strengthen the soft, low lying and marshy land of Bangladesh to make it possible to construct more reliable, stable, durable and safe roads. The search provided 15 technologies from which NEG shortlisted two.</w:t>
      </w:r>
    </w:p>
  </w:footnote>
  <w:footnote w:id="23">
    <w:p w:rsidR="004A4AE9" w:rsidRDefault="004A4AE9" w:rsidP="006050B1">
      <w:pPr>
        <w:pStyle w:val="FootnoteText"/>
        <w:spacing w:after="120"/>
        <w:ind w:left="446" w:hanging="446"/>
      </w:pPr>
      <w:r>
        <w:rPr>
          <w:rStyle w:val="FootnoteReference"/>
        </w:rPr>
        <w:footnoteRef/>
      </w:r>
      <w:r>
        <w:t xml:space="preserve">  </w:t>
      </w:r>
      <w:r>
        <w:tab/>
        <w:t>This project sought technology (methods, system and equipment) that could convert municipal wastes in to a useful resource for landfills and for the design, construction and operation of a sanitary landfill. The search provided 21 technologies from which NEG selected two</w:t>
      </w:r>
    </w:p>
  </w:footnote>
  <w:footnote w:id="24">
    <w:p w:rsidR="004A4AE9" w:rsidRDefault="004A4AE9" w:rsidP="00B3229A">
      <w:pPr>
        <w:pStyle w:val="FootnoteText"/>
        <w:spacing w:after="120"/>
        <w:ind w:left="360" w:hanging="360"/>
      </w:pPr>
      <w:r>
        <w:rPr>
          <w:rStyle w:val="FootnoteReference"/>
        </w:rPr>
        <w:footnoteRef/>
      </w:r>
      <w:r>
        <w:t xml:space="preserve"> </w:t>
      </w:r>
      <w:r>
        <w:tab/>
        <w:t xml:space="preserve">The search for the required appropriate technical and scientific information was completed with the cooperation of the patents offices in a number of countries, namely Switzerland, Germany, United States of America, Austria, Japan and India as well as European Patent Office. </w:t>
      </w:r>
      <w:r>
        <w:tab/>
      </w:r>
    </w:p>
  </w:footnote>
  <w:footnote w:id="25">
    <w:p w:rsidR="004A4AE9" w:rsidRDefault="004A4AE9" w:rsidP="00B3229A">
      <w:pPr>
        <w:pStyle w:val="FootnoteText"/>
        <w:spacing w:after="120"/>
        <w:ind w:left="360" w:hanging="360"/>
      </w:pPr>
      <w:r>
        <w:rPr>
          <w:rStyle w:val="FootnoteReference"/>
        </w:rPr>
        <w:footnoteRef/>
      </w:r>
      <w:r>
        <w:t xml:space="preserve"> </w:t>
      </w:r>
      <w:r>
        <w:tab/>
        <w:t>The national experts maintained that a face to face discussion would have enabled a more effective transfer of knowledge and know-how from the international experts and WIPO experts to the national expert and members of NEG</w:t>
      </w:r>
    </w:p>
  </w:footnote>
  <w:footnote w:id="26">
    <w:p w:rsidR="004A4AE9" w:rsidRDefault="004A4AE9" w:rsidP="00024D40">
      <w:pPr>
        <w:pStyle w:val="FootnoteText"/>
        <w:spacing w:after="120"/>
        <w:ind w:left="360" w:hanging="360"/>
        <w:jc w:val="both"/>
      </w:pPr>
      <w:r>
        <w:rPr>
          <w:rStyle w:val="FootnoteReference"/>
        </w:rPr>
        <w:footnoteRef/>
      </w:r>
      <w:r>
        <w:t xml:space="preserve"> </w:t>
      </w:r>
      <w:r>
        <w:tab/>
        <w:t xml:space="preserve"> The Zambian Delegate to CDIP 8 reported that the Ministry of Trade had expressed interest to start implementing the project as soon as possible.  Both the national expert from Zambia and the Project Manager reported during the interview with the evaluator the eagerness of the Government of Zambia to implement this project. The Zambian Delegate to CDIP 8 also reported that</w:t>
      </w:r>
    </w:p>
  </w:footnote>
  <w:footnote w:id="27">
    <w:p w:rsidR="004A4AE9" w:rsidRDefault="004A4AE9" w:rsidP="00024D40">
      <w:pPr>
        <w:pStyle w:val="FootnoteText"/>
        <w:spacing w:after="120"/>
        <w:ind w:left="360" w:hanging="360"/>
        <w:jc w:val="both"/>
      </w:pPr>
      <w:r>
        <w:rPr>
          <w:rStyle w:val="FootnoteReference"/>
        </w:rPr>
        <w:footnoteRef/>
      </w:r>
      <w:r>
        <w:t xml:space="preserve"> </w:t>
      </w:r>
      <w:r>
        <w:tab/>
        <w:t>This position was also confirmed with the statements given by the representatives from Zambia, Nepal and Bangladesh during the presentation of the progress reports to CDIP 8 and 10 indicated that these countries found the project useful.</w:t>
      </w:r>
    </w:p>
  </w:footnote>
  <w:footnote w:id="28">
    <w:p w:rsidR="004A4AE9" w:rsidRDefault="004A4AE9" w:rsidP="00B3229A">
      <w:pPr>
        <w:pStyle w:val="FootnoteText"/>
        <w:spacing w:after="120"/>
      </w:pPr>
      <w:r>
        <w:rPr>
          <w:rStyle w:val="FootnoteReference"/>
        </w:rPr>
        <w:footnoteRef/>
      </w:r>
      <w:r>
        <w:t xml:space="preserve">  The Istanbul Plan of Actions </w:t>
      </w:r>
      <w:proofErr w:type="gramStart"/>
      <w:r>
        <w:t>were</w:t>
      </w:r>
      <w:proofErr w:type="gramEnd"/>
      <w:r>
        <w:t xml:space="preserve"> developed by Ministers responsible for Intellectual Property from Least Developed Countries, during a meeting which took place in Istanbul, Turkey in May 2011.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AE9" w:rsidRPr="00D07B53" w:rsidRDefault="004A4AE9" w:rsidP="00477D6B">
    <w:pPr>
      <w:jc w:val="right"/>
      <w:rPr>
        <w:highlight w:val="yellow"/>
        <w:lang w:val="fr-CH"/>
      </w:rPr>
    </w:pPr>
    <w:bookmarkStart w:id="4" w:name="Code2"/>
    <w:bookmarkEnd w:id="4"/>
    <w:r w:rsidRPr="00D07B53">
      <w:rPr>
        <w:highlight w:val="yellow"/>
        <w:lang w:val="fr-CH"/>
      </w:rPr>
      <w:t>CDIP/xx/xx</w:t>
    </w:r>
  </w:p>
  <w:p w:rsidR="004A4AE9" w:rsidRPr="00D07B53" w:rsidRDefault="004A4AE9" w:rsidP="00477D6B">
    <w:pPr>
      <w:jc w:val="right"/>
      <w:rPr>
        <w:lang w:val="fr-CH"/>
      </w:rPr>
    </w:pPr>
    <w:r w:rsidRPr="00D07B53">
      <w:rPr>
        <w:highlight w:val="yellow"/>
        <w:lang w:val="fr-CH"/>
      </w:rPr>
      <w:t xml:space="preserve"> </w:t>
    </w:r>
    <w:proofErr w:type="spellStart"/>
    <w:r w:rsidRPr="00D07B53">
      <w:rPr>
        <w:highlight w:val="yellow"/>
        <w:lang w:val="fr-CH"/>
      </w:rPr>
      <w:t>Appendix</w:t>
    </w:r>
    <w:proofErr w:type="spellEnd"/>
    <w:r w:rsidRPr="00D07B53">
      <w:rPr>
        <w:highlight w:val="yellow"/>
        <w:lang w:val="fr-CH"/>
      </w:rPr>
      <w:t xml:space="preserve"> xx, page </w:t>
    </w:r>
    <w:r w:rsidRPr="00821492">
      <w:rPr>
        <w:rStyle w:val="PageNumber"/>
        <w:highlight w:val="yellow"/>
      </w:rPr>
      <w:fldChar w:fldCharType="begin"/>
    </w:r>
    <w:r w:rsidRPr="00D07B53">
      <w:rPr>
        <w:rStyle w:val="PageNumber"/>
        <w:highlight w:val="yellow"/>
        <w:lang w:val="fr-CH"/>
      </w:rPr>
      <w:instrText xml:space="preserve"> PAGE </w:instrText>
    </w:r>
    <w:r w:rsidRPr="00821492">
      <w:rPr>
        <w:rStyle w:val="PageNumber"/>
        <w:highlight w:val="yellow"/>
      </w:rPr>
      <w:fldChar w:fldCharType="separate"/>
    </w:r>
    <w:r>
      <w:rPr>
        <w:rStyle w:val="PageNumber"/>
        <w:noProof/>
        <w:highlight w:val="yellow"/>
        <w:lang w:val="fr-CH"/>
      </w:rPr>
      <w:t>4</w:t>
    </w:r>
    <w:r w:rsidRPr="00821492">
      <w:rPr>
        <w:rStyle w:val="PageNumber"/>
        <w:highlight w:val="yellow"/>
      </w:rPr>
      <w:fldChar w:fldCharType="end"/>
    </w:r>
  </w:p>
  <w:p w:rsidR="004A4AE9" w:rsidRPr="00D07B53" w:rsidRDefault="004A4AE9" w:rsidP="00477D6B">
    <w:pPr>
      <w:jc w:val="right"/>
      <w:rPr>
        <w:lang w:val="fr-CH"/>
      </w:rPr>
    </w:pPr>
    <w:bookmarkStart w:id="5" w:name="_Toc320474862"/>
    <w:bookmarkStart w:id="6" w:name="_Toc320700943"/>
    <w:bookmarkStart w:id="7" w:name="_Toc321120939"/>
    <w:bookmarkEnd w:id="5"/>
    <w:bookmarkEnd w:id="6"/>
    <w:bookmarkEnd w:id="7"/>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AE9" w:rsidRPr="00EB61F6" w:rsidRDefault="004A4AE9" w:rsidP="00821492">
    <w:pPr>
      <w:jc w:val="right"/>
      <w:rPr>
        <w:lang w:val="fr-CH"/>
      </w:rPr>
    </w:pPr>
    <w:r w:rsidRPr="00EB61F6">
      <w:rPr>
        <w:lang w:val="fr-CH"/>
      </w:rPr>
      <w:t>CDIP/12/3</w:t>
    </w:r>
  </w:p>
  <w:p w:rsidR="004A4AE9" w:rsidRPr="00D07B53" w:rsidRDefault="004A4AE9" w:rsidP="00821492">
    <w:pPr>
      <w:jc w:val="right"/>
      <w:rPr>
        <w:lang w:val="fr-CH"/>
      </w:rPr>
    </w:pPr>
    <w:r>
      <w:rPr>
        <w:lang w:val="fr-CH"/>
      </w:rPr>
      <w:t>APPENDIX IV</w:t>
    </w:r>
  </w:p>
  <w:p w:rsidR="004A4AE9" w:rsidRPr="00D07B53" w:rsidRDefault="004A4AE9" w:rsidP="00821492">
    <w:pPr>
      <w:pStyle w:val="Header"/>
      <w:rPr>
        <w:lang w:val="fr-CH"/>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AE9" w:rsidRPr="00EB61F6" w:rsidRDefault="004A4AE9" w:rsidP="00821492">
    <w:pPr>
      <w:jc w:val="right"/>
      <w:rPr>
        <w:lang w:val="fr-CH"/>
      </w:rPr>
    </w:pPr>
    <w:r w:rsidRPr="00EB61F6">
      <w:rPr>
        <w:lang w:val="fr-CH"/>
      </w:rPr>
      <w:t>CDIP/12/3</w:t>
    </w:r>
  </w:p>
  <w:p w:rsidR="004A4AE9" w:rsidRPr="00EB61F6" w:rsidRDefault="004A4AE9" w:rsidP="00821492">
    <w:pPr>
      <w:jc w:val="right"/>
      <w:rPr>
        <w:lang w:val="fr-CH"/>
      </w:rPr>
    </w:pPr>
    <w:proofErr w:type="spellStart"/>
    <w:r>
      <w:rPr>
        <w:lang w:val="fr-CH"/>
      </w:rPr>
      <w:t>Appendi</w:t>
    </w:r>
    <w:r w:rsidRPr="00EB61F6">
      <w:rPr>
        <w:lang w:val="fr-CH"/>
      </w:rPr>
      <w:t>x</w:t>
    </w:r>
    <w:proofErr w:type="spellEnd"/>
    <w:r>
      <w:rPr>
        <w:lang w:val="fr-CH"/>
      </w:rPr>
      <w:t xml:space="preserve"> V</w:t>
    </w:r>
    <w:r w:rsidRPr="00EB61F6">
      <w:rPr>
        <w:lang w:val="fr-CH"/>
      </w:rPr>
      <w:t xml:space="preserve">, page </w:t>
    </w:r>
    <w:r w:rsidRPr="00EB61F6">
      <w:rPr>
        <w:rStyle w:val="PageNumber"/>
      </w:rPr>
      <w:fldChar w:fldCharType="begin"/>
    </w:r>
    <w:r w:rsidRPr="00EB61F6">
      <w:rPr>
        <w:rStyle w:val="PageNumber"/>
        <w:lang w:val="fr-CH"/>
      </w:rPr>
      <w:instrText xml:space="preserve"> PAGE </w:instrText>
    </w:r>
    <w:r w:rsidRPr="00EB61F6">
      <w:rPr>
        <w:rStyle w:val="PageNumber"/>
      </w:rPr>
      <w:fldChar w:fldCharType="separate"/>
    </w:r>
    <w:r>
      <w:rPr>
        <w:rStyle w:val="PageNumber"/>
        <w:noProof/>
        <w:lang w:val="fr-CH"/>
      </w:rPr>
      <w:t>2</w:t>
    </w:r>
    <w:r w:rsidRPr="00EB61F6">
      <w:rPr>
        <w:rStyle w:val="PageNumber"/>
      </w:rPr>
      <w:fldChar w:fldCharType="end"/>
    </w:r>
  </w:p>
  <w:p w:rsidR="004A4AE9" w:rsidRPr="00D07B53" w:rsidRDefault="004A4AE9" w:rsidP="00477D6B">
    <w:pPr>
      <w:jc w:val="right"/>
      <w:rPr>
        <w:lang w:val="fr-CH"/>
      </w:rPr>
    </w:pPr>
  </w:p>
  <w:p w:rsidR="004A4AE9" w:rsidRPr="00D07B53" w:rsidRDefault="004A4AE9" w:rsidP="00477D6B">
    <w:pPr>
      <w:jc w:val="right"/>
      <w:rPr>
        <w:lang w:val="fr-CH"/>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AE9" w:rsidRPr="00EB61F6" w:rsidRDefault="004A4AE9" w:rsidP="00821492">
    <w:pPr>
      <w:jc w:val="right"/>
      <w:rPr>
        <w:lang w:val="fr-CH"/>
      </w:rPr>
    </w:pPr>
    <w:r w:rsidRPr="00EB61F6">
      <w:rPr>
        <w:lang w:val="fr-CH"/>
      </w:rPr>
      <w:t>CDIP/12/3</w:t>
    </w:r>
  </w:p>
  <w:p w:rsidR="004A4AE9" w:rsidRPr="00D07B53" w:rsidRDefault="004A4AE9" w:rsidP="00821492">
    <w:pPr>
      <w:jc w:val="right"/>
      <w:rPr>
        <w:lang w:val="fr-CH"/>
      </w:rPr>
    </w:pPr>
    <w:r>
      <w:rPr>
        <w:lang w:val="fr-CH"/>
      </w:rPr>
      <w:t>APPENDIX V</w:t>
    </w:r>
  </w:p>
  <w:p w:rsidR="004A4AE9" w:rsidRPr="00D07B53" w:rsidRDefault="004A4AE9" w:rsidP="00821492">
    <w:pPr>
      <w:pStyle w:val="Header"/>
      <w:rPr>
        <w:lang w:val="fr-CH"/>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AE9" w:rsidRPr="00EB61F6" w:rsidRDefault="004A4AE9" w:rsidP="00821492">
    <w:pPr>
      <w:jc w:val="right"/>
      <w:rPr>
        <w:lang w:val="fr-CH"/>
      </w:rPr>
    </w:pPr>
    <w:r w:rsidRPr="00EB61F6">
      <w:rPr>
        <w:lang w:val="fr-CH"/>
      </w:rPr>
      <w:t>CDIP/12/3</w:t>
    </w:r>
  </w:p>
  <w:p w:rsidR="004A4AE9" w:rsidRPr="00EB61F6" w:rsidRDefault="004A4AE9" w:rsidP="00821492">
    <w:pPr>
      <w:jc w:val="right"/>
      <w:rPr>
        <w:lang w:val="fr-CH"/>
      </w:rPr>
    </w:pPr>
    <w:proofErr w:type="spellStart"/>
    <w:r>
      <w:rPr>
        <w:lang w:val="fr-CH"/>
      </w:rPr>
      <w:t>Appendi</w:t>
    </w:r>
    <w:r w:rsidRPr="00EB61F6">
      <w:rPr>
        <w:lang w:val="fr-CH"/>
      </w:rPr>
      <w:t>x</w:t>
    </w:r>
    <w:proofErr w:type="spellEnd"/>
    <w:r>
      <w:rPr>
        <w:lang w:val="fr-CH"/>
      </w:rPr>
      <w:t xml:space="preserve"> VI</w:t>
    </w:r>
    <w:r w:rsidRPr="00EB61F6">
      <w:rPr>
        <w:lang w:val="fr-CH"/>
      </w:rPr>
      <w:t xml:space="preserve">, page </w:t>
    </w:r>
    <w:r w:rsidRPr="00EB61F6">
      <w:rPr>
        <w:rStyle w:val="PageNumber"/>
      </w:rPr>
      <w:fldChar w:fldCharType="begin"/>
    </w:r>
    <w:r w:rsidRPr="00EB61F6">
      <w:rPr>
        <w:rStyle w:val="PageNumber"/>
        <w:lang w:val="fr-CH"/>
      </w:rPr>
      <w:instrText xml:space="preserve"> PAGE </w:instrText>
    </w:r>
    <w:r w:rsidRPr="00EB61F6">
      <w:rPr>
        <w:rStyle w:val="PageNumber"/>
      </w:rPr>
      <w:fldChar w:fldCharType="separate"/>
    </w:r>
    <w:r>
      <w:rPr>
        <w:rStyle w:val="PageNumber"/>
        <w:noProof/>
        <w:lang w:val="fr-CH"/>
      </w:rPr>
      <w:t>4</w:t>
    </w:r>
    <w:r w:rsidRPr="00EB61F6">
      <w:rPr>
        <w:rStyle w:val="PageNumber"/>
      </w:rPr>
      <w:fldChar w:fldCharType="end"/>
    </w:r>
  </w:p>
  <w:p w:rsidR="004A4AE9" w:rsidRPr="00D07B53" w:rsidRDefault="004A4AE9" w:rsidP="00477D6B">
    <w:pPr>
      <w:jc w:val="right"/>
      <w:rPr>
        <w:lang w:val="fr-CH"/>
      </w:rPr>
    </w:pPr>
  </w:p>
  <w:p w:rsidR="004A4AE9" w:rsidRPr="00D07B53" w:rsidRDefault="004A4AE9" w:rsidP="00477D6B">
    <w:pPr>
      <w:jc w:val="right"/>
      <w:rPr>
        <w:lang w:val="fr-CH"/>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AE9" w:rsidRPr="00EB61F6" w:rsidRDefault="004A4AE9" w:rsidP="00821492">
    <w:pPr>
      <w:jc w:val="right"/>
      <w:rPr>
        <w:lang w:val="fr-CH"/>
      </w:rPr>
    </w:pPr>
    <w:r w:rsidRPr="00EB61F6">
      <w:rPr>
        <w:lang w:val="fr-CH"/>
      </w:rPr>
      <w:t>CDIP/12/3</w:t>
    </w:r>
  </w:p>
  <w:p w:rsidR="004A4AE9" w:rsidRPr="00D07B53" w:rsidRDefault="004A4AE9" w:rsidP="00821492">
    <w:pPr>
      <w:jc w:val="right"/>
      <w:rPr>
        <w:lang w:val="fr-CH"/>
      </w:rPr>
    </w:pPr>
    <w:r>
      <w:rPr>
        <w:lang w:val="fr-CH"/>
      </w:rPr>
      <w:t>APPENDIX VI</w:t>
    </w:r>
  </w:p>
  <w:p w:rsidR="004A4AE9" w:rsidRPr="00D07B53" w:rsidRDefault="004A4AE9" w:rsidP="00821492">
    <w:pPr>
      <w:pStyle w:val="Header"/>
      <w:rPr>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AE9" w:rsidRPr="00EB61F6" w:rsidRDefault="004A4AE9" w:rsidP="00821492">
    <w:pPr>
      <w:jc w:val="right"/>
      <w:rPr>
        <w:lang w:val="fr-CH"/>
      </w:rPr>
    </w:pPr>
    <w:r w:rsidRPr="00EB61F6">
      <w:rPr>
        <w:lang w:val="fr-CH"/>
      </w:rPr>
      <w:t>CDIP/12/3</w:t>
    </w:r>
  </w:p>
  <w:p w:rsidR="004A4AE9" w:rsidRPr="00EB61F6" w:rsidRDefault="004A4AE9" w:rsidP="00821492">
    <w:pPr>
      <w:jc w:val="right"/>
      <w:rPr>
        <w:lang w:val="fr-CH"/>
      </w:rPr>
    </w:pPr>
    <w:proofErr w:type="spellStart"/>
    <w:r>
      <w:rPr>
        <w:lang w:val="fr-CH"/>
      </w:rPr>
      <w:t>Annex</w:t>
    </w:r>
    <w:proofErr w:type="spellEnd"/>
    <w:r w:rsidRPr="00EB61F6">
      <w:rPr>
        <w:lang w:val="fr-CH"/>
      </w:rPr>
      <w:t xml:space="preserve">, page </w:t>
    </w:r>
    <w:r w:rsidRPr="00EB61F6">
      <w:rPr>
        <w:rStyle w:val="PageNumber"/>
      </w:rPr>
      <w:fldChar w:fldCharType="begin"/>
    </w:r>
    <w:r w:rsidRPr="00EB61F6">
      <w:rPr>
        <w:rStyle w:val="PageNumber"/>
        <w:lang w:val="fr-CH"/>
      </w:rPr>
      <w:instrText xml:space="preserve"> PAGE </w:instrText>
    </w:r>
    <w:r w:rsidRPr="00EB61F6">
      <w:rPr>
        <w:rStyle w:val="PageNumber"/>
      </w:rPr>
      <w:fldChar w:fldCharType="separate"/>
    </w:r>
    <w:r>
      <w:rPr>
        <w:rStyle w:val="PageNumber"/>
        <w:noProof/>
        <w:lang w:val="fr-CH"/>
      </w:rPr>
      <w:t>22</w:t>
    </w:r>
    <w:r w:rsidRPr="00EB61F6">
      <w:rPr>
        <w:rStyle w:val="PageNumber"/>
      </w:rPr>
      <w:fldChar w:fldCharType="end"/>
    </w:r>
  </w:p>
  <w:p w:rsidR="004A4AE9" w:rsidRPr="00D07B53" w:rsidRDefault="004A4AE9" w:rsidP="00477D6B">
    <w:pPr>
      <w:jc w:val="right"/>
      <w:rPr>
        <w:lang w:val="fr-CH"/>
      </w:rPr>
    </w:pPr>
  </w:p>
  <w:p w:rsidR="004A4AE9" w:rsidRPr="00D07B53" w:rsidRDefault="004A4AE9" w:rsidP="00477D6B">
    <w:pPr>
      <w:jc w:val="right"/>
      <w:rPr>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AE9" w:rsidRPr="00EB61F6" w:rsidRDefault="004A4AE9" w:rsidP="00821492">
    <w:pPr>
      <w:jc w:val="right"/>
      <w:rPr>
        <w:lang w:val="fr-CH"/>
      </w:rPr>
    </w:pPr>
    <w:r w:rsidRPr="00EB61F6">
      <w:rPr>
        <w:lang w:val="fr-CH"/>
      </w:rPr>
      <w:t>CDIP/12/3</w:t>
    </w:r>
  </w:p>
  <w:p w:rsidR="004A4AE9" w:rsidRPr="00D07B53" w:rsidRDefault="004A4AE9" w:rsidP="00821492">
    <w:pPr>
      <w:jc w:val="right"/>
      <w:rPr>
        <w:lang w:val="fr-CH"/>
      </w:rPr>
    </w:pPr>
    <w:r w:rsidRPr="00EB61F6">
      <w:rPr>
        <w:lang w:val="fr-CH"/>
      </w:rPr>
      <w:t xml:space="preserve"> </w:t>
    </w:r>
    <w:r>
      <w:rPr>
        <w:lang w:val="fr-CH"/>
      </w:rPr>
      <w:t>ANNEX</w:t>
    </w:r>
  </w:p>
  <w:p w:rsidR="004A4AE9" w:rsidRPr="00D07B53" w:rsidRDefault="004A4AE9" w:rsidP="00821492">
    <w:pPr>
      <w:pStyle w:val="Header"/>
      <w:rPr>
        <w:lang w:val="fr-CH"/>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AE9" w:rsidRPr="00EB61F6" w:rsidRDefault="004A4AE9" w:rsidP="00821492">
    <w:pPr>
      <w:jc w:val="right"/>
      <w:rPr>
        <w:lang w:val="fr-CH"/>
      </w:rPr>
    </w:pPr>
    <w:r w:rsidRPr="00EB61F6">
      <w:rPr>
        <w:lang w:val="fr-CH"/>
      </w:rPr>
      <w:t>CDIP/12/3</w:t>
    </w:r>
  </w:p>
  <w:p w:rsidR="004A4AE9" w:rsidRPr="00D07B53" w:rsidRDefault="004A4AE9" w:rsidP="00821492">
    <w:pPr>
      <w:jc w:val="right"/>
      <w:rPr>
        <w:lang w:val="fr-CH"/>
      </w:rPr>
    </w:pPr>
    <w:r>
      <w:rPr>
        <w:lang w:val="fr-CH"/>
      </w:rPr>
      <w:t>APPENDIX I</w:t>
    </w:r>
  </w:p>
  <w:p w:rsidR="004A4AE9" w:rsidRPr="00D07B53" w:rsidRDefault="004A4AE9" w:rsidP="00821492">
    <w:pPr>
      <w:pStyle w:val="Header"/>
      <w:rPr>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AE9" w:rsidRPr="00EB61F6" w:rsidRDefault="004A4AE9" w:rsidP="00821492">
    <w:pPr>
      <w:jc w:val="right"/>
      <w:rPr>
        <w:lang w:val="fr-CH"/>
      </w:rPr>
    </w:pPr>
    <w:r w:rsidRPr="00EB61F6">
      <w:rPr>
        <w:lang w:val="fr-CH"/>
      </w:rPr>
      <w:t>CDIP/12/3</w:t>
    </w:r>
  </w:p>
  <w:p w:rsidR="004A4AE9" w:rsidRPr="00EB61F6" w:rsidRDefault="004A4AE9" w:rsidP="00821492">
    <w:pPr>
      <w:jc w:val="right"/>
      <w:rPr>
        <w:lang w:val="fr-CH"/>
      </w:rPr>
    </w:pPr>
    <w:proofErr w:type="spellStart"/>
    <w:r>
      <w:rPr>
        <w:lang w:val="fr-CH"/>
      </w:rPr>
      <w:t>Appendi</w:t>
    </w:r>
    <w:r w:rsidRPr="00EB61F6">
      <w:rPr>
        <w:lang w:val="fr-CH"/>
      </w:rPr>
      <w:t>x</w:t>
    </w:r>
    <w:proofErr w:type="spellEnd"/>
    <w:r>
      <w:rPr>
        <w:lang w:val="fr-CH"/>
      </w:rPr>
      <w:t xml:space="preserve"> I</w:t>
    </w:r>
    <w:r w:rsidRPr="00EB61F6">
      <w:rPr>
        <w:lang w:val="fr-CH"/>
      </w:rPr>
      <w:t xml:space="preserve">, page </w:t>
    </w:r>
    <w:r w:rsidRPr="00EB61F6">
      <w:rPr>
        <w:rStyle w:val="PageNumber"/>
      </w:rPr>
      <w:fldChar w:fldCharType="begin"/>
    </w:r>
    <w:r w:rsidRPr="00EB61F6">
      <w:rPr>
        <w:rStyle w:val="PageNumber"/>
        <w:lang w:val="fr-CH"/>
      </w:rPr>
      <w:instrText xml:space="preserve"> PAGE </w:instrText>
    </w:r>
    <w:r w:rsidRPr="00EB61F6">
      <w:rPr>
        <w:rStyle w:val="PageNumber"/>
      </w:rPr>
      <w:fldChar w:fldCharType="separate"/>
    </w:r>
    <w:r>
      <w:rPr>
        <w:rStyle w:val="PageNumber"/>
        <w:noProof/>
        <w:lang w:val="fr-CH"/>
      </w:rPr>
      <w:t>4</w:t>
    </w:r>
    <w:r w:rsidRPr="00EB61F6">
      <w:rPr>
        <w:rStyle w:val="PageNumber"/>
      </w:rPr>
      <w:fldChar w:fldCharType="end"/>
    </w:r>
  </w:p>
  <w:p w:rsidR="004A4AE9" w:rsidRPr="00D07B53" w:rsidRDefault="004A4AE9" w:rsidP="00477D6B">
    <w:pPr>
      <w:jc w:val="right"/>
      <w:rPr>
        <w:lang w:val="fr-CH"/>
      </w:rPr>
    </w:pPr>
  </w:p>
  <w:p w:rsidR="004A4AE9" w:rsidRPr="00D07B53" w:rsidRDefault="004A4AE9" w:rsidP="00477D6B">
    <w:pPr>
      <w:jc w:val="right"/>
      <w:rPr>
        <w:lang w:val="fr-CH"/>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AE9" w:rsidRPr="00EB61F6" w:rsidRDefault="004A4AE9" w:rsidP="00821492">
    <w:pPr>
      <w:jc w:val="right"/>
      <w:rPr>
        <w:lang w:val="fr-CH"/>
      </w:rPr>
    </w:pPr>
    <w:r w:rsidRPr="00EB61F6">
      <w:rPr>
        <w:lang w:val="fr-CH"/>
      </w:rPr>
      <w:t>CDIP/12/3</w:t>
    </w:r>
  </w:p>
  <w:p w:rsidR="004A4AE9" w:rsidRPr="00D07B53" w:rsidRDefault="004A4AE9" w:rsidP="00821492">
    <w:pPr>
      <w:jc w:val="right"/>
      <w:rPr>
        <w:lang w:val="fr-CH"/>
      </w:rPr>
    </w:pPr>
    <w:r>
      <w:rPr>
        <w:lang w:val="fr-CH"/>
      </w:rPr>
      <w:t>APPENDIX II</w:t>
    </w:r>
  </w:p>
  <w:p w:rsidR="004A4AE9" w:rsidRPr="00D07B53" w:rsidRDefault="004A4AE9" w:rsidP="00821492">
    <w:pPr>
      <w:pStyle w:val="Header"/>
      <w:rPr>
        <w:lang w:val="fr-CH"/>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AE9" w:rsidRPr="00EB61F6" w:rsidRDefault="004A4AE9" w:rsidP="00821492">
    <w:pPr>
      <w:jc w:val="right"/>
      <w:rPr>
        <w:lang w:val="fr-CH"/>
      </w:rPr>
    </w:pPr>
    <w:r w:rsidRPr="00EB61F6">
      <w:rPr>
        <w:lang w:val="fr-CH"/>
      </w:rPr>
      <w:t>CDIP/12/3</w:t>
    </w:r>
  </w:p>
  <w:p w:rsidR="004A4AE9" w:rsidRPr="00EB61F6" w:rsidRDefault="004A4AE9" w:rsidP="00821492">
    <w:pPr>
      <w:jc w:val="right"/>
      <w:rPr>
        <w:lang w:val="fr-CH"/>
      </w:rPr>
    </w:pPr>
    <w:proofErr w:type="spellStart"/>
    <w:r>
      <w:rPr>
        <w:lang w:val="fr-CH"/>
      </w:rPr>
      <w:t>Appendi</w:t>
    </w:r>
    <w:r w:rsidRPr="00EB61F6">
      <w:rPr>
        <w:lang w:val="fr-CH"/>
      </w:rPr>
      <w:t>x</w:t>
    </w:r>
    <w:proofErr w:type="spellEnd"/>
    <w:r>
      <w:rPr>
        <w:lang w:val="fr-CH"/>
      </w:rPr>
      <w:t xml:space="preserve"> I</w:t>
    </w:r>
    <w:r w:rsidRPr="00EB61F6">
      <w:rPr>
        <w:lang w:val="fr-CH"/>
      </w:rPr>
      <w:t xml:space="preserve">, page </w:t>
    </w:r>
    <w:r w:rsidRPr="00EB61F6">
      <w:rPr>
        <w:rStyle w:val="PageNumber"/>
      </w:rPr>
      <w:fldChar w:fldCharType="begin"/>
    </w:r>
    <w:r w:rsidRPr="00EB61F6">
      <w:rPr>
        <w:rStyle w:val="PageNumber"/>
        <w:lang w:val="fr-CH"/>
      </w:rPr>
      <w:instrText xml:space="preserve"> PAGE </w:instrText>
    </w:r>
    <w:r w:rsidRPr="00EB61F6">
      <w:rPr>
        <w:rStyle w:val="PageNumber"/>
      </w:rPr>
      <w:fldChar w:fldCharType="separate"/>
    </w:r>
    <w:r>
      <w:rPr>
        <w:rStyle w:val="PageNumber"/>
        <w:noProof/>
        <w:lang w:val="fr-CH"/>
      </w:rPr>
      <w:t>4</w:t>
    </w:r>
    <w:r w:rsidRPr="00EB61F6">
      <w:rPr>
        <w:rStyle w:val="PageNumber"/>
      </w:rPr>
      <w:fldChar w:fldCharType="end"/>
    </w:r>
  </w:p>
  <w:p w:rsidR="004A4AE9" w:rsidRPr="00D07B53" w:rsidRDefault="004A4AE9" w:rsidP="00477D6B">
    <w:pPr>
      <w:jc w:val="right"/>
      <w:rPr>
        <w:lang w:val="fr-CH"/>
      </w:rPr>
    </w:pPr>
  </w:p>
  <w:p w:rsidR="004A4AE9" w:rsidRPr="00D07B53" w:rsidRDefault="004A4AE9" w:rsidP="00477D6B">
    <w:pPr>
      <w:jc w:val="right"/>
      <w:rPr>
        <w:lang w:val="fr-CH"/>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AE9" w:rsidRPr="00EB61F6" w:rsidRDefault="004A4AE9" w:rsidP="00821492">
    <w:pPr>
      <w:jc w:val="right"/>
      <w:rPr>
        <w:lang w:val="fr-CH"/>
      </w:rPr>
    </w:pPr>
    <w:r w:rsidRPr="00EB61F6">
      <w:rPr>
        <w:lang w:val="fr-CH"/>
      </w:rPr>
      <w:t>CDIP/12/3</w:t>
    </w:r>
  </w:p>
  <w:p w:rsidR="004A4AE9" w:rsidRPr="00D07B53" w:rsidRDefault="004A4AE9" w:rsidP="00821492">
    <w:pPr>
      <w:jc w:val="right"/>
      <w:rPr>
        <w:lang w:val="fr-CH"/>
      </w:rPr>
    </w:pPr>
    <w:r>
      <w:rPr>
        <w:lang w:val="fr-CH"/>
      </w:rPr>
      <w:t>APPENDIX III</w:t>
    </w:r>
  </w:p>
  <w:p w:rsidR="004A4AE9" w:rsidRPr="00D07B53" w:rsidRDefault="004A4AE9" w:rsidP="00821492">
    <w:pPr>
      <w:pStyle w:val="Header"/>
      <w:rPr>
        <w:lang w:val="fr-CH"/>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AE9" w:rsidRPr="00EB61F6" w:rsidRDefault="004A4AE9" w:rsidP="00821492">
    <w:pPr>
      <w:jc w:val="right"/>
      <w:rPr>
        <w:lang w:val="fr-CH"/>
      </w:rPr>
    </w:pPr>
    <w:r w:rsidRPr="00EB61F6">
      <w:rPr>
        <w:lang w:val="fr-CH"/>
      </w:rPr>
      <w:t>CDIP/12/3</w:t>
    </w:r>
  </w:p>
  <w:p w:rsidR="004A4AE9" w:rsidRPr="00EB61F6" w:rsidRDefault="004A4AE9" w:rsidP="00821492">
    <w:pPr>
      <w:jc w:val="right"/>
      <w:rPr>
        <w:lang w:val="fr-CH"/>
      </w:rPr>
    </w:pPr>
    <w:proofErr w:type="spellStart"/>
    <w:r>
      <w:rPr>
        <w:lang w:val="fr-CH"/>
      </w:rPr>
      <w:t>Appendi</w:t>
    </w:r>
    <w:r w:rsidRPr="00EB61F6">
      <w:rPr>
        <w:lang w:val="fr-CH"/>
      </w:rPr>
      <w:t>x</w:t>
    </w:r>
    <w:proofErr w:type="spellEnd"/>
    <w:r>
      <w:rPr>
        <w:lang w:val="fr-CH"/>
      </w:rPr>
      <w:t xml:space="preserve"> IV</w:t>
    </w:r>
    <w:r w:rsidRPr="00EB61F6">
      <w:rPr>
        <w:lang w:val="fr-CH"/>
      </w:rPr>
      <w:t xml:space="preserve">, page </w:t>
    </w:r>
    <w:r w:rsidRPr="00EB61F6">
      <w:rPr>
        <w:rStyle w:val="PageNumber"/>
      </w:rPr>
      <w:fldChar w:fldCharType="begin"/>
    </w:r>
    <w:r w:rsidRPr="00EB61F6">
      <w:rPr>
        <w:rStyle w:val="PageNumber"/>
        <w:lang w:val="fr-CH"/>
      </w:rPr>
      <w:instrText xml:space="preserve"> PAGE </w:instrText>
    </w:r>
    <w:r w:rsidRPr="00EB61F6">
      <w:rPr>
        <w:rStyle w:val="PageNumber"/>
      </w:rPr>
      <w:fldChar w:fldCharType="separate"/>
    </w:r>
    <w:r>
      <w:rPr>
        <w:rStyle w:val="PageNumber"/>
        <w:noProof/>
        <w:lang w:val="fr-CH"/>
      </w:rPr>
      <w:t>2</w:t>
    </w:r>
    <w:r w:rsidRPr="00EB61F6">
      <w:rPr>
        <w:rStyle w:val="PageNumber"/>
      </w:rPr>
      <w:fldChar w:fldCharType="end"/>
    </w:r>
  </w:p>
  <w:p w:rsidR="004A4AE9" w:rsidRPr="00D07B53" w:rsidRDefault="004A4AE9" w:rsidP="00477D6B">
    <w:pPr>
      <w:jc w:val="right"/>
      <w:rPr>
        <w:lang w:val="fr-CH"/>
      </w:rPr>
    </w:pPr>
  </w:p>
  <w:p w:rsidR="004A4AE9" w:rsidRPr="00D07B53" w:rsidRDefault="004A4AE9" w:rsidP="00477D6B">
    <w:pP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F9E197A"/>
    <w:lvl w:ilvl="0">
      <w:start w:val="1"/>
      <w:numFmt w:val="decimal"/>
      <w:pStyle w:val="ListNumber5"/>
      <w:lvlText w:val="%1."/>
      <w:lvlJc w:val="left"/>
      <w:pPr>
        <w:tabs>
          <w:tab w:val="num" w:pos="1492"/>
        </w:tabs>
        <w:ind w:left="1492" w:hanging="360"/>
      </w:pPr>
      <w:rPr>
        <w:rFonts w:cs="Times New Roman"/>
      </w:rPr>
    </w:lvl>
  </w:abstractNum>
  <w:abstractNum w:abstractNumId="1">
    <w:nsid w:val="FFFFFF7D"/>
    <w:multiLevelType w:val="singleLevel"/>
    <w:tmpl w:val="39BE79A6"/>
    <w:lvl w:ilvl="0">
      <w:start w:val="1"/>
      <w:numFmt w:val="decimal"/>
      <w:pStyle w:val="ListNumber4"/>
      <w:lvlText w:val="%1."/>
      <w:lvlJc w:val="left"/>
      <w:pPr>
        <w:tabs>
          <w:tab w:val="num" w:pos="1209"/>
        </w:tabs>
        <w:ind w:left="1209" w:hanging="360"/>
      </w:pPr>
      <w:rPr>
        <w:rFonts w:cs="Times New Roman"/>
      </w:rPr>
    </w:lvl>
  </w:abstractNum>
  <w:abstractNum w:abstractNumId="2">
    <w:nsid w:val="FFFFFF7E"/>
    <w:multiLevelType w:val="singleLevel"/>
    <w:tmpl w:val="2DD81AC6"/>
    <w:lvl w:ilvl="0">
      <w:start w:val="1"/>
      <w:numFmt w:val="decimal"/>
      <w:pStyle w:val="ListNumber3"/>
      <w:lvlText w:val="%1."/>
      <w:lvlJc w:val="left"/>
      <w:pPr>
        <w:tabs>
          <w:tab w:val="num" w:pos="926"/>
        </w:tabs>
        <w:ind w:left="926" w:hanging="360"/>
      </w:pPr>
      <w:rPr>
        <w:rFonts w:cs="Times New Roman"/>
      </w:rPr>
    </w:lvl>
  </w:abstractNum>
  <w:abstractNum w:abstractNumId="3">
    <w:nsid w:val="FFFFFF7F"/>
    <w:multiLevelType w:val="singleLevel"/>
    <w:tmpl w:val="F07EAD54"/>
    <w:lvl w:ilvl="0">
      <w:start w:val="1"/>
      <w:numFmt w:val="decimal"/>
      <w:pStyle w:val="ListNumber2"/>
      <w:lvlText w:val="%1."/>
      <w:lvlJc w:val="left"/>
      <w:pPr>
        <w:tabs>
          <w:tab w:val="num" w:pos="643"/>
        </w:tabs>
        <w:ind w:left="643" w:hanging="360"/>
      </w:pPr>
      <w:rPr>
        <w:rFonts w:cs="Times New Roman"/>
      </w:rPr>
    </w:lvl>
  </w:abstractNum>
  <w:abstractNum w:abstractNumId="4">
    <w:nsid w:val="00D7604B"/>
    <w:multiLevelType w:val="hybridMultilevel"/>
    <w:tmpl w:val="DEA8982C"/>
    <w:lvl w:ilvl="0" w:tplc="CD18C9AA">
      <w:start w:val="66"/>
      <w:numFmt w:val="decimal"/>
      <w:lvlText w:val="%1."/>
      <w:lvlJc w:val="left"/>
      <w:pPr>
        <w:ind w:left="927" w:hanging="360"/>
      </w:pPr>
      <w:rPr>
        <w:rFonts w:hint="default"/>
        <w:b w:val="0"/>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C13A13"/>
    <w:multiLevelType w:val="hybridMultilevel"/>
    <w:tmpl w:val="5FF23A80"/>
    <w:lvl w:ilvl="0" w:tplc="BFCCA87E">
      <w:start w:val="1"/>
      <w:numFmt w:val="decimal"/>
      <w:lvlText w:val="%1."/>
      <w:lvlJc w:val="left"/>
      <w:pPr>
        <w:tabs>
          <w:tab w:val="num" w:pos="567"/>
        </w:tabs>
        <w:ind w:left="0" w:firstLine="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07851B5A"/>
    <w:multiLevelType w:val="hybridMultilevel"/>
    <w:tmpl w:val="AF7829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43128F"/>
    <w:multiLevelType w:val="hybridMultilevel"/>
    <w:tmpl w:val="48C2C38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BC50B4"/>
    <w:multiLevelType w:val="hybridMultilevel"/>
    <w:tmpl w:val="7AFA2E14"/>
    <w:lvl w:ilvl="0" w:tplc="04090019">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1413579F"/>
    <w:multiLevelType w:val="hybridMultilevel"/>
    <w:tmpl w:val="0B9CD6CA"/>
    <w:lvl w:ilvl="0" w:tplc="26CA6C5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F60784"/>
    <w:multiLevelType w:val="hybridMultilevel"/>
    <w:tmpl w:val="E2149EEE"/>
    <w:lvl w:ilvl="0" w:tplc="04090019">
      <w:start w:val="1"/>
      <w:numFmt w:val="lowerLetter"/>
      <w:lvlText w:val="%1."/>
      <w:lvlJc w:val="left"/>
      <w:pPr>
        <w:ind w:left="1222" w:hanging="360"/>
      </w:pPr>
      <w:rPr>
        <w:rFonts w:hint="default"/>
      </w:rPr>
    </w:lvl>
    <w:lvl w:ilvl="1" w:tplc="04090003">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1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25032FB2"/>
    <w:multiLevelType w:val="hybridMultilevel"/>
    <w:tmpl w:val="12DAAF88"/>
    <w:lvl w:ilvl="0" w:tplc="548CE316">
      <w:start w:val="65"/>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A850F8"/>
    <w:multiLevelType w:val="multilevel"/>
    <w:tmpl w:val="84C29204"/>
    <w:lvl w:ilvl="0">
      <w:start w:val="1"/>
      <w:numFmt w:val="decimal"/>
      <w:lvlRestart w:val="0"/>
      <w:lvlText w:val="%1."/>
      <w:lvlJc w:val="left"/>
      <w:pPr>
        <w:tabs>
          <w:tab w:val="num" w:pos="567"/>
        </w:tabs>
        <w:ind w:left="0" w:firstLine="0"/>
      </w:pPr>
      <w:rPr>
        <w:rFonts w:ascii="Arial" w:eastAsia="SimSun" w:hAnsi="Arial" w:cs="Arial" w:hint="default"/>
      </w:rPr>
    </w:lvl>
    <w:lvl w:ilvl="1">
      <w:start w:val="1"/>
      <w:numFmt w:val="lowerRoman"/>
      <w:lvlText w:val="(%2)"/>
      <w:lvlJc w:val="left"/>
      <w:pPr>
        <w:tabs>
          <w:tab w:val="num" w:pos="1134"/>
        </w:tabs>
        <w:ind w:left="0" w:firstLine="567"/>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5">
    <w:nsid w:val="28B55254"/>
    <w:multiLevelType w:val="hybridMultilevel"/>
    <w:tmpl w:val="3D64A2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8B1FAD"/>
    <w:multiLevelType w:val="hybridMultilevel"/>
    <w:tmpl w:val="1D7C7898"/>
    <w:lvl w:ilvl="0" w:tplc="6EFC4F86">
      <w:start w:val="25"/>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D944E0"/>
    <w:multiLevelType w:val="hybridMultilevel"/>
    <w:tmpl w:val="23B096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14C655E"/>
    <w:multiLevelType w:val="hybridMultilevel"/>
    <w:tmpl w:val="11B0DDCE"/>
    <w:lvl w:ilvl="0" w:tplc="302C57A8">
      <w:start w:val="72"/>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272EBC"/>
    <w:multiLevelType w:val="hybridMultilevel"/>
    <w:tmpl w:val="49DE2D4E"/>
    <w:lvl w:ilvl="0" w:tplc="04090001">
      <w:start w:val="1"/>
      <w:numFmt w:val="bullet"/>
      <w:lvlText w:val=""/>
      <w:lvlJc w:val="left"/>
      <w:pPr>
        <w:ind w:left="1853" w:hanging="360"/>
      </w:pPr>
      <w:rPr>
        <w:rFonts w:ascii="Symbol" w:hAnsi="Symbol" w:hint="default"/>
      </w:rPr>
    </w:lvl>
    <w:lvl w:ilvl="1" w:tplc="04090003" w:tentative="1">
      <w:start w:val="1"/>
      <w:numFmt w:val="bullet"/>
      <w:lvlText w:val="o"/>
      <w:lvlJc w:val="left"/>
      <w:pPr>
        <w:ind w:left="2573" w:hanging="360"/>
      </w:pPr>
      <w:rPr>
        <w:rFonts w:ascii="Courier New" w:hAnsi="Courier New" w:cs="Courier New" w:hint="default"/>
      </w:rPr>
    </w:lvl>
    <w:lvl w:ilvl="2" w:tplc="04090005" w:tentative="1">
      <w:start w:val="1"/>
      <w:numFmt w:val="bullet"/>
      <w:lvlText w:val=""/>
      <w:lvlJc w:val="left"/>
      <w:pPr>
        <w:ind w:left="3293" w:hanging="360"/>
      </w:pPr>
      <w:rPr>
        <w:rFonts w:ascii="Wingdings" w:hAnsi="Wingdings" w:hint="default"/>
      </w:rPr>
    </w:lvl>
    <w:lvl w:ilvl="3" w:tplc="04090001" w:tentative="1">
      <w:start w:val="1"/>
      <w:numFmt w:val="bullet"/>
      <w:lvlText w:val=""/>
      <w:lvlJc w:val="left"/>
      <w:pPr>
        <w:ind w:left="4013" w:hanging="360"/>
      </w:pPr>
      <w:rPr>
        <w:rFonts w:ascii="Symbol" w:hAnsi="Symbol" w:hint="default"/>
      </w:rPr>
    </w:lvl>
    <w:lvl w:ilvl="4" w:tplc="04090003" w:tentative="1">
      <w:start w:val="1"/>
      <w:numFmt w:val="bullet"/>
      <w:lvlText w:val="o"/>
      <w:lvlJc w:val="left"/>
      <w:pPr>
        <w:ind w:left="4733" w:hanging="360"/>
      </w:pPr>
      <w:rPr>
        <w:rFonts w:ascii="Courier New" w:hAnsi="Courier New" w:cs="Courier New" w:hint="default"/>
      </w:rPr>
    </w:lvl>
    <w:lvl w:ilvl="5" w:tplc="04090005" w:tentative="1">
      <w:start w:val="1"/>
      <w:numFmt w:val="bullet"/>
      <w:lvlText w:val=""/>
      <w:lvlJc w:val="left"/>
      <w:pPr>
        <w:ind w:left="5453" w:hanging="360"/>
      </w:pPr>
      <w:rPr>
        <w:rFonts w:ascii="Wingdings" w:hAnsi="Wingdings" w:hint="default"/>
      </w:rPr>
    </w:lvl>
    <w:lvl w:ilvl="6" w:tplc="04090001" w:tentative="1">
      <w:start w:val="1"/>
      <w:numFmt w:val="bullet"/>
      <w:lvlText w:val=""/>
      <w:lvlJc w:val="left"/>
      <w:pPr>
        <w:ind w:left="6173" w:hanging="360"/>
      </w:pPr>
      <w:rPr>
        <w:rFonts w:ascii="Symbol" w:hAnsi="Symbol" w:hint="default"/>
      </w:rPr>
    </w:lvl>
    <w:lvl w:ilvl="7" w:tplc="04090003" w:tentative="1">
      <w:start w:val="1"/>
      <w:numFmt w:val="bullet"/>
      <w:lvlText w:val="o"/>
      <w:lvlJc w:val="left"/>
      <w:pPr>
        <w:ind w:left="6893" w:hanging="360"/>
      </w:pPr>
      <w:rPr>
        <w:rFonts w:ascii="Courier New" w:hAnsi="Courier New" w:cs="Courier New" w:hint="default"/>
      </w:rPr>
    </w:lvl>
    <w:lvl w:ilvl="8" w:tplc="04090005" w:tentative="1">
      <w:start w:val="1"/>
      <w:numFmt w:val="bullet"/>
      <w:lvlText w:val=""/>
      <w:lvlJc w:val="left"/>
      <w:pPr>
        <w:ind w:left="7613" w:hanging="360"/>
      </w:pPr>
      <w:rPr>
        <w:rFonts w:ascii="Wingdings" w:hAnsi="Wingdings" w:hint="default"/>
      </w:rPr>
    </w:lvl>
  </w:abstractNum>
  <w:abstractNum w:abstractNumId="20">
    <w:nsid w:val="338526E7"/>
    <w:multiLevelType w:val="hybridMultilevel"/>
    <w:tmpl w:val="177EC49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3A33C56"/>
    <w:multiLevelType w:val="hybridMultilevel"/>
    <w:tmpl w:val="458EC7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CC4ADE6E">
      <w:start w:val="36"/>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067865"/>
    <w:multiLevelType w:val="multilevel"/>
    <w:tmpl w:val="A8CAD5C8"/>
    <w:lvl w:ilvl="0">
      <w:start w:val="1"/>
      <w:numFmt w:val="decimal"/>
      <w:lvlRestart w:val="0"/>
      <w:lvlText w:val="%1."/>
      <w:lvlJc w:val="left"/>
      <w:pPr>
        <w:tabs>
          <w:tab w:val="num" w:pos="1134"/>
        </w:tabs>
        <w:ind w:left="567" w:firstLine="0"/>
      </w:pPr>
      <w:rPr>
        <w:rFonts w:ascii="Arial" w:eastAsia="Times New Roman" w:hAnsi="Arial" w:cs="Arial"/>
      </w:rPr>
    </w:lvl>
    <w:lvl w:ilvl="1">
      <w:start w:val="1"/>
      <w:numFmt w:val="lowerRoman"/>
      <w:lvlText w:val="(%2)"/>
      <w:lvlJc w:val="left"/>
      <w:pPr>
        <w:tabs>
          <w:tab w:val="num" w:pos="1134"/>
        </w:tabs>
        <w:ind w:left="567" w:firstLine="0"/>
      </w:pPr>
      <w:rPr>
        <w:rFonts w:ascii="Arial" w:eastAsia="SimSun" w:hAnsi="Arial" w:cs="Arial"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3">
    <w:nsid w:val="354145EF"/>
    <w:multiLevelType w:val="hybridMultilevel"/>
    <w:tmpl w:val="3DB835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5BE7E72"/>
    <w:multiLevelType w:val="hybridMultilevel"/>
    <w:tmpl w:val="FD1EFE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5C507B0"/>
    <w:multiLevelType w:val="multilevel"/>
    <w:tmpl w:val="942023E4"/>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0" w:firstLine="567"/>
      </w:pPr>
      <w:rPr>
        <w:rFonts w:hint="default"/>
      </w:rPr>
    </w:lvl>
    <w:lvl w:ilvl="2">
      <w:start w:val="1"/>
      <w:numFmt w:val="lowerRoman"/>
      <w:lvlText w:val="(%3)"/>
      <w:lvlJc w:val="right"/>
      <w:pPr>
        <w:tabs>
          <w:tab w:val="num" w:pos="1701"/>
        </w:tabs>
        <w:ind w:left="0" w:firstLine="1134"/>
      </w:pPr>
      <w:rPr>
        <w:rFonts w:hint="default"/>
      </w:rPr>
    </w:lvl>
    <w:lvl w:ilvl="3">
      <w:start w:val="1"/>
      <w:numFmt w:val="bullet"/>
      <w:lvlText w:val=""/>
      <w:lvlJc w:val="left"/>
      <w:pPr>
        <w:tabs>
          <w:tab w:val="num" w:pos="2268"/>
        </w:tabs>
        <w:ind w:left="0" w:firstLine="1701"/>
      </w:pPr>
      <w:rPr>
        <w:rFonts w:hint="default"/>
      </w:rPr>
    </w:lvl>
    <w:lvl w:ilvl="4">
      <w:start w:val="1"/>
      <w:numFmt w:val="bullet"/>
      <w:lvlText w:val=""/>
      <w:lvlJc w:val="left"/>
      <w:pPr>
        <w:tabs>
          <w:tab w:val="num" w:pos="2835"/>
        </w:tabs>
        <w:ind w:left="0" w:firstLine="2268"/>
      </w:pPr>
      <w:rPr>
        <w:rFonts w:hint="default"/>
      </w:rPr>
    </w:lvl>
    <w:lvl w:ilvl="5">
      <w:start w:val="1"/>
      <w:numFmt w:val="bullet"/>
      <w:lvlText w:val=""/>
      <w:lvlJc w:val="left"/>
      <w:pPr>
        <w:tabs>
          <w:tab w:val="num" w:pos="3402"/>
        </w:tabs>
        <w:ind w:left="0" w:firstLine="2835"/>
      </w:pPr>
      <w:rPr>
        <w:rFonts w:hint="default"/>
      </w:rPr>
    </w:lvl>
    <w:lvl w:ilvl="6">
      <w:start w:val="1"/>
      <w:numFmt w:val="bullet"/>
      <w:lvlText w:val=""/>
      <w:lvlJc w:val="left"/>
      <w:pPr>
        <w:tabs>
          <w:tab w:val="num" w:pos="3969"/>
        </w:tabs>
        <w:ind w:left="0" w:firstLine="3402"/>
      </w:pPr>
      <w:rPr>
        <w:rFonts w:hint="default"/>
      </w:rPr>
    </w:lvl>
    <w:lvl w:ilvl="7">
      <w:start w:val="1"/>
      <w:numFmt w:val="bullet"/>
      <w:lvlText w:val=""/>
      <w:lvlJc w:val="left"/>
      <w:pPr>
        <w:tabs>
          <w:tab w:val="num" w:pos="4535"/>
        </w:tabs>
        <w:ind w:left="0" w:firstLine="3969"/>
      </w:pPr>
      <w:rPr>
        <w:rFonts w:hint="default"/>
      </w:rPr>
    </w:lvl>
    <w:lvl w:ilvl="8">
      <w:start w:val="1"/>
      <w:numFmt w:val="bullet"/>
      <w:lvlText w:val=""/>
      <w:lvlJc w:val="left"/>
      <w:pPr>
        <w:tabs>
          <w:tab w:val="num" w:pos="5102"/>
        </w:tabs>
        <w:ind w:left="0" w:firstLine="4535"/>
      </w:pPr>
      <w:rPr>
        <w:rFonts w:hint="default"/>
      </w:rPr>
    </w:lvl>
  </w:abstractNum>
  <w:abstractNum w:abstractNumId="26">
    <w:nsid w:val="35FA07A6"/>
    <w:multiLevelType w:val="hybridMultilevel"/>
    <w:tmpl w:val="3D64A2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81965AD"/>
    <w:multiLevelType w:val="hybridMultilevel"/>
    <w:tmpl w:val="D00040B8"/>
    <w:lvl w:ilvl="0" w:tplc="6C602DE0">
      <w:start w:val="5"/>
      <w:numFmt w:val="decimal"/>
      <w:lvlText w:val="%1."/>
      <w:lvlJc w:val="left"/>
      <w:pPr>
        <w:ind w:left="720" w:hanging="360"/>
      </w:pPr>
      <w:rPr>
        <w:rFonts w:hint="default"/>
      </w:rPr>
    </w:lvl>
    <w:lvl w:ilvl="1" w:tplc="378A3AC4">
      <w:start w:val="1"/>
      <w:numFmt w:val="lowerLetter"/>
      <w:lvlText w:val="(%2)"/>
      <w:lvlJc w:val="left"/>
      <w:pPr>
        <w:ind w:left="1440" w:hanging="360"/>
      </w:pPr>
      <w:rPr>
        <w:rFonts w:ascii="Arial" w:eastAsia="SimSu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CBF384A"/>
    <w:multiLevelType w:val="hybridMultilevel"/>
    <w:tmpl w:val="E214CC7C"/>
    <w:lvl w:ilvl="0" w:tplc="5666E70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F084C54"/>
    <w:multiLevelType w:val="hybridMultilevel"/>
    <w:tmpl w:val="424477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40291F12"/>
    <w:multiLevelType w:val="hybridMultilevel"/>
    <w:tmpl w:val="18D89CF4"/>
    <w:lvl w:ilvl="0" w:tplc="413604FC">
      <w:start w:val="1"/>
      <w:numFmt w:val="lowerRoman"/>
      <w:lvlText w:val="(%1)"/>
      <w:lvlJc w:val="left"/>
      <w:pPr>
        <w:ind w:left="1040" w:hanging="360"/>
      </w:pPr>
      <w:rPr>
        <w:rFonts w:cs="Times New Roman" w:hint="default"/>
      </w:rPr>
    </w:lvl>
    <w:lvl w:ilvl="1" w:tplc="08090019" w:tentative="1">
      <w:start w:val="1"/>
      <w:numFmt w:val="lowerLetter"/>
      <w:lvlText w:val="%2."/>
      <w:lvlJc w:val="left"/>
      <w:pPr>
        <w:ind w:left="1760" w:hanging="360"/>
      </w:pPr>
      <w:rPr>
        <w:rFonts w:cs="Times New Roman"/>
      </w:rPr>
    </w:lvl>
    <w:lvl w:ilvl="2" w:tplc="0809001B" w:tentative="1">
      <w:start w:val="1"/>
      <w:numFmt w:val="lowerRoman"/>
      <w:lvlText w:val="%3."/>
      <w:lvlJc w:val="right"/>
      <w:pPr>
        <w:ind w:left="2480" w:hanging="180"/>
      </w:pPr>
      <w:rPr>
        <w:rFonts w:cs="Times New Roman"/>
      </w:rPr>
    </w:lvl>
    <w:lvl w:ilvl="3" w:tplc="0809000F" w:tentative="1">
      <w:start w:val="1"/>
      <w:numFmt w:val="decimal"/>
      <w:lvlText w:val="%4."/>
      <w:lvlJc w:val="left"/>
      <w:pPr>
        <w:ind w:left="3200" w:hanging="360"/>
      </w:pPr>
      <w:rPr>
        <w:rFonts w:cs="Times New Roman"/>
      </w:rPr>
    </w:lvl>
    <w:lvl w:ilvl="4" w:tplc="08090019" w:tentative="1">
      <w:start w:val="1"/>
      <w:numFmt w:val="lowerLetter"/>
      <w:lvlText w:val="%5."/>
      <w:lvlJc w:val="left"/>
      <w:pPr>
        <w:ind w:left="3920" w:hanging="360"/>
      </w:pPr>
      <w:rPr>
        <w:rFonts w:cs="Times New Roman"/>
      </w:rPr>
    </w:lvl>
    <w:lvl w:ilvl="5" w:tplc="0809001B" w:tentative="1">
      <w:start w:val="1"/>
      <w:numFmt w:val="lowerRoman"/>
      <w:lvlText w:val="%6."/>
      <w:lvlJc w:val="right"/>
      <w:pPr>
        <w:ind w:left="4640" w:hanging="180"/>
      </w:pPr>
      <w:rPr>
        <w:rFonts w:cs="Times New Roman"/>
      </w:rPr>
    </w:lvl>
    <w:lvl w:ilvl="6" w:tplc="0809000F" w:tentative="1">
      <w:start w:val="1"/>
      <w:numFmt w:val="decimal"/>
      <w:lvlText w:val="%7."/>
      <w:lvlJc w:val="left"/>
      <w:pPr>
        <w:ind w:left="5360" w:hanging="360"/>
      </w:pPr>
      <w:rPr>
        <w:rFonts w:cs="Times New Roman"/>
      </w:rPr>
    </w:lvl>
    <w:lvl w:ilvl="7" w:tplc="08090019" w:tentative="1">
      <w:start w:val="1"/>
      <w:numFmt w:val="lowerLetter"/>
      <w:lvlText w:val="%8."/>
      <w:lvlJc w:val="left"/>
      <w:pPr>
        <w:ind w:left="6080" w:hanging="360"/>
      </w:pPr>
      <w:rPr>
        <w:rFonts w:cs="Times New Roman"/>
      </w:rPr>
    </w:lvl>
    <w:lvl w:ilvl="8" w:tplc="0809001B" w:tentative="1">
      <w:start w:val="1"/>
      <w:numFmt w:val="lowerRoman"/>
      <w:lvlText w:val="%9."/>
      <w:lvlJc w:val="right"/>
      <w:pPr>
        <w:ind w:left="6800" w:hanging="180"/>
      </w:pPr>
      <w:rPr>
        <w:rFonts w:cs="Times New Roman"/>
      </w:rPr>
    </w:lvl>
  </w:abstractNum>
  <w:abstractNum w:abstractNumId="31">
    <w:nsid w:val="41867916"/>
    <w:multiLevelType w:val="hybridMultilevel"/>
    <w:tmpl w:val="C2AAAA84"/>
    <w:lvl w:ilvl="0" w:tplc="7494F2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469A47E7"/>
    <w:multiLevelType w:val="hybridMultilevel"/>
    <w:tmpl w:val="6F103898"/>
    <w:lvl w:ilvl="0" w:tplc="04090019">
      <w:start w:val="1"/>
      <w:numFmt w:val="lowerLetter"/>
      <w:lvlText w:val="%1."/>
      <w:lvlJc w:val="left"/>
      <w:pPr>
        <w:ind w:left="1222" w:hanging="360"/>
      </w:pPr>
      <w:rPr>
        <w:rFonts w:hint="default"/>
      </w:rPr>
    </w:lvl>
    <w:lvl w:ilvl="1" w:tplc="04090003">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33">
    <w:nsid w:val="47815410"/>
    <w:multiLevelType w:val="hybridMultilevel"/>
    <w:tmpl w:val="413AA156"/>
    <w:lvl w:ilvl="0" w:tplc="AD2AAF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49087FC3"/>
    <w:multiLevelType w:val="hybridMultilevel"/>
    <w:tmpl w:val="413AA156"/>
    <w:lvl w:ilvl="0" w:tplc="AD2AAF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4996533C"/>
    <w:multiLevelType w:val="hybridMultilevel"/>
    <w:tmpl w:val="E7E257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BD61F7E"/>
    <w:multiLevelType w:val="hybridMultilevel"/>
    <w:tmpl w:val="AC328B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4C7A29F8"/>
    <w:multiLevelType w:val="hybridMultilevel"/>
    <w:tmpl w:val="81D2E08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4D810642"/>
    <w:multiLevelType w:val="hybridMultilevel"/>
    <w:tmpl w:val="8CFE75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FAE0E95"/>
    <w:multiLevelType w:val="hybridMultilevel"/>
    <w:tmpl w:val="CAC0A348"/>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1">
    <w:nsid w:val="509B0AA4"/>
    <w:multiLevelType w:val="hybridMultilevel"/>
    <w:tmpl w:val="CAC0A348"/>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2">
    <w:nsid w:val="51200BAA"/>
    <w:multiLevelType w:val="hybridMultilevel"/>
    <w:tmpl w:val="6FB84FBA"/>
    <w:lvl w:ilvl="0" w:tplc="04090019">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513B1DFA"/>
    <w:multiLevelType w:val="hybridMultilevel"/>
    <w:tmpl w:val="1B701124"/>
    <w:lvl w:ilvl="0" w:tplc="FFFFFFFF">
      <w:start w:val="1"/>
      <w:numFmt w:val="decimal"/>
      <w:lvlRestart w:val="0"/>
      <w:pStyle w:val="Numbers"/>
      <w:lvlText w:val="%1)"/>
      <w:lvlJc w:val="left"/>
      <w:pPr>
        <w:tabs>
          <w:tab w:val="num" w:pos="792"/>
        </w:tabs>
        <w:ind w:left="792" w:hanging="360"/>
      </w:pPr>
      <w:rPr>
        <w:rFonts w:hint="default"/>
        <w:b w:val="0"/>
        <w:i w:val="0"/>
        <w:sz w:val="22"/>
      </w:rPr>
    </w:lvl>
    <w:lvl w:ilvl="1" w:tplc="FFFFFFFF" w:tentative="1">
      <w:start w:val="1"/>
      <w:numFmt w:val="lowerLetter"/>
      <w:lvlText w:val="%2."/>
      <w:lvlJc w:val="left"/>
      <w:pPr>
        <w:tabs>
          <w:tab w:val="num" w:pos="1872"/>
        </w:tabs>
        <w:ind w:left="1872" w:hanging="360"/>
      </w:pPr>
    </w:lvl>
    <w:lvl w:ilvl="2" w:tplc="FFFFFFFF" w:tentative="1">
      <w:start w:val="1"/>
      <w:numFmt w:val="lowerRoman"/>
      <w:lvlText w:val="%3."/>
      <w:lvlJc w:val="right"/>
      <w:pPr>
        <w:tabs>
          <w:tab w:val="num" w:pos="2592"/>
        </w:tabs>
        <w:ind w:left="2592" w:hanging="180"/>
      </w:pPr>
    </w:lvl>
    <w:lvl w:ilvl="3" w:tplc="FFFFFFFF" w:tentative="1">
      <w:start w:val="1"/>
      <w:numFmt w:val="decimal"/>
      <w:lvlText w:val="%4."/>
      <w:lvlJc w:val="left"/>
      <w:pPr>
        <w:tabs>
          <w:tab w:val="num" w:pos="3312"/>
        </w:tabs>
        <w:ind w:left="3312" w:hanging="360"/>
      </w:pPr>
    </w:lvl>
    <w:lvl w:ilvl="4" w:tplc="FFFFFFFF" w:tentative="1">
      <w:start w:val="1"/>
      <w:numFmt w:val="lowerLetter"/>
      <w:lvlText w:val="%5."/>
      <w:lvlJc w:val="left"/>
      <w:pPr>
        <w:tabs>
          <w:tab w:val="num" w:pos="4032"/>
        </w:tabs>
        <w:ind w:left="4032" w:hanging="360"/>
      </w:pPr>
    </w:lvl>
    <w:lvl w:ilvl="5" w:tplc="FFFFFFFF" w:tentative="1">
      <w:start w:val="1"/>
      <w:numFmt w:val="lowerRoman"/>
      <w:lvlText w:val="%6."/>
      <w:lvlJc w:val="right"/>
      <w:pPr>
        <w:tabs>
          <w:tab w:val="num" w:pos="4752"/>
        </w:tabs>
        <w:ind w:left="4752" w:hanging="180"/>
      </w:pPr>
    </w:lvl>
    <w:lvl w:ilvl="6" w:tplc="FFFFFFFF" w:tentative="1">
      <w:start w:val="1"/>
      <w:numFmt w:val="decimal"/>
      <w:lvlText w:val="%7."/>
      <w:lvlJc w:val="left"/>
      <w:pPr>
        <w:tabs>
          <w:tab w:val="num" w:pos="5472"/>
        </w:tabs>
        <w:ind w:left="5472" w:hanging="360"/>
      </w:pPr>
    </w:lvl>
    <w:lvl w:ilvl="7" w:tplc="FFFFFFFF" w:tentative="1">
      <w:start w:val="1"/>
      <w:numFmt w:val="lowerLetter"/>
      <w:lvlText w:val="%8."/>
      <w:lvlJc w:val="left"/>
      <w:pPr>
        <w:tabs>
          <w:tab w:val="num" w:pos="6192"/>
        </w:tabs>
        <w:ind w:left="6192" w:hanging="360"/>
      </w:pPr>
    </w:lvl>
    <w:lvl w:ilvl="8" w:tplc="FFFFFFFF" w:tentative="1">
      <w:start w:val="1"/>
      <w:numFmt w:val="lowerRoman"/>
      <w:lvlText w:val="%9."/>
      <w:lvlJc w:val="right"/>
      <w:pPr>
        <w:tabs>
          <w:tab w:val="num" w:pos="6912"/>
        </w:tabs>
        <w:ind w:left="6912" w:hanging="180"/>
      </w:pPr>
    </w:lvl>
  </w:abstractNum>
  <w:abstractNum w:abstractNumId="44">
    <w:nsid w:val="522A5BF4"/>
    <w:multiLevelType w:val="hybridMultilevel"/>
    <w:tmpl w:val="D1FC4E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60541A8"/>
    <w:multiLevelType w:val="hybridMultilevel"/>
    <w:tmpl w:val="1F0094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F186888"/>
    <w:multiLevelType w:val="hybridMultilevel"/>
    <w:tmpl w:val="82EAED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1072410"/>
    <w:multiLevelType w:val="multilevel"/>
    <w:tmpl w:val="73DC633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8">
    <w:nsid w:val="61216A77"/>
    <w:multiLevelType w:val="hybridMultilevel"/>
    <w:tmpl w:val="5F386982"/>
    <w:lvl w:ilvl="0" w:tplc="468E3132">
      <w:start w:val="20"/>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2977D7D"/>
    <w:multiLevelType w:val="hybridMultilevel"/>
    <w:tmpl w:val="D4927EEA"/>
    <w:lvl w:ilvl="0" w:tplc="04090019">
      <w:start w:val="1"/>
      <w:numFmt w:val="lowerLetter"/>
      <w:lvlText w:val="%1."/>
      <w:lvlJc w:val="left"/>
      <w:pPr>
        <w:ind w:left="1222" w:hanging="360"/>
      </w:pPr>
      <w:rPr>
        <w:rFonts w:hint="default"/>
      </w:rPr>
    </w:lvl>
    <w:lvl w:ilvl="1" w:tplc="04090003">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50">
    <w:nsid w:val="633C5306"/>
    <w:multiLevelType w:val="hybridMultilevel"/>
    <w:tmpl w:val="1D2C9260"/>
    <w:lvl w:ilvl="0" w:tplc="F3549816">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rPr>
        <w:rFonts w:hint="default"/>
      </w:rPr>
    </w:lvl>
    <w:lvl w:ilvl="2" w:tplc="04090005">
      <w:start w:val="1"/>
      <w:numFmt w:val="lowerLetter"/>
      <w:lvlText w:val="%3."/>
      <w:lvlJc w:val="left"/>
      <w:pPr>
        <w:ind w:left="1440" w:hanging="360"/>
      </w:pPr>
      <w:rPr>
        <w:rFonts w:hint="default"/>
      </w:r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1">
    <w:nsid w:val="64EE3CE7"/>
    <w:multiLevelType w:val="hybridMultilevel"/>
    <w:tmpl w:val="34F891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64FA0655"/>
    <w:multiLevelType w:val="hybridMultilevel"/>
    <w:tmpl w:val="424477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657A552D"/>
    <w:multiLevelType w:val="hybridMultilevel"/>
    <w:tmpl w:val="CC4C32EC"/>
    <w:lvl w:ilvl="0" w:tplc="4DCCE09E">
      <w:start w:val="1"/>
      <w:numFmt w:val="lowerLetter"/>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5DC7311"/>
    <w:multiLevelType w:val="hybridMultilevel"/>
    <w:tmpl w:val="A4CA84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5F36BED"/>
    <w:multiLevelType w:val="hybridMultilevel"/>
    <w:tmpl w:val="FD1EFE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6243695"/>
    <w:multiLevelType w:val="hybridMultilevel"/>
    <w:tmpl w:val="DDC8FB72"/>
    <w:lvl w:ilvl="0" w:tplc="95820E52">
      <w:start w:val="6"/>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CADC073C">
      <w:start w:val="32"/>
      <w:numFmt w:val="decimal"/>
      <w:lvlText w:val="%4."/>
      <w:lvlJc w:val="left"/>
      <w:pPr>
        <w:ind w:left="2880" w:hanging="36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676F480C"/>
    <w:multiLevelType w:val="multilevel"/>
    <w:tmpl w:val="AF389572"/>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8">
    <w:nsid w:val="67C127DD"/>
    <w:multiLevelType w:val="hybridMultilevel"/>
    <w:tmpl w:val="29CA77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nsid w:val="6F1553A4"/>
    <w:multiLevelType w:val="hybridMultilevel"/>
    <w:tmpl w:val="DF508C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FC24146"/>
    <w:multiLevelType w:val="multilevel"/>
    <w:tmpl w:val="A740B298"/>
    <w:lvl w:ilvl="0">
      <w:start w:val="5"/>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61">
    <w:nsid w:val="72382588"/>
    <w:multiLevelType w:val="multilevel"/>
    <w:tmpl w:val="36A8127C"/>
    <w:lvl w:ilvl="0">
      <w:start w:val="6"/>
      <w:numFmt w:val="decimal"/>
      <w:lvlText w:val="%1."/>
      <w:lvlJc w:val="left"/>
      <w:pPr>
        <w:ind w:left="360" w:hanging="360"/>
      </w:pPr>
      <w:rPr>
        <w:rFonts w:hint="default"/>
      </w:rPr>
    </w:lvl>
    <w:lvl w:ilvl="1">
      <w:start w:val="1"/>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abstractNum w:abstractNumId="62">
    <w:nsid w:val="758D70A5"/>
    <w:multiLevelType w:val="hybridMultilevel"/>
    <w:tmpl w:val="0E2E6730"/>
    <w:lvl w:ilvl="0" w:tplc="7B8C2078">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84305FA"/>
    <w:multiLevelType w:val="hybridMultilevel"/>
    <w:tmpl w:val="05A2947A"/>
    <w:lvl w:ilvl="0" w:tplc="740E9E44">
      <w:start w:val="1"/>
      <w:numFmt w:val="lowerLetter"/>
      <w:lvlText w:val="%1."/>
      <w:lvlJc w:val="left"/>
      <w:pPr>
        <w:ind w:left="720" w:hanging="360"/>
      </w:pPr>
      <w:rPr>
        <w:rFonts w:ascii="Arial" w:eastAsia="SimSu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85952CD"/>
    <w:multiLevelType w:val="hybridMultilevel"/>
    <w:tmpl w:val="8EF6145E"/>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nsid w:val="795D3F76"/>
    <w:multiLevelType w:val="hybridMultilevel"/>
    <w:tmpl w:val="7F660AD0"/>
    <w:lvl w:ilvl="0" w:tplc="164E31F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CB910A7"/>
    <w:multiLevelType w:val="hybridMultilevel"/>
    <w:tmpl w:val="3CE6C7D6"/>
    <w:lvl w:ilvl="0" w:tplc="FBAA32D6">
      <w:start w:val="48"/>
      <w:numFmt w:val="decimal"/>
      <w:lvlText w:val="%1."/>
      <w:lvlJc w:val="left"/>
      <w:pPr>
        <w:ind w:left="270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FC625E7"/>
    <w:multiLevelType w:val="multilevel"/>
    <w:tmpl w:val="994224E0"/>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38"/>
  </w:num>
  <w:num w:numId="2">
    <w:abstractNumId w:val="6"/>
  </w:num>
  <w:num w:numId="3">
    <w:abstractNumId w:val="12"/>
  </w:num>
  <w:num w:numId="4">
    <w:abstractNumId w:val="3"/>
  </w:num>
  <w:num w:numId="5">
    <w:abstractNumId w:val="2"/>
  </w:num>
  <w:num w:numId="6">
    <w:abstractNumId w:val="1"/>
  </w:num>
  <w:num w:numId="7">
    <w:abstractNumId w:val="0"/>
  </w:num>
  <w:num w:numId="8">
    <w:abstractNumId w:val="5"/>
  </w:num>
  <w:num w:numId="9">
    <w:abstractNumId w:val="31"/>
  </w:num>
  <w:num w:numId="10">
    <w:abstractNumId w:val="43"/>
  </w:num>
  <w:num w:numId="11">
    <w:abstractNumId w:val="30"/>
  </w:num>
  <w:num w:numId="12">
    <w:abstractNumId w:val="9"/>
  </w:num>
  <w:num w:numId="13">
    <w:abstractNumId w:val="56"/>
  </w:num>
  <w:num w:numId="14">
    <w:abstractNumId w:val="21"/>
  </w:num>
  <w:num w:numId="15">
    <w:abstractNumId w:val="62"/>
  </w:num>
  <w:num w:numId="16">
    <w:abstractNumId w:val="36"/>
  </w:num>
  <w:num w:numId="17">
    <w:abstractNumId w:val="44"/>
  </w:num>
  <w:num w:numId="18">
    <w:abstractNumId w:val="7"/>
  </w:num>
  <w:num w:numId="19">
    <w:abstractNumId w:val="45"/>
  </w:num>
  <w:num w:numId="20">
    <w:abstractNumId w:val="63"/>
  </w:num>
  <w:num w:numId="21">
    <w:abstractNumId w:val="39"/>
  </w:num>
  <w:num w:numId="22">
    <w:abstractNumId w:val="59"/>
  </w:num>
  <w:num w:numId="23">
    <w:abstractNumId w:val="58"/>
  </w:num>
  <w:num w:numId="24">
    <w:abstractNumId w:val="33"/>
  </w:num>
  <w:num w:numId="25">
    <w:abstractNumId w:val="19"/>
  </w:num>
  <w:num w:numId="26">
    <w:abstractNumId w:val="34"/>
  </w:num>
  <w:num w:numId="27">
    <w:abstractNumId w:val="8"/>
  </w:num>
  <w:num w:numId="28">
    <w:abstractNumId w:val="17"/>
  </w:num>
  <w:num w:numId="29">
    <w:abstractNumId w:val="46"/>
  </w:num>
  <w:num w:numId="30">
    <w:abstractNumId w:val="67"/>
  </w:num>
  <w:num w:numId="31">
    <w:abstractNumId w:val="60"/>
  </w:num>
  <w:num w:numId="32">
    <w:abstractNumId w:val="61"/>
  </w:num>
  <w:num w:numId="33">
    <w:abstractNumId w:val="35"/>
  </w:num>
  <w:num w:numId="34">
    <w:abstractNumId w:val="20"/>
  </w:num>
  <w:num w:numId="35">
    <w:abstractNumId w:val="54"/>
  </w:num>
  <w:num w:numId="36">
    <w:abstractNumId w:val="64"/>
  </w:num>
  <w:num w:numId="37">
    <w:abstractNumId w:val="23"/>
  </w:num>
  <w:num w:numId="38">
    <w:abstractNumId w:val="24"/>
  </w:num>
  <w:num w:numId="39">
    <w:abstractNumId w:val="42"/>
  </w:num>
  <w:num w:numId="40">
    <w:abstractNumId w:val="49"/>
  </w:num>
  <w:num w:numId="41">
    <w:abstractNumId w:val="11"/>
  </w:num>
  <w:num w:numId="42">
    <w:abstractNumId w:val="32"/>
  </w:num>
  <w:num w:numId="43">
    <w:abstractNumId w:val="50"/>
  </w:num>
  <w:num w:numId="44">
    <w:abstractNumId w:val="51"/>
  </w:num>
  <w:num w:numId="45">
    <w:abstractNumId w:val="47"/>
  </w:num>
  <w:num w:numId="46">
    <w:abstractNumId w:val="37"/>
  </w:num>
  <w:num w:numId="47">
    <w:abstractNumId w:val="10"/>
  </w:num>
  <w:num w:numId="48">
    <w:abstractNumId w:val="15"/>
  </w:num>
  <w:num w:numId="49">
    <w:abstractNumId w:val="41"/>
  </w:num>
  <w:num w:numId="50">
    <w:abstractNumId w:val="52"/>
  </w:num>
  <w:num w:numId="51">
    <w:abstractNumId w:val="27"/>
  </w:num>
  <w:num w:numId="52">
    <w:abstractNumId w:val="28"/>
  </w:num>
  <w:num w:numId="53">
    <w:abstractNumId w:val="65"/>
  </w:num>
  <w:num w:numId="54">
    <w:abstractNumId w:val="48"/>
  </w:num>
  <w:num w:numId="55">
    <w:abstractNumId w:val="16"/>
  </w:num>
  <w:num w:numId="56">
    <w:abstractNumId w:val="66"/>
  </w:num>
  <w:num w:numId="57">
    <w:abstractNumId w:val="13"/>
  </w:num>
  <w:num w:numId="58">
    <w:abstractNumId w:val="4"/>
  </w:num>
  <w:num w:numId="59">
    <w:abstractNumId w:val="53"/>
  </w:num>
  <w:num w:numId="60">
    <w:abstractNumId w:val="18"/>
  </w:num>
  <w:num w:numId="61">
    <w:abstractNumId w:val="57"/>
  </w:num>
  <w:num w:numId="62">
    <w:abstractNumId w:val="14"/>
  </w:num>
  <w:num w:numId="63">
    <w:abstractNumId w:val="22"/>
  </w:num>
  <w:num w:numId="64">
    <w:abstractNumId w:val="25"/>
  </w:num>
  <w:num w:numId="65">
    <w:abstractNumId w:val="57"/>
    <w:lvlOverride w:ilvl="0">
      <w:startOverride w:val="1"/>
    </w:lvlOverride>
  </w:num>
  <w:num w:numId="6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9"/>
  </w:num>
  <w:num w:numId="68">
    <w:abstractNumId w:val="40"/>
  </w:num>
  <w:num w:numId="69">
    <w:abstractNumId w:val="55"/>
  </w:num>
  <w:num w:numId="70">
    <w:abstractNumId w:val="2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355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D8A"/>
    <w:rsid w:val="00005752"/>
    <w:rsid w:val="000169D0"/>
    <w:rsid w:val="00020FE0"/>
    <w:rsid w:val="000220D4"/>
    <w:rsid w:val="00023307"/>
    <w:rsid w:val="0002426B"/>
    <w:rsid w:val="00024D40"/>
    <w:rsid w:val="00026FA2"/>
    <w:rsid w:val="000315AB"/>
    <w:rsid w:val="00032F50"/>
    <w:rsid w:val="00033AA9"/>
    <w:rsid w:val="00033C08"/>
    <w:rsid w:val="00040CBC"/>
    <w:rsid w:val="00043CAA"/>
    <w:rsid w:val="00050BC4"/>
    <w:rsid w:val="00053438"/>
    <w:rsid w:val="00056450"/>
    <w:rsid w:val="00056CB9"/>
    <w:rsid w:val="00057400"/>
    <w:rsid w:val="00057946"/>
    <w:rsid w:val="000620C5"/>
    <w:rsid w:val="0006542A"/>
    <w:rsid w:val="0007335D"/>
    <w:rsid w:val="00075432"/>
    <w:rsid w:val="00076BA7"/>
    <w:rsid w:val="00082B17"/>
    <w:rsid w:val="00085400"/>
    <w:rsid w:val="0009144D"/>
    <w:rsid w:val="000945A4"/>
    <w:rsid w:val="000968ED"/>
    <w:rsid w:val="000971F2"/>
    <w:rsid w:val="00097361"/>
    <w:rsid w:val="000A3E2F"/>
    <w:rsid w:val="000A6574"/>
    <w:rsid w:val="000B0337"/>
    <w:rsid w:val="000B47C2"/>
    <w:rsid w:val="000B66C7"/>
    <w:rsid w:val="000C2302"/>
    <w:rsid w:val="000D5A70"/>
    <w:rsid w:val="000E6D33"/>
    <w:rsid w:val="000E7205"/>
    <w:rsid w:val="000E7B70"/>
    <w:rsid w:val="000E7F75"/>
    <w:rsid w:val="000F02AA"/>
    <w:rsid w:val="000F2FC8"/>
    <w:rsid w:val="000F5E56"/>
    <w:rsid w:val="001022C5"/>
    <w:rsid w:val="00105172"/>
    <w:rsid w:val="0010559C"/>
    <w:rsid w:val="001101DA"/>
    <w:rsid w:val="00112653"/>
    <w:rsid w:val="00115024"/>
    <w:rsid w:val="0011668E"/>
    <w:rsid w:val="001269EB"/>
    <w:rsid w:val="0013113B"/>
    <w:rsid w:val="001315E7"/>
    <w:rsid w:val="00134A95"/>
    <w:rsid w:val="00135972"/>
    <w:rsid w:val="001362EE"/>
    <w:rsid w:val="00137C1A"/>
    <w:rsid w:val="00143CA1"/>
    <w:rsid w:val="00145ECB"/>
    <w:rsid w:val="00146F23"/>
    <w:rsid w:val="00147375"/>
    <w:rsid w:val="00154309"/>
    <w:rsid w:val="00164A52"/>
    <w:rsid w:val="00171ECF"/>
    <w:rsid w:val="0017331F"/>
    <w:rsid w:val="001832A6"/>
    <w:rsid w:val="0018541F"/>
    <w:rsid w:val="0018577A"/>
    <w:rsid w:val="00186013"/>
    <w:rsid w:val="001873A6"/>
    <w:rsid w:val="00193AC1"/>
    <w:rsid w:val="00195D57"/>
    <w:rsid w:val="00196C30"/>
    <w:rsid w:val="00197452"/>
    <w:rsid w:val="001A13EB"/>
    <w:rsid w:val="001A36C8"/>
    <w:rsid w:val="001B527B"/>
    <w:rsid w:val="001B781F"/>
    <w:rsid w:val="001C0C17"/>
    <w:rsid w:val="001C46B4"/>
    <w:rsid w:val="001C49AE"/>
    <w:rsid w:val="001D463A"/>
    <w:rsid w:val="001D569D"/>
    <w:rsid w:val="001D6CD2"/>
    <w:rsid w:val="001E0085"/>
    <w:rsid w:val="001E2F2B"/>
    <w:rsid w:val="001E446E"/>
    <w:rsid w:val="001F164A"/>
    <w:rsid w:val="00201DE7"/>
    <w:rsid w:val="0021429A"/>
    <w:rsid w:val="0022067D"/>
    <w:rsid w:val="00222610"/>
    <w:rsid w:val="00222F09"/>
    <w:rsid w:val="00225E0F"/>
    <w:rsid w:val="00243084"/>
    <w:rsid w:val="002474DF"/>
    <w:rsid w:val="00250DAD"/>
    <w:rsid w:val="00254224"/>
    <w:rsid w:val="00260900"/>
    <w:rsid w:val="0026327E"/>
    <w:rsid w:val="002634C4"/>
    <w:rsid w:val="00265236"/>
    <w:rsid w:val="00270DF4"/>
    <w:rsid w:val="00276AF4"/>
    <w:rsid w:val="00276C80"/>
    <w:rsid w:val="002838EC"/>
    <w:rsid w:val="00285A40"/>
    <w:rsid w:val="002928D3"/>
    <w:rsid w:val="002971A6"/>
    <w:rsid w:val="002A1D00"/>
    <w:rsid w:val="002A341B"/>
    <w:rsid w:val="002A3934"/>
    <w:rsid w:val="002B4149"/>
    <w:rsid w:val="002B469F"/>
    <w:rsid w:val="002B7D0A"/>
    <w:rsid w:val="002C4E2E"/>
    <w:rsid w:val="002C5E51"/>
    <w:rsid w:val="002C78D8"/>
    <w:rsid w:val="002D301F"/>
    <w:rsid w:val="002D43E0"/>
    <w:rsid w:val="002E07DE"/>
    <w:rsid w:val="002E1717"/>
    <w:rsid w:val="002E5D27"/>
    <w:rsid w:val="002F1967"/>
    <w:rsid w:val="002F1FE6"/>
    <w:rsid w:val="002F4E68"/>
    <w:rsid w:val="00303DD1"/>
    <w:rsid w:val="00307EA4"/>
    <w:rsid w:val="00310A7D"/>
    <w:rsid w:val="00312F7F"/>
    <w:rsid w:val="003136B1"/>
    <w:rsid w:val="00313C57"/>
    <w:rsid w:val="00316675"/>
    <w:rsid w:val="0032134F"/>
    <w:rsid w:val="00324818"/>
    <w:rsid w:val="00324968"/>
    <w:rsid w:val="00327329"/>
    <w:rsid w:val="00336920"/>
    <w:rsid w:val="003430F1"/>
    <w:rsid w:val="00352884"/>
    <w:rsid w:val="003534A4"/>
    <w:rsid w:val="0035722E"/>
    <w:rsid w:val="00361450"/>
    <w:rsid w:val="00362DD9"/>
    <w:rsid w:val="0036464E"/>
    <w:rsid w:val="0036617E"/>
    <w:rsid w:val="003673CF"/>
    <w:rsid w:val="00372FEF"/>
    <w:rsid w:val="00373C8B"/>
    <w:rsid w:val="003741DD"/>
    <w:rsid w:val="003829FF"/>
    <w:rsid w:val="00382F51"/>
    <w:rsid w:val="003845C1"/>
    <w:rsid w:val="00384DD8"/>
    <w:rsid w:val="00391CDB"/>
    <w:rsid w:val="00391D33"/>
    <w:rsid w:val="003A2963"/>
    <w:rsid w:val="003A6F89"/>
    <w:rsid w:val="003B37A2"/>
    <w:rsid w:val="003B38C1"/>
    <w:rsid w:val="003C4D56"/>
    <w:rsid w:val="003C5F27"/>
    <w:rsid w:val="003D2691"/>
    <w:rsid w:val="003D2F6E"/>
    <w:rsid w:val="003D45B0"/>
    <w:rsid w:val="003D708F"/>
    <w:rsid w:val="003E1DF3"/>
    <w:rsid w:val="003F0BC3"/>
    <w:rsid w:val="003F108A"/>
    <w:rsid w:val="003F149D"/>
    <w:rsid w:val="00401318"/>
    <w:rsid w:val="00402E97"/>
    <w:rsid w:val="00410266"/>
    <w:rsid w:val="00410C86"/>
    <w:rsid w:val="00414AE3"/>
    <w:rsid w:val="00414EC7"/>
    <w:rsid w:val="004155BB"/>
    <w:rsid w:val="00415B83"/>
    <w:rsid w:val="004167BF"/>
    <w:rsid w:val="00416980"/>
    <w:rsid w:val="00423E3E"/>
    <w:rsid w:val="004264EA"/>
    <w:rsid w:val="00426DB0"/>
    <w:rsid w:val="00427AF4"/>
    <w:rsid w:val="00427D71"/>
    <w:rsid w:val="00431D96"/>
    <w:rsid w:val="0043745F"/>
    <w:rsid w:val="0044031A"/>
    <w:rsid w:val="00445B19"/>
    <w:rsid w:val="004563C9"/>
    <w:rsid w:val="004569CD"/>
    <w:rsid w:val="004647DA"/>
    <w:rsid w:val="00465820"/>
    <w:rsid w:val="00470EFA"/>
    <w:rsid w:val="00474062"/>
    <w:rsid w:val="00474C29"/>
    <w:rsid w:val="00476727"/>
    <w:rsid w:val="00477D6B"/>
    <w:rsid w:val="00481524"/>
    <w:rsid w:val="00481F19"/>
    <w:rsid w:val="004907DF"/>
    <w:rsid w:val="0049119B"/>
    <w:rsid w:val="004971F2"/>
    <w:rsid w:val="004A4632"/>
    <w:rsid w:val="004A4AE9"/>
    <w:rsid w:val="004A5B73"/>
    <w:rsid w:val="004A7ED6"/>
    <w:rsid w:val="004B07CB"/>
    <w:rsid w:val="004B0BE3"/>
    <w:rsid w:val="004B1396"/>
    <w:rsid w:val="004B6AB9"/>
    <w:rsid w:val="004D4CE3"/>
    <w:rsid w:val="004D6D35"/>
    <w:rsid w:val="004E093E"/>
    <w:rsid w:val="004E30D4"/>
    <w:rsid w:val="004F09F9"/>
    <w:rsid w:val="004F2E6A"/>
    <w:rsid w:val="004F5895"/>
    <w:rsid w:val="004F669C"/>
    <w:rsid w:val="004F66E8"/>
    <w:rsid w:val="005016D1"/>
    <w:rsid w:val="005019FF"/>
    <w:rsid w:val="00517166"/>
    <w:rsid w:val="00524D3C"/>
    <w:rsid w:val="0053057A"/>
    <w:rsid w:val="00533780"/>
    <w:rsid w:val="0054462C"/>
    <w:rsid w:val="005451C9"/>
    <w:rsid w:val="00552176"/>
    <w:rsid w:val="00555829"/>
    <w:rsid w:val="005569A7"/>
    <w:rsid w:val="00557FEF"/>
    <w:rsid w:val="00560A29"/>
    <w:rsid w:val="0056564C"/>
    <w:rsid w:val="005718BD"/>
    <w:rsid w:val="005741F9"/>
    <w:rsid w:val="0057724E"/>
    <w:rsid w:val="00580449"/>
    <w:rsid w:val="00591E3D"/>
    <w:rsid w:val="005A2B28"/>
    <w:rsid w:val="005A2FCB"/>
    <w:rsid w:val="005A5D8A"/>
    <w:rsid w:val="005A7D88"/>
    <w:rsid w:val="005B63B5"/>
    <w:rsid w:val="005B662C"/>
    <w:rsid w:val="005C1597"/>
    <w:rsid w:val="005C25E7"/>
    <w:rsid w:val="005C45C8"/>
    <w:rsid w:val="005C4BF5"/>
    <w:rsid w:val="005C6649"/>
    <w:rsid w:val="005D10D2"/>
    <w:rsid w:val="005D187D"/>
    <w:rsid w:val="005D25B0"/>
    <w:rsid w:val="005D46B7"/>
    <w:rsid w:val="005D5BA0"/>
    <w:rsid w:val="005D6E67"/>
    <w:rsid w:val="005E21CA"/>
    <w:rsid w:val="005E4684"/>
    <w:rsid w:val="005E6FD8"/>
    <w:rsid w:val="005E72BE"/>
    <w:rsid w:val="005F23C8"/>
    <w:rsid w:val="005F4948"/>
    <w:rsid w:val="005F59A3"/>
    <w:rsid w:val="005F7A0D"/>
    <w:rsid w:val="005F7F2F"/>
    <w:rsid w:val="0060316B"/>
    <w:rsid w:val="0060472F"/>
    <w:rsid w:val="00604D99"/>
    <w:rsid w:val="006050B1"/>
    <w:rsid w:val="00605827"/>
    <w:rsid w:val="00606B61"/>
    <w:rsid w:val="0060762F"/>
    <w:rsid w:val="00620ECD"/>
    <w:rsid w:val="00625799"/>
    <w:rsid w:val="006261AE"/>
    <w:rsid w:val="0062653D"/>
    <w:rsid w:val="006276D6"/>
    <w:rsid w:val="00631C0D"/>
    <w:rsid w:val="006415CE"/>
    <w:rsid w:val="00646050"/>
    <w:rsid w:val="006469B6"/>
    <w:rsid w:val="00652A40"/>
    <w:rsid w:val="006548F3"/>
    <w:rsid w:val="006550D3"/>
    <w:rsid w:val="006635E6"/>
    <w:rsid w:val="006713CA"/>
    <w:rsid w:val="00676C5C"/>
    <w:rsid w:val="00691F7E"/>
    <w:rsid w:val="00692D02"/>
    <w:rsid w:val="0069491D"/>
    <w:rsid w:val="006A5717"/>
    <w:rsid w:val="006A6007"/>
    <w:rsid w:val="006A6EE1"/>
    <w:rsid w:val="006B3D39"/>
    <w:rsid w:val="006B5596"/>
    <w:rsid w:val="006B6D28"/>
    <w:rsid w:val="006C207F"/>
    <w:rsid w:val="006C23E3"/>
    <w:rsid w:val="006C29C7"/>
    <w:rsid w:val="006C7597"/>
    <w:rsid w:val="006C79DA"/>
    <w:rsid w:val="006D048C"/>
    <w:rsid w:val="006E3CF3"/>
    <w:rsid w:val="006F00E4"/>
    <w:rsid w:val="006F329F"/>
    <w:rsid w:val="006F5A30"/>
    <w:rsid w:val="006F5B26"/>
    <w:rsid w:val="006F732B"/>
    <w:rsid w:val="006F77B9"/>
    <w:rsid w:val="006F7AD8"/>
    <w:rsid w:val="00702574"/>
    <w:rsid w:val="007057E8"/>
    <w:rsid w:val="00712C30"/>
    <w:rsid w:val="007149DD"/>
    <w:rsid w:val="00715F20"/>
    <w:rsid w:val="007168F6"/>
    <w:rsid w:val="00716F41"/>
    <w:rsid w:val="00724DDE"/>
    <w:rsid w:val="00734836"/>
    <w:rsid w:val="00737FB1"/>
    <w:rsid w:val="007415B3"/>
    <w:rsid w:val="0074417F"/>
    <w:rsid w:val="007458A4"/>
    <w:rsid w:val="007511DD"/>
    <w:rsid w:val="00752513"/>
    <w:rsid w:val="0075301B"/>
    <w:rsid w:val="0075672B"/>
    <w:rsid w:val="00757009"/>
    <w:rsid w:val="0076107A"/>
    <w:rsid w:val="00761AA5"/>
    <w:rsid w:val="007640F0"/>
    <w:rsid w:val="00771667"/>
    <w:rsid w:val="00774F1F"/>
    <w:rsid w:val="00777946"/>
    <w:rsid w:val="00780522"/>
    <w:rsid w:val="007808BE"/>
    <w:rsid w:val="007830D3"/>
    <w:rsid w:val="00785997"/>
    <w:rsid w:val="00787611"/>
    <w:rsid w:val="00790419"/>
    <w:rsid w:val="007910BF"/>
    <w:rsid w:val="007939E3"/>
    <w:rsid w:val="007A0863"/>
    <w:rsid w:val="007A09BB"/>
    <w:rsid w:val="007A196A"/>
    <w:rsid w:val="007A1FCB"/>
    <w:rsid w:val="007A35B0"/>
    <w:rsid w:val="007A39A5"/>
    <w:rsid w:val="007A78B0"/>
    <w:rsid w:val="007B1A99"/>
    <w:rsid w:val="007B440C"/>
    <w:rsid w:val="007B54D3"/>
    <w:rsid w:val="007C26FD"/>
    <w:rsid w:val="007C4006"/>
    <w:rsid w:val="007D1613"/>
    <w:rsid w:val="007D1D57"/>
    <w:rsid w:val="007D4893"/>
    <w:rsid w:val="007D4DA8"/>
    <w:rsid w:val="007E194D"/>
    <w:rsid w:val="007F05DD"/>
    <w:rsid w:val="007F1871"/>
    <w:rsid w:val="007F71FD"/>
    <w:rsid w:val="008016DB"/>
    <w:rsid w:val="008031D1"/>
    <w:rsid w:val="00814599"/>
    <w:rsid w:val="00815139"/>
    <w:rsid w:val="00815393"/>
    <w:rsid w:val="008158D9"/>
    <w:rsid w:val="008213C6"/>
    <w:rsid w:val="00821492"/>
    <w:rsid w:val="00826316"/>
    <w:rsid w:val="00835224"/>
    <w:rsid w:val="00840A6F"/>
    <w:rsid w:val="00841431"/>
    <w:rsid w:val="00842C9D"/>
    <w:rsid w:val="0085331A"/>
    <w:rsid w:val="00854254"/>
    <w:rsid w:val="00861254"/>
    <w:rsid w:val="008618C7"/>
    <w:rsid w:val="00864C26"/>
    <w:rsid w:val="00865673"/>
    <w:rsid w:val="00867A3C"/>
    <w:rsid w:val="00870A94"/>
    <w:rsid w:val="00870AEE"/>
    <w:rsid w:val="00872DD3"/>
    <w:rsid w:val="008733C7"/>
    <w:rsid w:val="00873E88"/>
    <w:rsid w:val="00877004"/>
    <w:rsid w:val="00882D76"/>
    <w:rsid w:val="008851AC"/>
    <w:rsid w:val="00894842"/>
    <w:rsid w:val="00896246"/>
    <w:rsid w:val="008A328A"/>
    <w:rsid w:val="008B2CC1"/>
    <w:rsid w:val="008B3AB6"/>
    <w:rsid w:val="008B4AAA"/>
    <w:rsid w:val="008B60B2"/>
    <w:rsid w:val="008D1B31"/>
    <w:rsid w:val="008D3D63"/>
    <w:rsid w:val="008D40CF"/>
    <w:rsid w:val="008D528D"/>
    <w:rsid w:val="008D6A30"/>
    <w:rsid w:val="00900E52"/>
    <w:rsid w:val="00901127"/>
    <w:rsid w:val="0090375D"/>
    <w:rsid w:val="00904D38"/>
    <w:rsid w:val="0090673C"/>
    <w:rsid w:val="0090731E"/>
    <w:rsid w:val="0091053A"/>
    <w:rsid w:val="00916EE2"/>
    <w:rsid w:val="009175F9"/>
    <w:rsid w:val="00924554"/>
    <w:rsid w:val="0093064A"/>
    <w:rsid w:val="009311A0"/>
    <w:rsid w:val="00934642"/>
    <w:rsid w:val="00935D3D"/>
    <w:rsid w:val="00953C1B"/>
    <w:rsid w:val="00961676"/>
    <w:rsid w:val="009625CE"/>
    <w:rsid w:val="00966A22"/>
    <w:rsid w:val="0096722F"/>
    <w:rsid w:val="00967B20"/>
    <w:rsid w:val="00970BB8"/>
    <w:rsid w:val="009715A4"/>
    <w:rsid w:val="009726DC"/>
    <w:rsid w:val="00973863"/>
    <w:rsid w:val="00977EC0"/>
    <w:rsid w:val="00980843"/>
    <w:rsid w:val="009921F9"/>
    <w:rsid w:val="009934D4"/>
    <w:rsid w:val="009977F4"/>
    <w:rsid w:val="009A104E"/>
    <w:rsid w:val="009A7576"/>
    <w:rsid w:val="009B13CB"/>
    <w:rsid w:val="009B505F"/>
    <w:rsid w:val="009B5AE2"/>
    <w:rsid w:val="009C2468"/>
    <w:rsid w:val="009C268D"/>
    <w:rsid w:val="009C32ED"/>
    <w:rsid w:val="009C61EA"/>
    <w:rsid w:val="009D17EE"/>
    <w:rsid w:val="009E0A15"/>
    <w:rsid w:val="009E2791"/>
    <w:rsid w:val="009E3F6F"/>
    <w:rsid w:val="009F10EA"/>
    <w:rsid w:val="009F499F"/>
    <w:rsid w:val="00A00D07"/>
    <w:rsid w:val="00A03D14"/>
    <w:rsid w:val="00A11896"/>
    <w:rsid w:val="00A1529C"/>
    <w:rsid w:val="00A178A4"/>
    <w:rsid w:val="00A20251"/>
    <w:rsid w:val="00A21024"/>
    <w:rsid w:val="00A27870"/>
    <w:rsid w:val="00A3188A"/>
    <w:rsid w:val="00A32248"/>
    <w:rsid w:val="00A3316C"/>
    <w:rsid w:val="00A41FE1"/>
    <w:rsid w:val="00A42DAF"/>
    <w:rsid w:val="00A45BD8"/>
    <w:rsid w:val="00A47382"/>
    <w:rsid w:val="00A51488"/>
    <w:rsid w:val="00A5267E"/>
    <w:rsid w:val="00A52A91"/>
    <w:rsid w:val="00A558F0"/>
    <w:rsid w:val="00A55ECA"/>
    <w:rsid w:val="00A718B2"/>
    <w:rsid w:val="00A751EA"/>
    <w:rsid w:val="00A81561"/>
    <w:rsid w:val="00A81FEC"/>
    <w:rsid w:val="00A86735"/>
    <w:rsid w:val="00A869B7"/>
    <w:rsid w:val="00A900D4"/>
    <w:rsid w:val="00A938D3"/>
    <w:rsid w:val="00A94543"/>
    <w:rsid w:val="00A94A01"/>
    <w:rsid w:val="00A95D4D"/>
    <w:rsid w:val="00A96718"/>
    <w:rsid w:val="00AB09EA"/>
    <w:rsid w:val="00AB70CE"/>
    <w:rsid w:val="00AC205C"/>
    <w:rsid w:val="00AC32D8"/>
    <w:rsid w:val="00AD21FA"/>
    <w:rsid w:val="00AD7A22"/>
    <w:rsid w:val="00AE10A0"/>
    <w:rsid w:val="00AE4A36"/>
    <w:rsid w:val="00AE4C3D"/>
    <w:rsid w:val="00AF0A6B"/>
    <w:rsid w:val="00AF713D"/>
    <w:rsid w:val="00B03A51"/>
    <w:rsid w:val="00B05A69"/>
    <w:rsid w:val="00B05C6B"/>
    <w:rsid w:val="00B07767"/>
    <w:rsid w:val="00B07B60"/>
    <w:rsid w:val="00B106BE"/>
    <w:rsid w:val="00B15FA0"/>
    <w:rsid w:val="00B21269"/>
    <w:rsid w:val="00B3102C"/>
    <w:rsid w:val="00B3229A"/>
    <w:rsid w:val="00B339F9"/>
    <w:rsid w:val="00B479CF"/>
    <w:rsid w:val="00B5673F"/>
    <w:rsid w:val="00B57971"/>
    <w:rsid w:val="00B711DF"/>
    <w:rsid w:val="00B7295E"/>
    <w:rsid w:val="00B828D9"/>
    <w:rsid w:val="00B83433"/>
    <w:rsid w:val="00B84489"/>
    <w:rsid w:val="00B866E4"/>
    <w:rsid w:val="00B87441"/>
    <w:rsid w:val="00B9734B"/>
    <w:rsid w:val="00B97C57"/>
    <w:rsid w:val="00BA11EA"/>
    <w:rsid w:val="00BA2BB2"/>
    <w:rsid w:val="00BA58F0"/>
    <w:rsid w:val="00BA610F"/>
    <w:rsid w:val="00BB1059"/>
    <w:rsid w:val="00BB2CD8"/>
    <w:rsid w:val="00BC5309"/>
    <w:rsid w:val="00BC67C1"/>
    <w:rsid w:val="00BD2424"/>
    <w:rsid w:val="00BD390F"/>
    <w:rsid w:val="00BD453F"/>
    <w:rsid w:val="00BD708B"/>
    <w:rsid w:val="00BD76D7"/>
    <w:rsid w:val="00BF18DB"/>
    <w:rsid w:val="00BF19B4"/>
    <w:rsid w:val="00BF4E96"/>
    <w:rsid w:val="00BF7430"/>
    <w:rsid w:val="00C04429"/>
    <w:rsid w:val="00C11BFE"/>
    <w:rsid w:val="00C15B16"/>
    <w:rsid w:val="00C22195"/>
    <w:rsid w:val="00C35EE8"/>
    <w:rsid w:val="00C3608E"/>
    <w:rsid w:val="00C42C1D"/>
    <w:rsid w:val="00C47A9F"/>
    <w:rsid w:val="00C61CD0"/>
    <w:rsid w:val="00C61DA5"/>
    <w:rsid w:val="00C62392"/>
    <w:rsid w:val="00C65093"/>
    <w:rsid w:val="00C656B0"/>
    <w:rsid w:val="00C657BB"/>
    <w:rsid w:val="00C7383D"/>
    <w:rsid w:val="00C75CAB"/>
    <w:rsid w:val="00C75CB7"/>
    <w:rsid w:val="00C80B4A"/>
    <w:rsid w:val="00C84A75"/>
    <w:rsid w:val="00C85248"/>
    <w:rsid w:val="00C85D15"/>
    <w:rsid w:val="00C8652D"/>
    <w:rsid w:val="00C921C1"/>
    <w:rsid w:val="00C93F04"/>
    <w:rsid w:val="00CC3CD5"/>
    <w:rsid w:val="00CD3064"/>
    <w:rsid w:val="00CF20B7"/>
    <w:rsid w:val="00CF5074"/>
    <w:rsid w:val="00CF75E5"/>
    <w:rsid w:val="00D04254"/>
    <w:rsid w:val="00D067A6"/>
    <w:rsid w:val="00D07B53"/>
    <w:rsid w:val="00D07C1A"/>
    <w:rsid w:val="00D13B44"/>
    <w:rsid w:val="00D13E5B"/>
    <w:rsid w:val="00D1601F"/>
    <w:rsid w:val="00D21B82"/>
    <w:rsid w:val="00D24B90"/>
    <w:rsid w:val="00D32244"/>
    <w:rsid w:val="00D33A51"/>
    <w:rsid w:val="00D356EC"/>
    <w:rsid w:val="00D36AAD"/>
    <w:rsid w:val="00D448AB"/>
    <w:rsid w:val="00D45252"/>
    <w:rsid w:val="00D460B9"/>
    <w:rsid w:val="00D46D3E"/>
    <w:rsid w:val="00D52C4D"/>
    <w:rsid w:val="00D574CB"/>
    <w:rsid w:val="00D614DA"/>
    <w:rsid w:val="00D63174"/>
    <w:rsid w:val="00D66F76"/>
    <w:rsid w:val="00D67914"/>
    <w:rsid w:val="00D67E1B"/>
    <w:rsid w:val="00D70C9B"/>
    <w:rsid w:val="00D71B4D"/>
    <w:rsid w:val="00D72143"/>
    <w:rsid w:val="00D82968"/>
    <w:rsid w:val="00D91C46"/>
    <w:rsid w:val="00D91FD3"/>
    <w:rsid w:val="00D93D55"/>
    <w:rsid w:val="00DA10B4"/>
    <w:rsid w:val="00DA35B3"/>
    <w:rsid w:val="00DA4831"/>
    <w:rsid w:val="00DA7755"/>
    <w:rsid w:val="00DB0FC1"/>
    <w:rsid w:val="00DB6412"/>
    <w:rsid w:val="00DC10F9"/>
    <w:rsid w:val="00DC3C35"/>
    <w:rsid w:val="00DC3CA7"/>
    <w:rsid w:val="00DC5C2C"/>
    <w:rsid w:val="00DD1BDE"/>
    <w:rsid w:val="00DD498C"/>
    <w:rsid w:val="00DD708E"/>
    <w:rsid w:val="00DE0121"/>
    <w:rsid w:val="00DE415B"/>
    <w:rsid w:val="00DE6346"/>
    <w:rsid w:val="00DF0C0B"/>
    <w:rsid w:val="00E0187A"/>
    <w:rsid w:val="00E16599"/>
    <w:rsid w:val="00E171CA"/>
    <w:rsid w:val="00E23A42"/>
    <w:rsid w:val="00E277AB"/>
    <w:rsid w:val="00E30F2E"/>
    <w:rsid w:val="00E335FE"/>
    <w:rsid w:val="00E36D36"/>
    <w:rsid w:val="00E40595"/>
    <w:rsid w:val="00E41669"/>
    <w:rsid w:val="00E436A4"/>
    <w:rsid w:val="00E459A2"/>
    <w:rsid w:val="00E46032"/>
    <w:rsid w:val="00E475AC"/>
    <w:rsid w:val="00E512D5"/>
    <w:rsid w:val="00E54146"/>
    <w:rsid w:val="00E56630"/>
    <w:rsid w:val="00E67320"/>
    <w:rsid w:val="00E70811"/>
    <w:rsid w:val="00E76A02"/>
    <w:rsid w:val="00E849D4"/>
    <w:rsid w:val="00E857FC"/>
    <w:rsid w:val="00E8658E"/>
    <w:rsid w:val="00E90772"/>
    <w:rsid w:val="00E92228"/>
    <w:rsid w:val="00E976BB"/>
    <w:rsid w:val="00E97EC6"/>
    <w:rsid w:val="00EA4810"/>
    <w:rsid w:val="00EA4D91"/>
    <w:rsid w:val="00EB61F6"/>
    <w:rsid w:val="00EC3BAA"/>
    <w:rsid w:val="00EC4E49"/>
    <w:rsid w:val="00ED772C"/>
    <w:rsid w:val="00ED77FB"/>
    <w:rsid w:val="00ED7917"/>
    <w:rsid w:val="00EE3A2C"/>
    <w:rsid w:val="00EE3A4D"/>
    <w:rsid w:val="00EE45FA"/>
    <w:rsid w:val="00EE4BE3"/>
    <w:rsid w:val="00EE7B9A"/>
    <w:rsid w:val="00EF14EB"/>
    <w:rsid w:val="00EF5393"/>
    <w:rsid w:val="00EF62D4"/>
    <w:rsid w:val="00EF63AF"/>
    <w:rsid w:val="00EF6733"/>
    <w:rsid w:val="00EF676B"/>
    <w:rsid w:val="00F1186F"/>
    <w:rsid w:val="00F15125"/>
    <w:rsid w:val="00F22670"/>
    <w:rsid w:val="00F241B4"/>
    <w:rsid w:val="00F24BD7"/>
    <w:rsid w:val="00F3105B"/>
    <w:rsid w:val="00F35DB0"/>
    <w:rsid w:val="00F368C5"/>
    <w:rsid w:val="00F40278"/>
    <w:rsid w:val="00F41EE8"/>
    <w:rsid w:val="00F45C30"/>
    <w:rsid w:val="00F4659E"/>
    <w:rsid w:val="00F54442"/>
    <w:rsid w:val="00F57556"/>
    <w:rsid w:val="00F57775"/>
    <w:rsid w:val="00F64022"/>
    <w:rsid w:val="00F641EA"/>
    <w:rsid w:val="00F64FAD"/>
    <w:rsid w:val="00F66152"/>
    <w:rsid w:val="00F830BC"/>
    <w:rsid w:val="00F8318A"/>
    <w:rsid w:val="00F9079D"/>
    <w:rsid w:val="00F9558D"/>
    <w:rsid w:val="00FA418C"/>
    <w:rsid w:val="00FB6E4B"/>
    <w:rsid w:val="00FC4368"/>
    <w:rsid w:val="00FD18A6"/>
    <w:rsid w:val="00FD1E08"/>
    <w:rsid w:val="00FD475F"/>
    <w:rsid w:val="00FD5F91"/>
    <w:rsid w:val="00FF15D6"/>
    <w:rsid w:val="00FF5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ersonName"/>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0BC3"/>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qFormat/>
    <w:rsid w:val="00FB6E4B"/>
    <w:pPr>
      <w:spacing w:after="120" w:line="260" w:lineRule="atLeast"/>
      <w:ind w:left="1021"/>
      <w:outlineLvl w:val="4"/>
    </w:pPr>
    <w:rPr>
      <w:rFonts w:eastAsia="Times New Roman" w:cs="Times New Roman"/>
      <w:lang w:eastAsia="en-US"/>
    </w:rPr>
  </w:style>
  <w:style w:type="paragraph" w:styleId="Heading6">
    <w:name w:val="heading 6"/>
    <w:basedOn w:val="Normal"/>
    <w:next w:val="Normal"/>
    <w:qFormat/>
    <w:rsid w:val="00FB6E4B"/>
    <w:pPr>
      <w:spacing w:line="260" w:lineRule="atLeast"/>
      <w:ind w:left="1021"/>
      <w:outlineLvl w:val="5"/>
    </w:pPr>
    <w:rPr>
      <w:rFonts w:eastAsia="Times New Roman" w:cs="Times New Roman"/>
      <w:lang w:eastAsia="en-US"/>
    </w:rPr>
  </w:style>
  <w:style w:type="paragraph" w:styleId="Heading9">
    <w:name w:val="heading 9"/>
    <w:basedOn w:val="Normal"/>
    <w:next w:val="Normal"/>
    <w:qFormat/>
    <w:rsid w:val="00FB6E4B"/>
    <w:pPr>
      <w:spacing w:before="240" w:after="60" w:line="260" w:lineRule="atLeast"/>
      <w:ind w:left="1021"/>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FB6E4B"/>
    <w:rPr>
      <w:rFonts w:ascii="Arial" w:eastAsia="SimSun" w:hAnsi="Arial" w:cs="Arial"/>
      <w:bCs/>
      <w:iCs/>
      <w:caps/>
      <w:sz w:val="22"/>
      <w:szCs w:val="28"/>
      <w:lang w:val="en-US" w:eastAsia="zh-CN" w:bidi="ar-SA"/>
    </w:rPr>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link w:val="CommentText"/>
    <w:semiHidden/>
    <w:locked/>
    <w:rsid w:val="00FB6E4B"/>
    <w:rPr>
      <w:rFonts w:ascii="Arial" w:eastAsia="SimSun" w:hAnsi="Arial" w:cs="Arial"/>
      <w:sz w:val="18"/>
      <w:lang w:val="en-US" w:eastAsia="zh-CN" w:bidi="ar-SA"/>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cisionInvitingPara">
    <w:name w:val="Decision Inviting Para."/>
    <w:basedOn w:val="Normal"/>
    <w:rsid w:val="00FB6E4B"/>
    <w:pPr>
      <w:spacing w:line="260" w:lineRule="atLeast"/>
      <w:ind w:left="6096" w:hanging="562"/>
    </w:pPr>
    <w:rPr>
      <w:rFonts w:eastAsia="Times New Roman" w:cs="Times New Roman"/>
      <w:i/>
      <w:lang w:eastAsia="en-US"/>
    </w:rPr>
  </w:style>
  <w:style w:type="paragraph" w:customStyle="1" w:styleId="Endofdocument">
    <w:name w:val="End of document"/>
    <w:basedOn w:val="Normal"/>
    <w:rsid w:val="00FB6E4B"/>
    <w:pPr>
      <w:spacing w:line="260" w:lineRule="atLeast"/>
      <w:ind w:left="5534"/>
    </w:pPr>
    <w:rPr>
      <w:rFonts w:eastAsia="Times New Roman" w:cs="Times New Roman"/>
      <w:lang w:eastAsia="en-US"/>
    </w:rPr>
  </w:style>
  <w:style w:type="character" w:styleId="FootnoteReference">
    <w:name w:val="footnote reference"/>
    <w:semiHidden/>
    <w:rsid w:val="00FB6E4B"/>
    <w:rPr>
      <w:rFonts w:cs="Times New Roman"/>
      <w:vertAlign w:val="superscript"/>
    </w:rPr>
  </w:style>
  <w:style w:type="paragraph" w:customStyle="1" w:styleId="preparedby">
    <w:name w:val="prepared by"/>
    <w:basedOn w:val="Normal"/>
    <w:next w:val="Normal"/>
    <w:rsid w:val="00FB6E4B"/>
    <w:pPr>
      <w:spacing w:before="120" w:after="480" w:line="260" w:lineRule="atLeast"/>
      <w:ind w:left="1021"/>
    </w:pPr>
    <w:rPr>
      <w:rFonts w:eastAsia="Times New Roman" w:cs="Times New Roman"/>
      <w:i/>
      <w:lang w:eastAsia="en-US"/>
    </w:rPr>
  </w:style>
  <w:style w:type="paragraph" w:styleId="Title">
    <w:name w:val="Title"/>
    <w:basedOn w:val="Normal"/>
    <w:qFormat/>
    <w:rsid w:val="00FB6E4B"/>
    <w:pPr>
      <w:spacing w:after="300" w:line="260" w:lineRule="atLeast"/>
      <w:ind w:left="1021"/>
      <w:jc w:val="center"/>
    </w:pPr>
    <w:rPr>
      <w:rFonts w:eastAsia="Times New Roman" w:cs="Times New Roman"/>
      <w:b/>
      <w:caps/>
      <w:kern w:val="28"/>
      <w:sz w:val="30"/>
      <w:lang w:eastAsia="en-US"/>
    </w:rPr>
  </w:style>
  <w:style w:type="paragraph" w:customStyle="1" w:styleId="Documenttitle">
    <w:name w:val="Document title"/>
    <w:basedOn w:val="Normal"/>
    <w:next w:val="preparedby"/>
    <w:rsid w:val="00FB6E4B"/>
    <w:pPr>
      <w:spacing w:before="840" w:line="336" w:lineRule="exact"/>
      <w:ind w:left="1021"/>
    </w:pPr>
    <w:rPr>
      <w:rFonts w:eastAsia="Times New Roman" w:cs="Times New Roman"/>
      <w:b/>
      <w:caps/>
      <w:sz w:val="24"/>
      <w:lang w:eastAsia="en-US"/>
    </w:rPr>
  </w:style>
  <w:style w:type="paragraph" w:customStyle="1" w:styleId="MeetinglanguageDate">
    <w:name w:val="Meeting language &amp; Date"/>
    <w:basedOn w:val="Normal"/>
    <w:next w:val="Meetingtitle"/>
    <w:rsid w:val="00FB6E4B"/>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FB6E4B"/>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FB6E4B"/>
    <w:pPr>
      <w:spacing w:before="480"/>
      <w:contextualSpacing/>
    </w:pPr>
    <w:rPr>
      <w:sz w:val="24"/>
    </w:rPr>
  </w:style>
  <w:style w:type="paragraph" w:customStyle="1" w:styleId="Meetingplacedate">
    <w:name w:val="Meeting place &amp; date"/>
    <w:basedOn w:val="Sessiontitle"/>
    <w:next w:val="Documenttitle"/>
    <w:rsid w:val="00FB6E4B"/>
    <w:pPr>
      <w:spacing w:before="0"/>
      <w:contextualSpacing w:val="0"/>
    </w:pPr>
  </w:style>
  <w:style w:type="paragraph" w:customStyle="1" w:styleId="Language">
    <w:name w:val="Language"/>
    <w:basedOn w:val="Normal"/>
    <w:next w:val="Normal"/>
    <w:rsid w:val="00FB6E4B"/>
    <w:pPr>
      <w:spacing w:line="340" w:lineRule="atLeast"/>
      <w:ind w:left="1021"/>
      <w:jc w:val="right"/>
    </w:pPr>
    <w:rPr>
      <w:rFonts w:eastAsia="Times New Roman" w:cs="Times New Roman"/>
      <w:b/>
      <w:caps/>
      <w:sz w:val="40"/>
      <w:lang w:eastAsia="en-US"/>
    </w:rPr>
  </w:style>
  <w:style w:type="paragraph" w:customStyle="1" w:styleId="TESTwiposouslogo">
    <w:name w:val="TESTwiposouslogo"/>
    <w:basedOn w:val="Normal"/>
    <w:link w:val="TESTwiposouslogoChar"/>
    <w:semiHidden/>
    <w:rsid w:val="00FB6E4B"/>
    <w:pPr>
      <w:spacing w:line="240" w:lineRule="atLeast"/>
      <w:ind w:left="1021" w:right="4933"/>
      <w:jc w:val="right"/>
    </w:pPr>
    <w:rPr>
      <w:rFonts w:eastAsia="Times New Roman" w:cs="Times New Roman"/>
      <w:b/>
      <w:w w:val="150"/>
      <w:lang w:val="fr-FR" w:eastAsia="en-US"/>
    </w:rPr>
  </w:style>
  <w:style w:type="character" w:customStyle="1" w:styleId="TESTwiposouslogoChar">
    <w:name w:val="TESTwiposouslogo Char"/>
    <w:link w:val="TESTwiposouslogo"/>
    <w:locked/>
    <w:rsid w:val="00FB6E4B"/>
    <w:rPr>
      <w:rFonts w:ascii="Arial" w:hAnsi="Arial"/>
      <w:b/>
      <w:w w:val="150"/>
      <w:sz w:val="22"/>
      <w:lang w:val="fr-FR" w:eastAsia="en-US" w:bidi="ar-SA"/>
    </w:rPr>
  </w:style>
  <w:style w:type="paragraph" w:customStyle="1" w:styleId="TESTintellectualproperty">
    <w:name w:val="TESTintellectualproperty"/>
    <w:basedOn w:val="Normal"/>
    <w:link w:val="TESTintellectualpropertyChar"/>
    <w:semiHidden/>
    <w:rsid w:val="00FB6E4B"/>
    <w:pPr>
      <w:spacing w:line="260" w:lineRule="atLeast"/>
      <w:ind w:left="4848"/>
    </w:pPr>
    <w:rPr>
      <w:rFonts w:eastAsia="Times New Roman" w:cs="Times New Roman"/>
      <w:caps/>
      <w:sz w:val="16"/>
      <w:lang w:eastAsia="en-US"/>
    </w:rPr>
  </w:style>
  <w:style w:type="character" w:customStyle="1" w:styleId="TESTintellectualpropertyChar">
    <w:name w:val="TESTintellectualproperty Char"/>
    <w:link w:val="TESTintellectualproperty"/>
    <w:locked/>
    <w:rsid w:val="00FB6E4B"/>
    <w:rPr>
      <w:rFonts w:ascii="Arial"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FB6E4B"/>
  </w:style>
  <w:style w:type="paragraph" w:customStyle="1" w:styleId="MeetingCode">
    <w:name w:val="Meeting Code"/>
    <w:basedOn w:val="MeetinglanguageDate"/>
    <w:rsid w:val="00FB6E4B"/>
    <w:pPr>
      <w:spacing w:before="1800" w:after="0"/>
    </w:pPr>
  </w:style>
  <w:style w:type="character" w:customStyle="1" w:styleId="TESTorganisationChar">
    <w:name w:val="TESTorganisation Char"/>
    <w:basedOn w:val="TESTintellectualpropertyChar"/>
    <w:link w:val="TESTorganisation"/>
    <w:locked/>
    <w:rsid w:val="00FB6E4B"/>
    <w:rPr>
      <w:rFonts w:ascii="Arial" w:hAnsi="Arial"/>
      <w:caps/>
      <w:sz w:val="16"/>
      <w:lang w:val="en-US" w:eastAsia="en-US" w:bidi="ar-SA"/>
    </w:rPr>
  </w:style>
  <w:style w:type="paragraph" w:customStyle="1" w:styleId="TestIWIPO">
    <w:name w:val="Test I WIPO"/>
    <w:basedOn w:val="TESTwiposouslogo"/>
    <w:link w:val="TestIWIPOChar"/>
    <w:semiHidden/>
    <w:rsid w:val="00FB6E4B"/>
    <w:pPr>
      <w:ind w:right="4763"/>
    </w:pPr>
    <w:rPr>
      <w:sz w:val="28"/>
      <w:szCs w:val="28"/>
    </w:rPr>
  </w:style>
  <w:style w:type="character" w:customStyle="1" w:styleId="TestIWIPOChar">
    <w:name w:val="Test I WIPO Char"/>
    <w:link w:val="TestIWIPO"/>
    <w:locked/>
    <w:rsid w:val="00FB6E4B"/>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FB6E4B"/>
    <w:rPr>
      <w:rFonts w:ascii="Arial Black" w:hAnsi="Arial Black"/>
      <w:b/>
    </w:rPr>
  </w:style>
  <w:style w:type="character" w:customStyle="1" w:styleId="TESTIintellectualChar">
    <w:name w:val="TEST I intellectual Char"/>
    <w:link w:val="TESTIintellectual"/>
    <w:locked/>
    <w:rsid w:val="00FB6E4B"/>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FB6E4B"/>
    <w:rPr>
      <w:b/>
    </w:rPr>
  </w:style>
  <w:style w:type="character" w:customStyle="1" w:styleId="TESTIorganisationChar">
    <w:name w:val="TEST I organisation Char"/>
    <w:link w:val="TESTIorganisation"/>
    <w:locked/>
    <w:rsid w:val="00FB6E4B"/>
    <w:rPr>
      <w:rFonts w:ascii="Arial" w:hAnsi="Arial"/>
      <w:b/>
      <w:caps/>
      <w:sz w:val="16"/>
      <w:lang w:val="en-US" w:eastAsia="en-US" w:bidi="ar-SA"/>
    </w:rPr>
  </w:style>
  <w:style w:type="paragraph" w:customStyle="1" w:styleId="Assembly">
    <w:name w:val="Assembly"/>
    <w:basedOn w:val="Meetingtitle"/>
    <w:next w:val="Sessiontitle"/>
    <w:rsid w:val="00FB6E4B"/>
    <w:pPr>
      <w:spacing w:before="480"/>
      <w:contextualSpacing/>
    </w:pPr>
  </w:style>
  <w:style w:type="paragraph" w:customStyle="1" w:styleId="Indent1">
    <w:name w:val="Indent 1"/>
    <w:basedOn w:val="Normal"/>
    <w:rsid w:val="00FB6E4B"/>
    <w:pPr>
      <w:spacing w:after="120" w:line="260" w:lineRule="atLeast"/>
      <w:ind w:left="2268" w:hanging="567"/>
    </w:pPr>
    <w:rPr>
      <w:rFonts w:eastAsia="Times New Roman" w:cs="Times New Roman"/>
      <w:lang w:eastAsia="en-US"/>
    </w:rPr>
  </w:style>
  <w:style w:type="paragraph" w:customStyle="1" w:styleId="Indent2">
    <w:name w:val="Indent 2"/>
    <w:basedOn w:val="Normal"/>
    <w:rsid w:val="00FB6E4B"/>
    <w:pPr>
      <w:spacing w:after="120" w:line="260" w:lineRule="atLeast"/>
      <w:ind w:left="2977" w:hanging="709"/>
    </w:pPr>
    <w:rPr>
      <w:rFonts w:eastAsia="Times New Roman" w:cs="Times New Roman"/>
      <w:lang w:eastAsia="en-US"/>
    </w:rPr>
  </w:style>
  <w:style w:type="character" w:styleId="HTMLDefinition">
    <w:name w:val="HTML Definition"/>
    <w:semiHidden/>
    <w:rsid w:val="00FB6E4B"/>
    <w:rPr>
      <w:rFonts w:cs="Times New Roman"/>
      <w:i/>
      <w:iCs/>
    </w:rPr>
  </w:style>
  <w:style w:type="character" w:styleId="Hyperlink">
    <w:name w:val="Hyperlink"/>
    <w:uiPriority w:val="99"/>
    <w:rsid w:val="00FB6E4B"/>
    <w:rPr>
      <w:rFonts w:cs="Times New Roman"/>
      <w:color w:val="0000FF"/>
      <w:u w:val="single"/>
    </w:rPr>
  </w:style>
  <w:style w:type="paragraph" w:styleId="ListNumber2">
    <w:name w:val="List Number 2"/>
    <w:basedOn w:val="Normal"/>
    <w:semiHidden/>
    <w:rsid w:val="00FB6E4B"/>
    <w:pPr>
      <w:numPr>
        <w:numId w:val="4"/>
      </w:numPr>
      <w:spacing w:line="260" w:lineRule="atLeast"/>
    </w:pPr>
    <w:rPr>
      <w:rFonts w:eastAsia="Times New Roman" w:cs="Times New Roman"/>
      <w:lang w:eastAsia="en-US"/>
    </w:rPr>
  </w:style>
  <w:style w:type="paragraph" w:styleId="ListNumber3">
    <w:name w:val="List Number 3"/>
    <w:basedOn w:val="Normal"/>
    <w:semiHidden/>
    <w:rsid w:val="00FB6E4B"/>
    <w:pPr>
      <w:numPr>
        <w:numId w:val="5"/>
      </w:numPr>
      <w:spacing w:line="260" w:lineRule="atLeast"/>
    </w:pPr>
    <w:rPr>
      <w:rFonts w:eastAsia="Times New Roman" w:cs="Times New Roman"/>
      <w:lang w:eastAsia="en-US"/>
    </w:rPr>
  </w:style>
  <w:style w:type="paragraph" w:styleId="ListNumber4">
    <w:name w:val="List Number 4"/>
    <w:basedOn w:val="Normal"/>
    <w:semiHidden/>
    <w:rsid w:val="00FB6E4B"/>
    <w:pPr>
      <w:numPr>
        <w:numId w:val="6"/>
      </w:numPr>
      <w:spacing w:line="260" w:lineRule="atLeast"/>
    </w:pPr>
    <w:rPr>
      <w:rFonts w:eastAsia="Times New Roman" w:cs="Times New Roman"/>
      <w:lang w:eastAsia="en-US"/>
    </w:rPr>
  </w:style>
  <w:style w:type="paragraph" w:styleId="ListNumber5">
    <w:name w:val="List Number 5"/>
    <w:basedOn w:val="Normal"/>
    <w:semiHidden/>
    <w:rsid w:val="00FB6E4B"/>
    <w:pPr>
      <w:numPr>
        <w:numId w:val="7"/>
      </w:numPr>
      <w:spacing w:line="260" w:lineRule="atLeast"/>
    </w:pPr>
    <w:rPr>
      <w:rFonts w:eastAsia="Times New Roman" w:cs="Times New Roman"/>
      <w:lang w:eastAsia="en-US"/>
    </w:rPr>
  </w:style>
  <w:style w:type="character" w:styleId="Strong">
    <w:name w:val="Strong"/>
    <w:qFormat/>
    <w:rsid w:val="00FB6E4B"/>
    <w:rPr>
      <w:rFonts w:cs="Times New Roman"/>
      <w:b/>
      <w:bCs/>
    </w:rPr>
  </w:style>
  <w:style w:type="paragraph" w:styleId="Subtitle">
    <w:name w:val="Subtitle"/>
    <w:basedOn w:val="Normal"/>
    <w:qFormat/>
    <w:rsid w:val="00FB6E4B"/>
    <w:pPr>
      <w:spacing w:after="60" w:line="260" w:lineRule="atLeast"/>
      <w:ind w:left="1021"/>
      <w:jc w:val="center"/>
      <w:outlineLvl w:val="1"/>
    </w:pPr>
    <w:rPr>
      <w:rFonts w:eastAsia="Times New Roman"/>
      <w:sz w:val="24"/>
      <w:szCs w:val="24"/>
      <w:lang w:eastAsia="en-US"/>
    </w:rPr>
  </w:style>
  <w:style w:type="paragraph" w:customStyle="1" w:styleId="paragraph">
    <w:name w:val="paragraph"/>
    <w:basedOn w:val="BodyText"/>
    <w:rsid w:val="00FB6E4B"/>
    <w:pPr>
      <w:spacing w:after="120" w:line="260" w:lineRule="atLeast"/>
      <w:ind w:left="1701" w:hanging="680"/>
    </w:pPr>
    <w:rPr>
      <w:rFonts w:eastAsia="Times New Roman" w:cs="Times New Roman"/>
      <w:lang w:eastAsia="en-US"/>
    </w:rPr>
  </w:style>
  <w:style w:type="paragraph" w:customStyle="1" w:styleId="TitleofDoc">
    <w:name w:val="Title of Doc"/>
    <w:basedOn w:val="Normal"/>
    <w:rsid w:val="00FB6E4B"/>
    <w:pPr>
      <w:spacing w:before="1200"/>
      <w:jc w:val="center"/>
    </w:pPr>
    <w:rPr>
      <w:rFonts w:ascii="Times New Roman" w:eastAsia="Times New Roman" w:hAnsi="Times New Roman" w:cs="Times New Roman"/>
      <w:caps/>
      <w:sz w:val="24"/>
      <w:lang w:eastAsia="en-US"/>
    </w:rPr>
  </w:style>
  <w:style w:type="paragraph" w:customStyle="1" w:styleId="Default">
    <w:name w:val="Default"/>
    <w:rsid w:val="00FB6E4B"/>
    <w:pPr>
      <w:autoSpaceDE w:val="0"/>
      <w:autoSpaceDN w:val="0"/>
      <w:adjustRightInd w:val="0"/>
    </w:pPr>
    <w:rPr>
      <w:rFonts w:eastAsia="Batang"/>
      <w:color w:val="000000"/>
      <w:sz w:val="24"/>
      <w:szCs w:val="24"/>
      <w:lang w:eastAsia="ko-KR"/>
    </w:rPr>
  </w:style>
  <w:style w:type="paragraph" w:styleId="Date">
    <w:name w:val="Date"/>
    <w:basedOn w:val="Normal"/>
    <w:next w:val="Normal"/>
    <w:rsid w:val="00FB6E4B"/>
    <w:rPr>
      <w:rFonts w:ascii="Times New Roman" w:eastAsia="Times New Roman" w:hAnsi="Times New Roman" w:cs="Times New Roman"/>
      <w:sz w:val="24"/>
      <w:lang w:eastAsia="en-US"/>
    </w:rPr>
  </w:style>
  <w:style w:type="character" w:styleId="FollowedHyperlink">
    <w:name w:val="FollowedHyperlink"/>
    <w:rsid w:val="00FB6E4B"/>
    <w:rPr>
      <w:rFonts w:cs="Times New Roman"/>
      <w:color w:val="606420"/>
      <w:u w:val="single"/>
    </w:rPr>
  </w:style>
  <w:style w:type="paragraph" w:customStyle="1" w:styleId="Question">
    <w:name w:val="Question"/>
    <w:basedOn w:val="Normal"/>
    <w:rsid w:val="00FB6E4B"/>
    <w:pPr>
      <w:keepNext/>
      <w:keepLines/>
      <w:shd w:val="pct15" w:color="auto" w:fill="FFFFFF"/>
      <w:spacing w:before="360" w:after="180"/>
      <w:ind w:left="567" w:hanging="567"/>
    </w:pPr>
    <w:rPr>
      <w:rFonts w:ascii="Times New Roman" w:eastAsia="Times New Roman" w:hAnsi="Times New Roman" w:cs="Times New Roman"/>
      <w:sz w:val="24"/>
      <w:lang w:eastAsia="en-US"/>
    </w:rPr>
  </w:style>
  <w:style w:type="paragraph" w:customStyle="1" w:styleId="Example">
    <w:name w:val="Example"/>
    <w:basedOn w:val="Normal"/>
    <w:rsid w:val="00FB6E4B"/>
    <w:pPr>
      <w:spacing w:after="40" w:line="240" w:lineRule="atLeast"/>
      <w:ind w:left="539" w:right="612"/>
    </w:pPr>
    <w:rPr>
      <w:rFonts w:eastAsia="MS Mincho" w:cs="Times New Roman"/>
      <w:i/>
      <w:lang w:val="en-GB" w:eastAsia="de-DE"/>
    </w:rPr>
  </w:style>
  <w:style w:type="paragraph" w:styleId="TOC2">
    <w:name w:val="toc 2"/>
    <w:basedOn w:val="Normal"/>
    <w:next w:val="Normal"/>
    <w:autoRedefine/>
    <w:uiPriority w:val="39"/>
    <w:rsid w:val="00FB6E4B"/>
    <w:pPr>
      <w:spacing w:after="100" w:line="260" w:lineRule="atLeast"/>
      <w:ind w:left="200"/>
    </w:pPr>
    <w:rPr>
      <w:rFonts w:eastAsia="Times New Roman" w:cs="Times New Roman"/>
      <w:lang w:eastAsia="en-US"/>
    </w:rPr>
  </w:style>
  <w:style w:type="paragraph" w:styleId="TOC3">
    <w:name w:val="toc 3"/>
    <w:basedOn w:val="Normal"/>
    <w:next w:val="Normal"/>
    <w:autoRedefine/>
    <w:uiPriority w:val="39"/>
    <w:rsid w:val="0026327E"/>
    <w:pPr>
      <w:tabs>
        <w:tab w:val="right" w:leader="dot" w:pos="9628"/>
      </w:tabs>
      <w:spacing w:after="100" w:line="260" w:lineRule="atLeast"/>
      <w:ind w:left="220"/>
    </w:pPr>
    <w:rPr>
      <w:rFonts w:eastAsia="Times New Roman" w:cs="Times New Roman"/>
      <w:i/>
      <w:noProof/>
      <w:lang w:eastAsia="en-US"/>
    </w:rPr>
  </w:style>
  <w:style w:type="paragraph" w:styleId="ListParagraph">
    <w:name w:val="List Paragraph"/>
    <w:basedOn w:val="Normal"/>
    <w:uiPriority w:val="34"/>
    <w:qFormat/>
    <w:rsid w:val="00FB6E4B"/>
    <w:pPr>
      <w:spacing w:line="260" w:lineRule="atLeast"/>
      <w:ind w:left="720"/>
      <w:contextualSpacing/>
    </w:pPr>
    <w:rPr>
      <w:rFonts w:eastAsia="Times New Roman" w:cs="Times New Roman"/>
      <w:lang w:eastAsia="en-US"/>
    </w:rPr>
  </w:style>
  <w:style w:type="character" w:styleId="CommentReference">
    <w:name w:val="annotation reference"/>
    <w:rsid w:val="00FB6E4B"/>
    <w:rPr>
      <w:rFonts w:cs="Times New Roman"/>
      <w:sz w:val="18"/>
      <w:szCs w:val="18"/>
    </w:rPr>
  </w:style>
  <w:style w:type="paragraph" w:styleId="CommentSubject">
    <w:name w:val="annotation subject"/>
    <w:basedOn w:val="CommentText"/>
    <w:next w:val="CommentText"/>
    <w:link w:val="CommentSubjectChar"/>
    <w:rsid w:val="00FB6E4B"/>
    <w:pPr>
      <w:ind w:left="1021"/>
    </w:pPr>
    <w:rPr>
      <w:b/>
      <w:bCs/>
    </w:rPr>
  </w:style>
  <w:style w:type="character" w:customStyle="1" w:styleId="CommentSubjectChar">
    <w:name w:val="Comment Subject Char"/>
    <w:link w:val="CommentSubject"/>
    <w:locked/>
    <w:rsid w:val="00FB6E4B"/>
    <w:rPr>
      <w:rFonts w:ascii="Arial" w:eastAsia="SimSun" w:hAnsi="Arial" w:cs="Arial"/>
      <w:b/>
      <w:bCs/>
      <w:sz w:val="18"/>
      <w:lang w:val="en-US" w:eastAsia="zh-CN" w:bidi="ar-SA"/>
    </w:rPr>
  </w:style>
  <w:style w:type="paragraph" w:customStyle="1" w:styleId="PlaceAndDate">
    <w:name w:val="PlaceAndDate"/>
    <w:basedOn w:val="Session"/>
    <w:semiHidden/>
    <w:rsid w:val="00FB6E4B"/>
  </w:style>
  <w:style w:type="paragraph" w:customStyle="1" w:styleId="Session">
    <w:name w:val="Session"/>
    <w:basedOn w:val="Normal"/>
    <w:semiHidden/>
    <w:rsid w:val="00FB6E4B"/>
    <w:pPr>
      <w:spacing w:before="60" w:line="260" w:lineRule="atLeast"/>
      <w:ind w:left="1021"/>
      <w:jc w:val="center"/>
    </w:pPr>
    <w:rPr>
      <w:rFonts w:eastAsia="Times New Roman" w:cs="Times New Roman"/>
      <w:b/>
      <w:sz w:val="30"/>
      <w:lang w:eastAsia="en-US"/>
    </w:rPr>
  </w:style>
  <w:style w:type="character" w:styleId="PageNumber">
    <w:name w:val="page number"/>
    <w:basedOn w:val="DefaultParagraphFont"/>
    <w:rsid w:val="00097361"/>
  </w:style>
  <w:style w:type="character" w:customStyle="1" w:styleId="Endofdocument-AnnexChar">
    <w:name w:val="[End of document - Annex] Char"/>
    <w:link w:val="Endofdocument-Annex"/>
    <w:rsid w:val="004907DF"/>
    <w:rPr>
      <w:rFonts w:ascii="Arial" w:eastAsia="SimSun" w:hAnsi="Arial" w:cs="Arial"/>
      <w:sz w:val="22"/>
      <w:lang w:val="en-US" w:eastAsia="zh-CN" w:bidi="ar-SA"/>
    </w:rPr>
  </w:style>
  <w:style w:type="paragraph" w:styleId="TOC1">
    <w:name w:val="toc 1"/>
    <w:basedOn w:val="Normal"/>
    <w:next w:val="Normal"/>
    <w:autoRedefine/>
    <w:uiPriority w:val="39"/>
    <w:rsid w:val="00023307"/>
  </w:style>
  <w:style w:type="paragraph" w:customStyle="1" w:styleId="Reporttext">
    <w:name w:val="Report text"/>
    <w:link w:val="ReporttextChar"/>
    <w:rsid w:val="00414EC7"/>
    <w:pPr>
      <w:spacing w:before="120"/>
      <w:ind w:firstLine="360"/>
    </w:pPr>
    <w:rPr>
      <w:sz w:val="22"/>
      <w:szCs w:val="22"/>
    </w:rPr>
  </w:style>
  <w:style w:type="character" w:customStyle="1" w:styleId="ReporttextChar">
    <w:name w:val="Report text Char"/>
    <w:link w:val="Reporttext"/>
    <w:rsid w:val="00414EC7"/>
    <w:rPr>
      <w:sz w:val="22"/>
      <w:szCs w:val="22"/>
      <w:lang w:bidi="ar-SA"/>
    </w:rPr>
  </w:style>
  <w:style w:type="paragraph" w:customStyle="1" w:styleId="Numbers">
    <w:name w:val="Numbers"/>
    <w:basedOn w:val="Reporttext"/>
    <w:rsid w:val="00414EC7"/>
    <w:pPr>
      <w:numPr>
        <w:numId w:val="10"/>
      </w:numPr>
      <w:tabs>
        <w:tab w:val="clear" w:pos="792"/>
        <w:tab w:val="num" w:pos="567"/>
      </w:tabs>
      <w:ind w:left="0" w:firstLine="0"/>
    </w:pPr>
  </w:style>
  <w:style w:type="paragraph" w:customStyle="1" w:styleId="CarCar">
    <w:name w:val="Car Car"/>
    <w:basedOn w:val="Normal"/>
    <w:rsid w:val="00F1186F"/>
    <w:pPr>
      <w:spacing w:after="160" w:line="240" w:lineRule="exact"/>
    </w:pPr>
    <w:rPr>
      <w:rFonts w:ascii="Verdana" w:eastAsia="Times New Roman" w:hAnsi="Verdana" w:cs="Times New Roman"/>
      <w:sz w:val="20"/>
      <w:lang w:val="en-GB" w:eastAsia="en-US"/>
    </w:rPr>
  </w:style>
  <w:style w:type="table" w:styleId="TableGrid">
    <w:name w:val="Table Grid"/>
    <w:basedOn w:val="TableNormal"/>
    <w:uiPriority w:val="59"/>
    <w:rsid w:val="0035722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93064A"/>
    <w:rPr>
      <w:rFonts w:ascii="Tahoma" w:hAnsi="Tahoma" w:cs="Times New Roman"/>
      <w:sz w:val="16"/>
      <w:szCs w:val="16"/>
    </w:rPr>
  </w:style>
  <w:style w:type="character" w:customStyle="1" w:styleId="BalloonTextChar">
    <w:name w:val="Balloon Text Char"/>
    <w:link w:val="BalloonText"/>
    <w:rsid w:val="0093064A"/>
    <w:rPr>
      <w:rFonts w:ascii="Tahoma" w:eastAsia="SimSun" w:hAnsi="Tahoma" w:cs="Tahoma"/>
      <w:sz w:val="16"/>
      <w:szCs w:val="16"/>
      <w:lang w:val="en-US" w:eastAsia="zh-CN"/>
    </w:rPr>
  </w:style>
  <w:style w:type="character" w:customStyle="1" w:styleId="st">
    <w:name w:val="st"/>
    <w:basedOn w:val="DefaultParagraphFont"/>
    <w:rsid w:val="00A51488"/>
  </w:style>
  <w:style w:type="paragraph" w:customStyle="1" w:styleId="Boxtext">
    <w:name w:val="Boxtext"/>
    <w:basedOn w:val="Reporttext"/>
    <w:link w:val="BoxtextChar"/>
    <w:rsid w:val="00A51488"/>
    <w:pPr>
      <w:framePr w:w="5760" w:hSpace="187" w:vSpace="43" w:wrap="around" w:vAnchor="text" w:hAnchor="margin" w:xAlign="right" w:y="1"/>
      <w:pBdr>
        <w:top w:val="single" w:sz="6" w:space="4" w:color="auto" w:shadow="1"/>
        <w:left w:val="single" w:sz="6" w:space="4" w:color="auto" w:shadow="1"/>
        <w:bottom w:val="single" w:sz="6" w:space="4" w:color="auto" w:shadow="1"/>
        <w:right w:val="single" w:sz="6" w:space="4" w:color="auto" w:shadow="1"/>
      </w:pBdr>
      <w:ind w:firstLine="0"/>
    </w:pPr>
    <w:rPr>
      <w:sz w:val="19"/>
      <w:szCs w:val="20"/>
      <w:lang w:val="x-none" w:eastAsia="x-none"/>
    </w:rPr>
  </w:style>
  <w:style w:type="character" w:customStyle="1" w:styleId="BoxtextChar">
    <w:name w:val="Boxtext Char"/>
    <w:link w:val="Boxtext"/>
    <w:locked/>
    <w:rsid w:val="00A51488"/>
    <w:rPr>
      <w:sz w:val="19"/>
      <w:lang w:val="x-none" w:eastAsia="x-none"/>
    </w:rPr>
  </w:style>
  <w:style w:type="paragraph" w:styleId="Revision">
    <w:name w:val="Revision"/>
    <w:hidden/>
    <w:uiPriority w:val="99"/>
    <w:semiHidden/>
    <w:rsid w:val="000169D0"/>
    <w:rPr>
      <w:rFonts w:ascii="Arial" w:eastAsia="SimSun" w:hAnsi="Arial" w:cs="Arial"/>
      <w:sz w:val="22"/>
      <w:lang w:eastAsia="zh-CN"/>
    </w:rPr>
  </w:style>
  <w:style w:type="character" w:customStyle="1" w:styleId="BodyTextChar">
    <w:name w:val="Body Text Char"/>
    <w:link w:val="BodyText"/>
    <w:rsid w:val="00533780"/>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0BC3"/>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qFormat/>
    <w:rsid w:val="00FB6E4B"/>
    <w:pPr>
      <w:spacing w:after="120" w:line="260" w:lineRule="atLeast"/>
      <w:ind w:left="1021"/>
      <w:outlineLvl w:val="4"/>
    </w:pPr>
    <w:rPr>
      <w:rFonts w:eastAsia="Times New Roman" w:cs="Times New Roman"/>
      <w:lang w:eastAsia="en-US"/>
    </w:rPr>
  </w:style>
  <w:style w:type="paragraph" w:styleId="Heading6">
    <w:name w:val="heading 6"/>
    <w:basedOn w:val="Normal"/>
    <w:next w:val="Normal"/>
    <w:qFormat/>
    <w:rsid w:val="00FB6E4B"/>
    <w:pPr>
      <w:spacing w:line="260" w:lineRule="atLeast"/>
      <w:ind w:left="1021"/>
      <w:outlineLvl w:val="5"/>
    </w:pPr>
    <w:rPr>
      <w:rFonts w:eastAsia="Times New Roman" w:cs="Times New Roman"/>
      <w:lang w:eastAsia="en-US"/>
    </w:rPr>
  </w:style>
  <w:style w:type="paragraph" w:styleId="Heading9">
    <w:name w:val="heading 9"/>
    <w:basedOn w:val="Normal"/>
    <w:next w:val="Normal"/>
    <w:qFormat/>
    <w:rsid w:val="00FB6E4B"/>
    <w:pPr>
      <w:spacing w:before="240" w:after="60" w:line="260" w:lineRule="atLeast"/>
      <w:ind w:left="1021"/>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FB6E4B"/>
    <w:rPr>
      <w:rFonts w:ascii="Arial" w:eastAsia="SimSun" w:hAnsi="Arial" w:cs="Arial"/>
      <w:bCs/>
      <w:iCs/>
      <w:caps/>
      <w:sz w:val="22"/>
      <w:szCs w:val="28"/>
      <w:lang w:val="en-US" w:eastAsia="zh-CN" w:bidi="ar-SA"/>
    </w:rPr>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link w:val="CommentText"/>
    <w:semiHidden/>
    <w:locked/>
    <w:rsid w:val="00FB6E4B"/>
    <w:rPr>
      <w:rFonts w:ascii="Arial" w:eastAsia="SimSun" w:hAnsi="Arial" w:cs="Arial"/>
      <w:sz w:val="18"/>
      <w:lang w:val="en-US" w:eastAsia="zh-CN" w:bidi="ar-SA"/>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cisionInvitingPara">
    <w:name w:val="Decision Inviting Para."/>
    <w:basedOn w:val="Normal"/>
    <w:rsid w:val="00FB6E4B"/>
    <w:pPr>
      <w:spacing w:line="260" w:lineRule="atLeast"/>
      <w:ind w:left="6096" w:hanging="562"/>
    </w:pPr>
    <w:rPr>
      <w:rFonts w:eastAsia="Times New Roman" w:cs="Times New Roman"/>
      <w:i/>
      <w:lang w:eastAsia="en-US"/>
    </w:rPr>
  </w:style>
  <w:style w:type="paragraph" w:customStyle="1" w:styleId="Endofdocument">
    <w:name w:val="End of document"/>
    <w:basedOn w:val="Normal"/>
    <w:rsid w:val="00FB6E4B"/>
    <w:pPr>
      <w:spacing w:line="260" w:lineRule="atLeast"/>
      <w:ind w:left="5534"/>
    </w:pPr>
    <w:rPr>
      <w:rFonts w:eastAsia="Times New Roman" w:cs="Times New Roman"/>
      <w:lang w:eastAsia="en-US"/>
    </w:rPr>
  </w:style>
  <w:style w:type="character" w:styleId="FootnoteReference">
    <w:name w:val="footnote reference"/>
    <w:semiHidden/>
    <w:rsid w:val="00FB6E4B"/>
    <w:rPr>
      <w:rFonts w:cs="Times New Roman"/>
      <w:vertAlign w:val="superscript"/>
    </w:rPr>
  </w:style>
  <w:style w:type="paragraph" w:customStyle="1" w:styleId="preparedby">
    <w:name w:val="prepared by"/>
    <w:basedOn w:val="Normal"/>
    <w:next w:val="Normal"/>
    <w:rsid w:val="00FB6E4B"/>
    <w:pPr>
      <w:spacing w:before="120" w:after="480" w:line="260" w:lineRule="atLeast"/>
      <w:ind w:left="1021"/>
    </w:pPr>
    <w:rPr>
      <w:rFonts w:eastAsia="Times New Roman" w:cs="Times New Roman"/>
      <w:i/>
      <w:lang w:eastAsia="en-US"/>
    </w:rPr>
  </w:style>
  <w:style w:type="paragraph" w:styleId="Title">
    <w:name w:val="Title"/>
    <w:basedOn w:val="Normal"/>
    <w:qFormat/>
    <w:rsid w:val="00FB6E4B"/>
    <w:pPr>
      <w:spacing w:after="300" w:line="260" w:lineRule="atLeast"/>
      <w:ind w:left="1021"/>
      <w:jc w:val="center"/>
    </w:pPr>
    <w:rPr>
      <w:rFonts w:eastAsia="Times New Roman" w:cs="Times New Roman"/>
      <w:b/>
      <w:caps/>
      <w:kern w:val="28"/>
      <w:sz w:val="30"/>
      <w:lang w:eastAsia="en-US"/>
    </w:rPr>
  </w:style>
  <w:style w:type="paragraph" w:customStyle="1" w:styleId="Documenttitle">
    <w:name w:val="Document title"/>
    <w:basedOn w:val="Normal"/>
    <w:next w:val="preparedby"/>
    <w:rsid w:val="00FB6E4B"/>
    <w:pPr>
      <w:spacing w:before="840" w:line="336" w:lineRule="exact"/>
      <w:ind w:left="1021"/>
    </w:pPr>
    <w:rPr>
      <w:rFonts w:eastAsia="Times New Roman" w:cs="Times New Roman"/>
      <w:b/>
      <w:caps/>
      <w:sz w:val="24"/>
      <w:lang w:eastAsia="en-US"/>
    </w:rPr>
  </w:style>
  <w:style w:type="paragraph" w:customStyle="1" w:styleId="MeetinglanguageDate">
    <w:name w:val="Meeting language &amp; Date"/>
    <w:basedOn w:val="Normal"/>
    <w:next w:val="Meetingtitle"/>
    <w:rsid w:val="00FB6E4B"/>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FB6E4B"/>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FB6E4B"/>
    <w:pPr>
      <w:spacing w:before="480"/>
      <w:contextualSpacing/>
    </w:pPr>
    <w:rPr>
      <w:sz w:val="24"/>
    </w:rPr>
  </w:style>
  <w:style w:type="paragraph" w:customStyle="1" w:styleId="Meetingplacedate">
    <w:name w:val="Meeting place &amp; date"/>
    <w:basedOn w:val="Sessiontitle"/>
    <w:next w:val="Documenttitle"/>
    <w:rsid w:val="00FB6E4B"/>
    <w:pPr>
      <w:spacing w:before="0"/>
      <w:contextualSpacing w:val="0"/>
    </w:pPr>
  </w:style>
  <w:style w:type="paragraph" w:customStyle="1" w:styleId="Language">
    <w:name w:val="Language"/>
    <w:basedOn w:val="Normal"/>
    <w:next w:val="Normal"/>
    <w:rsid w:val="00FB6E4B"/>
    <w:pPr>
      <w:spacing w:line="340" w:lineRule="atLeast"/>
      <w:ind w:left="1021"/>
      <w:jc w:val="right"/>
    </w:pPr>
    <w:rPr>
      <w:rFonts w:eastAsia="Times New Roman" w:cs="Times New Roman"/>
      <w:b/>
      <w:caps/>
      <w:sz w:val="40"/>
      <w:lang w:eastAsia="en-US"/>
    </w:rPr>
  </w:style>
  <w:style w:type="paragraph" w:customStyle="1" w:styleId="TESTwiposouslogo">
    <w:name w:val="TESTwiposouslogo"/>
    <w:basedOn w:val="Normal"/>
    <w:link w:val="TESTwiposouslogoChar"/>
    <w:semiHidden/>
    <w:rsid w:val="00FB6E4B"/>
    <w:pPr>
      <w:spacing w:line="240" w:lineRule="atLeast"/>
      <w:ind w:left="1021" w:right="4933"/>
      <w:jc w:val="right"/>
    </w:pPr>
    <w:rPr>
      <w:rFonts w:eastAsia="Times New Roman" w:cs="Times New Roman"/>
      <w:b/>
      <w:w w:val="150"/>
      <w:lang w:val="fr-FR" w:eastAsia="en-US"/>
    </w:rPr>
  </w:style>
  <w:style w:type="character" w:customStyle="1" w:styleId="TESTwiposouslogoChar">
    <w:name w:val="TESTwiposouslogo Char"/>
    <w:link w:val="TESTwiposouslogo"/>
    <w:locked/>
    <w:rsid w:val="00FB6E4B"/>
    <w:rPr>
      <w:rFonts w:ascii="Arial" w:hAnsi="Arial"/>
      <w:b/>
      <w:w w:val="150"/>
      <w:sz w:val="22"/>
      <w:lang w:val="fr-FR" w:eastAsia="en-US" w:bidi="ar-SA"/>
    </w:rPr>
  </w:style>
  <w:style w:type="paragraph" w:customStyle="1" w:styleId="TESTintellectualproperty">
    <w:name w:val="TESTintellectualproperty"/>
    <w:basedOn w:val="Normal"/>
    <w:link w:val="TESTintellectualpropertyChar"/>
    <w:semiHidden/>
    <w:rsid w:val="00FB6E4B"/>
    <w:pPr>
      <w:spacing w:line="260" w:lineRule="atLeast"/>
      <w:ind w:left="4848"/>
    </w:pPr>
    <w:rPr>
      <w:rFonts w:eastAsia="Times New Roman" w:cs="Times New Roman"/>
      <w:caps/>
      <w:sz w:val="16"/>
      <w:lang w:eastAsia="en-US"/>
    </w:rPr>
  </w:style>
  <w:style w:type="character" w:customStyle="1" w:styleId="TESTintellectualpropertyChar">
    <w:name w:val="TESTintellectualproperty Char"/>
    <w:link w:val="TESTintellectualproperty"/>
    <w:locked/>
    <w:rsid w:val="00FB6E4B"/>
    <w:rPr>
      <w:rFonts w:ascii="Arial"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FB6E4B"/>
  </w:style>
  <w:style w:type="paragraph" w:customStyle="1" w:styleId="MeetingCode">
    <w:name w:val="Meeting Code"/>
    <w:basedOn w:val="MeetinglanguageDate"/>
    <w:rsid w:val="00FB6E4B"/>
    <w:pPr>
      <w:spacing w:before="1800" w:after="0"/>
    </w:pPr>
  </w:style>
  <w:style w:type="character" w:customStyle="1" w:styleId="TESTorganisationChar">
    <w:name w:val="TESTorganisation Char"/>
    <w:basedOn w:val="TESTintellectualpropertyChar"/>
    <w:link w:val="TESTorganisation"/>
    <w:locked/>
    <w:rsid w:val="00FB6E4B"/>
    <w:rPr>
      <w:rFonts w:ascii="Arial" w:hAnsi="Arial"/>
      <w:caps/>
      <w:sz w:val="16"/>
      <w:lang w:val="en-US" w:eastAsia="en-US" w:bidi="ar-SA"/>
    </w:rPr>
  </w:style>
  <w:style w:type="paragraph" w:customStyle="1" w:styleId="TestIWIPO">
    <w:name w:val="Test I WIPO"/>
    <w:basedOn w:val="TESTwiposouslogo"/>
    <w:link w:val="TestIWIPOChar"/>
    <w:semiHidden/>
    <w:rsid w:val="00FB6E4B"/>
    <w:pPr>
      <w:ind w:right="4763"/>
    </w:pPr>
    <w:rPr>
      <w:sz w:val="28"/>
      <w:szCs w:val="28"/>
    </w:rPr>
  </w:style>
  <w:style w:type="character" w:customStyle="1" w:styleId="TestIWIPOChar">
    <w:name w:val="Test I WIPO Char"/>
    <w:link w:val="TestIWIPO"/>
    <w:locked/>
    <w:rsid w:val="00FB6E4B"/>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FB6E4B"/>
    <w:rPr>
      <w:rFonts w:ascii="Arial Black" w:hAnsi="Arial Black"/>
      <w:b/>
    </w:rPr>
  </w:style>
  <w:style w:type="character" w:customStyle="1" w:styleId="TESTIintellectualChar">
    <w:name w:val="TEST I intellectual Char"/>
    <w:link w:val="TESTIintellectual"/>
    <w:locked/>
    <w:rsid w:val="00FB6E4B"/>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FB6E4B"/>
    <w:rPr>
      <w:b/>
    </w:rPr>
  </w:style>
  <w:style w:type="character" w:customStyle="1" w:styleId="TESTIorganisationChar">
    <w:name w:val="TEST I organisation Char"/>
    <w:link w:val="TESTIorganisation"/>
    <w:locked/>
    <w:rsid w:val="00FB6E4B"/>
    <w:rPr>
      <w:rFonts w:ascii="Arial" w:hAnsi="Arial"/>
      <w:b/>
      <w:caps/>
      <w:sz w:val="16"/>
      <w:lang w:val="en-US" w:eastAsia="en-US" w:bidi="ar-SA"/>
    </w:rPr>
  </w:style>
  <w:style w:type="paragraph" w:customStyle="1" w:styleId="Assembly">
    <w:name w:val="Assembly"/>
    <w:basedOn w:val="Meetingtitle"/>
    <w:next w:val="Sessiontitle"/>
    <w:rsid w:val="00FB6E4B"/>
    <w:pPr>
      <w:spacing w:before="480"/>
      <w:contextualSpacing/>
    </w:pPr>
  </w:style>
  <w:style w:type="paragraph" w:customStyle="1" w:styleId="Indent1">
    <w:name w:val="Indent 1"/>
    <w:basedOn w:val="Normal"/>
    <w:rsid w:val="00FB6E4B"/>
    <w:pPr>
      <w:spacing w:after="120" w:line="260" w:lineRule="atLeast"/>
      <w:ind w:left="2268" w:hanging="567"/>
    </w:pPr>
    <w:rPr>
      <w:rFonts w:eastAsia="Times New Roman" w:cs="Times New Roman"/>
      <w:lang w:eastAsia="en-US"/>
    </w:rPr>
  </w:style>
  <w:style w:type="paragraph" w:customStyle="1" w:styleId="Indent2">
    <w:name w:val="Indent 2"/>
    <w:basedOn w:val="Normal"/>
    <w:rsid w:val="00FB6E4B"/>
    <w:pPr>
      <w:spacing w:after="120" w:line="260" w:lineRule="atLeast"/>
      <w:ind w:left="2977" w:hanging="709"/>
    </w:pPr>
    <w:rPr>
      <w:rFonts w:eastAsia="Times New Roman" w:cs="Times New Roman"/>
      <w:lang w:eastAsia="en-US"/>
    </w:rPr>
  </w:style>
  <w:style w:type="character" w:styleId="HTMLDefinition">
    <w:name w:val="HTML Definition"/>
    <w:semiHidden/>
    <w:rsid w:val="00FB6E4B"/>
    <w:rPr>
      <w:rFonts w:cs="Times New Roman"/>
      <w:i/>
      <w:iCs/>
    </w:rPr>
  </w:style>
  <w:style w:type="character" w:styleId="Hyperlink">
    <w:name w:val="Hyperlink"/>
    <w:uiPriority w:val="99"/>
    <w:rsid w:val="00FB6E4B"/>
    <w:rPr>
      <w:rFonts w:cs="Times New Roman"/>
      <w:color w:val="0000FF"/>
      <w:u w:val="single"/>
    </w:rPr>
  </w:style>
  <w:style w:type="paragraph" w:styleId="ListNumber2">
    <w:name w:val="List Number 2"/>
    <w:basedOn w:val="Normal"/>
    <w:semiHidden/>
    <w:rsid w:val="00FB6E4B"/>
    <w:pPr>
      <w:numPr>
        <w:numId w:val="4"/>
      </w:numPr>
      <w:spacing w:line="260" w:lineRule="atLeast"/>
    </w:pPr>
    <w:rPr>
      <w:rFonts w:eastAsia="Times New Roman" w:cs="Times New Roman"/>
      <w:lang w:eastAsia="en-US"/>
    </w:rPr>
  </w:style>
  <w:style w:type="paragraph" w:styleId="ListNumber3">
    <w:name w:val="List Number 3"/>
    <w:basedOn w:val="Normal"/>
    <w:semiHidden/>
    <w:rsid w:val="00FB6E4B"/>
    <w:pPr>
      <w:numPr>
        <w:numId w:val="5"/>
      </w:numPr>
      <w:spacing w:line="260" w:lineRule="atLeast"/>
    </w:pPr>
    <w:rPr>
      <w:rFonts w:eastAsia="Times New Roman" w:cs="Times New Roman"/>
      <w:lang w:eastAsia="en-US"/>
    </w:rPr>
  </w:style>
  <w:style w:type="paragraph" w:styleId="ListNumber4">
    <w:name w:val="List Number 4"/>
    <w:basedOn w:val="Normal"/>
    <w:semiHidden/>
    <w:rsid w:val="00FB6E4B"/>
    <w:pPr>
      <w:numPr>
        <w:numId w:val="6"/>
      </w:numPr>
      <w:spacing w:line="260" w:lineRule="atLeast"/>
    </w:pPr>
    <w:rPr>
      <w:rFonts w:eastAsia="Times New Roman" w:cs="Times New Roman"/>
      <w:lang w:eastAsia="en-US"/>
    </w:rPr>
  </w:style>
  <w:style w:type="paragraph" w:styleId="ListNumber5">
    <w:name w:val="List Number 5"/>
    <w:basedOn w:val="Normal"/>
    <w:semiHidden/>
    <w:rsid w:val="00FB6E4B"/>
    <w:pPr>
      <w:numPr>
        <w:numId w:val="7"/>
      </w:numPr>
      <w:spacing w:line="260" w:lineRule="atLeast"/>
    </w:pPr>
    <w:rPr>
      <w:rFonts w:eastAsia="Times New Roman" w:cs="Times New Roman"/>
      <w:lang w:eastAsia="en-US"/>
    </w:rPr>
  </w:style>
  <w:style w:type="character" w:styleId="Strong">
    <w:name w:val="Strong"/>
    <w:qFormat/>
    <w:rsid w:val="00FB6E4B"/>
    <w:rPr>
      <w:rFonts w:cs="Times New Roman"/>
      <w:b/>
      <w:bCs/>
    </w:rPr>
  </w:style>
  <w:style w:type="paragraph" w:styleId="Subtitle">
    <w:name w:val="Subtitle"/>
    <w:basedOn w:val="Normal"/>
    <w:qFormat/>
    <w:rsid w:val="00FB6E4B"/>
    <w:pPr>
      <w:spacing w:after="60" w:line="260" w:lineRule="atLeast"/>
      <w:ind w:left="1021"/>
      <w:jc w:val="center"/>
      <w:outlineLvl w:val="1"/>
    </w:pPr>
    <w:rPr>
      <w:rFonts w:eastAsia="Times New Roman"/>
      <w:sz w:val="24"/>
      <w:szCs w:val="24"/>
      <w:lang w:eastAsia="en-US"/>
    </w:rPr>
  </w:style>
  <w:style w:type="paragraph" w:customStyle="1" w:styleId="paragraph">
    <w:name w:val="paragraph"/>
    <w:basedOn w:val="BodyText"/>
    <w:rsid w:val="00FB6E4B"/>
    <w:pPr>
      <w:spacing w:after="120" w:line="260" w:lineRule="atLeast"/>
      <w:ind w:left="1701" w:hanging="680"/>
    </w:pPr>
    <w:rPr>
      <w:rFonts w:eastAsia="Times New Roman" w:cs="Times New Roman"/>
      <w:lang w:eastAsia="en-US"/>
    </w:rPr>
  </w:style>
  <w:style w:type="paragraph" w:customStyle="1" w:styleId="TitleofDoc">
    <w:name w:val="Title of Doc"/>
    <w:basedOn w:val="Normal"/>
    <w:rsid w:val="00FB6E4B"/>
    <w:pPr>
      <w:spacing w:before="1200"/>
      <w:jc w:val="center"/>
    </w:pPr>
    <w:rPr>
      <w:rFonts w:ascii="Times New Roman" w:eastAsia="Times New Roman" w:hAnsi="Times New Roman" w:cs="Times New Roman"/>
      <w:caps/>
      <w:sz w:val="24"/>
      <w:lang w:eastAsia="en-US"/>
    </w:rPr>
  </w:style>
  <w:style w:type="paragraph" w:customStyle="1" w:styleId="Default">
    <w:name w:val="Default"/>
    <w:rsid w:val="00FB6E4B"/>
    <w:pPr>
      <w:autoSpaceDE w:val="0"/>
      <w:autoSpaceDN w:val="0"/>
      <w:adjustRightInd w:val="0"/>
    </w:pPr>
    <w:rPr>
      <w:rFonts w:eastAsia="Batang"/>
      <w:color w:val="000000"/>
      <w:sz w:val="24"/>
      <w:szCs w:val="24"/>
      <w:lang w:eastAsia="ko-KR"/>
    </w:rPr>
  </w:style>
  <w:style w:type="paragraph" w:styleId="Date">
    <w:name w:val="Date"/>
    <w:basedOn w:val="Normal"/>
    <w:next w:val="Normal"/>
    <w:rsid w:val="00FB6E4B"/>
    <w:rPr>
      <w:rFonts w:ascii="Times New Roman" w:eastAsia="Times New Roman" w:hAnsi="Times New Roman" w:cs="Times New Roman"/>
      <w:sz w:val="24"/>
      <w:lang w:eastAsia="en-US"/>
    </w:rPr>
  </w:style>
  <w:style w:type="character" w:styleId="FollowedHyperlink">
    <w:name w:val="FollowedHyperlink"/>
    <w:rsid w:val="00FB6E4B"/>
    <w:rPr>
      <w:rFonts w:cs="Times New Roman"/>
      <w:color w:val="606420"/>
      <w:u w:val="single"/>
    </w:rPr>
  </w:style>
  <w:style w:type="paragraph" w:customStyle="1" w:styleId="Question">
    <w:name w:val="Question"/>
    <w:basedOn w:val="Normal"/>
    <w:rsid w:val="00FB6E4B"/>
    <w:pPr>
      <w:keepNext/>
      <w:keepLines/>
      <w:shd w:val="pct15" w:color="auto" w:fill="FFFFFF"/>
      <w:spacing w:before="360" w:after="180"/>
      <w:ind w:left="567" w:hanging="567"/>
    </w:pPr>
    <w:rPr>
      <w:rFonts w:ascii="Times New Roman" w:eastAsia="Times New Roman" w:hAnsi="Times New Roman" w:cs="Times New Roman"/>
      <w:sz w:val="24"/>
      <w:lang w:eastAsia="en-US"/>
    </w:rPr>
  </w:style>
  <w:style w:type="paragraph" w:customStyle="1" w:styleId="Example">
    <w:name w:val="Example"/>
    <w:basedOn w:val="Normal"/>
    <w:rsid w:val="00FB6E4B"/>
    <w:pPr>
      <w:spacing w:after="40" w:line="240" w:lineRule="atLeast"/>
      <w:ind w:left="539" w:right="612"/>
    </w:pPr>
    <w:rPr>
      <w:rFonts w:eastAsia="MS Mincho" w:cs="Times New Roman"/>
      <w:i/>
      <w:lang w:val="en-GB" w:eastAsia="de-DE"/>
    </w:rPr>
  </w:style>
  <w:style w:type="paragraph" w:styleId="TOC2">
    <w:name w:val="toc 2"/>
    <w:basedOn w:val="Normal"/>
    <w:next w:val="Normal"/>
    <w:autoRedefine/>
    <w:uiPriority w:val="39"/>
    <w:rsid w:val="00FB6E4B"/>
    <w:pPr>
      <w:spacing w:after="100" w:line="260" w:lineRule="atLeast"/>
      <w:ind w:left="200"/>
    </w:pPr>
    <w:rPr>
      <w:rFonts w:eastAsia="Times New Roman" w:cs="Times New Roman"/>
      <w:lang w:eastAsia="en-US"/>
    </w:rPr>
  </w:style>
  <w:style w:type="paragraph" w:styleId="TOC3">
    <w:name w:val="toc 3"/>
    <w:basedOn w:val="Normal"/>
    <w:next w:val="Normal"/>
    <w:autoRedefine/>
    <w:uiPriority w:val="39"/>
    <w:rsid w:val="0026327E"/>
    <w:pPr>
      <w:tabs>
        <w:tab w:val="right" w:leader="dot" w:pos="9628"/>
      </w:tabs>
      <w:spacing w:after="100" w:line="260" w:lineRule="atLeast"/>
      <w:ind w:left="220"/>
    </w:pPr>
    <w:rPr>
      <w:rFonts w:eastAsia="Times New Roman" w:cs="Times New Roman"/>
      <w:i/>
      <w:noProof/>
      <w:lang w:eastAsia="en-US"/>
    </w:rPr>
  </w:style>
  <w:style w:type="paragraph" w:styleId="ListParagraph">
    <w:name w:val="List Paragraph"/>
    <w:basedOn w:val="Normal"/>
    <w:uiPriority w:val="34"/>
    <w:qFormat/>
    <w:rsid w:val="00FB6E4B"/>
    <w:pPr>
      <w:spacing w:line="260" w:lineRule="atLeast"/>
      <w:ind w:left="720"/>
      <w:contextualSpacing/>
    </w:pPr>
    <w:rPr>
      <w:rFonts w:eastAsia="Times New Roman" w:cs="Times New Roman"/>
      <w:lang w:eastAsia="en-US"/>
    </w:rPr>
  </w:style>
  <w:style w:type="character" w:styleId="CommentReference">
    <w:name w:val="annotation reference"/>
    <w:rsid w:val="00FB6E4B"/>
    <w:rPr>
      <w:rFonts w:cs="Times New Roman"/>
      <w:sz w:val="18"/>
      <w:szCs w:val="18"/>
    </w:rPr>
  </w:style>
  <w:style w:type="paragraph" w:styleId="CommentSubject">
    <w:name w:val="annotation subject"/>
    <w:basedOn w:val="CommentText"/>
    <w:next w:val="CommentText"/>
    <w:link w:val="CommentSubjectChar"/>
    <w:rsid w:val="00FB6E4B"/>
    <w:pPr>
      <w:ind w:left="1021"/>
    </w:pPr>
    <w:rPr>
      <w:b/>
      <w:bCs/>
    </w:rPr>
  </w:style>
  <w:style w:type="character" w:customStyle="1" w:styleId="CommentSubjectChar">
    <w:name w:val="Comment Subject Char"/>
    <w:link w:val="CommentSubject"/>
    <w:locked/>
    <w:rsid w:val="00FB6E4B"/>
    <w:rPr>
      <w:rFonts w:ascii="Arial" w:eastAsia="SimSun" w:hAnsi="Arial" w:cs="Arial"/>
      <w:b/>
      <w:bCs/>
      <w:sz w:val="18"/>
      <w:lang w:val="en-US" w:eastAsia="zh-CN" w:bidi="ar-SA"/>
    </w:rPr>
  </w:style>
  <w:style w:type="paragraph" w:customStyle="1" w:styleId="PlaceAndDate">
    <w:name w:val="PlaceAndDate"/>
    <w:basedOn w:val="Session"/>
    <w:semiHidden/>
    <w:rsid w:val="00FB6E4B"/>
  </w:style>
  <w:style w:type="paragraph" w:customStyle="1" w:styleId="Session">
    <w:name w:val="Session"/>
    <w:basedOn w:val="Normal"/>
    <w:semiHidden/>
    <w:rsid w:val="00FB6E4B"/>
    <w:pPr>
      <w:spacing w:before="60" w:line="260" w:lineRule="atLeast"/>
      <w:ind w:left="1021"/>
      <w:jc w:val="center"/>
    </w:pPr>
    <w:rPr>
      <w:rFonts w:eastAsia="Times New Roman" w:cs="Times New Roman"/>
      <w:b/>
      <w:sz w:val="30"/>
      <w:lang w:eastAsia="en-US"/>
    </w:rPr>
  </w:style>
  <w:style w:type="character" w:styleId="PageNumber">
    <w:name w:val="page number"/>
    <w:basedOn w:val="DefaultParagraphFont"/>
    <w:rsid w:val="00097361"/>
  </w:style>
  <w:style w:type="character" w:customStyle="1" w:styleId="Endofdocument-AnnexChar">
    <w:name w:val="[End of document - Annex] Char"/>
    <w:link w:val="Endofdocument-Annex"/>
    <w:rsid w:val="004907DF"/>
    <w:rPr>
      <w:rFonts w:ascii="Arial" w:eastAsia="SimSun" w:hAnsi="Arial" w:cs="Arial"/>
      <w:sz w:val="22"/>
      <w:lang w:val="en-US" w:eastAsia="zh-CN" w:bidi="ar-SA"/>
    </w:rPr>
  </w:style>
  <w:style w:type="paragraph" w:styleId="TOC1">
    <w:name w:val="toc 1"/>
    <w:basedOn w:val="Normal"/>
    <w:next w:val="Normal"/>
    <w:autoRedefine/>
    <w:uiPriority w:val="39"/>
    <w:rsid w:val="00023307"/>
  </w:style>
  <w:style w:type="paragraph" w:customStyle="1" w:styleId="Reporttext">
    <w:name w:val="Report text"/>
    <w:link w:val="ReporttextChar"/>
    <w:rsid w:val="00414EC7"/>
    <w:pPr>
      <w:spacing w:before="120"/>
      <w:ind w:firstLine="360"/>
    </w:pPr>
    <w:rPr>
      <w:sz w:val="22"/>
      <w:szCs w:val="22"/>
    </w:rPr>
  </w:style>
  <w:style w:type="character" w:customStyle="1" w:styleId="ReporttextChar">
    <w:name w:val="Report text Char"/>
    <w:link w:val="Reporttext"/>
    <w:rsid w:val="00414EC7"/>
    <w:rPr>
      <w:sz w:val="22"/>
      <w:szCs w:val="22"/>
      <w:lang w:bidi="ar-SA"/>
    </w:rPr>
  </w:style>
  <w:style w:type="paragraph" w:customStyle="1" w:styleId="Numbers">
    <w:name w:val="Numbers"/>
    <w:basedOn w:val="Reporttext"/>
    <w:rsid w:val="00414EC7"/>
    <w:pPr>
      <w:numPr>
        <w:numId w:val="10"/>
      </w:numPr>
      <w:tabs>
        <w:tab w:val="clear" w:pos="792"/>
        <w:tab w:val="num" w:pos="567"/>
      </w:tabs>
      <w:ind w:left="0" w:firstLine="0"/>
    </w:pPr>
  </w:style>
  <w:style w:type="paragraph" w:customStyle="1" w:styleId="CarCar">
    <w:name w:val="Car Car"/>
    <w:basedOn w:val="Normal"/>
    <w:rsid w:val="00F1186F"/>
    <w:pPr>
      <w:spacing w:after="160" w:line="240" w:lineRule="exact"/>
    </w:pPr>
    <w:rPr>
      <w:rFonts w:ascii="Verdana" w:eastAsia="Times New Roman" w:hAnsi="Verdana" w:cs="Times New Roman"/>
      <w:sz w:val="20"/>
      <w:lang w:val="en-GB" w:eastAsia="en-US"/>
    </w:rPr>
  </w:style>
  <w:style w:type="table" w:styleId="TableGrid">
    <w:name w:val="Table Grid"/>
    <w:basedOn w:val="TableNormal"/>
    <w:uiPriority w:val="59"/>
    <w:rsid w:val="0035722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93064A"/>
    <w:rPr>
      <w:rFonts w:ascii="Tahoma" w:hAnsi="Tahoma" w:cs="Times New Roman"/>
      <w:sz w:val="16"/>
      <w:szCs w:val="16"/>
    </w:rPr>
  </w:style>
  <w:style w:type="character" w:customStyle="1" w:styleId="BalloonTextChar">
    <w:name w:val="Balloon Text Char"/>
    <w:link w:val="BalloonText"/>
    <w:rsid w:val="0093064A"/>
    <w:rPr>
      <w:rFonts w:ascii="Tahoma" w:eastAsia="SimSun" w:hAnsi="Tahoma" w:cs="Tahoma"/>
      <w:sz w:val="16"/>
      <w:szCs w:val="16"/>
      <w:lang w:val="en-US" w:eastAsia="zh-CN"/>
    </w:rPr>
  </w:style>
  <w:style w:type="character" w:customStyle="1" w:styleId="st">
    <w:name w:val="st"/>
    <w:basedOn w:val="DefaultParagraphFont"/>
    <w:rsid w:val="00A51488"/>
  </w:style>
  <w:style w:type="paragraph" w:customStyle="1" w:styleId="Boxtext">
    <w:name w:val="Boxtext"/>
    <w:basedOn w:val="Reporttext"/>
    <w:link w:val="BoxtextChar"/>
    <w:rsid w:val="00A51488"/>
    <w:pPr>
      <w:framePr w:w="5760" w:hSpace="187" w:vSpace="43" w:wrap="around" w:vAnchor="text" w:hAnchor="margin" w:xAlign="right" w:y="1"/>
      <w:pBdr>
        <w:top w:val="single" w:sz="6" w:space="4" w:color="auto" w:shadow="1"/>
        <w:left w:val="single" w:sz="6" w:space="4" w:color="auto" w:shadow="1"/>
        <w:bottom w:val="single" w:sz="6" w:space="4" w:color="auto" w:shadow="1"/>
        <w:right w:val="single" w:sz="6" w:space="4" w:color="auto" w:shadow="1"/>
      </w:pBdr>
      <w:ind w:firstLine="0"/>
    </w:pPr>
    <w:rPr>
      <w:sz w:val="19"/>
      <w:szCs w:val="20"/>
      <w:lang w:val="x-none" w:eastAsia="x-none"/>
    </w:rPr>
  </w:style>
  <w:style w:type="character" w:customStyle="1" w:styleId="BoxtextChar">
    <w:name w:val="Boxtext Char"/>
    <w:link w:val="Boxtext"/>
    <w:locked/>
    <w:rsid w:val="00A51488"/>
    <w:rPr>
      <w:sz w:val="19"/>
      <w:lang w:val="x-none" w:eastAsia="x-none"/>
    </w:rPr>
  </w:style>
  <w:style w:type="paragraph" w:styleId="Revision">
    <w:name w:val="Revision"/>
    <w:hidden/>
    <w:uiPriority w:val="99"/>
    <w:semiHidden/>
    <w:rsid w:val="000169D0"/>
    <w:rPr>
      <w:rFonts w:ascii="Arial" w:eastAsia="SimSun" w:hAnsi="Arial" w:cs="Arial"/>
      <w:sz w:val="22"/>
      <w:lang w:eastAsia="zh-CN"/>
    </w:rPr>
  </w:style>
  <w:style w:type="character" w:customStyle="1" w:styleId="BodyTextChar">
    <w:name w:val="Body Text Char"/>
    <w:link w:val="BodyText"/>
    <w:rsid w:val="00533780"/>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295340">
      <w:bodyDiv w:val="1"/>
      <w:marLeft w:val="0"/>
      <w:marRight w:val="0"/>
      <w:marTop w:val="0"/>
      <w:marBottom w:val="0"/>
      <w:divBdr>
        <w:top w:val="none" w:sz="0" w:space="0" w:color="auto"/>
        <w:left w:val="none" w:sz="0" w:space="0" w:color="auto"/>
        <w:bottom w:val="none" w:sz="0" w:space="0" w:color="auto"/>
        <w:right w:val="none" w:sz="0" w:space="0" w:color="auto"/>
      </w:divBdr>
    </w:div>
    <w:div w:id="2086144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Alejandro.Roca@wipo.int%20004122338%209029079-2480185%20(Mobile%20Phone)"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header" Target="header1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Joyce.banya@wipo.int" TargetMode="External"/><Relationship Id="rId25" Type="http://schemas.openxmlformats.org/officeDocument/2006/relationships/header" Target="header8.xml"/><Relationship Id="rId33"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yperlink" Target="mailto:Kifle.shenkoru@wipo.int" TargetMode="External"/><Relationship Id="rId20" Type="http://schemas.openxmlformats.org/officeDocument/2006/relationships/hyperlink" Target="mailto:george.ghandour@wipo.int%20004122338%208646079-6156036%20(Mobile%20Phone)"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footer" Target="footer6.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3.xml"/><Relationship Id="rId28" Type="http://schemas.openxmlformats.org/officeDocument/2006/relationships/header" Target="header10.xm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mailto:irfan.baloch@wipo.int" TargetMode="External"/><Relationship Id="rId31" Type="http://schemas.openxmlformats.org/officeDocument/2006/relationships/header" Target="header1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26773-13A6-45AA-A39C-9EBA9837E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34</Pages>
  <Words>10078</Words>
  <Characters>58598</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68539</CharactersWithSpaces>
  <SharedDoc>false</SharedDoc>
  <HLinks>
    <vt:vector size="30" baseType="variant">
      <vt:variant>
        <vt:i4>1900664</vt:i4>
      </vt:variant>
      <vt:variant>
        <vt:i4>16</vt:i4>
      </vt:variant>
      <vt:variant>
        <vt:i4>0</vt:i4>
      </vt:variant>
      <vt:variant>
        <vt:i4>5</vt:i4>
      </vt:variant>
      <vt:variant>
        <vt:lpwstr>mailto:george.ghandour@wipo.int%20004122338%208646079-6156036%20(Mobile%20Phone)</vt:lpwstr>
      </vt:variant>
      <vt:variant>
        <vt:lpwstr/>
      </vt:variant>
      <vt:variant>
        <vt:i4>3473494</vt:i4>
      </vt:variant>
      <vt:variant>
        <vt:i4>13</vt:i4>
      </vt:variant>
      <vt:variant>
        <vt:i4>0</vt:i4>
      </vt:variant>
      <vt:variant>
        <vt:i4>5</vt:i4>
      </vt:variant>
      <vt:variant>
        <vt:lpwstr>mailto:irfan.baloch@wipo.int</vt:lpwstr>
      </vt:variant>
      <vt:variant>
        <vt:lpwstr/>
      </vt:variant>
      <vt:variant>
        <vt:i4>4587645</vt:i4>
      </vt:variant>
      <vt:variant>
        <vt:i4>10</vt:i4>
      </vt:variant>
      <vt:variant>
        <vt:i4>0</vt:i4>
      </vt:variant>
      <vt:variant>
        <vt:i4>5</vt:i4>
      </vt:variant>
      <vt:variant>
        <vt:lpwstr>mailto:Alejandro.Roca@wipo.int%20004122338%209029079-2480185%20(Mobile%20Phone)</vt:lpwstr>
      </vt:variant>
      <vt:variant>
        <vt:lpwstr/>
      </vt:variant>
      <vt:variant>
        <vt:i4>4063327</vt:i4>
      </vt:variant>
      <vt:variant>
        <vt:i4>7</vt:i4>
      </vt:variant>
      <vt:variant>
        <vt:i4>0</vt:i4>
      </vt:variant>
      <vt:variant>
        <vt:i4>5</vt:i4>
      </vt:variant>
      <vt:variant>
        <vt:lpwstr>mailto:Joyce.banya@wipo.int</vt:lpwstr>
      </vt:variant>
      <vt:variant>
        <vt:lpwstr/>
      </vt:variant>
      <vt:variant>
        <vt:i4>6160442</vt:i4>
      </vt:variant>
      <vt:variant>
        <vt:i4>4</vt:i4>
      </vt:variant>
      <vt:variant>
        <vt:i4>0</vt:i4>
      </vt:variant>
      <vt:variant>
        <vt:i4>5</vt:i4>
      </vt:variant>
      <vt:variant>
        <vt:lpwstr>mailto:Kifle.shenkoru@wipo.int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Braci</dc:creator>
  <cp:lastModifiedBy>KRASNANOVA Martina</cp:lastModifiedBy>
  <cp:revision>37</cp:revision>
  <cp:lastPrinted>2013-09-26T07:45:00Z</cp:lastPrinted>
  <dcterms:created xsi:type="dcterms:W3CDTF">2013-09-25T08:33:00Z</dcterms:created>
  <dcterms:modified xsi:type="dcterms:W3CDTF">2013-10-04T10:19:00Z</dcterms:modified>
</cp:coreProperties>
</file>