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565F80" w:rsidTr="00B6101C">
        <w:tc>
          <w:tcPr>
            <w:tcW w:w="4843" w:type="dxa"/>
            <w:tcBorders>
              <w:bottom w:val="single" w:sz="4" w:space="0" w:color="auto"/>
            </w:tcBorders>
          </w:tcPr>
          <w:p w:rsidR="00565F80" w:rsidRDefault="00565F80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565F80" w:rsidRDefault="003057DF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pict w14:anchorId="4D409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5pt;height:99.55pt">
                  <v:imagedata r:id="rId8" o:title="WIPO-A-B&amp;W"/>
                </v:shape>
              </w:pic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65F80" w:rsidRPr="001667B6" w:rsidRDefault="00565F80" w:rsidP="00504A6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565F80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565F80" w:rsidRPr="00B6101C" w:rsidRDefault="00565F80" w:rsidP="009651B1">
            <w:pPr>
              <w:pStyle w:val="DocumentCodeAR"/>
              <w:bidi/>
              <w:rPr>
                <w:rtl/>
                <w:lang w:bidi="ar-EG"/>
              </w:rPr>
            </w:pPr>
            <w:r>
              <w:t>LI/R/PM</w:t>
            </w:r>
            <w:r w:rsidRPr="00B6101C">
              <w:t>/</w:t>
            </w:r>
            <w:r>
              <w:t>1 PROV.</w:t>
            </w:r>
            <w:r w:rsidR="009651B1">
              <w:t>3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071AD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9651B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651B1">
              <w:rPr>
                <w:rFonts w:hint="cs"/>
                <w:rtl/>
              </w:rPr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r w:rsidR="00353EDD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39317E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lang w:val="fr-CH"/>
        </w:rPr>
      </w:pPr>
    </w:p>
    <w:p w:rsidR="001667B6" w:rsidRPr="00100F97" w:rsidRDefault="002D7D25" w:rsidP="0002538E">
      <w:pPr>
        <w:pStyle w:val="MeetingTitleAR"/>
        <w:bidi/>
        <w:ind w:right="2552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02538E">
        <w:rPr>
          <w:rFonts w:hint="cs"/>
          <w:rtl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02538E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71ADB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71ADB">
        <w:rPr>
          <w:rFonts w:hint="cs"/>
          <w:rtl/>
        </w:rPr>
        <w:t xml:space="preserve"> المدير العام</w:t>
      </w:r>
    </w:p>
    <w:p w:rsidR="00D61541" w:rsidRDefault="00740547" w:rsidP="00740547">
      <w:pPr>
        <w:pStyle w:val="NumberedParaAR"/>
      </w:pPr>
      <w:r>
        <w:rPr>
          <w:rFonts w:hint="cs"/>
          <w:rtl/>
        </w:rPr>
        <w:t>افتتاح الاجتماع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0"/>
      </w:pPr>
      <w:r>
        <w:rPr>
          <w:rFonts w:hint="cs"/>
          <w:rtl/>
        </w:rPr>
        <w:t>انظر هذه الوثيقة</w:t>
      </w:r>
      <w:r w:rsidR="00DD46C0"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النظر في مشروع النظام الداخلي للمؤتمر الدبلوماسي</w:t>
      </w:r>
    </w:p>
    <w:p w:rsidR="007F1FAC" w:rsidRDefault="007F1FAC" w:rsidP="009651B1">
      <w:pPr>
        <w:pStyle w:val="NumberedParaAR"/>
        <w:numPr>
          <w:ilvl w:val="0"/>
          <w:numId w:val="0"/>
        </w:numPr>
        <w:ind w:left="850"/>
        <w:rPr>
          <w:rtl/>
        </w:rPr>
      </w:pPr>
      <w:r>
        <w:rPr>
          <w:rFonts w:hint="cs"/>
          <w:rtl/>
        </w:rPr>
        <w:t>انظر الوثيقتان</w:t>
      </w:r>
      <w:r>
        <w:rPr>
          <w:rFonts w:hint="eastAsia"/>
          <w:rtl/>
        </w:rPr>
        <w:t> </w:t>
      </w:r>
      <w:r w:rsidRPr="007F1FAC">
        <w:t>LI/R/PM/2</w:t>
      </w:r>
      <w:r>
        <w:rPr>
          <w:rFonts w:hint="cs"/>
          <w:rtl/>
        </w:rPr>
        <w:t xml:space="preserve"> و</w:t>
      </w:r>
      <w:r w:rsidRPr="007F1FAC">
        <w:t>LI/R/PM/</w:t>
      </w:r>
      <w:r w:rsidR="009651B1">
        <w:t>5/Rev.1</w:t>
      </w:r>
      <w:r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النظر في قائمة الدول والجهات المراقبة التي ستدعى إلى المؤتمر الدبلوماسي ونصوص مشروعات الدعوات</w:t>
      </w:r>
    </w:p>
    <w:p w:rsidR="007F1FAC" w:rsidRDefault="007F1FAC" w:rsidP="009651B1">
      <w:pPr>
        <w:pStyle w:val="NumberedParaAR"/>
        <w:numPr>
          <w:ilvl w:val="0"/>
          <w:numId w:val="0"/>
        </w:numPr>
        <w:spacing w:after="120"/>
        <w:ind w:left="851"/>
      </w:pPr>
      <w:r>
        <w:rPr>
          <w:rFonts w:hint="cs"/>
          <w:rtl/>
        </w:rPr>
        <w:t>انظر الوثيقتان</w:t>
      </w:r>
      <w:r>
        <w:rPr>
          <w:rFonts w:hint="eastAsia"/>
          <w:rtl/>
        </w:rPr>
        <w:t> </w:t>
      </w:r>
      <w:r w:rsidRPr="007F1FAC">
        <w:t>LI/R/PM/</w:t>
      </w:r>
      <w:r>
        <w:t>3</w:t>
      </w:r>
      <w:r>
        <w:rPr>
          <w:rFonts w:hint="cs"/>
          <w:rtl/>
        </w:rPr>
        <w:t xml:space="preserve"> و</w:t>
      </w:r>
      <w:r w:rsidRPr="007F1FAC">
        <w:t>LI/R/PM/</w:t>
      </w:r>
      <w:r w:rsidR="009651B1">
        <w:t>5/Rev.1</w:t>
      </w:r>
      <w:r>
        <w:rPr>
          <w:rFonts w:hint="cs"/>
          <w:rtl/>
        </w:rPr>
        <w:t>.</w:t>
      </w:r>
    </w:p>
    <w:p w:rsidR="00740547" w:rsidRDefault="00740547" w:rsidP="00B62D3D">
      <w:pPr>
        <w:pStyle w:val="NumberedParaAR"/>
        <w:spacing w:after="0"/>
      </w:pPr>
      <w:r>
        <w:rPr>
          <w:rFonts w:hint="cs"/>
          <w:rtl/>
        </w:rPr>
        <w:t>النظر في جدول أعمال المؤتمر الدبلوماسي و</w:t>
      </w:r>
      <w:r w:rsidR="00B62D3D">
        <w:rPr>
          <w:rFonts w:hint="cs"/>
          <w:rtl/>
        </w:rPr>
        <w:t>موعده</w:t>
      </w:r>
      <w:r>
        <w:rPr>
          <w:rFonts w:hint="cs"/>
          <w:rtl/>
        </w:rPr>
        <w:t xml:space="preserve"> ومكان انعقاده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1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7F1FAC">
        <w:t>LI/R/PM/</w:t>
      </w:r>
      <w:r>
        <w:t>4</w:t>
      </w:r>
      <w:r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120"/>
      </w:pPr>
      <w:r>
        <w:rPr>
          <w:rFonts w:hint="cs"/>
          <w:rtl/>
        </w:rPr>
        <w:t>اعتماد التقرير</w:t>
      </w:r>
    </w:p>
    <w:p w:rsidR="002F77FC" w:rsidRDefault="00740547" w:rsidP="009651B1">
      <w:pPr>
        <w:pStyle w:val="NumberedParaAR"/>
        <w:rPr>
          <w:rtl/>
        </w:rPr>
      </w:pPr>
      <w:r>
        <w:rPr>
          <w:rFonts w:hint="cs"/>
          <w:rtl/>
        </w:rPr>
        <w:t xml:space="preserve">اختتام </w:t>
      </w:r>
      <w:r w:rsidR="009651B1">
        <w:rPr>
          <w:rFonts w:hint="cs"/>
          <w:rtl/>
        </w:rPr>
        <w:t>الاجتماع</w:t>
      </w:r>
    </w:p>
    <w:p w:rsidR="009F513E" w:rsidRPr="007F38D1" w:rsidRDefault="002C2FA2" w:rsidP="002C2FA2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5" w:rsidRDefault="001F22C5">
      <w:r>
        <w:separator/>
      </w:r>
    </w:p>
  </w:endnote>
  <w:endnote w:type="continuationSeparator" w:id="0">
    <w:p w:rsidR="001F22C5" w:rsidRDefault="001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5" w:rsidRDefault="001F22C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F22C5" w:rsidRDefault="001F22C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81775" w:rsidP="00796CF7">
    <w:r>
      <w:t>DLT</w:t>
    </w:r>
    <w:r w:rsidR="002D7D25">
      <w:t>/PM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057DF">
      <w:rPr>
        <w:noProof/>
      </w:rPr>
      <w:t>1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38E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DB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C5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DD9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FA2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57DF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EDD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17E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F80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547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FAC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A67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1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2D3D"/>
    <w:rsid w:val="00B639B8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719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59B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6C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AA9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A5C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2 (Arabic)</vt:lpstr>
    </vt:vector>
  </TitlesOfParts>
  <Company>World Intellectual Property Organization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2 (Arabic)</dc:title>
  <dc:creator>من إعداد المدير العام</dc:creator>
  <cp:lastModifiedBy>VINCENT Anouck</cp:lastModifiedBy>
  <cp:revision>4</cp:revision>
  <cp:lastPrinted>2014-10-24T13:40:00Z</cp:lastPrinted>
  <dcterms:created xsi:type="dcterms:W3CDTF">2014-10-24T13:36:00Z</dcterms:created>
  <dcterms:modified xsi:type="dcterms:W3CDTF">2014-10-24T13:40:00Z</dcterms:modified>
</cp:coreProperties>
</file>