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63E5" w14:textId="0509E119" w:rsidR="00CE52AB" w:rsidRPr="006B2473" w:rsidRDefault="00C91C93" w:rsidP="009211EB">
      <w:pPr>
        <w:pBdr>
          <w:bottom w:val="single" w:sz="4" w:space="11" w:color="auto"/>
        </w:pBdr>
        <w:bidi/>
        <w:spacing w:after="120"/>
        <w:jc w:val="right"/>
        <w:rPr>
          <w:rFonts w:cs="Calibri"/>
          <w:b/>
          <w:sz w:val="32"/>
          <w:szCs w:val="32"/>
          <w:rtl/>
        </w:rPr>
      </w:pPr>
      <w:r w:rsidRPr="006B2473">
        <w:rPr>
          <w:rFonts w:cs="Calibri"/>
          <w:noProof/>
          <w:lang w:bidi="ar-SA"/>
        </w:rPr>
        <w:drawing>
          <wp:inline distT="0" distB="0" distL="0" distR="0" wp14:anchorId="2D78245E" wp14:editId="751802C9">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1B7D0EC7" w14:textId="580521B4" w:rsidR="00CE52AB" w:rsidRPr="006B2473" w:rsidRDefault="00CE52AB" w:rsidP="00CE52AB">
      <w:pPr>
        <w:bidi/>
        <w:jc w:val="right"/>
        <w:rPr>
          <w:rFonts w:cs="Calibri"/>
          <w:caps/>
          <w:sz w:val="15"/>
          <w:szCs w:val="15"/>
          <w:rtl/>
        </w:rPr>
      </w:pPr>
      <w:r w:rsidRPr="006B2473">
        <w:rPr>
          <w:rFonts w:cs="Calibri"/>
          <w:b/>
          <w:bCs/>
          <w:caps/>
          <w:sz w:val="15"/>
          <w:szCs w:val="15"/>
        </w:rPr>
        <w:t>CDIP/</w:t>
      </w:r>
      <w:r w:rsidR="003A4E70" w:rsidRPr="006B2473">
        <w:rPr>
          <w:rFonts w:cs="Calibri"/>
          <w:b/>
          <w:bCs/>
          <w:caps/>
          <w:sz w:val="15"/>
          <w:szCs w:val="15"/>
        </w:rPr>
        <w:t>31</w:t>
      </w:r>
      <w:r w:rsidRPr="006B2473">
        <w:rPr>
          <w:rFonts w:cs="Calibri"/>
          <w:b/>
          <w:bCs/>
          <w:caps/>
          <w:sz w:val="15"/>
          <w:szCs w:val="15"/>
        </w:rPr>
        <w:t>/</w:t>
      </w:r>
      <w:r w:rsidR="003A4E70" w:rsidRPr="006B2473">
        <w:rPr>
          <w:rFonts w:cs="Calibri"/>
          <w:b/>
          <w:bCs/>
          <w:caps/>
          <w:sz w:val="15"/>
          <w:szCs w:val="15"/>
        </w:rPr>
        <w:t>3</w:t>
      </w:r>
    </w:p>
    <w:p w14:paraId="27AC9FD1" w14:textId="77777777" w:rsidR="00CE52AB" w:rsidRPr="006B2473" w:rsidRDefault="00CE52AB" w:rsidP="00CE52AB">
      <w:pPr>
        <w:bidi/>
        <w:jc w:val="right"/>
        <w:rPr>
          <w:rFonts w:cs="Calibri"/>
          <w:caps/>
          <w:sz w:val="15"/>
          <w:szCs w:val="15"/>
          <w:rtl/>
        </w:rPr>
      </w:pPr>
      <w:r w:rsidRPr="006B2473">
        <w:rPr>
          <w:rFonts w:cs="Calibri"/>
          <w:b/>
          <w:bCs/>
          <w:caps/>
          <w:sz w:val="15"/>
          <w:szCs w:val="15"/>
          <w:rtl/>
        </w:rPr>
        <w:t>الأصل: بالإنكليزية</w:t>
      </w:r>
    </w:p>
    <w:p w14:paraId="247BDF42" w14:textId="7EE63544" w:rsidR="00CE52AB" w:rsidRPr="006B2473" w:rsidRDefault="00CE52AB" w:rsidP="00CE52AB">
      <w:pPr>
        <w:bidi/>
        <w:spacing w:after="1200"/>
        <w:jc w:val="right"/>
        <w:rPr>
          <w:rFonts w:cs="Calibri"/>
          <w:caps/>
          <w:sz w:val="15"/>
          <w:szCs w:val="15"/>
          <w:rtl/>
          <w:lang w:bidi="ar-SA"/>
        </w:rPr>
      </w:pPr>
      <w:r w:rsidRPr="006B2473">
        <w:rPr>
          <w:rFonts w:cs="Calibri"/>
          <w:b/>
          <w:bCs/>
          <w:caps/>
          <w:sz w:val="15"/>
          <w:szCs w:val="15"/>
          <w:rtl/>
        </w:rPr>
        <w:t xml:space="preserve">التاريخ: </w:t>
      </w:r>
      <w:r w:rsidR="003A4E70" w:rsidRPr="006B2473">
        <w:rPr>
          <w:rFonts w:cs="Calibri"/>
          <w:b/>
          <w:bCs/>
          <w:caps/>
          <w:sz w:val="15"/>
          <w:szCs w:val="15"/>
        </w:rPr>
        <w:t>6</w:t>
      </w:r>
      <w:r w:rsidRPr="006B2473">
        <w:rPr>
          <w:rFonts w:cs="Calibri"/>
          <w:b/>
          <w:bCs/>
          <w:caps/>
          <w:sz w:val="15"/>
          <w:szCs w:val="15"/>
          <w:rtl/>
        </w:rPr>
        <w:t xml:space="preserve"> سبتمبر 202</w:t>
      </w:r>
      <w:r w:rsidR="003A4E70" w:rsidRPr="006B2473">
        <w:rPr>
          <w:rFonts w:cs="Calibri"/>
          <w:b/>
          <w:bCs/>
          <w:caps/>
          <w:sz w:val="15"/>
          <w:szCs w:val="15"/>
          <w:rtl/>
          <w:lang w:bidi="ar-SA"/>
        </w:rPr>
        <w:t>3</w:t>
      </w:r>
    </w:p>
    <w:p w14:paraId="59DBA339" w14:textId="0E985956" w:rsidR="00975298" w:rsidRPr="006B2473" w:rsidRDefault="00975298" w:rsidP="009211EB">
      <w:pPr>
        <w:pStyle w:val="Heading1"/>
        <w:bidi/>
        <w:spacing w:before="0" w:after="480"/>
        <w:rPr>
          <w:rFonts w:cs="Calibri"/>
          <w:sz w:val="32"/>
          <w:rtl/>
          <w:lang w:eastAsia="zh-CN" w:bidi="ar-SA"/>
        </w:rPr>
      </w:pPr>
      <w:r w:rsidRPr="006B2473">
        <w:rPr>
          <w:rFonts w:cs="Calibri"/>
          <w:sz w:val="32"/>
          <w:rtl/>
          <w:lang w:eastAsia="zh-CN" w:bidi="ar-SA"/>
        </w:rPr>
        <w:t>اللجنة المعنية بالتنمية والملكية الفكرية</w:t>
      </w:r>
    </w:p>
    <w:p w14:paraId="5A11A3A3" w14:textId="77777777" w:rsidR="00975298" w:rsidRPr="006B2473" w:rsidRDefault="00975298" w:rsidP="004A5B88">
      <w:pPr>
        <w:bidi/>
        <w:rPr>
          <w:rFonts w:cs="Calibri"/>
        </w:rPr>
      </w:pPr>
    </w:p>
    <w:p w14:paraId="71BF8D90" w14:textId="77777777" w:rsidR="00975298" w:rsidRPr="006B2473" w:rsidRDefault="00975298" w:rsidP="004A5B88">
      <w:pPr>
        <w:bidi/>
        <w:rPr>
          <w:rFonts w:cs="Calibri"/>
        </w:rPr>
      </w:pPr>
    </w:p>
    <w:p w14:paraId="5CA6B5FC" w14:textId="1758604A" w:rsidR="00975298" w:rsidRPr="006B2473" w:rsidRDefault="00975298" w:rsidP="009211EB">
      <w:pPr>
        <w:bidi/>
        <w:outlineLvl w:val="1"/>
        <w:rPr>
          <w:rFonts w:eastAsia="SimSun" w:cs="Calibri"/>
          <w:bCs/>
          <w:sz w:val="24"/>
          <w:szCs w:val="24"/>
          <w:rtl/>
          <w:lang w:eastAsia="zh-CN" w:bidi="ar-SA"/>
        </w:rPr>
      </w:pPr>
      <w:r w:rsidRPr="006B2473">
        <w:rPr>
          <w:rFonts w:eastAsia="SimSun" w:cs="Calibri"/>
          <w:bCs/>
          <w:sz w:val="24"/>
          <w:szCs w:val="24"/>
          <w:rtl/>
          <w:lang w:eastAsia="zh-CN" w:bidi="ar-SA"/>
        </w:rPr>
        <w:t>الدورة ال</w:t>
      </w:r>
      <w:r w:rsidR="003A4E70" w:rsidRPr="006B2473">
        <w:rPr>
          <w:rFonts w:eastAsia="SimSun" w:cs="Calibri"/>
          <w:bCs/>
          <w:sz w:val="24"/>
          <w:szCs w:val="24"/>
          <w:rtl/>
          <w:lang w:eastAsia="zh-CN" w:bidi="ar-SA"/>
        </w:rPr>
        <w:t>حادي</w:t>
      </w:r>
      <w:r w:rsidRPr="006B2473">
        <w:rPr>
          <w:rFonts w:eastAsia="SimSun" w:cs="Calibri"/>
          <w:bCs/>
          <w:sz w:val="24"/>
          <w:szCs w:val="24"/>
          <w:rtl/>
          <w:lang w:eastAsia="zh-CN" w:bidi="ar-SA"/>
        </w:rPr>
        <w:t>ة وال</w:t>
      </w:r>
      <w:r w:rsidR="003A4E70" w:rsidRPr="006B2473">
        <w:rPr>
          <w:rFonts w:eastAsia="SimSun" w:cs="Calibri"/>
          <w:bCs/>
          <w:sz w:val="24"/>
          <w:szCs w:val="24"/>
          <w:rtl/>
          <w:lang w:eastAsia="zh-CN" w:bidi="ar-SA"/>
        </w:rPr>
        <w:t>ثلاث</w:t>
      </w:r>
      <w:r w:rsidRPr="006B2473">
        <w:rPr>
          <w:rFonts w:eastAsia="SimSun" w:cs="Calibri"/>
          <w:bCs/>
          <w:sz w:val="24"/>
          <w:szCs w:val="24"/>
          <w:rtl/>
          <w:lang w:eastAsia="zh-CN" w:bidi="ar-SA"/>
        </w:rPr>
        <w:t>ون</w:t>
      </w:r>
    </w:p>
    <w:p w14:paraId="15B670CF" w14:textId="497CF2B3" w:rsidR="00975298" w:rsidRPr="006B2473" w:rsidRDefault="00975298" w:rsidP="009211EB">
      <w:pPr>
        <w:bidi/>
        <w:spacing w:after="720"/>
        <w:outlineLvl w:val="1"/>
        <w:rPr>
          <w:rFonts w:eastAsia="SimSun" w:cs="Calibri"/>
          <w:bCs/>
          <w:sz w:val="24"/>
          <w:szCs w:val="24"/>
          <w:lang w:eastAsia="zh-CN" w:bidi="ar-SA"/>
        </w:rPr>
      </w:pPr>
      <w:r w:rsidRPr="006B2473">
        <w:rPr>
          <w:rFonts w:eastAsia="SimSun" w:cs="Calibri"/>
          <w:bCs/>
          <w:sz w:val="24"/>
          <w:szCs w:val="24"/>
          <w:rtl/>
          <w:lang w:eastAsia="zh-CN" w:bidi="ar-SA"/>
        </w:rPr>
        <w:t>جنيف</w:t>
      </w:r>
      <w:r w:rsidR="00ED580E" w:rsidRPr="006B2473">
        <w:rPr>
          <w:rFonts w:eastAsia="SimSun" w:cs="Calibri"/>
          <w:bCs/>
          <w:sz w:val="24"/>
          <w:szCs w:val="24"/>
          <w:rtl/>
          <w:lang w:eastAsia="zh-CN" w:bidi="ar-SA"/>
        </w:rPr>
        <w:t xml:space="preserve">، </w:t>
      </w:r>
      <w:r w:rsidRPr="006B2473">
        <w:rPr>
          <w:rFonts w:eastAsia="SimSun" w:cs="Calibri"/>
          <w:bCs/>
          <w:sz w:val="24"/>
          <w:szCs w:val="24"/>
          <w:rtl/>
          <w:lang w:eastAsia="zh-CN" w:bidi="ar-SA"/>
        </w:rPr>
        <w:t xml:space="preserve">من </w:t>
      </w:r>
      <w:r w:rsidR="003A4E70" w:rsidRPr="006B2473">
        <w:rPr>
          <w:rFonts w:eastAsia="SimSun" w:cs="Calibri"/>
          <w:bCs/>
          <w:sz w:val="24"/>
          <w:szCs w:val="24"/>
          <w:rtl/>
          <w:lang w:eastAsia="zh-CN" w:bidi="ar-SA"/>
        </w:rPr>
        <w:t>2</w:t>
      </w:r>
      <w:r w:rsidRPr="006B2473">
        <w:rPr>
          <w:rFonts w:eastAsia="SimSun" w:cs="Calibri"/>
          <w:bCs/>
          <w:sz w:val="24"/>
          <w:szCs w:val="24"/>
          <w:rtl/>
          <w:lang w:eastAsia="zh-CN" w:bidi="ar-SA"/>
        </w:rPr>
        <w:t xml:space="preserve">7 </w:t>
      </w:r>
      <w:r w:rsidR="003A4E70" w:rsidRPr="006B2473">
        <w:rPr>
          <w:rFonts w:eastAsia="SimSun" w:cs="Calibri"/>
          <w:bCs/>
          <w:sz w:val="24"/>
          <w:szCs w:val="24"/>
          <w:rtl/>
          <w:lang w:eastAsia="zh-CN" w:bidi="ar-SA"/>
        </w:rPr>
        <w:t xml:space="preserve">نوفمبر </w:t>
      </w:r>
      <w:r w:rsidRPr="006B2473">
        <w:rPr>
          <w:rFonts w:eastAsia="SimSun" w:cs="Calibri"/>
          <w:bCs/>
          <w:sz w:val="24"/>
          <w:szCs w:val="24"/>
          <w:rtl/>
          <w:lang w:eastAsia="zh-CN" w:bidi="ar-SA"/>
        </w:rPr>
        <w:t xml:space="preserve">إلى </w:t>
      </w:r>
      <w:r w:rsidR="003A4E70" w:rsidRPr="006B2473">
        <w:rPr>
          <w:rFonts w:eastAsia="SimSun" w:cs="Calibri"/>
          <w:bCs/>
          <w:sz w:val="24"/>
          <w:szCs w:val="24"/>
          <w:rtl/>
          <w:lang w:eastAsia="zh-CN" w:bidi="ar-SA"/>
        </w:rPr>
        <w:t>1</w:t>
      </w:r>
      <w:r w:rsidRPr="006B2473">
        <w:rPr>
          <w:rFonts w:eastAsia="SimSun" w:cs="Calibri"/>
          <w:bCs/>
          <w:sz w:val="24"/>
          <w:szCs w:val="24"/>
          <w:rtl/>
          <w:lang w:eastAsia="zh-CN" w:bidi="ar-SA"/>
        </w:rPr>
        <w:t xml:space="preserve"> </w:t>
      </w:r>
      <w:r w:rsidR="003A4E70" w:rsidRPr="006B2473">
        <w:rPr>
          <w:rFonts w:eastAsia="SimSun" w:cs="Calibri"/>
          <w:bCs/>
          <w:sz w:val="24"/>
          <w:szCs w:val="24"/>
          <w:rtl/>
          <w:lang w:eastAsia="zh-CN" w:bidi="ar-SA"/>
        </w:rPr>
        <w:t>ديسمبر</w:t>
      </w:r>
      <w:r w:rsidRPr="006B2473">
        <w:rPr>
          <w:rFonts w:eastAsia="SimSun" w:cs="Calibri"/>
          <w:bCs/>
          <w:sz w:val="24"/>
          <w:szCs w:val="24"/>
          <w:rtl/>
          <w:lang w:eastAsia="zh-CN" w:bidi="ar-SA"/>
        </w:rPr>
        <w:t xml:space="preserve"> 202</w:t>
      </w:r>
      <w:r w:rsidR="003A4E70" w:rsidRPr="006B2473">
        <w:rPr>
          <w:rFonts w:eastAsia="SimSun" w:cs="Calibri"/>
          <w:bCs/>
          <w:sz w:val="24"/>
          <w:szCs w:val="24"/>
          <w:rtl/>
          <w:lang w:eastAsia="zh-CN" w:bidi="ar-SA"/>
        </w:rPr>
        <w:t>3</w:t>
      </w:r>
    </w:p>
    <w:p w14:paraId="13126754" w14:textId="11B9A9B0" w:rsidR="00975298" w:rsidRPr="006B2473" w:rsidRDefault="00975298" w:rsidP="009211EB">
      <w:pPr>
        <w:bidi/>
        <w:spacing w:after="360"/>
        <w:outlineLvl w:val="0"/>
        <w:rPr>
          <w:rFonts w:eastAsia="SimSun" w:cs="Calibri"/>
          <w:sz w:val="24"/>
          <w:szCs w:val="24"/>
          <w:rtl/>
          <w:lang w:eastAsia="zh-CN"/>
        </w:rPr>
      </w:pPr>
      <w:bookmarkStart w:id="0" w:name="TitleOfDoc"/>
      <w:bookmarkEnd w:id="0"/>
      <w:r w:rsidRPr="006B2473">
        <w:rPr>
          <w:rFonts w:eastAsia="SimSun" w:cs="Calibri"/>
          <w:sz w:val="24"/>
          <w:szCs w:val="24"/>
          <w:rtl/>
          <w:lang w:eastAsia="zh-CN"/>
        </w:rPr>
        <w:t>تق</w:t>
      </w:r>
      <w:r w:rsidR="00A46891" w:rsidRPr="006B2473">
        <w:rPr>
          <w:rFonts w:eastAsia="SimSun" w:cs="Calibri"/>
          <w:sz w:val="24"/>
          <w:szCs w:val="24"/>
          <w:rtl/>
          <w:lang w:eastAsia="zh-CN"/>
        </w:rPr>
        <w:t>ا</w:t>
      </w:r>
      <w:r w:rsidRPr="006B2473">
        <w:rPr>
          <w:rFonts w:eastAsia="SimSun" w:cs="Calibri"/>
          <w:sz w:val="24"/>
          <w:szCs w:val="24"/>
          <w:rtl/>
          <w:lang w:eastAsia="zh-CN"/>
        </w:rPr>
        <w:t>رير مرحلي</w:t>
      </w:r>
      <w:r w:rsidR="00A46891" w:rsidRPr="006B2473">
        <w:rPr>
          <w:rFonts w:eastAsia="SimSun" w:cs="Calibri"/>
          <w:sz w:val="24"/>
          <w:szCs w:val="24"/>
          <w:rtl/>
          <w:lang w:eastAsia="zh-CN"/>
        </w:rPr>
        <w:t>ة</w:t>
      </w:r>
      <w:r w:rsidRPr="006B2473">
        <w:rPr>
          <w:rFonts w:eastAsia="SimSun" w:cs="Calibri"/>
          <w:sz w:val="24"/>
          <w:szCs w:val="24"/>
          <w:rtl/>
          <w:lang w:eastAsia="zh-CN"/>
        </w:rPr>
        <w:t xml:space="preserve"> - مشاريع أجندة التنمية الجاري</w:t>
      </w:r>
      <w:r w:rsidR="00C5145C" w:rsidRPr="006B2473">
        <w:rPr>
          <w:rFonts w:eastAsia="SimSun" w:cs="Calibri"/>
          <w:sz w:val="24"/>
          <w:szCs w:val="24"/>
          <w:rtl/>
          <w:lang w:eastAsia="zh-CN"/>
        </w:rPr>
        <w:t>ة</w:t>
      </w:r>
      <w:r w:rsidRPr="006B2473">
        <w:rPr>
          <w:rFonts w:eastAsia="SimSun" w:cs="Calibri"/>
          <w:sz w:val="24"/>
          <w:szCs w:val="24"/>
          <w:rtl/>
          <w:lang w:eastAsia="zh-CN"/>
        </w:rPr>
        <w:t xml:space="preserve"> </w:t>
      </w:r>
    </w:p>
    <w:p w14:paraId="1FB003AD" w14:textId="0D3DD6B5" w:rsidR="00975298" w:rsidRPr="006B2473" w:rsidRDefault="00975298" w:rsidP="009211EB">
      <w:pPr>
        <w:bidi/>
        <w:spacing w:after="1040"/>
        <w:rPr>
          <w:rFonts w:eastAsia="SimSun" w:cs="Calibri"/>
          <w:i/>
          <w:iCs/>
          <w:szCs w:val="22"/>
          <w:rtl/>
          <w:lang w:eastAsia="zh-CN"/>
        </w:rPr>
      </w:pPr>
      <w:bookmarkStart w:id="1" w:name="Prepared"/>
      <w:bookmarkEnd w:id="1"/>
      <w:r w:rsidRPr="006B2473">
        <w:rPr>
          <w:rFonts w:eastAsia="SimSun" w:cs="Calibri"/>
          <w:i/>
          <w:iCs/>
          <w:szCs w:val="22"/>
          <w:rtl/>
          <w:lang w:eastAsia="zh-CN"/>
        </w:rPr>
        <w:t>من إعداد الأمانة</w:t>
      </w:r>
    </w:p>
    <w:p w14:paraId="59BC3F84" w14:textId="5C4FBD69" w:rsidR="00EA343F" w:rsidRPr="006B2473" w:rsidRDefault="00486F67" w:rsidP="009211EB">
      <w:pPr>
        <w:pStyle w:val="ListParagraph"/>
        <w:numPr>
          <w:ilvl w:val="0"/>
          <w:numId w:val="1"/>
        </w:numPr>
        <w:tabs>
          <w:tab w:val="clear" w:pos="567"/>
        </w:tabs>
        <w:bidi/>
        <w:contextualSpacing w:val="0"/>
        <w:rPr>
          <w:rFonts w:eastAsia="SimSun" w:cs="Calibri"/>
          <w:color w:val="000000"/>
          <w:szCs w:val="22"/>
          <w:rtl/>
          <w:lang w:val="en-GB" w:eastAsia="zh-CN"/>
        </w:rPr>
      </w:pPr>
      <w:r w:rsidRPr="006B2473">
        <w:rPr>
          <w:rFonts w:eastAsia="SimSun" w:cs="Calibri"/>
          <w:color w:val="000000"/>
          <w:szCs w:val="22"/>
          <w:rtl/>
          <w:lang w:val="en-GB" w:eastAsia="zh-CN"/>
        </w:rPr>
        <w:t xml:space="preserve">تحتوي مرفقات هذه الوثيقة على </w:t>
      </w:r>
      <w:r w:rsidR="00A46891" w:rsidRPr="006B2473">
        <w:rPr>
          <w:rFonts w:eastAsia="SimSun" w:cs="Calibri"/>
          <w:color w:val="000000"/>
          <w:szCs w:val="22"/>
          <w:rtl/>
          <w:lang w:val="en-GB" w:eastAsia="zh-CN"/>
        </w:rPr>
        <w:t>مجموعة تقارير</w:t>
      </w:r>
      <w:r w:rsidRPr="006B2473">
        <w:rPr>
          <w:rFonts w:eastAsia="SimSun" w:cs="Calibri"/>
          <w:color w:val="000000"/>
          <w:szCs w:val="22"/>
          <w:rtl/>
          <w:lang w:val="en-GB" w:eastAsia="zh-CN"/>
        </w:rPr>
        <w:t xml:space="preserve"> مرحلية بشأن </w:t>
      </w:r>
      <w:r w:rsidR="003A4E70" w:rsidRPr="006B2473">
        <w:rPr>
          <w:rFonts w:eastAsia="SimSun" w:cs="Calibri"/>
          <w:color w:val="000000"/>
          <w:szCs w:val="22"/>
          <w:rtl/>
          <w:lang w:val="en-GB" w:eastAsia="zh-CN"/>
        </w:rPr>
        <w:t xml:space="preserve">تنفيذ </w:t>
      </w:r>
      <w:r w:rsidRPr="006B2473">
        <w:rPr>
          <w:rFonts w:eastAsia="SimSun" w:cs="Calibri"/>
          <w:color w:val="000000"/>
          <w:szCs w:val="22"/>
          <w:rtl/>
          <w:lang w:val="en-GB" w:eastAsia="zh-CN"/>
        </w:rPr>
        <w:t>مشاريع أجندة التنمية الجاري</w:t>
      </w:r>
      <w:r w:rsidR="003A4E70" w:rsidRPr="006B2473">
        <w:rPr>
          <w:rFonts w:eastAsia="SimSun" w:cs="Calibri"/>
          <w:color w:val="000000"/>
          <w:szCs w:val="22"/>
          <w:rtl/>
          <w:lang w:val="en-GB" w:eastAsia="zh-CN"/>
        </w:rPr>
        <w:t>ة، وذلك عن الفترة من يوليو 2022 إلى يوليو 2023</w:t>
      </w:r>
      <w:r w:rsidR="00ED580E" w:rsidRPr="006B2473">
        <w:rPr>
          <w:rFonts w:eastAsia="SimSun" w:cs="Calibri"/>
          <w:color w:val="000000"/>
          <w:szCs w:val="22"/>
          <w:rtl/>
          <w:lang w:val="en-GB" w:eastAsia="zh-CN"/>
        </w:rPr>
        <w:t xml:space="preserve">، </w:t>
      </w:r>
      <w:r w:rsidRPr="006B2473">
        <w:rPr>
          <w:rFonts w:eastAsia="SimSun" w:cs="Calibri"/>
          <w:color w:val="000000"/>
          <w:szCs w:val="22"/>
          <w:rtl/>
          <w:lang w:val="en-GB" w:eastAsia="zh-CN"/>
        </w:rPr>
        <w:t>وهي:</w:t>
      </w:r>
    </w:p>
    <w:p w14:paraId="3B3F8369" w14:textId="77777777" w:rsidR="00A943DE" w:rsidRPr="006B2473" w:rsidRDefault="00A943DE" w:rsidP="004A5B88">
      <w:pPr>
        <w:pStyle w:val="ListParagraph"/>
        <w:tabs>
          <w:tab w:val="left" w:pos="1843"/>
        </w:tabs>
        <w:bidi/>
        <w:ind w:left="1134"/>
        <w:rPr>
          <w:rFonts w:cs="Calibri"/>
          <w:szCs w:val="22"/>
        </w:rPr>
      </w:pPr>
    </w:p>
    <w:p w14:paraId="0EA12B43" w14:textId="47C5DE4A" w:rsidR="00A943DE" w:rsidRPr="006B2473" w:rsidRDefault="004A5B88" w:rsidP="004A5B88">
      <w:pPr>
        <w:pStyle w:val="ListParagraph"/>
        <w:tabs>
          <w:tab w:val="right" w:pos="971"/>
          <w:tab w:val="left" w:pos="1843"/>
        </w:tabs>
        <w:bidi/>
        <w:ind w:left="1134"/>
        <w:rPr>
          <w:rFonts w:cs="Calibri"/>
          <w:szCs w:val="22"/>
          <w:rtl/>
        </w:rPr>
      </w:pPr>
      <w:r w:rsidRPr="006B2473">
        <w:rPr>
          <w:rFonts w:cs="Calibri" w:hint="cs"/>
          <w:szCs w:val="22"/>
          <w:rtl/>
          <w:lang w:bidi="ar-SA"/>
        </w:rPr>
        <w:t>"1"</w:t>
      </w:r>
      <w:r w:rsidRPr="006B2473">
        <w:rPr>
          <w:rFonts w:cs="Calibri" w:hint="cs"/>
          <w:szCs w:val="22"/>
          <w:rtl/>
          <w:lang w:bidi="ar-SA"/>
        </w:rPr>
        <w:tab/>
      </w:r>
      <w:hyperlink r:id="rId9" w:history="1">
        <w:r w:rsidR="00493E06" w:rsidRPr="006B2473">
          <w:rPr>
            <w:rStyle w:val="Hyperlink"/>
            <w:rFonts w:cs="Calibri"/>
            <w:szCs w:val="22"/>
            <w:rtl/>
            <w:lang w:bidi="ar-SA"/>
          </w:rPr>
          <w:t>تسجيل العلامات الجماعية للشركات المحلية بصفته قضية محورية في التنمية الاقتصادية</w:t>
        </w:r>
      </w:hyperlink>
      <w:r w:rsidR="00493E06" w:rsidRPr="006B2473">
        <w:rPr>
          <w:rFonts w:cs="Calibri"/>
          <w:szCs w:val="22"/>
          <w:rtl/>
          <w:lang w:bidi="ar-SA"/>
        </w:rPr>
        <w:t xml:space="preserve"> </w:t>
      </w:r>
      <w:r w:rsidR="003A4E70" w:rsidRPr="006B2473">
        <w:rPr>
          <w:rFonts w:cs="Calibri"/>
          <w:szCs w:val="22"/>
          <w:rtl/>
        </w:rPr>
        <w:t>(المرفق</w:t>
      </w:r>
      <w:r w:rsidR="00CE52AB" w:rsidRPr="006B2473">
        <w:rPr>
          <w:rFonts w:cs="Calibri"/>
          <w:szCs w:val="22"/>
          <w:rtl/>
        </w:rPr>
        <w:t xml:space="preserve"> الأول)؛ </w:t>
      </w:r>
    </w:p>
    <w:p w14:paraId="58057431" w14:textId="77777777" w:rsidR="007B6A31" w:rsidRPr="006B2473" w:rsidRDefault="007B6A31" w:rsidP="004A5B88">
      <w:pPr>
        <w:pStyle w:val="ListParagraph"/>
        <w:tabs>
          <w:tab w:val="right" w:pos="971"/>
          <w:tab w:val="left" w:pos="1843"/>
        </w:tabs>
        <w:bidi/>
        <w:ind w:left="1134" w:right="432"/>
        <w:rPr>
          <w:rFonts w:cs="Calibri"/>
          <w:szCs w:val="22"/>
        </w:rPr>
      </w:pPr>
    </w:p>
    <w:p w14:paraId="6447673F" w14:textId="0F60640A" w:rsidR="00923D43" w:rsidRPr="006B2473" w:rsidRDefault="004A5B88" w:rsidP="004A5B88">
      <w:pPr>
        <w:pStyle w:val="ListParagraph"/>
        <w:tabs>
          <w:tab w:val="right" w:pos="971"/>
          <w:tab w:val="left" w:pos="1843"/>
        </w:tabs>
        <w:bidi/>
        <w:ind w:left="1134"/>
        <w:rPr>
          <w:rFonts w:cs="Calibri"/>
          <w:szCs w:val="22"/>
          <w:rtl/>
        </w:rPr>
      </w:pPr>
      <w:r w:rsidRPr="006B2473">
        <w:rPr>
          <w:rFonts w:cs="Calibri" w:hint="cs"/>
          <w:szCs w:val="22"/>
          <w:rtl/>
        </w:rPr>
        <w:t>"2"</w:t>
      </w:r>
      <w:r w:rsidRPr="006B2473">
        <w:rPr>
          <w:rFonts w:cs="Calibri" w:hint="cs"/>
          <w:szCs w:val="22"/>
          <w:rtl/>
        </w:rPr>
        <w:tab/>
      </w:r>
      <w:hyperlink r:id="rId10" w:history="1">
        <w:r w:rsidR="00EC3C90" w:rsidRPr="006B2473">
          <w:rPr>
            <w:rStyle w:val="Hyperlink"/>
            <w:rFonts w:cs="Calibri"/>
            <w:szCs w:val="22"/>
            <w:rtl/>
          </w:rPr>
          <w:t>الكشف عن الاختراعات التي آلت إلى الملك العام واستخدامها</w:t>
        </w:r>
      </w:hyperlink>
      <w:r w:rsidR="003A4E70" w:rsidRPr="006B2473">
        <w:rPr>
          <w:rFonts w:cs="Calibri"/>
          <w:szCs w:val="22"/>
          <w:rtl/>
        </w:rPr>
        <w:t xml:space="preserve"> (المرفق</w:t>
      </w:r>
      <w:r w:rsidR="00923D43" w:rsidRPr="006B2473">
        <w:rPr>
          <w:rFonts w:cs="Calibri"/>
          <w:szCs w:val="22"/>
          <w:rtl/>
        </w:rPr>
        <w:t xml:space="preserve"> الثاني)؛</w:t>
      </w:r>
    </w:p>
    <w:p w14:paraId="2250C7DC" w14:textId="77777777" w:rsidR="00923D43" w:rsidRPr="006B2473" w:rsidRDefault="00923D43" w:rsidP="004A5B88">
      <w:pPr>
        <w:pStyle w:val="ListParagraph"/>
        <w:tabs>
          <w:tab w:val="right" w:pos="971"/>
          <w:tab w:val="left" w:pos="1843"/>
        </w:tabs>
        <w:bidi/>
        <w:ind w:left="1134" w:right="432"/>
        <w:rPr>
          <w:rFonts w:cs="Calibri"/>
          <w:szCs w:val="22"/>
        </w:rPr>
      </w:pPr>
    </w:p>
    <w:p w14:paraId="101012F3" w14:textId="6672EAA1" w:rsidR="00F91F66" w:rsidRPr="006B2473" w:rsidRDefault="004A5B88" w:rsidP="004A5B88">
      <w:pPr>
        <w:pStyle w:val="ListParagraph"/>
        <w:tabs>
          <w:tab w:val="right" w:pos="971"/>
          <w:tab w:val="left" w:pos="1843"/>
        </w:tabs>
        <w:bidi/>
        <w:ind w:left="1134"/>
        <w:rPr>
          <w:rFonts w:cs="Calibri"/>
          <w:color w:val="0000FF" w:themeColor="hyperlink"/>
          <w:szCs w:val="22"/>
          <w:u w:val="single"/>
          <w:rtl/>
        </w:rPr>
      </w:pPr>
      <w:r w:rsidRPr="006B2473">
        <w:rPr>
          <w:rFonts w:cs="Calibri" w:hint="cs"/>
          <w:szCs w:val="22"/>
          <w:rtl/>
        </w:rPr>
        <w:t>"3"</w:t>
      </w:r>
      <w:r w:rsidRPr="006B2473">
        <w:rPr>
          <w:rFonts w:cs="Calibri" w:hint="cs"/>
          <w:szCs w:val="22"/>
          <w:rtl/>
        </w:rPr>
        <w:tab/>
      </w:r>
      <w:hyperlink r:id="rId11" w:history="1">
        <w:r w:rsidR="00EC3C90" w:rsidRPr="006B2473">
          <w:rPr>
            <w:rStyle w:val="Hyperlink"/>
            <w:rFonts w:cs="Calibri"/>
            <w:szCs w:val="22"/>
            <w:rtl/>
          </w:rPr>
          <w:t>تطوير قطاع الموسيقى في بوركينا فاسو وبعض بلدان الاتحاد الاقتصادي والنقدي لغرب أفريقيا</w:t>
        </w:r>
      </w:hyperlink>
      <w:r w:rsidR="003A4E70" w:rsidRPr="006B2473">
        <w:rPr>
          <w:rFonts w:cs="Calibri"/>
          <w:szCs w:val="22"/>
          <w:rtl/>
        </w:rPr>
        <w:t xml:space="preserve"> (المرفق</w:t>
      </w:r>
      <w:r w:rsidR="00CE52AB" w:rsidRPr="006B2473">
        <w:rPr>
          <w:rFonts w:cs="Calibri"/>
          <w:szCs w:val="22"/>
          <w:rtl/>
        </w:rPr>
        <w:t xml:space="preserve"> الثالث)؛</w:t>
      </w:r>
    </w:p>
    <w:p w14:paraId="53B3A774" w14:textId="77777777" w:rsidR="001D60B1" w:rsidRPr="006B2473" w:rsidRDefault="001D60B1" w:rsidP="004A5B88">
      <w:pPr>
        <w:pStyle w:val="ListParagraph"/>
        <w:tabs>
          <w:tab w:val="right" w:pos="971"/>
        </w:tabs>
        <w:bidi/>
        <w:ind w:right="432"/>
        <w:rPr>
          <w:rFonts w:cs="Calibri"/>
          <w:szCs w:val="22"/>
        </w:rPr>
      </w:pPr>
    </w:p>
    <w:p w14:paraId="2E2BE94E" w14:textId="56E137A9" w:rsidR="001D60B1" w:rsidRPr="006B2473" w:rsidRDefault="004A5B88" w:rsidP="004A5B88">
      <w:pPr>
        <w:pStyle w:val="ListParagraph"/>
        <w:tabs>
          <w:tab w:val="right" w:pos="971"/>
          <w:tab w:val="left" w:pos="1843"/>
        </w:tabs>
        <w:bidi/>
        <w:ind w:left="1134"/>
        <w:rPr>
          <w:rFonts w:cs="Calibri"/>
          <w:szCs w:val="22"/>
          <w:rtl/>
        </w:rPr>
      </w:pPr>
      <w:r w:rsidRPr="006B2473">
        <w:rPr>
          <w:rFonts w:cs="Calibri" w:hint="cs"/>
          <w:szCs w:val="22"/>
          <w:rtl/>
        </w:rPr>
        <w:t>"4"</w:t>
      </w:r>
      <w:r w:rsidRPr="006B2473">
        <w:rPr>
          <w:rFonts w:cs="Calibri" w:hint="cs"/>
          <w:szCs w:val="22"/>
          <w:rtl/>
        </w:rPr>
        <w:tab/>
      </w:r>
      <w:hyperlink r:id="rId12" w:history="1">
        <w:r w:rsidR="00EC3C90" w:rsidRPr="006B2473">
          <w:rPr>
            <w:rStyle w:val="Hyperlink"/>
            <w:rFonts w:cs="Calibri"/>
            <w:szCs w:val="22"/>
            <w:rtl/>
          </w:rPr>
          <w:t>تعزيز استخدام الملكية الفكرية في البلدان النامية ضمن الصناعات الإبداعية في العصر الرقمي</w:t>
        </w:r>
      </w:hyperlink>
      <w:r w:rsidR="003A4E70" w:rsidRPr="006B2473">
        <w:rPr>
          <w:rFonts w:cs="Calibri"/>
          <w:szCs w:val="22"/>
          <w:rtl/>
        </w:rPr>
        <w:t xml:space="preserve"> (المرفق</w:t>
      </w:r>
      <w:r w:rsidR="00CE52AB" w:rsidRPr="006B2473">
        <w:rPr>
          <w:rFonts w:cs="Calibri"/>
          <w:szCs w:val="22"/>
          <w:rtl/>
        </w:rPr>
        <w:t xml:space="preserve"> الرابع)؛</w:t>
      </w:r>
    </w:p>
    <w:p w14:paraId="65A218D8" w14:textId="77777777" w:rsidR="008E1E42" w:rsidRPr="006B2473" w:rsidRDefault="008E1E42" w:rsidP="004A5B88">
      <w:pPr>
        <w:pStyle w:val="ListParagraph"/>
        <w:tabs>
          <w:tab w:val="right" w:pos="971"/>
        </w:tabs>
        <w:bidi/>
        <w:ind w:right="432"/>
        <w:rPr>
          <w:rFonts w:cs="Calibri"/>
          <w:szCs w:val="22"/>
        </w:rPr>
      </w:pPr>
    </w:p>
    <w:p w14:paraId="16A00990" w14:textId="2C2D6823" w:rsidR="00DA287F" w:rsidRPr="006B2473" w:rsidRDefault="00447A32" w:rsidP="004A5B88">
      <w:pPr>
        <w:pStyle w:val="ListParagraph"/>
        <w:tabs>
          <w:tab w:val="right" w:pos="971"/>
          <w:tab w:val="left" w:pos="1843"/>
        </w:tabs>
        <w:bidi/>
        <w:ind w:left="1134"/>
        <w:rPr>
          <w:rFonts w:cs="Calibri"/>
          <w:szCs w:val="22"/>
          <w:rtl/>
        </w:rPr>
      </w:pPr>
      <w:r w:rsidRPr="006B2473">
        <w:rPr>
          <w:rFonts w:cs="Calibri" w:hint="cs"/>
          <w:szCs w:val="22"/>
          <w:rtl/>
        </w:rPr>
        <w:t>"5"</w:t>
      </w:r>
      <w:r w:rsidRPr="006B2473">
        <w:rPr>
          <w:rFonts w:cs="Calibri" w:hint="cs"/>
          <w:szCs w:val="22"/>
          <w:rtl/>
        </w:rPr>
        <w:tab/>
      </w:r>
      <w:hyperlink r:id="rId13" w:history="1">
        <w:r w:rsidR="00EC3C90" w:rsidRPr="006B2473">
          <w:rPr>
            <w:rStyle w:val="Hyperlink"/>
            <w:rFonts w:cs="Calibri"/>
            <w:szCs w:val="22"/>
            <w:rtl/>
          </w:rPr>
          <w:t>تنظيم البيانات الإحصائية ووضع وتنفيذ منهجية لتقييم آثار استخدام نظام الملكية الفكرية</w:t>
        </w:r>
      </w:hyperlink>
      <w:r w:rsidR="00493E06" w:rsidRPr="006B2473">
        <w:rPr>
          <w:rFonts w:cs="Calibri" w:hint="cs"/>
          <w:szCs w:val="22"/>
          <w:rtl/>
        </w:rPr>
        <w:t xml:space="preserve"> </w:t>
      </w:r>
      <w:r w:rsidR="00493E06" w:rsidRPr="006B2473">
        <w:rPr>
          <w:rFonts w:cs="Calibri"/>
          <w:szCs w:val="22"/>
          <w:rtl/>
        </w:rPr>
        <w:t xml:space="preserve">(المرفق </w:t>
      </w:r>
      <w:r w:rsidR="00CE52AB" w:rsidRPr="006B2473">
        <w:rPr>
          <w:rFonts w:cs="Calibri"/>
          <w:szCs w:val="22"/>
          <w:rtl/>
        </w:rPr>
        <w:t>الخامس)؛</w:t>
      </w:r>
    </w:p>
    <w:p w14:paraId="149B8CCB" w14:textId="77777777" w:rsidR="00DA287F" w:rsidRPr="006B2473" w:rsidRDefault="00DA287F" w:rsidP="004A5B88">
      <w:pPr>
        <w:pStyle w:val="ListParagraph"/>
        <w:tabs>
          <w:tab w:val="right" w:pos="971"/>
          <w:tab w:val="left" w:pos="1843"/>
        </w:tabs>
        <w:bidi/>
        <w:ind w:left="1134" w:right="432"/>
        <w:rPr>
          <w:rFonts w:cs="Calibri"/>
          <w:szCs w:val="22"/>
        </w:rPr>
      </w:pPr>
    </w:p>
    <w:p w14:paraId="2E74F30E" w14:textId="6BD08EFB" w:rsidR="008E1E42" w:rsidRPr="006B2473" w:rsidRDefault="00447A32" w:rsidP="00447A32">
      <w:pPr>
        <w:pStyle w:val="ListParagraph"/>
        <w:tabs>
          <w:tab w:val="right" w:pos="971"/>
          <w:tab w:val="right" w:pos="1241"/>
          <w:tab w:val="left" w:pos="1843"/>
        </w:tabs>
        <w:bidi/>
        <w:ind w:left="1134"/>
        <w:rPr>
          <w:rFonts w:cs="Calibri"/>
          <w:szCs w:val="22"/>
          <w:rtl/>
        </w:rPr>
      </w:pPr>
      <w:r w:rsidRPr="006B2473">
        <w:rPr>
          <w:rFonts w:cs="Calibri" w:hint="cs"/>
          <w:szCs w:val="22"/>
          <w:rtl/>
        </w:rPr>
        <w:t>"6"</w:t>
      </w:r>
      <w:r w:rsidRPr="006B2473">
        <w:rPr>
          <w:rFonts w:cs="Calibri" w:hint="cs"/>
          <w:szCs w:val="22"/>
          <w:rtl/>
        </w:rPr>
        <w:tab/>
      </w:r>
      <w:hyperlink r:id="rId14" w:history="1">
        <w:r w:rsidR="00EC3C90" w:rsidRPr="006B2473">
          <w:rPr>
            <w:rStyle w:val="Hyperlink"/>
            <w:rFonts w:cs="Calibri" w:hint="eastAsia"/>
            <w:szCs w:val="22"/>
            <w:rtl/>
          </w:rPr>
          <w:t>تمكين</w:t>
        </w:r>
        <w:r w:rsidR="00EC3C90" w:rsidRPr="006B2473">
          <w:rPr>
            <w:rStyle w:val="Hyperlink"/>
            <w:rFonts w:cs="Calibri"/>
            <w:szCs w:val="22"/>
            <w:rtl/>
          </w:rPr>
          <w:t xml:space="preserve"> الشركات الصغيرة من خلال الملكية الفكرية: وضع استراتيجيات لدعم المؤشرات الجغرافية أو العلامات الجماعية في فترة ما بعد التسجيل</w:t>
        </w:r>
      </w:hyperlink>
      <w:r w:rsidR="00493E06" w:rsidRPr="006B2473">
        <w:rPr>
          <w:rFonts w:cs="Calibri"/>
          <w:szCs w:val="22"/>
          <w:rtl/>
        </w:rPr>
        <w:t xml:space="preserve"> (المرفق </w:t>
      </w:r>
      <w:r w:rsidR="00CE52AB" w:rsidRPr="006B2473">
        <w:rPr>
          <w:rFonts w:cs="Calibri"/>
          <w:szCs w:val="22"/>
          <w:rtl/>
        </w:rPr>
        <w:t>السادس)؛</w:t>
      </w:r>
    </w:p>
    <w:p w14:paraId="579D3979" w14:textId="77777777" w:rsidR="008E1E42" w:rsidRPr="006B2473" w:rsidRDefault="008E1E42" w:rsidP="004A5B88">
      <w:pPr>
        <w:pStyle w:val="ListParagraph"/>
        <w:tabs>
          <w:tab w:val="right" w:pos="971"/>
        </w:tabs>
        <w:bidi/>
        <w:ind w:right="432"/>
        <w:rPr>
          <w:rFonts w:cs="Calibri"/>
          <w:szCs w:val="22"/>
        </w:rPr>
      </w:pPr>
    </w:p>
    <w:p w14:paraId="45B2CB8C" w14:textId="1195EC63" w:rsidR="008E1E42" w:rsidRPr="006B2473" w:rsidRDefault="00447A32" w:rsidP="00493E06">
      <w:pPr>
        <w:pStyle w:val="ListParagraph"/>
        <w:tabs>
          <w:tab w:val="right" w:pos="971"/>
          <w:tab w:val="left" w:pos="1843"/>
        </w:tabs>
        <w:bidi/>
        <w:ind w:left="1134"/>
        <w:rPr>
          <w:rFonts w:cs="Calibri"/>
          <w:szCs w:val="22"/>
          <w:rtl/>
        </w:rPr>
      </w:pPr>
      <w:r w:rsidRPr="006B2473">
        <w:rPr>
          <w:rFonts w:cs="Calibri" w:hint="cs"/>
          <w:szCs w:val="22"/>
          <w:rtl/>
        </w:rPr>
        <w:t>"7"</w:t>
      </w:r>
      <w:r w:rsidRPr="006B2473">
        <w:rPr>
          <w:rFonts w:cs="Calibri" w:hint="cs"/>
          <w:szCs w:val="22"/>
          <w:rtl/>
        </w:rPr>
        <w:tab/>
      </w:r>
      <w:bookmarkStart w:id="2" w:name="_Hlk145077140"/>
      <w:r w:rsidR="00493E06" w:rsidRPr="006B2473">
        <w:rPr>
          <w:rFonts w:cs="Calibri"/>
          <w:szCs w:val="22"/>
          <w:rtl/>
        </w:rPr>
        <w:fldChar w:fldCharType="begin"/>
      </w:r>
      <w:r w:rsidR="00EC3C90" w:rsidRPr="006B2473">
        <w:rPr>
          <w:rFonts w:cs="Calibri"/>
          <w:szCs w:val="22"/>
        </w:rPr>
        <w:instrText>HYPERLINK</w:instrText>
      </w:r>
      <w:r w:rsidR="00EC3C90" w:rsidRPr="006B2473">
        <w:rPr>
          <w:rFonts w:cs="Calibri"/>
          <w:szCs w:val="22"/>
          <w:rtl/>
        </w:rPr>
        <w:instrText xml:space="preserve"> "</w:instrText>
      </w:r>
      <w:r w:rsidR="00EC3C90" w:rsidRPr="006B2473">
        <w:rPr>
          <w:rFonts w:cs="Calibri"/>
          <w:szCs w:val="22"/>
        </w:rPr>
        <w:instrText>https://www.wipo.int/meetings/ar/doc_details.jsp?doc_id=584511</w:instrText>
      </w:r>
      <w:r w:rsidR="00EC3C90" w:rsidRPr="006B2473">
        <w:rPr>
          <w:rFonts w:cs="Calibri"/>
          <w:szCs w:val="22"/>
          <w:rtl/>
        </w:rPr>
        <w:instrText>"</w:instrText>
      </w:r>
      <w:r w:rsidR="009B4AC6" w:rsidRPr="006B2473">
        <w:rPr>
          <w:rFonts w:cs="Calibri"/>
          <w:szCs w:val="22"/>
          <w:rtl/>
        </w:rPr>
      </w:r>
      <w:r w:rsidR="00493E06" w:rsidRPr="006B2473">
        <w:rPr>
          <w:rFonts w:cs="Calibri"/>
          <w:szCs w:val="22"/>
          <w:rtl/>
        </w:rPr>
        <w:fldChar w:fldCharType="separate"/>
      </w:r>
      <w:r w:rsidR="00493E06" w:rsidRPr="006B2473">
        <w:rPr>
          <w:rStyle w:val="Hyperlink"/>
          <w:rFonts w:cs="Calibri" w:hint="cs"/>
          <w:szCs w:val="22"/>
          <w:rtl/>
        </w:rPr>
        <w:t>ا</w:t>
      </w:r>
      <w:r w:rsidR="00493E06" w:rsidRPr="006B2473">
        <w:rPr>
          <w:rStyle w:val="Hyperlink"/>
          <w:rFonts w:cs="Calibri"/>
          <w:szCs w:val="22"/>
          <w:rtl/>
        </w:rPr>
        <w:t>لحد من حوادث الشغل والأمراض المهنية من خلال الابتكار والملكية الفكرية</w:t>
      </w:r>
      <w:r w:rsidR="00493E06" w:rsidRPr="006B2473">
        <w:rPr>
          <w:rFonts w:cs="Calibri"/>
          <w:szCs w:val="22"/>
          <w:rtl/>
        </w:rPr>
        <w:fldChar w:fldCharType="end"/>
      </w:r>
      <w:r w:rsidR="00493E06" w:rsidRPr="006B2473">
        <w:rPr>
          <w:rFonts w:cs="Calibri" w:hint="cs"/>
          <w:szCs w:val="22"/>
          <w:rtl/>
        </w:rPr>
        <w:t xml:space="preserve"> </w:t>
      </w:r>
      <w:bookmarkEnd w:id="2"/>
      <w:r w:rsidR="00493E06" w:rsidRPr="006B2473">
        <w:rPr>
          <w:rFonts w:cs="Calibri" w:hint="cs"/>
          <w:szCs w:val="22"/>
          <w:rtl/>
        </w:rPr>
        <w:t>(المرفق</w:t>
      </w:r>
      <w:r w:rsidR="003852A6" w:rsidRPr="006B2473">
        <w:rPr>
          <w:rFonts w:cs="Calibri" w:hint="cs"/>
          <w:szCs w:val="22"/>
          <w:rtl/>
        </w:rPr>
        <w:t xml:space="preserve"> </w:t>
      </w:r>
      <w:r w:rsidR="00CE52AB" w:rsidRPr="006B2473">
        <w:rPr>
          <w:rFonts w:cs="Calibri"/>
          <w:szCs w:val="22"/>
          <w:rtl/>
        </w:rPr>
        <w:t>السابع)؛</w:t>
      </w:r>
    </w:p>
    <w:p w14:paraId="7737859C" w14:textId="77777777" w:rsidR="00DA287F" w:rsidRPr="006B2473" w:rsidRDefault="00DA287F" w:rsidP="00485E5B">
      <w:pPr>
        <w:pStyle w:val="ListParagraph"/>
        <w:tabs>
          <w:tab w:val="right" w:pos="971"/>
          <w:tab w:val="left" w:pos="1843"/>
        </w:tabs>
        <w:ind w:left="1134"/>
        <w:rPr>
          <w:rFonts w:cs="Calibri"/>
          <w:szCs w:val="22"/>
        </w:rPr>
      </w:pPr>
    </w:p>
    <w:p w14:paraId="676F933E" w14:textId="2650DA4D" w:rsidR="00A943DE" w:rsidRPr="006B2473" w:rsidRDefault="00447A32" w:rsidP="00493E06">
      <w:pPr>
        <w:pStyle w:val="ListParagraph"/>
        <w:tabs>
          <w:tab w:val="right" w:pos="971"/>
          <w:tab w:val="left" w:pos="1843"/>
        </w:tabs>
        <w:bidi/>
        <w:ind w:left="1134"/>
        <w:rPr>
          <w:rFonts w:cs="Calibri"/>
          <w:szCs w:val="22"/>
        </w:rPr>
      </w:pPr>
      <w:r w:rsidRPr="006B2473">
        <w:rPr>
          <w:rFonts w:cs="Calibri" w:hint="cs"/>
          <w:szCs w:val="22"/>
          <w:rtl/>
        </w:rPr>
        <w:t>"8"</w:t>
      </w:r>
      <w:r w:rsidRPr="006B2473">
        <w:rPr>
          <w:rFonts w:cs="Calibri" w:hint="cs"/>
          <w:szCs w:val="22"/>
          <w:rtl/>
        </w:rPr>
        <w:tab/>
      </w:r>
      <w:hyperlink r:id="rId15" w:history="1">
        <w:r w:rsidR="00AB454B" w:rsidRPr="006B2473">
          <w:rPr>
            <w:rStyle w:val="Hyperlink"/>
            <w:rFonts w:cs="Calibri" w:hint="eastAsia"/>
            <w:szCs w:val="22"/>
            <w:rtl/>
          </w:rPr>
          <w:t>المرحلة</w:t>
        </w:r>
        <w:r w:rsidR="00AB454B" w:rsidRPr="006B2473">
          <w:rPr>
            <w:rStyle w:val="Hyperlink"/>
            <w:rFonts w:cs="Calibri"/>
            <w:szCs w:val="22"/>
            <w:rtl/>
          </w:rPr>
          <w:t xml:space="preserve"> الثانية من تعزيز استخدام الملكية الفكرية لتطبيقات الأجهزة المحمولة في قطاع البرمجيات</w:t>
        </w:r>
      </w:hyperlink>
      <w:r w:rsidR="00AB454B" w:rsidRPr="006B2473">
        <w:rPr>
          <w:rFonts w:cs="Calibri" w:hint="cs"/>
          <w:szCs w:val="22"/>
          <w:rtl/>
        </w:rPr>
        <w:t xml:space="preserve"> (المرفق</w:t>
      </w:r>
      <w:r w:rsidR="005F0AB4" w:rsidRPr="006B2473">
        <w:rPr>
          <w:rFonts w:cs="Calibri"/>
          <w:szCs w:val="22"/>
          <w:rtl/>
        </w:rPr>
        <w:t xml:space="preserve"> الثامن)؛</w:t>
      </w:r>
      <w:r w:rsidR="00CE52AB" w:rsidRPr="006B2473">
        <w:rPr>
          <w:rFonts w:cs="Calibri"/>
          <w:szCs w:val="22"/>
          <w:rtl/>
        </w:rPr>
        <w:br/>
      </w:r>
    </w:p>
    <w:p w14:paraId="5C31A2BF" w14:textId="78EE7A5E" w:rsidR="00486F67" w:rsidRPr="006B2473" w:rsidRDefault="00C5145C" w:rsidP="00447A32">
      <w:pPr>
        <w:pStyle w:val="ONUME"/>
        <w:bidi/>
        <w:rPr>
          <w:rFonts w:cs="Calibri"/>
          <w:szCs w:val="22"/>
        </w:rPr>
      </w:pPr>
      <w:r w:rsidRPr="006B2473">
        <w:rPr>
          <w:rFonts w:cs="Calibri" w:hint="cs"/>
          <w:szCs w:val="22"/>
          <w:rtl/>
        </w:rPr>
        <w:t xml:space="preserve">وقد </w:t>
      </w:r>
      <w:r w:rsidR="00486F67" w:rsidRPr="006B2473">
        <w:rPr>
          <w:rFonts w:cs="Calibri"/>
          <w:szCs w:val="22"/>
          <w:rtl/>
        </w:rPr>
        <w:t>أُدرجت التقارير المذكورة أعلاه في نماذج التقارير</w:t>
      </w:r>
      <w:r w:rsidRPr="006B2473">
        <w:rPr>
          <w:rFonts w:cs="Calibri" w:hint="cs"/>
          <w:szCs w:val="22"/>
          <w:rtl/>
        </w:rPr>
        <w:t xml:space="preserve"> المحدثة</w:t>
      </w:r>
      <w:r w:rsidR="00486F67" w:rsidRPr="006B2473">
        <w:rPr>
          <w:rFonts w:cs="Calibri"/>
          <w:szCs w:val="22"/>
          <w:rtl/>
        </w:rPr>
        <w:t xml:space="preserve"> التي </w:t>
      </w:r>
      <w:r w:rsidRPr="006B2473">
        <w:rPr>
          <w:rFonts w:cs="Calibri" w:hint="cs"/>
          <w:szCs w:val="22"/>
          <w:rtl/>
        </w:rPr>
        <w:t xml:space="preserve">طرحت خلال الدورة التاسعة والعشرين للجنة، والتي أعدت إثر </w:t>
      </w:r>
      <w:r w:rsidR="00486F67" w:rsidRPr="006B2473">
        <w:rPr>
          <w:rFonts w:cs="Calibri"/>
          <w:szCs w:val="22"/>
          <w:rtl/>
        </w:rPr>
        <w:t xml:space="preserve">تنفيذ مشروع أجندة التنمية بشأن </w:t>
      </w:r>
      <w:hyperlink r:id="rId16" w:history="1">
        <w:r w:rsidRPr="006B2473">
          <w:rPr>
            <w:rStyle w:val="Hyperlink"/>
            <w:rFonts w:cs="Calibri"/>
            <w:szCs w:val="22"/>
            <w:rtl/>
          </w:rPr>
          <w:t>الوسائل الضامنة لنجاح مقترحات مشروعات أجندة التنمية</w:t>
        </w:r>
      </w:hyperlink>
      <w:r w:rsidR="00486F67" w:rsidRPr="006B2473">
        <w:rPr>
          <w:rFonts w:cs="Calibri"/>
          <w:szCs w:val="22"/>
          <w:rtl/>
        </w:rPr>
        <w:t>.</w:t>
      </w:r>
    </w:p>
    <w:p w14:paraId="13304DA4" w14:textId="76D08F76" w:rsidR="00C5145C" w:rsidRPr="006B2473" w:rsidRDefault="00C5145C" w:rsidP="00C5145C">
      <w:pPr>
        <w:pStyle w:val="ONUME"/>
        <w:bidi/>
        <w:rPr>
          <w:rFonts w:cs="Calibri"/>
          <w:szCs w:val="22"/>
          <w:rtl/>
        </w:rPr>
      </w:pPr>
      <w:r w:rsidRPr="006B2473">
        <w:rPr>
          <w:rFonts w:cs="Calibri" w:hint="cs"/>
          <w:szCs w:val="22"/>
          <w:rtl/>
        </w:rPr>
        <w:t xml:space="preserve">كما تضم التقارير </w:t>
      </w:r>
      <w:r w:rsidRPr="006B2473">
        <w:rPr>
          <w:rFonts w:cs="Calibri"/>
          <w:szCs w:val="22"/>
          <w:rtl/>
        </w:rPr>
        <w:t>معلومات مفصلة عن الميزانية والنفقات الفعلية</w:t>
      </w:r>
      <w:r w:rsidRPr="006B2473">
        <w:rPr>
          <w:rFonts w:cs="Calibri" w:hint="cs"/>
          <w:szCs w:val="22"/>
          <w:rtl/>
        </w:rPr>
        <w:t xml:space="preserve"> لكل من مشاريع </w:t>
      </w:r>
      <w:r w:rsidRPr="006B2473">
        <w:rPr>
          <w:rFonts w:cs="Calibri"/>
          <w:szCs w:val="22"/>
          <w:rtl/>
        </w:rPr>
        <w:t>أجندة التنمية الجارية</w:t>
      </w:r>
      <w:r w:rsidR="000252A0" w:rsidRPr="006B2473">
        <w:rPr>
          <w:rFonts w:cs="Calibri" w:hint="cs"/>
          <w:szCs w:val="22"/>
          <w:rtl/>
        </w:rPr>
        <w:t>، وذلك استجابة لطلب اللجنة المتعلق بتنفيذ الاستعراض المستقل</w:t>
      </w:r>
      <w:r w:rsidRPr="006B2473">
        <w:rPr>
          <w:rFonts w:cs="Calibri" w:hint="cs"/>
          <w:szCs w:val="22"/>
          <w:rtl/>
        </w:rPr>
        <w:t xml:space="preserve"> على النحو </w:t>
      </w:r>
      <w:r w:rsidR="000252A0" w:rsidRPr="006B2473">
        <w:rPr>
          <w:rFonts w:cs="Calibri" w:hint="cs"/>
          <w:szCs w:val="22"/>
          <w:rtl/>
        </w:rPr>
        <w:t xml:space="preserve">المذكور </w:t>
      </w:r>
      <w:r w:rsidRPr="006B2473">
        <w:rPr>
          <w:rFonts w:cs="Calibri" w:hint="cs"/>
          <w:szCs w:val="22"/>
          <w:rtl/>
        </w:rPr>
        <w:t xml:space="preserve">في الفقرة 2.6 من </w:t>
      </w:r>
      <w:r w:rsidR="000252A0" w:rsidRPr="006B2473">
        <w:rPr>
          <w:rFonts w:cs="Calibri" w:hint="cs"/>
          <w:szCs w:val="22"/>
          <w:rtl/>
        </w:rPr>
        <w:t>ملخص الرئيس للدورة التاسعة والعشرين. ويرد في المرفق التاسع بيان استخدام الموارد حسب الوضع في نهاية يوليو 2023.</w:t>
      </w:r>
    </w:p>
    <w:p w14:paraId="1560AEFF" w14:textId="510F2517" w:rsidR="00975298" w:rsidRPr="006B2473" w:rsidRDefault="00486F67" w:rsidP="00447A32">
      <w:pPr>
        <w:pStyle w:val="ONUME"/>
        <w:bidi/>
        <w:ind w:left="6191"/>
        <w:rPr>
          <w:rFonts w:cs="Calibri"/>
          <w:i/>
          <w:iCs/>
          <w:szCs w:val="22"/>
          <w:rtl/>
        </w:rPr>
      </w:pPr>
      <w:r w:rsidRPr="006B2473">
        <w:rPr>
          <w:rFonts w:cs="Calibri"/>
          <w:i/>
          <w:iCs/>
          <w:szCs w:val="22"/>
          <w:rtl/>
        </w:rPr>
        <w:t xml:space="preserve">إن اللجنة مدعوة إلى </w:t>
      </w:r>
      <w:r w:rsidR="000252A0" w:rsidRPr="006B2473">
        <w:rPr>
          <w:rFonts w:cs="Calibri" w:hint="cs"/>
          <w:i/>
          <w:iCs/>
          <w:szCs w:val="22"/>
          <w:rtl/>
        </w:rPr>
        <w:t xml:space="preserve">النظر في </w:t>
      </w:r>
      <w:r w:rsidRPr="006B2473">
        <w:rPr>
          <w:rFonts w:cs="Calibri"/>
          <w:i/>
          <w:iCs/>
          <w:szCs w:val="22"/>
          <w:rtl/>
        </w:rPr>
        <w:t>المعلومات الواردة في مرفقات هذه الوثيقة</w:t>
      </w:r>
      <w:r w:rsidR="000252A0" w:rsidRPr="006B2473">
        <w:rPr>
          <w:rFonts w:cs="Calibri" w:hint="cs"/>
          <w:i/>
          <w:iCs/>
          <w:szCs w:val="22"/>
          <w:rtl/>
        </w:rPr>
        <w:t xml:space="preserve"> وأخذ العلم بها</w:t>
      </w:r>
      <w:r w:rsidRPr="006B2473">
        <w:rPr>
          <w:rFonts w:cs="Calibri"/>
          <w:i/>
          <w:iCs/>
          <w:szCs w:val="22"/>
          <w:rtl/>
        </w:rPr>
        <w:t>.</w:t>
      </w:r>
    </w:p>
    <w:p w14:paraId="392622F6" w14:textId="77777777" w:rsidR="00975298" w:rsidRPr="006B2473" w:rsidRDefault="00975298" w:rsidP="00975298">
      <w:pPr>
        <w:ind w:left="5373" w:firstLine="27"/>
        <w:rPr>
          <w:rFonts w:cs="Calibri"/>
          <w:szCs w:val="22"/>
        </w:rPr>
      </w:pPr>
    </w:p>
    <w:p w14:paraId="0718054C" w14:textId="77777777" w:rsidR="00975298" w:rsidRPr="006B2473" w:rsidRDefault="00975298" w:rsidP="00975298">
      <w:pPr>
        <w:ind w:left="5373" w:firstLine="27"/>
        <w:rPr>
          <w:rFonts w:cs="Calibri"/>
          <w:szCs w:val="22"/>
        </w:rPr>
      </w:pPr>
    </w:p>
    <w:p w14:paraId="3F8FE47D" w14:textId="77777777" w:rsidR="00975298" w:rsidRPr="006B2473" w:rsidRDefault="00975298" w:rsidP="00975298">
      <w:pPr>
        <w:ind w:left="5373" w:firstLine="27"/>
        <w:rPr>
          <w:rFonts w:cs="Calibri"/>
          <w:szCs w:val="22"/>
        </w:rPr>
      </w:pPr>
    </w:p>
    <w:p w14:paraId="0E3D6BE0" w14:textId="770DDA3D" w:rsidR="00975298" w:rsidRPr="006B2473" w:rsidRDefault="00512370" w:rsidP="00447A32">
      <w:pPr>
        <w:bidi/>
        <w:ind w:left="6191"/>
        <w:rPr>
          <w:rFonts w:cs="Calibri"/>
          <w:szCs w:val="22"/>
          <w:rtl/>
        </w:rPr>
      </w:pPr>
      <w:r w:rsidRPr="006B2473">
        <w:rPr>
          <w:rFonts w:cs="Calibri" w:hint="cs"/>
          <w:szCs w:val="22"/>
          <w:rtl/>
        </w:rPr>
        <w:t>[</w:t>
      </w:r>
      <w:r w:rsidR="00975298" w:rsidRPr="006B2473">
        <w:rPr>
          <w:rFonts w:cs="Calibri"/>
          <w:szCs w:val="22"/>
          <w:rtl/>
        </w:rPr>
        <w:t>يلي ذلك المرفقات</w:t>
      </w:r>
      <w:r w:rsidRPr="006B2473">
        <w:rPr>
          <w:rFonts w:cs="Calibri" w:hint="cs"/>
          <w:szCs w:val="22"/>
          <w:rtl/>
        </w:rPr>
        <w:t>]</w:t>
      </w:r>
    </w:p>
    <w:p w14:paraId="5230DE83" w14:textId="6C567C41" w:rsidR="00252A50" w:rsidRPr="006B2473" w:rsidRDefault="00252A50" w:rsidP="00975298">
      <w:pPr>
        <w:ind w:left="4962"/>
        <w:rPr>
          <w:rFonts w:cs="Calibri"/>
          <w:szCs w:val="22"/>
        </w:rPr>
        <w:sectPr w:rsidR="00252A50" w:rsidRPr="006B2473" w:rsidSect="00A03E32">
          <w:headerReference w:type="default" r:id="rId17"/>
          <w:footerReference w:type="default" r:id="rId18"/>
          <w:footerReference w:type="first" r:id="rId19"/>
          <w:pgSz w:w="11907" w:h="16840" w:code="9"/>
          <w:pgMar w:top="446" w:right="1411" w:bottom="1411" w:left="1411" w:header="706" w:footer="706" w:gutter="0"/>
          <w:pgNumType w:start="1"/>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6B2473" w14:paraId="237C18B9" w14:textId="77777777" w:rsidTr="00266E29">
        <w:trPr>
          <w:trHeight w:val="431"/>
        </w:trPr>
        <w:tc>
          <w:tcPr>
            <w:tcW w:w="9290" w:type="dxa"/>
            <w:gridSpan w:val="2"/>
          </w:tcPr>
          <w:p w14:paraId="61696608" w14:textId="77777777" w:rsidR="008B7F76" w:rsidRPr="006B2473" w:rsidRDefault="008B7F76" w:rsidP="008B7F76">
            <w:pPr>
              <w:tabs>
                <w:tab w:val="left" w:pos="6521"/>
              </w:tabs>
              <w:bidi/>
              <w:rPr>
                <w:rFonts w:cs="Calibri"/>
                <w:szCs w:val="22"/>
                <w:rtl/>
              </w:rPr>
            </w:pPr>
            <w:r w:rsidRPr="006B2473">
              <w:rPr>
                <w:rFonts w:cs="Calibri"/>
                <w:szCs w:val="22"/>
                <w:rtl/>
              </w:rPr>
              <w:lastRenderedPageBreak/>
              <w:t>ملخص المشروع</w:t>
            </w:r>
          </w:p>
        </w:tc>
      </w:tr>
      <w:tr w:rsidR="008B7F76" w:rsidRPr="006B2473" w14:paraId="73D80668" w14:textId="77777777" w:rsidTr="000E0E0C">
        <w:trPr>
          <w:trHeight w:val="324"/>
        </w:trPr>
        <w:tc>
          <w:tcPr>
            <w:tcW w:w="2377" w:type="dxa"/>
            <w:shd w:val="clear" w:color="auto" w:fill="68E089"/>
            <w:vAlign w:val="center"/>
          </w:tcPr>
          <w:p w14:paraId="6ACD468C" w14:textId="77777777" w:rsidR="008B7F76" w:rsidRPr="006B2473" w:rsidRDefault="008B7F76" w:rsidP="008B7F76">
            <w:pPr>
              <w:tabs>
                <w:tab w:val="left" w:pos="6521"/>
              </w:tabs>
              <w:bidi/>
              <w:rPr>
                <w:rFonts w:cs="Calibri"/>
                <w:szCs w:val="22"/>
                <w:rtl/>
              </w:rPr>
            </w:pPr>
            <w:r w:rsidRPr="006B2473">
              <w:rPr>
                <w:rFonts w:cs="Calibri"/>
                <w:szCs w:val="22"/>
                <w:u w:val="single"/>
                <w:rtl/>
              </w:rPr>
              <w:t>رمز المشروع</w:t>
            </w:r>
          </w:p>
        </w:tc>
        <w:tc>
          <w:tcPr>
            <w:tcW w:w="6913" w:type="dxa"/>
            <w:vAlign w:val="center"/>
          </w:tcPr>
          <w:p w14:paraId="601864CA" w14:textId="77777777" w:rsidR="008B7F76" w:rsidRPr="006B2473" w:rsidRDefault="008B7F76" w:rsidP="008B7F76">
            <w:pPr>
              <w:tabs>
                <w:tab w:val="left" w:pos="6521"/>
              </w:tabs>
              <w:bidi/>
              <w:rPr>
                <w:rFonts w:cs="Calibri"/>
                <w:szCs w:val="22"/>
                <w:rtl/>
              </w:rPr>
            </w:pPr>
            <w:r w:rsidRPr="006B2473">
              <w:rPr>
                <w:rFonts w:cs="Calibri"/>
                <w:szCs w:val="22"/>
              </w:rPr>
              <w:t>DA_1_4_10_01</w:t>
            </w:r>
          </w:p>
          <w:p w14:paraId="22DF8402" w14:textId="77777777" w:rsidR="008B7F76" w:rsidRPr="006B2473" w:rsidRDefault="008B7F76" w:rsidP="008B7F76">
            <w:pPr>
              <w:tabs>
                <w:tab w:val="left" w:pos="6521"/>
              </w:tabs>
              <w:rPr>
                <w:rFonts w:cs="Calibri"/>
                <w:szCs w:val="22"/>
              </w:rPr>
            </w:pPr>
          </w:p>
        </w:tc>
      </w:tr>
      <w:tr w:rsidR="008B7F76" w:rsidRPr="006B2473" w14:paraId="505671B5" w14:textId="77777777" w:rsidTr="000E0E0C">
        <w:trPr>
          <w:trHeight w:val="342"/>
        </w:trPr>
        <w:tc>
          <w:tcPr>
            <w:tcW w:w="2377" w:type="dxa"/>
            <w:shd w:val="clear" w:color="auto" w:fill="68E089"/>
            <w:vAlign w:val="center"/>
          </w:tcPr>
          <w:p w14:paraId="417AC123" w14:textId="77777777" w:rsidR="008B7F76" w:rsidRPr="006B2473" w:rsidRDefault="008B7F76" w:rsidP="008B7F76">
            <w:pPr>
              <w:tabs>
                <w:tab w:val="left" w:pos="6521"/>
              </w:tabs>
              <w:bidi/>
              <w:rPr>
                <w:rFonts w:cs="Calibri"/>
                <w:szCs w:val="22"/>
                <w:rtl/>
              </w:rPr>
            </w:pPr>
            <w:r w:rsidRPr="006B2473">
              <w:rPr>
                <w:rFonts w:cs="Calibri"/>
                <w:szCs w:val="22"/>
                <w:u w:val="single"/>
                <w:rtl/>
              </w:rPr>
              <w:t>العنوان</w:t>
            </w:r>
          </w:p>
        </w:tc>
        <w:tc>
          <w:tcPr>
            <w:tcW w:w="6913" w:type="dxa"/>
            <w:vAlign w:val="center"/>
          </w:tcPr>
          <w:p w14:paraId="287CA1C3" w14:textId="32E5BEF2" w:rsidR="008B7F76" w:rsidRPr="006B2473" w:rsidRDefault="009B4AC6" w:rsidP="000252A0">
            <w:pPr>
              <w:tabs>
                <w:tab w:val="left" w:pos="6521"/>
              </w:tabs>
              <w:bidi/>
              <w:rPr>
                <w:rFonts w:cs="Calibri"/>
                <w:szCs w:val="22"/>
              </w:rPr>
            </w:pPr>
            <w:hyperlink r:id="rId20" w:history="1">
              <w:r w:rsidR="000252A0" w:rsidRPr="006B2473">
                <w:rPr>
                  <w:rStyle w:val="Hyperlink"/>
                  <w:rFonts w:cs="Calibri"/>
                  <w:szCs w:val="22"/>
                  <w:rtl/>
                  <w:lang w:bidi="ar-SA"/>
                </w:rPr>
                <w:t>تسجيل العلامات الجماعية للشركات المحلية بصفته قضية محورية في التنمية الاقتصادية</w:t>
              </w:r>
            </w:hyperlink>
          </w:p>
        </w:tc>
      </w:tr>
      <w:tr w:rsidR="008B7F76" w:rsidRPr="006B2473" w14:paraId="755931EC" w14:textId="77777777" w:rsidTr="000E0E0C">
        <w:trPr>
          <w:trHeight w:val="531"/>
        </w:trPr>
        <w:tc>
          <w:tcPr>
            <w:tcW w:w="2377" w:type="dxa"/>
            <w:shd w:val="clear" w:color="auto" w:fill="68E089"/>
            <w:vAlign w:val="center"/>
          </w:tcPr>
          <w:p w14:paraId="1F550B9E" w14:textId="1BCF3699" w:rsidR="008B7F76" w:rsidRPr="006B2473" w:rsidRDefault="009B4AC6" w:rsidP="008B7F76">
            <w:pPr>
              <w:tabs>
                <w:tab w:val="left" w:pos="6521"/>
              </w:tabs>
              <w:bidi/>
              <w:rPr>
                <w:rFonts w:cs="Calibri"/>
                <w:szCs w:val="22"/>
                <w:rtl/>
              </w:rPr>
            </w:pPr>
            <w:hyperlink r:id="rId21" w:history="1">
              <w:r w:rsidR="00CE52AB" w:rsidRPr="006B2473">
                <w:rPr>
                  <w:rStyle w:val="Hyperlink"/>
                  <w:rFonts w:cs="Calibri"/>
                  <w:szCs w:val="22"/>
                  <w:rtl/>
                </w:rPr>
                <w:t>توصيات أجندة</w:t>
              </w:r>
              <w:r w:rsidR="00ED580E" w:rsidRPr="006B2473">
                <w:rPr>
                  <w:rStyle w:val="Hyperlink"/>
                  <w:rFonts w:cs="Calibri"/>
                  <w:szCs w:val="22"/>
                  <w:rtl/>
                </w:rPr>
                <w:t xml:space="preserve"> </w:t>
              </w:r>
              <w:r w:rsidR="00CE52AB" w:rsidRPr="006B2473">
                <w:rPr>
                  <w:rStyle w:val="Hyperlink"/>
                  <w:rFonts w:cs="Calibri"/>
                  <w:szCs w:val="22"/>
                  <w:rtl/>
                </w:rPr>
                <w:t>التنمية</w:t>
              </w:r>
            </w:hyperlink>
          </w:p>
        </w:tc>
        <w:tc>
          <w:tcPr>
            <w:tcW w:w="6913" w:type="dxa"/>
            <w:vAlign w:val="center"/>
          </w:tcPr>
          <w:p w14:paraId="56011253" w14:textId="79BAFB47" w:rsidR="008B7F76" w:rsidRPr="006B2473" w:rsidRDefault="008B7F76" w:rsidP="00650AD6">
            <w:pPr>
              <w:pStyle w:val="TableParagraph"/>
              <w:bidi/>
              <w:ind w:left="109" w:right="458"/>
              <w:rPr>
                <w:rFonts w:cs="Calibri"/>
                <w:rtl/>
              </w:rPr>
            </w:pPr>
            <w:r w:rsidRPr="006B2473">
              <w:rPr>
                <w:rFonts w:cs="Calibri"/>
                <w:rtl/>
              </w:rPr>
              <w:t>التوصيات:</w:t>
            </w:r>
            <w:r w:rsidR="00ED580E" w:rsidRPr="006B2473">
              <w:rPr>
                <w:rFonts w:cs="Calibri"/>
                <w:rtl/>
              </w:rPr>
              <w:t xml:space="preserve"> </w:t>
            </w:r>
            <w:r w:rsidRPr="006B2473">
              <w:rPr>
                <w:rFonts w:cs="Calibri"/>
                <w:rtl/>
              </w:rPr>
              <w:t>1</w:t>
            </w:r>
            <w:r w:rsidR="00ED580E" w:rsidRPr="006B2473">
              <w:rPr>
                <w:rFonts w:cs="Calibri"/>
                <w:rtl/>
              </w:rPr>
              <w:t xml:space="preserve">، </w:t>
            </w:r>
            <w:r w:rsidRPr="006B2473">
              <w:rPr>
                <w:rFonts w:cs="Calibri"/>
                <w:rtl/>
              </w:rPr>
              <w:t>4</w:t>
            </w:r>
            <w:r w:rsidR="00ED580E" w:rsidRPr="006B2473">
              <w:rPr>
                <w:rFonts w:cs="Calibri"/>
                <w:rtl/>
              </w:rPr>
              <w:t xml:space="preserve">، </w:t>
            </w:r>
            <w:r w:rsidRPr="006B2473">
              <w:rPr>
                <w:rFonts w:cs="Calibri"/>
                <w:rtl/>
              </w:rPr>
              <w:t>10.</w:t>
            </w:r>
            <w:r w:rsidR="00ED580E" w:rsidRPr="006B2473">
              <w:rPr>
                <w:rFonts w:cs="Calibri"/>
                <w:rtl/>
              </w:rPr>
              <w:t xml:space="preserve"> </w:t>
            </w:r>
          </w:p>
          <w:p w14:paraId="0228E155" w14:textId="77777777" w:rsidR="008B7F76" w:rsidRPr="006B2473" w:rsidRDefault="008B7F76" w:rsidP="00170E86">
            <w:pPr>
              <w:pStyle w:val="TableParagraph"/>
              <w:ind w:left="109" w:right="458"/>
              <w:rPr>
                <w:rFonts w:cs="Calibri"/>
              </w:rPr>
            </w:pPr>
          </w:p>
        </w:tc>
      </w:tr>
      <w:tr w:rsidR="008B7F76" w:rsidRPr="006B2473" w14:paraId="030920CF" w14:textId="77777777" w:rsidTr="000E0E0C">
        <w:trPr>
          <w:trHeight w:val="621"/>
        </w:trPr>
        <w:tc>
          <w:tcPr>
            <w:tcW w:w="2377" w:type="dxa"/>
            <w:shd w:val="clear" w:color="auto" w:fill="68E089"/>
            <w:vAlign w:val="center"/>
          </w:tcPr>
          <w:p w14:paraId="79DD25D7" w14:textId="77777777" w:rsidR="008B7F76" w:rsidRPr="006B2473" w:rsidRDefault="008B7F76" w:rsidP="008B7F76">
            <w:pPr>
              <w:tabs>
                <w:tab w:val="left" w:pos="6521"/>
              </w:tabs>
              <w:bidi/>
              <w:rPr>
                <w:rFonts w:cs="Calibri"/>
                <w:szCs w:val="22"/>
                <w:rtl/>
              </w:rPr>
            </w:pPr>
            <w:r w:rsidRPr="006B2473">
              <w:rPr>
                <w:rFonts w:cs="Calibri"/>
                <w:szCs w:val="22"/>
                <w:u w:val="single"/>
                <w:rtl/>
              </w:rPr>
              <w:t>ميزانية المشروع</w:t>
            </w:r>
          </w:p>
        </w:tc>
        <w:tc>
          <w:tcPr>
            <w:tcW w:w="6913" w:type="dxa"/>
            <w:vAlign w:val="center"/>
          </w:tcPr>
          <w:p w14:paraId="3401AAA8" w14:textId="3FF816BA" w:rsidR="008B7F76" w:rsidRPr="006B2473" w:rsidRDefault="008B7F76" w:rsidP="00170E86">
            <w:pPr>
              <w:pStyle w:val="TableParagraph"/>
              <w:bidi/>
              <w:ind w:left="109" w:right="458"/>
              <w:rPr>
                <w:rFonts w:cs="Calibri"/>
                <w:rtl/>
              </w:rPr>
            </w:pPr>
            <w:r w:rsidRPr="006B2473">
              <w:rPr>
                <w:rFonts w:cs="Calibri"/>
                <w:rtl/>
              </w:rPr>
              <w:t>إجمالي ميزانية</w:t>
            </w:r>
            <w:r w:rsidR="00ED580E" w:rsidRPr="006B2473">
              <w:rPr>
                <w:rFonts w:cs="Calibri"/>
                <w:rtl/>
              </w:rPr>
              <w:t xml:space="preserve"> </w:t>
            </w:r>
            <w:r w:rsidRPr="006B2473">
              <w:rPr>
                <w:rFonts w:cs="Calibri"/>
                <w:rtl/>
              </w:rPr>
              <w:t>المشروع:</w:t>
            </w:r>
            <w:r w:rsidR="00ED580E" w:rsidRPr="006B2473">
              <w:rPr>
                <w:rFonts w:cs="Calibri"/>
                <w:rtl/>
              </w:rPr>
              <w:t xml:space="preserve"> </w:t>
            </w:r>
            <w:r w:rsidRPr="006B2473">
              <w:rPr>
                <w:rFonts w:cs="Calibri"/>
                <w:rtl/>
              </w:rPr>
              <w:t xml:space="preserve">450.000 فرنك </w:t>
            </w:r>
            <w:r w:rsidR="00650AD6" w:rsidRPr="006B2473">
              <w:rPr>
                <w:rFonts w:cs="Calibri" w:hint="cs"/>
                <w:rtl/>
              </w:rPr>
              <w:t>سويسري،</w:t>
            </w:r>
            <w:r w:rsidR="00ED580E" w:rsidRPr="006B2473">
              <w:rPr>
                <w:rFonts w:cs="Calibri"/>
                <w:rtl/>
              </w:rPr>
              <w:t xml:space="preserve"> </w:t>
            </w:r>
            <w:r w:rsidRPr="006B2473">
              <w:rPr>
                <w:rFonts w:cs="Calibri"/>
                <w:rtl/>
              </w:rPr>
              <w:t>منها 325.000 فرنك سويسري لخلاف الموظفين و125.000 فرنك سويسري لموارد الموظفين.</w:t>
            </w:r>
          </w:p>
          <w:p w14:paraId="3EFCCB1E" w14:textId="77777777" w:rsidR="008B7F76" w:rsidRPr="006B2473" w:rsidRDefault="008B7F76" w:rsidP="008B7F76">
            <w:pPr>
              <w:tabs>
                <w:tab w:val="left" w:pos="6521"/>
              </w:tabs>
              <w:rPr>
                <w:rFonts w:cs="Calibri"/>
                <w:szCs w:val="22"/>
              </w:rPr>
            </w:pPr>
          </w:p>
        </w:tc>
      </w:tr>
      <w:tr w:rsidR="008B7F76" w:rsidRPr="006B2473" w14:paraId="7BBF59D3" w14:textId="77777777" w:rsidTr="000E0E0C">
        <w:trPr>
          <w:trHeight w:val="531"/>
        </w:trPr>
        <w:tc>
          <w:tcPr>
            <w:tcW w:w="2377" w:type="dxa"/>
            <w:shd w:val="clear" w:color="auto" w:fill="68E089"/>
            <w:vAlign w:val="center"/>
          </w:tcPr>
          <w:p w14:paraId="103C4FB0" w14:textId="77777777" w:rsidR="008B7F76" w:rsidRPr="006B2473" w:rsidRDefault="008B7F76" w:rsidP="008B7F76">
            <w:pPr>
              <w:tabs>
                <w:tab w:val="left" w:pos="6521"/>
              </w:tabs>
              <w:bidi/>
              <w:rPr>
                <w:rFonts w:cs="Calibri"/>
                <w:szCs w:val="22"/>
                <w:rtl/>
              </w:rPr>
            </w:pPr>
            <w:r w:rsidRPr="006B2473">
              <w:rPr>
                <w:rFonts w:cs="Calibri"/>
                <w:szCs w:val="22"/>
                <w:rtl/>
              </w:rPr>
              <w:t xml:space="preserve"> </w:t>
            </w:r>
            <w:r w:rsidRPr="006B2473">
              <w:rPr>
                <w:rFonts w:cs="Calibri"/>
                <w:szCs w:val="22"/>
                <w:u w:val="single"/>
                <w:rtl/>
              </w:rPr>
              <w:t>تاريخ بدء المشروع</w:t>
            </w:r>
          </w:p>
        </w:tc>
        <w:tc>
          <w:tcPr>
            <w:tcW w:w="6913" w:type="dxa"/>
            <w:vAlign w:val="center"/>
          </w:tcPr>
          <w:p w14:paraId="74C9C60A" w14:textId="77777777" w:rsidR="008B7F76" w:rsidRPr="006B2473" w:rsidRDefault="008B7F76" w:rsidP="00170E86">
            <w:pPr>
              <w:pStyle w:val="TableParagraph"/>
              <w:bidi/>
              <w:ind w:left="109" w:right="458"/>
              <w:rPr>
                <w:rFonts w:cs="Calibri"/>
                <w:rtl/>
              </w:rPr>
            </w:pPr>
            <w:r w:rsidRPr="006B2473">
              <w:rPr>
                <w:rFonts w:cs="Calibri"/>
                <w:rtl/>
              </w:rPr>
              <w:t>يناير 2021</w:t>
            </w:r>
          </w:p>
        </w:tc>
      </w:tr>
      <w:tr w:rsidR="008B7F76" w:rsidRPr="006B2473" w14:paraId="6D86CA96" w14:textId="77777777" w:rsidTr="000E0E0C">
        <w:trPr>
          <w:trHeight w:val="531"/>
        </w:trPr>
        <w:tc>
          <w:tcPr>
            <w:tcW w:w="2377" w:type="dxa"/>
            <w:shd w:val="clear" w:color="auto" w:fill="68E089"/>
            <w:vAlign w:val="center"/>
          </w:tcPr>
          <w:p w14:paraId="76E5FEF1" w14:textId="77777777" w:rsidR="008B7F76" w:rsidRPr="006B2473" w:rsidRDefault="008B7F76" w:rsidP="008B7F76">
            <w:pPr>
              <w:tabs>
                <w:tab w:val="left" w:pos="6521"/>
              </w:tabs>
              <w:bidi/>
              <w:rPr>
                <w:rFonts w:cs="Calibri"/>
                <w:szCs w:val="22"/>
                <w:rtl/>
              </w:rPr>
            </w:pPr>
            <w:r w:rsidRPr="006B2473">
              <w:rPr>
                <w:rFonts w:cs="Calibri"/>
                <w:szCs w:val="22"/>
                <w:u w:val="single"/>
                <w:rtl/>
              </w:rPr>
              <w:t>مدة المشروع</w:t>
            </w:r>
          </w:p>
        </w:tc>
        <w:tc>
          <w:tcPr>
            <w:tcW w:w="6913" w:type="dxa"/>
            <w:vAlign w:val="center"/>
          </w:tcPr>
          <w:p w14:paraId="7072572A" w14:textId="28D6D507" w:rsidR="008B7F76" w:rsidRPr="006B2473" w:rsidRDefault="008B7F76" w:rsidP="00650AD6">
            <w:pPr>
              <w:pStyle w:val="TableParagraph"/>
              <w:bidi/>
              <w:ind w:left="109" w:right="458"/>
              <w:rPr>
                <w:rFonts w:cs="Calibri"/>
                <w:rtl/>
              </w:rPr>
            </w:pPr>
            <w:r w:rsidRPr="006B2473">
              <w:rPr>
                <w:rFonts w:cs="Calibri"/>
                <w:rtl/>
              </w:rPr>
              <w:t>3</w:t>
            </w:r>
            <w:r w:rsidR="009D7B9F" w:rsidRPr="006B2473">
              <w:rPr>
                <w:rFonts w:cs="Calibri" w:hint="cs"/>
                <w:rtl/>
              </w:rPr>
              <w:t>6</w:t>
            </w:r>
            <w:r w:rsidRPr="006B2473">
              <w:rPr>
                <w:rFonts w:cs="Calibri"/>
                <w:rtl/>
              </w:rPr>
              <w:t xml:space="preserve"> شهرًا (المدة الأولية 24 شهرًا + 6 أشهر تمديد متفق عليها في </w:t>
            </w:r>
            <w:r w:rsidRPr="006B2473">
              <w:rPr>
                <w:rFonts w:cs="Calibri"/>
              </w:rPr>
              <w:t>CDIP/26</w:t>
            </w:r>
            <w:r w:rsidR="009D7B9F" w:rsidRPr="006B2473">
              <w:rPr>
                <w:rFonts w:cs="Calibri" w:hint="cs"/>
                <w:rtl/>
              </w:rPr>
              <w:t xml:space="preserve"> + </w:t>
            </w:r>
            <w:r w:rsidR="009D7B9F" w:rsidRPr="006B2473">
              <w:rPr>
                <w:rFonts w:cs="Calibri"/>
                <w:rtl/>
              </w:rPr>
              <w:t xml:space="preserve">6 أشهر تمديد متفق عليها في </w:t>
            </w:r>
            <w:r w:rsidR="009D7B9F" w:rsidRPr="006B2473">
              <w:rPr>
                <w:rFonts w:cs="Calibri"/>
              </w:rPr>
              <w:t>CDIP/29</w:t>
            </w:r>
            <w:r w:rsidR="00650AD6" w:rsidRPr="006B2473">
              <w:rPr>
                <w:rFonts w:cs="Calibri" w:hint="cs"/>
                <w:rtl/>
              </w:rPr>
              <w:t>)</w:t>
            </w:r>
          </w:p>
        </w:tc>
      </w:tr>
      <w:tr w:rsidR="008B7F76" w:rsidRPr="006B2473" w14:paraId="3DB2450C" w14:textId="77777777" w:rsidTr="000E0E0C">
        <w:trPr>
          <w:trHeight w:val="801"/>
        </w:trPr>
        <w:tc>
          <w:tcPr>
            <w:tcW w:w="2377" w:type="dxa"/>
            <w:shd w:val="clear" w:color="auto" w:fill="68E089"/>
            <w:vAlign w:val="center"/>
          </w:tcPr>
          <w:p w14:paraId="6716BEB9" w14:textId="77777777" w:rsidR="008B7F76" w:rsidRPr="006B2473" w:rsidRDefault="008B7F76" w:rsidP="008B7F76">
            <w:pPr>
              <w:tabs>
                <w:tab w:val="left" w:pos="6521"/>
              </w:tabs>
              <w:bidi/>
              <w:rPr>
                <w:rFonts w:cs="Calibri"/>
                <w:szCs w:val="22"/>
                <w:rtl/>
              </w:rPr>
            </w:pPr>
            <w:r w:rsidRPr="006B2473">
              <w:rPr>
                <w:rFonts w:cs="Calibri"/>
                <w:szCs w:val="22"/>
                <w:u w:val="single"/>
                <w:rtl/>
              </w:rPr>
              <w:t>قطاعات/ مجالات الويبو الرئيسية المعنية</w:t>
            </w:r>
          </w:p>
          <w:p w14:paraId="6E9F9E23" w14:textId="77777777" w:rsidR="008B7F76" w:rsidRPr="006B2473" w:rsidRDefault="008B7F76" w:rsidP="008B7F76">
            <w:pPr>
              <w:tabs>
                <w:tab w:val="left" w:pos="6521"/>
              </w:tabs>
              <w:bidi/>
              <w:rPr>
                <w:rFonts w:cs="Calibri"/>
                <w:szCs w:val="22"/>
                <w:u w:val="single"/>
                <w:rtl/>
              </w:rPr>
            </w:pPr>
          </w:p>
        </w:tc>
        <w:tc>
          <w:tcPr>
            <w:tcW w:w="6913" w:type="dxa"/>
            <w:vAlign w:val="center"/>
          </w:tcPr>
          <w:p w14:paraId="3BC9B403" w14:textId="289D9338" w:rsidR="008B7F76" w:rsidRPr="006B2473" w:rsidRDefault="00DC4D13" w:rsidP="00DC4D13">
            <w:pPr>
              <w:pStyle w:val="TableParagraph"/>
              <w:bidi/>
              <w:ind w:left="109" w:right="458"/>
              <w:rPr>
                <w:rFonts w:cs="Calibri"/>
                <w:rtl/>
              </w:rPr>
            </w:pPr>
            <w:r w:rsidRPr="006B2473">
              <w:rPr>
                <w:rFonts w:cs="Calibri"/>
                <w:rtl/>
              </w:rPr>
              <w:t>قطاع التنفيذ:</w:t>
            </w:r>
            <w:r w:rsidR="00ED580E" w:rsidRPr="006B2473">
              <w:rPr>
                <w:rFonts w:cs="Calibri"/>
                <w:rtl/>
              </w:rPr>
              <w:t xml:space="preserve"> </w:t>
            </w:r>
            <w:r w:rsidRPr="006B2473">
              <w:rPr>
                <w:rFonts w:cs="Calibri"/>
                <w:rtl/>
              </w:rPr>
              <w:t>التنمية الإقليمية والوطنية</w:t>
            </w:r>
          </w:p>
          <w:p w14:paraId="440BA670" w14:textId="48DA93E8" w:rsidR="008B7F76" w:rsidRPr="006B2473" w:rsidRDefault="00DC4D13" w:rsidP="00DC4D13">
            <w:pPr>
              <w:pStyle w:val="TableParagraph"/>
              <w:bidi/>
              <w:ind w:left="109" w:right="458"/>
              <w:rPr>
                <w:rFonts w:cs="Calibri"/>
                <w:rtl/>
              </w:rPr>
            </w:pPr>
            <w:r w:rsidRPr="006B2473">
              <w:rPr>
                <w:rFonts w:cs="Calibri"/>
                <w:rtl/>
              </w:rPr>
              <w:t xml:space="preserve"> القطاعات الأخرى المعنية:</w:t>
            </w:r>
            <w:r w:rsidR="00ED580E" w:rsidRPr="006B2473">
              <w:rPr>
                <w:rFonts w:cs="Calibri"/>
                <w:rtl/>
              </w:rPr>
              <w:t xml:space="preserve"> </w:t>
            </w:r>
            <w:r w:rsidRPr="006B2473">
              <w:rPr>
                <w:rFonts w:cs="Calibri"/>
                <w:rtl/>
              </w:rPr>
              <w:t>العلامات التجارية والتصاميم</w:t>
            </w:r>
            <w:r w:rsidR="00ED580E" w:rsidRPr="006B2473">
              <w:rPr>
                <w:rFonts w:cs="Calibri"/>
                <w:rtl/>
              </w:rPr>
              <w:t xml:space="preserve">، </w:t>
            </w:r>
            <w:r w:rsidRPr="006B2473">
              <w:rPr>
                <w:rFonts w:cs="Calibri"/>
                <w:rtl/>
              </w:rPr>
              <w:t>الملكية الفكرية ونظم الابتكار البيئية</w:t>
            </w:r>
          </w:p>
          <w:p w14:paraId="0DFCFE3E" w14:textId="1584456B" w:rsidR="008B7F76" w:rsidRPr="006B2473" w:rsidRDefault="00E07B6A" w:rsidP="008B7F76">
            <w:pPr>
              <w:tabs>
                <w:tab w:val="left" w:pos="6521"/>
              </w:tabs>
              <w:rPr>
                <w:rFonts w:cs="Calibri"/>
                <w:szCs w:val="22"/>
              </w:rPr>
            </w:pPr>
            <w:r>
              <w:rPr>
                <w:rFonts w:cs="Calibri"/>
                <w:szCs w:val="22"/>
              </w:rPr>
              <w:tab/>
            </w:r>
            <w:r>
              <w:rPr>
                <w:rFonts w:cs="Calibri"/>
                <w:szCs w:val="22"/>
              </w:rPr>
              <w:tab/>
            </w:r>
          </w:p>
        </w:tc>
      </w:tr>
      <w:tr w:rsidR="008B7F76" w:rsidRPr="006B2473" w14:paraId="7C4FE676" w14:textId="77777777" w:rsidTr="000E0E0C">
        <w:trPr>
          <w:trHeight w:val="621"/>
        </w:trPr>
        <w:tc>
          <w:tcPr>
            <w:tcW w:w="2377" w:type="dxa"/>
            <w:shd w:val="clear" w:color="auto" w:fill="68E089"/>
            <w:vAlign w:val="center"/>
          </w:tcPr>
          <w:p w14:paraId="7B0FC3DC" w14:textId="77777777" w:rsidR="008B7F76" w:rsidRPr="006B2473" w:rsidRDefault="008B7F76" w:rsidP="008B7F76">
            <w:pPr>
              <w:tabs>
                <w:tab w:val="left" w:pos="6521"/>
              </w:tabs>
              <w:bidi/>
              <w:rPr>
                <w:rFonts w:cs="Calibri"/>
                <w:szCs w:val="22"/>
                <w:rtl/>
              </w:rPr>
            </w:pPr>
            <w:r w:rsidRPr="006B2473">
              <w:rPr>
                <w:rFonts w:cs="Calibri"/>
                <w:szCs w:val="22"/>
                <w:rtl/>
              </w:rPr>
              <w:t xml:space="preserve">وصف موجز للمشروع </w:t>
            </w:r>
          </w:p>
        </w:tc>
        <w:tc>
          <w:tcPr>
            <w:tcW w:w="6913" w:type="dxa"/>
            <w:vAlign w:val="center"/>
          </w:tcPr>
          <w:p w14:paraId="26D9BB58" w14:textId="0924F508" w:rsidR="008B7F76" w:rsidRPr="006B2473" w:rsidRDefault="008B7F76" w:rsidP="00170E86">
            <w:pPr>
              <w:pStyle w:val="TableParagraph"/>
              <w:bidi/>
              <w:ind w:left="109" w:right="458"/>
              <w:rPr>
                <w:rFonts w:cs="Calibri"/>
                <w:rtl/>
              </w:rPr>
            </w:pPr>
            <w:r w:rsidRPr="006B2473">
              <w:rPr>
                <w:rFonts w:cs="Calibri"/>
                <w:rtl/>
              </w:rPr>
              <w:t>يهدف المشروع إلى تحويل المكتب الوطني المختص (الدائرة الوطنية للملكية الفكرية (</w:t>
            </w:r>
            <w:r w:rsidRPr="006B2473">
              <w:rPr>
                <w:rFonts w:cs="Calibri"/>
              </w:rPr>
              <w:t>SENAPI</w:t>
            </w:r>
            <w:r w:rsidRPr="006B2473">
              <w:rPr>
                <w:rFonts w:cs="Calibri"/>
                <w:rtl/>
              </w:rPr>
              <w:t>) في حالة دولة بوليفيا المتعددة القوميات</w:t>
            </w:r>
            <w:r w:rsidR="00ED580E" w:rsidRPr="006B2473">
              <w:rPr>
                <w:rFonts w:cs="Calibri"/>
                <w:rtl/>
              </w:rPr>
              <w:t xml:space="preserve">، </w:t>
            </w:r>
            <w:r w:rsidRPr="006B2473">
              <w:rPr>
                <w:rFonts w:cs="Calibri"/>
                <w:rtl/>
              </w:rPr>
              <w:t>أو المكتب المعني في كل بلد مستفيد) إلى كيان يربط بين تسجيل العلامات الجماعية والتنمية المحلية</w:t>
            </w:r>
            <w:r w:rsidR="00ED580E" w:rsidRPr="006B2473">
              <w:rPr>
                <w:rFonts w:cs="Calibri"/>
                <w:rtl/>
              </w:rPr>
              <w:t xml:space="preserve">، </w:t>
            </w:r>
            <w:r w:rsidRPr="006B2473">
              <w:rPr>
                <w:rFonts w:cs="Calibri"/>
                <w:rtl/>
              </w:rPr>
              <w:t>ودعم الشركات الصغيرة والمتوسطة عن طريق تشجيع الممارسات التي تولّد صورة إيجابية لسلعها</w:t>
            </w:r>
            <w:r w:rsidR="00ED580E" w:rsidRPr="006B2473">
              <w:rPr>
                <w:rFonts w:cs="Calibri"/>
                <w:rtl/>
              </w:rPr>
              <w:t xml:space="preserve">، </w:t>
            </w:r>
            <w:r w:rsidRPr="006B2473">
              <w:rPr>
                <w:rFonts w:cs="Calibri"/>
                <w:rtl/>
              </w:rPr>
              <w:t>وتسويقها على المستوى الوطني</w:t>
            </w:r>
            <w:r w:rsidR="00ED580E" w:rsidRPr="006B2473">
              <w:rPr>
                <w:rFonts w:cs="Calibri"/>
                <w:rtl/>
              </w:rPr>
              <w:t xml:space="preserve">، </w:t>
            </w:r>
            <w:r w:rsidRPr="006B2473">
              <w:rPr>
                <w:rFonts w:cs="Calibri"/>
                <w:rtl/>
              </w:rPr>
              <w:t>وربطها بالممارسات التقليدية والقيمة المضافة المتأتية من إيلاء الأولوية للاستدامة.</w:t>
            </w:r>
          </w:p>
          <w:p w14:paraId="09F4F284" w14:textId="77777777" w:rsidR="008B7F76" w:rsidRPr="006B2473" w:rsidRDefault="008B7F76" w:rsidP="008B7F76">
            <w:pPr>
              <w:tabs>
                <w:tab w:val="left" w:pos="6521"/>
              </w:tabs>
              <w:rPr>
                <w:rFonts w:cs="Calibri"/>
                <w:szCs w:val="22"/>
              </w:rPr>
            </w:pPr>
          </w:p>
          <w:p w14:paraId="150879BD" w14:textId="6D2B0462" w:rsidR="008B7F76" w:rsidRPr="006B2473" w:rsidRDefault="008B7F76" w:rsidP="00170E86">
            <w:pPr>
              <w:pStyle w:val="TableParagraph"/>
              <w:bidi/>
              <w:ind w:left="109" w:right="458"/>
              <w:rPr>
                <w:rFonts w:cs="Calibri"/>
                <w:rtl/>
              </w:rPr>
            </w:pPr>
            <w:r w:rsidRPr="006B2473">
              <w:rPr>
                <w:rFonts w:cs="Calibri"/>
                <w:rtl/>
              </w:rPr>
              <w:t xml:space="preserve"> ويهدف الاقتراح إلى إنشاء "حاضنة للعلامات الجماعية" بمشاركة الدائرة الوطنية (</w:t>
            </w:r>
            <w:r w:rsidRPr="006B2473">
              <w:rPr>
                <w:rFonts w:cs="Calibri"/>
              </w:rPr>
              <w:t>SENAPI</w:t>
            </w:r>
            <w:r w:rsidRPr="006B2473">
              <w:rPr>
                <w:rFonts w:cs="Calibri"/>
                <w:rtl/>
              </w:rPr>
              <w:t>) والهيئات الخاصة والعامة المعنية (بحسب الحال في كل بلد مستفيد) تكون مسؤولة عن تقييم الجدوى من الناحية التقنية والمالية والسوقية للسلع والخدمات التي تختارها الهيئات</w:t>
            </w:r>
            <w:r w:rsidR="00ED580E" w:rsidRPr="006B2473">
              <w:rPr>
                <w:rFonts w:cs="Calibri"/>
                <w:rtl/>
              </w:rPr>
              <w:t xml:space="preserve">، </w:t>
            </w:r>
            <w:r w:rsidRPr="006B2473">
              <w:rPr>
                <w:rFonts w:cs="Calibri"/>
                <w:rtl/>
              </w:rPr>
              <w:t>وتقديم خدمات المشورة تقنية بشأن حماية العلامات التجارية</w:t>
            </w:r>
            <w:r w:rsidR="00ED580E" w:rsidRPr="006B2473">
              <w:rPr>
                <w:rFonts w:cs="Calibri"/>
                <w:rtl/>
              </w:rPr>
              <w:t xml:space="preserve">، </w:t>
            </w:r>
            <w:r w:rsidRPr="006B2473">
              <w:rPr>
                <w:rFonts w:cs="Calibri"/>
                <w:rtl/>
              </w:rPr>
              <w:t>والمساعدة في تسجيل العلامات الجماعية.</w:t>
            </w:r>
          </w:p>
          <w:p w14:paraId="0132FB97" w14:textId="77777777" w:rsidR="008B7F76" w:rsidRPr="006B2473" w:rsidRDefault="008B7F76" w:rsidP="008B7F76">
            <w:pPr>
              <w:tabs>
                <w:tab w:val="left" w:pos="6521"/>
              </w:tabs>
              <w:rPr>
                <w:rFonts w:cs="Calibri"/>
                <w:szCs w:val="22"/>
              </w:rPr>
            </w:pPr>
          </w:p>
          <w:p w14:paraId="1BEA7E9D" w14:textId="375715C9" w:rsidR="008B7F76" w:rsidRPr="006B2473" w:rsidRDefault="008B7F76" w:rsidP="00170E86">
            <w:pPr>
              <w:pStyle w:val="TableParagraph"/>
              <w:bidi/>
              <w:ind w:left="109" w:right="458"/>
              <w:rPr>
                <w:rFonts w:cs="Calibri"/>
                <w:rtl/>
              </w:rPr>
            </w:pPr>
            <w:r w:rsidRPr="006B2473">
              <w:rPr>
                <w:rFonts w:cs="Calibri"/>
                <w:rtl/>
              </w:rPr>
              <w:t xml:space="preserve"> ومن ثم</w:t>
            </w:r>
            <w:r w:rsidR="00ED580E" w:rsidRPr="006B2473">
              <w:rPr>
                <w:rFonts w:cs="Calibri"/>
                <w:rtl/>
              </w:rPr>
              <w:t xml:space="preserve">، </w:t>
            </w:r>
            <w:r w:rsidRPr="006B2473">
              <w:rPr>
                <w:rFonts w:cs="Calibri"/>
                <w:rtl/>
              </w:rPr>
              <w:t>يُسهم المشروع في النمو الاقتصادي</w:t>
            </w:r>
            <w:r w:rsidR="00ED580E" w:rsidRPr="006B2473">
              <w:rPr>
                <w:rFonts w:cs="Calibri"/>
                <w:rtl/>
              </w:rPr>
              <w:t xml:space="preserve">، </w:t>
            </w:r>
            <w:r w:rsidRPr="006B2473">
              <w:rPr>
                <w:rFonts w:cs="Calibri"/>
                <w:rtl/>
              </w:rPr>
              <w:t>وتنمية مناطق دولة بوليفيا المتعددة القوميات (وثلاثة بلدان نامية أخرى)</w:t>
            </w:r>
            <w:r w:rsidR="00ED580E" w:rsidRPr="006B2473">
              <w:rPr>
                <w:rFonts w:cs="Calibri"/>
                <w:rtl/>
              </w:rPr>
              <w:t xml:space="preserve">، </w:t>
            </w:r>
            <w:r w:rsidRPr="006B2473">
              <w:rPr>
                <w:rFonts w:cs="Calibri"/>
                <w:rtl/>
              </w:rPr>
              <w:t xml:space="preserve">من خلال الاستفادة القصوى من الروابط القائمة بين رأس المال الاجتماعي وشركات الإنتاج والملكية الفكرية. </w:t>
            </w:r>
          </w:p>
          <w:p w14:paraId="0E080DB4" w14:textId="77777777" w:rsidR="008B7F76" w:rsidRPr="006B2473" w:rsidRDefault="008B7F76" w:rsidP="008B7F76">
            <w:pPr>
              <w:tabs>
                <w:tab w:val="left" w:pos="6521"/>
              </w:tabs>
              <w:rPr>
                <w:rFonts w:cs="Calibri"/>
                <w:szCs w:val="22"/>
              </w:rPr>
            </w:pPr>
          </w:p>
          <w:p w14:paraId="66026800" w14:textId="42635FB8" w:rsidR="008B7F76" w:rsidRPr="006B2473" w:rsidRDefault="008B7F76" w:rsidP="00170E86">
            <w:pPr>
              <w:pStyle w:val="TableParagraph"/>
              <w:bidi/>
              <w:ind w:left="109" w:right="458"/>
              <w:rPr>
                <w:rFonts w:cs="Calibri"/>
                <w:rtl/>
              </w:rPr>
            </w:pPr>
            <w:r w:rsidRPr="006B2473">
              <w:rPr>
                <w:rFonts w:cs="Calibri"/>
                <w:rtl/>
              </w:rPr>
              <w:t xml:space="preserve"> وستكون المساعدة التقنية مطلوبة في ثلاث مراحل</w:t>
            </w:r>
            <w:r w:rsidR="009D7B9F" w:rsidRPr="006B2473">
              <w:rPr>
                <w:rFonts w:cs="Calibri" w:hint="cs"/>
                <w:rtl/>
              </w:rPr>
              <w:t xml:space="preserve">: </w:t>
            </w:r>
            <w:r w:rsidR="009D7B9F" w:rsidRPr="006B2473">
              <w:rPr>
                <w:rFonts w:cs="Calibri"/>
              </w:rPr>
              <w:t>‘1</w:t>
            </w:r>
            <w:r w:rsidR="009D7B9F" w:rsidRPr="006B2473">
              <w:rPr>
                <w:rFonts w:cs="Calibri"/>
                <w:lang w:bidi="ar-SA"/>
              </w:rPr>
              <w:t>’</w:t>
            </w:r>
            <w:r w:rsidR="009D7B9F" w:rsidRPr="006B2473">
              <w:rPr>
                <w:rFonts w:cs="Calibri" w:hint="cs"/>
                <w:rtl/>
                <w:lang w:bidi="ar-SA"/>
              </w:rPr>
              <w:t>)</w:t>
            </w:r>
            <w:r w:rsidR="00ED580E" w:rsidRPr="006B2473">
              <w:rPr>
                <w:rFonts w:cs="Calibri"/>
                <w:rtl/>
              </w:rPr>
              <w:t xml:space="preserve"> </w:t>
            </w:r>
            <w:r w:rsidRPr="006B2473">
              <w:rPr>
                <w:rFonts w:cs="Calibri"/>
                <w:rtl/>
              </w:rPr>
              <w:t>تحديد أصحاب الأعمال والأطراف المعنية الذين يمكنهم الاستفادة من تسجيل علامة جماعية</w:t>
            </w:r>
            <w:r w:rsidR="009D7B9F" w:rsidRPr="006B2473">
              <w:rPr>
                <w:rFonts w:cs="Calibri" w:hint="cs"/>
                <w:rtl/>
              </w:rPr>
              <w:t xml:space="preserve">؛ </w:t>
            </w:r>
            <w:r w:rsidR="009D7B9F" w:rsidRPr="006B2473">
              <w:rPr>
                <w:rFonts w:cs="Calibri"/>
              </w:rPr>
              <w:t>‘</w:t>
            </w:r>
            <w:r w:rsidR="009D7B9F" w:rsidRPr="006B2473">
              <w:rPr>
                <w:rFonts w:cs="Calibri" w:hint="cs"/>
                <w:rtl/>
              </w:rPr>
              <w:t>2</w:t>
            </w:r>
            <w:r w:rsidR="009D7B9F" w:rsidRPr="006B2473">
              <w:rPr>
                <w:rFonts w:cs="Calibri"/>
                <w:lang w:bidi="ar-SA"/>
              </w:rPr>
              <w:t>’</w:t>
            </w:r>
            <w:r w:rsidR="009D7B9F" w:rsidRPr="006B2473">
              <w:rPr>
                <w:rFonts w:cs="Calibri" w:hint="cs"/>
                <w:rtl/>
                <w:lang w:bidi="ar-SA"/>
              </w:rPr>
              <w:t>)</w:t>
            </w:r>
            <w:r w:rsidR="00ED580E" w:rsidRPr="006B2473">
              <w:rPr>
                <w:rFonts w:cs="Calibri"/>
                <w:rtl/>
              </w:rPr>
              <w:t xml:space="preserve"> </w:t>
            </w:r>
            <w:r w:rsidR="009D7B9F" w:rsidRPr="006B2473">
              <w:rPr>
                <w:rFonts w:cs="Calibri" w:hint="cs"/>
                <w:rtl/>
              </w:rPr>
              <w:t>و</w:t>
            </w:r>
            <w:r w:rsidRPr="006B2473">
              <w:rPr>
                <w:rFonts w:cs="Calibri"/>
                <w:rtl/>
              </w:rPr>
              <w:t>إنشاء العلامات الجماعية وتسجيلها</w:t>
            </w:r>
            <w:r w:rsidR="009D7B9F" w:rsidRPr="006B2473">
              <w:rPr>
                <w:rFonts w:cs="Calibri" w:hint="cs"/>
                <w:rtl/>
              </w:rPr>
              <w:t>؛</w:t>
            </w:r>
            <w:r w:rsidRPr="006B2473">
              <w:rPr>
                <w:rFonts w:cs="Calibri"/>
                <w:rtl/>
              </w:rPr>
              <w:t xml:space="preserve"> </w:t>
            </w:r>
            <w:r w:rsidR="009D7B9F" w:rsidRPr="006B2473">
              <w:rPr>
                <w:rFonts w:cs="Calibri"/>
              </w:rPr>
              <w:t>‘</w:t>
            </w:r>
            <w:r w:rsidR="009D7B9F" w:rsidRPr="006B2473">
              <w:rPr>
                <w:rFonts w:cs="Calibri" w:hint="cs"/>
                <w:rtl/>
              </w:rPr>
              <w:t>3</w:t>
            </w:r>
            <w:r w:rsidR="009D7B9F" w:rsidRPr="006B2473">
              <w:rPr>
                <w:rFonts w:cs="Calibri"/>
                <w:lang w:bidi="ar-SA"/>
              </w:rPr>
              <w:t>’</w:t>
            </w:r>
            <w:r w:rsidR="009D7B9F" w:rsidRPr="006B2473">
              <w:rPr>
                <w:rFonts w:cs="Calibri" w:hint="cs"/>
                <w:rtl/>
                <w:lang w:bidi="ar-SA"/>
              </w:rPr>
              <w:t>)</w:t>
            </w:r>
            <w:r w:rsidR="00ED580E" w:rsidRPr="006B2473">
              <w:rPr>
                <w:rFonts w:cs="Calibri"/>
                <w:rtl/>
              </w:rPr>
              <w:t xml:space="preserve"> </w:t>
            </w:r>
            <w:r w:rsidR="009D7B9F" w:rsidRPr="006B2473">
              <w:rPr>
                <w:rFonts w:cs="Calibri" w:hint="cs"/>
                <w:rtl/>
              </w:rPr>
              <w:t>و</w:t>
            </w:r>
            <w:r w:rsidRPr="006B2473">
              <w:rPr>
                <w:rFonts w:cs="Calibri"/>
                <w:rtl/>
              </w:rPr>
              <w:t>تقديم المساعدة من خلال</w:t>
            </w:r>
            <w:r w:rsidR="00ED580E" w:rsidRPr="006B2473">
              <w:rPr>
                <w:rFonts w:cs="Calibri"/>
                <w:rtl/>
              </w:rPr>
              <w:t xml:space="preserve"> </w:t>
            </w:r>
            <w:r w:rsidRPr="006B2473">
              <w:rPr>
                <w:rFonts w:cs="Calibri"/>
                <w:rtl/>
              </w:rPr>
              <w:t xml:space="preserve">أنشطة إذكاء الوعي وبناء الكفاءات إسهاما في استدامة المشروع. </w:t>
            </w:r>
          </w:p>
          <w:p w14:paraId="055CB3A3" w14:textId="77777777" w:rsidR="008B7F76" w:rsidRPr="006B2473" w:rsidRDefault="008B7F76" w:rsidP="008B7F76">
            <w:pPr>
              <w:tabs>
                <w:tab w:val="left" w:pos="6521"/>
              </w:tabs>
              <w:rPr>
                <w:rFonts w:cs="Calibri"/>
                <w:szCs w:val="22"/>
              </w:rPr>
            </w:pPr>
          </w:p>
          <w:p w14:paraId="2FC906A7" w14:textId="64B197B8" w:rsidR="008B7F76" w:rsidRPr="006B2473" w:rsidRDefault="00B46D4E" w:rsidP="00170E86">
            <w:pPr>
              <w:pStyle w:val="TableParagraph"/>
              <w:bidi/>
              <w:ind w:left="109" w:right="458"/>
              <w:rPr>
                <w:rFonts w:cs="Calibri"/>
                <w:rtl/>
              </w:rPr>
            </w:pPr>
            <w:r w:rsidRPr="006B2473">
              <w:rPr>
                <w:rFonts w:cs="Calibri"/>
                <w:rtl/>
              </w:rPr>
              <w:t xml:space="preserve"> </w:t>
            </w:r>
            <w:r w:rsidRPr="006B2473">
              <w:rPr>
                <w:rFonts w:cs="Calibri"/>
                <w:u w:val="single"/>
                <w:rtl/>
              </w:rPr>
              <w:t>نتيجة المشروع المرتقبة</w:t>
            </w:r>
            <w:r w:rsidRPr="006B2473">
              <w:rPr>
                <w:rFonts w:cs="Calibri"/>
                <w:rtl/>
              </w:rPr>
              <w:t xml:space="preserve"> وضع نظام للدعم والتعزيز لتيسير تسجيل الشركات المحلية للعلامات الجماعية بوصفها محوراً من محاور التنمية الاقتصادية القائمة على الإنتاج.</w:t>
            </w:r>
          </w:p>
          <w:p w14:paraId="4E10F9E7" w14:textId="77777777" w:rsidR="008B7F76" w:rsidRPr="006B2473" w:rsidRDefault="008B7F76" w:rsidP="008B7F76">
            <w:pPr>
              <w:tabs>
                <w:tab w:val="left" w:pos="6521"/>
              </w:tabs>
              <w:rPr>
                <w:rFonts w:cs="Calibri"/>
                <w:szCs w:val="22"/>
              </w:rPr>
            </w:pPr>
          </w:p>
        </w:tc>
      </w:tr>
      <w:tr w:rsidR="008B7F76" w:rsidRPr="006B2473" w14:paraId="5B95DA19" w14:textId="77777777" w:rsidTr="000E0E0C">
        <w:trPr>
          <w:trHeight w:val="432"/>
        </w:trPr>
        <w:tc>
          <w:tcPr>
            <w:tcW w:w="2377" w:type="dxa"/>
            <w:shd w:val="clear" w:color="auto" w:fill="68E089"/>
            <w:vAlign w:val="center"/>
          </w:tcPr>
          <w:p w14:paraId="20492B04" w14:textId="68C4E22D" w:rsidR="008B7F76" w:rsidRPr="006B2473" w:rsidRDefault="008B7F76" w:rsidP="00650AD6">
            <w:pPr>
              <w:tabs>
                <w:tab w:val="left" w:pos="6521"/>
              </w:tabs>
              <w:bidi/>
              <w:rPr>
                <w:rFonts w:cs="Calibri"/>
                <w:szCs w:val="22"/>
                <w:rtl/>
                <w:lang w:bidi="ar-SA"/>
              </w:rPr>
            </w:pPr>
            <w:r w:rsidRPr="006B2473">
              <w:rPr>
                <w:rFonts w:cs="Calibri"/>
                <w:szCs w:val="22"/>
                <w:u w:val="single"/>
                <w:rtl/>
              </w:rPr>
              <w:t xml:space="preserve">مدير </w:t>
            </w:r>
            <w:r w:rsidR="00947012" w:rsidRPr="006B2473">
              <w:rPr>
                <w:rFonts w:cs="Calibri" w:hint="cs"/>
                <w:szCs w:val="22"/>
                <w:u w:val="single"/>
                <w:rtl/>
                <w:lang w:bidi="ar-SA"/>
              </w:rPr>
              <w:t>المشروع</w:t>
            </w:r>
          </w:p>
        </w:tc>
        <w:tc>
          <w:tcPr>
            <w:tcW w:w="6913" w:type="dxa"/>
            <w:vAlign w:val="center"/>
          </w:tcPr>
          <w:p w14:paraId="3B503002" w14:textId="5A9BE976" w:rsidR="008B7F76" w:rsidRPr="006B2473" w:rsidRDefault="008B7F76" w:rsidP="00170E86">
            <w:pPr>
              <w:pStyle w:val="TableParagraph"/>
              <w:bidi/>
              <w:ind w:left="109" w:right="458"/>
              <w:rPr>
                <w:rFonts w:cs="Calibri"/>
                <w:iCs/>
                <w:rtl/>
              </w:rPr>
            </w:pPr>
            <w:r w:rsidRPr="006B2473">
              <w:rPr>
                <w:rFonts w:cs="Calibri"/>
                <w:rtl/>
              </w:rPr>
              <w:t>السيد جورج غندور</w:t>
            </w:r>
            <w:r w:rsidR="00ED580E" w:rsidRPr="006B2473">
              <w:rPr>
                <w:rFonts w:cs="Calibri"/>
                <w:rtl/>
              </w:rPr>
              <w:t xml:space="preserve">، </w:t>
            </w:r>
            <w:r w:rsidRPr="006B2473">
              <w:rPr>
                <w:rFonts w:cs="Calibri"/>
                <w:rtl/>
              </w:rPr>
              <w:t>كبير المستشارين</w:t>
            </w:r>
            <w:r w:rsidR="00ED580E" w:rsidRPr="006B2473">
              <w:rPr>
                <w:rFonts w:cs="Calibri"/>
                <w:rtl/>
              </w:rPr>
              <w:t xml:space="preserve">، </w:t>
            </w:r>
            <w:r w:rsidRPr="006B2473">
              <w:rPr>
                <w:rFonts w:cs="Calibri"/>
                <w:rtl/>
              </w:rPr>
              <w:t>شعبة تنسيق أجندة التنمية</w:t>
            </w:r>
            <w:r w:rsidR="009D7B9F" w:rsidRPr="006B2473">
              <w:rPr>
                <w:rFonts w:cs="Calibri" w:hint="cs"/>
                <w:rtl/>
              </w:rPr>
              <w:t>، قطاع التنمية الإقليمية والوطنية</w:t>
            </w:r>
          </w:p>
          <w:p w14:paraId="3203EC88" w14:textId="6B767AC1" w:rsidR="008B7F76" w:rsidRPr="006B2473" w:rsidRDefault="008B7F76" w:rsidP="008B7F76">
            <w:pPr>
              <w:tabs>
                <w:tab w:val="left" w:pos="6521"/>
              </w:tabs>
              <w:rPr>
                <w:rFonts w:cs="Calibri"/>
                <w:szCs w:val="22"/>
              </w:rPr>
            </w:pPr>
          </w:p>
        </w:tc>
      </w:tr>
      <w:tr w:rsidR="008B7F76" w:rsidRPr="006B2473" w14:paraId="5F27381F" w14:textId="77777777" w:rsidTr="000E0E0C">
        <w:trPr>
          <w:trHeight w:val="891"/>
        </w:trPr>
        <w:tc>
          <w:tcPr>
            <w:tcW w:w="2377" w:type="dxa"/>
            <w:shd w:val="clear" w:color="auto" w:fill="68E089"/>
            <w:vAlign w:val="center"/>
          </w:tcPr>
          <w:p w14:paraId="1EDCCFDE" w14:textId="5E4A5388" w:rsidR="008B7F76" w:rsidRPr="006B2473" w:rsidRDefault="008B7F76" w:rsidP="00D302A5">
            <w:pPr>
              <w:tabs>
                <w:tab w:val="left" w:pos="6521"/>
              </w:tabs>
              <w:bidi/>
              <w:rPr>
                <w:rFonts w:cs="Calibri"/>
                <w:szCs w:val="22"/>
                <w:u w:val="single"/>
                <w:rtl/>
              </w:rPr>
            </w:pPr>
            <w:r w:rsidRPr="006B2473">
              <w:rPr>
                <w:rFonts w:cs="Calibri"/>
                <w:szCs w:val="22"/>
                <w:rtl/>
              </w:rPr>
              <w:t xml:space="preserve"> </w:t>
            </w:r>
            <w:r w:rsidR="00D302A5" w:rsidRPr="006B2473">
              <w:rPr>
                <w:rFonts w:cs="Calibri" w:hint="cs"/>
                <w:szCs w:val="22"/>
                <w:rtl/>
              </w:rPr>
              <w:t>الصلة</w:t>
            </w:r>
            <w:r w:rsidRPr="006B2473">
              <w:rPr>
                <w:rFonts w:cs="Calibri"/>
                <w:szCs w:val="22"/>
                <w:rtl/>
              </w:rPr>
              <w:t xml:space="preserve"> </w:t>
            </w:r>
            <w:r w:rsidR="00D302A5" w:rsidRPr="006B2473">
              <w:rPr>
                <w:rFonts w:cs="Calibri" w:hint="cs"/>
                <w:szCs w:val="22"/>
                <w:rtl/>
              </w:rPr>
              <w:t>ب</w:t>
            </w:r>
            <w:r w:rsidRPr="006B2473">
              <w:rPr>
                <w:rFonts w:cs="Calibri"/>
                <w:szCs w:val="22"/>
                <w:rtl/>
              </w:rPr>
              <w:t xml:space="preserve">النتائج المرتقبة </w:t>
            </w:r>
            <w:hyperlink r:id="rId22" w:history="1">
              <w:r w:rsidR="00F7686D" w:rsidRPr="006B2473">
                <w:rPr>
                  <w:rStyle w:val="Hyperlink"/>
                  <w:rFonts w:cs="Calibri" w:hint="cs"/>
                  <w:szCs w:val="22"/>
                  <w:rtl/>
                </w:rPr>
                <w:t>ل</w:t>
              </w:r>
              <w:r w:rsidRPr="006B2473">
                <w:rPr>
                  <w:rStyle w:val="Hyperlink"/>
                  <w:rFonts w:cs="Calibri"/>
                  <w:szCs w:val="22"/>
                  <w:rtl/>
                </w:rPr>
                <w:t>برنامج العمل والميزانية</w:t>
              </w:r>
              <w:r w:rsidR="000504BC" w:rsidRPr="006B2473">
                <w:rPr>
                  <w:rStyle w:val="Hyperlink"/>
                  <w:rFonts w:cs="Calibri" w:hint="cs"/>
                  <w:szCs w:val="22"/>
                  <w:rtl/>
                </w:rPr>
                <w:t xml:space="preserve"> للثنائية</w:t>
              </w:r>
              <w:r w:rsidRPr="006B2473">
                <w:rPr>
                  <w:rStyle w:val="Hyperlink"/>
                  <w:rFonts w:cs="Calibri"/>
                  <w:szCs w:val="22"/>
                  <w:rtl/>
                </w:rPr>
                <w:t xml:space="preserve"> 2022</w:t>
              </w:r>
              <w:r w:rsidR="00EB489E" w:rsidRPr="006B2473">
                <w:rPr>
                  <w:rStyle w:val="Hyperlink"/>
                  <w:rFonts w:cs="Calibri" w:hint="cs"/>
                  <w:szCs w:val="22"/>
                  <w:rtl/>
                </w:rPr>
                <w:t>/23</w:t>
              </w:r>
            </w:hyperlink>
            <w:r w:rsidR="00F94509" w:rsidRPr="006B2473">
              <w:rPr>
                <w:rStyle w:val="Hyperlink"/>
                <w:rFonts w:cs="Calibri" w:hint="cs"/>
                <w:szCs w:val="22"/>
                <w:vertAlign w:val="superscript"/>
                <w:rtl/>
              </w:rPr>
              <w:t xml:space="preserve"> </w:t>
            </w:r>
            <w:r w:rsidR="00AC09BE" w:rsidRPr="006B2473">
              <w:rPr>
                <w:rStyle w:val="Hyperlink"/>
                <w:rFonts w:cs="Calibri"/>
                <w:szCs w:val="22"/>
                <w:vertAlign w:val="superscript"/>
              </w:rPr>
              <w:footnoteReference w:id="1"/>
            </w:r>
          </w:p>
        </w:tc>
        <w:tc>
          <w:tcPr>
            <w:tcW w:w="6913" w:type="dxa"/>
            <w:vAlign w:val="center"/>
          </w:tcPr>
          <w:p w14:paraId="181F48E0" w14:textId="04E60D32" w:rsidR="008B7F76" w:rsidRPr="006B2473" w:rsidRDefault="008B7F76" w:rsidP="00170E86">
            <w:pPr>
              <w:pStyle w:val="TableParagraph"/>
              <w:bidi/>
              <w:ind w:left="109" w:right="458"/>
              <w:rPr>
                <w:rFonts w:cs="Calibri"/>
                <w:rtl/>
              </w:rPr>
            </w:pPr>
            <w:r w:rsidRPr="006B2473">
              <w:rPr>
                <w:rFonts w:cs="Calibri"/>
                <w:rtl/>
              </w:rPr>
              <w:t>1.4</w:t>
            </w:r>
            <w:r w:rsidR="00ED580E" w:rsidRPr="006B2473">
              <w:rPr>
                <w:rFonts w:cs="Calibri"/>
                <w:rtl/>
              </w:rPr>
              <w:t xml:space="preserve"> </w:t>
            </w:r>
            <w:r w:rsidRPr="006B2473">
              <w:rPr>
                <w:rFonts w:cs="Calibri"/>
                <w:rtl/>
              </w:rPr>
              <w:t>استخدام الملكية الفكرية بصورة أكثر فعالية لأغراض دعم النمو والتنمية في الدول الأعضاء على مستوى الأقاليم والمناطق دون الإقليمية</w:t>
            </w:r>
            <w:r w:rsidR="00ED580E" w:rsidRPr="006B2473">
              <w:rPr>
                <w:rFonts w:cs="Calibri"/>
                <w:rtl/>
              </w:rPr>
              <w:t xml:space="preserve">، </w:t>
            </w:r>
            <w:r w:rsidRPr="006B2473">
              <w:rPr>
                <w:rFonts w:cs="Calibri"/>
                <w:rtl/>
              </w:rPr>
              <w:t>ويشمل ذلك تعميم توصيات أجندة التنمية</w:t>
            </w:r>
          </w:p>
          <w:p w14:paraId="033B68F5" w14:textId="77777777" w:rsidR="008B7F76" w:rsidRPr="006B2473" w:rsidRDefault="008B7F76" w:rsidP="008B7F76">
            <w:pPr>
              <w:tabs>
                <w:tab w:val="left" w:pos="6521"/>
              </w:tabs>
              <w:rPr>
                <w:rFonts w:eastAsia="Arial" w:cs="Calibri"/>
                <w:szCs w:val="22"/>
              </w:rPr>
            </w:pPr>
          </w:p>
          <w:p w14:paraId="19363F98" w14:textId="4CCC421A" w:rsidR="008B7F76" w:rsidRPr="006B2473" w:rsidRDefault="000C64DC" w:rsidP="000C64DC">
            <w:pPr>
              <w:pStyle w:val="TableParagraph"/>
              <w:bidi/>
              <w:ind w:left="109" w:right="458"/>
              <w:rPr>
                <w:rFonts w:cs="Calibri"/>
                <w:rtl/>
              </w:rPr>
            </w:pPr>
            <w:r w:rsidRPr="006B2473">
              <w:rPr>
                <w:rFonts w:cs="Calibri" w:hint="cs"/>
                <w:rtl/>
              </w:rPr>
              <w:t>3</w:t>
            </w:r>
            <w:r w:rsidR="008B7F76" w:rsidRPr="006B2473">
              <w:rPr>
                <w:rFonts w:cs="Calibri"/>
                <w:rtl/>
              </w:rPr>
              <w:t>.</w:t>
            </w:r>
            <w:r w:rsidRPr="006B2473">
              <w:rPr>
                <w:rFonts w:cs="Calibri" w:hint="cs"/>
                <w:rtl/>
              </w:rPr>
              <w:t>4</w:t>
            </w:r>
            <w:r w:rsidR="008B7F76" w:rsidRPr="006B2473">
              <w:rPr>
                <w:rFonts w:cs="Calibri"/>
                <w:rtl/>
              </w:rPr>
              <w:t xml:space="preserve"> زيادة المعرفة والمهارات المتعلقة بالملكية الفكرية في جميع الدول الأعضاء</w:t>
            </w:r>
          </w:p>
          <w:p w14:paraId="513273BA" w14:textId="77777777" w:rsidR="008B7F76" w:rsidRPr="006B2473" w:rsidRDefault="008B7F76" w:rsidP="00170E86">
            <w:pPr>
              <w:pStyle w:val="TableParagraph"/>
              <w:ind w:left="109" w:right="458"/>
              <w:rPr>
                <w:rFonts w:cs="Calibri"/>
              </w:rPr>
            </w:pPr>
          </w:p>
          <w:p w14:paraId="178E7852" w14:textId="6241BFA7" w:rsidR="008B7F76" w:rsidRPr="006B2473" w:rsidRDefault="008B7F76" w:rsidP="00170E86">
            <w:pPr>
              <w:pStyle w:val="TableParagraph"/>
              <w:bidi/>
              <w:ind w:left="109" w:right="458"/>
              <w:rPr>
                <w:rFonts w:cs="Calibri"/>
                <w:rtl/>
              </w:rPr>
            </w:pPr>
            <w:r w:rsidRPr="006B2473">
              <w:rPr>
                <w:rFonts w:cs="Calibri"/>
                <w:rtl/>
              </w:rPr>
              <w:t>4.4: يستفيد مزيد من المبتكرين</w:t>
            </w:r>
            <w:r w:rsidR="00ED580E" w:rsidRPr="006B2473">
              <w:rPr>
                <w:rFonts w:cs="Calibri"/>
                <w:rtl/>
              </w:rPr>
              <w:t xml:space="preserve">، </w:t>
            </w:r>
            <w:r w:rsidRPr="006B2473">
              <w:rPr>
                <w:rFonts w:cs="Calibri"/>
                <w:rtl/>
              </w:rPr>
              <w:t>والمبدعين</w:t>
            </w:r>
            <w:r w:rsidR="00ED580E" w:rsidRPr="006B2473">
              <w:rPr>
                <w:rFonts w:cs="Calibri"/>
                <w:rtl/>
              </w:rPr>
              <w:t xml:space="preserve">، </w:t>
            </w:r>
            <w:r w:rsidRPr="006B2473">
              <w:rPr>
                <w:rFonts w:cs="Calibri"/>
                <w:rtl/>
              </w:rPr>
              <w:t>والشركات الصغيرة والمتوسطة</w:t>
            </w:r>
            <w:r w:rsidR="00ED580E" w:rsidRPr="006B2473">
              <w:rPr>
                <w:rFonts w:cs="Calibri"/>
                <w:rtl/>
              </w:rPr>
              <w:t xml:space="preserve">، </w:t>
            </w:r>
            <w:r w:rsidRPr="006B2473">
              <w:rPr>
                <w:rFonts w:cs="Calibri"/>
                <w:rtl/>
              </w:rPr>
              <w:t>والجامعات</w:t>
            </w:r>
            <w:r w:rsidR="00ED580E" w:rsidRPr="006B2473">
              <w:rPr>
                <w:rFonts w:cs="Calibri"/>
                <w:rtl/>
              </w:rPr>
              <w:t xml:space="preserve">، </w:t>
            </w:r>
            <w:r w:rsidRPr="006B2473">
              <w:rPr>
                <w:rFonts w:cs="Calibri"/>
                <w:rtl/>
              </w:rPr>
              <w:t>ومؤسسات البحث</w:t>
            </w:r>
            <w:r w:rsidR="00ED580E" w:rsidRPr="006B2473">
              <w:rPr>
                <w:rFonts w:cs="Calibri"/>
                <w:rtl/>
              </w:rPr>
              <w:t xml:space="preserve">، </w:t>
            </w:r>
            <w:r w:rsidRPr="006B2473">
              <w:rPr>
                <w:rFonts w:cs="Calibri"/>
                <w:rtl/>
              </w:rPr>
              <w:t>والمجتمعات من الملكية الفكرية الناجحة.</w:t>
            </w:r>
          </w:p>
          <w:p w14:paraId="4FAA9BC8" w14:textId="77777777" w:rsidR="008B7F76" w:rsidRPr="006B2473" w:rsidRDefault="008B7F76" w:rsidP="008B7F76">
            <w:pPr>
              <w:tabs>
                <w:tab w:val="left" w:pos="6521"/>
              </w:tabs>
              <w:rPr>
                <w:rFonts w:eastAsia="Arial" w:cs="Calibri"/>
                <w:szCs w:val="22"/>
              </w:rPr>
            </w:pPr>
          </w:p>
        </w:tc>
      </w:tr>
      <w:tr w:rsidR="008B7F76" w:rsidRPr="006B2473" w14:paraId="61AAEDD9" w14:textId="77777777" w:rsidTr="0052233C">
        <w:trPr>
          <w:trHeight w:val="670"/>
        </w:trPr>
        <w:tc>
          <w:tcPr>
            <w:tcW w:w="2377" w:type="dxa"/>
            <w:shd w:val="clear" w:color="auto" w:fill="68E089"/>
            <w:vAlign w:val="center"/>
          </w:tcPr>
          <w:p w14:paraId="7EA0EFC0" w14:textId="595CB3D0" w:rsidR="008B7F76" w:rsidRPr="006B2473" w:rsidRDefault="008B7F76" w:rsidP="008B7F76">
            <w:pPr>
              <w:tabs>
                <w:tab w:val="left" w:pos="6521"/>
              </w:tabs>
              <w:bidi/>
              <w:rPr>
                <w:rFonts w:cs="Calibri"/>
                <w:szCs w:val="22"/>
                <w:rtl/>
              </w:rPr>
            </w:pPr>
            <w:r w:rsidRPr="006B2473">
              <w:rPr>
                <w:rFonts w:cs="Calibri"/>
                <w:szCs w:val="22"/>
                <w:u w:val="single"/>
                <w:rtl/>
              </w:rPr>
              <w:t>التقدم المحرز في تنفيذ المشروع</w:t>
            </w:r>
          </w:p>
        </w:tc>
        <w:tc>
          <w:tcPr>
            <w:tcW w:w="6913" w:type="dxa"/>
            <w:vAlign w:val="center"/>
          </w:tcPr>
          <w:p w14:paraId="36E1B1C4" w14:textId="3D5F2931" w:rsidR="008B7F76" w:rsidRPr="006B2473" w:rsidRDefault="00DF6968" w:rsidP="00170E86">
            <w:pPr>
              <w:pStyle w:val="TableParagraph"/>
              <w:bidi/>
              <w:ind w:left="109" w:right="458"/>
              <w:rPr>
                <w:rFonts w:cs="Calibri"/>
                <w:rtl/>
              </w:rPr>
            </w:pPr>
            <w:r w:rsidRPr="006B2473">
              <w:rPr>
                <w:rFonts w:cs="Calibri" w:hint="cs"/>
                <w:rtl/>
              </w:rPr>
              <w:t xml:space="preserve">في نهاية يوليو 2023، </w:t>
            </w:r>
            <w:r w:rsidR="008B7F76" w:rsidRPr="006B2473">
              <w:rPr>
                <w:rFonts w:cs="Calibri"/>
                <w:rtl/>
              </w:rPr>
              <w:t>كان الوضع في كل بلد مستفيد على النحو التالي:</w:t>
            </w:r>
          </w:p>
          <w:p w14:paraId="0B6D7317" w14:textId="77777777" w:rsidR="008B7F76" w:rsidRPr="006B2473" w:rsidRDefault="008B7F76" w:rsidP="00170E86">
            <w:pPr>
              <w:pStyle w:val="TableParagraph"/>
              <w:ind w:left="109" w:right="458"/>
              <w:rPr>
                <w:rFonts w:cs="Calibri"/>
              </w:rPr>
            </w:pPr>
          </w:p>
          <w:p w14:paraId="00E4E664" w14:textId="77777777" w:rsidR="008B7F76" w:rsidRPr="006B2473" w:rsidRDefault="008B7F76" w:rsidP="00170E86">
            <w:pPr>
              <w:pStyle w:val="TableParagraph"/>
              <w:bidi/>
              <w:ind w:left="109" w:right="458"/>
              <w:rPr>
                <w:rFonts w:cs="Calibri"/>
                <w:u w:val="single"/>
                <w:rtl/>
              </w:rPr>
            </w:pPr>
            <w:r w:rsidRPr="006B2473">
              <w:rPr>
                <w:rFonts w:cs="Calibri"/>
                <w:u w:val="single"/>
                <w:rtl/>
              </w:rPr>
              <w:t>بوليفيا</w:t>
            </w:r>
          </w:p>
          <w:p w14:paraId="6867442C" w14:textId="12DDBFDC" w:rsidR="008B7F76" w:rsidRPr="006B2473" w:rsidRDefault="008B7F76" w:rsidP="00725723">
            <w:pPr>
              <w:pStyle w:val="TableParagraph"/>
              <w:numPr>
                <w:ilvl w:val="0"/>
                <w:numId w:val="7"/>
              </w:numPr>
              <w:bidi/>
              <w:ind w:right="458"/>
              <w:rPr>
                <w:rFonts w:cs="Calibri"/>
                <w:rtl/>
              </w:rPr>
            </w:pPr>
            <w:r w:rsidRPr="006B2473">
              <w:rPr>
                <w:rFonts w:cs="Calibri"/>
                <w:u w:val="single"/>
                <w:rtl/>
              </w:rPr>
              <w:t xml:space="preserve"> </w:t>
            </w:r>
            <w:r w:rsidRPr="006B2473">
              <w:rPr>
                <w:rFonts w:cs="Calibri"/>
                <w:rtl/>
              </w:rPr>
              <w:t>خط</w:t>
            </w:r>
            <w:r w:rsidR="00DF6968" w:rsidRPr="006B2473">
              <w:rPr>
                <w:rFonts w:cs="Calibri" w:hint="cs"/>
                <w:rtl/>
              </w:rPr>
              <w:t>ة</w:t>
            </w:r>
            <w:r w:rsidRPr="006B2473">
              <w:rPr>
                <w:rFonts w:cs="Calibri"/>
                <w:rtl/>
              </w:rPr>
              <w:t xml:space="preserve"> المشروع على المستوى القطري</w:t>
            </w:r>
            <w:r w:rsidR="007C602C" w:rsidRPr="006B2473">
              <w:rPr>
                <w:rFonts w:cs="Calibri" w:hint="cs"/>
                <w:rtl/>
              </w:rPr>
              <w:t>: اعتمدت</w:t>
            </w:r>
            <w:r w:rsidRPr="006B2473">
              <w:rPr>
                <w:rFonts w:cs="Calibri"/>
                <w:rtl/>
              </w:rPr>
              <w:t>.</w:t>
            </w:r>
          </w:p>
          <w:p w14:paraId="47985DC9" w14:textId="30F3BE81" w:rsidR="008B7F76" w:rsidRPr="006B2473" w:rsidRDefault="008B7F76" w:rsidP="00725723">
            <w:pPr>
              <w:pStyle w:val="TableParagraph"/>
              <w:numPr>
                <w:ilvl w:val="0"/>
                <w:numId w:val="7"/>
              </w:numPr>
              <w:bidi/>
              <w:ind w:right="458"/>
              <w:rPr>
                <w:rFonts w:cs="Calibri"/>
                <w:rtl/>
              </w:rPr>
            </w:pPr>
            <w:r w:rsidRPr="006B2473">
              <w:rPr>
                <w:rFonts w:cs="Calibri"/>
                <w:rtl/>
              </w:rPr>
              <w:t>دراسة النطاق</w:t>
            </w:r>
            <w:r w:rsidR="007C602C" w:rsidRPr="006B2473">
              <w:rPr>
                <w:rFonts w:cs="Calibri" w:hint="cs"/>
                <w:rtl/>
              </w:rPr>
              <w:t>: اكتملت</w:t>
            </w:r>
            <w:r w:rsidRPr="006B2473">
              <w:rPr>
                <w:rFonts w:cs="Calibri"/>
                <w:rtl/>
              </w:rPr>
              <w:t>.</w:t>
            </w:r>
          </w:p>
          <w:p w14:paraId="72B87183" w14:textId="7EB1D6F7" w:rsidR="008B7F76" w:rsidRPr="006B2473" w:rsidRDefault="00DF6968" w:rsidP="00725723">
            <w:pPr>
              <w:pStyle w:val="TableParagraph"/>
              <w:numPr>
                <w:ilvl w:val="0"/>
                <w:numId w:val="7"/>
              </w:numPr>
              <w:bidi/>
              <w:ind w:right="458"/>
              <w:rPr>
                <w:rFonts w:cs="Calibri"/>
                <w:rtl/>
              </w:rPr>
            </w:pPr>
            <w:r w:rsidRPr="006B2473">
              <w:rPr>
                <w:rFonts w:cs="Calibri" w:hint="cs"/>
                <w:rtl/>
              </w:rPr>
              <w:t>فعالية</w:t>
            </w:r>
            <w:r w:rsidR="008B7F76" w:rsidRPr="006B2473">
              <w:rPr>
                <w:rFonts w:cs="Calibri"/>
                <w:rtl/>
              </w:rPr>
              <w:t xml:space="preserve"> إعلامية حول </w:t>
            </w:r>
            <w:r w:rsidRPr="006B2473">
              <w:rPr>
                <w:rFonts w:cs="Calibri" w:hint="cs"/>
                <w:rtl/>
              </w:rPr>
              <w:t>المنافع</w:t>
            </w:r>
            <w:r w:rsidR="008B7F76" w:rsidRPr="006B2473">
              <w:rPr>
                <w:rFonts w:cs="Calibri"/>
                <w:rtl/>
              </w:rPr>
              <w:t xml:space="preserve"> المحتملة لاستخدام العلامات الجماعية:</w:t>
            </w:r>
            <w:r w:rsidR="00ED580E" w:rsidRPr="006B2473">
              <w:rPr>
                <w:rFonts w:cs="Calibri"/>
                <w:rtl/>
              </w:rPr>
              <w:t xml:space="preserve"> </w:t>
            </w:r>
            <w:r w:rsidR="00176F1A" w:rsidRPr="006B2473">
              <w:rPr>
                <w:rFonts w:cs="Calibri" w:hint="cs"/>
                <w:rtl/>
              </w:rPr>
              <w:t>أقيمت</w:t>
            </w:r>
            <w:r w:rsidR="008B7F76" w:rsidRPr="006B2473">
              <w:rPr>
                <w:rFonts w:cs="Calibri"/>
                <w:rtl/>
              </w:rPr>
              <w:t xml:space="preserve"> في 8 </w:t>
            </w:r>
            <w:r w:rsidR="00C2651F" w:rsidRPr="006B2473">
              <w:rPr>
                <w:rFonts w:cs="Calibri"/>
                <w:rtl/>
              </w:rPr>
              <w:t>يوليو</w:t>
            </w:r>
            <w:r w:rsidR="008B7F76" w:rsidRPr="006B2473">
              <w:rPr>
                <w:rFonts w:cs="Calibri"/>
                <w:rtl/>
              </w:rPr>
              <w:t xml:space="preserve"> 2022.</w:t>
            </w:r>
          </w:p>
          <w:p w14:paraId="0E4836B5" w14:textId="7F2FEBBC" w:rsidR="00DF6968" w:rsidRPr="006B2473" w:rsidRDefault="0005710D" w:rsidP="00725723">
            <w:pPr>
              <w:pStyle w:val="TableParagraph"/>
              <w:numPr>
                <w:ilvl w:val="0"/>
                <w:numId w:val="7"/>
              </w:numPr>
              <w:bidi/>
              <w:ind w:right="458"/>
              <w:rPr>
                <w:rFonts w:cs="Calibri"/>
              </w:rPr>
            </w:pPr>
            <w:r w:rsidRPr="006B2473">
              <w:rPr>
                <w:rFonts w:cs="Calibri"/>
                <w:rtl/>
              </w:rPr>
              <w:t>اختيار المنتج/</w:t>
            </w:r>
            <w:r w:rsidR="008B7F76" w:rsidRPr="006B2473">
              <w:rPr>
                <w:rFonts w:cs="Calibri"/>
                <w:rtl/>
              </w:rPr>
              <w:t>الخدمة التي سيُطور ويُسجل لها علامة جماعية</w:t>
            </w:r>
            <w:r w:rsidR="00ED580E" w:rsidRPr="006B2473">
              <w:rPr>
                <w:rFonts w:cs="Calibri"/>
                <w:rtl/>
              </w:rPr>
              <w:t>؛</w:t>
            </w:r>
            <w:r w:rsidR="008B7F76" w:rsidRPr="006B2473">
              <w:rPr>
                <w:rFonts w:cs="Calibri"/>
                <w:rtl/>
              </w:rPr>
              <w:t xml:space="preserve"> </w:t>
            </w:r>
            <w:r w:rsidR="00922F14" w:rsidRPr="006B2473">
              <w:rPr>
                <w:rFonts w:cs="Calibri"/>
                <w:rtl/>
              </w:rPr>
              <w:t>وتحديد/</w:t>
            </w:r>
            <w:r w:rsidR="00922F14" w:rsidRPr="006B2473">
              <w:rPr>
                <w:rFonts w:cs="Calibri" w:hint="cs"/>
                <w:rtl/>
              </w:rPr>
              <w:t>إنشاء جمعية</w:t>
            </w:r>
            <w:r w:rsidR="008B7F76" w:rsidRPr="006B2473">
              <w:rPr>
                <w:rFonts w:cs="Calibri"/>
                <w:rtl/>
              </w:rPr>
              <w:t xml:space="preserve"> ذات صلة</w:t>
            </w:r>
            <w:r w:rsidR="007C602C" w:rsidRPr="006B2473">
              <w:rPr>
                <w:rFonts w:cs="Calibri" w:hint="cs"/>
                <w:rtl/>
              </w:rPr>
              <w:t>: اكتمل</w:t>
            </w:r>
            <w:r w:rsidR="00DF6968" w:rsidRPr="006B2473">
              <w:rPr>
                <w:rFonts w:cs="Calibri" w:hint="cs"/>
                <w:rtl/>
              </w:rPr>
              <w:t>.</w:t>
            </w:r>
          </w:p>
          <w:p w14:paraId="5829F5F2" w14:textId="605C9D9B" w:rsidR="008B7F76" w:rsidRPr="006B2473" w:rsidRDefault="00663BED" w:rsidP="00DF6968">
            <w:pPr>
              <w:pStyle w:val="TableParagraph"/>
              <w:bidi/>
              <w:ind w:left="829" w:right="458"/>
              <w:rPr>
                <w:rFonts w:cs="Calibri"/>
                <w:rtl/>
              </w:rPr>
            </w:pPr>
            <w:r w:rsidRPr="006B2473">
              <w:rPr>
                <w:rFonts w:cs="Calibri" w:hint="cs"/>
                <w:rtl/>
              </w:rPr>
              <w:t xml:space="preserve">وقع الاختيار على </w:t>
            </w:r>
            <w:r w:rsidR="00004FA7" w:rsidRPr="006B2473">
              <w:rPr>
                <w:rFonts w:cs="Calibri" w:hint="cs"/>
                <w:rtl/>
              </w:rPr>
              <w:t>ال</w:t>
            </w:r>
            <w:r w:rsidR="008B7F76" w:rsidRPr="006B2473">
              <w:rPr>
                <w:rFonts w:cs="Calibri"/>
                <w:rtl/>
              </w:rPr>
              <w:t>جمعية الإقليمية لمربي النحل في تشوكيساكا تشاكو (</w:t>
            </w:r>
            <w:r w:rsidR="008B7F76" w:rsidRPr="006B2473">
              <w:rPr>
                <w:rFonts w:cs="Calibri"/>
              </w:rPr>
              <w:t>ARACH</w:t>
            </w:r>
            <w:r w:rsidR="008B7F76" w:rsidRPr="006B2473">
              <w:rPr>
                <w:rFonts w:cs="Calibri"/>
                <w:rtl/>
              </w:rPr>
              <w:t>)</w:t>
            </w:r>
            <w:r w:rsidRPr="006B2473">
              <w:rPr>
                <w:rFonts w:cs="Calibri" w:hint="cs"/>
                <w:rtl/>
              </w:rPr>
              <w:t>، وهي</w:t>
            </w:r>
            <w:r w:rsidR="008B7F76" w:rsidRPr="006B2473">
              <w:rPr>
                <w:rFonts w:cs="Calibri"/>
                <w:rtl/>
              </w:rPr>
              <w:t xml:space="preserve"> مؤسسة </w:t>
            </w:r>
            <w:r w:rsidR="00DF6968" w:rsidRPr="006B2473">
              <w:rPr>
                <w:rFonts w:cs="Calibri" w:hint="cs"/>
                <w:rtl/>
              </w:rPr>
              <w:t>جامعة</w:t>
            </w:r>
            <w:r w:rsidR="008B7F76" w:rsidRPr="006B2473">
              <w:rPr>
                <w:rFonts w:cs="Calibri"/>
                <w:rtl/>
              </w:rPr>
              <w:t xml:space="preserve"> تضم 25 منظمة لمنتجي العسل في منطقة تشاكو.</w:t>
            </w:r>
          </w:p>
          <w:p w14:paraId="47FB976D" w14:textId="0281E9A6" w:rsidR="008B7F76" w:rsidRPr="006B2473" w:rsidRDefault="00DF6968" w:rsidP="00725723">
            <w:pPr>
              <w:pStyle w:val="TableParagraph"/>
              <w:numPr>
                <w:ilvl w:val="0"/>
                <w:numId w:val="7"/>
              </w:numPr>
              <w:bidi/>
              <w:ind w:right="458"/>
              <w:rPr>
                <w:rFonts w:cs="Calibri"/>
              </w:rPr>
            </w:pPr>
            <w:r w:rsidRPr="006B2473">
              <w:rPr>
                <w:rFonts w:cs="Calibri" w:hint="cs"/>
                <w:rtl/>
              </w:rPr>
              <w:t xml:space="preserve">نشاط </w:t>
            </w:r>
            <w:r w:rsidR="008B7F76" w:rsidRPr="006B2473">
              <w:rPr>
                <w:rFonts w:cs="Calibri"/>
                <w:rtl/>
              </w:rPr>
              <w:t>تدريب على العلامات الجماعية</w:t>
            </w:r>
            <w:r w:rsidRPr="006B2473">
              <w:rPr>
                <w:rFonts w:cs="Calibri" w:hint="cs"/>
                <w:rtl/>
              </w:rPr>
              <w:t xml:space="preserve">: </w:t>
            </w:r>
            <w:r w:rsidR="00004FA7" w:rsidRPr="006B2473">
              <w:rPr>
                <w:rFonts w:cs="Calibri" w:hint="cs"/>
                <w:rtl/>
              </w:rPr>
              <w:t>عقد</w:t>
            </w:r>
            <w:r w:rsidRPr="006B2473">
              <w:rPr>
                <w:rFonts w:cs="Calibri" w:hint="cs"/>
                <w:rtl/>
              </w:rPr>
              <w:t xml:space="preserve"> في 25 يوليو 2022</w:t>
            </w:r>
            <w:r w:rsidR="008B7F76" w:rsidRPr="006B2473">
              <w:rPr>
                <w:rFonts w:cs="Calibri"/>
                <w:rtl/>
              </w:rPr>
              <w:t>.</w:t>
            </w:r>
          </w:p>
          <w:p w14:paraId="09275E7F" w14:textId="2E6FB3F3" w:rsidR="00004FA7" w:rsidRPr="006B2473" w:rsidRDefault="00004FA7" w:rsidP="00725723">
            <w:pPr>
              <w:pStyle w:val="TableParagraph"/>
              <w:numPr>
                <w:ilvl w:val="0"/>
                <w:numId w:val="7"/>
              </w:numPr>
              <w:bidi/>
              <w:ind w:right="458"/>
              <w:rPr>
                <w:rFonts w:cs="Calibri"/>
              </w:rPr>
            </w:pPr>
            <w:r w:rsidRPr="006B2473">
              <w:rPr>
                <w:rFonts w:cs="Calibri" w:hint="cs"/>
                <w:rtl/>
                <w:lang w:bidi="ar-SA"/>
              </w:rPr>
              <w:t xml:space="preserve">حلقة عمل مع أعضاء الجمعية بشأن </w:t>
            </w:r>
            <w:r w:rsidR="00D80C51" w:rsidRPr="006B2473">
              <w:rPr>
                <w:rFonts w:cs="Calibri" w:hint="cs"/>
                <w:rtl/>
                <w:lang w:bidi="ar-SA"/>
              </w:rPr>
              <w:t>العناصر الرئيسية ل</w:t>
            </w:r>
            <w:r w:rsidRPr="006B2473">
              <w:rPr>
                <w:rFonts w:cs="Calibri" w:hint="cs"/>
                <w:rtl/>
                <w:lang w:bidi="ar-SA"/>
              </w:rPr>
              <w:t>علامتهم الجماعية: عقدت في الفترة 25-27 يناير 2023</w:t>
            </w:r>
            <w:r w:rsidR="007C602C" w:rsidRPr="006B2473">
              <w:rPr>
                <w:rFonts w:cs="Calibri" w:hint="cs"/>
                <w:rtl/>
                <w:lang w:bidi="ar-SA"/>
              </w:rPr>
              <w:t>.</w:t>
            </w:r>
          </w:p>
          <w:p w14:paraId="7574162F" w14:textId="08FBFF6D" w:rsidR="007C602C" w:rsidRPr="006B2473" w:rsidRDefault="007C602C" w:rsidP="00725723">
            <w:pPr>
              <w:pStyle w:val="TableParagraph"/>
              <w:numPr>
                <w:ilvl w:val="0"/>
                <w:numId w:val="7"/>
              </w:numPr>
              <w:bidi/>
              <w:ind w:right="458"/>
              <w:rPr>
                <w:rFonts w:cs="Calibri"/>
                <w:rtl/>
              </w:rPr>
            </w:pPr>
            <w:r w:rsidRPr="006B2473">
              <w:rPr>
                <w:rFonts w:cs="Calibri"/>
                <w:rtl/>
              </w:rPr>
              <w:t xml:space="preserve">صياغة اللوائح المنظمة لاستخدام العلامة الجماعية واعتمادها: </w:t>
            </w:r>
            <w:r w:rsidRPr="006B2473">
              <w:rPr>
                <w:rFonts w:cs="Calibri" w:hint="cs"/>
                <w:rtl/>
              </w:rPr>
              <w:t>جار. و</w:t>
            </w:r>
            <w:r w:rsidRPr="006B2473">
              <w:rPr>
                <w:rFonts w:cs="Calibri"/>
                <w:rtl/>
              </w:rPr>
              <w:t xml:space="preserve">اللوائح المنظمة </w:t>
            </w:r>
            <w:r w:rsidRPr="006B2473">
              <w:rPr>
                <w:rFonts w:cs="Calibri" w:hint="cs"/>
                <w:rtl/>
              </w:rPr>
              <w:t>للاستخدام قيد نظر أعضاء الجمعية حاليا</w:t>
            </w:r>
            <w:r w:rsidRPr="006B2473">
              <w:rPr>
                <w:rFonts w:cs="Calibri"/>
                <w:rtl/>
              </w:rPr>
              <w:t>.</w:t>
            </w:r>
            <w:r w:rsidR="00004FA7" w:rsidRPr="006B2473">
              <w:rPr>
                <w:rFonts w:cs="Calibri" w:hint="cs"/>
                <w:rtl/>
                <w:lang w:bidi="ar-SA"/>
              </w:rPr>
              <w:t xml:space="preserve"> </w:t>
            </w:r>
          </w:p>
          <w:p w14:paraId="0183FF04" w14:textId="77777777" w:rsidR="007C602C" w:rsidRPr="006B2473" w:rsidRDefault="007C602C" w:rsidP="00725723">
            <w:pPr>
              <w:pStyle w:val="TableParagraph"/>
              <w:numPr>
                <w:ilvl w:val="0"/>
                <w:numId w:val="7"/>
              </w:numPr>
              <w:bidi/>
              <w:ind w:right="458"/>
              <w:rPr>
                <w:rFonts w:cs="Calibri"/>
                <w:rtl/>
              </w:rPr>
            </w:pPr>
            <w:r w:rsidRPr="006B2473">
              <w:rPr>
                <w:rFonts w:cs="Calibri"/>
                <w:rtl/>
              </w:rPr>
              <w:t xml:space="preserve"> تصميم شعار العلامة الجماعية: </w:t>
            </w:r>
            <w:r w:rsidRPr="006B2473">
              <w:rPr>
                <w:rFonts w:cs="Calibri" w:hint="cs"/>
                <w:rtl/>
              </w:rPr>
              <w:t>ا</w:t>
            </w:r>
            <w:r w:rsidRPr="006B2473">
              <w:rPr>
                <w:rFonts w:cs="Calibri"/>
                <w:rtl/>
              </w:rPr>
              <w:t xml:space="preserve">كتمل </w:t>
            </w:r>
          </w:p>
          <w:p w14:paraId="30883C0A" w14:textId="2BAED5CA" w:rsidR="007C602C" w:rsidRPr="006B2473" w:rsidRDefault="007C602C" w:rsidP="00725723">
            <w:pPr>
              <w:pStyle w:val="TableParagraph"/>
              <w:numPr>
                <w:ilvl w:val="0"/>
                <w:numId w:val="7"/>
              </w:numPr>
              <w:bidi/>
              <w:ind w:right="458"/>
              <w:rPr>
                <w:rFonts w:cs="Calibri"/>
                <w:rtl/>
              </w:rPr>
            </w:pPr>
            <w:r w:rsidRPr="006B2473">
              <w:rPr>
                <w:rFonts w:cs="Calibri"/>
                <w:rtl/>
              </w:rPr>
              <w:t xml:space="preserve">تسجيل العلامة الجماعية: أُودع طلب تسجيل العلامة الجماعية لدى مكتب الملكية الفكرية الوطني في </w:t>
            </w:r>
            <w:r w:rsidRPr="006B2473">
              <w:rPr>
                <w:rFonts w:cs="Calibri" w:hint="cs"/>
                <w:rtl/>
              </w:rPr>
              <w:t>مارس</w:t>
            </w:r>
            <w:r w:rsidRPr="006B2473">
              <w:rPr>
                <w:rFonts w:cs="Calibri"/>
                <w:rtl/>
              </w:rPr>
              <w:t xml:space="preserve"> 202</w:t>
            </w:r>
            <w:r w:rsidRPr="006B2473">
              <w:rPr>
                <w:rFonts w:cs="Calibri" w:hint="cs"/>
                <w:rtl/>
              </w:rPr>
              <w:t>3</w:t>
            </w:r>
            <w:r w:rsidRPr="006B2473">
              <w:rPr>
                <w:rFonts w:cs="Calibri"/>
                <w:rtl/>
              </w:rPr>
              <w:t>.</w:t>
            </w:r>
          </w:p>
          <w:p w14:paraId="19ED0FE9" w14:textId="77777777" w:rsidR="008B7F76" w:rsidRPr="006B2473" w:rsidRDefault="008B7F76" w:rsidP="00170E86">
            <w:pPr>
              <w:pStyle w:val="TableParagraph"/>
              <w:ind w:left="109" w:right="458"/>
              <w:rPr>
                <w:rFonts w:cs="Calibri"/>
              </w:rPr>
            </w:pPr>
          </w:p>
          <w:p w14:paraId="1D4AA0D5" w14:textId="77777777" w:rsidR="008B7F76" w:rsidRPr="006B2473" w:rsidRDefault="008B7F76" w:rsidP="00170E86">
            <w:pPr>
              <w:pStyle w:val="TableParagraph"/>
              <w:bidi/>
              <w:ind w:left="109" w:right="458"/>
              <w:rPr>
                <w:rFonts w:cs="Calibri"/>
                <w:u w:val="single"/>
                <w:rtl/>
              </w:rPr>
            </w:pPr>
            <w:r w:rsidRPr="006B2473">
              <w:rPr>
                <w:rFonts w:cs="Calibri"/>
                <w:u w:val="single"/>
                <w:rtl/>
              </w:rPr>
              <w:t>البرازيل</w:t>
            </w:r>
          </w:p>
          <w:p w14:paraId="5308CE97" w14:textId="4D499ED1" w:rsidR="008B7F76" w:rsidRPr="006B2473" w:rsidRDefault="008B7F76" w:rsidP="00725723">
            <w:pPr>
              <w:pStyle w:val="TableParagraph"/>
              <w:numPr>
                <w:ilvl w:val="0"/>
                <w:numId w:val="7"/>
              </w:numPr>
              <w:bidi/>
              <w:ind w:right="458"/>
              <w:rPr>
                <w:rFonts w:cs="Calibri"/>
                <w:rtl/>
              </w:rPr>
            </w:pPr>
            <w:r w:rsidRPr="006B2473">
              <w:rPr>
                <w:rFonts w:cs="Calibri"/>
                <w:rtl/>
              </w:rPr>
              <w:t>خط</w:t>
            </w:r>
            <w:r w:rsidR="007C602C" w:rsidRPr="006B2473">
              <w:rPr>
                <w:rFonts w:cs="Calibri" w:hint="cs"/>
                <w:rtl/>
              </w:rPr>
              <w:t>ة</w:t>
            </w:r>
            <w:r w:rsidRPr="006B2473">
              <w:rPr>
                <w:rFonts w:cs="Calibri"/>
                <w:rtl/>
              </w:rPr>
              <w:t xml:space="preserve"> المشروع على المستوى القطري</w:t>
            </w:r>
            <w:r w:rsidR="007C602C" w:rsidRPr="006B2473">
              <w:rPr>
                <w:rFonts w:cs="Calibri" w:hint="cs"/>
                <w:rtl/>
              </w:rPr>
              <w:t>: اعتمدت</w:t>
            </w:r>
            <w:r w:rsidRPr="006B2473">
              <w:rPr>
                <w:rFonts w:cs="Calibri"/>
                <w:rtl/>
              </w:rPr>
              <w:t>.</w:t>
            </w:r>
          </w:p>
          <w:p w14:paraId="1EC1F2DD" w14:textId="34308AE5" w:rsidR="008B7F76" w:rsidRPr="006B2473" w:rsidRDefault="008B7F76" w:rsidP="00725723">
            <w:pPr>
              <w:pStyle w:val="TableParagraph"/>
              <w:numPr>
                <w:ilvl w:val="0"/>
                <w:numId w:val="7"/>
              </w:numPr>
              <w:bidi/>
              <w:ind w:right="458"/>
              <w:rPr>
                <w:rFonts w:cs="Calibri"/>
                <w:rtl/>
              </w:rPr>
            </w:pPr>
            <w:r w:rsidRPr="006B2473">
              <w:rPr>
                <w:rFonts w:cs="Calibri"/>
                <w:rtl/>
              </w:rPr>
              <w:t>دراسة النطاق</w:t>
            </w:r>
            <w:r w:rsidR="007C602C" w:rsidRPr="006B2473">
              <w:rPr>
                <w:rFonts w:cs="Calibri" w:hint="cs"/>
                <w:rtl/>
              </w:rPr>
              <w:t>: اكتملت</w:t>
            </w:r>
            <w:r w:rsidRPr="006B2473">
              <w:rPr>
                <w:rFonts w:cs="Calibri"/>
                <w:rtl/>
              </w:rPr>
              <w:t xml:space="preserve">. </w:t>
            </w:r>
          </w:p>
          <w:p w14:paraId="3012E7FB" w14:textId="1144CF04" w:rsidR="008B7F76" w:rsidRPr="006B2473" w:rsidRDefault="007C602C" w:rsidP="00725723">
            <w:pPr>
              <w:pStyle w:val="TableParagraph"/>
              <w:numPr>
                <w:ilvl w:val="0"/>
                <w:numId w:val="7"/>
              </w:numPr>
              <w:bidi/>
              <w:ind w:right="458"/>
              <w:rPr>
                <w:rFonts w:cs="Calibri"/>
                <w:rtl/>
              </w:rPr>
            </w:pPr>
            <w:r w:rsidRPr="006B2473">
              <w:rPr>
                <w:rFonts w:cs="Calibri" w:hint="cs"/>
                <w:rtl/>
              </w:rPr>
              <w:t xml:space="preserve">فعالية </w:t>
            </w:r>
            <w:r w:rsidR="008B7F76" w:rsidRPr="006B2473">
              <w:rPr>
                <w:rFonts w:cs="Calibri"/>
                <w:rtl/>
              </w:rPr>
              <w:t xml:space="preserve">إعلامية حول </w:t>
            </w:r>
            <w:r w:rsidRPr="006B2473">
              <w:rPr>
                <w:rFonts w:cs="Calibri" w:hint="cs"/>
                <w:rtl/>
              </w:rPr>
              <w:t>المنافع</w:t>
            </w:r>
            <w:r w:rsidRPr="006B2473">
              <w:rPr>
                <w:rFonts w:cs="Calibri"/>
                <w:rtl/>
              </w:rPr>
              <w:t xml:space="preserve"> </w:t>
            </w:r>
            <w:r w:rsidR="008B7F76" w:rsidRPr="006B2473">
              <w:rPr>
                <w:rFonts w:cs="Calibri"/>
                <w:rtl/>
              </w:rPr>
              <w:t>المحتملة لاستخدام العلامات الجماعية:</w:t>
            </w:r>
            <w:r w:rsidR="00ED580E" w:rsidRPr="006B2473">
              <w:rPr>
                <w:rFonts w:cs="Calibri"/>
                <w:rtl/>
              </w:rPr>
              <w:t xml:space="preserve"> </w:t>
            </w:r>
            <w:r w:rsidR="00176F1A" w:rsidRPr="006B2473">
              <w:rPr>
                <w:rFonts w:cs="Calibri" w:hint="cs"/>
                <w:rtl/>
              </w:rPr>
              <w:t>أقيمت</w:t>
            </w:r>
            <w:r w:rsidR="008B7F76" w:rsidRPr="006B2473">
              <w:rPr>
                <w:rFonts w:cs="Calibri"/>
                <w:rtl/>
              </w:rPr>
              <w:t xml:space="preserve"> في </w:t>
            </w:r>
            <w:r w:rsidR="00663BED" w:rsidRPr="006B2473">
              <w:rPr>
                <w:rFonts w:cs="Calibri" w:hint="cs"/>
                <w:rtl/>
              </w:rPr>
              <w:t xml:space="preserve">الفترة </w:t>
            </w:r>
            <w:r w:rsidR="008B7F76" w:rsidRPr="006B2473">
              <w:rPr>
                <w:rFonts w:cs="Calibri"/>
                <w:rtl/>
              </w:rPr>
              <w:t xml:space="preserve">5-6 </w:t>
            </w:r>
            <w:r w:rsidR="00C2651F" w:rsidRPr="006B2473">
              <w:rPr>
                <w:rFonts w:cs="Calibri"/>
                <w:rtl/>
              </w:rPr>
              <w:t>يوليو</w:t>
            </w:r>
            <w:r w:rsidR="008B7F76" w:rsidRPr="006B2473">
              <w:rPr>
                <w:rFonts w:cs="Calibri"/>
                <w:rtl/>
              </w:rPr>
              <w:t xml:space="preserve"> 2021.</w:t>
            </w:r>
          </w:p>
          <w:p w14:paraId="22A34C8A" w14:textId="77777777" w:rsidR="00663BED" w:rsidRPr="006B2473" w:rsidRDefault="008B7F76" w:rsidP="00725723">
            <w:pPr>
              <w:pStyle w:val="TableParagraph"/>
              <w:numPr>
                <w:ilvl w:val="0"/>
                <w:numId w:val="7"/>
              </w:numPr>
              <w:bidi/>
              <w:ind w:right="458"/>
              <w:rPr>
                <w:rFonts w:cs="Calibri"/>
              </w:rPr>
            </w:pPr>
            <w:r w:rsidRPr="006B2473">
              <w:rPr>
                <w:rFonts w:cs="Calibri"/>
                <w:rtl/>
              </w:rPr>
              <w:t>اختيار المنتج/الخدمة التي سيُطور ويُسجل لها علامة جماعية</w:t>
            </w:r>
            <w:r w:rsidR="00ED580E" w:rsidRPr="006B2473">
              <w:rPr>
                <w:rFonts w:cs="Calibri"/>
                <w:rtl/>
              </w:rPr>
              <w:t>؛</w:t>
            </w:r>
            <w:r w:rsidRPr="006B2473">
              <w:rPr>
                <w:rFonts w:cs="Calibri"/>
                <w:rtl/>
              </w:rPr>
              <w:t xml:space="preserve"> </w:t>
            </w:r>
            <w:r w:rsidR="00922F14" w:rsidRPr="006B2473">
              <w:rPr>
                <w:rFonts w:cs="Calibri"/>
                <w:rtl/>
              </w:rPr>
              <w:t>وتحديد/</w:t>
            </w:r>
            <w:r w:rsidR="00607160" w:rsidRPr="006B2473">
              <w:rPr>
                <w:rFonts w:cs="Calibri" w:hint="cs"/>
                <w:rtl/>
              </w:rPr>
              <w:t>إنشاء جمعية</w:t>
            </w:r>
            <w:r w:rsidRPr="006B2473">
              <w:rPr>
                <w:rFonts w:cs="Calibri"/>
                <w:rtl/>
              </w:rPr>
              <w:t xml:space="preserve"> ذات صلة</w:t>
            </w:r>
            <w:r w:rsidR="00663BED" w:rsidRPr="006B2473">
              <w:rPr>
                <w:rFonts w:cs="Calibri" w:hint="cs"/>
                <w:rtl/>
              </w:rPr>
              <w:t>: اكتمل.</w:t>
            </w:r>
          </w:p>
          <w:p w14:paraId="058C3C12" w14:textId="73518CE1" w:rsidR="008B7F76" w:rsidRPr="006B2473" w:rsidRDefault="00663BED" w:rsidP="00663BED">
            <w:pPr>
              <w:pStyle w:val="TableParagraph"/>
              <w:bidi/>
              <w:ind w:left="829" w:right="458"/>
              <w:rPr>
                <w:rFonts w:cs="Calibri"/>
                <w:rtl/>
              </w:rPr>
            </w:pPr>
            <w:r w:rsidRPr="006B2473">
              <w:rPr>
                <w:rFonts w:cs="Calibri" w:hint="cs"/>
                <w:rtl/>
              </w:rPr>
              <w:t xml:space="preserve">وقع الاختيار على </w:t>
            </w:r>
            <w:r w:rsidR="008B7F76" w:rsidRPr="006B2473">
              <w:rPr>
                <w:rFonts w:cs="Calibri"/>
                <w:rtl/>
              </w:rPr>
              <w:t xml:space="preserve">جمعية </w:t>
            </w:r>
            <w:r w:rsidRPr="006B2473">
              <w:rPr>
                <w:rFonts w:cs="Calibri"/>
                <w:rtl/>
              </w:rPr>
              <w:t xml:space="preserve">منتجي </w:t>
            </w:r>
            <w:r w:rsidRPr="006B2473">
              <w:rPr>
                <w:rFonts w:cs="Calibri" w:hint="cs"/>
                <w:rtl/>
                <w:lang w:bidi="ar-SA"/>
              </w:rPr>
              <w:t xml:space="preserve">الاستخراج الزراعي </w:t>
            </w:r>
            <w:r w:rsidRPr="006B2473">
              <w:rPr>
                <w:rFonts w:cs="Calibri" w:hint="cs"/>
                <w:rtl/>
              </w:rPr>
              <w:t xml:space="preserve">في </w:t>
            </w:r>
            <w:r w:rsidRPr="006B2473">
              <w:rPr>
                <w:rFonts w:cs="Calibri"/>
                <w:rtl/>
              </w:rPr>
              <w:t>غاب</w:t>
            </w:r>
            <w:r w:rsidR="000E2446" w:rsidRPr="006B2473">
              <w:rPr>
                <w:rFonts w:cs="Calibri" w:hint="cs"/>
                <w:rtl/>
              </w:rPr>
              <w:t>ة</w:t>
            </w:r>
            <w:r w:rsidRPr="006B2473">
              <w:rPr>
                <w:rFonts w:cs="Calibri"/>
                <w:rtl/>
              </w:rPr>
              <w:t xml:space="preserve"> تيفيه </w:t>
            </w:r>
            <w:r w:rsidR="000E2446" w:rsidRPr="006B2473">
              <w:rPr>
                <w:rFonts w:cs="Calibri"/>
                <w:rtl/>
              </w:rPr>
              <w:t xml:space="preserve">الوطنية </w:t>
            </w:r>
            <w:r w:rsidR="000E2446" w:rsidRPr="006B2473">
              <w:rPr>
                <w:rFonts w:cs="Calibri" w:hint="cs"/>
                <w:rtl/>
              </w:rPr>
              <w:t>وجوار</w:t>
            </w:r>
            <w:r w:rsidRPr="006B2473">
              <w:rPr>
                <w:rFonts w:cs="Calibri"/>
                <w:rtl/>
              </w:rPr>
              <w:t xml:space="preserve">ها </w:t>
            </w:r>
            <w:r w:rsidR="008B7F76" w:rsidRPr="006B2473">
              <w:rPr>
                <w:rFonts w:cs="Calibri"/>
                <w:rtl/>
              </w:rPr>
              <w:t>(</w:t>
            </w:r>
            <w:r w:rsidRPr="006B2473">
              <w:rPr>
                <w:rFonts w:cs="Calibri"/>
              </w:rPr>
              <w:t>APAFE</w:t>
            </w:r>
            <w:r w:rsidR="00ED580E" w:rsidRPr="006B2473">
              <w:rPr>
                <w:rFonts w:cs="Calibri"/>
                <w:rtl/>
              </w:rPr>
              <w:t xml:space="preserve">) </w:t>
            </w:r>
            <w:r w:rsidR="000E2446" w:rsidRPr="006B2473">
              <w:rPr>
                <w:rFonts w:cs="Calibri" w:hint="cs"/>
                <w:rtl/>
              </w:rPr>
              <w:t>ومقرها في تيفيه وألفياريز ب</w:t>
            </w:r>
            <w:r w:rsidR="008B7F76" w:rsidRPr="006B2473">
              <w:rPr>
                <w:rFonts w:cs="Calibri"/>
                <w:rtl/>
              </w:rPr>
              <w:t xml:space="preserve">منطقة الأمازون. </w:t>
            </w:r>
            <w:r w:rsidR="000E2446" w:rsidRPr="006B2473">
              <w:rPr>
                <w:rFonts w:cs="Calibri" w:hint="cs"/>
                <w:rtl/>
              </w:rPr>
              <w:t>و</w:t>
            </w:r>
            <w:r w:rsidR="008B7F76" w:rsidRPr="006B2473">
              <w:rPr>
                <w:rFonts w:cs="Calibri"/>
                <w:rtl/>
              </w:rPr>
              <w:t>ينتج أعضاء الجمعية</w:t>
            </w:r>
            <w:r w:rsidR="00ED580E" w:rsidRPr="006B2473">
              <w:rPr>
                <w:rFonts w:cs="Calibri"/>
                <w:rtl/>
              </w:rPr>
              <w:t xml:space="preserve"> </w:t>
            </w:r>
            <w:r w:rsidR="008B7F76" w:rsidRPr="006B2473">
              <w:rPr>
                <w:rFonts w:cs="Calibri"/>
                <w:rtl/>
              </w:rPr>
              <w:t>دقيق الكسافا</w:t>
            </w:r>
            <w:r w:rsidR="00ED580E" w:rsidRPr="006B2473">
              <w:rPr>
                <w:rFonts w:cs="Calibri"/>
                <w:rtl/>
              </w:rPr>
              <w:t xml:space="preserve"> </w:t>
            </w:r>
            <w:r w:rsidR="008B7F76" w:rsidRPr="006B2473">
              <w:rPr>
                <w:rFonts w:cs="Calibri"/>
                <w:rtl/>
              </w:rPr>
              <w:t>والمنتجات المشتقة منه</w:t>
            </w:r>
            <w:r w:rsidR="00ED580E" w:rsidRPr="006B2473">
              <w:rPr>
                <w:rFonts w:cs="Calibri"/>
                <w:rtl/>
              </w:rPr>
              <w:t xml:space="preserve"> </w:t>
            </w:r>
            <w:r w:rsidR="008B7F76" w:rsidRPr="006B2473">
              <w:rPr>
                <w:rFonts w:cs="Calibri"/>
                <w:rtl/>
              </w:rPr>
              <w:t>والعسل وزيوت ضمن جملة منتجات أخرى.</w:t>
            </w:r>
          </w:p>
          <w:p w14:paraId="62EB15B2" w14:textId="07D29B92" w:rsidR="008B7F76" w:rsidRPr="006B2473" w:rsidRDefault="008B7F76" w:rsidP="00725723">
            <w:pPr>
              <w:pStyle w:val="TableParagraph"/>
              <w:numPr>
                <w:ilvl w:val="0"/>
                <w:numId w:val="7"/>
              </w:numPr>
              <w:bidi/>
              <w:ind w:right="458"/>
              <w:rPr>
                <w:rFonts w:cs="Calibri"/>
                <w:rtl/>
              </w:rPr>
            </w:pPr>
            <w:r w:rsidRPr="006B2473">
              <w:rPr>
                <w:rFonts w:cs="Calibri"/>
                <w:rtl/>
              </w:rPr>
              <w:t>حلق</w:t>
            </w:r>
            <w:r w:rsidR="007F2650" w:rsidRPr="006B2473">
              <w:rPr>
                <w:rFonts w:cs="Calibri" w:hint="cs"/>
                <w:rtl/>
                <w:lang w:bidi="ar-SA"/>
              </w:rPr>
              <w:t>ات</w:t>
            </w:r>
            <w:r w:rsidRPr="006B2473">
              <w:rPr>
                <w:rFonts w:cs="Calibri"/>
                <w:rtl/>
              </w:rPr>
              <w:t xml:space="preserve"> عمل مع أعضاء الجمعية حول العناصر الرئيسية لعلامتهم الجماعية:</w:t>
            </w:r>
            <w:r w:rsidR="00ED580E" w:rsidRPr="006B2473">
              <w:rPr>
                <w:rFonts w:cs="Calibri"/>
                <w:rtl/>
              </w:rPr>
              <w:t xml:space="preserve"> </w:t>
            </w:r>
            <w:r w:rsidRPr="006B2473">
              <w:rPr>
                <w:rFonts w:cs="Calibri"/>
                <w:rtl/>
              </w:rPr>
              <w:t>عُقدت يومي 13 سبتمبر</w:t>
            </w:r>
            <w:r w:rsidR="00ED580E" w:rsidRPr="006B2473">
              <w:rPr>
                <w:rFonts w:cs="Calibri"/>
                <w:rtl/>
              </w:rPr>
              <w:t xml:space="preserve"> </w:t>
            </w:r>
            <w:r w:rsidR="00D55336" w:rsidRPr="006B2473">
              <w:rPr>
                <w:rFonts w:cs="Calibri" w:hint="cs"/>
                <w:rtl/>
              </w:rPr>
              <w:t>و8 نوفمبر</w:t>
            </w:r>
            <w:r w:rsidRPr="006B2473">
              <w:rPr>
                <w:rFonts w:cs="Calibri"/>
                <w:rtl/>
              </w:rPr>
              <w:t xml:space="preserve"> 2021.</w:t>
            </w:r>
            <w:r w:rsidR="00ED580E" w:rsidRPr="006B2473">
              <w:rPr>
                <w:rFonts w:cs="Calibri"/>
                <w:rtl/>
              </w:rPr>
              <w:t xml:space="preserve"> </w:t>
            </w:r>
            <w:r w:rsidRPr="006B2473">
              <w:rPr>
                <w:rFonts w:cs="Calibri"/>
                <w:rtl/>
              </w:rPr>
              <w:t xml:space="preserve">واستُكملت </w:t>
            </w:r>
            <w:r w:rsidR="007F2650" w:rsidRPr="006B2473">
              <w:rPr>
                <w:rFonts w:cs="Calibri" w:hint="cs"/>
                <w:rtl/>
              </w:rPr>
              <w:t xml:space="preserve">هذه </w:t>
            </w:r>
            <w:r w:rsidRPr="006B2473">
              <w:rPr>
                <w:rFonts w:cs="Calibri"/>
                <w:rtl/>
              </w:rPr>
              <w:t>الحلق</w:t>
            </w:r>
            <w:r w:rsidR="007F2650" w:rsidRPr="006B2473">
              <w:rPr>
                <w:rFonts w:cs="Calibri" w:hint="cs"/>
                <w:rtl/>
              </w:rPr>
              <w:t>ات</w:t>
            </w:r>
            <w:r w:rsidRPr="006B2473">
              <w:rPr>
                <w:rFonts w:cs="Calibri"/>
                <w:rtl/>
              </w:rPr>
              <w:t xml:space="preserve"> بمشاورات محدودة النطاق عبر الإنترنت مع </w:t>
            </w:r>
            <w:r w:rsidR="007F2650" w:rsidRPr="006B2473">
              <w:rPr>
                <w:rFonts w:cs="Calibri" w:hint="cs"/>
                <w:rtl/>
              </w:rPr>
              <w:t>أعضاء</w:t>
            </w:r>
            <w:r w:rsidRPr="006B2473">
              <w:rPr>
                <w:rFonts w:cs="Calibri"/>
                <w:rtl/>
              </w:rPr>
              <w:t xml:space="preserve"> الجمعية.</w:t>
            </w:r>
          </w:p>
          <w:p w14:paraId="3F8D56D2" w14:textId="142B2912" w:rsidR="008B7F76" w:rsidRPr="006B2473" w:rsidRDefault="008B7F76" w:rsidP="00725723">
            <w:pPr>
              <w:pStyle w:val="TableParagraph"/>
              <w:numPr>
                <w:ilvl w:val="0"/>
                <w:numId w:val="7"/>
              </w:numPr>
              <w:bidi/>
              <w:ind w:right="458"/>
              <w:rPr>
                <w:rFonts w:cs="Calibri"/>
                <w:rtl/>
              </w:rPr>
            </w:pPr>
            <w:r w:rsidRPr="006B2473">
              <w:rPr>
                <w:rFonts w:cs="Calibri"/>
                <w:rtl/>
              </w:rPr>
              <w:t xml:space="preserve">صياغة اللوائح المنظمة لاستخدام العلامة الجماعية واعتمادها: </w:t>
            </w:r>
            <w:r w:rsidR="007F2650" w:rsidRPr="006B2473">
              <w:rPr>
                <w:rFonts w:cs="Calibri" w:hint="cs"/>
                <w:rtl/>
              </w:rPr>
              <w:t>ا</w:t>
            </w:r>
            <w:r w:rsidR="00841EF8" w:rsidRPr="006B2473">
              <w:rPr>
                <w:rFonts w:cs="Calibri" w:hint="cs"/>
                <w:rtl/>
              </w:rPr>
              <w:t>كتمل</w:t>
            </w:r>
            <w:r w:rsidR="007F2650" w:rsidRPr="006B2473">
              <w:rPr>
                <w:rFonts w:cs="Calibri" w:hint="cs"/>
                <w:rtl/>
              </w:rPr>
              <w:t>ت.</w:t>
            </w:r>
            <w:r w:rsidR="00841EF8" w:rsidRPr="006B2473">
              <w:rPr>
                <w:rFonts w:cs="Calibri" w:hint="cs"/>
                <w:rtl/>
              </w:rPr>
              <w:t xml:space="preserve"> </w:t>
            </w:r>
            <w:r w:rsidR="007F2650" w:rsidRPr="006B2473">
              <w:rPr>
                <w:rFonts w:cs="Calibri" w:hint="cs"/>
                <w:rtl/>
              </w:rPr>
              <w:t>و</w:t>
            </w:r>
            <w:r w:rsidR="00841EF8" w:rsidRPr="006B2473">
              <w:rPr>
                <w:rFonts w:cs="Calibri" w:hint="cs"/>
                <w:rtl/>
              </w:rPr>
              <w:t>إضافة</w:t>
            </w:r>
            <w:r w:rsidRPr="006B2473">
              <w:rPr>
                <w:rFonts w:cs="Calibri"/>
                <w:rtl/>
              </w:rPr>
              <w:t xml:space="preserve"> إلى </w:t>
            </w:r>
            <w:r w:rsidR="007F2650" w:rsidRPr="006B2473">
              <w:rPr>
                <w:rFonts w:cs="Calibri" w:hint="cs"/>
                <w:rtl/>
              </w:rPr>
              <w:t>ذلك</w:t>
            </w:r>
            <w:r w:rsidR="00841EF8" w:rsidRPr="006B2473">
              <w:rPr>
                <w:rFonts w:cs="Calibri" w:hint="cs"/>
                <w:rtl/>
              </w:rPr>
              <w:t>،</w:t>
            </w:r>
            <w:r w:rsidR="00ED580E" w:rsidRPr="006B2473">
              <w:rPr>
                <w:rFonts w:cs="Calibri"/>
                <w:rtl/>
              </w:rPr>
              <w:t xml:space="preserve"> </w:t>
            </w:r>
            <w:r w:rsidR="007F2650" w:rsidRPr="006B2473">
              <w:rPr>
                <w:rFonts w:cs="Calibri" w:hint="cs"/>
                <w:rtl/>
              </w:rPr>
              <w:t xml:space="preserve">أعدت </w:t>
            </w:r>
            <w:r w:rsidRPr="006B2473">
              <w:rPr>
                <w:rFonts w:cs="Calibri"/>
                <w:rtl/>
              </w:rPr>
              <w:t>خ</w:t>
            </w:r>
            <w:r w:rsidR="00607160" w:rsidRPr="006B2473">
              <w:rPr>
                <w:rFonts w:cs="Calibri"/>
                <w:rtl/>
              </w:rPr>
              <w:t>طة للتحكم في للعلامة الجماعية.</w:t>
            </w:r>
          </w:p>
          <w:p w14:paraId="7810052C" w14:textId="040A14B0" w:rsidR="008B7F76" w:rsidRPr="006B2473" w:rsidRDefault="008B7F76" w:rsidP="00725723">
            <w:pPr>
              <w:pStyle w:val="TableParagraph"/>
              <w:numPr>
                <w:ilvl w:val="0"/>
                <w:numId w:val="7"/>
              </w:numPr>
              <w:bidi/>
              <w:ind w:right="458"/>
              <w:rPr>
                <w:rFonts w:cs="Calibri"/>
              </w:rPr>
            </w:pPr>
            <w:r w:rsidRPr="006B2473">
              <w:rPr>
                <w:rFonts w:cs="Calibri"/>
                <w:rtl/>
              </w:rPr>
              <w:t xml:space="preserve"> تصميم شعار العلامة الجماعية: </w:t>
            </w:r>
            <w:r w:rsidR="00607160" w:rsidRPr="006B2473">
              <w:rPr>
                <w:rFonts w:cs="Calibri" w:hint="cs"/>
                <w:rtl/>
              </w:rPr>
              <w:t>ا</w:t>
            </w:r>
            <w:r w:rsidRPr="006B2473">
              <w:rPr>
                <w:rFonts w:cs="Calibri"/>
                <w:rtl/>
              </w:rPr>
              <w:t xml:space="preserve">كتمل </w:t>
            </w:r>
          </w:p>
          <w:p w14:paraId="11C85146" w14:textId="13FCADA6" w:rsidR="003B1C67" w:rsidRPr="006B2473" w:rsidRDefault="003B1C67" w:rsidP="00725723">
            <w:pPr>
              <w:pStyle w:val="TableParagraph"/>
              <w:numPr>
                <w:ilvl w:val="0"/>
                <w:numId w:val="7"/>
              </w:numPr>
              <w:bidi/>
              <w:ind w:right="458"/>
              <w:rPr>
                <w:rFonts w:cs="Calibri"/>
                <w:rtl/>
              </w:rPr>
            </w:pPr>
            <w:r w:rsidRPr="006B2473">
              <w:rPr>
                <w:rFonts w:cs="Calibri" w:hint="cs"/>
                <w:rtl/>
              </w:rPr>
              <w:t>نشاط تدريبي بشأن العلامات الجماعية: عقد في 4 أبريل 2022.</w:t>
            </w:r>
          </w:p>
          <w:p w14:paraId="2CC7EB08" w14:textId="3AE72B50" w:rsidR="008B7F76" w:rsidRPr="006B2473" w:rsidRDefault="008B7F76" w:rsidP="00725723">
            <w:pPr>
              <w:pStyle w:val="TableParagraph"/>
              <w:numPr>
                <w:ilvl w:val="0"/>
                <w:numId w:val="7"/>
              </w:numPr>
              <w:bidi/>
              <w:ind w:right="458"/>
              <w:rPr>
                <w:rFonts w:cs="Calibri"/>
              </w:rPr>
            </w:pPr>
            <w:r w:rsidRPr="006B2473">
              <w:rPr>
                <w:rFonts w:cs="Calibri"/>
                <w:rtl/>
              </w:rPr>
              <w:t xml:space="preserve">تسجيل العلامة الجماعية: </w:t>
            </w:r>
            <w:r w:rsidR="00176F1A" w:rsidRPr="006B2473">
              <w:rPr>
                <w:rFonts w:cs="Calibri" w:hint="cs"/>
                <w:rtl/>
              </w:rPr>
              <w:t>اكتمل</w:t>
            </w:r>
            <w:r w:rsidRPr="006B2473">
              <w:rPr>
                <w:rFonts w:cs="Calibri"/>
                <w:rtl/>
              </w:rPr>
              <w:t>.</w:t>
            </w:r>
            <w:r w:rsidR="00ED580E" w:rsidRPr="006B2473">
              <w:rPr>
                <w:rFonts w:cs="Calibri"/>
                <w:rtl/>
              </w:rPr>
              <w:t xml:space="preserve"> </w:t>
            </w:r>
            <w:r w:rsidRPr="006B2473">
              <w:rPr>
                <w:rFonts w:cs="Calibri"/>
                <w:rtl/>
              </w:rPr>
              <w:t>أ</w:t>
            </w:r>
            <w:r w:rsidR="00176F1A" w:rsidRPr="006B2473">
              <w:rPr>
                <w:rFonts w:cs="Calibri" w:hint="cs"/>
                <w:rtl/>
              </w:rPr>
              <w:t>وقد منحت شهادة ال</w:t>
            </w:r>
            <w:r w:rsidRPr="006B2473">
              <w:rPr>
                <w:rFonts w:cs="Calibri"/>
                <w:rtl/>
              </w:rPr>
              <w:t>تسجيل في 1</w:t>
            </w:r>
            <w:r w:rsidR="00176F1A" w:rsidRPr="006B2473">
              <w:rPr>
                <w:rFonts w:cs="Calibri" w:hint="cs"/>
                <w:rtl/>
              </w:rPr>
              <w:t>7</w:t>
            </w:r>
            <w:r w:rsidRPr="006B2473">
              <w:rPr>
                <w:rFonts w:cs="Calibri"/>
                <w:rtl/>
              </w:rPr>
              <w:t xml:space="preserve"> </w:t>
            </w:r>
            <w:r w:rsidR="00176F1A" w:rsidRPr="006B2473">
              <w:rPr>
                <w:rFonts w:cs="Calibri" w:hint="cs"/>
                <w:rtl/>
              </w:rPr>
              <w:t>يناير</w:t>
            </w:r>
            <w:r w:rsidRPr="006B2473">
              <w:rPr>
                <w:rFonts w:cs="Calibri"/>
                <w:rtl/>
              </w:rPr>
              <w:t xml:space="preserve"> 202</w:t>
            </w:r>
            <w:r w:rsidR="00176F1A" w:rsidRPr="006B2473">
              <w:rPr>
                <w:rFonts w:cs="Calibri" w:hint="cs"/>
                <w:rtl/>
              </w:rPr>
              <w:t>3</w:t>
            </w:r>
            <w:r w:rsidRPr="006B2473">
              <w:rPr>
                <w:rFonts w:cs="Calibri"/>
                <w:rtl/>
              </w:rPr>
              <w:t>.</w:t>
            </w:r>
          </w:p>
          <w:p w14:paraId="5175693D" w14:textId="06F4D50D" w:rsidR="00176F1A" w:rsidRPr="006B2473" w:rsidRDefault="00176F1A" w:rsidP="00725723">
            <w:pPr>
              <w:pStyle w:val="TableParagraph"/>
              <w:numPr>
                <w:ilvl w:val="0"/>
                <w:numId w:val="7"/>
              </w:numPr>
              <w:bidi/>
              <w:ind w:right="458"/>
              <w:rPr>
                <w:rFonts w:cs="Calibri"/>
                <w:rtl/>
              </w:rPr>
            </w:pPr>
            <w:r w:rsidRPr="006B2473">
              <w:rPr>
                <w:rFonts w:cs="Calibri" w:hint="cs"/>
                <w:rtl/>
              </w:rPr>
              <w:t xml:space="preserve">فعالية </w:t>
            </w:r>
            <w:r w:rsidRPr="006B2473">
              <w:rPr>
                <w:rFonts w:cs="Calibri"/>
                <w:rtl/>
              </w:rPr>
              <w:t xml:space="preserve">إطلاق العلامة الجماعية: أقيمت في </w:t>
            </w:r>
            <w:r w:rsidRPr="006B2473">
              <w:rPr>
                <w:rFonts w:cs="Calibri" w:hint="cs"/>
                <w:rtl/>
              </w:rPr>
              <w:t>30</w:t>
            </w:r>
            <w:r w:rsidRPr="006B2473">
              <w:rPr>
                <w:rFonts w:cs="Calibri"/>
                <w:rtl/>
              </w:rPr>
              <w:t xml:space="preserve"> </w:t>
            </w:r>
            <w:r w:rsidRPr="006B2473">
              <w:rPr>
                <w:rFonts w:cs="Calibri" w:hint="cs"/>
                <w:rtl/>
              </w:rPr>
              <w:t>مارس</w:t>
            </w:r>
            <w:r w:rsidRPr="006B2473">
              <w:rPr>
                <w:rFonts w:cs="Calibri"/>
                <w:rtl/>
              </w:rPr>
              <w:t xml:space="preserve"> 202</w:t>
            </w:r>
            <w:r w:rsidRPr="006B2473">
              <w:rPr>
                <w:rFonts w:cs="Calibri" w:hint="cs"/>
                <w:rtl/>
              </w:rPr>
              <w:t>3</w:t>
            </w:r>
            <w:r w:rsidRPr="006B2473">
              <w:rPr>
                <w:rFonts w:cs="Calibri"/>
                <w:rtl/>
              </w:rPr>
              <w:t>.</w:t>
            </w:r>
          </w:p>
          <w:p w14:paraId="18D34EF8" w14:textId="5FE900C0" w:rsidR="008B7F76" w:rsidRPr="006B2473" w:rsidRDefault="008B7F76" w:rsidP="00725723">
            <w:pPr>
              <w:pStyle w:val="TableParagraph"/>
              <w:numPr>
                <w:ilvl w:val="0"/>
                <w:numId w:val="7"/>
              </w:numPr>
              <w:bidi/>
              <w:ind w:right="458"/>
              <w:rPr>
                <w:rFonts w:cs="Calibri"/>
                <w:rtl/>
              </w:rPr>
            </w:pPr>
            <w:r w:rsidRPr="006B2473">
              <w:rPr>
                <w:rFonts w:cs="Calibri"/>
                <w:rtl/>
              </w:rPr>
              <w:t>دليل عملي حول تط</w:t>
            </w:r>
            <w:r w:rsidR="00DB2013" w:rsidRPr="006B2473">
              <w:rPr>
                <w:rFonts w:cs="Calibri"/>
                <w:rtl/>
              </w:rPr>
              <w:t>وير العلامات الجماعية وتسجيلها</w:t>
            </w:r>
            <w:r w:rsidR="00176F1A" w:rsidRPr="006B2473">
              <w:rPr>
                <w:rFonts w:cs="Calibri" w:hint="cs"/>
                <w:rtl/>
              </w:rPr>
              <w:t xml:space="preserve">: اكتمل ومتاح في: </w:t>
            </w:r>
            <w:hyperlink r:id="rId23" w:history="1">
              <w:r w:rsidR="00176F1A" w:rsidRPr="006B2473">
                <w:rPr>
                  <w:rStyle w:val="Hyperlink"/>
                  <w:rFonts w:cs="Calibri"/>
                </w:rPr>
                <w:t>www.gov.br/inpi/pt-br/central-de-conteudo/publicacoes/CartilhaMarcasColetivas_SebraeNacional_Ajustado_30623.pdf</w:t>
              </w:r>
            </w:hyperlink>
            <w:r w:rsidR="00DB2013" w:rsidRPr="006B2473">
              <w:rPr>
                <w:rFonts w:cs="Calibri"/>
                <w:rtl/>
              </w:rPr>
              <w:t>.</w:t>
            </w:r>
          </w:p>
          <w:p w14:paraId="175AADDF" w14:textId="2DF637A3" w:rsidR="008B7F76" w:rsidRPr="006B2473" w:rsidRDefault="00176F1A" w:rsidP="00725723">
            <w:pPr>
              <w:pStyle w:val="TableParagraph"/>
              <w:numPr>
                <w:ilvl w:val="0"/>
                <w:numId w:val="7"/>
              </w:numPr>
              <w:bidi/>
              <w:ind w:right="458"/>
              <w:rPr>
                <w:rFonts w:cs="Calibri"/>
                <w:rtl/>
              </w:rPr>
            </w:pPr>
            <w:r w:rsidRPr="006B2473">
              <w:rPr>
                <w:rFonts w:cs="Calibri" w:hint="cs"/>
                <w:rtl/>
              </w:rPr>
              <w:t xml:space="preserve">إنتاج مواد لإذكاء الوعي (منشور وفيديو قصير ترويجيين): اكتمل. والمنشور الترويجي متاح في: </w:t>
            </w:r>
            <w:hyperlink r:id="rId24" w:history="1">
              <w:r w:rsidR="00825DF2" w:rsidRPr="006B2473">
                <w:rPr>
                  <w:rStyle w:val="Hyperlink"/>
                  <w:rFonts w:cs="Calibri"/>
                </w:rPr>
                <w:t>www.gov.br/inpi/pt-br/central-de-conteudo/publicacoes/marcascoletivasA4mar2023.pdf</w:t>
              </w:r>
            </w:hyperlink>
            <w:r w:rsidRPr="006B2473">
              <w:rPr>
                <w:rFonts w:cs="Calibri" w:hint="cs"/>
                <w:rtl/>
              </w:rPr>
              <w:t xml:space="preserve">. أما مقاطع الفيديو الترويجية فمتاحة في: </w:t>
            </w:r>
            <w:hyperlink r:id="rId25" w:history="1">
              <w:r w:rsidRPr="006B2473">
                <w:rPr>
                  <w:rStyle w:val="Hyperlink"/>
                  <w:rFonts w:cs="Calibri"/>
                </w:rPr>
                <w:t>www.youtube.com/watch?v=JBpaJ7ppMJQ</w:t>
              </w:r>
            </w:hyperlink>
            <w:r w:rsidRPr="006B2473">
              <w:rPr>
                <w:rStyle w:val="Hyperlink"/>
                <w:rFonts w:cs="Calibri" w:hint="cs"/>
                <w:rtl/>
              </w:rPr>
              <w:t xml:space="preserve"> </w:t>
            </w:r>
            <w:r w:rsidRPr="006B2473">
              <w:rPr>
                <w:rFonts w:cs="Calibri" w:hint="cs"/>
                <w:rtl/>
              </w:rPr>
              <w:t>و</w:t>
            </w:r>
            <w:hyperlink r:id="rId26" w:history="1">
              <w:r w:rsidRPr="006B2473">
                <w:rPr>
                  <w:rStyle w:val="Hyperlink"/>
                  <w:rFonts w:cs="Calibri"/>
                </w:rPr>
                <w:t>www.youtube.com/watch?v=ARInRNbfeE8</w:t>
              </w:r>
            </w:hyperlink>
            <w:r w:rsidRPr="006B2473">
              <w:rPr>
                <w:rFonts w:cs="Calibri" w:hint="cs"/>
                <w:rtl/>
              </w:rPr>
              <w:t xml:space="preserve"> و</w:t>
            </w:r>
            <w:hyperlink r:id="rId27" w:history="1">
              <w:r w:rsidRPr="006B2473">
                <w:rPr>
                  <w:rStyle w:val="Hyperlink"/>
                  <w:rFonts w:cs="Calibri"/>
                </w:rPr>
                <w:t>www.youtube.com/watch?v=V1kOz1B1_UU</w:t>
              </w:r>
            </w:hyperlink>
            <w:r w:rsidRPr="006B2473">
              <w:rPr>
                <w:rFonts w:cs="Calibri" w:hint="cs"/>
                <w:rtl/>
              </w:rPr>
              <w:t>.</w:t>
            </w:r>
          </w:p>
          <w:p w14:paraId="318C6210" w14:textId="77777777" w:rsidR="008B7F76" w:rsidRPr="006B2473" w:rsidRDefault="008B7F76" w:rsidP="00170E86">
            <w:pPr>
              <w:pStyle w:val="TableParagraph"/>
              <w:ind w:left="109" w:right="458"/>
              <w:rPr>
                <w:rFonts w:cs="Calibri"/>
                <w:u w:val="single"/>
              </w:rPr>
            </w:pPr>
          </w:p>
          <w:p w14:paraId="719AC2DF" w14:textId="569BD14B" w:rsidR="008B7F76" w:rsidRPr="006B2473" w:rsidRDefault="008B7F76" w:rsidP="002072D0">
            <w:pPr>
              <w:pStyle w:val="TableParagraph"/>
              <w:bidi/>
              <w:ind w:left="109" w:right="458"/>
              <w:rPr>
                <w:rFonts w:cs="Calibri"/>
                <w:u w:val="single"/>
                <w:rtl/>
              </w:rPr>
            </w:pPr>
            <w:r w:rsidRPr="006B2473">
              <w:rPr>
                <w:rFonts w:cs="Calibri"/>
                <w:u w:val="single"/>
                <w:rtl/>
              </w:rPr>
              <w:t>الفلبي</w:t>
            </w:r>
            <w:r w:rsidR="002072D0" w:rsidRPr="006B2473">
              <w:rPr>
                <w:rFonts w:cs="Calibri" w:hint="cs"/>
                <w:u w:val="single"/>
                <w:rtl/>
              </w:rPr>
              <w:t>ن</w:t>
            </w:r>
          </w:p>
          <w:p w14:paraId="5932D4A7" w14:textId="548293D2" w:rsidR="008B7F76" w:rsidRPr="006B2473" w:rsidRDefault="007678F4" w:rsidP="00725723">
            <w:pPr>
              <w:pStyle w:val="TableParagraph"/>
              <w:numPr>
                <w:ilvl w:val="0"/>
                <w:numId w:val="7"/>
              </w:numPr>
              <w:bidi/>
              <w:ind w:right="458"/>
              <w:rPr>
                <w:rFonts w:cs="Calibri"/>
                <w:rtl/>
              </w:rPr>
            </w:pPr>
            <w:r w:rsidRPr="006B2473">
              <w:rPr>
                <w:rFonts w:cs="Calibri"/>
                <w:rtl/>
              </w:rPr>
              <w:t>خط</w:t>
            </w:r>
            <w:r w:rsidRPr="006B2473">
              <w:rPr>
                <w:rFonts w:cs="Calibri" w:hint="cs"/>
                <w:rtl/>
              </w:rPr>
              <w:t>ة</w:t>
            </w:r>
            <w:r w:rsidRPr="006B2473">
              <w:rPr>
                <w:rFonts w:cs="Calibri"/>
                <w:rtl/>
              </w:rPr>
              <w:t xml:space="preserve"> المشروع على المستوى القطري</w:t>
            </w:r>
            <w:r w:rsidRPr="006B2473">
              <w:rPr>
                <w:rFonts w:cs="Calibri" w:hint="cs"/>
                <w:rtl/>
              </w:rPr>
              <w:t>: اعتمدت</w:t>
            </w:r>
            <w:r w:rsidR="008B7F76" w:rsidRPr="006B2473">
              <w:rPr>
                <w:rFonts w:cs="Calibri"/>
                <w:rtl/>
              </w:rPr>
              <w:t>.</w:t>
            </w:r>
          </w:p>
          <w:p w14:paraId="564975F6" w14:textId="7D684C2C" w:rsidR="008B7F76" w:rsidRPr="006B2473" w:rsidRDefault="005C503E" w:rsidP="00725723">
            <w:pPr>
              <w:pStyle w:val="TableParagraph"/>
              <w:numPr>
                <w:ilvl w:val="0"/>
                <w:numId w:val="7"/>
              </w:numPr>
              <w:bidi/>
              <w:ind w:right="458"/>
              <w:rPr>
                <w:rFonts w:cs="Calibri"/>
                <w:rtl/>
              </w:rPr>
            </w:pPr>
            <w:r w:rsidRPr="006B2473">
              <w:rPr>
                <w:rFonts w:cs="Calibri"/>
                <w:rtl/>
              </w:rPr>
              <w:t xml:space="preserve">دراسة النطاق: </w:t>
            </w:r>
            <w:r w:rsidRPr="006B2473">
              <w:rPr>
                <w:rFonts w:cs="Calibri" w:hint="cs"/>
                <w:rtl/>
              </w:rPr>
              <w:t>ا</w:t>
            </w:r>
            <w:r w:rsidR="008B7F76" w:rsidRPr="006B2473">
              <w:rPr>
                <w:rFonts w:cs="Calibri"/>
                <w:rtl/>
              </w:rPr>
              <w:t>كتمل</w:t>
            </w:r>
            <w:r w:rsidR="00176F1A" w:rsidRPr="006B2473">
              <w:rPr>
                <w:rFonts w:cs="Calibri" w:hint="cs"/>
                <w:rtl/>
              </w:rPr>
              <w:t>ت</w:t>
            </w:r>
          </w:p>
          <w:p w14:paraId="382BFA58" w14:textId="49D22390" w:rsidR="007678F4" w:rsidRPr="006B2473" w:rsidRDefault="007678F4" w:rsidP="00725723">
            <w:pPr>
              <w:pStyle w:val="TableParagraph"/>
              <w:numPr>
                <w:ilvl w:val="0"/>
                <w:numId w:val="7"/>
              </w:numPr>
              <w:bidi/>
              <w:ind w:right="458"/>
              <w:rPr>
                <w:rFonts w:cs="Calibri"/>
                <w:rtl/>
              </w:rPr>
            </w:pPr>
            <w:r w:rsidRPr="006B2473">
              <w:rPr>
                <w:rFonts w:cs="Calibri" w:hint="cs"/>
                <w:rtl/>
              </w:rPr>
              <w:t xml:space="preserve">فعالية </w:t>
            </w:r>
            <w:r w:rsidRPr="006B2473">
              <w:rPr>
                <w:rFonts w:cs="Calibri"/>
                <w:rtl/>
              </w:rPr>
              <w:t xml:space="preserve">إعلامية حول </w:t>
            </w:r>
            <w:r w:rsidRPr="006B2473">
              <w:rPr>
                <w:rFonts w:cs="Calibri" w:hint="cs"/>
                <w:rtl/>
              </w:rPr>
              <w:t>المنافع</w:t>
            </w:r>
            <w:r w:rsidRPr="006B2473">
              <w:rPr>
                <w:rFonts w:cs="Calibri"/>
                <w:rtl/>
              </w:rPr>
              <w:t xml:space="preserve"> المحتملة لاستخدام العلامات الجماعية: </w:t>
            </w:r>
            <w:r w:rsidRPr="006B2473">
              <w:rPr>
                <w:rFonts w:cs="Calibri" w:hint="cs"/>
                <w:rtl/>
              </w:rPr>
              <w:t>أقيمت</w:t>
            </w:r>
            <w:r w:rsidRPr="006B2473">
              <w:rPr>
                <w:rFonts w:cs="Calibri"/>
                <w:rtl/>
              </w:rPr>
              <w:t xml:space="preserve"> في </w:t>
            </w:r>
            <w:r w:rsidRPr="006B2473">
              <w:rPr>
                <w:rFonts w:cs="Calibri" w:hint="cs"/>
                <w:rtl/>
              </w:rPr>
              <w:t>الفترة 14</w:t>
            </w:r>
            <w:r w:rsidRPr="006B2473">
              <w:rPr>
                <w:rFonts w:cs="Calibri"/>
                <w:rtl/>
              </w:rPr>
              <w:t>-</w:t>
            </w:r>
            <w:r w:rsidRPr="006B2473">
              <w:rPr>
                <w:rFonts w:cs="Calibri" w:hint="cs"/>
                <w:rtl/>
              </w:rPr>
              <w:t>1</w:t>
            </w:r>
            <w:r w:rsidRPr="006B2473">
              <w:rPr>
                <w:rFonts w:cs="Calibri"/>
                <w:rtl/>
              </w:rPr>
              <w:t xml:space="preserve">6 </w:t>
            </w:r>
            <w:r w:rsidRPr="006B2473">
              <w:rPr>
                <w:rFonts w:cs="Calibri" w:hint="cs"/>
                <w:rtl/>
              </w:rPr>
              <w:t>أبريل</w:t>
            </w:r>
            <w:r w:rsidRPr="006B2473">
              <w:rPr>
                <w:rFonts w:cs="Calibri"/>
                <w:rtl/>
              </w:rPr>
              <w:t xml:space="preserve"> 2021.</w:t>
            </w:r>
          </w:p>
          <w:p w14:paraId="720930FF" w14:textId="22A2773B" w:rsidR="00706538" w:rsidRPr="006B2473" w:rsidRDefault="008B7F76" w:rsidP="00725723">
            <w:pPr>
              <w:pStyle w:val="TableParagraph"/>
              <w:numPr>
                <w:ilvl w:val="0"/>
                <w:numId w:val="7"/>
              </w:numPr>
              <w:bidi/>
              <w:ind w:right="458"/>
              <w:rPr>
                <w:rFonts w:cs="Calibri"/>
                <w:rtl/>
              </w:rPr>
            </w:pPr>
            <w:r w:rsidRPr="006B2473">
              <w:rPr>
                <w:rFonts w:cs="Calibri"/>
                <w:rtl/>
              </w:rPr>
              <w:t>اختيار المنتج/</w:t>
            </w:r>
            <w:r w:rsidR="00DE5DED" w:rsidRPr="006B2473">
              <w:rPr>
                <w:rFonts w:cs="Calibri"/>
                <w:rtl/>
              </w:rPr>
              <w:t>الخدمة التي س</w:t>
            </w:r>
            <w:r w:rsidR="00DE5DED" w:rsidRPr="006B2473">
              <w:rPr>
                <w:rFonts w:cs="Calibri" w:hint="cs"/>
                <w:rtl/>
              </w:rPr>
              <w:t>تُ</w:t>
            </w:r>
            <w:r w:rsidR="00DE5DED" w:rsidRPr="006B2473">
              <w:rPr>
                <w:rFonts w:cs="Calibri"/>
                <w:rtl/>
              </w:rPr>
              <w:t>طور و</w:t>
            </w:r>
            <w:r w:rsidR="00DE5DED" w:rsidRPr="006B2473">
              <w:rPr>
                <w:rFonts w:cs="Calibri" w:hint="cs"/>
                <w:rtl/>
              </w:rPr>
              <w:t>تُ</w:t>
            </w:r>
            <w:r w:rsidRPr="006B2473">
              <w:rPr>
                <w:rFonts w:cs="Calibri"/>
                <w:rtl/>
              </w:rPr>
              <w:t>سجل لها علامة جماعية</w:t>
            </w:r>
            <w:r w:rsidR="00ED580E" w:rsidRPr="006B2473">
              <w:rPr>
                <w:rFonts w:cs="Calibri"/>
                <w:rtl/>
              </w:rPr>
              <w:t>؛</w:t>
            </w:r>
            <w:r w:rsidR="00CA15BE" w:rsidRPr="006B2473">
              <w:rPr>
                <w:rFonts w:cs="Calibri"/>
                <w:rtl/>
              </w:rPr>
              <w:t xml:space="preserve"> وتحديد/</w:t>
            </w:r>
            <w:r w:rsidRPr="006B2473">
              <w:rPr>
                <w:rFonts w:cs="Calibri"/>
                <w:rtl/>
              </w:rPr>
              <w:t xml:space="preserve">إنشاء جمعية ذات صلة: </w:t>
            </w:r>
            <w:r w:rsidR="00706538" w:rsidRPr="006B2473">
              <w:rPr>
                <w:rFonts w:cs="Calibri" w:hint="cs"/>
                <w:rtl/>
              </w:rPr>
              <w:t>ا</w:t>
            </w:r>
            <w:r w:rsidRPr="006B2473">
              <w:rPr>
                <w:rFonts w:cs="Calibri"/>
                <w:rtl/>
              </w:rPr>
              <w:t>كتمل</w:t>
            </w:r>
            <w:r w:rsidR="00706538" w:rsidRPr="006B2473">
              <w:rPr>
                <w:rFonts w:cs="Calibri" w:hint="cs"/>
                <w:rtl/>
              </w:rPr>
              <w:t>.</w:t>
            </w:r>
          </w:p>
          <w:p w14:paraId="757DBE4B" w14:textId="67E49DA4" w:rsidR="008B7F76" w:rsidRPr="006B2473" w:rsidRDefault="007678F4" w:rsidP="003928B6">
            <w:pPr>
              <w:pStyle w:val="TableParagraph"/>
              <w:bidi/>
              <w:ind w:left="829" w:right="458"/>
              <w:rPr>
                <w:rFonts w:cs="Calibri"/>
                <w:rtl/>
              </w:rPr>
            </w:pPr>
            <w:r w:rsidRPr="006B2473">
              <w:rPr>
                <w:rFonts w:cs="Calibri" w:hint="cs"/>
                <w:rtl/>
              </w:rPr>
              <w:t>وقع الاختيار على</w:t>
            </w:r>
            <w:r w:rsidR="008B7F76" w:rsidRPr="006B2473">
              <w:rPr>
                <w:rFonts w:cs="Calibri"/>
                <w:rtl/>
              </w:rPr>
              <w:t xml:space="preserve"> جمعية (</w:t>
            </w:r>
            <w:r w:rsidRPr="006B2473">
              <w:rPr>
                <w:rFonts w:cs="Calibri" w:hint="cs"/>
                <w:rtl/>
              </w:rPr>
              <w:t>أورغولو</w:t>
            </w:r>
            <w:r w:rsidR="008B7F76" w:rsidRPr="006B2473">
              <w:rPr>
                <w:rFonts w:cs="Calibri"/>
                <w:rtl/>
              </w:rPr>
              <w:t xml:space="preserve"> كان بيكول)</w:t>
            </w:r>
            <w:r w:rsidR="003928B6" w:rsidRPr="006B2473">
              <w:rPr>
                <w:rFonts w:cs="Calibri" w:hint="cs"/>
                <w:rtl/>
              </w:rPr>
              <w:t xml:space="preserve">، </w:t>
            </w:r>
            <w:r w:rsidR="003F3CAB" w:rsidRPr="006B2473">
              <w:rPr>
                <w:rFonts w:cs="Calibri" w:hint="cs"/>
                <w:rtl/>
              </w:rPr>
              <w:t>التي ينتج</w:t>
            </w:r>
            <w:r w:rsidR="008B7F76" w:rsidRPr="006B2473">
              <w:rPr>
                <w:rFonts w:cs="Calibri"/>
                <w:rtl/>
              </w:rPr>
              <w:t xml:space="preserve"> أعضاؤها منتجات</w:t>
            </w:r>
            <w:r w:rsidR="00ED580E" w:rsidRPr="006B2473">
              <w:rPr>
                <w:rFonts w:cs="Calibri"/>
                <w:rtl/>
              </w:rPr>
              <w:t xml:space="preserve"> </w:t>
            </w:r>
            <w:r w:rsidR="008B7F76" w:rsidRPr="006B2473">
              <w:rPr>
                <w:rFonts w:cs="Calibri"/>
                <w:rtl/>
              </w:rPr>
              <w:t>مختل</w:t>
            </w:r>
            <w:r w:rsidR="003928B6" w:rsidRPr="006B2473">
              <w:rPr>
                <w:rFonts w:cs="Calibri"/>
                <w:rtl/>
              </w:rPr>
              <w:t>فة من الشجرة الاستوائية "بيلي":</w:t>
            </w:r>
            <w:r w:rsidR="00257B8C" w:rsidRPr="006B2473">
              <w:rPr>
                <w:rFonts w:cs="Calibri" w:hint="cs"/>
                <w:rtl/>
              </w:rPr>
              <w:t xml:space="preserve"> </w:t>
            </w:r>
            <w:r w:rsidR="008B7F76" w:rsidRPr="006B2473">
              <w:rPr>
                <w:rFonts w:cs="Calibri"/>
                <w:rtl/>
              </w:rPr>
              <w:t>المكسرات والمعجنات والحرف اليدوية من القشرة</w:t>
            </w:r>
            <w:r w:rsidR="00ED580E" w:rsidRPr="006B2473">
              <w:rPr>
                <w:rFonts w:cs="Calibri"/>
                <w:rtl/>
              </w:rPr>
              <w:t xml:space="preserve">، </w:t>
            </w:r>
            <w:r w:rsidR="008B7F76" w:rsidRPr="006B2473">
              <w:rPr>
                <w:rFonts w:cs="Calibri"/>
                <w:rtl/>
              </w:rPr>
              <w:t>ومستحضرات التجميل من الزيت</w:t>
            </w:r>
            <w:r w:rsidR="000E35E2" w:rsidRPr="006B2473">
              <w:rPr>
                <w:rFonts w:cs="Calibri"/>
                <w:rtl/>
              </w:rPr>
              <w:t>،</w:t>
            </w:r>
            <w:r w:rsidR="00ED580E" w:rsidRPr="006B2473">
              <w:rPr>
                <w:rFonts w:cs="Calibri"/>
                <w:rtl/>
              </w:rPr>
              <w:t xml:space="preserve"> </w:t>
            </w:r>
            <w:r w:rsidR="008B7F76" w:rsidRPr="006B2473">
              <w:rPr>
                <w:rFonts w:cs="Calibri"/>
                <w:rtl/>
              </w:rPr>
              <w:t>ضمن جملة منتجات أخرى.</w:t>
            </w:r>
          </w:p>
          <w:p w14:paraId="5F7F4C9D" w14:textId="7F933033" w:rsidR="008B7F76" w:rsidRPr="006B2473" w:rsidRDefault="008B7F76" w:rsidP="00725723">
            <w:pPr>
              <w:pStyle w:val="TableParagraph"/>
              <w:numPr>
                <w:ilvl w:val="0"/>
                <w:numId w:val="7"/>
              </w:numPr>
              <w:bidi/>
              <w:ind w:right="458"/>
              <w:rPr>
                <w:rFonts w:cs="Calibri"/>
                <w:rtl/>
              </w:rPr>
            </w:pPr>
            <w:r w:rsidRPr="006B2473">
              <w:rPr>
                <w:rFonts w:cs="Calibri"/>
                <w:rtl/>
              </w:rPr>
              <w:t>حلقة عمل مع أعضاء الجمعية حول العناصر الرئيسية لعلامتهم الجماعية:</w:t>
            </w:r>
            <w:r w:rsidR="00ED580E" w:rsidRPr="006B2473">
              <w:rPr>
                <w:rFonts w:cs="Calibri"/>
                <w:rtl/>
              </w:rPr>
              <w:t xml:space="preserve"> </w:t>
            </w:r>
            <w:r w:rsidRPr="006B2473">
              <w:rPr>
                <w:rFonts w:cs="Calibri"/>
                <w:rtl/>
              </w:rPr>
              <w:t>عقدت في 11-12 أغسطس</w:t>
            </w:r>
            <w:r w:rsidR="000E35E2" w:rsidRPr="006B2473">
              <w:rPr>
                <w:rFonts w:cs="Calibri"/>
                <w:rtl/>
              </w:rPr>
              <w:t>،</w:t>
            </w:r>
            <w:r w:rsidR="00CF33DF" w:rsidRPr="006B2473">
              <w:rPr>
                <w:rFonts w:cs="Calibri" w:hint="cs"/>
                <w:rtl/>
              </w:rPr>
              <w:t xml:space="preserve"> وفي</w:t>
            </w:r>
            <w:r w:rsidR="00ED580E" w:rsidRPr="006B2473">
              <w:rPr>
                <w:rFonts w:cs="Calibri"/>
                <w:rtl/>
              </w:rPr>
              <w:t xml:space="preserve"> </w:t>
            </w:r>
            <w:r w:rsidRPr="006B2473">
              <w:rPr>
                <w:rFonts w:cs="Calibri"/>
                <w:rtl/>
              </w:rPr>
              <w:t>7 و16 سبتمبر 2021.</w:t>
            </w:r>
            <w:r w:rsidR="00ED580E" w:rsidRPr="006B2473">
              <w:rPr>
                <w:rFonts w:cs="Calibri"/>
                <w:rtl/>
              </w:rPr>
              <w:t xml:space="preserve"> </w:t>
            </w:r>
            <w:r w:rsidRPr="006B2473">
              <w:rPr>
                <w:rFonts w:cs="Calibri"/>
                <w:rtl/>
              </w:rPr>
              <w:t xml:space="preserve">واستُكملت الحلقة بمشاورات محدودة النطاق عبر الإنترنت مع </w:t>
            </w:r>
            <w:r w:rsidR="007678F4" w:rsidRPr="006B2473">
              <w:rPr>
                <w:rFonts w:cs="Calibri" w:hint="cs"/>
                <w:rtl/>
              </w:rPr>
              <w:t>أعضاء</w:t>
            </w:r>
            <w:r w:rsidRPr="006B2473">
              <w:rPr>
                <w:rFonts w:cs="Calibri"/>
                <w:rtl/>
              </w:rPr>
              <w:t xml:space="preserve"> الجمعية.</w:t>
            </w:r>
          </w:p>
          <w:p w14:paraId="0A6B8FC1" w14:textId="66B64D77" w:rsidR="008B7F76" w:rsidRPr="006B2473" w:rsidRDefault="008B7F76" w:rsidP="00725723">
            <w:pPr>
              <w:pStyle w:val="TableParagraph"/>
              <w:numPr>
                <w:ilvl w:val="0"/>
                <w:numId w:val="7"/>
              </w:numPr>
              <w:bidi/>
              <w:ind w:right="458"/>
              <w:rPr>
                <w:rFonts w:cs="Calibri"/>
                <w:rtl/>
              </w:rPr>
            </w:pPr>
            <w:r w:rsidRPr="006B2473">
              <w:rPr>
                <w:rFonts w:cs="Calibri"/>
                <w:rtl/>
              </w:rPr>
              <w:t>صياغة اللوائح المنظمة لاستخد</w:t>
            </w:r>
            <w:r w:rsidR="009B1ADE" w:rsidRPr="006B2473">
              <w:rPr>
                <w:rFonts w:cs="Calibri"/>
                <w:rtl/>
              </w:rPr>
              <w:t xml:space="preserve">ام العلامة الجماعية واعتمادها: </w:t>
            </w:r>
            <w:r w:rsidR="009B1ADE" w:rsidRPr="006B2473">
              <w:rPr>
                <w:rFonts w:cs="Calibri" w:hint="cs"/>
                <w:rtl/>
              </w:rPr>
              <w:t>ا</w:t>
            </w:r>
            <w:r w:rsidRPr="006B2473">
              <w:rPr>
                <w:rFonts w:cs="Calibri"/>
                <w:rtl/>
              </w:rPr>
              <w:t>كتمل</w:t>
            </w:r>
            <w:r w:rsidR="00D45092" w:rsidRPr="006B2473">
              <w:rPr>
                <w:rFonts w:cs="Calibri" w:hint="cs"/>
                <w:rtl/>
              </w:rPr>
              <w:t>ت.</w:t>
            </w:r>
          </w:p>
          <w:p w14:paraId="6ED6FD0B" w14:textId="676A166E" w:rsidR="008B7F76" w:rsidRPr="006B2473" w:rsidRDefault="009B1ADE" w:rsidP="00725723">
            <w:pPr>
              <w:pStyle w:val="TableParagraph"/>
              <w:numPr>
                <w:ilvl w:val="0"/>
                <w:numId w:val="7"/>
              </w:numPr>
              <w:bidi/>
              <w:ind w:right="458"/>
              <w:rPr>
                <w:rFonts w:cs="Calibri"/>
                <w:rtl/>
              </w:rPr>
            </w:pPr>
            <w:r w:rsidRPr="006B2473">
              <w:rPr>
                <w:rFonts w:cs="Calibri"/>
                <w:rtl/>
              </w:rPr>
              <w:t xml:space="preserve">تصميم شعار العلامة الجماعية: </w:t>
            </w:r>
            <w:r w:rsidRPr="006B2473">
              <w:rPr>
                <w:rFonts w:cs="Calibri" w:hint="cs"/>
                <w:rtl/>
              </w:rPr>
              <w:t>ا</w:t>
            </w:r>
            <w:r w:rsidR="008B7F76" w:rsidRPr="006B2473">
              <w:rPr>
                <w:rFonts w:cs="Calibri"/>
                <w:rtl/>
              </w:rPr>
              <w:t>كتمل.</w:t>
            </w:r>
          </w:p>
          <w:p w14:paraId="1B47CFD1" w14:textId="076513B3" w:rsidR="008B7F76" w:rsidRPr="006B2473" w:rsidRDefault="008B7F76" w:rsidP="00725723">
            <w:pPr>
              <w:pStyle w:val="TableParagraph"/>
              <w:numPr>
                <w:ilvl w:val="0"/>
                <w:numId w:val="7"/>
              </w:numPr>
              <w:bidi/>
              <w:ind w:right="458"/>
              <w:rPr>
                <w:rFonts w:cs="Calibri"/>
                <w:rtl/>
              </w:rPr>
            </w:pPr>
            <w:r w:rsidRPr="006B2473">
              <w:rPr>
                <w:rFonts w:cs="Calibri"/>
                <w:rtl/>
              </w:rPr>
              <w:t xml:space="preserve">تسجيل العلامة الجماعية: </w:t>
            </w:r>
            <w:r w:rsidR="00DE6E29" w:rsidRPr="006B2473">
              <w:rPr>
                <w:rFonts w:cs="Calibri" w:hint="cs"/>
                <w:rtl/>
              </w:rPr>
              <w:t>اكتمل</w:t>
            </w:r>
            <w:r w:rsidRPr="006B2473">
              <w:rPr>
                <w:rFonts w:cs="Calibri"/>
                <w:rtl/>
              </w:rPr>
              <w:t>.</w:t>
            </w:r>
            <w:r w:rsidR="00ED580E" w:rsidRPr="006B2473">
              <w:rPr>
                <w:rFonts w:cs="Calibri"/>
                <w:rtl/>
              </w:rPr>
              <w:t xml:space="preserve"> </w:t>
            </w:r>
            <w:r w:rsidRPr="006B2473">
              <w:rPr>
                <w:rFonts w:cs="Calibri"/>
                <w:rtl/>
              </w:rPr>
              <w:t>تم الحصول على شهادة التسجيل</w:t>
            </w:r>
            <w:r w:rsidR="003379A9" w:rsidRPr="006B2473">
              <w:rPr>
                <w:rFonts w:cs="Calibri" w:hint="cs"/>
                <w:rtl/>
              </w:rPr>
              <w:t xml:space="preserve"> في</w:t>
            </w:r>
            <w:r w:rsidRPr="006B2473">
              <w:rPr>
                <w:rFonts w:cs="Calibri"/>
                <w:rtl/>
              </w:rPr>
              <w:t xml:space="preserve"> 25 أبريل 2022.</w:t>
            </w:r>
          </w:p>
          <w:p w14:paraId="6417ED10" w14:textId="3631A833" w:rsidR="008B7F76" w:rsidRPr="006B2473" w:rsidRDefault="008B7F76" w:rsidP="00725723">
            <w:pPr>
              <w:pStyle w:val="TableParagraph"/>
              <w:numPr>
                <w:ilvl w:val="0"/>
                <w:numId w:val="7"/>
              </w:numPr>
              <w:bidi/>
              <w:ind w:right="458"/>
              <w:rPr>
                <w:rFonts w:cs="Calibri"/>
              </w:rPr>
            </w:pPr>
            <w:r w:rsidRPr="006B2473">
              <w:rPr>
                <w:rFonts w:cs="Calibri"/>
                <w:rtl/>
              </w:rPr>
              <w:t xml:space="preserve"> فعالية إطلاق العلامة الجماعية</w:t>
            </w:r>
            <w:r w:rsidR="000E35E2" w:rsidRPr="006B2473">
              <w:rPr>
                <w:rFonts w:cs="Calibri"/>
                <w:rtl/>
              </w:rPr>
              <w:t>:</w:t>
            </w:r>
            <w:r w:rsidR="00ED580E" w:rsidRPr="006B2473">
              <w:rPr>
                <w:rFonts w:cs="Calibri"/>
                <w:rtl/>
              </w:rPr>
              <w:t xml:space="preserve"> </w:t>
            </w:r>
            <w:r w:rsidRPr="006B2473">
              <w:rPr>
                <w:rFonts w:cs="Calibri"/>
                <w:rtl/>
              </w:rPr>
              <w:t xml:space="preserve">أقيمت في </w:t>
            </w:r>
            <w:r w:rsidR="00825DF2" w:rsidRPr="006B2473">
              <w:rPr>
                <w:rFonts w:cs="Calibri" w:hint="cs"/>
                <w:rtl/>
              </w:rPr>
              <w:t>1</w:t>
            </w:r>
            <w:r w:rsidRPr="006B2473">
              <w:rPr>
                <w:rFonts w:cs="Calibri"/>
                <w:rtl/>
              </w:rPr>
              <w:t xml:space="preserve">4 </w:t>
            </w:r>
            <w:r w:rsidR="003379A9" w:rsidRPr="006B2473">
              <w:rPr>
                <w:rFonts w:cs="Calibri" w:hint="cs"/>
                <w:rtl/>
              </w:rPr>
              <w:t>يونيو</w:t>
            </w:r>
            <w:r w:rsidRPr="006B2473">
              <w:rPr>
                <w:rFonts w:cs="Calibri"/>
                <w:rtl/>
              </w:rPr>
              <w:t xml:space="preserve"> 2022.</w:t>
            </w:r>
          </w:p>
          <w:p w14:paraId="09AA6846" w14:textId="08E8B606" w:rsidR="00825DF2" w:rsidRPr="006B2473" w:rsidRDefault="00825DF2" w:rsidP="00725723">
            <w:pPr>
              <w:pStyle w:val="TableParagraph"/>
              <w:numPr>
                <w:ilvl w:val="0"/>
                <w:numId w:val="7"/>
              </w:numPr>
              <w:bidi/>
              <w:ind w:right="458"/>
              <w:rPr>
                <w:rFonts w:cs="Calibri"/>
                <w:rtl/>
              </w:rPr>
            </w:pPr>
            <w:r w:rsidRPr="006B2473">
              <w:rPr>
                <w:rFonts w:cs="Calibri" w:hint="cs"/>
                <w:rtl/>
              </w:rPr>
              <w:t>نشاط تدريبي بشأن العلامات الجماعية: عقد في 3-4 و11 أكتوبر 2022.</w:t>
            </w:r>
          </w:p>
          <w:p w14:paraId="2BAE548A" w14:textId="02796E0A" w:rsidR="00825DF2" w:rsidRPr="006B2473" w:rsidRDefault="00825DF2" w:rsidP="00725723">
            <w:pPr>
              <w:pStyle w:val="TableParagraph"/>
              <w:numPr>
                <w:ilvl w:val="0"/>
                <w:numId w:val="7"/>
              </w:numPr>
              <w:bidi/>
              <w:ind w:right="458"/>
              <w:rPr>
                <w:rFonts w:cs="Calibri"/>
                <w:rtl/>
              </w:rPr>
            </w:pPr>
            <w:r w:rsidRPr="006B2473">
              <w:rPr>
                <w:rFonts w:cs="Calibri"/>
                <w:rtl/>
              </w:rPr>
              <w:t>دليل عملي حول تطوير العلامات الجماعية وتسجيلها</w:t>
            </w:r>
            <w:r w:rsidRPr="006B2473">
              <w:rPr>
                <w:rFonts w:cs="Calibri" w:hint="cs"/>
                <w:rtl/>
              </w:rPr>
              <w:t>: اعتمد مكتب الملكية الفكرية الوطني الدليل في شكله النهائي ومرتقب نشره.</w:t>
            </w:r>
          </w:p>
          <w:p w14:paraId="2A0E8253" w14:textId="62EDE8D6" w:rsidR="00825DF2" w:rsidRPr="006B2473" w:rsidRDefault="00825DF2" w:rsidP="00725723">
            <w:pPr>
              <w:pStyle w:val="TableParagraph"/>
              <w:numPr>
                <w:ilvl w:val="0"/>
                <w:numId w:val="7"/>
              </w:numPr>
              <w:bidi/>
              <w:ind w:right="458"/>
              <w:rPr>
                <w:rStyle w:val="Hyperlink"/>
                <w:rFonts w:cs="Calibri"/>
                <w:color w:val="auto"/>
                <w:u w:val="none"/>
              </w:rPr>
            </w:pPr>
            <w:r w:rsidRPr="006B2473">
              <w:rPr>
                <w:rFonts w:cs="Calibri" w:hint="cs"/>
                <w:rtl/>
              </w:rPr>
              <w:t>إنتاج مواد لإذكاء الوعي (منشور وفيديو قصير ترويجيين): اكتمل. وقد أعدت مطوية وكتيب يصفان جمعية أورغولو</w:t>
            </w:r>
            <w:r w:rsidRPr="006B2473">
              <w:rPr>
                <w:rFonts w:cs="Calibri"/>
                <w:rtl/>
              </w:rPr>
              <w:t xml:space="preserve"> كان بيكول</w:t>
            </w:r>
            <w:r w:rsidRPr="006B2473">
              <w:rPr>
                <w:rFonts w:cs="Calibri" w:hint="cs"/>
                <w:rtl/>
              </w:rPr>
              <w:t xml:space="preserve"> وعلامتهم الجماعية المطورة مؤخرا. كما يتاح مقطع فيديو قصير لإذكاء الوعي في: </w:t>
            </w:r>
            <w:hyperlink r:id="rId28" w:history="1">
              <w:r w:rsidRPr="006B2473">
                <w:rPr>
                  <w:rStyle w:val="Hyperlink"/>
                  <w:rFonts w:cs="Calibri"/>
                </w:rPr>
                <w:t>www.wipo.int/collective-marks/en/philippines.html</w:t>
              </w:r>
            </w:hyperlink>
            <w:r w:rsidRPr="006B2473">
              <w:rPr>
                <w:rFonts w:cs="Calibri" w:hint="cs"/>
                <w:rtl/>
              </w:rPr>
              <w:t>.</w:t>
            </w:r>
          </w:p>
          <w:p w14:paraId="5AC9C0F7" w14:textId="5EF21199" w:rsidR="00825DF2" w:rsidRPr="006B2473" w:rsidRDefault="00825DF2" w:rsidP="00725723">
            <w:pPr>
              <w:pStyle w:val="TableParagraph"/>
              <w:numPr>
                <w:ilvl w:val="0"/>
                <w:numId w:val="7"/>
              </w:numPr>
              <w:bidi/>
              <w:ind w:right="458"/>
              <w:rPr>
                <w:rFonts w:cs="Calibri"/>
                <w:rtl/>
              </w:rPr>
            </w:pPr>
            <w:r w:rsidRPr="006B2473">
              <w:rPr>
                <w:rFonts w:cs="Calibri" w:hint="cs"/>
                <w:rtl/>
              </w:rPr>
              <w:t>حلقات عمل بشأن استخدام العلامات الجماعية وإدارتها: نظمت خمس حلقات عمل بناء على الطلب في الفترة من مارس إلى أبريل 2023.</w:t>
            </w:r>
          </w:p>
          <w:p w14:paraId="04EE5895" w14:textId="77777777" w:rsidR="008B7F76" w:rsidRPr="006B2473" w:rsidRDefault="008B7F76" w:rsidP="00170E86">
            <w:pPr>
              <w:pStyle w:val="TableParagraph"/>
              <w:ind w:left="109" w:right="458"/>
              <w:rPr>
                <w:rFonts w:cs="Calibri"/>
                <w:u w:val="single"/>
              </w:rPr>
            </w:pPr>
          </w:p>
          <w:p w14:paraId="46C8F078" w14:textId="77777777" w:rsidR="008B7F76" w:rsidRPr="006B2473" w:rsidRDefault="008B7F76" w:rsidP="00170E86">
            <w:pPr>
              <w:pStyle w:val="TableParagraph"/>
              <w:bidi/>
              <w:ind w:left="109" w:right="458"/>
              <w:rPr>
                <w:rFonts w:cs="Calibri"/>
                <w:u w:val="single"/>
                <w:rtl/>
              </w:rPr>
            </w:pPr>
            <w:r w:rsidRPr="006B2473">
              <w:rPr>
                <w:rFonts w:cs="Calibri"/>
                <w:u w:val="single"/>
                <w:rtl/>
              </w:rPr>
              <w:t>تونس</w:t>
            </w:r>
          </w:p>
          <w:p w14:paraId="6F547F68" w14:textId="77777777" w:rsidR="00D45092" w:rsidRPr="006B2473" w:rsidRDefault="00D45092" w:rsidP="00725723">
            <w:pPr>
              <w:pStyle w:val="TableParagraph"/>
              <w:numPr>
                <w:ilvl w:val="0"/>
                <w:numId w:val="7"/>
              </w:numPr>
              <w:bidi/>
              <w:ind w:right="458"/>
              <w:rPr>
                <w:rFonts w:cs="Calibri"/>
                <w:rtl/>
              </w:rPr>
            </w:pPr>
            <w:r w:rsidRPr="006B2473">
              <w:rPr>
                <w:rFonts w:cs="Calibri"/>
                <w:rtl/>
              </w:rPr>
              <w:t>خط</w:t>
            </w:r>
            <w:r w:rsidRPr="006B2473">
              <w:rPr>
                <w:rFonts w:cs="Calibri" w:hint="cs"/>
                <w:rtl/>
              </w:rPr>
              <w:t>ة</w:t>
            </w:r>
            <w:r w:rsidRPr="006B2473">
              <w:rPr>
                <w:rFonts w:cs="Calibri"/>
                <w:rtl/>
              </w:rPr>
              <w:t xml:space="preserve"> المشروع على المستوى القطري</w:t>
            </w:r>
            <w:r w:rsidRPr="006B2473">
              <w:rPr>
                <w:rFonts w:cs="Calibri" w:hint="cs"/>
                <w:rtl/>
              </w:rPr>
              <w:t>: اعتمدت</w:t>
            </w:r>
            <w:r w:rsidRPr="006B2473">
              <w:rPr>
                <w:rFonts w:cs="Calibri"/>
                <w:rtl/>
              </w:rPr>
              <w:t>.</w:t>
            </w:r>
          </w:p>
          <w:p w14:paraId="165508AC" w14:textId="0415A8B9" w:rsidR="008B7F76" w:rsidRPr="006B2473" w:rsidRDefault="008B7F76" w:rsidP="00725723">
            <w:pPr>
              <w:pStyle w:val="TableParagraph"/>
              <w:numPr>
                <w:ilvl w:val="0"/>
                <w:numId w:val="7"/>
              </w:numPr>
              <w:bidi/>
              <w:ind w:right="458"/>
              <w:rPr>
                <w:rFonts w:cs="Calibri"/>
                <w:rtl/>
              </w:rPr>
            </w:pPr>
            <w:r w:rsidRPr="006B2473">
              <w:rPr>
                <w:rFonts w:cs="Calibri"/>
                <w:rtl/>
              </w:rPr>
              <w:t xml:space="preserve">دراسة النطاق: </w:t>
            </w:r>
            <w:r w:rsidR="00845622" w:rsidRPr="006B2473">
              <w:rPr>
                <w:rFonts w:cs="Calibri" w:hint="cs"/>
                <w:rtl/>
              </w:rPr>
              <w:t>ا</w:t>
            </w:r>
            <w:r w:rsidRPr="006B2473">
              <w:rPr>
                <w:rFonts w:cs="Calibri"/>
                <w:rtl/>
              </w:rPr>
              <w:t>كتمل</w:t>
            </w:r>
            <w:r w:rsidR="00D45092" w:rsidRPr="006B2473">
              <w:rPr>
                <w:rFonts w:cs="Calibri" w:hint="cs"/>
                <w:rtl/>
              </w:rPr>
              <w:t>ت.</w:t>
            </w:r>
          </w:p>
          <w:p w14:paraId="2DAF92DD" w14:textId="6C609AA3" w:rsidR="00D45092" w:rsidRPr="006B2473" w:rsidRDefault="00D45092" w:rsidP="00725723">
            <w:pPr>
              <w:pStyle w:val="TableParagraph"/>
              <w:numPr>
                <w:ilvl w:val="0"/>
                <w:numId w:val="7"/>
              </w:numPr>
              <w:bidi/>
              <w:ind w:right="458"/>
              <w:rPr>
                <w:rFonts w:cs="Calibri"/>
                <w:rtl/>
              </w:rPr>
            </w:pPr>
            <w:r w:rsidRPr="006B2473">
              <w:rPr>
                <w:rFonts w:cs="Calibri" w:hint="cs"/>
                <w:rtl/>
              </w:rPr>
              <w:t xml:space="preserve">فعالية </w:t>
            </w:r>
            <w:r w:rsidRPr="006B2473">
              <w:rPr>
                <w:rFonts w:cs="Calibri"/>
                <w:rtl/>
              </w:rPr>
              <w:t xml:space="preserve">إعلامية حول </w:t>
            </w:r>
            <w:r w:rsidRPr="006B2473">
              <w:rPr>
                <w:rFonts w:cs="Calibri" w:hint="cs"/>
                <w:rtl/>
              </w:rPr>
              <w:t>المنافع</w:t>
            </w:r>
            <w:r w:rsidRPr="006B2473">
              <w:rPr>
                <w:rFonts w:cs="Calibri"/>
                <w:rtl/>
              </w:rPr>
              <w:t xml:space="preserve"> المحتملة لاستخدام العلامات الجماعية: </w:t>
            </w:r>
            <w:r w:rsidRPr="006B2473">
              <w:rPr>
                <w:rFonts w:cs="Calibri" w:hint="cs"/>
                <w:rtl/>
              </w:rPr>
              <w:t>أقيمت</w:t>
            </w:r>
            <w:r w:rsidRPr="006B2473">
              <w:rPr>
                <w:rFonts w:cs="Calibri"/>
                <w:rtl/>
              </w:rPr>
              <w:t xml:space="preserve"> في </w:t>
            </w:r>
            <w:r w:rsidRPr="006B2473">
              <w:rPr>
                <w:rFonts w:cs="Calibri" w:hint="cs"/>
                <w:rtl/>
              </w:rPr>
              <w:t>25 يونيو</w:t>
            </w:r>
            <w:r w:rsidRPr="006B2473">
              <w:rPr>
                <w:rFonts w:cs="Calibri"/>
                <w:rtl/>
              </w:rPr>
              <w:t xml:space="preserve"> 2021.</w:t>
            </w:r>
          </w:p>
          <w:p w14:paraId="78546B51" w14:textId="3A6A36D3" w:rsidR="00BA6BD3" w:rsidRPr="006B2473" w:rsidRDefault="008B7F76" w:rsidP="00725723">
            <w:pPr>
              <w:pStyle w:val="TableParagraph"/>
              <w:numPr>
                <w:ilvl w:val="0"/>
                <w:numId w:val="7"/>
              </w:numPr>
              <w:bidi/>
              <w:ind w:right="458"/>
              <w:rPr>
                <w:rFonts w:cs="Calibri"/>
              </w:rPr>
            </w:pPr>
            <w:r w:rsidRPr="006B2473">
              <w:rPr>
                <w:rFonts w:cs="Calibri"/>
                <w:rtl/>
              </w:rPr>
              <w:t xml:space="preserve">اختيار </w:t>
            </w:r>
            <w:r w:rsidR="0014573D" w:rsidRPr="006B2473">
              <w:rPr>
                <w:rFonts w:cs="Calibri"/>
                <w:rtl/>
              </w:rPr>
              <w:t xml:space="preserve">المنتج/الخدمة </w:t>
            </w:r>
            <w:r w:rsidRPr="006B2473">
              <w:rPr>
                <w:rFonts w:cs="Calibri"/>
                <w:rtl/>
              </w:rPr>
              <w:t>التي س</w:t>
            </w:r>
            <w:r w:rsidR="00A86C2A" w:rsidRPr="006B2473">
              <w:rPr>
                <w:rFonts w:cs="Calibri" w:hint="cs"/>
                <w:rtl/>
              </w:rPr>
              <w:t>تُ</w:t>
            </w:r>
            <w:r w:rsidR="00A86C2A" w:rsidRPr="006B2473">
              <w:rPr>
                <w:rFonts w:cs="Calibri"/>
                <w:rtl/>
              </w:rPr>
              <w:t>طور و</w:t>
            </w:r>
            <w:r w:rsidR="00A86C2A" w:rsidRPr="006B2473">
              <w:rPr>
                <w:rFonts w:cs="Calibri" w:hint="cs"/>
                <w:rtl/>
              </w:rPr>
              <w:t>تُ</w:t>
            </w:r>
            <w:r w:rsidRPr="006B2473">
              <w:rPr>
                <w:rFonts w:cs="Calibri"/>
                <w:rtl/>
              </w:rPr>
              <w:t>سجل لها علامة جماعية</w:t>
            </w:r>
            <w:r w:rsidR="00ED580E" w:rsidRPr="006B2473">
              <w:rPr>
                <w:rFonts w:cs="Calibri"/>
                <w:rtl/>
              </w:rPr>
              <w:t>؛</w:t>
            </w:r>
            <w:r w:rsidRPr="006B2473">
              <w:rPr>
                <w:rFonts w:cs="Calibri"/>
                <w:rtl/>
              </w:rPr>
              <w:t xml:space="preserve"> </w:t>
            </w:r>
            <w:r w:rsidR="00922F14" w:rsidRPr="006B2473">
              <w:rPr>
                <w:rFonts w:cs="Calibri"/>
                <w:rtl/>
              </w:rPr>
              <w:t>وتحديد/</w:t>
            </w:r>
            <w:r w:rsidR="00A86C2A" w:rsidRPr="006B2473">
              <w:rPr>
                <w:rFonts w:cs="Calibri" w:hint="cs"/>
                <w:rtl/>
              </w:rPr>
              <w:t>إنشاء جمعية</w:t>
            </w:r>
            <w:r w:rsidRPr="006B2473">
              <w:rPr>
                <w:rFonts w:cs="Calibri"/>
                <w:rtl/>
              </w:rPr>
              <w:t xml:space="preserve"> ذات صلة: </w:t>
            </w:r>
            <w:r w:rsidR="00A86C2A" w:rsidRPr="006B2473">
              <w:rPr>
                <w:rFonts w:cs="Calibri" w:hint="cs"/>
                <w:rtl/>
              </w:rPr>
              <w:t>ا</w:t>
            </w:r>
            <w:r w:rsidRPr="006B2473">
              <w:rPr>
                <w:rFonts w:cs="Calibri"/>
                <w:rtl/>
              </w:rPr>
              <w:t>كتمل</w:t>
            </w:r>
            <w:r w:rsidR="00CA15BE" w:rsidRPr="006B2473">
              <w:rPr>
                <w:rFonts w:cs="Calibri" w:hint="cs"/>
                <w:rtl/>
              </w:rPr>
              <w:t xml:space="preserve"> </w:t>
            </w:r>
          </w:p>
          <w:p w14:paraId="156F87BB" w14:textId="1C2D4688" w:rsidR="008B7F76" w:rsidRPr="006B2473" w:rsidRDefault="008B7F76" w:rsidP="00BA6BD3">
            <w:pPr>
              <w:pStyle w:val="TableParagraph"/>
              <w:bidi/>
              <w:ind w:left="829" w:right="458"/>
              <w:rPr>
                <w:rFonts w:cs="Calibri"/>
                <w:rtl/>
              </w:rPr>
            </w:pPr>
            <w:r w:rsidRPr="006B2473">
              <w:rPr>
                <w:rFonts w:cs="Calibri"/>
                <w:rtl/>
              </w:rPr>
              <w:t>اختيرت مجموعة من منتجي العسل ومشتقاته والزيوت الأساسية والمنتجات المحلية الأ</w:t>
            </w:r>
            <w:r w:rsidR="00DE0E8A" w:rsidRPr="006B2473">
              <w:rPr>
                <w:rFonts w:cs="Calibri"/>
                <w:rtl/>
              </w:rPr>
              <w:t>خرى في منطقة غارديمو بجندوبة.</w:t>
            </w:r>
            <w:r w:rsidR="000E35E2" w:rsidRPr="006B2473">
              <w:rPr>
                <w:rFonts w:cs="Calibri"/>
                <w:rtl/>
              </w:rPr>
              <w:t xml:space="preserve"> </w:t>
            </w:r>
            <w:r w:rsidRPr="006B2473">
              <w:rPr>
                <w:rFonts w:cs="Calibri"/>
                <w:rtl/>
              </w:rPr>
              <w:t>ساعد فريق ا</w:t>
            </w:r>
            <w:r w:rsidR="00DE0E8A" w:rsidRPr="006B2473">
              <w:rPr>
                <w:rFonts w:cs="Calibri"/>
                <w:rtl/>
              </w:rPr>
              <w:t>لمشروع المنتجين في إنشاء جمعية</w:t>
            </w:r>
            <w:r w:rsidR="00D45092" w:rsidRPr="006B2473">
              <w:rPr>
                <w:rFonts w:cs="Calibri" w:hint="cs"/>
                <w:rtl/>
              </w:rPr>
              <w:t xml:space="preserve"> </w:t>
            </w:r>
            <w:r w:rsidRPr="006B2473">
              <w:rPr>
                <w:rFonts w:cs="Calibri"/>
                <w:rtl/>
              </w:rPr>
              <w:t>المنتجين لترويج منتجات غارديمو.</w:t>
            </w:r>
          </w:p>
          <w:p w14:paraId="6BC73D37" w14:textId="15D59729" w:rsidR="008B7F76" w:rsidRPr="006B2473" w:rsidRDefault="008B7F76" w:rsidP="00725723">
            <w:pPr>
              <w:pStyle w:val="TableParagraph"/>
              <w:numPr>
                <w:ilvl w:val="0"/>
                <w:numId w:val="7"/>
              </w:numPr>
              <w:bidi/>
              <w:ind w:right="458"/>
              <w:rPr>
                <w:rFonts w:cs="Calibri"/>
                <w:rtl/>
              </w:rPr>
            </w:pPr>
            <w:r w:rsidRPr="006B2473">
              <w:rPr>
                <w:rFonts w:cs="Calibri"/>
                <w:rtl/>
              </w:rPr>
              <w:t xml:space="preserve">حلقة عمل مع أعضاء الجمعية حول العناصر الرئيسية لعلامتهم الجماعية: </w:t>
            </w:r>
            <w:r w:rsidR="00D45092" w:rsidRPr="006B2473">
              <w:rPr>
                <w:rFonts w:cs="Calibri" w:hint="cs"/>
                <w:rtl/>
              </w:rPr>
              <w:t xml:space="preserve">عقدت </w:t>
            </w:r>
            <w:r w:rsidRPr="006B2473">
              <w:rPr>
                <w:rFonts w:cs="Calibri"/>
                <w:rtl/>
              </w:rPr>
              <w:t>في 18 نوفمبر 2021.</w:t>
            </w:r>
            <w:r w:rsidR="00ED580E" w:rsidRPr="006B2473">
              <w:rPr>
                <w:rFonts w:cs="Calibri"/>
                <w:rtl/>
              </w:rPr>
              <w:t xml:space="preserve"> </w:t>
            </w:r>
            <w:r w:rsidRPr="006B2473">
              <w:rPr>
                <w:rFonts w:cs="Calibri"/>
                <w:rtl/>
              </w:rPr>
              <w:t>واستُكملت</w:t>
            </w:r>
            <w:r w:rsidR="001D11E1" w:rsidRPr="006B2473">
              <w:rPr>
                <w:rFonts w:cs="Calibri" w:hint="cs"/>
                <w:rtl/>
              </w:rPr>
              <w:t xml:space="preserve"> </w:t>
            </w:r>
            <w:r w:rsidRPr="006B2473">
              <w:rPr>
                <w:rFonts w:cs="Calibri"/>
                <w:rtl/>
              </w:rPr>
              <w:t>الحلق</w:t>
            </w:r>
            <w:r w:rsidR="001A3470" w:rsidRPr="006B2473">
              <w:rPr>
                <w:rFonts w:cs="Calibri" w:hint="cs"/>
                <w:rtl/>
              </w:rPr>
              <w:t>ة</w:t>
            </w:r>
            <w:r w:rsidRPr="006B2473">
              <w:rPr>
                <w:rFonts w:cs="Calibri"/>
                <w:rtl/>
              </w:rPr>
              <w:t xml:space="preserve"> بمشاورات محدودة النطاق عبر الإنترنت مع </w:t>
            </w:r>
            <w:r w:rsidR="00D45092" w:rsidRPr="006B2473">
              <w:rPr>
                <w:rFonts w:cs="Calibri" w:hint="cs"/>
                <w:rtl/>
              </w:rPr>
              <w:t>أعضاء</w:t>
            </w:r>
            <w:r w:rsidRPr="006B2473">
              <w:rPr>
                <w:rFonts w:cs="Calibri"/>
                <w:rtl/>
              </w:rPr>
              <w:t xml:space="preserve"> الجمعية.</w:t>
            </w:r>
            <w:r w:rsidR="00D45092" w:rsidRPr="006B2473">
              <w:rPr>
                <w:rFonts w:cs="Calibri" w:hint="cs"/>
                <w:rtl/>
              </w:rPr>
              <w:t xml:space="preserve"> كما عقدت حلقة عمل متابعة في الفترة 23-24 يناير 2023.</w:t>
            </w:r>
          </w:p>
          <w:p w14:paraId="511BA2FB" w14:textId="4827CE92" w:rsidR="008B7F76" w:rsidRPr="006B2473" w:rsidRDefault="008B7F76" w:rsidP="00725723">
            <w:pPr>
              <w:pStyle w:val="TableParagraph"/>
              <w:numPr>
                <w:ilvl w:val="0"/>
                <w:numId w:val="7"/>
              </w:numPr>
              <w:bidi/>
              <w:ind w:right="458"/>
              <w:rPr>
                <w:rFonts w:cs="Calibri"/>
                <w:rtl/>
              </w:rPr>
            </w:pPr>
            <w:r w:rsidRPr="006B2473">
              <w:rPr>
                <w:rFonts w:cs="Calibri"/>
                <w:rtl/>
              </w:rPr>
              <w:t>صياغة اللوائح المنظمة لاستخدام العلامة الجماعية واعتمادها</w:t>
            </w:r>
            <w:r w:rsidR="00D45092" w:rsidRPr="006B2473">
              <w:rPr>
                <w:rFonts w:cs="Calibri" w:hint="cs"/>
                <w:rtl/>
              </w:rPr>
              <w:t>: اكتملت.</w:t>
            </w:r>
            <w:r w:rsidR="00ED580E" w:rsidRPr="006B2473">
              <w:rPr>
                <w:rFonts w:cs="Calibri"/>
                <w:rtl/>
              </w:rPr>
              <w:t xml:space="preserve"> </w:t>
            </w:r>
            <w:r w:rsidR="00D45092" w:rsidRPr="006B2473">
              <w:rPr>
                <w:rFonts w:cs="Calibri" w:hint="cs"/>
                <w:rtl/>
              </w:rPr>
              <w:t>و</w:t>
            </w:r>
            <w:r w:rsidRPr="006B2473">
              <w:rPr>
                <w:rFonts w:cs="Calibri"/>
                <w:rtl/>
              </w:rPr>
              <w:t>إضافة إلى اللوائح المنظمة للاستخدام</w:t>
            </w:r>
            <w:r w:rsidR="00ED580E" w:rsidRPr="006B2473">
              <w:rPr>
                <w:rFonts w:cs="Calibri"/>
                <w:rtl/>
              </w:rPr>
              <w:t xml:space="preserve">، </w:t>
            </w:r>
            <w:r w:rsidR="00D45092" w:rsidRPr="006B2473">
              <w:rPr>
                <w:rFonts w:cs="Calibri" w:hint="cs"/>
                <w:rtl/>
              </w:rPr>
              <w:t xml:space="preserve">أعدت </w:t>
            </w:r>
            <w:r w:rsidRPr="006B2473">
              <w:rPr>
                <w:rFonts w:cs="Calibri"/>
                <w:rtl/>
              </w:rPr>
              <w:t>مجموعة تكميلية من "مواصفات المنتج" (كراسة الشروط</w:t>
            </w:r>
            <w:r w:rsidR="00ED580E" w:rsidRPr="006B2473">
              <w:rPr>
                <w:rFonts w:cs="Calibri"/>
                <w:rtl/>
              </w:rPr>
              <w:t>)</w:t>
            </w:r>
            <w:r w:rsidRPr="006B2473">
              <w:rPr>
                <w:rFonts w:cs="Calibri"/>
                <w:rtl/>
              </w:rPr>
              <w:t>.</w:t>
            </w:r>
          </w:p>
          <w:p w14:paraId="6BC996D3" w14:textId="7432C94F" w:rsidR="008B7F76" w:rsidRPr="006B2473" w:rsidRDefault="008B7F76" w:rsidP="00725723">
            <w:pPr>
              <w:pStyle w:val="TableParagraph"/>
              <w:numPr>
                <w:ilvl w:val="0"/>
                <w:numId w:val="7"/>
              </w:numPr>
              <w:bidi/>
              <w:ind w:right="458"/>
              <w:rPr>
                <w:rFonts w:cs="Calibri"/>
              </w:rPr>
            </w:pPr>
            <w:r w:rsidRPr="006B2473">
              <w:rPr>
                <w:rFonts w:cs="Calibri"/>
                <w:rtl/>
              </w:rPr>
              <w:t>تصميم شعار العلامة الجماعية</w:t>
            </w:r>
            <w:r w:rsidR="00D45092" w:rsidRPr="006B2473">
              <w:rPr>
                <w:rFonts w:cs="Calibri" w:hint="cs"/>
                <w:rtl/>
              </w:rPr>
              <w:t>: اكتمل</w:t>
            </w:r>
            <w:r w:rsidRPr="006B2473">
              <w:rPr>
                <w:rFonts w:cs="Calibri"/>
                <w:rtl/>
              </w:rPr>
              <w:t>.</w:t>
            </w:r>
          </w:p>
          <w:p w14:paraId="5B61D6BB" w14:textId="1B30C785" w:rsidR="00D45092" w:rsidRPr="006B2473" w:rsidRDefault="00D45092" w:rsidP="00725723">
            <w:pPr>
              <w:pStyle w:val="TableParagraph"/>
              <w:numPr>
                <w:ilvl w:val="0"/>
                <w:numId w:val="7"/>
              </w:numPr>
              <w:bidi/>
              <w:ind w:right="458"/>
              <w:rPr>
                <w:rFonts w:cs="Calibri"/>
                <w:rtl/>
              </w:rPr>
            </w:pPr>
            <w:r w:rsidRPr="006B2473">
              <w:rPr>
                <w:rFonts w:cs="Calibri" w:hint="cs"/>
                <w:rtl/>
              </w:rPr>
              <w:t>نشاط تدريبي بشأن العلامات الجماعية: عقد في 1 يونيو 2022.</w:t>
            </w:r>
          </w:p>
          <w:p w14:paraId="7865F4AE" w14:textId="4A3223AD" w:rsidR="008B7F76" w:rsidRPr="006B2473" w:rsidRDefault="008B7F76" w:rsidP="00725723">
            <w:pPr>
              <w:pStyle w:val="TableParagraph"/>
              <w:numPr>
                <w:ilvl w:val="0"/>
                <w:numId w:val="7"/>
              </w:numPr>
              <w:bidi/>
              <w:ind w:right="458"/>
              <w:rPr>
                <w:rFonts w:cs="Calibri"/>
                <w:rtl/>
              </w:rPr>
            </w:pPr>
            <w:r w:rsidRPr="006B2473">
              <w:rPr>
                <w:rFonts w:cs="Calibri"/>
                <w:rtl/>
              </w:rPr>
              <w:t>تسجيل العلامة الجماعية</w:t>
            </w:r>
            <w:r w:rsidR="00EB2D03" w:rsidRPr="006B2473">
              <w:rPr>
                <w:rFonts w:cs="Calibri" w:hint="cs"/>
                <w:rtl/>
              </w:rPr>
              <w:t>: اكتمل</w:t>
            </w:r>
            <w:r w:rsidRPr="006B2473">
              <w:rPr>
                <w:rFonts w:cs="Calibri"/>
                <w:rtl/>
              </w:rPr>
              <w:t>.</w:t>
            </w:r>
          </w:p>
          <w:p w14:paraId="1CE9DF7F" w14:textId="74D8B25C" w:rsidR="008B7F76" w:rsidRPr="006B2473" w:rsidRDefault="00EB2D03" w:rsidP="00725723">
            <w:pPr>
              <w:pStyle w:val="TableParagraph"/>
              <w:numPr>
                <w:ilvl w:val="0"/>
                <w:numId w:val="7"/>
              </w:numPr>
              <w:bidi/>
              <w:ind w:right="458"/>
              <w:rPr>
                <w:rFonts w:cs="Calibri"/>
                <w:rtl/>
              </w:rPr>
            </w:pPr>
            <w:r w:rsidRPr="006B2473">
              <w:rPr>
                <w:rFonts w:cs="Calibri" w:hint="cs"/>
                <w:rtl/>
              </w:rPr>
              <w:t>فعالية إطلاق العلامة الجماعية: أقيمت في 27 يوليو 2023</w:t>
            </w:r>
            <w:r w:rsidR="008B7F76" w:rsidRPr="006B2473">
              <w:rPr>
                <w:rFonts w:cs="Calibri"/>
                <w:rtl/>
              </w:rPr>
              <w:t>.</w:t>
            </w:r>
            <w:r w:rsidR="00ED580E" w:rsidRPr="006B2473">
              <w:rPr>
                <w:rFonts w:cs="Calibri"/>
                <w:rtl/>
              </w:rPr>
              <w:t xml:space="preserve"> </w:t>
            </w:r>
          </w:p>
          <w:p w14:paraId="0CCC17CB" w14:textId="77777777" w:rsidR="0063526C" w:rsidRPr="006B2473" w:rsidRDefault="0063526C" w:rsidP="00725723">
            <w:pPr>
              <w:pStyle w:val="TableParagraph"/>
              <w:numPr>
                <w:ilvl w:val="0"/>
                <w:numId w:val="7"/>
              </w:numPr>
              <w:bidi/>
              <w:ind w:right="458"/>
              <w:rPr>
                <w:rFonts w:cs="Calibri"/>
                <w:rtl/>
              </w:rPr>
            </w:pPr>
            <w:r w:rsidRPr="006B2473">
              <w:rPr>
                <w:rFonts w:cs="Calibri"/>
                <w:rtl/>
              </w:rPr>
              <w:t>دليل عملي حول تطوير العلامات الجماعية وتسجيلها</w:t>
            </w:r>
            <w:r w:rsidRPr="006B2473">
              <w:rPr>
                <w:rFonts w:cs="Calibri" w:hint="cs"/>
                <w:rtl/>
              </w:rPr>
              <w:t>: اعتمد مكتب الملكية الفكرية الوطني الدليل في شكله النهائي ومرتقب نشره.</w:t>
            </w:r>
          </w:p>
          <w:p w14:paraId="5A33B5A3" w14:textId="3E0457DF" w:rsidR="0063526C" w:rsidRPr="006B2473" w:rsidRDefault="0063526C" w:rsidP="00725723">
            <w:pPr>
              <w:pStyle w:val="TableParagraph"/>
              <w:numPr>
                <w:ilvl w:val="0"/>
                <w:numId w:val="7"/>
              </w:numPr>
              <w:bidi/>
              <w:ind w:right="458"/>
              <w:rPr>
                <w:rFonts w:cs="Calibri"/>
              </w:rPr>
            </w:pPr>
            <w:r w:rsidRPr="006B2473">
              <w:rPr>
                <w:rFonts w:cs="Calibri" w:hint="cs"/>
                <w:rtl/>
              </w:rPr>
              <w:t>إنتاج مواد لإذكاء الوعي (منشور وفيديو قصير ترويجيين): أعد الفيديو ومرتقب نشر المنشور.</w:t>
            </w:r>
          </w:p>
          <w:p w14:paraId="7C339368" w14:textId="13ED0D4E" w:rsidR="008B7F76" w:rsidRPr="006B2473" w:rsidRDefault="0063526C" w:rsidP="0063526C">
            <w:pPr>
              <w:pStyle w:val="TableParagraph"/>
              <w:bidi/>
              <w:ind w:left="469" w:right="458"/>
              <w:rPr>
                <w:rFonts w:cs="Calibri"/>
                <w:rtl/>
              </w:rPr>
            </w:pPr>
            <w:r w:rsidRPr="006B2473">
              <w:rPr>
                <w:rFonts w:cs="Calibri" w:hint="cs"/>
                <w:rtl/>
              </w:rPr>
              <w:t xml:space="preserve">ويمكن الوصول إلى </w:t>
            </w:r>
            <w:r w:rsidR="008B7F76" w:rsidRPr="006B2473">
              <w:rPr>
                <w:rFonts w:cs="Calibri"/>
                <w:rtl/>
              </w:rPr>
              <w:t xml:space="preserve">صفحة ويب </w:t>
            </w:r>
            <w:r w:rsidRPr="006B2473">
              <w:rPr>
                <w:rFonts w:cs="Calibri" w:hint="cs"/>
                <w:rtl/>
              </w:rPr>
              <w:t xml:space="preserve">مخصصة </w:t>
            </w:r>
            <w:r w:rsidR="008B7F76" w:rsidRPr="006B2473">
              <w:rPr>
                <w:rFonts w:cs="Calibri"/>
                <w:rtl/>
              </w:rPr>
              <w:t>ل</w:t>
            </w:r>
            <w:r w:rsidRPr="006B2473">
              <w:rPr>
                <w:rFonts w:cs="Calibri" w:hint="cs"/>
                <w:rtl/>
              </w:rPr>
              <w:t>هذا ا</w:t>
            </w:r>
            <w:r w:rsidR="008B7F76" w:rsidRPr="006B2473">
              <w:rPr>
                <w:rFonts w:cs="Calibri"/>
                <w:rtl/>
              </w:rPr>
              <w:t>لمشروع</w:t>
            </w:r>
            <w:r w:rsidRPr="006B2473">
              <w:rPr>
                <w:rFonts w:cs="Calibri" w:hint="cs"/>
                <w:rtl/>
              </w:rPr>
              <w:t xml:space="preserve"> في</w:t>
            </w:r>
            <w:r w:rsidR="000E35E2" w:rsidRPr="006B2473">
              <w:rPr>
                <w:rFonts w:cs="Calibri"/>
                <w:rtl/>
              </w:rPr>
              <w:t>:</w:t>
            </w:r>
            <w:hyperlink r:id="rId29" w:history="1">
              <w:r w:rsidR="008B7F76" w:rsidRPr="006B2473">
                <w:rPr>
                  <w:rStyle w:val="Hyperlink"/>
                  <w:rFonts w:cs="Calibri"/>
                </w:rPr>
                <w:t>https://www.wipo.int/collective-marks/en/index.html</w:t>
              </w:r>
            </w:hyperlink>
            <w:r w:rsidR="008B7F76" w:rsidRPr="006B2473">
              <w:rPr>
                <w:rFonts w:cs="Calibri"/>
              </w:rPr>
              <w:t>.</w:t>
            </w:r>
            <w:r w:rsidRPr="006B2473">
              <w:rPr>
                <w:rFonts w:cs="Calibri" w:hint="cs"/>
                <w:rtl/>
              </w:rPr>
              <w:t>، علما بأن هذه الصفحة متاحة بلغات الأمم المتحدة الرسمية الست وأنها تخضع للتحديث حسب الاقتضاء</w:t>
            </w:r>
            <w:r w:rsidR="008B7F76" w:rsidRPr="006B2473">
              <w:rPr>
                <w:rFonts w:cs="Calibri"/>
                <w:rtl/>
              </w:rPr>
              <w:t>.</w:t>
            </w:r>
            <w:r w:rsidR="00ED580E" w:rsidRPr="006B2473">
              <w:rPr>
                <w:rFonts w:cs="Calibri"/>
                <w:rtl/>
              </w:rPr>
              <w:t xml:space="preserve"> </w:t>
            </w:r>
            <w:r w:rsidRPr="006B2473">
              <w:rPr>
                <w:rFonts w:cs="Calibri" w:hint="cs"/>
                <w:rtl/>
              </w:rPr>
              <w:t>كما أعد فيديو لإذكاء الوعي بشأن العلامات الجماعية مفصل لكل بلد مستفيد وهو متاح في صفحة المشروع على الويب.</w:t>
            </w:r>
          </w:p>
        </w:tc>
      </w:tr>
      <w:tr w:rsidR="008B7F76" w:rsidRPr="006B2473" w14:paraId="0C0AE04E" w14:textId="77777777" w:rsidTr="000E0E0C">
        <w:trPr>
          <w:trHeight w:val="801"/>
        </w:trPr>
        <w:tc>
          <w:tcPr>
            <w:tcW w:w="2377" w:type="dxa"/>
            <w:shd w:val="clear" w:color="auto" w:fill="68E089"/>
            <w:vAlign w:val="center"/>
          </w:tcPr>
          <w:p w14:paraId="75737B6A" w14:textId="77777777" w:rsidR="008B7F76" w:rsidRPr="006B2473" w:rsidRDefault="008B7F76" w:rsidP="008B7F76">
            <w:pPr>
              <w:tabs>
                <w:tab w:val="left" w:pos="6521"/>
              </w:tabs>
              <w:bidi/>
              <w:rPr>
                <w:rFonts w:cs="Calibri"/>
                <w:szCs w:val="22"/>
                <w:rtl/>
              </w:rPr>
            </w:pPr>
            <w:r w:rsidRPr="006B2473">
              <w:rPr>
                <w:rFonts w:cs="Calibri"/>
                <w:szCs w:val="22"/>
                <w:u w:val="single"/>
                <w:rtl/>
              </w:rPr>
              <w:t>النتائج الأولية التي لوحظت</w:t>
            </w:r>
          </w:p>
        </w:tc>
        <w:tc>
          <w:tcPr>
            <w:tcW w:w="6913" w:type="dxa"/>
            <w:vAlign w:val="center"/>
          </w:tcPr>
          <w:p w14:paraId="62A0E6B3" w14:textId="55362444" w:rsidR="0052233C" w:rsidRPr="006B2473" w:rsidRDefault="0052233C" w:rsidP="0052233C">
            <w:pPr>
              <w:pStyle w:val="TableParagraph"/>
              <w:bidi/>
              <w:ind w:left="360" w:right="458"/>
              <w:rPr>
                <w:rFonts w:cs="Calibri"/>
                <w:rtl/>
              </w:rPr>
            </w:pPr>
            <w:r w:rsidRPr="006B2473">
              <w:rPr>
                <w:rFonts w:cs="Calibri"/>
                <w:rtl/>
              </w:rPr>
              <w:t>النتائج التي لوحظت حتى الآن:</w:t>
            </w:r>
          </w:p>
          <w:p w14:paraId="497900AF" w14:textId="77777777" w:rsidR="0052233C" w:rsidRPr="006B2473" w:rsidRDefault="0052233C" w:rsidP="0052233C">
            <w:pPr>
              <w:pStyle w:val="TableParagraph"/>
              <w:ind w:left="360" w:right="458"/>
              <w:rPr>
                <w:rFonts w:cs="Calibri"/>
              </w:rPr>
            </w:pPr>
          </w:p>
          <w:p w14:paraId="6A528CB0" w14:textId="7134749C" w:rsidR="008B7F76" w:rsidRPr="006B2473" w:rsidRDefault="008B7F76" w:rsidP="00725723">
            <w:pPr>
              <w:pStyle w:val="TableParagraph"/>
              <w:numPr>
                <w:ilvl w:val="0"/>
                <w:numId w:val="5"/>
              </w:numPr>
              <w:bidi/>
              <w:ind w:right="458"/>
              <w:rPr>
                <w:rFonts w:cs="Calibri"/>
                <w:rtl/>
              </w:rPr>
            </w:pPr>
            <w:r w:rsidRPr="006B2473">
              <w:rPr>
                <w:rFonts w:cs="Calibri"/>
                <w:rtl/>
              </w:rPr>
              <w:t xml:space="preserve"> أظهر أعضاء جمعيات المنتجين المختارة قدر</w:t>
            </w:r>
            <w:r w:rsidR="003B530D" w:rsidRPr="006B2473">
              <w:rPr>
                <w:rFonts w:cs="Calibri" w:hint="cs"/>
                <w:rtl/>
              </w:rPr>
              <w:t>ً</w:t>
            </w:r>
            <w:r w:rsidRPr="006B2473">
              <w:rPr>
                <w:rFonts w:cs="Calibri"/>
                <w:rtl/>
              </w:rPr>
              <w:t>ا أكبر من المعرفة والإلمام بالعلامات الجماعية</w:t>
            </w:r>
            <w:r w:rsidR="000E35E2" w:rsidRPr="006B2473">
              <w:rPr>
                <w:rFonts w:cs="Calibri"/>
                <w:rtl/>
              </w:rPr>
              <w:t>،</w:t>
            </w:r>
            <w:r w:rsidR="00ED580E" w:rsidRPr="006B2473">
              <w:rPr>
                <w:rFonts w:cs="Calibri"/>
                <w:rtl/>
              </w:rPr>
              <w:t xml:space="preserve"> </w:t>
            </w:r>
            <w:r w:rsidRPr="006B2473">
              <w:rPr>
                <w:rFonts w:cs="Calibri"/>
                <w:rtl/>
              </w:rPr>
              <w:t>نتيجة للأنشطة والمشاورات التي عُقدت أثناء تنفيذ المشروع.</w:t>
            </w:r>
          </w:p>
          <w:p w14:paraId="7BEC2D73" w14:textId="77777777" w:rsidR="008B7F76" w:rsidRPr="006B2473" w:rsidRDefault="008B7F76" w:rsidP="005D08D1">
            <w:pPr>
              <w:tabs>
                <w:tab w:val="left" w:pos="6521"/>
              </w:tabs>
              <w:ind w:left="360"/>
              <w:rPr>
                <w:rFonts w:cs="Calibri"/>
                <w:szCs w:val="22"/>
              </w:rPr>
            </w:pPr>
          </w:p>
          <w:p w14:paraId="2FA946B8" w14:textId="52B142F2" w:rsidR="008B7F76" w:rsidRPr="006B2473" w:rsidRDefault="008B7F76" w:rsidP="00725723">
            <w:pPr>
              <w:pStyle w:val="TableParagraph"/>
              <w:numPr>
                <w:ilvl w:val="0"/>
                <w:numId w:val="5"/>
              </w:numPr>
              <w:bidi/>
              <w:ind w:right="458"/>
              <w:rPr>
                <w:rFonts w:cs="Calibri"/>
                <w:rtl/>
              </w:rPr>
            </w:pPr>
            <w:r w:rsidRPr="006B2473">
              <w:rPr>
                <w:rFonts w:cs="Calibri"/>
                <w:rtl/>
              </w:rPr>
              <w:t>كما يبدو أن الحوكمة والتعاون بين أعضاء الاتحادات المختارة قد تعزز نتيجة العمل الذي اضطلع به لتطوير العلامة الجماعية.</w:t>
            </w:r>
          </w:p>
        </w:tc>
      </w:tr>
      <w:tr w:rsidR="008B7F76" w:rsidRPr="006B2473" w14:paraId="186AB2E4" w14:textId="77777777" w:rsidTr="000E0E0C">
        <w:trPr>
          <w:trHeight w:val="703"/>
        </w:trPr>
        <w:tc>
          <w:tcPr>
            <w:tcW w:w="2377" w:type="dxa"/>
            <w:shd w:val="clear" w:color="auto" w:fill="68E089"/>
            <w:vAlign w:val="center"/>
          </w:tcPr>
          <w:p w14:paraId="184BD38D" w14:textId="77777777" w:rsidR="008B7F76" w:rsidRPr="006B2473" w:rsidRDefault="008B7F76" w:rsidP="008B7F76">
            <w:pPr>
              <w:tabs>
                <w:tab w:val="left" w:pos="6521"/>
              </w:tabs>
              <w:bidi/>
              <w:rPr>
                <w:rFonts w:cs="Calibri"/>
                <w:szCs w:val="22"/>
                <w:rtl/>
              </w:rPr>
            </w:pPr>
            <w:r w:rsidRPr="006B2473">
              <w:rPr>
                <w:rFonts w:cs="Calibri"/>
                <w:szCs w:val="22"/>
                <w:u w:val="single"/>
                <w:rtl/>
              </w:rPr>
              <w:t>الخبرات المكتسبة والدروس المستفادة</w:t>
            </w:r>
          </w:p>
        </w:tc>
        <w:tc>
          <w:tcPr>
            <w:tcW w:w="6913" w:type="dxa"/>
            <w:vAlign w:val="center"/>
          </w:tcPr>
          <w:p w14:paraId="75A0BA18" w14:textId="5132E1E5" w:rsidR="007672D8" w:rsidRPr="006B2473" w:rsidRDefault="007672D8" w:rsidP="007672D8">
            <w:pPr>
              <w:pStyle w:val="TableParagraph"/>
              <w:bidi/>
              <w:ind w:left="360" w:right="458"/>
              <w:rPr>
                <w:rFonts w:cs="Calibri"/>
                <w:rtl/>
              </w:rPr>
            </w:pPr>
            <w:r w:rsidRPr="006B2473">
              <w:rPr>
                <w:rFonts w:cs="Calibri"/>
                <w:rtl/>
              </w:rPr>
              <w:t>الخبرات المكتسبة والدروس المستفادة حتى الآن:</w:t>
            </w:r>
          </w:p>
          <w:p w14:paraId="704C9C27" w14:textId="77777777" w:rsidR="007672D8" w:rsidRPr="006B2473" w:rsidRDefault="007672D8" w:rsidP="007672D8">
            <w:pPr>
              <w:pStyle w:val="TableParagraph"/>
              <w:ind w:left="360" w:right="458"/>
              <w:rPr>
                <w:rFonts w:cs="Calibri"/>
              </w:rPr>
            </w:pPr>
          </w:p>
          <w:p w14:paraId="2FFF7914" w14:textId="2CC75D4B" w:rsidR="008B7F76" w:rsidRPr="006B2473" w:rsidRDefault="008B7F76" w:rsidP="00725723">
            <w:pPr>
              <w:pStyle w:val="TableParagraph"/>
              <w:numPr>
                <w:ilvl w:val="0"/>
                <w:numId w:val="15"/>
              </w:numPr>
              <w:bidi/>
              <w:ind w:right="458"/>
              <w:rPr>
                <w:rFonts w:cs="Calibri"/>
                <w:rtl/>
              </w:rPr>
            </w:pPr>
            <w:r w:rsidRPr="006B2473">
              <w:rPr>
                <w:rFonts w:cs="Calibri"/>
                <w:rtl/>
              </w:rPr>
              <w:t>تبين أن التعاون مع طائفة واسعة من المؤسسات الوطنية والمحلية هو مفتاح نجاح المشروع.</w:t>
            </w:r>
            <w:r w:rsidR="00ED580E" w:rsidRPr="006B2473">
              <w:rPr>
                <w:rFonts w:cs="Calibri"/>
                <w:rtl/>
              </w:rPr>
              <w:t xml:space="preserve"> </w:t>
            </w:r>
            <w:r w:rsidRPr="006B2473">
              <w:rPr>
                <w:rFonts w:cs="Calibri"/>
                <w:rtl/>
              </w:rPr>
              <w:t>وبوجه خاص</w:t>
            </w:r>
            <w:r w:rsidR="00ED580E" w:rsidRPr="006B2473">
              <w:rPr>
                <w:rFonts w:cs="Calibri"/>
                <w:rtl/>
              </w:rPr>
              <w:t xml:space="preserve">، </w:t>
            </w:r>
            <w:r w:rsidRPr="006B2473">
              <w:rPr>
                <w:rFonts w:cs="Calibri"/>
                <w:rtl/>
              </w:rPr>
              <w:t>سهلت المؤسسات التي تدعم للمنتجين والشركات المحلية التواصل مع الجمعيات المختارة</w:t>
            </w:r>
            <w:r w:rsidR="00ED580E" w:rsidRPr="006B2473">
              <w:rPr>
                <w:rFonts w:cs="Calibri"/>
                <w:rtl/>
              </w:rPr>
              <w:t xml:space="preserve">، </w:t>
            </w:r>
            <w:r w:rsidRPr="006B2473">
              <w:rPr>
                <w:rFonts w:cs="Calibri"/>
                <w:rtl/>
              </w:rPr>
              <w:t>وستؤدي دورًا ح</w:t>
            </w:r>
            <w:r w:rsidR="003B530D" w:rsidRPr="006B2473">
              <w:rPr>
                <w:rFonts w:cs="Calibri"/>
                <w:rtl/>
              </w:rPr>
              <w:t>اسمًا في مرحلة ما بعد التنفيذ.</w:t>
            </w:r>
          </w:p>
          <w:p w14:paraId="76D4B839" w14:textId="77777777" w:rsidR="008B7F76" w:rsidRPr="006B2473" w:rsidRDefault="008B7F76" w:rsidP="00CC38CA">
            <w:pPr>
              <w:pStyle w:val="TableParagraph"/>
              <w:ind w:right="458"/>
              <w:rPr>
                <w:rFonts w:cs="Calibri"/>
              </w:rPr>
            </w:pPr>
          </w:p>
          <w:p w14:paraId="59AC593E" w14:textId="6E31FCE9" w:rsidR="008B7F76" w:rsidRPr="006B2473" w:rsidRDefault="008B7F76" w:rsidP="00725723">
            <w:pPr>
              <w:pStyle w:val="TableParagraph"/>
              <w:numPr>
                <w:ilvl w:val="0"/>
                <w:numId w:val="15"/>
              </w:numPr>
              <w:bidi/>
              <w:ind w:right="458"/>
              <w:rPr>
                <w:rFonts w:cs="Calibri"/>
                <w:rtl/>
              </w:rPr>
            </w:pPr>
            <w:r w:rsidRPr="006B2473">
              <w:rPr>
                <w:rFonts w:cs="Calibri"/>
                <w:rtl/>
              </w:rPr>
              <w:t>و</w:t>
            </w:r>
            <w:r w:rsidR="0063526C" w:rsidRPr="006B2473">
              <w:rPr>
                <w:rFonts w:cs="Calibri" w:hint="cs"/>
                <w:rtl/>
              </w:rPr>
              <w:t xml:space="preserve">كانت </w:t>
            </w:r>
            <w:r w:rsidRPr="006B2473">
              <w:rPr>
                <w:rFonts w:cs="Calibri"/>
                <w:rtl/>
              </w:rPr>
              <w:t xml:space="preserve">المرونة التي اتسمت بها إدارة المشروع </w:t>
            </w:r>
            <w:r w:rsidR="0063526C" w:rsidRPr="006B2473">
              <w:rPr>
                <w:rFonts w:cs="Calibri" w:hint="cs"/>
                <w:rtl/>
              </w:rPr>
              <w:t>ضرورية ل</w:t>
            </w:r>
            <w:r w:rsidRPr="006B2473">
              <w:rPr>
                <w:rFonts w:cs="Calibri"/>
                <w:rtl/>
              </w:rPr>
              <w:t xml:space="preserve">لتكيف مع احتياجات كل بلد مستفيد وظروفه. </w:t>
            </w:r>
          </w:p>
          <w:p w14:paraId="43E88726" w14:textId="77777777" w:rsidR="008B7F76" w:rsidRPr="006B2473" w:rsidRDefault="008B7F76" w:rsidP="00CC38CA">
            <w:pPr>
              <w:pStyle w:val="TableParagraph"/>
              <w:ind w:left="360" w:right="458"/>
              <w:rPr>
                <w:rFonts w:cs="Calibri"/>
              </w:rPr>
            </w:pPr>
          </w:p>
          <w:p w14:paraId="4A959EA9" w14:textId="61B0F5E5" w:rsidR="008B7F76" w:rsidRPr="006B2473" w:rsidRDefault="0063526C" w:rsidP="00725723">
            <w:pPr>
              <w:pStyle w:val="TableParagraph"/>
              <w:numPr>
                <w:ilvl w:val="0"/>
                <w:numId w:val="15"/>
              </w:numPr>
              <w:bidi/>
              <w:ind w:right="458"/>
              <w:rPr>
                <w:rFonts w:cs="Calibri"/>
                <w:rtl/>
              </w:rPr>
            </w:pPr>
            <w:r w:rsidRPr="006B2473">
              <w:rPr>
                <w:rFonts w:cs="Calibri" w:hint="cs"/>
                <w:rtl/>
              </w:rPr>
              <w:t>وبينما تمثل الأنشطة</w:t>
            </w:r>
            <w:r w:rsidR="003B530D" w:rsidRPr="006B2473">
              <w:rPr>
                <w:rFonts w:cs="Calibri"/>
                <w:rtl/>
              </w:rPr>
              <w:t xml:space="preserve"> </w:t>
            </w:r>
            <w:r w:rsidRPr="006B2473">
              <w:rPr>
                <w:rFonts w:cs="Calibri" w:hint="cs"/>
                <w:rtl/>
              </w:rPr>
              <w:t>ال</w:t>
            </w:r>
            <w:r w:rsidR="003B530D" w:rsidRPr="006B2473">
              <w:rPr>
                <w:rFonts w:cs="Calibri"/>
                <w:rtl/>
              </w:rPr>
              <w:t>افتراضي</w:t>
            </w:r>
            <w:r w:rsidR="003B530D" w:rsidRPr="006B2473">
              <w:rPr>
                <w:rFonts w:cs="Calibri" w:hint="cs"/>
                <w:rtl/>
              </w:rPr>
              <w:t>ة</w:t>
            </w:r>
            <w:r w:rsidR="003B530D" w:rsidRPr="006B2473">
              <w:rPr>
                <w:rFonts w:cs="Calibri"/>
                <w:rtl/>
              </w:rPr>
              <w:t xml:space="preserve"> /</w:t>
            </w:r>
            <w:r w:rsidRPr="006B2473">
              <w:rPr>
                <w:rFonts w:cs="Calibri" w:hint="cs"/>
                <w:rtl/>
              </w:rPr>
              <w:t>ال</w:t>
            </w:r>
            <w:r w:rsidR="008B7F76" w:rsidRPr="006B2473">
              <w:rPr>
                <w:rFonts w:cs="Calibri"/>
                <w:rtl/>
              </w:rPr>
              <w:t>مختلطة</w:t>
            </w:r>
            <w:r w:rsidRPr="006B2473">
              <w:rPr>
                <w:rFonts w:cs="Calibri" w:hint="cs"/>
                <w:rtl/>
              </w:rPr>
              <w:t xml:space="preserve"> وسائل مفيدة للتفاعل مع أصحاب المصلحة المحليين</w:t>
            </w:r>
            <w:r w:rsidR="000E35E2" w:rsidRPr="006B2473">
              <w:rPr>
                <w:rFonts w:cs="Calibri"/>
                <w:rtl/>
              </w:rPr>
              <w:t>،</w:t>
            </w:r>
            <w:r w:rsidR="00ED580E" w:rsidRPr="006B2473">
              <w:rPr>
                <w:rFonts w:cs="Calibri"/>
                <w:rtl/>
              </w:rPr>
              <w:t xml:space="preserve"> </w:t>
            </w:r>
            <w:r w:rsidR="008B7F76" w:rsidRPr="006B2473">
              <w:rPr>
                <w:rFonts w:cs="Calibri"/>
                <w:rtl/>
              </w:rPr>
              <w:t>فإن الأنشطة الحضورية تظل مهمة للغاية في بعض الحالات</w:t>
            </w:r>
            <w:r w:rsidR="000E35E2" w:rsidRPr="006B2473">
              <w:rPr>
                <w:rFonts w:cs="Calibri"/>
                <w:rtl/>
              </w:rPr>
              <w:t>،</w:t>
            </w:r>
            <w:r w:rsidR="00ED580E" w:rsidRPr="006B2473">
              <w:rPr>
                <w:rFonts w:cs="Calibri"/>
                <w:rtl/>
              </w:rPr>
              <w:t xml:space="preserve"> </w:t>
            </w:r>
            <w:r w:rsidR="008B7F76" w:rsidRPr="006B2473">
              <w:rPr>
                <w:rFonts w:cs="Calibri"/>
                <w:rtl/>
              </w:rPr>
              <w:t>مثل التفاعل مع جمعيات المنتجين</w:t>
            </w:r>
            <w:r w:rsidR="000E35E2" w:rsidRPr="006B2473">
              <w:rPr>
                <w:rFonts w:cs="Calibri"/>
                <w:rtl/>
              </w:rPr>
              <w:t>،</w:t>
            </w:r>
            <w:r w:rsidR="00ED580E" w:rsidRPr="006B2473">
              <w:rPr>
                <w:rFonts w:cs="Calibri"/>
                <w:rtl/>
              </w:rPr>
              <w:t xml:space="preserve"> </w:t>
            </w:r>
            <w:r w:rsidR="008B7F76" w:rsidRPr="006B2473">
              <w:rPr>
                <w:rFonts w:cs="Calibri"/>
                <w:rtl/>
              </w:rPr>
              <w:t>التي تقع غالبًا في المناطق الريفية والمعزولة.</w:t>
            </w:r>
          </w:p>
          <w:p w14:paraId="68F49BC6" w14:textId="77777777" w:rsidR="008B7F76" w:rsidRPr="006B2473" w:rsidRDefault="008B7F76" w:rsidP="00CC38CA">
            <w:pPr>
              <w:pStyle w:val="TableParagraph"/>
              <w:ind w:left="360" w:right="458"/>
              <w:rPr>
                <w:rFonts w:cs="Calibri"/>
              </w:rPr>
            </w:pPr>
          </w:p>
          <w:p w14:paraId="6FAE9A84" w14:textId="26806769" w:rsidR="008B7F76" w:rsidRPr="006B2473" w:rsidRDefault="008B7F76" w:rsidP="00725723">
            <w:pPr>
              <w:pStyle w:val="TableParagraph"/>
              <w:numPr>
                <w:ilvl w:val="0"/>
                <w:numId w:val="15"/>
              </w:numPr>
              <w:bidi/>
              <w:ind w:right="458"/>
              <w:rPr>
                <w:rFonts w:cs="Calibri"/>
                <w:rtl/>
              </w:rPr>
            </w:pPr>
            <w:r w:rsidRPr="006B2473">
              <w:rPr>
                <w:rFonts w:cs="Calibri"/>
                <w:rtl/>
              </w:rPr>
              <w:t>وقد يحتاج أعضاء الاتحادات المختارة</w:t>
            </w:r>
            <w:r w:rsidR="00ED580E" w:rsidRPr="006B2473">
              <w:rPr>
                <w:rFonts w:cs="Calibri"/>
                <w:rtl/>
              </w:rPr>
              <w:t xml:space="preserve"> </w:t>
            </w:r>
            <w:r w:rsidRPr="006B2473">
              <w:rPr>
                <w:rFonts w:cs="Calibri"/>
                <w:rtl/>
              </w:rPr>
              <w:t>مزيدا من الدعم لإدارة</w:t>
            </w:r>
            <w:r w:rsidR="00ED580E" w:rsidRPr="006B2473">
              <w:rPr>
                <w:rFonts w:cs="Calibri"/>
                <w:rtl/>
              </w:rPr>
              <w:t xml:space="preserve"> </w:t>
            </w:r>
            <w:r w:rsidRPr="006B2473">
              <w:rPr>
                <w:rFonts w:cs="Calibri"/>
                <w:rtl/>
              </w:rPr>
              <w:t>العلامة الجماعية بعد التسجيل واستخدامها والتحكم فيها.</w:t>
            </w:r>
          </w:p>
        </w:tc>
      </w:tr>
      <w:tr w:rsidR="008B7F76" w:rsidRPr="006B2473" w14:paraId="1A1134EE" w14:textId="77777777" w:rsidTr="000E0E0C">
        <w:trPr>
          <w:trHeight w:val="1423"/>
        </w:trPr>
        <w:tc>
          <w:tcPr>
            <w:tcW w:w="2377" w:type="dxa"/>
            <w:shd w:val="clear" w:color="auto" w:fill="68E089"/>
            <w:vAlign w:val="center"/>
          </w:tcPr>
          <w:p w14:paraId="505D8EE6" w14:textId="77777777" w:rsidR="008B7F76" w:rsidRPr="006B2473" w:rsidRDefault="008B7F76" w:rsidP="008B7F76">
            <w:pPr>
              <w:tabs>
                <w:tab w:val="left" w:pos="6521"/>
              </w:tabs>
              <w:bidi/>
              <w:rPr>
                <w:rFonts w:cs="Calibri"/>
                <w:szCs w:val="22"/>
                <w:rtl/>
              </w:rPr>
            </w:pPr>
            <w:r w:rsidRPr="006B2473">
              <w:rPr>
                <w:rFonts w:cs="Calibri"/>
                <w:szCs w:val="22"/>
                <w:u w:val="single"/>
                <w:rtl/>
              </w:rPr>
              <w:t>المخاطر والتخفيف منها</w:t>
            </w:r>
          </w:p>
        </w:tc>
        <w:tc>
          <w:tcPr>
            <w:tcW w:w="6913" w:type="dxa"/>
            <w:vAlign w:val="center"/>
          </w:tcPr>
          <w:p w14:paraId="303FDEA1" w14:textId="672E7496" w:rsidR="008B7F76" w:rsidRPr="006B2473" w:rsidRDefault="008B7F76" w:rsidP="003E72C2">
            <w:pPr>
              <w:pStyle w:val="TableParagraph"/>
              <w:bidi/>
              <w:ind w:left="109" w:right="458"/>
              <w:rPr>
                <w:rFonts w:cs="Calibri"/>
                <w:rtl/>
              </w:rPr>
            </w:pPr>
            <w:r w:rsidRPr="006B2473">
              <w:rPr>
                <w:rFonts w:cs="Calibri"/>
                <w:u w:val="single"/>
                <w:rtl/>
              </w:rPr>
              <w:t>الخطر 1:</w:t>
            </w:r>
            <w:r w:rsidR="00ED580E" w:rsidRPr="006B2473">
              <w:rPr>
                <w:rFonts w:cs="Calibri"/>
                <w:rtl/>
              </w:rPr>
              <w:t xml:space="preserve"> </w:t>
            </w:r>
            <w:r w:rsidRPr="006B2473">
              <w:rPr>
                <w:rFonts w:cs="Calibri"/>
                <w:rtl/>
              </w:rPr>
              <w:t>احتمال عودة أزمة كوفيد-19</w:t>
            </w:r>
            <w:r w:rsidR="0063526C" w:rsidRPr="006B2473">
              <w:rPr>
                <w:rFonts w:cs="Calibri" w:hint="cs"/>
                <w:rtl/>
              </w:rPr>
              <w:t xml:space="preserve"> أو وقوع أزمة مشابهة</w:t>
            </w:r>
            <w:r w:rsidR="00ED580E" w:rsidRPr="006B2473">
              <w:rPr>
                <w:rFonts w:cs="Calibri"/>
                <w:rtl/>
              </w:rPr>
              <w:t xml:space="preserve">، </w:t>
            </w:r>
            <w:r w:rsidRPr="006B2473">
              <w:rPr>
                <w:rFonts w:cs="Calibri"/>
                <w:rtl/>
              </w:rPr>
              <w:t>وما يترتب عليها من إغلاق</w:t>
            </w:r>
            <w:r w:rsidR="00ED580E" w:rsidRPr="006B2473">
              <w:rPr>
                <w:rFonts w:cs="Calibri"/>
                <w:rtl/>
              </w:rPr>
              <w:t xml:space="preserve">، </w:t>
            </w:r>
            <w:r w:rsidRPr="006B2473">
              <w:rPr>
                <w:rFonts w:cs="Calibri"/>
                <w:rtl/>
              </w:rPr>
              <w:t>وتدابير تقييدية تعرقل تنفيذ المشروع.</w:t>
            </w:r>
          </w:p>
          <w:p w14:paraId="266F3D11" w14:textId="49B6B349" w:rsidR="003E72C2" w:rsidRPr="006B2473" w:rsidRDefault="007672D8" w:rsidP="007672D8">
            <w:pPr>
              <w:pStyle w:val="TableParagraph"/>
              <w:bidi/>
              <w:ind w:left="109" w:right="458"/>
              <w:rPr>
                <w:rFonts w:cs="Calibri"/>
                <w:rtl/>
              </w:rPr>
            </w:pPr>
            <w:r w:rsidRPr="006B2473">
              <w:rPr>
                <w:rFonts w:cs="Calibri"/>
                <w:rtl/>
              </w:rPr>
              <w:t xml:space="preserve"> </w:t>
            </w:r>
          </w:p>
          <w:p w14:paraId="4B5CC574" w14:textId="3A0D6A0C" w:rsidR="008B7F76" w:rsidRPr="006B2473" w:rsidRDefault="008B7F76" w:rsidP="007672D8">
            <w:pPr>
              <w:pStyle w:val="TableParagraph"/>
              <w:bidi/>
              <w:ind w:left="109" w:right="458"/>
              <w:rPr>
                <w:rFonts w:cs="Calibri"/>
                <w:rtl/>
              </w:rPr>
            </w:pPr>
            <w:r w:rsidRPr="006B2473">
              <w:rPr>
                <w:rFonts w:cs="Calibri"/>
                <w:rtl/>
              </w:rPr>
              <w:t xml:space="preserve"> </w:t>
            </w:r>
            <w:r w:rsidR="00CC38CA" w:rsidRPr="006B2473">
              <w:rPr>
                <w:rFonts w:cs="Calibri"/>
                <w:u w:val="single"/>
                <w:rtl/>
              </w:rPr>
              <w:t>التخفيف</w:t>
            </w:r>
            <w:r w:rsidR="00ED580E" w:rsidRPr="006B2473">
              <w:rPr>
                <w:rFonts w:cs="Calibri"/>
                <w:rtl/>
              </w:rPr>
              <w:t xml:space="preserve"> </w:t>
            </w:r>
            <w:r w:rsidR="008E3299" w:rsidRPr="006B2473">
              <w:rPr>
                <w:rFonts w:cs="Calibri" w:hint="cs"/>
                <w:rtl/>
              </w:rPr>
              <w:t xml:space="preserve">1: </w:t>
            </w:r>
            <w:r w:rsidRPr="006B2473">
              <w:rPr>
                <w:rFonts w:cs="Calibri"/>
                <w:rtl/>
              </w:rPr>
              <w:t>متابعة الوضع في البلد</w:t>
            </w:r>
            <w:r w:rsidR="0063526C" w:rsidRPr="006B2473">
              <w:rPr>
                <w:rFonts w:cs="Calibri" w:hint="cs"/>
                <w:rtl/>
              </w:rPr>
              <w:t>ان المستفيدة</w:t>
            </w:r>
            <w:r w:rsidRPr="006B2473">
              <w:rPr>
                <w:rFonts w:cs="Calibri"/>
                <w:rtl/>
              </w:rPr>
              <w:t xml:space="preserve"> وإجراء مناقشات منتظمة مع جهات التنسيق المحلية.</w:t>
            </w:r>
            <w:r w:rsidR="00ED580E" w:rsidRPr="006B2473">
              <w:rPr>
                <w:rFonts w:cs="Calibri"/>
                <w:rtl/>
              </w:rPr>
              <w:t xml:space="preserve"> </w:t>
            </w:r>
            <w:r w:rsidRPr="006B2473">
              <w:rPr>
                <w:rFonts w:cs="Calibri"/>
                <w:rtl/>
              </w:rPr>
              <w:t>إذا اقتضى الأمر</w:t>
            </w:r>
            <w:r w:rsidR="000E35E2" w:rsidRPr="006B2473">
              <w:rPr>
                <w:rFonts w:cs="Calibri"/>
                <w:rtl/>
              </w:rPr>
              <w:t>،</w:t>
            </w:r>
            <w:r w:rsidR="00ED580E" w:rsidRPr="006B2473">
              <w:rPr>
                <w:rFonts w:cs="Calibri"/>
                <w:rtl/>
              </w:rPr>
              <w:t xml:space="preserve"> </w:t>
            </w:r>
            <w:r w:rsidRPr="006B2473">
              <w:rPr>
                <w:rFonts w:cs="Calibri"/>
                <w:rtl/>
              </w:rPr>
              <w:t>سيُطلب إلى لجنة التنمية تمديد مدة المشروع</w:t>
            </w:r>
            <w:r w:rsidR="00ED580E" w:rsidRPr="006B2473">
              <w:rPr>
                <w:rFonts w:cs="Calibri"/>
                <w:rtl/>
              </w:rPr>
              <w:t xml:space="preserve">. </w:t>
            </w:r>
            <w:r w:rsidRPr="006B2473">
              <w:rPr>
                <w:rFonts w:cs="Calibri"/>
                <w:rtl/>
              </w:rPr>
              <w:t>تكييف طرائق تنفيذ الأنشطة (ترتيب الاجتماعات الافتراضية حسب الأولوية</w:t>
            </w:r>
            <w:r w:rsidR="00ED580E" w:rsidRPr="006B2473">
              <w:rPr>
                <w:rFonts w:cs="Calibri"/>
                <w:rtl/>
              </w:rPr>
              <w:t xml:space="preserve">، </w:t>
            </w:r>
            <w:r w:rsidRPr="006B2473">
              <w:rPr>
                <w:rFonts w:cs="Calibri"/>
                <w:rtl/>
              </w:rPr>
              <w:t>وتقليص السفر إلى أدنى حد ممكن) حيثما أمكن ذلك.</w:t>
            </w:r>
          </w:p>
          <w:p w14:paraId="410FDF0A" w14:textId="77777777" w:rsidR="008B7F76" w:rsidRPr="006B2473" w:rsidRDefault="008B7F76" w:rsidP="003E72C2">
            <w:pPr>
              <w:pStyle w:val="TableParagraph"/>
              <w:ind w:left="109" w:right="458"/>
              <w:rPr>
                <w:rFonts w:cs="Calibri"/>
              </w:rPr>
            </w:pPr>
          </w:p>
          <w:p w14:paraId="6AC21D55" w14:textId="5EDE523E" w:rsidR="008B7F76" w:rsidRPr="006B2473" w:rsidRDefault="008B7F76" w:rsidP="008E3299">
            <w:pPr>
              <w:pStyle w:val="TableParagraph"/>
              <w:bidi/>
              <w:ind w:left="109" w:right="458"/>
              <w:rPr>
                <w:rFonts w:cs="Calibri"/>
                <w:rtl/>
              </w:rPr>
            </w:pPr>
            <w:r w:rsidRPr="006B2473">
              <w:rPr>
                <w:rFonts w:cs="Calibri"/>
                <w:u w:val="single"/>
                <w:rtl/>
              </w:rPr>
              <w:t>الخطر 2:</w:t>
            </w:r>
            <w:r w:rsidR="00ED580E" w:rsidRPr="006B2473">
              <w:rPr>
                <w:rFonts w:cs="Calibri"/>
                <w:rtl/>
              </w:rPr>
              <w:t xml:space="preserve"> </w:t>
            </w:r>
            <w:r w:rsidRPr="006B2473">
              <w:rPr>
                <w:rFonts w:cs="Calibri"/>
                <w:rtl/>
              </w:rPr>
              <w:t>قد تحتاج جمعيات المنتجين إلى مواصلة المساعدة لاستخدام العلامة الجماعية بفعالية بعد اكتمال المشروع.</w:t>
            </w:r>
          </w:p>
          <w:p w14:paraId="282F4453" w14:textId="77777777" w:rsidR="007672D8" w:rsidRPr="006B2473" w:rsidRDefault="007672D8" w:rsidP="003E72C2">
            <w:pPr>
              <w:pStyle w:val="TableParagraph"/>
              <w:ind w:left="109" w:right="458"/>
              <w:rPr>
                <w:rFonts w:cs="Calibri"/>
              </w:rPr>
            </w:pPr>
          </w:p>
          <w:p w14:paraId="53AC74FF" w14:textId="2FAA2F65" w:rsidR="008B7F76" w:rsidRPr="006B2473" w:rsidRDefault="008B7F76" w:rsidP="0002667E">
            <w:pPr>
              <w:pStyle w:val="TableParagraph"/>
              <w:bidi/>
              <w:ind w:left="109" w:right="458"/>
              <w:rPr>
                <w:rFonts w:cs="Calibri"/>
                <w:rtl/>
              </w:rPr>
            </w:pPr>
            <w:r w:rsidRPr="006B2473">
              <w:rPr>
                <w:rFonts w:cs="Calibri"/>
                <w:rtl/>
              </w:rPr>
              <w:t xml:space="preserve"> </w:t>
            </w:r>
            <w:r w:rsidR="00CC38CA" w:rsidRPr="006B2473">
              <w:rPr>
                <w:rFonts w:cs="Calibri"/>
                <w:u w:val="single"/>
                <w:rtl/>
              </w:rPr>
              <w:t>التخفيف</w:t>
            </w:r>
            <w:r w:rsidR="008E3299" w:rsidRPr="006B2473">
              <w:rPr>
                <w:rFonts w:cs="Calibri" w:hint="cs"/>
                <w:u w:val="single"/>
                <w:rtl/>
              </w:rPr>
              <w:t xml:space="preserve"> 2:</w:t>
            </w:r>
            <w:r w:rsidR="00ED580E" w:rsidRPr="006B2473">
              <w:rPr>
                <w:rFonts w:cs="Calibri"/>
                <w:rtl/>
              </w:rPr>
              <w:t xml:space="preserve"> </w:t>
            </w:r>
            <w:r w:rsidRPr="006B2473">
              <w:rPr>
                <w:rFonts w:cs="Calibri"/>
                <w:rtl/>
              </w:rPr>
              <w:t>تقديم فريق المشروع الدعم للجمعيات المختارة</w:t>
            </w:r>
            <w:r w:rsidR="008E3299" w:rsidRPr="006B2473">
              <w:rPr>
                <w:rFonts w:cs="Calibri" w:hint="cs"/>
                <w:rtl/>
              </w:rPr>
              <w:t>،</w:t>
            </w:r>
            <w:r w:rsidRPr="006B2473">
              <w:rPr>
                <w:rFonts w:cs="Calibri"/>
                <w:rtl/>
              </w:rPr>
              <w:t xml:space="preserve"> </w:t>
            </w:r>
            <w:r w:rsidR="008E3299" w:rsidRPr="006B2473">
              <w:rPr>
                <w:rFonts w:cs="Calibri" w:hint="cs"/>
                <w:rtl/>
              </w:rPr>
              <w:t xml:space="preserve">بناء على طلبها، </w:t>
            </w:r>
            <w:r w:rsidRPr="006B2473">
              <w:rPr>
                <w:rFonts w:cs="Calibri"/>
                <w:rtl/>
              </w:rPr>
              <w:t>لاستخدام العلامة الجماعية والتحكم فيها</w:t>
            </w:r>
            <w:r w:rsidR="00ED580E" w:rsidRPr="006B2473">
              <w:rPr>
                <w:rFonts w:cs="Calibri"/>
                <w:rtl/>
              </w:rPr>
              <w:t xml:space="preserve">، </w:t>
            </w:r>
            <w:r w:rsidRPr="006B2473">
              <w:rPr>
                <w:rFonts w:cs="Calibri"/>
                <w:rtl/>
              </w:rPr>
              <w:t>بالقدر الذي تسمح به الميزانية والجدول الزمني للمشروع.</w:t>
            </w:r>
          </w:p>
        </w:tc>
      </w:tr>
      <w:tr w:rsidR="008B7F76" w:rsidRPr="006B2473" w14:paraId="38824884" w14:textId="77777777" w:rsidTr="000E0E0C">
        <w:trPr>
          <w:trHeight w:val="980"/>
        </w:trPr>
        <w:tc>
          <w:tcPr>
            <w:tcW w:w="2377" w:type="dxa"/>
            <w:shd w:val="clear" w:color="auto" w:fill="68E089"/>
            <w:vAlign w:val="center"/>
          </w:tcPr>
          <w:p w14:paraId="21283D38" w14:textId="71DA2417" w:rsidR="008B7F76" w:rsidRPr="006B2473" w:rsidRDefault="008B7F76" w:rsidP="008B7F76">
            <w:pPr>
              <w:tabs>
                <w:tab w:val="left" w:pos="6521"/>
              </w:tabs>
              <w:bidi/>
              <w:rPr>
                <w:rFonts w:cs="Calibri"/>
                <w:szCs w:val="22"/>
                <w:rtl/>
              </w:rPr>
            </w:pPr>
            <w:r w:rsidRPr="006B2473">
              <w:rPr>
                <w:rFonts w:cs="Calibri"/>
                <w:szCs w:val="22"/>
                <w:rtl/>
              </w:rPr>
              <w:t xml:space="preserve"> </w:t>
            </w:r>
            <w:r w:rsidRPr="006B2473">
              <w:rPr>
                <w:rFonts w:cs="Calibri"/>
                <w:szCs w:val="22"/>
                <w:u w:val="single"/>
                <w:rtl/>
              </w:rPr>
              <w:t>قضايا تتطلب دعم</w:t>
            </w:r>
            <w:r w:rsidR="003B530D" w:rsidRPr="006B2473">
              <w:rPr>
                <w:rFonts w:cs="Calibri" w:hint="cs"/>
                <w:szCs w:val="22"/>
                <w:u w:val="single"/>
                <w:rtl/>
              </w:rPr>
              <w:t>ً</w:t>
            </w:r>
            <w:r w:rsidRPr="006B2473">
              <w:rPr>
                <w:rFonts w:cs="Calibri"/>
                <w:szCs w:val="22"/>
                <w:u w:val="single"/>
                <w:rtl/>
              </w:rPr>
              <w:t>ا واهتمام</w:t>
            </w:r>
            <w:r w:rsidR="003B530D" w:rsidRPr="006B2473">
              <w:rPr>
                <w:rFonts w:cs="Calibri" w:hint="cs"/>
                <w:szCs w:val="22"/>
                <w:u w:val="single"/>
                <w:rtl/>
              </w:rPr>
              <w:t>ً</w:t>
            </w:r>
            <w:r w:rsidRPr="006B2473">
              <w:rPr>
                <w:rFonts w:cs="Calibri"/>
                <w:szCs w:val="22"/>
                <w:u w:val="single"/>
                <w:rtl/>
              </w:rPr>
              <w:t xml:space="preserve">ا فوريين </w:t>
            </w:r>
          </w:p>
        </w:tc>
        <w:tc>
          <w:tcPr>
            <w:tcW w:w="6913" w:type="dxa"/>
            <w:vAlign w:val="center"/>
          </w:tcPr>
          <w:p w14:paraId="55DA7333" w14:textId="744B2DC7" w:rsidR="008B7F76" w:rsidRPr="006B2473" w:rsidRDefault="008B7F76" w:rsidP="003E72C2">
            <w:pPr>
              <w:pStyle w:val="TableParagraph"/>
              <w:bidi/>
              <w:ind w:left="109" w:right="458"/>
              <w:rPr>
                <w:rFonts w:cs="Calibri"/>
                <w:rtl/>
              </w:rPr>
            </w:pPr>
            <w:r w:rsidRPr="006B2473">
              <w:rPr>
                <w:rFonts w:cs="Calibri"/>
                <w:rtl/>
              </w:rPr>
              <w:t xml:space="preserve">اقتراح تمديد المشروع لمدة 6 أشهر (حتى نهاية </w:t>
            </w:r>
            <w:r w:rsidR="00D507B5" w:rsidRPr="006B2473">
              <w:rPr>
                <w:rFonts w:cs="Calibri" w:hint="cs"/>
                <w:rtl/>
              </w:rPr>
              <w:t>يونيو</w:t>
            </w:r>
            <w:r w:rsidRPr="006B2473">
              <w:rPr>
                <w:rFonts w:cs="Calibri"/>
                <w:rtl/>
              </w:rPr>
              <w:t xml:space="preserve"> 202</w:t>
            </w:r>
            <w:r w:rsidR="00D507B5" w:rsidRPr="006B2473">
              <w:rPr>
                <w:rFonts w:cs="Calibri" w:hint="cs"/>
                <w:rtl/>
              </w:rPr>
              <w:t>4</w:t>
            </w:r>
            <w:r w:rsidRPr="006B2473">
              <w:rPr>
                <w:rFonts w:cs="Calibri"/>
                <w:rtl/>
              </w:rPr>
              <w:t>)</w:t>
            </w:r>
            <w:r w:rsidR="000E35E2" w:rsidRPr="006B2473">
              <w:rPr>
                <w:rFonts w:cs="Calibri"/>
                <w:rtl/>
              </w:rPr>
              <w:t>،</w:t>
            </w:r>
            <w:r w:rsidR="00ED580E" w:rsidRPr="006B2473">
              <w:rPr>
                <w:rFonts w:cs="Calibri"/>
                <w:rtl/>
              </w:rPr>
              <w:t xml:space="preserve"> </w:t>
            </w:r>
            <w:r w:rsidRPr="006B2473">
              <w:rPr>
                <w:rFonts w:cs="Calibri"/>
                <w:rtl/>
              </w:rPr>
              <w:t>دون أي تبِعات على الميزانية.</w:t>
            </w:r>
            <w:r w:rsidRPr="006B2473">
              <w:rPr>
                <w:rFonts w:cs="Calibri"/>
                <w:rtl/>
              </w:rPr>
              <w:cr/>
            </w:r>
            <w:r w:rsidRPr="006B2473">
              <w:rPr>
                <w:rFonts w:cs="Calibri"/>
                <w:rtl/>
              </w:rPr>
              <w:br/>
            </w:r>
          </w:p>
        </w:tc>
      </w:tr>
      <w:tr w:rsidR="008B7F76" w:rsidRPr="006B2473" w14:paraId="37E982E8" w14:textId="77777777" w:rsidTr="000E0E0C">
        <w:trPr>
          <w:trHeight w:val="469"/>
        </w:trPr>
        <w:tc>
          <w:tcPr>
            <w:tcW w:w="2377" w:type="dxa"/>
            <w:shd w:val="clear" w:color="auto" w:fill="68E089"/>
            <w:vAlign w:val="center"/>
          </w:tcPr>
          <w:p w14:paraId="7924B363" w14:textId="77777777" w:rsidR="008B7F76" w:rsidRPr="006B2473" w:rsidRDefault="008B7F76" w:rsidP="008B7F76">
            <w:pPr>
              <w:tabs>
                <w:tab w:val="left" w:pos="6521"/>
              </w:tabs>
              <w:bidi/>
              <w:rPr>
                <w:rFonts w:cs="Calibri"/>
                <w:szCs w:val="22"/>
                <w:rtl/>
              </w:rPr>
            </w:pPr>
            <w:r w:rsidRPr="006B2473">
              <w:rPr>
                <w:rFonts w:cs="Calibri"/>
                <w:szCs w:val="22"/>
                <w:u w:val="single"/>
                <w:rtl/>
              </w:rPr>
              <w:t>السبيل للمضي قدما</w:t>
            </w:r>
          </w:p>
        </w:tc>
        <w:tc>
          <w:tcPr>
            <w:tcW w:w="6913" w:type="dxa"/>
            <w:vAlign w:val="center"/>
          </w:tcPr>
          <w:p w14:paraId="1002C917" w14:textId="27638E4C" w:rsidR="008B7F76" w:rsidRPr="006B2473" w:rsidRDefault="008B7F76" w:rsidP="003E72C2">
            <w:pPr>
              <w:pStyle w:val="TableParagraph"/>
              <w:bidi/>
              <w:ind w:left="109" w:right="458"/>
              <w:rPr>
                <w:rFonts w:cs="Calibri"/>
                <w:rtl/>
              </w:rPr>
            </w:pPr>
            <w:r w:rsidRPr="006B2473">
              <w:rPr>
                <w:rFonts w:cs="Calibri"/>
                <w:rtl/>
              </w:rPr>
              <w:t>فيما يلي الخطوات المقبلة للتنفيذ في كل بلد مستفيد</w:t>
            </w:r>
            <w:r w:rsidR="000E35E2" w:rsidRPr="006B2473">
              <w:rPr>
                <w:rFonts w:cs="Calibri"/>
                <w:rtl/>
              </w:rPr>
              <w:t>،</w:t>
            </w:r>
            <w:r w:rsidR="00ED580E" w:rsidRPr="006B2473">
              <w:rPr>
                <w:rFonts w:cs="Calibri"/>
                <w:rtl/>
              </w:rPr>
              <w:t xml:space="preserve"> </w:t>
            </w:r>
            <w:r w:rsidRPr="006B2473">
              <w:rPr>
                <w:rFonts w:cs="Calibri"/>
                <w:rtl/>
              </w:rPr>
              <w:t>وفقًا لوثيقة المشروع:</w:t>
            </w:r>
          </w:p>
          <w:p w14:paraId="55E92F07" w14:textId="77777777" w:rsidR="008B7F76" w:rsidRPr="006B2473" w:rsidRDefault="008B7F76" w:rsidP="008B7F76">
            <w:pPr>
              <w:tabs>
                <w:tab w:val="left" w:pos="6521"/>
              </w:tabs>
              <w:rPr>
                <w:rFonts w:cs="Calibri"/>
                <w:szCs w:val="22"/>
              </w:rPr>
            </w:pPr>
          </w:p>
          <w:p w14:paraId="2F720531" w14:textId="5C90414F" w:rsidR="008B7F76" w:rsidRPr="006B2473" w:rsidRDefault="008B7F76" w:rsidP="00D507B5">
            <w:pPr>
              <w:pStyle w:val="TableParagraph"/>
              <w:bidi/>
              <w:ind w:left="109" w:right="458"/>
              <w:rPr>
                <w:rFonts w:cs="Calibri"/>
                <w:rtl/>
              </w:rPr>
            </w:pPr>
            <w:r w:rsidRPr="006B2473">
              <w:rPr>
                <w:rFonts w:cs="Calibri"/>
                <w:u w:val="single"/>
                <w:rtl/>
              </w:rPr>
              <w:t>بوليفيا</w:t>
            </w:r>
            <w:r w:rsidR="00D507B5" w:rsidRPr="006B2473">
              <w:rPr>
                <w:rFonts w:cs="Calibri" w:hint="cs"/>
                <w:u w:val="single"/>
                <w:rtl/>
              </w:rPr>
              <w:t>:</w:t>
            </w:r>
            <w:r w:rsidR="000E35E2" w:rsidRPr="006B2473">
              <w:rPr>
                <w:rFonts w:cs="Calibri"/>
                <w:u w:val="single"/>
                <w:rtl/>
              </w:rPr>
              <w:t xml:space="preserve"> </w:t>
            </w:r>
            <w:r w:rsidR="00D507B5" w:rsidRPr="006B2473">
              <w:rPr>
                <w:rFonts w:cs="Calibri" w:hint="cs"/>
                <w:rtl/>
              </w:rPr>
              <w:t>اعتماد اللوائح المنظمة للاستخدام من قبل أعضاء الجمعية و</w:t>
            </w:r>
            <w:r w:rsidRPr="006B2473">
              <w:rPr>
                <w:rFonts w:cs="Calibri"/>
                <w:rtl/>
              </w:rPr>
              <w:t>وضع الصيغة النهائية للدليل العملي بشأن</w:t>
            </w:r>
            <w:r w:rsidR="00ED580E" w:rsidRPr="006B2473">
              <w:rPr>
                <w:rFonts w:cs="Calibri"/>
                <w:rtl/>
              </w:rPr>
              <w:t xml:space="preserve"> </w:t>
            </w:r>
            <w:r w:rsidRPr="006B2473">
              <w:rPr>
                <w:rFonts w:cs="Calibri"/>
                <w:rtl/>
              </w:rPr>
              <w:t>العلامات الجماعية</w:t>
            </w:r>
            <w:r w:rsidR="00ED580E" w:rsidRPr="006B2473">
              <w:rPr>
                <w:rFonts w:cs="Calibri"/>
                <w:rtl/>
              </w:rPr>
              <w:t xml:space="preserve">، </w:t>
            </w:r>
            <w:r w:rsidRPr="006B2473">
              <w:rPr>
                <w:rFonts w:cs="Calibri"/>
                <w:rtl/>
              </w:rPr>
              <w:t>وإنتاج مواد إذكاء الوعي</w:t>
            </w:r>
            <w:r w:rsidR="00ED580E" w:rsidRPr="006B2473">
              <w:rPr>
                <w:rFonts w:cs="Calibri"/>
                <w:rtl/>
              </w:rPr>
              <w:t xml:space="preserve">، </w:t>
            </w:r>
            <w:r w:rsidRPr="006B2473">
              <w:rPr>
                <w:rFonts w:cs="Calibri"/>
                <w:rtl/>
              </w:rPr>
              <w:t>وإقامة فعالية إطلاق العلامة الجماعية.</w:t>
            </w:r>
          </w:p>
          <w:p w14:paraId="2BE84A4B" w14:textId="0976E768" w:rsidR="00D507B5" w:rsidRPr="006B2473" w:rsidRDefault="00D507B5" w:rsidP="00D507B5">
            <w:pPr>
              <w:pStyle w:val="TableParagraph"/>
              <w:bidi/>
              <w:ind w:left="109" w:right="458"/>
              <w:rPr>
                <w:rFonts w:cs="Calibri"/>
                <w:rtl/>
              </w:rPr>
            </w:pPr>
          </w:p>
          <w:p w14:paraId="31983130" w14:textId="25265914" w:rsidR="00D507B5" w:rsidRPr="006B2473" w:rsidRDefault="00D507B5" w:rsidP="00D507B5">
            <w:pPr>
              <w:pStyle w:val="TableParagraph"/>
              <w:bidi/>
              <w:ind w:left="109" w:right="458"/>
              <w:rPr>
                <w:rFonts w:cs="Calibri"/>
                <w:rtl/>
              </w:rPr>
            </w:pPr>
            <w:r w:rsidRPr="006B2473">
              <w:rPr>
                <w:rFonts w:cs="Calibri" w:hint="cs"/>
                <w:u w:val="single"/>
                <w:rtl/>
              </w:rPr>
              <w:t>البرازيل:</w:t>
            </w:r>
            <w:r w:rsidRPr="006B2473">
              <w:rPr>
                <w:rFonts w:cs="Calibri" w:hint="cs"/>
                <w:rtl/>
              </w:rPr>
              <w:t xml:space="preserve"> لا شيء.</w:t>
            </w:r>
          </w:p>
          <w:p w14:paraId="443DF620" w14:textId="77777777" w:rsidR="008B7F76" w:rsidRPr="006B2473" w:rsidRDefault="008B7F76" w:rsidP="008B7F76">
            <w:pPr>
              <w:tabs>
                <w:tab w:val="left" w:pos="6521"/>
              </w:tabs>
              <w:rPr>
                <w:rFonts w:cs="Calibri"/>
                <w:szCs w:val="22"/>
              </w:rPr>
            </w:pPr>
          </w:p>
          <w:p w14:paraId="181814DA" w14:textId="6F6A3514" w:rsidR="008B7F76" w:rsidRPr="006B2473" w:rsidRDefault="008B7F76" w:rsidP="003E72C2">
            <w:pPr>
              <w:pStyle w:val="TableParagraph"/>
              <w:bidi/>
              <w:ind w:left="109" w:right="458"/>
              <w:rPr>
                <w:rFonts w:cs="Calibri"/>
                <w:rtl/>
              </w:rPr>
            </w:pPr>
            <w:r w:rsidRPr="006B2473">
              <w:rPr>
                <w:rFonts w:cs="Calibri"/>
                <w:u w:val="single"/>
                <w:rtl/>
              </w:rPr>
              <w:t>الفلبين</w:t>
            </w:r>
            <w:r w:rsidR="00D507B5" w:rsidRPr="006B2473">
              <w:rPr>
                <w:rFonts w:cs="Calibri" w:hint="cs"/>
                <w:u w:val="single"/>
                <w:rtl/>
              </w:rPr>
              <w:t>:</w:t>
            </w:r>
            <w:r w:rsidR="00ED580E" w:rsidRPr="006B2473">
              <w:rPr>
                <w:rFonts w:cs="Calibri"/>
                <w:rtl/>
              </w:rPr>
              <w:t xml:space="preserve"> </w:t>
            </w:r>
            <w:r w:rsidR="00D507B5" w:rsidRPr="006B2473">
              <w:rPr>
                <w:rFonts w:cs="Calibri" w:hint="cs"/>
                <w:rtl/>
              </w:rPr>
              <w:t>نشر ا</w:t>
            </w:r>
            <w:r w:rsidRPr="006B2473">
              <w:rPr>
                <w:rFonts w:cs="Calibri"/>
                <w:rtl/>
              </w:rPr>
              <w:t>لدليل العملي بشأن العلامات الجماعية.</w:t>
            </w:r>
          </w:p>
          <w:p w14:paraId="6EE49FE5" w14:textId="77777777" w:rsidR="008B7F76" w:rsidRPr="006B2473" w:rsidRDefault="008B7F76" w:rsidP="008B7F76">
            <w:pPr>
              <w:tabs>
                <w:tab w:val="left" w:pos="6521"/>
              </w:tabs>
              <w:rPr>
                <w:rFonts w:cs="Calibri"/>
                <w:szCs w:val="22"/>
              </w:rPr>
            </w:pPr>
          </w:p>
          <w:p w14:paraId="7D97F40A" w14:textId="1990CA27" w:rsidR="008B7F76" w:rsidRPr="006B2473" w:rsidRDefault="008B7F76" w:rsidP="00AD58AC">
            <w:pPr>
              <w:pStyle w:val="TableParagraph"/>
              <w:bidi/>
              <w:ind w:left="109" w:right="458"/>
              <w:rPr>
                <w:rFonts w:cs="Calibri"/>
              </w:rPr>
            </w:pPr>
            <w:r w:rsidRPr="006B2473">
              <w:rPr>
                <w:rFonts w:cs="Calibri"/>
                <w:u w:val="single"/>
                <w:rtl/>
              </w:rPr>
              <w:t>تونس:</w:t>
            </w:r>
            <w:r w:rsidR="00ED580E" w:rsidRPr="006B2473">
              <w:rPr>
                <w:rFonts w:cs="Calibri"/>
                <w:rtl/>
              </w:rPr>
              <w:t xml:space="preserve"> </w:t>
            </w:r>
            <w:r w:rsidR="00D507B5" w:rsidRPr="006B2473">
              <w:rPr>
                <w:rFonts w:cs="Calibri" w:hint="cs"/>
                <w:rtl/>
              </w:rPr>
              <w:t>نشر ال</w:t>
            </w:r>
            <w:r w:rsidRPr="006B2473">
              <w:rPr>
                <w:rFonts w:cs="Calibri"/>
                <w:rtl/>
              </w:rPr>
              <w:t xml:space="preserve">دليل </w:t>
            </w:r>
            <w:r w:rsidR="00D507B5" w:rsidRPr="006B2473">
              <w:rPr>
                <w:rFonts w:cs="Calibri" w:hint="cs"/>
                <w:rtl/>
              </w:rPr>
              <w:t>ال</w:t>
            </w:r>
            <w:r w:rsidRPr="006B2473">
              <w:rPr>
                <w:rFonts w:cs="Calibri"/>
                <w:rtl/>
              </w:rPr>
              <w:t>عملي</w:t>
            </w:r>
            <w:r w:rsidR="00D507B5" w:rsidRPr="006B2473">
              <w:rPr>
                <w:rFonts w:cs="Calibri" w:hint="cs"/>
                <w:rtl/>
              </w:rPr>
              <w:t xml:space="preserve"> ومنشور بشأن العلامات الجماعية</w:t>
            </w:r>
            <w:r w:rsidR="00AD58AC" w:rsidRPr="006B2473">
              <w:rPr>
                <w:rFonts w:cs="Calibri"/>
                <w:rtl/>
              </w:rPr>
              <w:t>.</w:t>
            </w:r>
            <w:r w:rsidR="00AD58AC" w:rsidRPr="006B2473">
              <w:rPr>
                <w:rFonts w:cs="Calibri"/>
                <w:rtl/>
              </w:rPr>
              <w:cr/>
            </w:r>
          </w:p>
          <w:p w14:paraId="497A1154" w14:textId="0E847743" w:rsidR="008B7F76" w:rsidRPr="006B2473" w:rsidRDefault="00A410DC" w:rsidP="003E72C2">
            <w:pPr>
              <w:pStyle w:val="TableParagraph"/>
              <w:bidi/>
              <w:ind w:left="109" w:right="458"/>
              <w:rPr>
                <w:rFonts w:cs="Calibri"/>
                <w:rtl/>
              </w:rPr>
            </w:pPr>
            <w:r w:rsidRPr="006B2473">
              <w:rPr>
                <w:rFonts w:cs="Calibri" w:hint="cs"/>
                <w:rtl/>
              </w:rPr>
              <w:t>وس</w:t>
            </w:r>
            <w:r w:rsidR="008B7F76" w:rsidRPr="006B2473">
              <w:rPr>
                <w:rFonts w:cs="Calibri"/>
                <w:rtl/>
              </w:rPr>
              <w:t>ي</w:t>
            </w:r>
            <w:r w:rsidRPr="006B2473">
              <w:rPr>
                <w:rFonts w:cs="Calibri" w:hint="cs"/>
                <w:rtl/>
              </w:rPr>
              <w:t xml:space="preserve">قدم </w:t>
            </w:r>
            <w:r w:rsidR="008B7F76" w:rsidRPr="006B2473">
              <w:rPr>
                <w:rFonts w:cs="Calibri"/>
                <w:rtl/>
              </w:rPr>
              <w:t>فريق المشروع</w:t>
            </w:r>
            <w:r w:rsidR="00ED580E" w:rsidRPr="006B2473">
              <w:rPr>
                <w:rFonts w:cs="Calibri"/>
                <w:rtl/>
              </w:rPr>
              <w:t xml:space="preserve"> </w:t>
            </w:r>
            <w:r w:rsidRPr="006B2473">
              <w:rPr>
                <w:rFonts w:cs="Calibri" w:hint="cs"/>
                <w:rtl/>
              </w:rPr>
              <w:t>ال</w:t>
            </w:r>
            <w:r w:rsidRPr="006B2473">
              <w:rPr>
                <w:rFonts w:cs="Calibri"/>
                <w:rtl/>
              </w:rPr>
              <w:t xml:space="preserve">دعم </w:t>
            </w:r>
            <w:r w:rsidR="008B7F76" w:rsidRPr="006B2473">
              <w:rPr>
                <w:rFonts w:cs="Calibri"/>
                <w:rtl/>
              </w:rPr>
              <w:t>لاتحادات المنتجين المختارة</w:t>
            </w:r>
            <w:r w:rsidRPr="006B2473">
              <w:rPr>
                <w:rFonts w:cs="Calibri" w:hint="cs"/>
                <w:rtl/>
              </w:rPr>
              <w:t>،</w:t>
            </w:r>
            <w:r w:rsidR="008B7F76" w:rsidRPr="006B2473">
              <w:rPr>
                <w:rFonts w:cs="Calibri"/>
                <w:rtl/>
              </w:rPr>
              <w:t xml:space="preserve"> </w:t>
            </w:r>
            <w:r w:rsidRPr="006B2473">
              <w:rPr>
                <w:rFonts w:cs="Calibri" w:hint="cs"/>
                <w:rtl/>
              </w:rPr>
              <w:t xml:space="preserve">بناء على طلبها، بشأن </w:t>
            </w:r>
            <w:r w:rsidR="008B7F76" w:rsidRPr="006B2473">
              <w:rPr>
                <w:rFonts w:cs="Calibri"/>
                <w:rtl/>
              </w:rPr>
              <w:t>إدارة العلامة الجماعية بعد التسجيل</w:t>
            </w:r>
            <w:r w:rsidR="00ED580E" w:rsidRPr="006B2473">
              <w:rPr>
                <w:rFonts w:cs="Calibri"/>
                <w:rtl/>
              </w:rPr>
              <w:t xml:space="preserve"> </w:t>
            </w:r>
            <w:r w:rsidR="008B7F76" w:rsidRPr="006B2473">
              <w:rPr>
                <w:rFonts w:cs="Calibri"/>
                <w:rtl/>
              </w:rPr>
              <w:t>حسب الحاجة في كل بلد مستفيد.</w:t>
            </w:r>
          </w:p>
          <w:p w14:paraId="6AF79A5B" w14:textId="77777777" w:rsidR="008B7F76" w:rsidRPr="006B2473" w:rsidRDefault="008B7F76" w:rsidP="008B7F76">
            <w:pPr>
              <w:tabs>
                <w:tab w:val="left" w:pos="6521"/>
              </w:tabs>
              <w:rPr>
                <w:rFonts w:cs="Calibri"/>
                <w:szCs w:val="22"/>
              </w:rPr>
            </w:pPr>
          </w:p>
        </w:tc>
      </w:tr>
      <w:tr w:rsidR="008B7F76" w:rsidRPr="006B2473" w14:paraId="49169003" w14:textId="77777777" w:rsidTr="000E0E0C">
        <w:trPr>
          <w:trHeight w:val="631"/>
        </w:trPr>
        <w:tc>
          <w:tcPr>
            <w:tcW w:w="2377" w:type="dxa"/>
            <w:shd w:val="clear" w:color="auto" w:fill="68E089"/>
            <w:vAlign w:val="center"/>
          </w:tcPr>
          <w:p w14:paraId="144FBCD9" w14:textId="77777777" w:rsidR="008B7F76" w:rsidRPr="006B2473" w:rsidRDefault="008B7F76" w:rsidP="008B7F76">
            <w:pPr>
              <w:tabs>
                <w:tab w:val="left" w:pos="6521"/>
              </w:tabs>
              <w:bidi/>
              <w:rPr>
                <w:rFonts w:cs="Calibri"/>
                <w:szCs w:val="22"/>
                <w:rtl/>
              </w:rPr>
            </w:pPr>
            <w:r w:rsidRPr="006B2473">
              <w:rPr>
                <w:rFonts w:cs="Calibri"/>
                <w:szCs w:val="22"/>
                <w:rtl/>
              </w:rPr>
              <w:t xml:space="preserve"> </w:t>
            </w:r>
            <w:r w:rsidRPr="006B2473">
              <w:rPr>
                <w:rFonts w:cs="Calibri"/>
                <w:szCs w:val="22"/>
                <w:u w:val="single"/>
                <w:rtl/>
              </w:rPr>
              <w:t>الجدول الزمني للتنفيذ</w:t>
            </w:r>
          </w:p>
        </w:tc>
        <w:tc>
          <w:tcPr>
            <w:tcW w:w="6913" w:type="dxa"/>
            <w:vAlign w:val="center"/>
          </w:tcPr>
          <w:p w14:paraId="520C9E02" w14:textId="60D1D211" w:rsidR="008B7F76" w:rsidRPr="006B2473" w:rsidRDefault="008B7F76" w:rsidP="003E72C2">
            <w:pPr>
              <w:pStyle w:val="TableParagraph"/>
              <w:bidi/>
              <w:ind w:left="109" w:right="458"/>
              <w:rPr>
                <w:rFonts w:cs="Calibri"/>
                <w:rtl/>
              </w:rPr>
            </w:pPr>
            <w:r w:rsidRPr="006B2473">
              <w:rPr>
                <w:rFonts w:cs="Calibri"/>
                <w:rtl/>
              </w:rPr>
              <w:t>بوجه عام</w:t>
            </w:r>
            <w:r w:rsidR="00ED580E" w:rsidRPr="006B2473">
              <w:rPr>
                <w:rFonts w:cs="Calibri"/>
                <w:rtl/>
              </w:rPr>
              <w:t xml:space="preserve">، </w:t>
            </w:r>
            <w:r w:rsidRPr="006B2473">
              <w:rPr>
                <w:rFonts w:cs="Calibri"/>
                <w:rtl/>
              </w:rPr>
              <w:t>أُحرز تقدم في تنفيذ المشروع وفقًا للجدول الزمني.</w:t>
            </w:r>
            <w:r w:rsidRPr="006B2473">
              <w:rPr>
                <w:rFonts w:cs="Calibri"/>
                <w:rtl/>
              </w:rPr>
              <w:cr/>
            </w:r>
            <w:r w:rsidRPr="006B2473">
              <w:rPr>
                <w:rFonts w:cs="Calibri"/>
                <w:rtl/>
              </w:rPr>
              <w:br/>
            </w:r>
            <w:r w:rsidR="00ED580E" w:rsidRPr="006B2473">
              <w:rPr>
                <w:rFonts w:cs="Calibri"/>
                <w:rtl/>
              </w:rPr>
              <w:t xml:space="preserve"> </w:t>
            </w:r>
            <w:r w:rsidRPr="006B2473">
              <w:rPr>
                <w:rFonts w:cs="Calibri"/>
                <w:rtl/>
              </w:rPr>
              <w:t>لكن التنفيذ تأخر في حالة بوليفيا.</w:t>
            </w:r>
          </w:p>
        </w:tc>
      </w:tr>
      <w:tr w:rsidR="008B7F76" w:rsidRPr="006B2473" w14:paraId="20A8ABC3" w14:textId="77777777" w:rsidTr="000E0E0C">
        <w:trPr>
          <w:trHeight w:val="613"/>
        </w:trPr>
        <w:tc>
          <w:tcPr>
            <w:tcW w:w="2377" w:type="dxa"/>
            <w:shd w:val="clear" w:color="auto" w:fill="68E089"/>
            <w:vAlign w:val="center"/>
          </w:tcPr>
          <w:p w14:paraId="019FA267" w14:textId="77777777" w:rsidR="008B7F76" w:rsidRPr="006B2473" w:rsidRDefault="008B7F76" w:rsidP="008B7F76">
            <w:pPr>
              <w:tabs>
                <w:tab w:val="left" w:pos="6521"/>
              </w:tabs>
              <w:bidi/>
              <w:rPr>
                <w:rFonts w:cs="Calibri"/>
                <w:szCs w:val="22"/>
                <w:rtl/>
              </w:rPr>
            </w:pPr>
            <w:r w:rsidRPr="006B2473">
              <w:rPr>
                <w:rFonts w:cs="Calibri"/>
                <w:szCs w:val="22"/>
                <w:u w:val="single"/>
                <w:rtl/>
              </w:rPr>
              <w:t>معدل تنفيذ المشروع</w:t>
            </w:r>
          </w:p>
        </w:tc>
        <w:tc>
          <w:tcPr>
            <w:tcW w:w="6913" w:type="dxa"/>
            <w:vAlign w:val="center"/>
          </w:tcPr>
          <w:p w14:paraId="6425FEB1" w14:textId="6A872C88" w:rsidR="008B7F76" w:rsidRPr="006B2473" w:rsidRDefault="003E72C2" w:rsidP="003E72C2">
            <w:pPr>
              <w:pStyle w:val="TableParagraph"/>
              <w:bidi/>
              <w:ind w:left="109" w:right="458"/>
              <w:rPr>
                <w:rFonts w:cs="Calibri"/>
                <w:rtl/>
              </w:rPr>
            </w:pPr>
            <w:r w:rsidRPr="006B2473">
              <w:rPr>
                <w:rFonts w:cs="Calibri"/>
                <w:rtl/>
              </w:rPr>
              <w:t xml:space="preserve">بلغ معدل تنفيذ الميزانية في نهاية </w:t>
            </w:r>
            <w:r w:rsidR="00C2651F" w:rsidRPr="006B2473">
              <w:rPr>
                <w:rFonts w:cs="Calibri"/>
                <w:rtl/>
              </w:rPr>
              <w:t>يوليو</w:t>
            </w:r>
            <w:r w:rsidRPr="006B2473">
              <w:rPr>
                <w:rFonts w:cs="Calibri"/>
                <w:rtl/>
              </w:rPr>
              <w:t xml:space="preserve"> 202</w:t>
            </w:r>
            <w:r w:rsidR="00A410DC" w:rsidRPr="006B2473">
              <w:rPr>
                <w:rFonts w:cs="Calibri" w:hint="cs"/>
                <w:rtl/>
              </w:rPr>
              <w:t>3</w:t>
            </w:r>
            <w:r w:rsidRPr="006B2473">
              <w:rPr>
                <w:rFonts w:cs="Calibri"/>
                <w:rtl/>
              </w:rPr>
              <w:t xml:space="preserve"> إلى إجمالي الميزانية المخصصة للمشروع: </w:t>
            </w:r>
            <w:r w:rsidR="00A410DC" w:rsidRPr="006B2473">
              <w:rPr>
                <w:rFonts w:cs="Calibri" w:hint="cs"/>
                <w:rtl/>
              </w:rPr>
              <w:t>49</w:t>
            </w:r>
            <w:r w:rsidR="009D5544" w:rsidRPr="006B2473">
              <w:rPr>
                <w:rFonts w:cs="Calibri"/>
                <w:rtl/>
              </w:rPr>
              <w:t>%</w:t>
            </w:r>
            <w:r w:rsidR="00A410DC" w:rsidRPr="006B2473">
              <w:rPr>
                <w:rFonts w:cs="Calibri" w:hint="cs"/>
                <w:rtl/>
              </w:rPr>
              <w:t>. ويرد في المرفق التاسع بهذه الوثيقة مزيد من التفاصيل بشأن الميزانية.</w:t>
            </w:r>
          </w:p>
        </w:tc>
      </w:tr>
      <w:tr w:rsidR="008B7F76" w:rsidRPr="006B2473" w14:paraId="3A6162C9" w14:textId="77777777" w:rsidTr="000E0E0C">
        <w:trPr>
          <w:trHeight w:val="703"/>
        </w:trPr>
        <w:tc>
          <w:tcPr>
            <w:tcW w:w="2377" w:type="dxa"/>
            <w:shd w:val="clear" w:color="auto" w:fill="68E089"/>
            <w:vAlign w:val="center"/>
          </w:tcPr>
          <w:p w14:paraId="01D22685" w14:textId="77777777" w:rsidR="008B7F76" w:rsidRPr="006B2473" w:rsidRDefault="008B7F76" w:rsidP="008B7F76">
            <w:pPr>
              <w:tabs>
                <w:tab w:val="left" w:pos="6521"/>
              </w:tabs>
              <w:bidi/>
              <w:rPr>
                <w:rFonts w:cs="Calibri"/>
                <w:szCs w:val="22"/>
                <w:rtl/>
              </w:rPr>
            </w:pPr>
            <w:r w:rsidRPr="006B2473">
              <w:rPr>
                <w:rFonts w:cs="Calibri"/>
                <w:szCs w:val="22"/>
                <w:u w:val="single"/>
                <w:rtl/>
              </w:rPr>
              <w:t>التقارير السابقة</w:t>
            </w:r>
          </w:p>
        </w:tc>
        <w:tc>
          <w:tcPr>
            <w:tcW w:w="6913" w:type="dxa"/>
            <w:vAlign w:val="center"/>
          </w:tcPr>
          <w:p w14:paraId="761C6526" w14:textId="51177528" w:rsidR="008B7F76" w:rsidRPr="006B2473" w:rsidRDefault="008B7F76" w:rsidP="00180C48">
            <w:pPr>
              <w:pStyle w:val="TableParagraph"/>
              <w:bidi/>
              <w:ind w:left="109" w:right="458"/>
              <w:rPr>
                <w:rFonts w:cs="Calibri"/>
                <w:rtl/>
                <w:lang w:bidi="ar-SA"/>
              </w:rPr>
            </w:pPr>
            <w:r w:rsidRPr="006B2473">
              <w:rPr>
                <w:rFonts w:cs="Calibri"/>
                <w:rtl/>
              </w:rPr>
              <w:t>هذا هو التقرير المرحلي الثا</w:t>
            </w:r>
            <w:r w:rsidR="00A410DC" w:rsidRPr="006B2473">
              <w:rPr>
                <w:rFonts w:cs="Calibri" w:hint="cs"/>
                <w:rtl/>
              </w:rPr>
              <w:t>لث</w:t>
            </w:r>
            <w:r w:rsidRPr="006B2473">
              <w:rPr>
                <w:rFonts w:cs="Calibri"/>
                <w:rtl/>
              </w:rPr>
              <w:t>.</w:t>
            </w:r>
            <w:r w:rsidR="00ED580E" w:rsidRPr="006B2473">
              <w:rPr>
                <w:rFonts w:cs="Calibri"/>
                <w:rtl/>
              </w:rPr>
              <w:t xml:space="preserve"> </w:t>
            </w:r>
            <w:r w:rsidR="00A410DC" w:rsidRPr="006B2473">
              <w:rPr>
                <w:rFonts w:cs="Calibri" w:hint="cs"/>
                <w:rtl/>
              </w:rPr>
              <w:t xml:space="preserve">ويرد </w:t>
            </w:r>
            <w:r w:rsidRPr="006B2473">
              <w:rPr>
                <w:rFonts w:cs="Calibri"/>
                <w:rtl/>
              </w:rPr>
              <w:t xml:space="preserve">التقرير الأول في المرفق الثاني </w:t>
            </w:r>
            <w:r w:rsidR="00A410DC" w:rsidRPr="006B2473">
              <w:rPr>
                <w:rFonts w:cs="Calibri" w:hint="cs"/>
                <w:rtl/>
              </w:rPr>
              <w:t>با</w:t>
            </w:r>
            <w:r w:rsidRPr="006B2473">
              <w:rPr>
                <w:rFonts w:cs="Calibri"/>
                <w:rtl/>
              </w:rPr>
              <w:t xml:space="preserve">لوثيقة </w:t>
            </w:r>
            <w:hyperlink r:id="rId30" w:history="1">
              <w:r w:rsidRPr="006B2473">
                <w:rPr>
                  <w:rStyle w:val="Hyperlink"/>
                  <w:rFonts w:cs="Calibri"/>
                </w:rPr>
                <w:t>CDIP/26/2</w:t>
              </w:r>
            </w:hyperlink>
            <w:r w:rsidR="00A410DC" w:rsidRPr="006B2473">
              <w:rPr>
                <w:rFonts w:cs="Calibri"/>
                <w:rtl/>
              </w:rPr>
              <w:t xml:space="preserve"> </w:t>
            </w:r>
            <w:r w:rsidR="00A410DC" w:rsidRPr="006B2473">
              <w:rPr>
                <w:rFonts w:cs="Calibri" w:hint="cs"/>
                <w:rtl/>
              </w:rPr>
              <w:t>و</w:t>
            </w:r>
            <w:r w:rsidR="00A410DC" w:rsidRPr="006B2473">
              <w:rPr>
                <w:rFonts w:cs="Calibri"/>
                <w:rtl/>
              </w:rPr>
              <w:t xml:space="preserve">التقرير </w:t>
            </w:r>
            <w:r w:rsidR="00A410DC" w:rsidRPr="006B2473">
              <w:rPr>
                <w:rFonts w:cs="Calibri" w:hint="cs"/>
                <w:rtl/>
              </w:rPr>
              <w:t xml:space="preserve">الثاني </w:t>
            </w:r>
            <w:r w:rsidR="00A410DC" w:rsidRPr="006B2473">
              <w:rPr>
                <w:rFonts w:cs="Calibri"/>
                <w:rtl/>
              </w:rPr>
              <w:t xml:space="preserve">في المرفق الثاني </w:t>
            </w:r>
            <w:r w:rsidR="00A410DC" w:rsidRPr="006B2473">
              <w:rPr>
                <w:rFonts w:cs="Calibri" w:hint="cs"/>
                <w:rtl/>
              </w:rPr>
              <w:t>با</w:t>
            </w:r>
            <w:r w:rsidR="00A410DC" w:rsidRPr="006B2473">
              <w:rPr>
                <w:rFonts w:cs="Calibri"/>
                <w:rtl/>
              </w:rPr>
              <w:t xml:space="preserve">لوثيقة </w:t>
            </w:r>
            <w:hyperlink r:id="rId31" w:history="1">
              <w:r w:rsidR="00A410DC" w:rsidRPr="006B2473">
                <w:rPr>
                  <w:rStyle w:val="Hyperlink"/>
                  <w:rFonts w:cs="Calibri"/>
                </w:rPr>
                <w:t>CDIP/29/2</w:t>
              </w:r>
            </w:hyperlink>
            <w:r w:rsidR="00A410DC" w:rsidRPr="006B2473">
              <w:rPr>
                <w:rFonts w:cs="Calibri"/>
                <w:rtl/>
              </w:rPr>
              <w:t>.</w:t>
            </w:r>
          </w:p>
        </w:tc>
      </w:tr>
    </w:tbl>
    <w:p w14:paraId="656A7BEF" w14:textId="4B47460E" w:rsidR="0002667E" w:rsidRPr="006B2473" w:rsidRDefault="0002667E" w:rsidP="006E16C1">
      <w:pPr>
        <w:pStyle w:val="BodyText"/>
        <w:spacing w:after="0"/>
        <w:ind w:left="130"/>
        <w:rPr>
          <w:rFonts w:cs="Calibri"/>
          <w:szCs w:val="22"/>
        </w:rPr>
      </w:pPr>
    </w:p>
    <w:p w14:paraId="08575730" w14:textId="77777777" w:rsidR="00B55616" w:rsidRPr="006B2473" w:rsidRDefault="00B55616" w:rsidP="006E16C1">
      <w:pPr>
        <w:pStyle w:val="BodyText"/>
        <w:spacing w:after="0"/>
        <w:ind w:left="130"/>
        <w:rPr>
          <w:rFonts w:cs="Calibri"/>
          <w:szCs w:val="22"/>
        </w:rPr>
      </w:pPr>
    </w:p>
    <w:p w14:paraId="5E515351" w14:textId="77777777" w:rsidR="00B910BE" w:rsidRPr="006B2473" w:rsidRDefault="00B910BE">
      <w:pPr>
        <w:rPr>
          <w:rFonts w:cs="Calibri"/>
          <w:szCs w:val="22"/>
          <w:rtl/>
        </w:rPr>
      </w:pPr>
      <w:r w:rsidRPr="006B2473">
        <w:rPr>
          <w:rFonts w:cs="Calibri"/>
          <w:szCs w:val="22"/>
          <w:rtl/>
        </w:rPr>
        <w:br w:type="page"/>
      </w:r>
    </w:p>
    <w:p w14:paraId="29978D9F" w14:textId="740E293F" w:rsidR="00A84073" w:rsidRPr="006B2473" w:rsidRDefault="00A84073" w:rsidP="008B7F76">
      <w:pPr>
        <w:pStyle w:val="BodyText"/>
        <w:bidi/>
        <w:spacing w:before="94"/>
        <w:ind w:left="136"/>
        <w:rPr>
          <w:rFonts w:cs="Calibri"/>
          <w:szCs w:val="22"/>
          <w:rtl/>
        </w:rPr>
      </w:pPr>
      <w:r w:rsidRPr="006B2473">
        <w:rPr>
          <w:rFonts w:cs="Calibri"/>
          <w:szCs w:val="22"/>
          <w:rtl/>
        </w:rPr>
        <w:t>التقييم الذاتي للمشروع</w:t>
      </w:r>
    </w:p>
    <w:p w14:paraId="3620DE49" w14:textId="77777777" w:rsidR="00A84073" w:rsidRPr="006B2473" w:rsidRDefault="00A84073" w:rsidP="00A84073">
      <w:pPr>
        <w:pStyle w:val="BodyText"/>
        <w:bidi/>
        <w:ind w:left="136"/>
        <w:rPr>
          <w:rFonts w:cs="Calibri"/>
          <w:szCs w:val="22"/>
          <w:rtl/>
        </w:rPr>
      </w:pPr>
      <w:r w:rsidRPr="006B2473">
        <w:rPr>
          <w:rFonts w:cs="Calibr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6B2473" w14:paraId="5D00A393" w14:textId="77777777" w:rsidTr="000E0E0C">
        <w:trPr>
          <w:trHeight w:val="470"/>
        </w:trPr>
        <w:tc>
          <w:tcPr>
            <w:tcW w:w="1416" w:type="dxa"/>
            <w:shd w:val="clear" w:color="auto" w:fill="7BBEDA"/>
            <w:vAlign w:val="center"/>
          </w:tcPr>
          <w:p w14:paraId="5E4763EC" w14:textId="77777777" w:rsidR="00A84073" w:rsidRPr="006B2473" w:rsidRDefault="00A84073" w:rsidP="0026000B">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73D14619" w14:textId="77777777" w:rsidR="00A84073" w:rsidRPr="006B2473" w:rsidRDefault="00A84073" w:rsidP="0026000B">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3E7B2677" w14:textId="77777777" w:rsidR="00A84073" w:rsidRPr="006B2473" w:rsidRDefault="00A84073" w:rsidP="0026000B">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157F86F7" w14:textId="77777777" w:rsidR="00A84073" w:rsidRPr="006B2473" w:rsidRDefault="00A84073" w:rsidP="0026000B">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58695C24" w14:textId="77777777" w:rsidR="00A84073" w:rsidRPr="006B2473" w:rsidRDefault="00A84073" w:rsidP="0026000B">
            <w:pPr>
              <w:pStyle w:val="TableParagraph"/>
              <w:bidi/>
              <w:spacing w:before="106"/>
              <w:ind w:left="110"/>
              <w:rPr>
                <w:rFonts w:cs="Calibri"/>
                <w:rtl/>
              </w:rPr>
            </w:pPr>
            <w:r w:rsidRPr="006B2473">
              <w:rPr>
                <w:rFonts w:cs="Calibri"/>
                <w:rtl/>
              </w:rPr>
              <w:t>لا تقييم</w:t>
            </w:r>
          </w:p>
        </w:tc>
      </w:tr>
      <w:tr w:rsidR="00A84073" w:rsidRPr="006B2473" w14:paraId="41346A43" w14:textId="77777777" w:rsidTr="000E0E0C">
        <w:trPr>
          <w:trHeight w:val="506"/>
        </w:trPr>
        <w:tc>
          <w:tcPr>
            <w:tcW w:w="1416" w:type="dxa"/>
            <w:shd w:val="clear" w:color="auto" w:fill="7BBEDA"/>
            <w:vAlign w:val="center"/>
          </w:tcPr>
          <w:p w14:paraId="7C9017B7" w14:textId="4829C6E6" w:rsidR="00A84073" w:rsidRPr="006B2473" w:rsidRDefault="00FA5871" w:rsidP="0026000B">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3EEAB51A" w14:textId="77777777" w:rsidR="00A84073" w:rsidRPr="006B2473" w:rsidRDefault="00A84073" w:rsidP="0026000B">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4D327665" w14:textId="77777777" w:rsidR="00A84073" w:rsidRPr="006B2473" w:rsidRDefault="00A84073" w:rsidP="0026000B">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23F4D344" w14:textId="77777777" w:rsidR="00A84073" w:rsidRPr="006B2473" w:rsidRDefault="00A84073" w:rsidP="0026000B">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025991A0" w14:textId="77777777" w:rsidR="00A84073" w:rsidRPr="006B2473" w:rsidRDefault="00A84073" w:rsidP="0026000B">
            <w:pPr>
              <w:pStyle w:val="TableParagraph"/>
              <w:bidi/>
              <w:spacing w:line="252" w:lineRule="exact"/>
              <w:ind w:left="110" w:right="203"/>
              <w:rPr>
                <w:rFonts w:cs="Calibri"/>
                <w:rtl/>
              </w:rPr>
            </w:pPr>
            <w:r w:rsidRPr="006B2473">
              <w:rPr>
                <w:rFonts w:cs="Calibri"/>
                <w:rtl/>
              </w:rPr>
              <w:t>لم يُقيّم بعد/ توقف</w:t>
            </w:r>
          </w:p>
        </w:tc>
      </w:tr>
    </w:tbl>
    <w:p w14:paraId="12DD5C98" w14:textId="77777777" w:rsidR="00A84073" w:rsidRPr="006B2473" w:rsidRDefault="00A84073" w:rsidP="00A84073">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E34AF" w:rsidRPr="006B2473" w14:paraId="6258BCB9" w14:textId="77777777" w:rsidTr="005E34AF">
        <w:trPr>
          <w:trHeight w:val="1264"/>
        </w:trPr>
        <w:tc>
          <w:tcPr>
            <w:tcW w:w="2410" w:type="dxa"/>
            <w:shd w:val="clear" w:color="auto" w:fill="68E089"/>
          </w:tcPr>
          <w:p w14:paraId="48410792" w14:textId="77777777" w:rsidR="005E34AF" w:rsidRPr="006B2473" w:rsidRDefault="005E34AF" w:rsidP="001D4360">
            <w:pPr>
              <w:pStyle w:val="TableParagraph"/>
              <w:spacing w:before="10"/>
              <w:rPr>
                <w:rFonts w:cs="Calibri"/>
              </w:rPr>
            </w:pPr>
          </w:p>
          <w:p w14:paraId="01CC3AF1" w14:textId="698EEFA1" w:rsidR="005E34AF" w:rsidRPr="006B2473" w:rsidRDefault="005E34AF" w:rsidP="001D4360">
            <w:pPr>
              <w:pStyle w:val="TableParagraph"/>
              <w:bidi/>
              <w:ind w:left="110" w:right="624"/>
              <w:rPr>
                <w:rFonts w:cs="Calibri"/>
                <w:rtl/>
              </w:rPr>
            </w:pPr>
            <w:r w:rsidRPr="006B2473">
              <w:rPr>
                <w:rFonts w:cs="Calibri"/>
                <w:u w:val="single"/>
                <w:rtl/>
              </w:rPr>
              <w:t>نتائج المشروع</w:t>
            </w:r>
            <w:r w:rsidRPr="006B2473">
              <w:rPr>
                <w:rFonts w:cs="Calibri"/>
                <w:rtl/>
              </w:rPr>
              <w:t xml:space="preserve"> (النتيجة المرتقبة)</w:t>
            </w:r>
          </w:p>
        </w:tc>
        <w:tc>
          <w:tcPr>
            <w:tcW w:w="2695" w:type="dxa"/>
            <w:shd w:val="clear" w:color="auto" w:fill="68E089"/>
          </w:tcPr>
          <w:p w14:paraId="12FDED4B" w14:textId="77777777" w:rsidR="005E34AF" w:rsidRPr="006B2473" w:rsidRDefault="005E34AF" w:rsidP="001D4360">
            <w:pPr>
              <w:pStyle w:val="TableParagraph"/>
              <w:spacing w:before="10"/>
              <w:rPr>
                <w:rFonts w:cs="Calibri"/>
              </w:rPr>
            </w:pPr>
          </w:p>
          <w:p w14:paraId="32852380" w14:textId="77777777" w:rsidR="005E34AF" w:rsidRPr="006B2473" w:rsidRDefault="005E34AF" w:rsidP="001D4360">
            <w:pPr>
              <w:pStyle w:val="TableParagraph"/>
              <w:bidi/>
              <w:ind w:left="110" w:right="236"/>
              <w:rPr>
                <w:rFonts w:cs="Calibri"/>
                <w:rtl/>
              </w:rPr>
            </w:pPr>
            <w:r w:rsidRPr="006B2473">
              <w:rPr>
                <w:rFonts w:cs="Calibri"/>
                <w:u w:val="single"/>
                <w:rtl/>
              </w:rPr>
              <w:t>مؤشرات الإنجاز الناجح</w:t>
            </w:r>
          </w:p>
          <w:p w14:paraId="38AFBA65" w14:textId="77777777" w:rsidR="005E34AF" w:rsidRPr="006B2473" w:rsidRDefault="005E34AF" w:rsidP="001D4360">
            <w:pPr>
              <w:pStyle w:val="TableParagraph"/>
              <w:bidi/>
              <w:spacing w:before="1"/>
              <w:ind w:left="110"/>
              <w:rPr>
                <w:rFonts w:cs="Calibri"/>
                <w:rtl/>
              </w:rPr>
            </w:pPr>
            <w:r w:rsidRPr="006B2473">
              <w:rPr>
                <w:rFonts w:cs="Calibri"/>
                <w:rtl/>
              </w:rPr>
              <w:t>(مؤشرات النتائج)</w:t>
            </w:r>
          </w:p>
        </w:tc>
        <w:tc>
          <w:tcPr>
            <w:tcW w:w="3401" w:type="dxa"/>
            <w:shd w:val="clear" w:color="auto" w:fill="68E089"/>
          </w:tcPr>
          <w:p w14:paraId="488E86D0" w14:textId="77777777" w:rsidR="005E34AF" w:rsidRPr="006B2473" w:rsidRDefault="005E34AF" w:rsidP="001D4360">
            <w:pPr>
              <w:pStyle w:val="TableParagraph"/>
              <w:spacing w:before="10"/>
              <w:rPr>
                <w:rFonts w:cs="Calibri"/>
              </w:rPr>
            </w:pPr>
          </w:p>
          <w:p w14:paraId="1ED6B667" w14:textId="77777777" w:rsidR="005E34AF" w:rsidRPr="006B2473" w:rsidRDefault="005E34AF" w:rsidP="001D4360">
            <w:pPr>
              <w:pStyle w:val="TableParagraph"/>
              <w:bidi/>
              <w:ind w:left="108"/>
              <w:rPr>
                <w:rFonts w:cs="Calibri"/>
                <w:rtl/>
              </w:rPr>
            </w:pPr>
            <w:r w:rsidRPr="006B2473">
              <w:rPr>
                <w:rFonts w:cs="Calibri"/>
                <w:u w:val="single"/>
                <w:rtl/>
              </w:rPr>
              <w:t>بيانات الأداء</w:t>
            </w:r>
          </w:p>
        </w:tc>
        <w:tc>
          <w:tcPr>
            <w:tcW w:w="876" w:type="dxa"/>
            <w:shd w:val="clear" w:color="auto" w:fill="68E089"/>
          </w:tcPr>
          <w:p w14:paraId="2E2042EB" w14:textId="77777777" w:rsidR="005E34AF" w:rsidRPr="006B2473" w:rsidRDefault="005E34AF" w:rsidP="001D4360">
            <w:pPr>
              <w:pStyle w:val="TableParagraph"/>
              <w:spacing w:before="10"/>
              <w:rPr>
                <w:rFonts w:cs="Calibri"/>
              </w:rPr>
            </w:pPr>
          </w:p>
          <w:p w14:paraId="26B3FF60" w14:textId="77777777" w:rsidR="005E34AF" w:rsidRPr="006B2473" w:rsidRDefault="005E34AF" w:rsidP="001D4360">
            <w:pPr>
              <w:pStyle w:val="TableParagraph"/>
              <w:bidi/>
              <w:ind w:left="111"/>
              <w:rPr>
                <w:rFonts w:cs="Calibri"/>
                <w:rtl/>
              </w:rPr>
            </w:pPr>
            <w:r w:rsidRPr="006B2473">
              <w:rPr>
                <w:rFonts w:cs="Calibri"/>
                <w:u w:val="single"/>
                <w:rtl/>
              </w:rPr>
              <w:t>نظام إشارات السير</w:t>
            </w:r>
          </w:p>
        </w:tc>
      </w:tr>
      <w:tr w:rsidR="0052233C" w:rsidRPr="006B2473" w14:paraId="0969B984" w14:textId="77777777" w:rsidTr="0052233C">
        <w:trPr>
          <w:trHeight w:val="885"/>
        </w:trPr>
        <w:tc>
          <w:tcPr>
            <w:tcW w:w="2410" w:type="dxa"/>
            <w:vMerge w:val="restart"/>
            <w:tcBorders>
              <w:right w:val="single" w:sz="6" w:space="0" w:color="000000"/>
            </w:tcBorders>
          </w:tcPr>
          <w:p w14:paraId="014CDD8D" w14:textId="2AEA463C" w:rsidR="0052233C" w:rsidRPr="006B2473" w:rsidRDefault="005B3EBC" w:rsidP="001D4360">
            <w:pPr>
              <w:pStyle w:val="TableParagraph"/>
              <w:bidi/>
              <w:ind w:left="163"/>
              <w:rPr>
                <w:rFonts w:cs="Calibri"/>
                <w:rtl/>
              </w:rPr>
            </w:pPr>
            <w:r w:rsidRPr="006B2473">
              <w:rPr>
                <w:rFonts w:cs="Calibri" w:hint="cs"/>
                <w:rtl/>
              </w:rPr>
              <w:t>اختيار</w:t>
            </w:r>
            <w:r w:rsidR="0052233C" w:rsidRPr="006B2473">
              <w:rPr>
                <w:rFonts w:cs="Calibri"/>
                <w:rtl/>
              </w:rPr>
              <w:t xml:space="preserve"> ثلاثة بلدان مستفيدة (إضافة إلى دولة بوليفيا المتعددة القوميات)</w:t>
            </w:r>
          </w:p>
        </w:tc>
        <w:tc>
          <w:tcPr>
            <w:tcW w:w="2695" w:type="dxa"/>
            <w:tcBorders>
              <w:left w:val="single" w:sz="6" w:space="0" w:color="000000"/>
              <w:bottom w:val="single" w:sz="6" w:space="0" w:color="000000"/>
            </w:tcBorders>
          </w:tcPr>
          <w:p w14:paraId="7CDC239D" w14:textId="6A464B54" w:rsidR="0052233C" w:rsidRPr="006B2473" w:rsidRDefault="005B3EBC" w:rsidP="001D4360">
            <w:pPr>
              <w:pStyle w:val="TableParagraph"/>
              <w:bidi/>
              <w:ind w:left="163"/>
              <w:rPr>
                <w:rFonts w:cs="Calibri"/>
                <w:rtl/>
              </w:rPr>
            </w:pPr>
            <w:r w:rsidRPr="006B2473">
              <w:rPr>
                <w:rFonts w:cs="Calibri" w:hint="cs"/>
                <w:rtl/>
              </w:rPr>
              <w:t>اختيار</w:t>
            </w:r>
            <w:r w:rsidR="0052233C" w:rsidRPr="006B2473">
              <w:rPr>
                <w:rFonts w:cs="Calibri"/>
                <w:rtl/>
              </w:rPr>
              <w:t xml:space="preserve"> ثلاثة بلدان (استنادا إلى معايير الاختيار المتفق عليها)؛ و</w:t>
            </w:r>
          </w:p>
          <w:p w14:paraId="244F437C" w14:textId="77777777" w:rsidR="0052233C" w:rsidRPr="006B2473" w:rsidRDefault="0052233C" w:rsidP="001D4360">
            <w:pPr>
              <w:pStyle w:val="TableParagraph"/>
              <w:ind w:left="163"/>
              <w:rPr>
                <w:rFonts w:cs="Calibri"/>
              </w:rPr>
            </w:pPr>
          </w:p>
          <w:p w14:paraId="0FDCBE65" w14:textId="29888B3C" w:rsidR="0052233C" w:rsidRPr="006B2473" w:rsidRDefault="0052233C" w:rsidP="001D4360">
            <w:pPr>
              <w:pStyle w:val="TableParagraph"/>
              <w:ind w:left="163"/>
              <w:rPr>
                <w:rFonts w:cs="Calibri"/>
              </w:rPr>
            </w:pPr>
          </w:p>
        </w:tc>
        <w:tc>
          <w:tcPr>
            <w:tcW w:w="3401" w:type="dxa"/>
          </w:tcPr>
          <w:p w14:paraId="2280F412" w14:textId="77777777" w:rsidR="0052233C" w:rsidRPr="006B2473" w:rsidRDefault="0052233C" w:rsidP="001D4360">
            <w:pPr>
              <w:pStyle w:val="TableParagraph"/>
              <w:bidi/>
              <w:ind w:left="163"/>
              <w:rPr>
                <w:rFonts w:cs="Calibri"/>
                <w:rtl/>
              </w:rPr>
            </w:pPr>
            <w:r w:rsidRPr="006B2473">
              <w:rPr>
                <w:rFonts w:cs="Calibri"/>
                <w:rtl/>
              </w:rPr>
              <w:t xml:space="preserve"> أنجز بالكامل: البلدان المختارة (إضافة إلى بوليفيا) هي الفلبين والبرازيل وتونس.</w:t>
            </w:r>
          </w:p>
          <w:p w14:paraId="14601CC3" w14:textId="6FB66B7A" w:rsidR="0052233C" w:rsidRPr="006B2473" w:rsidRDefault="0052233C" w:rsidP="0052233C">
            <w:pPr>
              <w:pStyle w:val="TableParagraph"/>
              <w:rPr>
                <w:rFonts w:cs="Calibri"/>
              </w:rPr>
            </w:pPr>
          </w:p>
        </w:tc>
        <w:tc>
          <w:tcPr>
            <w:tcW w:w="876" w:type="dxa"/>
            <w:vMerge w:val="restart"/>
          </w:tcPr>
          <w:p w14:paraId="463C111F" w14:textId="77777777" w:rsidR="0052233C" w:rsidRPr="006B2473" w:rsidRDefault="0052233C" w:rsidP="001D4360">
            <w:pPr>
              <w:pStyle w:val="TableParagraph"/>
              <w:bidi/>
              <w:ind w:left="163"/>
              <w:rPr>
                <w:rFonts w:cs="Calibri"/>
                <w:rtl/>
              </w:rPr>
            </w:pPr>
            <w:r w:rsidRPr="006B2473">
              <w:rPr>
                <w:rFonts w:cs="Calibri"/>
                <w:rtl/>
              </w:rPr>
              <w:t xml:space="preserve"> ****</w:t>
            </w:r>
          </w:p>
        </w:tc>
      </w:tr>
      <w:tr w:rsidR="0052233C" w:rsidRPr="006B2473" w14:paraId="6604C93F" w14:textId="77777777" w:rsidTr="001D4360">
        <w:trPr>
          <w:trHeight w:val="885"/>
        </w:trPr>
        <w:tc>
          <w:tcPr>
            <w:tcW w:w="2410" w:type="dxa"/>
            <w:vMerge/>
            <w:tcBorders>
              <w:right w:val="single" w:sz="6" w:space="0" w:color="000000"/>
            </w:tcBorders>
          </w:tcPr>
          <w:p w14:paraId="46648A46" w14:textId="77777777" w:rsidR="0052233C" w:rsidRPr="006B2473" w:rsidRDefault="0052233C" w:rsidP="001D4360">
            <w:pPr>
              <w:pStyle w:val="TableParagraph"/>
              <w:ind w:left="163"/>
              <w:rPr>
                <w:rFonts w:cs="Calibri"/>
              </w:rPr>
            </w:pPr>
          </w:p>
        </w:tc>
        <w:tc>
          <w:tcPr>
            <w:tcW w:w="2695" w:type="dxa"/>
            <w:tcBorders>
              <w:left w:val="single" w:sz="6" w:space="0" w:color="000000"/>
              <w:bottom w:val="single" w:sz="6" w:space="0" w:color="000000"/>
            </w:tcBorders>
          </w:tcPr>
          <w:p w14:paraId="1A197BF8" w14:textId="76524E64" w:rsidR="0052233C" w:rsidRPr="006B2473" w:rsidRDefault="0052233C" w:rsidP="001D4360">
            <w:pPr>
              <w:pStyle w:val="TableParagraph"/>
              <w:bidi/>
              <w:ind w:left="163"/>
              <w:rPr>
                <w:rFonts w:cs="Calibri"/>
                <w:rtl/>
              </w:rPr>
            </w:pPr>
            <w:r w:rsidRPr="006B2473">
              <w:rPr>
                <w:rFonts w:cs="Calibri"/>
                <w:rtl/>
              </w:rPr>
              <w:t>تعيين جهات تنسيق لتنفيذ المشاريع القطرية</w:t>
            </w:r>
          </w:p>
        </w:tc>
        <w:tc>
          <w:tcPr>
            <w:tcW w:w="3401" w:type="dxa"/>
          </w:tcPr>
          <w:p w14:paraId="5EB59915" w14:textId="4DBCC181" w:rsidR="0052233C" w:rsidRPr="006B2473" w:rsidRDefault="0052233C" w:rsidP="001D4360">
            <w:pPr>
              <w:pStyle w:val="TableParagraph"/>
              <w:bidi/>
              <w:ind w:left="163"/>
              <w:rPr>
                <w:rFonts w:cs="Calibri"/>
                <w:rtl/>
              </w:rPr>
            </w:pPr>
            <w:r w:rsidRPr="006B2473">
              <w:rPr>
                <w:rFonts w:cs="Calibri"/>
                <w:rtl/>
              </w:rPr>
              <w:t>وقد تم تعيين جهات تنسيق محلية في كل منها.</w:t>
            </w:r>
          </w:p>
        </w:tc>
        <w:tc>
          <w:tcPr>
            <w:tcW w:w="876" w:type="dxa"/>
            <w:vMerge/>
          </w:tcPr>
          <w:p w14:paraId="77BE991C" w14:textId="77777777" w:rsidR="0052233C" w:rsidRPr="006B2473" w:rsidRDefault="0052233C" w:rsidP="001D4360">
            <w:pPr>
              <w:pStyle w:val="TableParagraph"/>
              <w:ind w:left="163"/>
              <w:rPr>
                <w:rFonts w:cs="Calibri"/>
              </w:rPr>
            </w:pPr>
          </w:p>
        </w:tc>
      </w:tr>
      <w:tr w:rsidR="005E34AF" w:rsidRPr="006B2473" w14:paraId="61C0297A" w14:textId="77777777" w:rsidTr="001D4360">
        <w:trPr>
          <w:trHeight w:val="510"/>
        </w:trPr>
        <w:tc>
          <w:tcPr>
            <w:tcW w:w="2410" w:type="dxa"/>
            <w:tcBorders>
              <w:right w:val="single" w:sz="6" w:space="0" w:color="000000"/>
            </w:tcBorders>
          </w:tcPr>
          <w:p w14:paraId="37FEBBF8" w14:textId="77777777" w:rsidR="005E34AF" w:rsidRPr="006B2473" w:rsidRDefault="005E34AF" w:rsidP="001D4360">
            <w:pPr>
              <w:pStyle w:val="TableParagraph"/>
              <w:bidi/>
              <w:ind w:left="163"/>
              <w:rPr>
                <w:rFonts w:cs="Calibri"/>
                <w:rtl/>
              </w:rPr>
            </w:pPr>
            <w:r w:rsidRPr="006B2473">
              <w:rPr>
                <w:rFonts w:cs="Calibri"/>
                <w:rtl/>
              </w:rPr>
              <w:t>اعتماد خطط المشروع على المستوى القطري.</w:t>
            </w:r>
          </w:p>
        </w:tc>
        <w:tc>
          <w:tcPr>
            <w:tcW w:w="2695" w:type="dxa"/>
            <w:tcBorders>
              <w:top w:val="single" w:sz="6" w:space="0" w:color="000000"/>
              <w:left w:val="single" w:sz="6" w:space="0" w:color="000000"/>
              <w:bottom w:val="single" w:sz="6" w:space="0" w:color="000000"/>
            </w:tcBorders>
          </w:tcPr>
          <w:p w14:paraId="427DE9B7" w14:textId="6FB87D3C" w:rsidR="005E34AF" w:rsidRPr="006B2473" w:rsidRDefault="005E34AF" w:rsidP="00D50387">
            <w:pPr>
              <w:pStyle w:val="TableParagraph"/>
              <w:bidi/>
              <w:ind w:left="163"/>
              <w:rPr>
                <w:rFonts w:cs="Calibri"/>
                <w:rtl/>
              </w:rPr>
            </w:pPr>
            <w:r w:rsidRPr="006B2473">
              <w:rPr>
                <w:rFonts w:cs="Calibri"/>
                <w:rtl/>
              </w:rPr>
              <w:t xml:space="preserve">صياغة أربع خطط لتنفيذ المشروع واعتمادها (خطة لكل بلد </w:t>
            </w:r>
            <w:r w:rsidR="00D50387" w:rsidRPr="006B2473">
              <w:rPr>
                <w:rFonts w:cs="Calibri" w:hint="cs"/>
                <w:rtl/>
              </w:rPr>
              <w:t>رائد</w:t>
            </w:r>
            <w:r w:rsidRPr="006B2473">
              <w:rPr>
                <w:rFonts w:cs="Calibri"/>
                <w:rtl/>
              </w:rPr>
              <w:t>).</w:t>
            </w:r>
          </w:p>
        </w:tc>
        <w:tc>
          <w:tcPr>
            <w:tcW w:w="3401" w:type="dxa"/>
          </w:tcPr>
          <w:p w14:paraId="737BFC66" w14:textId="391E2408" w:rsidR="005E34AF" w:rsidRPr="006B2473" w:rsidRDefault="005E34AF" w:rsidP="001D4360">
            <w:pPr>
              <w:pStyle w:val="TableParagraph"/>
              <w:bidi/>
              <w:ind w:left="163"/>
              <w:rPr>
                <w:rFonts w:cs="Calibri"/>
                <w:rtl/>
              </w:rPr>
            </w:pPr>
            <w:r w:rsidRPr="006B2473">
              <w:rPr>
                <w:rFonts w:cs="Calibri"/>
                <w:rtl/>
              </w:rPr>
              <w:t>أ</w:t>
            </w:r>
            <w:r w:rsidR="00B910BE" w:rsidRPr="006B2473">
              <w:rPr>
                <w:rFonts w:cs="Calibri" w:hint="cs"/>
                <w:rtl/>
              </w:rPr>
              <w:t xml:space="preserve">أنجز بالكامل: </w:t>
            </w:r>
            <w:r w:rsidRPr="006B2473">
              <w:rPr>
                <w:rFonts w:cs="Calibri"/>
                <w:rtl/>
              </w:rPr>
              <w:t>ُعدت خطط المشاريع على المستوى القطري</w:t>
            </w:r>
            <w:r w:rsidR="00ED580E" w:rsidRPr="006B2473">
              <w:rPr>
                <w:rFonts w:cs="Calibri"/>
                <w:rtl/>
              </w:rPr>
              <w:t xml:space="preserve">، </w:t>
            </w:r>
            <w:r w:rsidRPr="006B2473">
              <w:rPr>
                <w:rFonts w:cs="Calibri"/>
                <w:rtl/>
              </w:rPr>
              <w:t>واعتُمدت في البلدان المستفيدة الأربعة.</w:t>
            </w:r>
          </w:p>
        </w:tc>
        <w:tc>
          <w:tcPr>
            <w:tcW w:w="876" w:type="dxa"/>
          </w:tcPr>
          <w:p w14:paraId="768EDCF9" w14:textId="77777777" w:rsidR="005E34AF" w:rsidRPr="006B2473" w:rsidRDefault="005E34AF" w:rsidP="001D4360">
            <w:pPr>
              <w:pStyle w:val="TableParagraph"/>
              <w:bidi/>
              <w:ind w:left="163"/>
              <w:rPr>
                <w:rFonts w:cs="Calibri"/>
                <w:rtl/>
              </w:rPr>
            </w:pPr>
            <w:r w:rsidRPr="006B2473">
              <w:rPr>
                <w:rFonts w:cs="Calibri"/>
                <w:rtl/>
              </w:rPr>
              <w:t>****</w:t>
            </w:r>
          </w:p>
        </w:tc>
      </w:tr>
      <w:tr w:rsidR="005E34AF" w:rsidRPr="006B2473" w14:paraId="4D1C28C8" w14:textId="77777777" w:rsidTr="001D4360">
        <w:trPr>
          <w:trHeight w:val="510"/>
        </w:trPr>
        <w:tc>
          <w:tcPr>
            <w:tcW w:w="2410" w:type="dxa"/>
            <w:tcBorders>
              <w:right w:val="single" w:sz="6" w:space="0" w:color="000000"/>
            </w:tcBorders>
          </w:tcPr>
          <w:p w14:paraId="24041240" w14:textId="586E6C21" w:rsidR="005E34AF" w:rsidRPr="006B2473" w:rsidRDefault="005E34AF" w:rsidP="001D4360">
            <w:pPr>
              <w:pStyle w:val="TableParagraph"/>
              <w:bidi/>
              <w:ind w:left="163"/>
              <w:rPr>
                <w:rFonts w:cs="Calibri"/>
                <w:rtl/>
              </w:rPr>
            </w:pPr>
            <w:r w:rsidRPr="006B2473">
              <w:rPr>
                <w:rFonts w:cs="Calibri"/>
                <w:rtl/>
              </w:rPr>
              <w:t>أربع دراسات نطاق حول المنتجات/الخدمات المحتملة التي يمكن أن تستفيد من استخدام العلامات الجماعية (دراسة لكل بلد مستفيد)</w:t>
            </w:r>
          </w:p>
        </w:tc>
        <w:tc>
          <w:tcPr>
            <w:tcW w:w="2695" w:type="dxa"/>
            <w:tcBorders>
              <w:top w:val="single" w:sz="6" w:space="0" w:color="000000"/>
              <w:left w:val="single" w:sz="6" w:space="0" w:color="000000"/>
              <w:bottom w:val="single" w:sz="6" w:space="0" w:color="000000"/>
            </w:tcBorders>
          </w:tcPr>
          <w:p w14:paraId="4B3CEE6D" w14:textId="77777777" w:rsidR="005E34AF" w:rsidRPr="006B2473" w:rsidRDefault="005E34AF" w:rsidP="001D4360">
            <w:pPr>
              <w:pStyle w:val="TableParagraph"/>
              <w:bidi/>
              <w:ind w:left="163"/>
              <w:rPr>
                <w:rFonts w:cs="Calibri"/>
                <w:rtl/>
              </w:rPr>
            </w:pPr>
            <w:r w:rsidRPr="006B2473">
              <w:rPr>
                <w:rFonts w:cs="Calibri"/>
                <w:rtl/>
              </w:rPr>
              <w:t xml:space="preserve">دراسات نطاق نهائية وافقت عليه جهات التنسيق المحلية للبلدان المستفيدة وأمانة الويبو. </w:t>
            </w:r>
          </w:p>
        </w:tc>
        <w:tc>
          <w:tcPr>
            <w:tcW w:w="3401" w:type="dxa"/>
          </w:tcPr>
          <w:p w14:paraId="7B93A8E1" w14:textId="3990796C" w:rsidR="005E34AF" w:rsidRPr="006B2473" w:rsidRDefault="00583BED" w:rsidP="001D4360">
            <w:pPr>
              <w:pStyle w:val="TableParagraph"/>
              <w:bidi/>
              <w:ind w:left="163"/>
              <w:rPr>
                <w:rFonts w:cs="Calibri"/>
                <w:rtl/>
              </w:rPr>
            </w:pPr>
            <w:r w:rsidRPr="006B2473">
              <w:rPr>
                <w:rFonts w:cs="Calibri"/>
                <w:rtl/>
              </w:rPr>
              <w:t>أنجز بالكامل</w:t>
            </w:r>
            <w:r w:rsidRPr="006B2473">
              <w:rPr>
                <w:rFonts w:cs="Calibri" w:hint="cs"/>
                <w:rtl/>
              </w:rPr>
              <w:t>:</w:t>
            </w:r>
            <w:r w:rsidR="00ED580E" w:rsidRPr="006B2473">
              <w:rPr>
                <w:rFonts w:cs="Calibri"/>
                <w:rtl/>
              </w:rPr>
              <w:t xml:space="preserve"> </w:t>
            </w:r>
            <w:r w:rsidR="005E34AF" w:rsidRPr="006B2473">
              <w:rPr>
                <w:rFonts w:cs="Calibri"/>
                <w:rtl/>
              </w:rPr>
              <w:t xml:space="preserve">اكتملت </w:t>
            </w:r>
            <w:r w:rsidRPr="006B2473">
              <w:rPr>
                <w:rFonts w:cs="Calibri" w:hint="cs"/>
                <w:rtl/>
              </w:rPr>
              <w:t>أربع</w:t>
            </w:r>
            <w:r w:rsidRPr="006B2473">
              <w:rPr>
                <w:rFonts w:cs="Calibri"/>
                <w:rtl/>
              </w:rPr>
              <w:t xml:space="preserve"> </w:t>
            </w:r>
            <w:r w:rsidR="005E34AF" w:rsidRPr="006B2473">
              <w:rPr>
                <w:rFonts w:cs="Calibri"/>
                <w:rtl/>
              </w:rPr>
              <w:t>دراسات نطاق.</w:t>
            </w:r>
          </w:p>
        </w:tc>
        <w:tc>
          <w:tcPr>
            <w:tcW w:w="876" w:type="dxa"/>
          </w:tcPr>
          <w:p w14:paraId="6AC2C568" w14:textId="1018A44F" w:rsidR="005E34AF" w:rsidRPr="006B2473" w:rsidRDefault="005E34AF" w:rsidP="001D4360">
            <w:pPr>
              <w:pStyle w:val="TableParagraph"/>
              <w:bidi/>
              <w:ind w:left="163"/>
              <w:rPr>
                <w:rFonts w:cs="Calibri"/>
                <w:rtl/>
              </w:rPr>
            </w:pPr>
            <w:r w:rsidRPr="006B2473">
              <w:rPr>
                <w:rFonts w:cs="Calibri"/>
                <w:rtl/>
              </w:rPr>
              <w:t>***</w:t>
            </w:r>
            <w:r w:rsidR="00710CBB" w:rsidRPr="006B2473">
              <w:rPr>
                <w:rFonts w:cs="Calibri" w:hint="cs"/>
                <w:rtl/>
              </w:rPr>
              <w:t>*</w:t>
            </w:r>
          </w:p>
        </w:tc>
      </w:tr>
      <w:tr w:rsidR="005E34AF" w:rsidRPr="006B2473" w14:paraId="319012DC" w14:textId="77777777" w:rsidTr="001D4360">
        <w:trPr>
          <w:trHeight w:val="510"/>
        </w:trPr>
        <w:tc>
          <w:tcPr>
            <w:tcW w:w="2410" w:type="dxa"/>
            <w:tcBorders>
              <w:right w:val="single" w:sz="6" w:space="0" w:color="000000"/>
            </w:tcBorders>
          </w:tcPr>
          <w:p w14:paraId="4C55601D" w14:textId="77777777" w:rsidR="005E34AF" w:rsidRPr="006B2473" w:rsidRDefault="005E34AF" w:rsidP="001D4360">
            <w:pPr>
              <w:pStyle w:val="TableParagraph"/>
              <w:bidi/>
              <w:ind w:left="163"/>
              <w:rPr>
                <w:rFonts w:cs="Calibri"/>
                <w:rtl/>
              </w:rPr>
            </w:pPr>
            <w:r w:rsidRPr="006B2473">
              <w:rPr>
                <w:rFonts w:cs="Calibri"/>
                <w:rtl/>
              </w:rPr>
              <w:t>أنشطة إعلامية للسلطات المحلية ورجال الأعمال حول الفوائد المحتملة لاستخدام العلامات الجماعية</w:t>
            </w:r>
          </w:p>
        </w:tc>
        <w:tc>
          <w:tcPr>
            <w:tcW w:w="2695" w:type="dxa"/>
            <w:tcBorders>
              <w:top w:val="single" w:sz="6" w:space="0" w:color="000000"/>
              <w:left w:val="single" w:sz="6" w:space="0" w:color="000000"/>
              <w:bottom w:val="single" w:sz="6" w:space="0" w:color="000000"/>
            </w:tcBorders>
          </w:tcPr>
          <w:p w14:paraId="0255221D" w14:textId="77777777" w:rsidR="005E34AF" w:rsidRPr="006B2473" w:rsidRDefault="005E34AF" w:rsidP="001D4360">
            <w:pPr>
              <w:pStyle w:val="TableParagraph"/>
              <w:bidi/>
              <w:ind w:left="163"/>
              <w:rPr>
                <w:rFonts w:cs="Calibri"/>
                <w:rtl/>
              </w:rPr>
            </w:pPr>
            <w:r w:rsidRPr="006B2473">
              <w:rPr>
                <w:rFonts w:cs="Calibri"/>
                <w:rtl/>
              </w:rPr>
              <w:t>أفادت نسبة كبيرة من المشاركين في الأنشطة بتحقق فهم أفضل للفوائد المحتملة لاستخدام العلامات الجماعية</w:t>
            </w:r>
          </w:p>
        </w:tc>
        <w:tc>
          <w:tcPr>
            <w:tcW w:w="3401" w:type="dxa"/>
          </w:tcPr>
          <w:p w14:paraId="170A6364" w14:textId="46D6914B" w:rsidR="005E34AF" w:rsidRPr="006B2473" w:rsidRDefault="00583BED" w:rsidP="001D4360">
            <w:pPr>
              <w:pStyle w:val="TableParagraph"/>
              <w:bidi/>
              <w:ind w:left="163"/>
              <w:rPr>
                <w:rFonts w:cs="Calibri"/>
                <w:rtl/>
              </w:rPr>
            </w:pPr>
            <w:r w:rsidRPr="006B2473">
              <w:rPr>
                <w:rFonts w:cs="Calibri"/>
                <w:rtl/>
              </w:rPr>
              <w:t>أنجز بالكامل</w:t>
            </w:r>
            <w:r w:rsidRPr="006B2473">
              <w:rPr>
                <w:rFonts w:cs="Calibri" w:hint="cs"/>
                <w:rtl/>
              </w:rPr>
              <w:t>:</w:t>
            </w:r>
            <w:r w:rsidRPr="006B2473">
              <w:rPr>
                <w:rFonts w:cs="Calibri"/>
                <w:rtl/>
              </w:rPr>
              <w:t xml:space="preserve"> </w:t>
            </w:r>
            <w:r w:rsidR="005E34AF" w:rsidRPr="006B2473">
              <w:rPr>
                <w:rFonts w:cs="Calibri"/>
                <w:rtl/>
              </w:rPr>
              <w:t xml:space="preserve">أُقيمت </w:t>
            </w:r>
            <w:r w:rsidRPr="006B2473">
              <w:rPr>
                <w:rFonts w:cs="Calibri" w:hint="cs"/>
                <w:rtl/>
              </w:rPr>
              <w:t>أربعة</w:t>
            </w:r>
            <w:r w:rsidRPr="006B2473">
              <w:rPr>
                <w:rFonts w:cs="Calibri"/>
                <w:rtl/>
              </w:rPr>
              <w:t xml:space="preserve"> </w:t>
            </w:r>
            <w:r w:rsidR="005E34AF" w:rsidRPr="006B2473">
              <w:rPr>
                <w:rFonts w:cs="Calibri"/>
                <w:rtl/>
              </w:rPr>
              <w:t>أنشطة إعلامية</w:t>
            </w:r>
            <w:r w:rsidR="000E35E2" w:rsidRPr="006B2473">
              <w:rPr>
                <w:rFonts w:cs="Calibri"/>
                <w:rtl/>
              </w:rPr>
              <w:t>،</w:t>
            </w:r>
            <w:r w:rsidR="00ED580E" w:rsidRPr="006B2473">
              <w:rPr>
                <w:rFonts w:cs="Calibri"/>
                <w:rtl/>
              </w:rPr>
              <w:t xml:space="preserve"> </w:t>
            </w:r>
            <w:r w:rsidR="005E34AF" w:rsidRPr="006B2473">
              <w:rPr>
                <w:rFonts w:cs="Calibri"/>
                <w:rtl/>
              </w:rPr>
              <w:t>وأفاد أكثر من 90</w:t>
            </w:r>
            <w:r w:rsidR="009D5544" w:rsidRPr="006B2473">
              <w:rPr>
                <w:rFonts w:cs="Calibri"/>
                <w:rtl/>
              </w:rPr>
              <w:t>%</w:t>
            </w:r>
            <w:r w:rsidR="005E34AF" w:rsidRPr="006B2473">
              <w:rPr>
                <w:rFonts w:cs="Calibri"/>
                <w:rtl/>
              </w:rPr>
              <w:t xml:space="preserve"> من المشاركين في المتوسط </w:t>
            </w:r>
            <w:r w:rsidRPr="006B2473">
              <w:rPr>
                <w:rFonts w:cs="Calibri" w:hint="cs"/>
                <w:rtl/>
              </w:rPr>
              <w:t xml:space="preserve">في ثلاثة بلدان مستفيدة </w:t>
            </w:r>
            <w:r w:rsidR="005E34AF" w:rsidRPr="006B2473">
              <w:rPr>
                <w:rFonts w:cs="Calibri"/>
                <w:rtl/>
              </w:rPr>
              <w:t>بأن الفعاليات كانت مفيدة أو مفيدة للغاية في فهم للعلامات الجماعية بصورة أفضل.</w:t>
            </w:r>
          </w:p>
          <w:p w14:paraId="0493B74B" w14:textId="77777777" w:rsidR="005E34AF" w:rsidRPr="006B2473" w:rsidRDefault="005E34AF" w:rsidP="001D4360">
            <w:pPr>
              <w:pStyle w:val="TableParagraph"/>
              <w:ind w:left="163"/>
              <w:rPr>
                <w:rFonts w:cs="Calibri"/>
              </w:rPr>
            </w:pPr>
          </w:p>
        </w:tc>
        <w:tc>
          <w:tcPr>
            <w:tcW w:w="876" w:type="dxa"/>
          </w:tcPr>
          <w:p w14:paraId="31EB790F" w14:textId="13A8D0AB" w:rsidR="005E34AF" w:rsidRPr="006B2473" w:rsidRDefault="005E34AF" w:rsidP="001D4360">
            <w:pPr>
              <w:pStyle w:val="TableParagraph"/>
              <w:bidi/>
              <w:ind w:left="163"/>
              <w:rPr>
                <w:rFonts w:cs="Calibri"/>
                <w:rtl/>
              </w:rPr>
            </w:pPr>
            <w:r w:rsidRPr="006B2473">
              <w:rPr>
                <w:rFonts w:cs="Calibri"/>
                <w:rtl/>
              </w:rPr>
              <w:t>*</w:t>
            </w:r>
            <w:r w:rsidR="00710CBB" w:rsidRPr="006B2473">
              <w:rPr>
                <w:rFonts w:cs="Calibri" w:hint="cs"/>
                <w:rtl/>
              </w:rPr>
              <w:t>*</w:t>
            </w:r>
            <w:r w:rsidRPr="006B2473">
              <w:rPr>
                <w:rFonts w:cs="Calibri"/>
                <w:rtl/>
              </w:rPr>
              <w:t>**</w:t>
            </w:r>
          </w:p>
        </w:tc>
      </w:tr>
      <w:tr w:rsidR="005E34AF" w:rsidRPr="006B2473" w14:paraId="27712C76" w14:textId="77777777" w:rsidTr="001D4360">
        <w:trPr>
          <w:trHeight w:val="510"/>
        </w:trPr>
        <w:tc>
          <w:tcPr>
            <w:tcW w:w="2410" w:type="dxa"/>
            <w:tcBorders>
              <w:right w:val="single" w:sz="6" w:space="0" w:color="000000"/>
            </w:tcBorders>
          </w:tcPr>
          <w:p w14:paraId="7F3056AA" w14:textId="3090C296" w:rsidR="005E34AF" w:rsidRPr="006B2473" w:rsidRDefault="005E34AF" w:rsidP="001D4360">
            <w:pPr>
              <w:pStyle w:val="TableParagraph"/>
              <w:bidi/>
              <w:ind w:left="163"/>
              <w:rPr>
                <w:rFonts w:cs="Calibri"/>
                <w:rtl/>
              </w:rPr>
            </w:pPr>
            <w:r w:rsidRPr="006B2473">
              <w:rPr>
                <w:rFonts w:cs="Calibri"/>
                <w:rtl/>
              </w:rPr>
              <w:t>اختي</w:t>
            </w:r>
            <w:r w:rsidR="00065C31" w:rsidRPr="006B2473">
              <w:rPr>
                <w:rFonts w:cs="Calibri" w:hint="cs"/>
                <w:rtl/>
              </w:rPr>
              <w:t>ا</w:t>
            </w:r>
            <w:r w:rsidRPr="006B2473">
              <w:rPr>
                <w:rFonts w:cs="Calibri"/>
                <w:rtl/>
              </w:rPr>
              <w:t xml:space="preserve">ر منتج واحد </w:t>
            </w:r>
            <w:r w:rsidR="00065C31" w:rsidRPr="006B2473">
              <w:rPr>
                <w:rFonts w:cs="Calibri"/>
                <w:rtl/>
              </w:rPr>
              <w:t xml:space="preserve">من كل بلد مستفيد </w:t>
            </w:r>
            <w:r w:rsidRPr="006B2473">
              <w:rPr>
                <w:rFonts w:cs="Calibri"/>
                <w:rtl/>
              </w:rPr>
              <w:t>لإنشاء علامة جماعية له وتُسجيلها</w:t>
            </w:r>
            <w:r w:rsidR="00ED580E" w:rsidRPr="006B2473">
              <w:rPr>
                <w:rFonts w:cs="Calibri"/>
                <w:rtl/>
              </w:rPr>
              <w:t xml:space="preserve">، </w:t>
            </w:r>
            <w:r w:rsidRPr="006B2473">
              <w:rPr>
                <w:rFonts w:cs="Calibri"/>
                <w:rtl/>
              </w:rPr>
              <w:t>وإنشاء أو تحديد جمعية موجودة بالفعل</w:t>
            </w:r>
          </w:p>
        </w:tc>
        <w:tc>
          <w:tcPr>
            <w:tcW w:w="2695" w:type="dxa"/>
            <w:tcBorders>
              <w:top w:val="single" w:sz="6" w:space="0" w:color="000000"/>
              <w:left w:val="single" w:sz="6" w:space="0" w:color="000000"/>
              <w:bottom w:val="single" w:sz="6" w:space="0" w:color="000000"/>
            </w:tcBorders>
          </w:tcPr>
          <w:p w14:paraId="7C79A24D" w14:textId="77777777" w:rsidR="005E34AF" w:rsidRPr="006B2473" w:rsidRDefault="005E34AF" w:rsidP="001D4360">
            <w:pPr>
              <w:pStyle w:val="TableParagraph"/>
              <w:bidi/>
              <w:ind w:left="163"/>
              <w:rPr>
                <w:rFonts w:cs="Calibri"/>
                <w:rtl/>
              </w:rPr>
            </w:pPr>
            <w:r w:rsidRPr="006B2473">
              <w:rPr>
                <w:rFonts w:cs="Calibri"/>
                <w:rtl/>
              </w:rPr>
              <w:t>اختير منتج واحد وأُنشئت/تحددت جمعية واحدة في كل بلد مستفيد</w:t>
            </w:r>
          </w:p>
        </w:tc>
        <w:tc>
          <w:tcPr>
            <w:tcW w:w="3401" w:type="dxa"/>
          </w:tcPr>
          <w:p w14:paraId="61546F90" w14:textId="465DFBF9" w:rsidR="005E34AF" w:rsidRPr="006B2473" w:rsidRDefault="005E34AF" w:rsidP="001D4360">
            <w:pPr>
              <w:pStyle w:val="TableParagraph"/>
              <w:bidi/>
              <w:ind w:left="163"/>
              <w:rPr>
                <w:rFonts w:cs="Calibri"/>
                <w:rtl/>
              </w:rPr>
            </w:pPr>
            <w:r w:rsidRPr="006B2473">
              <w:rPr>
                <w:rFonts w:cs="Calibri"/>
                <w:rtl/>
              </w:rPr>
              <w:t>أُنجز بالكامل</w:t>
            </w:r>
            <w:r w:rsidR="006D3D71" w:rsidRPr="006B2473">
              <w:rPr>
                <w:rFonts w:cs="Calibri" w:hint="cs"/>
                <w:rtl/>
              </w:rPr>
              <w:t>:</w:t>
            </w:r>
            <w:r w:rsidR="000E35E2" w:rsidRPr="006B2473">
              <w:rPr>
                <w:rFonts w:cs="Calibri"/>
                <w:rtl/>
              </w:rPr>
              <w:t xml:space="preserve"> </w:t>
            </w:r>
            <w:r w:rsidRPr="006B2473">
              <w:rPr>
                <w:rFonts w:cs="Calibri"/>
                <w:rtl/>
              </w:rPr>
              <w:t xml:space="preserve">اختيرت </w:t>
            </w:r>
            <w:r w:rsidR="00583BED" w:rsidRPr="006B2473">
              <w:rPr>
                <w:rFonts w:cs="Calibri" w:hint="cs"/>
                <w:rtl/>
              </w:rPr>
              <w:t>أربعة</w:t>
            </w:r>
            <w:r w:rsidR="00583BED" w:rsidRPr="006B2473">
              <w:rPr>
                <w:rFonts w:cs="Calibri"/>
                <w:rtl/>
              </w:rPr>
              <w:t xml:space="preserve"> </w:t>
            </w:r>
            <w:r w:rsidRPr="006B2473">
              <w:rPr>
                <w:rFonts w:cs="Calibri"/>
                <w:rtl/>
              </w:rPr>
              <w:t>منتجات</w:t>
            </w:r>
            <w:r w:rsidR="00ED580E" w:rsidRPr="006B2473">
              <w:rPr>
                <w:rFonts w:cs="Calibri"/>
                <w:rtl/>
              </w:rPr>
              <w:t xml:space="preserve">، </w:t>
            </w:r>
            <w:r w:rsidRPr="006B2473">
              <w:rPr>
                <w:rFonts w:cs="Calibri"/>
                <w:rtl/>
              </w:rPr>
              <w:t xml:space="preserve">وأُنشئت/حددت </w:t>
            </w:r>
            <w:r w:rsidR="00583BED" w:rsidRPr="006B2473">
              <w:rPr>
                <w:rFonts w:cs="Calibri" w:hint="cs"/>
                <w:rtl/>
              </w:rPr>
              <w:t>أربع</w:t>
            </w:r>
            <w:r w:rsidR="00583BED" w:rsidRPr="006B2473">
              <w:rPr>
                <w:rFonts w:cs="Calibri"/>
                <w:rtl/>
              </w:rPr>
              <w:t xml:space="preserve"> </w:t>
            </w:r>
            <w:r w:rsidRPr="006B2473">
              <w:rPr>
                <w:rFonts w:cs="Calibri"/>
                <w:rtl/>
              </w:rPr>
              <w:t>جمعيات</w:t>
            </w:r>
            <w:r w:rsidR="006E12D1" w:rsidRPr="006B2473">
              <w:rPr>
                <w:rFonts w:cs="Calibri" w:hint="cs"/>
                <w:rtl/>
              </w:rPr>
              <w:t>.</w:t>
            </w:r>
          </w:p>
        </w:tc>
        <w:tc>
          <w:tcPr>
            <w:tcW w:w="876" w:type="dxa"/>
          </w:tcPr>
          <w:p w14:paraId="7F48D06F" w14:textId="77777777" w:rsidR="005E34AF" w:rsidRPr="006B2473" w:rsidRDefault="005E34AF" w:rsidP="001D4360">
            <w:pPr>
              <w:pStyle w:val="TableParagraph"/>
              <w:bidi/>
              <w:ind w:left="163"/>
              <w:rPr>
                <w:rFonts w:cs="Calibri"/>
                <w:rtl/>
              </w:rPr>
            </w:pPr>
            <w:r w:rsidRPr="006B2473">
              <w:rPr>
                <w:rFonts w:cs="Calibri"/>
                <w:rtl/>
              </w:rPr>
              <w:t xml:space="preserve"> ****</w:t>
            </w:r>
          </w:p>
        </w:tc>
      </w:tr>
      <w:tr w:rsidR="005E34AF" w:rsidRPr="006B2473" w14:paraId="45EB634D" w14:textId="77777777" w:rsidTr="001D4360">
        <w:trPr>
          <w:trHeight w:val="510"/>
        </w:trPr>
        <w:tc>
          <w:tcPr>
            <w:tcW w:w="2410" w:type="dxa"/>
            <w:tcBorders>
              <w:right w:val="single" w:sz="6" w:space="0" w:color="000000"/>
            </w:tcBorders>
          </w:tcPr>
          <w:p w14:paraId="3BC36157" w14:textId="77777777" w:rsidR="005E34AF" w:rsidRPr="006B2473" w:rsidRDefault="005E34AF" w:rsidP="001D4360">
            <w:pPr>
              <w:pStyle w:val="TableParagraph"/>
              <w:bidi/>
              <w:ind w:left="163"/>
              <w:rPr>
                <w:rFonts w:cs="Calibri"/>
                <w:rtl/>
              </w:rPr>
            </w:pPr>
            <w:r w:rsidRPr="006B2473">
              <w:rPr>
                <w:rFonts w:cs="Calibri"/>
                <w:rtl/>
              </w:rPr>
              <w:t>عقد حلقات عمل لأعضاء الجمعيات</w:t>
            </w:r>
          </w:p>
        </w:tc>
        <w:tc>
          <w:tcPr>
            <w:tcW w:w="2695" w:type="dxa"/>
            <w:tcBorders>
              <w:top w:val="single" w:sz="6" w:space="0" w:color="000000"/>
              <w:left w:val="single" w:sz="6" w:space="0" w:color="000000"/>
              <w:bottom w:val="single" w:sz="6" w:space="0" w:color="000000"/>
            </w:tcBorders>
          </w:tcPr>
          <w:p w14:paraId="517A2278" w14:textId="77777777" w:rsidR="005E34AF" w:rsidRPr="006B2473" w:rsidRDefault="005E34AF" w:rsidP="001D4360">
            <w:pPr>
              <w:pStyle w:val="TableParagraph"/>
              <w:bidi/>
              <w:ind w:left="163"/>
              <w:rPr>
                <w:rFonts w:cs="Calibri"/>
                <w:rtl/>
              </w:rPr>
            </w:pPr>
            <w:r w:rsidRPr="006B2473">
              <w:rPr>
                <w:rFonts w:cs="Calibri"/>
                <w:rtl/>
              </w:rPr>
              <w:t>اتفاق واسع النطاق بين أعضاء الجمعيات على العناصر الأساسية لتطوير العلامة الجماعية وتسجيلها</w:t>
            </w:r>
          </w:p>
        </w:tc>
        <w:tc>
          <w:tcPr>
            <w:tcW w:w="3401" w:type="dxa"/>
          </w:tcPr>
          <w:p w14:paraId="55892398" w14:textId="10B01243" w:rsidR="005E34AF" w:rsidRPr="006B2473" w:rsidRDefault="006E12D1" w:rsidP="001D4360">
            <w:pPr>
              <w:pStyle w:val="TableParagraph"/>
              <w:bidi/>
              <w:ind w:left="163"/>
              <w:rPr>
                <w:rFonts w:cs="Calibri"/>
                <w:rtl/>
              </w:rPr>
            </w:pPr>
            <w:r w:rsidRPr="006B2473">
              <w:rPr>
                <w:rFonts w:cs="Calibri"/>
                <w:rtl/>
              </w:rPr>
              <w:t>أُنجز بالكامل</w:t>
            </w:r>
            <w:r w:rsidR="005E34AF" w:rsidRPr="006B2473">
              <w:rPr>
                <w:rFonts w:cs="Calibri"/>
                <w:rtl/>
              </w:rPr>
              <w:t>:</w:t>
            </w:r>
            <w:r w:rsidR="00ED580E" w:rsidRPr="006B2473">
              <w:rPr>
                <w:rFonts w:cs="Calibri"/>
                <w:rtl/>
              </w:rPr>
              <w:t xml:space="preserve"> </w:t>
            </w:r>
            <w:r w:rsidR="005E34AF" w:rsidRPr="006B2473">
              <w:rPr>
                <w:rFonts w:cs="Calibri"/>
                <w:rtl/>
              </w:rPr>
              <w:t xml:space="preserve">توصلت حلقات العمل التي عُقدت في </w:t>
            </w:r>
            <w:r w:rsidRPr="006B2473">
              <w:rPr>
                <w:rFonts w:cs="Calibri" w:hint="cs"/>
                <w:rtl/>
              </w:rPr>
              <w:t>أربعة</w:t>
            </w:r>
            <w:r w:rsidRPr="006B2473">
              <w:rPr>
                <w:rFonts w:cs="Calibri"/>
                <w:rtl/>
              </w:rPr>
              <w:t xml:space="preserve"> </w:t>
            </w:r>
            <w:r w:rsidR="005E34AF" w:rsidRPr="006B2473">
              <w:rPr>
                <w:rFonts w:cs="Calibri"/>
                <w:rtl/>
              </w:rPr>
              <w:t xml:space="preserve">بلدان مستفيدة إلى اتفاق </w:t>
            </w:r>
            <w:r w:rsidRPr="006B2473">
              <w:rPr>
                <w:rFonts w:cs="Calibri" w:hint="cs"/>
                <w:rtl/>
              </w:rPr>
              <w:t xml:space="preserve">فيما بين أعضاء الجمعيات </w:t>
            </w:r>
            <w:r w:rsidR="005E34AF" w:rsidRPr="006B2473">
              <w:rPr>
                <w:rFonts w:cs="Calibri"/>
                <w:rtl/>
              </w:rPr>
              <w:t xml:space="preserve">بشأن </w:t>
            </w:r>
            <w:r w:rsidRPr="006B2473">
              <w:rPr>
                <w:rFonts w:cs="Calibri" w:hint="cs"/>
                <w:rtl/>
              </w:rPr>
              <w:t xml:space="preserve">العناصر الرئيسية لتطوير </w:t>
            </w:r>
            <w:r w:rsidR="005E34AF" w:rsidRPr="006B2473">
              <w:rPr>
                <w:rFonts w:cs="Calibri"/>
                <w:rtl/>
              </w:rPr>
              <w:t xml:space="preserve">العلامة الجماعية </w:t>
            </w:r>
            <w:r w:rsidRPr="006B2473">
              <w:rPr>
                <w:rFonts w:cs="Calibri" w:hint="cs"/>
                <w:rtl/>
              </w:rPr>
              <w:t>وتسجيلها</w:t>
            </w:r>
            <w:r w:rsidR="005E34AF" w:rsidRPr="006B2473">
              <w:rPr>
                <w:rFonts w:cs="Calibri"/>
                <w:rtl/>
              </w:rPr>
              <w:t>.</w:t>
            </w:r>
          </w:p>
        </w:tc>
        <w:tc>
          <w:tcPr>
            <w:tcW w:w="876" w:type="dxa"/>
          </w:tcPr>
          <w:p w14:paraId="09275B6F" w14:textId="41A7A7BC" w:rsidR="005E34AF" w:rsidRPr="006B2473" w:rsidRDefault="005E34AF" w:rsidP="001D4360">
            <w:pPr>
              <w:pStyle w:val="TableParagraph"/>
              <w:bidi/>
              <w:ind w:left="163"/>
              <w:rPr>
                <w:rFonts w:cs="Calibri"/>
                <w:rtl/>
              </w:rPr>
            </w:pPr>
            <w:r w:rsidRPr="006B2473">
              <w:rPr>
                <w:rFonts w:cs="Calibri"/>
                <w:rtl/>
              </w:rPr>
              <w:t>***</w:t>
            </w:r>
            <w:r w:rsidR="006E12D1" w:rsidRPr="006B2473">
              <w:rPr>
                <w:rFonts w:cs="Calibri" w:hint="cs"/>
                <w:rtl/>
              </w:rPr>
              <w:t>*</w:t>
            </w:r>
          </w:p>
        </w:tc>
      </w:tr>
      <w:tr w:rsidR="005E34AF" w:rsidRPr="006B2473" w14:paraId="4CEE028D" w14:textId="77777777" w:rsidTr="001D4360">
        <w:trPr>
          <w:trHeight w:val="510"/>
        </w:trPr>
        <w:tc>
          <w:tcPr>
            <w:tcW w:w="2410" w:type="dxa"/>
            <w:tcBorders>
              <w:right w:val="single" w:sz="6" w:space="0" w:color="000000"/>
            </w:tcBorders>
          </w:tcPr>
          <w:p w14:paraId="724D60BA" w14:textId="77777777" w:rsidR="005E34AF" w:rsidRPr="006B2473" w:rsidRDefault="005E34AF" w:rsidP="001D4360">
            <w:pPr>
              <w:pStyle w:val="TableParagraph"/>
              <w:bidi/>
              <w:ind w:left="163"/>
              <w:rPr>
                <w:rFonts w:cs="Calibri"/>
                <w:rtl/>
              </w:rPr>
            </w:pPr>
            <w:r w:rsidRPr="006B2473">
              <w:rPr>
                <w:rFonts w:cs="Calibri"/>
                <w:rtl/>
              </w:rPr>
              <w:t xml:space="preserve">صياغة اللوائح المنظِمة لاستخدام العلامة الجماعية واعتمادها في كل بلد مستفيد </w:t>
            </w:r>
          </w:p>
        </w:tc>
        <w:tc>
          <w:tcPr>
            <w:tcW w:w="2695" w:type="dxa"/>
            <w:tcBorders>
              <w:top w:val="single" w:sz="6" w:space="0" w:color="000000"/>
              <w:left w:val="single" w:sz="6" w:space="0" w:color="000000"/>
              <w:bottom w:val="single" w:sz="6" w:space="0" w:color="000000"/>
            </w:tcBorders>
          </w:tcPr>
          <w:p w14:paraId="1D84C505" w14:textId="77777777" w:rsidR="005E34AF" w:rsidRPr="006B2473" w:rsidRDefault="005E34AF" w:rsidP="001D4360">
            <w:pPr>
              <w:pStyle w:val="TableParagraph"/>
              <w:bidi/>
              <w:ind w:left="163"/>
              <w:rPr>
                <w:rFonts w:cs="Calibri"/>
                <w:rtl/>
              </w:rPr>
            </w:pPr>
            <w:r w:rsidRPr="006B2473">
              <w:rPr>
                <w:rFonts w:cs="Calibri"/>
                <w:rtl/>
              </w:rPr>
              <w:t xml:space="preserve">صياغة لوائح منظِمة للاستخدام واعتمادها في كل بلد مستفيد </w:t>
            </w:r>
          </w:p>
        </w:tc>
        <w:tc>
          <w:tcPr>
            <w:tcW w:w="3401" w:type="dxa"/>
          </w:tcPr>
          <w:p w14:paraId="098717A1" w14:textId="5B212AC6" w:rsidR="005E34AF" w:rsidRPr="006B2473" w:rsidRDefault="005E34AF" w:rsidP="00CA6FFF">
            <w:pPr>
              <w:pStyle w:val="TableParagraph"/>
              <w:bidi/>
              <w:ind w:left="163"/>
              <w:rPr>
                <w:rFonts w:cs="Calibri"/>
                <w:rtl/>
              </w:rPr>
            </w:pPr>
            <w:r w:rsidRPr="006B2473">
              <w:rPr>
                <w:rFonts w:cs="Calibri"/>
                <w:rtl/>
              </w:rPr>
              <w:t>تقدم كبير:</w:t>
            </w:r>
            <w:r w:rsidR="00ED580E" w:rsidRPr="006B2473">
              <w:rPr>
                <w:rFonts w:cs="Calibri"/>
                <w:rtl/>
              </w:rPr>
              <w:t xml:space="preserve"> </w:t>
            </w:r>
            <w:r w:rsidRPr="006B2473">
              <w:rPr>
                <w:rFonts w:cs="Calibri"/>
                <w:rtl/>
              </w:rPr>
              <w:t xml:space="preserve">صياغة </w:t>
            </w:r>
            <w:r w:rsidR="006E12D1" w:rsidRPr="006B2473">
              <w:rPr>
                <w:rFonts w:cs="Calibri" w:hint="cs"/>
                <w:rtl/>
              </w:rPr>
              <w:t>ثلاث</w:t>
            </w:r>
            <w:r w:rsidR="006E12D1" w:rsidRPr="006B2473">
              <w:rPr>
                <w:rFonts w:cs="Calibri"/>
                <w:rtl/>
              </w:rPr>
              <w:t xml:space="preserve"> </w:t>
            </w:r>
            <w:r w:rsidRPr="006B2473">
              <w:rPr>
                <w:rFonts w:cs="Calibri"/>
                <w:rtl/>
              </w:rPr>
              <w:t xml:space="preserve">مجموعات من لوائح الاستخدام واعتمادها؛ </w:t>
            </w:r>
            <w:r w:rsidR="00CA6FFF" w:rsidRPr="006B2473">
              <w:rPr>
                <w:rFonts w:cs="Calibri" w:hint="cs"/>
                <w:rtl/>
              </w:rPr>
              <w:t xml:space="preserve">ومجموعة </w:t>
            </w:r>
            <w:r w:rsidRPr="006B2473">
              <w:rPr>
                <w:rFonts w:cs="Calibri"/>
                <w:rtl/>
              </w:rPr>
              <w:t xml:space="preserve">ما تزال قيد </w:t>
            </w:r>
            <w:r w:rsidR="00710CBB" w:rsidRPr="006B2473">
              <w:rPr>
                <w:rFonts w:cs="Calibri" w:hint="cs"/>
                <w:rtl/>
              </w:rPr>
              <w:t>الاعتماد</w:t>
            </w:r>
            <w:r w:rsidRPr="006B2473">
              <w:rPr>
                <w:rFonts w:cs="Calibri"/>
                <w:rtl/>
              </w:rPr>
              <w:t>.</w:t>
            </w:r>
          </w:p>
        </w:tc>
        <w:tc>
          <w:tcPr>
            <w:tcW w:w="876" w:type="dxa"/>
          </w:tcPr>
          <w:p w14:paraId="1EA2218E" w14:textId="77777777" w:rsidR="005E34AF" w:rsidRPr="006B2473" w:rsidRDefault="005E34AF" w:rsidP="001D4360">
            <w:pPr>
              <w:pStyle w:val="TableParagraph"/>
              <w:bidi/>
              <w:ind w:left="163"/>
              <w:rPr>
                <w:rFonts w:cs="Calibri"/>
                <w:rtl/>
              </w:rPr>
            </w:pPr>
            <w:r w:rsidRPr="006B2473">
              <w:rPr>
                <w:rFonts w:cs="Calibri"/>
                <w:rtl/>
              </w:rPr>
              <w:t>***</w:t>
            </w:r>
          </w:p>
        </w:tc>
      </w:tr>
      <w:tr w:rsidR="005E34AF" w:rsidRPr="006B2473" w14:paraId="1AA2F2B9" w14:textId="77777777" w:rsidTr="001D4360">
        <w:trPr>
          <w:trHeight w:val="510"/>
        </w:trPr>
        <w:tc>
          <w:tcPr>
            <w:tcW w:w="2410" w:type="dxa"/>
            <w:tcBorders>
              <w:right w:val="single" w:sz="6" w:space="0" w:color="000000"/>
            </w:tcBorders>
          </w:tcPr>
          <w:p w14:paraId="61E4BD61" w14:textId="77777777" w:rsidR="005E34AF" w:rsidRPr="006B2473" w:rsidRDefault="005E34AF" w:rsidP="001D4360">
            <w:pPr>
              <w:pStyle w:val="TableParagraph"/>
              <w:bidi/>
              <w:ind w:left="163"/>
              <w:rPr>
                <w:rFonts w:cs="Calibri"/>
                <w:rtl/>
              </w:rPr>
            </w:pPr>
            <w:r w:rsidRPr="006B2473">
              <w:rPr>
                <w:rFonts w:cs="Calibri"/>
                <w:rtl/>
              </w:rPr>
              <w:t xml:space="preserve">تصميم شعار العلامة الجماعية (في كل بلد مستفيد) </w:t>
            </w:r>
          </w:p>
        </w:tc>
        <w:tc>
          <w:tcPr>
            <w:tcW w:w="2695" w:type="dxa"/>
            <w:tcBorders>
              <w:top w:val="single" w:sz="6" w:space="0" w:color="000000"/>
              <w:left w:val="single" w:sz="6" w:space="0" w:color="000000"/>
              <w:bottom w:val="single" w:sz="6" w:space="0" w:color="000000"/>
            </w:tcBorders>
          </w:tcPr>
          <w:p w14:paraId="1F420A22" w14:textId="77777777" w:rsidR="005E34AF" w:rsidRPr="006B2473" w:rsidRDefault="005E34AF" w:rsidP="001D4360">
            <w:pPr>
              <w:pStyle w:val="TableParagraph"/>
              <w:bidi/>
              <w:ind w:left="163"/>
              <w:rPr>
                <w:rFonts w:cs="Calibri"/>
                <w:rtl/>
              </w:rPr>
            </w:pPr>
            <w:r w:rsidRPr="006B2473">
              <w:rPr>
                <w:rFonts w:cs="Calibri"/>
                <w:rtl/>
              </w:rPr>
              <w:t>تصميم شعار العلامة الجماعية (في كل بلد مستفيد)</w:t>
            </w:r>
          </w:p>
        </w:tc>
        <w:tc>
          <w:tcPr>
            <w:tcW w:w="3401" w:type="dxa"/>
          </w:tcPr>
          <w:p w14:paraId="438B704D" w14:textId="1A555294" w:rsidR="005E34AF" w:rsidRPr="006B2473" w:rsidRDefault="00710CBB" w:rsidP="001D4360">
            <w:pPr>
              <w:pStyle w:val="TableParagraph"/>
              <w:bidi/>
              <w:ind w:left="163"/>
              <w:rPr>
                <w:rFonts w:cs="Calibri"/>
                <w:rtl/>
              </w:rPr>
            </w:pPr>
            <w:r w:rsidRPr="006B2473">
              <w:rPr>
                <w:rFonts w:cs="Calibri"/>
                <w:rtl/>
              </w:rPr>
              <w:t>أُنجز بالكامل</w:t>
            </w:r>
            <w:r w:rsidR="005E34AF" w:rsidRPr="006B2473">
              <w:rPr>
                <w:rFonts w:cs="Calibri"/>
                <w:rtl/>
              </w:rPr>
              <w:t>:</w:t>
            </w:r>
            <w:r w:rsidR="00ED580E" w:rsidRPr="006B2473">
              <w:rPr>
                <w:rFonts w:cs="Calibri"/>
                <w:rtl/>
              </w:rPr>
              <w:t xml:space="preserve"> </w:t>
            </w:r>
            <w:r w:rsidR="005E34AF" w:rsidRPr="006B2473">
              <w:rPr>
                <w:rFonts w:cs="Calibri"/>
                <w:rtl/>
              </w:rPr>
              <w:t xml:space="preserve">صُممت </w:t>
            </w:r>
            <w:r w:rsidRPr="006B2473">
              <w:rPr>
                <w:rFonts w:cs="Calibri" w:hint="cs"/>
                <w:rtl/>
              </w:rPr>
              <w:t>أربعة</w:t>
            </w:r>
            <w:r w:rsidRPr="006B2473">
              <w:rPr>
                <w:rFonts w:cs="Calibri"/>
                <w:rtl/>
              </w:rPr>
              <w:t xml:space="preserve"> </w:t>
            </w:r>
            <w:r w:rsidR="005E34AF" w:rsidRPr="006B2473">
              <w:rPr>
                <w:rFonts w:cs="Calibri"/>
                <w:rtl/>
              </w:rPr>
              <w:t>شعارات</w:t>
            </w:r>
            <w:r w:rsidRPr="006B2473">
              <w:rPr>
                <w:rFonts w:cs="Calibri" w:hint="cs"/>
                <w:rtl/>
              </w:rPr>
              <w:t>.</w:t>
            </w:r>
          </w:p>
        </w:tc>
        <w:tc>
          <w:tcPr>
            <w:tcW w:w="876" w:type="dxa"/>
          </w:tcPr>
          <w:p w14:paraId="57600B6B" w14:textId="26DA4CCD" w:rsidR="005E34AF" w:rsidRPr="006B2473" w:rsidRDefault="005E34AF" w:rsidP="001D4360">
            <w:pPr>
              <w:pStyle w:val="TableParagraph"/>
              <w:bidi/>
              <w:ind w:left="163"/>
              <w:rPr>
                <w:rFonts w:cs="Calibri"/>
                <w:rtl/>
              </w:rPr>
            </w:pPr>
            <w:r w:rsidRPr="006B2473">
              <w:rPr>
                <w:rFonts w:cs="Calibri"/>
                <w:rtl/>
              </w:rPr>
              <w:t>***</w:t>
            </w:r>
            <w:r w:rsidR="00710CBB" w:rsidRPr="006B2473">
              <w:rPr>
                <w:rFonts w:cs="Calibri" w:hint="cs"/>
                <w:rtl/>
              </w:rPr>
              <w:t>*</w:t>
            </w:r>
          </w:p>
        </w:tc>
      </w:tr>
      <w:tr w:rsidR="005E34AF" w:rsidRPr="006B2473" w14:paraId="7649E642" w14:textId="77777777" w:rsidTr="001D4360">
        <w:trPr>
          <w:trHeight w:val="510"/>
        </w:trPr>
        <w:tc>
          <w:tcPr>
            <w:tcW w:w="2410" w:type="dxa"/>
            <w:tcBorders>
              <w:right w:val="single" w:sz="6" w:space="0" w:color="000000"/>
            </w:tcBorders>
          </w:tcPr>
          <w:p w14:paraId="7846576E" w14:textId="77777777" w:rsidR="005E34AF" w:rsidRPr="006B2473" w:rsidRDefault="005E34AF" w:rsidP="001D4360">
            <w:pPr>
              <w:pStyle w:val="TableParagraph"/>
              <w:bidi/>
              <w:ind w:left="163"/>
              <w:rPr>
                <w:rFonts w:cs="Calibri"/>
                <w:rtl/>
              </w:rPr>
            </w:pPr>
            <w:r w:rsidRPr="006B2473">
              <w:rPr>
                <w:rFonts w:cs="Calibri"/>
                <w:rtl/>
              </w:rPr>
              <w:t xml:space="preserve">تسجيل العلامة الجماعية (في كل بلد مستفيد) </w:t>
            </w:r>
          </w:p>
        </w:tc>
        <w:tc>
          <w:tcPr>
            <w:tcW w:w="2695" w:type="dxa"/>
            <w:tcBorders>
              <w:top w:val="single" w:sz="6" w:space="0" w:color="000000"/>
              <w:left w:val="single" w:sz="6" w:space="0" w:color="000000"/>
              <w:bottom w:val="single" w:sz="6" w:space="0" w:color="000000"/>
            </w:tcBorders>
          </w:tcPr>
          <w:p w14:paraId="3D9507F4" w14:textId="77777777" w:rsidR="005E34AF" w:rsidRPr="006B2473" w:rsidRDefault="005E34AF" w:rsidP="001D4360">
            <w:pPr>
              <w:pStyle w:val="TableParagraph"/>
              <w:bidi/>
              <w:ind w:left="163"/>
              <w:rPr>
                <w:rFonts w:cs="Calibri"/>
                <w:rtl/>
              </w:rPr>
            </w:pPr>
            <w:r w:rsidRPr="006B2473">
              <w:rPr>
                <w:rFonts w:cs="Calibri"/>
                <w:rtl/>
              </w:rPr>
              <w:t>تسجيل علامة جماعية واحدة في كل بلد مستفيد</w:t>
            </w:r>
          </w:p>
        </w:tc>
        <w:tc>
          <w:tcPr>
            <w:tcW w:w="3401" w:type="dxa"/>
          </w:tcPr>
          <w:p w14:paraId="195EF22F" w14:textId="6AE3714D" w:rsidR="005E34AF" w:rsidRPr="006B2473" w:rsidRDefault="005E34AF" w:rsidP="001D4360">
            <w:pPr>
              <w:pStyle w:val="TableParagraph"/>
              <w:bidi/>
              <w:ind w:left="163"/>
              <w:rPr>
                <w:rFonts w:cs="Calibri"/>
                <w:rtl/>
              </w:rPr>
            </w:pPr>
            <w:r w:rsidRPr="006B2473">
              <w:rPr>
                <w:rFonts w:cs="Calibri"/>
                <w:rtl/>
              </w:rPr>
              <w:t>تقدم</w:t>
            </w:r>
            <w:r w:rsidR="00710CBB" w:rsidRPr="006B2473">
              <w:rPr>
                <w:rFonts w:cs="Calibri" w:hint="cs"/>
                <w:rtl/>
                <w:lang w:bidi="ar-SA"/>
              </w:rPr>
              <w:t xml:space="preserve"> كبير</w:t>
            </w:r>
            <w:r w:rsidRPr="006B2473">
              <w:rPr>
                <w:rFonts w:cs="Calibri"/>
                <w:rtl/>
              </w:rPr>
              <w:t>:</w:t>
            </w:r>
            <w:r w:rsidR="00ED580E" w:rsidRPr="006B2473">
              <w:rPr>
                <w:rFonts w:cs="Calibri"/>
                <w:rtl/>
              </w:rPr>
              <w:t xml:space="preserve"> </w:t>
            </w:r>
            <w:r w:rsidR="00710CBB" w:rsidRPr="006B2473">
              <w:rPr>
                <w:rFonts w:cs="Calibri" w:hint="cs"/>
                <w:rtl/>
              </w:rPr>
              <w:t>سجلت ثلاث</w:t>
            </w:r>
            <w:r w:rsidR="00710CBB" w:rsidRPr="006B2473">
              <w:rPr>
                <w:rFonts w:cs="Calibri"/>
                <w:rtl/>
              </w:rPr>
              <w:t xml:space="preserve"> </w:t>
            </w:r>
            <w:r w:rsidRPr="006B2473">
              <w:rPr>
                <w:rFonts w:cs="Calibri"/>
                <w:rtl/>
              </w:rPr>
              <w:t>علام</w:t>
            </w:r>
            <w:r w:rsidR="00710CBB" w:rsidRPr="006B2473">
              <w:rPr>
                <w:rFonts w:cs="Calibri" w:hint="cs"/>
                <w:rtl/>
              </w:rPr>
              <w:t>ات</w:t>
            </w:r>
            <w:r w:rsidRPr="006B2473">
              <w:rPr>
                <w:rFonts w:cs="Calibri"/>
                <w:rtl/>
              </w:rPr>
              <w:t xml:space="preserve"> جماعية.</w:t>
            </w:r>
          </w:p>
        </w:tc>
        <w:tc>
          <w:tcPr>
            <w:tcW w:w="876" w:type="dxa"/>
          </w:tcPr>
          <w:p w14:paraId="6A7DC70B" w14:textId="0CACDB6D" w:rsidR="005E34AF" w:rsidRPr="006B2473" w:rsidRDefault="005E34AF" w:rsidP="001D4360">
            <w:pPr>
              <w:pStyle w:val="TableParagraph"/>
              <w:bidi/>
              <w:ind w:left="163"/>
              <w:rPr>
                <w:rFonts w:cs="Calibri"/>
                <w:rtl/>
              </w:rPr>
            </w:pPr>
            <w:r w:rsidRPr="006B2473">
              <w:rPr>
                <w:rFonts w:cs="Calibri"/>
                <w:rtl/>
              </w:rPr>
              <w:t>**</w:t>
            </w:r>
            <w:r w:rsidR="00710CBB" w:rsidRPr="006B2473">
              <w:rPr>
                <w:rFonts w:cs="Calibri" w:hint="cs"/>
                <w:rtl/>
              </w:rPr>
              <w:t>*</w:t>
            </w:r>
          </w:p>
        </w:tc>
      </w:tr>
      <w:tr w:rsidR="005E34AF" w:rsidRPr="006B2473" w14:paraId="46498CE1" w14:textId="77777777" w:rsidTr="001D4360">
        <w:trPr>
          <w:trHeight w:val="510"/>
        </w:trPr>
        <w:tc>
          <w:tcPr>
            <w:tcW w:w="2410" w:type="dxa"/>
            <w:tcBorders>
              <w:right w:val="single" w:sz="6" w:space="0" w:color="000000"/>
            </w:tcBorders>
          </w:tcPr>
          <w:p w14:paraId="0C135616" w14:textId="77777777" w:rsidR="005E34AF" w:rsidRPr="006B2473" w:rsidRDefault="005E34AF" w:rsidP="001D4360">
            <w:pPr>
              <w:pStyle w:val="TableParagraph"/>
              <w:bidi/>
              <w:ind w:left="163"/>
              <w:rPr>
                <w:rFonts w:cs="Calibri"/>
                <w:rtl/>
              </w:rPr>
            </w:pPr>
            <w:r w:rsidRPr="006B2473">
              <w:rPr>
                <w:rFonts w:cs="Calibri"/>
                <w:rtl/>
              </w:rPr>
              <w:t xml:space="preserve">فعاليات لإطلاق العلامة الجماعية </w:t>
            </w:r>
          </w:p>
        </w:tc>
        <w:tc>
          <w:tcPr>
            <w:tcW w:w="2695" w:type="dxa"/>
            <w:tcBorders>
              <w:top w:val="single" w:sz="6" w:space="0" w:color="000000"/>
              <w:left w:val="single" w:sz="6" w:space="0" w:color="000000"/>
              <w:bottom w:val="single" w:sz="6" w:space="0" w:color="000000"/>
            </w:tcBorders>
          </w:tcPr>
          <w:p w14:paraId="5CDA30E1" w14:textId="77777777" w:rsidR="005E34AF" w:rsidRPr="006B2473" w:rsidRDefault="005E34AF" w:rsidP="001D4360">
            <w:pPr>
              <w:pStyle w:val="TableParagraph"/>
              <w:bidi/>
              <w:ind w:left="163"/>
              <w:rPr>
                <w:rFonts w:cs="Calibri"/>
                <w:rtl/>
              </w:rPr>
            </w:pPr>
            <w:r w:rsidRPr="006B2473">
              <w:rPr>
                <w:rFonts w:cs="Calibri"/>
                <w:rtl/>
              </w:rPr>
              <w:t xml:space="preserve">تنظيم ناجح لفعاليات إطلاق العلامات (فعالية لكل علامة جماعية/بلد مستفيد) </w:t>
            </w:r>
          </w:p>
        </w:tc>
        <w:tc>
          <w:tcPr>
            <w:tcW w:w="3401" w:type="dxa"/>
          </w:tcPr>
          <w:p w14:paraId="39920BFE" w14:textId="52C4D184" w:rsidR="005E34AF" w:rsidRPr="006B2473" w:rsidRDefault="005E34AF" w:rsidP="005A0DC2">
            <w:pPr>
              <w:pStyle w:val="TableParagraph"/>
              <w:bidi/>
              <w:ind w:left="163"/>
              <w:rPr>
                <w:rFonts w:cs="Calibri"/>
                <w:rtl/>
              </w:rPr>
            </w:pPr>
            <w:r w:rsidRPr="006B2473">
              <w:rPr>
                <w:rFonts w:cs="Calibri"/>
                <w:rtl/>
              </w:rPr>
              <w:t>تقدم</w:t>
            </w:r>
            <w:r w:rsidR="00065C31" w:rsidRPr="006B2473">
              <w:rPr>
                <w:rFonts w:cs="Calibri" w:hint="cs"/>
                <w:rtl/>
              </w:rPr>
              <w:t xml:space="preserve"> كبير</w:t>
            </w:r>
            <w:r w:rsidRPr="006B2473">
              <w:rPr>
                <w:rFonts w:cs="Calibri"/>
                <w:rtl/>
              </w:rPr>
              <w:t>:</w:t>
            </w:r>
            <w:r w:rsidR="00ED580E" w:rsidRPr="006B2473">
              <w:rPr>
                <w:rFonts w:cs="Calibri"/>
                <w:rtl/>
              </w:rPr>
              <w:t xml:space="preserve"> </w:t>
            </w:r>
            <w:r w:rsidRPr="006B2473">
              <w:rPr>
                <w:rFonts w:cs="Calibri"/>
                <w:rtl/>
              </w:rPr>
              <w:t>أقيمت</w:t>
            </w:r>
            <w:r w:rsidR="005A0DC2" w:rsidRPr="006B2473">
              <w:rPr>
                <w:rFonts w:cs="Calibri" w:hint="cs"/>
                <w:rtl/>
              </w:rPr>
              <w:t xml:space="preserve"> </w:t>
            </w:r>
            <w:r w:rsidR="00065C31" w:rsidRPr="006B2473">
              <w:rPr>
                <w:rFonts w:cs="Calibri" w:hint="cs"/>
                <w:rtl/>
              </w:rPr>
              <w:t>ثلاث</w:t>
            </w:r>
            <w:r w:rsidR="00ED580E" w:rsidRPr="006B2473">
              <w:rPr>
                <w:rFonts w:cs="Calibri"/>
                <w:rtl/>
              </w:rPr>
              <w:t xml:space="preserve">، </w:t>
            </w:r>
            <w:r w:rsidR="005A0DC2" w:rsidRPr="006B2473">
              <w:rPr>
                <w:rFonts w:cs="Calibri" w:hint="cs"/>
                <w:rtl/>
              </w:rPr>
              <w:t>و</w:t>
            </w:r>
            <w:r w:rsidR="00065C31" w:rsidRPr="006B2473">
              <w:rPr>
                <w:rFonts w:cs="Calibri" w:hint="cs"/>
                <w:rtl/>
              </w:rPr>
              <w:t>بقيت واحدة.</w:t>
            </w:r>
          </w:p>
        </w:tc>
        <w:tc>
          <w:tcPr>
            <w:tcW w:w="876" w:type="dxa"/>
          </w:tcPr>
          <w:p w14:paraId="32E2EA76" w14:textId="12A1CC42" w:rsidR="005E34AF" w:rsidRPr="006B2473" w:rsidRDefault="005E34AF" w:rsidP="001D4360">
            <w:pPr>
              <w:pStyle w:val="TableParagraph"/>
              <w:bidi/>
              <w:ind w:left="163"/>
              <w:rPr>
                <w:rFonts w:cs="Calibri"/>
                <w:rtl/>
              </w:rPr>
            </w:pPr>
            <w:r w:rsidRPr="006B2473">
              <w:rPr>
                <w:rFonts w:cs="Calibri"/>
                <w:rtl/>
              </w:rPr>
              <w:t>**</w:t>
            </w:r>
            <w:r w:rsidR="00671C5E" w:rsidRPr="006B2473">
              <w:rPr>
                <w:rFonts w:cs="Calibri" w:hint="cs"/>
                <w:rtl/>
              </w:rPr>
              <w:t>*</w:t>
            </w:r>
          </w:p>
        </w:tc>
      </w:tr>
      <w:tr w:rsidR="005E34AF" w:rsidRPr="006B2473" w14:paraId="60E9DEDB" w14:textId="77777777" w:rsidTr="001D4360">
        <w:trPr>
          <w:trHeight w:val="510"/>
        </w:trPr>
        <w:tc>
          <w:tcPr>
            <w:tcW w:w="2410" w:type="dxa"/>
            <w:tcBorders>
              <w:right w:val="single" w:sz="6" w:space="0" w:color="000000"/>
            </w:tcBorders>
          </w:tcPr>
          <w:p w14:paraId="0EAE6FAE" w14:textId="0A35DF1A" w:rsidR="005E34AF" w:rsidRPr="006B2473" w:rsidRDefault="005E34AF" w:rsidP="001D4360">
            <w:pPr>
              <w:pStyle w:val="TableParagraph"/>
              <w:bidi/>
              <w:ind w:left="163"/>
              <w:rPr>
                <w:rFonts w:cs="Calibri"/>
                <w:rtl/>
              </w:rPr>
            </w:pPr>
            <w:r w:rsidRPr="006B2473">
              <w:rPr>
                <w:rFonts w:cs="Calibri"/>
                <w:rtl/>
              </w:rPr>
              <w:t>إعداد دليل عملي لوضع العلامات الجماعية وتسجيلها</w:t>
            </w:r>
            <w:r w:rsidR="00ED580E" w:rsidRPr="006B2473">
              <w:rPr>
                <w:rFonts w:cs="Calibri"/>
                <w:rtl/>
              </w:rPr>
              <w:t xml:space="preserve">، </w:t>
            </w:r>
            <w:r w:rsidRPr="006B2473">
              <w:rPr>
                <w:rFonts w:cs="Calibri"/>
                <w:rtl/>
              </w:rPr>
              <w:t>من أجل الاسترشاد به في مشاريع</w:t>
            </w:r>
            <w:r w:rsidR="00ED580E" w:rsidRPr="006B2473">
              <w:rPr>
                <w:rFonts w:cs="Calibri"/>
                <w:rtl/>
              </w:rPr>
              <w:t xml:space="preserve"> </w:t>
            </w:r>
            <w:r w:rsidRPr="006B2473">
              <w:rPr>
                <w:rFonts w:cs="Calibri"/>
                <w:rtl/>
              </w:rPr>
              <w:t xml:space="preserve">مماثلة </w:t>
            </w:r>
          </w:p>
        </w:tc>
        <w:tc>
          <w:tcPr>
            <w:tcW w:w="2695" w:type="dxa"/>
            <w:tcBorders>
              <w:top w:val="single" w:sz="6" w:space="0" w:color="000000"/>
              <w:left w:val="single" w:sz="6" w:space="0" w:color="000000"/>
              <w:bottom w:val="single" w:sz="6" w:space="0" w:color="000000"/>
            </w:tcBorders>
          </w:tcPr>
          <w:p w14:paraId="54FF14D1" w14:textId="77777777" w:rsidR="005E34AF" w:rsidRPr="006B2473" w:rsidRDefault="005E34AF" w:rsidP="001D4360">
            <w:pPr>
              <w:pStyle w:val="TableParagraph"/>
              <w:bidi/>
              <w:ind w:left="163"/>
              <w:rPr>
                <w:rFonts w:cs="Calibri"/>
                <w:rtl/>
              </w:rPr>
            </w:pPr>
            <w:r w:rsidRPr="006B2473">
              <w:rPr>
                <w:rFonts w:cs="Calibri"/>
                <w:rtl/>
              </w:rPr>
              <w:t>إعداد دليل عملي لكل بلد مستفيد</w:t>
            </w:r>
          </w:p>
        </w:tc>
        <w:tc>
          <w:tcPr>
            <w:tcW w:w="3401" w:type="dxa"/>
          </w:tcPr>
          <w:p w14:paraId="58CE6F04" w14:textId="6CB77C11" w:rsidR="005E34AF" w:rsidRPr="006B2473" w:rsidRDefault="005E34AF" w:rsidP="005A0DC2">
            <w:pPr>
              <w:pStyle w:val="TableParagraph"/>
              <w:bidi/>
              <w:ind w:left="163"/>
              <w:rPr>
                <w:rFonts w:cs="Calibri"/>
                <w:rtl/>
              </w:rPr>
            </w:pPr>
            <w:r w:rsidRPr="006B2473">
              <w:rPr>
                <w:rFonts w:cs="Calibri"/>
                <w:rtl/>
              </w:rPr>
              <w:t>تقدم</w:t>
            </w:r>
            <w:r w:rsidR="00065C31" w:rsidRPr="006B2473">
              <w:rPr>
                <w:rFonts w:cs="Calibri" w:hint="cs"/>
                <w:rtl/>
              </w:rPr>
              <w:t xml:space="preserve"> كبير</w:t>
            </w:r>
            <w:r w:rsidRPr="006B2473">
              <w:rPr>
                <w:rFonts w:cs="Calibri"/>
                <w:rtl/>
              </w:rPr>
              <w:t>:</w:t>
            </w:r>
            <w:r w:rsidR="00ED580E" w:rsidRPr="006B2473">
              <w:rPr>
                <w:rFonts w:cs="Calibri"/>
                <w:rtl/>
              </w:rPr>
              <w:t xml:space="preserve"> </w:t>
            </w:r>
            <w:r w:rsidR="00065C31" w:rsidRPr="006B2473">
              <w:rPr>
                <w:rFonts w:cs="Calibri" w:hint="cs"/>
                <w:rtl/>
              </w:rPr>
              <w:t>اكتمل إعداد ثلاثة أدلة والتحقق منها بمعرفة جهات التنسيق المحلية؛ دليل واحد قيد الإعداد.</w:t>
            </w:r>
          </w:p>
        </w:tc>
        <w:tc>
          <w:tcPr>
            <w:tcW w:w="876" w:type="dxa"/>
          </w:tcPr>
          <w:p w14:paraId="0285C52C" w14:textId="7C91E82A" w:rsidR="005E34AF" w:rsidRPr="006B2473" w:rsidRDefault="005E34AF" w:rsidP="001D4360">
            <w:pPr>
              <w:pStyle w:val="TableParagraph"/>
              <w:bidi/>
              <w:ind w:left="163"/>
              <w:rPr>
                <w:rFonts w:cs="Calibri"/>
                <w:rtl/>
              </w:rPr>
            </w:pPr>
            <w:r w:rsidRPr="006B2473">
              <w:rPr>
                <w:rFonts w:cs="Calibri"/>
                <w:rtl/>
              </w:rPr>
              <w:t>**</w:t>
            </w:r>
            <w:r w:rsidR="00B910BE" w:rsidRPr="006B2473">
              <w:rPr>
                <w:rFonts w:cs="Calibri" w:hint="cs"/>
                <w:rtl/>
              </w:rPr>
              <w:t>*</w:t>
            </w:r>
          </w:p>
        </w:tc>
      </w:tr>
      <w:tr w:rsidR="005E34AF" w:rsidRPr="006B2473" w14:paraId="0C91BAFF" w14:textId="77777777" w:rsidTr="001D4360">
        <w:trPr>
          <w:trHeight w:val="510"/>
        </w:trPr>
        <w:tc>
          <w:tcPr>
            <w:tcW w:w="2410" w:type="dxa"/>
            <w:tcBorders>
              <w:right w:val="single" w:sz="6" w:space="0" w:color="000000"/>
            </w:tcBorders>
          </w:tcPr>
          <w:p w14:paraId="07176868" w14:textId="77777777" w:rsidR="005E34AF" w:rsidRPr="006B2473" w:rsidRDefault="005E34AF" w:rsidP="001D4360">
            <w:pPr>
              <w:pStyle w:val="TableParagraph"/>
              <w:bidi/>
              <w:ind w:left="163"/>
              <w:rPr>
                <w:rFonts w:cs="Calibri"/>
                <w:rtl/>
              </w:rPr>
            </w:pPr>
            <w:r w:rsidRPr="006B2473">
              <w:rPr>
                <w:rFonts w:cs="Calibri"/>
                <w:rtl/>
              </w:rPr>
              <w:t xml:space="preserve">تنظيم تدريب لموظفي الملكية الفكرية على إنشاء العلامات الجماعية وتسجيلها (في كل بلد مستفيد) </w:t>
            </w:r>
          </w:p>
        </w:tc>
        <w:tc>
          <w:tcPr>
            <w:tcW w:w="2695" w:type="dxa"/>
            <w:tcBorders>
              <w:top w:val="single" w:sz="6" w:space="0" w:color="000000"/>
              <w:left w:val="single" w:sz="6" w:space="0" w:color="000000"/>
              <w:bottom w:val="single" w:sz="6" w:space="0" w:color="000000"/>
            </w:tcBorders>
          </w:tcPr>
          <w:p w14:paraId="280D1707" w14:textId="77777777" w:rsidR="005E34AF" w:rsidRPr="006B2473" w:rsidRDefault="005E34AF" w:rsidP="001D4360">
            <w:pPr>
              <w:pStyle w:val="TableParagraph"/>
              <w:bidi/>
              <w:ind w:left="163"/>
              <w:rPr>
                <w:rFonts w:cs="Calibri"/>
                <w:rtl/>
              </w:rPr>
            </w:pPr>
            <w:r w:rsidRPr="006B2473">
              <w:rPr>
                <w:rFonts w:cs="Calibri"/>
                <w:rtl/>
              </w:rPr>
              <w:t xml:space="preserve">أفادت نسبة كبيرة من المشاركين بأن التدريب حسَّن معارفهم ومهاراتهم فيما يتعلق بإنشاء العلامات الجماعية وتسجيلها </w:t>
            </w:r>
          </w:p>
        </w:tc>
        <w:tc>
          <w:tcPr>
            <w:tcW w:w="3401" w:type="dxa"/>
          </w:tcPr>
          <w:p w14:paraId="4340AD46" w14:textId="0C6B2F39" w:rsidR="005E34AF" w:rsidRPr="006B2473" w:rsidRDefault="00065C31" w:rsidP="005E34AF">
            <w:pPr>
              <w:pStyle w:val="TableParagraph"/>
              <w:bidi/>
              <w:ind w:left="163"/>
              <w:rPr>
                <w:rFonts w:cs="Calibri"/>
                <w:rtl/>
              </w:rPr>
            </w:pPr>
            <w:r w:rsidRPr="006B2473">
              <w:rPr>
                <w:rFonts w:cs="Calibri"/>
                <w:rtl/>
              </w:rPr>
              <w:t>أُنجز بالكامل</w:t>
            </w:r>
            <w:r w:rsidR="005E34AF" w:rsidRPr="006B2473">
              <w:rPr>
                <w:rFonts w:cs="Calibri"/>
                <w:rtl/>
              </w:rPr>
              <w:t>:</w:t>
            </w:r>
            <w:r w:rsidR="00ED580E" w:rsidRPr="006B2473">
              <w:rPr>
                <w:rFonts w:cs="Calibri"/>
                <w:rtl/>
              </w:rPr>
              <w:t xml:space="preserve"> </w:t>
            </w:r>
            <w:r w:rsidR="005E34AF" w:rsidRPr="006B2473">
              <w:rPr>
                <w:rFonts w:cs="Calibri"/>
                <w:rtl/>
              </w:rPr>
              <w:t>عُقد</w:t>
            </w:r>
            <w:r w:rsidRPr="006B2473">
              <w:rPr>
                <w:rFonts w:cs="Calibri" w:hint="cs"/>
                <w:rtl/>
              </w:rPr>
              <w:t>ت</w:t>
            </w:r>
            <w:r w:rsidR="005E34AF" w:rsidRPr="006B2473">
              <w:rPr>
                <w:rFonts w:cs="Calibri"/>
                <w:rtl/>
              </w:rPr>
              <w:t xml:space="preserve"> </w:t>
            </w:r>
            <w:r w:rsidRPr="006B2473">
              <w:rPr>
                <w:rFonts w:cs="Calibri" w:hint="cs"/>
                <w:rtl/>
              </w:rPr>
              <w:t xml:space="preserve">أنشطة </w:t>
            </w:r>
            <w:r w:rsidR="005E34AF" w:rsidRPr="006B2473">
              <w:rPr>
                <w:rFonts w:cs="Calibri"/>
                <w:rtl/>
              </w:rPr>
              <w:t>تدريبي</w:t>
            </w:r>
            <w:r w:rsidRPr="006B2473">
              <w:rPr>
                <w:rFonts w:cs="Calibri" w:hint="cs"/>
                <w:rtl/>
              </w:rPr>
              <w:t>ة في أربعة بلدان مستفيدة</w:t>
            </w:r>
            <w:r w:rsidR="000E35E2" w:rsidRPr="006B2473">
              <w:rPr>
                <w:rFonts w:cs="Calibri"/>
                <w:rtl/>
              </w:rPr>
              <w:t>،</w:t>
            </w:r>
            <w:r w:rsidR="00ED580E" w:rsidRPr="006B2473">
              <w:rPr>
                <w:rFonts w:cs="Calibri"/>
                <w:rtl/>
              </w:rPr>
              <w:t xml:space="preserve"> </w:t>
            </w:r>
            <w:r w:rsidR="005E34AF" w:rsidRPr="006B2473">
              <w:rPr>
                <w:rFonts w:cs="Calibri"/>
                <w:rtl/>
              </w:rPr>
              <w:t xml:space="preserve">وأفاد أكثر من </w:t>
            </w:r>
            <w:r w:rsidR="00671C5E" w:rsidRPr="006B2473">
              <w:rPr>
                <w:rFonts w:cs="Calibri"/>
                <w:rtl/>
              </w:rPr>
              <w:t>9</w:t>
            </w:r>
            <w:r w:rsidR="00671C5E" w:rsidRPr="006B2473">
              <w:rPr>
                <w:rFonts w:cs="Calibri" w:hint="cs"/>
                <w:rtl/>
              </w:rPr>
              <w:t>0</w:t>
            </w:r>
            <w:r w:rsidR="009D5544" w:rsidRPr="006B2473">
              <w:rPr>
                <w:rFonts w:cs="Calibri"/>
                <w:rtl/>
              </w:rPr>
              <w:t>%</w:t>
            </w:r>
            <w:r w:rsidR="005E34AF" w:rsidRPr="006B2473">
              <w:rPr>
                <w:rFonts w:cs="Calibri"/>
                <w:rtl/>
              </w:rPr>
              <w:t xml:space="preserve"> من المشاركين في المتوسط </w:t>
            </w:r>
            <w:r w:rsidR="00671C5E" w:rsidRPr="006B2473">
              <w:rPr>
                <w:rFonts w:cs="Calibri" w:hint="cs"/>
                <w:rtl/>
              </w:rPr>
              <w:t xml:space="preserve">في ثلاثة بلدان مستفيدة </w:t>
            </w:r>
            <w:r w:rsidR="005E34AF" w:rsidRPr="006B2473">
              <w:rPr>
                <w:rFonts w:cs="Calibri"/>
                <w:rtl/>
              </w:rPr>
              <w:t>بأن التدريبات كانت مفيدة</w:t>
            </w:r>
            <w:r w:rsidR="00ED580E" w:rsidRPr="006B2473">
              <w:rPr>
                <w:rFonts w:cs="Calibri"/>
                <w:rtl/>
              </w:rPr>
              <w:t xml:space="preserve"> </w:t>
            </w:r>
            <w:r w:rsidR="005E34AF" w:rsidRPr="006B2473">
              <w:rPr>
                <w:rFonts w:cs="Calibri"/>
                <w:rtl/>
              </w:rPr>
              <w:t>أو مفيدة للغاية لاكتساب المزيد من المعرفة والمهارات بشأن إنشاء العلامات الجماعية وتسجيلها واستخدامها</w:t>
            </w:r>
            <w:r w:rsidR="00671C5E" w:rsidRPr="006B2473">
              <w:rPr>
                <w:rFonts w:cs="Calibri" w:hint="cs"/>
                <w:rtl/>
              </w:rPr>
              <w:t>. ولم تتح الردود على الاستقصاءات لإحدى البلدان المستفيدة</w:t>
            </w:r>
            <w:r w:rsidR="005E34AF" w:rsidRPr="006B2473">
              <w:rPr>
                <w:rFonts w:cs="Calibri"/>
                <w:rtl/>
              </w:rPr>
              <w:t>.</w:t>
            </w:r>
          </w:p>
        </w:tc>
        <w:tc>
          <w:tcPr>
            <w:tcW w:w="876" w:type="dxa"/>
          </w:tcPr>
          <w:p w14:paraId="23444181" w14:textId="531E8070" w:rsidR="005E34AF" w:rsidRPr="006B2473" w:rsidRDefault="005E34AF" w:rsidP="001D4360">
            <w:pPr>
              <w:pStyle w:val="TableParagraph"/>
              <w:bidi/>
              <w:ind w:left="163"/>
              <w:rPr>
                <w:rFonts w:cs="Calibri"/>
                <w:rtl/>
              </w:rPr>
            </w:pPr>
            <w:r w:rsidRPr="006B2473">
              <w:rPr>
                <w:rFonts w:cs="Calibri"/>
                <w:rtl/>
              </w:rPr>
              <w:t>***</w:t>
            </w:r>
            <w:r w:rsidR="00671C5E" w:rsidRPr="006B2473">
              <w:rPr>
                <w:rFonts w:cs="Calibri" w:hint="cs"/>
                <w:rtl/>
              </w:rPr>
              <w:t>*</w:t>
            </w:r>
          </w:p>
        </w:tc>
      </w:tr>
      <w:tr w:rsidR="005E34AF" w:rsidRPr="006B2473" w14:paraId="29317283" w14:textId="77777777" w:rsidTr="001D4360">
        <w:trPr>
          <w:trHeight w:val="510"/>
        </w:trPr>
        <w:tc>
          <w:tcPr>
            <w:tcW w:w="2410" w:type="dxa"/>
            <w:tcBorders>
              <w:right w:val="single" w:sz="6" w:space="0" w:color="000000"/>
            </w:tcBorders>
          </w:tcPr>
          <w:p w14:paraId="4DBF86E7" w14:textId="77777777" w:rsidR="005E34AF" w:rsidRPr="006B2473" w:rsidRDefault="005E34AF" w:rsidP="001D4360">
            <w:pPr>
              <w:pStyle w:val="TableParagraph"/>
              <w:bidi/>
              <w:ind w:left="163"/>
              <w:rPr>
                <w:rFonts w:cs="Calibri"/>
                <w:rtl/>
              </w:rPr>
            </w:pPr>
            <w:r w:rsidRPr="006B2473">
              <w:rPr>
                <w:rFonts w:cs="Calibri"/>
                <w:rtl/>
              </w:rPr>
              <w:t xml:space="preserve">إعداد مواد إذكاء الوعي (في كل بلد مستفيد) </w:t>
            </w:r>
          </w:p>
        </w:tc>
        <w:tc>
          <w:tcPr>
            <w:tcW w:w="2695" w:type="dxa"/>
            <w:tcBorders>
              <w:top w:val="single" w:sz="6" w:space="0" w:color="000000"/>
              <w:left w:val="single" w:sz="6" w:space="0" w:color="000000"/>
              <w:bottom w:val="single" w:sz="6" w:space="0" w:color="000000"/>
            </w:tcBorders>
          </w:tcPr>
          <w:p w14:paraId="47A72395" w14:textId="77777777" w:rsidR="005E34AF" w:rsidRPr="006B2473" w:rsidRDefault="005E34AF" w:rsidP="001D4360">
            <w:pPr>
              <w:pStyle w:val="TableParagraph"/>
              <w:bidi/>
              <w:ind w:left="163"/>
              <w:rPr>
                <w:rFonts w:cs="Calibri"/>
                <w:rtl/>
              </w:rPr>
            </w:pPr>
            <w:r w:rsidRPr="006B2473">
              <w:rPr>
                <w:rFonts w:cs="Calibri"/>
                <w:rtl/>
              </w:rPr>
              <w:t xml:space="preserve">إنتاج منشور ترويجي وفيديو قصير (لكل بلد مستفيد) </w:t>
            </w:r>
          </w:p>
        </w:tc>
        <w:tc>
          <w:tcPr>
            <w:tcW w:w="3401" w:type="dxa"/>
          </w:tcPr>
          <w:p w14:paraId="720CF8E5" w14:textId="0DAED4AB" w:rsidR="005E34AF" w:rsidRPr="006B2473" w:rsidRDefault="005E34AF" w:rsidP="001D4360">
            <w:pPr>
              <w:pStyle w:val="TableParagraph"/>
              <w:bidi/>
              <w:ind w:left="163"/>
              <w:rPr>
                <w:rFonts w:cs="Calibri"/>
                <w:rtl/>
              </w:rPr>
            </w:pPr>
            <w:r w:rsidRPr="006B2473">
              <w:rPr>
                <w:rFonts w:cs="Calibri"/>
                <w:rtl/>
              </w:rPr>
              <w:t>تقدم</w:t>
            </w:r>
            <w:r w:rsidR="00671C5E" w:rsidRPr="006B2473">
              <w:rPr>
                <w:rFonts w:cs="Calibri" w:hint="cs"/>
                <w:rtl/>
              </w:rPr>
              <w:t xml:space="preserve"> كبير</w:t>
            </w:r>
            <w:r w:rsidRPr="006B2473">
              <w:rPr>
                <w:rFonts w:cs="Calibri"/>
                <w:rtl/>
              </w:rPr>
              <w:t>:</w:t>
            </w:r>
            <w:r w:rsidR="00ED580E" w:rsidRPr="006B2473">
              <w:rPr>
                <w:rFonts w:cs="Calibri"/>
                <w:rtl/>
              </w:rPr>
              <w:t xml:space="preserve"> </w:t>
            </w:r>
            <w:r w:rsidR="00671C5E" w:rsidRPr="006B2473">
              <w:rPr>
                <w:rFonts w:cs="Calibri" w:hint="cs"/>
                <w:rtl/>
              </w:rPr>
              <w:t xml:space="preserve">أعدت ثلاثة </w:t>
            </w:r>
            <w:r w:rsidRPr="006B2473">
              <w:rPr>
                <w:rFonts w:cs="Calibri"/>
                <w:rtl/>
              </w:rPr>
              <w:t>مقاطع فيديو للتوعية</w:t>
            </w:r>
            <w:r w:rsidR="00671C5E" w:rsidRPr="006B2473">
              <w:rPr>
                <w:rFonts w:cs="Calibri" w:hint="cs"/>
                <w:rtl/>
              </w:rPr>
              <w:t xml:space="preserve"> وبقى واحد</w:t>
            </w:r>
            <w:r w:rsidRPr="006B2473">
              <w:rPr>
                <w:rFonts w:cs="Calibri"/>
                <w:rtl/>
              </w:rPr>
              <w:t>.</w:t>
            </w:r>
            <w:r w:rsidR="00671C5E" w:rsidRPr="006B2473">
              <w:rPr>
                <w:rFonts w:cs="Calibri" w:hint="cs"/>
                <w:rtl/>
              </w:rPr>
              <w:t xml:space="preserve"> أعدت ثلاثة منشورات وبقي واحد.</w:t>
            </w:r>
          </w:p>
        </w:tc>
        <w:tc>
          <w:tcPr>
            <w:tcW w:w="876" w:type="dxa"/>
          </w:tcPr>
          <w:p w14:paraId="76B56D5D" w14:textId="19A01C21" w:rsidR="005E34AF" w:rsidRPr="006B2473" w:rsidRDefault="005E34AF" w:rsidP="001D4360">
            <w:pPr>
              <w:pStyle w:val="TableParagraph"/>
              <w:bidi/>
              <w:ind w:left="163"/>
              <w:rPr>
                <w:rFonts w:cs="Calibri"/>
                <w:rtl/>
              </w:rPr>
            </w:pPr>
            <w:r w:rsidRPr="006B2473">
              <w:rPr>
                <w:rFonts w:cs="Calibri"/>
                <w:rtl/>
              </w:rPr>
              <w:t>**</w:t>
            </w:r>
            <w:r w:rsidR="00B910BE" w:rsidRPr="006B2473">
              <w:rPr>
                <w:rFonts w:cs="Calibri" w:hint="cs"/>
                <w:rtl/>
              </w:rPr>
              <w:t>*</w:t>
            </w:r>
          </w:p>
        </w:tc>
      </w:tr>
    </w:tbl>
    <w:p w14:paraId="4231D573" w14:textId="77777777" w:rsidR="001F541D" w:rsidRPr="006B2473" w:rsidRDefault="001F541D" w:rsidP="00F45319">
      <w:pPr>
        <w:tabs>
          <w:tab w:val="left" w:pos="6521"/>
        </w:tabs>
        <w:rPr>
          <w:rFonts w:cs="Calibri"/>
          <w:szCs w:val="22"/>
        </w:rPr>
      </w:pPr>
    </w:p>
    <w:p w14:paraId="0CD67E48" w14:textId="77777777" w:rsidR="001F541D" w:rsidRPr="006B2473" w:rsidRDefault="001F541D" w:rsidP="001F541D">
      <w:pPr>
        <w:rPr>
          <w:rFonts w:cs="Calibri"/>
          <w:szCs w:val="22"/>
        </w:rPr>
      </w:pPr>
    </w:p>
    <w:p w14:paraId="1BB747D5" w14:textId="77777777" w:rsidR="00EF18B4" w:rsidRPr="006B2473" w:rsidRDefault="00EF18B4" w:rsidP="00EF18B4">
      <w:pPr>
        <w:rPr>
          <w:rFonts w:cs="Calibri"/>
          <w:szCs w:val="22"/>
        </w:rPr>
      </w:pPr>
    </w:p>
    <w:p w14:paraId="24EC6AF3" w14:textId="77777777" w:rsidR="00004569" w:rsidRPr="006B2473" w:rsidRDefault="00004569" w:rsidP="001F541D">
      <w:pPr>
        <w:rPr>
          <w:rFonts w:cs="Calibri"/>
          <w:szCs w:val="22"/>
        </w:rPr>
      </w:pPr>
    </w:p>
    <w:p w14:paraId="730141FC" w14:textId="072169F5" w:rsidR="0036041F" w:rsidRPr="006B2473" w:rsidRDefault="0036041F" w:rsidP="007672D8">
      <w:pPr>
        <w:bidi/>
        <w:ind w:left="5670" w:firstLine="567"/>
        <w:rPr>
          <w:rFonts w:cs="Calibri"/>
          <w:szCs w:val="22"/>
          <w:rtl/>
        </w:rPr>
      </w:pPr>
      <w:r w:rsidRPr="006B2473">
        <w:rPr>
          <w:rFonts w:cs="Calibri"/>
          <w:szCs w:val="22"/>
          <w:rtl/>
        </w:rPr>
        <w:t>[يلي ذلك المرفق الثا</w:t>
      </w:r>
      <w:r w:rsidR="00671C5E" w:rsidRPr="006B2473">
        <w:rPr>
          <w:rFonts w:cs="Calibri" w:hint="cs"/>
          <w:szCs w:val="22"/>
          <w:rtl/>
        </w:rPr>
        <w:t>ني</w:t>
      </w:r>
      <w:r w:rsidRPr="006B2473">
        <w:rPr>
          <w:rFonts w:cs="Calibri"/>
          <w:szCs w:val="22"/>
          <w:rtl/>
        </w:rPr>
        <w:t>]</w:t>
      </w:r>
      <w:r w:rsidRPr="006B2473">
        <w:rPr>
          <w:rFonts w:cs="Calibri"/>
          <w:szCs w:val="22"/>
          <w:rtl/>
        </w:rPr>
        <w:tab/>
      </w:r>
    </w:p>
    <w:p w14:paraId="539663D3" w14:textId="47BB50CD" w:rsidR="0047458E" w:rsidRPr="006B2473" w:rsidRDefault="0047458E" w:rsidP="004D4E4C">
      <w:pPr>
        <w:tabs>
          <w:tab w:val="left" w:pos="7635"/>
        </w:tabs>
        <w:bidi/>
        <w:rPr>
          <w:rFonts w:eastAsia="SimSun" w:cs="Calibri"/>
          <w:szCs w:val="22"/>
          <w:rtl/>
        </w:rPr>
        <w:sectPr w:rsidR="0047458E" w:rsidRPr="006B2473" w:rsidSect="00D317EA">
          <w:headerReference w:type="even" r:id="rId32"/>
          <w:headerReference w:type="default" r:id="rId33"/>
          <w:headerReference w:type="first" r:id="rId34"/>
          <w:pgSz w:w="11907" w:h="16840" w:code="9"/>
          <w:pgMar w:top="1418" w:right="1418" w:bottom="1418" w:left="1418" w:header="709" w:footer="709" w:gutter="0"/>
          <w:pgNumType w:start="1"/>
          <w:cols w:space="720"/>
          <w:titlePg/>
          <w:docGrid w:linePitch="299"/>
        </w:sectPr>
      </w:pPr>
    </w:p>
    <w:tbl>
      <w:tblPr>
        <w:bidiVisual/>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6B2473" w14:paraId="670E5ECB" w14:textId="77777777" w:rsidTr="005454E4">
        <w:trPr>
          <w:trHeight w:val="431"/>
        </w:trPr>
        <w:tc>
          <w:tcPr>
            <w:tcW w:w="9441" w:type="dxa"/>
            <w:gridSpan w:val="2"/>
          </w:tcPr>
          <w:p w14:paraId="35D92933" w14:textId="77777777" w:rsidR="00E11B14" w:rsidRPr="006B2473" w:rsidRDefault="00E11B14" w:rsidP="00E11B14">
            <w:pPr>
              <w:bidi/>
              <w:rPr>
                <w:rFonts w:cs="Calibri"/>
                <w:szCs w:val="22"/>
                <w:rtl/>
              </w:rPr>
            </w:pPr>
            <w:r w:rsidRPr="006B2473">
              <w:rPr>
                <w:rFonts w:cs="Calibri"/>
                <w:szCs w:val="22"/>
                <w:rtl/>
              </w:rPr>
              <w:t>ملخص المشروع</w:t>
            </w:r>
          </w:p>
        </w:tc>
      </w:tr>
      <w:tr w:rsidR="00E11B14" w:rsidRPr="006B2473" w14:paraId="1C618012" w14:textId="77777777" w:rsidTr="00E040AD">
        <w:trPr>
          <w:trHeight w:val="324"/>
        </w:trPr>
        <w:tc>
          <w:tcPr>
            <w:tcW w:w="2268" w:type="dxa"/>
            <w:shd w:val="clear" w:color="auto" w:fill="68E089"/>
            <w:vAlign w:val="center"/>
          </w:tcPr>
          <w:p w14:paraId="2D5786B6" w14:textId="77777777" w:rsidR="00E11B14" w:rsidRPr="006B2473" w:rsidRDefault="00E11B14" w:rsidP="00E11B14">
            <w:pPr>
              <w:bidi/>
              <w:rPr>
                <w:rFonts w:cs="Calibri"/>
                <w:szCs w:val="22"/>
                <w:rtl/>
              </w:rPr>
            </w:pPr>
            <w:r w:rsidRPr="006B2473">
              <w:rPr>
                <w:rFonts w:cs="Calibri"/>
                <w:szCs w:val="22"/>
                <w:u w:val="single"/>
                <w:rtl/>
              </w:rPr>
              <w:t>رمز المشروع</w:t>
            </w:r>
          </w:p>
        </w:tc>
        <w:tc>
          <w:tcPr>
            <w:tcW w:w="7173" w:type="dxa"/>
            <w:vAlign w:val="center"/>
          </w:tcPr>
          <w:p w14:paraId="11D7BC5A" w14:textId="77777777" w:rsidR="00E11B14" w:rsidRPr="006B2473" w:rsidRDefault="00E11B14" w:rsidP="008E11F6">
            <w:pPr>
              <w:pStyle w:val="TableParagraph"/>
              <w:bidi/>
              <w:ind w:left="109" w:right="84"/>
              <w:rPr>
                <w:rFonts w:cs="Calibri"/>
                <w:rtl/>
              </w:rPr>
            </w:pPr>
            <w:r w:rsidRPr="006B2473">
              <w:rPr>
                <w:rFonts w:cs="Calibri"/>
              </w:rPr>
              <w:t>DA_16_20_04</w:t>
            </w:r>
          </w:p>
        </w:tc>
      </w:tr>
      <w:tr w:rsidR="00E11B14" w:rsidRPr="006B2473" w14:paraId="20DB5301" w14:textId="77777777" w:rsidTr="00E040AD">
        <w:trPr>
          <w:trHeight w:val="342"/>
        </w:trPr>
        <w:tc>
          <w:tcPr>
            <w:tcW w:w="2268" w:type="dxa"/>
            <w:shd w:val="clear" w:color="auto" w:fill="68E089"/>
            <w:vAlign w:val="center"/>
          </w:tcPr>
          <w:p w14:paraId="637AEEEE" w14:textId="77777777" w:rsidR="00E11B14" w:rsidRPr="006B2473" w:rsidRDefault="00E11B14" w:rsidP="00E11B14">
            <w:pPr>
              <w:bidi/>
              <w:rPr>
                <w:rFonts w:cs="Calibri"/>
                <w:szCs w:val="22"/>
                <w:rtl/>
              </w:rPr>
            </w:pPr>
            <w:r w:rsidRPr="006B2473">
              <w:rPr>
                <w:rFonts w:cs="Calibri"/>
                <w:szCs w:val="22"/>
                <w:u w:val="single"/>
                <w:rtl/>
              </w:rPr>
              <w:t>العنوان</w:t>
            </w:r>
          </w:p>
        </w:tc>
        <w:tc>
          <w:tcPr>
            <w:tcW w:w="7173" w:type="dxa"/>
            <w:vAlign w:val="center"/>
          </w:tcPr>
          <w:p w14:paraId="7E2D09BB" w14:textId="07CEE0A8" w:rsidR="00E11B14" w:rsidRPr="006B2473" w:rsidRDefault="00ED580E" w:rsidP="00F778DD">
            <w:pPr>
              <w:bidi/>
              <w:rPr>
                <w:rFonts w:cs="Calibri"/>
                <w:szCs w:val="22"/>
                <w:rtl/>
              </w:rPr>
            </w:pPr>
            <w:r w:rsidRPr="006B2473">
              <w:rPr>
                <w:rFonts w:cs="Calibri"/>
                <w:szCs w:val="22"/>
                <w:rtl/>
              </w:rPr>
              <w:t xml:space="preserve"> </w:t>
            </w:r>
            <w:hyperlink r:id="rId35" w:history="1">
              <w:r w:rsidR="008E11F6" w:rsidRPr="006B2473">
                <w:rPr>
                  <w:rStyle w:val="Hyperlink"/>
                  <w:rFonts w:cs="Calibri"/>
                  <w:szCs w:val="22"/>
                  <w:rtl/>
                </w:rPr>
                <w:t>تحديد الاختراعات الواقعة في الملك العام والانتفاع بها</w:t>
              </w:r>
            </w:hyperlink>
          </w:p>
        </w:tc>
      </w:tr>
      <w:tr w:rsidR="00E11B14" w:rsidRPr="006B2473" w14:paraId="7A49B50B" w14:textId="77777777" w:rsidTr="00E040AD">
        <w:trPr>
          <w:trHeight w:val="531"/>
        </w:trPr>
        <w:tc>
          <w:tcPr>
            <w:tcW w:w="2268" w:type="dxa"/>
            <w:shd w:val="clear" w:color="auto" w:fill="68E089"/>
            <w:vAlign w:val="center"/>
          </w:tcPr>
          <w:p w14:paraId="190C21CF" w14:textId="15B3D899" w:rsidR="00E11B14" w:rsidRPr="006B2473" w:rsidRDefault="009B4AC6" w:rsidP="00E11B14">
            <w:pPr>
              <w:bidi/>
              <w:rPr>
                <w:rFonts w:cs="Calibri"/>
                <w:szCs w:val="22"/>
                <w:rtl/>
              </w:rPr>
            </w:pPr>
            <w:hyperlink r:id="rId36" w:history="1">
              <w:r w:rsidR="00CE52AB" w:rsidRPr="006B2473">
                <w:rPr>
                  <w:rStyle w:val="Hyperlink"/>
                  <w:rFonts w:cs="Calibri"/>
                  <w:szCs w:val="22"/>
                  <w:rtl/>
                </w:rPr>
                <w:t>توصيات أجندة</w:t>
              </w:r>
              <w:r w:rsidR="00ED580E" w:rsidRPr="006B2473">
                <w:rPr>
                  <w:rStyle w:val="Hyperlink"/>
                  <w:rFonts w:cs="Calibri"/>
                  <w:szCs w:val="22"/>
                  <w:rtl/>
                </w:rPr>
                <w:t xml:space="preserve"> </w:t>
              </w:r>
              <w:r w:rsidR="00CE52AB" w:rsidRPr="006B2473">
                <w:rPr>
                  <w:rStyle w:val="Hyperlink"/>
                  <w:rFonts w:cs="Calibri"/>
                  <w:szCs w:val="22"/>
                  <w:rtl/>
                </w:rPr>
                <w:t>التنمية</w:t>
              </w:r>
            </w:hyperlink>
          </w:p>
        </w:tc>
        <w:tc>
          <w:tcPr>
            <w:tcW w:w="7173" w:type="dxa"/>
            <w:vAlign w:val="center"/>
          </w:tcPr>
          <w:p w14:paraId="0179D0E1" w14:textId="24BC2BA2" w:rsidR="005454E4" w:rsidRPr="006B2473" w:rsidRDefault="00E11B14" w:rsidP="005454E4">
            <w:pPr>
              <w:pStyle w:val="TableParagraph"/>
              <w:bidi/>
              <w:ind w:left="109" w:right="84"/>
              <w:rPr>
                <w:rFonts w:cs="Calibri"/>
                <w:iCs/>
                <w:rtl/>
              </w:rPr>
            </w:pPr>
            <w:r w:rsidRPr="006B2473">
              <w:rPr>
                <w:rFonts w:cs="Calibri"/>
                <w:rtl/>
              </w:rPr>
              <w:t>التوصيتان 16 و20.</w:t>
            </w:r>
          </w:p>
          <w:p w14:paraId="24701105" w14:textId="1EC05798" w:rsidR="00E11B14" w:rsidRPr="006B2473" w:rsidRDefault="00E11B14" w:rsidP="00B336BF">
            <w:pPr>
              <w:pStyle w:val="TableParagraph"/>
              <w:ind w:left="109" w:right="84"/>
              <w:rPr>
                <w:rFonts w:cs="Calibri"/>
              </w:rPr>
            </w:pPr>
          </w:p>
        </w:tc>
      </w:tr>
      <w:tr w:rsidR="00E11B14" w:rsidRPr="006B2473" w14:paraId="723E9D2D" w14:textId="77777777" w:rsidTr="00E040AD">
        <w:trPr>
          <w:trHeight w:val="508"/>
        </w:trPr>
        <w:tc>
          <w:tcPr>
            <w:tcW w:w="2268" w:type="dxa"/>
            <w:shd w:val="clear" w:color="auto" w:fill="68E089"/>
            <w:vAlign w:val="center"/>
          </w:tcPr>
          <w:p w14:paraId="78B36B17" w14:textId="77777777" w:rsidR="00E11B14" w:rsidRPr="006B2473" w:rsidRDefault="00E11B14" w:rsidP="00E11B14">
            <w:pPr>
              <w:bidi/>
              <w:rPr>
                <w:rFonts w:cs="Calibri"/>
                <w:szCs w:val="22"/>
                <w:rtl/>
              </w:rPr>
            </w:pPr>
            <w:r w:rsidRPr="006B2473">
              <w:rPr>
                <w:rFonts w:cs="Calibri"/>
                <w:szCs w:val="22"/>
                <w:rtl/>
              </w:rPr>
              <w:t xml:space="preserve"> </w:t>
            </w:r>
            <w:r w:rsidRPr="006B2473">
              <w:rPr>
                <w:rFonts w:cs="Calibri"/>
                <w:szCs w:val="22"/>
                <w:u w:val="single"/>
                <w:rtl/>
              </w:rPr>
              <w:t>ميزانية المشروع</w:t>
            </w:r>
          </w:p>
        </w:tc>
        <w:tc>
          <w:tcPr>
            <w:tcW w:w="7173" w:type="dxa"/>
            <w:vAlign w:val="center"/>
          </w:tcPr>
          <w:p w14:paraId="16205A8D" w14:textId="38A1A9C8" w:rsidR="00E11B14" w:rsidRPr="006B2473" w:rsidRDefault="00E11B14" w:rsidP="008E11F6">
            <w:pPr>
              <w:pStyle w:val="TableParagraph"/>
              <w:bidi/>
              <w:ind w:left="109" w:right="84"/>
              <w:rPr>
                <w:rFonts w:cs="Calibri"/>
                <w:rtl/>
              </w:rPr>
            </w:pPr>
            <w:r w:rsidRPr="006B2473">
              <w:rPr>
                <w:rFonts w:cs="Calibri"/>
                <w:rtl/>
              </w:rPr>
              <w:t>الميزانية الإجمالية للمشروع:</w:t>
            </w:r>
            <w:r w:rsidR="00ED580E" w:rsidRPr="006B2473">
              <w:rPr>
                <w:rFonts w:cs="Calibri"/>
                <w:rtl/>
              </w:rPr>
              <w:t xml:space="preserve"> </w:t>
            </w:r>
            <w:r w:rsidRPr="006B2473">
              <w:rPr>
                <w:rFonts w:cs="Calibri"/>
                <w:rtl/>
              </w:rPr>
              <w:t>80.000 فرنك سويسري مخصصة لخلاف موارد الموظفين</w:t>
            </w:r>
          </w:p>
        </w:tc>
      </w:tr>
      <w:tr w:rsidR="00E11B14" w:rsidRPr="006B2473" w14:paraId="319E71AB" w14:textId="77777777" w:rsidTr="00E040AD">
        <w:trPr>
          <w:trHeight w:val="436"/>
        </w:trPr>
        <w:tc>
          <w:tcPr>
            <w:tcW w:w="2268" w:type="dxa"/>
            <w:shd w:val="clear" w:color="auto" w:fill="68E089"/>
            <w:vAlign w:val="center"/>
          </w:tcPr>
          <w:p w14:paraId="6720ABE6" w14:textId="77777777" w:rsidR="00E11B14" w:rsidRPr="006B2473" w:rsidRDefault="00E11B14" w:rsidP="00E11B14">
            <w:pPr>
              <w:bidi/>
              <w:rPr>
                <w:rFonts w:cs="Calibri"/>
                <w:szCs w:val="22"/>
                <w:rtl/>
              </w:rPr>
            </w:pPr>
            <w:r w:rsidRPr="006B2473">
              <w:rPr>
                <w:rFonts w:cs="Calibri"/>
                <w:szCs w:val="22"/>
                <w:rtl/>
              </w:rPr>
              <w:t xml:space="preserve"> </w:t>
            </w:r>
            <w:r w:rsidRPr="006B2473">
              <w:rPr>
                <w:rFonts w:cs="Calibri"/>
                <w:szCs w:val="22"/>
                <w:u w:val="single"/>
                <w:rtl/>
              </w:rPr>
              <w:t>تاريخ بدء المشروع</w:t>
            </w:r>
          </w:p>
        </w:tc>
        <w:tc>
          <w:tcPr>
            <w:tcW w:w="7173" w:type="dxa"/>
            <w:vAlign w:val="center"/>
          </w:tcPr>
          <w:p w14:paraId="6B6F8DC3" w14:textId="09905514" w:rsidR="00E11B14" w:rsidRPr="006B2473" w:rsidRDefault="00E11B14" w:rsidP="008E11F6">
            <w:pPr>
              <w:pStyle w:val="TableParagraph"/>
              <w:bidi/>
              <w:ind w:left="109" w:right="84"/>
              <w:rPr>
                <w:rFonts w:cs="Calibri"/>
                <w:rtl/>
              </w:rPr>
            </w:pPr>
            <w:r w:rsidRPr="006B2473">
              <w:rPr>
                <w:rFonts w:cs="Calibri"/>
                <w:rtl/>
              </w:rPr>
              <w:t>يناير 2022</w:t>
            </w:r>
          </w:p>
        </w:tc>
      </w:tr>
      <w:tr w:rsidR="00E11B14" w:rsidRPr="006B2473" w14:paraId="667E5095" w14:textId="77777777" w:rsidTr="00E040AD">
        <w:trPr>
          <w:trHeight w:val="436"/>
        </w:trPr>
        <w:tc>
          <w:tcPr>
            <w:tcW w:w="2268" w:type="dxa"/>
            <w:shd w:val="clear" w:color="auto" w:fill="68E089"/>
            <w:vAlign w:val="center"/>
          </w:tcPr>
          <w:p w14:paraId="267B8277" w14:textId="77777777" w:rsidR="00E11B14" w:rsidRPr="006B2473" w:rsidRDefault="00E11B14" w:rsidP="00E11B14">
            <w:pPr>
              <w:bidi/>
              <w:rPr>
                <w:rFonts w:cs="Calibri"/>
                <w:szCs w:val="22"/>
                <w:rtl/>
              </w:rPr>
            </w:pPr>
            <w:r w:rsidRPr="006B2473">
              <w:rPr>
                <w:rFonts w:cs="Calibri"/>
                <w:szCs w:val="22"/>
                <w:u w:val="single"/>
                <w:rtl/>
              </w:rPr>
              <w:t>مدة المشروع</w:t>
            </w:r>
          </w:p>
        </w:tc>
        <w:tc>
          <w:tcPr>
            <w:tcW w:w="7173" w:type="dxa"/>
            <w:vAlign w:val="center"/>
          </w:tcPr>
          <w:p w14:paraId="6B48E4CC" w14:textId="3A2AC16D" w:rsidR="00E11B14" w:rsidRPr="006B2473" w:rsidRDefault="00E11B14" w:rsidP="008E11F6">
            <w:pPr>
              <w:pStyle w:val="TableParagraph"/>
              <w:bidi/>
              <w:ind w:left="109" w:right="84"/>
              <w:rPr>
                <w:rFonts w:cs="Calibri"/>
                <w:rtl/>
              </w:rPr>
            </w:pPr>
            <w:r w:rsidRPr="006B2473">
              <w:rPr>
                <w:rFonts w:cs="Calibri"/>
                <w:rtl/>
              </w:rPr>
              <w:t>24 شهر</w:t>
            </w:r>
            <w:r w:rsidR="00812457" w:rsidRPr="006B2473">
              <w:rPr>
                <w:rFonts w:cs="Calibri" w:hint="cs"/>
                <w:rtl/>
              </w:rPr>
              <w:t>ً</w:t>
            </w:r>
            <w:r w:rsidRPr="006B2473">
              <w:rPr>
                <w:rFonts w:cs="Calibri"/>
                <w:rtl/>
              </w:rPr>
              <w:t>ا</w:t>
            </w:r>
          </w:p>
        </w:tc>
      </w:tr>
      <w:tr w:rsidR="00E11B14" w:rsidRPr="006B2473" w14:paraId="23C09C2D" w14:textId="77777777" w:rsidTr="00E040AD">
        <w:trPr>
          <w:trHeight w:val="801"/>
        </w:trPr>
        <w:tc>
          <w:tcPr>
            <w:tcW w:w="2268" w:type="dxa"/>
            <w:shd w:val="clear" w:color="auto" w:fill="68E089"/>
            <w:vAlign w:val="center"/>
          </w:tcPr>
          <w:p w14:paraId="16E64251" w14:textId="77777777" w:rsidR="00E11B14" w:rsidRPr="006B2473" w:rsidRDefault="00E11B14" w:rsidP="00E11B14">
            <w:pPr>
              <w:bidi/>
              <w:rPr>
                <w:rFonts w:cs="Calibri"/>
                <w:szCs w:val="22"/>
                <w:rtl/>
              </w:rPr>
            </w:pPr>
            <w:r w:rsidRPr="006B2473">
              <w:rPr>
                <w:rFonts w:cs="Calibri"/>
                <w:szCs w:val="22"/>
                <w:u w:val="single"/>
                <w:rtl/>
              </w:rPr>
              <w:t>قطاعات/ مجالات الويبو الرئيسية المعنية</w:t>
            </w:r>
          </w:p>
          <w:p w14:paraId="1A8ADD44" w14:textId="77777777" w:rsidR="00E11B14" w:rsidRPr="006B2473" w:rsidRDefault="00E11B14" w:rsidP="00E11B14">
            <w:pPr>
              <w:bidi/>
              <w:rPr>
                <w:rFonts w:cs="Calibri"/>
                <w:szCs w:val="22"/>
                <w:u w:val="single"/>
                <w:rtl/>
              </w:rPr>
            </w:pPr>
          </w:p>
        </w:tc>
        <w:tc>
          <w:tcPr>
            <w:tcW w:w="7173" w:type="dxa"/>
            <w:vAlign w:val="center"/>
          </w:tcPr>
          <w:p w14:paraId="5C574A40" w14:textId="39007DAD" w:rsidR="00E11B14" w:rsidRPr="006B2473" w:rsidRDefault="00E11B14" w:rsidP="008E11F6">
            <w:pPr>
              <w:pStyle w:val="TableParagraph"/>
              <w:bidi/>
              <w:ind w:left="109" w:right="84"/>
              <w:rPr>
                <w:rFonts w:cs="Calibri"/>
                <w:rtl/>
              </w:rPr>
            </w:pPr>
            <w:r w:rsidRPr="006B2473">
              <w:rPr>
                <w:rFonts w:cs="Calibri"/>
                <w:rtl/>
              </w:rPr>
              <w:t>قطاع التنفيذ:</w:t>
            </w:r>
            <w:r w:rsidR="00ED580E" w:rsidRPr="006B2473">
              <w:rPr>
                <w:rFonts w:cs="Calibri"/>
                <w:rtl/>
              </w:rPr>
              <w:t xml:space="preserve"> </w:t>
            </w:r>
            <w:r w:rsidRPr="006B2473">
              <w:rPr>
                <w:rFonts w:cs="Calibri"/>
                <w:rtl/>
              </w:rPr>
              <w:t>الملكية الفكرية والأنظمة الإيكولوجية للابتكار</w:t>
            </w:r>
          </w:p>
          <w:p w14:paraId="233338C9" w14:textId="77777777" w:rsidR="00860FF3" w:rsidRPr="006B2473" w:rsidRDefault="00860FF3" w:rsidP="008E11F6">
            <w:pPr>
              <w:pStyle w:val="TableParagraph"/>
              <w:ind w:left="109" w:right="84"/>
              <w:rPr>
                <w:rFonts w:cs="Calibri"/>
              </w:rPr>
            </w:pPr>
          </w:p>
          <w:p w14:paraId="70AC7991" w14:textId="0F8ABC8C" w:rsidR="00E11B14" w:rsidRPr="006B2473" w:rsidRDefault="00E11B14" w:rsidP="00DF75E0">
            <w:pPr>
              <w:pStyle w:val="TableParagraph"/>
              <w:bidi/>
              <w:ind w:left="109" w:right="84"/>
              <w:rPr>
                <w:rFonts w:cs="Calibri"/>
                <w:rtl/>
              </w:rPr>
            </w:pPr>
            <w:r w:rsidRPr="006B2473">
              <w:rPr>
                <w:rFonts w:cs="Calibri"/>
                <w:rtl/>
              </w:rPr>
              <w:t xml:space="preserve"> </w:t>
            </w:r>
            <w:r w:rsidR="007675F4" w:rsidRPr="006B2473">
              <w:rPr>
                <w:rFonts w:cs="Calibri" w:hint="cs"/>
                <w:rtl/>
                <w:lang w:bidi="ar-SA"/>
              </w:rPr>
              <w:t>ال</w:t>
            </w:r>
            <w:r w:rsidRPr="006B2473">
              <w:rPr>
                <w:rFonts w:cs="Calibri"/>
                <w:rtl/>
              </w:rPr>
              <w:t xml:space="preserve">قطاعات </w:t>
            </w:r>
            <w:r w:rsidR="007675F4" w:rsidRPr="006B2473">
              <w:rPr>
                <w:rFonts w:cs="Calibri" w:hint="cs"/>
                <w:rtl/>
              </w:rPr>
              <w:t>ال</w:t>
            </w:r>
            <w:r w:rsidRPr="006B2473">
              <w:rPr>
                <w:rFonts w:cs="Calibri"/>
                <w:rtl/>
              </w:rPr>
              <w:t>أخرى</w:t>
            </w:r>
            <w:r w:rsidR="007675F4" w:rsidRPr="006B2473">
              <w:rPr>
                <w:rFonts w:cs="Calibri" w:hint="cs"/>
                <w:rtl/>
              </w:rPr>
              <w:t xml:space="preserve"> المعنية</w:t>
            </w:r>
            <w:r w:rsidRPr="006B2473">
              <w:rPr>
                <w:rFonts w:cs="Calibri"/>
                <w:rtl/>
              </w:rPr>
              <w:t>:</w:t>
            </w:r>
            <w:r w:rsidR="00ED580E" w:rsidRPr="006B2473">
              <w:rPr>
                <w:rFonts w:cs="Calibri"/>
                <w:rtl/>
              </w:rPr>
              <w:t xml:space="preserve"> </w:t>
            </w:r>
            <w:r w:rsidRPr="006B2473">
              <w:rPr>
                <w:rFonts w:cs="Calibri"/>
                <w:rtl/>
              </w:rPr>
              <w:t>البراءات والتكنولوجيا</w:t>
            </w:r>
            <w:r w:rsidR="00ED580E" w:rsidRPr="006B2473">
              <w:rPr>
                <w:rFonts w:cs="Calibri"/>
                <w:rtl/>
              </w:rPr>
              <w:t xml:space="preserve">، </w:t>
            </w:r>
            <w:r w:rsidRPr="006B2473">
              <w:rPr>
                <w:rFonts w:cs="Calibri"/>
                <w:rtl/>
              </w:rPr>
              <w:t>التنمية الإقليمية والوطنية</w:t>
            </w:r>
            <w:r w:rsidR="00947012" w:rsidRPr="006B2473">
              <w:rPr>
                <w:rFonts w:cs="Calibri" w:hint="cs"/>
                <w:rtl/>
                <w:lang w:bidi="ar-SA"/>
              </w:rPr>
              <w:t>،</w:t>
            </w:r>
            <w:r w:rsidRPr="006B2473">
              <w:rPr>
                <w:rFonts w:cs="Calibri"/>
                <w:rtl/>
              </w:rPr>
              <w:t xml:space="preserve"> البنية التحتية والمنصات.</w:t>
            </w:r>
          </w:p>
        </w:tc>
      </w:tr>
      <w:tr w:rsidR="00E11B14" w:rsidRPr="006B2473" w14:paraId="6208FB77" w14:textId="77777777" w:rsidTr="00E040AD">
        <w:trPr>
          <w:trHeight w:val="621"/>
        </w:trPr>
        <w:tc>
          <w:tcPr>
            <w:tcW w:w="2268" w:type="dxa"/>
            <w:shd w:val="clear" w:color="auto" w:fill="68E089"/>
            <w:vAlign w:val="center"/>
          </w:tcPr>
          <w:p w14:paraId="2F341E6D" w14:textId="77777777" w:rsidR="00E11B14" w:rsidRPr="006B2473" w:rsidRDefault="00E11B14" w:rsidP="00E11B14">
            <w:pPr>
              <w:bidi/>
              <w:rPr>
                <w:rFonts w:cs="Calibri"/>
                <w:szCs w:val="22"/>
                <w:rtl/>
              </w:rPr>
            </w:pPr>
            <w:r w:rsidRPr="006B2473">
              <w:rPr>
                <w:rFonts w:cs="Calibri"/>
                <w:szCs w:val="22"/>
                <w:u w:val="single"/>
                <w:rtl/>
              </w:rPr>
              <w:t>وصف موجز للمشروع</w:t>
            </w:r>
          </w:p>
        </w:tc>
        <w:tc>
          <w:tcPr>
            <w:tcW w:w="7173" w:type="dxa"/>
            <w:vAlign w:val="center"/>
          </w:tcPr>
          <w:p w14:paraId="7D7FF849" w14:textId="3A483DF9" w:rsidR="00E11B14" w:rsidRPr="006B2473" w:rsidRDefault="00E11B14" w:rsidP="008E11F6">
            <w:pPr>
              <w:pStyle w:val="TableParagraph"/>
              <w:bidi/>
              <w:ind w:left="109" w:right="84"/>
              <w:rPr>
                <w:rFonts w:cs="Calibri"/>
                <w:rtl/>
              </w:rPr>
            </w:pPr>
            <w:r w:rsidRPr="006B2473">
              <w:rPr>
                <w:rFonts w:cs="Calibri"/>
                <w:rtl/>
              </w:rPr>
              <w:t xml:space="preserve">يستند المشروع المقترح إلى نتائج مشروع أجندة التنمية بشأن </w:t>
            </w:r>
            <w:hyperlink r:id="rId37" w:history="1">
              <w:r w:rsidRPr="006B2473">
                <w:rPr>
                  <w:rFonts w:cs="Calibri"/>
                  <w:rtl/>
                </w:rPr>
                <w:t xml:space="preserve">استخدام المعلومات الواقعة في الملك العام لأغراض التنمية الاقتصادية </w:t>
              </w:r>
            </w:hyperlink>
            <w:r w:rsidRPr="006B2473">
              <w:rPr>
                <w:rFonts w:cs="Calibri"/>
                <w:rtl/>
              </w:rPr>
              <w:t xml:space="preserve"> وأنشطة البرنامج الجاري تنفيذها لإنشاء مراكز دعم التكنولوجيا والابتكار وتطويرها</w:t>
            </w:r>
            <w:r w:rsidR="00ED580E" w:rsidRPr="006B2473">
              <w:rPr>
                <w:rFonts w:cs="Calibri"/>
                <w:rtl/>
              </w:rPr>
              <w:t>.</w:t>
            </w:r>
          </w:p>
          <w:p w14:paraId="31650DAB" w14:textId="77777777" w:rsidR="00E11B14" w:rsidRPr="006B2473" w:rsidRDefault="00E11B14" w:rsidP="008E11F6">
            <w:pPr>
              <w:pStyle w:val="TableParagraph"/>
              <w:ind w:left="109" w:right="84"/>
              <w:rPr>
                <w:rFonts w:cs="Calibri"/>
              </w:rPr>
            </w:pPr>
          </w:p>
          <w:p w14:paraId="0CCA2A6C" w14:textId="7AD19473" w:rsidR="00E11B14" w:rsidRPr="006B2473" w:rsidRDefault="00E11B14" w:rsidP="008E11F6">
            <w:pPr>
              <w:pStyle w:val="TableParagraph"/>
              <w:bidi/>
              <w:ind w:left="109" w:right="84"/>
              <w:rPr>
                <w:rFonts w:cs="Calibri"/>
                <w:rtl/>
              </w:rPr>
            </w:pPr>
            <w:r w:rsidRPr="006B2473">
              <w:rPr>
                <w:rFonts w:cs="Calibri"/>
                <w:rtl/>
              </w:rPr>
              <w:t>يهدف المشروع إلى المساهمة في</w:t>
            </w:r>
            <w:r w:rsidR="00ED580E" w:rsidRPr="006B2473">
              <w:rPr>
                <w:rFonts w:cs="Calibri"/>
                <w:rtl/>
              </w:rPr>
              <w:t xml:space="preserve"> </w:t>
            </w:r>
            <w:r w:rsidRPr="006B2473">
              <w:rPr>
                <w:rFonts w:cs="Calibri"/>
                <w:rtl/>
              </w:rPr>
              <w:t>تعزيز قدرة مراكز دعم التكنولوجيا والابتكار على تقديم الخدمات المتعلقة بتحديد الاختراعات الواقعة في الملك العام والانتفاع بها.</w:t>
            </w:r>
            <w:r w:rsidR="000E35E2" w:rsidRPr="006B2473">
              <w:rPr>
                <w:rFonts w:cs="Calibri"/>
                <w:rtl/>
              </w:rPr>
              <w:t xml:space="preserve"> </w:t>
            </w:r>
            <w:r w:rsidRPr="006B2473">
              <w:rPr>
                <w:rFonts w:cs="Calibri"/>
                <w:rtl/>
              </w:rPr>
              <w:t>ويتحقق هذا الهدف بتزويد موظفي مركز دعم التكنولوجيا والابتكار والباحثين ورجال الأعمال بأدوات ومعارف إضافية ذات صلة بالخطوات المتبعة في تحديد الاختراعات الواقعة في الملك العام والانتفاع بها</w:t>
            </w:r>
            <w:r w:rsidR="00ED580E" w:rsidRPr="006B2473">
              <w:rPr>
                <w:rFonts w:cs="Calibri"/>
                <w:rtl/>
              </w:rPr>
              <w:t xml:space="preserve">، </w:t>
            </w:r>
            <w:r w:rsidRPr="006B2473">
              <w:rPr>
                <w:rFonts w:cs="Calibri"/>
                <w:rtl/>
              </w:rPr>
              <w:t>مع مراعاة الاحتياجات المحددة وسياق البلدان النامية.</w:t>
            </w:r>
          </w:p>
          <w:p w14:paraId="42CA27C8" w14:textId="77777777" w:rsidR="00E11B14" w:rsidRPr="006B2473" w:rsidRDefault="00E11B14" w:rsidP="008E11F6">
            <w:pPr>
              <w:pStyle w:val="TableParagraph"/>
              <w:ind w:left="109" w:right="84"/>
              <w:rPr>
                <w:rFonts w:cs="Calibri"/>
              </w:rPr>
            </w:pPr>
          </w:p>
          <w:p w14:paraId="1EB6B34B" w14:textId="74DA94A8" w:rsidR="00E11B14" w:rsidRPr="006B2473" w:rsidRDefault="00E11B14" w:rsidP="00B336BF">
            <w:pPr>
              <w:pStyle w:val="TableParagraph"/>
              <w:bidi/>
              <w:ind w:left="109" w:right="84"/>
              <w:rPr>
                <w:rFonts w:cs="Calibri"/>
                <w:rtl/>
              </w:rPr>
            </w:pPr>
            <w:r w:rsidRPr="006B2473">
              <w:rPr>
                <w:rFonts w:cs="Calibri"/>
                <w:rtl/>
              </w:rPr>
              <w:t>يتضمن المشروع إعداد مجموعة أدوات</w:t>
            </w:r>
            <w:r w:rsidR="000E35E2" w:rsidRPr="006B2473">
              <w:rPr>
                <w:rFonts w:cs="Calibri"/>
                <w:rtl/>
              </w:rPr>
              <w:t>،</w:t>
            </w:r>
            <w:r w:rsidR="00ED580E" w:rsidRPr="006B2473">
              <w:rPr>
                <w:rFonts w:cs="Calibri"/>
                <w:rtl/>
              </w:rPr>
              <w:t xml:space="preserve"> </w:t>
            </w:r>
            <w:r w:rsidRPr="006B2473">
              <w:rPr>
                <w:rFonts w:cs="Calibri"/>
                <w:rtl/>
              </w:rPr>
              <w:t>منها أدوات عملية لدعم المفاهيم والعمليات الواردة في الدليلين</w:t>
            </w:r>
            <w:r w:rsidR="00ED580E" w:rsidRPr="006B2473">
              <w:rPr>
                <w:rFonts w:cs="Calibri"/>
                <w:rtl/>
              </w:rPr>
              <w:t xml:space="preserve">، </w:t>
            </w:r>
            <w:r w:rsidRPr="006B2473">
              <w:rPr>
                <w:rFonts w:cs="Calibri"/>
                <w:rtl/>
              </w:rPr>
              <w:t>"تحديد الاختراعات الواقعة في الملك العام:</w:t>
            </w:r>
            <w:r w:rsidRPr="006B2473">
              <w:rPr>
                <w:rFonts w:cs="Calibri"/>
                <w:rtl/>
              </w:rPr>
              <w:cr/>
            </w:r>
            <w:r w:rsidRPr="006B2473">
              <w:rPr>
                <w:rFonts w:cs="Calibri"/>
                <w:rtl/>
              </w:rPr>
              <w:br/>
            </w:r>
            <w:r w:rsidR="00ED580E" w:rsidRPr="006B2473">
              <w:rPr>
                <w:rFonts w:cs="Calibri"/>
                <w:rtl/>
              </w:rPr>
              <w:t xml:space="preserve"> </w:t>
            </w:r>
            <w:r w:rsidRPr="006B2473">
              <w:rPr>
                <w:rFonts w:cs="Calibri"/>
                <w:rtl/>
              </w:rPr>
              <w:t>دليل للمخترعين ورواد الأعمال "</w:t>
            </w:r>
            <w:r w:rsidR="00ED580E" w:rsidRPr="006B2473">
              <w:rPr>
                <w:rFonts w:cs="Calibri"/>
                <w:rtl/>
              </w:rPr>
              <w:t xml:space="preserve">، </w:t>
            </w:r>
            <w:r w:rsidRPr="006B2473">
              <w:rPr>
                <w:rFonts w:cs="Calibri"/>
                <w:rtl/>
              </w:rPr>
              <w:t>و" الانتفاع بالاختراعات الواقعة في الملك العام".</w:t>
            </w:r>
            <w:r w:rsidR="000E35E2" w:rsidRPr="006B2473">
              <w:rPr>
                <w:rFonts w:cs="Calibri"/>
                <w:rtl/>
              </w:rPr>
              <w:t xml:space="preserve"> </w:t>
            </w:r>
            <w:r w:rsidRPr="006B2473">
              <w:rPr>
                <w:rFonts w:cs="Calibri"/>
                <w:rtl/>
              </w:rPr>
              <w:t>ويشمل ذلك جملة أشياء أخرى</w:t>
            </w:r>
            <w:r w:rsidR="00ED580E" w:rsidRPr="006B2473">
              <w:rPr>
                <w:rFonts w:cs="Calibri"/>
                <w:rtl/>
              </w:rPr>
              <w:t xml:space="preserve">، </w:t>
            </w:r>
            <w:r w:rsidRPr="006B2473">
              <w:rPr>
                <w:rFonts w:cs="Calibri"/>
                <w:rtl/>
              </w:rPr>
              <w:t>من بينها أداة لدعم اتخاذ القرار بشأن ما إذا كان ينبغي المضي قدمًا في مبادرة تطوير منتج جديد استنادا إلى تقييم حرية العمل.</w:t>
            </w:r>
            <w:r w:rsidRPr="006B2473">
              <w:rPr>
                <w:rFonts w:cs="Calibri"/>
                <w:rtl/>
              </w:rPr>
              <w:cr/>
            </w:r>
            <w:r w:rsidRPr="006B2473">
              <w:rPr>
                <w:rFonts w:cs="Calibri"/>
                <w:rtl/>
              </w:rPr>
              <w:br/>
            </w:r>
            <w:r w:rsidR="00ED580E" w:rsidRPr="006B2473">
              <w:rPr>
                <w:rFonts w:cs="Calibri"/>
                <w:rtl/>
              </w:rPr>
              <w:t xml:space="preserve"> </w:t>
            </w:r>
            <w:r w:rsidRPr="006B2473">
              <w:rPr>
                <w:rFonts w:cs="Calibri"/>
                <w:rtl/>
              </w:rPr>
              <w:t>يقوم المشروع أيضًا بتطوير مواد تدريبية جديدة على الاستخدام الفعال لمجموعة الأدوات</w:t>
            </w:r>
            <w:r w:rsidR="00ED580E" w:rsidRPr="006B2473">
              <w:rPr>
                <w:rFonts w:cs="Calibri"/>
                <w:rtl/>
              </w:rPr>
              <w:t xml:space="preserve">، </w:t>
            </w:r>
            <w:r w:rsidRPr="006B2473">
              <w:rPr>
                <w:rFonts w:cs="Calibri"/>
                <w:rtl/>
              </w:rPr>
              <w:t>وتنظيم حلقات دراسية تدريبية تجريبية لصقل مجموعة الأدوات ومواد التدريب.</w:t>
            </w:r>
          </w:p>
        </w:tc>
      </w:tr>
      <w:tr w:rsidR="00E11B14" w:rsidRPr="006B2473" w14:paraId="3C5C0C2F" w14:textId="77777777" w:rsidTr="00E040AD">
        <w:trPr>
          <w:trHeight w:val="432"/>
        </w:trPr>
        <w:tc>
          <w:tcPr>
            <w:tcW w:w="2268" w:type="dxa"/>
            <w:shd w:val="clear" w:color="auto" w:fill="68E089"/>
            <w:vAlign w:val="center"/>
          </w:tcPr>
          <w:p w14:paraId="0DA3FF6A" w14:textId="58700F50" w:rsidR="00E11B14" w:rsidRPr="006B2473" w:rsidRDefault="00F77DC5" w:rsidP="00E11B14">
            <w:pPr>
              <w:bidi/>
              <w:rPr>
                <w:rFonts w:cs="Calibri"/>
                <w:szCs w:val="22"/>
                <w:rtl/>
              </w:rPr>
            </w:pPr>
            <w:r w:rsidRPr="006B2473">
              <w:rPr>
                <w:rFonts w:cs="Calibri"/>
                <w:szCs w:val="22"/>
                <w:u w:val="single"/>
                <w:rtl/>
              </w:rPr>
              <w:t>مدير</w:t>
            </w:r>
            <w:r w:rsidR="00E11B14" w:rsidRPr="006B2473">
              <w:rPr>
                <w:rFonts w:cs="Calibri"/>
                <w:szCs w:val="22"/>
                <w:u w:val="single"/>
                <w:rtl/>
              </w:rPr>
              <w:t xml:space="preserve"> </w:t>
            </w:r>
            <w:r w:rsidR="00947012" w:rsidRPr="006B2473">
              <w:rPr>
                <w:rFonts w:cs="Calibri" w:hint="cs"/>
                <w:szCs w:val="22"/>
                <w:u w:val="single"/>
                <w:rtl/>
              </w:rPr>
              <w:t>المشروع</w:t>
            </w:r>
          </w:p>
        </w:tc>
        <w:tc>
          <w:tcPr>
            <w:tcW w:w="7173" w:type="dxa"/>
            <w:vAlign w:val="center"/>
          </w:tcPr>
          <w:p w14:paraId="4045445A" w14:textId="28547515" w:rsidR="00E11B14" w:rsidRPr="006B2473" w:rsidRDefault="00E11B14" w:rsidP="00B336BF">
            <w:pPr>
              <w:pStyle w:val="TableParagraph"/>
              <w:bidi/>
              <w:ind w:left="109" w:right="84"/>
              <w:rPr>
                <w:rFonts w:cs="Calibri"/>
                <w:rtl/>
              </w:rPr>
            </w:pPr>
            <w:r w:rsidRPr="006B2473">
              <w:rPr>
                <w:rFonts w:cs="Calibri"/>
                <w:rtl/>
              </w:rPr>
              <w:t>السيد أندرو زاجكوفسكي</w:t>
            </w:r>
            <w:r w:rsidR="000E35E2" w:rsidRPr="006B2473">
              <w:rPr>
                <w:rFonts w:cs="Calibri"/>
                <w:rtl/>
              </w:rPr>
              <w:t>،</w:t>
            </w:r>
            <w:r w:rsidR="00ED580E" w:rsidRPr="006B2473">
              <w:rPr>
                <w:rFonts w:cs="Calibri"/>
                <w:rtl/>
              </w:rPr>
              <w:t xml:space="preserve"> </w:t>
            </w:r>
            <w:r w:rsidRPr="006B2473">
              <w:rPr>
                <w:rFonts w:cs="Calibri"/>
                <w:rtl/>
              </w:rPr>
              <w:t>مدير شعبة دعم التكنولوجيا والابتكار</w:t>
            </w:r>
            <w:r w:rsidR="00947012" w:rsidRPr="006B2473">
              <w:rPr>
                <w:rFonts w:cs="Calibri" w:hint="cs"/>
                <w:rtl/>
              </w:rPr>
              <w:t xml:space="preserve">، </w:t>
            </w:r>
            <w:r w:rsidR="00947012" w:rsidRPr="006B2473">
              <w:rPr>
                <w:rFonts w:cs="Calibri"/>
                <w:rtl/>
              </w:rPr>
              <w:t>قطاع الأنظمة الإيكولوجية للملكية الفكرية والابتكار</w:t>
            </w:r>
          </w:p>
        </w:tc>
      </w:tr>
      <w:tr w:rsidR="00E11B14" w:rsidRPr="006B2473" w14:paraId="6F2889A9" w14:textId="77777777" w:rsidTr="00E040AD">
        <w:trPr>
          <w:trHeight w:val="440"/>
        </w:trPr>
        <w:tc>
          <w:tcPr>
            <w:tcW w:w="2268" w:type="dxa"/>
            <w:shd w:val="clear" w:color="auto" w:fill="68E089"/>
            <w:vAlign w:val="center"/>
          </w:tcPr>
          <w:p w14:paraId="324C3899" w14:textId="0A932DAC" w:rsidR="00E11B14" w:rsidRPr="006B2473" w:rsidRDefault="00967A18" w:rsidP="00E040AD">
            <w:pPr>
              <w:bidi/>
              <w:rPr>
                <w:rFonts w:cs="Calibri"/>
                <w:szCs w:val="22"/>
                <w:rtl/>
              </w:rPr>
            </w:pPr>
            <w:r w:rsidRPr="006B2473">
              <w:rPr>
                <w:rFonts w:cs="Calibri"/>
                <w:szCs w:val="22"/>
                <w:rtl/>
              </w:rPr>
              <w:t xml:space="preserve">الصلة بالنتائج المرتقبة </w:t>
            </w:r>
            <w:hyperlink r:id="rId38" w:history="1">
              <w:r w:rsidR="00A87BEA" w:rsidRPr="006B2473">
                <w:rPr>
                  <w:rStyle w:val="Hyperlink"/>
                  <w:rFonts w:cs="Calibri" w:hint="cs"/>
                  <w:szCs w:val="22"/>
                  <w:rtl/>
                </w:rPr>
                <w:t xml:space="preserve"> </w:t>
              </w:r>
              <w:r w:rsidR="008250BC" w:rsidRPr="006B2473">
                <w:rPr>
                  <w:rStyle w:val="Hyperlink"/>
                  <w:rFonts w:cs="Calibri" w:hint="cs"/>
                  <w:szCs w:val="22"/>
                  <w:rtl/>
                </w:rPr>
                <w:t>ل</w:t>
              </w:r>
              <w:r w:rsidRPr="006B2473">
                <w:rPr>
                  <w:rStyle w:val="Hyperlink"/>
                  <w:rFonts w:cs="Calibri"/>
                  <w:szCs w:val="22"/>
                  <w:rtl/>
                </w:rPr>
                <w:t>برنامج العمل والميزانية للثنائية 2022/23</w:t>
              </w:r>
            </w:hyperlink>
          </w:p>
        </w:tc>
        <w:tc>
          <w:tcPr>
            <w:tcW w:w="7173" w:type="dxa"/>
            <w:vAlign w:val="center"/>
          </w:tcPr>
          <w:p w14:paraId="31241109" w14:textId="7F2566FB" w:rsidR="00E11B14" w:rsidRPr="006B2473" w:rsidRDefault="00E11B14" w:rsidP="008E11F6">
            <w:pPr>
              <w:pStyle w:val="TableParagraph"/>
              <w:bidi/>
              <w:ind w:left="109" w:right="84"/>
              <w:rPr>
                <w:rFonts w:cs="Calibri"/>
                <w:iCs/>
                <w:rtl/>
              </w:rPr>
            </w:pPr>
            <w:r w:rsidRPr="006B2473">
              <w:rPr>
                <w:rFonts w:cs="Calibri"/>
                <w:rtl/>
              </w:rPr>
              <w:t>3.3 تسهيل نقل المعرفة ومواءمة التكنولوجيا من خلال منصات الويبو وأدواتها القائمة على الملكية الفكرية لمواجهة التحديات العالمية.</w:t>
            </w:r>
          </w:p>
          <w:p w14:paraId="4EF8BF26" w14:textId="77777777" w:rsidR="00860FF3" w:rsidRPr="006B2473" w:rsidRDefault="00860FF3" w:rsidP="00E11B14">
            <w:pPr>
              <w:rPr>
                <w:rFonts w:cs="Calibri"/>
                <w:iCs/>
                <w:szCs w:val="22"/>
              </w:rPr>
            </w:pPr>
          </w:p>
          <w:p w14:paraId="4FAE5CBC" w14:textId="01BAB290" w:rsidR="008E11F6" w:rsidRPr="006B2473" w:rsidRDefault="00E11B14" w:rsidP="00B336BF">
            <w:pPr>
              <w:pStyle w:val="TableParagraph"/>
              <w:bidi/>
              <w:ind w:left="109" w:right="84"/>
              <w:rPr>
                <w:rFonts w:cs="Calibri"/>
                <w:rtl/>
              </w:rPr>
            </w:pPr>
            <w:r w:rsidRPr="006B2473">
              <w:rPr>
                <w:rFonts w:cs="Calibri"/>
                <w:rtl/>
              </w:rPr>
              <w:t>4.4 يتزايد عدد المبتكرين</w:t>
            </w:r>
            <w:r w:rsidR="00ED580E" w:rsidRPr="006B2473">
              <w:rPr>
                <w:rFonts w:cs="Calibri"/>
                <w:rtl/>
              </w:rPr>
              <w:t xml:space="preserve">، </w:t>
            </w:r>
            <w:r w:rsidRPr="006B2473">
              <w:rPr>
                <w:rFonts w:cs="Calibri"/>
                <w:rtl/>
              </w:rPr>
              <w:t>والمبدعين</w:t>
            </w:r>
            <w:r w:rsidR="00ED580E" w:rsidRPr="006B2473">
              <w:rPr>
                <w:rFonts w:cs="Calibri"/>
                <w:rtl/>
              </w:rPr>
              <w:t xml:space="preserve">، </w:t>
            </w:r>
            <w:r w:rsidRPr="006B2473">
              <w:rPr>
                <w:rFonts w:cs="Calibri"/>
                <w:rtl/>
              </w:rPr>
              <w:t>والشركات الصغيرة والمتوسطة</w:t>
            </w:r>
            <w:r w:rsidR="00ED580E" w:rsidRPr="006B2473">
              <w:rPr>
                <w:rFonts w:cs="Calibri"/>
                <w:rtl/>
              </w:rPr>
              <w:t xml:space="preserve">، </w:t>
            </w:r>
            <w:r w:rsidRPr="006B2473">
              <w:rPr>
                <w:rFonts w:cs="Calibri"/>
                <w:rtl/>
              </w:rPr>
              <w:t>والجامعات</w:t>
            </w:r>
            <w:r w:rsidR="00ED580E" w:rsidRPr="006B2473">
              <w:rPr>
                <w:rFonts w:cs="Calibri"/>
                <w:rtl/>
              </w:rPr>
              <w:t xml:space="preserve">، </w:t>
            </w:r>
            <w:r w:rsidRPr="006B2473">
              <w:rPr>
                <w:rFonts w:cs="Calibri"/>
                <w:rtl/>
              </w:rPr>
              <w:t>ومؤسسات البحث</w:t>
            </w:r>
            <w:r w:rsidR="00ED580E" w:rsidRPr="006B2473">
              <w:rPr>
                <w:rFonts w:cs="Calibri"/>
                <w:rtl/>
              </w:rPr>
              <w:t xml:space="preserve">، </w:t>
            </w:r>
            <w:r w:rsidRPr="006B2473">
              <w:rPr>
                <w:rFonts w:cs="Calibri"/>
                <w:rtl/>
              </w:rPr>
              <w:t>والمجتمعات الذين يستفيدون بنجاح من الملكية الفكرية.</w:t>
            </w:r>
          </w:p>
        </w:tc>
      </w:tr>
      <w:tr w:rsidR="00E11B14" w:rsidRPr="006B2473" w14:paraId="06D0446E" w14:textId="77777777" w:rsidTr="00E040AD">
        <w:trPr>
          <w:trHeight w:val="1071"/>
        </w:trPr>
        <w:tc>
          <w:tcPr>
            <w:tcW w:w="2268" w:type="dxa"/>
            <w:shd w:val="clear" w:color="auto" w:fill="68E089"/>
            <w:vAlign w:val="center"/>
          </w:tcPr>
          <w:p w14:paraId="013611C8" w14:textId="77777777" w:rsidR="00E11B14" w:rsidRPr="006B2473" w:rsidRDefault="00E11B14" w:rsidP="00E11B14">
            <w:pPr>
              <w:bidi/>
              <w:rPr>
                <w:rFonts w:cs="Calibri"/>
                <w:szCs w:val="22"/>
                <w:u w:val="single"/>
                <w:rtl/>
              </w:rPr>
            </w:pPr>
            <w:r w:rsidRPr="006B2473">
              <w:rPr>
                <w:rFonts w:cs="Calibri"/>
                <w:szCs w:val="22"/>
                <w:u w:val="single"/>
                <w:rtl/>
              </w:rPr>
              <w:t>التقدم المحرز في تنفيذ المشروع</w:t>
            </w:r>
          </w:p>
          <w:p w14:paraId="1254E307" w14:textId="77777777" w:rsidR="00E11B14" w:rsidRPr="006B2473" w:rsidRDefault="00E11B14" w:rsidP="00E11B14">
            <w:pPr>
              <w:rPr>
                <w:rFonts w:cs="Calibri"/>
                <w:szCs w:val="22"/>
              </w:rPr>
            </w:pPr>
          </w:p>
        </w:tc>
        <w:tc>
          <w:tcPr>
            <w:tcW w:w="7173" w:type="dxa"/>
            <w:vAlign w:val="center"/>
          </w:tcPr>
          <w:p w14:paraId="5D962DF4" w14:textId="705B0DA6" w:rsidR="00E11B14" w:rsidRPr="006B2473" w:rsidRDefault="00E11B14" w:rsidP="008E11F6">
            <w:pPr>
              <w:pStyle w:val="TableParagraph"/>
              <w:bidi/>
              <w:ind w:left="109" w:right="84"/>
              <w:rPr>
                <w:rFonts w:cs="Calibri"/>
                <w:rtl/>
              </w:rPr>
            </w:pPr>
            <w:r w:rsidRPr="006B2473">
              <w:rPr>
                <w:rFonts w:cs="Calibri"/>
                <w:u w:val="single"/>
                <w:rtl/>
              </w:rPr>
              <w:t>تطوير مجموعة أدوات تغطي المراحل الأربع لتطوير المنتج أو الخدمة</w:t>
            </w:r>
            <w:r w:rsidR="00ED580E" w:rsidRPr="006B2473">
              <w:rPr>
                <w:rFonts w:cs="Calibri"/>
                <w:u w:val="single"/>
                <w:rtl/>
              </w:rPr>
              <w:t xml:space="preserve">، </w:t>
            </w:r>
            <w:r w:rsidRPr="006B2473">
              <w:rPr>
                <w:rFonts w:cs="Calibri"/>
                <w:u w:val="single"/>
                <w:rtl/>
              </w:rPr>
              <w:t>وتحديد ما إذا كان الاختراع واقعا في الملك العام أم لا:</w:t>
            </w:r>
          </w:p>
          <w:p w14:paraId="656DC7A3" w14:textId="77777777" w:rsidR="00E11B14" w:rsidRPr="006B2473" w:rsidRDefault="00E11B14" w:rsidP="00E11B14">
            <w:pPr>
              <w:rPr>
                <w:rFonts w:eastAsia="Arial" w:cs="Calibri"/>
                <w:szCs w:val="22"/>
              </w:rPr>
            </w:pPr>
          </w:p>
          <w:p w14:paraId="3F90A037" w14:textId="7D9E0E6C" w:rsidR="00E11B14" w:rsidRPr="006B2473" w:rsidRDefault="00E11B14" w:rsidP="008E11F6">
            <w:pPr>
              <w:pStyle w:val="TableParagraph"/>
              <w:bidi/>
              <w:ind w:left="109" w:right="84"/>
              <w:rPr>
                <w:rFonts w:cs="Calibri"/>
                <w:rtl/>
              </w:rPr>
            </w:pPr>
            <w:r w:rsidRPr="006B2473">
              <w:rPr>
                <w:rFonts w:cs="Calibri"/>
                <w:rtl/>
              </w:rPr>
              <w:t>كما هو موضح في وصف المشروع أعلاه</w:t>
            </w:r>
            <w:r w:rsidR="000E35E2" w:rsidRPr="006B2473">
              <w:rPr>
                <w:rFonts w:cs="Calibri"/>
                <w:rtl/>
              </w:rPr>
              <w:t>،</w:t>
            </w:r>
            <w:r w:rsidR="00ED580E" w:rsidRPr="006B2473">
              <w:rPr>
                <w:rFonts w:cs="Calibri"/>
                <w:rtl/>
              </w:rPr>
              <w:t xml:space="preserve"> </w:t>
            </w:r>
            <w:r w:rsidRPr="006B2473">
              <w:rPr>
                <w:rFonts w:cs="Calibri"/>
                <w:rtl/>
              </w:rPr>
              <w:t>يستند هذا المشروع إلى نتائج مشروع أجندة التنمية بشأن استخدام المعلومات الواقعة في الملك العام لأغراض التنمية الاقتصادية</w:t>
            </w:r>
            <w:r w:rsidR="00ED580E" w:rsidRPr="006B2473">
              <w:rPr>
                <w:rFonts w:cs="Calibri"/>
                <w:rtl/>
              </w:rPr>
              <w:t xml:space="preserve">، </w:t>
            </w:r>
            <w:r w:rsidRPr="006B2473">
              <w:rPr>
                <w:rFonts w:cs="Calibri"/>
                <w:rtl/>
              </w:rPr>
              <w:t xml:space="preserve">لا سيما نشر الدليلين التاليين: </w:t>
            </w:r>
          </w:p>
          <w:p w14:paraId="135F016A" w14:textId="77777777" w:rsidR="00B336BF" w:rsidRPr="006B2473" w:rsidRDefault="00B336BF" w:rsidP="008E11F6">
            <w:pPr>
              <w:pStyle w:val="TableParagraph"/>
              <w:ind w:left="109" w:right="84"/>
              <w:rPr>
                <w:rFonts w:cs="Calibri"/>
              </w:rPr>
            </w:pPr>
          </w:p>
          <w:p w14:paraId="2A5F3C51" w14:textId="158058F2" w:rsidR="00E11B14" w:rsidRPr="006B2473" w:rsidRDefault="009B4AC6" w:rsidP="00725723">
            <w:pPr>
              <w:pStyle w:val="ListParagraph"/>
              <w:numPr>
                <w:ilvl w:val="0"/>
                <w:numId w:val="8"/>
              </w:numPr>
              <w:bidi/>
              <w:rPr>
                <w:rFonts w:eastAsia="Arial" w:cs="Calibri"/>
                <w:szCs w:val="22"/>
                <w:rtl/>
              </w:rPr>
            </w:pPr>
            <w:hyperlink r:id="rId39" w:history="1">
              <w:r w:rsidR="00CE52AB" w:rsidRPr="006B2473">
                <w:rPr>
                  <w:rFonts w:cs="Calibri"/>
                  <w:szCs w:val="22"/>
                  <w:rtl/>
                </w:rPr>
                <w:t xml:space="preserve"> الويبو(2020)</w:t>
              </w:r>
              <w:r w:rsidR="00ED580E" w:rsidRPr="006B2473">
                <w:rPr>
                  <w:rFonts w:cs="Calibri"/>
                  <w:szCs w:val="22"/>
                  <w:rtl/>
                </w:rPr>
                <w:t xml:space="preserve">، </w:t>
              </w:r>
              <w:r w:rsidR="00CE52AB" w:rsidRPr="006B2473">
                <w:rPr>
                  <w:rFonts w:cs="Calibri"/>
                  <w:szCs w:val="22"/>
                  <w:rtl/>
                </w:rPr>
                <w:t>تحديد الاختراعات الواقعة في الملك العام:</w:t>
              </w:r>
            </w:hyperlink>
            <w:hyperlink r:id="rId40" w:history="1">
              <w:r w:rsidR="00CE52AB" w:rsidRPr="006B2473">
                <w:rPr>
                  <w:rFonts w:cs="Calibri"/>
                  <w:szCs w:val="22"/>
                  <w:rtl/>
                </w:rPr>
                <w:t xml:space="preserve"> دليل للمخترعين ورواد الأعمال "</w:t>
              </w:r>
            </w:hyperlink>
            <w:r w:rsidR="00ED580E" w:rsidRPr="006B2473">
              <w:rPr>
                <w:rFonts w:cs="Calibri"/>
                <w:szCs w:val="22"/>
                <w:rtl/>
              </w:rPr>
              <w:t>؛</w:t>
            </w:r>
            <w:r w:rsidR="00CE52AB" w:rsidRPr="006B2473">
              <w:rPr>
                <w:rFonts w:cs="Calibri"/>
                <w:szCs w:val="22"/>
                <w:rtl/>
              </w:rPr>
              <w:t xml:space="preserve"> و</w:t>
            </w:r>
          </w:p>
          <w:p w14:paraId="2299BD34" w14:textId="2F01CB9D" w:rsidR="00E11B14" w:rsidRPr="006B2473" w:rsidRDefault="009B4AC6" w:rsidP="00725723">
            <w:pPr>
              <w:pStyle w:val="ListParagraph"/>
              <w:numPr>
                <w:ilvl w:val="0"/>
                <w:numId w:val="8"/>
              </w:numPr>
              <w:bidi/>
              <w:rPr>
                <w:rFonts w:eastAsia="Arial" w:cs="Calibri"/>
                <w:szCs w:val="22"/>
                <w:rtl/>
              </w:rPr>
            </w:pPr>
            <w:hyperlink r:id="rId41" w:history="1">
              <w:r w:rsidR="00CE52AB" w:rsidRPr="006B2473">
                <w:rPr>
                  <w:rFonts w:cs="Calibri"/>
                  <w:szCs w:val="22"/>
                  <w:rtl/>
                </w:rPr>
                <w:t xml:space="preserve"> الويبو</w:t>
              </w:r>
              <w:r w:rsidR="00ED580E" w:rsidRPr="006B2473">
                <w:rPr>
                  <w:rFonts w:cs="Calibri"/>
                  <w:szCs w:val="22"/>
                  <w:rtl/>
                </w:rPr>
                <w:t xml:space="preserve">، </w:t>
              </w:r>
              <w:r w:rsidR="00CE52AB" w:rsidRPr="006B2473">
                <w:rPr>
                  <w:rFonts w:cs="Calibri"/>
                  <w:szCs w:val="22"/>
                  <w:rtl/>
                </w:rPr>
                <w:t>(2020)</w:t>
              </w:r>
              <w:r w:rsidR="00ED580E" w:rsidRPr="006B2473">
                <w:rPr>
                  <w:rFonts w:cs="Calibri"/>
                  <w:szCs w:val="22"/>
                  <w:rtl/>
                </w:rPr>
                <w:t xml:space="preserve">، </w:t>
              </w:r>
              <w:r w:rsidR="00CE52AB" w:rsidRPr="006B2473">
                <w:rPr>
                  <w:rFonts w:cs="Calibri"/>
                  <w:szCs w:val="22"/>
                  <w:rtl/>
                </w:rPr>
                <w:t>استخدام الاختراعات الواقعة في الملك العام</w:t>
              </w:r>
            </w:hyperlink>
            <w:r w:rsidR="0049497D" w:rsidRPr="006B2473">
              <w:rPr>
                <w:rFonts w:cs="Calibri" w:hint="cs"/>
                <w:szCs w:val="22"/>
                <w:rtl/>
              </w:rPr>
              <w:t>:</w:t>
            </w:r>
            <w:hyperlink r:id="rId42" w:history="1">
              <w:r w:rsidR="00CE52AB" w:rsidRPr="006B2473">
                <w:rPr>
                  <w:rFonts w:cs="Calibri"/>
                  <w:szCs w:val="22"/>
                  <w:rtl/>
                </w:rPr>
                <w:t xml:space="preserve"> دليل للمخترعين ورواد الأعمال "</w:t>
              </w:r>
            </w:hyperlink>
            <w:r w:rsidR="00ED580E" w:rsidRPr="006B2473">
              <w:rPr>
                <w:rFonts w:cs="Calibri"/>
                <w:szCs w:val="22"/>
                <w:rtl/>
              </w:rPr>
              <w:t>؛</w:t>
            </w:r>
            <w:r w:rsidR="00CE52AB" w:rsidRPr="006B2473">
              <w:rPr>
                <w:rFonts w:cs="Calibri"/>
                <w:szCs w:val="22"/>
                <w:rtl/>
              </w:rPr>
              <w:t xml:space="preserve"> و</w:t>
            </w:r>
          </w:p>
          <w:p w14:paraId="7EFC3C31" w14:textId="77777777" w:rsidR="00E11B14" w:rsidRPr="006B2473" w:rsidRDefault="00E11B14" w:rsidP="00E11B14">
            <w:pPr>
              <w:rPr>
                <w:rFonts w:eastAsia="Arial" w:cs="Calibri"/>
                <w:szCs w:val="22"/>
              </w:rPr>
            </w:pPr>
          </w:p>
          <w:p w14:paraId="2D9E2EDE" w14:textId="4BA212DD" w:rsidR="00E11B14" w:rsidRPr="006B2473" w:rsidRDefault="00E11B14" w:rsidP="00926FC6">
            <w:pPr>
              <w:pStyle w:val="TableParagraph"/>
              <w:bidi/>
              <w:ind w:left="109" w:right="84"/>
              <w:rPr>
                <w:rFonts w:cs="Calibri"/>
                <w:rtl/>
              </w:rPr>
            </w:pPr>
            <w:r w:rsidRPr="006B2473">
              <w:rPr>
                <w:rFonts w:cs="Calibri"/>
                <w:rtl/>
              </w:rPr>
              <w:t xml:space="preserve"> دعما للمفاهيم والعمليات الواردة في</w:t>
            </w:r>
            <w:r w:rsidR="00947012" w:rsidRPr="006B2473">
              <w:rPr>
                <w:rFonts w:cs="Calibri" w:hint="cs"/>
                <w:rtl/>
                <w:lang w:bidi="ar-SA"/>
              </w:rPr>
              <w:t xml:space="preserve"> هذين</w:t>
            </w:r>
            <w:r w:rsidRPr="006B2473">
              <w:rPr>
                <w:rFonts w:cs="Calibri"/>
                <w:rtl/>
              </w:rPr>
              <w:t xml:space="preserve"> الدليلين</w:t>
            </w:r>
            <w:r w:rsidR="000E35E2" w:rsidRPr="006B2473">
              <w:rPr>
                <w:rFonts w:cs="Calibri"/>
                <w:rtl/>
              </w:rPr>
              <w:t>،</w:t>
            </w:r>
            <w:r w:rsidR="00ED580E" w:rsidRPr="006B2473">
              <w:rPr>
                <w:rFonts w:cs="Calibri"/>
                <w:rtl/>
              </w:rPr>
              <w:t xml:space="preserve"> </w:t>
            </w:r>
            <w:r w:rsidRPr="006B2473">
              <w:rPr>
                <w:rFonts w:cs="Calibri"/>
                <w:rtl/>
              </w:rPr>
              <w:t>سيطور هذا المشروع</w:t>
            </w:r>
            <w:r w:rsidR="00ED580E" w:rsidRPr="006B2473">
              <w:rPr>
                <w:rFonts w:cs="Calibri"/>
                <w:rtl/>
              </w:rPr>
              <w:t xml:space="preserve">، </w:t>
            </w:r>
            <w:r w:rsidRPr="006B2473">
              <w:rPr>
                <w:rFonts w:cs="Calibri"/>
                <w:rtl/>
              </w:rPr>
              <w:t>كأحد أهم مخرجاته</w:t>
            </w:r>
            <w:r w:rsidR="00ED580E" w:rsidRPr="006B2473">
              <w:rPr>
                <w:rFonts w:cs="Calibri"/>
                <w:rtl/>
              </w:rPr>
              <w:t xml:space="preserve">، </w:t>
            </w:r>
            <w:r w:rsidRPr="006B2473">
              <w:rPr>
                <w:rFonts w:cs="Calibri"/>
                <w:rtl/>
              </w:rPr>
              <w:t xml:space="preserve">سلسلة من الأدوات والأوصاف العملية التي توضح كيفية دعم كل أداة جمع البيانات وتحليلها واتخاذ </w:t>
            </w:r>
            <w:r w:rsidR="00926FC6" w:rsidRPr="006B2473">
              <w:rPr>
                <w:rFonts w:cs="Calibri"/>
                <w:rtl/>
              </w:rPr>
              <w:t>القرار في أثناء تطوير منتج جديد</w:t>
            </w:r>
            <w:r w:rsidR="00926FC6" w:rsidRPr="006B2473">
              <w:rPr>
                <w:rFonts w:cs="Calibri" w:hint="cs"/>
                <w:rtl/>
              </w:rPr>
              <w:t>،</w:t>
            </w:r>
            <w:r w:rsidR="00ED580E" w:rsidRPr="006B2473">
              <w:rPr>
                <w:rFonts w:cs="Calibri"/>
                <w:rtl/>
              </w:rPr>
              <w:t xml:space="preserve"> </w:t>
            </w:r>
            <w:r w:rsidRPr="006B2473">
              <w:rPr>
                <w:rFonts w:cs="Calibri"/>
                <w:rtl/>
              </w:rPr>
              <w:t xml:space="preserve">إضافة إلى إرشادات لاستخدام كل أداة من "مجموعة الأدوات" بصورة فعالة. </w:t>
            </w:r>
          </w:p>
          <w:p w14:paraId="2878D949" w14:textId="77777777" w:rsidR="00E11B14" w:rsidRPr="006B2473" w:rsidRDefault="00E11B14" w:rsidP="00E11B14">
            <w:pPr>
              <w:rPr>
                <w:rFonts w:eastAsia="Arial" w:cs="Calibri"/>
                <w:szCs w:val="22"/>
              </w:rPr>
            </w:pPr>
          </w:p>
          <w:p w14:paraId="3F3488CE" w14:textId="5E0862B4" w:rsidR="00E11B14" w:rsidRPr="006B2473" w:rsidRDefault="00E11B14" w:rsidP="008E11F6">
            <w:pPr>
              <w:pStyle w:val="TableParagraph"/>
              <w:bidi/>
              <w:ind w:left="109" w:right="84"/>
              <w:rPr>
                <w:rFonts w:cs="Calibri"/>
                <w:rtl/>
              </w:rPr>
            </w:pPr>
            <w:r w:rsidRPr="006B2473">
              <w:rPr>
                <w:rFonts w:cs="Calibri"/>
                <w:rtl/>
              </w:rPr>
              <w:t>تهدف مجموعة الأدوات إلى دعم التقييم المنهجي للمبادرات التي ترمي إلى تطوير منتج جديد استنادًا إلى مصنف واقع</w:t>
            </w:r>
            <w:r w:rsidR="00ED580E" w:rsidRPr="006B2473">
              <w:rPr>
                <w:rFonts w:cs="Calibri"/>
                <w:rtl/>
              </w:rPr>
              <w:t xml:space="preserve"> </w:t>
            </w:r>
            <w:r w:rsidRPr="006B2473">
              <w:rPr>
                <w:rFonts w:cs="Calibri"/>
                <w:rtl/>
              </w:rPr>
              <w:t>أو قد وقع في الملك العام. وتتضمن جملة أدوات</w:t>
            </w:r>
            <w:r w:rsidR="00ED580E" w:rsidRPr="006B2473">
              <w:rPr>
                <w:rFonts w:cs="Calibri"/>
                <w:rtl/>
              </w:rPr>
              <w:t xml:space="preserve">، </w:t>
            </w:r>
            <w:r w:rsidRPr="006B2473">
              <w:rPr>
                <w:rFonts w:cs="Calibri"/>
                <w:rtl/>
              </w:rPr>
              <w:t>من بينها أدوات لدعم اتخاذ القرار بشأن ما إذا كان يجب المضي قدمًا في مبادرة تطوير منتج جديد استنادا إلى تقييم حرية العمل أم لا.</w:t>
            </w:r>
          </w:p>
          <w:p w14:paraId="5D712505" w14:textId="77777777" w:rsidR="00E11B14" w:rsidRPr="006B2473" w:rsidRDefault="00E11B14" w:rsidP="00E11B14">
            <w:pPr>
              <w:rPr>
                <w:rFonts w:eastAsia="Arial" w:cs="Calibri"/>
                <w:szCs w:val="22"/>
              </w:rPr>
            </w:pPr>
          </w:p>
          <w:p w14:paraId="58A61704" w14:textId="2723D83B" w:rsidR="00E11B14" w:rsidRPr="006B2473" w:rsidRDefault="00E11B14" w:rsidP="008E11F6">
            <w:pPr>
              <w:pStyle w:val="TableParagraph"/>
              <w:bidi/>
              <w:ind w:left="109" w:right="84"/>
              <w:rPr>
                <w:rFonts w:cs="Calibri"/>
                <w:rtl/>
              </w:rPr>
            </w:pPr>
            <w:r w:rsidRPr="006B2473">
              <w:rPr>
                <w:rFonts w:cs="Calibri"/>
                <w:rtl/>
              </w:rPr>
              <w:t xml:space="preserve"> لتطوير المواد اللازمة لمجموعة الأدوات</w:t>
            </w:r>
            <w:r w:rsidR="000E35E2" w:rsidRPr="006B2473">
              <w:rPr>
                <w:rFonts w:cs="Calibri"/>
                <w:rtl/>
              </w:rPr>
              <w:t>،</w:t>
            </w:r>
            <w:r w:rsidR="00ED580E" w:rsidRPr="006B2473">
              <w:rPr>
                <w:rFonts w:cs="Calibri"/>
                <w:rtl/>
              </w:rPr>
              <w:t xml:space="preserve"> </w:t>
            </w:r>
            <w:r w:rsidRPr="006B2473">
              <w:rPr>
                <w:rFonts w:cs="Calibri"/>
                <w:rtl/>
              </w:rPr>
              <w:t>تعاقد</w:t>
            </w:r>
            <w:r w:rsidR="00B6639F" w:rsidRPr="006B2473">
              <w:rPr>
                <w:rFonts w:cs="Calibri" w:hint="cs"/>
                <w:rtl/>
              </w:rPr>
              <w:t>ت</w:t>
            </w:r>
            <w:r w:rsidRPr="006B2473">
              <w:rPr>
                <w:rFonts w:cs="Calibri"/>
                <w:rtl/>
              </w:rPr>
              <w:t xml:space="preserve"> </w:t>
            </w:r>
            <w:r w:rsidR="00947012" w:rsidRPr="006B2473">
              <w:rPr>
                <w:rFonts w:cs="Calibri" w:hint="cs"/>
                <w:rtl/>
              </w:rPr>
              <w:t xml:space="preserve">الأمانة </w:t>
            </w:r>
            <w:r w:rsidRPr="006B2473">
              <w:rPr>
                <w:rFonts w:cs="Calibri"/>
                <w:rtl/>
              </w:rPr>
              <w:t>مع مقدم خدمة ذي خبرة في مجال تطوير المنتجات ونقل التكنولوجيا</w:t>
            </w:r>
            <w:r w:rsidR="00ED580E" w:rsidRPr="006B2473">
              <w:rPr>
                <w:rFonts w:cs="Calibri"/>
                <w:rtl/>
              </w:rPr>
              <w:t xml:space="preserve">، </w:t>
            </w:r>
            <w:r w:rsidRPr="006B2473">
              <w:rPr>
                <w:rFonts w:cs="Calibri"/>
                <w:rtl/>
              </w:rPr>
              <w:t>وفي تقديم التدريب على هذه الموضوعات لطائفة واسعة من الجمهور</w:t>
            </w:r>
            <w:r w:rsidR="00ED580E" w:rsidRPr="006B2473">
              <w:rPr>
                <w:rFonts w:cs="Calibri"/>
                <w:rtl/>
              </w:rPr>
              <w:t xml:space="preserve">، </w:t>
            </w:r>
            <w:r w:rsidRPr="006B2473">
              <w:rPr>
                <w:rFonts w:cs="Calibri"/>
                <w:rtl/>
              </w:rPr>
              <w:t>بما في ذلك في البلدان النامية.</w:t>
            </w:r>
            <w:r w:rsidRPr="006B2473">
              <w:rPr>
                <w:rFonts w:cs="Calibri"/>
                <w:rtl/>
              </w:rPr>
              <w:cr/>
            </w:r>
            <w:r w:rsidRPr="006B2473">
              <w:rPr>
                <w:rFonts w:cs="Calibri"/>
                <w:b/>
                <w:bCs/>
                <w:rtl/>
              </w:rPr>
              <w:br/>
            </w:r>
            <w:r w:rsidR="00ED580E" w:rsidRPr="006B2473">
              <w:rPr>
                <w:rFonts w:cs="Calibri"/>
                <w:rtl/>
              </w:rPr>
              <w:t xml:space="preserve"> </w:t>
            </w:r>
            <w:r w:rsidRPr="006B2473">
              <w:rPr>
                <w:rFonts w:cs="Calibri"/>
                <w:rtl/>
              </w:rPr>
              <w:t>يتمتع مقدم الخدمة المختار أيضا بمعرفة عميقة بأدلة الويبو</w:t>
            </w:r>
            <w:r w:rsidR="00ED580E" w:rsidRPr="006B2473">
              <w:rPr>
                <w:rFonts w:cs="Calibri"/>
                <w:rtl/>
              </w:rPr>
              <w:t xml:space="preserve">، </w:t>
            </w:r>
            <w:r w:rsidR="0085605D" w:rsidRPr="006B2473">
              <w:rPr>
                <w:rFonts w:cs="Calibri" w:hint="cs"/>
                <w:rtl/>
              </w:rPr>
              <w:t>حيث أ</w:t>
            </w:r>
            <w:r w:rsidRPr="006B2473">
              <w:rPr>
                <w:rFonts w:cs="Calibri"/>
                <w:rtl/>
              </w:rPr>
              <w:t>سهم في عملية استعراض الأقران الموضوعية في إطار مشروع أجندة التنمية بشأن استخدام المعلومات الواقعة في الملك العام لأغراض التنمية الاقتصادية</w:t>
            </w:r>
            <w:r w:rsidR="000E35E2" w:rsidRPr="006B2473">
              <w:rPr>
                <w:rFonts w:cs="Calibri"/>
                <w:rtl/>
              </w:rPr>
              <w:t>،</w:t>
            </w:r>
            <w:r w:rsidR="00ED580E" w:rsidRPr="006B2473">
              <w:rPr>
                <w:rFonts w:cs="Calibri"/>
                <w:rtl/>
              </w:rPr>
              <w:t xml:space="preserve"> </w:t>
            </w:r>
            <w:r w:rsidRPr="006B2473">
              <w:rPr>
                <w:rFonts w:cs="Calibri"/>
                <w:rtl/>
              </w:rPr>
              <w:t>الذي يستند إليه هذا المشروع.</w:t>
            </w:r>
          </w:p>
          <w:p w14:paraId="1D0DCADC" w14:textId="77777777" w:rsidR="0085605D" w:rsidRPr="006B2473" w:rsidRDefault="0085605D" w:rsidP="0085605D">
            <w:pPr>
              <w:pStyle w:val="TableParagraph"/>
              <w:bidi/>
              <w:ind w:left="109" w:right="84"/>
              <w:rPr>
                <w:rFonts w:cs="Calibri"/>
                <w:rtl/>
              </w:rPr>
            </w:pPr>
          </w:p>
          <w:p w14:paraId="7A5D81EF" w14:textId="5D000EE8" w:rsidR="0085605D" w:rsidRPr="006B2473" w:rsidRDefault="0085605D" w:rsidP="0085605D">
            <w:pPr>
              <w:pStyle w:val="TableParagraph"/>
              <w:bidi/>
              <w:ind w:left="109" w:right="84"/>
              <w:rPr>
                <w:rFonts w:cs="Calibri"/>
                <w:rtl/>
                <w:lang w:bidi="ar-SA"/>
              </w:rPr>
            </w:pPr>
            <w:r w:rsidRPr="006B2473">
              <w:rPr>
                <w:rFonts w:cs="Calibri" w:hint="cs"/>
                <w:rtl/>
              </w:rPr>
              <w:t>وقد أعدت</w:t>
            </w:r>
            <w:r w:rsidR="00BA34E1" w:rsidRPr="006B2473">
              <w:rPr>
                <w:rFonts w:cs="Calibri" w:hint="cs"/>
                <w:rtl/>
                <w:lang w:bidi="ar-SA"/>
              </w:rPr>
              <w:t xml:space="preserve"> المواد </w:t>
            </w:r>
            <w:r w:rsidR="00BA34E1" w:rsidRPr="006B2473">
              <w:rPr>
                <w:rFonts w:cs="Calibri"/>
                <w:rtl/>
                <w:lang w:bidi="ar-SA"/>
              </w:rPr>
              <w:t>–</w:t>
            </w:r>
            <w:r w:rsidR="00BA34E1" w:rsidRPr="006B2473">
              <w:rPr>
                <w:rFonts w:cs="Calibri" w:hint="cs"/>
                <w:rtl/>
                <w:lang w:bidi="ar-SA"/>
              </w:rPr>
              <w:t xml:space="preserve"> وهي سبع أدوات وجداول بيانات وتوصيفات مقترنة بها (ميثاق المشروع وخطة العمل وصوت العميل والميزة التنافسية وحرية التصرف وسلسلة القيمة والتحليل الرباعي) </w:t>
            </w:r>
            <w:r w:rsidR="00BA34E1" w:rsidRPr="006B2473">
              <w:rPr>
                <w:rFonts w:cs="Calibri"/>
                <w:rtl/>
                <w:lang w:bidi="ar-SA"/>
              </w:rPr>
              <w:t>–</w:t>
            </w:r>
            <w:r w:rsidR="00BA34E1" w:rsidRPr="006B2473">
              <w:rPr>
                <w:rFonts w:cs="Calibri" w:hint="cs"/>
                <w:rtl/>
                <w:lang w:bidi="ar-SA"/>
              </w:rPr>
              <w:t xml:space="preserve"> في الفترة بين أبريل وديسمبر 2022 وسلمت للأمانة في ديسمبر 2022.</w:t>
            </w:r>
          </w:p>
          <w:p w14:paraId="6E3F8686" w14:textId="77777777" w:rsidR="00BA34E1" w:rsidRPr="006B2473" w:rsidRDefault="00BA34E1" w:rsidP="00BA34E1">
            <w:pPr>
              <w:pStyle w:val="TableParagraph"/>
              <w:bidi/>
              <w:ind w:left="109" w:right="84"/>
              <w:rPr>
                <w:rFonts w:cs="Calibri"/>
                <w:rtl/>
                <w:lang w:bidi="ar-SA"/>
              </w:rPr>
            </w:pPr>
          </w:p>
          <w:p w14:paraId="4E8ECEB5" w14:textId="629EAE96" w:rsidR="00BA34E1" w:rsidRPr="006B2473" w:rsidRDefault="00BA34E1" w:rsidP="00BA34E1">
            <w:pPr>
              <w:pStyle w:val="TableParagraph"/>
              <w:bidi/>
              <w:ind w:left="109" w:right="84"/>
              <w:rPr>
                <w:rFonts w:cs="Calibri"/>
                <w:rtl/>
                <w:lang w:bidi="ar-SA"/>
              </w:rPr>
            </w:pPr>
            <w:r w:rsidRPr="006B2473">
              <w:rPr>
                <w:rFonts w:cs="Calibri" w:hint="cs"/>
                <w:rtl/>
                <w:lang w:bidi="ar-SA"/>
              </w:rPr>
              <w:t xml:space="preserve">ولضمان حسن إدراج أوجه محددة من الاختراعات الواقعة في الملك العام والملكية الفكرية في المواد، ولإتاحة تقييم وافٍ للمخاطر من المنظور القانوني، خضعت المواد أيضا </w:t>
            </w:r>
            <w:r w:rsidR="007B1ECE" w:rsidRPr="006B2473">
              <w:rPr>
                <w:rFonts w:cs="Calibri" w:hint="cs"/>
                <w:rtl/>
                <w:lang w:bidi="ar-SA"/>
              </w:rPr>
              <w:t>لاستعراض أقران على أيدي ممارس قانوني وخبير في قوانين الملكية الفكرية.</w:t>
            </w:r>
          </w:p>
          <w:p w14:paraId="76CDEB5C" w14:textId="77777777" w:rsidR="00E11B14" w:rsidRPr="006B2473" w:rsidRDefault="00E11B14" w:rsidP="00E11B14">
            <w:pPr>
              <w:rPr>
                <w:rFonts w:eastAsia="Arial" w:cs="Calibri"/>
                <w:szCs w:val="22"/>
              </w:rPr>
            </w:pPr>
          </w:p>
          <w:p w14:paraId="54CB32BD" w14:textId="77777777" w:rsidR="00E11B14" w:rsidRPr="006B2473" w:rsidRDefault="00E11B14" w:rsidP="008E11F6">
            <w:pPr>
              <w:pStyle w:val="TableParagraph"/>
              <w:bidi/>
              <w:ind w:left="109" w:right="84"/>
              <w:rPr>
                <w:rFonts w:cs="Calibri"/>
                <w:rtl/>
              </w:rPr>
            </w:pPr>
            <w:r w:rsidRPr="006B2473">
              <w:rPr>
                <w:rFonts w:cs="Calibri"/>
                <w:u w:val="single"/>
                <w:rtl/>
              </w:rPr>
              <w:t>تطوير مواد التدريب لمراكز دعم التكنولوجيا والابتكار:</w:t>
            </w:r>
          </w:p>
          <w:p w14:paraId="1266627E" w14:textId="77777777" w:rsidR="00E11B14" w:rsidRPr="006B2473" w:rsidRDefault="00E11B14" w:rsidP="008E11F6">
            <w:pPr>
              <w:pStyle w:val="TableParagraph"/>
              <w:ind w:left="109" w:right="84"/>
              <w:rPr>
                <w:rFonts w:cs="Calibri"/>
              </w:rPr>
            </w:pPr>
          </w:p>
          <w:p w14:paraId="7CDD297A" w14:textId="3B4F22B3" w:rsidR="00E11B14" w:rsidRPr="006B2473" w:rsidRDefault="00E11B14" w:rsidP="008E11F6">
            <w:pPr>
              <w:pStyle w:val="TableParagraph"/>
              <w:bidi/>
              <w:ind w:left="109" w:right="84"/>
              <w:rPr>
                <w:rFonts w:cs="Calibri"/>
                <w:rtl/>
              </w:rPr>
            </w:pPr>
            <w:r w:rsidRPr="006B2473">
              <w:rPr>
                <w:rFonts w:cs="Calibri"/>
                <w:rtl/>
              </w:rPr>
              <w:t xml:space="preserve"> بالتوازي مع تطوير مجموعة الأدوات</w:t>
            </w:r>
            <w:r w:rsidR="00ED580E" w:rsidRPr="006B2473">
              <w:rPr>
                <w:rFonts w:cs="Calibri"/>
                <w:rtl/>
              </w:rPr>
              <w:t xml:space="preserve">، </w:t>
            </w:r>
            <w:r w:rsidR="006143B8" w:rsidRPr="006B2473">
              <w:rPr>
                <w:rFonts w:cs="Calibri" w:hint="cs"/>
                <w:rtl/>
              </w:rPr>
              <w:t xml:space="preserve">أعدت أيضا </w:t>
            </w:r>
            <w:r w:rsidRPr="006B2473">
              <w:rPr>
                <w:rFonts w:cs="Calibri"/>
                <w:rtl/>
              </w:rPr>
              <w:t>مواد تدريبية مناسبة توفر الأساس لنهج تدريب افتراضي للتعلم المختلط المقدم في صورة وحدات على مجموعة الأدوات.</w:t>
            </w:r>
            <w:r w:rsidR="00ED580E" w:rsidRPr="006B2473">
              <w:rPr>
                <w:rFonts w:cs="Calibri"/>
                <w:rtl/>
              </w:rPr>
              <w:t xml:space="preserve"> </w:t>
            </w:r>
            <w:r w:rsidR="006143B8" w:rsidRPr="006B2473">
              <w:rPr>
                <w:rFonts w:cs="Calibri" w:hint="cs"/>
                <w:rtl/>
              </w:rPr>
              <w:t>و</w:t>
            </w:r>
            <w:r w:rsidRPr="006B2473">
              <w:rPr>
                <w:rFonts w:cs="Calibri"/>
                <w:rtl/>
              </w:rPr>
              <w:t>تتضمن حزمة التدريب دليل المتعلم</w:t>
            </w:r>
            <w:r w:rsidR="00ED580E" w:rsidRPr="006B2473">
              <w:rPr>
                <w:rFonts w:cs="Calibri"/>
                <w:rtl/>
              </w:rPr>
              <w:t xml:space="preserve">، </w:t>
            </w:r>
            <w:r w:rsidRPr="006B2473">
              <w:rPr>
                <w:rFonts w:cs="Calibri"/>
                <w:rtl/>
              </w:rPr>
              <w:t xml:space="preserve">ومواد تعليمية مقسمة إلى وحدات </w:t>
            </w:r>
            <w:r w:rsidR="006143B8" w:rsidRPr="006B2473">
              <w:rPr>
                <w:rFonts w:cs="Calibri" w:hint="cs"/>
                <w:rtl/>
              </w:rPr>
              <w:t>لدعم التدريب العملي على مجموعة الأدوات.</w:t>
            </w:r>
            <w:r w:rsidR="00ED580E" w:rsidRPr="006B2473">
              <w:rPr>
                <w:rFonts w:cs="Calibri"/>
                <w:rtl/>
              </w:rPr>
              <w:t xml:space="preserve"> </w:t>
            </w:r>
            <w:r w:rsidRPr="006B2473">
              <w:rPr>
                <w:rFonts w:cs="Calibri"/>
                <w:rtl/>
              </w:rPr>
              <w:t>و</w:t>
            </w:r>
            <w:r w:rsidR="006143B8" w:rsidRPr="006B2473">
              <w:rPr>
                <w:rFonts w:cs="Calibri" w:hint="cs"/>
                <w:rtl/>
              </w:rPr>
              <w:t xml:space="preserve">تتضمن هذه على وجه الخصوص </w:t>
            </w:r>
            <w:r w:rsidRPr="006B2473">
              <w:rPr>
                <w:rFonts w:cs="Calibri"/>
                <w:rtl/>
              </w:rPr>
              <w:t>موارد/مجموعات بيانات لمحاكاة التدريب</w:t>
            </w:r>
            <w:r w:rsidR="006143B8" w:rsidRPr="006B2473">
              <w:rPr>
                <w:rFonts w:cs="Calibri" w:hint="cs"/>
                <w:rtl/>
              </w:rPr>
              <w:t>،</w:t>
            </w:r>
            <w:r w:rsidRPr="006B2473">
              <w:rPr>
                <w:rFonts w:cs="Calibri"/>
                <w:rtl/>
              </w:rPr>
              <w:t xml:space="preserve"> سواء المُقدم من المعلم في الفصل أو في الندوات عبر الإنترنت</w:t>
            </w:r>
            <w:r w:rsidR="006143B8" w:rsidRPr="006B2473">
              <w:rPr>
                <w:rFonts w:cs="Calibri" w:hint="cs"/>
                <w:rtl/>
              </w:rPr>
              <w:t xml:space="preserve">، إضافة إلى مقاطع فيديو توضيحية للتعريف بأهم المفاهيم </w:t>
            </w:r>
            <w:r w:rsidR="000F3486" w:rsidRPr="006B2473">
              <w:rPr>
                <w:rFonts w:cs="Calibri" w:hint="cs"/>
                <w:rtl/>
              </w:rPr>
              <w:t xml:space="preserve">وإبراز دور كل أداة في دعم اتخاذ القرار في كل من مراحل عملية </w:t>
            </w:r>
            <w:r w:rsidR="000F3486" w:rsidRPr="006B2473">
              <w:rPr>
                <w:rFonts w:cs="Calibri" w:hint="cs"/>
                <w:rtl/>
                <w:lang w:bidi="ar-SA"/>
              </w:rPr>
              <w:t xml:space="preserve">المراحل المفصلية </w:t>
            </w:r>
            <w:r w:rsidR="000F3486" w:rsidRPr="006B2473">
              <w:rPr>
                <w:rFonts w:cs="Calibri" w:hint="cs"/>
                <w:rtl/>
              </w:rPr>
              <w:t>تطوير منتجات جديدة</w:t>
            </w:r>
            <w:r w:rsidRPr="006B2473">
              <w:rPr>
                <w:rFonts w:cs="Calibri"/>
                <w:rtl/>
              </w:rPr>
              <w:t>.</w:t>
            </w:r>
          </w:p>
          <w:p w14:paraId="3CCB6810" w14:textId="58F078E3" w:rsidR="00E11B14" w:rsidRPr="006B2473" w:rsidRDefault="00E11B14" w:rsidP="00B336BF">
            <w:pPr>
              <w:bidi/>
              <w:rPr>
                <w:rFonts w:cs="Calibri"/>
                <w:szCs w:val="22"/>
                <w:rtl/>
              </w:rPr>
            </w:pPr>
            <w:r w:rsidRPr="006B2473">
              <w:rPr>
                <w:rFonts w:cs="Calibri"/>
                <w:szCs w:val="22"/>
                <w:rtl/>
              </w:rPr>
              <w:t xml:space="preserve"> </w:t>
            </w:r>
            <w:r w:rsidR="00BD1790" w:rsidRPr="006B2473">
              <w:rPr>
                <w:rFonts w:cs="Calibri"/>
                <w:szCs w:val="22"/>
                <w:rtl/>
              </w:rPr>
              <w:t>ول</w:t>
            </w:r>
            <w:r w:rsidR="00BD1790" w:rsidRPr="006B2473">
              <w:rPr>
                <w:rFonts w:cs="Calibri" w:hint="cs"/>
                <w:szCs w:val="22"/>
                <w:rtl/>
              </w:rPr>
              <w:t>إعداد</w:t>
            </w:r>
            <w:r w:rsidR="00BD1790" w:rsidRPr="006B2473">
              <w:rPr>
                <w:rFonts w:cs="Calibri"/>
                <w:szCs w:val="22"/>
                <w:rtl/>
              </w:rPr>
              <w:t xml:space="preserve"> هذه المواد، تعاقدت الأمانة مع خبراء متخصصين/خبراء في التعلم وشركة لإنتاج الفيديو.</w:t>
            </w:r>
            <w:r w:rsidR="00BD1790" w:rsidRPr="006B2473" w:rsidDel="00BD1790">
              <w:rPr>
                <w:rFonts w:cs="Calibri"/>
                <w:szCs w:val="22"/>
                <w:rtl/>
              </w:rPr>
              <w:t xml:space="preserve"> </w:t>
            </w:r>
            <w:r w:rsidR="00BD1790" w:rsidRPr="006B2473">
              <w:rPr>
                <w:rFonts w:cs="Calibri" w:hint="cs"/>
                <w:szCs w:val="22"/>
                <w:rtl/>
              </w:rPr>
              <w:t xml:space="preserve">وفي فبراير 2023، أعدت سبع أفلام رسوم متحركة. </w:t>
            </w:r>
            <w:r w:rsidR="00BD1790" w:rsidRPr="006B2473">
              <w:rPr>
                <w:rFonts w:cs="Calibri"/>
                <w:szCs w:val="22"/>
                <w:rtl/>
              </w:rPr>
              <w:t xml:space="preserve">ولضمان اكتمال </w:t>
            </w:r>
            <w:r w:rsidR="00BD1790" w:rsidRPr="006B2473">
              <w:rPr>
                <w:rFonts w:cs="Calibri" w:hint="cs"/>
                <w:szCs w:val="22"/>
                <w:rtl/>
              </w:rPr>
              <w:t xml:space="preserve">هذه الأفلام ودقتها فنيا في صورها </w:t>
            </w:r>
            <w:r w:rsidR="00BD1790" w:rsidRPr="006B2473">
              <w:rPr>
                <w:rFonts w:cs="Calibri"/>
                <w:szCs w:val="22"/>
                <w:rtl/>
              </w:rPr>
              <w:t>النهائية، شارك الخبراء، بدعم وتوجيه من الويبو، عن كثب في كل مرحلة من مراحل عملية إنتاج الفيديو، بدءا من كتابة النصوص و</w:t>
            </w:r>
            <w:r w:rsidR="00BD1790" w:rsidRPr="006B2473">
              <w:rPr>
                <w:rFonts w:cs="Calibri" w:hint="cs"/>
                <w:szCs w:val="22"/>
                <w:rtl/>
              </w:rPr>
              <w:t>إعداد الرسوم</w:t>
            </w:r>
            <w:r w:rsidR="00BD1790" w:rsidRPr="006B2473">
              <w:rPr>
                <w:rFonts w:cs="Calibri"/>
                <w:szCs w:val="22"/>
                <w:rtl/>
              </w:rPr>
              <w:t xml:space="preserve"> وحتى إعداد الرسوم المتحركة النهائية.</w:t>
            </w:r>
          </w:p>
          <w:p w14:paraId="09221CCE" w14:textId="77777777" w:rsidR="00BD1790" w:rsidRPr="006B2473" w:rsidRDefault="00BD1790" w:rsidP="00BD1790">
            <w:pPr>
              <w:bidi/>
              <w:rPr>
                <w:rFonts w:cs="Calibri"/>
                <w:szCs w:val="22"/>
                <w:rtl/>
              </w:rPr>
            </w:pPr>
          </w:p>
          <w:p w14:paraId="722DDE75" w14:textId="1463364F" w:rsidR="00BD1790" w:rsidRPr="006B2473" w:rsidRDefault="00BD1790" w:rsidP="00BD1790">
            <w:pPr>
              <w:bidi/>
              <w:rPr>
                <w:rFonts w:cs="Calibri"/>
                <w:szCs w:val="22"/>
                <w:u w:val="single"/>
                <w:rtl/>
              </w:rPr>
            </w:pPr>
            <w:r w:rsidRPr="006B2473">
              <w:rPr>
                <w:rFonts w:cs="Calibri" w:hint="eastAsia"/>
                <w:szCs w:val="22"/>
                <w:u w:val="single"/>
                <w:rtl/>
              </w:rPr>
              <w:t>تنفيذ</w:t>
            </w:r>
            <w:r w:rsidRPr="006B2473">
              <w:rPr>
                <w:rFonts w:cs="Calibri"/>
                <w:szCs w:val="22"/>
                <w:u w:val="single"/>
                <w:rtl/>
              </w:rPr>
              <w:t xml:space="preserve"> </w:t>
            </w:r>
            <w:r w:rsidR="0017344F" w:rsidRPr="006B2473">
              <w:rPr>
                <w:rFonts w:cs="Calibri" w:hint="cs"/>
                <w:szCs w:val="22"/>
                <w:u w:val="single"/>
                <w:rtl/>
              </w:rPr>
              <w:t xml:space="preserve">حلقات </w:t>
            </w:r>
            <w:r w:rsidRPr="006B2473">
              <w:rPr>
                <w:rFonts w:cs="Calibri" w:hint="eastAsia"/>
                <w:szCs w:val="22"/>
                <w:u w:val="single"/>
                <w:rtl/>
              </w:rPr>
              <w:t>تدريبية</w:t>
            </w:r>
            <w:r w:rsidRPr="006B2473">
              <w:rPr>
                <w:rFonts w:cs="Calibri"/>
                <w:szCs w:val="22"/>
                <w:u w:val="single"/>
                <w:rtl/>
              </w:rPr>
              <w:t>:</w:t>
            </w:r>
          </w:p>
          <w:p w14:paraId="1D9E621D" w14:textId="23928B03" w:rsidR="00BD1790" w:rsidRPr="006B2473" w:rsidRDefault="00BD1790" w:rsidP="00BD1790">
            <w:pPr>
              <w:bidi/>
              <w:rPr>
                <w:rFonts w:eastAsia="Arial" w:cs="Calibri"/>
                <w:szCs w:val="22"/>
                <w:rtl/>
              </w:rPr>
            </w:pPr>
            <w:r w:rsidRPr="006B2473">
              <w:rPr>
                <w:rFonts w:eastAsia="Arial" w:cs="Calibri"/>
                <w:szCs w:val="22"/>
                <w:rtl/>
              </w:rPr>
              <w:t xml:space="preserve">لتجريب مجموعة الأدوات والمواد التدريبية، يتوخى المشروع تنفيذ </w:t>
            </w:r>
            <w:r w:rsidR="0017344F" w:rsidRPr="006B2473">
              <w:rPr>
                <w:rFonts w:eastAsia="Arial" w:cs="Calibri" w:hint="cs"/>
                <w:szCs w:val="22"/>
                <w:rtl/>
              </w:rPr>
              <w:t xml:space="preserve">حلقات </w:t>
            </w:r>
            <w:r w:rsidRPr="006B2473">
              <w:rPr>
                <w:rFonts w:eastAsia="Arial" w:cs="Calibri"/>
                <w:szCs w:val="22"/>
                <w:rtl/>
              </w:rPr>
              <w:t xml:space="preserve">تدريبية في بلدين في النصف الثاني من عام 2023. وقد شرعت الأمانة العامة في الأعمال التحضيرية خلال الفترة قيد الاستعراض لتحديد المدربين المناسبين وبلدان </w:t>
            </w:r>
            <w:r w:rsidRPr="006B2473">
              <w:rPr>
                <w:rFonts w:eastAsia="Arial" w:cs="Calibri" w:hint="cs"/>
                <w:szCs w:val="22"/>
                <w:rtl/>
              </w:rPr>
              <w:t xml:space="preserve">التجريب وتصميم </w:t>
            </w:r>
            <w:r w:rsidRPr="006B2473">
              <w:rPr>
                <w:rFonts w:eastAsia="Arial" w:cs="Calibri"/>
                <w:szCs w:val="22"/>
                <w:rtl/>
              </w:rPr>
              <w:t>استراتيجية وخطة للتدريب</w:t>
            </w:r>
            <w:r w:rsidRPr="006B2473">
              <w:rPr>
                <w:rFonts w:eastAsia="Arial" w:cs="Calibri" w:hint="cs"/>
                <w:szCs w:val="22"/>
                <w:rtl/>
              </w:rPr>
              <w:t xml:space="preserve"> بفعالية</w:t>
            </w:r>
            <w:r w:rsidRPr="006B2473">
              <w:rPr>
                <w:rFonts w:eastAsia="Arial" w:cs="Calibri"/>
                <w:szCs w:val="22"/>
                <w:rtl/>
              </w:rPr>
              <w:t>.</w:t>
            </w:r>
          </w:p>
          <w:p w14:paraId="60B8666A" w14:textId="15B0A295" w:rsidR="00BD1790" w:rsidRPr="006B2473" w:rsidRDefault="00BD1790" w:rsidP="00BD1790">
            <w:pPr>
              <w:bidi/>
              <w:rPr>
                <w:rFonts w:eastAsia="Arial" w:cs="Calibri"/>
                <w:szCs w:val="22"/>
                <w:rtl/>
              </w:rPr>
            </w:pPr>
            <w:r w:rsidRPr="006B2473">
              <w:rPr>
                <w:rFonts w:eastAsia="Arial" w:cs="Calibri"/>
                <w:szCs w:val="22"/>
                <w:rtl/>
              </w:rPr>
              <w:t>و</w:t>
            </w:r>
            <w:r w:rsidRPr="006B2473">
              <w:rPr>
                <w:rFonts w:eastAsia="Arial" w:cs="Calibri" w:hint="cs"/>
                <w:szCs w:val="22"/>
                <w:rtl/>
              </w:rPr>
              <w:t xml:space="preserve">قد </w:t>
            </w:r>
            <w:r w:rsidRPr="006B2473">
              <w:rPr>
                <w:rFonts w:eastAsia="Arial" w:cs="Calibri"/>
                <w:szCs w:val="22"/>
                <w:rtl/>
              </w:rPr>
              <w:t>أجريت مناقشات مع شبك</w:t>
            </w:r>
            <w:r w:rsidR="00FE3D94" w:rsidRPr="006B2473">
              <w:rPr>
                <w:rFonts w:eastAsia="Arial" w:cs="Calibri" w:hint="cs"/>
                <w:szCs w:val="22"/>
                <w:rtl/>
              </w:rPr>
              <w:t>تي</w:t>
            </w:r>
            <w:r w:rsidRPr="006B2473">
              <w:rPr>
                <w:rFonts w:eastAsia="Arial" w:cs="Calibri"/>
                <w:szCs w:val="22"/>
                <w:rtl/>
              </w:rPr>
              <w:t xml:space="preserve"> مراكز دعم التكنولوجيا والابتكار</w:t>
            </w:r>
            <w:r w:rsidRPr="006B2473">
              <w:rPr>
                <w:rFonts w:eastAsia="Arial" w:cs="Calibri" w:hint="cs"/>
                <w:szCs w:val="22"/>
                <w:rtl/>
              </w:rPr>
              <w:t xml:space="preserve"> </w:t>
            </w:r>
            <w:r w:rsidRPr="006B2473">
              <w:rPr>
                <w:rFonts w:eastAsia="Arial" w:cs="Calibri"/>
                <w:szCs w:val="22"/>
                <w:rtl/>
              </w:rPr>
              <w:t xml:space="preserve">في ماليزيا والفلبين، </w:t>
            </w:r>
            <w:r w:rsidR="00942B7C" w:rsidRPr="006B2473">
              <w:rPr>
                <w:rFonts w:eastAsia="Arial" w:cs="Calibri" w:hint="cs"/>
                <w:szCs w:val="22"/>
                <w:rtl/>
              </w:rPr>
              <w:t xml:space="preserve">وكلاهما شارك </w:t>
            </w:r>
            <w:r w:rsidRPr="006B2473">
              <w:rPr>
                <w:rFonts w:eastAsia="Arial" w:cs="Calibri"/>
                <w:szCs w:val="22"/>
                <w:rtl/>
              </w:rPr>
              <w:t xml:space="preserve">في تجريب أدلة الويبو بشأن تحديد الاختراعات </w:t>
            </w:r>
            <w:r w:rsidR="00942B7C" w:rsidRPr="006B2473">
              <w:rPr>
                <w:rFonts w:eastAsia="Arial" w:cs="Calibri" w:hint="cs"/>
                <w:szCs w:val="22"/>
                <w:rtl/>
              </w:rPr>
              <w:t xml:space="preserve">الواقعة في الملك </w:t>
            </w:r>
            <w:r w:rsidRPr="006B2473">
              <w:rPr>
                <w:rFonts w:eastAsia="Arial" w:cs="Calibri"/>
                <w:szCs w:val="22"/>
                <w:rtl/>
              </w:rPr>
              <w:t>العام في عام 2019، على غرار شبك</w:t>
            </w:r>
            <w:r w:rsidR="00FE3D94" w:rsidRPr="006B2473">
              <w:rPr>
                <w:rFonts w:eastAsia="Arial" w:cs="Calibri" w:hint="cs"/>
                <w:szCs w:val="22"/>
                <w:rtl/>
              </w:rPr>
              <w:t>تي</w:t>
            </w:r>
            <w:r w:rsidRPr="006B2473">
              <w:rPr>
                <w:rFonts w:eastAsia="Arial" w:cs="Calibri"/>
                <w:szCs w:val="22"/>
                <w:rtl/>
              </w:rPr>
              <w:t xml:space="preserve"> </w:t>
            </w:r>
            <w:r w:rsidR="00942B7C" w:rsidRPr="006B2473">
              <w:rPr>
                <w:rFonts w:eastAsia="Arial" w:cs="Calibri"/>
                <w:szCs w:val="22"/>
                <w:rtl/>
              </w:rPr>
              <w:t>مراكز دعم التكنولوجيا والابتكار</w:t>
            </w:r>
            <w:r w:rsidR="00942B7C" w:rsidRPr="006B2473">
              <w:rPr>
                <w:rFonts w:eastAsia="Arial" w:cs="Calibri" w:hint="cs"/>
                <w:szCs w:val="22"/>
                <w:rtl/>
              </w:rPr>
              <w:t xml:space="preserve"> </w:t>
            </w:r>
            <w:r w:rsidRPr="006B2473">
              <w:rPr>
                <w:rFonts w:eastAsia="Arial" w:cs="Calibri"/>
                <w:szCs w:val="22"/>
                <w:rtl/>
              </w:rPr>
              <w:t xml:space="preserve">في كولومبيا وجنوب أفريقيا التي اختيرت لتدريب تجريبي على </w:t>
            </w:r>
            <w:r w:rsidR="00942B7C" w:rsidRPr="006B2473">
              <w:rPr>
                <w:rFonts w:eastAsia="Arial" w:cs="Calibri" w:hint="cs"/>
                <w:szCs w:val="22"/>
                <w:rtl/>
              </w:rPr>
              <w:t>نسخة مبكرة</w:t>
            </w:r>
            <w:r w:rsidRPr="006B2473">
              <w:rPr>
                <w:rFonts w:eastAsia="Arial" w:cs="Calibri"/>
                <w:szCs w:val="22"/>
                <w:rtl/>
              </w:rPr>
              <w:t xml:space="preserve"> </w:t>
            </w:r>
            <w:r w:rsidR="00942B7C" w:rsidRPr="006B2473">
              <w:rPr>
                <w:rFonts w:eastAsia="Arial" w:cs="Calibri" w:hint="cs"/>
                <w:szCs w:val="22"/>
                <w:rtl/>
              </w:rPr>
              <w:t xml:space="preserve">من </w:t>
            </w:r>
            <w:r w:rsidRPr="006B2473">
              <w:rPr>
                <w:rFonts w:eastAsia="Arial" w:cs="Calibri"/>
                <w:szCs w:val="22"/>
                <w:rtl/>
              </w:rPr>
              <w:t xml:space="preserve">مجموعة </w:t>
            </w:r>
            <w:r w:rsidR="00942B7C" w:rsidRPr="006B2473">
              <w:rPr>
                <w:rFonts w:eastAsia="Arial" w:cs="Calibri" w:hint="cs"/>
                <w:szCs w:val="22"/>
                <w:rtl/>
              </w:rPr>
              <w:t>ال</w:t>
            </w:r>
            <w:r w:rsidRPr="006B2473">
              <w:rPr>
                <w:rFonts w:eastAsia="Arial" w:cs="Calibri"/>
                <w:szCs w:val="22"/>
                <w:rtl/>
              </w:rPr>
              <w:t>أدوات في عام 2021. ولم تكتف الشبكتان باكتس</w:t>
            </w:r>
            <w:r w:rsidR="00942B7C" w:rsidRPr="006B2473">
              <w:rPr>
                <w:rFonts w:eastAsia="Arial" w:cs="Calibri" w:hint="cs"/>
                <w:szCs w:val="22"/>
                <w:rtl/>
              </w:rPr>
              <w:t>اب</w:t>
            </w:r>
            <w:r w:rsidRPr="006B2473">
              <w:rPr>
                <w:rFonts w:eastAsia="Arial" w:cs="Calibri"/>
                <w:szCs w:val="22"/>
                <w:rtl/>
              </w:rPr>
              <w:t xml:space="preserve"> </w:t>
            </w:r>
            <w:r w:rsidR="00165469" w:rsidRPr="006B2473">
              <w:rPr>
                <w:rFonts w:eastAsia="Arial" w:cs="Calibri" w:hint="cs"/>
                <w:szCs w:val="22"/>
                <w:rtl/>
              </w:rPr>
              <w:t xml:space="preserve">ما يلزم من </w:t>
            </w:r>
            <w:r w:rsidRPr="006B2473">
              <w:rPr>
                <w:rFonts w:eastAsia="Arial" w:cs="Calibri"/>
                <w:szCs w:val="22"/>
                <w:rtl/>
              </w:rPr>
              <w:t xml:space="preserve">المعرفة المسبقة بالموضوع فحسب، </w:t>
            </w:r>
            <w:r w:rsidR="00165469" w:rsidRPr="006B2473">
              <w:rPr>
                <w:rFonts w:eastAsia="Arial" w:cs="Calibri" w:hint="cs"/>
                <w:szCs w:val="22"/>
                <w:rtl/>
              </w:rPr>
              <w:t xml:space="preserve">بل </w:t>
            </w:r>
            <w:r w:rsidRPr="006B2473">
              <w:rPr>
                <w:rFonts w:eastAsia="Arial" w:cs="Calibri"/>
                <w:szCs w:val="22"/>
                <w:rtl/>
              </w:rPr>
              <w:t>وصلت</w:t>
            </w:r>
            <w:r w:rsidR="00165469" w:rsidRPr="006B2473">
              <w:rPr>
                <w:rFonts w:eastAsia="Arial" w:cs="Calibri" w:hint="cs"/>
                <w:szCs w:val="22"/>
                <w:rtl/>
              </w:rPr>
              <w:t>ا</w:t>
            </w:r>
            <w:r w:rsidRPr="006B2473">
              <w:rPr>
                <w:rFonts w:eastAsia="Arial" w:cs="Calibri"/>
                <w:szCs w:val="22"/>
                <w:rtl/>
              </w:rPr>
              <w:t xml:space="preserve"> أيضا إلى المستوى </w:t>
            </w:r>
            <w:r w:rsidR="00165469" w:rsidRPr="006B2473">
              <w:rPr>
                <w:rFonts w:eastAsia="Arial" w:cs="Calibri" w:hint="cs"/>
                <w:szCs w:val="22"/>
                <w:rtl/>
              </w:rPr>
              <w:t xml:space="preserve">المناسب </w:t>
            </w:r>
            <w:r w:rsidRPr="006B2473">
              <w:rPr>
                <w:rFonts w:eastAsia="Arial" w:cs="Calibri"/>
                <w:szCs w:val="22"/>
                <w:rtl/>
              </w:rPr>
              <w:t>من النضج</w:t>
            </w:r>
            <w:r w:rsidR="00165469" w:rsidRPr="006B2473">
              <w:rPr>
                <w:rFonts w:eastAsia="Arial" w:cs="Calibri" w:hint="cs"/>
                <w:szCs w:val="22"/>
                <w:rtl/>
              </w:rPr>
              <w:t>،</w:t>
            </w:r>
            <w:r w:rsidRPr="006B2473">
              <w:rPr>
                <w:rFonts w:eastAsia="Arial" w:cs="Calibri"/>
                <w:szCs w:val="22"/>
                <w:rtl/>
              </w:rPr>
              <w:t xml:space="preserve"> حيث </w:t>
            </w:r>
            <w:r w:rsidR="00165469" w:rsidRPr="006B2473">
              <w:rPr>
                <w:rFonts w:eastAsia="Arial" w:cs="Calibri" w:hint="cs"/>
                <w:szCs w:val="22"/>
                <w:rtl/>
              </w:rPr>
              <w:t xml:space="preserve">أصبح </w:t>
            </w:r>
            <w:r w:rsidRPr="006B2473">
              <w:rPr>
                <w:rFonts w:eastAsia="Arial" w:cs="Calibri"/>
                <w:szCs w:val="22"/>
                <w:rtl/>
              </w:rPr>
              <w:t>العديد من المؤسسات المضيفة ل</w:t>
            </w:r>
            <w:r w:rsidR="00165469" w:rsidRPr="006B2473">
              <w:rPr>
                <w:rFonts w:eastAsia="Arial" w:cs="Calibri"/>
                <w:szCs w:val="22"/>
                <w:rtl/>
              </w:rPr>
              <w:t xml:space="preserve">مراكز دعم التكنولوجيا والابتكار </w:t>
            </w:r>
            <w:r w:rsidRPr="006B2473">
              <w:rPr>
                <w:rFonts w:eastAsia="Arial" w:cs="Calibri"/>
                <w:szCs w:val="22"/>
                <w:rtl/>
              </w:rPr>
              <w:t>تقدم بالفعل خدمات ذات قيمة مضافة للمخترعين و</w:t>
            </w:r>
            <w:r w:rsidR="00165469" w:rsidRPr="006B2473">
              <w:rPr>
                <w:rFonts w:eastAsia="Arial" w:cs="Calibri" w:hint="cs"/>
                <w:szCs w:val="22"/>
                <w:rtl/>
              </w:rPr>
              <w:t>رواد الأعمال</w:t>
            </w:r>
            <w:r w:rsidRPr="006B2473">
              <w:rPr>
                <w:rFonts w:eastAsia="Arial" w:cs="Calibri"/>
                <w:szCs w:val="22"/>
                <w:rtl/>
              </w:rPr>
              <w:t xml:space="preserve"> (</w:t>
            </w:r>
            <w:r w:rsidR="00165469" w:rsidRPr="006B2473">
              <w:rPr>
                <w:rFonts w:eastAsia="Arial" w:cs="Calibri" w:hint="cs"/>
                <w:szCs w:val="22"/>
                <w:rtl/>
              </w:rPr>
              <w:t xml:space="preserve">من قبيل </w:t>
            </w:r>
            <w:r w:rsidRPr="006B2473">
              <w:rPr>
                <w:rFonts w:eastAsia="Arial" w:cs="Calibri"/>
                <w:szCs w:val="22"/>
                <w:rtl/>
              </w:rPr>
              <w:t>المساعدة والمشورة بشأن إدارة الملكية الفكرية وتسويقها، ودعم تطوير الأعمال التجارية ونقل التكنولوجيا)، أو تطمح إلى القيام بذلك.</w:t>
            </w:r>
          </w:p>
          <w:p w14:paraId="347183F6" w14:textId="0D9669EE" w:rsidR="00165469" w:rsidRPr="006B2473" w:rsidRDefault="00165469" w:rsidP="00165469">
            <w:pPr>
              <w:bidi/>
              <w:rPr>
                <w:rFonts w:eastAsia="Arial" w:cs="Calibri"/>
                <w:szCs w:val="22"/>
                <w:rtl/>
              </w:rPr>
            </w:pPr>
            <w:r w:rsidRPr="006B2473">
              <w:rPr>
                <w:rFonts w:eastAsia="Arial" w:cs="Calibri"/>
                <w:szCs w:val="22"/>
                <w:rtl/>
              </w:rPr>
              <w:t>وكما ورد في التقرير المرحلي السابق (</w:t>
            </w:r>
            <w:hyperlink r:id="rId43" w:history="1">
              <w:r w:rsidRPr="006B2473">
                <w:rPr>
                  <w:rStyle w:val="Hyperlink"/>
                  <w:rFonts w:eastAsia="Arial" w:cs="Calibri"/>
                  <w:szCs w:val="22"/>
                </w:rPr>
                <w:t>CDIP/29/2</w:t>
              </w:r>
            </w:hyperlink>
            <w:r w:rsidRPr="006B2473">
              <w:rPr>
                <w:rFonts w:eastAsia="Arial" w:cs="Calibri"/>
                <w:szCs w:val="22"/>
                <w:rtl/>
              </w:rPr>
              <w:t xml:space="preserve">، المرفق الخامس)، بدأت الأعمال التحضيرية لتنظيم هذه الدورات التدريبية في شكل افتراضي لضمان تخصيص أموال المشروع على النحو المناسب في حدود الميزانية الإجمالية المتبقية للمشروع. ويتيح تنظيم التدريب </w:t>
            </w:r>
            <w:r w:rsidRPr="006B2473">
              <w:rPr>
                <w:rFonts w:eastAsia="Arial" w:cs="Calibri" w:hint="cs"/>
                <w:szCs w:val="22"/>
                <w:rtl/>
              </w:rPr>
              <w:t>افتراضيا</w:t>
            </w:r>
            <w:r w:rsidRPr="006B2473">
              <w:rPr>
                <w:rFonts w:eastAsia="Arial" w:cs="Calibri"/>
                <w:szCs w:val="22"/>
                <w:rtl/>
              </w:rPr>
              <w:t xml:space="preserve"> فرصة للجمع بين موظفي المر</w:t>
            </w:r>
            <w:r w:rsidRPr="006B2473">
              <w:rPr>
                <w:rFonts w:eastAsia="Arial" w:cs="Calibri" w:hint="cs"/>
                <w:szCs w:val="22"/>
                <w:rtl/>
              </w:rPr>
              <w:t>ا</w:t>
            </w:r>
            <w:r w:rsidRPr="006B2473">
              <w:rPr>
                <w:rFonts w:eastAsia="Arial" w:cs="Calibri"/>
                <w:szCs w:val="22"/>
                <w:rtl/>
              </w:rPr>
              <w:t xml:space="preserve">كز من الشبكتين وتعزيز تبادل المعرفة والخبرات </w:t>
            </w:r>
            <w:r w:rsidRPr="006B2473">
              <w:rPr>
                <w:rFonts w:eastAsia="Arial" w:cs="Calibri" w:hint="cs"/>
                <w:szCs w:val="22"/>
                <w:rtl/>
              </w:rPr>
              <w:t xml:space="preserve">فيما </w:t>
            </w:r>
            <w:r w:rsidRPr="006B2473">
              <w:rPr>
                <w:rFonts w:eastAsia="Arial" w:cs="Calibri"/>
                <w:szCs w:val="22"/>
                <w:rtl/>
              </w:rPr>
              <w:t>بين موظفي المر</w:t>
            </w:r>
            <w:r w:rsidRPr="006B2473">
              <w:rPr>
                <w:rFonts w:eastAsia="Arial" w:cs="Calibri" w:hint="cs"/>
                <w:szCs w:val="22"/>
                <w:rtl/>
              </w:rPr>
              <w:t>ا</w:t>
            </w:r>
            <w:r w:rsidRPr="006B2473">
              <w:rPr>
                <w:rFonts w:eastAsia="Arial" w:cs="Calibri"/>
                <w:szCs w:val="22"/>
                <w:rtl/>
              </w:rPr>
              <w:t>كز من ماليزيا والفلبين.</w:t>
            </w:r>
            <w:r w:rsidRPr="006B2473">
              <w:rPr>
                <w:rFonts w:cs="Calibri"/>
                <w:rtl/>
              </w:rPr>
              <w:t xml:space="preserve"> </w:t>
            </w:r>
            <w:r w:rsidRPr="006B2473">
              <w:rPr>
                <w:rFonts w:eastAsia="Arial" w:cs="Calibri"/>
                <w:szCs w:val="22"/>
                <w:rtl/>
              </w:rPr>
              <w:t xml:space="preserve">كما سيعزز هذا التعاون في منطقة رابطة دول جنوب شرق آسيا (آسيان)، </w:t>
            </w:r>
            <w:r w:rsidR="004F4441" w:rsidRPr="006B2473">
              <w:rPr>
                <w:rFonts w:eastAsia="Arial" w:cs="Calibri" w:hint="cs"/>
                <w:szCs w:val="22"/>
                <w:rtl/>
              </w:rPr>
              <w:t xml:space="preserve">مما يمثل لأحد </w:t>
            </w:r>
            <w:r w:rsidRPr="006B2473">
              <w:rPr>
                <w:rFonts w:eastAsia="Arial" w:cs="Calibri"/>
                <w:szCs w:val="22"/>
                <w:rtl/>
              </w:rPr>
              <w:t xml:space="preserve">الأهداف الرئيسية لشبكة </w:t>
            </w:r>
            <w:r w:rsidR="004F4441" w:rsidRPr="006B2473">
              <w:rPr>
                <w:rFonts w:eastAsia="Arial" w:cs="Calibri" w:hint="cs"/>
                <w:szCs w:val="22"/>
                <w:rtl/>
              </w:rPr>
              <w:t>المراكز الإقليمية في تلك المنطقة</w:t>
            </w:r>
            <w:r w:rsidRPr="006B2473">
              <w:rPr>
                <w:rFonts w:eastAsia="Arial" w:cs="Calibri"/>
                <w:szCs w:val="22"/>
                <w:rtl/>
              </w:rPr>
              <w:t>.</w:t>
            </w:r>
          </w:p>
          <w:p w14:paraId="613EE7D6" w14:textId="77777777" w:rsidR="004F4441" w:rsidRPr="006B2473" w:rsidRDefault="004F4441" w:rsidP="004F4441">
            <w:pPr>
              <w:bidi/>
              <w:rPr>
                <w:rFonts w:eastAsia="Arial" w:cs="Calibri"/>
                <w:szCs w:val="22"/>
                <w:rtl/>
              </w:rPr>
            </w:pPr>
          </w:p>
          <w:p w14:paraId="0737E81D" w14:textId="6E8B4149" w:rsidR="004F4441" w:rsidRPr="006B2473" w:rsidRDefault="004F4441" w:rsidP="004F4441">
            <w:pPr>
              <w:bidi/>
              <w:rPr>
                <w:rFonts w:eastAsia="Arial" w:cs="Calibri"/>
                <w:szCs w:val="22"/>
                <w:rtl/>
              </w:rPr>
            </w:pPr>
            <w:r w:rsidRPr="006B2473">
              <w:rPr>
                <w:rFonts w:eastAsia="Arial" w:cs="Calibri"/>
                <w:szCs w:val="22"/>
                <w:rtl/>
              </w:rPr>
              <w:t xml:space="preserve">ومن المقرر عقد </w:t>
            </w:r>
            <w:r w:rsidRPr="006B2473">
              <w:rPr>
                <w:rFonts w:eastAsia="Arial" w:cs="Calibri" w:hint="cs"/>
                <w:szCs w:val="22"/>
                <w:rtl/>
              </w:rPr>
              <w:t xml:space="preserve">هذا </w:t>
            </w:r>
            <w:r w:rsidRPr="006B2473">
              <w:rPr>
                <w:rFonts w:eastAsia="Arial" w:cs="Calibri"/>
                <w:szCs w:val="22"/>
                <w:rtl/>
              </w:rPr>
              <w:t xml:space="preserve">البرنامج </w:t>
            </w:r>
            <w:r w:rsidRPr="006B2473">
              <w:rPr>
                <w:rFonts w:eastAsia="Arial" w:cs="Calibri" w:hint="cs"/>
                <w:szCs w:val="22"/>
                <w:rtl/>
              </w:rPr>
              <w:t xml:space="preserve">الافتراضي </w:t>
            </w:r>
            <w:r w:rsidRPr="006B2473">
              <w:rPr>
                <w:rFonts w:eastAsia="Arial" w:cs="Calibri"/>
                <w:szCs w:val="22"/>
                <w:rtl/>
              </w:rPr>
              <w:t xml:space="preserve">الذي </w:t>
            </w:r>
            <w:r w:rsidRPr="006B2473">
              <w:rPr>
                <w:rFonts w:eastAsia="Arial" w:cs="Calibri" w:hint="cs"/>
                <w:szCs w:val="22"/>
                <w:rtl/>
              </w:rPr>
              <w:t>س</w:t>
            </w:r>
            <w:r w:rsidRPr="006B2473">
              <w:rPr>
                <w:rFonts w:eastAsia="Arial" w:cs="Calibri"/>
                <w:szCs w:val="22"/>
                <w:rtl/>
              </w:rPr>
              <w:t xml:space="preserve">يستغرق سبعة أسابيع، </w:t>
            </w:r>
            <w:r w:rsidRPr="006B2473">
              <w:rPr>
                <w:rFonts w:eastAsia="Arial" w:cs="Calibri" w:hint="cs"/>
                <w:szCs w:val="22"/>
                <w:rtl/>
              </w:rPr>
              <w:t>ب</w:t>
            </w:r>
            <w:r w:rsidRPr="006B2473">
              <w:rPr>
                <w:rFonts w:eastAsia="Arial" w:cs="Calibri"/>
                <w:szCs w:val="22"/>
                <w:rtl/>
              </w:rPr>
              <w:t>جلستين أسبوعيا لكل أداة (جلسة نظرية واحدة تليها تمارين جماعية عملية باستخدام غرف فرعية افتراضية)، في الفترة من سبتمبر إلى نوفمبر 2023.</w:t>
            </w:r>
          </w:p>
        </w:tc>
      </w:tr>
      <w:tr w:rsidR="00E11B14" w:rsidRPr="006B2473" w14:paraId="0D918BD1" w14:textId="77777777" w:rsidTr="00E040AD">
        <w:trPr>
          <w:trHeight w:val="643"/>
        </w:trPr>
        <w:tc>
          <w:tcPr>
            <w:tcW w:w="2268" w:type="dxa"/>
            <w:shd w:val="clear" w:color="auto" w:fill="68E089"/>
            <w:vAlign w:val="center"/>
          </w:tcPr>
          <w:p w14:paraId="7EDDEF29" w14:textId="77777777" w:rsidR="00E11B14" w:rsidRPr="006B2473" w:rsidRDefault="00E11B14" w:rsidP="00E11B14">
            <w:pPr>
              <w:bidi/>
              <w:rPr>
                <w:rFonts w:cs="Calibri"/>
                <w:szCs w:val="22"/>
                <w:rtl/>
              </w:rPr>
            </w:pPr>
            <w:r w:rsidRPr="006B2473">
              <w:rPr>
                <w:rFonts w:cs="Calibri"/>
                <w:szCs w:val="22"/>
                <w:u w:val="single"/>
                <w:rtl/>
              </w:rPr>
              <w:t>النتائج الأولية التي لوحظت</w:t>
            </w:r>
          </w:p>
        </w:tc>
        <w:tc>
          <w:tcPr>
            <w:tcW w:w="7173" w:type="dxa"/>
            <w:vAlign w:val="center"/>
          </w:tcPr>
          <w:p w14:paraId="232CED1F" w14:textId="3C37B829" w:rsidR="00E11B14" w:rsidRPr="006B2473" w:rsidRDefault="00FE3D94" w:rsidP="008E11F6">
            <w:pPr>
              <w:pStyle w:val="TableParagraph"/>
              <w:bidi/>
              <w:ind w:left="109" w:right="84"/>
              <w:rPr>
                <w:rFonts w:cs="Calibri"/>
                <w:rtl/>
              </w:rPr>
            </w:pPr>
            <w:r w:rsidRPr="006B2473">
              <w:rPr>
                <w:rFonts w:cs="Calibri"/>
                <w:rtl/>
              </w:rPr>
              <w:t xml:space="preserve">سيساعد تجريب مجموعة الأدوات والمواد التدريبية في شبكتي مركز المعلومات التقنية في ماليزيا والفلبين على تقييم ما إذا كانت المواد مفيدة في بناء المعارف والمهارات المتوقعة. وفي الفلبين، </w:t>
            </w:r>
            <w:r w:rsidRPr="006B2473">
              <w:rPr>
                <w:rFonts w:cs="Calibri" w:hint="cs"/>
                <w:rtl/>
              </w:rPr>
              <w:t>حددت</w:t>
            </w:r>
            <w:r w:rsidRPr="006B2473">
              <w:rPr>
                <w:rFonts w:cs="Calibri"/>
                <w:rtl/>
              </w:rPr>
              <w:t xml:space="preserve"> بالفعل عشر مؤسسات مضيفة </w:t>
            </w:r>
            <w:r w:rsidRPr="006B2473">
              <w:rPr>
                <w:rFonts w:cs="Calibri" w:hint="cs"/>
                <w:rtl/>
              </w:rPr>
              <w:t>للمراكز</w:t>
            </w:r>
            <w:r w:rsidRPr="006B2473">
              <w:rPr>
                <w:rFonts w:cs="Calibri"/>
                <w:rtl/>
              </w:rPr>
              <w:t xml:space="preserve"> سيكون التدريب فيها مفيدا بشكل خاص وسيمكنها من الوصول إلى المزيد من الصناعات وخدمتها، وإما تعزيز الخدمات القائمة أو إطلاق خدمات جديدة في هذا المجال.</w:t>
            </w:r>
          </w:p>
        </w:tc>
      </w:tr>
      <w:tr w:rsidR="00E11B14" w:rsidRPr="006B2473" w14:paraId="7302006A" w14:textId="77777777" w:rsidTr="00E040AD">
        <w:trPr>
          <w:trHeight w:val="703"/>
        </w:trPr>
        <w:tc>
          <w:tcPr>
            <w:tcW w:w="2268" w:type="dxa"/>
            <w:shd w:val="clear" w:color="auto" w:fill="68E089"/>
            <w:vAlign w:val="center"/>
          </w:tcPr>
          <w:p w14:paraId="23AD8454" w14:textId="77777777" w:rsidR="00E11B14" w:rsidRPr="006B2473" w:rsidRDefault="00E11B14" w:rsidP="00E11B14">
            <w:pPr>
              <w:bidi/>
              <w:rPr>
                <w:rFonts w:cs="Calibri"/>
                <w:szCs w:val="22"/>
                <w:u w:val="single"/>
                <w:rtl/>
              </w:rPr>
            </w:pPr>
            <w:r w:rsidRPr="006B2473">
              <w:rPr>
                <w:rFonts w:cs="Calibri"/>
                <w:szCs w:val="22"/>
                <w:u w:val="single"/>
                <w:rtl/>
              </w:rPr>
              <w:t>الخبرات المكتسبة والدروس المستفادة</w:t>
            </w:r>
          </w:p>
          <w:p w14:paraId="52BA5538" w14:textId="77777777" w:rsidR="00E11B14" w:rsidRPr="006B2473" w:rsidRDefault="00E11B14" w:rsidP="00E11B14">
            <w:pPr>
              <w:rPr>
                <w:rFonts w:cs="Calibri"/>
                <w:szCs w:val="22"/>
              </w:rPr>
            </w:pPr>
          </w:p>
        </w:tc>
        <w:tc>
          <w:tcPr>
            <w:tcW w:w="7173" w:type="dxa"/>
            <w:vAlign w:val="center"/>
          </w:tcPr>
          <w:p w14:paraId="7A3712FD" w14:textId="77777777" w:rsidR="00FE3D94" w:rsidRPr="006B2473" w:rsidRDefault="00FE3D94" w:rsidP="008E11F6">
            <w:pPr>
              <w:pStyle w:val="TableParagraph"/>
              <w:bidi/>
              <w:ind w:left="109" w:right="84"/>
              <w:rPr>
                <w:rFonts w:cs="Calibri"/>
                <w:rtl/>
              </w:rPr>
            </w:pPr>
            <w:r w:rsidRPr="006B2473">
              <w:rPr>
                <w:rFonts w:cs="Calibri"/>
                <w:rtl/>
              </w:rPr>
              <w:t>الخبرات المكتسبة والدروس المستفادة حتى الآن:</w:t>
            </w:r>
          </w:p>
          <w:p w14:paraId="516422DB" w14:textId="6111418F" w:rsidR="00E11B14" w:rsidRPr="006B2473" w:rsidRDefault="00FE3D94" w:rsidP="00725723">
            <w:pPr>
              <w:pStyle w:val="TableParagraph"/>
              <w:numPr>
                <w:ilvl w:val="0"/>
                <w:numId w:val="16"/>
              </w:numPr>
              <w:bidi/>
              <w:ind w:right="84"/>
              <w:rPr>
                <w:rFonts w:cs="Calibri"/>
              </w:rPr>
            </w:pPr>
            <w:r w:rsidRPr="006B2473">
              <w:rPr>
                <w:rFonts w:cs="Calibri" w:hint="cs"/>
                <w:rtl/>
              </w:rPr>
              <w:t xml:space="preserve">ثبت عمليا أن </w:t>
            </w:r>
            <w:r w:rsidR="00E11B14" w:rsidRPr="006B2473">
              <w:rPr>
                <w:rFonts w:cs="Calibri"/>
                <w:rtl/>
              </w:rPr>
              <w:t>اختيار الخبراء لديهم معرفة متخصصة ممتازة</w:t>
            </w:r>
            <w:r w:rsidR="00ED580E" w:rsidRPr="006B2473">
              <w:rPr>
                <w:rFonts w:cs="Calibri"/>
                <w:rtl/>
              </w:rPr>
              <w:t xml:space="preserve"> </w:t>
            </w:r>
            <w:r w:rsidR="00E11B14" w:rsidRPr="006B2473">
              <w:rPr>
                <w:rFonts w:cs="Calibri"/>
                <w:rtl/>
              </w:rPr>
              <w:t>بالموضوع</w:t>
            </w:r>
            <w:r w:rsidR="00ED580E" w:rsidRPr="006B2473">
              <w:rPr>
                <w:rFonts w:cs="Calibri"/>
                <w:rtl/>
              </w:rPr>
              <w:t xml:space="preserve"> </w:t>
            </w:r>
            <w:r w:rsidR="00E11B14" w:rsidRPr="006B2473">
              <w:rPr>
                <w:rFonts w:cs="Calibri"/>
                <w:rtl/>
              </w:rPr>
              <w:t>وخبرة عملية في تقديم التدريب العملي على الموضوع - ويشمل ذلك الجماهير في البلدان النامية - نهج فعال في تطوير مجموعة الأدوات</w:t>
            </w:r>
            <w:r w:rsidR="00ED580E" w:rsidRPr="006B2473">
              <w:rPr>
                <w:rFonts w:cs="Calibri"/>
                <w:rtl/>
              </w:rPr>
              <w:t xml:space="preserve"> </w:t>
            </w:r>
            <w:r w:rsidR="00E11B14" w:rsidRPr="006B2473">
              <w:rPr>
                <w:rFonts w:cs="Calibri"/>
                <w:rtl/>
              </w:rPr>
              <w:t>ومواد التدريب ذات الصلة.</w:t>
            </w:r>
          </w:p>
          <w:p w14:paraId="45ABAA1F" w14:textId="77777777" w:rsidR="00FE3D94" w:rsidRPr="006B2473" w:rsidRDefault="00FE3D94" w:rsidP="005D08D1">
            <w:pPr>
              <w:pStyle w:val="TableParagraph"/>
              <w:bidi/>
              <w:ind w:left="469" w:right="84"/>
              <w:rPr>
                <w:rFonts w:cs="Calibri"/>
              </w:rPr>
            </w:pPr>
          </w:p>
          <w:p w14:paraId="5540F662" w14:textId="7C69D6C3" w:rsidR="00FE3D94" w:rsidRPr="006B2473" w:rsidRDefault="003D61E3" w:rsidP="00725723">
            <w:pPr>
              <w:pStyle w:val="TableParagraph"/>
              <w:numPr>
                <w:ilvl w:val="0"/>
                <w:numId w:val="16"/>
              </w:numPr>
              <w:bidi/>
              <w:ind w:right="84"/>
              <w:rPr>
                <w:rFonts w:cs="Calibri"/>
                <w:rtl/>
              </w:rPr>
            </w:pPr>
            <w:r w:rsidRPr="006B2473">
              <w:rPr>
                <w:rFonts w:cs="Calibri" w:hint="cs"/>
                <w:rtl/>
              </w:rPr>
              <w:t xml:space="preserve">كان لإسهامات </w:t>
            </w:r>
            <w:r w:rsidR="00FE3D94" w:rsidRPr="006B2473">
              <w:rPr>
                <w:rFonts w:cs="Calibri"/>
                <w:rtl/>
              </w:rPr>
              <w:t xml:space="preserve">الخبراء المتخصصين </w:t>
            </w:r>
            <w:r w:rsidRPr="006B2473">
              <w:rPr>
                <w:rFonts w:cs="Calibri" w:hint="cs"/>
                <w:rtl/>
              </w:rPr>
              <w:t xml:space="preserve">في الموضوع </w:t>
            </w:r>
            <w:r w:rsidR="00FE3D94" w:rsidRPr="006B2473">
              <w:rPr>
                <w:rFonts w:cs="Calibri"/>
                <w:rtl/>
              </w:rPr>
              <w:t xml:space="preserve">طوال عملية إنتاج الفيديو </w:t>
            </w:r>
            <w:r w:rsidRPr="006B2473">
              <w:rPr>
                <w:rFonts w:cs="Calibri" w:hint="cs"/>
                <w:rtl/>
              </w:rPr>
              <w:t xml:space="preserve">أهمية حاسمة </w:t>
            </w:r>
            <w:r w:rsidR="00FE3D94" w:rsidRPr="006B2473">
              <w:rPr>
                <w:rFonts w:cs="Calibri"/>
                <w:rtl/>
              </w:rPr>
              <w:t xml:space="preserve">لضمان الاحتفاظ بالرسائل الرئيسية في المنتجات النهائية. وقد </w:t>
            </w:r>
            <w:r w:rsidRPr="006B2473">
              <w:rPr>
                <w:rFonts w:cs="Calibri" w:hint="cs"/>
                <w:rtl/>
              </w:rPr>
              <w:t>ثبت أن</w:t>
            </w:r>
            <w:r w:rsidR="00FE3D94" w:rsidRPr="006B2473">
              <w:rPr>
                <w:rFonts w:cs="Calibri"/>
                <w:rtl/>
              </w:rPr>
              <w:t xml:space="preserve"> العمل التمهيدي الذي قام به هؤلاء الخبراء في إعداد النصوص والصور المقترحة لمقاطع الفيديو </w:t>
            </w:r>
            <w:r w:rsidRPr="006B2473">
              <w:rPr>
                <w:rFonts w:cs="Calibri" w:hint="cs"/>
                <w:rtl/>
              </w:rPr>
              <w:t xml:space="preserve">أفاد </w:t>
            </w:r>
            <w:r w:rsidR="00FE3D94" w:rsidRPr="006B2473">
              <w:rPr>
                <w:rFonts w:cs="Calibri"/>
                <w:rtl/>
              </w:rPr>
              <w:t>في مساعدة شركة إنتاج الفيديو على فهم الرسائل والمفاهيم الرئيسية التي كان ي</w:t>
            </w:r>
            <w:r w:rsidRPr="006B2473">
              <w:rPr>
                <w:rFonts w:cs="Calibri" w:hint="cs"/>
                <w:rtl/>
              </w:rPr>
              <w:t>راد توصيلها من خلال</w:t>
            </w:r>
            <w:r w:rsidR="00FE3D94" w:rsidRPr="006B2473">
              <w:rPr>
                <w:rFonts w:cs="Calibri"/>
                <w:rtl/>
              </w:rPr>
              <w:t xml:space="preserve"> كل فيديو. وكانت العملية التعاونية التي قادتها </w:t>
            </w:r>
            <w:r w:rsidRPr="006B2473">
              <w:rPr>
                <w:rFonts w:cs="Calibri" w:hint="cs"/>
                <w:rtl/>
              </w:rPr>
              <w:t>الويبو</w:t>
            </w:r>
            <w:r w:rsidR="00FE3D94" w:rsidRPr="006B2473">
              <w:rPr>
                <w:rFonts w:cs="Calibri"/>
                <w:rtl/>
              </w:rPr>
              <w:t xml:space="preserve">، مع </w:t>
            </w:r>
            <w:r w:rsidRPr="006B2473">
              <w:rPr>
                <w:rFonts w:cs="Calibri" w:hint="cs"/>
                <w:rtl/>
              </w:rPr>
              <w:t xml:space="preserve">إسهامات </w:t>
            </w:r>
            <w:r w:rsidR="00FE3D94" w:rsidRPr="006B2473">
              <w:rPr>
                <w:rFonts w:cs="Calibri"/>
                <w:rtl/>
              </w:rPr>
              <w:t>الخبراء المتخصصين، أساسية لإنجاز هذا النشاط بنجاح.</w:t>
            </w:r>
          </w:p>
          <w:p w14:paraId="2F744582" w14:textId="77777777" w:rsidR="008D0A6F" w:rsidRPr="006B2473" w:rsidRDefault="008D0A6F" w:rsidP="005D08D1">
            <w:pPr>
              <w:pStyle w:val="ListParagraph"/>
              <w:rPr>
                <w:rFonts w:cs="Calibri"/>
                <w:rtl/>
              </w:rPr>
            </w:pPr>
          </w:p>
          <w:p w14:paraId="6C55B7AC" w14:textId="04B674EC" w:rsidR="008D0A6F" w:rsidRPr="006B2473" w:rsidRDefault="008D0A6F" w:rsidP="00725723">
            <w:pPr>
              <w:pStyle w:val="TableParagraph"/>
              <w:numPr>
                <w:ilvl w:val="0"/>
                <w:numId w:val="16"/>
              </w:numPr>
              <w:bidi/>
              <w:ind w:right="84"/>
              <w:rPr>
                <w:rFonts w:cs="Calibri"/>
                <w:rtl/>
              </w:rPr>
            </w:pPr>
            <w:r w:rsidRPr="006B2473">
              <w:rPr>
                <w:rFonts w:cs="Calibri" w:hint="cs"/>
                <w:rtl/>
              </w:rPr>
              <w:t xml:space="preserve">بينما لم يكن من المتوخى إخضاع </w:t>
            </w:r>
            <w:r w:rsidRPr="006B2473">
              <w:rPr>
                <w:rFonts w:cs="Calibri"/>
                <w:rtl/>
              </w:rPr>
              <w:t xml:space="preserve">مجموعة الأدوات </w:t>
            </w:r>
            <w:r w:rsidRPr="006B2473">
              <w:rPr>
                <w:rFonts w:cs="Calibri" w:hint="cs"/>
                <w:rtl/>
              </w:rPr>
              <w:t>ل</w:t>
            </w:r>
            <w:r w:rsidRPr="006B2473">
              <w:rPr>
                <w:rFonts w:cs="Calibri"/>
                <w:rtl/>
              </w:rPr>
              <w:t xml:space="preserve">استعراض </w:t>
            </w:r>
            <w:r w:rsidRPr="006B2473">
              <w:rPr>
                <w:rFonts w:cs="Calibri" w:hint="cs"/>
                <w:rtl/>
              </w:rPr>
              <w:t xml:space="preserve">الأقران </w:t>
            </w:r>
            <w:r w:rsidRPr="006B2473">
              <w:rPr>
                <w:rFonts w:cs="Calibri"/>
                <w:rtl/>
              </w:rPr>
              <w:t xml:space="preserve">(لم ترصد له اعتمادات في الميزانية) في المشروع، فقد اعتبرت هذه الخطوة الإضافية مهمة جدا لضمان </w:t>
            </w:r>
            <w:r w:rsidRPr="006B2473">
              <w:rPr>
                <w:rFonts w:cs="Calibri" w:hint="cs"/>
                <w:rtl/>
              </w:rPr>
              <w:t xml:space="preserve">التعبير عن </w:t>
            </w:r>
            <w:r w:rsidRPr="006B2473">
              <w:rPr>
                <w:rFonts w:cs="Calibri"/>
                <w:rtl/>
              </w:rPr>
              <w:t xml:space="preserve">المنظورين القانوني والتجاري في تطوير المنتجات الجديدة </w:t>
            </w:r>
            <w:r w:rsidRPr="006B2473">
              <w:rPr>
                <w:rFonts w:cs="Calibri" w:hint="cs"/>
                <w:rtl/>
              </w:rPr>
              <w:t xml:space="preserve">بشكل واف </w:t>
            </w:r>
            <w:r w:rsidRPr="006B2473">
              <w:rPr>
                <w:rFonts w:cs="Calibri"/>
                <w:rtl/>
              </w:rPr>
              <w:t xml:space="preserve">ولتحسين </w:t>
            </w:r>
            <w:r w:rsidRPr="006B2473">
              <w:rPr>
                <w:rFonts w:cs="Calibri" w:hint="cs"/>
                <w:rtl/>
              </w:rPr>
              <w:t>جودة</w:t>
            </w:r>
            <w:r w:rsidRPr="006B2473">
              <w:rPr>
                <w:rFonts w:cs="Calibri"/>
                <w:rtl/>
              </w:rPr>
              <w:t xml:space="preserve"> المنتجات النهائية.</w:t>
            </w:r>
          </w:p>
          <w:p w14:paraId="0999F96A" w14:textId="77777777" w:rsidR="00E11B14" w:rsidRPr="006B2473" w:rsidRDefault="00E11B14" w:rsidP="008E11F6">
            <w:pPr>
              <w:pStyle w:val="TableParagraph"/>
              <w:ind w:left="109" w:right="84"/>
              <w:rPr>
                <w:rFonts w:cs="Calibri"/>
              </w:rPr>
            </w:pPr>
          </w:p>
        </w:tc>
      </w:tr>
      <w:tr w:rsidR="00E11B14" w:rsidRPr="006B2473" w14:paraId="053C6C20" w14:textId="77777777" w:rsidTr="00E040AD">
        <w:trPr>
          <w:trHeight w:val="985"/>
        </w:trPr>
        <w:tc>
          <w:tcPr>
            <w:tcW w:w="2268" w:type="dxa"/>
            <w:shd w:val="clear" w:color="auto" w:fill="68E089"/>
            <w:vAlign w:val="center"/>
          </w:tcPr>
          <w:p w14:paraId="2ED6E974" w14:textId="77777777" w:rsidR="00E11B14" w:rsidRPr="006B2473" w:rsidRDefault="00E11B14" w:rsidP="00E11B14">
            <w:pPr>
              <w:bidi/>
              <w:rPr>
                <w:rFonts w:cs="Calibri"/>
                <w:szCs w:val="22"/>
                <w:u w:val="single"/>
                <w:rtl/>
              </w:rPr>
            </w:pPr>
            <w:r w:rsidRPr="006B2473">
              <w:rPr>
                <w:rFonts w:cs="Calibri"/>
                <w:szCs w:val="22"/>
                <w:u w:val="single"/>
                <w:rtl/>
              </w:rPr>
              <w:t>المخاطر والتخفيف منها</w:t>
            </w:r>
          </w:p>
          <w:p w14:paraId="05C6E63A" w14:textId="77777777" w:rsidR="00E11B14" w:rsidRPr="006B2473" w:rsidRDefault="00E11B14" w:rsidP="00E11B14">
            <w:pPr>
              <w:rPr>
                <w:rFonts w:cs="Calibri"/>
                <w:szCs w:val="22"/>
              </w:rPr>
            </w:pPr>
          </w:p>
        </w:tc>
        <w:tc>
          <w:tcPr>
            <w:tcW w:w="7173" w:type="dxa"/>
            <w:vAlign w:val="center"/>
          </w:tcPr>
          <w:p w14:paraId="3A7B05CE" w14:textId="16F87A4C" w:rsidR="00E11B14" w:rsidRPr="006B2473" w:rsidRDefault="00E11B14" w:rsidP="008E11F6">
            <w:pPr>
              <w:pStyle w:val="TableParagraph"/>
              <w:bidi/>
              <w:ind w:left="109" w:right="84"/>
              <w:rPr>
                <w:rFonts w:cs="Calibri"/>
                <w:rtl/>
              </w:rPr>
            </w:pPr>
            <w:r w:rsidRPr="006B2473">
              <w:rPr>
                <w:rFonts w:cs="Calibri"/>
                <w:u w:val="single"/>
                <w:rtl/>
              </w:rPr>
              <w:t>الخطر 1</w:t>
            </w:r>
            <w:r w:rsidRPr="006B2473">
              <w:rPr>
                <w:rFonts w:cs="Calibri"/>
                <w:rtl/>
              </w:rPr>
              <w:t>:</w:t>
            </w:r>
            <w:r w:rsidR="00ED580E" w:rsidRPr="006B2473">
              <w:rPr>
                <w:rFonts w:cs="Calibri"/>
                <w:rtl/>
              </w:rPr>
              <w:t xml:space="preserve"> </w:t>
            </w:r>
            <w:r w:rsidRPr="006B2473">
              <w:rPr>
                <w:rFonts w:cs="Calibri"/>
                <w:rtl/>
              </w:rPr>
              <w:t>ضعف قدرة موظفي مركز دعم التكنولوجيا والابتكار على فهم المعلومات الواردة في مجموعات الأدوات واستخدامها على نحو فعال.</w:t>
            </w:r>
          </w:p>
          <w:p w14:paraId="3BD78D1E" w14:textId="77777777" w:rsidR="008E11F6" w:rsidRPr="006B2473" w:rsidRDefault="008E11F6" w:rsidP="008E11F6">
            <w:pPr>
              <w:pStyle w:val="TableParagraph"/>
              <w:ind w:left="109" w:right="84"/>
              <w:rPr>
                <w:rFonts w:cs="Calibri"/>
              </w:rPr>
            </w:pPr>
          </w:p>
          <w:p w14:paraId="1C9A754C" w14:textId="6E0CF319" w:rsidR="00E11B14" w:rsidRPr="006B2473" w:rsidRDefault="00CC38CA" w:rsidP="008E11F6">
            <w:pPr>
              <w:pStyle w:val="TableParagraph"/>
              <w:bidi/>
              <w:ind w:left="109" w:right="84"/>
              <w:rPr>
                <w:rFonts w:cs="Calibri"/>
                <w:rtl/>
              </w:rPr>
            </w:pPr>
            <w:r w:rsidRPr="006B2473">
              <w:rPr>
                <w:rFonts w:cs="Calibri"/>
                <w:u w:val="single"/>
                <w:rtl/>
              </w:rPr>
              <w:t>التخفيف</w:t>
            </w:r>
            <w:r w:rsidR="00E11B14" w:rsidRPr="006B2473">
              <w:rPr>
                <w:rFonts w:cs="Calibri"/>
                <w:u w:val="single"/>
                <w:rtl/>
              </w:rPr>
              <w:t xml:space="preserve"> 1:</w:t>
            </w:r>
            <w:r w:rsidR="00ED580E" w:rsidRPr="006B2473">
              <w:rPr>
                <w:rFonts w:cs="Calibri"/>
                <w:rtl/>
              </w:rPr>
              <w:t xml:space="preserve"> </w:t>
            </w:r>
            <w:r w:rsidR="00E11B14" w:rsidRPr="006B2473">
              <w:rPr>
                <w:rFonts w:cs="Calibri"/>
                <w:rtl/>
              </w:rPr>
              <w:t>تكييف مجموعات الأدوات مع قدرات موظفي مركز دعم التكنولوجيا والابتكار وفقا للتقييم.</w:t>
            </w:r>
          </w:p>
          <w:p w14:paraId="6C92A6B2" w14:textId="77777777" w:rsidR="00E11B14" w:rsidRPr="006B2473" w:rsidRDefault="00E11B14" w:rsidP="008E11F6">
            <w:pPr>
              <w:pStyle w:val="TableParagraph"/>
              <w:ind w:left="109" w:right="84"/>
              <w:rPr>
                <w:rFonts w:cs="Calibri"/>
              </w:rPr>
            </w:pPr>
          </w:p>
          <w:p w14:paraId="5111DC72" w14:textId="13DFE763" w:rsidR="00E11B14" w:rsidRPr="006B2473" w:rsidRDefault="00E11B14" w:rsidP="008E11F6">
            <w:pPr>
              <w:pStyle w:val="TableParagraph"/>
              <w:bidi/>
              <w:ind w:left="109" w:right="84"/>
              <w:rPr>
                <w:rFonts w:cs="Calibri"/>
                <w:rtl/>
              </w:rPr>
            </w:pPr>
            <w:r w:rsidRPr="006B2473">
              <w:rPr>
                <w:rFonts w:cs="Calibri"/>
                <w:u w:val="single"/>
                <w:rtl/>
              </w:rPr>
              <w:t>الخطر 2</w:t>
            </w:r>
            <w:r w:rsidRPr="006B2473">
              <w:rPr>
                <w:rFonts w:cs="Calibri"/>
                <w:rtl/>
              </w:rPr>
              <w:t>:</w:t>
            </w:r>
            <w:r w:rsidR="00ED580E" w:rsidRPr="006B2473">
              <w:rPr>
                <w:rFonts w:cs="Calibri"/>
                <w:rtl/>
              </w:rPr>
              <w:t xml:space="preserve"> </w:t>
            </w:r>
            <w:r w:rsidRPr="006B2473">
              <w:rPr>
                <w:rFonts w:cs="Calibri"/>
                <w:rtl/>
              </w:rPr>
              <w:t>ضعف مستوى نضج</w:t>
            </w:r>
            <w:r w:rsidR="00ED580E" w:rsidRPr="006B2473">
              <w:rPr>
                <w:rFonts w:cs="Calibri"/>
                <w:rtl/>
              </w:rPr>
              <w:t xml:space="preserve"> </w:t>
            </w:r>
            <w:r w:rsidRPr="006B2473">
              <w:rPr>
                <w:rFonts w:cs="Calibri"/>
                <w:rtl/>
              </w:rPr>
              <w:t>مراكز دعم التكنولوجيا والابتكار لتطوير وتقديم</w:t>
            </w:r>
            <w:r w:rsidR="00ED580E" w:rsidRPr="006B2473">
              <w:rPr>
                <w:rFonts w:cs="Calibri"/>
                <w:rtl/>
              </w:rPr>
              <w:t xml:space="preserve"> </w:t>
            </w:r>
            <w:r w:rsidRPr="006B2473">
              <w:rPr>
                <w:rFonts w:cs="Calibri"/>
                <w:rtl/>
              </w:rPr>
              <w:t>الخدمات المتعلقة باستخدام الاختراعات الواقعة في الملك العام</w:t>
            </w:r>
            <w:r w:rsidR="00ED580E" w:rsidRPr="006B2473">
              <w:rPr>
                <w:rFonts w:cs="Calibri"/>
                <w:rtl/>
              </w:rPr>
              <w:t>.</w:t>
            </w:r>
          </w:p>
          <w:p w14:paraId="73740234" w14:textId="77777777" w:rsidR="008E11F6" w:rsidRPr="006B2473" w:rsidRDefault="008E11F6" w:rsidP="008E11F6">
            <w:pPr>
              <w:pStyle w:val="TableParagraph"/>
              <w:ind w:left="109" w:right="84"/>
              <w:rPr>
                <w:rFonts w:cs="Calibri"/>
              </w:rPr>
            </w:pPr>
          </w:p>
          <w:p w14:paraId="3542DCE7" w14:textId="01D6F25C" w:rsidR="00E11B14" w:rsidRPr="006B2473" w:rsidRDefault="00CC38CA" w:rsidP="008E11F6">
            <w:pPr>
              <w:pStyle w:val="TableParagraph"/>
              <w:bidi/>
              <w:ind w:left="109" w:right="84"/>
              <w:rPr>
                <w:rFonts w:cs="Calibri"/>
                <w:rtl/>
              </w:rPr>
            </w:pPr>
            <w:r w:rsidRPr="006B2473">
              <w:rPr>
                <w:rFonts w:cs="Calibri"/>
                <w:u w:val="single"/>
                <w:rtl/>
              </w:rPr>
              <w:t>التخفيف</w:t>
            </w:r>
            <w:r w:rsidR="00E11B14" w:rsidRPr="006B2473">
              <w:rPr>
                <w:rFonts w:cs="Calibri"/>
                <w:u w:val="single"/>
                <w:rtl/>
              </w:rPr>
              <w:t xml:space="preserve"> 2:</w:t>
            </w:r>
            <w:r w:rsidR="00ED580E" w:rsidRPr="006B2473">
              <w:rPr>
                <w:rFonts w:cs="Calibri"/>
                <w:rtl/>
              </w:rPr>
              <w:t xml:space="preserve"> </w:t>
            </w:r>
            <w:r w:rsidR="00E11B14" w:rsidRPr="006B2473">
              <w:rPr>
                <w:rFonts w:cs="Calibri"/>
                <w:rtl/>
              </w:rPr>
              <w:t>اختيار مراكز دعم التكنولوجيا والابتكار التي تتمتع بمستوى كافٍ من النضج للمشاركة في هذا المشروع.</w:t>
            </w:r>
          </w:p>
          <w:p w14:paraId="61215B70" w14:textId="77777777" w:rsidR="00E11B14" w:rsidRPr="006B2473" w:rsidRDefault="00E11B14" w:rsidP="008E11F6">
            <w:pPr>
              <w:pStyle w:val="TableParagraph"/>
              <w:ind w:left="109" w:right="84"/>
              <w:rPr>
                <w:rFonts w:cs="Calibri"/>
              </w:rPr>
            </w:pPr>
          </w:p>
          <w:p w14:paraId="57BDC981" w14:textId="0DA6CFA5" w:rsidR="00E11B14" w:rsidRPr="006B2473" w:rsidRDefault="00E11B14" w:rsidP="008E11F6">
            <w:pPr>
              <w:pStyle w:val="TableParagraph"/>
              <w:bidi/>
              <w:ind w:left="109" w:right="84"/>
              <w:rPr>
                <w:rFonts w:cs="Calibri"/>
                <w:rtl/>
              </w:rPr>
            </w:pPr>
            <w:r w:rsidRPr="006B2473">
              <w:rPr>
                <w:rFonts w:cs="Calibri"/>
                <w:u w:val="single"/>
                <w:rtl/>
              </w:rPr>
              <w:t>الخطر 3</w:t>
            </w:r>
            <w:r w:rsidRPr="006B2473">
              <w:rPr>
                <w:rFonts w:cs="Calibri"/>
                <w:rtl/>
              </w:rPr>
              <w:t>:</w:t>
            </w:r>
            <w:r w:rsidR="00ED580E" w:rsidRPr="006B2473">
              <w:rPr>
                <w:rFonts w:cs="Calibri"/>
                <w:rtl/>
              </w:rPr>
              <w:t xml:space="preserve"> </w:t>
            </w:r>
            <w:r w:rsidRPr="006B2473">
              <w:rPr>
                <w:rFonts w:cs="Calibri"/>
                <w:rtl/>
              </w:rPr>
              <w:t>تعذر إقامة حلقات دراسية تدريبية حضوريا</w:t>
            </w:r>
            <w:r w:rsidR="00ED580E" w:rsidRPr="006B2473">
              <w:rPr>
                <w:rFonts w:cs="Calibri"/>
                <w:rtl/>
              </w:rPr>
              <w:t xml:space="preserve"> </w:t>
            </w:r>
            <w:r w:rsidRPr="006B2473">
              <w:rPr>
                <w:rFonts w:cs="Calibri"/>
                <w:rtl/>
              </w:rPr>
              <w:t xml:space="preserve">بسبب </w:t>
            </w:r>
            <w:r w:rsidR="009C788B" w:rsidRPr="006B2473">
              <w:rPr>
                <w:rFonts w:cs="Calibri" w:hint="cs"/>
                <w:rtl/>
              </w:rPr>
              <w:t>قيود طبية ناجمة عن جائحة أو غير ذلك</w:t>
            </w:r>
            <w:r w:rsidRPr="006B2473">
              <w:rPr>
                <w:rFonts w:cs="Calibri"/>
                <w:rtl/>
              </w:rPr>
              <w:t>.</w:t>
            </w:r>
          </w:p>
          <w:p w14:paraId="7AB3F84D" w14:textId="77777777" w:rsidR="008E11F6" w:rsidRPr="006B2473" w:rsidRDefault="008E11F6" w:rsidP="008E11F6">
            <w:pPr>
              <w:pStyle w:val="TableParagraph"/>
              <w:ind w:left="109" w:right="84"/>
              <w:rPr>
                <w:rFonts w:cs="Calibri"/>
              </w:rPr>
            </w:pPr>
          </w:p>
          <w:p w14:paraId="26E83055" w14:textId="5378B15A" w:rsidR="00E11B14" w:rsidRPr="006B2473" w:rsidRDefault="00E11B14" w:rsidP="008E11F6">
            <w:pPr>
              <w:pStyle w:val="TableParagraph"/>
              <w:bidi/>
              <w:ind w:left="109" w:right="84"/>
              <w:rPr>
                <w:rFonts w:cs="Calibri"/>
                <w:rtl/>
              </w:rPr>
            </w:pPr>
            <w:r w:rsidRPr="006B2473">
              <w:rPr>
                <w:rFonts w:cs="Calibri"/>
                <w:rtl/>
              </w:rPr>
              <w:t xml:space="preserve"> </w:t>
            </w:r>
            <w:r w:rsidR="00CC38CA" w:rsidRPr="006B2473">
              <w:rPr>
                <w:rFonts w:cs="Calibri"/>
                <w:u w:val="single"/>
                <w:rtl/>
              </w:rPr>
              <w:t>التخفيف</w:t>
            </w:r>
            <w:r w:rsidRPr="006B2473">
              <w:rPr>
                <w:rFonts w:cs="Calibri"/>
                <w:u w:val="single"/>
                <w:rtl/>
              </w:rPr>
              <w:t xml:space="preserve"> 3:</w:t>
            </w:r>
            <w:r w:rsidR="00ED580E" w:rsidRPr="006B2473">
              <w:rPr>
                <w:rFonts w:cs="Calibri"/>
                <w:rtl/>
              </w:rPr>
              <w:t xml:space="preserve"> </w:t>
            </w:r>
            <w:r w:rsidRPr="006B2473">
              <w:rPr>
                <w:rFonts w:cs="Calibri"/>
                <w:rtl/>
              </w:rPr>
              <w:t>تنظيم حلقات دراسية تدريبية افتراضية.</w:t>
            </w:r>
            <w:r w:rsidR="00ED580E" w:rsidRPr="006B2473">
              <w:rPr>
                <w:rFonts w:cs="Calibri"/>
                <w:rtl/>
              </w:rPr>
              <w:t xml:space="preserve"> </w:t>
            </w:r>
            <w:r w:rsidRPr="006B2473">
              <w:rPr>
                <w:rFonts w:cs="Calibri"/>
                <w:rtl/>
              </w:rPr>
              <w:t>إعادة تخصيص النفقات المتوقعة لسفر الموظفين والغير (موارد غير الموظفين) في ضوء ذلك</w:t>
            </w:r>
            <w:r w:rsidR="00ED580E" w:rsidRPr="006B2473">
              <w:rPr>
                <w:rFonts w:cs="Calibri"/>
                <w:rtl/>
              </w:rPr>
              <w:t xml:space="preserve">، </w:t>
            </w:r>
            <w:r w:rsidRPr="006B2473">
              <w:rPr>
                <w:rFonts w:cs="Calibri"/>
                <w:rtl/>
              </w:rPr>
              <w:t>لضمان تنظيم حلقات دراسية إضافية.</w:t>
            </w:r>
          </w:p>
          <w:p w14:paraId="3492F7E2" w14:textId="77777777" w:rsidR="00E11B14" w:rsidRPr="006B2473" w:rsidRDefault="00E11B14" w:rsidP="008E11F6">
            <w:pPr>
              <w:pStyle w:val="TableParagraph"/>
              <w:ind w:left="109" w:right="84"/>
              <w:rPr>
                <w:rFonts w:cs="Calibri"/>
              </w:rPr>
            </w:pPr>
          </w:p>
        </w:tc>
      </w:tr>
      <w:tr w:rsidR="00E11B14" w:rsidRPr="006B2473" w14:paraId="0BBC656B" w14:textId="77777777" w:rsidTr="00E040AD">
        <w:trPr>
          <w:trHeight w:val="1891"/>
        </w:trPr>
        <w:tc>
          <w:tcPr>
            <w:tcW w:w="2268" w:type="dxa"/>
            <w:shd w:val="clear" w:color="auto" w:fill="68E089"/>
            <w:vAlign w:val="center"/>
          </w:tcPr>
          <w:p w14:paraId="7A0CC4FD" w14:textId="76170023" w:rsidR="00E11B14" w:rsidRPr="006B2473" w:rsidRDefault="00E11B14" w:rsidP="00E11B14">
            <w:pPr>
              <w:bidi/>
              <w:rPr>
                <w:rFonts w:cs="Calibri"/>
                <w:szCs w:val="22"/>
                <w:u w:val="single"/>
                <w:rtl/>
              </w:rPr>
            </w:pPr>
            <w:r w:rsidRPr="006B2473">
              <w:rPr>
                <w:rFonts w:cs="Calibri"/>
                <w:szCs w:val="22"/>
                <w:u w:val="single"/>
                <w:rtl/>
              </w:rPr>
              <w:t>قضايا تتطلب دعم</w:t>
            </w:r>
            <w:r w:rsidR="00C76A61" w:rsidRPr="006B2473">
              <w:rPr>
                <w:rFonts w:cs="Calibri" w:hint="cs"/>
                <w:szCs w:val="22"/>
                <w:u w:val="single"/>
                <w:rtl/>
              </w:rPr>
              <w:t>ً</w:t>
            </w:r>
            <w:r w:rsidRPr="006B2473">
              <w:rPr>
                <w:rFonts w:cs="Calibri"/>
                <w:szCs w:val="22"/>
                <w:u w:val="single"/>
                <w:rtl/>
              </w:rPr>
              <w:t>ا واهتمام</w:t>
            </w:r>
            <w:r w:rsidR="00C76A61" w:rsidRPr="006B2473">
              <w:rPr>
                <w:rFonts w:cs="Calibri" w:hint="cs"/>
                <w:szCs w:val="22"/>
                <w:u w:val="single"/>
                <w:rtl/>
              </w:rPr>
              <w:t>ً</w:t>
            </w:r>
            <w:r w:rsidRPr="006B2473">
              <w:rPr>
                <w:rFonts w:cs="Calibri"/>
                <w:szCs w:val="22"/>
                <w:u w:val="single"/>
                <w:rtl/>
              </w:rPr>
              <w:t xml:space="preserve">ا فوريين </w:t>
            </w:r>
          </w:p>
          <w:p w14:paraId="56EE150C" w14:textId="77777777" w:rsidR="00E11B14" w:rsidRPr="006B2473" w:rsidRDefault="00E11B14" w:rsidP="00E11B14">
            <w:pPr>
              <w:rPr>
                <w:rFonts w:cs="Calibri"/>
                <w:szCs w:val="22"/>
              </w:rPr>
            </w:pPr>
          </w:p>
        </w:tc>
        <w:tc>
          <w:tcPr>
            <w:tcW w:w="7173" w:type="dxa"/>
            <w:vAlign w:val="center"/>
          </w:tcPr>
          <w:p w14:paraId="4C664D9D" w14:textId="2B9A5DB2" w:rsidR="00E11B14" w:rsidRPr="006B2473" w:rsidRDefault="009C788B" w:rsidP="00B336BF">
            <w:pPr>
              <w:pStyle w:val="TableParagraph"/>
              <w:bidi/>
              <w:ind w:left="109" w:right="84"/>
              <w:rPr>
                <w:rFonts w:cs="Calibri"/>
                <w:rtl/>
              </w:rPr>
            </w:pPr>
            <w:r w:rsidRPr="006B2473">
              <w:rPr>
                <w:rFonts w:cs="Calibri" w:hint="cs"/>
                <w:rtl/>
              </w:rPr>
              <w:t xml:space="preserve">لا </w:t>
            </w:r>
            <w:r w:rsidR="00B30BE3" w:rsidRPr="006B2473">
              <w:rPr>
                <w:rFonts w:cs="Calibri" w:hint="cs"/>
                <w:rtl/>
              </w:rPr>
              <w:t>شيء</w:t>
            </w:r>
          </w:p>
        </w:tc>
      </w:tr>
      <w:tr w:rsidR="00E11B14" w:rsidRPr="006B2473" w14:paraId="754C3843" w14:textId="77777777" w:rsidTr="00E040AD">
        <w:trPr>
          <w:trHeight w:val="469"/>
        </w:trPr>
        <w:tc>
          <w:tcPr>
            <w:tcW w:w="2268" w:type="dxa"/>
            <w:shd w:val="clear" w:color="auto" w:fill="68E089"/>
            <w:vAlign w:val="center"/>
          </w:tcPr>
          <w:p w14:paraId="558B6421" w14:textId="77777777" w:rsidR="00E11B14" w:rsidRPr="006B2473" w:rsidRDefault="00E11B14" w:rsidP="00E11B14">
            <w:pPr>
              <w:bidi/>
              <w:rPr>
                <w:rFonts w:cs="Calibri"/>
                <w:szCs w:val="22"/>
                <w:u w:val="single"/>
                <w:rtl/>
              </w:rPr>
            </w:pPr>
            <w:r w:rsidRPr="006B2473">
              <w:rPr>
                <w:rFonts w:cs="Calibri"/>
                <w:szCs w:val="22"/>
                <w:u w:val="single"/>
                <w:rtl/>
              </w:rPr>
              <w:t>السبيل للمضي قدما</w:t>
            </w:r>
          </w:p>
          <w:p w14:paraId="5F8D30E9" w14:textId="77777777" w:rsidR="00E11B14" w:rsidRPr="006B2473" w:rsidRDefault="00E11B14" w:rsidP="00E11B14">
            <w:pPr>
              <w:rPr>
                <w:rFonts w:cs="Calibri"/>
                <w:szCs w:val="22"/>
              </w:rPr>
            </w:pPr>
          </w:p>
        </w:tc>
        <w:tc>
          <w:tcPr>
            <w:tcW w:w="7173" w:type="dxa"/>
            <w:vAlign w:val="center"/>
          </w:tcPr>
          <w:p w14:paraId="469A3C33" w14:textId="1799BB4C" w:rsidR="00E11B14" w:rsidRPr="006B2473" w:rsidRDefault="00E11B14" w:rsidP="008E11F6">
            <w:pPr>
              <w:pStyle w:val="TableParagraph"/>
              <w:bidi/>
              <w:ind w:left="109" w:right="84"/>
              <w:rPr>
                <w:rFonts w:cs="Calibri"/>
                <w:rtl/>
              </w:rPr>
            </w:pPr>
            <w:r w:rsidRPr="006B2473">
              <w:rPr>
                <w:rFonts w:cs="Calibri"/>
                <w:rtl/>
              </w:rPr>
              <w:t>تماشياً مع التقدم المحرز حتى الآن</w:t>
            </w:r>
            <w:r w:rsidR="000E35E2" w:rsidRPr="006B2473">
              <w:rPr>
                <w:rFonts w:cs="Calibri"/>
                <w:rtl/>
              </w:rPr>
              <w:t>،</w:t>
            </w:r>
            <w:r w:rsidR="00ED580E" w:rsidRPr="006B2473">
              <w:rPr>
                <w:rFonts w:cs="Calibri"/>
                <w:rtl/>
              </w:rPr>
              <w:t xml:space="preserve"> </w:t>
            </w:r>
            <w:r w:rsidRPr="006B2473">
              <w:rPr>
                <w:rFonts w:cs="Calibri"/>
                <w:rtl/>
              </w:rPr>
              <w:t xml:space="preserve">من المتوقع </w:t>
            </w:r>
            <w:r w:rsidR="009C788B" w:rsidRPr="006B2473">
              <w:rPr>
                <w:rFonts w:cs="Calibri" w:hint="cs"/>
                <w:rtl/>
              </w:rPr>
              <w:t>إكمال ال</w:t>
            </w:r>
            <w:r w:rsidR="00B30BE3" w:rsidRPr="006B2473">
              <w:rPr>
                <w:rFonts w:cs="Calibri" w:hint="cs"/>
                <w:rtl/>
              </w:rPr>
              <w:t>مشروع</w:t>
            </w:r>
            <w:r w:rsidRPr="006B2473">
              <w:rPr>
                <w:rFonts w:cs="Calibri"/>
                <w:rtl/>
              </w:rPr>
              <w:t xml:space="preserve"> على النحو المخطط لها </w:t>
            </w:r>
            <w:r w:rsidR="00B30BE3" w:rsidRPr="006B2473">
              <w:rPr>
                <w:rFonts w:cs="Calibri" w:hint="cs"/>
                <w:rtl/>
              </w:rPr>
              <w:t>ب</w:t>
            </w:r>
            <w:r w:rsidRPr="006B2473">
              <w:rPr>
                <w:rFonts w:cs="Calibri"/>
                <w:rtl/>
              </w:rPr>
              <w:t>نهاية</w:t>
            </w:r>
            <w:r w:rsidR="00ED580E" w:rsidRPr="006B2473">
              <w:rPr>
                <w:rFonts w:cs="Calibri"/>
                <w:rtl/>
              </w:rPr>
              <w:t xml:space="preserve"> </w:t>
            </w:r>
            <w:r w:rsidR="00B30BE3" w:rsidRPr="006B2473">
              <w:rPr>
                <w:rFonts w:cs="Calibri" w:hint="cs"/>
                <w:rtl/>
              </w:rPr>
              <w:t xml:space="preserve">عام </w:t>
            </w:r>
            <w:r w:rsidR="00B30BE3" w:rsidRPr="006B2473">
              <w:rPr>
                <w:rFonts w:cs="Calibri"/>
                <w:rtl/>
              </w:rPr>
              <w:t>202</w:t>
            </w:r>
            <w:r w:rsidR="00B30BE3" w:rsidRPr="006B2473">
              <w:rPr>
                <w:rFonts w:cs="Calibri" w:hint="cs"/>
                <w:rtl/>
              </w:rPr>
              <w:t>3</w:t>
            </w:r>
            <w:r w:rsidR="00B30BE3" w:rsidRPr="006B2473">
              <w:rPr>
                <w:rFonts w:cs="Calibri"/>
                <w:rtl/>
              </w:rPr>
              <w:t xml:space="preserve"> </w:t>
            </w:r>
            <w:r w:rsidR="00ED580E" w:rsidRPr="006B2473">
              <w:rPr>
                <w:rFonts w:cs="Calibri"/>
                <w:rtl/>
              </w:rPr>
              <w:t>(</w:t>
            </w:r>
            <w:r w:rsidRPr="006B2473">
              <w:rPr>
                <w:rFonts w:cs="Calibri"/>
                <w:rtl/>
              </w:rPr>
              <w:t>ريثما يتم تحرير</w:t>
            </w:r>
            <w:r w:rsidR="00B30BE3" w:rsidRPr="006B2473">
              <w:rPr>
                <w:rFonts w:cs="Calibri" w:hint="cs"/>
                <w:rtl/>
              </w:rPr>
              <w:t xml:space="preserve"> مجموعة الأدوات</w:t>
            </w:r>
            <w:r w:rsidRPr="006B2473">
              <w:rPr>
                <w:rFonts w:cs="Calibri"/>
                <w:rtl/>
              </w:rPr>
              <w:t xml:space="preserve"> وتصميمها بصورة احترافية لنشرها).</w:t>
            </w:r>
          </w:p>
          <w:p w14:paraId="26045D66" w14:textId="77777777" w:rsidR="00E11B14" w:rsidRPr="006B2473" w:rsidRDefault="00E11B14" w:rsidP="008E11F6">
            <w:pPr>
              <w:pStyle w:val="TableParagraph"/>
              <w:bidi/>
              <w:ind w:left="109" w:right="84"/>
              <w:rPr>
                <w:rFonts w:cs="Calibri"/>
                <w:rtl/>
              </w:rPr>
            </w:pPr>
          </w:p>
          <w:p w14:paraId="262126A0" w14:textId="6C46DFAA" w:rsidR="00E11B14" w:rsidRPr="006B2473" w:rsidRDefault="00B30BE3" w:rsidP="00B336BF">
            <w:pPr>
              <w:pStyle w:val="TableParagraph"/>
              <w:bidi/>
              <w:ind w:left="109" w:right="84"/>
              <w:rPr>
                <w:rFonts w:cs="Calibri"/>
                <w:rtl/>
              </w:rPr>
            </w:pPr>
            <w:r w:rsidRPr="006B2473">
              <w:rPr>
                <w:rFonts w:cs="Calibri"/>
                <w:rtl/>
              </w:rPr>
              <w:t xml:space="preserve">وكما ذكر أعلاه، </w:t>
            </w:r>
            <w:r w:rsidRPr="006B2473">
              <w:rPr>
                <w:rFonts w:cs="Calibri" w:hint="cs"/>
                <w:rtl/>
              </w:rPr>
              <w:t xml:space="preserve">ستخضع </w:t>
            </w:r>
            <w:r w:rsidRPr="006B2473">
              <w:rPr>
                <w:rFonts w:cs="Calibri"/>
                <w:rtl/>
              </w:rPr>
              <w:t xml:space="preserve">مجموعة الأدوات والمواد التدريبية </w:t>
            </w:r>
            <w:r w:rsidRPr="006B2473">
              <w:rPr>
                <w:rFonts w:cs="Calibri" w:hint="cs"/>
                <w:rtl/>
              </w:rPr>
              <w:t>لل</w:t>
            </w:r>
            <w:r w:rsidRPr="006B2473">
              <w:rPr>
                <w:rFonts w:cs="Calibri"/>
                <w:rtl/>
              </w:rPr>
              <w:t xml:space="preserve">تجريب خلال برنامج التدريب </w:t>
            </w:r>
            <w:r w:rsidRPr="006B2473">
              <w:rPr>
                <w:rFonts w:cs="Calibri" w:hint="cs"/>
                <w:rtl/>
              </w:rPr>
              <w:t xml:space="preserve">الافتراضي </w:t>
            </w:r>
            <w:r w:rsidRPr="006B2473">
              <w:rPr>
                <w:rFonts w:cs="Calibri"/>
                <w:rtl/>
              </w:rPr>
              <w:t>مع شبك</w:t>
            </w:r>
            <w:r w:rsidRPr="006B2473">
              <w:rPr>
                <w:rFonts w:cs="Calibri" w:hint="cs"/>
                <w:rtl/>
              </w:rPr>
              <w:t xml:space="preserve">تي المراكز </w:t>
            </w:r>
            <w:r w:rsidRPr="006B2473">
              <w:rPr>
                <w:rFonts w:cs="Calibri"/>
                <w:rtl/>
              </w:rPr>
              <w:t>في ماليزيا والفلبين بين سبتمبر ونوفمبر 2023.</w:t>
            </w:r>
          </w:p>
          <w:p w14:paraId="4B375833" w14:textId="77777777" w:rsidR="00B30BE3" w:rsidRPr="006B2473" w:rsidRDefault="00B30BE3" w:rsidP="00B30BE3">
            <w:pPr>
              <w:pStyle w:val="TableParagraph"/>
              <w:bidi/>
              <w:ind w:left="109" w:right="84"/>
              <w:rPr>
                <w:rFonts w:cs="Calibri"/>
                <w:rtl/>
              </w:rPr>
            </w:pPr>
          </w:p>
          <w:p w14:paraId="4216872A" w14:textId="21A6B0ED" w:rsidR="00B30BE3" w:rsidRPr="006B2473" w:rsidRDefault="00B30BE3" w:rsidP="00B30BE3">
            <w:pPr>
              <w:pStyle w:val="TableParagraph"/>
              <w:bidi/>
              <w:ind w:left="109" w:right="84"/>
              <w:rPr>
                <w:rFonts w:cs="Calibri"/>
                <w:rtl/>
              </w:rPr>
            </w:pPr>
            <w:r w:rsidRPr="006B2473">
              <w:rPr>
                <w:rFonts w:cs="Calibri"/>
                <w:rtl/>
              </w:rPr>
              <w:t>ول</w:t>
            </w:r>
            <w:r w:rsidRPr="006B2473">
              <w:rPr>
                <w:rFonts w:cs="Calibri" w:hint="cs"/>
                <w:rtl/>
              </w:rPr>
              <w:t xml:space="preserve">تيسير </w:t>
            </w:r>
            <w:r w:rsidRPr="006B2473">
              <w:rPr>
                <w:rFonts w:cs="Calibri"/>
                <w:rtl/>
              </w:rPr>
              <w:t>تقييم المواد التدريبية وقياس النجاح في إنجاز هذا النشاط، س</w:t>
            </w:r>
            <w:r w:rsidRPr="006B2473">
              <w:rPr>
                <w:rFonts w:cs="Calibri" w:hint="cs"/>
                <w:rtl/>
              </w:rPr>
              <w:t xml:space="preserve">يعد </w:t>
            </w:r>
            <w:r w:rsidRPr="006B2473">
              <w:rPr>
                <w:rFonts w:cs="Calibri"/>
                <w:rtl/>
              </w:rPr>
              <w:t>استقصا</w:t>
            </w:r>
            <w:r w:rsidRPr="006B2473">
              <w:rPr>
                <w:rFonts w:cs="Calibri" w:hint="cs"/>
                <w:rtl/>
              </w:rPr>
              <w:t>ء</w:t>
            </w:r>
            <w:r w:rsidRPr="006B2473">
              <w:rPr>
                <w:rFonts w:cs="Calibri"/>
                <w:rtl/>
              </w:rPr>
              <w:t xml:space="preserve"> </w:t>
            </w:r>
            <w:r w:rsidRPr="006B2473">
              <w:rPr>
                <w:rFonts w:cs="Calibri" w:hint="cs"/>
                <w:rtl/>
              </w:rPr>
              <w:t xml:space="preserve">إلكتروني </w:t>
            </w:r>
            <w:r w:rsidRPr="006B2473">
              <w:rPr>
                <w:rFonts w:cs="Calibri"/>
                <w:rtl/>
              </w:rPr>
              <w:t>لتعميمه على جميع المشاركين في نهاية التدريب، بالإضافة إلى مناقشات مجموعات التركيز لجمع التعليقات من جهات التنسيق طوال فترة التدريب.</w:t>
            </w:r>
          </w:p>
        </w:tc>
      </w:tr>
      <w:tr w:rsidR="00E11B14" w:rsidRPr="006B2473" w14:paraId="3343BF39" w14:textId="77777777" w:rsidTr="00E040AD">
        <w:trPr>
          <w:trHeight w:val="631"/>
        </w:trPr>
        <w:tc>
          <w:tcPr>
            <w:tcW w:w="2268" w:type="dxa"/>
            <w:shd w:val="clear" w:color="auto" w:fill="68E089"/>
            <w:vAlign w:val="center"/>
          </w:tcPr>
          <w:p w14:paraId="081752A9" w14:textId="77777777" w:rsidR="00E11B14" w:rsidRPr="006B2473" w:rsidRDefault="00E11B14" w:rsidP="00E11B14">
            <w:pPr>
              <w:bidi/>
              <w:rPr>
                <w:rFonts w:cs="Calibri"/>
                <w:szCs w:val="22"/>
                <w:u w:val="single"/>
                <w:rtl/>
              </w:rPr>
            </w:pPr>
            <w:r w:rsidRPr="006B2473">
              <w:rPr>
                <w:rFonts w:cs="Calibri"/>
                <w:szCs w:val="22"/>
                <w:rtl/>
              </w:rPr>
              <w:t xml:space="preserve"> </w:t>
            </w:r>
            <w:r w:rsidRPr="006B2473">
              <w:rPr>
                <w:rFonts w:cs="Calibri"/>
                <w:szCs w:val="22"/>
                <w:u w:val="single"/>
                <w:rtl/>
              </w:rPr>
              <w:t>الجدول الزمني للتنفيذ</w:t>
            </w:r>
          </w:p>
          <w:p w14:paraId="01CADBAA" w14:textId="77777777" w:rsidR="00E11B14" w:rsidRPr="006B2473" w:rsidRDefault="00E11B14" w:rsidP="00E11B14">
            <w:pPr>
              <w:rPr>
                <w:rFonts w:cs="Calibri"/>
                <w:szCs w:val="22"/>
              </w:rPr>
            </w:pPr>
          </w:p>
        </w:tc>
        <w:tc>
          <w:tcPr>
            <w:tcW w:w="7173" w:type="dxa"/>
            <w:vAlign w:val="center"/>
          </w:tcPr>
          <w:p w14:paraId="5E59BA0F" w14:textId="47E96E1D" w:rsidR="00E11B14" w:rsidRPr="006B2473" w:rsidRDefault="00E11B14" w:rsidP="008E11F6">
            <w:pPr>
              <w:pStyle w:val="TableParagraph"/>
              <w:bidi/>
              <w:ind w:left="109" w:right="84"/>
              <w:rPr>
                <w:rFonts w:cs="Calibri"/>
                <w:rtl/>
              </w:rPr>
            </w:pPr>
            <w:r w:rsidRPr="006B2473">
              <w:rPr>
                <w:rFonts w:cs="Calibri"/>
                <w:rtl/>
              </w:rPr>
              <w:t>يسير المشروع وفقا للمسار المحدد له</w:t>
            </w:r>
            <w:r w:rsidR="00ED580E" w:rsidRPr="006B2473">
              <w:rPr>
                <w:rFonts w:cs="Calibri"/>
                <w:rtl/>
              </w:rPr>
              <w:t xml:space="preserve">، </w:t>
            </w:r>
            <w:r w:rsidRPr="006B2473">
              <w:rPr>
                <w:rFonts w:cs="Calibri"/>
                <w:rtl/>
              </w:rPr>
              <w:t>ومن غير المتوقع حدوث تغييرات أو تأخير ذي مغزى حتى الآن.</w:t>
            </w:r>
          </w:p>
        </w:tc>
      </w:tr>
      <w:tr w:rsidR="00E11B14" w:rsidRPr="006B2473" w14:paraId="683BABE8" w14:textId="77777777" w:rsidTr="00E040AD">
        <w:trPr>
          <w:trHeight w:val="613"/>
        </w:trPr>
        <w:tc>
          <w:tcPr>
            <w:tcW w:w="2268" w:type="dxa"/>
            <w:shd w:val="clear" w:color="auto" w:fill="68E089"/>
            <w:vAlign w:val="center"/>
          </w:tcPr>
          <w:p w14:paraId="490BBC28" w14:textId="77777777" w:rsidR="00E11B14" w:rsidRPr="006B2473" w:rsidRDefault="00E11B14" w:rsidP="00E11B14">
            <w:pPr>
              <w:bidi/>
              <w:rPr>
                <w:rFonts w:cs="Calibri"/>
                <w:szCs w:val="22"/>
                <w:u w:val="single"/>
                <w:rtl/>
              </w:rPr>
            </w:pPr>
            <w:r w:rsidRPr="006B2473">
              <w:rPr>
                <w:rFonts w:cs="Calibri"/>
                <w:szCs w:val="22"/>
                <w:rtl/>
              </w:rPr>
              <w:t xml:space="preserve"> </w:t>
            </w:r>
            <w:r w:rsidRPr="006B2473">
              <w:rPr>
                <w:rFonts w:cs="Calibri"/>
                <w:szCs w:val="22"/>
                <w:u w:val="single"/>
                <w:rtl/>
              </w:rPr>
              <w:t>معدل تنفيذ المشروع</w:t>
            </w:r>
          </w:p>
          <w:p w14:paraId="623E2B30" w14:textId="77777777" w:rsidR="00E11B14" w:rsidRPr="006B2473" w:rsidRDefault="00E11B14" w:rsidP="00E11B14">
            <w:pPr>
              <w:rPr>
                <w:rFonts w:cs="Calibri"/>
                <w:szCs w:val="22"/>
              </w:rPr>
            </w:pPr>
          </w:p>
        </w:tc>
        <w:tc>
          <w:tcPr>
            <w:tcW w:w="7173" w:type="dxa"/>
            <w:vAlign w:val="center"/>
          </w:tcPr>
          <w:p w14:paraId="060BB66B" w14:textId="65725ACD" w:rsidR="00E11B14" w:rsidRPr="006B2473" w:rsidRDefault="00BF0679" w:rsidP="00BF0679">
            <w:pPr>
              <w:pStyle w:val="TableParagraph"/>
              <w:bidi/>
              <w:ind w:left="109" w:right="84"/>
              <w:rPr>
                <w:rFonts w:cs="Calibri"/>
                <w:rtl/>
              </w:rPr>
            </w:pPr>
            <w:r w:rsidRPr="006B2473">
              <w:rPr>
                <w:rFonts w:cs="Calibri"/>
                <w:rtl/>
              </w:rPr>
              <w:t xml:space="preserve">بلغ معدل تنفيذ الميزانية في نهاية </w:t>
            </w:r>
            <w:r w:rsidR="00C2651F" w:rsidRPr="006B2473">
              <w:rPr>
                <w:rFonts w:cs="Calibri"/>
                <w:rtl/>
              </w:rPr>
              <w:t>يوليو</w:t>
            </w:r>
            <w:r w:rsidRPr="006B2473">
              <w:rPr>
                <w:rFonts w:cs="Calibri"/>
                <w:rtl/>
              </w:rPr>
              <w:t xml:space="preserve"> </w:t>
            </w:r>
            <w:r w:rsidR="0017344F" w:rsidRPr="006B2473">
              <w:rPr>
                <w:rFonts w:cs="Calibri"/>
                <w:rtl/>
              </w:rPr>
              <w:t>202</w:t>
            </w:r>
            <w:r w:rsidR="0017344F" w:rsidRPr="006B2473">
              <w:rPr>
                <w:rFonts w:cs="Calibri" w:hint="cs"/>
                <w:rtl/>
              </w:rPr>
              <w:t>3</w:t>
            </w:r>
            <w:r w:rsidR="0017344F" w:rsidRPr="006B2473">
              <w:rPr>
                <w:rFonts w:cs="Calibri"/>
                <w:rtl/>
              </w:rPr>
              <w:t xml:space="preserve"> </w:t>
            </w:r>
            <w:r w:rsidR="0017344F" w:rsidRPr="006B2473">
              <w:rPr>
                <w:rFonts w:cs="Calibri" w:hint="cs"/>
                <w:rtl/>
              </w:rPr>
              <w:t xml:space="preserve">نسبة </w:t>
            </w:r>
            <w:r w:rsidRPr="006B2473">
              <w:rPr>
                <w:rFonts w:cs="Calibri"/>
                <w:rtl/>
              </w:rPr>
              <w:t xml:space="preserve">إلى إجمالي الميزانية المخصصة للمشروع: </w:t>
            </w:r>
            <w:r w:rsidR="0017344F" w:rsidRPr="006B2473">
              <w:rPr>
                <w:rFonts w:cs="Calibri" w:hint="cs"/>
                <w:rtl/>
              </w:rPr>
              <w:t>87</w:t>
            </w:r>
            <w:r w:rsidRPr="006B2473">
              <w:rPr>
                <w:rFonts w:cs="Calibri"/>
                <w:rtl/>
              </w:rPr>
              <w:t>%</w:t>
            </w:r>
            <w:r w:rsidR="0017344F" w:rsidRPr="006B2473">
              <w:rPr>
                <w:rFonts w:cs="Calibri" w:hint="cs"/>
                <w:rtl/>
              </w:rPr>
              <w:t xml:space="preserve">. </w:t>
            </w:r>
            <w:r w:rsidR="0017344F" w:rsidRPr="006B2473">
              <w:rPr>
                <w:rFonts w:cs="Calibri"/>
                <w:rtl/>
              </w:rPr>
              <w:t xml:space="preserve">ويرد مزيد من التفاصيل </w:t>
            </w:r>
            <w:r w:rsidR="0017344F" w:rsidRPr="006B2473">
              <w:rPr>
                <w:rFonts w:cs="Calibri" w:hint="cs"/>
                <w:rtl/>
              </w:rPr>
              <w:t>بشأن</w:t>
            </w:r>
            <w:r w:rsidR="0017344F" w:rsidRPr="006B2473">
              <w:rPr>
                <w:rFonts w:cs="Calibri"/>
                <w:rtl/>
              </w:rPr>
              <w:t xml:space="preserve"> الميزانية في المرفق التاسع </w:t>
            </w:r>
            <w:r w:rsidR="0017344F" w:rsidRPr="006B2473">
              <w:rPr>
                <w:rFonts w:cs="Calibri" w:hint="cs"/>
                <w:rtl/>
              </w:rPr>
              <w:t>ب</w:t>
            </w:r>
            <w:r w:rsidR="0017344F" w:rsidRPr="006B2473">
              <w:rPr>
                <w:rFonts w:cs="Calibri"/>
                <w:rtl/>
              </w:rPr>
              <w:t>هذه الوثيقة.</w:t>
            </w:r>
          </w:p>
          <w:p w14:paraId="0A61E285" w14:textId="77777777" w:rsidR="00E11B14" w:rsidRPr="006B2473" w:rsidRDefault="00E11B14" w:rsidP="008E11F6">
            <w:pPr>
              <w:pStyle w:val="TableParagraph"/>
              <w:ind w:left="109" w:right="84"/>
              <w:rPr>
                <w:rFonts w:cs="Calibri"/>
              </w:rPr>
            </w:pPr>
          </w:p>
        </w:tc>
      </w:tr>
      <w:tr w:rsidR="00E11B14" w:rsidRPr="006B2473" w14:paraId="1B2D1395" w14:textId="77777777" w:rsidTr="00E040AD">
        <w:trPr>
          <w:trHeight w:val="517"/>
        </w:trPr>
        <w:tc>
          <w:tcPr>
            <w:tcW w:w="2268" w:type="dxa"/>
            <w:shd w:val="clear" w:color="auto" w:fill="68E089"/>
            <w:vAlign w:val="center"/>
          </w:tcPr>
          <w:p w14:paraId="543EC7D6" w14:textId="77777777" w:rsidR="00E11B14" w:rsidRPr="006B2473" w:rsidRDefault="00E11B14" w:rsidP="00E11B14">
            <w:pPr>
              <w:bidi/>
              <w:rPr>
                <w:rFonts w:cs="Calibri"/>
                <w:szCs w:val="22"/>
                <w:rtl/>
              </w:rPr>
            </w:pPr>
            <w:r w:rsidRPr="006B2473">
              <w:rPr>
                <w:rFonts w:cs="Calibri"/>
                <w:szCs w:val="22"/>
                <w:rtl/>
              </w:rPr>
              <w:t xml:space="preserve"> </w:t>
            </w:r>
            <w:r w:rsidRPr="006B2473">
              <w:rPr>
                <w:rFonts w:cs="Calibri"/>
                <w:szCs w:val="22"/>
                <w:u w:val="single"/>
                <w:rtl/>
              </w:rPr>
              <w:t>التقارير السابقة</w:t>
            </w:r>
          </w:p>
        </w:tc>
        <w:tc>
          <w:tcPr>
            <w:tcW w:w="7173" w:type="dxa"/>
            <w:vAlign w:val="center"/>
          </w:tcPr>
          <w:p w14:paraId="07852D72" w14:textId="386474E5" w:rsidR="00E11B14" w:rsidRPr="006B2473" w:rsidRDefault="00E11B14" w:rsidP="008E11F6">
            <w:pPr>
              <w:pStyle w:val="TableParagraph"/>
              <w:bidi/>
              <w:ind w:left="109" w:right="84"/>
              <w:rPr>
                <w:rFonts w:cs="Calibri"/>
                <w:rtl/>
              </w:rPr>
            </w:pPr>
            <w:r w:rsidRPr="006B2473">
              <w:rPr>
                <w:rFonts w:cs="Calibri"/>
                <w:rtl/>
              </w:rPr>
              <w:t xml:space="preserve">هذا هو التقرير المرحلي </w:t>
            </w:r>
            <w:r w:rsidR="0017344F" w:rsidRPr="006B2473">
              <w:rPr>
                <w:rFonts w:cs="Calibri" w:hint="cs"/>
                <w:rtl/>
              </w:rPr>
              <w:t>الثاني.</w:t>
            </w:r>
            <w:r w:rsidR="0017344F" w:rsidRPr="006B2473">
              <w:rPr>
                <w:rFonts w:cs="Calibri"/>
                <w:rtl/>
              </w:rPr>
              <w:t xml:space="preserve"> </w:t>
            </w:r>
            <w:r w:rsidRPr="006B2473">
              <w:rPr>
                <w:rFonts w:cs="Calibri"/>
                <w:rtl/>
              </w:rPr>
              <w:t>الذي يُقدم إلى لجنة التنمية.</w:t>
            </w:r>
            <w:r w:rsidR="0017344F" w:rsidRPr="006B2473">
              <w:rPr>
                <w:rFonts w:cs="Calibri" w:hint="cs"/>
                <w:rtl/>
              </w:rPr>
              <w:t xml:space="preserve"> ويرد التقرير الأول في الوثيقة </w:t>
            </w:r>
            <w:hyperlink r:id="rId44" w:history="1">
              <w:r w:rsidR="0017344F" w:rsidRPr="006B2473">
                <w:rPr>
                  <w:rStyle w:val="Hyperlink"/>
                  <w:rFonts w:cs="Calibri"/>
                  <w:iCs/>
                </w:rPr>
                <w:t>CDIP/29/2</w:t>
              </w:r>
            </w:hyperlink>
            <w:r w:rsidR="0017344F" w:rsidRPr="006B2473">
              <w:rPr>
                <w:rFonts w:cs="Calibri" w:hint="cs"/>
                <w:rtl/>
              </w:rPr>
              <w:t>، المرفق الخامس.</w:t>
            </w:r>
          </w:p>
        </w:tc>
      </w:tr>
    </w:tbl>
    <w:p w14:paraId="07D82622" w14:textId="77777777" w:rsidR="005454E4" w:rsidRPr="006B2473" w:rsidRDefault="005454E4" w:rsidP="006C5368">
      <w:pPr>
        <w:rPr>
          <w:rFonts w:cs="Calibri"/>
          <w:szCs w:val="22"/>
        </w:rPr>
      </w:pPr>
    </w:p>
    <w:p w14:paraId="40718DAC" w14:textId="044FE385" w:rsidR="006C5368" w:rsidRPr="006B2473" w:rsidRDefault="006C5368" w:rsidP="006C5368">
      <w:pPr>
        <w:bidi/>
        <w:rPr>
          <w:rFonts w:cs="Calibri"/>
          <w:szCs w:val="22"/>
          <w:rtl/>
        </w:rPr>
      </w:pPr>
      <w:r w:rsidRPr="006B2473">
        <w:rPr>
          <w:rFonts w:cs="Calibri"/>
          <w:szCs w:val="22"/>
          <w:rtl/>
        </w:rPr>
        <w:t>التقييم الذاتي للمشروع</w:t>
      </w:r>
    </w:p>
    <w:tbl>
      <w:tblPr>
        <w:bidiVisual/>
        <w:tblW w:w="0" w:type="auto"/>
        <w:tblInd w:w="-110" w:type="dxa"/>
        <w:tblLook w:val="01E0" w:firstRow="1" w:lastRow="1" w:firstColumn="1" w:lastColumn="1" w:noHBand="0" w:noVBand="0"/>
      </w:tblPr>
      <w:tblGrid>
        <w:gridCol w:w="9181"/>
      </w:tblGrid>
      <w:tr w:rsidR="006C5368" w:rsidRPr="006B2473" w14:paraId="5EB8CE7A" w14:textId="77777777" w:rsidTr="006C5368">
        <w:trPr>
          <w:trHeight w:val="494"/>
        </w:trPr>
        <w:tc>
          <w:tcPr>
            <w:tcW w:w="9181" w:type="dxa"/>
            <w:vAlign w:val="center"/>
          </w:tcPr>
          <w:p w14:paraId="5F54D906" w14:textId="77777777" w:rsidR="006C5368" w:rsidRPr="006B2473" w:rsidRDefault="006C5368" w:rsidP="006C5368">
            <w:pPr>
              <w:bidi/>
              <w:rPr>
                <w:rFonts w:cs="Calibri"/>
                <w:szCs w:val="22"/>
                <w:rtl/>
              </w:rPr>
            </w:pPr>
            <w:r w:rsidRPr="006B2473">
              <w:rPr>
                <w:rFonts w:cs="Calibri"/>
                <w:szCs w:val="22"/>
                <w:rtl/>
              </w:rPr>
              <w:br w:type="page"/>
            </w:r>
          </w:p>
          <w:p w14:paraId="55169757" w14:textId="77777777" w:rsidR="006C5368" w:rsidRPr="006B2473" w:rsidRDefault="006C5368" w:rsidP="006C5368">
            <w:pPr>
              <w:bidi/>
              <w:rPr>
                <w:rFonts w:cs="Calibri"/>
                <w:szCs w:val="22"/>
                <w:rtl/>
              </w:rPr>
            </w:pPr>
            <w:r w:rsidRPr="006B2473">
              <w:rPr>
                <w:rFonts w:cs="Calibri"/>
                <w:szCs w:val="22"/>
                <w:rtl/>
              </w:rPr>
              <w:t>مفتاح الرموز والعلامات المستخدمة في نظام إشارات السير</w:t>
            </w:r>
          </w:p>
        </w:tc>
      </w:tr>
    </w:tbl>
    <w:p w14:paraId="72D61168" w14:textId="77777777" w:rsidR="006C5368" w:rsidRPr="006B2473" w:rsidRDefault="006C5368" w:rsidP="006C5368">
      <w:pPr>
        <w:rPr>
          <w:rFonts w:cs="Calibri"/>
          <w:szCs w:val="22"/>
        </w:rPr>
      </w:pPr>
    </w:p>
    <w:tbl>
      <w:tblPr>
        <w:bidiVisual/>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E11B14" w:rsidRPr="006B2473" w14:paraId="2F8291C4" w14:textId="77777777" w:rsidTr="00AC043E">
        <w:trPr>
          <w:trHeight w:val="470"/>
        </w:trPr>
        <w:tc>
          <w:tcPr>
            <w:tcW w:w="1560" w:type="dxa"/>
            <w:shd w:val="clear" w:color="auto" w:fill="7BBEDA"/>
            <w:vAlign w:val="center"/>
          </w:tcPr>
          <w:p w14:paraId="08D6A23E" w14:textId="77777777" w:rsidR="00E11B14" w:rsidRPr="006B2473" w:rsidRDefault="00E11B14" w:rsidP="00E11B14">
            <w:pPr>
              <w:widowControl w:val="0"/>
              <w:autoSpaceDE w:val="0"/>
              <w:autoSpaceDN w:val="0"/>
              <w:bidi/>
              <w:spacing w:before="106"/>
              <w:ind w:left="110"/>
              <w:rPr>
                <w:rFonts w:eastAsia="Arial" w:cs="Calibri"/>
                <w:szCs w:val="22"/>
                <w:rtl/>
              </w:rPr>
            </w:pPr>
            <w:r w:rsidRPr="006B2473">
              <w:rPr>
                <w:rFonts w:cs="Calibri"/>
                <w:szCs w:val="22"/>
                <w:rtl/>
              </w:rPr>
              <w:t>****</w:t>
            </w:r>
          </w:p>
        </w:tc>
        <w:tc>
          <w:tcPr>
            <w:tcW w:w="1678" w:type="dxa"/>
            <w:shd w:val="clear" w:color="auto" w:fill="7BBEDA"/>
            <w:vAlign w:val="center"/>
          </w:tcPr>
          <w:p w14:paraId="2D1ACC3D" w14:textId="77777777" w:rsidR="00E11B14" w:rsidRPr="006B2473" w:rsidRDefault="00E11B14" w:rsidP="00E11B14">
            <w:pPr>
              <w:widowControl w:val="0"/>
              <w:autoSpaceDE w:val="0"/>
              <w:autoSpaceDN w:val="0"/>
              <w:bidi/>
              <w:spacing w:before="106"/>
              <w:ind w:left="110"/>
              <w:rPr>
                <w:rFonts w:eastAsia="Arial" w:cs="Calibri"/>
                <w:szCs w:val="22"/>
                <w:rtl/>
              </w:rPr>
            </w:pPr>
            <w:r w:rsidRPr="006B2473">
              <w:rPr>
                <w:rFonts w:cs="Calibri"/>
                <w:szCs w:val="22"/>
                <w:rtl/>
              </w:rPr>
              <w:t>***</w:t>
            </w:r>
          </w:p>
        </w:tc>
        <w:tc>
          <w:tcPr>
            <w:tcW w:w="1798" w:type="dxa"/>
            <w:shd w:val="clear" w:color="auto" w:fill="7BBEDA"/>
            <w:vAlign w:val="center"/>
          </w:tcPr>
          <w:p w14:paraId="7819FDF9" w14:textId="77777777" w:rsidR="00E11B14" w:rsidRPr="006B2473" w:rsidRDefault="00E11B14" w:rsidP="00E11B14">
            <w:pPr>
              <w:widowControl w:val="0"/>
              <w:autoSpaceDE w:val="0"/>
              <w:autoSpaceDN w:val="0"/>
              <w:bidi/>
              <w:spacing w:before="106"/>
              <w:ind w:left="108"/>
              <w:rPr>
                <w:rFonts w:eastAsia="Arial" w:cs="Calibri"/>
                <w:szCs w:val="22"/>
                <w:rtl/>
              </w:rPr>
            </w:pPr>
            <w:r w:rsidRPr="006B2473">
              <w:rPr>
                <w:rFonts w:cs="Calibri"/>
                <w:szCs w:val="22"/>
                <w:rtl/>
              </w:rPr>
              <w:t>**</w:t>
            </w:r>
          </w:p>
        </w:tc>
        <w:tc>
          <w:tcPr>
            <w:tcW w:w="1894" w:type="dxa"/>
            <w:shd w:val="clear" w:color="auto" w:fill="7BBEDA"/>
            <w:vAlign w:val="center"/>
          </w:tcPr>
          <w:p w14:paraId="1831340B" w14:textId="77777777" w:rsidR="00E11B14" w:rsidRPr="006B2473" w:rsidRDefault="00E11B14" w:rsidP="00E11B14">
            <w:pPr>
              <w:widowControl w:val="0"/>
              <w:autoSpaceDE w:val="0"/>
              <w:autoSpaceDN w:val="0"/>
              <w:bidi/>
              <w:spacing w:before="106"/>
              <w:ind w:left="108"/>
              <w:rPr>
                <w:rFonts w:eastAsia="Arial" w:cs="Calibri"/>
                <w:szCs w:val="22"/>
                <w:rtl/>
              </w:rPr>
            </w:pPr>
            <w:r w:rsidRPr="006B2473">
              <w:rPr>
                <w:rFonts w:cs="Calibri"/>
                <w:szCs w:val="22"/>
                <w:rtl/>
              </w:rPr>
              <w:t>لا تقدم</w:t>
            </w:r>
          </w:p>
        </w:tc>
        <w:tc>
          <w:tcPr>
            <w:tcW w:w="2564" w:type="dxa"/>
            <w:shd w:val="clear" w:color="auto" w:fill="7BBEDA"/>
            <w:vAlign w:val="center"/>
          </w:tcPr>
          <w:p w14:paraId="32A643C4" w14:textId="77777777" w:rsidR="00E11B14" w:rsidRPr="006B2473" w:rsidRDefault="00E11B14" w:rsidP="00E11B14">
            <w:pPr>
              <w:widowControl w:val="0"/>
              <w:autoSpaceDE w:val="0"/>
              <w:autoSpaceDN w:val="0"/>
              <w:bidi/>
              <w:spacing w:before="106"/>
              <w:ind w:left="110"/>
              <w:rPr>
                <w:rFonts w:eastAsia="Arial" w:cs="Calibri"/>
                <w:szCs w:val="22"/>
                <w:rtl/>
              </w:rPr>
            </w:pPr>
            <w:r w:rsidRPr="006B2473">
              <w:rPr>
                <w:rFonts w:cs="Calibri"/>
                <w:szCs w:val="22"/>
                <w:rtl/>
              </w:rPr>
              <w:t>لا تقييم</w:t>
            </w:r>
          </w:p>
        </w:tc>
      </w:tr>
      <w:tr w:rsidR="00E11B14" w:rsidRPr="006B2473" w14:paraId="0D304CE0" w14:textId="77777777" w:rsidTr="00AC043E">
        <w:trPr>
          <w:trHeight w:val="506"/>
        </w:trPr>
        <w:tc>
          <w:tcPr>
            <w:tcW w:w="1560" w:type="dxa"/>
            <w:shd w:val="clear" w:color="auto" w:fill="7BBEDA"/>
            <w:vAlign w:val="center"/>
          </w:tcPr>
          <w:p w14:paraId="3F1EE4B2" w14:textId="77777777" w:rsidR="00E11B14" w:rsidRPr="006B2473" w:rsidRDefault="00E11B14" w:rsidP="00E11B14">
            <w:pPr>
              <w:widowControl w:val="0"/>
              <w:autoSpaceDE w:val="0"/>
              <w:autoSpaceDN w:val="0"/>
              <w:bidi/>
              <w:spacing w:line="252" w:lineRule="exact"/>
              <w:ind w:left="110" w:right="408"/>
              <w:rPr>
                <w:rFonts w:eastAsia="Arial" w:cs="Calibri"/>
                <w:szCs w:val="22"/>
                <w:rtl/>
              </w:rPr>
            </w:pPr>
            <w:r w:rsidRPr="006B2473">
              <w:rPr>
                <w:rFonts w:cs="Calibri"/>
                <w:szCs w:val="22"/>
                <w:rtl/>
              </w:rPr>
              <w:t>أنجز بالكامل</w:t>
            </w:r>
          </w:p>
        </w:tc>
        <w:tc>
          <w:tcPr>
            <w:tcW w:w="1678" w:type="dxa"/>
            <w:shd w:val="clear" w:color="auto" w:fill="7BBEDA"/>
            <w:vAlign w:val="center"/>
          </w:tcPr>
          <w:p w14:paraId="1F384800" w14:textId="77777777" w:rsidR="00E11B14" w:rsidRPr="006B2473" w:rsidRDefault="00E11B14" w:rsidP="00E11B14">
            <w:pPr>
              <w:widowControl w:val="0"/>
              <w:autoSpaceDE w:val="0"/>
              <w:autoSpaceDN w:val="0"/>
              <w:bidi/>
              <w:spacing w:line="252" w:lineRule="exact"/>
              <w:ind w:left="110" w:right="687"/>
              <w:rPr>
                <w:rFonts w:eastAsia="Arial" w:cs="Calibri"/>
                <w:szCs w:val="22"/>
                <w:rtl/>
              </w:rPr>
            </w:pPr>
            <w:r w:rsidRPr="006B2473">
              <w:rPr>
                <w:rFonts w:cs="Calibri"/>
                <w:szCs w:val="22"/>
                <w:rtl/>
              </w:rPr>
              <w:t>تقدم كبير</w:t>
            </w:r>
          </w:p>
        </w:tc>
        <w:tc>
          <w:tcPr>
            <w:tcW w:w="1798" w:type="dxa"/>
            <w:shd w:val="clear" w:color="auto" w:fill="7BBEDA"/>
            <w:vAlign w:val="center"/>
          </w:tcPr>
          <w:p w14:paraId="4D2ED87A" w14:textId="77777777" w:rsidR="00E11B14" w:rsidRPr="006B2473" w:rsidRDefault="00E11B14" w:rsidP="00E11B14">
            <w:pPr>
              <w:widowControl w:val="0"/>
              <w:autoSpaceDE w:val="0"/>
              <w:autoSpaceDN w:val="0"/>
              <w:bidi/>
              <w:spacing w:line="251" w:lineRule="exact"/>
              <w:ind w:left="108"/>
              <w:rPr>
                <w:rFonts w:eastAsia="Arial" w:cs="Calibri"/>
                <w:szCs w:val="22"/>
                <w:rtl/>
              </w:rPr>
            </w:pPr>
            <w:r w:rsidRPr="006B2473">
              <w:rPr>
                <w:rFonts w:cs="Calibri"/>
                <w:szCs w:val="22"/>
                <w:rtl/>
              </w:rPr>
              <w:t>بعض التقدم</w:t>
            </w:r>
          </w:p>
        </w:tc>
        <w:tc>
          <w:tcPr>
            <w:tcW w:w="1894" w:type="dxa"/>
            <w:shd w:val="clear" w:color="auto" w:fill="7BBEDA"/>
            <w:vAlign w:val="center"/>
          </w:tcPr>
          <w:p w14:paraId="1933AE2B" w14:textId="77777777" w:rsidR="00E11B14" w:rsidRPr="006B2473" w:rsidRDefault="00E11B14" w:rsidP="00E11B14">
            <w:pPr>
              <w:widowControl w:val="0"/>
              <w:autoSpaceDE w:val="0"/>
              <w:autoSpaceDN w:val="0"/>
              <w:bidi/>
              <w:spacing w:line="251" w:lineRule="exact"/>
              <w:ind w:left="108"/>
              <w:rPr>
                <w:rFonts w:eastAsia="Arial" w:cs="Calibri"/>
                <w:szCs w:val="22"/>
                <w:rtl/>
              </w:rPr>
            </w:pPr>
            <w:r w:rsidRPr="006B2473">
              <w:rPr>
                <w:rFonts w:cs="Calibri"/>
                <w:szCs w:val="22"/>
                <w:rtl/>
              </w:rPr>
              <w:t>لم يُحرز أي تقدم</w:t>
            </w:r>
          </w:p>
        </w:tc>
        <w:tc>
          <w:tcPr>
            <w:tcW w:w="2564" w:type="dxa"/>
            <w:shd w:val="clear" w:color="auto" w:fill="7BBEDA"/>
            <w:vAlign w:val="center"/>
          </w:tcPr>
          <w:p w14:paraId="6EAD6609" w14:textId="77777777" w:rsidR="00E11B14" w:rsidRPr="006B2473" w:rsidRDefault="00E11B14" w:rsidP="00E11B14">
            <w:pPr>
              <w:widowControl w:val="0"/>
              <w:autoSpaceDE w:val="0"/>
              <w:autoSpaceDN w:val="0"/>
              <w:bidi/>
              <w:spacing w:line="252" w:lineRule="exact"/>
              <w:ind w:left="110" w:right="203"/>
              <w:rPr>
                <w:rFonts w:eastAsia="Arial" w:cs="Calibri"/>
                <w:szCs w:val="22"/>
                <w:rtl/>
              </w:rPr>
            </w:pPr>
            <w:r w:rsidRPr="006B2473">
              <w:rPr>
                <w:rFonts w:cs="Calibri"/>
                <w:szCs w:val="22"/>
                <w:rtl/>
              </w:rPr>
              <w:t>لم يُقيّم بعد/ توقف</w:t>
            </w:r>
          </w:p>
        </w:tc>
      </w:tr>
    </w:tbl>
    <w:p w14:paraId="3A25CF23" w14:textId="77777777" w:rsidR="006C5368" w:rsidRPr="006B2473" w:rsidRDefault="006C5368" w:rsidP="006C5368">
      <w:pPr>
        <w:rPr>
          <w:rFonts w:cs="Calibri"/>
          <w:szCs w:val="22"/>
        </w:rPr>
      </w:pPr>
    </w:p>
    <w:tbl>
      <w:tblPr>
        <w:bidiVisual/>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E11B14" w:rsidRPr="006B2473" w14:paraId="4B111C0B" w14:textId="77777777" w:rsidTr="00AC043E">
        <w:trPr>
          <w:trHeight w:val="1264"/>
        </w:trPr>
        <w:tc>
          <w:tcPr>
            <w:tcW w:w="2520" w:type="dxa"/>
            <w:shd w:val="clear" w:color="auto" w:fill="68E089"/>
            <w:vAlign w:val="center"/>
          </w:tcPr>
          <w:p w14:paraId="05AA53BF" w14:textId="77777777" w:rsidR="00E11B14" w:rsidRPr="006B2473" w:rsidRDefault="00E11B14" w:rsidP="00E11B14">
            <w:pPr>
              <w:rPr>
                <w:rFonts w:cs="Calibri"/>
                <w:szCs w:val="22"/>
              </w:rPr>
            </w:pPr>
          </w:p>
          <w:p w14:paraId="725B75AA" w14:textId="2B0180AB" w:rsidR="00E11B14" w:rsidRPr="006B2473" w:rsidRDefault="00E11B14" w:rsidP="00E11B14">
            <w:pPr>
              <w:bidi/>
              <w:rPr>
                <w:rFonts w:cs="Calibri"/>
                <w:szCs w:val="22"/>
                <w:rtl/>
              </w:rPr>
            </w:pPr>
            <w:r w:rsidRPr="006B2473">
              <w:rPr>
                <w:rFonts w:cs="Calibri"/>
                <w:szCs w:val="22"/>
                <w:u w:val="single"/>
                <w:rtl/>
              </w:rPr>
              <w:t>نتائج المشروع</w:t>
            </w:r>
            <w:r w:rsidRPr="006B2473">
              <w:rPr>
                <w:rFonts w:cs="Calibri"/>
                <w:szCs w:val="22"/>
                <w:rtl/>
              </w:rPr>
              <w:t xml:space="preserve"> (النتيجة المرتقبة)</w:t>
            </w:r>
          </w:p>
        </w:tc>
        <w:tc>
          <w:tcPr>
            <w:tcW w:w="2695" w:type="dxa"/>
            <w:shd w:val="clear" w:color="auto" w:fill="68E089"/>
            <w:vAlign w:val="center"/>
          </w:tcPr>
          <w:p w14:paraId="39BDEC33" w14:textId="77777777" w:rsidR="00E11B14" w:rsidRPr="006B2473" w:rsidRDefault="00E11B14" w:rsidP="00E11B14">
            <w:pPr>
              <w:rPr>
                <w:rFonts w:cs="Calibri"/>
                <w:szCs w:val="22"/>
              </w:rPr>
            </w:pPr>
          </w:p>
          <w:p w14:paraId="461B3AAB" w14:textId="77777777" w:rsidR="00E11B14" w:rsidRPr="006B2473" w:rsidRDefault="00E11B14" w:rsidP="00E11B14">
            <w:pPr>
              <w:bidi/>
              <w:rPr>
                <w:rFonts w:cs="Calibri"/>
                <w:szCs w:val="22"/>
                <w:rtl/>
              </w:rPr>
            </w:pPr>
            <w:r w:rsidRPr="006B2473">
              <w:rPr>
                <w:rFonts w:cs="Calibri"/>
                <w:szCs w:val="22"/>
                <w:u w:val="single"/>
                <w:rtl/>
              </w:rPr>
              <w:t>مؤشرات الإنجاز الناجح</w:t>
            </w:r>
          </w:p>
          <w:p w14:paraId="1DA6794E" w14:textId="77777777" w:rsidR="00E11B14" w:rsidRPr="006B2473" w:rsidRDefault="00E11B14" w:rsidP="00E11B14">
            <w:pPr>
              <w:bidi/>
              <w:rPr>
                <w:rFonts w:cs="Calibri"/>
                <w:szCs w:val="22"/>
                <w:rtl/>
              </w:rPr>
            </w:pPr>
            <w:r w:rsidRPr="006B2473">
              <w:rPr>
                <w:rFonts w:cs="Calibri"/>
                <w:szCs w:val="22"/>
                <w:rtl/>
              </w:rPr>
              <w:t>(مؤشرات النتائج)</w:t>
            </w:r>
          </w:p>
        </w:tc>
        <w:tc>
          <w:tcPr>
            <w:tcW w:w="3401" w:type="dxa"/>
            <w:shd w:val="clear" w:color="auto" w:fill="68E089"/>
            <w:vAlign w:val="center"/>
          </w:tcPr>
          <w:p w14:paraId="16886E3E" w14:textId="77777777" w:rsidR="00E11B14" w:rsidRPr="006B2473" w:rsidRDefault="00E11B14" w:rsidP="00E11B14">
            <w:pPr>
              <w:rPr>
                <w:rFonts w:cs="Calibri"/>
                <w:szCs w:val="22"/>
              </w:rPr>
            </w:pPr>
          </w:p>
          <w:p w14:paraId="0AFA1040" w14:textId="77777777" w:rsidR="00E11B14" w:rsidRPr="006B2473" w:rsidRDefault="00E11B14" w:rsidP="00E11B14">
            <w:pPr>
              <w:bidi/>
              <w:rPr>
                <w:rFonts w:cs="Calibri"/>
                <w:szCs w:val="22"/>
                <w:rtl/>
              </w:rPr>
            </w:pPr>
            <w:r w:rsidRPr="006B2473">
              <w:rPr>
                <w:rFonts w:cs="Calibri"/>
                <w:szCs w:val="22"/>
                <w:u w:val="single"/>
                <w:rtl/>
              </w:rPr>
              <w:t>بيانات الأداء</w:t>
            </w:r>
          </w:p>
        </w:tc>
        <w:tc>
          <w:tcPr>
            <w:tcW w:w="876" w:type="dxa"/>
            <w:shd w:val="clear" w:color="auto" w:fill="68E089"/>
            <w:vAlign w:val="center"/>
          </w:tcPr>
          <w:p w14:paraId="364E24EB" w14:textId="77777777" w:rsidR="00E11B14" w:rsidRPr="006B2473" w:rsidRDefault="00E11B14" w:rsidP="00E11B14">
            <w:pPr>
              <w:rPr>
                <w:rFonts w:cs="Calibri"/>
                <w:szCs w:val="22"/>
              </w:rPr>
            </w:pPr>
          </w:p>
          <w:p w14:paraId="6EEB11A7" w14:textId="77777777" w:rsidR="00E11B14" w:rsidRPr="006B2473" w:rsidRDefault="00E11B14" w:rsidP="00E11B14">
            <w:pPr>
              <w:bidi/>
              <w:rPr>
                <w:rFonts w:cs="Calibri"/>
                <w:szCs w:val="22"/>
                <w:rtl/>
              </w:rPr>
            </w:pPr>
            <w:r w:rsidRPr="006B2473">
              <w:rPr>
                <w:rFonts w:cs="Calibri"/>
                <w:szCs w:val="22"/>
                <w:u w:val="single"/>
                <w:rtl/>
              </w:rPr>
              <w:t>نظام إشارات السير</w:t>
            </w:r>
          </w:p>
        </w:tc>
      </w:tr>
      <w:tr w:rsidR="00E11B14" w:rsidRPr="006B2473" w14:paraId="768C7992" w14:textId="77777777" w:rsidTr="00AC043E">
        <w:trPr>
          <w:trHeight w:val="508"/>
        </w:trPr>
        <w:tc>
          <w:tcPr>
            <w:tcW w:w="2520" w:type="dxa"/>
            <w:tcBorders>
              <w:right w:val="single" w:sz="6" w:space="0" w:color="000000"/>
            </w:tcBorders>
            <w:vAlign w:val="center"/>
          </w:tcPr>
          <w:p w14:paraId="6A6DACE2" w14:textId="5EF59D82" w:rsidR="00E11B14" w:rsidRPr="006B2473" w:rsidRDefault="00E11B14" w:rsidP="00E11B14">
            <w:pPr>
              <w:bidi/>
              <w:rPr>
                <w:rFonts w:cs="Calibri"/>
                <w:szCs w:val="22"/>
                <w:rtl/>
              </w:rPr>
            </w:pPr>
            <w:r w:rsidRPr="006B2473">
              <w:rPr>
                <w:rFonts w:cs="Calibri"/>
                <w:szCs w:val="22"/>
                <w:rtl/>
              </w:rPr>
              <w:t>تطوير مجموعة أدوات تغطي المراحل الأربع لتطوير المنتج أو الخدمة</w:t>
            </w:r>
            <w:r w:rsidR="00ED580E" w:rsidRPr="006B2473">
              <w:rPr>
                <w:rFonts w:cs="Calibri"/>
                <w:szCs w:val="22"/>
                <w:rtl/>
              </w:rPr>
              <w:t xml:space="preserve">، </w:t>
            </w:r>
            <w:r w:rsidRPr="006B2473">
              <w:rPr>
                <w:rFonts w:cs="Calibri"/>
                <w:szCs w:val="22"/>
                <w:rtl/>
              </w:rPr>
              <w:t>وتحديد ما إذا كان الاختراع واقعا في الملك العام أم لا:</w:t>
            </w:r>
          </w:p>
        </w:tc>
        <w:tc>
          <w:tcPr>
            <w:tcW w:w="2695" w:type="dxa"/>
            <w:tcBorders>
              <w:left w:val="single" w:sz="6" w:space="0" w:color="000000"/>
              <w:bottom w:val="single" w:sz="6" w:space="0" w:color="000000"/>
            </w:tcBorders>
            <w:vAlign w:val="center"/>
          </w:tcPr>
          <w:p w14:paraId="0C8E409B" w14:textId="4014C6F8" w:rsidR="00E11B14" w:rsidRPr="006B2473" w:rsidRDefault="00E11B14" w:rsidP="00216E6A">
            <w:pPr>
              <w:bidi/>
              <w:rPr>
                <w:rFonts w:cs="Calibri"/>
                <w:szCs w:val="22"/>
                <w:rtl/>
              </w:rPr>
            </w:pPr>
            <w:r w:rsidRPr="006B2473">
              <w:rPr>
                <w:rFonts w:cs="Calibri"/>
                <w:szCs w:val="22"/>
                <w:rtl/>
              </w:rPr>
              <w:t xml:space="preserve"> تطوير مجموعة الأدوات</w:t>
            </w:r>
            <w:r w:rsidR="005A6B37" w:rsidRPr="006B2473">
              <w:rPr>
                <w:rFonts w:cs="Calibri" w:hint="cs"/>
                <w:szCs w:val="22"/>
                <w:rtl/>
              </w:rPr>
              <w:t xml:space="preserve"> ونشرها</w:t>
            </w:r>
            <w:r w:rsidRPr="006B2473">
              <w:rPr>
                <w:rFonts w:cs="Calibri"/>
                <w:szCs w:val="22"/>
                <w:rtl/>
              </w:rPr>
              <w:t>.</w:t>
            </w:r>
          </w:p>
        </w:tc>
        <w:tc>
          <w:tcPr>
            <w:tcW w:w="3401" w:type="dxa"/>
            <w:vAlign w:val="center"/>
          </w:tcPr>
          <w:p w14:paraId="4851405E" w14:textId="73B1DE15" w:rsidR="00E11B14" w:rsidRPr="006B2473" w:rsidRDefault="0017344F" w:rsidP="00E11B14">
            <w:pPr>
              <w:bidi/>
              <w:rPr>
                <w:rFonts w:cs="Calibri"/>
                <w:szCs w:val="22"/>
                <w:rtl/>
              </w:rPr>
            </w:pPr>
            <w:r w:rsidRPr="006B2473">
              <w:rPr>
                <w:rFonts w:cs="Calibri" w:hint="cs"/>
                <w:szCs w:val="22"/>
                <w:rtl/>
                <w:lang w:bidi="ar-SA"/>
              </w:rPr>
              <w:t>تقدم كبير:</w:t>
            </w:r>
            <w:r w:rsidR="00ED580E" w:rsidRPr="006B2473">
              <w:rPr>
                <w:rFonts w:cs="Calibri"/>
                <w:szCs w:val="22"/>
                <w:rtl/>
              </w:rPr>
              <w:t xml:space="preserve"> </w:t>
            </w:r>
            <w:r w:rsidR="00E11B14" w:rsidRPr="006B2473">
              <w:rPr>
                <w:rFonts w:cs="Calibri"/>
                <w:szCs w:val="22"/>
                <w:rtl/>
              </w:rPr>
              <w:t>مجموعة الأدوات</w:t>
            </w:r>
            <w:r w:rsidRPr="006B2473">
              <w:rPr>
                <w:rFonts w:cs="Calibri" w:hint="cs"/>
                <w:szCs w:val="22"/>
                <w:rtl/>
              </w:rPr>
              <w:t xml:space="preserve"> طورت وجاهزة للتجريب في بلدين</w:t>
            </w:r>
          </w:p>
        </w:tc>
        <w:tc>
          <w:tcPr>
            <w:tcW w:w="876" w:type="dxa"/>
            <w:vAlign w:val="center"/>
          </w:tcPr>
          <w:p w14:paraId="701F299E" w14:textId="77777777" w:rsidR="00E11B14" w:rsidRPr="006B2473" w:rsidRDefault="00E11B14" w:rsidP="00E11B14">
            <w:pPr>
              <w:bidi/>
              <w:rPr>
                <w:rFonts w:cs="Calibri"/>
                <w:szCs w:val="22"/>
                <w:rtl/>
              </w:rPr>
            </w:pPr>
            <w:r w:rsidRPr="006B2473">
              <w:rPr>
                <w:rFonts w:cs="Calibri"/>
                <w:szCs w:val="22"/>
                <w:rtl/>
              </w:rPr>
              <w:t xml:space="preserve"> ***</w:t>
            </w:r>
          </w:p>
        </w:tc>
      </w:tr>
      <w:tr w:rsidR="00E11B14" w:rsidRPr="006B2473" w14:paraId="2C56A266" w14:textId="77777777" w:rsidTr="00AC043E">
        <w:trPr>
          <w:trHeight w:val="510"/>
        </w:trPr>
        <w:tc>
          <w:tcPr>
            <w:tcW w:w="2520" w:type="dxa"/>
            <w:tcBorders>
              <w:right w:val="single" w:sz="6" w:space="0" w:color="000000"/>
            </w:tcBorders>
            <w:vAlign w:val="center"/>
          </w:tcPr>
          <w:p w14:paraId="0620DAE4" w14:textId="77777777" w:rsidR="00E11B14" w:rsidRPr="006B2473" w:rsidRDefault="00E11B14" w:rsidP="00E11B14">
            <w:pPr>
              <w:bidi/>
              <w:rPr>
                <w:rFonts w:cs="Calibri"/>
                <w:szCs w:val="22"/>
                <w:rtl/>
              </w:rPr>
            </w:pPr>
            <w:r w:rsidRPr="006B2473">
              <w:rPr>
                <w:rFonts w:cs="Calibri"/>
                <w:szCs w:val="22"/>
                <w:rtl/>
              </w:rPr>
              <w:t>مواد التدريب لمراكز دعم التكنولوجيا والابتكار</w:t>
            </w:r>
          </w:p>
        </w:tc>
        <w:tc>
          <w:tcPr>
            <w:tcW w:w="2695" w:type="dxa"/>
            <w:tcBorders>
              <w:top w:val="single" w:sz="6" w:space="0" w:color="000000"/>
              <w:left w:val="single" w:sz="6" w:space="0" w:color="000000"/>
              <w:bottom w:val="single" w:sz="6" w:space="0" w:color="000000"/>
            </w:tcBorders>
            <w:vAlign w:val="center"/>
          </w:tcPr>
          <w:p w14:paraId="357A1241" w14:textId="09A1D427" w:rsidR="00E11B14" w:rsidRPr="006B2473" w:rsidRDefault="00E11B14" w:rsidP="00E11B14">
            <w:pPr>
              <w:bidi/>
              <w:rPr>
                <w:rFonts w:cs="Calibri"/>
                <w:szCs w:val="22"/>
                <w:rtl/>
              </w:rPr>
            </w:pPr>
            <w:r w:rsidRPr="006B2473">
              <w:rPr>
                <w:rFonts w:cs="Calibri"/>
                <w:szCs w:val="22"/>
                <w:rtl/>
              </w:rPr>
              <w:t>تطوير مواد التدريب لمراكز دعم التكنولوجيا والابتكار:</w:t>
            </w:r>
          </w:p>
        </w:tc>
        <w:tc>
          <w:tcPr>
            <w:tcW w:w="3401" w:type="dxa"/>
            <w:vAlign w:val="center"/>
          </w:tcPr>
          <w:p w14:paraId="271B0EA6" w14:textId="20548DD9" w:rsidR="00E11B14" w:rsidRPr="006B2473" w:rsidRDefault="0017344F" w:rsidP="00E11B14">
            <w:pPr>
              <w:bidi/>
              <w:rPr>
                <w:rFonts w:cs="Calibri"/>
                <w:szCs w:val="22"/>
                <w:rtl/>
              </w:rPr>
            </w:pPr>
            <w:r w:rsidRPr="006B2473">
              <w:rPr>
                <w:rFonts w:cs="Calibri" w:hint="cs"/>
                <w:szCs w:val="22"/>
                <w:rtl/>
                <w:lang w:bidi="ar-SA"/>
              </w:rPr>
              <w:t>تقدم كبير:</w:t>
            </w:r>
            <w:r w:rsidRPr="006B2473">
              <w:rPr>
                <w:rFonts w:cs="Calibri"/>
                <w:szCs w:val="22"/>
                <w:rtl/>
              </w:rPr>
              <w:t xml:space="preserve"> </w:t>
            </w:r>
            <w:r w:rsidRPr="006B2473">
              <w:rPr>
                <w:rFonts w:cs="Calibri" w:hint="cs"/>
                <w:szCs w:val="22"/>
                <w:rtl/>
              </w:rPr>
              <w:t>مواد التدريب طورت وجاهزة للتجريب في بلدين</w:t>
            </w:r>
          </w:p>
        </w:tc>
        <w:tc>
          <w:tcPr>
            <w:tcW w:w="876" w:type="dxa"/>
            <w:vAlign w:val="center"/>
          </w:tcPr>
          <w:p w14:paraId="540DB146" w14:textId="5C3FDD21" w:rsidR="00E11B14" w:rsidRPr="006B2473" w:rsidRDefault="00ED580E" w:rsidP="00E11B14">
            <w:pPr>
              <w:bidi/>
              <w:rPr>
                <w:rFonts w:cs="Calibri"/>
                <w:szCs w:val="22"/>
                <w:rtl/>
              </w:rPr>
            </w:pPr>
            <w:r w:rsidRPr="006B2473">
              <w:rPr>
                <w:rFonts w:cs="Calibri"/>
                <w:szCs w:val="22"/>
                <w:rtl/>
              </w:rPr>
              <w:t xml:space="preserve"> </w:t>
            </w:r>
            <w:r w:rsidR="00E11B14" w:rsidRPr="006B2473">
              <w:rPr>
                <w:rFonts w:cs="Calibri"/>
                <w:szCs w:val="22"/>
                <w:rtl/>
              </w:rPr>
              <w:t>**</w:t>
            </w:r>
            <w:r w:rsidR="007D77BE" w:rsidRPr="006B2473">
              <w:rPr>
                <w:rFonts w:cs="Calibri" w:hint="cs"/>
                <w:szCs w:val="22"/>
                <w:rtl/>
              </w:rPr>
              <w:t>*</w:t>
            </w:r>
          </w:p>
        </w:tc>
      </w:tr>
      <w:tr w:rsidR="00E11B14" w:rsidRPr="006B2473" w14:paraId="14B50EFE" w14:textId="77777777" w:rsidTr="00AC043E">
        <w:trPr>
          <w:trHeight w:val="510"/>
        </w:trPr>
        <w:tc>
          <w:tcPr>
            <w:tcW w:w="2520" w:type="dxa"/>
            <w:tcBorders>
              <w:right w:val="single" w:sz="6" w:space="0" w:color="000000"/>
            </w:tcBorders>
            <w:vAlign w:val="center"/>
          </w:tcPr>
          <w:p w14:paraId="12A0DFF9" w14:textId="77777777" w:rsidR="00E11B14" w:rsidRPr="006B2473" w:rsidRDefault="00E11B14" w:rsidP="00E11B14">
            <w:pPr>
              <w:bidi/>
              <w:rPr>
                <w:rFonts w:cs="Calibri"/>
                <w:szCs w:val="22"/>
                <w:rtl/>
              </w:rPr>
            </w:pPr>
            <w:r w:rsidRPr="006B2473">
              <w:rPr>
                <w:rFonts w:cs="Calibri"/>
                <w:szCs w:val="22"/>
                <w:rtl/>
              </w:rPr>
              <w:t>حلقات دراسية تدريبية باستخدام مواد التدريب الجديدة</w:t>
            </w:r>
          </w:p>
        </w:tc>
        <w:tc>
          <w:tcPr>
            <w:tcW w:w="2695" w:type="dxa"/>
            <w:tcBorders>
              <w:top w:val="single" w:sz="6" w:space="0" w:color="000000"/>
              <w:left w:val="single" w:sz="6" w:space="0" w:color="000000"/>
              <w:bottom w:val="single" w:sz="6" w:space="0" w:color="000000"/>
            </w:tcBorders>
            <w:vAlign w:val="center"/>
          </w:tcPr>
          <w:p w14:paraId="40BD20C9" w14:textId="66D281B7" w:rsidR="00E11B14" w:rsidRPr="006B2473" w:rsidRDefault="00E11B14" w:rsidP="00E11B14">
            <w:pPr>
              <w:bidi/>
              <w:rPr>
                <w:rFonts w:cs="Calibri"/>
                <w:szCs w:val="22"/>
                <w:rtl/>
              </w:rPr>
            </w:pPr>
            <w:r w:rsidRPr="006B2473">
              <w:rPr>
                <w:rFonts w:cs="Calibri"/>
                <w:szCs w:val="22"/>
                <w:rtl/>
              </w:rPr>
              <w:t>عقد حلقتين دراستين.</w:t>
            </w:r>
            <w:r w:rsidR="00ED580E" w:rsidRPr="006B2473">
              <w:rPr>
                <w:rFonts w:cs="Calibri"/>
                <w:szCs w:val="22"/>
                <w:rtl/>
              </w:rPr>
              <w:t xml:space="preserve"> </w:t>
            </w:r>
          </w:p>
          <w:p w14:paraId="329F83E1" w14:textId="77777777" w:rsidR="00E11B14" w:rsidRPr="006B2473" w:rsidRDefault="00E11B14" w:rsidP="00E11B14">
            <w:pPr>
              <w:rPr>
                <w:rFonts w:cs="Calibri"/>
                <w:szCs w:val="22"/>
              </w:rPr>
            </w:pPr>
          </w:p>
          <w:p w14:paraId="2C9325CE" w14:textId="77777777" w:rsidR="00E11B14" w:rsidRPr="006B2473" w:rsidRDefault="00E11B14" w:rsidP="00E11B14">
            <w:pPr>
              <w:bidi/>
              <w:rPr>
                <w:rFonts w:cs="Calibri"/>
                <w:szCs w:val="22"/>
                <w:rtl/>
              </w:rPr>
            </w:pPr>
            <w:r w:rsidRPr="006B2473">
              <w:rPr>
                <w:rFonts w:cs="Calibri"/>
                <w:szCs w:val="22"/>
                <w:rtl/>
              </w:rPr>
              <w:t>نسبة المشاركين الذين أفادوا بأن التدريب حسّن معارفهم ومهاراتهم بشأن استخدام الاختراعات الواقعة في الملك العام (الهدف: 70%)</w:t>
            </w:r>
          </w:p>
        </w:tc>
        <w:tc>
          <w:tcPr>
            <w:tcW w:w="3401" w:type="dxa"/>
            <w:vAlign w:val="center"/>
          </w:tcPr>
          <w:p w14:paraId="241E2C39" w14:textId="34C7390D" w:rsidR="00E11B14" w:rsidRPr="006B2473" w:rsidRDefault="0017344F" w:rsidP="00E11B14">
            <w:pPr>
              <w:bidi/>
              <w:rPr>
                <w:rFonts w:cs="Calibri"/>
                <w:szCs w:val="22"/>
                <w:rtl/>
              </w:rPr>
            </w:pPr>
            <w:r w:rsidRPr="006B2473">
              <w:rPr>
                <w:rFonts w:cs="Calibri" w:hint="cs"/>
                <w:szCs w:val="22"/>
                <w:rtl/>
              </w:rPr>
              <w:t xml:space="preserve">بعض التقدم: </w:t>
            </w:r>
            <w:r w:rsidR="00AC1678" w:rsidRPr="006B2473">
              <w:rPr>
                <w:rFonts w:cs="Calibri"/>
                <w:szCs w:val="22"/>
                <w:rtl/>
              </w:rPr>
              <w:t xml:space="preserve">بدأت الأعمال التحضيرية لعقد </w:t>
            </w:r>
            <w:r w:rsidR="00AC1678" w:rsidRPr="006B2473">
              <w:rPr>
                <w:rFonts w:cs="Calibri" w:hint="cs"/>
                <w:szCs w:val="22"/>
                <w:rtl/>
              </w:rPr>
              <w:t xml:space="preserve">حلقتين </w:t>
            </w:r>
            <w:r w:rsidR="00AC1678" w:rsidRPr="006B2473">
              <w:rPr>
                <w:rFonts w:cs="Calibri"/>
                <w:szCs w:val="22"/>
                <w:rtl/>
              </w:rPr>
              <w:t>دراسي</w:t>
            </w:r>
            <w:r w:rsidR="00AC1678" w:rsidRPr="006B2473">
              <w:rPr>
                <w:rFonts w:cs="Calibri" w:hint="cs"/>
                <w:szCs w:val="22"/>
                <w:rtl/>
              </w:rPr>
              <w:t>تين</w:t>
            </w:r>
            <w:r w:rsidR="00AC1678" w:rsidRPr="006B2473">
              <w:rPr>
                <w:rFonts w:cs="Calibri"/>
                <w:szCs w:val="22"/>
                <w:rtl/>
              </w:rPr>
              <w:t xml:space="preserve"> تدريبي</w:t>
            </w:r>
            <w:r w:rsidR="00AC1678" w:rsidRPr="006B2473">
              <w:rPr>
                <w:rFonts w:cs="Calibri" w:hint="cs"/>
                <w:szCs w:val="22"/>
                <w:rtl/>
              </w:rPr>
              <w:t>تين</w:t>
            </w:r>
            <w:r w:rsidR="00AC1678" w:rsidRPr="006B2473">
              <w:rPr>
                <w:rFonts w:cs="Calibri"/>
                <w:szCs w:val="22"/>
                <w:rtl/>
              </w:rPr>
              <w:t xml:space="preserve"> على الإنترنت في </w:t>
            </w:r>
            <w:r w:rsidR="00AC1678" w:rsidRPr="006B2473">
              <w:rPr>
                <w:rFonts w:cs="Calibri" w:hint="cs"/>
                <w:szCs w:val="22"/>
                <w:rtl/>
              </w:rPr>
              <w:t xml:space="preserve">اثنتين </w:t>
            </w:r>
            <w:r w:rsidR="00AC1678" w:rsidRPr="006B2473">
              <w:rPr>
                <w:rFonts w:cs="Calibri"/>
                <w:szCs w:val="22"/>
                <w:rtl/>
              </w:rPr>
              <w:t xml:space="preserve">من شبكات </w:t>
            </w:r>
            <w:r w:rsidR="00AC1678" w:rsidRPr="006B2473">
              <w:rPr>
                <w:rFonts w:cs="Calibri" w:hint="cs"/>
                <w:szCs w:val="22"/>
                <w:rtl/>
              </w:rPr>
              <w:t>المراكز</w:t>
            </w:r>
            <w:r w:rsidR="00AC1678" w:rsidRPr="006B2473">
              <w:rPr>
                <w:rFonts w:cs="Calibri"/>
                <w:szCs w:val="22"/>
                <w:rtl/>
              </w:rPr>
              <w:t xml:space="preserve">. ومن المتوقع </w:t>
            </w:r>
            <w:r w:rsidR="00AC1678" w:rsidRPr="006B2473">
              <w:rPr>
                <w:rFonts w:cs="Calibri" w:hint="cs"/>
                <w:szCs w:val="22"/>
                <w:rtl/>
              </w:rPr>
              <w:t xml:space="preserve">تنفيذ </w:t>
            </w:r>
            <w:r w:rsidR="00AC1678" w:rsidRPr="006B2473">
              <w:rPr>
                <w:rFonts w:cs="Calibri"/>
                <w:szCs w:val="22"/>
                <w:rtl/>
              </w:rPr>
              <w:t>التدريب في الفترة بين سبتمبر ونوفمبر 2023.</w:t>
            </w:r>
          </w:p>
        </w:tc>
        <w:tc>
          <w:tcPr>
            <w:tcW w:w="876" w:type="dxa"/>
            <w:vAlign w:val="center"/>
          </w:tcPr>
          <w:p w14:paraId="34935F20" w14:textId="59E46CF5" w:rsidR="00E11B14" w:rsidRPr="006B2473" w:rsidRDefault="007D77BE" w:rsidP="00E11B14">
            <w:pPr>
              <w:bidi/>
              <w:rPr>
                <w:rFonts w:cs="Calibri"/>
                <w:szCs w:val="22"/>
                <w:rtl/>
              </w:rPr>
            </w:pPr>
            <w:r w:rsidRPr="006B2473">
              <w:rPr>
                <w:rFonts w:cs="Calibri" w:hint="cs"/>
                <w:szCs w:val="22"/>
                <w:rtl/>
              </w:rPr>
              <w:t>**</w:t>
            </w:r>
          </w:p>
        </w:tc>
      </w:tr>
    </w:tbl>
    <w:p w14:paraId="59354E81" w14:textId="01E0A8C7" w:rsidR="006C5368" w:rsidRPr="006B2473" w:rsidRDefault="006C5368" w:rsidP="006C5368">
      <w:pPr>
        <w:rPr>
          <w:rFonts w:cs="Calibri"/>
          <w:szCs w:val="22"/>
        </w:rPr>
      </w:pPr>
    </w:p>
    <w:p w14:paraId="22B79317" w14:textId="77777777" w:rsidR="00B336BF" w:rsidRPr="006B2473" w:rsidRDefault="00B336BF" w:rsidP="006C5368">
      <w:pPr>
        <w:rPr>
          <w:rFonts w:cs="Calibri"/>
          <w:szCs w:val="22"/>
        </w:rPr>
      </w:pPr>
    </w:p>
    <w:p w14:paraId="23A0CFB2" w14:textId="2B34C68D" w:rsidR="00F778DD" w:rsidRPr="006B2473" w:rsidRDefault="007A1650" w:rsidP="007A1650">
      <w:pPr>
        <w:bidi/>
        <w:ind w:left="5670" w:firstLine="567"/>
        <w:rPr>
          <w:rFonts w:cs="Calibri"/>
          <w:szCs w:val="22"/>
          <w:rtl/>
        </w:rPr>
        <w:sectPr w:rsidR="00F778DD" w:rsidRPr="006B2473" w:rsidSect="00D317EA">
          <w:headerReference w:type="even" r:id="rId45"/>
          <w:headerReference w:type="default" r:id="rId46"/>
          <w:headerReference w:type="first" r:id="rId47"/>
          <w:pgSz w:w="11907" w:h="16840" w:code="9"/>
          <w:pgMar w:top="1418" w:right="1418" w:bottom="1418" w:left="1418" w:header="709" w:footer="709" w:gutter="0"/>
          <w:pgNumType w:start="1"/>
          <w:cols w:space="720"/>
          <w:titlePg/>
          <w:docGrid w:linePitch="299"/>
        </w:sectPr>
      </w:pPr>
      <w:r w:rsidRPr="006B2473">
        <w:rPr>
          <w:rFonts w:cs="Calibri"/>
          <w:szCs w:val="22"/>
          <w:rtl/>
        </w:rPr>
        <w:t xml:space="preserve">[يلي ذلك المرفق </w:t>
      </w:r>
      <w:r w:rsidR="00FF1614" w:rsidRPr="006B2473">
        <w:rPr>
          <w:rFonts w:cs="Calibri" w:hint="cs"/>
          <w:szCs w:val="22"/>
          <w:rtl/>
        </w:rPr>
        <w:t>الثالث</w:t>
      </w:r>
      <w:r w:rsidRPr="006B2473">
        <w:rPr>
          <w:rFonts w:cs="Calibri"/>
          <w:szCs w:val="22"/>
          <w:rtl/>
        </w:rPr>
        <w:t>]</w:t>
      </w: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6B2473" w14:paraId="6EF135B0" w14:textId="77777777" w:rsidTr="000E0E0C">
        <w:trPr>
          <w:trHeight w:val="431"/>
        </w:trPr>
        <w:tc>
          <w:tcPr>
            <w:tcW w:w="9290" w:type="dxa"/>
            <w:gridSpan w:val="2"/>
          </w:tcPr>
          <w:p w14:paraId="7032FBC2" w14:textId="77777777" w:rsidR="00F778DD" w:rsidRPr="006B2473" w:rsidRDefault="00F778DD" w:rsidP="000E0E0C">
            <w:pPr>
              <w:pStyle w:val="TableParagraph"/>
              <w:bidi/>
              <w:spacing w:before="88"/>
              <w:ind w:left="110"/>
              <w:rPr>
                <w:rFonts w:cs="Calibri"/>
                <w:rtl/>
              </w:rPr>
            </w:pPr>
            <w:r w:rsidRPr="006B2473">
              <w:rPr>
                <w:rFonts w:cs="Calibri"/>
                <w:rtl/>
              </w:rPr>
              <w:t>ملخص المشروع</w:t>
            </w:r>
          </w:p>
        </w:tc>
      </w:tr>
      <w:tr w:rsidR="00F778DD" w:rsidRPr="006B2473" w14:paraId="25349D52" w14:textId="77777777" w:rsidTr="00AC043E">
        <w:trPr>
          <w:trHeight w:val="324"/>
        </w:trPr>
        <w:tc>
          <w:tcPr>
            <w:tcW w:w="2377" w:type="dxa"/>
            <w:shd w:val="clear" w:color="auto" w:fill="68E089"/>
            <w:vAlign w:val="center"/>
          </w:tcPr>
          <w:p w14:paraId="36A596A7" w14:textId="77777777" w:rsidR="00F778DD" w:rsidRPr="006B2473" w:rsidRDefault="00F778DD" w:rsidP="000E0E0C">
            <w:pPr>
              <w:pStyle w:val="TableParagraph"/>
              <w:bidi/>
              <w:ind w:left="110"/>
              <w:rPr>
                <w:rFonts w:cs="Calibri"/>
                <w:rtl/>
              </w:rPr>
            </w:pPr>
            <w:r w:rsidRPr="006B2473">
              <w:rPr>
                <w:rFonts w:cs="Calibri"/>
                <w:u w:val="single"/>
                <w:rtl/>
              </w:rPr>
              <w:t>رمز المشروع</w:t>
            </w:r>
          </w:p>
        </w:tc>
        <w:tc>
          <w:tcPr>
            <w:tcW w:w="6913" w:type="dxa"/>
            <w:vAlign w:val="center"/>
          </w:tcPr>
          <w:p w14:paraId="099145EF" w14:textId="01A18354" w:rsidR="00F778DD" w:rsidRPr="006B2473" w:rsidRDefault="00B00758" w:rsidP="00B00758">
            <w:pPr>
              <w:pStyle w:val="TableParagraph"/>
              <w:bidi/>
              <w:ind w:left="109"/>
              <w:rPr>
                <w:rFonts w:cs="Calibri"/>
                <w:rtl/>
              </w:rPr>
            </w:pPr>
            <w:r w:rsidRPr="006B2473">
              <w:rPr>
                <w:rFonts w:cs="Calibri"/>
                <w:i/>
                <w:iCs/>
              </w:rPr>
              <w:t>DA_1_4_10_11_23_01</w:t>
            </w:r>
          </w:p>
        </w:tc>
      </w:tr>
      <w:tr w:rsidR="00F778DD" w:rsidRPr="006B2473" w14:paraId="3034D3CD" w14:textId="77777777" w:rsidTr="00AC043E">
        <w:trPr>
          <w:trHeight w:val="342"/>
        </w:trPr>
        <w:tc>
          <w:tcPr>
            <w:tcW w:w="2377" w:type="dxa"/>
            <w:shd w:val="clear" w:color="auto" w:fill="68E089"/>
            <w:vAlign w:val="center"/>
          </w:tcPr>
          <w:p w14:paraId="6E840ECE" w14:textId="77777777" w:rsidR="00F778DD" w:rsidRPr="006B2473" w:rsidRDefault="00F778DD" w:rsidP="000E0E0C">
            <w:pPr>
              <w:pStyle w:val="TableParagraph"/>
              <w:bidi/>
              <w:spacing w:before="1"/>
              <w:ind w:left="110"/>
              <w:rPr>
                <w:rFonts w:cs="Calibri"/>
                <w:rtl/>
              </w:rPr>
            </w:pPr>
            <w:r w:rsidRPr="006B2473">
              <w:rPr>
                <w:rFonts w:cs="Calibri"/>
                <w:u w:val="single"/>
                <w:rtl/>
              </w:rPr>
              <w:t>العنوان</w:t>
            </w:r>
          </w:p>
        </w:tc>
        <w:tc>
          <w:tcPr>
            <w:tcW w:w="6913" w:type="dxa"/>
            <w:vAlign w:val="center"/>
          </w:tcPr>
          <w:p w14:paraId="5B38E1A1" w14:textId="748F202F" w:rsidR="00F778DD" w:rsidRPr="006B2473" w:rsidRDefault="009B4AC6" w:rsidP="00F778DD">
            <w:pPr>
              <w:pStyle w:val="TableParagraph"/>
              <w:bidi/>
              <w:spacing w:before="1"/>
              <w:ind w:left="109"/>
              <w:rPr>
                <w:rFonts w:cs="Calibri"/>
                <w:rtl/>
              </w:rPr>
            </w:pPr>
            <w:hyperlink r:id="rId48" w:history="1">
              <w:r w:rsidR="00CE52AB" w:rsidRPr="006B2473">
                <w:rPr>
                  <w:rStyle w:val="Hyperlink"/>
                  <w:rFonts w:cs="Calibri"/>
                  <w:rtl/>
                </w:rPr>
                <w:t>مشروع بشأن تطوير قطاع الموسيقى ونماذج تجارية جديدة للموسيقى في بوركينا فاسو</w:t>
              </w:r>
              <w:r w:rsidR="00ED580E" w:rsidRPr="006B2473">
                <w:rPr>
                  <w:rStyle w:val="Hyperlink"/>
                  <w:rFonts w:cs="Calibri"/>
                  <w:rtl/>
                </w:rPr>
                <w:t xml:space="preserve">، </w:t>
              </w:r>
              <w:r w:rsidR="00CE52AB" w:rsidRPr="006B2473">
                <w:rPr>
                  <w:rStyle w:val="Hyperlink"/>
                  <w:rFonts w:cs="Calibri"/>
                  <w:rtl/>
                </w:rPr>
                <w:t>وبعض بلدان الاتحاد الاقتصادي والنقدي لغرب أفريقيا؛</w:t>
              </w:r>
            </w:hyperlink>
          </w:p>
        </w:tc>
      </w:tr>
      <w:tr w:rsidR="00F778DD" w:rsidRPr="006B2473" w14:paraId="65F17D5D" w14:textId="77777777" w:rsidTr="00AC043E">
        <w:trPr>
          <w:trHeight w:val="531"/>
        </w:trPr>
        <w:tc>
          <w:tcPr>
            <w:tcW w:w="2377" w:type="dxa"/>
            <w:shd w:val="clear" w:color="auto" w:fill="68E089"/>
            <w:vAlign w:val="center"/>
          </w:tcPr>
          <w:p w14:paraId="75AE320A" w14:textId="7863B2B3" w:rsidR="00F778DD" w:rsidRPr="006B2473" w:rsidRDefault="009B4AC6" w:rsidP="000E0E0C">
            <w:pPr>
              <w:pStyle w:val="TableParagraph"/>
              <w:bidi/>
              <w:ind w:left="110" w:right="121"/>
              <w:rPr>
                <w:rFonts w:cs="Calibri"/>
                <w:rtl/>
              </w:rPr>
            </w:pPr>
            <w:hyperlink r:id="rId49" w:history="1">
              <w:r w:rsidR="00CE52AB" w:rsidRPr="006B2473">
                <w:rPr>
                  <w:rFonts w:cs="Calibri"/>
                  <w:rtl/>
                </w:rPr>
                <w:t xml:space="preserve"> </w:t>
              </w:r>
              <w:r w:rsidR="00CE52AB" w:rsidRPr="006B2473">
                <w:rPr>
                  <w:rStyle w:val="Hyperlink"/>
                  <w:rFonts w:cs="Calibri"/>
                  <w:rtl/>
                </w:rPr>
                <w:t>توصيات أجندة التنمية</w:t>
              </w:r>
            </w:hyperlink>
          </w:p>
        </w:tc>
        <w:tc>
          <w:tcPr>
            <w:tcW w:w="6913" w:type="dxa"/>
            <w:vAlign w:val="center"/>
          </w:tcPr>
          <w:p w14:paraId="02858EF9" w14:textId="22B1D702" w:rsidR="005454E4" w:rsidRPr="006B2473" w:rsidRDefault="00B00758" w:rsidP="005454E4">
            <w:pPr>
              <w:pStyle w:val="TableParagraph"/>
              <w:bidi/>
              <w:ind w:left="109" w:right="880"/>
              <w:rPr>
                <w:rFonts w:cs="Calibri"/>
                <w:rtl/>
              </w:rPr>
            </w:pPr>
            <w:r w:rsidRPr="006B2473">
              <w:rPr>
                <w:rFonts w:cs="Calibri"/>
                <w:rtl/>
              </w:rPr>
              <w:t>التوصيات:</w:t>
            </w:r>
            <w:r w:rsidR="00ED580E" w:rsidRPr="006B2473">
              <w:rPr>
                <w:rFonts w:cs="Calibri"/>
                <w:rtl/>
              </w:rPr>
              <w:t xml:space="preserve"> </w:t>
            </w:r>
            <w:r w:rsidRPr="006B2473">
              <w:rPr>
                <w:rFonts w:cs="Calibri"/>
                <w:rtl/>
              </w:rPr>
              <w:t>1</w:t>
            </w:r>
            <w:r w:rsidR="00ED580E" w:rsidRPr="006B2473">
              <w:rPr>
                <w:rFonts w:cs="Calibri"/>
                <w:rtl/>
              </w:rPr>
              <w:t xml:space="preserve">، </w:t>
            </w:r>
            <w:r w:rsidRPr="006B2473">
              <w:rPr>
                <w:rFonts w:cs="Calibri"/>
                <w:rtl/>
              </w:rPr>
              <w:t>4</w:t>
            </w:r>
            <w:r w:rsidR="00ED580E" w:rsidRPr="006B2473">
              <w:rPr>
                <w:rFonts w:cs="Calibri"/>
                <w:rtl/>
              </w:rPr>
              <w:t xml:space="preserve">، </w:t>
            </w:r>
            <w:r w:rsidRPr="006B2473">
              <w:rPr>
                <w:rFonts w:cs="Calibri"/>
                <w:rtl/>
              </w:rPr>
              <w:t>10</w:t>
            </w:r>
            <w:r w:rsidR="00ED580E" w:rsidRPr="006B2473">
              <w:rPr>
                <w:rFonts w:cs="Calibri"/>
                <w:rtl/>
              </w:rPr>
              <w:t xml:space="preserve">، </w:t>
            </w:r>
            <w:r w:rsidRPr="006B2473">
              <w:rPr>
                <w:rFonts w:cs="Calibri"/>
                <w:rtl/>
              </w:rPr>
              <w:t>11</w:t>
            </w:r>
            <w:r w:rsidR="00ED580E" w:rsidRPr="006B2473">
              <w:rPr>
                <w:rFonts w:cs="Calibri"/>
                <w:rtl/>
              </w:rPr>
              <w:t xml:space="preserve">، </w:t>
            </w:r>
            <w:r w:rsidRPr="006B2473">
              <w:rPr>
                <w:rFonts w:cs="Calibri"/>
                <w:rtl/>
              </w:rPr>
              <w:t>23</w:t>
            </w:r>
          </w:p>
          <w:p w14:paraId="36C2B048" w14:textId="2382033B" w:rsidR="00F778DD" w:rsidRPr="006B2473" w:rsidRDefault="00F778DD" w:rsidP="00B00758">
            <w:pPr>
              <w:pStyle w:val="TableParagraph"/>
              <w:ind w:left="109" w:right="880"/>
              <w:rPr>
                <w:rFonts w:cs="Calibri"/>
              </w:rPr>
            </w:pPr>
          </w:p>
        </w:tc>
      </w:tr>
      <w:tr w:rsidR="00F778DD" w:rsidRPr="006B2473" w14:paraId="1AAABA6C" w14:textId="77777777" w:rsidTr="00AC043E">
        <w:trPr>
          <w:trHeight w:val="621"/>
        </w:trPr>
        <w:tc>
          <w:tcPr>
            <w:tcW w:w="2377" w:type="dxa"/>
            <w:shd w:val="clear" w:color="auto" w:fill="68E089"/>
            <w:vAlign w:val="center"/>
          </w:tcPr>
          <w:p w14:paraId="7C63565D"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ميزانية المشروع</w:t>
            </w:r>
          </w:p>
        </w:tc>
        <w:tc>
          <w:tcPr>
            <w:tcW w:w="6913" w:type="dxa"/>
            <w:vAlign w:val="center"/>
          </w:tcPr>
          <w:p w14:paraId="09F5181D" w14:textId="3482669D" w:rsidR="00F778DD" w:rsidRPr="006B2473" w:rsidRDefault="00B00758" w:rsidP="00E078FB">
            <w:pPr>
              <w:pStyle w:val="TableParagraph"/>
              <w:bidi/>
              <w:ind w:left="109" w:right="720"/>
              <w:rPr>
                <w:rFonts w:cs="Calibri"/>
                <w:rtl/>
              </w:rPr>
            </w:pPr>
            <w:r w:rsidRPr="006B2473">
              <w:rPr>
                <w:rFonts w:cs="Calibri"/>
                <w:rtl/>
              </w:rPr>
              <w:t>الميزانية الإجمالية للمشروع:</w:t>
            </w:r>
            <w:r w:rsidR="00ED580E" w:rsidRPr="006B2473">
              <w:rPr>
                <w:rFonts w:cs="Calibri"/>
                <w:rtl/>
              </w:rPr>
              <w:t xml:space="preserve"> </w:t>
            </w:r>
            <w:r w:rsidRPr="006B2473">
              <w:rPr>
                <w:rFonts w:cs="Calibri"/>
                <w:rtl/>
              </w:rPr>
              <w:t>568.200 فرنك سويسري</w:t>
            </w:r>
            <w:r w:rsidR="000E35E2" w:rsidRPr="006B2473">
              <w:rPr>
                <w:rFonts w:cs="Calibri"/>
                <w:rtl/>
              </w:rPr>
              <w:t>،</w:t>
            </w:r>
            <w:r w:rsidR="00ED580E" w:rsidRPr="006B2473">
              <w:rPr>
                <w:rFonts w:cs="Calibri"/>
                <w:rtl/>
              </w:rPr>
              <w:t xml:space="preserve"> </w:t>
            </w:r>
            <w:r w:rsidRPr="006B2473">
              <w:rPr>
                <w:rFonts w:cs="Calibri"/>
                <w:rtl/>
              </w:rPr>
              <w:t>منها 114.200 فرنك سويسري لتكاليف الموظفين</w:t>
            </w:r>
            <w:r w:rsidR="00ED580E" w:rsidRPr="006B2473">
              <w:rPr>
                <w:rFonts w:cs="Calibri"/>
                <w:rtl/>
              </w:rPr>
              <w:t xml:space="preserve">، </w:t>
            </w:r>
            <w:r w:rsidRPr="006B2473">
              <w:rPr>
                <w:rFonts w:cs="Calibri"/>
                <w:rtl/>
              </w:rPr>
              <w:t>و454.000 فرنك سويسري مخصصة لتكاليف غير الموظفين.</w:t>
            </w:r>
            <w:r w:rsidR="000E35E2" w:rsidRPr="006B2473">
              <w:rPr>
                <w:rFonts w:cs="Calibri"/>
                <w:rtl/>
              </w:rPr>
              <w:t xml:space="preserve"> </w:t>
            </w:r>
          </w:p>
        </w:tc>
      </w:tr>
      <w:tr w:rsidR="00F778DD" w:rsidRPr="006B2473" w14:paraId="50F64DB4" w14:textId="77777777" w:rsidTr="00AC043E">
        <w:trPr>
          <w:trHeight w:val="531"/>
        </w:trPr>
        <w:tc>
          <w:tcPr>
            <w:tcW w:w="2377" w:type="dxa"/>
            <w:shd w:val="clear" w:color="auto" w:fill="68E089"/>
            <w:vAlign w:val="center"/>
          </w:tcPr>
          <w:p w14:paraId="22BE8951" w14:textId="77777777" w:rsidR="00F778DD" w:rsidRPr="006B2473" w:rsidRDefault="00F778DD" w:rsidP="000E0E0C">
            <w:pPr>
              <w:pStyle w:val="TableParagraph"/>
              <w:bidi/>
              <w:spacing w:before="1"/>
              <w:ind w:left="110"/>
              <w:rPr>
                <w:rFonts w:cs="Calibri"/>
                <w:rtl/>
              </w:rPr>
            </w:pPr>
            <w:r w:rsidRPr="006B2473">
              <w:rPr>
                <w:rFonts w:cs="Calibri"/>
                <w:u w:val="single"/>
                <w:rtl/>
              </w:rPr>
              <w:t>تاريخ بدء المشروع</w:t>
            </w:r>
          </w:p>
        </w:tc>
        <w:tc>
          <w:tcPr>
            <w:tcW w:w="6913" w:type="dxa"/>
            <w:vAlign w:val="center"/>
          </w:tcPr>
          <w:p w14:paraId="02A6B83A" w14:textId="071CB3DA" w:rsidR="00F778DD" w:rsidRPr="006B2473" w:rsidRDefault="00B00758" w:rsidP="00B00758">
            <w:pPr>
              <w:pStyle w:val="TableParagraph"/>
              <w:bidi/>
              <w:spacing w:before="1"/>
              <w:ind w:left="109"/>
              <w:rPr>
                <w:rFonts w:cs="Calibri"/>
                <w:rtl/>
              </w:rPr>
            </w:pPr>
            <w:r w:rsidRPr="006B2473">
              <w:rPr>
                <w:rFonts w:cs="Calibri"/>
                <w:rtl/>
              </w:rPr>
              <w:t>يناير 2022</w:t>
            </w:r>
          </w:p>
        </w:tc>
      </w:tr>
      <w:tr w:rsidR="00F778DD" w:rsidRPr="006B2473" w14:paraId="38640111" w14:textId="77777777" w:rsidTr="00AC043E">
        <w:trPr>
          <w:trHeight w:val="531"/>
        </w:trPr>
        <w:tc>
          <w:tcPr>
            <w:tcW w:w="2377" w:type="dxa"/>
            <w:shd w:val="clear" w:color="auto" w:fill="68E089"/>
            <w:vAlign w:val="center"/>
          </w:tcPr>
          <w:p w14:paraId="140FDAEC" w14:textId="77777777" w:rsidR="00F778DD" w:rsidRPr="006B2473" w:rsidRDefault="00F778DD" w:rsidP="000E0E0C">
            <w:pPr>
              <w:pStyle w:val="TableParagraph"/>
              <w:bidi/>
              <w:ind w:left="110"/>
              <w:rPr>
                <w:rFonts w:cs="Calibri"/>
                <w:rtl/>
              </w:rPr>
            </w:pPr>
            <w:r w:rsidRPr="006B2473">
              <w:rPr>
                <w:rFonts w:cs="Calibri"/>
                <w:u w:val="single"/>
                <w:rtl/>
              </w:rPr>
              <w:t>مدة المشروع</w:t>
            </w:r>
          </w:p>
        </w:tc>
        <w:tc>
          <w:tcPr>
            <w:tcW w:w="6913" w:type="dxa"/>
            <w:vAlign w:val="center"/>
          </w:tcPr>
          <w:p w14:paraId="3F4E42C3" w14:textId="08962C6A" w:rsidR="00F778DD" w:rsidRPr="006B2473" w:rsidRDefault="00B00758" w:rsidP="000E0E0C">
            <w:pPr>
              <w:pStyle w:val="TableParagraph"/>
              <w:bidi/>
              <w:ind w:left="109"/>
              <w:rPr>
                <w:rFonts w:cs="Calibri"/>
                <w:rtl/>
              </w:rPr>
            </w:pPr>
            <w:r w:rsidRPr="006B2473">
              <w:rPr>
                <w:rFonts w:cs="Calibri"/>
                <w:rtl/>
              </w:rPr>
              <w:t>30 شهرا</w:t>
            </w:r>
          </w:p>
        </w:tc>
      </w:tr>
      <w:tr w:rsidR="00F778DD" w:rsidRPr="006B2473" w14:paraId="2480044D" w14:textId="77777777" w:rsidTr="00AC043E">
        <w:trPr>
          <w:trHeight w:val="801"/>
        </w:trPr>
        <w:tc>
          <w:tcPr>
            <w:tcW w:w="2377" w:type="dxa"/>
            <w:shd w:val="clear" w:color="auto" w:fill="68E089"/>
            <w:vAlign w:val="center"/>
          </w:tcPr>
          <w:p w14:paraId="6F89B4ED"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قطاعات/ مجالات الويبو الرئيسية المعنية</w:t>
            </w:r>
          </w:p>
          <w:p w14:paraId="10EEDA71" w14:textId="77777777" w:rsidR="00F778DD" w:rsidRPr="006B2473" w:rsidRDefault="00F778DD" w:rsidP="000E0E0C">
            <w:pPr>
              <w:pStyle w:val="TableParagraph"/>
              <w:bidi/>
              <w:spacing w:line="252" w:lineRule="exact"/>
              <w:ind w:left="110" w:right="855"/>
              <w:rPr>
                <w:rFonts w:cs="Calibri"/>
                <w:u w:val="single"/>
                <w:rtl/>
              </w:rPr>
            </w:pPr>
          </w:p>
        </w:tc>
        <w:tc>
          <w:tcPr>
            <w:tcW w:w="6913" w:type="dxa"/>
            <w:vAlign w:val="center"/>
          </w:tcPr>
          <w:p w14:paraId="18C1B175" w14:textId="669D9A4F" w:rsidR="00B00758" w:rsidRPr="006B2473" w:rsidRDefault="00E078FB" w:rsidP="00B00758">
            <w:pPr>
              <w:pStyle w:val="TableParagraph"/>
              <w:bidi/>
              <w:ind w:left="109" w:right="531"/>
              <w:rPr>
                <w:rFonts w:cs="Calibri"/>
                <w:rtl/>
              </w:rPr>
            </w:pPr>
            <w:r w:rsidRPr="006B2473">
              <w:rPr>
                <w:rFonts w:cs="Calibri"/>
                <w:rtl/>
              </w:rPr>
              <w:t>قطاع التنفيذ:</w:t>
            </w:r>
            <w:r w:rsidR="00ED580E" w:rsidRPr="006B2473">
              <w:rPr>
                <w:rFonts w:cs="Calibri"/>
                <w:rtl/>
              </w:rPr>
              <w:t xml:space="preserve"> </w:t>
            </w:r>
            <w:r w:rsidRPr="006B2473">
              <w:rPr>
                <w:rFonts w:cs="Calibri"/>
                <w:rtl/>
              </w:rPr>
              <w:t xml:space="preserve">حق المؤلف والصناعات الإبداعية </w:t>
            </w:r>
          </w:p>
          <w:p w14:paraId="363EDBB8" w14:textId="3E9695DC" w:rsidR="00F778DD" w:rsidRPr="006B2473" w:rsidRDefault="00F778DD" w:rsidP="000E0E0C">
            <w:pPr>
              <w:pStyle w:val="TableParagraph"/>
              <w:ind w:left="109" w:right="531"/>
              <w:rPr>
                <w:rFonts w:cs="Calibri"/>
              </w:rPr>
            </w:pPr>
          </w:p>
        </w:tc>
      </w:tr>
      <w:tr w:rsidR="00F778DD" w:rsidRPr="006B2473" w14:paraId="29D2E557" w14:textId="77777777" w:rsidTr="00AC043E">
        <w:trPr>
          <w:trHeight w:val="621"/>
        </w:trPr>
        <w:tc>
          <w:tcPr>
            <w:tcW w:w="2377" w:type="dxa"/>
            <w:shd w:val="clear" w:color="auto" w:fill="68E089"/>
            <w:vAlign w:val="center"/>
          </w:tcPr>
          <w:p w14:paraId="5E31CB5F" w14:textId="77777777" w:rsidR="00F778DD" w:rsidRPr="006B2473" w:rsidRDefault="00F778DD" w:rsidP="000E0E0C">
            <w:pPr>
              <w:pStyle w:val="TableParagraph"/>
              <w:bidi/>
              <w:ind w:left="110" w:right="394"/>
              <w:rPr>
                <w:rFonts w:cs="Calibri"/>
                <w:rtl/>
              </w:rPr>
            </w:pPr>
            <w:r w:rsidRPr="006B2473">
              <w:rPr>
                <w:rFonts w:cs="Calibri"/>
                <w:u w:val="single"/>
                <w:rtl/>
              </w:rPr>
              <w:t>وصف موجز للمشروع</w:t>
            </w:r>
          </w:p>
        </w:tc>
        <w:tc>
          <w:tcPr>
            <w:tcW w:w="6913" w:type="dxa"/>
            <w:vAlign w:val="center"/>
          </w:tcPr>
          <w:p w14:paraId="13804CD2" w14:textId="44241FAF" w:rsidR="00E078FB" w:rsidRPr="006B2473" w:rsidRDefault="00B00758" w:rsidP="00B00758">
            <w:pPr>
              <w:pStyle w:val="TableParagraph"/>
              <w:bidi/>
              <w:ind w:left="109"/>
              <w:rPr>
                <w:rFonts w:cs="Calibri"/>
                <w:rtl/>
              </w:rPr>
            </w:pPr>
            <w:r w:rsidRPr="006B2473">
              <w:rPr>
                <w:rFonts w:cs="Calibri"/>
                <w:rtl/>
              </w:rPr>
              <w:t>تعد الموسيقى أحد أكثر القطاعات الاقتصادية الواعدة في أفريقيا.</w:t>
            </w:r>
            <w:r w:rsidR="00ED580E" w:rsidRPr="006B2473">
              <w:rPr>
                <w:rFonts w:cs="Calibri"/>
                <w:rtl/>
              </w:rPr>
              <w:t xml:space="preserve"> </w:t>
            </w:r>
            <w:r w:rsidRPr="006B2473">
              <w:rPr>
                <w:rFonts w:cs="Calibri"/>
                <w:rtl/>
              </w:rPr>
              <w:t>إذ تحقق معدلات نمو مرتفعة</w:t>
            </w:r>
            <w:r w:rsidR="00ED580E" w:rsidRPr="006B2473">
              <w:rPr>
                <w:rFonts w:cs="Calibri"/>
                <w:rtl/>
              </w:rPr>
              <w:t xml:space="preserve">، </w:t>
            </w:r>
            <w:r w:rsidRPr="006B2473">
              <w:rPr>
                <w:rFonts w:cs="Calibri"/>
                <w:rtl/>
              </w:rPr>
              <w:t>وتتمتع بإمكانات كبيرة من حيث فرص العمل</w:t>
            </w:r>
            <w:r w:rsidR="00ED580E" w:rsidRPr="006B2473">
              <w:rPr>
                <w:rFonts w:cs="Calibri"/>
                <w:rtl/>
              </w:rPr>
              <w:t xml:space="preserve">، </w:t>
            </w:r>
            <w:r w:rsidRPr="006B2473">
              <w:rPr>
                <w:rFonts w:cs="Calibri"/>
                <w:rtl/>
              </w:rPr>
              <w:t>فضلا عن تأثيرها الثقافي في البلدان.</w:t>
            </w:r>
            <w:r w:rsidR="00ED580E" w:rsidRPr="006B2473">
              <w:rPr>
                <w:rFonts w:cs="Calibri"/>
                <w:rtl/>
              </w:rPr>
              <w:t xml:space="preserve"> </w:t>
            </w:r>
            <w:r w:rsidRPr="006B2473">
              <w:rPr>
                <w:rFonts w:cs="Calibri"/>
                <w:rtl/>
              </w:rPr>
              <w:t>طرأ نمو هائل في استهلاك الموسيقى على الإنترنت في إفريقيا</w:t>
            </w:r>
            <w:r w:rsidR="00ED580E" w:rsidRPr="006B2473">
              <w:rPr>
                <w:rFonts w:cs="Calibri"/>
                <w:rtl/>
              </w:rPr>
              <w:t xml:space="preserve">، </w:t>
            </w:r>
            <w:r w:rsidRPr="006B2473">
              <w:rPr>
                <w:rFonts w:cs="Calibri"/>
                <w:rtl/>
              </w:rPr>
              <w:t>لكن هذا القطاع لم يستغل بعد فرص البيئة الرقمية ونماذج الأعمال الجديدة للموسيقى استغلالا كاملا.</w:t>
            </w:r>
          </w:p>
          <w:p w14:paraId="03D4804E" w14:textId="6EBAE8C2" w:rsidR="00B00758" w:rsidRPr="006B2473" w:rsidRDefault="00B00758" w:rsidP="00B00758">
            <w:pPr>
              <w:pStyle w:val="TableParagraph"/>
              <w:bidi/>
              <w:ind w:left="109"/>
              <w:rPr>
                <w:rFonts w:cs="Calibri"/>
                <w:rtl/>
              </w:rPr>
            </w:pPr>
            <w:r w:rsidRPr="006B2473">
              <w:rPr>
                <w:rFonts w:cs="Calibri"/>
                <w:rtl/>
              </w:rPr>
              <w:t xml:space="preserve"> </w:t>
            </w:r>
          </w:p>
          <w:p w14:paraId="0A4AE6E3" w14:textId="7799FAAE" w:rsidR="00B00758" w:rsidRPr="006B2473" w:rsidRDefault="00B00758" w:rsidP="00B00758">
            <w:pPr>
              <w:pStyle w:val="TableParagraph"/>
              <w:bidi/>
              <w:ind w:left="109"/>
              <w:rPr>
                <w:rFonts w:cs="Calibri"/>
                <w:rtl/>
              </w:rPr>
            </w:pPr>
            <w:r w:rsidRPr="006B2473">
              <w:rPr>
                <w:rFonts w:cs="Calibri"/>
                <w:rtl/>
              </w:rPr>
              <w:t xml:space="preserve"> </w:t>
            </w:r>
            <w:r w:rsidR="00660521" w:rsidRPr="006B2473">
              <w:rPr>
                <w:rFonts w:cs="Calibri" w:hint="cs"/>
                <w:rtl/>
              </w:rPr>
              <w:t>و</w:t>
            </w:r>
            <w:r w:rsidRPr="006B2473">
              <w:rPr>
                <w:rFonts w:cs="Calibri"/>
                <w:rtl/>
              </w:rPr>
              <w:t>ما تزال منصات المشاركة وخدمات الاشتراك آخذة في التوسع.</w:t>
            </w:r>
            <w:r w:rsidR="00ED580E" w:rsidRPr="006B2473">
              <w:rPr>
                <w:rFonts w:cs="Calibri"/>
                <w:rtl/>
              </w:rPr>
              <w:t xml:space="preserve"> </w:t>
            </w:r>
            <w:r w:rsidRPr="006B2473">
              <w:rPr>
                <w:rFonts w:cs="Calibri"/>
                <w:rtl/>
              </w:rPr>
              <w:t>وطرأ تطور متسارع الوتيرة في نماذج الأعمال الجديدة وفي السلوك الجديد للمستهلك.</w:t>
            </w:r>
            <w:r w:rsidR="00ED580E" w:rsidRPr="006B2473">
              <w:rPr>
                <w:rFonts w:cs="Calibri"/>
                <w:rtl/>
              </w:rPr>
              <w:t xml:space="preserve"> </w:t>
            </w:r>
            <w:r w:rsidRPr="006B2473">
              <w:rPr>
                <w:rFonts w:cs="Calibri"/>
                <w:rtl/>
              </w:rPr>
              <w:t>كما دخلت أطراف فاعلة جديدة إلى السوق</w:t>
            </w:r>
            <w:r w:rsidR="00ED580E" w:rsidRPr="006B2473">
              <w:rPr>
                <w:rFonts w:cs="Calibri"/>
                <w:rtl/>
              </w:rPr>
              <w:t xml:space="preserve">، </w:t>
            </w:r>
            <w:r w:rsidRPr="006B2473">
              <w:rPr>
                <w:rFonts w:cs="Calibri"/>
                <w:rtl/>
              </w:rPr>
              <w:t>مثل مشغلي الاتصالات الذين أبدوا اهتماما متزايدا بالمحتوى السمعي البصري وبالموسيقى.</w:t>
            </w:r>
          </w:p>
          <w:p w14:paraId="34DC4B3A" w14:textId="77777777" w:rsidR="00E078FB" w:rsidRPr="006B2473" w:rsidRDefault="00E078FB" w:rsidP="00B00758">
            <w:pPr>
              <w:pStyle w:val="TableParagraph"/>
              <w:ind w:left="109"/>
              <w:rPr>
                <w:rFonts w:cs="Calibri"/>
              </w:rPr>
            </w:pPr>
          </w:p>
          <w:p w14:paraId="29C14AAB" w14:textId="6D299667" w:rsidR="00E078FB" w:rsidRPr="006B2473" w:rsidRDefault="00B00758" w:rsidP="00B00758">
            <w:pPr>
              <w:pStyle w:val="TableParagraph"/>
              <w:bidi/>
              <w:ind w:left="109"/>
              <w:rPr>
                <w:rFonts w:cs="Calibri"/>
                <w:rtl/>
              </w:rPr>
            </w:pPr>
            <w:r w:rsidRPr="006B2473">
              <w:rPr>
                <w:rFonts w:cs="Calibri"/>
                <w:rtl/>
              </w:rPr>
              <w:t>ومع ذلك</w:t>
            </w:r>
            <w:r w:rsidR="00ED580E" w:rsidRPr="006B2473">
              <w:rPr>
                <w:rFonts w:cs="Calibri"/>
                <w:rtl/>
              </w:rPr>
              <w:t xml:space="preserve">، </w:t>
            </w:r>
            <w:r w:rsidRPr="006B2473">
              <w:rPr>
                <w:rFonts w:cs="Calibri"/>
                <w:rtl/>
              </w:rPr>
              <w:t>لا ت</w:t>
            </w:r>
            <w:r w:rsidR="005872FF" w:rsidRPr="006B2473">
              <w:rPr>
                <w:rFonts w:cs="Calibri" w:hint="cs"/>
                <w:rtl/>
              </w:rPr>
              <w:t>ُ</w:t>
            </w:r>
            <w:r w:rsidRPr="006B2473">
              <w:rPr>
                <w:rFonts w:cs="Calibri"/>
                <w:rtl/>
              </w:rPr>
              <w:t>در معظم هذه النماذج الجديدة سوى النذر اليسير من الإيرادات لأصحاب حقوق المؤلف والحقوق المجاورة</w:t>
            </w:r>
            <w:r w:rsidR="00ED580E" w:rsidRPr="006B2473">
              <w:rPr>
                <w:rFonts w:cs="Calibri"/>
                <w:rtl/>
              </w:rPr>
              <w:t xml:space="preserve">، </w:t>
            </w:r>
            <w:r w:rsidRPr="006B2473">
              <w:rPr>
                <w:rFonts w:cs="Calibri"/>
                <w:rtl/>
              </w:rPr>
              <w:t>أي أولئك الذين ينشئون المحتوى والخدمات ويستثمرون فيها.</w:t>
            </w:r>
            <w:r w:rsidR="00ED580E" w:rsidRPr="006B2473">
              <w:rPr>
                <w:rFonts w:cs="Calibri"/>
                <w:rtl/>
              </w:rPr>
              <w:t xml:space="preserve"> </w:t>
            </w:r>
            <w:r w:rsidRPr="006B2473">
              <w:rPr>
                <w:rFonts w:cs="Calibri"/>
                <w:rtl/>
              </w:rPr>
              <w:t>ويُعزى هذا الوضع جزئيًا إلى ضعف هيكل سلسلة القيمة</w:t>
            </w:r>
            <w:r w:rsidR="00ED580E" w:rsidRPr="006B2473">
              <w:rPr>
                <w:rFonts w:cs="Calibri"/>
                <w:rtl/>
              </w:rPr>
              <w:t xml:space="preserve">، </w:t>
            </w:r>
            <w:r w:rsidRPr="006B2473">
              <w:rPr>
                <w:rFonts w:cs="Calibri"/>
                <w:rtl/>
              </w:rPr>
              <w:t>التي تعتمد على نظام بيئي ثقافي هش ومتجزأ.</w:t>
            </w:r>
          </w:p>
          <w:p w14:paraId="76884EEE" w14:textId="1C9C0D92" w:rsidR="00B00758" w:rsidRPr="006B2473" w:rsidRDefault="00B00758" w:rsidP="00B00758">
            <w:pPr>
              <w:pStyle w:val="TableParagraph"/>
              <w:bidi/>
              <w:ind w:left="109"/>
              <w:rPr>
                <w:rFonts w:cs="Calibri"/>
                <w:rtl/>
              </w:rPr>
            </w:pPr>
            <w:r w:rsidRPr="006B2473">
              <w:rPr>
                <w:rFonts w:cs="Calibri"/>
                <w:rtl/>
              </w:rPr>
              <w:t xml:space="preserve"> </w:t>
            </w:r>
          </w:p>
          <w:p w14:paraId="6648F0B4" w14:textId="6BCEC94E" w:rsidR="00B00758" w:rsidRPr="006B2473" w:rsidRDefault="00B00758" w:rsidP="00B00758">
            <w:pPr>
              <w:pStyle w:val="TableParagraph"/>
              <w:bidi/>
              <w:ind w:left="109"/>
              <w:rPr>
                <w:rFonts w:cs="Calibri"/>
                <w:rtl/>
              </w:rPr>
            </w:pPr>
            <w:r w:rsidRPr="006B2473">
              <w:rPr>
                <w:rFonts w:cs="Calibri"/>
                <w:rtl/>
              </w:rPr>
              <w:t xml:space="preserve"> وغالبا ما تكون النتيجة أجر بخس لأصحاب الحقوق وزيادة معدل الاستخدام غير المصرح به.</w:t>
            </w:r>
            <w:r w:rsidR="00ED580E" w:rsidRPr="006B2473">
              <w:rPr>
                <w:rFonts w:cs="Calibri"/>
                <w:rtl/>
              </w:rPr>
              <w:t xml:space="preserve"> </w:t>
            </w:r>
            <w:r w:rsidRPr="006B2473">
              <w:rPr>
                <w:rFonts w:cs="Calibri"/>
                <w:rtl/>
              </w:rPr>
              <w:t>ووفقًا لتقرير الاتحاد الدولي لجمعيات المؤلفين والملحنين (</w:t>
            </w:r>
            <w:r w:rsidRPr="006B2473">
              <w:rPr>
                <w:rFonts w:cs="Calibri"/>
              </w:rPr>
              <w:t>CISAC</w:t>
            </w:r>
            <w:r w:rsidRPr="006B2473">
              <w:rPr>
                <w:rFonts w:cs="Calibri"/>
                <w:rtl/>
              </w:rPr>
              <w:t>) العالمي</w:t>
            </w:r>
            <w:r w:rsidR="00ED580E" w:rsidRPr="006B2473">
              <w:rPr>
                <w:rFonts w:cs="Calibri"/>
                <w:rtl/>
              </w:rPr>
              <w:t xml:space="preserve">، </w:t>
            </w:r>
            <w:r w:rsidRPr="006B2473">
              <w:rPr>
                <w:rFonts w:cs="Calibri"/>
                <w:rtl/>
              </w:rPr>
              <w:t>لعام 2019</w:t>
            </w:r>
            <w:r w:rsidR="00ED580E" w:rsidRPr="006B2473">
              <w:rPr>
                <w:rFonts w:cs="Calibri"/>
                <w:rtl/>
              </w:rPr>
              <w:t xml:space="preserve">، </w:t>
            </w:r>
            <w:r w:rsidRPr="006B2473">
              <w:rPr>
                <w:rFonts w:cs="Calibri"/>
                <w:rtl/>
              </w:rPr>
              <w:t>بلغت قيمة الألبومات الموسيقية للجمعيات الأعضاء في الاتحاد ما يقرب من 9 مليارات يورو</w:t>
            </w:r>
            <w:r w:rsidR="00ED580E" w:rsidRPr="006B2473">
              <w:rPr>
                <w:rFonts w:cs="Calibri"/>
                <w:rtl/>
              </w:rPr>
              <w:t xml:space="preserve">، </w:t>
            </w:r>
            <w:r w:rsidRPr="006B2473">
              <w:rPr>
                <w:rFonts w:cs="Calibri"/>
                <w:rtl/>
              </w:rPr>
              <w:t xml:space="preserve">لكن حصة القارة الأفريقية بأكملها كانت أقل من 1 </w:t>
            </w:r>
            <w:r w:rsidR="009D5544" w:rsidRPr="006B2473">
              <w:rPr>
                <w:rFonts w:cs="Calibri"/>
                <w:rtl/>
              </w:rPr>
              <w:t>%</w:t>
            </w:r>
            <w:r w:rsidRPr="006B2473">
              <w:rPr>
                <w:rFonts w:cs="Calibri"/>
                <w:rtl/>
              </w:rPr>
              <w:t xml:space="preserve"> منها</w:t>
            </w:r>
            <w:r w:rsidR="00ED580E" w:rsidRPr="006B2473">
              <w:rPr>
                <w:rFonts w:cs="Calibri"/>
                <w:rtl/>
              </w:rPr>
              <w:t xml:space="preserve">، </w:t>
            </w:r>
            <w:r w:rsidRPr="006B2473">
              <w:rPr>
                <w:rFonts w:cs="Calibri"/>
                <w:rtl/>
              </w:rPr>
              <w:t>وظلت عائدات المحتوى الرقمي متدنية للغاية.</w:t>
            </w:r>
          </w:p>
          <w:p w14:paraId="34972F0E" w14:textId="77777777" w:rsidR="00B00758" w:rsidRPr="006B2473" w:rsidRDefault="00B00758" w:rsidP="00B00758">
            <w:pPr>
              <w:pStyle w:val="TableParagraph"/>
              <w:ind w:left="109"/>
              <w:rPr>
                <w:rFonts w:cs="Calibri"/>
              </w:rPr>
            </w:pPr>
          </w:p>
          <w:p w14:paraId="17470721" w14:textId="3F527CE6" w:rsidR="00B00758" w:rsidRPr="006B2473" w:rsidRDefault="00B00758" w:rsidP="00B00758">
            <w:pPr>
              <w:pStyle w:val="TableParagraph"/>
              <w:bidi/>
              <w:ind w:left="109"/>
              <w:rPr>
                <w:rFonts w:cs="Calibri"/>
                <w:rtl/>
              </w:rPr>
            </w:pPr>
            <w:r w:rsidRPr="006B2473">
              <w:rPr>
                <w:rFonts w:cs="Calibri"/>
                <w:rtl/>
              </w:rPr>
              <w:t>في ضوء هذه المعلومات الأساسية</w:t>
            </w:r>
            <w:r w:rsidR="00ED580E" w:rsidRPr="006B2473">
              <w:rPr>
                <w:rFonts w:cs="Calibri"/>
                <w:rtl/>
              </w:rPr>
              <w:t xml:space="preserve">، </w:t>
            </w:r>
            <w:r w:rsidRPr="006B2473">
              <w:rPr>
                <w:rFonts w:cs="Calibri"/>
                <w:rtl/>
              </w:rPr>
              <w:t>يتوقع المشروع سلسلة من الأنشطة المتداخلة</w:t>
            </w:r>
            <w:r w:rsidR="00ED580E" w:rsidRPr="006B2473">
              <w:rPr>
                <w:rFonts w:cs="Calibri"/>
                <w:rtl/>
              </w:rPr>
              <w:t xml:space="preserve">، </w:t>
            </w:r>
            <w:r w:rsidRPr="006B2473">
              <w:rPr>
                <w:rFonts w:cs="Calibri"/>
                <w:rtl/>
              </w:rPr>
              <w:t>مثل</w:t>
            </w:r>
            <w:r w:rsidR="00ED580E" w:rsidRPr="006B2473">
              <w:rPr>
                <w:rFonts w:cs="Calibri"/>
                <w:rtl/>
              </w:rPr>
              <w:t xml:space="preserve">، </w:t>
            </w:r>
            <w:r w:rsidRPr="006B2473">
              <w:rPr>
                <w:rFonts w:cs="Calibri"/>
                <w:rtl/>
              </w:rPr>
              <w:t>إعداد دراسات ودورات تدريب عملية</w:t>
            </w:r>
            <w:r w:rsidR="00ED580E" w:rsidRPr="006B2473">
              <w:rPr>
                <w:rFonts w:cs="Calibri"/>
                <w:rtl/>
              </w:rPr>
              <w:t xml:space="preserve">، </w:t>
            </w:r>
            <w:r w:rsidRPr="006B2473">
              <w:rPr>
                <w:rFonts w:cs="Calibri"/>
                <w:rtl/>
              </w:rPr>
              <w:t>وتيسير الحوار بين الأطراف الفاعلة الرئيسية في القطاعات الرئيسية للنظام البيئي للموسيقى</w:t>
            </w:r>
            <w:r w:rsidR="00ED580E" w:rsidRPr="006B2473">
              <w:rPr>
                <w:rFonts w:cs="Calibri"/>
                <w:rtl/>
              </w:rPr>
              <w:t xml:space="preserve">، </w:t>
            </w:r>
            <w:r w:rsidRPr="006B2473">
              <w:rPr>
                <w:rFonts w:cs="Calibri"/>
                <w:rtl/>
              </w:rPr>
              <w:t>وذلك بغية تحقيق الأهداف التالية:</w:t>
            </w:r>
          </w:p>
          <w:p w14:paraId="34C2546C" w14:textId="77777777" w:rsidR="00B00758" w:rsidRPr="006B2473" w:rsidRDefault="00B00758" w:rsidP="00B00758">
            <w:pPr>
              <w:pStyle w:val="TableParagraph"/>
              <w:ind w:left="109"/>
              <w:rPr>
                <w:rFonts w:cs="Calibri"/>
              </w:rPr>
            </w:pPr>
          </w:p>
          <w:p w14:paraId="1AE93962" w14:textId="23CCAFEA" w:rsidR="00B00758" w:rsidRPr="006B2473" w:rsidRDefault="00B00758" w:rsidP="00B00758">
            <w:pPr>
              <w:pStyle w:val="TableParagraph"/>
              <w:bidi/>
              <w:ind w:left="109"/>
              <w:rPr>
                <w:rFonts w:cs="Calibri"/>
                <w:rtl/>
              </w:rPr>
            </w:pPr>
            <w:r w:rsidRPr="006B2473">
              <w:rPr>
                <w:rFonts w:cs="Calibri"/>
                <w:rtl/>
              </w:rPr>
              <w:t xml:space="preserve"> أولا. تعزيز فهم واستخدام الأطر القانونية والتنظيمية لحق المؤلف والحقوق المجاورة في الدول الأعضاء المستفيدة والمهنيين</w:t>
            </w:r>
            <w:r w:rsidR="00ED580E" w:rsidRPr="006B2473">
              <w:rPr>
                <w:rFonts w:cs="Calibri"/>
                <w:rtl/>
              </w:rPr>
              <w:t xml:space="preserve">، </w:t>
            </w:r>
            <w:r w:rsidRPr="006B2473">
              <w:rPr>
                <w:rFonts w:cs="Calibri"/>
                <w:rtl/>
              </w:rPr>
              <w:t>في ضوء الاستخدامات والاستغلال الجديد للموسيقى على الإنترنت.</w:t>
            </w:r>
          </w:p>
          <w:p w14:paraId="0B34EB58" w14:textId="77777777" w:rsidR="00B00758" w:rsidRPr="006B2473" w:rsidRDefault="00B00758" w:rsidP="00B00758">
            <w:pPr>
              <w:pStyle w:val="TableParagraph"/>
              <w:ind w:left="109"/>
              <w:rPr>
                <w:rFonts w:cs="Calibri"/>
              </w:rPr>
            </w:pPr>
          </w:p>
          <w:p w14:paraId="004B2784" w14:textId="5589C2B4" w:rsidR="00B00758" w:rsidRPr="006B2473" w:rsidRDefault="00B00758" w:rsidP="00B00758">
            <w:pPr>
              <w:pStyle w:val="TableParagraph"/>
              <w:bidi/>
              <w:ind w:left="109"/>
              <w:rPr>
                <w:rFonts w:cs="Calibri"/>
                <w:rtl/>
              </w:rPr>
            </w:pPr>
            <w:r w:rsidRPr="006B2473">
              <w:rPr>
                <w:rFonts w:cs="Calibri"/>
                <w:rtl/>
              </w:rPr>
              <w:t>ثانيا. تعزيز المعرفة بالإدارة الجماعية وآليات التفاوض بشأن عقود إدارة الحقوق الرقمية بين المهنيين الموسيقيين والمستخدمين.</w:t>
            </w:r>
          </w:p>
          <w:p w14:paraId="20FF619D" w14:textId="77777777" w:rsidR="00B00758" w:rsidRPr="006B2473" w:rsidRDefault="00B00758" w:rsidP="00B00758">
            <w:pPr>
              <w:pStyle w:val="TableParagraph"/>
              <w:ind w:left="109"/>
              <w:rPr>
                <w:rFonts w:cs="Calibri"/>
              </w:rPr>
            </w:pPr>
          </w:p>
          <w:p w14:paraId="5E37AE4B" w14:textId="144E41B2" w:rsidR="00B00758" w:rsidRPr="006B2473" w:rsidRDefault="00B00758" w:rsidP="00B00758">
            <w:pPr>
              <w:pStyle w:val="TableParagraph"/>
              <w:bidi/>
              <w:ind w:left="109"/>
              <w:rPr>
                <w:rFonts w:cs="Calibri"/>
                <w:rtl/>
              </w:rPr>
            </w:pPr>
            <w:r w:rsidRPr="006B2473">
              <w:rPr>
                <w:rFonts w:cs="Calibri"/>
                <w:rtl/>
              </w:rPr>
              <w:t>ثالثا. تسهيل وتطوير ممارسات الإدارة والترخيص لاستخدامها عبر الإنترنت</w:t>
            </w:r>
            <w:r w:rsidR="00ED580E" w:rsidRPr="006B2473">
              <w:rPr>
                <w:rFonts w:cs="Calibri"/>
                <w:rtl/>
              </w:rPr>
              <w:t xml:space="preserve">، </w:t>
            </w:r>
            <w:r w:rsidRPr="006B2473">
              <w:rPr>
                <w:rFonts w:cs="Calibri"/>
                <w:rtl/>
              </w:rPr>
              <w:t>وهو ما من شأنه أن ييسر استغلال المحتوى وبثه عبر الإنترنت وعلى المنصات الإلكترونية بصورة قانونية</w:t>
            </w:r>
            <w:r w:rsidR="00ED580E" w:rsidRPr="006B2473">
              <w:rPr>
                <w:rFonts w:cs="Calibri"/>
                <w:rtl/>
              </w:rPr>
              <w:t xml:space="preserve">، </w:t>
            </w:r>
            <w:r w:rsidRPr="006B2473">
              <w:rPr>
                <w:rFonts w:cs="Calibri"/>
                <w:rtl/>
              </w:rPr>
              <w:t>ويولد إيرادات لأصحاب الحقوق</w:t>
            </w:r>
            <w:r w:rsidR="00ED580E" w:rsidRPr="006B2473">
              <w:rPr>
                <w:rFonts w:cs="Calibri"/>
                <w:rtl/>
              </w:rPr>
              <w:t xml:space="preserve">، </w:t>
            </w:r>
            <w:r w:rsidRPr="006B2473">
              <w:rPr>
                <w:rFonts w:cs="Calibri"/>
                <w:rtl/>
              </w:rPr>
              <w:t>ويكافح القرصنة.</w:t>
            </w:r>
          </w:p>
          <w:p w14:paraId="618389A7" w14:textId="77777777" w:rsidR="00B00758" w:rsidRPr="006B2473" w:rsidRDefault="00B00758" w:rsidP="00B00758">
            <w:pPr>
              <w:pStyle w:val="TableParagraph"/>
              <w:ind w:left="109"/>
              <w:rPr>
                <w:rFonts w:cs="Calibri"/>
              </w:rPr>
            </w:pPr>
          </w:p>
          <w:p w14:paraId="19266E0F" w14:textId="0DC5A43F" w:rsidR="00B00758" w:rsidRPr="006B2473" w:rsidRDefault="00B00758" w:rsidP="00B00758">
            <w:pPr>
              <w:pStyle w:val="TableParagraph"/>
              <w:bidi/>
              <w:ind w:left="109"/>
              <w:rPr>
                <w:rFonts w:cs="Calibri"/>
                <w:rtl/>
              </w:rPr>
            </w:pPr>
            <w:r w:rsidRPr="006B2473">
              <w:rPr>
                <w:rFonts w:cs="Calibri"/>
                <w:rtl/>
              </w:rPr>
              <w:t>رابعا. إتاحة الفرصة للمنظمين في قطاع الاتصالات لتحديث مواصفاتهم على نحو يراعي قضايا حقوق المؤلف بصورة أفضل.</w:t>
            </w:r>
          </w:p>
          <w:p w14:paraId="723ACFBD" w14:textId="77777777" w:rsidR="00B00758" w:rsidRPr="006B2473" w:rsidRDefault="00B00758" w:rsidP="00B00758">
            <w:pPr>
              <w:pStyle w:val="TableParagraph"/>
              <w:ind w:left="109"/>
              <w:rPr>
                <w:rFonts w:cs="Calibri"/>
              </w:rPr>
            </w:pPr>
          </w:p>
          <w:p w14:paraId="7258EC25" w14:textId="0A77F870" w:rsidR="00B00758" w:rsidRPr="006B2473" w:rsidRDefault="00B00758" w:rsidP="00B00758">
            <w:pPr>
              <w:pStyle w:val="TableParagraph"/>
              <w:bidi/>
              <w:ind w:left="109"/>
              <w:rPr>
                <w:rFonts w:cs="Calibri"/>
                <w:rtl/>
              </w:rPr>
            </w:pPr>
            <w:r w:rsidRPr="006B2473">
              <w:rPr>
                <w:rFonts w:cs="Calibri"/>
                <w:rtl/>
              </w:rPr>
              <w:t>خامسا. تحليل الشروط لوضع استراتيجية إقليمية تعزز سوق الموسيقى الرقمي في البلدان المستفيدة</w:t>
            </w:r>
            <w:r w:rsidR="00ED580E" w:rsidRPr="006B2473">
              <w:rPr>
                <w:rFonts w:cs="Calibri"/>
                <w:rtl/>
              </w:rPr>
              <w:t xml:space="preserve">، </w:t>
            </w:r>
            <w:r w:rsidRPr="006B2473">
              <w:rPr>
                <w:rFonts w:cs="Calibri"/>
                <w:rtl/>
              </w:rPr>
              <w:t>بهدف جعل هذا القطاع محركًا للنمو المستدام.</w:t>
            </w:r>
          </w:p>
          <w:p w14:paraId="6E23E68A" w14:textId="1109758B" w:rsidR="00B00758" w:rsidRPr="006B2473" w:rsidRDefault="00B00758" w:rsidP="00B00758">
            <w:pPr>
              <w:pStyle w:val="TableParagraph"/>
              <w:ind w:left="109"/>
              <w:rPr>
                <w:rFonts w:cs="Calibri"/>
              </w:rPr>
            </w:pPr>
          </w:p>
          <w:p w14:paraId="261CF3C7" w14:textId="4D3054B0" w:rsidR="00B00758" w:rsidRPr="006B2473" w:rsidRDefault="00B00758" w:rsidP="00B00758">
            <w:pPr>
              <w:pStyle w:val="TableParagraph"/>
              <w:bidi/>
              <w:ind w:left="109"/>
              <w:rPr>
                <w:rFonts w:cs="Calibri"/>
                <w:rtl/>
              </w:rPr>
            </w:pPr>
            <w:r w:rsidRPr="006B2473">
              <w:rPr>
                <w:rFonts w:cs="Calibri"/>
                <w:rtl/>
              </w:rPr>
              <w:t>سادسا. تشجيع تحسين الظروف الاجتماعية للمبدعين من أجل تعزيز تصميم سلسلة مبتكرة ومتسقة من الحرف في صناعة الموسيقى وتطويرها</w:t>
            </w:r>
            <w:r w:rsidR="00ED580E" w:rsidRPr="006B2473">
              <w:rPr>
                <w:rFonts w:cs="Calibri"/>
                <w:rtl/>
              </w:rPr>
              <w:t>.</w:t>
            </w:r>
          </w:p>
          <w:p w14:paraId="16AA4003" w14:textId="77777777" w:rsidR="00B00758" w:rsidRPr="006B2473" w:rsidRDefault="00B00758" w:rsidP="00B00758">
            <w:pPr>
              <w:pStyle w:val="TableParagraph"/>
              <w:ind w:left="109"/>
              <w:rPr>
                <w:rFonts w:cs="Calibri"/>
              </w:rPr>
            </w:pPr>
          </w:p>
          <w:p w14:paraId="3FC0EAF7" w14:textId="67060D45" w:rsidR="00B00758" w:rsidRPr="006B2473" w:rsidRDefault="00B00758" w:rsidP="00B00758">
            <w:pPr>
              <w:pStyle w:val="TableParagraph"/>
              <w:bidi/>
              <w:ind w:left="109"/>
              <w:rPr>
                <w:rFonts w:cs="Calibri"/>
                <w:rtl/>
              </w:rPr>
            </w:pPr>
            <w:r w:rsidRPr="006B2473">
              <w:rPr>
                <w:rFonts w:cs="Calibri"/>
                <w:rtl/>
              </w:rPr>
              <w:t>سابعا. تطوير أدوات مرجعية تتيح للمسؤولين القضائيين التعامل مع النزاعات المتعلقة بالموسيقى في البيئة الرقمية.</w:t>
            </w:r>
          </w:p>
          <w:p w14:paraId="6E380BEC" w14:textId="77777777" w:rsidR="00B00758" w:rsidRPr="006B2473" w:rsidRDefault="00B00758" w:rsidP="00B00758">
            <w:pPr>
              <w:pStyle w:val="TableParagraph"/>
              <w:ind w:left="109"/>
              <w:rPr>
                <w:rFonts w:cs="Calibri"/>
              </w:rPr>
            </w:pPr>
          </w:p>
          <w:p w14:paraId="32EF1BB4" w14:textId="6702DF1E" w:rsidR="00B00758" w:rsidRPr="006B2473" w:rsidRDefault="00B00758" w:rsidP="00B00758">
            <w:pPr>
              <w:pStyle w:val="TableParagraph"/>
              <w:bidi/>
              <w:ind w:left="109"/>
              <w:rPr>
                <w:rFonts w:cs="Calibri"/>
                <w:rtl/>
              </w:rPr>
            </w:pPr>
            <w:r w:rsidRPr="006B2473">
              <w:rPr>
                <w:rFonts w:cs="Calibri"/>
                <w:rtl/>
              </w:rPr>
              <w:t>ثامنا. دعم تصميم استراتيجية إقليمية لتعزيز تطوير الأدوات المناسبة.</w:t>
            </w:r>
          </w:p>
          <w:p w14:paraId="3753EDB4" w14:textId="31FFE9FF" w:rsidR="00F778DD" w:rsidRPr="006B2473" w:rsidRDefault="00F778DD" w:rsidP="000E0E0C">
            <w:pPr>
              <w:pStyle w:val="TableParagraph"/>
              <w:ind w:left="109"/>
              <w:rPr>
                <w:rFonts w:cs="Calibri"/>
              </w:rPr>
            </w:pPr>
          </w:p>
        </w:tc>
      </w:tr>
      <w:tr w:rsidR="00F778DD" w:rsidRPr="006B2473" w14:paraId="390E1E19" w14:textId="77777777" w:rsidTr="00AC043E">
        <w:trPr>
          <w:trHeight w:val="432"/>
        </w:trPr>
        <w:tc>
          <w:tcPr>
            <w:tcW w:w="2377" w:type="dxa"/>
            <w:shd w:val="clear" w:color="auto" w:fill="68E089"/>
            <w:vAlign w:val="center"/>
          </w:tcPr>
          <w:p w14:paraId="1AB4F102" w14:textId="1B921BA8" w:rsidR="00F778DD" w:rsidRPr="006B2473" w:rsidRDefault="00F778DD" w:rsidP="000E0E0C">
            <w:pPr>
              <w:pStyle w:val="TableParagraph"/>
              <w:bidi/>
              <w:spacing w:before="1"/>
              <w:ind w:left="110"/>
              <w:rPr>
                <w:rFonts w:cs="Calibri"/>
                <w:rtl/>
              </w:rPr>
            </w:pPr>
            <w:r w:rsidRPr="006B2473">
              <w:rPr>
                <w:rFonts w:cs="Calibri"/>
                <w:u w:val="single"/>
                <w:rtl/>
              </w:rPr>
              <w:t>مدير ال</w:t>
            </w:r>
            <w:r w:rsidR="00FF1614" w:rsidRPr="006B2473">
              <w:rPr>
                <w:rFonts w:cs="Calibri" w:hint="cs"/>
                <w:u w:val="single"/>
                <w:rtl/>
              </w:rPr>
              <w:t>مشروع</w:t>
            </w:r>
          </w:p>
        </w:tc>
        <w:tc>
          <w:tcPr>
            <w:tcW w:w="6913" w:type="dxa"/>
            <w:vAlign w:val="center"/>
          </w:tcPr>
          <w:p w14:paraId="2A8E8842" w14:textId="1356E5A9" w:rsidR="00F778DD" w:rsidRPr="006B2473" w:rsidRDefault="00FF1614" w:rsidP="00B00758">
            <w:pPr>
              <w:pStyle w:val="TableParagraph"/>
              <w:bidi/>
              <w:spacing w:before="1"/>
              <w:ind w:left="109"/>
              <w:rPr>
                <w:rFonts w:cs="Calibri"/>
                <w:rtl/>
              </w:rPr>
            </w:pPr>
            <w:r w:rsidRPr="006B2473">
              <w:rPr>
                <w:rFonts w:cs="Calibri" w:hint="cs"/>
                <w:rtl/>
              </w:rPr>
              <w:t xml:space="preserve">السيدة </w:t>
            </w:r>
            <w:r w:rsidRPr="006B2473">
              <w:rPr>
                <w:rFonts w:cs="Calibri"/>
                <w:rtl/>
              </w:rPr>
              <w:t>شيرين جريس، مسؤولة رئيسية لشؤون إدارة البرامج، شعبة تطوير حق المؤلف، قطاع حق المؤلف والصناعات الإبداعية</w:t>
            </w:r>
          </w:p>
        </w:tc>
      </w:tr>
      <w:tr w:rsidR="00F778DD" w:rsidRPr="006B2473" w14:paraId="248DFBF3" w14:textId="77777777" w:rsidTr="00B00758">
        <w:trPr>
          <w:trHeight w:val="684"/>
        </w:trPr>
        <w:tc>
          <w:tcPr>
            <w:tcW w:w="2377" w:type="dxa"/>
            <w:shd w:val="clear" w:color="auto" w:fill="68E089"/>
            <w:vAlign w:val="center"/>
          </w:tcPr>
          <w:p w14:paraId="6DA581EA" w14:textId="4E540BD7" w:rsidR="00F778DD" w:rsidRPr="006B2473" w:rsidRDefault="00F7686D" w:rsidP="00E954D5">
            <w:pPr>
              <w:pStyle w:val="TableParagraph"/>
              <w:bidi/>
              <w:spacing w:before="1"/>
              <w:ind w:left="110" w:right="221"/>
              <w:rPr>
                <w:rFonts w:cs="Calibri"/>
                <w:rtl/>
              </w:rPr>
            </w:pPr>
            <w:r w:rsidRPr="006B2473">
              <w:rPr>
                <w:rFonts w:cs="Calibri"/>
                <w:rtl/>
              </w:rPr>
              <w:t xml:space="preserve"> الصلة بالنتائج المرتقبة</w:t>
            </w:r>
            <w:r w:rsidR="00A87BEA" w:rsidRPr="006B2473">
              <w:rPr>
                <w:rFonts w:cs="Calibri" w:hint="cs"/>
                <w:rtl/>
              </w:rPr>
              <w:t xml:space="preserve"> </w:t>
            </w:r>
            <w:r w:rsidR="00AC08A4" w:rsidRPr="006B2473">
              <w:rPr>
                <w:rFonts w:cs="Calibri" w:hint="cs"/>
                <w:rtl/>
              </w:rPr>
              <w:t>ل</w:t>
            </w:r>
            <w:hyperlink r:id="rId50" w:history="1">
              <w:r w:rsidR="00967A18" w:rsidRPr="006B2473">
                <w:rPr>
                  <w:rStyle w:val="Hyperlink"/>
                  <w:rFonts w:cs="Calibri"/>
                  <w:rtl/>
                </w:rPr>
                <w:t>برنامج</w:t>
              </w:r>
              <w:r w:rsidR="00A87BEA" w:rsidRPr="006B2473">
                <w:rPr>
                  <w:rStyle w:val="Hyperlink"/>
                  <w:rFonts w:cs="Calibri" w:hint="cs"/>
                  <w:rtl/>
                </w:rPr>
                <w:t xml:space="preserve"> العمل</w:t>
              </w:r>
              <w:r w:rsidR="00967A18" w:rsidRPr="006B2473">
                <w:rPr>
                  <w:rStyle w:val="Hyperlink"/>
                  <w:rFonts w:cs="Calibri"/>
                  <w:rtl/>
                </w:rPr>
                <w:t xml:space="preserve"> والميزانية للثنائية 2022/ 23</w:t>
              </w:r>
            </w:hyperlink>
          </w:p>
        </w:tc>
        <w:tc>
          <w:tcPr>
            <w:tcW w:w="6913" w:type="dxa"/>
            <w:vAlign w:val="center"/>
          </w:tcPr>
          <w:p w14:paraId="1AA0360D" w14:textId="07D9C2ED" w:rsidR="00B00758" w:rsidRPr="006B2473" w:rsidRDefault="00B00758" w:rsidP="00B00758">
            <w:pPr>
              <w:pStyle w:val="TableParagraph"/>
              <w:bidi/>
              <w:spacing w:before="1"/>
              <w:ind w:left="109" w:right="109"/>
              <w:rPr>
                <w:rFonts w:cs="Calibri"/>
                <w:rtl/>
              </w:rPr>
            </w:pPr>
            <w:r w:rsidRPr="006B2473">
              <w:rPr>
                <w:rFonts w:cs="Calibri"/>
                <w:rtl/>
              </w:rPr>
              <w:t>1.2 وضع أطر معيارية دولية متوازنة وفعالة للملكية الفكرية.</w:t>
            </w:r>
          </w:p>
          <w:p w14:paraId="6785A7D8" w14:textId="77777777" w:rsidR="00B00758" w:rsidRPr="006B2473" w:rsidRDefault="00B00758" w:rsidP="00B00758">
            <w:pPr>
              <w:pStyle w:val="TableParagraph"/>
              <w:spacing w:before="1"/>
              <w:ind w:left="109" w:right="109"/>
              <w:rPr>
                <w:rFonts w:cs="Calibri"/>
              </w:rPr>
            </w:pPr>
          </w:p>
          <w:p w14:paraId="0F465D4D" w14:textId="188825BA" w:rsidR="00B00758" w:rsidRPr="006B2473" w:rsidRDefault="00B00758" w:rsidP="00B00758">
            <w:pPr>
              <w:pStyle w:val="TableParagraph"/>
              <w:bidi/>
              <w:spacing w:before="1"/>
              <w:ind w:left="109" w:right="109"/>
              <w:rPr>
                <w:rFonts w:cs="Calibri"/>
                <w:rtl/>
              </w:rPr>
            </w:pPr>
            <w:r w:rsidRPr="006B2473">
              <w:rPr>
                <w:rFonts w:cs="Calibri"/>
                <w:rtl/>
              </w:rPr>
              <w:t>1.4</w:t>
            </w:r>
            <w:r w:rsidR="00ED580E" w:rsidRPr="006B2473">
              <w:rPr>
                <w:rFonts w:cs="Calibri"/>
                <w:rtl/>
              </w:rPr>
              <w:t xml:space="preserve"> </w:t>
            </w:r>
            <w:r w:rsidRPr="006B2473">
              <w:rPr>
                <w:rFonts w:cs="Calibri"/>
                <w:rtl/>
              </w:rPr>
              <w:t>استخدام الملكية الفكرية على نحو أكثر فعالية لأغراض دعم النمو والتنمية في الدول الأعضاء على مستوى الأقاليم والمناطق دون الإقليمية</w:t>
            </w:r>
            <w:r w:rsidR="00ED580E" w:rsidRPr="006B2473">
              <w:rPr>
                <w:rFonts w:cs="Calibri"/>
                <w:rtl/>
              </w:rPr>
              <w:t xml:space="preserve">، </w:t>
            </w:r>
            <w:r w:rsidRPr="006B2473">
              <w:rPr>
                <w:rFonts w:cs="Calibri"/>
                <w:rtl/>
              </w:rPr>
              <w:t>ويشمل ذلك تعميم توصيات أجندة التنمية.</w:t>
            </w:r>
          </w:p>
          <w:p w14:paraId="38C9FD35" w14:textId="77777777" w:rsidR="00B00758" w:rsidRPr="006B2473" w:rsidRDefault="00B00758" w:rsidP="00B00758">
            <w:pPr>
              <w:pStyle w:val="TableParagraph"/>
              <w:spacing w:before="1"/>
              <w:ind w:left="109" w:right="109"/>
              <w:rPr>
                <w:rFonts w:cs="Calibri"/>
              </w:rPr>
            </w:pPr>
          </w:p>
          <w:p w14:paraId="19761EE1" w14:textId="456D0315" w:rsidR="00B00758" w:rsidRPr="006B2473" w:rsidRDefault="00B00758" w:rsidP="00B00758">
            <w:pPr>
              <w:pStyle w:val="TableParagraph"/>
              <w:bidi/>
              <w:spacing w:before="1"/>
              <w:ind w:left="109" w:right="109"/>
              <w:rPr>
                <w:rFonts w:cs="Calibri"/>
                <w:rtl/>
              </w:rPr>
            </w:pPr>
            <w:r w:rsidRPr="006B2473">
              <w:rPr>
                <w:rFonts w:cs="Calibri"/>
                <w:rtl/>
              </w:rPr>
              <w:t>2.4</w:t>
            </w:r>
            <w:r w:rsidR="00ED580E" w:rsidRPr="006B2473">
              <w:rPr>
                <w:rFonts w:cs="Calibri"/>
                <w:rtl/>
              </w:rPr>
              <w:t xml:space="preserve"> </w:t>
            </w:r>
            <w:r w:rsidRPr="006B2473">
              <w:rPr>
                <w:rFonts w:cs="Calibri"/>
                <w:rtl/>
              </w:rPr>
              <w:t>تطوير الملكية الفكرية والابتكار والأنظمة البيئية الإبداعية المتوازنة والفعالة في الدول الأعضاء.</w:t>
            </w:r>
          </w:p>
          <w:p w14:paraId="73EB7A09" w14:textId="77777777" w:rsidR="00E954D5" w:rsidRPr="006B2473" w:rsidRDefault="00E954D5" w:rsidP="00B00758">
            <w:pPr>
              <w:pStyle w:val="TableParagraph"/>
              <w:spacing w:before="1"/>
              <w:ind w:left="109" w:right="109"/>
              <w:rPr>
                <w:rFonts w:cs="Calibri"/>
                <w:i/>
              </w:rPr>
            </w:pPr>
          </w:p>
          <w:p w14:paraId="0175F03D" w14:textId="3E6ED097" w:rsidR="00F778DD" w:rsidRPr="006B2473" w:rsidRDefault="00B00758" w:rsidP="00B00758">
            <w:pPr>
              <w:pStyle w:val="TableParagraph"/>
              <w:bidi/>
              <w:spacing w:before="1"/>
              <w:ind w:left="109" w:right="109"/>
              <w:rPr>
                <w:rFonts w:cs="Calibri"/>
                <w:rtl/>
              </w:rPr>
            </w:pPr>
            <w:r w:rsidRPr="006B2473">
              <w:rPr>
                <w:rFonts w:cs="Calibri"/>
                <w:rtl/>
              </w:rPr>
              <w:t>3.4 زيادة المعرفة والمهارات المتعلقة بالملكية الفكرية في جميع الدول الأعضاء.</w:t>
            </w:r>
          </w:p>
        </w:tc>
      </w:tr>
      <w:tr w:rsidR="00F778DD" w:rsidRPr="006B2473" w14:paraId="4074B03B" w14:textId="77777777" w:rsidTr="00AC043E">
        <w:trPr>
          <w:trHeight w:val="1071"/>
        </w:trPr>
        <w:tc>
          <w:tcPr>
            <w:tcW w:w="2377" w:type="dxa"/>
            <w:shd w:val="clear" w:color="auto" w:fill="68E089"/>
            <w:vAlign w:val="center"/>
          </w:tcPr>
          <w:p w14:paraId="76075E0F" w14:textId="77777777" w:rsidR="00F778DD" w:rsidRPr="006B2473" w:rsidRDefault="00F778DD" w:rsidP="000E0E0C">
            <w:pPr>
              <w:pStyle w:val="TableParagraph"/>
              <w:bidi/>
              <w:ind w:left="110" w:right="378"/>
              <w:rPr>
                <w:rFonts w:cs="Calibri"/>
                <w:rtl/>
              </w:rPr>
            </w:pPr>
            <w:r w:rsidRPr="006B2473">
              <w:rPr>
                <w:rFonts w:cs="Calibri"/>
                <w:u w:val="single"/>
                <w:rtl/>
              </w:rPr>
              <w:t>التقدم المحرز في تنفيذ المشروع</w:t>
            </w:r>
          </w:p>
        </w:tc>
        <w:tc>
          <w:tcPr>
            <w:tcW w:w="6913" w:type="dxa"/>
            <w:vAlign w:val="center"/>
          </w:tcPr>
          <w:p w14:paraId="6141FD77" w14:textId="1D6748DB" w:rsidR="00B00758" w:rsidRPr="006B2473" w:rsidRDefault="00371F64" w:rsidP="00B00758">
            <w:pPr>
              <w:pStyle w:val="TableParagraph"/>
              <w:bidi/>
              <w:spacing w:before="1"/>
              <w:ind w:left="109" w:right="109"/>
              <w:rPr>
                <w:rFonts w:cs="Calibri"/>
                <w:iCs/>
                <w:rtl/>
              </w:rPr>
            </w:pPr>
            <w:r w:rsidRPr="006B2473">
              <w:rPr>
                <w:rFonts w:cs="Calibri" w:hint="cs"/>
                <w:rtl/>
              </w:rPr>
              <w:t>أولا.</w:t>
            </w:r>
            <w:r w:rsidR="00B00758" w:rsidRPr="006B2473">
              <w:rPr>
                <w:rFonts w:cs="Calibri"/>
                <w:rtl/>
              </w:rPr>
              <w:t xml:space="preserve"> </w:t>
            </w:r>
            <w:r w:rsidR="00B00758" w:rsidRPr="006B2473">
              <w:rPr>
                <w:rFonts w:cs="Calibri"/>
                <w:u w:val="single"/>
                <w:rtl/>
              </w:rPr>
              <w:t>دراسة النطاق</w:t>
            </w:r>
            <w:r w:rsidR="00B00758" w:rsidRPr="006B2473">
              <w:rPr>
                <w:rFonts w:cs="Calibri"/>
                <w:rtl/>
              </w:rPr>
              <w:t>:</w:t>
            </w:r>
          </w:p>
          <w:p w14:paraId="13BE2BAF" w14:textId="77777777" w:rsidR="00B00758" w:rsidRPr="006B2473" w:rsidRDefault="00B00758" w:rsidP="00B00758">
            <w:pPr>
              <w:pStyle w:val="TableParagraph"/>
              <w:spacing w:before="1"/>
              <w:ind w:left="109" w:right="109"/>
              <w:rPr>
                <w:rFonts w:cs="Calibri"/>
                <w:iCs/>
              </w:rPr>
            </w:pPr>
          </w:p>
          <w:p w14:paraId="3BA5AF73" w14:textId="01E14D6B" w:rsidR="00B00758" w:rsidRPr="006B2473" w:rsidRDefault="00B00758" w:rsidP="00B00758">
            <w:pPr>
              <w:pStyle w:val="TableParagraph"/>
              <w:bidi/>
              <w:spacing w:before="1"/>
              <w:ind w:left="109" w:right="109"/>
              <w:rPr>
                <w:rFonts w:cs="Calibri"/>
                <w:iCs/>
                <w:rtl/>
              </w:rPr>
            </w:pPr>
            <w:r w:rsidRPr="006B2473">
              <w:rPr>
                <w:rFonts w:cs="Calibri"/>
                <w:rtl/>
              </w:rPr>
              <w:t xml:space="preserve">تهدف دراسة النطاق بشأن تطوير صناعة الموسيقى ونماذج الأعمال الجديدة في </w:t>
            </w:r>
            <w:r w:rsidR="00F82C3F" w:rsidRPr="006B2473">
              <w:rPr>
                <w:rFonts w:cs="Calibri" w:hint="cs"/>
                <w:rtl/>
              </w:rPr>
              <w:t>بلدان</w:t>
            </w:r>
            <w:r w:rsidR="00F82C3F" w:rsidRPr="006B2473">
              <w:rPr>
                <w:rFonts w:cs="Calibri"/>
                <w:rtl/>
              </w:rPr>
              <w:t xml:space="preserve"> </w:t>
            </w:r>
            <w:r w:rsidRPr="006B2473">
              <w:rPr>
                <w:rFonts w:cs="Calibri"/>
                <w:rtl/>
              </w:rPr>
              <w:t xml:space="preserve">الاتحاد الاقتصادي والنقدي لغرب إفريقيا إلى توضيح احتياجات البلدان المستفيدة </w:t>
            </w:r>
            <w:r w:rsidR="00203FE7" w:rsidRPr="006B2473">
              <w:rPr>
                <w:rFonts w:cs="Calibri" w:hint="cs"/>
                <w:rtl/>
                <w:lang w:bidi="ar-SA"/>
              </w:rPr>
              <w:t>كافة. وقد عرضت نسخة أولية على جهات التنسيق في سبتمبر 2022 طلبا لاستعراضهم وتعليقاتهم.</w:t>
            </w:r>
          </w:p>
          <w:p w14:paraId="4A1E25F9" w14:textId="77777777" w:rsidR="00B00758" w:rsidRPr="006B2473" w:rsidRDefault="00B00758" w:rsidP="00B00758">
            <w:pPr>
              <w:pStyle w:val="TableParagraph"/>
              <w:spacing w:before="1"/>
              <w:ind w:left="109" w:right="109"/>
              <w:rPr>
                <w:rFonts w:cs="Calibri"/>
                <w:iCs/>
              </w:rPr>
            </w:pPr>
          </w:p>
          <w:p w14:paraId="6531B231" w14:textId="4F9E184A" w:rsidR="00B00758" w:rsidRPr="006B2473" w:rsidRDefault="00203FE7" w:rsidP="00B00758">
            <w:pPr>
              <w:pStyle w:val="TableParagraph"/>
              <w:bidi/>
              <w:spacing w:before="1"/>
              <w:ind w:left="109" w:right="109"/>
              <w:rPr>
                <w:rFonts w:cs="Calibri"/>
                <w:iCs/>
                <w:rtl/>
              </w:rPr>
            </w:pPr>
            <w:r w:rsidRPr="006B2473">
              <w:rPr>
                <w:rFonts w:cs="Calibri" w:hint="cs"/>
                <w:rtl/>
              </w:rPr>
              <w:t xml:space="preserve">ثانيا. </w:t>
            </w:r>
            <w:r w:rsidR="00B00758" w:rsidRPr="006B2473">
              <w:rPr>
                <w:rFonts w:cs="Calibri"/>
                <w:u w:val="single"/>
                <w:rtl/>
              </w:rPr>
              <w:t>الاتصالات مع جهات التنسيق:</w:t>
            </w:r>
          </w:p>
          <w:p w14:paraId="2DA2F3DC" w14:textId="77777777" w:rsidR="00B00758" w:rsidRPr="006B2473" w:rsidRDefault="00B00758" w:rsidP="00B00758">
            <w:pPr>
              <w:pStyle w:val="TableParagraph"/>
              <w:spacing w:before="1"/>
              <w:ind w:left="109" w:right="109"/>
              <w:rPr>
                <w:rFonts w:cs="Calibri"/>
                <w:iCs/>
              </w:rPr>
            </w:pPr>
          </w:p>
          <w:p w14:paraId="06164424" w14:textId="241964E4" w:rsidR="00F778DD" w:rsidRPr="006B2473" w:rsidRDefault="00203FE7" w:rsidP="00203FE7">
            <w:pPr>
              <w:pStyle w:val="TableParagraph"/>
              <w:bidi/>
              <w:spacing w:before="1"/>
              <w:ind w:left="109" w:right="109"/>
              <w:rPr>
                <w:rFonts w:cs="Calibri"/>
                <w:i/>
                <w:rtl/>
              </w:rPr>
            </w:pPr>
            <w:r w:rsidRPr="006B2473">
              <w:rPr>
                <w:rFonts w:cs="Calibri"/>
                <w:rtl/>
              </w:rPr>
              <w:t xml:space="preserve">تقرر عقد اجتماع شهري منتظم مع </w:t>
            </w:r>
            <w:r w:rsidRPr="006B2473">
              <w:rPr>
                <w:rFonts w:cs="Calibri" w:hint="cs"/>
                <w:rtl/>
              </w:rPr>
              <w:t xml:space="preserve">جهات </w:t>
            </w:r>
            <w:r w:rsidRPr="006B2473">
              <w:rPr>
                <w:rFonts w:cs="Calibri"/>
                <w:rtl/>
              </w:rPr>
              <w:t xml:space="preserve">التنسيق </w:t>
            </w:r>
            <w:r w:rsidRPr="006B2473">
              <w:rPr>
                <w:rFonts w:cs="Calibri" w:hint="cs"/>
                <w:rtl/>
              </w:rPr>
              <w:t>الثمان</w:t>
            </w:r>
            <w:r w:rsidRPr="006B2473">
              <w:rPr>
                <w:rFonts w:cs="Calibri"/>
                <w:rtl/>
              </w:rPr>
              <w:t xml:space="preserve"> من أجل الحفاظ على الاتصال </w:t>
            </w:r>
            <w:r w:rsidRPr="006B2473">
              <w:rPr>
                <w:rFonts w:cs="Calibri" w:hint="cs"/>
                <w:rtl/>
              </w:rPr>
              <w:t xml:space="preserve">والتواصل </w:t>
            </w:r>
            <w:r w:rsidRPr="006B2473">
              <w:rPr>
                <w:rFonts w:cs="Calibri"/>
                <w:rtl/>
              </w:rPr>
              <w:t xml:space="preserve">المنتظمين بين فريق المشروع </w:t>
            </w:r>
            <w:r w:rsidRPr="006B2473">
              <w:rPr>
                <w:rFonts w:cs="Calibri" w:hint="cs"/>
                <w:rtl/>
              </w:rPr>
              <w:t xml:space="preserve">وجهات </w:t>
            </w:r>
            <w:r w:rsidRPr="006B2473">
              <w:rPr>
                <w:rFonts w:cs="Calibri"/>
                <w:rtl/>
              </w:rPr>
              <w:t>التنسيق الوطنية.</w:t>
            </w:r>
            <w:r w:rsidRPr="006B2473" w:rsidDel="00203FE7">
              <w:rPr>
                <w:rFonts w:cs="Calibri"/>
                <w:rtl/>
              </w:rPr>
              <w:t xml:space="preserve"> </w:t>
            </w:r>
            <w:r w:rsidRPr="006B2473">
              <w:rPr>
                <w:rFonts w:cs="Calibri"/>
                <w:i/>
                <w:rtl/>
              </w:rPr>
              <w:t>وتتيح هذه الاجتماعات فرصة لمناقشة حالة المشروع، و</w:t>
            </w:r>
            <w:r w:rsidRPr="006B2473">
              <w:rPr>
                <w:rFonts w:cs="Calibri" w:hint="cs"/>
                <w:i/>
                <w:rtl/>
              </w:rPr>
              <w:t>المستجدات فيما يتعلق ب</w:t>
            </w:r>
            <w:r w:rsidRPr="006B2473">
              <w:rPr>
                <w:rFonts w:cs="Calibri"/>
                <w:i/>
                <w:rtl/>
              </w:rPr>
              <w:t xml:space="preserve">احتياجات </w:t>
            </w:r>
            <w:r w:rsidRPr="006B2473">
              <w:rPr>
                <w:rFonts w:cs="Calibri" w:hint="cs"/>
                <w:i/>
                <w:rtl/>
              </w:rPr>
              <w:t>ا</w:t>
            </w:r>
            <w:r w:rsidRPr="006B2473">
              <w:rPr>
                <w:rFonts w:cs="Calibri"/>
                <w:i/>
                <w:rtl/>
              </w:rPr>
              <w:t>لبلدان على الصعيد الوطني، والخطوات المقبلة، والصعوبات والمخاطر المحتملة.</w:t>
            </w:r>
          </w:p>
          <w:p w14:paraId="54AAF933" w14:textId="77777777" w:rsidR="00203FE7" w:rsidRPr="006B2473" w:rsidRDefault="00203FE7" w:rsidP="00203FE7">
            <w:pPr>
              <w:pStyle w:val="TableParagraph"/>
              <w:bidi/>
              <w:spacing w:before="1"/>
              <w:ind w:left="109" w:right="109"/>
              <w:rPr>
                <w:rFonts w:cs="Calibri"/>
                <w:i/>
                <w:rtl/>
              </w:rPr>
            </w:pPr>
          </w:p>
          <w:p w14:paraId="2360446A" w14:textId="77777777" w:rsidR="00203FE7" w:rsidRPr="006B2473" w:rsidRDefault="00203FE7" w:rsidP="00203FE7">
            <w:pPr>
              <w:pStyle w:val="TableParagraph"/>
              <w:bidi/>
              <w:spacing w:before="1"/>
              <w:ind w:left="109" w:right="109"/>
              <w:rPr>
                <w:rFonts w:cs="Calibri"/>
                <w:i/>
                <w:u w:val="single"/>
                <w:rtl/>
              </w:rPr>
            </w:pPr>
            <w:r w:rsidRPr="006B2473">
              <w:rPr>
                <w:rFonts w:cs="Calibri" w:hint="cs"/>
                <w:i/>
                <w:rtl/>
              </w:rPr>
              <w:t xml:space="preserve">ثالثا. </w:t>
            </w:r>
            <w:r w:rsidR="00F82C3F" w:rsidRPr="006B2473">
              <w:rPr>
                <w:rFonts w:cs="Calibri"/>
                <w:i/>
                <w:u w:val="single"/>
                <w:rtl/>
              </w:rPr>
              <w:t>الاجتماع التنسيقي السنوي الأول</w:t>
            </w:r>
          </w:p>
          <w:p w14:paraId="645FEBD3" w14:textId="77777777" w:rsidR="00F82C3F" w:rsidRPr="006B2473" w:rsidRDefault="00F82C3F" w:rsidP="00F82C3F">
            <w:pPr>
              <w:pStyle w:val="TableParagraph"/>
              <w:bidi/>
              <w:spacing w:before="1"/>
              <w:ind w:left="109" w:right="109"/>
              <w:rPr>
                <w:rFonts w:cs="Calibri"/>
                <w:i/>
                <w:rtl/>
              </w:rPr>
            </w:pPr>
            <w:r w:rsidRPr="006B2473">
              <w:rPr>
                <w:rFonts w:cs="Calibri"/>
                <w:i/>
                <w:rtl/>
              </w:rPr>
              <w:t>عقد الاجتماع التنسيقي السنوي الأول في نوفمبر 2022 في أبيدجان</w:t>
            </w:r>
            <w:r w:rsidRPr="006B2473">
              <w:rPr>
                <w:rFonts w:cs="Calibri" w:hint="cs"/>
                <w:i/>
                <w:rtl/>
              </w:rPr>
              <w:t xml:space="preserve"> بكوت ديفوار وكانت الأهداف الموضوعة له كما يلي:</w:t>
            </w:r>
          </w:p>
          <w:p w14:paraId="57B1EA06" w14:textId="77777777" w:rsidR="00F82C3F" w:rsidRPr="006B2473" w:rsidRDefault="00F82C3F" w:rsidP="00725723">
            <w:pPr>
              <w:pStyle w:val="TableParagraph"/>
              <w:numPr>
                <w:ilvl w:val="0"/>
                <w:numId w:val="17"/>
              </w:numPr>
              <w:bidi/>
              <w:spacing w:before="1"/>
              <w:ind w:right="109"/>
              <w:rPr>
                <w:rFonts w:cs="Calibri"/>
                <w:i/>
                <w:rtl/>
              </w:rPr>
            </w:pPr>
            <w:r w:rsidRPr="006B2473">
              <w:rPr>
                <w:rFonts w:cs="Calibri"/>
                <w:i/>
                <w:rtl/>
              </w:rPr>
              <w:t xml:space="preserve">جمع جهات التنسيق </w:t>
            </w:r>
            <w:r w:rsidRPr="006B2473">
              <w:rPr>
                <w:rFonts w:cs="Calibri" w:hint="cs"/>
                <w:i/>
                <w:rtl/>
              </w:rPr>
              <w:t xml:space="preserve">كافة وسائر </w:t>
            </w:r>
            <w:r w:rsidRPr="006B2473">
              <w:rPr>
                <w:rFonts w:cs="Calibri"/>
                <w:i/>
                <w:rtl/>
              </w:rPr>
              <w:t>والشركاء الرئيسيين مثل أمانة اتحاد؛</w:t>
            </w:r>
          </w:p>
          <w:p w14:paraId="7F86179A" w14:textId="77777777" w:rsidR="00F82C3F" w:rsidRPr="006B2473" w:rsidRDefault="00F82C3F" w:rsidP="00725723">
            <w:pPr>
              <w:pStyle w:val="TableParagraph"/>
              <w:numPr>
                <w:ilvl w:val="0"/>
                <w:numId w:val="17"/>
              </w:numPr>
              <w:bidi/>
              <w:spacing w:before="1"/>
              <w:ind w:right="109"/>
              <w:rPr>
                <w:rFonts w:cs="Calibri"/>
                <w:i/>
                <w:rtl/>
              </w:rPr>
            </w:pPr>
            <w:r w:rsidRPr="006B2473">
              <w:rPr>
                <w:rFonts w:cs="Calibri" w:hint="cs"/>
                <w:i/>
                <w:rtl/>
              </w:rPr>
              <w:t xml:space="preserve">التفاعل </w:t>
            </w:r>
            <w:r w:rsidRPr="006B2473">
              <w:rPr>
                <w:rFonts w:cs="Calibri"/>
                <w:i/>
                <w:rtl/>
              </w:rPr>
              <w:t xml:space="preserve">معهم </w:t>
            </w:r>
            <w:r w:rsidRPr="006B2473">
              <w:rPr>
                <w:rFonts w:cs="Calibri" w:hint="cs"/>
                <w:i/>
                <w:rtl/>
              </w:rPr>
              <w:t>ل</w:t>
            </w:r>
            <w:r w:rsidRPr="006B2473">
              <w:rPr>
                <w:rFonts w:cs="Calibri"/>
                <w:i/>
                <w:rtl/>
              </w:rPr>
              <w:t xml:space="preserve">تحديد الاستراتيجية </w:t>
            </w:r>
            <w:r w:rsidRPr="006B2473">
              <w:rPr>
                <w:rFonts w:cs="Calibri" w:hint="cs"/>
                <w:i/>
                <w:rtl/>
              </w:rPr>
              <w:t xml:space="preserve">الكلية للمشروع </w:t>
            </w:r>
            <w:r w:rsidRPr="006B2473">
              <w:rPr>
                <w:rFonts w:cs="Calibri"/>
                <w:i/>
                <w:rtl/>
              </w:rPr>
              <w:t>ونطاقه وأولوياته؛</w:t>
            </w:r>
          </w:p>
          <w:p w14:paraId="4BE1B971" w14:textId="32F9CF79" w:rsidR="00F82C3F" w:rsidRPr="006B2473" w:rsidRDefault="00F82C3F" w:rsidP="00725723">
            <w:pPr>
              <w:pStyle w:val="TableParagraph"/>
              <w:numPr>
                <w:ilvl w:val="0"/>
                <w:numId w:val="17"/>
              </w:numPr>
              <w:bidi/>
              <w:spacing w:before="1"/>
              <w:ind w:right="109"/>
              <w:rPr>
                <w:rFonts w:cs="Calibri"/>
                <w:i/>
                <w:rtl/>
              </w:rPr>
            </w:pPr>
            <w:r w:rsidRPr="006B2473">
              <w:rPr>
                <w:rFonts w:cs="Calibri"/>
                <w:i/>
                <w:rtl/>
              </w:rPr>
              <w:t xml:space="preserve">تقديم </w:t>
            </w:r>
            <w:r w:rsidRPr="006B2473">
              <w:rPr>
                <w:rFonts w:cs="Calibri" w:hint="cs"/>
                <w:i/>
                <w:rtl/>
              </w:rPr>
              <w:t xml:space="preserve">أهم </w:t>
            </w:r>
            <w:r w:rsidRPr="006B2473">
              <w:rPr>
                <w:rFonts w:cs="Calibri"/>
                <w:i/>
                <w:rtl/>
              </w:rPr>
              <w:t xml:space="preserve">نتائج دراسة النطاق ومناقشة التحديات الحالية </w:t>
            </w:r>
            <w:r w:rsidR="003A2426" w:rsidRPr="006B2473">
              <w:rPr>
                <w:rFonts w:cs="Calibri" w:hint="cs"/>
                <w:i/>
                <w:rtl/>
              </w:rPr>
              <w:t xml:space="preserve">سواء كانت عامة </w:t>
            </w:r>
            <w:r w:rsidRPr="006B2473">
              <w:rPr>
                <w:rFonts w:cs="Calibri"/>
                <w:i/>
                <w:rtl/>
              </w:rPr>
              <w:t xml:space="preserve">عبر </w:t>
            </w:r>
            <w:r w:rsidR="003A2426" w:rsidRPr="006B2473">
              <w:rPr>
                <w:rFonts w:cs="Calibri" w:hint="cs"/>
                <w:i/>
                <w:rtl/>
              </w:rPr>
              <w:t xml:space="preserve">منطقة </w:t>
            </w:r>
            <w:r w:rsidRPr="006B2473">
              <w:rPr>
                <w:rFonts w:cs="Calibri"/>
                <w:i/>
                <w:rtl/>
              </w:rPr>
              <w:t xml:space="preserve">الاتحاد </w:t>
            </w:r>
            <w:r w:rsidR="003A2426" w:rsidRPr="006B2473">
              <w:rPr>
                <w:rFonts w:cs="Calibri" w:hint="cs"/>
                <w:i/>
                <w:rtl/>
              </w:rPr>
              <w:t>أو متعلقة بآحاد البلدان</w:t>
            </w:r>
            <w:r w:rsidRPr="006B2473">
              <w:rPr>
                <w:rFonts w:cs="Calibri"/>
                <w:i/>
                <w:rtl/>
              </w:rPr>
              <w:t>؛</w:t>
            </w:r>
          </w:p>
          <w:p w14:paraId="677A7EBF" w14:textId="65F6E341" w:rsidR="003A2426" w:rsidRPr="006B2473" w:rsidRDefault="003A2426" w:rsidP="00725723">
            <w:pPr>
              <w:pStyle w:val="TableParagraph"/>
              <w:numPr>
                <w:ilvl w:val="0"/>
                <w:numId w:val="17"/>
              </w:numPr>
              <w:bidi/>
              <w:spacing w:before="1"/>
              <w:ind w:right="109"/>
              <w:rPr>
                <w:rFonts w:cs="Calibri"/>
                <w:i/>
                <w:rtl/>
              </w:rPr>
            </w:pPr>
            <w:r w:rsidRPr="006B2473">
              <w:rPr>
                <w:rFonts w:cs="Calibri" w:hint="cs"/>
                <w:i/>
                <w:rtl/>
              </w:rPr>
              <w:t>إقرار</w:t>
            </w:r>
            <w:r w:rsidRPr="006B2473">
              <w:rPr>
                <w:rFonts w:cs="Calibri"/>
                <w:i/>
                <w:rtl/>
              </w:rPr>
              <w:t xml:space="preserve"> دراسة النطاق وتحليل توصياتها والتنسيق بشأن الخطوات التالية لتنفيذها.</w:t>
            </w:r>
          </w:p>
          <w:p w14:paraId="38B55B85" w14:textId="6E4B6D66" w:rsidR="003A2426" w:rsidRPr="006B2473" w:rsidRDefault="003A2426" w:rsidP="003A2426">
            <w:pPr>
              <w:pStyle w:val="TableParagraph"/>
              <w:bidi/>
              <w:spacing w:before="1"/>
              <w:ind w:left="360" w:right="109"/>
              <w:rPr>
                <w:rFonts w:cs="Calibri"/>
                <w:i/>
              </w:rPr>
            </w:pPr>
            <w:r w:rsidRPr="006B2473">
              <w:rPr>
                <w:rFonts w:cs="Calibri"/>
                <w:i/>
                <w:rtl/>
              </w:rPr>
              <w:t>وقد أقرت جهات التنسيق دراسة النطاق خلال هذا الاجتماع.</w:t>
            </w:r>
            <w:r w:rsidRPr="006B2473">
              <w:rPr>
                <w:rFonts w:cs="Calibri"/>
                <w:rtl/>
              </w:rPr>
              <w:t xml:space="preserve"> </w:t>
            </w:r>
            <w:r w:rsidRPr="006B2473">
              <w:rPr>
                <w:rFonts w:cs="Calibri"/>
                <w:i/>
                <w:rtl/>
              </w:rPr>
              <w:t xml:space="preserve">وبالإضافة إلى ذلك، </w:t>
            </w:r>
            <w:r w:rsidRPr="006B2473">
              <w:rPr>
                <w:rFonts w:cs="Calibri" w:hint="cs"/>
                <w:i/>
                <w:rtl/>
              </w:rPr>
              <w:t xml:space="preserve">تمخض عن </w:t>
            </w:r>
            <w:r w:rsidRPr="006B2473">
              <w:rPr>
                <w:rFonts w:cs="Calibri"/>
                <w:i/>
                <w:rtl/>
              </w:rPr>
              <w:t xml:space="preserve">التفكير المشترك بين جهات التنسيق والخبراء وفريق الويبو </w:t>
            </w:r>
            <w:r w:rsidRPr="006B2473">
              <w:rPr>
                <w:rFonts w:cs="Calibri" w:hint="cs"/>
                <w:i/>
                <w:rtl/>
              </w:rPr>
              <w:t>عن</w:t>
            </w:r>
            <w:r w:rsidRPr="006B2473">
              <w:rPr>
                <w:rFonts w:cs="Calibri"/>
                <w:i/>
                <w:rtl/>
              </w:rPr>
              <w:t xml:space="preserve"> </w:t>
            </w:r>
            <w:r w:rsidRPr="006B2473">
              <w:rPr>
                <w:rFonts w:cs="Calibri" w:hint="cs"/>
                <w:i/>
                <w:rtl/>
              </w:rPr>
              <w:t xml:space="preserve">وثيقة بعنوان </w:t>
            </w:r>
            <w:r w:rsidRPr="006B2473">
              <w:rPr>
                <w:rFonts w:cs="Calibri"/>
                <w:i/>
                <w:rtl/>
              </w:rPr>
              <w:t>"استراتيجية التنفيذ:</w:t>
            </w:r>
            <w:r w:rsidRPr="006B2473">
              <w:rPr>
                <w:rFonts w:cs="Calibri"/>
                <w:rtl/>
              </w:rPr>
              <w:t xml:space="preserve"> </w:t>
            </w:r>
            <w:r w:rsidRPr="006B2473">
              <w:rPr>
                <w:rFonts w:cs="Calibri"/>
                <w:i/>
                <w:rtl/>
              </w:rPr>
              <w:t xml:space="preserve">قائمة الأنشطة ذات الأولوية" تجمع الأنشطة المحددة بالفعل في مقترح المشروع </w:t>
            </w:r>
            <w:r w:rsidR="002A7EC0" w:rsidRPr="006B2473">
              <w:rPr>
                <w:rFonts w:cs="Calibri"/>
                <w:i/>
                <w:rtl/>
              </w:rPr>
              <w:t>وتطور</w:t>
            </w:r>
            <w:r w:rsidR="002A7EC0" w:rsidRPr="006B2473">
              <w:rPr>
                <w:rFonts w:cs="Calibri" w:hint="cs"/>
                <w:i/>
                <w:rtl/>
              </w:rPr>
              <w:t>ها</w:t>
            </w:r>
            <w:r w:rsidR="002A7EC0" w:rsidRPr="006B2473">
              <w:rPr>
                <w:rFonts w:cs="Calibri"/>
                <w:i/>
                <w:rtl/>
              </w:rPr>
              <w:t xml:space="preserve"> وتهذب</w:t>
            </w:r>
            <w:r w:rsidR="002A7EC0" w:rsidRPr="006B2473">
              <w:rPr>
                <w:rFonts w:cs="Calibri" w:hint="cs"/>
                <w:i/>
                <w:rtl/>
              </w:rPr>
              <w:t>ها</w:t>
            </w:r>
            <w:r w:rsidR="002A7EC0" w:rsidRPr="006B2473">
              <w:rPr>
                <w:rFonts w:cs="Calibri"/>
                <w:i/>
                <w:rtl/>
              </w:rPr>
              <w:t xml:space="preserve"> </w:t>
            </w:r>
            <w:r w:rsidRPr="006B2473">
              <w:rPr>
                <w:rFonts w:cs="Calibri"/>
                <w:i/>
                <w:rtl/>
              </w:rPr>
              <w:t xml:space="preserve">(الوثيقة </w:t>
            </w:r>
            <w:hyperlink r:id="rId51" w:history="1">
              <w:r w:rsidRPr="006B2473">
                <w:rPr>
                  <w:rStyle w:val="Hyperlink"/>
                  <w:rFonts w:cs="Calibri"/>
                  <w:iCs/>
                </w:rPr>
                <w:t>CDIP/23/13</w:t>
              </w:r>
            </w:hyperlink>
            <w:r w:rsidRPr="006B2473">
              <w:rPr>
                <w:rFonts w:cs="Calibri"/>
                <w:i/>
                <w:rtl/>
              </w:rPr>
              <w:t>).</w:t>
            </w:r>
          </w:p>
          <w:p w14:paraId="4696A5D5" w14:textId="77777777" w:rsidR="002A7EC0" w:rsidRPr="006B2473" w:rsidRDefault="002A7EC0" w:rsidP="002A7EC0">
            <w:pPr>
              <w:pStyle w:val="TableParagraph"/>
              <w:bidi/>
              <w:spacing w:before="1"/>
              <w:ind w:left="360" w:right="109"/>
              <w:rPr>
                <w:rFonts w:cs="Calibri"/>
                <w:i/>
              </w:rPr>
            </w:pPr>
          </w:p>
          <w:p w14:paraId="269998FD" w14:textId="77777777" w:rsidR="002A7EC0" w:rsidRPr="006B2473" w:rsidRDefault="002A7EC0" w:rsidP="002A7EC0">
            <w:pPr>
              <w:pStyle w:val="TableParagraph"/>
              <w:bidi/>
              <w:spacing w:before="1"/>
              <w:ind w:right="109"/>
              <w:rPr>
                <w:rFonts w:cs="Calibri"/>
                <w:i/>
                <w:rtl/>
                <w:lang w:bidi="ar-SA"/>
              </w:rPr>
            </w:pPr>
            <w:r w:rsidRPr="006B2473">
              <w:rPr>
                <w:rFonts w:cs="Calibri" w:hint="eastAsia"/>
                <w:i/>
                <w:rtl/>
                <w:lang w:bidi="ar-SA"/>
              </w:rPr>
              <w:t>رابعا</w:t>
            </w:r>
            <w:r w:rsidRPr="006B2473">
              <w:rPr>
                <w:rFonts w:cs="Calibri"/>
                <w:i/>
                <w:rtl/>
                <w:lang w:bidi="ar-SA"/>
              </w:rPr>
              <w:t xml:space="preserve">. </w:t>
            </w:r>
            <w:r w:rsidRPr="006B2473">
              <w:rPr>
                <w:rFonts w:cs="Calibri" w:hint="eastAsia"/>
                <w:i/>
                <w:u w:val="single"/>
                <w:rtl/>
                <w:lang w:bidi="ar-SA"/>
              </w:rPr>
              <w:t>حلقة</w:t>
            </w:r>
            <w:r w:rsidRPr="006B2473">
              <w:rPr>
                <w:rFonts w:cs="Calibri"/>
                <w:i/>
                <w:u w:val="single"/>
                <w:rtl/>
                <w:lang w:bidi="ar-SA"/>
              </w:rPr>
              <w:t xml:space="preserve"> العمل الوطنية الأولى </w:t>
            </w:r>
            <w:r w:rsidRPr="006B2473">
              <w:rPr>
                <w:rFonts w:cs="Calibri" w:hint="eastAsia"/>
                <w:i/>
                <w:u w:val="single"/>
                <w:rtl/>
                <w:lang w:bidi="ar-SA"/>
              </w:rPr>
              <w:t>بشأن</w:t>
            </w:r>
            <w:r w:rsidRPr="006B2473">
              <w:rPr>
                <w:rFonts w:cs="Calibri"/>
                <w:i/>
                <w:u w:val="single"/>
                <w:rtl/>
                <w:lang w:bidi="ar-SA"/>
              </w:rPr>
              <w:t xml:space="preserve"> الترخيص والممارسات التعاقدية/الحوار بين القطاعات </w:t>
            </w:r>
            <w:r w:rsidRPr="006B2473">
              <w:rPr>
                <w:rFonts w:cs="Calibri" w:hint="eastAsia"/>
                <w:i/>
                <w:u w:val="single"/>
                <w:rtl/>
                <w:lang w:bidi="ar-SA"/>
              </w:rPr>
              <w:t>في</w:t>
            </w:r>
            <w:r w:rsidRPr="006B2473">
              <w:rPr>
                <w:rFonts w:cs="Calibri"/>
                <w:i/>
                <w:u w:val="single"/>
                <w:rtl/>
                <w:lang w:bidi="ar-SA"/>
              </w:rPr>
              <w:t xml:space="preserve"> صناعة الموسيقى</w:t>
            </w:r>
          </w:p>
          <w:p w14:paraId="2148E1DF" w14:textId="77777777" w:rsidR="002A7EC0" w:rsidRPr="006B2473" w:rsidRDefault="002A7EC0" w:rsidP="002A7EC0">
            <w:pPr>
              <w:pStyle w:val="TableParagraph"/>
              <w:bidi/>
              <w:spacing w:before="1"/>
              <w:ind w:right="109"/>
              <w:rPr>
                <w:rFonts w:cs="Calibri"/>
                <w:i/>
                <w:rtl/>
                <w:lang w:bidi="ar-SA"/>
              </w:rPr>
            </w:pPr>
          </w:p>
          <w:p w14:paraId="33996D2C" w14:textId="27646977" w:rsidR="002A7EC0" w:rsidRPr="006B2473" w:rsidRDefault="005F128A" w:rsidP="002A7EC0">
            <w:pPr>
              <w:pStyle w:val="TableParagraph"/>
              <w:bidi/>
              <w:spacing w:before="1"/>
              <w:ind w:right="109"/>
              <w:rPr>
                <w:rFonts w:cs="Calibri"/>
                <w:i/>
                <w:rtl/>
                <w:lang w:bidi="ar-SA"/>
              </w:rPr>
            </w:pPr>
            <w:r w:rsidRPr="006B2473">
              <w:rPr>
                <w:rFonts w:cs="Calibri"/>
                <w:i/>
                <w:rtl/>
                <w:lang w:bidi="ar-SA"/>
              </w:rPr>
              <w:t xml:space="preserve">في أعقاب الاجتماع التنسيقي السنوي الأول الذي عقد في نوفمبر 2022، </w:t>
            </w:r>
            <w:r w:rsidRPr="006B2473">
              <w:rPr>
                <w:rFonts w:cs="Calibri" w:hint="cs"/>
                <w:i/>
                <w:rtl/>
                <w:lang w:bidi="ar-SA"/>
              </w:rPr>
              <w:t xml:space="preserve">أجمع </w:t>
            </w:r>
            <w:r w:rsidRPr="006B2473">
              <w:rPr>
                <w:rFonts w:cs="Calibri"/>
                <w:i/>
                <w:rtl/>
                <w:lang w:bidi="ar-SA"/>
              </w:rPr>
              <w:t xml:space="preserve">فريق الويبو وجهات التنسيق في </w:t>
            </w:r>
            <w:r w:rsidRPr="006B2473">
              <w:rPr>
                <w:rFonts w:cs="Calibri" w:hint="cs"/>
                <w:i/>
                <w:rtl/>
                <w:lang w:bidi="ar-SA"/>
              </w:rPr>
              <w:t xml:space="preserve">البلدان الثمانية </w:t>
            </w:r>
            <w:r w:rsidRPr="006B2473">
              <w:rPr>
                <w:rFonts w:cs="Calibri"/>
                <w:i/>
                <w:rtl/>
                <w:lang w:bidi="ar-SA"/>
              </w:rPr>
              <w:t xml:space="preserve">أن </w:t>
            </w:r>
            <w:r w:rsidRPr="006B2473">
              <w:rPr>
                <w:rFonts w:cs="Calibri" w:hint="cs"/>
                <w:i/>
                <w:rtl/>
                <w:lang w:bidi="ar-SA"/>
              </w:rPr>
              <w:t xml:space="preserve">من شأن </w:t>
            </w:r>
            <w:r w:rsidRPr="006B2473">
              <w:rPr>
                <w:rFonts w:cs="Calibri"/>
                <w:i/>
                <w:rtl/>
                <w:lang w:bidi="ar-SA"/>
              </w:rPr>
              <w:t xml:space="preserve">حلقة العمل التقنية بشأن الترخيص </w:t>
            </w:r>
            <w:r w:rsidRPr="006B2473">
              <w:rPr>
                <w:rFonts w:cs="Calibri" w:hint="cs"/>
                <w:i/>
                <w:rtl/>
                <w:lang w:bidi="ar-SA"/>
              </w:rPr>
              <w:t xml:space="preserve">أن </w:t>
            </w:r>
            <w:r w:rsidRPr="006B2473">
              <w:rPr>
                <w:rFonts w:cs="Calibri"/>
                <w:i/>
                <w:rtl/>
                <w:lang w:bidi="ar-SA"/>
              </w:rPr>
              <w:t xml:space="preserve">يكون لها أثر أكبر </w:t>
            </w:r>
            <w:r w:rsidRPr="006B2473">
              <w:rPr>
                <w:rFonts w:cs="Calibri" w:hint="cs"/>
                <w:i/>
                <w:rtl/>
                <w:lang w:bidi="ar-SA"/>
              </w:rPr>
              <w:t xml:space="preserve">إذا وضعت </w:t>
            </w:r>
            <w:r w:rsidRPr="006B2473">
              <w:rPr>
                <w:rFonts w:cs="Calibri"/>
                <w:i/>
                <w:rtl/>
                <w:lang w:bidi="ar-SA"/>
              </w:rPr>
              <w:t xml:space="preserve">في سياق وطني </w:t>
            </w:r>
            <w:r w:rsidRPr="006B2473">
              <w:rPr>
                <w:rFonts w:cs="Calibri" w:hint="cs"/>
                <w:i/>
                <w:rtl/>
                <w:lang w:bidi="ar-SA"/>
              </w:rPr>
              <w:t>عن وضعها في</w:t>
            </w:r>
            <w:r w:rsidRPr="006B2473">
              <w:rPr>
                <w:rFonts w:cs="Calibri"/>
                <w:i/>
                <w:rtl/>
                <w:lang w:bidi="ar-SA"/>
              </w:rPr>
              <w:t xml:space="preserve"> سياق دون إقليم</w:t>
            </w:r>
            <w:r w:rsidR="00645EC8" w:rsidRPr="006B2473">
              <w:rPr>
                <w:rFonts w:cs="Calibri" w:hint="cs"/>
                <w:i/>
                <w:rtl/>
                <w:lang w:bidi="ar-SA"/>
              </w:rPr>
              <w:t>ي</w:t>
            </w:r>
            <w:r w:rsidRPr="006B2473">
              <w:rPr>
                <w:rFonts w:cs="Calibri" w:hint="cs"/>
                <w:i/>
                <w:rtl/>
                <w:lang w:bidi="ar-SA"/>
              </w:rPr>
              <w:t>، وذلك بالنظر</w:t>
            </w:r>
            <w:r w:rsidRPr="006B2473">
              <w:rPr>
                <w:rFonts w:cs="Calibri"/>
                <w:i/>
                <w:rtl/>
                <w:lang w:bidi="ar-SA"/>
              </w:rPr>
              <w:t xml:space="preserve"> </w:t>
            </w:r>
            <w:r w:rsidRPr="006B2473">
              <w:rPr>
                <w:rFonts w:cs="Calibri" w:hint="cs"/>
                <w:i/>
                <w:rtl/>
                <w:lang w:bidi="ar-SA"/>
              </w:rPr>
              <w:t>إلى</w:t>
            </w:r>
            <w:r w:rsidRPr="006B2473">
              <w:rPr>
                <w:rFonts w:cs="Calibri"/>
                <w:i/>
                <w:rtl/>
                <w:lang w:bidi="ar-SA"/>
              </w:rPr>
              <w:t xml:space="preserve"> </w:t>
            </w:r>
            <w:r w:rsidRPr="006B2473">
              <w:rPr>
                <w:rFonts w:cs="Calibri" w:hint="cs"/>
                <w:i/>
                <w:rtl/>
                <w:lang w:bidi="ar-SA"/>
              </w:rPr>
              <w:t>عدد</w:t>
            </w:r>
            <w:r w:rsidRPr="006B2473">
              <w:rPr>
                <w:rFonts w:cs="Calibri"/>
                <w:i/>
                <w:rtl/>
                <w:lang w:bidi="ar-SA"/>
              </w:rPr>
              <w:t xml:space="preserve"> </w:t>
            </w:r>
            <w:r w:rsidRPr="006B2473">
              <w:rPr>
                <w:rFonts w:cs="Calibri" w:hint="cs"/>
                <w:i/>
                <w:rtl/>
                <w:lang w:bidi="ar-SA"/>
              </w:rPr>
              <w:t>المشاركين</w:t>
            </w:r>
            <w:r w:rsidRPr="006B2473">
              <w:rPr>
                <w:rFonts w:cs="Calibri"/>
                <w:i/>
                <w:rtl/>
                <w:lang w:bidi="ar-SA"/>
              </w:rPr>
              <w:t xml:space="preserve"> </w:t>
            </w:r>
            <w:r w:rsidRPr="006B2473">
              <w:rPr>
                <w:rFonts w:cs="Calibri" w:hint="cs"/>
                <w:i/>
                <w:rtl/>
                <w:lang w:bidi="ar-SA"/>
              </w:rPr>
              <w:t>الوطنيين</w:t>
            </w:r>
            <w:r w:rsidRPr="006B2473">
              <w:rPr>
                <w:rFonts w:cs="Calibri"/>
                <w:i/>
                <w:rtl/>
                <w:lang w:bidi="ar-SA"/>
              </w:rPr>
              <w:t xml:space="preserve"> </w:t>
            </w:r>
            <w:r w:rsidRPr="006B2473">
              <w:rPr>
                <w:rFonts w:cs="Calibri" w:hint="cs"/>
                <w:i/>
                <w:rtl/>
                <w:lang w:bidi="ar-SA"/>
              </w:rPr>
              <w:t>الذين</w:t>
            </w:r>
            <w:r w:rsidRPr="006B2473">
              <w:rPr>
                <w:rFonts w:cs="Calibri"/>
                <w:i/>
                <w:rtl/>
                <w:lang w:bidi="ar-SA"/>
              </w:rPr>
              <w:t xml:space="preserve"> </w:t>
            </w:r>
            <w:r w:rsidRPr="006B2473">
              <w:rPr>
                <w:rFonts w:cs="Calibri" w:hint="cs"/>
                <w:i/>
                <w:rtl/>
                <w:lang w:bidi="ar-SA"/>
              </w:rPr>
              <w:t>يمكن</w:t>
            </w:r>
            <w:r w:rsidRPr="006B2473">
              <w:rPr>
                <w:rFonts w:cs="Calibri"/>
                <w:i/>
                <w:rtl/>
                <w:lang w:bidi="ar-SA"/>
              </w:rPr>
              <w:t xml:space="preserve"> </w:t>
            </w:r>
            <w:r w:rsidRPr="006B2473">
              <w:rPr>
                <w:rFonts w:cs="Calibri" w:hint="cs"/>
                <w:i/>
                <w:rtl/>
                <w:lang w:bidi="ar-SA"/>
              </w:rPr>
              <w:t>دعوتهم</w:t>
            </w:r>
            <w:r w:rsidRPr="006B2473">
              <w:rPr>
                <w:rFonts w:cs="Calibri"/>
                <w:i/>
                <w:rtl/>
                <w:lang w:bidi="ar-SA"/>
              </w:rPr>
              <w:t xml:space="preserve"> </w:t>
            </w:r>
            <w:r w:rsidRPr="006B2473">
              <w:rPr>
                <w:rFonts w:cs="Calibri" w:hint="cs"/>
                <w:i/>
                <w:rtl/>
                <w:lang w:bidi="ar-SA"/>
              </w:rPr>
              <w:t>إلى</w:t>
            </w:r>
            <w:r w:rsidRPr="006B2473">
              <w:rPr>
                <w:rFonts w:cs="Calibri"/>
                <w:i/>
                <w:rtl/>
                <w:lang w:bidi="ar-SA"/>
              </w:rPr>
              <w:t xml:space="preserve"> </w:t>
            </w:r>
            <w:r w:rsidRPr="006B2473">
              <w:rPr>
                <w:rFonts w:cs="Calibri" w:hint="cs"/>
                <w:i/>
                <w:rtl/>
                <w:lang w:bidi="ar-SA"/>
              </w:rPr>
              <w:t>حلقات</w:t>
            </w:r>
            <w:r w:rsidRPr="006B2473">
              <w:rPr>
                <w:rFonts w:cs="Calibri"/>
                <w:i/>
                <w:rtl/>
                <w:lang w:bidi="ar-SA"/>
              </w:rPr>
              <w:t xml:space="preserve"> </w:t>
            </w:r>
            <w:r w:rsidRPr="006B2473">
              <w:rPr>
                <w:rFonts w:cs="Calibri" w:hint="cs"/>
                <w:i/>
                <w:rtl/>
                <w:lang w:bidi="ar-SA"/>
              </w:rPr>
              <w:t>العمل</w:t>
            </w:r>
            <w:r w:rsidRPr="006B2473">
              <w:rPr>
                <w:rFonts w:cs="Calibri"/>
                <w:i/>
                <w:rtl/>
                <w:lang w:bidi="ar-SA"/>
              </w:rPr>
              <w:t xml:space="preserve"> </w:t>
            </w:r>
            <w:r w:rsidRPr="006B2473">
              <w:rPr>
                <w:rFonts w:cs="Calibri" w:hint="cs"/>
                <w:i/>
                <w:rtl/>
                <w:lang w:bidi="ar-SA"/>
              </w:rPr>
              <w:t>هذه</w:t>
            </w:r>
            <w:r w:rsidRPr="006B2473">
              <w:rPr>
                <w:rFonts w:cs="Calibri"/>
                <w:i/>
                <w:rtl/>
                <w:lang w:bidi="ar-SA"/>
              </w:rPr>
              <w:t>.</w:t>
            </w:r>
          </w:p>
          <w:p w14:paraId="47C3810D" w14:textId="77777777" w:rsidR="005F128A" w:rsidRPr="006B2473" w:rsidRDefault="005F128A" w:rsidP="005F128A">
            <w:pPr>
              <w:pStyle w:val="TableParagraph"/>
              <w:bidi/>
              <w:spacing w:before="1"/>
              <w:ind w:right="109"/>
              <w:rPr>
                <w:rFonts w:cs="Calibri"/>
                <w:i/>
                <w:rtl/>
                <w:lang w:bidi="ar-SA"/>
              </w:rPr>
            </w:pPr>
          </w:p>
          <w:p w14:paraId="70160ED1" w14:textId="77777777" w:rsidR="005F128A" w:rsidRPr="006B2473" w:rsidRDefault="005F128A" w:rsidP="005F128A">
            <w:pPr>
              <w:pStyle w:val="TableParagraph"/>
              <w:bidi/>
              <w:spacing w:before="1"/>
              <w:ind w:right="109"/>
              <w:rPr>
                <w:rFonts w:cs="Calibri"/>
                <w:i/>
                <w:rtl/>
                <w:lang w:bidi="ar-SA"/>
              </w:rPr>
            </w:pPr>
            <w:r w:rsidRPr="006B2473">
              <w:rPr>
                <w:rFonts w:cs="Calibri"/>
                <w:i/>
                <w:rtl/>
                <w:lang w:bidi="ar-SA"/>
              </w:rPr>
              <w:t>وبناء على ذلك، نظمت حلقة العمل التقنية الأولى في أبيدجان</w:t>
            </w:r>
            <w:r w:rsidRPr="006B2473">
              <w:rPr>
                <w:rFonts w:cs="Calibri" w:hint="cs"/>
                <w:i/>
                <w:rtl/>
                <w:lang w:bidi="ar-SA"/>
              </w:rPr>
              <w:t xml:space="preserve"> بكوت ديفوار</w:t>
            </w:r>
            <w:r w:rsidRPr="006B2473">
              <w:rPr>
                <w:rFonts w:cs="Calibri"/>
                <w:i/>
                <w:rtl/>
                <w:lang w:bidi="ar-SA"/>
              </w:rPr>
              <w:t xml:space="preserve"> في يوني</w:t>
            </w:r>
            <w:r w:rsidRPr="006B2473">
              <w:rPr>
                <w:rFonts w:cs="Calibri" w:hint="cs"/>
                <w:i/>
                <w:rtl/>
                <w:lang w:bidi="ar-SA"/>
              </w:rPr>
              <w:t>و</w:t>
            </w:r>
            <w:r w:rsidRPr="006B2473">
              <w:rPr>
                <w:rFonts w:cs="Calibri"/>
                <w:i/>
                <w:rtl/>
                <w:lang w:bidi="ar-SA"/>
              </w:rPr>
              <w:t xml:space="preserve"> 2023. وجمعت حلقة العمل التي استمرت يومين 100 مشارك يمثلون صناعة الموسيقى الإيفوارية في البل</w:t>
            </w:r>
            <w:r w:rsidRPr="006B2473">
              <w:rPr>
                <w:rFonts w:cs="Calibri" w:hint="cs"/>
                <w:i/>
                <w:rtl/>
                <w:lang w:bidi="ar-SA"/>
              </w:rPr>
              <w:t>ا</w:t>
            </w:r>
            <w:r w:rsidRPr="006B2473">
              <w:rPr>
                <w:rFonts w:cs="Calibri"/>
                <w:i/>
                <w:rtl/>
                <w:lang w:bidi="ar-SA"/>
              </w:rPr>
              <w:t>د.</w:t>
            </w:r>
          </w:p>
          <w:p w14:paraId="25FCB68F" w14:textId="77777777" w:rsidR="005F128A" w:rsidRPr="006B2473" w:rsidRDefault="005F128A" w:rsidP="005F128A">
            <w:pPr>
              <w:pStyle w:val="TableParagraph"/>
              <w:bidi/>
              <w:spacing w:before="1"/>
              <w:ind w:right="109"/>
              <w:rPr>
                <w:rFonts w:cs="Calibri"/>
                <w:i/>
                <w:rtl/>
                <w:lang w:bidi="ar-SA"/>
              </w:rPr>
            </w:pPr>
          </w:p>
          <w:p w14:paraId="0ABC430A" w14:textId="77777777" w:rsidR="005F128A" w:rsidRPr="006B2473" w:rsidRDefault="005F128A" w:rsidP="005F128A">
            <w:pPr>
              <w:pStyle w:val="TableParagraph"/>
              <w:bidi/>
              <w:spacing w:before="1"/>
              <w:ind w:right="109"/>
              <w:rPr>
                <w:rFonts w:cs="Calibri"/>
                <w:i/>
                <w:rtl/>
                <w:lang w:bidi="ar-SA"/>
              </w:rPr>
            </w:pPr>
            <w:r w:rsidRPr="006B2473">
              <w:rPr>
                <w:rFonts w:cs="Calibri" w:hint="cs"/>
                <w:i/>
                <w:rtl/>
                <w:lang w:bidi="ar-SA"/>
              </w:rPr>
              <w:t>و</w:t>
            </w:r>
            <w:r w:rsidRPr="006B2473">
              <w:rPr>
                <w:rFonts w:cs="Calibri"/>
                <w:i/>
                <w:rtl/>
                <w:lang w:bidi="ar-SA"/>
              </w:rPr>
              <w:t xml:space="preserve">بالإضافة إلى التدريب الذي شمل العقود/الترخيص والمعرفات وإدارة </w:t>
            </w:r>
            <w:r w:rsidRPr="006B2473">
              <w:rPr>
                <w:rFonts w:cs="Calibri" w:hint="cs"/>
                <w:i/>
                <w:rtl/>
                <w:lang w:bidi="ar-SA"/>
              </w:rPr>
              <w:t xml:space="preserve">الحقوق </w:t>
            </w:r>
            <w:r w:rsidRPr="006B2473">
              <w:rPr>
                <w:rFonts w:cs="Calibri"/>
                <w:i/>
                <w:rtl/>
                <w:lang w:bidi="ar-SA"/>
              </w:rPr>
              <w:t>في صناعة الموسيقى، أتاح</w:t>
            </w:r>
            <w:r w:rsidR="0000758C" w:rsidRPr="006B2473">
              <w:rPr>
                <w:rFonts w:cs="Calibri" w:hint="cs"/>
                <w:i/>
                <w:rtl/>
                <w:lang w:bidi="ar-SA"/>
              </w:rPr>
              <w:t>ت</w:t>
            </w:r>
            <w:r w:rsidRPr="006B2473">
              <w:rPr>
                <w:rFonts w:cs="Calibri"/>
                <w:i/>
                <w:rtl/>
                <w:lang w:bidi="ar-SA"/>
              </w:rPr>
              <w:t xml:space="preserve"> </w:t>
            </w:r>
            <w:r w:rsidR="0000758C" w:rsidRPr="006B2473">
              <w:rPr>
                <w:rFonts w:cs="Calibri" w:hint="cs"/>
                <w:i/>
                <w:rtl/>
                <w:lang w:bidi="ar-SA"/>
              </w:rPr>
              <w:t xml:space="preserve">الفعالية </w:t>
            </w:r>
            <w:r w:rsidRPr="006B2473">
              <w:rPr>
                <w:rFonts w:cs="Calibri"/>
                <w:i/>
                <w:rtl/>
                <w:lang w:bidi="ar-SA"/>
              </w:rPr>
              <w:t xml:space="preserve">فرصة للتبادلات بين </w:t>
            </w:r>
            <w:r w:rsidR="0000758C" w:rsidRPr="006B2473">
              <w:rPr>
                <w:rFonts w:cs="Calibri" w:hint="cs"/>
                <w:i/>
                <w:rtl/>
                <w:lang w:bidi="ar-SA"/>
              </w:rPr>
              <w:t xml:space="preserve">أهم الجهات الفاعلة </w:t>
            </w:r>
            <w:r w:rsidRPr="006B2473">
              <w:rPr>
                <w:rFonts w:cs="Calibri"/>
                <w:i/>
                <w:rtl/>
                <w:lang w:bidi="ar-SA"/>
              </w:rPr>
              <w:t xml:space="preserve">في صناعة الموسيقى في </w:t>
            </w:r>
            <w:r w:rsidR="0000758C" w:rsidRPr="006B2473">
              <w:rPr>
                <w:rFonts w:cs="Calibri"/>
                <w:i/>
                <w:rtl/>
                <w:lang w:bidi="ar-SA"/>
              </w:rPr>
              <w:t>القطاعين العام والخاص</w:t>
            </w:r>
            <w:r w:rsidR="0000758C" w:rsidRPr="006B2473">
              <w:rPr>
                <w:rFonts w:cs="Calibri" w:hint="cs"/>
                <w:i/>
                <w:rtl/>
                <w:lang w:bidi="ar-SA"/>
              </w:rPr>
              <w:t xml:space="preserve"> في كوت ديفوار</w:t>
            </w:r>
            <w:r w:rsidRPr="006B2473">
              <w:rPr>
                <w:rFonts w:cs="Calibri"/>
                <w:i/>
                <w:rtl/>
                <w:lang w:bidi="ar-SA"/>
              </w:rPr>
              <w:t>.</w:t>
            </w:r>
          </w:p>
          <w:p w14:paraId="7D61E33C" w14:textId="77777777" w:rsidR="0000758C" w:rsidRPr="006B2473" w:rsidRDefault="0000758C" w:rsidP="0000758C">
            <w:pPr>
              <w:pStyle w:val="TableParagraph"/>
              <w:bidi/>
              <w:spacing w:before="1"/>
              <w:ind w:right="109"/>
              <w:rPr>
                <w:rFonts w:cs="Calibri"/>
                <w:i/>
                <w:rtl/>
                <w:lang w:bidi="ar-SA"/>
              </w:rPr>
            </w:pPr>
          </w:p>
          <w:p w14:paraId="46FF6389" w14:textId="226C2B31" w:rsidR="0000758C" w:rsidRPr="006B2473" w:rsidRDefault="0000758C" w:rsidP="0000758C">
            <w:pPr>
              <w:pStyle w:val="TableParagraph"/>
              <w:bidi/>
              <w:spacing w:before="1"/>
              <w:ind w:right="109"/>
              <w:rPr>
                <w:rFonts w:cs="Calibri"/>
                <w:i/>
                <w:rtl/>
                <w:lang w:bidi="ar-SA"/>
              </w:rPr>
            </w:pPr>
            <w:r w:rsidRPr="006B2473">
              <w:rPr>
                <w:rFonts w:cs="Calibri" w:hint="cs"/>
                <w:i/>
                <w:rtl/>
                <w:lang w:bidi="ar-SA"/>
              </w:rPr>
              <w:t xml:space="preserve">خامسا. </w:t>
            </w:r>
            <w:r w:rsidRPr="006B2473">
              <w:rPr>
                <w:rFonts w:cs="Calibri"/>
                <w:i/>
                <w:u w:val="single"/>
                <w:rtl/>
                <w:lang w:bidi="ar-SA"/>
              </w:rPr>
              <w:t>الاجتماع السنوي لمنظمات الإدارة الجماعية/</w:t>
            </w:r>
            <w:r w:rsidRPr="006B2473">
              <w:rPr>
                <w:rFonts w:cs="Calibri" w:hint="eastAsia"/>
                <w:i/>
                <w:u w:val="single"/>
                <w:rtl/>
                <w:lang w:bidi="ar-SA"/>
              </w:rPr>
              <w:t>جهات</w:t>
            </w:r>
            <w:r w:rsidRPr="006B2473">
              <w:rPr>
                <w:rFonts w:cs="Calibri"/>
                <w:i/>
                <w:u w:val="single"/>
                <w:rtl/>
                <w:lang w:bidi="ar-SA"/>
              </w:rPr>
              <w:t xml:space="preserve"> التنسيق في بلدان الاتحاد</w:t>
            </w:r>
          </w:p>
          <w:p w14:paraId="1A77D2D7" w14:textId="77777777" w:rsidR="0000758C" w:rsidRPr="006B2473" w:rsidRDefault="0000758C" w:rsidP="0000758C">
            <w:pPr>
              <w:pStyle w:val="TableParagraph"/>
              <w:bidi/>
              <w:spacing w:before="1"/>
              <w:ind w:right="109"/>
              <w:rPr>
                <w:rFonts w:cs="Calibri"/>
                <w:i/>
                <w:rtl/>
                <w:lang w:bidi="ar-SA"/>
              </w:rPr>
            </w:pPr>
          </w:p>
          <w:p w14:paraId="3EB48759" w14:textId="77777777" w:rsidR="0000758C" w:rsidRPr="006B2473" w:rsidRDefault="0000758C" w:rsidP="0000758C">
            <w:pPr>
              <w:pStyle w:val="TableParagraph"/>
              <w:bidi/>
              <w:spacing w:before="1"/>
              <w:ind w:right="109"/>
              <w:rPr>
                <w:rFonts w:cs="Calibri"/>
                <w:i/>
                <w:rtl/>
                <w:lang w:bidi="ar-SA"/>
              </w:rPr>
            </w:pPr>
            <w:r w:rsidRPr="006B2473">
              <w:rPr>
                <w:rFonts w:cs="Calibri"/>
                <w:i/>
                <w:rtl/>
                <w:lang w:bidi="ar-SA"/>
              </w:rPr>
              <w:t xml:space="preserve">بعد حلقة العمل الوطنية الأولى مباشرة، </w:t>
            </w:r>
            <w:r w:rsidRPr="006B2473">
              <w:rPr>
                <w:rFonts w:cs="Calibri" w:hint="cs"/>
                <w:i/>
                <w:rtl/>
                <w:lang w:bidi="ar-SA"/>
              </w:rPr>
              <w:t xml:space="preserve">اشتركت الويبو </w:t>
            </w:r>
            <w:r w:rsidRPr="006B2473">
              <w:rPr>
                <w:rFonts w:cs="Calibri"/>
                <w:i/>
                <w:rtl/>
                <w:lang w:bidi="ar-SA"/>
              </w:rPr>
              <w:t xml:space="preserve">والاتحاد </w:t>
            </w:r>
            <w:r w:rsidRPr="006B2473">
              <w:rPr>
                <w:rFonts w:cs="Calibri" w:hint="cs"/>
                <w:i/>
                <w:rtl/>
                <w:lang w:bidi="ar-SA"/>
              </w:rPr>
              <w:t xml:space="preserve">في تنظيم وتمويل </w:t>
            </w:r>
            <w:r w:rsidRPr="006B2473">
              <w:rPr>
                <w:rFonts w:cs="Calibri"/>
                <w:i/>
                <w:rtl/>
                <w:lang w:bidi="ar-SA"/>
              </w:rPr>
              <w:t xml:space="preserve">اجتماعا لمدة يومين لجميع رؤساء منظمات الإدارة الجماعية، فضلا عن </w:t>
            </w:r>
            <w:r w:rsidRPr="006B2473">
              <w:rPr>
                <w:rFonts w:cs="Calibri" w:hint="cs"/>
                <w:i/>
                <w:rtl/>
                <w:lang w:bidi="ar-SA"/>
              </w:rPr>
              <w:t xml:space="preserve">جهات </w:t>
            </w:r>
            <w:r w:rsidRPr="006B2473">
              <w:rPr>
                <w:rFonts w:cs="Calibri"/>
                <w:i/>
                <w:rtl/>
                <w:lang w:bidi="ar-SA"/>
              </w:rPr>
              <w:t xml:space="preserve">تنسيق المشاريع </w:t>
            </w:r>
            <w:r w:rsidR="00E4122E" w:rsidRPr="006B2473">
              <w:rPr>
                <w:rFonts w:cs="Calibri" w:hint="cs"/>
                <w:i/>
                <w:rtl/>
                <w:lang w:bidi="ar-SA"/>
              </w:rPr>
              <w:t>ل</w:t>
            </w:r>
            <w:r w:rsidRPr="006B2473">
              <w:rPr>
                <w:rFonts w:cs="Calibri"/>
                <w:i/>
                <w:rtl/>
                <w:lang w:bidi="ar-SA"/>
              </w:rPr>
              <w:t>لبلدان المستفيدة ال</w:t>
            </w:r>
            <w:r w:rsidR="00E4122E" w:rsidRPr="006B2473">
              <w:rPr>
                <w:rFonts w:cs="Calibri" w:hint="cs"/>
                <w:i/>
                <w:rtl/>
                <w:lang w:bidi="ar-SA"/>
              </w:rPr>
              <w:t>ثمانية</w:t>
            </w:r>
            <w:r w:rsidRPr="006B2473">
              <w:rPr>
                <w:rFonts w:cs="Calibri"/>
                <w:i/>
                <w:rtl/>
                <w:lang w:bidi="ar-SA"/>
              </w:rPr>
              <w:t xml:space="preserve"> الأعضاء في الاتحاد (16 </w:t>
            </w:r>
            <w:r w:rsidRPr="006B2473">
              <w:rPr>
                <w:rFonts w:cs="Calibri" w:hint="cs"/>
                <w:i/>
                <w:rtl/>
                <w:lang w:bidi="ar-SA"/>
              </w:rPr>
              <w:t>مشاركا</w:t>
            </w:r>
            <w:r w:rsidRPr="006B2473">
              <w:rPr>
                <w:rFonts w:cs="Calibri"/>
                <w:i/>
                <w:rtl/>
                <w:lang w:bidi="ar-SA"/>
              </w:rPr>
              <w:t xml:space="preserve">). </w:t>
            </w:r>
            <w:r w:rsidRPr="006B2473">
              <w:rPr>
                <w:rFonts w:cs="Calibri" w:hint="cs"/>
                <w:i/>
                <w:rtl/>
                <w:lang w:bidi="ar-SA"/>
              </w:rPr>
              <w:t>وقد</w:t>
            </w:r>
            <w:r w:rsidRPr="006B2473">
              <w:rPr>
                <w:rFonts w:cs="Calibri"/>
                <w:i/>
                <w:rtl/>
                <w:lang w:bidi="ar-SA"/>
              </w:rPr>
              <w:t xml:space="preserve"> </w:t>
            </w:r>
            <w:r w:rsidRPr="006B2473">
              <w:rPr>
                <w:rFonts w:cs="Calibri" w:hint="cs"/>
                <w:i/>
                <w:rtl/>
                <w:lang w:bidi="ar-SA"/>
              </w:rPr>
              <w:t>أتاح</w:t>
            </w:r>
            <w:r w:rsidRPr="006B2473">
              <w:rPr>
                <w:rFonts w:cs="Calibri"/>
                <w:i/>
                <w:rtl/>
                <w:lang w:bidi="ar-SA"/>
              </w:rPr>
              <w:t xml:space="preserve"> </w:t>
            </w:r>
            <w:r w:rsidRPr="006B2473">
              <w:rPr>
                <w:rFonts w:cs="Calibri" w:hint="cs"/>
                <w:i/>
                <w:rtl/>
                <w:lang w:bidi="ar-SA"/>
              </w:rPr>
              <w:t>هذا</w:t>
            </w:r>
            <w:r w:rsidRPr="006B2473">
              <w:rPr>
                <w:rFonts w:cs="Calibri"/>
                <w:i/>
                <w:rtl/>
                <w:lang w:bidi="ar-SA"/>
              </w:rPr>
              <w:t xml:space="preserve"> </w:t>
            </w:r>
            <w:r w:rsidRPr="006B2473">
              <w:rPr>
                <w:rFonts w:cs="Calibri" w:hint="cs"/>
                <w:i/>
                <w:rtl/>
                <w:lang w:bidi="ar-SA"/>
              </w:rPr>
              <w:t>الاجتماع</w:t>
            </w:r>
            <w:r w:rsidRPr="006B2473">
              <w:rPr>
                <w:rFonts w:cs="Calibri"/>
                <w:i/>
                <w:rtl/>
                <w:lang w:bidi="ar-SA"/>
              </w:rPr>
              <w:t xml:space="preserve"> </w:t>
            </w:r>
            <w:r w:rsidRPr="006B2473">
              <w:rPr>
                <w:rFonts w:cs="Calibri" w:hint="cs"/>
                <w:i/>
                <w:rtl/>
                <w:lang w:bidi="ar-SA"/>
              </w:rPr>
              <w:t>فرصة</w:t>
            </w:r>
            <w:r w:rsidRPr="006B2473">
              <w:rPr>
                <w:rFonts w:cs="Calibri"/>
                <w:i/>
                <w:rtl/>
                <w:lang w:bidi="ar-SA"/>
              </w:rPr>
              <w:t xml:space="preserve"> </w:t>
            </w:r>
            <w:r w:rsidR="00E4122E" w:rsidRPr="006B2473">
              <w:rPr>
                <w:rFonts w:cs="Calibri" w:hint="cs"/>
                <w:i/>
                <w:rtl/>
                <w:lang w:bidi="ar-SA"/>
              </w:rPr>
              <w:t>لمنظمات الإدارة الجماعية</w:t>
            </w:r>
            <w:r w:rsidRPr="006B2473">
              <w:rPr>
                <w:rFonts w:cs="Calibri"/>
                <w:i/>
                <w:rtl/>
                <w:lang w:bidi="ar-SA"/>
              </w:rPr>
              <w:t xml:space="preserve"> لتبادل الخبرات وأفضل الممارسات والحصول على </w:t>
            </w:r>
            <w:r w:rsidR="00E4122E" w:rsidRPr="006B2473">
              <w:rPr>
                <w:rFonts w:cs="Calibri" w:hint="cs"/>
                <w:i/>
                <w:rtl/>
                <w:lang w:bidi="ar-SA"/>
              </w:rPr>
              <w:t xml:space="preserve">شيء من </w:t>
            </w:r>
            <w:r w:rsidRPr="006B2473">
              <w:rPr>
                <w:rFonts w:cs="Calibri"/>
                <w:i/>
                <w:rtl/>
                <w:lang w:bidi="ar-SA"/>
              </w:rPr>
              <w:t>التدريب والمشاركة في مناقشات بشأن المواضيع الرئيسية التالية:</w:t>
            </w:r>
            <w:r w:rsidR="00E4122E" w:rsidRPr="006B2473">
              <w:rPr>
                <w:rFonts w:cs="Calibri" w:hint="cs"/>
                <w:i/>
                <w:rtl/>
                <w:lang w:bidi="ar-SA"/>
              </w:rPr>
              <w:t xml:space="preserve"> </w:t>
            </w:r>
            <w:r w:rsidR="00E4122E" w:rsidRPr="006B2473">
              <w:rPr>
                <w:rFonts w:cs="Calibri"/>
                <w:i/>
                <w:rtl/>
                <w:lang w:bidi="ar-SA"/>
              </w:rPr>
              <w:t>النسخ الخاص</w:t>
            </w:r>
            <w:r w:rsidR="00E4122E" w:rsidRPr="006B2473">
              <w:rPr>
                <w:rFonts w:cs="Calibri" w:hint="cs"/>
                <w:i/>
                <w:rtl/>
                <w:lang w:bidi="ar-SA"/>
              </w:rPr>
              <w:t>،</w:t>
            </w:r>
            <w:r w:rsidR="00E4122E" w:rsidRPr="006B2473">
              <w:rPr>
                <w:rFonts w:cs="Calibri"/>
                <w:i/>
                <w:rtl/>
                <w:lang w:bidi="ar-SA"/>
              </w:rPr>
              <w:t xml:space="preserve"> والمعرفات</w:t>
            </w:r>
            <w:r w:rsidR="00E4122E" w:rsidRPr="006B2473">
              <w:rPr>
                <w:rFonts w:cs="Calibri" w:hint="cs"/>
                <w:i/>
                <w:rtl/>
                <w:lang w:bidi="ar-SA"/>
              </w:rPr>
              <w:t>،</w:t>
            </w:r>
            <w:r w:rsidR="00E4122E" w:rsidRPr="006B2473">
              <w:rPr>
                <w:rFonts w:cs="Calibri"/>
                <w:i/>
                <w:rtl/>
                <w:lang w:bidi="ar-SA"/>
              </w:rPr>
              <w:t xml:space="preserve"> </w:t>
            </w:r>
            <w:r w:rsidR="00E4122E" w:rsidRPr="006B2473">
              <w:rPr>
                <w:rFonts w:cs="Calibri" w:hint="cs"/>
                <w:i/>
                <w:rtl/>
                <w:lang w:bidi="ar-SA"/>
              </w:rPr>
              <w:t xml:space="preserve">ومنظمات الإدارة الجماعية </w:t>
            </w:r>
            <w:r w:rsidR="00E4122E" w:rsidRPr="006B2473">
              <w:rPr>
                <w:rFonts w:cs="Calibri"/>
                <w:i/>
                <w:rtl/>
                <w:lang w:bidi="ar-SA"/>
              </w:rPr>
              <w:t>و</w:t>
            </w:r>
            <w:r w:rsidR="00E4122E" w:rsidRPr="006B2473">
              <w:rPr>
                <w:rFonts w:cs="Calibri" w:hint="cs"/>
                <w:i/>
                <w:rtl/>
                <w:lang w:bidi="ar-SA"/>
              </w:rPr>
              <w:t xml:space="preserve">الجهات الفاعلة الجديدة </w:t>
            </w:r>
            <w:r w:rsidR="00E4122E" w:rsidRPr="006B2473">
              <w:rPr>
                <w:rFonts w:cs="Calibri"/>
                <w:i/>
                <w:rtl/>
                <w:lang w:bidi="ar-SA"/>
              </w:rPr>
              <w:t xml:space="preserve">في </w:t>
            </w:r>
            <w:r w:rsidR="00E4122E" w:rsidRPr="006B2473">
              <w:rPr>
                <w:rFonts w:cs="Calibri" w:hint="cs"/>
                <w:i/>
                <w:rtl/>
                <w:lang w:bidi="ar-SA"/>
              </w:rPr>
              <w:t xml:space="preserve">منظومة الموسيقى، </w:t>
            </w:r>
            <w:r w:rsidR="00E4122E" w:rsidRPr="006B2473">
              <w:rPr>
                <w:rFonts w:cs="Calibri"/>
                <w:i/>
                <w:rtl/>
                <w:lang w:bidi="ar-SA"/>
              </w:rPr>
              <w:t xml:space="preserve">والتعاون </w:t>
            </w:r>
            <w:r w:rsidR="00E4122E" w:rsidRPr="006B2473">
              <w:rPr>
                <w:rFonts w:cs="Calibri" w:hint="cs"/>
                <w:i/>
                <w:rtl/>
                <w:lang w:bidi="ar-SA"/>
              </w:rPr>
              <w:t xml:space="preserve">فيما </w:t>
            </w:r>
            <w:r w:rsidR="00E4122E" w:rsidRPr="006B2473">
              <w:rPr>
                <w:rFonts w:cs="Calibri"/>
                <w:i/>
                <w:rtl/>
                <w:lang w:bidi="ar-SA"/>
              </w:rPr>
              <w:t xml:space="preserve">بين </w:t>
            </w:r>
            <w:r w:rsidR="00E4122E" w:rsidRPr="006B2473">
              <w:rPr>
                <w:rFonts w:cs="Calibri" w:hint="cs"/>
                <w:i/>
                <w:rtl/>
                <w:lang w:bidi="ar-SA"/>
              </w:rPr>
              <w:t>منظمات الإدارة الجماعية</w:t>
            </w:r>
            <w:r w:rsidR="00E4122E" w:rsidRPr="006B2473">
              <w:rPr>
                <w:rFonts w:cs="Calibri"/>
                <w:i/>
                <w:rtl/>
                <w:lang w:bidi="ar-SA"/>
              </w:rPr>
              <w:t>.</w:t>
            </w:r>
          </w:p>
          <w:p w14:paraId="34E0B5E2" w14:textId="77777777" w:rsidR="00E4122E" w:rsidRPr="006B2473" w:rsidRDefault="00E4122E" w:rsidP="00E4122E">
            <w:pPr>
              <w:pStyle w:val="TableParagraph"/>
              <w:bidi/>
              <w:spacing w:before="1"/>
              <w:ind w:right="109"/>
              <w:rPr>
                <w:rFonts w:cs="Calibri"/>
                <w:i/>
                <w:rtl/>
                <w:lang w:bidi="ar-SA"/>
              </w:rPr>
            </w:pPr>
          </w:p>
          <w:p w14:paraId="1F7EE8DC" w14:textId="77777777" w:rsidR="00E4122E" w:rsidRPr="006B2473" w:rsidRDefault="00E4122E" w:rsidP="00E4122E">
            <w:pPr>
              <w:pStyle w:val="TableParagraph"/>
              <w:bidi/>
              <w:spacing w:before="1"/>
              <w:ind w:right="109"/>
              <w:rPr>
                <w:rFonts w:cs="Calibri"/>
                <w:i/>
                <w:rtl/>
                <w:lang w:bidi="ar-SA"/>
              </w:rPr>
            </w:pPr>
            <w:r w:rsidRPr="006B2473">
              <w:rPr>
                <w:rFonts w:cs="Calibri" w:hint="cs"/>
                <w:i/>
                <w:rtl/>
                <w:lang w:bidi="ar-SA"/>
              </w:rPr>
              <w:t>كما تلقت منظمات الإدارة الجماعية وجهات التنسيق دعوة للمشاركة في حلقة العمل الوطنية بشأن العقود/التراخيص التي نظمت قبل اجتماعها السنوي للجهات الفاعلة الرئيسية في صناعة الموسيقى في كوت ديفوار مباشرة.</w:t>
            </w:r>
          </w:p>
          <w:p w14:paraId="717C1669" w14:textId="3553C8F0" w:rsidR="00E4122E" w:rsidRPr="006B2473" w:rsidRDefault="00E4122E" w:rsidP="005D08D1">
            <w:pPr>
              <w:pStyle w:val="TableParagraph"/>
              <w:bidi/>
              <w:spacing w:before="1"/>
              <w:ind w:right="109"/>
              <w:rPr>
                <w:rFonts w:cs="Calibri"/>
                <w:i/>
                <w:lang w:bidi="ar-SA"/>
              </w:rPr>
            </w:pPr>
          </w:p>
        </w:tc>
      </w:tr>
      <w:tr w:rsidR="00F778DD" w:rsidRPr="006B2473" w14:paraId="50271BF7" w14:textId="77777777" w:rsidTr="00AC043E">
        <w:trPr>
          <w:trHeight w:val="801"/>
        </w:trPr>
        <w:tc>
          <w:tcPr>
            <w:tcW w:w="2377" w:type="dxa"/>
            <w:shd w:val="clear" w:color="auto" w:fill="68E089"/>
            <w:vAlign w:val="center"/>
          </w:tcPr>
          <w:p w14:paraId="5799AB76" w14:textId="77777777" w:rsidR="00F778DD" w:rsidRPr="006B2473" w:rsidRDefault="00F778DD" w:rsidP="000E0E0C">
            <w:pPr>
              <w:pStyle w:val="TableParagraph"/>
              <w:bidi/>
              <w:spacing w:line="242" w:lineRule="auto"/>
              <w:ind w:left="110" w:right="708"/>
              <w:rPr>
                <w:rFonts w:cs="Calibri"/>
                <w:rtl/>
              </w:rPr>
            </w:pPr>
            <w:r w:rsidRPr="006B2473">
              <w:rPr>
                <w:rFonts w:cs="Calibri"/>
                <w:rtl/>
              </w:rPr>
              <w:t xml:space="preserve"> </w:t>
            </w:r>
            <w:r w:rsidRPr="006B2473">
              <w:rPr>
                <w:rFonts w:cs="Calibri"/>
                <w:u w:val="single"/>
                <w:rtl/>
              </w:rPr>
              <w:t>النتائج الأولية التي لوحظت</w:t>
            </w:r>
          </w:p>
        </w:tc>
        <w:tc>
          <w:tcPr>
            <w:tcW w:w="6913" w:type="dxa"/>
            <w:vAlign w:val="center"/>
          </w:tcPr>
          <w:p w14:paraId="210F6C97" w14:textId="3A0F6B0A" w:rsidR="00E4122E" w:rsidRPr="006B2473" w:rsidRDefault="00E4122E" w:rsidP="00B00758">
            <w:pPr>
              <w:pStyle w:val="TableParagraph"/>
              <w:bidi/>
              <w:ind w:left="109" w:right="84"/>
              <w:rPr>
                <w:rFonts w:cs="Calibri"/>
                <w:rtl/>
              </w:rPr>
            </w:pPr>
            <w:r w:rsidRPr="006B2473">
              <w:rPr>
                <w:rFonts w:cs="Calibri"/>
                <w:rtl/>
              </w:rPr>
              <w:t xml:space="preserve">النتائج الأولية التي لوحظت </w:t>
            </w:r>
            <w:r w:rsidRPr="006B2473">
              <w:rPr>
                <w:rFonts w:cs="Calibri" w:hint="cs"/>
                <w:rtl/>
              </w:rPr>
              <w:t>حتى الآن كما يلي:</w:t>
            </w:r>
          </w:p>
          <w:p w14:paraId="374F6A93" w14:textId="0434634D" w:rsidR="00F778DD" w:rsidRPr="006B2473" w:rsidRDefault="00E4122E" w:rsidP="00725723">
            <w:pPr>
              <w:pStyle w:val="TableParagraph"/>
              <w:numPr>
                <w:ilvl w:val="0"/>
                <w:numId w:val="6"/>
              </w:numPr>
              <w:bidi/>
              <w:ind w:left="469" w:right="84"/>
              <w:rPr>
                <w:rFonts w:cs="Calibri"/>
                <w:rtl/>
              </w:rPr>
            </w:pPr>
            <w:r w:rsidRPr="006B2473">
              <w:rPr>
                <w:rFonts w:cs="Calibri" w:hint="cs"/>
                <w:rtl/>
              </w:rPr>
              <w:t xml:space="preserve">أدى </w:t>
            </w:r>
            <w:r w:rsidRPr="006B2473">
              <w:rPr>
                <w:rFonts w:cs="Calibri"/>
                <w:rtl/>
              </w:rPr>
              <w:t>الاجتماع التنسيقي الأول دور</w:t>
            </w:r>
            <w:r w:rsidRPr="006B2473">
              <w:rPr>
                <w:rFonts w:cs="Calibri" w:hint="cs"/>
                <w:rtl/>
              </w:rPr>
              <w:t>ا</w:t>
            </w:r>
            <w:r w:rsidRPr="006B2473">
              <w:rPr>
                <w:rFonts w:cs="Calibri"/>
                <w:rtl/>
              </w:rPr>
              <w:t xml:space="preserve"> رئيسي</w:t>
            </w:r>
            <w:r w:rsidRPr="006B2473">
              <w:rPr>
                <w:rFonts w:cs="Calibri" w:hint="cs"/>
                <w:rtl/>
              </w:rPr>
              <w:t>ا</w:t>
            </w:r>
            <w:r w:rsidRPr="006B2473">
              <w:rPr>
                <w:rFonts w:cs="Calibri"/>
                <w:rtl/>
              </w:rPr>
              <w:t xml:space="preserve"> في توضيح أولويات المشروع، على النحو الذي حددته البلدان المستفيدة، وفي تيسير الاتصال مع </w:t>
            </w:r>
            <w:r w:rsidRPr="006B2473">
              <w:rPr>
                <w:rFonts w:cs="Calibri" w:hint="cs"/>
                <w:rtl/>
              </w:rPr>
              <w:t xml:space="preserve">جهات </w:t>
            </w:r>
            <w:r w:rsidRPr="006B2473">
              <w:rPr>
                <w:rFonts w:cs="Calibri"/>
                <w:rtl/>
              </w:rPr>
              <w:t>التنسيق وفيما بينها.</w:t>
            </w:r>
            <w:r w:rsidRPr="006B2473" w:rsidDel="00E4122E">
              <w:rPr>
                <w:rFonts w:cs="Calibri"/>
                <w:rtl/>
              </w:rPr>
              <w:t xml:space="preserve"> </w:t>
            </w:r>
          </w:p>
          <w:p w14:paraId="3C88143A" w14:textId="77777777" w:rsidR="00E4122E" w:rsidRPr="006B2473" w:rsidRDefault="00E4122E" w:rsidP="005D08D1">
            <w:pPr>
              <w:pStyle w:val="TableParagraph"/>
              <w:bidi/>
              <w:ind w:left="469" w:right="84"/>
              <w:rPr>
                <w:rFonts w:cs="Calibri"/>
              </w:rPr>
            </w:pPr>
          </w:p>
          <w:p w14:paraId="0FEFFC05" w14:textId="77777777" w:rsidR="00E4122E" w:rsidRPr="006B2473" w:rsidRDefault="00E4122E" w:rsidP="00725723">
            <w:pPr>
              <w:pStyle w:val="TableParagraph"/>
              <w:numPr>
                <w:ilvl w:val="0"/>
                <w:numId w:val="6"/>
              </w:numPr>
              <w:bidi/>
              <w:ind w:left="469" w:right="84"/>
              <w:rPr>
                <w:rFonts w:cs="Calibri"/>
                <w:rtl/>
              </w:rPr>
            </w:pPr>
            <w:r w:rsidRPr="006B2473">
              <w:rPr>
                <w:rFonts w:cs="Calibri"/>
                <w:rtl/>
              </w:rPr>
              <w:t>اعتبرت حلقة العمل الوطنية الأولى بشأن ترخيص الاستخدام عبر الإنترنت والممارسات التعاقدية حلقة عمل تجريبية. و</w:t>
            </w:r>
            <w:r w:rsidR="005E25AB" w:rsidRPr="006B2473">
              <w:rPr>
                <w:rFonts w:cs="Calibri" w:hint="cs"/>
                <w:rtl/>
              </w:rPr>
              <w:t xml:space="preserve">قد </w:t>
            </w:r>
            <w:r w:rsidRPr="006B2473">
              <w:rPr>
                <w:rFonts w:cs="Calibri"/>
                <w:rtl/>
              </w:rPr>
              <w:t xml:space="preserve">اقترح </w:t>
            </w:r>
            <w:r w:rsidR="005E25AB" w:rsidRPr="006B2473">
              <w:rPr>
                <w:rFonts w:cs="Calibri" w:hint="cs"/>
                <w:rtl/>
              </w:rPr>
              <w:t xml:space="preserve">خلال </w:t>
            </w:r>
            <w:r w:rsidRPr="006B2473">
              <w:rPr>
                <w:rFonts w:cs="Calibri"/>
                <w:rtl/>
              </w:rPr>
              <w:t>اجتماع متابعة</w:t>
            </w:r>
            <w:r w:rsidR="005E25AB" w:rsidRPr="006B2473">
              <w:rPr>
                <w:rFonts w:cs="Calibri" w:hint="cs"/>
                <w:rtl/>
              </w:rPr>
              <w:t xml:space="preserve"> </w:t>
            </w:r>
            <w:r w:rsidRPr="006B2473">
              <w:rPr>
                <w:rFonts w:cs="Calibri" w:hint="cs"/>
                <w:rtl/>
              </w:rPr>
              <w:t>بين</w:t>
            </w:r>
            <w:r w:rsidRPr="006B2473">
              <w:rPr>
                <w:rFonts w:cs="Calibri"/>
                <w:rtl/>
              </w:rPr>
              <w:t xml:space="preserve"> </w:t>
            </w:r>
            <w:r w:rsidR="005E25AB" w:rsidRPr="006B2473">
              <w:rPr>
                <w:rFonts w:cs="Calibri" w:hint="cs"/>
                <w:rtl/>
              </w:rPr>
              <w:t>جهات</w:t>
            </w:r>
            <w:r w:rsidRPr="006B2473">
              <w:rPr>
                <w:rFonts w:cs="Calibri"/>
                <w:rtl/>
              </w:rPr>
              <w:t xml:space="preserve"> </w:t>
            </w:r>
            <w:r w:rsidRPr="006B2473">
              <w:rPr>
                <w:rFonts w:cs="Calibri" w:hint="cs"/>
                <w:rtl/>
              </w:rPr>
              <w:t>التنسيق</w:t>
            </w:r>
            <w:r w:rsidRPr="006B2473">
              <w:rPr>
                <w:rFonts w:cs="Calibri"/>
                <w:rtl/>
              </w:rPr>
              <w:t xml:space="preserve"> </w:t>
            </w:r>
            <w:r w:rsidRPr="006B2473">
              <w:rPr>
                <w:rFonts w:cs="Calibri" w:hint="cs"/>
                <w:rtl/>
              </w:rPr>
              <w:t>إجراء</w:t>
            </w:r>
            <w:r w:rsidRPr="006B2473">
              <w:rPr>
                <w:rFonts w:cs="Calibri"/>
                <w:rtl/>
              </w:rPr>
              <w:t xml:space="preserve"> </w:t>
            </w:r>
            <w:r w:rsidRPr="006B2473">
              <w:rPr>
                <w:rFonts w:cs="Calibri" w:hint="cs"/>
                <w:rtl/>
              </w:rPr>
              <w:t>بعض</w:t>
            </w:r>
            <w:r w:rsidRPr="006B2473">
              <w:rPr>
                <w:rFonts w:cs="Calibri"/>
                <w:rtl/>
              </w:rPr>
              <w:t xml:space="preserve"> </w:t>
            </w:r>
            <w:r w:rsidRPr="006B2473">
              <w:rPr>
                <w:rFonts w:cs="Calibri" w:hint="cs"/>
                <w:rtl/>
              </w:rPr>
              <w:t>التعديلات</w:t>
            </w:r>
            <w:r w:rsidRPr="006B2473">
              <w:rPr>
                <w:rFonts w:cs="Calibri"/>
                <w:rtl/>
              </w:rPr>
              <w:t xml:space="preserve"> </w:t>
            </w:r>
            <w:r w:rsidRPr="006B2473">
              <w:rPr>
                <w:rFonts w:cs="Calibri" w:hint="cs"/>
                <w:rtl/>
              </w:rPr>
              <w:t>وصقل</w:t>
            </w:r>
            <w:r w:rsidRPr="006B2473">
              <w:rPr>
                <w:rFonts w:cs="Calibri"/>
                <w:rtl/>
              </w:rPr>
              <w:t xml:space="preserve"> </w:t>
            </w:r>
            <w:r w:rsidRPr="006B2473">
              <w:rPr>
                <w:rFonts w:cs="Calibri" w:hint="cs"/>
                <w:rtl/>
              </w:rPr>
              <w:t>المواضيع</w:t>
            </w:r>
            <w:r w:rsidRPr="006B2473">
              <w:rPr>
                <w:rFonts w:cs="Calibri"/>
                <w:rtl/>
              </w:rPr>
              <w:t xml:space="preserve"> </w:t>
            </w:r>
            <w:r w:rsidRPr="006B2473">
              <w:rPr>
                <w:rFonts w:cs="Calibri" w:hint="cs"/>
                <w:rtl/>
              </w:rPr>
              <w:t>التي</w:t>
            </w:r>
            <w:r w:rsidRPr="006B2473">
              <w:rPr>
                <w:rFonts w:cs="Calibri"/>
                <w:rtl/>
              </w:rPr>
              <w:t xml:space="preserve"> </w:t>
            </w:r>
            <w:r w:rsidRPr="006B2473">
              <w:rPr>
                <w:rFonts w:cs="Calibri" w:hint="cs"/>
                <w:rtl/>
              </w:rPr>
              <w:t>ستتناولها</w:t>
            </w:r>
            <w:r w:rsidRPr="006B2473">
              <w:rPr>
                <w:rFonts w:cs="Calibri"/>
                <w:rtl/>
              </w:rPr>
              <w:t xml:space="preserve"> </w:t>
            </w:r>
            <w:r w:rsidRPr="006B2473">
              <w:rPr>
                <w:rFonts w:cs="Calibri" w:hint="cs"/>
                <w:rtl/>
              </w:rPr>
              <w:t>حلقات</w:t>
            </w:r>
            <w:r w:rsidRPr="006B2473">
              <w:rPr>
                <w:rFonts w:cs="Calibri"/>
                <w:rtl/>
              </w:rPr>
              <w:t xml:space="preserve"> </w:t>
            </w:r>
            <w:r w:rsidRPr="006B2473">
              <w:rPr>
                <w:rFonts w:cs="Calibri" w:hint="cs"/>
                <w:rtl/>
              </w:rPr>
              <w:t>العمل</w:t>
            </w:r>
            <w:r w:rsidRPr="006B2473">
              <w:rPr>
                <w:rFonts w:cs="Calibri"/>
                <w:rtl/>
              </w:rPr>
              <w:t xml:space="preserve"> </w:t>
            </w:r>
            <w:r w:rsidRPr="006B2473">
              <w:rPr>
                <w:rFonts w:cs="Calibri" w:hint="cs"/>
                <w:rtl/>
              </w:rPr>
              <w:t>المقبلة،</w:t>
            </w:r>
            <w:r w:rsidRPr="006B2473">
              <w:rPr>
                <w:rFonts w:cs="Calibri"/>
                <w:rtl/>
              </w:rPr>
              <w:t xml:space="preserve"> </w:t>
            </w:r>
            <w:r w:rsidR="005E25AB" w:rsidRPr="006B2473">
              <w:rPr>
                <w:rFonts w:cs="Calibri" w:hint="cs"/>
                <w:rtl/>
              </w:rPr>
              <w:t>بحيث تتسق</w:t>
            </w:r>
            <w:r w:rsidRPr="006B2473">
              <w:rPr>
                <w:rFonts w:cs="Calibri"/>
                <w:rtl/>
              </w:rPr>
              <w:t xml:space="preserve"> </w:t>
            </w:r>
            <w:r w:rsidRPr="006B2473">
              <w:rPr>
                <w:rFonts w:cs="Calibri" w:hint="cs"/>
                <w:rtl/>
              </w:rPr>
              <w:t>مع</w:t>
            </w:r>
            <w:r w:rsidRPr="006B2473">
              <w:rPr>
                <w:rFonts w:cs="Calibri"/>
                <w:rtl/>
              </w:rPr>
              <w:t xml:space="preserve"> </w:t>
            </w:r>
            <w:r w:rsidRPr="006B2473">
              <w:rPr>
                <w:rFonts w:cs="Calibri" w:hint="cs"/>
                <w:rtl/>
              </w:rPr>
              <w:t>الأولويات</w:t>
            </w:r>
            <w:r w:rsidRPr="006B2473">
              <w:rPr>
                <w:rFonts w:cs="Calibri"/>
                <w:rtl/>
              </w:rPr>
              <w:t xml:space="preserve"> </w:t>
            </w:r>
            <w:r w:rsidRPr="006B2473">
              <w:rPr>
                <w:rFonts w:cs="Calibri" w:hint="cs"/>
                <w:rtl/>
              </w:rPr>
              <w:t>الوطنية</w:t>
            </w:r>
            <w:r w:rsidRPr="006B2473">
              <w:rPr>
                <w:rFonts w:cs="Calibri"/>
                <w:rtl/>
              </w:rPr>
              <w:t>.</w:t>
            </w:r>
            <w:r w:rsidR="005E25AB" w:rsidRPr="006B2473">
              <w:rPr>
                <w:rFonts w:cs="Calibri" w:hint="cs"/>
                <w:rtl/>
              </w:rPr>
              <w:t xml:space="preserve"> </w:t>
            </w:r>
            <w:r w:rsidR="005E25AB" w:rsidRPr="006B2473">
              <w:rPr>
                <w:rFonts w:cs="Calibri"/>
                <w:rtl/>
              </w:rPr>
              <w:t xml:space="preserve">واتفق أيضا على </w:t>
            </w:r>
            <w:r w:rsidR="005E25AB" w:rsidRPr="006B2473">
              <w:rPr>
                <w:rFonts w:cs="Calibri" w:hint="cs"/>
                <w:rtl/>
              </w:rPr>
              <w:t>تفصيل</w:t>
            </w:r>
            <w:r w:rsidR="005E25AB" w:rsidRPr="006B2473">
              <w:rPr>
                <w:rFonts w:cs="Calibri"/>
                <w:rtl/>
              </w:rPr>
              <w:t xml:space="preserve"> كل حلقة عمل بعد إجراء مناقشات مع </w:t>
            </w:r>
            <w:r w:rsidR="005E25AB" w:rsidRPr="006B2473">
              <w:rPr>
                <w:rFonts w:cs="Calibri" w:hint="cs"/>
                <w:rtl/>
              </w:rPr>
              <w:t xml:space="preserve">جهة </w:t>
            </w:r>
            <w:r w:rsidR="005E25AB" w:rsidRPr="006B2473">
              <w:rPr>
                <w:rFonts w:cs="Calibri"/>
                <w:rtl/>
              </w:rPr>
              <w:t>التنسيق في البلد المعني.</w:t>
            </w:r>
          </w:p>
          <w:p w14:paraId="04A40BBC" w14:textId="77777777" w:rsidR="005E25AB" w:rsidRPr="006B2473" w:rsidRDefault="005E25AB" w:rsidP="005D08D1">
            <w:pPr>
              <w:pStyle w:val="ListParagraph"/>
              <w:rPr>
                <w:rFonts w:cs="Calibri"/>
                <w:rtl/>
              </w:rPr>
            </w:pPr>
          </w:p>
          <w:p w14:paraId="3D53BA84" w14:textId="45AC85CE" w:rsidR="005E25AB" w:rsidRPr="006B2473" w:rsidRDefault="005E1D3D" w:rsidP="00725723">
            <w:pPr>
              <w:pStyle w:val="TableParagraph"/>
              <w:numPr>
                <w:ilvl w:val="0"/>
                <w:numId w:val="6"/>
              </w:numPr>
              <w:bidi/>
              <w:ind w:left="469" w:right="84"/>
              <w:rPr>
                <w:rFonts w:cs="Calibri"/>
                <w:rtl/>
              </w:rPr>
            </w:pPr>
            <w:r w:rsidRPr="006B2473">
              <w:rPr>
                <w:rFonts w:cs="Calibri" w:hint="cs"/>
                <w:rtl/>
              </w:rPr>
              <w:t xml:space="preserve">أتاح </w:t>
            </w:r>
            <w:r w:rsidRPr="006B2473">
              <w:rPr>
                <w:rFonts w:cs="Calibri"/>
                <w:rtl/>
              </w:rPr>
              <w:t xml:space="preserve">الاجتماع السنوي </w:t>
            </w:r>
            <w:r w:rsidRPr="006B2473">
              <w:rPr>
                <w:rFonts w:cs="Calibri" w:hint="cs"/>
                <w:rtl/>
              </w:rPr>
              <w:t>لمنظمات الإدارة الجماعية</w:t>
            </w:r>
            <w:r w:rsidRPr="006B2473">
              <w:rPr>
                <w:rFonts w:cs="Calibri"/>
                <w:rtl/>
              </w:rPr>
              <w:t>، الذي حضر</w:t>
            </w:r>
            <w:r w:rsidRPr="006B2473">
              <w:rPr>
                <w:rFonts w:cs="Calibri" w:hint="cs"/>
                <w:rtl/>
              </w:rPr>
              <w:t>ت</w:t>
            </w:r>
            <w:r w:rsidRPr="006B2473">
              <w:rPr>
                <w:rFonts w:cs="Calibri"/>
                <w:rtl/>
              </w:rPr>
              <w:t xml:space="preserve">ه </w:t>
            </w:r>
            <w:r w:rsidRPr="006B2473">
              <w:rPr>
                <w:rFonts w:cs="Calibri" w:hint="cs"/>
                <w:rtl/>
              </w:rPr>
              <w:t xml:space="preserve">جهات تنسيق </w:t>
            </w:r>
            <w:r w:rsidRPr="006B2473">
              <w:rPr>
                <w:rFonts w:cs="Calibri"/>
                <w:rtl/>
              </w:rPr>
              <w:t xml:space="preserve">المشاريع وشارك في تمويله كل من </w:t>
            </w:r>
            <w:r w:rsidRPr="006B2473">
              <w:rPr>
                <w:rFonts w:cs="Calibri" w:hint="cs"/>
                <w:rtl/>
              </w:rPr>
              <w:t xml:space="preserve">الويبو </w:t>
            </w:r>
            <w:r w:rsidRPr="006B2473">
              <w:rPr>
                <w:rFonts w:cs="Calibri"/>
                <w:rtl/>
              </w:rPr>
              <w:t xml:space="preserve">والاتحاد، فرصة </w:t>
            </w:r>
            <w:r w:rsidRPr="006B2473">
              <w:rPr>
                <w:rFonts w:cs="Calibri" w:hint="cs"/>
                <w:rtl/>
              </w:rPr>
              <w:t xml:space="preserve">عظيمة لمنظمات الإدارة الجماعية </w:t>
            </w:r>
            <w:r w:rsidRPr="006B2473">
              <w:rPr>
                <w:rFonts w:cs="Calibri"/>
                <w:rtl/>
              </w:rPr>
              <w:t xml:space="preserve">وجهات التنسيق للمشروع في </w:t>
            </w:r>
            <w:r w:rsidRPr="006B2473">
              <w:rPr>
                <w:rFonts w:cs="Calibri" w:hint="cs"/>
                <w:rtl/>
              </w:rPr>
              <w:t xml:space="preserve">البلدان الثمانية </w:t>
            </w:r>
            <w:r w:rsidRPr="006B2473">
              <w:rPr>
                <w:rFonts w:cs="Calibri"/>
                <w:rtl/>
              </w:rPr>
              <w:t>لمناقشة القضايا الرئيسية المتعلقة بفرص/تحديات البيئة الرقمية ونماذج الأعمال الجديدة للموسيقى في بلدانهم.</w:t>
            </w:r>
          </w:p>
        </w:tc>
      </w:tr>
      <w:tr w:rsidR="00F778DD" w:rsidRPr="006B2473" w14:paraId="22ED3616" w14:textId="77777777" w:rsidTr="00AC043E">
        <w:trPr>
          <w:trHeight w:val="703"/>
        </w:trPr>
        <w:tc>
          <w:tcPr>
            <w:tcW w:w="2377" w:type="dxa"/>
            <w:shd w:val="clear" w:color="auto" w:fill="68E089"/>
            <w:vAlign w:val="center"/>
          </w:tcPr>
          <w:p w14:paraId="0768AD8C" w14:textId="77777777" w:rsidR="00F778DD" w:rsidRPr="006B2473" w:rsidRDefault="00F778DD" w:rsidP="000E0E0C">
            <w:pPr>
              <w:pStyle w:val="TableParagraph"/>
              <w:bidi/>
              <w:spacing w:before="1"/>
              <w:ind w:left="110" w:right="279"/>
              <w:rPr>
                <w:rFonts w:cs="Calibri"/>
                <w:rtl/>
              </w:rPr>
            </w:pPr>
            <w:r w:rsidRPr="006B2473">
              <w:rPr>
                <w:rFonts w:cs="Calibri"/>
                <w:u w:val="single"/>
                <w:rtl/>
              </w:rPr>
              <w:t>الخبرات المكتسبة والدروس المستفادة</w:t>
            </w:r>
          </w:p>
        </w:tc>
        <w:tc>
          <w:tcPr>
            <w:tcW w:w="6913" w:type="dxa"/>
            <w:vAlign w:val="center"/>
          </w:tcPr>
          <w:p w14:paraId="55D68D07" w14:textId="17C94B99" w:rsidR="00F778DD" w:rsidRPr="006B2473" w:rsidRDefault="009E680E" w:rsidP="00B00758">
            <w:pPr>
              <w:pStyle w:val="TableParagraph"/>
              <w:bidi/>
              <w:ind w:left="109" w:right="84"/>
              <w:rPr>
                <w:rFonts w:cs="Calibri"/>
                <w:rtl/>
              </w:rPr>
            </w:pPr>
            <w:r w:rsidRPr="006B2473">
              <w:rPr>
                <w:rFonts w:cs="Calibri" w:hint="cs"/>
                <w:rtl/>
              </w:rPr>
              <w:t>لا غنى البتة عن ا</w:t>
            </w:r>
            <w:r w:rsidR="00B00758" w:rsidRPr="006B2473">
              <w:rPr>
                <w:rFonts w:cs="Calibri"/>
                <w:rtl/>
              </w:rPr>
              <w:t xml:space="preserve">لمشاركة النشطة </w:t>
            </w:r>
            <w:r w:rsidRPr="006B2473">
              <w:rPr>
                <w:rFonts w:cs="Calibri" w:hint="cs"/>
                <w:rtl/>
              </w:rPr>
              <w:t xml:space="preserve">من </w:t>
            </w:r>
            <w:r w:rsidR="00B00758" w:rsidRPr="006B2473">
              <w:rPr>
                <w:rFonts w:cs="Calibri"/>
                <w:rtl/>
              </w:rPr>
              <w:t xml:space="preserve">جهات التنسيق </w:t>
            </w:r>
            <w:r w:rsidRPr="006B2473">
              <w:rPr>
                <w:rFonts w:cs="Calibri" w:hint="cs"/>
                <w:rtl/>
              </w:rPr>
              <w:t xml:space="preserve">في سبيل </w:t>
            </w:r>
            <w:r w:rsidR="00B00758" w:rsidRPr="006B2473">
              <w:rPr>
                <w:rFonts w:cs="Calibri"/>
                <w:rtl/>
              </w:rPr>
              <w:t>لتحقيق نتيجة إيجابية للمشروع.</w:t>
            </w:r>
            <w:r w:rsidR="00B00758" w:rsidRPr="006B2473">
              <w:rPr>
                <w:rFonts w:cs="Calibri"/>
                <w:rtl/>
              </w:rPr>
              <w:cr/>
            </w:r>
            <w:r w:rsidR="00B00758" w:rsidRPr="006B2473">
              <w:rPr>
                <w:rFonts w:cs="Calibri"/>
                <w:rtl/>
              </w:rPr>
              <w:br/>
            </w:r>
            <w:r w:rsidRPr="006B2473">
              <w:rPr>
                <w:rFonts w:cs="Calibri" w:hint="cs"/>
                <w:rtl/>
              </w:rPr>
              <w:t xml:space="preserve">كما يلزم </w:t>
            </w:r>
            <w:r w:rsidR="00B00758" w:rsidRPr="006B2473">
              <w:rPr>
                <w:rFonts w:cs="Calibri"/>
                <w:rtl/>
              </w:rPr>
              <w:t>إنشاء قنوات اتصال مستمر</w:t>
            </w:r>
            <w:r w:rsidR="00ED580E" w:rsidRPr="006B2473">
              <w:rPr>
                <w:rFonts w:cs="Calibri"/>
                <w:rtl/>
              </w:rPr>
              <w:t xml:space="preserve">، </w:t>
            </w:r>
            <w:r w:rsidR="00B00758" w:rsidRPr="006B2473">
              <w:rPr>
                <w:rFonts w:cs="Calibri"/>
                <w:rtl/>
              </w:rPr>
              <w:t>إضافة إلى الاجتماعات الحضورية.</w:t>
            </w:r>
            <w:r w:rsidR="00ED580E" w:rsidRPr="006B2473">
              <w:rPr>
                <w:rFonts w:cs="Calibri"/>
                <w:rtl/>
              </w:rPr>
              <w:t xml:space="preserve"> </w:t>
            </w:r>
          </w:p>
        </w:tc>
      </w:tr>
      <w:tr w:rsidR="00F778DD" w:rsidRPr="006B2473" w14:paraId="312A5004" w14:textId="77777777" w:rsidTr="005454E4">
        <w:trPr>
          <w:trHeight w:val="386"/>
        </w:trPr>
        <w:tc>
          <w:tcPr>
            <w:tcW w:w="2377" w:type="dxa"/>
            <w:shd w:val="clear" w:color="auto" w:fill="68E089"/>
          </w:tcPr>
          <w:p w14:paraId="6A72F96C" w14:textId="77777777" w:rsidR="005454E4" w:rsidRPr="006B2473" w:rsidRDefault="005454E4" w:rsidP="000E0E0C">
            <w:pPr>
              <w:pStyle w:val="TableParagraph"/>
              <w:ind w:left="110"/>
              <w:rPr>
                <w:rFonts w:cs="Calibri"/>
                <w:u w:val="single"/>
              </w:rPr>
            </w:pPr>
          </w:p>
          <w:p w14:paraId="0140BD18" w14:textId="2454F620" w:rsidR="00F778DD" w:rsidRPr="006B2473" w:rsidRDefault="00F778DD" w:rsidP="000E0E0C">
            <w:pPr>
              <w:pStyle w:val="TableParagraph"/>
              <w:bidi/>
              <w:ind w:left="110"/>
              <w:rPr>
                <w:rFonts w:cs="Calibri"/>
                <w:rtl/>
              </w:rPr>
            </w:pPr>
            <w:r w:rsidRPr="006B2473">
              <w:rPr>
                <w:rFonts w:cs="Calibri"/>
                <w:u w:val="single"/>
                <w:rtl/>
              </w:rPr>
              <w:t>المخاطر والتخفيف منها</w:t>
            </w:r>
          </w:p>
        </w:tc>
        <w:tc>
          <w:tcPr>
            <w:tcW w:w="6913" w:type="dxa"/>
            <w:vAlign w:val="center"/>
          </w:tcPr>
          <w:p w14:paraId="096C8164" w14:textId="77777777" w:rsidR="002F5ED3" w:rsidRPr="006B2473" w:rsidRDefault="002F5ED3" w:rsidP="002F5ED3">
            <w:pPr>
              <w:pStyle w:val="TableParagraph"/>
              <w:bidi/>
              <w:spacing w:line="252" w:lineRule="exact"/>
              <w:ind w:left="109" w:right="721"/>
              <w:rPr>
                <w:rFonts w:cs="Calibri"/>
                <w:u w:val="single"/>
                <w:rtl/>
              </w:rPr>
            </w:pPr>
          </w:p>
          <w:p w14:paraId="6384DEFE" w14:textId="2E628FC7" w:rsidR="002F5ED3" w:rsidRPr="006B2473" w:rsidRDefault="002F5ED3" w:rsidP="002F5ED3">
            <w:pPr>
              <w:pStyle w:val="TableParagraph"/>
              <w:bidi/>
              <w:spacing w:line="252" w:lineRule="exact"/>
              <w:ind w:left="109" w:right="721"/>
              <w:rPr>
                <w:rFonts w:cs="Calibri"/>
                <w:u w:val="single"/>
                <w:rtl/>
              </w:rPr>
            </w:pPr>
            <w:r w:rsidRPr="006B2473">
              <w:rPr>
                <w:rFonts w:cs="Calibri"/>
                <w:u w:val="single"/>
                <w:rtl/>
              </w:rPr>
              <w:t>الخطر</w:t>
            </w:r>
            <w:r w:rsidRPr="006B2473">
              <w:rPr>
                <w:rFonts w:cs="Calibri" w:hint="cs"/>
                <w:u w:val="single"/>
                <w:rtl/>
              </w:rPr>
              <w:t xml:space="preserve"> 1</w:t>
            </w:r>
            <w:r w:rsidRPr="006B2473">
              <w:rPr>
                <w:rFonts w:cs="Calibri"/>
                <w:u w:val="single"/>
                <w:rtl/>
              </w:rPr>
              <w:t xml:space="preserve">: </w:t>
            </w:r>
            <w:r w:rsidRPr="006B2473">
              <w:rPr>
                <w:rFonts w:cs="Calibri" w:hint="cs"/>
                <w:u w:val="single"/>
                <w:rtl/>
              </w:rPr>
              <w:t>للت</w:t>
            </w:r>
            <w:r w:rsidRPr="006B2473">
              <w:rPr>
                <w:rFonts w:cs="Calibri" w:hint="cs"/>
                <w:rtl/>
              </w:rPr>
              <w:t>غيرات السياسية في البلدان أثر في تنفيذ المشروع؛ تغير أولويات الحكومة؟</w:t>
            </w:r>
          </w:p>
          <w:p w14:paraId="2DE64A65" w14:textId="77777777" w:rsidR="002F5ED3" w:rsidRPr="006B2473" w:rsidRDefault="002F5ED3" w:rsidP="002F5ED3">
            <w:pPr>
              <w:pStyle w:val="TableParagraph"/>
              <w:bidi/>
              <w:spacing w:line="252" w:lineRule="exact"/>
              <w:ind w:left="109" w:right="721"/>
              <w:rPr>
                <w:rFonts w:cs="Calibri"/>
                <w:u w:val="single"/>
                <w:rtl/>
              </w:rPr>
            </w:pPr>
          </w:p>
          <w:p w14:paraId="4737F6F3" w14:textId="1763F2C3" w:rsidR="002F5ED3" w:rsidRPr="006B2473" w:rsidRDefault="002F5ED3" w:rsidP="002F5ED3">
            <w:pPr>
              <w:pStyle w:val="TableParagraph"/>
              <w:bidi/>
              <w:spacing w:line="252" w:lineRule="exact"/>
              <w:ind w:left="109" w:right="721"/>
              <w:rPr>
                <w:rFonts w:cs="Calibri"/>
                <w:rtl/>
              </w:rPr>
            </w:pPr>
            <w:r w:rsidRPr="006B2473">
              <w:rPr>
                <w:rFonts w:cs="Calibri"/>
                <w:u w:val="single"/>
                <w:rtl/>
              </w:rPr>
              <w:t xml:space="preserve">التخفيف </w:t>
            </w:r>
            <w:r w:rsidRPr="006B2473">
              <w:rPr>
                <w:rFonts w:cs="Calibri" w:hint="cs"/>
                <w:u w:val="single"/>
                <w:rtl/>
              </w:rPr>
              <w:t>1</w:t>
            </w:r>
            <w:r w:rsidRPr="006B2473">
              <w:rPr>
                <w:rFonts w:cs="Calibri"/>
                <w:rtl/>
              </w:rPr>
              <w:t>:</w:t>
            </w:r>
            <w:r w:rsidRPr="006B2473">
              <w:rPr>
                <w:rFonts w:cs="Calibri" w:hint="cs"/>
                <w:rtl/>
              </w:rPr>
              <w:t xml:space="preserve"> متابعة الوضع في البلدان وعقد مناقشات مستمرة مع جهات التنسيق المحلية.</w:t>
            </w:r>
          </w:p>
          <w:p w14:paraId="4FA10405" w14:textId="77777777" w:rsidR="002F5ED3" w:rsidRPr="006B2473" w:rsidRDefault="002F5ED3" w:rsidP="002F5ED3">
            <w:pPr>
              <w:pStyle w:val="TableParagraph"/>
              <w:bidi/>
              <w:spacing w:line="252" w:lineRule="exact"/>
              <w:ind w:left="109" w:right="721"/>
              <w:rPr>
                <w:rFonts w:cs="Calibri"/>
                <w:u w:val="single"/>
                <w:rtl/>
              </w:rPr>
            </w:pPr>
          </w:p>
          <w:p w14:paraId="4E7C5822" w14:textId="7C009244" w:rsidR="002F5ED3" w:rsidRPr="006B2473" w:rsidRDefault="00B00758" w:rsidP="002F5ED3">
            <w:pPr>
              <w:pStyle w:val="TableParagraph"/>
              <w:bidi/>
              <w:spacing w:line="252" w:lineRule="exact"/>
              <w:ind w:left="109" w:right="721"/>
              <w:rPr>
                <w:rFonts w:cs="Calibri"/>
                <w:rtl/>
              </w:rPr>
            </w:pPr>
            <w:r w:rsidRPr="006B2473">
              <w:rPr>
                <w:rFonts w:cs="Calibri"/>
                <w:u w:val="single"/>
                <w:rtl/>
              </w:rPr>
              <w:t>الخطر</w:t>
            </w:r>
            <w:r w:rsidR="002F5ED3" w:rsidRPr="006B2473">
              <w:rPr>
                <w:rFonts w:cs="Calibri" w:hint="cs"/>
                <w:u w:val="single"/>
                <w:rtl/>
              </w:rPr>
              <w:t xml:space="preserve"> 2</w:t>
            </w:r>
            <w:r w:rsidRPr="006B2473">
              <w:rPr>
                <w:rFonts w:cs="Calibri"/>
                <w:u w:val="single"/>
                <w:rtl/>
              </w:rPr>
              <w:t>:</w:t>
            </w:r>
            <w:r w:rsidR="00ED580E" w:rsidRPr="006B2473">
              <w:rPr>
                <w:rFonts w:cs="Calibri"/>
                <w:u w:val="single"/>
                <w:rtl/>
              </w:rPr>
              <w:t xml:space="preserve"> </w:t>
            </w:r>
            <w:r w:rsidRPr="006B2473">
              <w:rPr>
                <w:rFonts w:cs="Calibri"/>
                <w:rtl/>
              </w:rPr>
              <w:t>بطء عملية التواصل مع جهات التنس</w:t>
            </w:r>
            <w:r w:rsidR="002F5ED3" w:rsidRPr="006B2473">
              <w:rPr>
                <w:rFonts w:cs="Calibri" w:hint="cs"/>
                <w:rtl/>
              </w:rPr>
              <w:t xml:space="preserve">يق </w:t>
            </w:r>
            <w:r w:rsidR="004A54A8" w:rsidRPr="006B2473">
              <w:rPr>
                <w:rFonts w:cs="Calibri" w:hint="cs"/>
                <w:rtl/>
              </w:rPr>
              <w:t>.</w:t>
            </w:r>
          </w:p>
          <w:p w14:paraId="4143EE6B" w14:textId="77777777" w:rsidR="002F5ED3" w:rsidRPr="006B2473" w:rsidRDefault="002F5ED3" w:rsidP="002F5ED3">
            <w:pPr>
              <w:pStyle w:val="TableParagraph"/>
              <w:bidi/>
              <w:spacing w:line="252" w:lineRule="exact"/>
              <w:ind w:left="109" w:right="721"/>
              <w:rPr>
                <w:rFonts w:cs="Calibri"/>
                <w:rtl/>
              </w:rPr>
            </w:pPr>
          </w:p>
          <w:p w14:paraId="0D5897A9" w14:textId="71FD162C" w:rsidR="002F5ED3" w:rsidRPr="006B2473" w:rsidRDefault="002F5ED3" w:rsidP="002F5ED3">
            <w:pPr>
              <w:pStyle w:val="TableParagraph"/>
              <w:bidi/>
              <w:spacing w:line="252" w:lineRule="exact"/>
              <w:ind w:left="109" w:right="721"/>
              <w:rPr>
                <w:rFonts w:cs="Calibri"/>
                <w:rtl/>
              </w:rPr>
            </w:pPr>
            <w:r w:rsidRPr="006B2473">
              <w:rPr>
                <w:rFonts w:cs="Calibri"/>
                <w:u w:val="single"/>
                <w:rtl/>
              </w:rPr>
              <w:t xml:space="preserve">التخفيف </w:t>
            </w:r>
            <w:r w:rsidRPr="006B2473">
              <w:rPr>
                <w:rFonts w:cs="Calibri" w:hint="cs"/>
                <w:u w:val="single"/>
                <w:rtl/>
              </w:rPr>
              <w:t>2</w:t>
            </w:r>
            <w:r w:rsidRPr="006B2473">
              <w:rPr>
                <w:rFonts w:cs="Calibri"/>
                <w:rtl/>
              </w:rPr>
              <w:t>:</w:t>
            </w:r>
            <w:r w:rsidR="007D77BE" w:rsidRPr="006B2473">
              <w:rPr>
                <w:rFonts w:cs="Calibri" w:hint="cs"/>
                <w:rtl/>
              </w:rPr>
              <w:t xml:space="preserve"> </w:t>
            </w:r>
            <w:r w:rsidR="004A54A8" w:rsidRPr="006B2473">
              <w:rPr>
                <w:rFonts w:cs="Calibri" w:hint="cs"/>
                <w:rtl/>
              </w:rPr>
              <w:t>عقد اجتماعات عبر الهاتف/مباشرة بين فريق المشروع في الويبو وجهات التنسيق المحلية بشكل متكرر (مرة في الشهر على الأقل) لرصد التقدم المحرز في تنفيذ المشروع.</w:t>
            </w:r>
          </w:p>
          <w:p w14:paraId="0668A0AB" w14:textId="77777777" w:rsidR="002F5ED3" w:rsidRPr="006B2473" w:rsidRDefault="002F5ED3" w:rsidP="002F5ED3">
            <w:pPr>
              <w:pStyle w:val="TableParagraph"/>
              <w:bidi/>
              <w:spacing w:line="252" w:lineRule="exact"/>
              <w:ind w:left="109" w:right="721"/>
              <w:rPr>
                <w:rFonts w:cs="Calibri"/>
                <w:rtl/>
              </w:rPr>
            </w:pPr>
          </w:p>
          <w:p w14:paraId="26BBB62E" w14:textId="5462B627" w:rsidR="00B00758" w:rsidRPr="006B2473" w:rsidRDefault="002F5ED3" w:rsidP="002F5ED3">
            <w:pPr>
              <w:pStyle w:val="TableParagraph"/>
              <w:bidi/>
              <w:spacing w:line="252" w:lineRule="exact"/>
              <w:ind w:left="109" w:right="721"/>
              <w:rPr>
                <w:rFonts w:cs="Calibri"/>
                <w:u w:val="single"/>
                <w:rtl/>
              </w:rPr>
            </w:pPr>
            <w:r w:rsidRPr="006B2473">
              <w:rPr>
                <w:rFonts w:cs="Calibri" w:hint="cs"/>
                <w:u w:val="single"/>
                <w:rtl/>
              </w:rPr>
              <w:t xml:space="preserve">الخطر 3: </w:t>
            </w:r>
            <w:r w:rsidR="00B00758" w:rsidRPr="006B2473">
              <w:rPr>
                <w:rFonts w:cs="Calibri"/>
                <w:rtl/>
              </w:rPr>
              <w:t>عدم توفر بيانات ثابتة عن سوق الموسيقى الرقمية المحلي.</w:t>
            </w:r>
          </w:p>
          <w:p w14:paraId="0A48C387" w14:textId="77777777" w:rsidR="00B00758" w:rsidRPr="006B2473" w:rsidRDefault="00B00758" w:rsidP="00B00758">
            <w:pPr>
              <w:pStyle w:val="TableParagraph"/>
              <w:spacing w:line="252" w:lineRule="exact"/>
              <w:ind w:right="721"/>
              <w:rPr>
                <w:rFonts w:cs="Calibri"/>
              </w:rPr>
            </w:pPr>
          </w:p>
          <w:p w14:paraId="19627476" w14:textId="29453906" w:rsidR="00F778DD" w:rsidRPr="006B2473" w:rsidRDefault="00B00758" w:rsidP="00B00758">
            <w:pPr>
              <w:pStyle w:val="TableParagraph"/>
              <w:bidi/>
              <w:spacing w:line="252" w:lineRule="exact"/>
              <w:ind w:left="109" w:right="721"/>
              <w:rPr>
                <w:rFonts w:cs="Calibri"/>
                <w:rtl/>
              </w:rPr>
            </w:pPr>
            <w:r w:rsidRPr="006B2473">
              <w:rPr>
                <w:rFonts w:cs="Calibri"/>
                <w:u w:val="single"/>
                <w:rtl/>
              </w:rPr>
              <w:t xml:space="preserve">التخفيف </w:t>
            </w:r>
            <w:r w:rsidR="009E680E" w:rsidRPr="006B2473">
              <w:rPr>
                <w:rFonts w:cs="Calibri"/>
                <w:u w:val="single"/>
                <w:rtl/>
              </w:rPr>
              <w:t>3</w:t>
            </w:r>
            <w:r w:rsidRPr="006B2473">
              <w:rPr>
                <w:rFonts w:cs="Calibri"/>
                <w:rtl/>
              </w:rPr>
              <w:t>:</w:t>
            </w:r>
            <w:r w:rsidR="00ED580E" w:rsidRPr="006B2473">
              <w:rPr>
                <w:rFonts w:cs="Calibri"/>
                <w:rtl/>
              </w:rPr>
              <w:t xml:space="preserve"> </w:t>
            </w:r>
            <w:r w:rsidRPr="006B2473">
              <w:rPr>
                <w:rFonts w:cs="Calibri"/>
                <w:rtl/>
              </w:rPr>
              <w:t>إشراك الشركاء الاستراتيجيين الذين يمثلون أصحاب المصلحة المعنيين</w:t>
            </w:r>
            <w:r w:rsidR="009E680E" w:rsidRPr="006B2473">
              <w:rPr>
                <w:rFonts w:cs="Calibri" w:hint="cs"/>
                <w:rtl/>
              </w:rPr>
              <w:t xml:space="preserve">؛ إعداد أبحاث مركزة بمعرفة خبير للوقوف على </w:t>
            </w:r>
            <w:r w:rsidR="002F5ED3" w:rsidRPr="006B2473">
              <w:rPr>
                <w:rFonts w:cs="Calibri" w:hint="cs"/>
                <w:rtl/>
              </w:rPr>
              <w:t>أهم المعلومات والأشخاص في كل بلد</w:t>
            </w:r>
            <w:r w:rsidRPr="006B2473">
              <w:rPr>
                <w:rFonts w:cs="Calibri"/>
                <w:rtl/>
              </w:rPr>
              <w:t>.</w:t>
            </w:r>
          </w:p>
          <w:p w14:paraId="226C55F5" w14:textId="4537A5A9" w:rsidR="007025BC" w:rsidRPr="006B2473" w:rsidRDefault="007025BC" w:rsidP="007025BC">
            <w:pPr>
              <w:pStyle w:val="TableParagraph"/>
              <w:bidi/>
              <w:spacing w:line="252" w:lineRule="exact"/>
              <w:ind w:left="109" w:right="721"/>
              <w:rPr>
                <w:rFonts w:cs="Calibri"/>
                <w:rtl/>
              </w:rPr>
            </w:pPr>
          </w:p>
        </w:tc>
      </w:tr>
      <w:tr w:rsidR="00F778DD" w:rsidRPr="006B2473" w14:paraId="5E998483" w14:textId="77777777" w:rsidTr="00E078FB">
        <w:trPr>
          <w:trHeight w:val="938"/>
        </w:trPr>
        <w:tc>
          <w:tcPr>
            <w:tcW w:w="2377" w:type="dxa"/>
            <w:shd w:val="clear" w:color="auto" w:fill="68E089"/>
          </w:tcPr>
          <w:p w14:paraId="3F4C6788" w14:textId="77777777" w:rsidR="00F778DD" w:rsidRPr="006B2473" w:rsidRDefault="00F778DD" w:rsidP="000E0E0C">
            <w:pPr>
              <w:pStyle w:val="TableParagraph"/>
              <w:bidi/>
              <w:ind w:left="110" w:right="536"/>
              <w:rPr>
                <w:rFonts w:cs="Calibri"/>
                <w:rtl/>
              </w:rPr>
            </w:pPr>
            <w:r w:rsidRPr="006B2473">
              <w:rPr>
                <w:rFonts w:cs="Calibri"/>
                <w:u w:val="single"/>
                <w:rtl/>
              </w:rPr>
              <w:t xml:space="preserve">قضايا تتطلب دعما واهتماما فوريين </w:t>
            </w:r>
          </w:p>
        </w:tc>
        <w:tc>
          <w:tcPr>
            <w:tcW w:w="6913" w:type="dxa"/>
          </w:tcPr>
          <w:p w14:paraId="74E36C2F" w14:textId="5FA970AC" w:rsidR="00F778DD" w:rsidRPr="006B2473" w:rsidRDefault="007025BC" w:rsidP="00E078FB">
            <w:pPr>
              <w:pStyle w:val="TableParagraph"/>
              <w:bidi/>
              <w:spacing w:line="244" w:lineRule="auto"/>
              <w:ind w:left="109" w:right="109"/>
              <w:rPr>
                <w:rFonts w:cs="Calibri"/>
                <w:rtl/>
              </w:rPr>
            </w:pPr>
            <w:r w:rsidRPr="006B2473">
              <w:rPr>
                <w:rFonts w:cs="Calibri" w:hint="cs"/>
                <w:rtl/>
              </w:rPr>
              <w:t>يقترح التالي:</w:t>
            </w:r>
          </w:p>
          <w:p w14:paraId="18E775AC" w14:textId="7F97F6DC" w:rsidR="007025BC" w:rsidRPr="006B2473" w:rsidRDefault="007025BC" w:rsidP="007025BC">
            <w:pPr>
              <w:pStyle w:val="TableParagraph"/>
              <w:bidi/>
              <w:spacing w:line="244" w:lineRule="auto"/>
              <w:ind w:left="567" w:right="109"/>
              <w:rPr>
                <w:rFonts w:cs="Calibri"/>
                <w:rtl/>
                <w:lang w:bidi="ar-SA"/>
              </w:rPr>
            </w:pPr>
            <w:r w:rsidRPr="006B2473">
              <w:rPr>
                <w:rFonts w:cs="Calibri"/>
              </w:rPr>
              <w:t>‘1’</w:t>
            </w:r>
            <w:r w:rsidRPr="006B2473">
              <w:rPr>
                <w:rFonts w:cs="Calibri" w:hint="cs"/>
                <w:rtl/>
                <w:lang w:bidi="ar-SA"/>
              </w:rPr>
              <w:t xml:space="preserve"> </w:t>
            </w:r>
            <w:r w:rsidRPr="006B2473">
              <w:rPr>
                <w:rFonts w:cs="Calibri"/>
                <w:rtl/>
                <w:lang w:bidi="ar-SA"/>
              </w:rPr>
              <w:t xml:space="preserve">تغيير الاسم الرسمي للمشروع </w:t>
            </w:r>
            <w:r w:rsidRPr="006B2473">
              <w:rPr>
                <w:rFonts w:cs="Calibri" w:hint="cs"/>
                <w:rtl/>
                <w:lang w:bidi="ar-SA"/>
              </w:rPr>
              <w:t xml:space="preserve">بحيث </w:t>
            </w:r>
            <w:r w:rsidRPr="006B2473">
              <w:rPr>
                <w:rFonts w:cs="Calibri"/>
                <w:rtl/>
                <w:lang w:bidi="ar-SA"/>
              </w:rPr>
              <w:t xml:space="preserve">يشمل جميع </w:t>
            </w:r>
            <w:r w:rsidRPr="006B2473">
              <w:rPr>
                <w:rFonts w:cs="Calibri" w:hint="cs"/>
                <w:rtl/>
                <w:lang w:bidi="ar-SA"/>
              </w:rPr>
              <w:t xml:space="preserve">بلدان </w:t>
            </w:r>
            <w:r w:rsidRPr="006B2473">
              <w:rPr>
                <w:rFonts w:cs="Calibri"/>
                <w:rtl/>
                <w:lang w:bidi="ar-SA"/>
              </w:rPr>
              <w:t xml:space="preserve">الاتحاد </w:t>
            </w:r>
            <w:r w:rsidRPr="006B2473">
              <w:rPr>
                <w:rFonts w:cs="Calibri" w:hint="cs"/>
                <w:rtl/>
                <w:lang w:bidi="ar-SA"/>
              </w:rPr>
              <w:t xml:space="preserve">باعتبارها بلدانا </w:t>
            </w:r>
            <w:r w:rsidRPr="006B2473">
              <w:rPr>
                <w:rFonts w:cs="Calibri"/>
                <w:rtl/>
                <w:lang w:bidi="ar-SA"/>
              </w:rPr>
              <w:t>مستفيدة، بالإضافة إلى بوركينا فاسو.</w:t>
            </w:r>
            <w:r w:rsidRPr="006B2473">
              <w:rPr>
                <w:rFonts w:cs="Calibri" w:hint="cs"/>
                <w:rtl/>
                <w:lang w:bidi="ar-SA"/>
              </w:rPr>
              <w:t xml:space="preserve"> وينبغي أن العنوان الجديد "</w:t>
            </w:r>
            <w:r w:rsidRPr="006B2473">
              <w:rPr>
                <w:rFonts w:cs="Calibri"/>
                <w:rtl/>
                <w:lang w:bidi="ar-SA"/>
              </w:rPr>
              <w:t>قطاع الموسيقى ونماذج اقتصادية جديدة للموسيقى في بوركينا فاسو و</w:t>
            </w:r>
            <w:r w:rsidRPr="006B2473">
              <w:rPr>
                <w:rFonts w:cs="Calibri" w:hint="cs"/>
                <w:rtl/>
                <w:lang w:bidi="ar-SA"/>
              </w:rPr>
              <w:t xml:space="preserve">جميع </w:t>
            </w:r>
            <w:r w:rsidRPr="006B2473">
              <w:rPr>
                <w:rFonts w:cs="Calibri"/>
                <w:rtl/>
                <w:lang w:bidi="ar-SA"/>
              </w:rPr>
              <w:t>بلدان الاتحاد الاقتصادي والنقدي لغرب أفريقيا</w:t>
            </w:r>
            <w:r w:rsidRPr="006B2473">
              <w:rPr>
                <w:rFonts w:cs="Calibri" w:hint="cs"/>
                <w:rtl/>
                <w:lang w:bidi="ar-SA"/>
              </w:rPr>
              <w:t xml:space="preserve"> الأخرى"</w:t>
            </w:r>
            <w:r w:rsidR="00183A7D" w:rsidRPr="006B2473">
              <w:rPr>
                <w:rFonts w:cs="Calibri" w:hint="cs"/>
                <w:rtl/>
                <w:lang w:bidi="ar-SA"/>
              </w:rPr>
              <w:t>؛</w:t>
            </w:r>
          </w:p>
          <w:p w14:paraId="734E174F" w14:textId="77777777" w:rsidR="00183A7D" w:rsidRPr="006B2473" w:rsidRDefault="00183A7D" w:rsidP="00183A7D">
            <w:pPr>
              <w:pStyle w:val="TableParagraph"/>
              <w:bidi/>
              <w:spacing w:line="244" w:lineRule="auto"/>
              <w:ind w:left="567" w:right="109"/>
              <w:rPr>
                <w:rFonts w:cs="Calibri"/>
                <w:rtl/>
                <w:lang w:bidi="ar-SA"/>
              </w:rPr>
            </w:pPr>
          </w:p>
          <w:p w14:paraId="2DAB637B" w14:textId="77777777" w:rsidR="00183A7D" w:rsidRPr="006B2473" w:rsidRDefault="00183A7D" w:rsidP="00183A7D">
            <w:pPr>
              <w:pStyle w:val="TableParagraph"/>
              <w:bidi/>
              <w:spacing w:line="244" w:lineRule="auto"/>
              <w:ind w:left="567" w:right="109"/>
              <w:rPr>
                <w:rFonts w:cs="Calibri"/>
                <w:rtl/>
                <w:lang w:bidi="ar-SA"/>
              </w:rPr>
            </w:pPr>
            <w:r w:rsidRPr="006B2473">
              <w:rPr>
                <w:rFonts w:cs="Calibri"/>
                <w:lang w:bidi="ar-SA"/>
              </w:rPr>
              <w:t>‘2’</w:t>
            </w:r>
            <w:r w:rsidRPr="006B2473">
              <w:rPr>
                <w:rFonts w:cs="Calibri" w:hint="cs"/>
                <w:rtl/>
                <w:lang w:bidi="ar-SA"/>
              </w:rPr>
              <w:t xml:space="preserve"> وتعديل الأنشطة المخطط لها وتغيير "أربع حلقات عمل دون إقليمية" إلى "حلقات عمل دون إقليمية/وطنية"؛</w:t>
            </w:r>
          </w:p>
          <w:p w14:paraId="75DDC1E4" w14:textId="77777777" w:rsidR="00183A7D" w:rsidRPr="006B2473" w:rsidRDefault="00183A7D" w:rsidP="00183A7D">
            <w:pPr>
              <w:pStyle w:val="TableParagraph"/>
              <w:bidi/>
              <w:spacing w:line="244" w:lineRule="auto"/>
              <w:ind w:left="567" w:right="109"/>
              <w:rPr>
                <w:rFonts w:cs="Calibri"/>
                <w:rtl/>
                <w:lang w:bidi="ar-SA"/>
              </w:rPr>
            </w:pPr>
          </w:p>
          <w:p w14:paraId="21B035C3" w14:textId="78F8306F" w:rsidR="00183A7D" w:rsidRPr="006B2473" w:rsidRDefault="00183A7D" w:rsidP="007E5C69">
            <w:pPr>
              <w:pStyle w:val="TableParagraph"/>
              <w:bidi/>
              <w:spacing w:line="244" w:lineRule="auto"/>
              <w:ind w:left="567" w:right="109"/>
              <w:rPr>
                <w:rFonts w:cs="Calibri"/>
                <w:rtl/>
                <w:lang w:bidi="ar-SA"/>
              </w:rPr>
            </w:pPr>
            <w:r w:rsidRPr="006B2473">
              <w:rPr>
                <w:rFonts w:cs="Calibri"/>
                <w:lang w:bidi="ar-SA"/>
              </w:rPr>
              <w:t>‘3’</w:t>
            </w:r>
            <w:r w:rsidRPr="006B2473">
              <w:rPr>
                <w:rFonts w:cs="Calibri" w:hint="cs"/>
                <w:rtl/>
                <w:lang w:bidi="ar-SA"/>
              </w:rPr>
              <w:t xml:space="preserve"> مد مدة المشروع 12 شهرا دون </w:t>
            </w:r>
            <w:r w:rsidR="00BF042A" w:rsidRPr="006B2473">
              <w:rPr>
                <w:rFonts w:cs="Calibri" w:hint="cs"/>
                <w:rtl/>
                <w:lang w:bidi="ar-SA"/>
              </w:rPr>
              <w:t>أي تبعات على الميزانية.</w:t>
            </w:r>
          </w:p>
          <w:p w14:paraId="0E1BE128" w14:textId="1E99B41E" w:rsidR="00BF042A" w:rsidRPr="006B2473" w:rsidRDefault="00BF042A" w:rsidP="005D08D1">
            <w:pPr>
              <w:pStyle w:val="TableParagraph"/>
              <w:bidi/>
              <w:spacing w:line="244" w:lineRule="auto"/>
              <w:ind w:left="567" w:right="109"/>
              <w:rPr>
                <w:rFonts w:cs="Calibri"/>
                <w:rtl/>
                <w:lang w:bidi="ar-SA"/>
              </w:rPr>
            </w:pPr>
          </w:p>
        </w:tc>
      </w:tr>
      <w:tr w:rsidR="00F778DD" w:rsidRPr="006B2473" w14:paraId="5719E0D5" w14:textId="77777777" w:rsidTr="00AC043E">
        <w:trPr>
          <w:trHeight w:val="469"/>
        </w:trPr>
        <w:tc>
          <w:tcPr>
            <w:tcW w:w="2377" w:type="dxa"/>
            <w:shd w:val="clear" w:color="auto" w:fill="68E089"/>
            <w:vAlign w:val="center"/>
          </w:tcPr>
          <w:p w14:paraId="427D6C48"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السبيل للمضي قدما</w:t>
            </w:r>
          </w:p>
        </w:tc>
        <w:tc>
          <w:tcPr>
            <w:tcW w:w="6913" w:type="dxa"/>
            <w:vAlign w:val="center"/>
          </w:tcPr>
          <w:p w14:paraId="00EDE047" w14:textId="4410631A" w:rsidR="00BF042A" w:rsidRPr="006B2473" w:rsidRDefault="00BF042A" w:rsidP="00BF042A">
            <w:pPr>
              <w:pStyle w:val="TableParagraph"/>
              <w:bidi/>
              <w:ind w:left="109" w:right="458"/>
              <w:rPr>
                <w:rFonts w:cs="Calibri"/>
                <w:rtl/>
              </w:rPr>
            </w:pPr>
            <w:r w:rsidRPr="006B2473">
              <w:rPr>
                <w:rFonts w:cs="Calibri" w:hint="cs"/>
                <w:rtl/>
              </w:rPr>
              <w:t>تتمثل الخطوات التالية للمشروع فيما يلي:</w:t>
            </w:r>
          </w:p>
          <w:p w14:paraId="0DF8A9D5" w14:textId="08C36B43" w:rsidR="00BF042A" w:rsidRPr="006B2473" w:rsidRDefault="00BF042A" w:rsidP="00725723">
            <w:pPr>
              <w:pStyle w:val="TableParagraph"/>
              <w:numPr>
                <w:ilvl w:val="0"/>
                <w:numId w:val="7"/>
              </w:numPr>
              <w:bidi/>
              <w:ind w:left="927" w:right="458"/>
              <w:rPr>
                <w:rFonts w:cs="Calibri"/>
                <w:rtl/>
              </w:rPr>
            </w:pPr>
            <w:r w:rsidRPr="006B2473">
              <w:rPr>
                <w:rFonts w:cs="Calibri"/>
                <w:rtl/>
              </w:rPr>
              <w:t>تنظيم ثلاث حلقات عمل وطنية في بلدين من البلدان التي أعربت عن استعدادها لاستضافتها، وهي توغو وبنن والسنغال.</w:t>
            </w:r>
            <w:r w:rsidRPr="006B2473">
              <w:rPr>
                <w:rFonts w:cs="Calibri" w:hint="cs"/>
                <w:rtl/>
                <w:lang w:bidi="ar-SA"/>
              </w:rPr>
              <w:t xml:space="preserve"> </w:t>
            </w:r>
            <w:r w:rsidRPr="006B2473">
              <w:rPr>
                <w:rFonts w:cs="Calibri"/>
                <w:rtl/>
                <w:lang w:bidi="ar-SA"/>
              </w:rPr>
              <w:t>وقد تشمل حلقات العمل الوطنية هذه بلدان</w:t>
            </w:r>
            <w:r w:rsidRPr="006B2473">
              <w:rPr>
                <w:rFonts w:cs="Calibri" w:hint="cs"/>
                <w:rtl/>
                <w:lang w:bidi="ar-SA"/>
              </w:rPr>
              <w:t>ا</w:t>
            </w:r>
            <w:r w:rsidRPr="006B2473">
              <w:rPr>
                <w:rFonts w:cs="Calibri"/>
                <w:rtl/>
                <w:lang w:bidi="ar-SA"/>
              </w:rPr>
              <w:t xml:space="preserve"> مجاورة يتعذر فيها تنظيم حلقات عمل بسهولة، مثل غينيا بيساو.</w:t>
            </w:r>
          </w:p>
          <w:p w14:paraId="0250B3EE" w14:textId="0CCF79E6" w:rsidR="00BF042A" w:rsidRPr="006B2473" w:rsidRDefault="00BF042A" w:rsidP="00725723">
            <w:pPr>
              <w:pStyle w:val="TableParagraph"/>
              <w:numPr>
                <w:ilvl w:val="0"/>
                <w:numId w:val="7"/>
              </w:numPr>
              <w:bidi/>
              <w:ind w:left="927" w:right="458"/>
              <w:rPr>
                <w:rFonts w:cs="Calibri"/>
                <w:rtl/>
              </w:rPr>
            </w:pPr>
            <w:r w:rsidRPr="006B2473">
              <w:rPr>
                <w:rFonts w:cs="Calibri"/>
                <w:rtl/>
              </w:rPr>
              <w:t>تنظيم دورات تدريبية لـ</w:t>
            </w:r>
            <w:r w:rsidRPr="006B2473">
              <w:rPr>
                <w:rFonts w:cs="Calibri" w:hint="cs"/>
                <w:rtl/>
              </w:rPr>
              <w:t>منظمات الإدارة الجماعية</w:t>
            </w:r>
            <w:r w:rsidRPr="006B2473">
              <w:rPr>
                <w:rFonts w:cs="Calibri"/>
                <w:rtl/>
              </w:rPr>
              <w:t xml:space="preserve"> لتبادل الأدوات والخبرات التشغيلية لإدارة حقوق الموسيقى، وكذلك لتنفيذ النسخ الخاص في </w:t>
            </w:r>
            <w:r w:rsidRPr="006B2473">
              <w:rPr>
                <w:rFonts w:cs="Calibri" w:hint="cs"/>
                <w:rtl/>
              </w:rPr>
              <w:t>ال</w:t>
            </w:r>
            <w:r w:rsidRPr="006B2473">
              <w:rPr>
                <w:rFonts w:cs="Calibri"/>
                <w:rtl/>
              </w:rPr>
              <w:t xml:space="preserve">بلدان </w:t>
            </w:r>
            <w:r w:rsidRPr="006B2473">
              <w:rPr>
                <w:rFonts w:cs="Calibri" w:hint="cs"/>
                <w:rtl/>
              </w:rPr>
              <w:t xml:space="preserve">المستفيدة الأعضاء في </w:t>
            </w:r>
            <w:r w:rsidRPr="006B2473">
              <w:rPr>
                <w:rFonts w:cs="Calibri"/>
                <w:rtl/>
              </w:rPr>
              <w:t>الاتحاد.</w:t>
            </w:r>
          </w:p>
          <w:p w14:paraId="604CC50F" w14:textId="57755697" w:rsidR="00BF042A" w:rsidRPr="006B2473" w:rsidRDefault="00BF042A" w:rsidP="00725723">
            <w:pPr>
              <w:pStyle w:val="TableParagraph"/>
              <w:numPr>
                <w:ilvl w:val="0"/>
                <w:numId w:val="7"/>
              </w:numPr>
              <w:bidi/>
              <w:ind w:left="927" w:right="458"/>
              <w:rPr>
                <w:rFonts w:cs="Calibri"/>
                <w:rtl/>
              </w:rPr>
            </w:pPr>
            <w:r w:rsidRPr="006B2473">
              <w:rPr>
                <w:rFonts w:cs="Calibri"/>
                <w:rtl/>
              </w:rPr>
              <w:t xml:space="preserve">مواصلة الحوار بين القطاعين العام والخاص بين الجهات الفاعلة الرئيسية في صناعة الموسيقى لتبادل المعلومات والخبرات </w:t>
            </w:r>
            <w:r w:rsidRPr="006B2473">
              <w:rPr>
                <w:rFonts w:cs="Calibri" w:hint="cs"/>
                <w:rtl/>
              </w:rPr>
              <w:t xml:space="preserve">في </w:t>
            </w:r>
            <w:r w:rsidRPr="006B2473">
              <w:rPr>
                <w:rFonts w:cs="Calibri"/>
                <w:rtl/>
              </w:rPr>
              <w:t>نماذج الأعمال الرقمية وتكييف العروض وآليات الترخيص.</w:t>
            </w:r>
          </w:p>
          <w:p w14:paraId="24ACA398" w14:textId="2EFB06F1" w:rsidR="00BF042A" w:rsidRPr="006B2473" w:rsidRDefault="00BF042A" w:rsidP="00725723">
            <w:pPr>
              <w:pStyle w:val="TableParagraph"/>
              <w:numPr>
                <w:ilvl w:val="0"/>
                <w:numId w:val="7"/>
              </w:numPr>
              <w:bidi/>
              <w:ind w:left="927" w:right="458"/>
              <w:rPr>
                <w:rFonts w:cs="Calibri"/>
                <w:rtl/>
              </w:rPr>
            </w:pPr>
            <w:r w:rsidRPr="006B2473">
              <w:rPr>
                <w:rFonts w:cs="Calibri"/>
                <w:rtl/>
              </w:rPr>
              <w:t>تنظيم الاجتماع التنسيقي السنوي الثاني.</w:t>
            </w:r>
          </w:p>
          <w:p w14:paraId="47C120F9" w14:textId="46B2F735" w:rsidR="00BF042A" w:rsidRPr="006B2473" w:rsidRDefault="00BF042A" w:rsidP="00725723">
            <w:pPr>
              <w:pStyle w:val="TableParagraph"/>
              <w:numPr>
                <w:ilvl w:val="0"/>
                <w:numId w:val="7"/>
              </w:numPr>
              <w:bidi/>
              <w:ind w:left="927" w:right="458"/>
              <w:rPr>
                <w:rFonts w:cs="Calibri"/>
                <w:rtl/>
              </w:rPr>
            </w:pPr>
            <w:r w:rsidRPr="006B2473">
              <w:rPr>
                <w:rFonts w:cs="Calibri"/>
                <w:rtl/>
              </w:rPr>
              <w:t>تنظيم حلقة عمل للقضاة بشأن العقود الموسيقية.</w:t>
            </w:r>
          </w:p>
          <w:p w14:paraId="1B062C72" w14:textId="40DB0E04" w:rsidR="00BF042A" w:rsidRPr="006B2473" w:rsidRDefault="00BF042A" w:rsidP="00725723">
            <w:pPr>
              <w:pStyle w:val="TableParagraph"/>
              <w:numPr>
                <w:ilvl w:val="0"/>
                <w:numId w:val="7"/>
              </w:numPr>
              <w:bidi/>
              <w:ind w:left="927" w:right="458"/>
              <w:rPr>
                <w:rFonts w:cs="Calibri"/>
                <w:rtl/>
              </w:rPr>
            </w:pPr>
            <w:r w:rsidRPr="006B2473">
              <w:rPr>
                <w:rFonts w:cs="Calibri"/>
                <w:rtl/>
              </w:rPr>
              <w:t>إعداد دليل مشروح بشأن السوابق القضائية المرجعية في البلدان الأفريقية الناطقة بالفرنسية.</w:t>
            </w:r>
          </w:p>
          <w:p w14:paraId="50177652" w14:textId="1C54A263" w:rsidR="00BF042A" w:rsidRPr="006B2473" w:rsidRDefault="00BF042A" w:rsidP="00725723">
            <w:pPr>
              <w:pStyle w:val="TableParagraph"/>
              <w:numPr>
                <w:ilvl w:val="0"/>
                <w:numId w:val="7"/>
              </w:numPr>
              <w:bidi/>
              <w:ind w:left="927" w:right="458"/>
              <w:rPr>
                <w:rFonts w:cs="Calibri"/>
                <w:rtl/>
              </w:rPr>
            </w:pPr>
            <w:r w:rsidRPr="006B2473">
              <w:rPr>
                <w:rFonts w:cs="Calibri"/>
                <w:rtl/>
              </w:rPr>
              <w:t xml:space="preserve">الشروع في حوار/تدريب مع الجهات التنظيمية في قطاع الاتصالات لتحديث مواصفاتها </w:t>
            </w:r>
            <w:r w:rsidRPr="006B2473">
              <w:rPr>
                <w:rFonts w:cs="Calibri" w:hint="cs"/>
                <w:rtl/>
              </w:rPr>
              <w:t xml:space="preserve">بحيث تراعي </w:t>
            </w:r>
            <w:r w:rsidRPr="006B2473">
              <w:rPr>
                <w:rFonts w:cs="Calibri"/>
                <w:rtl/>
              </w:rPr>
              <w:t xml:space="preserve">قضايا </w:t>
            </w:r>
            <w:r w:rsidRPr="006B2473">
              <w:rPr>
                <w:rFonts w:cs="Calibri" w:hint="cs"/>
                <w:rtl/>
              </w:rPr>
              <w:t xml:space="preserve">حق المؤلف </w:t>
            </w:r>
            <w:r w:rsidRPr="006B2473">
              <w:rPr>
                <w:rFonts w:cs="Calibri"/>
                <w:rtl/>
              </w:rPr>
              <w:t>على نحو أفضل.</w:t>
            </w:r>
          </w:p>
          <w:p w14:paraId="60AFE610" w14:textId="1C7EBADC" w:rsidR="00F778DD" w:rsidRPr="006B2473" w:rsidRDefault="00F778DD" w:rsidP="00B00758">
            <w:pPr>
              <w:pStyle w:val="TableParagraph"/>
              <w:bidi/>
              <w:ind w:left="109" w:right="458"/>
              <w:rPr>
                <w:rFonts w:cs="Calibri"/>
                <w:rtl/>
              </w:rPr>
            </w:pPr>
          </w:p>
        </w:tc>
      </w:tr>
      <w:tr w:rsidR="00F778DD" w:rsidRPr="006B2473" w14:paraId="534DEBC5" w14:textId="77777777" w:rsidTr="00AC043E">
        <w:trPr>
          <w:trHeight w:val="631"/>
        </w:trPr>
        <w:tc>
          <w:tcPr>
            <w:tcW w:w="2377" w:type="dxa"/>
            <w:shd w:val="clear" w:color="auto" w:fill="68E089"/>
            <w:vAlign w:val="center"/>
          </w:tcPr>
          <w:p w14:paraId="16D3303C" w14:textId="77777777" w:rsidR="00F778DD" w:rsidRPr="006B2473" w:rsidRDefault="00F778DD" w:rsidP="000E0E0C">
            <w:pPr>
              <w:pStyle w:val="TableParagraph"/>
              <w:bidi/>
              <w:spacing w:before="1"/>
              <w:ind w:left="110" w:right="732"/>
              <w:rPr>
                <w:rFonts w:cs="Calibri"/>
                <w:rtl/>
              </w:rPr>
            </w:pPr>
            <w:r w:rsidRPr="006B2473">
              <w:rPr>
                <w:rFonts w:cs="Calibri"/>
                <w:u w:val="single"/>
                <w:rtl/>
              </w:rPr>
              <w:t>الجدول الزمني للتنفيذ</w:t>
            </w:r>
          </w:p>
        </w:tc>
        <w:tc>
          <w:tcPr>
            <w:tcW w:w="6913" w:type="dxa"/>
            <w:vAlign w:val="center"/>
          </w:tcPr>
          <w:p w14:paraId="7DFC629D" w14:textId="0784FC29" w:rsidR="00BF042A" w:rsidRPr="006B2473" w:rsidRDefault="00BF042A" w:rsidP="00B00758">
            <w:pPr>
              <w:pStyle w:val="TableParagraph"/>
              <w:bidi/>
              <w:spacing w:before="1"/>
              <w:ind w:left="109"/>
              <w:rPr>
                <w:rFonts w:cs="Calibri"/>
                <w:rtl/>
              </w:rPr>
            </w:pPr>
            <w:r w:rsidRPr="006B2473">
              <w:rPr>
                <w:rFonts w:cs="Calibri" w:hint="cs"/>
                <w:rtl/>
              </w:rPr>
              <w:t>شهد تنفيذ المشروع شيئا من التأخير، وذلك على النحو التالي تحديدا:</w:t>
            </w:r>
          </w:p>
          <w:p w14:paraId="23C4824F" w14:textId="44D34B09" w:rsidR="00B8740E" w:rsidRPr="006B2473" w:rsidRDefault="00BF042A" w:rsidP="00725723">
            <w:pPr>
              <w:pStyle w:val="TableParagraph"/>
              <w:numPr>
                <w:ilvl w:val="0"/>
                <w:numId w:val="7"/>
              </w:numPr>
              <w:bidi/>
              <w:spacing w:before="1"/>
              <w:rPr>
                <w:rFonts w:cs="Calibri"/>
              </w:rPr>
            </w:pPr>
            <w:r w:rsidRPr="006B2473">
              <w:rPr>
                <w:rFonts w:cs="Calibri" w:hint="cs"/>
                <w:rtl/>
              </w:rPr>
              <w:t xml:space="preserve">أقرت خلال الاجتماع التنسيقي الأول </w:t>
            </w:r>
            <w:r w:rsidR="00B8740E" w:rsidRPr="006B2473">
              <w:rPr>
                <w:rFonts w:cs="Calibri" w:hint="cs"/>
                <w:rtl/>
              </w:rPr>
              <w:t xml:space="preserve">الذي عقد في أبيدجان </w:t>
            </w:r>
            <w:r w:rsidRPr="006B2473">
              <w:rPr>
                <w:rFonts w:cs="Calibri" w:hint="cs"/>
                <w:rtl/>
              </w:rPr>
              <w:t xml:space="preserve">في نوفمبر 2022 </w:t>
            </w:r>
            <w:r w:rsidR="00B00758" w:rsidRPr="006B2473">
              <w:rPr>
                <w:rFonts w:cs="Calibri"/>
                <w:rtl/>
              </w:rPr>
              <w:t xml:space="preserve">دراسة النطاق </w:t>
            </w:r>
            <w:r w:rsidRPr="006B2473">
              <w:rPr>
                <w:rFonts w:cs="Calibri" w:hint="cs"/>
                <w:rtl/>
              </w:rPr>
              <w:t xml:space="preserve">التي </w:t>
            </w:r>
            <w:r w:rsidRPr="006B2473">
              <w:rPr>
                <w:rFonts w:cs="Calibri"/>
                <w:rtl/>
              </w:rPr>
              <w:t>كان من المتوقع الانتهاء من</w:t>
            </w:r>
            <w:r w:rsidRPr="006B2473">
              <w:rPr>
                <w:rFonts w:cs="Calibri" w:hint="cs"/>
                <w:rtl/>
              </w:rPr>
              <w:t>ها</w:t>
            </w:r>
            <w:r w:rsidRPr="006B2473">
              <w:rPr>
                <w:rFonts w:cs="Calibri"/>
                <w:rtl/>
              </w:rPr>
              <w:t xml:space="preserve"> </w:t>
            </w:r>
            <w:r w:rsidR="00B00758" w:rsidRPr="006B2473">
              <w:rPr>
                <w:rFonts w:cs="Calibri"/>
                <w:rtl/>
              </w:rPr>
              <w:t>بحلول مارس 2022.</w:t>
            </w:r>
            <w:r w:rsidR="00B00758" w:rsidRPr="006B2473">
              <w:rPr>
                <w:rFonts w:cs="Calibri"/>
                <w:rtl/>
              </w:rPr>
              <w:cr/>
            </w:r>
          </w:p>
          <w:p w14:paraId="3EEE3401" w14:textId="257FFD2D" w:rsidR="00F778DD" w:rsidRPr="006B2473" w:rsidRDefault="00B8740E" w:rsidP="00725723">
            <w:pPr>
              <w:pStyle w:val="TableParagraph"/>
              <w:numPr>
                <w:ilvl w:val="0"/>
                <w:numId w:val="7"/>
              </w:numPr>
              <w:bidi/>
              <w:spacing w:before="1"/>
              <w:rPr>
                <w:rFonts w:cs="Calibri"/>
                <w:rtl/>
              </w:rPr>
            </w:pPr>
            <w:r w:rsidRPr="006B2473">
              <w:rPr>
                <w:rFonts w:cs="Calibri"/>
                <w:rtl/>
              </w:rPr>
              <w:t>عقدت في يوني</w:t>
            </w:r>
            <w:r w:rsidRPr="006B2473">
              <w:rPr>
                <w:rFonts w:cs="Calibri" w:hint="cs"/>
                <w:rtl/>
              </w:rPr>
              <w:t>و</w:t>
            </w:r>
            <w:r w:rsidRPr="006B2473">
              <w:rPr>
                <w:rFonts w:cs="Calibri"/>
                <w:rtl/>
              </w:rPr>
              <w:t xml:space="preserve"> 2023 حلقة العمل الأولى بشأن العقود/التراخيص، </w:t>
            </w:r>
            <w:r w:rsidRPr="006B2473">
              <w:rPr>
                <w:rFonts w:cs="Calibri" w:hint="cs"/>
                <w:rtl/>
              </w:rPr>
              <w:t xml:space="preserve">بعد ما </w:t>
            </w:r>
            <w:r w:rsidRPr="006B2473">
              <w:rPr>
                <w:rFonts w:cs="Calibri"/>
                <w:rtl/>
              </w:rPr>
              <w:t>كان من المتوقع عقد</w:t>
            </w:r>
            <w:r w:rsidRPr="006B2473">
              <w:rPr>
                <w:rFonts w:cs="Calibri" w:hint="cs"/>
                <w:rtl/>
              </w:rPr>
              <w:t>ها</w:t>
            </w:r>
            <w:r w:rsidRPr="006B2473">
              <w:rPr>
                <w:rFonts w:cs="Calibri"/>
                <w:rtl/>
              </w:rPr>
              <w:t xml:space="preserve"> في عام 2022.</w:t>
            </w:r>
          </w:p>
        </w:tc>
      </w:tr>
      <w:tr w:rsidR="00F778DD" w:rsidRPr="006B2473" w14:paraId="24F2F53F" w14:textId="77777777" w:rsidTr="00AC043E">
        <w:trPr>
          <w:trHeight w:val="613"/>
        </w:trPr>
        <w:tc>
          <w:tcPr>
            <w:tcW w:w="2377" w:type="dxa"/>
            <w:shd w:val="clear" w:color="auto" w:fill="68E089"/>
            <w:vAlign w:val="center"/>
          </w:tcPr>
          <w:p w14:paraId="6F5AC37F" w14:textId="77777777" w:rsidR="00F778DD" w:rsidRPr="006B2473" w:rsidRDefault="00F778DD" w:rsidP="000E0E0C">
            <w:pPr>
              <w:pStyle w:val="TableParagraph"/>
              <w:bidi/>
              <w:ind w:left="110" w:right="220"/>
              <w:rPr>
                <w:rFonts w:cs="Calibri"/>
                <w:rtl/>
              </w:rPr>
            </w:pPr>
            <w:r w:rsidRPr="006B2473">
              <w:rPr>
                <w:rFonts w:cs="Calibri"/>
                <w:rtl/>
              </w:rPr>
              <w:t xml:space="preserve"> </w:t>
            </w:r>
            <w:r w:rsidRPr="006B2473">
              <w:rPr>
                <w:rFonts w:cs="Calibri"/>
                <w:u w:val="single"/>
                <w:rtl/>
              </w:rPr>
              <w:t>معدل تنفيذ المشروع</w:t>
            </w:r>
          </w:p>
        </w:tc>
        <w:tc>
          <w:tcPr>
            <w:tcW w:w="6913" w:type="dxa"/>
            <w:vAlign w:val="center"/>
          </w:tcPr>
          <w:p w14:paraId="080AE4AA" w14:textId="0B5F47BE" w:rsidR="00F778DD" w:rsidRPr="006B2473" w:rsidRDefault="00015A08" w:rsidP="00B00758">
            <w:pPr>
              <w:pStyle w:val="TableParagraph"/>
              <w:bidi/>
              <w:ind w:left="109" w:right="84"/>
              <w:rPr>
                <w:rFonts w:cs="Calibri"/>
                <w:rtl/>
              </w:rPr>
            </w:pPr>
            <w:r w:rsidRPr="006B2473">
              <w:rPr>
                <w:rFonts w:cs="Calibri"/>
                <w:rtl/>
              </w:rPr>
              <w:t xml:space="preserve">معدل تنفيذ الميزانية في نهاية </w:t>
            </w:r>
            <w:r w:rsidR="00C2651F" w:rsidRPr="006B2473">
              <w:rPr>
                <w:rFonts w:cs="Calibri"/>
                <w:rtl/>
              </w:rPr>
              <w:t>يوليو</w:t>
            </w:r>
            <w:r w:rsidRPr="006B2473">
              <w:rPr>
                <w:rFonts w:cs="Calibri"/>
                <w:rtl/>
              </w:rPr>
              <w:t xml:space="preserve"> </w:t>
            </w:r>
            <w:r w:rsidR="00B8740E" w:rsidRPr="006B2473">
              <w:rPr>
                <w:rFonts w:cs="Calibri"/>
                <w:rtl/>
              </w:rPr>
              <w:t>202</w:t>
            </w:r>
            <w:r w:rsidR="00B8740E" w:rsidRPr="006B2473">
              <w:rPr>
                <w:rFonts w:cs="Calibri" w:hint="cs"/>
                <w:rtl/>
              </w:rPr>
              <w:t>3</w:t>
            </w:r>
            <w:r w:rsidR="00B8740E" w:rsidRPr="006B2473">
              <w:rPr>
                <w:rFonts w:cs="Calibri"/>
                <w:rtl/>
              </w:rPr>
              <w:t xml:space="preserve"> </w:t>
            </w:r>
            <w:r w:rsidR="00B8740E" w:rsidRPr="006B2473">
              <w:rPr>
                <w:rFonts w:cs="Calibri" w:hint="cs"/>
                <w:rtl/>
              </w:rPr>
              <w:t xml:space="preserve">نسبة </w:t>
            </w:r>
            <w:r w:rsidRPr="006B2473">
              <w:rPr>
                <w:rFonts w:cs="Calibri"/>
                <w:rtl/>
              </w:rPr>
              <w:t xml:space="preserve">إلى إجمالي الميزانية المخصصة للمشروع: </w:t>
            </w:r>
            <w:r w:rsidR="00B8740E" w:rsidRPr="006B2473">
              <w:rPr>
                <w:rFonts w:cs="Calibri" w:hint="cs"/>
                <w:rtl/>
              </w:rPr>
              <w:t>26</w:t>
            </w:r>
            <w:r w:rsidRPr="006B2473">
              <w:rPr>
                <w:rFonts w:cs="Calibri"/>
                <w:rtl/>
              </w:rPr>
              <w:t>%</w:t>
            </w:r>
            <w:r w:rsidR="00B8740E" w:rsidRPr="006B2473">
              <w:rPr>
                <w:rFonts w:cs="Calibri" w:hint="cs"/>
                <w:rtl/>
              </w:rPr>
              <w:t>. ويرد في المرفق التاسع بهذه الوثيقة مزيد من التفصيل بشأن الميزانية.</w:t>
            </w:r>
          </w:p>
        </w:tc>
      </w:tr>
      <w:tr w:rsidR="00F778DD" w:rsidRPr="006B2473" w14:paraId="2CA50155" w14:textId="77777777" w:rsidTr="00AC043E">
        <w:trPr>
          <w:trHeight w:val="703"/>
        </w:trPr>
        <w:tc>
          <w:tcPr>
            <w:tcW w:w="2377" w:type="dxa"/>
            <w:shd w:val="clear" w:color="auto" w:fill="68E089"/>
            <w:vAlign w:val="center"/>
          </w:tcPr>
          <w:p w14:paraId="17B7412A" w14:textId="77777777" w:rsidR="00F778DD" w:rsidRPr="006B2473" w:rsidRDefault="00F778DD" w:rsidP="000E0E0C">
            <w:pPr>
              <w:pStyle w:val="TableParagraph"/>
              <w:bidi/>
              <w:ind w:left="110"/>
              <w:rPr>
                <w:rFonts w:cs="Calibri"/>
                <w:rtl/>
              </w:rPr>
            </w:pPr>
            <w:r w:rsidRPr="006B2473">
              <w:rPr>
                <w:rFonts w:cs="Calibri"/>
                <w:u w:val="single"/>
                <w:rtl/>
              </w:rPr>
              <w:t>التقارير السابقة</w:t>
            </w:r>
          </w:p>
        </w:tc>
        <w:tc>
          <w:tcPr>
            <w:tcW w:w="6913" w:type="dxa"/>
            <w:vAlign w:val="center"/>
          </w:tcPr>
          <w:p w14:paraId="6C4BA27A" w14:textId="4C973C8C" w:rsidR="00F778DD" w:rsidRPr="006B2473" w:rsidRDefault="00B00758" w:rsidP="00B00758">
            <w:pPr>
              <w:pStyle w:val="TableParagraph"/>
              <w:bidi/>
              <w:ind w:left="109" w:right="892"/>
              <w:rPr>
                <w:rFonts w:cs="Calibri"/>
                <w:rtl/>
              </w:rPr>
            </w:pPr>
            <w:r w:rsidRPr="006B2473">
              <w:rPr>
                <w:rFonts w:cs="Calibri"/>
                <w:rtl/>
              </w:rPr>
              <w:t xml:space="preserve">هذا هو التقرير المرحلي </w:t>
            </w:r>
            <w:r w:rsidR="00B8740E" w:rsidRPr="006B2473">
              <w:rPr>
                <w:rFonts w:cs="Calibri" w:hint="cs"/>
                <w:rtl/>
              </w:rPr>
              <w:t>الثالث</w:t>
            </w:r>
            <w:r w:rsidR="00B8740E" w:rsidRPr="006B2473">
              <w:rPr>
                <w:rFonts w:cs="Calibri"/>
                <w:rtl/>
              </w:rPr>
              <w:t xml:space="preserve"> </w:t>
            </w:r>
            <w:r w:rsidRPr="006B2473">
              <w:rPr>
                <w:rFonts w:cs="Calibri"/>
                <w:rtl/>
              </w:rPr>
              <w:t>الذي يُقدم إلى لجنة التنمية.</w:t>
            </w:r>
            <w:r w:rsidR="00ED580E" w:rsidRPr="006B2473">
              <w:rPr>
                <w:rFonts w:cs="Calibri"/>
                <w:rtl/>
              </w:rPr>
              <w:t xml:space="preserve"> </w:t>
            </w:r>
            <w:r w:rsidRPr="006B2473">
              <w:rPr>
                <w:rFonts w:cs="Calibri"/>
                <w:rtl/>
              </w:rPr>
              <w:t xml:space="preserve">ويرد التقرير الأول في المرفق السابع </w:t>
            </w:r>
            <w:r w:rsidR="00B8740E" w:rsidRPr="006B2473">
              <w:rPr>
                <w:rFonts w:cs="Calibri" w:hint="cs"/>
                <w:rtl/>
              </w:rPr>
              <w:t>با</w:t>
            </w:r>
            <w:r w:rsidRPr="006B2473">
              <w:rPr>
                <w:rFonts w:cs="Calibri"/>
                <w:rtl/>
              </w:rPr>
              <w:t xml:space="preserve">لوثيقة </w:t>
            </w:r>
            <w:hyperlink r:id="rId52" w:history="1">
              <w:r w:rsidRPr="006B2473">
                <w:rPr>
                  <w:rStyle w:val="Hyperlink"/>
                  <w:rFonts w:cs="Calibri"/>
                </w:rPr>
                <w:t>CDIP/26/2</w:t>
              </w:r>
            </w:hyperlink>
            <w:r w:rsidR="00B8740E" w:rsidRPr="006B2473">
              <w:rPr>
                <w:rFonts w:cs="Calibri" w:hint="cs"/>
                <w:rtl/>
              </w:rPr>
              <w:t xml:space="preserve"> و</w:t>
            </w:r>
            <w:r w:rsidR="00B8740E" w:rsidRPr="006B2473">
              <w:rPr>
                <w:rFonts w:cs="Calibri"/>
                <w:rtl/>
              </w:rPr>
              <w:t xml:space="preserve">التقرير </w:t>
            </w:r>
            <w:r w:rsidR="00B8740E" w:rsidRPr="006B2473">
              <w:rPr>
                <w:rFonts w:cs="Calibri" w:hint="cs"/>
                <w:rtl/>
              </w:rPr>
              <w:t xml:space="preserve">الثاني </w:t>
            </w:r>
            <w:r w:rsidR="00B8740E" w:rsidRPr="006B2473">
              <w:rPr>
                <w:rFonts w:cs="Calibri"/>
                <w:rtl/>
              </w:rPr>
              <w:t>في المرفق السا</w:t>
            </w:r>
            <w:r w:rsidR="00B8740E" w:rsidRPr="006B2473">
              <w:rPr>
                <w:rFonts w:cs="Calibri" w:hint="cs"/>
                <w:rtl/>
              </w:rPr>
              <w:t>دس</w:t>
            </w:r>
            <w:r w:rsidR="00B8740E" w:rsidRPr="006B2473">
              <w:rPr>
                <w:rFonts w:cs="Calibri"/>
                <w:rtl/>
              </w:rPr>
              <w:t xml:space="preserve"> </w:t>
            </w:r>
            <w:r w:rsidR="00B8740E" w:rsidRPr="006B2473">
              <w:rPr>
                <w:rFonts w:cs="Calibri" w:hint="cs"/>
                <w:rtl/>
              </w:rPr>
              <w:t>با</w:t>
            </w:r>
            <w:r w:rsidR="00B8740E" w:rsidRPr="006B2473">
              <w:rPr>
                <w:rFonts w:cs="Calibri"/>
                <w:rtl/>
              </w:rPr>
              <w:t xml:space="preserve">لوثيقة </w:t>
            </w:r>
            <w:hyperlink r:id="rId53" w:history="1">
              <w:r w:rsidR="00B8740E" w:rsidRPr="006B2473">
                <w:rPr>
                  <w:rStyle w:val="Hyperlink"/>
                  <w:rFonts w:cs="Calibri"/>
                </w:rPr>
                <w:t>CDIP/29/2</w:t>
              </w:r>
            </w:hyperlink>
            <w:r w:rsidRPr="006B2473">
              <w:rPr>
                <w:rFonts w:cs="Calibri"/>
                <w:rtl/>
              </w:rPr>
              <w:t>.</w:t>
            </w:r>
          </w:p>
        </w:tc>
      </w:tr>
    </w:tbl>
    <w:p w14:paraId="44868582" w14:textId="77777777" w:rsidR="00F778DD" w:rsidRPr="006B2473" w:rsidRDefault="00F778DD">
      <w:pPr>
        <w:rPr>
          <w:rFonts w:cs="Calibri"/>
          <w:szCs w:val="22"/>
        </w:rPr>
      </w:pPr>
    </w:p>
    <w:p w14:paraId="718F13AD" w14:textId="77777777" w:rsidR="005454E4" w:rsidRPr="006B2473" w:rsidRDefault="005454E4" w:rsidP="006E16C1">
      <w:pPr>
        <w:pStyle w:val="BodyText"/>
        <w:spacing w:after="0"/>
        <w:ind w:left="130"/>
        <w:rPr>
          <w:rFonts w:cs="Calibri"/>
          <w:szCs w:val="22"/>
        </w:rPr>
      </w:pPr>
    </w:p>
    <w:p w14:paraId="6E6792C4" w14:textId="73F74E98" w:rsidR="00F778DD" w:rsidRPr="006B2473" w:rsidRDefault="00F778DD" w:rsidP="00F778DD">
      <w:pPr>
        <w:pStyle w:val="BodyText"/>
        <w:bidi/>
        <w:spacing w:before="94"/>
        <w:ind w:left="136"/>
        <w:rPr>
          <w:rFonts w:cs="Calibri"/>
          <w:szCs w:val="22"/>
          <w:rtl/>
        </w:rPr>
      </w:pPr>
      <w:r w:rsidRPr="006B2473">
        <w:rPr>
          <w:rFonts w:cs="Calibri"/>
          <w:szCs w:val="22"/>
          <w:rtl/>
        </w:rPr>
        <w:t>التقييم الذاتي للمشروع</w:t>
      </w:r>
    </w:p>
    <w:p w14:paraId="325DC027" w14:textId="77777777" w:rsidR="00F778DD" w:rsidRPr="006B2473" w:rsidRDefault="00F778DD" w:rsidP="006E16C1">
      <w:pPr>
        <w:pStyle w:val="BodyText"/>
        <w:bidi/>
        <w:spacing w:after="0"/>
        <w:ind w:left="130"/>
        <w:rPr>
          <w:rFonts w:cs="Calibri"/>
          <w:szCs w:val="22"/>
          <w:rtl/>
        </w:rPr>
      </w:pPr>
      <w:r w:rsidRPr="006B2473">
        <w:rPr>
          <w:rFonts w:cs="Calibri"/>
          <w:szCs w:val="22"/>
          <w:rtl/>
        </w:rPr>
        <w:t>مفتاح الرموز والعلامات المستخدمة في نظام إشارات السير</w:t>
      </w:r>
    </w:p>
    <w:p w14:paraId="51A17095" w14:textId="77777777" w:rsidR="00F778DD" w:rsidRPr="006B2473" w:rsidRDefault="00F778DD" w:rsidP="00F778DD">
      <w:pPr>
        <w:pStyle w:val="BodyText"/>
        <w:spacing w:before="2" w:after="1"/>
        <w:rPr>
          <w:rFonts w:cs="Calibr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6B2473" w14:paraId="01B88783" w14:textId="77777777" w:rsidTr="00AC043E">
        <w:trPr>
          <w:trHeight w:val="470"/>
        </w:trPr>
        <w:tc>
          <w:tcPr>
            <w:tcW w:w="1416" w:type="dxa"/>
            <w:shd w:val="clear" w:color="auto" w:fill="7BBEDA"/>
            <w:vAlign w:val="center"/>
          </w:tcPr>
          <w:p w14:paraId="3968EADB"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0906AE86"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606211C9" w14:textId="77777777" w:rsidR="00F778DD" w:rsidRPr="006B2473" w:rsidRDefault="00F778DD" w:rsidP="000E0E0C">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2D513452" w14:textId="77777777" w:rsidR="00F778DD" w:rsidRPr="006B2473" w:rsidRDefault="00F778DD" w:rsidP="000E0E0C">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1F5101A3" w14:textId="77777777" w:rsidR="00F778DD" w:rsidRPr="006B2473" w:rsidRDefault="00F778DD" w:rsidP="000E0E0C">
            <w:pPr>
              <w:pStyle w:val="TableParagraph"/>
              <w:bidi/>
              <w:spacing w:before="106"/>
              <w:ind w:left="110"/>
              <w:rPr>
                <w:rFonts w:cs="Calibri"/>
                <w:rtl/>
              </w:rPr>
            </w:pPr>
            <w:r w:rsidRPr="006B2473">
              <w:rPr>
                <w:rFonts w:cs="Calibri"/>
                <w:rtl/>
              </w:rPr>
              <w:t>لا تقييم</w:t>
            </w:r>
          </w:p>
        </w:tc>
      </w:tr>
      <w:tr w:rsidR="00F778DD" w:rsidRPr="006B2473" w14:paraId="060EA105" w14:textId="77777777" w:rsidTr="00AC043E">
        <w:trPr>
          <w:trHeight w:val="506"/>
        </w:trPr>
        <w:tc>
          <w:tcPr>
            <w:tcW w:w="1416" w:type="dxa"/>
            <w:shd w:val="clear" w:color="auto" w:fill="7BBEDA"/>
            <w:vAlign w:val="center"/>
          </w:tcPr>
          <w:p w14:paraId="1F335009" w14:textId="77777777" w:rsidR="00F778DD" w:rsidRPr="006B2473" w:rsidRDefault="00F778DD" w:rsidP="000E0E0C">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0E921987" w14:textId="77777777" w:rsidR="00F778DD" w:rsidRPr="006B2473" w:rsidRDefault="00F778DD" w:rsidP="000E0E0C">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15EA19A0" w14:textId="77777777" w:rsidR="00F778DD" w:rsidRPr="006B2473" w:rsidRDefault="00F778DD" w:rsidP="000E0E0C">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50E5D0D6" w14:textId="77777777" w:rsidR="00F778DD" w:rsidRPr="006B2473" w:rsidRDefault="00F778DD" w:rsidP="000E0E0C">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1B89870C" w14:textId="77777777" w:rsidR="00F778DD" w:rsidRPr="006B2473" w:rsidRDefault="00F778DD" w:rsidP="000E0E0C">
            <w:pPr>
              <w:pStyle w:val="TableParagraph"/>
              <w:bidi/>
              <w:spacing w:line="252" w:lineRule="exact"/>
              <w:ind w:left="110" w:right="203"/>
              <w:rPr>
                <w:rFonts w:cs="Calibri"/>
                <w:rtl/>
              </w:rPr>
            </w:pPr>
            <w:r w:rsidRPr="006B2473">
              <w:rPr>
                <w:rFonts w:cs="Calibri"/>
                <w:rtl/>
              </w:rPr>
              <w:t>لم يُقيّم بعد/ توقف</w:t>
            </w:r>
          </w:p>
        </w:tc>
      </w:tr>
    </w:tbl>
    <w:p w14:paraId="7A43DF21" w14:textId="77777777" w:rsidR="00F778DD" w:rsidRPr="006B2473" w:rsidRDefault="00F778DD" w:rsidP="00F778DD">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6B2473" w14:paraId="1F956C44" w14:textId="77777777" w:rsidTr="00B00758">
        <w:trPr>
          <w:trHeight w:val="1264"/>
        </w:trPr>
        <w:tc>
          <w:tcPr>
            <w:tcW w:w="2410" w:type="dxa"/>
            <w:shd w:val="clear" w:color="auto" w:fill="68E089"/>
            <w:vAlign w:val="center"/>
          </w:tcPr>
          <w:p w14:paraId="18D3FC89" w14:textId="77777777" w:rsidR="00F778DD" w:rsidRPr="006B2473" w:rsidRDefault="00F778DD" w:rsidP="000E0E0C">
            <w:pPr>
              <w:pStyle w:val="TableParagraph"/>
              <w:spacing w:before="10"/>
              <w:rPr>
                <w:rFonts w:cs="Calibri"/>
              </w:rPr>
            </w:pPr>
          </w:p>
          <w:p w14:paraId="178BDDE0" w14:textId="5FC6741D" w:rsidR="00F778DD" w:rsidRPr="006B2473" w:rsidRDefault="00F778DD" w:rsidP="000E0E0C">
            <w:pPr>
              <w:pStyle w:val="TableParagraph"/>
              <w:bidi/>
              <w:ind w:left="110" w:right="624"/>
              <w:rPr>
                <w:rFonts w:cs="Calibri"/>
                <w:rtl/>
              </w:rPr>
            </w:pPr>
            <w:r w:rsidRPr="006B2473">
              <w:rPr>
                <w:rFonts w:cs="Calibri"/>
                <w:u w:val="single"/>
                <w:rtl/>
              </w:rPr>
              <w:t>نتائج المشروع</w:t>
            </w:r>
            <w:r w:rsidRPr="006B2473">
              <w:rPr>
                <w:rFonts w:cs="Calibri"/>
                <w:rtl/>
              </w:rPr>
              <w:t xml:space="preserve"> (النتيجة المرتقبة)</w:t>
            </w:r>
          </w:p>
        </w:tc>
        <w:tc>
          <w:tcPr>
            <w:tcW w:w="2695" w:type="dxa"/>
            <w:shd w:val="clear" w:color="auto" w:fill="68E089"/>
            <w:vAlign w:val="center"/>
          </w:tcPr>
          <w:p w14:paraId="6BCBA680" w14:textId="77777777" w:rsidR="00F778DD" w:rsidRPr="006B2473" w:rsidRDefault="00F778DD" w:rsidP="000E0E0C">
            <w:pPr>
              <w:pStyle w:val="TableParagraph"/>
              <w:spacing w:before="10"/>
              <w:rPr>
                <w:rFonts w:cs="Calibri"/>
              </w:rPr>
            </w:pPr>
          </w:p>
          <w:p w14:paraId="7EBF6B51" w14:textId="77777777" w:rsidR="00F778DD" w:rsidRPr="006B2473" w:rsidRDefault="00F778DD" w:rsidP="000E0E0C">
            <w:pPr>
              <w:pStyle w:val="TableParagraph"/>
              <w:bidi/>
              <w:ind w:left="110" w:right="236"/>
              <w:rPr>
                <w:rFonts w:cs="Calibri"/>
                <w:rtl/>
              </w:rPr>
            </w:pPr>
            <w:r w:rsidRPr="006B2473">
              <w:rPr>
                <w:rFonts w:cs="Calibri"/>
                <w:u w:val="single"/>
                <w:rtl/>
              </w:rPr>
              <w:t>مؤشرات الإنجاز الناجح</w:t>
            </w:r>
          </w:p>
          <w:p w14:paraId="1084F525" w14:textId="77777777" w:rsidR="00F778DD" w:rsidRPr="006B2473" w:rsidRDefault="00F778DD" w:rsidP="000E0E0C">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57BD4383" w14:textId="77777777" w:rsidR="00F778DD" w:rsidRPr="006B2473" w:rsidRDefault="00F778DD" w:rsidP="000E0E0C">
            <w:pPr>
              <w:pStyle w:val="TableParagraph"/>
              <w:spacing w:before="10"/>
              <w:rPr>
                <w:rFonts w:cs="Calibri"/>
              </w:rPr>
            </w:pPr>
          </w:p>
          <w:p w14:paraId="12D3E5D7" w14:textId="77777777" w:rsidR="00F778DD" w:rsidRPr="006B2473" w:rsidRDefault="00F778DD" w:rsidP="000E0E0C">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66251623" w14:textId="77777777" w:rsidR="00F778DD" w:rsidRPr="006B2473" w:rsidRDefault="00F778DD" w:rsidP="000E0E0C">
            <w:pPr>
              <w:pStyle w:val="TableParagraph"/>
              <w:spacing w:before="10"/>
              <w:rPr>
                <w:rFonts w:cs="Calibri"/>
              </w:rPr>
            </w:pPr>
          </w:p>
          <w:p w14:paraId="37CF1CEC" w14:textId="77777777" w:rsidR="00F778DD" w:rsidRPr="006B2473" w:rsidRDefault="00F778DD" w:rsidP="000E0E0C">
            <w:pPr>
              <w:pStyle w:val="TableParagraph"/>
              <w:bidi/>
              <w:ind w:left="111"/>
              <w:rPr>
                <w:rFonts w:cs="Calibri"/>
                <w:rtl/>
              </w:rPr>
            </w:pPr>
            <w:r w:rsidRPr="006B2473">
              <w:rPr>
                <w:rFonts w:cs="Calibri"/>
                <w:u w:val="single"/>
                <w:rtl/>
              </w:rPr>
              <w:t>نظام إشارات السير</w:t>
            </w:r>
          </w:p>
        </w:tc>
      </w:tr>
      <w:tr w:rsidR="00E078FB" w:rsidRPr="006B2473" w14:paraId="1F09693E" w14:textId="77777777" w:rsidTr="00E21B33">
        <w:trPr>
          <w:trHeight w:val="1133"/>
        </w:trPr>
        <w:tc>
          <w:tcPr>
            <w:tcW w:w="2410" w:type="dxa"/>
            <w:vMerge w:val="restart"/>
            <w:tcBorders>
              <w:right w:val="single" w:sz="6" w:space="0" w:color="000000"/>
            </w:tcBorders>
          </w:tcPr>
          <w:p w14:paraId="25B24131" w14:textId="77777777" w:rsidR="00E078FB" w:rsidRPr="006B2473" w:rsidRDefault="00E078FB"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 xml:space="preserve">تعيين جهات التنسيق </w:t>
            </w:r>
          </w:p>
          <w:p w14:paraId="427BB2BB" w14:textId="77777777" w:rsidR="00E078FB" w:rsidRPr="006B2473" w:rsidRDefault="00E078FB" w:rsidP="00B00758">
            <w:pPr>
              <w:widowControl w:val="0"/>
              <w:rPr>
                <w:rFonts w:cs="Calibri"/>
                <w:szCs w:val="22"/>
              </w:rPr>
            </w:pPr>
          </w:p>
          <w:p w14:paraId="1E847B6D" w14:textId="77777777" w:rsidR="00E078FB" w:rsidRPr="006B2473" w:rsidRDefault="00E078FB" w:rsidP="00B00758">
            <w:pPr>
              <w:widowControl w:val="0"/>
              <w:rPr>
                <w:rFonts w:cs="Calibri"/>
                <w:szCs w:val="22"/>
              </w:rPr>
            </w:pPr>
          </w:p>
          <w:p w14:paraId="5B7FCB54" w14:textId="77777777" w:rsidR="00E078FB" w:rsidRPr="006B2473" w:rsidRDefault="00E078FB" w:rsidP="00B00758">
            <w:pPr>
              <w:widowControl w:val="0"/>
              <w:rPr>
                <w:rFonts w:cs="Calibri"/>
                <w:szCs w:val="22"/>
              </w:rPr>
            </w:pPr>
          </w:p>
          <w:p w14:paraId="50A84156" w14:textId="77777777" w:rsidR="00E078FB" w:rsidRPr="006B2473" w:rsidRDefault="00E078FB" w:rsidP="00B00758">
            <w:pPr>
              <w:widowControl w:val="0"/>
              <w:rPr>
                <w:rFonts w:cs="Calibri"/>
                <w:szCs w:val="22"/>
              </w:rPr>
            </w:pPr>
          </w:p>
          <w:p w14:paraId="42674113" w14:textId="61DF68B1" w:rsidR="00E078FB" w:rsidRPr="006B2473" w:rsidRDefault="00E078FB" w:rsidP="00B00758">
            <w:pPr>
              <w:pStyle w:val="TableParagraph"/>
              <w:bidi/>
              <w:rPr>
                <w:rFonts w:cs="Calibri"/>
                <w:rtl/>
              </w:rPr>
            </w:pPr>
            <w:r w:rsidRPr="006B2473">
              <w:rPr>
                <w:rFonts w:cs="Calibri"/>
                <w:color w:val="000000"/>
                <w:u w:color="000000"/>
                <w:rtl/>
                <w14:textOutline w14:w="0" w14:cap="flat" w14:cmpd="sng" w14:algn="ctr">
                  <w14:noFill/>
                  <w14:prstDash w14:val="solid"/>
                  <w14:bevel/>
                </w14:textOutline>
              </w:rPr>
              <w:t xml:space="preserve"> اجتماعات التنسيق السنوية</w:t>
            </w:r>
          </w:p>
        </w:tc>
        <w:tc>
          <w:tcPr>
            <w:tcW w:w="2695" w:type="dxa"/>
            <w:tcBorders>
              <w:left w:val="single" w:sz="6" w:space="0" w:color="000000"/>
              <w:bottom w:val="single" w:sz="6" w:space="0" w:color="000000"/>
            </w:tcBorders>
          </w:tcPr>
          <w:p w14:paraId="0E383D9D" w14:textId="58427C18" w:rsidR="00E078FB" w:rsidRPr="006B2473" w:rsidRDefault="00E078FB" w:rsidP="00E078FB">
            <w:pPr>
              <w:pStyle w:val="Corps"/>
              <w:widowControl/>
              <w:bidi/>
              <w:spacing w:before="240" w:after="120"/>
              <w:rPr>
                <w:rFonts w:cs="Calibri"/>
                <w:rtl/>
              </w:rPr>
            </w:pPr>
            <w:r w:rsidRPr="006B2473">
              <w:rPr>
                <w:rStyle w:val="Aucun"/>
                <w:rFonts w:cs="Calibri"/>
                <w:rtl/>
              </w:rPr>
              <w:t>1. يتم تعيين جهات التنسيق وفقًا لجدول التنفيذ</w:t>
            </w:r>
          </w:p>
        </w:tc>
        <w:tc>
          <w:tcPr>
            <w:tcW w:w="3401" w:type="dxa"/>
          </w:tcPr>
          <w:p w14:paraId="7C5A7D8C" w14:textId="05564F75" w:rsidR="00E078FB" w:rsidRPr="006B2473" w:rsidRDefault="00E078FB"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أُنجز بالكامل:</w:t>
            </w:r>
            <w:r w:rsidR="000E35E2" w:rsidRPr="006B2473">
              <w:rPr>
                <w:rFonts w:cs="Calibri"/>
                <w:color w:val="000000"/>
                <w:szCs w:val="22"/>
                <w:u w:color="000000"/>
                <w:rtl/>
                <w14:textOutline w14:w="0" w14:cap="flat" w14:cmpd="sng" w14:algn="ctr">
                  <w14:noFill/>
                  <w14:prstDash w14:val="solid"/>
                  <w14:bevel/>
                </w14:textOutline>
              </w:rPr>
              <w:t xml:space="preserve"> </w:t>
            </w:r>
            <w:r w:rsidRPr="006B2473">
              <w:rPr>
                <w:rFonts w:cs="Calibri"/>
                <w:color w:val="000000"/>
                <w:szCs w:val="22"/>
                <w:u w:color="000000"/>
                <w:rtl/>
                <w14:textOutline w14:w="0" w14:cap="flat" w14:cmpd="sng" w14:algn="ctr">
                  <w14:noFill/>
                  <w14:prstDash w14:val="solid"/>
                  <w14:bevel/>
                </w14:textOutline>
              </w:rPr>
              <w:t>تعيين جهات تنسيق محلية في كل بلد مستفيد.</w:t>
            </w:r>
          </w:p>
          <w:p w14:paraId="368F59CC" w14:textId="77777777" w:rsidR="00E078FB" w:rsidRPr="006B2473" w:rsidRDefault="00E078FB" w:rsidP="00B00758">
            <w:pPr>
              <w:widowControl w:val="0"/>
              <w:rPr>
                <w:rFonts w:cs="Calibri"/>
                <w:szCs w:val="22"/>
              </w:rPr>
            </w:pPr>
          </w:p>
          <w:p w14:paraId="3474BD5A" w14:textId="77777777" w:rsidR="00E078FB" w:rsidRPr="006B2473" w:rsidRDefault="00E078FB" w:rsidP="00B00758">
            <w:pPr>
              <w:widowControl w:val="0"/>
              <w:rPr>
                <w:rFonts w:cs="Calibri"/>
                <w:szCs w:val="22"/>
              </w:rPr>
            </w:pPr>
          </w:p>
          <w:p w14:paraId="7D910227" w14:textId="77777777" w:rsidR="00E078FB" w:rsidRPr="006B2473" w:rsidRDefault="00E078FB" w:rsidP="00B00758">
            <w:pPr>
              <w:widowControl w:val="0"/>
              <w:rPr>
                <w:rFonts w:cs="Calibri"/>
                <w:szCs w:val="22"/>
              </w:rPr>
            </w:pPr>
          </w:p>
          <w:p w14:paraId="1EA05CFF" w14:textId="12718035" w:rsidR="00E078FB" w:rsidRPr="006B2473" w:rsidRDefault="00E078FB" w:rsidP="00B00758">
            <w:pPr>
              <w:pStyle w:val="TableParagraph"/>
              <w:rPr>
                <w:rFonts w:cs="Calibri"/>
              </w:rPr>
            </w:pPr>
          </w:p>
        </w:tc>
        <w:tc>
          <w:tcPr>
            <w:tcW w:w="876" w:type="dxa"/>
            <w:vMerge w:val="restart"/>
          </w:tcPr>
          <w:p w14:paraId="612CCEB0" w14:textId="77777777" w:rsidR="00E078FB" w:rsidRPr="006B2473" w:rsidRDefault="00E078FB"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w:t>
            </w:r>
          </w:p>
          <w:p w14:paraId="0F02183F" w14:textId="77777777" w:rsidR="00E078FB" w:rsidRPr="006B2473" w:rsidRDefault="00E078FB" w:rsidP="00B00758">
            <w:pPr>
              <w:widowControl w:val="0"/>
              <w:rPr>
                <w:rFonts w:cs="Calibri"/>
                <w:szCs w:val="22"/>
              </w:rPr>
            </w:pPr>
          </w:p>
          <w:p w14:paraId="5E68E859" w14:textId="77777777" w:rsidR="00E078FB" w:rsidRPr="006B2473" w:rsidRDefault="00E078FB" w:rsidP="00B00758">
            <w:pPr>
              <w:widowControl w:val="0"/>
              <w:rPr>
                <w:rFonts w:cs="Calibri"/>
                <w:szCs w:val="22"/>
              </w:rPr>
            </w:pPr>
          </w:p>
          <w:p w14:paraId="79A698C3" w14:textId="77777777" w:rsidR="00E078FB" w:rsidRPr="006B2473" w:rsidRDefault="00E078FB" w:rsidP="00B00758">
            <w:pPr>
              <w:widowControl w:val="0"/>
              <w:rPr>
                <w:rFonts w:cs="Calibri"/>
                <w:szCs w:val="22"/>
              </w:rPr>
            </w:pPr>
          </w:p>
          <w:p w14:paraId="073F6967" w14:textId="77777777" w:rsidR="00E078FB" w:rsidRPr="006B2473" w:rsidRDefault="00E078FB" w:rsidP="00B00758">
            <w:pPr>
              <w:widowControl w:val="0"/>
              <w:rPr>
                <w:rFonts w:cs="Calibri"/>
                <w:szCs w:val="22"/>
              </w:rPr>
            </w:pPr>
          </w:p>
          <w:p w14:paraId="26BB51F0" w14:textId="77777777" w:rsidR="00E078FB" w:rsidRPr="006B2473" w:rsidRDefault="00E078FB" w:rsidP="00B00758">
            <w:pPr>
              <w:widowControl w:val="0"/>
              <w:rPr>
                <w:rFonts w:cs="Calibri"/>
                <w:szCs w:val="22"/>
              </w:rPr>
            </w:pPr>
          </w:p>
          <w:p w14:paraId="091C5584" w14:textId="564BB622" w:rsidR="00E078FB" w:rsidRPr="006B2473" w:rsidRDefault="00E078FB" w:rsidP="00B00758">
            <w:pPr>
              <w:pStyle w:val="TableParagraph"/>
              <w:bidi/>
              <w:rPr>
                <w:rFonts w:cs="Calibri"/>
                <w:rtl/>
              </w:rPr>
            </w:pPr>
            <w:r w:rsidRPr="006B2473">
              <w:rPr>
                <w:rFonts w:cs="Calibri"/>
                <w:color w:val="000000"/>
                <w:u w:color="000000"/>
                <w:rtl/>
                <w14:textOutline w14:w="0" w14:cap="flat" w14:cmpd="sng" w14:algn="ctr">
                  <w14:noFill/>
                  <w14:prstDash w14:val="solid"/>
                  <w14:bevel/>
                </w14:textOutline>
              </w:rPr>
              <w:t>**</w:t>
            </w:r>
            <w:r w:rsidR="00645EC8" w:rsidRPr="006B2473">
              <w:rPr>
                <w:rFonts w:cs="Calibri" w:hint="cs"/>
                <w:color w:val="000000"/>
                <w:u w:color="000000"/>
                <w:rtl/>
                <w14:textOutline w14:w="0" w14:cap="flat" w14:cmpd="sng" w14:algn="ctr">
                  <w14:noFill/>
                  <w14:prstDash w14:val="solid"/>
                  <w14:bevel/>
                </w14:textOutline>
              </w:rPr>
              <w:t>*</w:t>
            </w:r>
          </w:p>
        </w:tc>
      </w:tr>
      <w:tr w:rsidR="00E078FB" w:rsidRPr="006B2473" w14:paraId="43741E47" w14:textId="77777777" w:rsidTr="00B00758">
        <w:trPr>
          <w:trHeight w:val="1192"/>
        </w:trPr>
        <w:tc>
          <w:tcPr>
            <w:tcW w:w="2410" w:type="dxa"/>
            <w:vMerge/>
            <w:tcBorders>
              <w:right w:val="single" w:sz="6" w:space="0" w:color="000000"/>
            </w:tcBorders>
          </w:tcPr>
          <w:p w14:paraId="4FEFD898" w14:textId="77777777" w:rsidR="00E078FB" w:rsidRPr="006B2473" w:rsidRDefault="00E078FB" w:rsidP="00B00758">
            <w:pPr>
              <w:widowControl w:val="0"/>
              <w:rPr>
                <w:rFonts w:cs="Calibri"/>
                <w:color w:val="000000"/>
                <w:szCs w:val="22"/>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3F551E01" w14:textId="700979BF" w:rsidR="00E078FB" w:rsidRPr="006B2473" w:rsidRDefault="00E078FB" w:rsidP="00B00758">
            <w:pPr>
              <w:pStyle w:val="Corps"/>
              <w:widowControl/>
              <w:bidi/>
              <w:spacing w:before="240" w:after="120"/>
              <w:rPr>
                <w:rStyle w:val="Aucun"/>
                <w:rFonts w:cs="Calibri"/>
                <w:rtl/>
              </w:rPr>
            </w:pPr>
            <w:r w:rsidRPr="006B2473">
              <w:rPr>
                <w:rStyle w:val="Aucun"/>
                <w:rFonts w:cs="Calibri"/>
                <w:rtl/>
              </w:rPr>
              <w:t>عقد اجتماعات منتظمة مع اعتماد متابعة التنفيذ</w:t>
            </w:r>
          </w:p>
        </w:tc>
        <w:tc>
          <w:tcPr>
            <w:tcW w:w="3401" w:type="dxa"/>
          </w:tcPr>
          <w:p w14:paraId="3F6CDD96" w14:textId="5B6162F6" w:rsidR="00E078FB" w:rsidRPr="006B2473" w:rsidRDefault="00645EC8" w:rsidP="00B00758">
            <w:pPr>
              <w:widowControl w:val="0"/>
              <w:bidi/>
              <w:rPr>
                <w:rFonts w:cs="Calibri"/>
                <w:color w:val="000000"/>
                <w:szCs w:val="22"/>
                <w:u w:color="000000"/>
                <w:rtl/>
                <w:lang w:bidi="ar-SA"/>
                <w14:textOutline w14:w="0" w14:cap="flat" w14:cmpd="sng" w14:algn="ctr">
                  <w14:noFill/>
                  <w14:prstDash w14:val="solid"/>
                  <w14:bevel/>
                </w14:textOutline>
              </w:rPr>
            </w:pPr>
            <w:r w:rsidRPr="006B2473">
              <w:rPr>
                <w:rFonts w:cs="Calibri"/>
                <w:color w:val="000000"/>
                <w:szCs w:val="22"/>
                <w:u w:color="000000"/>
                <w:rtl/>
                <w14:textOutline w14:w="0" w14:cap="flat" w14:cmpd="sng" w14:algn="ctr">
                  <w14:noFill/>
                  <w14:prstDash w14:val="solid"/>
                  <w14:bevel/>
                </w14:textOutline>
              </w:rPr>
              <w:t>تقدم كبير:</w:t>
            </w:r>
            <w:r w:rsidRPr="006B2473">
              <w:rPr>
                <w:rFonts w:cs="Calibri"/>
                <w:color w:val="000000"/>
                <w:szCs w:val="22"/>
                <w:u w:color="000000"/>
                <w14:textOutline w14:w="0" w14:cap="flat" w14:cmpd="sng" w14:algn="ctr">
                  <w14:noFill/>
                  <w14:prstDash w14:val="solid"/>
                  <w14:bevel/>
                </w14:textOutline>
              </w:rPr>
              <w:t xml:space="preserve"> </w:t>
            </w:r>
            <w:r w:rsidRPr="006B2473">
              <w:rPr>
                <w:rFonts w:cs="Calibri" w:hint="cs"/>
                <w:color w:val="000000"/>
                <w:szCs w:val="22"/>
                <w:u w:color="000000"/>
                <w:rtl/>
                <w:lang w:bidi="ar-SA"/>
                <w14:textOutline w14:w="0" w14:cap="flat" w14:cmpd="sng" w14:algn="ctr">
                  <w14:noFill/>
                  <w14:prstDash w14:val="solid"/>
                  <w14:bevel/>
                </w14:textOutline>
              </w:rPr>
              <w:t>عقد أول اجتماع في نوفمبر 2022. المزمع عقد الاجتماع الثاني في أواخر س023/أوائل 2024.</w:t>
            </w:r>
          </w:p>
        </w:tc>
        <w:tc>
          <w:tcPr>
            <w:tcW w:w="876" w:type="dxa"/>
            <w:vMerge/>
          </w:tcPr>
          <w:p w14:paraId="4E7D996F" w14:textId="77777777" w:rsidR="00E078FB" w:rsidRPr="006B2473" w:rsidRDefault="00E078FB" w:rsidP="00B00758">
            <w:pPr>
              <w:widowControl w:val="0"/>
              <w:rPr>
                <w:rFonts w:cs="Calibri"/>
                <w:color w:val="000000"/>
                <w:szCs w:val="22"/>
                <w:u w:color="000000"/>
                <w14:textOutline w14:w="0" w14:cap="flat" w14:cmpd="sng" w14:algn="ctr">
                  <w14:noFill/>
                  <w14:prstDash w14:val="solid"/>
                  <w14:bevel/>
                </w14:textOutline>
              </w:rPr>
            </w:pPr>
          </w:p>
        </w:tc>
      </w:tr>
      <w:tr w:rsidR="00E078FB" w:rsidRPr="006B2473" w14:paraId="15F9FFD8" w14:textId="77777777" w:rsidTr="00E078FB">
        <w:trPr>
          <w:trHeight w:val="1065"/>
        </w:trPr>
        <w:tc>
          <w:tcPr>
            <w:tcW w:w="2410" w:type="dxa"/>
            <w:vMerge w:val="restart"/>
            <w:tcBorders>
              <w:right w:val="single" w:sz="6" w:space="0" w:color="000000"/>
            </w:tcBorders>
          </w:tcPr>
          <w:p w14:paraId="47174385" w14:textId="2FD10C9F" w:rsidR="00E078FB" w:rsidRPr="006B2473" w:rsidRDefault="00E078FB" w:rsidP="00B00758">
            <w:pPr>
              <w:pStyle w:val="TableParagraph"/>
              <w:bidi/>
              <w:rPr>
                <w:rFonts w:cs="Calibri"/>
                <w:rtl/>
              </w:rPr>
            </w:pPr>
            <w:r w:rsidRPr="006B2473">
              <w:rPr>
                <w:rFonts w:cs="Calibri"/>
                <w:color w:val="000000"/>
                <w:u w:color="000000"/>
                <w:rtl/>
                <w14:textOutline w14:w="0" w14:cap="flat" w14:cmpd="sng" w14:algn="ctr">
                  <w14:noFill/>
                  <w14:prstDash w14:val="solid"/>
                  <w14:bevel/>
                </w14:textOutline>
              </w:rPr>
              <w:t>دراسة النطاق</w:t>
            </w:r>
          </w:p>
        </w:tc>
        <w:tc>
          <w:tcPr>
            <w:tcW w:w="2695" w:type="dxa"/>
            <w:tcBorders>
              <w:top w:val="single" w:sz="6" w:space="0" w:color="000000"/>
              <w:left w:val="single" w:sz="6" w:space="0" w:color="000000"/>
              <w:bottom w:val="single" w:sz="6" w:space="0" w:color="000000"/>
            </w:tcBorders>
          </w:tcPr>
          <w:p w14:paraId="6286108B" w14:textId="0F7F03E5" w:rsidR="00E078FB" w:rsidRPr="006B2473" w:rsidRDefault="00E078FB" w:rsidP="00E078FB">
            <w:pPr>
              <w:pStyle w:val="Corps"/>
              <w:widowControl/>
              <w:bidi/>
              <w:spacing w:before="240" w:after="120"/>
              <w:rPr>
                <w:rFonts w:cs="Calibri"/>
                <w:rtl/>
              </w:rPr>
            </w:pPr>
            <w:r w:rsidRPr="006B2473">
              <w:rPr>
                <w:rStyle w:val="Aucun"/>
                <w:rFonts w:cs="Calibri"/>
                <w:rtl/>
              </w:rPr>
              <w:t>1. توضح دراسة النطاق احتياجات البلدان المستفيدة</w:t>
            </w:r>
          </w:p>
        </w:tc>
        <w:tc>
          <w:tcPr>
            <w:tcW w:w="3401" w:type="dxa"/>
          </w:tcPr>
          <w:p w14:paraId="6BFA9216" w14:textId="54009192" w:rsidR="00E078FB" w:rsidRPr="006B2473" w:rsidRDefault="00645EC8" w:rsidP="00B00758">
            <w:pPr>
              <w:widowControl w:val="0"/>
              <w:bidi/>
              <w:rPr>
                <w:rFonts w:cs="Calibri"/>
                <w:szCs w:val="22"/>
                <w:rtl/>
              </w:rPr>
            </w:pPr>
            <w:r w:rsidRPr="006B2473">
              <w:rPr>
                <w:rFonts w:cs="Calibri"/>
                <w:rtl/>
              </w:rPr>
              <w:t>أنجز بالكامل</w:t>
            </w:r>
            <w:r w:rsidR="00E078FB" w:rsidRPr="006B2473">
              <w:rPr>
                <w:rFonts w:cs="Calibri"/>
                <w:color w:val="000000"/>
                <w:szCs w:val="22"/>
                <w:u w:color="000000"/>
                <w:rtl/>
                <w14:textOutline w14:w="0" w14:cap="flat" w14:cmpd="sng" w14:algn="ctr">
                  <w14:noFill/>
                  <w14:prstDash w14:val="solid"/>
                  <w14:bevel/>
                </w14:textOutline>
              </w:rPr>
              <w:t>:</w:t>
            </w:r>
            <w:r w:rsidR="00ED580E" w:rsidRPr="006B2473">
              <w:rPr>
                <w:rFonts w:cs="Calibri"/>
                <w:color w:val="000000"/>
                <w:szCs w:val="22"/>
                <w:u w:color="000000"/>
                <w:rtl/>
                <w14:textOutline w14:w="0" w14:cap="flat" w14:cmpd="sng" w14:algn="ctr">
                  <w14:noFill/>
                  <w14:prstDash w14:val="solid"/>
                  <w14:bevel/>
                </w14:textOutline>
              </w:rPr>
              <w:t xml:space="preserve"> </w:t>
            </w:r>
            <w:r w:rsidRPr="006B2473">
              <w:rPr>
                <w:rFonts w:cs="Calibri" w:hint="cs"/>
                <w:color w:val="000000"/>
                <w:szCs w:val="22"/>
                <w:u w:color="000000"/>
                <w:rtl/>
                <w14:textOutline w14:w="0" w14:cap="flat" w14:cmpd="sng" w14:algn="ctr">
                  <w14:noFill/>
                  <w14:prstDash w14:val="solid"/>
                  <w14:bevel/>
                </w14:textOutline>
              </w:rPr>
              <w:t xml:space="preserve">عرضت </w:t>
            </w:r>
            <w:r w:rsidR="00E078FB" w:rsidRPr="006B2473">
              <w:rPr>
                <w:rFonts w:cs="Calibri"/>
                <w:color w:val="000000"/>
                <w:szCs w:val="22"/>
                <w:u w:color="000000"/>
                <w:rtl/>
                <w14:textOutline w14:w="0" w14:cap="flat" w14:cmpd="sng" w14:algn="ctr">
                  <w14:noFill/>
                  <w14:prstDash w14:val="solid"/>
                  <w14:bevel/>
                </w14:textOutline>
              </w:rPr>
              <w:t>نسخة أول</w:t>
            </w:r>
            <w:r w:rsidRPr="006B2473">
              <w:rPr>
                <w:rFonts w:cs="Calibri" w:hint="cs"/>
                <w:color w:val="000000"/>
                <w:szCs w:val="22"/>
                <w:u w:color="000000"/>
                <w:rtl/>
                <w14:textOutline w14:w="0" w14:cap="flat" w14:cmpd="sng" w14:algn="ctr">
                  <w14:noFill/>
                  <w14:prstDash w14:val="solid"/>
                  <w14:bevel/>
                </w14:textOutline>
              </w:rPr>
              <w:t xml:space="preserve">ية من دراسة النطاق على </w:t>
            </w:r>
            <w:r w:rsidR="00E078FB" w:rsidRPr="006B2473">
              <w:rPr>
                <w:rFonts w:cs="Calibri"/>
                <w:color w:val="000000"/>
                <w:szCs w:val="22"/>
                <w:u w:color="000000"/>
                <w:rtl/>
                <w14:textOutline w14:w="0" w14:cap="flat" w14:cmpd="sng" w14:algn="ctr">
                  <w14:noFill/>
                  <w14:prstDash w14:val="solid"/>
                  <w14:bevel/>
                </w14:textOutline>
              </w:rPr>
              <w:t xml:space="preserve">جهات التنسيق </w:t>
            </w:r>
            <w:r w:rsidRPr="006B2473">
              <w:rPr>
                <w:rFonts w:cs="Calibri" w:hint="cs"/>
                <w:color w:val="000000"/>
                <w:szCs w:val="22"/>
                <w:u w:color="000000"/>
                <w:rtl/>
                <w14:textOutline w14:w="0" w14:cap="flat" w14:cmpd="sng" w14:algn="ctr">
                  <w14:noFill/>
                  <w14:prstDash w14:val="solid"/>
                  <w14:bevel/>
                </w14:textOutline>
              </w:rPr>
              <w:t>في سبتمبر 2022 طلبا للاستعراض والتعليقات.</w:t>
            </w:r>
          </w:p>
          <w:p w14:paraId="06C34B55" w14:textId="77777777" w:rsidR="00E078FB" w:rsidRPr="006B2473" w:rsidRDefault="00E078FB" w:rsidP="00B00758">
            <w:pPr>
              <w:widowControl w:val="0"/>
              <w:rPr>
                <w:rFonts w:cs="Calibri"/>
                <w:szCs w:val="22"/>
              </w:rPr>
            </w:pPr>
          </w:p>
          <w:p w14:paraId="0D2DC0BE" w14:textId="77777777" w:rsidR="00E078FB" w:rsidRPr="006B2473" w:rsidRDefault="00E078FB" w:rsidP="00B00758">
            <w:pPr>
              <w:widowControl w:val="0"/>
              <w:rPr>
                <w:rFonts w:cs="Calibri"/>
                <w:szCs w:val="22"/>
              </w:rPr>
            </w:pPr>
          </w:p>
          <w:p w14:paraId="4C358C6C" w14:textId="6D108384" w:rsidR="00E078FB" w:rsidRPr="006B2473" w:rsidRDefault="00E078FB" w:rsidP="00B00758">
            <w:pPr>
              <w:pStyle w:val="TableParagraph"/>
              <w:rPr>
                <w:rFonts w:cs="Calibri"/>
              </w:rPr>
            </w:pPr>
          </w:p>
        </w:tc>
        <w:tc>
          <w:tcPr>
            <w:tcW w:w="876" w:type="dxa"/>
          </w:tcPr>
          <w:p w14:paraId="3D58E29A" w14:textId="5F5B26A2" w:rsidR="00E078FB" w:rsidRPr="006B2473" w:rsidRDefault="00E078FB" w:rsidP="00B00758">
            <w:pPr>
              <w:pStyle w:val="TableParagraph"/>
              <w:bidi/>
              <w:rPr>
                <w:rFonts w:cs="Calibri"/>
                <w:rtl/>
              </w:rPr>
            </w:pPr>
            <w:r w:rsidRPr="006B2473">
              <w:rPr>
                <w:rFonts w:cs="Calibri"/>
                <w:color w:val="000000"/>
                <w:u w:color="000000"/>
                <w:rtl/>
                <w14:textOutline w14:w="0" w14:cap="flat" w14:cmpd="sng" w14:algn="ctr">
                  <w14:noFill/>
                  <w14:prstDash w14:val="solid"/>
                  <w14:bevel/>
                </w14:textOutline>
              </w:rPr>
              <w:t>***</w:t>
            </w:r>
            <w:r w:rsidR="00645EC8" w:rsidRPr="006B2473">
              <w:rPr>
                <w:rFonts w:cs="Calibri" w:hint="cs"/>
                <w:color w:val="000000"/>
                <w:u w:color="000000"/>
                <w:rtl/>
                <w14:textOutline w14:w="0" w14:cap="flat" w14:cmpd="sng" w14:algn="ctr">
                  <w14:noFill/>
                  <w14:prstDash w14:val="solid"/>
                  <w14:bevel/>
                </w14:textOutline>
              </w:rPr>
              <w:t>*</w:t>
            </w:r>
          </w:p>
        </w:tc>
      </w:tr>
      <w:tr w:rsidR="00E078FB" w:rsidRPr="006B2473" w14:paraId="1E657F40" w14:textId="77777777" w:rsidTr="00B00758">
        <w:trPr>
          <w:trHeight w:val="1065"/>
        </w:trPr>
        <w:tc>
          <w:tcPr>
            <w:tcW w:w="2410" w:type="dxa"/>
            <w:vMerge/>
            <w:tcBorders>
              <w:right w:val="single" w:sz="6" w:space="0" w:color="000000"/>
            </w:tcBorders>
          </w:tcPr>
          <w:p w14:paraId="0E0DF364"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83EF767" w14:textId="131A4865" w:rsidR="00E078FB" w:rsidRPr="006B2473" w:rsidRDefault="00E078FB" w:rsidP="00B00758">
            <w:pPr>
              <w:pStyle w:val="Corps"/>
              <w:widowControl/>
              <w:bidi/>
              <w:spacing w:before="240" w:after="120"/>
              <w:rPr>
                <w:rStyle w:val="Aucun"/>
                <w:rFonts w:cs="Calibri"/>
                <w:rtl/>
              </w:rPr>
            </w:pPr>
            <w:r w:rsidRPr="006B2473">
              <w:rPr>
                <w:rStyle w:val="Aucun"/>
                <w:rFonts w:cs="Calibri"/>
                <w:rtl/>
              </w:rPr>
              <w:t>2. اعتمدت البلدان المستفيدة الدراسة</w:t>
            </w:r>
          </w:p>
        </w:tc>
        <w:tc>
          <w:tcPr>
            <w:tcW w:w="3401" w:type="dxa"/>
          </w:tcPr>
          <w:p w14:paraId="32A60D79" w14:textId="34DD5E5D" w:rsidR="00E078FB" w:rsidRPr="006B2473" w:rsidRDefault="00645EC8" w:rsidP="00B00758">
            <w:pPr>
              <w:widowControl w:val="0"/>
              <w:bidi/>
              <w:rPr>
                <w:rFonts w:cs="Calibri"/>
                <w:color w:val="000000"/>
                <w:szCs w:val="22"/>
                <w:u w:color="000000"/>
                <w:rtl/>
                <w14:textOutline w14:w="0" w14:cap="flat" w14:cmpd="sng" w14:algn="ctr">
                  <w14:noFill/>
                  <w14:prstDash w14:val="solid"/>
                  <w14:bevel/>
                </w14:textOutline>
              </w:rPr>
            </w:pPr>
            <w:r w:rsidRPr="006B2473">
              <w:rPr>
                <w:rFonts w:cs="Calibri"/>
                <w:color w:val="000000"/>
                <w:szCs w:val="22"/>
                <w:u w:color="000000"/>
                <w:rtl/>
                <w14:textOutline w14:w="0" w14:cap="flat" w14:cmpd="sng" w14:algn="ctr">
                  <w14:noFill/>
                  <w14:prstDash w14:val="solid"/>
                  <w14:bevel/>
                </w14:textOutline>
              </w:rPr>
              <w:t>أنجز بالكامل</w:t>
            </w:r>
            <w:r w:rsidRPr="006B2473">
              <w:rPr>
                <w:rFonts w:cs="Calibri" w:hint="cs"/>
                <w:color w:val="000000"/>
                <w:szCs w:val="22"/>
                <w:u w:color="000000"/>
                <w:rtl/>
                <w14:textOutline w14:w="0" w14:cap="flat" w14:cmpd="sng" w14:algn="ctr">
                  <w14:noFill/>
                  <w14:prstDash w14:val="solid"/>
                  <w14:bevel/>
                </w14:textOutline>
              </w:rPr>
              <w:t>: أقرت جميع جهات التنسيق دراسة النطاق في نوفمبر 2022.</w:t>
            </w:r>
          </w:p>
        </w:tc>
        <w:tc>
          <w:tcPr>
            <w:tcW w:w="876" w:type="dxa"/>
          </w:tcPr>
          <w:p w14:paraId="275FB9BE" w14:textId="60FC6B42"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w:t>
            </w:r>
            <w:r w:rsidR="00645EC8" w:rsidRPr="006B2473">
              <w:rPr>
                <w:rFonts w:cs="Calibri" w:hint="cs"/>
                <w:color w:val="000000"/>
                <w:u w:color="000000"/>
                <w:rtl/>
                <w14:textOutline w14:w="0" w14:cap="flat" w14:cmpd="sng" w14:algn="ctr">
                  <w14:noFill/>
                  <w14:prstDash w14:val="solid"/>
                  <w14:bevel/>
                </w14:textOutline>
              </w:rPr>
              <w:t>**</w:t>
            </w:r>
          </w:p>
        </w:tc>
      </w:tr>
      <w:tr w:rsidR="00E078FB" w:rsidRPr="006B2473" w14:paraId="59C93AF4" w14:textId="77777777" w:rsidTr="00E078FB">
        <w:trPr>
          <w:trHeight w:val="930"/>
        </w:trPr>
        <w:tc>
          <w:tcPr>
            <w:tcW w:w="2410" w:type="dxa"/>
            <w:vMerge w:val="restart"/>
            <w:tcBorders>
              <w:right w:val="single" w:sz="6" w:space="0" w:color="000000"/>
            </w:tcBorders>
          </w:tcPr>
          <w:p w14:paraId="08BE6F03" w14:textId="2B79E4D6"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 xml:space="preserve">أربع حلقات عمل </w:t>
            </w:r>
            <w:r w:rsidR="00645EC8" w:rsidRPr="006B2473">
              <w:rPr>
                <w:rFonts w:cs="Calibri" w:hint="cs"/>
                <w:color w:val="000000"/>
                <w:u w:color="000000"/>
                <w:rtl/>
                <w14:textOutline w14:w="0" w14:cap="flat" w14:cmpd="sng" w14:algn="ctr">
                  <w14:noFill/>
                  <w14:prstDash w14:val="solid"/>
                  <w14:bevel/>
                </w14:textOutline>
              </w:rPr>
              <w:t>دون</w:t>
            </w:r>
            <w:r w:rsidR="00645EC8" w:rsidRPr="006B2473">
              <w:rPr>
                <w:rFonts w:cs="Calibri"/>
                <w:color w:val="000000"/>
                <w:u w:color="000000"/>
                <w:rtl/>
                <w14:textOutline w14:w="0" w14:cap="flat" w14:cmpd="sng" w14:algn="ctr">
                  <w14:noFill/>
                  <w14:prstDash w14:val="solid"/>
                  <w14:bevel/>
                </w14:textOutline>
              </w:rPr>
              <w:t xml:space="preserve"> </w:t>
            </w:r>
            <w:r w:rsidRPr="006B2473">
              <w:rPr>
                <w:rFonts w:cs="Calibri"/>
                <w:color w:val="000000"/>
                <w:u w:color="000000"/>
                <w:rtl/>
                <w14:textOutline w14:w="0" w14:cap="flat" w14:cmpd="sng" w14:algn="ctr">
                  <w14:noFill/>
                  <w14:prstDash w14:val="solid"/>
                  <w14:bevel/>
                </w14:textOutline>
              </w:rPr>
              <w:t>إقليمية</w:t>
            </w:r>
          </w:p>
        </w:tc>
        <w:tc>
          <w:tcPr>
            <w:tcW w:w="2695" w:type="dxa"/>
            <w:tcBorders>
              <w:top w:val="single" w:sz="6" w:space="0" w:color="000000"/>
              <w:left w:val="single" w:sz="6" w:space="0" w:color="000000"/>
              <w:bottom w:val="single" w:sz="6" w:space="0" w:color="000000"/>
            </w:tcBorders>
          </w:tcPr>
          <w:p w14:paraId="0CB58243" w14:textId="18B6CC9B" w:rsidR="00E078FB" w:rsidRPr="006B2473" w:rsidRDefault="00E078FB" w:rsidP="00E078FB">
            <w:pPr>
              <w:pStyle w:val="Corps"/>
              <w:widowControl/>
              <w:bidi/>
              <w:spacing w:before="240" w:after="120"/>
              <w:rPr>
                <w:rStyle w:val="Aucun"/>
                <w:rFonts w:cs="Calibri"/>
                <w:rtl/>
              </w:rPr>
            </w:pPr>
            <w:r w:rsidRPr="006B2473">
              <w:rPr>
                <w:rStyle w:val="Aucun"/>
                <w:rFonts w:cs="Calibri"/>
                <w:rtl/>
              </w:rPr>
              <w:t xml:space="preserve">1. </w:t>
            </w:r>
            <w:r w:rsidR="00645EC8" w:rsidRPr="006B2473">
              <w:rPr>
                <w:rStyle w:val="Aucun"/>
                <w:rFonts w:cs="Calibri" w:hint="cs"/>
                <w:rtl/>
              </w:rPr>
              <w:t xml:space="preserve">طرح </w:t>
            </w:r>
            <w:r w:rsidRPr="006B2473">
              <w:rPr>
                <w:rStyle w:val="Aucun"/>
                <w:rFonts w:cs="Calibri"/>
                <w:rtl/>
              </w:rPr>
              <w:t>"</w:t>
            </w:r>
            <w:r w:rsidR="00645EC8" w:rsidRPr="006B2473">
              <w:rPr>
                <w:rStyle w:val="Aucun"/>
                <w:rFonts w:cs="Calibri" w:hint="cs"/>
                <w:rtl/>
              </w:rPr>
              <w:t xml:space="preserve">مقياس </w:t>
            </w:r>
            <w:r w:rsidRPr="006B2473">
              <w:rPr>
                <w:rStyle w:val="Aucun"/>
                <w:rFonts w:cs="Calibri"/>
                <w:rtl/>
              </w:rPr>
              <w:t>مرجعي" للممارسات الموصى بها</w:t>
            </w:r>
          </w:p>
        </w:tc>
        <w:tc>
          <w:tcPr>
            <w:tcW w:w="3401" w:type="dxa"/>
            <w:vMerge w:val="restart"/>
            <w:vAlign w:val="center"/>
          </w:tcPr>
          <w:p w14:paraId="2A52F259" w14:textId="37D40B0F" w:rsidR="00E078FB" w:rsidRPr="006B2473" w:rsidRDefault="00645EC8" w:rsidP="00B00758">
            <w:pPr>
              <w:widowControl w:val="0"/>
              <w:bidi/>
              <w:rPr>
                <w:rFonts w:cs="Calibri"/>
                <w:color w:val="000000"/>
                <w:szCs w:val="22"/>
                <w:u w:color="000000"/>
                <w:rtl/>
                <w14:textOutline w14:w="0" w14:cap="flat" w14:cmpd="sng" w14:algn="ctr">
                  <w14:noFill/>
                  <w14:prstDash w14:val="solid"/>
                  <w14:bevel/>
                </w14:textOutline>
              </w:rPr>
            </w:pPr>
            <w:r w:rsidRPr="006B2473">
              <w:rPr>
                <w:rFonts w:cs="Calibri" w:hint="cs"/>
                <w:color w:val="000000"/>
                <w:szCs w:val="22"/>
                <w:u w:color="000000"/>
                <w:rtl/>
                <w14:textOutline w14:w="0" w14:cap="flat" w14:cmpd="sng" w14:algn="ctr">
                  <w14:noFill/>
                  <w14:prstDash w14:val="solid"/>
                  <w14:bevel/>
                </w14:textOutline>
              </w:rPr>
              <w:t>بعض التقدم: استهلت بحلقة العمل الأولى التي نظمت في أبيدجان بكوت ديفوار في يونيو 2023.</w:t>
            </w:r>
          </w:p>
        </w:tc>
        <w:tc>
          <w:tcPr>
            <w:tcW w:w="876" w:type="dxa"/>
            <w:vMerge w:val="restart"/>
          </w:tcPr>
          <w:p w14:paraId="4B28080A" w14:textId="5CB9137E" w:rsidR="00E078FB" w:rsidRPr="006B2473" w:rsidRDefault="00645EC8"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hint="cs"/>
                <w:color w:val="000000"/>
                <w:u w:color="000000"/>
                <w:rtl/>
                <w14:textOutline w14:w="0" w14:cap="flat" w14:cmpd="sng" w14:algn="ctr">
                  <w14:noFill/>
                  <w14:prstDash w14:val="solid"/>
                  <w14:bevel/>
                </w14:textOutline>
              </w:rPr>
              <w:t>**</w:t>
            </w:r>
          </w:p>
        </w:tc>
      </w:tr>
      <w:tr w:rsidR="00E078FB" w:rsidRPr="006B2473" w14:paraId="3D3EB3B9" w14:textId="77777777" w:rsidTr="00B00758">
        <w:trPr>
          <w:trHeight w:val="930"/>
        </w:trPr>
        <w:tc>
          <w:tcPr>
            <w:tcW w:w="2410" w:type="dxa"/>
            <w:vMerge/>
            <w:tcBorders>
              <w:right w:val="single" w:sz="6" w:space="0" w:color="000000"/>
            </w:tcBorders>
          </w:tcPr>
          <w:p w14:paraId="36F8C2F2"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05BA1B9" w14:textId="53D8DBAA" w:rsidR="00E078FB" w:rsidRPr="006B2473" w:rsidRDefault="00E078FB" w:rsidP="00B00758">
            <w:pPr>
              <w:pStyle w:val="Corps"/>
              <w:widowControl/>
              <w:bidi/>
              <w:spacing w:before="240" w:after="120"/>
              <w:rPr>
                <w:rStyle w:val="Aucun"/>
                <w:rFonts w:cs="Calibri"/>
                <w:rtl/>
              </w:rPr>
            </w:pPr>
            <w:r w:rsidRPr="006B2473">
              <w:rPr>
                <w:rStyle w:val="Aucun"/>
                <w:rFonts w:cs="Calibri"/>
                <w:rtl/>
              </w:rPr>
              <w:t>2. صياغة أحكام تعاقدية موحدة</w:t>
            </w:r>
          </w:p>
        </w:tc>
        <w:tc>
          <w:tcPr>
            <w:tcW w:w="3401" w:type="dxa"/>
            <w:vMerge/>
          </w:tcPr>
          <w:p w14:paraId="5657E795" w14:textId="77777777" w:rsidR="00E078FB" w:rsidRPr="006B2473" w:rsidRDefault="00E078FB" w:rsidP="00B00758">
            <w:pPr>
              <w:widowControl w:val="0"/>
              <w:rPr>
                <w:rFonts w:cs="Calibri"/>
                <w:color w:val="000000"/>
                <w:szCs w:val="22"/>
                <w:u w:color="000000"/>
                <w14:textOutline w14:w="0" w14:cap="flat" w14:cmpd="sng" w14:algn="ctr">
                  <w14:noFill/>
                  <w14:prstDash w14:val="solid"/>
                  <w14:bevel/>
                </w14:textOutline>
              </w:rPr>
            </w:pPr>
          </w:p>
        </w:tc>
        <w:tc>
          <w:tcPr>
            <w:tcW w:w="876" w:type="dxa"/>
            <w:vMerge/>
          </w:tcPr>
          <w:p w14:paraId="055C33DF"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673FB129" w14:textId="77777777" w:rsidTr="00E078FB">
        <w:trPr>
          <w:trHeight w:val="1125"/>
        </w:trPr>
        <w:tc>
          <w:tcPr>
            <w:tcW w:w="2410" w:type="dxa"/>
            <w:vMerge w:val="restart"/>
            <w:tcBorders>
              <w:right w:val="single" w:sz="6" w:space="0" w:color="000000"/>
            </w:tcBorders>
          </w:tcPr>
          <w:p w14:paraId="17E77BE2" w14:textId="6AD89EC7"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حوار بين قطاعات صناعة الموسيقى- دعم تنفيذ التشريعات</w:t>
            </w:r>
          </w:p>
        </w:tc>
        <w:tc>
          <w:tcPr>
            <w:tcW w:w="2695" w:type="dxa"/>
            <w:tcBorders>
              <w:top w:val="single" w:sz="6" w:space="0" w:color="000000"/>
              <w:left w:val="single" w:sz="6" w:space="0" w:color="000000"/>
              <w:bottom w:val="single" w:sz="6" w:space="0" w:color="000000"/>
            </w:tcBorders>
          </w:tcPr>
          <w:p w14:paraId="26884D64" w14:textId="4F747311" w:rsidR="00E078FB" w:rsidRPr="006B2473" w:rsidRDefault="00E078FB" w:rsidP="00E078FB">
            <w:pPr>
              <w:pStyle w:val="Corps"/>
              <w:widowControl/>
              <w:bidi/>
              <w:spacing w:before="240" w:after="120"/>
              <w:rPr>
                <w:rStyle w:val="Aucun"/>
                <w:rFonts w:cs="Calibri"/>
                <w:rtl/>
              </w:rPr>
            </w:pPr>
            <w:r w:rsidRPr="006B2473">
              <w:rPr>
                <w:rFonts w:cs="Calibri"/>
                <w:rtl/>
              </w:rPr>
              <w:t xml:space="preserve"> </w:t>
            </w:r>
            <w:r w:rsidRPr="006B2473">
              <w:rPr>
                <w:rStyle w:val="Aucun"/>
                <w:rFonts w:cs="Calibri"/>
                <w:rtl/>
              </w:rPr>
              <w:t>1. تحديد أصحاب المصلحة ومشاركتهم في الاجتماعات</w:t>
            </w:r>
          </w:p>
        </w:tc>
        <w:tc>
          <w:tcPr>
            <w:tcW w:w="3401" w:type="dxa"/>
            <w:vMerge w:val="restart"/>
            <w:vAlign w:val="center"/>
          </w:tcPr>
          <w:p w14:paraId="22FE513E" w14:textId="74BB6F29" w:rsidR="00E078FB" w:rsidRPr="006B2473" w:rsidRDefault="00645EC8" w:rsidP="00645EC8">
            <w:pPr>
              <w:widowControl w:val="0"/>
              <w:bidi/>
              <w:rPr>
                <w:rFonts w:cs="Calibri"/>
                <w:szCs w:val="22"/>
                <w:rtl/>
              </w:rPr>
            </w:pPr>
            <w:r w:rsidRPr="006B2473">
              <w:rPr>
                <w:rFonts w:cs="Calibri" w:hint="cs"/>
                <w:szCs w:val="22"/>
                <w:rtl/>
              </w:rPr>
              <w:t>بعض التقدم: استهل الحوار خلال الاجتماع التنسيقي السنوي الأول في نوفمبر 2022.</w:t>
            </w:r>
          </w:p>
          <w:p w14:paraId="30BBF10E" w14:textId="77777777" w:rsidR="00645EC8" w:rsidRPr="006B2473" w:rsidRDefault="00645EC8" w:rsidP="00645EC8">
            <w:pPr>
              <w:widowControl w:val="0"/>
              <w:bidi/>
              <w:rPr>
                <w:rFonts w:cs="Calibri"/>
                <w:szCs w:val="22"/>
                <w:rtl/>
              </w:rPr>
            </w:pPr>
          </w:p>
          <w:p w14:paraId="79CC1E5E" w14:textId="583866FE" w:rsidR="00645EC8" w:rsidRPr="006B2473" w:rsidRDefault="00645EC8" w:rsidP="00645EC8">
            <w:pPr>
              <w:widowControl w:val="0"/>
              <w:bidi/>
              <w:rPr>
                <w:rFonts w:cs="Calibri"/>
                <w:szCs w:val="22"/>
                <w:rtl/>
              </w:rPr>
            </w:pPr>
            <w:r w:rsidRPr="006B2473">
              <w:rPr>
                <w:rFonts w:cs="Calibri" w:hint="cs"/>
                <w:szCs w:val="22"/>
                <w:rtl/>
              </w:rPr>
              <w:t>توبع الحوار في يونيو 2023 مع أول حلقة عمل وطنية واجتماع منظمات الإدارة الجماعية، مما أتاح إقامة تفاعل بين القطاعات.</w:t>
            </w:r>
          </w:p>
          <w:p w14:paraId="0CC1FF62" w14:textId="77777777" w:rsidR="00645EC8" w:rsidRPr="006B2473" w:rsidRDefault="00645EC8" w:rsidP="00645EC8">
            <w:pPr>
              <w:widowControl w:val="0"/>
              <w:bidi/>
              <w:rPr>
                <w:rFonts w:cs="Calibri"/>
                <w:szCs w:val="22"/>
                <w:rtl/>
              </w:rPr>
            </w:pPr>
          </w:p>
          <w:p w14:paraId="03E2C806" w14:textId="4D1E3588" w:rsidR="00645EC8" w:rsidRPr="006B2473" w:rsidRDefault="00645EC8" w:rsidP="005D08D1">
            <w:pPr>
              <w:widowControl w:val="0"/>
              <w:bidi/>
              <w:rPr>
                <w:rFonts w:cs="Calibri"/>
                <w:szCs w:val="22"/>
                <w:lang w:bidi="ar-SA"/>
              </w:rPr>
            </w:pPr>
            <w:r w:rsidRPr="006B2473">
              <w:rPr>
                <w:rFonts w:cs="Calibri" w:hint="cs"/>
                <w:szCs w:val="22"/>
                <w:rtl/>
              </w:rPr>
              <w:t xml:space="preserve">استوفت البلدان المستفيدة استقصاء بشأن </w:t>
            </w:r>
            <w:r w:rsidRPr="006B2473">
              <w:rPr>
                <w:rFonts w:cs="Calibri" w:hint="cs"/>
                <w:szCs w:val="22"/>
                <w:rtl/>
                <w:lang w:bidi="ar-SA"/>
              </w:rPr>
              <w:t>الأبحاث المركزة.</w:t>
            </w:r>
          </w:p>
          <w:p w14:paraId="560DC952" w14:textId="77777777" w:rsidR="00E078FB" w:rsidRPr="006B2473" w:rsidRDefault="00E078FB" w:rsidP="00B00758">
            <w:pPr>
              <w:widowControl w:val="0"/>
              <w:rPr>
                <w:rFonts w:cs="Calibri"/>
                <w:color w:val="000000"/>
                <w:szCs w:val="22"/>
                <w:u w:color="000000"/>
                <w14:textOutline w14:w="0" w14:cap="flat" w14:cmpd="sng" w14:algn="ctr">
                  <w14:noFill/>
                  <w14:prstDash w14:val="solid"/>
                  <w14:bevel/>
                </w14:textOutline>
              </w:rPr>
            </w:pPr>
          </w:p>
        </w:tc>
        <w:tc>
          <w:tcPr>
            <w:tcW w:w="876" w:type="dxa"/>
            <w:vMerge w:val="restart"/>
            <w:vAlign w:val="center"/>
          </w:tcPr>
          <w:p w14:paraId="69F14061" w14:textId="49B2C7F9" w:rsidR="00E078FB" w:rsidRPr="006B2473" w:rsidRDefault="00645EC8"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hint="cs"/>
                <w:color w:val="000000"/>
                <w:u w:color="000000"/>
                <w:rtl/>
                <w14:textOutline w14:w="0" w14:cap="flat" w14:cmpd="sng" w14:algn="ctr">
                  <w14:noFill/>
                  <w14:prstDash w14:val="solid"/>
                  <w14:bevel/>
                </w14:textOutline>
              </w:rPr>
              <w:t>**</w:t>
            </w:r>
          </w:p>
        </w:tc>
      </w:tr>
      <w:tr w:rsidR="00E078FB" w:rsidRPr="006B2473" w14:paraId="727A0BB3" w14:textId="77777777" w:rsidTr="00B00758">
        <w:trPr>
          <w:trHeight w:val="1125"/>
        </w:trPr>
        <w:tc>
          <w:tcPr>
            <w:tcW w:w="2410" w:type="dxa"/>
            <w:vMerge/>
            <w:tcBorders>
              <w:right w:val="single" w:sz="6" w:space="0" w:color="000000"/>
            </w:tcBorders>
          </w:tcPr>
          <w:p w14:paraId="19CDDE1A"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9CE46DE" w14:textId="689060DB" w:rsidR="00E078FB" w:rsidRPr="006B2473" w:rsidRDefault="00E078FB" w:rsidP="00E078FB">
            <w:pPr>
              <w:pStyle w:val="Corps"/>
              <w:widowControl/>
              <w:bidi/>
              <w:spacing w:before="240" w:after="120"/>
              <w:rPr>
                <w:rStyle w:val="Aucun"/>
                <w:rFonts w:cs="Calibri"/>
                <w:rtl/>
              </w:rPr>
            </w:pPr>
            <w:r w:rsidRPr="006B2473">
              <w:rPr>
                <w:rStyle w:val="Aucun"/>
                <w:rFonts w:cs="Calibri"/>
                <w:rtl/>
              </w:rPr>
              <w:t>2. تنفيذ التشريع في ثلاثة بلدان على الأقل</w:t>
            </w:r>
          </w:p>
        </w:tc>
        <w:tc>
          <w:tcPr>
            <w:tcW w:w="3401" w:type="dxa"/>
            <w:vMerge/>
          </w:tcPr>
          <w:p w14:paraId="498167B3" w14:textId="77777777" w:rsidR="00E078FB" w:rsidRPr="006B2473" w:rsidRDefault="00E078FB" w:rsidP="00B00758">
            <w:pPr>
              <w:widowControl w:val="0"/>
              <w:rPr>
                <w:rFonts w:cs="Calibri"/>
                <w:szCs w:val="22"/>
              </w:rPr>
            </w:pPr>
          </w:p>
        </w:tc>
        <w:tc>
          <w:tcPr>
            <w:tcW w:w="876" w:type="dxa"/>
            <w:vMerge/>
          </w:tcPr>
          <w:p w14:paraId="04740896"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2BA6EDB2" w14:textId="77777777" w:rsidTr="00B00758">
        <w:trPr>
          <w:trHeight w:val="1125"/>
        </w:trPr>
        <w:tc>
          <w:tcPr>
            <w:tcW w:w="2410" w:type="dxa"/>
            <w:vMerge/>
            <w:tcBorders>
              <w:right w:val="single" w:sz="6" w:space="0" w:color="000000"/>
            </w:tcBorders>
          </w:tcPr>
          <w:p w14:paraId="4F1FCE7C"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24139A6" w14:textId="442A44F8" w:rsidR="00E078FB" w:rsidRPr="006B2473" w:rsidRDefault="00E078FB" w:rsidP="00B00758">
            <w:pPr>
              <w:pStyle w:val="Corps"/>
              <w:widowControl/>
              <w:bidi/>
              <w:spacing w:before="240" w:after="120"/>
              <w:rPr>
                <w:rStyle w:val="Aucun"/>
                <w:rFonts w:cs="Calibri"/>
                <w:rtl/>
              </w:rPr>
            </w:pPr>
            <w:r w:rsidRPr="006B2473">
              <w:rPr>
                <w:rStyle w:val="Aucun"/>
                <w:rFonts w:cs="Calibri"/>
                <w:rtl/>
              </w:rPr>
              <w:t>3. تحديد شروط وضع استراتيجية تعاون شبه إقليمي</w:t>
            </w:r>
          </w:p>
        </w:tc>
        <w:tc>
          <w:tcPr>
            <w:tcW w:w="3401" w:type="dxa"/>
            <w:vMerge/>
          </w:tcPr>
          <w:p w14:paraId="6B4D5D89" w14:textId="77777777" w:rsidR="00E078FB" w:rsidRPr="006B2473" w:rsidRDefault="00E078FB" w:rsidP="00B00758">
            <w:pPr>
              <w:widowControl w:val="0"/>
              <w:rPr>
                <w:rFonts w:cs="Calibri"/>
                <w:szCs w:val="22"/>
              </w:rPr>
            </w:pPr>
          </w:p>
        </w:tc>
        <w:tc>
          <w:tcPr>
            <w:tcW w:w="876" w:type="dxa"/>
            <w:vMerge/>
          </w:tcPr>
          <w:p w14:paraId="120A2E82"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1288B84C" w14:textId="77777777" w:rsidTr="005D08D1">
        <w:trPr>
          <w:trHeight w:val="1518"/>
        </w:trPr>
        <w:tc>
          <w:tcPr>
            <w:tcW w:w="2410" w:type="dxa"/>
            <w:vMerge w:val="restart"/>
            <w:tcBorders>
              <w:right w:val="single" w:sz="6" w:space="0" w:color="000000"/>
            </w:tcBorders>
          </w:tcPr>
          <w:p w14:paraId="786D91A7" w14:textId="4D0FD7B4"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التدريب على إدارة الحقوق في كل بلد</w:t>
            </w:r>
            <w:r w:rsidR="00ED580E" w:rsidRPr="006B2473">
              <w:rPr>
                <w:rFonts w:cs="Calibri"/>
                <w:color w:val="000000"/>
                <w:u w:color="000000"/>
                <w:rtl/>
                <w14:textOutline w14:w="0" w14:cap="flat" w14:cmpd="sng" w14:algn="ctr">
                  <w14:noFill/>
                  <w14:prstDash w14:val="solid"/>
                  <w14:bevel/>
                </w14:textOutline>
              </w:rPr>
              <w:t xml:space="preserve">، </w:t>
            </w:r>
            <w:r w:rsidRPr="006B2473">
              <w:rPr>
                <w:rFonts w:cs="Calibri"/>
                <w:color w:val="000000"/>
                <w:u w:color="000000"/>
                <w:rtl/>
                <w14:textOutline w14:w="0" w14:cap="flat" w14:cmpd="sng" w14:algn="ctr">
                  <w14:noFill/>
                  <w14:prstDash w14:val="solid"/>
                  <w14:bevel/>
                </w14:textOutline>
              </w:rPr>
              <w:t>ويشمل ذلك النسخ الخاص</w:t>
            </w:r>
          </w:p>
        </w:tc>
        <w:tc>
          <w:tcPr>
            <w:tcW w:w="2695" w:type="dxa"/>
            <w:tcBorders>
              <w:top w:val="single" w:sz="6" w:space="0" w:color="000000"/>
              <w:left w:val="single" w:sz="6" w:space="0" w:color="000000"/>
              <w:bottom w:val="single" w:sz="6" w:space="0" w:color="000000"/>
            </w:tcBorders>
          </w:tcPr>
          <w:p w14:paraId="1E79A4E3" w14:textId="26662FDF" w:rsidR="00E078FB" w:rsidRPr="006B2473" w:rsidRDefault="00E078FB" w:rsidP="00E078FB">
            <w:pPr>
              <w:pStyle w:val="Corps"/>
              <w:widowControl/>
              <w:bidi/>
              <w:spacing w:before="240" w:after="120"/>
              <w:rPr>
                <w:rStyle w:val="Aucun"/>
                <w:rFonts w:cs="Calibri"/>
                <w:rtl/>
              </w:rPr>
            </w:pPr>
            <w:r w:rsidRPr="006B2473">
              <w:rPr>
                <w:rFonts w:cs="Calibri"/>
                <w:rtl/>
              </w:rPr>
              <w:t xml:space="preserve"> </w:t>
            </w:r>
            <w:r w:rsidRPr="006B2473">
              <w:rPr>
                <w:rStyle w:val="Aucun"/>
                <w:rFonts w:cs="Calibri"/>
                <w:rtl/>
              </w:rPr>
              <w:t>1. نسبة</w:t>
            </w:r>
            <w:r w:rsidR="00ED580E" w:rsidRPr="006B2473">
              <w:rPr>
                <w:rStyle w:val="Aucun"/>
                <w:rFonts w:cs="Calibri"/>
                <w:rtl/>
              </w:rPr>
              <w:t xml:space="preserve"> </w:t>
            </w:r>
            <w:r w:rsidRPr="006B2473">
              <w:rPr>
                <w:rStyle w:val="Aucun"/>
                <w:rFonts w:cs="Calibri"/>
                <w:rtl/>
              </w:rPr>
              <w:t>المستفيدين (مجموعات المستخدمين من كل بلد) الذين صنفوا المحتوى تصنيفا إيجابيا</w:t>
            </w:r>
          </w:p>
        </w:tc>
        <w:tc>
          <w:tcPr>
            <w:tcW w:w="3401" w:type="dxa"/>
            <w:vMerge w:val="restart"/>
            <w:vAlign w:val="center"/>
          </w:tcPr>
          <w:p w14:paraId="3BB75DA0" w14:textId="6AAE7811" w:rsidR="00E078FB" w:rsidRPr="006B2473" w:rsidRDefault="00645EC8" w:rsidP="00645EC8">
            <w:pPr>
              <w:widowControl w:val="0"/>
              <w:bidi/>
              <w:rPr>
                <w:rFonts w:cs="Calibri"/>
                <w:szCs w:val="22"/>
                <w:rtl/>
              </w:rPr>
            </w:pPr>
            <w:r w:rsidRPr="006B2473">
              <w:rPr>
                <w:rFonts w:cs="Calibri" w:hint="cs"/>
                <w:color w:val="000000"/>
                <w:szCs w:val="22"/>
                <w:u w:color="000000"/>
                <w:rtl/>
                <w14:textOutline w14:w="0" w14:cap="flat" w14:cmpd="sng" w14:algn="ctr">
                  <w14:noFill/>
                  <w14:prstDash w14:val="solid"/>
                  <w14:bevel/>
                </w14:textOutline>
              </w:rPr>
              <w:t>بعض التقدم:</w:t>
            </w:r>
            <w:r w:rsidR="00C34D6D" w:rsidRPr="006B2473">
              <w:rPr>
                <w:rFonts w:cs="Calibri" w:hint="cs"/>
                <w:color w:val="000000"/>
                <w:szCs w:val="22"/>
                <w:u w:color="000000"/>
                <w:rtl/>
                <w14:textOutline w14:w="0" w14:cap="flat" w14:cmpd="sng" w14:algn="ctr">
                  <w14:noFill/>
                  <w14:prstDash w14:val="solid"/>
                  <w14:bevel/>
                </w14:textOutline>
              </w:rPr>
              <w:t xml:space="preserve"> استهل في يونيو 2023 مع حلقة العمل الأولى بشأن العقود/التراخيص واجتماع منظمات الإدارة الجماعية/جهات التنسيق الذي شمل موضوعات النسخ الخاص والعقود/التراخيص والمعرفات.</w:t>
            </w:r>
          </w:p>
        </w:tc>
        <w:tc>
          <w:tcPr>
            <w:tcW w:w="876" w:type="dxa"/>
            <w:vMerge w:val="restart"/>
            <w:vAlign w:val="center"/>
          </w:tcPr>
          <w:p w14:paraId="048F8FB5" w14:textId="4241117F" w:rsidR="00E078FB" w:rsidRPr="006B2473" w:rsidRDefault="00645EC8"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hint="cs"/>
                <w:color w:val="000000"/>
                <w:u w:color="000000"/>
                <w:rtl/>
                <w14:textOutline w14:w="0" w14:cap="flat" w14:cmpd="sng" w14:algn="ctr">
                  <w14:noFill/>
                  <w14:prstDash w14:val="solid"/>
                  <w14:bevel/>
                </w14:textOutline>
              </w:rPr>
              <w:t>**</w:t>
            </w:r>
          </w:p>
        </w:tc>
      </w:tr>
      <w:tr w:rsidR="00E078FB" w:rsidRPr="006B2473" w14:paraId="2FA973E3" w14:textId="77777777" w:rsidTr="00B00758">
        <w:trPr>
          <w:trHeight w:val="1210"/>
        </w:trPr>
        <w:tc>
          <w:tcPr>
            <w:tcW w:w="2410" w:type="dxa"/>
            <w:vMerge/>
            <w:tcBorders>
              <w:right w:val="single" w:sz="6" w:space="0" w:color="000000"/>
            </w:tcBorders>
          </w:tcPr>
          <w:p w14:paraId="665E7692"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0F7A624" w14:textId="2C461100" w:rsidR="00E078FB" w:rsidRPr="006B2473" w:rsidRDefault="00E078FB" w:rsidP="00E078FB">
            <w:pPr>
              <w:pStyle w:val="Corps"/>
              <w:widowControl/>
              <w:bidi/>
              <w:spacing w:before="240" w:after="120"/>
              <w:rPr>
                <w:rStyle w:val="Aucun"/>
                <w:rFonts w:cs="Calibri"/>
                <w:rtl/>
              </w:rPr>
            </w:pPr>
            <w:r w:rsidRPr="006B2473">
              <w:rPr>
                <w:rStyle w:val="Aucun"/>
                <w:rFonts w:cs="Calibri"/>
                <w:rtl/>
              </w:rPr>
              <w:t>2. تطبيق المستفيدين للأدوات والتدريب</w:t>
            </w:r>
          </w:p>
        </w:tc>
        <w:tc>
          <w:tcPr>
            <w:tcW w:w="3401" w:type="dxa"/>
            <w:vMerge/>
          </w:tcPr>
          <w:p w14:paraId="47AD8A85" w14:textId="77777777" w:rsidR="00E078FB" w:rsidRPr="006B2473" w:rsidRDefault="00E078FB" w:rsidP="00B00758">
            <w:pPr>
              <w:widowControl w:val="0"/>
              <w:rPr>
                <w:rFonts w:cs="Calibri"/>
                <w:szCs w:val="22"/>
              </w:rPr>
            </w:pPr>
          </w:p>
        </w:tc>
        <w:tc>
          <w:tcPr>
            <w:tcW w:w="876" w:type="dxa"/>
            <w:vMerge/>
          </w:tcPr>
          <w:p w14:paraId="67A7E92E"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0033A426" w14:textId="77777777" w:rsidTr="00B00758">
        <w:trPr>
          <w:trHeight w:val="1210"/>
        </w:trPr>
        <w:tc>
          <w:tcPr>
            <w:tcW w:w="2410" w:type="dxa"/>
            <w:vMerge/>
            <w:tcBorders>
              <w:right w:val="single" w:sz="6" w:space="0" w:color="000000"/>
            </w:tcBorders>
          </w:tcPr>
          <w:p w14:paraId="12CF8DB4"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F7BFBBF" w14:textId="55490F80" w:rsidR="00E078FB" w:rsidRPr="006B2473" w:rsidRDefault="00E078FB" w:rsidP="00B00758">
            <w:pPr>
              <w:pStyle w:val="Corps"/>
              <w:widowControl/>
              <w:bidi/>
              <w:spacing w:before="240" w:after="120"/>
              <w:rPr>
                <w:rStyle w:val="Aucun"/>
                <w:rFonts w:cs="Calibri"/>
                <w:rtl/>
              </w:rPr>
            </w:pPr>
            <w:r w:rsidRPr="006B2473">
              <w:rPr>
                <w:rStyle w:val="Aucun"/>
                <w:rFonts w:cs="Calibri"/>
                <w:rtl/>
              </w:rPr>
              <w:t xml:space="preserve">3. </w:t>
            </w:r>
            <w:r w:rsidR="00C34D6D" w:rsidRPr="006B2473">
              <w:rPr>
                <w:rStyle w:val="Aucun"/>
                <w:rFonts w:cs="Calibri" w:hint="cs"/>
                <w:rtl/>
              </w:rPr>
              <w:t xml:space="preserve">تحقيق </w:t>
            </w:r>
            <w:r w:rsidRPr="006B2473">
              <w:rPr>
                <w:rStyle w:val="Aucun"/>
                <w:rFonts w:cs="Calibri"/>
                <w:rtl/>
              </w:rPr>
              <w:t xml:space="preserve">تعاون </w:t>
            </w:r>
            <w:r w:rsidR="00C34D6D" w:rsidRPr="006B2473">
              <w:rPr>
                <w:rStyle w:val="Aucun"/>
                <w:rFonts w:cs="Calibri" w:hint="cs"/>
                <w:rtl/>
              </w:rPr>
              <w:t>أوثق</w:t>
            </w:r>
            <w:r w:rsidR="00C34D6D" w:rsidRPr="006B2473">
              <w:rPr>
                <w:rStyle w:val="Aucun"/>
                <w:rFonts w:cs="Calibri"/>
                <w:rtl/>
              </w:rPr>
              <w:t xml:space="preserve"> </w:t>
            </w:r>
            <w:r w:rsidRPr="006B2473">
              <w:rPr>
                <w:rStyle w:val="Aucun"/>
                <w:rFonts w:cs="Calibri"/>
                <w:rtl/>
              </w:rPr>
              <w:t>بين المكاتب استنادا إلى الاتفاقات</w:t>
            </w:r>
          </w:p>
        </w:tc>
        <w:tc>
          <w:tcPr>
            <w:tcW w:w="3401" w:type="dxa"/>
            <w:vMerge/>
          </w:tcPr>
          <w:p w14:paraId="1275A18F" w14:textId="77777777" w:rsidR="00E078FB" w:rsidRPr="006B2473" w:rsidRDefault="00E078FB" w:rsidP="00B00758">
            <w:pPr>
              <w:widowControl w:val="0"/>
              <w:rPr>
                <w:rFonts w:cs="Calibri"/>
                <w:szCs w:val="22"/>
              </w:rPr>
            </w:pPr>
          </w:p>
        </w:tc>
        <w:tc>
          <w:tcPr>
            <w:tcW w:w="876" w:type="dxa"/>
            <w:vMerge/>
          </w:tcPr>
          <w:p w14:paraId="45C3B641"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145C3108" w14:textId="77777777" w:rsidTr="00E078FB">
        <w:trPr>
          <w:trHeight w:val="1125"/>
        </w:trPr>
        <w:tc>
          <w:tcPr>
            <w:tcW w:w="2410" w:type="dxa"/>
            <w:vMerge w:val="restart"/>
            <w:tcBorders>
              <w:right w:val="single" w:sz="6" w:space="0" w:color="000000"/>
            </w:tcBorders>
          </w:tcPr>
          <w:p w14:paraId="2212EF2A" w14:textId="146E6E19"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إعداد دليل السوابق القضائية ذات الصلة</w:t>
            </w:r>
          </w:p>
        </w:tc>
        <w:tc>
          <w:tcPr>
            <w:tcW w:w="2695" w:type="dxa"/>
            <w:tcBorders>
              <w:top w:val="single" w:sz="6" w:space="0" w:color="000000"/>
              <w:left w:val="single" w:sz="6" w:space="0" w:color="000000"/>
              <w:bottom w:val="single" w:sz="6" w:space="0" w:color="000000"/>
            </w:tcBorders>
          </w:tcPr>
          <w:p w14:paraId="4B6DD089" w14:textId="7F8B4DC6" w:rsidR="00E078FB" w:rsidRPr="006B2473" w:rsidRDefault="00E078FB" w:rsidP="00E078FB">
            <w:pPr>
              <w:pStyle w:val="Corps"/>
              <w:widowControl/>
              <w:bidi/>
              <w:spacing w:before="240" w:after="120"/>
              <w:rPr>
                <w:rStyle w:val="Aucun"/>
                <w:rFonts w:cs="Calibri"/>
                <w:rtl/>
              </w:rPr>
            </w:pPr>
            <w:r w:rsidRPr="006B2473">
              <w:rPr>
                <w:rStyle w:val="Aucun"/>
                <w:rFonts w:cs="Calibri"/>
                <w:rtl/>
              </w:rPr>
              <w:t>1. إنشاء فريق عمل يتألف من خبيرين</w:t>
            </w:r>
            <w:r w:rsidR="00ED580E" w:rsidRPr="006B2473">
              <w:rPr>
                <w:rStyle w:val="Aucun"/>
                <w:rFonts w:cs="Calibri"/>
                <w:rtl/>
              </w:rPr>
              <w:t xml:space="preserve">، </w:t>
            </w:r>
            <w:r w:rsidRPr="006B2473">
              <w:rPr>
                <w:rStyle w:val="Aucun"/>
                <w:rFonts w:cs="Calibri"/>
                <w:rtl/>
              </w:rPr>
              <w:t>واجتماع الفريق.</w:t>
            </w:r>
          </w:p>
        </w:tc>
        <w:tc>
          <w:tcPr>
            <w:tcW w:w="3401" w:type="dxa"/>
            <w:vMerge w:val="restart"/>
          </w:tcPr>
          <w:p w14:paraId="2211ACFE" w14:textId="77777777" w:rsidR="00E078FB" w:rsidRPr="006B2473" w:rsidRDefault="00E078FB" w:rsidP="00B00758">
            <w:pPr>
              <w:widowControl w:val="0"/>
              <w:rPr>
                <w:rFonts w:cs="Calibri"/>
                <w:szCs w:val="22"/>
              </w:rPr>
            </w:pPr>
          </w:p>
          <w:p w14:paraId="1B26485E" w14:textId="77777777" w:rsidR="00E078FB" w:rsidRPr="006B2473" w:rsidRDefault="00E078FB" w:rsidP="00B00758">
            <w:pPr>
              <w:widowControl w:val="0"/>
              <w:rPr>
                <w:rFonts w:cs="Calibri"/>
                <w:szCs w:val="22"/>
              </w:rPr>
            </w:pPr>
          </w:p>
          <w:p w14:paraId="26B30B8D" w14:textId="77777777" w:rsidR="00E078FB" w:rsidRPr="006B2473" w:rsidRDefault="00E078FB" w:rsidP="00B00758">
            <w:pPr>
              <w:widowControl w:val="0"/>
              <w:rPr>
                <w:rFonts w:cs="Calibri"/>
                <w:szCs w:val="22"/>
              </w:rPr>
            </w:pPr>
          </w:p>
          <w:p w14:paraId="3DCEEC0D" w14:textId="77777777" w:rsidR="00E078FB" w:rsidRPr="006B2473" w:rsidRDefault="00E078FB" w:rsidP="00B00758">
            <w:pPr>
              <w:widowControl w:val="0"/>
              <w:rPr>
                <w:rFonts w:cs="Calibri"/>
                <w:szCs w:val="22"/>
              </w:rPr>
            </w:pPr>
          </w:p>
          <w:p w14:paraId="464281AB" w14:textId="77777777" w:rsidR="00E078FB" w:rsidRPr="006B2473" w:rsidRDefault="00E078FB" w:rsidP="00B00758">
            <w:pPr>
              <w:widowControl w:val="0"/>
              <w:rPr>
                <w:rFonts w:cs="Calibri"/>
                <w:szCs w:val="22"/>
              </w:rPr>
            </w:pPr>
          </w:p>
          <w:p w14:paraId="007559E3" w14:textId="77777777" w:rsidR="00E078FB" w:rsidRPr="006B2473" w:rsidRDefault="00E078FB" w:rsidP="00B00758">
            <w:pPr>
              <w:widowControl w:val="0"/>
              <w:rPr>
                <w:rFonts w:cs="Calibri"/>
                <w:szCs w:val="22"/>
              </w:rPr>
            </w:pPr>
          </w:p>
          <w:p w14:paraId="4EE5ED0A" w14:textId="310607FF" w:rsidR="00E078FB" w:rsidRPr="006B2473" w:rsidRDefault="00E078FB"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65C3673B" w14:textId="4F6D93C2"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لا تقدم</w:t>
            </w:r>
          </w:p>
        </w:tc>
      </w:tr>
      <w:tr w:rsidR="00E078FB" w:rsidRPr="006B2473" w14:paraId="06CAABCF" w14:textId="77777777" w:rsidTr="00B00758">
        <w:trPr>
          <w:trHeight w:val="1125"/>
        </w:trPr>
        <w:tc>
          <w:tcPr>
            <w:tcW w:w="2410" w:type="dxa"/>
            <w:vMerge/>
            <w:tcBorders>
              <w:right w:val="single" w:sz="6" w:space="0" w:color="000000"/>
            </w:tcBorders>
          </w:tcPr>
          <w:p w14:paraId="719919F1"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852964" w14:textId="36EE25BA" w:rsidR="00E078FB" w:rsidRPr="006B2473" w:rsidRDefault="00E078FB" w:rsidP="00E078FB">
            <w:pPr>
              <w:pStyle w:val="Corps"/>
              <w:widowControl/>
              <w:bidi/>
              <w:spacing w:before="240" w:after="120"/>
              <w:rPr>
                <w:rStyle w:val="Aucun"/>
                <w:rFonts w:cs="Calibri"/>
                <w:rtl/>
              </w:rPr>
            </w:pPr>
            <w:r w:rsidRPr="006B2473">
              <w:rPr>
                <w:rStyle w:val="Aucun"/>
                <w:rFonts w:cs="Calibri"/>
                <w:rtl/>
              </w:rPr>
              <w:t>2. رقمنة القرارات وإتاحتها على الإنترنت عبر الروابط التشعبية</w:t>
            </w:r>
          </w:p>
        </w:tc>
        <w:tc>
          <w:tcPr>
            <w:tcW w:w="3401" w:type="dxa"/>
            <w:vMerge/>
          </w:tcPr>
          <w:p w14:paraId="2491981A" w14:textId="77777777" w:rsidR="00E078FB" w:rsidRPr="006B2473" w:rsidRDefault="00E078FB" w:rsidP="00B00758">
            <w:pPr>
              <w:widowControl w:val="0"/>
              <w:rPr>
                <w:rFonts w:cs="Calibri"/>
                <w:szCs w:val="22"/>
              </w:rPr>
            </w:pPr>
          </w:p>
        </w:tc>
        <w:tc>
          <w:tcPr>
            <w:tcW w:w="876" w:type="dxa"/>
            <w:vMerge/>
          </w:tcPr>
          <w:p w14:paraId="0084EED2"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4CC0DB0A" w14:textId="77777777" w:rsidTr="00E078FB">
        <w:trPr>
          <w:trHeight w:val="929"/>
        </w:trPr>
        <w:tc>
          <w:tcPr>
            <w:tcW w:w="2410" w:type="dxa"/>
            <w:vMerge/>
            <w:tcBorders>
              <w:right w:val="single" w:sz="6" w:space="0" w:color="000000"/>
            </w:tcBorders>
          </w:tcPr>
          <w:p w14:paraId="282DDC8C"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272BC9E" w14:textId="4297EA62" w:rsidR="00E078FB" w:rsidRPr="006B2473" w:rsidRDefault="00E078FB" w:rsidP="00B00758">
            <w:pPr>
              <w:pStyle w:val="Corps"/>
              <w:widowControl/>
              <w:bidi/>
              <w:spacing w:before="240" w:after="120"/>
              <w:rPr>
                <w:rStyle w:val="Aucun"/>
                <w:rFonts w:cs="Calibri"/>
                <w:rtl/>
              </w:rPr>
            </w:pPr>
            <w:r w:rsidRPr="006B2473">
              <w:rPr>
                <w:rStyle w:val="Aucun"/>
                <w:rFonts w:cs="Calibri"/>
                <w:rtl/>
              </w:rPr>
              <w:t>3. قبول الأدوات التي تم تطويرها واستخدامها</w:t>
            </w:r>
          </w:p>
        </w:tc>
        <w:tc>
          <w:tcPr>
            <w:tcW w:w="3401" w:type="dxa"/>
            <w:vMerge/>
          </w:tcPr>
          <w:p w14:paraId="06BABBC0" w14:textId="77777777" w:rsidR="00E078FB" w:rsidRPr="006B2473" w:rsidRDefault="00E078FB" w:rsidP="00B00758">
            <w:pPr>
              <w:widowControl w:val="0"/>
              <w:rPr>
                <w:rFonts w:cs="Calibri"/>
                <w:szCs w:val="22"/>
              </w:rPr>
            </w:pPr>
          </w:p>
        </w:tc>
        <w:tc>
          <w:tcPr>
            <w:tcW w:w="876" w:type="dxa"/>
            <w:vMerge/>
          </w:tcPr>
          <w:p w14:paraId="44C17561"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E078FB" w:rsidRPr="006B2473" w14:paraId="2F9FEEE5" w14:textId="77777777" w:rsidTr="00E078FB">
        <w:trPr>
          <w:trHeight w:val="1313"/>
        </w:trPr>
        <w:tc>
          <w:tcPr>
            <w:tcW w:w="2410" w:type="dxa"/>
            <w:vMerge w:val="restart"/>
            <w:tcBorders>
              <w:right w:val="single" w:sz="6" w:space="0" w:color="000000"/>
            </w:tcBorders>
          </w:tcPr>
          <w:p w14:paraId="2FD1B748" w14:textId="6EE47D96"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 xml:space="preserve">حلقة عمل </w:t>
            </w:r>
            <w:r w:rsidR="00C34D6D" w:rsidRPr="006B2473">
              <w:rPr>
                <w:rFonts w:cs="Calibri" w:hint="cs"/>
                <w:color w:val="000000"/>
                <w:u w:color="000000"/>
                <w:rtl/>
                <w14:textOutline w14:w="0" w14:cap="flat" w14:cmpd="sng" w14:algn="ctr">
                  <w14:noFill/>
                  <w14:prstDash w14:val="solid"/>
                  <w14:bevel/>
                </w14:textOutline>
              </w:rPr>
              <w:t>دون</w:t>
            </w:r>
            <w:r w:rsidR="00C34D6D" w:rsidRPr="006B2473">
              <w:rPr>
                <w:rFonts w:cs="Calibri"/>
                <w:color w:val="000000"/>
                <w:u w:color="000000"/>
                <w:rtl/>
                <w14:textOutline w14:w="0" w14:cap="flat" w14:cmpd="sng" w14:algn="ctr">
                  <w14:noFill/>
                  <w14:prstDash w14:val="solid"/>
                  <w14:bevel/>
                </w14:textOutline>
              </w:rPr>
              <w:t xml:space="preserve"> </w:t>
            </w:r>
            <w:r w:rsidRPr="006B2473">
              <w:rPr>
                <w:rFonts w:cs="Calibri"/>
                <w:color w:val="000000"/>
                <w:u w:color="000000"/>
                <w:rtl/>
                <w14:textOutline w14:w="0" w14:cap="flat" w14:cmpd="sng" w14:algn="ctr">
                  <w14:noFill/>
                  <w14:prstDash w14:val="solid"/>
                  <w14:bevel/>
                </w14:textOutline>
              </w:rPr>
              <w:t>إقليمية للموظفين القضائيين بشأن العقود</w:t>
            </w:r>
          </w:p>
        </w:tc>
        <w:tc>
          <w:tcPr>
            <w:tcW w:w="2695" w:type="dxa"/>
            <w:tcBorders>
              <w:top w:val="single" w:sz="6" w:space="0" w:color="000000"/>
              <w:left w:val="single" w:sz="6" w:space="0" w:color="000000"/>
              <w:bottom w:val="single" w:sz="6" w:space="0" w:color="000000"/>
            </w:tcBorders>
          </w:tcPr>
          <w:p w14:paraId="1B71018D" w14:textId="1E77F6E0" w:rsidR="00E078FB" w:rsidRPr="006B2473" w:rsidRDefault="00E078FB" w:rsidP="00E078FB">
            <w:pPr>
              <w:pStyle w:val="Corps"/>
              <w:widowControl/>
              <w:bidi/>
              <w:spacing w:before="240" w:after="120"/>
              <w:rPr>
                <w:rStyle w:val="Aucun"/>
                <w:rFonts w:cs="Calibri"/>
                <w:rtl/>
              </w:rPr>
            </w:pPr>
            <w:r w:rsidRPr="006B2473">
              <w:rPr>
                <w:rFonts w:cs="Calibri"/>
                <w:rtl/>
              </w:rPr>
              <w:t xml:space="preserve"> </w:t>
            </w:r>
            <w:r w:rsidRPr="006B2473">
              <w:rPr>
                <w:rStyle w:val="Aucun"/>
                <w:rFonts w:cs="Calibri"/>
                <w:rtl/>
              </w:rPr>
              <w:t xml:space="preserve">1. قبول المستفيدين لأدوات السوابق القضائية التي تم تطويرها واستخدامها </w:t>
            </w:r>
          </w:p>
        </w:tc>
        <w:tc>
          <w:tcPr>
            <w:tcW w:w="3401" w:type="dxa"/>
            <w:vMerge w:val="restart"/>
          </w:tcPr>
          <w:p w14:paraId="754CF85C" w14:textId="77777777" w:rsidR="00E078FB" w:rsidRPr="006B2473" w:rsidRDefault="00E078FB" w:rsidP="00B00758">
            <w:pPr>
              <w:widowControl w:val="0"/>
              <w:rPr>
                <w:rFonts w:cs="Calibri"/>
                <w:szCs w:val="22"/>
              </w:rPr>
            </w:pPr>
          </w:p>
          <w:p w14:paraId="24E0DCD5" w14:textId="77777777" w:rsidR="00E078FB" w:rsidRPr="006B2473" w:rsidRDefault="00E078FB" w:rsidP="00B00758">
            <w:pPr>
              <w:widowControl w:val="0"/>
              <w:rPr>
                <w:rFonts w:cs="Calibri"/>
                <w:szCs w:val="22"/>
              </w:rPr>
            </w:pPr>
          </w:p>
          <w:p w14:paraId="61849126" w14:textId="77777777" w:rsidR="00E078FB" w:rsidRPr="006B2473" w:rsidRDefault="00E078FB" w:rsidP="00B00758">
            <w:pPr>
              <w:widowControl w:val="0"/>
              <w:rPr>
                <w:rFonts w:cs="Calibri"/>
                <w:szCs w:val="22"/>
              </w:rPr>
            </w:pPr>
          </w:p>
          <w:p w14:paraId="35C13A5E" w14:textId="77777777" w:rsidR="00E078FB" w:rsidRPr="006B2473" w:rsidRDefault="00E078FB" w:rsidP="00B00758">
            <w:pPr>
              <w:widowControl w:val="0"/>
              <w:rPr>
                <w:rFonts w:cs="Calibri"/>
                <w:szCs w:val="22"/>
              </w:rPr>
            </w:pPr>
          </w:p>
          <w:p w14:paraId="59554122" w14:textId="50E900A3" w:rsidR="00E078FB" w:rsidRPr="006B2473" w:rsidRDefault="00E078FB"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36B0970F" w14:textId="15CA5AEA" w:rsidR="00E078FB" w:rsidRPr="006B2473" w:rsidRDefault="00E078FB"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لا تقدم</w:t>
            </w:r>
          </w:p>
        </w:tc>
      </w:tr>
      <w:tr w:rsidR="00E078FB" w:rsidRPr="006B2473" w14:paraId="4FB15B44" w14:textId="77777777" w:rsidTr="00E078FB">
        <w:trPr>
          <w:trHeight w:val="1312"/>
        </w:trPr>
        <w:tc>
          <w:tcPr>
            <w:tcW w:w="2410" w:type="dxa"/>
            <w:vMerge/>
            <w:tcBorders>
              <w:right w:val="single" w:sz="6" w:space="0" w:color="000000"/>
            </w:tcBorders>
          </w:tcPr>
          <w:p w14:paraId="069E2959"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CA4FCC7" w14:textId="7D46B226" w:rsidR="00E078FB" w:rsidRPr="006B2473" w:rsidRDefault="00E078FB" w:rsidP="00B00758">
            <w:pPr>
              <w:pStyle w:val="Corps"/>
              <w:widowControl/>
              <w:bidi/>
              <w:spacing w:before="240" w:after="120"/>
              <w:rPr>
                <w:rStyle w:val="Aucun"/>
                <w:rFonts w:cs="Calibri"/>
                <w:rtl/>
              </w:rPr>
            </w:pPr>
            <w:r w:rsidRPr="006B2473">
              <w:rPr>
                <w:rStyle w:val="Aucun"/>
                <w:rFonts w:cs="Calibri"/>
                <w:rtl/>
              </w:rPr>
              <w:t>2. نسبة المستفيدين (مجموعات المستخدمين من كل بلد) الذين قيموا المحتوى تقييما إيجابيا</w:t>
            </w:r>
          </w:p>
        </w:tc>
        <w:tc>
          <w:tcPr>
            <w:tcW w:w="3401" w:type="dxa"/>
            <w:vMerge/>
          </w:tcPr>
          <w:p w14:paraId="608264C0" w14:textId="77777777" w:rsidR="00E078FB" w:rsidRPr="006B2473" w:rsidRDefault="00E078FB" w:rsidP="00B00758">
            <w:pPr>
              <w:widowControl w:val="0"/>
              <w:rPr>
                <w:rFonts w:cs="Calibri"/>
                <w:szCs w:val="22"/>
              </w:rPr>
            </w:pPr>
          </w:p>
        </w:tc>
        <w:tc>
          <w:tcPr>
            <w:tcW w:w="876" w:type="dxa"/>
            <w:vMerge/>
            <w:vAlign w:val="center"/>
          </w:tcPr>
          <w:p w14:paraId="05600520" w14:textId="77777777" w:rsidR="00E078FB" w:rsidRPr="006B2473" w:rsidRDefault="00E078FB" w:rsidP="00B00758">
            <w:pPr>
              <w:pStyle w:val="TableParagraph"/>
              <w:rPr>
                <w:rFonts w:cs="Calibri"/>
                <w:color w:val="000000"/>
                <w:u w:color="000000"/>
                <w14:textOutline w14:w="0" w14:cap="flat" w14:cmpd="sng" w14:algn="ctr">
                  <w14:noFill/>
                  <w14:prstDash w14:val="solid"/>
                  <w14:bevel/>
                </w14:textOutline>
              </w:rPr>
            </w:pPr>
          </w:p>
        </w:tc>
      </w:tr>
      <w:tr w:rsidR="00B00758" w:rsidRPr="006B2473" w14:paraId="00B40080" w14:textId="77777777" w:rsidTr="00E078FB">
        <w:trPr>
          <w:trHeight w:val="510"/>
        </w:trPr>
        <w:tc>
          <w:tcPr>
            <w:tcW w:w="2410" w:type="dxa"/>
            <w:tcBorders>
              <w:right w:val="single" w:sz="6" w:space="0" w:color="000000"/>
            </w:tcBorders>
          </w:tcPr>
          <w:p w14:paraId="612D472C" w14:textId="1483DC49" w:rsidR="00B00758" w:rsidRPr="006B2473" w:rsidRDefault="00B00758"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وحدة التعلم عن بعد بشأن الموسيقى في المحتوى السمعي البصري</w:t>
            </w:r>
          </w:p>
        </w:tc>
        <w:tc>
          <w:tcPr>
            <w:tcW w:w="2695" w:type="dxa"/>
            <w:tcBorders>
              <w:top w:val="single" w:sz="6" w:space="0" w:color="000000"/>
              <w:left w:val="single" w:sz="6" w:space="0" w:color="000000"/>
              <w:bottom w:val="single" w:sz="6" w:space="0" w:color="000000"/>
            </w:tcBorders>
          </w:tcPr>
          <w:p w14:paraId="2110418C" w14:textId="5BE3E4B8" w:rsidR="00B00758" w:rsidRPr="006B2473" w:rsidRDefault="00B00758" w:rsidP="00B00758">
            <w:pPr>
              <w:pStyle w:val="Salutation"/>
              <w:bidi/>
              <w:spacing w:before="240" w:after="120"/>
              <w:rPr>
                <w:rFonts w:cs="Calibri"/>
                <w:szCs w:val="22"/>
                <w:rtl/>
              </w:rPr>
            </w:pPr>
            <w:r w:rsidRPr="006B2473">
              <w:rPr>
                <w:rStyle w:val="Aucun"/>
                <w:rFonts w:cs="Calibri"/>
                <w:szCs w:val="22"/>
                <w:rtl/>
              </w:rPr>
              <w:t>تنفيذ المستفيدين واستخدامهم وحدة التعلم عن بعد</w:t>
            </w:r>
          </w:p>
        </w:tc>
        <w:tc>
          <w:tcPr>
            <w:tcW w:w="3401" w:type="dxa"/>
          </w:tcPr>
          <w:p w14:paraId="0DD527FA" w14:textId="77777777" w:rsidR="00B00758" w:rsidRPr="006B2473" w:rsidRDefault="00B00758" w:rsidP="00B00758">
            <w:pPr>
              <w:widowControl w:val="0"/>
              <w:rPr>
                <w:rFonts w:cs="Calibri"/>
                <w:szCs w:val="22"/>
              </w:rPr>
            </w:pPr>
          </w:p>
          <w:p w14:paraId="07AF542E" w14:textId="456B6239" w:rsidR="00B00758" w:rsidRPr="006B2473" w:rsidRDefault="00B00758" w:rsidP="00B00758">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لم يُشرع فيه بعد</w:t>
            </w:r>
          </w:p>
        </w:tc>
        <w:tc>
          <w:tcPr>
            <w:tcW w:w="876" w:type="dxa"/>
            <w:vAlign w:val="center"/>
          </w:tcPr>
          <w:p w14:paraId="6C3D24A7" w14:textId="43A3EFF9" w:rsidR="00B00758" w:rsidRPr="006B2473" w:rsidRDefault="00B00758" w:rsidP="00B00758">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لا تقدم</w:t>
            </w:r>
          </w:p>
        </w:tc>
      </w:tr>
      <w:tr w:rsidR="00E078FB" w:rsidRPr="006B2473" w14:paraId="03429326" w14:textId="77777777" w:rsidTr="00E078FB">
        <w:trPr>
          <w:trHeight w:val="1185"/>
        </w:trPr>
        <w:tc>
          <w:tcPr>
            <w:tcW w:w="2410" w:type="dxa"/>
            <w:vMerge w:val="restart"/>
            <w:tcBorders>
              <w:right w:val="single" w:sz="6" w:space="0" w:color="000000"/>
            </w:tcBorders>
          </w:tcPr>
          <w:p w14:paraId="5951878A" w14:textId="547D022D" w:rsidR="00E078FB" w:rsidRPr="006B2473" w:rsidRDefault="00E078FB" w:rsidP="00EC7BE4">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حوار/ التدريب على التنظيم</w:t>
            </w:r>
          </w:p>
        </w:tc>
        <w:tc>
          <w:tcPr>
            <w:tcW w:w="2695" w:type="dxa"/>
            <w:tcBorders>
              <w:top w:val="single" w:sz="6" w:space="0" w:color="000000"/>
              <w:left w:val="single" w:sz="6" w:space="0" w:color="000000"/>
              <w:bottom w:val="single" w:sz="6" w:space="0" w:color="000000"/>
            </w:tcBorders>
          </w:tcPr>
          <w:p w14:paraId="27C9AAE0" w14:textId="7ABA31B5" w:rsidR="00E078FB" w:rsidRPr="006B2473" w:rsidRDefault="00E078FB" w:rsidP="00E078FB">
            <w:pPr>
              <w:pStyle w:val="Corps"/>
              <w:widowControl/>
              <w:bidi/>
              <w:spacing w:before="240" w:after="120"/>
              <w:rPr>
                <w:rStyle w:val="Aucun"/>
                <w:rFonts w:cs="Calibri"/>
                <w:rtl/>
              </w:rPr>
            </w:pPr>
            <w:r w:rsidRPr="006B2473">
              <w:rPr>
                <w:rStyle w:val="Aucun"/>
                <w:rFonts w:cs="Calibri"/>
                <w:rtl/>
              </w:rPr>
              <w:t>1. تنظيم اجتماعين على الأقل متعددي البلدان مع المنظمين</w:t>
            </w:r>
          </w:p>
        </w:tc>
        <w:tc>
          <w:tcPr>
            <w:tcW w:w="3401" w:type="dxa"/>
            <w:vMerge w:val="restart"/>
          </w:tcPr>
          <w:p w14:paraId="056F86E8" w14:textId="77777777" w:rsidR="00E078FB" w:rsidRPr="006B2473" w:rsidRDefault="00E078FB" w:rsidP="00EC7BE4">
            <w:pPr>
              <w:widowControl w:val="0"/>
              <w:rPr>
                <w:rFonts w:cs="Calibri"/>
                <w:szCs w:val="22"/>
              </w:rPr>
            </w:pPr>
          </w:p>
          <w:p w14:paraId="22972ADB" w14:textId="77777777" w:rsidR="00E078FB" w:rsidRPr="006B2473" w:rsidRDefault="00E078FB" w:rsidP="00EC7BE4">
            <w:pPr>
              <w:widowControl w:val="0"/>
              <w:rPr>
                <w:rFonts w:cs="Calibri"/>
                <w:szCs w:val="22"/>
              </w:rPr>
            </w:pPr>
          </w:p>
          <w:p w14:paraId="1C53CC5B" w14:textId="77777777" w:rsidR="00E078FB" w:rsidRPr="006B2473" w:rsidRDefault="00E078FB" w:rsidP="00EC7BE4">
            <w:pPr>
              <w:widowControl w:val="0"/>
              <w:rPr>
                <w:rFonts w:cs="Calibri"/>
                <w:szCs w:val="22"/>
              </w:rPr>
            </w:pPr>
          </w:p>
          <w:p w14:paraId="7EAD22DF" w14:textId="55D38CC2" w:rsidR="00E078FB" w:rsidRPr="006B2473" w:rsidRDefault="00E078FB" w:rsidP="00EC7BE4">
            <w:pPr>
              <w:widowControl w:val="0"/>
              <w:bidi/>
              <w:rPr>
                <w:rFonts w:cs="Calibri"/>
                <w:szCs w:val="22"/>
                <w:rtl/>
              </w:rPr>
            </w:pPr>
            <w:r w:rsidRPr="006B2473">
              <w:rPr>
                <w:rFonts w:cs="Calibr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531FBA80" w14:textId="2FCBD62E" w:rsidR="00E078FB" w:rsidRPr="006B2473" w:rsidRDefault="00E078FB" w:rsidP="00EC7BE4">
            <w:pPr>
              <w:pStyle w:val="TableParagraph"/>
              <w:bidi/>
              <w:rPr>
                <w:rFonts w:cs="Calibri"/>
                <w:color w:val="000000"/>
                <w:u w:color="000000"/>
                <w:rtl/>
                <w14:textOutline w14:w="0" w14:cap="flat" w14:cmpd="sng" w14:algn="ctr">
                  <w14:noFill/>
                  <w14:prstDash w14:val="solid"/>
                  <w14:bevel/>
                </w14:textOutline>
              </w:rPr>
            </w:pPr>
            <w:r w:rsidRPr="006B2473">
              <w:rPr>
                <w:rFonts w:cs="Calibri"/>
                <w:color w:val="000000"/>
                <w:u w:color="000000"/>
                <w:rtl/>
                <w14:textOutline w14:w="0" w14:cap="flat" w14:cmpd="sng" w14:algn="ctr">
                  <w14:noFill/>
                  <w14:prstDash w14:val="solid"/>
                  <w14:bevel/>
                </w14:textOutline>
              </w:rPr>
              <w:t>لا تقدم</w:t>
            </w:r>
          </w:p>
        </w:tc>
      </w:tr>
      <w:tr w:rsidR="00E078FB" w:rsidRPr="006B2473" w14:paraId="755750D9" w14:textId="77777777" w:rsidTr="00B00758">
        <w:trPr>
          <w:trHeight w:val="1185"/>
        </w:trPr>
        <w:tc>
          <w:tcPr>
            <w:tcW w:w="2410" w:type="dxa"/>
            <w:vMerge/>
            <w:tcBorders>
              <w:right w:val="single" w:sz="6" w:space="0" w:color="000000"/>
            </w:tcBorders>
          </w:tcPr>
          <w:p w14:paraId="13DF2189" w14:textId="77777777" w:rsidR="00E078FB" w:rsidRPr="006B2473" w:rsidRDefault="00E078FB" w:rsidP="00EC7BE4">
            <w:pPr>
              <w:pStyle w:val="TableParagraph"/>
              <w:rPr>
                <w:rFonts w:cs="Calibr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2162DE7" w14:textId="67EF2AD9" w:rsidR="00E078FB" w:rsidRPr="006B2473" w:rsidRDefault="00E078FB" w:rsidP="00EC7BE4">
            <w:pPr>
              <w:pStyle w:val="Corps"/>
              <w:widowControl/>
              <w:bidi/>
              <w:spacing w:before="240" w:after="120"/>
              <w:rPr>
                <w:rStyle w:val="Aucun"/>
                <w:rFonts w:cs="Calibri"/>
                <w:rtl/>
              </w:rPr>
            </w:pPr>
            <w:r w:rsidRPr="006B2473">
              <w:rPr>
                <w:rStyle w:val="Aucun"/>
                <w:rFonts w:cs="Calibri"/>
                <w:rtl/>
              </w:rPr>
              <w:t>2.</w:t>
            </w:r>
            <w:r w:rsidR="00DE7CC9" w:rsidRPr="006B2473">
              <w:rPr>
                <w:rStyle w:val="Aucun"/>
                <w:rFonts w:cs="Calibri" w:hint="cs"/>
                <w:rtl/>
              </w:rPr>
              <w:t xml:space="preserve"> </w:t>
            </w:r>
            <w:r w:rsidR="00DE7CC9" w:rsidRPr="006B2473">
              <w:rPr>
                <w:rStyle w:val="Aucun"/>
                <w:rFonts w:cs="Calibri"/>
                <w:rtl/>
              </w:rPr>
              <w:t xml:space="preserve"> </w:t>
            </w:r>
            <w:r w:rsidRPr="006B2473">
              <w:rPr>
                <w:rStyle w:val="Aucun"/>
                <w:rFonts w:cs="Calibri"/>
                <w:rtl/>
              </w:rPr>
              <w:t>يقوم بلدان على الأقل بتعديل المواصفات/التشريعات بشأن اللائحة</w:t>
            </w:r>
          </w:p>
        </w:tc>
        <w:tc>
          <w:tcPr>
            <w:tcW w:w="3401" w:type="dxa"/>
            <w:vMerge/>
          </w:tcPr>
          <w:p w14:paraId="57EBEC68" w14:textId="77777777" w:rsidR="00E078FB" w:rsidRPr="006B2473" w:rsidRDefault="00E078FB" w:rsidP="00EC7BE4">
            <w:pPr>
              <w:widowControl w:val="0"/>
              <w:rPr>
                <w:rFonts w:cs="Calibri"/>
                <w:szCs w:val="22"/>
              </w:rPr>
            </w:pPr>
          </w:p>
        </w:tc>
        <w:tc>
          <w:tcPr>
            <w:tcW w:w="876" w:type="dxa"/>
            <w:vMerge/>
          </w:tcPr>
          <w:p w14:paraId="10D9246E" w14:textId="77777777" w:rsidR="00E078FB" w:rsidRPr="006B2473" w:rsidRDefault="00E078FB" w:rsidP="00EC7BE4">
            <w:pPr>
              <w:pStyle w:val="TableParagraph"/>
              <w:rPr>
                <w:rFonts w:cs="Calibri"/>
                <w:color w:val="000000"/>
                <w:u w:color="000000"/>
                <w14:textOutline w14:w="0" w14:cap="flat" w14:cmpd="sng" w14:algn="ctr">
                  <w14:noFill/>
                  <w14:prstDash w14:val="solid"/>
                  <w14:bevel/>
                </w14:textOutline>
              </w:rPr>
            </w:pPr>
          </w:p>
        </w:tc>
      </w:tr>
    </w:tbl>
    <w:p w14:paraId="32D8C967" w14:textId="443E45EE" w:rsidR="00F778DD" w:rsidRPr="006B2473" w:rsidRDefault="00F778DD" w:rsidP="00F778DD">
      <w:pPr>
        <w:pStyle w:val="BodyText"/>
        <w:rPr>
          <w:rFonts w:cs="Calibri"/>
          <w:szCs w:val="22"/>
          <w:rtl/>
        </w:rPr>
      </w:pPr>
    </w:p>
    <w:p w14:paraId="40B6F991" w14:textId="77777777" w:rsidR="00C34D6D" w:rsidRPr="006B2473" w:rsidRDefault="00C34D6D" w:rsidP="00C34D6D">
      <w:pPr>
        <w:pStyle w:val="BodyText"/>
        <w:bidi/>
        <w:rPr>
          <w:rFonts w:cs="Calibri"/>
          <w:szCs w:val="22"/>
          <w:rtl/>
        </w:rPr>
        <w:sectPr w:rsidR="00C34D6D" w:rsidRPr="006B2473" w:rsidSect="00CF07C0">
          <w:headerReference w:type="even" r:id="rId54"/>
          <w:headerReference w:type="default" r:id="rId55"/>
          <w:headerReference w:type="first" r:id="rId56"/>
          <w:pgSz w:w="11907" w:h="16840" w:code="9"/>
          <w:pgMar w:top="1418" w:right="1418" w:bottom="1418" w:left="1418" w:header="709" w:footer="709" w:gutter="0"/>
          <w:pgNumType w:start="1"/>
          <w:cols w:space="720"/>
          <w:titlePg/>
          <w:docGrid w:linePitch="299"/>
        </w:sectPr>
      </w:pPr>
    </w:p>
    <w:p w14:paraId="00E8B2C7" w14:textId="76B24B65" w:rsidR="00C34D6D" w:rsidRPr="006B2473" w:rsidRDefault="00C34D6D" w:rsidP="00C34D6D">
      <w:pPr>
        <w:pStyle w:val="BodyText"/>
        <w:bidi/>
        <w:rPr>
          <w:rFonts w:cs="Calibri"/>
          <w:szCs w:val="22"/>
          <w:rtl/>
        </w:rPr>
      </w:pPr>
      <w:r w:rsidRPr="006B2473">
        <w:rPr>
          <w:rFonts w:cs="Calibri" w:hint="cs"/>
          <w:szCs w:val="22"/>
          <w:rtl/>
        </w:rPr>
        <w:t>الجدول الزمني للتنفيذ بعد التحديث</w:t>
      </w:r>
    </w:p>
    <w:tbl>
      <w:tblPr>
        <w:tblpPr w:leftFromText="180" w:rightFromText="180" w:vertAnchor="text" w:tblpY="1"/>
        <w:tblOverlap w:val="never"/>
        <w:bidiVisual/>
        <w:tblW w:w="140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65"/>
        <w:gridCol w:w="810"/>
        <w:gridCol w:w="720"/>
        <w:gridCol w:w="551"/>
        <w:gridCol w:w="619"/>
        <w:gridCol w:w="630"/>
        <w:gridCol w:w="630"/>
        <w:gridCol w:w="630"/>
        <w:gridCol w:w="751"/>
        <w:gridCol w:w="567"/>
        <w:gridCol w:w="662"/>
        <w:gridCol w:w="614"/>
        <w:gridCol w:w="646"/>
        <w:gridCol w:w="630"/>
      </w:tblGrid>
      <w:tr w:rsidR="00C34D6D" w:rsidRPr="006B2473" w14:paraId="1EC85505" w14:textId="77777777" w:rsidTr="005D08D1">
        <w:trPr>
          <w:trHeight w:val="277"/>
          <w:tblHeader/>
        </w:trPr>
        <w:tc>
          <w:tcPr>
            <w:tcW w:w="5565" w:type="dxa"/>
            <w:tcBorders>
              <w:bottom w:val="single" w:sz="12" w:space="0" w:color="auto"/>
              <w:right w:val="single" w:sz="12" w:space="0" w:color="auto"/>
            </w:tcBorders>
            <w:shd w:val="clear" w:color="auto" w:fill="auto"/>
          </w:tcPr>
          <w:p w14:paraId="732DB5E9" w14:textId="611FEDA3" w:rsidR="00C34D6D" w:rsidRPr="006B2473" w:rsidRDefault="00A137F3" w:rsidP="005D08D1">
            <w:pPr>
              <w:bidi/>
              <w:spacing w:after="120"/>
              <w:rPr>
                <w:rFonts w:cs="Calibri"/>
                <w:szCs w:val="22"/>
                <w:lang w:val="en-GB"/>
              </w:rPr>
            </w:pPr>
            <w:r w:rsidRPr="006B2473">
              <w:rPr>
                <w:rFonts w:cs="Calibri" w:hint="eastAsia"/>
                <w:szCs w:val="22"/>
                <w:rtl/>
                <w:lang w:val="en-GB"/>
              </w:rPr>
              <w:t>عناصر</w:t>
            </w:r>
            <w:r w:rsidRPr="006B2473">
              <w:rPr>
                <w:rFonts w:cs="Calibri"/>
                <w:szCs w:val="22"/>
                <w:rtl/>
                <w:lang w:val="en-GB"/>
              </w:rPr>
              <w:t xml:space="preserve"> </w:t>
            </w:r>
            <w:r w:rsidRPr="006B2473">
              <w:rPr>
                <w:rFonts w:cs="Calibri" w:hint="eastAsia"/>
                <w:szCs w:val="22"/>
                <w:rtl/>
                <w:lang w:val="en-GB"/>
              </w:rPr>
              <w:t>التنفيذ</w:t>
            </w:r>
            <w:r w:rsidR="00C34D6D" w:rsidRPr="006B2473">
              <w:rPr>
                <w:rFonts w:cs="Calibri"/>
                <w:szCs w:val="22"/>
                <w:lang w:val="en-GB"/>
              </w:rPr>
              <w:t xml:space="preserve"> </w:t>
            </w:r>
          </w:p>
        </w:tc>
        <w:tc>
          <w:tcPr>
            <w:tcW w:w="810" w:type="dxa"/>
            <w:tcBorders>
              <w:bottom w:val="single" w:sz="12" w:space="0" w:color="auto"/>
              <w:right w:val="single" w:sz="12" w:space="0" w:color="auto"/>
            </w:tcBorders>
          </w:tcPr>
          <w:p w14:paraId="3BA8949F" w14:textId="77777777" w:rsidR="00C34D6D" w:rsidRPr="006B2473" w:rsidRDefault="00C34D6D" w:rsidP="00A87D7B">
            <w:pPr>
              <w:spacing w:after="220"/>
              <w:rPr>
                <w:rFonts w:cs="Calibri"/>
                <w:lang w:val="en-GB"/>
              </w:rPr>
            </w:pPr>
          </w:p>
        </w:tc>
        <w:tc>
          <w:tcPr>
            <w:tcW w:w="7650" w:type="dxa"/>
            <w:gridSpan w:val="12"/>
            <w:tcBorders>
              <w:left w:val="single" w:sz="12" w:space="0" w:color="auto"/>
              <w:bottom w:val="single" w:sz="12" w:space="0" w:color="auto"/>
            </w:tcBorders>
          </w:tcPr>
          <w:p w14:paraId="4D5A5DAB" w14:textId="59CF7E76" w:rsidR="00C34D6D" w:rsidRPr="006B2473" w:rsidRDefault="00A137F3" w:rsidP="00A87D7B">
            <w:pPr>
              <w:spacing w:after="220"/>
              <w:jc w:val="center"/>
              <w:rPr>
                <w:rFonts w:cs="Calibri"/>
                <w:szCs w:val="22"/>
                <w:lang w:val="en-GB"/>
              </w:rPr>
            </w:pPr>
            <w:r w:rsidRPr="006B2473">
              <w:rPr>
                <w:rFonts w:cs="Calibri" w:hint="eastAsia"/>
                <w:szCs w:val="22"/>
                <w:rtl/>
                <w:lang w:val="en-GB"/>
              </w:rPr>
              <w:t>الأرباع</w:t>
            </w:r>
          </w:p>
        </w:tc>
      </w:tr>
      <w:tr w:rsidR="00C34D6D" w:rsidRPr="006B2473" w14:paraId="0266C163" w14:textId="77777777" w:rsidTr="005D08D1">
        <w:trPr>
          <w:trHeight w:val="283"/>
          <w:tblHeader/>
        </w:trPr>
        <w:tc>
          <w:tcPr>
            <w:tcW w:w="5565" w:type="dxa"/>
            <w:tcBorders>
              <w:top w:val="single" w:sz="12" w:space="0" w:color="auto"/>
              <w:bottom w:val="single" w:sz="12" w:space="0" w:color="auto"/>
              <w:right w:val="single" w:sz="12" w:space="0" w:color="auto"/>
            </w:tcBorders>
            <w:shd w:val="clear" w:color="auto" w:fill="auto"/>
          </w:tcPr>
          <w:p w14:paraId="067269E0" w14:textId="77777777" w:rsidR="00C34D6D" w:rsidRPr="006B2473" w:rsidRDefault="00C34D6D" w:rsidP="00A87D7B">
            <w:pPr>
              <w:spacing w:after="220"/>
              <w:rPr>
                <w:rFonts w:cs="Calibri"/>
                <w:lang w:val="en-GB"/>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6E546DAB" w14:textId="77777777" w:rsidR="00C34D6D" w:rsidRPr="006B2473" w:rsidRDefault="00C34D6D" w:rsidP="00A87D7B">
            <w:pPr>
              <w:spacing w:after="220"/>
              <w:jc w:val="center"/>
              <w:rPr>
                <w:rFonts w:cs="Calibri"/>
                <w:lang w:val="en-GB"/>
              </w:rPr>
            </w:pPr>
            <w:r w:rsidRPr="006B2473">
              <w:rPr>
                <w:rFonts w:cs="Calibri"/>
                <w:lang w:val="en-GB"/>
              </w:rPr>
              <w:t>2022</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FFFFFF"/>
          </w:tcPr>
          <w:p w14:paraId="38003B46" w14:textId="77777777" w:rsidR="00C34D6D" w:rsidRPr="006B2473" w:rsidRDefault="00C34D6D" w:rsidP="00A87D7B">
            <w:pPr>
              <w:spacing w:after="220"/>
              <w:jc w:val="center"/>
              <w:rPr>
                <w:rFonts w:cs="Calibri"/>
                <w:lang w:val="en-GB"/>
              </w:rPr>
            </w:pPr>
            <w:r w:rsidRPr="006B2473">
              <w:rPr>
                <w:rFonts w:cs="Calibri"/>
                <w:lang w:val="en-GB"/>
              </w:rPr>
              <w:t>2023</w:t>
            </w:r>
          </w:p>
        </w:tc>
        <w:tc>
          <w:tcPr>
            <w:tcW w:w="2578" w:type="dxa"/>
            <w:gridSpan w:val="4"/>
            <w:tcBorders>
              <w:left w:val="single" w:sz="12" w:space="0" w:color="auto"/>
              <w:bottom w:val="single" w:sz="12" w:space="0" w:color="auto"/>
              <w:right w:val="single" w:sz="12" w:space="0" w:color="auto"/>
            </w:tcBorders>
            <w:shd w:val="clear" w:color="auto" w:fill="68E089"/>
          </w:tcPr>
          <w:p w14:paraId="7BEEB389" w14:textId="77777777" w:rsidR="00C34D6D" w:rsidRPr="006B2473" w:rsidRDefault="00C34D6D" w:rsidP="00A87D7B">
            <w:pPr>
              <w:spacing w:after="220"/>
              <w:jc w:val="center"/>
              <w:rPr>
                <w:rFonts w:cs="Calibri"/>
                <w:lang w:val="en-GB"/>
              </w:rPr>
            </w:pPr>
            <w:r w:rsidRPr="006B2473">
              <w:rPr>
                <w:rFonts w:cs="Calibri"/>
                <w:lang w:val="en-GB"/>
              </w:rPr>
              <w:t>2024</w:t>
            </w:r>
          </w:p>
        </w:tc>
        <w:tc>
          <w:tcPr>
            <w:tcW w:w="2552" w:type="dxa"/>
            <w:gridSpan w:val="4"/>
            <w:tcBorders>
              <w:left w:val="single" w:sz="12" w:space="0" w:color="auto"/>
              <w:bottom w:val="single" w:sz="12" w:space="0" w:color="auto"/>
            </w:tcBorders>
            <w:shd w:val="clear" w:color="auto" w:fill="FFFFFF"/>
          </w:tcPr>
          <w:p w14:paraId="0F6A7713" w14:textId="77777777" w:rsidR="00C34D6D" w:rsidRPr="006B2473" w:rsidRDefault="00C34D6D" w:rsidP="00A87D7B">
            <w:pPr>
              <w:spacing w:after="220"/>
              <w:jc w:val="center"/>
              <w:rPr>
                <w:rFonts w:cs="Calibri"/>
                <w:lang w:val="en-GB"/>
              </w:rPr>
            </w:pPr>
            <w:r w:rsidRPr="006B2473">
              <w:rPr>
                <w:rFonts w:cs="Calibri"/>
                <w:lang w:val="en-GB"/>
              </w:rPr>
              <w:t>2025</w:t>
            </w:r>
          </w:p>
        </w:tc>
      </w:tr>
      <w:tr w:rsidR="005D08D1" w:rsidRPr="006B2473" w14:paraId="719EC6DE" w14:textId="77777777" w:rsidTr="005D08D1">
        <w:trPr>
          <w:trHeight w:val="283"/>
          <w:tblHeader/>
        </w:trPr>
        <w:tc>
          <w:tcPr>
            <w:tcW w:w="5565" w:type="dxa"/>
            <w:tcBorders>
              <w:top w:val="single" w:sz="12" w:space="0" w:color="auto"/>
              <w:bottom w:val="single" w:sz="12" w:space="0" w:color="auto"/>
              <w:right w:val="single" w:sz="12" w:space="0" w:color="auto"/>
            </w:tcBorders>
            <w:shd w:val="clear" w:color="auto" w:fill="auto"/>
          </w:tcPr>
          <w:p w14:paraId="3B15B042" w14:textId="77777777" w:rsidR="00A137F3" w:rsidRPr="006B2473" w:rsidRDefault="00A137F3" w:rsidP="00A137F3">
            <w:pPr>
              <w:spacing w:after="220"/>
              <w:rPr>
                <w:rFonts w:cs="Calibri"/>
                <w:lang w:val="en-GB"/>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4A179DC8" w14:textId="2918DD7B" w:rsidR="00A137F3" w:rsidRPr="006B2473" w:rsidRDefault="00A137F3" w:rsidP="00A137F3">
            <w:pPr>
              <w:spacing w:after="220"/>
              <w:jc w:val="center"/>
              <w:rPr>
                <w:rFonts w:cs="Calibri"/>
                <w:sz w:val="20"/>
                <w:lang w:val="en-GB"/>
              </w:rPr>
            </w:pPr>
            <w:r w:rsidRPr="006B2473">
              <w:rPr>
                <w:rFonts w:cs="Calibri"/>
                <w:sz w:val="20"/>
                <w:rtl/>
                <w:lang w:val="en-GB"/>
              </w:rPr>
              <w:t xml:space="preserve"> الرابع</w:t>
            </w:r>
          </w:p>
        </w:tc>
        <w:tc>
          <w:tcPr>
            <w:tcW w:w="720" w:type="dxa"/>
            <w:tcBorders>
              <w:top w:val="single" w:sz="12" w:space="0" w:color="auto"/>
              <w:left w:val="single" w:sz="12" w:space="0" w:color="auto"/>
              <w:bottom w:val="single" w:sz="12" w:space="0" w:color="auto"/>
            </w:tcBorders>
            <w:shd w:val="clear" w:color="auto" w:fill="FFFFFF"/>
          </w:tcPr>
          <w:p w14:paraId="070CEF48" w14:textId="196CA310" w:rsidR="00A137F3" w:rsidRPr="006B2473" w:rsidRDefault="00A137F3" w:rsidP="00A137F3">
            <w:pPr>
              <w:spacing w:after="220"/>
              <w:jc w:val="center"/>
              <w:rPr>
                <w:rFonts w:cs="Calibri"/>
                <w:sz w:val="20"/>
                <w:lang w:val="en-GB"/>
              </w:rPr>
            </w:pPr>
            <w:r w:rsidRPr="006B2473">
              <w:rPr>
                <w:rFonts w:cs="Calibri"/>
                <w:sz w:val="20"/>
                <w:rtl/>
                <w:lang w:val="en-GB"/>
              </w:rPr>
              <w:t xml:space="preserve"> </w:t>
            </w:r>
            <w:r w:rsidRPr="006B2473">
              <w:rPr>
                <w:rFonts w:cs="Calibri" w:hint="eastAsia"/>
                <w:sz w:val="20"/>
                <w:rtl/>
                <w:lang w:val="en-GB"/>
              </w:rPr>
              <w:t>الأول</w:t>
            </w:r>
          </w:p>
        </w:tc>
        <w:tc>
          <w:tcPr>
            <w:tcW w:w="551" w:type="dxa"/>
            <w:tcBorders>
              <w:top w:val="single" w:sz="12" w:space="0" w:color="auto"/>
              <w:bottom w:val="single" w:sz="12" w:space="0" w:color="auto"/>
            </w:tcBorders>
            <w:shd w:val="clear" w:color="auto" w:fill="FFFFFF"/>
          </w:tcPr>
          <w:p w14:paraId="164446AB" w14:textId="3719C012" w:rsidR="00A137F3" w:rsidRPr="006B2473" w:rsidRDefault="00A137F3" w:rsidP="00A137F3">
            <w:pPr>
              <w:spacing w:after="220"/>
              <w:jc w:val="center"/>
              <w:rPr>
                <w:rFonts w:cs="Calibri"/>
                <w:sz w:val="20"/>
                <w:lang w:val="en-GB"/>
              </w:rPr>
            </w:pPr>
            <w:r w:rsidRPr="006B2473">
              <w:rPr>
                <w:rFonts w:cs="Calibri" w:hint="eastAsia"/>
                <w:sz w:val="20"/>
                <w:rtl/>
                <w:lang w:val="en-GB"/>
              </w:rPr>
              <w:t>الثاني</w:t>
            </w:r>
          </w:p>
        </w:tc>
        <w:tc>
          <w:tcPr>
            <w:tcW w:w="619" w:type="dxa"/>
            <w:tcBorders>
              <w:top w:val="single" w:sz="6" w:space="0" w:color="auto"/>
              <w:bottom w:val="single" w:sz="12" w:space="0" w:color="auto"/>
            </w:tcBorders>
            <w:shd w:val="clear" w:color="auto" w:fill="FFFFFF"/>
          </w:tcPr>
          <w:p w14:paraId="5457D9B9" w14:textId="2347A177" w:rsidR="00A137F3" w:rsidRPr="006B2473" w:rsidRDefault="00A137F3" w:rsidP="00A137F3">
            <w:pPr>
              <w:spacing w:after="220"/>
              <w:jc w:val="center"/>
              <w:rPr>
                <w:rFonts w:cs="Calibri"/>
                <w:sz w:val="20"/>
                <w:lang w:val="en-GB"/>
              </w:rPr>
            </w:pPr>
            <w:r w:rsidRPr="006B2473">
              <w:rPr>
                <w:rFonts w:cs="Calibri" w:hint="eastAsia"/>
                <w:sz w:val="20"/>
                <w:rtl/>
                <w:lang w:val="en-GB"/>
              </w:rPr>
              <w:t>الثالث</w:t>
            </w:r>
          </w:p>
        </w:tc>
        <w:tc>
          <w:tcPr>
            <w:tcW w:w="630" w:type="dxa"/>
            <w:tcBorders>
              <w:bottom w:val="single" w:sz="12" w:space="0" w:color="auto"/>
              <w:right w:val="single" w:sz="12" w:space="0" w:color="auto"/>
            </w:tcBorders>
            <w:shd w:val="clear" w:color="auto" w:fill="auto"/>
          </w:tcPr>
          <w:p w14:paraId="4948729C" w14:textId="67D37EDB" w:rsidR="00A137F3" w:rsidRPr="006B2473" w:rsidRDefault="00A137F3" w:rsidP="00A137F3">
            <w:pPr>
              <w:spacing w:after="220"/>
              <w:jc w:val="center"/>
              <w:rPr>
                <w:rFonts w:cs="Calibri"/>
                <w:sz w:val="20"/>
                <w:lang w:val="en-GB"/>
              </w:rPr>
            </w:pPr>
            <w:r w:rsidRPr="006B2473">
              <w:rPr>
                <w:rFonts w:cs="Calibri"/>
                <w:sz w:val="20"/>
                <w:rtl/>
                <w:lang w:val="en-GB"/>
              </w:rPr>
              <w:t xml:space="preserve"> الرابع</w:t>
            </w:r>
          </w:p>
        </w:tc>
        <w:tc>
          <w:tcPr>
            <w:tcW w:w="630" w:type="dxa"/>
            <w:tcBorders>
              <w:left w:val="single" w:sz="12" w:space="0" w:color="auto"/>
              <w:bottom w:val="single" w:sz="12" w:space="0" w:color="auto"/>
            </w:tcBorders>
            <w:shd w:val="clear" w:color="auto" w:fill="68E089"/>
          </w:tcPr>
          <w:p w14:paraId="7B61B3CB" w14:textId="258350E7" w:rsidR="00A137F3" w:rsidRPr="006B2473" w:rsidRDefault="00A137F3" w:rsidP="00A137F3">
            <w:pPr>
              <w:spacing w:after="220"/>
              <w:jc w:val="center"/>
              <w:rPr>
                <w:rFonts w:cs="Calibri"/>
                <w:sz w:val="20"/>
                <w:lang w:val="en-GB"/>
              </w:rPr>
            </w:pPr>
            <w:r w:rsidRPr="006B2473">
              <w:rPr>
                <w:rFonts w:cs="Calibri"/>
                <w:sz w:val="20"/>
                <w:rtl/>
                <w:lang w:val="en-GB"/>
              </w:rPr>
              <w:t xml:space="preserve"> </w:t>
            </w:r>
            <w:r w:rsidRPr="006B2473">
              <w:rPr>
                <w:rFonts w:cs="Calibri" w:hint="eastAsia"/>
                <w:sz w:val="20"/>
                <w:rtl/>
                <w:lang w:val="en-GB"/>
              </w:rPr>
              <w:t>الأول</w:t>
            </w:r>
          </w:p>
        </w:tc>
        <w:tc>
          <w:tcPr>
            <w:tcW w:w="630" w:type="dxa"/>
            <w:tcBorders>
              <w:bottom w:val="single" w:sz="12" w:space="0" w:color="auto"/>
            </w:tcBorders>
            <w:shd w:val="clear" w:color="auto" w:fill="68E089"/>
          </w:tcPr>
          <w:p w14:paraId="6E3B6CE0" w14:textId="1A19F33C" w:rsidR="00A137F3" w:rsidRPr="006B2473" w:rsidRDefault="00A137F3" w:rsidP="00A137F3">
            <w:pPr>
              <w:spacing w:after="220"/>
              <w:jc w:val="center"/>
              <w:rPr>
                <w:rFonts w:cs="Calibri"/>
                <w:sz w:val="20"/>
                <w:lang w:val="en-GB"/>
              </w:rPr>
            </w:pPr>
            <w:r w:rsidRPr="006B2473">
              <w:rPr>
                <w:rFonts w:cs="Calibri" w:hint="eastAsia"/>
                <w:sz w:val="20"/>
                <w:rtl/>
                <w:lang w:val="en-GB"/>
              </w:rPr>
              <w:t>الثاني</w:t>
            </w:r>
          </w:p>
        </w:tc>
        <w:tc>
          <w:tcPr>
            <w:tcW w:w="751" w:type="dxa"/>
            <w:tcBorders>
              <w:bottom w:val="single" w:sz="12" w:space="0" w:color="auto"/>
            </w:tcBorders>
            <w:shd w:val="clear" w:color="auto" w:fill="68E089"/>
          </w:tcPr>
          <w:p w14:paraId="78CCD092" w14:textId="1DC909D2" w:rsidR="00A137F3" w:rsidRPr="006B2473" w:rsidRDefault="00A137F3" w:rsidP="00A137F3">
            <w:pPr>
              <w:spacing w:after="220"/>
              <w:jc w:val="center"/>
              <w:rPr>
                <w:rFonts w:cs="Calibri"/>
                <w:sz w:val="20"/>
                <w:lang w:val="en-GB"/>
              </w:rPr>
            </w:pPr>
            <w:r w:rsidRPr="006B2473">
              <w:rPr>
                <w:rFonts w:cs="Calibri" w:hint="eastAsia"/>
                <w:sz w:val="20"/>
                <w:rtl/>
                <w:lang w:val="en-GB"/>
              </w:rPr>
              <w:t>الثالث</w:t>
            </w:r>
          </w:p>
        </w:tc>
        <w:tc>
          <w:tcPr>
            <w:tcW w:w="567" w:type="dxa"/>
            <w:tcBorders>
              <w:bottom w:val="single" w:sz="12" w:space="0" w:color="auto"/>
              <w:right w:val="single" w:sz="12" w:space="0" w:color="auto"/>
            </w:tcBorders>
            <w:shd w:val="clear" w:color="auto" w:fill="68E089"/>
          </w:tcPr>
          <w:p w14:paraId="646A7356" w14:textId="0F7F1095" w:rsidR="00A137F3" w:rsidRPr="006B2473" w:rsidRDefault="00A137F3" w:rsidP="00A137F3">
            <w:pPr>
              <w:spacing w:after="220"/>
              <w:jc w:val="center"/>
              <w:rPr>
                <w:rFonts w:cs="Calibri"/>
                <w:sz w:val="20"/>
                <w:lang w:val="en-GB"/>
              </w:rPr>
            </w:pPr>
            <w:r w:rsidRPr="006B2473">
              <w:rPr>
                <w:rFonts w:cs="Calibri"/>
                <w:sz w:val="20"/>
                <w:rtl/>
                <w:lang w:val="en-GB"/>
              </w:rPr>
              <w:t xml:space="preserve"> الرابع</w:t>
            </w:r>
          </w:p>
        </w:tc>
        <w:tc>
          <w:tcPr>
            <w:tcW w:w="662" w:type="dxa"/>
            <w:tcBorders>
              <w:left w:val="single" w:sz="12" w:space="0" w:color="auto"/>
              <w:bottom w:val="single" w:sz="12" w:space="0" w:color="auto"/>
            </w:tcBorders>
            <w:shd w:val="clear" w:color="auto" w:fill="FFFFFF"/>
          </w:tcPr>
          <w:p w14:paraId="62D7A5A6" w14:textId="161608FB" w:rsidR="00A137F3" w:rsidRPr="006B2473" w:rsidRDefault="00A137F3" w:rsidP="00A137F3">
            <w:pPr>
              <w:spacing w:after="220"/>
              <w:jc w:val="center"/>
              <w:rPr>
                <w:rFonts w:cs="Calibri"/>
                <w:sz w:val="20"/>
                <w:lang w:val="en-GB"/>
              </w:rPr>
            </w:pPr>
            <w:r w:rsidRPr="006B2473">
              <w:rPr>
                <w:rFonts w:cs="Calibri"/>
                <w:sz w:val="20"/>
                <w:rtl/>
                <w:lang w:val="en-GB"/>
              </w:rPr>
              <w:t xml:space="preserve"> </w:t>
            </w:r>
            <w:r w:rsidRPr="006B2473">
              <w:rPr>
                <w:rFonts w:cs="Calibri" w:hint="eastAsia"/>
                <w:sz w:val="20"/>
                <w:rtl/>
                <w:lang w:val="en-GB"/>
              </w:rPr>
              <w:t>الأول</w:t>
            </w:r>
          </w:p>
        </w:tc>
        <w:tc>
          <w:tcPr>
            <w:tcW w:w="614" w:type="dxa"/>
            <w:tcBorders>
              <w:bottom w:val="single" w:sz="12" w:space="0" w:color="auto"/>
            </w:tcBorders>
            <w:shd w:val="clear" w:color="auto" w:fill="FFFFFF"/>
          </w:tcPr>
          <w:p w14:paraId="05FAB15E" w14:textId="07E338AC" w:rsidR="00A137F3" w:rsidRPr="006B2473" w:rsidRDefault="00A137F3" w:rsidP="00A137F3">
            <w:pPr>
              <w:spacing w:after="220"/>
              <w:jc w:val="center"/>
              <w:rPr>
                <w:rFonts w:cs="Calibri"/>
                <w:sz w:val="20"/>
                <w:lang w:val="en-GB"/>
              </w:rPr>
            </w:pPr>
            <w:r w:rsidRPr="006B2473">
              <w:rPr>
                <w:rFonts w:cs="Calibri" w:hint="eastAsia"/>
                <w:sz w:val="20"/>
                <w:rtl/>
                <w:lang w:val="en-GB"/>
              </w:rPr>
              <w:t>الثاني</w:t>
            </w:r>
          </w:p>
        </w:tc>
        <w:tc>
          <w:tcPr>
            <w:tcW w:w="646" w:type="dxa"/>
            <w:tcBorders>
              <w:bottom w:val="single" w:sz="12" w:space="0" w:color="auto"/>
            </w:tcBorders>
            <w:shd w:val="clear" w:color="auto" w:fill="FFFFFF"/>
          </w:tcPr>
          <w:p w14:paraId="7D731160" w14:textId="69CF05CB" w:rsidR="00A137F3" w:rsidRPr="006B2473" w:rsidRDefault="00A137F3" w:rsidP="00A137F3">
            <w:pPr>
              <w:spacing w:after="220"/>
              <w:jc w:val="center"/>
              <w:rPr>
                <w:rFonts w:cs="Calibri"/>
                <w:sz w:val="20"/>
                <w:lang w:val="en-GB"/>
              </w:rPr>
            </w:pPr>
            <w:r w:rsidRPr="006B2473">
              <w:rPr>
                <w:rFonts w:cs="Calibri" w:hint="eastAsia"/>
                <w:sz w:val="20"/>
                <w:rtl/>
                <w:lang w:val="en-GB"/>
              </w:rPr>
              <w:t>الثالث</w:t>
            </w:r>
          </w:p>
        </w:tc>
        <w:tc>
          <w:tcPr>
            <w:tcW w:w="630" w:type="dxa"/>
            <w:tcBorders>
              <w:bottom w:val="single" w:sz="12" w:space="0" w:color="auto"/>
            </w:tcBorders>
            <w:shd w:val="clear" w:color="auto" w:fill="FFFFFF"/>
          </w:tcPr>
          <w:p w14:paraId="426E92DA" w14:textId="0E466849" w:rsidR="00A137F3" w:rsidRPr="006B2473" w:rsidRDefault="00A137F3" w:rsidP="00A137F3">
            <w:pPr>
              <w:spacing w:after="220"/>
              <w:jc w:val="center"/>
              <w:rPr>
                <w:rFonts w:cs="Calibri"/>
                <w:sz w:val="20"/>
                <w:lang w:val="en-GB"/>
              </w:rPr>
            </w:pPr>
            <w:r w:rsidRPr="006B2473">
              <w:rPr>
                <w:rFonts w:cs="Calibri"/>
                <w:sz w:val="20"/>
                <w:rtl/>
                <w:lang w:val="en-GB"/>
              </w:rPr>
              <w:t xml:space="preserve"> الرابع</w:t>
            </w:r>
          </w:p>
        </w:tc>
      </w:tr>
      <w:tr w:rsidR="005D08D1" w:rsidRPr="006B2473" w14:paraId="5E74341F" w14:textId="77777777" w:rsidTr="005D08D1">
        <w:trPr>
          <w:trHeight w:val="283"/>
        </w:trPr>
        <w:tc>
          <w:tcPr>
            <w:tcW w:w="5565" w:type="dxa"/>
            <w:tcBorders>
              <w:right w:val="single" w:sz="12" w:space="0" w:color="auto"/>
            </w:tcBorders>
            <w:shd w:val="clear" w:color="auto" w:fill="auto"/>
          </w:tcPr>
          <w:p w14:paraId="46A78FCF" w14:textId="3C02EC58" w:rsidR="00C34D6D" w:rsidRPr="006B2473" w:rsidRDefault="00A137F3" w:rsidP="005D08D1">
            <w:pPr>
              <w:bidi/>
              <w:rPr>
                <w:rFonts w:eastAsia="SimSun" w:cs="Calibri"/>
                <w:szCs w:val="22"/>
                <w:lang w:eastAsia="zh-CN"/>
              </w:rPr>
            </w:pPr>
            <w:r w:rsidRPr="006B2473">
              <w:rPr>
                <w:rFonts w:eastAsia="SimSun" w:cs="Calibri" w:hint="cs"/>
                <w:szCs w:val="22"/>
                <w:rtl/>
                <w:lang w:eastAsia="zh-CN"/>
              </w:rPr>
              <w:t>اجتماع التنسيق السنوي لجهات التنسيق</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2544D663" w14:textId="77777777" w:rsidR="00C34D6D" w:rsidRPr="006B2473" w:rsidRDefault="00C34D6D" w:rsidP="00A87D7B">
            <w:pPr>
              <w:spacing w:after="220"/>
              <w:jc w:val="center"/>
              <w:rPr>
                <w:rFonts w:cs="Calibri"/>
                <w:lang w:val="en-GB"/>
              </w:rPr>
            </w:pPr>
            <w:r w:rsidRPr="006B2473">
              <w:rPr>
                <w:rFonts w:cs="Calibri"/>
                <w:lang w:val="en-GB"/>
              </w:rPr>
              <w:t>X</w:t>
            </w:r>
          </w:p>
        </w:tc>
        <w:tc>
          <w:tcPr>
            <w:tcW w:w="720" w:type="dxa"/>
            <w:tcBorders>
              <w:top w:val="single" w:sz="6" w:space="0" w:color="auto"/>
              <w:left w:val="single" w:sz="12" w:space="0" w:color="auto"/>
              <w:bottom w:val="single" w:sz="6" w:space="0" w:color="auto"/>
            </w:tcBorders>
            <w:shd w:val="clear" w:color="auto" w:fill="FFFFFF"/>
          </w:tcPr>
          <w:p w14:paraId="5CE153CD"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4B58D662" w14:textId="77777777" w:rsidR="00C34D6D" w:rsidRPr="006B2473" w:rsidRDefault="00C34D6D" w:rsidP="00A87D7B">
            <w:pPr>
              <w:spacing w:after="220"/>
              <w:jc w:val="center"/>
              <w:rPr>
                <w:rFonts w:cs="Calibri"/>
                <w:lang w:val="en-GB"/>
              </w:rPr>
            </w:pPr>
          </w:p>
        </w:tc>
        <w:tc>
          <w:tcPr>
            <w:tcW w:w="619" w:type="dxa"/>
            <w:tcBorders>
              <w:top w:val="single" w:sz="6" w:space="0" w:color="auto"/>
              <w:bottom w:val="single" w:sz="6" w:space="0" w:color="auto"/>
            </w:tcBorders>
            <w:shd w:val="clear" w:color="auto" w:fill="FFFFFF"/>
          </w:tcPr>
          <w:p w14:paraId="2A25518F"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74B69A43" w14:textId="77777777" w:rsidR="00C34D6D" w:rsidRPr="006B2473" w:rsidRDefault="00C34D6D" w:rsidP="00A87D7B">
            <w:pPr>
              <w:spacing w:after="220"/>
              <w:jc w:val="center"/>
              <w:rPr>
                <w:rFonts w:cs="Calibri"/>
                <w:lang w:val="en-GB"/>
              </w:rPr>
            </w:pPr>
          </w:p>
        </w:tc>
        <w:tc>
          <w:tcPr>
            <w:tcW w:w="630" w:type="dxa"/>
            <w:tcBorders>
              <w:left w:val="single" w:sz="12" w:space="0" w:color="auto"/>
            </w:tcBorders>
            <w:shd w:val="clear" w:color="auto" w:fill="68E089"/>
          </w:tcPr>
          <w:p w14:paraId="1C48E8D7" w14:textId="77777777" w:rsidR="00C34D6D" w:rsidRPr="006B2473" w:rsidRDefault="00C34D6D" w:rsidP="00A87D7B">
            <w:pPr>
              <w:spacing w:after="220"/>
              <w:jc w:val="center"/>
              <w:rPr>
                <w:rFonts w:cs="Calibri"/>
                <w:lang w:val="en-GB"/>
              </w:rPr>
            </w:pPr>
          </w:p>
        </w:tc>
        <w:tc>
          <w:tcPr>
            <w:tcW w:w="630" w:type="dxa"/>
            <w:shd w:val="clear" w:color="auto" w:fill="68E089"/>
          </w:tcPr>
          <w:p w14:paraId="3419342F" w14:textId="77777777" w:rsidR="00C34D6D" w:rsidRPr="006B2473" w:rsidRDefault="00C34D6D" w:rsidP="00A87D7B">
            <w:pPr>
              <w:spacing w:after="220"/>
              <w:jc w:val="center"/>
              <w:rPr>
                <w:rFonts w:cs="Calibri"/>
                <w:lang w:val="en-GB"/>
              </w:rPr>
            </w:pPr>
            <w:r w:rsidRPr="006B2473">
              <w:rPr>
                <w:rFonts w:cs="Calibri"/>
                <w:lang w:val="en-GB"/>
              </w:rPr>
              <w:t>X</w:t>
            </w:r>
          </w:p>
        </w:tc>
        <w:tc>
          <w:tcPr>
            <w:tcW w:w="751" w:type="dxa"/>
            <w:shd w:val="clear" w:color="auto" w:fill="68E089"/>
          </w:tcPr>
          <w:p w14:paraId="45F3ABC4"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30115CFD"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25292722" w14:textId="77777777" w:rsidR="00C34D6D" w:rsidRPr="006B2473" w:rsidRDefault="00C34D6D" w:rsidP="00A87D7B">
            <w:pPr>
              <w:spacing w:after="220"/>
              <w:jc w:val="center"/>
              <w:rPr>
                <w:rFonts w:cs="Calibri"/>
                <w:lang w:val="en-GB"/>
              </w:rPr>
            </w:pPr>
          </w:p>
        </w:tc>
        <w:tc>
          <w:tcPr>
            <w:tcW w:w="614" w:type="dxa"/>
            <w:shd w:val="clear" w:color="auto" w:fill="FFFFFF"/>
          </w:tcPr>
          <w:p w14:paraId="36CF194C" w14:textId="77777777" w:rsidR="00C34D6D" w:rsidRPr="006B2473" w:rsidRDefault="00C34D6D" w:rsidP="00A87D7B">
            <w:pPr>
              <w:spacing w:after="220"/>
              <w:jc w:val="center"/>
              <w:rPr>
                <w:rFonts w:cs="Calibri"/>
                <w:lang w:val="en-GB"/>
              </w:rPr>
            </w:pPr>
          </w:p>
        </w:tc>
        <w:tc>
          <w:tcPr>
            <w:tcW w:w="646" w:type="dxa"/>
            <w:shd w:val="clear" w:color="auto" w:fill="FFFFFF"/>
          </w:tcPr>
          <w:p w14:paraId="420A3933" w14:textId="77777777" w:rsidR="00C34D6D" w:rsidRPr="006B2473" w:rsidRDefault="00C34D6D" w:rsidP="00A87D7B">
            <w:pPr>
              <w:spacing w:after="220"/>
              <w:jc w:val="center"/>
              <w:rPr>
                <w:rFonts w:cs="Calibri"/>
                <w:lang w:val="en-GB"/>
              </w:rPr>
            </w:pPr>
          </w:p>
        </w:tc>
        <w:tc>
          <w:tcPr>
            <w:tcW w:w="630" w:type="dxa"/>
            <w:shd w:val="clear" w:color="auto" w:fill="FFFFFF"/>
          </w:tcPr>
          <w:p w14:paraId="1D412309" w14:textId="77777777" w:rsidR="00C34D6D" w:rsidRPr="006B2473" w:rsidRDefault="00C34D6D" w:rsidP="00A87D7B">
            <w:pPr>
              <w:spacing w:after="220"/>
              <w:jc w:val="center"/>
              <w:rPr>
                <w:rFonts w:cs="Calibri"/>
                <w:lang w:val="en-GB"/>
              </w:rPr>
            </w:pPr>
          </w:p>
        </w:tc>
      </w:tr>
      <w:tr w:rsidR="005D08D1" w:rsidRPr="006B2473" w14:paraId="152051E9" w14:textId="77777777" w:rsidTr="005D08D1">
        <w:trPr>
          <w:trHeight w:val="259"/>
        </w:trPr>
        <w:tc>
          <w:tcPr>
            <w:tcW w:w="5565" w:type="dxa"/>
            <w:tcBorders>
              <w:right w:val="single" w:sz="12" w:space="0" w:color="auto"/>
            </w:tcBorders>
            <w:shd w:val="clear" w:color="auto" w:fill="auto"/>
          </w:tcPr>
          <w:p w14:paraId="321E1B84" w14:textId="0C70523E" w:rsidR="00C34D6D" w:rsidRPr="006B2473" w:rsidRDefault="00A137F3" w:rsidP="005D08D1">
            <w:pPr>
              <w:bidi/>
              <w:spacing w:after="120"/>
              <w:rPr>
                <w:rFonts w:cs="Calibri"/>
                <w:szCs w:val="22"/>
                <w:lang w:val="en-GB"/>
              </w:rPr>
            </w:pPr>
            <w:r w:rsidRPr="006B2473">
              <w:rPr>
                <w:rFonts w:eastAsia="SimSun" w:cs="Calibri" w:hint="cs"/>
                <w:szCs w:val="22"/>
                <w:rtl/>
                <w:lang w:eastAsia="zh-CN"/>
              </w:rPr>
              <w:t>حلقة عمل وطنية/دون إقليمية بشأن الترخيص</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4812603C" w14:textId="77777777" w:rsidR="00C34D6D" w:rsidRPr="006B2473" w:rsidRDefault="00C34D6D" w:rsidP="00A87D7B">
            <w:pPr>
              <w:spacing w:after="220"/>
              <w:jc w:val="center"/>
              <w:rPr>
                <w:rFonts w:cs="Calibri"/>
                <w:lang w:val="en-GB"/>
              </w:rPr>
            </w:pPr>
          </w:p>
        </w:tc>
        <w:tc>
          <w:tcPr>
            <w:tcW w:w="720" w:type="dxa"/>
            <w:tcBorders>
              <w:top w:val="single" w:sz="6" w:space="0" w:color="auto"/>
              <w:left w:val="single" w:sz="12" w:space="0" w:color="auto"/>
              <w:bottom w:val="single" w:sz="6" w:space="0" w:color="auto"/>
            </w:tcBorders>
            <w:shd w:val="clear" w:color="auto" w:fill="FFFFFF"/>
          </w:tcPr>
          <w:p w14:paraId="0402AA01"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7540916C" w14:textId="77777777" w:rsidR="00C34D6D" w:rsidRPr="006B2473" w:rsidRDefault="00C34D6D" w:rsidP="00A87D7B">
            <w:pPr>
              <w:spacing w:after="220"/>
              <w:jc w:val="center"/>
              <w:rPr>
                <w:rFonts w:cs="Calibri"/>
                <w:lang w:val="en-GB"/>
              </w:rPr>
            </w:pPr>
            <w:r w:rsidRPr="006B2473">
              <w:rPr>
                <w:rFonts w:cs="Calibri"/>
                <w:lang w:val="en-GB"/>
              </w:rPr>
              <w:t>X</w:t>
            </w:r>
          </w:p>
        </w:tc>
        <w:tc>
          <w:tcPr>
            <w:tcW w:w="619" w:type="dxa"/>
            <w:tcBorders>
              <w:top w:val="single" w:sz="6" w:space="0" w:color="auto"/>
              <w:bottom w:val="single" w:sz="6" w:space="0" w:color="auto"/>
            </w:tcBorders>
            <w:shd w:val="clear" w:color="auto" w:fill="FFFFFF"/>
          </w:tcPr>
          <w:p w14:paraId="4917CAC1"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30CA24F5"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tcBorders>
              <w:left w:val="single" w:sz="12" w:space="0" w:color="auto"/>
            </w:tcBorders>
            <w:shd w:val="clear" w:color="auto" w:fill="68E089"/>
          </w:tcPr>
          <w:p w14:paraId="55F8927C" w14:textId="77777777" w:rsidR="00C34D6D" w:rsidRPr="006B2473" w:rsidRDefault="00C34D6D" w:rsidP="00A87D7B">
            <w:pPr>
              <w:spacing w:after="220"/>
              <w:jc w:val="center"/>
              <w:rPr>
                <w:rFonts w:cs="Calibri"/>
                <w:lang w:val="en-GB"/>
              </w:rPr>
            </w:pPr>
          </w:p>
        </w:tc>
        <w:tc>
          <w:tcPr>
            <w:tcW w:w="630" w:type="dxa"/>
            <w:shd w:val="clear" w:color="auto" w:fill="68E089"/>
          </w:tcPr>
          <w:p w14:paraId="3C1883D3" w14:textId="77777777" w:rsidR="00C34D6D" w:rsidRPr="006B2473" w:rsidRDefault="00C34D6D" w:rsidP="00A87D7B">
            <w:pPr>
              <w:spacing w:after="220"/>
              <w:jc w:val="center"/>
              <w:rPr>
                <w:rFonts w:cs="Calibri"/>
                <w:lang w:val="en-GB"/>
              </w:rPr>
            </w:pPr>
            <w:r w:rsidRPr="006B2473">
              <w:rPr>
                <w:rFonts w:cs="Calibri"/>
                <w:lang w:val="en-GB"/>
              </w:rPr>
              <w:t>X</w:t>
            </w:r>
          </w:p>
        </w:tc>
        <w:tc>
          <w:tcPr>
            <w:tcW w:w="751" w:type="dxa"/>
            <w:shd w:val="clear" w:color="auto" w:fill="68E089"/>
          </w:tcPr>
          <w:p w14:paraId="13861B42" w14:textId="77777777" w:rsidR="00C34D6D" w:rsidRPr="006B2473" w:rsidRDefault="00C34D6D" w:rsidP="00A87D7B">
            <w:pPr>
              <w:spacing w:after="220"/>
              <w:jc w:val="center"/>
              <w:rPr>
                <w:rFonts w:cs="Calibri"/>
                <w:lang w:val="en-GB"/>
              </w:rPr>
            </w:pPr>
            <w:r w:rsidRPr="006B2473">
              <w:rPr>
                <w:rFonts w:cs="Calibri"/>
                <w:lang w:val="en-GB"/>
              </w:rPr>
              <w:t>X</w:t>
            </w:r>
          </w:p>
        </w:tc>
        <w:tc>
          <w:tcPr>
            <w:tcW w:w="567" w:type="dxa"/>
            <w:tcBorders>
              <w:right w:val="single" w:sz="12" w:space="0" w:color="auto"/>
            </w:tcBorders>
            <w:shd w:val="clear" w:color="auto" w:fill="68E089"/>
          </w:tcPr>
          <w:p w14:paraId="1AD07225"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49B7ADA3" w14:textId="77777777" w:rsidR="00C34D6D" w:rsidRPr="006B2473" w:rsidRDefault="00C34D6D" w:rsidP="00A87D7B">
            <w:pPr>
              <w:spacing w:after="220"/>
              <w:jc w:val="center"/>
              <w:rPr>
                <w:rFonts w:cs="Calibri"/>
                <w:lang w:val="en-GB"/>
              </w:rPr>
            </w:pPr>
          </w:p>
        </w:tc>
        <w:tc>
          <w:tcPr>
            <w:tcW w:w="614" w:type="dxa"/>
            <w:shd w:val="clear" w:color="auto" w:fill="FFFFFF"/>
          </w:tcPr>
          <w:p w14:paraId="268D28E6" w14:textId="77777777" w:rsidR="00C34D6D" w:rsidRPr="006B2473" w:rsidRDefault="00C34D6D" w:rsidP="00A87D7B">
            <w:pPr>
              <w:spacing w:after="220"/>
              <w:jc w:val="center"/>
              <w:rPr>
                <w:rFonts w:cs="Calibri"/>
                <w:lang w:val="en-GB"/>
              </w:rPr>
            </w:pPr>
          </w:p>
        </w:tc>
        <w:tc>
          <w:tcPr>
            <w:tcW w:w="646" w:type="dxa"/>
            <w:shd w:val="clear" w:color="auto" w:fill="FFFFFF"/>
          </w:tcPr>
          <w:p w14:paraId="1066BB80" w14:textId="77777777" w:rsidR="00C34D6D" w:rsidRPr="006B2473" w:rsidRDefault="00C34D6D" w:rsidP="00A87D7B">
            <w:pPr>
              <w:spacing w:after="220"/>
              <w:jc w:val="center"/>
              <w:rPr>
                <w:rFonts w:cs="Calibri"/>
                <w:lang w:val="en-GB"/>
              </w:rPr>
            </w:pPr>
          </w:p>
        </w:tc>
        <w:tc>
          <w:tcPr>
            <w:tcW w:w="630" w:type="dxa"/>
            <w:shd w:val="clear" w:color="auto" w:fill="FFFFFF"/>
          </w:tcPr>
          <w:p w14:paraId="5033DCF7" w14:textId="77777777" w:rsidR="00C34D6D" w:rsidRPr="006B2473" w:rsidRDefault="00C34D6D" w:rsidP="00A87D7B">
            <w:pPr>
              <w:spacing w:after="220"/>
              <w:jc w:val="center"/>
              <w:rPr>
                <w:rFonts w:cs="Calibri"/>
                <w:lang w:val="en-GB"/>
              </w:rPr>
            </w:pPr>
          </w:p>
        </w:tc>
      </w:tr>
      <w:tr w:rsidR="005D08D1" w:rsidRPr="006B2473" w14:paraId="17ECA045" w14:textId="77777777" w:rsidTr="005D08D1">
        <w:trPr>
          <w:trHeight w:val="259"/>
        </w:trPr>
        <w:tc>
          <w:tcPr>
            <w:tcW w:w="5565" w:type="dxa"/>
            <w:tcBorders>
              <w:right w:val="single" w:sz="12" w:space="0" w:color="auto"/>
            </w:tcBorders>
            <w:shd w:val="clear" w:color="auto" w:fill="auto"/>
          </w:tcPr>
          <w:p w14:paraId="485461AB" w14:textId="2882DF3E" w:rsidR="00C34D6D" w:rsidRPr="006B2473" w:rsidRDefault="00A137F3" w:rsidP="005D08D1">
            <w:pPr>
              <w:bidi/>
              <w:spacing w:after="120"/>
              <w:rPr>
                <w:rFonts w:cs="Calibri"/>
                <w:szCs w:val="22"/>
                <w:lang w:val="en-GB"/>
              </w:rPr>
            </w:pPr>
            <w:r w:rsidRPr="006B2473">
              <w:rPr>
                <w:rFonts w:cs="Calibri" w:hint="cs"/>
                <w:szCs w:val="22"/>
                <w:rtl/>
              </w:rPr>
              <w:t>تدريب في الموقع لمنظمات الإدارة الجماعية ومنظمات النسخ الخاص</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833C100" w14:textId="77777777" w:rsidR="00C34D6D" w:rsidRPr="006B2473" w:rsidRDefault="00C34D6D" w:rsidP="00A87D7B">
            <w:pPr>
              <w:spacing w:after="220"/>
              <w:jc w:val="center"/>
              <w:rPr>
                <w:rFonts w:cs="Calibri"/>
                <w:lang w:val="en-GB"/>
              </w:rPr>
            </w:pPr>
          </w:p>
        </w:tc>
        <w:tc>
          <w:tcPr>
            <w:tcW w:w="720" w:type="dxa"/>
            <w:tcBorders>
              <w:top w:val="single" w:sz="6" w:space="0" w:color="auto"/>
              <w:left w:val="single" w:sz="12" w:space="0" w:color="auto"/>
              <w:bottom w:val="single" w:sz="6" w:space="0" w:color="auto"/>
            </w:tcBorders>
            <w:shd w:val="clear" w:color="auto" w:fill="FFFFFF"/>
          </w:tcPr>
          <w:p w14:paraId="247FFBB6"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5CE83F5F" w14:textId="77777777" w:rsidR="00C34D6D" w:rsidRPr="006B2473" w:rsidRDefault="00C34D6D" w:rsidP="00A87D7B">
            <w:pPr>
              <w:spacing w:after="220"/>
              <w:jc w:val="center"/>
              <w:rPr>
                <w:rFonts w:cs="Calibri"/>
                <w:lang w:val="en-GB"/>
              </w:rPr>
            </w:pPr>
            <w:r w:rsidRPr="006B2473">
              <w:rPr>
                <w:rFonts w:cs="Calibri"/>
                <w:lang w:val="en-GB"/>
              </w:rPr>
              <w:t>X</w:t>
            </w:r>
          </w:p>
        </w:tc>
        <w:tc>
          <w:tcPr>
            <w:tcW w:w="619" w:type="dxa"/>
            <w:tcBorders>
              <w:top w:val="single" w:sz="6" w:space="0" w:color="auto"/>
              <w:bottom w:val="single" w:sz="6" w:space="0" w:color="auto"/>
            </w:tcBorders>
            <w:shd w:val="clear" w:color="auto" w:fill="FFFFFF"/>
          </w:tcPr>
          <w:p w14:paraId="54D3F993"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631A62FA" w14:textId="77777777" w:rsidR="00C34D6D" w:rsidRPr="006B2473" w:rsidRDefault="00C34D6D" w:rsidP="00A87D7B">
            <w:pPr>
              <w:spacing w:after="220"/>
              <w:jc w:val="center"/>
              <w:rPr>
                <w:rFonts w:cs="Calibri"/>
                <w:lang w:val="en-GB"/>
              </w:rPr>
            </w:pPr>
          </w:p>
        </w:tc>
        <w:tc>
          <w:tcPr>
            <w:tcW w:w="630" w:type="dxa"/>
            <w:tcBorders>
              <w:left w:val="single" w:sz="12" w:space="0" w:color="auto"/>
            </w:tcBorders>
            <w:shd w:val="clear" w:color="auto" w:fill="68E089"/>
          </w:tcPr>
          <w:p w14:paraId="06540437" w14:textId="77777777" w:rsidR="00C34D6D" w:rsidRPr="006B2473" w:rsidRDefault="00C34D6D" w:rsidP="00A87D7B">
            <w:pPr>
              <w:spacing w:after="220"/>
              <w:jc w:val="center"/>
              <w:rPr>
                <w:rFonts w:cs="Calibri"/>
                <w:lang w:val="en-GB"/>
              </w:rPr>
            </w:pPr>
          </w:p>
        </w:tc>
        <w:tc>
          <w:tcPr>
            <w:tcW w:w="630" w:type="dxa"/>
            <w:shd w:val="clear" w:color="auto" w:fill="68E089"/>
          </w:tcPr>
          <w:p w14:paraId="60325AF7" w14:textId="77777777" w:rsidR="00C34D6D" w:rsidRPr="006B2473" w:rsidRDefault="00C34D6D" w:rsidP="00A87D7B">
            <w:pPr>
              <w:spacing w:after="220"/>
              <w:jc w:val="center"/>
              <w:rPr>
                <w:rFonts w:cs="Calibri"/>
                <w:lang w:val="en-GB"/>
              </w:rPr>
            </w:pPr>
            <w:r w:rsidRPr="006B2473">
              <w:rPr>
                <w:rFonts w:cs="Calibri"/>
                <w:lang w:val="en-GB"/>
              </w:rPr>
              <w:t>X</w:t>
            </w:r>
          </w:p>
        </w:tc>
        <w:tc>
          <w:tcPr>
            <w:tcW w:w="751" w:type="dxa"/>
            <w:shd w:val="clear" w:color="auto" w:fill="68E089"/>
          </w:tcPr>
          <w:p w14:paraId="06D89D49"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3F16AE0B"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641FC27F" w14:textId="77777777" w:rsidR="00C34D6D" w:rsidRPr="006B2473" w:rsidRDefault="00C34D6D" w:rsidP="00A87D7B">
            <w:pPr>
              <w:spacing w:after="220"/>
              <w:jc w:val="center"/>
              <w:rPr>
                <w:rFonts w:cs="Calibri"/>
                <w:lang w:val="en-GB"/>
              </w:rPr>
            </w:pPr>
          </w:p>
        </w:tc>
        <w:tc>
          <w:tcPr>
            <w:tcW w:w="614" w:type="dxa"/>
            <w:shd w:val="clear" w:color="auto" w:fill="FFFFFF"/>
          </w:tcPr>
          <w:p w14:paraId="31756E8F" w14:textId="77777777" w:rsidR="00C34D6D" w:rsidRPr="006B2473" w:rsidRDefault="00C34D6D" w:rsidP="00A87D7B">
            <w:pPr>
              <w:spacing w:after="220"/>
              <w:jc w:val="center"/>
              <w:rPr>
                <w:rFonts w:cs="Calibri"/>
                <w:lang w:val="en-GB"/>
              </w:rPr>
            </w:pPr>
            <w:r w:rsidRPr="006B2473">
              <w:rPr>
                <w:rFonts w:cs="Calibri"/>
                <w:lang w:val="en-GB"/>
              </w:rPr>
              <w:t>X</w:t>
            </w:r>
          </w:p>
        </w:tc>
        <w:tc>
          <w:tcPr>
            <w:tcW w:w="646" w:type="dxa"/>
            <w:shd w:val="clear" w:color="auto" w:fill="FFFFFF"/>
          </w:tcPr>
          <w:p w14:paraId="011F376C" w14:textId="77777777" w:rsidR="00C34D6D" w:rsidRPr="006B2473" w:rsidRDefault="00C34D6D" w:rsidP="00A87D7B">
            <w:pPr>
              <w:spacing w:after="220"/>
              <w:jc w:val="center"/>
              <w:rPr>
                <w:rFonts w:cs="Calibri"/>
                <w:lang w:val="en-GB"/>
              </w:rPr>
            </w:pPr>
          </w:p>
        </w:tc>
        <w:tc>
          <w:tcPr>
            <w:tcW w:w="630" w:type="dxa"/>
            <w:shd w:val="clear" w:color="auto" w:fill="FFFFFF"/>
          </w:tcPr>
          <w:p w14:paraId="259DEB0D" w14:textId="77777777" w:rsidR="00C34D6D" w:rsidRPr="006B2473" w:rsidRDefault="00C34D6D" w:rsidP="00A87D7B">
            <w:pPr>
              <w:spacing w:after="220"/>
              <w:jc w:val="center"/>
              <w:rPr>
                <w:rFonts w:cs="Calibri"/>
                <w:lang w:val="en-GB"/>
              </w:rPr>
            </w:pPr>
          </w:p>
        </w:tc>
      </w:tr>
      <w:tr w:rsidR="005D08D1" w:rsidRPr="006B2473" w14:paraId="638E7914" w14:textId="77777777" w:rsidTr="005D08D1">
        <w:trPr>
          <w:trHeight w:val="283"/>
        </w:trPr>
        <w:tc>
          <w:tcPr>
            <w:tcW w:w="5565" w:type="dxa"/>
            <w:tcBorders>
              <w:right w:val="single" w:sz="12" w:space="0" w:color="auto"/>
            </w:tcBorders>
            <w:shd w:val="clear" w:color="auto" w:fill="auto"/>
          </w:tcPr>
          <w:p w14:paraId="1136AAD1" w14:textId="6A93379E" w:rsidR="00C34D6D" w:rsidRPr="006B2473" w:rsidRDefault="00A137F3" w:rsidP="005D08D1">
            <w:pPr>
              <w:bidi/>
              <w:spacing w:after="120"/>
              <w:rPr>
                <w:rFonts w:cs="Calibri"/>
                <w:szCs w:val="22"/>
                <w:lang w:val="en-GB"/>
              </w:rPr>
            </w:pPr>
            <w:r w:rsidRPr="006B2473">
              <w:rPr>
                <w:rFonts w:eastAsia="SimSun" w:cs="Calibri" w:hint="cs"/>
                <w:szCs w:val="22"/>
                <w:rtl/>
                <w:lang w:eastAsia="zh-CN"/>
              </w:rPr>
              <w:t>تدريب للمسؤولين القضائيين (حلقة عمل دون إقليمية)</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7943C06E" w14:textId="77777777" w:rsidR="00C34D6D" w:rsidRPr="006B2473" w:rsidRDefault="00C34D6D" w:rsidP="00A87D7B">
            <w:pPr>
              <w:spacing w:after="220"/>
              <w:jc w:val="center"/>
              <w:rPr>
                <w:rFonts w:cs="Calibri"/>
                <w:lang w:val="en-GB"/>
              </w:rPr>
            </w:pPr>
          </w:p>
        </w:tc>
        <w:tc>
          <w:tcPr>
            <w:tcW w:w="720" w:type="dxa"/>
            <w:tcBorders>
              <w:top w:val="single" w:sz="6" w:space="0" w:color="auto"/>
              <w:left w:val="single" w:sz="12" w:space="0" w:color="auto"/>
              <w:bottom w:val="single" w:sz="6" w:space="0" w:color="auto"/>
            </w:tcBorders>
            <w:shd w:val="clear" w:color="auto" w:fill="FFFFFF"/>
          </w:tcPr>
          <w:p w14:paraId="373A381E"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4F87AFFD" w14:textId="77777777" w:rsidR="00C34D6D" w:rsidRPr="006B2473" w:rsidRDefault="00C34D6D" w:rsidP="00A87D7B">
            <w:pPr>
              <w:spacing w:after="220"/>
              <w:jc w:val="center"/>
              <w:rPr>
                <w:rFonts w:cs="Calibri"/>
                <w:lang w:val="en-GB"/>
              </w:rPr>
            </w:pPr>
          </w:p>
        </w:tc>
        <w:tc>
          <w:tcPr>
            <w:tcW w:w="619" w:type="dxa"/>
            <w:tcBorders>
              <w:top w:val="single" w:sz="6" w:space="0" w:color="auto"/>
              <w:bottom w:val="single" w:sz="6" w:space="0" w:color="auto"/>
            </w:tcBorders>
            <w:shd w:val="clear" w:color="auto" w:fill="FFFFFF"/>
          </w:tcPr>
          <w:p w14:paraId="237755A1"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341CB75D" w14:textId="77777777" w:rsidR="00C34D6D" w:rsidRPr="006B2473" w:rsidRDefault="00C34D6D" w:rsidP="00A87D7B">
            <w:pPr>
              <w:spacing w:after="220"/>
              <w:jc w:val="center"/>
              <w:rPr>
                <w:rFonts w:cs="Calibri"/>
                <w:lang w:val="en-GB"/>
              </w:rPr>
            </w:pPr>
          </w:p>
        </w:tc>
        <w:tc>
          <w:tcPr>
            <w:tcW w:w="630" w:type="dxa"/>
            <w:tcBorders>
              <w:left w:val="single" w:sz="12" w:space="0" w:color="auto"/>
            </w:tcBorders>
            <w:shd w:val="clear" w:color="auto" w:fill="68E089"/>
          </w:tcPr>
          <w:p w14:paraId="4CB33543" w14:textId="77777777" w:rsidR="00C34D6D" w:rsidRPr="006B2473" w:rsidRDefault="00C34D6D" w:rsidP="00A87D7B">
            <w:pPr>
              <w:spacing w:after="220"/>
              <w:jc w:val="center"/>
              <w:rPr>
                <w:rFonts w:cs="Calibri"/>
                <w:lang w:val="en-GB"/>
              </w:rPr>
            </w:pPr>
          </w:p>
        </w:tc>
        <w:tc>
          <w:tcPr>
            <w:tcW w:w="630" w:type="dxa"/>
            <w:shd w:val="clear" w:color="auto" w:fill="68E089"/>
          </w:tcPr>
          <w:p w14:paraId="120F3A50" w14:textId="77777777" w:rsidR="00C34D6D" w:rsidRPr="006B2473" w:rsidRDefault="00C34D6D" w:rsidP="00A87D7B">
            <w:pPr>
              <w:spacing w:after="220"/>
              <w:jc w:val="center"/>
              <w:rPr>
                <w:rFonts w:cs="Calibri"/>
                <w:lang w:val="en-GB"/>
              </w:rPr>
            </w:pPr>
          </w:p>
        </w:tc>
        <w:tc>
          <w:tcPr>
            <w:tcW w:w="751" w:type="dxa"/>
            <w:shd w:val="clear" w:color="auto" w:fill="68E089"/>
          </w:tcPr>
          <w:p w14:paraId="6D3CC2E9"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4F0E5928"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747F3EC0" w14:textId="77777777" w:rsidR="00C34D6D" w:rsidRPr="006B2473" w:rsidRDefault="00C34D6D" w:rsidP="00A87D7B">
            <w:pPr>
              <w:spacing w:after="220"/>
              <w:jc w:val="center"/>
              <w:rPr>
                <w:rFonts w:cs="Calibri"/>
                <w:lang w:val="en-GB"/>
              </w:rPr>
            </w:pPr>
          </w:p>
        </w:tc>
        <w:tc>
          <w:tcPr>
            <w:tcW w:w="614" w:type="dxa"/>
            <w:shd w:val="clear" w:color="auto" w:fill="FFFFFF"/>
          </w:tcPr>
          <w:p w14:paraId="5097492E" w14:textId="77777777" w:rsidR="00C34D6D" w:rsidRPr="006B2473" w:rsidRDefault="00C34D6D" w:rsidP="00A87D7B">
            <w:pPr>
              <w:spacing w:after="220"/>
              <w:jc w:val="center"/>
              <w:rPr>
                <w:rFonts w:cs="Calibri"/>
                <w:lang w:val="en-GB"/>
              </w:rPr>
            </w:pPr>
          </w:p>
        </w:tc>
        <w:tc>
          <w:tcPr>
            <w:tcW w:w="646" w:type="dxa"/>
            <w:shd w:val="clear" w:color="auto" w:fill="FFFFFF"/>
          </w:tcPr>
          <w:p w14:paraId="56DF463F"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shd w:val="clear" w:color="auto" w:fill="FFFFFF"/>
          </w:tcPr>
          <w:p w14:paraId="4E96C53D" w14:textId="77777777" w:rsidR="00C34D6D" w:rsidRPr="006B2473" w:rsidRDefault="00C34D6D" w:rsidP="00A87D7B">
            <w:pPr>
              <w:spacing w:after="220"/>
              <w:jc w:val="center"/>
              <w:rPr>
                <w:rFonts w:cs="Calibri"/>
                <w:lang w:val="en-GB"/>
              </w:rPr>
            </w:pPr>
            <w:r w:rsidRPr="006B2473">
              <w:rPr>
                <w:rFonts w:cs="Calibri"/>
                <w:lang w:val="en-GB"/>
              </w:rPr>
              <w:t>X</w:t>
            </w:r>
          </w:p>
        </w:tc>
      </w:tr>
      <w:tr w:rsidR="005D08D1" w:rsidRPr="006B2473" w14:paraId="75184240" w14:textId="77777777" w:rsidTr="005D08D1">
        <w:trPr>
          <w:trHeight w:val="283"/>
        </w:trPr>
        <w:tc>
          <w:tcPr>
            <w:tcW w:w="5565" w:type="dxa"/>
            <w:tcBorders>
              <w:right w:val="single" w:sz="12" w:space="0" w:color="auto"/>
            </w:tcBorders>
            <w:shd w:val="clear" w:color="auto" w:fill="auto"/>
          </w:tcPr>
          <w:p w14:paraId="3541FCA8" w14:textId="3DE77159" w:rsidR="00C34D6D" w:rsidRPr="006B2473" w:rsidRDefault="00B02613" w:rsidP="005D08D1">
            <w:pPr>
              <w:bidi/>
              <w:spacing w:after="120"/>
              <w:rPr>
                <w:rFonts w:cs="Calibri"/>
                <w:szCs w:val="22"/>
              </w:rPr>
            </w:pPr>
            <w:r w:rsidRPr="006B2473">
              <w:rPr>
                <w:rFonts w:eastAsia="SimSun" w:cs="Calibri"/>
                <w:szCs w:val="22"/>
                <w:rtl/>
                <w:lang w:eastAsia="zh-CN"/>
              </w:rPr>
              <w:t>حوار بين قطاعات صناعة الموسيقى</w:t>
            </w:r>
            <w:r w:rsidRPr="006B2473">
              <w:rPr>
                <w:rFonts w:eastAsia="SimSun" w:cs="Calibri" w:hint="cs"/>
                <w:szCs w:val="22"/>
                <w:rtl/>
                <w:lang w:eastAsia="zh-CN"/>
              </w:rPr>
              <w:t xml:space="preserve"> بالتزامن مع حلقات عمل الترخيص</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3F867918" w14:textId="77777777" w:rsidR="00C34D6D" w:rsidRPr="006B2473" w:rsidRDefault="00C34D6D" w:rsidP="00A87D7B">
            <w:pPr>
              <w:spacing w:after="220"/>
              <w:jc w:val="center"/>
              <w:rPr>
                <w:rFonts w:cs="Calibri"/>
                <w:lang w:val="en-GB"/>
              </w:rPr>
            </w:pPr>
            <w:r w:rsidRPr="006B2473">
              <w:rPr>
                <w:rFonts w:cs="Calibri"/>
                <w:lang w:val="en-GB"/>
              </w:rPr>
              <w:t>X</w:t>
            </w:r>
          </w:p>
        </w:tc>
        <w:tc>
          <w:tcPr>
            <w:tcW w:w="720" w:type="dxa"/>
            <w:tcBorders>
              <w:top w:val="single" w:sz="6" w:space="0" w:color="auto"/>
              <w:left w:val="single" w:sz="12" w:space="0" w:color="auto"/>
              <w:bottom w:val="single" w:sz="6" w:space="0" w:color="auto"/>
            </w:tcBorders>
            <w:shd w:val="clear" w:color="auto" w:fill="FFFFFF"/>
          </w:tcPr>
          <w:p w14:paraId="24E0732C"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51AF3693" w14:textId="77777777" w:rsidR="00C34D6D" w:rsidRPr="006B2473" w:rsidRDefault="00C34D6D" w:rsidP="00A87D7B">
            <w:pPr>
              <w:spacing w:after="220"/>
              <w:jc w:val="center"/>
              <w:rPr>
                <w:rFonts w:cs="Calibri"/>
                <w:lang w:val="en-GB"/>
              </w:rPr>
            </w:pPr>
            <w:r w:rsidRPr="006B2473">
              <w:rPr>
                <w:rFonts w:cs="Calibri"/>
                <w:lang w:val="en-GB"/>
              </w:rPr>
              <w:t>X</w:t>
            </w:r>
          </w:p>
        </w:tc>
        <w:tc>
          <w:tcPr>
            <w:tcW w:w="619" w:type="dxa"/>
            <w:tcBorders>
              <w:top w:val="single" w:sz="6" w:space="0" w:color="auto"/>
              <w:bottom w:val="single" w:sz="6" w:space="0" w:color="auto"/>
            </w:tcBorders>
            <w:shd w:val="clear" w:color="auto" w:fill="FFFFFF"/>
          </w:tcPr>
          <w:p w14:paraId="49CD8C34"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6D8888D2"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tcBorders>
              <w:left w:val="single" w:sz="12" w:space="0" w:color="auto"/>
            </w:tcBorders>
            <w:shd w:val="clear" w:color="auto" w:fill="68E089"/>
          </w:tcPr>
          <w:p w14:paraId="29F5C9A4" w14:textId="77777777" w:rsidR="00C34D6D" w:rsidRPr="006B2473" w:rsidRDefault="00C34D6D" w:rsidP="00A87D7B">
            <w:pPr>
              <w:spacing w:after="220"/>
              <w:jc w:val="center"/>
              <w:rPr>
                <w:rFonts w:cs="Calibri"/>
                <w:lang w:val="en-GB"/>
              </w:rPr>
            </w:pPr>
          </w:p>
        </w:tc>
        <w:tc>
          <w:tcPr>
            <w:tcW w:w="630" w:type="dxa"/>
            <w:shd w:val="clear" w:color="auto" w:fill="68E089"/>
          </w:tcPr>
          <w:p w14:paraId="55455B0A" w14:textId="77777777" w:rsidR="00C34D6D" w:rsidRPr="006B2473" w:rsidRDefault="00C34D6D" w:rsidP="00A87D7B">
            <w:pPr>
              <w:spacing w:after="220"/>
              <w:jc w:val="center"/>
              <w:rPr>
                <w:rFonts w:cs="Calibri"/>
                <w:lang w:val="en-GB"/>
              </w:rPr>
            </w:pPr>
          </w:p>
        </w:tc>
        <w:tc>
          <w:tcPr>
            <w:tcW w:w="751" w:type="dxa"/>
            <w:shd w:val="clear" w:color="auto" w:fill="68E089"/>
          </w:tcPr>
          <w:p w14:paraId="60C26CE4" w14:textId="77777777" w:rsidR="00C34D6D" w:rsidRPr="006B2473" w:rsidRDefault="00C34D6D" w:rsidP="00A87D7B">
            <w:pPr>
              <w:spacing w:after="220"/>
              <w:jc w:val="center"/>
              <w:rPr>
                <w:rFonts w:cs="Calibri"/>
                <w:lang w:val="en-GB"/>
              </w:rPr>
            </w:pPr>
            <w:r w:rsidRPr="006B2473">
              <w:rPr>
                <w:rFonts w:cs="Calibri"/>
                <w:lang w:val="en-GB"/>
              </w:rPr>
              <w:t>X</w:t>
            </w:r>
          </w:p>
        </w:tc>
        <w:tc>
          <w:tcPr>
            <w:tcW w:w="567" w:type="dxa"/>
            <w:tcBorders>
              <w:right w:val="single" w:sz="12" w:space="0" w:color="auto"/>
            </w:tcBorders>
            <w:shd w:val="clear" w:color="auto" w:fill="68E089"/>
          </w:tcPr>
          <w:p w14:paraId="1DD85400"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0F1B506E" w14:textId="77777777" w:rsidR="00C34D6D" w:rsidRPr="006B2473" w:rsidRDefault="00C34D6D" w:rsidP="00A87D7B">
            <w:pPr>
              <w:spacing w:after="220"/>
              <w:jc w:val="center"/>
              <w:rPr>
                <w:rFonts w:cs="Calibri"/>
                <w:lang w:val="en-GB"/>
              </w:rPr>
            </w:pPr>
          </w:p>
        </w:tc>
        <w:tc>
          <w:tcPr>
            <w:tcW w:w="614" w:type="dxa"/>
            <w:shd w:val="clear" w:color="auto" w:fill="FFFFFF"/>
          </w:tcPr>
          <w:p w14:paraId="25E949EE" w14:textId="77777777" w:rsidR="00C34D6D" w:rsidRPr="006B2473" w:rsidRDefault="00C34D6D" w:rsidP="00A87D7B">
            <w:pPr>
              <w:spacing w:after="220"/>
              <w:jc w:val="center"/>
              <w:rPr>
                <w:rFonts w:cs="Calibri"/>
                <w:lang w:val="en-GB"/>
              </w:rPr>
            </w:pPr>
            <w:r w:rsidRPr="006B2473">
              <w:rPr>
                <w:rFonts w:cs="Calibri"/>
                <w:lang w:val="en-GB"/>
              </w:rPr>
              <w:t>X</w:t>
            </w:r>
          </w:p>
        </w:tc>
        <w:tc>
          <w:tcPr>
            <w:tcW w:w="646" w:type="dxa"/>
            <w:shd w:val="clear" w:color="auto" w:fill="FFFFFF"/>
          </w:tcPr>
          <w:p w14:paraId="01C5EB42" w14:textId="77777777" w:rsidR="00C34D6D" w:rsidRPr="006B2473" w:rsidRDefault="00C34D6D" w:rsidP="00A87D7B">
            <w:pPr>
              <w:spacing w:after="220"/>
              <w:jc w:val="center"/>
              <w:rPr>
                <w:rFonts w:cs="Calibri"/>
                <w:lang w:val="en-GB"/>
              </w:rPr>
            </w:pPr>
          </w:p>
        </w:tc>
        <w:tc>
          <w:tcPr>
            <w:tcW w:w="630" w:type="dxa"/>
            <w:shd w:val="clear" w:color="auto" w:fill="FFFFFF"/>
          </w:tcPr>
          <w:p w14:paraId="20DEF482" w14:textId="77777777" w:rsidR="00C34D6D" w:rsidRPr="006B2473" w:rsidRDefault="00C34D6D" w:rsidP="00A87D7B">
            <w:pPr>
              <w:spacing w:after="220"/>
              <w:jc w:val="center"/>
              <w:rPr>
                <w:rFonts w:cs="Calibri"/>
                <w:lang w:val="en-GB"/>
              </w:rPr>
            </w:pPr>
          </w:p>
        </w:tc>
      </w:tr>
      <w:tr w:rsidR="005D08D1" w:rsidRPr="006B2473" w14:paraId="59774318" w14:textId="77777777" w:rsidTr="005D08D1">
        <w:trPr>
          <w:trHeight w:val="283"/>
        </w:trPr>
        <w:tc>
          <w:tcPr>
            <w:tcW w:w="5565" w:type="dxa"/>
            <w:tcBorders>
              <w:right w:val="single" w:sz="12" w:space="0" w:color="auto"/>
            </w:tcBorders>
            <w:shd w:val="clear" w:color="auto" w:fill="auto"/>
          </w:tcPr>
          <w:p w14:paraId="323D07CD" w14:textId="08035452" w:rsidR="00C34D6D" w:rsidRPr="006B2473" w:rsidRDefault="00B02613" w:rsidP="005D08D1">
            <w:pPr>
              <w:bidi/>
              <w:spacing w:after="120"/>
              <w:rPr>
                <w:rFonts w:cs="Calibri"/>
                <w:szCs w:val="22"/>
                <w:lang w:val="en-GB"/>
              </w:rPr>
            </w:pPr>
            <w:r w:rsidRPr="006B2473">
              <w:rPr>
                <w:rFonts w:cs="Calibri" w:hint="cs"/>
                <w:szCs w:val="22"/>
                <w:rtl/>
              </w:rPr>
              <w:t>حوار/تدريب للجهات التنظيمية</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A60FEE3" w14:textId="77777777" w:rsidR="00C34D6D" w:rsidRPr="006B2473" w:rsidRDefault="00C34D6D" w:rsidP="00A87D7B">
            <w:pPr>
              <w:spacing w:after="220"/>
              <w:jc w:val="center"/>
              <w:rPr>
                <w:rFonts w:cs="Calibri"/>
                <w:lang w:val="en-GB"/>
              </w:rPr>
            </w:pPr>
          </w:p>
        </w:tc>
        <w:tc>
          <w:tcPr>
            <w:tcW w:w="720" w:type="dxa"/>
            <w:tcBorders>
              <w:top w:val="single" w:sz="6" w:space="0" w:color="auto"/>
              <w:left w:val="single" w:sz="12" w:space="0" w:color="auto"/>
              <w:bottom w:val="single" w:sz="6" w:space="0" w:color="auto"/>
            </w:tcBorders>
            <w:shd w:val="clear" w:color="auto" w:fill="FFFFFF"/>
          </w:tcPr>
          <w:p w14:paraId="261F4C3E"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6" w:space="0" w:color="auto"/>
            </w:tcBorders>
            <w:shd w:val="clear" w:color="auto" w:fill="FFFFFF"/>
          </w:tcPr>
          <w:p w14:paraId="19BCB114" w14:textId="77777777" w:rsidR="00C34D6D" w:rsidRPr="006B2473" w:rsidRDefault="00C34D6D" w:rsidP="00A87D7B">
            <w:pPr>
              <w:spacing w:after="220"/>
              <w:jc w:val="center"/>
              <w:rPr>
                <w:rFonts w:cs="Calibri"/>
                <w:lang w:val="en-GB"/>
              </w:rPr>
            </w:pPr>
          </w:p>
        </w:tc>
        <w:tc>
          <w:tcPr>
            <w:tcW w:w="619" w:type="dxa"/>
            <w:tcBorders>
              <w:top w:val="single" w:sz="6" w:space="0" w:color="auto"/>
              <w:bottom w:val="single" w:sz="6" w:space="0" w:color="auto"/>
            </w:tcBorders>
            <w:shd w:val="clear" w:color="auto" w:fill="FFFFFF"/>
          </w:tcPr>
          <w:p w14:paraId="76E21BD6" w14:textId="77777777" w:rsidR="00C34D6D" w:rsidRPr="006B2473" w:rsidRDefault="00C34D6D" w:rsidP="00A87D7B">
            <w:pPr>
              <w:spacing w:after="220"/>
              <w:jc w:val="center"/>
              <w:rPr>
                <w:rFonts w:cs="Calibri"/>
                <w:lang w:val="en-GB"/>
              </w:rPr>
            </w:pPr>
          </w:p>
        </w:tc>
        <w:tc>
          <w:tcPr>
            <w:tcW w:w="630" w:type="dxa"/>
            <w:tcBorders>
              <w:right w:val="single" w:sz="12" w:space="0" w:color="auto"/>
            </w:tcBorders>
            <w:shd w:val="clear" w:color="auto" w:fill="auto"/>
          </w:tcPr>
          <w:p w14:paraId="5B52DD32" w14:textId="77777777" w:rsidR="00C34D6D" w:rsidRPr="006B2473" w:rsidRDefault="00C34D6D" w:rsidP="00A87D7B">
            <w:pPr>
              <w:spacing w:after="220"/>
              <w:jc w:val="center"/>
              <w:rPr>
                <w:rFonts w:cs="Calibri"/>
                <w:lang w:val="en-GB"/>
              </w:rPr>
            </w:pPr>
          </w:p>
        </w:tc>
        <w:tc>
          <w:tcPr>
            <w:tcW w:w="630" w:type="dxa"/>
            <w:tcBorders>
              <w:left w:val="single" w:sz="12" w:space="0" w:color="auto"/>
            </w:tcBorders>
            <w:shd w:val="clear" w:color="auto" w:fill="68E089"/>
          </w:tcPr>
          <w:p w14:paraId="14FCBC21" w14:textId="77777777" w:rsidR="00C34D6D" w:rsidRPr="006B2473" w:rsidRDefault="00C34D6D" w:rsidP="00A87D7B">
            <w:pPr>
              <w:spacing w:after="220"/>
              <w:jc w:val="center"/>
              <w:rPr>
                <w:rFonts w:cs="Calibri"/>
                <w:lang w:val="en-GB"/>
              </w:rPr>
            </w:pPr>
          </w:p>
        </w:tc>
        <w:tc>
          <w:tcPr>
            <w:tcW w:w="630" w:type="dxa"/>
            <w:shd w:val="clear" w:color="auto" w:fill="68E089"/>
          </w:tcPr>
          <w:p w14:paraId="3ECA0638" w14:textId="77777777" w:rsidR="00C34D6D" w:rsidRPr="006B2473" w:rsidRDefault="00C34D6D" w:rsidP="00A87D7B">
            <w:pPr>
              <w:spacing w:after="220"/>
              <w:jc w:val="center"/>
              <w:rPr>
                <w:rFonts w:cs="Calibri"/>
                <w:lang w:val="en-GB"/>
              </w:rPr>
            </w:pPr>
            <w:r w:rsidRPr="006B2473">
              <w:rPr>
                <w:rFonts w:cs="Calibri"/>
                <w:lang w:val="en-GB"/>
              </w:rPr>
              <w:t>X</w:t>
            </w:r>
          </w:p>
        </w:tc>
        <w:tc>
          <w:tcPr>
            <w:tcW w:w="751" w:type="dxa"/>
            <w:shd w:val="clear" w:color="auto" w:fill="68E089"/>
          </w:tcPr>
          <w:p w14:paraId="675D7014" w14:textId="77777777" w:rsidR="00C34D6D" w:rsidRPr="006B2473" w:rsidRDefault="00C34D6D" w:rsidP="00A87D7B">
            <w:pPr>
              <w:spacing w:after="220"/>
              <w:jc w:val="center"/>
              <w:rPr>
                <w:rFonts w:cs="Calibri"/>
                <w:lang w:val="en-GB"/>
              </w:rPr>
            </w:pPr>
            <w:r w:rsidRPr="006B2473">
              <w:rPr>
                <w:rFonts w:cs="Calibri"/>
                <w:lang w:val="en-GB"/>
              </w:rPr>
              <w:t>X</w:t>
            </w:r>
          </w:p>
        </w:tc>
        <w:tc>
          <w:tcPr>
            <w:tcW w:w="567" w:type="dxa"/>
            <w:tcBorders>
              <w:right w:val="single" w:sz="12" w:space="0" w:color="auto"/>
            </w:tcBorders>
            <w:shd w:val="clear" w:color="auto" w:fill="68E089"/>
          </w:tcPr>
          <w:p w14:paraId="06A19206"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7F6BB316" w14:textId="77777777" w:rsidR="00C34D6D" w:rsidRPr="006B2473" w:rsidRDefault="00C34D6D" w:rsidP="00A87D7B">
            <w:pPr>
              <w:spacing w:after="220"/>
              <w:jc w:val="center"/>
              <w:rPr>
                <w:rFonts w:cs="Calibri"/>
                <w:lang w:val="en-GB"/>
              </w:rPr>
            </w:pPr>
          </w:p>
        </w:tc>
        <w:tc>
          <w:tcPr>
            <w:tcW w:w="614" w:type="dxa"/>
            <w:shd w:val="clear" w:color="auto" w:fill="FFFFFF"/>
          </w:tcPr>
          <w:p w14:paraId="61C25B0F" w14:textId="77777777" w:rsidR="00C34D6D" w:rsidRPr="006B2473" w:rsidRDefault="00C34D6D" w:rsidP="00A87D7B">
            <w:pPr>
              <w:spacing w:after="220"/>
              <w:jc w:val="center"/>
              <w:rPr>
                <w:rFonts w:cs="Calibri"/>
                <w:lang w:val="en-GB"/>
              </w:rPr>
            </w:pPr>
            <w:r w:rsidRPr="006B2473">
              <w:rPr>
                <w:rFonts w:cs="Calibri"/>
                <w:lang w:val="en-GB"/>
              </w:rPr>
              <w:t>X</w:t>
            </w:r>
          </w:p>
        </w:tc>
        <w:tc>
          <w:tcPr>
            <w:tcW w:w="646" w:type="dxa"/>
            <w:shd w:val="clear" w:color="auto" w:fill="FFFFFF"/>
          </w:tcPr>
          <w:p w14:paraId="782C4941" w14:textId="77777777" w:rsidR="00C34D6D" w:rsidRPr="006B2473" w:rsidRDefault="00C34D6D" w:rsidP="00A87D7B">
            <w:pPr>
              <w:spacing w:after="220"/>
              <w:jc w:val="center"/>
              <w:rPr>
                <w:rFonts w:cs="Calibri"/>
                <w:lang w:val="en-GB"/>
              </w:rPr>
            </w:pPr>
          </w:p>
        </w:tc>
        <w:tc>
          <w:tcPr>
            <w:tcW w:w="630" w:type="dxa"/>
            <w:shd w:val="clear" w:color="auto" w:fill="FFFFFF"/>
          </w:tcPr>
          <w:p w14:paraId="560337A6" w14:textId="77777777" w:rsidR="00C34D6D" w:rsidRPr="006B2473" w:rsidRDefault="00C34D6D" w:rsidP="00A87D7B">
            <w:pPr>
              <w:spacing w:after="220"/>
              <w:jc w:val="center"/>
              <w:rPr>
                <w:rFonts w:cs="Calibri"/>
                <w:lang w:val="en-GB"/>
              </w:rPr>
            </w:pPr>
          </w:p>
        </w:tc>
      </w:tr>
      <w:tr w:rsidR="005D08D1" w:rsidRPr="006B2473" w14:paraId="4D91A48E" w14:textId="77777777" w:rsidTr="005D08D1">
        <w:trPr>
          <w:trHeight w:val="259"/>
        </w:trPr>
        <w:tc>
          <w:tcPr>
            <w:tcW w:w="5565" w:type="dxa"/>
            <w:tcBorders>
              <w:right w:val="single" w:sz="12" w:space="0" w:color="auto"/>
            </w:tcBorders>
            <w:shd w:val="clear" w:color="auto" w:fill="auto"/>
          </w:tcPr>
          <w:p w14:paraId="06B16E02" w14:textId="52A66A8B" w:rsidR="00C34D6D" w:rsidRPr="006B2473" w:rsidRDefault="00B02613" w:rsidP="005D08D1">
            <w:pPr>
              <w:bidi/>
              <w:spacing w:after="120"/>
              <w:rPr>
                <w:rFonts w:cs="Calibri"/>
                <w:szCs w:val="22"/>
                <w:lang w:val="en-GB"/>
              </w:rPr>
            </w:pPr>
            <w:r w:rsidRPr="006B2473">
              <w:rPr>
                <w:rFonts w:eastAsia="SimSun" w:cs="Calibri" w:hint="cs"/>
                <w:szCs w:val="22"/>
                <w:rtl/>
                <w:lang w:eastAsia="zh-CN"/>
              </w:rPr>
              <w:t>دليل للسوابق القضائية</w:t>
            </w:r>
          </w:p>
        </w:tc>
        <w:tc>
          <w:tcPr>
            <w:tcW w:w="810" w:type="dxa"/>
            <w:tcBorders>
              <w:top w:val="single" w:sz="6" w:space="0" w:color="auto"/>
              <w:left w:val="single" w:sz="12" w:space="0" w:color="auto"/>
              <w:bottom w:val="single" w:sz="4" w:space="0" w:color="auto"/>
              <w:right w:val="single" w:sz="12" w:space="0" w:color="auto"/>
            </w:tcBorders>
            <w:shd w:val="clear" w:color="auto" w:fill="68E089"/>
          </w:tcPr>
          <w:p w14:paraId="5FD5F740" w14:textId="77777777" w:rsidR="00C34D6D" w:rsidRPr="006B2473" w:rsidRDefault="00C34D6D" w:rsidP="00A87D7B">
            <w:pPr>
              <w:spacing w:after="220"/>
              <w:rPr>
                <w:rFonts w:cs="Calibri"/>
                <w:lang w:val="en-GB"/>
              </w:rPr>
            </w:pPr>
          </w:p>
        </w:tc>
        <w:tc>
          <w:tcPr>
            <w:tcW w:w="720" w:type="dxa"/>
            <w:tcBorders>
              <w:top w:val="single" w:sz="6" w:space="0" w:color="auto"/>
              <w:left w:val="single" w:sz="12" w:space="0" w:color="auto"/>
              <w:bottom w:val="single" w:sz="4" w:space="0" w:color="auto"/>
            </w:tcBorders>
            <w:shd w:val="clear" w:color="auto" w:fill="FFFFFF"/>
          </w:tcPr>
          <w:p w14:paraId="2E7B38C1" w14:textId="77777777" w:rsidR="00C34D6D" w:rsidRPr="006B2473" w:rsidRDefault="00C34D6D" w:rsidP="00A87D7B">
            <w:pPr>
              <w:spacing w:after="220"/>
              <w:jc w:val="center"/>
              <w:rPr>
                <w:rFonts w:cs="Calibri"/>
                <w:lang w:val="en-GB"/>
              </w:rPr>
            </w:pPr>
          </w:p>
        </w:tc>
        <w:tc>
          <w:tcPr>
            <w:tcW w:w="551" w:type="dxa"/>
            <w:tcBorders>
              <w:top w:val="single" w:sz="6" w:space="0" w:color="auto"/>
              <w:bottom w:val="single" w:sz="4" w:space="0" w:color="auto"/>
            </w:tcBorders>
            <w:shd w:val="clear" w:color="auto" w:fill="FFFFFF"/>
          </w:tcPr>
          <w:p w14:paraId="483D0A2C" w14:textId="77777777" w:rsidR="00C34D6D" w:rsidRPr="006B2473" w:rsidRDefault="00C34D6D" w:rsidP="00A87D7B">
            <w:pPr>
              <w:spacing w:after="220"/>
              <w:jc w:val="center"/>
              <w:rPr>
                <w:rFonts w:cs="Calibri"/>
                <w:lang w:val="en-GB"/>
              </w:rPr>
            </w:pPr>
          </w:p>
        </w:tc>
        <w:tc>
          <w:tcPr>
            <w:tcW w:w="619" w:type="dxa"/>
            <w:tcBorders>
              <w:top w:val="single" w:sz="6" w:space="0" w:color="auto"/>
              <w:bottom w:val="single" w:sz="4" w:space="0" w:color="auto"/>
            </w:tcBorders>
            <w:shd w:val="clear" w:color="auto" w:fill="FFFFFF"/>
          </w:tcPr>
          <w:p w14:paraId="68BC0D74" w14:textId="77777777" w:rsidR="00C34D6D" w:rsidRPr="006B2473" w:rsidRDefault="00C34D6D" w:rsidP="00A87D7B">
            <w:pPr>
              <w:spacing w:after="220"/>
              <w:jc w:val="center"/>
              <w:rPr>
                <w:rFonts w:cs="Calibri"/>
                <w:lang w:val="en-GB"/>
              </w:rPr>
            </w:pPr>
          </w:p>
        </w:tc>
        <w:tc>
          <w:tcPr>
            <w:tcW w:w="630" w:type="dxa"/>
            <w:tcBorders>
              <w:bottom w:val="single" w:sz="4" w:space="0" w:color="auto"/>
              <w:right w:val="single" w:sz="12" w:space="0" w:color="auto"/>
            </w:tcBorders>
            <w:shd w:val="clear" w:color="auto" w:fill="auto"/>
          </w:tcPr>
          <w:p w14:paraId="115D0252"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tcBorders>
              <w:left w:val="single" w:sz="12" w:space="0" w:color="auto"/>
            </w:tcBorders>
            <w:shd w:val="clear" w:color="auto" w:fill="68E089"/>
          </w:tcPr>
          <w:p w14:paraId="382EBBD6"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shd w:val="clear" w:color="auto" w:fill="68E089"/>
          </w:tcPr>
          <w:p w14:paraId="73E8D57C" w14:textId="77777777" w:rsidR="00C34D6D" w:rsidRPr="006B2473" w:rsidRDefault="00C34D6D" w:rsidP="00A87D7B">
            <w:pPr>
              <w:spacing w:after="220"/>
              <w:jc w:val="center"/>
              <w:rPr>
                <w:rFonts w:cs="Calibri"/>
                <w:lang w:val="en-GB"/>
              </w:rPr>
            </w:pPr>
            <w:r w:rsidRPr="006B2473">
              <w:rPr>
                <w:rFonts w:cs="Calibri"/>
                <w:lang w:val="en-GB"/>
              </w:rPr>
              <w:t>X</w:t>
            </w:r>
          </w:p>
        </w:tc>
        <w:tc>
          <w:tcPr>
            <w:tcW w:w="751" w:type="dxa"/>
            <w:shd w:val="clear" w:color="auto" w:fill="68E089"/>
          </w:tcPr>
          <w:p w14:paraId="4652E098"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747F0C72"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490D5A77" w14:textId="77777777" w:rsidR="00C34D6D" w:rsidRPr="006B2473" w:rsidRDefault="00C34D6D" w:rsidP="00A87D7B">
            <w:pPr>
              <w:spacing w:after="220"/>
              <w:jc w:val="center"/>
              <w:rPr>
                <w:rFonts w:cs="Calibri"/>
                <w:lang w:val="en-GB"/>
              </w:rPr>
            </w:pPr>
          </w:p>
        </w:tc>
        <w:tc>
          <w:tcPr>
            <w:tcW w:w="614" w:type="dxa"/>
            <w:shd w:val="clear" w:color="auto" w:fill="FFFFFF"/>
          </w:tcPr>
          <w:p w14:paraId="2054542F" w14:textId="77777777" w:rsidR="00C34D6D" w:rsidRPr="006B2473" w:rsidRDefault="00C34D6D" w:rsidP="00A87D7B">
            <w:pPr>
              <w:spacing w:after="220"/>
              <w:jc w:val="center"/>
              <w:rPr>
                <w:rFonts w:cs="Calibri"/>
                <w:lang w:val="en-GB"/>
              </w:rPr>
            </w:pPr>
          </w:p>
        </w:tc>
        <w:tc>
          <w:tcPr>
            <w:tcW w:w="646" w:type="dxa"/>
            <w:shd w:val="clear" w:color="auto" w:fill="FFFFFF"/>
          </w:tcPr>
          <w:p w14:paraId="5E2E5774" w14:textId="77777777" w:rsidR="00C34D6D" w:rsidRPr="006B2473" w:rsidRDefault="00C34D6D" w:rsidP="00A87D7B">
            <w:pPr>
              <w:spacing w:after="220"/>
              <w:jc w:val="center"/>
              <w:rPr>
                <w:rFonts w:cs="Calibri"/>
                <w:lang w:val="en-GB"/>
              </w:rPr>
            </w:pPr>
          </w:p>
        </w:tc>
        <w:tc>
          <w:tcPr>
            <w:tcW w:w="630" w:type="dxa"/>
            <w:shd w:val="clear" w:color="auto" w:fill="FFFFFF"/>
          </w:tcPr>
          <w:p w14:paraId="32DDE8D0" w14:textId="77777777" w:rsidR="00C34D6D" w:rsidRPr="006B2473" w:rsidRDefault="00C34D6D" w:rsidP="00A87D7B">
            <w:pPr>
              <w:spacing w:after="220"/>
              <w:jc w:val="center"/>
              <w:rPr>
                <w:rFonts w:cs="Calibri"/>
                <w:lang w:val="en-GB"/>
              </w:rPr>
            </w:pPr>
          </w:p>
        </w:tc>
      </w:tr>
      <w:tr w:rsidR="005D08D1" w:rsidRPr="006B2473" w14:paraId="774758CF" w14:textId="77777777" w:rsidTr="005D08D1">
        <w:trPr>
          <w:trHeight w:val="259"/>
        </w:trPr>
        <w:tc>
          <w:tcPr>
            <w:tcW w:w="5565" w:type="dxa"/>
            <w:tcBorders>
              <w:right w:val="single" w:sz="12" w:space="0" w:color="auto"/>
            </w:tcBorders>
            <w:shd w:val="clear" w:color="auto" w:fill="auto"/>
          </w:tcPr>
          <w:p w14:paraId="5F7518ED" w14:textId="4942239E" w:rsidR="00C34D6D" w:rsidRPr="006B2473" w:rsidRDefault="00B02613" w:rsidP="005D08D1">
            <w:pPr>
              <w:bidi/>
              <w:spacing w:after="120"/>
              <w:rPr>
                <w:rFonts w:cs="Calibri"/>
                <w:szCs w:val="22"/>
                <w:lang w:val="en-GB"/>
              </w:rPr>
            </w:pPr>
            <w:r w:rsidRPr="006B2473">
              <w:rPr>
                <w:rFonts w:eastAsia="SimSun" w:cs="Calibri" w:hint="cs"/>
                <w:szCs w:val="22"/>
                <w:rtl/>
                <w:lang w:eastAsia="zh-CN"/>
              </w:rPr>
              <w:t>وحدة التعلم عن بعد</w:t>
            </w:r>
          </w:p>
        </w:tc>
        <w:tc>
          <w:tcPr>
            <w:tcW w:w="810" w:type="dxa"/>
            <w:tcBorders>
              <w:top w:val="single" w:sz="4" w:space="0" w:color="auto"/>
              <w:left w:val="single" w:sz="12" w:space="0" w:color="auto"/>
              <w:bottom w:val="single" w:sz="6" w:space="0" w:color="auto"/>
              <w:right w:val="single" w:sz="12" w:space="0" w:color="auto"/>
            </w:tcBorders>
            <w:shd w:val="clear" w:color="auto" w:fill="68E089"/>
          </w:tcPr>
          <w:p w14:paraId="2A4A16C3" w14:textId="77777777" w:rsidR="00C34D6D" w:rsidRPr="006B2473" w:rsidRDefault="00C34D6D" w:rsidP="00A87D7B">
            <w:pPr>
              <w:spacing w:after="220"/>
              <w:rPr>
                <w:rFonts w:cs="Calibri"/>
                <w:lang w:val="en-GB"/>
              </w:rPr>
            </w:pPr>
          </w:p>
        </w:tc>
        <w:tc>
          <w:tcPr>
            <w:tcW w:w="720" w:type="dxa"/>
            <w:tcBorders>
              <w:top w:val="single" w:sz="4" w:space="0" w:color="auto"/>
              <w:left w:val="single" w:sz="12" w:space="0" w:color="auto"/>
              <w:bottom w:val="single" w:sz="6" w:space="0" w:color="auto"/>
            </w:tcBorders>
            <w:shd w:val="clear" w:color="auto" w:fill="FFFFFF"/>
          </w:tcPr>
          <w:p w14:paraId="7758086F" w14:textId="77777777" w:rsidR="00C34D6D" w:rsidRPr="006B2473" w:rsidRDefault="00C34D6D" w:rsidP="00A87D7B">
            <w:pPr>
              <w:spacing w:after="220"/>
              <w:rPr>
                <w:rFonts w:cs="Calibri"/>
                <w:lang w:val="en-GB"/>
              </w:rPr>
            </w:pPr>
          </w:p>
        </w:tc>
        <w:tc>
          <w:tcPr>
            <w:tcW w:w="551" w:type="dxa"/>
            <w:tcBorders>
              <w:top w:val="single" w:sz="4" w:space="0" w:color="auto"/>
              <w:bottom w:val="single" w:sz="6" w:space="0" w:color="auto"/>
            </w:tcBorders>
            <w:shd w:val="clear" w:color="auto" w:fill="FFFFFF"/>
          </w:tcPr>
          <w:p w14:paraId="0748831D" w14:textId="77777777" w:rsidR="00C34D6D" w:rsidRPr="006B2473" w:rsidRDefault="00C34D6D" w:rsidP="00A87D7B">
            <w:pPr>
              <w:spacing w:after="220"/>
              <w:rPr>
                <w:rFonts w:cs="Calibri"/>
                <w:lang w:val="en-GB"/>
              </w:rPr>
            </w:pPr>
          </w:p>
        </w:tc>
        <w:tc>
          <w:tcPr>
            <w:tcW w:w="619" w:type="dxa"/>
            <w:tcBorders>
              <w:top w:val="single" w:sz="4" w:space="0" w:color="auto"/>
              <w:bottom w:val="single" w:sz="6" w:space="0" w:color="auto"/>
            </w:tcBorders>
            <w:shd w:val="clear" w:color="auto" w:fill="FFFFFF"/>
          </w:tcPr>
          <w:p w14:paraId="03DA9B86" w14:textId="77777777" w:rsidR="00C34D6D" w:rsidRPr="006B2473" w:rsidRDefault="00C34D6D" w:rsidP="00A87D7B">
            <w:pPr>
              <w:spacing w:after="220"/>
              <w:rPr>
                <w:rFonts w:cs="Calibri"/>
                <w:lang w:val="en-GB"/>
              </w:rPr>
            </w:pPr>
          </w:p>
        </w:tc>
        <w:tc>
          <w:tcPr>
            <w:tcW w:w="630" w:type="dxa"/>
            <w:tcBorders>
              <w:top w:val="single" w:sz="4" w:space="0" w:color="auto"/>
              <w:right w:val="single" w:sz="12" w:space="0" w:color="auto"/>
            </w:tcBorders>
            <w:shd w:val="clear" w:color="auto" w:fill="auto"/>
          </w:tcPr>
          <w:p w14:paraId="748D08B1" w14:textId="77777777" w:rsidR="00C34D6D" w:rsidRPr="006B2473" w:rsidRDefault="00C34D6D" w:rsidP="00A87D7B">
            <w:pPr>
              <w:spacing w:after="220"/>
              <w:rPr>
                <w:rFonts w:cs="Calibri"/>
                <w:lang w:val="en-GB"/>
              </w:rPr>
            </w:pPr>
          </w:p>
        </w:tc>
        <w:tc>
          <w:tcPr>
            <w:tcW w:w="630" w:type="dxa"/>
            <w:tcBorders>
              <w:left w:val="single" w:sz="12" w:space="0" w:color="auto"/>
            </w:tcBorders>
            <w:shd w:val="clear" w:color="auto" w:fill="68E089"/>
          </w:tcPr>
          <w:p w14:paraId="61936429" w14:textId="77777777" w:rsidR="00C34D6D" w:rsidRPr="006B2473" w:rsidRDefault="00C34D6D" w:rsidP="00A87D7B">
            <w:pPr>
              <w:spacing w:after="220"/>
              <w:jc w:val="center"/>
              <w:rPr>
                <w:rFonts w:cs="Calibri"/>
                <w:lang w:val="en-GB"/>
              </w:rPr>
            </w:pPr>
          </w:p>
        </w:tc>
        <w:tc>
          <w:tcPr>
            <w:tcW w:w="630" w:type="dxa"/>
            <w:shd w:val="clear" w:color="auto" w:fill="68E089"/>
          </w:tcPr>
          <w:p w14:paraId="6E766E74" w14:textId="77777777" w:rsidR="00C34D6D" w:rsidRPr="006B2473" w:rsidRDefault="00C34D6D" w:rsidP="00A87D7B">
            <w:pPr>
              <w:spacing w:after="220"/>
              <w:jc w:val="center"/>
              <w:rPr>
                <w:rFonts w:cs="Calibri"/>
                <w:lang w:val="en-GB"/>
              </w:rPr>
            </w:pPr>
          </w:p>
        </w:tc>
        <w:tc>
          <w:tcPr>
            <w:tcW w:w="751" w:type="dxa"/>
            <w:shd w:val="clear" w:color="auto" w:fill="68E089"/>
          </w:tcPr>
          <w:p w14:paraId="5078581E"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33D95A08"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345FA44C" w14:textId="77777777" w:rsidR="00C34D6D" w:rsidRPr="006B2473" w:rsidRDefault="00C34D6D" w:rsidP="00A87D7B">
            <w:pPr>
              <w:spacing w:after="220"/>
              <w:jc w:val="center"/>
              <w:rPr>
                <w:rFonts w:cs="Calibri"/>
                <w:lang w:val="en-GB"/>
              </w:rPr>
            </w:pPr>
          </w:p>
        </w:tc>
        <w:tc>
          <w:tcPr>
            <w:tcW w:w="614" w:type="dxa"/>
            <w:shd w:val="clear" w:color="auto" w:fill="FFFFFF"/>
          </w:tcPr>
          <w:p w14:paraId="542EC4B6" w14:textId="77777777" w:rsidR="00C34D6D" w:rsidRPr="006B2473" w:rsidRDefault="00C34D6D" w:rsidP="00A87D7B">
            <w:pPr>
              <w:spacing w:after="220"/>
              <w:jc w:val="center"/>
              <w:rPr>
                <w:rFonts w:cs="Calibri"/>
                <w:lang w:val="en-GB"/>
              </w:rPr>
            </w:pPr>
            <w:r w:rsidRPr="006B2473">
              <w:rPr>
                <w:rFonts w:cs="Calibri"/>
                <w:lang w:val="en-GB"/>
              </w:rPr>
              <w:t>X</w:t>
            </w:r>
          </w:p>
        </w:tc>
        <w:tc>
          <w:tcPr>
            <w:tcW w:w="646" w:type="dxa"/>
            <w:shd w:val="clear" w:color="auto" w:fill="FFFFFF"/>
          </w:tcPr>
          <w:p w14:paraId="213D5070" w14:textId="77777777" w:rsidR="00C34D6D" w:rsidRPr="006B2473" w:rsidRDefault="00C34D6D" w:rsidP="00A87D7B">
            <w:pPr>
              <w:spacing w:after="220"/>
              <w:jc w:val="center"/>
              <w:rPr>
                <w:rFonts w:cs="Calibri"/>
                <w:lang w:val="en-GB"/>
              </w:rPr>
            </w:pPr>
            <w:r w:rsidRPr="006B2473">
              <w:rPr>
                <w:rFonts w:cs="Calibri"/>
                <w:lang w:val="en-GB"/>
              </w:rPr>
              <w:t>X</w:t>
            </w:r>
          </w:p>
        </w:tc>
        <w:tc>
          <w:tcPr>
            <w:tcW w:w="630" w:type="dxa"/>
            <w:shd w:val="clear" w:color="auto" w:fill="FFFFFF"/>
          </w:tcPr>
          <w:p w14:paraId="484395C1" w14:textId="77777777" w:rsidR="00C34D6D" w:rsidRPr="006B2473" w:rsidRDefault="00C34D6D" w:rsidP="00A87D7B">
            <w:pPr>
              <w:spacing w:after="220"/>
              <w:jc w:val="center"/>
              <w:rPr>
                <w:rFonts w:cs="Calibri"/>
                <w:lang w:val="en-GB"/>
              </w:rPr>
            </w:pPr>
          </w:p>
        </w:tc>
      </w:tr>
      <w:tr w:rsidR="005D08D1" w:rsidRPr="006B2473" w14:paraId="7B27C394" w14:textId="77777777" w:rsidTr="005D08D1">
        <w:trPr>
          <w:trHeight w:val="283"/>
        </w:trPr>
        <w:tc>
          <w:tcPr>
            <w:tcW w:w="5565" w:type="dxa"/>
            <w:tcBorders>
              <w:right w:val="single" w:sz="12" w:space="0" w:color="auto"/>
            </w:tcBorders>
            <w:shd w:val="clear" w:color="auto" w:fill="auto"/>
          </w:tcPr>
          <w:p w14:paraId="79E38DDA" w14:textId="793BEB31" w:rsidR="00C34D6D" w:rsidRPr="006B2473" w:rsidRDefault="00B02613" w:rsidP="005D08D1">
            <w:pPr>
              <w:bidi/>
              <w:spacing w:after="120"/>
              <w:rPr>
                <w:rFonts w:cs="Calibri"/>
                <w:szCs w:val="22"/>
                <w:lang w:val="en-GB"/>
              </w:rPr>
            </w:pPr>
            <w:r w:rsidRPr="006B2473">
              <w:rPr>
                <w:rFonts w:cs="Calibri" w:hint="cs"/>
                <w:szCs w:val="22"/>
                <w:rtl/>
                <w:lang w:val="en-GB"/>
              </w:rPr>
              <w:t>التقييم</w:t>
            </w:r>
          </w:p>
        </w:tc>
        <w:tc>
          <w:tcPr>
            <w:tcW w:w="810" w:type="dxa"/>
            <w:tcBorders>
              <w:top w:val="single" w:sz="6" w:space="0" w:color="auto"/>
              <w:left w:val="single" w:sz="12" w:space="0" w:color="auto"/>
              <w:bottom w:val="single" w:sz="12" w:space="0" w:color="auto"/>
              <w:right w:val="single" w:sz="12" w:space="0" w:color="auto"/>
            </w:tcBorders>
            <w:shd w:val="clear" w:color="auto" w:fill="68E089"/>
          </w:tcPr>
          <w:p w14:paraId="29C5E260" w14:textId="77777777" w:rsidR="00C34D6D" w:rsidRPr="006B2473" w:rsidRDefault="00C34D6D" w:rsidP="00A87D7B">
            <w:pPr>
              <w:spacing w:after="220"/>
              <w:rPr>
                <w:rFonts w:cs="Calibri"/>
                <w:lang w:val="en-GB"/>
              </w:rPr>
            </w:pPr>
          </w:p>
        </w:tc>
        <w:tc>
          <w:tcPr>
            <w:tcW w:w="720" w:type="dxa"/>
            <w:tcBorders>
              <w:top w:val="single" w:sz="6" w:space="0" w:color="auto"/>
              <w:left w:val="single" w:sz="12" w:space="0" w:color="auto"/>
              <w:bottom w:val="single" w:sz="12" w:space="0" w:color="auto"/>
            </w:tcBorders>
            <w:shd w:val="clear" w:color="auto" w:fill="FFFFFF"/>
          </w:tcPr>
          <w:p w14:paraId="278A5238" w14:textId="77777777" w:rsidR="00C34D6D" w:rsidRPr="006B2473" w:rsidRDefault="00C34D6D" w:rsidP="00A87D7B">
            <w:pPr>
              <w:spacing w:after="220"/>
              <w:rPr>
                <w:rFonts w:cs="Calibri"/>
                <w:lang w:val="en-GB"/>
              </w:rPr>
            </w:pPr>
          </w:p>
        </w:tc>
        <w:tc>
          <w:tcPr>
            <w:tcW w:w="551" w:type="dxa"/>
            <w:tcBorders>
              <w:top w:val="single" w:sz="6" w:space="0" w:color="auto"/>
              <w:bottom w:val="single" w:sz="12" w:space="0" w:color="auto"/>
            </w:tcBorders>
            <w:shd w:val="clear" w:color="auto" w:fill="FFFFFF"/>
          </w:tcPr>
          <w:p w14:paraId="008103EB" w14:textId="77777777" w:rsidR="00C34D6D" w:rsidRPr="006B2473" w:rsidRDefault="00C34D6D" w:rsidP="00A87D7B">
            <w:pPr>
              <w:spacing w:after="220"/>
              <w:rPr>
                <w:rFonts w:cs="Calibri"/>
                <w:lang w:val="en-GB"/>
              </w:rPr>
            </w:pPr>
          </w:p>
        </w:tc>
        <w:tc>
          <w:tcPr>
            <w:tcW w:w="619" w:type="dxa"/>
            <w:tcBorders>
              <w:top w:val="single" w:sz="6" w:space="0" w:color="auto"/>
              <w:bottom w:val="single" w:sz="12" w:space="0" w:color="auto"/>
            </w:tcBorders>
            <w:shd w:val="clear" w:color="auto" w:fill="FFFFFF"/>
          </w:tcPr>
          <w:p w14:paraId="707FEC1D" w14:textId="77777777" w:rsidR="00C34D6D" w:rsidRPr="006B2473" w:rsidRDefault="00C34D6D" w:rsidP="00A87D7B">
            <w:pPr>
              <w:spacing w:after="220"/>
              <w:rPr>
                <w:rFonts w:cs="Calibri"/>
                <w:lang w:val="en-GB"/>
              </w:rPr>
            </w:pPr>
          </w:p>
        </w:tc>
        <w:tc>
          <w:tcPr>
            <w:tcW w:w="630" w:type="dxa"/>
            <w:tcBorders>
              <w:right w:val="single" w:sz="12" w:space="0" w:color="auto"/>
            </w:tcBorders>
            <w:shd w:val="clear" w:color="auto" w:fill="auto"/>
          </w:tcPr>
          <w:p w14:paraId="76921902" w14:textId="77777777" w:rsidR="00C34D6D" w:rsidRPr="006B2473" w:rsidRDefault="00C34D6D" w:rsidP="00A87D7B">
            <w:pPr>
              <w:spacing w:after="220"/>
              <w:rPr>
                <w:rFonts w:cs="Calibri"/>
                <w:lang w:val="en-GB"/>
              </w:rPr>
            </w:pPr>
          </w:p>
        </w:tc>
        <w:tc>
          <w:tcPr>
            <w:tcW w:w="630" w:type="dxa"/>
            <w:tcBorders>
              <w:left w:val="single" w:sz="12" w:space="0" w:color="auto"/>
            </w:tcBorders>
            <w:shd w:val="clear" w:color="auto" w:fill="68E089"/>
          </w:tcPr>
          <w:p w14:paraId="5DD64C7F" w14:textId="77777777" w:rsidR="00C34D6D" w:rsidRPr="006B2473" w:rsidRDefault="00C34D6D" w:rsidP="00A87D7B">
            <w:pPr>
              <w:spacing w:after="220"/>
              <w:jc w:val="center"/>
              <w:rPr>
                <w:rFonts w:cs="Calibri"/>
                <w:lang w:val="en-GB"/>
              </w:rPr>
            </w:pPr>
          </w:p>
        </w:tc>
        <w:tc>
          <w:tcPr>
            <w:tcW w:w="630" w:type="dxa"/>
            <w:shd w:val="clear" w:color="auto" w:fill="68E089"/>
          </w:tcPr>
          <w:p w14:paraId="01419E33" w14:textId="77777777" w:rsidR="00C34D6D" w:rsidRPr="006B2473" w:rsidRDefault="00C34D6D" w:rsidP="00A87D7B">
            <w:pPr>
              <w:spacing w:after="220"/>
              <w:jc w:val="center"/>
              <w:rPr>
                <w:rFonts w:cs="Calibri"/>
                <w:lang w:val="en-GB"/>
              </w:rPr>
            </w:pPr>
          </w:p>
        </w:tc>
        <w:tc>
          <w:tcPr>
            <w:tcW w:w="751" w:type="dxa"/>
            <w:shd w:val="clear" w:color="auto" w:fill="68E089"/>
          </w:tcPr>
          <w:p w14:paraId="4D5EB9E2" w14:textId="77777777" w:rsidR="00C34D6D" w:rsidRPr="006B2473" w:rsidRDefault="00C34D6D" w:rsidP="00A87D7B">
            <w:pPr>
              <w:spacing w:after="220"/>
              <w:jc w:val="center"/>
              <w:rPr>
                <w:rFonts w:cs="Calibri"/>
                <w:lang w:val="en-GB"/>
              </w:rPr>
            </w:pPr>
          </w:p>
        </w:tc>
        <w:tc>
          <w:tcPr>
            <w:tcW w:w="567" w:type="dxa"/>
            <w:tcBorders>
              <w:right w:val="single" w:sz="12" w:space="0" w:color="auto"/>
            </w:tcBorders>
            <w:shd w:val="clear" w:color="auto" w:fill="68E089"/>
          </w:tcPr>
          <w:p w14:paraId="460DE526" w14:textId="77777777" w:rsidR="00C34D6D" w:rsidRPr="006B2473" w:rsidRDefault="00C34D6D" w:rsidP="00A87D7B">
            <w:pPr>
              <w:spacing w:after="220"/>
              <w:jc w:val="center"/>
              <w:rPr>
                <w:rFonts w:cs="Calibri"/>
                <w:lang w:val="en-GB"/>
              </w:rPr>
            </w:pPr>
          </w:p>
        </w:tc>
        <w:tc>
          <w:tcPr>
            <w:tcW w:w="662" w:type="dxa"/>
            <w:tcBorders>
              <w:left w:val="single" w:sz="12" w:space="0" w:color="auto"/>
            </w:tcBorders>
            <w:shd w:val="clear" w:color="auto" w:fill="FFFFFF"/>
          </w:tcPr>
          <w:p w14:paraId="1E1CC424" w14:textId="77777777" w:rsidR="00C34D6D" w:rsidRPr="006B2473" w:rsidRDefault="00C34D6D" w:rsidP="00A87D7B">
            <w:pPr>
              <w:spacing w:after="220"/>
              <w:jc w:val="center"/>
              <w:rPr>
                <w:rFonts w:cs="Calibri"/>
                <w:lang w:val="en-GB"/>
              </w:rPr>
            </w:pPr>
          </w:p>
        </w:tc>
        <w:tc>
          <w:tcPr>
            <w:tcW w:w="614" w:type="dxa"/>
            <w:shd w:val="clear" w:color="auto" w:fill="FFFFFF"/>
          </w:tcPr>
          <w:p w14:paraId="509D4AAE" w14:textId="77777777" w:rsidR="00C34D6D" w:rsidRPr="006B2473" w:rsidRDefault="00C34D6D" w:rsidP="00A87D7B">
            <w:pPr>
              <w:spacing w:after="220"/>
              <w:jc w:val="center"/>
              <w:rPr>
                <w:rFonts w:cs="Calibri"/>
                <w:lang w:val="en-GB"/>
              </w:rPr>
            </w:pPr>
          </w:p>
        </w:tc>
        <w:tc>
          <w:tcPr>
            <w:tcW w:w="646" w:type="dxa"/>
            <w:shd w:val="clear" w:color="auto" w:fill="FFFFFF"/>
          </w:tcPr>
          <w:p w14:paraId="3D46D87E" w14:textId="77777777" w:rsidR="00C34D6D" w:rsidRPr="006B2473" w:rsidRDefault="00C34D6D" w:rsidP="00A87D7B">
            <w:pPr>
              <w:spacing w:after="220"/>
              <w:jc w:val="center"/>
              <w:rPr>
                <w:rFonts w:cs="Calibri"/>
                <w:lang w:val="en-GB"/>
              </w:rPr>
            </w:pPr>
          </w:p>
        </w:tc>
        <w:tc>
          <w:tcPr>
            <w:tcW w:w="630" w:type="dxa"/>
            <w:shd w:val="clear" w:color="auto" w:fill="FFFFFF"/>
          </w:tcPr>
          <w:p w14:paraId="61EC2719" w14:textId="77777777" w:rsidR="00C34D6D" w:rsidRPr="006B2473" w:rsidRDefault="00C34D6D" w:rsidP="00A87D7B">
            <w:pPr>
              <w:spacing w:after="220"/>
              <w:jc w:val="center"/>
              <w:rPr>
                <w:rFonts w:cs="Calibri"/>
                <w:lang w:val="en-GB"/>
              </w:rPr>
            </w:pPr>
            <w:r w:rsidRPr="006B2473">
              <w:rPr>
                <w:rFonts w:cs="Calibri"/>
                <w:lang w:val="en-GB"/>
              </w:rPr>
              <w:t>X</w:t>
            </w:r>
          </w:p>
        </w:tc>
      </w:tr>
    </w:tbl>
    <w:p w14:paraId="2BC8E663" w14:textId="77777777" w:rsidR="00C34D6D" w:rsidRPr="006B2473" w:rsidRDefault="00C34D6D" w:rsidP="005D08D1">
      <w:pPr>
        <w:pStyle w:val="BodyText"/>
        <w:bidi/>
        <w:rPr>
          <w:rFonts w:cs="Calibri"/>
          <w:szCs w:val="22"/>
          <w:rtl/>
        </w:rPr>
      </w:pPr>
    </w:p>
    <w:p w14:paraId="3A13E703" w14:textId="3BB1F5D0" w:rsidR="00F778DD" w:rsidRPr="006B2473" w:rsidRDefault="00E07B6A" w:rsidP="00E07B6A">
      <w:pPr>
        <w:tabs>
          <w:tab w:val="left" w:pos="11484"/>
        </w:tabs>
        <w:bidi/>
        <w:ind w:left="5670" w:firstLine="567"/>
        <w:rPr>
          <w:rFonts w:cs="Calibri"/>
          <w:szCs w:val="22"/>
          <w:rtl/>
        </w:rPr>
      </w:pPr>
      <w:r>
        <w:rPr>
          <w:rFonts w:cs="Calibri"/>
          <w:szCs w:val="22"/>
        </w:rPr>
        <w:tab/>
      </w:r>
      <w:r w:rsidR="00F778DD" w:rsidRPr="006B2473">
        <w:rPr>
          <w:rFonts w:cs="Calibri"/>
          <w:szCs w:val="22"/>
          <w:rtl/>
        </w:rPr>
        <w:t>[يلي ذلك المرفق ال</w:t>
      </w:r>
      <w:r w:rsidR="00C34D6D" w:rsidRPr="006B2473">
        <w:rPr>
          <w:rFonts w:cs="Calibri" w:hint="cs"/>
          <w:szCs w:val="22"/>
          <w:rtl/>
        </w:rPr>
        <w:t>ر</w:t>
      </w:r>
      <w:r w:rsidR="00F778DD" w:rsidRPr="006B2473">
        <w:rPr>
          <w:rFonts w:cs="Calibri"/>
          <w:szCs w:val="22"/>
          <w:rtl/>
        </w:rPr>
        <w:t>ابع]</w:t>
      </w:r>
    </w:p>
    <w:p w14:paraId="04C4F991" w14:textId="55CDB22F" w:rsidR="00F778DD" w:rsidRPr="006B2473" w:rsidRDefault="00F778DD">
      <w:pPr>
        <w:bidi/>
        <w:rPr>
          <w:rFonts w:cs="Calibri"/>
          <w:szCs w:val="22"/>
          <w:rtl/>
        </w:rPr>
        <w:sectPr w:rsidR="00F778DD" w:rsidRPr="006B2473" w:rsidSect="00831AB4">
          <w:headerReference w:type="first" r:id="rId57"/>
          <w:pgSz w:w="16840" w:h="11907" w:orient="landscape" w:code="9"/>
          <w:pgMar w:top="1418" w:right="1418" w:bottom="1418" w:left="1418" w:header="709" w:footer="709" w:gutter="0"/>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6B2473" w14:paraId="0020EC1F" w14:textId="77777777" w:rsidTr="00AC043E">
        <w:trPr>
          <w:trHeight w:val="431"/>
        </w:trPr>
        <w:tc>
          <w:tcPr>
            <w:tcW w:w="9290" w:type="dxa"/>
            <w:gridSpan w:val="2"/>
            <w:vAlign w:val="center"/>
          </w:tcPr>
          <w:p w14:paraId="45A90490" w14:textId="77777777" w:rsidR="00F778DD" w:rsidRPr="006B2473" w:rsidRDefault="00F778DD" w:rsidP="000E0E0C">
            <w:pPr>
              <w:pStyle w:val="TableParagraph"/>
              <w:bidi/>
              <w:spacing w:before="88"/>
              <w:ind w:left="110"/>
              <w:rPr>
                <w:rFonts w:cs="Calibri"/>
                <w:rtl/>
              </w:rPr>
            </w:pPr>
            <w:r w:rsidRPr="006B2473">
              <w:rPr>
                <w:rFonts w:cs="Calibri"/>
                <w:rtl/>
              </w:rPr>
              <w:t>ملخص المشروع</w:t>
            </w:r>
          </w:p>
        </w:tc>
      </w:tr>
      <w:tr w:rsidR="00F778DD" w:rsidRPr="006B2473" w14:paraId="784AD7B4" w14:textId="77777777" w:rsidTr="00AC043E">
        <w:trPr>
          <w:trHeight w:val="324"/>
        </w:trPr>
        <w:tc>
          <w:tcPr>
            <w:tcW w:w="2377" w:type="dxa"/>
            <w:shd w:val="clear" w:color="auto" w:fill="68E089"/>
            <w:vAlign w:val="center"/>
          </w:tcPr>
          <w:p w14:paraId="0A0F12A5" w14:textId="77777777" w:rsidR="00F778DD" w:rsidRPr="006B2473" w:rsidRDefault="00F778DD" w:rsidP="000E0E0C">
            <w:pPr>
              <w:pStyle w:val="TableParagraph"/>
              <w:bidi/>
              <w:ind w:left="110"/>
              <w:rPr>
                <w:rFonts w:cs="Calibri"/>
                <w:rtl/>
              </w:rPr>
            </w:pPr>
            <w:r w:rsidRPr="006B2473">
              <w:rPr>
                <w:rFonts w:cs="Calibri"/>
                <w:u w:val="single"/>
                <w:rtl/>
              </w:rPr>
              <w:t>رمز المشروع</w:t>
            </w:r>
          </w:p>
        </w:tc>
        <w:tc>
          <w:tcPr>
            <w:tcW w:w="6913" w:type="dxa"/>
            <w:vAlign w:val="center"/>
          </w:tcPr>
          <w:p w14:paraId="1A284FC2" w14:textId="77777777" w:rsidR="00EC7BE4" w:rsidRPr="006B2473" w:rsidRDefault="00EC7BE4" w:rsidP="00EC7BE4">
            <w:pPr>
              <w:pStyle w:val="TableParagraph"/>
              <w:ind w:left="109"/>
              <w:rPr>
                <w:rFonts w:cs="Calibri"/>
              </w:rPr>
            </w:pPr>
          </w:p>
          <w:p w14:paraId="0496309F" w14:textId="46D951EA" w:rsidR="00EC7BE4" w:rsidRPr="006B2473" w:rsidRDefault="00EC7BE4" w:rsidP="00EC7BE4">
            <w:pPr>
              <w:pStyle w:val="TableParagraph"/>
              <w:bidi/>
              <w:ind w:left="109"/>
              <w:rPr>
                <w:rFonts w:cs="Calibri"/>
                <w:rtl/>
              </w:rPr>
            </w:pPr>
            <w:r w:rsidRPr="006B2473">
              <w:rPr>
                <w:rFonts w:cs="Calibri"/>
              </w:rPr>
              <w:t>DA_1_4_10_12_19_24_27_01</w:t>
            </w:r>
          </w:p>
          <w:p w14:paraId="7F4AEBF3" w14:textId="3DFBE2E5" w:rsidR="00F778DD" w:rsidRPr="006B2473" w:rsidRDefault="00F778DD" w:rsidP="000E0E0C">
            <w:pPr>
              <w:pStyle w:val="TableParagraph"/>
              <w:ind w:left="109"/>
              <w:rPr>
                <w:rFonts w:cs="Calibri"/>
              </w:rPr>
            </w:pPr>
          </w:p>
        </w:tc>
      </w:tr>
      <w:tr w:rsidR="00F778DD" w:rsidRPr="006B2473" w14:paraId="5895218E" w14:textId="77777777" w:rsidTr="00AC043E">
        <w:trPr>
          <w:trHeight w:val="342"/>
        </w:trPr>
        <w:tc>
          <w:tcPr>
            <w:tcW w:w="2377" w:type="dxa"/>
            <w:shd w:val="clear" w:color="auto" w:fill="68E089"/>
            <w:vAlign w:val="center"/>
          </w:tcPr>
          <w:p w14:paraId="6A4210D8" w14:textId="77777777" w:rsidR="00F778DD" w:rsidRPr="006B2473" w:rsidRDefault="00F778DD" w:rsidP="000E0E0C">
            <w:pPr>
              <w:pStyle w:val="TableParagraph"/>
              <w:bidi/>
              <w:spacing w:before="1"/>
              <w:ind w:left="110"/>
              <w:rPr>
                <w:rFonts w:cs="Calibri"/>
                <w:rtl/>
              </w:rPr>
            </w:pPr>
            <w:r w:rsidRPr="006B2473">
              <w:rPr>
                <w:rFonts w:cs="Calibri"/>
                <w:rtl/>
              </w:rPr>
              <w:t xml:space="preserve"> </w:t>
            </w:r>
            <w:r w:rsidRPr="006B2473">
              <w:rPr>
                <w:rFonts w:cs="Calibri"/>
                <w:u w:val="single"/>
                <w:rtl/>
              </w:rPr>
              <w:t>العنوان</w:t>
            </w:r>
          </w:p>
        </w:tc>
        <w:tc>
          <w:tcPr>
            <w:tcW w:w="6913" w:type="dxa"/>
            <w:vAlign w:val="center"/>
          </w:tcPr>
          <w:p w14:paraId="038D2370" w14:textId="0BC28FE2" w:rsidR="00F778DD" w:rsidRPr="006B2473" w:rsidRDefault="009B4AC6" w:rsidP="00F778DD">
            <w:pPr>
              <w:pStyle w:val="TableParagraph"/>
              <w:bidi/>
              <w:spacing w:before="1"/>
              <w:ind w:left="109"/>
              <w:rPr>
                <w:rFonts w:cs="Calibri"/>
                <w:rtl/>
              </w:rPr>
            </w:pPr>
            <w:hyperlink r:id="rId58" w:history="1">
              <w:r w:rsidR="00CE52AB" w:rsidRPr="006B2473">
                <w:rPr>
                  <w:rStyle w:val="Hyperlink"/>
                  <w:rFonts w:cs="Calibri"/>
                  <w:rtl/>
                </w:rPr>
                <w:cr/>
              </w:r>
              <w:r w:rsidR="00CE52AB" w:rsidRPr="006B2473">
                <w:rPr>
                  <w:rStyle w:val="Hyperlink"/>
                  <w:rFonts w:cs="Calibri"/>
                  <w:rtl/>
                </w:rPr>
                <w:br/>
                <w:t>تعزيز استخدام الملكية الفكرية في الصناعات الإبداعية في البلدان النامية في العصر الرقمي</w:t>
              </w:r>
            </w:hyperlink>
            <w:r w:rsidR="00CE52AB" w:rsidRPr="006B2473">
              <w:rPr>
                <w:rFonts w:cs="Calibri"/>
                <w:rtl/>
              </w:rPr>
              <w:t>؛</w:t>
            </w:r>
          </w:p>
        </w:tc>
      </w:tr>
      <w:tr w:rsidR="00F778DD" w:rsidRPr="006B2473" w14:paraId="3DA06BEC" w14:textId="77777777" w:rsidTr="00AC043E">
        <w:trPr>
          <w:trHeight w:val="531"/>
        </w:trPr>
        <w:tc>
          <w:tcPr>
            <w:tcW w:w="2377" w:type="dxa"/>
            <w:shd w:val="clear" w:color="auto" w:fill="68E089"/>
            <w:vAlign w:val="center"/>
          </w:tcPr>
          <w:p w14:paraId="6C352252" w14:textId="7325A7BD" w:rsidR="00F778DD" w:rsidRPr="006B2473" w:rsidRDefault="009B4AC6" w:rsidP="000E0E0C">
            <w:pPr>
              <w:pStyle w:val="TableParagraph"/>
              <w:bidi/>
              <w:ind w:left="110" w:right="121"/>
              <w:rPr>
                <w:rFonts w:cs="Calibri"/>
                <w:rtl/>
              </w:rPr>
            </w:pPr>
            <w:hyperlink r:id="rId59" w:history="1">
              <w:r w:rsidR="00CE52AB" w:rsidRPr="006B2473">
                <w:rPr>
                  <w:rStyle w:val="Hyperlink"/>
                  <w:rFonts w:cs="Calibri"/>
                  <w:rtl/>
                </w:rPr>
                <w:t>توصية (توصيات) أجندة</w:t>
              </w:r>
            </w:hyperlink>
            <w:r w:rsidR="001743B0" w:rsidRPr="006B2473">
              <w:rPr>
                <w:rStyle w:val="Hyperlink"/>
                <w:rFonts w:cs="Calibri" w:hint="cs"/>
                <w:rtl/>
              </w:rPr>
              <w:t xml:space="preserve"> </w:t>
            </w:r>
            <w:r w:rsidR="00CE52AB" w:rsidRPr="006B2473">
              <w:rPr>
                <w:rStyle w:val="Hyperlink"/>
                <w:rFonts w:cs="Calibri"/>
                <w:rtl/>
              </w:rPr>
              <w:t>التنمية</w:t>
            </w:r>
          </w:p>
        </w:tc>
        <w:tc>
          <w:tcPr>
            <w:tcW w:w="6913" w:type="dxa"/>
            <w:vAlign w:val="center"/>
          </w:tcPr>
          <w:p w14:paraId="7F6EF93F" w14:textId="3B0FDEE7" w:rsidR="00FA57B3" w:rsidRPr="006B2473" w:rsidRDefault="00FA57B3" w:rsidP="005454E4">
            <w:pPr>
              <w:pStyle w:val="TableParagraph"/>
              <w:bidi/>
              <w:ind w:left="109" w:right="880"/>
              <w:rPr>
                <w:rFonts w:cs="Calibri"/>
                <w:iCs/>
                <w:rtl/>
              </w:rPr>
            </w:pPr>
            <w:r w:rsidRPr="006B2473">
              <w:rPr>
                <w:rFonts w:cs="Calibri"/>
                <w:rtl/>
              </w:rPr>
              <w:t>التوصيات: 1</w:t>
            </w:r>
            <w:r w:rsidR="00ED580E" w:rsidRPr="006B2473">
              <w:rPr>
                <w:rFonts w:cs="Calibri"/>
                <w:rtl/>
              </w:rPr>
              <w:t xml:space="preserve">، </w:t>
            </w:r>
            <w:r w:rsidRPr="006B2473">
              <w:rPr>
                <w:rFonts w:cs="Calibri"/>
                <w:rtl/>
              </w:rPr>
              <w:t>4</w:t>
            </w:r>
            <w:r w:rsidR="00ED580E" w:rsidRPr="006B2473">
              <w:rPr>
                <w:rFonts w:cs="Calibri"/>
                <w:rtl/>
              </w:rPr>
              <w:t xml:space="preserve">، </w:t>
            </w:r>
            <w:r w:rsidRPr="006B2473">
              <w:rPr>
                <w:rFonts w:cs="Calibri"/>
                <w:rtl/>
              </w:rPr>
              <w:t>10</w:t>
            </w:r>
            <w:r w:rsidR="00ED580E" w:rsidRPr="006B2473">
              <w:rPr>
                <w:rFonts w:cs="Calibri"/>
                <w:rtl/>
              </w:rPr>
              <w:t xml:space="preserve">، </w:t>
            </w:r>
            <w:r w:rsidRPr="006B2473">
              <w:rPr>
                <w:rFonts w:cs="Calibri"/>
                <w:rtl/>
              </w:rPr>
              <w:t>12</w:t>
            </w:r>
            <w:r w:rsidR="00ED580E" w:rsidRPr="006B2473">
              <w:rPr>
                <w:rFonts w:cs="Calibri"/>
                <w:rtl/>
              </w:rPr>
              <w:t xml:space="preserve">، </w:t>
            </w:r>
            <w:r w:rsidRPr="006B2473">
              <w:rPr>
                <w:rFonts w:cs="Calibri"/>
                <w:rtl/>
              </w:rPr>
              <w:t>19</w:t>
            </w:r>
            <w:r w:rsidR="00ED580E" w:rsidRPr="006B2473">
              <w:rPr>
                <w:rFonts w:cs="Calibri"/>
                <w:rtl/>
              </w:rPr>
              <w:t xml:space="preserve">، </w:t>
            </w:r>
            <w:r w:rsidRPr="006B2473">
              <w:rPr>
                <w:rFonts w:cs="Calibri"/>
                <w:rtl/>
              </w:rPr>
              <w:t>24</w:t>
            </w:r>
            <w:r w:rsidR="00ED580E" w:rsidRPr="006B2473">
              <w:rPr>
                <w:rFonts w:cs="Calibri"/>
                <w:rtl/>
              </w:rPr>
              <w:t xml:space="preserve">، </w:t>
            </w:r>
            <w:r w:rsidRPr="006B2473">
              <w:rPr>
                <w:rFonts w:cs="Calibri"/>
                <w:rtl/>
              </w:rPr>
              <w:t>27</w:t>
            </w:r>
          </w:p>
          <w:p w14:paraId="4D72868B" w14:textId="7B22C1BA" w:rsidR="00FA57B3" w:rsidRPr="006B2473" w:rsidRDefault="00FA57B3" w:rsidP="000E0E0C">
            <w:pPr>
              <w:pStyle w:val="TableParagraph"/>
              <w:ind w:left="109" w:right="880"/>
              <w:rPr>
                <w:rFonts w:cs="Calibri"/>
              </w:rPr>
            </w:pPr>
          </w:p>
        </w:tc>
      </w:tr>
      <w:tr w:rsidR="00F778DD" w:rsidRPr="006B2473" w14:paraId="23556375" w14:textId="77777777" w:rsidTr="00AC043E">
        <w:trPr>
          <w:trHeight w:val="621"/>
        </w:trPr>
        <w:tc>
          <w:tcPr>
            <w:tcW w:w="2377" w:type="dxa"/>
            <w:shd w:val="clear" w:color="auto" w:fill="68E089"/>
            <w:vAlign w:val="center"/>
          </w:tcPr>
          <w:p w14:paraId="4E590604"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ميزانية المشروع</w:t>
            </w:r>
          </w:p>
        </w:tc>
        <w:tc>
          <w:tcPr>
            <w:tcW w:w="6913" w:type="dxa"/>
            <w:vAlign w:val="center"/>
          </w:tcPr>
          <w:p w14:paraId="484893A8" w14:textId="3993DFBE" w:rsidR="00F778DD" w:rsidRPr="006B2473" w:rsidRDefault="00EC7BE4" w:rsidP="00090E1A">
            <w:pPr>
              <w:pStyle w:val="TableParagraph"/>
              <w:bidi/>
              <w:ind w:left="109" w:right="720"/>
              <w:rPr>
                <w:rFonts w:cs="Calibri"/>
                <w:rtl/>
              </w:rPr>
            </w:pPr>
            <w:r w:rsidRPr="006B2473">
              <w:rPr>
                <w:rFonts w:cs="Calibri"/>
                <w:rtl/>
              </w:rPr>
              <w:t>إجمالي ميزانية ال</w:t>
            </w:r>
            <w:r w:rsidR="003976E0" w:rsidRPr="006B2473">
              <w:rPr>
                <w:rFonts w:cs="Calibri" w:hint="cs"/>
                <w:rtl/>
              </w:rPr>
              <w:t xml:space="preserve">مشروع </w:t>
            </w:r>
            <w:r w:rsidRPr="006B2473">
              <w:rPr>
                <w:rFonts w:cs="Calibri"/>
                <w:rtl/>
              </w:rPr>
              <w:t>795.000 فرنك سويسري</w:t>
            </w:r>
            <w:r w:rsidR="003976E0" w:rsidRPr="006B2473">
              <w:rPr>
                <w:rFonts w:cs="Calibri"/>
                <w:rtl/>
              </w:rPr>
              <w:t xml:space="preserve"> مخصصة لموارد غير الموظفين</w:t>
            </w:r>
            <w:r w:rsidRPr="006B2473">
              <w:rPr>
                <w:rFonts w:cs="Calibri"/>
                <w:rtl/>
              </w:rPr>
              <w:t>.</w:t>
            </w:r>
          </w:p>
        </w:tc>
      </w:tr>
      <w:tr w:rsidR="00F778DD" w:rsidRPr="006B2473" w14:paraId="7D0C0CC5" w14:textId="77777777" w:rsidTr="00AC043E">
        <w:trPr>
          <w:trHeight w:val="531"/>
        </w:trPr>
        <w:tc>
          <w:tcPr>
            <w:tcW w:w="2377" w:type="dxa"/>
            <w:shd w:val="clear" w:color="auto" w:fill="68E089"/>
            <w:vAlign w:val="center"/>
          </w:tcPr>
          <w:p w14:paraId="1DD547AA" w14:textId="77777777" w:rsidR="00F778DD" w:rsidRPr="006B2473" w:rsidRDefault="00F778DD" w:rsidP="000E0E0C">
            <w:pPr>
              <w:pStyle w:val="TableParagraph"/>
              <w:bidi/>
              <w:spacing w:before="1"/>
              <w:ind w:left="110"/>
              <w:rPr>
                <w:rFonts w:cs="Calibri"/>
                <w:rtl/>
              </w:rPr>
            </w:pPr>
            <w:r w:rsidRPr="006B2473">
              <w:rPr>
                <w:rFonts w:cs="Calibri"/>
                <w:u w:val="single"/>
                <w:rtl/>
              </w:rPr>
              <w:t>تاريخ بدء المشروع</w:t>
            </w:r>
          </w:p>
        </w:tc>
        <w:tc>
          <w:tcPr>
            <w:tcW w:w="6913" w:type="dxa"/>
            <w:vAlign w:val="center"/>
          </w:tcPr>
          <w:p w14:paraId="1A2AF52A" w14:textId="5DAEEC29" w:rsidR="00F778DD" w:rsidRPr="006B2473" w:rsidRDefault="003A7A3F" w:rsidP="000E0E0C">
            <w:pPr>
              <w:pStyle w:val="TableParagraph"/>
              <w:bidi/>
              <w:spacing w:before="1"/>
              <w:ind w:left="109"/>
              <w:rPr>
                <w:rFonts w:cs="Calibri"/>
                <w:rtl/>
              </w:rPr>
            </w:pPr>
            <w:r w:rsidRPr="006B2473">
              <w:rPr>
                <w:rFonts w:cs="Calibri"/>
                <w:rtl/>
              </w:rPr>
              <w:t>أبريل 2022</w:t>
            </w:r>
          </w:p>
        </w:tc>
      </w:tr>
      <w:tr w:rsidR="00F778DD" w:rsidRPr="006B2473" w14:paraId="7D069D8D" w14:textId="77777777" w:rsidTr="00AC043E">
        <w:trPr>
          <w:trHeight w:val="531"/>
        </w:trPr>
        <w:tc>
          <w:tcPr>
            <w:tcW w:w="2377" w:type="dxa"/>
            <w:shd w:val="clear" w:color="auto" w:fill="68E089"/>
            <w:vAlign w:val="center"/>
          </w:tcPr>
          <w:p w14:paraId="5252CA77" w14:textId="77777777" w:rsidR="00F778DD" w:rsidRPr="006B2473" w:rsidRDefault="00F778DD" w:rsidP="000E0E0C">
            <w:pPr>
              <w:pStyle w:val="TableParagraph"/>
              <w:bidi/>
              <w:ind w:left="110"/>
              <w:rPr>
                <w:rFonts w:cs="Calibri"/>
                <w:rtl/>
              </w:rPr>
            </w:pPr>
            <w:r w:rsidRPr="006B2473">
              <w:rPr>
                <w:rFonts w:cs="Calibri"/>
                <w:u w:val="single"/>
                <w:rtl/>
              </w:rPr>
              <w:t>مدة المشروع</w:t>
            </w:r>
          </w:p>
        </w:tc>
        <w:tc>
          <w:tcPr>
            <w:tcW w:w="6913" w:type="dxa"/>
            <w:vAlign w:val="center"/>
          </w:tcPr>
          <w:p w14:paraId="4D2E1C75" w14:textId="602A8365" w:rsidR="00F778DD" w:rsidRPr="006B2473" w:rsidRDefault="00EC7BE4" w:rsidP="000E0E0C">
            <w:pPr>
              <w:pStyle w:val="TableParagraph"/>
              <w:bidi/>
              <w:ind w:left="109"/>
              <w:rPr>
                <w:rFonts w:cs="Calibri"/>
                <w:rtl/>
              </w:rPr>
            </w:pPr>
            <w:r w:rsidRPr="006B2473">
              <w:rPr>
                <w:rFonts w:cs="Calibri"/>
                <w:rtl/>
              </w:rPr>
              <w:t>36 شهر</w:t>
            </w:r>
            <w:r w:rsidR="00C30493" w:rsidRPr="006B2473">
              <w:rPr>
                <w:rFonts w:cs="Calibri" w:hint="cs"/>
                <w:rtl/>
              </w:rPr>
              <w:t>ً</w:t>
            </w:r>
            <w:r w:rsidRPr="006B2473">
              <w:rPr>
                <w:rFonts w:cs="Calibri"/>
                <w:rtl/>
              </w:rPr>
              <w:t>ا</w:t>
            </w:r>
          </w:p>
        </w:tc>
      </w:tr>
      <w:tr w:rsidR="00F778DD" w:rsidRPr="006B2473" w14:paraId="3CC53558" w14:textId="77777777" w:rsidTr="00AC043E">
        <w:trPr>
          <w:trHeight w:val="801"/>
        </w:trPr>
        <w:tc>
          <w:tcPr>
            <w:tcW w:w="2377" w:type="dxa"/>
            <w:shd w:val="clear" w:color="auto" w:fill="68E089"/>
            <w:vAlign w:val="center"/>
          </w:tcPr>
          <w:p w14:paraId="01D71D64" w14:textId="77777777" w:rsidR="00F778DD" w:rsidRPr="006B2473" w:rsidRDefault="00F778DD" w:rsidP="000E0E0C">
            <w:pPr>
              <w:pStyle w:val="TableParagraph"/>
              <w:bidi/>
              <w:ind w:left="110"/>
              <w:rPr>
                <w:rFonts w:cs="Calibri"/>
                <w:rtl/>
              </w:rPr>
            </w:pPr>
            <w:r w:rsidRPr="006B2473">
              <w:rPr>
                <w:rFonts w:cs="Calibri"/>
                <w:u w:val="single"/>
                <w:rtl/>
              </w:rPr>
              <w:t>قطاعات/ مجالات الويبو الرئيسية المعنية</w:t>
            </w:r>
          </w:p>
          <w:p w14:paraId="348F3FD9" w14:textId="77777777" w:rsidR="00F778DD" w:rsidRPr="006B2473" w:rsidRDefault="00F778DD" w:rsidP="000E0E0C">
            <w:pPr>
              <w:pStyle w:val="TableParagraph"/>
              <w:bidi/>
              <w:spacing w:line="252" w:lineRule="exact"/>
              <w:ind w:left="110" w:right="855"/>
              <w:rPr>
                <w:rFonts w:cs="Calibri"/>
                <w:u w:val="single"/>
                <w:rtl/>
              </w:rPr>
            </w:pPr>
          </w:p>
        </w:tc>
        <w:tc>
          <w:tcPr>
            <w:tcW w:w="6913" w:type="dxa"/>
            <w:vAlign w:val="center"/>
          </w:tcPr>
          <w:p w14:paraId="76913C5A" w14:textId="26AACDAD" w:rsidR="00F778DD" w:rsidRPr="006B2473" w:rsidRDefault="003976E0" w:rsidP="00A41738">
            <w:pPr>
              <w:pStyle w:val="TableParagraph"/>
              <w:bidi/>
              <w:ind w:left="109" w:right="531"/>
              <w:rPr>
                <w:rFonts w:cs="Calibri"/>
                <w:rtl/>
              </w:rPr>
            </w:pPr>
            <w:r w:rsidRPr="006B2473">
              <w:rPr>
                <w:rFonts w:cs="Calibri" w:hint="cs"/>
                <w:rtl/>
              </w:rPr>
              <w:t xml:space="preserve">قطاع التنفيذ: </w:t>
            </w:r>
            <w:r w:rsidR="00A41738" w:rsidRPr="006B2473">
              <w:rPr>
                <w:rFonts w:cs="Calibri"/>
                <w:rtl/>
              </w:rPr>
              <w:t>قطاع حق المؤلف والصناعات الإبداعية</w:t>
            </w:r>
          </w:p>
        </w:tc>
      </w:tr>
      <w:tr w:rsidR="00F778DD" w:rsidRPr="006B2473" w14:paraId="044C671B" w14:textId="77777777" w:rsidTr="00AC043E">
        <w:trPr>
          <w:trHeight w:val="621"/>
        </w:trPr>
        <w:tc>
          <w:tcPr>
            <w:tcW w:w="2377" w:type="dxa"/>
            <w:shd w:val="clear" w:color="auto" w:fill="68E089"/>
            <w:vAlign w:val="center"/>
          </w:tcPr>
          <w:p w14:paraId="749C3321" w14:textId="77777777" w:rsidR="00F778DD" w:rsidRPr="006B2473" w:rsidRDefault="00F778DD" w:rsidP="000E0E0C">
            <w:pPr>
              <w:pStyle w:val="TableParagraph"/>
              <w:bidi/>
              <w:ind w:left="110" w:right="394"/>
              <w:rPr>
                <w:rFonts w:cs="Calibri"/>
                <w:rtl/>
              </w:rPr>
            </w:pPr>
            <w:r w:rsidRPr="006B2473">
              <w:rPr>
                <w:rFonts w:cs="Calibri"/>
                <w:rtl/>
              </w:rPr>
              <w:t xml:space="preserve"> </w:t>
            </w:r>
            <w:r w:rsidRPr="006B2473">
              <w:rPr>
                <w:rFonts w:cs="Calibri"/>
                <w:u w:val="single"/>
                <w:rtl/>
              </w:rPr>
              <w:t>وصف موجز للمشروع</w:t>
            </w:r>
          </w:p>
        </w:tc>
        <w:tc>
          <w:tcPr>
            <w:tcW w:w="6913" w:type="dxa"/>
            <w:vAlign w:val="center"/>
          </w:tcPr>
          <w:p w14:paraId="42F78783" w14:textId="507FB9C3" w:rsidR="00E1552D" w:rsidRPr="006B2473" w:rsidRDefault="00EC7BE4" w:rsidP="00EC7BE4">
            <w:pPr>
              <w:pStyle w:val="TableParagraph"/>
              <w:bidi/>
              <w:ind w:left="109"/>
              <w:rPr>
                <w:rFonts w:cs="Calibri"/>
                <w:rtl/>
              </w:rPr>
            </w:pPr>
            <w:r w:rsidRPr="006B2473">
              <w:rPr>
                <w:rFonts w:cs="Calibri"/>
                <w:rtl/>
              </w:rPr>
              <w:t>ي</w:t>
            </w:r>
            <w:r w:rsidR="003976E0" w:rsidRPr="006B2473">
              <w:rPr>
                <w:rFonts w:cs="Calibri" w:hint="cs"/>
                <w:rtl/>
              </w:rPr>
              <w:t>رمي</w:t>
            </w:r>
            <w:r w:rsidRPr="006B2473">
              <w:rPr>
                <w:rFonts w:cs="Calibri"/>
                <w:rtl/>
              </w:rPr>
              <w:t xml:space="preserve"> المشروع إلى </w:t>
            </w:r>
            <w:r w:rsidR="003976E0" w:rsidRPr="006B2473">
              <w:rPr>
                <w:rFonts w:cs="Calibri" w:hint="cs"/>
                <w:rtl/>
              </w:rPr>
              <w:t>تقوية</w:t>
            </w:r>
            <w:r w:rsidR="003976E0" w:rsidRPr="006B2473">
              <w:rPr>
                <w:rFonts w:cs="Calibri"/>
                <w:rtl/>
              </w:rPr>
              <w:t xml:space="preserve"> </w:t>
            </w:r>
            <w:r w:rsidRPr="006B2473">
              <w:rPr>
                <w:rFonts w:cs="Calibri"/>
                <w:rtl/>
              </w:rPr>
              <w:t xml:space="preserve">الصناعات الإبداعية </w:t>
            </w:r>
            <w:r w:rsidR="003976E0" w:rsidRPr="006B2473">
              <w:rPr>
                <w:rFonts w:cs="Calibri" w:hint="cs"/>
                <w:rtl/>
              </w:rPr>
              <w:t xml:space="preserve">عن طريق </w:t>
            </w:r>
            <w:r w:rsidRPr="006B2473">
              <w:rPr>
                <w:rFonts w:cs="Calibri"/>
                <w:rtl/>
              </w:rPr>
              <w:t xml:space="preserve">تعزيز </w:t>
            </w:r>
            <w:r w:rsidR="003976E0" w:rsidRPr="006B2473">
              <w:rPr>
                <w:rFonts w:cs="Calibri" w:hint="cs"/>
                <w:rtl/>
              </w:rPr>
              <w:t>الاستخدام الفعال ل</w:t>
            </w:r>
            <w:r w:rsidRPr="006B2473">
              <w:rPr>
                <w:rFonts w:cs="Calibri"/>
                <w:rtl/>
              </w:rPr>
              <w:t>نظام الملكية الفكرية</w:t>
            </w:r>
            <w:r w:rsidR="00ED580E" w:rsidRPr="006B2473">
              <w:rPr>
                <w:rFonts w:cs="Calibri"/>
                <w:rtl/>
              </w:rPr>
              <w:t xml:space="preserve">، </w:t>
            </w:r>
            <w:r w:rsidR="003976E0" w:rsidRPr="006B2473">
              <w:rPr>
                <w:rFonts w:cs="Calibri" w:hint="cs"/>
                <w:rtl/>
              </w:rPr>
              <w:t xml:space="preserve">وتسهيل حماية الملكية الفكرية وتسويقها، وإنماء التعاون وتبادل المعلومات فيما بين أصحاب المصحة المحليين في الصناعات الإبداعية. وبالإضافة إلى ذلك، يستهدف المشروع تعزيز إمكانيات </w:t>
            </w:r>
            <w:r w:rsidRPr="006B2473">
              <w:rPr>
                <w:rFonts w:cs="Calibri"/>
                <w:rtl/>
              </w:rPr>
              <w:t xml:space="preserve">سلطات الملكية الفكرية في البلدان المشاركة </w:t>
            </w:r>
            <w:r w:rsidR="003976E0" w:rsidRPr="006B2473">
              <w:rPr>
                <w:rFonts w:cs="Calibri" w:hint="cs"/>
                <w:rtl/>
              </w:rPr>
              <w:t>لتتكيف مع المشهد الرقمي المتطور</w:t>
            </w:r>
            <w:r w:rsidR="00C30493" w:rsidRPr="006B2473">
              <w:rPr>
                <w:rFonts w:cs="Calibri"/>
                <w:rtl/>
              </w:rPr>
              <w:t>.</w:t>
            </w:r>
          </w:p>
          <w:p w14:paraId="39D7FB57" w14:textId="77777777" w:rsidR="00E1552D" w:rsidRPr="006B2473" w:rsidRDefault="00E1552D" w:rsidP="00EC7BE4">
            <w:pPr>
              <w:pStyle w:val="TableParagraph"/>
              <w:ind w:left="109"/>
              <w:rPr>
                <w:rFonts w:cs="Calibri"/>
              </w:rPr>
            </w:pPr>
          </w:p>
          <w:p w14:paraId="0C817637" w14:textId="65F18E02" w:rsidR="00EC7BE4" w:rsidRPr="006B2473" w:rsidRDefault="00EC7BE4" w:rsidP="00EC7BE4">
            <w:pPr>
              <w:pStyle w:val="TableParagraph"/>
              <w:bidi/>
              <w:ind w:left="109"/>
              <w:rPr>
                <w:rFonts w:cs="Calibri"/>
                <w:rtl/>
              </w:rPr>
            </w:pPr>
            <w:r w:rsidRPr="006B2473">
              <w:rPr>
                <w:rFonts w:cs="Calibri"/>
                <w:rtl/>
              </w:rPr>
              <w:t>على وجه الخصوص</w:t>
            </w:r>
            <w:r w:rsidR="000E35E2" w:rsidRPr="006B2473">
              <w:rPr>
                <w:rFonts w:cs="Calibri"/>
                <w:rtl/>
              </w:rPr>
              <w:t>،</w:t>
            </w:r>
            <w:r w:rsidR="00ED580E" w:rsidRPr="006B2473">
              <w:rPr>
                <w:rFonts w:cs="Calibri"/>
                <w:rtl/>
              </w:rPr>
              <w:t xml:space="preserve"> </w:t>
            </w:r>
            <w:r w:rsidRPr="006B2473">
              <w:rPr>
                <w:rFonts w:cs="Calibri"/>
                <w:rtl/>
              </w:rPr>
              <w:t>يهدف المشروع إلى:</w:t>
            </w:r>
            <w:r w:rsidR="00ED580E" w:rsidRPr="006B2473">
              <w:rPr>
                <w:rFonts w:cs="Calibri"/>
                <w:rtl/>
              </w:rPr>
              <w:t xml:space="preserve"> </w:t>
            </w:r>
            <w:r w:rsidRPr="006B2473">
              <w:rPr>
                <w:rFonts w:cs="Calibri"/>
                <w:rtl/>
              </w:rPr>
              <w:t xml:space="preserve">(1) تمكين أصحاب المصلحة في الصناعات الإبداعية من </w:t>
            </w:r>
            <w:r w:rsidR="001C1BA0" w:rsidRPr="006B2473">
              <w:rPr>
                <w:rFonts w:cs="Calibri" w:hint="cs"/>
                <w:rtl/>
              </w:rPr>
              <w:t xml:space="preserve">صون </w:t>
            </w:r>
            <w:r w:rsidRPr="006B2473">
              <w:rPr>
                <w:rFonts w:cs="Calibri"/>
                <w:rtl/>
              </w:rPr>
              <w:t xml:space="preserve">حقوق الملكية الفكرية وإدارتها </w:t>
            </w:r>
            <w:r w:rsidR="001C1BA0" w:rsidRPr="006B2473">
              <w:rPr>
                <w:rFonts w:cs="Calibri"/>
                <w:rtl/>
              </w:rPr>
              <w:t>و</w:t>
            </w:r>
            <w:r w:rsidR="001C1BA0" w:rsidRPr="006B2473">
              <w:rPr>
                <w:rFonts w:cs="Calibri" w:hint="cs"/>
                <w:rtl/>
              </w:rPr>
              <w:t xml:space="preserve">الاستفادة منها وإعلاء شأنها بحيث يسهل هذا الدعم الترويج للمنتجات والخدمات الإبداعية والثقافية </w:t>
            </w:r>
            <w:r w:rsidRPr="006B2473">
              <w:rPr>
                <w:rFonts w:cs="Calibri"/>
                <w:rtl/>
              </w:rPr>
              <w:t>وتسويق</w:t>
            </w:r>
            <w:r w:rsidR="001C1BA0" w:rsidRPr="006B2473">
              <w:rPr>
                <w:rFonts w:cs="Calibri" w:hint="cs"/>
                <w:rtl/>
              </w:rPr>
              <w:t>ها؛</w:t>
            </w:r>
            <w:r w:rsidRPr="006B2473">
              <w:rPr>
                <w:rFonts w:cs="Calibri"/>
                <w:rtl/>
              </w:rPr>
              <w:t xml:space="preserve"> (2) </w:t>
            </w:r>
            <w:r w:rsidR="001C1BA0" w:rsidRPr="006B2473">
              <w:rPr>
                <w:rFonts w:cs="Calibri" w:hint="cs"/>
                <w:rtl/>
              </w:rPr>
              <w:t>و</w:t>
            </w:r>
            <w:r w:rsidRPr="006B2473">
              <w:rPr>
                <w:rFonts w:cs="Calibri"/>
                <w:rtl/>
              </w:rPr>
              <w:t xml:space="preserve">إقامة شبكات </w:t>
            </w:r>
            <w:r w:rsidR="001C1BA0" w:rsidRPr="006B2473">
              <w:rPr>
                <w:rFonts w:cs="Calibri" w:hint="cs"/>
                <w:rtl/>
              </w:rPr>
              <w:t xml:space="preserve">فيما </w:t>
            </w:r>
            <w:r w:rsidRPr="006B2473">
              <w:rPr>
                <w:rFonts w:cs="Calibri"/>
                <w:rtl/>
              </w:rPr>
              <w:t xml:space="preserve">بين الصناعات الإبداعية المحلية </w:t>
            </w:r>
            <w:r w:rsidR="001C1BA0" w:rsidRPr="006B2473">
              <w:rPr>
                <w:rFonts w:cs="Calibri" w:hint="cs"/>
                <w:rtl/>
              </w:rPr>
              <w:t xml:space="preserve">لإنماء تبادل </w:t>
            </w:r>
            <w:r w:rsidRPr="006B2473">
              <w:rPr>
                <w:rFonts w:cs="Calibri"/>
                <w:rtl/>
              </w:rPr>
              <w:t>المعلومات والتعاون وتحسين أداء السوق</w:t>
            </w:r>
            <w:r w:rsidR="001C1BA0" w:rsidRPr="006B2473">
              <w:rPr>
                <w:rFonts w:cs="Calibri" w:hint="cs"/>
                <w:rtl/>
              </w:rPr>
              <w:t xml:space="preserve"> إجمالا</w:t>
            </w:r>
            <w:r w:rsidRPr="006B2473">
              <w:rPr>
                <w:rFonts w:cs="Calibri"/>
                <w:rtl/>
              </w:rPr>
              <w:t>.</w:t>
            </w:r>
          </w:p>
          <w:p w14:paraId="276261BD" w14:textId="7D907421" w:rsidR="00F778DD" w:rsidRPr="006B2473" w:rsidRDefault="00F778DD" w:rsidP="000E0E0C">
            <w:pPr>
              <w:pStyle w:val="TableParagraph"/>
              <w:ind w:left="109"/>
              <w:rPr>
                <w:rFonts w:cs="Calibri"/>
              </w:rPr>
            </w:pPr>
          </w:p>
        </w:tc>
      </w:tr>
      <w:tr w:rsidR="00F778DD" w:rsidRPr="006B2473" w14:paraId="290D449E" w14:textId="77777777" w:rsidTr="00AC043E">
        <w:trPr>
          <w:trHeight w:val="432"/>
        </w:trPr>
        <w:tc>
          <w:tcPr>
            <w:tcW w:w="2377" w:type="dxa"/>
            <w:shd w:val="clear" w:color="auto" w:fill="68E089"/>
            <w:vAlign w:val="center"/>
          </w:tcPr>
          <w:p w14:paraId="021C2950" w14:textId="7EE1DECE" w:rsidR="00F778DD" w:rsidRPr="006B2473" w:rsidRDefault="00F778DD" w:rsidP="000E0E0C">
            <w:pPr>
              <w:pStyle w:val="TableParagraph"/>
              <w:bidi/>
              <w:spacing w:before="1"/>
              <w:ind w:left="110"/>
              <w:rPr>
                <w:rFonts w:cs="Calibri"/>
                <w:rtl/>
              </w:rPr>
            </w:pPr>
            <w:r w:rsidRPr="006B2473">
              <w:rPr>
                <w:rFonts w:cs="Calibri"/>
                <w:rtl/>
              </w:rPr>
              <w:t xml:space="preserve"> </w:t>
            </w:r>
            <w:r w:rsidR="008C2CFB" w:rsidRPr="006B2473">
              <w:rPr>
                <w:rFonts w:cs="Calibri"/>
                <w:u w:val="single"/>
                <w:rtl/>
              </w:rPr>
              <w:t>مدير المشروع</w:t>
            </w:r>
          </w:p>
        </w:tc>
        <w:tc>
          <w:tcPr>
            <w:tcW w:w="6913" w:type="dxa"/>
            <w:vAlign w:val="center"/>
          </w:tcPr>
          <w:p w14:paraId="7578B796" w14:textId="248ABF79" w:rsidR="00F778DD" w:rsidRPr="006B2473" w:rsidRDefault="00902C81" w:rsidP="00EC7BE4">
            <w:pPr>
              <w:pStyle w:val="TableParagraph"/>
              <w:bidi/>
              <w:ind w:left="109"/>
              <w:rPr>
                <w:rFonts w:cs="Calibri"/>
                <w:rtl/>
              </w:rPr>
            </w:pPr>
            <w:r w:rsidRPr="006B2473">
              <w:rPr>
                <w:rFonts w:cs="Calibri"/>
                <w:rtl/>
              </w:rPr>
              <w:t>السيد ديميتر جانتشيف</w:t>
            </w:r>
            <w:r w:rsidR="00ED580E" w:rsidRPr="006B2473">
              <w:rPr>
                <w:rFonts w:cs="Calibri"/>
                <w:rtl/>
              </w:rPr>
              <w:t xml:space="preserve">، </w:t>
            </w:r>
            <w:r w:rsidRPr="006B2473">
              <w:rPr>
                <w:rFonts w:cs="Calibri"/>
                <w:rtl/>
              </w:rPr>
              <w:t>نائب المدير</w:t>
            </w:r>
            <w:r w:rsidR="00ED580E" w:rsidRPr="006B2473">
              <w:rPr>
                <w:rFonts w:cs="Calibri"/>
                <w:rtl/>
              </w:rPr>
              <w:t xml:space="preserve">، </w:t>
            </w:r>
            <w:r w:rsidRPr="006B2473">
              <w:rPr>
                <w:rFonts w:cs="Calibri"/>
                <w:rtl/>
              </w:rPr>
              <w:t>وكبير مديري قسم المعلومات والتواصل الرقمي</w:t>
            </w:r>
            <w:r w:rsidR="000E35E2" w:rsidRPr="006B2473">
              <w:rPr>
                <w:rFonts w:cs="Calibri"/>
                <w:rtl/>
              </w:rPr>
              <w:t>،</w:t>
            </w:r>
            <w:r w:rsidR="00ED580E" w:rsidRPr="006B2473">
              <w:rPr>
                <w:rFonts w:cs="Calibri"/>
                <w:rtl/>
              </w:rPr>
              <w:t xml:space="preserve"> </w:t>
            </w:r>
            <w:r w:rsidRPr="006B2473">
              <w:rPr>
                <w:rFonts w:cs="Calibri"/>
                <w:rtl/>
              </w:rPr>
              <w:t>قطاع حق المؤلف والصناعات الإبداعية</w:t>
            </w:r>
          </w:p>
          <w:p w14:paraId="0D69A5E0" w14:textId="5B9B7231" w:rsidR="00FA57B3" w:rsidRPr="006B2473" w:rsidRDefault="00FA57B3" w:rsidP="00EC7BE4">
            <w:pPr>
              <w:pStyle w:val="TableParagraph"/>
              <w:ind w:left="109"/>
              <w:rPr>
                <w:rFonts w:cs="Calibri"/>
              </w:rPr>
            </w:pPr>
          </w:p>
        </w:tc>
      </w:tr>
      <w:tr w:rsidR="00F778DD" w:rsidRPr="006B2473" w14:paraId="585A4D4F" w14:textId="77777777" w:rsidTr="00AC043E">
        <w:trPr>
          <w:trHeight w:val="891"/>
        </w:trPr>
        <w:tc>
          <w:tcPr>
            <w:tcW w:w="2377" w:type="dxa"/>
            <w:shd w:val="clear" w:color="auto" w:fill="68E089"/>
            <w:vAlign w:val="center"/>
          </w:tcPr>
          <w:p w14:paraId="7D0E1B64" w14:textId="686042A7" w:rsidR="00F778DD" w:rsidRPr="006B2473" w:rsidRDefault="00F7686D" w:rsidP="00CD5514">
            <w:pPr>
              <w:pStyle w:val="TableParagraph"/>
              <w:bidi/>
              <w:spacing w:before="1"/>
              <w:ind w:left="110" w:right="221"/>
              <w:rPr>
                <w:rFonts w:cs="Calibri"/>
                <w:rtl/>
              </w:rPr>
            </w:pPr>
            <w:r w:rsidRPr="006B2473">
              <w:rPr>
                <w:rFonts w:cs="Calibri"/>
                <w:rtl/>
              </w:rPr>
              <w:t xml:space="preserve"> الصلة بالنتائج المرتقبة </w:t>
            </w:r>
            <w:r w:rsidR="00142BD0" w:rsidRPr="006B2473">
              <w:rPr>
                <w:rFonts w:cs="Calibri" w:hint="cs"/>
                <w:rtl/>
              </w:rPr>
              <w:t>ل</w:t>
            </w:r>
            <w:hyperlink r:id="rId60" w:history="1">
              <w:r w:rsidR="00967A18" w:rsidRPr="006B2473">
                <w:rPr>
                  <w:rStyle w:val="Hyperlink"/>
                  <w:rFonts w:cs="Calibri"/>
                  <w:rtl/>
                </w:rPr>
                <w:t>برنامج</w:t>
              </w:r>
              <w:r w:rsidR="00D94C03" w:rsidRPr="006B2473">
                <w:rPr>
                  <w:rStyle w:val="Hyperlink"/>
                  <w:rFonts w:cs="Calibri" w:hint="cs"/>
                  <w:rtl/>
                </w:rPr>
                <w:t xml:space="preserve"> العمل</w:t>
              </w:r>
              <w:r w:rsidR="00967A18" w:rsidRPr="006B2473">
                <w:rPr>
                  <w:rStyle w:val="Hyperlink"/>
                  <w:rFonts w:cs="Calibri"/>
                  <w:rtl/>
                </w:rPr>
                <w:t xml:space="preserve"> والميزانية للثنائية 2022/ 23</w:t>
              </w:r>
            </w:hyperlink>
          </w:p>
        </w:tc>
        <w:tc>
          <w:tcPr>
            <w:tcW w:w="6913" w:type="dxa"/>
            <w:vAlign w:val="center"/>
          </w:tcPr>
          <w:p w14:paraId="3D3F3733" w14:textId="333BA82E" w:rsidR="00F778DD" w:rsidRPr="006B2473" w:rsidRDefault="00902C81" w:rsidP="00E1552D">
            <w:pPr>
              <w:pStyle w:val="TableParagraph"/>
              <w:bidi/>
              <w:ind w:left="109"/>
              <w:rPr>
                <w:rFonts w:cs="Calibri"/>
                <w:rtl/>
              </w:rPr>
            </w:pPr>
            <w:r w:rsidRPr="006B2473">
              <w:rPr>
                <w:rFonts w:cs="Calibri"/>
                <w:rtl/>
              </w:rPr>
              <w:t>1.4</w:t>
            </w:r>
            <w:r w:rsidR="00ED580E" w:rsidRPr="006B2473">
              <w:rPr>
                <w:rFonts w:cs="Calibri"/>
                <w:rtl/>
              </w:rPr>
              <w:t xml:space="preserve"> </w:t>
            </w:r>
            <w:r w:rsidRPr="006B2473">
              <w:rPr>
                <w:rFonts w:cs="Calibri"/>
                <w:rtl/>
              </w:rPr>
              <w:t>استخدام الملكية الفكرية على نحو أكثر فعالية لأغراض دعم النمو والتنمية في الدول الأعضاء على مستوى الأقاليم والمناطق دون الإقليمية</w:t>
            </w:r>
            <w:r w:rsidR="00ED580E" w:rsidRPr="006B2473">
              <w:rPr>
                <w:rFonts w:cs="Calibri"/>
                <w:rtl/>
              </w:rPr>
              <w:t xml:space="preserve">، </w:t>
            </w:r>
            <w:r w:rsidRPr="006B2473">
              <w:rPr>
                <w:rFonts w:cs="Calibri"/>
                <w:rtl/>
              </w:rPr>
              <w:t>ويشمل ذلك تعميم توصيات أجندة التنمية.</w:t>
            </w:r>
          </w:p>
          <w:p w14:paraId="14A3F232" w14:textId="77777777" w:rsidR="00902C81" w:rsidRPr="006B2473" w:rsidRDefault="00902C81" w:rsidP="00E1552D">
            <w:pPr>
              <w:pStyle w:val="TableParagraph"/>
              <w:ind w:left="109"/>
              <w:rPr>
                <w:rFonts w:cs="Calibri"/>
              </w:rPr>
            </w:pPr>
          </w:p>
          <w:p w14:paraId="674DADCA" w14:textId="400C9807" w:rsidR="00902C81" w:rsidRPr="006B2473" w:rsidRDefault="00902C81" w:rsidP="00E1552D">
            <w:pPr>
              <w:pStyle w:val="TableParagraph"/>
              <w:bidi/>
              <w:ind w:left="109"/>
              <w:rPr>
                <w:rFonts w:cs="Calibri"/>
                <w:rtl/>
              </w:rPr>
            </w:pPr>
            <w:r w:rsidRPr="006B2473">
              <w:rPr>
                <w:rFonts w:cs="Calibri"/>
                <w:rtl/>
              </w:rPr>
              <w:t>2.4</w:t>
            </w:r>
            <w:r w:rsidR="00ED580E" w:rsidRPr="006B2473">
              <w:rPr>
                <w:rFonts w:cs="Calibri"/>
                <w:rtl/>
              </w:rPr>
              <w:t xml:space="preserve"> </w:t>
            </w:r>
            <w:r w:rsidRPr="006B2473">
              <w:rPr>
                <w:rFonts w:cs="Calibri"/>
                <w:rtl/>
              </w:rPr>
              <w:t>تطوير الملكية الفكرية والابتكار والأنظمة البيئية الإبداعية المتوازنة والفعالة في الدول الأعضاء.</w:t>
            </w:r>
          </w:p>
          <w:p w14:paraId="6A064737" w14:textId="77777777" w:rsidR="00902C81" w:rsidRPr="006B2473" w:rsidRDefault="00902C81" w:rsidP="00E1552D">
            <w:pPr>
              <w:pStyle w:val="TableParagraph"/>
              <w:ind w:left="109"/>
              <w:rPr>
                <w:rFonts w:cs="Calibri"/>
              </w:rPr>
            </w:pPr>
          </w:p>
          <w:p w14:paraId="6CA6A9F1" w14:textId="7A148D8D" w:rsidR="00902C81" w:rsidRPr="006B2473" w:rsidRDefault="00902C81" w:rsidP="00E1552D">
            <w:pPr>
              <w:pStyle w:val="TableParagraph"/>
              <w:bidi/>
              <w:ind w:left="109"/>
              <w:rPr>
                <w:rFonts w:cs="Calibri"/>
                <w:rtl/>
              </w:rPr>
            </w:pPr>
            <w:r w:rsidRPr="006B2473">
              <w:rPr>
                <w:rFonts w:cs="Calibri"/>
                <w:rtl/>
              </w:rPr>
              <w:t>3.4 زيادة المعرفة والمهارات المتعلقة بالملكية الفكرية في جميع الدول الأعضاء.</w:t>
            </w:r>
            <w:r w:rsidR="00ED580E" w:rsidRPr="006B2473">
              <w:rPr>
                <w:rFonts w:cs="Calibri"/>
                <w:rtl/>
              </w:rPr>
              <w:t xml:space="preserve"> </w:t>
            </w:r>
          </w:p>
          <w:p w14:paraId="6FDADA0A" w14:textId="6A543A98" w:rsidR="00902C81" w:rsidRPr="006B2473" w:rsidRDefault="00902C81" w:rsidP="00E1552D">
            <w:pPr>
              <w:pStyle w:val="TableParagraph"/>
              <w:ind w:left="109"/>
              <w:rPr>
                <w:rFonts w:cs="Calibri"/>
              </w:rPr>
            </w:pPr>
          </w:p>
          <w:p w14:paraId="3C58C3FE" w14:textId="2C197E36" w:rsidR="00902C81" w:rsidRPr="006B2473" w:rsidRDefault="00902C81" w:rsidP="00E1552D">
            <w:pPr>
              <w:pStyle w:val="TableParagraph"/>
              <w:bidi/>
              <w:ind w:left="109"/>
              <w:rPr>
                <w:rFonts w:cs="Calibri"/>
                <w:rtl/>
              </w:rPr>
            </w:pPr>
            <w:r w:rsidRPr="006B2473">
              <w:rPr>
                <w:rFonts w:cs="Calibri"/>
                <w:rtl/>
              </w:rPr>
              <w:t>4.4 يتزايد عدد المبتكرين</w:t>
            </w:r>
            <w:r w:rsidR="00ED580E" w:rsidRPr="006B2473">
              <w:rPr>
                <w:rFonts w:cs="Calibri"/>
                <w:rtl/>
              </w:rPr>
              <w:t xml:space="preserve">، </w:t>
            </w:r>
            <w:r w:rsidRPr="006B2473">
              <w:rPr>
                <w:rFonts w:cs="Calibri"/>
                <w:rtl/>
              </w:rPr>
              <w:t>والمبدعين</w:t>
            </w:r>
            <w:r w:rsidR="00ED580E" w:rsidRPr="006B2473">
              <w:rPr>
                <w:rFonts w:cs="Calibri"/>
                <w:rtl/>
              </w:rPr>
              <w:t xml:space="preserve">، </w:t>
            </w:r>
            <w:r w:rsidRPr="006B2473">
              <w:rPr>
                <w:rFonts w:cs="Calibri"/>
                <w:rtl/>
              </w:rPr>
              <w:t>والشركات الصغيرة والمتوسطة</w:t>
            </w:r>
            <w:r w:rsidR="00ED580E" w:rsidRPr="006B2473">
              <w:rPr>
                <w:rFonts w:cs="Calibri"/>
                <w:rtl/>
              </w:rPr>
              <w:t xml:space="preserve">، </w:t>
            </w:r>
            <w:r w:rsidRPr="006B2473">
              <w:rPr>
                <w:rFonts w:cs="Calibri"/>
                <w:rtl/>
              </w:rPr>
              <w:t>والجامعات</w:t>
            </w:r>
            <w:r w:rsidR="00ED580E" w:rsidRPr="006B2473">
              <w:rPr>
                <w:rFonts w:cs="Calibri"/>
                <w:rtl/>
              </w:rPr>
              <w:t xml:space="preserve">، </w:t>
            </w:r>
            <w:r w:rsidRPr="006B2473">
              <w:rPr>
                <w:rFonts w:cs="Calibri"/>
                <w:rtl/>
              </w:rPr>
              <w:t>ومؤسسات البحث</w:t>
            </w:r>
            <w:r w:rsidR="00ED580E" w:rsidRPr="006B2473">
              <w:rPr>
                <w:rFonts w:cs="Calibri"/>
                <w:rtl/>
              </w:rPr>
              <w:t xml:space="preserve">، </w:t>
            </w:r>
            <w:r w:rsidRPr="006B2473">
              <w:rPr>
                <w:rFonts w:cs="Calibri"/>
                <w:rtl/>
              </w:rPr>
              <w:t>والمجتمعات الذين يستفيدون بنجاح من الملكية الفكرية.</w:t>
            </w:r>
          </w:p>
          <w:p w14:paraId="213DBBCC" w14:textId="708D0285" w:rsidR="00902C81" w:rsidRPr="006B2473" w:rsidRDefault="00902C81" w:rsidP="00E1552D">
            <w:pPr>
              <w:pStyle w:val="TableParagraph"/>
              <w:ind w:left="109"/>
              <w:rPr>
                <w:rFonts w:cs="Calibri"/>
              </w:rPr>
            </w:pPr>
          </w:p>
        </w:tc>
      </w:tr>
      <w:tr w:rsidR="00F778DD" w:rsidRPr="006B2473" w14:paraId="063736EE" w14:textId="77777777" w:rsidTr="00AC043E">
        <w:trPr>
          <w:trHeight w:val="1071"/>
        </w:trPr>
        <w:tc>
          <w:tcPr>
            <w:tcW w:w="2377" w:type="dxa"/>
            <w:shd w:val="clear" w:color="auto" w:fill="68E089"/>
            <w:vAlign w:val="center"/>
          </w:tcPr>
          <w:p w14:paraId="1B54C57D" w14:textId="77777777" w:rsidR="00F778DD" w:rsidRPr="006B2473" w:rsidRDefault="00F778DD" w:rsidP="000E0E0C">
            <w:pPr>
              <w:pStyle w:val="TableParagraph"/>
              <w:bidi/>
              <w:ind w:left="110" w:right="378"/>
              <w:rPr>
                <w:rFonts w:cs="Calibri"/>
                <w:rtl/>
              </w:rPr>
            </w:pPr>
            <w:r w:rsidRPr="006B2473">
              <w:rPr>
                <w:rFonts w:cs="Calibri"/>
                <w:rtl/>
              </w:rPr>
              <w:t xml:space="preserve"> </w:t>
            </w:r>
            <w:r w:rsidRPr="006B2473">
              <w:rPr>
                <w:rFonts w:cs="Calibri"/>
                <w:u w:val="single"/>
                <w:rtl/>
              </w:rPr>
              <w:t>التقدم المحرز في تنفيذ المشروع</w:t>
            </w:r>
          </w:p>
        </w:tc>
        <w:tc>
          <w:tcPr>
            <w:tcW w:w="6913" w:type="dxa"/>
            <w:vAlign w:val="center"/>
          </w:tcPr>
          <w:p w14:paraId="56EF2EB5" w14:textId="5984B779" w:rsidR="001C1BA0" w:rsidRPr="006B2473" w:rsidRDefault="001C1BA0" w:rsidP="001C1BA0">
            <w:pPr>
              <w:pStyle w:val="TableParagraph"/>
              <w:bidi/>
              <w:spacing w:before="1"/>
              <w:ind w:left="109" w:right="805"/>
              <w:rPr>
                <w:rFonts w:cs="Calibri"/>
                <w:rtl/>
              </w:rPr>
            </w:pPr>
            <w:r w:rsidRPr="006B2473">
              <w:rPr>
                <w:rFonts w:cs="Calibri" w:hint="eastAsia"/>
                <w:u w:val="single"/>
                <w:rtl/>
              </w:rPr>
              <w:t>دراسة</w:t>
            </w:r>
            <w:r w:rsidRPr="006B2473">
              <w:rPr>
                <w:rFonts w:cs="Calibri"/>
                <w:u w:val="single"/>
                <w:rtl/>
              </w:rPr>
              <w:t xml:space="preserve"> </w:t>
            </w:r>
            <w:r w:rsidRPr="006B2473">
              <w:rPr>
                <w:rFonts w:cs="Calibri" w:hint="eastAsia"/>
                <w:u w:val="single"/>
                <w:rtl/>
              </w:rPr>
              <w:t>النطاق</w:t>
            </w:r>
          </w:p>
          <w:p w14:paraId="6102E1B0" w14:textId="537F8F39" w:rsidR="001C1BA0" w:rsidRPr="006B2473" w:rsidRDefault="001C1BA0" w:rsidP="005D08D1">
            <w:pPr>
              <w:pStyle w:val="TableParagraph"/>
              <w:bidi/>
              <w:spacing w:before="1"/>
              <w:ind w:left="109" w:right="805"/>
              <w:rPr>
                <w:rFonts w:cs="Calibri"/>
              </w:rPr>
            </w:pPr>
            <w:r w:rsidRPr="006B2473">
              <w:rPr>
                <w:rFonts w:cs="Calibri" w:hint="cs"/>
                <w:rtl/>
              </w:rPr>
              <w:t xml:space="preserve">استكملت </w:t>
            </w:r>
            <w:r w:rsidRPr="006B2473">
              <w:rPr>
                <w:rFonts w:cs="Calibri"/>
                <w:rtl/>
              </w:rPr>
              <w:t xml:space="preserve">دراسة النطاق في ديسمبر 2022، </w:t>
            </w:r>
            <w:r w:rsidRPr="006B2473">
              <w:rPr>
                <w:rFonts w:cs="Calibri" w:hint="cs"/>
                <w:rtl/>
              </w:rPr>
              <w:t xml:space="preserve">وهي </w:t>
            </w:r>
            <w:r w:rsidRPr="006B2473">
              <w:rPr>
                <w:rFonts w:cs="Calibri"/>
                <w:rtl/>
              </w:rPr>
              <w:t>توفر تحليلا مفصلا وتوصيات حول الإطار القانوني للصناعات الإبداعية الرقمية في تشيلي وإندونيسيا والإمارات العربية المتحدة وأوروغواي</w:t>
            </w:r>
            <w:r w:rsidRPr="006B2473">
              <w:rPr>
                <w:rFonts w:cs="Calibri" w:hint="cs"/>
                <w:rtl/>
              </w:rPr>
              <w:t>،</w:t>
            </w:r>
            <w:r w:rsidRPr="006B2473">
              <w:rPr>
                <w:rFonts w:cs="Calibri"/>
                <w:rtl/>
              </w:rPr>
              <w:t xml:space="preserve"> و</w:t>
            </w:r>
            <w:r w:rsidRPr="006B2473">
              <w:rPr>
                <w:rFonts w:cs="Calibri" w:hint="cs"/>
                <w:rtl/>
              </w:rPr>
              <w:t xml:space="preserve">قد اعتمدها </w:t>
            </w:r>
            <w:r w:rsidRPr="006B2473">
              <w:rPr>
                <w:rFonts w:cs="Calibri"/>
                <w:rtl/>
              </w:rPr>
              <w:t xml:space="preserve">المستفيدون </w:t>
            </w:r>
            <w:r w:rsidRPr="006B2473">
              <w:rPr>
                <w:rFonts w:cs="Calibri" w:hint="cs"/>
                <w:rtl/>
              </w:rPr>
              <w:t xml:space="preserve">وعرضت </w:t>
            </w:r>
            <w:r w:rsidRPr="006B2473">
              <w:rPr>
                <w:rFonts w:cs="Calibri"/>
                <w:rtl/>
              </w:rPr>
              <w:t xml:space="preserve">في الدورة </w:t>
            </w:r>
            <w:r w:rsidRPr="006B2473">
              <w:rPr>
                <w:rFonts w:cs="Calibri" w:hint="cs"/>
                <w:rtl/>
              </w:rPr>
              <w:t>الثلاثين للجنة</w:t>
            </w:r>
            <w:r w:rsidRPr="006B2473">
              <w:rPr>
                <w:rFonts w:cs="Calibri"/>
                <w:rtl/>
              </w:rPr>
              <w:t xml:space="preserve"> في أبريل 2023.</w:t>
            </w:r>
            <w:r w:rsidRPr="006B2473">
              <w:rPr>
                <w:rFonts w:cs="Calibri" w:hint="cs"/>
                <w:rtl/>
              </w:rPr>
              <w:t xml:space="preserve"> والموجز التنفيذي لدراسة النطاق متاح في:</w:t>
            </w:r>
          </w:p>
          <w:p w14:paraId="51BD5193" w14:textId="5F7259B5" w:rsidR="00F778DD" w:rsidRPr="006B2473" w:rsidRDefault="009B4AC6" w:rsidP="001C1BA0">
            <w:pPr>
              <w:pStyle w:val="TableParagraph"/>
              <w:bidi/>
              <w:spacing w:before="1"/>
              <w:ind w:left="109" w:right="805"/>
              <w:rPr>
                <w:rFonts w:cs="Calibri"/>
                <w:rtl/>
              </w:rPr>
            </w:pPr>
            <w:hyperlink r:id="rId61" w:history="1">
              <w:r w:rsidR="001C1BA0" w:rsidRPr="006B2473">
                <w:rPr>
                  <w:rStyle w:val="Hyperlink"/>
                  <w:rFonts w:cs="Calibri"/>
                </w:rPr>
                <w:t>http://www.wipo.int/meetings/ar/doc_details.jsp?doc_id=602191</w:t>
              </w:r>
            </w:hyperlink>
          </w:p>
          <w:p w14:paraId="7E076C98" w14:textId="77777777" w:rsidR="00EB799A" w:rsidRPr="006B2473" w:rsidRDefault="00EB799A" w:rsidP="00EB799A">
            <w:pPr>
              <w:pStyle w:val="TableParagraph"/>
              <w:bidi/>
              <w:spacing w:before="1"/>
              <w:ind w:left="109" w:right="805"/>
              <w:rPr>
                <w:rFonts w:cs="Calibri"/>
                <w:rtl/>
              </w:rPr>
            </w:pPr>
          </w:p>
          <w:p w14:paraId="2C505CC5" w14:textId="77777777" w:rsidR="00EB799A" w:rsidRPr="006B2473" w:rsidRDefault="00EB799A" w:rsidP="00EB799A">
            <w:pPr>
              <w:pStyle w:val="TableParagraph"/>
              <w:bidi/>
              <w:ind w:left="109" w:right="84"/>
              <w:rPr>
                <w:rFonts w:cs="Calibri"/>
                <w:rtl/>
              </w:rPr>
            </w:pPr>
            <w:r w:rsidRPr="006B2473">
              <w:rPr>
                <w:rFonts w:cs="Calibri" w:hint="cs"/>
                <w:u w:val="single"/>
                <w:rtl/>
              </w:rPr>
              <w:t>بناء القدرات</w:t>
            </w:r>
          </w:p>
          <w:p w14:paraId="2203CDA8" w14:textId="77777777" w:rsidR="00EB799A" w:rsidRPr="006B2473" w:rsidRDefault="00EB799A" w:rsidP="00EB799A">
            <w:pPr>
              <w:pStyle w:val="TableParagraph"/>
              <w:bidi/>
              <w:ind w:left="109" w:right="84"/>
              <w:rPr>
                <w:rFonts w:cs="Calibri"/>
                <w:rtl/>
                <w:lang w:bidi="ar-SA"/>
              </w:rPr>
            </w:pPr>
            <w:r w:rsidRPr="006B2473">
              <w:rPr>
                <w:rFonts w:cs="Calibri"/>
                <w:rtl/>
              </w:rPr>
              <w:t xml:space="preserve">استمر تطوير أدوات بناء القدرات وفقا للجدول الزمني للمشروع. </w:t>
            </w:r>
            <w:r w:rsidRPr="006B2473">
              <w:rPr>
                <w:rFonts w:cs="Calibri" w:hint="cs"/>
                <w:rtl/>
              </w:rPr>
              <w:t xml:space="preserve">وقد استكملت </w:t>
            </w:r>
            <w:r w:rsidRPr="006B2473">
              <w:rPr>
                <w:rFonts w:cs="Calibri"/>
                <w:rtl/>
              </w:rPr>
              <w:t xml:space="preserve">الأدوات التالية: </w:t>
            </w:r>
            <w:r w:rsidRPr="006B2473">
              <w:rPr>
                <w:rFonts w:cs="Calibri"/>
              </w:rPr>
              <w:t>‘1’</w:t>
            </w:r>
            <w:r w:rsidRPr="006B2473">
              <w:rPr>
                <w:rFonts w:cs="Calibri"/>
                <w:rtl/>
              </w:rPr>
              <w:t>) دور حقوق الملكية الفكرية في صناعة الأزياء:</w:t>
            </w:r>
            <w:r w:rsidRPr="006B2473">
              <w:rPr>
                <w:rFonts w:cs="Calibri"/>
              </w:rPr>
              <w:t xml:space="preserve"> </w:t>
            </w:r>
            <w:r w:rsidRPr="006B2473">
              <w:rPr>
                <w:rFonts w:cs="Calibri"/>
                <w:rtl/>
              </w:rPr>
              <w:t xml:space="preserve">من التصور إلى التسويق؛ </w:t>
            </w:r>
            <w:r w:rsidRPr="006B2473">
              <w:rPr>
                <w:rFonts w:cs="Calibri"/>
              </w:rPr>
              <w:t>‘2’</w:t>
            </w:r>
            <w:r w:rsidRPr="006B2473">
              <w:rPr>
                <w:rFonts w:cs="Calibri"/>
                <w:rtl/>
              </w:rPr>
              <w:t>) الاعتماد على الإبداع:</w:t>
            </w:r>
            <w:r w:rsidRPr="006B2473">
              <w:rPr>
                <w:rFonts w:cs="Calibri" w:hint="cs"/>
                <w:rtl/>
                <w:lang w:bidi="ar-SA"/>
              </w:rPr>
              <w:t xml:space="preserve"> حق المؤلف </w:t>
            </w:r>
            <w:r w:rsidRPr="006B2473">
              <w:rPr>
                <w:rFonts w:cs="Calibri"/>
                <w:rtl/>
                <w:lang w:bidi="ar-SA"/>
              </w:rPr>
              <w:t>لمتخصصي مجال الرسوم المتحركة</w:t>
            </w:r>
            <w:r w:rsidRPr="006B2473">
              <w:rPr>
                <w:rFonts w:cs="Calibri" w:hint="cs"/>
                <w:rtl/>
                <w:lang w:bidi="ar-SA"/>
              </w:rPr>
              <w:t xml:space="preserve">؛ </w:t>
            </w:r>
            <w:r w:rsidRPr="006B2473">
              <w:rPr>
                <w:rFonts w:cs="Calibri"/>
                <w:lang w:bidi="ar-SA"/>
              </w:rPr>
              <w:t>‘3’</w:t>
            </w:r>
            <w:r w:rsidRPr="006B2473">
              <w:rPr>
                <w:rFonts w:cs="Calibri" w:hint="cs"/>
                <w:rtl/>
                <w:lang w:bidi="ar-SA"/>
              </w:rPr>
              <w:t>) بناء اقتصاد نشر رقمي: فرص وإطار للتطوير. أما الأداتين المتعلقتين بالملكية الفكرية في ألعاب الفيديو والملكية الفكرية في الموسيقى فهما في طور اللمسان الأخيرة. وتتاح الأدوات كافة في:</w:t>
            </w:r>
          </w:p>
          <w:p w14:paraId="06F56294" w14:textId="2E15AC9F" w:rsidR="00EB799A" w:rsidRPr="006B2473" w:rsidRDefault="009B4AC6" w:rsidP="00EB799A">
            <w:pPr>
              <w:pStyle w:val="TableParagraph"/>
              <w:bidi/>
              <w:ind w:left="109" w:right="84"/>
              <w:rPr>
                <w:rFonts w:cs="Calibri"/>
                <w:rtl/>
                <w:lang w:bidi="ar-SA"/>
              </w:rPr>
            </w:pPr>
            <w:hyperlink r:id="rId62" w:history="1">
              <w:r w:rsidR="00EB799A" w:rsidRPr="006B2473">
                <w:rPr>
                  <w:rStyle w:val="Hyperlink"/>
                  <w:rFonts w:cs="Calibri"/>
                  <w:lang w:bidi="ar-SA"/>
                </w:rPr>
                <w:t>https://www.wipo.int/cooperation/ar/technical_assistance/developing-countries.html</w:t>
              </w:r>
            </w:hyperlink>
            <w:r w:rsidR="00EB799A" w:rsidRPr="006B2473">
              <w:rPr>
                <w:rFonts w:cs="Calibri" w:hint="cs"/>
                <w:rtl/>
                <w:lang w:bidi="ar-SA"/>
              </w:rPr>
              <w:t xml:space="preserve"> </w:t>
            </w:r>
          </w:p>
          <w:p w14:paraId="0ED37241" w14:textId="77777777" w:rsidR="00EB799A" w:rsidRPr="006B2473" w:rsidRDefault="00EB799A" w:rsidP="00EB799A">
            <w:pPr>
              <w:pStyle w:val="TableParagraph"/>
              <w:bidi/>
              <w:ind w:left="109" w:right="84"/>
              <w:rPr>
                <w:rFonts w:cs="Calibri"/>
                <w:rtl/>
                <w:lang w:bidi="ar-SA"/>
              </w:rPr>
            </w:pPr>
          </w:p>
          <w:p w14:paraId="60D2DAB6" w14:textId="77777777" w:rsidR="00EB799A" w:rsidRPr="006B2473" w:rsidRDefault="00EB799A" w:rsidP="00EB799A">
            <w:pPr>
              <w:pStyle w:val="TableParagraph"/>
              <w:bidi/>
              <w:ind w:left="109" w:right="84"/>
              <w:rPr>
                <w:rFonts w:cs="Calibri"/>
                <w:rtl/>
                <w:lang w:bidi="ar-SA"/>
              </w:rPr>
            </w:pPr>
            <w:r w:rsidRPr="006B2473">
              <w:rPr>
                <w:rFonts w:cs="Calibri" w:hint="cs"/>
                <w:rtl/>
                <w:lang w:bidi="ar-SA"/>
              </w:rPr>
              <w:t>وقد نفذت أنشطة بناء القدرات التالية خلال الفترة قيد الاستعراض:</w:t>
            </w:r>
          </w:p>
          <w:p w14:paraId="141D73AD" w14:textId="77777777" w:rsidR="00EB799A" w:rsidRPr="006B2473" w:rsidRDefault="00EB799A" w:rsidP="00725723">
            <w:pPr>
              <w:pStyle w:val="TableParagraph"/>
              <w:numPr>
                <w:ilvl w:val="0"/>
                <w:numId w:val="9"/>
              </w:numPr>
              <w:bidi/>
              <w:ind w:left="469" w:right="84"/>
              <w:rPr>
                <w:rFonts w:cs="Calibri"/>
                <w:rtl/>
                <w:lang w:bidi="ar-SA"/>
              </w:rPr>
            </w:pPr>
            <w:r w:rsidRPr="006B2473">
              <w:rPr>
                <w:rFonts w:cs="Calibri"/>
                <w:rtl/>
                <w:lang w:bidi="ar-SA"/>
              </w:rPr>
              <w:t xml:space="preserve">حلقة عمل بشأن الملكية الفكرية وألعاب الفيديو - المسائل القانونية والتجارية، عقدت في الفترة من 16 إلى 17 نوفمبر 2022 في سانتياغو </w:t>
            </w:r>
            <w:r w:rsidRPr="006B2473">
              <w:rPr>
                <w:rFonts w:cs="Calibri" w:hint="cs"/>
                <w:rtl/>
                <w:lang w:bidi="ar-SA"/>
              </w:rPr>
              <w:t>ب</w:t>
            </w:r>
            <w:r w:rsidRPr="006B2473">
              <w:rPr>
                <w:rFonts w:cs="Calibri"/>
                <w:rtl/>
                <w:lang w:bidi="ar-SA"/>
              </w:rPr>
              <w:t>شيلي؛</w:t>
            </w:r>
          </w:p>
          <w:p w14:paraId="48EB7B7B" w14:textId="73C16ABF" w:rsidR="00EB799A" w:rsidRPr="006B2473" w:rsidRDefault="00EB799A" w:rsidP="00725723">
            <w:pPr>
              <w:pStyle w:val="TableParagraph"/>
              <w:numPr>
                <w:ilvl w:val="0"/>
                <w:numId w:val="9"/>
              </w:numPr>
              <w:bidi/>
              <w:ind w:left="469" w:right="84"/>
              <w:rPr>
                <w:rFonts w:cs="Calibri"/>
                <w:rtl/>
                <w:lang w:bidi="ar-SA"/>
              </w:rPr>
            </w:pPr>
            <w:r w:rsidRPr="006B2473">
              <w:rPr>
                <w:rFonts w:cs="Calibri" w:hint="cs"/>
                <w:rtl/>
                <w:lang w:bidi="ar-SA"/>
              </w:rPr>
              <w:t>حلقة</w:t>
            </w:r>
            <w:r w:rsidRPr="006B2473">
              <w:rPr>
                <w:rFonts w:cs="Calibri"/>
                <w:rtl/>
                <w:lang w:bidi="ar-SA"/>
              </w:rPr>
              <w:t xml:space="preserve"> عمل حول </w:t>
            </w:r>
            <w:r w:rsidRPr="006B2473">
              <w:rPr>
                <w:rFonts w:cs="Calibri" w:hint="cs"/>
                <w:rtl/>
                <w:lang w:bidi="ar-SA"/>
              </w:rPr>
              <w:t>الملكية الفكرية</w:t>
            </w:r>
            <w:r w:rsidRPr="006B2473">
              <w:rPr>
                <w:rFonts w:cs="Calibri"/>
                <w:rtl/>
                <w:lang w:bidi="ar-SA"/>
              </w:rPr>
              <w:t xml:space="preserve"> وتطبيقات </w:t>
            </w:r>
            <w:r w:rsidRPr="006B2473">
              <w:rPr>
                <w:rFonts w:cs="Calibri" w:hint="cs"/>
                <w:rtl/>
                <w:lang w:bidi="ar-SA"/>
              </w:rPr>
              <w:t xml:space="preserve">الأجهزة </w:t>
            </w:r>
            <w:r w:rsidRPr="006B2473">
              <w:rPr>
                <w:rFonts w:cs="Calibri"/>
                <w:rtl/>
                <w:lang w:bidi="ar-SA"/>
              </w:rPr>
              <w:t>المحمول</w:t>
            </w:r>
            <w:r w:rsidRPr="006B2473">
              <w:rPr>
                <w:rFonts w:cs="Calibri" w:hint="cs"/>
                <w:rtl/>
                <w:lang w:bidi="ar-SA"/>
              </w:rPr>
              <w:t>ة</w:t>
            </w:r>
            <w:r w:rsidRPr="006B2473">
              <w:rPr>
                <w:rFonts w:cs="Calibri"/>
                <w:rtl/>
                <w:lang w:bidi="ar-SA"/>
              </w:rPr>
              <w:t>:</w:t>
            </w:r>
            <w:r w:rsidRPr="006B2473">
              <w:rPr>
                <w:rFonts w:cs="Calibri"/>
                <w:rtl/>
              </w:rPr>
              <w:t xml:space="preserve"> </w:t>
            </w:r>
            <w:r w:rsidRPr="006B2473">
              <w:rPr>
                <w:rFonts w:cs="Calibri"/>
                <w:rtl/>
                <w:lang w:bidi="ar-SA"/>
              </w:rPr>
              <w:t xml:space="preserve">المسائل التجارية والقانونية، </w:t>
            </w:r>
            <w:r w:rsidRPr="006B2473">
              <w:rPr>
                <w:rFonts w:cs="Calibri" w:hint="cs"/>
                <w:rtl/>
                <w:lang w:bidi="ar-SA"/>
              </w:rPr>
              <w:t xml:space="preserve">عقدت </w:t>
            </w:r>
            <w:r w:rsidRPr="006B2473">
              <w:rPr>
                <w:rFonts w:cs="Calibri"/>
                <w:rtl/>
                <w:lang w:bidi="ar-SA"/>
              </w:rPr>
              <w:t xml:space="preserve">في الفترة من 9 إلى 10 مارس 2023 في مونتفيديو </w:t>
            </w:r>
            <w:r w:rsidRPr="006B2473">
              <w:rPr>
                <w:rFonts w:cs="Calibri" w:hint="cs"/>
                <w:rtl/>
                <w:lang w:bidi="ar-SA"/>
              </w:rPr>
              <w:t>ب</w:t>
            </w:r>
            <w:r w:rsidRPr="006B2473">
              <w:rPr>
                <w:rFonts w:cs="Calibri"/>
                <w:rtl/>
                <w:lang w:bidi="ar-SA"/>
              </w:rPr>
              <w:t>أوروغواي؛</w:t>
            </w:r>
          </w:p>
          <w:p w14:paraId="0CECEA0A" w14:textId="77777777" w:rsidR="00EB799A" w:rsidRPr="006B2473" w:rsidRDefault="00EB799A" w:rsidP="00725723">
            <w:pPr>
              <w:pStyle w:val="TableParagraph"/>
              <w:numPr>
                <w:ilvl w:val="0"/>
                <w:numId w:val="9"/>
              </w:numPr>
              <w:bidi/>
              <w:ind w:left="469" w:right="84"/>
              <w:rPr>
                <w:rFonts w:cs="Calibri"/>
                <w:rtl/>
                <w:lang w:bidi="ar-SA"/>
              </w:rPr>
            </w:pPr>
            <w:r w:rsidRPr="006B2473">
              <w:rPr>
                <w:rFonts w:cs="Calibri" w:hint="cs"/>
                <w:rtl/>
                <w:lang w:bidi="ar-SA"/>
              </w:rPr>
              <w:t xml:space="preserve">حلقة </w:t>
            </w:r>
            <w:r w:rsidRPr="006B2473">
              <w:rPr>
                <w:rFonts w:cs="Calibri"/>
                <w:rtl/>
                <w:lang w:bidi="ar-SA"/>
              </w:rPr>
              <w:t xml:space="preserve">عمل حول إتقان </w:t>
            </w:r>
            <w:r w:rsidRPr="006B2473">
              <w:rPr>
                <w:rFonts w:cs="Calibri" w:hint="cs"/>
                <w:rtl/>
                <w:lang w:bidi="ar-SA"/>
              </w:rPr>
              <w:t xml:space="preserve">الملكية الفكرية </w:t>
            </w:r>
            <w:r w:rsidRPr="006B2473">
              <w:rPr>
                <w:rFonts w:cs="Calibri"/>
                <w:rtl/>
                <w:lang w:bidi="ar-SA"/>
              </w:rPr>
              <w:t>في صناعة ألعاب الفيديو:</w:t>
            </w:r>
            <w:r w:rsidRPr="006B2473">
              <w:rPr>
                <w:rFonts w:cs="Calibri"/>
                <w:rtl/>
              </w:rPr>
              <w:t xml:space="preserve"> </w:t>
            </w:r>
            <w:r w:rsidRPr="006B2473">
              <w:rPr>
                <w:rFonts w:cs="Calibri"/>
                <w:rtl/>
                <w:lang w:bidi="ar-SA"/>
              </w:rPr>
              <w:t xml:space="preserve">الجوانب التجارية والقانونية، عقدت في الفترة من 19 إلى 20 مايو 2023 في جاكرتا </w:t>
            </w:r>
            <w:r w:rsidRPr="006B2473">
              <w:rPr>
                <w:rFonts w:cs="Calibri" w:hint="cs"/>
                <w:rtl/>
                <w:lang w:bidi="ar-SA"/>
              </w:rPr>
              <w:t>ب</w:t>
            </w:r>
            <w:r w:rsidRPr="006B2473">
              <w:rPr>
                <w:rFonts w:cs="Calibri"/>
                <w:rtl/>
                <w:lang w:bidi="ar-SA"/>
              </w:rPr>
              <w:t>إندونيسيا؛</w:t>
            </w:r>
          </w:p>
          <w:p w14:paraId="77DB38A1" w14:textId="0EA14568" w:rsidR="00EB799A" w:rsidRPr="006B2473" w:rsidRDefault="00EB799A" w:rsidP="00725723">
            <w:pPr>
              <w:pStyle w:val="TableParagraph"/>
              <w:numPr>
                <w:ilvl w:val="0"/>
                <w:numId w:val="9"/>
              </w:numPr>
              <w:bidi/>
              <w:ind w:left="469" w:right="84"/>
              <w:rPr>
                <w:rFonts w:cs="Calibri"/>
                <w:rtl/>
                <w:lang w:bidi="ar-SA"/>
              </w:rPr>
            </w:pPr>
            <w:r w:rsidRPr="006B2473">
              <w:rPr>
                <w:rFonts w:cs="Calibri"/>
                <w:rtl/>
                <w:lang w:bidi="ar-SA"/>
              </w:rPr>
              <w:t xml:space="preserve">حلقة دراسية </w:t>
            </w:r>
            <w:r w:rsidRPr="006B2473">
              <w:rPr>
                <w:rFonts w:cs="Calibri" w:hint="cs"/>
                <w:rtl/>
                <w:lang w:bidi="ar-SA"/>
              </w:rPr>
              <w:t xml:space="preserve">افتراضية </w:t>
            </w:r>
            <w:r w:rsidRPr="006B2473">
              <w:rPr>
                <w:rFonts w:cs="Calibri"/>
                <w:rtl/>
                <w:lang w:bidi="ar-SA"/>
              </w:rPr>
              <w:t xml:space="preserve">عن دور الملكية الفكرية في صناعة الأزياء، عقدت في 26 أبريل 2023 في مونتفيديو </w:t>
            </w:r>
            <w:r w:rsidRPr="006B2473">
              <w:rPr>
                <w:rFonts w:cs="Calibri" w:hint="cs"/>
                <w:rtl/>
                <w:lang w:bidi="ar-SA"/>
              </w:rPr>
              <w:t>ب</w:t>
            </w:r>
            <w:r w:rsidRPr="006B2473">
              <w:rPr>
                <w:rFonts w:cs="Calibri"/>
                <w:rtl/>
                <w:lang w:bidi="ar-SA"/>
              </w:rPr>
              <w:t>أوروغواي؛</w:t>
            </w:r>
          </w:p>
          <w:p w14:paraId="30185EC4" w14:textId="77777777" w:rsidR="00EB799A" w:rsidRPr="006B2473" w:rsidRDefault="00EB799A" w:rsidP="00725723">
            <w:pPr>
              <w:pStyle w:val="TableParagraph"/>
              <w:numPr>
                <w:ilvl w:val="0"/>
                <w:numId w:val="9"/>
              </w:numPr>
              <w:bidi/>
              <w:ind w:left="469" w:right="84"/>
              <w:rPr>
                <w:rFonts w:cs="Calibri"/>
                <w:rtl/>
                <w:lang w:bidi="ar-SA"/>
              </w:rPr>
            </w:pPr>
            <w:r w:rsidRPr="006B2473">
              <w:rPr>
                <w:rFonts w:cs="Calibri"/>
                <w:rtl/>
                <w:lang w:bidi="ar-SA"/>
              </w:rPr>
              <w:t xml:space="preserve">حلقة دراسية </w:t>
            </w:r>
            <w:r w:rsidRPr="006B2473">
              <w:rPr>
                <w:rFonts w:cs="Calibri" w:hint="cs"/>
                <w:rtl/>
                <w:lang w:bidi="ar-SA"/>
              </w:rPr>
              <w:t>افتراضية</w:t>
            </w:r>
            <w:r w:rsidRPr="006B2473">
              <w:rPr>
                <w:rFonts w:cs="Calibri"/>
                <w:rtl/>
                <w:lang w:bidi="ar-SA"/>
              </w:rPr>
              <w:t xml:space="preserve"> حول أهمية حق المؤلف في صناعة الموسيقى في البيئة الرقمية، عقدت في 9 مارس 2023 في جاكرتا </w:t>
            </w:r>
            <w:r w:rsidRPr="006B2473">
              <w:rPr>
                <w:rFonts w:cs="Calibri" w:hint="cs"/>
                <w:rtl/>
                <w:lang w:bidi="ar-SA"/>
              </w:rPr>
              <w:t>ب</w:t>
            </w:r>
            <w:r w:rsidRPr="006B2473">
              <w:rPr>
                <w:rFonts w:cs="Calibri"/>
                <w:rtl/>
                <w:lang w:bidi="ar-SA"/>
              </w:rPr>
              <w:t>إندونيسيا.</w:t>
            </w:r>
          </w:p>
          <w:p w14:paraId="31F85CCC" w14:textId="77777777" w:rsidR="00EB799A" w:rsidRPr="006B2473" w:rsidRDefault="00EB799A" w:rsidP="00EB799A">
            <w:pPr>
              <w:pStyle w:val="TableParagraph"/>
              <w:bidi/>
              <w:ind w:left="109" w:right="84"/>
              <w:rPr>
                <w:rFonts w:cs="Calibri"/>
                <w:rtl/>
                <w:lang w:bidi="ar-SA"/>
              </w:rPr>
            </w:pPr>
          </w:p>
          <w:p w14:paraId="200CBE8D" w14:textId="77777777" w:rsidR="00EB799A" w:rsidRPr="006B2473" w:rsidRDefault="00EB799A" w:rsidP="00EB799A">
            <w:pPr>
              <w:pStyle w:val="TableParagraph"/>
              <w:bidi/>
              <w:ind w:left="109" w:right="84"/>
              <w:rPr>
                <w:rFonts w:cs="Calibri"/>
                <w:u w:val="single"/>
                <w:rtl/>
                <w:lang w:bidi="ar-SA"/>
              </w:rPr>
            </w:pPr>
            <w:r w:rsidRPr="006B2473">
              <w:rPr>
                <w:rFonts w:cs="Calibri" w:hint="cs"/>
                <w:u w:val="single"/>
                <w:rtl/>
                <w:lang w:bidi="ar-SA"/>
              </w:rPr>
              <w:t>التواصل والتوعية</w:t>
            </w:r>
          </w:p>
          <w:p w14:paraId="23F6E2CB" w14:textId="034F99EF" w:rsidR="00EB799A" w:rsidRPr="006B2473" w:rsidRDefault="00EB799A" w:rsidP="00EB799A">
            <w:pPr>
              <w:pStyle w:val="TableParagraph"/>
              <w:bidi/>
              <w:ind w:left="109" w:right="84"/>
              <w:rPr>
                <w:rFonts w:cs="Calibri"/>
                <w:rtl/>
                <w:lang w:bidi="ar-SA"/>
              </w:rPr>
            </w:pPr>
            <w:r w:rsidRPr="006B2473">
              <w:rPr>
                <w:rFonts w:cs="Calibri" w:hint="cs"/>
                <w:rtl/>
                <w:lang w:bidi="ar-SA"/>
              </w:rPr>
              <w:t xml:space="preserve">استكمل </w:t>
            </w:r>
            <w:r w:rsidRPr="006B2473">
              <w:rPr>
                <w:rFonts w:cs="Calibri"/>
                <w:rtl/>
                <w:lang w:bidi="ar-SA"/>
              </w:rPr>
              <w:t xml:space="preserve">دليل عن تنظيم حملات التوعية وفقا لوثيقة المشروع وهو متاح </w:t>
            </w:r>
            <w:r w:rsidRPr="006B2473">
              <w:rPr>
                <w:rFonts w:cs="Calibri" w:hint="cs"/>
                <w:rtl/>
                <w:lang w:bidi="ar-SA"/>
              </w:rPr>
              <w:t>في</w:t>
            </w:r>
            <w:r w:rsidRPr="006B2473">
              <w:rPr>
                <w:rFonts w:cs="Calibri"/>
                <w:rtl/>
                <w:lang w:bidi="ar-SA"/>
              </w:rPr>
              <w:t xml:space="preserve">:  </w:t>
            </w:r>
            <w:hyperlink r:id="rId63" w:history="1">
              <w:r w:rsidRPr="006B2473">
                <w:rPr>
                  <w:rStyle w:val="Hyperlink"/>
                  <w:rFonts w:cs="Calibri"/>
                  <w:iCs/>
                </w:rPr>
                <w:t>www-dev.wipo.int/edocs/mdocs/mdocs/en/wipo_ip_san_22/wipo_ip_san_22_www_615992.pdf</w:t>
              </w:r>
            </w:hyperlink>
            <w:r w:rsidRPr="006B2473">
              <w:rPr>
                <w:rFonts w:cs="Calibri" w:hint="cs"/>
                <w:rtl/>
                <w:lang w:bidi="ar-SA"/>
              </w:rPr>
              <w:t>.</w:t>
            </w:r>
            <w:r w:rsidRPr="006B2473">
              <w:rPr>
                <w:rFonts w:cs="Calibri"/>
                <w:rtl/>
                <w:lang w:bidi="ar-SA"/>
              </w:rPr>
              <w:t xml:space="preserve">  وأطلقت </w:t>
            </w:r>
            <w:r w:rsidRPr="006B2473">
              <w:rPr>
                <w:rFonts w:cs="Calibri" w:hint="cs"/>
                <w:rtl/>
                <w:lang w:bidi="ar-SA"/>
              </w:rPr>
              <w:t xml:space="preserve">الويبو </w:t>
            </w:r>
            <w:r w:rsidRPr="006B2473">
              <w:rPr>
                <w:rFonts w:cs="Calibri"/>
                <w:rtl/>
                <w:lang w:bidi="ar-SA"/>
              </w:rPr>
              <w:t xml:space="preserve">صفحة مخصصة </w:t>
            </w:r>
            <w:r w:rsidRPr="006B2473">
              <w:rPr>
                <w:rFonts w:cs="Calibri" w:hint="cs"/>
                <w:rtl/>
                <w:lang w:bidi="ar-SA"/>
              </w:rPr>
              <w:t>على الويب</w:t>
            </w:r>
            <w:r w:rsidRPr="006B2473">
              <w:rPr>
                <w:rFonts w:cs="Calibri"/>
                <w:rtl/>
                <w:lang w:bidi="ar-SA"/>
              </w:rPr>
              <w:t xml:space="preserve"> تحتوي على جميع المواد التي </w:t>
            </w:r>
            <w:r w:rsidRPr="006B2473">
              <w:rPr>
                <w:rFonts w:cs="Calibri" w:hint="cs"/>
                <w:rtl/>
                <w:lang w:bidi="ar-SA"/>
              </w:rPr>
              <w:t>أعدت</w:t>
            </w:r>
            <w:r w:rsidRPr="006B2473">
              <w:rPr>
                <w:rFonts w:cs="Calibri"/>
                <w:rtl/>
                <w:lang w:bidi="ar-SA"/>
              </w:rPr>
              <w:t xml:space="preserve"> في إطار المشروع، ويمكن الاطلاع عليها في الموقع التالي:  </w:t>
            </w:r>
            <w:hyperlink r:id="rId64" w:history="1">
              <w:r w:rsidRPr="006B2473">
                <w:rPr>
                  <w:rStyle w:val="Hyperlink"/>
                  <w:rFonts w:cs="Calibri"/>
                  <w:lang w:bidi="ar-SA"/>
                </w:rPr>
                <w:t>www.wipo.int/cooperation/en/technical_assistance/developing-countries.html</w:t>
              </w:r>
            </w:hyperlink>
            <w:r w:rsidRPr="006B2473">
              <w:rPr>
                <w:rFonts w:cs="Calibri" w:hint="cs"/>
                <w:rtl/>
                <w:lang w:bidi="ar-SA"/>
              </w:rPr>
              <w:t xml:space="preserve"> </w:t>
            </w:r>
          </w:p>
          <w:p w14:paraId="516748BB" w14:textId="77777777" w:rsidR="00EB799A" w:rsidRPr="006B2473" w:rsidRDefault="00EB799A" w:rsidP="00EB799A">
            <w:pPr>
              <w:pStyle w:val="TableParagraph"/>
              <w:bidi/>
              <w:ind w:left="109" w:right="84"/>
              <w:rPr>
                <w:rFonts w:cs="Calibri"/>
                <w:rtl/>
                <w:lang w:bidi="ar-SA"/>
              </w:rPr>
            </w:pPr>
          </w:p>
          <w:p w14:paraId="025E169D" w14:textId="77777777" w:rsidR="00EB799A" w:rsidRPr="006B2473" w:rsidRDefault="00EB799A" w:rsidP="00EB799A">
            <w:pPr>
              <w:pStyle w:val="TableParagraph"/>
              <w:bidi/>
              <w:ind w:left="109" w:right="84"/>
              <w:rPr>
                <w:rFonts w:cs="Calibri"/>
                <w:rtl/>
                <w:lang w:bidi="ar-SA"/>
              </w:rPr>
            </w:pPr>
            <w:r w:rsidRPr="006B2473">
              <w:rPr>
                <w:rFonts w:cs="Calibri"/>
                <w:rtl/>
                <w:lang w:bidi="ar-SA"/>
              </w:rPr>
              <w:t>و</w:t>
            </w:r>
            <w:r w:rsidRPr="006B2473">
              <w:rPr>
                <w:rFonts w:cs="Calibri" w:hint="cs"/>
                <w:rtl/>
                <w:lang w:bidi="ar-SA"/>
              </w:rPr>
              <w:t xml:space="preserve">قد </w:t>
            </w:r>
            <w:r w:rsidRPr="006B2473">
              <w:rPr>
                <w:rFonts w:cs="Calibri"/>
                <w:rtl/>
                <w:lang w:bidi="ar-SA"/>
              </w:rPr>
              <w:t xml:space="preserve">أقيمت </w:t>
            </w:r>
            <w:r w:rsidRPr="006B2473">
              <w:rPr>
                <w:rFonts w:cs="Calibri" w:hint="cs"/>
                <w:rtl/>
                <w:lang w:bidi="ar-SA"/>
              </w:rPr>
              <w:t xml:space="preserve">خطوط </w:t>
            </w:r>
            <w:r w:rsidRPr="006B2473">
              <w:rPr>
                <w:rFonts w:cs="Calibri"/>
                <w:rtl/>
                <w:lang w:bidi="ar-SA"/>
              </w:rPr>
              <w:t>اتصال مع منظمات شريكة لدعم برامج التوجيه وأنشطة ال</w:t>
            </w:r>
            <w:r w:rsidRPr="006B2473">
              <w:rPr>
                <w:rFonts w:cs="Calibri" w:hint="cs"/>
                <w:rtl/>
                <w:lang w:bidi="ar-SA"/>
              </w:rPr>
              <w:t>ت</w:t>
            </w:r>
            <w:r w:rsidRPr="006B2473">
              <w:rPr>
                <w:rFonts w:cs="Calibri"/>
                <w:rtl/>
                <w:lang w:bidi="ar-SA"/>
              </w:rPr>
              <w:t>وعي</w:t>
            </w:r>
            <w:r w:rsidRPr="006B2473">
              <w:rPr>
                <w:rFonts w:cs="Calibri" w:hint="cs"/>
                <w:rtl/>
                <w:lang w:bidi="ar-SA"/>
              </w:rPr>
              <w:t>ة</w:t>
            </w:r>
            <w:r w:rsidRPr="006B2473">
              <w:rPr>
                <w:rFonts w:cs="Calibri"/>
                <w:rtl/>
                <w:lang w:bidi="ar-SA"/>
              </w:rPr>
              <w:t xml:space="preserve"> في فترة التنفيذ اللاحقة.</w:t>
            </w:r>
          </w:p>
          <w:p w14:paraId="6E962EFE" w14:textId="77777777" w:rsidR="00EB799A" w:rsidRPr="006B2473" w:rsidRDefault="00EB799A" w:rsidP="00EB799A">
            <w:pPr>
              <w:pStyle w:val="TableParagraph"/>
              <w:bidi/>
              <w:ind w:left="109" w:right="84"/>
              <w:rPr>
                <w:rFonts w:cs="Calibri"/>
                <w:rtl/>
                <w:lang w:bidi="ar-SA"/>
              </w:rPr>
            </w:pPr>
          </w:p>
          <w:p w14:paraId="2906D572" w14:textId="1295BBB1" w:rsidR="00EB799A" w:rsidRPr="006B2473" w:rsidRDefault="00EB799A" w:rsidP="005D08D1">
            <w:pPr>
              <w:pStyle w:val="TableParagraph"/>
              <w:bidi/>
              <w:spacing w:before="1"/>
              <w:ind w:left="109" w:right="805"/>
              <w:rPr>
                <w:rFonts w:cs="Calibri"/>
              </w:rPr>
            </w:pPr>
            <w:r w:rsidRPr="006B2473">
              <w:rPr>
                <w:rFonts w:cs="Calibri"/>
                <w:rtl/>
                <w:lang w:bidi="ar-SA"/>
              </w:rPr>
              <w:t>و</w:t>
            </w:r>
            <w:r w:rsidRPr="006B2473">
              <w:rPr>
                <w:rFonts w:cs="Calibri" w:hint="cs"/>
                <w:rtl/>
                <w:lang w:bidi="ar-SA"/>
              </w:rPr>
              <w:t>وقعت</w:t>
            </w:r>
            <w:r w:rsidRPr="006B2473">
              <w:rPr>
                <w:rFonts w:cs="Calibri"/>
                <w:rtl/>
                <w:lang w:bidi="ar-SA"/>
              </w:rPr>
              <w:t xml:space="preserve"> </w:t>
            </w:r>
            <w:r w:rsidRPr="006B2473">
              <w:rPr>
                <w:rFonts w:cs="Calibri" w:hint="cs"/>
                <w:rtl/>
                <w:lang w:bidi="ar-SA"/>
              </w:rPr>
              <w:t xml:space="preserve">تفاعلات بشكل </w:t>
            </w:r>
            <w:r w:rsidRPr="006B2473">
              <w:rPr>
                <w:rFonts w:cs="Calibri"/>
                <w:rtl/>
                <w:lang w:bidi="ar-SA"/>
              </w:rPr>
              <w:t xml:space="preserve">منتظم مع </w:t>
            </w:r>
            <w:r w:rsidRPr="006B2473">
              <w:rPr>
                <w:rFonts w:cs="Calibri" w:hint="cs"/>
                <w:rtl/>
                <w:lang w:bidi="ar-SA"/>
              </w:rPr>
              <w:t xml:space="preserve">جهات </w:t>
            </w:r>
            <w:r w:rsidRPr="006B2473">
              <w:rPr>
                <w:rFonts w:cs="Calibri"/>
                <w:rtl/>
                <w:lang w:bidi="ar-SA"/>
              </w:rPr>
              <w:t>التنسيق في البلدان المستفيدة لتحديد الخطوات والأنشطة المقبلة.</w:t>
            </w:r>
          </w:p>
        </w:tc>
      </w:tr>
      <w:tr w:rsidR="00F778DD" w:rsidRPr="006B2473" w14:paraId="02C5B057" w14:textId="77777777" w:rsidTr="00AC043E">
        <w:trPr>
          <w:trHeight w:val="801"/>
        </w:trPr>
        <w:tc>
          <w:tcPr>
            <w:tcW w:w="2377" w:type="dxa"/>
            <w:shd w:val="clear" w:color="auto" w:fill="68E089"/>
            <w:vAlign w:val="center"/>
          </w:tcPr>
          <w:p w14:paraId="0F430B00" w14:textId="77777777" w:rsidR="00F778DD" w:rsidRPr="006B2473" w:rsidRDefault="00F778DD" w:rsidP="000E0E0C">
            <w:pPr>
              <w:pStyle w:val="TableParagraph"/>
              <w:bidi/>
              <w:spacing w:line="242" w:lineRule="auto"/>
              <w:ind w:left="110" w:right="708"/>
              <w:rPr>
                <w:rFonts w:cs="Calibri"/>
                <w:rtl/>
              </w:rPr>
            </w:pPr>
            <w:r w:rsidRPr="006B2473">
              <w:rPr>
                <w:rFonts w:cs="Calibri"/>
                <w:u w:val="single"/>
                <w:rtl/>
              </w:rPr>
              <w:t>النتائج الأولية التي لوحظت</w:t>
            </w:r>
          </w:p>
        </w:tc>
        <w:tc>
          <w:tcPr>
            <w:tcW w:w="6913" w:type="dxa"/>
            <w:vAlign w:val="center"/>
          </w:tcPr>
          <w:p w14:paraId="03320368" w14:textId="6F068F6D" w:rsidR="00EB799A" w:rsidRPr="006B2473" w:rsidRDefault="00EB799A" w:rsidP="005C5983">
            <w:pPr>
              <w:pStyle w:val="TableParagraph"/>
              <w:bidi/>
              <w:ind w:left="109" w:right="84"/>
              <w:rPr>
                <w:rFonts w:cs="Calibri"/>
                <w:rtl/>
              </w:rPr>
            </w:pPr>
            <w:r w:rsidRPr="006B2473">
              <w:rPr>
                <w:rFonts w:cs="Calibri"/>
                <w:rtl/>
              </w:rPr>
              <w:t>النتائج الأولية التي لوحظت كما يلي:</w:t>
            </w:r>
          </w:p>
          <w:p w14:paraId="5E83445B" w14:textId="057EC90B" w:rsidR="00571374" w:rsidRPr="006B2473" w:rsidRDefault="00571374" w:rsidP="00571374">
            <w:pPr>
              <w:pStyle w:val="TableParagraph"/>
              <w:bidi/>
              <w:ind w:left="109" w:right="84"/>
              <w:rPr>
                <w:rFonts w:cs="Calibri"/>
                <w:rtl/>
              </w:rPr>
            </w:pPr>
          </w:p>
          <w:p w14:paraId="64A0BF41" w14:textId="29FF9B97" w:rsidR="00EB799A" w:rsidRPr="006B2473" w:rsidRDefault="00EB799A" w:rsidP="00725723">
            <w:pPr>
              <w:pStyle w:val="TableParagraph"/>
              <w:numPr>
                <w:ilvl w:val="0"/>
                <w:numId w:val="10"/>
              </w:numPr>
              <w:bidi/>
              <w:ind w:right="84"/>
              <w:rPr>
                <w:rFonts w:cs="Calibri"/>
                <w:rtl/>
              </w:rPr>
            </w:pPr>
            <w:r w:rsidRPr="006B2473">
              <w:rPr>
                <w:rFonts w:cs="Calibri"/>
                <w:rtl/>
              </w:rPr>
              <w:t>حددت دراسة النطاق القضايا الاستراتيجية التي يتعين معالجتها في تكييف الإطار القانوني مع البيئة الرقمية في البلدان المستفيدة.</w:t>
            </w:r>
          </w:p>
          <w:p w14:paraId="13E873A5" w14:textId="77777777" w:rsidR="00EB799A" w:rsidRPr="006B2473" w:rsidRDefault="00EB799A" w:rsidP="00EB799A">
            <w:pPr>
              <w:pStyle w:val="TableParagraph"/>
              <w:bidi/>
              <w:ind w:left="109" w:right="84"/>
              <w:rPr>
                <w:rFonts w:cs="Calibri"/>
                <w:rtl/>
              </w:rPr>
            </w:pPr>
          </w:p>
          <w:p w14:paraId="167662DB" w14:textId="57F4A938" w:rsidR="00EB799A" w:rsidRPr="006B2473" w:rsidRDefault="00EB799A" w:rsidP="00725723">
            <w:pPr>
              <w:pStyle w:val="TableParagraph"/>
              <w:numPr>
                <w:ilvl w:val="0"/>
                <w:numId w:val="10"/>
              </w:numPr>
              <w:bidi/>
              <w:ind w:right="84"/>
              <w:rPr>
                <w:rFonts w:cs="Calibri"/>
                <w:rtl/>
              </w:rPr>
            </w:pPr>
            <w:r w:rsidRPr="006B2473">
              <w:rPr>
                <w:rFonts w:cs="Calibri"/>
                <w:rtl/>
              </w:rPr>
              <w:t xml:space="preserve">المواد التي </w:t>
            </w:r>
            <w:r w:rsidRPr="006B2473">
              <w:rPr>
                <w:rFonts w:cs="Calibri" w:hint="cs"/>
                <w:rtl/>
              </w:rPr>
              <w:t xml:space="preserve">أعدت </w:t>
            </w:r>
            <w:r w:rsidRPr="006B2473">
              <w:rPr>
                <w:rFonts w:cs="Calibri"/>
                <w:rtl/>
              </w:rPr>
              <w:t xml:space="preserve">في إطار المشروع </w:t>
            </w:r>
            <w:r w:rsidRPr="006B2473">
              <w:rPr>
                <w:rFonts w:cs="Calibri" w:hint="cs"/>
                <w:rtl/>
              </w:rPr>
              <w:t>وجيهة بالنسبة إلى</w:t>
            </w:r>
            <w:r w:rsidRPr="006B2473">
              <w:rPr>
                <w:rFonts w:cs="Calibri"/>
                <w:rtl/>
              </w:rPr>
              <w:t xml:space="preserve"> كل من المؤسسات الحكومية والمبدعين في المجالات ذات الصلة.</w:t>
            </w:r>
          </w:p>
          <w:p w14:paraId="2C228FF2" w14:textId="77777777" w:rsidR="00EB799A" w:rsidRPr="006B2473" w:rsidRDefault="00EB799A" w:rsidP="00EB799A">
            <w:pPr>
              <w:pStyle w:val="TableParagraph"/>
              <w:bidi/>
              <w:ind w:left="109" w:right="84"/>
              <w:rPr>
                <w:rFonts w:cs="Calibri"/>
                <w:rtl/>
              </w:rPr>
            </w:pPr>
          </w:p>
          <w:p w14:paraId="5F2F4199" w14:textId="3F950F0D" w:rsidR="00EB799A" w:rsidRPr="006B2473" w:rsidRDefault="00EB799A" w:rsidP="00725723">
            <w:pPr>
              <w:pStyle w:val="TableParagraph"/>
              <w:numPr>
                <w:ilvl w:val="0"/>
                <w:numId w:val="10"/>
              </w:numPr>
              <w:bidi/>
              <w:ind w:right="84"/>
              <w:rPr>
                <w:rFonts w:cs="Calibri"/>
                <w:rtl/>
              </w:rPr>
            </w:pPr>
            <w:r w:rsidRPr="006B2473">
              <w:rPr>
                <w:rFonts w:cs="Calibri" w:hint="cs"/>
                <w:rtl/>
              </w:rPr>
              <w:t>كان ل</w:t>
            </w:r>
            <w:r w:rsidRPr="006B2473">
              <w:rPr>
                <w:rFonts w:cs="Calibri"/>
                <w:rtl/>
              </w:rPr>
              <w:t xml:space="preserve">وضع طرائق عمل مع المستفيدين </w:t>
            </w:r>
            <w:r w:rsidRPr="006B2473">
              <w:rPr>
                <w:rFonts w:cs="Calibri" w:hint="cs"/>
                <w:rtl/>
              </w:rPr>
              <w:t>أهمية في سبيل</w:t>
            </w:r>
            <w:r w:rsidRPr="006B2473">
              <w:rPr>
                <w:rFonts w:cs="Calibri"/>
                <w:rtl/>
              </w:rPr>
              <w:t xml:space="preserve"> التنفيذ السلس لأنشطة بناء القدرات.</w:t>
            </w:r>
          </w:p>
          <w:p w14:paraId="7C655664" w14:textId="77777777" w:rsidR="00EB799A" w:rsidRPr="006B2473" w:rsidRDefault="00EB799A" w:rsidP="00EB799A">
            <w:pPr>
              <w:pStyle w:val="TableParagraph"/>
              <w:bidi/>
              <w:ind w:left="109" w:right="84"/>
              <w:rPr>
                <w:rFonts w:cs="Calibri"/>
                <w:rtl/>
              </w:rPr>
            </w:pPr>
          </w:p>
          <w:p w14:paraId="51E87FA3" w14:textId="7AC0933E" w:rsidR="00EB799A" w:rsidRPr="006B2473" w:rsidRDefault="00EB799A" w:rsidP="00725723">
            <w:pPr>
              <w:pStyle w:val="TableParagraph"/>
              <w:numPr>
                <w:ilvl w:val="0"/>
                <w:numId w:val="10"/>
              </w:numPr>
              <w:bidi/>
              <w:ind w:right="84"/>
              <w:rPr>
                <w:rFonts w:cs="Calibri"/>
                <w:rtl/>
              </w:rPr>
            </w:pPr>
            <w:r w:rsidRPr="006B2473">
              <w:rPr>
                <w:rFonts w:cs="Calibri"/>
                <w:rtl/>
              </w:rPr>
              <w:t xml:space="preserve">كانت الأنشطة الأولية مع أصحاب المصلحة </w:t>
            </w:r>
            <w:r w:rsidRPr="006B2473">
              <w:rPr>
                <w:rFonts w:cs="Calibri" w:hint="cs"/>
                <w:rtl/>
              </w:rPr>
              <w:t>محورية</w:t>
            </w:r>
            <w:r w:rsidRPr="006B2473">
              <w:rPr>
                <w:rFonts w:cs="Calibri"/>
                <w:rtl/>
              </w:rPr>
              <w:t xml:space="preserve"> في </w:t>
            </w:r>
            <w:r w:rsidRPr="006B2473">
              <w:rPr>
                <w:rFonts w:cs="Calibri" w:hint="cs"/>
                <w:rtl/>
              </w:rPr>
              <w:t xml:space="preserve">الوقوف على </w:t>
            </w:r>
            <w:r w:rsidRPr="006B2473">
              <w:rPr>
                <w:rFonts w:cs="Calibri"/>
                <w:rtl/>
              </w:rPr>
              <w:t xml:space="preserve">الاحتياجات المحددة في كل بلد مستفيد. وقد حدد المستفيدون بوضوح القطاعات ذات الأولوية </w:t>
            </w:r>
            <w:r w:rsidRPr="006B2473">
              <w:rPr>
                <w:rFonts w:cs="Calibri" w:hint="cs"/>
                <w:rtl/>
              </w:rPr>
              <w:t xml:space="preserve">بالنسبة لهم </w:t>
            </w:r>
            <w:r w:rsidRPr="006B2473">
              <w:rPr>
                <w:rFonts w:cs="Calibri"/>
                <w:rtl/>
              </w:rPr>
              <w:t>في نطاق المشروع.</w:t>
            </w:r>
            <w:r w:rsidRPr="006B2473">
              <w:rPr>
                <w:rFonts w:cs="Calibri" w:hint="cs"/>
                <w:rtl/>
              </w:rPr>
              <w:t xml:space="preserve"> </w:t>
            </w:r>
            <w:r w:rsidRPr="006B2473">
              <w:rPr>
                <w:rFonts w:cs="Calibri"/>
                <w:rtl/>
              </w:rPr>
              <w:t>و</w:t>
            </w:r>
            <w:r w:rsidRPr="006B2473">
              <w:rPr>
                <w:rFonts w:cs="Calibri" w:hint="cs"/>
                <w:rtl/>
              </w:rPr>
              <w:t xml:space="preserve">قد وظفت </w:t>
            </w:r>
            <w:r w:rsidRPr="006B2473">
              <w:rPr>
                <w:rFonts w:cs="Calibri"/>
                <w:rtl/>
              </w:rPr>
              <w:t xml:space="preserve">التفاعلات </w:t>
            </w:r>
            <w:r w:rsidRPr="006B2473">
              <w:rPr>
                <w:rFonts w:cs="Calibri" w:hint="cs"/>
                <w:rtl/>
              </w:rPr>
              <w:t xml:space="preserve">من أجل ضبط </w:t>
            </w:r>
            <w:r w:rsidRPr="006B2473">
              <w:rPr>
                <w:rFonts w:cs="Calibri"/>
                <w:rtl/>
              </w:rPr>
              <w:t>تنفيذ المزيد من الأنشطة.</w:t>
            </w:r>
          </w:p>
          <w:p w14:paraId="1119B24B" w14:textId="77777777" w:rsidR="00EB799A" w:rsidRPr="006B2473" w:rsidRDefault="00EB799A" w:rsidP="00EB799A">
            <w:pPr>
              <w:pStyle w:val="TableParagraph"/>
              <w:bidi/>
              <w:ind w:left="109" w:right="84"/>
              <w:rPr>
                <w:rFonts w:cs="Calibri"/>
                <w:rtl/>
              </w:rPr>
            </w:pPr>
          </w:p>
          <w:p w14:paraId="03BD4C02" w14:textId="70B709A0" w:rsidR="00EB799A" w:rsidRPr="006B2473" w:rsidRDefault="00C64170" w:rsidP="00725723">
            <w:pPr>
              <w:pStyle w:val="TableParagraph"/>
              <w:numPr>
                <w:ilvl w:val="0"/>
                <w:numId w:val="10"/>
              </w:numPr>
              <w:bidi/>
              <w:ind w:right="84"/>
              <w:rPr>
                <w:rFonts w:cs="Calibri"/>
                <w:rtl/>
              </w:rPr>
            </w:pPr>
            <w:r w:rsidRPr="006B2473">
              <w:rPr>
                <w:rFonts w:cs="Calibri"/>
                <w:rtl/>
              </w:rPr>
              <w:t>تلقى المشاركون في أنشطة بناء القدرات معلومات لتحسين فهمهم لفرص الملكية الفكرية وتحديات</w:t>
            </w:r>
            <w:r w:rsidRPr="006B2473">
              <w:rPr>
                <w:rFonts w:cs="Calibri" w:hint="cs"/>
                <w:rtl/>
              </w:rPr>
              <w:t>ها</w:t>
            </w:r>
            <w:r w:rsidRPr="006B2473">
              <w:rPr>
                <w:rFonts w:cs="Calibri"/>
                <w:rtl/>
              </w:rPr>
              <w:t xml:space="preserve"> في القطاعات الإبداعية المعنية.</w:t>
            </w:r>
          </w:p>
          <w:p w14:paraId="1A09BDDE" w14:textId="0ACB52AD" w:rsidR="00EB799A" w:rsidRPr="006B2473" w:rsidRDefault="00EB799A" w:rsidP="00EB799A">
            <w:pPr>
              <w:pStyle w:val="TableParagraph"/>
              <w:bidi/>
              <w:ind w:left="109" w:right="84"/>
              <w:rPr>
                <w:rFonts w:cs="Calibri"/>
                <w:rtl/>
                <w:lang w:bidi="ar-SA"/>
              </w:rPr>
            </w:pPr>
          </w:p>
        </w:tc>
      </w:tr>
      <w:tr w:rsidR="00F778DD" w:rsidRPr="006B2473" w14:paraId="34CE1177" w14:textId="77777777" w:rsidTr="005454E4">
        <w:trPr>
          <w:trHeight w:val="386"/>
        </w:trPr>
        <w:tc>
          <w:tcPr>
            <w:tcW w:w="2377" w:type="dxa"/>
            <w:shd w:val="clear" w:color="auto" w:fill="68E089"/>
            <w:vAlign w:val="center"/>
          </w:tcPr>
          <w:p w14:paraId="750AA00A" w14:textId="77777777" w:rsidR="00F778DD" w:rsidRPr="006B2473" w:rsidRDefault="00F778DD" w:rsidP="000E0E0C">
            <w:pPr>
              <w:pStyle w:val="TableParagraph"/>
              <w:bidi/>
              <w:spacing w:before="1"/>
              <w:ind w:left="110" w:right="279"/>
              <w:rPr>
                <w:rFonts w:cs="Calibri"/>
                <w:rtl/>
              </w:rPr>
            </w:pPr>
            <w:r w:rsidRPr="006B2473">
              <w:rPr>
                <w:rFonts w:cs="Calibri"/>
                <w:u w:val="single"/>
                <w:rtl/>
              </w:rPr>
              <w:t>الخبرات المكتسبة والدروس المستفادة</w:t>
            </w:r>
          </w:p>
        </w:tc>
        <w:tc>
          <w:tcPr>
            <w:tcW w:w="6913" w:type="dxa"/>
            <w:vAlign w:val="center"/>
          </w:tcPr>
          <w:p w14:paraId="75554F3B" w14:textId="47AD3C21" w:rsidR="00F778DD" w:rsidRPr="006B2473" w:rsidRDefault="00C64170" w:rsidP="00C64170">
            <w:pPr>
              <w:pStyle w:val="TableParagraph"/>
              <w:bidi/>
              <w:ind w:left="109" w:right="84"/>
              <w:rPr>
                <w:rFonts w:cs="Calibri"/>
                <w:rtl/>
              </w:rPr>
            </w:pPr>
            <w:r w:rsidRPr="006B2473">
              <w:rPr>
                <w:rFonts w:cs="Calibri"/>
                <w:rtl/>
              </w:rPr>
              <w:t>الخبرات المكتسبة والدروس المستفادة</w:t>
            </w:r>
            <w:r w:rsidRPr="006B2473" w:rsidDel="00C64170">
              <w:rPr>
                <w:rFonts w:cs="Calibri"/>
                <w:rtl/>
              </w:rPr>
              <w:t xml:space="preserve"> </w:t>
            </w:r>
            <w:r w:rsidRPr="006B2473">
              <w:rPr>
                <w:rFonts w:cs="Calibri" w:hint="cs"/>
                <w:rtl/>
              </w:rPr>
              <w:t>كما يلي:</w:t>
            </w:r>
          </w:p>
          <w:p w14:paraId="6B2C3540" w14:textId="77777777" w:rsidR="00C64170" w:rsidRPr="006B2473" w:rsidRDefault="00C64170" w:rsidP="00C64170">
            <w:pPr>
              <w:pStyle w:val="TableParagraph"/>
              <w:bidi/>
              <w:ind w:left="109" w:right="84"/>
              <w:rPr>
                <w:rFonts w:cs="Calibri"/>
                <w:rtl/>
              </w:rPr>
            </w:pPr>
          </w:p>
          <w:p w14:paraId="4349AC08" w14:textId="77777777" w:rsidR="00C64170" w:rsidRPr="006B2473" w:rsidRDefault="00C64170" w:rsidP="00725723">
            <w:pPr>
              <w:pStyle w:val="TableParagraph"/>
              <w:numPr>
                <w:ilvl w:val="0"/>
                <w:numId w:val="11"/>
              </w:numPr>
              <w:bidi/>
              <w:ind w:left="469" w:right="84"/>
              <w:rPr>
                <w:rFonts w:cs="Calibri"/>
                <w:rtl/>
              </w:rPr>
            </w:pPr>
            <w:r w:rsidRPr="006B2473">
              <w:rPr>
                <w:rFonts w:cs="Calibri"/>
                <w:rtl/>
              </w:rPr>
              <w:t>يتواصل التنسيق مع المستفيدين على أساس ثنائي بسبب اختلاف المناطق الزمنية.</w:t>
            </w:r>
          </w:p>
          <w:p w14:paraId="1F38DA24" w14:textId="77777777" w:rsidR="00C64170" w:rsidRPr="006B2473" w:rsidRDefault="00C64170" w:rsidP="005D08D1">
            <w:pPr>
              <w:pStyle w:val="TableParagraph"/>
              <w:bidi/>
              <w:ind w:right="84"/>
              <w:rPr>
                <w:rFonts w:cs="Calibri"/>
                <w:rtl/>
              </w:rPr>
            </w:pPr>
          </w:p>
          <w:p w14:paraId="364CCFC1" w14:textId="77777777" w:rsidR="00C64170" w:rsidRPr="006B2473" w:rsidRDefault="00C64170" w:rsidP="00725723">
            <w:pPr>
              <w:pStyle w:val="TableParagraph"/>
              <w:numPr>
                <w:ilvl w:val="0"/>
                <w:numId w:val="11"/>
              </w:numPr>
              <w:bidi/>
              <w:ind w:left="469" w:right="84"/>
              <w:rPr>
                <w:rFonts w:cs="Calibri"/>
                <w:rtl/>
              </w:rPr>
            </w:pPr>
            <w:r w:rsidRPr="006B2473">
              <w:rPr>
                <w:rFonts w:cs="Calibri"/>
                <w:rtl/>
              </w:rPr>
              <w:t xml:space="preserve">تخطط </w:t>
            </w:r>
            <w:r w:rsidRPr="006B2473">
              <w:rPr>
                <w:rFonts w:cs="Calibri" w:hint="cs"/>
                <w:rtl/>
              </w:rPr>
              <w:t>ا</w:t>
            </w:r>
            <w:r w:rsidRPr="006B2473">
              <w:rPr>
                <w:rFonts w:cs="Calibri"/>
                <w:rtl/>
              </w:rPr>
              <w:t>لأنشطة على أساس القطاعات ذات الأولوية على النحو الذي يحدده كل مستفيد استنادا إلى مواد التدريب التي توضع في كل من الميادين.</w:t>
            </w:r>
          </w:p>
          <w:p w14:paraId="6733D606" w14:textId="77777777" w:rsidR="00C64170" w:rsidRPr="006B2473" w:rsidRDefault="00C64170" w:rsidP="005D08D1">
            <w:pPr>
              <w:pStyle w:val="TableParagraph"/>
              <w:bidi/>
              <w:ind w:right="84"/>
              <w:rPr>
                <w:rFonts w:cs="Calibri"/>
                <w:rtl/>
              </w:rPr>
            </w:pPr>
          </w:p>
          <w:p w14:paraId="10CF7870" w14:textId="77777777" w:rsidR="00C64170" w:rsidRPr="006B2473" w:rsidRDefault="00C64170" w:rsidP="00725723">
            <w:pPr>
              <w:pStyle w:val="TableParagraph"/>
              <w:numPr>
                <w:ilvl w:val="0"/>
                <w:numId w:val="11"/>
              </w:numPr>
              <w:bidi/>
              <w:ind w:left="469" w:right="84"/>
              <w:rPr>
                <w:rFonts w:cs="Calibri"/>
                <w:rtl/>
              </w:rPr>
            </w:pPr>
            <w:r w:rsidRPr="006B2473">
              <w:rPr>
                <w:rFonts w:cs="Calibri" w:hint="cs"/>
                <w:rtl/>
              </w:rPr>
              <w:t>تحقق الفعاليات الحضورية نواتج أفضل، حيث تقل تتسم المشاركة الافتراضية بفعالية أقل. لذا ينبغي إعطاء الأولوية للفعاليات الحضورية للمجالات ذات الأولوية المحددة لكل مستفيد بينما ينبغي استمرار المشاركة الافتراضية في مجالات أخرى.</w:t>
            </w:r>
          </w:p>
          <w:p w14:paraId="73A799FE" w14:textId="77777777" w:rsidR="00C64170" w:rsidRPr="006B2473" w:rsidRDefault="00C64170" w:rsidP="005D08D1">
            <w:pPr>
              <w:pStyle w:val="TableParagraph"/>
              <w:bidi/>
              <w:ind w:right="84"/>
              <w:rPr>
                <w:rFonts w:cs="Calibri"/>
                <w:rtl/>
              </w:rPr>
            </w:pPr>
          </w:p>
          <w:p w14:paraId="33AAA6CF" w14:textId="181AF72A" w:rsidR="00C64170" w:rsidRPr="006B2473" w:rsidRDefault="00C64170" w:rsidP="00725723">
            <w:pPr>
              <w:pStyle w:val="TableParagraph"/>
              <w:numPr>
                <w:ilvl w:val="0"/>
                <w:numId w:val="11"/>
              </w:numPr>
              <w:bidi/>
              <w:ind w:left="469" w:right="84"/>
              <w:rPr>
                <w:rFonts w:cs="Calibri"/>
              </w:rPr>
            </w:pPr>
            <w:r w:rsidRPr="006B2473">
              <w:rPr>
                <w:rFonts w:cs="Calibri"/>
                <w:rtl/>
              </w:rPr>
              <w:t xml:space="preserve">من الأولويات المشتركة </w:t>
            </w:r>
            <w:r w:rsidRPr="006B2473">
              <w:rPr>
                <w:rFonts w:cs="Calibri" w:hint="cs"/>
                <w:rtl/>
              </w:rPr>
              <w:t xml:space="preserve">بين </w:t>
            </w:r>
            <w:r w:rsidRPr="006B2473">
              <w:rPr>
                <w:rFonts w:cs="Calibri"/>
                <w:rtl/>
              </w:rPr>
              <w:t xml:space="preserve">جميع المستفيدين تسويق منتجاتهم الإبداعية من خلال الملكية الفكرية. </w:t>
            </w:r>
            <w:r w:rsidRPr="006B2473">
              <w:rPr>
                <w:rFonts w:cs="Calibri" w:hint="cs"/>
                <w:rtl/>
              </w:rPr>
              <w:t xml:space="preserve">ويجب في معرض تناول ذلك في إطار </w:t>
            </w:r>
            <w:r w:rsidRPr="006B2473">
              <w:rPr>
                <w:rFonts w:cs="Calibri"/>
                <w:rtl/>
              </w:rPr>
              <w:t>المشروع التركيز على سيناريوهات عملية.</w:t>
            </w:r>
          </w:p>
        </w:tc>
      </w:tr>
      <w:tr w:rsidR="00F778DD" w:rsidRPr="006B2473" w14:paraId="3FD08212" w14:textId="77777777" w:rsidTr="00E5131D">
        <w:trPr>
          <w:trHeight w:val="259"/>
        </w:trPr>
        <w:tc>
          <w:tcPr>
            <w:tcW w:w="2377" w:type="dxa"/>
            <w:shd w:val="clear" w:color="auto" w:fill="68E089"/>
            <w:vAlign w:val="center"/>
          </w:tcPr>
          <w:p w14:paraId="6080D9E5"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المخاطر والتخفيف منها</w:t>
            </w:r>
          </w:p>
        </w:tc>
        <w:tc>
          <w:tcPr>
            <w:tcW w:w="6913" w:type="dxa"/>
            <w:vAlign w:val="center"/>
          </w:tcPr>
          <w:p w14:paraId="78ECF056" w14:textId="06CD3DE8" w:rsidR="005C5983" w:rsidRPr="006B2473" w:rsidRDefault="005C5983" w:rsidP="00EC7BE4">
            <w:pPr>
              <w:pStyle w:val="TableParagraph"/>
              <w:bidi/>
              <w:spacing w:line="252" w:lineRule="exact"/>
              <w:ind w:left="109" w:right="721"/>
              <w:rPr>
                <w:rFonts w:cs="Calibri"/>
                <w:rtl/>
              </w:rPr>
            </w:pPr>
            <w:r w:rsidRPr="006B2473">
              <w:rPr>
                <w:rFonts w:cs="Calibri"/>
                <w:u w:val="single"/>
                <w:rtl/>
              </w:rPr>
              <w:t>الخطر 1:</w:t>
            </w:r>
            <w:r w:rsidR="00ED580E" w:rsidRPr="006B2473">
              <w:rPr>
                <w:rFonts w:cs="Calibri"/>
                <w:rtl/>
              </w:rPr>
              <w:t xml:space="preserve"> </w:t>
            </w:r>
            <w:r w:rsidRPr="006B2473">
              <w:rPr>
                <w:rFonts w:cs="Calibri"/>
                <w:rtl/>
              </w:rPr>
              <w:t xml:space="preserve">الافتقار إلى شبكة وطنية قائمة </w:t>
            </w:r>
            <w:r w:rsidR="000C057F" w:rsidRPr="006B2473">
              <w:rPr>
                <w:rFonts w:cs="Calibri" w:hint="cs"/>
                <w:rtl/>
              </w:rPr>
              <w:t xml:space="preserve"> ت</w:t>
            </w:r>
            <w:r w:rsidR="000C057F" w:rsidRPr="006B2473">
              <w:rPr>
                <w:rFonts w:cs="Calibri"/>
                <w:rtl/>
              </w:rPr>
              <w:t xml:space="preserve">ربط </w:t>
            </w:r>
            <w:r w:rsidR="000C057F" w:rsidRPr="006B2473">
              <w:rPr>
                <w:rFonts w:cs="Calibri" w:hint="cs"/>
                <w:rtl/>
              </w:rPr>
              <w:t>ا</w:t>
            </w:r>
            <w:r w:rsidRPr="006B2473">
              <w:rPr>
                <w:rFonts w:cs="Calibri"/>
                <w:rtl/>
              </w:rPr>
              <w:t>لصناعات الإبداعية بنظام الملكية الفكرية.</w:t>
            </w:r>
          </w:p>
          <w:p w14:paraId="7BED21B2" w14:textId="77777777" w:rsidR="005C5983" w:rsidRPr="006B2473" w:rsidRDefault="005C5983" w:rsidP="00EC7BE4">
            <w:pPr>
              <w:pStyle w:val="TableParagraph"/>
              <w:spacing w:line="252" w:lineRule="exact"/>
              <w:ind w:left="109" w:right="721"/>
              <w:rPr>
                <w:rFonts w:cs="Calibri"/>
                <w:u w:val="single"/>
              </w:rPr>
            </w:pPr>
          </w:p>
          <w:p w14:paraId="49B0833A" w14:textId="654046E6" w:rsidR="00053A32" w:rsidRPr="006B2473" w:rsidRDefault="005C5983" w:rsidP="00053A32">
            <w:pPr>
              <w:pStyle w:val="TableParagraph"/>
              <w:bidi/>
              <w:spacing w:line="252" w:lineRule="exact"/>
              <w:ind w:left="109" w:right="721"/>
              <w:rPr>
                <w:rFonts w:cs="Calibri"/>
                <w:rtl/>
              </w:rPr>
            </w:pPr>
            <w:r w:rsidRPr="006B2473">
              <w:rPr>
                <w:rFonts w:cs="Calibri"/>
                <w:rtl/>
              </w:rPr>
              <w:t xml:space="preserve"> </w:t>
            </w:r>
            <w:r w:rsidR="00CC38CA" w:rsidRPr="006B2473">
              <w:rPr>
                <w:rFonts w:cs="Calibri"/>
                <w:u w:val="single"/>
                <w:rtl/>
              </w:rPr>
              <w:t>التخفيف</w:t>
            </w:r>
            <w:r w:rsidRPr="006B2473">
              <w:rPr>
                <w:rFonts w:cs="Calibri"/>
                <w:u w:val="single"/>
                <w:rtl/>
              </w:rPr>
              <w:t xml:space="preserve"> 1:</w:t>
            </w:r>
            <w:r w:rsidR="00ED580E" w:rsidRPr="006B2473">
              <w:rPr>
                <w:rFonts w:cs="Calibri"/>
                <w:rtl/>
              </w:rPr>
              <w:t xml:space="preserve"> </w:t>
            </w:r>
            <w:r w:rsidR="000C057F" w:rsidRPr="006B2473">
              <w:rPr>
                <w:rFonts w:cs="Calibri"/>
                <w:rtl/>
              </w:rPr>
              <w:t xml:space="preserve">بالتعاون مع </w:t>
            </w:r>
            <w:r w:rsidR="000C057F" w:rsidRPr="006B2473">
              <w:rPr>
                <w:rFonts w:cs="Calibri" w:hint="cs"/>
                <w:rtl/>
              </w:rPr>
              <w:t xml:space="preserve">جهات </w:t>
            </w:r>
            <w:r w:rsidR="000C057F" w:rsidRPr="006B2473">
              <w:rPr>
                <w:rFonts w:cs="Calibri"/>
                <w:rtl/>
              </w:rPr>
              <w:t xml:space="preserve">التنسيق، </w:t>
            </w:r>
            <w:r w:rsidR="000C057F" w:rsidRPr="006B2473">
              <w:rPr>
                <w:rFonts w:cs="Calibri" w:hint="cs"/>
                <w:rtl/>
              </w:rPr>
              <w:t xml:space="preserve">ستواءم </w:t>
            </w:r>
            <w:r w:rsidR="000C057F" w:rsidRPr="006B2473">
              <w:rPr>
                <w:rFonts w:cs="Calibri"/>
                <w:rtl/>
              </w:rPr>
              <w:t>أنشطة المشروع مع الأولويات الحالية للحكومة المعنية لتطوير الصناعات الإبداعية. وسيستمر التفاعل مع مؤسسات و</w:t>
            </w:r>
            <w:r w:rsidR="000C057F" w:rsidRPr="006B2473">
              <w:rPr>
                <w:rFonts w:cs="Calibri" w:hint="cs"/>
                <w:rtl/>
              </w:rPr>
              <w:t xml:space="preserve">جمعيات </w:t>
            </w:r>
            <w:r w:rsidR="000C057F" w:rsidRPr="006B2473">
              <w:rPr>
                <w:rFonts w:cs="Calibri"/>
                <w:rtl/>
              </w:rPr>
              <w:t xml:space="preserve">الصناعات الإبداعية لتحديد أوجه </w:t>
            </w:r>
            <w:r w:rsidR="000C057F" w:rsidRPr="006B2473">
              <w:rPr>
                <w:rFonts w:cs="Calibri" w:hint="cs"/>
                <w:rtl/>
              </w:rPr>
              <w:t>ل</w:t>
            </w:r>
            <w:r w:rsidR="000C057F" w:rsidRPr="006B2473">
              <w:rPr>
                <w:rFonts w:cs="Calibri"/>
                <w:rtl/>
              </w:rPr>
              <w:t>لتآزر.</w:t>
            </w:r>
            <w:r w:rsidR="000C057F" w:rsidRPr="006B2473" w:rsidDel="000C057F">
              <w:rPr>
                <w:rFonts w:cs="Calibri"/>
                <w:rtl/>
              </w:rPr>
              <w:t xml:space="preserve"> </w:t>
            </w:r>
          </w:p>
          <w:p w14:paraId="38C720CD" w14:textId="77777777" w:rsidR="005C5983" w:rsidRPr="006B2473" w:rsidRDefault="005C5983" w:rsidP="00EC7BE4">
            <w:pPr>
              <w:pStyle w:val="TableParagraph"/>
              <w:spacing w:line="252" w:lineRule="exact"/>
              <w:ind w:left="109" w:right="721"/>
              <w:rPr>
                <w:rFonts w:cs="Calibri"/>
              </w:rPr>
            </w:pPr>
          </w:p>
          <w:p w14:paraId="381338DF" w14:textId="6DECE1B6" w:rsidR="005C5983" w:rsidRPr="006B2473" w:rsidRDefault="005C5983" w:rsidP="00EC7BE4">
            <w:pPr>
              <w:pStyle w:val="TableParagraph"/>
              <w:bidi/>
              <w:spacing w:line="252" w:lineRule="exact"/>
              <w:ind w:left="109" w:right="721"/>
              <w:rPr>
                <w:rFonts w:cs="Calibri"/>
                <w:rtl/>
              </w:rPr>
            </w:pPr>
            <w:r w:rsidRPr="006B2473">
              <w:rPr>
                <w:rFonts w:cs="Calibri"/>
                <w:rtl/>
              </w:rPr>
              <w:t xml:space="preserve"> </w:t>
            </w:r>
            <w:r w:rsidRPr="006B2473">
              <w:rPr>
                <w:rFonts w:cs="Calibri"/>
                <w:u w:val="single"/>
                <w:rtl/>
              </w:rPr>
              <w:t>الخطر 2:</w:t>
            </w:r>
            <w:r w:rsidR="00ED580E" w:rsidRPr="006B2473">
              <w:rPr>
                <w:rFonts w:cs="Calibri"/>
                <w:rtl/>
              </w:rPr>
              <w:t xml:space="preserve"> </w:t>
            </w:r>
            <w:r w:rsidR="000C057F" w:rsidRPr="006B2473">
              <w:rPr>
                <w:rFonts w:cs="Calibri" w:hint="cs"/>
                <w:rtl/>
              </w:rPr>
              <w:t xml:space="preserve">ضعف </w:t>
            </w:r>
            <w:r w:rsidR="000C057F" w:rsidRPr="006B2473">
              <w:rPr>
                <w:rFonts w:cs="Calibri"/>
                <w:rtl/>
              </w:rPr>
              <w:t>المشاركة في أنشطة بناء القدرات.</w:t>
            </w:r>
            <w:r w:rsidRPr="006B2473">
              <w:rPr>
                <w:rFonts w:cs="Calibri"/>
                <w:rtl/>
              </w:rPr>
              <w:t>.</w:t>
            </w:r>
          </w:p>
          <w:p w14:paraId="50D441E7" w14:textId="77777777" w:rsidR="005C5983" w:rsidRPr="006B2473" w:rsidRDefault="005C5983" w:rsidP="00EC7BE4">
            <w:pPr>
              <w:pStyle w:val="TableParagraph"/>
              <w:spacing w:line="252" w:lineRule="exact"/>
              <w:ind w:left="109" w:right="721"/>
              <w:rPr>
                <w:rFonts w:cs="Calibri"/>
              </w:rPr>
            </w:pPr>
          </w:p>
          <w:p w14:paraId="220B4A08" w14:textId="3A1E0C51" w:rsidR="005C5983" w:rsidRPr="006B2473" w:rsidRDefault="005C5983" w:rsidP="00EC7BE4">
            <w:pPr>
              <w:pStyle w:val="TableParagraph"/>
              <w:bidi/>
              <w:spacing w:line="252" w:lineRule="exact"/>
              <w:ind w:left="109" w:right="721"/>
              <w:rPr>
                <w:rFonts w:cs="Calibri"/>
                <w:rtl/>
              </w:rPr>
            </w:pPr>
            <w:r w:rsidRPr="006B2473">
              <w:rPr>
                <w:rFonts w:cs="Calibri"/>
                <w:rtl/>
              </w:rPr>
              <w:t xml:space="preserve"> </w:t>
            </w:r>
            <w:r w:rsidR="00CC38CA" w:rsidRPr="006B2473">
              <w:rPr>
                <w:rFonts w:cs="Calibri"/>
                <w:u w:val="single"/>
                <w:rtl/>
              </w:rPr>
              <w:t>التخفيف</w:t>
            </w:r>
            <w:r w:rsidRPr="006B2473">
              <w:rPr>
                <w:rFonts w:cs="Calibri"/>
                <w:u w:val="single"/>
                <w:rtl/>
              </w:rPr>
              <w:t xml:space="preserve"> 2:</w:t>
            </w:r>
            <w:r w:rsidR="00ED580E" w:rsidRPr="006B2473">
              <w:rPr>
                <w:rFonts w:cs="Calibri"/>
                <w:rtl/>
              </w:rPr>
              <w:t xml:space="preserve"> </w:t>
            </w:r>
            <w:r w:rsidR="000C057F" w:rsidRPr="006B2473">
              <w:rPr>
                <w:rFonts w:cs="Calibri"/>
                <w:rtl/>
              </w:rPr>
              <w:t xml:space="preserve">من المهم </w:t>
            </w:r>
            <w:r w:rsidR="000C057F" w:rsidRPr="006B2473">
              <w:rPr>
                <w:rFonts w:cs="Calibri" w:hint="cs"/>
                <w:rtl/>
              </w:rPr>
              <w:t>توسيع نطاق ال</w:t>
            </w:r>
            <w:r w:rsidR="000C057F" w:rsidRPr="006B2473">
              <w:rPr>
                <w:rFonts w:cs="Calibri"/>
                <w:rtl/>
              </w:rPr>
              <w:t xml:space="preserve">إعلان عن </w:t>
            </w:r>
            <w:r w:rsidR="000C057F" w:rsidRPr="006B2473">
              <w:rPr>
                <w:rFonts w:cs="Calibri" w:hint="cs"/>
                <w:rtl/>
              </w:rPr>
              <w:t xml:space="preserve">الفعاليات </w:t>
            </w:r>
            <w:r w:rsidR="000C057F" w:rsidRPr="006B2473">
              <w:rPr>
                <w:rFonts w:cs="Calibri"/>
                <w:rtl/>
              </w:rPr>
              <w:t xml:space="preserve">المقبلة. وبالإضافة إلى ذلك، </w:t>
            </w:r>
            <w:r w:rsidR="000C057F" w:rsidRPr="006B2473">
              <w:rPr>
                <w:rFonts w:cs="Calibri" w:hint="cs"/>
                <w:rtl/>
              </w:rPr>
              <w:t xml:space="preserve">ستستخدم </w:t>
            </w:r>
            <w:r w:rsidR="000C057F" w:rsidRPr="006B2473">
              <w:rPr>
                <w:rFonts w:cs="Calibri"/>
                <w:rtl/>
              </w:rPr>
              <w:t xml:space="preserve">حوافز للمشاركة (شهادات، زيادة </w:t>
            </w:r>
            <w:r w:rsidR="000C057F" w:rsidRPr="006B2473">
              <w:rPr>
                <w:rFonts w:cs="Calibri" w:hint="cs"/>
                <w:rtl/>
              </w:rPr>
              <w:t xml:space="preserve">التفاعل </w:t>
            </w:r>
            <w:r w:rsidR="000C057F" w:rsidRPr="006B2473">
              <w:rPr>
                <w:rFonts w:cs="Calibri"/>
                <w:rtl/>
              </w:rPr>
              <w:t>مع المت</w:t>
            </w:r>
            <w:r w:rsidR="000C057F" w:rsidRPr="006B2473">
              <w:rPr>
                <w:rFonts w:cs="Calibri" w:hint="cs"/>
                <w:rtl/>
              </w:rPr>
              <w:t>حدثي</w:t>
            </w:r>
            <w:r w:rsidR="000C057F" w:rsidRPr="006B2473">
              <w:rPr>
                <w:rFonts w:cs="Calibri"/>
                <w:rtl/>
              </w:rPr>
              <w:t>ن، توفير مواد إضافية عند الطلب).</w:t>
            </w:r>
          </w:p>
          <w:p w14:paraId="6DED64A2" w14:textId="77777777" w:rsidR="005C5983" w:rsidRPr="006B2473" w:rsidRDefault="005C5983" w:rsidP="00EC7BE4">
            <w:pPr>
              <w:pStyle w:val="TableParagraph"/>
              <w:spacing w:line="252" w:lineRule="exact"/>
              <w:ind w:left="109" w:right="721"/>
              <w:rPr>
                <w:rFonts w:cs="Calibri"/>
              </w:rPr>
            </w:pPr>
          </w:p>
          <w:p w14:paraId="6D60C19F" w14:textId="6ECA44C0" w:rsidR="005C5983" w:rsidRPr="006B2473" w:rsidRDefault="005C5983" w:rsidP="00EC7BE4">
            <w:pPr>
              <w:pStyle w:val="TableParagraph"/>
              <w:bidi/>
              <w:spacing w:line="252" w:lineRule="exact"/>
              <w:ind w:left="109" w:right="721"/>
              <w:rPr>
                <w:rFonts w:cs="Calibri"/>
                <w:rtl/>
              </w:rPr>
            </w:pPr>
            <w:r w:rsidRPr="006B2473">
              <w:rPr>
                <w:rFonts w:cs="Calibri"/>
                <w:rtl/>
              </w:rPr>
              <w:t xml:space="preserve"> </w:t>
            </w:r>
            <w:r w:rsidRPr="006B2473">
              <w:rPr>
                <w:rFonts w:cs="Calibri"/>
                <w:u w:val="single"/>
                <w:rtl/>
              </w:rPr>
              <w:t>الخطر 3:</w:t>
            </w:r>
            <w:r w:rsidR="00ED580E" w:rsidRPr="006B2473">
              <w:rPr>
                <w:rFonts w:cs="Calibri"/>
                <w:rtl/>
              </w:rPr>
              <w:t xml:space="preserve"> </w:t>
            </w:r>
            <w:r w:rsidR="000C057F" w:rsidRPr="006B2473">
              <w:rPr>
                <w:rFonts w:cs="Calibri" w:hint="cs"/>
                <w:rtl/>
              </w:rPr>
              <w:t>صعوبة جذب موجهين</w:t>
            </w:r>
            <w:r w:rsidR="00F251DE" w:rsidRPr="006B2473">
              <w:rPr>
                <w:rFonts w:cs="Calibri"/>
                <w:rtl/>
              </w:rPr>
              <w:t>.</w:t>
            </w:r>
          </w:p>
          <w:p w14:paraId="7966A91B" w14:textId="77777777" w:rsidR="005C5983" w:rsidRPr="006B2473" w:rsidRDefault="005C5983" w:rsidP="00EC7BE4">
            <w:pPr>
              <w:pStyle w:val="TableParagraph"/>
              <w:spacing w:line="252" w:lineRule="exact"/>
              <w:ind w:left="109" w:right="721"/>
              <w:rPr>
                <w:rFonts w:cs="Calibri"/>
              </w:rPr>
            </w:pPr>
          </w:p>
          <w:p w14:paraId="5DA1ABA1" w14:textId="36DC3734" w:rsidR="005C5983" w:rsidRPr="006B2473" w:rsidRDefault="005C5983" w:rsidP="00EC7BE4">
            <w:pPr>
              <w:pStyle w:val="TableParagraph"/>
              <w:bidi/>
              <w:spacing w:line="252" w:lineRule="exact"/>
              <w:ind w:left="109" w:right="721"/>
              <w:rPr>
                <w:rFonts w:cs="Calibri"/>
                <w:rtl/>
              </w:rPr>
            </w:pPr>
            <w:r w:rsidRPr="006B2473">
              <w:rPr>
                <w:rFonts w:cs="Calibri"/>
                <w:rtl/>
              </w:rPr>
              <w:t xml:space="preserve"> </w:t>
            </w:r>
            <w:r w:rsidR="00B910BE" w:rsidRPr="006B2473">
              <w:rPr>
                <w:rFonts w:cs="Calibri"/>
                <w:u w:val="single"/>
                <w:rtl/>
              </w:rPr>
              <w:t>التخفيف</w:t>
            </w:r>
            <w:r w:rsidRPr="006B2473">
              <w:rPr>
                <w:rFonts w:cs="Calibri"/>
                <w:u w:val="single"/>
                <w:rtl/>
              </w:rPr>
              <w:t xml:space="preserve"> 3:</w:t>
            </w:r>
            <w:r w:rsidR="000E35E2" w:rsidRPr="006B2473">
              <w:rPr>
                <w:rFonts w:cs="Calibri"/>
                <w:rtl/>
              </w:rPr>
              <w:t xml:space="preserve"> </w:t>
            </w:r>
            <w:r w:rsidR="000C057F" w:rsidRPr="006B2473">
              <w:rPr>
                <w:rFonts w:cs="Calibri"/>
                <w:rtl/>
              </w:rPr>
              <w:t xml:space="preserve">توسيع </w:t>
            </w:r>
            <w:r w:rsidR="000C057F" w:rsidRPr="006B2473">
              <w:rPr>
                <w:rFonts w:cs="Calibri" w:hint="cs"/>
                <w:rtl/>
              </w:rPr>
              <w:t xml:space="preserve">نطاق </w:t>
            </w:r>
            <w:r w:rsidR="000C057F" w:rsidRPr="006B2473">
              <w:rPr>
                <w:rFonts w:cs="Calibri"/>
                <w:rtl/>
              </w:rPr>
              <w:t xml:space="preserve">المرشدين المحتملين. </w:t>
            </w:r>
            <w:r w:rsidR="000C057F" w:rsidRPr="006B2473">
              <w:rPr>
                <w:rFonts w:cs="Calibri" w:hint="cs"/>
                <w:rtl/>
              </w:rPr>
              <w:t xml:space="preserve">وسينظر في </w:t>
            </w:r>
            <w:r w:rsidR="000C057F" w:rsidRPr="006B2473">
              <w:rPr>
                <w:rFonts w:cs="Calibri"/>
                <w:rtl/>
              </w:rPr>
              <w:t xml:space="preserve">إمكانيات تسهيل اتصالات </w:t>
            </w:r>
            <w:r w:rsidR="000C057F" w:rsidRPr="006B2473">
              <w:rPr>
                <w:rFonts w:cs="Calibri" w:hint="cs"/>
                <w:rtl/>
              </w:rPr>
              <w:t xml:space="preserve">بين الكيانات التجارية </w:t>
            </w:r>
            <w:r w:rsidR="000C057F" w:rsidRPr="006B2473">
              <w:rPr>
                <w:rFonts w:cs="Calibri"/>
                <w:rtl/>
              </w:rPr>
              <w:t>مع الشركاء المهتمين.</w:t>
            </w:r>
            <w:r w:rsidRPr="006B2473">
              <w:rPr>
                <w:rFonts w:cs="Calibri"/>
                <w:rtl/>
              </w:rPr>
              <w:t>.</w:t>
            </w:r>
            <w:r w:rsidRPr="006B2473">
              <w:rPr>
                <w:rFonts w:cs="Calibri"/>
                <w:rtl/>
              </w:rPr>
              <w:cr/>
            </w:r>
            <w:r w:rsidRPr="006B2473">
              <w:rPr>
                <w:rFonts w:cs="Calibri"/>
                <w:rtl/>
              </w:rPr>
              <w:br/>
            </w:r>
            <w:r w:rsidR="00ED580E" w:rsidRPr="006B2473">
              <w:rPr>
                <w:rFonts w:cs="Calibri"/>
                <w:rtl/>
              </w:rPr>
              <w:t xml:space="preserve"> </w:t>
            </w:r>
            <w:r w:rsidRPr="006B2473">
              <w:rPr>
                <w:rFonts w:cs="Calibri"/>
                <w:rtl/>
              </w:rPr>
              <w:t>وإذا اقتضى الأمر</w:t>
            </w:r>
            <w:r w:rsidR="00ED580E" w:rsidRPr="006B2473">
              <w:rPr>
                <w:rFonts w:cs="Calibri"/>
                <w:rtl/>
              </w:rPr>
              <w:t xml:space="preserve">، </w:t>
            </w:r>
            <w:r w:rsidRPr="006B2473">
              <w:rPr>
                <w:rFonts w:cs="Calibri"/>
                <w:rtl/>
              </w:rPr>
              <w:t>الإعلان بنشاط عن المشروع من خلال القنوات الرقمية</w:t>
            </w:r>
            <w:r w:rsidR="00ED580E" w:rsidRPr="006B2473">
              <w:rPr>
                <w:rFonts w:cs="Calibri"/>
                <w:rtl/>
              </w:rPr>
              <w:t xml:space="preserve">، </w:t>
            </w:r>
            <w:r w:rsidRPr="006B2473">
              <w:rPr>
                <w:rFonts w:cs="Calibri"/>
                <w:rtl/>
              </w:rPr>
              <w:t>وتطوير سيناريوهات لتقديم الأنشطة في الغالب في الوضع الافتراضي.</w:t>
            </w:r>
          </w:p>
          <w:p w14:paraId="4AEEA22D" w14:textId="1206BB97" w:rsidR="00F778DD" w:rsidRPr="006B2473" w:rsidRDefault="00F778DD" w:rsidP="00053A32">
            <w:pPr>
              <w:pStyle w:val="TableParagraph"/>
              <w:spacing w:line="252" w:lineRule="exact"/>
              <w:ind w:right="721"/>
              <w:rPr>
                <w:rFonts w:cs="Calibri"/>
              </w:rPr>
            </w:pPr>
          </w:p>
        </w:tc>
      </w:tr>
      <w:tr w:rsidR="00F778DD" w:rsidRPr="006B2473" w14:paraId="4680539C" w14:textId="77777777" w:rsidTr="00E5131D">
        <w:trPr>
          <w:trHeight w:val="733"/>
        </w:trPr>
        <w:tc>
          <w:tcPr>
            <w:tcW w:w="2377" w:type="dxa"/>
            <w:shd w:val="clear" w:color="auto" w:fill="68E089"/>
            <w:vAlign w:val="center"/>
          </w:tcPr>
          <w:p w14:paraId="3D1AD1B1" w14:textId="32D99C11" w:rsidR="00F778DD" w:rsidRPr="006B2473" w:rsidRDefault="00F778DD" w:rsidP="000E0E0C">
            <w:pPr>
              <w:pStyle w:val="TableParagraph"/>
              <w:bidi/>
              <w:ind w:left="110" w:right="536"/>
              <w:rPr>
                <w:rFonts w:cs="Calibri"/>
                <w:rtl/>
              </w:rPr>
            </w:pPr>
            <w:r w:rsidRPr="006B2473">
              <w:rPr>
                <w:rFonts w:cs="Calibri"/>
                <w:u w:val="single"/>
                <w:rtl/>
              </w:rPr>
              <w:t>قضايا تتطلب دعم</w:t>
            </w:r>
            <w:r w:rsidR="00A53BD1" w:rsidRPr="006B2473">
              <w:rPr>
                <w:rFonts w:cs="Calibri" w:hint="cs"/>
                <w:u w:val="single"/>
                <w:rtl/>
              </w:rPr>
              <w:t>ً</w:t>
            </w:r>
            <w:r w:rsidRPr="006B2473">
              <w:rPr>
                <w:rFonts w:cs="Calibri"/>
                <w:u w:val="single"/>
                <w:rtl/>
              </w:rPr>
              <w:t>ا واهتمام</w:t>
            </w:r>
            <w:r w:rsidR="00A53BD1" w:rsidRPr="006B2473">
              <w:rPr>
                <w:rFonts w:cs="Calibri" w:hint="cs"/>
                <w:u w:val="single"/>
                <w:rtl/>
              </w:rPr>
              <w:t>ً</w:t>
            </w:r>
            <w:r w:rsidRPr="006B2473">
              <w:rPr>
                <w:rFonts w:cs="Calibri"/>
                <w:u w:val="single"/>
                <w:rtl/>
              </w:rPr>
              <w:t xml:space="preserve">ا فوريين </w:t>
            </w:r>
          </w:p>
        </w:tc>
        <w:tc>
          <w:tcPr>
            <w:tcW w:w="6913" w:type="dxa"/>
            <w:vAlign w:val="center"/>
          </w:tcPr>
          <w:p w14:paraId="72A5321C" w14:textId="393E9038" w:rsidR="00F778DD" w:rsidRPr="006B2473" w:rsidRDefault="000C057F" w:rsidP="00CD5514">
            <w:pPr>
              <w:pStyle w:val="TableParagraph"/>
              <w:bidi/>
              <w:spacing w:line="244" w:lineRule="auto"/>
              <w:ind w:left="109" w:right="109"/>
              <w:rPr>
                <w:rFonts w:cs="Calibri"/>
                <w:rtl/>
              </w:rPr>
            </w:pPr>
            <w:r w:rsidRPr="006B2473">
              <w:rPr>
                <w:rFonts w:cs="Calibri" w:hint="cs"/>
                <w:rtl/>
              </w:rPr>
              <w:t>لا شيء</w:t>
            </w:r>
            <w:r w:rsidR="00CD5514" w:rsidRPr="006B2473">
              <w:rPr>
                <w:rFonts w:cs="Calibri"/>
                <w:rtl/>
              </w:rPr>
              <w:t>.</w:t>
            </w:r>
            <w:r w:rsidR="00ED580E" w:rsidRPr="006B2473">
              <w:rPr>
                <w:rFonts w:cs="Calibri"/>
                <w:rtl/>
              </w:rPr>
              <w:t xml:space="preserve"> </w:t>
            </w:r>
          </w:p>
        </w:tc>
      </w:tr>
      <w:tr w:rsidR="00F778DD" w:rsidRPr="006B2473" w14:paraId="7CA63588" w14:textId="77777777" w:rsidTr="00AC043E">
        <w:trPr>
          <w:trHeight w:val="469"/>
        </w:trPr>
        <w:tc>
          <w:tcPr>
            <w:tcW w:w="2377" w:type="dxa"/>
            <w:shd w:val="clear" w:color="auto" w:fill="68E089"/>
            <w:vAlign w:val="center"/>
          </w:tcPr>
          <w:p w14:paraId="44144FD4" w14:textId="77777777" w:rsidR="00F778DD" w:rsidRPr="006B2473" w:rsidRDefault="00F778DD" w:rsidP="000E0E0C">
            <w:pPr>
              <w:pStyle w:val="TableParagraph"/>
              <w:bidi/>
              <w:ind w:left="110"/>
              <w:rPr>
                <w:rFonts w:cs="Calibri"/>
                <w:rtl/>
              </w:rPr>
            </w:pPr>
            <w:r w:rsidRPr="006B2473">
              <w:rPr>
                <w:rFonts w:cs="Calibri"/>
                <w:u w:val="single"/>
                <w:rtl/>
              </w:rPr>
              <w:t>السبيل للمضي قدما</w:t>
            </w:r>
          </w:p>
        </w:tc>
        <w:tc>
          <w:tcPr>
            <w:tcW w:w="6913" w:type="dxa"/>
            <w:vAlign w:val="center"/>
          </w:tcPr>
          <w:p w14:paraId="5A474EC8" w14:textId="12E05A79" w:rsidR="00F778DD" w:rsidRPr="006B2473" w:rsidRDefault="000C057F" w:rsidP="00092F29">
            <w:pPr>
              <w:pStyle w:val="TableParagraph"/>
              <w:bidi/>
              <w:ind w:left="109" w:right="458"/>
              <w:rPr>
                <w:rFonts w:cs="Calibri"/>
                <w:rtl/>
              </w:rPr>
            </w:pPr>
            <w:r w:rsidRPr="006B2473">
              <w:rPr>
                <w:rFonts w:cs="Calibri"/>
                <w:rtl/>
              </w:rPr>
              <w:t xml:space="preserve">بمجرد الانتهاء من </w:t>
            </w:r>
            <w:r w:rsidRPr="006B2473">
              <w:rPr>
                <w:rFonts w:cs="Calibri" w:hint="cs"/>
                <w:rtl/>
              </w:rPr>
              <w:t xml:space="preserve">إعداد </w:t>
            </w:r>
            <w:r w:rsidRPr="006B2473">
              <w:rPr>
                <w:rFonts w:cs="Calibri"/>
                <w:rtl/>
              </w:rPr>
              <w:t xml:space="preserve">أدوات بناء القدرات، سيسعى المشروع إلى الاستفادة القصوى منها في </w:t>
            </w:r>
            <w:r w:rsidRPr="006B2473">
              <w:rPr>
                <w:rFonts w:cs="Calibri" w:hint="cs"/>
                <w:rtl/>
              </w:rPr>
              <w:t xml:space="preserve">الفعاليات </w:t>
            </w:r>
            <w:r w:rsidRPr="006B2473">
              <w:rPr>
                <w:rFonts w:cs="Calibri"/>
                <w:rtl/>
              </w:rPr>
              <w:t xml:space="preserve">الوطنية. </w:t>
            </w:r>
            <w:r w:rsidRPr="006B2473">
              <w:rPr>
                <w:rFonts w:cs="Calibri" w:hint="cs"/>
                <w:rtl/>
              </w:rPr>
              <w:t xml:space="preserve">وسينصب التركيز خلال </w:t>
            </w:r>
            <w:r w:rsidRPr="006B2473">
              <w:rPr>
                <w:rFonts w:cs="Calibri"/>
                <w:rtl/>
              </w:rPr>
              <w:t xml:space="preserve">الفترة المقبلة على كفاءة استخدام المواد التي </w:t>
            </w:r>
            <w:r w:rsidR="001B4A86" w:rsidRPr="006B2473">
              <w:rPr>
                <w:rFonts w:cs="Calibri" w:hint="cs"/>
                <w:rtl/>
              </w:rPr>
              <w:t>تعد</w:t>
            </w:r>
            <w:r w:rsidRPr="006B2473">
              <w:rPr>
                <w:rFonts w:cs="Calibri"/>
                <w:rtl/>
              </w:rPr>
              <w:t xml:space="preserve">، وبناء الشبكات، ودعم أنشطة التوعية، وإطلاق برامج </w:t>
            </w:r>
            <w:r w:rsidR="001B4A86" w:rsidRPr="006B2473">
              <w:rPr>
                <w:rFonts w:cs="Calibri" w:hint="cs"/>
                <w:rtl/>
              </w:rPr>
              <w:t>للتوجيه</w:t>
            </w:r>
            <w:r w:rsidRPr="006B2473">
              <w:rPr>
                <w:rFonts w:cs="Calibri"/>
                <w:rtl/>
              </w:rPr>
              <w:t>.</w:t>
            </w:r>
          </w:p>
        </w:tc>
      </w:tr>
      <w:tr w:rsidR="00F778DD" w:rsidRPr="006B2473" w14:paraId="279AC15D" w14:textId="77777777" w:rsidTr="00AC043E">
        <w:trPr>
          <w:trHeight w:val="631"/>
        </w:trPr>
        <w:tc>
          <w:tcPr>
            <w:tcW w:w="2377" w:type="dxa"/>
            <w:shd w:val="clear" w:color="auto" w:fill="68E089"/>
            <w:vAlign w:val="center"/>
          </w:tcPr>
          <w:p w14:paraId="0F608B4F" w14:textId="77777777" w:rsidR="00F778DD" w:rsidRPr="006B2473" w:rsidRDefault="00F778DD" w:rsidP="000E0E0C">
            <w:pPr>
              <w:pStyle w:val="TableParagraph"/>
              <w:bidi/>
              <w:spacing w:before="1"/>
              <w:ind w:left="110" w:right="732"/>
              <w:rPr>
                <w:rFonts w:cs="Calibri"/>
                <w:rtl/>
              </w:rPr>
            </w:pPr>
            <w:r w:rsidRPr="006B2473">
              <w:rPr>
                <w:rFonts w:cs="Calibri"/>
                <w:u w:val="single"/>
                <w:rtl/>
              </w:rPr>
              <w:t>الجدول الزمني للتنفيذ</w:t>
            </w:r>
          </w:p>
        </w:tc>
        <w:tc>
          <w:tcPr>
            <w:tcW w:w="6913" w:type="dxa"/>
            <w:vAlign w:val="center"/>
          </w:tcPr>
          <w:p w14:paraId="05CD1491" w14:textId="3A295B47" w:rsidR="00F778DD" w:rsidRPr="006B2473" w:rsidRDefault="001B4A86" w:rsidP="00CD5514">
            <w:pPr>
              <w:pStyle w:val="TableParagraph"/>
              <w:bidi/>
              <w:spacing w:before="1"/>
              <w:ind w:left="109"/>
              <w:rPr>
                <w:rFonts w:cs="Calibri"/>
                <w:rtl/>
              </w:rPr>
            </w:pPr>
            <w:r w:rsidRPr="006B2473">
              <w:rPr>
                <w:rFonts w:cs="Calibri" w:hint="cs"/>
                <w:rtl/>
              </w:rPr>
              <w:t xml:space="preserve">يسير </w:t>
            </w:r>
            <w:r w:rsidR="00092F29" w:rsidRPr="006B2473">
              <w:rPr>
                <w:rFonts w:cs="Calibri"/>
                <w:rtl/>
              </w:rPr>
              <w:t xml:space="preserve">تنفيذ </w:t>
            </w:r>
            <w:r w:rsidRPr="006B2473">
              <w:rPr>
                <w:rFonts w:cs="Calibri" w:hint="cs"/>
                <w:rtl/>
              </w:rPr>
              <w:t xml:space="preserve">هذا المشروع </w:t>
            </w:r>
            <w:r w:rsidR="00092F29" w:rsidRPr="006B2473">
              <w:rPr>
                <w:rFonts w:cs="Calibri"/>
                <w:rtl/>
              </w:rPr>
              <w:t>وفق جدول</w:t>
            </w:r>
            <w:r w:rsidRPr="006B2473">
              <w:rPr>
                <w:rFonts w:cs="Calibri" w:hint="cs"/>
                <w:rtl/>
              </w:rPr>
              <w:t>ه</w:t>
            </w:r>
            <w:r w:rsidR="00092F29" w:rsidRPr="006B2473">
              <w:rPr>
                <w:rFonts w:cs="Calibri"/>
                <w:rtl/>
              </w:rPr>
              <w:t xml:space="preserve"> الزمني.</w:t>
            </w:r>
          </w:p>
        </w:tc>
      </w:tr>
      <w:tr w:rsidR="00F778DD" w:rsidRPr="006B2473" w14:paraId="3F09C786" w14:textId="77777777" w:rsidTr="00AC043E">
        <w:trPr>
          <w:trHeight w:val="613"/>
        </w:trPr>
        <w:tc>
          <w:tcPr>
            <w:tcW w:w="2377" w:type="dxa"/>
            <w:shd w:val="clear" w:color="auto" w:fill="68E089"/>
            <w:vAlign w:val="center"/>
          </w:tcPr>
          <w:p w14:paraId="76F8D995" w14:textId="77777777" w:rsidR="00F778DD" w:rsidRPr="006B2473" w:rsidRDefault="00F778DD" w:rsidP="000E0E0C">
            <w:pPr>
              <w:pStyle w:val="TableParagraph"/>
              <w:bidi/>
              <w:ind w:left="110" w:right="220"/>
              <w:rPr>
                <w:rFonts w:cs="Calibri"/>
                <w:rtl/>
              </w:rPr>
            </w:pPr>
            <w:r w:rsidRPr="006B2473">
              <w:rPr>
                <w:rFonts w:cs="Calibri"/>
                <w:u w:val="single"/>
                <w:rtl/>
              </w:rPr>
              <w:t>معدل تنفيذ المشروع</w:t>
            </w:r>
          </w:p>
        </w:tc>
        <w:tc>
          <w:tcPr>
            <w:tcW w:w="6913" w:type="dxa"/>
            <w:vAlign w:val="center"/>
          </w:tcPr>
          <w:p w14:paraId="43C0304D" w14:textId="04259415" w:rsidR="00F778DD" w:rsidRPr="006B2473" w:rsidRDefault="00015A08" w:rsidP="00CD5514">
            <w:pPr>
              <w:pStyle w:val="TableParagraph"/>
              <w:bidi/>
              <w:ind w:left="109" w:right="84"/>
              <w:rPr>
                <w:rFonts w:cs="Calibri"/>
                <w:rtl/>
              </w:rPr>
            </w:pPr>
            <w:r w:rsidRPr="006B2473">
              <w:rPr>
                <w:rFonts w:cs="Calibri"/>
                <w:rtl/>
              </w:rPr>
              <w:t xml:space="preserve">بلغ معدل تنفيذ الميزانية في نهاية </w:t>
            </w:r>
            <w:r w:rsidR="00C2651F" w:rsidRPr="006B2473">
              <w:rPr>
                <w:rFonts w:cs="Calibri"/>
                <w:rtl/>
              </w:rPr>
              <w:t>يوليو</w:t>
            </w:r>
            <w:r w:rsidRPr="006B2473">
              <w:rPr>
                <w:rFonts w:cs="Calibri"/>
                <w:rtl/>
              </w:rPr>
              <w:t xml:space="preserve"> </w:t>
            </w:r>
            <w:r w:rsidR="001B4A86" w:rsidRPr="006B2473">
              <w:rPr>
                <w:rFonts w:cs="Calibri"/>
                <w:rtl/>
              </w:rPr>
              <w:t>202</w:t>
            </w:r>
            <w:r w:rsidR="001B4A86" w:rsidRPr="006B2473">
              <w:rPr>
                <w:rFonts w:cs="Calibri" w:hint="cs"/>
                <w:rtl/>
              </w:rPr>
              <w:t>3</w:t>
            </w:r>
            <w:r w:rsidR="001B4A86" w:rsidRPr="006B2473">
              <w:rPr>
                <w:rFonts w:cs="Calibri"/>
                <w:rtl/>
              </w:rPr>
              <w:t xml:space="preserve"> </w:t>
            </w:r>
            <w:r w:rsidR="001B4A86" w:rsidRPr="006B2473">
              <w:rPr>
                <w:rFonts w:cs="Calibri" w:hint="cs"/>
                <w:rtl/>
              </w:rPr>
              <w:t xml:space="preserve">نسبة </w:t>
            </w:r>
            <w:r w:rsidRPr="006B2473">
              <w:rPr>
                <w:rFonts w:cs="Calibri"/>
                <w:rtl/>
              </w:rPr>
              <w:t xml:space="preserve">إلى إجمالي الميزانية المخصصة للمشروع: </w:t>
            </w:r>
            <w:r w:rsidR="001B4A86" w:rsidRPr="006B2473">
              <w:rPr>
                <w:rFonts w:cs="Calibri" w:hint="cs"/>
                <w:rtl/>
              </w:rPr>
              <w:t>43</w:t>
            </w:r>
            <w:r w:rsidRPr="006B2473">
              <w:rPr>
                <w:rFonts w:cs="Calibri"/>
                <w:rtl/>
              </w:rPr>
              <w:t>%.</w:t>
            </w:r>
            <w:r w:rsidR="001B4A86" w:rsidRPr="006B2473">
              <w:rPr>
                <w:rFonts w:cs="Calibri" w:hint="cs"/>
                <w:rtl/>
              </w:rPr>
              <w:t xml:space="preserve"> ويرد في المرفق التاسع بهذه الوثيقة مزيد من التفاصيل بشأن الميزانية.</w:t>
            </w:r>
          </w:p>
        </w:tc>
      </w:tr>
      <w:tr w:rsidR="00F778DD" w:rsidRPr="006B2473" w14:paraId="76657D7B" w14:textId="77777777" w:rsidTr="00AC043E">
        <w:trPr>
          <w:trHeight w:val="703"/>
        </w:trPr>
        <w:tc>
          <w:tcPr>
            <w:tcW w:w="2377" w:type="dxa"/>
            <w:shd w:val="clear" w:color="auto" w:fill="68E089"/>
            <w:vAlign w:val="center"/>
          </w:tcPr>
          <w:p w14:paraId="75383971" w14:textId="77777777" w:rsidR="00F778DD" w:rsidRPr="006B2473" w:rsidRDefault="00F778DD" w:rsidP="000E0E0C">
            <w:pPr>
              <w:pStyle w:val="TableParagraph"/>
              <w:bidi/>
              <w:ind w:left="110"/>
              <w:rPr>
                <w:rFonts w:cs="Calibri"/>
                <w:rtl/>
              </w:rPr>
            </w:pPr>
            <w:r w:rsidRPr="006B2473">
              <w:rPr>
                <w:rFonts w:cs="Calibri"/>
                <w:rtl/>
              </w:rPr>
              <w:t xml:space="preserve"> </w:t>
            </w:r>
            <w:r w:rsidRPr="006B2473">
              <w:rPr>
                <w:rFonts w:cs="Calibri"/>
                <w:u w:val="single"/>
                <w:rtl/>
              </w:rPr>
              <w:t>التقارير السابقة</w:t>
            </w:r>
          </w:p>
        </w:tc>
        <w:tc>
          <w:tcPr>
            <w:tcW w:w="6913" w:type="dxa"/>
            <w:vAlign w:val="center"/>
          </w:tcPr>
          <w:p w14:paraId="0900951F" w14:textId="34798880" w:rsidR="00F778DD" w:rsidRPr="006B2473" w:rsidRDefault="00092F29" w:rsidP="000E0E0C">
            <w:pPr>
              <w:pStyle w:val="TableParagraph"/>
              <w:bidi/>
              <w:ind w:left="109" w:right="892"/>
              <w:rPr>
                <w:rFonts w:cs="Calibri"/>
                <w:rtl/>
              </w:rPr>
            </w:pPr>
            <w:r w:rsidRPr="006B2473">
              <w:rPr>
                <w:rFonts w:cs="Calibri"/>
                <w:rtl/>
              </w:rPr>
              <w:t xml:space="preserve">هذا هو التقرير </w:t>
            </w:r>
            <w:r w:rsidR="003E7053" w:rsidRPr="006B2473">
              <w:rPr>
                <w:rFonts w:cs="Calibri" w:hint="cs"/>
                <w:rtl/>
              </w:rPr>
              <w:t xml:space="preserve">الثاني </w:t>
            </w:r>
            <w:r w:rsidRPr="006B2473">
              <w:rPr>
                <w:rFonts w:cs="Calibri"/>
                <w:rtl/>
              </w:rPr>
              <w:t xml:space="preserve">الذي يُقدم إلى </w:t>
            </w:r>
            <w:r w:rsidR="003E7053" w:rsidRPr="006B2473">
              <w:rPr>
                <w:rFonts w:cs="Calibri" w:hint="cs"/>
                <w:rtl/>
              </w:rPr>
              <w:t>ال</w:t>
            </w:r>
            <w:r w:rsidRPr="006B2473">
              <w:rPr>
                <w:rFonts w:cs="Calibri"/>
                <w:rtl/>
              </w:rPr>
              <w:t>لجنة.</w:t>
            </w:r>
            <w:r w:rsidR="003E7053" w:rsidRPr="006B2473">
              <w:rPr>
                <w:rFonts w:cs="Calibri" w:hint="cs"/>
                <w:rtl/>
              </w:rPr>
              <w:t xml:space="preserve"> ويرد التقرير المرحلي الأول في المرفق السابع بالوثيقة </w:t>
            </w:r>
            <w:hyperlink r:id="rId65" w:history="1">
              <w:r w:rsidR="003E7053" w:rsidRPr="006B2473">
                <w:rPr>
                  <w:rStyle w:val="Hyperlink"/>
                  <w:rFonts w:cs="Calibri"/>
                  <w:iCs/>
                </w:rPr>
                <w:t>CDIP/29/2</w:t>
              </w:r>
            </w:hyperlink>
            <w:r w:rsidR="003E7053" w:rsidRPr="006B2473">
              <w:rPr>
                <w:rFonts w:cs="Calibri" w:hint="cs"/>
                <w:rtl/>
              </w:rPr>
              <w:t>.</w:t>
            </w:r>
          </w:p>
        </w:tc>
      </w:tr>
    </w:tbl>
    <w:p w14:paraId="14002142" w14:textId="04BF90EF" w:rsidR="00266E29" w:rsidRPr="006B2473" w:rsidRDefault="00266E29">
      <w:pPr>
        <w:rPr>
          <w:rFonts w:cs="Calibri"/>
          <w:szCs w:val="22"/>
        </w:rPr>
      </w:pPr>
    </w:p>
    <w:p w14:paraId="2E418FF8" w14:textId="77777777" w:rsidR="005454E4" w:rsidRPr="006B2473" w:rsidRDefault="005454E4" w:rsidP="006E16C1">
      <w:pPr>
        <w:pStyle w:val="BodyText"/>
        <w:spacing w:after="0"/>
        <w:ind w:left="130"/>
        <w:rPr>
          <w:rFonts w:cs="Calibri"/>
          <w:szCs w:val="22"/>
        </w:rPr>
      </w:pPr>
    </w:p>
    <w:p w14:paraId="628B1D12" w14:textId="139DF80C" w:rsidR="00F778DD" w:rsidRPr="006B2473" w:rsidRDefault="00F778DD" w:rsidP="00F778DD">
      <w:pPr>
        <w:pStyle w:val="BodyText"/>
        <w:bidi/>
        <w:spacing w:before="94"/>
        <w:ind w:left="136"/>
        <w:rPr>
          <w:rFonts w:cs="Calibri"/>
          <w:szCs w:val="22"/>
          <w:rtl/>
        </w:rPr>
      </w:pPr>
      <w:r w:rsidRPr="006B2473">
        <w:rPr>
          <w:rFonts w:cs="Calibri"/>
          <w:szCs w:val="22"/>
          <w:rtl/>
        </w:rPr>
        <w:t xml:space="preserve"> التقييم الذاتي للمشروع</w:t>
      </w:r>
    </w:p>
    <w:p w14:paraId="249AEA94" w14:textId="3FE4EC14" w:rsidR="00F778DD" w:rsidRPr="006B2473" w:rsidRDefault="00F778DD" w:rsidP="006E16C1">
      <w:pPr>
        <w:pStyle w:val="BodyText"/>
        <w:bidi/>
        <w:ind w:left="136"/>
        <w:rPr>
          <w:rFonts w:cs="Calibri"/>
          <w:szCs w:val="22"/>
          <w:rtl/>
        </w:rPr>
      </w:pPr>
      <w:r w:rsidRPr="006B2473">
        <w:rPr>
          <w:rFonts w:cs="Calibr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6B2473" w14:paraId="3D52E57B" w14:textId="77777777" w:rsidTr="00AC043E">
        <w:trPr>
          <w:trHeight w:val="470"/>
        </w:trPr>
        <w:tc>
          <w:tcPr>
            <w:tcW w:w="1416" w:type="dxa"/>
            <w:shd w:val="clear" w:color="auto" w:fill="7BBEDA"/>
            <w:vAlign w:val="center"/>
          </w:tcPr>
          <w:p w14:paraId="6625F599"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594BD382"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4CFE15C4" w14:textId="77777777" w:rsidR="00F778DD" w:rsidRPr="006B2473" w:rsidRDefault="00F778DD" w:rsidP="000E0E0C">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4A95DD7D" w14:textId="77777777" w:rsidR="00F778DD" w:rsidRPr="006B2473" w:rsidRDefault="00F778DD" w:rsidP="000E0E0C">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725EE3B7" w14:textId="77777777" w:rsidR="00F778DD" w:rsidRPr="006B2473" w:rsidRDefault="00F778DD" w:rsidP="000E0E0C">
            <w:pPr>
              <w:pStyle w:val="TableParagraph"/>
              <w:bidi/>
              <w:spacing w:before="106"/>
              <w:ind w:left="110"/>
              <w:rPr>
                <w:rFonts w:cs="Calibri"/>
                <w:rtl/>
              </w:rPr>
            </w:pPr>
            <w:r w:rsidRPr="006B2473">
              <w:rPr>
                <w:rFonts w:cs="Calibri"/>
                <w:rtl/>
              </w:rPr>
              <w:t>لا تقييم</w:t>
            </w:r>
          </w:p>
        </w:tc>
      </w:tr>
      <w:tr w:rsidR="00F778DD" w:rsidRPr="006B2473" w14:paraId="122CBAF4" w14:textId="77777777" w:rsidTr="00AC043E">
        <w:trPr>
          <w:trHeight w:val="506"/>
        </w:trPr>
        <w:tc>
          <w:tcPr>
            <w:tcW w:w="1416" w:type="dxa"/>
            <w:shd w:val="clear" w:color="auto" w:fill="7BBEDA"/>
            <w:vAlign w:val="center"/>
          </w:tcPr>
          <w:p w14:paraId="303A7F38" w14:textId="77777777" w:rsidR="00F778DD" w:rsidRPr="006B2473" w:rsidRDefault="00F778DD" w:rsidP="000E0E0C">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4F2F5186" w14:textId="77777777" w:rsidR="00F778DD" w:rsidRPr="006B2473" w:rsidRDefault="00F778DD" w:rsidP="000E0E0C">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655754C6" w14:textId="77777777" w:rsidR="00F778DD" w:rsidRPr="006B2473" w:rsidRDefault="00F778DD" w:rsidP="000E0E0C">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625C1AA0" w14:textId="77777777" w:rsidR="00F778DD" w:rsidRPr="006B2473" w:rsidRDefault="00F778DD" w:rsidP="000E0E0C">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02765F25" w14:textId="77777777" w:rsidR="00F778DD" w:rsidRPr="006B2473" w:rsidRDefault="00F778DD" w:rsidP="000E0E0C">
            <w:pPr>
              <w:pStyle w:val="TableParagraph"/>
              <w:bidi/>
              <w:spacing w:line="252" w:lineRule="exact"/>
              <w:ind w:left="110" w:right="203"/>
              <w:rPr>
                <w:rFonts w:cs="Calibri"/>
                <w:rtl/>
              </w:rPr>
            </w:pPr>
            <w:r w:rsidRPr="006B2473">
              <w:rPr>
                <w:rFonts w:cs="Calibri"/>
                <w:rtl/>
              </w:rPr>
              <w:t>لم يُقيّم بعد/ توقف</w:t>
            </w:r>
          </w:p>
        </w:tc>
      </w:tr>
    </w:tbl>
    <w:p w14:paraId="590CD212" w14:textId="77777777" w:rsidR="00F778DD" w:rsidRPr="006B2473" w:rsidRDefault="00F778DD" w:rsidP="00F778DD">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6B2473" w14:paraId="61B706C2" w14:textId="77777777" w:rsidTr="003D6851">
        <w:trPr>
          <w:trHeight w:val="1264"/>
        </w:trPr>
        <w:tc>
          <w:tcPr>
            <w:tcW w:w="2410" w:type="dxa"/>
            <w:shd w:val="clear" w:color="auto" w:fill="68E089"/>
            <w:vAlign w:val="center"/>
          </w:tcPr>
          <w:p w14:paraId="5BE3EC8E" w14:textId="77777777" w:rsidR="00F778DD" w:rsidRPr="006B2473" w:rsidRDefault="00F778DD" w:rsidP="000E0E0C">
            <w:pPr>
              <w:pStyle w:val="TableParagraph"/>
              <w:spacing w:before="10"/>
              <w:rPr>
                <w:rFonts w:cs="Calibri"/>
              </w:rPr>
            </w:pPr>
          </w:p>
          <w:p w14:paraId="51F6F2A1" w14:textId="271E06EC" w:rsidR="00F778DD" w:rsidRPr="006B2473" w:rsidRDefault="00F778DD" w:rsidP="000E0E0C">
            <w:pPr>
              <w:pStyle w:val="TableParagraph"/>
              <w:bidi/>
              <w:ind w:left="110" w:right="624"/>
              <w:rPr>
                <w:rFonts w:cs="Calibri"/>
                <w:rtl/>
              </w:rPr>
            </w:pPr>
            <w:r w:rsidRPr="006B2473">
              <w:rPr>
                <w:rFonts w:cs="Calibri"/>
                <w:u w:val="single"/>
                <w:rtl/>
              </w:rPr>
              <w:t>نتائج المشروع</w:t>
            </w:r>
            <w:r w:rsidRPr="006B2473">
              <w:rPr>
                <w:rFonts w:cs="Calibri"/>
                <w:rtl/>
              </w:rPr>
              <w:t xml:space="preserve"> (النتيجة المرتقبة)</w:t>
            </w:r>
          </w:p>
        </w:tc>
        <w:tc>
          <w:tcPr>
            <w:tcW w:w="2695" w:type="dxa"/>
            <w:shd w:val="clear" w:color="auto" w:fill="68E089"/>
            <w:vAlign w:val="center"/>
          </w:tcPr>
          <w:p w14:paraId="09C6EBAD" w14:textId="77777777" w:rsidR="00F778DD" w:rsidRPr="006B2473" w:rsidRDefault="00F778DD" w:rsidP="000E0E0C">
            <w:pPr>
              <w:pStyle w:val="TableParagraph"/>
              <w:spacing w:before="10"/>
              <w:rPr>
                <w:rFonts w:cs="Calibri"/>
              </w:rPr>
            </w:pPr>
          </w:p>
          <w:p w14:paraId="2F4BEF84" w14:textId="77777777" w:rsidR="00F778DD" w:rsidRPr="006B2473" w:rsidRDefault="00F778DD" w:rsidP="000E0E0C">
            <w:pPr>
              <w:pStyle w:val="TableParagraph"/>
              <w:bidi/>
              <w:ind w:left="110" w:right="236"/>
              <w:rPr>
                <w:rFonts w:cs="Calibri"/>
                <w:rtl/>
              </w:rPr>
            </w:pPr>
            <w:r w:rsidRPr="006B2473">
              <w:rPr>
                <w:rFonts w:cs="Calibri"/>
                <w:u w:val="single"/>
                <w:rtl/>
              </w:rPr>
              <w:t>مؤشرات الإنجاز الناجح</w:t>
            </w:r>
          </w:p>
          <w:p w14:paraId="0F30601E" w14:textId="77777777" w:rsidR="00F778DD" w:rsidRPr="006B2473" w:rsidRDefault="00F778DD" w:rsidP="000E0E0C">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4DE4051D" w14:textId="77777777" w:rsidR="00F778DD" w:rsidRPr="006B2473" w:rsidRDefault="00F778DD" w:rsidP="000E0E0C">
            <w:pPr>
              <w:pStyle w:val="TableParagraph"/>
              <w:spacing w:before="10"/>
              <w:rPr>
                <w:rFonts w:cs="Calibri"/>
              </w:rPr>
            </w:pPr>
          </w:p>
          <w:p w14:paraId="3FA4F570" w14:textId="77777777" w:rsidR="00F778DD" w:rsidRPr="006B2473" w:rsidRDefault="00F778DD" w:rsidP="000E0E0C">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3668A39A" w14:textId="77777777" w:rsidR="00F778DD" w:rsidRPr="006B2473" w:rsidRDefault="00F778DD" w:rsidP="000E0E0C">
            <w:pPr>
              <w:pStyle w:val="TableParagraph"/>
              <w:spacing w:before="10"/>
              <w:rPr>
                <w:rFonts w:cs="Calibri"/>
              </w:rPr>
            </w:pPr>
          </w:p>
          <w:p w14:paraId="67592395" w14:textId="77777777" w:rsidR="00F778DD" w:rsidRPr="006B2473" w:rsidRDefault="00F778DD" w:rsidP="000E0E0C">
            <w:pPr>
              <w:pStyle w:val="TableParagraph"/>
              <w:bidi/>
              <w:ind w:left="111"/>
              <w:rPr>
                <w:rFonts w:cs="Calibri"/>
                <w:rtl/>
              </w:rPr>
            </w:pPr>
            <w:r w:rsidRPr="006B2473">
              <w:rPr>
                <w:rFonts w:cs="Calibri"/>
                <w:u w:val="single"/>
                <w:rtl/>
              </w:rPr>
              <w:t>نظام إشارات السير</w:t>
            </w:r>
          </w:p>
        </w:tc>
      </w:tr>
      <w:tr w:rsidR="003D6851" w:rsidRPr="006B2473" w14:paraId="488BED67" w14:textId="77777777" w:rsidTr="003D6851">
        <w:trPr>
          <w:trHeight w:val="2382"/>
        </w:trPr>
        <w:tc>
          <w:tcPr>
            <w:tcW w:w="2410" w:type="dxa"/>
            <w:vMerge w:val="restart"/>
            <w:tcBorders>
              <w:right w:val="single" w:sz="6" w:space="0" w:color="000000"/>
            </w:tcBorders>
            <w:vAlign w:val="center"/>
          </w:tcPr>
          <w:p w14:paraId="458B3571" w14:textId="290A5C29" w:rsidR="003D6851" w:rsidRPr="006B2473" w:rsidRDefault="003D6851" w:rsidP="000E0E0C">
            <w:pPr>
              <w:pStyle w:val="TableParagraph"/>
              <w:bidi/>
              <w:rPr>
                <w:rFonts w:cs="Calibri"/>
                <w:rtl/>
              </w:rPr>
            </w:pPr>
            <w:r w:rsidRPr="006B2473">
              <w:rPr>
                <w:rFonts w:cs="Calibri"/>
                <w:rtl/>
              </w:rPr>
              <w:t>اعتماد نهج استراتيجي عملي لإدخال تحسينات في القطاعات الإبداعية المختارة في البلدان المستفيدة.</w:t>
            </w:r>
          </w:p>
        </w:tc>
        <w:tc>
          <w:tcPr>
            <w:tcW w:w="2695" w:type="dxa"/>
            <w:tcBorders>
              <w:left w:val="single" w:sz="6" w:space="0" w:color="000000"/>
              <w:bottom w:val="single" w:sz="6" w:space="0" w:color="000000"/>
            </w:tcBorders>
          </w:tcPr>
          <w:p w14:paraId="088DF849" w14:textId="297DDDF5" w:rsidR="003D6851" w:rsidRPr="006B2473" w:rsidRDefault="003D6851" w:rsidP="000E0E0C">
            <w:pPr>
              <w:pStyle w:val="TableParagraph"/>
              <w:bidi/>
              <w:rPr>
                <w:rFonts w:cs="Calibri"/>
                <w:rtl/>
              </w:rPr>
            </w:pPr>
            <w:r w:rsidRPr="006B2473">
              <w:rPr>
                <w:rFonts w:cs="Calibri"/>
                <w:rtl/>
              </w:rPr>
              <w:t>إعداد دراسة نطاق للقطاعات الإبداعية المختارة في البلدان المشاركة بشأن استخدام الشركات الإبداعية نظام الملكية الفكرية</w:t>
            </w:r>
            <w:r w:rsidR="00ED580E" w:rsidRPr="006B2473">
              <w:rPr>
                <w:rFonts w:cs="Calibri"/>
                <w:rtl/>
              </w:rPr>
              <w:t xml:space="preserve">، </w:t>
            </w:r>
            <w:r w:rsidRPr="006B2473">
              <w:rPr>
                <w:rFonts w:cs="Calibri"/>
                <w:rtl/>
              </w:rPr>
              <w:t>والأولويات الاستراتيجية الوطنية</w:t>
            </w:r>
            <w:r w:rsidR="000E35E2" w:rsidRPr="006B2473">
              <w:rPr>
                <w:rFonts w:cs="Calibri"/>
                <w:rtl/>
              </w:rPr>
              <w:t>،</w:t>
            </w:r>
            <w:r w:rsidR="00ED580E" w:rsidRPr="006B2473">
              <w:rPr>
                <w:rFonts w:cs="Calibri"/>
                <w:rtl/>
              </w:rPr>
              <w:t xml:space="preserve"> </w:t>
            </w:r>
            <w:r w:rsidRPr="006B2473">
              <w:rPr>
                <w:rFonts w:cs="Calibri"/>
                <w:rtl/>
              </w:rPr>
              <w:t>وأسباب تدني معدل استخدام نظام الملكية الفكرية ونطاقه</w:t>
            </w:r>
            <w:r w:rsidR="000E35E2" w:rsidRPr="006B2473">
              <w:rPr>
                <w:rFonts w:cs="Calibri"/>
                <w:rtl/>
              </w:rPr>
              <w:t>،</w:t>
            </w:r>
            <w:r w:rsidR="00ED580E" w:rsidRPr="006B2473">
              <w:rPr>
                <w:rFonts w:cs="Calibri"/>
                <w:rtl/>
              </w:rPr>
              <w:t xml:space="preserve"> </w:t>
            </w:r>
            <w:r w:rsidRPr="006B2473">
              <w:rPr>
                <w:rFonts w:cs="Calibri"/>
                <w:rtl/>
              </w:rPr>
              <w:t>واقتراح نهج عملي لتحقيق الأهداف الاستراتيجية</w:t>
            </w:r>
            <w:r w:rsidR="00ED580E" w:rsidRPr="006B2473">
              <w:rPr>
                <w:rFonts w:cs="Calibri"/>
                <w:rtl/>
              </w:rPr>
              <w:t>.</w:t>
            </w:r>
            <w:r w:rsidRPr="006B2473">
              <w:rPr>
                <w:rFonts w:cs="Calibri"/>
                <w:rtl/>
              </w:rPr>
              <w:cr/>
            </w:r>
            <w:r w:rsidRPr="006B2473">
              <w:rPr>
                <w:rFonts w:cs="Calibri"/>
                <w:rtl/>
              </w:rPr>
              <w:br/>
            </w:r>
          </w:p>
        </w:tc>
        <w:tc>
          <w:tcPr>
            <w:tcW w:w="3401" w:type="dxa"/>
          </w:tcPr>
          <w:p w14:paraId="497ABFE4" w14:textId="45FC59CF" w:rsidR="003D6851" w:rsidRPr="006B2473" w:rsidRDefault="003E7053" w:rsidP="000E0E0C">
            <w:pPr>
              <w:pStyle w:val="TableParagraph"/>
              <w:bidi/>
              <w:rPr>
                <w:rFonts w:cs="Calibri"/>
                <w:rtl/>
                <w:lang w:bidi="ar-SA"/>
              </w:rPr>
            </w:pPr>
            <w:r w:rsidRPr="006B2473">
              <w:rPr>
                <w:rFonts w:cs="Calibri"/>
                <w:rtl/>
              </w:rPr>
              <w:t>أنجز بالكامل</w:t>
            </w:r>
            <w:r w:rsidRPr="006B2473">
              <w:rPr>
                <w:rFonts w:cs="Calibri" w:hint="cs"/>
                <w:rtl/>
                <w:lang w:bidi="ar-SA"/>
              </w:rPr>
              <w:t>: أتيحت دراسة النطاق في ديسمبر 2022.</w:t>
            </w:r>
          </w:p>
        </w:tc>
        <w:tc>
          <w:tcPr>
            <w:tcW w:w="876" w:type="dxa"/>
          </w:tcPr>
          <w:p w14:paraId="05207096" w14:textId="7D0E3E60" w:rsidR="003D6851" w:rsidRPr="006B2473" w:rsidRDefault="002B0A65" w:rsidP="000E0E0C">
            <w:pPr>
              <w:pStyle w:val="TableParagraph"/>
              <w:bidi/>
              <w:rPr>
                <w:rFonts w:cs="Calibri"/>
                <w:rtl/>
              </w:rPr>
            </w:pPr>
            <w:r w:rsidRPr="006B2473">
              <w:rPr>
                <w:rFonts w:cs="Calibri" w:hint="cs"/>
                <w:rtl/>
              </w:rPr>
              <w:t>****</w:t>
            </w:r>
          </w:p>
        </w:tc>
      </w:tr>
      <w:tr w:rsidR="003D6851" w:rsidRPr="006B2473" w14:paraId="4800BDC2" w14:textId="77777777" w:rsidTr="003D6851">
        <w:trPr>
          <w:trHeight w:val="962"/>
        </w:trPr>
        <w:tc>
          <w:tcPr>
            <w:tcW w:w="2410" w:type="dxa"/>
            <w:vMerge/>
            <w:tcBorders>
              <w:right w:val="single" w:sz="6" w:space="0" w:color="000000"/>
            </w:tcBorders>
            <w:vAlign w:val="center"/>
          </w:tcPr>
          <w:p w14:paraId="737408B8" w14:textId="77777777" w:rsidR="003D6851" w:rsidRPr="006B2473" w:rsidRDefault="003D6851" w:rsidP="000E0E0C">
            <w:pPr>
              <w:pStyle w:val="TableParagraph"/>
              <w:rPr>
                <w:rFonts w:cs="Calibri"/>
              </w:rPr>
            </w:pPr>
          </w:p>
        </w:tc>
        <w:tc>
          <w:tcPr>
            <w:tcW w:w="2695" w:type="dxa"/>
            <w:tcBorders>
              <w:left w:val="single" w:sz="6" w:space="0" w:color="000000"/>
              <w:bottom w:val="single" w:sz="6" w:space="0" w:color="000000"/>
            </w:tcBorders>
          </w:tcPr>
          <w:p w14:paraId="457F8157" w14:textId="1D6CFF2E" w:rsidR="003D6851" w:rsidRPr="006B2473" w:rsidRDefault="003D6851" w:rsidP="000E0E0C">
            <w:pPr>
              <w:pStyle w:val="TableParagraph"/>
              <w:bidi/>
              <w:rPr>
                <w:rFonts w:cs="Calibri"/>
                <w:rtl/>
              </w:rPr>
            </w:pPr>
            <w:r w:rsidRPr="006B2473">
              <w:rPr>
                <w:rFonts w:cs="Calibri"/>
                <w:rtl/>
              </w:rPr>
              <w:t>تصديق المستفيدين وأمانة الويبو على دراسة النطاق.</w:t>
            </w:r>
          </w:p>
        </w:tc>
        <w:tc>
          <w:tcPr>
            <w:tcW w:w="3401" w:type="dxa"/>
            <w:vAlign w:val="center"/>
          </w:tcPr>
          <w:p w14:paraId="79734E38" w14:textId="267BE376" w:rsidR="003D6851" w:rsidRPr="006B2473" w:rsidRDefault="002B0A65" w:rsidP="00CD5514">
            <w:pPr>
              <w:pStyle w:val="TableParagraph"/>
              <w:bidi/>
              <w:rPr>
                <w:rFonts w:cs="Calibri"/>
                <w:rtl/>
                <w:lang w:bidi="ar-SA"/>
              </w:rPr>
            </w:pPr>
            <w:r w:rsidRPr="006B2473">
              <w:rPr>
                <w:rFonts w:cs="Calibri"/>
                <w:rtl/>
              </w:rPr>
              <w:t>أنجز بالكامل</w:t>
            </w:r>
            <w:r w:rsidRPr="006B2473">
              <w:rPr>
                <w:rFonts w:cs="Calibri" w:hint="cs"/>
                <w:rtl/>
                <w:lang w:bidi="ar-SA"/>
              </w:rPr>
              <w:t>: صدق المستفيدون على دراسة النطاق وقد عرضت خلال الدورة الثلاثين للجنة في أبريل 2023 وهي متاحة في:</w:t>
            </w:r>
          </w:p>
          <w:p w14:paraId="4791C23E" w14:textId="1AB8172E" w:rsidR="002B0A65" w:rsidRPr="006B2473" w:rsidRDefault="009B4AC6" w:rsidP="002B0A65">
            <w:pPr>
              <w:pStyle w:val="TableParagraph"/>
              <w:bidi/>
              <w:rPr>
                <w:rFonts w:cs="Calibri"/>
                <w:rtl/>
              </w:rPr>
            </w:pPr>
            <w:hyperlink r:id="rId66" w:history="1">
              <w:r w:rsidR="002B0A65" w:rsidRPr="006B2473">
                <w:rPr>
                  <w:rStyle w:val="Hyperlink"/>
                  <w:rFonts w:cs="Calibri"/>
                </w:rPr>
                <w:t>http://www.wipo.int/meetings/ar/doc_details.jsp?doc_id=602191</w:t>
              </w:r>
            </w:hyperlink>
          </w:p>
        </w:tc>
        <w:tc>
          <w:tcPr>
            <w:tcW w:w="876" w:type="dxa"/>
            <w:vAlign w:val="center"/>
          </w:tcPr>
          <w:p w14:paraId="3DD5A3FC" w14:textId="79D1DFA2" w:rsidR="003D6851" w:rsidRPr="006B2473" w:rsidRDefault="002B0A65" w:rsidP="000E0E0C">
            <w:pPr>
              <w:pStyle w:val="TableParagraph"/>
              <w:bidi/>
              <w:rPr>
                <w:rFonts w:cs="Calibri"/>
                <w:rtl/>
              </w:rPr>
            </w:pPr>
            <w:r w:rsidRPr="006B2473">
              <w:rPr>
                <w:rFonts w:cs="Calibri" w:hint="cs"/>
                <w:rtl/>
              </w:rPr>
              <w:t>****</w:t>
            </w:r>
          </w:p>
        </w:tc>
      </w:tr>
      <w:tr w:rsidR="00BF15CE" w:rsidRPr="006B2473" w14:paraId="56B46A53" w14:textId="77777777" w:rsidTr="003D6851">
        <w:trPr>
          <w:trHeight w:val="1472"/>
        </w:trPr>
        <w:tc>
          <w:tcPr>
            <w:tcW w:w="2410" w:type="dxa"/>
            <w:vMerge w:val="restart"/>
            <w:tcBorders>
              <w:right w:val="single" w:sz="6" w:space="0" w:color="000000"/>
            </w:tcBorders>
            <w:vAlign w:val="center"/>
          </w:tcPr>
          <w:p w14:paraId="3B1F6A20" w14:textId="37510A42" w:rsidR="00BF15CE" w:rsidRPr="006B2473" w:rsidRDefault="00BF15CE" w:rsidP="000E0E0C">
            <w:pPr>
              <w:pStyle w:val="TableParagraph"/>
              <w:bidi/>
              <w:rPr>
                <w:rFonts w:cs="Calibri"/>
                <w:rtl/>
              </w:rPr>
            </w:pPr>
            <w:r w:rsidRPr="006B2473">
              <w:rPr>
                <w:rFonts w:cs="Calibri"/>
                <w:rtl/>
              </w:rPr>
              <w:t>رفع مستوى مهارات أصحاب المصلحة في الصناعات الإبداعية بشأن حماية الملكية الفكرية وإدارتها واستغلالها وإنفاذها</w:t>
            </w:r>
            <w:r w:rsidR="000E35E2" w:rsidRPr="006B2473">
              <w:rPr>
                <w:rFonts w:cs="Calibri"/>
                <w:rtl/>
              </w:rPr>
              <w:t>،</w:t>
            </w:r>
            <w:r w:rsidR="00ED580E" w:rsidRPr="006B2473">
              <w:rPr>
                <w:rFonts w:cs="Calibri"/>
                <w:rtl/>
              </w:rPr>
              <w:t xml:space="preserve"> </w:t>
            </w:r>
            <w:r w:rsidRPr="006B2473">
              <w:rPr>
                <w:rFonts w:cs="Calibri"/>
                <w:rtl/>
              </w:rPr>
              <w:t>فضلاً عن التسويق الرقمي ذي الصلة بالقطاعات الإبداعية المختارة.</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tcPr>
          <w:p w14:paraId="3F372212" w14:textId="5A3608D2" w:rsidR="00BF15CE" w:rsidRPr="006B2473" w:rsidRDefault="00BF15CE" w:rsidP="003D6851">
            <w:pPr>
              <w:pStyle w:val="TableParagraph"/>
              <w:bidi/>
              <w:rPr>
                <w:rFonts w:cs="Calibri"/>
                <w:rtl/>
              </w:rPr>
            </w:pPr>
            <w:r w:rsidRPr="006B2473">
              <w:rPr>
                <w:rFonts w:cs="Calibri"/>
                <w:rtl/>
              </w:rPr>
              <w:t>تطوير مواد عامة حول إدارة الملكية الفكرية وتسويقها في البيئة الرقمية للمؤسسات الحكومية.</w:t>
            </w:r>
          </w:p>
        </w:tc>
        <w:tc>
          <w:tcPr>
            <w:tcW w:w="3401" w:type="dxa"/>
            <w:vAlign w:val="center"/>
          </w:tcPr>
          <w:p w14:paraId="4122DB37" w14:textId="037D4BC8" w:rsidR="00BF15CE" w:rsidRPr="006B2473" w:rsidRDefault="002B0A65" w:rsidP="00CD5514">
            <w:pPr>
              <w:pStyle w:val="TableParagraph"/>
              <w:bidi/>
              <w:rPr>
                <w:rFonts w:cs="Calibri"/>
                <w:rtl/>
              </w:rPr>
            </w:pPr>
            <w:r w:rsidRPr="006B2473">
              <w:rPr>
                <w:rFonts w:cs="Calibri" w:hint="cs"/>
                <w:rtl/>
              </w:rPr>
              <w:t>أنجز بالكامل: أنشئ محتوى بشأن إدارة الملكية الفكرية وتسويقها في الميدان الرقمي على نحو مخصص للمؤسسات الحكومية.</w:t>
            </w:r>
          </w:p>
        </w:tc>
        <w:tc>
          <w:tcPr>
            <w:tcW w:w="876" w:type="dxa"/>
            <w:vMerge w:val="restart"/>
            <w:vAlign w:val="center"/>
          </w:tcPr>
          <w:p w14:paraId="77DA5A35" w14:textId="78D0E9EE" w:rsidR="00BF15CE" w:rsidRPr="006B2473" w:rsidRDefault="002B0A65" w:rsidP="00CD5514">
            <w:pPr>
              <w:pStyle w:val="TableParagraph"/>
              <w:bidi/>
              <w:rPr>
                <w:rFonts w:cs="Calibri"/>
                <w:rtl/>
              </w:rPr>
            </w:pPr>
            <w:r w:rsidRPr="006B2473">
              <w:rPr>
                <w:rFonts w:cs="Calibri" w:hint="cs"/>
                <w:rtl/>
              </w:rPr>
              <w:t>***</w:t>
            </w:r>
          </w:p>
          <w:p w14:paraId="71409C2D" w14:textId="68D66B3D" w:rsidR="00BF15CE" w:rsidRPr="006B2473" w:rsidRDefault="00BF15CE" w:rsidP="000E0E0C">
            <w:pPr>
              <w:pStyle w:val="TableParagraph"/>
              <w:rPr>
                <w:rFonts w:cs="Calibri"/>
              </w:rPr>
            </w:pPr>
          </w:p>
        </w:tc>
      </w:tr>
      <w:tr w:rsidR="00BF15CE" w:rsidRPr="006B2473" w14:paraId="28252047" w14:textId="77777777" w:rsidTr="003D6851">
        <w:trPr>
          <w:trHeight w:val="1470"/>
        </w:trPr>
        <w:tc>
          <w:tcPr>
            <w:tcW w:w="2410" w:type="dxa"/>
            <w:vMerge/>
            <w:tcBorders>
              <w:right w:val="single" w:sz="6" w:space="0" w:color="000000"/>
            </w:tcBorders>
            <w:vAlign w:val="center"/>
          </w:tcPr>
          <w:p w14:paraId="0F415F15" w14:textId="77777777" w:rsidR="00BF15CE" w:rsidRPr="006B2473" w:rsidRDefault="00BF15CE" w:rsidP="000E0E0C">
            <w:pPr>
              <w:pStyle w:val="TableParagraph"/>
              <w:rPr>
                <w:rFonts w:cs="Calibri"/>
              </w:rPr>
            </w:pPr>
          </w:p>
        </w:tc>
        <w:tc>
          <w:tcPr>
            <w:tcW w:w="2695" w:type="dxa"/>
            <w:tcBorders>
              <w:top w:val="single" w:sz="6" w:space="0" w:color="000000"/>
              <w:left w:val="single" w:sz="6" w:space="0" w:color="000000"/>
              <w:bottom w:val="single" w:sz="6" w:space="0" w:color="000000"/>
            </w:tcBorders>
          </w:tcPr>
          <w:p w14:paraId="59E973C8" w14:textId="5C8B8971" w:rsidR="00BF15CE" w:rsidRPr="006B2473" w:rsidRDefault="00BF15CE" w:rsidP="003D6851">
            <w:pPr>
              <w:pStyle w:val="TableParagraph"/>
              <w:bidi/>
              <w:rPr>
                <w:rFonts w:cs="Calibri"/>
                <w:rtl/>
              </w:rPr>
            </w:pPr>
            <w:r w:rsidRPr="006B2473">
              <w:rPr>
                <w:rFonts w:cs="Calibri"/>
                <w:rtl/>
              </w:rPr>
              <w:t>تم تطوير ستة أدوات للقطاعات الإبداعية المختارة بشأن حماية الملكية الفكرية وإدارتها وتسويقها للمبدعين.</w:t>
            </w:r>
            <w:r w:rsidRPr="006B2473">
              <w:rPr>
                <w:rFonts w:cs="Calibri"/>
                <w:rtl/>
              </w:rPr>
              <w:cr/>
            </w:r>
            <w:r w:rsidRPr="006B2473">
              <w:rPr>
                <w:rFonts w:cs="Calibri"/>
                <w:rtl/>
              </w:rPr>
              <w:br/>
            </w:r>
          </w:p>
        </w:tc>
        <w:tc>
          <w:tcPr>
            <w:tcW w:w="3401" w:type="dxa"/>
            <w:vAlign w:val="center"/>
          </w:tcPr>
          <w:p w14:paraId="6C0BA09C" w14:textId="658992A5" w:rsidR="00BF15CE" w:rsidRPr="006B2473" w:rsidRDefault="002B0A65" w:rsidP="00CD5514">
            <w:pPr>
              <w:pStyle w:val="TableParagraph"/>
              <w:bidi/>
              <w:rPr>
                <w:rFonts w:cs="Calibri"/>
                <w:rtl/>
                <w:lang w:bidi="ar-SA"/>
              </w:rPr>
            </w:pPr>
            <w:r w:rsidRPr="006B2473">
              <w:rPr>
                <w:rFonts w:cs="Calibri" w:hint="cs"/>
                <w:rtl/>
              </w:rPr>
              <w:t xml:space="preserve">تقدم كبير: نشرت أربع أدوات وبقيت اثنتان. والأدوات والمواد متاحة في: </w:t>
            </w:r>
            <w:hyperlink r:id="rId67" w:history="1">
              <w:r w:rsidRPr="006B2473">
                <w:rPr>
                  <w:rStyle w:val="Hyperlink"/>
                  <w:rFonts w:cs="Calibri"/>
                </w:rPr>
                <w:t>www.wipo.int/cooperation/ar/technical_assistance/developing-countries.html</w:t>
              </w:r>
            </w:hyperlink>
            <w:r w:rsidRPr="006B2473">
              <w:rPr>
                <w:rStyle w:val="Hyperlink"/>
                <w:rFonts w:cs="Calibri" w:hint="cs"/>
                <w:rtl/>
                <w:lang w:bidi="ar-SA"/>
              </w:rPr>
              <w:t xml:space="preserve"> </w:t>
            </w:r>
          </w:p>
        </w:tc>
        <w:tc>
          <w:tcPr>
            <w:tcW w:w="876" w:type="dxa"/>
            <w:vMerge/>
            <w:vAlign w:val="center"/>
          </w:tcPr>
          <w:p w14:paraId="151D8287" w14:textId="372DEC98" w:rsidR="00BF15CE" w:rsidRPr="006B2473" w:rsidRDefault="00BF15CE" w:rsidP="000E0E0C">
            <w:pPr>
              <w:pStyle w:val="TableParagraph"/>
              <w:rPr>
                <w:rFonts w:cs="Calibri"/>
              </w:rPr>
            </w:pPr>
          </w:p>
        </w:tc>
      </w:tr>
      <w:tr w:rsidR="00BF15CE" w:rsidRPr="006B2473" w14:paraId="04F9646E" w14:textId="77777777" w:rsidTr="003D6851">
        <w:trPr>
          <w:trHeight w:val="1318"/>
        </w:trPr>
        <w:tc>
          <w:tcPr>
            <w:tcW w:w="2410" w:type="dxa"/>
            <w:vMerge/>
            <w:tcBorders>
              <w:right w:val="single" w:sz="6" w:space="0" w:color="000000"/>
            </w:tcBorders>
            <w:vAlign w:val="center"/>
          </w:tcPr>
          <w:p w14:paraId="33541637" w14:textId="77777777" w:rsidR="00BF15CE" w:rsidRPr="006B2473" w:rsidRDefault="00BF15CE" w:rsidP="000E0E0C">
            <w:pPr>
              <w:pStyle w:val="TableParagraph"/>
              <w:rPr>
                <w:rFonts w:cs="Calibri"/>
              </w:rPr>
            </w:pPr>
          </w:p>
        </w:tc>
        <w:tc>
          <w:tcPr>
            <w:tcW w:w="2695" w:type="dxa"/>
            <w:tcBorders>
              <w:top w:val="single" w:sz="6" w:space="0" w:color="000000"/>
              <w:left w:val="single" w:sz="6" w:space="0" w:color="000000"/>
              <w:bottom w:val="single" w:sz="6" w:space="0" w:color="000000"/>
            </w:tcBorders>
          </w:tcPr>
          <w:p w14:paraId="3BE50E54" w14:textId="38FB5C00" w:rsidR="00BF15CE" w:rsidRPr="006B2473" w:rsidRDefault="00B80E66" w:rsidP="003D6851">
            <w:pPr>
              <w:pStyle w:val="TableParagraph"/>
              <w:bidi/>
              <w:rPr>
                <w:rFonts w:cs="Calibri"/>
                <w:rtl/>
              </w:rPr>
            </w:pPr>
            <w:r w:rsidRPr="006B2473">
              <w:rPr>
                <w:rFonts w:cs="Calibri"/>
                <w:rtl/>
              </w:rPr>
              <w:t>إقامة فعاليات بناء القدرات في كل بلد من البلدان المستفيدة في قطاعات إبداعية مختارة.</w:t>
            </w:r>
          </w:p>
        </w:tc>
        <w:tc>
          <w:tcPr>
            <w:tcW w:w="3401" w:type="dxa"/>
            <w:vAlign w:val="center"/>
          </w:tcPr>
          <w:p w14:paraId="5D6377E4" w14:textId="43E3CE28" w:rsidR="00BF15CE" w:rsidRPr="006B2473" w:rsidRDefault="002B0A65" w:rsidP="000E0E0C">
            <w:pPr>
              <w:pStyle w:val="TableParagraph"/>
              <w:bidi/>
              <w:rPr>
                <w:rFonts w:cs="Calibri"/>
                <w:rtl/>
              </w:rPr>
            </w:pPr>
            <w:r w:rsidRPr="006B2473">
              <w:rPr>
                <w:rFonts w:cs="Calibri" w:hint="cs"/>
                <w:rtl/>
              </w:rPr>
              <w:t xml:space="preserve">تقدم كبير: عقدت فعاليات لبناء القدرات في ثلاثة بلدان مستفيدة وتتاح جداول أعمالها في: </w:t>
            </w:r>
            <w:hyperlink r:id="rId68" w:history="1">
              <w:r w:rsidRPr="006B2473">
                <w:rPr>
                  <w:rStyle w:val="Hyperlink"/>
                  <w:rFonts w:cs="Calibri"/>
                </w:rPr>
                <w:t>http://www.wipo.int/cooperation/ar/technical_assistance/developing-countries.html</w:t>
              </w:r>
            </w:hyperlink>
          </w:p>
        </w:tc>
        <w:tc>
          <w:tcPr>
            <w:tcW w:w="876" w:type="dxa"/>
            <w:vMerge/>
            <w:vAlign w:val="center"/>
          </w:tcPr>
          <w:p w14:paraId="4BFB5BB1" w14:textId="34E481D4" w:rsidR="00BF15CE" w:rsidRPr="006B2473" w:rsidRDefault="00BF15CE" w:rsidP="000E0E0C">
            <w:pPr>
              <w:pStyle w:val="TableParagraph"/>
              <w:rPr>
                <w:rFonts w:cs="Calibri"/>
              </w:rPr>
            </w:pPr>
          </w:p>
        </w:tc>
      </w:tr>
      <w:tr w:rsidR="00BF15CE" w:rsidRPr="006B2473" w14:paraId="3FCE9D5D" w14:textId="77777777" w:rsidTr="003D6851">
        <w:trPr>
          <w:trHeight w:val="929"/>
        </w:trPr>
        <w:tc>
          <w:tcPr>
            <w:tcW w:w="2410" w:type="dxa"/>
            <w:vMerge/>
            <w:tcBorders>
              <w:right w:val="single" w:sz="6" w:space="0" w:color="000000"/>
            </w:tcBorders>
            <w:vAlign w:val="center"/>
          </w:tcPr>
          <w:p w14:paraId="6E8E7C3E" w14:textId="77777777" w:rsidR="00BF15CE" w:rsidRPr="006B2473" w:rsidRDefault="00BF15CE" w:rsidP="000E0E0C">
            <w:pPr>
              <w:pStyle w:val="TableParagraph"/>
              <w:rPr>
                <w:rFonts w:cs="Calibri"/>
              </w:rPr>
            </w:pPr>
          </w:p>
        </w:tc>
        <w:tc>
          <w:tcPr>
            <w:tcW w:w="2695" w:type="dxa"/>
            <w:tcBorders>
              <w:top w:val="single" w:sz="6" w:space="0" w:color="000000"/>
              <w:left w:val="single" w:sz="6" w:space="0" w:color="000000"/>
              <w:bottom w:val="single" w:sz="6" w:space="0" w:color="000000"/>
            </w:tcBorders>
          </w:tcPr>
          <w:p w14:paraId="6B413DC6" w14:textId="1ADE3B40" w:rsidR="00BF15CE" w:rsidRPr="006B2473" w:rsidRDefault="00BF15CE" w:rsidP="003D6851">
            <w:pPr>
              <w:pStyle w:val="TableParagraph"/>
              <w:bidi/>
              <w:rPr>
                <w:rFonts w:cs="Calibri"/>
                <w:rtl/>
              </w:rPr>
            </w:pPr>
            <w:r w:rsidRPr="006B2473">
              <w:rPr>
                <w:rFonts w:cs="Calibri"/>
                <w:rtl/>
              </w:rPr>
              <w:t>إطلاق 4 برامج إرشاد ناجحة (واحد في كل بلد)</w:t>
            </w:r>
          </w:p>
        </w:tc>
        <w:tc>
          <w:tcPr>
            <w:tcW w:w="3401" w:type="dxa"/>
            <w:vAlign w:val="center"/>
          </w:tcPr>
          <w:p w14:paraId="40EBBA75" w14:textId="231011B9" w:rsidR="00BF15CE" w:rsidRPr="006B2473" w:rsidRDefault="00CD5514" w:rsidP="000E0E0C">
            <w:pPr>
              <w:pStyle w:val="TableParagraph"/>
              <w:bidi/>
              <w:rPr>
                <w:rFonts w:cs="Calibri"/>
                <w:rtl/>
              </w:rPr>
            </w:pPr>
            <w:r w:rsidRPr="006B2473">
              <w:rPr>
                <w:rFonts w:cs="Calibri"/>
                <w:rtl/>
              </w:rPr>
              <w:t>لا تقييم</w:t>
            </w:r>
          </w:p>
        </w:tc>
        <w:tc>
          <w:tcPr>
            <w:tcW w:w="876" w:type="dxa"/>
            <w:vMerge/>
            <w:vAlign w:val="center"/>
          </w:tcPr>
          <w:p w14:paraId="2E5CF924" w14:textId="03D08A2B" w:rsidR="00BF15CE" w:rsidRPr="006B2473" w:rsidRDefault="00BF15CE" w:rsidP="000E0E0C">
            <w:pPr>
              <w:pStyle w:val="TableParagraph"/>
              <w:rPr>
                <w:rFonts w:cs="Calibri"/>
              </w:rPr>
            </w:pPr>
          </w:p>
        </w:tc>
      </w:tr>
      <w:tr w:rsidR="003D6851" w:rsidRPr="006B2473" w14:paraId="2DBACCEF" w14:textId="77777777" w:rsidTr="00BF15CE">
        <w:trPr>
          <w:trHeight w:val="2268"/>
        </w:trPr>
        <w:tc>
          <w:tcPr>
            <w:tcW w:w="2410" w:type="dxa"/>
            <w:vMerge w:val="restart"/>
            <w:tcBorders>
              <w:right w:val="single" w:sz="6" w:space="0" w:color="000000"/>
            </w:tcBorders>
            <w:vAlign w:val="center"/>
          </w:tcPr>
          <w:p w14:paraId="6628F2DB" w14:textId="2773E1AF" w:rsidR="003D6851" w:rsidRPr="006B2473" w:rsidRDefault="003D6851" w:rsidP="000E0E0C">
            <w:pPr>
              <w:pStyle w:val="TableParagraph"/>
              <w:bidi/>
              <w:rPr>
                <w:rFonts w:cs="Calibri"/>
                <w:rtl/>
              </w:rPr>
            </w:pPr>
            <w:r w:rsidRPr="006B2473">
              <w:rPr>
                <w:rFonts w:cs="Calibri"/>
                <w:rtl/>
              </w:rPr>
              <w:t>إذكاء وعي الحكومات المحلية والشركات الإبداعية بأهمية الاستفادة من نظام الملكية الفكرية لاتخاذ خيارات استراتيجية مستنيرة.</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vAlign w:val="center"/>
          </w:tcPr>
          <w:p w14:paraId="4BF9A97A" w14:textId="580F2DBE" w:rsidR="003D6851" w:rsidRPr="006B2473" w:rsidRDefault="003D6851" w:rsidP="003D6851">
            <w:pPr>
              <w:pStyle w:val="TableParagraph"/>
              <w:bidi/>
              <w:rPr>
                <w:rFonts w:cs="Calibri"/>
                <w:rtl/>
              </w:rPr>
            </w:pPr>
            <w:r w:rsidRPr="006B2473">
              <w:rPr>
                <w:rFonts w:cs="Calibri"/>
                <w:rtl/>
              </w:rPr>
              <w:t>إنشاء قناة معلومات لنشر المعرفة المتعلقة بفرص التعاون</w:t>
            </w:r>
            <w:r w:rsidR="00ED580E" w:rsidRPr="006B2473">
              <w:rPr>
                <w:rFonts w:cs="Calibri"/>
                <w:rtl/>
              </w:rPr>
              <w:t xml:space="preserve">، </w:t>
            </w:r>
            <w:r w:rsidRPr="006B2473">
              <w:rPr>
                <w:rFonts w:cs="Calibri"/>
                <w:rtl/>
              </w:rPr>
              <w:t>وحماية الملكية الفكرية</w:t>
            </w:r>
            <w:r w:rsidR="00ED580E" w:rsidRPr="006B2473">
              <w:rPr>
                <w:rFonts w:cs="Calibri"/>
                <w:rtl/>
              </w:rPr>
              <w:t xml:space="preserve">، </w:t>
            </w:r>
            <w:r w:rsidRPr="006B2473">
              <w:rPr>
                <w:rFonts w:cs="Calibri"/>
                <w:rtl/>
              </w:rPr>
              <w:t>وإدارتها في كل بلد مشارك</w:t>
            </w:r>
          </w:p>
        </w:tc>
        <w:tc>
          <w:tcPr>
            <w:tcW w:w="3401" w:type="dxa"/>
            <w:vAlign w:val="center"/>
          </w:tcPr>
          <w:p w14:paraId="43E79911" w14:textId="3D9236DF" w:rsidR="003D6851" w:rsidRPr="006B2473" w:rsidRDefault="00CD5514" w:rsidP="000E0E0C">
            <w:pPr>
              <w:pStyle w:val="TableParagraph"/>
              <w:bidi/>
              <w:rPr>
                <w:rFonts w:cs="Calibri"/>
                <w:b/>
                <w:rtl/>
              </w:rPr>
            </w:pPr>
            <w:r w:rsidRPr="006B2473">
              <w:rPr>
                <w:rFonts w:cs="Calibri"/>
                <w:rtl/>
              </w:rPr>
              <w:t xml:space="preserve"> لا تقييم</w:t>
            </w:r>
          </w:p>
        </w:tc>
        <w:tc>
          <w:tcPr>
            <w:tcW w:w="876" w:type="dxa"/>
            <w:vAlign w:val="center"/>
          </w:tcPr>
          <w:p w14:paraId="26E802A9" w14:textId="0C230303" w:rsidR="003D6851" w:rsidRPr="006B2473" w:rsidRDefault="00CD5514" w:rsidP="000E0E0C">
            <w:pPr>
              <w:pStyle w:val="TableParagraph"/>
              <w:bidi/>
              <w:rPr>
                <w:rFonts w:cs="Calibri"/>
                <w:rtl/>
              </w:rPr>
            </w:pPr>
            <w:r w:rsidRPr="006B2473">
              <w:rPr>
                <w:rFonts w:cs="Calibri"/>
                <w:rtl/>
              </w:rPr>
              <w:t>لا تقدم</w:t>
            </w:r>
          </w:p>
        </w:tc>
      </w:tr>
      <w:tr w:rsidR="003D6851" w:rsidRPr="006B2473" w14:paraId="1D5E5DBB" w14:textId="77777777" w:rsidTr="003D6851">
        <w:trPr>
          <w:trHeight w:val="3548"/>
        </w:trPr>
        <w:tc>
          <w:tcPr>
            <w:tcW w:w="2410" w:type="dxa"/>
            <w:vMerge/>
            <w:tcBorders>
              <w:right w:val="single" w:sz="6" w:space="0" w:color="000000"/>
            </w:tcBorders>
            <w:vAlign w:val="center"/>
          </w:tcPr>
          <w:p w14:paraId="14D8A43E" w14:textId="77777777" w:rsidR="003D6851" w:rsidRPr="006B2473" w:rsidRDefault="003D6851" w:rsidP="000E0E0C">
            <w:pPr>
              <w:pStyle w:val="TableParagraph"/>
              <w:rPr>
                <w:rFonts w:cs="Calibri"/>
              </w:rPr>
            </w:pPr>
          </w:p>
        </w:tc>
        <w:tc>
          <w:tcPr>
            <w:tcW w:w="2695" w:type="dxa"/>
            <w:tcBorders>
              <w:top w:val="single" w:sz="6" w:space="0" w:color="000000"/>
              <w:left w:val="single" w:sz="6" w:space="0" w:color="000000"/>
              <w:bottom w:val="single" w:sz="6" w:space="0" w:color="000000"/>
            </w:tcBorders>
          </w:tcPr>
          <w:p w14:paraId="56219AEA" w14:textId="7AC40F27" w:rsidR="003D6851" w:rsidRPr="006B2473" w:rsidRDefault="003D6851" w:rsidP="003D6851">
            <w:pPr>
              <w:pStyle w:val="TableParagraph"/>
              <w:bidi/>
              <w:rPr>
                <w:rFonts w:cs="Calibri"/>
                <w:rtl/>
              </w:rPr>
            </w:pPr>
            <w:r w:rsidRPr="006B2473">
              <w:rPr>
                <w:rFonts w:cs="Calibri"/>
                <w:rtl/>
              </w:rPr>
              <w:t>عقدت بنجاح أربعة فعاليات وطنية (واحد في كل بلد مشارك) للشركات الإبداعية بهدف زيادة الوعي بأهمية حماية الملكية الفكرية</w:t>
            </w:r>
            <w:r w:rsidR="00ED580E" w:rsidRPr="006B2473">
              <w:rPr>
                <w:rFonts w:cs="Calibri"/>
                <w:rtl/>
              </w:rPr>
              <w:t xml:space="preserve">، </w:t>
            </w:r>
            <w:r w:rsidRPr="006B2473">
              <w:rPr>
                <w:rFonts w:cs="Calibri"/>
                <w:rtl/>
              </w:rPr>
              <w:t>وإدارتها</w:t>
            </w:r>
            <w:r w:rsidR="00ED580E" w:rsidRPr="006B2473">
              <w:rPr>
                <w:rFonts w:cs="Calibri"/>
                <w:rtl/>
              </w:rPr>
              <w:t xml:space="preserve">، </w:t>
            </w:r>
            <w:r w:rsidRPr="006B2473">
              <w:rPr>
                <w:rFonts w:cs="Calibri"/>
                <w:rtl/>
              </w:rPr>
              <w:t>واستراتيجيات الملكية الفكرية للشركات في كل بلد من البلدان المشاركة.</w:t>
            </w:r>
            <w:r w:rsidRPr="006B2473">
              <w:rPr>
                <w:rFonts w:cs="Calibri"/>
                <w:rtl/>
              </w:rPr>
              <w:cr/>
            </w:r>
            <w:r w:rsidRPr="006B2473">
              <w:rPr>
                <w:rFonts w:cs="Calibri"/>
                <w:rtl/>
              </w:rPr>
              <w:br/>
            </w:r>
            <w:r w:rsidRPr="006B2473">
              <w:rPr>
                <w:rFonts w:cs="Calibri"/>
                <w:rtl/>
              </w:rPr>
              <w:cr/>
            </w:r>
            <w:r w:rsidRPr="006B2473">
              <w:rPr>
                <w:rFonts w:cs="Calibri"/>
                <w:rtl/>
              </w:rPr>
              <w:br/>
            </w:r>
            <w:r w:rsidRPr="006B2473">
              <w:rPr>
                <w:rFonts w:cs="Calibri"/>
                <w:rtl/>
              </w:rPr>
              <w:cr/>
            </w:r>
            <w:r w:rsidRPr="006B2473">
              <w:rPr>
                <w:rFonts w:cs="Calibri"/>
                <w:rtl/>
              </w:rPr>
              <w:br/>
            </w:r>
          </w:p>
        </w:tc>
        <w:tc>
          <w:tcPr>
            <w:tcW w:w="3401" w:type="dxa"/>
            <w:vAlign w:val="center"/>
          </w:tcPr>
          <w:p w14:paraId="6240EC48" w14:textId="1A3B1FC4" w:rsidR="003D6851" w:rsidRPr="006B2473" w:rsidRDefault="0050772F" w:rsidP="000E0E0C">
            <w:pPr>
              <w:pStyle w:val="TableParagraph"/>
              <w:bidi/>
              <w:rPr>
                <w:rFonts w:cs="Calibri"/>
                <w:rtl/>
              </w:rPr>
            </w:pPr>
            <w:r w:rsidRPr="006B2473">
              <w:rPr>
                <w:rFonts w:cs="Calibri" w:hint="cs"/>
                <w:rtl/>
              </w:rPr>
              <w:t>تقدم كبير: نظمت فعاليات وطنية في ثلاثة بلدان مستفيدة.</w:t>
            </w:r>
          </w:p>
        </w:tc>
        <w:tc>
          <w:tcPr>
            <w:tcW w:w="876" w:type="dxa"/>
            <w:vAlign w:val="center"/>
          </w:tcPr>
          <w:p w14:paraId="6FB567DC" w14:textId="693E6855" w:rsidR="003D6851" w:rsidRPr="006B2473" w:rsidRDefault="0050772F" w:rsidP="000E0E0C">
            <w:pPr>
              <w:pStyle w:val="TableParagraph"/>
              <w:bidi/>
              <w:rPr>
                <w:rFonts w:cs="Calibri"/>
                <w:rtl/>
              </w:rPr>
            </w:pPr>
            <w:r w:rsidRPr="006B2473">
              <w:rPr>
                <w:rFonts w:cs="Calibri" w:hint="cs"/>
                <w:rtl/>
              </w:rPr>
              <w:t>***</w:t>
            </w:r>
          </w:p>
        </w:tc>
      </w:tr>
      <w:tr w:rsidR="003D6851" w:rsidRPr="006B2473" w14:paraId="08273FBD" w14:textId="77777777" w:rsidTr="003D6851">
        <w:trPr>
          <w:trHeight w:val="3548"/>
        </w:trPr>
        <w:tc>
          <w:tcPr>
            <w:tcW w:w="2410" w:type="dxa"/>
            <w:vMerge/>
            <w:tcBorders>
              <w:right w:val="single" w:sz="6" w:space="0" w:color="000000"/>
            </w:tcBorders>
            <w:vAlign w:val="center"/>
          </w:tcPr>
          <w:p w14:paraId="483E9DAF" w14:textId="77777777" w:rsidR="003D6851" w:rsidRPr="006B2473" w:rsidRDefault="003D6851" w:rsidP="000E0E0C">
            <w:pPr>
              <w:pStyle w:val="TableParagraph"/>
              <w:rPr>
                <w:rFonts w:cs="Calibri"/>
              </w:rPr>
            </w:pPr>
          </w:p>
        </w:tc>
        <w:tc>
          <w:tcPr>
            <w:tcW w:w="2695" w:type="dxa"/>
            <w:tcBorders>
              <w:top w:val="single" w:sz="6" w:space="0" w:color="000000"/>
              <w:left w:val="single" w:sz="6" w:space="0" w:color="000000"/>
              <w:bottom w:val="single" w:sz="6" w:space="0" w:color="000000"/>
            </w:tcBorders>
            <w:vAlign w:val="center"/>
          </w:tcPr>
          <w:p w14:paraId="344593F5" w14:textId="5896B6B3" w:rsidR="003D6851" w:rsidRPr="006B2473" w:rsidRDefault="003D6851" w:rsidP="000E0E0C">
            <w:pPr>
              <w:pStyle w:val="TableParagraph"/>
              <w:bidi/>
              <w:rPr>
                <w:rFonts w:cs="Calibri"/>
                <w:rtl/>
              </w:rPr>
            </w:pPr>
            <w:r w:rsidRPr="006B2473">
              <w:rPr>
                <w:rFonts w:cs="Calibri"/>
                <w:rtl/>
              </w:rPr>
              <w:t>تم بنجاح تصميم ونشر مجموعة واحدة من المبادئ التوجيهية بشأن إذكاء الوعي في المجالات المختارة</w:t>
            </w:r>
            <w:r w:rsidR="00ED580E" w:rsidRPr="006B2473">
              <w:rPr>
                <w:rFonts w:cs="Calibri"/>
                <w:rtl/>
              </w:rPr>
              <w:t xml:space="preserve">، </w:t>
            </w:r>
            <w:r w:rsidRPr="006B2473">
              <w:rPr>
                <w:rFonts w:cs="Calibri"/>
                <w:rtl/>
              </w:rPr>
              <w:t>لممثلي السلطات الوطنية</w:t>
            </w:r>
            <w:r w:rsidR="000E35E2" w:rsidRPr="006B2473">
              <w:rPr>
                <w:rFonts w:cs="Calibri"/>
                <w:rtl/>
              </w:rPr>
              <w:t>،</w:t>
            </w:r>
            <w:r w:rsidR="00ED580E" w:rsidRPr="006B2473">
              <w:rPr>
                <w:rFonts w:cs="Calibri"/>
                <w:rtl/>
              </w:rPr>
              <w:t xml:space="preserve"> </w:t>
            </w:r>
            <w:r w:rsidRPr="006B2473">
              <w:rPr>
                <w:rFonts w:cs="Calibri"/>
                <w:rtl/>
              </w:rPr>
              <w:t>بما فيها على سبيل المثال لا الحصر مكاتب الملكية الفكرية</w:t>
            </w:r>
            <w:r w:rsidR="000E35E2" w:rsidRPr="006B2473">
              <w:rPr>
                <w:rFonts w:cs="Calibri"/>
                <w:rtl/>
              </w:rPr>
              <w:t>،</w:t>
            </w:r>
            <w:r w:rsidR="00ED580E" w:rsidRPr="006B2473">
              <w:rPr>
                <w:rFonts w:cs="Calibri"/>
                <w:rtl/>
              </w:rPr>
              <w:t xml:space="preserve"> </w:t>
            </w:r>
            <w:r w:rsidRPr="006B2473">
              <w:rPr>
                <w:rFonts w:cs="Calibri"/>
                <w:rtl/>
              </w:rPr>
              <w:t>بشأن طرائق استخدام إدارة الملكية الفكرية وإنفاذها لتعزيز الصناعات الإبداعية</w:t>
            </w:r>
            <w:r w:rsidR="000E35E2" w:rsidRPr="006B2473">
              <w:rPr>
                <w:rFonts w:cs="Calibri"/>
                <w:rtl/>
              </w:rPr>
              <w:t>،</w:t>
            </w:r>
            <w:r w:rsidR="00ED580E" w:rsidRPr="006B2473">
              <w:rPr>
                <w:rFonts w:cs="Calibri"/>
                <w:rtl/>
              </w:rPr>
              <w:t xml:space="preserve"> </w:t>
            </w:r>
            <w:r w:rsidRPr="006B2473">
              <w:rPr>
                <w:rFonts w:cs="Calibri"/>
                <w:rtl/>
              </w:rPr>
              <w:t>واستراتيجيات السياسات الرامية إلى زيادة إمكانية النفاذ إلى نظام الملكية الفكرية</w:t>
            </w:r>
            <w:r w:rsidR="000E35E2" w:rsidRPr="006B2473">
              <w:rPr>
                <w:rFonts w:cs="Calibri"/>
                <w:rtl/>
              </w:rPr>
              <w:t>،</w:t>
            </w:r>
            <w:r w:rsidR="00ED580E" w:rsidRPr="006B2473">
              <w:rPr>
                <w:rFonts w:cs="Calibri"/>
                <w:rtl/>
              </w:rPr>
              <w:t xml:space="preserve"> </w:t>
            </w:r>
            <w:r w:rsidRPr="006B2473">
              <w:rPr>
                <w:rFonts w:cs="Calibri"/>
                <w:rtl/>
              </w:rPr>
              <w:t>وتحسين إدارتها.</w:t>
            </w:r>
          </w:p>
          <w:p w14:paraId="253418BE" w14:textId="4B3B129B" w:rsidR="00BF15CE" w:rsidRPr="006B2473" w:rsidRDefault="00BF15CE" w:rsidP="000E0E0C">
            <w:pPr>
              <w:pStyle w:val="TableParagraph"/>
              <w:rPr>
                <w:rFonts w:cs="Calibri"/>
              </w:rPr>
            </w:pPr>
          </w:p>
        </w:tc>
        <w:tc>
          <w:tcPr>
            <w:tcW w:w="3401" w:type="dxa"/>
          </w:tcPr>
          <w:p w14:paraId="20499A0E" w14:textId="1A3585AF" w:rsidR="003D6851" w:rsidRPr="006B2473" w:rsidRDefault="0050772F" w:rsidP="000E0E0C">
            <w:pPr>
              <w:pStyle w:val="TableParagraph"/>
              <w:bidi/>
              <w:rPr>
                <w:rFonts w:cs="Calibri"/>
                <w:rtl/>
              </w:rPr>
            </w:pPr>
            <w:r w:rsidRPr="006B2473">
              <w:rPr>
                <w:rFonts w:cs="Calibri" w:hint="cs"/>
                <w:rtl/>
              </w:rPr>
              <w:t xml:space="preserve">أنجز بالكامل: أعد </w:t>
            </w:r>
            <w:r w:rsidRPr="006B2473">
              <w:rPr>
                <w:rFonts w:cs="Calibri"/>
                <w:rtl/>
              </w:rPr>
              <w:t>دليل التوعية</w:t>
            </w:r>
            <w:r w:rsidRPr="006B2473">
              <w:rPr>
                <w:rFonts w:cs="Calibri" w:hint="cs"/>
                <w:rtl/>
              </w:rPr>
              <w:t xml:space="preserve"> ونشر</w:t>
            </w:r>
            <w:r w:rsidRPr="006B2473">
              <w:rPr>
                <w:rFonts w:cs="Calibri"/>
                <w:rtl/>
              </w:rPr>
              <w:t xml:space="preserve">. وقد صممت هذه المبادئ التوجيهية خصيصا لممثلي السلطات الوطنية، بما في ذلك مكاتب الملكية الفكرية، وتغطي مواضيع مثل استخدام إدارة الملكية الفكرية وإنفاذها لتعزيز الصناعات الإبداعية، ووضع استراتيجيات </w:t>
            </w:r>
            <w:r w:rsidRPr="006B2473">
              <w:rPr>
                <w:rFonts w:cs="Calibri" w:hint="cs"/>
                <w:rtl/>
              </w:rPr>
              <w:t xml:space="preserve">سياساتية </w:t>
            </w:r>
            <w:r w:rsidRPr="006B2473">
              <w:rPr>
                <w:rFonts w:cs="Calibri"/>
                <w:rtl/>
              </w:rPr>
              <w:t>لتعزيز إمكانية الوصول إلى نظام الملكية الفكرية، وتحسين الإدارة العامة لنظم الملكية الفكرية.</w:t>
            </w:r>
          </w:p>
          <w:p w14:paraId="5AA60684" w14:textId="6A30189D" w:rsidR="0050772F" w:rsidRPr="006B2473" w:rsidRDefault="0050772F" w:rsidP="0050772F">
            <w:pPr>
              <w:pStyle w:val="TableParagraph"/>
              <w:bidi/>
              <w:rPr>
                <w:rFonts w:cs="Calibri"/>
                <w:rtl/>
              </w:rPr>
            </w:pPr>
            <w:r w:rsidRPr="006B2473">
              <w:rPr>
                <w:rFonts w:cs="Calibri" w:hint="cs"/>
                <w:rtl/>
              </w:rPr>
              <w:t xml:space="preserve">والدليل متاح في: </w:t>
            </w:r>
            <w:hyperlink r:id="rId69" w:history="1">
              <w:r w:rsidRPr="006B2473">
                <w:rPr>
                  <w:rStyle w:val="Hyperlink"/>
                  <w:rFonts w:cs="Calibri"/>
                </w:rPr>
                <w:t>www-dev.wipo.int/edocs/mdocs/mdocs/en/wipo_ip_san_22/wipo_ip_san_22_www_615992.pdf</w:t>
              </w:r>
            </w:hyperlink>
            <w:r w:rsidRPr="006B2473">
              <w:rPr>
                <w:rFonts w:cs="Calibri" w:hint="cs"/>
                <w:rtl/>
              </w:rPr>
              <w:t>.</w:t>
            </w:r>
          </w:p>
        </w:tc>
        <w:tc>
          <w:tcPr>
            <w:tcW w:w="876" w:type="dxa"/>
          </w:tcPr>
          <w:p w14:paraId="2E54D976" w14:textId="77335248" w:rsidR="003D6851" w:rsidRPr="006B2473" w:rsidRDefault="003D6851" w:rsidP="000E0E0C">
            <w:pPr>
              <w:pStyle w:val="TableParagraph"/>
              <w:bidi/>
              <w:rPr>
                <w:rFonts w:cs="Calibri"/>
                <w:rtl/>
                <w:lang w:bidi="ar-SA"/>
              </w:rPr>
            </w:pPr>
            <w:r w:rsidRPr="006B2473">
              <w:rPr>
                <w:rFonts w:cs="Calibri"/>
                <w:rtl/>
              </w:rPr>
              <w:t xml:space="preserve"> **</w:t>
            </w:r>
            <w:r w:rsidR="002B0A65" w:rsidRPr="006B2473">
              <w:rPr>
                <w:rFonts w:cs="Calibri" w:hint="cs"/>
                <w:rtl/>
                <w:lang w:bidi="ar-SA"/>
              </w:rPr>
              <w:t>*</w:t>
            </w:r>
            <w:r w:rsidR="0050772F" w:rsidRPr="006B2473">
              <w:rPr>
                <w:rFonts w:cs="Calibri" w:hint="cs"/>
                <w:rtl/>
                <w:lang w:bidi="ar-SA"/>
              </w:rPr>
              <w:t>*</w:t>
            </w:r>
          </w:p>
        </w:tc>
      </w:tr>
      <w:tr w:rsidR="00BF15CE" w:rsidRPr="006B2473" w14:paraId="774C9F07" w14:textId="77777777" w:rsidTr="00BF15CE">
        <w:trPr>
          <w:trHeight w:val="1582"/>
        </w:trPr>
        <w:tc>
          <w:tcPr>
            <w:tcW w:w="2410" w:type="dxa"/>
            <w:vMerge w:val="restart"/>
            <w:tcBorders>
              <w:right w:val="single" w:sz="6" w:space="0" w:color="000000"/>
            </w:tcBorders>
            <w:vAlign w:val="center"/>
          </w:tcPr>
          <w:p w14:paraId="02A91A59" w14:textId="1BCC4ABA" w:rsidR="00BF15CE" w:rsidRPr="006B2473" w:rsidRDefault="00BF15CE" w:rsidP="00092F29">
            <w:pPr>
              <w:pStyle w:val="TableParagraph"/>
              <w:bidi/>
              <w:rPr>
                <w:rFonts w:cs="Calibri"/>
                <w:rtl/>
              </w:rPr>
            </w:pPr>
            <w:r w:rsidRPr="006B2473">
              <w:rPr>
                <w:rFonts w:cs="Calibri"/>
                <w:rtl/>
              </w:rPr>
              <w:t>إنشاء شبكات وطنية وإقليمية</w:t>
            </w:r>
            <w:r w:rsidR="00ED580E" w:rsidRPr="006B2473">
              <w:rPr>
                <w:rFonts w:cs="Calibri"/>
                <w:rtl/>
              </w:rPr>
              <w:t xml:space="preserve"> </w:t>
            </w:r>
            <w:r w:rsidRPr="006B2473">
              <w:rPr>
                <w:rFonts w:cs="Calibri"/>
                <w:rtl/>
              </w:rPr>
              <w:t>لأصحاب المصلحة في الصناعات الإبداعية.</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vAlign w:val="center"/>
          </w:tcPr>
          <w:p w14:paraId="36DC028F" w14:textId="7C89ED83" w:rsidR="00BF15CE" w:rsidRPr="006B2473" w:rsidRDefault="00BF15CE" w:rsidP="000E0E0C">
            <w:pPr>
              <w:pStyle w:val="TableParagraph"/>
              <w:bidi/>
              <w:rPr>
                <w:rFonts w:cs="Calibri"/>
                <w:rtl/>
              </w:rPr>
            </w:pPr>
            <w:r w:rsidRPr="006B2473">
              <w:rPr>
                <w:rFonts w:cs="Calibri"/>
                <w:rtl/>
              </w:rPr>
              <w:t>نظام قائم لتوفير معلومات محدّثة عن الصناعات الإبداعية المختارة</w:t>
            </w:r>
            <w:r w:rsidR="000E35E2" w:rsidRPr="006B2473">
              <w:rPr>
                <w:rFonts w:cs="Calibri"/>
                <w:rtl/>
              </w:rPr>
              <w:t>،</w:t>
            </w:r>
            <w:r w:rsidR="00ED580E" w:rsidRPr="006B2473">
              <w:rPr>
                <w:rFonts w:cs="Calibri"/>
                <w:rtl/>
              </w:rPr>
              <w:t xml:space="preserve"> </w:t>
            </w:r>
            <w:r w:rsidRPr="006B2473">
              <w:rPr>
                <w:rFonts w:cs="Calibri"/>
                <w:rtl/>
              </w:rPr>
              <w:t>التي يستخدمها أصحاب المصلحة.</w:t>
            </w:r>
          </w:p>
          <w:p w14:paraId="2C6478E3" w14:textId="2212126C" w:rsidR="00BF15CE" w:rsidRPr="006B2473" w:rsidRDefault="00BF15CE" w:rsidP="000E0E0C">
            <w:pPr>
              <w:pStyle w:val="TableParagraph"/>
              <w:rPr>
                <w:rFonts w:cs="Calibri"/>
              </w:rPr>
            </w:pPr>
          </w:p>
        </w:tc>
        <w:tc>
          <w:tcPr>
            <w:tcW w:w="3401" w:type="dxa"/>
            <w:vAlign w:val="center"/>
          </w:tcPr>
          <w:p w14:paraId="257E6AEB" w14:textId="4FA0A920" w:rsidR="00BF15CE" w:rsidRPr="006B2473" w:rsidRDefault="00CD5514" w:rsidP="000E0E0C">
            <w:pPr>
              <w:pStyle w:val="TableParagraph"/>
              <w:bidi/>
              <w:rPr>
                <w:rFonts w:cs="Calibri"/>
                <w:rtl/>
              </w:rPr>
            </w:pPr>
            <w:r w:rsidRPr="006B2473">
              <w:rPr>
                <w:rFonts w:cs="Calibri"/>
                <w:rtl/>
              </w:rPr>
              <w:t xml:space="preserve"> لا تقييم</w:t>
            </w:r>
          </w:p>
        </w:tc>
        <w:tc>
          <w:tcPr>
            <w:tcW w:w="876" w:type="dxa"/>
            <w:vMerge w:val="restart"/>
            <w:vAlign w:val="center"/>
          </w:tcPr>
          <w:p w14:paraId="7DD88AAA" w14:textId="3A3A2570" w:rsidR="00BF15CE" w:rsidRPr="006B2473" w:rsidRDefault="00CD5514" w:rsidP="000E0E0C">
            <w:pPr>
              <w:pStyle w:val="TableParagraph"/>
              <w:bidi/>
              <w:rPr>
                <w:rFonts w:cs="Calibri"/>
                <w:rtl/>
              </w:rPr>
            </w:pPr>
            <w:r w:rsidRPr="006B2473">
              <w:rPr>
                <w:rFonts w:cs="Calibri"/>
                <w:rtl/>
              </w:rPr>
              <w:t>لا تقدم</w:t>
            </w:r>
          </w:p>
        </w:tc>
      </w:tr>
      <w:tr w:rsidR="00BF15CE" w:rsidRPr="006B2473" w14:paraId="7B959A50" w14:textId="77777777" w:rsidTr="003D6851">
        <w:trPr>
          <w:trHeight w:val="1582"/>
        </w:trPr>
        <w:tc>
          <w:tcPr>
            <w:tcW w:w="2410" w:type="dxa"/>
            <w:vMerge/>
            <w:tcBorders>
              <w:right w:val="single" w:sz="6" w:space="0" w:color="000000"/>
            </w:tcBorders>
            <w:vAlign w:val="center"/>
          </w:tcPr>
          <w:p w14:paraId="57396FBD" w14:textId="77777777" w:rsidR="00BF15CE" w:rsidRPr="006B2473" w:rsidRDefault="00BF15CE" w:rsidP="00092F29">
            <w:pPr>
              <w:pStyle w:val="TableParagraph"/>
              <w:rPr>
                <w:rFonts w:cs="Calibri"/>
              </w:rPr>
            </w:pPr>
          </w:p>
        </w:tc>
        <w:tc>
          <w:tcPr>
            <w:tcW w:w="2695" w:type="dxa"/>
            <w:tcBorders>
              <w:top w:val="single" w:sz="6" w:space="0" w:color="000000"/>
              <w:left w:val="single" w:sz="6" w:space="0" w:color="000000"/>
              <w:bottom w:val="single" w:sz="6" w:space="0" w:color="000000"/>
            </w:tcBorders>
            <w:vAlign w:val="center"/>
          </w:tcPr>
          <w:p w14:paraId="51807FF3" w14:textId="2DD95927" w:rsidR="00BF15CE" w:rsidRPr="006B2473" w:rsidRDefault="00BF15CE" w:rsidP="000E0E0C">
            <w:pPr>
              <w:pStyle w:val="TableParagraph"/>
              <w:bidi/>
              <w:rPr>
                <w:rFonts w:cs="Calibri"/>
                <w:rtl/>
              </w:rPr>
            </w:pPr>
            <w:r w:rsidRPr="006B2473">
              <w:rPr>
                <w:rFonts w:cs="Calibri"/>
                <w:rtl/>
              </w:rPr>
              <w:t>أقيمت فعاليتان ناجحتان لربط أعضاء الشبكات القائمة في كل بلد مشارك.</w:t>
            </w:r>
            <w:r w:rsidRPr="006B2473">
              <w:rPr>
                <w:rFonts w:cs="Calibri"/>
                <w:rtl/>
              </w:rPr>
              <w:cr/>
            </w:r>
            <w:r w:rsidRPr="006B2473">
              <w:rPr>
                <w:rFonts w:cs="Calibri"/>
                <w:rtl/>
              </w:rPr>
              <w:br/>
            </w:r>
          </w:p>
        </w:tc>
        <w:tc>
          <w:tcPr>
            <w:tcW w:w="3401" w:type="dxa"/>
            <w:vAlign w:val="center"/>
          </w:tcPr>
          <w:p w14:paraId="49B96265" w14:textId="6862E892" w:rsidR="00BF15CE" w:rsidRPr="006B2473" w:rsidRDefault="00CD5514" w:rsidP="000E0E0C">
            <w:pPr>
              <w:pStyle w:val="TableParagraph"/>
              <w:bidi/>
              <w:rPr>
                <w:rFonts w:cs="Calibri"/>
                <w:rtl/>
              </w:rPr>
            </w:pPr>
            <w:r w:rsidRPr="006B2473">
              <w:rPr>
                <w:rFonts w:cs="Calibri"/>
                <w:rtl/>
              </w:rPr>
              <w:t xml:space="preserve"> لا تقييم</w:t>
            </w:r>
          </w:p>
        </w:tc>
        <w:tc>
          <w:tcPr>
            <w:tcW w:w="876" w:type="dxa"/>
            <w:vMerge/>
            <w:vAlign w:val="center"/>
          </w:tcPr>
          <w:p w14:paraId="6800A3B7" w14:textId="77777777" w:rsidR="00BF15CE" w:rsidRPr="006B2473" w:rsidRDefault="00BF15CE" w:rsidP="000E0E0C">
            <w:pPr>
              <w:pStyle w:val="TableParagraph"/>
              <w:rPr>
                <w:rFonts w:cs="Calibri"/>
              </w:rPr>
            </w:pPr>
          </w:p>
        </w:tc>
      </w:tr>
      <w:tr w:rsidR="00BF15CE" w:rsidRPr="006B2473" w14:paraId="0468A6EB" w14:textId="77777777" w:rsidTr="00A96124">
        <w:trPr>
          <w:trHeight w:val="1122"/>
        </w:trPr>
        <w:tc>
          <w:tcPr>
            <w:tcW w:w="2410" w:type="dxa"/>
            <w:vMerge/>
            <w:tcBorders>
              <w:right w:val="single" w:sz="6" w:space="0" w:color="000000"/>
            </w:tcBorders>
            <w:vAlign w:val="center"/>
          </w:tcPr>
          <w:p w14:paraId="354DF26A" w14:textId="77777777" w:rsidR="00BF15CE" w:rsidRPr="006B2473" w:rsidRDefault="00BF15CE" w:rsidP="00092F29">
            <w:pPr>
              <w:pStyle w:val="TableParagraph"/>
              <w:rPr>
                <w:rFonts w:cs="Calibri"/>
              </w:rPr>
            </w:pPr>
          </w:p>
        </w:tc>
        <w:tc>
          <w:tcPr>
            <w:tcW w:w="2695" w:type="dxa"/>
            <w:tcBorders>
              <w:top w:val="single" w:sz="6" w:space="0" w:color="000000"/>
              <w:left w:val="single" w:sz="6" w:space="0" w:color="000000"/>
              <w:bottom w:val="single" w:sz="6" w:space="0" w:color="000000"/>
            </w:tcBorders>
            <w:vAlign w:val="center"/>
          </w:tcPr>
          <w:p w14:paraId="0A599006" w14:textId="39EB550D" w:rsidR="00BF15CE" w:rsidRPr="006B2473" w:rsidRDefault="00BF15CE" w:rsidP="000E0E0C">
            <w:pPr>
              <w:pStyle w:val="TableParagraph"/>
              <w:bidi/>
              <w:rPr>
                <w:rFonts w:cs="Calibri"/>
                <w:rtl/>
              </w:rPr>
            </w:pPr>
            <w:r w:rsidRPr="006B2473">
              <w:rPr>
                <w:rFonts w:cs="Calibri"/>
                <w:rtl/>
              </w:rPr>
              <w:t>إنشاء محاور وطنية</w:t>
            </w:r>
            <w:r w:rsidR="000E35E2" w:rsidRPr="006B2473">
              <w:rPr>
                <w:rFonts w:cs="Calibri"/>
                <w:rtl/>
              </w:rPr>
              <w:t>،</w:t>
            </w:r>
            <w:r w:rsidR="00ED580E" w:rsidRPr="006B2473">
              <w:rPr>
                <w:rFonts w:cs="Calibri"/>
                <w:rtl/>
              </w:rPr>
              <w:t xml:space="preserve"> </w:t>
            </w:r>
            <w:r w:rsidRPr="006B2473">
              <w:rPr>
                <w:rFonts w:cs="Calibri"/>
                <w:rtl/>
              </w:rPr>
              <w:t>وإذا لزم الأمر</w:t>
            </w:r>
            <w:r w:rsidR="00ED580E" w:rsidRPr="006B2473">
              <w:rPr>
                <w:rFonts w:cs="Calibri"/>
                <w:rtl/>
              </w:rPr>
              <w:t xml:space="preserve">، </w:t>
            </w:r>
            <w:r w:rsidRPr="006B2473">
              <w:rPr>
                <w:rFonts w:cs="Calibri"/>
                <w:rtl/>
              </w:rPr>
              <w:t>محاور إقليمية للأعمال الإبداعية.</w:t>
            </w:r>
          </w:p>
        </w:tc>
        <w:tc>
          <w:tcPr>
            <w:tcW w:w="3401" w:type="dxa"/>
            <w:vAlign w:val="center"/>
          </w:tcPr>
          <w:p w14:paraId="28F6DC8B" w14:textId="28E61564" w:rsidR="00BF15CE" w:rsidRPr="006B2473" w:rsidRDefault="00CD5514" w:rsidP="000E0E0C">
            <w:pPr>
              <w:pStyle w:val="TableParagraph"/>
              <w:bidi/>
              <w:rPr>
                <w:rFonts w:cs="Calibri"/>
                <w:rtl/>
              </w:rPr>
            </w:pPr>
            <w:r w:rsidRPr="006B2473">
              <w:rPr>
                <w:rFonts w:cs="Calibri"/>
                <w:rtl/>
              </w:rPr>
              <w:t>لا تقييم</w:t>
            </w:r>
          </w:p>
        </w:tc>
        <w:tc>
          <w:tcPr>
            <w:tcW w:w="876" w:type="dxa"/>
            <w:vMerge/>
            <w:vAlign w:val="center"/>
          </w:tcPr>
          <w:p w14:paraId="21779A56" w14:textId="77777777" w:rsidR="00BF15CE" w:rsidRPr="006B2473" w:rsidRDefault="00BF15CE" w:rsidP="000E0E0C">
            <w:pPr>
              <w:pStyle w:val="TableParagraph"/>
              <w:rPr>
                <w:rFonts w:cs="Calibri"/>
              </w:rPr>
            </w:pPr>
          </w:p>
        </w:tc>
      </w:tr>
    </w:tbl>
    <w:p w14:paraId="6732AB5C" w14:textId="77777777" w:rsidR="00A96124" w:rsidRPr="006B2473" w:rsidRDefault="00A96124" w:rsidP="00F778DD">
      <w:pPr>
        <w:pStyle w:val="BodyText"/>
        <w:jc w:val="right"/>
        <w:rPr>
          <w:rFonts w:cs="Calibri"/>
          <w:szCs w:val="22"/>
        </w:rPr>
      </w:pPr>
    </w:p>
    <w:p w14:paraId="74A23F6B" w14:textId="12564745" w:rsidR="00F778DD" w:rsidRPr="006B2473" w:rsidRDefault="00F778DD" w:rsidP="00F778DD">
      <w:pPr>
        <w:pStyle w:val="BodyText"/>
        <w:bidi/>
        <w:jc w:val="right"/>
        <w:rPr>
          <w:rFonts w:cs="Calibri"/>
          <w:szCs w:val="22"/>
          <w:rtl/>
        </w:rPr>
      </w:pPr>
      <w:r w:rsidRPr="006B2473">
        <w:rPr>
          <w:rFonts w:cs="Calibri"/>
          <w:szCs w:val="22"/>
          <w:rtl/>
        </w:rPr>
        <w:t xml:space="preserve">[يلي ذلك المرفق </w:t>
      </w:r>
      <w:r w:rsidR="0050772F" w:rsidRPr="006B2473">
        <w:rPr>
          <w:rFonts w:cs="Calibri" w:hint="cs"/>
          <w:szCs w:val="22"/>
          <w:rtl/>
        </w:rPr>
        <w:t>الخامس</w:t>
      </w:r>
      <w:r w:rsidRPr="006B2473">
        <w:rPr>
          <w:rFonts w:cs="Calibri"/>
          <w:szCs w:val="22"/>
          <w:rtl/>
        </w:rPr>
        <w:t>]</w:t>
      </w:r>
    </w:p>
    <w:p w14:paraId="118610E9" w14:textId="77777777" w:rsidR="00F778DD" w:rsidRPr="006B2473" w:rsidRDefault="00F778DD" w:rsidP="00F778DD">
      <w:pPr>
        <w:rPr>
          <w:rFonts w:cs="Calibri"/>
          <w:szCs w:val="22"/>
        </w:rPr>
      </w:pPr>
    </w:p>
    <w:p w14:paraId="24B04287" w14:textId="77777777" w:rsidR="00F778DD" w:rsidRPr="006B2473" w:rsidRDefault="00F778DD">
      <w:pPr>
        <w:rPr>
          <w:rFonts w:cs="Calibri"/>
          <w:szCs w:val="22"/>
        </w:rPr>
        <w:sectPr w:rsidR="00F778DD" w:rsidRPr="006B2473" w:rsidSect="00CF07C0">
          <w:headerReference w:type="even" r:id="rId70"/>
          <w:headerReference w:type="default" r:id="rId71"/>
          <w:headerReference w:type="first" r:id="rId72"/>
          <w:pgSz w:w="11907" w:h="16840" w:code="9"/>
          <w:pgMar w:top="1418" w:right="1418" w:bottom="1418" w:left="1418" w:header="709" w:footer="709" w:gutter="0"/>
          <w:pgNumType w:start="1"/>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6B2473" w14:paraId="765BEE64" w14:textId="77777777" w:rsidTr="000E0E0C">
        <w:trPr>
          <w:trHeight w:val="431"/>
        </w:trPr>
        <w:tc>
          <w:tcPr>
            <w:tcW w:w="9290" w:type="dxa"/>
            <w:gridSpan w:val="2"/>
          </w:tcPr>
          <w:p w14:paraId="291A7089" w14:textId="77777777" w:rsidR="00F778DD" w:rsidRPr="006B2473" w:rsidRDefault="00F778DD" w:rsidP="00F778DD">
            <w:pPr>
              <w:bidi/>
              <w:rPr>
                <w:rFonts w:cs="Calibri"/>
                <w:szCs w:val="22"/>
                <w:rtl/>
              </w:rPr>
            </w:pPr>
            <w:r w:rsidRPr="006B2473">
              <w:rPr>
                <w:rFonts w:cs="Calibri"/>
                <w:szCs w:val="22"/>
                <w:rtl/>
              </w:rPr>
              <w:t>ملخص المشروع</w:t>
            </w:r>
          </w:p>
        </w:tc>
      </w:tr>
      <w:tr w:rsidR="00F778DD" w:rsidRPr="006B2473" w14:paraId="59343458" w14:textId="77777777" w:rsidTr="00AC043E">
        <w:trPr>
          <w:trHeight w:val="324"/>
        </w:trPr>
        <w:tc>
          <w:tcPr>
            <w:tcW w:w="2377" w:type="dxa"/>
            <w:shd w:val="clear" w:color="auto" w:fill="68E089"/>
            <w:vAlign w:val="center"/>
          </w:tcPr>
          <w:p w14:paraId="3FD55C21" w14:textId="77777777" w:rsidR="00F778DD" w:rsidRPr="006B2473" w:rsidRDefault="00F778DD" w:rsidP="00F778DD">
            <w:pPr>
              <w:bidi/>
              <w:rPr>
                <w:rFonts w:cs="Calibri"/>
                <w:szCs w:val="22"/>
                <w:rtl/>
              </w:rPr>
            </w:pPr>
            <w:r w:rsidRPr="006B2473">
              <w:rPr>
                <w:rFonts w:cs="Calibri"/>
                <w:szCs w:val="22"/>
                <w:u w:val="single"/>
                <w:rtl/>
              </w:rPr>
              <w:t>رمز المشروع</w:t>
            </w:r>
          </w:p>
        </w:tc>
        <w:tc>
          <w:tcPr>
            <w:tcW w:w="6913" w:type="dxa"/>
            <w:vAlign w:val="center"/>
          </w:tcPr>
          <w:p w14:paraId="773C23BE" w14:textId="4EF18049" w:rsidR="00F778DD" w:rsidRPr="006B2473" w:rsidRDefault="007412B2" w:rsidP="003A7A3F">
            <w:pPr>
              <w:pStyle w:val="TableParagraph"/>
              <w:bidi/>
              <w:spacing w:before="1"/>
              <w:ind w:left="109"/>
              <w:rPr>
                <w:rFonts w:cs="Calibri"/>
                <w:rtl/>
              </w:rPr>
            </w:pPr>
            <w:r w:rsidRPr="006B2473">
              <w:rPr>
                <w:rFonts w:cs="Calibri"/>
              </w:rPr>
              <w:t>DA_1_4_10_35_37_01</w:t>
            </w:r>
          </w:p>
        </w:tc>
      </w:tr>
      <w:tr w:rsidR="00F778DD" w:rsidRPr="006B2473" w14:paraId="639F8BAA" w14:textId="77777777" w:rsidTr="00AC043E">
        <w:trPr>
          <w:trHeight w:val="342"/>
        </w:trPr>
        <w:tc>
          <w:tcPr>
            <w:tcW w:w="2377" w:type="dxa"/>
            <w:shd w:val="clear" w:color="auto" w:fill="68E089"/>
            <w:vAlign w:val="center"/>
          </w:tcPr>
          <w:p w14:paraId="42C90BC7" w14:textId="77777777" w:rsidR="00F778DD" w:rsidRPr="006B2473" w:rsidRDefault="00F778DD" w:rsidP="00F778DD">
            <w:pPr>
              <w:bidi/>
              <w:rPr>
                <w:rFonts w:cs="Calibri"/>
                <w:szCs w:val="22"/>
                <w:rtl/>
              </w:rPr>
            </w:pPr>
            <w:r w:rsidRPr="006B2473">
              <w:rPr>
                <w:rFonts w:cs="Calibri"/>
                <w:szCs w:val="22"/>
                <w:u w:val="single"/>
                <w:rtl/>
              </w:rPr>
              <w:t>العنوان</w:t>
            </w:r>
          </w:p>
        </w:tc>
        <w:tc>
          <w:tcPr>
            <w:tcW w:w="6913" w:type="dxa"/>
            <w:vAlign w:val="center"/>
          </w:tcPr>
          <w:p w14:paraId="35D5BC24" w14:textId="03C7DBBD" w:rsidR="00F778DD" w:rsidRPr="006B2473" w:rsidRDefault="009B4AC6" w:rsidP="003A7A3F">
            <w:pPr>
              <w:pStyle w:val="TableParagraph"/>
              <w:bidi/>
              <w:spacing w:before="1"/>
              <w:ind w:left="109"/>
              <w:rPr>
                <w:rFonts w:cs="Calibri"/>
                <w:rtl/>
              </w:rPr>
            </w:pPr>
            <w:hyperlink r:id="rId73" w:history="1">
              <w:r w:rsidR="00CE52AB" w:rsidRPr="006B2473">
                <w:rPr>
                  <w:rStyle w:val="Hyperlink"/>
                  <w:rFonts w:cs="Calibri"/>
                  <w:rtl/>
                </w:rPr>
                <w:t>تنظيم البيانات الإحصائية</w:t>
              </w:r>
              <w:r w:rsidR="00ED580E" w:rsidRPr="006B2473">
                <w:rPr>
                  <w:rStyle w:val="Hyperlink"/>
                  <w:rFonts w:cs="Calibri"/>
                  <w:rtl/>
                </w:rPr>
                <w:t xml:space="preserve">، </w:t>
              </w:r>
              <w:r w:rsidR="00CE52AB" w:rsidRPr="006B2473">
                <w:rPr>
                  <w:rStyle w:val="Hyperlink"/>
                  <w:rFonts w:cs="Calibri"/>
                  <w:rtl/>
                </w:rPr>
                <w:t>وتصميم منهجية لتقييم الآثار المترتبة على استخدام نظام الملكية الفكرية وتنفيذها</w:t>
              </w:r>
              <w:r w:rsidR="00CE52AB" w:rsidRPr="006B2473">
                <w:rPr>
                  <w:rStyle w:val="Hyperlink"/>
                  <w:rFonts w:cs="Calibri"/>
                  <w:rtl/>
                </w:rPr>
                <w:cr/>
              </w:r>
              <w:r w:rsidR="00CE52AB" w:rsidRPr="006B2473">
                <w:rPr>
                  <w:rStyle w:val="Hyperlink"/>
                  <w:rFonts w:cs="Calibri"/>
                  <w:rtl/>
                </w:rPr>
                <w:br/>
              </w:r>
            </w:hyperlink>
            <w:r w:rsidR="00CE52AB" w:rsidRPr="006B2473">
              <w:rPr>
                <w:rFonts w:cs="Calibri"/>
                <w:rtl/>
              </w:rPr>
              <w:t>؛</w:t>
            </w:r>
          </w:p>
        </w:tc>
      </w:tr>
      <w:tr w:rsidR="00F778DD" w:rsidRPr="006B2473" w14:paraId="117EAC4C" w14:textId="77777777" w:rsidTr="00AC043E">
        <w:trPr>
          <w:trHeight w:val="531"/>
        </w:trPr>
        <w:tc>
          <w:tcPr>
            <w:tcW w:w="2377" w:type="dxa"/>
            <w:shd w:val="clear" w:color="auto" w:fill="68E089"/>
            <w:vAlign w:val="center"/>
          </w:tcPr>
          <w:p w14:paraId="7ABDE9BF" w14:textId="7C291258" w:rsidR="00F778DD" w:rsidRPr="006B2473" w:rsidRDefault="009B4AC6" w:rsidP="00F778DD">
            <w:pPr>
              <w:bidi/>
              <w:rPr>
                <w:rFonts w:cs="Calibri"/>
                <w:szCs w:val="22"/>
                <w:rtl/>
              </w:rPr>
            </w:pPr>
            <w:hyperlink r:id="rId74" w:history="1">
              <w:r w:rsidR="00CE52AB" w:rsidRPr="006B2473">
                <w:rPr>
                  <w:rStyle w:val="Hyperlink"/>
                  <w:rFonts w:cs="Calibri"/>
                  <w:szCs w:val="22"/>
                  <w:rtl/>
                </w:rPr>
                <w:t>توصيات أجندة التنمية</w:t>
              </w:r>
            </w:hyperlink>
          </w:p>
        </w:tc>
        <w:tc>
          <w:tcPr>
            <w:tcW w:w="6913" w:type="dxa"/>
            <w:vAlign w:val="center"/>
          </w:tcPr>
          <w:p w14:paraId="62BD414A" w14:textId="12F8DA7E" w:rsidR="007412B2" w:rsidRPr="006B2473" w:rsidRDefault="007412B2" w:rsidP="005454E4">
            <w:pPr>
              <w:pStyle w:val="TableParagraph"/>
              <w:bidi/>
              <w:spacing w:before="1"/>
              <w:ind w:left="109"/>
              <w:rPr>
                <w:rFonts w:cs="Calibri"/>
                <w:iCs/>
                <w:rtl/>
              </w:rPr>
            </w:pPr>
            <w:r w:rsidRPr="006B2473">
              <w:rPr>
                <w:rFonts w:cs="Calibri"/>
                <w:rtl/>
              </w:rPr>
              <w:t>التوصيات:</w:t>
            </w:r>
            <w:r w:rsidR="00ED580E" w:rsidRPr="006B2473">
              <w:rPr>
                <w:rFonts w:cs="Calibri"/>
                <w:rtl/>
              </w:rPr>
              <w:t xml:space="preserve"> </w:t>
            </w:r>
            <w:r w:rsidRPr="006B2473">
              <w:rPr>
                <w:rFonts w:cs="Calibri"/>
                <w:rtl/>
              </w:rPr>
              <w:t>1</w:t>
            </w:r>
            <w:r w:rsidR="00ED580E" w:rsidRPr="006B2473">
              <w:rPr>
                <w:rFonts w:cs="Calibri"/>
                <w:rtl/>
              </w:rPr>
              <w:t xml:space="preserve">، </w:t>
            </w:r>
            <w:r w:rsidRPr="006B2473">
              <w:rPr>
                <w:rFonts w:cs="Calibri"/>
                <w:rtl/>
              </w:rPr>
              <w:t>4</w:t>
            </w:r>
            <w:r w:rsidR="00ED580E" w:rsidRPr="006B2473">
              <w:rPr>
                <w:rFonts w:cs="Calibri"/>
                <w:rtl/>
              </w:rPr>
              <w:t xml:space="preserve">، </w:t>
            </w:r>
            <w:r w:rsidRPr="006B2473">
              <w:rPr>
                <w:rFonts w:cs="Calibri"/>
                <w:rtl/>
              </w:rPr>
              <w:t>10</w:t>
            </w:r>
            <w:r w:rsidR="00ED580E" w:rsidRPr="006B2473">
              <w:rPr>
                <w:rFonts w:cs="Calibri"/>
                <w:rtl/>
              </w:rPr>
              <w:t xml:space="preserve">، </w:t>
            </w:r>
            <w:r w:rsidRPr="006B2473">
              <w:rPr>
                <w:rFonts w:cs="Calibri"/>
                <w:rtl/>
              </w:rPr>
              <w:t>35</w:t>
            </w:r>
            <w:r w:rsidR="00ED580E" w:rsidRPr="006B2473">
              <w:rPr>
                <w:rFonts w:cs="Calibri"/>
                <w:rtl/>
              </w:rPr>
              <w:t xml:space="preserve">، </w:t>
            </w:r>
            <w:r w:rsidRPr="006B2473">
              <w:rPr>
                <w:rFonts w:cs="Calibri"/>
                <w:rtl/>
              </w:rPr>
              <w:t>37</w:t>
            </w:r>
          </w:p>
        </w:tc>
      </w:tr>
      <w:tr w:rsidR="00F778DD" w:rsidRPr="006B2473" w14:paraId="49795AF1" w14:textId="77777777" w:rsidTr="00AC043E">
        <w:trPr>
          <w:trHeight w:val="621"/>
        </w:trPr>
        <w:tc>
          <w:tcPr>
            <w:tcW w:w="2377" w:type="dxa"/>
            <w:shd w:val="clear" w:color="auto" w:fill="68E089"/>
            <w:vAlign w:val="center"/>
          </w:tcPr>
          <w:p w14:paraId="43A48F1D"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ميزانية المشروع</w:t>
            </w:r>
          </w:p>
        </w:tc>
        <w:tc>
          <w:tcPr>
            <w:tcW w:w="6913" w:type="dxa"/>
            <w:vAlign w:val="center"/>
          </w:tcPr>
          <w:p w14:paraId="1B132B85" w14:textId="6FE2BEA1" w:rsidR="00F778DD" w:rsidRPr="006B2473" w:rsidRDefault="00EA6CE0" w:rsidP="003A7A3F">
            <w:pPr>
              <w:pStyle w:val="TableParagraph"/>
              <w:bidi/>
              <w:spacing w:before="1"/>
              <w:ind w:left="109"/>
              <w:rPr>
                <w:rFonts w:cs="Calibri"/>
                <w:rtl/>
              </w:rPr>
            </w:pPr>
            <w:r w:rsidRPr="006B2473">
              <w:rPr>
                <w:rFonts w:cs="Calibri"/>
                <w:rtl/>
              </w:rPr>
              <w:t>إجمالي ميزانية المشروع المخصصة لموارد بخلاف الموظفين هي:</w:t>
            </w:r>
            <w:r w:rsidRPr="006B2473">
              <w:rPr>
                <w:rFonts w:cs="Calibri"/>
                <w:rtl/>
              </w:rPr>
              <w:cr/>
            </w:r>
            <w:r w:rsidRPr="006B2473">
              <w:rPr>
                <w:rFonts w:cs="Calibri"/>
                <w:rtl/>
              </w:rPr>
              <w:br/>
              <w:t xml:space="preserve"> 499.300 فرنك سويسري</w:t>
            </w:r>
            <w:r w:rsidR="000E35E2" w:rsidRPr="006B2473">
              <w:rPr>
                <w:rFonts w:cs="Calibri"/>
                <w:rtl/>
              </w:rPr>
              <w:t>،</w:t>
            </w:r>
            <w:r w:rsidR="00ED580E" w:rsidRPr="006B2473">
              <w:rPr>
                <w:rFonts w:cs="Calibri"/>
                <w:rtl/>
              </w:rPr>
              <w:t xml:space="preserve"> </w:t>
            </w:r>
            <w:r w:rsidRPr="006B2473">
              <w:rPr>
                <w:rFonts w:cs="Calibri"/>
                <w:rtl/>
              </w:rPr>
              <w:t>منها 234.300 فرنك سويسري تكاليف بخلاف الموظفين.</w:t>
            </w:r>
          </w:p>
        </w:tc>
      </w:tr>
      <w:tr w:rsidR="00F778DD" w:rsidRPr="006B2473" w14:paraId="6A846E54" w14:textId="77777777" w:rsidTr="00AC043E">
        <w:trPr>
          <w:trHeight w:val="531"/>
        </w:trPr>
        <w:tc>
          <w:tcPr>
            <w:tcW w:w="2377" w:type="dxa"/>
            <w:shd w:val="clear" w:color="auto" w:fill="68E089"/>
            <w:vAlign w:val="center"/>
          </w:tcPr>
          <w:p w14:paraId="4FA2B048"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تاريخ بدء المشروع</w:t>
            </w:r>
          </w:p>
        </w:tc>
        <w:tc>
          <w:tcPr>
            <w:tcW w:w="6913" w:type="dxa"/>
            <w:vAlign w:val="center"/>
          </w:tcPr>
          <w:p w14:paraId="2F51A71A" w14:textId="6FBFF866" w:rsidR="00EA6CE0" w:rsidRPr="006B2473" w:rsidRDefault="002072D0" w:rsidP="003A7A3F">
            <w:pPr>
              <w:pStyle w:val="TableParagraph"/>
              <w:bidi/>
              <w:spacing w:before="1"/>
              <w:ind w:left="109"/>
              <w:rPr>
                <w:rFonts w:cs="Calibri"/>
                <w:rtl/>
              </w:rPr>
            </w:pPr>
            <w:r w:rsidRPr="006B2473">
              <w:rPr>
                <w:rFonts w:cs="Calibri"/>
                <w:rtl/>
              </w:rPr>
              <w:t xml:space="preserve">يونيو </w:t>
            </w:r>
            <w:r w:rsidR="00ED580E" w:rsidRPr="006B2473">
              <w:rPr>
                <w:rFonts w:cs="Calibri"/>
                <w:rtl/>
              </w:rPr>
              <w:t xml:space="preserve"> </w:t>
            </w:r>
            <w:r w:rsidR="003A7A3F" w:rsidRPr="006B2473">
              <w:rPr>
                <w:rFonts w:cs="Calibri"/>
                <w:rtl/>
              </w:rPr>
              <w:t>2022.</w:t>
            </w:r>
          </w:p>
        </w:tc>
      </w:tr>
      <w:tr w:rsidR="00F778DD" w:rsidRPr="006B2473" w14:paraId="1610420E" w14:textId="77777777" w:rsidTr="00AC043E">
        <w:trPr>
          <w:trHeight w:val="531"/>
        </w:trPr>
        <w:tc>
          <w:tcPr>
            <w:tcW w:w="2377" w:type="dxa"/>
            <w:shd w:val="clear" w:color="auto" w:fill="68E089"/>
            <w:vAlign w:val="center"/>
          </w:tcPr>
          <w:p w14:paraId="75897D34"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مدة المشروع</w:t>
            </w:r>
          </w:p>
        </w:tc>
        <w:tc>
          <w:tcPr>
            <w:tcW w:w="6913" w:type="dxa"/>
            <w:vAlign w:val="center"/>
          </w:tcPr>
          <w:p w14:paraId="36953B49" w14:textId="010DA489" w:rsidR="00F778DD" w:rsidRPr="006B2473" w:rsidRDefault="007412B2" w:rsidP="003A7A3F">
            <w:pPr>
              <w:pStyle w:val="TableParagraph"/>
              <w:bidi/>
              <w:spacing w:before="1"/>
              <w:ind w:left="109"/>
              <w:rPr>
                <w:rFonts w:cs="Calibri"/>
                <w:rtl/>
              </w:rPr>
            </w:pPr>
            <w:r w:rsidRPr="006B2473">
              <w:rPr>
                <w:rFonts w:cs="Calibri"/>
                <w:rtl/>
              </w:rPr>
              <w:t>36 شهرا</w:t>
            </w:r>
          </w:p>
        </w:tc>
      </w:tr>
      <w:tr w:rsidR="00F778DD" w:rsidRPr="006B2473" w14:paraId="2508BD9D" w14:textId="77777777" w:rsidTr="00AC043E">
        <w:trPr>
          <w:trHeight w:val="801"/>
        </w:trPr>
        <w:tc>
          <w:tcPr>
            <w:tcW w:w="2377" w:type="dxa"/>
            <w:shd w:val="clear" w:color="auto" w:fill="68E089"/>
            <w:vAlign w:val="center"/>
          </w:tcPr>
          <w:p w14:paraId="08C2C118" w14:textId="77777777" w:rsidR="00F778DD" w:rsidRPr="006B2473" w:rsidRDefault="00F778DD" w:rsidP="00F778DD">
            <w:pPr>
              <w:bidi/>
              <w:rPr>
                <w:rFonts w:cs="Calibri"/>
                <w:szCs w:val="22"/>
                <w:rtl/>
              </w:rPr>
            </w:pPr>
            <w:r w:rsidRPr="006B2473">
              <w:rPr>
                <w:rFonts w:cs="Calibri"/>
                <w:szCs w:val="22"/>
                <w:u w:val="single"/>
                <w:rtl/>
              </w:rPr>
              <w:t>قطاعات/ مجالات الويبو الرئيسية المعنية</w:t>
            </w:r>
          </w:p>
          <w:p w14:paraId="32767D6D" w14:textId="77777777" w:rsidR="00F778DD" w:rsidRPr="006B2473" w:rsidRDefault="00F778DD" w:rsidP="00F778DD">
            <w:pPr>
              <w:bidi/>
              <w:rPr>
                <w:rFonts w:cs="Calibri"/>
                <w:szCs w:val="22"/>
                <w:u w:val="single"/>
                <w:rtl/>
              </w:rPr>
            </w:pPr>
          </w:p>
        </w:tc>
        <w:tc>
          <w:tcPr>
            <w:tcW w:w="6913" w:type="dxa"/>
            <w:vAlign w:val="center"/>
          </w:tcPr>
          <w:p w14:paraId="6AB686DC" w14:textId="72610C03" w:rsidR="003A7A3F" w:rsidRPr="006B2473" w:rsidRDefault="003A7A3F" w:rsidP="003A7A3F">
            <w:pPr>
              <w:pStyle w:val="TableParagraph"/>
              <w:bidi/>
              <w:spacing w:before="1"/>
              <w:ind w:left="109"/>
              <w:rPr>
                <w:rFonts w:cs="Calibri"/>
                <w:rtl/>
              </w:rPr>
            </w:pPr>
            <w:r w:rsidRPr="006B2473">
              <w:rPr>
                <w:rFonts w:cs="Calibri"/>
                <w:rtl/>
              </w:rPr>
              <w:t>قطاع التنفيذ:</w:t>
            </w:r>
            <w:r w:rsidR="00ED580E" w:rsidRPr="006B2473">
              <w:rPr>
                <w:rFonts w:cs="Calibri"/>
                <w:rtl/>
              </w:rPr>
              <w:t xml:space="preserve"> </w:t>
            </w:r>
            <w:r w:rsidRPr="006B2473">
              <w:rPr>
                <w:rFonts w:cs="Calibri"/>
                <w:rtl/>
              </w:rPr>
              <w:t xml:space="preserve">قطاع الملكية الفكرية والأنظمة الإيكولوجية للابتكار </w:t>
            </w:r>
          </w:p>
          <w:p w14:paraId="37F2C9F0" w14:textId="77777777" w:rsidR="003A7A3F" w:rsidRPr="006B2473" w:rsidRDefault="003A7A3F" w:rsidP="003A7A3F">
            <w:pPr>
              <w:pStyle w:val="TableParagraph"/>
              <w:spacing w:before="1"/>
              <w:ind w:left="109"/>
              <w:rPr>
                <w:rFonts w:cs="Calibri"/>
              </w:rPr>
            </w:pPr>
          </w:p>
          <w:p w14:paraId="06B691EC" w14:textId="42EF9818" w:rsidR="00F778DD" w:rsidRPr="006B2473" w:rsidRDefault="003A7A3F" w:rsidP="003A7A3F">
            <w:pPr>
              <w:pStyle w:val="TableParagraph"/>
              <w:bidi/>
              <w:spacing w:before="1"/>
              <w:ind w:left="109"/>
              <w:rPr>
                <w:rFonts w:cs="Calibri"/>
                <w:rtl/>
              </w:rPr>
            </w:pPr>
            <w:r w:rsidRPr="006B2473">
              <w:rPr>
                <w:rFonts w:cs="Calibri"/>
                <w:rtl/>
              </w:rPr>
              <w:t>القطاع</w:t>
            </w:r>
            <w:r w:rsidR="00AE72B5" w:rsidRPr="006B2473">
              <w:rPr>
                <w:rFonts w:cs="Calibri"/>
              </w:rPr>
              <w:t xml:space="preserve"> </w:t>
            </w:r>
            <w:r w:rsidRPr="006B2473">
              <w:rPr>
                <w:rFonts w:cs="Calibri"/>
                <w:rtl/>
              </w:rPr>
              <w:t>ال</w:t>
            </w:r>
            <w:r w:rsidR="00AE72B5" w:rsidRPr="006B2473">
              <w:rPr>
                <w:rFonts w:cs="Calibri" w:hint="cs"/>
                <w:rtl/>
                <w:lang w:bidi="ar-SA"/>
              </w:rPr>
              <w:t>آ</w:t>
            </w:r>
            <w:r w:rsidRPr="006B2473">
              <w:rPr>
                <w:rFonts w:cs="Calibri"/>
                <w:rtl/>
              </w:rPr>
              <w:t>خر المعني:</w:t>
            </w:r>
            <w:r w:rsidR="00ED580E" w:rsidRPr="006B2473">
              <w:rPr>
                <w:rFonts w:cs="Calibri"/>
                <w:rtl/>
              </w:rPr>
              <w:t xml:space="preserve"> </w:t>
            </w:r>
            <w:r w:rsidRPr="006B2473">
              <w:rPr>
                <w:rFonts w:cs="Calibri"/>
                <w:rtl/>
              </w:rPr>
              <w:t>قطاع التنمية الإقليمية والوطنية</w:t>
            </w:r>
            <w:r w:rsidR="00AE72B5" w:rsidRPr="006B2473">
              <w:rPr>
                <w:rFonts w:cs="Calibri" w:hint="cs"/>
                <w:rtl/>
              </w:rPr>
              <w:t>، البنية التحتية والمنصات.</w:t>
            </w:r>
          </w:p>
        </w:tc>
      </w:tr>
      <w:tr w:rsidR="00F778DD" w:rsidRPr="006B2473" w14:paraId="1812A109" w14:textId="77777777" w:rsidTr="00AC043E">
        <w:trPr>
          <w:trHeight w:val="621"/>
        </w:trPr>
        <w:tc>
          <w:tcPr>
            <w:tcW w:w="2377" w:type="dxa"/>
            <w:shd w:val="clear" w:color="auto" w:fill="68E089"/>
            <w:vAlign w:val="center"/>
          </w:tcPr>
          <w:p w14:paraId="5B5EF053"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وصف موجز للمشروع</w:t>
            </w:r>
          </w:p>
        </w:tc>
        <w:tc>
          <w:tcPr>
            <w:tcW w:w="6913" w:type="dxa"/>
            <w:vAlign w:val="center"/>
          </w:tcPr>
          <w:p w14:paraId="51583E0E" w14:textId="46B8B96A" w:rsidR="007412B2" w:rsidRPr="006B2473" w:rsidRDefault="007412B2" w:rsidP="003A7A3F">
            <w:pPr>
              <w:pStyle w:val="TableParagraph"/>
              <w:bidi/>
              <w:spacing w:before="1"/>
              <w:ind w:left="109"/>
              <w:rPr>
                <w:rFonts w:cs="Calibri"/>
                <w:rtl/>
              </w:rPr>
            </w:pPr>
            <w:r w:rsidRPr="006B2473">
              <w:rPr>
                <w:rFonts w:cs="Calibri"/>
                <w:rtl/>
              </w:rPr>
              <w:t>يهدف هذا المشروع إلى بناء قدرات المسؤولين عن إدارة قواعد البيانات المتعلقة بالملكية الفكرية على نحو يمكنهم من ترجمة البيانات الواردة فيها إلى أدلة جديرة بالثقة قدر الإمكان؛ لدعم الدراسات التجريبية المتعلقة بالملكية الفكرية.</w:t>
            </w:r>
            <w:r w:rsidRPr="006B2473">
              <w:rPr>
                <w:rFonts w:cs="Calibri"/>
                <w:rtl/>
              </w:rPr>
              <w:cr/>
            </w:r>
            <w:r w:rsidRPr="006B2473">
              <w:rPr>
                <w:rFonts w:cs="Calibri"/>
                <w:rtl/>
              </w:rPr>
              <w:br/>
            </w:r>
            <w:r w:rsidR="00ED580E" w:rsidRPr="006B2473">
              <w:rPr>
                <w:rFonts w:cs="Calibri"/>
                <w:rtl/>
              </w:rPr>
              <w:t xml:space="preserve"> </w:t>
            </w:r>
            <w:r w:rsidRPr="006B2473">
              <w:rPr>
                <w:rFonts w:cs="Calibri"/>
                <w:rtl/>
              </w:rPr>
              <w:t>وتحقيقا لهذه الغاية</w:t>
            </w:r>
            <w:r w:rsidR="000E35E2" w:rsidRPr="006B2473">
              <w:rPr>
                <w:rFonts w:cs="Calibri"/>
                <w:rtl/>
              </w:rPr>
              <w:t>،</w:t>
            </w:r>
            <w:r w:rsidR="00ED580E" w:rsidRPr="006B2473">
              <w:rPr>
                <w:rFonts w:cs="Calibri"/>
                <w:rtl/>
              </w:rPr>
              <w:t xml:space="preserve"> </w:t>
            </w:r>
            <w:r w:rsidRPr="006B2473">
              <w:rPr>
                <w:rFonts w:cs="Calibri"/>
                <w:rtl/>
              </w:rPr>
              <w:t xml:space="preserve">يتطلع المشروع أيضًا إلى تحديد أوجه التآزر بين البيانات الواردة في قواعد بيانات الملكية الفكرية والبيانات الإحصائية </w:t>
            </w:r>
            <w:r w:rsidR="00FE3D6F" w:rsidRPr="006B2473">
              <w:rPr>
                <w:rFonts w:cs="Calibri" w:hint="cs"/>
                <w:rtl/>
              </w:rPr>
              <w:t xml:space="preserve">والبيانات الاقتصادية </w:t>
            </w:r>
            <w:r w:rsidRPr="006B2473">
              <w:rPr>
                <w:rFonts w:cs="Calibri"/>
                <w:rtl/>
              </w:rPr>
              <w:t>الأخرى ذات الصلة</w:t>
            </w:r>
            <w:r w:rsidR="00FE3D6F" w:rsidRPr="006B2473">
              <w:rPr>
                <w:rFonts w:cs="Calibri" w:hint="cs"/>
                <w:rtl/>
              </w:rPr>
              <w:t>.</w:t>
            </w:r>
            <w:r w:rsidR="00ED580E" w:rsidRPr="006B2473">
              <w:rPr>
                <w:rFonts w:cs="Calibri"/>
                <w:rtl/>
              </w:rPr>
              <w:t xml:space="preserve"> </w:t>
            </w:r>
            <w:r w:rsidR="00FE3D6F" w:rsidRPr="006B2473">
              <w:rPr>
                <w:rFonts w:cs="Calibri" w:hint="cs"/>
                <w:rtl/>
              </w:rPr>
              <w:t xml:space="preserve">ويمكن ترجمة هذا </w:t>
            </w:r>
            <w:r w:rsidRPr="006B2473">
              <w:rPr>
                <w:rFonts w:cs="Calibri"/>
                <w:rtl/>
              </w:rPr>
              <w:t>بدوره إلى بيانات تجريبية عند الاقتضاء</w:t>
            </w:r>
            <w:r w:rsidR="00ED580E" w:rsidRPr="006B2473">
              <w:rPr>
                <w:rFonts w:cs="Calibri"/>
                <w:rtl/>
              </w:rPr>
              <w:t xml:space="preserve">، </w:t>
            </w:r>
            <w:r w:rsidRPr="006B2473">
              <w:rPr>
                <w:rFonts w:cs="Calibri"/>
                <w:rtl/>
              </w:rPr>
              <w:t>من أجل المساعدة في مراقبة استخدام الملكية الفكرية على المستوى الوطني.</w:t>
            </w:r>
          </w:p>
          <w:p w14:paraId="64367425" w14:textId="54A4CCF9" w:rsidR="007E119E" w:rsidRPr="006B2473" w:rsidRDefault="007E119E" w:rsidP="003A7A3F">
            <w:pPr>
              <w:pStyle w:val="TableParagraph"/>
              <w:spacing w:before="1"/>
              <w:ind w:left="109"/>
              <w:rPr>
                <w:rFonts w:cs="Calibri"/>
              </w:rPr>
            </w:pPr>
          </w:p>
        </w:tc>
      </w:tr>
      <w:tr w:rsidR="00F778DD" w:rsidRPr="006B2473" w14:paraId="65A17A48" w14:textId="77777777" w:rsidTr="00AC043E">
        <w:trPr>
          <w:trHeight w:val="432"/>
        </w:trPr>
        <w:tc>
          <w:tcPr>
            <w:tcW w:w="2377" w:type="dxa"/>
            <w:shd w:val="clear" w:color="auto" w:fill="68E089"/>
            <w:vAlign w:val="center"/>
          </w:tcPr>
          <w:p w14:paraId="1DB897D6" w14:textId="37ADFE03"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 xml:space="preserve">مدير </w:t>
            </w:r>
            <w:r w:rsidR="00FE3D6F" w:rsidRPr="006B2473">
              <w:rPr>
                <w:rFonts w:cs="Calibri" w:hint="cs"/>
                <w:szCs w:val="22"/>
                <w:u w:val="single"/>
                <w:rtl/>
              </w:rPr>
              <w:t>المشروع</w:t>
            </w:r>
          </w:p>
        </w:tc>
        <w:tc>
          <w:tcPr>
            <w:tcW w:w="6913" w:type="dxa"/>
            <w:vAlign w:val="center"/>
          </w:tcPr>
          <w:p w14:paraId="4DA59DBF" w14:textId="0E370C66" w:rsidR="00F778DD" w:rsidRPr="006B2473" w:rsidRDefault="007E119E" w:rsidP="003A7A3F">
            <w:pPr>
              <w:pStyle w:val="TableParagraph"/>
              <w:bidi/>
              <w:spacing w:before="1"/>
              <w:ind w:left="109"/>
              <w:rPr>
                <w:rFonts w:cs="Calibri"/>
                <w:rtl/>
              </w:rPr>
            </w:pPr>
            <w:r w:rsidRPr="006B2473">
              <w:rPr>
                <w:rFonts w:cs="Calibri"/>
                <w:rtl/>
              </w:rPr>
              <w:t>السيد خوليو رافو</w:t>
            </w:r>
            <w:r w:rsidR="00ED580E" w:rsidRPr="006B2473">
              <w:rPr>
                <w:rFonts w:cs="Calibri"/>
                <w:rtl/>
              </w:rPr>
              <w:t xml:space="preserve">، </w:t>
            </w:r>
            <w:r w:rsidRPr="006B2473">
              <w:rPr>
                <w:rFonts w:cs="Calibri"/>
                <w:rtl/>
              </w:rPr>
              <w:t>رئيس قسم اقتصاد الابتكار</w:t>
            </w:r>
            <w:r w:rsidR="000E35E2" w:rsidRPr="006B2473">
              <w:rPr>
                <w:rFonts w:cs="Calibri"/>
                <w:rtl/>
              </w:rPr>
              <w:t>،</w:t>
            </w:r>
            <w:r w:rsidR="00ED580E" w:rsidRPr="006B2473">
              <w:rPr>
                <w:rFonts w:cs="Calibri"/>
                <w:rtl/>
              </w:rPr>
              <w:t xml:space="preserve"> </w:t>
            </w:r>
            <w:r w:rsidRPr="006B2473">
              <w:rPr>
                <w:rFonts w:cs="Calibri"/>
                <w:rtl/>
              </w:rPr>
              <w:t>إدارة الاقتصاد وتحليلات البيانات</w:t>
            </w:r>
            <w:r w:rsidR="00FE3D6F" w:rsidRPr="006B2473">
              <w:rPr>
                <w:rFonts w:cs="Calibri" w:hint="cs"/>
                <w:rtl/>
              </w:rPr>
              <w:t xml:space="preserve">، </w:t>
            </w:r>
            <w:r w:rsidR="00FE3D6F" w:rsidRPr="006B2473">
              <w:rPr>
                <w:rFonts w:cs="Calibri"/>
                <w:rtl/>
              </w:rPr>
              <w:t>قطاع الملكية الفكرية والأنظمة الإيكولوجية للابتكار</w:t>
            </w:r>
          </w:p>
        </w:tc>
      </w:tr>
      <w:tr w:rsidR="00F778DD" w:rsidRPr="006B2473" w14:paraId="3046E151" w14:textId="77777777" w:rsidTr="00AC043E">
        <w:trPr>
          <w:trHeight w:val="891"/>
        </w:trPr>
        <w:tc>
          <w:tcPr>
            <w:tcW w:w="2377" w:type="dxa"/>
            <w:shd w:val="clear" w:color="auto" w:fill="68E089"/>
            <w:vAlign w:val="center"/>
          </w:tcPr>
          <w:p w14:paraId="7EDD0A72" w14:textId="1470AE07" w:rsidR="00F778DD" w:rsidRPr="006B2473" w:rsidRDefault="00F7686D" w:rsidP="003A7A3F">
            <w:pPr>
              <w:bidi/>
              <w:rPr>
                <w:rFonts w:cs="Calibri"/>
                <w:szCs w:val="22"/>
                <w:rtl/>
              </w:rPr>
            </w:pPr>
            <w:r w:rsidRPr="006B2473">
              <w:rPr>
                <w:rFonts w:cs="Calibri"/>
                <w:szCs w:val="22"/>
                <w:rtl/>
              </w:rPr>
              <w:t xml:space="preserve"> الصلة بالنتائج المرتقبة </w:t>
            </w:r>
            <w:r w:rsidR="00A53BD1" w:rsidRPr="006B2473">
              <w:rPr>
                <w:rFonts w:cs="Calibri" w:hint="cs"/>
                <w:szCs w:val="22"/>
                <w:rtl/>
              </w:rPr>
              <w:t>ل</w:t>
            </w:r>
            <w:hyperlink r:id="rId75" w:history="1">
              <w:r w:rsidR="00967A18" w:rsidRPr="006B2473">
                <w:rPr>
                  <w:rStyle w:val="Hyperlink"/>
                  <w:rFonts w:cs="Calibri"/>
                  <w:szCs w:val="22"/>
                  <w:rtl/>
                </w:rPr>
                <w:t>برنامج</w:t>
              </w:r>
              <w:r w:rsidR="0037487D" w:rsidRPr="006B2473">
                <w:rPr>
                  <w:rStyle w:val="Hyperlink"/>
                  <w:rFonts w:cs="Calibri" w:hint="cs"/>
                  <w:szCs w:val="22"/>
                  <w:rtl/>
                </w:rPr>
                <w:t xml:space="preserve"> العمل</w:t>
              </w:r>
              <w:r w:rsidR="00967A18" w:rsidRPr="006B2473">
                <w:rPr>
                  <w:rStyle w:val="Hyperlink"/>
                  <w:rFonts w:cs="Calibri"/>
                  <w:szCs w:val="22"/>
                  <w:rtl/>
                </w:rPr>
                <w:t xml:space="preserve"> والميزانية للثنائية 2022/ 23</w:t>
              </w:r>
            </w:hyperlink>
          </w:p>
        </w:tc>
        <w:tc>
          <w:tcPr>
            <w:tcW w:w="6913" w:type="dxa"/>
            <w:vAlign w:val="center"/>
          </w:tcPr>
          <w:p w14:paraId="5658F8AD" w14:textId="2DBF1C0B" w:rsidR="00F778DD" w:rsidRPr="006B2473" w:rsidRDefault="00B62138" w:rsidP="003A7A3F">
            <w:pPr>
              <w:pStyle w:val="TableParagraph"/>
              <w:bidi/>
              <w:spacing w:before="1"/>
              <w:ind w:left="109"/>
              <w:rPr>
                <w:rFonts w:cs="Calibri"/>
                <w:rtl/>
              </w:rPr>
            </w:pPr>
            <w:r w:rsidRPr="006B2473">
              <w:rPr>
                <w:rFonts w:cs="Calibri"/>
                <w:rtl/>
              </w:rPr>
              <w:t>1.3 استخدام أنظمة الملكية الفكرية العالمية وخدماتها ومعارفها وبياناتها على نطاف أوسع وبصورة أكثر فعالية.</w:t>
            </w:r>
          </w:p>
          <w:p w14:paraId="4B7564C4" w14:textId="77777777" w:rsidR="00B62138" w:rsidRPr="006B2473" w:rsidRDefault="00B62138" w:rsidP="003A7A3F">
            <w:pPr>
              <w:pStyle w:val="TableParagraph"/>
              <w:spacing w:before="1"/>
              <w:ind w:left="109"/>
              <w:rPr>
                <w:rFonts w:cs="Calibri"/>
              </w:rPr>
            </w:pPr>
          </w:p>
          <w:p w14:paraId="774522CA" w14:textId="63ACBE6F" w:rsidR="00B62138" w:rsidRPr="006B2473" w:rsidRDefault="00B62138" w:rsidP="003A7A3F">
            <w:pPr>
              <w:pStyle w:val="TableParagraph"/>
              <w:bidi/>
              <w:spacing w:before="1"/>
              <w:ind w:left="109"/>
              <w:rPr>
                <w:rFonts w:cs="Calibri"/>
                <w:rtl/>
              </w:rPr>
            </w:pPr>
            <w:r w:rsidRPr="006B2473">
              <w:rPr>
                <w:rFonts w:cs="Calibri"/>
                <w:rtl/>
              </w:rPr>
              <w:t>1.4</w:t>
            </w:r>
            <w:r w:rsidR="00ED580E" w:rsidRPr="006B2473">
              <w:rPr>
                <w:rFonts w:cs="Calibri"/>
                <w:rtl/>
              </w:rPr>
              <w:t xml:space="preserve"> </w:t>
            </w:r>
            <w:r w:rsidRPr="006B2473">
              <w:rPr>
                <w:rFonts w:cs="Calibri"/>
                <w:rtl/>
              </w:rPr>
              <w:t>استخدام الملكية الفكرية على نحو أكثر فعالية لأغراض دعم النمو والتنمية في الدول الأعضاء على مستوى الأقاليم والمناطق دون الإقليمية</w:t>
            </w:r>
            <w:r w:rsidR="00ED580E" w:rsidRPr="006B2473">
              <w:rPr>
                <w:rFonts w:cs="Calibri"/>
                <w:rtl/>
              </w:rPr>
              <w:t xml:space="preserve">، </w:t>
            </w:r>
            <w:r w:rsidRPr="006B2473">
              <w:rPr>
                <w:rFonts w:cs="Calibri"/>
                <w:rtl/>
              </w:rPr>
              <w:t>ويشمل ذلك تعميم توصيات أجندة التنمية.</w:t>
            </w:r>
          </w:p>
          <w:p w14:paraId="59F0BF15" w14:textId="77777777" w:rsidR="00B62138" w:rsidRPr="006B2473" w:rsidRDefault="00B62138" w:rsidP="003A7A3F">
            <w:pPr>
              <w:pStyle w:val="TableParagraph"/>
              <w:spacing w:before="1"/>
              <w:ind w:left="109"/>
              <w:rPr>
                <w:rFonts w:cs="Calibri"/>
              </w:rPr>
            </w:pPr>
          </w:p>
          <w:p w14:paraId="00E6C602" w14:textId="6B597660" w:rsidR="00B62138" w:rsidRPr="006B2473" w:rsidRDefault="00B62138" w:rsidP="003A7A3F">
            <w:pPr>
              <w:pStyle w:val="TableParagraph"/>
              <w:bidi/>
              <w:spacing w:before="1"/>
              <w:ind w:left="109"/>
              <w:rPr>
                <w:rFonts w:cs="Calibri"/>
                <w:rtl/>
              </w:rPr>
            </w:pPr>
            <w:r w:rsidRPr="006B2473">
              <w:rPr>
                <w:rFonts w:cs="Calibri"/>
                <w:rtl/>
              </w:rPr>
              <w:t>5.4 بنية تحتية محسنة للملكية الفكرية لفائدة مكاتب الملكية الفكرية.</w:t>
            </w:r>
          </w:p>
        </w:tc>
      </w:tr>
      <w:tr w:rsidR="00F778DD" w:rsidRPr="006B2473" w14:paraId="7FBB7DDC" w14:textId="77777777" w:rsidTr="005454E4">
        <w:trPr>
          <w:trHeight w:val="528"/>
        </w:trPr>
        <w:tc>
          <w:tcPr>
            <w:tcW w:w="2377" w:type="dxa"/>
            <w:shd w:val="clear" w:color="auto" w:fill="68E089"/>
          </w:tcPr>
          <w:p w14:paraId="2EB91FD3" w14:textId="77777777" w:rsidR="005454E4" w:rsidRPr="006B2473" w:rsidRDefault="005454E4" w:rsidP="00F778DD">
            <w:pPr>
              <w:rPr>
                <w:rFonts w:cs="Calibri"/>
                <w:szCs w:val="22"/>
                <w:u w:val="single"/>
              </w:rPr>
            </w:pPr>
          </w:p>
          <w:p w14:paraId="2A3EA8CF" w14:textId="2154010D"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التقدم المحرز في تنفيذ المشروع</w:t>
            </w:r>
          </w:p>
        </w:tc>
        <w:tc>
          <w:tcPr>
            <w:tcW w:w="6913" w:type="dxa"/>
            <w:vAlign w:val="center"/>
          </w:tcPr>
          <w:p w14:paraId="44EBEE35" w14:textId="073BDDD9" w:rsidR="007412B2" w:rsidRPr="006B2473" w:rsidRDefault="00FE3D6F" w:rsidP="003A7A3F">
            <w:pPr>
              <w:pStyle w:val="TableParagraph"/>
              <w:bidi/>
              <w:spacing w:before="1"/>
              <w:ind w:left="109"/>
              <w:rPr>
                <w:rFonts w:cs="Calibri"/>
                <w:rtl/>
              </w:rPr>
            </w:pPr>
            <w:r w:rsidRPr="006B2473">
              <w:rPr>
                <w:rFonts w:cs="Calibri" w:hint="cs"/>
                <w:rtl/>
              </w:rPr>
              <w:t xml:space="preserve">أحرز فريق المشروع </w:t>
            </w:r>
            <w:r w:rsidR="007412B2" w:rsidRPr="006B2473">
              <w:rPr>
                <w:rFonts w:cs="Calibri"/>
                <w:rtl/>
              </w:rPr>
              <w:t xml:space="preserve">منذ </w:t>
            </w:r>
            <w:r w:rsidRPr="006B2473">
              <w:rPr>
                <w:rFonts w:cs="Calibri" w:hint="cs"/>
                <w:rtl/>
              </w:rPr>
              <w:t xml:space="preserve">التقرير المرحلي الأخير (الوثيقة </w:t>
            </w:r>
            <w:hyperlink r:id="rId76" w:history="1">
              <w:r w:rsidRPr="006B2473">
                <w:rPr>
                  <w:rStyle w:val="Hyperlink"/>
                  <w:rFonts w:cs="Calibri"/>
                </w:rPr>
                <w:t>CDIP/29/2</w:t>
              </w:r>
            </w:hyperlink>
            <w:r w:rsidRPr="006B2473">
              <w:rPr>
                <w:rFonts w:cs="Calibri" w:hint="cs"/>
                <w:rtl/>
              </w:rPr>
              <w:t xml:space="preserve">) تقدما معتبرا في إعداد </w:t>
            </w:r>
            <w:r w:rsidR="009C3F32" w:rsidRPr="006B2473">
              <w:rPr>
                <w:rFonts w:cs="Calibri" w:hint="cs"/>
                <w:rtl/>
              </w:rPr>
              <w:t>وجمع</w:t>
            </w:r>
            <w:r w:rsidRPr="006B2473">
              <w:rPr>
                <w:rFonts w:cs="Calibri" w:hint="cs"/>
                <w:rtl/>
              </w:rPr>
              <w:t xml:space="preserve"> النهج المنهجي الرئيسي لإعداد تقييمات أثر بشأن استخدام نظام الملكية الفطرية لتخضع للاختبار في أربعة بلدان مستفيدة. وفيما يلي أهم الأنشطة المنفذة:</w:t>
            </w:r>
          </w:p>
          <w:p w14:paraId="34D2B33E" w14:textId="77777777" w:rsidR="009C3F32" w:rsidRPr="006B2473" w:rsidRDefault="009C3F32" w:rsidP="009C3F32">
            <w:pPr>
              <w:pStyle w:val="TableParagraph"/>
              <w:bidi/>
              <w:spacing w:before="1"/>
              <w:ind w:left="109"/>
              <w:rPr>
                <w:rFonts w:cs="Calibri"/>
                <w:rtl/>
              </w:rPr>
            </w:pPr>
          </w:p>
          <w:p w14:paraId="202EB23D" w14:textId="7FD7C409" w:rsidR="00FE3D6F" w:rsidRPr="006B2473" w:rsidRDefault="00FE3D6F" w:rsidP="00FE3D6F">
            <w:pPr>
              <w:pStyle w:val="TableParagraph"/>
              <w:bidi/>
              <w:spacing w:before="1"/>
              <w:ind w:left="109"/>
              <w:rPr>
                <w:rFonts w:cs="Calibri"/>
                <w:rtl/>
              </w:rPr>
            </w:pPr>
            <w:r w:rsidRPr="006B2473">
              <w:rPr>
                <w:rFonts w:cs="Calibri"/>
                <w:rtl/>
              </w:rPr>
              <w:t>أجرى فريق المشروع اتصالات مع البلد</w:t>
            </w:r>
            <w:r w:rsidR="009C3F32" w:rsidRPr="006B2473">
              <w:rPr>
                <w:rFonts w:cs="Calibri" w:hint="cs"/>
                <w:rtl/>
              </w:rPr>
              <w:t>ي</w:t>
            </w:r>
            <w:r w:rsidRPr="006B2473">
              <w:rPr>
                <w:rFonts w:cs="Calibri"/>
                <w:rtl/>
              </w:rPr>
              <w:t>ن المستفيد</w:t>
            </w:r>
            <w:r w:rsidR="009C3F32" w:rsidRPr="006B2473">
              <w:rPr>
                <w:rFonts w:cs="Calibri" w:hint="cs"/>
                <w:rtl/>
              </w:rPr>
              <w:t>ين</w:t>
            </w:r>
            <w:r w:rsidRPr="006B2473">
              <w:rPr>
                <w:rFonts w:cs="Calibri"/>
                <w:rtl/>
              </w:rPr>
              <w:t>، وه</w:t>
            </w:r>
            <w:r w:rsidR="009C3F32" w:rsidRPr="006B2473">
              <w:rPr>
                <w:rFonts w:cs="Calibri" w:hint="cs"/>
                <w:rtl/>
              </w:rPr>
              <w:t>ما</w:t>
            </w:r>
            <w:r w:rsidRPr="006B2473">
              <w:rPr>
                <w:rFonts w:cs="Calibri"/>
                <w:rtl/>
              </w:rPr>
              <w:t xml:space="preserve"> السلفادور وبوتان، للحصول على بيانات المدخلات الكاملة. وبالإضافة إلى ذلك، أجرى فريق المشروع اتصالات مع خبراء خارجيين ووحدات الويبو ذات الصلة لتقييم أفضل مصادر البيانات والمنهجيات الدولية التي ستستخدم في تصميم النهج المنهجي للبلدان المستفيدة.</w:t>
            </w:r>
          </w:p>
          <w:p w14:paraId="5C8E378D" w14:textId="77777777" w:rsidR="009C3F32" w:rsidRPr="006B2473" w:rsidRDefault="009C3F32" w:rsidP="00FE3D6F">
            <w:pPr>
              <w:pStyle w:val="TableParagraph"/>
              <w:bidi/>
              <w:spacing w:before="1"/>
              <w:ind w:left="109"/>
              <w:rPr>
                <w:rFonts w:cs="Calibri"/>
                <w:rtl/>
              </w:rPr>
            </w:pPr>
          </w:p>
          <w:p w14:paraId="3008F7DE" w14:textId="1A0C14FF" w:rsidR="00FE3D6F" w:rsidRPr="006B2473" w:rsidRDefault="00FE3D6F" w:rsidP="009C3F32">
            <w:pPr>
              <w:pStyle w:val="TableParagraph"/>
              <w:bidi/>
              <w:spacing w:before="1"/>
              <w:ind w:left="109"/>
              <w:rPr>
                <w:rFonts w:cs="Calibri"/>
                <w:rtl/>
              </w:rPr>
            </w:pPr>
            <w:r w:rsidRPr="006B2473">
              <w:rPr>
                <w:rFonts w:cs="Calibri"/>
                <w:rtl/>
              </w:rPr>
              <w:t>تم التعاقد مع زميل</w:t>
            </w:r>
            <w:r w:rsidRPr="006B2473">
              <w:rPr>
                <w:rFonts w:cs="Calibri" w:hint="cs"/>
                <w:rtl/>
              </w:rPr>
              <w:t xml:space="preserve"> هيئة علمية</w:t>
            </w:r>
            <w:r w:rsidRPr="006B2473">
              <w:rPr>
                <w:rFonts w:cs="Calibri"/>
                <w:rtl/>
              </w:rPr>
              <w:t xml:space="preserve"> ومتعاقد فردي لدعم تنفيذ المشروع.</w:t>
            </w:r>
          </w:p>
          <w:p w14:paraId="41E616EE" w14:textId="77777777" w:rsidR="00FE3D6F" w:rsidRPr="006B2473" w:rsidRDefault="00FE3D6F" w:rsidP="00FE3D6F">
            <w:pPr>
              <w:pStyle w:val="TableParagraph"/>
              <w:bidi/>
              <w:spacing w:before="1"/>
              <w:ind w:left="109"/>
              <w:rPr>
                <w:rFonts w:cs="Calibri"/>
                <w:rtl/>
              </w:rPr>
            </w:pPr>
          </w:p>
          <w:p w14:paraId="20E3CD52" w14:textId="0F2117DE" w:rsidR="009C3F32" w:rsidRPr="006B2473" w:rsidRDefault="009C3F32" w:rsidP="009C3F32">
            <w:pPr>
              <w:widowControl w:val="0"/>
              <w:autoSpaceDE w:val="0"/>
              <w:autoSpaceDN w:val="0"/>
              <w:bidi/>
              <w:spacing w:before="1"/>
              <w:ind w:left="109" w:right="805"/>
              <w:rPr>
                <w:rFonts w:eastAsia="Arial" w:cs="Calibri"/>
                <w:szCs w:val="22"/>
                <w:rtl/>
              </w:rPr>
            </w:pPr>
            <w:r w:rsidRPr="006B2473">
              <w:rPr>
                <w:rFonts w:eastAsia="Arial" w:cs="Calibri"/>
                <w:szCs w:val="22"/>
                <w:rtl/>
              </w:rPr>
              <w:t>أجرى فريق المشروع أول اختبار كامل للنهج المنهجي باستخدام بيانات من السلفادور. ونظمت عدة اجتماعات لتبادل المعلومات مع مختلف أصحاب المصلحة المحليين لشرح نوع البيانات اللازمة والأهداف الرئيسية للأساليب والمؤشرات التي وضعت.</w:t>
            </w:r>
          </w:p>
          <w:p w14:paraId="2936FE44" w14:textId="77777777" w:rsidR="009C3F32" w:rsidRPr="006B2473" w:rsidRDefault="009C3F32" w:rsidP="009C3F32">
            <w:pPr>
              <w:widowControl w:val="0"/>
              <w:autoSpaceDE w:val="0"/>
              <w:autoSpaceDN w:val="0"/>
              <w:bidi/>
              <w:spacing w:before="1"/>
              <w:ind w:left="109" w:right="805"/>
              <w:rPr>
                <w:rFonts w:eastAsia="Arial" w:cs="Calibri"/>
                <w:szCs w:val="22"/>
                <w:rtl/>
              </w:rPr>
            </w:pPr>
          </w:p>
          <w:p w14:paraId="1F4F44F6" w14:textId="0B347B11" w:rsidR="009C3F32" w:rsidRPr="006B2473" w:rsidRDefault="009C3F32" w:rsidP="009C3F32">
            <w:pPr>
              <w:widowControl w:val="0"/>
              <w:autoSpaceDE w:val="0"/>
              <w:autoSpaceDN w:val="0"/>
              <w:bidi/>
              <w:spacing w:before="1"/>
              <w:ind w:left="109" w:right="805"/>
              <w:rPr>
                <w:rFonts w:eastAsia="Arial" w:cs="Calibri"/>
                <w:szCs w:val="22"/>
                <w:rtl/>
              </w:rPr>
            </w:pPr>
            <w:r w:rsidRPr="006B2473">
              <w:rPr>
                <w:rFonts w:eastAsia="Arial" w:cs="Calibri" w:hint="cs"/>
                <w:szCs w:val="22"/>
                <w:rtl/>
              </w:rPr>
              <w:t>أضفى</w:t>
            </w:r>
            <w:r w:rsidRPr="006B2473">
              <w:rPr>
                <w:rFonts w:eastAsia="Arial" w:cs="Calibri"/>
                <w:szCs w:val="22"/>
                <w:rtl/>
              </w:rPr>
              <w:t xml:space="preserve"> فريق المشروع </w:t>
            </w:r>
            <w:r w:rsidRPr="006B2473">
              <w:rPr>
                <w:rFonts w:eastAsia="Arial" w:cs="Calibri" w:hint="cs"/>
                <w:szCs w:val="22"/>
                <w:rtl/>
              </w:rPr>
              <w:t xml:space="preserve">تحسينات دقيقة على </w:t>
            </w:r>
            <w:r w:rsidRPr="006B2473">
              <w:rPr>
                <w:rFonts w:eastAsia="Arial" w:cs="Calibri"/>
                <w:szCs w:val="22"/>
                <w:rtl/>
              </w:rPr>
              <w:t xml:space="preserve">النهج المنهجي </w:t>
            </w:r>
            <w:r w:rsidRPr="006B2473">
              <w:rPr>
                <w:rFonts w:eastAsia="Arial" w:cs="Calibri" w:hint="cs"/>
                <w:szCs w:val="22"/>
                <w:rtl/>
              </w:rPr>
              <w:t xml:space="preserve">وجمعه ليخرج بإصداره </w:t>
            </w:r>
            <w:r w:rsidRPr="006B2473">
              <w:rPr>
                <w:rFonts w:eastAsia="Arial" w:cs="Calibri"/>
                <w:szCs w:val="22"/>
                <w:rtl/>
              </w:rPr>
              <w:t xml:space="preserve">الكامل الأول (1.0) التي بدأ العمل على أساسها </w:t>
            </w:r>
            <w:r w:rsidRPr="006B2473">
              <w:rPr>
                <w:rFonts w:eastAsia="Arial" w:cs="Calibri" w:hint="cs"/>
                <w:szCs w:val="22"/>
                <w:rtl/>
              </w:rPr>
              <w:t>ل</w:t>
            </w:r>
            <w:r w:rsidRPr="006B2473">
              <w:rPr>
                <w:rFonts w:eastAsia="Arial" w:cs="Calibri"/>
                <w:szCs w:val="22"/>
                <w:rtl/>
              </w:rPr>
              <w:t>وضع مواد تدريبية للسلفادور.</w:t>
            </w:r>
          </w:p>
          <w:p w14:paraId="3F154D16" w14:textId="77777777" w:rsidR="009C3F32" w:rsidRPr="006B2473" w:rsidRDefault="009C3F32" w:rsidP="009C3F32">
            <w:pPr>
              <w:widowControl w:val="0"/>
              <w:autoSpaceDE w:val="0"/>
              <w:autoSpaceDN w:val="0"/>
              <w:bidi/>
              <w:spacing w:before="1"/>
              <w:ind w:left="109" w:right="805"/>
              <w:rPr>
                <w:rFonts w:eastAsia="Arial" w:cs="Calibri"/>
                <w:szCs w:val="22"/>
                <w:rtl/>
              </w:rPr>
            </w:pPr>
          </w:p>
          <w:p w14:paraId="276EF169" w14:textId="17FD7E65" w:rsidR="009C3F32" w:rsidRPr="006B2473" w:rsidRDefault="009C3F32" w:rsidP="005D08D1">
            <w:pPr>
              <w:pStyle w:val="TableParagraph"/>
              <w:bidi/>
              <w:spacing w:before="1"/>
              <w:ind w:left="109"/>
              <w:rPr>
                <w:rFonts w:cs="Calibri"/>
              </w:rPr>
            </w:pPr>
            <w:r w:rsidRPr="006B2473">
              <w:rPr>
                <w:rFonts w:cs="Calibri"/>
                <w:rtl/>
              </w:rPr>
              <w:t>عقدت جلسات إعلامية بشأن هدف المشروع واستراتيجية تنفيذه مع الدول الأعضاء المهتمة المحتملة (إندونيسيا وماليزيا والمنظمة الأفريقية للملكية الفكري</w:t>
            </w:r>
            <w:r w:rsidRPr="006B2473">
              <w:rPr>
                <w:rFonts w:cs="Calibri" w:hint="cs"/>
                <w:rtl/>
              </w:rPr>
              <w:t>ة</w:t>
            </w:r>
            <w:r w:rsidRPr="006B2473">
              <w:rPr>
                <w:rFonts w:cs="Calibri"/>
                <w:rtl/>
              </w:rPr>
              <w:t>).</w:t>
            </w:r>
          </w:p>
          <w:p w14:paraId="40F7DBE4" w14:textId="65176C4D" w:rsidR="00F778DD" w:rsidRPr="006B2473" w:rsidRDefault="00F778DD" w:rsidP="005D08D1">
            <w:pPr>
              <w:pStyle w:val="TableParagraph"/>
              <w:bidi/>
              <w:spacing w:before="1"/>
              <w:rPr>
                <w:rFonts w:cs="Calibri"/>
                <w:rtl/>
              </w:rPr>
            </w:pPr>
          </w:p>
        </w:tc>
      </w:tr>
      <w:tr w:rsidR="00F778DD" w:rsidRPr="006B2473" w14:paraId="5A696ACE" w14:textId="77777777" w:rsidTr="00AC043E">
        <w:trPr>
          <w:trHeight w:val="801"/>
        </w:trPr>
        <w:tc>
          <w:tcPr>
            <w:tcW w:w="2377" w:type="dxa"/>
            <w:shd w:val="clear" w:color="auto" w:fill="68E089"/>
            <w:vAlign w:val="center"/>
          </w:tcPr>
          <w:p w14:paraId="56D85E6D" w14:textId="77777777" w:rsidR="00F778DD" w:rsidRPr="006B2473" w:rsidRDefault="00F778DD" w:rsidP="00F778DD">
            <w:pPr>
              <w:bidi/>
              <w:rPr>
                <w:rFonts w:cs="Calibri"/>
                <w:szCs w:val="22"/>
                <w:rtl/>
              </w:rPr>
            </w:pPr>
            <w:r w:rsidRPr="006B2473">
              <w:rPr>
                <w:rFonts w:cs="Calibri"/>
                <w:szCs w:val="22"/>
                <w:u w:val="single"/>
                <w:rtl/>
              </w:rPr>
              <w:t>النتائج الأولية التي لوحظت</w:t>
            </w:r>
          </w:p>
        </w:tc>
        <w:tc>
          <w:tcPr>
            <w:tcW w:w="6913" w:type="dxa"/>
            <w:vAlign w:val="center"/>
          </w:tcPr>
          <w:p w14:paraId="45AB5F07" w14:textId="4EA2BBC2" w:rsidR="00F778DD" w:rsidRPr="006B2473" w:rsidRDefault="00795E16" w:rsidP="00F778DD">
            <w:pPr>
              <w:bidi/>
              <w:rPr>
                <w:rFonts w:cs="Calibri"/>
                <w:szCs w:val="22"/>
                <w:rtl/>
              </w:rPr>
            </w:pPr>
            <w:r w:rsidRPr="006B2473">
              <w:rPr>
                <w:rFonts w:cs="Calibri" w:hint="cs"/>
                <w:szCs w:val="22"/>
                <w:rtl/>
              </w:rPr>
              <w:t xml:space="preserve">تبينت عدة </w:t>
            </w:r>
            <w:r w:rsidRPr="006B2473">
              <w:rPr>
                <w:rFonts w:cs="Calibri"/>
                <w:szCs w:val="22"/>
                <w:rtl/>
              </w:rPr>
              <w:t xml:space="preserve">تحديات </w:t>
            </w:r>
            <w:r w:rsidRPr="006B2473">
              <w:rPr>
                <w:rFonts w:cs="Calibri" w:hint="cs"/>
                <w:szCs w:val="22"/>
                <w:rtl/>
              </w:rPr>
              <w:t xml:space="preserve">مقترنة بحالة </w:t>
            </w:r>
            <w:r w:rsidRPr="006B2473">
              <w:rPr>
                <w:rFonts w:cs="Calibri"/>
                <w:szCs w:val="22"/>
                <w:rtl/>
              </w:rPr>
              <w:t xml:space="preserve">البيانات في أول بلدين مستفيدين، ولا سيما فيما يتعلق بتغطيتها وهيكلها واكتمالها. وقد </w:t>
            </w:r>
            <w:r w:rsidRPr="006B2473">
              <w:rPr>
                <w:rFonts w:cs="Calibri" w:hint="cs"/>
                <w:szCs w:val="22"/>
                <w:rtl/>
              </w:rPr>
              <w:t>أوعز ذلك ب</w:t>
            </w:r>
            <w:r w:rsidRPr="006B2473">
              <w:rPr>
                <w:rFonts w:cs="Calibri"/>
                <w:szCs w:val="22"/>
                <w:rtl/>
              </w:rPr>
              <w:t>إعادة التفكير في النهج المنهجي لمعالجة هذه التحديات بطريقة معيارية.</w:t>
            </w:r>
          </w:p>
        </w:tc>
      </w:tr>
      <w:tr w:rsidR="00F778DD" w:rsidRPr="006B2473" w14:paraId="2700CE5E" w14:textId="77777777" w:rsidTr="00AC043E">
        <w:trPr>
          <w:trHeight w:val="703"/>
        </w:trPr>
        <w:tc>
          <w:tcPr>
            <w:tcW w:w="2377" w:type="dxa"/>
            <w:shd w:val="clear" w:color="auto" w:fill="68E089"/>
            <w:vAlign w:val="center"/>
          </w:tcPr>
          <w:p w14:paraId="193343D2"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الخبرات المكتسبة والدروس المستفادة</w:t>
            </w:r>
          </w:p>
        </w:tc>
        <w:tc>
          <w:tcPr>
            <w:tcW w:w="6913" w:type="dxa"/>
            <w:vAlign w:val="center"/>
          </w:tcPr>
          <w:p w14:paraId="5EBD80BD" w14:textId="5409EFFF" w:rsidR="00F778DD" w:rsidRPr="006B2473" w:rsidRDefault="00795E16" w:rsidP="00F778DD">
            <w:pPr>
              <w:bidi/>
              <w:rPr>
                <w:rFonts w:cs="Calibri"/>
                <w:szCs w:val="22"/>
                <w:rtl/>
              </w:rPr>
            </w:pPr>
            <w:r w:rsidRPr="006B2473">
              <w:rPr>
                <w:rFonts w:cs="Calibri"/>
                <w:szCs w:val="22"/>
                <w:rtl/>
              </w:rPr>
              <w:t xml:space="preserve">أتاحت التحديات </w:t>
            </w:r>
            <w:r w:rsidRPr="006B2473">
              <w:rPr>
                <w:rFonts w:cs="Calibri" w:hint="cs"/>
                <w:szCs w:val="22"/>
                <w:rtl/>
              </w:rPr>
              <w:t>المقترنة بوضع</w:t>
            </w:r>
            <w:r w:rsidRPr="006B2473">
              <w:rPr>
                <w:rFonts w:cs="Calibri"/>
                <w:szCs w:val="22"/>
                <w:rtl/>
              </w:rPr>
              <w:t xml:space="preserve"> البيانات في أول بلدين مستفيدين </w:t>
            </w:r>
            <w:r w:rsidRPr="006B2473">
              <w:rPr>
                <w:rFonts w:cs="Calibri" w:hint="cs"/>
                <w:szCs w:val="22"/>
                <w:rtl/>
              </w:rPr>
              <w:t xml:space="preserve">تكوين </w:t>
            </w:r>
            <w:r w:rsidRPr="006B2473">
              <w:rPr>
                <w:rFonts w:cs="Calibri"/>
                <w:szCs w:val="22"/>
                <w:rtl/>
              </w:rPr>
              <w:t>فهم أفضل للوضع على أرض الواقع واحتياجاتهما.</w:t>
            </w:r>
          </w:p>
        </w:tc>
      </w:tr>
      <w:tr w:rsidR="00F778DD" w:rsidRPr="006B2473" w14:paraId="4144E5FC" w14:textId="77777777" w:rsidTr="009B1246">
        <w:trPr>
          <w:trHeight w:val="967"/>
        </w:trPr>
        <w:tc>
          <w:tcPr>
            <w:tcW w:w="2377" w:type="dxa"/>
            <w:shd w:val="clear" w:color="auto" w:fill="68E089"/>
            <w:vAlign w:val="center"/>
          </w:tcPr>
          <w:p w14:paraId="64F9C1B7" w14:textId="77777777" w:rsidR="00F778DD" w:rsidRPr="006B2473" w:rsidRDefault="00F778DD" w:rsidP="00F778DD">
            <w:pPr>
              <w:bidi/>
              <w:rPr>
                <w:rFonts w:cs="Calibri"/>
                <w:szCs w:val="22"/>
                <w:rtl/>
              </w:rPr>
            </w:pPr>
            <w:r w:rsidRPr="006B2473">
              <w:rPr>
                <w:rFonts w:cs="Calibri"/>
                <w:szCs w:val="22"/>
                <w:u w:val="single"/>
                <w:rtl/>
              </w:rPr>
              <w:t>المخاطر والتخفيف منها</w:t>
            </w:r>
          </w:p>
        </w:tc>
        <w:tc>
          <w:tcPr>
            <w:tcW w:w="6913" w:type="dxa"/>
            <w:vAlign w:val="center"/>
          </w:tcPr>
          <w:p w14:paraId="499ECB50" w14:textId="2C59F671" w:rsidR="007E119E" w:rsidRPr="006B2473" w:rsidRDefault="007E119E" w:rsidP="003A7A3F">
            <w:pPr>
              <w:pStyle w:val="TableParagraph"/>
              <w:bidi/>
              <w:spacing w:before="1"/>
              <w:ind w:left="109"/>
              <w:rPr>
                <w:rFonts w:cs="Calibri"/>
                <w:rtl/>
              </w:rPr>
            </w:pPr>
            <w:r w:rsidRPr="006B2473">
              <w:rPr>
                <w:rFonts w:cs="Calibri"/>
                <w:rtl/>
              </w:rPr>
              <w:t>الخطر:</w:t>
            </w:r>
            <w:r w:rsidR="00ED580E" w:rsidRPr="006B2473">
              <w:rPr>
                <w:rFonts w:cs="Calibri"/>
                <w:rtl/>
              </w:rPr>
              <w:t xml:space="preserve"> </w:t>
            </w:r>
            <w:r w:rsidR="00795E16" w:rsidRPr="006B2473">
              <w:rPr>
                <w:rFonts w:cs="Calibri"/>
                <w:rtl/>
              </w:rPr>
              <w:t>قد يستغرق تحديد البلدان المستفيدة وقتا أطول مما كان متوقعا في وثيقة المشروع، مما يؤخر تنفيذ المشروع.</w:t>
            </w:r>
          </w:p>
          <w:p w14:paraId="5CBA919A" w14:textId="77777777" w:rsidR="007E119E" w:rsidRPr="006B2473" w:rsidRDefault="007E119E" w:rsidP="007E119E">
            <w:pPr>
              <w:rPr>
                <w:rFonts w:eastAsia="Arial" w:cs="Calibri"/>
                <w:szCs w:val="22"/>
              </w:rPr>
            </w:pPr>
          </w:p>
          <w:p w14:paraId="25F2517A" w14:textId="5441890A" w:rsidR="0051470F" w:rsidRPr="006B2473" w:rsidRDefault="007E119E" w:rsidP="0051470F">
            <w:pPr>
              <w:pStyle w:val="TableParagraph"/>
              <w:bidi/>
              <w:spacing w:before="1"/>
              <w:ind w:left="109"/>
              <w:rPr>
                <w:rFonts w:cs="Calibri"/>
                <w:rtl/>
              </w:rPr>
            </w:pPr>
            <w:r w:rsidRPr="006B2473">
              <w:rPr>
                <w:rFonts w:cs="Calibri"/>
                <w:rtl/>
              </w:rPr>
              <w:t xml:space="preserve"> التخفيف:</w:t>
            </w:r>
            <w:r w:rsidR="00ED580E" w:rsidRPr="006B2473">
              <w:rPr>
                <w:rFonts w:cs="Calibri"/>
                <w:rtl/>
              </w:rPr>
              <w:t xml:space="preserve"> </w:t>
            </w:r>
            <w:r w:rsidR="00795E16" w:rsidRPr="006B2473">
              <w:rPr>
                <w:rFonts w:cs="Calibri" w:hint="cs"/>
                <w:rtl/>
              </w:rPr>
              <w:t xml:space="preserve">ستتابع </w:t>
            </w:r>
            <w:r w:rsidR="00795E16" w:rsidRPr="006B2473">
              <w:rPr>
                <w:rFonts w:cs="Calibri"/>
                <w:rtl/>
              </w:rPr>
              <w:t xml:space="preserve">شعبة تنسيق </w:t>
            </w:r>
            <w:r w:rsidR="0051470F" w:rsidRPr="006B2473">
              <w:rPr>
                <w:rFonts w:cs="Calibri" w:hint="cs"/>
                <w:rtl/>
              </w:rPr>
              <w:t xml:space="preserve">أجندة </w:t>
            </w:r>
            <w:r w:rsidR="00795E16" w:rsidRPr="006B2473">
              <w:rPr>
                <w:rFonts w:cs="Calibri"/>
                <w:rtl/>
              </w:rPr>
              <w:t xml:space="preserve">التنمية ومدير المشروع مع منسقي </w:t>
            </w:r>
            <w:r w:rsidR="0051470F" w:rsidRPr="006B2473">
              <w:rPr>
                <w:rFonts w:cs="Calibri" w:hint="cs"/>
                <w:rtl/>
              </w:rPr>
              <w:t xml:space="preserve">المجموعات </w:t>
            </w:r>
            <w:r w:rsidR="00795E16" w:rsidRPr="006B2473">
              <w:rPr>
                <w:rFonts w:cs="Calibri"/>
                <w:rtl/>
              </w:rPr>
              <w:t>لدعوة الدول الأعضاء المهتمة إلى إرسال طلبات للمشاركة في المشروع بوصفها بلدا مستفيدا. وبالإضافة إلى ذلك، سيستمر تنظيم جلسات إحاطة للدول الأعضاء المهتمة لتزويدها بتفاصيل المشروع وعملية الاختيار.</w:t>
            </w:r>
            <w:r w:rsidR="00ED580E" w:rsidRPr="006B2473">
              <w:rPr>
                <w:rFonts w:cs="Calibri"/>
                <w:rtl/>
              </w:rPr>
              <w:t xml:space="preserve"> </w:t>
            </w:r>
          </w:p>
          <w:p w14:paraId="203235C1" w14:textId="79CB27AE" w:rsidR="00F778DD" w:rsidRPr="006B2473" w:rsidRDefault="00F778DD" w:rsidP="005454E4">
            <w:pPr>
              <w:pStyle w:val="TableParagraph"/>
              <w:bidi/>
              <w:spacing w:before="1"/>
              <w:ind w:left="109"/>
              <w:rPr>
                <w:rFonts w:cs="Calibri"/>
                <w:rtl/>
              </w:rPr>
            </w:pPr>
          </w:p>
        </w:tc>
      </w:tr>
      <w:tr w:rsidR="00F778DD" w:rsidRPr="006B2473" w14:paraId="39739610" w14:textId="77777777" w:rsidTr="000237CF">
        <w:trPr>
          <w:trHeight w:val="1891"/>
        </w:trPr>
        <w:tc>
          <w:tcPr>
            <w:tcW w:w="2377" w:type="dxa"/>
            <w:shd w:val="clear" w:color="auto" w:fill="68E089"/>
            <w:vAlign w:val="center"/>
          </w:tcPr>
          <w:p w14:paraId="0B37C938" w14:textId="10725BF3"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قضايا تتطلب دعم</w:t>
            </w:r>
            <w:r w:rsidR="0015666A" w:rsidRPr="006B2473">
              <w:rPr>
                <w:rFonts w:cs="Calibri" w:hint="cs"/>
                <w:szCs w:val="22"/>
                <w:u w:val="single"/>
                <w:rtl/>
              </w:rPr>
              <w:t>ً</w:t>
            </w:r>
            <w:r w:rsidRPr="006B2473">
              <w:rPr>
                <w:rFonts w:cs="Calibri"/>
                <w:szCs w:val="22"/>
                <w:u w:val="single"/>
                <w:rtl/>
              </w:rPr>
              <w:t>ا واهتمام</w:t>
            </w:r>
            <w:r w:rsidR="0015666A" w:rsidRPr="006B2473">
              <w:rPr>
                <w:rFonts w:cs="Calibri" w:hint="cs"/>
                <w:szCs w:val="22"/>
                <w:u w:val="single"/>
                <w:rtl/>
              </w:rPr>
              <w:t>ً</w:t>
            </w:r>
            <w:r w:rsidRPr="006B2473">
              <w:rPr>
                <w:rFonts w:cs="Calibri"/>
                <w:szCs w:val="22"/>
                <w:u w:val="single"/>
                <w:rtl/>
              </w:rPr>
              <w:t xml:space="preserve">ا فوريين </w:t>
            </w:r>
          </w:p>
        </w:tc>
        <w:tc>
          <w:tcPr>
            <w:tcW w:w="6913" w:type="dxa"/>
          </w:tcPr>
          <w:p w14:paraId="24DF53C6" w14:textId="5B1444E9" w:rsidR="0051470F" w:rsidRPr="006B2473" w:rsidRDefault="007E119E" w:rsidP="003A7A3F">
            <w:pPr>
              <w:pStyle w:val="TableParagraph"/>
              <w:bidi/>
              <w:spacing w:before="1"/>
              <w:ind w:left="109"/>
              <w:rPr>
                <w:rFonts w:cs="Calibri"/>
                <w:rtl/>
              </w:rPr>
            </w:pPr>
            <w:r w:rsidRPr="006B2473">
              <w:rPr>
                <w:rFonts w:cs="Calibri"/>
                <w:rtl/>
              </w:rPr>
              <w:t>وفقا لوثيقة المشروع</w:t>
            </w:r>
            <w:r w:rsidR="000E35E2" w:rsidRPr="006B2473">
              <w:rPr>
                <w:rFonts w:cs="Calibri"/>
                <w:rtl/>
              </w:rPr>
              <w:t>،</w:t>
            </w:r>
            <w:r w:rsidR="00ED580E" w:rsidRPr="006B2473">
              <w:rPr>
                <w:rFonts w:cs="Calibri"/>
                <w:rtl/>
              </w:rPr>
              <w:t xml:space="preserve"> </w:t>
            </w:r>
            <w:r w:rsidRPr="006B2473">
              <w:rPr>
                <w:rFonts w:cs="Calibri"/>
                <w:rtl/>
              </w:rPr>
              <w:t>سيُنفذ المشروع في أربعة بلدان مستفيدة.</w:t>
            </w:r>
            <w:r w:rsidRPr="006B2473">
              <w:rPr>
                <w:rFonts w:cs="Calibri"/>
                <w:rtl/>
              </w:rPr>
              <w:cr/>
            </w:r>
            <w:r w:rsidRPr="006B2473">
              <w:rPr>
                <w:rFonts w:cs="Calibri"/>
                <w:rtl/>
              </w:rPr>
              <w:br/>
            </w:r>
            <w:r w:rsidRPr="006B2473">
              <w:rPr>
                <w:rFonts w:cs="Calibri"/>
                <w:rtl/>
              </w:rPr>
              <w:cr/>
            </w:r>
            <w:r w:rsidRPr="006B2473">
              <w:rPr>
                <w:rFonts w:cs="Calibri"/>
                <w:rtl/>
              </w:rPr>
              <w:br/>
            </w:r>
            <w:r w:rsidR="00ED580E" w:rsidRPr="006B2473">
              <w:rPr>
                <w:rFonts w:cs="Calibri"/>
                <w:rtl/>
              </w:rPr>
              <w:t xml:space="preserve"> </w:t>
            </w:r>
            <w:r w:rsidR="0051470F" w:rsidRPr="006B2473">
              <w:rPr>
                <w:rFonts w:cs="Calibri" w:hint="cs"/>
                <w:rtl/>
              </w:rPr>
              <w:t xml:space="preserve">وينبغي للدول الأعضاء </w:t>
            </w:r>
            <w:r w:rsidRPr="006B2473">
              <w:rPr>
                <w:rFonts w:cs="Calibri"/>
                <w:rtl/>
              </w:rPr>
              <w:t>المهتمة بالمشاركة في المشروع تقديم طلباتها إلى الأمانة</w:t>
            </w:r>
            <w:r w:rsidR="000E35E2" w:rsidRPr="006B2473">
              <w:rPr>
                <w:rFonts w:cs="Calibri"/>
                <w:rtl/>
              </w:rPr>
              <w:t>،</w:t>
            </w:r>
            <w:r w:rsidR="00ED580E" w:rsidRPr="006B2473">
              <w:rPr>
                <w:rFonts w:cs="Calibri"/>
                <w:rtl/>
              </w:rPr>
              <w:t xml:space="preserve"> </w:t>
            </w:r>
            <w:r w:rsidRPr="006B2473">
              <w:rPr>
                <w:rFonts w:cs="Calibri"/>
                <w:rtl/>
              </w:rPr>
              <w:t xml:space="preserve">مع إرفاق المعلومات المطلوبة الواردة في المرفق الثاني للوثيقة </w:t>
            </w:r>
            <w:r w:rsidRPr="006B2473">
              <w:rPr>
                <w:rFonts w:cs="Calibri"/>
              </w:rPr>
              <w:t>CDIP/26/4</w:t>
            </w:r>
            <w:r w:rsidRPr="006B2473">
              <w:rPr>
                <w:rFonts w:cs="Calibri"/>
                <w:rtl/>
              </w:rPr>
              <w:t>.</w:t>
            </w:r>
            <w:r w:rsidR="00ED580E" w:rsidRPr="006B2473">
              <w:rPr>
                <w:rFonts w:cs="Calibri"/>
                <w:rtl/>
              </w:rPr>
              <w:t xml:space="preserve"> </w:t>
            </w:r>
          </w:p>
          <w:p w14:paraId="47A5A296" w14:textId="77777777" w:rsidR="0051470F" w:rsidRPr="006B2473" w:rsidRDefault="0051470F" w:rsidP="0051470F">
            <w:pPr>
              <w:pStyle w:val="TableParagraph"/>
              <w:bidi/>
              <w:spacing w:before="1"/>
              <w:ind w:left="109"/>
              <w:rPr>
                <w:rFonts w:cs="Calibri"/>
                <w:rtl/>
              </w:rPr>
            </w:pPr>
          </w:p>
          <w:p w14:paraId="0388FD8C" w14:textId="0D1CC9C2" w:rsidR="00F778DD" w:rsidRPr="006B2473" w:rsidRDefault="0051470F" w:rsidP="0051470F">
            <w:pPr>
              <w:pStyle w:val="TableParagraph"/>
              <w:bidi/>
              <w:spacing w:before="1"/>
              <w:ind w:left="109"/>
              <w:rPr>
                <w:rFonts w:cs="Calibri"/>
                <w:rtl/>
              </w:rPr>
            </w:pPr>
            <w:r w:rsidRPr="006B2473">
              <w:rPr>
                <w:rFonts w:cs="Calibri" w:hint="cs"/>
                <w:rtl/>
              </w:rPr>
              <w:t xml:space="preserve">ويجب أن </w:t>
            </w:r>
            <w:r w:rsidR="007E119E" w:rsidRPr="006B2473">
              <w:rPr>
                <w:rFonts w:cs="Calibri"/>
                <w:rtl/>
              </w:rPr>
              <w:t xml:space="preserve">يبدأ تنفيذ </w:t>
            </w:r>
            <w:r w:rsidRPr="006B2473">
              <w:rPr>
                <w:rFonts w:cs="Calibri" w:hint="cs"/>
                <w:rtl/>
              </w:rPr>
              <w:t xml:space="preserve">المشروع </w:t>
            </w:r>
            <w:r w:rsidR="007E119E" w:rsidRPr="006B2473">
              <w:rPr>
                <w:rFonts w:cs="Calibri"/>
                <w:rtl/>
              </w:rPr>
              <w:t xml:space="preserve">في بلدين </w:t>
            </w:r>
            <w:r w:rsidRPr="006B2473">
              <w:rPr>
                <w:rFonts w:cs="Calibri" w:hint="cs"/>
                <w:rtl/>
              </w:rPr>
              <w:t>مستفيدين آخرين خلال عام 2023 تماشيا مع ا</w:t>
            </w:r>
            <w:r w:rsidR="007E119E" w:rsidRPr="006B2473">
              <w:rPr>
                <w:rFonts w:cs="Calibri"/>
                <w:rtl/>
              </w:rPr>
              <w:t>لجدول الزمني المعتمد للمشروع.</w:t>
            </w:r>
          </w:p>
        </w:tc>
      </w:tr>
      <w:tr w:rsidR="00F778DD" w:rsidRPr="006B2473" w14:paraId="4F7B0CD5" w14:textId="77777777" w:rsidTr="00AC043E">
        <w:trPr>
          <w:trHeight w:val="469"/>
        </w:trPr>
        <w:tc>
          <w:tcPr>
            <w:tcW w:w="2377" w:type="dxa"/>
            <w:shd w:val="clear" w:color="auto" w:fill="68E089"/>
            <w:vAlign w:val="center"/>
          </w:tcPr>
          <w:p w14:paraId="2250B21D" w14:textId="77777777" w:rsidR="00F778DD" w:rsidRPr="006B2473" w:rsidRDefault="00F778DD" w:rsidP="00F778DD">
            <w:pPr>
              <w:bidi/>
              <w:rPr>
                <w:rFonts w:cs="Calibri"/>
                <w:szCs w:val="22"/>
                <w:rtl/>
              </w:rPr>
            </w:pPr>
            <w:r w:rsidRPr="006B2473">
              <w:rPr>
                <w:rFonts w:cs="Calibri"/>
                <w:szCs w:val="22"/>
                <w:rtl/>
              </w:rPr>
              <w:t xml:space="preserve"> </w:t>
            </w:r>
            <w:r w:rsidRPr="006B2473">
              <w:rPr>
                <w:rFonts w:cs="Calibri"/>
                <w:szCs w:val="22"/>
                <w:u w:val="single"/>
                <w:rtl/>
              </w:rPr>
              <w:t>السبيل للمضي قدما</w:t>
            </w:r>
          </w:p>
        </w:tc>
        <w:tc>
          <w:tcPr>
            <w:tcW w:w="6913" w:type="dxa"/>
            <w:vAlign w:val="center"/>
          </w:tcPr>
          <w:p w14:paraId="78862255" w14:textId="67DECAC8" w:rsidR="007412B2" w:rsidRPr="006B2473" w:rsidRDefault="007412B2" w:rsidP="005D08D1">
            <w:pPr>
              <w:pStyle w:val="TableParagraph"/>
              <w:bidi/>
              <w:spacing w:before="1"/>
              <w:rPr>
                <w:rFonts w:cs="Calibri"/>
              </w:rPr>
            </w:pPr>
            <w:r w:rsidRPr="006B2473">
              <w:rPr>
                <w:rFonts w:cs="Calibri"/>
                <w:rtl/>
              </w:rPr>
              <w:t>وفقًا للجدول الزمني المشروع</w:t>
            </w:r>
            <w:r w:rsidR="000E35E2" w:rsidRPr="006B2473">
              <w:rPr>
                <w:rFonts w:cs="Calibri"/>
                <w:rtl/>
              </w:rPr>
              <w:t>،</w:t>
            </w:r>
            <w:r w:rsidR="00ED580E" w:rsidRPr="006B2473">
              <w:rPr>
                <w:rFonts w:cs="Calibri"/>
                <w:rtl/>
              </w:rPr>
              <w:t xml:space="preserve"> </w:t>
            </w:r>
            <w:r w:rsidRPr="006B2473">
              <w:rPr>
                <w:rFonts w:cs="Calibri"/>
                <w:rtl/>
              </w:rPr>
              <w:t xml:space="preserve">فإن الأنشطة الرئيسية </w:t>
            </w:r>
            <w:r w:rsidR="0051470F" w:rsidRPr="006B2473">
              <w:rPr>
                <w:rFonts w:cs="Calibri" w:hint="cs"/>
                <w:rtl/>
              </w:rPr>
              <w:t>المقرر الاضطلاع بها هي كالآتي</w:t>
            </w:r>
            <w:r w:rsidRPr="006B2473">
              <w:rPr>
                <w:rFonts w:cs="Calibri"/>
                <w:rtl/>
              </w:rPr>
              <w:t>:</w:t>
            </w:r>
          </w:p>
          <w:p w14:paraId="0F092F93" w14:textId="77777777" w:rsidR="0051470F" w:rsidRPr="006B2473" w:rsidRDefault="0051470F" w:rsidP="0051470F">
            <w:pPr>
              <w:pStyle w:val="TableParagraph"/>
              <w:bidi/>
              <w:spacing w:before="1"/>
              <w:ind w:left="109"/>
              <w:rPr>
                <w:rFonts w:cs="Calibri"/>
                <w:rtl/>
              </w:rPr>
            </w:pPr>
          </w:p>
          <w:p w14:paraId="27E4DD0D" w14:textId="5C49D793" w:rsidR="0051470F" w:rsidRPr="006B2473" w:rsidRDefault="0051470F" w:rsidP="00725723">
            <w:pPr>
              <w:pStyle w:val="TableParagraph"/>
              <w:numPr>
                <w:ilvl w:val="0"/>
                <w:numId w:val="12"/>
              </w:numPr>
              <w:bidi/>
              <w:spacing w:before="1"/>
              <w:ind w:left="360"/>
              <w:rPr>
                <w:rFonts w:cs="Calibri"/>
                <w:rtl/>
              </w:rPr>
            </w:pPr>
            <w:r w:rsidRPr="006B2473">
              <w:rPr>
                <w:rFonts w:cs="Calibri" w:hint="cs"/>
                <w:rtl/>
              </w:rPr>
              <w:t>تنفيذ التدريب في السلفادور</w:t>
            </w:r>
          </w:p>
          <w:p w14:paraId="79069E33" w14:textId="58DD7ADF" w:rsidR="0051470F" w:rsidRPr="006B2473" w:rsidRDefault="0051470F" w:rsidP="00725723">
            <w:pPr>
              <w:pStyle w:val="TableParagraph"/>
              <w:numPr>
                <w:ilvl w:val="0"/>
                <w:numId w:val="12"/>
              </w:numPr>
              <w:bidi/>
              <w:spacing w:before="1"/>
              <w:ind w:left="360"/>
              <w:rPr>
                <w:rFonts w:cs="Calibri"/>
                <w:rtl/>
              </w:rPr>
            </w:pPr>
            <w:r w:rsidRPr="006B2473">
              <w:rPr>
                <w:rFonts w:cs="Calibri" w:hint="cs"/>
                <w:rtl/>
              </w:rPr>
              <w:t>بدء التحليل الاقتصادي في بوتان</w:t>
            </w:r>
          </w:p>
          <w:p w14:paraId="5821915E" w14:textId="5584F468" w:rsidR="0051470F" w:rsidRPr="006B2473" w:rsidRDefault="0051470F" w:rsidP="00725723">
            <w:pPr>
              <w:pStyle w:val="TableParagraph"/>
              <w:numPr>
                <w:ilvl w:val="0"/>
                <w:numId w:val="12"/>
              </w:numPr>
              <w:bidi/>
              <w:spacing w:before="1"/>
              <w:ind w:left="360"/>
              <w:rPr>
                <w:rFonts w:cs="Calibri"/>
                <w:rtl/>
              </w:rPr>
            </w:pPr>
            <w:r w:rsidRPr="006B2473">
              <w:rPr>
                <w:rFonts w:cs="Calibri" w:hint="cs"/>
                <w:rtl/>
              </w:rPr>
              <w:t>تحديد بلدين مستفيدين آخرين لبدء تقييم البيانات وجمعها لهما</w:t>
            </w:r>
          </w:p>
          <w:p w14:paraId="0CCDD542" w14:textId="2D77D066" w:rsidR="00F778DD" w:rsidRPr="006B2473" w:rsidRDefault="00F778DD" w:rsidP="005D08D1">
            <w:pPr>
              <w:pStyle w:val="TableParagraph"/>
              <w:bidi/>
              <w:spacing w:before="1"/>
              <w:ind w:left="109"/>
              <w:rPr>
                <w:rFonts w:cs="Calibri"/>
                <w:rtl/>
              </w:rPr>
            </w:pPr>
          </w:p>
        </w:tc>
      </w:tr>
      <w:tr w:rsidR="00F778DD" w:rsidRPr="006B2473" w14:paraId="2E5FED05" w14:textId="77777777" w:rsidTr="00AC043E">
        <w:trPr>
          <w:trHeight w:val="631"/>
        </w:trPr>
        <w:tc>
          <w:tcPr>
            <w:tcW w:w="2377" w:type="dxa"/>
            <w:shd w:val="clear" w:color="auto" w:fill="68E089"/>
            <w:vAlign w:val="center"/>
          </w:tcPr>
          <w:p w14:paraId="3EA828A3" w14:textId="77777777" w:rsidR="00F778DD" w:rsidRPr="006B2473" w:rsidRDefault="00F778DD" w:rsidP="00F778DD">
            <w:pPr>
              <w:bidi/>
              <w:rPr>
                <w:rFonts w:cs="Calibri"/>
                <w:szCs w:val="22"/>
                <w:rtl/>
              </w:rPr>
            </w:pPr>
            <w:r w:rsidRPr="006B2473">
              <w:rPr>
                <w:rFonts w:cs="Calibri"/>
                <w:szCs w:val="22"/>
                <w:u w:val="single"/>
                <w:rtl/>
              </w:rPr>
              <w:t>الجدول الزمني للتنفيذ</w:t>
            </w:r>
          </w:p>
        </w:tc>
        <w:tc>
          <w:tcPr>
            <w:tcW w:w="6913" w:type="dxa"/>
            <w:vAlign w:val="center"/>
          </w:tcPr>
          <w:p w14:paraId="542BC636" w14:textId="13DCAA26" w:rsidR="00F778DD" w:rsidRPr="006B2473" w:rsidRDefault="0051470F" w:rsidP="003A7A3F">
            <w:pPr>
              <w:pStyle w:val="TableParagraph"/>
              <w:bidi/>
              <w:spacing w:before="1"/>
              <w:ind w:left="109"/>
              <w:rPr>
                <w:rFonts w:cs="Calibri"/>
                <w:rtl/>
              </w:rPr>
            </w:pPr>
            <w:r w:rsidRPr="006B2473">
              <w:rPr>
                <w:rFonts w:cs="Calibri" w:hint="cs"/>
                <w:rtl/>
              </w:rPr>
              <w:t xml:space="preserve">أحرز تقدم في </w:t>
            </w:r>
            <w:r w:rsidR="007412B2" w:rsidRPr="006B2473">
              <w:rPr>
                <w:rFonts w:cs="Calibri"/>
                <w:rtl/>
              </w:rPr>
              <w:t xml:space="preserve">تنفيذ </w:t>
            </w:r>
            <w:r w:rsidRPr="006B2473">
              <w:rPr>
                <w:rFonts w:cs="Calibri" w:hint="cs"/>
                <w:rtl/>
              </w:rPr>
              <w:t xml:space="preserve">المشروع </w:t>
            </w:r>
            <w:r w:rsidR="007412B2" w:rsidRPr="006B2473">
              <w:rPr>
                <w:rFonts w:cs="Calibri"/>
                <w:rtl/>
              </w:rPr>
              <w:t>وفق جدول</w:t>
            </w:r>
            <w:r w:rsidRPr="006B2473">
              <w:rPr>
                <w:rFonts w:cs="Calibri" w:hint="cs"/>
                <w:rtl/>
              </w:rPr>
              <w:t>ه</w:t>
            </w:r>
            <w:r w:rsidR="007412B2" w:rsidRPr="006B2473">
              <w:rPr>
                <w:rFonts w:cs="Calibri"/>
                <w:rtl/>
              </w:rPr>
              <w:t xml:space="preserve"> الزمني.</w:t>
            </w:r>
          </w:p>
        </w:tc>
      </w:tr>
      <w:tr w:rsidR="00F778DD" w:rsidRPr="006B2473" w14:paraId="2303B597" w14:textId="77777777" w:rsidTr="00AC043E">
        <w:trPr>
          <w:trHeight w:val="613"/>
        </w:trPr>
        <w:tc>
          <w:tcPr>
            <w:tcW w:w="2377" w:type="dxa"/>
            <w:shd w:val="clear" w:color="auto" w:fill="68E089"/>
            <w:vAlign w:val="center"/>
          </w:tcPr>
          <w:p w14:paraId="3114A5C5" w14:textId="77777777" w:rsidR="00F778DD" w:rsidRPr="006B2473" w:rsidRDefault="00F778DD" w:rsidP="00F778DD">
            <w:pPr>
              <w:bidi/>
              <w:rPr>
                <w:rFonts w:cs="Calibri"/>
                <w:szCs w:val="22"/>
                <w:rtl/>
              </w:rPr>
            </w:pPr>
            <w:r w:rsidRPr="006B2473">
              <w:rPr>
                <w:rFonts w:cs="Calibri"/>
                <w:szCs w:val="22"/>
                <w:u w:val="single"/>
                <w:rtl/>
              </w:rPr>
              <w:t>معدل تنفيذ المشروع</w:t>
            </w:r>
          </w:p>
        </w:tc>
        <w:tc>
          <w:tcPr>
            <w:tcW w:w="6913" w:type="dxa"/>
            <w:vAlign w:val="center"/>
          </w:tcPr>
          <w:p w14:paraId="00283EF4" w14:textId="074ABB82" w:rsidR="00F778DD" w:rsidRPr="006B2473" w:rsidRDefault="00015A08" w:rsidP="004C7669">
            <w:pPr>
              <w:pStyle w:val="TableParagraph"/>
              <w:bidi/>
              <w:spacing w:before="1"/>
              <w:ind w:left="109"/>
              <w:rPr>
                <w:rFonts w:cs="Calibri"/>
                <w:rtl/>
              </w:rPr>
            </w:pPr>
            <w:r w:rsidRPr="006B2473">
              <w:rPr>
                <w:rFonts w:cs="Calibri"/>
                <w:rtl/>
              </w:rPr>
              <w:t xml:space="preserve">بلغ معدل تنفيذ الميزانية في نهاية </w:t>
            </w:r>
            <w:r w:rsidR="00C2651F" w:rsidRPr="006B2473">
              <w:rPr>
                <w:rFonts w:cs="Calibri"/>
                <w:rtl/>
              </w:rPr>
              <w:t>يوليو</w:t>
            </w:r>
            <w:r w:rsidRPr="006B2473">
              <w:rPr>
                <w:rFonts w:cs="Calibri"/>
                <w:rtl/>
              </w:rPr>
              <w:t xml:space="preserve"> </w:t>
            </w:r>
            <w:r w:rsidR="005F6147" w:rsidRPr="006B2473">
              <w:rPr>
                <w:rFonts w:cs="Calibri"/>
                <w:rtl/>
              </w:rPr>
              <w:t>202</w:t>
            </w:r>
            <w:r w:rsidR="005F6147" w:rsidRPr="006B2473">
              <w:rPr>
                <w:rFonts w:cs="Calibri" w:hint="cs"/>
                <w:rtl/>
              </w:rPr>
              <w:t>3</w:t>
            </w:r>
            <w:r w:rsidR="005F6147" w:rsidRPr="006B2473">
              <w:rPr>
                <w:rFonts w:cs="Calibri"/>
                <w:rtl/>
              </w:rPr>
              <w:t xml:space="preserve"> </w:t>
            </w:r>
            <w:r w:rsidR="005F6147" w:rsidRPr="006B2473">
              <w:rPr>
                <w:rFonts w:cs="Calibri" w:hint="cs"/>
                <w:rtl/>
              </w:rPr>
              <w:t xml:space="preserve">نسبة </w:t>
            </w:r>
            <w:r w:rsidRPr="006B2473">
              <w:rPr>
                <w:rFonts w:cs="Calibri"/>
                <w:rtl/>
              </w:rPr>
              <w:t xml:space="preserve">إلى إجمالي الميزانية المخصصة للمشروع: </w:t>
            </w:r>
            <w:r w:rsidR="005F6147" w:rsidRPr="006B2473">
              <w:rPr>
                <w:rFonts w:cs="Calibri" w:hint="cs"/>
                <w:rtl/>
              </w:rPr>
              <w:t>14</w:t>
            </w:r>
            <w:r w:rsidRPr="006B2473">
              <w:rPr>
                <w:rFonts w:cs="Calibri"/>
                <w:rtl/>
              </w:rPr>
              <w:t>%.</w:t>
            </w:r>
            <w:r w:rsidR="005F6147" w:rsidRPr="006B2473">
              <w:rPr>
                <w:rFonts w:cs="Calibri"/>
                <w:rtl/>
              </w:rPr>
              <w:t xml:space="preserve"> ويرد مزيد من التفاصيل </w:t>
            </w:r>
            <w:r w:rsidR="005F6147" w:rsidRPr="006B2473">
              <w:rPr>
                <w:rFonts w:cs="Calibri" w:hint="cs"/>
                <w:rtl/>
              </w:rPr>
              <w:t>بشأن</w:t>
            </w:r>
            <w:r w:rsidR="005F6147" w:rsidRPr="006B2473">
              <w:rPr>
                <w:rFonts w:cs="Calibri"/>
                <w:rtl/>
              </w:rPr>
              <w:t xml:space="preserve"> الميزانية في المرفق التاسع </w:t>
            </w:r>
            <w:r w:rsidR="005F6147" w:rsidRPr="006B2473">
              <w:rPr>
                <w:rFonts w:cs="Calibri" w:hint="cs"/>
                <w:rtl/>
              </w:rPr>
              <w:t>ب</w:t>
            </w:r>
            <w:r w:rsidR="005F6147" w:rsidRPr="006B2473">
              <w:rPr>
                <w:rFonts w:cs="Calibri"/>
                <w:rtl/>
              </w:rPr>
              <w:t>هذه الوثيقة.</w:t>
            </w:r>
          </w:p>
        </w:tc>
      </w:tr>
      <w:tr w:rsidR="00F778DD" w:rsidRPr="006B2473" w14:paraId="745BADCB" w14:textId="77777777" w:rsidTr="00AC043E">
        <w:trPr>
          <w:trHeight w:val="703"/>
        </w:trPr>
        <w:tc>
          <w:tcPr>
            <w:tcW w:w="2377" w:type="dxa"/>
            <w:shd w:val="clear" w:color="auto" w:fill="68E089"/>
            <w:vAlign w:val="center"/>
          </w:tcPr>
          <w:p w14:paraId="605A1601" w14:textId="77777777" w:rsidR="00F778DD" w:rsidRPr="006B2473" w:rsidRDefault="00F778DD" w:rsidP="00F778DD">
            <w:pPr>
              <w:bidi/>
              <w:rPr>
                <w:rFonts w:cs="Calibri"/>
                <w:szCs w:val="22"/>
                <w:rtl/>
              </w:rPr>
            </w:pPr>
            <w:r w:rsidRPr="006B2473">
              <w:rPr>
                <w:rFonts w:cs="Calibri"/>
                <w:szCs w:val="22"/>
                <w:u w:val="single"/>
                <w:rtl/>
              </w:rPr>
              <w:t>التقارير السابقة</w:t>
            </w:r>
          </w:p>
        </w:tc>
        <w:tc>
          <w:tcPr>
            <w:tcW w:w="6913" w:type="dxa"/>
            <w:vAlign w:val="center"/>
          </w:tcPr>
          <w:p w14:paraId="7B0B1CC5" w14:textId="737E2B30" w:rsidR="00F778DD" w:rsidRPr="006B2473" w:rsidRDefault="007412B2" w:rsidP="003A7A3F">
            <w:pPr>
              <w:pStyle w:val="TableParagraph"/>
              <w:bidi/>
              <w:spacing w:before="1"/>
              <w:ind w:left="109"/>
              <w:rPr>
                <w:rFonts w:cs="Calibri"/>
                <w:rtl/>
              </w:rPr>
            </w:pPr>
            <w:r w:rsidRPr="006B2473">
              <w:rPr>
                <w:rFonts w:cs="Calibri"/>
                <w:rtl/>
              </w:rPr>
              <w:t xml:space="preserve">هذا هو التقرير المرحلي </w:t>
            </w:r>
            <w:r w:rsidR="002B32E2" w:rsidRPr="006B2473">
              <w:rPr>
                <w:rFonts w:cs="Calibri" w:hint="cs"/>
                <w:rtl/>
              </w:rPr>
              <w:t xml:space="preserve">الثاني. وقد عرض الأول على اللجنة في دورتها التاسعة والعشرين ويرد في المرفق السابع بالوثيقة </w:t>
            </w:r>
            <w:hyperlink r:id="rId77" w:history="1">
              <w:r w:rsidR="002B32E2" w:rsidRPr="006B2473">
                <w:rPr>
                  <w:rStyle w:val="Hyperlink"/>
                  <w:rFonts w:cs="Calibri"/>
                </w:rPr>
                <w:t>CDIP/29/2</w:t>
              </w:r>
            </w:hyperlink>
            <w:r w:rsidR="002B32E2" w:rsidRPr="006B2473">
              <w:rPr>
                <w:rFonts w:cs="Calibri" w:hint="cs"/>
                <w:rtl/>
              </w:rPr>
              <w:t>.</w:t>
            </w:r>
          </w:p>
        </w:tc>
      </w:tr>
    </w:tbl>
    <w:p w14:paraId="4427DFEA" w14:textId="4C1463D2" w:rsidR="00F778DD" w:rsidRPr="006B2473" w:rsidRDefault="00F778DD">
      <w:pPr>
        <w:rPr>
          <w:rFonts w:cs="Calibri"/>
          <w:szCs w:val="22"/>
        </w:rPr>
      </w:pPr>
    </w:p>
    <w:p w14:paraId="5F10DD52" w14:textId="2DD9B7D1" w:rsidR="003A7A3F" w:rsidRPr="006B2473" w:rsidRDefault="003A7A3F">
      <w:pPr>
        <w:rPr>
          <w:rFonts w:cs="Calibri"/>
          <w:szCs w:val="22"/>
        </w:rPr>
      </w:pPr>
    </w:p>
    <w:p w14:paraId="146D9875" w14:textId="1757ED9C" w:rsidR="0087708E" w:rsidRPr="006B2473" w:rsidRDefault="0087708E">
      <w:pPr>
        <w:rPr>
          <w:rFonts w:cs="Calibri"/>
          <w:szCs w:val="22"/>
        </w:rPr>
      </w:pPr>
    </w:p>
    <w:p w14:paraId="23433445" w14:textId="77777777" w:rsidR="0087708E" w:rsidRPr="006B2473" w:rsidRDefault="0087708E">
      <w:pPr>
        <w:rPr>
          <w:rFonts w:cs="Calibri"/>
          <w:szCs w:val="22"/>
        </w:rPr>
      </w:pPr>
    </w:p>
    <w:p w14:paraId="7170498E" w14:textId="4233FA29" w:rsidR="00F778DD" w:rsidRPr="006B2473" w:rsidRDefault="00F778DD" w:rsidP="00EB4183">
      <w:pPr>
        <w:pStyle w:val="BodyText"/>
        <w:keepNext/>
        <w:keepLines/>
        <w:bidi/>
        <w:spacing w:before="94"/>
        <w:ind w:left="130"/>
        <w:rPr>
          <w:rFonts w:cs="Calibri"/>
          <w:szCs w:val="22"/>
          <w:rtl/>
        </w:rPr>
      </w:pPr>
      <w:r w:rsidRPr="006B2473">
        <w:rPr>
          <w:rFonts w:cs="Calibri"/>
          <w:szCs w:val="22"/>
          <w:rtl/>
        </w:rPr>
        <w:t xml:space="preserve"> التقييم الذاتي للمشروع</w:t>
      </w:r>
    </w:p>
    <w:p w14:paraId="7687AC2E" w14:textId="77777777" w:rsidR="00F778DD" w:rsidRPr="006B2473" w:rsidRDefault="00F778DD" w:rsidP="00EB4183">
      <w:pPr>
        <w:pStyle w:val="BodyText"/>
        <w:keepNext/>
        <w:keepLines/>
        <w:bidi/>
        <w:ind w:left="130"/>
        <w:rPr>
          <w:rFonts w:cs="Calibri"/>
          <w:szCs w:val="22"/>
          <w:rtl/>
        </w:rPr>
      </w:pPr>
      <w:r w:rsidRPr="006B2473">
        <w:rPr>
          <w:rFonts w:cs="Calibr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6B2473" w14:paraId="6C800665" w14:textId="77777777" w:rsidTr="00AC043E">
        <w:trPr>
          <w:trHeight w:val="470"/>
        </w:trPr>
        <w:tc>
          <w:tcPr>
            <w:tcW w:w="1416" w:type="dxa"/>
            <w:shd w:val="clear" w:color="auto" w:fill="7BBEDA"/>
            <w:vAlign w:val="center"/>
          </w:tcPr>
          <w:p w14:paraId="73D7E1EC"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3C030B94" w14:textId="77777777" w:rsidR="00F778DD" w:rsidRPr="006B2473" w:rsidRDefault="00F778DD" w:rsidP="000E0E0C">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5BDFF585" w14:textId="77777777" w:rsidR="00F778DD" w:rsidRPr="006B2473" w:rsidRDefault="00F778DD" w:rsidP="000E0E0C">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39DAD778" w14:textId="77777777" w:rsidR="00F778DD" w:rsidRPr="006B2473" w:rsidRDefault="00F778DD" w:rsidP="000E0E0C">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1B88DC81" w14:textId="77777777" w:rsidR="00F778DD" w:rsidRPr="006B2473" w:rsidRDefault="00F778DD" w:rsidP="000E0E0C">
            <w:pPr>
              <w:pStyle w:val="TableParagraph"/>
              <w:bidi/>
              <w:spacing w:before="106"/>
              <w:ind w:left="110"/>
              <w:rPr>
                <w:rFonts w:cs="Calibri"/>
                <w:rtl/>
              </w:rPr>
            </w:pPr>
            <w:r w:rsidRPr="006B2473">
              <w:rPr>
                <w:rFonts w:cs="Calibri"/>
                <w:rtl/>
              </w:rPr>
              <w:t>لا تقييم</w:t>
            </w:r>
          </w:p>
        </w:tc>
      </w:tr>
      <w:tr w:rsidR="00F778DD" w:rsidRPr="006B2473" w14:paraId="65383134" w14:textId="77777777" w:rsidTr="00AC043E">
        <w:trPr>
          <w:trHeight w:val="506"/>
        </w:trPr>
        <w:tc>
          <w:tcPr>
            <w:tcW w:w="1416" w:type="dxa"/>
            <w:shd w:val="clear" w:color="auto" w:fill="7BBEDA"/>
            <w:vAlign w:val="center"/>
          </w:tcPr>
          <w:p w14:paraId="0682401D" w14:textId="77777777" w:rsidR="00F778DD" w:rsidRPr="006B2473" w:rsidRDefault="00F778DD" w:rsidP="000E0E0C">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4DE24FE8" w14:textId="77777777" w:rsidR="00F778DD" w:rsidRPr="006B2473" w:rsidRDefault="00F778DD" w:rsidP="000E0E0C">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7E205A09" w14:textId="77777777" w:rsidR="00F778DD" w:rsidRPr="006B2473" w:rsidRDefault="00F778DD" w:rsidP="000E0E0C">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3A2AF48B" w14:textId="77777777" w:rsidR="00F778DD" w:rsidRPr="006B2473" w:rsidRDefault="00F778DD" w:rsidP="000E0E0C">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1CF45A48" w14:textId="77777777" w:rsidR="00F778DD" w:rsidRPr="006B2473" w:rsidRDefault="00F778DD" w:rsidP="000E0E0C">
            <w:pPr>
              <w:pStyle w:val="TableParagraph"/>
              <w:bidi/>
              <w:spacing w:line="252" w:lineRule="exact"/>
              <w:ind w:left="110" w:right="203"/>
              <w:rPr>
                <w:rFonts w:cs="Calibri"/>
                <w:rtl/>
              </w:rPr>
            </w:pPr>
            <w:r w:rsidRPr="006B2473">
              <w:rPr>
                <w:rFonts w:cs="Calibri"/>
                <w:rtl/>
              </w:rPr>
              <w:t>لم يُقيّم بعد/ توقف</w:t>
            </w:r>
          </w:p>
        </w:tc>
      </w:tr>
    </w:tbl>
    <w:p w14:paraId="37C488CF" w14:textId="77777777" w:rsidR="00F778DD" w:rsidRPr="006B2473" w:rsidRDefault="00F778DD" w:rsidP="00F778DD">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6B2473" w14:paraId="11F9876E" w14:textId="77777777" w:rsidTr="005A515D">
        <w:trPr>
          <w:trHeight w:val="1264"/>
        </w:trPr>
        <w:tc>
          <w:tcPr>
            <w:tcW w:w="2410" w:type="dxa"/>
            <w:shd w:val="clear" w:color="auto" w:fill="68E089"/>
            <w:vAlign w:val="center"/>
          </w:tcPr>
          <w:p w14:paraId="09C13CC7" w14:textId="77777777" w:rsidR="00F778DD" w:rsidRPr="006B2473" w:rsidRDefault="00F778DD" w:rsidP="000E0E0C">
            <w:pPr>
              <w:pStyle w:val="TableParagraph"/>
              <w:spacing w:before="10"/>
              <w:rPr>
                <w:rFonts w:cs="Calibri"/>
              </w:rPr>
            </w:pPr>
          </w:p>
          <w:p w14:paraId="55454E05" w14:textId="77777777" w:rsidR="00F778DD" w:rsidRPr="006B2473" w:rsidRDefault="00F778DD" w:rsidP="000E0E0C">
            <w:pPr>
              <w:pStyle w:val="TableParagraph"/>
              <w:bidi/>
              <w:ind w:left="110" w:right="624"/>
              <w:rPr>
                <w:rFonts w:cs="Calibri"/>
                <w:rtl/>
              </w:rPr>
            </w:pPr>
            <w:r w:rsidRPr="006B2473">
              <w:rPr>
                <w:rFonts w:cs="Calibri"/>
                <w:u w:val="single"/>
                <w:rtl/>
              </w:rPr>
              <w:t>نتائج المشروع</w:t>
            </w:r>
            <w:r w:rsidRPr="006B2473">
              <w:rPr>
                <w:rFonts w:cs="Calibri"/>
                <w:vertAlign w:val="superscript"/>
                <w:rtl/>
              </w:rPr>
              <w:t>3</w:t>
            </w:r>
            <w:r w:rsidRPr="006B2473">
              <w:rPr>
                <w:rFonts w:cs="Calibri"/>
                <w:rtl/>
              </w:rPr>
              <w:t xml:space="preserve"> (النتيجة المرتقبة)</w:t>
            </w:r>
          </w:p>
        </w:tc>
        <w:tc>
          <w:tcPr>
            <w:tcW w:w="2695" w:type="dxa"/>
            <w:shd w:val="clear" w:color="auto" w:fill="68E089"/>
            <w:vAlign w:val="center"/>
          </w:tcPr>
          <w:p w14:paraId="5ECF0AB4" w14:textId="77777777" w:rsidR="00F778DD" w:rsidRPr="006B2473" w:rsidRDefault="00F778DD" w:rsidP="000E0E0C">
            <w:pPr>
              <w:pStyle w:val="TableParagraph"/>
              <w:spacing w:before="10"/>
              <w:rPr>
                <w:rFonts w:cs="Calibri"/>
              </w:rPr>
            </w:pPr>
          </w:p>
          <w:p w14:paraId="47DA8304" w14:textId="77777777" w:rsidR="00F778DD" w:rsidRPr="006B2473" w:rsidRDefault="00F778DD" w:rsidP="000E0E0C">
            <w:pPr>
              <w:pStyle w:val="TableParagraph"/>
              <w:bidi/>
              <w:ind w:left="110" w:right="236"/>
              <w:rPr>
                <w:rFonts w:cs="Calibri"/>
                <w:rtl/>
              </w:rPr>
            </w:pPr>
            <w:r w:rsidRPr="006B2473">
              <w:rPr>
                <w:rFonts w:cs="Calibri"/>
                <w:u w:val="single"/>
                <w:rtl/>
              </w:rPr>
              <w:t>مؤشرات الإنجاز الناجح</w:t>
            </w:r>
          </w:p>
          <w:p w14:paraId="24E11250" w14:textId="77777777" w:rsidR="00F778DD" w:rsidRPr="006B2473" w:rsidRDefault="00F778DD" w:rsidP="000E0E0C">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69884314" w14:textId="77777777" w:rsidR="00F778DD" w:rsidRPr="006B2473" w:rsidRDefault="00F778DD" w:rsidP="000E0E0C">
            <w:pPr>
              <w:pStyle w:val="TableParagraph"/>
              <w:spacing w:before="10"/>
              <w:rPr>
                <w:rFonts w:cs="Calibri"/>
              </w:rPr>
            </w:pPr>
          </w:p>
          <w:p w14:paraId="2B824310" w14:textId="77777777" w:rsidR="00F778DD" w:rsidRPr="006B2473" w:rsidRDefault="00F778DD" w:rsidP="000E0E0C">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3F538CC3" w14:textId="77777777" w:rsidR="00F778DD" w:rsidRPr="006B2473" w:rsidRDefault="00F778DD" w:rsidP="000E0E0C">
            <w:pPr>
              <w:pStyle w:val="TableParagraph"/>
              <w:spacing w:before="10"/>
              <w:rPr>
                <w:rFonts w:cs="Calibri"/>
              </w:rPr>
            </w:pPr>
          </w:p>
          <w:p w14:paraId="034BE76A" w14:textId="77777777" w:rsidR="00F778DD" w:rsidRPr="006B2473" w:rsidRDefault="00F778DD" w:rsidP="000E0E0C">
            <w:pPr>
              <w:pStyle w:val="TableParagraph"/>
              <w:bidi/>
              <w:ind w:left="111"/>
              <w:rPr>
                <w:rFonts w:cs="Calibri"/>
                <w:rtl/>
              </w:rPr>
            </w:pPr>
            <w:r w:rsidRPr="006B2473">
              <w:rPr>
                <w:rFonts w:cs="Calibri"/>
                <w:u w:val="single"/>
                <w:rtl/>
              </w:rPr>
              <w:t>نظام إشارات السير</w:t>
            </w:r>
          </w:p>
        </w:tc>
      </w:tr>
      <w:tr w:rsidR="005A515D" w:rsidRPr="006B2473" w14:paraId="2A381682" w14:textId="77777777" w:rsidTr="006F6E25">
        <w:trPr>
          <w:trHeight w:val="1051"/>
        </w:trPr>
        <w:tc>
          <w:tcPr>
            <w:tcW w:w="2410" w:type="dxa"/>
            <w:vMerge w:val="restart"/>
            <w:tcBorders>
              <w:right w:val="single" w:sz="6" w:space="0" w:color="000000"/>
            </w:tcBorders>
            <w:vAlign w:val="center"/>
          </w:tcPr>
          <w:p w14:paraId="2CCD4A1A" w14:textId="58FD4D9A" w:rsidR="005A515D" w:rsidRPr="006B2473" w:rsidRDefault="005A515D" w:rsidP="000E0E0C">
            <w:pPr>
              <w:pStyle w:val="TableParagraph"/>
              <w:bidi/>
              <w:rPr>
                <w:rFonts w:cs="Calibri"/>
                <w:rtl/>
              </w:rPr>
            </w:pPr>
            <w:r w:rsidRPr="006B2473">
              <w:rPr>
                <w:rFonts w:cs="Calibri"/>
                <w:rtl/>
              </w:rPr>
              <w:t>إنجاز جميع المراحل الرئيسية للمشروع</w:t>
            </w:r>
          </w:p>
        </w:tc>
        <w:tc>
          <w:tcPr>
            <w:tcW w:w="2695" w:type="dxa"/>
            <w:tcBorders>
              <w:left w:val="single" w:sz="6" w:space="0" w:color="000000"/>
              <w:bottom w:val="single" w:sz="6" w:space="0" w:color="000000"/>
            </w:tcBorders>
          </w:tcPr>
          <w:p w14:paraId="5AA08855" w14:textId="30B79F81" w:rsidR="005A515D" w:rsidRPr="006B2473" w:rsidRDefault="005A515D" w:rsidP="00D50A45">
            <w:pPr>
              <w:pStyle w:val="TableParagraph"/>
              <w:bidi/>
              <w:rPr>
                <w:rFonts w:cs="Calibri"/>
                <w:rtl/>
              </w:rPr>
            </w:pPr>
            <w:r w:rsidRPr="006B2473">
              <w:rPr>
                <w:rFonts w:cs="Calibri"/>
                <w:rtl/>
              </w:rPr>
              <w:t>اختيار البلدان المستفيدة</w:t>
            </w:r>
            <w:r w:rsidR="00ED580E" w:rsidRPr="006B2473">
              <w:rPr>
                <w:rFonts w:cs="Calibri"/>
                <w:rtl/>
              </w:rPr>
              <w:t xml:space="preserve">، </w:t>
            </w:r>
            <w:r w:rsidRPr="006B2473">
              <w:rPr>
                <w:rFonts w:cs="Calibri"/>
                <w:rtl/>
              </w:rPr>
              <w:t>وتعيين جهات التنسيق المحلية في الوقت المحدد.</w:t>
            </w:r>
          </w:p>
        </w:tc>
        <w:tc>
          <w:tcPr>
            <w:tcW w:w="3401" w:type="dxa"/>
          </w:tcPr>
          <w:p w14:paraId="5B9B0A41" w14:textId="3CEED695" w:rsidR="005A515D" w:rsidRPr="006B2473" w:rsidRDefault="002B32E2" w:rsidP="000E0E0C">
            <w:pPr>
              <w:pStyle w:val="TableParagraph"/>
              <w:bidi/>
              <w:rPr>
                <w:rFonts w:cs="Calibri"/>
                <w:rtl/>
              </w:rPr>
            </w:pPr>
            <w:r w:rsidRPr="006B2473">
              <w:rPr>
                <w:rFonts w:cs="Calibri" w:hint="cs"/>
                <w:rtl/>
                <w:lang w:bidi="ar-SA"/>
              </w:rPr>
              <w:t xml:space="preserve">بعض التقدم: </w:t>
            </w:r>
            <w:r w:rsidR="005A515D" w:rsidRPr="006B2473">
              <w:rPr>
                <w:rFonts w:cs="Calibri"/>
                <w:rtl/>
              </w:rPr>
              <w:t>اختيار بلدين مستفيدين (السلفادور وبوتان).</w:t>
            </w:r>
            <w:r w:rsidR="005A515D" w:rsidRPr="006B2473">
              <w:rPr>
                <w:rFonts w:cs="Calibri"/>
                <w:rtl/>
              </w:rPr>
              <w:cr/>
            </w:r>
            <w:r w:rsidRPr="006B2473">
              <w:rPr>
                <w:rFonts w:cs="Calibri" w:hint="cs"/>
                <w:rtl/>
              </w:rPr>
              <w:t xml:space="preserve"> جار اختيار بلدين مستفيدين آخرين.</w:t>
            </w:r>
            <w:r w:rsidR="005A515D" w:rsidRPr="006B2473">
              <w:rPr>
                <w:rFonts w:cs="Calibri"/>
                <w:rtl/>
              </w:rPr>
              <w:br/>
            </w:r>
          </w:p>
        </w:tc>
        <w:tc>
          <w:tcPr>
            <w:tcW w:w="876" w:type="dxa"/>
          </w:tcPr>
          <w:p w14:paraId="65E55699" w14:textId="578224A7" w:rsidR="005A515D" w:rsidRPr="006B2473" w:rsidRDefault="005A515D" w:rsidP="000E0E0C">
            <w:pPr>
              <w:pStyle w:val="TableParagraph"/>
              <w:bidi/>
              <w:rPr>
                <w:rFonts w:cs="Calibri"/>
                <w:rtl/>
              </w:rPr>
            </w:pPr>
            <w:r w:rsidRPr="006B2473">
              <w:rPr>
                <w:rFonts w:cs="Calibri"/>
                <w:rtl/>
              </w:rPr>
              <w:t>**</w:t>
            </w:r>
          </w:p>
        </w:tc>
      </w:tr>
      <w:tr w:rsidR="00D50A45" w:rsidRPr="006B2473" w14:paraId="5C30D7EE" w14:textId="77777777" w:rsidTr="006F6E25">
        <w:trPr>
          <w:trHeight w:val="821"/>
        </w:trPr>
        <w:tc>
          <w:tcPr>
            <w:tcW w:w="2410" w:type="dxa"/>
            <w:vMerge/>
            <w:tcBorders>
              <w:right w:val="single" w:sz="6" w:space="0" w:color="000000"/>
            </w:tcBorders>
            <w:vAlign w:val="center"/>
          </w:tcPr>
          <w:p w14:paraId="11CFAAED" w14:textId="77777777" w:rsidR="00D50A45" w:rsidRPr="006B2473" w:rsidRDefault="00D50A45" w:rsidP="000E0E0C">
            <w:pPr>
              <w:pStyle w:val="TableParagraph"/>
              <w:rPr>
                <w:rFonts w:cs="Calibri"/>
                <w:lang w:val="en-GB"/>
              </w:rPr>
            </w:pPr>
          </w:p>
        </w:tc>
        <w:tc>
          <w:tcPr>
            <w:tcW w:w="2695" w:type="dxa"/>
            <w:tcBorders>
              <w:left w:val="single" w:sz="6" w:space="0" w:color="000000"/>
              <w:bottom w:val="single" w:sz="6" w:space="0" w:color="000000"/>
            </w:tcBorders>
          </w:tcPr>
          <w:p w14:paraId="66DCFB38" w14:textId="27A658CF" w:rsidR="00D50A45" w:rsidRPr="006B2473" w:rsidRDefault="00D50A45" w:rsidP="005A515D">
            <w:pPr>
              <w:pStyle w:val="TableParagraph"/>
              <w:bidi/>
              <w:rPr>
                <w:rFonts w:cs="Calibri"/>
                <w:rtl/>
              </w:rPr>
            </w:pPr>
            <w:r w:rsidRPr="006B2473">
              <w:rPr>
                <w:rFonts w:cs="Calibri"/>
                <w:rtl/>
              </w:rPr>
              <w:t>اختيار الخبراء وتعيينهم في الوقت المحدد.</w:t>
            </w:r>
          </w:p>
        </w:tc>
        <w:tc>
          <w:tcPr>
            <w:tcW w:w="3401" w:type="dxa"/>
            <w:vAlign w:val="center"/>
          </w:tcPr>
          <w:p w14:paraId="469E8B3B" w14:textId="56B42D17" w:rsidR="00D50A45" w:rsidRPr="006B2473" w:rsidRDefault="002B32E2" w:rsidP="000E0E0C">
            <w:pPr>
              <w:pStyle w:val="TableParagraph"/>
              <w:bidi/>
              <w:rPr>
                <w:rFonts w:cs="Calibri"/>
                <w:rtl/>
              </w:rPr>
            </w:pPr>
            <w:r w:rsidRPr="006B2473">
              <w:rPr>
                <w:rFonts w:cs="Calibri" w:hint="cs"/>
                <w:rtl/>
              </w:rPr>
              <w:t>بعض التقدم: جمع فريق المشروع.</w:t>
            </w:r>
          </w:p>
        </w:tc>
        <w:tc>
          <w:tcPr>
            <w:tcW w:w="876" w:type="dxa"/>
            <w:vAlign w:val="center"/>
          </w:tcPr>
          <w:p w14:paraId="4B5021E3" w14:textId="5932C051" w:rsidR="002B32E2" w:rsidRPr="006B2473" w:rsidRDefault="002B32E2" w:rsidP="002B32E2">
            <w:pPr>
              <w:pStyle w:val="TableParagraph"/>
              <w:bidi/>
              <w:rPr>
                <w:rFonts w:cs="Calibri"/>
                <w:rtl/>
              </w:rPr>
            </w:pPr>
            <w:r w:rsidRPr="006B2473">
              <w:rPr>
                <w:rFonts w:cs="Calibri"/>
                <w:rtl/>
              </w:rPr>
              <w:t>**</w:t>
            </w:r>
          </w:p>
        </w:tc>
      </w:tr>
      <w:tr w:rsidR="00D50A45" w:rsidRPr="006B2473" w14:paraId="3AAE816D" w14:textId="77777777" w:rsidTr="006F6E25">
        <w:trPr>
          <w:trHeight w:val="1048"/>
        </w:trPr>
        <w:tc>
          <w:tcPr>
            <w:tcW w:w="2410" w:type="dxa"/>
            <w:vMerge/>
            <w:tcBorders>
              <w:right w:val="single" w:sz="6" w:space="0" w:color="000000"/>
            </w:tcBorders>
            <w:vAlign w:val="center"/>
          </w:tcPr>
          <w:p w14:paraId="58D8B6D4" w14:textId="77777777" w:rsidR="00D50A45" w:rsidRPr="006B2473" w:rsidRDefault="00D50A45" w:rsidP="000E0E0C">
            <w:pPr>
              <w:pStyle w:val="TableParagraph"/>
              <w:rPr>
                <w:rFonts w:cs="Calibri"/>
                <w:lang w:val="en-GB"/>
              </w:rPr>
            </w:pPr>
          </w:p>
        </w:tc>
        <w:tc>
          <w:tcPr>
            <w:tcW w:w="2695" w:type="dxa"/>
            <w:tcBorders>
              <w:left w:val="single" w:sz="6" w:space="0" w:color="000000"/>
              <w:bottom w:val="single" w:sz="6" w:space="0" w:color="000000"/>
            </w:tcBorders>
          </w:tcPr>
          <w:p w14:paraId="0CEAB60A" w14:textId="6A2DC3DD" w:rsidR="00D50A45" w:rsidRPr="006B2473" w:rsidRDefault="00D50A45" w:rsidP="005A515D">
            <w:pPr>
              <w:pStyle w:val="TableParagraph"/>
              <w:bidi/>
              <w:rPr>
                <w:rFonts w:cs="Calibri"/>
                <w:i/>
                <w:rtl/>
              </w:rPr>
            </w:pPr>
            <w:r w:rsidRPr="006B2473">
              <w:rPr>
                <w:rFonts w:cs="Calibri"/>
                <w:rtl/>
              </w:rPr>
              <w:t>تقييم بيانات الملكية الفكرية والبيانات الاقتصادية في كل بلد مستفيد.</w:t>
            </w:r>
            <w:r w:rsidRPr="006B2473">
              <w:rPr>
                <w:rFonts w:cs="Calibri"/>
                <w:rtl/>
              </w:rPr>
              <w:cr/>
            </w:r>
            <w:r w:rsidRPr="006B2473">
              <w:rPr>
                <w:rFonts w:cs="Calibri"/>
                <w:rtl/>
              </w:rPr>
              <w:br/>
            </w:r>
          </w:p>
        </w:tc>
        <w:tc>
          <w:tcPr>
            <w:tcW w:w="3401" w:type="dxa"/>
          </w:tcPr>
          <w:p w14:paraId="23565B00" w14:textId="45172DFB" w:rsidR="00D50A45" w:rsidRPr="006B2473" w:rsidRDefault="002B32E2" w:rsidP="005D08D1">
            <w:pPr>
              <w:pStyle w:val="TableParagraph"/>
              <w:bidi/>
              <w:rPr>
                <w:rFonts w:cs="Calibri"/>
              </w:rPr>
            </w:pPr>
            <w:r w:rsidRPr="006B2473">
              <w:rPr>
                <w:rFonts w:cs="Calibri" w:hint="cs"/>
                <w:rtl/>
              </w:rPr>
              <w:t>بعض التقدم: أجري التحليل في أحد البلدين المستفيدين.</w:t>
            </w:r>
          </w:p>
        </w:tc>
        <w:tc>
          <w:tcPr>
            <w:tcW w:w="876" w:type="dxa"/>
          </w:tcPr>
          <w:p w14:paraId="42EDDFC6" w14:textId="56B35065" w:rsidR="00D50A45" w:rsidRPr="006B2473" w:rsidRDefault="002B32E2" w:rsidP="005D08D1">
            <w:pPr>
              <w:pStyle w:val="TableParagraph"/>
              <w:bidi/>
              <w:rPr>
                <w:rFonts w:cs="Calibri"/>
              </w:rPr>
            </w:pPr>
            <w:r w:rsidRPr="006B2473">
              <w:rPr>
                <w:rFonts w:cs="Calibri"/>
                <w:rtl/>
              </w:rPr>
              <w:t>**</w:t>
            </w:r>
          </w:p>
        </w:tc>
      </w:tr>
      <w:tr w:rsidR="00D50A45" w:rsidRPr="006B2473" w14:paraId="2127624C" w14:textId="77777777" w:rsidTr="006F6E25">
        <w:trPr>
          <w:trHeight w:val="1048"/>
        </w:trPr>
        <w:tc>
          <w:tcPr>
            <w:tcW w:w="2410" w:type="dxa"/>
            <w:vMerge/>
            <w:tcBorders>
              <w:right w:val="single" w:sz="6" w:space="0" w:color="000000"/>
            </w:tcBorders>
            <w:vAlign w:val="center"/>
          </w:tcPr>
          <w:p w14:paraId="53A80BE9" w14:textId="77777777" w:rsidR="00D50A45" w:rsidRPr="006B2473" w:rsidRDefault="00D50A45" w:rsidP="000E0E0C">
            <w:pPr>
              <w:pStyle w:val="TableParagraph"/>
              <w:rPr>
                <w:rFonts w:cs="Calibri"/>
                <w:lang w:val="en-GB"/>
              </w:rPr>
            </w:pPr>
          </w:p>
        </w:tc>
        <w:tc>
          <w:tcPr>
            <w:tcW w:w="2695" w:type="dxa"/>
            <w:tcBorders>
              <w:left w:val="single" w:sz="6" w:space="0" w:color="000000"/>
              <w:bottom w:val="single" w:sz="6" w:space="0" w:color="000000"/>
            </w:tcBorders>
          </w:tcPr>
          <w:p w14:paraId="70DDD743" w14:textId="1C7211C9" w:rsidR="00D50A45" w:rsidRPr="006B2473" w:rsidRDefault="00D50A45" w:rsidP="005A515D">
            <w:pPr>
              <w:pStyle w:val="TableParagraph"/>
              <w:bidi/>
              <w:rPr>
                <w:rFonts w:cs="Calibri"/>
                <w:rtl/>
              </w:rPr>
            </w:pPr>
            <w:r w:rsidRPr="006B2473">
              <w:rPr>
                <w:rFonts w:cs="Calibri"/>
                <w:rtl/>
              </w:rPr>
              <w:t>عرض أنشطة تنفيذ المشروع ومناقشتها في لجنة التنمية.</w:t>
            </w:r>
          </w:p>
        </w:tc>
        <w:tc>
          <w:tcPr>
            <w:tcW w:w="3401" w:type="dxa"/>
          </w:tcPr>
          <w:p w14:paraId="09981B95" w14:textId="588A6104" w:rsidR="00D50A45" w:rsidRPr="006B2473" w:rsidRDefault="002B32E2" w:rsidP="005D08D1">
            <w:pPr>
              <w:pStyle w:val="TableParagraph"/>
              <w:bidi/>
              <w:rPr>
                <w:rFonts w:cs="Calibri"/>
              </w:rPr>
            </w:pPr>
            <w:r w:rsidRPr="006B2473">
              <w:rPr>
                <w:rFonts w:cs="Calibri" w:hint="cs"/>
                <w:rtl/>
              </w:rPr>
              <w:t xml:space="preserve">بعض التقدم: </w:t>
            </w:r>
            <w:r w:rsidRPr="006B2473">
              <w:rPr>
                <w:rFonts w:cs="Calibri"/>
                <w:rtl/>
              </w:rPr>
              <w:t xml:space="preserve">هذا هو التقرير المرحلي </w:t>
            </w:r>
            <w:r w:rsidRPr="006B2473">
              <w:rPr>
                <w:rFonts w:cs="Calibri" w:hint="cs"/>
                <w:rtl/>
              </w:rPr>
              <w:t xml:space="preserve">الثاني. وقد عرض الأول على اللجنة في دورتها التاسعة والعشرين ويرد في المرفق السابع بالوثيقة </w:t>
            </w:r>
            <w:hyperlink r:id="rId78" w:history="1">
              <w:r w:rsidRPr="006B2473">
                <w:rPr>
                  <w:rStyle w:val="Hyperlink"/>
                  <w:rFonts w:cs="Calibri"/>
                </w:rPr>
                <w:t>CDIP/29/2</w:t>
              </w:r>
            </w:hyperlink>
            <w:r w:rsidRPr="006B2473">
              <w:rPr>
                <w:rFonts w:cs="Calibri" w:hint="cs"/>
                <w:rtl/>
              </w:rPr>
              <w:t>.</w:t>
            </w:r>
          </w:p>
        </w:tc>
        <w:tc>
          <w:tcPr>
            <w:tcW w:w="876" w:type="dxa"/>
          </w:tcPr>
          <w:p w14:paraId="2B66C885" w14:textId="7D5423B9" w:rsidR="00D50A45" w:rsidRPr="006B2473" w:rsidRDefault="002B32E2" w:rsidP="005D08D1">
            <w:pPr>
              <w:pStyle w:val="TableParagraph"/>
              <w:bidi/>
              <w:rPr>
                <w:rFonts w:cs="Calibri"/>
              </w:rPr>
            </w:pPr>
            <w:r w:rsidRPr="006B2473">
              <w:rPr>
                <w:rFonts w:cs="Calibri"/>
                <w:rtl/>
              </w:rPr>
              <w:t>**</w:t>
            </w:r>
          </w:p>
        </w:tc>
      </w:tr>
      <w:tr w:rsidR="005A515D" w:rsidRPr="006B2473" w14:paraId="2DAFE0A9" w14:textId="77777777" w:rsidTr="005A515D">
        <w:trPr>
          <w:trHeight w:val="623"/>
        </w:trPr>
        <w:tc>
          <w:tcPr>
            <w:tcW w:w="2410" w:type="dxa"/>
            <w:vMerge w:val="restart"/>
            <w:tcBorders>
              <w:right w:val="single" w:sz="6" w:space="0" w:color="000000"/>
            </w:tcBorders>
            <w:vAlign w:val="center"/>
          </w:tcPr>
          <w:p w14:paraId="519C96FE" w14:textId="77777777" w:rsidR="005A515D" w:rsidRPr="006B2473" w:rsidRDefault="005A515D" w:rsidP="007412B2">
            <w:pPr>
              <w:bidi/>
              <w:spacing w:before="240" w:after="120"/>
              <w:rPr>
                <w:rFonts w:cs="Calibri"/>
                <w:szCs w:val="22"/>
                <w:rtl/>
              </w:rPr>
            </w:pPr>
            <w:r w:rsidRPr="006B2473">
              <w:rPr>
                <w:rFonts w:cs="Calibri"/>
                <w:szCs w:val="22"/>
                <w:rtl/>
              </w:rPr>
              <w:t>إنجاز جميع مهام المشروع</w:t>
            </w:r>
          </w:p>
          <w:p w14:paraId="44C4346C" w14:textId="77777777" w:rsidR="005A515D" w:rsidRPr="006B2473" w:rsidRDefault="005A515D" w:rsidP="000E0E0C">
            <w:pPr>
              <w:pStyle w:val="TableParagraph"/>
              <w:rPr>
                <w:rFonts w:cs="Calibri"/>
              </w:rPr>
            </w:pPr>
          </w:p>
        </w:tc>
        <w:tc>
          <w:tcPr>
            <w:tcW w:w="2695" w:type="dxa"/>
            <w:tcBorders>
              <w:top w:val="single" w:sz="6" w:space="0" w:color="000000"/>
              <w:left w:val="single" w:sz="6" w:space="0" w:color="000000"/>
              <w:bottom w:val="single" w:sz="6" w:space="0" w:color="000000"/>
            </w:tcBorders>
          </w:tcPr>
          <w:p w14:paraId="361BD9BE" w14:textId="2D106584" w:rsidR="005A515D" w:rsidRPr="006B2473" w:rsidRDefault="005A515D" w:rsidP="005A515D">
            <w:pPr>
              <w:pStyle w:val="TableParagraph"/>
              <w:bidi/>
              <w:rPr>
                <w:rFonts w:cs="Calibri"/>
                <w:i/>
                <w:rtl/>
              </w:rPr>
            </w:pPr>
            <w:r w:rsidRPr="006B2473">
              <w:rPr>
                <w:rFonts w:cs="Calibri"/>
                <w:rtl/>
              </w:rPr>
              <w:t xml:space="preserve"> تطبيق المنهجيات</w:t>
            </w:r>
            <w:r w:rsidR="00ED580E" w:rsidRPr="006B2473">
              <w:rPr>
                <w:rFonts w:cs="Calibri"/>
                <w:rtl/>
              </w:rPr>
              <w:t xml:space="preserve">، </w:t>
            </w:r>
            <w:r w:rsidRPr="006B2473">
              <w:rPr>
                <w:rFonts w:cs="Calibri"/>
                <w:rtl/>
              </w:rPr>
              <w:t>واختبارها والتحقق من صحتها.</w:t>
            </w:r>
          </w:p>
        </w:tc>
        <w:tc>
          <w:tcPr>
            <w:tcW w:w="3401" w:type="dxa"/>
            <w:vAlign w:val="center"/>
          </w:tcPr>
          <w:p w14:paraId="657D24F0" w14:textId="0B08D206" w:rsidR="005A515D" w:rsidRPr="006B2473" w:rsidRDefault="006965FC" w:rsidP="000E0E0C">
            <w:pPr>
              <w:pStyle w:val="TableParagraph"/>
              <w:bidi/>
              <w:rPr>
                <w:rFonts w:cs="Calibri"/>
                <w:rtl/>
              </w:rPr>
            </w:pPr>
            <w:r w:rsidRPr="006B2473">
              <w:rPr>
                <w:rFonts w:cs="Calibri" w:hint="cs"/>
                <w:rtl/>
              </w:rPr>
              <w:t>بعض التقدم: اختبر النظراء في البلدين المستفيدين الإصدار الأول من النهج المنهجي للاختبار وتحققوا من صحته.</w:t>
            </w:r>
          </w:p>
        </w:tc>
        <w:tc>
          <w:tcPr>
            <w:tcW w:w="876" w:type="dxa"/>
            <w:vAlign w:val="center"/>
          </w:tcPr>
          <w:p w14:paraId="0CFF0001" w14:textId="6C6DE78D" w:rsidR="005A515D" w:rsidRPr="006B2473" w:rsidRDefault="006965FC" w:rsidP="006965FC">
            <w:pPr>
              <w:pStyle w:val="TableParagraph"/>
              <w:bidi/>
              <w:rPr>
                <w:rFonts w:cs="Calibri"/>
                <w:rtl/>
              </w:rPr>
            </w:pPr>
            <w:r w:rsidRPr="006B2473">
              <w:rPr>
                <w:rFonts w:cs="Calibri" w:hint="cs"/>
                <w:rtl/>
              </w:rPr>
              <w:t>**</w:t>
            </w:r>
          </w:p>
        </w:tc>
      </w:tr>
      <w:tr w:rsidR="005A515D" w:rsidRPr="006B2473" w14:paraId="0A74217E" w14:textId="77777777" w:rsidTr="00D50A45">
        <w:trPr>
          <w:trHeight w:val="831"/>
        </w:trPr>
        <w:tc>
          <w:tcPr>
            <w:tcW w:w="2410" w:type="dxa"/>
            <w:vMerge/>
            <w:tcBorders>
              <w:right w:val="single" w:sz="6" w:space="0" w:color="000000"/>
            </w:tcBorders>
            <w:vAlign w:val="center"/>
          </w:tcPr>
          <w:p w14:paraId="3ED37694" w14:textId="77777777" w:rsidR="005A515D" w:rsidRPr="006B2473" w:rsidRDefault="005A515D" w:rsidP="007412B2">
            <w:pPr>
              <w:spacing w:before="240" w:after="120"/>
              <w:rPr>
                <w:rFonts w:cs="Calibri"/>
                <w:szCs w:val="22"/>
                <w:lang w:val="en-GB"/>
              </w:rPr>
            </w:pPr>
          </w:p>
        </w:tc>
        <w:tc>
          <w:tcPr>
            <w:tcW w:w="2695" w:type="dxa"/>
            <w:tcBorders>
              <w:top w:val="single" w:sz="6" w:space="0" w:color="000000"/>
              <w:left w:val="single" w:sz="6" w:space="0" w:color="000000"/>
              <w:bottom w:val="single" w:sz="6" w:space="0" w:color="000000"/>
            </w:tcBorders>
          </w:tcPr>
          <w:p w14:paraId="5178F21E" w14:textId="04863C92" w:rsidR="005A515D" w:rsidRPr="006B2473" w:rsidRDefault="005A515D" w:rsidP="005A515D">
            <w:pPr>
              <w:pStyle w:val="TableParagraph"/>
              <w:bidi/>
              <w:rPr>
                <w:rFonts w:cs="Calibri"/>
                <w:rtl/>
              </w:rPr>
            </w:pPr>
            <w:r w:rsidRPr="006B2473">
              <w:rPr>
                <w:rFonts w:cs="Calibri"/>
                <w:rtl/>
              </w:rPr>
              <w:t>تم تطوير قاعدة البيانات وإتاحتها للاستخدام في كل بلد مستفيد.</w:t>
            </w:r>
          </w:p>
        </w:tc>
        <w:tc>
          <w:tcPr>
            <w:tcW w:w="3401" w:type="dxa"/>
            <w:vAlign w:val="center"/>
          </w:tcPr>
          <w:p w14:paraId="27ED4763" w14:textId="672052DD" w:rsidR="005A515D" w:rsidRPr="006B2473" w:rsidRDefault="006965FC" w:rsidP="005D08D1">
            <w:pPr>
              <w:pStyle w:val="TableParagraph"/>
              <w:bidi/>
              <w:rPr>
                <w:rFonts w:cs="Calibri"/>
              </w:rPr>
            </w:pPr>
            <w:r w:rsidRPr="006B2473">
              <w:rPr>
                <w:rFonts w:cs="Calibri" w:hint="cs"/>
                <w:rtl/>
              </w:rPr>
              <w:t>بعض التقدم: طورت قاعدة بيانات لأحد البلدين المستفيدين</w:t>
            </w:r>
          </w:p>
        </w:tc>
        <w:tc>
          <w:tcPr>
            <w:tcW w:w="876" w:type="dxa"/>
            <w:vAlign w:val="center"/>
          </w:tcPr>
          <w:p w14:paraId="54D85650" w14:textId="68D0A382" w:rsidR="005A515D" w:rsidRPr="006B2473" w:rsidRDefault="006965FC" w:rsidP="005D08D1">
            <w:pPr>
              <w:pStyle w:val="TableParagraph"/>
              <w:bidi/>
              <w:rPr>
                <w:rFonts w:cs="Calibri"/>
              </w:rPr>
            </w:pPr>
            <w:r w:rsidRPr="006B2473">
              <w:rPr>
                <w:rFonts w:cs="Calibri" w:hint="cs"/>
                <w:rtl/>
              </w:rPr>
              <w:t>**</w:t>
            </w:r>
          </w:p>
        </w:tc>
      </w:tr>
      <w:tr w:rsidR="005A515D" w:rsidRPr="006B2473" w14:paraId="294ADB38" w14:textId="77777777" w:rsidTr="00D50A45">
        <w:trPr>
          <w:trHeight w:val="843"/>
        </w:trPr>
        <w:tc>
          <w:tcPr>
            <w:tcW w:w="2410" w:type="dxa"/>
            <w:vMerge/>
            <w:tcBorders>
              <w:right w:val="single" w:sz="6" w:space="0" w:color="000000"/>
            </w:tcBorders>
            <w:vAlign w:val="center"/>
          </w:tcPr>
          <w:p w14:paraId="24359DDD" w14:textId="77777777" w:rsidR="005A515D" w:rsidRPr="006B2473" w:rsidRDefault="005A515D" w:rsidP="007412B2">
            <w:pPr>
              <w:spacing w:before="240" w:after="120"/>
              <w:rPr>
                <w:rFonts w:cs="Calibri"/>
                <w:szCs w:val="22"/>
                <w:lang w:val="en-GB"/>
              </w:rPr>
            </w:pPr>
          </w:p>
        </w:tc>
        <w:tc>
          <w:tcPr>
            <w:tcW w:w="2695" w:type="dxa"/>
            <w:tcBorders>
              <w:top w:val="single" w:sz="6" w:space="0" w:color="000000"/>
              <w:left w:val="single" w:sz="6" w:space="0" w:color="000000"/>
              <w:bottom w:val="single" w:sz="6" w:space="0" w:color="000000"/>
            </w:tcBorders>
          </w:tcPr>
          <w:p w14:paraId="37F5FEE1" w14:textId="2087FF08" w:rsidR="005A515D" w:rsidRPr="006B2473" w:rsidRDefault="005A515D" w:rsidP="005A515D">
            <w:pPr>
              <w:pStyle w:val="TableParagraph"/>
              <w:bidi/>
              <w:rPr>
                <w:rFonts w:cs="Calibri"/>
                <w:rtl/>
              </w:rPr>
            </w:pPr>
            <w:r w:rsidRPr="006B2473">
              <w:rPr>
                <w:rFonts w:cs="Calibri"/>
                <w:rtl/>
              </w:rPr>
              <w:t>تسليم الدراسات</w:t>
            </w:r>
            <w:r w:rsidR="00ED580E" w:rsidRPr="006B2473">
              <w:rPr>
                <w:rFonts w:cs="Calibri"/>
                <w:rtl/>
              </w:rPr>
              <w:t xml:space="preserve">، </w:t>
            </w:r>
            <w:r w:rsidRPr="006B2473">
              <w:rPr>
                <w:rFonts w:cs="Calibri"/>
                <w:rtl/>
              </w:rPr>
              <w:t>بما في ذلك استعراض الأقران الخارجي في كل بلد مستفيد.</w:t>
            </w:r>
          </w:p>
        </w:tc>
        <w:tc>
          <w:tcPr>
            <w:tcW w:w="3401" w:type="dxa"/>
            <w:vAlign w:val="center"/>
          </w:tcPr>
          <w:p w14:paraId="733FBE2C" w14:textId="587630B8" w:rsidR="005A515D" w:rsidRPr="006B2473" w:rsidRDefault="006965FC" w:rsidP="005D08D1">
            <w:pPr>
              <w:pStyle w:val="TableParagraph"/>
              <w:bidi/>
              <w:rPr>
                <w:rFonts w:cs="Calibri"/>
              </w:rPr>
            </w:pPr>
            <w:r w:rsidRPr="006B2473">
              <w:rPr>
                <w:rFonts w:cs="Calibri" w:hint="cs"/>
                <w:rtl/>
              </w:rPr>
              <w:t>لم يبدأ بعد</w:t>
            </w:r>
          </w:p>
        </w:tc>
        <w:tc>
          <w:tcPr>
            <w:tcW w:w="876" w:type="dxa"/>
            <w:vAlign w:val="center"/>
          </w:tcPr>
          <w:p w14:paraId="6F6FA647" w14:textId="3FD4EB8E" w:rsidR="005A515D" w:rsidRPr="006B2473" w:rsidRDefault="006965FC" w:rsidP="005D08D1">
            <w:pPr>
              <w:pStyle w:val="TableParagraph"/>
              <w:bidi/>
              <w:rPr>
                <w:rFonts w:cs="Calibri"/>
              </w:rPr>
            </w:pPr>
            <w:r w:rsidRPr="006B2473">
              <w:rPr>
                <w:rFonts w:cs="Calibri" w:hint="cs"/>
                <w:rtl/>
              </w:rPr>
              <w:t>لا تقييم</w:t>
            </w:r>
          </w:p>
        </w:tc>
      </w:tr>
      <w:tr w:rsidR="006965FC" w:rsidRPr="006B2473" w14:paraId="68F8A5E3" w14:textId="77777777" w:rsidTr="00D50A45">
        <w:trPr>
          <w:trHeight w:val="1284"/>
        </w:trPr>
        <w:tc>
          <w:tcPr>
            <w:tcW w:w="2410" w:type="dxa"/>
            <w:vMerge/>
            <w:tcBorders>
              <w:right w:val="single" w:sz="6" w:space="0" w:color="000000"/>
            </w:tcBorders>
            <w:vAlign w:val="center"/>
          </w:tcPr>
          <w:p w14:paraId="37C8BCB3" w14:textId="77777777" w:rsidR="006965FC" w:rsidRPr="006B2473" w:rsidRDefault="006965FC" w:rsidP="006965FC">
            <w:pPr>
              <w:spacing w:before="240" w:after="120"/>
              <w:rPr>
                <w:rFonts w:cs="Calibri"/>
                <w:szCs w:val="22"/>
                <w:lang w:val="en-GB"/>
              </w:rPr>
            </w:pPr>
          </w:p>
        </w:tc>
        <w:tc>
          <w:tcPr>
            <w:tcW w:w="2695" w:type="dxa"/>
            <w:tcBorders>
              <w:top w:val="single" w:sz="6" w:space="0" w:color="000000"/>
              <w:left w:val="single" w:sz="6" w:space="0" w:color="000000"/>
              <w:bottom w:val="single" w:sz="6" w:space="0" w:color="000000"/>
            </w:tcBorders>
          </w:tcPr>
          <w:p w14:paraId="2AFBF233" w14:textId="335EBA60" w:rsidR="006965FC" w:rsidRPr="006B2473" w:rsidRDefault="006965FC" w:rsidP="006965FC">
            <w:pPr>
              <w:pStyle w:val="TableParagraph"/>
              <w:bidi/>
              <w:rPr>
                <w:rFonts w:cs="Calibri"/>
                <w:rtl/>
              </w:rPr>
            </w:pPr>
            <w:r w:rsidRPr="006B2473">
              <w:rPr>
                <w:rFonts w:cs="Calibri"/>
                <w:rtl/>
              </w:rPr>
              <w:t>نشر التحليل الاقتصادي النهائي لكل بلد مستفيد على موقع الويبو، ومناقشته في لجنة التنمية.</w:t>
            </w:r>
          </w:p>
        </w:tc>
        <w:tc>
          <w:tcPr>
            <w:tcW w:w="3401" w:type="dxa"/>
            <w:vAlign w:val="center"/>
          </w:tcPr>
          <w:p w14:paraId="1E8759D5" w14:textId="178570AE" w:rsidR="006965FC" w:rsidRPr="006B2473" w:rsidRDefault="006965FC" w:rsidP="005D08D1">
            <w:pPr>
              <w:pStyle w:val="TableParagraph"/>
              <w:bidi/>
              <w:rPr>
                <w:rFonts w:cs="Calibri"/>
              </w:rPr>
            </w:pPr>
            <w:r w:rsidRPr="006B2473">
              <w:rPr>
                <w:rFonts w:cs="Calibri" w:hint="cs"/>
                <w:rtl/>
              </w:rPr>
              <w:t>لم يبدأ بعد</w:t>
            </w:r>
          </w:p>
        </w:tc>
        <w:tc>
          <w:tcPr>
            <w:tcW w:w="876" w:type="dxa"/>
            <w:vAlign w:val="center"/>
          </w:tcPr>
          <w:p w14:paraId="498E08E9" w14:textId="7540825F" w:rsidR="006965FC" w:rsidRPr="006B2473" w:rsidRDefault="006965FC" w:rsidP="005D08D1">
            <w:pPr>
              <w:pStyle w:val="TableParagraph"/>
              <w:bidi/>
              <w:rPr>
                <w:rFonts w:cs="Calibri"/>
              </w:rPr>
            </w:pPr>
            <w:r w:rsidRPr="006B2473">
              <w:rPr>
                <w:rFonts w:cs="Calibri" w:hint="cs"/>
                <w:rtl/>
              </w:rPr>
              <w:t>لا تقييم</w:t>
            </w:r>
          </w:p>
        </w:tc>
      </w:tr>
      <w:tr w:rsidR="006965FC" w:rsidRPr="006B2473" w14:paraId="7F5FB409" w14:textId="77777777" w:rsidTr="00D50A45">
        <w:trPr>
          <w:trHeight w:val="469"/>
        </w:trPr>
        <w:tc>
          <w:tcPr>
            <w:tcW w:w="2410" w:type="dxa"/>
            <w:vMerge/>
            <w:tcBorders>
              <w:right w:val="single" w:sz="6" w:space="0" w:color="000000"/>
            </w:tcBorders>
            <w:vAlign w:val="center"/>
          </w:tcPr>
          <w:p w14:paraId="2600EE1A" w14:textId="77777777" w:rsidR="006965FC" w:rsidRPr="006B2473" w:rsidRDefault="006965FC" w:rsidP="006965FC">
            <w:pPr>
              <w:spacing w:before="240" w:after="120"/>
              <w:rPr>
                <w:rFonts w:cs="Calibri"/>
                <w:szCs w:val="22"/>
                <w:lang w:val="en-GB"/>
              </w:rPr>
            </w:pPr>
          </w:p>
        </w:tc>
        <w:tc>
          <w:tcPr>
            <w:tcW w:w="2695" w:type="dxa"/>
            <w:tcBorders>
              <w:top w:val="single" w:sz="6" w:space="0" w:color="000000"/>
              <w:left w:val="single" w:sz="6" w:space="0" w:color="000000"/>
              <w:bottom w:val="single" w:sz="6" w:space="0" w:color="000000"/>
            </w:tcBorders>
          </w:tcPr>
          <w:p w14:paraId="0CBB1FDC" w14:textId="5C330B6B" w:rsidR="006965FC" w:rsidRPr="006B2473" w:rsidRDefault="006965FC" w:rsidP="006965FC">
            <w:pPr>
              <w:pStyle w:val="TableParagraph"/>
              <w:bidi/>
              <w:rPr>
                <w:rFonts w:cs="Calibri"/>
                <w:rtl/>
              </w:rPr>
            </w:pPr>
            <w:r w:rsidRPr="006B2473">
              <w:rPr>
                <w:rFonts w:cs="Calibri"/>
                <w:rtl/>
              </w:rPr>
              <w:t>تنفيذ أنشطة التدريب.</w:t>
            </w:r>
          </w:p>
        </w:tc>
        <w:tc>
          <w:tcPr>
            <w:tcW w:w="3401" w:type="dxa"/>
            <w:vAlign w:val="center"/>
          </w:tcPr>
          <w:p w14:paraId="01C1E82F" w14:textId="53892B69" w:rsidR="006965FC" w:rsidRPr="006B2473" w:rsidRDefault="006965FC" w:rsidP="005D08D1">
            <w:pPr>
              <w:pStyle w:val="TableParagraph"/>
              <w:bidi/>
              <w:rPr>
                <w:rFonts w:cs="Calibri"/>
              </w:rPr>
            </w:pPr>
            <w:r w:rsidRPr="006B2473">
              <w:rPr>
                <w:rFonts w:cs="Calibri" w:hint="cs"/>
                <w:rtl/>
              </w:rPr>
              <w:t>لم يبدأ بعد</w:t>
            </w:r>
          </w:p>
        </w:tc>
        <w:tc>
          <w:tcPr>
            <w:tcW w:w="876" w:type="dxa"/>
            <w:vAlign w:val="center"/>
          </w:tcPr>
          <w:p w14:paraId="06F4FB77" w14:textId="5053368E" w:rsidR="006965FC" w:rsidRPr="006B2473" w:rsidRDefault="006965FC" w:rsidP="005D08D1">
            <w:pPr>
              <w:pStyle w:val="TableParagraph"/>
              <w:bidi/>
              <w:rPr>
                <w:rFonts w:cs="Calibri"/>
              </w:rPr>
            </w:pPr>
            <w:r w:rsidRPr="006B2473">
              <w:rPr>
                <w:rFonts w:cs="Calibri" w:hint="cs"/>
                <w:rtl/>
              </w:rPr>
              <w:t>لا تقييم</w:t>
            </w:r>
          </w:p>
        </w:tc>
      </w:tr>
    </w:tbl>
    <w:p w14:paraId="5EF61A97" w14:textId="77777777" w:rsidR="00AC043E" w:rsidRPr="006B2473" w:rsidRDefault="00AC043E" w:rsidP="00F778DD">
      <w:pPr>
        <w:pStyle w:val="BodyText"/>
        <w:rPr>
          <w:rFonts w:cs="Calibri"/>
          <w:szCs w:val="22"/>
        </w:rPr>
      </w:pPr>
    </w:p>
    <w:p w14:paraId="45464EBF" w14:textId="4F58EEFA" w:rsidR="00F778DD" w:rsidRPr="006B2473" w:rsidRDefault="00F778DD" w:rsidP="00F778DD">
      <w:pPr>
        <w:bidi/>
        <w:jc w:val="right"/>
        <w:rPr>
          <w:rFonts w:cs="Calibri"/>
          <w:szCs w:val="22"/>
          <w:rtl/>
        </w:rPr>
      </w:pPr>
      <w:r w:rsidRPr="006B2473">
        <w:rPr>
          <w:rFonts w:cs="Calibri"/>
          <w:szCs w:val="22"/>
          <w:rtl/>
        </w:rPr>
        <w:t xml:space="preserve">[يلي ذلك المرفق </w:t>
      </w:r>
      <w:r w:rsidR="006965FC" w:rsidRPr="006B2473">
        <w:rPr>
          <w:rFonts w:cs="Calibri" w:hint="cs"/>
          <w:szCs w:val="22"/>
          <w:rtl/>
        </w:rPr>
        <w:t>السادس</w:t>
      </w:r>
      <w:r w:rsidRPr="006B2473">
        <w:rPr>
          <w:rFonts w:cs="Calibri"/>
          <w:szCs w:val="22"/>
          <w:rtl/>
        </w:rPr>
        <w:t>]</w:t>
      </w:r>
    </w:p>
    <w:p w14:paraId="2DA412FF" w14:textId="77777777" w:rsidR="00F778DD" w:rsidRPr="006B2473" w:rsidRDefault="00F778DD">
      <w:pPr>
        <w:bidi/>
        <w:rPr>
          <w:rFonts w:cs="Calibri"/>
          <w:szCs w:val="22"/>
          <w:rtl/>
        </w:rPr>
        <w:sectPr w:rsidR="00F778DD" w:rsidRPr="006B2473" w:rsidSect="00CF07C0">
          <w:headerReference w:type="even" r:id="rId79"/>
          <w:headerReference w:type="default" r:id="rId80"/>
          <w:headerReference w:type="first" r:id="rId81"/>
          <w:pgSz w:w="11907" w:h="16840" w:code="9"/>
          <w:pgMar w:top="1418" w:right="1418" w:bottom="1418" w:left="1418" w:header="709" w:footer="709" w:gutter="0"/>
          <w:pgNumType w:start="1"/>
          <w:cols w:space="720"/>
          <w:titlePg/>
          <w:docGrid w:linePitch="299"/>
        </w:sectPr>
      </w:pPr>
      <w:r w:rsidRPr="006B2473">
        <w:rPr>
          <w:rFonts w:cs="Calibri"/>
          <w:szCs w:val="22"/>
          <w:rtl/>
        </w:rPr>
        <w:br w:type="page"/>
      </w:r>
    </w:p>
    <w:p w14:paraId="7273F9A7" w14:textId="05CD3CD9" w:rsidR="00F778DD" w:rsidRPr="006B2473" w:rsidRDefault="00F778DD">
      <w:pPr>
        <w:rPr>
          <w:rFonts w:cs="Calibri"/>
          <w:szCs w:val="22"/>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97B5D" w:rsidRPr="006B2473" w14:paraId="2A3333BF" w14:textId="77777777" w:rsidTr="000E0E0C">
        <w:trPr>
          <w:trHeight w:val="431"/>
        </w:trPr>
        <w:tc>
          <w:tcPr>
            <w:tcW w:w="9290" w:type="dxa"/>
            <w:gridSpan w:val="2"/>
          </w:tcPr>
          <w:p w14:paraId="4FFFFA53" w14:textId="77777777" w:rsidR="00797B5D" w:rsidRPr="006B2473" w:rsidRDefault="00797B5D" w:rsidP="00797B5D">
            <w:pPr>
              <w:widowControl w:val="0"/>
              <w:autoSpaceDE w:val="0"/>
              <w:autoSpaceDN w:val="0"/>
              <w:bidi/>
              <w:spacing w:before="88"/>
              <w:ind w:left="110"/>
              <w:rPr>
                <w:rFonts w:eastAsia="Arial" w:cs="Calibri"/>
                <w:szCs w:val="22"/>
                <w:rtl/>
              </w:rPr>
            </w:pPr>
            <w:r w:rsidRPr="006B2473">
              <w:rPr>
                <w:rFonts w:cs="Calibri"/>
                <w:szCs w:val="22"/>
                <w:rtl/>
              </w:rPr>
              <w:t>ملخص المشروع</w:t>
            </w:r>
          </w:p>
        </w:tc>
      </w:tr>
      <w:tr w:rsidR="00797B5D" w:rsidRPr="006B2473" w14:paraId="26E487D7" w14:textId="77777777" w:rsidTr="000E0E0C">
        <w:trPr>
          <w:trHeight w:val="324"/>
        </w:trPr>
        <w:tc>
          <w:tcPr>
            <w:tcW w:w="2377" w:type="dxa"/>
            <w:shd w:val="clear" w:color="auto" w:fill="68E089"/>
          </w:tcPr>
          <w:p w14:paraId="0954E7F4"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u w:val="single"/>
                <w:rtl/>
              </w:rPr>
              <w:t>رمز المشروع</w:t>
            </w:r>
          </w:p>
        </w:tc>
        <w:tc>
          <w:tcPr>
            <w:tcW w:w="6913" w:type="dxa"/>
          </w:tcPr>
          <w:p w14:paraId="19532CA5" w14:textId="2C367120" w:rsidR="00797B5D" w:rsidRPr="006B2473" w:rsidRDefault="009B1246" w:rsidP="00797B5D">
            <w:pPr>
              <w:widowControl w:val="0"/>
              <w:autoSpaceDE w:val="0"/>
              <w:autoSpaceDN w:val="0"/>
              <w:bidi/>
              <w:ind w:left="109"/>
              <w:rPr>
                <w:rFonts w:eastAsia="Arial" w:cs="Calibri"/>
                <w:szCs w:val="22"/>
                <w:rtl/>
              </w:rPr>
            </w:pPr>
            <w:r w:rsidRPr="006B2473">
              <w:rPr>
                <w:rFonts w:cs="Calibri"/>
                <w:szCs w:val="22"/>
              </w:rPr>
              <w:t>DA_1_4_10_11_01</w:t>
            </w:r>
          </w:p>
        </w:tc>
      </w:tr>
      <w:tr w:rsidR="00797B5D" w:rsidRPr="006B2473" w14:paraId="2D371504" w14:textId="77777777" w:rsidTr="000E0E0C">
        <w:trPr>
          <w:trHeight w:val="342"/>
        </w:trPr>
        <w:tc>
          <w:tcPr>
            <w:tcW w:w="2377" w:type="dxa"/>
            <w:shd w:val="clear" w:color="auto" w:fill="68E089"/>
          </w:tcPr>
          <w:p w14:paraId="283C0B0A" w14:textId="77777777" w:rsidR="00797B5D" w:rsidRPr="006B2473" w:rsidRDefault="00797B5D" w:rsidP="00797B5D">
            <w:pPr>
              <w:widowControl w:val="0"/>
              <w:autoSpaceDE w:val="0"/>
              <w:autoSpaceDN w:val="0"/>
              <w:bidi/>
              <w:spacing w:before="1"/>
              <w:ind w:left="110"/>
              <w:rPr>
                <w:rFonts w:eastAsia="Arial" w:cs="Calibri"/>
                <w:szCs w:val="22"/>
                <w:rtl/>
              </w:rPr>
            </w:pPr>
            <w:r w:rsidRPr="006B2473">
              <w:rPr>
                <w:rFonts w:cs="Calibri"/>
                <w:szCs w:val="22"/>
                <w:u w:val="single"/>
                <w:rtl/>
              </w:rPr>
              <w:t>العنوان</w:t>
            </w:r>
          </w:p>
        </w:tc>
        <w:tc>
          <w:tcPr>
            <w:tcW w:w="6913" w:type="dxa"/>
          </w:tcPr>
          <w:p w14:paraId="2280407F" w14:textId="3EF86EDB" w:rsidR="00797B5D" w:rsidRPr="006B2473" w:rsidRDefault="009B4AC6" w:rsidP="00AC043E">
            <w:pPr>
              <w:widowControl w:val="0"/>
              <w:autoSpaceDE w:val="0"/>
              <w:autoSpaceDN w:val="0"/>
              <w:bidi/>
              <w:spacing w:before="1"/>
              <w:ind w:left="109"/>
              <w:rPr>
                <w:rFonts w:eastAsia="Arial" w:cs="Calibri"/>
                <w:szCs w:val="22"/>
                <w:rtl/>
              </w:rPr>
            </w:pPr>
            <w:hyperlink r:id="rId82" w:history="1">
              <w:r w:rsidR="00CE52AB" w:rsidRPr="006B2473">
                <w:rPr>
                  <w:rStyle w:val="Hyperlink"/>
                  <w:rFonts w:cs="Calibri"/>
                  <w:szCs w:val="22"/>
                  <w:rtl/>
                </w:rPr>
                <w:t>تمكين المشاريع التجارية الصغيرة من خلال الملكية الفكرية:</w:t>
              </w:r>
            </w:hyperlink>
            <w:hyperlink r:id="rId83" w:history="1">
              <w:r w:rsidR="00CE52AB" w:rsidRPr="006B2473">
                <w:rPr>
                  <w:rStyle w:val="Hyperlink"/>
                  <w:rFonts w:cs="Calibri"/>
                  <w:szCs w:val="22"/>
                  <w:rtl/>
                </w:rPr>
                <w:t xml:space="preserve"> تطوير استراتيجيات لدعم المؤشرات الجغرافية</w:t>
              </w:r>
              <w:r w:rsidR="00ED580E" w:rsidRPr="006B2473">
                <w:rPr>
                  <w:rStyle w:val="Hyperlink"/>
                  <w:rFonts w:cs="Calibri"/>
                  <w:szCs w:val="22"/>
                  <w:rtl/>
                </w:rPr>
                <w:t xml:space="preserve">، </w:t>
              </w:r>
              <w:r w:rsidR="00CE52AB" w:rsidRPr="006B2473">
                <w:rPr>
                  <w:rStyle w:val="Hyperlink"/>
                  <w:rFonts w:cs="Calibri"/>
                  <w:szCs w:val="22"/>
                  <w:rtl/>
                </w:rPr>
                <w:t>أو العلامات الجماعية في فترة ما بعد التسجيل</w:t>
              </w:r>
            </w:hyperlink>
          </w:p>
        </w:tc>
      </w:tr>
      <w:tr w:rsidR="00797B5D" w:rsidRPr="006B2473" w14:paraId="49480267" w14:textId="77777777" w:rsidTr="000E0E0C">
        <w:trPr>
          <w:trHeight w:val="531"/>
        </w:trPr>
        <w:tc>
          <w:tcPr>
            <w:tcW w:w="2377" w:type="dxa"/>
            <w:shd w:val="clear" w:color="auto" w:fill="68E089"/>
          </w:tcPr>
          <w:p w14:paraId="352DFBDE" w14:textId="2FEEE57E" w:rsidR="00797B5D" w:rsidRPr="006B2473" w:rsidRDefault="009B4AC6" w:rsidP="00797B5D">
            <w:pPr>
              <w:widowControl w:val="0"/>
              <w:autoSpaceDE w:val="0"/>
              <w:autoSpaceDN w:val="0"/>
              <w:bidi/>
              <w:ind w:left="110" w:right="121"/>
              <w:rPr>
                <w:rFonts w:eastAsia="Arial" w:cs="Calibri"/>
                <w:szCs w:val="22"/>
                <w:rtl/>
              </w:rPr>
            </w:pPr>
            <w:hyperlink r:id="rId84" w:history="1">
              <w:r w:rsidR="00CE52AB" w:rsidRPr="006B2473">
                <w:rPr>
                  <w:rFonts w:cs="Calibri"/>
                  <w:color w:val="0000FF"/>
                  <w:szCs w:val="22"/>
                  <w:u w:val="single"/>
                  <w:rtl/>
                </w:rPr>
                <w:t>توصية (توصيات) أجندة</w:t>
              </w:r>
            </w:hyperlink>
            <w:r w:rsidR="00A406AE" w:rsidRPr="006B2473">
              <w:rPr>
                <w:rFonts w:cs="Calibri" w:hint="cs"/>
                <w:color w:val="0000FF"/>
                <w:szCs w:val="22"/>
                <w:u w:val="single"/>
                <w:rtl/>
              </w:rPr>
              <w:t xml:space="preserve"> </w:t>
            </w:r>
            <w:r w:rsidR="00CE52AB" w:rsidRPr="006B2473">
              <w:rPr>
                <w:rFonts w:cs="Calibri"/>
                <w:color w:val="0000FF"/>
                <w:szCs w:val="22"/>
                <w:u w:val="single"/>
                <w:rtl/>
              </w:rPr>
              <w:t>التنمية</w:t>
            </w:r>
          </w:p>
        </w:tc>
        <w:tc>
          <w:tcPr>
            <w:tcW w:w="6913" w:type="dxa"/>
          </w:tcPr>
          <w:p w14:paraId="40243D14" w14:textId="21D4D63F" w:rsidR="00797B5D" w:rsidRPr="006B2473" w:rsidRDefault="009B1246" w:rsidP="0087708E">
            <w:pPr>
              <w:widowControl w:val="0"/>
              <w:autoSpaceDE w:val="0"/>
              <w:autoSpaceDN w:val="0"/>
              <w:bidi/>
              <w:ind w:left="109" w:right="880"/>
              <w:rPr>
                <w:rFonts w:eastAsia="Arial" w:cs="Calibri"/>
                <w:szCs w:val="22"/>
                <w:rtl/>
              </w:rPr>
            </w:pPr>
            <w:r w:rsidRPr="006B2473">
              <w:rPr>
                <w:rFonts w:cs="Calibri"/>
                <w:szCs w:val="22"/>
                <w:rtl/>
              </w:rPr>
              <w:t>التوصيات:</w:t>
            </w:r>
            <w:r w:rsidR="00ED580E" w:rsidRPr="006B2473">
              <w:rPr>
                <w:rFonts w:cs="Calibri"/>
                <w:szCs w:val="22"/>
                <w:rtl/>
              </w:rPr>
              <w:t xml:space="preserve"> </w:t>
            </w:r>
            <w:r w:rsidRPr="006B2473">
              <w:rPr>
                <w:rFonts w:cs="Calibri"/>
                <w:szCs w:val="22"/>
                <w:rtl/>
              </w:rPr>
              <w:t>1</w:t>
            </w:r>
            <w:r w:rsidR="00ED580E" w:rsidRPr="006B2473">
              <w:rPr>
                <w:rFonts w:cs="Calibri"/>
                <w:szCs w:val="22"/>
                <w:rtl/>
              </w:rPr>
              <w:t xml:space="preserve">، </w:t>
            </w:r>
            <w:r w:rsidRPr="006B2473">
              <w:rPr>
                <w:rFonts w:cs="Calibri"/>
                <w:i/>
                <w:iCs/>
                <w:szCs w:val="22"/>
                <w:rtl/>
              </w:rPr>
              <w:t>4</w:t>
            </w:r>
            <w:r w:rsidR="00ED580E" w:rsidRPr="006B2473">
              <w:rPr>
                <w:rFonts w:cs="Calibri"/>
                <w:szCs w:val="22"/>
                <w:rtl/>
              </w:rPr>
              <w:t xml:space="preserve">، </w:t>
            </w:r>
            <w:r w:rsidRPr="006B2473">
              <w:rPr>
                <w:rFonts w:cs="Calibri"/>
                <w:szCs w:val="22"/>
                <w:rtl/>
              </w:rPr>
              <w:t>10</w:t>
            </w:r>
            <w:r w:rsidR="00ED580E" w:rsidRPr="006B2473">
              <w:rPr>
                <w:rFonts w:cs="Calibri"/>
                <w:szCs w:val="22"/>
                <w:rtl/>
              </w:rPr>
              <w:t xml:space="preserve">، </w:t>
            </w:r>
            <w:r w:rsidRPr="006B2473">
              <w:rPr>
                <w:rFonts w:cs="Calibri"/>
                <w:szCs w:val="22"/>
                <w:rtl/>
              </w:rPr>
              <w:t>11</w:t>
            </w:r>
          </w:p>
        </w:tc>
      </w:tr>
      <w:tr w:rsidR="00797B5D" w:rsidRPr="006B2473" w14:paraId="13AC9EF1" w14:textId="77777777" w:rsidTr="000E0E0C">
        <w:trPr>
          <w:trHeight w:val="621"/>
        </w:trPr>
        <w:tc>
          <w:tcPr>
            <w:tcW w:w="2377" w:type="dxa"/>
            <w:shd w:val="clear" w:color="auto" w:fill="68E089"/>
          </w:tcPr>
          <w:p w14:paraId="6A9116F6"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ميزانية المشروع</w:t>
            </w:r>
          </w:p>
        </w:tc>
        <w:tc>
          <w:tcPr>
            <w:tcW w:w="6913" w:type="dxa"/>
          </w:tcPr>
          <w:p w14:paraId="5B2ACAA2" w14:textId="4163E16A" w:rsidR="00797B5D" w:rsidRPr="006B2473" w:rsidRDefault="00803A56" w:rsidP="004C7669">
            <w:pPr>
              <w:widowControl w:val="0"/>
              <w:autoSpaceDE w:val="0"/>
              <w:autoSpaceDN w:val="0"/>
              <w:bidi/>
              <w:ind w:left="109" w:right="720"/>
              <w:rPr>
                <w:rFonts w:eastAsia="Arial" w:cs="Calibri"/>
                <w:szCs w:val="22"/>
                <w:rtl/>
              </w:rPr>
            </w:pPr>
            <w:r w:rsidRPr="006B2473">
              <w:rPr>
                <w:rFonts w:cs="Calibri"/>
                <w:szCs w:val="22"/>
                <w:rtl/>
              </w:rPr>
              <w:t>الميزانية الإجمالية للمشروع:</w:t>
            </w:r>
            <w:r w:rsidR="00ED580E" w:rsidRPr="006B2473">
              <w:rPr>
                <w:rFonts w:cs="Calibri"/>
                <w:szCs w:val="22"/>
                <w:rtl/>
              </w:rPr>
              <w:t xml:space="preserve"> </w:t>
            </w:r>
            <w:r w:rsidRPr="006B2473">
              <w:rPr>
                <w:rFonts w:cs="Calibri"/>
                <w:szCs w:val="22"/>
                <w:rtl/>
              </w:rPr>
              <w:t>592.300 فرنك سويسري مخصصة لخلاف موارد الموظفين</w:t>
            </w:r>
            <w:r w:rsidR="00ED580E" w:rsidRPr="006B2473">
              <w:rPr>
                <w:rFonts w:cs="Calibri"/>
                <w:szCs w:val="22"/>
                <w:rtl/>
              </w:rPr>
              <w:t xml:space="preserve"> </w:t>
            </w:r>
          </w:p>
        </w:tc>
      </w:tr>
      <w:tr w:rsidR="00797B5D" w:rsidRPr="006B2473" w14:paraId="5DEB2D80" w14:textId="77777777" w:rsidTr="000E0E0C">
        <w:trPr>
          <w:trHeight w:val="531"/>
        </w:trPr>
        <w:tc>
          <w:tcPr>
            <w:tcW w:w="2377" w:type="dxa"/>
            <w:shd w:val="clear" w:color="auto" w:fill="68E089"/>
          </w:tcPr>
          <w:p w14:paraId="605A4137" w14:textId="77777777" w:rsidR="00797B5D" w:rsidRPr="006B2473" w:rsidRDefault="00797B5D" w:rsidP="00797B5D">
            <w:pPr>
              <w:widowControl w:val="0"/>
              <w:autoSpaceDE w:val="0"/>
              <w:autoSpaceDN w:val="0"/>
              <w:bidi/>
              <w:spacing w:before="1"/>
              <w:ind w:left="110"/>
              <w:rPr>
                <w:rFonts w:eastAsia="Arial" w:cs="Calibri"/>
                <w:szCs w:val="22"/>
                <w:rtl/>
              </w:rPr>
            </w:pPr>
            <w:r w:rsidRPr="006B2473">
              <w:rPr>
                <w:rFonts w:cs="Calibri"/>
                <w:szCs w:val="22"/>
                <w:u w:val="single"/>
                <w:rtl/>
              </w:rPr>
              <w:t>تاريخ بدء المشروع</w:t>
            </w:r>
          </w:p>
        </w:tc>
        <w:tc>
          <w:tcPr>
            <w:tcW w:w="6913" w:type="dxa"/>
          </w:tcPr>
          <w:p w14:paraId="329DF26A" w14:textId="11D54F28" w:rsidR="004C7669" w:rsidRPr="006B2473" w:rsidRDefault="006965FC" w:rsidP="004C7669">
            <w:pPr>
              <w:widowControl w:val="0"/>
              <w:autoSpaceDE w:val="0"/>
              <w:autoSpaceDN w:val="0"/>
              <w:bidi/>
              <w:spacing w:before="1"/>
              <w:ind w:left="109"/>
              <w:rPr>
                <w:rFonts w:cs="Calibri"/>
                <w:szCs w:val="22"/>
                <w:rtl/>
              </w:rPr>
            </w:pPr>
            <w:r w:rsidRPr="006B2473">
              <w:rPr>
                <w:rFonts w:cs="Calibri" w:hint="cs"/>
                <w:szCs w:val="22"/>
                <w:rtl/>
              </w:rPr>
              <w:t>نوفمبر 2022</w:t>
            </w:r>
          </w:p>
          <w:p w14:paraId="0184C7A1" w14:textId="314802BE" w:rsidR="00797B5D" w:rsidRPr="006B2473" w:rsidRDefault="00797B5D" w:rsidP="00797B5D">
            <w:pPr>
              <w:widowControl w:val="0"/>
              <w:autoSpaceDE w:val="0"/>
              <w:autoSpaceDN w:val="0"/>
              <w:spacing w:before="1"/>
              <w:ind w:left="109"/>
              <w:rPr>
                <w:rFonts w:eastAsia="Arial" w:cs="Calibri"/>
                <w:szCs w:val="22"/>
              </w:rPr>
            </w:pPr>
          </w:p>
        </w:tc>
      </w:tr>
      <w:tr w:rsidR="00797B5D" w:rsidRPr="006B2473" w14:paraId="771761F9" w14:textId="77777777" w:rsidTr="000E0E0C">
        <w:trPr>
          <w:trHeight w:val="531"/>
        </w:trPr>
        <w:tc>
          <w:tcPr>
            <w:tcW w:w="2377" w:type="dxa"/>
            <w:shd w:val="clear" w:color="auto" w:fill="68E089"/>
          </w:tcPr>
          <w:p w14:paraId="223D6251"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u w:val="single"/>
                <w:rtl/>
              </w:rPr>
              <w:t>مدة المشروع</w:t>
            </w:r>
          </w:p>
        </w:tc>
        <w:tc>
          <w:tcPr>
            <w:tcW w:w="6913" w:type="dxa"/>
          </w:tcPr>
          <w:p w14:paraId="27F18210" w14:textId="1C2B27C5" w:rsidR="00797B5D" w:rsidRPr="006B2473" w:rsidRDefault="00803A56" w:rsidP="00797B5D">
            <w:pPr>
              <w:widowControl w:val="0"/>
              <w:autoSpaceDE w:val="0"/>
              <w:autoSpaceDN w:val="0"/>
              <w:bidi/>
              <w:ind w:left="109"/>
              <w:rPr>
                <w:rFonts w:eastAsia="Arial" w:cs="Calibri"/>
                <w:szCs w:val="22"/>
                <w:rtl/>
              </w:rPr>
            </w:pPr>
            <w:r w:rsidRPr="006B2473">
              <w:rPr>
                <w:rFonts w:cs="Calibri"/>
                <w:szCs w:val="22"/>
                <w:rtl/>
              </w:rPr>
              <w:t>36 شهرا</w:t>
            </w:r>
          </w:p>
        </w:tc>
      </w:tr>
      <w:tr w:rsidR="00797B5D" w:rsidRPr="006B2473" w14:paraId="2AD3CC38" w14:textId="77777777" w:rsidTr="000E0E0C">
        <w:trPr>
          <w:trHeight w:val="801"/>
        </w:trPr>
        <w:tc>
          <w:tcPr>
            <w:tcW w:w="2377" w:type="dxa"/>
            <w:shd w:val="clear" w:color="auto" w:fill="68E089"/>
          </w:tcPr>
          <w:p w14:paraId="57167635"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قطاعات/ مجالات الويبو الرئيسية المعنية</w:t>
            </w:r>
          </w:p>
          <w:p w14:paraId="13C1A6B3" w14:textId="77777777" w:rsidR="00797B5D" w:rsidRPr="006B2473" w:rsidRDefault="00797B5D" w:rsidP="00797B5D">
            <w:pPr>
              <w:widowControl w:val="0"/>
              <w:autoSpaceDE w:val="0"/>
              <w:autoSpaceDN w:val="0"/>
              <w:bidi/>
              <w:spacing w:line="252" w:lineRule="exact"/>
              <w:ind w:left="110" w:right="855"/>
              <w:rPr>
                <w:rFonts w:eastAsia="Arial" w:cs="Calibri"/>
                <w:szCs w:val="22"/>
                <w:u w:val="single"/>
                <w:rtl/>
              </w:rPr>
            </w:pPr>
          </w:p>
        </w:tc>
        <w:tc>
          <w:tcPr>
            <w:tcW w:w="6913" w:type="dxa"/>
          </w:tcPr>
          <w:p w14:paraId="143EF7AF" w14:textId="3F4A5A4B" w:rsidR="00797B5D" w:rsidRPr="006B2473" w:rsidRDefault="004C7669" w:rsidP="00797B5D">
            <w:pPr>
              <w:widowControl w:val="0"/>
              <w:autoSpaceDE w:val="0"/>
              <w:autoSpaceDN w:val="0"/>
              <w:bidi/>
              <w:ind w:left="109" w:right="531"/>
              <w:rPr>
                <w:rFonts w:eastAsia="Arial" w:cs="Calibri"/>
                <w:szCs w:val="22"/>
                <w:rtl/>
              </w:rPr>
            </w:pPr>
            <w:r w:rsidRPr="006B2473">
              <w:rPr>
                <w:rFonts w:cs="Calibri"/>
                <w:szCs w:val="22"/>
                <w:rtl/>
              </w:rPr>
              <w:t>قطاع التنفيذ:</w:t>
            </w:r>
            <w:r w:rsidR="00ED580E" w:rsidRPr="006B2473">
              <w:rPr>
                <w:rFonts w:cs="Calibri"/>
                <w:szCs w:val="22"/>
                <w:rtl/>
              </w:rPr>
              <w:t xml:space="preserve"> </w:t>
            </w:r>
            <w:r w:rsidRPr="006B2473">
              <w:rPr>
                <w:rFonts w:cs="Calibri"/>
                <w:szCs w:val="22"/>
                <w:rtl/>
              </w:rPr>
              <w:t xml:space="preserve">العلامات التجارية والتصاميم </w:t>
            </w:r>
          </w:p>
          <w:p w14:paraId="4939E715" w14:textId="77777777" w:rsidR="00803A56" w:rsidRPr="006B2473" w:rsidRDefault="00803A56" w:rsidP="00797B5D">
            <w:pPr>
              <w:widowControl w:val="0"/>
              <w:autoSpaceDE w:val="0"/>
              <w:autoSpaceDN w:val="0"/>
              <w:ind w:left="109" w:right="531"/>
              <w:rPr>
                <w:rFonts w:eastAsia="Arial" w:cs="Calibri"/>
                <w:szCs w:val="22"/>
              </w:rPr>
            </w:pPr>
          </w:p>
          <w:p w14:paraId="0724D388" w14:textId="581C4590" w:rsidR="00803A56" w:rsidRPr="006B2473" w:rsidRDefault="004C7669" w:rsidP="00797B5D">
            <w:pPr>
              <w:widowControl w:val="0"/>
              <w:autoSpaceDE w:val="0"/>
              <w:autoSpaceDN w:val="0"/>
              <w:bidi/>
              <w:ind w:left="109" w:right="531"/>
              <w:rPr>
                <w:rFonts w:eastAsia="Arial" w:cs="Calibri"/>
                <w:szCs w:val="22"/>
                <w:rtl/>
              </w:rPr>
            </w:pPr>
            <w:r w:rsidRPr="006B2473">
              <w:rPr>
                <w:rFonts w:cs="Calibri"/>
                <w:szCs w:val="22"/>
                <w:rtl/>
              </w:rPr>
              <w:t xml:space="preserve">القطاع </w:t>
            </w:r>
            <w:r w:rsidR="006965FC" w:rsidRPr="006B2473">
              <w:rPr>
                <w:rFonts w:cs="Calibri"/>
                <w:szCs w:val="22"/>
                <w:rtl/>
              </w:rPr>
              <w:t>ال</w:t>
            </w:r>
            <w:r w:rsidR="006965FC" w:rsidRPr="006B2473">
              <w:rPr>
                <w:rFonts w:cs="Calibri" w:hint="cs"/>
                <w:szCs w:val="22"/>
                <w:rtl/>
              </w:rPr>
              <w:t>آ</w:t>
            </w:r>
            <w:r w:rsidR="006965FC" w:rsidRPr="006B2473">
              <w:rPr>
                <w:rFonts w:cs="Calibri"/>
                <w:szCs w:val="22"/>
                <w:rtl/>
              </w:rPr>
              <w:t xml:space="preserve">خر </w:t>
            </w:r>
            <w:r w:rsidRPr="006B2473">
              <w:rPr>
                <w:rFonts w:cs="Calibri"/>
                <w:szCs w:val="22"/>
                <w:rtl/>
              </w:rPr>
              <w:t>المعني:</w:t>
            </w:r>
            <w:r w:rsidR="00ED580E" w:rsidRPr="006B2473">
              <w:rPr>
                <w:rFonts w:cs="Calibri"/>
                <w:szCs w:val="22"/>
                <w:rtl/>
              </w:rPr>
              <w:t xml:space="preserve"> </w:t>
            </w:r>
            <w:r w:rsidRPr="006B2473">
              <w:rPr>
                <w:rFonts w:cs="Calibri"/>
                <w:szCs w:val="22"/>
                <w:rtl/>
              </w:rPr>
              <w:t xml:space="preserve">التنمية الإقليمية والوطنية </w:t>
            </w:r>
          </w:p>
        </w:tc>
      </w:tr>
      <w:tr w:rsidR="00797B5D" w:rsidRPr="006B2473" w14:paraId="595AC337" w14:textId="77777777" w:rsidTr="000E0E0C">
        <w:trPr>
          <w:trHeight w:val="621"/>
        </w:trPr>
        <w:tc>
          <w:tcPr>
            <w:tcW w:w="2377" w:type="dxa"/>
            <w:shd w:val="clear" w:color="auto" w:fill="68E089"/>
          </w:tcPr>
          <w:p w14:paraId="1A4E4295" w14:textId="77777777" w:rsidR="00797B5D" w:rsidRPr="006B2473" w:rsidRDefault="00797B5D" w:rsidP="00797B5D">
            <w:pPr>
              <w:widowControl w:val="0"/>
              <w:autoSpaceDE w:val="0"/>
              <w:autoSpaceDN w:val="0"/>
              <w:bidi/>
              <w:ind w:left="110" w:right="394"/>
              <w:rPr>
                <w:rFonts w:eastAsia="Arial" w:cs="Calibri"/>
                <w:szCs w:val="22"/>
                <w:rtl/>
              </w:rPr>
            </w:pPr>
            <w:r w:rsidRPr="006B2473">
              <w:rPr>
                <w:rFonts w:cs="Calibri"/>
                <w:szCs w:val="22"/>
                <w:rtl/>
              </w:rPr>
              <w:t xml:space="preserve"> </w:t>
            </w:r>
            <w:r w:rsidRPr="006B2473">
              <w:rPr>
                <w:rFonts w:cs="Calibri"/>
                <w:szCs w:val="22"/>
                <w:u w:val="single"/>
                <w:rtl/>
              </w:rPr>
              <w:t>وصف موجز للمشروع</w:t>
            </w:r>
          </w:p>
        </w:tc>
        <w:tc>
          <w:tcPr>
            <w:tcW w:w="6913" w:type="dxa"/>
          </w:tcPr>
          <w:p w14:paraId="1C3508DD" w14:textId="65747C90" w:rsidR="00803A56" w:rsidRPr="006B2473" w:rsidRDefault="00803A56" w:rsidP="00803A56">
            <w:pPr>
              <w:widowControl w:val="0"/>
              <w:autoSpaceDE w:val="0"/>
              <w:autoSpaceDN w:val="0"/>
              <w:bidi/>
              <w:ind w:left="109"/>
              <w:rPr>
                <w:rFonts w:eastAsia="Arial" w:cs="Calibri"/>
                <w:szCs w:val="22"/>
                <w:rtl/>
              </w:rPr>
            </w:pPr>
            <w:r w:rsidRPr="006B2473">
              <w:rPr>
                <w:rFonts w:cs="Calibri"/>
                <w:szCs w:val="22"/>
                <w:rtl/>
              </w:rPr>
              <w:t>يهدف هذا المشروع إلى تطوير أدوات ومبادرات لبناء قدرات المستخدمين أو أصحاب الحقوق في المؤشرات الجغرافية</w:t>
            </w:r>
            <w:r w:rsidR="00ED580E" w:rsidRPr="006B2473">
              <w:rPr>
                <w:rFonts w:cs="Calibri"/>
                <w:szCs w:val="22"/>
                <w:rtl/>
              </w:rPr>
              <w:t xml:space="preserve"> </w:t>
            </w:r>
            <w:r w:rsidRPr="006B2473">
              <w:rPr>
                <w:rFonts w:cs="Calibri"/>
                <w:szCs w:val="22"/>
                <w:rtl/>
              </w:rPr>
              <w:t>أو في علامات</w:t>
            </w:r>
            <w:r w:rsidR="00666B6A" w:rsidRPr="006B2473">
              <w:rPr>
                <w:rFonts w:cs="Calibri" w:hint="cs"/>
                <w:szCs w:val="22"/>
                <w:rtl/>
              </w:rPr>
              <w:t xml:space="preserve"> التصديق</w:t>
            </w:r>
            <w:r w:rsidRPr="006B2473">
              <w:rPr>
                <w:rFonts w:cs="Calibri"/>
                <w:szCs w:val="22"/>
                <w:rtl/>
              </w:rPr>
              <w:t>/</w:t>
            </w:r>
            <w:r w:rsidR="00666B6A" w:rsidRPr="006B2473">
              <w:rPr>
                <w:rFonts w:cs="Calibri" w:hint="cs"/>
                <w:szCs w:val="22"/>
                <w:rtl/>
              </w:rPr>
              <w:t xml:space="preserve">العلامات </w:t>
            </w:r>
            <w:r w:rsidRPr="006B2473">
              <w:rPr>
                <w:rFonts w:cs="Calibri"/>
                <w:szCs w:val="22"/>
                <w:rtl/>
              </w:rPr>
              <w:t>الجماعية من البلدان النامية في فترة ما بعد التسجيل وتمكينهم من استخدام حقوق</w:t>
            </w:r>
            <w:r w:rsidR="00BA56F6" w:rsidRPr="006B2473">
              <w:rPr>
                <w:rFonts w:cs="Calibri"/>
                <w:szCs w:val="22"/>
                <w:rtl/>
              </w:rPr>
              <w:t>هم في الملكية الفكرية بفعالية.</w:t>
            </w:r>
          </w:p>
          <w:p w14:paraId="39A1D7A8" w14:textId="77777777" w:rsidR="00803A56" w:rsidRPr="006B2473" w:rsidRDefault="00803A56" w:rsidP="00803A56">
            <w:pPr>
              <w:widowControl w:val="0"/>
              <w:autoSpaceDE w:val="0"/>
              <w:autoSpaceDN w:val="0"/>
              <w:ind w:left="109"/>
              <w:rPr>
                <w:rFonts w:eastAsia="Arial" w:cs="Calibri"/>
                <w:szCs w:val="22"/>
              </w:rPr>
            </w:pPr>
          </w:p>
          <w:p w14:paraId="4326069B" w14:textId="36621901" w:rsidR="00797B5D" w:rsidRPr="006B2473" w:rsidRDefault="00803A56" w:rsidP="00FD0DED">
            <w:pPr>
              <w:widowControl w:val="0"/>
              <w:autoSpaceDE w:val="0"/>
              <w:autoSpaceDN w:val="0"/>
              <w:bidi/>
              <w:ind w:left="109"/>
              <w:rPr>
                <w:rFonts w:eastAsia="Arial" w:cs="Calibri"/>
                <w:szCs w:val="22"/>
                <w:rtl/>
              </w:rPr>
            </w:pPr>
            <w:r w:rsidRPr="006B2473">
              <w:rPr>
                <w:rFonts w:cs="Calibri"/>
                <w:szCs w:val="22"/>
                <w:rtl/>
              </w:rPr>
              <w:t>جنا إلى جنب مع التركيز على مؤشرات جغرافية أو علامات</w:t>
            </w:r>
            <w:r w:rsidR="00666B6A" w:rsidRPr="006B2473">
              <w:rPr>
                <w:rFonts w:cs="Calibri" w:hint="cs"/>
                <w:szCs w:val="22"/>
                <w:rtl/>
              </w:rPr>
              <w:t xml:space="preserve"> </w:t>
            </w:r>
            <w:r w:rsidRPr="006B2473">
              <w:rPr>
                <w:rFonts w:cs="Calibri"/>
                <w:szCs w:val="22"/>
                <w:rtl/>
              </w:rPr>
              <w:t>تصديق</w:t>
            </w:r>
            <w:r w:rsidR="00666B6A" w:rsidRPr="006B2473">
              <w:rPr>
                <w:rFonts w:cs="Calibri" w:hint="cs"/>
                <w:szCs w:val="22"/>
                <w:rtl/>
              </w:rPr>
              <w:t>/</w:t>
            </w:r>
            <w:r w:rsidRPr="006B2473">
              <w:rPr>
                <w:rFonts w:cs="Calibri"/>
                <w:szCs w:val="22"/>
                <w:rtl/>
              </w:rPr>
              <w:t>جماعية محددة في البلدان النامية المشاركة</w:t>
            </w:r>
            <w:r w:rsidR="00ED580E" w:rsidRPr="006B2473">
              <w:rPr>
                <w:rFonts w:cs="Calibri"/>
                <w:szCs w:val="22"/>
                <w:rtl/>
              </w:rPr>
              <w:t xml:space="preserve">، </w:t>
            </w:r>
            <w:r w:rsidRPr="006B2473">
              <w:rPr>
                <w:rFonts w:cs="Calibri"/>
                <w:szCs w:val="22"/>
                <w:rtl/>
              </w:rPr>
              <w:t>سي</w:t>
            </w:r>
            <w:r w:rsidR="00666B6A" w:rsidRPr="006B2473">
              <w:rPr>
                <w:rFonts w:cs="Calibri" w:hint="cs"/>
                <w:szCs w:val="22"/>
                <w:rtl/>
              </w:rPr>
              <w:t>نتج</w:t>
            </w:r>
            <w:r w:rsidRPr="006B2473">
              <w:rPr>
                <w:rFonts w:cs="Calibri"/>
                <w:szCs w:val="22"/>
                <w:rtl/>
              </w:rPr>
              <w:t xml:space="preserve"> المشروع استراتيجيات /خطط وأدوات يمكن لمستخدمين آخرين أو لأصحاب الحقوق في المؤشرات الجغرافية أو علامات</w:t>
            </w:r>
            <w:r w:rsidR="00666B6A" w:rsidRPr="006B2473">
              <w:rPr>
                <w:rFonts w:cs="Calibri" w:hint="cs"/>
                <w:szCs w:val="22"/>
                <w:rtl/>
              </w:rPr>
              <w:t xml:space="preserve"> تصديق</w:t>
            </w:r>
            <w:r w:rsidRPr="006B2473">
              <w:rPr>
                <w:rFonts w:cs="Calibri"/>
                <w:szCs w:val="22"/>
                <w:rtl/>
              </w:rPr>
              <w:t>/جماعية</w:t>
            </w:r>
            <w:r w:rsidR="00ED580E" w:rsidRPr="006B2473">
              <w:rPr>
                <w:rFonts w:cs="Calibri"/>
                <w:szCs w:val="22"/>
                <w:rtl/>
              </w:rPr>
              <w:t xml:space="preserve"> </w:t>
            </w:r>
            <w:r w:rsidRPr="006B2473">
              <w:rPr>
                <w:rFonts w:cs="Calibri"/>
                <w:szCs w:val="22"/>
                <w:rtl/>
              </w:rPr>
              <w:t>تكرارها</w:t>
            </w:r>
            <w:r w:rsidR="00ED580E" w:rsidRPr="006B2473">
              <w:rPr>
                <w:rFonts w:cs="Calibri"/>
                <w:szCs w:val="22"/>
                <w:rtl/>
              </w:rPr>
              <w:t xml:space="preserve">، </w:t>
            </w:r>
            <w:r w:rsidRPr="006B2473">
              <w:rPr>
                <w:rFonts w:cs="Calibri"/>
                <w:szCs w:val="22"/>
                <w:rtl/>
              </w:rPr>
              <w:t>ويمكن للسلطات المعنية وأصحاب المصلحة تعميمها في سياق وطني أو إقليمي.</w:t>
            </w:r>
          </w:p>
          <w:p w14:paraId="475D177C" w14:textId="78ADEB3A" w:rsidR="00FD0DED" w:rsidRPr="006B2473" w:rsidRDefault="00FD0DED" w:rsidP="00FD0DED">
            <w:pPr>
              <w:widowControl w:val="0"/>
              <w:autoSpaceDE w:val="0"/>
              <w:autoSpaceDN w:val="0"/>
              <w:ind w:left="109"/>
              <w:rPr>
                <w:rFonts w:eastAsia="Arial" w:cs="Calibri"/>
                <w:szCs w:val="22"/>
              </w:rPr>
            </w:pPr>
          </w:p>
        </w:tc>
      </w:tr>
      <w:tr w:rsidR="00797B5D" w:rsidRPr="006B2473" w14:paraId="673DA2FC" w14:textId="77777777" w:rsidTr="000E0E0C">
        <w:trPr>
          <w:trHeight w:val="432"/>
        </w:trPr>
        <w:tc>
          <w:tcPr>
            <w:tcW w:w="2377" w:type="dxa"/>
            <w:shd w:val="clear" w:color="auto" w:fill="68E089"/>
          </w:tcPr>
          <w:p w14:paraId="0A0006A6" w14:textId="6C660C6F" w:rsidR="00797B5D" w:rsidRPr="006B2473" w:rsidRDefault="008C2CFB" w:rsidP="00797B5D">
            <w:pPr>
              <w:widowControl w:val="0"/>
              <w:autoSpaceDE w:val="0"/>
              <w:autoSpaceDN w:val="0"/>
              <w:bidi/>
              <w:spacing w:before="1"/>
              <w:ind w:left="110"/>
              <w:rPr>
                <w:rFonts w:eastAsia="Arial" w:cs="Calibri"/>
                <w:szCs w:val="22"/>
                <w:rtl/>
              </w:rPr>
            </w:pPr>
            <w:r w:rsidRPr="006B2473">
              <w:rPr>
                <w:rFonts w:cs="Calibri"/>
                <w:szCs w:val="22"/>
                <w:u w:val="single"/>
                <w:rtl/>
              </w:rPr>
              <w:t>مديرة المشروع</w:t>
            </w:r>
          </w:p>
        </w:tc>
        <w:tc>
          <w:tcPr>
            <w:tcW w:w="6913" w:type="dxa"/>
          </w:tcPr>
          <w:p w14:paraId="3E0BD6D6" w14:textId="6BBEE0AA" w:rsidR="00797B5D" w:rsidRPr="006B2473" w:rsidRDefault="00803A56" w:rsidP="00797B5D">
            <w:pPr>
              <w:widowControl w:val="0"/>
              <w:autoSpaceDE w:val="0"/>
              <w:autoSpaceDN w:val="0"/>
              <w:bidi/>
              <w:spacing w:before="1"/>
              <w:ind w:left="109"/>
              <w:rPr>
                <w:rFonts w:eastAsia="Arial" w:cs="Calibri"/>
                <w:szCs w:val="22"/>
                <w:rtl/>
              </w:rPr>
            </w:pPr>
            <w:r w:rsidRPr="006B2473">
              <w:rPr>
                <w:rFonts w:cs="Calibri"/>
                <w:szCs w:val="22"/>
                <w:rtl/>
              </w:rPr>
              <w:t>السيدة الكسندرا غرازيولي</w:t>
            </w:r>
            <w:r w:rsidR="00ED580E" w:rsidRPr="006B2473">
              <w:rPr>
                <w:rFonts w:cs="Calibri"/>
                <w:szCs w:val="22"/>
                <w:rtl/>
              </w:rPr>
              <w:t xml:space="preserve">، </w:t>
            </w:r>
            <w:r w:rsidRPr="006B2473">
              <w:rPr>
                <w:rFonts w:cs="Calibri"/>
                <w:szCs w:val="22"/>
                <w:rtl/>
              </w:rPr>
              <w:t>مديرة سجل لشبونة</w:t>
            </w:r>
            <w:r w:rsidR="00666B6A" w:rsidRPr="006B2473">
              <w:rPr>
                <w:rFonts w:cs="Calibri" w:hint="cs"/>
                <w:szCs w:val="22"/>
                <w:rtl/>
              </w:rPr>
              <w:t>، قطاع</w:t>
            </w:r>
            <w:r w:rsidR="00666B6A" w:rsidRPr="006B2473">
              <w:rPr>
                <w:rFonts w:cs="Calibri"/>
                <w:szCs w:val="22"/>
                <w:rtl/>
              </w:rPr>
              <w:t xml:space="preserve"> العلامات التجارية والتصاميم</w:t>
            </w:r>
          </w:p>
        </w:tc>
      </w:tr>
      <w:tr w:rsidR="00797B5D" w:rsidRPr="006B2473" w14:paraId="267161AB" w14:textId="77777777" w:rsidTr="000E0E0C">
        <w:trPr>
          <w:trHeight w:val="891"/>
        </w:trPr>
        <w:tc>
          <w:tcPr>
            <w:tcW w:w="2377" w:type="dxa"/>
            <w:shd w:val="clear" w:color="auto" w:fill="68E089"/>
          </w:tcPr>
          <w:p w14:paraId="42A2962E" w14:textId="07273F30" w:rsidR="00797B5D" w:rsidRPr="006B2473" w:rsidRDefault="00F7686D" w:rsidP="004C7669">
            <w:pPr>
              <w:widowControl w:val="0"/>
              <w:autoSpaceDE w:val="0"/>
              <w:autoSpaceDN w:val="0"/>
              <w:bidi/>
              <w:spacing w:before="1"/>
              <w:ind w:left="110" w:right="221"/>
              <w:rPr>
                <w:rFonts w:eastAsia="Arial" w:cs="Calibri"/>
                <w:szCs w:val="22"/>
                <w:rtl/>
              </w:rPr>
            </w:pPr>
            <w:r w:rsidRPr="006B2473">
              <w:rPr>
                <w:rFonts w:cs="Calibri"/>
                <w:szCs w:val="22"/>
                <w:rtl/>
              </w:rPr>
              <w:t xml:space="preserve"> الصلة بالنتائج المرتقبة </w:t>
            </w:r>
            <w:r w:rsidR="00233C80" w:rsidRPr="006B2473">
              <w:rPr>
                <w:rFonts w:cs="Calibri" w:hint="cs"/>
                <w:szCs w:val="22"/>
                <w:rtl/>
              </w:rPr>
              <w:t>ل</w:t>
            </w:r>
            <w:hyperlink r:id="rId85" w:history="1">
              <w:r w:rsidR="00967A18" w:rsidRPr="006B2473">
                <w:rPr>
                  <w:rStyle w:val="Hyperlink"/>
                  <w:rFonts w:cs="Calibri"/>
                  <w:szCs w:val="22"/>
                  <w:rtl/>
                </w:rPr>
                <w:t>برنامج</w:t>
              </w:r>
              <w:r w:rsidR="008415F9" w:rsidRPr="006B2473">
                <w:rPr>
                  <w:rStyle w:val="Hyperlink"/>
                  <w:rFonts w:cs="Calibri" w:hint="cs"/>
                  <w:szCs w:val="22"/>
                  <w:rtl/>
                </w:rPr>
                <w:t xml:space="preserve"> العمل</w:t>
              </w:r>
              <w:r w:rsidR="00967A18" w:rsidRPr="006B2473">
                <w:rPr>
                  <w:rStyle w:val="Hyperlink"/>
                  <w:rFonts w:cs="Calibri"/>
                  <w:szCs w:val="22"/>
                  <w:rtl/>
                </w:rPr>
                <w:t xml:space="preserve"> والميزانية للثنائية 2022/ 23</w:t>
              </w:r>
            </w:hyperlink>
          </w:p>
        </w:tc>
        <w:tc>
          <w:tcPr>
            <w:tcW w:w="6913" w:type="dxa"/>
          </w:tcPr>
          <w:p w14:paraId="52729663" w14:textId="1CBA7DC4" w:rsidR="00803A56" w:rsidRPr="006B2473" w:rsidRDefault="00803A56" w:rsidP="00803A56">
            <w:pPr>
              <w:widowControl w:val="0"/>
              <w:autoSpaceDE w:val="0"/>
              <w:autoSpaceDN w:val="0"/>
              <w:bidi/>
              <w:spacing w:before="1"/>
              <w:ind w:left="109" w:right="109"/>
              <w:rPr>
                <w:rFonts w:eastAsia="Arial" w:cs="Calibri"/>
                <w:szCs w:val="22"/>
                <w:rtl/>
              </w:rPr>
            </w:pPr>
            <w:r w:rsidRPr="006B2473">
              <w:rPr>
                <w:rFonts w:cs="Calibri"/>
                <w:szCs w:val="22"/>
                <w:rtl/>
              </w:rPr>
              <w:t xml:space="preserve">1.4 استخدام الملكية الفكرية على نحو أكثر فعالية لأغراض دعم النمو والتنمية في </w:t>
            </w:r>
            <w:r w:rsidR="005A67CC" w:rsidRPr="006B2473">
              <w:rPr>
                <w:rFonts w:cs="Calibri" w:hint="cs"/>
                <w:szCs w:val="22"/>
                <w:rtl/>
              </w:rPr>
              <w:t xml:space="preserve">جميع </w:t>
            </w:r>
            <w:r w:rsidRPr="006B2473">
              <w:rPr>
                <w:rFonts w:cs="Calibri"/>
                <w:szCs w:val="22"/>
                <w:rtl/>
              </w:rPr>
              <w:t xml:space="preserve">الدول الأعضاء </w:t>
            </w:r>
            <w:r w:rsidR="005A67CC" w:rsidRPr="006B2473">
              <w:rPr>
                <w:rFonts w:cs="Calibri" w:hint="cs"/>
                <w:szCs w:val="22"/>
                <w:rtl/>
              </w:rPr>
              <w:t xml:space="preserve">ومناطقها الإقليمية </w:t>
            </w:r>
            <w:r w:rsidRPr="006B2473">
              <w:rPr>
                <w:rFonts w:cs="Calibri"/>
                <w:szCs w:val="22"/>
                <w:rtl/>
              </w:rPr>
              <w:t>ودون الإقليمية</w:t>
            </w:r>
            <w:r w:rsidR="00ED580E" w:rsidRPr="006B2473">
              <w:rPr>
                <w:rFonts w:cs="Calibri"/>
                <w:szCs w:val="22"/>
                <w:rtl/>
              </w:rPr>
              <w:t xml:space="preserve">، </w:t>
            </w:r>
            <w:r w:rsidRPr="006B2473">
              <w:rPr>
                <w:rFonts w:cs="Calibri"/>
                <w:szCs w:val="22"/>
                <w:rtl/>
              </w:rPr>
              <w:t>ويشمل ذلك تعميم توصيات أجندة التنمية.</w:t>
            </w:r>
          </w:p>
          <w:p w14:paraId="11004303" w14:textId="77777777" w:rsidR="00803A56" w:rsidRPr="006B2473" w:rsidRDefault="00803A56" w:rsidP="00803A56">
            <w:pPr>
              <w:widowControl w:val="0"/>
              <w:autoSpaceDE w:val="0"/>
              <w:autoSpaceDN w:val="0"/>
              <w:spacing w:before="1"/>
              <w:ind w:left="109" w:right="109"/>
              <w:rPr>
                <w:rFonts w:eastAsia="Arial" w:cs="Calibri"/>
                <w:szCs w:val="22"/>
              </w:rPr>
            </w:pPr>
          </w:p>
          <w:p w14:paraId="521784E8" w14:textId="314B94BF" w:rsidR="00803A56" w:rsidRPr="006B2473" w:rsidRDefault="00803A56" w:rsidP="00803A56">
            <w:pPr>
              <w:widowControl w:val="0"/>
              <w:autoSpaceDE w:val="0"/>
              <w:autoSpaceDN w:val="0"/>
              <w:bidi/>
              <w:spacing w:before="1"/>
              <w:ind w:left="109" w:right="109"/>
              <w:rPr>
                <w:rFonts w:eastAsia="Arial" w:cs="Calibri"/>
                <w:szCs w:val="22"/>
                <w:rtl/>
              </w:rPr>
            </w:pPr>
            <w:r w:rsidRPr="006B2473">
              <w:rPr>
                <w:rFonts w:cs="Calibri"/>
                <w:szCs w:val="22"/>
                <w:rtl/>
              </w:rPr>
              <w:t xml:space="preserve"> 3.4 زيادة المعرفة والمهارات المتعلقة بالملكية الفكرية في جميع الدول الأعضاء.</w:t>
            </w:r>
          </w:p>
          <w:p w14:paraId="6B52A8AC" w14:textId="77777777" w:rsidR="00803A56" w:rsidRPr="006B2473" w:rsidRDefault="00803A56" w:rsidP="00803A56">
            <w:pPr>
              <w:widowControl w:val="0"/>
              <w:autoSpaceDE w:val="0"/>
              <w:autoSpaceDN w:val="0"/>
              <w:spacing w:before="1"/>
              <w:ind w:left="109" w:right="109"/>
              <w:rPr>
                <w:rFonts w:eastAsia="Arial" w:cs="Calibri"/>
                <w:szCs w:val="22"/>
              </w:rPr>
            </w:pPr>
          </w:p>
          <w:p w14:paraId="41B2DF14" w14:textId="3957824C" w:rsidR="00797B5D" w:rsidRPr="006B2473" w:rsidRDefault="00803A56" w:rsidP="00803A56">
            <w:pPr>
              <w:widowControl w:val="0"/>
              <w:autoSpaceDE w:val="0"/>
              <w:autoSpaceDN w:val="0"/>
              <w:bidi/>
              <w:spacing w:before="1"/>
              <w:ind w:left="109" w:right="109"/>
              <w:rPr>
                <w:rFonts w:eastAsia="Arial" w:cs="Calibri"/>
                <w:szCs w:val="22"/>
                <w:rtl/>
              </w:rPr>
            </w:pPr>
            <w:r w:rsidRPr="006B2473">
              <w:rPr>
                <w:rFonts w:cs="Calibri"/>
                <w:szCs w:val="22"/>
                <w:rtl/>
              </w:rPr>
              <w:t xml:space="preserve">4.4 </w:t>
            </w:r>
            <w:r w:rsidR="005A67CC" w:rsidRPr="006B2473">
              <w:rPr>
                <w:rFonts w:cs="Calibri" w:hint="cs"/>
                <w:szCs w:val="22"/>
                <w:rtl/>
              </w:rPr>
              <w:t xml:space="preserve">زيادة </w:t>
            </w:r>
            <w:r w:rsidRPr="006B2473">
              <w:rPr>
                <w:rFonts w:cs="Calibri"/>
                <w:szCs w:val="22"/>
                <w:rtl/>
              </w:rPr>
              <w:t xml:space="preserve">عدد </w:t>
            </w:r>
            <w:r w:rsidR="005A67CC" w:rsidRPr="006B2473">
              <w:rPr>
                <w:rFonts w:cs="Calibri" w:hint="cs"/>
                <w:szCs w:val="22"/>
                <w:rtl/>
              </w:rPr>
              <w:t xml:space="preserve">المتمكنين من الانتفاع بالملكية الفكرية بنجاح من </w:t>
            </w:r>
            <w:r w:rsidRPr="006B2473">
              <w:rPr>
                <w:rFonts w:cs="Calibri"/>
                <w:szCs w:val="22"/>
                <w:rtl/>
              </w:rPr>
              <w:t>المبتكرين</w:t>
            </w:r>
            <w:r w:rsidR="00ED580E" w:rsidRPr="006B2473">
              <w:rPr>
                <w:rFonts w:cs="Calibri"/>
                <w:szCs w:val="22"/>
                <w:rtl/>
              </w:rPr>
              <w:t xml:space="preserve">، </w:t>
            </w:r>
            <w:r w:rsidRPr="006B2473">
              <w:rPr>
                <w:rFonts w:cs="Calibri"/>
                <w:szCs w:val="22"/>
                <w:rtl/>
              </w:rPr>
              <w:t>والمبدعين</w:t>
            </w:r>
            <w:r w:rsidR="00ED580E" w:rsidRPr="006B2473">
              <w:rPr>
                <w:rFonts w:cs="Calibri"/>
                <w:szCs w:val="22"/>
                <w:rtl/>
              </w:rPr>
              <w:t xml:space="preserve">، </w:t>
            </w:r>
            <w:r w:rsidRPr="006B2473">
              <w:rPr>
                <w:rFonts w:cs="Calibri"/>
                <w:szCs w:val="22"/>
                <w:rtl/>
              </w:rPr>
              <w:t>والشركات الصغيرة والمتوسطة</w:t>
            </w:r>
            <w:r w:rsidR="00ED580E" w:rsidRPr="006B2473">
              <w:rPr>
                <w:rFonts w:cs="Calibri"/>
                <w:szCs w:val="22"/>
                <w:rtl/>
              </w:rPr>
              <w:t xml:space="preserve">، </w:t>
            </w:r>
            <w:r w:rsidRPr="006B2473">
              <w:rPr>
                <w:rFonts w:cs="Calibri"/>
                <w:szCs w:val="22"/>
                <w:rtl/>
              </w:rPr>
              <w:t>والجامعات</w:t>
            </w:r>
            <w:r w:rsidR="00ED580E" w:rsidRPr="006B2473">
              <w:rPr>
                <w:rFonts w:cs="Calibri"/>
                <w:szCs w:val="22"/>
                <w:rtl/>
              </w:rPr>
              <w:t xml:space="preserve">، </w:t>
            </w:r>
            <w:r w:rsidRPr="006B2473">
              <w:rPr>
                <w:rFonts w:cs="Calibri"/>
                <w:szCs w:val="22"/>
                <w:rtl/>
              </w:rPr>
              <w:t>ومؤسسات البحث</w:t>
            </w:r>
            <w:r w:rsidR="00ED580E" w:rsidRPr="006B2473">
              <w:rPr>
                <w:rFonts w:cs="Calibri"/>
                <w:szCs w:val="22"/>
                <w:rtl/>
              </w:rPr>
              <w:t xml:space="preserve">، </w:t>
            </w:r>
            <w:r w:rsidRPr="006B2473">
              <w:rPr>
                <w:rFonts w:cs="Calibri"/>
                <w:szCs w:val="22"/>
                <w:rtl/>
              </w:rPr>
              <w:t>والمجتمعات.</w:t>
            </w:r>
          </w:p>
          <w:p w14:paraId="72684D7B" w14:textId="41D5C9FE" w:rsidR="00FD0DED" w:rsidRPr="006B2473" w:rsidRDefault="00FD0DED" w:rsidP="00803A56">
            <w:pPr>
              <w:widowControl w:val="0"/>
              <w:autoSpaceDE w:val="0"/>
              <w:autoSpaceDN w:val="0"/>
              <w:spacing w:before="1"/>
              <w:ind w:left="109" w:right="109"/>
              <w:rPr>
                <w:rFonts w:eastAsia="Arial" w:cs="Calibri"/>
                <w:szCs w:val="22"/>
              </w:rPr>
            </w:pPr>
          </w:p>
        </w:tc>
      </w:tr>
      <w:tr w:rsidR="00797B5D" w:rsidRPr="006B2473" w14:paraId="3370A079" w14:textId="77777777" w:rsidTr="000E0E0C">
        <w:trPr>
          <w:trHeight w:val="1071"/>
        </w:trPr>
        <w:tc>
          <w:tcPr>
            <w:tcW w:w="2377" w:type="dxa"/>
            <w:shd w:val="clear" w:color="auto" w:fill="68E089"/>
          </w:tcPr>
          <w:p w14:paraId="66BCABDE" w14:textId="77777777" w:rsidR="00797B5D" w:rsidRPr="006B2473" w:rsidRDefault="00797B5D" w:rsidP="00797B5D">
            <w:pPr>
              <w:widowControl w:val="0"/>
              <w:autoSpaceDE w:val="0"/>
              <w:autoSpaceDN w:val="0"/>
              <w:bidi/>
              <w:ind w:left="110" w:right="378"/>
              <w:rPr>
                <w:rFonts w:eastAsia="Arial" w:cs="Calibri"/>
                <w:szCs w:val="22"/>
                <w:rtl/>
              </w:rPr>
            </w:pPr>
            <w:r w:rsidRPr="006B2473">
              <w:rPr>
                <w:rFonts w:cs="Calibri"/>
                <w:szCs w:val="22"/>
                <w:u w:val="single"/>
                <w:rtl/>
              </w:rPr>
              <w:t>التقدم المحرز في تنفيذ المشروع</w:t>
            </w:r>
          </w:p>
        </w:tc>
        <w:tc>
          <w:tcPr>
            <w:tcW w:w="6913" w:type="dxa"/>
          </w:tcPr>
          <w:p w14:paraId="3AA04D51" w14:textId="58C6382B" w:rsidR="00797B5D" w:rsidRPr="006B2473" w:rsidRDefault="00AB2494" w:rsidP="005A67CC">
            <w:pPr>
              <w:widowControl w:val="0"/>
              <w:autoSpaceDE w:val="0"/>
              <w:autoSpaceDN w:val="0"/>
              <w:bidi/>
              <w:spacing w:before="1"/>
              <w:ind w:left="109" w:right="805"/>
              <w:rPr>
                <w:rFonts w:eastAsia="Arial" w:cs="Calibri"/>
                <w:szCs w:val="22"/>
                <w:rtl/>
              </w:rPr>
            </w:pPr>
            <w:r w:rsidRPr="006B2473">
              <w:rPr>
                <w:rFonts w:cs="Calibri"/>
                <w:szCs w:val="22"/>
                <w:rtl/>
              </w:rPr>
              <w:t xml:space="preserve">بعد </w:t>
            </w:r>
            <w:r w:rsidRPr="006B2473">
              <w:rPr>
                <w:rFonts w:cs="Calibri" w:hint="cs"/>
                <w:szCs w:val="22"/>
                <w:rtl/>
              </w:rPr>
              <w:t xml:space="preserve">انتهاء </w:t>
            </w:r>
            <w:r w:rsidRPr="006B2473">
              <w:rPr>
                <w:rFonts w:cs="Calibri"/>
                <w:szCs w:val="22"/>
                <w:rtl/>
              </w:rPr>
              <w:t xml:space="preserve">فترة ما قبل التنفيذ، بدأ المشروع فعليا بمجرد أن استأنف زميل </w:t>
            </w:r>
            <w:r w:rsidRPr="006B2473">
              <w:rPr>
                <w:rFonts w:cs="Calibri" w:hint="cs"/>
                <w:szCs w:val="22"/>
                <w:rtl/>
              </w:rPr>
              <w:t xml:space="preserve">الهيئة العلمية </w:t>
            </w:r>
            <w:r w:rsidRPr="006B2473">
              <w:rPr>
                <w:rFonts w:cs="Calibri"/>
                <w:szCs w:val="22"/>
                <w:rtl/>
              </w:rPr>
              <w:t>الداعم لتنفيذ المشروع مهامه في يناير 2023.</w:t>
            </w:r>
            <w:r w:rsidRPr="006B2473" w:rsidDel="005A67CC">
              <w:rPr>
                <w:rFonts w:cs="Calibri"/>
                <w:szCs w:val="22"/>
                <w:rtl/>
              </w:rPr>
              <w:t xml:space="preserve"> </w:t>
            </w:r>
          </w:p>
          <w:p w14:paraId="665D6415" w14:textId="77777777" w:rsidR="00F96D97" w:rsidRPr="006B2473" w:rsidRDefault="00F96D97" w:rsidP="00F96D97">
            <w:pPr>
              <w:widowControl w:val="0"/>
              <w:autoSpaceDE w:val="0"/>
              <w:autoSpaceDN w:val="0"/>
              <w:bidi/>
              <w:spacing w:before="1"/>
              <w:ind w:left="109" w:right="805"/>
              <w:rPr>
                <w:rFonts w:eastAsia="Arial" w:cs="Calibri"/>
                <w:szCs w:val="22"/>
                <w:rtl/>
              </w:rPr>
            </w:pPr>
          </w:p>
          <w:p w14:paraId="72B4A1D2" w14:textId="77777777" w:rsidR="00F96D97" w:rsidRPr="006B2473" w:rsidRDefault="00F96D97" w:rsidP="00F96D97">
            <w:pPr>
              <w:widowControl w:val="0"/>
              <w:autoSpaceDE w:val="0"/>
              <w:autoSpaceDN w:val="0"/>
              <w:bidi/>
              <w:spacing w:before="1"/>
              <w:ind w:left="109" w:right="805"/>
              <w:rPr>
                <w:rFonts w:eastAsia="Arial" w:cs="Calibri"/>
                <w:szCs w:val="22"/>
                <w:rtl/>
              </w:rPr>
            </w:pPr>
            <w:r w:rsidRPr="006B2473">
              <w:rPr>
                <w:rFonts w:eastAsia="Arial" w:cs="Calibri"/>
                <w:szCs w:val="22"/>
                <w:rtl/>
              </w:rPr>
              <w:t>وخلال الفترة قيد الاستعراض، نفذت الأنشطة التالية وفقا لاستراتيجية الإنجاز المبينة في وثيقة المشروع:</w:t>
            </w:r>
          </w:p>
          <w:p w14:paraId="08E10969" w14:textId="77777777" w:rsidR="00F96D97" w:rsidRPr="006B2473" w:rsidRDefault="00F96D97" w:rsidP="00F96D97">
            <w:pPr>
              <w:widowControl w:val="0"/>
              <w:autoSpaceDE w:val="0"/>
              <w:autoSpaceDN w:val="0"/>
              <w:bidi/>
              <w:spacing w:before="1"/>
              <w:ind w:left="109" w:right="805"/>
              <w:rPr>
                <w:rFonts w:eastAsia="Arial" w:cs="Calibri"/>
                <w:szCs w:val="22"/>
                <w:rtl/>
              </w:rPr>
            </w:pPr>
          </w:p>
          <w:p w14:paraId="0CEA1972" w14:textId="77777777" w:rsidR="00F96D97" w:rsidRPr="006B2473" w:rsidRDefault="00F96D97" w:rsidP="00F96D97">
            <w:pPr>
              <w:widowControl w:val="0"/>
              <w:autoSpaceDE w:val="0"/>
              <w:autoSpaceDN w:val="0"/>
              <w:bidi/>
              <w:spacing w:before="1"/>
              <w:ind w:left="109" w:right="805"/>
              <w:rPr>
                <w:rFonts w:eastAsia="Arial" w:cs="Calibri"/>
                <w:szCs w:val="22"/>
                <w:u w:val="single"/>
                <w:rtl/>
              </w:rPr>
            </w:pPr>
            <w:r w:rsidRPr="006B2473">
              <w:rPr>
                <w:rFonts w:eastAsia="Arial" w:cs="Calibri"/>
                <w:szCs w:val="22"/>
                <w:u w:val="single"/>
                <w:rtl/>
              </w:rPr>
              <w:t>المنسقون الوطنيون واللجان التوجيهية:</w:t>
            </w:r>
          </w:p>
          <w:p w14:paraId="0053C945" w14:textId="77777777" w:rsidR="00F96D97" w:rsidRPr="006B2473" w:rsidRDefault="00F96D97" w:rsidP="00F96D97">
            <w:pPr>
              <w:widowControl w:val="0"/>
              <w:autoSpaceDE w:val="0"/>
              <w:autoSpaceDN w:val="0"/>
              <w:bidi/>
              <w:spacing w:before="1"/>
              <w:ind w:left="109" w:right="805"/>
              <w:rPr>
                <w:rFonts w:eastAsia="Arial" w:cs="Calibri"/>
                <w:szCs w:val="22"/>
                <w:rtl/>
              </w:rPr>
            </w:pPr>
            <w:r w:rsidRPr="006B2473">
              <w:rPr>
                <w:rFonts w:eastAsia="Arial" w:cs="Calibri"/>
                <w:szCs w:val="22"/>
                <w:rtl/>
              </w:rPr>
              <w:t xml:space="preserve">أنجزت عملية </w:t>
            </w:r>
            <w:r w:rsidRPr="006B2473">
              <w:rPr>
                <w:rFonts w:eastAsia="Arial" w:cs="Calibri" w:hint="cs"/>
                <w:szCs w:val="22"/>
                <w:rtl/>
              </w:rPr>
              <w:t xml:space="preserve">تأكيد </w:t>
            </w:r>
            <w:r w:rsidRPr="006B2473">
              <w:rPr>
                <w:rFonts w:eastAsia="Arial" w:cs="Calibri"/>
                <w:szCs w:val="22"/>
                <w:rtl/>
              </w:rPr>
              <w:t xml:space="preserve">المنسقين الوطنيين وأعضاء اللجان التوجيهية الوطنية في أبريل 2023 </w:t>
            </w:r>
            <w:r w:rsidRPr="006B2473">
              <w:rPr>
                <w:rFonts w:eastAsia="Arial" w:cs="Calibri" w:hint="cs"/>
                <w:szCs w:val="22"/>
                <w:rtl/>
              </w:rPr>
              <w:t>ضمن عملية اعتماد</w:t>
            </w:r>
            <w:r w:rsidRPr="006B2473">
              <w:rPr>
                <w:rFonts w:eastAsia="Arial" w:cs="Calibri"/>
                <w:szCs w:val="22"/>
                <w:rtl/>
              </w:rPr>
              <w:t xml:space="preserve"> خطط المشاريع القطرية لكل من أوغندا وباكستان والبرازيل. ولا تزال عملية </w:t>
            </w:r>
            <w:r w:rsidRPr="006B2473">
              <w:rPr>
                <w:rFonts w:eastAsia="Arial" w:cs="Calibri" w:hint="cs"/>
                <w:szCs w:val="22"/>
                <w:rtl/>
              </w:rPr>
              <w:t xml:space="preserve">التأكيد </w:t>
            </w:r>
            <w:r w:rsidRPr="006B2473">
              <w:rPr>
                <w:rFonts w:eastAsia="Arial" w:cs="Calibri"/>
                <w:szCs w:val="22"/>
                <w:rtl/>
              </w:rPr>
              <w:t>جارية بالنسبة للجزائر.</w:t>
            </w:r>
          </w:p>
          <w:p w14:paraId="6DA26E93" w14:textId="77777777" w:rsidR="00F96D97" w:rsidRPr="006B2473" w:rsidRDefault="00F96D97" w:rsidP="00F96D97">
            <w:pPr>
              <w:widowControl w:val="0"/>
              <w:autoSpaceDE w:val="0"/>
              <w:autoSpaceDN w:val="0"/>
              <w:bidi/>
              <w:spacing w:before="1"/>
              <w:ind w:left="109" w:right="805"/>
              <w:rPr>
                <w:rFonts w:eastAsia="Arial" w:cs="Calibri"/>
                <w:szCs w:val="22"/>
                <w:rtl/>
              </w:rPr>
            </w:pPr>
          </w:p>
          <w:p w14:paraId="1EAF96DF" w14:textId="77777777" w:rsidR="00F96D97" w:rsidRPr="006B2473" w:rsidRDefault="00F96D97" w:rsidP="00F96D97">
            <w:pPr>
              <w:widowControl w:val="0"/>
              <w:autoSpaceDE w:val="0"/>
              <w:autoSpaceDN w:val="0"/>
              <w:bidi/>
              <w:spacing w:before="1"/>
              <w:ind w:left="109" w:right="805"/>
              <w:rPr>
                <w:rFonts w:eastAsia="Arial" w:cs="Calibri"/>
                <w:szCs w:val="22"/>
                <w:rtl/>
              </w:rPr>
            </w:pPr>
            <w:r w:rsidRPr="006B2473">
              <w:rPr>
                <w:rFonts w:eastAsia="Arial" w:cs="Calibri"/>
                <w:szCs w:val="22"/>
                <w:rtl/>
              </w:rPr>
              <w:t>و</w:t>
            </w:r>
            <w:r w:rsidRPr="006B2473">
              <w:rPr>
                <w:rFonts w:eastAsia="Arial" w:cs="Calibri" w:hint="cs"/>
                <w:szCs w:val="22"/>
                <w:rtl/>
              </w:rPr>
              <w:t xml:space="preserve">قد </w:t>
            </w:r>
            <w:r w:rsidRPr="006B2473">
              <w:rPr>
                <w:rFonts w:eastAsia="Arial" w:cs="Calibri"/>
                <w:szCs w:val="22"/>
                <w:rtl/>
              </w:rPr>
              <w:t xml:space="preserve">قدمت دورات تدريبية على إدارة المشاريع </w:t>
            </w:r>
            <w:r w:rsidRPr="006B2473">
              <w:rPr>
                <w:rFonts w:eastAsia="Arial" w:cs="Calibri" w:hint="cs"/>
                <w:szCs w:val="22"/>
                <w:rtl/>
              </w:rPr>
              <w:t xml:space="preserve">عبر </w:t>
            </w:r>
            <w:r w:rsidRPr="006B2473">
              <w:rPr>
                <w:rFonts w:eastAsia="Arial" w:cs="Calibri"/>
                <w:szCs w:val="22"/>
                <w:rtl/>
              </w:rPr>
              <w:t>الإنترنت للمنسقين الوطنيين وأعضاء اللجان التوجيهية الوطنية في أوغندا وباكستان والبرازيل في مايو 2023.</w:t>
            </w:r>
          </w:p>
          <w:p w14:paraId="028F4F6B" w14:textId="77777777" w:rsidR="00F96D97" w:rsidRPr="006B2473" w:rsidRDefault="00F96D97" w:rsidP="00F96D97">
            <w:pPr>
              <w:widowControl w:val="0"/>
              <w:autoSpaceDE w:val="0"/>
              <w:autoSpaceDN w:val="0"/>
              <w:bidi/>
              <w:spacing w:before="1"/>
              <w:ind w:left="109" w:right="805"/>
              <w:rPr>
                <w:rFonts w:eastAsia="Arial" w:cs="Calibri"/>
                <w:szCs w:val="22"/>
                <w:rtl/>
              </w:rPr>
            </w:pPr>
          </w:p>
          <w:p w14:paraId="79D8E6BA" w14:textId="77777777" w:rsidR="00F96D97" w:rsidRPr="006B2473" w:rsidRDefault="00D753AC" w:rsidP="00F96D97">
            <w:pPr>
              <w:widowControl w:val="0"/>
              <w:autoSpaceDE w:val="0"/>
              <w:autoSpaceDN w:val="0"/>
              <w:bidi/>
              <w:spacing w:before="1"/>
              <w:ind w:left="109" w:right="805"/>
              <w:rPr>
                <w:rFonts w:eastAsia="Arial" w:cs="Calibri"/>
                <w:szCs w:val="22"/>
                <w:u w:val="single"/>
              </w:rPr>
            </w:pPr>
            <w:r w:rsidRPr="006B2473">
              <w:rPr>
                <w:rFonts w:eastAsia="Arial" w:cs="Calibri"/>
                <w:szCs w:val="22"/>
                <w:u w:val="single"/>
                <w:rtl/>
              </w:rPr>
              <w:t>خطط المشاريع على المستوى القطري واختيار المؤشرات الجغرافية أو العلامات الجماعية / الشهادات:</w:t>
            </w:r>
          </w:p>
          <w:p w14:paraId="02F0A958" w14:textId="3A86A9B8" w:rsidR="00D753AC" w:rsidRPr="006B2473" w:rsidRDefault="00D753AC" w:rsidP="00D753AC">
            <w:pPr>
              <w:widowControl w:val="0"/>
              <w:autoSpaceDE w:val="0"/>
              <w:autoSpaceDN w:val="0"/>
              <w:bidi/>
              <w:spacing w:before="1"/>
              <w:ind w:left="109" w:right="805"/>
              <w:rPr>
                <w:rFonts w:eastAsia="Arial" w:cs="Calibri"/>
                <w:szCs w:val="22"/>
              </w:rPr>
            </w:pPr>
            <w:r w:rsidRPr="006B2473">
              <w:rPr>
                <w:rFonts w:eastAsia="Arial" w:cs="Calibri"/>
                <w:szCs w:val="22"/>
                <w:rtl/>
              </w:rPr>
              <w:t xml:space="preserve">في مارس 2023، انتهت البلدان المستفيدة من اختيار المنتجات </w:t>
            </w:r>
            <w:r w:rsidRPr="006B2473">
              <w:rPr>
                <w:rFonts w:eastAsia="Arial" w:cs="Calibri" w:hint="cs"/>
                <w:szCs w:val="22"/>
                <w:rtl/>
              </w:rPr>
              <w:t xml:space="preserve">المعرفة بمؤشر جغرافي أو علامة جماعية/تصديق التي </w:t>
            </w:r>
            <w:r w:rsidRPr="006B2473">
              <w:rPr>
                <w:rFonts w:eastAsia="Arial" w:cs="Calibri"/>
                <w:szCs w:val="22"/>
                <w:rtl/>
              </w:rPr>
              <w:t>ستستفيد من المشروع، وهي:</w:t>
            </w:r>
          </w:p>
          <w:p w14:paraId="659D4525" w14:textId="63061157" w:rsidR="00D753AC" w:rsidRPr="006B2473" w:rsidRDefault="00D753AC" w:rsidP="00D753AC">
            <w:pPr>
              <w:widowControl w:val="0"/>
              <w:autoSpaceDE w:val="0"/>
              <w:autoSpaceDN w:val="0"/>
              <w:bidi/>
              <w:spacing w:before="1"/>
              <w:ind w:left="109" w:right="805"/>
              <w:rPr>
                <w:rFonts w:eastAsia="Arial" w:cs="Calibri"/>
                <w:szCs w:val="22"/>
                <w:rtl/>
              </w:rPr>
            </w:pPr>
            <w:r w:rsidRPr="006B2473">
              <w:rPr>
                <w:rFonts w:eastAsia="Arial" w:cs="Calibri" w:hint="cs"/>
                <w:szCs w:val="22"/>
                <w:rtl/>
              </w:rPr>
              <w:t xml:space="preserve">المؤشر الجغرافي </w:t>
            </w:r>
            <w:r w:rsidRPr="006B2473">
              <w:rPr>
                <w:rFonts w:eastAsia="Arial" w:cs="Calibri"/>
                <w:szCs w:val="22"/>
                <w:rtl/>
              </w:rPr>
              <w:t>"</w:t>
            </w:r>
            <w:r w:rsidRPr="006B2473">
              <w:rPr>
                <w:rFonts w:eastAsia="Arial" w:cs="Calibri"/>
                <w:szCs w:val="22"/>
              </w:rPr>
              <w:t>Deglet Nour de Tolga" GI</w:t>
            </w:r>
            <w:r w:rsidRPr="006B2473">
              <w:rPr>
                <w:rFonts w:eastAsia="Arial" w:cs="Calibri"/>
                <w:szCs w:val="22"/>
                <w:rtl/>
              </w:rPr>
              <w:t xml:space="preserve"> في الجزائر، و</w:t>
            </w:r>
            <w:r w:rsidRPr="006B2473">
              <w:rPr>
                <w:rFonts w:eastAsia="Arial" w:cs="Calibri" w:hint="cs"/>
                <w:szCs w:val="22"/>
                <w:rtl/>
              </w:rPr>
              <w:t xml:space="preserve">المؤشر الجغرافي </w:t>
            </w:r>
            <w:r w:rsidRPr="006B2473">
              <w:rPr>
                <w:rFonts w:eastAsia="Arial" w:cs="Calibri"/>
                <w:szCs w:val="22"/>
                <w:rtl/>
              </w:rPr>
              <w:t>"</w:t>
            </w:r>
            <w:r w:rsidRPr="006B2473">
              <w:rPr>
                <w:rFonts w:eastAsia="Arial" w:cs="Calibri"/>
                <w:szCs w:val="22"/>
              </w:rPr>
              <w:t>Mel do Norte de Minas Gerais"</w:t>
            </w:r>
            <w:r w:rsidRPr="006B2473">
              <w:rPr>
                <w:rFonts w:eastAsia="Arial" w:cs="Calibri" w:hint="cs"/>
                <w:szCs w:val="22"/>
                <w:rtl/>
              </w:rPr>
              <w:t xml:space="preserve"> ف</w:t>
            </w:r>
            <w:r w:rsidRPr="006B2473">
              <w:rPr>
                <w:rFonts w:eastAsia="Arial" w:cs="Calibri"/>
                <w:szCs w:val="22"/>
                <w:rtl/>
              </w:rPr>
              <w:t>ي البرازيل؛ و</w:t>
            </w:r>
            <w:r w:rsidR="00FA53A8" w:rsidRPr="006B2473">
              <w:rPr>
                <w:rFonts w:eastAsia="Arial" w:cs="Calibri" w:hint="cs"/>
                <w:szCs w:val="22"/>
                <w:rtl/>
                <w:lang w:bidi="ar-SA"/>
              </w:rPr>
              <w:t>المؤشر الجغرافي</w:t>
            </w:r>
            <w:r w:rsidRPr="006B2473">
              <w:rPr>
                <w:rFonts w:eastAsia="Arial" w:cs="Calibri"/>
                <w:szCs w:val="22"/>
                <w:rtl/>
              </w:rPr>
              <w:t xml:space="preserve"> "</w:t>
            </w:r>
            <w:r w:rsidRPr="006B2473">
              <w:rPr>
                <w:rFonts w:eastAsia="Arial" w:cs="Calibri"/>
                <w:szCs w:val="22"/>
              </w:rPr>
              <w:t>Sindhri Mango"</w:t>
            </w:r>
            <w:r w:rsidRPr="006B2473">
              <w:rPr>
                <w:rFonts w:eastAsia="Arial" w:cs="Calibri"/>
                <w:szCs w:val="22"/>
                <w:rtl/>
              </w:rPr>
              <w:t xml:space="preserve"> في باكستان</w:t>
            </w:r>
            <w:r w:rsidR="00FA53A8" w:rsidRPr="006B2473">
              <w:rPr>
                <w:rFonts w:eastAsia="Arial" w:cs="Calibri" w:hint="cs"/>
                <w:szCs w:val="22"/>
                <w:rtl/>
              </w:rPr>
              <w:t>؛</w:t>
            </w:r>
            <w:r w:rsidRPr="006B2473">
              <w:rPr>
                <w:rFonts w:eastAsia="Arial" w:cs="Calibri"/>
                <w:szCs w:val="22"/>
                <w:rtl/>
              </w:rPr>
              <w:t xml:space="preserve"> و</w:t>
            </w:r>
            <w:r w:rsidR="00FA53A8" w:rsidRPr="006B2473">
              <w:rPr>
                <w:rFonts w:eastAsia="Arial" w:cs="Calibri" w:hint="cs"/>
                <w:szCs w:val="22"/>
                <w:rtl/>
              </w:rPr>
              <w:t>المؤشر الجغرافي</w:t>
            </w:r>
            <w:r w:rsidRPr="006B2473">
              <w:rPr>
                <w:rFonts w:eastAsia="Arial" w:cs="Calibri"/>
                <w:szCs w:val="22"/>
                <w:rtl/>
              </w:rPr>
              <w:t xml:space="preserve"> "</w:t>
            </w:r>
            <w:r w:rsidRPr="006B2473">
              <w:rPr>
                <w:rFonts w:eastAsia="Arial" w:cs="Calibri"/>
                <w:szCs w:val="22"/>
              </w:rPr>
              <w:t xml:space="preserve">Ruenzori Mountains of the Moon Coffee" </w:t>
            </w:r>
            <w:r w:rsidR="00FA53A8" w:rsidRPr="006B2473">
              <w:rPr>
                <w:rFonts w:eastAsia="Arial" w:cs="Calibri" w:hint="cs"/>
                <w:szCs w:val="22"/>
                <w:rtl/>
              </w:rPr>
              <w:t xml:space="preserve"> </w:t>
            </w:r>
            <w:r w:rsidRPr="006B2473">
              <w:rPr>
                <w:rFonts w:eastAsia="Arial" w:cs="Calibri"/>
                <w:szCs w:val="22"/>
                <w:rtl/>
              </w:rPr>
              <w:t>في أوغندا.</w:t>
            </w:r>
          </w:p>
          <w:p w14:paraId="5AE7CB00" w14:textId="77777777" w:rsidR="00FA53A8" w:rsidRPr="006B2473" w:rsidRDefault="00FA53A8" w:rsidP="00FA53A8">
            <w:pPr>
              <w:widowControl w:val="0"/>
              <w:autoSpaceDE w:val="0"/>
              <w:autoSpaceDN w:val="0"/>
              <w:bidi/>
              <w:spacing w:before="1"/>
              <w:ind w:left="109" w:right="805"/>
              <w:rPr>
                <w:rFonts w:eastAsia="Arial" w:cs="Calibri"/>
                <w:szCs w:val="22"/>
              </w:rPr>
            </w:pPr>
          </w:p>
          <w:p w14:paraId="0FC27C33" w14:textId="4336290D" w:rsidR="00D753AC" w:rsidRPr="006B2473" w:rsidRDefault="00D753AC" w:rsidP="00FA53A8">
            <w:pPr>
              <w:widowControl w:val="0"/>
              <w:autoSpaceDE w:val="0"/>
              <w:autoSpaceDN w:val="0"/>
              <w:bidi/>
              <w:spacing w:before="1"/>
              <w:ind w:left="109" w:right="805"/>
              <w:rPr>
                <w:rFonts w:eastAsia="Arial" w:cs="Calibri"/>
                <w:szCs w:val="22"/>
                <w:rtl/>
              </w:rPr>
            </w:pPr>
            <w:r w:rsidRPr="006B2473">
              <w:rPr>
                <w:rFonts w:eastAsia="Arial" w:cs="Calibri"/>
                <w:szCs w:val="22"/>
                <w:rtl/>
              </w:rPr>
              <w:t>و</w:t>
            </w:r>
            <w:r w:rsidR="00FA53A8" w:rsidRPr="006B2473">
              <w:rPr>
                <w:rFonts w:eastAsia="Arial" w:cs="Calibri" w:hint="cs"/>
                <w:szCs w:val="22"/>
                <w:rtl/>
              </w:rPr>
              <w:t xml:space="preserve">قد </w:t>
            </w:r>
            <w:r w:rsidRPr="006B2473">
              <w:rPr>
                <w:rFonts w:eastAsia="Arial" w:cs="Calibri"/>
                <w:szCs w:val="22"/>
                <w:rtl/>
              </w:rPr>
              <w:t xml:space="preserve">اكتمل </w:t>
            </w:r>
            <w:r w:rsidR="00FA53A8" w:rsidRPr="006B2473">
              <w:rPr>
                <w:rFonts w:eastAsia="Arial" w:cs="Calibri" w:hint="cs"/>
                <w:szCs w:val="22"/>
                <w:rtl/>
              </w:rPr>
              <w:t xml:space="preserve">اعتماد </w:t>
            </w:r>
            <w:r w:rsidRPr="006B2473">
              <w:rPr>
                <w:rFonts w:eastAsia="Arial" w:cs="Calibri"/>
                <w:szCs w:val="22"/>
                <w:rtl/>
              </w:rPr>
              <w:t>خطط المشاريع القطرية في البرازيل وأوغندا وباكستان في مارس 2023.</w:t>
            </w:r>
            <w:r w:rsidR="00FA53A8" w:rsidRPr="006B2473">
              <w:rPr>
                <w:rFonts w:eastAsia="Arial" w:cs="Calibri" w:hint="cs"/>
                <w:szCs w:val="22"/>
                <w:rtl/>
              </w:rPr>
              <w:t xml:space="preserve"> </w:t>
            </w:r>
            <w:r w:rsidRPr="006B2473">
              <w:rPr>
                <w:rFonts w:eastAsia="Arial" w:cs="Calibri"/>
                <w:szCs w:val="22"/>
                <w:rtl/>
              </w:rPr>
              <w:t xml:space="preserve">ولا تزال عملية </w:t>
            </w:r>
            <w:r w:rsidR="00FA53A8" w:rsidRPr="006B2473">
              <w:rPr>
                <w:rFonts w:eastAsia="Arial" w:cs="Calibri" w:hint="cs"/>
                <w:szCs w:val="22"/>
                <w:rtl/>
              </w:rPr>
              <w:t xml:space="preserve">الاعتماد </w:t>
            </w:r>
            <w:r w:rsidRPr="006B2473">
              <w:rPr>
                <w:rFonts w:eastAsia="Arial" w:cs="Calibri"/>
                <w:szCs w:val="22"/>
                <w:rtl/>
              </w:rPr>
              <w:t>جارية بالنسبة للجزائر.</w:t>
            </w:r>
          </w:p>
          <w:p w14:paraId="14E50C99" w14:textId="77777777" w:rsidR="00FA53A8" w:rsidRPr="006B2473" w:rsidRDefault="00FA53A8" w:rsidP="00FA53A8">
            <w:pPr>
              <w:widowControl w:val="0"/>
              <w:autoSpaceDE w:val="0"/>
              <w:autoSpaceDN w:val="0"/>
              <w:bidi/>
              <w:spacing w:before="1"/>
              <w:ind w:left="109" w:right="805"/>
              <w:rPr>
                <w:rFonts w:eastAsia="Arial" w:cs="Calibri"/>
                <w:szCs w:val="22"/>
              </w:rPr>
            </w:pPr>
          </w:p>
          <w:p w14:paraId="33236534" w14:textId="77777777" w:rsidR="00D753AC" w:rsidRPr="006B2473" w:rsidRDefault="00D753AC" w:rsidP="00D753AC">
            <w:pPr>
              <w:widowControl w:val="0"/>
              <w:autoSpaceDE w:val="0"/>
              <w:autoSpaceDN w:val="0"/>
              <w:bidi/>
              <w:spacing w:before="1"/>
              <w:ind w:left="109" w:right="805"/>
              <w:rPr>
                <w:rFonts w:eastAsia="Arial" w:cs="Calibri"/>
                <w:szCs w:val="22"/>
                <w:u w:val="single"/>
              </w:rPr>
            </w:pPr>
            <w:r w:rsidRPr="006B2473">
              <w:rPr>
                <w:rFonts w:eastAsia="Arial" w:cs="Calibri"/>
                <w:szCs w:val="22"/>
                <w:u w:val="single"/>
                <w:rtl/>
              </w:rPr>
              <w:t>الدراسات الوطنية حول التحديات في فترة ما بعد التسجيل:</w:t>
            </w:r>
          </w:p>
          <w:p w14:paraId="23986CE9" w14:textId="03C5EC30" w:rsidR="00D753AC" w:rsidRPr="006B2473" w:rsidRDefault="00D753AC" w:rsidP="00FA53A8">
            <w:pPr>
              <w:widowControl w:val="0"/>
              <w:autoSpaceDE w:val="0"/>
              <w:autoSpaceDN w:val="0"/>
              <w:bidi/>
              <w:spacing w:before="1"/>
              <w:ind w:left="109" w:right="805"/>
              <w:rPr>
                <w:rFonts w:eastAsia="Arial" w:cs="Calibri"/>
                <w:szCs w:val="22"/>
                <w:rtl/>
              </w:rPr>
            </w:pPr>
            <w:r w:rsidRPr="006B2473">
              <w:rPr>
                <w:rFonts w:eastAsia="Arial" w:cs="Calibri"/>
                <w:szCs w:val="22"/>
                <w:rtl/>
              </w:rPr>
              <w:t>ستركز الدراسات الوطنية بشأن التحديات في فترة ما بعد التسجيل على العنصر</w:t>
            </w:r>
            <w:r w:rsidR="00FA53A8" w:rsidRPr="006B2473">
              <w:rPr>
                <w:rFonts w:eastAsia="Arial" w:cs="Calibri" w:hint="cs"/>
                <w:szCs w:val="22"/>
                <w:rtl/>
                <w:lang w:bidi="ar-SA"/>
              </w:rPr>
              <w:t>ين</w:t>
            </w:r>
            <w:r w:rsidRPr="006B2473">
              <w:rPr>
                <w:rFonts w:eastAsia="Arial" w:cs="Calibri"/>
                <w:szCs w:val="22"/>
                <w:rtl/>
              </w:rPr>
              <w:t xml:space="preserve"> التالي</w:t>
            </w:r>
            <w:r w:rsidR="00FA53A8" w:rsidRPr="006B2473">
              <w:rPr>
                <w:rFonts w:eastAsia="Arial" w:cs="Calibri" w:hint="cs"/>
                <w:szCs w:val="22"/>
                <w:rtl/>
              </w:rPr>
              <w:t>ين</w:t>
            </w:r>
            <w:r w:rsidRPr="006B2473">
              <w:rPr>
                <w:rFonts w:eastAsia="Arial" w:cs="Calibri"/>
                <w:szCs w:val="22"/>
                <w:rtl/>
              </w:rPr>
              <w:t>:</w:t>
            </w:r>
            <w:r w:rsidR="00FA53A8" w:rsidRPr="006B2473">
              <w:rPr>
                <w:rFonts w:eastAsia="Arial" w:cs="Calibri" w:hint="cs"/>
                <w:szCs w:val="22"/>
                <w:rtl/>
              </w:rPr>
              <w:t xml:space="preserve"> </w:t>
            </w:r>
            <w:r w:rsidRPr="006B2473">
              <w:rPr>
                <w:rFonts w:eastAsia="Arial" w:cs="Calibri"/>
                <w:szCs w:val="22"/>
                <w:rtl/>
              </w:rPr>
              <w:t>(</w:t>
            </w:r>
            <w:r w:rsidR="00FA53A8" w:rsidRPr="006B2473">
              <w:rPr>
                <w:rFonts w:eastAsia="Arial" w:cs="Calibri"/>
                <w:szCs w:val="22"/>
              </w:rPr>
              <w:t>‘1’</w:t>
            </w:r>
            <w:r w:rsidRPr="006B2473">
              <w:rPr>
                <w:rFonts w:eastAsia="Arial" w:cs="Calibri"/>
                <w:szCs w:val="22"/>
                <w:rtl/>
              </w:rPr>
              <w:t>) الأطر المؤسسية والقانونية؛ (</w:t>
            </w:r>
            <w:r w:rsidR="00FA53A8" w:rsidRPr="006B2473">
              <w:rPr>
                <w:rFonts w:eastAsia="Arial" w:cs="Calibri"/>
                <w:szCs w:val="22"/>
              </w:rPr>
              <w:t>‘2’</w:t>
            </w:r>
            <w:r w:rsidRPr="006B2473">
              <w:rPr>
                <w:rFonts w:eastAsia="Arial" w:cs="Calibri"/>
                <w:szCs w:val="22"/>
                <w:rtl/>
              </w:rPr>
              <w:t xml:space="preserve">) </w:t>
            </w:r>
            <w:r w:rsidR="00FA53A8" w:rsidRPr="006B2473">
              <w:rPr>
                <w:rFonts w:eastAsia="Arial" w:cs="Calibri" w:hint="cs"/>
                <w:szCs w:val="22"/>
                <w:rtl/>
              </w:rPr>
              <w:t>و</w:t>
            </w:r>
            <w:r w:rsidRPr="006B2473">
              <w:rPr>
                <w:rFonts w:eastAsia="Arial" w:cs="Calibri"/>
                <w:szCs w:val="22"/>
                <w:rtl/>
              </w:rPr>
              <w:t xml:space="preserve">الإدارة الجماعية </w:t>
            </w:r>
            <w:r w:rsidR="00FA53A8" w:rsidRPr="006B2473">
              <w:rPr>
                <w:rFonts w:eastAsia="Arial" w:cs="Calibri" w:hint="cs"/>
                <w:szCs w:val="22"/>
                <w:rtl/>
              </w:rPr>
              <w:t xml:space="preserve">للمؤشر </w:t>
            </w:r>
            <w:r w:rsidRPr="006B2473">
              <w:rPr>
                <w:rFonts w:eastAsia="Arial" w:cs="Calibri"/>
                <w:szCs w:val="22"/>
                <w:rtl/>
              </w:rPr>
              <w:t>الجغرافي المختار أو العلامة الجماعية/</w:t>
            </w:r>
            <w:r w:rsidR="00FA53A8" w:rsidRPr="006B2473">
              <w:rPr>
                <w:rFonts w:eastAsia="Arial" w:cs="Calibri" w:hint="cs"/>
                <w:szCs w:val="22"/>
                <w:rtl/>
              </w:rPr>
              <w:t>علامة التصديق المختارة</w:t>
            </w:r>
            <w:r w:rsidRPr="006B2473">
              <w:rPr>
                <w:rFonts w:eastAsia="Arial" w:cs="Calibri"/>
                <w:szCs w:val="22"/>
                <w:rtl/>
              </w:rPr>
              <w:t>، بما في ذلك وصف سلسلة القيمة والأسواق.</w:t>
            </w:r>
          </w:p>
          <w:p w14:paraId="794DCED4" w14:textId="77777777" w:rsidR="00FA53A8" w:rsidRPr="006B2473" w:rsidRDefault="00FA53A8" w:rsidP="00FA53A8">
            <w:pPr>
              <w:widowControl w:val="0"/>
              <w:autoSpaceDE w:val="0"/>
              <w:autoSpaceDN w:val="0"/>
              <w:bidi/>
              <w:spacing w:before="1"/>
              <w:ind w:left="109" w:right="805"/>
              <w:rPr>
                <w:rFonts w:eastAsia="Arial" w:cs="Calibri"/>
                <w:szCs w:val="22"/>
              </w:rPr>
            </w:pPr>
          </w:p>
          <w:p w14:paraId="2025B04B" w14:textId="74959F34" w:rsidR="00D753AC" w:rsidRPr="006B2473" w:rsidRDefault="00D753AC" w:rsidP="00FA53A8">
            <w:pPr>
              <w:widowControl w:val="0"/>
              <w:autoSpaceDE w:val="0"/>
              <w:autoSpaceDN w:val="0"/>
              <w:bidi/>
              <w:spacing w:before="1"/>
              <w:ind w:left="109" w:right="805"/>
              <w:rPr>
                <w:rFonts w:eastAsia="Arial" w:cs="Calibri"/>
                <w:szCs w:val="22"/>
                <w:rtl/>
              </w:rPr>
            </w:pPr>
            <w:r w:rsidRPr="006B2473">
              <w:rPr>
                <w:rFonts w:eastAsia="Arial" w:cs="Calibri"/>
                <w:szCs w:val="22"/>
                <w:rtl/>
              </w:rPr>
              <w:t xml:space="preserve">ومن أجل وضع نهج استراتيجي لإعداد الدراسة المتعلقة بالتحديات في فترة ما بعد التسجيل في البلدان المستفيدة، تم </w:t>
            </w:r>
            <w:r w:rsidR="00FA53A8" w:rsidRPr="006B2473">
              <w:rPr>
                <w:rFonts w:eastAsia="Arial" w:cs="Calibri" w:hint="cs"/>
                <w:szCs w:val="22"/>
                <w:rtl/>
              </w:rPr>
              <w:t xml:space="preserve">التعاقد مع </w:t>
            </w:r>
            <w:r w:rsidRPr="006B2473">
              <w:rPr>
                <w:rFonts w:eastAsia="Arial" w:cs="Calibri"/>
                <w:szCs w:val="22"/>
                <w:rtl/>
              </w:rPr>
              <w:t>خبيرين دوليين في مايو 2023 لتوجيه الاستشاريين الوطنيين وإعداد المنهجية.</w:t>
            </w:r>
            <w:r w:rsidR="00FA53A8" w:rsidRPr="006B2473">
              <w:rPr>
                <w:rFonts w:eastAsia="Arial" w:cs="Calibri" w:hint="cs"/>
                <w:szCs w:val="22"/>
                <w:rtl/>
              </w:rPr>
              <w:t xml:space="preserve"> </w:t>
            </w:r>
            <w:r w:rsidRPr="006B2473">
              <w:rPr>
                <w:rFonts w:eastAsia="Arial" w:cs="Calibri"/>
                <w:szCs w:val="22"/>
                <w:rtl/>
              </w:rPr>
              <w:t>و</w:t>
            </w:r>
            <w:r w:rsidR="00FA53A8" w:rsidRPr="006B2473">
              <w:rPr>
                <w:rFonts w:eastAsia="Arial" w:cs="Calibri" w:hint="cs"/>
                <w:szCs w:val="22"/>
                <w:rtl/>
              </w:rPr>
              <w:t xml:space="preserve">قد </w:t>
            </w:r>
            <w:r w:rsidRPr="006B2473">
              <w:rPr>
                <w:rFonts w:eastAsia="Arial" w:cs="Calibri"/>
                <w:szCs w:val="22"/>
                <w:rtl/>
              </w:rPr>
              <w:t>أعد الخب</w:t>
            </w:r>
            <w:r w:rsidR="00FA53A8" w:rsidRPr="006B2473">
              <w:rPr>
                <w:rFonts w:eastAsia="Arial" w:cs="Calibri" w:hint="cs"/>
                <w:szCs w:val="22"/>
                <w:rtl/>
              </w:rPr>
              <w:t>يران</w:t>
            </w:r>
            <w:r w:rsidRPr="006B2473">
              <w:rPr>
                <w:rFonts w:eastAsia="Arial" w:cs="Calibri"/>
                <w:szCs w:val="22"/>
                <w:rtl/>
              </w:rPr>
              <w:t xml:space="preserve"> الدولي</w:t>
            </w:r>
            <w:r w:rsidR="00FA53A8" w:rsidRPr="006B2473">
              <w:rPr>
                <w:rFonts w:eastAsia="Arial" w:cs="Calibri" w:hint="cs"/>
                <w:szCs w:val="22"/>
                <w:rtl/>
              </w:rPr>
              <w:t>ا</w:t>
            </w:r>
            <w:r w:rsidRPr="006B2473">
              <w:rPr>
                <w:rFonts w:eastAsia="Arial" w:cs="Calibri"/>
                <w:szCs w:val="22"/>
                <w:rtl/>
              </w:rPr>
              <w:t>ن استقصا</w:t>
            </w:r>
            <w:r w:rsidR="00CA0C24" w:rsidRPr="006B2473">
              <w:rPr>
                <w:rFonts w:eastAsia="Arial" w:cs="Calibri" w:hint="cs"/>
                <w:szCs w:val="22"/>
                <w:rtl/>
              </w:rPr>
              <w:t>ء</w:t>
            </w:r>
            <w:r w:rsidRPr="006B2473">
              <w:rPr>
                <w:rFonts w:eastAsia="Arial" w:cs="Calibri"/>
                <w:szCs w:val="22"/>
                <w:rtl/>
              </w:rPr>
              <w:t xml:space="preserve"> أولي</w:t>
            </w:r>
            <w:r w:rsidR="00CA0C24" w:rsidRPr="006B2473">
              <w:rPr>
                <w:rFonts w:eastAsia="Arial" w:cs="Calibri" w:hint="cs"/>
                <w:szCs w:val="22"/>
                <w:rtl/>
              </w:rPr>
              <w:t>ا</w:t>
            </w:r>
            <w:r w:rsidRPr="006B2473">
              <w:rPr>
                <w:rFonts w:eastAsia="Arial" w:cs="Calibri"/>
                <w:szCs w:val="22"/>
                <w:rtl/>
              </w:rPr>
              <w:t xml:space="preserve"> في يوني</w:t>
            </w:r>
            <w:r w:rsidR="00CA0C24" w:rsidRPr="006B2473">
              <w:rPr>
                <w:rFonts w:eastAsia="Arial" w:cs="Calibri" w:hint="cs"/>
                <w:szCs w:val="22"/>
                <w:rtl/>
              </w:rPr>
              <w:t>و</w:t>
            </w:r>
            <w:r w:rsidRPr="006B2473">
              <w:rPr>
                <w:rFonts w:eastAsia="Arial" w:cs="Calibri"/>
                <w:szCs w:val="22"/>
                <w:rtl/>
              </w:rPr>
              <w:t xml:space="preserve"> 2023 لتحديد المعلومات المطلوبة التي يتعين على الاستشاريين الوطنيين جمعها قبل إجراء الدراسة.</w:t>
            </w:r>
          </w:p>
          <w:p w14:paraId="196541FD" w14:textId="77777777" w:rsidR="00D71D62" w:rsidRPr="006B2473" w:rsidRDefault="00D71D62" w:rsidP="00D71D62">
            <w:pPr>
              <w:widowControl w:val="0"/>
              <w:autoSpaceDE w:val="0"/>
              <w:autoSpaceDN w:val="0"/>
              <w:bidi/>
              <w:spacing w:before="1"/>
              <w:ind w:left="109" w:right="805"/>
              <w:rPr>
                <w:rFonts w:eastAsia="Arial" w:cs="Calibri"/>
                <w:szCs w:val="22"/>
              </w:rPr>
            </w:pPr>
          </w:p>
          <w:p w14:paraId="60A5EF04" w14:textId="3F7B498F" w:rsidR="00D753AC" w:rsidRPr="006B2473" w:rsidRDefault="00D753AC" w:rsidP="00D71D62">
            <w:pPr>
              <w:widowControl w:val="0"/>
              <w:autoSpaceDE w:val="0"/>
              <w:autoSpaceDN w:val="0"/>
              <w:bidi/>
              <w:spacing w:before="1"/>
              <w:ind w:left="109" w:right="805"/>
              <w:rPr>
                <w:rFonts w:eastAsia="Arial" w:cs="Calibri"/>
                <w:szCs w:val="22"/>
                <w:rtl/>
              </w:rPr>
            </w:pPr>
            <w:r w:rsidRPr="006B2473">
              <w:rPr>
                <w:rFonts w:eastAsia="Arial" w:cs="Calibri"/>
                <w:szCs w:val="22"/>
                <w:rtl/>
              </w:rPr>
              <w:t xml:space="preserve">وفي يونيه 2023، تم التعاقد مع استشاري وطني في البرازيل وأوغندا واستشاريين وطنيين </w:t>
            </w:r>
            <w:r w:rsidR="00D71D62" w:rsidRPr="006B2473">
              <w:rPr>
                <w:rFonts w:eastAsia="Arial" w:cs="Calibri" w:hint="cs"/>
                <w:szCs w:val="22"/>
                <w:rtl/>
              </w:rPr>
              <w:t xml:space="preserve">اثنين </w:t>
            </w:r>
            <w:r w:rsidRPr="006B2473">
              <w:rPr>
                <w:rFonts w:eastAsia="Arial" w:cs="Calibri"/>
                <w:szCs w:val="22"/>
                <w:rtl/>
              </w:rPr>
              <w:t>في باكستان للقيام بما يلي:</w:t>
            </w:r>
            <w:r w:rsidR="00D71D62" w:rsidRPr="006B2473">
              <w:rPr>
                <w:rFonts w:eastAsia="Arial" w:cs="Calibri" w:hint="cs"/>
                <w:szCs w:val="22"/>
                <w:rtl/>
              </w:rPr>
              <w:t xml:space="preserve"> </w:t>
            </w:r>
            <w:r w:rsidRPr="006B2473">
              <w:rPr>
                <w:rFonts w:eastAsia="Arial" w:cs="Calibri"/>
                <w:szCs w:val="22"/>
                <w:rtl/>
              </w:rPr>
              <w:t>(1) إعداد دراسة عن التحديات في فترة ما بعد</w:t>
            </w:r>
            <w:r w:rsidR="00D71D62" w:rsidRPr="006B2473">
              <w:rPr>
                <w:rFonts w:eastAsia="Arial" w:cs="Calibri" w:hint="cs"/>
                <w:szCs w:val="22"/>
                <w:rtl/>
              </w:rPr>
              <w:t xml:space="preserve"> </w:t>
            </w:r>
            <w:r w:rsidRPr="006B2473">
              <w:rPr>
                <w:rFonts w:eastAsia="Arial" w:cs="Calibri"/>
                <w:szCs w:val="22"/>
                <w:rtl/>
              </w:rPr>
              <w:t xml:space="preserve">التسجيل على الصعيد الوطني؛ (2) </w:t>
            </w:r>
            <w:r w:rsidR="00D71D62" w:rsidRPr="006B2473">
              <w:rPr>
                <w:rFonts w:eastAsia="Arial" w:cs="Calibri" w:hint="cs"/>
                <w:szCs w:val="22"/>
                <w:rtl/>
              </w:rPr>
              <w:t>و</w:t>
            </w:r>
            <w:r w:rsidRPr="006B2473">
              <w:rPr>
                <w:rFonts w:eastAsia="Arial" w:cs="Calibri"/>
                <w:szCs w:val="22"/>
                <w:rtl/>
              </w:rPr>
              <w:t xml:space="preserve">تنظيم </w:t>
            </w:r>
            <w:r w:rsidR="00D71D62" w:rsidRPr="006B2473">
              <w:rPr>
                <w:rFonts w:eastAsia="Arial" w:cs="Calibri" w:hint="cs"/>
                <w:szCs w:val="22"/>
                <w:rtl/>
              </w:rPr>
              <w:t xml:space="preserve">الفعالية </w:t>
            </w:r>
            <w:r w:rsidRPr="006B2473">
              <w:rPr>
                <w:rFonts w:eastAsia="Arial" w:cs="Calibri"/>
                <w:szCs w:val="22"/>
                <w:rtl/>
              </w:rPr>
              <w:t>الإعلامي</w:t>
            </w:r>
            <w:r w:rsidR="00D71D62" w:rsidRPr="006B2473">
              <w:rPr>
                <w:rFonts w:eastAsia="Arial" w:cs="Calibri" w:hint="cs"/>
                <w:szCs w:val="22"/>
                <w:rtl/>
              </w:rPr>
              <w:t>ة</w:t>
            </w:r>
            <w:r w:rsidRPr="006B2473">
              <w:rPr>
                <w:rFonts w:eastAsia="Arial" w:cs="Calibri"/>
                <w:szCs w:val="22"/>
                <w:rtl/>
              </w:rPr>
              <w:t xml:space="preserve"> الوطني في الربع الأخير من عام 2023.</w:t>
            </w:r>
          </w:p>
          <w:p w14:paraId="061C0D10" w14:textId="77777777" w:rsidR="00D71D62" w:rsidRPr="006B2473" w:rsidRDefault="00D71D62" w:rsidP="00D71D62">
            <w:pPr>
              <w:widowControl w:val="0"/>
              <w:autoSpaceDE w:val="0"/>
              <w:autoSpaceDN w:val="0"/>
              <w:bidi/>
              <w:spacing w:before="1"/>
              <w:ind w:left="109" w:right="805"/>
              <w:rPr>
                <w:rFonts w:eastAsia="Arial" w:cs="Calibri"/>
                <w:szCs w:val="22"/>
              </w:rPr>
            </w:pPr>
          </w:p>
          <w:p w14:paraId="58CF56A0" w14:textId="44B422F5" w:rsidR="00D753AC" w:rsidRPr="006B2473" w:rsidRDefault="00D753AC" w:rsidP="00D753AC">
            <w:pPr>
              <w:widowControl w:val="0"/>
              <w:autoSpaceDE w:val="0"/>
              <w:autoSpaceDN w:val="0"/>
              <w:bidi/>
              <w:spacing w:before="1"/>
              <w:ind w:left="109" w:right="805"/>
              <w:rPr>
                <w:rFonts w:eastAsia="Arial" w:cs="Calibri"/>
                <w:szCs w:val="22"/>
                <w:rtl/>
              </w:rPr>
            </w:pPr>
            <w:r w:rsidRPr="006B2473">
              <w:rPr>
                <w:rFonts w:eastAsia="Arial" w:cs="Calibri"/>
                <w:szCs w:val="22"/>
                <w:rtl/>
              </w:rPr>
              <w:t>و</w:t>
            </w:r>
            <w:r w:rsidR="00D71D62" w:rsidRPr="006B2473">
              <w:rPr>
                <w:rFonts w:eastAsia="Arial" w:cs="Calibri" w:hint="cs"/>
                <w:szCs w:val="22"/>
                <w:rtl/>
              </w:rPr>
              <w:t xml:space="preserve">قد </w:t>
            </w:r>
            <w:r w:rsidRPr="006B2473">
              <w:rPr>
                <w:rFonts w:eastAsia="Arial" w:cs="Calibri"/>
                <w:szCs w:val="22"/>
                <w:rtl/>
              </w:rPr>
              <w:t>أنجز استشاريون وطنيون تقارير الاستقصا</w:t>
            </w:r>
            <w:r w:rsidR="00D71D62" w:rsidRPr="006B2473">
              <w:rPr>
                <w:rFonts w:eastAsia="Arial" w:cs="Calibri" w:hint="cs"/>
                <w:szCs w:val="22"/>
                <w:rtl/>
              </w:rPr>
              <w:t>ء</w:t>
            </w:r>
            <w:r w:rsidRPr="006B2473">
              <w:rPr>
                <w:rFonts w:eastAsia="Arial" w:cs="Calibri"/>
                <w:szCs w:val="22"/>
                <w:rtl/>
              </w:rPr>
              <w:t xml:space="preserve"> الأولي في أوغندا وباكستان والبرازيل</w:t>
            </w:r>
            <w:r w:rsidR="00D71D62" w:rsidRPr="006B2473">
              <w:rPr>
                <w:rFonts w:eastAsia="Arial" w:cs="Calibri" w:hint="cs"/>
                <w:szCs w:val="22"/>
                <w:rtl/>
              </w:rPr>
              <w:t xml:space="preserve"> ثم</w:t>
            </w:r>
            <w:r w:rsidRPr="006B2473">
              <w:rPr>
                <w:rFonts w:eastAsia="Arial" w:cs="Calibri"/>
                <w:szCs w:val="22"/>
                <w:rtl/>
              </w:rPr>
              <w:t xml:space="preserve"> عقدت اجتماعات مع خبراء دوليين.</w:t>
            </w:r>
          </w:p>
          <w:p w14:paraId="59ADA656" w14:textId="77777777" w:rsidR="00D71D62" w:rsidRPr="006B2473" w:rsidRDefault="00D71D62" w:rsidP="00D71D62">
            <w:pPr>
              <w:widowControl w:val="0"/>
              <w:autoSpaceDE w:val="0"/>
              <w:autoSpaceDN w:val="0"/>
              <w:bidi/>
              <w:spacing w:before="1"/>
              <w:ind w:left="109" w:right="805"/>
              <w:rPr>
                <w:rFonts w:eastAsia="Arial" w:cs="Calibri"/>
                <w:szCs w:val="22"/>
              </w:rPr>
            </w:pPr>
          </w:p>
          <w:p w14:paraId="253B20BA" w14:textId="75E48937" w:rsidR="00D753AC" w:rsidRPr="006B2473" w:rsidRDefault="00D71D62" w:rsidP="00D753AC">
            <w:pPr>
              <w:widowControl w:val="0"/>
              <w:autoSpaceDE w:val="0"/>
              <w:autoSpaceDN w:val="0"/>
              <w:bidi/>
              <w:spacing w:before="1"/>
              <w:ind w:left="109" w:right="805"/>
              <w:rPr>
                <w:rFonts w:eastAsia="Arial" w:cs="Calibri"/>
                <w:szCs w:val="22"/>
                <w:u w:val="single"/>
              </w:rPr>
            </w:pPr>
            <w:r w:rsidRPr="006B2473">
              <w:rPr>
                <w:rFonts w:eastAsia="Arial" w:cs="Calibri" w:hint="eastAsia"/>
                <w:szCs w:val="22"/>
                <w:u w:val="single"/>
                <w:rtl/>
              </w:rPr>
              <w:t>الفعاليات</w:t>
            </w:r>
            <w:r w:rsidRPr="006B2473">
              <w:rPr>
                <w:rFonts w:eastAsia="Arial" w:cs="Calibri"/>
                <w:szCs w:val="22"/>
                <w:u w:val="single"/>
                <w:rtl/>
              </w:rPr>
              <w:t xml:space="preserve"> </w:t>
            </w:r>
            <w:r w:rsidR="00D753AC" w:rsidRPr="006B2473">
              <w:rPr>
                <w:rFonts w:eastAsia="Arial" w:cs="Calibri"/>
                <w:szCs w:val="22"/>
                <w:u w:val="single"/>
                <w:rtl/>
              </w:rPr>
              <w:t>الإعلامية:</w:t>
            </w:r>
          </w:p>
          <w:p w14:paraId="686348EC" w14:textId="3A9A96BF" w:rsidR="00D753AC" w:rsidRPr="006B2473" w:rsidRDefault="00D753AC" w:rsidP="00D753AC">
            <w:pPr>
              <w:widowControl w:val="0"/>
              <w:autoSpaceDE w:val="0"/>
              <w:autoSpaceDN w:val="0"/>
              <w:bidi/>
              <w:spacing w:before="1"/>
              <w:ind w:left="109" w:right="805"/>
              <w:rPr>
                <w:rFonts w:eastAsia="Arial" w:cs="Calibri"/>
                <w:szCs w:val="22"/>
              </w:rPr>
            </w:pPr>
            <w:r w:rsidRPr="006B2473">
              <w:rPr>
                <w:rFonts w:eastAsia="Arial" w:cs="Calibri"/>
                <w:szCs w:val="22"/>
                <w:rtl/>
              </w:rPr>
              <w:t xml:space="preserve">أجريت مشاورات مع المنسقين الوطنيين واللجان التوجيهية الوطنية لتحديد موعد </w:t>
            </w:r>
            <w:r w:rsidR="00D71D62" w:rsidRPr="006B2473">
              <w:rPr>
                <w:rFonts w:eastAsia="Arial" w:cs="Calibri" w:hint="cs"/>
                <w:szCs w:val="22"/>
                <w:rtl/>
              </w:rPr>
              <w:t xml:space="preserve">الفعالية </w:t>
            </w:r>
            <w:r w:rsidRPr="006B2473">
              <w:rPr>
                <w:rFonts w:eastAsia="Arial" w:cs="Calibri"/>
                <w:szCs w:val="22"/>
                <w:rtl/>
              </w:rPr>
              <w:t>في البرازيل وأوغندا وباكستان في الربع الأخير من عام 2023.</w:t>
            </w:r>
          </w:p>
          <w:p w14:paraId="61E89A34" w14:textId="407214B6" w:rsidR="00D753AC" w:rsidRPr="006B2473" w:rsidRDefault="00D753AC" w:rsidP="005D08D1">
            <w:pPr>
              <w:widowControl w:val="0"/>
              <w:autoSpaceDE w:val="0"/>
              <w:autoSpaceDN w:val="0"/>
              <w:bidi/>
              <w:spacing w:before="1"/>
              <w:ind w:left="109" w:right="805"/>
              <w:rPr>
                <w:rFonts w:eastAsia="Arial" w:cs="Calibri"/>
                <w:szCs w:val="22"/>
              </w:rPr>
            </w:pPr>
          </w:p>
        </w:tc>
      </w:tr>
      <w:tr w:rsidR="00797B5D" w:rsidRPr="006B2473" w14:paraId="7A03FF9C" w14:textId="77777777" w:rsidTr="00967A18">
        <w:trPr>
          <w:trHeight w:val="645"/>
        </w:trPr>
        <w:tc>
          <w:tcPr>
            <w:tcW w:w="2377" w:type="dxa"/>
            <w:shd w:val="clear" w:color="auto" w:fill="68E089"/>
          </w:tcPr>
          <w:p w14:paraId="02C904CC" w14:textId="77777777" w:rsidR="00797B5D" w:rsidRPr="006B2473" w:rsidRDefault="00797B5D" w:rsidP="00797B5D">
            <w:pPr>
              <w:widowControl w:val="0"/>
              <w:autoSpaceDE w:val="0"/>
              <w:autoSpaceDN w:val="0"/>
              <w:bidi/>
              <w:spacing w:line="242" w:lineRule="auto"/>
              <w:ind w:left="110" w:right="708"/>
              <w:rPr>
                <w:rFonts w:eastAsia="Arial" w:cs="Calibri"/>
                <w:szCs w:val="22"/>
                <w:rtl/>
              </w:rPr>
            </w:pPr>
            <w:r w:rsidRPr="006B2473">
              <w:rPr>
                <w:rFonts w:cs="Calibri"/>
                <w:szCs w:val="22"/>
                <w:u w:val="single"/>
                <w:rtl/>
              </w:rPr>
              <w:t>النتائج الأولية التي لوحظت</w:t>
            </w:r>
          </w:p>
        </w:tc>
        <w:tc>
          <w:tcPr>
            <w:tcW w:w="6913" w:type="dxa"/>
          </w:tcPr>
          <w:p w14:paraId="15F496A3" w14:textId="18D5165A" w:rsidR="00D71D62" w:rsidRPr="006B2473" w:rsidRDefault="00D71D62" w:rsidP="00D71D62">
            <w:pPr>
              <w:widowControl w:val="0"/>
              <w:autoSpaceDE w:val="0"/>
              <w:autoSpaceDN w:val="0"/>
              <w:bidi/>
              <w:spacing w:before="1"/>
              <w:ind w:left="109" w:right="805"/>
              <w:rPr>
                <w:rFonts w:eastAsia="Arial" w:cs="Calibri"/>
                <w:szCs w:val="22"/>
              </w:rPr>
            </w:pPr>
            <w:r w:rsidRPr="006B2473">
              <w:rPr>
                <w:rFonts w:eastAsia="Arial" w:cs="Calibri"/>
                <w:szCs w:val="22"/>
                <w:rtl/>
              </w:rPr>
              <w:t>بما أن المشروع في مراحله الأولى من التنفيذ، فمن السابق لأوانه إبداء أي ملاحظات.</w:t>
            </w:r>
          </w:p>
          <w:p w14:paraId="74C9BA7B" w14:textId="17AD871A" w:rsidR="00797B5D" w:rsidRPr="006B2473" w:rsidRDefault="00797B5D" w:rsidP="00D71D62">
            <w:pPr>
              <w:widowControl w:val="0"/>
              <w:autoSpaceDE w:val="0"/>
              <w:autoSpaceDN w:val="0"/>
              <w:bidi/>
              <w:ind w:left="109" w:right="84"/>
              <w:rPr>
                <w:rFonts w:eastAsia="Arial" w:cs="Calibri"/>
                <w:szCs w:val="22"/>
                <w:rtl/>
              </w:rPr>
            </w:pPr>
          </w:p>
        </w:tc>
      </w:tr>
      <w:tr w:rsidR="00797B5D" w:rsidRPr="006B2473" w14:paraId="2CB48AC8" w14:textId="77777777" w:rsidTr="000E0E0C">
        <w:trPr>
          <w:trHeight w:val="703"/>
        </w:trPr>
        <w:tc>
          <w:tcPr>
            <w:tcW w:w="2377" w:type="dxa"/>
            <w:shd w:val="clear" w:color="auto" w:fill="68E089"/>
          </w:tcPr>
          <w:p w14:paraId="06720F6B" w14:textId="77777777" w:rsidR="00797B5D" w:rsidRPr="006B2473" w:rsidRDefault="00797B5D" w:rsidP="00797B5D">
            <w:pPr>
              <w:widowControl w:val="0"/>
              <w:autoSpaceDE w:val="0"/>
              <w:autoSpaceDN w:val="0"/>
              <w:bidi/>
              <w:spacing w:before="1"/>
              <w:ind w:left="110" w:right="279"/>
              <w:rPr>
                <w:rFonts w:eastAsia="Arial" w:cs="Calibri"/>
                <w:szCs w:val="22"/>
                <w:rtl/>
              </w:rPr>
            </w:pPr>
            <w:r w:rsidRPr="006B2473">
              <w:rPr>
                <w:rFonts w:cs="Calibri"/>
                <w:szCs w:val="22"/>
                <w:u w:val="single"/>
                <w:rtl/>
              </w:rPr>
              <w:t>الخبرات المكتسبة والدروس المستفادة</w:t>
            </w:r>
          </w:p>
        </w:tc>
        <w:tc>
          <w:tcPr>
            <w:tcW w:w="6913" w:type="dxa"/>
          </w:tcPr>
          <w:p w14:paraId="6ED34491" w14:textId="34B35F3E" w:rsidR="00D71D62" w:rsidRPr="006B2473" w:rsidRDefault="00D71D62" w:rsidP="00D71D62">
            <w:pPr>
              <w:widowControl w:val="0"/>
              <w:autoSpaceDE w:val="0"/>
              <w:autoSpaceDN w:val="0"/>
              <w:bidi/>
              <w:spacing w:before="1"/>
              <w:ind w:left="109" w:right="805"/>
              <w:rPr>
                <w:rFonts w:eastAsia="Arial" w:cs="Calibri"/>
                <w:szCs w:val="22"/>
              </w:rPr>
            </w:pPr>
            <w:r w:rsidRPr="006B2473">
              <w:rPr>
                <w:rFonts w:eastAsia="Arial" w:cs="Calibri"/>
                <w:szCs w:val="22"/>
                <w:rtl/>
              </w:rPr>
              <w:t>الخبر</w:t>
            </w:r>
            <w:r w:rsidRPr="006B2473">
              <w:rPr>
                <w:rFonts w:eastAsia="Arial" w:cs="Calibri" w:hint="cs"/>
                <w:szCs w:val="22"/>
                <w:rtl/>
              </w:rPr>
              <w:t>ات</w:t>
            </w:r>
            <w:r w:rsidRPr="006B2473">
              <w:rPr>
                <w:rFonts w:eastAsia="Arial" w:cs="Calibri"/>
                <w:szCs w:val="22"/>
                <w:rtl/>
              </w:rPr>
              <w:t xml:space="preserve"> المكتسبة والدروس المستفادة</w:t>
            </w:r>
            <w:r w:rsidRPr="006B2473">
              <w:rPr>
                <w:rFonts w:eastAsia="Arial" w:cs="Calibri" w:hint="cs"/>
                <w:szCs w:val="22"/>
                <w:rtl/>
              </w:rPr>
              <w:t xml:space="preserve"> حتى الآن:</w:t>
            </w:r>
          </w:p>
          <w:p w14:paraId="600CED69" w14:textId="77777777" w:rsidR="00D71D62" w:rsidRPr="006B2473" w:rsidRDefault="00D71D62" w:rsidP="00D71D62">
            <w:pPr>
              <w:widowControl w:val="0"/>
              <w:autoSpaceDE w:val="0"/>
              <w:autoSpaceDN w:val="0"/>
              <w:bidi/>
              <w:spacing w:before="1"/>
              <w:ind w:left="109" w:right="805"/>
              <w:rPr>
                <w:rFonts w:eastAsia="Arial" w:cs="Calibri"/>
                <w:szCs w:val="22"/>
                <w:rtl/>
              </w:rPr>
            </w:pPr>
          </w:p>
          <w:p w14:paraId="58319769" w14:textId="757B3B0D" w:rsidR="00D71D62" w:rsidRPr="006B2473" w:rsidRDefault="00D71D62" w:rsidP="00725723">
            <w:pPr>
              <w:pStyle w:val="ListParagraph"/>
              <w:widowControl w:val="0"/>
              <w:numPr>
                <w:ilvl w:val="0"/>
                <w:numId w:val="18"/>
              </w:numPr>
              <w:autoSpaceDE w:val="0"/>
              <w:autoSpaceDN w:val="0"/>
              <w:bidi/>
              <w:spacing w:before="1"/>
              <w:ind w:right="805"/>
              <w:rPr>
                <w:rFonts w:eastAsia="Arial" w:cs="Calibri"/>
                <w:szCs w:val="22"/>
                <w:rtl/>
              </w:rPr>
            </w:pPr>
            <w:r w:rsidRPr="006B2473">
              <w:rPr>
                <w:rFonts w:eastAsia="Arial" w:cs="Calibri" w:hint="eastAsia"/>
                <w:szCs w:val="22"/>
                <w:rtl/>
              </w:rPr>
              <w:t>أدى</w:t>
            </w:r>
            <w:r w:rsidRPr="006B2473">
              <w:rPr>
                <w:rFonts w:eastAsia="Arial" w:cs="Calibri"/>
                <w:szCs w:val="22"/>
                <w:rtl/>
              </w:rPr>
              <w:t xml:space="preserve"> ضمان المشاركة النشطة للجنة التوجيهية الوطنية </w:t>
            </w:r>
            <w:r w:rsidRPr="006B2473">
              <w:rPr>
                <w:rFonts w:eastAsia="Arial" w:cs="Calibri" w:hint="eastAsia"/>
                <w:szCs w:val="22"/>
                <w:rtl/>
              </w:rPr>
              <w:t>إلى</w:t>
            </w:r>
            <w:r w:rsidRPr="006B2473">
              <w:rPr>
                <w:rFonts w:eastAsia="Arial" w:cs="Calibri"/>
                <w:szCs w:val="22"/>
                <w:rtl/>
              </w:rPr>
              <w:t xml:space="preserve"> التمكن من التعاون الفعال وكان بمثابة </w:t>
            </w:r>
            <w:r w:rsidRPr="006B2473">
              <w:rPr>
                <w:rFonts w:eastAsia="Arial" w:cs="Calibri" w:hint="eastAsia"/>
                <w:szCs w:val="22"/>
                <w:rtl/>
              </w:rPr>
              <w:t>منصة</w:t>
            </w:r>
            <w:r w:rsidRPr="006B2473">
              <w:rPr>
                <w:rFonts w:eastAsia="Arial" w:cs="Calibri"/>
                <w:szCs w:val="22"/>
                <w:rtl/>
              </w:rPr>
              <w:t xml:space="preserve"> لاستكشاف سبل عملية لتنفيذ المشروع.</w:t>
            </w:r>
          </w:p>
          <w:p w14:paraId="04F5B140" w14:textId="77777777" w:rsidR="00D71D62" w:rsidRPr="006B2473" w:rsidRDefault="00D71D62" w:rsidP="00D71D62">
            <w:pPr>
              <w:widowControl w:val="0"/>
              <w:autoSpaceDE w:val="0"/>
              <w:autoSpaceDN w:val="0"/>
              <w:bidi/>
              <w:spacing w:before="1"/>
              <w:ind w:left="109" w:right="805"/>
              <w:rPr>
                <w:rFonts w:eastAsia="Arial" w:cs="Calibri"/>
                <w:szCs w:val="22"/>
              </w:rPr>
            </w:pPr>
          </w:p>
          <w:p w14:paraId="7B509184" w14:textId="5A4DBCE3" w:rsidR="00797B5D" w:rsidRPr="006B2473" w:rsidRDefault="00D71D62" w:rsidP="00725723">
            <w:pPr>
              <w:pStyle w:val="ListParagraph"/>
              <w:widowControl w:val="0"/>
              <w:numPr>
                <w:ilvl w:val="0"/>
                <w:numId w:val="18"/>
              </w:numPr>
              <w:autoSpaceDE w:val="0"/>
              <w:autoSpaceDN w:val="0"/>
              <w:bidi/>
              <w:ind w:right="84"/>
              <w:rPr>
                <w:rFonts w:cs="Calibri"/>
                <w:szCs w:val="22"/>
                <w:rtl/>
              </w:rPr>
            </w:pPr>
            <w:r w:rsidRPr="006B2473">
              <w:rPr>
                <w:rFonts w:eastAsia="Arial" w:cs="Calibri"/>
                <w:szCs w:val="22"/>
                <w:rtl/>
              </w:rPr>
              <w:t>ثبت أن المشاركة الوثيقة للمنسقين الوطنيين في عملية اختيار الاستشاريين الوطنيين تشكل عاملا هاما في نجاح تنفيذ المرحلة الأولى من المشروع.</w:t>
            </w:r>
          </w:p>
          <w:p w14:paraId="60C62634" w14:textId="4120D313" w:rsidR="00D71D62" w:rsidRPr="006B2473" w:rsidRDefault="00D71D62" w:rsidP="00D71D62">
            <w:pPr>
              <w:widowControl w:val="0"/>
              <w:autoSpaceDE w:val="0"/>
              <w:autoSpaceDN w:val="0"/>
              <w:bidi/>
              <w:ind w:left="109" w:right="84"/>
              <w:rPr>
                <w:rFonts w:eastAsia="Arial" w:cs="Calibri"/>
                <w:szCs w:val="22"/>
                <w:rtl/>
              </w:rPr>
            </w:pPr>
          </w:p>
        </w:tc>
      </w:tr>
      <w:tr w:rsidR="00797B5D" w:rsidRPr="006B2473" w14:paraId="465D43D0" w14:textId="77777777" w:rsidTr="00967A18">
        <w:trPr>
          <w:trHeight w:val="1095"/>
        </w:trPr>
        <w:tc>
          <w:tcPr>
            <w:tcW w:w="2377" w:type="dxa"/>
            <w:shd w:val="clear" w:color="auto" w:fill="68E089"/>
          </w:tcPr>
          <w:p w14:paraId="253CF818"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u w:val="single"/>
                <w:rtl/>
              </w:rPr>
              <w:t>المخاطر والتخفيف منها</w:t>
            </w:r>
          </w:p>
        </w:tc>
        <w:tc>
          <w:tcPr>
            <w:tcW w:w="6913" w:type="dxa"/>
          </w:tcPr>
          <w:p w14:paraId="36026BC9" w14:textId="2AA20690" w:rsidR="00803A56" w:rsidRPr="006B2473" w:rsidRDefault="00803A56"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الخطر 1:</w:t>
            </w:r>
            <w:r w:rsidR="00ED580E" w:rsidRPr="006B2473">
              <w:rPr>
                <w:rFonts w:cs="Calibri"/>
                <w:szCs w:val="22"/>
                <w:rtl/>
              </w:rPr>
              <w:t xml:space="preserve"> </w:t>
            </w:r>
            <w:r w:rsidRPr="006B2473">
              <w:rPr>
                <w:rFonts w:cs="Calibri"/>
                <w:szCs w:val="22"/>
                <w:rtl/>
              </w:rPr>
              <w:t>مقاومة بعض المنتجين المحليين ومجموعات المنتجين</w:t>
            </w:r>
            <w:r w:rsidR="00ED580E" w:rsidRPr="006B2473">
              <w:rPr>
                <w:rFonts w:cs="Calibri"/>
                <w:szCs w:val="22"/>
                <w:rtl/>
              </w:rPr>
              <w:t xml:space="preserve"> </w:t>
            </w:r>
            <w:r w:rsidRPr="006B2473">
              <w:rPr>
                <w:rFonts w:cs="Calibri"/>
                <w:szCs w:val="22"/>
                <w:rtl/>
              </w:rPr>
              <w:t>لتغيير ممارساتهم في الإنتاج والتسويق لتطبيقها على مخطط الجودة الجماعي للمنتج الأصلي.</w:t>
            </w:r>
          </w:p>
          <w:p w14:paraId="7C49D922"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15EDBC4A" w14:textId="7F15C1EF" w:rsidR="00803A56" w:rsidRPr="006B2473" w:rsidRDefault="00B910BE"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w:t>
            </w:r>
            <w:r w:rsidR="00803A56" w:rsidRPr="006B2473">
              <w:rPr>
                <w:rFonts w:cs="Calibri"/>
                <w:szCs w:val="22"/>
                <w:u w:val="single"/>
                <w:rtl/>
              </w:rPr>
              <w:t xml:space="preserve"> 1:</w:t>
            </w:r>
            <w:r w:rsidR="00ED580E" w:rsidRPr="006B2473">
              <w:rPr>
                <w:rFonts w:cs="Calibri"/>
                <w:szCs w:val="22"/>
                <w:rtl/>
              </w:rPr>
              <w:t xml:space="preserve"> </w:t>
            </w:r>
            <w:r w:rsidR="00803A56" w:rsidRPr="006B2473">
              <w:rPr>
                <w:rFonts w:cs="Calibri"/>
                <w:szCs w:val="22"/>
                <w:rtl/>
              </w:rPr>
              <w:t>تنظيم حملات للتوعية</w:t>
            </w:r>
            <w:r w:rsidR="00ED580E" w:rsidRPr="006B2473">
              <w:rPr>
                <w:rFonts w:cs="Calibri"/>
                <w:szCs w:val="22"/>
                <w:rtl/>
              </w:rPr>
              <w:t xml:space="preserve">، </w:t>
            </w:r>
            <w:r w:rsidR="00803A56" w:rsidRPr="006B2473">
              <w:rPr>
                <w:rFonts w:cs="Calibri"/>
                <w:szCs w:val="22"/>
                <w:rtl/>
              </w:rPr>
              <w:t>وتوفير معلومات بالغة التأثير بشأن المزايا النسبية لاستخدام المؤشرات الجغرافية</w:t>
            </w:r>
            <w:r w:rsidR="00ED580E" w:rsidRPr="006B2473">
              <w:rPr>
                <w:rFonts w:cs="Calibri"/>
                <w:szCs w:val="22"/>
                <w:rtl/>
              </w:rPr>
              <w:t xml:space="preserve">، </w:t>
            </w:r>
            <w:r w:rsidR="00803A56" w:rsidRPr="006B2473">
              <w:rPr>
                <w:rFonts w:cs="Calibri"/>
                <w:szCs w:val="22"/>
                <w:rtl/>
              </w:rPr>
              <w:t>والعلامات الجماعية /علامات التصديق وم</w:t>
            </w:r>
            <w:r w:rsidR="00BA56F6" w:rsidRPr="006B2473">
              <w:rPr>
                <w:rFonts w:cs="Calibri"/>
                <w:szCs w:val="22"/>
                <w:rtl/>
              </w:rPr>
              <w:t>خطط الجودة ذات الصلة.</w:t>
            </w:r>
          </w:p>
          <w:p w14:paraId="32229E48"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5C5D142F" w14:textId="2397D771" w:rsidR="00803A56" w:rsidRPr="006B2473" w:rsidRDefault="00803A56"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الخطر 2:</w:t>
            </w:r>
            <w:r w:rsidR="00ED580E" w:rsidRPr="006B2473">
              <w:rPr>
                <w:rFonts w:cs="Calibri"/>
                <w:szCs w:val="22"/>
                <w:rtl/>
              </w:rPr>
              <w:t xml:space="preserve"> </w:t>
            </w:r>
            <w:r w:rsidRPr="006B2473">
              <w:rPr>
                <w:rFonts w:cs="Calibri"/>
                <w:szCs w:val="22"/>
                <w:rtl/>
              </w:rPr>
              <w:t>النزاعات المحتملة بين مجموعات المنتجين</w:t>
            </w:r>
            <w:r w:rsidR="000E35E2" w:rsidRPr="006B2473">
              <w:rPr>
                <w:rFonts w:cs="Calibri"/>
                <w:szCs w:val="22"/>
                <w:rtl/>
              </w:rPr>
              <w:t>،</w:t>
            </w:r>
            <w:r w:rsidR="00ED580E" w:rsidRPr="006B2473">
              <w:rPr>
                <w:rFonts w:cs="Calibri"/>
                <w:szCs w:val="22"/>
                <w:rtl/>
              </w:rPr>
              <w:t xml:space="preserve"> </w:t>
            </w:r>
            <w:r w:rsidRPr="006B2473">
              <w:rPr>
                <w:rFonts w:cs="Calibri"/>
                <w:szCs w:val="22"/>
                <w:rtl/>
              </w:rPr>
              <w:t>التي يمكن أن تؤخر تنفيذ العمل بصورة سليمة في الإدارة الجماعية للمؤشر الجغرافي أو العلامة الجماعية/علامة التصديق ومخطط الجودة ذات الصلة.</w:t>
            </w:r>
          </w:p>
          <w:p w14:paraId="58236297" w14:textId="77777777" w:rsidR="00803A56" w:rsidRPr="006B2473" w:rsidRDefault="00803A56" w:rsidP="00803A56">
            <w:pPr>
              <w:widowControl w:val="0"/>
              <w:autoSpaceDE w:val="0"/>
              <w:autoSpaceDN w:val="0"/>
              <w:spacing w:line="252" w:lineRule="exact"/>
              <w:ind w:right="721"/>
              <w:rPr>
                <w:rFonts w:eastAsia="Arial" w:cs="Calibri"/>
                <w:szCs w:val="22"/>
              </w:rPr>
            </w:pPr>
          </w:p>
          <w:p w14:paraId="79DC3CD7" w14:textId="00BDF885" w:rsidR="00803A56" w:rsidRPr="006B2473" w:rsidRDefault="00B910BE"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w:t>
            </w:r>
            <w:r w:rsidR="00803A56" w:rsidRPr="006B2473">
              <w:rPr>
                <w:rFonts w:cs="Calibri"/>
                <w:szCs w:val="22"/>
                <w:u w:val="single"/>
                <w:rtl/>
              </w:rPr>
              <w:t xml:space="preserve"> 2:</w:t>
            </w:r>
            <w:r w:rsidR="00ED580E" w:rsidRPr="006B2473">
              <w:rPr>
                <w:rFonts w:cs="Calibri"/>
                <w:szCs w:val="22"/>
                <w:rtl/>
              </w:rPr>
              <w:t xml:space="preserve"> </w:t>
            </w:r>
            <w:r w:rsidR="00803A56" w:rsidRPr="006B2473">
              <w:rPr>
                <w:rFonts w:cs="Calibri"/>
                <w:szCs w:val="22"/>
                <w:rtl/>
              </w:rPr>
              <w:t>البدء في اتخاذ إجراءات لإذكاء وعي السلطات المحلية والمنتجين المحلية بالآثار المترتبة على قصور التنظيم على صياغة المبادرات الجماعية.</w:t>
            </w:r>
          </w:p>
          <w:p w14:paraId="07ED1BAC"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39804868" w14:textId="2C6D63F0" w:rsidR="00797B5D" w:rsidRPr="006B2473" w:rsidRDefault="00803A56"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الخطر 3:</w:t>
            </w:r>
            <w:r w:rsidR="00ED580E" w:rsidRPr="006B2473">
              <w:rPr>
                <w:rFonts w:cs="Calibri"/>
                <w:szCs w:val="22"/>
                <w:rtl/>
              </w:rPr>
              <w:t xml:space="preserve"> </w:t>
            </w:r>
            <w:r w:rsidRPr="006B2473">
              <w:rPr>
                <w:rFonts w:cs="Calibri"/>
                <w:szCs w:val="22"/>
                <w:rtl/>
              </w:rPr>
              <w:t>ضعف قدرة مجموعات المنتجين المؤسسية على إنشاء وتنفيذ المخطط الجماعي لإدارة المؤشر الجغرافي أو العلامة الجماعية/علامة التصديق.</w:t>
            </w:r>
          </w:p>
          <w:p w14:paraId="6DBE7E92"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7D552114" w14:textId="7B9FAB83" w:rsidR="00803A56" w:rsidRPr="006B2473" w:rsidRDefault="00B910BE"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w:t>
            </w:r>
            <w:r w:rsidR="00803A56" w:rsidRPr="006B2473">
              <w:rPr>
                <w:rFonts w:cs="Calibri"/>
                <w:szCs w:val="22"/>
                <w:u w:val="single"/>
                <w:rtl/>
              </w:rPr>
              <w:t xml:space="preserve"> 3:</w:t>
            </w:r>
            <w:r w:rsidR="00ED580E" w:rsidRPr="006B2473">
              <w:rPr>
                <w:rFonts w:cs="Calibri"/>
                <w:szCs w:val="22"/>
                <w:rtl/>
              </w:rPr>
              <w:t xml:space="preserve"> </w:t>
            </w:r>
            <w:r w:rsidR="00803A56" w:rsidRPr="006B2473">
              <w:rPr>
                <w:rFonts w:cs="Calibri"/>
                <w:szCs w:val="22"/>
                <w:rtl/>
              </w:rPr>
              <w:t>الاضطلاع بتقييم مؤسسي لمجموعات المستف</w:t>
            </w:r>
            <w:r w:rsidR="00BA56F6" w:rsidRPr="006B2473">
              <w:rPr>
                <w:rFonts w:cs="Calibri"/>
                <w:szCs w:val="22"/>
                <w:rtl/>
              </w:rPr>
              <w:t>يدين المحتملين قبل الاختيار.</w:t>
            </w:r>
          </w:p>
          <w:p w14:paraId="24327F15"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539FCCCF" w14:textId="203244FA" w:rsidR="00803A56" w:rsidRPr="006B2473" w:rsidRDefault="00803A56"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الخطر 4:</w:t>
            </w:r>
            <w:r w:rsidR="00ED580E" w:rsidRPr="006B2473">
              <w:rPr>
                <w:rFonts w:cs="Calibri"/>
                <w:szCs w:val="22"/>
                <w:rtl/>
              </w:rPr>
              <w:t xml:space="preserve"> </w:t>
            </w:r>
            <w:r w:rsidRPr="006B2473">
              <w:rPr>
                <w:rFonts w:cs="Calibri"/>
                <w:szCs w:val="22"/>
                <w:rtl/>
              </w:rPr>
              <w:t>قصور الإطار المؤسسي والتشريعي وقلة استثمار السلطات الوطنية.</w:t>
            </w:r>
          </w:p>
          <w:p w14:paraId="713F6466"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3D1C5F76" w14:textId="3783C76D" w:rsidR="00803A56" w:rsidRPr="006B2473" w:rsidRDefault="00B910BE"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w:t>
            </w:r>
            <w:r w:rsidR="00803A56" w:rsidRPr="006B2473">
              <w:rPr>
                <w:rFonts w:cs="Calibri"/>
                <w:szCs w:val="22"/>
                <w:u w:val="single"/>
                <w:rtl/>
              </w:rPr>
              <w:t xml:space="preserve"> 4:</w:t>
            </w:r>
            <w:r w:rsidR="00ED580E" w:rsidRPr="006B2473">
              <w:rPr>
                <w:rFonts w:cs="Calibri"/>
                <w:szCs w:val="22"/>
                <w:rtl/>
              </w:rPr>
              <w:t xml:space="preserve"> </w:t>
            </w:r>
            <w:r w:rsidR="00803A56" w:rsidRPr="006B2473">
              <w:rPr>
                <w:rFonts w:cs="Calibri"/>
                <w:szCs w:val="22"/>
                <w:rtl/>
              </w:rPr>
              <w:t>الاضطلاع بتقييم شامل قبل اختيار البلدان المستفيدة</w:t>
            </w:r>
            <w:r w:rsidR="00FC71E1" w:rsidRPr="006B2473">
              <w:rPr>
                <w:rFonts w:cs="Calibri" w:hint="cs"/>
                <w:szCs w:val="22"/>
                <w:rtl/>
              </w:rPr>
              <w:t>.</w:t>
            </w:r>
          </w:p>
          <w:p w14:paraId="7DFB799A"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168A7F14" w14:textId="3815231B" w:rsidR="00803A56" w:rsidRPr="006B2473" w:rsidRDefault="00803A56" w:rsidP="00803A56">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الخطر 5:</w:t>
            </w:r>
            <w:r w:rsidR="00ED580E" w:rsidRPr="006B2473">
              <w:rPr>
                <w:rFonts w:cs="Calibri"/>
                <w:szCs w:val="22"/>
                <w:rtl/>
              </w:rPr>
              <w:t xml:space="preserve"> </w:t>
            </w:r>
            <w:r w:rsidRPr="006B2473">
              <w:rPr>
                <w:rFonts w:cs="Calibri"/>
                <w:szCs w:val="22"/>
                <w:rtl/>
              </w:rPr>
              <w:t>إمكانية تكرار أزمة كوفيد-19</w:t>
            </w:r>
            <w:r w:rsidR="00FC71E1" w:rsidRPr="006B2473">
              <w:rPr>
                <w:rFonts w:cs="Calibri" w:hint="cs"/>
                <w:szCs w:val="22"/>
                <w:rtl/>
              </w:rPr>
              <w:t xml:space="preserve"> أو أزمة مشابهة</w:t>
            </w:r>
            <w:r w:rsidR="00ED580E" w:rsidRPr="006B2473">
              <w:rPr>
                <w:rFonts w:cs="Calibri"/>
                <w:szCs w:val="22"/>
                <w:rtl/>
              </w:rPr>
              <w:t xml:space="preserve">، </w:t>
            </w:r>
            <w:r w:rsidRPr="006B2473">
              <w:rPr>
                <w:rFonts w:cs="Calibri"/>
                <w:szCs w:val="22"/>
                <w:rtl/>
              </w:rPr>
              <w:t>وما يتبع ذلك من إغلاق</w:t>
            </w:r>
            <w:r w:rsidR="00ED580E" w:rsidRPr="006B2473">
              <w:rPr>
                <w:rFonts w:cs="Calibri"/>
                <w:szCs w:val="22"/>
                <w:rtl/>
              </w:rPr>
              <w:t xml:space="preserve"> </w:t>
            </w:r>
            <w:r w:rsidRPr="006B2473">
              <w:rPr>
                <w:rFonts w:cs="Calibri"/>
                <w:szCs w:val="22"/>
                <w:rtl/>
              </w:rPr>
              <w:t>وتدابير تقييدية أخرى قد تعرقل تنفيذ المشروع.</w:t>
            </w:r>
          </w:p>
          <w:p w14:paraId="665E8FCC" w14:textId="77777777" w:rsidR="00803A56" w:rsidRPr="006B2473" w:rsidRDefault="00803A56" w:rsidP="00803A56">
            <w:pPr>
              <w:widowControl w:val="0"/>
              <w:autoSpaceDE w:val="0"/>
              <w:autoSpaceDN w:val="0"/>
              <w:spacing w:line="252" w:lineRule="exact"/>
              <w:ind w:left="109" w:right="721"/>
              <w:rPr>
                <w:rFonts w:eastAsia="Arial" w:cs="Calibri"/>
                <w:szCs w:val="22"/>
              </w:rPr>
            </w:pPr>
          </w:p>
          <w:p w14:paraId="26272258" w14:textId="498FA2C5" w:rsidR="00ED2F5B" w:rsidRPr="006B2473" w:rsidRDefault="00B910BE" w:rsidP="00967A18">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w:t>
            </w:r>
            <w:r w:rsidR="00803A56" w:rsidRPr="006B2473">
              <w:rPr>
                <w:rFonts w:cs="Calibri"/>
                <w:szCs w:val="22"/>
                <w:u w:val="single"/>
                <w:rtl/>
              </w:rPr>
              <w:t xml:space="preserve"> 5:</w:t>
            </w:r>
            <w:r w:rsidR="00ED580E" w:rsidRPr="006B2473">
              <w:rPr>
                <w:rFonts w:cs="Calibri"/>
                <w:szCs w:val="22"/>
                <w:rtl/>
              </w:rPr>
              <w:t xml:space="preserve"> </w:t>
            </w:r>
            <w:r w:rsidR="00803A56" w:rsidRPr="006B2473">
              <w:rPr>
                <w:rFonts w:cs="Calibri"/>
                <w:szCs w:val="22"/>
                <w:rtl/>
              </w:rPr>
              <w:t xml:space="preserve">متابعة الوضع الصحي في </w:t>
            </w:r>
            <w:r w:rsidR="00FC71E1" w:rsidRPr="006B2473">
              <w:rPr>
                <w:rFonts w:cs="Calibri" w:hint="cs"/>
                <w:szCs w:val="22"/>
                <w:rtl/>
              </w:rPr>
              <w:t xml:space="preserve">كل </w:t>
            </w:r>
            <w:r w:rsidR="00803A56" w:rsidRPr="006B2473">
              <w:rPr>
                <w:rFonts w:cs="Calibri"/>
                <w:szCs w:val="22"/>
                <w:rtl/>
              </w:rPr>
              <w:t>بلد مستفيد عن كثب بالتنسيق مع ال</w:t>
            </w:r>
            <w:r w:rsidR="00FC71E1" w:rsidRPr="006B2473">
              <w:rPr>
                <w:rFonts w:cs="Calibri" w:hint="cs"/>
                <w:szCs w:val="22"/>
                <w:rtl/>
              </w:rPr>
              <w:t>م</w:t>
            </w:r>
            <w:r w:rsidR="00803A56" w:rsidRPr="006B2473">
              <w:rPr>
                <w:rFonts w:cs="Calibri"/>
                <w:szCs w:val="22"/>
                <w:rtl/>
              </w:rPr>
              <w:t>نسق</w:t>
            </w:r>
            <w:r w:rsidR="00FC71E1" w:rsidRPr="006B2473">
              <w:rPr>
                <w:rFonts w:cs="Calibri" w:hint="cs"/>
                <w:szCs w:val="22"/>
                <w:rtl/>
              </w:rPr>
              <w:t>ين</w:t>
            </w:r>
            <w:r w:rsidR="00803A56" w:rsidRPr="006B2473">
              <w:rPr>
                <w:rFonts w:cs="Calibri"/>
                <w:szCs w:val="22"/>
                <w:rtl/>
              </w:rPr>
              <w:t xml:space="preserve"> الوطني</w:t>
            </w:r>
            <w:r w:rsidR="00FC71E1" w:rsidRPr="006B2473">
              <w:rPr>
                <w:rFonts w:cs="Calibri" w:hint="cs"/>
                <w:szCs w:val="22"/>
                <w:rtl/>
              </w:rPr>
              <w:t>ين</w:t>
            </w:r>
            <w:r w:rsidR="00ED580E" w:rsidRPr="006B2473">
              <w:rPr>
                <w:rFonts w:cs="Calibri"/>
                <w:szCs w:val="22"/>
                <w:rtl/>
              </w:rPr>
              <w:t xml:space="preserve">، </w:t>
            </w:r>
            <w:r w:rsidR="00803A56" w:rsidRPr="006B2473">
              <w:rPr>
                <w:rFonts w:cs="Calibri"/>
                <w:szCs w:val="22"/>
                <w:rtl/>
              </w:rPr>
              <w:t>وتكييف طرائق تنفيذ الأنشطة (</w:t>
            </w:r>
            <w:r w:rsidR="00FC71E1" w:rsidRPr="006B2473">
              <w:rPr>
                <w:rFonts w:cs="Calibri" w:hint="cs"/>
                <w:szCs w:val="22"/>
                <w:rtl/>
              </w:rPr>
              <w:t>إعطاء ال</w:t>
            </w:r>
            <w:r w:rsidR="00803A56" w:rsidRPr="006B2473">
              <w:rPr>
                <w:rFonts w:cs="Calibri"/>
                <w:szCs w:val="22"/>
                <w:rtl/>
              </w:rPr>
              <w:t xml:space="preserve">أولوية </w:t>
            </w:r>
            <w:r w:rsidR="00FC71E1" w:rsidRPr="006B2473">
              <w:rPr>
                <w:rFonts w:cs="Calibri" w:hint="cs"/>
                <w:szCs w:val="22"/>
                <w:rtl/>
              </w:rPr>
              <w:t>ل</w:t>
            </w:r>
            <w:r w:rsidR="00803A56" w:rsidRPr="006B2473">
              <w:rPr>
                <w:rFonts w:cs="Calibri"/>
                <w:szCs w:val="22"/>
                <w:rtl/>
              </w:rPr>
              <w:t>لاجتماعات الافتراضية</w:t>
            </w:r>
            <w:r w:rsidR="00ED580E" w:rsidRPr="006B2473">
              <w:rPr>
                <w:rFonts w:cs="Calibri"/>
                <w:szCs w:val="22"/>
                <w:rtl/>
              </w:rPr>
              <w:t xml:space="preserve">، </w:t>
            </w:r>
            <w:r w:rsidR="00803A56" w:rsidRPr="006B2473">
              <w:rPr>
                <w:rFonts w:cs="Calibri"/>
                <w:szCs w:val="22"/>
                <w:rtl/>
              </w:rPr>
              <w:t>وتقليص السفر إلى أدنى حد ممكن) حيثما أمكن ذلك.</w:t>
            </w:r>
          </w:p>
        </w:tc>
      </w:tr>
      <w:tr w:rsidR="00797B5D" w:rsidRPr="006B2473" w14:paraId="3DB03EE3" w14:textId="77777777" w:rsidTr="00ED2F5B">
        <w:trPr>
          <w:trHeight w:val="868"/>
        </w:trPr>
        <w:tc>
          <w:tcPr>
            <w:tcW w:w="2377" w:type="dxa"/>
            <w:shd w:val="clear" w:color="auto" w:fill="68E089"/>
          </w:tcPr>
          <w:p w14:paraId="02FF6519" w14:textId="77777777" w:rsidR="00797B5D" w:rsidRPr="006B2473" w:rsidRDefault="00797B5D" w:rsidP="00797B5D">
            <w:pPr>
              <w:widowControl w:val="0"/>
              <w:autoSpaceDE w:val="0"/>
              <w:autoSpaceDN w:val="0"/>
              <w:bidi/>
              <w:ind w:left="110" w:right="536"/>
              <w:rPr>
                <w:rFonts w:eastAsia="Arial" w:cs="Calibri"/>
                <w:szCs w:val="22"/>
                <w:rtl/>
              </w:rPr>
            </w:pPr>
            <w:r w:rsidRPr="006B2473">
              <w:rPr>
                <w:rFonts w:cs="Calibri"/>
                <w:szCs w:val="22"/>
                <w:u w:val="single"/>
                <w:rtl/>
              </w:rPr>
              <w:t xml:space="preserve">قضايا تتطلب دعما واهتماما فوريين </w:t>
            </w:r>
          </w:p>
        </w:tc>
        <w:tc>
          <w:tcPr>
            <w:tcW w:w="6913" w:type="dxa"/>
          </w:tcPr>
          <w:p w14:paraId="60D3F022" w14:textId="6E235AA4" w:rsidR="00797B5D" w:rsidRPr="006B2473" w:rsidRDefault="00FC71E1" w:rsidP="004C7669">
            <w:pPr>
              <w:widowControl w:val="0"/>
              <w:autoSpaceDE w:val="0"/>
              <w:autoSpaceDN w:val="0"/>
              <w:bidi/>
              <w:spacing w:line="244" w:lineRule="auto"/>
              <w:ind w:left="109" w:right="109"/>
              <w:rPr>
                <w:rFonts w:eastAsia="Arial" w:cs="Calibri"/>
                <w:szCs w:val="22"/>
                <w:rtl/>
              </w:rPr>
            </w:pPr>
            <w:r w:rsidRPr="006B2473">
              <w:rPr>
                <w:rFonts w:cs="Calibri" w:hint="cs"/>
                <w:szCs w:val="22"/>
                <w:rtl/>
              </w:rPr>
              <w:t xml:space="preserve">مقترح </w:t>
            </w:r>
            <w:r w:rsidR="004C7669" w:rsidRPr="006B2473">
              <w:rPr>
                <w:rFonts w:cs="Calibri"/>
                <w:szCs w:val="22"/>
                <w:rtl/>
              </w:rPr>
              <w:t>على اللجنة تحديث طفيف للجدول الزمني للتنفيذ.</w:t>
            </w:r>
            <w:r w:rsidR="004C7669" w:rsidRPr="006B2473">
              <w:rPr>
                <w:rFonts w:cs="Calibri"/>
                <w:szCs w:val="22"/>
                <w:rtl/>
              </w:rPr>
              <w:cr/>
            </w:r>
            <w:r w:rsidR="004C7669" w:rsidRPr="006B2473">
              <w:rPr>
                <w:rFonts w:cs="Calibri"/>
                <w:szCs w:val="22"/>
                <w:rtl/>
              </w:rPr>
              <w:br/>
            </w:r>
            <w:r w:rsidR="000E35E2" w:rsidRPr="006B2473">
              <w:rPr>
                <w:rFonts w:cs="Calibri"/>
                <w:szCs w:val="22"/>
                <w:rtl/>
              </w:rPr>
              <w:t xml:space="preserve"> </w:t>
            </w:r>
            <w:r w:rsidR="004C7669" w:rsidRPr="006B2473">
              <w:rPr>
                <w:rFonts w:cs="Calibri"/>
                <w:szCs w:val="22"/>
                <w:rtl/>
              </w:rPr>
              <w:t>ولا يترتب على هذا التحديث آثار مالية</w:t>
            </w:r>
            <w:r w:rsidR="00ED580E" w:rsidRPr="006B2473">
              <w:rPr>
                <w:rFonts w:cs="Calibri"/>
                <w:szCs w:val="22"/>
                <w:rtl/>
              </w:rPr>
              <w:t xml:space="preserve">، </w:t>
            </w:r>
            <w:r w:rsidR="004C7669" w:rsidRPr="006B2473">
              <w:rPr>
                <w:rFonts w:cs="Calibri"/>
                <w:szCs w:val="22"/>
                <w:rtl/>
              </w:rPr>
              <w:t>ولا تمديد لمدة المشروع.</w:t>
            </w:r>
          </w:p>
        </w:tc>
      </w:tr>
      <w:tr w:rsidR="00797B5D" w:rsidRPr="006B2473" w14:paraId="0EE32C38" w14:textId="77777777" w:rsidTr="000E0E0C">
        <w:trPr>
          <w:trHeight w:val="469"/>
        </w:trPr>
        <w:tc>
          <w:tcPr>
            <w:tcW w:w="2377" w:type="dxa"/>
            <w:shd w:val="clear" w:color="auto" w:fill="68E089"/>
          </w:tcPr>
          <w:p w14:paraId="2D6971F1"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السبيل للمضي قدما</w:t>
            </w:r>
          </w:p>
        </w:tc>
        <w:tc>
          <w:tcPr>
            <w:tcW w:w="6913" w:type="dxa"/>
          </w:tcPr>
          <w:p w14:paraId="081C5202" w14:textId="128556DE" w:rsidR="00ED2F5B" w:rsidRPr="006B2473" w:rsidRDefault="00FC71E1" w:rsidP="00967A18">
            <w:pPr>
              <w:widowControl w:val="0"/>
              <w:autoSpaceDE w:val="0"/>
              <w:autoSpaceDN w:val="0"/>
              <w:bidi/>
              <w:ind w:left="109" w:right="458"/>
              <w:rPr>
                <w:rFonts w:cs="Calibri"/>
                <w:szCs w:val="22"/>
                <w:rtl/>
              </w:rPr>
            </w:pPr>
            <w:r w:rsidRPr="006B2473">
              <w:rPr>
                <w:rFonts w:cs="Calibri"/>
                <w:szCs w:val="22"/>
                <w:rtl/>
              </w:rPr>
              <w:t xml:space="preserve">من المتوقع الانتهاء في سبتمبر 2023 من </w:t>
            </w:r>
            <w:r w:rsidRPr="006B2473">
              <w:rPr>
                <w:rFonts w:cs="Calibri" w:hint="cs"/>
                <w:szCs w:val="22"/>
                <w:rtl/>
              </w:rPr>
              <w:t xml:space="preserve">اعتماد </w:t>
            </w:r>
            <w:r w:rsidRPr="006B2473">
              <w:rPr>
                <w:rFonts w:cs="Calibri"/>
                <w:szCs w:val="22"/>
                <w:rtl/>
              </w:rPr>
              <w:t xml:space="preserve">خطة المشروع القطرية للجزائر وتحديد المنسقين الوطنيين المناسبين، واللجنة التوجيهية الوطنية، والاستشاريين الوطنيين. وبعد </w:t>
            </w:r>
            <w:r w:rsidRPr="006B2473">
              <w:rPr>
                <w:rFonts w:cs="Calibri" w:hint="cs"/>
                <w:szCs w:val="22"/>
                <w:rtl/>
              </w:rPr>
              <w:t xml:space="preserve">التعاقد مع </w:t>
            </w:r>
            <w:r w:rsidRPr="006B2473">
              <w:rPr>
                <w:rFonts w:cs="Calibri"/>
                <w:szCs w:val="22"/>
                <w:rtl/>
              </w:rPr>
              <w:t xml:space="preserve">استشاريين وطنيين، ستبدأ في الجزائر الأعمال المتعلقة بالدراسة </w:t>
            </w:r>
            <w:r w:rsidRPr="006B2473">
              <w:rPr>
                <w:rFonts w:cs="Calibri" w:hint="cs"/>
                <w:szCs w:val="22"/>
                <w:rtl/>
              </w:rPr>
              <w:t xml:space="preserve">بشأن </w:t>
            </w:r>
            <w:r w:rsidRPr="006B2473">
              <w:rPr>
                <w:rFonts w:cs="Calibri"/>
                <w:szCs w:val="22"/>
                <w:rtl/>
              </w:rPr>
              <w:t>بالتحديات في فترة ما بعد التسجيل.</w:t>
            </w:r>
          </w:p>
          <w:p w14:paraId="0854F06D" w14:textId="77777777" w:rsidR="00FC71E1" w:rsidRPr="006B2473" w:rsidRDefault="00FC71E1" w:rsidP="00FC71E1">
            <w:pPr>
              <w:widowControl w:val="0"/>
              <w:autoSpaceDE w:val="0"/>
              <w:autoSpaceDN w:val="0"/>
              <w:bidi/>
              <w:ind w:left="109" w:right="458"/>
              <w:rPr>
                <w:rFonts w:cs="Calibri"/>
                <w:szCs w:val="22"/>
                <w:rtl/>
              </w:rPr>
            </w:pPr>
          </w:p>
          <w:p w14:paraId="3CA66632" w14:textId="77777777" w:rsidR="00FC71E1" w:rsidRPr="006B2473" w:rsidRDefault="00FC71E1" w:rsidP="00FC71E1">
            <w:pPr>
              <w:widowControl w:val="0"/>
              <w:autoSpaceDE w:val="0"/>
              <w:autoSpaceDN w:val="0"/>
              <w:bidi/>
              <w:ind w:left="109" w:right="458"/>
              <w:rPr>
                <w:rFonts w:eastAsia="Arial" w:cs="Calibri"/>
                <w:szCs w:val="22"/>
                <w:rtl/>
              </w:rPr>
            </w:pPr>
            <w:r w:rsidRPr="006B2473">
              <w:rPr>
                <w:rFonts w:eastAsia="Arial" w:cs="Calibri"/>
                <w:szCs w:val="22"/>
                <w:rtl/>
              </w:rPr>
              <w:t xml:space="preserve">ومن المقرر تنظيم </w:t>
            </w:r>
            <w:r w:rsidRPr="006B2473">
              <w:rPr>
                <w:rFonts w:eastAsia="Arial" w:cs="Calibri" w:hint="cs"/>
                <w:szCs w:val="22"/>
                <w:rtl/>
              </w:rPr>
              <w:t xml:space="preserve">فعالية </w:t>
            </w:r>
            <w:r w:rsidRPr="006B2473">
              <w:rPr>
                <w:rFonts w:eastAsia="Arial" w:cs="Calibri"/>
                <w:szCs w:val="22"/>
                <w:rtl/>
              </w:rPr>
              <w:t>إعلامي</w:t>
            </w:r>
            <w:r w:rsidRPr="006B2473">
              <w:rPr>
                <w:rFonts w:eastAsia="Arial" w:cs="Calibri" w:hint="cs"/>
                <w:szCs w:val="22"/>
                <w:rtl/>
              </w:rPr>
              <w:t>ة</w:t>
            </w:r>
            <w:r w:rsidRPr="006B2473">
              <w:rPr>
                <w:rFonts w:eastAsia="Arial" w:cs="Calibri"/>
                <w:szCs w:val="22"/>
                <w:rtl/>
              </w:rPr>
              <w:t xml:space="preserve"> في كل بلد مستفيد في الفترة ما بين أكتوبر وديسمبر 2023.</w:t>
            </w:r>
          </w:p>
          <w:p w14:paraId="3E6E9636" w14:textId="77777777" w:rsidR="00FC71E1" w:rsidRPr="006B2473" w:rsidRDefault="00FC71E1" w:rsidP="00FC71E1">
            <w:pPr>
              <w:widowControl w:val="0"/>
              <w:autoSpaceDE w:val="0"/>
              <w:autoSpaceDN w:val="0"/>
              <w:bidi/>
              <w:ind w:left="109" w:right="458"/>
              <w:rPr>
                <w:rFonts w:eastAsia="Arial" w:cs="Calibri"/>
                <w:szCs w:val="22"/>
                <w:rtl/>
              </w:rPr>
            </w:pPr>
          </w:p>
          <w:p w14:paraId="4144FE79" w14:textId="0DD60986" w:rsidR="00FC71E1" w:rsidRPr="006B2473" w:rsidRDefault="00FC71E1" w:rsidP="00FC71E1">
            <w:pPr>
              <w:widowControl w:val="0"/>
              <w:autoSpaceDE w:val="0"/>
              <w:autoSpaceDN w:val="0"/>
              <w:bidi/>
              <w:ind w:left="109" w:right="458"/>
              <w:rPr>
                <w:rFonts w:eastAsia="Arial" w:cs="Calibri"/>
                <w:szCs w:val="22"/>
                <w:rtl/>
              </w:rPr>
            </w:pPr>
            <w:r w:rsidRPr="006B2473">
              <w:rPr>
                <w:rFonts w:eastAsia="Arial" w:cs="Calibri"/>
                <w:szCs w:val="22"/>
                <w:rtl/>
              </w:rPr>
              <w:t xml:space="preserve">وبعد </w:t>
            </w:r>
            <w:r w:rsidR="00D61DB9" w:rsidRPr="006B2473">
              <w:rPr>
                <w:rFonts w:eastAsia="Arial" w:cs="Calibri" w:hint="cs"/>
                <w:szCs w:val="22"/>
                <w:rtl/>
              </w:rPr>
              <w:t xml:space="preserve">الفعاليات </w:t>
            </w:r>
            <w:r w:rsidRPr="006B2473">
              <w:rPr>
                <w:rFonts w:eastAsia="Arial" w:cs="Calibri"/>
                <w:szCs w:val="22"/>
                <w:rtl/>
              </w:rPr>
              <w:t xml:space="preserve">الإعلامية، سيبدأ وضع استراتيجيات أو أدلة أو مواد تدريبية بشأن الإدارة الجماعية لمؤشرات </w:t>
            </w:r>
            <w:r w:rsidR="00D61DB9" w:rsidRPr="006B2473">
              <w:rPr>
                <w:rFonts w:eastAsia="Arial" w:cs="Calibri" w:hint="cs"/>
                <w:szCs w:val="22"/>
                <w:rtl/>
              </w:rPr>
              <w:t xml:space="preserve">جغرافية </w:t>
            </w:r>
            <w:r w:rsidRPr="006B2473">
              <w:rPr>
                <w:rFonts w:eastAsia="Arial" w:cs="Calibri"/>
                <w:szCs w:val="22"/>
                <w:rtl/>
              </w:rPr>
              <w:t xml:space="preserve">مختارة، كما </w:t>
            </w:r>
            <w:r w:rsidR="00D61DB9" w:rsidRPr="006B2473">
              <w:rPr>
                <w:rFonts w:eastAsia="Arial" w:cs="Calibri" w:hint="cs"/>
                <w:szCs w:val="22"/>
                <w:rtl/>
              </w:rPr>
              <w:t xml:space="preserve">سيعلن عن </w:t>
            </w:r>
            <w:r w:rsidRPr="006B2473">
              <w:rPr>
                <w:rFonts w:eastAsia="Arial" w:cs="Calibri"/>
                <w:szCs w:val="22"/>
                <w:rtl/>
              </w:rPr>
              <w:t>إطلاق حلقات عمل ودورات تدريبية في كل بلد من البلدان المستفيدة.</w:t>
            </w:r>
          </w:p>
        </w:tc>
      </w:tr>
      <w:tr w:rsidR="00797B5D" w:rsidRPr="006B2473" w14:paraId="414EAA30" w14:textId="77777777" w:rsidTr="000E0E0C">
        <w:trPr>
          <w:trHeight w:val="631"/>
        </w:trPr>
        <w:tc>
          <w:tcPr>
            <w:tcW w:w="2377" w:type="dxa"/>
            <w:shd w:val="clear" w:color="auto" w:fill="68E089"/>
          </w:tcPr>
          <w:p w14:paraId="3C242607" w14:textId="77777777" w:rsidR="00797B5D" w:rsidRPr="006B2473" w:rsidRDefault="00797B5D" w:rsidP="00797B5D">
            <w:pPr>
              <w:widowControl w:val="0"/>
              <w:autoSpaceDE w:val="0"/>
              <w:autoSpaceDN w:val="0"/>
              <w:bidi/>
              <w:spacing w:before="1"/>
              <w:ind w:left="110" w:right="732"/>
              <w:rPr>
                <w:rFonts w:eastAsia="Arial" w:cs="Calibri"/>
                <w:szCs w:val="22"/>
                <w:rtl/>
              </w:rPr>
            </w:pPr>
            <w:r w:rsidRPr="006B2473">
              <w:rPr>
                <w:rFonts w:cs="Calibri"/>
                <w:szCs w:val="22"/>
                <w:u w:val="single"/>
                <w:rtl/>
              </w:rPr>
              <w:t>الجدول الزمني للتنفيذ</w:t>
            </w:r>
          </w:p>
        </w:tc>
        <w:tc>
          <w:tcPr>
            <w:tcW w:w="6913" w:type="dxa"/>
          </w:tcPr>
          <w:p w14:paraId="232362B0" w14:textId="769A4F10" w:rsidR="00797B5D" w:rsidRPr="006B2473" w:rsidRDefault="00D61DB9" w:rsidP="00797B5D">
            <w:pPr>
              <w:widowControl w:val="0"/>
              <w:autoSpaceDE w:val="0"/>
              <w:autoSpaceDN w:val="0"/>
              <w:bidi/>
              <w:spacing w:before="1"/>
              <w:ind w:left="109"/>
              <w:rPr>
                <w:rFonts w:cs="Calibri"/>
                <w:szCs w:val="22"/>
                <w:rtl/>
              </w:rPr>
            </w:pPr>
            <w:r w:rsidRPr="006B2473">
              <w:rPr>
                <w:rFonts w:cs="Calibri"/>
                <w:szCs w:val="22"/>
                <w:rtl/>
              </w:rPr>
              <w:t xml:space="preserve">بشكل عام، </w:t>
            </w:r>
            <w:r w:rsidRPr="006B2473">
              <w:rPr>
                <w:rFonts w:cs="Calibri" w:hint="cs"/>
                <w:szCs w:val="22"/>
                <w:rtl/>
              </w:rPr>
              <w:t xml:space="preserve">تقدم </w:t>
            </w:r>
            <w:r w:rsidRPr="006B2473">
              <w:rPr>
                <w:rFonts w:cs="Calibri"/>
                <w:szCs w:val="22"/>
                <w:rtl/>
              </w:rPr>
              <w:t>تنفيذ المشروع وفقا للجدول الزمني.</w:t>
            </w:r>
            <w:r w:rsidRPr="006B2473">
              <w:rPr>
                <w:rFonts w:cs="Calibri" w:hint="cs"/>
                <w:szCs w:val="22"/>
                <w:rtl/>
              </w:rPr>
              <w:t xml:space="preserve"> </w:t>
            </w:r>
            <w:r w:rsidRPr="006B2473">
              <w:rPr>
                <w:rFonts w:cs="Calibri"/>
                <w:szCs w:val="22"/>
                <w:rtl/>
              </w:rPr>
              <w:t>غير أن التنفيذ تأخر في حالة الجزائر.</w:t>
            </w:r>
          </w:p>
          <w:p w14:paraId="4203F306" w14:textId="77777777" w:rsidR="00D61DB9" w:rsidRPr="006B2473" w:rsidRDefault="00D61DB9" w:rsidP="00D61DB9">
            <w:pPr>
              <w:widowControl w:val="0"/>
              <w:autoSpaceDE w:val="0"/>
              <w:autoSpaceDN w:val="0"/>
              <w:bidi/>
              <w:spacing w:before="1"/>
              <w:ind w:left="109"/>
              <w:rPr>
                <w:rFonts w:cs="Calibri"/>
                <w:szCs w:val="22"/>
                <w:rtl/>
              </w:rPr>
            </w:pPr>
          </w:p>
          <w:p w14:paraId="51D3B189" w14:textId="29455669" w:rsidR="00D61DB9" w:rsidRPr="006B2473" w:rsidRDefault="00D61DB9" w:rsidP="00D61DB9">
            <w:pPr>
              <w:widowControl w:val="0"/>
              <w:autoSpaceDE w:val="0"/>
              <w:autoSpaceDN w:val="0"/>
              <w:bidi/>
              <w:spacing w:before="1"/>
              <w:ind w:left="109"/>
              <w:rPr>
                <w:rFonts w:eastAsia="Arial" w:cs="Calibri"/>
                <w:szCs w:val="22"/>
                <w:rtl/>
              </w:rPr>
            </w:pPr>
            <w:r w:rsidRPr="006B2473">
              <w:rPr>
                <w:rFonts w:eastAsia="Arial" w:cs="Calibri"/>
                <w:szCs w:val="22"/>
                <w:rtl/>
              </w:rPr>
              <w:t>وإذا دعت الحاجة، سيقدم جدول زمني منقح إلى اللجنة في دورة مقبلة.</w:t>
            </w:r>
          </w:p>
        </w:tc>
      </w:tr>
      <w:tr w:rsidR="00797B5D" w:rsidRPr="006B2473" w14:paraId="0D1E08B1" w14:textId="77777777" w:rsidTr="000E0E0C">
        <w:trPr>
          <w:trHeight w:val="613"/>
        </w:trPr>
        <w:tc>
          <w:tcPr>
            <w:tcW w:w="2377" w:type="dxa"/>
            <w:shd w:val="clear" w:color="auto" w:fill="68E089"/>
          </w:tcPr>
          <w:p w14:paraId="01E3CFFA" w14:textId="77777777" w:rsidR="00797B5D" w:rsidRPr="006B2473" w:rsidRDefault="00797B5D" w:rsidP="00797B5D">
            <w:pPr>
              <w:widowControl w:val="0"/>
              <w:autoSpaceDE w:val="0"/>
              <w:autoSpaceDN w:val="0"/>
              <w:bidi/>
              <w:ind w:left="110" w:right="220"/>
              <w:rPr>
                <w:rFonts w:eastAsia="Arial" w:cs="Calibri"/>
                <w:szCs w:val="22"/>
                <w:rtl/>
              </w:rPr>
            </w:pPr>
            <w:r w:rsidRPr="006B2473">
              <w:rPr>
                <w:rFonts w:cs="Calibri"/>
                <w:szCs w:val="22"/>
                <w:u w:val="single"/>
                <w:rtl/>
              </w:rPr>
              <w:t>معدل تنفيذ المشروع</w:t>
            </w:r>
          </w:p>
        </w:tc>
        <w:tc>
          <w:tcPr>
            <w:tcW w:w="6913" w:type="dxa"/>
          </w:tcPr>
          <w:p w14:paraId="1BAE69D0" w14:textId="36B46FA6" w:rsidR="00797B5D" w:rsidRPr="006B2473" w:rsidRDefault="00015A08" w:rsidP="004C7669">
            <w:pPr>
              <w:widowControl w:val="0"/>
              <w:autoSpaceDE w:val="0"/>
              <w:autoSpaceDN w:val="0"/>
              <w:bidi/>
              <w:ind w:left="109" w:right="84"/>
              <w:rPr>
                <w:rFonts w:eastAsia="Arial" w:cs="Calibri"/>
                <w:szCs w:val="22"/>
                <w:rtl/>
              </w:rPr>
            </w:pPr>
            <w:r w:rsidRPr="006B2473">
              <w:rPr>
                <w:rFonts w:cs="Calibri"/>
                <w:szCs w:val="22"/>
                <w:rtl/>
              </w:rPr>
              <w:t xml:space="preserve">بلغ معدل تنفيذ الميزانية في نهاية </w:t>
            </w:r>
            <w:r w:rsidR="00C2651F" w:rsidRPr="006B2473">
              <w:rPr>
                <w:rFonts w:cs="Calibri"/>
                <w:szCs w:val="22"/>
                <w:rtl/>
              </w:rPr>
              <w:t>يوليو</w:t>
            </w:r>
            <w:r w:rsidRPr="006B2473">
              <w:rPr>
                <w:rFonts w:cs="Calibri"/>
                <w:szCs w:val="22"/>
                <w:rtl/>
              </w:rPr>
              <w:t xml:space="preserve"> </w:t>
            </w:r>
            <w:r w:rsidR="00D61DB9" w:rsidRPr="006B2473">
              <w:rPr>
                <w:rFonts w:cs="Calibri"/>
                <w:szCs w:val="22"/>
                <w:rtl/>
              </w:rPr>
              <w:t>202</w:t>
            </w:r>
            <w:r w:rsidR="00D61DB9" w:rsidRPr="006B2473">
              <w:rPr>
                <w:rFonts w:cs="Calibri" w:hint="cs"/>
                <w:szCs w:val="22"/>
                <w:rtl/>
              </w:rPr>
              <w:t>3</w:t>
            </w:r>
            <w:r w:rsidR="00D61DB9" w:rsidRPr="006B2473">
              <w:rPr>
                <w:rFonts w:cs="Calibri"/>
                <w:szCs w:val="22"/>
                <w:rtl/>
              </w:rPr>
              <w:t xml:space="preserve"> </w:t>
            </w:r>
            <w:r w:rsidR="00D61DB9" w:rsidRPr="006B2473">
              <w:rPr>
                <w:rFonts w:cs="Calibri" w:hint="cs"/>
                <w:szCs w:val="22"/>
                <w:rtl/>
              </w:rPr>
              <w:t xml:space="preserve">نسبة </w:t>
            </w:r>
            <w:r w:rsidRPr="006B2473">
              <w:rPr>
                <w:rFonts w:cs="Calibri"/>
                <w:szCs w:val="22"/>
                <w:rtl/>
              </w:rPr>
              <w:t xml:space="preserve">إلى إجمالي الميزانية المخصصة للمشروع: </w:t>
            </w:r>
            <w:r w:rsidR="00D61DB9" w:rsidRPr="006B2473">
              <w:rPr>
                <w:rFonts w:cs="Calibri" w:hint="cs"/>
                <w:szCs w:val="22"/>
                <w:rtl/>
              </w:rPr>
              <w:t>12</w:t>
            </w:r>
            <w:r w:rsidRPr="006B2473">
              <w:rPr>
                <w:rFonts w:cs="Calibri"/>
                <w:szCs w:val="22"/>
                <w:rtl/>
              </w:rPr>
              <w:t>%.</w:t>
            </w:r>
            <w:r w:rsidR="00D61DB9" w:rsidRPr="006B2473">
              <w:rPr>
                <w:rFonts w:cs="Calibri" w:hint="cs"/>
                <w:szCs w:val="22"/>
                <w:rtl/>
              </w:rPr>
              <w:t xml:space="preserve"> ويرد المزيد من التفاصيل بشأن الميزانية في المرفق التاسع بهذه الوثيقة</w:t>
            </w:r>
          </w:p>
        </w:tc>
      </w:tr>
      <w:tr w:rsidR="00797B5D" w:rsidRPr="006B2473" w14:paraId="621588CC" w14:textId="77777777" w:rsidTr="00967A18">
        <w:trPr>
          <w:trHeight w:val="393"/>
        </w:trPr>
        <w:tc>
          <w:tcPr>
            <w:tcW w:w="2377" w:type="dxa"/>
            <w:shd w:val="clear" w:color="auto" w:fill="68E089"/>
          </w:tcPr>
          <w:p w14:paraId="5440144A" w14:textId="77777777" w:rsidR="00797B5D" w:rsidRPr="006B2473" w:rsidRDefault="00797B5D" w:rsidP="00797B5D">
            <w:pPr>
              <w:widowControl w:val="0"/>
              <w:autoSpaceDE w:val="0"/>
              <w:autoSpaceDN w:val="0"/>
              <w:bidi/>
              <w:ind w:left="110"/>
              <w:rPr>
                <w:rFonts w:eastAsia="Arial" w:cs="Calibri"/>
                <w:szCs w:val="22"/>
                <w:rtl/>
              </w:rPr>
            </w:pPr>
            <w:r w:rsidRPr="006B2473">
              <w:rPr>
                <w:rFonts w:cs="Calibri"/>
                <w:szCs w:val="22"/>
                <w:u w:val="single"/>
                <w:rtl/>
              </w:rPr>
              <w:t>التقارير السابقة</w:t>
            </w:r>
          </w:p>
        </w:tc>
        <w:tc>
          <w:tcPr>
            <w:tcW w:w="6913" w:type="dxa"/>
          </w:tcPr>
          <w:p w14:paraId="3957383F" w14:textId="7BCF021C" w:rsidR="00797B5D" w:rsidRPr="006B2473" w:rsidRDefault="00803A56" w:rsidP="00797B5D">
            <w:pPr>
              <w:widowControl w:val="0"/>
              <w:autoSpaceDE w:val="0"/>
              <w:autoSpaceDN w:val="0"/>
              <w:bidi/>
              <w:ind w:left="109" w:right="892"/>
              <w:rPr>
                <w:rFonts w:eastAsia="Arial" w:cs="Calibri"/>
                <w:szCs w:val="22"/>
                <w:rtl/>
              </w:rPr>
            </w:pPr>
            <w:r w:rsidRPr="006B2473">
              <w:rPr>
                <w:rFonts w:cs="Calibri"/>
                <w:szCs w:val="22"/>
                <w:rtl/>
              </w:rPr>
              <w:t xml:space="preserve">هذا هو التقرير المرحلي </w:t>
            </w:r>
            <w:r w:rsidR="00D61DB9" w:rsidRPr="006B2473">
              <w:rPr>
                <w:rFonts w:cs="Calibri" w:hint="cs"/>
                <w:szCs w:val="22"/>
                <w:rtl/>
              </w:rPr>
              <w:t xml:space="preserve">الثاني </w:t>
            </w:r>
            <w:r w:rsidRPr="006B2473">
              <w:rPr>
                <w:rFonts w:cs="Calibri"/>
                <w:szCs w:val="22"/>
                <w:rtl/>
              </w:rPr>
              <w:t xml:space="preserve">الذي يُقدم إلى </w:t>
            </w:r>
            <w:r w:rsidR="00D61DB9" w:rsidRPr="006B2473">
              <w:rPr>
                <w:rFonts w:cs="Calibri" w:hint="cs"/>
                <w:szCs w:val="22"/>
                <w:rtl/>
              </w:rPr>
              <w:t>ال</w:t>
            </w:r>
            <w:r w:rsidRPr="006B2473">
              <w:rPr>
                <w:rFonts w:cs="Calibri"/>
                <w:szCs w:val="22"/>
                <w:rtl/>
              </w:rPr>
              <w:t>لجنة.</w:t>
            </w:r>
            <w:r w:rsidR="00D61DB9" w:rsidRPr="006B2473">
              <w:rPr>
                <w:rFonts w:cs="Calibri" w:hint="cs"/>
                <w:szCs w:val="22"/>
                <w:rtl/>
              </w:rPr>
              <w:t xml:space="preserve"> ويرد التقرير الأول في </w:t>
            </w:r>
            <w:r w:rsidR="00D61DB9" w:rsidRPr="006B2473">
              <w:rPr>
                <w:rFonts w:cs="Calibri" w:hint="cs"/>
                <w:szCs w:val="22"/>
                <w:rtl/>
                <w:lang w:bidi="ar-SA"/>
              </w:rPr>
              <w:t>المرفق التاسع ب</w:t>
            </w:r>
            <w:r w:rsidR="00D61DB9" w:rsidRPr="006B2473">
              <w:rPr>
                <w:rFonts w:cs="Calibri" w:hint="cs"/>
                <w:szCs w:val="22"/>
                <w:rtl/>
              </w:rPr>
              <w:t xml:space="preserve">الوثيقة </w:t>
            </w:r>
            <w:hyperlink r:id="rId86" w:history="1">
              <w:r w:rsidR="00D61DB9" w:rsidRPr="006B2473">
                <w:rPr>
                  <w:rStyle w:val="Hyperlink"/>
                  <w:rFonts w:cs="Calibri"/>
                  <w:iCs/>
                </w:rPr>
                <w:t>CDIP/29/2</w:t>
              </w:r>
            </w:hyperlink>
            <w:r w:rsidR="00D61DB9" w:rsidRPr="006B2473">
              <w:rPr>
                <w:rFonts w:cs="Calibri" w:hint="cs"/>
                <w:szCs w:val="22"/>
                <w:rtl/>
              </w:rPr>
              <w:t>.</w:t>
            </w:r>
          </w:p>
        </w:tc>
      </w:tr>
    </w:tbl>
    <w:p w14:paraId="071EDCE5" w14:textId="04DAEB15" w:rsidR="00797B5D" w:rsidRPr="006B2473" w:rsidRDefault="00797B5D" w:rsidP="00797B5D">
      <w:pPr>
        <w:pStyle w:val="BodyText"/>
        <w:bidi/>
        <w:spacing w:before="94"/>
        <w:ind w:left="136"/>
        <w:rPr>
          <w:rFonts w:cs="Calibri"/>
          <w:szCs w:val="22"/>
          <w:rtl/>
        </w:rPr>
      </w:pPr>
      <w:r w:rsidRPr="006B2473">
        <w:rPr>
          <w:rFonts w:cs="Calibri"/>
          <w:szCs w:val="22"/>
          <w:rtl/>
        </w:rPr>
        <w:t>التقييم الذاتي للمشروع</w:t>
      </w:r>
      <w:r w:rsidR="00D61DB9" w:rsidRPr="006B2473">
        <w:rPr>
          <w:rFonts w:cs="Calibri" w:hint="cs"/>
          <w:szCs w:val="22"/>
          <w:rtl/>
        </w:rPr>
        <w:t xml:space="preserve"> </w:t>
      </w:r>
    </w:p>
    <w:p w14:paraId="460CF53D" w14:textId="77777777" w:rsidR="00797B5D" w:rsidRPr="006B2473" w:rsidRDefault="00797B5D" w:rsidP="006E16C1">
      <w:pPr>
        <w:pStyle w:val="BodyText"/>
        <w:bidi/>
        <w:spacing w:after="0"/>
        <w:ind w:left="130"/>
        <w:rPr>
          <w:rFonts w:cs="Calibri"/>
          <w:szCs w:val="22"/>
          <w:rtl/>
        </w:rPr>
      </w:pPr>
      <w:r w:rsidRPr="006B2473">
        <w:rPr>
          <w:rFonts w:cs="Calibri"/>
          <w:szCs w:val="22"/>
          <w:rtl/>
        </w:rPr>
        <w:t>مفتاح الرموز والعلامات المستخدمة في نظام إشارات السير</w:t>
      </w:r>
    </w:p>
    <w:p w14:paraId="7A28F9E7" w14:textId="77777777" w:rsidR="00797B5D" w:rsidRPr="006B2473" w:rsidRDefault="00797B5D" w:rsidP="00797B5D">
      <w:pPr>
        <w:pStyle w:val="BodyText"/>
        <w:spacing w:before="2" w:after="1"/>
        <w:rPr>
          <w:rFonts w:cs="Calibr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797B5D" w:rsidRPr="006B2473" w14:paraId="1C4F6744" w14:textId="77777777" w:rsidTr="00AC043E">
        <w:trPr>
          <w:trHeight w:val="470"/>
        </w:trPr>
        <w:tc>
          <w:tcPr>
            <w:tcW w:w="1416" w:type="dxa"/>
            <w:shd w:val="clear" w:color="auto" w:fill="7BBEDA"/>
            <w:vAlign w:val="center"/>
          </w:tcPr>
          <w:p w14:paraId="1107FD78" w14:textId="77777777" w:rsidR="00797B5D" w:rsidRPr="006B2473" w:rsidRDefault="00797B5D" w:rsidP="000E0E0C">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7A93A375" w14:textId="77777777" w:rsidR="00797B5D" w:rsidRPr="006B2473" w:rsidRDefault="00797B5D" w:rsidP="000E0E0C">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0CF2A88F" w14:textId="77777777" w:rsidR="00797B5D" w:rsidRPr="006B2473" w:rsidRDefault="00797B5D" w:rsidP="000E0E0C">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54391C89" w14:textId="77777777" w:rsidR="00797B5D" w:rsidRPr="006B2473" w:rsidRDefault="00797B5D" w:rsidP="000E0E0C">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2E08A284" w14:textId="77777777" w:rsidR="00797B5D" w:rsidRPr="006B2473" w:rsidRDefault="00797B5D" w:rsidP="000E0E0C">
            <w:pPr>
              <w:pStyle w:val="TableParagraph"/>
              <w:bidi/>
              <w:spacing w:before="106"/>
              <w:ind w:left="110"/>
              <w:rPr>
                <w:rFonts w:cs="Calibri"/>
                <w:rtl/>
              </w:rPr>
            </w:pPr>
            <w:r w:rsidRPr="006B2473">
              <w:rPr>
                <w:rFonts w:cs="Calibri"/>
                <w:rtl/>
              </w:rPr>
              <w:t>لا تقييم</w:t>
            </w:r>
          </w:p>
        </w:tc>
      </w:tr>
      <w:tr w:rsidR="00797B5D" w:rsidRPr="006B2473" w14:paraId="5C6C7040" w14:textId="77777777" w:rsidTr="00AC043E">
        <w:trPr>
          <w:trHeight w:val="506"/>
        </w:trPr>
        <w:tc>
          <w:tcPr>
            <w:tcW w:w="1416" w:type="dxa"/>
            <w:shd w:val="clear" w:color="auto" w:fill="7BBEDA"/>
            <w:vAlign w:val="center"/>
          </w:tcPr>
          <w:p w14:paraId="2D394FDB" w14:textId="77777777" w:rsidR="00797B5D" w:rsidRPr="006B2473" w:rsidRDefault="00797B5D" w:rsidP="000E0E0C">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0AB94839" w14:textId="77777777" w:rsidR="00797B5D" w:rsidRPr="006B2473" w:rsidRDefault="00797B5D" w:rsidP="000E0E0C">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01146703" w14:textId="77777777" w:rsidR="00797B5D" w:rsidRPr="006B2473" w:rsidRDefault="00797B5D" w:rsidP="000E0E0C">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06C08954" w14:textId="77777777" w:rsidR="00797B5D" w:rsidRPr="006B2473" w:rsidRDefault="00797B5D" w:rsidP="000E0E0C">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23610794" w14:textId="77777777" w:rsidR="00797B5D" w:rsidRPr="006B2473" w:rsidRDefault="00797B5D" w:rsidP="000E0E0C">
            <w:pPr>
              <w:pStyle w:val="TableParagraph"/>
              <w:bidi/>
              <w:spacing w:line="252" w:lineRule="exact"/>
              <w:ind w:left="110" w:right="203"/>
              <w:rPr>
                <w:rFonts w:cs="Calibri"/>
                <w:rtl/>
              </w:rPr>
            </w:pPr>
            <w:r w:rsidRPr="006B2473">
              <w:rPr>
                <w:rFonts w:cs="Calibri"/>
                <w:rtl/>
              </w:rPr>
              <w:t>لم يُقيّم بعد/ توقف</w:t>
            </w:r>
          </w:p>
        </w:tc>
      </w:tr>
    </w:tbl>
    <w:p w14:paraId="471B2147" w14:textId="77777777" w:rsidR="00797B5D" w:rsidRPr="006B2473" w:rsidRDefault="00797B5D" w:rsidP="00797B5D">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97B5D" w:rsidRPr="006B2473" w14:paraId="38F6D78C" w14:textId="77777777" w:rsidTr="00803A56">
        <w:trPr>
          <w:trHeight w:val="1264"/>
        </w:trPr>
        <w:tc>
          <w:tcPr>
            <w:tcW w:w="2410" w:type="dxa"/>
            <w:shd w:val="clear" w:color="auto" w:fill="68E089"/>
            <w:vAlign w:val="center"/>
          </w:tcPr>
          <w:p w14:paraId="76D870AA" w14:textId="77777777" w:rsidR="00797B5D" w:rsidRPr="006B2473" w:rsidRDefault="00797B5D" w:rsidP="000E0E0C">
            <w:pPr>
              <w:pStyle w:val="TableParagraph"/>
              <w:spacing w:before="10"/>
              <w:rPr>
                <w:rFonts w:cs="Calibri"/>
              </w:rPr>
            </w:pPr>
          </w:p>
          <w:p w14:paraId="68671BB9" w14:textId="4E44591A" w:rsidR="00797B5D" w:rsidRPr="006B2473" w:rsidRDefault="00797B5D" w:rsidP="000E0E0C">
            <w:pPr>
              <w:pStyle w:val="TableParagraph"/>
              <w:bidi/>
              <w:ind w:left="110" w:right="624"/>
              <w:rPr>
                <w:rFonts w:cs="Calibri"/>
                <w:rtl/>
              </w:rPr>
            </w:pPr>
            <w:r w:rsidRPr="006B2473">
              <w:rPr>
                <w:rFonts w:cs="Calibri"/>
                <w:u w:val="single"/>
                <w:rtl/>
              </w:rPr>
              <w:t>نتائج المشروع</w:t>
            </w:r>
            <w:r w:rsidRPr="006B2473">
              <w:rPr>
                <w:rFonts w:cs="Calibri"/>
                <w:rtl/>
              </w:rPr>
              <w:t>(النتيجة المرتقبة)</w:t>
            </w:r>
          </w:p>
        </w:tc>
        <w:tc>
          <w:tcPr>
            <w:tcW w:w="2695" w:type="dxa"/>
            <w:shd w:val="clear" w:color="auto" w:fill="68E089"/>
            <w:vAlign w:val="center"/>
          </w:tcPr>
          <w:p w14:paraId="569F6CAF" w14:textId="77777777" w:rsidR="00797B5D" w:rsidRPr="006B2473" w:rsidRDefault="00797B5D" w:rsidP="000E0E0C">
            <w:pPr>
              <w:pStyle w:val="TableParagraph"/>
              <w:spacing w:before="10"/>
              <w:rPr>
                <w:rFonts w:cs="Calibri"/>
              </w:rPr>
            </w:pPr>
          </w:p>
          <w:p w14:paraId="3D1965AB" w14:textId="77777777" w:rsidR="00797B5D" w:rsidRPr="006B2473" w:rsidRDefault="00797B5D" w:rsidP="000E0E0C">
            <w:pPr>
              <w:pStyle w:val="TableParagraph"/>
              <w:bidi/>
              <w:ind w:left="110" w:right="236"/>
              <w:rPr>
                <w:rFonts w:cs="Calibri"/>
                <w:rtl/>
              </w:rPr>
            </w:pPr>
            <w:r w:rsidRPr="006B2473">
              <w:rPr>
                <w:rFonts w:cs="Calibri"/>
                <w:u w:val="single"/>
                <w:rtl/>
              </w:rPr>
              <w:t>مؤشرات الإنجاز الناجح</w:t>
            </w:r>
          </w:p>
          <w:p w14:paraId="125E20C6" w14:textId="77777777" w:rsidR="00797B5D" w:rsidRPr="006B2473" w:rsidRDefault="00797B5D" w:rsidP="000E0E0C">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401C02A1" w14:textId="77777777" w:rsidR="00797B5D" w:rsidRPr="006B2473" w:rsidRDefault="00797B5D" w:rsidP="000E0E0C">
            <w:pPr>
              <w:pStyle w:val="TableParagraph"/>
              <w:spacing w:before="10"/>
              <w:rPr>
                <w:rFonts w:cs="Calibri"/>
              </w:rPr>
            </w:pPr>
          </w:p>
          <w:p w14:paraId="0D9DA4E5" w14:textId="77777777" w:rsidR="00797B5D" w:rsidRPr="006B2473" w:rsidRDefault="00797B5D" w:rsidP="000E0E0C">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73CBA6D3" w14:textId="77777777" w:rsidR="00797B5D" w:rsidRPr="006B2473" w:rsidRDefault="00797B5D" w:rsidP="000E0E0C">
            <w:pPr>
              <w:pStyle w:val="TableParagraph"/>
              <w:spacing w:before="10"/>
              <w:rPr>
                <w:rFonts w:cs="Calibri"/>
              </w:rPr>
            </w:pPr>
          </w:p>
          <w:p w14:paraId="66CBF159" w14:textId="77777777" w:rsidR="00797B5D" w:rsidRPr="006B2473" w:rsidRDefault="00797B5D" w:rsidP="000E0E0C">
            <w:pPr>
              <w:pStyle w:val="TableParagraph"/>
              <w:bidi/>
              <w:ind w:left="111"/>
              <w:rPr>
                <w:rFonts w:cs="Calibri"/>
                <w:rtl/>
              </w:rPr>
            </w:pPr>
            <w:r w:rsidRPr="006B2473">
              <w:rPr>
                <w:rFonts w:cs="Calibri"/>
                <w:u w:val="single"/>
                <w:rtl/>
              </w:rPr>
              <w:t>نظام إشارات السير</w:t>
            </w:r>
          </w:p>
        </w:tc>
      </w:tr>
      <w:tr w:rsidR="00797B5D" w:rsidRPr="006B2473" w14:paraId="077FCFB3" w14:textId="77777777" w:rsidTr="00803A56">
        <w:trPr>
          <w:trHeight w:val="508"/>
        </w:trPr>
        <w:tc>
          <w:tcPr>
            <w:tcW w:w="2410" w:type="dxa"/>
            <w:tcBorders>
              <w:right w:val="single" w:sz="6" w:space="0" w:color="000000"/>
            </w:tcBorders>
            <w:vAlign w:val="center"/>
          </w:tcPr>
          <w:p w14:paraId="3E776A6E" w14:textId="77777777" w:rsidR="00803A56" w:rsidRPr="006B2473" w:rsidRDefault="00803A56" w:rsidP="00803A56">
            <w:pPr>
              <w:pStyle w:val="TableParagraph"/>
              <w:bidi/>
              <w:rPr>
                <w:rFonts w:cs="Calibri"/>
                <w:rtl/>
              </w:rPr>
            </w:pPr>
            <w:r w:rsidRPr="006B2473">
              <w:rPr>
                <w:rFonts w:cs="Calibri"/>
                <w:rtl/>
              </w:rPr>
              <w:t>اختيار ثلاثة بلدان مستفيدة إضافة إلى البرازيل</w:t>
            </w:r>
          </w:p>
          <w:p w14:paraId="70B7E522" w14:textId="6669CF04" w:rsidR="00797B5D" w:rsidRPr="006B2473" w:rsidRDefault="00797B5D" w:rsidP="00803A56">
            <w:pPr>
              <w:pStyle w:val="TableParagraph"/>
              <w:rPr>
                <w:rFonts w:cs="Calibri"/>
              </w:rPr>
            </w:pPr>
          </w:p>
        </w:tc>
        <w:tc>
          <w:tcPr>
            <w:tcW w:w="2695" w:type="dxa"/>
            <w:tcBorders>
              <w:left w:val="single" w:sz="6" w:space="0" w:color="000000"/>
              <w:bottom w:val="single" w:sz="6" w:space="0" w:color="000000"/>
            </w:tcBorders>
            <w:vAlign w:val="center"/>
          </w:tcPr>
          <w:p w14:paraId="59DE29EF" w14:textId="026FD153" w:rsidR="00797B5D" w:rsidRPr="006B2473" w:rsidRDefault="00BA56F6" w:rsidP="000E0E0C">
            <w:pPr>
              <w:pStyle w:val="TableParagraph"/>
              <w:bidi/>
              <w:rPr>
                <w:rFonts w:cs="Calibri"/>
                <w:rtl/>
              </w:rPr>
            </w:pPr>
            <w:r w:rsidRPr="006B2473">
              <w:rPr>
                <w:rFonts w:cs="Calibri" w:hint="cs"/>
                <w:rtl/>
              </w:rPr>
              <w:t>اختيار</w:t>
            </w:r>
            <w:r w:rsidR="00803A56" w:rsidRPr="006B2473">
              <w:rPr>
                <w:rFonts w:cs="Calibri"/>
                <w:rtl/>
              </w:rPr>
              <w:t xml:space="preserve"> ثلاثة بلدان مستفيدة (بناءً على معايير الاختيار الموضحة في وثيقة المشروع)</w:t>
            </w:r>
            <w:r w:rsidR="00803A56" w:rsidRPr="006B2473">
              <w:rPr>
                <w:rFonts w:cs="Calibri"/>
                <w:rtl/>
              </w:rPr>
              <w:cr/>
            </w:r>
            <w:r w:rsidR="00803A56" w:rsidRPr="006B2473">
              <w:rPr>
                <w:rFonts w:cs="Calibri"/>
                <w:rtl/>
              </w:rPr>
              <w:br/>
            </w:r>
          </w:p>
        </w:tc>
        <w:tc>
          <w:tcPr>
            <w:tcW w:w="3401" w:type="dxa"/>
            <w:vAlign w:val="center"/>
          </w:tcPr>
          <w:p w14:paraId="2A024264" w14:textId="2F1B1051" w:rsidR="00797B5D" w:rsidRPr="006B2473" w:rsidRDefault="00235BD2" w:rsidP="000E0E0C">
            <w:pPr>
              <w:pStyle w:val="TableParagraph"/>
              <w:bidi/>
              <w:rPr>
                <w:rFonts w:cs="Calibri"/>
                <w:rtl/>
              </w:rPr>
            </w:pPr>
            <w:r w:rsidRPr="006B2473">
              <w:rPr>
                <w:rFonts w:cs="Calibri" w:hint="cs"/>
                <w:rtl/>
                <w:lang w:bidi="ar-SA"/>
              </w:rPr>
              <w:t xml:space="preserve">أنجز بالكامل: </w:t>
            </w:r>
            <w:r w:rsidR="001C4493" w:rsidRPr="006B2473">
              <w:rPr>
                <w:rFonts w:cs="Calibri"/>
                <w:rtl/>
              </w:rPr>
              <w:t>إضافة إلى البرازيل</w:t>
            </w:r>
            <w:r w:rsidR="000E35E2" w:rsidRPr="006B2473">
              <w:rPr>
                <w:rFonts w:cs="Calibri"/>
                <w:rtl/>
              </w:rPr>
              <w:t>،</w:t>
            </w:r>
            <w:r w:rsidR="00ED580E" w:rsidRPr="006B2473">
              <w:rPr>
                <w:rFonts w:cs="Calibri"/>
                <w:rtl/>
              </w:rPr>
              <w:t xml:space="preserve"> </w:t>
            </w:r>
            <w:r w:rsidR="001C4493" w:rsidRPr="006B2473">
              <w:rPr>
                <w:rFonts w:cs="Calibri"/>
                <w:rtl/>
              </w:rPr>
              <w:t>اختيرت ثلاثة بلدان مستفيدة أخرى</w:t>
            </w:r>
            <w:r w:rsidR="00ED580E" w:rsidRPr="006B2473">
              <w:rPr>
                <w:rFonts w:cs="Calibri"/>
                <w:rtl/>
              </w:rPr>
              <w:t xml:space="preserve"> </w:t>
            </w:r>
            <w:r w:rsidRPr="006B2473">
              <w:rPr>
                <w:rFonts w:cs="Calibri" w:hint="cs"/>
                <w:rtl/>
              </w:rPr>
              <w:t>و</w:t>
            </w:r>
            <w:r w:rsidR="001C4493" w:rsidRPr="006B2473">
              <w:rPr>
                <w:rFonts w:cs="Calibri"/>
                <w:rtl/>
              </w:rPr>
              <w:t>هي:</w:t>
            </w:r>
            <w:r w:rsidR="00ED580E" w:rsidRPr="006B2473">
              <w:rPr>
                <w:rFonts w:cs="Calibri"/>
                <w:rtl/>
              </w:rPr>
              <w:t xml:space="preserve"> </w:t>
            </w:r>
            <w:r w:rsidR="001C4493" w:rsidRPr="006B2473">
              <w:rPr>
                <w:rFonts w:cs="Calibri"/>
                <w:rtl/>
              </w:rPr>
              <w:t>الجزائر وباكستان وأوغندا.</w:t>
            </w:r>
          </w:p>
          <w:p w14:paraId="3AFB94E9" w14:textId="26DDE761" w:rsidR="00EF2B54" w:rsidRPr="006B2473" w:rsidRDefault="00EF2B54" w:rsidP="000E0E0C">
            <w:pPr>
              <w:pStyle w:val="TableParagraph"/>
              <w:rPr>
                <w:rFonts w:cs="Calibri"/>
              </w:rPr>
            </w:pPr>
          </w:p>
        </w:tc>
        <w:tc>
          <w:tcPr>
            <w:tcW w:w="876" w:type="dxa"/>
            <w:vAlign w:val="center"/>
          </w:tcPr>
          <w:p w14:paraId="608C7560" w14:textId="152E4914" w:rsidR="00797B5D" w:rsidRPr="006B2473" w:rsidRDefault="00803A56" w:rsidP="000E0E0C">
            <w:pPr>
              <w:pStyle w:val="TableParagraph"/>
              <w:bidi/>
              <w:rPr>
                <w:rFonts w:cs="Calibri"/>
                <w:rtl/>
              </w:rPr>
            </w:pPr>
            <w:r w:rsidRPr="006B2473">
              <w:rPr>
                <w:rFonts w:cs="Calibri"/>
                <w:rtl/>
              </w:rPr>
              <w:t xml:space="preserve"> ****</w:t>
            </w:r>
          </w:p>
        </w:tc>
      </w:tr>
      <w:tr w:rsidR="00797B5D" w:rsidRPr="006B2473" w14:paraId="6731B4F7" w14:textId="77777777" w:rsidTr="00803A56">
        <w:trPr>
          <w:trHeight w:val="510"/>
        </w:trPr>
        <w:tc>
          <w:tcPr>
            <w:tcW w:w="2410" w:type="dxa"/>
            <w:tcBorders>
              <w:right w:val="single" w:sz="6" w:space="0" w:color="000000"/>
            </w:tcBorders>
            <w:vAlign w:val="center"/>
          </w:tcPr>
          <w:p w14:paraId="4D4FC81D" w14:textId="0437B9DA" w:rsidR="00797B5D" w:rsidRPr="006B2473" w:rsidRDefault="00803A56" w:rsidP="000E0E0C">
            <w:pPr>
              <w:pStyle w:val="TableParagraph"/>
              <w:bidi/>
              <w:rPr>
                <w:rFonts w:cs="Calibri"/>
                <w:rtl/>
              </w:rPr>
            </w:pPr>
            <w:r w:rsidRPr="006B2473">
              <w:rPr>
                <w:rFonts w:cs="Calibri"/>
                <w:rtl/>
              </w:rPr>
              <w:t>تعيين المنسقين الوطنيين</w:t>
            </w:r>
          </w:p>
        </w:tc>
        <w:tc>
          <w:tcPr>
            <w:tcW w:w="2695" w:type="dxa"/>
            <w:tcBorders>
              <w:top w:val="single" w:sz="6" w:space="0" w:color="000000"/>
              <w:left w:val="single" w:sz="6" w:space="0" w:color="000000"/>
              <w:bottom w:val="single" w:sz="6" w:space="0" w:color="000000"/>
            </w:tcBorders>
            <w:vAlign w:val="center"/>
          </w:tcPr>
          <w:p w14:paraId="08BCE252" w14:textId="5842104F" w:rsidR="00797B5D" w:rsidRPr="006B2473" w:rsidRDefault="00803A56" w:rsidP="000E0E0C">
            <w:pPr>
              <w:pStyle w:val="TableParagraph"/>
              <w:bidi/>
              <w:rPr>
                <w:rFonts w:cs="Calibri"/>
                <w:rtl/>
              </w:rPr>
            </w:pPr>
            <w:r w:rsidRPr="006B2473">
              <w:rPr>
                <w:rFonts w:cs="Calibri"/>
                <w:rtl/>
              </w:rPr>
              <w:t>تم تعيين منسق وطني (واحد لكل بلد مستفيد)</w:t>
            </w:r>
            <w:r w:rsidRPr="006B2473">
              <w:rPr>
                <w:rFonts w:cs="Calibri"/>
                <w:rtl/>
              </w:rPr>
              <w:cr/>
            </w:r>
            <w:r w:rsidRPr="006B2473">
              <w:rPr>
                <w:rFonts w:cs="Calibri"/>
                <w:rtl/>
              </w:rPr>
              <w:br/>
            </w:r>
          </w:p>
        </w:tc>
        <w:tc>
          <w:tcPr>
            <w:tcW w:w="3401" w:type="dxa"/>
            <w:vAlign w:val="center"/>
          </w:tcPr>
          <w:p w14:paraId="1C29F36C" w14:textId="3C4DAD0C" w:rsidR="00797B5D" w:rsidRPr="006B2473" w:rsidRDefault="00235BD2" w:rsidP="000E0E0C">
            <w:pPr>
              <w:pStyle w:val="TableParagraph"/>
              <w:bidi/>
              <w:rPr>
                <w:rFonts w:cs="Calibri"/>
                <w:rtl/>
              </w:rPr>
            </w:pPr>
            <w:r w:rsidRPr="006B2473">
              <w:rPr>
                <w:rFonts w:cs="Calibri" w:hint="cs"/>
                <w:rtl/>
              </w:rPr>
              <w:t xml:space="preserve">تقدم كبير: </w:t>
            </w:r>
            <w:r w:rsidR="00EF2B54" w:rsidRPr="006B2473">
              <w:rPr>
                <w:rFonts w:cs="Calibri"/>
                <w:rtl/>
              </w:rPr>
              <w:t xml:space="preserve">تم تعيين منسقين وطنيين </w:t>
            </w:r>
            <w:r w:rsidRPr="006B2473">
              <w:rPr>
                <w:rFonts w:cs="Calibri" w:hint="cs"/>
                <w:rtl/>
              </w:rPr>
              <w:t>البرازيل وأوغندا وباكستان؛ عملية التأكيد جارية بالنسبة للجزائر</w:t>
            </w:r>
            <w:r w:rsidR="00EF2B54" w:rsidRPr="006B2473">
              <w:rPr>
                <w:rFonts w:cs="Calibri"/>
                <w:rtl/>
              </w:rPr>
              <w:t>.</w:t>
            </w:r>
          </w:p>
          <w:p w14:paraId="514318D6" w14:textId="00AD873E" w:rsidR="00EF2B54" w:rsidRPr="006B2473" w:rsidRDefault="00EF2B54" w:rsidP="000E0E0C">
            <w:pPr>
              <w:pStyle w:val="TableParagraph"/>
              <w:rPr>
                <w:rFonts w:cs="Calibri"/>
              </w:rPr>
            </w:pPr>
          </w:p>
        </w:tc>
        <w:tc>
          <w:tcPr>
            <w:tcW w:w="876" w:type="dxa"/>
            <w:vAlign w:val="center"/>
          </w:tcPr>
          <w:p w14:paraId="161CBAA9" w14:textId="0400F359" w:rsidR="00797B5D" w:rsidRPr="006B2473" w:rsidRDefault="00803A56" w:rsidP="000E0E0C">
            <w:pPr>
              <w:pStyle w:val="TableParagraph"/>
              <w:bidi/>
              <w:rPr>
                <w:rFonts w:cs="Calibri"/>
                <w:rtl/>
              </w:rPr>
            </w:pPr>
            <w:r w:rsidRPr="006B2473">
              <w:rPr>
                <w:rFonts w:cs="Calibri"/>
                <w:rtl/>
              </w:rPr>
              <w:t xml:space="preserve"> ***</w:t>
            </w:r>
          </w:p>
        </w:tc>
      </w:tr>
      <w:tr w:rsidR="00803A56" w:rsidRPr="006B2473" w14:paraId="2E78F6B0"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27D3B59" w14:textId="31C57E8C" w:rsidR="00803A56" w:rsidRPr="006B2473" w:rsidRDefault="00803A56" w:rsidP="00803A56">
            <w:pPr>
              <w:pStyle w:val="TableParagraph"/>
              <w:bidi/>
              <w:rPr>
                <w:rFonts w:cs="Calibri"/>
                <w:rtl/>
              </w:rPr>
            </w:pPr>
            <w:r w:rsidRPr="006B2473">
              <w:rPr>
                <w:rFonts w:cs="Calibri"/>
                <w:rtl/>
              </w:rPr>
              <w:t>خط</w:t>
            </w:r>
            <w:r w:rsidR="00235BD2" w:rsidRPr="006B2473">
              <w:rPr>
                <w:rFonts w:cs="Calibri" w:hint="cs"/>
                <w:rtl/>
              </w:rPr>
              <w:t>ط</w:t>
            </w:r>
            <w:r w:rsidRPr="006B2473">
              <w:rPr>
                <w:rFonts w:cs="Calibri"/>
                <w:rtl/>
              </w:rPr>
              <w:t xml:space="preserve"> المش</w:t>
            </w:r>
            <w:r w:rsidR="00235BD2" w:rsidRPr="006B2473">
              <w:rPr>
                <w:rFonts w:cs="Calibri" w:hint="cs"/>
                <w:rtl/>
              </w:rPr>
              <w:t>ا</w:t>
            </w:r>
            <w:r w:rsidRPr="006B2473">
              <w:rPr>
                <w:rFonts w:cs="Calibri"/>
                <w:rtl/>
              </w:rPr>
              <w:t>ر</w:t>
            </w:r>
            <w:r w:rsidR="00235BD2" w:rsidRPr="006B2473">
              <w:rPr>
                <w:rFonts w:cs="Calibri" w:hint="cs"/>
                <w:rtl/>
              </w:rPr>
              <w:t>ي</w:t>
            </w:r>
            <w:r w:rsidRPr="006B2473">
              <w:rPr>
                <w:rFonts w:cs="Calibri"/>
                <w:rtl/>
              </w:rPr>
              <w:t>ع على المستوى القطري</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DB65751" w14:textId="00948B31" w:rsidR="00803A56" w:rsidRPr="006B2473" w:rsidRDefault="00235BD2" w:rsidP="00803A56">
            <w:pPr>
              <w:pStyle w:val="TableParagraph"/>
              <w:bidi/>
              <w:rPr>
                <w:rFonts w:cs="Calibri"/>
                <w:bCs/>
                <w:rtl/>
              </w:rPr>
            </w:pPr>
            <w:r w:rsidRPr="006B2473">
              <w:rPr>
                <w:rFonts w:cs="Calibri" w:hint="cs"/>
                <w:rtl/>
              </w:rPr>
              <w:t xml:space="preserve">اعتماد </w:t>
            </w:r>
            <w:r w:rsidR="00803A56" w:rsidRPr="006B2473">
              <w:rPr>
                <w:rFonts w:cs="Calibri"/>
                <w:rtl/>
              </w:rPr>
              <w:t>خطط المشاريع على المستوى القطري (خطة لكل بلد مستفيد)</w:t>
            </w:r>
          </w:p>
          <w:p w14:paraId="295AAAB6" w14:textId="2FF4CF02" w:rsidR="00EF2B54" w:rsidRPr="006B2473" w:rsidRDefault="00EF2B54" w:rsidP="00803A56">
            <w:pPr>
              <w:pStyle w:val="TableParagraph"/>
              <w:rPr>
                <w:rFonts w:cs="Calibri"/>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81CEDD3" w14:textId="5DAC9178" w:rsidR="00235BD2" w:rsidRPr="006B2473" w:rsidRDefault="00235BD2" w:rsidP="00235BD2">
            <w:pPr>
              <w:pStyle w:val="TableParagraph"/>
              <w:bidi/>
              <w:rPr>
                <w:rFonts w:cs="Calibri"/>
                <w:rtl/>
              </w:rPr>
            </w:pPr>
            <w:r w:rsidRPr="006B2473">
              <w:rPr>
                <w:rFonts w:cs="Calibri" w:hint="cs"/>
                <w:rtl/>
              </w:rPr>
              <w:t xml:space="preserve">تقدم كبير: اعتمدت </w:t>
            </w:r>
            <w:r w:rsidRPr="006B2473">
              <w:rPr>
                <w:rFonts w:cs="Calibri"/>
                <w:rtl/>
              </w:rPr>
              <w:t>خطط المشاريع على المستوى القطري</w:t>
            </w:r>
            <w:r w:rsidRPr="006B2473">
              <w:rPr>
                <w:rFonts w:cs="Calibri" w:hint="cs"/>
                <w:rtl/>
              </w:rPr>
              <w:t xml:space="preserve"> في البرازيل وأوغندا وباكستان؛ عملية التأكيد جارية بالنسبة للجزائر</w:t>
            </w:r>
            <w:r w:rsidRPr="006B2473">
              <w:rPr>
                <w:rFonts w:cs="Calibri"/>
                <w:rtl/>
              </w:rPr>
              <w:t>.</w:t>
            </w:r>
          </w:p>
          <w:p w14:paraId="1653D8BE" w14:textId="28DC6EBA" w:rsidR="00803A56" w:rsidRPr="006B2473" w:rsidRDefault="00803A56" w:rsidP="00803A56">
            <w:pPr>
              <w:pStyle w:val="TableParagraph"/>
              <w:bidi/>
              <w:rPr>
                <w:rFonts w:cs="Calibri"/>
                <w:rtl/>
              </w:rPr>
            </w:pP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9AEB596" w14:textId="40558B0D" w:rsidR="00803A56" w:rsidRPr="006B2473" w:rsidRDefault="00235BD2" w:rsidP="00803A56">
            <w:pPr>
              <w:pStyle w:val="TableParagraph"/>
              <w:bidi/>
              <w:rPr>
                <w:rFonts w:cs="Calibri"/>
                <w:rtl/>
              </w:rPr>
            </w:pPr>
            <w:r w:rsidRPr="006B2473">
              <w:rPr>
                <w:rFonts w:cs="Calibri" w:hint="cs"/>
                <w:rtl/>
              </w:rPr>
              <w:t>***</w:t>
            </w:r>
          </w:p>
        </w:tc>
      </w:tr>
      <w:tr w:rsidR="00803A56" w:rsidRPr="006B2473" w14:paraId="38843BF6"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9C8471" w14:textId="2CC44A97" w:rsidR="00803A56" w:rsidRPr="006B2473" w:rsidRDefault="00235BD2" w:rsidP="00803A56">
            <w:pPr>
              <w:pStyle w:val="TableParagraph"/>
              <w:bidi/>
              <w:rPr>
                <w:rFonts w:cs="Calibri"/>
                <w:rtl/>
              </w:rPr>
            </w:pPr>
            <w:r w:rsidRPr="006B2473">
              <w:rPr>
                <w:rFonts w:cs="Calibri" w:hint="cs"/>
                <w:rtl/>
              </w:rPr>
              <w:t>فعاليات</w:t>
            </w:r>
            <w:r w:rsidRPr="006B2473">
              <w:rPr>
                <w:rFonts w:cs="Calibri"/>
                <w:rtl/>
              </w:rPr>
              <w:t xml:space="preserve"> </w:t>
            </w:r>
            <w:r w:rsidR="00803A56" w:rsidRPr="006B2473">
              <w:rPr>
                <w:rFonts w:cs="Calibri"/>
                <w:rtl/>
              </w:rPr>
              <w:t>إعلامية</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C91E055" w14:textId="016E46AB" w:rsidR="00803A56" w:rsidRPr="006B2473" w:rsidRDefault="00803A56" w:rsidP="00803A56">
            <w:pPr>
              <w:pStyle w:val="TableParagraph"/>
              <w:bidi/>
              <w:rPr>
                <w:rFonts w:cs="Calibri"/>
                <w:rtl/>
              </w:rPr>
            </w:pPr>
            <w:r w:rsidRPr="006B2473">
              <w:rPr>
                <w:rFonts w:cs="Calibri"/>
                <w:rtl/>
              </w:rPr>
              <w:t xml:space="preserve">إقامة </w:t>
            </w:r>
            <w:r w:rsidR="00235BD2" w:rsidRPr="006B2473">
              <w:rPr>
                <w:rFonts w:cs="Calibri" w:hint="cs"/>
                <w:rtl/>
              </w:rPr>
              <w:t>فعاليات</w:t>
            </w:r>
            <w:r w:rsidR="00235BD2" w:rsidRPr="006B2473">
              <w:rPr>
                <w:rFonts w:cs="Calibri"/>
                <w:rtl/>
              </w:rPr>
              <w:t xml:space="preserve"> </w:t>
            </w:r>
            <w:r w:rsidRPr="006B2473">
              <w:rPr>
                <w:rFonts w:cs="Calibri"/>
                <w:rtl/>
              </w:rPr>
              <w:t>الإعلامية</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57EB55" w14:textId="7E99D05B" w:rsidR="00803A56" w:rsidRPr="006B2473" w:rsidRDefault="00235BD2" w:rsidP="00803A56">
            <w:pPr>
              <w:pStyle w:val="TableParagraph"/>
              <w:bidi/>
              <w:rPr>
                <w:rFonts w:cs="Calibri"/>
                <w:rtl/>
              </w:rPr>
            </w:pPr>
            <w:r w:rsidRPr="006B2473">
              <w:rPr>
                <w:rFonts w:cs="Calibri" w:hint="cs"/>
                <w:rtl/>
              </w:rPr>
              <w:t xml:space="preserve">بعض التقدم: </w:t>
            </w:r>
            <w:r w:rsidRPr="006B2473">
              <w:rPr>
                <w:rFonts w:cs="Calibri"/>
                <w:rtl/>
              </w:rPr>
              <w:t xml:space="preserve">أجريت مشاورات مع اللجان التوجيهية الوطنية لتحديد مواعيد </w:t>
            </w:r>
            <w:r w:rsidRPr="006B2473">
              <w:rPr>
                <w:rFonts w:cs="Calibri" w:hint="cs"/>
                <w:rtl/>
              </w:rPr>
              <w:t>لفعاليات</w:t>
            </w:r>
            <w:r w:rsidRPr="006B2473">
              <w:rPr>
                <w:rFonts w:cs="Calibri"/>
                <w:rtl/>
              </w:rPr>
              <w:t xml:space="preserve"> إعلامية في أوغندا وباكستان والبرازيل في الربع الأخير من عام 2023. تم التعاقد مع استشاريين وطنيين للمساعدة في تنظيم </w:t>
            </w:r>
            <w:r w:rsidR="001815C9" w:rsidRPr="006B2473">
              <w:rPr>
                <w:rFonts w:cs="Calibri" w:hint="cs"/>
                <w:rtl/>
              </w:rPr>
              <w:t xml:space="preserve">الفعالية </w:t>
            </w:r>
            <w:r w:rsidRPr="006B2473">
              <w:rPr>
                <w:rFonts w:cs="Calibri"/>
                <w:rtl/>
              </w:rPr>
              <w:t>الإعلامي</w:t>
            </w:r>
            <w:r w:rsidR="001815C9" w:rsidRPr="006B2473">
              <w:rPr>
                <w:rFonts w:cs="Calibri" w:hint="cs"/>
                <w:rtl/>
              </w:rPr>
              <w:t>ة</w:t>
            </w:r>
            <w:r w:rsidRPr="006B2473">
              <w:rPr>
                <w:rFonts w:cs="Calibri"/>
                <w:rtl/>
              </w:rPr>
              <w:t>.</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EEBD62B" w14:textId="6DDB22C6" w:rsidR="00803A56" w:rsidRPr="006B2473" w:rsidRDefault="001815C9" w:rsidP="00803A56">
            <w:pPr>
              <w:pStyle w:val="TableParagraph"/>
              <w:bidi/>
              <w:rPr>
                <w:rFonts w:cs="Calibri"/>
              </w:rPr>
            </w:pPr>
            <w:r w:rsidRPr="006B2473">
              <w:rPr>
                <w:rFonts w:cs="Calibri" w:hint="cs"/>
                <w:rtl/>
              </w:rPr>
              <w:t>**</w:t>
            </w:r>
          </w:p>
        </w:tc>
      </w:tr>
      <w:tr w:rsidR="00E54944" w:rsidRPr="006B2473" w14:paraId="6DEC338D" w14:textId="77777777" w:rsidTr="00EF2B54">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7B9FE41E" w14:textId="1AD82049" w:rsidR="00E54944" w:rsidRPr="006B2473" w:rsidRDefault="00E54944" w:rsidP="00803A56">
            <w:pPr>
              <w:pStyle w:val="TableParagraph"/>
              <w:bidi/>
              <w:rPr>
                <w:rFonts w:cs="Calibri"/>
                <w:rtl/>
              </w:rPr>
            </w:pPr>
            <w:r w:rsidRPr="006B2473">
              <w:rPr>
                <w:rFonts w:cs="Calibri"/>
                <w:rtl/>
              </w:rPr>
              <w:t>دراسات بشأن التحديات الماثلة بعد التسجيل</w:t>
            </w:r>
            <w:r w:rsidRPr="006B2473">
              <w:rPr>
                <w:rFonts w:cs="Calibri"/>
                <w:rtl/>
              </w:rPr>
              <w:cr/>
            </w:r>
            <w:r w:rsidRPr="006B2473">
              <w:rPr>
                <w:rFonts w:cs="Calibri"/>
                <w:rtl/>
              </w:rPr>
              <w:br/>
            </w:r>
          </w:p>
        </w:tc>
        <w:tc>
          <w:tcPr>
            <w:tcW w:w="2695" w:type="dxa"/>
            <w:tcBorders>
              <w:top w:val="single" w:sz="4" w:space="0" w:color="auto"/>
              <w:left w:val="single" w:sz="4" w:space="0" w:color="auto"/>
              <w:right w:val="single" w:sz="4" w:space="0" w:color="auto"/>
            </w:tcBorders>
            <w:shd w:val="clear" w:color="auto" w:fill="auto"/>
          </w:tcPr>
          <w:p w14:paraId="705D63FC" w14:textId="36FFCF90" w:rsidR="00E54944" w:rsidRPr="006B2473" w:rsidRDefault="00E54944" w:rsidP="00803A56">
            <w:pPr>
              <w:pStyle w:val="TableParagraph"/>
              <w:bidi/>
              <w:rPr>
                <w:rFonts w:cs="Calibri"/>
                <w:bCs/>
                <w:rtl/>
              </w:rPr>
            </w:pPr>
            <w:r w:rsidRPr="006B2473">
              <w:rPr>
                <w:rFonts w:cs="Calibri"/>
                <w:rtl/>
              </w:rPr>
              <w:t>إعداد دراسات بشأن التحديات بعد التسجيل في كل بلد مستفيد</w:t>
            </w:r>
          </w:p>
          <w:p w14:paraId="3FFF54D3" w14:textId="59D58BB4" w:rsidR="00E54944" w:rsidRPr="006B2473" w:rsidRDefault="00E54944" w:rsidP="00803A56">
            <w:pPr>
              <w:pStyle w:val="TableParagraph"/>
              <w:rPr>
                <w:rFonts w:cs="Calibri"/>
              </w:rPr>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6D23CD76" w14:textId="0ECAA43A" w:rsidR="00E54944" w:rsidRPr="006B2473" w:rsidRDefault="00E54944" w:rsidP="00803A56">
            <w:pPr>
              <w:pStyle w:val="TableParagraph"/>
              <w:bidi/>
              <w:rPr>
                <w:rFonts w:cs="Calibri"/>
                <w:rtl/>
              </w:rPr>
            </w:pPr>
            <w:r w:rsidRPr="006B2473">
              <w:rPr>
                <w:rFonts w:cs="Calibri" w:hint="cs"/>
                <w:rtl/>
              </w:rPr>
              <w:t>بعض التقدم: أعد الخبراء الدوليون استقصاء أوليا لتحديد منهجية الدراسة.</w:t>
            </w:r>
          </w:p>
          <w:p w14:paraId="4019ED33" w14:textId="77777777" w:rsidR="00E54944" w:rsidRPr="006B2473" w:rsidRDefault="00E54944" w:rsidP="00E54944">
            <w:pPr>
              <w:pStyle w:val="TableParagraph"/>
              <w:bidi/>
              <w:rPr>
                <w:rFonts w:cs="Calibri"/>
                <w:rtl/>
              </w:rPr>
            </w:pPr>
          </w:p>
          <w:p w14:paraId="4165FB4B" w14:textId="48C44046" w:rsidR="00E54944" w:rsidRPr="006B2473" w:rsidRDefault="00E54944" w:rsidP="00E54944">
            <w:pPr>
              <w:pStyle w:val="TableParagraph"/>
              <w:bidi/>
              <w:rPr>
                <w:rFonts w:cs="Calibri"/>
              </w:rPr>
            </w:pPr>
            <w:r w:rsidRPr="006B2473">
              <w:rPr>
                <w:rFonts w:cs="Calibri" w:hint="cs"/>
                <w:rtl/>
              </w:rPr>
              <w:t>استكمل الاستشاريون الوطنيون في البرازيل وأوغندا وباكستان تقريرا أوليا استنادا إلى ذلك الاستقصاء.</w:t>
            </w:r>
          </w:p>
        </w:tc>
        <w:tc>
          <w:tcPr>
            <w:tcW w:w="876" w:type="dxa"/>
            <w:vMerge w:val="restart"/>
            <w:tcBorders>
              <w:top w:val="single" w:sz="4" w:space="0" w:color="auto"/>
              <w:left w:val="single" w:sz="4" w:space="0" w:color="auto"/>
              <w:right w:val="single" w:sz="4" w:space="0" w:color="auto"/>
            </w:tcBorders>
            <w:shd w:val="clear" w:color="auto" w:fill="auto"/>
            <w:vAlign w:val="center"/>
          </w:tcPr>
          <w:p w14:paraId="26772F99" w14:textId="0F0B018A" w:rsidR="00E54944" w:rsidRPr="006B2473" w:rsidRDefault="00E54944" w:rsidP="00803A56">
            <w:pPr>
              <w:pStyle w:val="TableParagraph"/>
              <w:bidi/>
              <w:rPr>
                <w:rFonts w:cs="Calibri"/>
                <w:rtl/>
              </w:rPr>
            </w:pPr>
            <w:r w:rsidRPr="006B2473">
              <w:rPr>
                <w:rFonts w:cs="Calibri" w:hint="cs"/>
                <w:rtl/>
              </w:rPr>
              <w:t>**</w:t>
            </w:r>
          </w:p>
          <w:p w14:paraId="00664185" w14:textId="40C1EFE2" w:rsidR="00E54944" w:rsidRPr="006B2473" w:rsidRDefault="00E54944" w:rsidP="00803A56">
            <w:pPr>
              <w:pStyle w:val="TableParagraph"/>
              <w:rPr>
                <w:rFonts w:cs="Calibri"/>
              </w:rPr>
            </w:pPr>
          </w:p>
        </w:tc>
      </w:tr>
      <w:tr w:rsidR="00E54944" w:rsidRPr="006B2473" w14:paraId="657A1DE7" w14:textId="77777777" w:rsidTr="00803A56">
        <w:trPr>
          <w:trHeight w:val="510"/>
        </w:trPr>
        <w:tc>
          <w:tcPr>
            <w:tcW w:w="2410" w:type="dxa"/>
            <w:vMerge/>
            <w:tcBorders>
              <w:left w:val="single" w:sz="4" w:space="0" w:color="auto"/>
              <w:bottom w:val="single" w:sz="4" w:space="0" w:color="auto"/>
              <w:right w:val="single" w:sz="4" w:space="0" w:color="auto"/>
            </w:tcBorders>
            <w:shd w:val="clear" w:color="auto" w:fill="auto"/>
          </w:tcPr>
          <w:p w14:paraId="198296D2" w14:textId="77777777" w:rsidR="00E54944" w:rsidRPr="006B2473" w:rsidRDefault="00E54944" w:rsidP="00803A56">
            <w:pPr>
              <w:pStyle w:val="TableParagraph"/>
              <w:rPr>
                <w:rFonts w:cs="Calibri"/>
              </w:rPr>
            </w:pPr>
          </w:p>
        </w:tc>
        <w:tc>
          <w:tcPr>
            <w:tcW w:w="2695" w:type="dxa"/>
            <w:tcBorders>
              <w:left w:val="single" w:sz="4" w:space="0" w:color="auto"/>
              <w:bottom w:val="single" w:sz="4" w:space="0" w:color="auto"/>
              <w:right w:val="single" w:sz="4" w:space="0" w:color="auto"/>
            </w:tcBorders>
            <w:shd w:val="clear" w:color="auto" w:fill="auto"/>
          </w:tcPr>
          <w:p w14:paraId="1686404E" w14:textId="3446D503" w:rsidR="00E54944" w:rsidRPr="006B2473" w:rsidRDefault="00E54944" w:rsidP="00803A56">
            <w:pPr>
              <w:pStyle w:val="TableParagraph"/>
              <w:bidi/>
              <w:rPr>
                <w:rFonts w:cs="Calibri"/>
                <w:bCs/>
                <w:rtl/>
              </w:rPr>
            </w:pPr>
            <w:r w:rsidRPr="006B2473">
              <w:rPr>
                <w:rFonts w:cs="Calibri" w:hint="cs"/>
                <w:rtl/>
                <w:lang w:bidi="ar-SA"/>
              </w:rPr>
              <w:t>ت</w:t>
            </w:r>
            <w:r w:rsidRPr="006B2473">
              <w:rPr>
                <w:rFonts w:cs="Calibri"/>
                <w:rtl/>
              </w:rPr>
              <w:t>صد</w:t>
            </w:r>
            <w:r w:rsidRPr="006B2473">
              <w:rPr>
                <w:rFonts w:cs="Calibri" w:hint="cs"/>
                <w:rtl/>
              </w:rPr>
              <w:t>ي</w:t>
            </w:r>
            <w:r w:rsidRPr="006B2473">
              <w:rPr>
                <w:rFonts w:cs="Calibri"/>
                <w:rtl/>
              </w:rPr>
              <w:t xml:space="preserve">ق كل من فريق </w:t>
            </w:r>
            <w:r w:rsidRPr="006B2473">
              <w:rPr>
                <w:rFonts w:cs="Calibri" w:hint="cs"/>
                <w:rtl/>
              </w:rPr>
              <w:t>الويبو ل</w:t>
            </w:r>
            <w:r w:rsidRPr="006B2473">
              <w:rPr>
                <w:rFonts w:cs="Calibri"/>
                <w:rtl/>
              </w:rPr>
              <w:t xml:space="preserve">إدارة </w:t>
            </w:r>
            <w:r w:rsidRPr="006B2473">
              <w:rPr>
                <w:rFonts w:cs="Calibri" w:hint="cs"/>
                <w:rtl/>
              </w:rPr>
              <w:t>ال</w:t>
            </w:r>
            <w:r w:rsidRPr="006B2473">
              <w:rPr>
                <w:rFonts w:cs="Calibri"/>
                <w:rtl/>
              </w:rPr>
              <w:t>مشروع والمنسق الوطني في كل بلد مستفيد على الدراسات المتعلقة بالتحديات الماثلة بعد التسجيل</w:t>
            </w:r>
          </w:p>
          <w:p w14:paraId="41E0BC0C" w14:textId="1C983717" w:rsidR="00E54944" w:rsidRPr="006B2473" w:rsidRDefault="00E54944" w:rsidP="00803A56">
            <w:pPr>
              <w:pStyle w:val="TableParagraph"/>
              <w:rPr>
                <w:rFonts w:cs="Calibri"/>
              </w:rPr>
            </w:pPr>
          </w:p>
        </w:tc>
        <w:tc>
          <w:tcPr>
            <w:tcW w:w="3401" w:type="dxa"/>
            <w:vMerge/>
            <w:tcBorders>
              <w:left w:val="single" w:sz="4" w:space="0" w:color="auto"/>
              <w:bottom w:val="single" w:sz="4" w:space="0" w:color="auto"/>
              <w:right w:val="single" w:sz="4" w:space="0" w:color="auto"/>
            </w:tcBorders>
            <w:shd w:val="clear" w:color="auto" w:fill="auto"/>
          </w:tcPr>
          <w:p w14:paraId="659AF651" w14:textId="35E97B0F" w:rsidR="00E54944" w:rsidRPr="006B2473" w:rsidRDefault="00E54944" w:rsidP="005D08D1">
            <w:pPr>
              <w:pStyle w:val="TableParagraph"/>
              <w:bidi/>
              <w:rPr>
                <w:rFonts w:cs="Calibri"/>
              </w:rPr>
            </w:pPr>
          </w:p>
        </w:tc>
        <w:tc>
          <w:tcPr>
            <w:tcW w:w="876" w:type="dxa"/>
            <w:vMerge/>
            <w:tcBorders>
              <w:left w:val="single" w:sz="4" w:space="0" w:color="auto"/>
              <w:bottom w:val="single" w:sz="4" w:space="0" w:color="auto"/>
              <w:right w:val="single" w:sz="4" w:space="0" w:color="auto"/>
            </w:tcBorders>
            <w:shd w:val="clear" w:color="auto" w:fill="auto"/>
          </w:tcPr>
          <w:p w14:paraId="04E87917" w14:textId="055B9BDD" w:rsidR="00E54944" w:rsidRPr="006B2473" w:rsidRDefault="00E54944" w:rsidP="00803A56">
            <w:pPr>
              <w:pStyle w:val="TableParagraph"/>
              <w:rPr>
                <w:rFonts w:cs="Calibri"/>
              </w:rPr>
            </w:pPr>
          </w:p>
        </w:tc>
      </w:tr>
      <w:tr w:rsidR="00803A56" w:rsidRPr="006B2473" w14:paraId="6544CF3B"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DA09C0" w14:textId="2ABB0EAB" w:rsidR="00803A56" w:rsidRPr="006B2473" w:rsidRDefault="00803A56" w:rsidP="00803A56">
            <w:pPr>
              <w:pStyle w:val="TableParagraph"/>
              <w:bidi/>
              <w:rPr>
                <w:rFonts w:cs="Calibri"/>
                <w:rtl/>
              </w:rPr>
            </w:pPr>
            <w:r w:rsidRPr="006B2473">
              <w:rPr>
                <w:rFonts w:cs="Calibri"/>
                <w:rtl/>
              </w:rPr>
              <w:t>اختيار المؤشرات الجغرافية أو العلامات الجماعية/علامات التصديق</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DB21D0E" w14:textId="652E8146" w:rsidR="00803A56" w:rsidRPr="006B2473" w:rsidRDefault="00E54944" w:rsidP="00803A56">
            <w:pPr>
              <w:pStyle w:val="TableParagraph"/>
              <w:bidi/>
              <w:rPr>
                <w:rFonts w:cs="Calibri"/>
                <w:bCs/>
                <w:rtl/>
              </w:rPr>
            </w:pPr>
            <w:r w:rsidRPr="006B2473">
              <w:rPr>
                <w:rFonts w:cs="Calibri" w:hint="cs"/>
                <w:rtl/>
              </w:rPr>
              <w:t xml:space="preserve">استكمال اختيار </w:t>
            </w:r>
            <w:r w:rsidR="00803A56" w:rsidRPr="006B2473">
              <w:rPr>
                <w:rFonts w:cs="Calibri"/>
                <w:rtl/>
              </w:rPr>
              <w:t>المؤشرات الجغرافية أو العلامات الجماعية/علامات التصديق (واحدة لكل بلد مستفيد)</w:t>
            </w:r>
          </w:p>
          <w:p w14:paraId="7FB4D4A0" w14:textId="0DC9B1AE" w:rsidR="00EF2B54" w:rsidRPr="006B2473" w:rsidRDefault="00EF2B54" w:rsidP="00803A56">
            <w:pPr>
              <w:pStyle w:val="TableParagraph"/>
              <w:rPr>
                <w:rFonts w:cs="Calibri"/>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74E0213" w14:textId="44223B63" w:rsidR="00803A56" w:rsidRPr="006B2473" w:rsidRDefault="00E54944" w:rsidP="00803A56">
            <w:pPr>
              <w:pStyle w:val="TableParagraph"/>
              <w:bidi/>
              <w:rPr>
                <w:rFonts w:cs="Calibri"/>
                <w:rtl/>
              </w:rPr>
            </w:pPr>
            <w:r w:rsidRPr="006B2473">
              <w:rPr>
                <w:rFonts w:cs="Calibri" w:hint="cs"/>
                <w:rtl/>
              </w:rPr>
              <w:t>أنجز بالكامل: استكمل كل بلد مستفيد اختيار المؤشر الجغرافي أو العلامة الجماعية/علامة التصديق.</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66B267CB" w14:textId="19D61D46" w:rsidR="00803A56" w:rsidRPr="006B2473" w:rsidRDefault="00803A56" w:rsidP="00803A56">
            <w:pPr>
              <w:pStyle w:val="TableParagraph"/>
              <w:bidi/>
              <w:rPr>
                <w:rFonts w:cs="Calibri"/>
                <w:rtl/>
              </w:rPr>
            </w:pPr>
            <w:r w:rsidRPr="006B2473">
              <w:rPr>
                <w:rFonts w:cs="Calibri"/>
                <w:rtl/>
              </w:rPr>
              <w:t>**</w:t>
            </w:r>
            <w:r w:rsidR="00E54944" w:rsidRPr="006B2473">
              <w:rPr>
                <w:rFonts w:cs="Calibri" w:hint="cs"/>
                <w:rtl/>
              </w:rPr>
              <w:t>*</w:t>
            </w:r>
          </w:p>
        </w:tc>
      </w:tr>
      <w:tr w:rsidR="00803A56" w:rsidRPr="006B2473" w14:paraId="56F95C7A" w14:textId="77777777" w:rsidTr="00803A56">
        <w:trPr>
          <w:trHeight w:val="510"/>
        </w:trPr>
        <w:tc>
          <w:tcPr>
            <w:tcW w:w="2410" w:type="dxa"/>
            <w:tcBorders>
              <w:right w:val="single" w:sz="6" w:space="0" w:color="000000"/>
            </w:tcBorders>
          </w:tcPr>
          <w:p w14:paraId="1BCEE746" w14:textId="3FABDADD" w:rsidR="00803A56" w:rsidRPr="006B2473" w:rsidRDefault="00803A56" w:rsidP="00803A56">
            <w:pPr>
              <w:pStyle w:val="TableParagraph"/>
              <w:bidi/>
              <w:rPr>
                <w:rFonts w:cs="Calibri"/>
                <w:rtl/>
              </w:rPr>
            </w:pPr>
            <w:r w:rsidRPr="006B2473">
              <w:rPr>
                <w:rFonts w:cs="Calibri"/>
                <w:rtl/>
              </w:rPr>
              <w:t>استراتيجيات أو أدلة أو مواد تدريب</w:t>
            </w:r>
          </w:p>
        </w:tc>
        <w:tc>
          <w:tcPr>
            <w:tcW w:w="2695" w:type="dxa"/>
            <w:tcBorders>
              <w:top w:val="single" w:sz="6" w:space="0" w:color="000000"/>
              <w:left w:val="single" w:sz="6" w:space="0" w:color="000000"/>
              <w:bottom w:val="single" w:sz="6" w:space="0" w:color="000000"/>
            </w:tcBorders>
          </w:tcPr>
          <w:p w14:paraId="27041B4A" w14:textId="7C499BEC" w:rsidR="00803A56" w:rsidRPr="006B2473" w:rsidRDefault="00803A56" w:rsidP="00803A56">
            <w:pPr>
              <w:pStyle w:val="TableParagraph"/>
              <w:bidi/>
              <w:rPr>
                <w:rFonts w:cs="Calibri"/>
                <w:bCs/>
                <w:rtl/>
              </w:rPr>
            </w:pPr>
            <w:r w:rsidRPr="006B2473">
              <w:rPr>
                <w:rFonts w:cs="Calibri"/>
                <w:rtl/>
              </w:rPr>
              <w:t>تطوير استراتيجيات</w:t>
            </w:r>
            <w:r w:rsidR="00ED580E" w:rsidRPr="006B2473">
              <w:rPr>
                <w:rFonts w:cs="Calibri"/>
                <w:rtl/>
              </w:rPr>
              <w:t xml:space="preserve">، </w:t>
            </w:r>
            <w:r w:rsidRPr="006B2473">
              <w:rPr>
                <w:rFonts w:cs="Calibri"/>
                <w:rtl/>
              </w:rPr>
              <w:t>أو أدلة</w:t>
            </w:r>
            <w:r w:rsidR="00ED580E" w:rsidRPr="006B2473">
              <w:rPr>
                <w:rFonts w:cs="Calibri"/>
                <w:rtl/>
              </w:rPr>
              <w:t xml:space="preserve">، </w:t>
            </w:r>
            <w:r w:rsidRPr="006B2473">
              <w:rPr>
                <w:rFonts w:cs="Calibri"/>
                <w:rtl/>
              </w:rPr>
              <w:t>أو مواد تدريب</w:t>
            </w:r>
            <w:r w:rsidR="00ED580E" w:rsidRPr="006B2473">
              <w:rPr>
                <w:rFonts w:cs="Calibri"/>
                <w:rtl/>
              </w:rPr>
              <w:t xml:space="preserve">، </w:t>
            </w:r>
            <w:r w:rsidRPr="006B2473">
              <w:rPr>
                <w:rFonts w:cs="Calibri"/>
                <w:rtl/>
              </w:rPr>
              <w:t xml:space="preserve">لتعزيز الإدارة الجماعية للمؤشرات الجغرافية أو العلامات الجماعية/علامات التصديق </w:t>
            </w:r>
          </w:p>
          <w:p w14:paraId="6B8B1DED" w14:textId="4437AD67" w:rsidR="00EF2B54" w:rsidRPr="006B2473" w:rsidRDefault="00EF2B54" w:rsidP="00803A56">
            <w:pPr>
              <w:pStyle w:val="TableParagraph"/>
              <w:rPr>
                <w:rFonts w:cs="Calibri"/>
              </w:rPr>
            </w:pPr>
          </w:p>
        </w:tc>
        <w:tc>
          <w:tcPr>
            <w:tcW w:w="3401" w:type="dxa"/>
          </w:tcPr>
          <w:p w14:paraId="53080176" w14:textId="4E448406" w:rsidR="00803A56" w:rsidRPr="006B2473" w:rsidRDefault="00803A56" w:rsidP="00803A56">
            <w:pPr>
              <w:pStyle w:val="TableParagraph"/>
              <w:bidi/>
              <w:rPr>
                <w:rFonts w:cs="Calibri"/>
                <w:rtl/>
              </w:rPr>
            </w:pPr>
            <w:r w:rsidRPr="006B2473">
              <w:rPr>
                <w:rFonts w:cs="Calibri"/>
                <w:rtl/>
              </w:rPr>
              <w:t>لم يُحرز أي تقدم</w:t>
            </w:r>
          </w:p>
        </w:tc>
        <w:tc>
          <w:tcPr>
            <w:tcW w:w="876" w:type="dxa"/>
          </w:tcPr>
          <w:p w14:paraId="752CE926" w14:textId="3589C70D" w:rsidR="00803A56" w:rsidRPr="006B2473" w:rsidRDefault="00803A56" w:rsidP="00803A56">
            <w:pPr>
              <w:pStyle w:val="TableParagraph"/>
              <w:bidi/>
              <w:rPr>
                <w:rFonts w:cs="Calibri"/>
                <w:rtl/>
              </w:rPr>
            </w:pPr>
            <w:r w:rsidRPr="006B2473">
              <w:rPr>
                <w:rFonts w:cs="Calibri"/>
                <w:rtl/>
              </w:rPr>
              <w:t>لا تقدم</w:t>
            </w:r>
          </w:p>
        </w:tc>
      </w:tr>
      <w:tr w:rsidR="00803A56" w:rsidRPr="006B2473" w14:paraId="6C7E3FEE" w14:textId="77777777" w:rsidTr="00803A56">
        <w:trPr>
          <w:trHeight w:val="510"/>
        </w:trPr>
        <w:tc>
          <w:tcPr>
            <w:tcW w:w="2410" w:type="dxa"/>
            <w:tcBorders>
              <w:right w:val="single" w:sz="6" w:space="0" w:color="000000"/>
            </w:tcBorders>
          </w:tcPr>
          <w:p w14:paraId="76FE8A7A" w14:textId="01A614A5" w:rsidR="00803A56" w:rsidRPr="006B2473" w:rsidRDefault="00803A56" w:rsidP="00803A56">
            <w:pPr>
              <w:pStyle w:val="TableParagraph"/>
              <w:bidi/>
              <w:rPr>
                <w:rFonts w:cs="Calibri"/>
                <w:rtl/>
              </w:rPr>
            </w:pPr>
            <w:r w:rsidRPr="006B2473">
              <w:rPr>
                <w:rFonts w:cs="Calibri"/>
                <w:rtl/>
              </w:rPr>
              <w:t>حلقات عمل وأنشطة تدريبية حول التنمية الريفية والمحلية</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tcPr>
          <w:p w14:paraId="1DF9E061" w14:textId="39E75AA9" w:rsidR="00803A56" w:rsidRPr="006B2473" w:rsidRDefault="00803A56" w:rsidP="00803A56">
            <w:pPr>
              <w:pStyle w:val="TableParagraph"/>
              <w:bidi/>
              <w:rPr>
                <w:rFonts w:cs="Calibri"/>
                <w:bCs/>
                <w:rtl/>
              </w:rPr>
            </w:pPr>
            <w:r w:rsidRPr="006B2473">
              <w:rPr>
                <w:rFonts w:cs="Calibri"/>
                <w:rtl/>
              </w:rPr>
              <w:t>تنظيم حلقات عمل وأنشطة تدريبية مع أصحاب المصلحة المعنيين</w:t>
            </w:r>
            <w:r w:rsidR="00ED580E" w:rsidRPr="006B2473">
              <w:rPr>
                <w:rFonts w:cs="Calibri"/>
                <w:rtl/>
              </w:rPr>
              <w:t xml:space="preserve">، </w:t>
            </w:r>
            <w:r w:rsidRPr="006B2473">
              <w:rPr>
                <w:rFonts w:cs="Calibri"/>
                <w:rtl/>
              </w:rPr>
              <w:t>ومع الجهات الفاعلة المحلية التي تسهم في مبادرات التنمية الريفية والمحلية</w:t>
            </w:r>
          </w:p>
          <w:p w14:paraId="1E135AF1" w14:textId="41BA2A69" w:rsidR="00EF2B54" w:rsidRPr="006B2473" w:rsidRDefault="00EF2B54" w:rsidP="00803A56">
            <w:pPr>
              <w:pStyle w:val="TableParagraph"/>
              <w:rPr>
                <w:rFonts w:cs="Calibri"/>
              </w:rPr>
            </w:pPr>
          </w:p>
        </w:tc>
        <w:tc>
          <w:tcPr>
            <w:tcW w:w="3401" w:type="dxa"/>
          </w:tcPr>
          <w:p w14:paraId="67948353" w14:textId="58583B33" w:rsidR="00803A56" w:rsidRPr="006B2473" w:rsidRDefault="00803A56" w:rsidP="00803A56">
            <w:pPr>
              <w:pStyle w:val="TableParagraph"/>
              <w:bidi/>
              <w:rPr>
                <w:rFonts w:cs="Calibri"/>
                <w:rtl/>
              </w:rPr>
            </w:pPr>
            <w:r w:rsidRPr="006B2473">
              <w:rPr>
                <w:rFonts w:cs="Calibri"/>
                <w:rtl/>
              </w:rPr>
              <w:t>لم يُحرز أي تقدم</w:t>
            </w:r>
          </w:p>
        </w:tc>
        <w:tc>
          <w:tcPr>
            <w:tcW w:w="876" w:type="dxa"/>
          </w:tcPr>
          <w:p w14:paraId="477EF4B3" w14:textId="4BE404F8" w:rsidR="00803A56" w:rsidRPr="006B2473" w:rsidRDefault="00803A56" w:rsidP="00803A56">
            <w:pPr>
              <w:pStyle w:val="TableParagraph"/>
              <w:bidi/>
              <w:rPr>
                <w:rFonts w:cs="Calibri"/>
                <w:rtl/>
              </w:rPr>
            </w:pPr>
            <w:r w:rsidRPr="006B2473">
              <w:rPr>
                <w:rFonts w:cs="Calibri"/>
                <w:rtl/>
              </w:rPr>
              <w:t>لا تقدم</w:t>
            </w:r>
          </w:p>
        </w:tc>
      </w:tr>
      <w:tr w:rsidR="00803A56" w:rsidRPr="006B2473" w14:paraId="7C4CC9AB" w14:textId="77777777" w:rsidTr="00803A56">
        <w:trPr>
          <w:trHeight w:val="510"/>
        </w:trPr>
        <w:tc>
          <w:tcPr>
            <w:tcW w:w="2410" w:type="dxa"/>
            <w:tcBorders>
              <w:right w:val="single" w:sz="6" w:space="0" w:color="000000"/>
            </w:tcBorders>
          </w:tcPr>
          <w:p w14:paraId="4267838C" w14:textId="059F7816" w:rsidR="00803A56" w:rsidRPr="006B2473" w:rsidRDefault="00803A56" w:rsidP="00803A56">
            <w:pPr>
              <w:pStyle w:val="TableParagraph"/>
              <w:bidi/>
              <w:rPr>
                <w:rFonts w:cs="Calibri"/>
                <w:rtl/>
              </w:rPr>
            </w:pPr>
            <w:r w:rsidRPr="006B2473">
              <w:rPr>
                <w:rFonts w:cs="Calibri"/>
                <w:rtl/>
              </w:rPr>
              <w:t>حلقات عمل وأنشطة تدريبية حول الإدارة الجماعية</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tcPr>
          <w:p w14:paraId="6393E7F1" w14:textId="0DF8E41E" w:rsidR="00803A56" w:rsidRPr="006B2473" w:rsidRDefault="00803A56" w:rsidP="00803A56">
            <w:pPr>
              <w:pStyle w:val="TableParagraph"/>
              <w:bidi/>
              <w:rPr>
                <w:rFonts w:cs="Calibri"/>
                <w:bCs/>
                <w:rtl/>
              </w:rPr>
            </w:pPr>
            <w:r w:rsidRPr="006B2473">
              <w:rPr>
                <w:rFonts w:cs="Calibri"/>
                <w:rtl/>
              </w:rPr>
              <w:t>تنفيذ حلقات عمل وأنشطة تدريبية مع مجموعة منتقاة من المنتجين بشأن الإدارة الجماعية لخطة الجودة لمنتجات المنشأ</w:t>
            </w:r>
            <w:r w:rsidR="00ED580E" w:rsidRPr="006B2473">
              <w:rPr>
                <w:rFonts w:cs="Calibri"/>
                <w:rtl/>
              </w:rPr>
              <w:t xml:space="preserve">، </w:t>
            </w:r>
            <w:r w:rsidRPr="006B2473">
              <w:rPr>
                <w:rFonts w:cs="Calibri"/>
                <w:rtl/>
              </w:rPr>
              <w:t>وتعزيز الحوكمة الداخلية</w:t>
            </w:r>
          </w:p>
          <w:p w14:paraId="182E75E4" w14:textId="29F6291C" w:rsidR="00EF2B54" w:rsidRPr="006B2473" w:rsidRDefault="00EF2B54" w:rsidP="00803A56">
            <w:pPr>
              <w:pStyle w:val="TableParagraph"/>
              <w:rPr>
                <w:rFonts w:cs="Calibri"/>
              </w:rPr>
            </w:pPr>
          </w:p>
        </w:tc>
        <w:tc>
          <w:tcPr>
            <w:tcW w:w="3401" w:type="dxa"/>
          </w:tcPr>
          <w:p w14:paraId="496D721C" w14:textId="7E72FE4E" w:rsidR="00803A56" w:rsidRPr="006B2473" w:rsidRDefault="00803A56" w:rsidP="00803A56">
            <w:pPr>
              <w:pStyle w:val="TableParagraph"/>
              <w:bidi/>
              <w:rPr>
                <w:rFonts w:cs="Calibri"/>
                <w:rtl/>
              </w:rPr>
            </w:pPr>
            <w:r w:rsidRPr="006B2473">
              <w:rPr>
                <w:rFonts w:cs="Calibri"/>
                <w:rtl/>
              </w:rPr>
              <w:t>لم يُحرز أي تقدم</w:t>
            </w:r>
          </w:p>
        </w:tc>
        <w:tc>
          <w:tcPr>
            <w:tcW w:w="876" w:type="dxa"/>
          </w:tcPr>
          <w:p w14:paraId="06BF848D" w14:textId="1C92EBAD" w:rsidR="00803A56" w:rsidRPr="006B2473" w:rsidRDefault="00803A56" w:rsidP="00803A56">
            <w:pPr>
              <w:pStyle w:val="TableParagraph"/>
              <w:bidi/>
              <w:rPr>
                <w:rFonts w:cs="Calibri"/>
                <w:rtl/>
              </w:rPr>
            </w:pPr>
            <w:r w:rsidRPr="006B2473">
              <w:rPr>
                <w:rFonts w:cs="Calibri"/>
                <w:rtl/>
              </w:rPr>
              <w:t>لا تقدم</w:t>
            </w:r>
          </w:p>
        </w:tc>
      </w:tr>
      <w:tr w:rsidR="00EF2B54" w:rsidRPr="006B2473" w14:paraId="6102AC72" w14:textId="77777777" w:rsidTr="00EF2B54">
        <w:trPr>
          <w:trHeight w:val="510"/>
        </w:trPr>
        <w:tc>
          <w:tcPr>
            <w:tcW w:w="2410" w:type="dxa"/>
            <w:vMerge w:val="restart"/>
            <w:tcBorders>
              <w:right w:val="single" w:sz="6" w:space="0" w:color="000000"/>
            </w:tcBorders>
          </w:tcPr>
          <w:p w14:paraId="28E1AB05" w14:textId="4B6810B5" w:rsidR="00EF2B54" w:rsidRPr="006B2473" w:rsidRDefault="00EF2B54" w:rsidP="00803A56">
            <w:pPr>
              <w:pStyle w:val="TableParagraph"/>
              <w:bidi/>
              <w:rPr>
                <w:rFonts w:cs="Calibri"/>
                <w:rtl/>
              </w:rPr>
            </w:pPr>
            <w:r w:rsidRPr="006B2473">
              <w:rPr>
                <w:rFonts w:cs="Calibri"/>
                <w:rtl/>
              </w:rPr>
              <w:t>أنظمة المراقبة وإصدار الشهادات</w:t>
            </w:r>
            <w:r w:rsidRPr="006B2473">
              <w:rPr>
                <w:rFonts w:cs="Calibri"/>
                <w:rtl/>
              </w:rPr>
              <w:cr/>
            </w:r>
            <w:r w:rsidRPr="006B2473">
              <w:rPr>
                <w:rFonts w:cs="Calibri"/>
                <w:rtl/>
              </w:rPr>
              <w:br/>
            </w:r>
          </w:p>
        </w:tc>
        <w:tc>
          <w:tcPr>
            <w:tcW w:w="2695" w:type="dxa"/>
            <w:tcBorders>
              <w:top w:val="single" w:sz="6" w:space="0" w:color="000000"/>
              <w:left w:val="single" w:sz="6" w:space="0" w:color="000000"/>
              <w:bottom w:val="single" w:sz="6" w:space="0" w:color="000000"/>
            </w:tcBorders>
          </w:tcPr>
          <w:p w14:paraId="2D679BE3" w14:textId="77777777" w:rsidR="00EF2B54" w:rsidRPr="006B2473" w:rsidRDefault="00EF2B54" w:rsidP="00803A56">
            <w:pPr>
              <w:pStyle w:val="TableParagraph"/>
              <w:bidi/>
              <w:rPr>
                <w:rFonts w:cs="Calibri"/>
                <w:bCs/>
                <w:rtl/>
              </w:rPr>
            </w:pPr>
            <w:r w:rsidRPr="006B2473">
              <w:rPr>
                <w:rFonts w:cs="Calibri"/>
                <w:rtl/>
              </w:rPr>
              <w:t>تطوير أنظمة المراقبة وإصدار الشهادات</w:t>
            </w:r>
          </w:p>
          <w:p w14:paraId="746AA911" w14:textId="4452893C" w:rsidR="00EF2B54" w:rsidRPr="006B2473" w:rsidRDefault="00EF2B54" w:rsidP="00803A56">
            <w:pPr>
              <w:pStyle w:val="TableParagraph"/>
              <w:rPr>
                <w:rFonts w:cs="Calibri"/>
              </w:rPr>
            </w:pPr>
          </w:p>
        </w:tc>
        <w:tc>
          <w:tcPr>
            <w:tcW w:w="3401" w:type="dxa"/>
            <w:vMerge w:val="restart"/>
            <w:vAlign w:val="center"/>
          </w:tcPr>
          <w:p w14:paraId="5383F9FA" w14:textId="77777777" w:rsidR="00EF2B54" w:rsidRPr="006B2473" w:rsidRDefault="00EF2B54" w:rsidP="00803A56">
            <w:pPr>
              <w:pStyle w:val="TableParagraph"/>
              <w:bidi/>
              <w:rPr>
                <w:rFonts w:cs="Calibri"/>
                <w:rtl/>
              </w:rPr>
            </w:pPr>
            <w:r w:rsidRPr="006B2473">
              <w:rPr>
                <w:rFonts w:cs="Calibri"/>
                <w:rtl/>
              </w:rPr>
              <w:t>لم يُحرز أي تقدم</w:t>
            </w:r>
          </w:p>
          <w:p w14:paraId="3AE4F19B" w14:textId="7D82B230" w:rsidR="00EF2B54" w:rsidRPr="006B2473" w:rsidRDefault="00EF2B54" w:rsidP="00803A56">
            <w:pPr>
              <w:pStyle w:val="TableParagraph"/>
              <w:rPr>
                <w:rFonts w:cs="Calibri"/>
              </w:rPr>
            </w:pPr>
          </w:p>
        </w:tc>
        <w:tc>
          <w:tcPr>
            <w:tcW w:w="876" w:type="dxa"/>
            <w:vMerge w:val="restart"/>
            <w:vAlign w:val="center"/>
          </w:tcPr>
          <w:p w14:paraId="7C1587AB" w14:textId="613FBF56" w:rsidR="00EF2B54" w:rsidRPr="006B2473" w:rsidRDefault="00EF2B54" w:rsidP="00803A56">
            <w:pPr>
              <w:pStyle w:val="TableParagraph"/>
              <w:bidi/>
              <w:rPr>
                <w:rFonts w:cs="Calibri"/>
                <w:rtl/>
              </w:rPr>
            </w:pPr>
            <w:r w:rsidRPr="006B2473">
              <w:rPr>
                <w:rFonts w:cs="Calibri"/>
                <w:rtl/>
              </w:rPr>
              <w:t>لا تقدم</w:t>
            </w:r>
          </w:p>
        </w:tc>
      </w:tr>
      <w:tr w:rsidR="00EF2B54" w:rsidRPr="006B2473" w14:paraId="734F1F2D" w14:textId="77777777" w:rsidTr="00EF2B54">
        <w:trPr>
          <w:trHeight w:val="510"/>
        </w:trPr>
        <w:tc>
          <w:tcPr>
            <w:tcW w:w="2410" w:type="dxa"/>
            <w:vMerge/>
            <w:tcBorders>
              <w:right w:val="single" w:sz="6" w:space="0" w:color="000000"/>
            </w:tcBorders>
          </w:tcPr>
          <w:p w14:paraId="3E9E7F09" w14:textId="77777777" w:rsidR="00EF2B54" w:rsidRPr="006B2473" w:rsidRDefault="00EF2B54" w:rsidP="00803A56">
            <w:pPr>
              <w:pStyle w:val="TableParagraph"/>
              <w:rPr>
                <w:rFonts w:cs="Calibri"/>
              </w:rPr>
            </w:pPr>
          </w:p>
        </w:tc>
        <w:tc>
          <w:tcPr>
            <w:tcW w:w="2695" w:type="dxa"/>
            <w:tcBorders>
              <w:top w:val="single" w:sz="6" w:space="0" w:color="000000"/>
              <w:left w:val="single" w:sz="6" w:space="0" w:color="000000"/>
              <w:bottom w:val="single" w:sz="6" w:space="0" w:color="000000"/>
            </w:tcBorders>
          </w:tcPr>
          <w:p w14:paraId="698C48BF" w14:textId="77777777" w:rsidR="00EF2B54" w:rsidRPr="006B2473" w:rsidRDefault="00EF2B54" w:rsidP="00803A56">
            <w:pPr>
              <w:pStyle w:val="TableParagraph"/>
              <w:bidi/>
              <w:rPr>
                <w:rFonts w:cs="Calibri"/>
                <w:bCs/>
                <w:rtl/>
              </w:rPr>
            </w:pPr>
            <w:r w:rsidRPr="006B2473">
              <w:rPr>
                <w:rFonts w:cs="Calibri"/>
                <w:rtl/>
              </w:rPr>
              <w:t>تطبيق أنظمة المراقبة وإصدار الشهادات</w:t>
            </w:r>
            <w:r w:rsidRPr="006B2473">
              <w:rPr>
                <w:rFonts w:cs="Calibri"/>
                <w:rtl/>
              </w:rPr>
              <w:cr/>
            </w:r>
            <w:r w:rsidRPr="006B2473">
              <w:rPr>
                <w:rFonts w:cs="Calibri"/>
                <w:rtl/>
              </w:rPr>
              <w:br/>
            </w:r>
          </w:p>
          <w:p w14:paraId="617C4C24" w14:textId="2CD459F8" w:rsidR="00EF2B54" w:rsidRPr="006B2473" w:rsidRDefault="00EF2B54" w:rsidP="00803A56">
            <w:pPr>
              <w:pStyle w:val="TableParagraph"/>
              <w:rPr>
                <w:rFonts w:cs="Calibri"/>
              </w:rPr>
            </w:pPr>
          </w:p>
        </w:tc>
        <w:tc>
          <w:tcPr>
            <w:tcW w:w="3401" w:type="dxa"/>
            <w:vMerge/>
            <w:vAlign w:val="center"/>
          </w:tcPr>
          <w:p w14:paraId="7881F30A" w14:textId="62FE5EB4" w:rsidR="00EF2B54" w:rsidRPr="006B2473" w:rsidRDefault="00EF2B54" w:rsidP="00803A56">
            <w:pPr>
              <w:pStyle w:val="TableParagraph"/>
              <w:rPr>
                <w:rFonts w:cs="Calibri"/>
              </w:rPr>
            </w:pPr>
          </w:p>
        </w:tc>
        <w:tc>
          <w:tcPr>
            <w:tcW w:w="876" w:type="dxa"/>
            <w:vMerge/>
            <w:vAlign w:val="center"/>
          </w:tcPr>
          <w:p w14:paraId="2C55D167" w14:textId="6DAC314B" w:rsidR="00EF2B54" w:rsidRPr="006B2473" w:rsidRDefault="00EF2B54" w:rsidP="00803A56">
            <w:pPr>
              <w:pStyle w:val="TableParagraph"/>
              <w:rPr>
                <w:rFonts w:cs="Calibri"/>
              </w:rPr>
            </w:pPr>
          </w:p>
        </w:tc>
      </w:tr>
      <w:tr w:rsidR="00EF2B54" w:rsidRPr="006B2473" w14:paraId="57FB8911" w14:textId="77777777" w:rsidTr="00EF2B54">
        <w:trPr>
          <w:trHeight w:val="510"/>
        </w:trPr>
        <w:tc>
          <w:tcPr>
            <w:tcW w:w="2410" w:type="dxa"/>
            <w:vMerge w:val="restart"/>
            <w:tcBorders>
              <w:right w:val="single" w:sz="6" w:space="0" w:color="000000"/>
            </w:tcBorders>
          </w:tcPr>
          <w:p w14:paraId="3D6BFB7B" w14:textId="229849BF" w:rsidR="00EF2B54" w:rsidRPr="006B2473" w:rsidRDefault="00EF2B54" w:rsidP="00803A56">
            <w:pPr>
              <w:pStyle w:val="TableParagraph"/>
              <w:bidi/>
              <w:rPr>
                <w:rFonts w:cs="Calibri"/>
                <w:rtl/>
              </w:rPr>
            </w:pPr>
            <w:r w:rsidRPr="006B2473">
              <w:rPr>
                <w:rFonts w:cs="Calibri"/>
                <w:rtl/>
              </w:rPr>
              <w:t>استراتيجية العلامات التجارية والتسويق</w:t>
            </w:r>
          </w:p>
        </w:tc>
        <w:tc>
          <w:tcPr>
            <w:tcW w:w="2695" w:type="dxa"/>
            <w:tcBorders>
              <w:top w:val="single" w:sz="6" w:space="0" w:color="000000"/>
              <w:left w:val="single" w:sz="6" w:space="0" w:color="000000"/>
              <w:bottom w:val="single" w:sz="6" w:space="0" w:color="000000"/>
            </w:tcBorders>
          </w:tcPr>
          <w:p w14:paraId="729B7A84" w14:textId="4B53FB8E" w:rsidR="00EF2B54" w:rsidRPr="006B2473" w:rsidRDefault="00EF2B54" w:rsidP="00803A56">
            <w:pPr>
              <w:pStyle w:val="TableParagraph"/>
              <w:bidi/>
              <w:rPr>
                <w:rFonts w:cs="Calibri"/>
                <w:rtl/>
              </w:rPr>
            </w:pPr>
            <w:r w:rsidRPr="006B2473">
              <w:rPr>
                <w:rFonts w:cs="Calibri"/>
                <w:rtl/>
              </w:rPr>
              <w:t xml:space="preserve">إعداد وتنفيذ </w:t>
            </w:r>
            <w:r w:rsidR="003D6298" w:rsidRPr="006B2473">
              <w:rPr>
                <w:rFonts w:cs="Calibri" w:hint="cs"/>
                <w:rtl/>
              </w:rPr>
              <w:t>استراتيجية</w:t>
            </w:r>
            <w:r w:rsidRPr="006B2473">
              <w:rPr>
                <w:rFonts w:cs="Calibri"/>
                <w:rtl/>
              </w:rPr>
              <w:t xml:space="preserve"> العلامات التجارية والتسويق</w:t>
            </w:r>
          </w:p>
        </w:tc>
        <w:tc>
          <w:tcPr>
            <w:tcW w:w="3401" w:type="dxa"/>
            <w:vMerge w:val="restart"/>
            <w:vAlign w:val="center"/>
          </w:tcPr>
          <w:p w14:paraId="59805819" w14:textId="77777777" w:rsidR="00EF2B54" w:rsidRPr="006B2473" w:rsidRDefault="00EF2B54" w:rsidP="00803A56">
            <w:pPr>
              <w:pStyle w:val="TableParagraph"/>
              <w:bidi/>
              <w:rPr>
                <w:rFonts w:cs="Calibri"/>
                <w:rtl/>
              </w:rPr>
            </w:pPr>
            <w:r w:rsidRPr="006B2473">
              <w:rPr>
                <w:rFonts w:cs="Calibri"/>
                <w:rtl/>
              </w:rPr>
              <w:t>لم يُحرز أي تقدم</w:t>
            </w:r>
          </w:p>
          <w:p w14:paraId="51B81C2E" w14:textId="0DA01AE6" w:rsidR="00EF2B54" w:rsidRPr="006B2473" w:rsidRDefault="00EF2B54" w:rsidP="00803A56">
            <w:pPr>
              <w:pStyle w:val="TableParagraph"/>
              <w:rPr>
                <w:rFonts w:cs="Calibri"/>
              </w:rPr>
            </w:pPr>
          </w:p>
        </w:tc>
        <w:tc>
          <w:tcPr>
            <w:tcW w:w="876" w:type="dxa"/>
            <w:vMerge w:val="restart"/>
            <w:vAlign w:val="center"/>
          </w:tcPr>
          <w:p w14:paraId="1F1DDEDD" w14:textId="4B4CA6A2" w:rsidR="00EF2B54" w:rsidRPr="006B2473" w:rsidRDefault="00EF2B54" w:rsidP="00803A56">
            <w:pPr>
              <w:pStyle w:val="TableParagraph"/>
              <w:bidi/>
              <w:rPr>
                <w:rFonts w:cs="Calibri"/>
                <w:rtl/>
              </w:rPr>
            </w:pPr>
            <w:r w:rsidRPr="006B2473">
              <w:rPr>
                <w:rFonts w:cs="Calibri"/>
                <w:rtl/>
              </w:rPr>
              <w:t>لا تقدم</w:t>
            </w:r>
          </w:p>
        </w:tc>
      </w:tr>
      <w:tr w:rsidR="00EF2B54" w:rsidRPr="006B2473" w14:paraId="3AED67EC" w14:textId="77777777" w:rsidTr="00EF2B54">
        <w:trPr>
          <w:trHeight w:val="510"/>
        </w:trPr>
        <w:tc>
          <w:tcPr>
            <w:tcW w:w="2410" w:type="dxa"/>
            <w:vMerge/>
            <w:tcBorders>
              <w:right w:val="single" w:sz="6" w:space="0" w:color="000000"/>
            </w:tcBorders>
          </w:tcPr>
          <w:p w14:paraId="67C647A3" w14:textId="77777777" w:rsidR="00EF2B54" w:rsidRPr="006B2473" w:rsidRDefault="00EF2B54" w:rsidP="00803A56">
            <w:pPr>
              <w:pStyle w:val="TableParagraph"/>
              <w:rPr>
                <w:rFonts w:cs="Calibri"/>
              </w:rPr>
            </w:pPr>
          </w:p>
        </w:tc>
        <w:tc>
          <w:tcPr>
            <w:tcW w:w="2695" w:type="dxa"/>
            <w:tcBorders>
              <w:top w:val="single" w:sz="6" w:space="0" w:color="000000"/>
              <w:left w:val="single" w:sz="6" w:space="0" w:color="000000"/>
              <w:bottom w:val="single" w:sz="6" w:space="0" w:color="000000"/>
            </w:tcBorders>
          </w:tcPr>
          <w:p w14:paraId="3CB718B9" w14:textId="785F4ABF" w:rsidR="00EF2B54" w:rsidRPr="006B2473" w:rsidRDefault="00EF2B54" w:rsidP="00803A56">
            <w:pPr>
              <w:pStyle w:val="TableParagraph"/>
              <w:bidi/>
              <w:rPr>
                <w:rFonts w:cs="Calibri"/>
                <w:rtl/>
              </w:rPr>
            </w:pPr>
            <w:r w:rsidRPr="006B2473">
              <w:rPr>
                <w:rFonts w:cs="Calibri"/>
                <w:rtl/>
              </w:rPr>
              <w:t xml:space="preserve">تنفيذ استراتيجية العلامات التجارية والتسويق </w:t>
            </w:r>
          </w:p>
        </w:tc>
        <w:tc>
          <w:tcPr>
            <w:tcW w:w="3401" w:type="dxa"/>
            <w:vMerge/>
            <w:vAlign w:val="center"/>
          </w:tcPr>
          <w:p w14:paraId="573C493F" w14:textId="2544BFD7" w:rsidR="00EF2B54" w:rsidRPr="006B2473" w:rsidRDefault="00EF2B54" w:rsidP="00803A56">
            <w:pPr>
              <w:pStyle w:val="TableParagraph"/>
              <w:rPr>
                <w:rFonts w:cs="Calibri"/>
              </w:rPr>
            </w:pPr>
          </w:p>
        </w:tc>
        <w:tc>
          <w:tcPr>
            <w:tcW w:w="876" w:type="dxa"/>
            <w:vMerge/>
            <w:vAlign w:val="center"/>
          </w:tcPr>
          <w:p w14:paraId="3ED2E023" w14:textId="6087C505" w:rsidR="00EF2B54" w:rsidRPr="006B2473" w:rsidRDefault="00EF2B54" w:rsidP="00803A56">
            <w:pPr>
              <w:pStyle w:val="TableParagraph"/>
              <w:rPr>
                <w:rFonts w:cs="Calibri"/>
              </w:rPr>
            </w:pPr>
          </w:p>
        </w:tc>
      </w:tr>
      <w:tr w:rsidR="00EF2B54" w:rsidRPr="006B2473" w14:paraId="0592EA3E" w14:textId="77777777" w:rsidTr="00EF2B54">
        <w:trPr>
          <w:trHeight w:val="510"/>
        </w:trPr>
        <w:tc>
          <w:tcPr>
            <w:tcW w:w="2410" w:type="dxa"/>
            <w:vMerge w:val="restart"/>
            <w:tcBorders>
              <w:right w:val="single" w:sz="6" w:space="0" w:color="000000"/>
            </w:tcBorders>
          </w:tcPr>
          <w:p w14:paraId="40B88DF8" w14:textId="5FBF8527" w:rsidR="00EF2B54" w:rsidRPr="006B2473" w:rsidRDefault="00EF2B54" w:rsidP="00803A56">
            <w:pPr>
              <w:pStyle w:val="TableParagraph"/>
              <w:bidi/>
              <w:rPr>
                <w:rFonts w:cs="Calibri"/>
                <w:rtl/>
              </w:rPr>
            </w:pPr>
            <w:r w:rsidRPr="006B2473">
              <w:rPr>
                <w:rFonts w:cs="Calibri"/>
                <w:rtl/>
              </w:rPr>
              <w:t>إذكاء الوعي</w:t>
            </w:r>
          </w:p>
        </w:tc>
        <w:tc>
          <w:tcPr>
            <w:tcW w:w="2695" w:type="dxa"/>
            <w:tcBorders>
              <w:top w:val="single" w:sz="6" w:space="0" w:color="000000"/>
              <w:left w:val="single" w:sz="6" w:space="0" w:color="000000"/>
              <w:bottom w:val="single" w:sz="6" w:space="0" w:color="000000"/>
            </w:tcBorders>
          </w:tcPr>
          <w:p w14:paraId="032B36A5" w14:textId="51640255" w:rsidR="00EF2B54" w:rsidRPr="006B2473" w:rsidRDefault="00EF2B54" w:rsidP="00803A56">
            <w:pPr>
              <w:pStyle w:val="TableParagraph"/>
              <w:bidi/>
              <w:rPr>
                <w:rFonts w:cs="Calibri"/>
                <w:rtl/>
              </w:rPr>
            </w:pPr>
            <w:r w:rsidRPr="006B2473">
              <w:rPr>
                <w:rFonts w:cs="Calibri"/>
                <w:rtl/>
              </w:rPr>
              <w:t>تنفيذ أنشطة إذكاء الوعي</w:t>
            </w:r>
          </w:p>
        </w:tc>
        <w:tc>
          <w:tcPr>
            <w:tcW w:w="3401" w:type="dxa"/>
            <w:vMerge w:val="restart"/>
            <w:vAlign w:val="center"/>
          </w:tcPr>
          <w:p w14:paraId="55A9BF86" w14:textId="77777777" w:rsidR="00EF2B54" w:rsidRPr="006B2473" w:rsidRDefault="00EF2B54" w:rsidP="00803A56">
            <w:pPr>
              <w:pStyle w:val="TableParagraph"/>
              <w:bidi/>
              <w:rPr>
                <w:rFonts w:cs="Calibri"/>
                <w:rtl/>
              </w:rPr>
            </w:pPr>
            <w:r w:rsidRPr="006B2473">
              <w:rPr>
                <w:rFonts w:cs="Calibri"/>
                <w:rtl/>
              </w:rPr>
              <w:t>لم يُحرز أي تقدم</w:t>
            </w:r>
          </w:p>
          <w:p w14:paraId="2BDBF95C" w14:textId="0E444592" w:rsidR="00EF2B54" w:rsidRPr="006B2473" w:rsidRDefault="00EF2B54" w:rsidP="00803A56">
            <w:pPr>
              <w:pStyle w:val="TableParagraph"/>
              <w:rPr>
                <w:rFonts w:cs="Calibri"/>
              </w:rPr>
            </w:pPr>
          </w:p>
        </w:tc>
        <w:tc>
          <w:tcPr>
            <w:tcW w:w="876" w:type="dxa"/>
            <w:vMerge w:val="restart"/>
            <w:vAlign w:val="center"/>
          </w:tcPr>
          <w:p w14:paraId="089E06E2" w14:textId="7ECB9F7F" w:rsidR="00EF2B54" w:rsidRPr="006B2473" w:rsidRDefault="00EF2B54" w:rsidP="00803A56">
            <w:pPr>
              <w:pStyle w:val="TableParagraph"/>
              <w:rPr>
                <w:rFonts w:cs="Calibri"/>
              </w:rPr>
            </w:pPr>
          </w:p>
          <w:p w14:paraId="30FA18B7" w14:textId="317AC054" w:rsidR="00EF2B54" w:rsidRPr="006B2473" w:rsidRDefault="00EF2B54" w:rsidP="00803A56">
            <w:pPr>
              <w:pStyle w:val="TableParagraph"/>
              <w:bidi/>
              <w:rPr>
                <w:rFonts w:cs="Calibri"/>
                <w:rtl/>
              </w:rPr>
            </w:pPr>
            <w:r w:rsidRPr="006B2473">
              <w:rPr>
                <w:rFonts w:cs="Calibri"/>
                <w:rtl/>
              </w:rPr>
              <w:t>لا تقدم</w:t>
            </w:r>
          </w:p>
        </w:tc>
      </w:tr>
      <w:tr w:rsidR="00EF2B54" w:rsidRPr="006B2473" w14:paraId="59A79973" w14:textId="77777777" w:rsidTr="00803A56">
        <w:trPr>
          <w:trHeight w:val="510"/>
        </w:trPr>
        <w:tc>
          <w:tcPr>
            <w:tcW w:w="2410" w:type="dxa"/>
            <w:vMerge/>
            <w:tcBorders>
              <w:right w:val="single" w:sz="6" w:space="0" w:color="000000"/>
            </w:tcBorders>
          </w:tcPr>
          <w:p w14:paraId="16D14678" w14:textId="77777777" w:rsidR="00EF2B54" w:rsidRPr="006B2473" w:rsidRDefault="00EF2B54" w:rsidP="00803A56">
            <w:pPr>
              <w:pStyle w:val="TableParagraph"/>
              <w:rPr>
                <w:rFonts w:cs="Calibri"/>
                <w:bCs/>
              </w:rPr>
            </w:pPr>
          </w:p>
        </w:tc>
        <w:tc>
          <w:tcPr>
            <w:tcW w:w="2695" w:type="dxa"/>
            <w:tcBorders>
              <w:top w:val="single" w:sz="6" w:space="0" w:color="000000"/>
              <w:left w:val="single" w:sz="6" w:space="0" w:color="000000"/>
              <w:bottom w:val="single" w:sz="6" w:space="0" w:color="000000"/>
            </w:tcBorders>
          </w:tcPr>
          <w:p w14:paraId="75891BDE" w14:textId="0DB6A66C" w:rsidR="00EF2B54" w:rsidRPr="006B2473" w:rsidRDefault="00EF2B54" w:rsidP="00803A56">
            <w:pPr>
              <w:pStyle w:val="TableParagraph"/>
              <w:bidi/>
              <w:rPr>
                <w:rFonts w:cs="Calibri"/>
                <w:bCs/>
                <w:rtl/>
              </w:rPr>
            </w:pPr>
            <w:r w:rsidRPr="006B2473">
              <w:rPr>
                <w:rFonts w:cs="Calibri"/>
                <w:rtl/>
              </w:rPr>
              <w:t>إنتاج مواد إذكاء الوعي</w:t>
            </w:r>
          </w:p>
        </w:tc>
        <w:tc>
          <w:tcPr>
            <w:tcW w:w="3401" w:type="dxa"/>
            <w:vMerge/>
          </w:tcPr>
          <w:p w14:paraId="27FF0F48" w14:textId="435958A0" w:rsidR="00EF2B54" w:rsidRPr="006B2473" w:rsidRDefault="00EF2B54" w:rsidP="00803A56">
            <w:pPr>
              <w:pStyle w:val="TableParagraph"/>
              <w:rPr>
                <w:rFonts w:cs="Calibri"/>
                <w:bCs/>
              </w:rPr>
            </w:pPr>
          </w:p>
        </w:tc>
        <w:tc>
          <w:tcPr>
            <w:tcW w:w="876" w:type="dxa"/>
            <w:vMerge/>
          </w:tcPr>
          <w:p w14:paraId="7EFA0BE7" w14:textId="5C1ABBA8" w:rsidR="00EF2B54" w:rsidRPr="006B2473" w:rsidRDefault="00EF2B54" w:rsidP="00803A56">
            <w:pPr>
              <w:pStyle w:val="TableParagraph"/>
              <w:rPr>
                <w:rFonts w:cs="Calibri"/>
              </w:rPr>
            </w:pPr>
          </w:p>
        </w:tc>
      </w:tr>
    </w:tbl>
    <w:p w14:paraId="3B0A5464" w14:textId="62C8BF67" w:rsidR="00BE4442" w:rsidRPr="006B2473" w:rsidRDefault="00BE4442" w:rsidP="00797B5D">
      <w:pPr>
        <w:pStyle w:val="BodyText"/>
        <w:rPr>
          <w:rFonts w:cs="Calibri"/>
          <w:szCs w:val="22"/>
        </w:rPr>
      </w:pPr>
    </w:p>
    <w:p w14:paraId="4586E33F" w14:textId="77777777" w:rsidR="0002667E" w:rsidRPr="006B2473" w:rsidRDefault="0002667E" w:rsidP="00797B5D">
      <w:pPr>
        <w:pStyle w:val="BodyText"/>
        <w:rPr>
          <w:rFonts w:cs="Calibri"/>
          <w:szCs w:val="22"/>
        </w:rPr>
      </w:pPr>
    </w:p>
    <w:p w14:paraId="20C1FC7F" w14:textId="4AF9ADA7" w:rsidR="009D5544" w:rsidRPr="006B2473" w:rsidRDefault="009D5544" w:rsidP="00797B5D">
      <w:pPr>
        <w:pStyle w:val="BodyText"/>
        <w:rPr>
          <w:rFonts w:cs="Calibri"/>
          <w:szCs w:val="22"/>
        </w:rPr>
      </w:pPr>
    </w:p>
    <w:p w14:paraId="6787AB0B" w14:textId="77777777" w:rsidR="009D5544" w:rsidRPr="006B2473" w:rsidRDefault="009D5544" w:rsidP="00797B5D">
      <w:pPr>
        <w:pStyle w:val="BodyText"/>
        <w:rPr>
          <w:rFonts w:cs="Calibri"/>
          <w:szCs w:val="22"/>
        </w:rPr>
        <w:sectPr w:rsidR="009D5544" w:rsidRPr="006B2473" w:rsidSect="00CF07C0">
          <w:headerReference w:type="even" r:id="rId87"/>
          <w:headerReference w:type="default" r:id="rId88"/>
          <w:headerReference w:type="first" r:id="rId89"/>
          <w:pgSz w:w="11907" w:h="16840" w:code="9"/>
          <w:pgMar w:top="1418" w:right="1418" w:bottom="1418" w:left="1418" w:header="709" w:footer="709" w:gutter="0"/>
          <w:pgNumType w:start="1"/>
          <w:cols w:space="720"/>
          <w:titlePg/>
          <w:docGrid w:linePitch="299"/>
        </w:sectPr>
      </w:pPr>
    </w:p>
    <w:p w14:paraId="4A535B2D" w14:textId="77777777" w:rsidR="00E54944" w:rsidRPr="006B2473" w:rsidRDefault="00E54944" w:rsidP="00EB4183">
      <w:pPr>
        <w:pStyle w:val="BodyText"/>
        <w:bidi/>
        <w:ind w:left="234"/>
        <w:rPr>
          <w:rFonts w:cs="Calibri"/>
          <w:szCs w:val="22"/>
          <w:rtl/>
        </w:rPr>
      </w:pPr>
      <w:r w:rsidRPr="006B2473">
        <w:rPr>
          <w:rFonts w:cs="Calibri" w:hint="cs"/>
          <w:szCs w:val="22"/>
          <w:rtl/>
        </w:rPr>
        <w:t>الجدول الزمني للتنفيذ بعد التحديث</w:t>
      </w:r>
    </w:p>
    <w:tbl>
      <w:tblPr>
        <w:tblpPr w:leftFromText="180" w:rightFromText="180" w:vertAnchor="text" w:tblpY="1"/>
        <w:tblOverlap w:val="never"/>
        <w:bidiVisual/>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779"/>
        <w:gridCol w:w="567"/>
        <w:gridCol w:w="709"/>
        <w:gridCol w:w="708"/>
        <w:gridCol w:w="567"/>
        <w:gridCol w:w="567"/>
        <w:gridCol w:w="567"/>
        <w:gridCol w:w="709"/>
        <w:gridCol w:w="567"/>
        <w:gridCol w:w="563"/>
        <w:gridCol w:w="708"/>
        <w:gridCol w:w="709"/>
      </w:tblGrid>
      <w:tr w:rsidR="00E54944" w:rsidRPr="006B2473" w14:paraId="2FADC753" w14:textId="77777777" w:rsidTr="00AA75DF">
        <w:trPr>
          <w:trHeight w:val="277"/>
          <w:tblHeader/>
        </w:trPr>
        <w:tc>
          <w:tcPr>
            <w:tcW w:w="6015" w:type="dxa"/>
            <w:tcBorders>
              <w:bottom w:val="single" w:sz="12" w:space="0" w:color="auto"/>
              <w:right w:val="single" w:sz="12" w:space="0" w:color="auto"/>
            </w:tcBorders>
            <w:shd w:val="clear" w:color="auto" w:fill="auto"/>
          </w:tcPr>
          <w:p w14:paraId="3F2E59FA" w14:textId="704D2073" w:rsidR="00E54944" w:rsidRPr="006B2473" w:rsidRDefault="00E54944" w:rsidP="00E54944">
            <w:pPr>
              <w:pStyle w:val="BodyText"/>
              <w:bidi/>
              <w:rPr>
                <w:rFonts w:cs="Calibri"/>
                <w:szCs w:val="22"/>
                <w:rtl/>
              </w:rPr>
            </w:pPr>
            <w:r w:rsidRPr="006B2473">
              <w:rPr>
                <w:rFonts w:cs="Calibri" w:hint="eastAsia"/>
                <w:szCs w:val="22"/>
                <w:rtl/>
                <w:lang w:val="en-GB"/>
              </w:rPr>
              <w:t>عناصر</w:t>
            </w:r>
            <w:r w:rsidRPr="006B2473">
              <w:rPr>
                <w:rFonts w:cs="Calibri"/>
                <w:szCs w:val="22"/>
                <w:rtl/>
                <w:lang w:val="en-GB"/>
              </w:rPr>
              <w:t xml:space="preserve"> </w:t>
            </w:r>
            <w:r w:rsidRPr="006B2473">
              <w:rPr>
                <w:rFonts w:cs="Calibri" w:hint="eastAsia"/>
                <w:szCs w:val="22"/>
                <w:rtl/>
                <w:lang w:val="en-GB"/>
              </w:rPr>
              <w:t>التنفيذ</w:t>
            </w:r>
            <w:r w:rsidRPr="006B2473">
              <w:rPr>
                <w:rFonts w:cs="Calibri"/>
                <w:szCs w:val="22"/>
                <w:lang w:val="en-GB"/>
              </w:rPr>
              <w:t xml:space="preserve"> </w:t>
            </w:r>
          </w:p>
        </w:tc>
        <w:tc>
          <w:tcPr>
            <w:tcW w:w="7720" w:type="dxa"/>
            <w:gridSpan w:val="12"/>
            <w:tcBorders>
              <w:left w:val="single" w:sz="12" w:space="0" w:color="auto"/>
              <w:bottom w:val="single" w:sz="12" w:space="0" w:color="auto"/>
            </w:tcBorders>
          </w:tcPr>
          <w:p w14:paraId="703EAE33" w14:textId="59E2D3A9" w:rsidR="00E54944" w:rsidRPr="006B2473" w:rsidRDefault="00143430" w:rsidP="005D08D1">
            <w:pPr>
              <w:pStyle w:val="BodyText"/>
              <w:bidi/>
              <w:jc w:val="center"/>
              <w:rPr>
                <w:rFonts w:cs="Calibri"/>
                <w:szCs w:val="22"/>
                <w:rtl/>
              </w:rPr>
            </w:pPr>
            <w:r w:rsidRPr="006B2473">
              <w:rPr>
                <w:rFonts w:cs="Calibri" w:hint="cs"/>
                <w:szCs w:val="22"/>
                <w:rtl/>
              </w:rPr>
              <w:t>الأرباع</w:t>
            </w:r>
          </w:p>
        </w:tc>
      </w:tr>
      <w:tr w:rsidR="00E54944" w:rsidRPr="006B2473" w14:paraId="36ADEC81" w14:textId="77777777" w:rsidTr="005D08D1">
        <w:trPr>
          <w:trHeight w:val="283"/>
          <w:tblHeader/>
        </w:trPr>
        <w:tc>
          <w:tcPr>
            <w:tcW w:w="6015" w:type="dxa"/>
            <w:tcBorders>
              <w:top w:val="single" w:sz="12" w:space="0" w:color="auto"/>
              <w:bottom w:val="single" w:sz="12" w:space="0" w:color="auto"/>
              <w:right w:val="single" w:sz="12" w:space="0" w:color="auto"/>
            </w:tcBorders>
            <w:shd w:val="clear" w:color="auto" w:fill="auto"/>
          </w:tcPr>
          <w:p w14:paraId="38C48B1A" w14:textId="77777777" w:rsidR="00E54944" w:rsidRPr="006B2473" w:rsidRDefault="00E54944" w:rsidP="00E54944">
            <w:pPr>
              <w:pStyle w:val="BodyText"/>
              <w:rPr>
                <w:rFonts w:cs="Calibri"/>
                <w:szCs w:val="22"/>
                <w:lang w:val="en-GB"/>
              </w:rPr>
            </w:pPr>
          </w:p>
        </w:tc>
        <w:tc>
          <w:tcPr>
            <w:tcW w:w="779" w:type="dxa"/>
            <w:tcBorders>
              <w:top w:val="single" w:sz="12" w:space="0" w:color="auto"/>
              <w:left w:val="single" w:sz="12" w:space="0" w:color="auto"/>
              <w:bottom w:val="single" w:sz="12" w:space="0" w:color="auto"/>
              <w:right w:val="single" w:sz="12" w:space="0" w:color="auto"/>
            </w:tcBorders>
            <w:shd w:val="clear" w:color="auto" w:fill="68E089"/>
          </w:tcPr>
          <w:p w14:paraId="67193704" w14:textId="6DDEEC35" w:rsidR="00E54944" w:rsidRPr="006B2473" w:rsidRDefault="00E54944" w:rsidP="005D08D1">
            <w:pPr>
              <w:pStyle w:val="BodyText"/>
              <w:bidi/>
              <w:jc w:val="center"/>
              <w:rPr>
                <w:rFonts w:cs="Calibri"/>
                <w:szCs w:val="22"/>
                <w:rtl/>
              </w:rPr>
            </w:pPr>
            <w:r w:rsidRPr="006B2473">
              <w:rPr>
                <w:rFonts w:cs="Calibri"/>
                <w:lang w:val="en-GB"/>
              </w:rPr>
              <w:t>2022</w:t>
            </w:r>
          </w:p>
        </w:tc>
        <w:tc>
          <w:tcPr>
            <w:tcW w:w="255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D6074BC" w14:textId="1C18AA16" w:rsidR="00E54944" w:rsidRPr="006B2473" w:rsidRDefault="00E54944" w:rsidP="005D08D1">
            <w:pPr>
              <w:pStyle w:val="BodyText"/>
              <w:bidi/>
              <w:jc w:val="center"/>
              <w:rPr>
                <w:rFonts w:cs="Calibri"/>
                <w:szCs w:val="22"/>
                <w:rtl/>
              </w:rPr>
            </w:pPr>
            <w:r w:rsidRPr="006B2473">
              <w:rPr>
                <w:rFonts w:cs="Calibri"/>
                <w:lang w:val="en-GB"/>
              </w:rPr>
              <w:t>2023</w:t>
            </w:r>
          </w:p>
        </w:tc>
        <w:tc>
          <w:tcPr>
            <w:tcW w:w="2410" w:type="dxa"/>
            <w:gridSpan w:val="4"/>
            <w:tcBorders>
              <w:left w:val="single" w:sz="12" w:space="0" w:color="auto"/>
              <w:bottom w:val="single" w:sz="12" w:space="0" w:color="auto"/>
              <w:right w:val="single" w:sz="12" w:space="0" w:color="auto"/>
            </w:tcBorders>
            <w:shd w:val="clear" w:color="auto" w:fill="68E089"/>
          </w:tcPr>
          <w:p w14:paraId="086B39CD" w14:textId="7941D924" w:rsidR="00E54944" w:rsidRPr="006B2473" w:rsidRDefault="00143430" w:rsidP="005D08D1">
            <w:pPr>
              <w:pStyle w:val="BodyText"/>
              <w:bidi/>
              <w:jc w:val="center"/>
              <w:rPr>
                <w:rFonts w:cs="Calibri"/>
                <w:szCs w:val="22"/>
                <w:rtl/>
              </w:rPr>
            </w:pPr>
            <w:r w:rsidRPr="006B2473">
              <w:rPr>
                <w:rFonts w:cs="Calibri" w:hint="cs"/>
                <w:szCs w:val="22"/>
                <w:rtl/>
              </w:rPr>
              <w:t>2024</w:t>
            </w:r>
          </w:p>
        </w:tc>
        <w:tc>
          <w:tcPr>
            <w:tcW w:w="1980" w:type="dxa"/>
            <w:gridSpan w:val="3"/>
            <w:tcBorders>
              <w:left w:val="single" w:sz="12" w:space="0" w:color="auto"/>
              <w:bottom w:val="single" w:sz="12" w:space="0" w:color="auto"/>
            </w:tcBorders>
            <w:shd w:val="clear" w:color="auto" w:fill="FFFFFF" w:themeFill="background1"/>
          </w:tcPr>
          <w:p w14:paraId="1495175C" w14:textId="6E344165" w:rsidR="00E54944" w:rsidRPr="006B2473" w:rsidRDefault="00143430" w:rsidP="005D08D1">
            <w:pPr>
              <w:pStyle w:val="BodyText"/>
              <w:bidi/>
              <w:jc w:val="center"/>
              <w:rPr>
                <w:rFonts w:cs="Calibri"/>
                <w:szCs w:val="22"/>
                <w:rtl/>
              </w:rPr>
            </w:pPr>
            <w:r w:rsidRPr="006B2473">
              <w:rPr>
                <w:rFonts w:cs="Calibri" w:hint="cs"/>
                <w:rtl/>
                <w:lang w:val="en-GB"/>
              </w:rPr>
              <w:t>2025</w:t>
            </w:r>
          </w:p>
        </w:tc>
      </w:tr>
      <w:tr w:rsidR="005D08D1" w:rsidRPr="006B2473" w14:paraId="60C281B9" w14:textId="77777777" w:rsidTr="005D08D1">
        <w:trPr>
          <w:trHeight w:val="283"/>
          <w:tblHeader/>
        </w:trPr>
        <w:tc>
          <w:tcPr>
            <w:tcW w:w="6015" w:type="dxa"/>
            <w:tcBorders>
              <w:top w:val="single" w:sz="12" w:space="0" w:color="auto"/>
              <w:bottom w:val="single" w:sz="12" w:space="0" w:color="auto"/>
              <w:right w:val="single" w:sz="12" w:space="0" w:color="auto"/>
            </w:tcBorders>
            <w:shd w:val="clear" w:color="auto" w:fill="auto"/>
          </w:tcPr>
          <w:p w14:paraId="4956E0A9" w14:textId="77777777" w:rsidR="00143430" w:rsidRPr="006B2473" w:rsidRDefault="00143430" w:rsidP="00143430">
            <w:pPr>
              <w:pStyle w:val="BodyText"/>
              <w:rPr>
                <w:rFonts w:cs="Calibri"/>
                <w:szCs w:val="22"/>
                <w:lang w:val="en-GB"/>
              </w:rPr>
            </w:pPr>
          </w:p>
        </w:tc>
        <w:tc>
          <w:tcPr>
            <w:tcW w:w="779" w:type="dxa"/>
            <w:tcBorders>
              <w:top w:val="single" w:sz="12" w:space="0" w:color="auto"/>
              <w:left w:val="single" w:sz="12" w:space="0" w:color="auto"/>
              <w:bottom w:val="single" w:sz="12" w:space="0" w:color="auto"/>
              <w:right w:val="single" w:sz="12" w:space="0" w:color="auto"/>
            </w:tcBorders>
            <w:shd w:val="clear" w:color="auto" w:fill="68E089"/>
            <w:vAlign w:val="center"/>
          </w:tcPr>
          <w:p w14:paraId="24F59E65" w14:textId="65BDC1B1" w:rsidR="00143430" w:rsidRPr="006B2473" w:rsidRDefault="00143430" w:rsidP="005D08D1">
            <w:pPr>
              <w:pStyle w:val="BodyText"/>
              <w:bidi/>
              <w:jc w:val="center"/>
              <w:rPr>
                <w:rFonts w:cs="Calibri"/>
                <w:szCs w:val="22"/>
                <w:rtl/>
              </w:rPr>
            </w:pPr>
            <w:r w:rsidRPr="006B2473">
              <w:rPr>
                <w:rFonts w:cs="Calibri"/>
                <w:sz w:val="20"/>
                <w:rtl/>
                <w:lang w:val="en-GB"/>
              </w:rPr>
              <w:t>الرابع</w:t>
            </w:r>
          </w:p>
        </w:tc>
        <w:tc>
          <w:tcPr>
            <w:tcW w:w="567" w:type="dxa"/>
            <w:tcBorders>
              <w:top w:val="single" w:sz="12" w:space="0" w:color="auto"/>
              <w:left w:val="single" w:sz="12" w:space="0" w:color="auto"/>
              <w:bottom w:val="single" w:sz="12" w:space="0" w:color="auto"/>
            </w:tcBorders>
            <w:shd w:val="clear" w:color="auto" w:fill="FFFFFF" w:themeFill="background1"/>
            <w:vAlign w:val="center"/>
          </w:tcPr>
          <w:p w14:paraId="7DCA4ADA" w14:textId="3BBC82D6" w:rsidR="00143430" w:rsidRPr="006B2473" w:rsidRDefault="00143430" w:rsidP="005D08D1">
            <w:pPr>
              <w:pStyle w:val="BodyText"/>
              <w:bidi/>
              <w:jc w:val="center"/>
              <w:rPr>
                <w:rFonts w:cs="Calibri"/>
                <w:szCs w:val="22"/>
                <w:rtl/>
              </w:rPr>
            </w:pPr>
            <w:r w:rsidRPr="006B2473">
              <w:rPr>
                <w:rFonts w:cs="Calibri" w:hint="eastAsia"/>
                <w:sz w:val="20"/>
                <w:rtl/>
                <w:lang w:val="en-GB"/>
              </w:rPr>
              <w:t>الأول</w:t>
            </w:r>
          </w:p>
        </w:tc>
        <w:tc>
          <w:tcPr>
            <w:tcW w:w="709" w:type="dxa"/>
            <w:tcBorders>
              <w:top w:val="single" w:sz="12" w:space="0" w:color="auto"/>
              <w:bottom w:val="single" w:sz="12" w:space="0" w:color="auto"/>
            </w:tcBorders>
            <w:shd w:val="clear" w:color="auto" w:fill="FFFFFF" w:themeFill="background1"/>
            <w:vAlign w:val="center"/>
          </w:tcPr>
          <w:p w14:paraId="54A675F2" w14:textId="49F415EC" w:rsidR="00143430" w:rsidRPr="006B2473" w:rsidRDefault="00143430" w:rsidP="005D08D1">
            <w:pPr>
              <w:pStyle w:val="BodyText"/>
              <w:bidi/>
              <w:jc w:val="center"/>
              <w:rPr>
                <w:rFonts w:cs="Calibri"/>
                <w:szCs w:val="22"/>
                <w:rtl/>
              </w:rPr>
            </w:pPr>
            <w:r w:rsidRPr="006B2473">
              <w:rPr>
                <w:rFonts w:cs="Calibri" w:hint="cs"/>
                <w:szCs w:val="22"/>
                <w:rtl/>
              </w:rPr>
              <w:t>الثاني</w:t>
            </w:r>
          </w:p>
        </w:tc>
        <w:tc>
          <w:tcPr>
            <w:tcW w:w="708" w:type="dxa"/>
            <w:tcBorders>
              <w:top w:val="single" w:sz="6" w:space="0" w:color="auto"/>
              <w:bottom w:val="single" w:sz="12" w:space="0" w:color="auto"/>
            </w:tcBorders>
            <w:shd w:val="clear" w:color="auto" w:fill="FFFFFF" w:themeFill="background1"/>
            <w:vAlign w:val="center"/>
          </w:tcPr>
          <w:p w14:paraId="11079C5C" w14:textId="33F9D1D5" w:rsidR="00143430" w:rsidRPr="006B2473" w:rsidRDefault="00143430" w:rsidP="005D08D1">
            <w:pPr>
              <w:pStyle w:val="BodyText"/>
              <w:bidi/>
              <w:jc w:val="center"/>
              <w:rPr>
                <w:rFonts w:cs="Calibri"/>
                <w:szCs w:val="22"/>
                <w:rtl/>
              </w:rPr>
            </w:pPr>
            <w:r w:rsidRPr="006B2473">
              <w:rPr>
                <w:rFonts w:cs="Calibri" w:hint="cs"/>
                <w:sz w:val="20"/>
                <w:rtl/>
                <w:lang w:val="en-GB"/>
              </w:rPr>
              <w:t>الثالث</w:t>
            </w:r>
          </w:p>
        </w:tc>
        <w:tc>
          <w:tcPr>
            <w:tcW w:w="567" w:type="dxa"/>
            <w:tcBorders>
              <w:bottom w:val="single" w:sz="12" w:space="0" w:color="auto"/>
              <w:right w:val="single" w:sz="12" w:space="0" w:color="auto"/>
            </w:tcBorders>
            <w:shd w:val="clear" w:color="auto" w:fill="auto"/>
            <w:vAlign w:val="center"/>
          </w:tcPr>
          <w:p w14:paraId="6C0627EC" w14:textId="47961C39" w:rsidR="00143430" w:rsidRPr="006B2473" w:rsidRDefault="00143430" w:rsidP="005D08D1">
            <w:pPr>
              <w:pStyle w:val="BodyText"/>
              <w:bidi/>
              <w:jc w:val="center"/>
              <w:rPr>
                <w:rFonts w:cs="Calibri"/>
                <w:szCs w:val="22"/>
                <w:rtl/>
              </w:rPr>
            </w:pPr>
            <w:r w:rsidRPr="006B2473">
              <w:rPr>
                <w:rFonts w:cs="Calibri" w:hint="cs"/>
                <w:sz w:val="20"/>
                <w:rtl/>
                <w:lang w:val="en-GB"/>
              </w:rPr>
              <w:t>الرابع</w:t>
            </w:r>
          </w:p>
        </w:tc>
        <w:tc>
          <w:tcPr>
            <w:tcW w:w="567" w:type="dxa"/>
            <w:tcBorders>
              <w:left w:val="single" w:sz="12" w:space="0" w:color="auto"/>
              <w:bottom w:val="single" w:sz="12" w:space="0" w:color="auto"/>
            </w:tcBorders>
            <w:shd w:val="clear" w:color="auto" w:fill="68E089"/>
            <w:vAlign w:val="center"/>
          </w:tcPr>
          <w:p w14:paraId="433672E8" w14:textId="64C58C7F" w:rsidR="00143430" w:rsidRPr="006B2473" w:rsidRDefault="00143430" w:rsidP="005D08D1">
            <w:pPr>
              <w:pStyle w:val="BodyText"/>
              <w:bidi/>
              <w:jc w:val="center"/>
              <w:rPr>
                <w:rFonts w:cs="Calibri"/>
                <w:szCs w:val="22"/>
                <w:rtl/>
              </w:rPr>
            </w:pPr>
            <w:r w:rsidRPr="006B2473">
              <w:rPr>
                <w:rFonts w:cs="Calibri" w:hint="eastAsia"/>
                <w:sz w:val="20"/>
                <w:rtl/>
                <w:lang w:val="en-GB"/>
              </w:rPr>
              <w:t>الأول</w:t>
            </w:r>
          </w:p>
        </w:tc>
        <w:tc>
          <w:tcPr>
            <w:tcW w:w="567" w:type="dxa"/>
            <w:tcBorders>
              <w:bottom w:val="single" w:sz="12" w:space="0" w:color="auto"/>
            </w:tcBorders>
            <w:shd w:val="clear" w:color="auto" w:fill="68E089"/>
            <w:vAlign w:val="center"/>
          </w:tcPr>
          <w:p w14:paraId="1AE316F5" w14:textId="09ABE385" w:rsidR="00143430" w:rsidRPr="006B2473" w:rsidRDefault="00143430" w:rsidP="005D08D1">
            <w:pPr>
              <w:pStyle w:val="BodyText"/>
              <w:bidi/>
              <w:jc w:val="center"/>
              <w:rPr>
                <w:rFonts w:cs="Calibri"/>
                <w:szCs w:val="22"/>
                <w:rtl/>
              </w:rPr>
            </w:pPr>
            <w:r w:rsidRPr="006B2473">
              <w:rPr>
                <w:rFonts w:cs="Calibri" w:hint="cs"/>
                <w:szCs w:val="22"/>
                <w:rtl/>
              </w:rPr>
              <w:t>الثاني</w:t>
            </w:r>
          </w:p>
        </w:tc>
        <w:tc>
          <w:tcPr>
            <w:tcW w:w="709" w:type="dxa"/>
            <w:tcBorders>
              <w:bottom w:val="single" w:sz="12" w:space="0" w:color="auto"/>
            </w:tcBorders>
            <w:shd w:val="clear" w:color="auto" w:fill="68E089"/>
            <w:vAlign w:val="center"/>
          </w:tcPr>
          <w:p w14:paraId="14F48554" w14:textId="224410B4" w:rsidR="00143430" w:rsidRPr="006B2473" w:rsidRDefault="00143430" w:rsidP="005D08D1">
            <w:pPr>
              <w:pStyle w:val="BodyText"/>
              <w:bidi/>
              <w:jc w:val="center"/>
              <w:rPr>
                <w:rFonts w:cs="Calibri"/>
                <w:szCs w:val="22"/>
                <w:rtl/>
              </w:rPr>
            </w:pPr>
            <w:r w:rsidRPr="006B2473">
              <w:rPr>
                <w:rFonts w:cs="Calibri" w:hint="cs"/>
                <w:sz w:val="20"/>
                <w:rtl/>
                <w:lang w:val="en-GB"/>
              </w:rPr>
              <w:t>الثالث</w:t>
            </w:r>
          </w:p>
        </w:tc>
        <w:tc>
          <w:tcPr>
            <w:tcW w:w="567" w:type="dxa"/>
            <w:tcBorders>
              <w:bottom w:val="single" w:sz="12" w:space="0" w:color="auto"/>
              <w:right w:val="single" w:sz="12" w:space="0" w:color="auto"/>
            </w:tcBorders>
            <w:shd w:val="clear" w:color="auto" w:fill="68E089"/>
            <w:vAlign w:val="center"/>
          </w:tcPr>
          <w:p w14:paraId="03ABB692" w14:textId="28418363" w:rsidR="00143430" w:rsidRPr="006B2473" w:rsidRDefault="00143430" w:rsidP="005D08D1">
            <w:pPr>
              <w:pStyle w:val="BodyText"/>
              <w:bidi/>
              <w:jc w:val="center"/>
              <w:rPr>
                <w:rFonts w:cs="Calibri"/>
                <w:szCs w:val="22"/>
                <w:rtl/>
              </w:rPr>
            </w:pPr>
            <w:r w:rsidRPr="006B2473">
              <w:rPr>
                <w:rFonts w:cs="Calibri" w:hint="cs"/>
                <w:sz w:val="20"/>
                <w:rtl/>
                <w:lang w:val="en-GB"/>
              </w:rPr>
              <w:t>الرابع</w:t>
            </w:r>
          </w:p>
        </w:tc>
        <w:tc>
          <w:tcPr>
            <w:tcW w:w="563" w:type="dxa"/>
            <w:tcBorders>
              <w:left w:val="single" w:sz="12" w:space="0" w:color="auto"/>
              <w:bottom w:val="single" w:sz="12" w:space="0" w:color="auto"/>
            </w:tcBorders>
            <w:shd w:val="clear" w:color="auto" w:fill="FFFFFF" w:themeFill="background1"/>
            <w:vAlign w:val="center"/>
          </w:tcPr>
          <w:p w14:paraId="6D87A45A" w14:textId="745A3711" w:rsidR="00143430" w:rsidRPr="006B2473" w:rsidRDefault="00143430" w:rsidP="005D08D1">
            <w:pPr>
              <w:pStyle w:val="BodyText"/>
              <w:bidi/>
              <w:jc w:val="center"/>
              <w:rPr>
                <w:rFonts w:cs="Calibri"/>
                <w:szCs w:val="22"/>
                <w:rtl/>
              </w:rPr>
            </w:pPr>
            <w:r w:rsidRPr="006B2473">
              <w:rPr>
                <w:rFonts w:cs="Calibri" w:hint="eastAsia"/>
                <w:sz w:val="20"/>
                <w:rtl/>
                <w:lang w:val="en-GB"/>
              </w:rPr>
              <w:t>الأول</w:t>
            </w:r>
          </w:p>
        </w:tc>
        <w:tc>
          <w:tcPr>
            <w:tcW w:w="708" w:type="dxa"/>
            <w:tcBorders>
              <w:bottom w:val="single" w:sz="12" w:space="0" w:color="auto"/>
            </w:tcBorders>
            <w:shd w:val="clear" w:color="auto" w:fill="FFFFFF" w:themeFill="background1"/>
            <w:vAlign w:val="center"/>
          </w:tcPr>
          <w:p w14:paraId="07B8FC12" w14:textId="43FF79AB" w:rsidR="00143430" w:rsidRPr="006B2473" w:rsidRDefault="00143430" w:rsidP="005D08D1">
            <w:pPr>
              <w:pStyle w:val="BodyText"/>
              <w:bidi/>
              <w:jc w:val="center"/>
              <w:rPr>
                <w:rFonts w:cs="Calibri"/>
                <w:szCs w:val="22"/>
                <w:rtl/>
              </w:rPr>
            </w:pPr>
            <w:r w:rsidRPr="006B2473">
              <w:rPr>
                <w:rFonts w:cs="Calibri" w:hint="cs"/>
                <w:szCs w:val="22"/>
                <w:rtl/>
              </w:rPr>
              <w:t>الثاني</w:t>
            </w:r>
          </w:p>
        </w:tc>
        <w:tc>
          <w:tcPr>
            <w:tcW w:w="709" w:type="dxa"/>
            <w:tcBorders>
              <w:bottom w:val="single" w:sz="12" w:space="0" w:color="auto"/>
            </w:tcBorders>
            <w:shd w:val="clear" w:color="auto" w:fill="FFFFFF" w:themeFill="background1"/>
            <w:vAlign w:val="center"/>
          </w:tcPr>
          <w:p w14:paraId="5EAAFD41" w14:textId="3AEB5D94" w:rsidR="00143430" w:rsidRPr="006B2473" w:rsidRDefault="00143430" w:rsidP="005D08D1">
            <w:pPr>
              <w:pStyle w:val="BodyText"/>
              <w:bidi/>
              <w:jc w:val="center"/>
              <w:rPr>
                <w:rFonts w:cs="Calibri"/>
                <w:szCs w:val="22"/>
                <w:rtl/>
              </w:rPr>
            </w:pPr>
            <w:r w:rsidRPr="006B2473">
              <w:rPr>
                <w:rFonts w:cs="Calibri" w:hint="cs"/>
                <w:sz w:val="20"/>
                <w:rtl/>
                <w:lang w:val="en-GB"/>
              </w:rPr>
              <w:t>الثالث</w:t>
            </w:r>
          </w:p>
        </w:tc>
      </w:tr>
      <w:tr w:rsidR="005D08D1" w:rsidRPr="006B2473" w14:paraId="515ABC58" w14:textId="77777777" w:rsidTr="005D08D1">
        <w:trPr>
          <w:trHeight w:val="283"/>
        </w:trPr>
        <w:tc>
          <w:tcPr>
            <w:tcW w:w="6015" w:type="dxa"/>
            <w:tcBorders>
              <w:top w:val="single" w:sz="12" w:space="0" w:color="auto"/>
              <w:right w:val="single" w:sz="12" w:space="0" w:color="auto"/>
            </w:tcBorders>
            <w:shd w:val="clear" w:color="auto" w:fill="auto"/>
          </w:tcPr>
          <w:p w14:paraId="20F7919E" w14:textId="77777777" w:rsidR="00143430" w:rsidRPr="006B2473" w:rsidRDefault="00143430" w:rsidP="00143430">
            <w:pPr>
              <w:pStyle w:val="BodyText"/>
              <w:bidi/>
              <w:rPr>
                <w:rFonts w:cs="Calibri"/>
                <w:szCs w:val="22"/>
                <w:rtl/>
              </w:rPr>
            </w:pPr>
            <w:r w:rsidRPr="006B2473">
              <w:rPr>
                <w:rFonts w:cs="Calibri"/>
                <w:szCs w:val="22"/>
                <w:rtl/>
              </w:rPr>
              <w:t>أنشطة مرحلة ما قبل التنفيذ:</w:t>
            </w:r>
          </w:p>
          <w:p w14:paraId="549A1418" w14:textId="77777777" w:rsidR="00143430" w:rsidRPr="006B2473" w:rsidRDefault="00143430" w:rsidP="00143430">
            <w:pPr>
              <w:pStyle w:val="BodyText"/>
              <w:bidi/>
              <w:rPr>
                <w:rFonts w:cs="Calibri"/>
                <w:szCs w:val="22"/>
                <w:rtl/>
              </w:rPr>
            </w:pPr>
            <w:r w:rsidRPr="006B2473">
              <w:rPr>
                <w:rFonts w:cs="Calibri"/>
                <w:szCs w:val="22"/>
                <w:rtl/>
              </w:rPr>
              <w:t>- اختيار البلدان المستفيدة</w:t>
            </w:r>
          </w:p>
          <w:p w14:paraId="3601B150" w14:textId="77777777" w:rsidR="00143430" w:rsidRPr="006B2473" w:rsidRDefault="00143430" w:rsidP="00143430">
            <w:pPr>
              <w:pStyle w:val="BodyText"/>
              <w:bidi/>
              <w:rPr>
                <w:rFonts w:cs="Calibri"/>
                <w:szCs w:val="22"/>
                <w:rtl/>
              </w:rPr>
            </w:pPr>
            <w:r w:rsidRPr="006B2473">
              <w:rPr>
                <w:rFonts w:cs="Calibri"/>
                <w:szCs w:val="22"/>
                <w:rtl/>
              </w:rPr>
              <w:t>- تعيين المنسقين الوطنيين</w:t>
            </w:r>
          </w:p>
        </w:tc>
        <w:tc>
          <w:tcPr>
            <w:tcW w:w="779" w:type="dxa"/>
            <w:tcBorders>
              <w:top w:val="single" w:sz="12" w:space="0" w:color="auto"/>
              <w:left w:val="single" w:sz="12" w:space="0" w:color="auto"/>
              <w:bottom w:val="single" w:sz="6" w:space="0" w:color="auto"/>
              <w:right w:val="single" w:sz="12" w:space="0" w:color="auto"/>
            </w:tcBorders>
            <w:shd w:val="clear" w:color="auto" w:fill="68E089"/>
          </w:tcPr>
          <w:p w14:paraId="79FC26AC" w14:textId="77777777" w:rsidR="00143430" w:rsidRPr="006B2473" w:rsidRDefault="00143430" w:rsidP="00143430">
            <w:pPr>
              <w:pStyle w:val="BodyText"/>
              <w:rPr>
                <w:rFonts w:cs="Calibri"/>
                <w:szCs w:val="22"/>
                <w:lang w:val="en-GB"/>
              </w:rPr>
            </w:pPr>
          </w:p>
        </w:tc>
        <w:tc>
          <w:tcPr>
            <w:tcW w:w="567" w:type="dxa"/>
            <w:tcBorders>
              <w:top w:val="single" w:sz="12" w:space="0" w:color="auto"/>
              <w:left w:val="single" w:sz="12" w:space="0" w:color="auto"/>
              <w:bottom w:val="single" w:sz="6" w:space="0" w:color="auto"/>
            </w:tcBorders>
            <w:shd w:val="clear" w:color="auto" w:fill="FFFFFF" w:themeFill="background1"/>
          </w:tcPr>
          <w:p w14:paraId="596481CE" w14:textId="77777777" w:rsidR="00143430" w:rsidRPr="006B2473" w:rsidRDefault="00143430" w:rsidP="00143430">
            <w:pPr>
              <w:pStyle w:val="BodyText"/>
              <w:rPr>
                <w:rFonts w:cs="Calibri"/>
                <w:szCs w:val="22"/>
                <w:lang w:val="en-GB"/>
              </w:rPr>
            </w:pPr>
          </w:p>
        </w:tc>
        <w:tc>
          <w:tcPr>
            <w:tcW w:w="709" w:type="dxa"/>
            <w:tcBorders>
              <w:top w:val="single" w:sz="12" w:space="0" w:color="auto"/>
              <w:bottom w:val="single" w:sz="6" w:space="0" w:color="auto"/>
            </w:tcBorders>
            <w:shd w:val="clear" w:color="auto" w:fill="FFFFFF" w:themeFill="background1"/>
          </w:tcPr>
          <w:p w14:paraId="7FD49645" w14:textId="77777777" w:rsidR="00143430" w:rsidRPr="006B2473" w:rsidRDefault="00143430" w:rsidP="00143430">
            <w:pPr>
              <w:pStyle w:val="BodyText"/>
              <w:rPr>
                <w:rFonts w:cs="Calibri"/>
                <w:szCs w:val="22"/>
                <w:lang w:val="en-GB"/>
              </w:rPr>
            </w:pPr>
          </w:p>
        </w:tc>
        <w:tc>
          <w:tcPr>
            <w:tcW w:w="708" w:type="dxa"/>
            <w:tcBorders>
              <w:top w:val="single" w:sz="12" w:space="0" w:color="auto"/>
              <w:bottom w:val="single" w:sz="6" w:space="0" w:color="auto"/>
            </w:tcBorders>
            <w:shd w:val="clear" w:color="auto" w:fill="FFFFFF" w:themeFill="background1"/>
          </w:tcPr>
          <w:p w14:paraId="1995DE7D" w14:textId="77777777" w:rsidR="00143430" w:rsidRPr="006B2473" w:rsidRDefault="00143430" w:rsidP="00143430">
            <w:pPr>
              <w:pStyle w:val="BodyText"/>
              <w:rPr>
                <w:rFonts w:cs="Calibri"/>
                <w:szCs w:val="22"/>
                <w:lang w:val="en-GB"/>
              </w:rPr>
            </w:pPr>
          </w:p>
        </w:tc>
        <w:tc>
          <w:tcPr>
            <w:tcW w:w="567" w:type="dxa"/>
            <w:tcBorders>
              <w:top w:val="single" w:sz="12" w:space="0" w:color="auto"/>
              <w:right w:val="single" w:sz="12" w:space="0" w:color="auto"/>
            </w:tcBorders>
            <w:shd w:val="clear" w:color="auto" w:fill="auto"/>
          </w:tcPr>
          <w:p w14:paraId="258519FC" w14:textId="77777777" w:rsidR="00143430" w:rsidRPr="006B2473" w:rsidRDefault="00143430" w:rsidP="00143430">
            <w:pPr>
              <w:pStyle w:val="BodyText"/>
              <w:rPr>
                <w:rFonts w:cs="Calibri"/>
                <w:szCs w:val="22"/>
                <w:lang w:val="en-GB"/>
              </w:rPr>
            </w:pPr>
          </w:p>
        </w:tc>
        <w:tc>
          <w:tcPr>
            <w:tcW w:w="567" w:type="dxa"/>
            <w:tcBorders>
              <w:top w:val="single" w:sz="12" w:space="0" w:color="auto"/>
              <w:left w:val="single" w:sz="12" w:space="0" w:color="auto"/>
            </w:tcBorders>
            <w:shd w:val="clear" w:color="auto" w:fill="68E089"/>
          </w:tcPr>
          <w:p w14:paraId="7E429157" w14:textId="77777777" w:rsidR="00143430" w:rsidRPr="006B2473" w:rsidRDefault="00143430" w:rsidP="00143430">
            <w:pPr>
              <w:pStyle w:val="BodyText"/>
              <w:rPr>
                <w:rFonts w:cs="Calibri"/>
                <w:szCs w:val="22"/>
                <w:lang w:val="en-GB"/>
              </w:rPr>
            </w:pPr>
          </w:p>
        </w:tc>
        <w:tc>
          <w:tcPr>
            <w:tcW w:w="567" w:type="dxa"/>
            <w:tcBorders>
              <w:top w:val="single" w:sz="12" w:space="0" w:color="auto"/>
            </w:tcBorders>
            <w:shd w:val="clear" w:color="auto" w:fill="68E089"/>
          </w:tcPr>
          <w:p w14:paraId="5ACEAAAB" w14:textId="77777777" w:rsidR="00143430" w:rsidRPr="006B2473" w:rsidRDefault="00143430" w:rsidP="00143430">
            <w:pPr>
              <w:pStyle w:val="BodyText"/>
              <w:rPr>
                <w:rFonts w:cs="Calibri"/>
                <w:szCs w:val="22"/>
                <w:lang w:val="en-GB"/>
              </w:rPr>
            </w:pPr>
          </w:p>
        </w:tc>
        <w:tc>
          <w:tcPr>
            <w:tcW w:w="709" w:type="dxa"/>
            <w:tcBorders>
              <w:top w:val="single" w:sz="12" w:space="0" w:color="auto"/>
            </w:tcBorders>
            <w:shd w:val="clear" w:color="auto" w:fill="68E089"/>
          </w:tcPr>
          <w:p w14:paraId="457649E6" w14:textId="77777777" w:rsidR="00143430" w:rsidRPr="006B2473" w:rsidRDefault="00143430" w:rsidP="00143430">
            <w:pPr>
              <w:pStyle w:val="BodyText"/>
              <w:rPr>
                <w:rFonts w:cs="Calibri"/>
                <w:szCs w:val="22"/>
                <w:lang w:val="en-GB"/>
              </w:rPr>
            </w:pPr>
          </w:p>
        </w:tc>
        <w:tc>
          <w:tcPr>
            <w:tcW w:w="567" w:type="dxa"/>
            <w:tcBorders>
              <w:top w:val="single" w:sz="12" w:space="0" w:color="auto"/>
              <w:right w:val="single" w:sz="12" w:space="0" w:color="auto"/>
            </w:tcBorders>
            <w:shd w:val="clear" w:color="auto" w:fill="68E089"/>
          </w:tcPr>
          <w:p w14:paraId="65FDC5FC" w14:textId="77777777" w:rsidR="00143430" w:rsidRPr="006B2473" w:rsidRDefault="00143430" w:rsidP="00143430">
            <w:pPr>
              <w:pStyle w:val="BodyText"/>
              <w:rPr>
                <w:rFonts w:cs="Calibri"/>
                <w:szCs w:val="22"/>
                <w:lang w:val="en-GB"/>
              </w:rPr>
            </w:pPr>
          </w:p>
        </w:tc>
        <w:tc>
          <w:tcPr>
            <w:tcW w:w="563" w:type="dxa"/>
            <w:tcBorders>
              <w:top w:val="single" w:sz="12" w:space="0" w:color="auto"/>
              <w:left w:val="single" w:sz="12" w:space="0" w:color="auto"/>
            </w:tcBorders>
            <w:shd w:val="clear" w:color="auto" w:fill="FFFFFF" w:themeFill="background1"/>
          </w:tcPr>
          <w:p w14:paraId="53A12EAF" w14:textId="77777777" w:rsidR="00143430" w:rsidRPr="006B2473" w:rsidRDefault="00143430" w:rsidP="00143430">
            <w:pPr>
              <w:pStyle w:val="BodyText"/>
              <w:rPr>
                <w:rFonts w:cs="Calibri"/>
                <w:szCs w:val="22"/>
                <w:lang w:val="en-GB"/>
              </w:rPr>
            </w:pPr>
          </w:p>
        </w:tc>
        <w:tc>
          <w:tcPr>
            <w:tcW w:w="708" w:type="dxa"/>
            <w:tcBorders>
              <w:top w:val="single" w:sz="12" w:space="0" w:color="auto"/>
            </w:tcBorders>
            <w:shd w:val="clear" w:color="auto" w:fill="FFFFFF" w:themeFill="background1"/>
          </w:tcPr>
          <w:p w14:paraId="6988DD1E" w14:textId="77777777" w:rsidR="00143430" w:rsidRPr="006B2473" w:rsidRDefault="00143430" w:rsidP="00143430">
            <w:pPr>
              <w:pStyle w:val="BodyText"/>
              <w:rPr>
                <w:rFonts w:cs="Calibri"/>
                <w:szCs w:val="22"/>
                <w:lang w:val="en-GB"/>
              </w:rPr>
            </w:pPr>
          </w:p>
        </w:tc>
        <w:tc>
          <w:tcPr>
            <w:tcW w:w="709" w:type="dxa"/>
            <w:tcBorders>
              <w:top w:val="single" w:sz="12" w:space="0" w:color="auto"/>
            </w:tcBorders>
            <w:shd w:val="clear" w:color="auto" w:fill="FFFFFF" w:themeFill="background1"/>
          </w:tcPr>
          <w:p w14:paraId="4297B72B" w14:textId="77777777" w:rsidR="00143430" w:rsidRPr="006B2473" w:rsidRDefault="00143430" w:rsidP="00143430">
            <w:pPr>
              <w:pStyle w:val="BodyText"/>
              <w:rPr>
                <w:rFonts w:cs="Calibri"/>
                <w:szCs w:val="22"/>
                <w:lang w:val="en-GB"/>
              </w:rPr>
            </w:pPr>
          </w:p>
        </w:tc>
      </w:tr>
      <w:tr w:rsidR="005D08D1" w:rsidRPr="006B2473" w14:paraId="3B2742C3" w14:textId="77777777" w:rsidTr="005D08D1">
        <w:trPr>
          <w:trHeight w:val="283"/>
        </w:trPr>
        <w:tc>
          <w:tcPr>
            <w:tcW w:w="6015" w:type="dxa"/>
            <w:tcBorders>
              <w:right w:val="single" w:sz="12" w:space="0" w:color="auto"/>
            </w:tcBorders>
            <w:shd w:val="clear" w:color="auto" w:fill="auto"/>
          </w:tcPr>
          <w:p w14:paraId="20F86000" w14:textId="77777777" w:rsidR="00143430" w:rsidRPr="006B2473" w:rsidRDefault="00143430" w:rsidP="00143430">
            <w:pPr>
              <w:pStyle w:val="BodyText"/>
              <w:bidi/>
              <w:rPr>
                <w:rFonts w:cs="Calibri"/>
                <w:szCs w:val="22"/>
                <w:rtl/>
              </w:rPr>
            </w:pPr>
            <w:r w:rsidRPr="006B2473">
              <w:rPr>
                <w:rFonts w:cs="Calibri"/>
                <w:szCs w:val="22"/>
                <w:rtl/>
              </w:rPr>
              <w:t>اعتماد خطط المشروع على المستوى القطري.</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7387A648"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top w:val="single" w:sz="6" w:space="0" w:color="auto"/>
              <w:left w:val="single" w:sz="12" w:space="0" w:color="auto"/>
              <w:bottom w:val="single" w:sz="6" w:space="0" w:color="auto"/>
            </w:tcBorders>
            <w:shd w:val="clear" w:color="auto" w:fill="FFFFFF" w:themeFill="background1"/>
          </w:tcPr>
          <w:p w14:paraId="36030088" w14:textId="10361BB5" w:rsidR="00143430" w:rsidRPr="006B2473" w:rsidRDefault="00143430" w:rsidP="005D08D1">
            <w:pPr>
              <w:pStyle w:val="BodyText"/>
              <w:jc w:val="right"/>
              <w:rPr>
                <w:rFonts w:cs="Calibri"/>
                <w:szCs w:val="22"/>
                <w:lang w:val="en-GB"/>
              </w:rPr>
            </w:pPr>
            <w:r w:rsidRPr="006B2473">
              <w:rPr>
                <w:rFonts w:cs="Calibri"/>
                <w:szCs w:val="22"/>
              </w:rPr>
              <w:t>X</w:t>
            </w:r>
          </w:p>
        </w:tc>
        <w:tc>
          <w:tcPr>
            <w:tcW w:w="709" w:type="dxa"/>
            <w:tcBorders>
              <w:top w:val="single" w:sz="6" w:space="0" w:color="auto"/>
              <w:bottom w:val="single" w:sz="6" w:space="0" w:color="auto"/>
            </w:tcBorders>
            <w:shd w:val="clear" w:color="auto" w:fill="FFFFFF" w:themeFill="background1"/>
          </w:tcPr>
          <w:p w14:paraId="2C383C4C" w14:textId="1E8907DF" w:rsidR="00143430" w:rsidRPr="006B2473" w:rsidRDefault="00143430" w:rsidP="005D08D1">
            <w:pPr>
              <w:pStyle w:val="BodyText"/>
              <w:jc w:val="right"/>
              <w:rPr>
                <w:rFonts w:cs="Calibri"/>
                <w:szCs w:val="22"/>
                <w:lang w:val="en-GB"/>
              </w:rPr>
            </w:pPr>
            <w:r w:rsidRPr="006B2473">
              <w:rPr>
                <w:rFonts w:cs="Calibri"/>
                <w:szCs w:val="22"/>
              </w:rPr>
              <w:t>X</w:t>
            </w:r>
          </w:p>
        </w:tc>
        <w:tc>
          <w:tcPr>
            <w:tcW w:w="708" w:type="dxa"/>
            <w:tcBorders>
              <w:top w:val="single" w:sz="6" w:space="0" w:color="auto"/>
              <w:bottom w:val="single" w:sz="6" w:space="0" w:color="auto"/>
            </w:tcBorders>
            <w:shd w:val="clear" w:color="auto" w:fill="FFFFFF" w:themeFill="background1"/>
          </w:tcPr>
          <w:p w14:paraId="046DEFC1" w14:textId="4CD25EE0" w:rsidR="00143430" w:rsidRPr="006B2473" w:rsidRDefault="00143430" w:rsidP="005D08D1">
            <w:pPr>
              <w:pStyle w:val="BodyText"/>
              <w:jc w:val="right"/>
              <w:rPr>
                <w:rFonts w:cs="Calibri"/>
                <w:szCs w:val="22"/>
                <w:lang w:val="en-GB"/>
              </w:rPr>
            </w:pPr>
            <w:r w:rsidRPr="006B2473">
              <w:rPr>
                <w:rFonts w:cs="Calibri"/>
                <w:szCs w:val="22"/>
              </w:rPr>
              <w:t>X</w:t>
            </w:r>
          </w:p>
        </w:tc>
        <w:tc>
          <w:tcPr>
            <w:tcW w:w="567" w:type="dxa"/>
            <w:tcBorders>
              <w:right w:val="single" w:sz="12" w:space="0" w:color="auto"/>
            </w:tcBorders>
            <w:shd w:val="clear" w:color="auto" w:fill="auto"/>
          </w:tcPr>
          <w:p w14:paraId="08935ED0"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18A8FEAC" w14:textId="77777777" w:rsidR="00143430" w:rsidRPr="006B2473" w:rsidRDefault="00143430" w:rsidP="00143430">
            <w:pPr>
              <w:pStyle w:val="BodyText"/>
              <w:rPr>
                <w:rFonts w:cs="Calibri"/>
                <w:szCs w:val="22"/>
                <w:lang w:val="en-GB"/>
              </w:rPr>
            </w:pPr>
          </w:p>
        </w:tc>
        <w:tc>
          <w:tcPr>
            <w:tcW w:w="567" w:type="dxa"/>
            <w:shd w:val="clear" w:color="auto" w:fill="68E089"/>
          </w:tcPr>
          <w:p w14:paraId="263ECD4D" w14:textId="77777777" w:rsidR="00143430" w:rsidRPr="006B2473" w:rsidRDefault="00143430" w:rsidP="00143430">
            <w:pPr>
              <w:pStyle w:val="BodyText"/>
              <w:rPr>
                <w:rFonts w:cs="Calibri"/>
                <w:szCs w:val="22"/>
                <w:lang w:val="en-GB"/>
              </w:rPr>
            </w:pPr>
          </w:p>
        </w:tc>
        <w:tc>
          <w:tcPr>
            <w:tcW w:w="709" w:type="dxa"/>
            <w:shd w:val="clear" w:color="auto" w:fill="68E089"/>
          </w:tcPr>
          <w:p w14:paraId="5256BB05"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6451838F" w14:textId="77777777" w:rsidR="00143430" w:rsidRPr="006B2473" w:rsidRDefault="00143430" w:rsidP="00143430">
            <w:pPr>
              <w:pStyle w:val="BodyText"/>
              <w:rPr>
                <w:rFonts w:cs="Calibri"/>
                <w:szCs w:val="22"/>
                <w:lang w:val="en-GB"/>
              </w:rPr>
            </w:pPr>
          </w:p>
        </w:tc>
        <w:tc>
          <w:tcPr>
            <w:tcW w:w="563" w:type="dxa"/>
            <w:tcBorders>
              <w:left w:val="single" w:sz="12" w:space="0" w:color="auto"/>
            </w:tcBorders>
            <w:shd w:val="clear" w:color="auto" w:fill="FFFFFF" w:themeFill="background1"/>
          </w:tcPr>
          <w:p w14:paraId="2630EF80"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3E60C037"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20BAD918" w14:textId="77777777" w:rsidR="00143430" w:rsidRPr="006B2473" w:rsidRDefault="00143430" w:rsidP="00143430">
            <w:pPr>
              <w:pStyle w:val="BodyText"/>
              <w:rPr>
                <w:rFonts w:cs="Calibri"/>
                <w:szCs w:val="22"/>
                <w:lang w:val="en-GB"/>
              </w:rPr>
            </w:pPr>
          </w:p>
        </w:tc>
      </w:tr>
      <w:tr w:rsidR="005D08D1" w:rsidRPr="006B2473" w14:paraId="0D0299AA" w14:textId="77777777" w:rsidTr="005D08D1">
        <w:trPr>
          <w:trHeight w:val="259"/>
        </w:trPr>
        <w:tc>
          <w:tcPr>
            <w:tcW w:w="6015" w:type="dxa"/>
            <w:tcBorders>
              <w:right w:val="single" w:sz="12" w:space="0" w:color="auto"/>
            </w:tcBorders>
            <w:shd w:val="clear" w:color="auto" w:fill="auto"/>
          </w:tcPr>
          <w:p w14:paraId="6C3912E5" w14:textId="243824AE" w:rsidR="00143430" w:rsidRPr="006B2473" w:rsidRDefault="00143430" w:rsidP="00143430">
            <w:pPr>
              <w:pStyle w:val="BodyText"/>
              <w:bidi/>
              <w:rPr>
                <w:rFonts w:cs="Calibri"/>
                <w:szCs w:val="22"/>
                <w:rtl/>
              </w:rPr>
            </w:pPr>
            <w:r w:rsidRPr="006B2473">
              <w:rPr>
                <w:rFonts w:cs="Calibri"/>
                <w:szCs w:val="22"/>
                <w:rtl/>
              </w:rPr>
              <w:t>إعداد الدراسات المتعلقة بتحديات ما بعد التسجيل</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6496D626"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top w:val="single" w:sz="6" w:space="0" w:color="auto"/>
              <w:left w:val="single" w:sz="12" w:space="0" w:color="auto"/>
              <w:bottom w:val="single" w:sz="6" w:space="0" w:color="auto"/>
            </w:tcBorders>
            <w:shd w:val="clear" w:color="auto" w:fill="FFFFFF" w:themeFill="background1"/>
          </w:tcPr>
          <w:p w14:paraId="09A24C7F"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tcBorders>
              <w:top w:val="single" w:sz="6" w:space="0" w:color="auto"/>
              <w:bottom w:val="single" w:sz="6" w:space="0" w:color="auto"/>
            </w:tcBorders>
            <w:shd w:val="clear" w:color="auto" w:fill="FFFFFF" w:themeFill="background1"/>
          </w:tcPr>
          <w:p w14:paraId="325D4BB3"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tcBorders>
              <w:top w:val="single" w:sz="6" w:space="0" w:color="auto"/>
              <w:bottom w:val="single" w:sz="6" w:space="0" w:color="auto"/>
            </w:tcBorders>
            <w:shd w:val="clear" w:color="auto" w:fill="FFFFFF" w:themeFill="background1"/>
          </w:tcPr>
          <w:p w14:paraId="402DE845"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right w:val="single" w:sz="12" w:space="0" w:color="auto"/>
            </w:tcBorders>
            <w:shd w:val="clear" w:color="auto" w:fill="auto"/>
          </w:tcPr>
          <w:p w14:paraId="3C347B87" w14:textId="18838E57" w:rsidR="00143430" w:rsidRPr="006B2473" w:rsidRDefault="00143430" w:rsidP="005D08D1">
            <w:pPr>
              <w:pStyle w:val="BodyText"/>
              <w:jc w:val="right"/>
              <w:rPr>
                <w:rFonts w:cs="Calibri"/>
                <w:szCs w:val="22"/>
                <w:lang w:val="en-GB"/>
              </w:rPr>
            </w:pPr>
            <w:r w:rsidRPr="006B2473">
              <w:rPr>
                <w:rFonts w:cs="Calibri"/>
                <w:szCs w:val="22"/>
              </w:rPr>
              <w:t>X</w:t>
            </w:r>
          </w:p>
        </w:tc>
        <w:tc>
          <w:tcPr>
            <w:tcW w:w="567" w:type="dxa"/>
            <w:tcBorders>
              <w:left w:val="single" w:sz="12" w:space="0" w:color="auto"/>
            </w:tcBorders>
            <w:shd w:val="clear" w:color="auto" w:fill="68E089"/>
          </w:tcPr>
          <w:p w14:paraId="4473C96D" w14:textId="77777777" w:rsidR="00143430" w:rsidRPr="006B2473" w:rsidRDefault="00143430" w:rsidP="00143430">
            <w:pPr>
              <w:pStyle w:val="BodyText"/>
              <w:rPr>
                <w:rFonts w:cs="Calibri"/>
                <w:szCs w:val="22"/>
                <w:lang w:val="en-GB"/>
              </w:rPr>
            </w:pPr>
          </w:p>
        </w:tc>
        <w:tc>
          <w:tcPr>
            <w:tcW w:w="567" w:type="dxa"/>
            <w:shd w:val="clear" w:color="auto" w:fill="68E089"/>
          </w:tcPr>
          <w:p w14:paraId="29033D34" w14:textId="77777777" w:rsidR="00143430" w:rsidRPr="006B2473" w:rsidRDefault="00143430" w:rsidP="00143430">
            <w:pPr>
              <w:pStyle w:val="BodyText"/>
              <w:rPr>
                <w:rFonts w:cs="Calibri"/>
                <w:szCs w:val="22"/>
                <w:lang w:val="en-GB"/>
              </w:rPr>
            </w:pPr>
          </w:p>
        </w:tc>
        <w:tc>
          <w:tcPr>
            <w:tcW w:w="709" w:type="dxa"/>
            <w:shd w:val="clear" w:color="auto" w:fill="68E089"/>
          </w:tcPr>
          <w:p w14:paraId="7C4FCF3A"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1CCDCE05" w14:textId="77777777" w:rsidR="00143430" w:rsidRPr="006B2473" w:rsidRDefault="00143430" w:rsidP="00143430">
            <w:pPr>
              <w:pStyle w:val="BodyText"/>
              <w:rPr>
                <w:rFonts w:cs="Calibri"/>
                <w:szCs w:val="22"/>
                <w:lang w:val="en-GB"/>
              </w:rPr>
            </w:pPr>
          </w:p>
        </w:tc>
        <w:tc>
          <w:tcPr>
            <w:tcW w:w="563" w:type="dxa"/>
            <w:tcBorders>
              <w:left w:val="single" w:sz="12" w:space="0" w:color="auto"/>
            </w:tcBorders>
            <w:shd w:val="clear" w:color="auto" w:fill="FFFFFF" w:themeFill="background1"/>
          </w:tcPr>
          <w:p w14:paraId="1E6569AA"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33935C0D"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373F2887" w14:textId="77777777" w:rsidR="00143430" w:rsidRPr="006B2473" w:rsidRDefault="00143430" w:rsidP="00143430">
            <w:pPr>
              <w:pStyle w:val="BodyText"/>
              <w:rPr>
                <w:rFonts w:cs="Calibri"/>
                <w:szCs w:val="22"/>
                <w:lang w:val="en-GB"/>
              </w:rPr>
            </w:pPr>
          </w:p>
        </w:tc>
      </w:tr>
      <w:tr w:rsidR="005D08D1" w:rsidRPr="006B2473" w14:paraId="63D221E8" w14:textId="77777777" w:rsidTr="005D08D1">
        <w:trPr>
          <w:trHeight w:val="259"/>
        </w:trPr>
        <w:tc>
          <w:tcPr>
            <w:tcW w:w="6015" w:type="dxa"/>
            <w:tcBorders>
              <w:right w:val="single" w:sz="12" w:space="0" w:color="auto"/>
            </w:tcBorders>
            <w:shd w:val="clear" w:color="auto" w:fill="auto"/>
          </w:tcPr>
          <w:p w14:paraId="37CDC156" w14:textId="11545364" w:rsidR="00143430" w:rsidRPr="006B2473" w:rsidRDefault="00143430" w:rsidP="00143430">
            <w:pPr>
              <w:pStyle w:val="BodyText"/>
              <w:bidi/>
              <w:rPr>
                <w:rFonts w:cs="Calibri"/>
                <w:szCs w:val="22"/>
                <w:rtl/>
              </w:rPr>
            </w:pPr>
            <w:r w:rsidRPr="006B2473">
              <w:rPr>
                <w:rFonts w:cs="Calibri" w:hint="cs"/>
                <w:szCs w:val="22"/>
                <w:rtl/>
              </w:rPr>
              <w:t>فعاليات</w:t>
            </w:r>
            <w:r w:rsidRPr="006B2473">
              <w:rPr>
                <w:rFonts w:cs="Calibri"/>
                <w:szCs w:val="22"/>
                <w:rtl/>
              </w:rPr>
              <w:t xml:space="preserve"> إعلامية حول الفوائد المحتملة للإدارة الجماعية لخطط جودة لمنتجات المنشأ التي تحمل مؤشرات الجغرافية أو علامات جماعية/علامات تصديق محمية في كل بلد مستفيد</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6B7ECB05"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A3F634B"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tcBorders>
              <w:top w:val="single" w:sz="6" w:space="0" w:color="auto"/>
              <w:bottom w:val="single" w:sz="6" w:space="0" w:color="auto"/>
            </w:tcBorders>
            <w:shd w:val="clear" w:color="auto" w:fill="FFFFFF" w:themeFill="background1"/>
          </w:tcPr>
          <w:p w14:paraId="6CD12469"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tcBorders>
              <w:top w:val="single" w:sz="6" w:space="0" w:color="auto"/>
              <w:bottom w:val="single" w:sz="6" w:space="0" w:color="auto"/>
            </w:tcBorders>
            <w:shd w:val="clear" w:color="auto" w:fill="FFFFFF" w:themeFill="background1"/>
          </w:tcPr>
          <w:p w14:paraId="2E6ECD34"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right w:val="single" w:sz="12" w:space="0" w:color="auto"/>
            </w:tcBorders>
            <w:shd w:val="clear" w:color="auto" w:fill="auto"/>
          </w:tcPr>
          <w:p w14:paraId="6BC2FD82" w14:textId="3500061B" w:rsidR="00143430" w:rsidRPr="006B2473" w:rsidRDefault="00143430" w:rsidP="005D08D1">
            <w:pPr>
              <w:pStyle w:val="BodyText"/>
              <w:jc w:val="right"/>
              <w:rPr>
                <w:rFonts w:cs="Calibri"/>
                <w:szCs w:val="22"/>
                <w:lang w:val="en-GB"/>
              </w:rPr>
            </w:pPr>
            <w:r w:rsidRPr="006B2473">
              <w:rPr>
                <w:rFonts w:cs="Calibri"/>
                <w:szCs w:val="22"/>
              </w:rPr>
              <w:t>X</w:t>
            </w:r>
          </w:p>
        </w:tc>
        <w:tc>
          <w:tcPr>
            <w:tcW w:w="567" w:type="dxa"/>
            <w:tcBorders>
              <w:left w:val="single" w:sz="12" w:space="0" w:color="auto"/>
            </w:tcBorders>
            <w:shd w:val="clear" w:color="auto" w:fill="68E089"/>
          </w:tcPr>
          <w:p w14:paraId="32845837" w14:textId="77777777" w:rsidR="00143430" w:rsidRPr="006B2473" w:rsidRDefault="00143430" w:rsidP="00143430">
            <w:pPr>
              <w:pStyle w:val="BodyText"/>
              <w:rPr>
                <w:rFonts w:cs="Calibri"/>
                <w:szCs w:val="22"/>
                <w:lang w:val="en-GB"/>
              </w:rPr>
            </w:pPr>
          </w:p>
        </w:tc>
        <w:tc>
          <w:tcPr>
            <w:tcW w:w="567" w:type="dxa"/>
            <w:shd w:val="clear" w:color="auto" w:fill="68E089"/>
          </w:tcPr>
          <w:p w14:paraId="1A3916B7" w14:textId="77777777" w:rsidR="00143430" w:rsidRPr="006B2473" w:rsidRDefault="00143430" w:rsidP="00143430">
            <w:pPr>
              <w:pStyle w:val="BodyText"/>
              <w:rPr>
                <w:rFonts w:cs="Calibri"/>
                <w:szCs w:val="22"/>
                <w:lang w:val="en-GB"/>
              </w:rPr>
            </w:pPr>
          </w:p>
        </w:tc>
        <w:tc>
          <w:tcPr>
            <w:tcW w:w="709" w:type="dxa"/>
            <w:shd w:val="clear" w:color="auto" w:fill="68E089"/>
          </w:tcPr>
          <w:p w14:paraId="1B293111"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164C10B3" w14:textId="77777777" w:rsidR="00143430" w:rsidRPr="006B2473" w:rsidRDefault="00143430" w:rsidP="00143430">
            <w:pPr>
              <w:pStyle w:val="BodyText"/>
              <w:rPr>
                <w:rFonts w:cs="Calibri"/>
                <w:szCs w:val="22"/>
                <w:lang w:val="en-GB"/>
              </w:rPr>
            </w:pPr>
          </w:p>
        </w:tc>
        <w:tc>
          <w:tcPr>
            <w:tcW w:w="563" w:type="dxa"/>
            <w:tcBorders>
              <w:left w:val="single" w:sz="12" w:space="0" w:color="auto"/>
            </w:tcBorders>
            <w:shd w:val="clear" w:color="auto" w:fill="FFFFFF" w:themeFill="background1"/>
          </w:tcPr>
          <w:p w14:paraId="7F296D5A"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73551D17"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2349DDE3" w14:textId="77777777" w:rsidR="00143430" w:rsidRPr="006B2473" w:rsidRDefault="00143430" w:rsidP="00143430">
            <w:pPr>
              <w:pStyle w:val="BodyText"/>
              <w:rPr>
                <w:rFonts w:cs="Calibri"/>
                <w:szCs w:val="22"/>
                <w:lang w:val="en-GB"/>
              </w:rPr>
            </w:pPr>
          </w:p>
        </w:tc>
      </w:tr>
      <w:tr w:rsidR="005D08D1" w:rsidRPr="006B2473" w14:paraId="0B0BC30F" w14:textId="77777777" w:rsidTr="005D08D1">
        <w:trPr>
          <w:trHeight w:val="283"/>
        </w:trPr>
        <w:tc>
          <w:tcPr>
            <w:tcW w:w="6015" w:type="dxa"/>
            <w:tcBorders>
              <w:right w:val="single" w:sz="12" w:space="0" w:color="auto"/>
            </w:tcBorders>
            <w:shd w:val="clear" w:color="auto" w:fill="auto"/>
          </w:tcPr>
          <w:p w14:paraId="0F6BB653" w14:textId="37EA52CC" w:rsidR="00143430" w:rsidRPr="006B2473" w:rsidRDefault="00143430" w:rsidP="00143430">
            <w:pPr>
              <w:pStyle w:val="BodyText"/>
              <w:bidi/>
              <w:rPr>
                <w:rFonts w:cs="Calibri"/>
                <w:szCs w:val="22"/>
                <w:rtl/>
              </w:rPr>
            </w:pPr>
            <w:r w:rsidRPr="006B2473">
              <w:rPr>
                <w:rFonts w:cs="Calibri"/>
                <w:szCs w:val="22"/>
                <w:rtl/>
              </w:rPr>
              <w:t>اختيار مؤشر جغرافي أو علامة جماعية/علامة تصديق واحدة</w:t>
            </w:r>
            <w:r w:rsidRPr="006B2473">
              <w:rPr>
                <w:rFonts w:cs="Calibri" w:hint="cs"/>
                <w:szCs w:val="22"/>
                <w:rtl/>
              </w:rPr>
              <w:t xml:space="preserve"> تعزز لها مجموعة المنتجين</w:t>
            </w:r>
            <w:r w:rsidRPr="006B2473">
              <w:rPr>
                <w:rFonts w:cs="Calibri"/>
                <w:szCs w:val="22"/>
                <w:rtl/>
              </w:rPr>
              <w:t xml:space="preserve"> ونظام مراقبة الجودة واستراتيجية التسويق في كل بلد مستفيد</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323E36FD"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17D06187"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tcBorders>
              <w:top w:val="single" w:sz="6" w:space="0" w:color="auto"/>
              <w:bottom w:val="single" w:sz="6" w:space="0" w:color="auto"/>
            </w:tcBorders>
            <w:shd w:val="clear" w:color="auto" w:fill="FFFFFF" w:themeFill="background1"/>
          </w:tcPr>
          <w:p w14:paraId="303A34D0"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tcBorders>
              <w:top w:val="single" w:sz="6" w:space="0" w:color="auto"/>
              <w:bottom w:val="single" w:sz="6" w:space="0" w:color="auto"/>
            </w:tcBorders>
            <w:shd w:val="clear" w:color="auto" w:fill="FFFFFF" w:themeFill="background1"/>
          </w:tcPr>
          <w:p w14:paraId="4408CEF4"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auto"/>
          </w:tcPr>
          <w:p w14:paraId="20F833BE"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6CE5D657" w14:textId="77777777" w:rsidR="00143430" w:rsidRPr="006B2473" w:rsidRDefault="00143430" w:rsidP="00143430">
            <w:pPr>
              <w:pStyle w:val="BodyText"/>
              <w:rPr>
                <w:rFonts w:cs="Calibri"/>
                <w:szCs w:val="22"/>
                <w:lang w:val="en-GB"/>
              </w:rPr>
            </w:pPr>
          </w:p>
        </w:tc>
        <w:tc>
          <w:tcPr>
            <w:tcW w:w="567" w:type="dxa"/>
            <w:shd w:val="clear" w:color="auto" w:fill="68E089"/>
          </w:tcPr>
          <w:p w14:paraId="485CAB09" w14:textId="77777777" w:rsidR="00143430" w:rsidRPr="006B2473" w:rsidRDefault="00143430" w:rsidP="00143430">
            <w:pPr>
              <w:pStyle w:val="BodyText"/>
              <w:rPr>
                <w:rFonts w:cs="Calibri"/>
                <w:szCs w:val="22"/>
                <w:lang w:val="en-GB"/>
              </w:rPr>
            </w:pPr>
          </w:p>
        </w:tc>
        <w:tc>
          <w:tcPr>
            <w:tcW w:w="709" w:type="dxa"/>
            <w:shd w:val="clear" w:color="auto" w:fill="68E089"/>
          </w:tcPr>
          <w:p w14:paraId="261A539C"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5B064B42" w14:textId="77777777" w:rsidR="00143430" w:rsidRPr="006B2473" w:rsidRDefault="00143430" w:rsidP="00143430">
            <w:pPr>
              <w:pStyle w:val="BodyText"/>
              <w:rPr>
                <w:rFonts w:cs="Calibri"/>
                <w:szCs w:val="22"/>
                <w:lang w:val="en-GB"/>
              </w:rPr>
            </w:pPr>
          </w:p>
        </w:tc>
        <w:tc>
          <w:tcPr>
            <w:tcW w:w="563" w:type="dxa"/>
            <w:tcBorders>
              <w:left w:val="single" w:sz="12" w:space="0" w:color="auto"/>
            </w:tcBorders>
            <w:shd w:val="clear" w:color="auto" w:fill="FFFFFF" w:themeFill="background1"/>
          </w:tcPr>
          <w:p w14:paraId="1B81F6AD"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63E0FA33"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48EB6EF0" w14:textId="77777777" w:rsidR="00143430" w:rsidRPr="006B2473" w:rsidRDefault="00143430" w:rsidP="00143430">
            <w:pPr>
              <w:pStyle w:val="BodyText"/>
              <w:rPr>
                <w:rFonts w:cs="Calibri"/>
                <w:szCs w:val="22"/>
                <w:lang w:val="en-GB"/>
              </w:rPr>
            </w:pPr>
          </w:p>
        </w:tc>
      </w:tr>
      <w:tr w:rsidR="005D08D1" w:rsidRPr="006B2473" w14:paraId="7B1AC1CC" w14:textId="77777777" w:rsidTr="005D08D1">
        <w:trPr>
          <w:trHeight w:val="283"/>
        </w:trPr>
        <w:tc>
          <w:tcPr>
            <w:tcW w:w="6015" w:type="dxa"/>
            <w:tcBorders>
              <w:right w:val="single" w:sz="12" w:space="0" w:color="auto"/>
            </w:tcBorders>
            <w:shd w:val="clear" w:color="auto" w:fill="auto"/>
          </w:tcPr>
          <w:p w14:paraId="5D46D011" w14:textId="57333887" w:rsidR="00143430" w:rsidRPr="006B2473" w:rsidRDefault="00143430" w:rsidP="00143430">
            <w:pPr>
              <w:pStyle w:val="BodyText"/>
              <w:bidi/>
              <w:rPr>
                <w:rFonts w:cs="Calibri"/>
                <w:szCs w:val="22"/>
                <w:rtl/>
              </w:rPr>
            </w:pPr>
            <w:r w:rsidRPr="006B2473">
              <w:rPr>
                <w:rFonts w:cs="Calibri"/>
                <w:szCs w:val="22"/>
                <w:rtl/>
              </w:rPr>
              <w:t>تطوير استراتيجيات أو أدلة أو مواد تدريب</w:t>
            </w:r>
            <w:r w:rsidRPr="006B2473">
              <w:rPr>
                <w:rFonts w:cs="Calibri" w:hint="cs"/>
                <w:szCs w:val="22"/>
                <w:rtl/>
              </w:rPr>
              <w:t>ية</w:t>
            </w:r>
            <w:r w:rsidRPr="006B2473">
              <w:rPr>
                <w:rFonts w:cs="Calibri"/>
                <w:szCs w:val="22"/>
                <w:rtl/>
              </w:rPr>
              <w:t xml:space="preserve"> للإدارة الجماعية للمؤشرات الجغرافية أو العلامات الجماعية/علامات التصديق وخطط الجودة ذات الصلة</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00A9102B"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0DDFBFD"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6" w:space="0" w:color="auto"/>
            </w:tcBorders>
            <w:shd w:val="clear" w:color="auto" w:fill="FFFFFF" w:themeFill="background1"/>
          </w:tcPr>
          <w:p w14:paraId="0F1905DC"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tcBorders>
              <w:top w:val="single" w:sz="6" w:space="0" w:color="auto"/>
              <w:bottom w:val="single" w:sz="6" w:space="0" w:color="auto"/>
            </w:tcBorders>
            <w:shd w:val="clear" w:color="auto" w:fill="FFFFFF" w:themeFill="background1"/>
          </w:tcPr>
          <w:p w14:paraId="4E028BFB"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right w:val="single" w:sz="12" w:space="0" w:color="auto"/>
            </w:tcBorders>
            <w:shd w:val="clear" w:color="auto" w:fill="auto"/>
          </w:tcPr>
          <w:p w14:paraId="52C10BD3"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left w:val="single" w:sz="12" w:space="0" w:color="auto"/>
            </w:tcBorders>
            <w:shd w:val="clear" w:color="auto" w:fill="68E089"/>
          </w:tcPr>
          <w:p w14:paraId="52EF9038"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shd w:val="clear" w:color="auto" w:fill="68E089"/>
          </w:tcPr>
          <w:p w14:paraId="4B7C83C4"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68E089"/>
          </w:tcPr>
          <w:p w14:paraId="02D7E4BA"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right w:val="single" w:sz="12" w:space="0" w:color="auto"/>
            </w:tcBorders>
            <w:shd w:val="clear" w:color="auto" w:fill="68E089"/>
          </w:tcPr>
          <w:p w14:paraId="2F6E63FA" w14:textId="7C9EFB9E" w:rsidR="00143430" w:rsidRPr="006B2473" w:rsidRDefault="00143430" w:rsidP="005D08D1">
            <w:pPr>
              <w:pStyle w:val="BodyText"/>
              <w:jc w:val="right"/>
              <w:rPr>
                <w:rFonts w:cs="Calibri"/>
                <w:szCs w:val="22"/>
                <w:lang w:val="en-GB"/>
              </w:rPr>
            </w:pPr>
            <w:r w:rsidRPr="006B2473">
              <w:rPr>
                <w:rFonts w:cs="Calibri"/>
                <w:szCs w:val="22"/>
              </w:rPr>
              <w:t>X</w:t>
            </w:r>
          </w:p>
        </w:tc>
        <w:tc>
          <w:tcPr>
            <w:tcW w:w="563" w:type="dxa"/>
            <w:tcBorders>
              <w:left w:val="single" w:sz="12" w:space="0" w:color="auto"/>
            </w:tcBorders>
            <w:shd w:val="clear" w:color="auto" w:fill="FFFFFF" w:themeFill="background1"/>
          </w:tcPr>
          <w:p w14:paraId="38FE2E56"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0A4472C9"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7EF43ED1" w14:textId="77777777" w:rsidR="00143430" w:rsidRPr="006B2473" w:rsidRDefault="00143430" w:rsidP="00143430">
            <w:pPr>
              <w:pStyle w:val="BodyText"/>
              <w:rPr>
                <w:rFonts w:cs="Calibri"/>
                <w:szCs w:val="22"/>
                <w:lang w:val="en-GB"/>
              </w:rPr>
            </w:pPr>
          </w:p>
        </w:tc>
      </w:tr>
      <w:tr w:rsidR="005D08D1" w:rsidRPr="006B2473" w14:paraId="731C3F19" w14:textId="77777777" w:rsidTr="005D08D1">
        <w:trPr>
          <w:trHeight w:val="259"/>
        </w:trPr>
        <w:tc>
          <w:tcPr>
            <w:tcW w:w="6015" w:type="dxa"/>
            <w:tcBorders>
              <w:right w:val="single" w:sz="12" w:space="0" w:color="auto"/>
            </w:tcBorders>
            <w:shd w:val="clear" w:color="auto" w:fill="auto"/>
          </w:tcPr>
          <w:p w14:paraId="2A3E0896" w14:textId="1BC34E29" w:rsidR="00143430" w:rsidRPr="006B2473" w:rsidRDefault="00143430" w:rsidP="00143430">
            <w:pPr>
              <w:pStyle w:val="BodyText"/>
              <w:bidi/>
              <w:rPr>
                <w:rFonts w:cs="Calibri"/>
                <w:szCs w:val="22"/>
                <w:rtl/>
              </w:rPr>
            </w:pPr>
            <w:r w:rsidRPr="006B2473">
              <w:rPr>
                <w:rFonts w:cs="Calibri"/>
                <w:szCs w:val="22"/>
                <w:rtl/>
              </w:rPr>
              <w:t>تنظيم حلقات عمل وأنشطة تدريبية مع مجموعات مختارة من المنتجين بشأن الإدارة الجماعية لنظام الجودة لمنتجات المنشأ، في كل بلد مستفيد</w:t>
            </w:r>
          </w:p>
        </w:tc>
        <w:tc>
          <w:tcPr>
            <w:tcW w:w="779" w:type="dxa"/>
            <w:tcBorders>
              <w:top w:val="single" w:sz="6" w:space="0" w:color="auto"/>
              <w:left w:val="single" w:sz="12" w:space="0" w:color="auto"/>
              <w:bottom w:val="single" w:sz="4" w:space="0" w:color="auto"/>
              <w:right w:val="single" w:sz="12" w:space="0" w:color="auto"/>
            </w:tcBorders>
            <w:shd w:val="clear" w:color="auto" w:fill="68E089"/>
          </w:tcPr>
          <w:p w14:paraId="28DC2362"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4" w:space="0" w:color="auto"/>
            </w:tcBorders>
            <w:shd w:val="clear" w:color="auto" w:fill="FFFFFF" w:themeFill="background1"/>
          </w:tcPr>
          <w:p w14:paraId="2046259E"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4" w:space="0" w:color="auto"/>
            </w:tcBorders>
            <w:shd w:val="clear" w:color="auto" w:fill="FFFFFF" w:themeFill="background1"/>
          </w:tcPr>
          <w:p w14:paraId="3E1DEF06" w14:textId="77777777" w:rsidR="00143430" w:rsidRPr="006B2473" w:rsidRDefault="00143430" w:rsidP="00143430">
            <w:pPr>
              <w:pStyle w:val="BodyText"/>
              <w:rPr>
                <w:rFonts w:cs="Calibri"/>
                <w:szCs w:val="22"/>
                <w:lang w:val="en-GB"/>
              </w:rPr>
            </w:pPr>
          </w:p>
        </w:tc>
        <w:tc>
          <w:tcPr>
            <w:tcW w:w="708" w:type="dxa"/>
            <w:tcBorders>
              <w:top w:val="single" w:sz="6" w:space="0" w:color="auto"/>
              <w:bottom w:val="single" w:sz="4" w:space="0" w:color="auto"/>
            </w:tcBorders>
            <w:shd w:val="clear" w:color="auto" w:fill="FFFFFF" w:themeFill="background1"/>
          </w:tcPr>
          <w:p w14:paraId="1D677DBE" w14:textId="77777777" w:rsidR="00143430" w:rsidRPr="006B2473" w:rsidRDefault="00143430" w:rsidP="00143430">
            <w:pPr>
              <w:pStyle w:val="BodyText"/>
              <w:rPr>
                <w:rFonts w:cs="Calibri"/>
                <w:szCs w:val="22"/>
                <w:lang w:val="en-GB"/>
              </w:rPr>
            </w:pPr>
          </w:p>
        </w:tc>
        <w:tc>
          <w:tcPr>
            <w:tcW w:w="567" w:type="dxa"/>
            <w:tcBorders>
              <w:bottom w:val="single" w:sz="4" w:space="0" w:color="auto"/>
              <w:right w:val="single" w:sz="12" w:space="0" w:color="auto"/>
            </w:tcBorders>
            <w:shd w:val="clear" w:color="auto" w:fill="auto"/>
          </w:tcPr>
          <w:p w14:paraId="264F9D38"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574F33DA" w14:textId="77777777" w:rsidR="00143430" w:rsidRPr="006B2473" w:rsidRDefault="00143430" w:rsidP="00143430">
            <w:pPr>
              <w:pStyle w:val="BodyText"/>
              <w:rPr>
                <w:rFonts w:cs="Calibri"/>
                <w:szCs w:val="22"/>
                <w:lang w:val="en-GB"/>
              </w:rPr>
            </w:pPr>
          </w:p>
        </w:tc>
        <w:tc>
          <w:tcPr>
            <w:tcW w:w="567" w:type="dxa"/>
            <w:shd w:val="clear" w:color="auto" w:fill="68E089"/>
          </w:tcPr>
          <w:p w14:paraId="1485091D"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68E089"/>
          </w:tcPr>
          <w:p w14:paraId="4EBB6BFC" w14:textId="77777777" w:rsidR="00143430" w:rsidRPr="006B2473" w:rsidRDefault="00143430" w:rsidP="00143430">
            <w:pPr>
              <w:pStyle w:val="BodyText"/>
              <w:bidi/>
              <w:rPr>
                <w:rFonts w:cs="Calibri"/>
                <w:szCs w:val="22"/>
                <w:rtl/>
              </w:rPr>
            </w:pPr>
            <w:r w:rsidRPr="006B2473">
              <w:rPr>
                <w:rFonts w:cs="Calibri"/>
                <w:szCs w:val="22"/>
              </w:rPr>
              <w:t>X</w:t>
            </w:r>
          </w:p>
        </w:tc>
        <w:tc>
          <w:tcPr>
            <w:tcW w:w="567" w:type="dxa"/>
            <w:tcBorders>
              <w:right w:val="single" w:sz="12" w:space="0" w:color="auto"/>
            </w:tcBorders>
            <w:shd w:val="clear" w:color="auto" w:fill="68E089"/>
          </w:tcPr>
          <w:p w14:paraId="072A8335" w14:textId="77777777" w:rsidR="00143430" w:rsidRPr="006B2473" w:rsidRDefault="00143430" w:rsidP="005D08D1">
            <w:pPr>
              <w:pStyle w:val="BodyText"/>
              <w:jc w:val="right"/>
              <w:rPr>
                <w:rFonts w:cs="Calibri"/>
                <w:szCs w:val="22"/>
                <w:lang w:val="en-GB"/>
              </w:rPr>
            </w:pPr>
          </w:p>
        </w:tc>
        <w:tc>
          <w:tcPr>
            <w:tcW w:w="563" w:type="dxa"/>
            <w:tcBorders>
              <w:left w:val="single" w:sz="12" w:space="0" w:color="auto"/>
            </w:tcBorders>
            <w:shd w:val="clear" w:color="auto" w:fill="FFFFFF" w:themeFill="background1"/>
          </w:tcPr>
          <w:p w14:paraId="04F847DF"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43E9F1A8"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00E883FD" w14:textId="77777777" w:rsidR="00143430" w:rsidRPr="006B2473" w:rsidRDefault="00143430" w:rsidP="00143430">
            <w:pPr>
              <w:pStyle w:val="BodyText"/>
              <w:rPr>
                <w:rFonts w:cs="Calibri"/>
                <w:szCs w:val="22"/>
                <w:lang w:val="en-GB"/>
              </w:rPr>
            </w:pPr>
          </w:p>
        </w:tc>
      </w:tr>
      <w:tr w:rsidR="005D08D1" w:rsidRPr="006B2473" w14:paraId="5E8B5E5B" w14:textId="77777777" w:rsidTr="005D08D1">
        <w:trPr>
          <w:trHeight w:val="259"/>
        </w:trPr>
        <w:tc>
          <w:tcPr>
            <w:tcW w:w="6015" w:type="dxa"/>
            <w:tcBorders>
              <w:right w:val="single" w:sz="12" w:space="0" w:color="auto"/>
            </w:tcBorders>
            <w:shd w:val="clear" w:color="auto" w:fill="auto"/>
          </w:tcPr>
          <w:p w14:paraId="1DAD9926" w14:textId="1C228E0B" w:rsidR="00143430" w:rsidRPr="006B2473" w:rsidRDefault="00143430" w:rsidP="00143430">
            <w:pPr>
              <w:pStyle w:val="BodyText"/>
              <w:bidi/>
              <w:rPr>
                <w:rFonts w:cs="Calibri"/>
                <w:szCs w:val="22"/>
                <w:rtl/>
              </w:rPr>
            </w:pPr>
            <w:r w:rsidRPr="006B2473">
              <w:rPr>
                <w:rFonts w:cs="Calibri"/>
                <w:szCs w:val="22"/>
                <w:rtl/>
              </w:rPr>
              <w:t>عقد حلقات عمل وأنشطة تدريب</w:t>
            </w:r>
            <w:r w:rsidRPr="006B2473">
              <w:rPr>
                <w:rFonts w:cs="Calibri" w:hint="cs"/>
                <w:szCs w:val="22"/>
                <w:rtl/>
              </w:rPr>
              <w:t>ية</w:t>
            </w:r>
            <w:r w:rsidRPr="006B2473">
              <w:rPr>
                <w:rFonts w:cs="Calibri"/>
                <w:szCs w:val="22"/>
                <w:rtl/>
              </w:rPr>
              <w:t xml:space="preserve"> لتعزيز الحوكمة الداخلية لمجموعات منتجين مختارة في كل بلد مستفيد</w:t>
            </w:r>
          </w:p>
        </w:tc>
        <w:tc>
          <w:tcPr>
            <w:tcW w:w="779" w:type="dxa"/>
            <w:tcBorders>
              <w:top w:val="single" w:sz="4" w:space="0" w:color="auto"/>
              <w:left w:val="single" w:sz="12" w:space="0" w:color="auto"/>
              <w:bottom w:val="single" w:sz="6" w:space="0" w:color="auto"/>
              <w:right w:val="single" w:sz="12" w:space="0" w:color="auto"/>
            </w:tcBorders>
            <w:shd w:val="clear" w:color="auto" w:fill="68E089"/>
          </w:tcPr>
          <w:p w14:paraId="27D8F796" w14:textId="77777777" w:rsidR="00143430" w:rsidRPr="006B2473" w:rsidRDefault="00143430" w:rsidP="00143430">
            <w:pPr>
              <w:pStyle w:val="BodyText"/>
              <w:rPr>
                <w:rFonts w:cs="Calibri"/>
                <w:szCs w:val="22"/>
                <w:lang w:val="en-GB"/>
              </w:rPr>
            </w:pPr>
          </w:p>
        </w:tc>
        <w:tc>
          <w:tcPr>
            <w:tcW w:w="567" w:type="dxa"/>
            <w:tcBorders>
              <w:top w:val="single" w:sz="4" w:space="0" w:color="auto"/>
              <w:left w:val="single" w:sz="12" w:space="0" w:color="auto"/>
              <w:bottom w:val="single" w:sz="6" w:space="0" w:color="auto"/>
            </w:tcBorders>
            <w:shd w:val="clear" w:color="auto" w:fill="FFFFFF" w:themeFill="background1"/>
          </w:tcPr>
          <w:p w14:paraId="499EF27C" w14:textId="77777777" w:rsidR="00143430" w:rsidRPr="006B2473" w:rsidRDefault="00143430" w:rsidP="00143430">
            <w:pPr>
              <w:pStyle w:val="BodyText"/>
              <w:rPr>
                <w:rFonts w:cs="Calibri"/>
                <w:szCs w:val="22"/>
                <w:lang w:val="en-GB"/>
              </w:rPr>
            </w:pPr>
          </w:p>
        </w:tc>
        <w:tc>
          <w:tcPr>
            <w:tcW w:w="709" w:type="dxa"/>
            <w:tcBorders>
              <w:top w:val="single" w:sz="4" w:space="0" w:color="auto"/>
              <w:bottom w:val="single" w:sz="6" w:space="0" w:color="auto"/>
            </w:tcBorders>
            <w:shd w:val="clear" w:color="auto" w:fill="FFFFFF" w:themeFill="background1"/>
          </w:tcPr>
          <w:p w14:paraId="71C95357" w14:textId="77777777" w:rsidR="00143430" w:rsidRPr="006B2473" w:rsidRDefault="00143430" w:rsidP="00143430">
            <w:pPr>
              <w:pStyle w:val="BodyText"/>
              <w:rPr>
                <w:rFonts w:cs="Calibri"/>
                <w:szCs w:val="22"/>
                <w:lang w:val="en-GB"/>
              </w:rPr>
            </w:pPr>
          </w:p>
        </w:tc>
        <w:tc>
          <w:tcPr>
            <w:tcW w:w="708" w:type="dxa"/>
            <w:tcBorders>
              <w:top w:val="single" w:sz="4" w:space="0" w:color="auto"/>
              <w:bottom w:val="single" w:sz="6" w:space="0" w:color="auto"/>
            </w:tcBorders>
            <w:shd w:val="clear" w:color="auto" w:fill="FFFFFF" w:themeFill="background1"/>
          </w:tcPr>
          <w:p w14:paraId="538F17B5" w14:textId="77777777" w:rsidR="00143430" w:rsidRPr="006B2473" w:rsidRDefault="00143430" w:rsidP="00143430">
            <w:pPr>
              <w:pStyle w:val="BodyText"/>
              <w:rPr>
                <w:rFonts w:cs="Calibri"/>
                <w:szCs w:val="22"/>
                <w:lang w:val="en-GB"/>
              </w:rPr>
            </w:pPr>
          </w:p>
        </w:tc>
        <w:tc>
          <w:tcPr>
            <w:tcW w:w="567" w:type="dxa"/>
            <w:tcBorders>
              <w:top w:val="single" w:sz="4" w:space="0" w:color="auto"/>
              <w:right w:val="single" w:sz="12" w:space="0" w:color="auto"/>
            </w:tcBorders>
            <w:shd w:val="clear" w:color="auto" w:fill="auto"/>
          </w:tcPr>
          <w:p w14:paraId="338D5232"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4F972107" w14:textId="77777777" w:rsidR="00143430" w:rsidRPr="006B2473" w:rsidRDefault="00143430" w:rsidP="00143430">
            <w:pPr>
              <w:pStyle w:val="BodyText"/>
              <w:rPr>
                <w:rFonts w:cs="Calibri"/>
                <w:szCs w:val="22"/>
                <w:lang w:val="en-GB"/>
              </w:rPr>
            </w:pPr>
          </w:p>
        </w:tc>
        <w:tc>
          <w:tcPr>
            <w:tcW w:w="567" w:type="dxa"/>
            <w:shd w:val="clear" w:color="auto" w:fill="68E089"/>
          </w:tcPr>
          <w:p w14:paraId="73DAF3B7" w14:textId="77777777" w:rsidR="00143430" w:rsidRPr="006B2473" w:rsidRDefault="00143430" w:rsidP="00143430">
            <w:pPr>
              <w:pStyle w:val="BodyText"/>
              <w:rPr>
                <w:rFonts w:cs="Calibri"/>
                <w:szCs w:val="22"/>
                <w:lang w:val="en-GB"/>
              </w:rPr>
            </w:pPr>
          </w:p>
        </w:tc>
        <w:tc>
          <w:tcPr>
            <w:tcW w:w="709" w:type="dxa"/>
            <w:shd w:val="clear" w:color="auto" w:fill="68E089"/>
          </w:tcPr>
          <w:p w14:paraId="31C49C15"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5EA49AFB" w14:textId="77777777" w:rsidR="00143430" w:rsidRPr="006B2473" w:rsidRDefault="00143430" w:rsidP="00143430">
            <w:pPr>
              <w:pStyle w:val="BodyText"/>
              <w:bidi/>
              <w:rPr>
                <w:rFonts w:cs="Calibri"/>
                <w:szCs w:val="22"/>
                <w:rtl/>
              </w:rPr>
            </w:pPr>
            <w:r w:rsidRPr="006B2473">
              <w:rPr>
                <w:rFonts w:cs="Calibri"/>
                <w:szCs w:val="22"/>
              </w:rPr>
              <w:t>X</w:t>
            </w:r>
          </w:p>
        </w:tc>
        <w:tc>
          <w:tcPr>
            <w:tcW w:w="563" w:type="dxa"/>
            <w:tcBorders>
              <w:left w:val="single" w:sz="12" w:space="0" w:color="auto"/>
            </w:tcBorders>
            <w:shd w:val="clear" w:color="auto" w:fill="FFFFFF" w:themeFill="background1"/>
          </w:tcPr>
          <w:p w14:paraId="6BDA88B7"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shd w:val="clear" w:color="auto" w:fill="FFFFFF" w:themeFill="background1"/>
          </w:tcPr>
          <w:p w14:paraId="39BBC626"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FFFFFF" w:themeFill="background1"/>
          </w:tcPr>
          <w:p w14:paraId="73AD6868" w14:textId="77777777" w:rsidR="00143430" w:rsidRPr="006B2473" w:rsidRDefault="00143430" w:rsidP="00143430">
            <w:pPr>
              <w:pStyle w:val="BodyText"/>
              <w:rPr>
                <w:rFonts w:cs="Calibri"/>
                <w:szCs w:val="22"/>
                <w:lang w:val="en-GB"/>
              </w:rPr>
            </w:pPr>
          </w:p>
        </w:tc>
      </w:tr>
      <w:tr w:rsidR="005D08D1" w:rsidRPr="006B2473" w14:paraId="34BAC3C6" w14:textId="77777777" w:rsidTr="005D08D1">
        <w:trPr>
          <w:trHeight w:val="259"/>
        </w:trPr>
        <w:tc>
          <w:tcPr>
            <w:tcW w:w="6015" w:type="dxa"/>
            <w:tcBorders>
              <w:right w:val="single" w:sz="12" w:space="0" w:color="auto"/>
            </w:tcBorders>
            <w:shd w:val="clear" w:color="auto" w:fill="auto"/>
          </w:tcPr>
          <w:p w14:paraId="23AFBD93" w14:textId="76B82D8E" w:rsidR="00143430" w:rsidRPr="006B2473" w:rsidRDefault="00143430" w:rsidP="00143430">
            <w:pPr>
              <w:pStyle w:val="BodyText"/>
              <w:bidi/>
              <w:rPr>
                <w:rFonts w:cs="Calibri"/>
                <w:szCs w:val="22"/>
                <w:rtl/>
              </w:rPr>
            </w:pPr>
            <w:r w:rsidRPr="006B2473">
              <w:rPr>
                <w:rFonts w:cs="Calibri"/>
                <w:szCs w:val="22"/>
                <w:rtl/>
              </w:rPr>
              <w:t>تنظيم أنشطة لدعم تطوير وتنفيذ أنظمة مراقبة وإصدار شهادات فعالة من حيث التكلفة، حسب الاقتضاء، مع مجموعات المنتجين المختارة، في كل بلد مستفيد</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28087530"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67848289"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6" w:space="0" w:color="auto"/>
            </w:tcBorders>
            <w:shd w:val="clear" w:color="auto" w:fill="FFFFFF" w:themeFill="background1"/>
          </w:tcPr>
          <w:p w14:paraId="6190A247" w14:textId="77777777" w:rsidR="00143430" w:rsidRPr="006B2473" w:rsidRDefault="00143430" w:rsidP="00143430">
            <w:pPr>
              <w:pStyle w:val="BodyText"/>
              <w:rPr>
                <w:rFonts w:cs="Calibri"/>
                <w:szCs w:val="22"/>
                <w:lang w:val="en-GB"/>
              </w:rPr>
            </w:pPr>
          </w:p>
        </w:tc>
        <w:tc>
          <w:tcPr>
            <w:tcW w:w="708" w:type="dxa"/>
            <w:tcBorders>
              <w:top w:val="single" w:sz="6" w:space="0" w:color="auto"/>
              <w:bottom w:val="single" w:sz="6" w:space="0" w:color="auto"/>
            </w:tcBorders>
            <w:shd w:val="clear" w:color="auto" w:fill="FFFFFF" w:themeFill="background1"/>
          </w:tcPr>
          <w:p w14:paraId="04AE55D6"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auto"/>
          </w:tcPr>
          <w:p w14:paraId="2F1FB6A1"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6EAE07B1" w14:textId="77777777" w:rsidR="00143430" w:rsidRPr="006B2473" w:rsidRDefault="00143430" w:rsidP="00143430">
            <w:pPr>
              <w:pStyle w:val="BodyText"/>
              <w:rPr>
                <w:rFonts w:cs="Calibri"/>
                <w:szCs w:val="22"/>
                <w:lang w:val="en-GB"/>
              </w:rPr>
            </w:pPr>
          </w:p>
        </w:tc>
        <w:tc>
          <w:tcPr>
            <w:tcW w:w="567" w:type="dxa"/>
            <w:shd w:val="clear" w:color="auto" w:fill="68E089"/>
          </w:tcPr>
          <w:p w14:paraId="2569FCE6" w14:textId="77777777" w:rsidR="00143430" w:rsidRPr="006B2473" w:rsidRDefault="00143430" w:rsidP="00143430">
            <w:pPr>
              <w:pStyle w:val="BodyText"/>
              <w:rPr>
                <w:rFonts w:cs="Calibri"/>
                <w:szCs w:val="22"/>
                <w:lang w:val="en-GB"/>
              </w:rPr>
            </w:pPr>
          </w:p>
        </w:tc>
        <w:tc>
          <w:tcPr>
            <w:tcW w:w="709" w:type="dxa"/>
            <w:shd w:val="clear" w:color="auto" w:fill="68E089"/>
          </w:tcPr>
          <w:p w14:paraId="6E17D719"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23A3C83B" w14:textId="77777777" w:rsidR="00143430" w:rsidRPr="006B2473" w:rsidRDefault="00143430" w:rsidP="00143430">
            <w:pPr>
              <w:pStyle w:val="BodyText"/>
              <w:bidi/>
              <w:rPr>
                <w:rFonts w:cs="Calibri"/>
                <w:szCs w:val="22"/>
                <w:rtl/>
              </w:rPr>
            </w:pPr>
            <w:r w:rsidRPr="006B2473">
              <w:rPr>
                <w:rFonts w:cs="Calibri"/>
                <w:szCs w:val="22"/>
              </w:rPr>
              <w:t>X</w:t>
            </w:r>
          </w:p>
        </w:tc>
        <w:tc>
          <w:tcPr>
            <w:tcW w:w="563" w:type="dxa"/>
            <w:tcBorders>
              <w:left w:val="single" w:sz="12" w:space="0" w:color="auto"/>
            </w:tcBorders>
            <w:shd w:val="clear" w:color="auto" w:fill="FFFFFF" w:themeFill="background1"/>
          </w:tcPr>
          <w:p w14:paraId="5D453382"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shd w:val="clear" w:color="auto" w:fill="FFFFFF" w:themeFill="background1"/>
          </w:tcPr>
          <w:p w14:paraId="42D5E548"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FFFFFF" w:themeFill="background1"/>
          </w:tcPr>
          <w:p w14:paraId="22C9D9F1" w14:textId="77777777" w:rsidR="00143430" w:rsidRPr="006B2473" w:rsidRDefault="00143430" w:rsidP="00143430">
            <w:pPr>
              <w:pStyle w:val="BodyText"/>
              <w:rPr>
                <w:rFonts w:cs="Calibri"/>
                <w:szCs w:val="22"/>
                <w:lang w:val="en-GB"/>
              </w:rPr>
            </w:pPr>
          </w:p>
        </w:tc>
      </w:tr>
      <w:tr w:rsidR="005D08D1" w:rsidRPr="006B2473" w14:paraId="1742A51D" w14:textId="77777777" w:rsidTr="005D08D1">
        <w:trPr>
          <w:trHeight w:val="259"/>
        </w:trPr>
        <w:tc>
          <w:tcPr>
            <w:tcW w:w="6015" w:type="dxa"/>
            <w:tcBorders>
              <w:right w:val="single" w:sz="12" w:space="0" w:color="auto"/>
            </w:tcBorders>
            <w:shd w:val="clear" w:color="auto" w:fill="auto"/>
          </w:tcPr>
          <w:p w14:paraId="7BF558DE" w14:textId="50B80EA6" w:rsidR="00143430" w:rsidRPr="006B2473" w:rsidRDefault="00143430" w:rsidP="00143430">
            <w:pPr>
              <w:pStyle w:val="BodyText"/>
              <w:bidi/>
              <w:rPr>
                <w:rFonts w:cs="Calibri"/>
                <w:szCs w:val="22"/>
                <w:rtl/>
              </w:rPr>
            </w:pPr>
            <w:r w:rsidRPr="006B2473">
              <w:rPr>
                <w:rFonts w:cs="Calibri"/>
                <w:szCs w:val="22"/>
                <w:rtl/>
              </w:rPr>
              <w:t>إعداد استراتيجية العلامات التجارية والتسويق لمؤشرات جغرافية أو علامات جماعية/علامات تصديق مختارة في كل بلد مستفيد، وتنظيم الأنشطة لتنفيذها</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0E5F49F7"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8A55262"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6" w:space="0" w:color="auto"/>
            </w:tcBorders>
            <w:shd w:val="clear" w:color="auto" w:fill="FFFFFF" w:themeFill="background1"/>
          </w:tcPr>
          <w:p w14:paraId="795668A4" w14:textId="77777777" w:rsidR="00143430" w:rsidRPr="006B2473" w:rsidRDefault="00143430" w:rsidP="00143430">
            <w:pPr>
              <w:pStyle w:val="BodyText"/>
              <w:rPr>
                <w:rFonts w:cs="Calibri"/>
                <w:szCs w:val="22"/>
                <w:lang w:val="en-GB"/>
              </w:rPr>
            </w:pPr>
          </w:p>
        </w:tc>
        <w:tc>
          <w:tcPr>
            <w:tcW w:w="708" w:type="dxa"/>
            <w:tcBorders>
              <w:top w:val="single" w:sz="6" w:space="0" w:color="auto"/>
              <w:bottom w:val="single" w:sz="6" w:space="0" w:color="auto"/>
            </w:tcBorders>
            <w:shd w:val="clear" w:color="auto" w:fill="FFFFFF" w:themeFill="background1"/>
          </w:tcPr>
          <w:p w14:paraId="02F96347"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auto"/>
          </w:tcPr>
          <w:p w14:paraId="34624C79"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3A1C81D8" w14:textId="77777777" w:rsidR="00143430" w:rsidRPr="006B2473" w:rsidRDefault="00143430" w:rsidP="00143430">
            <w:pPr>
              <w:pStyle w:val="BodyText"/>
              <w:rPr>
                <w:rFonts w:cs="Calibri"/>
                <w:szCs w:val="22"/>
                <w:lang w:val="en-GB"/>
              </w:rPr>
            </w:pPr>
          </w:p>
        </w:tc>
        <w:tc>
          <w:tcPr>
            <w:tcW w:w="567" w:type="dxa"/>
            <w:shd w:val="clear" w:color="auto" w:fill="68E089"/>
          </w:tcPr>
          <w:p w14:paraId="72AE1BAD" w14:textId="77777777" w:rsidR="00143430" w:rsidRPr="006B2473" w:rsidRDefault="00143430" w:rsidP="00143430">
            <w:pPr>
              <w:pStyle w:val="BodyText"/>
              <w:rPr>
                <w:rFonts w:cs="Calibri"/>
                <w:szCs w:val="22"/>
                <w:lang w:val="en-GB"/>
              </w:rPr>
            </w:pPr>
          </w:p>
        </w:tc>
        <w:tc>
          <w:tcPr>
            <w:tcW w:w="709" w:type="dxa"/>
            <w:shd w:val="clear" w:color="auto" w:fill="68E089"/>
          </w:tcPr>
          <w:p w14:paraId="1C689E62"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7490C3AE" w14:textId="77777777" w:rsidR="00143430" w:rsidRPr="006B2473" w:rsidRDefault="00143430" w:rsidP="00143430">
            <w:pPr>
              <w:pStyle w:val="BodyText"/>
              <w:bidi/>
              <w:rPr>
                <w:rFonts w:cs="Calibri"/>
                <w:szCs w:val="22"/>
                <w:rtl/>
              </w:rPr>
            </w:pPr>
            <w:r w:rsidRPr="006B2473">
              <w:rPr>
                <w:rFonts w:cs="Calibri"/>
                <w:szCs w:val="22"/>
              </w:rPr>
              <w:t>X</w:t>
            </w:r>
          </w:p>
        </w:tc>
        <w:tc>
          <w:tcPr>
            <w:tcW w:w="563" w:type="dxa"/>
            <w:tcBorders>
              <w:left w:val="single" w:sz="12" w:space="0" w:color="auto"/>
            </w:tcBorders>
            <w:shd w:val="clear" w:color="auto" w:fill="FFFFFF" w:themeFill="background1"/>
          </w:tcPr>
          <w:p w14:paraId="70AFDF3F"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shd w:val="clear" w:color="auto" w:fill="FFFFFF" w:themeFill="background1"/>
          </w:tcPr>
          <w:p w14:paraId="2614699A"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FFFFFF" w:themeFill="background1"/>
          </w:tcPr>
          <w:p w14:paraId="7823FA34" w14:textId="77777777" w:rsidR="00143430" w:rsidRPr="006B2473" w:rsidRDefault="00143430" w:rsidP="00143430">
            <w:pPr>
              <w:pStyle w:val="BodyText"/>
              <w:rPr>
                <w:rFonts w:cs="Calibri"/>
                <w:szCs w:val="22"/>
                <w:lang w:val="en-GB"/>
              </w:rPr>
            </w:pPr>
          </w:p>
        </w:tc>
      </w:tr>
      <w:tr w:rsidR="005D08D1" w:rsidRPr="006B2473" w14:paraId="0C45125C" w14:textId="77777777" w:rsidTr="005D08D1">
        <w:trPr>
          <w:trHeight w:val="283"/>
        </w:trPr>
        <w:tc>
          <w:tcPr>
            <w:tcW w:w="6015" w:type="dxa"/>
            <w:tcBorders>
              <w:right w:val="single" w:sz="12" w:space="0" w:color="auto"/>
            </w:tcBorders>
            <w:shd w:val="clear" w:color="auto" w:fill="auto"/>
          </w:tcPr>
          <w:p w14:paraId="72C505B3" w14:textId="64CB7D54" w:rsidR="00143430" w:rsidRPr="006B2473" w:rsidRDefault="00143430" w:rsidP="00143430">
            <w:pPr>
              <w:pStyle w:val="BodyText"/>
              <w:bidi/>
              <w:rPr>
                <w:rFonts w:cs="Calibri"/>
                <w:szCs w:val="22"/>
                <w:rtl/>
              </w:rPr>
            </w:pPr>
            <w:r w:rsidRPr="006B2473">
              <w:rPr>
                <w:rFonts w:cs="Calibri"/>
                <w:szCs w:val="22"/>
                <w:rtl/>
              </w:rPr>
              <w:t xml:space="preserve">القيام بأنشطة توعية حول الفوائد المحتملة للإدارة الجماعية للمؤشرات الجغرافية أو </w:t>
            </w:r>
            <w:r w:rsidRPr="006B2473">
              <w:rPr>
                <w:rFonts w:cs="Calibri" w:hint="cs"/>
                <w:szCs w:val="22"/>
                <w:rtl/>
              </w:rPr>
              <w:t>ال</w:t>
            </w:r>
            <w:r w:rsidRPr="006B2473">
              <w:rPr>
                <w:rFonts w:cs="Calibri"/>
                <w:szCs w:val="22"/>
                <w:rtl/>
              </w:rPr>
              <w:t>علامات الجماعية/علامات التصديق لفائدة التنمية المحلية والحفاظ على التقاليد والثقافة، في كل بلد مستفيد؛ وإنتاج مواد إذكاء الوعي.</w:t>
            </w:r>
          </w:p>
        </w:tc>
        <w:tc>
          <w:tcPr>
            <w:tcW w:w="779" w:type="dxa"/>
            <w:tcBorders>
              <w:top w:val="single" w:sz="6" w:space="0" w:color="auto"/>
              <w:left w:val="single" w:sz="12" w:space="0" w:color="auto"/>
              <w:bottom w:val="single" w:sz="6" w:space="0" w:color="auto"/>
              <w:right w:val="single" w:sz="12" w:space="0" w:color="auto"/>
            </w:tcBorders>
            <w:shd w:val="clear" w:color="auto" w:fill="68E089"/>
          </w:tcPr>
          <w:p w14:paraId="0B789EC3"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2D6F66B3"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6" w:space="0" w:color="auto"/>
            </w:tcBorders>
            <w:shd w:val="clear" w:color="auto" w:fill="FFFFFF" w:themeFill="background1"/>
          </w:tcPr>
          <w:p w14:paraId="25C39BEC" w14:textId="77777777" w:rsidR="00143430" w:rsidRPr="006B2473" w:rsidRDefault="00143430" w:rsidP="00143430">
            <w:pPr>
              <w:pStyle w:val="BodyText"/>
              <w:rPr>
                <w:rFonts w:cs="Calibri"/>
                <w:szCs w:val="22"/>
                <w:lang w:val="en-GB"/>
              </w:rPr>
            </w:pPr>
          </w:p>
        </w:tc>
        <w:tc>
          <w:tcPr>
            <w:tcW w:w="708" w:type="dxa"/>
            <w:tcBorders>
              <w:top w:val="single" w:sz="6" w:space="0" w:color="auto"/>
              <w:bottom w:val="single" w:sz="6" w:space="0" w:color="auto"/>
            </w:tcBorders>
            <w:shd w:val="clear" w:color="auto" w:fill="FFFFFF" w:themeFill="background1"/>
          </w:tcPr>
          <w:p w14:paraId="5C417DBB"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auto"/>
          </w:tcPr>
          <w:p w14:paraId="57815655"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17D9EE32" w14:textId="77777777" w:rsidR="00143430" w:rsidRPr="006B2473" w:rsidRDefault="00143430" w:rsidP="00143430">
            <w:pPr>
              <w:pStyle w:val="BodyText"/>
              <w:rPr>
                <w:rFonts w:cs="Calibri"/>
                <w:szCs w:val="22"/>
                <w:lang w:val="en-GB"/>
              </w:rPr>
            </w:pPr>
          </w:p>
        </w:tc>
        <w:tc>
          <w:tcPr>
            <w:tcW w:w="567" w:type="dxa"/>
            <w:shd w:val="clear" w:color="auto" w:fill="68E089"/>
          </w:tcPr>
          <w:p w14:paraId="1E93BC8C" w14:textId="77777777" w:rsidR="00143430" w:rsidRPr="006B2473" w:rsidRDefault="00143430" w:rsidP="00143430">
            <w:pPr>
              <w:pStyle w:val="BodyText"/>
              <w:rPr>
                <w:rFonts w:cs="Calibri"/>
                <w:szCs w:val="22"/>
                <w:lang w:val="en-GB"/>
              </w:rPr>
            </w:pPr>
          </w:p>
        </w:tc>
        <w:tc>
          <w:tcPr>
            <w:tcW w:w="709" w:type="dxa"/>
            <w:shd w:val="clear" w:color="auto" w:fill="68E089"/>
          </w:tcPr>
          <w:p w14:paraId="24B50C2C"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50A0A822" w14:textId="77777777" w:rsidR="00143430" w:rsidRPr="006B2473" w:rsidRDefault="00143430" w:rsidP="00143430">
            <w:pPr>
              <w:pStyle w:val="BodyText"/>
              <w:bidi/>
              <w:rPr>
                <w:rFonts w:cs="Calibri"/>
                <w:szCs w:val="22"/>
                <w:rtl/>
              </w:rPr>
            </w:pPr>
            <w:r w:rsidRPr="006B2473">
              <w:rPr>
                <w:rFonts w:cs="Calibri"/>
                <w:szCs w:val="22"/>
              </w:rPr>
              <w:t>X</w:t>
            </w:r>
          </w:p>
        </w:tc>
        <w:tc>
          <w:tcPr>
            <w:tcW w:w="563" w:type="dxa"/>
            <w:tcBorders>
              <w:left w:val="single" w:sz="12" w:space="0" w:color="auto"/>
            </w:tcBorders>
            <w:shd w:val="clear" w:color="auto" w:fill="FFFFFF" w:themeFill="background1"/>
          </w:tcPr>
          <w:p w14:paraId="3E5F0A60" w14:textId="77777777" w:rsidR="00143430" w:rsidRPr="006B2473" w:rsidRDefault="00143430" w:rsidP="00143430">
            <w:pPr>
              <w:pStyle w:val="BodyText"/>
              <w:bidi/>
              <w:rPr>
                <w:rFonts w:cs="Calibri"/>
                <w:szCs w:val="22"/>
                <w:rtl/>
              </w:rPr>
            </w:pPr>
            <w:r w:rsidRPr="006B2473">
              <w:rPr>
                <w:rFonts w:cs="Calibri"/>
                <w:szCs w:val="22"/>
              </w:rPr>
              <w:t>X</w:t>
            </w:r>
          </w:p>
        </w:tc>
        <w:tc>
          <w:tcPr>
            <w:tcW w:w="708" w:type="dxa"/>
            <w:shd w:val="clear" w:color="auto" w:fill="FFFFFF" w:themeFill="background1"/>
          </w:tcPr>
          <w:p w14:paraId="5F1DDF89" w14:textId="77777777" w:rsidR="00143430" w:rsidRPr="006B2473" w:rsidRDefault="00143430" w:rsidP="00143430">
            <w:pPr>
              <w:pStyle w:val="BodyText"/>
              <w:bidi/>
              <w:rPr>
                <w:rFonts w:cs="Calibri"/>
                <w:szCs w:val="22"/>
                <w:rtl/>
              </w:rPr>
            </w:pPr>
            <w:r w:rsidRPr="006B2473">
              <w:rPr>
                <w:rFonts w:cs="Calibri"/>
                <w:szCs w:val="22"/>
              </w:rPr>
              <w:t>X</w:t>
            </w:r>
          </w:p>
        </w:tc>
        <w:tc>
          <w:tcPr>
            <w:tcW w:w="709" w:type="dxa"/>
            <w:shd w:val="clear" w:color="auto" w:fill="FFFFFF" w:themeFill="background1"/>
          </w:tcPr>
          <w:p w14:paraId="181582BC" w14:textId="77777777" w:rsidR="00143430" w:rsidRPr="006B2473" w:rsidRDefault="00143430" w:rsidP="00143430">
            <w:pPr>
              <w:pStyle w:val="BodyText"/>
              <w:rPr>
                <w:rFonts w:cs="Calibri"/>
                <w:szCs w:val="22"/>
                <w:lang w:val="en-GB"/>
              </w:rPr>
            </w:pPr>
          </w:p>
        </w:tc>
      </w:tr>
      <w:tr w:rsidR="005D08D1" w:rsidRPr="006B2473" w14:paraId="47169FBF" w14:textId="77777777" w:rsidTr="005D08D1">
        <w:trPr>
          <w:trHeight w:val="283"/>
        </w:trPr>
        <w:tc>
          <w:tcPr>
            <w:tcW w:w="6015" w:type="dxa"/>
            <w:tcBorders>
              <w:right w:val="single" w:sz="12" w:space="0" w:color="auto"/>
            </w:tcBorders>
            <w:shd w:val="clear" w:color="auto" w:fill="auto"/>
          </w:tcPr>
          <w:p w14:paraId="50DDFF67" w14:textId="77777777" w:rsidR="00143430" w:rsidRPr="006B2473" w:rsidRDefault="00143430" w:rsidP="00143430">
            <w:pPr>
              <w:pStyle w:val="BodyText"/>
              <w:bidi/>
              <w:rPr>
                <w:rFonts w:cs="Calibri"/>
                <w:szCs w:val="22"/>
                <w:rtl/>
              </w:rPr>
            </w:pPr>
            <w:r w:rsidRPr="006B2473">
              <w:rPr>
                <w:rFonts w:cs="Calibri"/>
                <w:szCs w:val="22"/>
                <w:rtl/>
              </w:rPr>
              <w:t>التقييم</w:t>
            </w:r>
          </w:p>
        </w:tc>
        <w:tc>
          <w:tcPr>
            <w:tcW w:w="779" w:type="dxa"/>
            <w:tcBorders>
              <w:top w:val="single" w:sz="6" w:space="0" w:color="auto"/>
              <w:left w:val="single" w:sz="12" w:space="0" w:color="auto"/>
              <w:bottom w:val="single" w:sz="12" w:space="0" w:color="auto"/>
              <w:right w:val="single" w:sz="12" w:space="0" w:color="auto"/>
            </w:tcBorders>
            <w:shd w:val="clear" w:color="auto" w:fill="68E089"/>
          </w:tcPr>
          <w:p w14:paraId="6F9C0428" w14:textId="77777777" w:rsidR="00143430" w:rsidRPr="006B2473" w:rsidRDefault="00143430" w:rsidP="00143430">
            <w:pPr>
              <w:pStyle w:val="BodyText"/>
              <w:rPr>
                <w:rFonts w:cs="Calibri"/>
                <w:szCs w:val="22"/>
                <w:lang w:val="en-GB"/>
              </w:rPr>
            </w:pPr>
          </w:p>
        </w:tc>
        <w:tc>
          <w:tcPr>
            <w:tcW w:w="567" w:type="dxa"/>
            <w:tcBorders>
              <w:top w:val="single" w:sz="6" w:space="0" w:color="auto"/>
              <w:left w:val="single" w:sz="12" w:space="0" w:color="auto"/>
              <w:bottom w:val="single" w:sz="12" w:space="0" w:color="auto"/>
            </w:tcBorders>
            <w:shd w:val="clear" w:color="auto" w:fill="FFFFFF" w:themeFill="background1"/>
          </w:tcPr>
          <w:p w14:paraId="4F586865" w14:textId="77777777" w:rsidR="00143430" w:rsidRPr="006B2473" w:rsidRDefault="00143430" w:rsidP="00143430">
            <w:pPr>
              <w:pStyle w:val="BodyText"/>
              <w:rPr>
                <w:rFonts w:cs="Calibri"/>
                <w:szCs w:val="22"/>
                <w:lang w:val="en-GB"/>
              </w:rPr>
            </w:pPr>
          </w:p>
        </w:tc>
        <w:tc>
          <w:tcPr>
            <w:tcW w:w="709" w:type="dxa"/>
            <w:tcBorders>
              <w:top w:val="single" w:sz="6" w:space="0" w:color="auto"/>
              <w:bottom w:val="single" w:sz="12" w:space="0" w:color="auto"/>
            </w:tcBorders>
            <w:shd w:val="clear" w:color="auto" w:fill="FFFFFF" w:themeFill="background1"/>
          </w:tcPr>
          <w:p w14:paraId="0DA9B9E5" w14:textId="77777777" w:rsidR="00143430" w:rsidRPr="006B2473" w:rsidRDefault="00143430" w:rsidP="00143430">
            <w:pPr>
              <w:pStyle w:val="BodyText"/>
              <w:rPr>
                <w:rFonts w:cs="Calibri"/>
                <w:szCs w:val="22"/>
                <w:lang w:val="en-GB"/>
              </w:rPr>
            </w:pPr>
          </w:p>
        </w:tc>
        <w:tc>
          <w:tcPr>
            <w:tcW w:w="708" w:type="dxa"/>
            <w:tcBorders>
              <w:top w:val="single" w:sz="6" w:space="0" w:color="auto"/>
              <w:bottom w:val="single" w:sz="12" w:space="0" w:color="auto"/>
            </w:tcBorders>
            <w:shd w:val="clear" w:color="auto" w:fill="FFFFFF" w:themeFill="background1"/>
          </w:tcPr>
          <w:p w14:paraId="434D3971"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auto"/>
          </w:tcPr>
          <w:p w14:paraId="04A1872F" w14:textId="77777777" w:rsidR="00143430" w:rsidRPr="006B2473" w:rsidRDefault="00143430" w:rsidP="00143430">
            <w:pPr>
              <w:pStyle w:val="BodyText"/>
              <w:rPr>
                <w:rFonts w:cs="Calibri"/>
                <w:szCs w:val="22"/>
                <w:lang w:val="en-GB"/>
              </w:rPr>
            </w:pPr>
          </w:p>
        </w:tc>
        <w:tc>
          <w:tcPr>
            <w:tcW w:w="567" w:type="dxa"/>
            <w:tcBorders>
              <w:left w:val="single" w:sz="12" w:space="0" w:color="auto"/>
            </w:tcBorders>
            <w:shd w:val="clear" w:color="auto" w:fill="68E089"/>
          </w:tcPr>
          <w:p w14:paraId="43CBD577" w14:textId="77777777" w:rsidR="00143430" w:rsidRPr="006B2473" w:rsidRDefault="00143430" w:rsidP="00143430">
            <w:pPr>
              <w:pStyle w:val="BodyText"/>
              <w:rPr>
                <w:rFonts w:cs="Calibri"/>
                <w:szCs w:val="22"/>
                <w:lang w:val="en-GB"/>
              </w:rPr>
            </w:pPr>
          </w:p>
        </w:tc>
        <w:tc>
          <w:tcPr>
            <w:tcW w:w="567" w:type="dxa"/>
            <w:shd w:val="clear" w:color="auto" w:fill="68E089"/>
          </w:tcPr>
          <w:p w14:paraId="7DC90354" w14:textId="77777777" w:rsidR="00143430" w:rsidRPr="006B2473" w:rsidRDefault="00143430" w:rsidP="00143430">
            <w:pPr>
              <w:pStyle w:val="BodyText"/>
              <w:rPr>
                <w:rFonts w:cs="Calibri"/>
                <w:szCs w:val="22"/>
                <w:lang w:val="en-GB"/>
              </w:rPr>
            </w:pPr>
          </w:p>
        </w:tc>
        <w:tc>
          <w:tcPr>
            <w:tcW w:w="709" w:type="dxa"/>
            <w:shd w:val="clear" w:color="auto" w:fill="68E089"/>
          </w:tcPr>
          <w:p w14:paraId="2391AA33" w14:textId="77777777" w:rsidR="00143430" w:rsidRPr="006B2473" w:rsidRDefault="00143430" w:rsidP="00143430">
            <w:pPr>
              <w:pStyle w:val="BodyText"/>
              <w:rPr>
                <w:rFonts w:cs="Calibri"/>
                <w:szCs w:val="22"/>
                <w:lang w:val="en-GB"/>
              </w:rPr>
            </w:pPr>
          </w:p>
        </w:tc>
        <w:tc>
          <w:tcPr>
            <w:tcW w:w="567" w:type="dxa"/>
            <w:tcBorders>
              <w:right w:val="single" w:sz="12" w:space="0" w:color="auto"/>
            </w:tcBorders>
            <w:shd w:val="clear" w:color="auto" w:fill="68E089"/>
          </w:tcPr>
          <w:p w14:paraId="263B2399" w14:textId="77777777" w:rsidR="00143430" w:rsidRPr="006B2473" w:rsidRDefault="00143430" w:rsidP="00143430">
            <w:pPr>
              <w:pStyle w:val="BodyText"/>
              <w:rPr>
                <w:rFonts w:cs="Calibri"/>
                <w:szCs w:val="22"/>
                <w:lang w:val="en-GB"/>
              </w:rPr>
            </w:pPr>
          </w:p>
        </w:tc>
        <w:tc>
          <w:tcPr>
            <w:tcW w:w="563" w:type="dxa"/>
            <w:tcBorders>
              <w:left w:val="single" w:sz="12" w:space="0" w:color="auto"/>
            </w:tcBorders>
            <w:shd w:val="clear" w:color="auto" w:fill="FFFFFF" w:themeFill="background1"/>
          </w:tcPr>
          <w:p w14:paraId="45D1597B" w14:textId="77777777" w:rsidR="00143430" w:rsidRPr="006B2473" w:rsidRDefault="00143430" w:rsidP="00143430">
            <w:pPr>
              <w:pStyle w:val="BodyText"/>
              <w:rPr>
                <w:rFonts w:cs="Calibri"/>
                <w:szCs w:val="22"/>
                <w:lang w:val="en-GB"/>
              </w:rPr>
            </w:pPr>
          </w:p>
        </w:tc>
        <w:tc>
          <w:tcPr>
            <w:tcW w:w="708" w:type="dxa"/>
            <w:shd w:val="clear" w:color="auto" w:fill="FFFFFF" w:themeFill="background1"/>
          </w:tcPr>
          <w:p w14:paraId="0B62A6AB" w14:textId="77777777" w:rsidR="00143430" w:rsidRPr="006B2473" w:rsidRDefault="00143430" w:rsidP="00143430">
            <w:pPr>
              <w:pStyle w:val="BodyText"/>
              <w:rPr>
                <w:rFonts w:cs="Calibri"/>
                <w:szCs w:val="22"/>
                <w:lang w:val="en-GB"/>
              </w:rPr>
            </w:pPr>
          </w:p>
        </w:tc>
        <w:tc>
          <w:tcPr>
            <w:tcW w:w="709" w:type="dxa"/>
            <w:shd w:val="clear" w:color="auto" w:fill="FFFFFF" w:themeFill="background1"/>
          </w:tcPr>
          <w:p w14:paraId="62A09F92" w14:textId="77777777" w:rsidR="00143430" w:rsidRPr="006B2473" w:rsidRDefault="00143430" w:rsidP="00143430">
            <w:pPr>
              <w:pStyle w:val="BodyText"/>
              <w:bidi/>
              <w:rPr>
                <w:rFonts w:cs="Calibri"/>
                <w:szCs w:val="22"/>
                <w:rtl/>
              </w:rPr>
            </w:pPr>
            <w:r w:rsidRPr="006B2473">
              <w:rPr>
                <w:rFonts w:cs="Calibri"/>
                <w:szCs w:val="22"/>
              </w:rPr>
              <w:t>X</w:t>
            </w:r>
          </w:p>
        </w:tc>
      </w:tr>
    </w:tbl>
    <w:p w14:paraId="2A600188" w14:textId="0E38B8A6" w:rsidR="00AA75DF" w:rsidRPr="006B2473" w:rsidRDefault="00AA75DF" w:rsidP="00797B5D">
      <w:pPr>
        <w:jc w:val="right"/>
        <w:rPr>
          <w:rFonts w:cs="Calibri"/>
          <w:szCs w:val="22"/>
        </w:rPr>
      </w:pPr>
    </w:p>
    <w:p w14:paraId="3110839C" w14:textId="77777777" w:rsidR="00AA75DF" w:rsidRPr="006B2473" w:rsidRDefault="00AA75DF" w:rsidP="00797B5D">
      <w:pPr>
        <w:jc w:val="right"/>
        <w:rPr>
          <w:rFonts w:cs="Calibri"/>
          <w:szCs w:val="22"/>
        </w:rPr>
      </w:pPr>
    </w:p>
    <w:p w14:paraId="3C73DAB8" w14:textId="6A339C81" w:rsidR="00ED15F2" w:rsidRPr="006B2473" w:rsidRDefault="00797B5D" w:rsidP="00072A57">
      <w:pPr>
        <w:bidi/>
        <w:jc w:val="right"/>
        <w:rPr>
          <w:rFonts w:cs="Calibri"/>
          <w:szCs w:val="22"/>
          <w:rtl/>
        </w:rPr>
        <w:sectPr w:rsidR="00ED15F2" w:rsidRPr="006B2473" w:rsidSect="00EB4183">
          <w:headerReference w:type="even" r:id="rId90"/>
          <w:headerReference w:type="default" r:id="rId91"/>
          <w:headerReference w:type="first" r:id="rId92"/>
          <w:pgSz w:w="16840" w:h="11907" w:orient="landscape" w:code="9"/>
          <w:pgMar w:top="1411" w:right="1411" w:bottom="1411" w:left="1411" w:header="706" w:footer="706" w:gutter="0"/>
          <w:pgNumType w:start="6"/>
          <w:cols w:space="720"/>
          <w:titlePg/>
          <w:docGrid w:linePitch="299"/>
        </w:sectPr>
      </w:pPr>
      <w:r w:rsidRPr="006B2473">
        <w:rPr>
          <w:rFonts w:cs="Calibri"/>
          <w:szCs w:val="22"/>
          <w:rtl/>
        </w:rPr>
        <w:t>[</w:t>
      </w:r>
      <w:r w:rsidR="00ED15F2" w:rsidRPr="006B2473">
        <w:rPr>
          <w:rFonts w:cs="Calibri" w:hint="cs"/>
          <w:szCs w:val="22"/>
          <w:rtl/>
        </w:rPr>
        <w:t>يلي ذلك</w:t>
      </w:r>
      <w:r w:rsidR="00ED15F2" w:rsidRPr="006B2473">
        <w:rPr>
          <w:rFonts w:cs="Calibri"/>
          <w:szCs w:val="22"/>
          <w:rtl/>
        </w:rPr>
        <w:t xml:space="preserve"> </w:t>
      </w:r>
      <w:r w:rsidRPr="006B2473">
        <w:rPr>
          <w:rFonts w:cs="Calibri"/>
          <w:szCs w:val="22"/>
          <w:rtl/>
        </w:rPr>
        <w:t xml:space="preserve">المرفق </w:t>
      </w:r>
      <w:r w:rsidR="00ED15F2" w:rsidRPr="006B2473">
        <w:rPr>
          <w:rFonts w:cs="Calibri" w:hint="cs"/>
          <w:szCs w:val="22"/>
          <w:rtl/>
        </w:rPr>
        <w:t>السابع</w:t>
      </w:r>
      <w:r w:rsidRPr="006B2473">
        <w:rPr>
          <w:rFonts w:cs="Calibri"/>
          <w:szCs w:val="22"/>
          <w:rtl/>
        </w:rPr>
        <w:t>]</w:t>
      </w: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C54B7" w:rsidRPr="006B2473" w14:paraId="3FDA10BD" w14:textId="77777777" w:rsidTr="00A87D7B">
        <w:trPr>
          <w:trHeight w:val="431"/>
        </w:trPr>
        <w:tc>
          <w:tcPr>
            <w:tcW w:w="9290" w:type="dxa"/>
            <w:gridSpan w:val="2"/>
          </w:tcPr>
          <w:p w14:paraId="40DB8069" w14:textId="77777777" w:rsidR="00DC54B7" w:rsidRPr="006B2473" w:rsidRDefault="00DC54B7" w:rsidP="00A87D7B">
            <w:pPr>
              <w:widowControl w:val="0"/>
              <w:autoSpaceDE w:val="0"/>
              <w:autoSpaceDN w:val="0"/>
              <w:bidi/>
              <w:spacing w:before="88"/>
              <w:ind w:left="110"/>
              <w:rPr>
                <w:rFonts w:eastAsia="Arial" w:cs="Calibri"/>
                <w:szCs w:val="22"/>
                <w:rtl/>
              </w:rPr>
            </w:pPr>
            <w:r w:rsidRPr="006B2473">
              <w:rPr>
                <w:rFonts w:cs="Calibri"/>
                <w:szCs w:val="22"/>
                <w:rtl/>
              </w:rPr>
              <w:t>ملخص المشروع</w:t>
            </w:r>
          </w:p>
        </w:tc>
      </w:tr>
      <w:tr w:rsidR="00DC54B7" w:rsidRPr="006B2473" w14:paraId="7E729B53" w14:textId="77777777" w:rsidTr="00A87D7B">
        <w:trPr>
          <w:trHeight w:val="324"/>
        </w:trPr>
        <w:tc>
          <w:tcPr>
            <w:tcW w:w="2377" w:type="dxa"/>
            <w:shd w:val="clear" w:color="auto" w:fill="68E089"/>
          </w:tcPr>
          <w:p w14:paraId="2BC0FF46"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رمز المشروع</w:t>
            </w:r>
          </w:p>
        </w:tc>
        <w:tc>
          <w:tcPr>
            <w:tcW w:w="6913" w:type="dxa"/>
          </w:tcPr>
          <w:p w14:paraId="260DE764" w14:textId="7EC67A8F" w:rsidR="00DC54B7" w:rsidRPr="006B2473" w:rsidRDefault="008C2CFB" w:rsidP="005D08D1">
            <w:pPr>
              <w:pStyle w:val="TableParagraph"/>
              <w:ind w:left="109"/>
              <w:jc w:val="right"/>
              <w:rPr>
                <w:rFonts w:cs="Calibri"/>
                <w:rtl/>
              </w:rPr>
            </w:pPr>
            <w:r w:rsidRPr="006B2473">
              <w:rPr>
                <w:rFonts w:cs="Calibri"/>
              </w:rPr>
              <w:t>DA_1_10_19_30_31_45_1</w:t>
            </w:r>
          </w:p>
        </w:tc>
      </w:tr>
      <w:tr w:rsidR="00DC54B7" w:rsidRPr="006B2473" w14:paraId="2E3E42EA" w14:textId="77777777" w:rsidTr="00A87D7B">
        <w:trPr>
          <w:trHeight w:val="342"/>
        </w:trPr>
        <w:tc>
          <w:tcPr>
            <w:tcW w:w="2377" w:type="dxa"/>
            <w:shd w:val="clear" w:color="auto" w:fill="68E089"/>
          </w:tcPr>
          <w:p w14:paraId="0DBDC19B" w14:textId="77777777" w:rsidR="00DC54B7" w:rsidRPr="006B2473" w:rsidRDefault="00DC54B7" w:rsidP="00A87D7B">
            <w:pPr>
              <w:widowControl w:val="0"/>
              <w:autoSpaceDE w:val="0"/>
              <w:autoSpaceDN w:val="0"/>
              <w:bidi/>
              <w:spacing w:before="1"/>
              <w:ind w:left="110"/>
              <w:rPr>
                <w:rFonts w:eastAsia="Arial" w:cs="Calibri"/>
                <w:szCs w:val="22"/>
                <w:rtl/>
              </w:rPr>
            </w:pPr>
            <w:r w:rsidRPr="006B2473">
              <w:rPr>
                <w:rFonts w:cs="Calibri"/>
                <w:szCs w:val="22"/>
                <w:u w:val="single"/>
                <w:rtl/>
              </w:rPr>
              <w:t>العنوان</w:t>
            </w:r>
          </w:p>
        </w:tc>
        <w:tc>
          <w:tcPr>
            <w:tcW w:w="6913" w:type="dxa"/>
          </w:tcPr>
          <w:p w14:paraId="43B913ED" w14:textId="1C1CFF50" w:rsidR="00DC54B7" w:rsidRPr="006B2473" w:rsidRDefault="009B4AC6" w:rsidP="005D08D1">
            <w:pPr>
              <w:widowControl w:val="0"/>
              <w:autoSpaceDE w:val="0"/>
              <w:autoSpaceDN w:val="0"/>
              <w:bidi/>
              <w:spacing w:before="1"/>
              <w:rPr>
                <w:rFonts w:eastAsia="Arial" w:cs="Calibri"/>
                <w:szCs w:val="22"/>
                <w:rtl/>
              </w:rPr>
            </w:pPr>
            <w:hyperlink r:id="rId93" w:history="1">
              <w:r w:rsidR="008C2CFB" w:rsidRPr="006B2473">
                <w:rPr>
                  <w:rStyle w:val="Hyperlink"/>
                  <w:rFonts w:eastAsia="Arial" w:cs="Calibri" w:hint="cs"/>
                  <w:szCs w:val="22"/>
                  <w:rtl/>
                </w:rPr>
                <w:t>ا</w:t>
              </w:r>
              <w:r w:rsidR="008C2CFB" w:rsidRPr="006B2473">
                <w:rPr>
                  <w:rStyle w:val="Hyperlink"/>
                  <w:rFonts w:eastAsia="Arial" w:cs="Calibri"/>
                  <w:szCs w:val="22"/>
                  <w:rtl/>
                </w:rPr>
                <w:t>لحد من حوادث الشغل والأمراض المهنية من خلال الابتكار والملكية الفكرية</w:t>
              </w:r>
            </w:hyperlink>
          </w:p>
        </w:tc>
      </w:tr>
      <w:tr w:rsidR="00DC54B7" w:rsidRPr="006B2473" w14:paraId="1C039ED1" w14:textId="77777777" w:rsidTr="00A87D7B">
        <w:trPr>
          <w:trHeight w:val="531"/>
        </w:trPr>
        <w:tc>
          <w:tcPr>
            <w:tcW w:w="2377" w:type="dxa"/>
            <w:shd w:val="clear" w:color="auto" w:fill="68E089"/>
          </w:tcPr>
          <w:p w14:paraId="2599E05A" w14:textId="5C03C6FD" w:rsidR="00DC54B7" w:rsidRPr="006B2473" w:rsidRDefault="009B4AC6" w:rsidP="00A87D7B">
            <w:pPr>
              <w:widowControl w:val="0"/>
              <w:autoSpaceDE w:val="0"/>
              <w:autoSpaceDN w:val="0"/>
              <w:bidi/>
              <w:ind w:left="110" w:right="121"/>
              <w:rPr>
                <w:rFonts w:eastAsia="Arial" w:cs="Calibri"/>
                <w:szCs w:val="22"/>
                <w:rtl/>
              </w:rPr>
            </w:pPr>
            <w:hyperlink r:id="rId94" w:history="1">
              <w:r w:rsidR="00DC54B7" w:rsidRPr="006B2473">
                <w:rPr>
                  <w:rFonts w:cs="Calibri"/>
                  <w:color w:val="0000FF"/>
                  <w:szCs w:val="22"/>
                  <w:u w:val="single"/>
                  <w:rtl/>
                </w:rPr>
                <w:t>توصية (توصيات) أجندة</w:t>
              </w:r>
            </w:hyperlink>
            <w:r w:rsidR="00DC54B7" w:rsidRPr="006B2473">
              <w:rPr>
                <w:rFonts w:cs="Calibri" w:hint="cs"/>
                <w:color w:val="0000FF"/>
                <w:szCs w:val="22"/>
                <w:u w:val="single"/>
                <w:rtl/>
              </w:rPr>
              <w:t xml:space="preserve"> </w:t>
            </w:r>
            <w:r w:rsidR="00DC54B7" w:rsidRPr="006B2473">
              <w:rPr>
                <w:rFonts w:cs="Calibri"/>
                <w:color w:val="0000FF"/>
                <w:szCs w:val="22"/>
                <w:u w:val="single"/>
                <w:rtl/>
              </w:rPr>
              <w:t>التنمية</w:t>
            </w:r>
          </w:p>
        </w:tc>
        <w:tc>
          <w:tcPr>
            <w:tcW w:w="6913" w:type="dxa"/>
          </w:tcPr>
          <w:p w14:paraId="1B40B244" w14:textId="4A45B38C" w:rsidR="00DC54B7" w:rsidRPr="006B2473" w:rsidRDefault="00DC54B7" w:rsidP="00A87D7B">
            <w:pPr>
              <w:widowControl w:val="0"/>
              <w:autoSpaceDE w:val="0"/>
              <w:autoSpaceDN w:val="0"/>
              <w:bidi/>
              <w:ind w:left="109" w:right="880"/>
              <w:rPr>
                <w:rFonts w:eastAsia="Arial" w:cs="Calibri"/>
                <w:szCs w:val="22"/>
                <w:rtl/>
              </w:rPr>
            </w:pPr>
            <w:r w:rsidRPr="006B2473">
              <w:rPr>
                <w:rFonts w:cs="Calibri"/>
                <w:szCs w:val="22"/>
                <w:rtl/>
              </w:rPr>
              <w:t xml:space="preserve">التوصيات: 1، 10، </w:t>
            </w:r>
            <w:r w:rsidR="005A33B5" w:rsidRPr="006B2473">
              <w:rPr>
                <w:rFonts w:cs="Calibri" w:hint="cs"/>
                <w:szCs w:val="22"/>
                <w:rtl/>
              </w:rPr>
              <w:t>19، 30، 31، 45</w:t>
            </w:r>
          </w:p>
        </w:tc>
      </w:tr>
      <w:tr w:rsidR="00DC54B7" w:rsidRPr="006B2473" w14:paraId="5D6A7F83" w14:textId="77777777" w:rsidTr="00A87D7B">
        <w:trPr>
          <w:trHeight w:val="621"/>
        </w:trPr>
        <w:tc>
          <w:tcPr>
            <w:tcW w:w="2377" w:type="dxa"/>
            <w:shd w:val="clear" w:color="auto" w:fill="68E089"/>
          </w:tcPr>
          <w:p w14:paraId="51F06FAC"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ميزانية المشروع</w:t>
            </w:r>
          </w:p>
        </w:tc>
        <w:tc>
          <w:tcPr>
            <w:tcW w:w="6913" w:type="dxa"/>
          </w:tcPr>
          <w:p w14:paraId="0FF8F8B9" w14:textId="13AE87D0" w:rsidR="00DC54B7" w:rsidRPr="006B2473" w:rsidRDefault="00DC54B7" w:rsidP="00A87D7B">
            <w:pPr>
              <w:widowControl w:val="0"/>
              <w:autoSpaceDE w:val="0"/>
              <w:autoSpaceDN w:val="0"/>
              <w:bidi/>
              <w:ind w:left="109" w:right="720"/>
              <w:rPr>
                <w:rFonts w:eastAsia="Arial" w:cs="Calibri"/>
                <w:szCs w:val="22"/>
                <w:rtl/>
              </w:rPr>
            </w:pPr>
            <w:r w:rsidRPr="006B2473">
              <w:rPr>
                <w:rFonts w:cs="Calibri"/>
                <w:szCs w:val="22"/>
                <w:rtl/>
              </w:rPr>
              <w:t>الميزانية الإجمالية للمشروع: 5</w:t>
            </w:r>
            <w:r w:rsidR="005A33B5" w:rsidRPr="006B2473">
              <w:rPr>
                <w:rFonts w:cs="Calibri" w:hint="cs"/>
                <w:szCs w:val="22"/>
                <w:rtl/>
              </w:rPr>
              <w:t>23</w:t>
            </w:r>
            <w:r w:rsidRPr="006B2473">
              <w:rPr>
                <w:rFonts w:cs="Calibri"/>
                <w:szCs w:val="22"/>
                <w:rtl/>
              </w:rPr>
              <w:t xml:space="preserve">.300 فرنك سويسري مخصصة لخلاف موارد الموظفين </w:t>
            </w:r>
          </w:p>
        </w:tc>
      </w:tr>
      <w:tr w:rsidR="00DC54B7" w:rsidRPr="006B2473" w14:paraId="4BB2FE1C" w14:textId="77777777" w:rsidTr="00A87D7B">
        <w:trPr>
          <w:trHeight w:val="531"/>
        </w:trPr>
        <w:tc>
          <w:tcPr>
            <w:tcW w:w="2377" w:type="dxa"/>
            <w:shd w:val="clear" w:color="auto" w:fill="68E089"/>
          </w:tcPr>
          <w:p w14:paraId="59AAA82B" w14:textId="77777777" w:rsidR="00DC54B7" w:rsidRPr="006B2473" w:rsidRDefault="00DC54B7" w:rsidP="00A87D7B">
            <w:pPr>
              <w:widowControl w:val="0"/>
              <w:autoSpaceDE w:val="0"/>
              <w:autoSpaceDN w:val="0"/>
              <w:bidi/>
              <w:spacing w:before="1"/>
              <w:ind w:left="110"/>
              <w:rPr>
                <w:rFonts w:eastAsia="Arial" w:cs="Calibri"/>
                <w:szCs w:val="22"/>
                <w:rtl/>
              </w:rPr>
            </w:pPr>
            <w:r w:rsidRPr="006B2473">
              <w:rPr>
                <w:rFonts w:cs="Calibri"/>
                <w:szCs w:val="22"/>
                <w:u w:val="single"/>
                <w:rtl/>
              </w:rPr>
              <w:t>تاريخ بدء المشروع</w:t>
            </w:r>
          </w:p>
        </w:tc>
        <w:tc>
          <w:tcPr>
            <w:tcW w:w="6913" w:type="dxa"/>
          </w:tcPr>
          <w:p w14:paraId="0D95ED08" w14:textId="3CD97E93" w:rsidR="00DC54B7" w:rsidRPr="006B2473" w:rsidRDefault="005A33B5" w:rsidP="005D08D1">
            <w:pPr>
              <w:widowControl w:val="0"/>
              <w:autoSpaceDE w:val="0"/>
              <w:autoSpaceDN w:val="0"/>
              <w:bidi/>
              <w:spacing w:before="1"/>
              <w:ind w:left="109"/>
              <w:rPr>
                <w:rFonts w:eastAsia="Arial" w:cs="Calibri"/>
                <w:szCs w:val="22"/>
              </w:rPr>
            </w:pPr>
            <w:r w:rsidRPr="006B2473">
              <w:rPr>
                <w:rFonts w:cs="Calibri"/>
                <w:szCs w:val="22"/>
                <w:rtl/>
              </w:rPr>
              <w:t>بدأ المشروع المرحلة صفر (الإعداد) في يناير</w:t>
            </w:r>
            <w:r w:rsidRPr="006B2473">
              <w:rPr>
                <w:rFonts w:cs="Calibri" w:hint="cs"/>
                <w:szCs w:val="22"/>
                <w:rtl/>
              </w:rPr>
              <w:t>2023.</w:t>
            </w:r>
          </w:p>
        </w:tc>
      </w:tr>
      <w:tr w:rsidR="00DC54B7" w:rsidRPr="006B2473" w14:paraId="44567180" w14:textId="77777777" w:rsidTr="00A87D7B">
        <w:trPr>
          <w:trHeight w:val="531"/>
        </w:trPr>
        <w:tc>
          <w:tcPr>
            <w:tcW w:w="2377" w:type="dxa"/>
            <w:shd w:val="clear" w:color="auto" w:fill="68E089"/>
          </w:tcPr>
          <w:p w14:paraId="2CCB5D7A"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مدة المشروع</w:t>
            </w:r>
          </w:p>
        </w:tc>
        <w:tc>
          <w:tcPr>
            <w:tcW w:w="6913" w:type="dxa"/>
          </w:tcPr>
          <w:p w14:paraId="10CDDAFA" w14:textId="77777777" w:rsidR="00DC54B7" w:rsidRPr="006B2473" w:rsidRDefault="00DC54B7" w:rsidP="00A87D7B">
            <w:pPr>
              <w:widowControl w:val="0"/>
              <w:autoSpaceDE w:val="0"/>
              <w:autoSpaceDN w:val="0"/>
              <w:bidi/>
              <w:ind w:left="109"/>
              <w:rPr>
                <w:rFonts w:eastAsia="Arial" w:cs="Calibri"/>
                <w:szCs w:val="22"/>
                <w:rtl/>
              </w:rPr>
            </w:pPr>
            <w:r w:rsidRPr="006B2473">
              <w:rPr>
                <w:rFonts w:cs="Calibri"/>
                <w:szCs w:val="22"/>
                <w:rtl/>
              </w:rPr>
              <w:t>36 شهرا</w:t>
            </w:r>
          </w:p>
        </w:tc>
      </w:tr>
      <w:tr w:rsidR="00DC54B7" w:rsidRPr="006B2473" w14:paraId="18D41E8D" w14:textId="77777777" w:rsidTr="00A87D7B">
        <w:trPr>
          <w:trHeight w:val="801"/>
        </w:trPr>
        <w:tc>
          <w:tcPr>
            <w:tcW w:w="2377" w:type="dxa"/>
            <w:shd w:val="clear" w:color="auto" w:fill="68E089"/>
          </w:tcPr>
          <w:p w14:paraId="434D1CAF"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قطاعات/ مجالات الويبو الرئيسية المعنية</w:t>
            </w:r>
          </w:p>
          <w:p w14:paraId="00522F9C" w14:textId="77777777" w:rsidR="00DC54B7" w:rsidRPr="006B2473" w:rsidRDefault="00DC54B7" w:rsidP="00A87D7B">
            <w:pPr>
              <w:widowControl w:val="0"/>
              <w:autoSpaceDE w:val="0"/>
              <w:autoSpaceDN w:val="0"/>
              <w:bidi/>
              <w:spacing w:line="252" w:lineRule="exact"/>
              <w:ind w:left="110" w:right="855"/>
              <w:rPr>
                <w:rFonts w:eastAsia="Arial" w:cs="Calibri"/>
                <w:szCs w:val="22"/>
                <w:u w:val="single"/>
                <w:rtl/>
              </w:rPr>
            </w:pPr>
          </w:p>
        </w:tc>
        <w:tc>
          <w:tcPr>
            <w:tcW w:w="6913" w:type="dxa"/>
          </w:tcPr>
          <w:p w14:paraId="6BF91277" w14:textId="03B435CF" w:rsidR="00DC54B7" w:rsidRPr="006B2473" w:rsidRDefault="00DC54B7" w:rsidP="00A87D7B">
            <w:pPr>
              <w:widowControl w:val="0"/>
              <w:autoSpaceDE w:val="0"/>
              <w:autoSpaceDN w:val="0"/>
              <w:bidi/>
              <w:ind w:left="109" w:right="531"/>
              <w:rPr>
                <w:rFonts w:eastAsia="Arial" w:cs="Calibri"/>
                <w:szCs w:val="22"/>
                <w:rtl/>
              </w:rPr>
            </w:pPr>
            <w:r w:rsidRPr="006B2473">
              <w:rPr>
                <w:rFonts w:cs="Calibri"/>
                <w:szCs w:val="22"/>
                <w:rtl/>
              </w:rPr>
              <w:t xml:space="preserve">قطاع التنفيذ: </w:t>
            </w:r>
            <w:r w:rsidR="005A33B5" w:rsidRPr="006B2473">
              <w:rPr>
                <w:rFonts w:cs="Calibri"/>
                <w:szCs w:val="22"/>
                <w:rtl/>
              </w:rPr>
              <w:t>التنمية الإقليمية والوطنية</w:t>
            </w:r>
          </w:p>
          <w:p w14:paraId="4D46522C" w14:textId="77777777" w:rsidR="00DC54B7" w:rsidRPr="006B2473" w:rsidRDefault="00DC54B7" w:rsidP="00A87D7B">
            <w:pPr>
              <w:widowControl w:val="0"/>
              <w:autoSpaceDE w:val="0"/>
              <w:autoSpaceDN w:val="0"/>
              <w:ind w:left="109" w:right="531"/>
              <w:rPr>
                <w:rFonts w:eastAsia="Arial" w:cs="Calibri"/>
                <w:szCs w:val="22"/>
              </w:rPr>
            </w:pPr>
          </w:p>
          <w:p w14:paraId="1DCB3C46" w14:textId="0E1014E2" w:rsidR="00DC54B7" w:rsidRPr="006B2473" w:rsidRDefault="00DC54B7" w:rsidP="00A87D7B">
            <w:pPr>
              <w:widowControl w:val="0"/>
              <w:autoSpaceDE w:val="0"/>
              <w:autoSpaceDN w:val="0"/>
              <w:bidi/>
              <w:ind w:left="109" w:right="531"/>
              <w:rPr>
                <w:rFonts w:eastAsia="Arial" w:cs="Calibri"/>
                <w:szCs w:val="22"/>
                <w:rtl/>
              </w:rPr>
            </w:pPr>
            <w:r w:rsidRPr="006B2473">
              <w:rPr>
                <w:rFonts w:cs="Calibri"/>
                <w:szCs w:val="22"/>
                <w:rtl/>
              </w:rPr>
              <w:t>القطاع</w:t>
            </w:r>
            <w:r w:rsidR="00B366C4" w:rsidRPr="006B2473">
              <w:rPr>
                <w:rFonts w:cs="Calibri" w:hint="cs"/>
                <w:szCs w:val="22"/>
                <w:rtl/>
              </w:rPr>
              <w:t>ات</w:t>
            </w:r>
            <w:r w:rsidRPr="006B2473">
              <w:rPr>
                <w:rFonts w:cs="Calibri"/>
                <w:szCs w:val="22"/>
                <w:rtl/>
              </w:rPr>
              <w:t xml:space="preserve"> </w:t>
            </w:r>
            <w:r w:rsidR="00B366C4" w:rsidRPr="006B2473">
              <w:rPr>
                <w:rFonts w:cs="Calibri" w:hint="cs"/>
                <w:szCs w:val="22"/>
                <w:rtl/>
              </w:rPr>
              <w:t xml:space="preserve">الأخرى </w:t>
            </w:r>
            <w:r w:rsidRPr="006B2473">
              <w:rPr>
                <w:rFonts w:cs="Calibri"/>
                <w:szCs w:val="22"/>
                <w:rtl/>
              </w:rPr>
              <w:t>المعن</w:t>
            </w:r>
            <w:r w:rsidR="00B366C4" w:rsidRPr="006B2473">
              <w:rPr>
                <w:rFonts w:cs="Calibri" w:hint="cs"/>
                <w:szCs w:val="22"/>
                <w:rtl/>
              </w:rPr>
              <w:t>ية</w:t>
            </w:r>
            <w:r w:rsidRPr="006B2473">
              <w:rPr>
                <w:rFonts w:cs="Calibri"/>
                <w:szCs w:val="22"/>
                <w:rtl/>
              </w:rPr>
              <w:t xml:space="preserve">: </w:t>
            </w:r>
            <w:r w:rsidR="00B366C4" w:rsidRPr="006B2473">
              <w:rPr>
                <w:rFonts w:cs="Calibri"/>
                <w:szCs w:val="22"/>
                <w:rtl/>
              </w:rPr>
              <w:t>الملكية الفكرية والأنظمة الإيكولوجية للابتكار</w:t>
            </w:r>
            <w:r w:rsidR="00B366C4" w:rsidRPr="006B2473">
              <w:rPr>
                <w:rFonts w:cs="Calibri" w:hint="eastAsia"/>
                <w:szCs w:val="22"/>
                <w:rtl/>
              </w:rPr>
              <w:t>،</w:t>
            </w:r>
            <w:r w:rsidR="00B366C4" w:rsidRPr="006B2473">
              <w:rPr>
                <w:rFonts w:cs="Calibri"/>
                <w:szCs w:val="22"/>
                <w:rtl/>
              </w:rPr>
              <w:t xml:space="preserve"> التحديات والشراكات</w:t>
            </w:r>
            <w:r w:rsidR="00B366C4" w:rsidRPr="006B2473">
              <w:rPr>
                <w:rFonts w:cs="Calibri"/>
                <w:rtl/>
              </w:rPr>
              <w:t xml:space="preserve"> </w:t>
            </w:r>
            <w:r w:rsidR="00B366C4" w:rsidRPr="006B2473">
              <w:rPr>
                <w:rFonts w:cs="Calibri"/>
                <w:sz w:val="24"/>
                <w:szCs w:val="22"/>
                <w:rtl/>
              </w:rPr>
              <w:t>العالمية</w:t>
            </w:r>
          </w:p>
        </w:tc>
      </w:tr>
      <w:tr w:rsidR="00DC54B7" w:rsidRPr="006B2473" w14:paraId="6836AA24" w14:textId="77777777" w:rsidTr="00A87D7B">
        <w:trPr>
          <w:trHeight w:val="621"/>
        </w:trPr>
        <w:tc>
          <w:tcPr>
            <w:tcW w:w="2377" w:type="dxa"/>
            <w:shd w:val="clear" w:color="auto" w:fill="68E089"/>
          </w:tcPr>
          <w:p w14:paraId="1CA4C7E3" w14:textId="77777777" w:rsidR="00DC54B7" w:rsidRPr="006B2473" w:rsidRDefault="00DC54B7" w:rsidP="00A87D7B">
            <w:pPr>
              <w:widowControl w:val="0"/>
              <w:autoSpaceDE w:val="0"/>
              <w:autoSpaceDN w:val="0"/>
              <w:bidi/>
              <w:ind w:left="110" w:right="394"/>
              <w:rPr>
                <w:rFonts w:eastAsia="Arial" w:cs="Calibri"/>
                <w:szCs w:val="22"/>
                <w:rtl/>
              </w:rPr>
            </w:pPr>
            <w:r w:rsidRPr="006B2473">
              <w:rPr>
                <w:rFonts w:cs="Calibri"/>
                <w:szCs w:val="22"/>
                <w:rtl/>
              </w:rPr>
              <w:t xml:space="preserve"> </w:t>
            </w:r>
            <w:r w:rsidRPr="006B2473">
              <w:rPr>
                <w:rFonts w:cs="Calibri"/>
                <w:szCs w:val="22"/>
                <w:u w:val="single"/>
                <w:rtl/>
              </w:rPr>
              <w:t>وصف موجز للمشروع</w:t>
            </w:r>
          </w:p>
        </w:tc>
        <w:tc>
          <w:tcPr>
            <w:tcW w:w="6913" w:type="dxa"/>
          </w:tcPr>
          <w:p w14:paraId="297F6718" w14:textId="6474FA0E" w:rsidR="00B366C4" w:rsidRPr="006B2473" w:rsidRDefault="00B366C4" w:rsidP="00B366C4">
            <w:pPr>
              <w:widowControl w:val="0"/>
              <w:autoSpaceDE w:val="0"/>
              <w:autoSpaceDN w:val="0"/>
              <w:bidi/>
              <w:ind w:left="109"/>
              <w:rPr>
                <w:rFonts w:cs="Calibri"/>
                <w:szCs w:val="22"/>
                <w:rtl/>
              </w:rPr>
            </w:pPr>
            <w:r w:rsidRPr="006B2473">
              <w:rPr>
                <w:rFonts w:cs="Calibri"/>
                <w:szCs w:val="22"/>
                <w:rtl/>
              </w:rPr>
              <w:t>يهدف المشروع إلى المساعدة على الحد من حوادث الشغل والأمراض المهنية في تونس وثلاث</w:t>
            </w:r>
            <w:r w:rsidRPr="006B2473">
              <w:rPr>
                <w:rFonts w:cs="Calibri" w:hint="cs"/>
                <w:szCs w:val="22"/>
                <w:rtl/>
              </w:rPr>
              <w:t>ة</w:t>
            </w:r>
            <w:r w:rsidRPr="006B2473">
              <w:rPr>
                <w:rFonts w:cs="Calibri"/>
                <w:szCs w:val="22"/>
                <w:rtl/>
              </w:rPr>
              <w:t xml:space="preserve"> بلدان نامية أخرى من خلال الابتكار واستخدام أدوات الملكية الفكرية وإذكاء الوعي</w:t>
            </w:r>
            <w:r w:rsidRPr="006B2473">
              <w:rPr>
                <w:rFonts w:cs="Calibri"/>
                <w:szCs w:val="22"/>
              </w:rPr>
              <w:t>.</w:t>
            </w:r>
          </w:p>
          <w:p w14:paraId="4412683A" w14:textId="77777777" w:rsidR="00B366C4" w:rsidRPr="006B2473" w:rsidRDefault="00B366C4" w:rsidP="00B366C4">
            <w:pPr>
              <w:widowControl w:val="0"/>
              <w:autoSpaceDE w:val="0"/>
              <w:autoSpaceDN w:val="0"/>
              <w:bidi/>
              <w:ind w:left="109"/>
              <w:rPr>
                <w:rFonts w:cs="Calibri"/>
                <w:szCs w:val="22"/>
                <w:rtl/>
              </w:rPr>
            </w:pPr>
          </w:p>
          <w:p w14:paraId="049F5C78" w14:textId="77777777" w:rsidR="00EA280A" w:rsidRPr="006B2473" w:rsidRDefault="00B366C4" w:rsidP="00B366C4">
            <w:pPr>
              <w:widowControl w:val="0"/>
              <w:autoSpaceDE w:val="0"/>
              <w:autoSpaceDN w:val="0"/>
              <w:bidi/>
              <w:ind w:left="109"/>
              <w:rPr>
                <w:rFonts w:cs="Calibri"/>
                <w:szCs w:val="22"/>
                <w:rtl/>
              </w:rPr>
            </w:pPr>
            <w:r w:rsidRPr="006B2473">
              <w:rPr>
                <w:rFonts w:cs="Calibri"/>
                <w:szCs w:val="22"/>
                <w:rtl/>
              </w:rPr>
              <w:t xml:space="preserve">ويتمثل أحد التحديات المطروحة في هذا المجال </w:t>
            </w:r>
            <w:r w:rsidRPr="006B2473">
              <w:rPr>
                <w:rFonts w:cs="Calibri" w:hint="cs"/>
                <w:szCs w:val="22"/>
                <w:rtl/>
              </w:rPr>
              <w:t>في</w:t>
            </w:r>
            <w:r w:rsidRPr="006B2473">
              <w:rPr>
                <w:rFonts w:cs="Calibri"/>
                <w:szCs w:val="22"/>
                <w:rtl/>
              </w:rPr>
              <w:t xml:space="preserve"> عدم فهم الدور الذي تلعبه الملكية الفكرية في تطوير التكنولوجيات المناسبة والمنتجات المبتكرة التي يمكن أن تساعد في الوقاية من الحوادث والأمراض في كل قطاع وصناعة على حدة. فتسخير التكنولوجيا المناسبة ضروري لضمان سلامة العمال أثناء استخدام الأدوات والآلات، إلى جانب معدات الحماية الشخصية. ومن المحتمل أن يكون بعض من هذه التكنولوجيا متاحاً بالفعل، على الرغم من نقص معرفة المستخدمين المحتملين في البلدان النامية بها أو صعوبة النفاذ إليها. وعلاوة على ذلك، يمكن أن يكون إيجاد حلول مبتكرة جديدة للمخاطر التي يواجهها العمال في القطاع الصناعي أو أي قطاع آخر أمرًا بالغ الأهمية. ويمكن أن يساعد الفهم الأفضل للملكية الفكرية على استخدام الح</w:t>
            </w:r>
            <w:r w:rsidR="00EA280A" w:rsidRPr="006B2473">
              <w:rPr>
                <w:rFonts w:cs="Calibri" w:hint="cs"/>
                <w:szCs w:val="22"/>
                <w:rtl/>
              </w:rPr>
              <w:t>ل</w:t>
            </w:r>
            <w:r w:rsidRPr="006B2473">
              <w:rPr>
                <w:rFonts w:cs="Calibri"/>
                <w:szCs w:val="22"/>
                <w:rtl/>
              </w:rPr>
              <w:t xml:space="preserve">ول القائمة وعلى تحفيز تطوير حلول جديدة في هذا المجال. </w:t>
            </w:r>
          </w:p>
          <w:p w14:paraId="72BA155D" w14:textId="77777777" w:rsidR="00EA280A" w:rsidRPr="006B2473" w:rsidRDefault="00EA280A" w:rsidP="00EA280A">
            <w:pPr>
              <w:widowControl w:val="0"/>
              <w:autoSpaceDE w:val="0"/>
              <w:autoSpaceDN w:val="0"/>
              <w:bidi/>
              <w:ind w:left="109"/>
              <w:rPr>
                <w:rFonts w:cs="Calibri"/>
                <w:szCs w:val="22"/>
                <w:rtl/>
              </w:rPr>
            </w:pPr>
          </w:p>
          <w:p w14:paraId="24154F9F" w14:textId="77777777" w:rsidR="00DC54B7" w:rsidRPr="006B2473" w:rsidRDefault="00EA280A" w:rsidP="00B366C4">
            <w:pPr>
              <w:widowControl w:val="0"/>
              <w:autoSpaceDE w:val="0"/>
              <w:autoSpaceDN w:val="0"/>
              <w:bidi/>
              <w:ind w:left="109"/>
              <w:rPr>
                <w:rFonts w:cs="Calibri"/>
                <w:szCs w:val="22"/>
                <w:rtl/>
              </w:rPr>
            </w:pPr>
            <w:r w:rsidRPr="006B2473">
              <w:rPr>
                <w:rFonts w:cs="Calibri" w:hint="cs"/>
                <w:szCs w:val="22"/>
                <w:rtl/>
              </w:rPr>
              <w:t xml:space="preserve">ويستهدف المشروع على وجه الخصوص: (1) استكشاف </w:t>
            </w:r>
            <w:r w:rsidRPr="006B2473">
              <w:rPr>
                <w:rFonts w:cs="Calibri"/>
                <w:szCs w:val="22"/>
                <w:rtl/>
              </w:rPr>
              <w:t xml:space="preserve">الدور الذي </w:t>
            </w:r>
            <w:r w:rsidRPr="006B2473">
              <w:rPr>
                <w:rFonts w:cs="Calibri" w:hint="cs"/>
                <w:szCs w:val="22"/>
                <w:rtl/>
              </w:rPr>
              <w:t xml:space="preserve">تؤديه </w:t>
            </w:r>
            <w:r w:rsidRPr="006B2473">
              <w:rPr>
                <w:rFonts w:cs="Calibri"/>
                <w:szCs w:val="22"/>
                <w:rtl/>
              </w:rPr>
              <w:t>أدوات الملكية الفكرية والابتكار في إتاحة بيئة أكثر أمانا للعمال</w:t>
            </w:r>
            <w:r w:rsidRPr="006B2473">
              <w:rPr>
                <w:rFonts w:cs="Calibri" w:hint="cs"/>
                <w:szCs w:val="22"/>
                <w:rtl/>
              </w:rPr>
              <w:t>؛</w:t>
            </w:r>
            <w:r w:rsidRPr="006B2473">
              <w:rPr>
                <w:rFonts w:cs="Calibri"/>
                <w:szCs w:val="22"/>
                <w:rtl/>
              </w:rPr>
              <w:t xml:space="preserve"> </w:t>
            </w:r>
            <w:r w:rsidRPr="006B2473">
              <w:rPr>
                <w:rFonts w:cs="Calibri" w:hint="cs"/>
                <w:szCs w:val="22"/>
                <w:rtl/>
              </w:rPr>
              <w:t xml:space="preserve">(2) </w:t>
            </w:r>
            <w:r w:rsidRPr="006B2473">
              <w:rPr>
                <w:rFonts w:cs="Calibri"/>
                <w:szCs w:val="22"/>
                <w:rtl/>
              </w:rPr>
              <w:t>والمساهمة في الحد من حوادث الشغل والأمراض المهنية من خلال استخدام أدوات الملكية الفكرية وتعزيز الابتكار.</w:t>
            </w:r>
          </w:p>
          <w:p w14:paraId="5065B0A6" w14:textId="659D89C8" w:rsidR="00EA280A" w:rsidRPr="006B2473" w:rsidRDefault="00EA280A" w:rsidP="005D08D1">
            <w:pPr>
              <w:widowControl w:val="0"/>
              <w:autoSpaceDE w:val="0"/>
              <w:autoSpaceDN w:val="0"/>
              <w:bidi/>
              <w:ind w:left="109"/>
              <w:rPr>
                <w:rFonts w:eastAsia="Arial" w:cs="Calibri"/>
                <w:szCs w:val="22"/>
              </w:rPr>
            </w:pPr>
          </w:p>
        </w:tc>
      </w:tr>
      <w:tr w:rsidR="00DC54B7" w:rsidRPr="006B2473" w14:paraId="0CAA7654" w14:textId="77777777" w:rsidTr="00A87D7B">
        <w:trPr>
          <w:trHeight w:val="432"/>
        </w:trPr>
        <w:tc>
          <w:tcPr>
            <w:tcW w:w="2377" w:type="dxa"/>
            <w:shd w:val="clear" w:color="auto" w:fill="68E089"/>
          </w:tcPr>
          <w:p w14:paraId="142A1F1E" w14:textId="5E9C3789" w:rsidR="00DC54B7" w:rsidRPr="006B2473" w:rsidRDefault="008C2CFB" w:rsidP="00A87D7B">
            <w:pPr>
              <w:widowControl w:val="0"/>
              <w:autoSpaceDE w:val="0"/>
              <w:autoSpaceDN w:val="0"/>
              <w:bidi/>
              <w:spacing w:before="1"/>
              <w:ind w:left="110"/>
              <w:rPr>
                <w:rFonts w:eastAsia="Arial" w:cs="Calibri"/>
                <w:szCs w:val="22"/>
                <w:rtl/>
              </w:rPr>
            </w:pPr>
            <w:r w:rsidRPr="006B2473">
              <w:rPr>
                <w:rFonts w:cs="Calibri"/>
                <w:szCs w:val="22"/>
                <w:u w:val="single"/>
                <w:rtl/>
              </w:rPr>
              <w:t>مدير المشروع</w:t>
            </w:r>
          </w:p>
        </w:tc>
        <w:tc>
          <w:tcPr>
            <w:tcW w:w="6913" w:type="dxa"/>
          </w:tcPr>
          <w:p w14:paraId="2EF874ED" w14:textId="0CC51A47" w:rsidR="00DC54B7" w:rsidRPr="006B2473" w:rsidRDefault="00EA280A" w:rsidP="005D08D1">
            <w:pPr>
              <w:pStyle w:val="TableParagraph"/>
              <w:bidi/>
              <w:ind w:left="109" w:right="458"/>
              <w:rPr>
                <w:rFonts w:cs="Calibri"/>
                <w:iCs/>
                <w:rtl/>
              </w:rPr>
            </w:pPr>
            <w:r w:rsidRPr="006B2473">
              <w:rPr>
                <w:rFonts w:cs="Calibri"/>
                <w:rtl/>
              </w:rPr>
              <w:t>السيد جورج غندور، كبير المستشارين، شعبة تنسيق أجندة التنمية</w:t>
            </w:r>
            <w:r w:rsidRPr="006B2473">
              <w:rPr>
                <w:rFonts w:cs="Calibri" w:hint="cs"/>
                <w:rtl/>
              </w:rPr>
              <w:t>، قطاع التنمية الإقليمية والوطنية</w:t>
            </w:r>
          </w:p>
        </w:tc>
      </w:tr>
      <w:tr w:rsidR="00DC54B7" w:rsidRPr="006B2473" w14:paraId="58B4C407" w14:textId="77777777" w:rsidTr="00A87D7B">
        <w:trPr>
          <w:trHeight w:val="891"/>
        </w:trPr>
        <w:tc>
          <w:tcPr>
            <w:tcW w:w="2377" w:type="dxa"/>
            <w:shd w:val="clear" w:color="auto" w:fill="68E089"/>
          </w:tcPr>
          <w:p w14:paraId="028A19E9" w14:textId="4AECBF2D" w:rsidR="00DC54B7" w:rsidRPr="006B2473" w:rsidRDefault="00DC54B7" w:rsidP="00A87D7B">
            <w:pPr>
              <w:widowControl w:val="0"/>
              <w:autoSpaceDE w:val="0"/>
              <w:autoSpaceDN w:val="0"/>
              <w:bidi/>
              <w:spacing w:before="1"/>
              <w:ind w:left="110" w:right="221"/>
              <w:rPr>
                <w:rFonts w:eastAsia="Arial" w:cs="Calibri"/>
                <w:szCs w:val="22"/>
                <w:rtl/>
              </w:rPr>
            </w:pPr>
            <w:r w:rsidRPr="006B2473">
              <w:rPr>
                <w:rFonts w:cs="Calibri"/>
                <w:szCs w:val="22"/>
                <w:rtl/>
              </w:rPr>
              <w:t xml:space="preserve"> الصلة بالنتائج المرتقبة </w:t>
            </w:r>
            <w:r w:rsidRPr="006B2473">
              <w:rPr>
                <w:rFonts w:cs="Calibri" w:hint="cs"/>
                <w:szCs w:val="22"/>
                <w:rtl/>
              </w:rPr>
              <w:t>ل</w:t>
            </w:r>
            <w:hyperlink r:id="rId95" w:history="1">
              <w:r w:rsidRPr="006B2473">
                <w:rPr>
                  <w:rStyle w:val="Hyperlink"/>
                  <w:rFonts w:cs="Calibri"/>
                  <w:szCs w:val="22"/>
                  <w:rtl/>
                </w:rPr>
                <w:t>برنامج</w:t>
              </w:r>
              <w:r w:rsidRPr="006B2473">
                <w:rPr>
                  <w:rStyle w:val="Hyperlink"/>
                  <w:rFonts w:cs="Calibri" w:hint="cs"/>
                  <w:szCs w:val="22"/>
                  <w:rtl/>
                </w:rPr>
                <w:t xml:space="preserve"> العمل</w:t>
              </w:r>
              <w:r w:rsidRPr="006B2473">
                <w:rPr>
                  <w:rStyle w:val="Hyperlink"/>
                  <w:rFonts w:cs="Calibri"/>
                  <w:szCs w:val="22"/>
                  <w:rtl/>
                </w:rPr>
                <w:t xml:space="preserve"> والميزانية للثنائية 2022/ 23</w:t>
              </w:r>
            </w:hyperlink>
          </w:p>
        </w:tc>
        <w:tc>
          <w:tcPr>
            <w:tcW w:w="6913" w:type="dxa"/>
          </w:tcPr>
          <w:p w14:paraId="50304487" w14:textId="2D53D6B1" w:rsidR="00EA280A" w:rsidRPr="006B2473" w:rsidRDefault="00EA280A" w:rsidP="00EA280A">
            <w:pPr>
              <w:pStyle w:val="TableParagraph"/>
              <w:bidi/>
              <w:ind w:left="109" w:right="84"/>
              <w:rPr>
                <w:rFonts w:cs="Calibri"/>
                <w:rtl/>
              </w:rPr>
            </w:pPr>
            <w:r w:rsidRPr="006B2473">
              <w:rPr>
                <w:rFonts w:cs="Calibri"/>
                <w:rtl/>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p>
          <w:p w14:paraId="1D8A83C4" w14:textId="77777777" w:rsidR="00EA280A" w:rsidRPr="006B2473" w:rsidRDefault="00EA280A" w:rsidP="00EA280A">
            <w:pPr>
              <w:pStyle w:val="TableParagraph"/>
              <w:bidi/>
              <w:ind w:left="109" w:right="84"/>
              <w:rPr>
                <w:rFonts w:cs="Calibri"/>
                <w:rtl/>
              </w:rPr>
            </w:pPr>
          </w:p>
          <w:p w14:paraId="0F1CDBFF" w14:textId="267CD1D4" w:rsidR="00DC54B7" w:rsidRPr="006B2473" w:rsidRDefault="00EA280A" w:rsidP="00EA280A">
            <w:pPr>
              <w:pStyle w:val="TableParagraph"/>
              <w:bidi/>
              <w:ind w:left="109" w:right="84"/>
              <w:rPr>
                <w:rFonts w:cs="Calibri"/>
                <w:rtl/>
              </w:rPr>
            </w:pPr>
            <w:r w:rsidRPr="006B2473">
              <w:rPr>
                <w:rFonts w:cs="Calibri"/>
                <w:rtl/>
              </w:rPr>
              <w:t>3.3 تسهيل نقل المعرفة ومواءمة التكنولوجيا من خلال منصات الويبو وأدواتها القائمة على الملكية الفكرية لمواجهة التحديات العالمية.</w:t>
            </w:r>
          </w:p>
          <w:p w14:paraId="28EC33DC" w14:textId="77777777" w:rsidR="00EA280A" w:rsidRPr="006B2473" w:rsidRDefault="00EA280A" w:rsidP="00EA280A">
            <w:pPr>
              <w:pStyle w:val="TableParagraph"/>
              <w:bidi/>
              <w:ind w:left="109" w:right="84"/>
              <w:rPr>
                <w:rFonts w:cs="Calibri"/>
                <w:rtl/>
              </w:rPr>
            </w:pPr>
          </w:p>
          <w:p w14:paraId="296D1469" w14:textId="4EED7E3A" w:rsidR="00EA280A" w:rsidRPr="006B2473" w:rsidRDefault="00EA280A" w:rsidP="005D08D1">
            <w:pPr>
              <w:pStyle w:val="TableParagraph"/>
              <w:bidi/>
              <w:ind w:left="109" w:right="84"/>
              <w:rPr>
                <w:rFonts w:cs="Calibri"/>
                <w:iCs/>
              </w:rPr>
            </w:pPr>
            <w:r w:rsidRPr="006B2473">
              <w:rPr>
                <w:rFonts w:cs="Calibri" w:hint="cs"/>
                <w:rtl/>
              </w:rPr>
              <w:t xml:space="preserve">1.4 </w:t>
            </w:r>
            <w:r w:rsidRPr="006B2473">
              <w:rPr>
                <w:rFonts w:cs="Calibri"/>
                <w:rtl/>
              </w:rPr>
              <w:t xml:space="preserve">استخدام الملكية الفكرية على نحو أكثر فعالية لأغراض دعم النمو والتنمية في </w:t>
            </w:r>
            <w:r w:rsidRPr="006B2473">
              <w:rPr>
                <w:rFonts w:cs="Calibri" w:hint="cs"/>
                <w:rtl/>
              </w:rPr>
              <w:t xml:space="preserve">جميع </w:t>
            </w:r>
            <w:r w:rsidRPr="006B2473">
              <w:rPr>
                <w:rFonts w:cs="Calibri"/>
                <w:rtl/>
              </w:rPr>
              <w:t xml:space="preserve">الدول الأعضاء </w:t>
            </w:r>
            <w:r w:rsidRPr="006B2473">
              <w:rPr>
                <w:rFonts w:cs="Calibri" w:hint="cs"/>
                <w:rtl/>
              </w:rPr>
              <w:t xml:space="preserve">ومناطقها الإقليمية </w:t>
            </w:r>
            <w:r w:rsidRPr="006B2473">
              <w:rPr>
                <w:rFonts w:cs="Calibri"/>
                <w:rtl/>
              </w:rPr>
              <w:t>ودون الإقليمية، ويشمل ذلك تعميم توصيات أجندة التنمية.</w:t>
            </w:r>
          </w:p>
        </w:tc>
      </w:tr>
      <w:tr w:rsidR="00DC54B7" w:rsidRPr="006B2473" w14:paraId="24513377" w14:textId="77777777" w:rsidTr="00A87D7B">
        <w:trPr>
          <w:trHeight w:val="1071"/>
        </w:trPr>
        <w:tc>
          <w:tcPr>
            <w:tcW w:w="2377" w:type="dxa"/>
            <w:shd w:val="clear" w:color="auto" w:fill="68E089"/>
          </w:tcPr>
          <w:p w14:paraId="29D1301D" w14:textId="77777777" w:rsidR="00DC54B7" w:rsidRPr="006B2473" w:rsidRDefault="00DC54B7" w:rsidP="00A87D7B">
            <w:pPr>
              <w:widowControl w:val="0"/>
              <w:autoSpaceDE w:val="0"/>
              <w:autoSpaceDN w:val="0"/>
              <w:bidi/>
              <w:ind w:left="110" w:right="378"/>
              <w:rPr>
                <w:rFonts w:eastAsia="Arial" w:cs="Calibri"/>
                <w:szCs w:val="22"/>
                <w:rtl/>
              </w:rPr>
            </w:pPr>
            <w:r w:rsidRPr="006B2473">
              <w:rPr>
                <w:rFonts w:cs="Calibri"/>
                <w:szCs w:val="22"/>
                <w:u w:val="single"/>
                <w:rtl/>
              </w:rPr>
              <w:t>التقدم المحرز في تنفيذ المشروع</w:t>
            </w:r>
          </w:p>
        </w:tc>
        <w:tc>
          <w:tcPr>
            <w:tcW w:w="6913" w:type="dxa"/>
          </w:tcPr>
          <w:p w14:paraId="31026B0F" w14:textId="77F1EEBE" w:rsidR="00DC54B7" w:rsidRPr="006B2473" w:rsidRDefault="00EA280A" w:rsidP="00EA280A">
            <w:pPr>
              <w:widowControl w:val="0"/>
              <w:autoSpaceDE w:val="0"/>
              <w:autoSpaceDN w:val="0"/>
              <w:bidi/>
              <w:spacing w:before="1"/>
              <w:ind w:left="109" w:right="805"/>
              <w:rPr>
                <w:rFonts w:eastAsia="Arial" w:cs="Calibri"/>
                <w:szCs w:val="22"/>
              </w:rPr>
            </w:pPr>
            <w:r w:rsidRPr="006B2473">
              <w:rPr>
                <w:rFonts w:eastAsia="Arial" w:cs="Calibri" w:hint="cs"/>
                <w:szCs w:val="22"/>
                <w:rtl/>
              </w:rPr>
              <w:t xml:space="preserve">اعتمد </w:t>
            </w:r>
            <w:r w:rsidRPr="006B2473">
              <w:rPr>
                <w:rFonts w:eastAsia="Arial" w:cs="Calibri"/>
                <w:szCs w:val="22"/>
                <w:rtl/>
              </w:rPr>
              <w:t xml:space="preserve">هذا المشروع في الدورة التاسعة والعشرين للجنة، </w:t>
            </w:r>
            <w:r w:rsidRPr="006B2473">
              <w:rPr>
                <w:rFonts w:eastAsia="Arial" w:cs="Calibri" w:hint="cs"/>
                <w:szCs w:val="22"/>
                <w:rtl/>
              </w:rPr>
              <w:t xml:space="preserve">التي عقدت في </w:t>
            </w:r>
            <w:r w:rsidRPr="006B2473">
              <w:rPr>
                <w:rFonts w:eastAsia="Arial" w:cs="Calibri"/>
                <w:szCs w:val="22"/>
                <w:rtl/>
              </w:rPr>
              <w:t>أكتوبر 2022. و</w:t>
            </w:r>
            <w:r w:rsidRPr="006B2473">
              <w:rPr>
                <w:rFonts w:eastAsia="Arial" w:cs="Calibri" w:hint="cs"/>
                <w:szCs w:val="22"/>
                <w:rtl/>
              </w:rPr>
              <w:t xml:space="preserve">قد </w:t>
            </w:r>
            <w:r w:rsidRPr="006B2473">
              <w:rPr>
                <w:rFonts w:eastAsia="Arial" w:cs="Calibri"/>
                <w:szCs w:val="22"/>
                <w:rtl/>
              </w:rPr>
              <w:t>بدأ</w:t>
            </w:r>
            <w:r w:rsidRPr="006B2473">
              <w:rPr>
                <w:rFonts w:eastAsia="Arial" w:cs="Calibri" w:hint="cs"/>
                <w:szCs w:val="22"/>
                <w:rtl/>
              </w:rPr>
              <w:t>ت</w:t>
            </w:r>
            <w:r w:rsidRPr="006B2473">
              <w:rPr>
                <w:rFonts w:eastAsia="Arial" w:cs="Calibri"/>
                <w:szCs w:val="22"/>
                <w:rtl/>
              </w:rPr>
              <w:t xml:space="preserve"> مرحلة ما قبل</w:t>
            </w:r>
            <w:r w:rsidRPr="006B2473">
              <w:rPr>
                <w:rFonts w:eastAsia="Arial" w:cs="Calibri" w:hint="cs"/>
                <w:szCs w:val="22"/>
                <w:rtl/>
              </w:rPr>
              <w:t xml:space="preserve"> التنفيذ</w:t>
            </w:r>
            <w:r w:rsidRPr="006B2473">
              <w:rPr>
                <w:rFonts w:eastAsia="Arial" w:cs="Calibri"/>
                <w:szCs w:val="22"/>
                <w:rtl/>
              </w:rPr>
              <w:t xml:space="preserve"> </w:t>
            </w:r>
            <w:r w:rsidRPr="006B2473">
              <w:rPr>
                <w:rFonts w:eastAsia="Arial" w:cs="Calibri" w:hint="cs"/>
                <w:szCs w:val="22"/>
                <w:rtl/>
              </w:rPr>
              <w:t>ل</w:t>
            </w:r>
            <w:r w:rsidRPr="006B2473">
              <w:rPr>
                <w:rFonts w:eastAsia="Arial" w:cs="Calibri"/>
                <w:szCs w:val="22"/>
                <w:rtl/>
              </w:rPr>
              <w:t xml:space="preserve">لمشروع </w:t>
            </w:r>
            <w:r w:rsidRPr="006B2473">
              <w:rPr>
                <w:rFonts w:eastAsia="Arial" w:cs="Calibri" w:hint="cs"/>
                <w:szCs w:val="22"/>
                <w:rtl/>
              </w:rPr>
              <w:t>بتحديد</w:t>
            </w:r>
            <w:r w:rsidRPr="006B2473">
              <w:rPr>
                <w:rFonts w:eastAsia="Arial" w:cs="Calibri"/>
                <w:szCs w:val="22"/>
                <w:rtl/>
              </w:rPr>
              <w:t xml:space="preserve"> </w:t>
            </w:r>
            <w:r w:rsidRPr="006B2473">
              <w:rPr>
                <w:rFonts w:eastAsia="Arial" w:cs="Calibri" w:hint="cs"/>
                <w:szCs w:val="22"/>
                <w:rtl/>
              </w:rPr>
              <w:t>البلدان</w:t>
            </w:r>
            <w:r w:rsidRPr="006B2473">
              <w:rPr>
                <w:rFonts w:eastAsia="Arial" w:cs="Calibri"/>
                <w:szCs w:val="22"/>
                <w:rtl/>
              </w:rPr>
              <w:t xml:space="preserve"> </w:t>
            </w:r>
            <w:r w:rsidRPr="006B2473">
              <w:rPr>
                <w:rFonts w:eastAsia="Arial" w:cs="Calibri" w:hint="cs"/>
                <w:szCs w:val="22"/>
                <w:rtl/>
              </w:rPr>
              <w:t>المستفيدة</w:t>
            </w:r>
            <w:r w:rsidRPr="006B2473">
              <w:rPr>
                <w:rFonts w:eastAsia="Arial" w:cs="Calibri"/>
                <w:szCs w:val="22"/>
                <w:rtl/>
              </w:rPr>
              <w:t xml:space="preserve"> </w:t>
            </w:r>
            <w:r w:rsidRPr="006B2473">
              <w:rPr>
                <w:rFonts w:eastAsia="Arial" w:cs="Calibri" w:hint="cs"/>
                <w:szCs w:val="22"/>
                <w:rtl/>
              </w:rPr>
              <w:t>استنادا</w:t>
            </w:r>
            <w:r w:rsidRPr="006B2473">
              <w:rPr>
                <w:rFonts w:eastAsia="Arial" w:cs="Calibri"/>
                <w:szCs w:val="22"/>
                <w:rtl/>
              </w:rPr>
              <w:t xml:space="preserve"> </w:t>
            </w:r>
            <w:r w:rsidRPr="006B2473">
              <w:rPr>
                <w:rFonts w:eastAsia="Arial" w:cs="Calibri" w:hint="cs"/>
                <w:szCs w:val="22"/>
                <w:rtl/>
              </w:rPr>
              <w:t>إلى</w:t>
            </w:r>
            <w:r w:rsidRPr="006B2473">
              <w:rPr>
                <w:rFonts w:eastAsia="Arial" w:cs="Calibri"/>
                <w:szCs w:val="22"/>
                <w:rtl/>
              </w:rPr>
              <w:t xml:space="preserve"> </w:t>
            </w:r>
            <w:r w:rsidRPr="006B2473">
              <w:rPr>
                <w:rFonts w:eastAsia="Arial" w:cs="Calibri" w:hint="cs"/>
                <w:szCs w:val="22"/>
                <w:rtl/>
              </w:rPr>
              <w:t>معايير</w:t>
            </w:r>
            <w:r w:rsidRPr="006B2473">
              <w:rPr>
                <w:rFonts w:eastAsia="Arial" w:cs="Calibri"/>
                <w:szCs w:val="22"/>
                <w:rtl/>
              </w:rPr>
              <w:t xml:space="preserve"> </w:t>
            </w:r>
            <w:r w:rsidRPr="006B2473">
              <w:rPr>
                <w:rFonts w:eastAsia="Arial" w:cs="Calibri" w:hint="cs"/>
                <w:szCs w:val="22"/>
                <w:rtl/>
              </w:rPr>
              <w:t>الاختيار</w:t>
            </w:r>
            <w:r w:rsidRPr="006B2473">
              <w:rPr>
                <w:rFonts w:eastAsia="Arial" w:cs="Calibri"/>
                <w:szCs w:val="22"/>
                <w:rtl/>
              </w:rPr>
              <w:t xml:space="preserve"> </w:t>
            </w:r>
            <w:r w:rsidRPr="006B2473">
              <w:rPr>
                <w:rFonts w:eastAsia="Arial" w:cs="Calibri" w:hint="cs"/>
                <w:szCs w:val="22"/>
                <w:rtl/>
              </w:rPr>
              <w:t>المبينة</w:t>
            </w:r>
            <w:r w:rsidRPr="006B2473">
              <w:rPr>
                <w:rFonts w:eastAsia="Arial" w:cs="Calibri"/>
                <w:szCs w:val="22"/>
                <w:rtl/>
              </w:rPr>
              <w:t xml:space="preserve"> </w:t>
            </w:r>
            <w:r w:rsidRPr="006B2473">
              <w:rPr>
                <w:rFonts w:eastAsia="Arial" w:cs="Calibri" w:hint="cs"/>
                <w:szCs w:val="22"/>
                <w:rtl/>
              </w:rPr>
              <w:t>في</w:t>
            </w:r>
            <w:r w:rsidRPr="006B2473">
              <w:rPr>
                <w:rFonts w:eastAsia="Arial" w:cs="Calibri"/>
                <w:szCs w:val="22"/>
                <w:rtl/>
              </w:rPr>
              <w:t xml:space="preserve"> </w:t>
            </w:r>
            <w:r w:rsidRPr="006B2473">
              <w:rPr>
                <w:rFonts w:eastAsia="Arial" w:cs="Calibri" w:hint="cs"/>
                <w:szCs w:val="22"/>
                <w:rtl/>
              </w:rPr>
              <w:t>وثيقة</w:t>
            </w:r>
            <w:r w:rsidRPr="006B2473">
              <w:rPr>
                <w:rFonts w:eastAsia="Arial" w:cs="Calibri"/>
                <w:szCs w:val="22"/>
                <w:rtl/>
              </w:rPr>
              <w:t xml:space="preserve"> </w:t>
            </w:r>
            <w:r w:rsidRPr="006B2473">
              <w:rPr>
                <w:rFonts w:eastAsia="Arial" w:cs="Calibri" w:hint="cs"/>
                <w:szCs w:val="22"/>
                <w:rtl/>
              </w:rPr>
              <w:t>المشروع</w:t>
            </w:r>
            <w:r w:rsidRPr="006B2473">
              <w:rPr>
                <w:rFonts w:eastAsia="Arial" w:cs="Calibri"/>
                <w:szCs w:val="22"/>
                <w:rtl/>
              </w:rPr>
              <w:t xml:space="preserve"> (</w:t>
            </w:r>
            <w:hyperlink r:id="rId96" w:history="1">
              <w:r w:rsidRPr="006B2473">
                <w:rPr>
                  <w:rStyle w:val="Hyperlink"/>
                  <w:rFonts w:eastAsia="Arial" w:cs="Calibri"/>
                  <w:szCs w:val="22"/>
                </w:rPr>
                <w:t>CDIP/29/11</w:t>
              </w:r>
            </w:hyperlink>
            <w:r w:rsidRPr="006B2473">
              <w:rPr>
                <w:rFonts w:eastAsia="Arial" w:cs="Calibri"/>
                <w:szCs w:val="22"/>
                <w:rtl/>
              </w:rPr>
              <w:t>).</w:t>
            </w:r>
          </w:p>
          <w:p w14:paraId="162EE8CF" w14:textId="77777777" w:rsidR="00EA280A" w:rsidRPr="006B2473" w:rsidRDefault="00EA280A" w:rsidP="00EA280A">
            <w:pPr>
              <w:widowControl w:val="0"/>
              <w:autoSpaceDE w:val="0"/>
              <w:autoSpaceDN w:val="0"/>
              <w:bidi/>
              <w:spacing w:before="1"/>
              <w:ind w:left="109" w:right="805"/>
              <w:rPr>
                <w:rFonts w:eastAsia="Arial" w:cs="Calibri"/>
                <w:szCs w:val="22"/>
              </w:rPr>
            </w:pPr>
          </w:p>
          <w:p w14:paraId="12C6CF98" w14:textId="77777777" w:rsidR="00EA280A" w:rsidRPr="006B2473" w:rsidRDefault="00EA280A" w:rsidP="00EA280A">
            <w:pPr>
              <w:widowControl w:val="0"/>
              <w:autoSpaceDE w:val="0"/>
              <w:autoSpaceDN w:val="0"/>
              <w:bidi/>
              <w:spacing w:before="1"/>
              <w:ind w:left="109" w:right="805"/>
              <w:rPr>
                <w:rFonts w:eastAsia="Arial" w:cs="Calibri"/>
                <w:szCs w:val="22"/>
                <w:rtl/>
              </w:rPr>
            </w:pPr>
            <w:r w:rsidRPr="006B2473">
              <w:rPr>
                <w:rFonts w:eastAsia="Arial" w:cs="Calibri"/>
                <w:szCs w:val="22"/>
                <w:rtl/>
              </w:rPr>
              <w:t xml:space="preserve">ولهذا الغرض، دعا مدير المشروع الدول الأعضاء المهتمة، عن طريق منسقي المجموعات، إلى إرسال طلبات للمشاركة في المشروع بوصفها بلدا مستفيدا.  </w:t>
            </w:r>
            <w:r w:rsidR="00CA7BF7" w:rsidRPr="006B2473">
              <w:rPr>
                <w:rFonts w:eastAsia="Arial" w:cs="Calibri" w:hint="cs"/>
                <w:szCs w:val="22"/>
                <w:rtl/>
                <w:lang w:bidi="ar-SA"/>
              </w:rPr>
              <w:t>و</w:t>
            </w:r>
            <w:r w:rsidR="00CA7BF7" w:rsidRPr="006B2473">
              <w:rPr>
                <w:rFonts w:eastAsia="Arial" w:cs="Calibri"/>
                <w:szCs w:val="22"/>
                <w:rtl/>
              </w:rPr>
              <w:t xml:space="preserve">بالإضافة إلى ذلك، </w:t>
            </w:r>
            <w:r w:rsidR="00CA7BF7" w:rsidRPr="006B2473">
              <w:rPr>
                <w:rFonts w:eastAsia="Arial" w:cs="Calibri" w:hint="cs"/>
                <w:szCs w:val="22"/>
                <w:rtl/>
              </w:rPr>
              <w:t xml:space="preserve">نظمت </w:t>
            </w:r>
            <w:r w:rsidR="00CA7BF7" w:rsidRPr="006B2473">
              <w:rPr>
                <w:rFonts w:eastAsia="Arial" w:cs="Calibri"/>
                <w:szCs w:val="22"/>
                <w:rtl/>
              </w:rPr>
              <w:t>جلس</w:t>
            </w:r>
            <w:r w:rsidR="00CA7BF7" w:rsidRPr="006B2473">
              <w:rPr>
                <w:rFonts w:eastAsia="Arial" w:cs="Calibri" w:hint="cs"/>
                <w:szCs w:val="22"/>
                <w:rtl/>
              </w:rPr>
              <w:t>ا</w:t>
            </w:r>
            <w:r w:rsidR="00CA7BF7" w:rsidRPr="006B2473">
              <w:rPr>
                <w:rFonts w:eastAsia="Arial" w:cs="Calibri"/>
                <w:szCs w:val="22"/>
                <w:rtl/>
              </w:rPr>
              <w:t xml:space="preserve"> </w:t>
            </w:r>
            <w:r w:rsidR="00CA7BF7" w:rsidRPr="006B2473">
              <w:rPr>
                <w:rFonts w:eastAsia="Arial" w:cs="Calibri" w:hint="cs"/>
                <w:szCs w:val="22"/>
                <w:rtl/>
              </w:rPr>
              <w:t>إحاطة</w:t>
            </w:r>
            <w:r w:rsidR="00CA7BF7" w:rsidRPr="006B2473">
              <w:rPr>
                <w:rFonts w:eastAsia="Arial" w:cs="Calibri"/>
                <w:szCs w:val="22"/>
                <w:rtl/>
              </w:rPr>
              <w:t xml:space="preserve"> للدول الأعضاء المهتمة في 4 و 31 يوليو 2023 لتزويدها بتفاصيل المشروع وعملية الاختيار.</w:t>
            </w:r>
          </w:p>
          <w:p w14:paraId="22673FD9" w14:textId="77777777" w:rsidR="00CA7BF7" w:rsidRPr="006B2473" w:rsidRDefault="00CA7BF7" w:rsidP="00CA7BF7">
            <w:pPr>
              <w:widowControl w:val="0"/>
              <w:autoSpaceDE w:val="0"/>
              <w:autoSpaceDN w:val="0"/>
              <w:bidi/>
              <w:spacing w:before="1"/>
              <w:ind w:left="109" w:right="805"/>
              <w:rPr>
                <w:rFonts w:eastAsia="Arial" w:cs="Calibri"/>
                <w:szCs w:val="22"/>
                <w:rtl/>
              </w:rPr>
            </w:pPr>
          </w:p>
          <w:p w14:paraId="37892B5C" w14:textId="7A883FF4" w:rsidR="00CA7BF7" w:rsidRPr="006B2473" w:rsidRDefault="00CA7BF7" w:rsidP="00CA7BF7">
            <w:pPr>
              <w:widowControl w:val="0"/>
              <w:autoSpaceDE w:val="0"/>
              <w:autoSpaceDN w:val="0"/>
              <w:bidi/>
              <w:spacing w:before="1"/>
              <w:ind w:left="109" w:right="805"/>
              <w:rPr>
                <w:rFonts w:eastAsia="Arial" w:cs="Calibri"/>
                <w:szCs w:val="22"/>
              </w:rPr>
            </w:pPr>
            <w:r w:rsidRPr="006B2473">
              <w:rPr>
                <w:rFonts w:eastAsia="Arial" w:cs="Calibri"/>
                <w:szCs w:val="22"/>
                <w:rtl/>
              </w:rPr>
              <w:t>والبلدان المستفيد</w:t>
            </w:r>
            <w:r w:rsidRPr="006B2473">
              <w:rPr>
                <w:rFonts w:eastAsia="Arial" w:cs="Calibri" w:hint="cs"/>
                <w:szCs w:val="22"/>
                <w:rtl/>
              </w:rPr>
              <w:t>ان</w:t>
            </w:r>
            <w:r w:rsidRPr="006B2473">
              <w:rPr>
                <w:rFonts w:eastAsia="Arial" w:cs="Calibri"/>
                <w:szCs w:val="22"/>
                <w:rtl/>
              </w:rPr>
              <w:t xml:space="preserve"> من المشروع </w:t>
            </w:r>
            <w:r w:rsidRPr="006B2473">
              <w:rPr>
                <w:rFonts w:eastAsia="Arial" w:cs="Calibri" w:hint="cs"/>
                <w:szCs w:val="22"/>
                <w:rtl/>
              </w:rPr>
              <w:t xml:space="preserve">المحددان </w:t>
            </w:r>
            <w:r w:rsidRPr="006B2473">
              <w:rPr>
                <w:rFonts w:eastAsia="Arial" w:cs="Calibri"/>
                <w:szCs w:val="22"/>
                <w:rtl/>
              </w:rPr>
              <w:t>حتى الآن ه</w:t>
            </w:r>
            <w:r w:rsidRPr="006B2473">
              <w:rPr>
                <w:rFonts w:eastAsia="Arial" w:cs="Calibri" w:hint="cs"/>
                <w:szCs w:val="22"/>
                <w:rtl/>
              </w:rPr>
              <w:t>ما</w:t>
            </w:r>
            <w:r w:rsidRPr="006B2473">
              <w:rPr>
                <w:rFonts w:eastAsia="Arial" w:cs="Calibri"/>
                <w:szCs w:val="22"/>
                <w:rtl/>
              </w:rPr>
              <w:t xml:space="preserve"> تونس والكاميرون.</w:t>
            </w:r>
          </w:p>
        </w:tc>
      </w:tr>
      <w:tr w:rsidR="00DC54B7" w:rsidRPr="006B2473" w14:paraId="4B780CEC" w14:textId="77777777" w:rsidTr="00A87D7B">
        <w:trPr>
          <w:trHeight w:val="645"/>
        </w:trPr>
        <w:tc>
          <w:tcPr>
            <w:tcW w:w="2377" w:type="dxa"/>
            <w:shd w:val="clear" w:color="auto" w:fill="68E089"/>
          </w:tcPr>
          <w:p w14:paraId="5A301F84" w14:textId="77777777" w:rsidR="00DC54B7" w:rsidRPr="006B2473" w:rsidRDefault="00DC54B7" w:rsidP="00A87D7B">
            <w:pPr>
              <w:widowControl w:val="0"/>
              <w:autoSpaceDE w:val="0"/>
              <w:autoSpaceDN w:val="0"/>
              <w:bidi/>
              <w:spacing w:line="242" w:lineRule="auto"/>
              <w:ind w:left="110" w:right="708"/>
              <w:rPr>
                <w:rFonts w:eastAsia="Arial" w:cs="Calibri"/>
                <w:szCs w:val="22"/>
                <w:rtl/>
              </w:rPr>
            </w:pPr>
            <w:r w:rsidRPr="006B2473">
              <w:rPr>
                <w:rFonts w:cs="Calibri"/>
                <w:szCs w:val="22"/>
                <w:u w:val="single"/>
                <w:rtl/>
              </w:rPr>
              <w:t>النتائج الأولية التي لوحظت</w:t>
            </w:r>
          </w:p>
        </w:tc>
        <w:tc>
          <w:tcPr>
            <w:tcW w:w="6913" w:type="dxa"/>
          </w:tcPr>
          <w:p w14:paraId="463DC9EB" w14:textId="528D5D07" w:rsidR="00DC54B7" w:rsidRPr="006B2473" w:rsidRDefault="00CA7BF7" w:rsidP="00A87D7B">
            <w:pPr>
              <w:widowControl w:val="0"/>
              <w:autoSpaceDE w:val="0"/>
              <w:autoSpaceDN w:val="0"/>
              <w:bidi/>
              <w:ind w:left="109" w:right="84"/>
              <w:rPr>
                <w:rFonts w:eastAsia="Arial" w:cs="Calibri"/>
                <w:szCs w:val="22"/>
                <w:rtl/>
              </w:rPr>
            </w:pPr>
            <w:r w:rsidRPr="006B2473">
              <w:rPr>
                <w:rFonts w:cs="Calibri"/>
                <w:szCs w:val="22"/>
                <w:rtl/>
              </w:rPr>
              <w:t xml:space="preserve">من السابق لأوانه </w:t>
            </w:r>
            <w:r w:rsidRPr="006B2473">
              <w:rPr>
                <w:rFonts w:cs="Calibri" w:hint="cs"/>
                <w:szCs w:val="22"/>
                <w:rtl/>
              </w:rPr>
              <w:t xml:space="preserve">إجراء أي </w:t>
            </w:r>
            <w:r w:rsidRPr="006B2473">
              <w:rPr>
                <w:rFonts w:cs="Calibri"/>
                <w:szCs w:val="22"/>
                <w:rtl/>
              </w:rPr>
              <w:t>تقييم.</w:t>
            </w:r>
          </w:p>
        </w:tc>
      </w:tr>
      <w:tr w:rsidR="00DC54B7" w:rsidRPr="006B2473" w14:paraId="37823438" w14:textId="77777777" w:rsidTr="00A87D7B">
        <w:trPr>
          <w:trHeight w:val="703"/>
        </w:trPr>
        <w:tc>
          <w:tcPr>
            <w:tcW w:w="2377" w:type="dxa"/>
            <w:shd w:val="clear" w:color="auto" w:fill="68E089"/>
          </w:tcPr>
          <w:p w14:paraId="57948E54" w14:textId="77777777" w:rsidR="00DC54B7" w:rsidRPr="006B2473" w:rsidRDefault="00DC54B7" w:rsidP="00A87D7B">
            <w:pPr>
              <w:widowControl w:val="0"/>
              <w:autoSpaceDE w:val="0"/>
              <w:autoSpaceDN w:val="0"/>
              <w:bidi/>
              <w:spacing w:before="1"/>
              <w:ind w:left="110" w:right="279"/>
              <w:rPr>
                <w:rFonts w:eastAsia="Arial" w:cs="Calibri"/>
                <w:szCs w:val="22"/>
                <w:rtl/>
              </w:rPr>
            </w:pPr>
            <w:r w:rsidRPr="006B2473">
              <w:rPr>
                <w:rFonts w:cs="Calibri"/>
                <w:szCs w:val="22"/>
                <w:u w:val="single"/>
                <w:rtl/>
              </w:rPr>
              <w:t>الخبرات المكتسبة والدروس المستفادة</w:t>
            </w:r>
          </w:p>
        </w:tc>
        <w:tc>
          <w:tcPr>
            <w:tcW w:w="6913" w:type="dxa"/>
          </w:tcPr>
          <w:p w14:paraId="1C3BA6FF" w14:textId="49F17493" w:rsidR="00DC54B7" w:rsidRPr="006B2473" w:rsidRDefault="00CA7BF7" w:rsidP="00A87D7B">
            <w:pPr>
              <w:widowControl w:val="0"/>
              <w:autoSpaceDE w:val="0"/>
              <w:autoSpaceDN w:val="0"/>
              <w:bidi/>
              <w:ind w:left="109" w:right="84"/>
              <w:rPr>
                <w:rFonts w:eastAsia="Arial" w:cs="Calibri"/>
                <w:szCs w:val="22"/>
                <w:rtl/>
              </w:rPr>
            </w:pPr>
            <w:r w:rsidRPr="006B2473">
              <w:rPr>
                <w:rFonts w:cs="Calibri"/>
                <w:szCs w:val="22"/>
                <w:rtl/>
              </w:rPr>
              <w:t xml:space="preserve">من السابق لأوانه </w:t>
            </w:r>
            <w:r w:rsidRPr="006B2473">
              <w:rPr>
                <w:rFonts w:cs="Calibri" w:hint="cs"/>
                <w:szCs w:val="22"/>
                <w:rtl/>
              </w:rPr>
              <w:t xml:space="preserve">إجراء أي </w:t>
            </w:r>
            <w:r w:rsidRPr="006B2473">
              <w:rPr>
                <w:rFonts w:cs="Calibri"/>
                <w:szCs w:val="22"/>
                <w:rtl/>
              </w:rPr>
              <w:t>تقييم.</w:t>
            </w:r>
          </w:p>
        </w:tc>
      </w:tr>
      <w:tr w:rsidR="00DC54B7" w:rsidRPr="006B2473" w14:paraId="7208DAC9" w14:textId="77777777" w:rsidTr="00A87D7B">
        <w:trPr>
          <w:trHeight w:val="1095"/>
        </w:trPr>
        <w:tc>
          <w:tcPr>
            <w:tcW w:w="2377" w:type="dxa"/>
            <w:shd w:val="clear" w:color="auto" w:fill="68E089"/>
          </w:tcPr>
          <w:p w14:paraId="191A08EF"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المخاطر والتخفيف منها</w:t>
            </w:r>
          </w:p>
        </w:tc>
        <w:tc>
          <w:tcPr>
            <w:tcW w:w="6913" w:type="dxa"/>
          </w:tcPr>
          <w:p w14:paraId="751A7066" w14:textId="1FA5DE52" w:rsidR="00CA7BF7" w:rsidRPr="006B2473" w:rsidRDefault="00CA7BF7" w:rsidP="00CA7BF7">
            <w:pPr>
              <w:widowControl w:val="0"/>
              <w:autoSpaceDE w:val="0"/>
              <w:autoSpaceDN w:val="0"/>
              <w:bidi/>
              <w:spacing w:line="252" w:lineRule="exact"/>
              <w:ind w:left="109" w:right="721"/>
              <w:rPr>
                <w:rFonts w:cs="Calibri"/>
                <w:rtl/>
              </w:rPr>
            </w:pPr>
            <w:r w:rsidRPr="006B2473">
              <w:rPr>
                <w:rFonts w:eastAsia="Arial" w:cs="Calibri"/>
                <w:szCs w:val="22"/>
                <w:u w:val="single"/>
                <w:rtl/>
              </w:rPr>
              <w:t>الخطر 1:</w:t>
            </w:r>
            <w:r w:rsidRPr="006B2473">
              <w:rPr>
                <w:rFonts w:eastAsia="Arial" w:cs="Calibri" w:hint="cs"/>
                <w:szCs w:val="22"/>
                <w:rtl/>
              </w:rPr>
              <w:t xml:space="preserve"> </w:t>
            </w:r>
            <w:r w:rsidRPr="006B2473">
              <w:rPr>
                <w:rFonts w:cs="Calibri"/>
                <w:szCs w:val="22"/>
                <w:rtl/>
              </w:rPr>
              <w:t>احتمال عودة أزمة كوفيد-19 أو وقوع أزمة مشابهة، وما يترتب عليها من إغلاق، وتدابير تقييدية تعرقل تنفيذ المشروع.</w:t>
            </w:r>
          </w:p>
          <w:p w14:paraId="4F4F6927" w14:textId="77777777" w:rsidR="00CA7BF7" w:rsidRPr="006B2473" w:rsidRDefault="00CA7BF7" w:rsidP="00CA7BF7">
            <w:pPr>
              <w:widowControl w:val="0"/>
              <w:autoSpaceDE w:val="0"/>
              <w:autoSpaceDN w:val="0"/>
              <w:bidi/>
              <w:spacing w:line="252" w:lineRule="exact"/>
              <w:ind w:left="109" w:right="721"/>
              <w:rPr>
                <w:rFonts w:eastAsia="Arial" w:cs="Calibri"/>
                <w:szCs w:val="22"/>
              </w:rPr>
            </w:pPr>
          </w:p>
          <w:p w14:paraId="2C7FF7EB" w14:textId="62B9417F" w:rsidR="00CA7BF7" w:rsidRPr="006B2473" w:rsidRDefault="00CA7BF7" w:rsidP="00CA7BF7">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التخفيف 1:</w:t>
            </w:r>
            <w:r w:rsidRPr="006B2473">
              <w:rPr>
                <w:rFonts w:eastAsia="Arial" w:cs="Calibri" w:hint="cs"/>
                <w:szCs w:val="22"/>
                <w:u w:val="single"/>
                <w:rtl/>
              </w:rPr>
              <w:t xml:space="preserve"> </w:t>
            </w:r>
            <w:r w:rsidRPr="006B2473">
              <w:rPr>
                <w:rFonts w:eastAsia="Arial" w:cs="Calibri"/>
                <w:szCs w:val="22"/>
                <w:rtl/>
              </w:rPr>
              <w:t xml:space="preserve">متابعة </w:t>
            </w:r>
            <w:r w:rsidRPr="006B2473">
              <w:rPr>
                <w:rFonts w:eastAsia="Arial" w:cs="Calibri" w:hint="cs"/>
                <w:szCs w:val="22"/>
                <w:rtl/>
              </w:rPr>
              <w:t xml:space="preserve">الوضع </w:t>
            </w:r>
            <w:r w:rsidRPr="006B2473">
              <w:rPr>
                <w:rFonts w:eastAsia="Arial" w:cs="Calibri"/>
                <w:szCs w:val="22"/>
                <w:rtl/>
              </w:rPr>
              <w:t xml:space="preserve">الصحي في كل بلد مستفيد </w:t>
            </w:r>
            <w:r w:rsidRPr="006B2473">
              <w:rPr>
                <w:rFonts w:eastAsia="Arial" w:cs="Calibri" w:hint="cs"/>
                <w:szCs w:val="22"/>
                <w:rtl/>
              </w:rPr>
              <w:t xml:space="preserve">عن كثب </w:t>
            </w:r>
            <w:r w:rsidRPr="006B2473">
              <w:rPr>
                <w:rFonts w:eastAsia="Arial" w:cs="Calibri"/>
                <w:szCs w:val="22"/>
                <w:rtl/>
              </w:rPr>
              <w:t xml:space="preserve">بالتنسيق مع جهات التنسيق الوطنية؛ تكييف طرائق تنفيذ الأنشطة (مثلا: </w:t>
            </w:r>
            <w:r w:rsidRPr="006B2473">
              <w:rPr>
                <w:rFonts w:eastAsia="Arial" w:cs="Calibri" w:hint="cs"/>
                <w:szCs w:val="22"/>
                <w:rtl/>
              </w:rPr>
              <w:t>إعطاء الأولوية ل</w:t>
            </w:r>
            <w:r w:rsidRPr="006B2473">
              <w:rPr>
                <w:rFonts w:eastAsia="Arial" w:cs="Calibri"/>
                <w:szCs w:val="22"/>
                <w:rtl/>
              </w:rPr>
              <w:t>لاجتماعات الافتراضية،</w:t>
            </w:r>
            <w:r w:rsidRPr="006B2473">
              <w:rPr>
                <w:rFonts w:eastAsia="Arial" w:cs="Calibri" w:hint="cs"/>
                <w:szCs w:val="22"/>
                <w:rtl/>
              </w:rPr>
              <w:t xml:space="preserve"> </w:t>
            </w:r>
            <w:r w:rsidRPr="006B2473">
              <w:rPr>
                <w:rFonts w:eastAsia="Arial" w:cs="Calibri"/>
                <w:szCs w:val="22"/>
                <w:rtl/>
              </w:rPr>
              <w:t>الحد من السفر)، حيثما أمكن ذلك.</w:t>
            </w:r>
          </w:p>
          <w:p w14:paraId="6DC863D2" w14:textId="77777777" w:rsidR="00CA7BF7" w:rsidRPr="006B2473" w:rsidRDefault="00CA7BF7" w:rsidP="00CA7BF7">
            <w:pPr>
              <w:widowControl w:val="0"/>
              <w:autoSpaceDE w:val="0"/>
              <w:autoSpaceDN w:val="0"/>
              <w:bidi/>
              <w:spacing w:line="252" w:lineRule="exact"/>
              <w:ind w:left="109" w:right="721"/>
              <w:rPr>
                <w:rFonts w:eastAsia="Arial" w:cs="Calibri"/>
                <w:szCs w:val="22"/>
                <w:u w:val="single"/>
              </w:rPr>
            </w:pPr>
          </w:p>
          <w:p w14:paraId="4BE01F19" w14:textId="4D2AED50" w:rsidR="00CA7BF7" w:rsidRPr="006B2473" w:rsidRDefault="00CA7BF7" w:rsidP="00CA7BF7">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الخطر 2:</w:t>
            </w:r>
            <w:r w:rsidRPr="006B2473">
              <w:rPr>
                <w:rFonts w:eastAsia="Arial" w:cs="Calibri" w:hint="cs"/>
                <w:szCs w:val="22"/>
                <w:u w:val="single"/>
                <w:rtl/>
              </w:rPr>
              <w:t xml:space="preserve"> </w:t>
            </w:r>
            <w:r w:rsidRPr="006B2473">
              <w:rPr>
                <w:rFonts w:eastAsia="Arial" w:cs="Calibri"/>
                <w:szCs w:val="22"/>
                <w:rtl/>
              </w:rPr>
              <w:t>يتطلب المشروع خبر</w:t>
            </w:r>
            <w:r w:rsidRPr="006B2473">
              <w:rPr>
                <w:rFonts w:eastAsia="Arial" w:cs="Calibri" w:hint="cs"/>
                <w:szCs w:val="22"/>
                <w:rtl/>
              </w:rPr>
              <w:t>ات</w:t>
            </w:r>
            <w:r w:rsidRPr="006B2473">
              <w:rPr>
                <w:rFonts w:eastAsia="Arial" w:cs="Calibri"/>
                <w:szCs w:val="22"/>
                <w:rtl/>
              </w:rPr>
              <w:t xml:space="preserve"> في مجالات مختلف</w:t>
            </w:r>
            <w:r w:rsidRPr="006B2473">
              <w:rPr>
                <w:rFonts w:eastAsia="Arial" w:cs="Calibri" w:hint="cs"/>
                <w:szCs w:val="22"/>
                <w:rtl/>
              </w:rPr>
              <w:t>ة</w:t>
            </w:r>
            <w:r w:rsidRPr="006B2473">
              <w:rPr>
                <w:rFonts w:eastAsia="Arial" w:cs="Calibri"/>
                <w:szCs w:val="22"/>
                <w:rtl/>
              </w:rPr>
              <w:t xml:space="preserve"> متعلقة بالملكية الفكرية، وبالتالي قد يكون من الصعب العثور على </w:t>
            </w:r>
            <w:r w:rsidR="0028640B" w:rsidRPr="006B2473">
              <w:rPr>
                <w:rFonts w:eastAsia="Arial" w:cs="Calibri" w:hint="cs"/>
                <w:szCs w:val="22"/>
                <w:rtl/>
              </w:rPr>
              <w:t>فئة</w:t>
            </w:r>
            <w:r w:rsidRPr="006B2473">
              <w:rPr>
                <w:rFonts w:eastAsia="Arial" w:cs="Calibri"/>
                <w:szCs w:val="22"/>
                <w:rtl/>
              </w:rPr>
              <w:t xml:space="preserve"> واحد</w:t>
            </w:r>
            <w:r w:rsidR="0028640B" w:rsidRPr="006B2473">
              <w:rPr>
                <w:rFonts w:eastAsia="Arial" w:cs="Calibri" w:hint="cs"/>
                <w:szCs w:val="22"/>
                <w:rtl/>
              </w:rPr>
              <w:t>ة</w:t>
            </w:r>
            <w:r w:rsidRPr="006B2473">
              <w:rPr>
                <w:rFonts w:eastAsia="Arial" w:cs="Calibri"/>
                <w:szCs w:val="22"/>
                <w:rtl/>
              </w:rPr>
              <w:t xml:space="preserve"> </w:t>
            </w:r>
            <w:r w:rsidR="0028640B" w:rsidRPr="006B2473">
              <w:rPr>
                <w:rFonts w:eastAsia="Arial" w:cs="Calibri" w:hint="cs"/>
                <w:szCs w:val="22"/>
                <w:rtl/>
              </w:rPr>
              <w:t xml:space="preserve">تقوم على </w:t>
            </w:r>
            <w:r w:rsidRPr="006B2473">
              <w:rPr>
                <w:rFonts w:eastAsia="Arial" w:cs="Calibri"/>
                <w:szCs w:val="22"/>
                <w:rtl/>
              </w:rPr>
              <w:t>تنفيذه.</w:t>
            </w:r>
          </w:p>
          <w:p w14:paraId="7DE214B7" w14:textId="77777777" w:rsidR="0028640B" w:rsidRPr="006B2473" w:rsidRDefault="0028640B" w:rsidP="0028640B">
            <w:pPr>
              <w:widowControl w:val="0"/>
              <w:autoSpaceDE w:val="0"/>
              <w:autoSpaceDN w:val="0"/>
              <w:bidi/>
              <w:spacing w:line="252" w:lineRule="exact"/>
              <w:ind w:left="109" w:right="721"/>
              <w:rPr>
                <w:rFonts w:eastAsia="Arial" w:cs="Calibri"/>
                <w:szCs w:val="22"/>
              </w:rPr>
            </w:pPr>
          </w:p>
          <w:p w14:paraId="11AB5E05" w14:textId="6B79771B" w:rsidR="00CA7BF7" w:rsidRPr="006B2473" w:rsidRDefault="00CA7BF7" w:rsidP="0028640B">
            <w:pPr>
              <w:widowControl w:val="0"/>
              <w:autoSpaceDE w:val="0"/>
              <w:autoSpaceDN w:val="0"/>
              <w:bidi/>
              <w:spacing w:line="252" w:lineRule="exact"/>
              <w:ind w:left="109" w:right="721"/>
              <w:rPr>
                <w:rFonts w:eastAsia="Arial" w:cs="Calibri"/>
                <w:szCs w:val="22"/>
              </w:rPr>
            </w:pPr>
            <w:r w:rsidRPr="006B2473">
              <w:rPr>
                <w:rFonts w:eastAsia="Arial" w:cs="Calibri"/>
                <w:szCs w:val="22"/>
                <w:u w:val="single"/>
                <w:rtl/>
              </w:rPr>
              <w:t>التخفيف 2:</w:t>
            </w:r>
            <w:r w:rsidR="0028640B" w:rsidRPr="006B2473">
              <w:rPr>
                <w:rFonts w:eastAsia="Arial" w:cs="Calibri" w:hint="cs"/>
                <w:szCs w:val="22"/>
                <w:u w:val="single"/>
                <w:rtl/>
              </w:rPr>
              <w:t xml:space="preserve"> </w:t>
            </w:r>
            <w:r w:rsidRPr="006B2473">
              <w:rPr>
                <w:rFonts w:eastAsia="Arial" w:cs="Calibri"/>
                <w:szCs w:val="22"/>
                <w:rtl/>
              </w:rPr>
              <w:t xml:space="preserve">إشراك مختلف </w:t>
            </w:r>
            <w:r w:rsidR="0028640B" w:rsidRPr="006B2473">
              <w:rPr>
                <w:rFonts w:eastAsia="Arial" w:cs="Calibri" w:hint="cs"/>
                <w:szCs w:val="22"/>
                <w:rtl/>
              </w:rPr>
              <w:t xml:space="preserve">الفئات </w:t>
            </w:r>
            <w:r w:rsidRPr="006B2473">
              <w:rPr>
                <w:rFonts w:eastAsia="Arial" w:cs="Calibri"/>
                <w:szCs w:val="22"/>
                <w:rtl/>
              </w:rPr>
              <w:t>والشعب داخل الويبو والدول الأعضاء المستفيدة.</w:t>
            </w:r>
          </w:p>
          <w:p w14:paraId="7642B2EA" w14:textId="77777777" w:rsidR="00CA7BF7" w:rsidRPr="006B2473" w:rsidRDefault="00CA7BF7" w:rsidP="00CA7BF7">
            <w:pPr>
              <w:widowControl w:val="0"/>
              <w:autoSpaceDE w:val="0"/>
              <w:autoSpaceDN w:val="0"/>
              <w:bidi/>
              <w:spacing w:line="252" w:lineRule="exact"/>
              <w:ind w:left="109" w:right="721"/>
              <w:rPr>
                <w:rFonts w:eastAsia="Arial" w:cs="Calibri"/>
                <w:szCs w:val="22"/>
                <w:rtl/>
              </w:rPr>
            </w:pPr>
            <w:r w:rsidRPr="006B2473">
              <w:rPr>
                <w:rFonts w:eastAsia="Arial" w:cs="Calibri"/>
                <w:szCs w:val="22"/>
                <w:rtl/>
              </w:rPr>
              <w:t>تعزيز التنسيق والاتصال المنتظم من قبل مدير المشروع المعين داخليا ومع الدول الأعضاء.</w:t>
            </w:r>
          </w:p>
          <w:p w14:paraId="3D582AE4" w14:textId="77777777" w:rsidR="0028640B" w:rsidRPr="006B2473" w:rsidRDefault="0028640B" w:rsidP="0028640B">
            <w:pPr>
              <w:widowControl w:val="0"/>
              <w:autoSpaceDE w:val="0"/>
              <w:autoSpaceDN w:val="0"/>
              <w:bidi/>
              <w:spacing w:line="252" w:lineRule="exact"/>
              <w:ind w:left="109" w:right="721"/>
              <w:rPr>
                <w:rFonts w:eastAsia="Arial" w:cs="Calibri"/>
                <w:szCs w:val="22"/>
              </w:rPr>
            </w:pPr>
          </w:p>
          <w:p w14:paraId="0351BE5F" w14:textId="3F2F0C5C" w:rsidR="00CA7BF7" w:rsidRPr="006B2473" w:rsidRDefault="00CA7BF7" w:rsidP="0028640B">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الخطر 3:</w:t>
            </w:r>
            <w:r w:rsidR="0028640B" w:rsidRPr="006B2473">
              <w:rPr>
                <w:rFonts w:eastAsia="Arial" w:cs="Calibri" w:hint="cs"/>
                <w:szCs w:val="22"/>
                <w:u w:val="single"/>
                <w:rtl/>
              </w:rPr>
              <w:t xml:space="preserve"> </w:t>
            </w:r>
            <w:r w:rsidRPr="006B2473">
              <w:rPr>
                <w:rFonts w:eastAsia="Arial" w:cs="Calibri"/>
                <w:szCs w:val="22"/>
                <w:rtl/>
              </w:rPr>
              <w:t xml:space="preserve">صعوبة في </w:t>
            </w:r>
            <w:r w:rsidR="0028640B" w:rsidRPr="006B2473">
              <w:rPr>
                <w:rFonts w:eastAsia="Arial" w:cs="Calibri" w:hint="cs"/>
                <w:szCs w:val="22"/>
                <w:rtl/>
              </w:rPr>
              <w:t>تبين</w:t>
            </w:r>
            <w:r w:rsidRPr="006B2473">
              <w:rPr>
                <w:rFonts w:eastAsia="Arial" w:cs="Calibri"/>
                <w:szCs w:val="22"/>
                <w:rtl/>
              </w:rPr>
              <w:t xml:space="preserve"> قطاعات أو صناعات محددة </w:t>
            </w:r>
            <w:r w:rsidR="0028640B" w:rsidRPr="006B2473">
              <w:rPr>
                <w:rFonts w:eastAsia="Arial" w:cs="Calibri" w:hint="cs"/>
                <w:szCs w:val="22"/>
                <w:rtl/>
              </w:rPr>
              <w:t>ل</w:t>
            </w:r>
            <w:r w:rsidRPr="006B2473">
              <w:rPr>
                <w:rFonts w:eastAsia="Arial" w:cs="Calibri"/>
                <w:szCs w:val="22"/>
                <w:rtl/>
              </w:rPr>
              <w:t xml:space="preserve">معالجتها من خلال الدراسة </w:t>
            </w:r>
            <w:r w:rsidR="0028640B" w:rsidRPr="006B2473">
              <w:rPr>
                <w:rFonts w:eastAsia="Arial" w:cs="Calibri" w:hint="cs"/>
                <w:szCs w:val="22"/>
                <w:rtl/>
              </w:rPr>
              <w:t>والمخططات</w:t>
            </w:r>
            <w:r w:rsidRPr="006B2473">
              <w:rPr>
                <w:rFonts w:eastAsia="Arial" w:cs="Calibri"/>
                <w:szCs w:val="22"/>
                <w:rtl/>
              </w:rPr>
              <w:t xml:space="preserve">، وضمان ملاءمة نطاق كل </w:t>
            </w:r>
            <w:r w:rsidR="0028640B" w:rsidRPr="006B2473">
              <w:rPr>
                <w:rFonts w:eastAsia="Arial" w:cs="Calibri" w:hint="cs"/>
                <w:szCs w:val="22"/>
                <w:rtl/>
              </w:rPr>
              <w:t xml:space="preserve">من </w:t>
            </w:r>
            <w:r w:rsidRPr="006B2473">
              <w:rPr>
                <w:rFonts w:eastAsia="Arial" w:cs="Calibri"/>
                <w:szCs w:val="22"/>
                <w:rtl/>
              </w:rPr>
              <w:t>تق</w:t>
            </w:r>
            <w:r w:rsidR="0028640B" w:rsidRPr="006B2473">
              <w:rPr>
                <w:rFonts w:eastAsia="Arial" w:cs="Calibri" w:hint="cs"/>
                <w:szCs w:val="22"/>
                <w:rtl/>
              </w:rPr>
              <w:t>ا</w:t>
            </w:r>
            <w:r w:rsidRPr="006B2473">
              <w:rPr>
                <w:rFonts w:eastAsia="Arial" w:cs="Calibri"/>
                <w:szCs w:val="22"/>
                <w:rtl/>
              </w:rPr>
              <w:t xml:space="preserve">رير </w:t>
            </w:r>
            <w:r w:rsidR="0028640B" w:rsidRPr="006B2473">
              <w:rPr>
                <w:rFonts w:eastAsia="Arial" w:cs="Calibri" w:hint="cs"/>
                <w:szCs w:val="22"/>
                <w:rtl/>
              </w:rPr>
              <w:t>مشهد ال</w:t>
            </w:r>
            <w:r w:rsidRPr="006B2473">
              <w:rPr>
                <w:rFonts w:eastAsia="Arial" w:cs="Calibri"/>
                <w:szCs w:val="22"/>
                <w:rtl/>
              </w:rPr>
              <w:t>براءات.</w:t>
            </w:r>
          </w:p>
          <w:p w14:paraId="47035F6F" w14:textId="77777777" w:rsidR="0028640B" w:rsidRPr="006B2473" w:rsidRDefault="0028640B" w:rsidP="0028640B">
            <w:pPr>
              <w:widowControl w:val="0"/>
              <w:autoSpaceDE w:val="0"/>
              <w:autoSpaceDN w:val="0"/>
              <w:bidi/>
              <w:spacing w:line="252" w:lineRule="exact"/>
              <w:ind w:left="109" w:right="721"/>
              <w:rPr>
                <w:rFonts w:eastAsia="Arial" w:cs="Calibri"/>
                <w:szCs w:val="22"/>
              </w:rPr>
            </w:pPr>
          </w:p>
          <w:p w14:paraId="31524DC4" w14:textId="2B9E0374" w:rsidR="00CA7BF7" w:rsidRPr="006B2473" w:rsidRDefault="00CA7BF7" w:rsidP="0028640B">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التخفيف 3:</w:t>
            </w:r>
            <w:r w:rsidR="0028640B" w:rsidRPr="006B2473">
              <w:rPr>
                <w:rFonts w:eastAsia="Arial" w:cs="Calibri" w:hint="cs"/>
                <w:szCs w:val="22"/>
                <w:u w:val="single"/>
                <w:rtl/>
              </w:rPr>
              <w:t xml:space="preserve"> </w:t>
            </w:r>
            <w:r w:rsidRPr="006B2473">
              <w:rPr>
                <w:rFonts w:eastAsia="Arial" w:cs="Calibri"/>
                <w:szCs w:val="22"/>
                <w:rtl/>
              </w:rPr>
              <w:t xml:space="preserve">سيطلب إلى الدول الأعضاء المهتمة أن تقدم معلومات أولية وأن </w:t>
            </w:r>
            <w:r w:rsidR="0028640B" w:rsidRPr="006B2473">
              <w:rPr>
                <w:rFonts w:eastAsia="Arial" w:cs="Calibri" w:hint="cs"/>
                <w:szCs w:val="22"/>
                <w:rtl/>
              </w:rPr>
              <w:t>تطرح</w:t>
            </w:r>
            <w:r w:rsidRPr="006B2473">
              <w:rPr>
                <w:rFonts w:eastAsia="Arial" w:cs="Calibri"/>
                <w:szCs w:val="22"/>
                <w:rtl/>
              </w:rPr>
              <w:t xml:space="preserve"> صناعة أو قطاع</w:t>
            </w:r>
            <w:r w:rsidR="0028640B" w:rsidRPr="006B2473">
              <w:rPr>
                <w:rFonts w:eastAsia="Arial" w:cs="Calibri" w:hint="cs"/>
                <w:szCs w:val="22"/>
                <w:rtl/>
              </w:rPr>
              <w:t>ا</w:t>
            </w:r>
            <w:r w:rsidRPr="006B2473">
              <w:rPr>
                <w:rFonts w:eastAsia="Arial" w:cs="Calibri"/>
                <w:szCs w:val="22"/>
                <w:rtl/>
              </w:rPr>
              <w:t xml:space="preserve"> ذ</w:t>
            </w:r>
            <w:r w:rsidR="0028640B" w:rsidRPr="006B2473">
              <w:rPr>
                <w:rFonts w:eastAsia="Arial" w:cs="Calibri" w:hint="cs"/>
                <w:szCs w:val="22"/>
                <w:rtl/>
              </w:rPr>
              <w:t>ا</w:t>
            </w:r>
            <w:r w:rsidRPr="006B2473">
              <w:rPr>
                <w:rFonts w:eastAsia="Arial" w:cs="Calibri"/>
                <w:szCs w:val="22"/>
                <w:rtl/>
              </w:rPr>
              <w:t xml:space="preserve"> أولوية ترغب في التركيز عليه.</w:t>
            </w:r>
            <w:r w:rsidR="0028640B" w:rsidRPr="006B2473">
              <w:rPr>
                <w:rFonts w:eastAsia="Arial" w:cs="Calibri" w:hint="cs"/>
                <w:szCs w:val="22"/>
                <w:rtl/>
              </w:rPr>
              <w:t xml:space="preserve"> </w:t>
            </w:r>
            <w:r w:rsidRPr="006B2473">
              <w:rPr>
                <w:rFonts w:eastAsia="Arial" w:cs="Calibri"/>
                <w:szCs w:val="22"/>
                <w:rtl/>
              </w:rPr>
              <w:t>وسيعد كل تقرير بالتعاون مع مؤسسة شريكة، وستصمم اختصاصات كل تقرير وفقا للاحتياجات المحددة للشريك.</w:t>
            </w:r>
            <w:r w:rsidR="0028640B" w:rsidRPr="006B2473">
              <w:rPr>
                <w:rFonts w:eastAsia="Arial" w:cs="Calibri" w:hint="cs"/>
                <w:szCs w:val="22"/>
                <w:rtl/>
              </w:rPr>
              <w:t xml:space="preserve"> كما </w:t>
            </w:r>
            <w:r w:rsidRPr="006B2473">
              <w:rPr>
                <w:rFonts w:eastAsia="Arial" w:cs="Calibri"/>
                <w:szCs w:val="22"/>
                <w:rtl/>
              </w:rPr>
              <w:t>سينسق نطاق كل تقرير مع وحدات الويبو العاملة في المجالات المواضيعية ذات الصلة.</w:t>
            </w:r>
          </w:p>
          <w:p w14:paraId="0DE68F8E" w14:textId="77777777" w:rsidR="0028640B" w:rsidRPr="006B2473" w:rsidRDefault="0028640B" w:rsidP="0028640B">
            <w:pPr>
              <w:widowControl w:val="0"/>
              <w:autoSpaceDE w:val="0"/>
              <w:autoSpaceDN w:val="0"/>
              <w:bidi/>
              <w:spacing w:line="252" w:lineRule="exact"/>
              <w:ind w:left="109" w:right="721"/>
              <w:rPr>
                <w:rFonts w:eastAsia="Arial" w:cs="Calibri"/>
                <w:szCs w:val="22"/>
              </w:rPr>
            </w:pPr>
          </w:p>
          <w:p w14:paraId="2BA934CF" w14:textId="7560071E" w:rsidR="00CA7BF7" w:rsidRPr="006B2473" w:rsidRDefault="00CA7BF7" w:rsidP="0028640B">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الخطر 4:</w:t>
            </w:r>
            <w:r w:rsidR="0028640B" w:rsidRPr="006B2473">
              <w:rPr>
                <w:rFonts w:eastAsia="Arial" w:cs="Calibri" w:hint="cs"/>
                <w:szCs w:val="22"/>
                <w:u w:val="single"/>
                <w:rtl/>
              </w:rPr>
              <w:t xml:space="preserve"> </w:t>
            </w:r>
            <w:r w:rsidR="0028640B" w:rsidRPr="006B2473">
              <w:rPr>
                <w:rFonts w:eastAsia="Arial" w:cs="Calibri" w:hint="cs"/>
                <w:szCs w:val="22"/>
                <w:rtl/>
              </w:rPr>
              <w:t xml:space="preserve">القصور في </w:t>
            </w:r>
            <w:r w:rsidRPr="006B2473">
              <w:rPr>
                <w:rFonts w:eastAsia="Arial" w:cs="Calibri"/>
                <w:szCs w:val="22"/>
                <w:rtl/>
              </w:rPr>
              <w:t>الاستفادة من الدراسات و</w:t>
            </w:r>
            <w:r w:rsidR="0028640B" w:rsidRPr="006B2473">
              <w:rPr>
                <w:rFonts w:eastAsia="Arial" w:cs="Calibri" w:hint="cs"/>
                <w:szCs w:val="22"/>
                <w:rtl/>
              </w:rPr>
              <w:t>ال</w:t>
            </w:r>
            <w:r w:rsidRPr="006B2473">
              <w:rPr>
                <w:rFonts w:eastAsia="Arial" w:cs="Calibri"/>
                <w:szCs w:val="22"/>
                <w:rtl/>
              </w:rPr>
              <w:t xml:space="preserve">تقارير </w:t>
            </w:r>
            <w:r w:rsidR="0028640B" w:rsidRPr="006B2473">
              <w:rPr>
                <w:rFonts w:eastAsia="Arial" w:cs="Calibri" w:hint="cs"/>
                <w:szCs w:val="22"/>
                <w:rtl/>
              </w:rPr>
              <w:t>المتعلقة بمشهد ال</w:t>
            </w:r>
            <w:r w:rsidRPr="006B2473">
              <w:rPr>
                <w:rFonts w:eastAsia="Arial" w:cs="Calibri"/>
                <w:szCs w:val="22"/>
                <w:rtl/>
              </w:rPr>
              <w:t xml:space="preserve">براءات التي </w:t>
            </w:r>
            <w:r w:rsidR="0028640B" w:rsidRPr="006B2473">
              <w:rPr>
                <w:rFonts w:eastAsia="Arial" w:cs="Calibri" w:hint="cs"/>
                <w:szCs w:val="22"/>
                <w:rtl/>
              </w:rPr>
              <w:t>تعد</w:t>
            </w:r>
            <w:r w:rsidRPr="006B2473">
              <w:rPr>
                <w:rFonts w:eastAsia="Arial" w:cs="Calibri"/>
                <w:szCs w:val="22"/>
                <w:rtl/>
              </w:rPr>
              <w:t xml:space="preserve"> في سياق المشروع.</w:t>
            </w:r>
          </w:p>
          <w:p w14:paraId="7E9C909E" w14:textId="77777777" w:rsidR="0028640B" w:rsidRPr="006B2473" w:rsidRDefault="0028640B" w:rsidP="0028640B">
            <w:pPr>
              <w:widowControl w:val="0"/>
              <w:autoSpaceDE w:val="0"/>
              <w:autoSpaceDN w:val="0"/>
              <w:bidi/>
              <w:spacing w:line="252" w:lineRule="exact"/>
              <w:ind w:left="109" w:right="721"/>
              <w:rPr>
                <w:rFonts w:eastAsia="Arial" w:cs="Calibri"/>
                <w:szCs w:val="22"/>
              </w:rPr>
            </w:pPr>
          </w:p>
          <w:p w14:paraId="03F89215" w14:textId="0C57004F" w:rsidR="00DC54B7" w:rsidRPr="006B2473" w:rsidRDefault="00CA7BF7" w:rsidP="0028640B">
            <w:pPr>
              <w:widowControl w:val="0"/>
              <w:autoSpaceDE w:val="0"/>
              <w:autoSpaceDN w:val="0"/>
              <w:bidi/>
              <w:spacing w:line="252" w:lineRule="exact"/>
              <w:ind w:left="109" w:right="721"/>
              <w:rPr>
                <w:rFonts w:eastAsia="Arial" w:cs="Calibri"/>
                <w:szCs w:val="22"/>
                <w:rtl/>
              </w:rPr>
            </w:pPr>
            <w:r w:rsidRPr="006B2473">
              <w:rPr>
                <w:rFonts w:eastAsia="Arial" w:cs="Calibri"/>
                <w:szCs w:val="22"/>
                <w:u w:val="single"/>
                <w:rtl/>
              </w:rPr>
              <w:t>التخفيف 4:</w:t>
            </w:r>
            <w:r w:rsidR="0028640B" w:rsidRPr="006B2473">
              <w:rPr>
                <w:rFonts w:eastAsia="Arial" w:cs="Calibri" w:hint="cs"/>
                <w:szCs w:val="22"/>
                <w:u w:val="single"/>
                <w:rtl/>
              </w:rPr>
              <w:t xml:space="preserve"> </w:t>
            </w:r>
            <w:r w:rsidRPr="006B2473">
              <w:rPr>
                <w:rFonts w:eastAsia="Arial" w:cs="Calibri"/>
                <w:szCs w:val="22"/>
                <w:rtl/>
              </w:rPr>
              <w:t xml:space="preserve">تحسين نشر التقارير من خلال المنشورات التي تصدرها </w:t>
            </w:r>
            <w:r w:rsidR="0028640B" w:rsidRPr="006B2473">
              <w:rPr>
                <w:rFonts w:eastAsia="Arial" w:cs="Calibri" w:hint="cs"/>
                <w:szCs w:val="22"/>
                <w:rtl/>
              </w:rPr>
              <w:t>الويبو</w:t>
            </w:r>
            <w:r w:rsidRPr="006B2473">
              <w:rPr>
                <w:rFonts w:eastAsia="Arial" w:cs="Calibri"/>
                <w:szCs w:val="22"/>
                <w:rtl/>
              </w:rPr>
              <w:t xml:space="preserve"> والبلدان المستفيدة، أو شبكات </w:t>
            </w:r>
            <w:r w:rsidR="0028640B" w:rsidRPr="006B2473">
              <w:rPr>
                <w:rFonts w:eastAsia="Arial" w:cs="Calibri"/>
                <w:szCs w:val="22"/>
                <w:rtl/>
              </w:rPr>
              <w:t>مراكز دعم التكنولوجيا والابتكار</w:t>
            </w:r>
            <w:r w:rsidRPr="006B2473">
              <w:rPr>
                <w:rFonts w:eastAsia="Arial" w:cs="Calibri"/>
                <w:szCs w:val="22"/>
                <w:rtl/>
              </w:rPr>
              <w:t xml:space="preserve"> أو مكاتب نقل التكنولوجيا </w:t>
            </w:r>
            <w:r w:rsidR="0028640B" w:rsidRPr="006B2473">
              <w:rPr>
                <w:rFonts w:eastAsia="Arial" w:cs="Calibri" w:hint="cs"/>
                <w:szCs w:val="22"/>
                <w:rtl/>
              </w:rPr>
              <w:t xml:space="preserve">باعتبارها </w:t>
            </w:r>
            <w:r w:rsidRPr="006B2473">
              <w:rPr>
                <w:rFonts w:eastAsia="Arial" w:cs="Calibri"/>
                <w:szCs w:val="22"/>
                <w:rtl/>
              </w:rPr>
              <w:t xml:space="preserve">مواد إعلامية، والمشاركة في أنشطة التوعية وغيرها من </w:t>
            </w:r>
            <w:r w:rsidR="0028640B" w:rsidRPr="006B2473">
              <w:rPr>
                <w:rFonts w:eastAsia="Arial" w:cs="Calibri" w:hint="cs"/>
                <w:szCs w:val="22"/>
                <w:rtl/>
              </w:rPr>
              <w:t xml:space="preserve">الفعاليات </w:t>
            </w:r>
            <w:r w:rsidRPr="006B2473">
              <w:rPr>
                <w:rFonts w:eastAsia="Arial" w:cs="Calibri"/>
                <w:szCs w:val="22"/>
                <w:rtl/>
              </w:rPr>
              <w:t>المتصلة بالمواضيع التي يتناولها كل تقرير.</w:t>
            </w:r>
          </w:p>
        </w:tc>
      </w:tr>
      <w:tr w:rsidR="00DC54B7" w:rsidRPr="006B2473" w14:paraId="06F3DC7F" w14:textId="77777777" w:rsidTr="00A87D7B">
        <w:trPr>
          <w:trHeight w:val="868"/>
        </w:trPr>
        <w:tc>
          <w:tcPr>
            <w:tcW w:w="2377" w:type="dxa"/>
            <w:shd w:val="clear" w:color="auto" w:fill="68E089"/>
          </w:tcPr>
          <w:p w14:paraId="58BE42D6" w14:textId="77777777" w:rsidR="00DC54B7" w:rsidRPr="006B2473" w:rsidRDefault="00DC54B7" w:rsidP="00A87D7B">
            <w:pPr>
              <w:widowControl w:val="0"/>
              <w:autoSpaceDE w:val="0"/>
              <w:autoSpaceDN w:val="0"/>
              <w:bidi/>
              <w:ind w:left="110" w:right="536"/>
              <w:rPr>
                <w:rFonts w:eastAsia="Arial" w:cs="Calibri"/>
                <w:szCs w:val="22"/>
                <w:rtl/>
              </w:rPr>
            </w:pPr>
            <w:r w:rsidRPr="006B2473">
              <w:rPr>
                <w:rFonts w:cs="Calibri"/>
                <w:szCs w:val="22"/>
                <w:u w:val="single"/>
                <w:rtl/>
              </w:rPr>
              <w:t xml:space="preserve">قضايا تتطلب دعما واهتماما فوريين </w:t>
            </w:r>
          </w:p>
        </w:tc>
        <w:tc>
          <w:tcPr>
            <w:tcW w:w="6913" w:type="dxa"/>
          </w:tcPr>
          <w:p w14:paraId="1616E24A" w14:textId="05C581D8" w:rsidR="00DC54B7" w:rsidRPr="006B2473" w:rsidRDefault="0028640B" w:rsidP="00A87D7B">
            <w:pPr>
              <w:widowControl w:val="0"/>
              <w:autoSpaceDE w:val="0"/>
              <w:autoSpaceDN w:val="0"/>
              <w:bidi/>
              <w:spacing w:line="244" w:lineRule="auto"/>
              <w:ind w:left="109" w:right="109"/>
              <w:rPr>
                <w:rFonts w:eastAsia="Arial" w:cs="Calibri"/>
                <w:szCs w:val="22"/>
                <w:rtl/>
              </w:rPr>
            </w:pPr>
            <w:r w:rsidRPr="006B2473">
              <w:rPr>
                <w:rFonts w:eastAsia="Arial" w:cs="Calibri"/>
                <w:szCs w:val="22"/>
                <w:rtl/>
              </w:rPr>
              <w:t>إذا لم ترسل أي دولة عضو أخرى طلب اهتمام بحلول ديسمبر 2023، يقترح المضي قدما في تنفيذ المشروع في تونس والكاميرون.</w:t>
            </w:r>
          </w:p>
        </w:tc>
      </w:tr>
      <w:tr w:rsidR="00DC54B7" w:rsidRPr="006B2473" w14:paraId="4FFC6007" w14:textId="77777777" w:rsidTr="00A87D7B">
        <w:trPr>
          <w:trHeight w:val="469"/>
        </w:trPr>
        <w:tc>
          <w:tcPr>
            <w:tcW w:w="2377" w:type="dxa"/>
            <w:shd w:val="clear" w:color="auto" w:fill="68E089"/>
          </w:tcPr>
          <w:p w14:paraId="545E9CAC"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السبيل للمضي قدما</w:t>
            </w:r>
          </w:p>
        </w:tc>
        <w:tc>
          <w:tcPr>
            <w:tcW w:w="6913" w:type="dxa"/>
          </w:tcPr>
          <w:p w14:paraId="096F91E5" w14:textId="176B410B" w:rsidR="0028640B" w:rsidRPr="006B2473" w:rsidRDefault="0028640B" w:rsidP="0028640B">
            <w:pPr>
              <w:widowControl w:val="0"/>
              <w:autoSpaceDE w:val="0"/>
              <w:autoSpaceDN w:val="0"/>
              <w:bidi/>
              <w:ind w:left="109" w:right="458"/>
              <w:rPr>
                <w:rFonts w:eastAsia="Arial" w:cs="Calibri"/>
                <w:szCs w:val="22"/>
                <w:rtl/>
              </w:rPr>
            </w:pPr>
            <w:r w:rsidRPr="006B2473">
              <w:rPr>
                <w:rFonts w:eastAsia="Arial" w:cs="Calibri"/>
                <w:szCs w:val="22"/>
                <w:rtl/>
              </w:rPr>
              <w:t xml:space="preserve">بمجرد الانتهاء من اختيار البلدان المستفيدة، ستعين جهة تنسيق وطنية في كل بلد </w:t>
            </w:r>
            <w:r w:rsidRPr="006B2473">
              <w:rPr>
                <w:rFonts w:eastAsia="Arial" w:cs="Calibri" w:hint="cs"/>
                <w:szCs w:val="22"/>
                <w:rtl/>
              </w:rPr>
              <w:t>ل</w:t>
            </w:r>
            <w:r w:rsidRPr="006B2473">
              <w:rPr>
                <w:rFonts w:eastAsia="Arial" w:cs="Calibri"/>
                <w:szCs w:val="22"/>
                <w:rtl/>
              </w:rPr>
              <w:t>تعمل بالتعاون الوثيق مع مدير المشروع طوال فترة تنفيذ المشروع.</w:t>
            </w:r>
            <w:r w:rsidRPr="006B2473">
              <w:rPr>
                <w:rFonts w:eastAsia="Arial" w:cs="Calibri" w:hint="cs"/>
                <w:szCs w:val="22"/>
                <w:rtl/>
              </w:rPr>
              <w:t xml:space="preserve"> </w:t>
            </w:r>
            <w:r w:rsidRPr="006B2473">
              <w:rPr>
                <w:rFonts w:eastAsia="Arial" w:cs="Calibri"/>
                <w:szCs w:val="22"/>
                <w:rtl/>
              </w:rPr>
              <w:t xml:space="preserve">وستنظم اجتماعات تنسيق شهرية منتظمة بين </w:t>
            </w:r>
            <w:r w:rsidRPr="006B2473">
              <w:rPr>
                <w:rFonts w:eastAsia="Arial" w:cs="Calibri" w:hint="cs"/>
                <w:szCs w:val="22"/>
                <w:rtl/>
              </w:rPr>
              <w:t xml:space="preserve">جهات </w:t>
            </w:r>
            <w:r w:rsidRPr="006B2473">
              <w:rPr>
                <w:rFonts w:eastAsia="Arial" w:cs="Calibri"/>
                <w:szCs w:val="22"/>
                <w:rtl/>
              </w:rPr>
              <w:t>التنسيق الوطنية وفريق المشروع.</w:t>
            </w:r>
          </w:p>
          <w:p w14:paraId="2D068A24" w14:textId="77777777" w:rsidR="0028640B" w:rsidRPr="006B2473" w:rsidRDefault="0028640B" w:rsidP="0028640B">
            <w:pPr>
              <w:widowControl w:val="0"/>
              <w:autoSpaceDE w:val="0"/>
              <w:autoSpaceDN w:val="0"/>
              <w:bidi/>
              <w:ind w:left="109" w:right="458"/>
              <w:rPr>
                <w:rFonts w:eastAsia="Arial" w:cs="Calibri"/>
                <w:szCs w:val="22"/>
              </w:rPr>
            </w:pPr>
          </w:p>
          <w:p w14:paraId="7B784502" w14:textId="712F9BE4" w:rsidR="00DC54B7" w:rsidRPr="006B2473" w:rsidRDefault="0028640B" w:rsidP="0028640B">
            <w:pPr>
              <w:widowControl w:val="0"/>
              <w:autoSpaceDE w:val="0"/>
              <w:autoSpaceDN w:val="0"/>
              <w:bidi/>
              <w:ind w:left="109" w:right="458"/>
              <w:rPr>
                <w:rFonts w:eastAsia="Arial" w:cs="Calibri"/>
                <w:szCs w:val="22"/>
                <w:rtl/>
              </w:rPr>
            </w:pPr>
            <w:r w:rsidRPr="006B2473">
              <w:rPr>
                <w:rFonts w:eastAsia="Arial" w:cs="Calibri" w:hint="cs"/>
                <w:szCs w:val="22"/>
                <w:rtl/>
              </w:rPr>
              <w:t>و</w:t>
            </w:r>
            <w:r w:rsidRPr="006B2473">
              <w:rPr>
                <w:rFonts w:eastAsia="Arial" w:cs="Calibri"/>
                <w:szCs w:val="22"/>
                <w:rtl/>
              </w:rPr>
              <w:t xml:space="preserve">بالإضافة إلى ذلك، </w:t>
            </w:r>
            <w:r w:rsidRPr="006B2473">
              <w:rPr>
                <w:rFonts w:eastAsia="Arial" w:cs="Calibri" w:hint="cs"/>
                <w:szCs w:val="22"/>
                <w:rtl/>
              </w:rPr>
              <w:t xml:space="preserve">سيحدد </w:t>
            </w:r>
            <w:r w:rsidRPr="006B2473">
              <w:rPr>
                <w:rFonts w:eastAsia="Arial" w:cs="Calibri"/>
                <w:szCs w:val="22"/>
                <w:rtl/>
              </w:rPr>
              <w:t>زميل لتقديم المساعدة والدعم لتنفيذ المشروع.</w:t>
            </w:r>
          </w:p>
        </w:tc>
      </w:tr>
      <w:tr w:rsidR="00DC54B7" w:rsidRPr="006B2473" w14:paraId="768DDB16" w14:textId="77777777" w:rsidTr="00A87D7B">
        <w:trPr>
          <w:trHeight w:val="631"/>
        </w:trPr>
        <w:tc>
          <w:tcPr>
            <w:tcW w:w="2377" w:type="dxa"/>
            <w:shd w:val="clear" w:color="auto" w:fill="68E089"/>
          </w:tcPr>
          <w:p w14:paraId="1FFCC197" w14:textId="77777777" w:rsidR="00DC54B7" w:rsidRPr="006B2473" w:rsidRDefault="00DC54B7" w:rsidP="00A87D7B">
            <w:pPr>
              <w:widowControl w:val="0"/>
              <w:autoSpaceDE w:val="0"/>
              <w:autoSpaceDN w:val="0"/>
              <w:bidi/>
              <w:spacing w:before="1"/>
              <w:ind w:left="110" w:right="732"/>
              <w:rPr>
                <w:rFonts w:eastAsia="Arial" w:cs="Calibri"/>
                <w:szCs w:val="22"/>
                <w:rtl/>
              </w:rPr>
            </w:pPr>
            <w:r w:rsidRPr="006B2473">
              <w:rPr>
                <w:rFonts w:cs="Calibri"/>
                <w:szCs w:val="22"/>
                <w:u w:val="single"/>
                <w:rtl/>
              </w:rPr>
              <w:t>الجدول الزمني للتنفيذ</w:t>
            </w:r>
          </w:p>
        </w:tc>
        <w:tc>
          <w:tcPr>
            <w:tcW w:w="6913" w:type="dxa"/>
          </w:tcPr>
          <w:p w14:paraId="38CB9E8A" w14:textId="4B32FC33" w:rsidR="00DC54B7" w:rsidRPr="006B2473" w:rsidRDefault="0028640B" w:rsidP="00A87D7B">
            <w:pPr>
              <w:widowControl w:val="0"/>
              <w:autoSpaceDE w:val="0"/>
              <w:autoSpaceDN w:val="0"/>
              <w:bidi/>
              <w:spacing w:before="1"/>
              <w:ind w:left="109"/>
              <w:rPr>
                <w:rFonts w:eastAsia="Arial" w:cs="Calibri"/>
                <w:szCs w:val="22"/>
                <w:rtl/>
              </w:rPr>
            </w:pPr>
            <w:r w:rsidRPr="006B2473">
              <w:rPr>
                <w:rFonts w:eastAsia="Arial" w:cs="Calibri" w:hint="cs"/>
                <w:szCs w:val="22"/>
                <w:rtl/>
              </w:rPr>
              <w:t>تأخر اختيار البلدان المستفيدة.</w:t>
            </w:r>
          </w:p>
        </w:tc>
      </w:tr>
      <w:tr w:rsidR="00DC54B7" w:rsidRPr="006B2473" w14:paraId="19FF361C" w14:textId="77777777" w:rsidTr="00A87D7B">
        <w:trPr>
          <w:trHeight w:val="613"/>
        </w:trPr>
        <w:tc>
          <w:tcPr>
            <w:tcW w:w="2377" w:type="dxa"/>
            <w:shd w:val="clear" w:color="auto" w:fill="68E089"/>
          </w:tcPr>
          <w:p w14:paraId="3B1ADBB8" w14:textId="77777777" w:rsidR="00DC54B7" w:rsidRPr="006B2473" w:rsidRDefault="00DC54B7" w:rsidP="00A87D7B">
            <w:pPr>
              <w:widowControl w:val="0"/>
              <w:autoSpaceDE w:val="0"/>
              <w:autoSpaceDN w:val="0"/>
              <w:bidi/>
              <w:ind w:left="110" w:right="220"/>
              <w:rPr>
                <w:rFonts w:eastAsia="Arial" w:cs="Calibri"/>
                <w:szCs w:val="22"/>
                <w:rtl/>
              </w:rPr>
            </w:pPr>
            <w:r w:rsidRPr="006B2473">
              <w:rPr>
                <w:rFonts w:cs="Calibri"/>
                <w:szCs w:val="22"/>
                <w:u w:val="single"/>
                <w:rtl/>
              </w:rPr>
              <w:t>معدل تنفيذ المشروع</w:t>
            </w:r>
          </w:p>
        </w:tc>
        <w:tc>
          <w:tcPr>
            <w:tcW w:w="6913" w:type="dxa"/>
          </w:tcPr>
          <w:p w14:paraId="106BFE15" w14:textId="758A0C01" w:rsidR="00DC54B7" w:rsidRPr="006B2473" w:rsidRDefault="00DC54B7" w:rsidP="00A87D7B">
            <w:pPr>
              <w:widowControl w:val="0"/>
              <w:autoSpaceDE w:val="0"/>
              <w:autoSpaceDN w:val="0"/>
              <w:bidi/>
              <w:ind w:left="109" w:right="84"/>
              <w:rPr>
                <w:rFonts w:eastAsia="Arial" w:cs="Calibri"/>
                <w:szCs w:val="22"/>
                <w:rtl/>
              </w:rPr>
            </w:pPr>
            <w:r w:rsidRPr="006B2473">
              <w:rPr>
                <w:rFonts w:cs="Calibri"/>
                <w:szCs w:val="22"/>
                <w:rtl/>
              </w:rPr>
              <w:t>ب</w:t>
            </w:r>
            <w:r w:rsidRPr="00EB4183">
              <w:rPr>
                <w:rFonts w:cs="Calibri"/>
                <w:szCs w:val="22"/>
                <w:rtl/>
              </w:rPr>
              <w:t>لغ معدل تنفيذ الميزانية في نهاية يوليو 202</w:t>
            </w:r>
            <w:r w:rsidRPr="00EB4183">
              <w:rPr>
                <w:rFonts w:cs="Calibri" w:hint="cs"/>
                <w:szCs w:val="22"/>
                <w:rtl/>
              </w:rPr>
              <w:t>3</w:t>
            </w:r>
            <w:r w:rsidRPr="00EB4183">
              <w:rPr>
                <w:rFonts w:cs="Calibri"/>
                <w:szCs w:val="22"/>
                <w:rtl/>
              </w:rPr>
              <w:t xml:space="preserve"> </w:t>
            </w:r>
            <w:r w:rsidRPr="00EB4183">
              <w:rPr>
                <w:rFonts w:cs="Calibri" w:hint="cs"/>
                <w:szCs w:val="22"/>
                <w:rtl/>
              </w:rPr>
              <w:t xml:space="preserve">نسبة </w:t>
            </w:r>
            <w:r w:rsidRPr="00EB4183">
              <w:rPr>
                <w:rFonts w:cs="Calibri"/>
                <w:szCs w:val="22"/>
                <w:rtl/>
              </w:rPr>
              <w:t xml:space="preserve">إلى إجمالي الميزانية المخصصة للمشروع: </w:t>
            </w:r>
            <w:r w:rsidR="0028640B" w:rsidRPr="00EB4183">
              <w:rPr>
                <w:rFonts w:cs="Calibri" w:hint="cs"/>
                <w:szCs w:val="22"/>
                <w:rtl/>
              </w:rPr>
              <w:t>0</w:t>
            </w:r>
            <w:r w:rsidRPr="00EB4183">
              <w:rPr>
                <w:rFonts w:cs="Calibri"/>
                <w:szCs w:val="22"/>
                <w:rtl/>
              </w:rPr>
              <w:t>%.</w:t>
            </w:r>
            <w:r w:rsidRPr="00EB4183">
              <w:rPr>
                <w:rFonts w:cs="Calibri" w:hint="cs"/>
                <w:szCs w:val="22"/>
                <w:rtl/>
              </w:rPr>
              <w:t xml:space="preserve"> ويرد ا</w:t>
            </w:r>
            <w:r w:rsidRPr="006B2473">
              <w:rPr>
                <w:rFonts w:cs="Calibri" w:hint="cs"/>
                <w:szCs w:val="22"/>
                <w:rtl/>
              </w:rPr>
              <w:t>لمزيد من التفاصيل بشأن الميزانية في المرفق التاسع بهذه الوثيقة</w:t>
            </w:r>
          </w:p>
        </w:tc>
      </w:tr>
      <w:tr w:rsidR="00DC54B7" w:rsidRPr="006B2473" w14:paraId="043B1D61" w14:textId="77777777" w:rsidTr="00A87D7B">
        <w:trPr>
          <w:trHeight w:val="393"/>
        </w:trPr>
        <w:tc>
          <w:tcPr>
            <w:tcW w:w="2377" w:type="dxa"/>
            <w:shd w:val="clear" w:color="auto" w:fill="68E089"/>
          </w:tcPr>
          <w:p w14:paraId="6ECB98C6"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التقارير السابقة</w:t>
            </w:r>
          </w:p>
        </w:tc>
        <w:tc>
          <w:tcPr>
            <w:tcW w:w="6913" w:type="dxa"/>
          </w:tcPr>
          <w:p w14:paraId="13B0E482" w14:textId="1B19A1D1" w:rsidR="00DC54B7" w:rsidRPr="006B2473" w:rsidRDefault="00DC54B7" w:rsidP="00A87D7B">
            <w:pPr>
              <w:widowControl w:val="0"/>
              <w:autoSpaceDE w:val="0"/>
              <w:autoSpaceDN w:val="0"/>
              <w:bidi/>
              <w:ind w:left="109" w:right="892"/>
              <w:rPr>
                <w:rFonts w:eastAsia="Arial" w:cs="Calibri"/>
                <w:szCs w:val="22"/>
                <w:rtl/>
              </w:rPr>
            </w:pPr>
            <w:r w:rsidRPr="006B2473">
              <w:rPr>
                <w:rFonts w:cs="Calibri"/>
                <w:szCs w:val="22"/>
                <w:rtl/>
              </w:rPr>
              <w:t xml:space="preserve">هذا هو التقرير المرحلي </w:t>
            </w:r>
            <w:r w:rsidR="0028640B" w:rsidRPr="006B2473">
              <w:rPr>
                <w:rFonts w:cs="Calibri" w:hint="cs"/>
                <w:szCs w:val="22"/>
                <w:rtl/>
              </w:rPr>
              <w:t>الأول</w:t>
            </w:r>
            <w:r w:rsidRPr="006B2473">
              <w:rPr>
                <w:rFonts w:cs="Calibri" w:hint="cs"/>
                <w:szCs w:val="22"/>
                <w:rtl/>
              </w:rPr>
              <w:t xml:space="preserve"> </w:t>
            </w:r>
            <w:r w:rsidRPr="006B2473">
              <w:rPr>
                <w:rFonts w:cs="Calibri"/>
                <w:szCs w:val="22"/>
                <w:rtl/>
              </w:rPr>
              <w:t xml:space="preserve">الذي يُقدم إلى </w:t>
            </w:r>
            <w:r w:rsidRPr="006B2473">
              <w:rPr>
                <w:rFonts w:cs="Calibri" w:hint="cs"/>
                <w:szCs w:val="22"/>
                <w:rtl/>
              </w:rPr>
              <w:t>ال</w:t>
            </w:r>
            <w:r w:rsidRPr="006B2473">
              <w:rPr>
                <w:rFonts w:cs="Calibri"/>
                <w:szCs w:val="22"/>
                <w:rtl/>
              </w:rPr>
              <w:t>لجنة.</w:t>
            </w:r>
          </w:p>
        </w:tc>
      </w:tr>
    </w:tbl>
    <w:p w14:paraId="6AE2D705" w14:textId="77777777" w:rsidR="00DC54B7" w:rsidRPr="006B2473" w:rsidRDefault="00DC54B7" w:rsidP="00DC54B7">
      <w:pPr>
        <w:rPr>
          <w:rFonts w:cs="Calibri"/>
          <w:szCs w:val="22"/>
        </w:rPr>
      </w:pPr>
    </w:p>
    <w:p w14:paraId="1B5FD148" w14:textId="77777777" w:rsidR="00DC54B7" w:rsidRPr="006B2473" w:rsidRDefault="00DC54B7" w:rsidP="00DC54B7">
      <w:pPr>
        <w:rPr>
          <w:rFonts w:cs="Calibri"/>
          <w:szCs w:val="22"/>
        </w:rPr>
      </w:pPr>
    </w:p>
    <w:p w14:paraId="45EC7160" w14:textId="77777777" w:rsidR="00DC54B7" w:rsidRPr="006B2473" w:rsidRDefault="00DC54B7" w:rsidP="00DC54B7">
      <w:pPr>
        <w:pStyle w:val="BodyText"/>
        <w:bidi/>
        <w:spacing w:before="94"/>
        <w:ind w:left="136"/>
        <w:rPr>
          <w:rFonts w:cs="Calibri"/>
          <w:szCs w:val="22"/>
          <w:rtl/>
        </w:rPr>
      </w:pPr>
      <w:r w:rsidRPr="006B2473">
        <w:rPr>
          <w:rFonts w:cs="Calibri"/>
          <w:szCs w:val="22"/>
          <w:rtl/>
        </w:rPr>
        <w:t>التقييم الذاتي للمشروع</w:t>
      </w:r>
      <w:r w:rsidRPr="006B2473">
        <w:rPr>
          <w:rFonts w:cs="Calibri" w:hint="cs"/>
          <w:szCs w:val="22"/>
          <w:rtl/>
        </w:rPr>
        <w:t xml:space="preserve"> </w:t>
      </w:r>
    </w:p>
    <w:p w14:paraId="1AC64EE3" w14:textId="77777777" w:rsidR="00DC54B7" w:rsidRPr="006B2473" w:rsidRDefault="00DC54B7" w:rsidP="00DC54B7">
      <w:pPr>
        <w:pStyle w:val="BodyText"/>
        <w:bidi/>
        <w:spacing w:after="0"/>
        <w:ind w:left="130"/>
        <w:rPr>
          <w:rFonts w:cs="Calibri"/>
          <w:szCs w:val="22"/>
          <w:rtl/>
        </w:rPr>
      </w:pPr>
      <w:r w:rsidRPr="006B2473">
        <w:rPr>
          <w:rFonts w:cs="Calibri"/>
          <w:szCs w:val="22"/>
          <w:rtl/>
        </w:rPr>
        <w:t>مفتاح الرموز والعلامات المستخدمة في نظام إشارات السير</w:t>
      </w:r>
    </w:p>
    <w:p w14:paraId="44CD1A3B" w14:textId="77777777" w:rsidR="00DC54B7" w:rsidRPr="006B2473" w:rsidRDefault="00DC54B7" w:rsidP="00DC54B7">
      <w:pPr>
        <w:pStyle w:val="BodyText"/>
        <w:spacing w:before="2" w:after="1"/>
        <w:rPr>
          <w:rFonts w:cs="Calibr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DC54B7" w:rsidRPr="006B2473" w14:paraId="22AD4E1D" w14:textId="77777777" w:rsidTr="00A87D7B">
        <w:trPr>
          <w:trHeight w:val="470"/>
        </w:trPr>
        <w:tc>
          <w:tcPr>
            <w:tcW w:w="1416" w:type="dxa"/>
            <w:shd w:val="clear" w:color="auto" w:fill="7BBEDA"/>
            <w:vAlign w:val="center"/>
          </w:tcPr>
          <w:p w14:paraId="0B741304" w14:textId="77777777" w:rsidR="00DC54B7" w:rsidRPr="006B2473" w:rsidRDefault="00DC54B7" w:rsidP="00A87D7B">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7F0A4229" w14:textId="77777777" w:rsidR="00DC54B7" w:rsidRPr="006B2473" w:rsidRDefault="00DC54B7" w:rsidP="00A87D7B">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47992A90" w14:textId="77777777" w:rsidR="00DC54B7" w:rsidRPr="006B2473" w:rsidRDefault="00DC54B7" w:rsidP="00A87D7B">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5A029FF7" w14:textId="77777777" w:rsidR="00DC54B7" w:rsidRPr="006B2473" w:rsidRDefault="00DC54B7" w:rsidP="00A87D7B">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31BFB5C7" w14:textId="77777777" w:rsidR="00DC54B7" w:rsidRPr="006B2473" w:rsidRDefault="00DC54B7" w:rsidP="00A87D7B">
            <w:pPr>
              <w:pStyle w:val="TableParagraph"/>
              <w:bidi/>
              <w:spacing w:before="106"/>
              <w:ind w:left="110"/>
              <w:rPr>
                <w:rFonts w:cs="Calibri"/>
                <w:rtl/>
              </w:rPr>
            </w:pPr>
            <w:r w:rsidRPr="006B2473">
              <w:rPr>
                <w:rFonts w:cs="Calibri"/>
                <w:rtl/>
              </w:rPr>
              <w:t>لا تقييم</w:t>
            </w:r>
          </w:p>
        </w:tc>
      </w:tr>
      <w:tr w:rsidR="00DC54B7" w:rsidRPr="006B2473" w14:paraId="39D5E0D3" w14:textId="77777777" w:rsidTr="00A87D7B">
        <w:trPr>
          <w:trHeight w:val="506"/>
        </w:trPr>
        <w:tc>
          <w:tcPr>
            <w:tcW w:w="1416" w:type="dxa"/>
            <w:shd w:val="clear" w:color="auto" w:fill="7BBEDA"/>
            <w:vAlign w:val="center"/>
          </w:tcPr>
          <w:p w14:paraId="6D9A7890" w14:textId="77777777" w:rsidR="00DC54B7" w:rsidRPr="006B2473" w:rsidRDefault="00DC54B7" w:rsidP="00A87D7B">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5A1017D5" w14:textId="77777777" w:rsidR="00DC54B7" w:rsidRPr="006B2473" w:rsidRDefault="00DC54B7" w:rsidP="00A87D7B">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366F3965" w14:textId="77777777" w:rsidR="00DC54B7" w:rsidRPr="006B2473" w:rsidRDefault="00DC54B7" w:rsidP="00A87D7B">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63F9AA8F" w14:textId="77777777" w:rsidR="00DC54B7" w:rsidRPr="006B2473" w:rsidRDefault="00DC54B7" w:rsidP="00A87D7B">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7C112C1A" w14:textId="77777777" w:rsidR="00DC54B7" w:rsidRPr="006B2473" w:rsidRDefault="00DC54B7" w:rsidP="00A87D7B">
            <w:pPr>
              <w:pStyle w:val="TableParagraph"/>
              <w:bidi/>
              <w:spacing w:line="252" w:lineRule="exact"/>
              <w:ind w:left="110" w:right="203"/>
              <w:rPr>
                <w:rFonts w:cs="Calibri"/>
                <w:rtl/>
              </w:rPr>
            </w:pPr>
            <w:r w:rsidRPr="006B2473">
              <w:rPr>
                <w:rFonts w:cs="Calibri"/>
                <w:rtl/>
              </w:rPr>
              <w:t>لم يُقيّم بعد/ توقف</w:t>
            </w:r>
          </w:p>
        </w:tc>
      </w:tr>
    </w:tbl>
    <w:p w14:paraId="5D1ED066" w14:textId="77777777" w:rsidR="00DC54B7" w:rsidRPr="006B2473" w:rsidRDefault="00DC54B7" w:rsidP="00DC54B7">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DC54B7" w:rsidRPr="006B2473" w14:paraId="02D29346" w14:textId="77777777" w:rsidTr="00A87D7B">
        <w:trPr>
          <w:trHeight w:val="1264"/>
        </w:trPr>
        <w:tc>
          <w:tcPr>
            <w:tcW w:w="2410" w:type="dxa"/>
            <w:shd w:val="clear" w:color="auto" w:fill="68E089"/>
            <w:vAlign w:val="center"/>
          </w:tcPr>
          <w:p w14:paraId="022DB96B" w14:textId="77777777" w:rsidR="00DC54B7" w:rsidRPr="006B2473" w:rsidRDefault="00DC54B7" w:rsidP="00A87D7B">
            <w:pPr>
              <w:pStyle w:val="TableParagraph"/>
              <w:spacing w:before="10"/>
              <w:rPr>
                <w:rFonts w:cs="Calibri"/>
              </w:rPr>
            </w:pPr>
          </w:p>
          <w:p w14:paraId="2F2EE19D" w14:textId="4DF5C419" w:rsidR="00DC54B7" w:rsidRPr="006B2473" w:rsidRDefault="00DC54B7" w:rsidP="00A87D7B">
            <w:pPr>
              <w:pStyle w:val="TableParagraph"/>
              <w:bidi/>
              <w:ind w:left="110" w:right="624"/>
              <w:rPr>
                <w:rFonts w:cs="Calibri"/>
                <w:rtl/>
              </w:rPr>
            </w:pPr>
            <w:r w:rsidRPr="006B2473">
              <w:rPr>
                <w:rFonts w:cs="Calibri"/>
                <w:u w:val="single"/>
                <w:rtl/>
              </w:rPr>
              <w:t>نتائج المشروع</w:t>
            </w:r>
            <w:r w:rsidR="00013552" w:rsidRPr="006B2473">
              <w:rPr>
                <w:rFonts w:cs="Calibri" w:hint="cs"/>
                <w:u w:val="single"/>
                <w:rtl/>
              </w:rPr>
              <w:t xml:space="preserve"> </w:t>
            </w:r>
            <w:r w:rsidRPr="006B2473">
              <w:rPr>
                <w:rFonts w:cs="Calibri"/>
                <w:rtl/>
              </w:rPr>
              <w:t>(النتيجة المرتقبة)</w:t>
            </w:r>
          </w:p>
        </w:tc>
        <w:tc>
          <w:tcPr>
            <w:tcW w:w="2695" w:type="dxa"/>
            <w:shd w:val="clear" w:color="auto" w:fill="68E089"/>
            <w:vAlign w:val="center"/>
          </w:tcPr>
          <w:p w14:paraId="3492102A" w14:textId="77777777" w:rsidR="00DC54B7" w:rsidRPr="006B2473" w:rsidRDefault="00DC54B7" w:rsidP="00A87D7B">
            <w:pPr>
              <w:pStyle w:val="TableParagraph"/>
              <w:spacing w:before="10"/>
              <w:rPr>
                <w:rFonts w:cs="Calibri"/>
              </w:rPr>
            </w:pPr>
          </w:p>
          <w:p w14:paraId="6282FAB7" w14:textId="77777777" w:rsidR="00DC54B7" w:rsidRPr="006B2473" w:rsidRDefault="00DC54B7" w:rsidP="00A87D7B">
            <w:pPr>
              <w:pStyle w:val="TableParagraph"/>
              <w:bidi/>
              <w:ind w:left="110" w:right="236"/>
              <w:rPr>
                <w:rFonts w:cs="Calibri"/>
                <w:rtl/>
              </w:rPr>
            </w:pPr>
            <w:r w:rsidRPr="006B2473">
              <w:rPr>
                <w:rFonts w:cs="Calibri"/>
                <w:u w:val="single"/>
                <w:rtl/>
              </w:rPr>
              <w:t>مؤشرات الإنجاز الناجح</w:t>
            </w:r>
          </w:p>
          <w:p w14:paraId="55D9280E" w14:textId="77777777" w:rsidR="00DC54B7" w:rsidRPr="006B2473" w:rsidRDefault="00DC54B7" w:rsidP="00A87D7B">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06E2784E" w14:textId="77777777" w:rsidR="00DC54B7" w:rsidRPr="006B2473" w:rsidRDefault="00DC54B7" w:rsidP="00A87D7B">
            <w:pPr>
              <w:pStyle w:val="TableParagraph"/>
              <w:spacing w:before="10"/>
              <w:rPr>
                <w:rFonts w:cs="Calibri"/>
              </w:rPr>
            </w:pPr>
          </w:p>
          <w:p w14:paraId="392E0C4C" w14:textId="77777777" w:rsidR="00DC54B7" w:rsidRPr="006B2473" w:rsidRDefault="00DC54B7" w:rsidP="00A87D7B">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369A8FC9" w14:textId="77777777" w:rsidR="00DC54B7" w:rsidRPr="006B2473" w:rsidRDefault="00DC54B7" w:rsidP="00A87D7B">
            <w:pPr>
              <w:pStyle w:val="TableParagraph"/>
              <w:spacing w:before="10"/>
              <w:rPr>
                <w:rFonts w:cs="Calibri"/>
              </w:rPr>
            </w:pPr>
          </w:p>
          <w:p w14:paraId="628AD321" w14:textId="77777777" w:rsidR="00DC54B7" w:rsidRPr="006B2473" w:rsidRDefault="00DC54B7" w:rsidP="00A87D7B">
            <w:pPr>
              <w:pStyle w:val="TableParagraph"/>
              <w:bidi/>
              <w:ind w:left="111"/>
              <w:rPr>
                <w:rFonts w:cs="Calibri"/>
                <w:rtl/>
              </w:rPr>
            </w:pPr>
            <w:r w:rsidRPr="006B2473">
              <w:rPr>
                <w:rFonts w:cs="Calibri"/>
                <w:u w:val="single"/>
                <w:rtl/>
              </w:rPr>
              <w:t>نظام إشارات السير</w:t>
            </w:r>
          </w:p>
        </w:tc>
      </w:tr>
      <w:tr w:rsidR="00DC54B7" w:rsidRPr="006B2473" w14:paraId="3B52108B" w14:textId="77777777" w:rsidTr="00A87D7B">
        <w:trPr>
          <w:trHeight w:val="508"/>
        </w:trPr>
        <w:tc>
          <w:tcPr>
            <w:tcW w:w="2410" w:type="dxa"/>
            <w:tcBorders>
              <w:right w:val="single" w:sz="6" w:space="0" w:color="000000"/>
            </w:tcBorders>
            <w:vAlign w:val="center"/>
          </w:tcPr>
          <w:p w14:paraId="411C53FD" w14:textId="27CD8C50" w:rsidR="00DC54B7" w:rsidRPr="006B2473" w:rsidRDefault="00013552" w:rsidP="005D08D1">
            <w:pPr>
              <w:pStyle w:val="TableParagraph"/>
              <w:bidi/>
              <w:rPr>
                <w:rFonts w:cs="Calibri"/>
              </w:rPr>
            </w:pPr>
            <w:r w:rsidRPr="006B2473">
              <w:rPr>
                <w:rFonts w:cs="Calibri"/>
                <w:rtl/>
              </w:rPr>
              <w:t>اختيار ثلاثة بلدان مستفيدة بالإضافة إلى تونس</w:t>
            </w:r>
          </w:p>
        </w:tc>
        <w:tc>
          <w:tcPr>
            <w:tcW w:w="2695" w:type="dxa"/>
            <w:tcBorders>
              <w:left w:val="single" w:sz="6" w:space="0" w:color="000000"/>
              <w:bottom w:val="single" w:sz="6" w:space="0" w:color="000000"/>
            </w:tcBorders>
            <w:vAlign w:val="center"/>
          </w:tcPr>
          <w:p w14:paraId="76CED88A" w14:textId="190F9498" w:rsidR="00DC54B7" w:rsidRPr="006B2473" w:rsidRDefault="00013552" w:rsidP="00A87D7B">
            <w:pPr>
              <w:pStyle w:val="TableParagraph"/>
              <w:bidi/>
              <w:rPr>
                <w:rFonts w:cs="Calibri"/>
                <w:rtl/>
              </w:rPr>
            </w:pPr>
            <w:r w:rsidRPr="006B2473">
              <w:rPr>
                <w:rFonts w:cs="Calibri"/>
                <w:rtl/>
              </w:rPr>
              <w:t>اختيار ثلاثة بلدان مستفيدة (استنادا إلى معايير الاختيار المبينة في وثيقة المشروع)</w:t>
            </w:r>
          </w:p>
        </w:tc>
        <w:tc>
          <w:tcPr>
            <w:tcW w:w="3401" w:type="dxa"/>
            <w:vAlign w:val="center"/>
          </w:tcPr>
          <w:p w14:paraId="1A041A45" w14:textId="395F0AEA" w:rsidR="00DC54B7" w:rsidRPr="006B2473" w:rsidRDefault="00013552" w:rsidP="005D08D1">
            <w:pPr>
              <w:pStyle w:val="TableParagraph"/>
              <w:bidi/>
              <w:rPr>
                <w:rFonts w:cs="Calibri"/>
              </w:rPr>
            </w:pPr>
            <w:r w:rsidRPr="006B2473">
              <w:rPr>
                <w:rFonts w:cs="Calibri"/>
                <w:rtl/>
              </w:rPr>
              <w:t>بعض التقدم</w:t>
            </w:r>
            <w:r w:rsidRPr="006B2473">
              <w:rPr>
                <w:rFonts w:cs="Calibri"/>
              </w:rPr>
              <w:t>:</w:t>
            </w:r>
            <w:r w:rsidRPr="006B2473">
              <w:rPr>
                <w:rFonts w:cs="Calibri" w:hint="cs"/>
                <w:rtl/>
              </w:rPr>
              <w:t xml:space="preserve"> </w:t>
            </w:r>
            <w:r w:rsidRPr="006B2473">
              <w:rPr>
                <w:rFonts w:cs="Calibri"/>
                <w:rtl/>
              </w:rPr>
              <w:t xml:space="preserve">بالإضافة إلى تونس، </w:t>
            </w:r>
            <w:r w:rsidR="000F674E" w:rsidRPr="006B2473">
              <w:rPr>
                <w:rFonts w:cs="Calibri" w:hint="cs"/>
                <w:rtl/>
              </w:rPr>
              <w:t>وقع ال</w:t>
            </w:r>
            <w:r w:rsidRPr="006B2473">
              <w:rPr>
                <w:rFonts w:cs="Calibri"/>
                <w:rtl/>
              </w:rPr>
              <w:t xml:space="preserve">اختيار </w:t>
            </w:r>
            <w:r w:rsidR="000F674E" w:rsidRPr="006B2473">
              <w:rPr>
                <w:rFonts w:cs="Calibri" w:hint="cs"/>
                <w:rtl/>
              </w:rPr>
              <w:t xml:space="preserve">على </w:t>
            </w:r>
            <w:r w:rsidRPr="006B2473">
              <w:rPr>
                <w:rFonts w:cs="Calibri"/>
                <w:rtl/>
              </w:rPr>
              <w:t xml:space="preserve">الكاميرون </w:t>
            </w:r>
            <w:r w:rsidR="000F674E" w:rsidRPr="006B2473">
              <w:rPr>
                <w:rFonts w:cs="Calibri" w:hint="cs"/>
                <w:rtl/>
              </w:rPr>
              <w:t xml:space="preserve">لتكون </w:t>
            </w:r>
            <w:r w:rsidRPr="006B2473">
              <w:rPr>
                <w:rFonts w:cs="Calibri"/>
                <w:rtl/>
              </w:rPr>
              <w:t>بلد</w:t>
            </w:r>
            <w:r w:rsidR="000F674E" w:rsidRPr="006B2473">
              <w:rPr>
                <w:rFonts w:cs="Calibri" w:hint="cs"/>
                <w:rtl/>
              </w:rPr>
              <w:t>ا</w:t>
            </w:r>
            <w:r w:rsidRPr="006B2473">
              <w:rPr>
                <w:rFonts w:cs="Calibri"/>
                <w:rtl/>
              </w:rPr>
              <w:t xml:space="preserve"> مستفيد</w:t>
            </w:r>
            <w:r w:rsidR="000F674E" w:rsidRPr="006B2473">
              <w:rPr>
                <w:rFonts w:cs="Calibri" w:hint="cs"/>
                <w:rtl/>
              </w:rPr>
              <w:t>ا</w:t>
            </w:r>
            <w:r w:rsidRPr="006B2473">
              <w:rPr>
                <w:rFonts w:cs="Calibri"/>
              </w:rPr>
              <w:t>.</w:t>
            </w:r>
          </w:p>
        </w:tc>
        <w:tc>
          <w:tcPr>
            <w:tcW w:w="876" w:type="dxa"/>
            <w:vAlign w:val="center"/>
          </w:tcPr>
          <w:p w14:paraId="2A709006" w14:textId="5B097FCD" w:rsidR="00DC54B7" w:rsidRPr="006B2473" w:rsidRDefault="007465B3" w:rsidP="00A87D7B">
            <w:pPr>
              <w:pStyle w:val="TableParagraph"/>
              <w:bidi/>
              <w:rPr>
                <w:rFonts w:cs="Calibri"/>
                <w:rtl/>
              </w:rPr>
            </w:pPr>
            <w:r w:rsidRPr="006B2473">
              <w:rPr>
                <w:rFonts w:cs="Calibri" w:hint="cs"/>
                <w:rtl/>
              </w:rPr>
              <w:t>**</w:t>
            </w:r>
          </w:p>
        </w:tc>
      </w:tr>
      <w:tr w:rsidR="00DC54B7" w:rsidRPr="006B2473" w14:paraId="5004E9D0" w14:textId="77777777" w:rsidTr="00A87D7B">
        <w:trPr>
          <w:trHeight w:val="510"/>
        </w:trPr>
        <w:tc>
          <w:tcPr>
            <w:tcW w:w="2410" w:type="dxa"/>
            <w:tcBorders>
              <w:right w:val="single" w:sz="6" w:space="0" w:color="000000"/>
            </w:tcBorders>
            <w:vAlign w:val="center"/>
          </w:tcPr>
          <w:p w14:paraId="56518095" w14:textId="4C3027F0" w:rsidR="00DC54B7" w:rsidRPr="006B2473" w:rsidRDefault="00013552" w:rsidP="00A87D7B">
            <w:pPr>
              <w:pStyle w:val="TableParagraph"/>
              <w:bidi/>
              <w:rPr>
                <w:rFonts w:cs="Calibri"/>
                <w:rtl/>
              </w:rPr>
            </w:pPr>
            <w:r w:rsidRPr="006B2473">
              <w:rPr>
                <w:rFonts w:cs="Calibri"/>
                <w:rtl/>
              </w:rPr>
              <w:t>تعيين منسقين وطنيين</w:t>
            </w:r>
          </w:p>
        </w:tc>
        <w:tc>
          <w:tcPr>
            <w:tcW w:w="2695" w:type="dxa"/>
            <w:tcBorders>
              <w:top w:val="single" w:sz="6" w:space="0" w:color="000000"/>
              <w:left w:val="single" w:sz="6" w:space="0" w:color="000000"/>
              <w:bottom w:val="single" w:sz="6" w:space="0" w:color="000000"/>
            </w:tcBorders>
            <w:vAlign w:val="center"/>
          </w:tcPr>
          <w:p w14:paraId="0FBEB70A" w14:textId="6ED3B17C" w:rsidR="00DC54B7" w:rsidRPr="006B2473" w:rsidRDefault="00013552" w:rsidP="00A87D7B">
            <w:pPr>
              <w:pStyle w:val="TableParagraph"/>
              <w:bidi/>
              <w:rPr>
                <w:rFonts w:cs="Calibri"/>
                <w:rtl/>
              </w:rPr>
            </w:pPr>
            <w:r w:rsidRPr="006B2473">
              <w:rPr>
                <w:rFonts w:cs="Calibri"/>
                <w:rtl/>
              </w:rPr>
              <w:t>تعيين منسق وطني (منسق لكل بلد مستفيد)</w:t>
            </w:r>
          </w:p>
        </w:tc>
        <w:tc>
          <w:tcPr>
            <w:tcW w:w="3401" w:type="dxa"/>
            <w:vAlign w:val="center"/>
          </w:tcPr>
          <w:p w14:paraId="3C4B495D" w14:textId="3F264F14" w:rsidR="00DC54B7" w:rsidRPr="006B2473" w:rsidRDefault="00013552" w:rsidP="005D08D1">
            <w:pPr>
              <w:pStyle w:val="TableParagraph"/>
              <w:jc w:val="right"/>
              <w:rPr>
                <w:rFonts w:cs="Calibri"/>
              </w:rPr>
            </w:pPr>
            <w:r w:rsidRPr="006B2473">
              <w:rPr>
                <w:rFonts w:cs="Calibri"/>
                <w:rtl/>
              </w:rPr>
              <w:t>لم تبدأ بعد</w:t>
            </w:r>
          </w:p>
        </w:tc>
        <w:tc>
          <w:tcPr>
            <w:tcW w:w="876" w:type="dxa"/>
            <w:vAlign w:val="center"/>
          </w:tcPr>
          <w:p w14:paraId="2F4A49FB" w14:textId="0EC85777" w:rsidR="00DC54B7" w:rsidRPr="006B2473" w:rsidRDefault="007465B3" w:rsidP="00A87D7B">
            <w:pPr>
              <w:pStyle w:val="TableParagraph"/>
              <w:bidi/>
              <w:rPr>
                <w:rFonts w:cs="Calibri"/>
                <w:rtl/>
              </w:rPr>
            </w:pPr>
            <w:r w:rsidRPr="006B2473">
              <w:rPr>
                <w:rFonts w:cs="Calibri" w:hint="cs"/>
                <w:rtl/>
              </w:rPr>
              <w:t>لا تقييم</w:t>
            </w:r>
          </w:p>
        </w:tc>
      </w:tr>
      <w:tr w:rsidR="007465B3" w:rsidRPr="006B2473" w14:paraId="2D3D8F96" w14:textId="77777777" w:rsidTr="005D08D1">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78AC347" w14:textId="7C4FA573" w:rsidR="007465B3" w:rsidRPr="006B2473" w:rsidRDefault="007465B3" w:rsidP="007465B3">
            <w:pPr>
              <w:pStyle w:val="TableParagraph"/>
              <w:bidi/>
              <w:rPr>
                <w:rFonts w:cs="Calibri"/>
                <w:rtl/>
              </w:rPr>
            </w:pPr>
            <w:r w:rsidRPr="006B2473">
              <w:rPr>
                <w:rFonts w:cs="Calibri" w:hint="cs"/>
                <w:rtl/>
              </w:rPr>
              <w:t>تعيين</w:t>
            </w:r>
            <w:r w:rsidRPr="006B2473">
              <w:rPr>
                <w:rFonts w:cs="Calibri"/>
                <w:rtl/>
              </w:rPr>
              <w:t xml:space="preserve"> زميل</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AACB672" w14:textId="38639565" w:rsidR="007465B3" w:rsidRPr="006B2473" w:rsidRDefault="007465B3" w:rsidP="005D08D1">
            <w:pPr>
              <w:pStyle w:val="TableParagraph"/>
              <w:bidi/>
              <w:rPr>
                <w:rFonts w:cs="Calibri"/>
              </w:rPr>
            </w:pPr>
            <w:r w:rsidRPr="006B2473">
              <w:rPr>
                <w:rFonts w:cs="Calibri"/>
                <w:rtl/>
              </w:rPr>
              <w:t>تعيين زميل لدعم تنفيذ المشروع</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14:paraId="34102C4C" w14:textId="46774BB8" w:rsidR="007465B3" w:rsidRPr="006B2473" w:rsidRDefault="007465B3" w:rsidP="007465B3">
            <w:pPr>
              <w:pStyle w:val="TableParagraph"/>
              <w:bidi/>
              <w:rPr>
                <w:rFonts w:cs="Calibri"/>
                <w:rtl/>
              </w:rPr>
            </w:pPr>
            <w:r w:rsidRPr="006B2473">
              <w:rPr>
                <w:rFonts w:cs="Calibri"/>
                <w:rtl/>
              </w:rPr>
              <w:t>لم تبدأ بعد</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6B801F4C" w14:textId="2CD067D4" w:rsidR="007465B3" w:rsidRPr="006B2473" w:rsidRDefault="007465B3" w:rsidP="007465B3">
            <w:pPr>
              <w:pStyle w:val="TableParagraph"/>
              <w:bidi/>
              <w:rPr>
                <w:rFonts w:cs="Calibri"/>
                <w:rtl/>
              </w:rPr>
            </w:pPr>
            <w:r w:rsidRPr="006B2473">
              <w:rPr>
                <w:rFonts w:cs="Calibri" w:hint="cs"/>
                <w:rtl/>
              </w:rPr>
              <w:t>لا تقييم</w:t>
            </w:r>
          </w:p>
        </w:tc>
      </w:tr>
      <w:tr w:rsidR="007465B3" w:rsidRPr="006B2473" w14:paraId="121BF5F1" w14:textId="77777777" w:rsidTr="005D08D1">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BA3367" w14:textId="1ADB5A3D" w:rsidR="007465B3" w:rsidRPr="006B2473" w:rsidRDefault="007465B3" w:rsidP="007465B3">
            <w:pPr>
              <w:pStyle w:val="TableParagraph"/>
              <w:bidi/>
              <w:rPr>
                <w:rFonts w:cs="Calibri"/>
                <w:rtl/>
              </w:rPr>
            </w:pPr>
            <w:r w:rsidRPr="006B2473">
              <w:rPr>
                <w:rFonts w:cs="Calibri" w:hint="cs"/>
                <w:rtl/>
              </w:rPr>
              <w:t xml:space="preserve">اعتماد </w:t>
            </w:r>
            <w:r w:rsidRPr="006B2473">
              <w:rPr>
                <w:rFonts w:cs="Calibri"/>
                <w:rtl/>
              </w:rPr>
              <w:t>خطط المشاريع على المستوى القطري</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B52BBF3" w14:textId="74AED98C" w:rsidR="007465B3" w:rsidRPr="006B2473" w:rsidRDefault="007465B3" w:rsidP="007465B3">
            <w:pPr>
              <w:pStyle w:val="TableParagraph"/>
              <w:bidi/>
              <w:rPr>
                <w:rFonts w:cs="Calibri"/>
                <w:rtl/>
              </w:rPr>
            </w:pPr>
            <w:r w:rsidRPr="006B2473">
              <w:rPr>
                <w:rFonts w:cs="Calibri"/>
                <w:rtl/>
              </w:rPr>
              <w:t>صياغة واعتماد أربع خطط لتنفيذ مشاريع (خطة لكل بلد مستفيد)</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14:paraId="100148B3" w14:textId="69A0A397" w:rsidR="007465B3" w:rsidRPr="006B2473" w:rsidRDefault="007465B3" w:rsidP="007465B3">
            <w:pPr>
              <w:pStyle w:val="TableParagraph"/>
              <w:bidi/>
              <w:rPr>
                <w:rFonts w:cs="Calibri"/>
                <w:rtl/>
              </w:rPr>
            </w:pPr>
            <w:r w:rsidRPr="006B2473">
              <w:rPr>
                <w:rFonts w:cs="Calibri"/>
                <w:rtl/>
              </w:rPr>
              <w:t>لم تبدأ بعد</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1C4EB254" w14:textId="522BEC2F" w:rsidR="007465B3" w:rsidRPr="006B2473" w:rsidRDefault="007465B3" w:rsidP="007465B3">
            <w:pPr>
              <w:pStyle w:val="TableParagraph"/>
              <w:bidi/>
              <w:rPr>
                <w:rFonts w:cs="Calibri"/>
              </w:rPr>
            </w:pPr>
            <w:r w:rsidRPr="006B2473">
              <w:rPr>
                <w:rFonts w:cs="Calibri" w:hint="cs"/>
                <w:rtl/>
              </w:rPr>
              <w:t>لا تقييم</w:t>
            </w:r>
          </w:p>
        </w:tc>
      </w:tr>
      <w:tr w:rsidR="007465B3" w:rsidRPr="006B2473" w14:paraId="420AD66C" w14:textId="77777777" w:rsidTr="005D08D1">
        <w:trPr>
          <w:trHeight w:val="510"/>
        </w:trPr>
        <w:tc>
          <w:tcPr>
            <w:tcW w:w="2410" w:type="dxa"/>
            <w:tcBorders>
              <w:left w:val="single" w:sz="4" w:space="0" w:color="auto"/>
              <w:bottom w:val="single" w:sz="4" w:space="0" w:color="auto"/>
              <w:right w:val="single" w:sz="4" w:space="0" w:color="auto"/>
            </w:tcBorders>
            <w:shd w:val="clear" w:color="auto" w:fill="auto"/>
          </w:tcPr>
          <w:p w14:paraId="3EBB822D" w14:textId="0D1B2A5A" w:rsidR="007465B3" w:rsidRPr="006B2473" w:rsidRDefault="007465B3" w:rsidP="005D08D1">
            <w:pPr>
              <w:pStyle w:val="TableParagraph"/>
              <w:bidi/>
              <w:rPr>
                <w:rFonts w:cs="Calibri"/>
              </w:rPr>
            </w:pPr>
            <w:r w:rsidRPr="006B2473">
              <w:rPr>
                <w:rFonts w:cs="Calibri" w:hint="cs"/>
                <w:rtl/>
              </w:rPr>
              <w:t>إعداد</w:t>
            </w:r>
            <w:r w:rsidRPr="006B2473">
              <w:rPr>
                <w:rFonts w:cs="Calibri"/>
                <w:rtl/>
              </w:rPr>
              <w:t xml:space="preserve"> دراسة النطاق</w:t>
            </w:r>
          </w:p>
        </w:tc>
        <w:tc>
          <w:tcPr>
            <w:tcW w:w="2695" w:type="dxa"/>
            <w:tcBorders>
              <w:left w:val="single" w:sz="4" w:space="0" w:color="auto"/>
              <w:bottom w:val="single" w:sz="4" w:space="0" w:color="auto"/>
              <w:right w:val="single" w:sz="4" w:space="0" w:color="auto"/>
            </w:tcBorders>
            <w:shd w:val="clear" w:color="auto" w:fill="auto"/>
          </w:tcPr>
          <w:p w14:paraId="08206B2C" w14:textId="10F0CC21" w:rsidR="007465B3" w:rsidRPr="006B2473" w:rsidRDefault="007465B3" w:rsidP="005D08D1">
            <w:pPr>
              <w:pStyle w:val="TableParagraph"/>
              <w:bidi/>
              <w:rPr>
                <w:rFonts w:cs="Calibri"/>
              </w:rPr>
            </w:pPr>
            <w:r w:rsidRPr="006B2473">
              <w:rPr>
                <w:rFonts w:cs="Calibri" w:hint="cs"/>
                <w:rtl/>
              </w:rPr>
              <w:t xml:space="preserve">استكمال إعداد الويبو والبلدان المستفيدة كافة </w:t>
            </w:r>
            <w:r w:rsidRPr="006B2473">
              <w:rPr>
                <w:rFonts w:cs="Calibri"/>
                <w:rtl/>
              </w:rPr>
              <w:t xml:space="preserve">دراسة نطاق ونشرها </w:t>
            </w:r>
          </w:p>
        </w:tc>
        <w:tc>
          <w:tcPr>
            <w:tcW w:w="3401" w:type="dxa"/>
            <w:tcBorders>
              <w:left w:val="single" w:sz="4" w:space="0" w:color="auto"/>
              <w:bottom w:val="single" w:sz="4" w:space="0" w:color="auto"/>
              <w:right w:val="single" w:sz="4" w:space="0" w:color="auto"/>
            </w:tcBorders>
            <w:shd w:val="clear" w:color="auto" w:fill="auto"/>
            <w:vAlign w:val="center"/>
          </w:tcPr>
          <w:p w14:paraId="5EBC38EB" w14:textId="52B0B836" w:rsidR="007465B3" w:rsidRPr="006B2473" w:rsidRDefault="007465B3" w:rsidP="007465B3">
            <w:pPr>
              <w:pStyle w:val="TableParagraph"/>
              <w:bidi/>
              <w:rPr>
                <w:rFonts w:cs="Calibri"/>
              </w:rPr>
            </w:pPr>
            <w:r w:rsidRPr="006B2473">
              <w:rPr>
                <w:rFonts w:cs="Calibri"/>
                <w:rtl/>
              </w:rPr>
              <w:t>لم تبدأ بعد</w:t>
            </w:r>
          </w:p>
        </w:tc>
        <w:tc>
          <w:tcPr>
            <w:tcW w:w="876" w:type="dxa"/>
            <w:tcBorders>
              <w:left w:val="single" w:sz="4" w:space="0" w:color="auto"/>
              <w:bottom w:val="single" w:sz="4" w:space="0" w:color="auto"/>
              <w:right w:val="single" w:sz="4" w:space="0" w:color="auto"/>
            </w:tcBorders>
            <w:shd w:val="clear" w:color="auto" w:fill="auto"/>
          </w:tcPr>
          <w:p w14:paraId="75E08993" w14:textId="7A109B71" w:rsidR="007465B3" w:rsidRPr="006B2473" w:rsidRDefault="007465B3" w:rsidP="007465B3">
            <w:pPr>
              <w:pStyle w:val="TableParagraph"/>
              <w:rPr>
                <w:rFonts w:cs="Calibri"/>
              </w:rPr>
            </w:pPr>
            <w:r w:rsidRPr="006B2473">
              <w:rPr>
                <w:rFonts w:cs="Calibri" w:hint="cs"/>
                <w:rtl/>
              </w:rPr>
              <w:t>لا تقييم</w:t>
            </w:r>
          </w:p>
        </w:tc>
      </w:tr>
      <w:tr w:rsidR="007465B3" w:rsidRPr="006B2473" w14:paraId="4210CD6E" w14:textId="77777777" w:rsidTr="005D08D1">
        <w:trPr>
          <w:trHeight w:val="938"/>
        </w:trPr>
        <w:tc>
          <w:tcPr>
            <w:tcW w:w="2410" w:type="dxa"/>
            <w:vMerge w:val="restart"/>
            <w:tcBorders>
              <w:top w:val="single" w:sz="4" w:space="0" w:color="auto"/>
              <w:left w:val="single" w:sz="4" w:space="0" w:color="auto"/>
              <w:right w:val="single" w:sz="4" w:space="0" w:color="auto"/>
            </w:tcBorders>
            <w:shd w:val="clear" w:color="auto" w:fill="auto"/>
          </w:tcPr>
          <w:p w14:paraId="34D0B731" w14:textId="1AB4A8EF" w:rsidR="007465B3" w:rsidRPr="006B2473" w:rsidRDefault="007465B3" w:rsidP="007465B3">
            <w:pPr>
              <w:pStyle w:val="TableParagraph"/>
              <w:bidi/>
              <w:rPr>
                <w:rFonts w:cs="Calibri"/>
                <w:rtl/>
              </w:rPr>
            </w:pPr>
            <w:r w:rsidRPr="006B2473">
              <w:rPr>
                <w:rFonts w:cs="Calibri" w:hint="cs"/>
                <w:rtl/>
              </w:rPr>
              <w:t xml:space="preserve">إن كان من الممكن والعملي، </w:t>
            </w:r>
            <w:r w:rsidRPr="006B2473">
              <w:rPr>
                <w:rFonts w:cs="Calibri"/>
                <w:rtl/>
              </w:rPr>
              <w:t xml:space="preserve">تحديد التكنولوجيات المبتكرة المتاحة التي يمكن أن تلبي احتياجات القطاعات والصناعات المحددة للحد من حوادث </w:t>
            </w:r>
            <w:r w:rsidRPr="006B2473">
              <w:rPr>
                <w:rFonts w:cs="Calibri" w:hint="cs"/>
                <w:rtl/>
              </w:rPr>
              <w:t xml:space="preserve">الشغل </w:t>
            </w:r>
            <w:r w:rsidRPr="006B2473">
              <w:rPr>
                <w:rFonts w:cs="Calibri"/>
                <w:rtl/>
              </w:rPr>
              <w:t xml:space="preserve">والأمراض المهنية </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49730FA" w14:textId="2B74E795" w:rsidR="007465B3" w:rsidRPr="006B2473" w:rsidRDefault="007465B3" w:rsidP="005D08D1">
            <w:pPr>
              <w:pStyle w:val="TableParagraph"/>
              <w:bidi/>
              <w:rPr>
                <w:rFonts w:cs="Calibri"/>
              </w:rPr>
            </w:pPr>
            <w:r w:rsidRPr="006B2473">
              <w:rPr>
                <w:rFonts w:cs="Calibri"/>
                <w:rtl/>
              </w:rPr>
              <w:t>أربع</w:t>
            </w:r>
            <w:r w:rsidRPr="006B2473">
              <w:rPr>
                <w:rFonts w:cs="Calibri" w:hint="cs"/>
                <w:rtl/>
              </w:rPr>
              <w:t>ة</w:t>
            </w:r>
            <w:r w:rsidRPr="006B2473">
              <w:rPr>
                <w:rFonts w:cs="Calibri"/>
                <w:rtl/>
              </w:rPr>
              <w:t xml:space="preserve"> </w:t>
            </w:r>
            <w:r w:rsidRPr="006B2473">
              <w:rPr>
                <w:rFonts w:cs="Calibri" w:hint="cs"/>
                <w:rtl/>
              </w:rPr>
              <w:t>مخططات</w:t>
            </w:r>
            <w:r w:rsidRPr="006B2473">
              <w:rPr>
                <w:rFonts w:cs="Calibri"/>
                <w:rtl/>
              </w:rPr>
              <w:t xml:space="preserve"> (واحد في كل بلد) للتكنولوجيات المبتكرة المتاحة والعملية التي يمكن أن </w:t>
            </w:r>
            <w:r w:rsidRPr="006B2473">
              <w:rPr>
                <w:rFonts w:cs="Calibri" w:hint="cs"/>
                <w:rtl/>
              </w:rPr>
              <w:t xml:space="preserve">تلبي </w:t>
            </w:r>
            <w:r w:rsidRPr="006B2473">
              <w:rPr>
                <w:rFonts w:cs="Calibri"/>
                <w:rtl/>
              </w:rPr>
              <w:t>احتياجات القطاعات والصناعات المحددة للحد من حوادث</w:t>
            </w:r>
            <w:r w:rsidRPr="006B2473">
              <w:rPr>
                <w:rFonts w:cs="Calibri" w:hint="cs"/>
                <w:rtl/>
              </w:rPr>
              <w:t xml:space="preserve"> الشغل والأمراض</w:t>
            </w:r>
            <w:r w:rsidRPr="006B2473">
              <w:rPr>
                <w:rFonts w:cs="Calibri"/>
                <w:rtl/>
              </w:rPr>
              <w:t xml:space="preserve"> </w:t>
            </w:r>
            <w:r w:rsidRPr="006B2473">
              <w:rPr>
                <w:rFonts w:cs="Calibri" w:hint="cs"/>
                <w:rtl/>
              </w:rPr>
              <w:t>المهنية</w:t>
            </w:r>
          </w:p>
        </w:tc>
        <w:tc>
          <w:tcPr>
            <w:tcW w:w="3401" w:type="dxa"/>
            <w:tcBorders>
              <w:top w:val="single" w:sz="4" w:space="0" w:color="auto"/>
              <w:left w:val="single" w:sz="4" w:space="0" w:color="auto"/>
              <w:right w:val="single" w:sz="4" w:space="0" w:color="auto"/>
            </w:tcBorders>
            <w:shd w:val="clear" w:color="auto" w:fill="auto"/>
            <w:vAlign w:val="center"/>
          </w:tcPr>
          <w:p w14:paraId="373E8BFC" w14:textId="6097E015" w:rsidR="007465B3" w:rsidRPr="006B2473" w:rsidRDefault="007465B3" w:rsidP="005D08D1">
            <w:pPr>
              <w:pStyle w:val="TableParagraph"/>
              <w:bidi/>
              <w:jc w:val="both"/>
              <w:rPr>
                <w:rFonts w:cs="Calibri"/>
                <w:rtl/>
              </w:rPr>
            </w:pPr>
            <w:r w:rsidRPr="006B2473">
              <w:rPr>
                <w:rFonts w:cs="Calibri"/>
                <w:rtl/>
              </w:rPr>
              <w:t>لم تبدأ بعد</w:t>
            </w:r>
          </w:p>
        </w:tc>
        <w:tc>
          <w:tcPr>
            <w:tcW w:w="876" w:type="dxa"/>
            <w:vMerge w:val="restart"/>
            <w:tcBorders>
              <w:top w:val="single" w:sz="4" w:space="0" w:color="auto"/>
              <w:left w:val="single" w:sz="4" w:space="0" w:color="auto"/>
              <w:right w:val="single" w:sz="4" w:space="0" w:color="auto"/>
            </w:tcBorders>
            <w:shd w:val="clear" w:color="auto" w:fill="auto"/>
          </w:tcPr>
          <w:p w14:paraId="758D1FFB" w14:textId="6A282C1E" w:rsidR="007465B3" w:rsidRPr="006B2473" w:rsidRDefault="007465B3" w:rsidP="007465B3">
            <w:pPr>
              <w:pStyle w:val="TableParagraph"/>
              <w:bidi/>
              <w:rPr>
                <w:rFonts w:cs="Calibri"/>
                <w:rtl/>
              </w:rPr>
            </w:pPr>
            <w:r w:rsidRPr="006B2473">
              <w:rPr>
                <w:rFonts w:cs="Calibri" w:hint="cs"/>
                <w:rtl/>
              </w:rPr>
              <w:t>لا تقييم</w:t>
            </w:r>
          </w:p>
        </w:tc>
      </w:tr>
      <w:tr w:rsidR="007465B3" w:rsidRPr="006B2473" w14:paraId="2BAB04B4" w14:textId="77777777" w:rsidTr="005D08D1">
        <w:trPr>
          <w:trHeight w:val="937"/>
        </w:trPr>
        <w:tc>
          <w:tcPr>
            <w:tcW w:w="2410" w:type="dxa"/>
            <w:vMerge/>
            <w:tcBorders>
              <w:left w:val="single" w:sz="4" w:space="0" w:color="auto"/>
              <w:bottom w:val="single" w:sz="4" w:space="0" w:color="auto"/>
              <w:right w:val="single" w:sz="4" w:space="0" w:color="auto"/>
            </w:tcBorders>
            <w:shd w:val="clear" w:color="auto" w:fill="auto"/>
          </w:tcPr>
          <w:p w14:paraId="64AF7B47" w14:textId="77777777" w:rsidR="007465B3" w:rsidRPr="006B2473" w:rsidRDefault="007465B3" w:rsidP="007465B3">
            <w:pPr>
              <w:pStyle w:val="TableParagraph"/>
              <w:bidi/>
              <w:rPr>
                <w:rFonts w:cs="Calibri"/>
                <w:rtl/>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3B19304E" w14:textId="45C95C58" w:rsidR="007465B3" w:rsidRPr="006B2473" w:rsidRDefault="007465B3" w:rsidP="005D08D1">
            <w:pPr>
              <w:pStyle w:val="TableParagraph"/>
              <w:bidi/>
              <w:rPr>
                <w:rFonts w:cs="Calibri"/>
                <w:rtl/>
              </w:rPr>
            </w:pPr>
            <w:r w:rsidRPr="006B2473">
              <w:rPr>
                <w:rFonts w:cs="Calibri" w:hint="cs"/>
                <w:rtl/>
              </w:rPr>
              <w:t xml:space="preserve">إعداد </w:t>
            </w:r>
            <w:r w:rsidRPr="006B2473">
              <w:rPr>
                <w:rFonts w:cs="Calibri"/>
                <w:rtl/>
              </w:rPr>
              <w:t xml:space="preserve">تقرير (تقارير) </w:t>
            </w:r>
            <w:r w:rsidRPr="006B2473">
              <w:rPr>
                <w:rFonts w:cs="Calibri" w:hint="cs"/>
                <w:rtl/>
              </w:rPr>
              <w:t>بشأن مشهد البراءات ل</w:t>
            </w:r>
            <w:r w:rsidRPr="006B2473">
              <w:rPr>
                <w:rFonts w:cs="Calibri"/>
                <w:rtl/>
              </w:rPr>
              <w:t xml:space="preserve">لتكنولوجيا المبتكرة المتاحة والأكثر عملية المحددة في </w:t>
            </w:r>
            <w:r w:rsidRPr="006B2473">
              <w:rPr>
                <w:rFonts w:cs="Calibri" w:hint="cs"/>
                <w:rtl/>
              </w:rPr>
              <w:t>المخططات</w:t>
            </w:r>
          </w:p>
        </w:tc>
        <w:tc>
          <w:tcPr>
            <w:tcW w:w="3401" w:type="dxa"/>
            <w:tcBorders>
              <w:left w:val="single" w:sz="4" w:space="0" w:color="auto"/>
              <w:bottom w:val="single" w:sz="4" w:space="0" w:color="auto"/>
              <w:right w:val="single" w:sz="4" w:space="0" w:color="auto"/>
            </w:tcBorders>
            <w:shd w:val="clear" w:color="auto" w:fill="auto"/>
            <w:vAlign w:val="center"/>
          </w:tcPr>
          <w:p w14:paraId="505EEE30" w14:textId="3D7C781F" w:rsidR="007465B3" w:rsidRPr="006B2473" w:rsidRDefault="007465B3" w:rsidP="007465B3">
            <w:pPr>
              <w:pStyle w:val="TableParagraph"/>
              <w:bidi/>
              <w:jc w:val="both"/>
              <w:rPr>
                <w:rFonts w:cs="Calibri"/>
                <w:rtl/>
              </w:rPr>
            </w:pPr>
            <w:r w:rsidRPr="006B2473">
              <w:rPr>
                <w:rFonts w:cs="Calibri"/>
                <w:rtl/>
              </w:rPr>
              <w:t>لم تبدأ بعد</w:t>
            </w:r>
          </w:p>
        </w:tc>
        <w:tc>
          <w:tcPr>
            <w:tcW w:w="876" w:type="dxa"/>
            <w:vMerge/>
            <w:tcBorders>
              <w:left w:val="single" w:sz="4" w:space="0" w:color="auto"/>
              <w:bottom w:val="single" w:sz="4" w:space="0" w:color="auto"/>
              <w:right w:val="single" w:sz="4" w:space="0" w:color="auto"/>
            </w:tcBorders>
            <w:shd w:val="clear" w:color="auto" w:fill="auto"/>
          </w:tcPr>
          <w:p w14:paraId="64E476B6" w14:textId="77777777" w:rsidR="007465B3" w:rsidRPr="006B2473" w:rsidRDefault="007465B3" w:rsidP="007465B3">
            <w:pPr>
              <w:pStyle w:val="TableParagraph"/>
              <w:bidi/>
              <w:rPr>
                <w:rFonts w:cs="Calibri"/>
                <w:rtl/>
              </w:rPr>
            </w:pPr>
          </w:p>
        </w:tc>
      </w:tr>
      <w:tr w:rsidR="007465B3" w:rsidRPr="006B2473" w14:paraId="3A8300A6" w14:textId="77777777" w:rsidTr="005D08D1">
        <w:trPr>
          <w:trHeight w:val="510"/>
        </w:trPr>
        <w:tc>
          <w:tcPr>
            <w:tcW w:w="2410" w:type="dxa"/>
            <w:tcBorders>
              <w:right w:val="single" w:sz="6" w:space="0" w:color="000000"/>
            </w:tcBorders>
          </w:tcPr>
          <w:p w14:paraId="19A5C882" w14:textId="0947B06C" w:rsidR="007465B3" w:rsidRPr="006B2473" w:rsidRDefault="007465B3" w:rsidP="007465B3">
            <w:pPr>
              <w:pStyle w:val="TableParagraph"/>
              <w:bidi/>
              <w:rPr>
                <w:rFonts w:cs="Calibri"/>
                <w:rtl/>
              </w:rPr>
            </w:pPr>
            <w:r w:rsidRPr="006B2473">
              <w:rPr>
                <w:rFonts w:cs="Calibri"/>
                <w:rtl/>
              </w:rPr>
              <w:t>ال</w:t>
            </w:r>
            <w:r w:rsidRPr="006B2473">
              <w:rPr>
                <w:rFonts w:cs="Calibri" w:hint="cs"/>
                <w:rtl/>
              </w:rPr>
              <w:t>ت</w:t>
            </w:r>
            <w:r w:rsidRPr="006B2473">
              <w:rPr>
                <w:rFonts w:cs="Calibri"/>
                <w:rtl/>
              </w:rPr>
              <w:t>وعي</w:t>
            </w:r>
            <w:r w:rsidRPr="006B2473">
              <w:rPr>
                <w:rFonts w:cs="Calibri" w:hint="cs"/>
                <w:rtl/>
              </w:rPr>
              <w:t>ة</w:t>
            </w:r>
            <w:r w:rsidRPr="006B2473">
              <w:rPr>
                <w:rFonts w:cs="Calibri"/>
                <w:rtl/>
              </w:rPr>
              <w:t xml:space="preserve"> بالملكية الفكرية ودورها في تعزيز تطوير تكنولوجيات ومنتجات مبتكرة لتحسين ظروف العمل.</w:t>
            </w:r>
          </w:p>
        </w:tc>
        <w:tc>
          <w:tcPr>
            <w:tcW w:w="2695" w:type="dxa"/>
            <w:tcBorders>
              <w:top w:val="single" w:sz="6" w:space="0" w:color="000000"/>
              <w:left w:val="single" w:sz="6" w:space="0" w:color="000000"/>
              <w:bottom w:val="single" w:sz="6" w:space="0" w:color="000000"/>
            </w:tcBorders>
          </w:tcPr>
          <w:p w14:paraId="7F898603" w14:textId="6C1A72B7" w:rsidR="007465B3" w:rsidRPr="006B2473" w:rsidRDefault="007465B3" w:rsidP="005D08D1">
            <w:pPr>
              <w:pStyle w:val="TableParagraph"/>
              <w:bidi/>
              <w:rPr>
                <w:rFonts w:cs="Calibri"/>
              </w:rPr>
            </w:pPr>
            <w:r w:rsidRPr="006B2473">
              <w:rPr>
                <w:rFonts w:cs="Calibri" w:hint="cs"/>
                <w:rtl/>
              </w:rPr>
              <w:t xml:space="preserve">إطلاق </w:t>
            </w:r>
            <w:r w:rsidRPr="006B2473">
              <w:rPr>
                <w:rFonts w:cs="Calibri"/>
                <w:rtl/>
              </w:rPr>
              <w:t>أربع حملات لتوعية الجمهور بدور الملكية الفكرية في تعزيز تطوير تكنولوجيات ومنتجات مبتكرة</w:t>
            </w:r>
          </w:p>
        </w:tc>
        <w:tc>
          <w:tcPr>
            <w:tcW w:w="3401" w:type="dxa"/>
            <w:vAlign w:val="center"/>
          </w:tcPr>
          <w:p w14:paraId="59E71C92" w14:textId="6B1905B7" w:rsidR="007465B3" w:rsidRPr="006B2473" w:rsidRDefault="007465B3" w:rsidP="007465B3">
            <w:pPr>
              <w:pStyle w:val="TableParagraph"/>
              <w:bidi/>
              <w:rPr>
                <w:rFonts w:cs="Calibri"/>
                <w:rtl/>
              </w:rPr>
            </w:pPr>
            <w:r w:rsidRPr="006B2473">
              <w:rPr>
                <w:rFonts w:cs="Calibri"/>
                <w:rtl/>
              </w:rPr>
              <w:t>لم تبدأ بعد</w:t>
            </w:r>
          </w:p>
        </w:tc>
        <w:tc>
          <w:tcPr>
            <w:tcW w:w="876" w:type="dxa"/>
          </w:tcPr>
          <w:p w14:paraId="123FF412" w14:textId="223174A9" w:rsidR="007465B3" w:rsidRPr="006B2473" w:rsidRDefault="007465B3" w:rsidP="007465B3">
            <w:pPr>
              <w:pStyle w:val="TableParagraph"/>
              <w:bidi/>
              <w:rPr>
                <w:rFonts w:cs="Calibri"/>
                <w:rtl/>
              </w:rPr>
            </w:pPr>
            <w:r w:rsidRPr="006B2473">
              <w:rPr>
                <w:rFonts w:cs="Calibri" w:hint="cs"/>
                <w:rtl/>
              </w:rPr>
              <w:t>لا تقييم</w:t>
            </w:r>
          </w:p>
        </w:tc>
      </w:tr>
      <w:tr w:rsidR="007465B3" w:rsidRPr="006B2473" w14:paraId="25B46F55" w14:textId="77777777" w:rsidTr="005D08D1">
        <w:trPr>
          <w:trHeight w:val="895"/>
        </w:trPr>
        <w:tc>
          <w:tcPr>
            <w:tcW w:w="2410" w:type="dxa"/>
            <w:vMerge w:val="restart"/>
            <w:tcBorders>
              <w:right w:val="single" w:sz="6" w:space="0" w:color="000000"/>
            </w:tcBorders>
          </w:tcPr>
          <w:p w14:paraId="4EBCBD4A" w14:textId="6148B8D8" w:rsidR="007465B3" w:rsidRPr="006B2473" w:rsidRDefault="007465B3" w:rsidP="007465B3">
            <w:pPr>
              <w:pStyle w:val="TableParagraph"/>
              <w:bidi/>
              <w:rPr>
                <w:rFonts w:cs="Calibri"/>
                <w:rtl/>
              </w:rPr>
            </w:pPr>
            <w:r w:rsidRPr="006B2473">
              <w:rPr>
                <w:rFonts w:cs="Calibri"/>
                <w:rtl/>
              </w:rPr>
              <w:t xml:space="preserve">إنشاء شبكات فعالة ومستدامة لتعزيز تعاون أفضل بين قطاعات الصناعة التي تحتاج إلى تكنولوجيات ومنتجات مبتكرة </w:t>
            </w:r>
            <w:r w:rsidRPr="006B2473">
              <w:rPr>
                <w:rFonts w:cs="Calibri" w:hint="cs"/>
                <w:rtl/>
              </w:rPr>
              <w:t xml:space="preserve">من جهة وتلك التي </w:t>
            </w:r>
            <w:r w:rsidRPr="006B2473">
              <w:rPr>
                <w:rFonts w:cs="Calibri"/>
                <w:rtl/>
              </w:rPr>
              <w:t>لديه</w:t>
            </w:r>
            <w:r w:rsidRPr="006B2473">
              <w:rPr>
                <w:rFonts w:cs="Calibri" w:hint="cs"/>
                <w:rtl/>
              </w:rPr>
              <w:t>ا</w:t>
            </w:r>
            <w:r w:rsidRPr="006B2473">
              <w:rPr>
                <w:rFonts w:cs="Calibri"/>
                <w:rtl/>
              </w:rPr>
              <w:t xml:space="preserve"> القدرة على تطوير و/أو توريد تكنولوجيات ومنتجات</w:t>
            </w:r>
            <w:r w:rsidRPr="006B2473">
              <w:rPr>
                <w:rFonts w:cs="Calibri" w:hint="cs"/>
                <w:rtl/>
              </w:rPr>
              <w:t xml:space="preserve"> من هذا القبيل</w:t>
            </w:r>
            <w:r w:rsidRPr="006B2473">
              <w:rPr>
                <w:rFonts w:cs="Calibri"/>
                <w:rtl/>
              </w:rPr>
              <w:t xml:space="preserve">، أو </w:t>
            </w:r>
            <w:r w:rsidRPr="006B2473">
              <w:rPr>
                <w:rFonts w:cs="Calibri" w:hint="cs"/>
                <w:rtl/>
              </w:rPr>
              <w:t xml:space="preserve">التي </w:t>
            </w:r>
            <w:r w:rsidRPr="006B2473">
              <w:rPr>
                <w:rFonts w:cs="Calibri"/>
                <w:rtl/>
              </w:rPr>
              <w:t>لديه</w:t>
            </w:r>
            <w:r w:rsidRPr="006B2473">
              <w:rPr>
                <w:rFonts w:cs="Calibri" w:hint="cs"/>
                <w:rtl/>
              </w:rPr>
              <w:t>ا</w:t>
            </w:r>
            <w:r w:rsidRPr="006B2473">
              <w:rPr>
                <w:rFonts w:cs="Calibri"/>
                <w:rtl/>
              </w:rPr>
              <w:t xml:space="preserve"> الاستعداد لترخيص</w:t>
            </w:r>
            <w:r w:rsidRPr="006B2473">
              <w:rPr>
                <w:rFonts w:cs="Calibri" w:hint="cs"/>
                <w:rtl/>
              </w:rPr>
              <w:t>ها</w:t>
            </w:r>
            <w:r w:rsidRPr="006B2473">
              <w:rPr>
                <w:rFonts w:cs="Calibri"/>
                <w:rtl/>
              </w:rPr>
              <w:t xml:space="preserve"> من أجل الحد من حوادث </w:t>
            </w:r>
            <w:r w:rsidRPr="006B2473">
              <w:rPr>
                <w:rFonts w:cs="Calibri" w:hint="cs"/>
                <w:rtl/>
              </w:rPr>
              <w:t xml:space="preserve">الشغل </w:t>
            </w:r>
            <w:r w:rsidRPr="006B2473">
              <w:rPr>
                <w:rFonts w:cs="Calibri"/>
                <w:rtl/>
              </w:rPr>
              <w:t>والأمراض المهنية</w:t>
            </w:r>
          </w:p>
        </w:tc>
        <w:tc>
          <w:tcPr>
            <w:tcW w:w="2695" w:type="dxa"/>
            <w:tcBorders>
              <w:top w:val="single" w:sz="6" w:space="0" w:color="000000"/>
              <w:left w:val="single" w:sz="6" w:space="0" w:color="000000"/>
              <w:bottom w:val="single" w:sz="6" w:space="0" w:color="000000"/>
            </w:tcBorders>
          </w:tcPr>
          <w:p w14:paraId="2F986455" w14:textId="54031580" w:rsidR="007465B3" w:rsidRPr="006B2473" w:rsidRDefault="007465B3" w:rsidP="005D08D1">
            <w:pPr>
              <w:pStyle w:val="TableParagraph"/>
              <w:bidi/>
              <w:rPr>
                <w:rFonts w:cs="Calibri"/>
              </w:rPr>
            </w:pPr>
            <w:r w:rsidRPr="006B2473">
              <w:rPr>
                <w:rFonts w:cs="Calibri"/>
                <w:rtl/>
              </w:rPr>
              <w:t>إنشاء شبكة للتعاون</w:t>
            </w:r>
          </w:p>
        </w:tc>
        <w:tc>
          <w:tcPr>
            <w:tcW w:w="3401" w:type="dxa"/>
            <w:vAlign w:val="center"/>
          </w:tcPr>
          <w:p w14:paraId="044DEED8" w14:textId="39FD301F" w:rsidR="007465B3" w:rsidRPr="006B2473" w:rsidRDefault="007465B3" w:rsidP="007465B3">
            <w:pPr>
              <w:pStyle w:val="TableParagraph"/>
              <w:bidi/>
              <w:rPr>
                <w:rFonts w:cs="Calibri"/>
                <w:rtl/>
              </w:rPr>
            </w:pPr>
            <w:r w:rsidRPr="006B2473">
              <w:rPr>
                <w:rFonts w:cs="Calibri"/>
                <w:rtl/>
              </w:rPr>
              <w:t>لم تبدأ بعد</w:t>
            </w:r>
          </w:p>
        </w:tc>
        <w:tc>
          <w:tcPr>
            <w:tcW w:w="876" w:type="dxa"/>
            <w:vMerge w:val="restart"/>
          </w:tcPr>
          <w:p w14:paraId="3CD07F67" w14:textId="5E55313D" w:rsidR="007465B3" w:rsidRPr="006B2473" w:rsidRDefault="007465B3" w:rsidP="007465B3">
            <w:pPr>
              <w:pStyle w:val="TableParagraph"/>
              <w:bidi/>
              <w:rPr>
                <w:rFonts w:cs="Calibri"/>
                <w:rtl/>
              </w:rPr>
            </w:pPr>
            <w:r w:rsidRPr="006B2473">
              <w:rPr>
                <w:rFonts w:cs="Calibri" w:hint="cs"/>
                <w:rtl/>
              </w:rPr>
              <w:t>لا تقييم</w:t>
            </w:r>
          </w:p>
        </w:tc>
      </w:tr>
      <w:tr w:rsidR="007E55CA" w:rsidRPr="006B2473" w14:paraId="2861867E" w14:textId="77777777" w:rsidTr="00A87D7B">
        <w:trPr>
          <w:trHeight w:val="895"/>
        </w:trPr>
        <w:tc>
          <w:tcPr>
            <w:tcW w:w="2410" w:type="dxa"/>
            <w:vMerge/>
            <w:tcBorders>
              <w:right w:val="single" w:sz="6" w:space="0" w:color="000000"/>
            </w:tcBorders>
          </w:tcPr>
          <w:p w14:paraId="7E255202" w14:textId="77777777" w:rsidR="007E55CA" w:rsidRPr="006B2473" w:rsidRDefault="007E55CA" w:rsidP="007E55CA">
            <w:pPr>
              <w:pStyle w:val="TableParagraph"/>
              <w:bidi/>
              <w:rPr>
                <w:rFonts w:cs="Calibri"/>
                <w:rtl/>
              </w:rPr>
            </w:pPr>
          </w:p>
        </w:tc>
        <w:tc>
          <w:tcPr>
            <w:tcW w:w="2695" w:type="dxa"/>
            <w:tcBorders>
              <w:top w:val="single" w:sz="6" w:space="0" w:color="000000"/>
              <w:left w:val="single" w:sz="6" w:space="0" w:color="000000"/>
              <w:bottom w:val="single" w:sz="6" w:space="0" w:color="000000"/>
            </w:tcBorders>
          </w:tcPr>
          <w:p w14:paraId="78C800F9" w14:textId="018C0BD8" w:rsidR="007E55CA" w:rsidRPr="006B2473" w:rsidRDefault="007E55CA" w:rsidP="005D08D1">
            <w:pPr>
              <w:pStyle w:val="TableParagraph"/>
              <w:bidi/>
              <w:rPr>
                <w:rFonts w:cs="Calibri"/>
                <w:rtl/>
              </w:rPr>
            </w:pPr>
            <w:r w:rsidRPr="006B2473">
              <w:rPr>
                <w:rFonts w:cs="Calibri"/>
                <w:rtl/>
              </w:rPr>
              <w:t>وضع برنامج تعليمي أو مجموعة أدوات بشأن استخدام أدوات الملكية الفكرية للحد من الحوادث والأمراض المهنية</w:t>
            </w:r>
          </w:p>
        </w:tc>
        <w:tc>
          <w:tcPr>
            <w:tcW w:w="3401" w:type="dxa"/>
          </w:tcPr>
          <w:p w14:paraId="2BDA402D" w14:textId="766DE262" w:rsidR="007E55CA" w:rsidRPr="006B2473" w:rsidRDefault="007E55CA" w:rsidP="007E55CA">
            <w:pPr>
              <w:pStyle w:val="TableParagraph"/>
              <w:bidi/>
              <w:rPr>
                <w:rFonts w:cs="Calibri"/>
                <w:rtl/>
              </w:rPr>
            </w:pPr>
            <w:r w:rsidRPr="006B2473">
              <w:rPr>
                <w:rFonts w:cs="Calibri"/>
                <w:rtl/>
              </w:rPr>
              <w:t>لم تبدأ بعد</w:t>
            </w:r>
          </w:p>
        </w:tc>
        <w:tc>
          <w:tcPr>
            <w:tcW w:w="876" w:type="dxa"/>
            <w:vMerge/>
          </w:tcPr>
          <w:p w14:paraId="6EDCD197" w14:textId="77777777" w:rsidR="007E55CA" w:rsidRPr="006B2473" w:rsidRDefault="007E55CA" w:rsidP="007E55CA">
            <w:pPr>
              <w:pStyle w:val="TableParagraph"/>
              <w:bidi/>
              <w:rPr>
                <w:rFonts w:cs="Calibri"/>
                <w:rtl/>
              </w:rPr>
            </w:pPr>
          </w:p>
        </w:tc>
      </w:tr>
      <w:tr w:rsidR="007E55CA" w:rsidRPr="006B2473" w14:paraId="3E1AC614" w14:textId="77777777" w:rsidTr="00A87D7B">
        <w:trPr>
          <w:trHeight w:val="895"/>
        </w:trPr>
        <w:tc>
          <w:tcPr>
            <w:tcW w:w="2410" w:type="dxa"/>
            <w:vMerge/>
            <w:tcBorders>
              <w:right w:val="single" w:sz="6" w:space="0" w:color="000000"/>
            </w:tcBorders>
          </w:tcPr>
          <w:p w14:paraId="40715455" w14:textId="77777777" w:rsidR="007E55CA" w:rsidRPr="006B2473" w:rsidRDefault="007E55CA" w:rsidP="007E55CA">
            <w:pPr>
              <w:pStyle w:val="TableParagraph"/>
              <w:bidi/>
              <w:rPr>
                <w:rFonts w:cs="Calibri"/>
                <w:rtl/>
              </w:rPr>
            </w:pPr>
          </w:p>
        </w:tc>
        <w:tc>
          <w:tcPr>
            <w:tcW w:w="2695" w:type="dxa"/>
            <w:tcBorders>
              <w:top w:val="single" w:sz="6" w:space="0" w:color="000000"/>
              <w:left w:val="single" w:sz="6" w:space="0" w:color="000000"/>
              <w:bottom w:val="single" w:sz="6" w:space="0" w:color="000000"/>
            </w:tcBorders>
          </w:tcPr>
          <w:p w14:paraId="56BD226F" w14:textId="4CC72EDA" w:rsidR="007E55CA" w:rsidRPr="006B2473" w:rsidRDefault="007E55CA" w:rsidP="005D08D1">
            <w:pPr>
              <w:pStyle w:val="TableParagraph"/>
              <w:bidi/>
              <w:rPr>
                <w:rFonts w:cs="Calibri"/>
                <w:rtl/>
              </w:rPr>
            </w:pPr>
            <w:r w:rsidRPr="006B2473">
              <w:rPr>
                <w:rFonts w:cs="Calibri"/>
                <w:rtl/>
              </w:rPr>
              <w:t>تجميع لمواد وأساليب التوعية التي وضعت استنادا إلى نتائج الحلقات الدراسية والحملات</w:t>
            </w:r>
          </w:p>
        </w:tc>
        <w:tc>
          <w:tcPr>
            <w:tcW w:w="3401" w:type="dxa"/>
          </w:tcPr>
          <w:p w14:paraId="30DEE932" w14:textId="7092C528" w:rsidR="007E55CA" w:rsidRPr="006B2473" w:rsidRDefault="007E55CA" w:rsidP="007E55CA">
            <w:pPr>
              <w:pStyle w:val="TableParagraph"/>
              <w:bidi/>
              <w:rPr>
                <w:rFonts w:cs="Calibri"/>
                <w:rtl/>
              </w:rPr>
            </w:pPr>
            <w:r w:rsidRPr="006B2473">
              <w:rPr>
                <w:rFonts w:cs="Calibri"/>
                <w:rtl/>
              </w:rPr>
              <w:t>لم تبدأ بعد</w:t>
            </w:r>
          </w:p>
        </w:tc>
        <w:tc>
          <w:tcPr>
            <w:tcW w:w="876" w:type="dxa"/>
            <w:vMerge/>
          </w:tcPr>
          <w:p w14:paraId="72A4FA14" w14:textId="77777777" w:rsidR="007E55CA" w:rsidRPr="006B2473" w:rsidRDefault="007E55CA" w:rsidP="007E55CA">
            <w:pPr>
              <w:pStyle w:val="TableParagraph"/>
              <w:bidi/>
              <w:rPr>
                <w:rFonts w:cs="Calibri"/>
                <w:rtl/>
              </w:rPr>
            </w:pPr>
          </w:p>
        </w:tc>
      </w:tr>
      <w:tr w:rsidR="007E55CA" w:rsidRPr="006B2473" w14:paraId="7F040105" w14:textId="77777777" w:rsidTr="00A87D7B">
        <w:trPr>
          <w:trHeight w:val="510"/>
        </w:trPr>
        <w:tc>
          <w:tcPr>
            <w:tcW w:w="2410" w:type="dxa"/>
            <w:tcBorders>
              <w:right w:val="single" w:sz="6" w:space="0" w:color="000000"/>
            </w:tcBorders>
          </w:tcPr>
          <w:p w14:paraId="161FCC59" w14:textId="273D4055" w:rsidR="007E55CA" w:rsidRPr="006B2473" w:rsidRDefault="007E55CA" w:rsidP="007E55CA">
            <w:pPr>
              <w:pStyle w:val="TableParagraph"/>
              <w:bidi/>
              <w:rPr>
                <w:rFonts w:cs="Calibri"/>
                <w:rtl/>
              </w:rPr>
            </w:pPr>
            <w:r w:rsidRPr="006B2473">
              <w:rPr>
                <w:rFonts w:cs="Calibri"/>
                <w:rtl/>
              </w:rPr>
              <w:t xml:space="preserve">التوعية بالآثار الضارة لاستخدام المنتجات </w:t>
            </w:r>
            <w:r w:rsidRPr="006B2473">
              <w:rPr>
                <w:rFonts w:cs="Calibri" w:hint="cs"/>
                <w:rtl/>
              </w:rPr>
              <w:t>المقلدة</w:t>
            </w:r>
            <w:r w:rsidRPr="006B2473">
              <w:rPr>
                <w:rFonts w:cs="Calibri"/>
                <w:rtl/>
              </w:rPr>
              <w:t xml:space="preserve"> في مكان العمل</w:t>
            </w:r>
          </w:p>
        </w:tc>
        <w:tc>
          <w:tcPr>
            <w:tcW w:w="2695" w:type="dxa"/>
            <w:tcBorders>
              <w:top w:val="single" w:sz="6" w:space="0" w:color="000000"/>
              <w:left w:val="single" w:sz="6" w:space="0" w:color="000000"/>
              <w:bottom w:val="single" w:sz="6" w:space="0" w:color="000000"/>
            </w:tcBorders>
          </w:tcPr>
          <w:p w14:paraId="60E5C133" w14:textId="773DC556" w:rsidR="007E55CA" w:rsidRPr="006B2473" w:rsidRDefault="007E55CA" w:rsidP="005D08D1">
            <w:pPr>
              <w:pStyle w:val="TableParagraph"/>
              <w:bidi/>
              <w:rPr>
                <w:rFonts w:cs="Calibri"/>
              </w:rPr>
            </w:pPr>
            <w:r w:rsidRPr="006B2473">
              <w:rPr>
                <w:rFonts w:cs="Calibri"/>
                <w:rtl/>
              </w:rPr>
              <w:t xml:space="preserve">تنظيم وعقد ما لا يقل عن </w:t>
            </w:r>
            <w:r w:rsidRPr="006B2473">
              <w:rPr>
                <w:rFonts w:cs="Calibri" w:hint="cs"/>
                <w:rtl/>
              </w:rPr>
              <w:t xml:space="preserve">أربع </w:t>
            </w:r>
            <w:r w:rsidRPr="006B2473">
              <w:rPr>
                <w:rFonts w:cs="Calibri"/>
                <w:rtl/>
              </w:rPr>
              <w:t>حلق</w:t>
            </w:r>
            <w:r w:rsidRPr="006B2473">
              <w:rPr>
                <w:rFonts w:cs="Calibri" w:hint="cs"/>
                <w:rtl/>
              </w:rPr>
              <w:t>ات</w:t>
            </w:r>
            <w:r w:rsidRPr="006B2473">
              <w:rPr>
                <w:rFonts w:cs="Calibri"/>
                <w:rtl/>
              </w:rPr>
              <w:t xml:space="preserve"> دراسية وطنية للتوعية (واحدة في كل بلد) بشأن منع استخدام المنتجات </w:t>
            </w:r>
            <w:r w:rsidRPr="006B2473">
              <w:rPr>
                <w:rFonts w:cs="Calibri" w:hint="cs"/>
                <w:rtl/>
              </w:rPr>
              <w:t xml:space="preserve">المقلدة </w:t>
            </w:r>
            <w:r w:rsidRPr="006B2473">
              <w:rPr>
                <w:rFonts w:cs="Calibri"/>
                <w:rtl/>
              </w:rPr>
              <w:t>في مكان العمل</w:t>
            </w:r>
          </w:p>
        </w:tc>
        <w:tc>
          <w:tcPr>
            <w:tcW w:w="3401" w:type="dxa"/>
          </w:tcPr>
          <w:p w14:paraId="6931BCB5" w14:textId="49A27D9A" w:rsidR="007E55CA" w:rsidRPr="006B2473" w:rsidRDefault="007E55CA" w:rsidP="007E55CA">
            <w:pPr>
              <w:pStyle w:val="TableParagraph"/>
              <w:bidi/>
              <w:rPr>
                <w:rFonts w:cs="Calibri"/>
                <w:rtl/>
              </w:rPr>
            </w:pPr>
            <w:r w:rsidRPr="006B2473">
              <w:rPr>
                <w:rFonts w:cs="Calibri"/>
                <w:rtl/>
              </w:rPr>
              <w:t>لم تبدأ بعد</w:t>
            </w:r>
          </w:p>
        </w:tc>
        <w:tc>
          <w:tcPr>
            <w:tcW w:w="876" w:type="dxa"/>
          </w:tcPr>
          <w:p w14:paraId="34215D45" w14:textId="5A3C1CBF" w:rsidR="007E55CA" w:rsidRPr="006B2473" w:rsidRDefault="007465B3" w:rsidP="007E55CA">
            <w:pPr>
              <w:pStyle w:val="TableParagraph"/>
              <w:bidi/>
              <w:rPr>
                <w:rFonts w:cs="Calibri"/>
                <w:rtl/>
              </w:rPr>
            </w:pPr>
            <w:r w:rsidRPr="006B2473">
              <w:rPr>
                <w:rFonts w:cs="Calibri" w:hint="cs"/>
                <w:rtl/>
              </w:rPr>
              <w:t>لا تقييم</w:t>
            </w:r>
          </w:p>
        </w:tc>
      </w:tr>
    </w:tbl>
    <w:p w14:paraId="57A87C1C" w14:textId="77777777" w:rsidR="00DC54B7" w:rsidRPr="006B2473" w:rsidRDefault="00DC54B7" w:rsidP="00DC54B7">
      <w:pPr>
        <w:pStyle w:val="BodyText"/>
        <w:rPr>
          <w:rFonts w:cs="Calibri"/>
          <w:szCs w:val="22"/>
        </w:rPr>
      </w:pPr>
    </w:p>
    <w:p w14:paraId="75AE183C" w14:textId="77777777" w:rsidR="00DC54B7" w:rsidRPr="006B2473" w:rsidRDefault="00DC54B7" w:rsidP="00DC54B7">
      <w:pPr>
        <w:pStyle w:val="BodyText"/>
        <w:rPr>
          <w:rFonts w:cs="Calibri"/>
          <w:szCs w:val="22"/>
        </w:rPr>
      </w:pPr>
    </w:p>
    <w:p w14:paraId="32E49C60" w14:textId="77777777" w:rsidR="00DC54B7" w:rsidRPr="006B2473" w:rsidRDefault="00DC54B7" w:rsidP="00DC54B7">
      <w:pPr>
        <w:pStyle w:val="BodyText"/>
        <w:rPr>
          <w:rFonts w:cs="Calibri"/>
          <w:szCs w:val="22"/>
        </w:rPr>
      </w:pPr>
    </w:p>
    <w:p w14:paraId="074FDBFB" w14:textId="163408F0" w:rsidR="00DC54B7" w:rsidRPr="006B2473" w:rsidRDefault="00DC54B7" w:rsidP="005D08D1">
      <w:pPr>
        <w:pStyle w:val="BodyText"/>
        <w:bidi/>
        <w:jc w:val="right"/>
        <w:rPr>
          <w:rFonts w:cs="Calibri"/>
          <w:szCs w:val="22"/>
        </w:rPr>
        <w:sectPr w:rsidR="00DC54B7" w:rsidRPr="006B2473" w:rsidSect="00CF07C0">
          <w:headerReference w:type="even" r:id="rId97"/>
          <w:headerReference w:type="default" r:id="rId98"/>
          <w:headerReference w:type="first" r:id="rId99"/>
          <w:pgSz w:w="11907" w:h="16840" w:code="9"/>
          <w:pgMar w:top="1418" w:right="1418" w:bottom="1418" w:left="1418" w:header="709" w:footer="709" w:gutter="0"/>
          <w:pgNumType w:start="1"/>
          <w:cols w:space="720"/>
          <w:titlePg/>
          <w:docGrid w:linePitch="299"/>
        </w:sectPr>
      </w:pPr>
      <w:r w:rsidRPr="006B2473">
        <w:rPr>
          <w:rFonts w:cs="Calibri"/>
          <w:szCs w:val="22"/>
          <w:rtl/>
        </w:rPr>
        <w:t>[</w:t>
      </w:r>
      <w:r w:rsidRPr="006B2473">
        <w:rPr>
          <w:rFonts w:cs="Calibri" w:hint="cs"/>
          <w:szCs w:val="22"/>
          <w:rtl/>
        </w:rPr>
        <w:t>يلي ذلك</w:t>
      </w:r>
      <w:r w:rsidRPr="006B2473">
        <w:rPr>
          <w:rFonts w:cs="Calibri"/>
          <w:szCs w:val="22"/>
          <w:rtl/>
        </w:rPr>
        <w:t xml:space="preserve"> المرفق </w:t>
      </w:r>
      <w:r w:rsidRPr="006B2473">
        <w:rPr>
          <w:rFonts w:cs="Calibri" w:hint="cs"/>
          <w:szCs w:val="22"/>
          <w:rtl/>
        </w:rPr>
        <w:t>الثامن</w:t>
      </w:r>
      <w:r w:rsidRPr="006B2473">
        <w:rPr>
          <w:rFonts w:cs="Calibri"/>
          <w:szCs w:val="22"/>
          <w:rtl/>
        </w:rPr>
        <w:t>]</w:t>
      </w: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C54B7" w:rsidRPr="006B2473" w14:paraId="1DB2086E" w14:textId="77777777" w:rsidTr="00A87D7B">
        <w:trPr>
          <w:trHeight w:val="431"/>
        </w:trPr>
        <w:tc>
          <w:tcPr>
            <w:tcW w:w="9290" w:type="dxa"/>
            <w:gridSpan w:val="2"/>
          </w:tcPr>
          <w:p w14:paraId="0A774C2D" w14:textId="77777777" w:rsidR="00DC54B7" w:rsidRPr="006B2473" w:rsidRDefault="00DC54B7" w:rsidP="00A87D7B">
            <w:pPr>
              <w:widowControl w:val="0"/>
              <w:autoSpaceDE w:val="0"/>
              <w:autoSpaceDN w:val="0"/>
              <w:bidi/>
              <w:spacing w:before="88"/>
              <w:ind w:left="110"/>
              <w:rPr>
                <w:rFonts w:eastAsia="Arial" w:cs="Calibri"/>
                <w:szCs w:val="22"/>
                <w:rtl/>
              </w:rPr>
            </w:pPr>
            <w:r w:rsidRPr="006B2473">
              <w:rPr>
                <w:rFonts w:cs="Calibri"/>
                <w:szCs w:val="22"/>
                <w:rtl/>
              </w:rPr>
              <w:t>ملخص المشروع</w:t>
            </w:r>
          </w:p>
        </w:tc>
      </w:tr>
      <w:tr w:rsidR="00DC54B7" w:rsidRPr="006B2473" w14:paraId="60E6CA1F" w14:textId="77777777" w:rsidTr="00A87D7B">
        <w:trPr>
          <w:trHeight w:val="324"/>
        </w:trPr>
        <w:tc>
          <w:tcPr>
            <w:tcW w:w="2377" w:type="dxa"/>
            <w:shd w:val="clear" w:color="auto" w:fill="68E089"/>
          </w:tcPr>
          <w:p w14:paraId="51FA32A3"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رمز المشروع</w:t>
            </w:r>
          </w:p>
        </w:tc>
        <w:tc>
          <w:tcPr>
            <w:tcW w:w="6913" w:type="dxa"/>
          </w:tcPr>
          <w:p w14:paraId="0675666B" w14:textId="3F5825F1" w:rsidR="00DC54B7" w:rsidRPr="006B2473" w:rsidRDefault="00D547F1" w:rsidP="00A87D7B">
            <w:pPr>
              <w:widowControl w:val="0"/>
              <w:autoSpaceDE w:val="0"/>
              <w:autoSpaceDN w:val="0"/>
              <w:bidi/>
              <w:ind w:left="109"/>
              <w:rPr>
                <w:rFonts w:eastAsia="Arial" w:cs="Calibri"/>
                <w:szCs w:val="22"/>
                <w:rtl/>
              </w:rPr>
            </w:pPr>
            <w:r w:rsidRPr="006B2473">
              <w:rPr>
                <w:rFonts w:cs="Calibri"/>
              </w:rPr>
              <w:t>DA_4_11_23_24_27_02</w:t>
            </w:r>
          </w:p>
        </w:tc>
      </w:tr>
      <w:tr w:rsidR="00DC54B7" w:rsidRPr="006B2473" w14:paraId="723AC6BA" w14:textId="77777777" w:rsidTr="00A87D7B">
        <w:trPr>
          <w:trHeight w:val="342"/>
        </w:trPr>
        <w:tc>
          <w:tcPr>
            <w:tcW w:w="2377" w:type="dxa"/>
            <w:shd w:val="clear" w:color="auto" w:fill="68E089"/>
          </w:tcPr>
          <w:p w14:paraId="10E4EA65" w14:textId="77777777" w:rsidR="00DC54B7" w:rsidRPr="006B2473" w:rsidRDefault="00DC54B7" w:rsidP="00A87D7B">
            <w:pPr>
              <w:widowControl w:val="0"/>
              <w:autoSpaceDE w:val="0"/>
              <w:autoSpaceDN w:val="0"/>
              <w:bidi/>
              <w:spacing w:before="1"/>
              <w:ind w:left="110"/>
              <w:rPr>
                <w:rFonts w:eastAsia="Arial" w:cs="Calibri"/>
                <w:szCs w:val="22"/>
                <w:rtl/>
              </w:rPr>
            </w:pPr>
            <w:r w:rsidRPr="006B2473">
              <w:rPr>
                <w:rFonts w:cs="Calibri"/>
                <w:szCs w:val="22"/>
                <w:u w:val="single"/>
                <w:rtl/>
              </w:rPr>
              <w:t>العنوان</w:t>
            </w:r>
          </w:p>
        </w:tc>
        <w:tc>
          <w:tcPr>
            <w:tcW w:w="6913" w:type="dxa"/>
          </w:tcPr>
          <w:p w14:paraId="3900E415" w14:textId="22DAF60D" w:rsidR="00DC54B7" w:rsidRPr="006B2473" w:rsidRDefault="009B4AC6" w:rsidP="00A87D7B">
            <w:pPr>
              <w:widowControl w:val="0"/>
              <w:autoSpaceDE w:val="0"/>
              <w:autoSpaceDN w:val="0"/>
              <w:bidi/>
              <w:spacing w:before="1"/>
              <w:ind w:left="109"/>
              <w:rPr>
                <w:rFonts w:eastAsia="Arial" w:cs="Calibri"/>
                <w:szCs w:val="22"/>
                <w:rtl/>
              </w:rPr>
            </w:pPr>
            <w:hyperlink r:id="rId100" w:history="1">
              <w:r w:rsidR="00D547F1" w:rsidRPr="006B2473">
                <w:rPr>
                  <w:rStyle w:val="Hyperlink"/>
                  <w:rFonts w:eastAsia="Arial" w:cs="Calibri"/>
                  <w:szCs w:val="22"/>
                  <w:rtl/>
                </w:rPr>
                <w:t>تعزيز استخدام الملكية الفكرية لتطبيقات الأجهزة المحمولة في قطاع البرمجيات –</w:t>
              </w:r>
              <w:r w:rsidR="00D547F1" w:rsidRPr="006B2473">
                <w:rPr>
                  <w:rStyle w:val="Hyperlink"/>
                  <w:rFonts w:eastAsia="Arial" w:cs="Calibri" w:hint="cs"/>
                  <w:szCs w:val="22"/>
                  <w:rtl/>
                </w:rPr>
                <w:t xml:space="preserve"> </w:t>
              </w:r>
              <w:r w:rsidR="00D547F1" w:rsidRPr="006B2473">
                <w:rPr>
                  <w:rStyle w:val="Hyperlink"/>
                  <w:rFonts w:eastAsia="Arial" w:cs="Calibri"/>
                  <w:szCs w:val="22"/>
                  <w:rtl/>
                </w:rPr>
                <w:t>المرحلة الثانية</w:t>
              </w:r>
            </w:hyperlink>
          </w:p>
        </w:tc>
      </w:tr>
      <w:tr w:rsidR="00DC54B7" w:rsidRPr="006B2473" w14:paraId="41C3DA79" w14:textId="77777777" w:rsidTr="00A87D7B">
        <w:trPr>
          <w:trHeight w:val="531"/>
        </w:trPr>
        <w:tc>
          <w:tcPr>
            <w:tcW w:w="2377" w:type="dxa"/>
            <w:shd w:val="clear" w:color="auto" w:fill="68E089"/>
          </w:tcPr>
          <w:p w14:paraId="53E6CA40" w14:textId="3056B35E" w:rsidR="00DC54B7" w:rsidRPr="006B2473" w:rsidRDefault="009B4AC6" w:rsidP="00A87D7B">
            <w:pPr>
              <w:widowControl w:val="0"/>
              <w:autoSpaceDE w:val="0"/>
              <w:autoSpaceDN w:val="0"/>
              <w:bidi/>
              <w:ind w:left="110" w:right="121"/>
              <w:rPr>
                <w:rFonts w:eastAsia="Arial" w:cs="Calibri"/>
                <w:szCs w:val="22"/>
                <w:rtl/>
              </w:rPr>
            </w:pPr>
            <w:hyperlink r:id="rId101" w:history="1">
              <w:r w:rsidR="00DC54B7" w:rsidRPr="006B2473">
                <w:rPr>
                  <w:rFonts w:cs="Calibri"/>
                  <w:color w:val="0000FF"/>
                  <w:szCs w:val="22"/>
                  <w:u w:val="single"/>
                  <w:rtl/>
                </w:rPr>
                <w:t>توصية (توصيات) أجندة</w:t>
              </w:r>
            </w:hyperlink>
            <w:r w:rsidR="00DC54B7" w:rsidRPr="006B2473">
              <w:rPr>
                <w:rFonts w:cs="Calibri" w:hint="cs"/>
                <w:color w:val="0000FF"/>
                <w:szCs w:val="22"/>
                <w:u w:val="single"/>
                <w:rtl/>
              </w:rPr>
              <w:t xml:space="preserve"> </w:t>
            </w:r>
            <w:r w:rsidR="00DC54B7" w:rsidRPr="006B2473">
              <w:rPr>
                <w:rFonts w:cs="Calibri"/>
                <w:color w:val="0000FF"/>
                <w:szCs w:val="22"/>
                <w:u w:val="single"/>
                <w:rtl/>
              </w:rPr>
              <w:t>التنمية</w:t>
            </w:r>
          </w:p>
        </w:tc>
        <w:tc>
          <w:tcPr>
            <w:tcW w:w="6913" w:type="dxa"/>
          </w:tcPr>
          <w:p w14:paraId="57E9DCAE" w14:textId="5ABCFB42" w:rsidR="00DC54B7" w:rsidRPr="006B2473" w:rsidRDefault="00DC54B7" w:rsidP="00A87D7B">
            <w:pPr>
              <w:widowControl w:val="0"/>
              <w:autoSpaceDE w:val="0"/>
              <w:autoSpaceDN w:val="0"/>
              <w:bidi/>
              <w:ind w:left="109" w:right="880"/>
              <w:rPr>
                <w:rFonts w:eastAsia="Arial" w:cs="Calibri"/>
                <w:szCs w:val="22"/>
                <w:rtl/>
                <w:lang w:bidi="ar-SA"/>
              </w:rPr>
            </w:pPr>
            <w:r w:rsidRPr="006B2473">
              <w:rPr>
                <w:rFonts w:cs="Calibri"/>
                <w:szCs w:val="22"/>
                <w:rtl/>
              </w:rPr>
              <w:t xml:space="preserve">التوصيات: </w:t>
            </w:r>
            <w:r w:rsidR="00D547F1" w:rsidRPr="006B2473">
              <w:rPr>
                <w:rFonts w:cs="Calibri"/>
                <w:szCs w:val="22"/>
              </w:rPr>
              <w:t>4</w:t>
            </w:r>
            <w:r w:rsidRPr="006B2473">
              <w:rPr>
                <w:rFonts w:cs="Calibri"/>
                <w:szCs w:val="22"/>
                <w:rtl/>
              </w:rPr>
              <w:t>، 11</w:t>
            </w:r>
            <w:r w:rsidR="00D547F1" w:rsidRPr="006B2473">
              <w:rPr>
                <w:rFonts w:cs="Calibri" w:hint="cs"/>
                <w:szCs w:val="22"/>
                <w:rtl/>
                <w:lang w:bidi="ar-SA"/>
              </w:rPr>
              <w:t>، 23، 24، 27</w:t>
            </w:r>
          </w:p>
        </w:tc>
      </w:tr>
      <w:tr w:rsidR="00DC54B7" w:rsidRPr="006B2473" w14:paraId="60F394B4" w14:textId="77777777" w:rsidTr="00A87D7B">
        <w:trPr>
          <w:trHeight w:val="621"/>
        </w:trPr>
        <w:tc>
          <w:tcPr>
            <w:tcW w:w="2377" w:type="dxa"/>
            <w:shd w:val="clear" w:color="auto" w:fill="68E089"/>
          </w:tcPr>
          <w:p w14:paraId="11A136F1"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ميزانية المشروع</w:t>
            </w:r>
          </w:p>
        </w:tc>
        <w:tc>
          <w:tcPr>
            <w:tcW w:w="6913" w:type="dxa"/>
          </w:tcPr>
          <w:p w14:paraId="70C56D00" w14:textId="193FD3AF" w:rsidR="00DC54B7" w:rsidRPr="006B2473" w:rsidRDefault="00DC54B7" w:rsidP="00A87D7B">
            <w:pPr>
              <w:widowControl w:val="0"/>
              <w:autoSpaceDE w:val="0"/>
              <w:autoSpaceDN w:val="0"/>
              <w:bidi/>
              <w:ind w:left="109" w:right="720"/>
              <w:rPr>
                <w:rFonts w:eastAsia="Arial" w:cs="Calibri"/>
                <w:szCs w:val="22"/>
                <w:rtl/>
              </w:rPr>
            </w:pPr>
            <w:r w:rsidRPr="006B2473">
              <w:rPr>
                <w:rFonts w:cs="Calibri"/>
                <w:szCs w:val="22"/>
                <w:rtl/>
              </w:rPr>
              <w:t xml:space="preserve">الميزانية الإجمالية للمشروع: </w:t>
            </w:r>
            <w:r w:rsidR="00D547F1" w:rsidRPr="006B2473">
              <w:rPr>
                <w:rFonts w:cs="Calibri" w:hint="cs"/>
                <w:szCs w:val="22"/>
                <w:rtl/>
              </w:rPr>
              <w:t>150</w:t>
            </w:r>
            <w:r w:rsidRPr="006B2473">
              <w:rPr>
                <w:rFonts w:cs="Calibri"/>
                <w:szCs w:val="22"/>
                <w:rtl/>
              </w:rPr>
              <w:t>.</w:t>
            </w:r>
            <w:r w:rsidR="00D547F1" w:rsidRPr="006B2473">
              <w:rPr>
                <w:rFonts w:cs="Calibri" w:hint="cs"/>
                <w:szCs w:val="22"/>
                <w:rtl/>
              </w:rPr>
              <w:t>0</w:t>
            </w:r>
            <w:r w:rsidRPr="006B2473">
              <w:rPr>
                <w:rFonts w:cs="Calibri"/>
                <w:szCs w:val="22"/>
                <w:rtl/>
              </w:rPr>
              <w:t xml:space="preserve">00 فرنك سويسري مخصصة لخلاف موارد الموظفين </w:t>
            </w:r>
          </w:p>
        </w:tc>
      </w:tr>
      <w:tr w:rsidR="00DC54B7" w:rsidRPr="006B2473" w14:paraId="5FF7E3F4" w14:textId="77777777" w:rsidTr="00A87D7B">
        <w:trPr>
          <w:trHeight w:val="531"/>
        </w:trPr>
        <w:tc>
          <w:tcPr>
            <w:tcW w:w="2377" w:type="dxa"/>
            <w:shd w:val="clear" w:color="auto" w:fill="68E089"/>
          </w:tcPr>
          <w:p w14:paraId="7B9CB965" w14:textId="77777777" w:rsidR="00DC54B7" w:rsidRPr="006B2473" w:rsidRDefault="00DC54B7" w:rsidP="00A87D7B">
            <w:pPr>
              <w:widowControl w:val="0"/>
              <w:autoSpaceDE w:val="0"/>
              <w:autoSpaceDN w:val="0"/>
              <w:bidi/>
              <w:spacing w:before="1"/>
              <w:ind w:left="110"/>
              <w:rPr>
                <w:rFonts w:eastAsia="Arial" w:cs="Calibri"/>
                <w:szCs w:val="22"/>
                <w:rtl/>
              </w:rPr>
            </w:pPr>
            <w:r w:rsidRPr="006B2473">
              <w:rPr>
                <w:rFonts w:cs="Calibri"/>
                <w:szCs w:val="22"/>
                <w:u w:val="single"/>
                <w:rtl/>
              </w:rPr>
              <w:t>تاريخ بدء المشروع</w:t>
            </w:r>
          </w:p>
        </w:tc>
        <w:tc>
          <w:tcPr>
            <w:tcW w:w="6913" w:type="dxa"/>
          </w:tcPr>
          <w:p w14:paraId="46814922" w14:textId="2B15C6F4" w:rsidR="00DC54B7" w:rsidRPr="006B2473" w:rsidRDefault="00D547F1" w:rsidP="00A87D7B">
            <w:pPr>
              <w:widowControl w:val="0"/>
              <w:autoSpaceDE w:val="0"/>
              <w:autoSpaceDN w:val="0"/>
              <w:bidi/>
              <w:spacing w:before="1"/>
              <w:ind w:left="109"/>
              <w:rPr>
                <w:rFonts w:cs="Calibri"/>
                <w:szCs w:val="22"/>
                <w:rtl/>
              </w:rPr>
            </w:pPr>
            <w:r w:rsidRPr="006B2473">
              <w:rPr>
                <w:rFonts w:cs="Calibri" w:hint="cs"/>
                <w:szCs w:val="22"/>
                <w:rtl/>
              </w:rPr>
              <w:t>يناير</w:t>
            </w:r>
            <w:r w:rsidR="00DC54B7" w:rsidRPr="006B2473">
              <w:rPr>
                <w:rFonts w:cs="Calibri" w:hint="cs"/>
                <w:szCs w:val="22"/>
                <w:rtl/>
              </w:rPr>
              <w:t xml:space="preserve"> 2022</w:t>
            </w:r>
          </w:p>
          <w:p w14:paraId="68DF777D" w14:textId="77777777" w:rsidR="00DC54B7" w:rsidRPr="006B2473" w:rsidRDefault="00DC54B7" w:rsidP="00A87D7B">
            <w:pPr>
              <w:widowControl w:val="0"/>
              <w:autoSpaceDE w:val="0"/>
              <w:autoSpaceDN w:val="0"/>
              <w:spacing w:before="1"/>
              <w:ind w:left="109"/>
              <w:rPr>
                <w:rFonts w:eastAsia="Arial" w:cs="Calibri"/>
                <w:szCs w:val="22"/>
              </w:rPr>
            </w:pPr>
          </w:p>
        </w:tc>
      </w:tr>
      <w:tr w:rsidR="00DC54B7" w:rsidRPr="006B2473" w14:paraId="58DCB22D" w14:textId="77777777" w:rsidTr="00A87D7B">
        <w:trPr>
          <w:trHeight w:val="531"/>
        </w:trPr>
        <w:tc>
          <w:tcPr>
            <w:tcW w:w="2377" w:type="dxa"/>
            <w:shd w:val="clear" w:color="auto" w:fill="68E089"/>
          </w:tcPr>
          <w:p w14:paraId="43F0F6E9"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مدة المشروع</w:t>
            </w:r>
          </w:p>
        </w:tc>
        <w:tc>
          <w:tcPr>
            <w:tcW w:w="6913" w:type="dxa"/>
          </w:tcPr>
          <w:p w14:paraId="0E3D185F" w14:textId="620AD666" w:rsidR="00DC54B7" w:rsidRPr="006B2473" w:rsidRDefault="00D547F1" w:rsidP="00A87D7B">
            <w:pPr>
              <w:widowControl w:val="0"/>
              <w:autoSpaceDE w:val="0"/>
              <w:autoSpaceDN w:val="0"/>
              <w:bidi/>
              <w:ind w:left="109"/>
              <w:rPr>
                <w:rFonts w:eastAsia="Arial" w:cs="Calibri"/>
                <w:szCs w:val="22"/>
                <w:rtl/>
              </w:rPr>
            </w:pPr>
            <w:r w:rsidRPr="006B2473">
              <w:rPr>
                <w:rFonts w:cs="Calibri" w:hint="cs"/>
                <w:szCs w:val="22"/>
                <w:rtl/>
              </w:rPr>
              <w:t>15</w:t>
            </w:r>
            <w:r w:rsidR="00DC54B7" w:rsidRPr="006B2473">
              <w:rPr>
                <w:rFonts w:cs="Calibri"/>
                <w:szCs w:val="22"/>
                <w:rtl/>
              </w:rPr>
              <w:t xml:space="preserve"> شهرا</w:t>
            </w:r>
          </w:p>
        </w:tc>
      </w:tr>
      <w:tr w:rsidR="00DC54B7" w:rsidRPr="006B2473" w14:paraId="675414F5" w14:textId="77777777" w:rsidTr="00A87D7B">
        <w:trPr>
          <w:trHeight w:val="801"/>
        </w:trPr>
        <w:tc>
          <w:tcPr>
            <w:tcW w:w="2377" w:type="dxa"/>
            <w:shd w:val="clear" w:color="auto" w:fill="68E089"/>
          </w:tcPr>
          <w:p w14:paraId="25AC54FF"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قطاعات/ مجالات الويبو الرئيسية المعنية</w:t>
            </w:r>
          </w:p>
          <w:p w14:paraId="5F457CA6" w14:textId="77777777" w:rsidR="00DC54B7" w:rsidRPr="006B2473" w:rsidRDefault="00DC54B7" w:rsidP="00A87D7B">
            <w:pPr>
              <w:widowControl w:val="0"/>
              <w:autoSpaceDE w:val="0"/>
              <w:autoSpaceDN w:val="0"/>
              <w:bidi/>
              <w:spacing w:line="252" w:lineRule="exact"/>
              <w:ind w:left="110" w:right="855"/>
              <w:rPr>
                <w:rFonts w:eastAsia="Arial" w:cs="Calibri"/>
                <w:szCs w:val="22"/>
                <w:u w:val="single"/>
                <w:rtl/>
              </w:rPr>
            </w:pPr>
          </w:p>
        </w:tc>
        <w:tc>
          <w:tcPr>
            <w:tcW w:w="6913" w:type="dxa"/>
          </w:tcPr>
          <w:p w14:paraId="0E4AD182" w14:textId="1E7E9FB9" w:rsidR="00DC54B7" w:rsidRPr="006B2473" w:rsidRDefault="00D547F1" w:rsidP="00A87D7B">
            <w:pPr>
              <w:widowControl w:val="0"/>
              <w:autoSpaceDE w:val="0"/>
              <w:autoSpaceDN w:val="0"/>
              <w:bidi/>
              <w:ind w:left="109" w:right="531"/>
              <w:rPr>
                <w:rFonts w:eastAsia="Arial" w:cs="Calibri"/>
                <w:szCs w:val="22"/>
                <w:rtl/>
              </w:rPr>
            </w:pPr>
            <w:r w:rsidRPr="006B2473">
              <w:rPr>
                <w:rFonts w:cs="Calibri" w:hint="cs"/>
                <w:szCs w:val="22"/>
                <w:rtl/>
              </w:rPr>
              <w:t>حق المؤلف والصناعات الإبداعية</w:t>
            </w:r>
          </w:p>
        </w:tc>
      </w:tr>
      <w:tr w:rsidR="00DC54B7" w:rsidRPr="006B2473" w14:paraId="055142B5" w14:textId="77777777" w:rsidTr="00A87D7B">
        <w:trPr>
          <w:trHeight w:val="621"/>
        </w:trPr>
        <w:tc>
          <w:tcPr>
            <w:tcW w:w="2377" w:type="dxa"/>
            <w:shd w:val="clear" w:color="auto" w:fill="68E089"/>
          </w:tcPr>
          <w:p w14:paraId="1FB4E5B4" w14:textId="77777777" w:rsidR="00DC54B7" w:rsidRPr="006B2473" w:rsidRDefault="00DC54B7" w:rsidP="00A87D7B">
            <w:pPr>
              <w:widowControl w:val="0"/>
              <w:autoSpaceDE w:val="0"/>
              <w:autoSpaceDN w:val="0"/>
              <w:bidi/>
              <w:ind w:left="110" w:right="394"/>
              <w:rPr>
                <w:rFonts w:eastAsia="Arial" w:cs="Calibri"/>
                <w:szCs w:val="22"/>
                <w:rtl/>
              </w:rPr>
            </w:pPr>
            <w:r w:rsidRPr="006B2473">
              <w:rPr>
                <w:rFonts w:cs="Calibri"/>
                <w:szCs w:val="22"/>
                <w:rtl/>
              </w:rPr>
              <w:t xml:space="preserve"> </w:t>
            </w:r>
            <w:r w:rsidRPr="006B2473">
              <w:rPr>
                <w:rFonts w:cs="Calibri"/>
                <w:szCs w:val="22"/>
                <w:u w:val="single"/>
                <w:rtl/>
              </w:rPr>
              <w:t>وصف موجز للمشروع</w:t>
            </w:r>
          </w:p>
        </w:tc>
        <w:tc>
          <w:tcPr>
            <w:tcW w:w="6913" w:type="dxa"/>
          </w:tcPr>
          <w:p w14:paraId="0CE47C48" w14:textId="00571E23" w:rsidR="00D547F1" w:rsidRPr="006B2473" w:rsidRDefault="00D547F1" w:rsidP="00D547F1">
            <w:pPr>
              <w:widowControl w:val="0"/>
              <w:autoSpaceDE w:val="0"/>
              <w:autoSpaceDN w:val="0"/>
              <w:bidi/>
              <w:ind w:left="109"/>
              <w:rPr>
                <w:rFonts w:eastAsia="Arial" w:cs="Calibri"/>
                <w:szCs w:val="22"/>
                <w:rtl/>
              </w:rPr>
            </w:pPr>
            <w:r w:rsidRPr="006B2473">
              <w:rPr>
                <w:rFonts w:eastAsia="Arial" w:cs="Calibri" w:hint="cs"/>
                <w:szCs w:val="22"/>
                <w:rtl/>
              </w:rPr>
              <w:t>اقترحت كينيا</w:t>
            </w:r>
            <w:r w:rsidRPr="006B2473">
              <w:rPr>
                <w:rFonts w:eastAsia="Arial" w:cs="Calibri"/>
                <w:szCs w:val="22"/>
                <w:rtl/>
              </w:rPr>
              <w:t xml:space="preserve"> مشروع تعزيز استخدام الملكية الفكرية لتطبيقات الأجهزة المحمولة في قطاع البرمجيات من </w:t>
            </w:r>
            <w:r w:rsidRPr="006B2473">
              <w:rPr>
                <w:rFonts w:eastAsia="Arial" w:cs="Calibri" w:hint="cs"/>
                <w:szCs w:val="22"/>
                <w:rtl/>
              </w:rPr>
              <w:t>واعتمدته اللجنة</w:t>
            </w:r>
            <w:r w:rsidRPr="006B2473">
              <w:rPr>
                <w:rFonts w:eastAsia="Arial" w:cs="Calibri"/>
                <w:szCs w:val="22"/>
                <w:rtl/>
              </w:rPr>
              <w:t xml:space="preserve"> في دورتها الثانية والعشرين التي عُقدت في عام 2018</w:t>
            </w:r>
            <w:r w:rsidRPr="006B2473">
              <w:rPr>
                <w:rFonts w:eastAsia="Arial" w:cs="Calibri"/>
                <w:szCs w:val="22"/>
              </w:rPr>
              <w:t>.</w:t>
            </w:r>
            <w:r w:rsidRPr="006B2473">
              <w:rPr>
                <w:rFonts w:eastAsia="Arial" w:cs="Calibri"/>
                <w:szCs w:val="22"/>
                <w:rtl/>
              </w:rPr>
              <w:t xml:space="preserve"> و</w:t>
            </w:r>
            <w:r w:rsidRPr="006B2473">
              <w:rPr>
                <w:rFonts w:eastAsia="Arial" w:cs="Calibri" w:hint="cs"/>
                <w:szCs w:val="22"/>
                <w:rtl/>
              </w:rPr>
              <w:t xml:space="preserve">قد </w:t>
            </w:r>
            <w:r w:rsidRPr="006B2473">
              <w:rPr>
                <w:rFonts w:eastAsia="Arial" w:cs="Calibri"/>
                <w:szCs w:val="22"/>
                <w:rtl/>
              </w:rPr>
              <w:t>نفذت المرحلة الأولى من المشروع في كينيا، والفلبين، وترينيداد وتوباغو في الفترة الممتدة من يناير 2019 إلى ديسمبر 2021</w:t>
            </w:r>
            <w:r w:rsidRPr="006B2473">
              <w:rPr>
                <w:rFonts w:eastAsia="Arial" w:cs="Calibri"/>
                <w:szCs w:val="22"/>
              </w:rPr>
              <w:t xml:space="preserve">. </w:t>
            </w:r>
          </w:p>
          <w:p w14:paraId="1DC1F740" w14:textId="34808450" w:rsidR="00D547F1" w:rsidRPr="006B2473" w:rsidRDefault="00D547F1" w:rsidP="00D547F1">
            <w:pPr>
              <w:widowControl w:val="0"/>
              <w:autoSpaceDE w:val="0"/>
              <w:autoSpaceDN w:val="0"/>
              <w:bidi/>
              <w:ind w:left="109"/>
              <w:rPr>
                <w:rFonts w:eastAsia="Arial" w:cs="Calibri"/>
                <w:szCs w:val="22"/>
                <w:rtl/>
              </w:rPr>
            </w:pPr>
          </w:p>
          <w:p w14:paraId="67489502" w14:textId="4D6F13E0" w:rsidR="00532083" w:rsidRPr="006B2473" w:rsidRDefault="00532083" w:rsidP="00532083">
            <w:pPr>
              <w:widowControl w:val="0"/>
              <w:autoSpaceDE w:val="0"/>
              <w:autoSpaceDN w:val="0"/>
              <w:bidi/>
              <w:ind w:left="109"/>
              <w:rPr>
                <w:rFonts w:eastAsia="Arial" w:cs="Calibri"/>
                <w:szCs w:val="22"/>
                <w:rtl/>
              </w:rPr>
            </w:pPr>
            <w:r w:rsidRPr="006B2473">
              <w:rPr>
                <w:rFonts w:eastAsia="Arial" w:cs="Calibri"/>
                <w:szCs w:val="22"/>
                <w:rtl/>
              </w:rPr>
              <w:t>وفي سياق المحادثات التي تناولت تقرير الإنجاز بشأن المشروع</w:t>
            </w:r>
            <w:r w:rsidRPr="006B2473">
              <w:rPr>
                <w:rFonts w:eastAsia="Arial" w:cs="Calibri"/>
                <w:szCs w:val="22"/>
              </w:rPr>
              <w:t xml:space="preserve"> </w:t>
            </w:r>
            <w:r w:rsidRPr="006B2473">
              <w:rPr>
                <w:rFonts w:eastAsia="Arial" w:cs="Calibri" w:hint="cs"/>
                <w:szCs w:val="22"/>
                <w:rtl/>
              </w:rPr>
              <w:t>(</w:t>
            </w:r>
            <w:r w:rsidRPr="006B2473">
              <w:rPr>
                <w:rFonts w:eastAsia="Arial" w:cs="Calibri"/>
                <w:szCs w:val="22"/>
                <w:rtl/>
              </w:rPr>
              <w:t>الوثيقة</w:t>
            </w:r>
            <w:r w:rsidRPr="006B2473">
              <w:rPr>
                <w:rFonts w:eastAsia="Arial" w:cs="Calibri" w:hint="cs"/>
                <w:szCs w:val="22"/>
                <w:rtl/>
              </w:rPr>
              <w:t xml:space="preserve"> </w:t>
            </w:r>
            <w:hyperlink r:id="rId102" w:history="1">
              <w:r w:rsidRPr="006B2473">
                <w:rPr>
                  <w:rStyle w:val="Hyperlink"/>
                  <w:rFonts w:eastAsia="Arial" w:cs="Calibri"/>
                  <w:szCs w:val="22"/>
                </w:rPr>
                <w:t>CDIP/28/7</w:t>
              </w:r>
            </w:hyperlink>
            <w:r w:rsidRPr="006B2473">
              <w:rPr>
                <w:rFonts w:eastAsia="Arial" w:cs="Calibri" w:hint="cs"/>
                <w:szCs w:val="22"/>
                <w:rtl/>
              </w:rPr>
              <w:t>)</w:t>
            </w:r>
            <w:r w:rsidRPr="006B2473">
              <w:rPr>
                <w:rFonts w:eastAsia="Arial" w:cs="Calibri"/>
                <w:szCs w:val="22"/>
              </w:rPr>
              <w:t xml:space="preserve"> </w:t>
            </w:r>
            <w:r w:rsidRPr="006B2473">
              <w:rPr>
                <w:rFonts w:eastAsia="Arial" w:cs="Calibri"/>
                <w:szCs w:val="22"/>
                <w:rtl/>
              </w:rPr>
              <w:t>والتقرير التقييمي للمشروع</w:t>
            </w:r>
            <w:r w:rsidRPr="006B2473">
              <w:rPr>
                <w:rFonts w:eastAsia="Arial" w:cs="Calibri"/>
                <w:szCs w:val="22"/>
              </w:rPr>
              <w:t xml:space="preserve"> </w:t>
            </w:r>
            <w:r w:rsidRPr="006B2473">
              <w:rPr>
                <w:rFonts w:eastAsia="Arial" w:cs="Calibri" w:hint="cs"/>
                <w:szCs w:val="22"/>
                <w:rtl/>
              </w:rPr>
              <w:t>(</w:t>
            </w:r>
            <w:r w:rsidRPr="006B2473">
              <w:rPr>
                <w:rFonts w:eastAsia="Arial" w:cs="Calibri"/>
                <w:szCs w:val="22"/>
                <w:rtl/>
              </w:rPr>
              <w:t>الوثيقة</w:t>
            </w:r>
            <w:r w:rsidRPr="006B2473">
              <w:rPr>
                <w:rFonts w:eastAsia="Arial" w:cs="Calibri" w:hint="cs"/>
                <w:szCs w:val="22"/>
                <w:rtl/>
              </w:rPr>
              <w:t xml:space="preserve"> </w:t>
            </w:r>
            <w:hyperlink r:id="rId103" w:history="1">
              <w:r w:rsidRPr="006B2473">
                <w:rPr>
                  <w:rStyle w:val="Hyperlink"/>
                  <w:rFonts w:eastAsia="Arial" w:cs="Calibri"/>
                  <w:szCs w:val="22"/>
                </w:rPr>
                <w:t>CDIP/28/6</w:t>
              </w:r>
            </w:hyperlink>
            <w:r w:rsidRPr="006B2473">
              <w:rPr>
                <w:rFonts w:eastAsia="Arial" w:cs="Calibri" w:hint="cs"/>
                <w:szCs w:val="22"/>
                <w:rtl/>
              </w:rPr>
              <w:t>)</w:t>
            </w:r>
            <w:r w:rsidRPr="006B2473">
              <w:rPr>
                <w:rFonts w:eastAsia="Arial" w:cs="Calibri"/>
                <w:szCs w:val="22"/>
                <w:rtl/>
              </w:rPr>
              <w:t xml:space="preserve"> خلال الدورة الثامنة والعشرين للجنة، </w:t>
            </w:r>
            <w:r w:rsidRPr="006B2473">
              <w:rPr>
                <w:rFonts w:eastAsia="Arial" w:cs="Calibri" w:hint="cs"/>
                <w:szCs w:val="22"/>
                <w:rtl/>
              </w:rPr>
              <w:t xml:space="preserve">ذكر أن من شأن تركيز </w:t>
            </w:r>
            <w:r w:rsidRPr="006B2473">
              <w:rPr>
                <w:rFonts w:eastAsia="Arial" w:cs="Calibri"/>
                <w:szCs w:val="22"/>
                <w:rtl/>
              </w:rPr>
              <w:t xml:space="preserve">المشروع على تطبيقات الأجهزة المحمولة </w:t>
            </w:r>
            <w:r w:rsidRPr="006B2473">
              <w:rPr>
                <w:rFonts w:eastAsia="Arial" w:cs="Calibri" w:hint="cs"/>
                <w:szCs w:val="22"/>
                <w:rtl/>
              </w:rPr>
              <w:t xml:space="preserve">في سياقات صناعات محددة أن يضيف قيمة إلى استدامة نتائج المشروع الأولية. وقد اعتمدت اللجنة في دورتها التاسعة والعشرين المرحلة الثانية من المشروع (الوثيقة </w:t>
            </w:r>
            <w:hyperlink r:id="rId104" w:history="1">
              <w:r w:rsidRPr="006B2473">
                <w:rPr>
                  <w:rStyle w:val="Hyperlink"/>
                  <w:rFonts w:cs="Calibri"/>
                </w:rPr>
                <w:t>CDIP/29/8 Rev.</w:t>
              </w:r>
            </w:hyperlink>
            <w:r w:rsidRPr="006B2473">
              <w:rPr>
                <w:rFonts w:eastAsia="Arial" w:cs="Calibri" w:hint="cs"/>
                <w:szCs w:val="22"/>
                <w:rtl/>
              </w:rPr>
              <w:t>).</w:t>
            </w:r>
          </w:p>
          <w:p w14:paraId="0C743E2D" w14:textId="77777777" w:rsidR="00532083" w:rsidRPr="006B2473" w:rsidRDefault="00532083" w:rsidP="005D08D1">
            <w:pPr>
              <w:widowControl w:val="0"/>
              <w:autoSpaceDE w:val="0"/>
              <w:autoSpaceDN w:val="0"/>
              <w:bidi/>
              <w:ind w:left="109"/>
              <w:rPr>
                <w:rFonts w:eastAsia="Arial" w:cs="Calibri"/>
                <w:szCs w:val="22"/>
                <w:rtl/>
              </w:rPr>
            </w:pPr>
          </w:p>
          <w:p w14:paraId="3537014E" w14:textId="77777777" w:rsidR="00D547F1" w:rsidRPr="006B2473" w:rsidRDefault="00D547F1" w:rsidP="005D08D1">
            <w:pPr>
              <w:widowControl w:val="0"/>
              <w:autoSpaceDE w:val="0"/>
              <w:autoSpaceDN w:val="0"/>
              <w:bidi/>
              <w:ind w:left="109"/>
              <w:rPr>
                <w:rFonts w:eastAsia="Arial" w:cs="Calibri"/>
                <w:szCs w:val="22"/>
                <w:rtl/>
              </w:rPr>
            </w:pPr>
          </w:p>
          <w:p w14:paraId="51CBD1FB" w14:textId="4799CC94" w:rsidR="00D547F1" w:rsidRPr="006B2473" w:rsidRDefault="00532083" w:rsidP="005D08D1">
            <w:pPr>
              <w:widowControl w:val="0"/>
              <w:autoSpaceDE w:val="0"/>
              <w:autoSpaceDN w:val="0"/>
              <w:bidi/>
              <w:ind w:left="109"/>
              <w:rPr>
                <w:rFonts w:eastAsia="Arial" w:cs="Calibri"/>
                <w:szCs w:val="22"/>
                <w:rtl/>
              </w:rPr>
            </w:pPr>
            <w:r w:rsidRPr="006B2473">
              <w:rPr>
                <w:rFonts w:eastAsia="Arial" w:cs="Calibri" w:hint="cs"/>
                <w:szCs w:val="22"/>
                <w:rtl/>
                <w:lang w:bidi="ar-SA"/>
              </w:rPr>
              <w:t>و</w:t>
            </w:r>
            <w:r w:rsidR="00D547F1" w:rsidRPr="006B2473">
              <w:rPr>
                <w:rFonts w:eastAsia="Arial" w:cs="Calibri"/>
                <w:szCs w:val="22"/>
                <w:rtl/>
              </w:rPr>
              <w:t>ستركز المرحلة الثانية على ضمان استدامة مخرجاته على المدى الطويل عبر دمجها في مواد شاملة لدورات تدريبية التي توفّر في المستقبل إمكانيات ذات صلة بالتعليم الذاتي والتدريب والمراجع والقراءات الإضافية</w:t>
            </w:r>
            <w:r w:rsidR="00D547F1" w:rsidRPr="006B2473">
              <w:rPr>
                <w:rFonts w:eastAsia="Arial" w:cs="Calibri"/>
                <w:szCs w:val="22"/>
              </w:rPr>
              <w:t>.</w:t>
            </w:r>
          </w:p>
          <w:p w14:paraId="134376E8" w14:textId="77777777" w:rsidR="00D547F1" w:rsidRPr="006B2473" w:rsidRDefault="00D547F1" w:rsidP="005D08D1">
            <w:pPr>
              <w:widowControl w:val="0"/>
              <w:autoSpaceDE w:val="0"/>
              <w:autoSpaceDN w:val="0"/>
              <w:bidi/>
              <w:ind w:left="109"/>
              <w:rPr>
                <w:rFonts w:eastAsia="Arial" w:cs="Calibri"/>
                <w:szCs w:val="22"/>
                <w:rtl/>
              </w:rPr>
            </w:pPr>
          </w:p>
          <w:p w14:paraId="5EFC04CE" w14:textId="59066FEA" w:rsidR="00DC54B7" w:rsidRPr="006B2473" w:rsidRDefault="00D547F1" w:rsidP="005D08D1">
            <w:pPr>
              <w:widowControl w:val="0"/>
              <w:autoSpaceDE w:val="0"/>
              <w:autoSpaceDN w:val="0"/>
              <w:bidi/>
              <w:ind w:left="109"/>
              <w:rPr>
                <w:rFonts w:eastAsia="Arial" w:cs="Calibri"/>
                <w:szCs w:val="22"/>
              </w:rPr>
            </w:pPr>
            <w:r w:rsidRPr="006B2473">
              <w:rPr>
                <w:rFonts w:eastAsia="Arial" w:cs="Calibri"/>
                <w:szCs w:val="22"/>
                <w:rtl/>
              </w:rPr>
              <w:t xml:space="preserve">وبالتشاور مع البلدان المستفيدة (كينيا، والفلبين، وترينيداد وتوباغو) </w:t>
            </w:r>
            <w:r w:rsidR="00532083" w:rsidRPr="006B2473">
              <w:rPr>
                <w:rFonts w:eastAsia="Arial" w:cs="Calibri" w:hint="cs"/>
                <w:szCs w:val="22"/>
                <w:rtl/>
              </w:rPr>
              <w:t>تقرر</w:t>
            </w:r>
            <w:r w:rsidRPr="006B2473">
              <w:rPr>
                <w:rFonts w:eastAsia="Arial" w:cs="Calibri"/>
                <w:szCs w:val="22"/>
                <w:rtl/>
              </w:rPr>
              <w:t xml:space="preserve"> التركيز خلال المرحلة الثانية من المشروع على تعزيز استخدام حماية الملكية الفكرية بغية دعم صناعة تطبيقات الأجهزة المحمولة ضمن الصناعات الإبداعية الأربع التالية: الموسيقى، والنشر، وألعاب الفيديو، والمحتوى السمعي البصري.</w:t>
            </w:r>
          </w:p>
        </w:tc>
      </w:tr>
      <w:tr w:rsidR="00DC54B7" w:rsidRPr="006B2473" w14:paraId="13E55E98" w14:textId="77777777" w:rsidTr="00A87D7B">
        <w:trPr>
          <w:trHeight w:val="432"/>
        </w:trPr>
        <w:tc>
          <w:tcPr>
            <w:tcW w:w="2377" w:type="dxa"/>
            <w:shd w:val="clear" w:color="auto" w:fill="68E089"/>
          </w:tcPr>
          <w:p w14:paraId="1978D480" w14:textId="67F2750D" w:rsidR="00DC54B7" w:rsidRPr="006B2473" w:rsidRDefault="008C2CFB" w:rsidP="00A87D7B">
            <w:pPr>
              <w:widowControl w:val="0"/>
              <w:autoSpaceDE w:val="0"/>
              <w:autoSpaceDN w:val="0"/>
              <w:bidi/>
              <w:spacing w:before="1"/>
              <w:ind w:left="110"/>
              <w:rPr>
                <w:rFonts w:eastAsia="Arial" w:cs="Calibri"/>
                <w:szCs w:val="22"/>
                <w:rtl/>
              </w:rPr>
            </w:pPr>
            <w:r w:rsidRPr="006B2473">
              <w:rPr>
                <w:rFonts w:cs="Calibri"/>
                <w:szCs w:val="22"/>
                <w:u w:val="single"/>
                <w:rtl/>
              </w:rPr>
              <w:t>مدير المشروع</w:t>
            </w:r>
          </w:p>
        </w:tc>
        <w:tc>
          <w:tcPr>
            <w:tcW w:w="6913" w:type="dxa"/>
          </w:tcPr>
          <w:p w14:paraId="76D6DD6C" w14:textId="77777777" w:rsidR="00D547F1" w:rsidRPr="006B2473" w:rsidRDefault="00D547F1" w:rsidP="00D547F1">
            <w:pPr>
              <w:pStyle w:val="TableParagraph"/>
              <w:bidi/>
              <w:ind w:left="109"/>
              <w:rPr>
                <w:rFonts w:cs="Calibri"/>
                <w:rtl/>
              </w:rPr>
            </w:pPr>
            <w:r w:rsidRPr="006B2473">
              <w:rPr>
                <w:rFonts w:cs="Calibri"/>
                <w:rtl/>
              </w:rPr>
              <w:t>السيد ديميتر جانتشيف، نائب المدير، وكبير مديري قسم المعلومات والتواصل الرقمي، قطاع حق المؤلف والصناعات الإبداعية</w:t>
            </w:r>
          </w:p>
          <w:p w14:paraId="4B7CF58F" w14:textId="2C2ABC11" w:rsidR="00DC54B7" w:rsidRPr="006B2473" w:rsidRDefault="00DC54B7" w:rsidP="005D08D1">
            <w:pPr>
              <w:widowControl w:val="0"/>
              <w:autoSpaceDE w:val="0"/>
              <w:autoSpaceDN w:val="0"/>
              <w:bidi/>
              <w:spacing w:before="1"/>
              <w:rPr>
                <w:rFonts w:eastAsia="Arial" w:cs="Calibri"/>
                <w:szCs w:val="22"/>
                <w:rtl/>
              </w:rPr>
            </w:pPr>
          </w:p>
        </w:tc>
      </w:tr>
      <w:tr w:rsidR="00DC54B7" w:rsidRPr="006B2473" w14:paraId="5C7B32A1" w14:textId="77777777" w:rsidTr="00A87D7B">
        <w:trPr>
          <w:trHeight w:val="891"/>
        </w:trPr>
        <w:tc>
          <w:tcPr>
            <w:tcW w:w="2377" w:type="dxa"/>
            <w:shd w:val="clear" w:color="auto" w:fill="68E089"/>
          </w:tcPr>
          <w:p w14:paraId="616AB96B" w14:textId="5A640A64" w:rsidR="00DC54B7" w:rsidRPr="006B2473" w:rsidRDefault="00DC54B7" w:rsidP="00A87D7B">
            <w:pPr>
              <w:widowControl w:val="0"/>
              <w:autoSpaceDE w:val="0"/>
              <w:autoSpaceDN w:val="0"/>
              <w:bidi/>
              <w:spacing w:before="1"/>
              <w:ind w:left="110" w:right="221"/>
              <w:rPr>
                <w:rFonts w:eastAsia="Arial" w:cs="Calibri"/>
                <w:szCs w:val="22"/>
                <w:rtl/>
              </w:rPr>
            </w:pPr>
            <w:r w:rsidRPr="006B2473">
              <w:rPr>
                <w:rFonts w:cs="Calibri"/>
                <w:szCs w:val="22"/>
                <w:rtl/>
              </w:rPr>
              <w:t xml:space="preserve"> الصلة بالنتائج المرتقبة </w:t>
            </w:r>
            <w:r w:rsidRPr="006B2473">
              <w:rPr>
                <w:rFonts w:cs="Calibri" w:hint="cs"/>
                <w:szCs w:val="22"/>
                <w:rtl/>
              </w:rPr>
              <w:t>ل</w:t>
            </w:r>
            <w:hyperlink r:id="rId105" w:history="1">
              <w:r w:rsidRPr="006B2473">
                <w:rPr>
                  <w:rStyle w:val="Hyperlink"/>
                  <w:rFonts w:cs="Calibri"/>
                  <w:szCs w:val="22"/>
                  <w:rtl/>
                </w:rPr>
                <w:t>برنامج</w:t>
              </w:r>
              <w:r w:rsidRPr="006B2473">
                <w:rPr>
                  <w:rStyle w:val="Hyperlink"/>
                  <w:rFonts w:cs="Calibri" w:hint="cs"/>
                  <w:szCs w:val="22"/>
                  <w:rtl/>
                </w:rPr>
                <w:t xml:space="preserve"> العمل</w:t>
              </w:r>
              <w:r w:rsidRPr="006B2473">
                <w:rPr>
                  <w:rStyle w:val="Hyperlink"/>
                  <w:rFonts w:cs="Calibri"/>
                  <w:szCs w:val="22"/>
                  <w:rtl/>
                </w:rPr>
                <w:t xml:space="preserve"> والميزانية للثنائية 2022/ 23</w:t>
              </w:r>
            </w:hyperlink>
          </w:p>
        </w:tc>
        <w:tc>
          <w:tcPr>
            <w:tcW w:w="6913" w:type="dxa"/>
          </w:tcPr>
          <w:p w14:paraId="565833A8" w14:textId="77777777" w:rsidR="00DC54B7" w:rsidRPr="006B2473" w:rsidRDefault="00DC54B7" w:rsidP="00A87D7B">
            <w:pPr>
              <w:widowControl w:val="0"/>
              <w:autoSpaceDE w:val="0"/>
              <w:autoSpaceDN w:val="0"/>
              <w:bidi/>
              <w:spacing w:before="1"/>
              <w:ind w:left="109" w:right="109"/>
              <w:rPr>
                <w:rFonts w:cs="Calibri"/>
                <w:szCs w:val="22"/>
                <w:rtl/>
              </w:rPr>
            </w:pPr>
            <w:r w:rsidRPr="006B2473">
              <w:rPr>
                <w:rFonts w:cs="Calibri"/>
                <w:szCs w:val="22"/>
                <w:rtl/>
              </w:rPr>
              <w:t xml:space="preserve">1.4 استخدام الملكية الفكرية على نحو أكثر فعالية لأغراض دعم النمو والتنمية في </w:t>
            </w:r>
            <w:r w:rsidRPr="006B2473">
              <w:rPr>
                <w:rFonts w:cs="Calibri" w:hint="cs"/>
                <w:szCs w:val="22"/>
                <w:rtl/>
              </w:rPr>
              <w:t xml:space="preserve">جميع </w:t>
            </w:r>
            <w:r w:rsidRPr="006B2473">
              <w:rPr>
                <w:rFonts w:cs="Calibri"/>
                <w:szCs w:val="22"/>
                <w:rtl/>
              </w:rPr>
              <w:t xml:space="preserve">الدول الأعضاء </w:t>
            </w:r>
            <w:r w:rsidRPr="006B2473">
              <w:rPr>
                <w:rFonts w:cs="Calibri" w:hint="cs"/>
                <w:szCs w:val="22"/>
                <w:rtl/>
              </w:rPr>
              <w:t xml:space="preserve">ومناطقها الإقليمية </w:t>
            </w:r>
            <w:r w:rsidRPr="006B2473">
              <w:rPr>
                <w:rFonts w:cs="Calibri"/>
                <w:szCs w:val="22"/>
                <w:rtl/>
              </w:rPr>
              <w:t>ودون الإقليمية، ويشمل ذلك تعميم توصيات أجندة التنمية.</w:t>
            </w:r>
          </w:p>
          <w:p w14:paraId="236A1099" w14:textId="77777777" w:rsidR="009F3B39" w:rsidRPr="006B2473" w:rsidRDefault="009F3B39" w:rsidP="009F3B39">
            <w:pPr>
              <w:widowControl w:val="0"/>
              <w:autoSpaceDE w:val="0"/>
              <w:autoSpaceDN w:val="0"/>
              <w:bidi/>
              <w:spacing w:before="1"/>
              <w:ind w:left="109" w:right="109"/>
              <w:rPr>
                <w:rFonts w:cs="Calibri"/>
                <w:szCs w:val="22"/>
                <w:rtl/>
              </w:rPr>
            </w:pPr>
          </w:p>
          <w:p w14:paraId="2332063F" w14:textId="77777777" w:rsidR="009F3B39" w:rsidRPr="006B2473" w:rsidRDefault="009F3B39" w:rsidP="009F3B39">
            <w:pPr>
              <w:pStyle w:val="TableParagraph"/>
              <w:bidi/>
              <w:spacing w:before="1"/>
              <w:ind w:left="109" w:right="109"/>
              <w:rPr>
                <w:rFonts w:cs="Calibri"/>
                <w:rtl/>
              </w:rPr>
            </w:pPr>
            <w:r w:rsidRPr="006B2473">
              <w:rPr>
                <w:rFonts w:cs="Calibri"/>
                <w:rtl/>
              </w:rPr>
              <w:t>2.4 تطوير الملكية الفكرية والابتكار والأنظمة البيئية الإبداعية المتوازنة والفعالة في الدول الأعضاء.</w:t>
            </w:r>
          </w:p>
          <w:p w14:paraId="10C2A28E" w14:textId="77777777" w:rsidR="00DC54B7" w:rsidRPr="006B2473" w:rsidRDefault="00DC54B7" w:rsidP="00A87D7B">
            <w:pPr>
              <w:widowControl w:val="0"/>
              <w:autoSpaceDE w:val="0"/>
              <w:autoSpaceDN w:val="0"/>
              <w:spacing w:before="1"/>
              <w:ind w:left="109" w:right="109"/>
              <w:rPr>
                <w:rFonts w:eastAsia="Arial" w:cs="Calibri"/>
                <w:szCs w:val="22"/>
              </w:rPr>
            </w:pPr>
          </w:p>
          <w:p w14:paraId="15E2D1FE" w14:textId="77777777" w:rsidR="00DC54B7" w:rsidRPr="006B2473" w:rsidRDefault="00DC54B7" w:rsidP="00A87D7B">
            <w:pPr>
              <w:widowControl w:val="0"/>
              <w:autoSpaceDE w:val="0"/>
              <w:autoSpaceDN w:val="0"/>
              <w:bidi/>
              <w:spacing w:before="1"/>
              <w:ind w:left="109" w:right="109"/>
              <w:rPr>
                <w:rFonts w:eastAsia="Arial" w:cs="Calibri"/>
                <w:szCs w:val="22"/>
                <w:rtl/>
              </w:rPr>
            </w:pPr>
            <w:r w:rsidRPr="006B2473">
              <w:rPr>
                <w:rFonts w:cs="Calibri"/>
                <w:szCs w:val="22"/>
                <w:rtl/>
              </w:rPr>
              <w:t xml:space="preserve"> 3.4 زيادة المعرفة والمهارات المتعلقة بالملكية الفكرية في جميع الدول الأعضاء.</w:t>
            </w:r>
          </w:p>
          <w:p w14:paraId="399EBDCA" w14:textId="77777777" w:rsidR="00DC54B7" w:rsidRPr="006B2473" w:rsidRDefault="00DC54B7" w:rsidP="00A87D7B">
            <w:pPr>
              <w:widowControl w:val="0"/>
              <w:autoSpaceDE w:val="0"/>
              <w:autoSpaceDN w:val="0"/>
              <w:spacing w:before="1"/>
              <w:ind w:left="109" w:right="109"/>
              <w:rPr>
                <w:rFonts w:eastAsia="Arial" w:cs="Calibri"/>
                <w:szCs w:val="22"/>
              </w:rPr>
            </w:pPr>
          </w:p>
          <w:p w14:paraId="19E3B0EC" w14:textId="77777777" w:rsidR="00DC54B7" w:rsidRPr="006B2473" w:rsidRDefault="00DC54B7" w:rsidP="00A87D7B">
            <w:pPr>
              <w:widowControl w:val="0"/>
              <w:autoSpaceDE w:val="0"/>
              <w:autoSpaceDN w:val="0"/>
              <w:bidi/>
              <w:spacing w:before="1"/>
              <w:ind w:left="109" w:right="109"/>
              <w:rPr>
                <w:rFonts w:eastAsia="Arial" w:cs="Calibri"/>
                <w:szCs w:val="22"/>
                <w:rtl/>
              </w:rPr>
            </w:pPr>
            <w:r w:rsidRPr="006B2473">
              <w:rPr>
                <w:rFonts w:cs="Calibri"/>
                <w:szCs w:val="22"/>
                <w:rtl/>
              </w:rPr>
              <w:t xml:space="preserve">4.4 </w:t>
            </w:r>
            <w:r w:rsidRPr="006B2473">
              <w:rPr>
                <w:rFonts w:cs="Calibri" w:hint="cs"/>
                <w:szCs w:val="22"/>
                <w:rtl/>
              </w:rPr>
              <w:t xml:space="preserve">زيادة </w:t>
            </w:r>
            <w:r w:rsidRPr="006B2473">
              <w:rPr>
                <w:rFonts w:cs="Calibri"/>
                <w:szCs w:val="22"/>
                <w:rtl/>
              </w:rPr>
              <w:t xml:space="preserve">عدد </w:t>
            </w:r>
            <w:r w:rsidRPr="006B2473">
              <w:rPr>
                <w:rFonts w:cs="Calibri" w:hint="cs"/>
                <w:szCs w:val="22"/>
                <w:rtl/>
              </w:rPr>
              <w:t xml:space="preserve">المتمكنين من الانتفاع بالملكية الفكرية بنجاح من </w:t>
            </w:r>
            <w:r w:rsidRPr="006B2473">
              <w:rPr>
                <w:rFonts w:cs="Calibri"/>
                <w:szCs w:val="22"/>
                <w:rtl/>
              </w:rPr>
              <w:t>المبتكرين، والمبدعين، والشركات الصغيرة والمتوسطة، والجامعات، ومؤسسات البحث، والمجتمعات.</w:t>
            </w:r>
          </w:p>
          <w:p w14:paraId="4F070C99" w14:textId="77777777" w:rsidR="00DC54B7" w:rsidRPr="006B2473" w:rsidRDefault="00DC54B7" w:rsidP="00A87D7B">
            <w:pPr>
              <w:widowControl w:val="0"/>
              <w:autoSpaceDE w:val="0"/>
              <w:autoSpaceDN w:val="0"/>
              <w:spacing w:before="1"/>
              <w:ind w:left="109" w:right="109"/>
              <w:rPr>
                <w:rFonts w:eastAsia="Arial" w:cs="Calibri"/>
                <w:szCs w:val="22"/>
              </w:rPr>
            </w:pPr>
          </w:p>
        </w:tc>
      </w:tr>
      <w:tr w:rsidR="00DC54B7" w:rsidRPr="006B2473" w14:paraId="7C1D29FE" w14:textId="77777777" w:rsidTr="00A87D7B">
        <w:trPr>
          <w:trHeight w:val="1071"/>
        </w:trPr>
        <w:tc>
          <w:tcPr>
            <w:tcW w:w="2377" w:type="dxa"/>
            <w:shd w:val="clear" w:color="auto" w:fill="68E089"/>
          </w:tcPr>
          <w:p w14:paraId="7D523DA6" w14:textId="77777777" w:rsidR="00DC54B7" w:rsidRPr="006B2473" w:rsidRDefault="00DC54B7" w:rsidP="00A87D7B">
            <w:pPr>
              <w:widowControl w:val="0"/>
              <w:autoSpaceDE w:val="0"/>
              <w:autoSpaceDN w:val="0"/>
              <w:bidi/>
              <w:ind w:left="110" w:right="378"/>
              <w:rPr>
                <w:rFonts w:eastAsia="Arial" w:cs="Calibri"/>
                <w:szCs w:val="22"/>
                <w:rtl/>
              </w:rPr>
            </w:pPr>
            <w:r w:rsidRPr="006B2473">
              <w:rPr>
                <w:rFonts w:cs="Calibri"/>
                <w:szCs w:val="22"/>
                <w:u w:val="single"/>
                <w:rtl/>
              </w:rPr>
              <w:t>التقدم المحرز في تنفيذ المشروع</w:t>
            </w:r>
          </w:p>
        </w:tc>
        <w:tc>
          <w:tcPr>
            <w:tcW w:w="6913" w:type="dxa"/>
          </w:tcPr>
          <w:p w14:paraId="2274DE14" w14:textId="77777777" w:rsidR="00DC54B7" w:rsidRPr="006B2473" w:rsidRDefault="009F3B39" w:rsidP="009F3B39">
            <w:pPr>
              <w:widowControl w:val="0"/>
              <w:autoSpaceDE w:val="0"/>
              <w:autoSpaceDN w:val="0"/>
              <w:bidi/>
              <w:spacing w:before="1"/>
              <w:ind w:left="109" w:right="805"/>
              <w:rPr>
                <w:rFonts w:cs="Calibri"/>
                <w:szCs w:val="22"/>
                <w:rtl/>
              </w:rPr>
            </w:pPr>
            <w:r w:rsidRPr="006B2473">
              <w:rPr>
                <w:rFonts w:cs="Calibri" w:hint="cs"/>
                <w:szCs w:val="22"/>
                <w:rtl/>
              </w:rPr>
              <w:t>أحرز تقدم في المشروع حتى الآن في تنفيذ المكونات التالية:</w:t>
            </w:r>
          </w:p>
          <w:p w14:paraId="32CAAAE4" w14:textId="77777777" w:rsidR="009F3B39" w:rsidRPr="006B2473" w:rsidRDefault="009F3B39" w:rsidP="00725723">
            <w:pPr>
              <w:pStyle w:val="ListParagraph"/>
              <w:widowControl w:val="0"/>
              <w:numPr>
                <w:ilvl w:val="0"/>
                <w:numId w:val="12"/>
              </w:numPr>
              <w:autoSpaceDE w:val="0"/>
              <w:autoSpaceDN w:val="0"/>
              <w:bidi/>
              <w:spacing w:before="1"/>
              <w:ind w:right="805"/>
              <w:rPr>
                <w:rFonts w:eastAsia="Arial" w:cs="Calibri"/>
                <w:szCs w:val="22"/>
              </w:rPr>
            </w:pPr>
            <w:r w:rsidRPr="006B2473">
              <w:rPr>
                <w:rFonts w:eastAsia="Arial" w:cs="Calibri" w:hint="cs"/>
                <w:szCs w:val="22"/>
                <w:rtl/>
              </w:rPr>
              <w:t>صدر التكليف بإعداد مواد الدورة التدريبية بشأن الملكية الفكرية لتطبيقات الأجهزة المحمولة والعمل على ذلك جار؛</w:t>
            </w:r>
          </w:p>
          <w:p w14:paraId="2D26291F" w14:textId="77777777" w:rsidR="009F3B39" w:rsidRPr="006B2473" w:rsidRDefault="009F3B39" w:rsidP="00725723">
            <w:pPr>
              <w:pStyle w:val="ListParagraph"/>
              <w:widowControl w:val="0"/>
              <w:numPr>
                <w:ilvl w:val="0"/>
                <w:numId w:val="12"/>
              </w:numPr>
              <w:autoSpaceDE w:val="0"/>
              <w:autoSpaceDN w:val="0"/>
              <w:bidi/>
              <w:spacing w:before="1"/>
              <w:ind w:right="805"/>
              <w:rPr>
                <w:rFonts w:eastAsia="Arial" w:cs="Calibri"/>
                <w:szCs w:val="22"/>
              </w:rPr>
            </w:pPr>
            <w:r w:rsidRPr="006B2473">
              <w:rPr>
                <w:rFonts w:eastAsia="Arial" w:cs="Calibri" w:hint="cs"/>
                <w:szCs w:val="22"/>
                <w:rtl/>
              </w:rPr>
              <w:t>جاري تطوير ثلاث أدوات ذات صلة باستخدام تطبيقات الأجهزة المحمولة في الموسيقى والنشر وألعاب الفيديو.</w:t>
            </w:r>
          </w:p>
          <w:p w14:paraId="78DAC74F" w14:textId="751DBE8E" w:rsidR="009F3B39" w:rsidRPr="006B2473" w:rsidRDefault="009F3B39" w:rsidP="005D08D1">
            <w:pPr>
              <w:pStyle w:val="ListParagraph"/>
              <w:widowControl w:val="0"/>
              <w:autoSpaceDE w:val="0"/>
              <w:autoSpaceDN w:val="0"/>
              <w:bidi/>
              <w:spacing w:before="1"/>
              <w:ind w:left="829" w:right="805"/>
              <w:rPr>
                <w:rFonts w:eastAsia="Arial" w:cs="Calibri"/>
                <w:szCs w:val="22"/>
              </w:rPr>
            </w:pPr>
          </w:p>
        </w:tc>
      </w:tr>
      <w:tr w:rsidR="00DC54B7" w:rsidRPr="006B2473" w14:paraId="428E833C" w14:textId="77777777" w:rsidTr="00A87D7B">
        <w:trPr>
          <w:trHeight w:val="645"/>
        </w:trPr>
        <w:tc>
          <w:tcPr>
            <w:tcW w:w="2377" w:type="dxa"/>
            <w:shd w:val="clear" w:color="auto" w:fill="68E089"/>
          </w:tcPr>
          <w:p w14:paraId="05E0DEB4" w14:textId="77777777" w:rsidR="00DC54B7" w:rsidRPr="006B2473" w:rsidRDefault="00DC54B7" w:rsidP="00A87D7B">
            <w:pPr>
              <w:widowControl w:val="0"/>
              <w:autoSpaceDE w:val="0"/>
              <w:autoSpaceDN w:val="0"/>
              <w:bidi/>
              <w:spacing w:line="242" w:lineRule="auto"/>
              <w:ind w:left="110" w:right="708"/>
              <w:rPr>
                <w:rFonts w:eastAsia="Arial" w:cs="Calibri"/>
                <w:szCs w:val="22"/>
                <w:rtl/>
              </w:rPr>
            </w:pPr>
            <w:r w:rsidRPr="006B2473">
              <w:rPr>
                <w:rFonts w:cs="Calibri"/>
                <w:szCs w:val="22"/>
                <w:u w:val="single"/>
                <w:rtl/>
              </w:rPr>
              <w:t>النتائج الأولية التي لوحظت</w:t>
            </w:r>
          </w:p>
        </w:tc>
        <w:tc>
          <w:tcPr>
            <w:tcW w:w="6913" w:type="dxa"/>
          </w:tcPr>
          <w:p w14:paraId="6BD4DD05" w14:textId="66FB18CF" w:rsidR="00DC54B7" w:rsidRPr="006B2473" w:rsidRDefault="009F3B39" w:rsidP="00A87D7B">
            <w:pPr>
              <w:widowControl w:val="0"/>
              <w:autoSpaceDE w:val="0"/>
              <w:autoSpaceDN w:val="0"/>
              <w:bidi/>
              <w:ind w:left="109" w:right="84"/>
              <w:rPr>
                <w:rFonts w:eastAsia="Arial" w:cs="Calibri"/>
                <w:szCs w:val="22"/>
                <w:rtl/>
              </w:rPr>
            </w:pPr>
            <w:r w:rsidRPr="006B2473">
              <w:rPr>
                <w:rFonts w:cs="Calibri"/>
                <w:szCs w:val="22"/>
                <w:rtl/>
              </w:rPr>
              <w:t>النتائج الأولية التي لوحظت</w:t>
            </w:r>
            <w:r w:rsidRPr="006B2473">
              <w:rPr>
                <w:rFonts w:eastAsia="Arial" w:cs="Calibri"/>
                <w:szCs w:val="22"/>
                <w:rtl/>
              </w:rPr>
              <w:t xml:space="preserve"> </w:t>
            </w:r>
            <w:r w:rsidRPr="006B2473">
              <w:rPr>
                <w:rFonts w:eastAsia="Arial" w:cs="Calibri" w:hint="cs"/>
                <w:szCs w:val="22"/>
                <w:rtl/>
              </w:rPr>
              <w:t>حتى الآن:</w:t>
            </w:r>
          </w:p>
          <w:p w14:paraId="09679AD2" w14:textId="77777777" w:rsidR="009F3B39" w:rsidRPr="006B2473" w:rsidRDefault="009F3B39" w:rsidP="009F3B39">
            <w:pPr>
              <w:widowControl w:val="0"/>
              <w:autoSpaceDE w:val="0"/>
              <w:autoSpaceDN w:val="0"/>
              <w:bidi/>
              <w:ind w:left="109" w:right="84"/>
              <w:rPr>
                <w:rFonts w:eastAsia="Arial" w:cs="Calibri"/>
                <w:szCs w:val="22"/>
                <w:rtl/>
              </w:rPr>
            </w:pPr>
          </w:p>
          <w:p w14:paraId="40228C95" w14:textId="77777777" w:rsidR="009F3B39" w:rsidRPr="006B2473" w:rsidRDefault="009F3B39" w:rsidP="00725723">
            <w:pPr>
              <w:pStyle w:val="ListParagraph"/>
              <w:widowControl w:val="0"/>
              <w:numPr>
                <w:ilvl w:val="0"/>
                <w:numId w:val="13"/>
              </w:numPr>
              <w:autoSpaceDE w:val="0"/>
              <w:autoSpaceDN w:val="0"/>
              <w:bidi/>
              <w:ind w:right="84"/>
              <w:rPr>
                <w:rFonts w:eastAsia="Arial" w:cs="Calibri"/>
                <w:szCs w:val="22"/>
              </w:rPr>
            </w:pPr>
            <w:r w:rsidRPr="006B2473">
              <w:rPr>
                <w:rFonts w:eastAsia="Arial" w:cs="Calibri"/>
                <w:szCs w:val="22"/>
                <w:rtl/>
              </w:rPr>
              <w:t xml:space="preserve">أسفر </w:t>
            </w:r>
            <w:r w:rsidRPr="006B2473">
              <w:rPr>
                <w:rFonts w:eastAsia="Arial" w:cs="Calibri" w:hint="eastAsia"/>
                <w:szCs w:val="22"/>
                <w:rtl/>
              </w:rPr>
              <w:t>تطوير</w:t>
            </w:r>
            <w:r w:rsidRPr="006B2473">
              <w:rPr>
                <w:rFonts w:eastAsia="Arial" w:cs="Calibri"/>
                <w:szCs w:val="22"/>
                <w:rtl/>
              </w:rPr>
              <w:t xml:space="preserve"> أدوات </w:t>
            </w:r>
            <w:r w:rsidRPr="006B2473">
              <w:rPr>
                <w:rFonts w:eastAsia="Arial" w:cs="Calibri" w:hint="eastAsia"/>
                <w:szCs w:val="22"/>
                <w:rtl/>
              </w:rPr>
              <w:t>ذات</w:t>
            </w:r>
            <w:r w:rsidRPr="006B2473">
              <w:rPr>
                <w:rFonts w:eastAsia="Arial" w:cs="Calibri"/>
                <w:szCs w:val="22"/>
                <w:rtl/>
              </w:rPr>
              <w:t xml:space="preserve"> </w:t>
            </w:r>
            <w:r w:rsidRPr="006B2473">
              <w:rPr>
                <w:rFonts w:eastAsia="Arial" w:cs="Calibri" w:hint="eastAsia"/>
                <w:szCs w:val="22"/>
                <w:rtl/>
              </w:rPr>
              <w:t>صلة</w:t>
            </w:r>
            <w:r w:rsidRPr="006B2473">
              <w:rPr>
                <w:rFonts w:eastAsia="Arial" w:cs="Calibri"/>
                <w:szCs w:val="22"/>
                <w:rtl/>
              </w:rPr>
              <w:t xml:space="preserve"> </w:t>
            </w:r>
            <w:r w:rsidRPr="006B2473">
              <w:rPr>
                <w:rFonts w:eastAsia="Arial" w:cs="Calibri" w:hint="eastAsia"/>
                <w:szCs w:val="22"/>
                <w:rtl/>
              </w:rPr>
              <w:t>ب</w:t>
            </w:r>
            <w:r w:rsidRPr="006B2473">
              <w:rPr>
                <w:rFonts w:eastAsia="Arial" w:cs="Calibri"/>
                <w:szCs w:val="22"/>
                <w:rtl/>
              </w:rPr>
              <w:t xml:space="preserve">استخدام التطبيقات في قطاعات إبداعية محددة عن مواد عملية </w:t>
            </w:r>
            <w:r w:rsidRPr="006B2473">
              <w:rPr>
                <w:rFonts w:eastAsia="Arial" w:cs="Calibri" w:hint="eastAsia"/>
                <w:szCs w:val="22"/>
                <w:rtl/>
              </w:rPr>
              <w:t>يفترض</w:t>
            </w:r>
            <w:r w:rsidRPr="006B2473">
              <w:rPr>
                <w:rFonts w:eastAsia="Arial" w:cs="Calibri"/>
                <w:szCs w:val="22"/>
                <w:rtl/>
              </w:rPr>
              <w:t xml:space="preserve"> أن تدعم أنشطة أصحاب الحقوق والمطورين والمستخدمين في الميادين ذات الصلة.</w:t>
            </w:r>
          </w:p>
          <w:p w14:paraId="4CCF6B18" w14:textId="77777777" w:rsidR="009F3B39" w:rsidRPr="006B2473" w:rsidRDefault="009F3B39" w:rsidP="005D08D1">
            <w:pPr>
              <w:pStyle w:val="ListParagraph"/>
              <w:widowControl w:val="0"/>
              <w:autoSpaceDE w:val="0"/>
              <w:autoSpaceDN w:val="0"/>
              <w:bidi/>
              <w:ind w:left="829" w:right="84"/>
              <w:rPr>
                <w:rFonts w:eastAsia="Arial" w:cs="Calibri"/>
                <w:szCs w:val="22"/>
                <w:rtl/>
              </w:rPr>
            </w:pPr>
          </w:p>
          <w:p w14:paraId="21A996D8" w14:textId="77777777" w:rsidR="009F3B39" w:rsidRPr="006B2473" w:rsidRDefault="009F3B39" w:rsidP="00725723">
            <w:pPr>
              <w:pStyle w:val="ListParagraph"/>
              <w:widowControl w:val="0"/>
              <w:numPr>
                <w:ilvl w:val="0"/>
                <w:numId w:val="13"/>
              </w:numPr>
              <w:autoSpaceDE w:val="0"/>
              <w:autoSpaceDN w:val="0"/>
              <w:bidi/>
              <w:ind w:right="84"/>
              <w:rPr>
                <w:rFonts w:eastAsia="Arial" w:cs="Calibri"/>
                <w:szCs w:val="22"/>
                <w:rtl/>
              </w:rPr>
            </w:pPr>
            <w:r w:rsidRPr="006B2473">
              <w:rPr>
                <w:rFonts w:eastAsia="Arial" w:cs="Calibri"/>
                <w:szCs w:val="22"/>
                <w:rtl/>
              </w:rPr>
              <w:t>أثار المشروع اهتماما بين الدول الأعضاء التي ليست مستفيدة مباشرة</w:t>
            </w:r>
            <w:r w:rsidRPr="006B2473">
              <w:rPr>
                <w:rFonts w:eastAsia="Arial" w:cs="Calibri" w:hint="eastAsia"/>
                <w:szCs w:val="22"/>
                <w:rtl/>
              </w:rPr>
              <w:t>،</w:t>
            </w:r>
            <w:r w:rsidRPr="006B2473">
              <w:rPr>
                <w:rFonts w:eastAsia="Arial" w:cs="Calibri"/>
                <w:szCs w:val="22"/>
                <w:rtl/>
              </w:rPr>
              <w:t xml:space="preserve"> حيث أبدت هذه البلدان اهتماما بالنتائج الملموسة للمشروع واستفسرت عن إمكانية تنفيذ مشاريع مماثلة في بلدانها.</w:t>
            </w:r>
          </w:p>
          <w:p w14:paraId="1D1B7CC6" w14:textId="6240811E" w:rsidR="009F3B39" w:rsidRPr="006B2473" w:rsidRDefault="009F3B39" w:rsidP="009F3B39">
            <w:pPr>
              <w:widowControl w:val="0"/>
              <w:autoSpaceDE w:val="0"/>
              <w:autoSpaceDN w:val="0"/>
              <w:bidi/>
              <w:ind w:left="109" w:right="84"/>
              <w:rPr>
                <w:rFonts w:eastAsia="Arial" w:cs="Calibri"/>
                <w:szCs w:val="22"/>
                <w:rtl/>
              </w:rPr>
            </w:pPr>
          </w:p>
        </w:tc>
      </w:tr>
      <w:tr w:rsidR="00DC54B7" w:rsidRPr="006B2473" w14:paraId="6F2FC785" w14:textId="77777777" w:rsidTr="00A87D7B">
        <w:trPr>
          <w:trHeight w:val="703"/>
        </w:trPr>
        <w:tc>
          <w:tcPr>
            <w:tcW w:w="2377" w:type="dxa"/>
            <w:shd w:val="clear" w:color="auto" w:fill="68E089"/>
          </w:tcPr>
          <w:p w14:paraId="704D5D53" w14:textId="77777777" w:rsidR="00DC54B7" w:rsidRPr="006B2473" w:rsidRDefault="00DC54B7" w:rsidP="00A87D7B">
            <w:pPr>
              <w:widowControl w:val="0"/>
              <w:autoSpaceDE w:val="0"/>
              <w:autoSpaceDN w:val="0"/>
              <w:bidi/>
              <w:spacing w:before="1"/>
              <w:ind w:left="110" w:right="279"/>
              <w:rPr>
                <w:rFonts w:eastAsia="Arial" w:cs="Calibri"/>
                <w:szCs w:val="22"/>
                <w:rtl/>
              </w:rPr>
            </w:pPr>
            <w:r w:rsidRPr="006B2473">
              <w:rPr>
                <w:rFonts w:cs="Calibri"/>
                <w:szCs w:val="22"/>
                <w:u w:val="single"/>
                <w:rtl/>
              </w:rPr>
              <w:t>الخبرات المكتسبة والدروس المستفادة</w:t>
            </w:r>
          </w:p>
        </w:tc>
        <w:tc>
          <w:tcPr>
            <w:tcW w:w="6913" w:type="dxa"/>
          </w:tcPr>
          <w:p w14:paraId="630232C2" w14:textId="77777777" w:rsidR="00DC54B7" w:rsidRPr="006B2473" w:rsidRDefault="00DC54B7" w:rsidP="00A87D7B">
            <w:pPr>
              <w:widowControl w:val="0"/>
              <w:autoSpaceDE w:val="0"/>
              <w:autoSpaceDN w:val="0"/>
              <w:bidi/>
              <w:spacing w:before="1"/>
              <w:ind w:left="109" w:right="805"/>
              <w:rPr>
                <w:rFonts w:eastAsia="Arial" w:cs="Calibri"/>
                <w:szCs w:val="22"/>
              </w:rPr>
            </w:pPr>
            <w:r w:rsidRPr="006B2473">
              <w:rPr>
                <w:rFonts w:eastAsia="Arial" w:cs="Calibri"/>
                <w:szCs w:val="22"/>
                <w:rtl/>
              </w:rPr>
              <w:t>الخبر</w:t>
            </w:r>
            <w:r w:rsidRPr="006B2473">
              <w:rPr>
                <w:rFonts w:eastAsia="Arial" w:cs="Calibri" w:hint="cs"/>
                <w:szCs w:val="22"/>
                <w:rtl/>
              </w:rPr>
              <w:t>ات</w:t>
            </w:r>
            <w:r w:rsidRPr="006B2473">
              <w:rPr>
                <w:rFonts w:eastAsia="Arial" w:cs="Calibri"/>
                <w:szCs w:val="22"/>
                <w:rtl/>
              </w:rPr>
              <w:t xml:space="preserve"> المكتسبة والدروس المستفادة</w:t>
            </w:r>
            <w:r w:rsidRPr="006B2473">
              <w:rPr>
                <w:rFonts w:eastAsia="Arial" w:cs="Calibri" w:hint="cs"/>
                <w:szCs w:val="22"/>
                <w:rtl/>
              </w:rPr>
              <w:t xml:space="preserve"> حتى الآن:</w:t>
            </w:r>
          </w:p>
          <w:p w14:paraId="6662352F" w14:textId="77777777" w:rsidR="00DC54B7" w:rsidRPr="006B2473" w:rsidRDefault="00DC54B7" w:rsidP="00A87D7B">
            <w:pPr>
              <w:widowControl w:val="0"/>
              <w:autoSpaceDE w:val="0"/>
              <w:autoSpaceDN w:val="0"/>
              <w:bidi/>
              <w:spacing w:before="1"/>
              <w:ind w:left="109" w:right="805"/>
              <w:rPr>
                <w:rFonts w:eastAsia="Arial" w:cs="Calibri"/>
                <w:szCs w:val="22"/>
                <w:rtl/>
              </w:rPr>
            </w:pPr>
          </w:p>
          <w:p w14:paraId="0B948A9E" w14:textId="1C71D69D" w:rsidR="009F3B39" w:rsidRPr="006B2473" w:rsidRDefault="009F3B39" w:rsidP="00725723">
            <w:pPr>
              <w:pStyle w:val="ListParagraph"/>
              <w:widowControl w:val="0"/>
              <w:numPr>
                <w:ilvl w:val="0"/>
                <w:numId w:val="14"/>
              </w:numPr>
              <w:autoSpaceDE w:val="0"/>
              <w:autoSpaceDN w:val="0"/>
              <w:bidi/>
              <w:ind w:right="84"/>
              <w:rPr>
                <w:rFonts w:eastAsia="Arial" w:cs="Calibri"/>
                <w:szCs w:val="22"/>
                <w:rtl/>
              </w:rPr>
            </w:pPr>
            <w:r w:rsidRPr="006B2473">
              <w:rPr>
                <w:rFonts w:eastAsia="Arial" w:cs="Calibri"/>
                <w:szCs w:val="22"/>
                <w:rtl/>
              </w:rPr>
              <w:t xml:space="preserve">يتطلب إعداد الدورة التدريبية بشأن الملكية الفكرية وتطبيقات </w:t>
            </w:r>
            <w:r w:rsidRPr="006B2473">
              <w:rPr>
                <w:rFonts w:eastAsia="Arial" w:cs="Calibri" w:hint="eastAsia"/>
                <w:szCs w:val="22"/>
                <w:rtl/>
              </w:rPr>
              <w:t>الأجهزة</w:t>
            </w:r>
            <w:r w:rsidRPr="006B2473">
              <w:rPr>
                <w:rFonts w:eastAsia="Arial" w:cs="Calibri"/>
                <w:szCs w:val="22"/>
                <w:rtl/>
              </w:rPr>
              <w:t xml:space="preserve"> المحمولة خبرة في الموضوع، إلى جانب نهج منهجي لتحقيق أهداف التعلم. فلا </w:t>
            </w:r>
            <w:r w:rsidRPr="006B2473">
              <w:rPr>
                <w:rFonts w:eastAsia="Arial" w:cs="Calibri" w:hint="eastAsia"/>
                <w:szCs w:val="22"/>
                <w:rtl/>
              </w:rPr>
              <w:t>يسع</w:t>
            </w:r>
            <w:r w:rsidRPr="006B2473">
              <w:rPr>
                <w:rFonts w:eastAsia="Arial" w:cs="Calibri"/>
                <w:szCs w:val="22"/>
                <w:rtl/>
              </w:rPr>
              <w:t xml:space="preserve"> خبراء في مجال الموضوع فقط تطوير هذا النوع من الأدوات. وهي تتطلب عادة وقتا أطول للتنفيذ واختيار خبراء ذوي مهارات متنوعة.</w:t>
            </w:r>
          </w:p>
          <w:p w14:paraId="34D0B286" w14:textId="77777777" w:rsidR="009F3B39" w:rsidRPr="006B2473" w:rsidRDefault="009F3B39" w:rsidP="009F3B39">
            <w:pPr>
              <w:widowControl w:val="0"/>
              <w:autoSpaceDE w:val="0"/>
              <w:autoSpaceDN w:val="0"/>
              <w:bidi/>
              <w:ind w:left="109" w:right="84"/>
              <w:rPr>
                <w:rFonts w:eastAsia="Arial" w:cs="Calibri"/>
                <w:szCs w:val="22"/>
              </w:rPr>
            </w:pPr>
          </w:p>
          <w:p w14:paraId="03F9E20F" w14:textId="77777777" w:rsidR="00DC54B7" w:rsidRPr="006B2473" w:rsidRDefault="009F3B39" w:rsidP="00725723">
            <w:pPr>
              <w:pStyle w:val="ListParagraph"/>
              <w:widowControl w:val="0"/>
              <w:numPr>
                <w:ilvl w:val="0"/>
                <w:numId w:val="14"/>
              </w:numPr>
              <w:autoSpaceDE w:val="0"/>
              <w:autoSpaceDN w:val="0"/>
              <w:bidi/>
              <w:ind w:right="84"/>
              <w:rPr>
                <w:rFonts w:eastAsia="Arial" w:cs="Calibri"/>
                <w:szCs w:val="22"/>
                <w:rtl/>
              </w:rPr>
            </w:pPr>
            <w:r w:rsidRPr="006B2473">
              <w:rPr>
                <w:rFonts w:eastAsia="Arial" w:cs="Calibri"/>
                <w:szCs w:val="22"/>
                <w:rtl/>
              </w:rPr>
              <w:t xml:space="preserve">أدوات استخدام التطبيقات في قطاعات إبداعية محددة هي مزيج من العناصر التقنية والقانونية والتجارية ويعتمد نجاحها على التوازن الصحيح </w:t>
            </w:r>
            <w:r w:rsidRPr="006B2473">
              <w:rPr>
                <w:rFonts w:eastAsia="Arial" w:cs="Calibri" w:hint="eastAsia"/>
                <w:szCs w:val="22"/>
                <w:rtl/>
              </w:rPr>
              <w:t>في</w:t>
            </w:r>
            <w:r w:rsidRPr="006B2473">
              <w:rPr>
                <w:rFonts w:eastAsia="Arial" w:cs="Calibri"/>
                <w:szCs w:val="22"/>
                <w:rtl/>
              </w:rPr>
              <w:t xml:space="preserve"> </w:t>
            </w:r>
            <w:r w:rsidRPr="006B2473">
              <w:rPr>
                <w:rFonts w:eastAsia="Arial" w:cs="Calibri" w:hint="eastAsia"/>
                <w:szCs w:val="22"/>
                <w:rtl/>
              </w:rPr>
              <w:t>ا</w:t>
            </w:r>
            <w:r w:rsidRPr="006B2473">
              <w:rPr>
                <w:rFonts w:eastAsia="Arial" w:cs="Calibri"/>
                <w:szCs w:val="22"/>
                <w:rtl/>
              </w:rPr>
              <w:t>لجمع بين النهج المختلفة.</w:t>
            </w:r>
          </w:p>
          <w:p w14:paraId="62DDB9DA" w14:textId="06B9F3B0" w:rsidR="009F3B39" w:rsidRPr="006B2473" w:rsidRDefault="009F3B39" w:rsidP="009F3B39">
            <w:pPr>
              <w:widowControl w:val="0"/>
              <w:autoSpaceDE w:val="0"/>
              <w:autoSpaceDN w:val="0"/>
              <w:bidi/>
              <w:ind w:left="109" w:right="84"/>
              <w:rPr>
                <w:rFonts w:eastAsia="Arial" w:cs="Calibri"/>
                <w:szCs w:val="22"/>
                <w:rtl/>
              </w:rPr>
            </w:pPr>
          </w:p>
        </w:tc>
      </w:tr>
      <w:tr w:rsidR="00DC54B7" w:rsidRPr="006B2473" w14:paraId="435E6E8A" w14:textId="77777777" w:rsidTr="00A87D7B">
        <w:trPr>
          <w:trHeight w:val="1095"/>
        </w:trPr>
        <w:tc>
          <w:tcPr>
            <w:tcW w:w="2377" w:type="dxa"/>
            <w:shd w:val="clear" w:color="auto" w:fill="68E089"/>
          </w:tcPr>
          <w:p w14:paraId="170625AA"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المخاطر والتخفيف منها</w:t>
            </w:r>
          </w:p>
        </w:tc>
        <w:tc>
          <w:tcPr>
            <w:tcW w:w="6913" w:type="dxa"/>
          </w:tcPr>
          <w:p w14:paraId="5F4A5DCD" w14:textId="0A803849" w:rsidR="009F3B39" w:rsidRPr="006B2473" w:rsidRDefault="00DC54B7" w:rsidP="005D08D1">
            <w:pPr>
              <w:widowControl w:val="0"/>
              <w:autoSpaceDE w:val="0"/>
              <w:autoSpaceDN w:val="0"/>
              <w:bidi/>
              <w:spacing w:line="252" w:lineRule="exact"/>
              <w:ind w:left="109" w:right="721"/>
              <w:rPr>
                <w:rFonts w:cs="Calibri"/>
                <w:szCs w:val="22"/>
                <w:rtl/>
              </w:rPr>
            </w:pPr>
            <w:r w:rsidRPr="006B2473">
              <w:rPr>
                <w:rFonts w:cs="Calibri"/>
                <w:szCs w:val="22"/>
                <w:u w:val="single"/>
                <w:rtl/>
              </w:rPr>
              <w:t>الخطر 1:</w:t>
            </w:r>
            <w:r w:rsidRPr="006B2473">
              <w:rPr>
                <w:rFonts w:cs="Calibri"/>
                <w:szCs w:val="22"/>
                <w:rtl/>
              </w:rPr>
              <w:t xml:space="preserve"> </w:t>
            </w:r>
            <w:r w:rsidR="009F3B39" w:rsidRPr="006B2473">
              <w:rPr>
                <w:rFonts w:cs="Calibri"/>
                <w:szCs w:val="22"/>
                <w:rtl/>
              </w:rPr>
              <w:t xml:space="preserve">عدم </w:t>
            </w:r>
            <w:r w:rsidR="00B13920" w:rsidRPr="006B2473">
              <w:rPr>
                <w:rFonts w:cs="Calibri" w:hint="eastAsia"/>
                <w:szCs w:val="22"/>
                <w:rtl/>
              </w:rPr>
              <w:t>توفر</w:t>
            </w:r>
            <w:r w:rsidR="009F3B39" w:rsidRPr="006B2473">
              <w:rPr>
                <w:rFonts w:cs="Calibri"/>
                <w:szCs w:val="22"/>
                <w:rtl/>
              </w:rPr>
              <w:t xml:space="preserve"> الخبرة الكافية ل</w:t>
            </w:r>
            <w:r w:rsidR="00B13920" w:rsidRPr="006B2473">
              <w:rPr>
                <w:rFonts w:cs="Calibri" w:hint="eastAsia"/>
                <w:szCs w:val="22"/>
                <w:rtl/>
              </w:rPr>
              <w:t>إعداد</w:t>
            </w:r>
            <w:r w:rsidR="00B13920" w:rsidRPr="006B2473">
              <w:rPr>
                <w:rFonts w:cs="Calibri"/>
                <w:szCs w:val="22"/>
                <w:rtl/>
              </w:rPr>
              <w:t xml:space="preserve"> عناصر </w:t>
            </w:r>
            <w:r w:rsidR="00B94DF0" w:rsidRPr="006B2473">
              <w:rPr>
                <w:rFonts w:cs="Calibri" w:hint="cs"/>
                <w:szCs w:val="22"/>
                <w:rtl/>
              </w:rPr>
              <w:t>تنفيذ</w:t>
            </w:r>
            <w:r w:rsidR="00B13920" w:rsidRPr="006B2473">
              <w:rPr>
                <w:rFonts w:cs="Calibri"/>
                <w:szCs w:val="22"/>
                <w:rtl/>
              </w:rPr>
              <w:t xml:space="preserve"> </w:t>
            </w:r>
            <w:r w:rsidR="009F3B39" w:rsidRPr="006B2473">
              <w:rPr>
                <w:rFonts w:cs="Calibri"/>
                <w:szCs w:val="22"/>
                <w:rtl/>
              </w:rPr>
              <w:t>المشروع</w:t>
            </w:r>
            <w:r w:rsidR="009F3B39" w:rsidRPr="006B2473">
              <w:rPr>
                <w:rFonts w:cs="Calibri"/>
                <w:szCs w:val="22"/>
              </w:rPr>
              <w:t>.</w:t>
            </w:r>
          </w:p>
          <w:p w14:paraId="5E227606" w14:textId="77777777" w:rsidR="009F3B39" w:rsidRPr="006B2473" w:rsidRDefault="009F3B39" w:rsidP="009F3B39">
            <w:pPr>
              <w:widowControl w:val="0"/>
              <w:autoSpaceDE w:val="0"/>
              <w:autoSpaceDN w:val="0"/>
              <w:bidi/>
              <w:spacing w:line="252" w:lineRule="exact"/>
              <w:ind w:left="109" w:right="721"/>
              <w:rPr>
                <w:rFonts w:cs="Calibri"/>
                <w:szCs w:val="22"/>
                <w:rtl/>
              </w:rPr>
            </w:pPr>
          </w:p>
          <w:p w14:paraId="78381919" w14:textId="67CE1457" w:rsidR="009F3B39" w:rsidRPr="006B2473" w:rsidRDefault="009F3B39" w:rsidP="005D08D1">
            <w:pPr>
              <w:widowControl w:val="0"/>
              <w:autoSpaceDE w:val="0"/>
              <w:autoSpaceDN w:val="0"/>
              <w:bidi/>
              <w:spacing w:line="252" w:lineRule="exact"/>
              <w:ind w:left="109" w:right="721"/>
              <w:rPr>
                <w:rFonts w:cs="Calibri"/>
                <w:szCs w:val="22"/>
                <w:rtl/>
              </w:rPr>
            </w:pPr>
            <w:r w:rsidRPr="006B2473">
              <w:rPr>
                <w:rFonts w:cs="Calibri"/>
                <w:szCs w:val="22"/>
                <w:u w:val="single"/>
                <w:rtl/>
              </w:rPr>
              <w:t>التخفيف 1</w:t>
            </w:r>
            <w:r w:rsidRPr="006B2473">
              <w:rPr>
                <w:rFonts w:cs="Calibri"/>
                <w:szCs w:val="22"/>
                <w:u w:val="single"/>
              </w:rPr>
              <w:t>:</w:t>
            </w:r>
            <w:r w:rsidRPr="006B2473">
              <w:rPr>
                <w:rFonts w:cs="Calibri" w:hint="cs"/>
                <w:szCs w:val="22"/>
                <w:u w:val="single"/>
                <w:rtl/>
              </w:rPr>
              <w:t xml:space="preserve"> </w:t>
            </w:r>
            <w:r w:rsidRPr="006B2473">
              <w:rPr>
                <w:rFonts w:cs="Calibri"/>
                <w:szCs w:val="22"/>
                <w:rtl/>
              </w:rPr>
              <w:t xml:space="preserve">لم </w:t>
            </w:r>
            <w:r w:rsidR="00B13920" w:rsidRPr="006B2473">
              <w:rPr>
                <w:rFonts w:cs="Calibri" w:hint="eastAsia"/>
                <w:szCs w:val="22"/>
                <w:rtl/>
              </w:rPr>
              <w:t>يصدر</w:t>
            </w:r>
            <w:r w:rsidR="00B13920" w:rsidRPr="006B2473">
              <w:rPr>
                <w:rFonts w:cs="Calibri"/>
                <w:szCs w:val="22"/>
                <w:rtl/>
              </w:rPr>
              <w:t xml:space="preserve"> </w:t>
            </w:r>
            <w:r w:rsidRPr="006B2473">
              <w:rPr>
                <w:rFonts w:cs="Calibri"/>
                <w:szCs w:val="22"/>
                <w:rtl/>
              </w:rPr>
              <w:t xml:space="preserve">بعد </w:t>
            </w:r>
            <w:r w:rsidR="00B13920" w:rsidRPr="006B2473">
              <w:rPr>
                <w:rFonts w:cs="Calibri" w:hint="eastAsia"/>
                <w:szCs w:val="22"/>
                <w:rtl/>
              </w:rPr>
              <w:t>تكليف</w:t>
            </w:r>
            <w:r w:rsidR="00B13920" w:rsidRPr="006B2473">
              <w:rPr>
                <w:rFonts w:cs="Calibri"/>
                <w:szCs w:val="22"/>
                <w:rtl/>
              </w:rPr>
              <w:t xml:space="preserve"> </w:t>
            </w:r>
            <w:r w:rsidR="00B13920" w:rsidRPr="006B2473">
              <w:rPr>
                <w:rFonts w:cs="Calibri" w:hint="eastAsia"/>
                <w:szCs w:val="22"/>
                <w:rtl/>
              </w:rPr>
              <w:t>بإعداد</w:t>
            </w:r>
            <w:r w:rsidR="00B13920" w:rsidRPr="006B2473">
              <w:rPr>
                <w:rFonts w:cs="Calibri"/>
                <w:szCs w:val="22"/>
                <w:rtl/>
              </w:rPr>
              <w:t xml:space="preserve"> </w:t>
            </w:r>
            <w:r w:rsidRPr="006B2473">
              <w:rPr>
                <w:rFonts w:cs="Calibri"/>
                <w:szCs w:val="22"/>
                <w:rtl/>
              </w:rPr>
              <w:t xml:space="preserve">الأداة المتعلقة باستخدام التطبيقات في القطاع السمعي البصري، حيث </w:t>
            </w:r>
            <w:r w:rsidR="00B13920" w:rsidRPr="006B2473">
              <w:rPr>
                <w:rFonts w:cs="Calibri" w:hint="cs"/>
                <w:szCs w:val="22"/>
                <w:rtl/>
              </w:rPr>
              <w:t xml:space="preserve">لم </w:t>
            </w:r>
            <w:r w:rsidR="00B13920" w:rsidRPr="006B2473">
              <w:rPr>
                <w:rFonts w:cs="Calibri" w:hint="eastAsia"/>
                <w:szCs w:val="22"/>
                <w:rtl/>
              </w:rPr>
              <w:t>ينته</w:t>
            </w:r>
            <w:r w:rsidR="00B13920" w:rsidRPr="006B2473">
              <w:rPr>
                <w:rFonts w:cs="Calibri"/>
                <w:szCs w:val="22"/>
                <w:rtl/>
              </w:rPr>
              <w:t xml:space="preserve"> إلى </w:t>
            </w:r>
            <w:r w:rsidRPr="006B2473">
              <w:rPr>
                <w:rFonts w:cs="Calibri"/>
                <w:szCs w:val="22"/>
                <w:rtl/>
              </w:rPr>
              <w:t>تحديد الخبرات ذات الصلة</w:t>
            </w:r>
            <w:r w:rsidRPr="006B2473">
              <w:rPr>
                <w:rFonts w:cs="Calibri"/>
                <w:szCs w:val="22"/>
              </w:rPr>
              <w:t>.</w:t>
            </w:r>
            <w:r w:rsidRPr="006B2473">
              <w:rPr>
                <w:rFonts w:cs="Calibri" w:hint="cs"/>
                <w:szCs w:val="22"/>
                <w:rtl/>
              </w:rPr>
              <w:t xml:space="preserve"> </w:t>
            </w:r>
            <w:r w:rsidRPr="006B2473">
              <w:rPr>
                <w:rFonts w:cs="Calibri"/>
                <w:szCs w:val="22"/>
                <w:rtl/>
              </w:rPr>
              <w:t xml:space="preserve">ونظرا لمحدودية الخبرة المتاحة في هذا الميدان، فإن المناقشة مع المستفيدين مستمرة بشأن </w:t>
            </w:r>
            <w:r w:rsidR="00B13920" w:rsidRPr="006B2473">
              <w:rPr>
                <w:rFonts w:cs="Calibri" w:hint="eastAsia"/>
                <w:szCs w:val="22"/>
                <w:rtl/>
              </w:rPr>
              <w:t>الاستغناء</w:t>
            </w:r>
            <w:r w:rsidR="00B13920" w:rsidRPr="006B2473">
              <w:rPr>
                <w:rFonts w:cs="Calibri"/>
                <w:szCs w:val="22"/>
                <w:rtl/>
              </w:rPr>
              <w:t xml:space="preserve"> </w:t>
            </w:r>
            <w:r w:rsidRPr="006B2473">
              <w:rPr>
                <w:rFonts w:cs="Calibri"/>
                <w:szCs w:val="22"/>
                <w:rtl/>
              </w:rPr>
              <w:t>عن هذه الأداة والتركيز على استخدام التطبيقات في قطاع إبداعي آخر</w:t>
            </w:r>
            <w:r w:rsidRPr="006B2473">
              <w:rPr>
                <w:rFonts w:cs="Calibri"/>
                <w:szCs w:val="22"/>
              </w:rPr>
              <w:t>.</w:t>
            </w:r>
          </w:p>
          <w:p w14:paraId="73D46297" w14:textId="77777777" w:rsidR="009F3B39" w:rsidRPr="006B2473" w:rsidRDefault="009F3B39" w:rsidP="009F3B39">
            <w:pPr>
              <w:widowControl w:val="0"/>
              <w:autoSpaceDE w:val="0"/>
              <w:autoSpaceDN w:val="0"/>
              <w:bidi/>
              <w:spacing w:line="252" w:lineRule="exact"/>
              <w:ind w:left="109" w:right="721"/>
              <w:rPr>
                <w:rFonts w:cs="Calibri"/>
                <w:szCs w:val="22"/>
                <w:rtl/>
              </w:rPr>
            </w:pPr>
          </w:p>
          <w:p w14:paraId="61EDE781" w14:textId="4A9F6A42" w:rsidR="009F3B39" w:rsidRPr="006B2473" w:rsidRDefault="009F3B39" w:rsidP="005D08D1">
            <w:pPr>
              <w:widowControl w:val="0"/>
              <w:autoSpaceDE w:val="0"/>
              <w:autoSpaceDN w:val="0"/>
              <w:bidi/>
              <w:spacing w:line="252" w:lineRule="exact"/>
              <w:ind w:left="109" w:right="721"/>
              <w:rPr>
                <w:rFonts w:cs="Calibri"/>
                <w:szCs w:val="22"/>
                <w:rtl/>
              </w:rPr>
            </w:pPr>
            <w:r w:rsidRPr="006B2473">
              <w:rPr>
                <w:rFonts w:cs="Calibri"/>
                <w:szCs w:val="22"/>
                <w:u w:val="single"/>
                <w:rtl/>
              </w:rPr>
              <w:t>الخطر 2</w:t>
            </w:r>
            <w:r w:rsidRPr="006B2473">
              <w:rPr>
                <w:rFonts w:cs="Calibri"/>
                <w:szCs w:val="22"/>
                <w:u w:val="single"/>
              </w:rPr>
              <w:t>:</w:t>
            </w:r>
            <w:r w:rsidRPr="006B2473">
              <w:rPr>
                <w:rFonts w:cs="Calibri" w:hint="cs"/>
                <w:szCs w:val="22"/>
                <w:u w:val="single"/>
                <w:rtl/>
              </w:rPr>
              <w:t xml:space="preserve"> </w:t>
            </w:r>
            <w:r w:rsidRPr="006B2473">
              <w:rPr>
                <w:rFonts w:cs="Calibri"/>
                <w:szCs w:val="22"/>
                <w:rtl/>
              </w:rPr>
              <w:t xml:space="preserve">ظروف غير متوقعة تعيق إعداد </w:t>
            </w:r>
            <w:r w:rsidR="00B13920" w:rsidRPr="006B2473">
              <w:rPr>
                <w:rFonts w:cs="Calibri" w:hint="eastAsia"/>
                <w:szCs w:val="22"/>
                <w:rtl/>
              </w:rPr>
              <w:t>عناصر</w:t>
            </w:r>
            <w:r w:rsidR="00B13920" w:rsidRPr="006B2473">
              <w:rPr>
                <w:rFonts w:cs="Calibri"/>
                <w:szCs w:val="22"/>
                <w:rtl/>
              </w:rPr>
              <w:t xml:space="preserve"> </w:t>
            </w:r>
            <w:r w:rsidR="00F15214" w:rsidRPr="006B2473">
              <w:rPr>
                <w:rFonts w:cs="Calibri" w:hint="cs"/>
                <w:szCs w:val="22"/>
                <w:rtl/>
              </w:rPr>
              <w:t>تنفيذ</w:t>
            </w:r>
            <w:r w:rsidR="00B13920" w:rsidRPr="006B2473">
              <w:rPr>
                <w:rFonts w:cs="Calibri"/>
                <w:szCs w:val="22"/>
                <w:rtl/>
              </w:rPr>
              <w:t xml:space="preserve"> </w:t>
            </w:r>
            <w:r w:rsidRPr="006B2473">
              <w:rPr>
                <w:rFonts w:cs="Calibri"/>
                <w:szCs w:val="22"/>
                <w:rtl/>
              </w:rPr>
              <w:t xml:space="preserve">المشروع (الدورة التدريبية والأدوات)، وبالتالي </w:t>
            </w:r>
            <w:r w:rsidR="00B13920" w:rsidRPr="006B2473">
              <w:rPr>
                <w:rFonts w:cs="Calibri" w:hint="eastAsia"/>
                <w:szCs w:val="22"/>
                <w:rtl/>
              </w:rPr>
              <w:t>تحول</w:t>
            </w:r>
            <w:r w:rsidR="00B13920" w:rsidRPr="006B2473">
              <w:rPr>
                <w:rFonts w:cs="Calibri"/>
                <w:szCs w:val="22"/>
                <w:rtl/>
              </w:rPr>
              <w:t xml:space="preserve"> </w:t>
            </w:r>
            <w:r w:rsidR="00B13920" w:rsidRPr="006B2473">
              <w:rPr>
                <w:rFonts w:cs="Calibri" w:hint="eastAsia"/>
                <w:szCs w:val="22"/>
                <w:rtl/>
              </w:rPr>
              <w:t>دون</w:t>
            </w:r>
            <w:r w:rsidR="00B13920" w:rsidRPr="006B2473">
              <w:rPr>
                <w:rFonts w:cs="Calibri"/>
                <w:szCs w:val="22"/>
                <w:rtl/>
              </w:rPr>
              <w:t xml:space="preserve"> </w:t>
            </w:r>
            <w:r w:rsidR="00B13920" w:rsidRPr="006B2473">
              <w:rPr>
                <w:rFonts w:cs="Calibri" w:hint="eastAsia"/>
                <w:szCs w:val="22"/>
                <w:rtl/>
              </w:rPr>
              <w:t>اتساع</w:t>
            </w:r>
            <w:r w:rsidR="00B13920" w:rsidRPr="006B2473">
              <w:rPr>
                <w:rFonts w:cs="Calibri"/>
                <w:szCs w:val="22"/>
                <w:rtl/>
              </w:rPr>
              <w:t xml:space="preserve"> </w:t>
            </w:r>
            <w:r w:rsidR="00B13920" w:rsidRPr="006B2473">
              <w:rPr>
                <w:rFonts w:cs="Calibri" w:hint="eastAsia"/>
                <w:szCs w:val="22"/>
                <w:rtl/>
              </w:rPr>
              <w:t>ال</w:t>
            </w:r>
            <w:r w:rsidRPr="006B2473">
              <w:rPr>
                <w:rFonts w:cs="Calibri"/>
                <w:szCs w:val="22"/>
                <w:rtl/>
              </w:rPr>
              <w:t>وقت لاختبارها مع المستفيدين</w:t>
            </w:r>
            <w:r w:rsidRPr="006B2473">
              <w:rPr>
                <w:rFonts w:cs="Calibri"/>
                <w:szCs w:val="22"/>
              </w:rPr>
              <w:t>.</w:t>
            </w:r>
          </w:p>
          <w:p w14:paraId="09DFF7B1" w14:textId="77777777" w:rsidR="009F3B39" w:rsidRPr="006B2473" w:rsidRDefault="009F3B39" w:rsidP="009F3B39">
            <w:pPr>
              <w:widowControl w:val="0"/>
              <w:autoSpaceDE w:val="0"/>
              <w:autoSpaceDN w:val="0"/>
              <w:bidi/>
              <w:spacing w:line="252" w:lineRule="exact"/>
              <w:ind w:left="109" w:right="721"/>
              <w:rPr>
                <w:rFonts w:cs="Calibri"/>
                <w:szCs w:val="22"/>
                <w:rtl/>
              </w:rPr>
            </w:pPr>
          </w:p>
          <w:p w14:paraId="75CFE3AE" w14:textId="716E740B" w:rsidR="00DC54B7" w:rsidRPr="006B2473" w:rsidRDefault="009F3B39" w:rsidP="00B13920">
            <w:pPr>
              <w:widowControl w:val="0"/>
              <w:autoSpaceDE w:val="0"/>
              <w:autoSpaceDN w:val="0"/>
              <w:bidi/>
              <w:spacing w:line="252" w:lineRule="exact"/>
              <w:ind w:left="109" w:right="721"/>
              <w:rPr>
                <w:rFonts w:eastAsia="Arial" w:cs="Calibri"/>
                <w:szCs w:val="22"/>
                <w:rtl/>
              </w:rPr>
            </w:pPr>
            <w:r w:rsidRPr="006B2473">
              <w:rPr>
                <w:rFonts w:cs="Calibri"/>
                <w:szCs w:val="22"/>
                <w:u w:val="single"/>
                <w:rtl/>
              </w:rPr>
              <w:t>التخفيف 2</w:t>
            </w:r>
            <w:r w:rsidRPr="006B2473">
              <w:rPr>
                <w:rFonts w:cs="Calibri"/>
                <w:szCs w:val="22"/>
                <w:u w:val="single"/>
              </w:rPr>
              <w:t>:</w:t>
            </w:r>
            <w:r w:rsidR="00B13920" w:rsidRPr="006B2473">
              <w:rPr>
                <w:rFonts w:cs="Calibri"/>
                <w:szCs w:val="22"/>
                <w:u w:val="single"/>
                <w:rtl/>
              </w:rPr>
              <w:t xml:space="preserve"> </w:t>
            </w:r>
            <w:r w:rsidRPr="006B2473">
              <w:rPr>
                <w:rFonts w:cs="Calibri"/>
                <w:szCs w:val="22"/>
                <w:rtl/>
              </w:rPr>
              <w:t xml:space="preserve">إذا </w:t>
            </w:r>
            <w:r w:rsidR="00B13920" w:rsidRPr="006B2473">
              <w:rPr>
                <w:rFonts w:cs="Calibri" w:hint="eastAsia"/>
                <w:szCs w:val="22"/>
                <w:rtl/>
              </w:rPr>
              <w:t>اقتضت</w:t>
            </w:r>
            <w:r w:rsidR="00B13920" w:rsidRPr="006B2473">
              <w:rPr>
                <w:rFonts w:cs="Calibri"/>
                <w:szCs w:val="22"/>
                <w:rtl/>
              </w:rPr>
              <w:t xml:space="preserve"> </w:t>
            </w:r>
            <w:r w:rsidR="00B13920" w:rsidRPr="006B2473">
              <w:rPr>
                <w:rFonts w:cs="Calibri" w:hint="eastAsia"/>
                <w:szCs w:val="22"/>
                <w:rtl/>
              </w:rPr>
              <w:t>الضرورة</w:t>
            </w:r>
            <w:r w:rsidRPr="006B2473">
              <w:rPr>
                <w:rFonts w:cs="Calibri"/>
                <w:szCs w:val="22"/>
                <w:rtl/>
              </w:rPr>
              <w:t xml:space="preserve">، سيطلب </w:t>
            </w:r>
            <w:r w:rsidR="00B13920" w:rsidRPr="006B2473">
              <w:rPr>
                <w:rFonts w:cs="Calibri" w:hint="eastAsia"/>
                <w:szCs w:val="22"/>
                <w:rtl/>
              </w:rPr>
              <w:t>من</w:t>
            </w:r>
            <w:r w:rsidR="00B13920" w:rsidRPr="006B2473">
              <w:rPr>
                <w:rFonts w:cs="Calibri"/>
                <w:szCs w:val="22"/>
                <w:rtl/>
              </w:rPr>
              <w:t xml:space="preserve"> اللجنة </w:t>
            </w:r>
            <w:r w:rsidRPr="006B2473">
              <w:rPr>
                <w:rFonts w:cs="Calibri"/>
                <w:szCs w:val="22"/>
                <w:rtl/>
              </w:rPr>
              <w:t>تمديد مدة المشروع</w:t>
            </w:r>
            <w:r w:rsidR="00B13920" w:rsidRPr="006B2473">
              <w:rPr>
                <w:rFonts w:cs="Calibri"/>
                <w:szCs w:val="22"/>
                <w:rtl/>
              </w:rPr>
              <w:t xml:space="preserve">. </w:t>
            </w:r>
            <w:r w:rsidRPr="006B2473">
              <w:rPr>
                <w:rFonts w:cs="Calibri"/>
                <w:szCs w:val="22"/>
                <w:rtl/>
              </w:rPr>
              <w:t>وس</w:t>
            </w:r>
            <w:r w:rsidR="00B13920" w:rsidRPr="006B2473">
              <w:rPr>
                <w:rFonts w:cs="Calibri" w:hint="eastAsia"/>
                <w:szCs w:val="22"/>
                <w:rtl/>
              </w:rPr>
              <w:t>توضع</w:t>
            </w:r>
            <w:r w:rsidR="00B13920" w:rsidRPr="006B2473">
              <w:rPr>
                <w:rFonts w:cs="Calibri"/>
                <w:szCs w:val="22"/>
                <w:rtl/>
              </w:rPr>
              <w:t xml:space="preserve"> الخطط لفعاليات </w:t>
            </w:r>
            <w:r w:rsidRPr="006B2473">
              <w:rPr>
                <w:rFonts w:cs="Calibri"/>
                <w:szCs w:val="22"/>
                <w:rtl/>
              </w:rPr>
              <w:t xml:space="preserve">بناء القدرات </w:t>
            </w:r>
            <w:r w:rsidR="00B13920" w:rsidRPr="006B2473">
              <w:rPr>
                <w:rFonts w:cs="Calibri" w:hint="eastAsia"/>
                <w:szCs w:val="22"/>
                <w:rtl/>
              </w:rPr>
              <w:t>حسب</w:t>
            </w:r>
            <w:r w:rsidR="00B13920" w:rsidRPr="006B2473">
              <w:rPr>
                <w:rFonts w:cs="Calibri"/>
                <w:szCs w:val="22"/>
                <w:rtl/>
              </w:rPr>
              <w:t xml:space="preserve"> </w:t>
            </w:r>
            <w:r w:rsidRPr="006B2473">
              <w:rPr>
                <w:rFonts w:cs="Calibri"/>
                <w:szCs w:val="22"/>
                <w:rtl/>
              </w:rPr>
              <w:t xml:space="preserve">الأدوات التي </w:t>
            </w:r>
            <w:r w:rsidR="00B13920" w:rsidRPr="006B2473">
              <w:rPr>
                <w:rFonts w:cs="Calibri" w:hint="eastAsia"/>
                <w:szCs w:val="22"/>
                <w:rtl/>
              </w:rPr>
              <w:t>تطور</w:t>
            </w:r>
            <w:r w:rsidR="00B13920" w:rsidRPr="006B2473">
              <w:rPr>
                <w:rFonts w:cs="Calibri"/>
                <w:szCs w:val="22"/>
                <w:rtl/>
              </w:rPr>
              <w:t xml:space="preserve"> </w:t>
            </w:r>
            <w:r w:rsidRPr="006B2473">
              <w:rPr>
                <w:rFonts w:cs="Calibri"/>
                <w:szCs w:val="22"/>
                <w:rtl/>
              </w:rPr>
              <w:t xml:space="preserve">في إطار المشروع، بمجرد </w:t>
            </w:r>
            <w:r w:rsidR="00B13920" w:rsidRPr="006B2473">
              <w:rPr>
                <w:rFonts w:cs="Calibri" w:hint="eastAsia"/>
                <w:szCs w:val="22"/>
                <w:rtl/>
              </w:rPr>
              <w:t>الانتهاء</w:t>
            </w:r>
            <w:r w:rsidR="00B13920" w:rsidRPr="006B2473">
              <w:rPr>
                <w:rFonts w:cs="Calibri"/>
                <w:szCs w:val="22"/>
                <w:rtl/>
              </w:rPr>
              <w:t xml:space="preserve"> من إعداد </w:t>
            </w:r>
            <w:r w:rsidRPr="006B2473">
              <w:rPr>
                <w:rFonts w:cs="Calibri"/>
                <w:szCs w:val="22"/>
                <w:rtl/>
              </w:rPr>
              <w:t>المواد.</w:t>
            </w:r>
          </w:p>
        </w:tc>
      </w:tr>
      <w:tr w:rsidR="00DC54B7" w:rsidRPr="006B2473" w14:paraId="33E89E22" w14:textId="77777777" w:rsidTr="00A87D7B">
        <w:trPr>
          <w:trHeight w:val="868"/>
        </w:trPr>
        <w:tc>
          <w:tcPr>
            <w:tcW w:w="2377" w:type="dxa"/>
            <w:shd w:val="clear" w:color="auto" w:fill="68E089"/>
          </w:tcPr>
          <w:p w14:paraId="18C3865E" w14:textId="77777777" w:rsidR="00DC54B7" w:rsidRPr="006B2473" w:rsidRDefault="00DC54B7" w:rsidP="00A87D7B">
            <w:pPr>
              <w:widowControl w:val="0"/>
              <w:autoSpaceDE w:val="0"/>
              <w:autoSpaceDN w:val="0"/>
              <w:bidi/>
              <w:ind w:left="110" w:right="536"/>
              <w:rPr>
                <w:rFonts w:eastAsia="Arial" w:cs="Calibri"/>
                <w:szCs w:val="22"/>
                <w:rtl/>
              </w:rPr>
            </w:pPr>
            <w:r w:rsidRPr="006B2473">
              <w:rPr>
                <w:rFonts w:cs="Calibri"/>
                <w:szCs w:val="22"/>
                <w:u w:val="single"/>
                <w:rtl/>
              </w:rPr>
              <w:t xml:space="preserve">قضايا تتطلب دعما واهتماما فوريين </w:t>
            </w:r>
          </w:p>
        </w:tc>
        <w:tc>
          <w:tcPr>
            <w:tcW w:w="6913" w:type="dxa"/>
          </w:tcPr>
          <w:p w14:paraId="154AD9FD" w14:textId="49D19284" w:rsidR="00B13920" w:rsidRPr="006B2473" w:rsidRDefault="00B13920" w:rsidP="005D08D1">
            <w:pPr>
              <w:pStyle w:val="TableParagraph"/>
              <w:bidi/>
              <w:spacing w:line="244" w:lineRule="auto"/>
              <w:ind w:right="109"/>
              <w:rPr>
                <w:rFonts w:cs="Calibri"/>
                <w:rtl/>
                <w:lang w:bidi="ar-SA"/>
              </w:rPr>
            </w:pPr>
            <w:r w:rsidRPr="006B2473">
              <w:rPr>
                <w:rFonts w:cs="Calibri" w:hint="cs"/>
                <w:rtl/>
                <w:lang w:bidi="ar-SA"/>
              </w:rPr>
              <w:t xml:space="preserve">يقترح التمديد لمدة ستة أشهر، دون تبعات على الميزانية، بسبب </w:t>
            </w:r>
            <w:r w:rsidRPr="006B2473">
              <w:rPr>
                <w:rFonts w:cs="Calibri"/>
                <w:rtl/>
              </w:rPr>
              <w:t xml:space="preserve">ظروف غير متوقعة تعيق إعداد </w:t>
            </w:r>
            <w:r w:rsidRPr="006B2473">
              <w:rPr>
                <w:rFonts w:cs="Calibri" w:hint="cs"/>
                <w:rtl/>
              </w:rPr>
              <w:t xml:space="preserve">عناصر </w:t>
            </w:r>
            <w:r w:rsidR="00F15214" w:rsidRPr="006B2473">
              <w:rPr>
                <w:rFonts w:cs="Calibri" w:hint="cs"/>
                <w:rtl/>
              </w:rPr>
              <w:t>تنفيذ</w:t>
            </w:r>
            <w:r w:rsidRPr="006B2473">
              <w:rPr>
                <w:rFonts w:cs="Calibri" w:hint="cs"/>
                <w:rtl/>
              </w:rPr>
              <w:t xml:space="preserve"> </w:t>
            </w:r>
            <w:r w:rsidRPr="006B2473">
              <w:rPr>
                <w:rFonts w:cs="Calibri"/>
                <w:rtl/>
              </w:rPr>
              <w:t>المشروع</w:t>
            </w:r>
            <w:r w:rsidRPr="006B2473">
              <w:rPr>
                <w:rFonts w:cs="Calibri" w:hint="cs"/>
                <w:rtl/>
              </w:rPr>
              <w:t>، وذلك على وجه التحديد أن المورِّد المكلف بإعداد الدورة التدريبية انسحب من العقد في بداية تنفيذه، ويعكف المورد الجديد حاليا على اتباع ال</w:t>
            </w:r>
            <w:r w:rsidR="00F51CB6" w:rsidRPr="006B2473">
              <w:rPr>
                <w:rFonts w:cs="Calibri" w:hint="cs"/>
                <w:rtl/>
              </w:rPr>
              <w:t xml:space="preserve">جدول الزمني، كما أنه يسلم المخرجات دون تأخير، إلا أن الخطوات الإجرائية تسببت في ضياع شيء من الوقت. وسيكون المنتج النهائي جاهزا في الوقت المحدد لكن لن يتسع الوقت لاختباره مع المستفيدين. </w:t>
            </w:r>
            <w:r w:rsidR="00F51CB6" w:rsidRPr="006B2473">
              <w:rPr>
                <w:rFonts w:cs="Calibri"/>
                <w:rtl/>
              </w:rPr>
              <w:t xml:space="preserve">بالإضافة إلى ذلك، </w:t>
            </w:r>
            <w:r w:rsidR="00F51CB6" w:rsidRPr="006B2473">
              <w:rPr>
                <w:rFonts w:cs="Calibri" w:hint="cs"/>
                <w:rtl/>
              </w:rPr>
              <w:t xml:space="preserve">فقد جاءتنا الأنباء المؤسفة بوفاة </w:t>
            </w:r>
            <w:r w:rsidR="00F51CB6" w:rsidRPr="006B2473">
              <w:rPr>
                <w:rFonts w:cs="Calibri"/>
                <w:rtl/>
              </w:rPr>
              <w:t xml:space="preserve">المؤلف الذي </w:t>
            </w:r>
            <w:r w:rsidR="00F51CB6" w:rsidRPr="006B2473">
              <w:rPr>
                <w:rFonts w:cs="Calibri" w:hint="cs"/>
                <w:rtl/>
              </w:rPr>
              <w:t xml:space="preserve">كان </w:t>
            </w:r>
            <w:r w:rsidR="00F51CB6" w:rsidRPr="006B2473">
              <w:rPr>
                <w:rFonts w:cs="Calibri"/>
                <w:rtl/>
              </w:rPr>
              <w:t xml:space="preserve">يعد </w:t>
            </w:r>
            <w:r w:rsidR="00F51CB6" w:rsidRPr="006B2473">
              <w:rPr>
                <w:rFonts w:cs="Calibri" w:hint="cs"/>
                <w:rtl/>
              </w:rPr>
              <w:t>ال</w:t>
            </w:r>
            <w:r w:rsidR="00F51CB6" w:rsidRPr="006B2473">
              <w:rPr>
                <w:rFonts w:cs="Calibri"/>
                <w:rtl/>
              </w:rPr>
              <w:t xml:space="preserve">أداة </w:t>
            </w:r>
            <w:r w:rsidR="00F51CB6" w:rsidRPr="006B2473">
              <w:rPr>
                <w:rFonts w:cs="Calibri" w:hint="cs"/>
                <w:rtl/>
              </w:rPr>
              <w:t>المتعلقة ب</w:t>
            </w:r>
            <w:r w:rsidR="00F51CB6" w:rsidRPr="006B2473">
              <w:rPr>
                <w:rFonts w:cs="Calibri"/>
                <w:rtl/>
              </w:rPr>
              <w:t>استخدام التطبيقات في ألعاب الفيديو</w:t>
            </w:r>
            <w:r w:rsidR="00F51CB6" w:rsidRPr="006B2473">
              <w:rPr>
                <w:rFonts w:cs="Calibri" w:hint="cs"/>
                <w:rtl/>
              </w:rPr>
              <w:t xml:space="preserve"> </w:t>
            </w:r>
            <w:r w:rsidR="00F51CB6" w:rsidRPr="006B2473">
              <w:rPr>
                <w:rFonts w:cs="Calibri"/>
                <w:rtl/>
              </w:rPr>
              <w:t xml:space="preserve">قبل أسابيع قليلة من تسليم </w:t>
            </w:r>
            <w:r w:rsidR="00F51CB6" w:rsidRPr="006B2473">
              <w:rPr>
                <w:rFonts w:cs="Calibri" w:hint="cs"/>
                <w:rtl/>
              </w:rPr>
              <w:t>المسودة</w:t>
            </w:r>
            <w:r w:rsidR="00F51CB6" w:rsidRPr="006B2473">
              <w:rPr>
                <w:rFonts w:cs="Calibri"/>
                <w:rtl/>
              </w:rPr>
              <w:t xml:space="preserve">. وقد </w:t>
            </w:r>
            <w:r w:rsidR="00F51CB6" w:rsidRPr="006B2473">
              <w:rPr>
                <w:rFonts w:cs="Calibri" w:hint="cs"/>
                <w:rtl/>
              </w:rPr>
              <w:t xml:space="preserve">اقتضى </w:t>
            </w:r>
            <w:r w:rsidR="00F51CB6" w:rsidRPr="006B2473">
              <w:rPr>
                <w:rFonts w:cs="Calibri"/>
                <w:rtl/>
              </w:rPr>
              <w:t>ذلك البدء من جديد في اختيار خبير والتعاقد على إعداد الأداة المذكورة.</w:t>
            </w:r>
          </w:p>
          <w:p w14:paraId="20067CA6" w14:textId="3CEB0CB5" w:rsidR="00DC54B7" w:rsidRPr="006B2473" w:rsidRDefault="00DC54B7" w:rsidP="005D08D1">
            <w:pPr>
              <w:widowControl w:val="0"/>
              <w:autoSpaceDE w:val="0"/>
              <w:autoSpaceDN w:val="0"/>
              <w:bidi/>
              <w:spacing w:line="244" w:lineRule="auto"/>
              <w:ind w:right="109"/>
              <w:rPr>
                <w:rFonts w:eastAsia="Arial" w:cs="Calibri"/>
                <w:szCs w:val="22"/>
                <w:rtl/>
              </w:rPr>
            </w:pPr>
          </w:p>
        </w:tc>
      </w:tr>
      <w:tr w:rsidR="00DC54B7" w:rsidRPr="006B2473" w14:paraId="67E84C13" w14:textId="77777777" w:rsidTr="00A87D7B">
        <w:trPr>
          <w:trHeight w:val="469"/>
        </w:trPr>
        <w:tc>
          <w:tcPr>
            <w:tcW w:w="2377" w:type="dxa"/>
            <w:shd w:val="clear" w:color="auto" w:fill="68E089"/>
          </w:tcPr>
          <w:p w14:paraId="7E07502B"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rtl/>
              </w:rPr>
              <w:t xml:space="preserve"> </w:t>
            </w:r>
            <w:r w:rsidRPr="006B2473">
              <w:rPr>
                <w:rFonts w:cs="Calibri"/>
                <w:szCs w:val="22"/>
                <w:u w:val="single"/>
                <w:rtl/>
              </w:rPr>
              <w:t>السبيل للمضي قدما</w:t>
            </w:r>
          </w:p>
        </w:tc>
        <w:tc>
          <w:tcPr>
            <w:tcW w:w="6913" w:type="dxa"/>
          </w:tcPr>
          <w:p w14:paraId="000F597A" w14:textId="11C34EBF" w:rsidR="00DC54B7" w:rsidRPr="006B2473" w:rsidRDefault="00F51CB6" w:rsidP="00A87D7B">
            <w:pPr>
              <w:widowControl w:val="0"/>
              <w:autoSpaceDE w:val="0"/>
              <w:autoSpaceDN w:val="0"/>
              <w:bidi/>
              <w:ind w:left="109" w:right="458"/>
              <w:rPr>
                <w:rFonts w:eastAsia="Arial" w:cs="Calibri"/>
                <w:szCs w:val="22"/>
                <w:rtl/>
              </w:rPr>
            </w:pPr>
            <w:r w:rsidRPr="006B2473">
              <w:rPr>
                <w:rFonts w:cs="Calibri"/>
                <w:szCs w:val="22"/>
                <w:rtl/>
              </w:rPr>
              <w:t xml:space="preserve">ستوضع الأدوات المتوخاة في المشروع في صيغتها النهائية خلال السنة. ومن المقرر اختبارها واستخدامها في بناء القدرات </w:t>
            </w:r>
            <w:r w:rsidRPr="006B2473">
              <w:rPr>
                <w:rFonts w:cs="Calibri" w:hint="cs"/>
                <w:szCs w:val="22"/>
                <w:rtl/>
              </w:rPr>
              <w:t>خلال</w:t>
            </w:r>
            <w:r w:rsidRPr="006B2473">
              <w:rPr>
                <w:rFonts w:cs="Calibri"/>
                <w:szCs w:val="22"/>
                <w:rtl/>
              </w:rPr>
              <w:t xml:space="preserve"> عام 2024.</w:t>
            </w:r>
          </w:p>
        </w:tc>
      </w:tr>
      <w:tr w:rsidR="00DC54B7" w:rsidRPr="006B2473" w14:paraId="68831FA9" w14:textId="77777777" w:rsidTr="00A87D7B">
        <w:trPr>
          <w:trHeight w:val="631"/>
        </w:trPr>
        <w:tc>
          <w:tcPr>
            <w:tcW w:w="2377" w:type="dxa"/>
            <w:shd w:val="clear" w:color="auto" w:fill="68E089"/>
          </w:tcPr>
          <w:p w14:paraId="55BB5BEE" w14:textId="77777777" w:rsidR="00DC54B7" w:rsidRPr="006B2473" w:rsidRDefault="00DC54B7" w:rsidP="00A87D7B">
            <w:pPr>
              <w:widowControl w:val="0"/>
              <w:autoSpaceDE w:val="0"/>
              <w:autoSpaceDN w:val="0"/>
              <w:bidi/>
              <w:spacing w:before="1"/>
              <w:ind w:left="110" w:right="732"/>
              <w:rPr>
                <w:rFonts w:eastAsia="Arial" w:cs="Calibri"/>
                <w:szCs w:val="22"/>
                <w:rtl/>
              </w:rPr>
            </w:pPr>
            <w:r w:rsidRPr="006B2473">
              <w:rPr>
                <w:rFonts w:cs="Calibri"/>
                <w:szCs w:val="22"/>
                <w:u w:val="single"/>
                <w:rtl/>
              </w:rPr>
              <w:t>الجدول الزمني للتنفيذ</w:t>
            </w:r>
          </w:p>
        </w:tc>
        <w:tc>
          <w:tcPr>
            <w:tcW w:w="6913" w:type="dxa"/>
          </w:tcPr>
          <w:p w14:paraId="517AA119" w14:textId="22BCAE61" w:rsidR="00DC54B7" w:rsidRPr="006B2473" w:rsidRDefault="00DC54B7" w:rsidP="00F51CB6">
            <w:pPr>
              <w:widowControl w:val="0"/>
              <w:autoSpaceDE w:val="0"/>
              <w:autoSpaceDN w:val="0"/>
              <w:bidi/>
              <w:spacing w:before="1"/>
              <w:ind w:left="109"/>
              <w:rPr>
                <w:rFonts w:eastAsia="Arial" w:cs="Calibri"/>
                <w:szCs w:val="22"/>
                <w:rtl/>
              </w:rPr>
            </w:pPr>
            <w:r w:rsidRPr="006B2473">
              <w:rPr>
                <w:rFonts w:cs="Calibri"/>
                <w:szCs w:val="22"/>
                <w:rtl/>
              </w:rPr>
              <w:t xml:space="preserve">بشكل عام، </w:t>
            </w:r>
            <w:r w:rsidRPr="006B2473">
              <w:rPr>
                <w:rFonts w:cs="Calibri" w:hint="cs"/>
                <w:szCs w:val="22"/>
                <w:rtl/>
              </w:rPr>
              <w:t xml:space="preserve">تقدم </w:t>
            </w:r>
            <w:r w:rsidRPr="006B2473">
              <w:rPr>
                <w:rFonts w:cs="Calibri"/>
                <w:szCs w:val="22"/>
                <w:rtl/>
              </w:rPr>
              <w:t>تنفيذ المشروع وفقا للجدول الزمني.</w:t>
            </w:r>
            <w:r w:rsidRPr="006B2473">
              <w:rPr>
                <w:rFonts w:cs="Calibri" w:hint="cs"/>
                <w:szCs w:val="22"/>
                <w:rtl/>
              </w:rPr>
              <w:t xml:space="preserve"> </w:t>
            </w:r>
            <w:r w:rsidRPr="006B2473">
              <w:rPr>
                <w:rFonts w:cs="Calibri"/>
                <w:szCs w:val="22"/>
                <w:rtl/>
              </w:rPr>
              <w:t xml:space="preserve">غير أن </w:t>
            </w:r>
            <w:r w:rsidR="00F51CB6" w:rsidRPr="006B2473">
              <w:rPr>
                <w:rFonts w:cs="Calibri" w:hint="cs"/>
                <w:szCs w:val="22"/>
                <w:rtl/>
              </w:rPr>
              <w:t xml:space="preserve">إعداد بعض المواد قد </w:t>
            </w:r>
            <w:r w:rsidRPr="006B2473">
              <w:rPr>
                <w:rFonts w:cs="Calibri"/>
                <w:szCs w:val="22"/>
                <w:rtl/>
              </w:rPr>
              <w:t>تأخر</w:t>
            </w:r>
            <w:r w:rsidR="00F51CB6" w:rsidRPr="006B2473">
              <w:rPr>
                <w:rFonts w:cs="Calibri" w:hint="cs"/>
                <w:szCs w:val="22"/>
                <w:rtl/>
              </w:rPr>
              <w:t>.</w:t>
            </w:r>
          </w:p>
        </w:tc>
      </w:tr>
      <w:tr w:rsidR="00DC54B7" w:rsidRPr="006B2473" w14:paraId="1821C392" w14:textId="77777777" w:rsidTr="00A87D7B">
        <w:trPr>
          <w:trHeight w:val="613"/>
        </w:trPr>
        <w:tc>
          <w:tcPr>
            <w:tcW w:w="2377" w:type="dxa"/>
            <w:shd w:val="clear" w:color="auto" w:fill="68E089"/>
          </w:tcPr>
          <w:p w14:paraId="09627F99" w14:textId="77777777" w:rsidR="00DC54B7" w:rsidRPr="006B2473" w:rsidRDefault="00DC54B7" w:rsidP="00A87D7B">
            <w:pPr>
              <w:widowControl w:val="0"/>
              <w:autoSpaceDE w:val="0"/>
              <w:autoSpaceDN w:val="0"/>
              <w:bidi/>
              <w:ind w:left="110" w:right="220"/>
              <w:rPr>
                <w:rFonts w:eastAsia="Arial" w:cs="Calibri"/>
                <w:szCs w:val="22"/>
                <w:rtl/>
              </w:rPr>
            </w:pPr>
            <w:r w:rsidRPr="006B2473">
              <w:rPr>
                <w:rFonts w:cs="Calibri"/>
                <w:szCs w:val="22"/>
                <w:u w:val="single"/>
                <w:rtl/>
              </w:rPr>
              <w:t>معدل تنفيذ المشروع</w:t>
            </w:r>
          </w:p>
        </w:tc>
        <w:tc>
          <w:tcPr>
            <w:tcW w:w="6913" w:type="dxa"/>
          </w:tcPr>
          <w:p w14:paraId="22C5C4F6" w14:textId="43F4B663" w:rsidR="00DC54B7" w:rsidRPr="006B2473" w:rsidRDefault="00DC54B7" w:rsidP="00A87D7B">
            <w:pPr>
              <w:widowControl w:val="0"/>
              <w:autoSpaceDE w:val="0"/>
              <w:autoSpaceDN w:val="0"/>
              <w:bidi/>
              <w:ind w:left="109" w:right="84"/>
              <w:rPr>
                <w:rFonts w:eastAsia="Arial" w:cs="Calibri"/>
                <w:szCs w:val="22"/>
                <w:rtl/>
              </w:rPr>
            </w:pPr>
            <w:r w:rsidRPr="006B2473">
              <w:rPr>
                <w:rFonts w:cs="Calibri"/>
                <w:szCs w:val="22"/>
                <w:rtl/>
              </w:rPr>
              <w:t>بلغ معدل تنفيذ الميزانية في نهاية يوليو 202</w:t>
            </w:r>
            <w:r w:rsidRPr="006B2473">
              <w:rPr>
                <w:rFonts w:cs="Calibri" w:hint="cs"/>
                <w:szCs w:val="22"/>
                <w:rtl/>
              </w:rPr>
              <w:t>3</w:t>
            </w:r>
            <w:r w:rsidRPr="006B2473">
              <w:rPr>
                <w:rFonts w:cs="Calibri"/>
                <w:szCs w:val="22"/>
                <w:rtl/>
              </w:rPr>
              <w:t xml:space="preserve"> </w:t>
            </w:r>
            <w:r w:rsidRPr="006B2473">
              <w:rPr>
                <w:rFonts w:cs="Calibri" w:hint="cs"/>
                <w:szCs w:val="22"/>
                <w:rtl/>
              </w:rPr>
              <w:t xml:space="preserve">نسبة </w:t>
            </w:r>
            <w:r w:rsidRPr="006B2473">
              <w:rPr>
                <w:rFonts w:cs="Calibri"/>
                <w:szCs w:val="22"/>
                <w:rtl/>
              </w:rPr>
              <w:t xml:space="preserve">إلى إجمالي الميزانية المخصصة للمشروع: </w:t>
            </w:r>
            <w:r w:rsidRPr="006B2473">
              <w:rPr>
                <w:rFonts w:cs="Calibri" w:hint="cs"/>
                <w:szCs w:val="22"/>
                <w:rtl/>
              </w:rPr>
              <w:t>2</w:t>
            </w:r>
            <w:r w:rsidRPr="006B2473">
              <w:rPr>
                <w:rFonts w:cs="Calibri"/>
                <w:szCs w:val="22"/>
                <w:rtl/>
              </w:rPr>
              <w:t>%.</w:t>
            </w:r>
            <w:r w:rsidRPr="006B2473">
              <w:rPr>
                <w:rFonts w:cs="Calibri" w:hint="cs"/>
                <w:szCs w:val="22"/>
                <w:rtl/>
              </w:rPr>
              <w:t xml:space="preserve"> ويرد المزيد من التفاصيل بشأن الميزانية في المرفق التاسع بهذه الوثيقة</w:t>
            </w:r>
          </w:p>
        </w:tc>
      </w:tr>
      <w:tr w:rsidR="00DC54B7" w:rsidRPr="006B2473" w14:paraId="5695805F" w14:textId="77777777" w:rsidTr="00A87D7B">
        <w:trPr>
          <w:trHeight w:val="393"/>
        </w:trPr>
        <w:tc>
          <w:tcPr>
            <w:tcW w:w="2377" w:type="dxa"/>
            <w:shd w:val="clear" w:color="auto" w:fill="68E089"/>
          </w:tcPr>
          <w:p w14:paraId="62588656" w14:textId="77777777" w:rsidR="00DC54B7" w:rsidRPr="006B2473" w:rsidRDefault="00DC54B7" w:rsidP="00A87D7B">
            <w:pPr>
              <w:widowControl w:val="0"/>
              <w:autoSpaceDE w:val="0"/>
              <w:autoSpaceDN w:val="0"/>
              <w:bidi/>
              <w:ind w:left="110"/>
              <w:rPr>
                <w:rFonts w:eastAsia="Arial" w:cs="Calibri"/>
                <w:szCs w:val="22"/>
                <w:rtl/>
              </w:rPr>
            </w:pPr>
            <w:r w:rsidRPr="006B2473">
              <w:rPr>
                <w:rFonts w:cs="Calibri"/>
                <w:szCs w:val="22"/>
                <w:u w:val="single"/>
                <w:rtl/>
              </w:rPr>
              <w:t>التقارير السابقة</w:t>
            </w:r>
          </w:p>
        </w:tc>
        <w:tc>
          <w:tcPr>
            <w:tcW w:w="6913" w:type="dxa"/>
          </w:tcPr>
          <w:p w14:paraId="79268A53" w14:textId="697CA264" w:rsidR="00DC54B7" w:rsidRPr="006B2473" w:rsidRDefault="00DC54B7" w:rsidP="00A87D7B">
            <w:pPr>
              <w:widowControl w:val="0"/>
              <w:autoSpaceDE w:val="0"/>
              <w:autoSpaceDN w:val="0"/>
              <w:bidi/>
              <w:ind w:left="109" w:right="892"/>
              <w:rPr>
                <w:rFonts w:eastAsia="Arial" w:cs="Calibri"/>
                <w:szCs w:val="22"/>
                <w:rtl/>
              </w:rPr>
            </w:pPr>
            <w:r w:rsidRPr="006B2473">
              <w:rPr>
                <w:rFonts w:cs="Calibri"/>
                <w:szCs w:val="22"/>
                <w:rtl/>
              </w:rPr>
              <w:t xml:space="preserve">هذا هو التقرير المرحلي </w:t>
            </w:r>
            <w:r w:rsidR="00F51CB6" w:rsidRPr="006B2473">
              <w:rPr>
                <w:rFonts w:cs="Calibri" w:hint="cs"/>
                <w:szCs w:val="22"/>
                <w:rtl/>
              </w:rPr>
              <w:t>الأول</w:t>
            </w:r>
            <w:r w:rsidRPr="006B2473">
              <w:rPr>
                <w:rFonts w:cs="Calibri" w:hint="cs"/>
                <w:szCs w:val="22"/>
                <w:rtl/>
              </w:rPr>
              <w:t xml:space="preserve"> </w:t>
            </w:r>
            <w:r w:rsidRPr="006B2473">
              <w:rPr>
                <w:rFonts w:cs="Calibri"/>
                <w:szCs w:val="22"/>
                <w:rtl/>
              </w:rPr>
              <w:t xml:space="preserve">الذي يُقدم إلى </w:t>
            </w:r>
            <w:r w:rsidRPr="006B2473">
              <w:rPr>
                <w:rFonts w:cs="Calibri" w:hint="cs"/>
                <w:szCs w:val="22"/>
                <w:rtl/>
              </w:rPr>
              <w:t>ال</w:t>
            </w:r>
            <w:r w:rsidRPr="006B2473">
              <w:rPr>
                <w:rFonts w:cs="Calibri"/>
                <w:szCs w:val="22"/>
                <w:rtl/>
              </w:rPr>
              <w:t>لجنة.</w:t>
            </w:r>
          </w:p>
        </w:tc>
      </w:tr>
    </w:tbl>
    <w:p w14:paraId="406A9DD8" w14:textId="77777777" w:rsidR="00DC54B7" w:rsidRPr="006B2473" w:rsidRDefault="00DC54B7" w:rsidP="00DC54B7">
      <w:pPr>
        <w:rPr>
          <w:rFonts w:cs="Calibri"/>
          <w:szCs w:val="22"/>
        </w:rPr>
      </w:pPr>
    </w:p>
    <w:p w14:paraId="55363F6F" w14:textId="77777777" w:rsidR="00DC54B7" w:rsidRPr="006B2473" w:rsidRDefault="00DC54B7" w:rsidP="00DC54B7">
      <w:pPr>
        <w:rPr>
          <w:rFonts w:cs="Calibri"/>
          <w:szCs w:val="22"/>
        </w:rPr>
      </w:pPr>
    </w:p>
    <w:p w14:paraId="1D2C689B" w14:textId="77777777" w:rsidR="00DC54B7" w:rsidRPr="006B2473" w:rsidRDefault="00DC54B7" w:rsidP="00DC54B7">
      <w:pPr>
        <w:pStyle w:val="BodyText"/>
        <w:bidi/>
        <w:spacing w:before="94"/>
        <w:ind w:left="136"/>
        <w:rPr>
          <w:rFonts w:cs="Calibri"/>
          <w:szCs w:val="22"/>
          <w:rtl/>
        </w:rPr>
      </w:pPr>
      <w:r w:rsidRPr="006B2473">
        <w:rPr>
          <w:rFonts w:cs="Calibri"/>
          <w:szCs w:val="22"/>
          <w:rtl/>
        </w:rPr>
        <w:t>التقييم الذاتي للمشروع</w:t>
      </w:r>
      <w:r w:rsidRPr="006B2473">
        <w:rPr>
          <w:rFonts w:cs="Calibri" w:hint="cs"/>
          <w:szCs w:val="22"/>
          <w:rtl/>
        </w:rPr>
        <w:t xml:space="preserve"> </w:t>
      </w:r>
    </w:p>
    <w:p w14:paraId="4BB5CFA2" w14:textId="77777777" w:rsidR="00DC54B7" w:rsidRPr="006B2473" w:rsidRDefault="00DC54B7" w:rsidP="00DC54B7">
      <w:pPr>
        <w:pStyle w:val="BodyText"/>
        <w:bidi/>
        <w:spacing w:after="0"/>
        <w:ind w:left="130"/>
        <w:rPr>
          <w:rFonts w:cs="Calibri"/>
          <w:szCs w:val="22"/>
          <w:rtl/>
        </w:rPr>
      </w:pPr>
      <w:r w:rsidRPr="006B2473">
        <w:rPr>
          <w:rFonts w:cs="Calibri"/>
          <w:szCs w:val="22"/>
          <w:rtl/>
        </w:rPr>
        <w:t>مفتاح الرموز والعلامات المستخدمة في نظام إشارات السير</w:t>
      </w:r>
    </w:p>
    <w:p w14:paraId="18EB6514" w14:textId="77777777" w:rsidR="00DC54B7" w:rsidRPr="006B2473" w:rsidRDefault="00DC54B7" w:rsidP="00DC54B7">
      <w:pPr>
        <w:pStyle w:val="BodyText"/>
        <w:spacing w:before="2" w:after="1"/>
        <w:rPr>
          <w:rFonts w:cs="Calibr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DC54B7" w:rsidRPr="006B2473" w14:paraId="6094083C" w14:textId="77777777" w:rsidTr="00A87D7B">
        <w:trPr>
          <w:trHeight w:val="470"/>
        </w:trPr>
        <w:tc>
          <w:tcPr>
            <w:tcW w:w="1416" w:type="dxa"/>
            <w:shd w:val="clear" w:color="auto" w:fill="7BBEDA"/>
            <w:vAlign w:val="center"/>
          </w:tcPr>
          <w:p w14:paraId="199160F9" w14:textId="77777777" w:rsidR="00DC54B7" w:rsidRPr="006B2473" w:rsidRDefault="00DC54B7" w:rsidP="00A87D7B">
            <w:pPr>
              <w:pStyle w:val="TableParagraph"/>
              <w:bidi/>
              <w:spacing w:before="106"/>
              <w:ind w:left="110"/>
              <w:rPr>
                <w:rFonts w:cs="Calibri"/>
                <w:rtl/>
              </w:rPr>
            </w:pPr>
            <w:r w:rsidRPr="006B2473">
              <w:rPr>
                <w:rFonts w:cs="Calibri"/>
                <w:rtl/>
              </w:rPr>
              <w:t>****</w:t>
            </w:r>
          </w:p>
        </w:tc>
        <w:tc>
          <w:tcPr>
            <w:tcW w:w="1678" w:type="dxa"/>
            <w:shd w:val="clear" w:color="auto" w:fill="7BBEDA"/>
            <w:vAlign w:val="center"/>
          </w:tcPr>
          <w:p w14:paraId="7941E67A" w14:textId="77777777" w:rsidR="00DC54B7" w:rsidRPr="006B2473" w:rsidRDefault="00DC54B7" w:rsidP="00A87D7B">
            <w:pPr>
              <w:pStyle w:val="TableParagraph"/>
              <w:bidi/>
              <w:spacing w:before="106"/>
              <w:ind w:left="110"/>
              <w:rPr>
                <w:rFonts w:cs="Calibri"/>
                <w:rtl/>
              </w:rPr>
            </w:pPr>
            <w:r w:rsidRPr="006B2473">
              <w:rPr>
                <w:rFonts w:cs="Calibri"/>
                <w:rtl/>
              </w:rPr>
              <w:t>***</w:t>
            </w:r>
          </w:p>
        </w:tc>
        <w:tc>
          <w:tcPr>
            <w:tcW w:w="1798" w:type="dxa"/>
            <w:shd w:val="clear" w:color="auto" w:fill="7BBEDA"/>
            <w:vAlign w:val="center"/>
          </w:tcPr>
          <w:p w14:paraId="7033D519" w14:textId="77777777" w:rsidR="00DC54B7" w:rsidRPr="006B2473" w:rsidRDefault="00DC54B7" w:rsidP="00A87D7B">
            <w:pPr>
              <w:pStyle w:val="TableParagraph"/>
              <w:bidi/>
              <w:spacing w:before="106"/>
              <w:ind w:left="108"/>
              <w:rPr>
                <w:rFonts w:cs="Calibri"/>
                <w:rtl/>
              </w:rPr>
            </w:pPr>
            <w:r w:rsidRPr="006B2473">
              <w:rPr>
                <w:rFonts w:cs="Calibri"/>
                <w:rtl/>
              </w:rPr>
              <w:t>**</w:t>
            </w:r>
          </w:p>
        </w:tc>
        <w:tc>
          <w:tcPr>
            <w:tcW w:w="1894" w:type="dxa"/>
            <w:shd w:val="clear" w:color="auto" w:fill="7BBEDA"/>
            <w:vAlign w:val="center"/>
          </w:tcPr>
          <w:p w14:paraId="0F8306D0" w14:textId="77777777" w:rsidR="00DC54B7" w:rsidRPr="006B2473" w:rsidRDefault="00DC54B7" w:rsidP="00A87D7B">
            <w:pPr>
              <w:pStyle w:val="TableParagraph"/>
              <w:bidi/>
              <w:spacing w:before="106"/>
              <w:ind w:left="108"/>
              <w:rPr>
                <w:rFonts w:cs="Calibri"/>
                <w:rtl/>
              </w:rPr>
            </w:pPr>
            <w:r w:rsidRPr="006B2473">
              <w:rPr>
                <w:rFonts w:cs="Calibri"/>
                <w:rtl/>
              </w:rPr>
              <w:t>لا تقدم</w:t>
            </w:r>
          </w:p>
        </w:tc>
        <w:tc>
          <w:tcPr>
            <w:tcW w:w="2564" w:type="dxa"/>
            <w:shd w:val="clear" w:color="auto" w:fill="7BBEDA"/>
            <w:vAlign w:val="center"/>
          </w:tcPr>
          <w:p w14:paraId="30A90E3D" w14:textId="77777777" w:rsidR="00DC54B7" w:rsidRPr="006B2473" w:rsidRDefault="00DC54B7" w:rsidP="00A87D7B">
            <w:pPr>
              <w:pStyle w:val="TableParagraph"/>
              <w:bidi/>
              <w:spacing w:before="106"/>
              <w:ind w:left="110"/>
              <w:rPr>
                <w:rFonts w:cs="Calibri"/>
                <w:rtl/>
              </w:rPr>
            </w:pPr>
            <w:r w:rsidRPr="006B2473">
              <w:rPr>
                <w:rFonts w:cs="Calibri"/>
                <w:rtl/>
              </w:rPr>
              <w:t>لا تقييم</w:t>
            </w:r>
          </w:p>
        </w:tc>
      </w:tr>
      <w:tr w:rsidR="00DC54B7" w:rsidRPr="006B2473" w14:paraId="52CF2412" w14:textId="77777777" w:rsidTr="00A87D7B">
        <w:trPr>
          <w:trHeight w:val="506"/>
        </w:trPr>
        <w:tc>
          <w:tcPr>
            <w:tcW w:w="1416" w:type="dxa"/>
            <w:shd w:val="clear" w:color="auto" w:fill="7BBEDA"/>
            <w:vAlign w:val="center"/>
          </w:tcPr>
          <w:p w14:paraId="2A0CC9FA" w14:textId="77777777" w:rsidR="00DC54B7" w:rsidRPr="006B2473" w:rsidRDefault="00DC54B7" w:rsidP="00A87D7B">
            <w:pPr>
              <w:pStyle w:val="TableParagraph"/>
              <w:bidi/>
              <w:spacing w:line="252" w:lineRule="exact"/>
              <w:ind w:left="110" w:right="408"/>
              <w:rPr>
                <w:rFonts w:cs="Calibri"/>
                <w:rtl/>
              </w:rPr>
            </w:pPr>
            <w:r w:rsidRPr="006B2473">
              <w:rPr>
                <w:rFonts w:cs="Calibri"/>
                <w:rtl/>
              </w:rPr>
              <w:t>أنجز بالكامل</w:t>
            </w:r>
          </w:p>
        </w:tc>
        <w:tc>
          <w:tcPr>
            <w:tcW w:w="1678" w:type="dxa"/>
            <w:shd w:val="clear" w:color="auto" w:fill="7BBEDA"/>
            <w:vAlign w:val="center"/>
          </w:tcPr>
          <w:p w14:paraId="47AD500A" w14:textId="77777777" w:rsidR="00DC54B7" w:rsidRPr="006B2473" w:rsidRDefault="00DC54B7" w:rsidP="00A87D7B">
            <w:pPr>
              <w:pStyle w:val="TableParagraph"/>
              <w:bidi/>
              <w:spacing w:line="252" w:lineRule="exact"/>
              <w:ind w:left="110" w:right="687"/>
              <w:rPr>
                <w:rFonts w:cs="Calibri"/>
                <w:rtl/>
              </w:rPr>
            </w:pPr>
            <w:r w:rsidRPr="006B2473">
              <w:rPr>
                <w:rFonts w:cs="Calibri"/>
                <w:rtl/>
              </w:rPr>
              <w:t>تقدم كبير</w:t>
            </w:r>
          </w:p>
        </w:tc>
        <w:tc>
          <w:tcPr>
            <w:tcW w:w="1798" w:type="dxa"/>
            <w:shd w:val="clear" w:color="auto" w:fill="7BBEDA"/>
            <w:vAlign w:val="center"/>
          </w:tcPr>
          <w:p w14:paraId="5EE46FC4" w14:textId="77777777" w:rsidR="00DC54B7" w:rsidRPr="006B2473" w:rsidRDefault="00DC54B7" w:rsidP="00A87D7B">
            <w:pPr>
              <w:pStyle w:val="TableParagraph"/>
              <w:bidi/>
              <w:spacing w:line="251" w:lineRule="exact"/>
              <w:ind w:left="108"/>
              <w:rPr>
                <w:rFonts w:cs="Calibri"/>
                <w:rtl/>
              </w:rPr>
            </w:pPr>
            <w:r w:rsidRPr="006B2473">
              <w:rPr>
                <w:rFonts w:cs="Calibri"/>
                <w:rtl/>
              </w:rPr>
              <w:t>بعض التقدم</w:t>
            </w:r>
          </w:p>
        </w:tc>
        <w:tc>
          <w:tcPr>
            <w:tcW w:w="1894" w:type="dxa"/>
            <w:shd w:val="clear" w:color="auto" w:fill="7BBEDA"/>
            <w:vAlign w:val="center"/>
          </w:tcPr>
          <w:p w14:paraId="7CA08DC3" w14:textId="77777777" w:rsidR="00DC54B7" w:rsidRPr="006B2473" w:rsidRDefault="00DC54B7" w:rsidP="00A87D7B">
            <w:pPr>
              <w:pStyle w:val="TableParagraph"/>
              <w:bidi/>
              <w:spacing w:line="251" w:lineRule="exact"/>
              <w:ind w:left="108"/>
              <w:rPr>
                <w:rFonts w:cs="Calibri"/>
                <w:rtl/>
              </w:rPr>
            </w:pPr>
            <w:r w:rsidRPr="006B2473">
              <w:rPr>
                <w:rFonts w:cs="Calibri"/>
                <w:rtl/>
              </w:rPr>
              <w:t>لم يُحرز أي تقدم</w:t>
            </w:r>
          </w:p>
        </w:tc>
        <w:tc>
          <w:tcPr>
            <w:tcW w:w="2564" w:type="dxa"/>
            <w:shd w:val="clear" w:color="auto" w:fill="7BBEDA"/>
            <w:vAlign w:val="center"/>
          </w:tcPr>
          <w:p w14:paraId="366B70B2" w14:textId="77777777" w:rsidR="00DC54B7" w:rsidRPr="006B2473" w:rsidRDefault="00DC54B7" w:rsidP="00A87D7B">
            <w:pPr>
              <w:pStyle w:val="TableParagraph"/>
              <w:bidi/>
              <w:spacing w:line="252" w:lineRule="exact"/>
              <w:ind w:left="110" w:right="203"/>
              <w:rPr>
                <w:rFonts w:cs="Calibri"/>
                <w:rtl/>
              </w:rPr>
            </w:pPr>
            <w:r w:rsidRPr="006B2473">
              <w:rPr>
                <w:rFonts w:cs="Calibri"/>
                <w:rtl/>
              </w:rPr>
              <w:t>لم يُقيّم بعد/ توقف</w:t>
            </w:r>
          </w:p>
        </w:tc>
      </w:tr>
    </w:tbl>
    <w:p w14:paraId="6FA7A459" w14:textId="77777777" w:rsidR="00DC54B7" w:rsidRPr="006B2473" w:rsidRDefault="00DC54B7" w:rsidP="00DC54B7">
      <w:pPr>
        <w:pStyle w:val="BodyText"/>
        <w:spacing w:before="11"/>
        <w:rPr>
          <w:rFonts w:cs="Calibr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DC54B7" w:rsidRPr="006B2473" w14:paraId="0F82C8F3" w14:textId="77777777" w:rsidTr="00A87D7B">
        <w:trPr>
          <w:trHeight w:val="1264"/>
        </w:trPr>
        <w:tc>
          <w:tcPr>
            <w:tcW w:w="2410" w:type="dxa"/>
            <w:shd w:val="clear" w:color="auto" w:fill="68E089"/>
            <w:vAlign w:val="center"/>
          </w:tcPr>
          <w:p w14:paraId="0D58D40F" w14:textId="77777777" w:rsidR="00DC54B7" w:rsidRPr="006B2473" w:rsidRDefault="00DC54B7" w:rsidP="00A87D7B">
            <w:pPr>
              <w:pStyle w:val="TableParagraph"/>
              <w:spacing w:before="10"/>
              <w:rPr>
                <w:rFonts w:cs="Calibri"/>
              </w:rPr>
            </w:pPr>
          </w:p>
          <w:p w14:paraId="23CC0251" w14:textId="2DF48387" w:rsidR="00DC54B7" w:rsidRPr="006B2473" w:rsidRDefault="00DC54B7" w:rsidP="00A87D7B">
            <w:pPr>
              <w:pStyle w:val="TableParagraph"/>
              <w:bidi/>
              <w:ind w:left="110" w:right="624"/>
              <w:rPr>
                <w:rFonts w:cs="Calibri"/>
                <w:rtl/>
              </w:rPr>
            </w:pPr>
            <w:r w:rsidRPr="006B2473">
              <w:rPr>
                <w:rFonts w:cs="Calibri"/>
                <w:u w:val="single"/>
                <w:rtl/>
              </w:rPr>
              <w:t>نتائج المشروع</w:t>
            </w:r>
            <w:r w:rsidR="00013552" w:rsidRPr="006B2473">
              <w:rPr>
                <w:rFonts w:cs="Calibri" w:hint="cs"/>
                <w:u w:val="single"/>
                <w:rtl/>
              </w:rPr>
              <w:t xml:space="preserve"> </w:t>
            </w:r>
            <w:r w:rsidRPr="006B2473">
              <w:rPr>
                <w:rFonts w:cs="Calibri"/>
                <w:rtl/>
              </w:rPr>
              <w:t>(النتيجة المرتقبة)</w:t>
            </w:r>
          </w:p>
        </w:tc>
        <w:tc>
          <w:tcPr>
            <w:tcW w:w="2695" w:type="dxa"/>
            <w:shd w:val="clear" w:color="auto" w:fill="68E089"/>
            <w:vAlign w:val="center"/>
          </w:tcPr>
          <w:p w14:paraId="6481A01C" w14:textId="77777777" w:rsidR="00DC54B7" w:rsidRPr="006B2473" w:rsidRDefault="00DC54B7" w:rsidP="00A87D7B">
            <w:pPr>
              <w:pStyle w:val="TableParagraph"/>
              <w:spacing w:before="10"/>
              <w:rPr>
                <w:rFonts w:cs="Calibri"/>
              </w:rPr>
            </w:pPr>
          </w:p>
          <w:p w14:paraId="5BE84556" w14:textId="77777777" w:rsidR="00DC54B7" w:rsidRPr="006B2473" w:rsidRDefault="00DC54B7" w:rsidP="00A87D7B">
            <w:pPr>
              <w:pStyle w:val="TableParagraph"/>
              <w:bidi/>
              <w:ind w:left="110" w:right="236"/>
              <w:rPr>
                <w:rFonts w:cs="Calibri"/>
                <w:rtl/>
              </w:rPr>
            </w:pPr>
            <w:r w:rsidRPr="006B2473">
              <w:rPr>
                <w:rFonts w:cs="Calibri"/>
                <w:u w:val="single"/>
                <w:rtl/>
              </w:rPr>
              <w:t>مؤشرات الإنجاز الناجح</w:t>
            </w:r>
          </w:p>
          <w:p w14:paraId="78B8D50C" w14:textId="77777777" w:rsidR="00DC54B7" w:rsidRPr="006B2473" w:rsidRDefault="00DC54B7" w:rsidP="00A87D7B">
            <w:pPr>
              <w:pStyle w:val="TableParagraph"/>
              <w:bidi/>
              <w:spacing w:before="1"/>
              <w:ind w:left="110"/>
              <w:rPr>
                <w:rFonts w:cs="Calibri"/>
                <w:rtl/>
              </w:rPr>
            </w:pPr>
            <w:r w:rsidRPr="006B2473">
              <w:rPr>
                <w:rFonts w:cs="Calibri"/>
                <w:rtl/>
              </w:rPr>
              <w:t>(مؤشرات النتائج)</w:t>
            </w:r>
          </w:p>
        </w:tc>
        <w:tc>
          <w:tcPr>
            <w:tcW w:w="3401" w:type="dxa"/>
            <w:shd w:val="clear" w:color="auto" w:fill="68E089"/>
            <w:vAlign w:val="center"/>
          </w:tcPr>
          <w:p w14:paraId="65D22145" w14:textId="77777777" w:rsidR="00DC54B7" w:rsidRPr="006B2473" w:rsidRDefault="00DC54B7" w:rsidP="00A87D7B">
            <w:pPr>
              <w:pStyle w:val="TableParagraph"/>
              <w:spacing w:before="10"/>
              <w:rPr>
                <w:rFonts w:cs="Calibri"/>
              </w:rPr>
            </w:pPr>
          </w:p>
          <w:p w14:paraId="49535445" w14:textId="77777777" w:rsidR="00DC54B7" w:rsidRPr="006B2473" w:rsidRDefault="00DC54B7" w:rsidP="00A87D7B">
            <w:pPr>
              <w:pStyle w:val="TableParagraph"/>
              <w:bidi/>
              <w:ind w:left="108"/>
              <w:rPr>
                <w:rFonts w:cs="Calibri"/>
                <w:rtl/>
              </w:rPr>
            </w:pPr>
            <w:r w:rsidRPr="006B2473">
              <w:rPr>
                <w:rFonts w:cs="Calibri"/>
                <w:u w:val="single"/>
                <w:rtl/>
              </w:rPr>
              <w:t>بيانات الأداء</w:t>
            </w:r>
          </w:p>
        </w:tc>
        <w:tc>
          <w:tcPr>
            <w:tcW w:w="876" w:type="dxa"/>
            <w:shd w:val="clear" w:color="auto" w:fill="68E089"/>
            <w:vAlign w:val="center"/>
          </w:tcPr>
          <w:p w14:paraId="1CD4ACBE" w14:textId="77777777" w:rsidR="00DC54B7" w:rsidRPr="006B2473" w:rsidRDefault="00DC54B7" w:rsidP="00A87D7B">
            <w:pPr>
              <w:pStyle w:val="TableParagraph"/>
              <w:spacing w:before="10"/>
              <w:rPr>
                <w:rFonts w:cs="Calibri"/>
              </w:rPr>
            </w:pPr>
          </w:p>
          <w:p w14:paraId="25F3A80D" w14:textId="77777777" w:rsidR="00DC54B7" w:rsidRPr="006B2473" w:rsidRDefault="00DC54B7" w:rsidP="00A87D7B">
            <w:pPr>
              <w:pStyle w:val="TableParagraph"/>
              <w:bidi/>
              <w:ind w:left="111"/>
              <w:rPr>
                <w:rFonts w:cs="Calibri"/>
                <w:rtl/>
              </w:rPr>
            </w:pPr>
            <w:r w:rsidRPr="006B2473">
              <w:rPr>
                <w:rFonts w:cs="Calibri"/>
                <w:u w:val="single"/>
                <w:rtl/>
              </w:rPr>
              <w:t>نظام إشارات السير</w:t>
            </w:r>
          </w:p>
        </w:tc>
      </w:tr>
      <w:tr w:rsidR="00DC54B7" w:rsidRPr="006B2473" w14:paraId="64C65A23" w14:textId="77777777" w:rsidTr="00A87D7B">
        <w:trPr>
          <w:trHeight w:val="508"/>
        </w:trPr>
        <w:tc>
          <w:tcPr>
            <w:tcW w:w="2410" w:type="dxa"/>
            <w:tcBorders>
              <w:right w:val="single" w:sz="6" w:space="0" w:color="000000"/>
            </w:tcBorders>
            <w:vAlign w:val="center"/>
          </w:tcPr>
          <w:p w14:paraId="3D49A4E2" w14:textId="4BD93792" w:rsidR="00DC54B7" w:rsidRPr="006B2473" w:rsidRDefault="00F15214" w:rsidP="005D08D1">
            <w:pPr>
              <w:pStyle w:val="TableParagraph"/>
              <w:bidi/>
              <w:rPr>
                <w:rFonts w:cs="Calibri"/>
              </w:rPr>
            </w:pPr>
            <w:r w:rsidRPr="006B2473">
              <w:rPr>
                <w:rFonts w:cs="Calibri" w:hint="cs"/>
                <w:rtl/>
              </w:rPr>
              <w:t>مواد للدورات التدريبية بشأن الملكية الفكرية لتطبيقات الأجهزة المحمولة</w:t>
            </w:r>
          </w:p>
        </w:tc>
        <w:tc>
          <w:tcPr>
            <w:tcW w:w="2695" w:type="dxa"/>
            <w:tcBorders>
              <w:left w:val="single" w:sz="6" w:space="0" w:color="000000"/>
              <w:bottom w:val="single" w:sz="6" w:space="0" w:color="000000"/>
            </w:tcBorders>
            <w:vAlign w:val="center"/>
          </w:tcPr>
          <w:p w14:paraId="4D4752FC" w14:textId="1B959F32" w:rsidR="00DC54B7" w:rsidRPr="006B2473" w:rsidRDefault="00F15214" w:rsidP="00A87D7B">
            <w:pPr>
              <w:pStyle w:val="TableParagraph"/>
              <w:bidi/>
              <w:rPr>
                <w:rFonts w:cs="Calibri"/>
                <w:rtl/>
              </w:rPr>
            </w:pPr>
            <w:r w:rsidRPr="006B2473">
              <w:rPr>
                <w:rFonts w:cs="Calibri" w:hint="cs"/>
                <w:rtl/>
              </w:rPr>
              <w:t>مواد للدورات ال</w:t>
            </w:r>
            <w:r w:rsidRPr="006B2473">
              <w:rPr>
                <w:rFonts w:cs="Calibri"/>
                <w:rtl/>
              </w:rPr>
              <w:t>تدريبية</w:t>
            </w:r>
            <w:r w:rsidRPr="006B2473">
              <w:rPr>
                <w:rFonts w:cs="Calibri" w:hint="cs"/>
                <w:rtl/>
              </w:rPr>
              <w:t xml:space="preserve"> بشأن</w:t>
            </w:r>
            <w:r w:rsidRPr="006B2473">
              <w:rPr>
                <w:rFonts w:cs="Calibri"/>
                <w:rtl/>
              </w:rPr>
              <w:t xml:space="preserve"> الملكية الفكرية </w:t>
            </w:r>
            <w:r w:rsidRPr="006B2473">
              <w:rPr>
                <w:rFonts w:cs="Calibri" w:hint="cs"/>
                <w:rtl/>
              </w:rPr>
              <w:t>لتطبيقات</w:t>
            </w:r>
            <w:r w:rsidRPr="006B2473">
              <w:rPr>
                <w:rFonts w:cs="Calibri"/>
                <w:rtl/>
              </w:rPr>
              <w:t xml:space="preserve"> الأجهزة المحمولة أ</w:t>
            </w:r>
            <w:r w:rsidRPr="006B2473">
              <w:rPr>
                <w:rFonts w:cs="Calibri" w:hint="cs"/>
                <w:rtl/>
              </w:rPr>
              <w:t>ُ</w:t>
            </w:r>
            <w:r w:rsidRPr="006B2473">
              <w:rPr>
                <w:rFonts w:cs="Calibri"/>
                <w:rtl/>
              </w:rPr>
              <w:t>عد</w:t>
            </w:r>
            <w:r w:rsidRPr="006B2473">
              <w:rPr>
                <w:rFonts w:cs="Calibri" w:hint="cs"/>
                <w:rtl/>
              </w:rPr>
              <w:t>ّ</w:t>
            </w:r>
            <w:r w:rsidRPr="006B2473">
              <w:rPr>
                <w:rFonts w:cs="Calibri"/>
                <w:rtl/>
              </w:rPr>
              <w:t>ت ون</w:t>
            </w:r>
            <w:r w:rsidRPr="006B2473">
              <w:rPr>
                <w:rFonts w:cs="Calibri" w:hint="cs"/>
                <w:rtl/>
              </w:rPr>
              <w:t>ُ</w:t>
            </w:r>
            <w:r w:rsidRPr="006B2473">
              <w:rPr>
                <w:rFonts w:cs="Calibri"/>
                <w:rtl/>
              </w:rPr>
              <w:t>شرت عبر الإنترنت في غضون 6 أشهر من تنفيذ المشروع</w:t>
            </w:r>
          </w:p>
        </w:tc>
        <w:tc>
          <w:tcPr>
            <w:tcW w:w="3401" w:type="dxa"/>
            <w:vAlign w:val="center"/>
          </w:tcPr>
          <w:p w14:paraId="0189FBD3" w14:textId="43656894" w:rsidR="00DC54B7" w:rsidRPr="006B2473" w:rsidRDefault="00F15214" w:rsidP="005D08D1">
            <w:pPr>
              <w:pStyle w:val="TableParagraph"/>
              <w:bidi/>
              <w:rPr>
                <w:rFonts w:cs="Calibri"/>
              </w:rPr>
            </w:pPr>
            <w:r w:rsidRPr="006B2473">
              <w:rPr>
                <w:rFonts w:cs="Calibri" w:hint="cs"/>
                <w:rtl/>
              </w:rPr>
              <w:t>بعض التقدم: جاري إعداد مواد للدورات التدريبية</w:t>
            </w:r>
          </w:p>
        </w:tc>
        <w:tc>
          <w:tcPr>
            <w:tcW w:w="876" w:type="dxa"/>
            <w:vAlign w:val="center"/>
          </w:tcPr>
          <w:p w14:paraId="258E725F" w14:textId="47A51492" w:rsidR="00DC54B7" w:rsidRPr="006B2473" w:rsidRDefault="00FD7215" w:rsidP="00A87D7B">
            <w:pPr>
              <w:pStyle w:val="TableParagraph"/>
              <w:bidi/>
              <w:rPr>
                <w:rFonts w:cs="Calibri"/>
                <w:rtl/>
                <w:lang w:bidi="ar-SA"/>
              </w:rPr>
            </w:pPr>
            <w:r w:rsidRPr="006B2473">
              <w:rPr>
                <w:rFonts w:cs="Calibri" w:hint="cs"/>
                <w:rtl/>
                <w:lang w:bidi="ar-SA"/>
              </w:rPr>
              <w:t>**</w:t>
            </w:r>
          </w:p>
        </w:tc>
      </w:tr>
      <w:tr w:rsidR="00DC54B7" w:rsidRPr="006B2473" w14:paraId="64EA94B7" w14:textId="77777777" w:rsidTr="00A87D7B">
        <w:trPr>
          <w:trHeight w:val="510"/>
        </w:trPr>
        <w:tc>
          <w:tcPr>
            <w:tcW w:w="2410" w:type="dxa"/>
            <w:tcBorders>
              <w:right w:val="single" w:sz="6" w:space="0" w:color="000000"/>
            </w:tcBorders>
            <w:vAlign w:val="center"/>
          </w:tcPr>
          <w:p w14:paraId="287CDBD4" w14:textId="1E7D667B" w:rsidR="00DC54B7" w:rsidRPr="006B2473" w:rsidRDefault="00F15214" w:rsidP="00F15214">
            <w:pPr>
              <w:pStyle w:val="TableParagraph"/>
              <w:bidi/>
              <w:rPr>
                <w:rFonts w:cs="Calibri"/>
                <w:rtl/>
              </w:rPr>
            </w:pPr>
            <w:r w:rsidRPr="006B2473">
              <w:rPr>
                <w:rFonts w:cs="Calibri"/>
                <w:rtl/>
              </w:rPr>
              <w:t xml:space="preserve">أربع أدوات </w:t>
            </w:r>
            <w:r w:rsidRPr="006B2473">
              <w:rPr>
                <w:rFonts w:cs="Calibri" w:hint="cs"/>
                <w:rtl/>
              </w:rPr>
              <w:t>ذات صلة</w:t>
            </w:r>
            <w:r w:rsidRPr="006B2473">
              <w:rPr>
                <w:rFonts w:cs="Calibri"/>
                <w:rtl/>
              </w:rPr>
              <w:t xml:space="preserve"> </w:t>
            </w:r>
            <w:r w:rsidRPr="006B2473">
              <w:rPr>
                <w:rFonts w:cs="Calibri" w:hint="cs"/>
                <w:rtl/>
              </w:rPr>
              <w:t>ب</w:t>
            </w:r>
            <w:r w:rsidRPr="006B2473">
              <w:rPr>
                <w:rFonts w:cs="Calibri"/>
                <w:rtl/>
              </w:rPr>
              <w:t xml:space="preserve">الملكية الفكرية </w:t>
            </w:r>
            <w:r w:rsidRPr="006B2473">
              <w:rPr>
                <w:rFonts w:cs="Calibri" w:hint="cs"/>
                <w:rtl/>
              </w:rPr>
              <w:t>لتطبيقات</w:t>
            </w:r>
            <w:r w:rsidRPr="006B2473">
              <w:rPr>
                <w:rFonts w:cs="Calibri"/>
                <w:rtl/>
              </w:rPr>
              <w:t xml:space="preserve"> الأجهزة المحمولة في الموسيقى والنشر وألعاب الفيديو والم</w:t>
            </w:r>
            <w:r w:rsidRPr="006B2473">
              <w:rPr>
                <w:rFonts w:cs="Calibri" w:hint="cs"/>
                <w:rtl/>
              </w:rPr>
              <w:t>حتوى</w:t>
            </w:r>
            <w:r w:rsidRPr="006B2473">
              <w:rPr>
                <w:rFonts w:cs="Calibri"/>
                <w:rtl/>
              </w:rPr>
              <w:t xml:space="preserve"> السمعي البصري</w:t>
            </w:r>
          </w:p>
        </w:tc>
        <w:tc>
          <w:tcPr>
            <w:tcW w:w="2695" w:type="dxa"/>
            <w:tcBorders>
              <w:top w:val="single" w:sz="6" w:space="0" w:color="000000"/>
              <w:left w:val="single" w:sz="6" w:space="0" w:color="000000"/>
              <w:bottom w:val="single" w:sz="6" w:space="0" w:color="000000"/>
            </w:tcBorders>
            <w:vAlign w:val="center"/>
          </w:tcPr>
          <w:p w14:paraId="2165294F" w14:textId="6E5C01D8" w:rsidR="00F15214" w:rsidRPr="006B2473" w:rsidRDefault="00F15214" w:rsidP="005D08D1">
            <w:pPr>
              <w:pStyle w:val="TableParagraph"/>
              <w:bidi/>
              <w:rPr>
                <w:rFonts w:cs="Calibri"/>
              </w:rPr>
            </w:pPr>
            <w:r w:rsidRPr="006B2473">
              <w:rPr>
                <w:rFonts w:cs="Calibri"/>
                <w:rtl/>
              </w:rPr>
              <w:t xml:space="preserve">أربع أدوات </w:t>
            </w:r>
            <w:r w:rsidRPr="006B2473">
              <w:rPr>
                <w:rFonts w:cs="Calibri" w:hint="cs"/>
                <w:rtl/>
              </w:rPr>
              <w:t>ذات صلة</w:t>
            </w:r>
            <w:r w:rsidRPr="006B2473">
              <w:rPr>
                <w:rFonts w:cs="Calibri"/>
                <w:rtl/>
              </w:rPr>
              <w:t xml:space="preserve"> الملكية الفكرية </w:t>
            </w:r>
            <w:r w:rsidRPr="006B2473">
              <w:rPr>
                <w:rFonts w:cs="Calibri" w:hint="cs"/>
                <w:rtl/>
              </w:rPr>
              <w:t>لتطبيقات</w:t>
            </w:r>
            <w:r w:rsidRPr="006B2473">
              <w:rPr>
                <w:rFonts w:cs="Calibri"/>
                <w:rtl/>
              </w:rPr>
              <w:t xml:space="preserve"> الأجهزة المحمولة في الصناعات الإبداعية التالية: الموسيقى والنشر وألعاب الفيديو والم</w:t>
            </w:r>
            <w:r w:rsidRPr="006B2473">
              <w:rPr>
                <w:rFonts w:cs="Calibri" w:hint="cs"/>
                <w:rtl/>
              </w:rPr>
              <w:t>حتوى</w:t>
            </w:r>
            <w:r w:rsidRPr="006B2473">
              <w:rPr>
                <w:rFonts w:cs="Calibri"/>
                <w:rtl/>
              </w:rPr>
              <w:t xml:space="preserve"> السمعي البصري، ط</w:t>
            </w:r>
            <w:r w:rsidRPr="006B2473">
              <w:rPr>
                <w:rFonts w:cs="Calibri" w:hint="cs"/>
                <w:rtl/>
              </w:rPr>
              <w:t>ُ</w:t>
            </w:r>
            <w:r w:rsidRPr="006B2473">
              <w:rPr>
                <w:rFonts w:cs="Calibri"/>
                <w:rtl/>
              </w:rPr>
              <w:t>و</w:t>
            </w:r>
            <w:r w:rsidRPr="006B2473">
              <w:rPr>
                <w:rFonts w:cs="Calibri" w:hint="cs"/>
                <w:rtl/>
              </w:rPr>
              <w:t>ّ</w:t>
            </w:r>
            <w:r w:rsidRPr="006B2473">
              <w:rPr>
                <w:rFonts w:cs="Calibri"/>
                <w:rtl/>
              </w:rPr>
              <w:t>رت ون</w:t>
            </w:r>
            <w:r w:rsidRPr="006B2473">
              <w:rPr>
                <w:rFonts w:cs="Calibri" w:hint="cs"/>
                <w:rtl/>
              </w:rPr>
              <w:t>ُ</w:t>
            </w:r>
            <w:r w:rsidRPr="006B2473">
              <w:rPr>
                <w:rFonts w:cs="Calibri"/>
                <w:rtl/>
              </w:rPr>
              <w:t>شرت على الإنترنت في غضون 9 أشهر من تنفيذ المشروع؛</w:t>
            </w:r>
          </w:p>
          <w:p w14:paraId="590A0D69" w14:textId="3E493389" w:rsidR="00DC54B7" w:rsidRPr="006B2473" w:rsidRDefault="00DC54B7" w:rsidP="005D08D1">
            <w:pPr>
              <w:pStyle w:val="TableParagraph"/>
              <w:bidi/>
              <w:ind w:left="360"/>
              <w:rPr>
                <w:rFonts w:cs="Calibri"/>
                <w:rtl/>
              </w:rPr>
            </w:pPr>
          </w:p>
        </w:tc>
        <w:tc>
          <w:tcPr>
            <w:tcW w:w="3401" w:type="dxa"/>
            <w:vAlign w:val="center"/>
          </w:tcPr>
          <w:p w14:paraId="3AF9222B" w14:textId="1FC8AB2C" w:rsidR="00DC54B7" w:rsidRPr="006B2473" w:rsidRDefault="00F15214" w:rsidP="005D08D1">
            <w:pPr>
              <w:pStyle w:val="TableParagraph"/>
              <w:bidi/>
              <w:rPr>
                <w:rFonts w:cs="Calibri"/>
              </w:rPr>
            </w:pPr>
            <w:r w:rsidRPr="006B2473">
              <w:rPr>
                <w:rFonts w:cs="Calibri" w:hint="cs"/>
                <w:rtl/>
              </w:rPr>
              <w:t>تقدم كبير: جاري إعداد ثلاث أدوات وبقيت واحدة</w:t>
            </w:r>
          </w:p>
        </w:tc>
        <w:tc>
          <w:tcPr>
            <w:tcW w:w="876" w:type="dxa"/>
            <w:vAlign w:val="center"/>
          </w:tcPr>
          <w:p w14:paraId="02A09115" w14:textId="647074FF" w:rsidR="00DC54B7" w:rsidRPr="006B2473" w:rsidRDefault="00FD7215" w:rsidP="00A87D7B">
            <w:pPr>
              <w:pStyle w:val="TableParagraph"/>
              <w:bidi/>
              <w:rPr>
                <w:rFonts w:cs="Calibri"/>
                <w:rtl/>
              </w:rPr>
            </w:pPr>
            <w:r w:rsidRPr="006B2473">
              <w:rPr>
                <w:rFonts w:cs="Calibri" w:hint="cs"/>
                <w:rtl/>
              </w:rPr>
              <w:t>***</w:t>
            </w:r>
          </w:p>
        </w:tc>
      </w:tr>
      <w:tr w:rsidR="00FD7215" w:rsidRPr="006B2473" w14:paraId="60A276E7" w14:textId="77777777" w:rsidTr="005D08D1">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7C28D55" w14:textId="59E57842" w:rsidR="00F15214" w:rsidRPr="006B2473" w:rsidRDefault="00F15214" w:rsidP="00F15214">
            <w:pPr>
              <w:pStyle w:val="TableParagraph"/>
              <w:bidi/>
              <w:rPr>
                <w:rFonts w:cs="Calibri"/>
              </w:rPr>
            </w:pPr>
            <w:r w:rsidRPr="006B2473">
              <w:rPr>
                <w:rFonts w:cs="Calibri"/>
                <w:rtl/>
              </w:rPr>
              <w:t xml:space="preserve">ثلاث </w:t>
            </w:r>
            <w:r w:rsidRPr="006B2473">
              <w:rPr>
                <w:rFonts w:cs="Calibri" w:hint="cs"/>
                <w:rtl/>
              </w:rPr>
              <w:t xml:space="preserve">فعاليات (فعالية </w:t>
            </w:r>
            <w:r w:rsidRPr="006B2473">
              <w:rPr>
                <w:rFonts w:cs="Calibri"/>
                <w:rtl/>
              </w:rPr>
              <w:t xml:space="preserve">في كل بلد مستفيد) </w:t>
            </w:r>
            <w:r w:rsidRPr="006B2473">
              <w:rPr>
                <w:rFonts w:cs="Calibri" w:hint="cs"/>
                <w:rtl/>
              </w:rPr>
              <w:t>لعرض المواد المنتجة على أصحاب المصلحة ذوي الصلة في كل بلد مستفيد وجمع تعليقاتهم</w:t>
            </w:r>
          </w:p>
          <w:p w14:paraId="16581244" w14:textId="5A770D1C" w:rsidR="00FD7215" w:rsidRPr="006B2473" w:rsidRDefault="00FD7215" w:rsidP="00FD7215">
            <w:pPr>
              <w:pStyle w:val="TableParagraph"/>
              <w:bidi/>
              <w:rPr>
                <w:rFonts w:cs="Calibri"/>
                <w:rtl/>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679CC0EC" w14:textId="1E1D6604" w:rsidR="00F15214" w:rsidRPr="006B2473" w:rsidRDefault="00F15214" w:rsidP="005D08D1">
            <w:pPr>
              <w:pStyle w:val="TableParagraph"/>
              <w:bidi/>
              <w:rPr>
                <w:rFonts w:cs="Calibri"/>
              </w:rPr>
            </w:pPr>
            <w:r w:rsidRPr="006B2473">
              <w:rPr>
                <w:rFonts w:cs="Calibri" w:hint="cs"/>
                <w:rtl/>
              </w:rPr>
              <w:t xml:space="preserve">عقد </w:t>
            </w:r>
            <w:r w:rsidRPr="006B2473">
              <w:rPr>
                <w:rFonts w:cs="Calibri"/>
                <w:rtl/>
              </w:rPr>
              <w:t>ثلاث</w:t>
            </w:r>
            <w:r w:rsidRPr="006B2473">
              <w:rPr>
                <w:rFonts w:cs="Calibri" w:hint="cs"/>
                <w:rtl/>
              </w:rPr>
              <w:t xml:space="preserve"> فعاليات (فعالية </w:t>
            </w:r>
            <w:r w:rsidRPr="006B2473">
              <w:rPr>
                <w:rFonts w:cs="Calibri"/>
                <w:rtl/>
              </w:rPr>
              <w:t xml:space="preserve">في كل بلد مستفيد) </w:t>
            </w:r>
            <w:r w:rsidRPr="006B2473">
              <w:rPr>
                <w:rFonts w:cs="Calibri" w:hint="cs"/>
                <w:rtl/>
              </w:rPr>
              <w:t>و</w:t>
            </w:r>
            <w:r w:rsidRPr="006B2473">
              <w:rPr>
                <w:rFonts w:cs="Calibri"/>
                <w:rtl/>
              </w:rPr>
              <w:t>حض</w:t>
            </w:r>
            <w:r w:rsidRPr="006B2473">
              <w:rPr>
                <w:rFonts w:cs="Calibri" w:hint="cs"/>
                <w:rtl/>
              </w:rPr>
              <w:t>و</w:t>
            </w:r>
            <w:r w:rsidRPr="006B2473">
              <w:rPr>
                <w:rFonts w:cs="Calibri"/>
                <w:rtl/>
              </w:rPr>
              <w:t xml:space="preserve">رها </w:t>
            </w:r>
            <w:r w:rsidRPr="006B2473">
              <w:rPr>
                <w:rFonts w:cs="Calibri" w:hint="cs"/>
                <w:rtl/>
              </w:rPr>
              <w:t xml:space="preserve">من قبل </w:t>
            </w:r>
            <w:r w:rsidRPr="006B2473">
              <w:rPr>
                <w:rFonts w:cs="Calibri"/>
                <w:rtl/>
              </w:rPr>
              <w:t xml:space="preserve">ما لا يقل عن ممثلين </w:t>
            </w:r>
            <w:r w:rsidRPr="006B2473">
              <w:rPr>
                <w:rFonts w:cs="Calibri" w:hint="cs"/>
                <w:rtl/>
              </w:rPr>
              <w:t xml:space="preserve">اثنين </w:t>
            </w:r>
            <w:r w:rsidRPr="006B2473">
              <w:rPr>
                <w:rFonts w:cs="Calibri"/>
                <w:rtl/>
              </w:rPr>
              <w:t xml:space="preserve">عن كل </w:t>
            </w:r>
            <w:r w:rsidRPr="006B2473">
              <w:rPr>
                <w:rFonts w:cs="Calibri" w:hint="cs"/>
                <w:rtl/>
              </w:rPr>
              <w:t>من القطاعات ال</w:t>
            </w:r>
            <w:r w:rsidRPr="006B2473">
              <w:rPr>
                <w:rFonts w:cs="Calibri"/>
                <w:rtl/>
              </w:rPr>
              <w:t>إبداعي</w:t>
            </w:r>
            <w:r w:rsidRPr="006B2473">
              <w:rPr>
                <w:rFonts w:cs="Calibri" w:hint="cs"/>
                <w:rtl/>
              </w:rPr>
              <w:t>ة</w:t>
            </w:r>
            <w:r w:rsidRPr="006B2473">
              <w:rPr>
                <w:rFonts w:cs="Calibri"/>
                <w:rtl/>
              </w:rPr>
              <w:t xml:space="preserve"> </w:t>
            </w:r>
            <w:r w:rsidRPr="006B2473">
              <w:rPr>
                <w:rFonts w:cs="Calibri" w:hint="cs"/>
                <w:rtl/>
              </w:rPr>
              <w:t xml:space="preserve">التي </w:t>
            </w:r>
            <w:r w:rsidRPr="006B2473">
              <w:rPr>
                <w:rFonts w:cs="Calibri"/>
                <w:rtl/>
              </w:rPr>
              <w:t>وقع عليه</w:t>
            </w:r>
            <w:r w:rsidRPr="006B2473">
              <w:rPr>
                <w:rFonts w:cs="Calibri" w:hint="cs"/>
                <w:rtl/>
              </w:rPr>
              <w:t>ا</w:t>
            </w:r>
            <w:r w:rsidRPr="006B2473">
              <w:rPr>
                <w:rFonts w:cs="Calibri"/>
                <w:rtl/>
              </w:rPr>
              <w:t xml:space="preserve"> الاختيار</w:t>
            </w:r>
            <w:r w:rsidRPr="006B2473">
              <w:rPr>
                <w:rFonts w:cs="Calibri" w:hint="cs"/>
                <w:rtl/>
              </w:rPr>
              <w:t xml:space="preserve">. ضبط </w:t>
            </w:r>
            <w:r w:rsidRPr="006B2473">
              <w:rPr>
                <w:rFonts w:cs="Calibri"/>
                <w:rtl/>
              </w:rPr>
              <w:t xml:space="preserve">الأدوات بنجاح </w:t>
            </w:r>
            <w:r w:rsidRPr="006B2473">
              <w:rPr>
                <w:rFonts w:cs="Calibri" w:hint="cs"/>
                <w:rtl/>
              </w:rPr>
              <w:t>على نحو يتماشى مع ا</w:t>
            </w:r>
            <w:r w:rsidRPr="006B2473">
              <w:rPr>
                <w:rFonts w:cs="Calibri"/>
                <w:rtl/>
              </w:rPr>
              <w:t xml:space="preserve">لتعليقات المجمعة، إن وجدت، في غضون شهر واحد من </w:t>
            </w:r>
            <w:r w:rsidRPr="006B2473">
              <w:rPr>
                <w:rFonts w:cs="Calibri" w:hint="cs"/>
                <w:rtl/>
              </w:rPr>
              <w:t>الفعالية</w:t>
            </w:r>
          </w:p>
          <w:p w14:paraId="5A5B81F6" w14:textId="77777777" w:rsidR="00FD7215" w:rsidRPr="006B2473" w:rsidRDefault="00FD7215" w:rsidP="005D08D1">
            <w:pPr>
              <w:pStyle w:val="TableParagraph"/>
              <w:bidi/>
              <w:rPr>
                <w:rFonts w:cs="Calibri"/>
              </w:rPr>
            </w:pP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tcPr>
          <w:p w14:paraId="20B91502" w14:textId="3F5BCC43" w:rsidR="00FD7215" w:rsidRPr="006B2473" w:rsidRDefault="00FD7215" w:rsidP="00FD7215">
            <w:pPr>
              <w:pStyle w:val="TableParagraph"/>
              <w:bidi/>
              <w:rPr>
                <w:rFonts w:cs="Calibri"/>
                <w:rtl/>
              </w:rPr>
            </w:pPr>
            <w:r w:rsidRPr="006B2473">
              <w:rPr>
                <w:rFonts w:cs="Calibri"/>
                <w:rtl/>
              </w:rPr>
              <w:t>لا تقدم</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767B548" w14:textId="3FB80A5F" w:rsidR="00FD7215" w:rsidRPr="006B2473" w:rsidRDefault="00FD7215" w:rsidP="00FD7215">
            <w:pPr>
              <w:pStyle w:val="TableParagraph"/>
              <w:bidi/>
              <w:rPr>
                <w:rFonts w:cs="Calibri"/>
                <w:rtl/>
              </w:rPr>
            </w:pPr>
            <w:r w:rsidRPr="006B2473">
              <w:rPr>
                <w:rFonts w:cs="Calibri"/>
                <w:rtl/>
              </w:rPr>
              <w:t>لا تقييم</w:t>
            </w:r>
          </w:p>
        </w:tc>
      </w:tr>
    </w:tbl>
    <w:p w14:paraId="395072D6" w14:textId="77777777" w:rsidR="00DC54B7" w:rsidRPr="006B2473" w:rsidRDefault="00DC54B7" w:rsidP="00DC54B7">
      <w:pPr>
        <w:pStyle w:val="BodyText"/>
        <w:rPr>
          <w:rFonts w:cs="Calibri"/>
          <w:szCs w:val="22"/>
        </w:rPr>
      </w:pPr>
    </w:p>
    <w:p w14:paraId="5E5240F9" w14:textId="77777777" w:rsidR="00DC54B7" w:rsidRPr="006B2473" w:rsidRDefault="00DC54B7" w:rsidP="00DC54B7">
      <w:pPr>
        <w:pStyle w:val="BodyText"/>
        <w:rPr>
          <w:rFonts w:cs="Calibri"/>
          <w:szCs w:val="22"/>
        </w:rPr>
      </w:pPr>
    </w:p>
    <w:p w14:paraId="14938A5E" w14:textId="77777777" w:rsidR="00DC54B7" w:rsidRPr="006B2473" w:rsidRDefault="00DC54B7" w:rsidP="00DC54B7">
      <w:pPr>
        <w:pStyle w:val="BodyText"/>
        <w:rPr>
          <w:rFonts w:cs="Calibri"/>
          <w:szCs w:val="22"/>
        </w:rPr>
        <w:sectPr w:rsidR="00DC54B7" w:rsidRPr="006B2473" w:rsidSect="00CF07C0">
          <w:headerReference w:type="even" r:id="rId106"/>
          <w:headerReference w:type="default" r:id="rId107"/>
          <w:headerReference w:type="first" r:id="rId108"/>
          <w:pgSz w:w="11907" w:h="16840" w:code="9"/>
          <w:pgMar w:top="1418" w:right="1418" w:bottom="1418" w:left="1418" w:header="709" w:footer="709" w:gutter="0"/>
          <w:pgNumType w:start="1"/>
          <w:cols w:space="720"/>
          <w:titlePg/>
          <w:docGrid w:linePitch="299"/>
        </w:sectPr>
      </w:pPr>
    </w:p>
    <w:p w14:paraId="7B2FFFED" w14:textId="77777777" w:rsidR="00DC54B7" w:rsidRPr="006B2473" w:rsidRDefault="00DC54B7" w:rsidP="00EB4183">
      <w:pPr>
        <w:pStyle w:val="BodyText"/>
        <w:bidi/>
        <w:ind w:left="-905"/>
        <w:rPr>
          <w:rFonts w:cs="Calibri"/>
          <w:szCs w:val="22"/>
          <w:rtl/>
        </w:rPr>
      </w:pPr>
      <w:r w:rsidRPr="006B2473">
        <w:rPr>
          <w:rFonts w:cs="Calibri" w:hint="cs"/>
          <w:szCs w:val="22"/>
          <w:rtl/>
        </w:rPr>
        <w:t>الجدول الزمني للتنفيذ بعد التحديث</w:t>
      </w:r>
    </w:p>
    <w:tbl>
      <w:tblPr>
        <w:tblpPr w:leftFromText="180" w:rightFromText="180" w:vertAnchor="text" w:tblpY="1"/>
        <w:tblOverlap w:val="never"/>
        <w:bidiVisual/>
        <w:tblW w:w="99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65"/>
        <w:gridCol w:w="851"/>
        <w:gridCol w:w="850"/>
        <w:gridCol w:w="993"/>
        <w:gridCol w:w="992"/>
        <w:gridCol w:w="992"/>
        <w:gridCol w:w="992"/>
        <w:gridCol w:w="1141"/>
      </w:tblGrid>
      <w:tr w:rsidR="00543AF3" w:rsidRPr="006B2473" w14:paraId="60DD9C9E" w14:textId="77777777" w:rsidTr="005D08D1">
        <w:trPr>
          <w:trHeight w:val="277"/>
          <w:tblHeader/>
        </w:trPr>
        <w:tc>
          <w:tcPr>
            <w:tcW w:w="3165" w:type="dxa"/>
            <w:tcBorders>
              <w:bottom w:val="single" w:sz="12" w:space="0" w:color="auto"/>
              <w:right w:val="single" w:sz="12" w:space="0" w:color="auto"/>
            </w:tcBorders>
            <w:shd w:val="clear" w:color="auto" w:fill="auto"/>
          </w:tcPr>
          <w:p w14:paraId="7B7A27BF" w14:textId="77777777" w:rsidR="00543AF3" w:rsidRPr="006B2473" w:rsidRDefault="00543AF3" w:rsidP="00A87D7B">
            <w:pPr>
              <w:pStyle w:val="BodyText"/>
              <w:bidi/>
              <w:rPr>
                <w:rFonts w:cs="Calibri"/>
                <w:szCs w:val="22"/>
                <w:rtl/>
              </w:rPr>
            </w:pPr>
            <w:r w:rsidRPr="006B2473">
              <w:rPr>
                <w:rFonts w:cs="Calibri" w:hint="eastAsia"/>
                <w:szCs w:val="22"/>
                <w:rtl/>
                <w:lang w:val="en-GB"/>
              </w:rPr>
              <w:t>عناصر</w:t>
            </w:r>
            <w:r w:rsidRPr="006B2473">
              <w:rPr>
                <w:rFonts w:cs="Calibri"/>
                <w:szCs w:val="22"/>
                <w:rtl/>
                <w:lang w:val="en-GB"/>
              </w:rPr>
              <w:t xml:space="preserve"> </w:t>
            </w:r>
            <w:r w:rsidRPr="006B2473">
              <w:rPr>
                <w:rFonts w:cs="Calibri" w:hint="eastAsia"/>
                <w:szCs w:val="22"/>
                <w:rtl/>
                <w:lang w:val="en-GB"/>
              </w:rPr>
              <w:t>التنفيذ</w:t>
            </w:r>
            <w:r w:rsidRPr="006B2473">
              <w:rPr>
                <w:rFonts w:cs="Calibri"/>
                <w:szCs w:val="22"/>
                <w:lang w:val="en-GB"/>
              </w:rPr>
              <w:t xml:space="preserve"> </w:t>
            </w:r>
          </w:p>
        </w:tc>
        <w:tc>
          <w:tcPr>
            <w:tcW w:w="6811" w:type="dxa"/>
            <w:gridSpan w:val="7"/>
            <w:tcBorders>
              <w:left w:val="single" w:sz="12" w:space="0" w:color="auto"/>
              <w:bottom w:val="single" w:sz="12" w:space="0" w:color="auto"/>
            </w:tcBorders>
          </w:tcPr>
          <w:p w14:paraId="1853C5F2" w14:textId="58F598F9" w:rsidR="00543AF3" w:rsidRPr="006B2473" w:rsidRDefault="00543AF3" w:rsidP="00A87D7B">
            <w:pPr>
              <w:pStyle w:val="BodyText"/>
              <w:bidi/>
              <w:jc w:val="center"/>
              <w:rPr>
                <w:rFonts w:cs="Calibri"/>
                <w:szCs w:val="22"/>
                <w:rtl/>
              </w:rPr>
            </w:pPr>
            <w:r w:rsidRPr="006B2473">
              <w:rPr>
                <w:rFonts w:cs="Calibri" w:hint="cs"/>
                <w:szCs w:val="22"/>
                <w:rtl/>
              </w:rPr>
              <w:t>الأرباع</w:t>
            </w:r>
          </w:p>
        </w:tc>
      </w:tr>
      <w:tr w:rsidR="00543AF3" w:rsidRPr="006B2473" w14:paraId="58AA17A5" w14:textId="77777777" w:rsidTr="005D08D1">
        <w:trPr>
          <w:trHeight w:val="283"/>
          <w:tblHeader/>
        </w:trPr>
        <w:tc>
          <w:tcPr>
            <w:tcW w:w="3165" w:type="dxa"/>
            <w:tcBorders>
              <w:top w:val="single" w:sz="12" w:space="0" w:color="auto"/>
              <w:bottom w:val="single" w:sz="12" w:space="0" w:color="auto"/>
              <w:right w:val="single" w:sz="12" w:space="0" w:color="auto"/>
            </w:tcBorders>
            <w:shd w:val="clear" w:color="auto" w:fill="auto"/>
          </w:tcPr>
          <w:p w14:paraId="30CE5315" w14:textId="77777777" w:rsidR="00543AF3" w:rsidRPr="006B2473" w:rsidRDefault="00543AF3" w:rsidP="00A87D7B">
            <w:pPr>
              <w:pStyle w:val="BodyText"/>
              <w:rPr>
                <w:rFonts w:cs="Calibri"/>
                <w:szCs w:val="22"/>
                <w:lang w:val="en-GB"/>
              </w:rPr>
            </w:pPr>
          </w:p>
        </w:tc>
        <w:tc>
          <w:tcPr>
            <w:tcW w:w="3686" w:type="dxa"/>
            <w:gridSpan w:val="4"/>
            <w:tcBorders>
              <w:left w:val="single" w:sz="12" w:space="0" w:color="auto"/>
              <w:bottom w:val="single" w:sz="12" w:space="0" w:color="auto"/>
              <w:right w:val="single" w:sz="12" w:space="0" w:color="auto"/>
            </w:tcBorders>
            <w:shd w:val="clear" w:color="auto" w:fill="auto"/>
          </w:tcPr>
          <w:p w14:paraId="73340A1D" w14:textId="7A8B4268" w:rsidR="00543AF3" w:rsidRPr="006B2473" w:rsidRDefault="00543AF3" w:rsidP="005D08D1">
            <w:pPr>
              <w:pStyle w:val="BodyText"/>
              <w:tabs>
                <w:tab w:val="left" w:pos="1507"/>
                <w:tab w:val="center" w:pos="1736"/>
              </w:tabs>
              <w:bidi/>
              <w:rPr>
                <w:rFonts w:cs="Calibri"/>
                <w:szCs w:val="22"/>
                <w:rtl/>
              </w:rPr>
            </w:pPr>
            <w:r w:rsidRPr="006B2473">
              <w:rPr>
                <w:rFonts w:cs="Calibri"/>
                <w:szCs w:val="22"/>
                <w:rtl/>
              </w:rPr>
              <w:tab/>
            </w:r>
            <w:r w:rsidRPr="006B2473">
              <w:rPr>
                <w:rFonts w:cs="Calibri"/>
                <w:szCs w:val="22"/>
                <w:rtl/>
              </w:rPr>
              <w:tab/>
            </w:r>
            <w:r w:rsidRPr="006B2473">
              <w:rPr>
                <w:rFonts w:cs="Calibri" w:hint="cs"/>
                <w:szCs w:val="22"/>
                <w:rtl/>
              </w:rPr>
              <w:t>2023</w:t>
            </w:r>
          </w:p>
        </w:tc>
        <w:tc>
          <w:tcPr>
            <w:tcW w:w="3125" w:type="dxa"/>
            <w:gridSpan w:val="3"/>
            <w:tcBorders>
              <w:left w:val="single" w:sz="12" w:space="0" w:color="auto"/>
              <w:bottom w:val="single" w:sz="12" w:space="0" w:color="auto"/>
            </w:tcBorders>
            <w:shd w:val="clear" w:color="auto" w:fill="33CC33"/>
          </w:tcPr>
          <w:p w14:paraId="2E74FA11" w14:textId="36EF7C33" w:rsidR="00543AF3" w:rsidRPr="006B2473" w:rsidRDefault="00543AF3" w:rsidP="00A87D7B">
            <w:pPr>
              <w:pStyle w:val="BodyText"/>
              <w:bidi/>
              <w:jc w:val="center"/>
              <w:rPr>
                <w:rFonts w:cs="Calibri"/>
                <w:szCs w:val="22"/>
                <w:rtl/>
              </w:rPr>
            </w:pPr>
            <w:r w:rsidRPr="006B2473">
              <w:rPr>
                <w:rFonts w:cs="Calibri" w:hint="cs"/>
                <w:rtl/>
                <w:lang w:val="en-GB"/>
              </w:rPr>
              <w:t>2024</w:t>
            </w:r>
          </w:p>
        </w:tc>
      </w:tr>
      <w:tr w:rsidR="00543AF3" w:rsidRPr="006B2473" w14:paraId="74C8AB31" w14:textId="77777777" w:rsidTr="005D08D1">
        <w:trPr>
          <w:trHeight w:val="283"/>
          <w:tblHeader/>
        </w:trPr>
        <w:tc>
          <w:tcPr>
            <w:tcW w:w="3165" w:type="dxa"/>
            <w:tcBorders>
              <w:top w:val="single" w:sz="12" w:space="0" w:color="auto"/>
              <w:bottom w:val="single" w:sz="12" w:space="0" w:color="auto"/>
              <w:right w:val="single" w:sz="12" w:space="0" w:color="auto"/>
            </w:tcBorders>
            <w:shd w:val="clear" w:color="auto" w:fill="auto"/>
          </w:tcPr>
          <w:p w14:paraId="1059FAFF" w14:textId="77777777" w:rsidR="00543AF3" w:rsidRPr="006B2473" w:rsidRDefault="00543AF3" w:rsidP="00A87D7B">
            <w:pPr>
              <w:pStyle w:val="BodyText"/>
              <w:rPr>
                <w:rFonts w:cs="Calibri"/>
                <w:szCs w:val="22"/>
                <w:lang w:val="en-GB"/>
              </w:rPr>
            </w:pPr>
          </w:p>
        </w:tc>
        <w:tc>
          <w:tcPr>
            <w:tcW w:w="851" w:type="dxa"/>
            <w:tcBorders>
              <w:left w:val="single" w:sz="12" w:space="0" w:color="auto"/>
              <w:bottom w:val="single" w:sz="12" w:space="0" w:color="auto"/>
            </w:tcBorders>
            <w:shd w:val="clear" w:color="auto" w:fill="auto"/>
            <w:vAlign w:val="center"/>
          </w:tcPr>
          <w:p w14:paraId="22BC32F5" w14:textId="77777777" w:rsidR="00543AF3" w:rsidRPr="006B2473" w:rsidRDefault="00543AF3" w:rsidP="00A87D7B">
            <w:pPr>
              <w:pStyle w:val="BodyText"/>
              <w:bidi/>
              <w:jc w:val="center"/>
              <w:rPr>
                <w:rFonts w:cs="Calibri"/>
                <w:szCs w:val="22"/>
                <w:rtl/>
              </w:rPr>
            </w:pPr>
            <w:r w:rsidRPr="006B2473">
              <w:rPr>
                <w:rFonts w:cs="Calibri" w:hint="eastAsia"/>
                <w:sz w:val="20"/>
                <w:rtl/>
                <w:lang w:val="en-GB"/>
              </w:rPr>
              <w:t>الأول</w:t>
            </w:r>
          </w:p>
        </w:tc>
        <w:tc>
          <w:tcPr>
            <w:tcW w:w="850" w:type="dxa"/>
            <w:tcBorders>
              <w:bottom w:val="single" w:sz="12" w:space="0" w:color="auto"/>
            </w:tcBorders>
            <w:shd w:val="clear" w:color="auto" w:fill="auto"/>
            <w:vAlign w:val="center"/>
          </w:tcPr>
          <w:p w14:paraId="28FB9648" w14:textId="77777777" w:rsidR="00543AF3" w:rsidRPr="006B2473" w:rsidRDefault="00543AF3" w:rsidP="00A87D7B">
            <w:pPr>
              <w:pStyle w:val="BodyText"/>
              <w:bidi/>
              <w:jc w:val="center"/>
              <w:rPr>
                <w:rFonts w:cs="Calibri"/>
                <w:szCs w:val="22"/>
                <w:rtl/>
              </w:rPr>
            </w:pPr>
            <w:r w:rsidRPr="006B2473">
              <w:rPr>
                <w:rFonts w:cs="Calibri" w:hint="cs"/>
                <w:szCs w:val="22"/>
                <w:rtl/>
              </w:rPr>
              <w:t>الثاني</w:t>
            </w:r>
          </w:p>
        </w:tc>
        <w:tc>
          <w:tcPr>
            <w:tcW w:w="993" w:type="dxa"/>
            <w:tcBorders>
              <w:bottom w:val="single" w:sz="12" w:space="0" w:color="auto"/>
            </w:tcBorders>
            <w:shd w:val="clear" w:color="auto" w:fill="auto"/>
            <w:vAlign w:val="center"/>
          </w:tcPr>
          <w:p w14:paraId="56C10140" w14:textId="77777777" w:rsidR="00543AF3" w:rsidRPr="006B2473" w:rsidRDefault="00543AF3" w:rsidP="00A87D7B">
            <w:pPr>
              <w:pStyle w:val="BodyText"/>
              <w:bidi/>
              <w:jc w:val="center"/>
              <w:rPr>
                <w:rFonts w:cs="Calibri"/>
                <w:szCs w:val="22"/>
                <w:rtl/>
              </w:rPr>
            </w:pPr>
            <w:r w:rsidRPr="006B2473">
              <w:rPr>
                <w:rFonts w:cs="Calibri" w:hint="cs"/>
                <w:sz w:val="20"/>
                <w:rtl/>
                <w:lang w:val="en-GB"/>
              </w:rPr>
              <w:t>الثالث</w:t>
            </w:r>
          </w:p>
        </w:tc>
        <w:tc>
          <w:tcPr>
            <w:tcW w:w="992" w:type="dxa"/>
            <w:tcBorders>
              <w:bottom w:val="single" w:sz="12" w:space="0" w:color="auto"/>
              <w:right w:val="single" w:sz="12" w:space="0" w:color="auto"/>
            </w:tcBorders>
            <w:shd w:val="clear" w:color="auto" w:fill="auto"/>
            <w:vAlign w:val="center"/>
          </w:tcPr>
          <w:p w14:paraId="4559DDD3" w14:textId="77777777" w:rsidR="00543AF3" w:rsidRPr="006B2473" w:rsidRDefault="00543AF3" w:rsidP="00A87D7B">
            <w:pPr>
              <w:pStyle w:val="BodyText"/>
              <w:bidi/>
              <w:jc w:val="center"/>
              <w:rPr>
                <w:rFonts w:cs="Calibri"/>
                <w:szCs w:val="22"/>
                <w:rtl/>
              </w:rPr>
            </w:pPr>
            <w:r w:rsidRPr="006B2473">
              <w:rPr>
                <w:rFonts w:cs="Calibri" w:hint="cs"/>
                <w:sz w:val="20"/>
                <w:rtl/>
                <w:lang w:val="en-GB"/>
              </w:rPr>
              <w:t>الرابع</w:t>
            </w:r>
          </w:p>
        </w:tc>
        <w:tc>
          <w:tcPr>
            <w:tcW w:w="992" w:type="dxa"/>
            <w:tcBorders>
              <w:left w:val="single" w:sz="12" w:space="0" w:color="auto"/>
              <w:bottom w:val="single" w:sz="12" w:space="0" w:color="auto"/>
            </w:tcBorders>
            <w:shd w:val="clear" w:color="auto" w:fill="33CC33"/>
            <w:vAlign w:val="center"/>
          </w:tcPr>
          <w:p w14:paraId="239FBEDF" w14:textId="77777777" w:rsidR="00543AF3" w:rsidRPr="006B2473" w:rsidRDefault="00543AF3" w:rsidP="00A87D7B">
            <w:pPr>
              <w:pStyle w:val="BodyText"/>
              <w:bidi/>
              <w:jc w:val="center"/>
              <w:rPr>
                <w:rFonts w:cs="Calibri"/>
                <w:szCs w:val="22"/>
                <w:rtl/>
              </w:rPr>
            </w:pPr>
            <w:r w:rsidRPr="006B2473">
              <w:rPr>
                <w:rFonts w:cs="Calibri" w:hint="eastAsia"/>
                <w:sz w:val="20"/>
                <w:rtl/>
                <w:lang w:val="en-GB"/>
              </w:rPr>
              <w:t>الأول</w:t>
            </w:r>
          </w:p>
        </w:tc>
        <w:tc>
          <w:tcPr>
            <w:tcW w:w="992" w:type="dxa"/>
            <w:tcBorders>
              <w:bottom w:val="single" w:sz="12" w:space="0" w:color="auto"/>
            </w:tcBorders>
            <w:shd w:val="clear" w:color="auto" w:fill="33CC33"/>
            <w:vAlign w:val="center"/>
          </w:tcPr>
          <w:p w14:paraId="426A34F9" w14:textId="77777777" w:rsidR="00543AF3" w:rsidRPr="006B2473" w:rsidRDefault="00543AF3" w:rsidP="00A87D7B">
            <w:pPr>
              <w:pStyle w:val="BodyText"/>
              <w:bidi/>
              <w:jc w:val="center"/>
              <w:rPr>
                <w:rFonts w:cs="Calibri"/>
                <w:szCs w:val="22"/>
                <w:rtl/>
              </w:rPr>
            </w:pPr>
            <w:r w:rsidRPr="006B2473">
              <w:rPr>
                <w:rFonts w:cs="Calibri" w:hint="cs"/>
                <w:szCs w:val="22"/>
                <w:rtl/>
              </w:rPr>
              <w:t>الثاني</w:t>
            </w:r>
          </w:p>
        </w:tc>
        <w:tc>
          <w:tcPr>
            <w:tcW w:w="1141" w:type="dxa"/>
            <w:tcBorders>
              <w:bottom w:val="single" w:sz="12" w:space="0" w:color="auto"/>
            </w:tcBorders>
            <w:shd w:val="clear" w:color="auto" w:fill="33CC33"/>
            <w:vAlign w:val="center"/>
          </w:tcPr>
          <w:p w14:paraId="7F7F04A0" w14:textId="77777777" w:rsidR="00543AF3" w:rsidRPr="006B2473" w:rsidRDefault="00543AF3" w:rsidP="00A87D7B">
            <w:pPr>
              <w:pStyle w:val="BodyText"/>
              <w:bidi/>
              <w:jc w:val="center"/>
              <w:rPr>
                <w:rFonts w:cs="Calibri"/>
                <w:szCs w:val="22"/>
                <w:rtl/>
              </w:rPr>
            </w:pPr>
            <w:r w:rsidRPr="006B2473">
              <w:rPr>
                <w:rFonts w:cs="Calibri" w:hint="cs"/>
                <w:sz w:val="20"/>
                <w:rtl/>
                <w:lang w:val="en-GB"/>
              </w:rPr>
              <w:t>الثالث</w:t>
            </w:r>
          </w:p>
        </w:tc>
      </w:tr>
      <w:tr w:rsidR="00543AF3" w:rsidRPr="006B2473" w14:paraId="4438CEE8" w14:textId="77777777" w:rsidTr="005D08D1">
        <w:trPr>
          <w:trHeight w:val="283"/>
        </w:trPr>
        <w:tc>
          <w:tcPr>
            <w:tcW w:w="3165" w:type="dxa"/>
            <w:tcBorders>
              <w:right w:val="single" w:sz="12" w:space="0" w:color="auto"/>
            </w:tcBorders>
            <w:shd w:val="clear" w:color="auto" w:fill="auto"/>
            <w:vAlign w:val="center"/>
          </w:tcPr>
          <w:p w14:paraId="2BC8435D" w14:textId="4E18355F" w:rsidR="00543AF3" w:rsidRPr="006B2473" w:rsidRDefault="00543AF3" w:rsidP="00543AF3">
            <w:pPr>
              <w:pStyle w:val="BodyText"/>
              <w:bidi/>
              <w:rPr>
                <w:rFonts w:cs="Calibri"/>
                <w:szCs w:val="22"/>
                <w:rtl/>
              </w:rPr>
            </w:pPr>
            <w:r w:rsidRPr="006B2473">
              <w:rPr>
                <w:rFonts w:cs="Calibri" w:hint="eastAsia"/>
                <w:szCs w:val="22"/>
                <w:rtl/>
              </w:rPr>
              <w:t>مواد</w:t>
            </w:r>
            <w:r w:rsidRPr="006B2473">
              <w:rPr>
                <w:rFonts w:cs="Calibri"/>
                <w:szCs w:val="22"/>
                <w:rtl/>
              </w:rPr>
              <w:t xml:space="preserve"> </w:t>
            </w:r>
            <w:r w:rsidRPr="006B2473">
              <w:rPr>
                <w:rFonts w:cs="Calibri" w:hint="eastAsia"/>
                <w:szCs w:val="22"/>
                <w:rtl/>
              </w:rPr>
              <w:t>للدورات</w:t>
            </w:r>
            <w:r w:rsidRPr="006B2473">
              <w:rPr>
                <w:rFonts w:cs="Calibri"/>
                <w:szCs w:val="22"/>
                <w:rtl/>
              </w:rPr>
              <w:t xml:space="preserve"> </w:t>
            </w:r>
            <w:r w:rsidRPr="006B2473">
              <w:rPr>
                <w:rFonts w:cs="Calibri" w:hint="eastAsia"/>
                <w:szCs w:val="22"/>
                <w:rtl/>
              </w:rPr>
              <w:t>التدريبية</w:t>
            </w:r>
            <w:r w:rsidRPr="006B2473">
              <w:rPr>
                <w:rFonts w:cs="Calibri"/>
                <w:szCs w:val="22"/>
                <w:rtl/>
              </w:rPr>
              <w:t xml:space="preserve"> </w:t>
            </w:r>
            <w:r w:rsidRPr="006B2473">
              <w:rPr>
                <w:rFonts w:cs="Calibri" w:hint="eastAsia"/>
                <w:szCs w:val="22"/>
                <w:rtl/>
              </w:rPr>
              <w:t>بشأن</w:t>
            </w:r>
            <w:r w:rsidRPr="006B2473">
              <w:rPr>
                <w:rFonts w:cs="Calibri"/>
                <w:szCs w:val="22"/>
                <w:rtl/>
              </w:rPr>
              <w:t xml:space="preserve"> </w:t>
            </w:r>
            <w:r w:rsidRPr="006B2473">
              <w:rPr>
                <w:rFonts w:cs="Calibri" w:hint="eastAsia"/>
                <w:szCs w:val="22"/>
                <w:rtl/>
              </w:rPr>
              <w:t>الملكية</w:t>
            </w:r>
            <w:r w:rsidRPr="006B2473">
              <w:rPr>
                <w:rFonts w:cs="Calibri"/>
                <w:szCs w:val="22"/>
                <w:rtl/>
              </w:rPr>
              <w:t xml:space="preserve"> </w:t>
            </w:r>
            <w:r w:rsidRPr="006B2473">
              <w:rPr>
                <w:rFonts w:cs="Calibri" w:hint="eastAsia"/>
                <w:szCs w:val="22"/>
                <w:rtl/>
              </w:rPr>
              <w:t>الفكرية</w:t>
            </w:r>
            <w:r w:rsidRPr="006B2473">
              <w:rPr>
                <w:rFonts w:cs="Calibri"/>
                <w:szCs w:val="22"/>
                <w:rtl/>
              </w:rPr>
              <w:t xml:space="preserve"> </w:t>
            </w:r>
            <w:r w:rsidRPr="006B2473">
              <w:rPr>
                <w:rFonts w:cs="Calibri" w:hint="eastAsia"/>
                <w:szCs w:val="22"/>
                <w:rtl/>
              </w:rPr>
              <w:t>لتطبيقات</w:t>
            </w:r>
            <w:r w:rsidRPr="006B2473">
              <w:rPr>
                <w:rFonts w:cs="Calibri"/>
                <w:szCs w:val="22"/>
                <w:rtl/>
              </w:rPr>
              <w:t xml:space="preserve"> </w:t>
            </w:r>
            <w:r w:rsidRPr="006B2473">
              <w:rPr>
                <w:rFonts w:cs="Calibri" w:hint="eastAsia"/>
                <w:szCs w:val="22"/>
                <w:rtl/>
              </w:rPr>
              <w:t>الأجهزة</w:t>
            </w:r>
            <w:r w:rsidRPr="006B2473">
              <w:rPr>
                <w:rFonts w:cs="Calibri"/>
                <w:szCs w:val="22"/>
                <w:rtl/>
              </w:rPr>
              <w:t xml:space="preserve"> </w:t>
            </w:r>
            <w:r w:rsidRPr="006B2473">
              <w:rPr>
                <w:rFonts w:cs="Calibri" w:hint="eastAsia"/>
                <w:szCs w:val="22"/>
                <w:rtl/>
              </w:rPr>
              <w:t>المحمولة</w:t>
            </w:r>
          </w:p>
        </w:tc>
        <w:tc>
          <w:tcPr>
            <w:tcW w:w="851" w:type="dxa"/>
            <w:tcBorders>
              <w:left w:val="single" w:sz="12" w:space="0" w:color="auto"/>
            </w:tcBorders>
            <w:shd w:val="clear" w:color="auto" w:fill="auto"/>
          </w:tcPr>
          <w:p w14:paraId="725B74B2" w14:textId="7A562761" w:rsidR="00543AF3" w:rsidRPr="006B2473" w:rsidRDefault="00543AF3" w:rsidP="005D08D1">
            <w:pPr>
              <w:pStyle w:val="BodyText"/>
              <w:jc w:val="center"/>
              <w:rPr>
                <w:rFonts w:cs="Calibri"/>
                <w:szCs w:val="22"/>
                <w:lang w:val="en-GB"/>
              </w:rPr>
            </w:pPr>
            <w:r w:rsidRPr="006B2473">
              <w:rPr>
                <w:rFonts w:cs="Calibri"/>
                <w:lang w:val="en-GB"/>
              </w:rPr>
              <w:t>X</w:t>
            </w:r>
          </w:p>
        </w:tc>
        <w:tc>
          <w:tcPr>
            <w:tcW w:w="850" w:type="dxa"/>
            <w:shd w:val="clear" w:color="auto" w:fill="auto"/>
          </w:tcPr>
          <w:p w14:paraId="3998C75A" w14:textId="5631AC33" w:rsidR="00543AF3" w:rsidRPr="006B2473" w:rsidRDefault="00543AF3" w:rsidP="005D08D1">
            <w:pPr>
              <w:pStyle w:val="BodyText"/>
              <w:jc w:val="center"/>
              <w:rPr>
                <w:rFonts w:cs="Calibri"/>
                <w:szCs w:val="22"/>
                <w:lang w:val="en-GB"/>
              </w:rPr>
            </w:pPr>
            <w:r w:rsidRPr="006B2473">
              <w:rPr>
                <w:rFonts w:cs="Calibri"/>
                <w:lang w:val="en-GB"/>
              </w:rPr>
              <w:t>X</w:t>
            </w:r>
          </w:p>
        </w:tc>
        <w:tc>
          <w:tcPr>
            <w:tcW w:w="993" w:type="dxa"/>
            <w:shd w:val="clear" w:color="auto" w:fill="auto"/>
          </w:tcPr>
          <w:p w14:paraId="352496BF" w14:textId="4AA7F306" w:rsidR="00543AF3" w:rsidRPr="006B2473" w:rsidRDefault="00543AF3" w:rsidP="005D08D1">
            <w:pPr>
              <w:pStyle w:val="BodyText"/>
              <w:jc w:val="center"/>
              <w:rPr>
                <w:rFonts w:cs="Calibri"/>
                <w:szCs w:val="22"/>
                <w:lang w:val="en-GB"/>
              </w:rPr>
            </w:pPr>
            <w:r w:rsidRPr="006B2473">
              <w:rPr>
                <w:rFonts w:cs="Calibri"/>
                <w:lang w:val="en-GB"/>
              </w:rPr>
              <w:t>X</w:t>
            </w:r>
          </w:p>
        </w:tc>
        <w:tc>
          <w:tcPr>
            <w:tcW w:w="992" w:type="dxa"/>
            <w:tcBorders>
              <w:right w:val="single" w:sz="12" w:space="0" w:color="auto"/>
            </w:tcBorders>
            <w:shd w:val="clear" w:color="auto" w:fill="auto"/>
          </w:tcPr>
          <w:p w14:paraId="57B7E910" w14:textId="2823067F" w:rsidR="00543AF3" w:rsidRPr="006B2473" w:rsidRDefault="00543AF3" w:rsidP="005D08D1">
            <w:pPr>
              <w:pStyle w:val="BodyText"/>
              <w:jc w:val="center"/>
              <w:rPr>
                <w:rFonts w:cs="Calibri"/>
                <w:szCs w:val="22"/>
                <w:lang w:val="en-GB"/>
              </w:rPr>
            </w:pPr>
            <w:r w:rsidRPr="006B2473">
              <w:rPr>
                <w:rFonts w:cs="Calibri"/>
                <w:lang w:val="en-GB"/>
              </w:rPr>
              <w:t>X</w:t>
            </w:r>
          </w:p>
        </w:tc>
        <w:tc>
          <w:tcPr>
            <w:tcW w:w="992" w:type="dxa"/>
            <w:tcBorders>
              <w:left w:val="single" w:sz="12" w:space="0" w:color="auto"/>
            </w:tcBorders>
            <w:shd w:val="clear" w:color="auto" w:fill="33CC33"/>
          </w:tcPr>
          <w:p w14:paraId="4574F62F" w14:textId="77777777" w:rsidR="00543AF3" w:rsidRPr="006B2473" w:rsidRDefault="00543AF3" w:rsidP="005D08D1">
            <w:pPr>
              <w:pStyle w:val="BodyText"/>
              <w:jc w:val="center"/>
              <w:rPr>
                <w:rFonts w:cs="Calibri"/>
                <w:szCs w:val="22"/>
                <w:lang w:val="en-GB"/>
              </w:rPr>
            </w:pPr>
          </w:p>
        </w:tc>
        <w:tc>
          <w:tcPr>
            <w:tcW w:w="992" w:type="dxa"/>
            <w:shd w:val="clear" w:color="auto" w:fill="33CC33"/>
          </w:tcPr>
          <w:p w14:paraId="33154E14" w14:textId="77777777" w:rsidR="00543AF3" w:rsidRPr="006B2473" w:rsidRDefault="00543AF3" w:rsidP="005D08D1">
            <w:pPr>
              <w:pStyle w:val="BodyText"/>
              <w:jc w:val="center"/>
              <w:rPr>
                <w:rFonts w:cs="Calibri"/>
                <w:szCs w:val="22"/>
                <w:lang w:val="en-GB"/>
              </w:rPr>
            </w:pPr>
          </w:p>
        </w:tc>
        <w:tc>
          <w:tcPr>
            <w:tcW w:w="1141" w:type="dxa"/>
            <w:shd w:val="clear" w:color="auto" w:fill="33CC33"/>
          </w:tcPr>
          <w:p w14:paraId="53612969" w14:textId="77777777" w:rsidR="00543AF3" w:rsidRPr="006B2473" w:rsidRDefault="00543AF3" w:rsidP="005D08D1">
            <w:pPr>
              <w:pStyle w:val="BodyText"/>
              <w:jc w:val="center"/>
              <w:rPr>
                <w:rFonts w:cs="Calibri"/>
                <w:szCs w:val="22"/>
                <w:lang w:val="en-GB"/>
              </w:rPr>
            </w:pPr>
          </w:p>
        </w:tc>
      </w:tr>
      <w:tr w:rsidR="00543AF3" w:rsidRPr="006B2473" w14:paraId="3C4F9569" w14:textId="77777777" w:rsidTr="005D08D1">
        <w:trPr>
          <w:trHeight w:val="259"/>
        </w:trPr>
        <w:tc>
          <w:tcPr>
            <w:tcW w:w="3165" w:type="dxa"/>
            <w:tcBorders>
              <w:right w:val="single" w:sz="12" w:space="0" w:color="auto"/>
            </w:tcBorders>
            <w:shd w:val="clear" w:color="auto" w:fill="auto"/>
            <w:vAlign w:val="center"/>
          </w:tcPr>
          <w:p w14:paraId="7C270861" w14:textId="11C45AF3" w:rsidR="00543AF3" w:rsidRPr="006B2473" w:rsidRDefault="00543AF3" w:rsidP="00543AF3">
            <w:pPr>
              <w:pStyle w:val="BodyText"/>
              <w:bidi/>
              <w:rPr>
                <w:rFonts w:cs="Calibri"/>
                <w:szCs w:val="22"/>
                <w:rtl/>
              </w:rPr>
            </w:pPr>
            <w:r w:rsidRPr="006B2473">
              <w:rPr>
                <w:rFonts w:cs="Calibri"/>
                <w:szCs w:val="22"/>
                <w:rtl/>
              </w:rPr>
              <w:t xml:space="preserve">أربع أدوات </w:t>
            </w:r>
            <w:r w:rsidRPr="006B2473">
              <w:rPr>
                <w:rFonts w:cs="Calibri" w:hint="eastAsia"/>
                <w:szCs w:val="22"/>
                <w:rtl/>
              </w:rPr>
              <w:t>ذات</w:t>
            </w:r>
            <w:r w:rsidRPr="006B2473">
              <w:rPr>
                <w:rFonts w:cs="Calibri"/>
                <w:szCs w:val="22"/>
                <w:rtl/>
              </w:rPr>
              <w:t xml:space="preserve"> </w:t>
            </w:r>
            <w:r w:rsidRPr="006B2473">
              <w:rPr>
                <w:rFonts w:cs="Calibri" w:hint="eastAsia"/>
                <w:szCs w:val="22"/>
                <w:rtl/>
              </w:rPr>
              <w:t>صلة</w:t>
            </w:r>
            <w:r w:rsidRPr="006B2473">
              <w:rPr>
                <w:rFonts w:cs="Calibri"/>
                <w:szCs w:val="22"/>
                <w:rtl/>
              </w:rPr>
              <w:t xml:space="preserve"> </w:t>
            </w:r>
            <w:r w:rsidRPr="006B2473">
              <w:rPr>
                <w:rFonts w:cs="Calibri" w:hint="eastAsia"/>
                <w:szCs w:val="22"/>
                <w:rtl/>
              </w:rPr>
              <w:t>ب</w:t>
            </w:r>
            <w:r w:rsidRPr="006B2473">
              <w:rPr>
                <w:rFonts w:cs="Calibri"/>
                <w:szCs w:val="22"/>
                <w:rtl/>
              </w:rPr>
              <w:t xml:space="preserve">الملكية الفكرية </w:t>
            </w:r>
            <w:r w:rsidRPr="006B2473">
              <w:rPr>
                <w:rFonts w:cs="Calibri" w:hint="eastAsia"/>
                <w:szCs w:val="22"/>
                <w:rtl/>
              </w:rPr>
              <w:t>لتطبيقات</w:t>
            </w:r>
            <w:r w:rsidRPr="006B2473">
              <w:rPr>
                <w:rFonts w:cs="Calibri"/>
                <w:szCs w:val="22"/>
                <w:rtl/>
              </w:rPr>
              <w:t xml:space="preserve"> الأجهزة المحمولة في الموسيقى والنشر وألعاب الفيديو والم</w:t>
            </w:r>
            <w:r w:rsidRPr="006B2473">
              <w:rPr>
                <w:rFonts w:cs="Calibri" w:hint="eastAsia"/>
                <w:szCs w:val="22"/>
                <w:rtl/>
              </w:rPr>
              <w:t>حتوى</w:t>
            </w:r>
            <w:r w:rsidRPr="006B2473">
              <w:rPr>
                <w:rFonts w:cs="Calibri"/>
                <w:szCs w:val="22"/>
                <w:rtl/>
              </w:rPr>
              <w:t xml:space="preserve"> السمعي البصري</w:t>
            </w:r>
          </w:p>
        </w:tc>
        <w:tc>
          <w:tcPr>
            <w:tcW w:w="851" w:type="dxa"/>
            <w:tcBorders>
              <w:left w:val="single" w:sz="12" w:space="0" w:color="auto"/>
            </w:tcBorders>
            <w:shd w:val="clear" w:color="auto" w:fill="auto"/>
          </w:tcPr>
          <w:p w14:paraId="2FCC3D0B" w14:textId="77777777" w:rsidR="00543AF3" w:rsidRPr="006B2473" w:rsidRDefault="00543AF3" w:rsidP="005D08D1">
            <w:pPr>
              <w:pStyle w:val="BodyText"/>
              <w:jc w:val="center"/>
              <w:rPr>
                <w:rFonts w:cs="Calibri"/>
                <w:szCs w:val="22"/>
                <w:lang w:val="en-GB"/>
              </w:rPr>
            </w:pPr>
          </w:p>
        </w:tc>
        <w:tc>
          <w:tcPr>
            <w:tcW w:w="850" w:type="dxa"/>
            <w:shd w:val="clear" w:color="auto" w:fill="auto"/>
          </w:tcPr>
          <w:p w14:paraId="494E97C0" w14:textId="62BCFD64" w:rsidR="00543AF3" w:rsidRPr="006B2473" w:rsidRDefault="00543AF3" w:rsidP="005D08D1">
            <w:pPr>
              <w:pStyle w:val="BodyText"/>
              <w:jc w:val="center"/>
              <w:rPr>
                <w:rFonts w:cs="Calibri"/>
                <w:szCs w:val="22"/>
                <w:lang w:val="en-GB"/>
              </w:rPr>
            </w:pPr>
            <w:r w:rsidRPr="006B2473">
              <w:rPr>
                <w:rFonts w:cs="Calibri"/>
                <w:lang w:val="en-GB"/>
              </w:rPr>
              <w:t>X</w:t>
            </w:r>
          </w:p>
        </w:tc>
        <w:tc>
          <w:tcPr>
            <w:tcW w:w="993" w:type="dxa"/>
            <w:shd w:val="clear" w:color="auto" w:fill="auto"/>
          </w:tcPr>
          <w:p w14:paraId="672088E6" w14:textId="0751DB92" w:rsidR="00543AF3" w:rsidRPr="006B2473" w:rsidRDefault="00543AF3" w:rsidP="005D08D1">
            <w:pPr>
              <w:pStyle w:val="BodyText"/>
              <w:jc w:val="center"/>
              <w:rPr>
                <w:rFonts w:cs="Calibri"/>
                <w:szCs w:val="22"/>
                <w:lang w:val="en-GB"/>
              </w:rPr>
            </w:pPr>
            <w:r w:rsidRPr="006B2473">
              <w:rPr>
                <w:rFonts w:cs="Calibri"/>
                <w:lang w:val="en-GB"/>
              </w:rPr>
              <w:t>X</w:t>
            </w:r>
          </w:p>
        </w:tc>
        <w:tc>
          <w:tcPr>
            <w:tcW w:w="992" w:type="dxa"/>
            <w:tcBorders>
              <w:right w:val="single" w:sz="12" w:space="0" w:color="auto"/>
            </w:tcBorders>
            <w:shd w:val="clear" w:color="auto" w:fill="auto"/>
          </w:tcPr>
          <w:p w14:paraId="6630CBD3" w14:textId="6A611547" w:rsidR="00543AF3" w:rsidRPr="006B2473" w:rsidRDefault="00543AF3" w:rsidP="005D08D1">
            <w:pPr>
              <w:pStyle w:val="BodyText"/>
              <w:jc w:val="center"/>
              <w:rPr>
                <w:rFonts w:cs="Calibri"/>
                <w:szCs w:val="22"/>
                <w:lang w:val="en-GB"/>
              </w:rPr>
            </w:pPr>
            <w:r w:rsidRPr="006B2473">
              <w:rPr>
                <w:rFonts w:cs="Calibri"/>
                <w:lang w:val="en-GB"/>
              </w:rPr>
              <w:t>X</w:t>
            </w:r>
          </w:p>
        </w:tc>
        <w:tc>
          <w:tcPr>
            <w:tcW w:w="992" w:type="dxa"/>
            <w:tcBorders>
              <w:left w:val="single" w:sz="12" w:space="0" w:color="auto"/>
            </w:tcBorders>
            <w:shd w:val="clear" w:color="auto" w:fill="33CC33"/>
          </w:tcPr>
          <w:p w14:paraId="7908498C" w14:textId="77777777" w:rsidR="00543AF3" w:rsidRPr="006B2473" w:rsidRDefault="00543AF3" w:rsidP="005D08D1">
            <w:pPr>
              <w:pStyle w:val="BodyText"/>
              <w:jc w:val="center"/>
              <w:rPr>
                <w:rFonts w:cs="Calibri"/>
                <w:szCs w:val="22"/>
                <w:lang w:val="en-GB"/>
              </w:rPr>
            </w:pPr>
          </w:p>
        </w:tc>
        <w:tc>
          <w:tcPr>
            <w:tcW w:w="992" w:type="dxa"/>
            <w:shd w:val="clear" w:color="auto" w:fill="33CC33"/>
          </w:tcPr>
          <w:p w14:paraId="4DFA6F47" w14:textId="77777777" w:rsidR="00543AF3" w:rsidRPr="006B2473" w:rsidRDefault="00543AF3" w:rsidP="005D08D1">
            <w:pPr>
              <w:pStyle w:val="BodyText"/>
              <w:jc w:val="center"/>
              <w:rPr>
                <w:rFonts w:cs="Calibri"/>
                <w:szCs w:val="22"/>
                <w:lang w:val="en-GB"/>
              </w:rPr>
            </w:pPr>
          </w:p>
        </w:tc>
        <w:tc>
          <w:tcPr>
            <w:tcW w:w="1141" w:type="dxa"/>
            <w:shd w:val="clear" w:color="auto" w:fill="33CC33"/>
          </w:tcPr>
          <w:p w14:paraId="1B8BD488" w14:textId="77777777" w:rsidR="00543AF3" w:rsidRPr="006B2473" w:rsidRDefault="00543AF3" w:rsidP="005D08D1">
            <w:pPr>
              <w:pStyle w:val="BodyText"/>
              <w:jc w:val="center"/>
              <w:rPr>
                <w:rFonts w:cs="Calibri"/>
                <w:szCs w:val="22"/>
                <w:lang w:val="en-GB"/>
              </w:rPr>
            </w:pPr>
          </w:p>
        </w:tc>
      </w:tr>
      <w:tr w:rsidR="00543AF3" w:rsidRPr="006B2473" w14:paraId="4F9E0176" w14:textId="77777777" w:rsidTr="005D08D1">
        <w:trPr>
          <w:trHeight w:val="259"/>
        </w:trPr>
        <w:tc>
          <w:tcPr>
            <w:tcW w:w="3165" w:type="dxa"/>
            <w:tcBorders>
              <w:right w:val="single" w:sz="12" w:space="0" w:color="auto"/>
            </w:tcBorders>
            <w:shd w:val="clear" w:color="auto" w:fill="auto"/>
          </w:tcPr>
          <w:p w14:paraId="34E1E329" w14:textId="77777777" w:rsidR="00543AF3" w:rsidRPr="006B2473" w:rsidRDefault="00543AF3" w:rsidP="00543AF3">
            <w:pPr>
              <w:pStyle w:val="TableParagraph"/>
              <w:bidi/>
              <w:rPr>
                <w:rFonts w:cs="Calibri"/>
              </w:rPr>
            </w:pPr>
            <w:r w:rsidRPr="006B2473">
              <w:rPr>
                <w:rFonts w:cs="Calibri"/>
                <w:rtl/>
              </w:rPr>
              <w:t xml:space="preserve">ثلاث </w:t>
            </w:r>
            <w:r w:rsidRPr="006B2473">
              <w:rPr>
                <w:rFonts w:cs="Calibri" w:hint="cs"/>
                <w:rtl/>
              </w:rPr>
              <w:t xml:space="preserve">فعاليات (فعالية </w:t>
            </w:r>
            <w:r w:rsidRPr="006B2473">
              <w:rPr>
                <w:rFonts w:cs="Calibri"/>
                <w:rtl/>
              </w:rPr>
              <w:t xml:space="preserve">في كل بلد مستفيد) </w:t>
            </w:r>
            <w:r w:rsidRPr="006B2473">
              <w:rPr>
                <w:rFonts w:cs="Calibri" w:hint="cs"/>
                <w:rtl/>
              </w:rPr>
              <w:t>لعرض المواد المنتجة على أصحاب المصلحة ذوي الصلة في كل بلد مستفيد وجمع تعليقاتهم</w:t>
            </w:r>
          </w:p>
          <w:p w14:paraId="68CE7862" w14:textId="4F35D5F3" w:rsidR="00543AF3" w:rsidRPr="006B2473" w:rsidRDefault="00543AF3" w:rsidP="00543AF3">
            <w:pPr>
              <w:pStyle w:val="BodyText"/>
              <w:bidi/>
              <w:rPr>
                <w:rFonts w:cs="Calibri"/>
                <w:szCs w:val="22"/>
                <w:rtl/>
              </w:rPr>
            </w:pPr>
          </w:p>
        </w:tc>
        <w:tc>
          <w:tcPr>
            <w:tcW w:w="851" w:type="dxa"/>
            <w:tcBorders>
              <w:left w:val="single" w:sz="12" w:space="0" w:color="auto"/>
            </w:tcBorders>
            <w:shd w:val="clear" w:color="auto" w:fill="auto"/>
          </w:tcPr>
          <w:p w14:paraId="523257CB" w14:textId="77777777" w:rsidR="00543AF3" w:rsidRPr="006B2473" w:rsidRDefault="00543AF3" w:rsidP="005D08D1">
            <w:pPr>
              <w:pStyle w:val="BodyText"/>
              <w:jc w:val="center"/>
              <w:rPr>
                <w:rFonts w:cs="Calibri"/>
                <w:szCs w:val="22"/>
                <w:lang w:val="en-GB"/>
              </w:rPr>
            </w:pPr>
          </w:p>
        </w:tc>
        <w:tc>
          <w:tcPr>
            <w:tcW w:w="850" w:type="dxa"/>
            <w:shd w:val="clear" w:color="auto" w:fill="auto"/>
          </w:tcPr>
          <w:p w14:paraId="705EEC7F" w14:textId="77777777" w:rsidR="00543AF3" w:rsidRPr="006B2473" w:rsidRDefault="00543AF3" w:rsidP="005D08D1">
            <w:pPr>
              <w:pStyle w:val="BodyText"/>
              <w:jc w:val="center"/>
              <w:rPr>
                <w:rFonts w:cs="Calibri"/>
                <w:szCs w:val="22"/>
                <w:lang w:val="en-GB"/>
              </w:rPr>
            </w:pPr>
          </w:p>
        </w:tc>
        <w:tc>
          <w:tcPr>
            <w:tcW w:w="993" w:type="dxa"/>
            <w:shd w:val="clear" w:color="auto" w:fill="auto"/>
          </w:tcPr>
          <w:p w14:paraId="04A3B79B" w14:textId="77777777" w:rsidR="00543AF3" w:rsidRPr="006B2473" w:rsidRDefault="00543AF3" w:rsidP="005D08D1">
            <w:pPr>
              <w:pStyle w:val="BodyText"/>
              <w:jc w:val="center"/>
              <w:rPr>
                <w:rFonts w:cs="Calibri"/>
                <w:szCs w:val="22"/>
                <w:lang w:val="en-GB"/>
              </w:rPr>
            </w:pPr>
          </w:p>
        </w:tc>
        <w:tc>
          <w:tcPr>
            <w:tcW w:w="992" w:type="dxa"/>
            <w:tcBorders>
              <w:right w:val="single" w:sz="12" w:space="0" w:color="auto"/>
            </w:tcBorders>
            <w:shd w:val="clear" w:color="auto" w:fill="auto"/>
          </w:tcPr>
          <w:p w14:paraId="17C76557" w14:textId="77777777" w:rsidR="00543AF3" w:rsidRPr="006B2473" w:rsidRDefault="00543AF3" w:rsidP="005D08D1">
            <w:pPr>
              <w:pStyle w:val="BodyText"/>
              <w:jc w:val="center"/>
              <w:rPr>
                <w:rFonts w:cs="Calibri"/>
                <w:szCs w:val="22"/>
                <w:lang w:val="en-GB"/>
              </w:rPr>
            </w:pPr>
          </w:p>
        </w:tc>
        <w:tc>
          <w:tcPr>
            <w:tcW w:w="992" w:type="dxa"/>
            <w:tcBorders>
              <w:left w:val="single" w:sz="12" w:space="0" w:color="auto"/>
            </w:tcBorders>
            <w:shd w:val="clear" w:color="auto" w:fill="33CC33"/>
          </w:tcPr>
          <w:p w14:paraId="57877EA4" w14:textId="297A2933" w:rsidR="00543AF3" w:rsidRPr="006B2473" w:rsidRDefault="00543AF3" w:rsidP="005D08D1">
            <w:pPr>
              <w:pStyle w:val="BodyText"/>
              <w:jc w:val="center"/>
              <w:rPr>
                <w:rFonts w:cs="Calibri"/>
                <w:szCs w:val="22"/>
                <w:lang w:val="en-GB"/>
              </w:rPr>
            </w:pPr>
            <w:r w:rsidRPr="006B2473">
              <w:rPr>
                <w:rFonts w:cs="Calibri"/>
                <w:lang w:val="en-GB"/>
              </w:rPr>
              <w:t>X</w:t>
            </w:r>
          </w:p>
        </w:tc>
        <w:tc>
          <w:tcPr>
            <w:tcW w:w="992" w:type="dxa"/>
            <w:shd w:val="clear" w:color="auto" w:fill="33CC33"/>
          </w:tcPr>
          <w:p w14:paraId="041230B9" w14:textId="4E8B4C4A" w:rsidR="00543AF3" w:rsidRPr="006B2473" w:rsidRDefault="00543AF3" w:rsidP="005D08D1">
            <w:pPr>
              <w:pStyle w:val="BodyText"/>
              <w:jc w:val="center"/>
              <w:rPr>
                <w:rFonts w:cs="Calibri"/>
                <w:szCs w:val="22"/>
                <w:lang w:val="en-GB"/>
              </w:rPr>
            </w:pPr>
            <w:r w:rsidRPr="006B2473">
              <w:rPr>
                <w:rFonts w:cs="Calibri"/>
                <w:lang w:val="en-GB"/>
              </w:rPr>
              <w:t>X</w:t>
            </w:r>
          </w:p>
        </w:tc>
        <w:tc>
          <w:tcPr>
            <w:tcW w:w="1141" w:type="dxa"/>
            <w:shd w:val="clear" w:color="auto" w:fill="33CC33"/>
          </w:tcPr>
          <w:p w14:paraId="48E3E633" w14:textId="77777777" w:rsidR="00543AF3" w:rsidRPr="006B2473" w:rsidRDefault="00543AF3" w:rsidP="005D08D1">
            <w:pPr>
              <w:pStyle w:val="BodyText"/>
              <w:jc w:val="center"/>
              <w:rPr>
                <w:rFonts w:cs="Calibri"/>
                <w:szCs w:val="22"/>
                <w:lang w:val="en-GB"/>
              </w:rPr>
            </w:pPr>
          </w:p>
        </w:tc>
      </w:tr>
      <w:tr w:rsidR="00543AF3" w:rsidRPr="006B2473" w14:paraId="7B3E6F97" w14:textId="77777777" w:rsidTr="005D08D1">
        <w:trPr>
          <w:trHeight w:val="283"/>
        </w:trPr>
        <w:tc>
          <w:tcPr>
            <w:tcW w:w="3165" w:type="dxa"/>
            <w:tcBorders>
              <w:right w:val="single" w:sz="12" w:space="0" w:color="auto"/>
            </w:tcBorders>
            <w:shd w:val="clear" w:color="auto" w:fill="auto"/>
          </w:tcPr>
          <w:p w14:paraId="11298D65" w14:textId="73D0459D" w:rsidR="00543AF3" w:rsidRPr="006B2473" w:rsidRDefault="00543AF3" w:rsidP="00543AF3">
            <w:pPr>
              <w:pStyle w:val="BodyText"/>
              <w:bidi/>
              <w:rPr>
                <w:rFonts w:cs="Calibri"/>
                <w:szCs w:val="22"/>
                <w:rtl/>
              </w:rPr>
            </w:pPr>
            <w:r w:rsidRPr="006B2473">
              <w:rPr>
                <w:rFonts w:cs="Calibri" w:hint="cs"/>
                <w:szCs w:val="22"/>
                <w:rtl/>
              </w:rPr>
              <w:t>ختام المشروع والتقييم الذاتي النهائي</w:t>
            </w:r>
          </w:p>
        </w:tc>
        <w:tc>
          <w:tcPr>
            <w:tcW w:w="851" w:type="dxa"/>
            <w:tcBorders>
              <w:left w:val="single" w:sz="12" w:space="0" w:color="auto"/>
            </w:tcBorders>
            <w:shd w:val="clear" w:color="auto" w:fill="auto"/>
          </w:tcPr>
          <w:p w14:paraId="45EA333E" w14:textId="77777777" w:rsidR="00543AF3" w:rsidRPr="006B2473" w:rsidRDefault="00543AF3" w:rsidP="005D08D1">
            <w:pPr>
              <w:pStyle w:val="BodyText"/>
              <w:jc w:val="center"/>
              <w:rPr>
                <w:rFonts w:cs="Calibri"/>
                <w:szCs w:val="22"/>
                <w:lang w:val="en-GB"/>
              </w:rPr>
            </w:pPr>
          </w:p>
        </w:tc>
        <w:tc>
          <w:tcPr>
            <w:tcW w:w="850" w:type="dxa"/>
            <w:shd w:val="clear" w:color="auto" w:fill="auto"/>
          </w:tcPr>
          <w:p w14:paraId="44BC9CC0" w14:textId="77777777" w:rsidR="00543AF3" w:rsidRPr="006B2473" w:rsidRDefault="00543AF3" w:rsidP="005D08D1">
            <w:pPr>
              <w:pStyle w:val="BodyText"/>
              <w:jc w:val="center"/>
              <w:rPr>
                <w:rFonts w:cs="Calibri"/>
                <w:szCs w:val="22"/>
                <w:lang w:val="en-GB"/>
              </w:rPr>
            </w:pPr>
          </w:p>
        </w:tc>
        <w:tc>
          <w:tcPr>
            <w:tcW w:w="993" w:type="dxa"/>
            <w:shd w:val="clear" w:color="auto" w:fill="auto"/>
          </w:tcPr>
          <w:p w14:paraId="12D659AE" w14:textId="77777777" w:rsidR="00543AF3" w:rsidRPr="006B2473" w:rsidRDefault="00543AF3" w:rsidP="005D08D1">
            <w:pPr>
              <w:pStyle w:val="BodyText"/>
              <w:jc w:val="center"/>
              <w:rPr>
                <w:rFonts w:cs="Calibri"/>
                <w:szCs w:val="22"/>
                <w:lang w:val="en-GB"/>
              </w:rPr>
            </w:pPr>
          </w:p>
        </w:tc>
        <w:tc>
          <w:tcPr>
            <w:tcW w:w="992" w:type="dxa"/>
            <w:tcBorders>
              <w:right w:val="single" w:sz="12" w:space="0" w:color="auto"/>
            </w:tcBorders>
            <w:shd w:val="clear" w:color="auto" w:fill="auto"/>
          </w:tcPr>
          <w:p w14:paraId="443B1937" w14:textId="77777777" w:rsidR="00543AF3" w:rsidRPr="006B2473" w:rsidRDefault="00543AF3" w:rsidP="005D08D1">
            <w:pPr>
              <w:pStyle w:val="BodyText"/>
              <w:jc w:val="center"/>
              <w:rPr>
                <w:rFonts w:cs="Calibri"/>
                <w:szCs w:val="22"/>
                <w:lang w:val="en-GB"/>
              </w:rPr>
            </w:pPr>
          </w:p>
        </w:tc>
        <w:tc>
          <w:tcPr>
            <w:tcW w:w="992" w:type="dxa"/>
            <w:tcBorders>
              <w:left w:val="single" w:sz="12" w:space="0" w:color="auto"/>
            </w:tcBorders>
            <w:shd w:val="clear" w:color="auto" w:fill="33CC33"/>
          </w:tcPr>
          <w:p w14:paraId="2A4324E1" w14:textId="77777777" w:rsidR="00543AF3" w:rsidRPr="006B2473" w:rsidRDefault="00543AF3" w:rsidP="005D08D1">
            <w:pPr>
              <w:pStyle w:val="BodyText"/>
              <w:jc w:val="center"/>
              <w:rPr>
                <w:rFonts w:cs="Calibri"/>
                <w:szCs w:val="22"/>
                <w:lang w:val="en-GB"/>
              </w:rPr>
            </w:pPr>
          </w:p>
        </w:tc>
        <w:tc>
          <w:tcPr>
            <w:tcW w:w="992" w:type="dxa"/>
            <w:shd w:val="clear" w:color="auto" w:fill="33CC33"/>
          </w:tcPr>
          <w:p w14:paraId="6CEA93AB" w14:textId="77777777" w:rsidR="00543AF3" w:rsidRPr="006B2473" w:rsidRDefault="00543AF3" w:rsidP="005D08D1">
            <w:pPr>
              <w:pStyle w:val="BodyText"/>
              <w:jc w:val="center"/>
              <w:rPr>
                <w:rFonts w:cs="Calibri"/>
                <w:szCs w:val="22"/>
                <w:lang w:val="en-GB"/>
              </w:rPr>
            </w:pPr>
          </w:p>
        </w:tc>
        <w:tc>
          <w:tcPr>
            <w:tcW w:w="1141" w:type="dxa"/>
            <w:shd w:val="clear" w:color="auto" w:fill="33CC33"/>
          </w:tcPr>
          <w:p w14:paraId="7E2FEF58" w14:textId="50FA86A7" w:rsidR="00543AF3" w:rsidRPr="006B2473" w:rsidRDefault="00543AF3" w:rsidP="005D08D1">
            <w:pPr>
              <w:pStyle w:val="BodyText"/>
              <w:jc w:val="center"/>
              <w:rPr>
                <w:rFonts w:cs="Calibri"/>
                <w:szCs w:val="22"/>
                <w:lang w:val="en-GB"/>
              </w:rPr>
            </w:pPr>
            <w:r w:rsidRPr="006B2473">
              <w:rPr>
                <w:rFonts w:cs="Calibri"/>
                <w:lang w:val="en-GB"/>
              </w:rPr>
              <w:t>X</w:t>
            </w:r>
          </w:p>
        </w:tc>
      </w:tr>
    </w:tbl>
    <w:p w14:paraId="42C231DE" w14:textId="77777777" w:rsidR="00DC54B7" w:rsidRPr="006B2473" w:rsidRDefault="00DC54B7" w:rsidP="00DC54B7">
      <w:pPr>
        <w:jc w:val="right"/>
        <w:rPr>
          <w:rFonts w:cs="Calibri"/>
          <w:szCs w:val="22"/>
        </w:rPr>
      </w:pPr>
    </w:p>
    <w:p w14:paraId="2EFFF3CE" w14:textId="77777777" w:rsidR="00DC54B7" w:rsidRPr="006B2473" w:rsidRDefault="00DC54B7" w:rsidP="00DC54B7">
      <w:pPr>
        <w:jc w:val="right"/>
        <w:rPr>
          <w:rFonts w:cs="Calibri"/>
          <w:szCs w:val="22"/>
        </w:rPr>
      </w:pPr>
    </w:p>
    <w:p w14:paraId="2C38FDBA" w14:textId="5EECF988" w:rsidR="00543AF3" w:rsidRPr="006B2473" w:rsidRDefault="00EB4183" w:rsidP="00EB4183">
      <w:pPr>
        <w:tabs>
          <w:tab w:val="decimal" w:pos="6745"/>
        </w:tabs>
        <w:bidi/>
        <w:jc w:val="center"/>
        <w:rPr>
          <w:rFonts w:cs="Calibri"/>
          <w:szCs w:val="22"/>
          <w:rtl/>
        </w:rPr>
        <w:sectPr w:rsidR="00543AF3" w:rsidRPr="006B2473" w:rsidSect="00EB4183">
          <w:headerReference w:type="even" r:id="rId109"/>
          <w:headerReference w:type="default" r:id="rId110"/>
          <w:headerReference w:type="first" r:id="rId111"/>
          <w:pgSz w:w="11907" w:h="16840" w:code="9"/>
          <w:pgMar w:top="1411" w:right="1411" w:bottom="1411" w:left="1411" w:header="706" w:footer="706" w:gutter="0"/>
          <w:pgNumType w:start="4"/>
          <w:cols w:space="720"/>
          <w:titlePg/>
          <w:docGrid w:linePitch="299"/>
        </w:sectPr>
      </w:pPr>
      <w:r>
        <w:rPr>
          <w:rFonts w:cs="Calibri"/>
          <w:szCs w:val="22"/>
        </w:rPr>
        <w:tab/>
      </w:r>
      <w:r w:rsidR="00543AF3" w:rsidRPr="006B2473">
        <w:rPr>
          <w:rFonts w:cs="Calibri"/>
          <w:szCs w:val="22"/>
          <w:rtl/>
        </w:rPr>
        <w:t>[</w:t>
      </w:r>
      <w:r w:rsidR="00543AF3" w:rsidRPr="006B2473">
        <w:rPr>
          <w:rFonts w:cs="Calibri" w:hint="cs"/>
          <w:szCs w:val="22"/>
          <w:rtl/>
        </w:rPr>
        <w:t>يلي ذلك</w:t>
      </w:r>
      <w:r w:rsidR="00543AF3" w:rsidRPr="006B2473">
        <w:rPr>
          <w:rFonts w:cs="Calibri"/>
          <w:szCs w:val="22"/>
          <w:rtl/>
        </w:rPr>
        <w:t xml:space="preserve"> المرفق </w:t>
      </w:r>
      <w:r w:rsidR="00543AF3" w:rsidRPr="006B2473">
        <w:rPr>
          <w:rFonts w:cs="Calibri" w:hint="cs"/>
          <w:szCs w:val="22"/>
          <w:rtl/>
        </w:rPr>
        <w:t>التاسع]</w:t>
      </w:r>
    </w:p>
    <w:p w14:paraId="7F52DC4F" w14:textId="77777777" w:rsidR="00E14E4C" w:rsidRPr="006B2473" w:rsidRDefault="00E14E4C" w:rsidP="00E14E4C">
      <w:pPr>
        <w:bidi/>
        <w:rPr>
          <w:rFonts w:cs="Calibri"/>
          <w:sz w:val="24"/>
          <w:szCs w:val="24"/>
          <w:rtl/>
        </w:rPr>
      </w:pPr>
      <w:r w:rsidRPr="006B2473">
        <w:rPr>
          <w:rFonts w:cs="Calibri" w:hint="eastAsia"/>
          <w:sz w:val="24"/>
          <w:szCs w:val="24"/>
          <w:rtl/>
        </w:rPr>
        <w:t>استخدام</w:t>
      </w:r>
      <w:r w:rsidRPr="006B2473">
        <w:rPr>
          <w:rFonts w:cs="Calibri"/>
          <w:sz w:val="24"/>
          <w:szCs w:val="24"/>
          <w:rtl/>
        </w:rPr>
        <w:t xml:space="preserve"> </w:t>
      </w:r>
      <w:r w:rsidRPr="006B2473">
        <w:rPr>
          <w:rFonts w:cs="Calibri" w:hint="eastAsia"/>
          <w:sz w:val="24"/>
          <w:szCs w:val="24"/>
          <w:rtl/>
        </w:rPr>
        <w:t>الموارد</w:t>
      </w:r>
      <w:r w:rsidRPr="006B2473">
        <w:rPr>
          <w:rFonts w:cs="Calibri"/>
          <w:sz w:val="24"/>
          <w:szCs w:val="24"/>
          <w:rtl/>
        </w:rPr>
        <w:t xml:space="preserve"> </w:t>
      </w:r>
      <w:r w:rsidRPr="006B2473">
        <w:rPr>
          <w:rFonts w:cs="Calibri" w:hint="eastAsia"/>
          <w:sz w:val="24"/>
          <w:szCs w:val="24"/>
          <w:rtl/>
        </w:rPr>
        <w:t>حسب</w:t>
      </w:r>
      <w:r w:rsidRPr="006B2473">
        <w:rPr>
          <w:rFonts w:cs="Calibri"/>
          <w:sz w:val="24"/>
          <w:szCs w:val="24"/>
          <w:rtl/>
        </w:rPr>
        <w:t xml:space="preserve"> </w:t>
      </w:r>
      <w:r w:rsidRPr="006B2473">
        <w:rPr>
          <w:rFonts w:cs="Calibri" w:hint="eastAsia"/>
          <w:sz w:val="24"/>
          <w:szCs w:val="24"/>
          <w:rtl/>
        </w:rPr>
        <w:t>الوضع</w:t>
      </w:r>
      <w:r w:rsidRPr="006B2473">
        <w:rPr>
          <w:rFonts w:cs="Calibri"/>
          <w:sz w:val="24"/>
          <w:szCs w:val="24"/>
          <w:rtl/>
        </w:rPr>
        <w:t xml:space="preserve"> </w:t>
      </w:r>
      <w:r w:rsidRPr="006B2473">
        <w:rPr>
          <w:rFonts w:cs="Calibri" w:hint="eastAsia"/>
          <w:sz w:val="24"/>
          <w:szCs w:val="24"/>
          <w:rtl/>
        </w:rPr>
        <w:t>في</w:t>
      </w:r>
      <w:r w:rsidRPr="006B2473">
        <w:rPr>
          <w:rFonts w:cs="Calibri"/>
          <w:sz w:val="24"/>
          <w:szCs w:val="24"/>
          <w:rtl/>
        </w:rPr>
        <w:t xml:space="preserve"> </w:t>
      </w:r>
      <w:r w:rsidRPr="006B2473">
        <w:rPr>
          <w:rFonts w:cs="Calibri" w:hint="eastAsia"/>
          <w:sz w:val="24"/>
          <w:szCs w:val="24"/>
          <w:rtl/>
        </w:rPr>
        <w:t>نهاية</w:t>
      </w:r>
      <w:r w:rsidRPr="006B2473">
        <w:rPr>
          <w:rFonts w:cs="Calibri"/>
          <w:sz w:val="24"/>
          <w:szCs w:val="24"/>
          <w:rtl/>
        </w:rPr>
        <w:t xml:space="preserve"> </w:t>
      </w:r>
      <w:r w:rsidRPr="006B2473">
        <w:rPr>
          <w:rFonts w:cs="Calibri" w:hint="eastAsia"/>
          <w:sz w:val="24"/>
          <w:szCs w:val="24"/>
          <w:rtl/>
        </w:rPr>
        <w:t>يوليو</w:t>
      </w:r>
      <w:r w:rsidRPr="006B2473">
        <w:rPr>
          <w:rFonts w:cs="Calibri"/>
          <w:sz w:val="24"/>
          <w:szCs w:val="24"/>
          <w:rtl/>
        </w:rPr>
        <w:t xml:space="preserve"> 2023</w:t>
      </w:r>
    </w:p>
    <w:p w14:paraId="782F1E6D" w14:textId="4801B1F8" w:rsidR="00EA1A2E" w:rsidRPr="006B2473" w:rsidRDefault="00E14E4C" w:rsidP="00E14E4C">
      <w:pPr>
        <w:bidi/>
        <w:rPr>
          <w:rFonts w:cs="Calibri"/>
          <w:szCs w:val="22"/>
          <w:rtl/>
        </w:rPr>
      </w:pPr>
      <w:r w:rsidRPr="006B2473">
        <w:rPr>
          <w:rFonts w:cs="Calibri" w:hint="cs"/>
          <w:szCs w:val="22"/>
          <w:rtl/>
        </w:rPr>
        <w:t>(بالفرنك السويسري)</w:t>
      </w:r>
      <w:r w:rsidR="00DC54B7" w:rsidRPr="006B2473">
        <w:rPr>
          <w:rFonts w:cs="Calibri"/>
          <w:szCs w:val="22"/>
          <w:rtl/>
        </w:rPr>
        <w:t xml:space="preserve"> </w:t>
      </w:r>
    </w:p>
    <w:p w14:paraId="3153C896" w14:textId="77777777" w:rsidR="00E14E4C" w:rsidRPr="006B2473" w:rsidRDefault="00E14E4C" w:rsidP="00E14E4C">
      <w:pPr>
        <w:bidi/>
        <w:rPr>
          <w:rFonts w:cs="Calibri"/>
          <w:szCs w:val="22"/>
          <w:rtl/>
        </w:rPr>
      </w:pPr>
    </w:p>
    <w:tbl>
      <w:tblPr>
        <w:bidiVisual/>
        <w:tblW w:w="13489" w:type="dxa"/>
        <w:tblBorders>
          <w:top w:val="single" w:sz="4" w:space="0" w:color="AAB8C4"/>
          <w:left w:val="single" w:sz="4" w:space="0" w:color="AAB8C4"/>
          <w:bottom w:val="single" w:sz="4" w:space="0" w:color="AAB8C4"/>
          <w:right w:val="single" w:sz="4" w:space="0" w:color="AAB8C4"/>
          <w:insideH w:val="single" w:sz="4" w:space="0" w:color="AAB8C4"/>
          <w:insideV w:val="single" w:sz="4" w:space="0" w:color="AAB8C4"/>
        </w:tblBorders>
        <w:tblLook w:val="04A0" w:firstRow="1" w:lastRow="0" w:firstColumn="1" w:lastColumn="0" w:noHBand="0" w:noVBand="1"/>
      </w:tblPr>
      <w:tblGrid>
        <w:gridCol w:w="4141"/>
        <w:gridCol w:w="2971"/>
        <w:gridCol w:w="2125"/>
        <w:gridCol w:w="2127"/>
        <w:gridCol w:w="2125"/>
      </w:tblGrid>
      <w:tr w:rsidR="00AC01F7" w:rsidRPr="006B2473" w14:paraId="383D8E9E" w14:textId="77777777" w:rsidTr="00826D22">
        <w:trPr>
          <w:trHeight w:val="560"/>
          <w:tblHeader/>
        </w:trPr>
        <w:tc>
          <w:tcPr>
            <w:tcW w:w="4141" w:type="dxa"/>
            <w:shd w:val="clear" w:color="000000" w:fill="C7CFD8"/>
            <w:noWrap/>
            <w:hideMark/>
          </w:tcPr>
          <w:p w14:paraId="45A274D8" w14:textId="04761BF5" w:rsidR="00E14E4C" w:rsidRPr="006B2473" w:rsidRDefault="00E14E4C" w:rsidP="005D08D1">
            <w:pPr>
              <w:bidi/>
              <w:jc w:val="center"/>
              <w:rPr>
                <w:rFonts w:cs="Calibri"/>
                <w:b/>
                <w:bCs/>
                <w:color w:val="17365D" w:themeColor="text2" w:themeShade="BF"/>
                <w:sz w:val="24"/>
                <w:szCs w:val="24"/>
              </w:rPr>
            </w:pPr>
            <w:r w:rsidRPr="006B2473">
              <w:rPr>
                <w:rFonts w:cs="Calibri" w:hint="eastAsia"/>
                <w:b/>
                <w:bCs/>
                <w:color w:val="17365D" w:themeColor="text2" w:themeShade="BF"/>
                <w:sz w:val="24"/>
                <w:szCs w:val="24"/>
                <w:rtl/>
              </w:rPr>
              <w:t>العنوان</w:t>
            </w:r>
          </w:p>
        </w:tc>
        <w:tc>
          <w:tcPr>
            <w:tcW w:w="2971" w:type="dxa"/>
            <w:shd w:val="clear" w:color="000000" w:fill="C7CFD8"/>
            <w:noWrap/>
            <w:hideMark/>
          </w:tcPr>
          <w:p w14:paraId="04694B3A" w14:textId="1EBFB238" w:rsidR="00E14E4C" w:rsidRPr="006B2473" w:rsidRDefault="00E14E4C" w:rsidP="005D08D1">
            <w:pPr>
              <w:bidi/>
              <w:jc w:val="center"/>
              <w:rPr>
                <w:rFonts w:cs="Calibri"/>
                <w:b/>
                <w:bCs/>
                <w:color w:val="17365D" w:themeColor="text2" w:themeShade="BF"/>
                <w:sz w:val="24"/>
                <w:szCs w:val="24"/>
              </w:rPr>
            </w:pPr>
            <w:r w:rsidRPr="006B2473">
              <w:rPr>
                <w:rFonts w:cs="Calibri" w:hint="eastAsia"/>
                <w:b/>
                <w:bCs/>
                <w:color w:val="17365D" w:themeColor="text2" w:themeShade="BF"/>
                <w:sz w:val="24"/>
                <w:szCs w:val="24"/>
                <w:rtl/>
              </w:rPr>
              <w:t>فئة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التكلفة</w:t>
            </w:r>
          </w:p>
        </w:tc>
        <w:tc>
          <w:tcPr>
            <w:tcW w:w="2125" w:type="dxa"/>
            <w:shd w:val="clear" w:color="000000" w:fill="C7CFD8"/>
            <w:hideMark/>
          </w:tcPr>
          <w:p w14:paraId="5677B1DB" w14:textId="2D5CFF73" w:rsidR="00E14E4C" w:rsidRPr="006B2473" w:rsidRDefault="00E14E4C" w:rsidP="005D08D1">
            <w:pPr>
              <w:bidi/>
              <w:jc w:val="center"/>
              <w:rPr>
                <w:rFonts w:cs="Calibri"/>
                <w:b/>
                <w:bCs/>
                <w:color w:val="17365D" w:themeColor="text2" w:themeShade="BF"/>
                <w:sz w:val="24"/>
                <w:szCs w:val="24"/>
              </w:rPr>
            </w:pPr>
            <w:r w:rsidRPr="006B2473">
              <w:rPr>
                <w:rFonts w:cs="Calibri" w:hint="eastAsia"/>
                <w:b/>
                <w:bCs/>
                <w:color w:val="17365D" w:themeColor="text2" w:themeShade="BF"/>
                <w:sz w:val="24"/>
                <w:szCs w:val="24"/>
                <w:rtl/>
              </w:rPr>
              <w:t>ميزانية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المشروع</w:t>
            </w:r>
          </w:p>
        </w:tc>
        <w:tc>
          <w:tcPr>
            <w:tcW w:w="2127" w:type="dxa"/>
            <w:shd w:val="clear" w:color="000000" w:fill="C7CFD8"/>
            <w:hideMark/>
          </w:tcPr>
          <w:p w14:paraId="48EF0AD4" w14:textId="122E7637" w:rsidR="00E14E4C" w:rsidRPr="006B2473" w:rsidRDefault="00E14E4C" w:rsidP="005D08D1">
            <w:pPr>
              <w:bidi/>
              <w:jc w:val="center"/>
              <w:rPr>
                <w:rFonts w:cs="Calibri"/>
                <w:b/>
                <w:bCs/>
                <w:color w:val="17365D" w:themeColor="text2" w:themeShade="BF"/>
                <w:sz w:val="24"/>
                <w:szCs w:val="24"/>
              </w:rPr>
            </w:pPr>
            <w:r w:rsidRPr="006B2473">
              <w:rPr>
                <w:rFonts w:cs="Calibri" w:hint="eastAsia"/>
                <w:b/>
                <w:bCs/>
                <w:color w:val="17365D" w:themeColor="text2" w:themeShade="BF"/>
                <w:sz w:val="24"/>
                <w:szCs w:val="24"/>
                <w:rtl/>
              </w:rPr>
              <w:t>النفقات</w:t>
            </w:r>
          </w:p>
        </w:tc>
        <w:tc>
          <w:tcPr>
            <w:tcW w:w="2125" w:type="dxa"/>
            <w:shd w:val="clear" w:color="000000" w:fill="C7CFD8"/>
            <w:hideMark/>
          </w:tcPr>
          <w:p w14:paraId="157F52EA" w14:textId="00864D05" w:rsidR="00E14E4C" w:rsidRPr="006B2473" w:rsidRDefault="00E14E4C" w:rsidP="005D08D1">
            <w:pPr>
              <w:bidi/>
              <w:jc w:val="center"/>
              <w:rPr>
                <w:rFonts w:cs="Calibri"/>
                <w:b/>
                <w:bCs/>
                <w:color w:val="17365D" w:themeColor="text2" w:themeShade="BF"/>
                <w:sz w:val="24"/>
                <w:szCs w:val="24"/>
              </w:rPr>
            </w:pPr>
            <w:r w:rsidRPr="006B2473">
              <w:rPr>
                <w:rFonts w:cs="Calibri" w:hint="eastAsia"/>
                <w:b/>
                <w:bCs/>
                <w:color w:val="17365D" w:themeColor="text2" w:themeShade="BF"/>
                <w:sz w:val="24"/>
                <w:szCs w:val="24"/>
                <w:rtl/>
              </w:rPr>
              <w:t>استخدام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الميزانية</w:t>
            </w:r>
          </w:p>
        </w:tc>
      </w:tr>
      <w:tr w:rsidR="00E14E4C" w:rsidRPr="006B2473" w14:paraId="0CA5DED8" w14:textId="77777777" w:rsidTr="005D08D1">
        <w:trPr>
          <w:trHeight w:val="560"/>
        </w:trPr>
        <w:tc>
          <w:tcPr>
            <w:tcW w:w="4141" w:type="dxa"/>
            <w:vMerge w:val="restart"/>
            <w:shd w:val="clear" w:color="auto" w:fill="auto"/>
            <w:hideMark/>
          </w:tcPr>
          <w:p w14:paraId="244ED77A" w14:textId="093573D7" w:rsidR="00E14E4C" w:rsidRPr="006B2473" w:rsidRDefault="00826D22" w:rsidP="005D08D1">
            <w:pPr>
              <w:bidi/>
              <w:rPr>
                <w:rFonts w:cs="Calibri"/>
                <w:bCs/>
                <w:color w:val="17365D" w:themeColor="text2" w:themeShade="BF"/>
                <w:sz w:val="24"/>
                <w:szCs w:val="24"/>
              </w:rPr>
            </w:pPr>
            <w:r w:rsidRPr="006B2473">
              <w:rPr>
                <w:rFonts w:cs="Calibri" w:hint="eastAsia"/>
                <w:bCs/>
                <w:color w:val="17365D" w:themeColor="text2" w:themeShade="BF"/>
                <w:sz w:val="24"/>
                <w:szCs w:val="24"/>
                <w:rtl/>
              </w:rPr>
              <w:t>تسجيل</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العلامات</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الجماعية</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للشركات</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المحلية</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بصفته</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قضية</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محورية</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في</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التنمية</w:t>
            </w:r>
            <w:r w:rsidRPr="006B2473">
              <w:rPr>
                <w:rFonts w:cs="Calibri"/>
                <w:bCs/>
                <w:color w:val="17365D" w:themeColor="text2" w:themeShade="BF"/>
                <w:sz w:val="24"/>
                <w:szCs w:val="24"/>
                <w:rtl/>
              </w:rPr>
              <w:t xml:space="preserve"> </w:t>
            </w:r>
            <w:r w:rsidRPr="006B2473">
              <w:rPr>
                <w:rFonts w:cs="Calibri" w:hint="eastAsia"/>
                <w:bCs/>
                <w:color w:val="17365D" w:themeColor="text2" w:themeShade="BF"/>
                <w:sz w:val="24"/>
                <w:szCs w:val="24"/>
                <w:rtl/>
              </w:rPr>
              <w:t>الاقتصادية</w:t>
            </w:r>
          </w:p>
        </w:tc>
        <w:tc>
          <w:tcPr>
            <w:tcW w:w="2971" w:type="dxa"/>
            <w:shd w:val="clear" w:color="auto" w:fill="auto"/>
            <w:hideMark/>
          </w:tcPr>
          <w:p w14:paraId="7FAD18BE" w14:textId="74A114BD" w:rsidR="00E14E4C" w:rsidRPr="006B2473" w:rsidRDefault="00E14E4C" w:rsidP="005D08D1">
            <w:pPr>
              <w:bidi/>
              <w:rPr>
                <w:rFonts w:cs="Calibri"/>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hideMark/>
          </w:tcPr>
          <w:p w14:paraId="2E9B1E6C" w14:textId="777777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125,000</w:t>
            </w:r>
          </w:p>
        </w:tc>
        <w:tc>
          <w:tcPr>
            <w:tcW w:w="2127" w:type="dxa"/>
            <w:shd w:val="clear" w:color="auto" w:fill="auto"/>
            <w:noWrap/>
            <w:hideMark/>
          </w:tcPr>
          <w:p w14:paraId="0FEAD035" w14:textId="777777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w:t>
            </w:r>
          </w:p>
        </w:tc>
        <w:tc>
          <w:tcPr>
            <w:tcW w:w="2125" w:type="dxa"/>
            <w:shd w:val="clear" w:color="auto" w:fill="auto"/>
            <w:hideMark/>
          </w:tcPr>
          <w:p w14:paraId="3E4232DB" w14:textId="00232E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0</w:t>
            </w:r>
            <w:r w:rsidR="00AC01F7" w:rsidRPr="006B2473">
              <w:rPr>
                <w:rFonts w:cs="Calibri"/>
                <w:color w:val="17365D" w:themeColor="text2" w:themeShade="BF"/>
                <w:sz w:val="24"/>
                <w:szCs w:val="24"/>
                <w:rtl/>
              </w:rPr>
              <w:t>%</w:t>
            </w:r>
          </w:p>
        </w:tc>
      </w:tr>
      <w:tr w:rsidR="00E14E4C" w:rsidRPr="006B2473" w14:paraId="5F9F328A" w14:textId="77777777" w:rsidTr="005D08D1">
        <w:trPr>
          <w:trHeight w:val="560"/>
        </w:trPr>
        <w:tc>
          <w:tcPr>
            <w:tcW w:w="4141" w:type="dxa"/>
            <w:vMerge/>
            <w:hideMark/>
          </w:tcPr>
          <w:p w14:paraId="5262AB6E"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hideMark/>
          </w:tcPr>
          <w:p w14:paraId="2E57862F" w14:textId="60F7AE7C" w:rsidR="00E14E4C" w:rsidRPr="006B2473" w:rsidRDefault="00E14E4C" w:rsidP="005D08D1">
            <w:pPr>
              <w:bidi/>
              <w:rPr>
                <w:rFonts w:cs="Calibri"/>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hideMark/>
          </w:tcPr>
          <w:p w14:paraId="6EC39023" w14:textId="08C08FEA"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325</w:t>
            </w:r>
            <w:r w:rsidR="00AC01F7" w:rsidRPr="006B2473">
              <w:rPr>
                <w:rFonts w:cs="Calibri"/>
                <w:color w:val="17365D" w:themeColor="text2" w:themeShade="BF"/>
                <w:sz w:val="24"/>
                <w:szCs w:val="24"/>
              </w:rPr>
              <w:t>.</w:t>
            </w:r>
            <w:r w:rsidRPr="006B2473">
              <w:rPr>
                <w:rFonts w:cs="Calibri"/>
                <w:color w:val="17365D" w:themeColor="text2" w:themeShade="BF"/>
                <w:sz w:val="24"/>
                <w:szCs w:val="24"/>
              </w:rPr>
              <w:t>000</w:t>
            </w:r>
          </w:p>
        </w:tc>
        <w:tc>
          <w:tcPr>
            <w:tcW w:w="2127" w:type="dxa"/>
            <w:shd w:val="clear" w:color="auto" w:fill="auto"/>
            <w:hideMark/>
          </w:tcPr>
          <w:p w14:paraId="5F7D9177" w14:textId="7EB564C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222</w:t>
            </w:r>
            <w:r w:rsidR="00AC01F7" w:rsidRPr="006B2473">
              <w:rPr>
                <w:rFonts w:cs="Calibri"/>
                <w:color w:val="17365D" w:themeColor="text2" w:themeShade="BF"/>
                <w:sz w:val="24"/>
                <w:szCs w:val="24"/>
              </w:rPr>
              <w:t>.</w:t>
            </w:r>
            <w:r w:rsidRPr="006B2473">
              <w:rPr>
                <w:rFonts w:cs="Calibri"/>
                <w:color w:val="17365D" w:themeColor="text2" w:themeShade="BF"/>
                <w:sz w:val="24"/>
                <w:szCs w:val="24"/>
              </w:rPr>
              <w:t>316</w:t>
            </w:r>
          </w:p>
        </w:tc>
        <w:tc>
          <w:tcPr>
            <w:tcW w:w="2125" w:type="dxa"/>
            <w:shd w:val="clear" w:color="auto" w:fill="auto"/>
            <w:hideMark/>
          </w:tcPr>
          <w:p w14:paraId="6F425AB8" w14:textId="697A7C44"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68</w:t>
            </w:r>
            <w:r w:rsidR="00AC01F7" w:rsidRPr="006B2473">
              <w:rPr>
                <w:rFonts w:cs="Calibri"/>
                <w:color w:val="17365D" w:themeColor="text2" w:themeShade="BF"/>
                <w:sz w:val="24"/>
                <w:szCs w:val="24"/>
                <w:rtl/>
              </w:rPr>
              <w:t>%</w:t>
            </w:r>
          </w:p>
        </w:tc>
      </w:tr>
      <w:tr w:rsidR="00E14E4C" w:rsidRPr="006B2473" w14:paraId="1F4F806A" w14:textId="77777777" w:rsidTr="005D08D1">
        <w:trPr>
          <w:trHeight w:val="560"/>
        </w:trPr>
        <w:tc>
          <w:tcPr>
            <w:tcW w:w="4141" w:type="dxa"/>
            <w:vMerge/>
            <w:hideMark/>
          </w:tcPr>
          <w:p w14:paraId="7962AEF9"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hideMark/>
          </w:tcPr>
          <w:p w14:paraId="59DF744D" w14:textId="21ECA5E5"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hideMark/>
          </w:tcPr>
          <w:p w14:paraId="6C7D92E6" w14:textId="707F227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450</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000</w:t>
            </w:r>
          </w:p>
        </w:tc>
        <w:tc>
          <w:tcPr>
            <w:tcW w:w="2127" w:type="dxa"/>
            <w:shd w:val="clear" w:color="auto" w:fill="auto"/>
            <w:noWrap/>
            <w:hideMark/>
          </w:tcPr>
          <w:p w14:paraId="28797519" w14:textId="20E4BA9A"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w:t>
            </w:r>
            <w:r w:rsidRPr="006B2473">
              <w:rPr>
                <w:rFonts w:cs="Calibri"/>
                <w:b/>
                <w:color w:val="17365D" w:themeColor="text2" w:themeShade="BF"/>
                <w:sz w:val="24"/>
                <w:szCs w:val="24"/>
              </w:rPr>
              <w:t>222</w:t>
            </w:r>
            <w:r w:rsidR="00AC01F7" w:rsidRPr="006B2473">
              <w:rPr>
                <w:rFonts w:cs="Calibri"/>
                <w:b/>
                <w:color w:val="17365D" w:themeColor="text2" w:themeShade="BF"/>
                <w:sz w:val="24"/>
                <w:szCs w:val="24"/>
              </w:rPr>
              <w:t>.</w:t>
            </w:r>
            <w:r w:rsidRPr="006B2473">
              <w:rPr>
                <w:rFonts w:cs="Calibri"/>
                <w:b/>
                <w:color w:val="17365D" w:themeColor="text2" w:themeShade="BF"/>
                <w:sz w:val="24"/>
                <w:szCs w:val="24"/>
              </w:rPr>
              <w:t>316</w:t>
            </w:r>
          </w:p>
        </w:tc>
        <w:tc>
          <w:tcPr>
            <w:tcW w:w="2125" w:type="dxa"/>
            <w:shd w:val="clear" w:color="auto" w:fill="auto"/>
            <w:noWrap/>
            <w:hideMark/>
          </w:tcPr>
          <w:p w14:paraId="568DF727" w14:textId="248CFAC8"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49</w:t>
            </w:r>
            <w:r w:rsidR="00AC01F7" w:rsidRPr="006B2473">
              <w:rPr>
                <w:rFonts w:cs="Calibri"/>
                <w:b/>
                <w:bCs/>
                <w:color w:val="17365D" w:themeColor="text2" w:themeShade="BF"/>
                <w:sz w:val="24"/>
                <w:szCs w:val="24"/>
                <w:rtl/>
              </w:rPr>
              <w:t>%</w:t>
            </w:r>
          </w:p>
        </w:tc>
      </w:tr>
      <w:tr w:rsidR="00E14E4C" w:rsidRPr="006B2473" w14:paraId="7E66BF1F" w14:textId="77777777" w:rsidTr="005D08D1">
        <w:trPr>
          <w:trHeight w:val="174"/>
        </w:trPr>
        <w:tc>
          <w:tcPr>
            <w:tcW w:w="13489" w:type="dxa"/>
            <w:gridSpan w:val="5"/>
            <w:shd w:val="clear" w:color="000000" w:fill="C7CFD8"/>
            <w:noWrap/>
          </w:tcPr>
          <w:p w14:paraId="47FE35E7" w14:textId="77777777" w:rsidR="00E14E4C" w:rsidRPr="006B2473" w:rsidRDefault="00E14E4C" w:rsidP="005D08D1">
            <w:pPr>
              <w:bidi/>
              <w:rPr>
                <w:rFonts w:cs="Calibri"/>
                <w:b/>
                <w:bCs/>
                <w:color w:val="17365D" w:themeColor="text2" w:themeShade="BF"/>
                <w:sz w:val="24"/>
                <w:szCs w:val="24"/>
              </w:rPr>
            </w:pPr>
          </w:p>
        </w:tc>
      </w:tr>
      <w:tr w:rsidR="00E14E4C" w:rsidRPr="006B2473" w14:paraId="734757B0" w14:textId="77777777" w:rsidTr="005D08D1">
        <w:trPr>
          <w:trHeight w:val="560"/>
        </w:trPr>
        <w:tc>
          <w:tcPr>
            <w:tcW w:w="4141" w:type="dxa"/>
            <w:vMerge w:val="restart"/>
            <w:shd w:val="clear" w:color="auto" w:fill="auto"/>
            <w:hideMark/>
          </w:tcPr>
          <w:p w14:paraId="46BF1128" w14:textId="606DC6D7" w:rsidR="00E14E4C" w:rsidRPr="006B2473" w:rsidRDefault="00AC01F7"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الكشف</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عن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الاختراعات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التي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آلت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إلى</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الملك</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العام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واستخدامها</w:t>
            </w:r>
          </w:p>
        </w:tc>
        <w:tc>
          <w:tcPr>
            <w:tcW w:w="2971" w:type="dxa"/>
            <w:shd w:val="clear" w:color="auto" w:fill="auto"/>
            <w:hideMark/>
          </w:tcPr>
          <w:p w14:paraId="2B01FFFA" w14:textId="10162904" w:rsidR="00E14E4C" w:rsidRPr="006B2473" w:rsidRDefault="00E14E4C" w:rsidP="005D08D1">
            <w:pPr>
              <w:bidi/>
              <w:rPr>
                <w:rFonts w:cs="Calibri"/>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hideMark/>
          </w:tcPr>
          <w:p w14:paraId="06C5E880" w14:textId="777777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w:t>
            </w:r>
          </w:p>
        </w:tc>
        <w:tc>
          <w:tcPr>
            <w:tcW w:w="2127" w:type="dxa"/>
            <w:shd w:val="clear" w:color="auto" w:fill="auto"/>
            <w:noWrap/>
            <w:hideMark/>
          </w:tcPr>
          <w:p w14:paraId="71751F55" w14:textId="777777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w:t>
            </w:r>
          </w:p>
        </w:tc>
        <w:tc>
          <w:tcPr>
            <w:tcW w:w="2125" w:type="dxa"/>
            <w:shd w:val="clear" w:color="auto" w:fill="auto"/>
            <w:hideMark/>
          </w:tcPr>
          <w:p w14:paraId="353FFFDB" w14:textId="77777777"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w:t>
            </w:r>
          </w:p>
        </w:tc>
      </w:tr>
      <w:tr w:rsidR="00E14E4C" w:rsidRPr="006B2473" w14:paraId="0BC9521A" w14:textId="77777777" w:rsidTr="005D08D1">
        <w:trPr>
          <w:trHeight w:val="560"/>
        </w:trPr>
        <w:tc>
          <w:tcPr>
            <w:tcW w:w="4141" w:type="dxa"/>
            <w:vMerge/>
            <w:hideMark/>
          </w:tcPr>
          <w:p w14:paraId="12FBE0B1"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hideMark/>
          </w:tcPr>
          <w:p w14:paraId="63E7B38D" w14:textId="7C433147" w:rsidR="00E14E4C" w:rsidRPr="006B2473" w:rsidRDefault="00E14E4C" w:rsidP="005D08D1">
            <w:pPr>
              <w:bidi/>
              <w:rPr>
                <w:rFonts w:cs="Calibri"/>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hideMark/>
          </w:tcPr>
          <w:p w14:paraId="4AE00C7A" w14:textId="0EC721D5"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80</w:t>
            </w:r>
            <w:r w:rsidR="00AC01F7" w:rsidRPr="006B2473">
              <w:rPr>
                <w:rFonts w:cs="Calibri"/>
                <w:color w:val="17365D" w:themeColor="text2" w:themeShade="BF"/>
                <w:sz w:val="24"/>
                <w:szCs w:val="24"/>
              </w:rPr>
              <w:t>.</w:t>
            </w:r>
            <w:r w:rsidRPr="006B2473">
              <w:rPr>
                <w:rFonts w:cs="Calibri"/>
                <w:color w:val="17365D" w:themeColor="text2" w:themeShade="BF"/>
                <w:sz w:val="24"/>
                <w:szCs w:val="24"/>
              </w:rPr>
              <w:t>000</w:t>
            </w:r>
          </w:p>
        </w:tc>
        <w:tc>
          <w:tcPr>
            <w:tcW w:w="2127" w:type="dxa"/>
            <w:shd w:val="clear" w:color="auto" w:fill="auto"/>
            <w:hideMark/>
          </w:tcPr>
          <w:p w14:paraId="104B7F83" w14:textId="6A9B99FE"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69</w:t>
            </w:r>
            <w:r w:rsidR="00AC01F7" w:rsidRPr="006B2473">
              <w:rPr>
                <w:rFonts w:cs="Calibri"/>
                <w:color w:val="17365D" w:themeColor="text2" w:themeShade="BF"/>
                <w:sz w:val="24"/>
                <w:szCs w:val="24"/>
              </w:rPr>
              <w:t>.</w:t>
            </w:r>
            <w:r w:rsidRPr="006B2473">
              <w:rPr>
                <w:rFonts w:cs="Calibri"/>
                <w:color w:val="17365D" w:themeColor="text2" w:themeShade="BF"/>
                <w:sz w:val="24"/>
                <w:szCs w:val="24"/>
              </w:rPr>
              <w:t>515</w:t>
            </w:r>
          </w:p>
        </w:tc>
        <w:tc>
          <w:tcPr>
            <w:tcW w:w="2125" w:type="dxa"/>
            <w:shd w:val="clear" w:color="auto" w:fill="auto"/>
            <w:hideMark/>
          </w:tcPr>
          <w:p w14:paraId="3B677A3D" w14:textId="7248745E" w:rsidR="00E14E4C" w:rsidRPr="006B2473" w:rsidRDefault="00E14E4C" w:rsidP="005D08D1">
            <w:pPr>
              <w:bidi/>
              <w:rPr>
                <w:rFonts w:cs="Calibri"/>
                <w:color w:val="17365D" w:themeColor="text2" w:themeShade="BF"/>
                <w:sz w:val="24"/>
                <w:szCs w:val="24"/>
              </w:rPr>
            </w:pPr>
            <w:r w:rsidRPr="006B2473">
              <w:rPr>
                <w:rFonts w:cs="Calibri"/>
                <w:color w:val="17365D" w:themeColor="text2" w:themeShade="BF"/>
                <w:sz w:val="24"/>
                <w:szCs w:val="24"/>
              </w:rPr>
              <w:t>87</w:t>
            </w:r>
            <w:r w:rsidR="00AC01F7" w:rsidRPr="006B2473">
              <w:rPr>
                <w:rFonts w:cs="Calibri"/>
                <w:color w:val="17365D" w:themeColor="text2" w:themeShade="BF"/>
                <w:sz w:val="24"/>
                <w:szCs w:val="24"/>
                <w:rtl/>
              </w:rPr>
              <w:t>%</w:t>
            </w:r>
          </w:p>
        </w:tc>
      </w:tr>
      <w:tr w:rsidR="00E14E4C" w:rsidRPr="006B2473" w14:paraId="69C0DCB8" w14:textId="77777777" w:rsidTr="005D08D1">
        <w:trPr>
          <w:trHeight w:val="560"/>
        </w:trPr>
        <w:tc>
          <w:tcPr>
            <w:tcW w:w="4141" w:type="dxa"/>
            <w:vMerge/>
            <w:hideMark/>
          </w:tcPr>
          <w:p w14:paraId="455F5E0D"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hideMark/>
          </w:tcPr>
          <w:p w14:paraId="76A7F1CF" w14:textId="2E8268A0"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hideMark/>
          </w:tcPr>
          <w:p w14:paraId="23F49148" w14:textId="0DA6794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80</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000</w:t>
            </w:r>
          </w:p>
        </w:tc>
        <w:tc>
          <w:tcPr>
            <w:tcW w:w="2127" w:type="dxa"/>
            <w:shd w:val="clear" w:color="auto" w:fill="auto"/>
            <w:noWrap/>
            <w:hideMark/>
          </w:tcPr>
          <w:p w14:paraId="78762D07" w14:textId="6E9A9A83"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69</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515</w:t>
            </w:r>
          </w:p>
        </w:tc>
        <w:tc>
          <w:tcPr>
            <w:tcW w:w="2125" w:type="dxa"/>
            <w:shd w:val="clear" w:color="auto" w:fill="auto"/>
            <w:noWrap/>
            <w:hideMark/>
          </w:tcPr>
          <w:p w14:paraId="68AA5662" w14:textId="429A9B8C"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 87</w:t>
            </w:r>
            <w:r w:rsidR="00AC01F7" w:rsidRPr="006B2473">
              <w:rPr>
                <w:rFonts w:cs="Calibri"/>
                <w:b/>
                <w:bCs/>
                <w:color w:val="17365D" w:themeColor="text2" w:themeShade="BF"/>
                <w:sz w:val="24"/>
                <w:szCs w:val="24"/>
                <w:rtl/>
              </w:rPr>
              <w:t>%</w:t>
            </w:r>
          </w:p>
        </w:tc>
      </w:tr>
      <w:tr w:rsidR="00E14E4C" w:rsidRPr="006B2473" w14:paraId="09DC0A8C" w14:textId="77777777" w:rsidTr="005D08D1">
        <w:trPr>
          <w:trHeight w:val="174"/>
        </w:trPr>
        <w:tc>
          <w:tcPr>
            <w:tcW w:w="13489" w:type="dxa"/>
            <w:gridSpan w:val="5"/>
            <w:shd w:val="clear" w:color="000000" w:fill="C7CFD8"/>
            <w:noWrap/>
          </w:tcPr>
          <w:p w14:paraId="26E066FF" w14:textId="77777777" w:rsidR="00E14E4C" w:rsidRPr="006B2473" w:rsidRDefault="00E14E4C" w:rsidP="005D08D1">
            <w:pPr>
              <w:bidi/>
              <w:rPr>
                <w:rFonts w:cs="Calibri"/>
                <w:b/>
                <w:bCs/>
                <w:color w:val="17365D" w:themeColor="text2" w:themeShade="BF"/>
                <w:sz w:val="24"/>
                <w:szCs w:val="24"/>
              </w:rPr>
            </w:pPr>
          </w:p>
        </w:tc>
      </w:tr>
      <w:tr w:rsidR="00E14E4C" w:rsidRPr="006B2473" w14:paraId="24E77913" w14:textId="77777777" w:rsidTr="005D08D1">
        <w:trPr>
          <w:trHeight w:val="560"/>
        </w:trPr>
        <w:tc>
          <w:tcPr>
            <w:tcW w:w="4141" w:type="dxa"/>
            <w:vMerge w:val="restart"/>
          </w:tcPr>
          <w:p w14:paraId="598D6264" w14:textId="02C2A7D6"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تطوير</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قطاع</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الموسيقى</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بوركينا</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فاسو</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وبعض</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بلدان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الاتحاد</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الاقتصادي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والنقدي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لغرب</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أفريقيا</w:t>
            </w:r>
          </w:p>
        </w:tc>
        <w:tc>
          <w:tcPr>
            <w:tcW w:w="2971" w:type="dxa"/>
            <w:shd w:val="clear" w:color="auto" w:fill="auto"/>
            <w:noWrap/>
          </w:tcPr>
          <w:p w14:paraId="200485C0" w14:textId="3505A025"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688BCE0C" w14:textId="0213A31B"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114</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200</w:t>
            </w:r>
          </w:p>
        </w:tc>
        <w:tc>
          <w:tcPr>
            <w:tcW w:w="2127" w:type="dxa"/>
            <w:shd w:val="clear" w:color="auto" w:fill="auto"/>
            <w:noWrap/>
          </w:tcPr>
          <w:p w14:paraId="566C7E25"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shd w:val="clear" w:color="auto" w:fill="auto"/>
            <w:noWrap/>
          </w:tcPr>
          <w:p w14:paraId="1B303ED7" w14:textId="00459B3C"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0</w:t>
            </w:r>
            <w:r w:rsidR="00AC01F7" w:rsidRPr="006B2473">
              <w:rPr>
                <w:rFonts w:cs="Calibri"/>
                <w:bCs/>
                <w:color w:val="17365D" w:themeColor="text2" w:themeShade="BF"/>
                <w:sz w:val="24"/>
                <w:szCs w:val="24"/>
                <w:rtl/>
              </w:rPr>
              <w:t>%</w:t>
            </w:r>
          </w:p>
        </w:tc>
      </w:tr>
      <w:tr w:rsidR="00E14E4C" w:rsidRPr="006B2473" w14:paraId="253A3F65" w14:textId="77777777" w:rsidTr="005D08D1">
        <w:trPr>
          <w:trHeight w:val="560"/>
        </w:trPr>
        <w:tc>
          <w:tcPr>
            <w:tcW w:w="4141" w:type="dxa"/>
            <w:vMerge/>
          </w:tcPr>
          <w:p w14:paraId="5F1CA5DE"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691418ED" w14:textId="5391355D"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430D2FC9" w14:textId="1864964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454</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000</w:t>
            </w:r>
          </w:p>
        </w:tc>
        <w:tc>
          <w:tcPr>
            <w:tcW w:w="2127" w:type="dxa"/>
            <w:shd w:val="clear" w:color="auto" w:fill="auto"/>
            <w:noWrap/>
          </w:tcPr>
          <w:p w14:paraId="6BEF1D3D" w14:textId="28DE0908"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145</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607</w:t>
            </w:r>
          </w:p>
        </w:tc>
        <w:tc>
          <w:tcPr>
            <w:tcW w:w="2125" w:type="dxa"/>
            <w:shd w:val="clear" w:color="auto" w:fill="auto"/>
            <w:noWrap/>
          </w:tcPr>
          <w:p w14:paraId="4F41AA97" w14:textId="3B95108B"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32</w:t>
            </w:r>
            <w:r w:rsidR="00AC01F7" w:rsidRPr="006B2473">
              <w:rPr>
                <w:rFonts w:cs="Calibri"/>
                <w:bCs/>
                <w:color w:val="17365D" w:themeColor="text2" w:themeShade="BF"/>
                <w:sz w:val="24"/>
                <w:szCs w:val="24"/>
                <w:rtl/>
              </w:rPr>
              <w:t>%</w:t>
            </w:r>
          </w:p>
        </w:tc>
      </w:tr>
      <w:tr w:rsidR="00E14E4C" w:rsidRPr="006B2473" w14:paraId="4F389B30" w14:textId="77777777" w:rsidTr="005D08D1">
        <w:trPr>
          <w:trHeight w:val="560"/>
        </w:trPr>
        <w:tc>
          <w:tcPr>
            <w:tcW w:w="4141" w:type="dxa"/>
            <w:vMerge/>
            <w:tcBorders>
              <w:bottom w:val="single" w:sz="4" w:space="0" w:color="AAB8C4"/>
            </w:tcBorders>
          </w:tcPr>
          <w:p w14:paraId="469EC5AE" w14:textId="77777777" w:rsidR="00E14E4C" w:rsidRPr="006B2473" w:rsidRDefault="00E14E4C" w:rsidP="005D08D1">
            <w:pPr>
              <w:bidi/>
              <w:rPr>
                <w:rFonts w:cs="Calibri"/>
                <w:color w:val="17365D" w:themeColor="text2" w:themeShade="BF"/>
                <w:sz w:val="24"/>
                <w:szCs w:val="24"/>
              </w:rPr>
            </w:pPr>
          </w:p>
        </w:tc>
        <w:tc>
          <w:tcPr>
            <w:tcW w:w="2971" w:type="dxa"/>
            <w:tcBorders>
              <w:bottom w:val="single" w:sz="4" w:space="0" w:color="AAB8C4"/>
            </w:tcBorders>
            <w:shd w:val="clear" w:color="auto" w:fill="auto"/>
            <w:noWrap/>
          </w:tcPr>
          <w:p w14:paraId="541282B2" w14:textId="4A4C68A0"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tcBorders>
              <w:bottom w:val="single" w:sz="4" w:space="0" w:color="AAB8C4"/>
            </w:tcBorders>
            <w:shd w:val="clear" w:color="auto" w:fill="auto"/>
            <w:noWrap/>
          </w:tcPr>
          <w:p w14:paraId="652CC260" w14:textId="1AFFEAC5"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568</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200</w:t>
            </w:r>
          </w:p>
        </w:tc>
        <w:tc>
          <w:tcPr>
            <w:tcW w:w="2127" w:type="dxa"/>
            <w:tcBorders>
              <w:bottom w:val="single" w:sz="4" w:space="0" w:color="AAB8C4"/>
            </w:tcBorders>
            <w:shd w:val="clear" w:color="auto" w:fill="auto"/>
            <w:noWrap/>
          </w:tcPr>
          <w:p w14:paraId="0129C34E" w14:textId="122D6321"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145</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607</w:t>
            </w:r>
          </w:p>
        </w:tc>
        <w:tc>
          <w:tcPr>
            <w:tcW w:w="2125" w:type="dxa"/>
            <w:tcBorders>
              <w:bottom w:val="single" w:sz="4" w:space="0" w:color="AAB8C4"/>
            </w:tcBorders>
            <w:shd w:val="clear" w:color="auto" w:fill="auto"/>
            <w:noWrap/>
          </w:tcPr>
          <w:p w14:paraId="3A36466D" w14:textId="1976C99C"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26</w:t>
            </w:r>
            <w:r w:rsidR="00AC01F7" w:rsidRPr="006B2473">
              <w:rPr>
                <w:rFonts w:cs="Calibri"/>
                <w:b/>
                <w:bCs/>
                <w:color w:val="17365D" w:themeColor="text2" w:themeShade="BF"/>
                <w:sz w:val="24"/>
                <w:szCs w:val="24"/>
                <w:rtl/>
              </w:rPr>
              <w:t>%</w:t>
            </w:r>
          </w:p>
        </w:tc>
      </w:tr>
      <w:tr w:rsidR="00E14E4C" w:rsidRPr="006B2473" w14:paraId="4C24E03C" w14:textId="77777777" w:rsidTr="005D08D1">
        <w:trPr>
          <w:trHeight w:val="560"/>
        </w:trPr>
        <w:tc>
          <w:tcPr>
            <w:tcW w:w="4141" w:type="dxa"/>
            <w:vMerge w:val="restart"/>
            <w:tcBorders>
              <w:top w:val="single" w:sz="4" w:space="0" w:color="AAB8C4"/>
            </w:tcBorders>
          </w:tcPr>
          <w:p w14:paraId="49A672B4" w14:textId="038867BD"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تعزيز</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استخدام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الملكية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الفكرية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البلدان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النامية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ضمن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الصناعات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الإبداعية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العصر</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الرقمي</w:t>
            </w:r>
          </w:p>
        </w:tc>
        <w:tc>
          <w:tcPr>
            <w:tcW w:w="2971" w:type="dxa"/>
            <w:tcBorders>
              <w:top w:val="single" w:sz="4" w:space="0" w:color="AAB8C4"/>
            </w:tcBorders>
            <w:shd w:val="clear" w:color="auto" w:fill="auto"/>
            <w:noWrap/>
          </w:tcPr>
          <w:p w14:paraId="118B3D4F" w14:textId="30099190"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tcBorders>
              <w:top w:val="single" w:sz="4" w:space="0" w:color="AAB8C4"/>
            </w:tcBorders>
            <w:shd w:val="clear" w:color="auto" w:fill="auto"/>
            <w:noWrap/>
          </w:tcPr>
          <w:p w14:paraId="25BBB1FA"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7" w:type="dxa"/>
            <w:tcBorders>
              <w:top w:val="single" w:sz="4" w:space="0" w:color="AAB8C4"/>
            </w:tcBorders>
            <w:shd w:val="clear" w:color="auto" w:fill="auto"/>
            <w:noWrap/>
          </w:tcPr>
          <w:p w14:paraId="2CA79917"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tcBorders>
              <w:top w:val="single" w:sz="4" w:space="0" w:color="AAB8C4"/>
            </w:tcBorders>
            <w:shd w:val="clear" w:color="auto" w:fill="auto"/>
            <w:noWrap/>
          </w:tcPr>
          <w:p w14:paraId="34A8D5F5"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r>
      <w:tr w:rsidR="00E14E4C" w:rsidRPr="006B2473" w14:paraId="6919C21D" w14:textId="77777777" w:rsidTr="005D08D1">
        <w:trPr>
          <w:trHeight w:val="560"/>
        </w:trPr>
        <w:tc>
          <w:tcPr>
            <w:tcW w:w="4141" w:type="dxa"/>
            <w:vMerge/>
          </w:tcPr>
          <w:p w14:paraId="3DBB3B88"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52E7B329" w14:textId="07F74A2C"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1DD1152C" w14:textId="6687E86B"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795</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000</w:t>
            </w:r>
          </w:p>
        </w:tc>
        <w:tc>
          <w:tcPr>
            <w:tcW w:w="2127" w:type="dxa"/>
            <w:shd w:val="clear" w:color="auto" w:fill="auto"/>
            <w:noWrap/>
          </w:tcPr>
          <w:p w14:paraId="7925F453" w14:textId="5833E15E"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340</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266</w:t>
            </w:r>
          </w:p>
        </w:tc>
        <w:tc>
          <w:tcPr>
            <w:tcW w:w="2125" w:type="dxa"/>
            <w:shd w:val="clear" w:color="auto" w:fill="auto"/>
            <w:noWrap/>
          </w:tcPr>
          <w:p w14:paraId="401B0EF6" w14:textId="256C3559"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43</w:t>
            </w:r>
            <w:r w:rsidR="00AC01F7" w:rsidRPr="006B2473">
              <w:rPr>
                <w:rFonts w:cs="Calibri"/>
                <w:bCs/>
                <w:color w:val="17365D" w:themeColor="text2" w:themeShade="BF"/>
                <w:sz w:val="24"/>
                <w:szCs w:val="24"/>
                <w:rtl/>
              </w:rPr>
              <w:t>%</w:t>
            </w:r>
          </w:p>
        </w:tc>
      </w:tr>
      <w:tr w:rsidR="00E14E4C" w:rsidRPr="006B2473" w14:paraId="169D0B91" w14:textId="77777777" w:rsidTr="005D08D1">
        <w:trPr>
          <w:trHeight w:val="560"/>
        </w:trPr>
        <w:tc>
          <w:tcPr>
            <w:tcW w:w="4141" w:type="dxa"/>
            <w:vMerge/>
          </w:tcPr>
          <w:p w14:paraId="1C38CF12"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4A6C94AB" w14:textId="59414031"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tcPr>
          <w:p w14:paraId="429047A0" w14:textId="55259C3A"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795</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000</w:t>
            </w:r>
          </w:p>
        </w:tc>
        <w:tc>
          <w:tcPr>
            <w:tcW w:w="2127" w:type="dxa"/>
            <w:shd w:val="clear" w:color="auto" w:fill="auto"/>
            <w:noWrap/>
          </w:tcPr>
          <w:p w14:paraId="3418A75B" w14:textId="4E34A431"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340</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266</w:t>
            </w:r>
          </w:p>
        </w:tc>
        <w:tc>
          <w:tcPr>
            <w:tcW w:w="2125" w:type="dxa"/>
            <w:shd w:val="clear" w:color="auto" w:fill="auto"/>
            <w:noWrap/>
          </w:tcPr>
          <w:p w14:paraId="30D92CEB" w14:textId="01F8E456"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43</w:t>
            </w:r>
            <w:r w:rsidR="00AC01F7" w:rsidRPr="006B2473">
              <w:rPr>
                <w:rFonts w:cs="Calibri"/>
                <w:b/>
                <w:bCs/>
                <w:color w:val="17365D" w:themeColor="text2" w:themeShade="BF"/>
                <w:sz w:val="24"/>
                <w:szCs w:val="24"/>
                <w:rtl/>
              </w:rPr>
              <w:t>%</w:t>
            </w:r>
          </w:p>
        </w:tc>
      </w:tr>
      <w:tr w:rsidR="00E14E4C" w:rsidRPr="006B2473" w14:paraId="7921B0AD" w14:textId="77777777" w:rsidTr="005D08D1">
        <w:trPr>
          <w:trHeight w:val="174"/>
        </w:trPr>
        <w:tc>
          <w:tcPr>
            <w:tcW w:w="13489" w:type="dxa"/>
            <w:gridSpan w:val="5"/>
            <w:shd w:val="clear" w:color="000000" w:fill="C7CFD8"/>
            <w:noWrap/>
          </w:tcPr>
          <w:p w14:paraId="21D16523" w14:textId="77777777" w:rsidR="00E14E4C" w:rsidRPr="006B2473" w:rsidRDefault="00E14E4C" w:rsidP="005D08D1">
            <w:pPr>
              <w:bidi/>
              <w:rPr>
                <w:rFonts w:cs="Calibri"/>
                <w:b/>
                <w:bCs/>
                <w:color w:val="17365D" w:themeColor="text2" w:themeShade="BF"/>
                <w:sz w:val="24"/>
                <w:szCs w:val="24"/>
              </w:rPr>
            </w:pPr>
          </w:p>
        </w:tc>
      </w:tr>
      <w:tr w:rsidR="00E14E4C" w:rsidRPr="006B2473" w14:paraId="41019292" w14:textId="77777777" w:rsidTr="005D08D1">
        <w:trPr>
          <w:trHeight w:val="543"/>
        </w:trPr>
        <w:tc>
          <w:tcPr>
            <w:tcW w:w="4141" w:type="dxa"/>
            <w:vMerge w:val="restart"/>
          </w:tcPr>
          <w:p w14:paraId="1C83C932" w14:textId="50A54C3D"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تنظيم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البيانات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الإحصائية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ووضع</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وتنفيذ</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منهجية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لتقييم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آثار</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استخدام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نظام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الملكية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الفكرية</w:t>
            </w:r>
          </w:p>
        </w:tc>
        <w:tc>
          <w:tcPr>
            <w:tcW w:w="2971" w:type="dxa"/>
            <w:shd w:val="clear" w:color="auto" w:fill="auto"/>
            <w:noWrap/>
          </w:tcPr>
          <w:p w14:paraId="06CA4FD2" w14:textId="596430D5"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1A64D7CD"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7" w:type="dxa"/>
            <w:shd w:val="clear" w:color="auto" w:fill="auto"/>
            <w:noWrap/>
          </w:tcPr>
          <w:p w14:paraId="29B782E7"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shd w:val="clear" w:color="auto" w:fill="auto"/>
            <w:noWrap/>
          </w:tcPr>
          <w:p w14:paraId="0025B0F0"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r>
      <w:tr w:rsidR="00E14E4C" w:rsidRPr="006B2473" w14:paraId="34240937" w14:textId="77777777" w:rsidTr="005D08D1">
        <w:trPr>
          <w:trHeight w:val="560"/>
        </w:trPr>
        <w:tc>
          <w:tcPr>
            <w:tcW w:w="4141" w:type="dxa"/>
            <w:vMerge/>
          </w:tcPr>
          <w:p w14:paraId="7460CB65"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4067E08C" w14:textId="1A314EAB"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6C1E2244" w14:textId="0BAFAA1E"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499</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300</w:t>
            </w:r>
          </w:p>
        </w:tc>
        <w:tc>
          <w:tcPr>
            <w:tcW w:w="2127" w:type="dxa"/>
            <w:shd w:val="clear" w:color="auto" w:fill="auto"/>
            <w:noWrap/>
          </w:tcPr>
          <w:p w14:paraId="5B156883" w14:textId="2319A834"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69</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774</w:t>
            </w:r>
          </w:p>
        </w:tc>
        <w:tc>
          <w:tcPr>
            <w:tcW w:w="2125" w:type="dxa"/>
            <w:shd w:val="clear" w:color="auto" w:fill="auto"/>
            <w:noWrap/>
          </w:tcPr>
          <w:p w14:paraId="5F575350" w14:textId="0DA6D298"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14</w:t>
            </w:r>
            <w:r w:rsidR="00AC01F7" w:rsidRPr="006B2473">
              <w:rPr>
                <w:rFonts w:cs="Calibri"/>
                <w:bCs/>
                <w:color w:val="17365D" w:themeColor="text2" w:themeShade="BF"/>
                <w:sz w:val="24"/>
                <w:szCs w:val="24"/>
                <w:rtl/>
              </w:rPr>
              <w:t>%</w:t>
            </w:r>
          </w:p>
        </w:tc>
      </w:tr>
      <w:tr w:rsidR="00E14E4C" w:rsidRPr="006B2473" w14:paraId="17E2DB34" w14:textId="77777777" w:rsidTr="005D08D1">
        <w:trPr>
          <w:trHeight w:val="560"/>
        </w:trPr>
        <w:tc>
          <w:tcPr>
            <w:tcW w:w="4141" w:type="dxa"/>
            <w:vMerge/>
          </w:tcPr>
          <w:p w14:paraId="6582650F"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566BE7BC" w14:textId="546B84B3"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tcPr>
          <w:p w14:paraId="04A5F7BC" w14:textId="73370CA4"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499</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300</w:t>
            </w:r>
          </w:p>
        </w:tc>
        <w:tc>
          <w:tcPr>
            <w:tcW w:w="2127" w:type="dxa"/>
            <w:shd w:val="clear" w:color="auto" w:fill="auto"/>
            <w:noWrap/>
          </w:tcPr>
          <w:p w14:paraId="6E1D9201" w14:textId="6A85B6A2"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69</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774</w:t>
            </w:r>
          </w:p>
        </w:tc>
        <w:tc>
          <w:tcPr>
            <w:tcW w:w="2125" w:type="dxa"/>
            <w:shd w:val="clear" w:color="auto" w:fill="auto"/>
            <w:noWrap/>
          </w:tcPr>
          <w:p w14:paraId="7F771EBB" w14:textId="2FC3252E"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14</w:t>
            </w:r>
            <w:r w:rsidR="00AC01F7" w:rsidRPr="006B2473">
              <w:rPr>
                <w:rFonts w:cs="Calibri"/>
                <w:b/>
                <w:bCs/>
                <w:color w:val="17365D" w:themeColor="text2" w:themeShade="BF"/>
                <w:sz w:val="24"/>
                <w:szCs w:val="24"/>
                <w:rtl/>
              </w:rPr>
              <w:t>%</w:t>
            </w:r>
          </w:p>
        </w:tc>
      </w:tr>
      <w:tr w:rsidR="00E14E4C" w:rsidRPr="006B2473" w14:paraId="224C2FF0" w14:textId="77777777" w:rsidTr="005D08D1">
        <w:trPr>
          <w:trHeight w:val="174"/>
        </w:trPr>
        <w:tc>
          <w:tcPr>
            <w:tcW w:w="13489" w:type="dxa"/>
            <w:gridSpan w:val="5"/>
            <w:shd w:val="clear" w:color="000000" w:fill="C7CFD8"/>
            <w:noWrap/>
          </w:tcPr>
          <w:p w14:paraId="750029B0" w14:textId="77777777" w:rsidR="00E14E4C" w:rsidRPr="006B2473" w:rsidRDefault="00E14E4C" w:rsidP="005D08D1">
            <w:pPr>
              <w:bidi/>
              <w:rPr>
                <w:rFonts w:cs="Calibri"/>
                <w:b/>
                <w:bCs/>
                <w:color w:val="17365D" w:themeColor="text2" w:themeShade="BF"/>
                <w:sz w:val="24"/>
                <w:szCs w:val="24"/>
              </w:rPr>
            </w:pPr>
          </w:p>
        </w:tc>
      </w:tr>
      <w:tr w:rsidR="00E14E4C" w:rsidRPr="006B2473" w14:paraId="777D06F0" w14:textId="77777777" w:rsidTr="005D08D1">
        <w:trPr>
          <w:trHeight w:val="560"/>
        </w:trPr>
        <w:tc>
          <w:tcPr>
            <w:tcW w:w="4141" w:type="dxa"/>
            <w:vMerge w:val="restart"/>
          </w:tcPr>
          <w:p w14:paraId="5FD7CC59" w14:textId="3DD61DF2"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تمكين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الشركات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الصغيرة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خلال</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الملكية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الفكرية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وضع</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استراتيجيات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لدعم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المؤشرات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الجغرافية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أو</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العلامات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الجماعية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فترة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ما</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بعد</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التسجيل</w:t>
            </w:r>
          </w:p>
        </w:tc>
        <w:tc>
          <w:tcPr>
            <w:tcW w:w="2971" w:type="dxa"/>
            <w:shd w:val="clear" w:color="auto" w:fill="auto"/>
            <w:noWrap/>
          </w:tcPr>
          <w:p w14:paraId="74C75B14" w14:textId="0A474344"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1EFE0BEC"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7" w:type="dxa"/>
            <w:shd w:val="clear" w:color="auto" w:fill="auto"/>
            <w:noWrap/>
          </w:tcPr>
          <w:p w14:paraId="131C27BE"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shd w:val="clear" w:color="auto" w:fill="auto"/>
            <w:noWrap/>
          </w:tcPr>
          <w:p w14:paraId="3A2D50AE"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r>
      <w:tr w:rsidR="00E14E4C" w:rsidRPr="006B2473" w14:paraId="3C5811A4" w14:textId="77777777" w:rsidTr="005D08D1">
        <w:trPr>
          <w:trHeight w:val="560"/>
        </w:trPr>
        <w:tc>
          <w:tcPr>
            <w:tcW w:w="4141" w:type="dxa"/>
            <w:vMerge/>
          </w:tcPr>
          <w:p w14:paraId="12801C54"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57CB6ECC" w14:textId="04A41A02"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32666F5D" w14:textId="1AE3FCCF"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592</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300</w:t>
            </w:r>
          </w:p>
        </w:tc>
        <w:tc>
          <w:tcPr>
            <w:tcW w:w="2127" w:type="dxa"/>
            <w:shd w:val="clear" w:color="auto" w:fill="auto"/>
            <w:noWrap/>
          </w:tcPr>
          <w:p w14:paraId="1ECB01CD" w14:textId="25CB5A2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70</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956</w:t>
            </w:r>
          </w:p>
        </w:tc>
        <w:tc>
          <w:tcPr>
            <w:tcW w:w="2125" w:type="dxa"/>
            <w:shd w:val="clear" w:color="auto" w:fill="auto"/>
            <w:noWrap/>
          </w:tcPr>
          <w:p w14:paraId="6D10E618" w14:textId="642919DE"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12</w:t>
            </w:r>
            <w:r w:rsidR="00AC01F7" w:rsidRPr="006B2473">
              <w:rPr>
                <w:rFonts w:cs="Calibri"/>
                <w:bCs/>
                <w:color w:val="17365D" w:themeColor="text2" w:themeShade="BF"/>
                <w:sz w:val="24"/>
                <w:szCs w:val="24"/>
                <w:rtl/>
              </w:rPr>
              <w:t>%</w:t>
            </w:r>
          </w:p>
        </w:tc>
      </w:tr>
      <w:tr w:rsidR="00E14E4C" w:rsidRPr="006B2473" w14:paraId="360BAC69" w14:textId="77777777" w:rsidTr="005D08D1">
        <w:trPr>
          <w:trHeight w:val="560"/>
        </w:trPr>
        <w:tc>
          <w:tcPr>
            <w:tcW w:w="4141" w:type="dxa"/>
            <w:vMerge/>
          </w:tcPr>
          <w:p w14:paraId="19A9A236"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1BC0BF18" w14:textId="0C31A516"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tcPr>
          <w:p w14:paraId="4C6FCE84" w14:textId="6165F0E1"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592</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300</w:t>
            </w:r>
          </w:p>
        </w:tc>
        <w:tc>
          <w:tcPr>
            <w:tcW w:w="2127" w:type="dxa"/>
            <w:shd w:val="clear" w:color="auto" w:fill="auto"/>
            <w:noWrap/>
          </w:tcPr>
          <w:p w14:paraId="78526CC6" w14:textId="62DF9973"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70</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956</w:t>
            </w:r>
          </w:p>
        </w:tc>
        <w:tc>
          <w:tcPr>
            <w:tcW w:w="2125" w:type="dxa"/>
            <w:shd w:val="clear" w:color="auto" w:fill="auto"/>
            <w:noWrap/>
          </w:tcPr>
          <w:p w14:paraId="0D23EB6F" w14:textId="774BA338"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12</w:t>
            </w:r>
            <w:r w:rsidR="00AC01F7" w:rsidRPr="006B2473">
              <w:rPr>
                <w:rFonts w:cs="Calibri"/>
                <w:b/>
                <w:bCs/>
                <w:color w:val="17365D" w:themeColor="text2" w:themeShade="BF"/>
                <w:sz w:val="24"/>
                <w:szCs w:val="24"/>
                <w:rtl/>
              </w:rPr>
              <w:t>%</w:t>
            </w:r>
          </w:p>
        </w:tc>
      </w:tr>
      <w:tr w:rsidR="00E14E4C" w:rsidRPr="006B2473" w14:paraId="10A58714" w14:textId="77777777" w:rsidTr="005D08D1">
        <w:trPr>
          <w:trHeight w:val="174"/>
        </w:trPr>
        <w:tc>
          <w:tcPr>
            <w:tcW w:w="13489" w:type="dxa"/>
            <w:gridSpan w:val="5"/>
            <w:shd w:val="clear" w:color="000000" w:fill="C7CFD8"/>
            <w:noWrap/>
          </w:tcPr>
          <w:p w14:paraId="78E1FCA0" w14:textId="77777777" w:rsidR="00E14E4C" w:rsidRPr="006B2473" w:rsidRDefault="00E14E4C" w:rsidP="005D08D1">
            <w:pPr>
              <w:bidi/>
              <w:rPr>
                <w:rFonts w:cs="Calibri"/>
                <w:b/>
                <w:bCs/>
                <w:color w:val="17365D" w:themeColor="text2" w:themeShade="BF"/>
                <w:sz w:val="24"/>
                <w:szCs w:val="24"/>
              </w:rPr>
            </w:pPr>
          </w:p>
        </w:tc>
      </w:tr>
      <w:tr w:rsidR="00E14E4C" w:rsidRPr="006B2473" w14:paraId="19FB2AE7" w14:textId="77777777" w:rsidTr="005D08D1">
        <w:trPr>
          <w:trHeight w:val="570"/>
        </w:trPr>
        <w:tc>
          <w:tcPr>
            <w:tcW w:w="4141" w:type="dxa"/>
            <w:vMerge w:val="restart"/>
          </w:tcPr>
          <w:p w14:paraId="393BD4F8" w14:textId="7E7CD884"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الحد</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حوادث</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الشغل</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والأمراض</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المهنية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خلال</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الابتكار</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والملكية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الفكرية</w:t>
            </w:r>
          </w:p>
        </w:tc>
        <w:tc>
          <w:tcPr>
            <w:tcW w:w="2971" w:type="dxa"/>
            <w:shd w:val="clear" w:color="auto" w:fill="auto"/>
            <w:noWrap/>
          </w:tcPr>
          <w:p w14:paraId="47660B9B" w14:textId="7F963333"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30D80729"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7" w:type="dxa"/>
            <w:shd w:val="clear" w:color="auto" w:fill="auto"/>
            <w:noWrap/>
          </w:tcPr>
          <w:p w14:paraId="6A977F2B"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shd w:val="clear" w:color="auto" w:fill="auto"/>
            <w:noWrap/>
          </w:tcPr>
          <w:p w14:paraId="50F67534"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r>
      <w:tr w:rsidR="00E14E4C" w:rsidRPr="006B2473" w14:paraId="0EC0722B" w14:textId="77777777" w:rsidTr="005D08D1">
        <w:trPr>
          <w:trHeight w:val="560"/>
        </w:trPr>
        <w:tc>
          <w:tcPr>
            <w:tcW w:w="4141" w:type="dxa"/>
            <w:vMerge/>
          </w:tcPr>
          <w:p w14:paraId="53A99FAE"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2D5FC628" w14:textId="1CC9B6F6"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4E41AE3E" w14:textId="3FB9A953"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523</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300</w:t>
            </w:r>
          </w:p>
        </w:tc>
        <w:tc>
          <w:tcPr>
            <w:tcW w:w="2127" w:type="dxa"/>
            <w:shd w:val="clear" w:color="auto" w:fill="auto"/>
            <w:noWrap/>
          </w:tcPr>
          <w:p w14:paraId="48C665D4" w14:textId="77777777"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w:t>
            </w:r>
          </w:p>
        </w:tc>
        <w:tc>
          <w:tcPr>
            <w:tcW w:w="2125" w:type="dxa"/>
            <w:shd w:val="clear" w:color="auto" w:fill="auto"/>
            <w:noWrap/>
          </w:tcPr>
          <w:p w14:paraId="7E3D3FAB" w14:textId="59A1BA47" w:rsidR="00E14E4C" w:rsidRPr="006B2473" w:rsidRDefault="00E14E4C" w:rsidP="005D08D1">
            <w:pPr>
              <w:bidi/>
              <w:spacing w:line="360" w:lineRule="auto"/>
              <w:rPr>
                <w:rFonts w:cs="Calibri"/>
                <w:bCs/>
                <w:color w:val="17365D" w:themeColor="text2" w:themeShade="BF"/>
                <w:sz w:val="24"/>
                <w:szCs w:val="24"/>
              </w:rPr>
            </w:pPr>
            <w:r w:rsidRPr="006B2473">
              <w:rPr>
                <w:rFonts w:cs="Calibri"/>
                <w:bCs/>
                <w:color w:val="17365D" w:themeColor="text2" w:themeShade="BF"/>
                <w:sz w:val="24"/>
                <w:szCs w:val="24"/>
              </w:rPr>
              <w:t>0</w:t>
            </w:r>
            <w:r w:rsidR="00AC01F7" w:rsidRPr="006B2473">
              <w:rPr>
                <w:rFonts w:cs="Calibri"/>
                <w:bCs/>
                <w:color w:val="17365D" w:themeColor="text2" w:themeShade="BF"/>
                <w:sz w:val="24"/>
                <w:szCs w:val="24"/>
                <w:rtl/>
              </w:rPr>
              <w:t>%</w:t>
            </w:r>
          </w:p>
        </w:tc>
      </w:tr>
      <w:tr w:rsidR="00E14E4C" w:rsidRPr="006B2473" w14:paraId="5E6829F1" w14:textId="77777777" w:rsidTr="005D08D1">
        <w:trPr>
          <w:trHeight w:val="560"/>
        </w:trPr>
        <w:tc>
          <w:tcPr>
            <w:tcW w:w="4141" w:type="dxa"/>
            <w:vMerge/>
          </w:tcPr>
          <w:p w14:paraId="07E89698"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00E5F6D3" w14:textId="27DEFF8C"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tcPr>
          <w:p w14:paraId="113AB992" w14:textId="50CC9086"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523</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300</w:t>
            </w:r>
          </w:p>
        </w:tc>
        <w:tc>
          <w:tcPr>
            <w:tcW w:w="2127" w:type="dxa"/>
            <w:shd w:val="clear" w:color="auto" w:fill="auto"/>
            <w:noWrap/>
          </w:tcPr>
          <w:p w14:paraId="14EDE35F" w14:textId="7777777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w:t>
            </w:r>
          </w:p>
        </w:tc>
        <w:tc>
          <w:tcPr>
            <w:tcW w:w="2125" w:type="dxa"/>
            <w:shd w:val="clear" w:color="auto" w:fill="auto"/>
            <w:noWrap/>
          </w:tcPr>
          <w:p w14:paraId="05385D83" w14:textId="2D6DAB8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0</w:t>
            </w:r>
            <w:r w:rsidR="00AC01F7" w:rsidRPr="006B2473">
              <w:rPr>
                <w:rFonts w:cs="Calibri"/>
                <w:b/>
                <w:bCs/>
                <w:color w:val="17365D" w:themeColor="text2" w:themeShade="BF"/>
                <w:sz w:val="24"/>
                <w:szCs w:val="24"/>
                <w:rtl/>
              </w:rPr>
              <w:t>%</w:t>
            </w:r>
          </w:p>
        </w:tc>
      </w:tr>
      <w:tr w:rsidR="00E14E4C" w:rsidRPr="006B2473" w14:paraId="5E0E44ED" w14:textId="77777777" w:rsidTr="005D08D1">
        <w:trPr>
          <w:trHeight w:val="174"/>
        </w:trPr>
        <w:tc>
          <w:tcPr>
            <w:tcW w:w="13489" w:type="dxa"/>
            <w:gridSpan w:val="5"/>
            <w:shd w:val="clear" w:color="000000" w:fill="C7CFD8"/>
            <w:noWrap/>
          </w:tcPr>
          <w:p w14:paraId="5D1DDF59" w14:textId="77777777" w:rsidR="00E14E4C" w:rsidRPr="006B2473" w:rsidRDefault="00E14E4C" w:rsidP="005D08D1">
            <w:pPr>
              <w:bidi/>
              <w:rPr>
                <w:rFonts w:cs="Calibri"/>
                <w:b/>
                <w:bCs/>
                <w:color w:val="17365D" w:themeColor="text2" w:themeShade="BF"/>
                <w:sz w:val="24"/>
                <w:szCs w:val="24"/>
              </w:rPr>
            </w:pPr>
          </w:p>
        </w:tc>
      </w:tr>
      <w:tr w:rsidR="00E14E4C" w:rsidRPr="006B2473" w14:paraId="7CDBAC25" w14:textId="77777777" w:rsidTr="005D08D1">
        <w:trPr>
          <w:trHeight w:val="570"/>
        </w:trPr>
        <w:tc>
          <w:tcPr>
            <w:tcW w:w="4141" w:type="dxa"/>
            <w:vMerge w:val="restart"/>
          </w:tcPr>
          <w:p w14:paraId="64773201" w14:textId="58665204" w:rsidR="00E14E4C" w:rsidRPr="006B2473" w:rsidRDefault="00AC01F7" w:rsidP="005D08D1">
            <w:pPr>
              <w:bidi/>
              <w:rPr>
                <w:rFonts w:cs="Calibri"/>
                <w:color w:val="17365D" w:themeColor="text2" w:themeShade="BF"/>
                <w:sz w:val="24"/>
                <w:szCs w:val="24"/>
              </w:rPr>
            </w:pPr>
            <w:r w:rsidRPr="006B2473">
              <w:rPr>
                <w:rFonts w:cs="Calibri" w:hint="eastAsia"/>
                <w:b/>
                <w:bCs/>
                <w:color w:val="17365D" w:themeColor="text2" w:themeShade="BF"/>
                <w:sz w:val="24"/>
                <w:szCs w:val="24"/>
                <w:rtl/>
              </w:rPr>
              <w:t>المرحلة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الثانية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من</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تعزيز</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استخدام</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الملكية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الفكرية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لتطبيقات</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الأجهزة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المحمولة</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في</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قطاع</w:t>
            </w:r>
            <w:r w:rsidRPr="006B2473">
              <w:rPr>
                <w:rFonts w:cs="Calibri"/>
                <w:b/>
                <w:bCs/>
                <w:color w:val="17365D" w:themeColor="text2" w:themeShade="BF"/>
                <w:sz w:val="24"/>
                <w:szCs w:val="24"/>
                <w:rtl/>
              </w:rPr>
              <w:t xml:space="preserve"> </w:t>
            </w:r>
            <w:r w:rsidRPr="006B2473">
              <w:rPr>
                <w:rFonts w:cs="Calibri" w:hint="eastAsia"/>
                <w:b/>
                <w:bCs/>
                <w:color w:val="17365D" w:themeColor="text2" w:themeShade="BF"/>
                <w:sz w:val="24"/>
                <w:szCs w:val="24"/>
                <w:rtl/>
              </w:rPr>
              <w:t>البرمجيات</w:t>
            </w:r>
          </w:p>
        </w:tc>
        <w:tc>
          <w:tcPr>
            <w:tcW w:w="2971" w:type="dxa"/>
            <w:shd w:val="clear" w:color="auto" w:fill="auto"/>
            <w:noWrap/>
          </w:tcPr>
          <w:p w14:paraId="4BC63E82" w14:textId="5D5C8B8D"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0F58DB85" w14:textId="7777777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w:t>
            </w:r>
          </w:p>
        </w:tc>
        <w:tc>
          <w:tcPr>
            <w:tcW w:w="2127" w:type="dxa"/>
            <w:shd w:val="clear" w:color="auto" w:fill="auto"/>
            <w:noWrap/>
          </w:tcPr>
          <w:p w14:paraId="5EEA2C12" w14:textId="7777777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w:t>
            </w:r>
          </w:p>
        </w:tc>
        <w:tc>
          <w:tcPr>
            <w:tcW w:w="2125" w:type="dxa"/>
            <w:shd w:val="clear" w:color="auto" w:fill="auto"/>
            <w:noWrap/>
          </w:tcPr>
          <w:p w14:paraId="58A99590" w14:textId="77777777"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w:t>
            </w:r>
          </w:p>
        </w:tc>
      </w:tr>
      <w:tr w:rsidR="00E14E4C" w:rsidRPr="006B2473" w14:paraId="4BD60659" w14:textId="77777777" w:rsidTr="005D08D1">
        <w:trPr>
          <w:trHeight w:val="560"/>
        </w:trPr>
        <w:tc>
          <w:tcPr>
            <w:tcW w:w="4141" w:type="dxa"/>
            <w:vMerge/>
          </w:tcPr>
          <w:p w14:paraId="12680ACB"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3C72D142" w14:textId="5980EBFF" w:rsidR="00E14E4C" w:rsidRPr="006B2473" w:rsidRDefault="00E14E4C" w:rsidP="005D08D1">
            <w:pPr>
              <w:bidi/>
              <w:rPr>
                <w:rFonts w:cs="Calibri"/>
                <w:b/>
                <w:bCs/>
                <w:color w:val="17365D" w:themeColor="text2" w:themeShade="BF"/>
                <w:sz w:val="24"/>
                <w:szCs w:val="24"/>
              </w:rPr>
            </w:pPr>
            <w:r w:rsidRPr="006B2473">
              <w:rPr>
                <w:rFonts w:cs="Calibri" w:hint="eastAsia"/>
                <w:color w:val="17365D" w:themeColor="text2" w:themeShade="BF"/>
                <w:sz w:val="24"/>
                <w:szCs w:val="24"/>
                <w:rtl/>
              </w:rPr>
              <w:t>موارد</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غير</w:t>
            </w:r>
            <w:r w:rsidRPr="006B2473">
              <w:rPr>
                <w:rFonts w:cs="Calibri"/>
                <w:color w:val="17365D" w:themeColor="text2" w:themeShade="BF"/>
                <w:sz w:val="24"/>
                <w:szCs w:val="24"/>
                <w:rtl/>
              </w:rPr>
              <w:t xml:space="preserve"> </w:t>
            </w:r>
            <w:r w:rsidRPr="006B2473">
              <w:rPr>
                <w:rFonts w:cs="Calibri" w:hint="eastAsia"/>
                <w:color w:val="17365D" w:themeColor="text2" w:themeShade="BF"/>
                <w:sz w:val="24"/>
                <w:szCs w:val="24"/>
                <w:rtl/>
              </w:rPr>
              <w:t>الموظفين</w:t>
            </w:r>
          </w:p>
        </w:tc>
        <w:tc>
          <w:tcPr>
            <w:tcW w:w="2125" w:type="dxa"/>
            <w:shd w:val="clear" w:color="auto" w:fill="auto"/>
            <w:noWrap/>
          </w:tcPr>
          <w:p w14:paraId="1BD29DB5" w14:textId="67FB17A0"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150</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000</w:t>
            </w:r>
          </w:p>
        </w:tc>
        <w:tc>
          <w:tcPr>
            <w:tcW w:w="2127" w:type="dxa"/>
            <w:shd w:val="clear" w:color="auto" w:fill="auto"/>
            <w:noWrap/>
          </w:tcPr>
          <w:p w14:paraId="79F8DC3A" w14:textId="03509FBF"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2</w:t>
            </w:r>
            <w:r w:rsidR="00AC01F7" w:rsidRPr="006B2473">
              <w:rPr>
                <w:rFonts w:cs="Calibri"/>
                <w:bCs/>
                <w:color w:val="17365D" w:themeColor="text2" w:themeShade="BF"/>
                <w:sz w:val="24"/>
                <w:szCs w:val="24"/>
              </w:rPr>
              <w:t>.</w:t>
            </w:r>
            <w:r w:rsidRPr="006B2473">
              <w:rPr>
                <w:rFonts w:cs="Calibri"/>
                <w:bCs/>
                <w:color w:val="17365D" w:themeColor="text2" w:themeShade="BF"/>
                <w:sz w:val="24"/>
                <w:szCs w:val="24"/>
              </w:rPr>
              <w:t>411</w:t>
            </w:r>
          </w:p>
        </w:tc>
        <w:tc>
          <w:tcPr>
            <w:tcW w:w="2125" w:type="dxa"/>
            <w:shd w:val="clear" w:color="auto" w:fill="auto"/>
            <w:noWrap/>
          </w:tcPr>
          <w:p w14:paraId="5B25951B" w14:textId="356BE38F" w:rsidR="00E14E4C" w:rsidRPr="006B2473" w:rsidRDefault="00E14E4C" w:rsidP="005D08D1">
            <w:pPr>
              <w:bidi/>
              <w:rPr>
                <w:rFonts w:cs="Calibri"/>
                <w:bCs/>
                <w:color w:val="17365D" w:themeColor="text2" w:themeShade="BF"/>
                <w:sz w:val="24"/>
                <w:szCs w:val="24"/>
              </w:rPr>
            </w:pPr>
            <w:r w:rsidRPr="006B2473">
              <w:rPr>
                <w:rFonts w:cs="Calibri"/>
                <w:bCs/>
                <w:color w:val="17365D" w:themeColor="text2" w:themeShade="BF"/>
                <w:sz w:val="24"/>
                <w:szCs w:val="24"/>
              </w:rPr>
              <w:t>2</w:t>
            </w:r>
            <w:r w:rsidR="00AC01F7" w:rsidRPr="006B2473">
              <w:rPr>
                <w:rFonts w:cs="Calibri"/>
                <w:bCs/>
                <w:color w:val="17365D" w:themeColor="text2" w:themeShade="BF"/>
                <w:sz w:val="24"/>
                <w:szCs w:val="24"/>
                <w:rtl/>
              </w:rPr>
              <w:t>%</w:t>
            </w:r>
          </w:p>
        </w:tc>
      </w:tr>
      <w:tr w:rsidR="00E14E4C" w:rsidRPr="006B2473" w14:paraId="4C57DE0A" w14:textId="77777777" w:rsidTr="005D08D1">
        <w:trPr>
          <w:trHeight w:val="560"/>
        </w:trPr>
        <w:tc>
          <w:tcPr>
            <w:tcW w:w="4141" w:type="dxa"/>
            <w:vMerge/>
          </w:tcPr>
          <w:p w14:paraId="6CBE607E" w14:textId="77777777" w:rsidR="00E14E4C" w:rsidRPr="006B2473" w:rsidRDefault="00E14E4C" w:rsidP="005D08D1">
            <w:pPr>
              <w:bidi/>
              <w:rPr>
                <w:rFonts w:cs="Calibri"/>
                <w:color w:val="17365D" w:themeColor="text2" w:themeShade="BF"/>
                <w:sz w:val="24"/>
                <w:szCs w:val="24"/>
              </w:rPr>
            </w:pPr>
          </w:p>
        </w:tc>
        <w:tc>
          <w:tcPr>
            <w:tcW w:w="2971" w:type="dxa"/>
            <w:shd w:val="clear" w:color="auto" w:fill="auto"/>
            <w:noWrap/>
          </w:tcPr>
          <w:p w14:paraId="5E88ABA5" w14:textId="5C9D8C24" w:rsidR="00E14E4C" w:rsidRPr="006B2473" w:rsidRDefault="00E14E4C" w:rsidP="005D08D1">
            <w:pPr>
              <w:bidi/>
              <w:rPr>
                <w:rFonts w:cs="Calibri"/>
                <w:b/>
                <w:bCs/>
                <w:color w:val="17365D" w:themeColor="text2" w:themeShade="BF"/>
                <w:sz w:val="24"/>
                <w:szCs w:val="24"/>
              </w:rPr>
            </w:pPr>
            <w:r w:rsidRPr="006B2473">
              <w:rPr>
                <w:rFonts w:cs="Calibri" w:hint="eastAsia"/>
                <w:b/>
                <w:bCs/>
                <w:color w:val="17365D" w:themeColor="text2" w:themeShade="BF"/>
                <w:sz w:val="24"/>
                <w:szCs w:val="24"/>
                <w:rtl/>
              </w:rPr>
              <w:t>الإجمالي</w:t>
            </w:r>
          </w:p>
        </w:tc>
        <w:tc>
          <w:tcPr>
            <w:tcW w:w="2125" w:type="dxa"/>
            <w:shd w:val="clear" w:color="auto" w:fill="auto"/>
            <w:noWrap/>
          </w:tcPr>
          <w:p w14:paraId="3C2DCC1B" w14:textId="1CB98F31"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150</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000</w:t>
            </w:r>
          </w:p>
        </w:tc>
        <w:tc>
          <w:tcPr>
            <w:tcW w:w="2127" w:type="dxa"/>
            <w:shd w:val="clear" w:color="auto" w:fill="auto"/>
            <w:noWrap/>
          </w:tcPr>
          <w:p w14:paraId="43FC089E" w14:textId="759AC9D5"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2</w:t>
            </w:r>
            <w:r w:rsidR="00AC01F7" w:rsidRPr="006B2473">
              <w:rPr>
                <w:rFonts w:cs="Calibri"/>
                <w:b/>
                <w:bCs/>
                <w:color w:val="17365D" w:themeColor="text2" w:themeShade="BF"/>
                <w:sz w:val="24"/>
                <w:szCs w:val="24"/>
              </w:rPr>
              <w:t>.</w:t>
            </w:r>
            <w:r w:rsidRPr="006B2473">
              <w:rPr>
                <w:rFonts w:cs="Calibri"/>
                <w:b/>
                <w:bCs/>
                <w:color w:val="17365D" w:themeColor="text2" w:themeShade="BF"/>
                <w:sz w:val="24"/>
                <w:szCs w:val="24"/>
              </w:rPr>
              <w:t>411</w:t>
            </w:r>
          </w:p>
        </w:tc>
        <w:tc>
          <w:tcPr>
            <w:tcW w:w="2125" w:type="dxa"/>
            <w:shd w:val="clear" w:color="auto" w:fill="auto"/>
            <w:noWrap/>
          </w:tcPr>
          <w:p w14:paraId="36E362F3" w14:textId="0C83CF2D" w:rsidR="00E14E4C" w:rsidRPr="006B2473" w:rsidRDefault="00E14E4C" w:rsidP="005D08D1">
            <w:pPr>
              <w:bidi/>
              <w:rPr>
                <w:rFonts w:cs="Calibri"/>
                <w:b/>
                <w:bCs/>
                <w:color w:val="17365D" w:themeColor="text2" w:themeShade="BF"/>
                <w:sz w:val="24"/>
                <w:szCs w:val="24"/>
              </w:rPr>
            </w:pPr>
            <w:r w:rsidRPr="006B2473">
              <w:rPr>
                <w:rFonts w:cs="Calibri"/>
                <w:b/>
                <w:bCs/>
                <w:color w:val="17365D" w:themeColor="text2" w:themeShade="BF"/>
                <w:sz w:val="24"/>
                <w:szCs w:val="24"/>
              </w:rPr>
              <w:t>2</w:t>
            </w:r>
            <w:r w:rsidR="00AC01F7" w:rsidRPr="006B2473">
              <w:rPr>
                <w:rFonts w:cs="Calibri"/>
                <w:b/>
                <w:bCs/>
                <w:color w:val="17365D" w:themeColor="text2" w:themeShade="BF"/>
                <w:sz w:val="24"/>
                <w:szCs w:val="24"/>
                <w:rtl/>
              </w:rPr>
              <w:t>%</w:t>
            </w:r>
          </w:p>
        </w:tc>
      </w:tr>
    </w:tbl>
    <w:p w14:paraId="1EC5C43B" w14:textId="77777777" w:rsidR="00E14E4C" w:rsidRPr="006B2473" w:rsidRDefault="00E14E4C" w:rsidP="00E14E4C">
      <w:pPr>
        <w:bidi/>
        <w:rPr>
          <w:rFonts w:cs="Calibri"/>
          <w:szCs w:val="22"/>
          <w:rtl/>
        </w:rPr>
      </w:pPr>
    </w:p>
    <w:p w14:paraId="4466C269" w14:textId="4A5A43B9" w:rsidR="00CC38CA" w:rsidRPr="006B2473" w:rsidRDefault="00CC38CA" w:rsidP="00CC38CA">
      <w:pPr>
        <w:bidi/>
        <w:spacing w:before="240" w:after="220"/>
        <w:ind w:left="8366"/>
        <w:rPr>
          <w:rFonts w:eastAsia="SimSun" w:cs="Calibri"/>
          <w:szCs w:val="22"/>
          <w:lang w:eastAsia="zh-CN" w:bidi="ar-SA"/>
        </w:rPr>
      </w:pPr>
      <w:r w:rsidRPr="006B2473">
        <w:rPr>
          <w:rFonts w:eastAsia="SimSun" w:cs="Calibri" w:hint="cs"/>
          <w:szCs w:val="22"/>
          <w:rtl/>
          <w:lang w:eastAsia="zh-CN" w:bidi="ar-SA"/>
        </w:rPr>
        <w:t xml:space="preserve">[نهاية المرفق </w:t>
      </w:r>
      <w:r w:rsidR="00EB4183">
        <w:rPr>
          <w:rFonts w:eastAsia="SimSun" w:cs="Calibri" w:hint="cs"/>
          <w:szCs w:val="22"/>
          <w:rtl/>
          <w:lang w:eastAsia="zh-CN" w:bidi="ar-SA"/>
        </w:rPr>
        <w:t xml:space="preserve">التاسع </w:t>
      </w:r>
      <w:r w:rsidRPr="006B2473">
        <w:rPr>
          <w:rFonts w:eastAsia="SimSun" w:cs="Calibri" w:hint="cs"/>
          <w:szCs w:val="22"/>
          <w:rtl/>
          <w:lang w:eastAsia="zh-CN" w:bidi="ar-SA"/>
        </w:rPr>
        <w:t>والوثيقة]</w:t>
      </w:r>
    </w:p>
    <w:p w14:paraId="0A260861" w14:textId="77777777" w:rsidR="00CC38CA" w:rsidRPr="006B2473" w:rsidRDefault="00CC38CA" w:rsidP="005D08D1">
      <w:pPr>
        <w:bidi/>
        <w:rPr>
          <w:rFonts w:cs="Calibri"/>
          <w:szCs w:val="22"/>
          <w:rtl/>
        </w:rPr>
      </w:pPr>
    </w:p>
    <w:sectPr w:rsidR="00CC38CA" w:rsidRPr="006B2473" w:rsidSect="005D08D1">
      <w:headerReference w:type="default" r:id="rId112"/>
      <w:headerReference w:type="first" r:id="rId113"/>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953E" w14:textId="77777777" w:rsidR="00831AB4" w:rsidRDefault="00831AB4" w:rsidP="00780CEE">
      <w:r>
        <w:separator/>
      </w:r>
    </w:p>
  </w:endnote>
  <w:endnote w:type="continuationSeparator" w:id="0">
    <w:p w14:paraId="4B52498D" w14:textId="77777777" w:rsidR="00831AB4" w:rsidRDefault="00831AB4"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D1B9" w14:textId="25CCEFB2" w:rsidR="00831AB4" w:rsidRDefault="00831AB4">
    <w:pPr>
      <w:pStyle w:val="Footer"/>
    </w:pPr>
    <w:r>
      <w:rPr>
        <w:noProof/>
        <w:lang w:bidi="ar-SA"/>
      </w:rPr>
      <mc:AlternateContent>
        <mc:Choice Requires="wps">
          <w:drawing>
            <wp:anchor distT="0" distB="0" distL="114300" distR="114300" simplePos="0" relativeHeight="251751424" behindDoc="0" locked="0" layoutInCell="0" allowOverlap="1" wp14:anchorId="42143863" wp14:editId="5A47EA23">
              <wp:simplePos x="0" y="0"/>
              <wp:positionH relativeFrom="page">
                <wp:align>center</wp:align>
              </wp:positionH>
              <wp:positionV relativeFrom="page">
                <wp:align>bottom</wp:align>
              </wp:positionV>
              <wp:extent cx="7772400" cy="463550"/>
              <wp:effectExtent l="0" t="0" r="0" b="12700"/>
              <wp:wrapNone/>
              <wp:docPr id="5" name="MSIPCMed67484db76fc912bd924558" descr="{&quot;HashCode&quot;:20821269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12799" w14:textId="0A606FF1" w:rsidR="00831AB4" w:rsidRPr="009B4AC6" w:rsidRDefault="009B4AC6" w:rsidP="009B4AC6">
                          <w:pPr>
                            <w:jc w:val="center"/>
                            <w:rPr>
                              <w:rFonts w:ascii="Calibri" w:hAnsi="Calibri" w:cs="Calibri"/>
                              <w:color w:val="000000"/>
                              <w:sz w:val="20"/>
                            </w:rPr>
                          </w:pPr>
                          <w:r w:rsidRPr="009B4AC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143863" id="_x0000_t202" coordsize="21600,21600" o:spt="202" path="m,l,21600r21600,l21600,xe">
              <v:stroke joinstyle="miter"/>
              <v:path gradientshapeok="t" o:connecttype="rect"/>
            </v:shapetype>
            <v:shape id="MSIPCMed67484db76fc912bd924558" o:spid="_x0000_s1026" type="#_x0000_t202" alt="{&quot;HashCode&quot;:2082126947,&quot;Height&quot;:9999999.0,&quot;Width&quot;:9999999.0,&quot;Placement&quot;:&quot;Footer&quot;,&quot;Index&quot;:&quot;Primary&quot;,&quot;Section&quot;:1,&quot;Top&quot;:0.0,&quot;Left&quot;:0.0}" style="position:absolute;margin-left:0;margin-top:0;width:612pt;height:36.5pt;z-index:2517514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B012799" w14:textId="0A606FF1" w:rsidR="00831AB4" w:rsidRPr="009B4AC6" w:rsidRDefault="009B4AC6" w:rsidP="009B4AC6">
                    <w:pPr>
                      <w:jc w:val="center"/>
                      <w:rPr>
                        <w:rFonts w:ascii="Calibri" w:hAnsi="Calibri" w:cs="Calibri"/>
                        <w:color w:val="000000"/>
                        <w:sz w:val="20"/>
                      </w:rPr>
                    </w:pPr>
                    <w:r w:rsidRPr="009B4AC6">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F69B" w14:textId="350AD338" w:rsidR="00831AB4" w:rsidRDefault="00831AB4">
    <w:pPr>
      <w:pStyle w:val="Footer"/>
    </w:pPr>
    <w:r>
      <w:rPr>
        <w:noProof/>
        <w:lang w:bidi="ar-SA"/>
      </w:rPr>
      <mc:AlternateContent>
        <mc:Choice Requires="wps">
          <w:drawing>
            <wp:anchor distT="0" distB="0" distL="114300" distR="114300" simplePos="0" relativeHeight="251752448" behindDoc="0" locked="0" layoutInCell="0" allowOverlap="1" wp14:anchorId="7B55D2F9" wp14:editId="259C3B2E">
              <wp:simplePos x="0" y="0"/>
              <wp:positionH relativeFrom="page">
                <wp:align>center</wp:align>
              </wp:positionH>
              <wp:positionV relativeFrom="page">
                <wp:align>bottom</wp:align>
              </wp:positionV>
              <wp:extent cx="7772400" cy="463550"/>
              <wp:effectExtent l="0" t="0" r="0" b="12700"/>
              <wp:wrapNone/>
              <wp:docPr id="6" name="MSIPCM15224dbaac85534ac2aac9ef" descr="{&quot;HashCode&quot;:208212694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C5EFC" w14:textId="305BECE5" w:rsidR="00831AB4" w:rsidRPr="009B4AC6" w:rsidRDefault="009B4AC6" w:rsidP="009B4AC6">
                          <w:pPr>
                            <w:jc w:val="center"/>
                            <w:rPr>
                              <w:rFonts w:ascii="Calibri" w:hAnsi="Calibri" w:cs="Calibri"/>
                              <w:color w:val="000000"/>
                              <w:sz w:val="20"/>
                            </w:rPr>
                          </w:pPr>
                          <w:r w:rsidRPr="009B4AC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B55D2F9" id="_x0000_t202" coordsize="21600,21600" o:spt="202" path="m,l,21600r21600,l21600,xe">
              <v:stroke joinstyle="miter"/>
              <v:path gradientshapeok="t" o:connecttype="rect"/>
            </v:shapetype>
            <v:shape id="MSIPCM15224dbaac85534ac2aac9ef" o:spid="_x0000_s1027" type="#_x0000_t202" alt="{&quot;HashCode&quot;:2082126947,&quot;Height&quot;:9999999.0,&quot;Width&quot;:9999999.0,&quot;Placement&quot;:&quot;Footer&quot;,&quot;Index&quot;:&quot;FirstPage&quot;,&quot;Section&quot;:1,&quot;Top&quot;:0.0,&quot;Left&quot;:0.0}" style="position:absolute;margin-left:0;margin-top:0;width:612pt;height:36.5pt;z-index:2517524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05FC5EFC" w14:textId="305BECE5" w:rsidR="00831AB4" w:rsidRPr="009B4AC6" w:rsidRDefault="009B4AC6" w:rsidP="009B4AC6">
                    <w:pPr>
                      <w:jc w:val="center"/>
                      <w:rPr>
                        <w:rFonts w:ascii="Calibri" w:hAnsi="Calibri" w:cs="Calibri"/>
                        <w:color w:val="000000"/>
                        <w:sz w:val="20"/>
                      </w:rPr>
                    </w:pPr>
                    <w:r w:rsidRPr="009B4AC6">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6BE4" w14:textId="77777777" w:rsidR="00831AB4" w:rsidRDefault="00831AB4" w:rsidP="00447A32">
      <w:pPr>
        <w:bidi/>
      </w:pPr>
      <w:r>
        <w:separator/>
      </w:r>
    </w:p>
  </w:footnote>
  <w:footnote w:type="continuationSeparator" w:id="0">
    <w:p w14:paraId="0A26DC45" w14:textId="77777777" w:rsidR="00831AB4" w:rsidRDefault="00831AB4" w:rsidP="00780CEE">
      <w:r>
        <w:continuationSeparator/>
      </w:r>
    </w:p>
  </w:footnote>
  <w:footnote w:id="1">
    <w:p w14:paraId="096405BD" w14:textId="4E80F785" w:rsidR="00831AB4" w:rsidRDefault="00831AB4" w:rsidP="000504BC">
      <w:pPr>
        <w:pStyle w:val="FootnoteText"/>
        <w:bidi/>
      </w:pPr>
      <w:r>
        <w:rPr>
          <w:rStyle w:val="FootnoteReference"/>
        </w:rPr>
        <w:footnoteRef/>
      </w:r>
      <w:r>
        <w:rPr>
          <w:rFonts w:hint="cs"/>
          <w:rtl/>
        </w:rPr>
        <w:t xml:space="preserve"> </w:t>
      </w:r>
      <w:r w:rsidRPr="002E4B97">
        <w:rPr>
          <w:rFonts w:asciiTheme="minorHAnsi" w:hAnsiTheme="minorHAnsi" w:cstheme="minorHAnsi"/>
          <w:szCs w:val="18"/>
          <w:rtl/>
        </w:rPr>
        <w:t>هذه هي النتائج المرتقبة لبرنامج</w:t>
      </w:r>
      <w:r>
        <w:rPr>
          <w:rFonts w:asciiTheme="minorHAnsi" w:hAnsiTheme="minorHAnsi" w:cstheme="minorHAnsi" w:hint="cs"/>
          <w:szCs w:val="18"/>
          <w:rtl/>
        </w:rPr>
        <w:t xml:space="preserve"> العمل</w:t>
      </w:r>
      <w:r w:rsidRPr="002E4B97">
        <w:rPr>
          <w:rFonts w:asciiTheme="minorHAnsi" w:hAnsiTheme="minorHAnsi" w:cstheme="minorHAnsi"/>
          <w:szCs w:val="18"/>
          <w:rtl/>
        </w:rPr>
        <w:t xml:space="preserve"> والميزانية الحاليين. تُشير النتائج المرتقبة الواردة في وثيقة المشروع (</w:t>
      </w:r>
      <w:r w:rsidRPr="002E4B97">
        <w:rPr>
          <w:rFonts w:asciiTheme="minorHAnsi" w:hAnsiTheme="minorHAnsi" w:cstheme="minorHAnsi"/>
          <w:szCs w:val="18"/>
        </w:rPr>
        <w:t>CDIP/24/9</w:t>
      </w:r>
      <w:r w:rsidRPr="002E4B97">
        <w:rPr>
          <w:rFonts w:asciiTheme="minorHAnsi" w:hAnsiTheme="minorHAnsi" w:cstheme="minorHAnsi"/>
          <w:szCs w:val="18"/>
          <w:rtl/>
        </w:rPr>
        <w:t xml:space="preserve">) إلى وثيقة برنامج </w:t>
      </w:r>
      <w:r>
        <w:rPr>
          <w:rFonts w:asciiTheme="minorHAnsi" w:hAnsiTheme="minorHAnsi" w:cstheme="minorHAnsi" w:hint="cs"/>
          <w:szCs w:val="18"/>
          <w:rtl/>
        </w:rPr>
        <w:t xml:space="preserve">العمل </w:t>
      </w:r>
      <w:r w:rsidRPr="002E4B97">
        <w:rPr>
          <w:rFonts w:asciiTheme="minorHAnsi" w:hAnsiTheme="minorHAnsi" w:cstheme="minorHAnsi"/>
          <w:szCs w:val="18"/>
          <w:rtl/>
        </w:rPr>
        <w:t>والميزانية السابقة</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B269" w14:textId="4EA65263" w:rsidR="00831AB4" w:rsidRDefault="009B4AC6" w:rsidP="007E5C69">
    <w:pPr>
      <w:pStyle w:val="Header"/>
      <w:rPr>
        <w:rFonts w:asciiTheme="minorBidi" w:hAnsiTheme="minorBidi" w:cstheme="minorBidi"/>
        <w:noProof/>
        <w:szCs w:val="22"/>
        <w:rtl/>
      </w:rPr>
    </w:pPr>
    <w:sdt>
      <w:sdtPr>
        <w:rPr>
          <w:rFonts w:asciiTheme="minorBidi" w:hAnsiTheme="minorBidi" w:cstheme="minorBidi"/>
          <w:szCs w:val="22"/>
        </w:rPr>
        <w:id w:val="374051884"/>
        <w:docPartObj>
          <w:docPartGallery w:val="Page Numbers (Top of Page)"/>
          <w:docPartUnique/>
        </w:docPartObj>
      </w:sdtPr>
      <w:sdtEndPr>
        <w:rPr>
          <w:noProof/>
        </w:rPr>
      </w:sdtEndPr>
      <w:sdtContent>
        <w:r w:rsidR="00831AB4">
          <w:t>CDIP/31/3</w:t>
        </w:r>
      </w:sdtContent>
    </w:sdt>
  </w:p>
  <w:p w14:paraId="0003983F" w14:textId="2CBD0CE5" w:rsidR="00831AB4" w:rsidRPr="00447A32" w:rsidRDefault="00831AB4" w:rsidP="007E5C69">
    <w:pPr>
      <w:pStyle w:val="Header"/>
      <w:rPr>
        <w:rFonts w:asciiTheme="minorBidi" w:hAnsiTheme="minorBidi" w:cstheme="minorBidi"/>
        <w:szCs w:val="22"/>
        <w:rtl/>
      </w:rPr>
    </w:pPr>
    <w:r w:rsidRPr="00447A32">
      <w:rPr>
        <w:rFonts w:asciiTheme="minorBidi" w:hAnsiTheme="minorBidi" w:cstheme="minorBidi"/>
        <w:szCs w:val="22"/>
        <w:rtl/>
      </w:rPr>
      <w:fldChar w:fldCharType="begin"/>
    </w:r>
    <w:r w:rsidRPr="00447A32">
      <w:rPr>
        <w:rFonts w:asciiTheme="minorBidi" w:hAnsiTheme="minorBidi" w:cstheme="minorBidi"/>
        <w:szCs w:val="22"/>
        <w:rtl/>
      </w:rPr>
      <w:instrText xml:space="preserve"> </w:instrText>
    </w:r>
    <w:r w:rsidRPr="00447A32">
      <w:rPr>
        <w:rFonts w:asciiTheme="minorBidi" w:hAnsiTheme="minorBidi" w:cstheme="minorBidi"/>
        <w:szCs w:val="22"/>
      </w:rPr>
      <w:instrText xml:space="preserve">PAGE   \* MERGEFORMAT </w:instrText>
    </w:r>
    <w:r w:rsidRPr="00447A32">
      <w:rPr>
        <w:rFonts w:asciiTheme="minorBidi" w:hAnsiTheme="minorBidi" w:cstheme="minorBidi"/>
        <w:szCs w:val="22"/>
        <w:rtl/>
      </w:rPr>
      <w:fldChar w:fldCharType="separate"/>
    </w:r>
    <w:r w:rsidR="00690BA5">
      <w:rPr>
        <w:rFonts w:asciiTheme="minorBidi" w:hAnsiTheme="minorBidi" w:cstheme="minorBidi"/>
        <w:noProof/>
        <w:szCs w:val="22"/>
      </w:rPr>
      <w:t>2</w:t>
    </w:r>
    <w:r w:rsidRPr="00447A32">
      <w:rPr>
        <w:rFonts w:asciiTheme="minorBidi" w:hAnsiTheme="minorBidi" w:cstheme="minorBidi"/>
        <w:szCs w:val="22"/>
        <w:rtl/>
      </w:rPr>
      <w:fldChar w:fldCharType="end"/>
    </w:r>
  </w:p>
  <w:p w14:paraId="168F9734" w14:textId="0805449D" w:rsidR="00831AB4" w:rsidRDefault="00831AB4" w:rsidP="007E5C69">
    <w:pPr>
      <w:pStyle w:val="Header"/>
      <w:jc w:val="both"/>
    </w:pPr>
  </w:p>
  <w:p w14:paraId="4D25F8B3" w14:textId="77777777" w:rsidR="00831AB4" w:rsidRPr="00F77B7E" w:rsidRDefault="00831AB4" w:rsidP="007E5C69">
    <w:pPr>
      <w:pStyle w:val="Heade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9212" w14:textId="330EE8D7" w:rsidR="00831AB4" w:rsidRDefault="00831AB4" w:rsidP="00963EF8">
    <w:pPr>
      <w:pStyle w:val="Header"/>
      <w:rPr>
        <w:rStyle w:val="PageNumber"/>
      </w:rPr>
    </w:pPr>
    <w:r>
      <w:rPr>
        <w:rStyle w:val="PageNumber"/>
      </w:rPr>
      <w:t>CDIP/31/3</w:t>
    </w:r>
  </w:p>
  <w:p w14:paraId="207D524C" w14:textId="752069AE" w:rsidR="00831AB4" w:rsidRDefault="00831AB4" w:rsidP="00831AB4">
    <w:pPr>
      <w:pStyle w:val="Header"/>
      <w:rPr>
        <w:rStyle w:val="PageNumber"/>
        <w:rtl/>
      </w:rPr>
    </w:pPr>
    <w:r>
      <w:rPr>
        <w:rStyle w:val="PageNumber"/>
      </w:rPr>
      <w:t>ANNEX III</w:t>
    </w:r>
  </w:p>
  <w:p w14:paraId="72B17DF3" w14:textId="2B381F4C" w:rsidR="00831AB4" w:rsidRPr="00B30653" w:rsidRDefault="00831AB4" w:rsidP="00963EF8">
    <w:pPr>
      <w:pStyle w:val="Header"/>
      <w:rPr>
        <w:rStyle w:val="PageNumber"/>
        <w:rFonts w:asciiTheme="minorHAnsi" w:hAnsiTheme="minorHAnsi" w:cstheme="minorHAnsi"/>
        <w:szCs w:val="22"/>
        <w:rtl/>
      </w:rPr>
    </w:pPr>
    <w:r w:rsidRPr="00B30653">
      <w:rPr>
        <w:rStyle w:val="PageNumber"/>
        <w:rFonts w:asciiTheme="minorHAnsi" w:hAnsiTheme="minorHAnsi" w:cstheme="minorHAnsi"/>
        <w:szCs w:val="22"/>
        <w:rtl/>
      </w:rPr>
      <w:t xml:space="preserve">المرفق </w:t>
    </w:r>
    <w:r>
      <w:rPr>
        <w:rStyle w:val="PageNumber"/>
        <w:rFonts w:asciiTheme="minorHAnsi" w:hAnsiTheme="minorHAnsi" w:cstheme="minorHAnsi" w:hint="cs"/>
        <w:szCs w:val="22"/>
        <w:rtl/>
      </w:rPr>
      <w:t>الثالث</w:t>
    </w:r>
  </w:p>
  <w:p w14:paraId="29B8662B" w14:textId="32138837" w:rsidR="00831AB4" w:rsidRDefault="00831AB4" w:rsidP="00963EF8">
    <w:pPr>
      <w:pStyle w:val="Header"/>
    </w:pPr>
  </w:p>
  <w:p w14:paraId="325D691E" w14:textId="77777777" w:rsidR="00831AB4" w:rsidRDefault="00831AB4" w:rsidP="00963E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E213" w14:textId="77777777" w:rsidR="00831AB4" w:rsidRDefault="00831AB4" w:rsidP="00963EF8">
    <w:pPr>
      <w:pStyle w:val="Header"/>
      <w:rPr>
        <w:rStyle w:val="PageNumber"/>
      </w:rPr>
    </w:pPr>
    <w:r>
      <w:rPr>
        <w:rStyle w:val="PageNumber"/>
      </w:rPr>
      <w:t>CDIP/31/3</w:t>
    </w:r>
  </w:p>
  <w:p w14:paraId="1762A2B6" w14:textId="7DCB1825" w:rsidR="00831AB4" w:rsidRDefault="00831AB4" w:rsidP="00831AB4">
    <w:pPr>
      <w:pStyle w:val="Header"/>
      <w:rPr>
        <w:rStyle w:val="PageNumber"/>
        <w:rtl/>
      </w:rPr>
    </w:pPr>
    <w:r>
      <w:rPr>
        <w:rStyle w:val="PageNumber"/>
      </w:rPr>
      <w:t>Annex III</w:t>
    </w:r>
  </w:p>
  <w:p w14:paraId="74BCC389" w14:textId="44FE699A" w:rsidR="00831AB4" w:rsidRDefault="00831AB4" w:rsidP="00963EF8">
    <w:pPr>
      <w:pStyle w:val="Header"/>
    </w:pPr>
    <w:r>
      <w:fldChar w:fldCharType="begin"/>
    </w:r>
    <w:r>
      <w:instrText xml:space="preserve"> PAGE   \* MERGEFORMAT </w:instrText>
    </w:r>
    <w:r>
      <w:fldChar w:fldCharType="separate"/>
    </w:r>
    <w:r w:rsidR="00690BA5">
      <w:rPr>
        <w:noProof/>
      </w:rPr>
      <w:t>8</w:t>
    </w:r>
    <w:r>
      <w:rPr>
        <w:noProof/>
      </w:rPr>
      <w:fldChar w:fldCharType="end"/>
    </w:r>
  </w:p>
  <w:p w14:paraId="08A667BE" w14:textId="77777777" w:rsidR="00831AB4" w:rsidRDefault="00831AB4" w:rsidP="00963EF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686F" w14:textId="78D7D4B5" w:rsidR="00831AB4" w:rsidRDefault="00831A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34BB" w14:textId="0126EEE3" w:rsidR="00831AB4" w:rsidRDefault="00831AB4" w:rsidP="003A0165">
    <w:pPr>
      <w:pStyle w:val="Header"/>
      <w:rPr>
        <w:rStyle w:val="PageNumber"/>
        <w:rtl/>
      </w:rPr>
    </w:pPr>
    <w:r>
      <w:rPr>
        <w:rStyle w:val="PageNumber"/>
      </w:rPr>
      <w:t>CDIP/31/3</w:t>
    </w:r>
  </w:p>
  <w:p w14:paraId="43920BB5" w14:textId="60765405" w:rsidR="00831AB4" w:rsidRDefault="00831AB4" w:rsidP="003A0165">
    <w:pPr>
      <w:pStyle w:val="Header"/>
      <w:rPr>
        <w:rStyle w:val="PageNumber"/>
        <w:rFonts w:asciiTheme="minorHAnsi" w:hAnsiTheme="minorHAnsi" w:cstheme="minorHAnsi"/>
        <w:szCs w:val="22"/>
      </w:rPr>
    </w:pPr>
    <w:r>
      <w:rPr>
        <w:rStyle w:val="PageNumber"/>
        <w:rFonts w:asciiTheme="minorHAnsi" w:hAnsiTheme="minorHAnsi" w:cstheme="minorHAnsi"/>
        <w:szCs w:val="22"/>
      </w:rPr>
      <w:t>Annex IV</w:t>
    </w:r>
  </w:p>
  <w:p w14:paraId="6F27BD10" w14:textId="4B98C83F" w:rsidR="00831AB4" w:rsidRPr="00F65AA4" w:rsidRDefault="00831AB4" w:rsidP="003A0165">
    <w:pPr>
      <w:pStyle w:val="Header"/>
      <w:rPr>
        <w:rFonts w:asciiTheme="minorHAnsi" w:hAnsiTheme="minorHAnsi" w:cstheme="minorHAnsi"/>
        <w:szCs w:val="22"/>
        <w:rtl/>
      </w:rPr>
    </w:pPr>
    <w:r>
      <w:rPr>
        <w:rStyle w:val="PageNumber"/>
        <w:rFonts w:asciiTheme="minorHAnsi" w:hAnsiTheme="minorHAnsi" w:cstheme="minorHAnsi" w:hint="cs"/>
        <w:szCs w:val="22"/>
        <w:rtl/>
      </w:rPr>
      <w:t xml:space="preserve"> </w:t>
    </w:r>
    <w:sdt>
      <w:sdtPr>
        <w:rPr>
          <w:rFonts w:asciiTheme="minorHAnsi" w:hAnsiTheme="minorHAnsi" w:cstheme="minorHAnsi"/>
          <w:szCs w:val="22"/>
        </w:rPr>
        <w:id w:val="1747535373"/>
        <w:docPartObj>
          <w:docPartGallery w:val="Page Numbers (Top of Page)"/>
          <w:docPartUnique/>
        </w:docPartObj>
      </w:sdtPr>
      <w:sdtEndPr>
        <w:rPr>
          <w:noProof/>
        </w:rPr>
      </w:sdtEndPr>
      <w:sdtContent>
        <w:r w:rsidRPr="00F65AA4">
          <w:rPr>
            <w:rFonts w:asciiTheme="minorHAnsi" w:hAnsiTheme="minorHAnsi" w:cstheme="minorHAnsi"/>
            <w:szCs w:val="22"/>
            <w:rtl/>
          </w:rPr>
          <w:fldChar w:fldCharType="begin"/>
        </w:r>
        <w:r w:rsidRPr="00F65AA4">
          <w:rPr>
            <w:rFonts w:asciiTheme="minorHAnsi" w:hAnsiTheme="minorHAnsi" w:cstheme="minorHAnsi"/>
            <w:szCs w:val="22"/>
            <w:rtl/>
          </w:rPr>
          <w:instrText xml:space="preserve"> </w:instrText>
        </w:r>
        <w:r w:rsidRPr="00F65AA4">
          <w:rPr>
            <w:rFonts w:asciiTheme="minorHAnsi" w:hAnsiTheme="minorHAnsi" w:cstheme="minorHAnsi"/>
            <w:szCs w:val="22"/>
          </w:rPr>
          <w:instrText xml:space="preserve">PAGE   \* MERGEFORMAT </w:instrText>
        </w:r>
        <w:r w:rsidRPr="00F65AA4">
          <w:rPr>
            <w:rFonts w:asciiTheme="minorHAnsi" w:hAnsiTheme="minorHAnsi" w:cstheme="minorHAnsi"/>
            <w:szCs w:val="22"/>
            <w:rtl/>
          </w:rPr>
          <w:fldChar w:fldCharType="separate"/>
        </w:r>
        <w:r w:rsidR="00690BA5">
          <w:rPr>
            <w:rFonts w:asciiTheme="minorHAnsi" w:hAnsiTheme="minorHAnsi" w:cstheme="minorHAnsi"/>
            <w:noProof/>
            <w:szCs w:val="22"/>
          </w:rPr>
          <w:t>2</w:t>
        </w:r>
        <w:r w:rsidRPr="00F65AA4">
          <w:rPr>
            <w:rFonts w:asciiTheme="minorHAnsi" w:hAnsiTheme="minorHAnsi" w:cstheme="minorHAnsi"/>
            <w:szCs w:val="22"/>
            <w:rtl/>
          </w:rPr>
          <w:fldChar w:fldCharType="end"/>
        </w:r>
      </w:sdtContent>
    </w:sdt>
  </w:p>
  <w:p w14:paraId="58B0FC55" w14:textId="76C510F1" w:rsidR="00831AB4" w:rsidRDefault="00831AB4" w:rsidP="003A0165">
    <w:pPr>
      <w:pStyle w:val="Header"/>
      <w:rPr>
        <w:lang w:val="fr-CH"/>
      </w:rPr>
    </w:pPr>
  </w:p>
  <w:p w14:paraId="0127EDAF" w14:textId="77777777" w:rsidR="00831AB4" w:rsidRPr="00475A21" w:rsidRDefault="00831AB4" w:rsidP="003A0165">
    <w:pPr>
      <w:pStyle w:val="Header"/>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E994" w14:textId="30A71EAB" w:rsidR="00831AB4" w:rsidRDefault="00831AB4" w:rsidP="003A0165">
    <w:pPr>
      <w:pStyle w:val="Header"/>
      <w:rPr>
        <w:rStyle w:val="PageNumber"/>
      </w:rPr>
    </w:pPr>
    <w:r>
      <w:rPr>
        <w:rStyle w:val="PageNumber"/>
      </w:rPr>
      <w:t>CDIP/31/3</w:t>
    </w:r>
  </w:p>
  <w:p w14:paraId="722B2277" w14:textId="6B4E6C10" w:rsidR="00831AB4" w:rsidRDefault="00831AB4" w:rsidP="003A0165">
    <w:pPr>
      <w:pStyle w:val="Header"/>
      <w:rPr>
        <w:rStyle w:val="PageNumber"/>
        <w:rtl/>
      </w:rPr>
    </w:pPr>
    <w:r>
      <w:rPr>
        <w:rStyle w:val="PageNumber"/>
      </w:rPr>
      <w:t xml:space="preserve">ANNEX </w:t>
    </w:r>
    <w:r>
      <w:rPr>
        <w:rStyle w:val="PageNumber"/>
        <w:lang w:bidi="ar-SA"/>
      </w:rPr>
      <w:t>I</w:t>
    </w:r>
    <w:r>
      <w:rPr>
        <w:rStyle w:val="PageNumber"/>
      </w:rPr>
      <w:t>V</w:t>
    </w:r>
  </w:p>
  <w:p w14:paraId="0598D692" w14:textId="3A94840B" w:rsidR="00831AB4" w:rsidRPr="00CD4165" w:rsidRDefault="00831AB4" w:rsidP="003A0165">
    <w:pPr>
      <w:pStyle w:val="Header"/>
      <w:rPr>
        <w:rStyle w:val="PageNumber"/>
        <w:rFonts w:asciiTheme="minorHAnsi" w:hAnsiTheme="minorHAnsi" w:cstheme="minorHAnsi"/>
        <w:szCs w:val="22"/>
        <w:rtl/>
      </w:rPr>
    </w:pPr>
    <w:r w:rsidRPr="00CD4165">
      <w:rPr>
        <w:rStyle w:val="PageNumber"/>
        <w:rFonts w:asciiTheme="minorHAnsi" w:hAnsiTheme="minorHAnsi" w:cstheme="minorHAnsi"/>
        <w:szCs w:val="22"/>
        <w:rtl/>
      </w:rPr>
      <w:t>المرفق ال</w:t>
    </w:r>
    <w:r>
      <w:rPr>
        <w:rStyle w:val="PageNumber"/>
        <w:rFonts w:asciiTheme="minorHAnsi" w:hAnsiTheme="minorHAnsi" w:cstheme="minorHAnsi" w:hint="cs"/>
        <w:szCs w:val="22"/>
        <w:rtl/>
        <w:lang w:bidi="ar-SA"/>
      </w:rPr>
      <w:t>ر</w:t>
    </w:r>
    <w:r w:rsidRPr="00CD4165">
      <w:rPr>
        <w:rStyle w:val="PageNumber"/>
        <w:rFonts w:asciiTheme="minorHAnsi" w:hAnsiTheme="minorHAnsi" w:cstheme="minorHAnsi"/>
        <w:szCs w:val="22"/>
        <w:rtl/>
      </w:rPr>
      <w:t>ابع</w:t>
    </w:r>
  </w:p>
  <w:p w14:paraId="7AD20436" w14:textId="277D04EA" w:rsidR="00831AB4" w:rsidRDefault="00831AB4" w:rsidP="003A0165">
    <w:pPr>
      <w:pStyle w:val="Header"/>
    </w:pPr>
  </w:p>
  <w:p w14:paraId="02325124" w14:textId="77777777" w:rsidR="00831AB4" w:rsidRPr="00CF07C0" w:rsidRDefault="00831AB4" w:rsidP="003A01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0BA9" w14:textId="7E40039F" w:rsidR="00831AB4" w:rsidRDefault="00831AB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B103" w14:textId="63807646" w:rsidR="00831AB4" w:rsidRDefault="00831AB4" w:rsidP="003A0165">
    <w:pPr>
      <w:pStyle w:val="Header"/>
      <w:rPr>
        <w:rStyle w:val="PageNumber"/>
      </w:rPr>
    </w:pPr>
    <w:r>
      <w:rPr>
        <w:rStyle w:val="PageNumber"/>
      </w:rPr>
      <w:t>CDIP/31/3</w:t>
    </w:r>
  </w:p>
  <w:p w14:paraId="4164CC46" w14:textId="19FC9E9D" w:rsidR="00831AB4" w:rsidRDefault="00831AB4" w:rsidP="003A0165">
    <w:pPr>
      <w:pStyle w:val="Header"/>
      <w:rPr>
        <w:rStyle w:val="PageNumber"/>
        <w:rtl/>
      </w:rPr>
    </w:pPr>
    <w:r>
      <w:rPr>
        <w:rStyle w:val="PageNumber"/>
      </w:rPr>
      <w:t>Annex V</w:t>
    </w:r>
  </w:p>
  <w:p w14:paraId="0E978866" w14:textId="168B2A94" w:rsidR="00831AB4" w:rsidRPr="002553A4" w:rsidRDefault="009B4AC6" w:rsidP="003A0165">
    <w:pPr>
      <w:pStyle w:val="Header"/>
      <w:rPr>
        <w:rFonts w:asciiTheme="minorHAnsi" w:hAnsiTheme="minorHAnsi" w:cstheme="minorHAnsi"/>
        <w:rtl/>
      </w:rPr>
    </w:pPr>
    <w:sdt>
      <w:sdtPr>
        <w:rPr>
          <w:rFonts w:asciiTheme="minorHAnsi" w:hAnsiTheme="minorHAnsi" w:cstheme="minorHAnsi"/>
        </w:rPr>
        <w:id w:val="-1536414106"/>
        <w:docPartObj>
          <w:docPartGallery w:val="Page Numbers (Top of Page)"/>
          <w:docPartUnique/>
        </w:docPartObj>
      </w:sdtPr>
      <w:sdtEndPr>
        <w:rPr>
          <w:noProof/>
        </w:rPr>
      </w:sdtEndPr>
      <w:sdtContent>
        <w:r w:rsidR="00831AB4" w:rsidRPr="002553A4">
          <w:rPr>
            <w:rFonts w:asciiTheme="minorHAnsi" w:hAnsiTheme="minorHAnsi" w:cstheme="minorHAnsi"/>
            <w:rtl/>
          </w:rPr>
          <w:fldChar w:fldCharType="begin"/>
        </w:r>
        <w:r w:rsidR="00831AB4" w:rsidRPr="002553A4">
          <w:rPr>
            <w:rFonts w:asciiTheme="minorHAnsi" w:hAnsiTheme="minorHAnsi" w:cstheme="minorHAnsi"/>
            <w:rtl/>
          </w:rPr>
          <w:instrText xml:space="preserve"> </w:instrText>
        </w:r>
        <w:r w:rsidR="00831AB4" w:rsidRPr="002553A4">
          <w:rPr>
            <w:rFonts w:asciiTheme="minorHAnsi" w:hAnsiTheme="minorHAnsi" w:cstheme="minorHAnsi"/>
          </w:rPr>
          <w:instrText xml:space="preserve">PAGE   \* MERGEFORMAT </w:instrText>
        </w:r>
        <w:r w:rsidR="00831AB4" w:rsidRPr="002553A4">
          <w:rPr>
            <w:rFonts w:asciiTheme="minorHAnsi" w:hAnsiTheme="minorHAnsi" w:cstheme="minorHAnsi"/>
            <w:rtl/>
          </w:rPr>
          <w:fldChar w:fldCharType="separate"/>
        </w:r>
        <w:r w:rsidR="00690BA5">
          <w:rPr>
            <w:rFonts w:asciiTheme="minorHAnsi" w:hAnsiTheme="minorHAnsi" w:cstheme="minorHAnsi"/>
            <w:noProof/>
          </w:rPr>
          <w:t>3</w:t>
        </w:r>
        <w:r w:rsidR="00831AB4" w:rsidRPr="002553A4">
          <w:rPr>
            <w:rFonts w:asciiTheme="minorHAnsi" w:hAnsiTheme="minorHAnsi" w:cstheme="minorHAnsi"/>
            <w:rtl/>
          </w:rPr>
          <w:fldChar w:fldCharType="end"/>
        </w:r>
      </w:sdtContent>
    </w:sdt>
  </w:p>
  <w:p w14:paraId="66586F65" w14:textId="7D79A6CF" w:rsidR="00831AB4" w:rsidRDefault="00831AB4" w:rsidP="003A0165">
    <w:pPr>
      <w:pStyle w:val="Header"/>
      <w:rPr>
        <w:lang w:val="fr-CH"/>
      </w:rPr>
    </w:pPr>
  </w:p>
  <w:p w14:paraId="3F015CC5" w14:textId="77777777" w:rsidR="00831AB4" w:rsidRDefault="00831AB4" w:rsidP="003A0165">
    <w:pPr>
      <w:pStyle w:val="Header"/>
      <w:rPr>
        <w:lang w:val="fr-CH"/>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F2BD" w14:textId="2172109C" w:rsidR="00831AB4" w:rsidRDefault="00831AB4" w:rsidP="003A0165">
    <w:pPr>
      <w:pStyle w:val="Header"/>
      <w:rPr>
        <w:rStyle w:val="PageNumber"/>
      </w:rPr>
    </w:pPr>
    <w:r>
      <w:rPr>
        <w:rStyle w:val="PageNumber"/>
      </w:rPr>
      <w:t>CDIP/31/3</w:t>
    </w:r>
  </w:p>
  <w:p w14:paraId="4D313CE2" w14:textId="48512C8C" w:rsidR="00831AB4" w:rsidRDefault="00831AB4" w:rsidP="003A0165">
    <w:pPr>
      <w:pStyle w:val="Header"/>
      <w:rPr>
        <w:rStyle w:val="PageNumber"/>
        <w:rtl/>
      </w:rPr>
    </w:pPr>
    <w:r>
      <w:rPr>
        <w:rStyle w:val="PageNumber"/>
      </w:rPr>
      <w:t>ANNEX V</w:t>
    </w:r>
  </w:p>
  <w:p w14:paraId="62313AB0" w14:textId="6D26CFA6" w:rsidR="00831AB4" w:rsidRPr="008F756A" w:rsidRDefault="00831AB4" w:rsidP="003A0165">
    <w:pPr>
      <w:pStyle w:val="Header"/>
      <w:rPr>
        <w:rStyle w:val="PageNumber"/>
        <w:rFonts w:asciiTheme="minorHAnsi" w:hAnsiTheme="minorHAnsi" w:cstheme="minorHAnsi"/>
        <w:szCs w:val="22"/>
        <w:rtl/>
      </w:rPr>
    </w:pPr>
    <w:r w:rsidRPr="008F756A">
      <w:rPr>
        <w:rStyle w:val="PageNumber"/>
        <w:rFonts w:asciiTheme="minorHAnsi" w:hAnsiTheme="minorHAnsi" w:cstheme="minorHAnsi"/>
        <w:szCs w:val="22"/>
        <w:rtl/>
      </w:rPr>
      <w:t xml:space="preserve">المرفق </w:t>
    </w:r>
    <w:r>
      <w:rPr>
        <w:rStyle w:val="PageNumber"/>
        <w:rFonts w:asciiTheme="minorHAnsi" w:hAnsiTheme="minorHAnsi" w:cstheme="minorHAnsi" w:hint="cs"/>
        <w:szCs w:val="22"/>
        <w:rtl/>
      </w:rPr>
      <w:t>الخامس</w:t>
    </w:r>
  </w:p>
  <w:p w14:paraId="045B404F" w14:textId="415A4F95" w:rsidR="00831AB4" w:rsidRDefault="00831AB4" w:rsidP="003A0165">
    <w:pPr>
      <w:pStyle w:val="Header"/>
    </w:pPr>
  </w:p>
  <w:p w14:paraId="40ABD74D" w14:textId="77777777" w:rsidR="00831AB4" w:rsidRPr="00CF07C0" w:rsidRDefault="00831AB4" w:rsidP="003A016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8C5A" w14:textId="2CE592DD" w:rsidR="00831AB4" w:rsidRDefault="00831AB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3A4E" w14:textId="4FC45328" w:rsidR="00831AB4" w:rsidRPr="00183EE0" w:rsidRDefault="00831AB4" w:rsidP="003A0165">
    <w:pPr>
      <w:pStyle w:val="Header"/>
      <w:rPr>
        <w:rStyle w:val="PageNumber"/>
        <w:rFonts w:asciiTheme="minorBidi" w:hAnsiTheme="minorBidi" w:cstheme="minorBidi"/>
        <w:szCs w:val="22"/>
      </w:rPr>
    </w:pPr>
    <w:r w:rsidRPr="00183EE0">
      <w:rPr>
        <w:rStyle w:val="PageNumber"/>
        <w:rFonts w:asciiTheme="minorBidi" w:hAnsiTheme="minorBidi" w:cstheme="minorBidi"/>
        <w:szCs w:val="22"/>
      </w:rPr>
      <w:t>CDIP/</w:t>
    </w:r>
    <w:r>
      <w:rPr>
        <w:rStyle w:val="PageNumber"/>
        <w:rFonts w:asciiTheme="minorBidi" w:hAnsiTheme="minorBidi" w:cstheme="minorBidi"/>
        <w:szCs w:val="22"/>
      </w:rPr>
      <w:t>31</w:t>
    </w:r>
    <w:r w:rsidRPr="00183EE0">
      <w:rPr>
        <w:rStyle w:val="PageNumber"/>
        <w:rFonts w:asciiTheme="minorBidi" w:hAnsiTheme="minorBidi" w:cstheme="minorBidi"/>
        <w:szCs w:val="22"/>
      </w:rPr>
      <w:t>/</w:t>
    </w:r>
    <w:r>
      <w:rPr>
        <w:rStyle w:val="PageNumber"/>
        <w:rFonts w:asciiTheme="minorBidi" w:hAnsiTheme="minorBidi" w:cstheme="minorBidi"/>
        <w:szCs w:val="22"/>
      </w:rPr>
      <w:t>3</w:t>
    </w:r>
  </w:p>
  <w:p w14:paraId="78865E6D" w14:textId="0457C443" w:rsidR="00831AB4" w:rsidRPr="00183EE0" w:rsidRDefault="00831AB4" w:rsidP="003A0165">
    <w:pPr>
      <w:pStyle w:val="Header"/>
      <w:rPr>
        <w:rStyle w:val="PageNumber"/>
        <w:rFonts w:asciiTheme="minorBidi" w:hAnsiTheme="minorBidi" w:cstheme="minorBidi"/>
        <w:szCs w:val="22"/>
        <w:rtl/>
      </w:rPr>
    </w:pPr>
    <w:r w:rsidRPr="00183EE0">
      <w:rPr>
        <w:rStyle w:val="PageNumber"/>
        <w:rFonts w:asciiTheme="minorBidi" w:hAnsiTheme="minorBidi" w:cstheme="minorBidi"/>
        <w:szCs w:val="22"/>
      </w:rPr>
      <w:t xml:space="preserve">Annex </w:t>
    </w:r>
    <w:r>
      <w:rPr>
        <w:rStyle w:val="PageNumber"/>
        <w:rFonts w:asciiTheme="minorBidi" w:hAnsiTheme="minorBidi" w:cstheme="minorBidi"/>
        <w:szCs w:val="22"/>
      </w:rPr>
      <w:t>V</w:t>
    </w:r>
    <w:r w:rsidRPr="00183EE0">
      <w:rPr>
        <w:rStyle w:val="PageNumber"/>
        <w:rFonts w:asciiTheme="minorBidi" w:hAnsiTheme="minorBidi" w:cstheme="minorBidi"/>
        <w:szCs w:val="22"/>
      </w:rPr>
      <w:t>I</w:t>
    </w:r>
  </w:p>
  <w:p w14:paraId="41BD9D39" w14:textId="0979C5FF" w:rsidR="00831AB4" w:rsidRPr="00183EE0" w:rsidRDefault="009B4AC6" w:rsidP="003A0165">
    <w:pPr>
      <w:pStyle w:val="Header"/>
      <w:rPr>
        <w:rFonts w:asciiTheme="minorBidi" w:hAnsiTheme="minorBidi" w:cstheme="minorBidi"/>
        <w:szCs w:val="22"/>
        <w:rtl/>
      </w:rPr>
    </w:pPr>
    <w:sdt>
      <w:sdtPr>
        <w:rPr>
          <w:rFonts w:asciiTheme="minorBidi" w:hAnsiTheme="minorBidi" w:cstheme="minorBidi"/>
          <w:szCs w:val="22"/>
        </w:rPr>
        <w:id w:val="1872569479"/>
        <w:docPartObj>
          <w:docPartGallery w:val="Page Numbers (Top of Page)"/>
          <w:docPartUnique/>
        </w:docPartObj>
      </w:sdtPr>
      <w:sdtEndPr>
        <w:rPr>
          <w:noProof/>
        </w:rPr>
      </w:sdtEndPr>
      <w:sdtContent>
        <w:r w:rsidR="00831AB4" w:rsidRPr="00183EE0">
          <w:rPr>
            <w:rFonts w:asciiTheme="minorBidi" w:hAnsiTheme="minorBidi" w:cstheme="minorBidi"/>
            <w:szCs w:val="22"/>
            <w:rtl/>
          </w:rPr>
          <w:fldChar w:fldCharType="begin"/>
        </w:r>
        <w:r w:rsidR="00831AB4" w:rsidRPr="00183EE0">
          <w:rPr>
            <w:rFonts w:asciiTheme="minorBidi" w:hAnsiTheme="minorBidi" w:cstheme="minorBidi"/>
            <w:szCs w:val="22"/>
            <w:rtl/>
          </w:rPr>
          <w:instrText xml:space="preserve"> </w:instrText>
        </w:r>
        <w:r w:rsidR="00831AB4" w:rsidRPr="00183EE0">
          <w:rPr>
            <w:rFonts w:asciiTheme="minorBidi" w:hAnsiTheme="minorBidi" w:cstheme="minorBidi"/>
            <w:szCs w:val="22"/>
          </w:rPr>
          <w:instrText xml:space="preserve">PAGE   \* MERGEFORMAT </w:instrText>
        </w:r>
        <w:r w:rsidR="00831AB4" w:rsidRPr="00183EE0">
          <w:rPr>
            <w:rFonts w:asciiTheme="minorBidi" w:hAnsiTheme="minorBidi" w:cstheme="minorBidi"/>
            <w:szCs w:val="22"/>
            <w:rtl/>
          </w:rPr>
          <w:fldChar w:fldCharType="separate"/>
        </w:r>
        <w:r w:rsidR="00690BA5">
          <w:rPr>
            <w:rFonts w:asciiTheme="minorBidi" w:hAnsiTheme="minorBidi" w:cstheme="minorBidi"/>
            <w:noProof/>
            <w:szCs w:val="22"/>
          </w:rPr>
          <w:t>5</w:t>
        </w:r>
        <w:r w:rsidR="00831AB4" w:rsidRPr="00183EE0">
          <w:rPr>
            <w:rFonts w:asciiTheme="minorBidi" w:hAnsiTheme="minorBidi" w:cstheme="minorBidi"/>
            <w:szCs w:val="22"/>
            <w:rtl/>
          </w:rPr>
          <w:fldChar w:fldCharType="end"/>
        </w:r>
      </w:sdtContent>
    </w:sdt>
  </w:p>
  <w:p w14:paraId="5E6E2FAC" w14:textId="7F61E481" w:rsidR="00831AB4" w:rsidRDefault="00831AB4" w:rsidP="003A0165">
    <w:pPr>
      <w:pStyle w:val="Header"/>
      <w:rPr>
        <w:lang w:val="fr-CH"/>
      </w:rPr>
    </w:pPr>
  </w:p>
  <w:p w14:paraId="69882C5C" w14:textId="77777777" w:rsidR="00831AB4" w:rsidRPr="00475A21" w:rsidRDefault="00831AB4" w:rsidP="003A0165">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685F" w14:textId="51724A19" w:rsidR="00831AB4" w:rsidRDefault="00831AB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C417" w14:textId="3CCEBA21" w:rsidR="00831AB4" w:rsidRDefault="00831AB4" w:rsidP="00183EE0">
    <w:pPr>
      <w:pStyle w:val="Header"/>
      <w:rPr>
        <w:rStyle w:val="PageNumber"/>
      </w:rPr>
    </w:pPr>
    <w:r>
      <w:rPr>
        <w:rStyle w:val="PageNumber"/>
      </w:rPr>
      <w:t>CDIP/31/3</w:t>
    </w:r>
  </w:p>
  <w:p w14:paraId="01DDE840" w14:textId="39B17BD4" w:rsidR="00831AB4" w:rsidRDefault="00831AB4" w:rsidP="00183EE0">
    <w:pPr>
      <w:pStyle w:val="Header"/>
      <w:rPr>
        <w:rStyle w:val="PageNumber"/>
      </w:rPr>
    </w:pPr>
    <w:r>
      <w:rPr>
        <w:rStyle w:val="PageNumber"/>
      </w:rPr>
      <w:t>ANNEX VI</w:t>
    </w:r>
  </w:p>
  <w:p w14:paraId="34B3EBD4" w14:textId="3421EF2B" w:rsidR="00831AB4" w:rsidRPr="005D08D1" w:rsidRDefault="00831AB4" w:rsidP="00183EE0">
    <w:pPr>
      <w:pStyle w:val="Header"/>
      <w:rPr>
        <w:rFonts w:ascii="Calibri" w:hAnsi="Calibri" w:cs="Calibri"/>
        <w:szCs w:val="22"/>
        <w:rtl/>
        <w:lang w:bidi="ar-SA"/>
      </w:rPr>
    </w:pPr>
    <w:r w:rsidRPr="005D08D1">
      <w:rPr>
        <w:rFonts w:ascii="Calibri" w:hAnsi="Calibri" w:cs="Calibri"/>
        <w:szCs w:val="22"/>
        <w:rtl/>
        <w:lang w:bidi="ar-SA"/>
      </w:rPr>
      <w:t>المرفق ال</w:t>
    </w:r>
    <w:r w:rsidRPr="005D08D1">
      <w:rPr>
        <w:rFonts w:ascii="Calibri" w:hAnsi="Calibri" w:cs="Calibri" w:hint="eastAsia"/>
        <w:szCs w:val="22"/>
        <w:rtl/>
        <w:lang w:bidi="ar-SA"/>
      </w:rPr>
      <w:t>سادس</w:t>
    </w:r>
  </w:p>
  <w:p w14:paraId="798C1C94" w14:textId="11AF547D" w:rsidR="00831AB4" w:rsidRDefault="00831AB4" w:rsidP="00CF07C0">
    <w:pPr>
      <w:pStyle w:val="Header"/>
      <w:rPr>
        <w:lang w:bidi="ar-SA"/>
      </w:rPr>
    </w:pPr>
  </w:p>
  <w:p w14:paraId="0E48F9B5" w14:textId="77777777" w:rsidR="00831AB4" w:rsidRPr="00CF07C0" w:rsidRDefault="00831AB4" w:rsidP="00CF07C0">
    <w:pPr>
      <w:pStyle w:val="Header"/>
      <w:rPr>
        <w:rtl/>
        <w:lang w:bidi="ar-SA"/>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1D23" w14:textId="748BA929" w:rsidR="00831AB4" w:rsidRDefault="00831AB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8D50" w14:textId="77777777" w:rsidR="00831AB4" w:rsidRDefault="00831AB4" w:rsidP="003A0165">
    <w:pPr>
      <w:pStyle w:val="Header"/>
      <w:rPr>
        <w:rStyle w:val="PageNumber"/>
      </w:rPr>
    </w:pPr>
    <w:r>
      <w:rPr>
        <w:rStyle w:val="PageNumber"/>
      </w:rPr>
      <w:t>CDIP/31/3</w:t>
    </w:r>
  </w:p>
  <w:p w14:paraId="29C041BB" w14:textId="77777777" w:rsidR="00831AB4" w:rsidRDefault="00831AB4" w:rsidP="003A0165">
    <w:pPr>
      <w:pStyle w:val="Header"/>
      <w:rPr>
        <w:rStyle w:val="PageNumber"/>
      </w:rPr>
    </w:pPr>
    <w:r>
      <w:rPr>
        <w:rStyle w:val="PageNumber"/>
      </w:rPr>
      <w:t>Annex VI</w:t>
    </w:r>
  </w:p>
  <w:p w14:paraId="064646FB" w14:textId="51A9208D" w:rsidR="00831AB4" w:rsidRDefault="00831AB4" w:rsidP="003A0165">
    <w:pPr>
      <w:pStyle w:val="Header"/>
      <w:jc w:val="both"/>
      <w:rPr>
        <w:lang w:val="fr-CH"/>
      </w:rPr>
    </w:pPr>
    <w:r>
      <w:fldChar w:fldCharType="begin"/>
    </w:r>
    <w:r>
      <w:instrText xml:space="preserve"> PAGE   \* MERGEFORMAT </w:instrText>
    </w:r>
    <w:r>
      <w:fldChar w:fldCharType="separate"/>
    </w:r>
    <w:r w:rsidR="00690BA5">
      <w:rPr>
        <w:noProof/>
      </w:rPr>
      <w:t>7</w:t>
    </w:r>
    <w:r>
      <w:rPr>
        <w:noProof/>
      </w:rPr>
      <w:fldChar w:fldCharType="end"/>
    </w:r>
  </w:p>
  <w:p w14:paraId="4181C8A4" w14:textId="06AE149A" w:rsidR="00831AB4" w:rsidRDefault="00831AB4" w:rsidP="003A0165">
    <w:pPr>
      <w:pStyle w:val="Header"/>
      <w:rPr>
        <w:lang w:val="fr-CH"/>
      </w:rPr>
    </w:pPr>
  </w:p>
  <w:p w14:paraId="5F590368" w14:textId="77777777" w:rsidR="00831AB4" w:rsidRPr="00475A21" w:rsidRDefault="00831AB4" w:rsidP="003A0165">
    <w:pPr>
      <w:pStyle w:val="Header"/>
      <w:rPr>
        <w:lang w:val="fr-CH"/>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0893" w14:textId="4E1D34D1" w:rsidR="00831AB4" w:rsidRDefault="00831AB4" w:rsidP="003A0165">
    <w:pPr>
      <w:pStyle w:val="Header"/>
      <w:rPr>
        <w:rStyle w:val="PageNumber"/>
      </w:rPr>
    </w:pPr>
    <w:r>
      <w:rPr>
        <w:rStyle w:val="PageNumber"/>
      </w:rPr>
      <w:t>CDIP/31/3</w:t>
    </w:r>
  </w:p>
  <w:p w14:paraId="1D32B95C" w14:textId="241C3848" w:rsidR="00831AB4" w:rsidRDefault="00831AB4" w:rsidP="003A0165">
    <w:pPr>
      <w:pStyle w:val="Header"/>
      <w:rPr>
        <w:rStyle w:val="PageNumber"/>
      </w:rPr>
    </w:pPr>
    <w:r>
      <w:rPr>
        <w:rStyle w:val="PageNumber"/>
      </w:rPr>
      <w:t>Annex VI</w:t>
    </w:r>
  </w:p>
  <w:p w14:paraId="3DFDBC9D" w14:textId="300AF13B" w:rsidR="00831AB4" w:rsidRDefault="00831AB4" w:rsidP="003A0165">
    <w:pPr>
      <w:pStyle w:val="Header"/>
      <w:rPr>
        <w:rtl/>
        <w:lang w:bidi="ar-SA"/>
      </w:rPr>
    </w:pPr>
    <w:r>
      <w:rPr>
        <w:rFonts w:ascii="Calibri" w:hAnsi="Calibri" w:cs="Calibri"/>
        <w:noProof/>
        <w:sz w:val="24"/>
        <w:szCs w:val="24"/>
      </w:rPr>
      <w:fldChar w:fldCharType="begin"/>
    </w:r>
    <w:r>
      <w:rPr>
        <w:rFonts w:ascii="Calibri" w:hAnsi="Calibri" w:cs="Calibri"/>
        <w:noProof/>
        <w:sz w:val="24"/>
        <w:szCs w:val="24"/>
      </w:rPr>
      <w:instrText xml:space="preserve"> PAGE   \* MERGEFORMAT </w:instrText>
    </w:r>
    <w:r>
      <w:rPr>
        <w:rFonts w:ascii="Calibri" w:hAnsi="Calibri" w:cs="Calibri"/>
        <w:noProof/>
        <w:sz w:val="24"/>
        <w:szCs w:val="24"/>
      </w:rPr>
      <w:fldChar w:fldCharType="separate"/>
    </w:r>
    <w:r w:rsidR="00690BA5">
      <w:rPr>
        <w:rFonts w:ascii="Calibri" w:hAnsi="Calibri" w:cs="Calibri"/>
        <w:noProof/>
        <w:sz w:val="24"/>
        <w:szCs w:val="24"/>
      </w:rPr>
      <w:t>6</w:t>
    </w:r>
    <w:r>
      <w:rPr>
        <w:rFonts w:ascii="Calibri" w:hAnsi="Calibri" w:cs="Calibri"/>
        <w:noProof/>
        <w:sz w:val="24"/>
        <w:szCs w:val="24"/>
      </w:rPr>
      <w:fldChar w:fldCharType="end"/>
    </w:r>
  </w:p>
  <w:p w14:paraId="67DAACCA" w14:textId="34DE64AE" w:rsidR="00831AB4" w:rsidRDefault="00831AB4" w:rsidP="003A0165">
    <w:pPr>
      <w:pStyle w:val="Header"/>
    </w:pPr>
  </w:p>
  <w:p w14:paraId="52C92CE5" w14:textId="77777777" w:rsidR="00831AB4" w:rsidRPr="00CF07C0" w:rsidRDefault="00831AB4" w:rsidP="003A016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636C" w14:textId="77777777" w:rsidR="00831AB4" w:rsidRDefault="00831AB4">
    <w:pPr>
      <w:pStyle w:val="Header"/>
    </w:pPr>
    <w:r>
      <w:rPr>
        <w:noProof/>
        <w:lang w:bidi="ar-SA"/>
      </w:rPr>
      <mc:AlternateContent>
        <mc:Choice Requires="wps">
          <w:drawing>
            <wp:anchor distT="0" distB="0" distL="0" distR="0" simplePos="0" relativeHeight="251697152" behindDoc="0" locked="0" layoutInCell="1" allowOverlap="1" wp14:anchorId="298E2B91" wp14:editId="4E2A146B">
              <wp:simplePos x="635" y="635"/>
              <wp:positionH relativeFrom="page">
                <wp:align>left</wp:align>
              </wp:positionH>
              <wp:positionV relativeFrom="page">
                <wp:align>top</wp:align>
              </wp:positionV>
              <wp:extent cx="443865" cy="443865"/>
              <wp:effectExtent l="0" t="0" r="17780" b="16510"/>
              <wp:wrapNone/>
              <wp:docPr id="311541903" name="Text Box 31154190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2D8A5"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8E2B91" id="_x0000_t202" coordsize="21600,21600" o:spt="202" path="m,l,21600r21600,l21600,xe">
              <v:stroke joinstyle="miter"/>
              <v:path gradientshapeok="t" o:connecttype="rect"/>
            </v:shapetype>
            <v:shape id="Text Box 311541903" o:spid="_x0000_s1029" type="#_x0000_t202" alt="Protected" style="position:absolute;margin-left:0;margin-top:0;width:34.95pt;height:34.95pt;z-index:2516971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" filled="f" stroked="f">
              <v:textbox style="mso-fit-shape-to-text:t" inset="20pt,15pt,0,0">
                <w:txbxContent>
                  <w:p w14:paraId="4C22D8A5"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589D" w14:textId="05DE0EE8" w:rsidR="00831AB4" w:rsidRPr="00183EE0" w:rsidRDefault="00831AB4" w:rsidP="007E5C69">
    <w:pPr>
      <w:pStyle w:val="Header"/>
      <w:rPr>
        <w:rStyle w:val="PageNumber"/>
        <w:rFonts w:asciiTheme="minorBidi" w:hAnsiTheme="minorBidi" w:cstheme="minorBidi"/>
        <w:szCs w:val="22"/>
      </w:rPr>
    </w:pPr>
    <w:r w:rsidRPr="00183EE0">
      <w:rPr>
        <w:rStyle w:val="PageNumber"/>
        <w:rFonts w:asciiTheme="minorBidi" w:hAnsiTheme="minorBidi" w:cstheme="minorBidi"/>
        <w:szCs w:val="22"/>
      </w:rPr>
      <w:t>CDIP/</w:t>
    </w:r>
    <w:r>
      <w:rPr>
        <w:rStyle w:val="PageNumber"/>
        <w:rFonts w:asciiTheme="minorBidi" w:hAnsiTheme="minorBidi" w:cstheme="minorBidi"/>
        <w:szCs w:val="22"/>
      </w:rPr>
      <w:t>31</w:t>
    </w:r>
    <w:r w:rsidRPr="00183EE0">
      <w:rPr>
        <w:rStyle w:val="PageNumber"/>
        <w:rFonts w:asciiTheme="minorBidi" w:hAnsiTheme="minorBidi" w:cstheme="minorBidi"/>
        <w:szCs w:val="22"/>
      </w:rPr>
      <w:t>/</w:t>
    </w:r>
    <w:r>
      <w:rPr>
        <w:rStyle w:val="PageNumber"/>
        <w:rFonts w:asciiTheme="minorBidi" w:hAnsiTheme="minorBidi" w:cstheme="minorBidi"/>
        <w:szCs w:val="22"/>
      </w:rPr>
      <w:t>3</w:t>
    </w:r>
  </w:p>
  <w:p w14:paraId="1CB461B8" w14:textId="092EF916" w:rsidR="00831AB4" w:rsidRPr="00183EE0" w:rsidRDefault="00831AB4" w:rsidP="007E5C69">
    <w:pPr>
      <w:pStyle w:val="Header"/>
      <w:rPr>
        <w:rStyle w:val="PageNumber"/>
        <w:rFonts w:asciiTheme="minorBidi" w:hAnsiTheme="minorBidi" w:cstheme="minorBidi"/>
        <w:szCs w:val="22"/>
        <w:rtl/>
      </w:rPr>
    </w:pPr>
    <w:r w:rsidRPr="00183EE0">
      <w:rPr>
        <w:rStyle w:val="PageNumber"/>
        <w:rFonts w:asciiTheme="minorBidi" w:hAnsiTheme="minorBidi" w:cstheme="minorBidi"/>
        <w:szCs w:val="22"/>
      </w:rPr>
      <w:t xml:space="preserve">Annex </w:t>
    </w:r>
    <w:r>
      <w:rPr>
        <w:rStyle w:val="PageNumber"/>
        <w:rFonts w:asciiTheme="minorBidi" w:hAnsiTheme="minorBidi" w:cstheme="minorBidi"/>
        <w:szCs w:val="22"/>
      </w:rPr>
      <w:t>V</w:t>
    </w:r>
    <w:r w:rsidRPr="00183EE0">
      <w:rPr>
        <w:rStyle w:val="PageNumber"/>
        <w:rFonts w:asciiTheme="minorBidi" w:hAnsiTheme="minorBidi" w:cstheme="minorBidi"/>
        <w:szCs w:val="22"/>
      </w:rPr>
      <w:t>I</w:t>
    </w:r>
    <w:r>
      <w:rPr>
        <w:rStyle w:val="PageNumber"/>
        <w:rFonts w:asciiTheme="minorBidi" w:hAnsiTheme="minorBidi" w:cstheme="minorBidi"/>
        <w:szCs w:val="22"/>
      </w:rPr>
      <w:t>I</w:t>
    </w:r>
  </w:p>
  <w:p w14:paraId="4F158BC9" w14:textId="18D150AA" w:rsidR="00831AB4" w:rsidRPr="00183EE0" w:rsidRDefault="009B4AC6" w:rsidP="007E5C69">
    <w:pPr>
      <w:pStyle w:val="Header"/>
      <w:rPr>
        <w:rFonts w:asciiTheme="minorBidi" w:hAnsiTheme="minorBidi" w:cstheme="minorBidi"/>
        <w:szCs w:val="22"/>
        <w:rtl/>
      </w:rPr>
    </w:pPr>
    <w:sdt>
      <w:sdtPr>
        <w:rPr>
          <w:rFonts w:asciiTheme="minorBidi" w:hAnsiTheme="minorBidi" w:cstheme="minorBidi"/>
          <w:szCs w:val="22"/>
        </w:rPr>
        <w:id w:val="-243109124"/>
        <w:docPartObj>
          <w:docPartGallery w:val="Page Numbers (Top of Page)"/>
          <w:docPartUnique/>
        </w:docPartObj>
      </w:sdtPr>
      <w:sdtEndPr>
        <w:rPr>
          <w:noProof/>
        </w:rPr>
      </w:sdtEndPr>
      <w:sdtContent>
        <w:r w:rsidR="00831AB4" w:rsidRPr="00183EE0">
          <w:rPr>
            <w:rFonts w:asciiTheme="minorBidi" w:hAnsiTheme="minorBidi" w:cstheme="minorBidi"/>
            <w:szCs w:val="22"/>
            <w:rtl/>
          </w:rPr>
          <w:fldChar w:fldCharType="begin"/>
        </w:r>
        <w:r w:rsidR="00831AB4" w:rsidRPr="00183EE0">
          <w:rPr>
            <w:rFonts w:asciiTheme="minorBidi" w:hAnsiTheme="minorBidi" w:cstheme="minorBidi"/>
            <w:szCs w:val="22"/>
            <w:rtl/>
          </w:rPr>
          <w:instrText xml:space="preserve"> </w:instrText>
        </w:r>
        <w:r w:rsidR="00831AB4" w:rsidRPr="00183EE0">
          <w:rPr>
            <w:rFonts w:asciiTheme="minorBidi" w:hAnsiTheme="minorBidi" w:cstheme="minorBidi"/>
            <w:szCs w:val="22"/>
          </w:rPr>
          <w:instrText xml:space="preserve">PAGE   \* MERGEFORMAT </w:instrText>
        </w:r>
        <w:r w:rsidR="00831AB4" w:rsidRPr="00183EE0">
          <w:rPr>
            <w:rFonts w:asciiTheme="minorBidi" w:hAnsiTheme="minorBidi" w:cstheme="minorBidi"/>
            <w:szCs w:val="22"/>
            <w:rtl/>
          </w:rPr>
          <w:fldChar w:fldCharType="separate"/>
        </w:r>
        <w:r w:rsidR="00690BA5">
          <w:rPr>
            <w:rFonts w:asciiTheme="minorBidi" w:hAnsiTheme="minorBidi" w:cstheme="minorBidi"/>
            <w:noProof/>
            <w:szCs w:val="22"/>
          </w:rPr>
          <w:t>4</w:t>
        </w:r>
        <w:r w:rsidR="00831AB4" w:rsidRPr="00183EE0">
          <w:rPr>
            <w:rFonts w:asciiTheme="minorBidi" w:hAnsiTheme="minorBidi" w:cstheme="minorBidi"/>
            <w:szCs w:val="22"/>
            <w:rtl/>
          </w:rPr>
          <w:fldChar w:fldCharType="end"/>
        </w:r>
      </w:sdtContent>
    </w:sdt>
  </w:p>
  <w:p w14:paraId="08A083DA" w14:textId="5DBFF4AC" w:rsidR="00831AB4" w:rsidRDefault="00831AB4" w:rsidP="007E5C69">
    <w:pPr>
      <w:pStyle w:val="Header"/>
      <w:rPr>
        <w:rtl/>
        <w:lang w:val="fr-CH"/>
      </w:rPr>
    </w:pPr>
  </w:p>
  <w:p w14:paraId="281A52C9" w14:textId="77777777" w:rsidR="00831AB4" w:rsidRPr="00475A21" w:rsidRDefault="00831AB4" w:rsidP="007E5C69">
    <w:pPr>
      <w:pStyle w:val="Header"/>
      <w:rPr>
        <w:lang w:val="fr-CH"/>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431D" w14:textId="45951051" w:rsidR="00831AB4" w:rsidRDefault="00831AB4" w:rsidP="00183EE0">
    <w:pPr>
      <w:pStyle w:val="Header"/>
      <w:rPr>
        <w:rStyle w:val="PageNumber"/>
      </w:rPr>
    </w:pPr>
    <w:r>
      <w:rPr>
        <w:rStyle w:val="PageNumber"/>
      </w:rPr>
      <w:t>CDIP/31/3</w:t>
    </w:r>
  </w:p>
  <w:p w14:paraId="08F99358" w14:textId="62E6BD30" w:rsidR="00831AB4" w:rsidRDefault="00831AB4" w:rsidP="00183EE0">
    <w:pPr>
      <w:pStyle w:val="Header"/>
      <w:rPr>
        <w:rStyle w:val="PageNumber"/>
      </w:rPr>
    </w:pPr>
    <w:r>
      <w:rPr>
        <w:rStyle w:val="PageNumber"/>
      </w:rPr>
      <w:t>ANNEX VII</w:t>
    </w:r>
  </w:p>
  <w:p w14:paraId="69964858" w14:textId="7B59DAC9" w:rsidR="00831AB4" w:rsidRPr="00C93892" w:rsidRDefault="00831AB4" w:rsidP="00183EE0">
    <w:pPr>
      <w:pStyle w:val="Header"/>
      <w:rPr>
        <w:rFonts w:ascii="Calibri" w:hAnsi="Calibri" w:cs="Calibri"/>
        <w:szCs w:val="22"/>
        <w:rtl/>
        <w:lang w:bidi="ar-SA"/>
      </w:rPr>
    </w:pPr>
    <w:r w:rsidRPr="00C93892">
      <w:rPr>
        <w:rFonts w:ascii="Calibri" w:hAnsi="Calibri" w:cs="Calibri"/>
        <w:szCs w:val="22"/>
        <w:rtl/>
        <w:lang w:bidi="ar-SA"/>
      </w:rPr>
      <w:t>المرفق السا</w:t>
    </w:r>
    <w:r>
      <w:rPr>
        <w:rFonts w:ascii="Calibri" w:hAnsi="Calibri" w:cs="Calibri" w:hint="cs"/>
        <w:szCs w:val="22"/>
        <w:rtl/>
        <w:lang w:bidi="ar-SA"/>
      </w:rPr>
      <w:t>بع</w:t>
    </w:r>
  </w:p>
  <w:p w14:paraId="45624CB5" w14:textId="36A3EC87" w:rsidR="00831AB4" w:rsidRDefault="00831AB4" w:rsidP="00CF07C0">
    <w:pPr>
      <w:pStyle w:val="Header"/>
      <w:rPr>
        <w:rtl/>
        <w:lang w:bidi="ar-SA"/>
      </w:rPr>
    </w:pPr>
  </w:p>
  <w:p w14:paraId="49B5C558" w14:textId="77777777" w:rsidR="00831AB4" w:rsidRPr="00CF07C0" w:rsidRDefault="00831AB4" w:rsidP="00CF07C0">
    <w:pPr>
      <w:pStyle w:val="Header"/>
      <w:rPr>
        <w:rtl/>
        <w:lang w:bidi="ar-SA"/>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C4A1" w14:textId="77777777" w:rsidR="00831AB4" w:rsidRDefault="00831AB4">
    <w:pPr>
      <w:pStyle w:val="Header"/>
    </w:pPr>
    <w:r>
      <w:rPr>
        <w:noProof/>
        <w:lang w:bidi="ar-SA"/>
      </w:rPr>
      <mc:AlternateContent>
        <mc:Choice Requires="wps">
          <w:drawing>
            <wp:anchor distT="0" distB="0" distL="0" distR="0" simplePos="0" relativeHeight="251703296" behindDoc="0" locked="0" layoutInCell="1" allowOverlap="1" wp14:anchorId="7E1B35AB" wp14:editId="74E6DE19">
              <wp:simplePos x="635" y="635"/>
              <wp:positionH relativeFrom="page">
                <wp:align>left</wp:align>
              </wp:positionH>
              <wp:positionV relativeFrom="page">
                <wp:align>top</wp:align>
              </wp:positionV>
              <wp:extent cx="443865" cy="443865"/>
              <wp:effectExtent l="0" t="0" r="17780" b="16510"/>
              <wp:wrapNone/>
              <wp:docPr id="216955163" name="Text Box 21695516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03CB5"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1B35AB" id="_x0000_t202" coordsize="21600,21600" o:spt="202" path="m,l,21600r21600,l21600,xe">
              <v:stroke joinstyle="miter"/>
              <v:path gradientshapeok="t" o:connecttype="rect"/>
            </v:shapetype>
            <v:shape id="Text Box 216955163" o:spid="_x0000_s1030" type="#_x0000_t202" alt="Protected" style="position:absolute;margin-left:0;margin-top:0;width:34.95pt;height:34.95pt;z-index:2517032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" filled="f" stroked="f">
              <v:textbox style="mso-fit-shape-to-text:t" inset="20pt,15pt,0,0">
                <w:txbxContent>
                  <w:p w14:paraId="3CE03CB5"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794A" w14:textId="796F95F5" w:rsidR="00831AB4" w:rsidRPr="00183EE0" w:rsidRDefault="00831AB4" w:rsidP="007E5C69">
    <w:pPr>
      <w:pStyle w:val="Header"/>
      <w:rPr>
        <w:rStyle w:val="PageNumber"/>
        <w:rFonts w:asciiTheme="minorBidi" w:hAnsiTheme="minorBidi" w:cstheme="minorBidi"/>
        <w:szCs w:val="22"/>
      </w:rPr>
    </w:pPr>
    <w:r w:rsidRPr="00183EE0">
      <w:rPr>
        <w:rStyle w:val="PageNumber"/>
        <w:rFonts w:asciiTheme="minorBidi" w:hAnsiTheme="minorBidi" w:cstheme="minorBidi"/>
        <w:szCs w:val="22"/>
      </w:rPr>
      <w:t>CDIP/</w:t>
    </w:r>
    <w:r>
      <w:rPr>
        <w:rStyle w:val="PageNumber"/>
        <w:rFonts w:asciiTheme="minorBidi" w:hAnsiTheme="minorBidi" w:cstheme="minorBidi"/>
        <w:szCs w:val="22"/>
      </w:rPr>
      <w:t>31</w:t>
    </w:r>
    <w:r w:rsidRPr="00183EE0">
      <w:rPr>
        <w:rStyle w:val="PageNumber"/>
        <w:rFonts w:asciiTheme="minorBidi" w:hAnsiTheme="minorBidi" w:cstheme="minorBidi"/>
        <w:szCs w:val="22"/>
      </w:rPr>
      <w:t>/</w:t>
    </w:r>
    <w:r>
      <w:rPr>
        <w:rStyle w:val="PageNumber"/>
        <w:rFonts w:asciiTheme="minorBidi" w:hAnsiTheme="minorBidi" w:cstheme="minorBidi"/>
        <w:szCs w:val="22"/>
      </w:rPr>
      <w:t>3</w:t>
    </w:r>
  </w:p>
  <w:p w14:paraId="28A9E8CC" w14:textId="143F0B49" w:rsidR="00831AB4" w:rsidRPr="00183EE0" w:rsidRDefault="00831AB4" w:rsidP="007E5C69">
    <w:pPr>
      <w:pStyle w:val="Header"/>
      <w:rPr>
        <w:rStyle w:val="PageNumber"/>
        <w:rFonts w:asciiTheme="minorBidi" w:hAnsiTheme="minorBidi" w:cstheme="minorBidi"/>
        <w:szCs w:val="22"/>
        <w:rtl/>
      </w:rPr>
    </w:pPr>
    <w:r w:rsidRPr="00183EE0">
      <w:rPr>
        <w:rStyle w:val="PageNumber"/>
        <w:rFonts w:asciiTheme="minorBidi" w:hAnsiTheme="minorBidi" w:cstheme="minorBidi"/>
        <w:szCs w:val="22"/>
      </w:rPr>
      <w:t xml:space="preserve">Annex </w:t>
    </w:r>
    <w:r>
      <w:rPr>
        <w:rStyle w:val="PageNumber"/>
        <w:rFonts w:asciiTheme="minorBidi" w:hAnsiTheme="minorBidi" w:cstheme="minorBidi"/>
        <w:szCs w:val="22"/>
      </w:rPr>
      <w:t>V</w:t>
    </w:r>
    <w:r w:rsidRPr="00183EE0">
      <w:rPr>
        <w:rStyle w:val="PageNumber"/>
        <w:rFonts w:asciiTheme="minorBidi" w:hAnsiTheme="minorBidi" w:cstheme="minorBidi"/>
        <w:szCs w:val="22"/>
      </w:rPr>
      <w:t>I</w:t>
    </w:r>
    <w:r>
      <w:rPr>
        <w:rStyle w:val="PageNumber"/>
        <w:rFonts w:asciiTheme="minorBidi" w:hAnsiTheme="minorBidi" w:cstheme="minorBidi"/>
        <w:szCs w:val="22"/>
      </w:rPr>
      <w:t>II</w:t>
    </w:r>
  </w:p>
  <w:sdt>
    <w:sdtPr>
      <w:rPr>
        <w:rFonts w:asciiTheme="minorBidi" w:hAnsiTheme="minorBidi" w:cstheme="minorBidi"/>
        <w:szCs w:val="22"/>
      </w:rPr>
      <w:id w:val="1121265288"/>
      <w:docPartObj>
        <w:docPartGallery w:val="Page Numbers (Top of Page)"/>
        <w:docPartUnique/>
      </w:docPartObj>
    </w:sdtPr>
    <w:sdtEndPr>
      <w:rPr>
        <w:noProof/>
      </w:rPr>
    </w:sdtEndPr>
    <w:sdtContent>
      <w:p w14:paraId="7496AD0A" w14:textId="52CD0EB7" w:rsidR="00831AB4" w:rsidRDefault="00831AB4" w:rsidP="007E5C69">
        <w:pPr>
          <w:pStyle w:val="Header"/>
          <w:rPr>
            <w:rFonts w:asciiTheme="minorBidi" w:hAnsiTheme="minorBidi" w:cstheme="minorBidi"/>
            <w:szCs w:val="22"/>
            <w:rtl/>
          </w:rPr>
        </w:pPr>
        <w:r w:rsidRPr="00183EE0">
          <w:rPr>
            <w:rFonts w:asciiTheme="minorBidi" w:hAnsiTheme="minorBidi" w:cstheme="minorBidi"/>
            <w:szCs w:val="22"/>
            <w:rtl/>
          </w:rPr>
          <w:fldChar w:fldCharType="begin"/>
        </w:r>
        <w:r w:rsidRPr="00183EE0">
          <w:rPr>
            <w:rFonts w:asciiTheme="minorBidi" w:hAnsiTheme="minorBidi" w:cstheme="minorBidi"/>
            <w:szCs w:val="22"/>
            <w:rtl/>
          </w:rPr>
          <w:instrText xml:space="preserve"> </w:instrText>
        </w:r>
        <w:r w:rsidRPr="00183EE0">
          <w:rPr>
            <w:rFonts w:asciiTheme="minorBidi" w:hAnsiTheme="minorBidi" w:cstheme="minorBidi"/>
            <w:szCs w:val="22"/>
          </w:rPr>
          <w:instrText xml:space="preserve">PAGE   \* MERGEFORMAT </w:instrText>
        </w:r>
        <w:r w:rsidRPr="00183EE0">
          <w:rPr>
            <w:rFonts w:asciiTheme="minorBidi" w:hAnsiTheme="minorBidi" w:cstheme="minorBidi"/>
            <w:szCs w:val="22"/>
            <w:rtl/>
          </w:rPr>
          <w:fldChar w:fldCharType="separate"/>
        </w:r>
        <w:r w:rsidR="00690BA5">
          <w:rPr>
            <w:rFonts w:asciiTheme="minorBidi" w:hAnsiTheme="minorBidi" w:cstheme="minorBidi"/>
            <w:noProof/>
            <w:szCs w:val="22"/>
          </w:rPr>
          <w:t>3</w:t>
        </w:r>
        <w:r w:rsidRPr="00183EE0">
          <w:rPr>
            <w:rFonts w:asciiTheme="minorBidi" w:hAnsiTheme="minorBidi" w:cstheme="minorBidi"/>
            <w:szCs w:val="22"/>
            <w:rtl/>
          </w:rPr>
          <w:fldChar w:fldCharType="end"/>
        </w:r>
      </w:p>
      <w:p w14:paraId="19549694" w14:textId="7905F50B" w:rsidR="00831AB4" w:rsidRPr="00183EE0" w:rsidRDefault="009B4AC6" w:rsidP="007E5C69">
        <w:pPr>
          <w:pStyle w:val="Header"/>
          <w:rPr>
            <w:rFonts w:asciiTheme="minorBidi" w:hAnsiTheme="minorBidi" w:cstheme="minorBidi"/>
            <w:szCs w:val="22"/>
            <w:rtl/>
          </w:rPr>
        </w:pPr>
      </w:p>
    </w:sdtContent>
  </w:sdt>
  <w:p w14:paraId="5D2175A5" w14:textId="77777777" w:rsidR="00831AB4" w:rsidRPr="00475A21" w:rsidRDefault="00831AB4" w:rsidP="007E5C69">
    <w:pPr>
      <w:pStyle w:val="Header"/>
      <w:rPr>
        <w:lang w:val="fr-CH"/>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7DD" w14:textId="3DA75A7C" w:rsidR="00831AB4" w:rsidRDefault="00831AB4" w:rsidP="00183EE0">
    <w:pPr>
      <w:pStyle w:val="Header"/>
      <w:rPr>
        <w:rStyle w:val="PageNumber"/>
      </w:rPr>
    </w:pPr>
    <w:r>
      <w:rPr>
        <w:rStyle w:val="PageNumber"/>
      </w:rPr>
      <w:t>CDIP/31/3</w:t>
    </w:r>
  </w:p>
  <w:p w14:paraId="7C78346F" w14:textId="51E81044" w:rsidR="00831AB4" w:rsidRDefault="00831AB4" w:rsidP="00183EE0">
    <w:pPr>
      <w:pStyle w:val="Header"/>
      <w:rPr>
        <w:rStyle w:val="PageNumber"/>
      </w:rPr>
    </w:pPr>
    <w:r>
      <w:rPr>
        <w:rStyle w:val="PageNumber"/>
      </w:rPr>
      <w:t>ANNEX VIII</w:t>
    </w:r>
  </w:p>
  <w:p w14:paraId="2A808DA5" w14:textId="01186A69" w:rsidR="00831AB4" w:rsidRPr="00C93892" w:rsidRDefault="00831AB4" w:rsidP="00183EE0">
    <w:pPr>
      <w:pStyle w:val="Header"/>
      <w:rPr>
        <w:rFonts w:ascii="Calibri" w:hAnsi="Calibri" w:cs="Calibri"/>
        <w:szCs w:val="22"/>
        <w:rtl/>
        <w:lang w:bidi="ar-SA"/>
      </w:rPr>
    </w:pPr>
    <w:r w:rsidRPr="00C93892">
      <w:rPr>
        <w:rFonts w:ascii="Calibri" w:hAnsi="Calibri" w:cs="Calibri"/>
        <w:szCs w:val="22"/>
        <w:rtl/>
        <w:lang w:bidi="ar-SA"/>
      </w:rPr>
      <w:t xml:space="preserve">المرفق </w:t>
    </w:r>
    <w:r>
      <w:rPr>
        <w:rFonts w:ascii="Calibri" w:hAnsi="Calibri" w:cs="Calibri" w:hint="cs"/>
        <w:szCs w:val="22"/>
        <w:rtl/>
        <w:lang w:bidi="ar-SA"/>
      </w:rPr>
      <w:t>الثامن</w:t>
    </w:r>
  </w:p>
  <w:p w14:paraId="20C6CE95" w14:textId="5A8875A6" w:rsidR="00831AB4" w:rsidRDefault="00831AB4" w:rsidP="00CF07C0">
    <w:pPr>
      <w:pStyle w:val="Header"/>
      <w:rPr>
        <w:rtl/>
        <w:lang w:bidi="ar-SA"/>
      </w:rPr>
    </w:pPr>
  </w:p>
  <w:p w14:paraId="40163886" w14:textId="77777777" w:rsidR="00831AB4" w:rsidRPr="00CF07C0" w:rsidRDefault="00831AB4" w:rsidP="00CF07C0">
    <w:pPr>
      <w:pStyle w:val="Header"/>
      <w:rPr>
        <w:rtl/>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FE9D" w14:textId="565246F1" w:rsidR="00831AB4" w:rsidRDefault="00831AB4" w:rsidP="00A87D7B">
    <w:pPr>
      <w:pStyle w:val="Header"/>
      <w:rPr>
        <w:rStyle w:val="PageNumber"/>
        <w:rtl/>
      </w:rPr>
    </w:pPr>
    <w:r>
      <w:rPr>
        <w:rStyle w:val="PageNumber"/>
      </w:rPr>
      <w:t>CDIP/31/3</w:t>
    </w:r>
  </w:p>
  <w:p w14:paraId="08D08D07" w14:textId="285BCBE2" w:rsidR="00831AB4" w:rsidRDefault="00831AB4" w:rsidP="00A87D7B">
    <w:pPr>
      <w:pStyle w:val="Header"/>
      <w:rPr>
        <w:rStyle w:val="PageNumber"/>
      </w:rPr>
    </w:pPr>
    <w:r>
      <w:rPr>
        <w:rStyle w:val="PageNumber"/>
      </w:rPr>
      <w:t>Annex I</w:t>
    </w:r>
  </w:p>
  <w:p w14:paraId="43BEFDAA" w14:textId="7A60F800" w:rsidR="00831AB4" w:rsidRPr="003F7503" w:rsidRDefault="00831AB4" w:rsidP="00A87D7B">
    <w:pPr>
      <w:pStyle w:val="Header"/>
      <w:rPr>
        <w:rStyle w:val="PageNumber"/>
        <w:rFonts w:asciiTheme="minorHAnsi" w:hAnsiTheme="minorHAnsi" w:cstheme="minorHAnsi"/>
        <w:rtl/>
      </w:rPr>
    </w:pPr>
    <w:r w:rsidRPr="003F7503">
      <w:rPr>
        <w:rStyle w:val="PageNumber"/>
        <w:rFonts w:asciiTheme="minorHAnsi" w:hAnsiTheme="minorHAnsi" w:cstheme="minorHAnsi"/>
        <w:rtl/>
      </w:rPr>
      <w:fldChar w:fldCharType="begin"/>
    </w:r>
    <w:r w:rsidRPr="003F7503">
      <w:rPr>
        <w:rFonts w:asciiTheme="minorHAnsi" w:hAnsiTheme="minorHAnsi" w:cstheme="minorHAnsi"/>
        <w:rtl/>
      </w:rPr>
      <w:instrText xml:space="preserve"> </w:instrText>
    </w:r>
    <w:r w:rsidRPr="003F7503">
      <w:rPr>
        <w:rStyle w:val="PageNumber"/>
        <w:rFonts w:asciiTheme="minorHAnsi" w:hAnsiTheme="minorHAnsi" w:cstheme="minorHAnsi"/>
      </w:rPr>
      <w:instrText xml:space="preserve">PAGE  \* Arabic  \* MERGEFORMAT </w:instrText>
    </w:r>
    <w:r w:rsidRPr="003F7503">
      <w:rPr>
        <w:rStyle w:val="PageNumber"/>
        <w:rFonts w:asciiTheme="minorHAnsi" w:hAnsiTheme="minorHAnsi" w:cstheme="minorHAnsi"/>
        <w:rtl/>
      </w:rPr>
      <w:fldChar w:fldCharType="separate"/>
    </w:r>
    <w:r w:rsidR="00690BA5" w:rsidRPr="00690BA5">
      <w:rPr>
        <w:rStyle w:val="PageNumber"/>
        <w:noProof/>
        <w:rtl/>
      </w:rPr>
      <w:t>7</w:t>
    </w:r>
    <w:r w:rsidRPr="003F7503">
      <w:rPr>
        <w:rStyle w:val="PageNumber"/>
        <w:rFonts w:asciiTheme="minorHAnsi" w:hAnsiTheme="minorHAnsi" w:cstheme="minorHAnsi"/>
        <w:rtl/>
      </w:rPr>
      <w:fldChar w:fldCharType="end"/>
    </w:r>
  </w:p>
  <w:p w14:paraId="2A9E7A1B" w14:textId="1DC87198" w:rsidR="00831AB4" w:rsidRDefault="00831AB4" w:rsidP="00A87D7B">
    <w:pPr>
      <w:pStyle w:val="Header"/>
    </w:pPr>
  </w:p>
  <w:p w14:paraId="2DBAA657" w14:textId="77777777" w:rsidR="00831AB4" w:rsidRDefault="00831AB4" w:rsidP="00A87D7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EB48" w14:textId="77777777" w:rsidR="00831AB4" w:rsidRDefault="00831AB4">
    <w:pPr>
      <w:pStyle w:val="Header"/>
    </w:pPr>
    <w:r>
      <w:rPr>
        <w:noProof/>
        <w:lang w:bidi="ar-SA"/>
      </w:rPr>
      <mc:AlternateContent>
        <mc:Choice Requires="wps">
          <w:drawing>
            <wp:anchor distT="0" distB="0" distL="0" distR="0" simplePos="0" relativeHeight="251706368" behindDoc="0" locked="0" layoutInCell="1" allowOverlap="1" wp14:anchorId="381C9612" wp14:editId="3BB60A14">
              <wp:simplePos x="635" y="635"/>
              <wp:positionH relativeFrom="page">
                <wp:align>left</wp:align>
              </wp:positionH>
              <wp:positionV relativeFrom="page">
                <wp:align>top</wp:align>
              </wp:positionV>
              <wp:extent cx="443865" cy="443865"/>
              <wp:effectExtent l="0" t="0" r="17780" b="16510"/>
              <wp:wrapNone/>
              <wp:docPr id="218689884" name="Text Box 21868988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C0517"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C9612" id="_x0000_t202" coordsize="21600,21600" o:spt="202" path="m,l,21600r21600,l21600,xe">
              <v:stroke joinstyle="miter"/>
              <v:path gradientshapeok="t" o:connecttype="rect"/>
            </v:shapetype>
            <v:shape id="Text Box 218689884" o:spid="_x0000_s1031" type="#_x0000_t202" alt="Protected" style="position:absolute;margin-left:0;margin-top:0;width:34.95pt;height:34.95pt;z-index:2517063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B/BHonACAAC9BAAADgAAAAAAAAAAAAAAAAAu&#10;AgAAZHJzL2Uyb0RvYy54bWxQSwECLQAUAAYACAAAACEAc5ufbNkAAAADAQAADwAAAAAAAAAAAAAA&#10;AADKBAAAZHJzL2Rvd25yZXYueG1sUEsFBgAAAAAEAAQA8wAAANAFAAAAAA==&#10;" filled="f" stroked="f">
              <v:textbox style="mso-fit-shape-to-text:t" inset="20pt,15pt,0,0">
                <w:txbxContent>
                  <w:p w14:paraId="7D6C0517"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6D6" w14:textId="77777777" w:rsidR="00831AB4" w:rsidRDefault="00831AB4" w:rsidP="00ED15F2">
    <w:pPr>
      <w:pStyle w:val="Header"/>
      <w:bidi/>
      <w:jc w:val="right"/>
      <w:rPr>
        <w:rStyle w:val="PageNumber"/>
      </w:rPr>
    </w:pPr>
    <w:r>
      <w:rPr>
        <w:rStyle w:val="PageNumber"/>
      </w:rPr>
      <w:t>CDIP/31/3</w:t>
    </w:r>
  </w:p>
  <w:p w14:paraId="7550AFEA" w14:textId="0351423B" w:rsidR="00831AB4" w:rsidRDefault="00831AB4" w:rsidP="00ED15F2">
    <w:pPr>
      <w:pStyle w:val="Header"/>
      <w:bidi/>
      <w:jc w:val="right"/>
      <w:rPr>
        <w:rStyle w:val="PageNumber"/>
      </w:rPr>
    </w:pPr>
    <w:r>
      <w:rPr>
        <w:rStyle w:val="PageNumber"/>
      </w:rPr>
      <w:t>Annex VIII</w:t>
    </w:r>
  </w:p>
  <w:p w14:paraId="33798B7C" w14:textId="332D9B66" w:rsidR="00831AB4" w:rsidRDefault="00831AB4" w:rsidP="00A87D7B">
    <w:pPr>
      <w:pStyle w:val="Header"/>
      <w:rPr>
        <w:lang w:val="fr-CH"/>
      </w:rPr>
    </w:pPr>
    <w:r>
      <w:fldChar w:fldCharType="begin"/>
    </w:r>
    <w:r>
      <w:instrText xml:space="preserve"> PAGE   \* MERGEFORMAT </w:instrText>
    </w:r>
    <w:r>
      <w:fldChar w:fldCharType="separate"/>
    </w:r>
    <w:r w:rsidR="00690BA5">
      <w:rPr>
        <w:noProof/>
      </w:rPr>
      <w:t>3</w:t>
    </w:r>
    <w:r>
      <w:rPr>
        <w:noProof/>
      </w:rPr>
      <w:fldChar w:fldCharType="end"/>
    </w:r>
    <w:r>
      <w:rPr>
        <w:noProof/>
        <w:lang w:bidi="ar-SA"/>
      </w:rPr>
      <mc:AlternateContent>
        <mc:Choice Requires="wps">
          <w:drawing>
            <wp:anchor distT="0" distB="0" distL="0" distR="0" simplePos="0" relativeHeight="251707392" behindDoc="0" locked="0" layoutInCell="1" allowOverlap="1" wp14:anchorId="51AD7D6D" wp14:editId="07B1A87A">
              <wp:simplePos x="635" y="635"/>
              <wp:positionH relativeFrom="page">
                <wp:align>left</wp:align>
              </wp:positionH>
              <wp:positionV relativeFrom="page">
                <wp:align>top</wp:align>
              </wp:positionV>
              <wp:extent cx="443865" cy="443865"/>
              <wp:effectExtent l="0" t="0" r="17780" b="16510"/>
              <wp:wrapNone/>
              <wp:docPr id="1080277964" name="Text Box 108027796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31D6C"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D7D6D" id="_x0000_t202" coordsize="21600,21600" o:spt="202" path="m,l,21600r21600,l21600,xe">
              <v:stroke joinstyle="miter"/>
              <v:path gradientshapeok="t" o:connecttype="rect"/>
            </v:shapetype>
            <v:shape id="Text Box 1080277964" o:spid="_x0000_s1032" type="#_x0000_t202" alt="Protected" style="position:absolute;margin-left:0;margin-top:0;width:34.95pt;height:34.95pt;z-index:2517073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" filled="f" stroked="f">
              <v:textbox style="mso-fit-shape-to-text:t" inset="20pt,15pt,0,0">
                <w:txbxContent>
                  <w:p w14:paraId="54F31D6C" w14:textId="77777777" w:rsidR="00831AB4" w:rsidRPr="007F2650" w:rsidRDefault="00831AB4" w:rsidP="007F2650">
                    <w:pPr>
                      <w:rPr>
                        <w:rFonts w:ascii="Calibri" w:eastAsia="Calibri" w:hAnsi="Calibri" w:cs="Calibri"/>
                        <w:noProof/>
                        <w:color w:val="000000"/>
                        <w:sz w:val="20"/>
                      </w:rPr>
                    </w:pPr>
                    <w:r w:rsidRPr="007F2650">
                      <w:rPr>
                        <w:rFonts w:ascii="Calibri" w:eastAsia="Calibri" w:hAnsi="Calibri" w:cs="Calibri"/>
                        <w:noProof/>
                        <w:color w:val="000000"/>
                        <w:sz w:val="20"/>
                      </w:rPr>
                      <w:t>Protected</w:t>
                    </w:r>
                  </w:p>
                </w:txbxContent>
              </v:textbox>
              <w10:wrap anchorx="page" anchory="page"/>
            </v:shape>
          </w:pict>
        </mc:Fallback>
      </mc:AlternateContent>
    </w:r>
  </w:p>
  <w:p w14:paraId="58E8E80A" w14:textId="77777777" w:rsidR="00831AB4" w:rsidRPr="00475A21" w:rsidRDefault="00831AB4" w:rsidP="00CF07C0">
    <w:pPr>
      <w:pStyle w:val="Header"/>
      <w:jc w:val="right"/>
      <w:rPr>
        <w:lang w:val="fr-CH"/>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A7A1" w14:textId="6FCC909E" w:rsidR="00831AB4" w:rsidRDefault="00831AB4" w:rsidP="007E5C69">
    <w:pPr>
      <w:pStyle w:val="Header"/>
      <w:rPr>
        <w:rStyle w:val="PageNumber"/>
      </w:rPr>
    </w:pPr>
    <w:r>
      <w:rPr>
        <w:rStyle w:val="PageNumber"/>
      </w:rPr>
      <w:t>CDIP/31/3</w:t>
    </w:r>
  </w:p>
  <w:p w14:paraId="416BC94B" w14:textId="3B85B9B2" w:rsidR="00831AB4" w:rsidRDefault="00831AB4" w:rsidP="007E5C69">
    <w:pPr>
      <w:pStyle w:val="Header"/>
      <w:rPr>
        <w:rStyle w:val="PageNumber"/>
      </w:rPr>
    </w:pPr>
    <w:r>
      <w:rPr>
        <w:rStyle w:val="PageNumber"/>
      </w:rPr>
      <w:t>Annex VIII</w:t>
    </w:r>
  </w:p>
  <w:p w14:paraId="5F161B2F" w14:textId="2FB53B4E" w:rsidR="00831AB4" w:rsidRDefault="00831AB4" w:rsidP="007E5C69">
    <w:pPr>
      <w:pStyle w:val="Header"/>
      <w:rPr>
        <w:rtl/>
        <w:lang w:bidi="ar-SA"/>
      </w:rPr>
    </w:pPr>
    <w:r>
      <w:rPr>
        <w:rFonts w:ascii="Calibri" w:hAnsi="Calibri" w:cs="Calibri"/>
        <w:noProof/>
        <w:sz w:val="24"/>
        <w:szCs w:val="24"/>
      </w:rPr>
      <w:fldChar w:fldCharType="begin"/>
    </w:r>
    <w:r>
      <w:rPr>
        <w:rFonts w:ascii="Calibri" w:hAnsi="Calibri" w:cs="Calibri"/>
        <w:noProof/>
        <w:sz w:val="24"/>
        <w:szCs w:val="24"/>
      </w:rPr>
      <w:instrText xml:space="preserve"> PAGE   \* MERGEFORMAT </w:instrText>
    </w:r>
    <w:r>
      <w:rPr>
        <w:rFonts w:ascii="Calibri" w:hAnsi="Calibri" w:cs="Calibri"/>
        <w:noProof/>
        <w:sz w:val="24"/>
        <w:szCs w:val="24"/>
      </w:rPr>
      <w:fldChar w:fldCharType="separate"/>
    </w:r>
    <w:r w:rsidR="00690BA5">
      <w:rPr>
        <w:rFonts w:ascii="Calibri" w:hAnsi="Calibri" w:cs="Calibri"/>
        <w:noProof/>
        <w:sz w:val="24"/>
        <w:szCs w:val="24"/>
      </w:rPr>
      <w:t>4</w:t>
    </w:r>
    <w:r>
      <w:rPr>
        <w:rFonts w:ascii="Calibri" w:hAnsi="Calibri" w:cs="Calibri"/>
        <w:noProof/>
        <w:sz w:val="24"/>
        <w:szCs w:val="24"/>
      </w:rPr>
      <w:fldChar w:fldCharType="end"/>
    </w:r>
  </w:p>
  <w:p w14:paraId="6E1DCB37" w14:textId="36B0C63C" w:rsidR="00831AB4" w:rsidRDefault="00831AB4" w:rsidP="007E5C69">
    <w:pPr>
      <w:pStyle w:val="Header"/>
      <w:rPr>
        <w:rtl/>
      </w:rPr>
    </w:pPr>
  </w:p>
  <w:p w14:paraId="36B1B168" w14:textId="77777777" w:rsidR="00831AB4" w:rsidRPr="00CF07C0" w:rsidRDefault="00831AB4" w:rsidP="007E5C6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65EF" w14:textId="77777777" w:rsidR="00831AB4" w:rsidRDefault="00831AB4" w:rsidP="007E5C69">
    <w:pPr>
      <w:pStyle w:val="Header"/>
      <w:rPr>
        <w:rStyle w:val="PageNumber"/>
      </w:rPr>
    </w:pPr>
    <w:r>
      <w:rPr>
        <w:rStyle w:val="PageNumber"/>
      </w:rPr>
      <w:t>CDIP/31/3</w:t>
    </w:r>
  </w:p>
  <w:p w14:paraId="4C1A3693" w14:textId="20B6E5A2" w:rsidR="00831AB4" w:rsidRDefault="00831AB4" w:rsidP="007E5C69">
    <w:pPr>
      <w:pStyle w:val="Header"/>
      <w:rPr>
        <w:rStyle w:val="PageNumber"/>
      </w:rPr>
    </w:pPr>
    <w:r>
      <w:rPr>
        <w:rStyle w:val="PageNumber"/>
      </w:rPr>
      <w:t>Annex IX</w:t>
    </w:r>
  </w:p>
  <w:p w14:paraId="24AC7A73" w14:textId="63AA2EB4" w:rsidR="00831AB4" w:rsidRDefault="00831AB4" w:rsidP="007E5C69">
    <w:pPr>
      <w:pStyle w:val="Header"/>
      <w:rPr>
        <w:lang w:val="fr-CH"/>
      </w:rPr>
    </w:pPr>
    <w:r>
      <w:fldChar w:fldCharType="begin"/>
    </w:r>
    <w:r>
      <w:instrText xml:space="preserve"> PAGE   \* MERGEFORMAT </w:instrText>
    </w:r>
    <w:r>
      <w:fldChar w:fldCharType="separate"/>
    </w:r>
    <w:r w:rsidR="00690BA5">
      <w:rPr>
        <w:noProof/>
      </w:rPr>
      <w:t>3</w:t>
    </w:r>
    <w:r>
      <w:rPr>
        <w:noProof/>
      </w:rPr>
      <w:fldChar w:fldCharType="end"/>
    </w:r>
  </w:p>
  <w:p w14:paraId="07E2477A" w14:textId="57C7C077" w:rsidR="00831AB4" w:rsidRDefault="00831AB4" w:rsidP="007E5C69">
    <w:pPr>
      <w:pStyle w:val="Header"/>
      <w:rPr>
        <w:rtl/>
        <w:lang w:val="fr-CH"/>
      </w:rPr>
    </w:pPr>
  </w:p>
  <w:p w14:paraId="252F7BA9" w14:textId="77777777" w:rsidR="00831AB4" w:rsidRPr="00475A21" w:rsidRDefault="00831AB4" w:rsidP="007E5C69">
    <w:pPr>
      <w:pStyle w:val="Header"/>
      <w:rPr>
        <w:lang w:val="fr-CH"/>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CC70" w14:textId="4CBCA586" w:rsidR="00831AB4" w:rsidRDefault="00831AB4" w:rsidP="007E5C69">
    <w:pPr>
      <w:pStyle w:val="Header"/>
      <w:rPr>
        <w:rStyle w:val="PageNumber"/>
      </w:rPr>
    </w:pPr>
    <w:r>
      <w:rPr>
        <w:rStyle w:val="PageNumber"/>
      </w:rPr>
      <w:t>CDIP/31/3</w:t>
    </w:r>
  </w:p>
  <w:p w14:paraId="328BA37B" w14:textId="4D17CC9B" w:rsidR="00831AB4" w:rsidRDefault="00831AB4" w:rsidP="00EB4183">
    <w:pPr>
      <w:pStyle w:val="Header"/>
      <w:rPr>
        <w:rStyle w:val="PageNumber"/>
      </w:rPr>
    </w:pPr>
    <w:r>
      <w:rPr>
        <w:rStyle w:val="PageNumber"/>
      </w:rPr>
      <w:t>A</w:t>
    </w:r>
    <w:r w:rsidR="00EB4183">
      <w:rPr>
        <w:rStyle w:val="PageNumber"/>
      </w:rPr>
      <w:t>NNEX</w:t>
    </w:r>
    <w:r>
      <w:rPr>
        <w:rStyle w:val="PageNumber"/>
      </w:rPr>
      <w:t xml:space="preserve"> IX</w:t>
    </w:r>
  </w:p>
  <w:p w14:paraId="79A47D56" w14:textId="1FCB0FC1" w:rsidR="00831AB4" w:rsidRDefault="00831AB4" w:rsidP="007E5C69">
    <w:pPr>
      <w:pStyle w:val="Header"/>
      <w:rPr>
        <w:rFonts w:ascii="Calibri" w:hAnsi="Calibri" w:cs="Calibri"/>
        <w:sz w:val="24"/>
        <w:szCs w:val="24"/>
        <w:rtl/>
        <w:lang w:bidi="ar-SA"/>
      </w:rPr>
    </w:pPr>
    <w:r>
      <w:rPr>
        <w:rFonts w:ascii="Calibri" w:hAnsi="Calibri" w:cs="Calibri" w:hint="cs"/>
        <w:sz w:val="24"/>
        <w:szCs w:val="24"/>
        <w:rtl/>
      </w:rPr>
      <w:t>المرفق ال</w:t>
    </w:r>
    <w:r>
      <w:rPr>
        <w:rFonts w:ascii="Calibri" w:hAnsi="Calibri" w:cs="Calibri" w:hint="cs"/>
        <w:sz w:val="24"/>
        <w:szCs w:val="24"/>
        <w:rtl/>
        <w:lang w:bidi="ar-SA"/>
      </w:rPr>
      <w:t>تاسع</w:t>
    </w:r>
  </w:p>
  <w:p w14:paraId="4C28124A" w14:textId="24EC424C" w:rsidR="00831AB4" w:rsidRDefault="00831AB4" w:rsidP="007E5C69">
    <w:pPr>
      <w:pStyle w:val="Header"/>
      <w:rPr>
        <w:rFonts w:ascii="Calibri" w:hAnsi="Calibri" w:cs="Calibri"/>
        <w:sz w:val="24"/>
        <w:szCs w:val="24"/>
        <w:rtl/>
        <w:lang w:bidi="ar-SA"/>
      </w:rPr>
    </w:pPr>
  </w:p>
  <w:p w14:paraId="16B81A01" w14:textId="77777777" w:rsidR="00831AB4" w:rsidRPr="00CF07C0" w:rsidRDefault="00831AB4" w:rsidP="007E5C69">
    <w:pPr>
      <w:pStyle w:val="Header"/>
      <w:rPr>
        <w:lang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6DB8" w14:textId="77777777" w:rsidR="00831AB4" w:rsidRDefault="00831AB4" w:rsidP="007675F4">
    <w:pPr>
      <w:pStyle w:val="Header"/>
      <w:bidi/>
      <w:jc w:val="right"/>
    </w:pPr>
    <w:r>
      <w:t>CDIP/31/3</w:t>
    </w:r>
  </w:p>
  <w:p w14:paraId="62B5FFD6" w14:textId="37CBAA94" w:rsidR="00831AB4" w:rsidRPr="00475A21" w:rsidRDefault="00AC3436" w:rsidP="007675F4">
    <w:pPr>
      <w:pStyle w:val="Header"/>
      <w:bidi/>
      <w:jc w:val="right"/>
      <w:rPr>
        <w:rtl/>
      </w:rPr>
    </w:pPr>
    <w:r>
      <w:t>ANNEX</w:t>
    </w:r>
    <w:r w:rsidR="00831AB4">
      <w:t xml:space="preserve"> I</w:t>
    </w:r>
  </w:p>
  <w:p w14:paraId="5DCD7256" w14:textId="508A4982" w:rsidR="00831AB4" w:rsidRDefault="00831AB4" w:rsidP="00DB3A67">
    <w:pPr>
      <w:pStyle w:val="Header"/>
      <w:bidi/>
      <w:jc w:val="right"/>
      <w:rPr>
        <w:rStyle w:val="PageNumber"/>
        <w:rFonts w:asciiTheme="minorHAnsi" w:hAnsiTheme="minorHAnsi" w:cstheme="minorHAnsi"/>
        <w:szCs w:val="22"/>
      </w:rPr>
    </w:pPr>
    <w:r w:rsidRPr="009D5544">
      <w:rPr>
        <w:rStyle w:val="PageNumber"/>
        <w:rFonts w:asciiTheme="minorHAnsi" w:hAnsiTheme="minorHAnsi" w:cstheme="minorHAnsi"/>
        <w:szCs w:val="22"/>
        <w:rtl/>
      </w:rPr>
      <w:t xml:space="preserve">المرفق </w:t>
    </w:r>
    <w:r>
      <w:rPr>
        <w:rStyle w:val="PageNumber"/>
        <w:rFonts w:asciiTheme="minorHAnsi" w:hAnsiTheme="minorHAnsi" w:cstheme="minorHAnsi" w:hint="cs"/>
        <w:szCs w:val="22"/>
        <w:rtl/>
      </w:rPr>
      <w:t>الأول</w:t>
    </w:r>
  </w:p>
  <w:p w14:paraId="2C62F56A" w14:textId="54701455" w:rsidR="00831AB4" w:rsidRDefault="00831AB4" w:rsidP="00A87D7B">
    <w:pPr>
      <w:pStyle w:val="Header"/>
      <w:bidi/>
      <w:jc w:val="right"/>
      <w:rPr>
        <w:rStyle w:val="PageNumber"/>
        <w:rFonts w:asciiTheme="minorHAnsi" w:hAnsiTheme="minorHAnsi" w:cstheme="minorHAnsi"/>
        <w:szCs w:val="22"/>
      </w:rPr>
    </w:pPr>
  </w:p>
  <w:p w14:paraId="6AC8D758" w14:textId="77777777" w:rsidR="00831AB4" w:rsidRPr="002F48D3" w:rsidRDefault="00831AB4" w:rsidP="00A87D7B">
    <w:pPr>
      <w:pStyle w:val="Header"/>
      <w:bidi/>
      <w:jc w:val="right"/>
      <w:rPr>
        <w:rStyle w:val="PageNumber"/>
        <w:rFonts w:asciiTheme="minorHAnsi" w:hAnsiTheme="minorHAnsi" w:cstheme="minorHAnsi"/>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1114" w14:textId="6CCF4147" w:rsidR="00831AB4" w:rsidRDefault="00831AB4">
    <w:pPr>
      <w:pStyle w:val="Header"/>
    </w:pPr>
    <w:r>
      <w:rPr>
        <w:noProof/>
        <w:lang w:bidi="ar-SA"/>
      </w:rPr>
      <mc:AlternateContent>
        <mc:Choice Requires="wps">
          <w:drawing>
            <wp:anchor distT="0" distB="0" distL="0" distR="0" simplePos="0" relativeHeight="251671552" behindDoc="0" locked="0" layoutInCell="1" allowOverlap="1" wp14:anchorId="6608348E" wp14:editId="77525228">
              <wp:simplePos x="635" y="635"/>
              <wp:positionH relativeFrom="page">
                <wp:align>left</wp:align>
              </wp:positionH>
              <wp:positionV relativeFrom="page">
                <wp:align>top</wp:align>
              </wp:positionV>
              <wp:extent cx="443865" cy="443865"/>
              <wp:effectExtent l="0" t="0" r="17780" b="16510"/>
              <wp:wrapNone/>
              <wp:docPr id="15" name="Text Box 1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520D1" w14:textId="6119E4F0" w:rsidR="00831AB4" w:rsidRPr="007F2650" w:rsidRDefault="00831AB4" w:rsidP="007F2650">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08348E" id="_x0000_t202" coordsize="21600,21600" o:spt="202" path="m,l,21600r21600,l21600,xe">
              <v:stroke joinstyle="miter"/>
              <v:path gradientshapeok="t" o:connecttype="rect"/>
            </v:shapetype>
            <v:shape id="Text Box 15" o:spid="_x0000_s1028" type="#_x0000_t202" alt="Protected" style="position:absolute;margin-left:0;margin-top:0;width:34.95pt;height:34.9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" filled="f" stroked="f">
              <v:textbox style="mso-fit-shape-to-text:t" inset="20pt,15pt,0,0">
                <w:txbxContent>
                  <w:p w14:paraId="181520D1" w14:textId="6119E4F0" w:rsidR="00831AB4" w:rsidRPr="007F2650" w:rsidRDefault="00831AB4" w:rsidP="007F2650">
                    <w:pPr>
                      <w:rPr>
                        <w:rFonts w:ascii="Calibri" w:eastAsia="Calibri" w:hAnsi="Calibri" w:cs="Calibri"/>
                        <w:noProof/>
                        <w:color w:val="000000"/>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4191" w14:textId="3B7FAC37" w:rsidR="00831AB4" w:rsidRDefault="00831AB4" w:rsidP="00A87D7B">
    <w:pPr>
      <w:pStyle w:val="Header"/>
      <w:rPr>
        <w:rStyle w:val="PageNumber"/>
        <w:rtl/>
      </w:rPr>
    </w:pPr>
    <w:r>
      <w:rPr>
        <w:rStyle w:val="PageNumber"/>
      </w:rPr>
      <w:t>CDIP/31/3</w:t>
    </w:r>
  </w:p>
  <w:p w14:paraId="7FF03CC0" w14:textId="4512D0E8" w:rsidR="00831AB4" w:rsidRDefault="00831AB4" w:rsidP="00A87D7B">
    <w:pPr>
      <w:pStyle w:val="Header"/>
      <w:rPr>
        <w:rStyle w:val="PageNumber"/>
      </w:rPr>
    </w:pPr>
    <w:r>
      <w:rPr>
        <w:rStyle w:val="PageNumber"/>
      </w:rPr>
      <w:t>Annex II</w:t>
    </w:r>
  </w:p>
  <w:p w14:paraId="7FACE069" w14:textId="71E82C79" w:rsidR="00831AB4" w:rsidRPr="003F7503" w:rsidRDefault="00831AB4" w:rsidP="00A87D7B">
    <w:pPr>
      <w:pStyle w:val="Header"/>
      <w:rPr>
        <w:rStyle w:val="PageNumber"/>
        <w:rFonts w:asciiTheme="minorHAnsi" w:hAnsiTheme="minorHAnsi" w:cstheme="minorHAnsi"/>
        <w:rtl/>
      </w:rPr>
    </w:pPr>
    <w:r w:rsidRPr="003F7503">
      <w:rPr>
        <w:rStyle w:val="PageNumber"/>
        <w:rFonts w:asciiTheme="minorHAnsi" w:hAnsiTheme="minorHAnsi" w:cstheme="minorHAnsi"/>
        <w:rtl/>
      </w:rPr>
      <w:fldChar w:fldCharType="begin"/>
    </w:r>
    <w:r w:rsidRPr="003F7503">
      <w:rPr>
        <w:rFonts w:asciiTheme="minorHAnsi" w:hAnsiTheme="minorHAnsi" w:cstheme="minorHAnsi"/>
        <w:rtl/>
      </w:rPr>
      <w:instrText xml:space="preserve"> </w:instrText>
    </w:r>
    <w:r w:rsidRPr="003F7503">
      <w:rPr>
        <w:rStyle w:val="PageNumber"/>
        <w:rFonts w:asciiTheme="minorHAnsi" w:hAnsiTheme="minorHAnsi" w:cstheme="minorHAnsi"/>
      </w:rPr>
      <w:instrText xml:space="preserve">PAGE  \* Arabic  \* MERGEFORMAT </w:instrText>
    </w:r>
    <w:r w:rsidRPr="003F7503">
      <w:rPr>
        <w:rStyle w:val="PageNumber"/>
        <w:rFonts w:asciiTheme="minorHAnsi" w:hAnsiTheme="minorHAnsi" w:cstheme="minorHAnsi"/>
        <w:rtl/>
      </w:rPr>
      <w:fldChar w:fldCharType="separate"/>
    </w:r>
    <w:r w:rsidR="00690BA5" w:rsidRPr="00690BA5">
      <w:rPr>
        <w:rStyle w:val="PageNumber"/>
        <w:noProof/>
        <w:rtl/>
      </w:rPr>
      <w:t>5</w:t>
    </w:r>
    <w:r w:rsidRPr="003F7503">
      <w:rPr>
        <w:rStyle w:val="PageNumber"/>
        <w:rFonts w:asciiTheme="minorHAnsi" w:hAnsiTheme="minorHAnsi" w:cstheme="minorHAnsi"/>
        <w:rtl/>
      </w:rPr>
      <w:fldChar w:fldCharType="end"/>
    </w:r>
  </w:p>
  <w:p w14:paraId="262A1FB8" w14:textId="1D08989F" w:rsidR="00831AB4" w:rsidRDefault="00831AB4" w:rsidP="00A87D7B">
    <w:pPr>
      <w:pStyle w:val="Header"/>
    </w:pPr>
  </w:p>
  <w:p w14:paraId="6DD3CEAC" w14:textId="77777777" w:rsidR="00831AB4" w:rsidRDefault="00831AB4" w:rsidP="00A87D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6A77" w14:textId="50E16B59" w:rsidR="00831AB4" w:rsidRDefault="00831AB4" w:rsidP="00A87D7B">
    <w:pPr>
      <w:pStyle w:val="Header"/>
      <w:rPr>
        <w:rStyle w:val="PageNumber"/>
        <w:rtl/>
      </w:rPr>
    </w:pPr>
    <w:r>
      <w:rPr>
        <w:rStyle w:val="PageNumber"/>
      </w:rPr>
      <w:t>CDIP/31/3</w:t>
    </w:r>
  </w:p>
  <w:p w14:paraId="38B54F59" w14:textId="3319F934" w:rsidR="00831AB4" w:rsidRDefault="00831AB4" w:rsidP="00A87D7B">
    <w:pPr>
      <w:pStyle w:val="Header"/>
      <w:rPr>
        <w:rStyle w:val="PageNumber"/>
      </w:rPr>
    </w:pPr>
    <w:r>
      <w:rPr>
        <w:rStyle w:val="PageNumber"/>
      </w:rPr>
      <w:t>ANNEX II</w:t>
    </w:r>
  </w:p>
  <w:p w14:paraId="74031DF6" w14:textId="067A0E1F" w:rsidR="00831AB4" w:rsidRPr="009D5544" w:rsidRDefault="00831AB4" w:rsidP="00A87D7B">
    <w:pPr>
      <w:pStyle w:val="Header"/>
      <w:rPr>
        <w:rStyle w:val="PageNumber"/>
        <w:rFonts w:asciiTheme="minorHAnsi" w:hAnsiTheme="minorHAnsi" w:cstheme="minorHAnsi"/>
        <w:szCs w:val="22"/>
        <w:rtl/>
      </w:rPr>
    </w:pPr>
    <w:r w:rsidRPr="009D5544">
      <w:rPr>
        <w:rStyle w:val="PageNumber"/>
        <w:rFonts w:asciiTheme="minorHAnsi" w:hAnsiTheme="minorHAnsi" w:cstheme="minorHAnsi"/>
        <w:szCs w:val="22"/>
        <w:rtl/>
      </w:rPr>
      <w:t xml:space="preserve">المرفق </w:t>
    </w:r>
    <w:r>
      <w:rPr>
        <w:rStyle w:val="PageNumber"/>
        <w:rFonts w:asciiTheme="minorHAnsi" w:hAnsiTheme="minorHAnsi" w:cstheme="minorHAnsi" w:hint="cs"/>
        <w:szCs w:val="22"/>
        <w:rtl/>
      </w:rPr>
      <w:t>الثاني</w:t>
    </w:r>
  </w:p>
  <w:p w14:paraId="36A15231" w14:textId="1AE378BD" w:rsidR="00831AB4" w:rsidRDefault="00831AB4" w:rsidP="00A87D7B">
    <w:pPr>
      <w:pStyle w:val="Header"/>
      <w:rPr>
        <w:rStyle w:val="PageNumber"/>
      </w:rPr>
    </w:pPr>
  </w:p>
  <w:p w14:paraId="239BBDFC" w14:textId="77777777" w:rsidR="00831AB4" w:rsidRDefault="00831AB4" w:rsidP="00A87D7B">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7F30" w14:textId="0B081DF7" w:rsidR="00831AB4" w:rsidRDefault="00831AB4" w:rsidP="00D317EA">
    <w:pPr>
      <w:pStyle w:val="Header"/>
      <w:bidi/>
      <w:jc w:val="right"/>
      <w:rPr>
        <w:rtl/>
      </w:rPr>
    </w:pPr>
    <w:r>
      <w:t>CDIP/24/2</w:t>
    </w:r>
  </w:p>
  <w:p w14:paraId="6E0545BA" w14:textId="1D28FD86" w:rsidR="00831AB4" w:rsidRPr="00EA1A2E" w:rsidRDefault="00831AB4" w:rsidP="00D317EA">
    <w:pPr>
      <w:pStyle w:val="Header"/>
      <w:bidi/>
      <w:jc w:val="right"/>
      <w:rPr>
        <w:rtl/>
      </w:rPr>
    </w:pPr>
    <w:r>
      <w:rPr>
        <w:rFonts w:hint="cs"/>
        <w:rtl/>
      </w:rPr>
      <w:t xml:space="preserve"> المرفق السادس، صفحة 97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C579" w14:textId="7BDBEA4B" w:rsidR="00831AB4" w:rsidRDefault="00831AB4" w:rsidP="003A0165">
    <w:pPr>
      <w:pStyle w:val="Header"/>
      <w:rPr>
        <w:rStyle w:val="PageNumber"/>
        <w:rtl/>
      </w:rPr>
    </w:pPr>
    <w:r>
      <w:rPr>
        <w:rStyle w:val="PageNumber"/>
      </w:rPr>
      <w:t>CDIP/31/3</w:t>
    </w:r>
  </w:p>
  <w:p w14:paraId="6B58AAD7" w14:textId="549644D3" w:rsidR="00831AB4" w:rsidRDefault="00831AB4" w:rsidP="003A0165">
    <w:pPr>
      <w:pStyle w:val="Header"/>
      <w:rPr>
        <w:rStyle w:val="PageNumber"/>
        <w:rFonts w:asciiTheme="minorHAnsi" w:hAnsiTheme="minorHAnsi" w:cstheme="minorHAnsi"/>
      </w:rPr>
    </w:pPr>
    <w:r>
      <w:rPr>
        <w:rStyle w:val="PageNumber"/>
        <w:rFonts w:asciiTheme="minorHAnsi" w:hAnsiTheme="minorHAnsi" w:cstheme="minorHAnsi"/>
      </w:rPr>
      <w:t>Annex III</w:t>
    </w:r>
  </w:p>
  <w:p w14:paraId="09448A54" w14:textId="469062D2" w:rsidR="00831AB4" w:rsidRPr="00B161BB" w:rsidRDefault="00831AB4" w:rsidP="003A0165">
    <w:pPr>
      <w:pStyle w:val="Header"/>
      <w:rPr>
        <w:rFonts w:asciiTheme="minorHAnsi" w:hAnsiTheme="minorHAnsi" w:cstheme="minorHAnsi"/>
        <w:rtl/>
      </w:rPr>
    </w:pPr>
    <w:r>
      <w:rPr>
        <w:rStyle w:val="PageNumber"/>
        <w:rFonts w:asciiTheme="minorHAnsi" w:hAnsiTheme="minorHAnsi" w:cstheme="minorHAnsi" w:hint="cs"/>
        <w:rtl/>
      </w:rPr>
      <w:t xml:space="preserve"> </w:t>
    </w:r>
    <w:sdt>
      <w:sdtPr>
        <w:rPr>
          <w:rFonts w:asciiTheme="minorHAnsi" w:hAnsiTheme="minorHAnsi" w:cstheme="minorHAnsi"/>
        </w:rPr>
        <w:id w:val="1531224073"/>
        <w:docPartObj>
          <w:docPartGallery w:val="Page Numbers (Top of Page)"/>
          <w:docPartUnique/>
        </w:docPartObj>
      </w:sdtPr>
      <w:sdtEndPr>
        <w:rPr>
          <w:noProof/>
        </w:rPr>
      </w:sdtEndPr>
      <w:sdtContent>
        <w:r w:rsidRPr="00B161BB">
          <w:rPr>
            <w:rFonts w:asciiTheme="minorHAnsi" w:hAnsiTheme="minorHAnsi" w:cstheme="minorHAnsi"/>
            <w:rtl/>
          </w:rPr>
          <w:fldChar w:fldCharType="begin"/>
        </w:r>
        <w:r w:rsidRPr="00B161BB">
          <w:rPr>
            <w:rFonts w:asciiTheme="minorHAnsi" w:hAnsiTheme="minorHAnsi" w:cstheme="minorHAnsi"/>
            <w:rtl/>
          </w:rPr>
          <w:instrText xml:space="preserve"> </w:instrText>
        </w:r>
        <w:r w:rsidRPr="00B161BB">
          <w:rPr>
            <w:rFonts w:asciiTheme="minorHAnsi" w:hAnsiTheme="minorHAnsi" w:cstheme="minorHAnsi"/>
          </w:rPr>
          <w:instrText xml:space="preserve">PAGE   \* MERGEFORMAT </w:instrText>
        </w:r>
        <w:r w:rsidRPr="00B161BB">
          <w:rPr>
            <w:rFonts w:asciiTheme="minorHAnsi" w:hAnsiTheme="minorHAnsi" w:cstheme="minorHAnsi"/>
            <w:rtl/>
          </w:rPr>
          <w:fldChar w:fldCharType="separate"/>
        </w:r>
        <w:r w:rsidR="00690BA5">
          <w:rPr>
            <w:rFonts w:asciiTheme="minorHAnsi" w:hAnsiTheme="minorHAnsi" w:cstheme="minorHAnsi"/>
            <w:noProof/>
          </w:rPr>
          <w:t>7</w:t>
        </w:r>
        <w:r w:rsidRPr="00B161BB">
          <w:rPr>
            <w:rFonts w:asciiTheme="minorHAnsi" w:hAnsiTheme="minorHAnsi" w:cstheme="minorHAnsi"/>
            <w:rtl/>
          </w:rPr>
          <w:fldChar w:fldCharType="end"/>
        </w:r>
      </w:sdtContent>
    </w:sdt>
  </w:p>
  <w:p w14:paraId="257B640D" w14:textId="56C47A7C" w:rsidR="00831AB4" w:rsidRDefault="00831AB4" w:rsidP="003A0165">
    <w:pPr>
      <w:pStyle w:val="Header"/>
      <w:rPr>
        <w:lang w:val="fr-CH"/>
      </w:rPr>
    </w:pPr>
  </w:p>
  <w:p w14:paraId="4A9BDAD0" w14:textId="77777777" w:rsidR="00831AB4" w:rsidRDefault="00831AB4" w:rsidP="003A0165">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53EA9"/>
    <w:multiLevelType w:val="hybridMultilevel"/>
    <w:tmpl w:val="41CED4A0"/>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12DE1463"/>
    <w:multiLevelType w:val="hybridMultilevel"/>
    <w:tmpl w:val="7D28FDF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4275C81"/>
    <w:multiLevelType w:val="hybridMultilevel"/>
    <w:tmpl w:val="1E9EF3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F0105"/>
    <w:multiLevelType w:val="hybridMultilevel"/>
    <w:tmpl w:val="01542F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41ED6B42"/>
    <w:multiLevelType w:val="hybridMultilevel"/>
    <w:tmpl w:val="1462630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569567D9"/>
    <w:multiLevelType w:val="hybridMultilevel"/>
    <w:tmpl w:val="5540C820"/>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9D905D0"/>
    <w:multiLevelType w:val="hybridMultilevel"/>
    <w:tmpl w:val="5ADE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95E31"/>
    <w:multiLevelType w:val="hybridMultilevel"/>
    <w:tmpl w:val="A0C883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782BDA"/>
    <w:multiLevelType w:val="hybridMultilevel"/>
    <w:tmpl w:val="8DBAB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A101631"/>
    <w:multiLevelType w:val="hybridMultilevel"/>
    <w:tmpl w:val="05E6C51A"/>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7" w15:restartNumberingAfterBreak="0">
    <w:nsid w:val="7AD0450E"/>
    <w:multiLevelType w:val="hybridMultilevel"/>
    <w:tmpl w:val="403CA3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034731">
    <w:abstractNumId w:val="15"/>
  </w:num>
  <w:num w:numId="2" w16cid:durableId="365758976">
    <w:abstractNumId w:val="11"/>
  </w:num>
  <w:num w:numId="3" w16cid:durableId="88015696">
    <w:abstractNumId w:val="9"/>
  </w:num>
  <w:num w:numId="4" w16cid:durableId="937132013">
    <w:abstractNumId w:val="0"/>
  </w:num>
  <w:num w:numId="5" w16cid:durableId="386957098">
    <w:abstractNumId w:val="10"/>
  </w:num>
  <w:num w:numId="6" w16cid:durableId="948900524">
    <w:abstractNumId w:val="14"/>
  </w:num>
  <w:num w:numId="7" w16cid:durableId="368997587">
    <w:abstractNumId w:val="2"/>
  </w:num>
  <w:num w:numId="8" w16cid:durableId="419521712">
    <w:abstractNumId w:val="5"/>
  </w:num>
  <w:num w:numId="9" w16cid:durableId="1611664077">
    <w:abstractNumId w:val="16"/>
  </w:num>
  <w:num w:numId="10" w16cid:durableId="1727988886">
    <w:abstractNumId w:val="8"/>
  </w:num>
  <w:num w:numId="11" w16cid:durableId="493226499">
    <w:abstractNumId w:val="4"/>
  </w:num>
  <w:num w:numId="12" w16cid:durableId="1976136165">
    <w:abstractNumId w:val="3"/>
  </w:num>
  <w:num w:numId="13" w16cid:durableId="1171406026">
    <w:abstractNumId w:val="1"/>
  </w:num>
  <w:num w:numId="14" w16cid:durableId="1668098366">
    <w:abstractNumId w:val="6"/>
  </w:num>
  <w:num w:numId="15" w16cid:durableId="1097094847">
    <w:abstractNumId w:val="12"/>
  </w:num>
  <w:num w:numId="16" w16cid:durableId="1397513243">
    <w:abstractNumId w:val="17"/>
  </w:num>
  <w:num w:numId="17" w16cid:durableId="210730855">
    <w:abstractNumId w:val="13"/>
  </w:num>
  <w:num w:numId="18" w16cid:durableId="12571796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91"/>
    <w:rsid w:val="00004569"/>
    <w:rsid w:val="0000477A"/>
    <w:rsid w:val="00004FA7"/>
    <w:rsid w:val="00005C98"/>
    <w:rsid w:val="00006223"/>
    <w:rsid w:val="00006AAC"/>
    <w:rsid w:val="0000758C"/>
    <w:rsid w:val="000076BF"/>
    <w:rsid w:val="000079C3"/>
    <w:rsid w:val="00007CBC"/>
    <w:rsid w:val="00010C18"/>
    <w:rsid w:val="0001158A"/>
    <w:rsid w:val="000116BA"/>
    <w:rsid w:val="000123EE"/>
    <w:rsid w:val="00012DF6"/>
    <w:rsid w:val="00013552"/>
    <w:rsid w:val="00013ACF"/>
    <w:rsid w:val="00013F4C"/>
    <w:rsid w:val="00014222"/>
    <w:rsid w:val="00015764"/>
    <w:rsid w:val="00015A08"/>
    <w:rsid w:val="00017164"/>
    <w:rsid w:val="00017778"/>
    <w:rsid w:val="00017D25"/>
    <w:rsid w:val="00020127"/>
    <w:rsid w:val="00020932"/>
    <w:rsid w:val="00020F4F"/>
    <w:rsid w:val="00021FE5"/>
    <w:rsid w:val="000221E8"/>
    <w:rsid w:val="00023221"/>
    <w:rsid w:val="00023342"/>
    <w:rsid w:val="000237CF"/>
    <w:rsid w:val="00023A6F"/>
    <w:rsid w:val="00023B9C"/>
    <w:rsid w:val="00023C42"/>
    <w:rsid w:val="00023CB3"/>
    <w:rsid w:val="000243D5"/>
    <w:rsid w:val="000245C1"/>
    <w:rsid w:val="0002522C"/>
    <w:rsid w:val="000252A0"/>
    <w:rsid w:val="00025391"/>
    <w:rsid w:val="0002667E"/>
    <w:rsid w:val="00026B79"/>
    <w:rsid w:val="00026C5E"/>
    <w:rsid w:val="00026CBF"/>
    <w:rsid w:val="00030307"/>
    <w:rsid w:val="000311C0"/>
    <w:rsid w:val="0003223F"/>
    <w:rsid w:val="000324D7"/>
    <w:rsid w:val="00033033"/>
    <w:rsid w:val="00034187"/>
    <w:rsid w:val="000343E8"/>
    <w:rsid w:val="00034520"/>
    <w:rsid w:val="000349DA"/>
    <w:rsid w:val="00035B4C"/>
    <w:rsid w:val="00035BBF"/>
    <w:rsid w:val="0003616B"/>
    <w:rsid w:val="000375DC"/>
    <w:rsid w:val="00037A0A"/>
    <w:rsid w:val="00037DE7"/>
    <w:rsid w:val="00041F14"/>
    <w:rsid w:val="000430E4"/>
    <w:rsid w:val="00043103"/>
    <w:rsid w:val="00043680"/>
    <w:rsid w:val="00043B1A"/>
    <w:rsid w:val="00043C6D"/>
    <w:rsid w:val="000449C8"/>
    <w:rsid w:val="000476AF"/>
    <w:rsid w:val="00047E80"/>
    <w:rsid w:val="000504BC"/>
    <w:rsid w:val="00050599"/>
    <w:rsid w:val="00051108"/>
    <w:rsid w:val="0005171A"/>
    <w:rsid w:val="00051954"/>
    <w:rsid w:val="00052090"/>
    <w:rsid w:val="000521EF"/>
    <w:rsid w:val="0005244B"/>
    <w:rsid w:val="00052A62"/>
    <w:rsid w:val="00052DA9"/>
    <w:rsid w:val="00053A32"/>
    <w:rsid w:val="00053D01"/>
    <w:rsid w:val="0005459F"/>
    <w:rsid w:val="00056177"/>
    <w:rsid w:val="000565DF"/>
    <w:rsid w:val="00056BA6"/>
    <w:rsid w:val="00056ED3"/>
    <w:rsid w:val="0005710D"/>
    <w:rsid w:val="00057DD1"/>
    <w:rsid w:val="00060EF7"/>
    <w:rsid w:val="00061562"/>
    <w:rsid w:val="00062308"/>
    <w:rsid w:val="00062DE9"/>
    <w:rsid w:val="0006527D"/>
    <w:rsid w:val="000657B7"/>
    <w:rsid w:val="00065C31"/>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70F6"/>
    <w:rsid w:val="000773C5"/>
    <w:rsid w:val="00080093"/>
    <w:rsid w:val="000802C6"/>
    <w:rsid w:val="00080ABD"/>
    <w:rsid w:val="00081114"/>
    <w:rsid w:val="00081F27"/>
    <w:rsid w:val="000846B8"/>
    <w:rsid w:val="00084D78"/>
    <w:rsid w:val="000855F9"/>
    <w:rsid w:val="00085C9D"/>
    <w:rsid w:val="000868EE"/>
    <w:rsid w:val="0008743F"/>
    <w:rsid w:val="0008745A"/>
    <w:rsid w:val="000900F8"/>
    <w:rsid w:val="000909B2"/>
    <w:rsid w:val="00090E1A"/>
    <w:rsid w:val="00091DC4"/>
    <w:rsid w:val="00092F29"/>
    <w:rsid w:val="000946F7"/>
    <w:rsid w:val="00094B8E"/>
    <w:rsid w:val="0009526D"/>
    <w:rsid w:val="0009539A"/>
    <w:rsid w:val="00095EEE"/>
    <w:rsid w:val="00096574"/>
    <w:rsid w:val="000970AC"/>
    <w:rsid w:val="0009784A"/>
    <w:rsid w:val="000A0217"/>
    <w:rsid w:val="000A0C86"/>
    <w:rsid w:val="000A0D18"/>
    <w:rsid w:val="000A1197"/>
    <w:rsid w:val="000A150B"/>
    <w:rsid w:val="000A1D68"/>
    <w:rsid w:val="000A208B"/>
    <w:rsid w:val="000A2874"/>
    <w:rsid w:val="000A2B2F"/>
    <w:rsid w:val="000A2FF3"/>
    <w:rsid w:val="000A3AFD"/>
    <w:rsid w:val="000A3D5E"/>
    <w:rsid w:val="000A4278"/>
    <w:rsid w:val="000A4281"/>
    <w:rsid w:val="000A46AC"/>
    <w:rsid w:val="000A4B71"/>
    <w:rsid w:val="000A4E93"/>
    <w:rsid w:val="000A5DCC"/>
    <w:rsid w:val="000A7864"/>
    <w:rsid w:val="000A7EC7"/>
    <w:rsid w:val="000B0761"/>
    <w:rsid w:val="000B1C7A"/>
    <w:rsid w:val="000B1F8E"/>
    <w:rsid w:val="000B2111"/>
    <w:rsid w:val="000B2BDC"/>
    <w:rsid w:val="000B3749"/>
    <w:rsid w:val="000B41BD"/>
    <w:rsid w:val="000B5AB7"/>
    <w:rsid w:val="000B6752"/>
    <w:rsid w:val="000B6B2B"/>
    <w:rsid w:val="000B6EC7"/>
    <w:rsid w:val="000C02DE"/>
    <w:rsid w:val="000C0394"/>
    <w:rsid w:val="000C057F"/>
    <w:rsid w:val="000C2038"/>
    <w:rsid w:val="000C21A4"/>
    <w:rsid w:val="000C2256"/>
    <w:rsid w:val="000C3C43"/>
    <w:rsid w:val="000C4708"/>
    <w:rsid w:val="000C5E9C"/>
    <w:rsid w:val="000C64DC"/>
    <w:rsid w:val="000C65C2"/>
    <w:rsid w:val="000C6E40"/>
    <w:rsid w:val="000D091A"/>
    <w:rsid w:val="000D0B81"/>
    <w:rsid w:val="000D0BCC"/>
    <w:rsid w:val="000D1EAF"/>
    <w:rsid w:val="000D1EC6"/>
    <w:rsid w:val="000D2137"/>
    <w:rsid w:val="000D21EB"/>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D7A"/>
    <w:rsid w:val="000E0E0C"/>
    <w:rsid w:val="000E2446"/>
    <w:rsid w:val="000E2849"/>
    <w:rsid w:val="000E2DFC"/>
    <w:rsid w:val="000E3509"/>
    <w:rsid w:val="000E35E2"/>
    <w:rsid w:val="000E3B7A"/>
    <w:rsid w:val="000E4203"/>
    <w:rsid w:val="000E45E8"/>
    <w:rsid w:val="000E46F5"/>
    <w:rsid w:val="000E539C"/>
    <w:rsid w:val="000E61D0"/>
    <w:rsid w:val="000E64B1"/>
    <w:rsid w:val="000E74CB"/>
    <w:rsid w:val="000F06CB"/>
    <w:rsid w:val="000F104F"/>
    <w:rsid w:val="000F1BE1"/>
    <w:rsid w:val="000F2A10"/>
    <w:rsid w:val="000F3267"/>
    <w:rsid w:val="000F3486"/>
    <w:rsid w:val="000F373C"/>
    <w:rsid w:val="000F3CD1"/>
    <w:rsid w:val="000F4C94"/>
    <w:rsid w:val="000F5932"/>
    <w:rsid w:val="000F5BDF"/>
    <w:rsid w:val="000F5C13"/>
    <w:rsid w:val="000F5E56"/>
    <w:rsid w:val="000F6633"/>
    <w:rsid w:val="000F674E"/>
    <w:rsid w:val="000F68BF"/>
    <w:rsid w:val="000F7B06"/>
    <w:rsid w:val="000F7CCF"/>
    <w:rsid w:val="001000FB"/>
    <w:rsid w:val="00100AF4"/>
    <w:rsid w:val="00100D3E"/>
    <w:rsid w:val="00102035"/>
    <w:rsid w:val="00102428"/>
    <w:rsid w:val="00103406"/>
    <w:rsid w:val="00103FA1"/>
    <w:rsid w:val="00104101"/>
    <w:rsid w:val="0010428A"/>
    <w:rsid w:val="00104A15"/>
    <w:rsid w:val="00104C6C"/>
    <w:rsid w:val="00105195"/>
    <w:rsid w:val="0010533A"/>
    <w:rsid w:val="001057F5"/>
    <w:rsid w:val="00105C35"/>
    <w:rsid w:val="00105E79"/>
    <w:rsid w:val="00106656"/>
    <w:rsid w:val="0010667E"/>
    <w:rsid w:val="0010689B"/>
    <w:rsid w:val="0010728A"/>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7E8"/>
    <w:rsid w:val="00126BB1"/>
    <w:rsid w:val="00126F01"/>
    <w:rsid w:val="00127A91"/>
    <w:rsid w:val="001305F7"/>
    <w:rsid w:val="001320FC"/>
    <w:rsid w:val="0013293A"/>
    <w:rsid w:val="00132E1E"/>
    <w:rsid w:val="0013364F"/>
    <w:rsid w:val="00134FF8"/>
    <w:rsid w:val="0013567F"/>
    <w:rsid w:val="00136257"/>
    <w:rsid w:val="00137602"/>
    <w:rsid w:val="0013771A"/>
    <w:rsid w:val="00137770"/>
    <w:rsid w:val="00137FE0"/>
    <w:rsid w:val="00140166"/>
    <w:rsid w:val="001401C0"/>
    <w:rsid w:val="001405FA"/>
    <w:rsid w:val="001417B1"/>
    <w:rsid w:val="00141969"/>
    <w:rsid w:val="001421A0"/>
    <w:rsid w:val="00142BD0"/>
    <w:rsid w:val="00142F55"/>
    <w:rsid w:val="00143108"/>
    <w:rsid w:val="0014310F"/>
    <w:rsid w:val="00143430"/>
    <w:rsid w:val="001436F3"/>
    <w:rsid w:val="00144494"/>
    <w:rsid w:val="00144D4B"/>
    <w:rsid w:val="0014573D"/>
    <w:rsid w:val="00145B86"/>
    <w:rsid w:val="00145C74"/>
    <w:rsid w:val="001462C6"/>
    <w:rsid w:val="001462EB"/>
    <w:rsid w:val="00146DC7"/>
    <w:rsid w:val="001477F3"/>
    <w:rsid w:val="001501DE"/>
    <w:rsid w:val="00150213"/>
    <w:rsid w:val="00151E0F"/>
    <w:rsid w:val="0015227A"/>
    <w:rsid w:val="00152A86"/>
    <w:rsid w:val="00152B1B"/>
    <w:rsid w:val="00152D3A"/>
    <w:rsid w:val="00152D82"/>
    <w:rsid w:val="00153976"/>
    <w:rsid w:val="00153D48"/>
    <w:rsid w:val="00154D7B"/>
    <w:rsid w:val="00155012"/>
    <w:rsid w:val="0015502F"/>
    <w:rsid w:val="0015666A"/>
    <w:rsid w:val="00156955"/>
    <w:rsid w:val="00156E32"/>
    <w:rsid w:val="0016012B"/>
    <w:rsid w:val="00160164"/>
    <w:rsid w:val="00160306"/>
    <w:rsid w:val="00160C2D"/>
    <w:rsid w:val="00161450"/>
    <w:rsid w:val="001615D8"/>
    <w:rsid w:val="00161ACB"/>
    <w:rsid w:val="001624BB"/>
    <w:rsid w:val="0016254B"/>
    <w:rsid w:val="001633E7"/>
    <w:rsid w:val="00163AA8"/>
    <w:rsid w:val="00163B39"/>
    <w:rsid w:val="00163F16"/>
    <w:rsid w:val="00164905"/>
    <w:rsid w:val="00164CBD"/>
    <w:rsid w:val="00164F46"/>
    <w:rsid w:val="00165469"/>
    <w:rsid w:val="001662B7"/>
    <w:rsid w:val="00166593"/>
    <w:rsid w:val="00166A40"/>
    <w:rsid w:val="00167FBC"/>
    <w:rsid w:val="001705F3"/>
    <w:rsid w:val="001708EC"/>
    <w:rsid w:val="00170E86"/>
    <w:rsid w:val="0017134A"/>
    <w:rsid w:val="00171543"/>
    <w:rsid w:val="0017344F"/>
    <w:rsid w:val="001743B0"/>
    <w:rsid w:val="00174B41"/>
    <w:rsid w:val="00176DC3"/>
    <w:rsid w:val="00176F1A"/>
    <w:rsid w:val="00177094"/>
    <w:rsid w:val="00177C88"/>
    <w:rsid w:val="00180C48"/>
    <w:rsid w:val="001815C9"/>
    <w:rsid w:val="00181AAB"/>
    <w:rsid w:val="001820A5"/>
    <w:rsid w:val="00182B1D"/>
    <w:rsid w:val="00183A7D"/>
    <w:rsid w:val="00183EE0"/>
    <w:rsid w:val="00183F38"/>
    <w:rsid w:val="0018421D"/>
    <w:rsid w:val="00184401"/>
    <w:rsid w:val="00184A7B"/>
    <w:rsid w:val="0018570F"/>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A0931"/>
    <w:rsid w:val="001A0D27"/>
    <w:rsid w:val="001A2320"/>
    <w:rsid w:val="001A32E9"/>
    <w:rsid w:val="001A339F"/>
    <w:rsid w:val="001A3470"/>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A86"/>
    <w:rsid w:val="001B4B86"/>
    <w:rsid w:val="001B58F5"/>
    <w:rsid w:val="001B5917"/>
    <w:rsid w:val="001B5C70"/>
    <w:rsid w:val="001B6574"/>
    <w:rsid w:val="001B6577"/>
    <w:rsid w:val="001B7912"/>
    <w:rsid w:val="001B7D1A"/>
    <w:rsid w:val="001B7D29"/>
    <w:rsid w:val="001C1BA0"/>
    <w:rsid w:val="001C26D0"/>
    <w:rsid w:val="001C3FE1"/>
    <w:rsid w:val="001C4493"/>
    <w:rsid w:val="001C4517"/>
    <w:rsid w:val="001C4FA6"/>
    <w:rsid w:val="001C684C"/>
    <w:rsid w:val="001D0852"/>
    <w:rsid w:val="001D1140"/>
    <w:rsid w:val="001D11E1"/>
    <w:rsid w:val="001D1A90"/>
    <w:rsid w:val="001D271B"/>
    <w:rsid w:val="001D3292"/>
    <w:rsid w:val="001D398F"/>
    <w:rsid w:val="001D4360"/>
    <w:rsid w:val="001D4ED5"/>
    <w:rsid w:val="001D5C9B"/>
    <w:rsid w:val="001D60B1"/>
    <w:rsid w:val="001D6B00"/>
    <w:rsid w:val="001D6EAD"/>
    <w:rsid w:val="001E05A7"/>
    <w:rsid w:val="001E10DC"/>
    <w:rsid w:val="001E1127"/>
    <w:rsid w:val="001E1417"/>
    <w:rsid w:val="001E1972"/>
    <w:rsid w:val="001E1FBB"/>
    <w:rsid w:val="001E4052"/>
    <w:rsid w:val="001E437F"/>
    <w:rsid w:val="001E464F"/>
    <w:rsid w:val="001E469B"/>
    <w:rsid w:val="001E5739"/>
    <w:rsid w:val="001E5B8D"/>
    <w:rsid w:val="001E6A3C"/>
    <w:rsid w:val="001E7670"/>
    <w:rsid w:val="001E7AFA"/>
    <w:rsid w:val="001E7C5B"/>
    <w:rsid w:val="001F0763"/>
    <w:rsid w:val="001F0B5F"/>
    <w:rsid w:val="001F1CB9"/>
    <w:rsid w:val="001F2429"/>
    <w:rsid w:val="001F381B"/>
    <w:rsid w:val="001F42D4"/>
    <w:rsid w:val="001F4666"/>
    <w:rsid w:val="001F47EF"/>
    <w:rsid w:val="001F5324"/>
    <w:rsid w:val="001F541D"/>
    <w:rsid w:val="001F7228"/>
    <w:rsid w:val="00200200"/>
    <w:rsid w:val="002014D9"/>
    <w:rsid w:val="002026E9"/>
    <w:rsid w:val="00202A13"/>
    <w:rsid w:val="002034B6"/>
    <w:rsid w:val="00203D8A"/>
    <w:rsid w:val="00203FE7"/>
    <w:rsid w:val="00204B95"/>
    <w:rsid w:val="00204EBB"/>
    <w:rsid w:val="002057C4"/>
    <w:rsid w:val="002058B9"/>
    <w:rsid w:val="00206018"/>
    <w:rsid w:val="0020704E"/>
    <w:rsid w:val="002072D0"/>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E2E"/>
    <w:rsid w:val="00216E6A"/>
    <w:rsid w:val="002172E4"/>
    <w:rsid w:val="00217764"/>
    <w:rsid w:val="0021789D"/>
    <w:rsid w:val="00217CD8"/>
    <w:rsid w:val="00220B15"/>
    <w:rsid w:val="00223BC2"/>
    <w:rsid w:val="0022422C"/>
    <w:rsid w:val="00224899"/>
    <w:rsid w:val="0022498D"/>
    <w:rsid w:val="002249C8"/>
    <w:rsid w:val="00225D97"/>
    <w:rsid w:val="00226583"/>
    <w:rsid w:val="002269B3"/>
    <w:rsid w:val="002269C9"/>
    <w:rsid w:val="00226EC3"/>
    <w:rsid w:val="002301FF"/>
    <w:rsid w:val="002309AC"/>
    <w:rsid w:val="002309C8"/>
    <w:rsid w:val="00230C40"/>
    <w:rsid w:val="00230C7F"/>
    <w:rsid w:val="0023142F"/>
    <w:rsid w:val="002331D7"/>
    <w:rsid w:val="002332B9"/>
    <w:rsid w:val="00233598"/>
    <w:rsid w:val="00233756"/>
    <w:rsid w:val="00233C80"/>
    <w:rsid w:val="00234CF7"/>
    <w:rsid w:val="00235BD2"/>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451"/>
    <w:rsid w:val="002526BC"/>
    <w:rsid w:val="00252A43"/>
    <w:rsid w:val="00252A50"/>
    <w:rsid w:val="00252B9F"/>
    <w:rsid w:val="00252C20"/>
    <w:rsid w:val="002538DC"/>
    <w:rsid w:val="00253B03"/>
    <w:rsid w:val="00253B1A"/>
    <w:rsid w:val="00253FA5"/>
    <w:rsid w:val="00254944"/>
    <w:rsid w:val="00254A04"/>
    <w:rsid w:val="002552A6"/>
    <w:rsid w:val="002553A4"/>
    <w:rsid w:val="00255985"/>
    <w:rsid w:val="00256883"/>
    <w:rsid w:val="002568B5"/>
    <w:rsid w:val="00257A3D"/>
    <w:rsid w:val="00257B8C"/>
    <w:rsid w:val="0026000B"/>
    <w:rsid w:val="00260F76"/>
    <w:rsid w:val="0026140A"/>
    <w:rsid w:val="00262034"/>
    <w:rsid w:val="0026263F"/>
    <w:rsid w:val="002630C5"/>
    <w:rsid w:val="00263437"/>
    <w:rsid w:val="00264152"/>
    <w:rsid w:val="00264F1E"/>
    <w:rsid w:val="00265350"/>
    <w:rsid w:val="002656DA"/>
    <w:rsid w:val="00265E0D"/>
    <w:rsid w:val="00266C53"/>
    <w:rsid w:val="00266E29"/>
    <w:rsid w:val="002701C3"/>
    <w:rsid w:val="0027061B"/>
    <w:rsid w:val="002713FB"/>
    <w:rsid w:val="00272401"/>
    <w:rsid w:val="00272998"/>
    <w:rsid w:val="00272EF4"/>
    <w:rsid w:val="002733DC"/>
    <w:rsid w:val="002734F4"/>
    <w:rsid w:val="002742CB"/>
    <w:rsid w:val="00274D8E"/>
    <w:rsid w:val="002757EE"/>
    <w:rsid w:val="00276039"/>
    <w:rsid w:val="00276800"/>
    <w:rsid w:val="00277AF8"/>
    <w:rsid w:val="00277BC7"/>
    <w:rsid w:val="002800CE"/>
    <w:rsid w:val="00282463"/>
    <w:rsid w:val="00283DA0"/>
    <w:rsid w:val="00284C38"/>
    <w:rsid w:val="00284E81"/>
    <w:rsid w:val="0028640B"/>
    <w:rsid w:val="002867BF"/>
    <w:rsid w:val="00286A1E"/>
    <w:rsid w:val="002876A9"/>
    <w:rsid w:val="002923AB"/>
    <w:rsid w:val="002938FD"/>
    <w:rsid w:val="00294548"/>
    <w:rsid w:val="00294BE4"/>
    <w:rsid w:val="00294E65"/>
    <w:rsid w:val="0029558A"/>
    <w:rsid w:val="002958BB"/>
    <w:rsid w:val="00295918"/>
    <w:rsid w:val="00295D54"/>
    <w:rsid w:val="0029620D"/>
    <w:rsid w:val="00296D41"/>
    <w:rsid w:val="00297060"/>
    <w:rsid w:val="002A03FF"/>
    <w:rsid w:val="002A0754"/>
    <w:rsid w:val="002A12C6"/>
    <w:rsid w:val="002A540F"/>
    <w:rsid w:val="002A554E"/>
    <w:rsid w:val="002A571C"/>
    <w:rsid w:val="002A60AA"/>
    <w:rsid w:val="002A75B1"/>
    <w:rsid w:val="002A7EC0"/>
    <w:rsid w:val="002B036F"/>
    <w:rsid w:val="002B0A65"/>
    <w:rsid w:val="002B0E6A"/>
    <w:rsid w:val="002B1805"/>
    <w:rsid w:val="002B2E78"/>
    <w:rsid w:val="002B32E2"/>
    <w:rsid w:val="002B372E"/>
    <w:rsid w:val="002B4147"/>
    <w:rsid w:val="002B57B2"/>
    <w:rsid w:val="002B68AA"/>
    <w:rsid w:val="002B7B3E"/>
    <w:rsid w:val="002B7C89"/>
    <w:rsid w:val="002B7EBF"/>
    <w:rsid w:val="002C12AD"/>
    <w:rsid w:val="002C1AFD"/>
    <w:rsid w:val="002C1CB6"/>
    <w:rsid w:val="002C20A3"/>
    <w:rsid w:val="002C25B0"/>
    <w:rsid w:val="002C2C93"/>
    <w:rsid w:val="002C355C"/>
    <w:rsid w:val="002C3BE0"/>
    <w:rsid w:val="002C61F6"/>
    <w:rsid w:val="002D086D"/>
    <w:rsid w:val="002D1997"/>
    <w:rsid w:val="002D208C"/>
    <w:rsid w:val="002D2FD0"/>
    <w:rsid w:val="002D4565"/>
    <w:rsid w:val="002D4F83"/>
    <w:rsid w:val="002D6DB5"/>
    <w:rsid w:val="002D7865"/>
    <w:rsid w:val="002D7E4D"/>
    <w:rsid w:val="002D7FB3"/>
    <w:rsid w:val="002E0811"/>
    <w:rsid w:val="002E0F7D"/>
    <w:rsid w:val="002E23AA"/>
    <w:rsid w:val="002E2B12"/>
    <w:rsid w:val="002E3231"/>
    <w:rsid w:val="002E3444"/>
    <w:rsid w:val="002E35D9"/>
    <w:rsid w:val="002E3E52"/>
    <w:rsid w:val="002E4B68"/>
    <w:rsid w:val="002E4B97"/>
    <w:rsid w:val="002E4F33"/>
    <w:rsid w:val="002E5A18"/>
    <w:rsid w:val="002E5B9B"/>
    <w:rsid w:val="002E6654"/>
    <w:rsid w:val="002E75AC"/>
    <w:rsid w:val="002F02A1"/>
    <w:rsid w:val="002F0860"/>
    <w:rsid w:val="002F0D6D"/>
    <w:rsid w:val="002F1AA9"/>
    <w:rsid w:val="002F1DAB"/>
    <w:rsid w:val="002F29BA"/>
    <w:rsid w:val="002F2E42"/>
    <w:rsid w:val="002F48D3"/>
    <w:rsid w:val="002F4EFB"/>
    <w:rsid w:val="002F5385"/>
    <w:rsid w:val="002F562C"/>
    <w:rsid w:val="002F5ED3"/>
    <w:rsid w:val="002F6597"/>
    <w:rsid w:val="002F6F54"/>
    <w:rsid w:val="002F6F5A"/>
    <w:rsid w:val="002F71C5"/>
    <w:rsid w:val="002F7D00"/>
    <w:rsid w:val="003001D3"/>
    <w:rsid w:val="00300361"/>
    <w:rsid w:val="0030101A"/>
    <w:rsid w:val="003018BA"/>
    <w:rsid w:val="00302049"/>
    <w:rsid w:val="003057BE"/>
    <w:rsid w:val="003075D5"/>
    <w:rsid w:val="003102CA"/>
    <w:rsid w:val="00311C10"/>
    <w:rsid w:val="00311D6C"/>
    <w:rsid w:val="00312128"/>
    <w:rsid w:val="0031212B"/>
    <w:rsid w:val="00313FE1"/>
    <w:rsid w:val="00315746"/>
    <w:rsid w:val="00315C4E"/>
    <w:rsid w:val="00316105"/>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301D4"/>
    <w:rsid w:val="0033086F"/>
    <w:rsid w:val="0033103D"/>
    <w:rsid w:val="003324C1"/>
    <w:rsid w:val="00333E6B"/>
    <w:rsid w:val="003340EC"/>
    <w:rsid w:val="00334A55"/>
    <w:rsid w:val="00334A96"/>
    <w:rsid w:val="00335913"/>
    <w:rsid w:val="00336909"/>
    <w:rsid w:val="003374A4"/>
    <w:rsid w:val="003379A9"/>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20FD"/>
    <w:rsid w:val="0035299E"/>
    <w:rsid w:val="0035347B"/>
    <w:rsid w:val="003540FF"/>
    <w:rsid w:val="003556F2"/>
    <w:rsid w:val="00355CE2"/>
    <w:rsid w:val="00356FD6"/>
    <w:rsid w:val="00357458"/>
    <w:rsid w:val="00360121"/>
    <w:rsid w:val="0036041F"/>
    <w:rsid w:val="003624CC"/>
    <w:rsid w:val="00362C4B"/>
    <w:rsid w:val="003632BF"/>
    <w:rsid w:val="00363314"/>
    <w:rsid w:val="003639C6"/>
    <w:rsid w:val="00363E57"/>
    <w:rsid w:val="00363F64"/>
    <w:rsid w:val="003646C0"/>
    <w:rsid w:val="00365C74"/>
    <w:rsid w:val="00366C82"/>
    <w:rsid w:val="0037162C"/>
    <w:rsid w:val="00371F64"/>
    <w:rsid w:val="00372C02"/>
    <w:rsid w:val="00373552"/>
    <w:rsid w:val="00374532"/>
    <w:rsid w:val="0037487D"/>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52A6"/>
    <w:rsid w:val="00386439"/>
    <w:rsid w:val="00386688"/>
    <w:rsid w:val="00387B98"/>
    <w:rsid w:val="00387DD7"/>
    <w:rsid w:val="003915CA"/>
    <w:rsid w:val="0039193A"/>
    <w:rsid w:val="0039238F"/>
    <w:rsid w:val="003928B6"/>
    <w:rsid w:val="00393C84"/>
    <w:rsid w:val="003945AA"/>
    <w:rsid w:val="00395E52"/>
    <w:rsid w:val="00396066"/>
    <w:rsid w:val="003976E0"/>
    <w:rsid w:val="00397A65"/>
    <w:rsid w:val="00397E70"/>
    <w:rsid w:val="003A0165"/>
    <w:rsid w:val="003A06DB"/>
    <w:rsid w:val="003A1292"/>
    <w:rsid w:val="003A13D5"/>
    <w:rsid w:val="003A172F"/>
    <w:rsid w:val="003A1743"/>
    <w:rsid w:val="003A197D"/>
    <w:rsid w:val="003A1D9B"/>
    <w:rsid w:val="003A2426"/>
    <w:rsid w:val="003A2B3E"/>
    <w:rsid w:val="003A4AA3"/>
    <w:rsid w:val="003A4ABB"/>
    <w:rsid w:val="003A4E70"/>
    <w:rsid w:val="003A621D"/>
    <w:rsid w:val="003A7004"/>
    <w:rsid w:val="003A72AA"/>
    <w:rsid w:val="003A7A3F"/>
    <w:rsid w:val="003B0065"/>
    <w:rsid w:val="003B01A1"/>
    <w:rsid w:val="003B0A7E"/>
    <w:rsid w:val="003B0DC1"/>
    <w:rsid w:val="003B0E26"/>
    <w:rsid w:val="003B0EC7"/>
    <w:rsid w:val="003B0F24"/>
    <w:rsid w:val="003B1C67"/>
    <w:rsid w:val="003B1C79"/>
    <w:rsid w:val="003B1F73"/>
    <w:rsid w:val="003B2652"/>
    <w:rsid w:val="003B2A89"/>
    <w:rsid w:val="003B2B93"/>
    <w:rsid w:val="003B2BE5"/>
    <w:rsid w:val="003B31F0"/>
    <w:rsid w:val="003B339F"/>
    <w:rsid w:val="003B3564"/>
    <w:rsid w:val="003B3832"/>
    <w:rsid w:val="003B4D3D"/>
    <w:rsid w:val="003B4E28"/>
    <w:rsid w:val="003B530D"/>
    <w:rsid w:val="003B569B"/>
    <w:rsid w:val="003B59F7"/>
    <w:rsid w:val="003B5A47"/>
    <w:rsid w:val="003B600C"/>
    <w:rsid w:val="003B7625"/>
    <w:rsid w:val="003B7CE7"/>
    <w:rsid w:val="003C0688"/>
    <w:rsid w:val="003C1416"/>
    <w:rsid w:val="003C240F"/>
    <w:rsid w:val="003C26C2"/>
    <w:rsid w:val="003C39E0"/>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4C35"/>
    <w:rsid w:val="003D61E3"/>
    <w:rsid w:val="003D6298"/>
    <w:rsid w:val="003D64D6"/>
    <w:rsid w:val="003D6851"/>
    <w:rsid w:val="003D6FEC"/>
    <w:rsid w:val="003D6FF0"/>
    <w:rsid w:val="003D73E1"/>
    <w:rsid w:val="003D75CC"/>
    <w:rsid w:val="003D7806"/>
    <w:rsid w:val="003E01F1"/>
    <w:rsid w:val="003E0B92"/>
    <w:rsid w:val="003E1536"/>
    <w:rsid w:val="003E2333"/>
    <w:rsid w:val="003E3118"/>
    <w:rsid w:val="003E32A5"/>
    <w:rsid w:val="003E55D0"/>
    <w:rsid w:val="003E5AE0"/>
    <w:rsid w:val="003E6370"/>
    <w:rsid w:val="003E6C07"/>
    <w:rsid w:val="003E7053"/>
    <w:rsid w:val="003E72C2"/>
    <w:rsid w:val="003E7647"/>
    <w:rsid w:val="003F0D82"/>
    <w:rsid w:val="003F1058"/>
    <w:rsid w:val="003F36B1"/>
    <w:rsid w:val="003F3A1E"/>
    <w:rsid w:val="003F3CAB"/>
    <w:rsid w:val="003F4080"/>
    <w:rsid w:val="003F5177"/>
    <w:rsid w:val="003F52CD"/>
    <w:rsid w:val="003F54E3"/>
    <w:rsid w:val="003F561D"/>
    <w:rsid w:val="003F56AC"/>
    <w:rsid w:val="003F5CBF"/>
    <w:rsid w:val="003F5CEE"/>
    <w:rsid w:val="003F6B09"/>
    <w:rsid w:val="003F7401"/>
    <w:rsid w:val="003F7503"/>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10274"/>
    <w:rsid w:val="004107D1"/>
    <w:rsid w:val="00410FC6"/>
    <w:rsid w:val="0041108A"/>
    <w:rsid w:val="00412938"/>
    <w:rsid w:val="00413940"/>
    <w:rsid w:val="00413B13"/>
    <w:rsid w:val="0041408C"/>
    <w:rsid w:val="00414833"/>
    <w:rsid w:val="00414CD0"/>
    <w:rsid w:val="00414D79"/>
    <w:rsid w:val="00414EB6"/>
    <w:rsid w:val="00415022"/>
    <w:rsid w:val="00415490"/>
    <w:rsid w:val="00420E0F"/>
    <w:rsid w:val="00422561"/>
    <w:rsid w:val="0042377C"/>
    <w:rsid w:val="0042499F"/>
    <w:rsid w:val="00425159"/>
    <w:rsid w:val="00425993"/>
    <w:rsid w:val="00426A20"/>
    <w:rsid w:val="00426DDF"/>
    <w:rsid w:val="0042701F"/>
    <w:rsid w:val="00427111"/>
    <w:rsid w:val="0042737F"/>
    <w:rsid w:val="004274F0"/>
    <w:rsid w:val="00427B74"/>
    <w:rsid w:val="004304B6"/>
    <w:rsid w:val="00430815"/>
    <w:rsid w:val="00431118"/>
    <w:rsid w:val="004317CD"/>
    <w:rsid w:val="0043183E"/>
    <w:rsid w:val="00431C6A"/>
    <w:rsid w:val="00432051"/>
    <w:rsid w:val="00432F4A"/>
    <w:rsid w:val="00434C2E"/>
    <w:rsid w:val="004356FD"/>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3C71"/>
    <w:rsid w:val="004441E7"/>
    <w:rsid w:val="00444647"/>
    <w:rsid w:val="00445068"/>
    <w:rsid w:val="00445862"/>
    <w:rsid w:val="00445E4B"/>
    <w:rsid w:val="00447371"/>
    <w:rsid w:val="00447A32"/>
    <w:rsid w:val="00450E13"/>
    <w:rsid w:val="00452240"/>
    <w:rsid w:val="00453695"/>
    <w:rsid w:val="004548C2"/>
    <w:rsid w:val="00455B77"/>
    <w:rsid w:val="00455C93"/>
    <w:rsid w:val="0045620A"/>
    <w:rsid w:val="00456839"/>
    <w:rsid w:val="00456B78"/>
    <w:rsid w:val="00456D67"/>
    <w:rsid w:val="0046055C"/>
    <w:rsid w:val="00460B68"/>
    <w:rsid w:val="004610FD"/>
    <w:rsid w:val="004614B9"/>
    <w:rsid w:val="004617A0"/>
    <w:rsid w:val="00464EC8"/>
    <w:rsid w:val="00467E4E"/>
    <w:rsid w:val="0047001A"/>
    <w:rsid w:val="00471171"/>
    <w:rsid w:val="00472D67"/>
    <w:rsid w:val="004738AE"/>
    <w:rsid w:val="00474217"/>
    <w:rsid w:val="0047458E"/>
    <w:rsid w:val="00475098"/>
    <w:rsid w:val="00475251"/>
    <w:rsid w:val="00475A21"/>
    <w:rsid w:val="00476ACE"/>
    <w:rsid w:val="00476B29"/>
    <w:rsid w:val="00476D5B"/>
    <w:rsid w:val="00477146"/>
    <w:rsid w:val="00480C5B"/>
    <w:rsid w:val="004827BF"/>
    <w:rsid w:val="004829DF"/>
    <w:rsid w:val="00482D7F"/>
    <w:rsid w:val="004833D1"/>
    <w:rsid w:val="0048588F"/>
    <w:rsid w:val="004858B6"/>
    <w:rsid w:val="00485E5B"/>
    <w:rsid w:val="00486C06"/>
    <w:rsid w:val="00486F67"/>
    <w:rsid w:val="00487F25"/>
    <w:rsid w:val="00491BA7"/>
    <w:rsid w:val="00492634"/>
    <w:rsid w:val="004926FF"/>
    <w:rsid w:val="004938DC"/>
    <w:rsid w:val="00493A51"/>
    <w:rsid w:val="00493A79"/>
    <w:rsid w:val="00493E06"/>
    <w:rsid w:val="0049497D"/>
    <w:rsid w:val="00494A24"/>
    <w:rsid w:val="00495413"/>
    <w:rsid w:val="00496160"/>
    <w:rsid w:val="00496365"/>
    <w:rsid w:val="00496E7E"/>
    <w:rsid w:val="00497E82"/>
    <w:rsid w:val="004A07BB"/>
    <w:rsid w:val="004A0F06"/>
    <w:rsid w:val="004A2131"/>
    <w:rsid w:val="004A2F48"/>
    <w:rsid w:val="004A30FA"/>
    <w:rsid w:val="004A36DA"/>
    <w:rsid w:val="004A54A8"/>
    <w:rsid w:val="004A54E9"/>
    <w:rsid w:val="004A5B88"/>
    <w:rsid w:val="004A5FE4"/>
    <w:rsid w:val="004A614D"/>
    <w:rsid w:val="004A63D1"/>
    <w:rsid w:val="004A65BA"/>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608B"/>
    <w:rsid w:val="004C6D29"/>
    <w:rsid w:val="004C7669"/>
    <w:rsid w:val="004C7D84"/>
    <w:rsid w:val="004D0618"/>
    <w:rsid w:val="004D074C"/>
    <w:rsid w:val="004D21C2"/>
    <w:rsid w:val="004D3295"/>
    <w:rsid w:val="004D3669"/>
    <w:rsid w:val="004D4E4C"/>
    <w:rsid w:val="004D5026"/>
    <w:rsid w:val="004D5418"/>
    <w:rsid w:val="004D6483"/>
    <w:rsid w:val="004D7ACC"/>
    <w:rsid w:val="004E190A"/>
    <w:rsid w:val="004E19FF"/>
    <w:rsid w:val="004E266A"/>
    <w:rsid w:val="004E2FBA"/>
    <w:rsid w:val="004E31D0"/>
    <w:rsid w:val="004E373C"/>
    <w:rsid w:val="004E3FC7"/>
    <w:rsid w:val="004E4AF0"/>
    <w:rsid w:val="004E4C4C"/>
    <w:rsid w:val="004E6D11"/>
    <w:rsid w:val="004E767C"/>
    <w:rsid w:val="004F0688"/>
    <w:rsid w:val="004F0852"/>
    <w:rsid w:val="004F0BE7"/>
    <w:rsid w:val="004F0E84"/>
    <w:rsid w:val="004F0F7B"/>
    <w:rsid w:val="004F18CE"/>
    <w:rsid w:val="004F26CF"/>
    <w:rsid w:val="004F36A5"/>
    <w:rsid w:val="004F39C9"/>
    <w:rsid w:val="004F4441"/>
    <w:rsid w:val="004F50CD"/>
    <w:rsid w:val="004F5398"/>
    <w:rsid w:val="004F5C42"/>
    <w:rsid w:val="004F5E3A"/>
    <w:rsid w:val="004F6355"/>
    <w:rsid w:val="004F6FCF"/>
    <w:rsid w:val="0050034D"/>
    <w:rsid w:val="00500755"/>
    <w:rsid w:val="00500BD4"/>
    <w:rsid w:val="00501085"/>
    <w:rsid w:val="00501BD7"/>
    <w:rsid w:val="005020AE"/>
    <w:rsid w:val="0050241A"/>
    <w:rsid w:val="005024A0"/>
    <w:rsid w:val="0050279E"/>
    <w:rsid w:val="00502A4B"/>
    <w:rsid w:val="00504925"/>
    <w:rsid w:val="005056E7"/>
    <w:rsid w:val="00505724"/>
    <w:rsid w:val="0050622E"/>
    <w:rsid w:val="0050630A"/>
    <w:rsid w:val="005067C5"/>
    <w:rsid w:val="00506992"/>
    <w:rsid w:val="0050714B"/>
    <w:rsid w:val="00507162"/>
    <w:rsid w:val="0050772F"/>
    <w:rsid w:val="00510673"/>
    <w:rsid w:val="00510DDA"/>
    <w:rsid w:val="00510E56"/>
    <w:rsid w:val="00511297"/>
    <w:rsid w:val="0051223F"/>
    <w:rsid w:val="00512370"/>
    <w:rsid w:val="005128BF"/>
    <w:rsid w:val="00512CC9"/>
    <w:rsid w:val="005131FF"/>
    <w:rsid w:val="00514055"/>
    <w:rsid w:val="0051470F"/>
    <w:rsid w:val="005148DB"/>
    <w:rsid w:val="00514BF8"/>
    <w:rsid w:val="00515553"/>
    <w:rsid w:val="0051588A"/>
    <w:rsid w:val="00516260"/>
    <w:rsid w:val="00520B1F"/>
    <w:rsid w:val="00520C47"/>
    <w:rsid w:val="00520E28"/>
    <w:rsid w:val="005214A1"/>
    <w:rsid w:val="00521AB9"/>
    <w:rsid w:val="0052219E"/>
    <w:rsid w:val="0052233C"/>
    <w:rsid w:val="00524327"/>
    <w:rsid w:val="00526FCB"/>
    <w:rsid w:val="00527254"/>
    <w:rsid w:val="00527567"/>
    <w:rsid w:val="005278B7"/>
    <w:rsid w:val="00527DA8"/>
    <w:rsid w:val="00527DE2"/>
    <w:rsid w:val="00530B6E"/>
    <w:rsid w:val="00531010"/>
    <w:rsid w:val="005311B2"/>
    <w:rsid w:val="005312B3"/>
    <w:rsid w:val="00531316"/>
    <w:rsid w:val="0053163D"/>
    <w:rsid w:val="00532083"/>
    <w:rsid w:val="00532599"/>
    <w:rsid w:val="005327AF"/>
    <w:rsid w:val="00532AEA"/>
    <w:rsid w:val="005344E1"/>
    <w:rsid w:val="00534E61"/>
    <w:rsid w:val="00536CDB"/>
    <w:rsid w:val="00537327"/>
    <w:rsid w:val="0053734C"/>
    <w:rsid w:val="005376E7"/>
    <w:rsid w:val="0054051F"/>
    <w:rsid w:val="00540B48"/>
    <w:rsid w:val="0054104C"/>
    <w:rsid w:val="005431FE"/>
    <w:rsid w:val="00543236"/>
    <w:rsid w:val="0054376A"/>
    <w:rsid w:val="00543AF3"/>
    <w:rsid w:val="00544BFC"/>
    <w:rsid w:val="00544EE3"/>
    <w:rsid w:val="0054549A"/>
    <w:rsid w:val="005454E4"/>
    <w:rsid w:val="00545819"/>
    <w:rsid w:val="00546491"/>
    <w:rsid w:val="00547939"/>
    <w:rsid w:val="00547B9B"/>
    <w:rsid w:val="00551E2A"/>
    <w:rsid w:val="00551F85"/>
    <w:rsid w:val="005521FC"/>
    <w:rsid w:val="0055254D"/>
    <w:rsid w:val="00554007"/>
    <w:rsid w:val="00554329"/>
    <w:rsid w:val="005550FF"/>
    <w:rsid w:val="0055712D"/>
    <w:rsid w:val="005603F3"/>
    <w:rsid w:val="005609F0"/>
    <w:rsid w:val="00561A59"/>
    <w:rsid w:val="00561E6E"/>
    <w:rsid w:val="00562131"/>
    <w:rsid w:val="005635B5"/>
    <w:rsid w:val="00564BD9"/>
    <w:rsid w:val="00564D3F"/>
    <w:rsid w:val="00564E7D"/>
    <w:rsid w:val="00565374"/>
    <w:rsid w:val="005667D6"/>
    <w:rsid w:val="00566E4B"/>
    <w:rsid w:val="00567AF3"/>
    <w:rsid w:val="00570D65"/>
    <w:rsid w:val="005711DB"/>
    <w:rsid w:val="0057122A"/>
    <w:rsid w:val="00571357"/>
    <w:rsid w:val="00571374"/>
    <w:rsid w:val="005720E6"/>
    <w:rsid w:val="00572CA1"/>
    <w:rsid w:val="00572D46"/>
    <w:rsid w:val="00573317"/>
    <w:rsid w:val="00573899"/>
    <w:rsid w:val="00574D22"/>
    <w:rsid w:val="00575B1A"/>
    <w:rsid w:val="005766A2"/>
    <w:rsid w:val="0057691D"/>
    <w:rsid w:val="005769B2"/>
    <w:rsid w:val="0057764F"/>
    <w:rsid w:val="00577ACB"/>
    <w:rsid w:val="00580AAB"/>
    <w:rsid w:val="00580DA1"/>
    <w:rsid w:val="00581240"/>
    <w:rsid w:val="005818A8"/>
    <w:rsid w:val="00582749"/>
    <w:rsid w:val="00583A94"/>
    <w:rsid w:val="00583B37"/>
    <w:rsid w:val="00583BED"/>
    <w:rsid w:val="00584EFF"/>
    <w:rsid w:val="00585E99"/>
    <w:rsid w:val="005872FF"/>
    <w:rsid w:val="00587D91"/>
    <w:rsid w:val="00587DDD"/>
    <w:rsid w:val="0059045C"/>
    <w:rsid w:val="00591D39"/>
    <w:rsid w:val="00591DC4"/>
    <w:rsid w:val="00591FFA"/>
    <w:rsid w:val="0059241C"/>
    <w:rsid w:val="00592898"/>
    <w:rsid w:val="0059289B"/>
    <w:rsid w:val="00592A56"/>
    <w:rsid w:val="00593183"/>
    <w:rsid w:val="00593B8F"/>
    <w:rsid w:val="0059592F"/>
    <w:rsid w:val="00595BE1"/>
    <w:rsid w:val="005966AF"/>
    <w:rsid w:val="005A011D"/>
    <w:rsid w:val="005A0DC2"/>
    <w:rsid w:val="005A1F75"/>
    <w:rsid w:val="005A2EF7"/>
    <w:rsid w:val="005A31C2"/>
    <w:rsid w:val="005A33B5"/>
    <w:rsid w:val="005A3631"/>
    <w:rsid w:val="005A3838"/>
    <w:rsid w:val="005A4824"/>
    <w:rsid w:val="005A515D"/>
    <w:rsid w:val="005A5633"/>
    <w:rsid w:val="005A5EF8"/>
    <w:rsid w:val="005A655E"/>
    <w:rsid w:val="005A67CC"/>
    <w:rsid w:val="005A6B37"/>
    <w:rsid w:val="005A6F05"/>
    <w:rsid w:val="005B0721"/>
    <w:rsid w:val="005B0F23"/>
    <w:rsid w:val="005B124B"/>
    <w:rsid w:val="005B1EB7"/>
    <w:rsid w:val="005B2900"/>
    <w:rsid w:val="005B29DD"/>
    <w:rsid w:val="005B2ED2"/>
    <w:rsid w:val="005B3C9F"/>
    <w:rsid w:val="005B3EBC"/>
    <w:rsid w:val="005B4636"/>
    <w:rsid w:val="005B49E4"/>
    <w:rsid w:val="005B4BB2"/>
    <w:rsid w:val="005B5629"/>
    <w:rsid w:val="005B5B80"/>
    <w:rsid w:val="005B66C3"/>
    <w:rsid w:val="005B6734"/>
    <w:rsid w:val="005B6FB6"/>
    <w:rsid w:val="005B70D3"/>
    <w:rsid w:val="005C003D"/>
    <w:rsid w:val="005C0330"/>
    <w:rsid w:val="005C03F2"/>
    <w:rsid w:val="005C081A"/>
    <w:rsid w:val="005C2256"/>
    <w:rsid w:val="005C4142"/>
    <w:rsid w:val="005C503E"/>
    <w:rsid w:val="005C5983"/>
    <w:rsid w:val="005C6006"/>
    <w:rsid w:val="005C6B7A"/>
    <w:rsid w:val="005C6F30"/>
    <w:rsid w:val="005C707D"/>
    <w:rsid w:val="005C707F"/>
    <w:rsid w:val="005C7806"/>
    <w:rsid w:val="005C7C53"/>
    <w:rsid w:val="005D02D6"/>
    <w:rsid w:val="005D08D1"/>
    <w:rsid w:val="005D19F4"/>
    <w:rsid w:val="005D4824"/>
    <w:rsid w:val="005D4FA6"/>
    <w:rsid w:val="005D5B25"/>
    <w:rsid w:val="005D5D58"/>
    <w:rsid w:val="005D608E"/>
    <w:rsid w:val="005D6817"/>
    <w:rsid w:val="005D73E4"/>
    <w:rsid w:val="005D7954"/>
    <w:rsid w:val="005E0BC1"/>
    <w:rsid w:val="005E0DD3"/>
    <w:rsid w:val="005E0EAB"/>
    <w:rsid w:val="005E1467"/>
    <w:rsid w:val="005E14A8"/>
    <w:rsid w:val="005E1D3D"/>
    <w:rsid w:val="005E256B"/>
    <w:rsid w:val="005E25AB"/>
    <w:rsid w:val="005E25D4"/>
    <w:rsid w:val="005E26A0"/>
    <w:rsid w:val="005E34AF"/>
    <w:rsid w:val="005E3A1A"/>
    <w:rsid w:val="005E40A3"/>
    <w:rsid w:val="005E54D0"/>
    <w:rsid w:val="005E58C9"/>
    <w:rsid w:val="005E6BA4"/>
    <w:rsid w:val="005E6F3B"/>
    <w:rsid w:val="005F0AB4"/>
    <w:rsid w:val="005F128A"/>
    <w:rsid w:val="005F1B78"/>
    <w:rsid w:val="005F1BEF"/>
    <w:rsid w:val="005F1D0C"/>
    <w:rsid w:val="005F2156"/>
    <w:rsid w:val="005F346D"/>
    <w:rsid w:val="005F3A35"/>
    <w:rsid w:val="005F5E79"/>
    <w:rsid w:val="005F6147"/>
    <w:rsid w:val="005F6614"/>
    <w:rsid w:val="005F76A4"/>
    <w:rsid w:val="005F7AB1"/>
    <w:rsid w:val="00600CE1"/>
    <w:rsid w:val="006013CB"/>
    <w:rsid w:val="0060292A"/>
    <w:rsid w:val="00602EA9"/>
    <w:rsid w:val="00603131"/>
    <w:rsid w:val="006031CF"/>
    <w:rsid w:val="0060427D"/>
    <w:rsid w:val="006043C9"/>
    <w:rsid w:val="00604564"/>
    <w:rsid w:val="00604D00"/>
    <w:rsid w:val="00606706"/>
    <w:rsid w:val="00607160"/>
    <w:rsid w:val="006078FB"/>
    <w:rsid w:val="00607C57"/>
    <w:rsid w:val="00607CED"/>
    <w:rsid w:val="00610660"/>
    <w:rsid w:val="00610971"/>
    <w:rsid w:val="0061135C"/>
    <w:rsid w:val="00611376"/>
    <w:rsid w:val="00611EDD"/>
    <w:rsid w:val="00612DF3"/>
    <w:rsid w:val="006138D2"/>
    <w:rsid w:val="00614090"/>
    <w:rsid w:val="006141C2"/>
    <w:rsid w:val="006143B8"/>
    <w:rsid w:val="00614498"/>
    <w:rsid w:val="00615382"/>
    <w:rsid w:val="00617F3F"/>
    <w:rsid w:val="00621295"/>
    <w:rsid w:val="00621EE0"/>
    <w:rsid w:val="00623074"/>
    <w:rsid w:val="00623E04"/>
    <w:rsid w:val="00624325"/>
    <w:rsid w:val="0062495E"/>
    <w:rsid w:val="00625287"/>
    <w:rsid w:val="00625724"/>
    <w:rsid w:val="00626866"/>
    <w:rsid w:val="006279E6"/>
    <w:rsid w:val="006305C8"/>
    <w:rsid w:val="00630690"/>
    <w:rsid w:val="00630D03"/>
    <w:rsid w:val="00630D23"/>
    <w:rsid w:val="00630E00"/>
    <w:rsid w:val="00631137"/>
    <w:rsid w:val="0063139D"/>
    <w:rsid w:val="0063175C"/>
    <w:rsid w:val="00632749"/>
    <w:rsid w:val="0063341D"/>
    <w:rsid w:val="0063526C"/>
    <w:rsid w:val="00635520"/>
    <w:rsid w:val="00635B0C"/>
    <w:rsid w:val="00636EA3"/>
    <w:rsid w:val="00637719"/>
    <w:rsid w:val="0064192D"/>
    <w:rsid w:val="00641FED"/>
    <w:rsid w:val="00642C4E"/>
    <w:rsid w:val="00643641"/>
    <w:rsid w:val="006436F0"/>
    <w:rsid w:val="0064438D"/>
    <w:rsid w:val="00644C5A"/>
    <w:rsid w:val="006457E9"/>
    <w:rsid w:val="00645EC8"/>
    <w:rsid w:val="0064624D"/>
    <w:rsid w:val="006468A5"/>
    <w:rsid w:val="006468FA"/>
    <w:rsid w:val="006503DC"/>
    <w:rsid w:val="00650474"/>
    <w:rsid w:val="00650AD6"/>
    <w:rsid w:val="00650E6F"/>
    <w:rsid w:val="00651199"/>
    <w:rsid w:val="0065179E"/>
    <w:rsid w:val="006519C0"/>
    <w:rsid w:val="00651FDF"/>
    <w:rsid w:val="0065225A"/>
    <w:rsid w:val="00652A7D"/>
    <w:rsid w:val="00652D28"/>
    <w:rsid w:val="00654C35"/>
    <w:rsid w:val="00654C95"/>
    <w:rsid w:val="00655011"/>
    <w:rsid w:val="00655968"/>
    <w:rsid w:val="0065656F"/>
    <w:rsid w:val="00656969"/>
    <w:rsid w:val="0065700A"/>
    <w:rsid w:val="00657BBD"/>
    <w:rsid w:val="00657D07"/>
    <w:rsid w:val="00660521"/>
    <w:rsid w:val="00661D92"/>
    <w:rsid w:val="00662D3E"/>
    <w:rsid w:val="00663492"/>
    <w:rsid w:val="0066399B"/>
    <w:rsid w:val="00663BED"/>
    <w:rsid w:val="0066454B"/>
    <w:rsid w:val="00666B6A"/>
    <w:rsid w:val="00667522"/>
    <w:rsid w:val="00667F07"/>
    <w:rsid w:val="00671C5E"/>
    <w:rsid w:val="00674018"/>
    <w:rsid w:val="00674583"/>
    <w:rsid w:val="006746E2"/>
    <w:rsid w:val="0067705B"/>
    <w:rsid w:val="0068009B"/>
    <w:rsid w:val="006800BC"/>
    <w:rsid w:val="00680A38"/>
    <w:rsid w:val="00680F98"/>
    <w:rsid w:val="006812F1"/>
    <w:rsid w:val="00682507"/>
    <w:rsid w:val="00682784"/>
    <w:rsid w:val="00682852"/>
    <w:rsid w:val="00682DF2"/>
    <w:rsid w:val="0068362C"/>
    <w:rsid w:val="00684506"/>
    <w:rsid w:val="00684E61"/>
    <w:rsid w:val="00685B31"/>
    <w:rsid w:val="006861CE"/>
    <w:rsid w:val="00686998"/>
    <w:rsid w:val="00686C2F"/>
    <w:rsid w:val="00686D68"/>
    <w:rsid w:val="006900BE"/>
    <w:rsid w:val="00690783"/>
    <w:rsid w:val="00690BA5"/>
    <w:rsid w:val="00690DCB"/>
    <w:rsid w:val="006911A2"/>
    <w:rsid w:val="00691421"/>
    <w:rsid w:val="006934C8"/>
    <w:rsid w:val="00693EB4"/>
    <w:rsid w:val="006943A7"/>
    <w:rsid w:val="00694D43"/>
    <w:rsid w:val="00694E25"/>
    <w:rsid w:val="00695FEC"/>
    <w:rsid w:val="006965FC"/>
    <w:rsid w:val="006966C4"/>
    <w:rsid w:val="006975D1"/>
    <w:rsid w:val="00697FB9"/>
    <w:rsid w:val="006A030A"/>
    <w:rsid w:val="006A08E2"/>
    <w:rsid w:val="006A1014"/>
    <w:rsid w:val="006A200E"/>
    <w:rsid w:val="006A228D"/>
    <w:rsid w:val="006A229D"/>
    <w:rsid w:val="006A5157"/>
    <w:rsid w:val="006A5FB8"/>
    <w:rsid w:val="006A73A8"/>
    <w:rsid w:val="006B07C6"/>
    <w:rsid w:val="006B11F0"/>
    <w:rsid w:val="006B1B16"/>
    <w:rsid w:val="006B2473"/>
    <w:rsid w:val="006B24E1"/>
    <w:rsid w:val="006B34F4"/>
    <w:rsid w:val="006B380B"/>
    <w:rsid w:val="006B3F9B"/>
    <w:rsid w:val="006B42AF"/>
    <w:rsid w:val="006B42FE"/>
    <w:rsid w:val="006B43FA"/>
    <w:rsid w:val="006B50CC"/>
    <w:rsid w:val="006B5521"/>
    <w:rsid w:val="006B5838"/>
    <w:rsid w:val="006B5AFD"/>
    <w:rsid w:val="006C00C6"/>
    <w:rsid w:val="006C0761"/>
    <w:rsid w:val="006C1C9E"/>
    <w:rsid w:val="006C289F"/>
    <w:rsid w:val="006C2DB1"/>
    <w:rsid w:val="006C413D"/>
    <w:rsid w:val="006C43E6"/>
    <w:rsid w:val="006C5368"/>
    <w:rsid w:val="006C6423"/>
    <w:rsid w:val="006C658F"/>
    <w:rsid w:val="006C6A8C"/>
    <w:rsid w:val="006C6B23"/>
    <w:rsid w:val="006C6D74"/>
    <w:rsid w:val="006C744E"/>
    <w:rsid w:val="006C7D9E"/>
    <w:rsid w:val="006D02C8"/>
    <w:rsid w:val="006D02FC"/>
    <w:rsid w:val="006D0ACF"/>
    <w:rsid w:val="006D1F51"/>
    <w:rsid w:val="006D3D71"/>
    <w:rsid w:val="006D48A9"/>
    <w:rsid w:val="006D4B68"/>
    <w:rsid w:val="006D5BD0"/>
    <w:rsid w:val="006D631B"/>
    <w:rsid w:val="006D686F"/>
    <w:rsid w:val="006D6F92"/>
    <w:rsid w:val="006E1070"/>
    <w:rsid w:val="006E12D1"/>
    <w:rsid w:val="006E16C1"/>
    <w:rsid w:val="006E4273"/>
    <w:rsid w:val="006E465A"/>
    <w:rsid w:val="006E47F7"/>
    <w:rsid w:val="006E4F92"/>
    <w:rsid w:val="006E5237"/>
    <w:rsid w:val="006E604B"/>
    <w:rsid w:val="006F08C0"/>
    <w:rsid w:val="006F10A2"/>
    <w:rsid w:val="006F1726"/>
    <w:rsid w:val="006F2F12"/>
    <w:rsid w:val="006F37FC"/>
    <w:rsid w:val="006F46AC"/>
    <w:rsid w:val="006F4C63"/>
    <w:rsid w:val="006F5873"/>
    <w:rsid w:val="006F6DCA"/>
    <w:rsid w:val="006F6E25"/>
    <w:rsid w:val="006F74BF"/>
    <w:rsid w:val="006F784E"/>
    <w:rsid w:val="006F7B49"/>
    <w:rsid w:val="00701808"/>
    <w:rsid w:val="00701A2D"/>
    <w:rsid w:val="007025BC"/>
    <w:rsid w:val="007028AF"/>
    <w:rsid w:val="00702C3A"/>
    <w:rsid w:val="00702E2E"/>
    <w:rsid w:val="007032B2"/>
    <w:rsid w:val="007038C0"/>
    <w:rsid w:val="00704142"/>
    <w:rsid w:val="00704614"/>
    <w:rsid w:val="00705B86"/>
    <w:rsid w:val="00706538"/>
    <w:rsid w:val="007068BD"/>
    <w:rsid w:val="00710CBB"/>
    <w:rsid w:val="00710DAF"/>
    <w:rsid w:val="00710DFE"/>
    <w:rsid w:val="00711489"/>
    <w:rsid w:val="00711CBA"/>
    <w:rsid w:val="00711F8F"/>
    <w:rsid w:val="00715000"/>
    <w:rsid w:val="00716778"/>
    <w:rsid w:val="00716802"/>
    <w:rsid w:val="00716F43"/>
    <w:rsid w:val="007179E6"/>
    <w:rsid w:val="00717BCE"/>
    <w:rsid w:val="00717C93"/>
    <w:rsid w:val="00720EE2"/>
    <w:rsid w:val="007210F8"/>
    <w:rsid w:val="0072138E"/>
    <w:rsid w:val="007214C5"/>
    <w:rsid w:val="00721EA9"/>
    <w:rsid w:val="00723B99"/>
    <w:rsid w:val="00723D72"/>
    <w:rsid w:val="007248BC"/>
    <w:rsid w:val="00724C06"/>
    <w:rsid w:val="0072513F"/>
    <w:rsid w:val="00725723"/>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73CA"/>
    <w:rsid w:val="0074032D"/>
    <w:rsid w:val="00741011"/>
    <w:rsid w:val="007412B2"/>
    <w:rsid w:val="00741917"/>
    <w:rsid w:val="00742C57"/>
    <w:rsid w:val="00742E51"/>
    <w:rsid w:val="007436B6"/>
    <w:rsid w:val="00744AB9"/>
    <w:rsid w:val="00744CBF"/>
    <w:rsid w:val="00744E37"/>
    <w:rsid w:val="0074524E"/>
    <w:rsid w:val="007462E4"/>
    <w:rsid w:val="007465B3"/>
    <w:rsid w:val="0074705D"/>
    <w:rsid w:val="00747E9A"/>
    <w:rsid w:val="00750292"/>
    <w:rsid w:val="007504DF"/>
    <w:rsid w:val="00750AB1"/>
    <w:rsid w:val="00750EB5"/>
    <w:rsid w:val="0075134B"/>
    <w:rsid w:val="00752800"/>
    <w:rsid w:val="00753637"/>
    <w:rsid w:val="007538C1"/>
    <w:rsid w:val="00753ACA"/>
    <w:rsid w:val="007543A6"/>
    <w:rsid w:val="00754D57"/>
    <w:rsid w:val="00755496"/>
    <w:rsid w:val="00755EAB"/>
    <w:rsid w:val="0075710D"/>
    <w:rsid w:val="00760349"/>
    <w:rsid w:val="00760B3A"/>
    <w:rsid w:val="0076148E"/>
    <w:rsid w:val="00763158"/>
    <w:rsid w:val="0076430C"/>
    <w:rsid w:val="00765336"/>
    <w:rsid w:val="00765837"/>
    <w:rsid w:val="00766DF9"/>
    <w:rsid w:val="007672D8"/>
    <w:rsid w:val="007675F4"/>
    <w:rsid w:val="007678F4"/>
    <w:rsid w:val="00767CC2"/>
    <w:rsid w:val="007705BF"/>
    <w:rsid w:val="00770ED1"/>
    <w:rsid w:val="007716DF"/>
    <w:rsid w:val="007717F4"/>
    <w:rsid w:val="007721F0"/>
    <w:rsid w:val="007737CD"/>
    <w:rsid w:val="00773B97"/>
    <w:rsid w:val="00773EBC"/>
    <w:rsid w:val="0077423B"/>
    <w:rsid w:val="00774A74"/>
    <w:rsid w:val="00774BE7"/>
    <w:rsid w:val="007750B1"/>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2048"/>
    <w:rsid w:val="0078236A"/>
    <w:rsid w:val="00782B91"/>
    <w:rsid w:val="00782DEB"/>
    <w:rsid w:val="007833F6"/>
    <w:rsid w:val="00783D33"/>
    <w:rsid w:val="0078413F"/>
    <w:rsid w:val="00784EF2"/>
    <w:rsid w:val="00785ED2"/>
    <w:rsid w:val="00786671"/>
    <w:rsid w:val="00786711"/>
    <w:rsid w:val="007869CF"/>
    <w:rsid w:val="00787F21"/>
    <w:rsid w:val="00787FCA"/>
    <w:rsid w:val="007910FF"/>
    <w:rsid w:val="0079282D"/>
    <w:rsid w:val="00792AF6"/>
    <w:rsid w:val="00792BEA"/>
    <w:rsid w:val="00792CC3"/>
    <w:rsid w:val="00793FF3"/>
    <w:rsid w:val="0079453A"/>
    <w:rsid w:val="0079542E"/>
    <w:rsid w:val="007957F5"/>
    <w:rsid w:val="00795E16"/>
    <w:rsid w:val="00797A10"/>
    <w:rsid w:val="00797B5D"/>
    <w:rsid w:val="007A0C7A"/>
    <w:rsid w:val="007A10A1"/>
    <w:rsid w:val="007A11D4"/>
    <w:rsid w:val="007A1342"/>
    <w:rsid w:val="007A1650"/>
    <w:rsid w:val="007A16FD"/>
    <w:rsid w:val="007A1839"/>
    <w:rsid w:val="007A2097"/>
    <w:rsid w:val="007A218F"/>
    <w:rsid w:val="007A2626"/>
    <w:rsid w:val="007A276D"/>
    <w:rsid w:val="007A2782"/>
    <w:rsid w:val="007A2A00"/>
    <w:rsid w:val="007A2C62"/>
    <w:rsid w:val="007A3233"/>
    <w:rsid w:val="007A3E91"/>
    <w:rsid w:val="007A438E"/>
    <w:rsid w:val="007A4958"/>
    <w:rsid w:val="007A5108"/>
    <w:rsid w:val="007A599A"/>
    <w:rsid w:val="007B0153"/>
    <w:rsid w:val="007B0430"/>
    <w:rsid w:val="007B1734"/>
    <w:rsid w:val="007B1950"/>
    <w:rsid w:val="007B1D03"/>
    <w:rsid w:val="007B1ECE"/>
    <w:rsid w:val="007B240C"/>
    <w:rsid w:val="007B3629"/>
    <w:rsid w:val="007B3658"/>
    <w:rsid w:val="007B368E"/>
    <w:rsid w:val="007B3692"/>
    <w:rsid w:val="007B5549"/>
    <w:rsid w:val="007B5E09"/>
    <w:rsid w:val="007B60A1"/>
    <w:rsid w:val="007B63E0"/>
    <w:rsid w:val="007B6A31"/>
    <w:rsid w:val="007B6F7E"/>
    <w:rsid w:val="007B7648"/>
    <w:rsid w:val="007B7800"/>
    <w:rsid w:val="007C0074"/>
    <w:rsid w:val="007C0A48"/>
    <w:rsid w:val="007C1086"/>
    <w:rsid w:val="007C1BA3"/>
    <w:rsid w:val="007C23B8"/>
    <w:rsid w:val="007C2608"/>
    <w:rsid w:val="007C28B0"/>
    <w:rsid w:val="007C2DFE"/>
    <w:rsid w:val="007C32FB"/>
    <w:rsid w:val="007C45CA"/>
    <w:rsid w:val="007C47D5"/>
    <w:rsid w:val="007C4879"/>
    <w:rsid w:val="007C5171"/>
    <w:rsid w:val="007C51CD"/>
    <w:rsid w:val="007C522F"/>
    <w:rsid w:val="007C524D"/>
    <w:rsid w:val="007C594A"/>
    <w:rsid w:val="007C5BBA"/>
    <w:rsid w:val="007C602C"/>
    <w:rsid w:val="007C6B9C"/>
    <w:rsid w:val="007C7652"/>
    <w:rsid w:val="007C7C77"/>
    <w:rsid w:val="007D0566"/>
    <w:rsid w:val="007D05D3"/>
    <w:rsid w:val="007D0C45"/>
    <w:rsid w:val="007D17FE"/>
    <w:rsid w:val="007D1CF2"/>
    <w:rsid w:val="007D3FAD"/>
    <w:rsid w:val="007D42E9"/>
    <w:rsid w:val="007D53C7"/>
    <w:rsid w:val="007D541E"/>
    <w:rsid w:val="007D6B95"/>
    <w:rsid w:val="007D77BE"/>
    <w:rsid w:val="007D79BD"/>
    <w:rsid w:val="007D7D08"/>
    <w:rsid w:val="007E119E"/>
    <w:rsid w:val="007E1677"/>
    <w:rsid w:val="007E1B5D"/>
    <w:rsid w:val="007E2479"/>
    <w:rsid w:val="007E26C6"/>
    <w:rsid w:val="007E28F8"/>
    <w:rsid w:val="007E28FA"/>
    <w:rsid w:val="007E2DF3"/>
    <w:rsid w:val="007E34AE"/>
    <w:rsid w:val="007E442D"/>
    <w:rsid w:val="007E4593"/>
    <w:rsid w:val="007E4663"/>
    <w:rsid w:val="007E4691"/>
    <w:rsid w:val="007E4FFF"/>
    <w:rsid w:val="007E5216"/>
    <w:rsid w:val="007E55CA"/>
    <w:rsid w:val="007E5C69"/>
    <w:rsid w:val="007E5D69"/>
    <w:rsid w:val="007E74FE"/>
    <w:rsid w:val="007F1168"/>
    <w:rsid w:val="007F13A5"/>
    <w:rsid w:val="007F2650"/>
    <w:rsid w:val="007F3242"/>
    <w:rsid w:val="007F3486"/>
    <w:rsid w:val="007F3CF1"/>
    <w:rsid w:val="007F3D16"/>
    <w:rsid w:val="007F416A"/>
    <w:rsid w:val="007F4A85"/>
    <w:rsid w:val="007F4E16"/>
    <w:rsid w:val="007F5CC1"/>
    <w:rsid w:val="007F65F0"/>
    <w:rsid w:val="007F66D7"/>
    <w:rsid w:val="007F6E1C"/>
    <w:rsid w:val="007F6F44"/>
    <w:rsid w:val="007F7498"/>
    <w:rsid w:val="007F7C70"/>
    <w:rsid w:val="0080001D"/>
    <w:rsid w:val="00800545"/>
    <w:rsid w:val="008024A7"/>
    <w:rsid w:val="00802709"/>
    <w:rsid w:val="00803A56"/>
    <w:rsid w:val="00803A86"/>
    <w:rsid w:val="008048E7"/>
    <w:rsid w:val="00804DB7"/>
    <w:rsid w:val="00805747"/>
    <w:rsid w:val="0080647B"/>
    <w:rsid w:val="008066A2"/>
    <w:rsid w:val="0081018C"/>
    <w:rsid w:val="00810597"/>
    <w:rsid w:val="0081064B"/>
    <w:rsid w:val="00810D8C"/>
    <w:rsid w:val="0081167A"/>
    <w:rsid w:val="00812457"/>
    <w:rsid w:val="00812B38"/>
    <w:rsid w:val="0081313D"/>
    <w:rsid w:val="008132C7"/>
    <w:rsid w:val="00814432"/>
    <w:rsid w:val="00814A7D"/>
    <w:rsid w:val="00815D0F"/>
    <w:rsid w:val="008165BF"/>
    <w:rsid w:val="00816AC0"/>
    <w:rsid w:val="00817A45"/>
    <w:rsid w:val="00817C1E"/>
    <w:rsid w:val="00817E72"/>
    <w:rsid w:val="008200B4"/>
    <w:rsid w:val="00820B6D"/>
    <w:rsid w:val="00820D36"/>
    <w:rsid w:val="00820DEC"/>
    <w:rsid w:val="00822082"/>
    <w:rsid w:val="0082354E"/>
    <w:rsid w:val="008239B8"/>
    <w:rsid w:val="0082439C"/>
    <w:rsid w:val="0082448F"/>
    <w:rsid w:val="00824B60"/>
    <w:rsid w:val="008250BC"/>
    <w:rsid w:val="0082577B"/>
    <w:rsid w:val="00825DD6"/>
    <w:rsid w:val="00825DF2"/>
    <w:rsid w:val="00825F11"/>
    <w:rsid w:val="00826BB8"/>
    <w:rsid w:val="00826CE5"/>
    <w:rsid w:val="00826D22"/>
    <w:rsid w:val="00826F80"/>
    <w:rsid w:val="00827497"/>
    <w:rsid w:val="00827938"/>
    <w:rsid w:val="008304C2"/>
    <w:rsid w:val="00830EF5"/>
    <w:rsid w:val="00831AB4"/>
    <w:rsid w:val="00831C6F"/>
    <w:rsid w:val="00831FE4"/>
    <w:rsid w:val="00832353"/>
    <w:rsid w:val="00832450"/>
    <w:rsid w:val="008330B0"/>
    <w:rsid w:val="00833280"/>
    <w:rsid w:val="00833E40"/>
    <w:rsid w:val="00834603"/>
    <w:rsid w:val="00834DAF"/>
    <w:rsid w:val="00835090"/>
    <w:rsid w:val="00835B85"/>
    <w:rsid w:val="00836BB2"/>
    <w:rsid w:val="00837B4B"/>
    <w:rsid w:val="00837EC4"/>
    <w:rsid w:val="00840077"/>
    <w:rsid w:val="0084093E"/>
    <w:rsid w:val="00840BD5"/>
    <w:rsid w:val="008415F9"/>
    <w:rsid w:val="00841956"/>
    <w:rsid w:val="00841D18"/>
    <w:rsid w:val="00841EF8"/>
    <w:rsid w:val="0084209E"/>
    <w:rsid w:val="00842787"/>
    <w:rsid w:val="00842A42"/>
    <w:rsid w:val="00843040"/>
    <w:rsid w:val="00843A08"/>
    <w:rsid w:val="00843FE1"/>
    <w:rsid w:val="00844E5F"/>
    <w:rsid w:val="00845457"/>
    <w:rsid w:val="00845622"/>
    <w:rsid w:val="00845BED"/>
    <w:rsid w:val="00846243"/>
    <w:rsid w:val="00846ADF"/>
    <w:rsid w:val="00847CC2"/>
    <w:rsid w:val="00847DE4"/>
    <w:rsid w:val="00847EED"/>
    <w:rsid w:val="0085235B"/>
    <w:rsid w:val="008530E3"/>
    <w:rsid w:val="0085344C"/>
    <w:rsid w:val="008536AB"/>
    <w:rsid w:val="00853938"/>
    <w:rsid w:val="008540FB"/>
    <w:rsid w:val="0085444D"/>
    <w:rsid w:val="008548FF"/>
    <w:rsid w:val="00854B92"/>
    <w:rsid w:val="00854C65"/>
    <w:rsid w:val="00855FC8"/>
    <w:rsid w:val="0085605D"/>
    <w:rsid w:val="008560CE"/>
    <w:rsid w:val="00860697"/>
    <w:rsid w:val="00860FF3"/>
    <w:rsid w:val="00861A56"/>
    <w:rsid w:val="00861FB3"/>
    <w:rsid w:val="00862301"/>
    <w:rsid w:val="00862B63"/>
    <w:rsid w:val="0086417E"/>
    <w:rsid w:val="008642CA"/>
    <w:rsid w:val="0086524A"/>
    <w:rsid w:val="00865482"/>
    <w:rsid w:val="00866103"/>
    <w:rsid w:val="00866C6F"/>
    <w:rsid w:val="00866DC9"/>
    <w:rsid w:val="00870514"/>
    <w:rsid w:val="008706EC"/>
    <w:rsid w:val="00872740"/>
    <w:rsid w:val="00872811"/>
    <w:rsid w:val="00872BF5"/>
    <w:rsid w:val="00873DAC"/>
    <w:rsid w:val="00873FA5"/>
    <w:rsid w:val="008740AB"/>
    <w:rsid w:val="00874494"/>
    <w:rsid w:val="00874753"/>
    <w:rsid w:val="00875163"/>
    <w:rsid w:val="00876B42"/>
    <w:rsid w:val="0087708E"/>
    <w:rsid w:val="0087711C"/>
    <w:rsid w:val="008802B3"/>
    <w:rsid w:val="00881927"/>
    <w:rsid w:val="0088268D"/>
    <w:rsid w:val="008826C7"/>
    <w:rsid w:val="0088347E"/>
    <w:rsid w:val="00884E48"/>
    <w:rsid w:val="00885804"/>
    <w:rsid w:val="00885988"/>
    <w:rsid w:val="0088640D"/>
    <w:rsid w:val="00886AF6"/>
    <w:rsid w:val="00887EBC"/>
    <w:rsid w:val="00887FC5"/>
    <w:rsid w:val="00890A89"/>
    <w:rsid w:val="00890C82"/>
    <w:rsid w:val="00890FEB"/>
    <w:rsid w:val="008917C2"/>
    <w:rsid w:val="0089248E"/>
    <w:rsid w:val="00892BA8"/>
    <w:rsid w:val="00893377"/>
    <w:rsid w:val="00894276"/>
    <w:rsid w:val="008951BC"/>
    <w:rsid w:val="0089649C"/>
    <w:rsid w:val="00896CD0"/>
    <w:rsid w:val="008A001C"/>
    <w:rsid w:val="008A073B"/>
    <w:rsid w:val="008A3571"/>
    <w:rsid w:val="008A3A16"/>
    <w:rsid w:val="008A4053"/>
    <w:rsid w:val="008A4BF7"/>
    <w:rsid w:val="008A519B"/>
    <w:rsid w:val="008A55F1"/>
    <w:rsid w:val="008A719A"/>
    <w:rsid w:val="008A743C"/>
    <w:rsid w:val="008B1732"/>
    <w:rsid w:val="008B2345"/>
    <w:rsid w:val="008B2940"/>
    <w:rsid w:val="008B2A74"/>
    <w:rsid w:val="008B3635"/>
    <w:rsid w:val="008B44DB"/>
    <w:rsid w:val="008B4CD8"/>
    <w:rsid w:val="008B5895"/>
    <w:rsid w:val="008B62DD"/>
    <w:rsid w:val="008B65BE"/>
    <w:rsid w:val="008B6934"/>
    <w:rsid w:val="008B70F9"/>
    <w:rsid w:val="008B73DC"/>
    <w:rsid w:val="008B7545"/>
    <w:rsid w:val="008B79D3"/>
    <w:rsid w:val="008B7F76"/>
    <w:rsid w:val="008C062F"/>
    <w:rsid w:val="008C0794"/>
    <w:rsid w:val="008C2382"/>
    <w:rsid w:val="008C2CFB"/>
    <w:rsid w:val="008C3291"/>
    <w:rsid w:val="008C33DB"/>
    <w:rsid w:val="008C37B7"/>
    <w:rsid w:val="008C5259"/>
    <w:rsid w:val="008C5C46"/>
    <w:rsid w:val="008C6E7D"/>
    <w:rsid w:val="008D0A6F"/>
    <w:rsid w:val="008D1303"/>
    <w:rsid w:val="008D2CBA"/>
    <w:rsid w:val="008D3C48"/>
    <w:rsid w:val="008D43B8"/>
    <w:rsid w:val="008D4A44"/>
    <w:rsid w:val="008D4D8C"/>
    <w:rsid w:val="008D5E5D"/>
    <w:rsid w:val="008D6337"/>
    <w:rsid w:val="008D679B"/>
    <w:rsid w:val="008D7A8E"/>
    <w:rsid w:val="008E0519"/>
    <w:rsid w:val="008E061D"/>
    <w:rsid w:val="008E0A41"/>
    <w:rsid w:val="008E11F6"/>
    <w:rsid w:val="008E1E42"/>
    <w:rsid w:val="008E2659"/>
    <w:rsid w:val="008E2779"/>
    <w:rsid w:val="008E3299"/>
    <w:rsid w:val="008E43AB"/>
    <w:rsid w:val="008E5F8C"/>
    <w:rsid w:val="008E60E9"/>
    <w:rsid w:val="008E6A3A"/>
    <w:rsid w:val="008E7DAA"/>
    <w:rsid w:val="008E7F66"/>
    <w:rsid w:val="008F0A4D"/>
    <w:rsid w:val="008F2AE4"/>
    <w:rsid w:val="008F2D5C"/>
    <w:rsid w:val="008F3EFB"/>
    <w:rsid w:val="008F6492"/>
    <w:rsid w:val="008F65D8"/>
    <w:rsid w:val="008F6739"/>
    <w:rsid w:val="008F6EEE"/>
    <w:rsid w:val="008F6F4E"/>
    <w:rsid w:val="008F7392"/>
    <w:rsid w:val="008F756A"/>
    <w:rsid w:val="0090053F"/>
    <w:rsid w:val="00900FD9"/>
    <w:rsid w:val="00901DE3"/>
    <w:rsid w:val="009020B6"/>
    <w:rsid w:val="009023BE"/>
    <w:rsid w:val="00902C81"/>
    <w:rsid w:val="00902CCE"/>
    <w:rsid w:val="0090389A"/>
    <w:rsid w:val="00903E9F"/>
    <w:rsid w:val="00904389"/>
    <w:rsid w:val="009043AA"/>
    <w:rsid w:val="00905701"/>
    <w:rsid w:val="009058A5"/>
    <w:rsid w:val="00905BB2"/>
    <w:rsid w:val="00906248"/>
    <w:rsid w:val="00906738"/>
    <w:rsid w:val="00906749"/>
    <w:rsid w:val="00906F28"/>
    <w:rsid w:val="00907949"/>
    <w:rsid w:val="00907B07"/>
    <w:rsid w:val="009106E3"/>
    <w:rsid w:val="00910D57"/>
    <w:rsid w:val="00910EE7"/>
    <w:rsid w:val="00911096"/>
    <w:rsid w:val="00912F00"/>
    <w:rsid w:val="00913517"/>
    <w:rsid w:val="00913D7E"/>
    <w:rsid w:val="00914101"/>
    <w:rsid w:val="00914B8B"/>
    <w:rsid w:val="00915686"/>
    <w:rsid w:val="00915AC5"/>
    <w:rsid w:val="00917C55"/>
    <w:rsid w:val="0092004A"/>
    <w:rsid w:val="009203E7"/>
    <w:rsid w:val="009211EB"/>
    <w:rsid w:val="0092127B"/>
    <w:rsid w:val="009213EC"/>
    <w:rsid w:val="00921973"/>
    <w:rsid w:val="00922051"/>
    <w:rsid w:val="009221EF"/>
    <w:rsid w:val="00922743"/>
    <w:rsid w:val="00922771"/>
    <w:rsid w:val="00922A6B"/>
    <w:rsid w:val="00922B33"/>
    <w:rsid w:val="00922F14"/>
    <w:rsid w:val="00923D43"/>
    <w:rsid w:val="009251CD"/>
    <w:rsid w:val="009253E1"/>
    <w:rsid w:val="00925809"/>
    <w:rsid w:val="0092595F"/>
    <w:rsid w:val="009263C0"/>
    <w:rsid w:val="0092676F"/>
    <w:rsid w:val="00926FC6"/>
    <w:rsid w:val="0092717B"/>
    <w:rsid w:val="009308E5"/>
    <w:rsid w:val="00930E47"/>
    <w:rsid w:val="00931079"/>
    <w:rsid w:val="009312F0"/>
    <w:rsid w:val="009315BF"/>
    <w:rsid w:val="00931B31"/>
    <w:rsid w:val="00932177"/>
    <w:rsid w:val="009322F9"/>
    <w:rsid w:val="00932ACC"/>
    <w:rsid w:val="00932E29"/>
    <w:rsid w:val="00932EAE"/>
    <w:rsid w:val="00933D3F"/>
    <w:rsid w:val="00934114"/>
    <w:rsid w:val="009343AB"/>
    <w:rsid w:val="00934902"/>
    <w:rsid w:val="0093563D"/>
    <w:rsid w:val="009360FF"/>
    <w:rsid w:val="009373F6"/>
    <w:rsid w:val="00937B7E"/>
    <w:rsid w:val="00937F16"/>
    <w:rsid w:val="0094007D"/>
    <w:rsid w:val="00941359"/>
    <w:rsid w:val="00941B4F"/>
    <w:rsid w:val="00942B7C"/>
    <w:rsid w:val="00943923"/>
    <w:rsid w:val="00947012"/>
    <w:rsid w:val="0094780D"/>
    <w:rsid w:val="00947BF5"/>
    <w:rsid w:val="00950418"/>
    <w:rsid w:val="0095130F"/>
    <w:rsid w:val="009515C5"/>
    <w:rsid w:val="00952EDA"/>
    <w:rsid w:val="009534B2"/>
    <w:rsid w:val="009561CA"/>
    <w:rsid w:val="009568B9"/>
    <w:rsid w:val="00957038"/>
    <w:rsid w:val="009610A8"/>
    <w:rsid w:val="00961443"/>
    <w:rsid w:val="0096168C"/>
    <w:rsid w:val="0096170F"/>
    <w:rsid w:val="00961D10"/>
    <w:rsid w:val="009624DE"/>
    <w:rsid w:val="00963A48"/>
    <w:rsid w:val="00963EF8"/>
    <w:rsid w:val="00964002"/>
    <w:rsid w:val="00964A7C"/>
    <w:rsid w:val="0096545D"/>
    <w:rsid w:val="00966C07"/>
    <w:rsid w:val="00966CC9"/>
    <w:rsid w:val="0096746F"/>
    <w:rsid w:val="00967832"/>
    <w:rsid w:val="00967941"/>
    <w:rsid w:val="00967A18"/>
    <w:rsid w:val="00967D04"/>
    <w:rsid w:val="0097056F"/>
    <w:rsid w:val="0097062E"/>
    <w:rsid w:val="009717D8"/>
    <w:rsid w:val="00971F00"/>
    <w:rsid w:val="00972A10"/>
    <w:rsid w:val="00972CA6"/>
    <w:rsid w:val="00975298"/>
    <w:rsid w:val="009753C6"/>
    <w:rsid w:val="00975FEF"/>
    <w:rsid w:val="009766BB"/>
    <w:rsid w:val="00976F15"/>
    <w:rsid w:val="0097738D"/>
    <w:rsid w:val="00977434"/>
    <w:rsid w:val="009774A3"/>
    <w:rsid w:val="00980EF2"/>
    <w:rsid w:val="0098145E"/>
    <w:rsid w:val="00981705"/>
    <w:rsid w:val="009828BE"/>
    <w:rsid w:val="009831BD"/>
    <w:rsid w:val="009838EE"/>
    <w:rsid w:val="00984498"/>
    <w:rsid w:val="00984BAB"/>
    <w:rsid w:val="009851EF"/>
    <w:rsid w:val="00985945"/>
    <w:rsid w:val="00985B34"/>
    <w:rsid w:val="00985FA8"/>
    <w:rsid w:val="00986629"/>
    <w:rsid w:val="0099006C"/>
    <w:rsid w:val="00990B69"/>
    <w:rsid w:val="00991FF2"/>
    <w:rsid w:val="00993195"/>
    <w:rsid w:val="00993580"/>
    <w:rsid w:val="009938DF"/>
    <w:rsid w:val="00994FB4"/>
    <w:rsid w:val="0099633C"/>
    <w:rsid w:val="00996AB6"/>
    <w:rsid w:val="009977D3"/>
    <w:rsid w:val="0099782E"/>
    <w:rsid w:val="00997AF8"/>
    <w:rsid w:val="009A0304"/>
    <w:rsid w:val="009A1C4A"/>
    <w:rsid w:val="009A1CBF"/>
    <w:rsid w:val="009A436B"/>
    <w:rsid w:val="009A4E1C"/>
    <w:rsid w:val="009A5829"/>
    <w:rsid w:val="009A5D90"/>
    <w:rsid w:val="009A651D"/>
    <w:rsid w:val="009A6D8F"/>
    <w:rsid w:val="009A6FFB"/>
    <w:rsid w:val="009A7DBD"/>
    <w:rsid w:val="009A7F58"/>
    <w:rsid w:val="009B013F"/>
    <w:rsid w:val="009B083D"/>
    <w:rsid w:val="009B0D65"/>
    <w:rsid w:val="009B1048"/>
    <w:rsid w:val="009B1246"/>
    <w:rsid w:val="009B1ADE"/>
    <w:rsid w:val="009B35AE"/>
    <w:rsid w:val="009B3608"/>
    <w:rsid w:val="009B4307"/>
    <w:rsid w:val="009B48F9"/>
    <w:rsid w:val="009B4AC6"/>
    <w:rsid w:val="009B67FD"/>
    <w:rsid w:val="009B6B69"/>
    <w:rsid w:val="009B6D77"/>
    <w:rsid w:val="009B6E2F"/>
    <w:rsid w:val="009B6F3E"/>
    <w:rsid w:val="009B7156"/>
    <w:rsid w:val="009B7673"/>
    <w:rsid w:val="009C031B"/>
    <w:rsid w:val="009C0DD7"/>
    <w:rsid w:val="009C228B"/>
    <w:rsid w:val="009C3577"/>
    <w:rsid w:val="009C3E01"/>
    <w:rsid w:val="009C3F32"/>
    <w:rsid w:val="009C5C13"/>
    <w:rsid w:val="009C67B0"/>
    <w:rsid w:val="009C6D09"/>
    <w:rsid w:val="009C7281"/>
    <w:rsid w:val="009C788B"/>
    <w:rsid w:val="009D076D"/>
    <w:rsid w:val="009D1548"/>
    <w:rsid w:val="009D16E7"/>
    <w:rsid w:val="009D1809"/>
    <w:rsid w:val="009D20D4"/>
    <w:rsid w:val="009D2107"/>
    <w:rsid w:val="009D22C1"/>
    <w:rsid w:val="009D40D5"/>
    <w:rsid w:val="009D5293"/>
    <w:rsid w:val="009D52BB"/>
    <w:rsid w:val="009D5544"/>
    <w:rsid w:val="009D5E43"/>
    <w:rsid w:val="009D6A7C"/>
    <w:rsid w:val="009D738F"/>
    <w:rsid w:val="009D7413"/>
    <w:rsid w:val="009D7B9F"/>
    <w:rsid w:val="009E170B"/>
    <w:rsid w:val="009E2AC3"/>
    <w:rsid w:val="009E2F22"/>
    <w:rsid w:val="009E43B6"/>
    <w:rsid w:val="009E4479"/>
    <w:rsid w:val="009E680E"/>
    <w:rsid w:val="009E7390"/>
    <w:rsid w:val="009E7715"/>
    <w:rsid w:val="009F17E0"/>
    <w:rsid w:val="009F2266"/>
    <w:rsid w:val="009F2523"/>
    <w:rsid w:val="009F253A"/>
    <w:rsid w:val="009F2AD0"/>
    <w:rsid w:val="009F2C70"/>
    <w:rsid w:val="009F3AA4"/>
    <w:rsid w:val="009F3B22"/>
    <w:rsid w:val="009F3B39"/>
    <w:rsid w:val="009F43EF"/>
    <w:rsid w:val="009F4A54"/>
    <w:rsid w:val="009F4B61"/>
    <w:rsid w:val="009F5B43"/>
    <w:rsid w:val="009F6107"/>
    <w:rsid w:val="009F67C4"/>
    <w:rsid w:val="009F7134"/>
    <w:rsid w:val="009F78B0"/>
    <w:rsid w:val="00A00F6D"/>
    <w:rsid w:val="00A02A26"/>
    <w:rsid w:val="00A02E60"/>
    <w:rsid w:val="00A031EC"/>
    <w:rsid w:val="00A03BEA"/>
    <w:rsid w:val="00A03E32"/>
    <w:rsid w:val="00A0453A"/>
    <w:rsid w:val="00A048E9"/>
    <w:rsid w:val="00A05272"/>
    <w:rsid w:val="00A05547"/>
    <w:rsid w:val="00A0674D"/>
    <w:rsid w:val="00A074D1"/>
    <w:rsid w:val="00A11B56"/>
    <w:rsid w:val="00A1272F"/>
    <w:rsid w:val="00A129DF"/>
    <w:rsid w:val="00A12CAA"/>
    <w:rsid w:val="00A137F3"/>
    <w:rsid w:val="00A13905"/>
    <w:rsid w:val="00A14991"/>
    <w:rsid w:val="00A14AC9"/>
    <w:rsid w:val="00A16482"/>
    <w:rsid w:val="00A16E0C"/>
    <w:rsid w:val="00A173BA"/>
    <w:rsid w:val="00A17789"/>
    <w:rsid w:val="00A17828"/>
    <w:rsid w:val="00A20EBA"/>
    <w:rsid w:val="00A217E8"/>
    <w:rsid w:val="00A21B45"/>
    <w:rsid w:val="00A21F5F"/>
    <w:rsid w:val="00A221B3"/>
    <w:rsid w:val="00A22348"/>
    <w:rsid w:val="00A224A9"/>
    <w:rsid w:val="00A2368B"/>
    <w:rsid w:val="00A252A7"/>
    <w:rsid w:val="00A25D8E"/>
    <w:rsid w:val="00A25E4D"/>
    <w:rsid w:val="00A26189"/>
    <w:rsid w:val="00A26893"/>
    <w:rsid w:val="00A27140"/>
    <w:rsid w:val="00A27265"/>
    <w:rsid w:val="00A277BB"/>
    <w:rsid w:val="00A308A9"/>
    <w:rsid w:val="00A318DB"/>
    <w:rsid w:val="00A346AC"/>
    <w:rsid w:val="00A34981"/>
    <w:rsid w:val="00A352B3"/>
    <w:rsid w:val="00A3561B"/>
    <w:rsid w:val="00A35FB2"/>
    <w:rsid w:val="00A36EFC"/>
    <w:rsid w:val="00A37789"/>
    <w:rsid w:val="00A37CE4"/>
    <w:rsid w:val="00A37CEA"/>
    <w:rsid w:val="00A401C2"/>
    <w:rsid w:val="00A406AE"/>
    <w:rsid w:val="00A40760"/>
    <w:rsid w:val="00A410DC"/>
    <w:rsid w:val="00A41738"/>
    <w:rsid w:val="00A42400"/>
    <w:rsid w:val="00A4251A"/>
    <w:rsid w:val="00A42625"/>
    <w:rsid w:val="00A43128"/>
    <w:rsid w:val="00A433EE"/>
    <w:rsid w:val="00A4352E"/>
    <w:rsid w:val="00A435F8"/>
    <w:rsid w:val="00A4416D"/>
    <w:rsid w:val="00A45774"/>
    <w:rsid w:val="00A45DA7"/>
    <w:rsid w:val="00A46586"/>
    <w:rsid w:val="00A46701"/>
    <w:rsid w:val="00A46891"/>
    <w:rsid w:val="00A501BB"/>
    <w:rsid w:val="00A50DE5"/>
    <w:rsid w:val="00A512F5"/>
    <w:rsid w:val="00A5168D"/>
    <w:rsid w:val="00A51E99"/>
    <w:rsid w:val="00A539A0"/>
    <w:rsid w:val="00A53BD1"/>
    <w:rsid w:val="00A54022"/>
    <w:rsid w:val="00A54097"/>
    <w:rsid w:val="00A540A2"/>
    <w:rsid w:val="00A540BB"/>
    <w:rsid w:val="00A5438F"/>
    <w:rsid w:val="00A55472"/>
    <w:rsid w:val="00A55699"/>
    <w:rsid w:val="00A5587A"/>
    <w:rsid w:val="00A56326"/>
    <w:rsid w:val="00A57CC7"/>
    <w:rsid w:val="00A601C0"/>
    <w:rsid w:val="00A60866"/>
    <w:rsid w:val="00A60DA6"/>
    <w:rsid w:val="00A61622"/>
    <w:rsid w:val="00A627C5"/>
    <w:rsid w:val="00A628CB"/>
    <w:rsid w:val="00A64079"/>
    <w:rsid w:val="00A64E23"/>
    <w:rsid w:val="00A656B4"/>
    <w:rsid w:val="00A65D61"/>
    <w:rsid w:val="00A67AE6"/>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F31"/>
    <w:rsid w:val="00A800F7"/>
    <w:rsid w:val="00A8099C"/>
    <w:rsid w:val="00A81899"/>
    <w:rsid w:val="00A81942"/>
    <w:rsid w:val="00A81A0A"/>
    <w:rsid w:val="00A830A2"/>
    <w:rsid w:val="00A831DE"/>
    <w:rsid w:val="00A84073"/>
    <w:rsid w:val="00A840AC"/>
    <w:rsid w:val="00A84485"/>
    <w:rsid w:val="00A8560D"/>
    <w:rsid w:val="00A85748"/>
    <w:rsid w:val="00A85B9E"/>
    <w:rsid w:val="00A863CC"/>
    <w:rsid w:val="00A867A7"/>
    <w:rsid w:val="00A86B55"/>
    <w:rsid w:val="00A86C2A"/>
    <w:rsid w:val="00A873B1"/>
    <w:rsid w:val="00A87BEA"/>
    <w:rsid w:val="00A87D4C"/>
    <w:rsid w:val="00A87D7B"/>
    <w:rsid w:val="00A90B00"/>
    <w:rsid w:val="00A91094"/>
    <w:rsid w:val="00A911AB"/>
    <w:rsid w:val="00A914CC"/>
    <w:rsid w:val="00A922BC"/>
    <w:rsid w:val="00A92F2A"/>
    <w:rsid w:val="00A938AB"/>
    <w:rsid w:val="00A943DE"/>
    <w:rsid w:val="00A94ADC"/>
    <w:rsid w:val="00A956CC"/>
    <w:rsid w:val="00A96124"/>
    <w:rsid w:val="00A96522"/>
    <w:rsid w:val="00A9662D"/>
    <w:rsid w:val="00A96B09"/>
    <w:rsid w:val="00A970D7"/>
    <w:rsid w:val="00A97C2B"/>
    <w:rsid w:val="00AA0054"/>
    <w:rsid w:val="00AA057A"/>
    <w:rsid w:val="00AA0D44"/>
    <w:rsid w:val="00AA1422"/>
    <w:rsid w:val="00AA1C69"/>
    <w:rsid w:val="00AA33C5"/>
    <w:rsid w:val="00AA3BDC"/>
    <w:rsid w:val="00AA3F01"/>
    <w:rsid w:val="00AA4471"/>
    <w:rsid w:val="00AA52AD"/>
    <w:rsid w:val="00AA5645"/>
    <w:rsid w:val="00AA648C"/>
    <w:rsid w:val="00AA6586"/>
    <w:rsid w:val="00AA6611"/>
    <w:rsid w:val="00AA662D"/>
    <w:rsid w:val="00AA75DF"/>
    <w:rsid w:val="00AB023D"/>
    <w:rsid w:val="00AB034E"/>
    <w:rsid w:val="00AB0A62"/>
    <w:rsid w:val="00AB193B"/>
    <w:rsid w:val="00AB20F2"/>
    <w:rsid w:val="00AB2494"/>
    <w:rsid w:val="00AB2B49"/>
    <w:rsid w:val="00AB2E3B"/>
    <w:rsid w:val="00AB454B"/>
    <w:rsid w:val="00AB5765"/>
    <w:rsid w:val="00AB67E9"/>
    <w:rsid w:val="00AB6C7B"/>
    <w:rsid w:val="00AB770D"/>
    <w:rsid w:val="00AB7A8A"/>
    <w:rsid w:val="00AB7D54"/>
    <w:rsid w:val="00AB7EC2"/>
    <w:rsid w:val="00AC01F7"/>
    <w:rsid w:val="00AC043E"/>
    <w:rsid w:val="00AC08A4"/>
    <w:rsid w:val="00AC09BE"/>
    <w:rsid w:val="00AC0A60"/>
    <w:rsid w:val="00AC15D4"/>
    <w:rsid w:val="00AC1678"/>
    <w:rsid w:val="00AC3304"/>
    <w:rsid w:val="00AC3436"/>
    <w:rsid w:val="00AC38AB"/>
    <w:rsid w:val="00AC7612"/>
    <w:rsid w:val="00AC7BC7"/>
    <w:rsid w:val="00AC7D33"/>
    <w:rsid w:val="00AD05AB"/>
    <w:rsid w:val="00AD0AB5"/>
    <w:rsid w:val="00AD1582"/>
    <w:rsid w:val="00AD174A"/>
    <w:rsid w:val="00AD3358"/>
    <w:rsid w:val="00AD3B8F"/>
    <w:rsid w:val="00AD3C64"/>
    <w:rsid w:val="00AD4697"/>
    <w:rsid w:val="00AD49C9"/>
    <w:rsid w:val="00AD4B88"/>
    <w:rsid w:val="00AD4C10"/>
    <w:rsid w:val="00AD53B8"/>
    <w:rsid w:val="00AD551E"/>
    <w:rsid w:val="00AD58AC"/>
    <w:rsid w:val="00AD607A"/>
    <w:rsid w:val="00AD6AB4"/>
    <w:rsid w:val="00AD7954"/>
    <w:rsid w:val="00AD7BDE"/>
    <w:rsid w:val="00AD7F2E"/>
    <w:rsid w:val="00AE07CC"/>
    <w:rsid w:val="00AE0D64"/>
    <w:rsid w:val="00AE1009"/>
    <w:rsid w:val="00AE1705"/>
    <w:rsid w:val="00AE19A4"/>
    <w:rsid w:val="00AE1F0C"/>
    <w:rsid w:val="00AE2CE2"/>
    <w:rsid w:val="00AE2D9C"/>
    <w:rsid w:val="00AE326D"/>
    <w:rsid w:val="00AE341F"/>
    <w:rsid w:val="00AE3563"/>
    <w:rsid w:val="00AE36F7"/>
    <w:rsid w:val="00AE37A2"/>
    <w:rsid w:val="00AE4525"/>
    <w:rsid w:val="00AE4EA5"/>
    <w:rsid w:val="00AE5F63"/>
    <w:rsid w:val="00AE66CA"/>
    <w:rsid w:val="00AE72B5"/>
    <w:rsid w:val="00AE780E"/>
    <w:rsid w:val="00AE7B71"/>
    <w:rsid w:val="00AF0189"/>
    <w:rsid w:val="00AF0793"/>
    <w:rsid w:val="00AF1302"/>
    <w:rsid w:val="00AF1743"/>
    <w:rsid w:val="00AF2FDF"/>
    <w:rsid w:val="00AF3F44"/>
    <w:rsid w:val="00AF4808"/>
    <w:rsid w:val="00AF4C8A"/>
    <w:rsid w:val="00AF4D5E"/>
    <w:rsid w:val="00AF5CF8"/>
    <w:rsid w:val="00AF5DE9"/>
    <w:rsid w:val="00AF7B0B"/>
    <w:rsid w:val="00AF7C0D"/>
    <w:rsid w:val="00B0010D"/>
    <w:rsid w:val="00B00719"/>
    <w:rsid w:val="00B00758"/>
    <w:rsid w:val="00B01224"/>
    <w:rsid w:val="00B012CB"/>
    <w:rsid w:val="00B020DE"/>
    <w:rsid w:val="00B022CE"/>
    <w:rsid w:val="00B02613"/>
    <w:rsid w:val="00B036F9"/>
    <w:rsid w:val="00B04193"/>
    <w:rsid w:val="00B05CCF"/>
    <w:rsid w:val="00B05E59"/>
    <w:rsid w:val="00B068CB"/>
    <w:rsid w:val="00B06E04"/>
    <w:rsid w:val="00B07571"/>
    <w:rsid w:val="00B1067F"/>
    <w:rsid w:val="00B12123"/>
    <w:rsid w:val="00B121EF"/>
    <w:rsid w:val="00B12357"/>
    <w:rsid w:val="00B13498"/>
    <w:rsid w:val="00B13920"/>
    <w:rsid w:val="00B13ED5"/>
    <w:rsid w:val="00B14931"/>
    <w:rsid w:val="00B14F93"/>
    <w:rsid w:val="00B15014"/>
    <w:rsid w:val="00B15155"/>
    <w:rsid w:val="00B15AB5"/>
    <w:rsid w:val="00B15D3B"/>
    <w:rsid w:val="00B161BB"/>
    <w:rsid w:val="00B167B3"/>
    <w:rsid w:val="00B16A44"/>
    <w:rsid w:val="00B17D31"/>
    <w:rsid w:val="00B20BD0"/>
    <w:rsid w:val="00B21796"/>
    <w:rsid w:val="00B22289"/>
    <w:rsid w:val="00B23157"/>
    <w:rsid w:val="00B231E5"/>
    <w:rsid w:val="00B2373A"/>
    <w:rsid w:val="00B23DBB"/>
    <w:rsid w:val="00B24EBA"/>
    <w:rsid w:val="00B2537B"/>
    <w:rsid w:val="00B255DA"/>
    <w:rsid w:val="00B2562B"/>
    <w:rsid w:val="00B25CC3"/>
    <w:rsid w:val="00B25DCA"/>
    <w:rsid w:val="00B266F5"/>
    <w:rsid w:val="00B2672D"/>
    <w:rsid w:val="00B27EA2"/>
    <w:rsid w:val="00B30653"/>
    <w:rsid w:val="00B30867"/>
    <w:rsid w:val="00B30BE3"/>
    <w:rsid w:val="00B30D63"/>
    <w:rsid w:val="00B326F1"/>
    <w:rsid w:val="00B32CF3"/>
    <w:rsid w:val="00B3307C"/>
    <w:rsid w:val="00B330A3"/>
    <w:rsid w:val="00B33140"/>
    <w:rsid w:val="00B332D3"/>
    <w:rsid w:val="00B335B3"/>
    <w:rsid w:val="00B336BA"/>
    <w:rsid w:val="00B336BF"/>
    <w:rsid w:val="00B34861"/>
    <w:rsid w:val="00B3585A"/>
    <w:rsid w:val="00B35D67"/>
    <w:rsid w:val="00B366C4"/>
    <w:rsid w:val="00B37669"/>
    <w:rsid w:val="00B3794E"/>
    <w:rsid w:val="00B4043C"/>
    <w:rsid w:val="00B40664"/>
    <w:rsid w:val="00B41217"/>
    <w:rsid w:val="00B4141D"/>
    <w:rsid w:val="00B423FF"/>
    <w:rsid w:val="00B42CF7"/>
    <w:rsid w:val="00B43104"/>
    <w:rsid w:val="00B434AC"/>
    <w:rsid w:val="00B46A7C"/>
    <w:rsid w:val="00B46D4E"/>
    <w:rsid w:val="00B50059"/>
    <w:rsid w:val="00B50247"/>
    <w:rsid w:val="00B515BF"/>
    <w:rsid w:val="00B51B78"/>
    <w:rsid w:val="00B53D1F"/>
    <w:rsid w:val="00B548F3"/>
    <w:rsid w:val="00B549BB"/>
    <w:rsid w:val="00B54CE7"/>
    <w:rsid w:val="00B55262"/>
    <w:rsid w:val="00B55616"/>
    <w:rsid w:val="00B55B14"/>
    <w:rsid w:val="00B55D23"/>
    <w:rsid w:val="00B563EA"/>
    <w:rsid w:val="00B568E3"/>
    <w:rsid w:val="00B57014"/>
    <w:rsid w:val="00B57DC6"/>
    <w:rsid w:val="00B60242"/>
    <w:rsid w:val="00B604C0"/>
    <w:rsid w:val="00B60DBA"/>
    <w:rsid w:val="00B61372"/>
    <w:rsid w:val="00B61637"/>
    <w:rsid w:val="00B61F7C"/>
    <w:rsid w:val="00B62039"/>
    <w:rsid w:val="00B620ED"/>
    <w:rsid w:val="00B62138"/>
    <w:rsid w:val="00B627BE"/>
    <w:rsid w:val="00B62D4E"/>
    <w:rsid w:val="00B632AB"/>
    <w:rsid w:val="00B63A64"/>
    <w:rsid w:val="00B63CC1"/>
    <w:rsid w:val="00B640F1"/>
    <w:rsid w:val="00B66080"/>
    <w:rsid w:val="00B6639F"/>
    <w:rsid w:val="00B705CF"/>
    <w:rsid w:val="00B70B62"/>
    <w:rsid w:val="00B70D33"/>
    <w:rsid w:val="00B71AF6"/>
    <w:rsid w:val="00B72770"/>
    <w:rsid w:val="00B73081"/>
    <w:rsid w:val="00B7468B"/>
    <w:rsid w:val="00B754B7"/>
    <w:rsid w:val="00B759DE"/>
    <w:rsid w:val="00B75E97"/>
    <w:rsid w:val="00B76952"/>
    <w:rsid w:val="00B76F3A"/>
    <w:rsid w:val="00B7759B"/>
    <w:rsid w:val="00B776F4"/>
    <w:rsid w:val="00B779E1"/>
    <w:rsid w:val="00B77AAE"/>
    <w:rsid w:val="00B801A5"/>
    <w:rsid w:val="00B80E66"/>
    <w:rsid w:val="00B8135D"/>
    <w:rsid w:val="00B81DDF"/>
    <w:rsid w:val="00B829E6"/>
    <w:rsid w:val="00B85223"/>
    <w:rsid w:val="00B8571C"/>
    <w:rsid w:val="00B85D9F"/>
    <w:rsid w:val="00B8633A"/>
    <w:rsid w:val="00B867B1"/>
    <w:rsid w:val="00B869D6"/>
    <w:rsid w:val="00B8740E"/>
    <w:rsid w:val="00B910BE"/>
    <w:rsid w:val="00B916B2"/>
    <w:rsid w:val="00B91CD3"/>
    <w:rsid w:val="00B9348E"/>
    <w:rsid w:val="00B9384C"/>
    <w:rsid w:val="00B94DF0"/>
    <w:rsid w:val="00B94F49"/>
    <w:rsid w:val="00B95C47"/>
    <w:rsid w:val="00B96C1B"/>
    <w:rsid w:val="00BA05B1"/>
    <w:rsid w:val="00BA1E49"/>
    <w:rsid w:val="00BA34E1"/>
    <w:rsid w:val="00BA363F"/>
    <w:rsid w:val="00BA3D6C"/>
    <w:rsid w:val="00BA4A39"/>
    <w:rsid w:val="00BA4C26"/>
    <w:rsid w:val="00BA53FE"/>
    <w:rsid w:val="00BA56F6"/>
    <w:rsid w:val="00BA5768"/>
    <w:rsid w:val="00BA653A"/>
    <w:rsid w:val="00BA6934"/>
    <w:rsid w:val="00BA6AA4"/>
    <w:rsid w:val="00BA6BD3"/>
    <w:rsid w:val="00BA6CD9"/>
    <w:rsid w:val="00BB08E2"/>
    <w:rsid w:val="00BB0C6B"/>
    <w:rsid w:val="00BB12D2"/>
    <w:rsid w:val="00BB1FBE"/>
    <w:rsid w:val="00BB202F"/>
    <w:rsid w:val="00BB2373"/>
    <w:rsid w:val="00BB2851"/>
    <w:rsid w:val="00BB330D"/>
    <w:rsid w:val="00BB3D1D"/>
    <w:rsid w:val="00BB3DF6"/>
    <w:rsid w:val="00BB5C7A"/>
    <w:rsid w:val="00BB6BE3"/>
    <w:rsid w:val="00BB78F3"/>
    <w:rsid w:val="00BB7913"/>
    <w:rsid w:val="00BB7FA2"/>
    <w:rsid w:val="00BC1D8F"/>
    <w:rsid w:val="00BC1E50"/>
    <w:rsid w:val="00BC2761"/>
    <w:rsid w:val="00BC2A01"/>
    <w:rsid w:val="00BC3089"/>
    <w:rsid w:val="00BC37F0"/>
    <w:rsid w:val="00BC39CA"/>
    <w:rsid w:val="00BC3B2E"/>
    <w:rsid w:val="00BC53B8"/>
    <w:rsid w:val="00BC54A9"/>
    <w:rsid w:val="00BC56DE"/>
    <w:rsid w:val="00BC6BD2"/>
    <w:rsid w:val="00BC777F"/>
    <w:rsid w:val="00BC7DD4"/>
    <w:rsid w:val="00BD0306"/>
    <w:rsid w:val="00BD1445"/>
    <w:rsid w:val="00BD1790"/>
    <w:rsid w:val="00BD1ED9"/>
    <w:rsid w:val="00BD2B5F"/>
    <w:rsid w:val="00BD2D1B"/>
    <w:rsid w:val="00BD2F44"/>
    <w:rsid w:val="00BD4D0A"/>
    <w:rsid w:val="00BD5242"/>
    <w:rsid w:val="00BD565F"/>
    <w:rsid w:val="00BD7506"/>
    <w:rsid w:val="00BD767C"/>
    <w:rsid w:val="00BD7808"/>
    <w:rsid w:val="00BE047C"/>
    <w:rsid w:val="00BE05E6"/>
    <w:rsid w:val="00BE07C7"/>
    <w:rsid w:val="00BE21AF"/>
    <w:rsid w:val="00BE25BC"/>
    <w:rsid w:val="00BE27C0"/>
    <w:rsid w:val="00BE27F1"/>
    <w:rsid w:val="00BE308A"/>
    <w:rsid w:val="00BE3353"/>
    <w:rsid w:val="00BE3A5C"/>
    <w:rsid w:val="00BE4442"/>
    <w:rsid w:val="00BE4582"/>
    <w:rsid w:val="00BE4AF4"/>
    <w:rsid w:val="00BE4B79"/>
    <w:rsid w:val="00BE4DAE"/>
    <w:rsid w:val="00BE5CCD"/>
    <w:rsid w:val="00BE6ED0"/>
    <w:rsid w:val="00BE7F59"/>
    <w:rsid w:val="00BF01D2"/>
    <w:rsid w:val="00BF042A"/>
    <w:rsid w:val="00BF0559"/>
    <w:rsid w:val="00BF0679"/>
    <w:rsid w:val="00BF12EA"/>
    <w:rsid w:val="00BF15CE"/>
    <w:rsid w:val="00BF1B95"/>
    <w:rsid w:val="00BF4318"/>
    <w:rsid w:val="00BF5A7E"/>
    <w:rsid w:val="00BF5B40"/>
    <w:rsid w:val="00BF5E48"/>
    <w:rsid w:val="00BF5FA1"/>
    <w:rsid w:val="00BF68BE"/>
    <w:rsid w:val="00BF6903"/>
    <w:rsid w:val="00C002AF"/>
    <w:rsid w:val="00C008B3"/>
    <w:rsid w:val="00C01091"/>
    <w:rsid w:val="00C01C53"/>
    <w:rsid w:val="00C02293"/>
    <w:rsid w:val="00C0286F"/>
    <w:rsid w:val="00C0392D"/>
    <w:rsid w:val="00C0413F"/>
    <w:rsid w:val="00C0484D"/>
    <w:rsid w:val="00C04DBE"/>
    <w:rsid w:val="00C1010D"/>
    <w:rsid w:val="00C10270"/>
    <w:rsid w:val="00C10EB0"/>
    <w:rsid w:val="00C11505"/>
    <w:rsid w:val="00C11687"/>
    <w:rsid w:val="00C117D8"/>
    <w:rsid w:val="00C11D3D"/>
    <w:rsid w:val="00C11F43"/>
    <w:rsid w:val="00C13752"/>
    <w:rsid w:val="00C13A5D"/>
    <w:rsid w:val="00C13CD7"/>
    <w:rsid w:val="00C13D0F"/>
    <w:rsid w:val="00C13F91"/>
    <w:rsid w:val="00C14C19"/>
    <w:rsid w:val="00C14D0E"/>
    <w:rsid w:val="00C151EF"/>
    <w:rsid w:val="00C16102"/>
    <w:rsid w:val="00C16608"/>
    <w:rsid w:val="00C1675B"/>
    <w:rsid w:val="00C1679D"/>
    <w:rsid w:val="00C17980"/>
    <w:rsid w:val="00C21E79"/>
    <w:rsid w:val="00C2337A"/>
    <w:rsid w:val="00C23948"/>
    <w:rsid w:val="00C25BFF"/>
    <w:rsid w:val="00C2651F"/>
    <w:rsid w:val="00C26ADD"/>
    <w:rsid w:val="00C30493"/>
    <w:rsid w:val="00C307E1"/>
    <w:rsid w:val="00C31148"/>
    <w:rsid w:val="00C31865"/>
    <w:rsid w:val="00C31A37"/>
    <w:rsid w:val="00C32744"/>
    <w:rsid w:val="00C329C6"/>
    <w:rsid w:val="00C32CD1"/>
    <w:rsid w:val="00C32FDB"/>
    <w:rsid w:val="00C33F7E"/>
    <w:rsid w:val="00C34D6D"/>
    <w:rsid w:val="00C351D7"/>
    <w:rsid w:val="00C360E5"/>
    <w:rsid w:val="00C3651B"/>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45C"/>
    <w:rsid w:val="00C51769"/>
    <w:rsid w:val="00C536A2"/>
    <w:rsid w:val="00C53864"/>
    <w:rsid w:val="00C545C4"/>
    <w:rsid w:val="00C54820"/>
    <w:rsid w:val="00C54875"/>
    <w:rsid w:val="00C54BAC"/>
    <w:rsid w:val="00C55065"/>
    <w:rsid w:val="00C550B5"/>
    <w:rsid w:val="00C554EC"/>
    <w:rsid w:val="00C564D6"/>
    <w:rsid w:val="00C56529"/>
    <w:rsid w:val="00C56A2F"/>
    <w:rsid w:val="00C57386"/>
    <w:rsid w:val="00C575EA"/>
    <w:rsid w:val="00C578BD"/>
    <w:rsid w:val="00C6149C"/>
    <w:rsid w:val="00C61A21"/>
    <w:rsid w:val="00C62020"/>
    <w:rsid w:val="00C62FD7"/>
    <w:rsid w:val="00C63CF3"/>
    <w:rsid w:val="00C64170"/>
    <w:rsid w:val="00C6642E"/>
    <w:rsid w:val="00C66AB6"/>
    <w:rsid w:val="00C672C0"/>
    <w:rsid w:val="00C6773C"/>
    <w:rsid w:val="00C678BC"/>
    <w:rsid w:val="00C703A0"/>
    <w:rsid w:val="00C704D7"/>
    <w:rsid w:val="00C70C96"/>
    <w:rsid w:val="00C70D3D"/>
    <w:rsid w:val="00C7119F"/>
    <w:rsid w:val="00C71C65"/>
    <w:rsid w:val="00C725FD"/>
    <w:rsid w:val="00C72CFF"/>
    <w:rsid w:val="00C73CEB"/>
    <w:rsid w:val="00C742B1"/>
    <w:rsid w:val="00C743FE"/>
    <w:rsid w:val="00C74A87"/>
    <w:rsid w:val="00C752DF"/>
    <w:rsid w:val="00C7564E"/>
    <w:rsid w:val="00C757CF"/>
    <w:rsid w:val="00C7630A"/>
    <w:rsid w:val="00C76A61"/>
    <w:rsid w:val="00C77415"/>
    <w:rsid w:val="00C77C1F"/>
    <w:rsid w:val="00C801FB"/>
    <w:rsid w:val="00C816C9"/>
    <w:rsid w:val="00C82022"/>
    <w:rsid w:val="00C82C66"/>
    <w:rsid w:val="00C833B7"/>
    <w:rsid w:val="00C84146"/>
    <w:rsid w:val="00C84F2B"/>
    <w:rsid w:val="00C859B3"/>
    <w:rsid w:val="00C86594"/>
    <w:rsid w:val="00C86C99"/>
    <w:rsid w:val="00C86EF5"/>
    <w:rsid w:val="00C90327"/>
    <w:rsid w:val="00C906BA"/>
    <w:rsid w:val="00C909AA"/>
    <w:rsid w:val="00C90D41"/>
    <w:rsid w:val="00C90E1F"/>
    <w:rsid w:val="00C913A8"/>
    <w:rsid w:val="00C91678"/>
    <w:rsid w:val="00C91C93"/>
    <w:rsid w:val="00C921DD"/>
    <w:rsid w:val="00C92F5C"/>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AEB"/>
    <w:rsid w:val="00CA0C24"/>
    <w:rsid w:val="00CA0C6E"/>
    <w:rsid w:val="00CA0CD9"/>
    <w:rsid w:val="00CA0E9B"/>
    <w:rsid w:val="00CA15BE"/>
    <w:rsid w:val="00CA1B24"/>
    <w:rsid w:val="00CA2090"/>
    <w:rsid w:val="00CA270D"/>
    <w:rsid w:val="00CA2E28"/>
    <w:rsid w:val="00CA388D"/>
    <w:rsid w:val="00CA39B8"/>
    <w:rsid w:val="00CA3D72"/>
    <w:rsid w:val="00CA51BB"/>
    <w:rsid w:val="00CA57F7"/>
    <w:rsid w:val="00CA5A06"/>
    <w:rsid w:val="00CA6187"/>
    <w:rsid w:val="00CA6A6E"/>
    <w:rsid w:val="00CA6FFF"/>
    <w:rsid w:val="00CA750B"/>
    <w:rsid w:val="00CA75B5"/>
    <w:rsid w:val="00CA7BF7"/>
    <w:rsid w:val="00CB0B75"/>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72A5"/>
    <w:rsid w:val="00CB742B"/>
    <w:rsid w:val="00CB78C6"/>
    <w:rsid w:val="00CC081B"/>
    <w:rsid w:val="00CC14E4"/>
    <w:rsid w:val="00CC14E7"/>
    <w:rsid w:val="00CC15B4"/>
    <w:rsid w:val="00CC1C63"/>
    <w:rsid w:val="00CC3391"/>
    <w:rsid w:val="00CC38CA"/>
    <w:rsid w:val="00CC3B15"/>
    <w:rsid w:val="00CC4197"/>
    <w:rsid w:val="00CC4EDE"/>
    <w:rsid w:val="00CC591D"/>
    <w:rsid w:val="00CC67AB"/>
    <w:rsid w:val="00CD0136"/>
    <w:rsid w:val="00CD01FC"/>
    <w:rsid w:val="00CD0986"/>
    <w:rsid w:val="00CD0D2B"/>
    <w:rsid w:val="00CD1184"/>
    <w:rsid w:val="00CD15BB"/>
    <w:rsid w:val="00CD1675"/>
    <w:rsid w:val="00CD16D4"/>
    <w:rsid w:val="00CD2092"/>
    <w:rsid w:val="00CD224A"/>
    <w:rsid w:val="00CD25C1"/>
    <w:rsid w:val="00CD2D47"/>
    <w:rsid w:val="00CD2E0B"/>
    <w:rsid w:val="00CD3445"/>
    <w:rsid w:val="00CD3759"/>
    <w:rsid w:val="00CD376D"/>
    <w:rsid w:val="00CD3B97"/>
    <w:rsid w:val="00CD3BC4"/>
    <w:rsid w:val="00CD4165"/>
    <w:rsid w:val="00CD50D5"/>
    <w:rsid w:val="00CD5514"/>
    <w:rsid w:val="00CD596D"/>
    <w:rsid w:val="00CD5AAE"/>
    <w:rsid w:val="00CD5B18"/>
    <w:rsid w:val="00CD5DE6"/>
    <w:rsid w:val="00CE0E8E"/>
    <w:rsid w:val="00CE13F3"/>
    <w:rsid w:val="00CE161B"/>
    <w:rsid w:val="00CE2342"/>
    <w:rsid w:val="00CE321E"/>
    <w:rsid w:val="00CE3D24"/>
    <w:rsid w:val="00CE3E78"/>
    <w:rsid w:val="00CE52AB"/>
    <w:rsid w:val="00CE5C66"/>
    <w:rsid w:val="00CE5D1C"/>
    <w:rsid w:val="00CF07C0"/>
    <w:rsid w:val="00CF0F03"/>
    <w:rsid w:val="00CF28A7"/>
    <w:rsid w:val="00CF33DF"/>
    <w:rsid w:val="00CF3B92"/>
    <w:rsid w:val="00D02806"/>
    <w:rsid w:val="00D02B3D"/>
    <w:rsid w:val="00D02FDE"/>
    <w:rsid w:val="00D03BA7"/>
    <w:rsid w:val="00D03F50"/>
    <w:rsid w:val="00D04092"/>
    <w:rsid w:val="00D04A16"/>
    <w:rsid w:val="00D052CD"/>
    <w:rsid w:val="00D0695E"/>
    <w:rsid w:val="00D06EF3"/>
    <w:rsid w:val="00D10EE7"/>
    <w:rsid w:val="00D112F8"/>
    <w:rsid w:val="00D117DE"/>
    <w:rsid w:val="00D118E9"/>
    <w:rsid w:val="00D1190D"/>
    <w:rsid w:val="00D12FC0"/>
    <w:rsid w:val="00D13451"/>
    <w:rsid w:val="00D1433E"/>
    <w:rsid w:val="00D1455B"/>
    <w:rsid w:val="00D14774"/>
    <w:rsid w:val="00D15136"/>
    <w:rsid w:val="00D151BD"/>
    <w:rsid w:val="00D1576E"/>
    <w:rsid w:val="00D173D8"/>
    <w:rsid w:val="00D20261"/>
    <w:rsid w:val="00D20731"/>
    <w:rsid w:val="00D20AD1"/>
    <w:rsid w:val="00D224EF"/>
    <w:rsid w:val="00D2349D"/>
    <w:rsid w:val="00D23892"/>
    <w:rsid w:val="00D240AB"/>
    <w:rsid w:val="00D24224"/>
    <w:rsid w:val="00D24423"/>
    <w:rsid w:val="00D25465"/>
    <w:rsid w:val="00D26CDB"/>
    <w:rsid w:val="00D271FE"/>
    <w:rsid w:val="00D277AE"/>
    <w:rsid w:val="00D302A5"/>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631A"/>
    <w:rsid w:val="00D36423"/>
    <w:rsid w:val="00D36516"/>
    <w:rsid w:val="00D36563"/>
    <w:rsid w:val="00D372D5"/>
    <w:rsid w:val="00D37BB1"/>
    <w:rsid w:val="00D4327F"/>
    <w:rsid w:val="00D4360F"/>
    <w:rsid w:val="00D4408B"/>
    <w:rsid w:val="00D442EA"/>
    <w:rsid w:val="00D44399"/>
    <w:rsid w:val="00D44D39"/>
    <w:rsid w:val="00D45092"/>
    <w:rsid w:val="00D45B20"/>
    <w:rsid w:val="00D46144"/>
    <w:rsid w:val="00D463E5"/>
    <w:rsid w:val="00D4646E"/>
    <w:rsid w:val="00D4669D"/>
    <w:rsid w:val="00D479F5"/>
    <w:rsid w:val="00D50387"/>
    <w:rsid w:val="00D50441"/>
    <w:rsid w:val="00D507B5"/>
    <w:rsid w:val="00D508E1"/>
    <w:rsid w:val="00D50A45"/>
    <w:rsid w:val="00D50BAB"/>
    <w:rsid w:val="00D50C72"/>
    <w:rsid w:val="00D50E4E"/>
    <w:rsid w:val="00D50EA4"/>
    <w:rsid w:val="00D517CC"/>
    <w:rsid w:val="00D51873"/>
    <w:rsid w:val="00D51B05"/>
    <w:rsid w:val="00D51B49"/>
    <w:rsid w:val="00D527E8"/>
    <w:rsid w:val="00D52D87"/>
    <w:rsid w:val="00D53DB5"/>
    <w:rsid w:val="00D547F1"/>
    <w:rsid w:val="00D5520B"/>
    <w:rsid w:val="00D55336"/>
    <w:rsid w:val="00D559A9"/>
    <w:rsid w:val="00D56AEA"/>
    <w:rsid w:val="00D57236"/>
    <w:rsid w:val="00D575FA"/>
    <w:rsid w:val="00D57AAA"/>
    <w:rsid w:val="00D6007D"/>
    <w:rsid w:val="00D6195C"/>
    <w:rsid w:val="00D61CAF"/>
    <w:rsid w:val="00D61DB9"/>
    <w:rsid w:val="00D62321"/>
    <w:rsid w:val="00D6366D"/>
    <w:rsid w:val="00D63E52"/>
    <w:rsid w:val="00D6435E"/>
    <w:rsid w:val="00D64520"/>
    <w:rsid w:val="00D64615"/>
    <w:rsid w:val="00D64EC3"/>
    <w:rsid w:val="00D64F3C"/>
    <w:rsid w:val="00D652A3"/>
    <w:rsid w:val="00D66843"/>
    <w:rsid w:val="00D66E46"/>
    <w:rsid w:val="00D67501"/>
    <w:rsid w:val="00D71132"/>
    <w:rsid w:val="00D719F0"/>
    <w:rsid w:val="00D71D62"/>
    <w:rsid w:val="00D72538"/>
    <w:rsid w:val="00D72CCF"/>
    <w:rsid w:val="00D73B77"/>
    <w:rsid w:val="00D73CA3"/>
    <w:rsid w:val="00D73DFE"/>
    <w:rsid w:val="00D753AC"/>
    <w:rsid w:val="00D753CD"/>
    <w:rsid w:val="00D757B3"/>
    <w:rsid w:val="00D76F54"/>
    <w:rsid w:val="00D776F4"/>
    <w:rsid w:val="00D8021F"/>
    <w:rsid w:val="00D80C51"/>
    <w:rsid w:val="00D80F74"/>
    <w:rsid w:val="00D833E8"/>
    <w:rsid w:val="00D834AE"/>
    <w:rsid w:val="00D844DC"/>
    <w:rsid w:val="00D845AE"/>
    <w:rsid w:val="00D848B3"/>
    <w:rsid w:val="00D84FB3"/>
    <w:rsid w:val="00D85B86"/>
    <w:rsid w:val="00D85E39"/>
    <w:rsid w:val="00D861C7"/>
    <w:rsid w:val="00D9129E"/>
    <w:rsid w:val="00D926A2"/>
    <w:rsid w:val="00D939F6"/>
    <w:rsid w:val="00D946B2"/>
    <w:rsid w:val="00D94C03"/>
    <w:rsid w:val="00D94C9A"/>
    <w:rsid w:val="00D94CB8"/>
    <w:rsid w:val="00D95450"/>
    <w:rsid w:val="00D954AB"/>
    <w:rsid w:val="00D95ADE"/>
    <w:rsid w:val="00D95E89"/>
    <w:rsid w:val="00D965AF"/>
    <w:rsid w:val="00D968D0"/>
    <w:rsid w:val="00D968D8"/>
    <w:rsid w:val="00D96AC0"/>
    <w:rsid w:val="00D9704A"/>
    <w:rsid w:val="00D979AB"/>
    <w:rsid w:val="00DA02EA"/>
    <w:rsid w:val="00DA0E08"/>
    <w:rsid w:val="00DA23D0"/>
    <w:rsid w:val="00DA287F"/>
    <w:rsid w:val="00DA44A0"/>
    <w:rsid w:val="00DA4741"/>
    <w:rsid w:val="00DA4A57"/>
    <w:rsid w:val="00DA57EC"/>
    <w:rsid w:val="00DA756E"/>
    <w:rsid w:val="00DA78ED"/>
    <w:rsid w:val="00DB052E"/>
    <w:rsid w:val="00DB1081"/>
    <w:rsid w:val="00DB2013"/>
    <w:rsid w:val="00DB37E7"/>
    <w:rsid w:val="00DB3A67"/>
    <w:rsid w:val="00DB4948"/>
    <w:rsid w:val="00DB4B43"/>
    <w:rsid w:val="00DB5F62"/>
    <w:rsid w:val="00DB609A"/>
    <w:rsid w:val="00DB6557"/>
    <w:rsid w:val="00DC07BA"/>
    <w:rsid w:val="00DC1AA7"/>
    <w:rsid w:val="00DC35CA"/>
    <w:rsid w:val="00DC4D13"/>
    <w:rsid w:val="00DC54B7"/>
    <w:rsid w:val="00DC55C1"/>
    <w:rsid w:val="00DC5AAA"/>
    <w:rsid w:val="00DC7B68"/>
    <w:rsid w:val="00DD0064"/>
    <w:rsid w:val="00DD00B0"/>
    <w:rsid w:val="00DD04FF"/>
    <w:rsid w:val="00DD09C5"/>
    <w:rsid w:val="00DD153B"/>
    <w:rsid w:val="00DD1892"/>
    <w:rsid w:val="00DD193C"/>
    <w:rsid w:val="00DD2D1B"/>
    <w:rsid w:val="00DD3148"/>
    <w:rsid w:val="00DD35A5"/>
    <w:rsid w:val="00DD3DBC"/>
    <w:rsid w:val="00DD4403"/>
    <w:rsid w:val="00DD671B"/>
    <w:rsid w:val="00DD71BD"/>
    <w:rsid w:val="00DD7283"/>
    <w:rsid w:val="00DE00E3"/>
    <w:rsid w:val="00DE0E8A"/>
    <w:rsid w:val="00DE12C0"/>
    <w:rsid w:val="00DE15B8"/>
    <w:rsid w:val="00DE18A0"/>
    <w:rsid w:val="00DE4379"/>
    <w:rsid w:val="00DE4786"/>
    <w:rsid w:val="00DE5715"/>
    <w:rsid w:val="00DE5B03"/>
    <w:rsid w:val="00DE5DED"/>
    <w:rsid w:val="00DE6E29"/>
    <w:rsid w:val="00DE7094"/>
    <w:rsid w:val="00DE7CC9"/>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6263"/>
    <w:rsid w:val="00DF64F0"/>
    <w:rsid w:val="00DF6968"/>
    <w:rsid w:val="00DF75E0"/>
    <w:rsid w:val="00DF7E90"/>
    <w:rsid w:val="00E0076A"/>
    <w:rsid w:val="00E00B1B"/>
    <w:rsid w:val="00E0125F"/>
    <w:rsid w:val="00E01F69"/>
    <w:rsid w:val="00E030B9"/>
    <w:rsid w:val="00E040AD"/>
    <w:rsid w:val="00E06856"/>
    <w:rsid w:val="00E078FB"/>
    <w:rsid w:val="00E07B6A"/>
    <w:rsid w:val="00E1039D"/>
    <w:rsid w:val="00E111FC"/>
    <w:rsid w:val="00E11B14"/>
    <w:rsid w:val="00E12598"/>
    <w:rsid w:val="00E135F8"/>
    <w:rsid w:val="00E13C1D"/>
    <w:rsid w:val="00E146D1"/>
    <w:rsid w:val="00E14DCA"/>
    <w:rsid w:val="00E14E4C"/>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1B33"/>
    <w:rsid w:val="00E226E7"/>
    <w:rsid w:val="00E23192"/>
    <w:rsid w:val="00E244C0"/>
    <w:rsid w:val="00E249C8"/>
    <w:rsid w:val="00E24E2A"/>
    <w:rsid w:val="00E25559"/>
    <w:rsid w:val="00E25F0F"/>
    <w:rsid w:val="00E262DF"/>
    <w:rsid w:val="00E262FB"/>
    <w:rsid w:val="00E26E58"/>
    <w:rsid w:val="00E30736"/>
    <w:rsid w:val="00E3075C"/>
    <w:rsid w:val="00E30794"/>
    <w:rsid w:val="00E31348"/>
    <w:rsid w:val="00E31381"/>
    <w:rsid w:val="00E31AB7"/>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22E"/>
    <w:rsid w:val="00E4185F"/>
    <w:rsid w:val="00E41EB5"/>
    <w:rsid w:val="00E42350"/>
    <w:rsid w:val="00E439F2"/>
    <w:rsid w:val="00E43ABF"/>
    <w:rsid w:val="00E43AEF"/>
    <w:rsid w:val="00E45F94"/>
    <w:rsid w:val="00E466B3"/>
    <w:rsid w:val="00E46912"/>
    <w:rsid w:val="00E47285"/>
    <w:rsid w:val="00E4770F"/>
    <w:rsid w:val="00E478B0"/>
    <w:rsid w:val="00E47FEE"/>
    <w:rsid w:val="00E50102"/>
    <w:rsid w:val="00E5131D"/>
    <w:rsid w:val="00E52118"/>
    <w:rsid w:val="00E53D3D"/>
    <w:rsid w:val="00E54944"/>
    <w:rsid w:val="00E550EB"/>
    <w:rsid w:val="00E55721"/>
    <w:rsid w:val="00E55E1D"/>
    <w:rsid w:val="00E5605B"/>
    <w:rsid w:val="00E57161"/>
    <w:rsid w:val="00E5728A"/>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59FB"/>
    <w:rsid w:val="00E65C64"/>
    <w:rsid w:val="00E65D4A"/>
    <w:rsid w:val="00E666A2"/>
    <w:rsid w:val="00E66967"/>
    <w:rsid w:val="00E66F90"/>
    <w:rsid w:val="00E670B0"/>
    <w:rsid w:val="00E7053D"/>
    <w:rsid w:val="00E70B81"/>
    <w:rsid w:val="00E7165E"/>
    <w:rsid w:val="00E71FB4"/>
    <w:rsid w:val="00E720DE"/>
    <w:rsid w:val="00E72B19"/>
    <w:rsid w:val="00E74BB9"/>
    <w:rsid w:val="00E7505D"/>
    <w:rsid w:val="00E750C2"/>
    <w:rsid w:val="00E75370"/>
    <w:rsid w:val="00E75716"/>
    <w:rsid w:val="00E75753"/>
    <w:rsid w:val="00E75BA0"/>
    <w:rsid w:val="00E77297"/>
    <w:rsid w:val="00E7740D"/>
    <w:rsid w:val="00E82055"/>
    <w:rsid w:val="00E8310D"/>
    <w:rsid w:val="00E83300"/>
    <w:rsid w:val="00E8385A"/>
    <w:rsid w:val="00E83A4A"/>
    <w:rsid w:val="00E84B7B"/>
    <w:rsid w:val="00E8506A"/>
    <w:rsid w:val="00E85521"/>
    <w:rsid w:val="00E85AA4"/>
    <w:rsid w:val="00E865BD"/>
    <w:rsid w:val="00E868ED"/>
    <w:rsid w:val="00E870C9"/>
    <w:rsid w:val="00E872FF"/>
    <w:rsid w:val="00E87819"/>
    <w:rsid w:val="00E87CDE"/>
    <w:rsid w:val="00E87D0B"/>
    <w:rsid w:val="00E87D93"/>
    <w:rsid w:val="00E90916"/>
    <w:rsid w:val="00E90C89"/>
    <w:rsid w:val="00E914F0"/>
    <w:rsid w:val="00E91CE0"/>
    <w:rsid w:val="00E922CE"/>
    <w:rsid w:val="00E92511"/>
    <w:rsid w:val="00E934E1"/>
    <w:rsid w:val="00E9497F"/>
    <w:rsid w:val="00E94B81"/>
    <w:rsid w:val="00E94D3F"/>
    <w:rsid w:val="00E95053"/>
    <w:rsid w:val="00E954D5"/>
    <w:rsid w:val="00E965CB"/>
    <w:rsid w:val="00E9774E"/>
    <w:rsid w:val="00E979B7"/>
    <w:rsid w:val="00E97ACB"/>
    <w:rsid w:val="00EA1223"/>
    <w:rsid w:val="00EA1959"/>
    <w:rsid w:val="00EA1A2A"/>
    <w:rsid w:val="00EA1A2E"/>
    <w:rsid w:val="00EA1B9A"/>
    <w:rsid w:val="00EA280A"/>
    <w:rsid w:val="00EA339C"/>
    <w:rsid w:val="00EA343F"/>
    <w:rsid w:val="00EA4039"/>
    <w:rsid w:val="00EA4951"/>
    <w:rsid w:val="00EA4C25"/>
    <w:rsid w:val="00EA51E9"/>
    <w:rsid w:val="00EA5255"/>
    <w:rsid w:val="00EA62C7"/>
    <w:rsid w:val="00EA69C5"/>
    <w:rsid w:val="00EA6CE0"/>
    <w:rsid w:val="00EB1466"/>
    <w:rsid w:val="00EB15F2"/>
    <w:rsid w:val="00EB195F"/>
    <w:rsid w:val="00EB29CD"/>
    <w:rsid w:val="00EB2D03"/>
    <w:rsid w:val="00EB2DC5"/>
    <w:rsid w:val="00EB2F58"/>
    <w:rsid w:val="00EB3440"/>
    <w:rsid w:val="00EB38E2"/>
    <w:rsid w:val="00EB4183"/>
    <w:rsid w:val="00EB489E"/>
    <w:rsid w:val="00EB4A0C"/>
    <w:rsid w:val="00EB4BE2"/>
    <w:rsid w:val="00EB5272"/>
    <w:rsid w:val="00EB552A"/>
    <w:rsid w:val="00EB5DDE"/>
    <w:rsid w:val="00EB61F0"/>
    <w:rsid w:val="00EB72FE"/>
    <w:rsid w:val="00EB76BD"/>
    <w:rsid w:val="00EB799A"/>
    <w:rsid w:val="00EC0087"/>
    <w:rsid w:val="00EC0269"/>
    <w:rsid w:val="00EC0465"/>
    <w:rsid w:val="00EC06FA"/>
    <w:rsid w:val="00EC0778"/>
    <w:rsid w:val="00EC081F"/>
    <w:rsid w:val="00EC0B0A"/>
    <w:rsid w:val="00EC0D9B"/>
    <w:rsid w:val="00EC146E"/>
    <w:rsid w:val="00EC2734"/>
    <w:rsid w:val="00EC2752"/>
    <w:rsid w:val="00EC3C90"/>
    <w:rsid w:val="00EC412E"/>
    <w:rsid w:val="00EC455D"/>
    <w:rsid w:val="00EC4662"/>
    <w:rsid w:val="00EC52F6"/>
    <w:rsid w:val="00EC5F71"/>
    <w:rsid w:val="00EC67B6"/>
    <w:rsid w:val="00EC7BE4"/>
    <w:rsid w:val="00ED08D3"/>
    <w:rsid w:val="00ED0929"/>
    <w:rsid w:val="00ED0DDC"/>
    <w:rsid w:val="00ED10E5"/>
    <w:rsid w:val="00ED11EA"/>
    <w:rsid w:val="00ED15F2"/>
    <w:rsid w:val="00ED2760"/>
    <w:rsid w:val="00ED2A12"/>
    <w:rsid w:val="00ED2F5B"/>
    <w:rsid w:val="00ED3305"/>
    <w:rsid w:val="00ED338B"/>
    <w:rsid w:val="00ED367E"/>
    <w:rsid w:val="00ED408A"/>
    <w:rsid w:val="00ED416F"/>
    <w:rsid w:val="00ED422F"/>
    <w:rsid w:val="00ED55EB"/>
    <w:rsid w:val="00ED57E5"/>
    <w:rsid w:val="00ED580E"/>
    <w:rsid w:val="00ED68C3"/>
    <w:rsid w:val="00ED69F6"/>
    <w:rsid w:val="00ED7A6D"/>
    <w:rsid w:val="00ED7A93"/>
    <w:rsid w:val="00EE12F2"/>
    <w:rsid w:val="00EE17E0"/>
    <w:rsid w:val="00EE262C"/>
    <w:rsid w:val="00EE279F"/>
    <w:rsid w:val="00EE2F95"/>
    <w:rsid w:val="00EE410A"/>
    <w:rsid w:val="00EE4FE6"/>
    <w:rsid w:val="00EE4FF1"/>
    <w:rsid w:val="00EE54E8"/>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4022"/>
    <w:rsid w:val="00EF5392"/>
    <w:rsid w:val="00EF716C"/>
    <w:rsid w:val="00EF72C9"/>
    <w:rsid w:val="00EF7E18"/>
    <w:rsid w:val="00F00571"/>
    <w:rsid w:val="00F01388"/>
    <w:rsid w:val="00F0191F"/>
    <w:rsid w:val="00F01A2A"/>
    <w:rsid w:val="00F01F2C"/>
    <w:rsid w:val="00F02457"/>
    <w:rsid w:val="00F02733"/>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205"/>
    <w:rsid w:val="00F13BF8"/>
    <w:rsid w:val="00F13E81"/>
    <w:rsid w:val="00F15214"/>
    <w:rsid w:val="00F1573A"/>
    <w:rsid w:val="00F15895"/>
    <w:rsid w:val="00F163C7"/>
    <w:rsid w:val="00F164F8"/>
    <w:rsid w:val="00F16F59"/>
    <w:rsid w:val="00F171C1"/>
    <w:rsid w:val="00F20EA9"/>
    <w:rsid w:val="00F2160D"/>
    <w:rsid w:val="00F22281"/>
    <w:rsid w:val="00F22BEA"/>
    <w:rsid w:val="00F23C49"/>
    <w:rsid w:val="00F23EFF"/>
    <w:rsid w:val="00F251DE"/>
    <w:rsid w:val="00F27E1B"/>
    <w:rsid w:val="00F303F8"/>
    <w:rsid w:val="00F30A95"/>
    <w:rsid w:val="00F30C51"/>
    <w:rsid w:val="00F31716"/>
    <w:rsid w:val="00F32105"/>
    <w:rsid w:val="00F32C81"/>
    <w:rsid w:val="00F34BF3"/>
    <w:rsid w:val="00F35331"/>
    <w:rsid w:val="00F35BBB"/>
    <w:rsid w:val="00F364C4"/>
    <w:rsid w:val="00F3692A"/>
    <w:rsid w:val="00F36941"/>
    <w:rsid w:val="00F37A53"/>
    <w:rsid w:val="00F40106"/>
    <w:rsid w:val="00F4187F"/>
    <w:rsid w:val="00F41D51"/>
    <w:rsid w:val="00F42C75"/>
    <w:rsid w:val="00F431D4"/>
    <w:rsid w:val="00F44D18"/>
    <w:rsid w:val="00F44D25"/>
    <w:rsid w:val="00F45319"/>
    <w:rsid w:val="00F45974"/>
    <w:rsid w:val="00F46DE6"/>
    <w:rsid w:val="00F46EFA"/>
    <w:rsid w:val="00F507CC"/>
    <w:rsid w:val="00F510D8"/>
    <w:rsid w:val="00F513F3"/>
    <w:rsid w:val="00F515E9"/>
    <w:rsid w:val="00F516C5"/>
    <w:rsid w:val="00F51CB6"/>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AA4"/>
    <w:rsid w:val="00F65CF8"/>
    <w:rsid w:val="00F662BF"/>
    <w:rsid w:val="00F6647E"/>
    <w:rsid w:val="00F666F2"/>
    <w:rsid w:val="00F6712D"/>
    <w:rsid w:val="00F673CA"/>
    <w:rsid w:val="00F677F6"/>
    <w:rsid w:val="00F67E5D"/>
    <w:rsid w:val="00F70D3C"/>
    <w:rsid w:val="00F71B8A"/>
    <w:rsid w:val="00F72D77"/>
    <w:rsid w:val="00F73862"/>
    <w:rsid w:val="00F73EF1"/>
    <w:rsid w:val="00F74992"/>
    <w:rsid w:val="00F74D5D"/>
    <w:rsid w:val="00F74EED"/>
    <w:rsid w:val="00F75D50"/>
    <w:rsid w:val="00F760DF"/>
    <w:rsid w:val="00F7614C"/>
    <w:rsid w:val="00F762EA"/>
    <w:rsid w:val="00F7686D"/>
    <w:rsid w:val="00F77842"/>
    <w:rsid w:val="00F778DD"/>
    <w:rsid w:val="00F77A28"/>
    <w:rsid w:val="00F77B7E"/>
    <w:rsid w:val="00F77DC5"/>
    <w:rsid w:val="00F80C50"/>
    <w:rsid w:val="00F8121E"/>
    <w:rsid w:val="00F81E79"/>
    <w:rsid w:val="00F81F22"/>
    <w:rsid w:val="00F82C3F"/>
    <w:rsid w:val="00F82FF3"/>
    <w:rsid w:val="00F84CED"/>
    <w:rsid w:val="00F8584F"/>
    <w:rsid w:val="00F85AFC"/>
    <w:rsid w:val="00F85F0C"/>
    <w:rsid w:val="00F860C5"/>
    <w:rsid w:val="00F86FFB"/>
    <w:rsid w:val="00F872E7"/>
    <w:rsid w:val="00F87A43"/>
    <w:rsid w:val="00F87D40"/>
    <w:rsid w:val="00F908EB"/>
    <w:rsid w:val="00F90B70"/>
    <w:rsid w:val="00F91F66"/>
    <w:rsid w:val="00F92653"/>
    <w:rsid w:val="00F92BF4"/>
    <w:rsid w:val="00F92F63"/>
    <w:rsid w:val="00F93B24"/>
    <w:rsid w:val="00F94509"/>
    <w:rsid w:val="00F95A59"/>
    <w:rsid w:val="00F9612F"/>
    <w:rsid w:val="00F96D97"/>
    <w:rsid w:val="00F97C2C"/>
    <w:rsid w:val="00FA0438"/>
    <w:rsid w:val="00FA0A3F"/>
    <w:rsid w:val="00FA1528"/>
    <w:rsid w:val="00FA17D0"/>
    <w:rsid w:val="00FA1C4B"/>
    <w:rsid w:val="00FA228C"/>
    <w:rsid w:val="00FA2942"/>
    <w:rsid w:val="00FA2CCC"/>
    <w:rsid w:val="00FA51B5"/>
    <w:rsid w:val="00FA53A8"/>
    <w:rsid w:val="00FA53C4"/>
    <w:rsid w:val="00FA56DE"/>
    <w:rsid w:val="00FA57B3"/>
    <w:rsid w:val="00FA5871"/>
    <w:rsid w:val="00FA5C4B"/>
    <w:rsid w:val="00FA6C3C"/>
    <w:rsid w:val="00FA6E7D"/>
    <w:rsid w:val="00FA6F01"/>
    <w:rsid w:val="00FA7095"/>
    <w:rsid w:val="00FB055C"/>
    <w:rsid w:val="00FB0682"/>
    <w:rsid w:val="00FB06CE"/>
    <w:rsid w:val="00FB089C"/>
    <w:rsid w:val="00FB0F17"/>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D43"/>
    <w:rsid w:val="00FC5B55"/>
    <w:rsid w:val="00FC6663"/>
    <w:rsid w:val="00FC6C8C"/>
    <w:rsid w:val="00FC71E1"/>
    <w:rsid w:val="00FC7EEC"/>
    <w:rsid w:val="00FD0DED"/>
    <w:rsid w:val="00FD17F8"/>
    <w:rsid w:val="00FD1953"/>
    <w:rsid w:val="00FD1B22"/>
    <w:rsid w:val="00FD1C6B"/>
    <w:rsid w:val="00FD2288"/>
    <w:rsid w:val="00FD2E8D"/>
    <w:rsid w:val="00FD47CD"/>
    <w:rsid w:val="00FD48C6"/>
    <w:rsid w:val="00FD6317"/>
    <w:rsid w:val="00FD6453"/>
    <w:rsid w:val="00FD715B"/>
    <w:rsid w:val="00FD7215"/>
    <w:rsid w:val="00FD7994"/>
    <w:rsid w:val="00FD7B02"/>
    <w:rsid w:val="00FD7F47"/>
    <w:rsid w:val="00FE0B61"/>
    <w:rsid w:val="00FE0E2E"/>
    <w:rsid w:val="00FE0EE9"/>
    <w:rsid w:val="00FE24FA"/>
    <w:rsid w:val="00FE2B46"/>
    <w:rsid w:val="00FE2C0A"/>
    <w:rsid w:val="00FE2FCC"/>
    <w:rsid w:val="00FE3209"/>
    <w:rsid w:val="00FE3A1E"/>
    <w:rsid w:val="00FE3D6B"/>
    <w:rsid w:val="00FE3D6F"/>
    <w:rsid w:val="00FE3D94"/>
    <w:rsid w:val="00FE4778"/>
    <w:rsid w:val="00FE4F16"/>
    <w:rsid w:val="00FE60EE"/>
    <w:rsid w:val="00FE615A"/>
    <w:rsid w:val="00FE61D3"/>
    <w:rsid w:val="00FE6B4D"/>
    <w:rsid w:val="00FE6BBD"/>
    <w:rsid w:val="00FE6D7D"/>
    <w:rsid w:val="00FE6E41"/>
    <w:rsid w:val="00FF0628"/>
    <w:rsid w:val="00FF1614"/>
    <w:rsid w:val="00FF2788"/>
    <w:rsid w:val="00FF4ED2"/>
    <w:rsid w:val="00FF5C56"/>
    <w:rsid w:val="00FF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4"/>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UnresolvedMention1">
    <w:name w:val="Unresolved Mention1"/>
    <w:basedOn w:val="DefaultParagraphFont"/>
    <w:uiPriority w:val="99"/>
    <w:semiHidden/>
    <w:unhideWhenUsed/>
    <w:rsid w:val="00493E06"/>
    <w:rPr>
      <w:color w:val="605E5C"/>
      <w:shd w:val="clear" w:color="auto" w:fill="E1DFDD"/>
    </w:rPr>
  </w:style>
  <w:style w:type="character" w:customStyle="1" w:styleId="Heading1Char">
    <w:name w:val="Heading 1 Char"/>
    <w:basedOn w:val="DefaultParagraphFont"/>
    <w:link w:val="Heading1"/>
    <w:rsid w:val="009211EB"/>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ARInRNbfeE8" TargetMode="External"/><Relationship Id="rId21" Type="http://schemas.openxmlformats.org/officeDocument/2006/relationships/hyperlink" Target="https://www.wipo.int/ip-development/en/agenda/recommendations.html" TargetMode="External"/><Relationship Id="rId42" Type="http://schemas.openxmlformats.org/officeDocument/2006/relationships/hyperlink" Target="https://www.wipo.int/edocs/pubdocs/en/wipo_pub_1063.pdf" TargetMode="External"/><Relationship Id="rId47" Type="http://schemas.openxmlformats.org/officeDocument/2006/relationships/header" Target="header7.xml"/><Relationship Id="rId63" Type="http://schemas.openxmlformats.org/officeDocument/2006/relationships/hyperlink" Target="http://www-dev.wipo.int/edocs/mdocs/mdocs/en/wipo_ip_san_22/wipo_ip_san_22_www_615992.pdf" TargetMode="External"/><Relationship Id="rId68" Type="http://schemas.openxmlformats.org/officeDocument/2006/relationships/hyperlink" Target="http://www.wipo.int/cooperation/ar/technical_assistance/developing-countries.html" TargetMode="External"/><Relationship Id="rId84" Type="http://schemas.openxmlformats.org/officeDocument/2006/relationships/hyperlink" Target="https://www.wipo.int/ip-development/en/agenda/recommendations.html" TargetMode="External"/><Relationship Id="rId89" Type="http://schemas.openxmlformats.org/officeDocument/2006/relationships/header" Target="header20.xml"/><Relationship Id="rId112" Type="http://schemas.openxmlformats.org/officeDocument/2006/relationships/header" Target="header33.xml"/><Relationship Id="rId16" Type="http://schemas.openxmlformats.org/officeDocument/2006/relationships/hyperlink" Target="https://dacatalogue.wipo.int/projects/DA_01_05_01" TargetMode="External"/><Relationship Id="rId107" Type="http://schemas.openxmlformats.org/officeDocument/2006/relationships/header" Target="header28.xml"/><Relationship Id="rId11" Type="http://schemas.openxmlformats.org/officeDocument/2006/relationships/hyperlink" Target="https://www.wipo.int/meetings/ar/doc_details.jsp?doc_id=432072" TargetMode="External"/><Relationship Id="rId32" Type="http://schemas.openxmlformats.org/officeDocument/2006/relationships/header" Target="header2.xml"/><Relationship Id="rId37" Type="http://schemas.openxmlformats.org/officeDocument/2006/relationships/hyperlink" Target="https://www.wipo.int/meetings/en/doc_details.jsp?doc_id=329197" TargetMode="External"/><Relationship Id="rId53" Type="http://schemas.openxmlformats.org/officeDocument/2006/relationships/hyperlink" Target="https://www.wipo.int/meetings/ar/doc_details.jsp?doc_id=582745" TargetMode="External"/><Relationship Id="rId58" Type="http://schemas.openxmlformats.org/officeDocument/2006/relationships/hyperlink" Target="https://www.wipo.int/meetings/en/doc_details.jsp?doc_id=537938" TargetMode="External"/><Relationship Id="rId74" Type="http://schemas.openxmlformats.org/officeDocument/2006/relationships/hyperlink" Target="https://www.wipo.int/ip-development/en/agenda/recommendations.html" TargetMode="External"/><Relationship Id="rId79" Type="http://schemas.openxmlformats.org/officeDocument/2006/relationships/header" Target="header15.xml"/><Relationship Id="rId102" Type="http://schemas.openxmlformats.org/officeDocument/2006/relationships/hyperlink" Target="https://www.wipo.int/meetings/ar/doc_details.jsp?doc_id=569511" TargetMode="External"/><Relationship Id="rId5" Type="http://schemas.openxmlformats.org/officeDocument/2006/relationships/webSettings" Target="webSettings.xml"/><Relationship Id="rId90" Type="http://schemas.openxmlformats.org/officeDocument/2006/relationships/header" Target="header21.xml"/><Relationship Id="rId95" Type="http://schemas.openxmlformats.org/officeDocument/2006/relationships/hyperlink" Target="https://www.wipo.int/export/sites/www/about-wipo/en/budget/pdf/strategy-house-w-sdgs-and-figures-pwb2022-23.pdf" TargetMode="External"/><Relationship Id="rId22" Type="http://schemas.openxmlformats.org/officeDocument/2006/relationships/hyperlink" Target="https://www.wipo.int/export/sites/www/about-wipo/en/budget/pdf/strategy-house-w-sdgs-and-figures-pwb2022-23.pdf" TargetMode="External"/><Relationship Id="rId27" Type="http://schemas.openxmlformats.org/officeDocument/2006/relationships/hyperlink" Target="http://www.youtube.com/watch?v=V1kOz1B1_UU" TargetMode="External"/><Relationship Id="rId43" Type="http://schemas.openxmlformats.org/officeDocument/2006/relationships/hyperlink" Target="https://www.wipo.int/edocs/mdocs/mdocs/ar/cdip_29/cdip_29_2.pdf" TargetMode="External"/><Relationship Id="rId48" Type="http://schemas.openxmlformats.org/officeDocument/2006/relationships/hyperlink" Target="https://www.wipo.int/meetings/en/doc_details.jsp?doc_id=432072" TargetMode="External"/><Relationship Id="rId64" Type="http://schemas.openxmlformats.org/officeDocument/2006/relationships/hyperlink" Target="http://www.wipo.int/cooperation/en/technical_assistance/developing-countries.html" TargetMode="External"/><Relationship Id="rId69" Type="http://schemas.openxmlformats.org/officeDocument/2006/relationships/hyperlink" Target="http://www-dev.wipo.int/edocs/mdocs/mdocs/en/wipo_ip_san_22/wipo_ip_san_22_www_615992.pdf" TargetMode="External"/><Relationship Id="rId113" Type="http://schemas.openxmlformats.org/officeDocument/2006/relationships/header" Target="header34.xml"/><Relationship Id="rId80" Type="http://schemas.openxmlformats.org/officeDocument/2006/relationships/header" Target="header16.xml"/><Relationship Id="rId85" Type="http://schemas.openxmlformats.org/officeDocument/2006/relationships/hyperlink" Target="https://www.wipo.int/export/sites/www/about-wipo/en/budget/pdf/strategy-house-w-sdgs-and-figures-pwb2022-23.pdf" TargetMode="External"/><Relationship Id="rId12" Type="http://schemas.openxmlformats.org/officeDocument/2006/relationships/hyperlink" Target="https://www.wipo.int/meetings/ar/doc_details.jsp?doc_id=537938" TargetMode="External"/><Relationship Id="rId17" Type="http://schemas.openxmlformats.org/officeDocument/2006/relationships/header" Target="header1.xml"/><Relationship Id="rId33" Type="http://schemas.openxmlformats.org/officeDocument/2006/relationships/header" Target="header3.xml"/><Relationship Id="rId38" Type="http://schemas.openxmlformats.org/officeDocument/2006/relationships/hyperlink" Target="https://www.wipo.int/export/sites/www/about-wipo/en/budget/pdf/strategy-house-w-sdgs-and-figures-pwb2022-23.pdf" TargetMode="External"/><Relationship Id="rId59" Type="http://schemas.openxmlformats.org/officeDocument/2006/relationships/hyperlink" Target="https://www.wipo.int/ip-development/en/agenda/recommendations.html" TargetMode="External"/><Relationship Id="rId103" Type="http://schemas.openxmlformats.org/officeDocument/2006/relationships/hyperlink" Target="https://www.wipo.int/meetings/ar/doc_details.jsp?doc_id=569485" TargetMode="External"/><Relationship Id="rId108" Type="http://schemas.openxmlformats.org/officeDocument/2006/relationships/header" Target="header29.xml"/><Relationship Id="rId54" Type="http://schemas.openxmlformats.org/officeDocument/2006/relationships/header" Target="header8.xml"/><Relationship Id="rId70" Type="http://schemas.openxmlformats.org/officeDocument/2006/relationships/header" Target="header12.xml"/><Relationship Id="rId75" Type="http://schemas.openxmlformats.org/officeDocument/2006/relationships/hyperlink" Target="file://\\wipogvafs01\MARKS\OrgDacd\Shared\CDIP%20Meetings\CDIP_29th_Session_October%2017-21,%202022\Documents\CDIP_29_2_Progress%20Reports\CDIP_29_2_Progreshttps:\www.wipo.int\export\sites\www\about-wipo\en\budget\pdf\strategy-house-w-sdgs-and-figures-pwb2022-23.pdfs%20Report_45Recs.docx" TargetMode="External"/><Relationship Id="rId91" Type="http://schemas.openxmlformats.org/officeDocument/2006/relationships/header" Target="header22.xml"/><Relationship Id="rId96" Type="http://schemas.openxmlformats.org/officeDocument/2006/relationships/hyperlink" Target="https://www.wipo.int/meetings/ar/doc_details.jsp?doc_id=5845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ar/doc_details.jsp?doc_id=583677" TargetMode="External"/><Relationship Id="rId23" Type="http://schemas.openxmlformats.org/officeDocument/2006/relationships/hyperlink" Target="http://www.gov.br/inpi/pt-br/central-de-conteudo/publicacoes/CartilhaMarcasColetivas_SebraeNacional_Ajustado_30623.pdf" TargetMode="External"/><Relationship Id="rId28" Type="http://schemas.openxmlformats.org/officeDocument/2006/relationships/hyperlink" Target="http://www.wipo.int/collective-marks/en/philippines.html" TargetMode="External"/><Relationship Id="rId36" Type="http://schemas.openxmlformats.org/officeDocument/2006/relationships/hyperlink" Target="https://www.wipo.int/ip-development/en/agenda/recommendations.html" TargetMode="External"/><Relationship Id="rId49" Type="http://schemas.openxmlformats.org/officeDocument/2006/relationships/hyperlink" Target="https://www.wipo.int/ip-development/en/agenda/recommendations.html" TargetMode="External"/><Relationship Id="rId57" Type="http://schemas.openxmlformats.org/officeDocument/2006/relationships/header" Target="header11.xml"/><Relationship Id="rId106" Type="http://schemas.openxmlformats.org/officeDocument/2006/relationships/header" Target="header27.xml"/><Relationship Id="rId114" Type="http://schemas.openxmlformats.org/officeDocument/2006/relationships/fontTable" Target="fontTable.xml"/><Relationship Id="rId10" Type="http://schemas.openxmlformats.org/officeDocument/2006/relationships/hyperlink" Target="https://www.wipo.int/meetings/ar/doc_details.jsp?doc_id=552082" TargetMode="External"/><Relationship Id="rId31" Type="http://schemas.openxmlformats.org/officeDocument/2006/relationships/hyperlink" Target="https://www.wipo.int/meetings/ar/doc_details.jsp?doc_id=582745" TargetMode="External"/><Relationship Id="rId44" Type="http://schemas.openxmlformats.org/officeDocument/2006/relationships/hyperlink" Target="https://www.wipo.int/meetings/ar/doc_details.jsp?doc_id=582745" TargetMode="External"/><Relationship Id="rId52" Type="http://schemas.openxmlformats.org/officeDocument/2006/relationships/hyperlink" Target="https://www.wipo.int/meetings/ar/doc_details.jsp?doc_id=538652" TargetMode="External"/><Relationship Id="rId60" Type="http://schemas.openxmlformats.org/officeDocument/2006/relationships/hyperlink" Target="https://www.wipo.int/export/sites/www/about-wipo/en/budget/pdf/strategy-house-w-sdgs-and-figures-pwb2022-23.pdf" TargetMode="External"/><Relationship Id="rId65" Type="http://schemas.openxmlformats.org/officeDocument/2006/relationships/hyperlink" Target="https://www.wipo.int/meetings/ar/doc_details.jsp?doc_id=582745" TargetMode="External"/><Relationship Id="rId73" Type="http://schemas.openxmlformats.org/officeDocument/2006/relationships/hyperlink" Target="https://www.wipo.int/meetings/en/doc_details.jsp?doc_id=539054" TargetMode="External"/><Relationship Id="rId78" Type="http://schemas.openxmlformats.org/officeDocument/2006/relationships/hyperlink" Target="https://www.wipo.int/meetings/ar/doc_details.jsp?doc_id=582745" TargetMode="External"/><Relationship Id="rId81" Type="http://schemas.openxmlformats.org/officeDocument/2006/relationships/header" Target="header17.xml"/><Relationship Id="rId86" Type="http://schemas.openxmlformats.org/officeDocument/2006/relationships/hyperlink" Target="https://www.wipo.int/meetings/ar/doc_details.jsp?doc_id=582745" TargetMode="External"/><Relationship Id="rId94" Type="http://schemas.openxmlformats.org/officeDocument/2006/relationships/hyperlink" Target="https://www.wipo.int/ip-development/en/agenda/recommendations.html" TargetMode="External"/><Relationship Id="rId99" Type="http://schemas.openxmlformats.org/officeDocument/2006/relationships/header" Target="header26.xml"/><Relationship Id="rId101" Type="http://schemas.openxmlformats.org/officeDocument/2006/relationships/hyperlink" Target="https://www.wipo.int/ip-development/en/agenda/recommendations.html" TargetMode="External"/><Relationship Id="rId4" Type="http://schemas.openxmlformats.org/officeDocument/2006/relationships/settings" Target="settings.xml"/><Relationship Id="rId9" Type="http://schemas.openxmlformats.org/officeDocument/2006/relationships/hyperlink" Target="https://www.wipo.int/meetings/ar/doc_details.jsp?doc_id=456923" TargetMode="External"/><Relationship Id="rId13" Type="http://schemas.openxmlformats.org/officeDocument/2006/relationships/hyperlink" Target="https://www.wipo.int/meetings/ar/doc_details.jsp?doc_id=539054" TargetMode="External"/><Relationship Id="rId18" Type="http://schemas.openxmlformats.org/officeDocument/2006/relationships/footer" Target="footer1.xml"/><Relationship Id="rId39" Type="http://schemas.openxmlformats.org/officeDocument/2006/relationships/hyperlink" Target="https://www.wipo.int/edocs/pubdocs/en/wipo_pub_1062.pdf" TargetMode="External"/><Relationship Id="rId109" Type="http://schemas.openxmlformats.org/officeDocument/2006/relationships/header" Target="header30.xml"/><Relationship Id="rId34" Type="http://schemas.openxmlformats.org/officeDocument/2006/relationships/header" Target="header4.xml"/><Relationship Id="rId50" Type="http://schemas.openxmlformats.org/officeDocument/2006/relationships/hyperlink" Target="https://www.wipo.int/export/sites/www/about-wipo/en/budget/pdf/strategy-house-w-sdgs-and-figures-pwb2022-23.pdf" TargetMode="External"/><Relationship Id="rId55" Type="http://schemas.openxmlformats.org/officeDocument/2006/relationships/header" Target="header9.xml"/><Relationship Id="rId76" Type="http://schemas.openxmlformats.org/officeDocument/2006/relationships/hyperlink" Target="https://www.wipo.int/meetings/ar/doc_details.jsp?doc_id=582745" TargetMode="External"/><Relationship Id="rId97" Type="http://schemas.openxmlformats.org/officeDocument/2006/relationships/header" Target="header24.xml"/><Relationship Id="rId104" Type="http://schemas.openxmlformats.org/officeDocument/2006/relationships/hyperlink" Target="https://www.wipo.int/meetings/ar/doc_details.jsp?doc_id=589139" TargetMode="External"/><Relationship Id="rId7" Type="http://schemas.openxmlformats.org/officeDocument/2006/relationships/endnotes" Target="endnotes.xml"/><Relationship Id="rId71" Type="http://schemas.openxmlformats.org/officeDocument/2006/relationships/header" Target="header13.xml"/><Relationship Id="rId92"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hyperlink" Target="https://www.wipo.int/collective-marks/en/index.html" TargetMode="External"/><Relationship Id="rId24" Type="http://schemas.openxmlformats.org/officeDocument/2006/relationships/hyperlink" Target="http://www.gov.br/inpi/pt-br/central-de-conteudo/publicacoes/marcascoletivasA4mar2023.pdf" TargetMode="External"/><Relationship Id="rId40" Type="http://schemas.openxmlformats.org/officeDocument/2006/relationships/hyperlink" Target="https://www.wipo.int/edocs/pubdocs/en/wipo_pub_1062.pdf" TargetMode="External"/><Relationship Id="rId45" Type="http://schemas.openxmlformats.org/officeDocument/2006/relationships/header" Target="header5.xml"/><Relationship Id="rId66" Type="http://schemas.openxmlformats.org/officeDocument/2006/relationships/hyperlink" Target="http://www.wipo.int/meetings/ar/doc_details.jsp?doc_id=602191" TargetMode="External"/><Relationship Id="rId87" Type="http://schemas.openxmlformats.org/officeDocument/2006/relationships/header" Target="header18.xml"/><Relationship Id="rId110" Type="http://schemas.openxmlformats.org/officeDocument/2006/relationships/header" Target="header31.xml"/><Relationship Id="rId115" Type="http://schemas.openxmlformats.org/officeDocument/2006/relationships/theme" Target="theme/theme1.xml"/><Relationship Id="rId61" Type="http://schemas.openxmlformats.org/officeDocument/2006/relationships/hyperlink" Target="http://www.wipo.int/meetings/ar/doc_details.jsp?doc_id=602191" TargetMode="External"/><Relationship Id="rId82" Type="http://schemas.openxmlformats.org/officeDocument/2006/relationships/hyperlink" Target="https://www.wipo.int/meetings/en/doc_details.jsp?doc_id=552483" TargetMode="External"/><Relationship Id="rId19" Type="http://schemas.openxmlformats.org/officeDocument/2006/relationships/footer" Target="footer2.xml"/><Relationship Id="rId14" Type="http://schemas.openxmlformats.org/officeDocument/2006/relationships/hyperlink" Target="https://www.wipo.int/meetings/ar/doc_details.jsp?doc_id=552483" TargetMode="External"/><Relationship Id="rId30" Type="http://schemas.openxmlformats.org/officeDocument/2006/relationships/hyperlink" Target="https://www.wipo.int/meetings/ar/doc_details.jsp?doc_id=538652" TargetMode="External"/><Relationship Id="rId35" Type="http://schemas.openxmlformats.org/officeDocument/2006/relationships/hyperlink" Target="https://www.wipo.int/meetings/en/doc_details.jsp?doc_id=552082" TargetMode="External"/><Relationship Id="rId56" Type="http://schemas.openxmlformats.org/officeDocument/2006/relationships/header" Target="header10.xml"/><Relationship Id="rId77" Type="http://schemas.openxmlformats.org/officeDocument/2006/relationships/hyperlink" Target="https://www.wipo.int/meetings/ar/doc_details.jsp?doc_id=582745" TargetMode="External"/><Relationship Id="rId100" Type="http://schemas.openxmlformats.org/officeDocument/2006/relationships/hyperlink" Target="https://www.wipo.int/meetings/ar/doc_details.jsp?doc_id=589139" TargetMode="External"/><Relationship Id="rId105" Type="http://schemas.openxmlformats.org/officeDocument/2006/relationships/hyperlink" Target="https://www.wipo.int/export/sites/www/about-wipo/en/budget/pdf/strategy-house-w-sdgs-and-figures-pwb2022-23.pdf" TargetMode="External"/><Relationship Id="rId8" Type="http://schemas.openxmlformats.org/officeDocument/2006/relationships/image" Target="media/image1.png"/><Relationship Id="rId51" Type="http://schemas.openxmlformats.org/officeDocument/2006/relationships/hyperlink" Target="https://www.wipo.int/meetings/ar/doc_details.jsp?doc_id=432072" TargetMode="External"/><Relationship Id="rId72" Type="http://schemas.openxmlformats.org/officeDocument/2006/relationships/header" Target="header14.xml"/><Relationship Id="rId93" Type="http://schemas.openxmlformats.org/officeDocument/2006/relationships/hyperlink" Target="https://www.wipo.int/meetings/ar/doc_details.jsp?doc_id=584511" TargetMode="External"/><Relationship Id="rId98" Type="http://schemas.openxmlformats.org/officeDocument/2006/relationships/header" Target="header25.xml"/><Relationship Id="rId3" Type="http://schemas.openxmlformats.org/officeDocument/2006/relationships/styles" Target="styles.xml"/><Relationship Id="rId25" Type="http://schemas.openxmlformats.org/officeDocument/2006/relationships/hyperlink" Target="http://www.youtube.com/watch?v=JBpaJ7ppMJQ" TargetMode="External"/><Relationship Id="rId46" Type="http://schemas.openxmlformats.org/officeDocument/2006/relationships/header" Target="header6.xml"/><Relationship Id="rId67" Type="http://schemas.openxmlformats.org/officeDocument/2006/relationships/hyperlink" Target="http://www.wipo.int/cooperation/ar/technical_assistance/developing-countries.html" TargetMode="External"/><Relationship Id="rId20" Type="http://schemas.openxmlformats.org/officeDocument/2006/relationships/hyperlink" Target="https://www.wipo.int/meetings/ar/doc_details.jsp?doc_id=456923" TargetMode="External"/><Relationship Id="rId41" Type="http://schemas.openxmlformats.org/officeDocument/2006/relationships/hyperlink" Target="https://www.wipo.int/edocs/pubdocs/en/wipo_pub_1063.pdf" TargetMode="External"/><Relationship Id="rId62" Type="http://schemas.openxmlformats.org/officeDocument/2006/relationships/hyperlink" Target="https://www.wipo.int/cooperation/ar/technical_assistance/developing-countries.html" TargetMode="External"/><Relationship Id="rId83" Type="http://schemas.openxmlformats.org/officeDocument/2006/relationships/hyperlink" Target="https://www.wipo.int/meetings/en/doc_details.jsp?doc_id=552483" TargetMode="External"/><Relationship Id="rId88" Type="http://schemas.openxmlformats.org/officeDocument/2006/relationships/header" Target="header19.xml"/><Relationship Id="rId111"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9A2B4-50DA-426F-BC85-D0B2B51A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13648</Words>
  <Characters>77795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91261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cp:lastModifiedBy>PANAKAL Joseph Lazar</cp:lastModifiedBy>
  <cp:revision>3</cp:revision>
  <cp:lastPrinted>2023-09-19T14:17:00Z</cp:lastPrinted>
  <dcterms:created xsi:type="dcterms:W3CDTF">2023-09-19T14:16:00Z</dcterms:created>
  <dcterms:modified xsi:type="dcterms:W3CDTF">2023-09-19T14:20:00Z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126b70d3-664b-4528-a161-9aeeec63a14b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d08f0bac6b229b217d2cec9fbaa8bd25c52275036fee50bcadb9b265ffacd2b3</vt:lpwstr>
  </property>
  <property fmtid="{D5CDD505-2E9C-101B-9397-08002B2CF9AE}" pid="9" name="MSIP_Label_9ef4adf7-25a7-4f52-a61a-df7190f1d881_Enabled">
    <vt:lpwstr>true</vt:lpwstr>
  </property>
  <property fmtid="{D5CDD505-2E9C-101B-9397-08002B2CF9AE}" pid="10" name="MSIP_Label_9ef4adf7-25a7-4f52-a61a-df7190f1d881_SetDate">
    <vt:lpwstr>2023-09-09T11:09:42Z</vt:lpwstr>
  </property>
  <property fmtid="{D5CDD505-2E9C-101B-9397-08002B2CF9AE}" pid="11" name="MSIP_Label_9ef4adf7-25a7-4f52-a61a-df7190f1d881_Method">
    <vt:lpwstr>Standard</vt:lpwstr>
  </property>
  <property fmtid="{D5CDD505-2E9C-101B-9397-08002B2CF9AE}" pid="12" name="MSIP_Label_9ef4adf7-25a7-4f52-a61a-df7190f1d881_Name">
    <vt:lpwstr>Category C - Protected</vt:lpwstr>
  </property>
  <property fmtid="{D5CDD505-2E9C-101B-9397-08002B2CF9AE}" pid="13" name="MSIP_Label_9ef4adf7-25a7-4f52-a61a-df7190f1d881_SiteId">
    <vt:lpwstr>8fa69c26-409d-43e5-973c-17a8be1a7f35</vt:lpwstr>
  </property>
  <property fmtid="{D5CDD505-2E9C-101B-9397-08002B2CF9AE}" pid="14" name="MSIP_Label_9ef4adf7-25a7-4f52-a61a-df7190f1d881_ActionId">
    <vt:lpwstr>9e5c6c20-4886-4b2d-9018-48f635cde392</vt:lpwstr>
  </property>
  <property fmtid="{D5CDD505-2E9C-101B-9397-08002B2CF9AE}" pid="15" name="MSIP_Label_9ef4adf7-25a7-4f52-a61a-df7190f1d881_ContentBits">
    <vt:lpwstr>1</vt:lpwstr>
  </property>
  <property fmtid="{D5CDD505-2E9C-101B-9397-08002B2CF9AE}" pid="16" name="MSIP_Label_bfc084f7-b690-4c43-8ee6-d475b6d3461d_Enabled">
    <vt:lpwstr>true</vt:lpwstr>
  </property>
  <property fmtid="{D5CDD505-2E9C-101B-9397-08002B2CF9AE}" pid="17" name="MSIP_Label_bfc084f7-b690-4c43-8ee6-d475b6d3461d_SetDate">
    <vt:lpwstr>2023-09-19T14:20:07Z</vt:lpwstr>
  </property>
  <property fmtid="{D5CDD505-2E9C-101B-9397-08002B2CF9AE}" pid="18" name="MSIP_Label_bfc084f7-b690-4c43-8ee6-d475b6d3461d_Method">
    <vt:lpwstr>Standard</vt:lpwstr>
  </property>
  <property fmtid="{D5CDD505-2E9C-101B-9397-08002B2CF9AE}" pid="19" name="MSIP_Label_bfc084f7-b690-4c43-8ee6-d475b6d3461d_Name">
    <vt:lpwstr>FOR OFFICIAL USE ONLY</vt:lpwstr>
  </property>
  <property fmtid="{D5CDD505-2E9C-101B-9397-08002B2CF9AE}" pid="20" name="MSIP_Label_bfc084f7-b690-4c43-8ee6-d475b6d3461d_SiteId">
    <vt:lpwstr>faa31b06-8ccc-48c9-867f-f7510dd11c02</vt:lpwstr>
  </property>
  <property fmtid="{D5CDD505-2E9C-101B-9397-08002B2CF9AE}" pid="21" name="MSIP_Label_bfc084f7-b690-4c43-8ee6-d475b6d3461d_ActionId">
    <vt:lpwstr>752bb9fa-c67e-43bf-8f20-e2111f2ad746</vt:lpwstr>
  </property>
  <property fmtid="{D5CDD505-2E9C-101B-9397-08002B2CF9AE}" pid="22" name="MSIP_Label_bfc084f7-b690-4c43-8ee6-d475b6d3461d_ContentBits">
    <vt:lpwstr>2</vt:lpwstr>
  </property>
</Properties>
</file>