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B6190" w14:textId="77777777"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14:paraId="3B6AB5DE" w14:textId="77777777" w:rsidR="003F7284" w:rsidRPr="003F7284" w:rsidRDefault="003F7284" w:rsidP="0037358C">
      <w:pPr>
        <w:spacing w:after="120"/>
        <w:ind w:left="4535"/>
        <w:rPr>
          <w:rtl/>
        </w:rPr>
      </w:pPr>
      <w:r w:rsidRPr="003F7284">
        <w:rPr>
          <w:noProof/>
        </w:rPr>
        <w:drawing>
          <wp:inline distT="0" distB="0" distL="0" distR="0" wp14:anchorId="31B1A852" wp14:editId="079323FD">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07CFD65A" w14:textId="400DCD34" w:rsidR="003F7284" w:rsidRPr="00F54409" w:rsidRDefault="00057082" w:rsidP="003132DE">
      <w:pPr>
        <w:pBdr>
          <w:top w:val="single" w:sz="4" w:space="10" w:color="auto"/>
        </w:pBdr>
        <w:bidi w:val="0"/>
        <w:rPr>
          <w:rFonts w:ascii="Arial Black" w:eastAsia="SimSun" w:hAnsi="Arial Black" w:cs="Arial"/>
          <w:b/>
          <w:caps/>
          <w:noProof/>
          <w:sz w:val="16"/>
          <w:szCs w:val="16"/>
          <w:lang w:eastAsia="zh-CN"/>
        </w:rPr>
      </w:pPr>
      <w:bookmarkStart w:id="2" w:name="Code"/>
      <w:bookmarkStart w:id="3" w:name="Code2"/>
      <w:bookmarkStart w:id="4" w:name="_GoBack"/>
      <w:bookmarkEnd w:id="2"/>
      <w:bookmarkEnd w:id="4"/>
      <w:r>
        <w:rPr>
          <w:rFonts w:ascii="Arial Black" w:eastAsia="SimSun" w:hAnsi="Arial Black" w:cs="Arial"/>
          <w:b/>
          <w:caps/>
          <w:noProof/>
          <w:sz w:val="16"/>
          <w:szCs w:val="16"/>
          <w:lang w:eastAsia="zh-CN"/>
        </w:rPr>
        <w:t>CDIP/22/</w:t>
      </w:r>
      <w:r w:rsidR="004517EB">
        <w:rPr>
          <w:rFonts w:ascii="Arial Black" w:eastAsia="SimSun" w:hAnsi="Arial Black" w:cs="Arial"/>
          <w:b/>
          <w:caps/>
          <w:noProof/>
          <w:sz w:val="16"/>
          <w:szCs w:val="16"/>
          <w:lang w:eastAsia="zh-CN"/>
        </w:rPr>
        <w:t>1</w:t>
      </w:r>
      <w:r w:rsidR="00B51C7B">
        <w:rPr>
          <w:rFonts w:ascii="Arial Black" w:eastAsia="SimSun" w:hAnsi="Arial Black" w:cs="Arial"/>
          <w:b/>
          <w:caps/>
          <w:noProof/>
          <w:sz w:val="16"/>
          <w:szCs w:val="16"/>
          <w:lang w:eastAsia="zh-CN"/>
        </w:rPr>
        <w:t>4</w:t>
      </w:r>
    </w:p>
    <w:bookmarkEnd w:id="3"/>
    <w:p w14:paraId="4B5EDFDC" w14:textId="77777777"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CA1748">
        <w:rPr>
          <w:rFonts w:hint="cs"/>
          <w:b/>
          <w:bCs/>
          <w:sz w:val="30"/>
          <w:szCs w:val="30"/>
          <w:rtl/>
        </w:rPr>
        <w:t>بالإنكليزية</w:t>
      </w:r>
    </w:p>
    <w:p w14:paraId="11BED85C" w14:textId="47514346"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B51C7B">
        <w:rPr>
          <w:rFonts w:hint="cs"/>
          <w:b/>
          <w:bCs/>
          <w:sz w:val="30"/>
          <w:szCs w:val="30"/>
          <w:rtl/>
        </w:rPr>
        <w:t>15</w:t>
      </w:r>
      <w:r w:rsidR="004719CF">
        <w:rPr>
          <w:rFonts w:hint="cs"/>
          <w:b/>
          <w:bCs/>
          <w:sz w:val="30"/>
          <w:szCs w:val="30"/>
          <w:rtl/>
        </w:rPr>
        <w:t xml:space="preserve"> أكتوبر 2018</w:t>
      </w:r>
    </w:p>
    <w:p w14:paraId="617F084D" w14:textId="77777777" w:rsidR="002E7810" w:rsidRPr="00FD6D15" w:rsidRDefault="00057082" w:rsidP="009B7572">
      <w:pPr>
        <w:pStyle w:val="Heading1"/>
        <w:spacing w:after="600" w:line="240" w:lineRule="auto"/>
        <w:rPr>
          <w:rtl/>
        </w:rPr>
      </w:pPr>
      <w:bookmarkStart w:id="7" w:name="Body"/>
      <w:bookmarkEnd w:id="7"/>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14:paraId="616E6BBB" w14:textId="77777777" w:rsidR="002E7810" w:rsidRPr="002E7810" w:rsidRDefault="00057082" w:rsidP="00874721">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الثانية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p>
    <w:p w14:paraId="6427C524" w14:textId="77777777" w:rsidR="002E7810" w:rsidRPr="002E7810" w:rsidRDefault="00057082" w:rsidP="00874721">
      <w:pPr>
        <w:spacing w:line="600" w:lineRule="auto"/>
        <w:rPr>
          <w:b/>
          <w:bCs/>
          <w:rtl/>
        </w:rPr>
      </w:pPr>
      <w:bookmarkStart w:id="9" w:name="Place"/>
      <w:bookmarkEnd w:id="9"/>
      <w:r>
        <w:rPr>
          <w:b/>
          <w:bCs/>
          <w:rtl/>
        </w:rPr>
        <w:t>جنيف، من 19 إلى 23 نوفمبر 2018</w:t>
      </w:r>
    </w:p>
    <w:p w14:paraId="64C2D89B" w14:textId="0B84F413" w:rsidR="002E7810" w:rsidRPr="00E448A2" w:rsidRDefault="00B504CC" w:rsidP="00B710B1">
      <w:pPr>
        <w:pStyle w:val="Heading1"/>
        <w:spacing w:after="600" w:line="240" w:lineRule="auto"/>
        <w:rPr>
          <w:rtl/>
        </w:rPr>
      </w:pPr>
      <w:bookmarkStart w:id="10" w:name="TitleOfDoc"/>
      <w:bookmarkEnd w:id="10"/>
      <w:r w:rsidRPr="00E448A2">
        <w:rPr>
          <w:rtl/>
        </w:rPr>
        <w:t xml:space="preserve">اقتراح </w:t>
      </w:r>
      <w:r w:rsidR="00482262" w:rsidRPr="00E448A2">
        <w:rPr>
          <w:rtl/>
        </w:rPr>
        <w:t xml:space="preserve">مشروع </w:t>
      </w:r>
      <w:r w:rsidR="00194353">
        <w:rPr>
          <w:rFonts w:hint="cs"/>
          <w:rtl/>
        </w:rPr>
        <w:t>معدل</w:t>
      </w:r>
      <w:r w:rsidR="00482262" w:rsidRPr="00E448A2">
        <w:rPr>
          <w:rtl/>
        </w:rPr>
        <w:t xml:space="preserve"> بشأن </w:t>
      </w:r>
      <w:r w:rsidR="005D1ACA">
        <w:rPr>
          <w:rFonts w:hint="cs"/>
          <w:rtl/>
        </w:rPr>
        <w:t xml:space="preserve">الملكية الفكرية </w:t>
      </w:r>
      <w:r w:rsidR="00ED4423">
        <w:rPr>
          <w:rFonts w:hint="cs"/>
          <w:rtl/>
        </w:rPr>
        <w:t xml:space="preserve">وسياحة المأكولات في بيرو </w:t>
      </w:r>
      <w:r w:rsidR="00F93568">
        <w:rPr>
          <w:rFonts w:hint="cs"/>
          <w:rtl/>
        </w:rPr>
        <w:t xml:space="preserve">وبلدان نامية أخرى: </w:t>
      </w:r>
      <w:r w:rsidR="00EC4B31">
        <w:rPr>
          <w:rFonts w:hint="cs"/>
          <w:rtl/>
        </w:rPr>
        <w:t xml:space="preserve">تسخير </w:t>
      </w:r>
      <w:r w:rsidR="00917A8E">
        <w:rPr>
          <w:rFonts w:hint="cs"/>
          <w:rtl/>
        </w:rPr>
        <w:t xml:space="preserve">الملكية الفكرية لأغراض </w:t>
      </w:r>
      <w:r w:rsidR="00020690">
        <w:rPr>
          <w:rFonts w:hint="cs"/>
          <w:rtl/>
        </w:rPr>
        <w:t>ت</w:t>
      </w:r>
      <w:r w:rsidR="00DA5A08">
        <w:rPr>
          <w:rFonts w:hint="cs"/>
          <w:rtl/>
        </w:rPr>
        <w:t>نمية</w:t>
      </w:r>
      <w:r w:rsidR="00020690">
        <w:rPr>
          <w:rFonts w:hint="cs"/>
          <w:rtl/>
        </w:rPr>
        <w:t xml:space="preserve"> سياحة المأكولات</w:t>
      </w:r>
    </w:p>
    <w:p w14:paraId="21FCAD0B" w14:textId="77777777" w:rsidR="003F7284" w:rsidRPr="00BB6440" w:rsidRDefault="003F7284" w:rsidP="00874721">
      <w:pPr>
        <w:spacing w:before="200" w:after="960"/>
        <w:rPr>
          <w:i/>
          <w:iCs/>
          <w:rtl/>
        </w:rPr>
      </w:pPr>
      <w:bookmarkStart w:id="11" w:name="Doc"/>
      <w:bookmarkEnd w:id="11"/>
      <w:r w:rsidRPr="00BB6440">
        <w:rPr>
          <w:i/>
          <w:iCs/>
          <w:rtl/>
        </w:rPr>
        <w:t>من إعداد</w:t>
      </w:r>
      <w:r w:rsidR="005D79F6" w:rsidRPr="00BB6440">
        <w:rPr>
          <w:rFonts w:hint="cs"/>
          <w:i/>
          <w:iCs/>
          <w:rtl/>
        </w:rPr>
        <w:t xml:space="preserve"> </w:t>
      </w:r>
      <w:bookmarkStart w:id="12" w:name="Prepared"/>
      <w:bookmarkEnd w:id="12"/>
      <w:r w:rsidR="00375FB2">
        <w:rPr>
          <w:rFonts w:hint="cs"/>
          <w:i/>
          <w:iCs/>
          <w:rtl/>
        </w:rPr>
        <w:t>الأمانة</w:t>
      </w:r>
    </w:p>
    <w:p w14:paraId="758746B3" w14:textId="6A1BA2DE" w:rsidR="000D7E81" w:rsidRPr="00FF529C" w:rsidRDefault="00375FB2" w:rsidP="002A7609">
      <w:pPr>
        <w:pStyle w:val="BodyText"/>
        <w:rPr>
          <w:rtl/>
        </w:rPr>
      </w:pPr>
      <w:r>
        <w:rPr>
          <w:rFonts w:hint="cs"/>
          <w:rtl/>
        </w:rPr>
        <w:t>1.</w:t>
      </w:r>
      <w:r>
        <w:rPr>
          <w:rtl/>
        </w:rPr>
        <w:tab/>
      </w:r>
      <w:r w:rsidR="00FF529C">
        <w:rPr>
          <w:rFonts w:hint="cs"/>
          <w:rtl/>
          <w:lang w:bidi="ar-SA"/>
        </w:rPr>
        <w:t xml:space="preserve">ناقشت </w:t>
      </w:r>
      <w:r w:rsidR="00FF529C" w:rsidRPr="006D2C7E">
        <w:rPr>
          <w:rtl/>
        </w:rPr>
        <w:t>اللجنة المعنية بالتنمية والملكية الفكرية</w:t>
      </w:r>
      <w:r w:rsidR="00FF529C">
        <w:rPr>
          <w:rFonts w:hint="cs"/>
          <w:rtl/>
        </w:rPr>
        <w:t xml:space="preserve"> (لجنة التنمية)</w:t>
      </w:r>
      <w:r w:rsidR="00FF529C" w:rsidRPr="006D2C7E">
        <w:rPr>
          <w:rtl/>
        </w:rPr>
        <w:t xml:space="preserve"> في دورتها ال</w:t>
      </w:r>
      <w:r w:rsidR="00FF529C">
        <w:rPr>
          <w:rFonts w:hint="cs"/>
          <w:rtl/>
        </w:rPr>
        <w:t>حادية</w:t>
      </w:r>
      <w:r w:rsidR="00FF529C" w:rsidRPr="006D2C7E">
        <w:rPr>
          <w:rtl/>
        </w:rPr>
        <w:t xml:space="preserve"> </w:t>
      </w:r>
      <w:r w:rsidR="00FF529C" w:rsidRPr="00FF529C">
        <w:rPr>
          <w:rtl/>
        </w:rPr>
        <w:t>والعشرين</w:t>
      </w:r>
      <w:r w:rsidR="00FF529C">
        <w:rPr>
          <w:rFonts w:hint="cs"/>
          <w:rtl/>
          <w:lang w:bidi="ar-SA"/>
        </w:rPr>
        <w:t xml:space="preserve"> الوثيقة</w:t>
      </w:r>
      <w:r w:rsidR="00FF529C">
        <w:rPr>
          <w:szCs w:val="22"/>
        </w:rPr>
        <w:t>CDIP/21/14</w:t>
      </w:r>
      <w:r w:rsidR="00FF529C" w:rsidRPr="000D2D55">
        <w:rPr>
          <w:szCs w:val="22"/>
        </w:rPr>
        <w:t xml:space="preserve"> </w:t>
      </w:r>
      <w:r w:rsidR="00FF529C">
        <w:rPr>
          <w:rFonts w:hint="cs"/>
          <w:rtl/>
          <w:lang w:bidi="ar-SA"/>
        </w:rPr>
        <w:t xml:space="preserve"> المتعلقة بالمشروع بشأن </w:t>
      </w:r>
      <w:r w:rsidR="00FF529C">
        <w:rPr>
          <w:rtl/>
        </w:rPr>
        <w:t>الملكية الفكرية والسياحة وفن الطهي في بيرو: تسخير الملكية الفكرية لأغراض تنمية السياحة وفن الطهي في بيرو</w:t>
      </w:r>
      <w:r w:rsidR="00FF529C">
        <w:rPr>
          <w:rFonts w:hint="cs"/>
          <w:rtl/>
          <w:lang w:bidi="ar-SA"/>
        </w:rPr>
        <w:t xml:space="preserve">. وأحاطت </w:t>
      </w:r>
      <w:r w:rsidR="00FF529C" w:rsidRPr="00FF529C">
        <w:rPr>
          <w:rtl/>
        </w:rPr>
        <w:t>اللجنة علم</w:t>
      </w:r>
      <w:r w:rsidR="00FF529C">
        <w:rPr>
          <w:rFonts w:hint="cs"/>
          <w:rtl/>
        </w:rPr>
        <w:t>اً</w:t>
      </w:r>
      <w:r w:rsidR="00FF529C" w:rsidRPr="00FF529C">
        <w:rPr>
          <w:rtl/>
        </w:rPr>
        <w:t xml:space="preserve"> باقتراح المشروع </w:t>
      </w:r>
      <w:r w:rsidR="00FF529C">
        <w:rPr>
          <w:rFonts w:hint="cs"/>
          <w:rtl/>
        </w:rPr>
        <w:t>"</w:t>
      </w:r>
      <w:r w:rsidR="00FF529C" w:rsidRPr="00FF529C">
        <w:rPr>
          <w:rtl/>
        </w:rPr>
        <w:t xml:space="preserve">والتمست من وفد بيرو مراجعته بدعم من الأمانة كي تنظر فيه </w:t>
      </w:r>
      <w:r w:rsidR="00DA5A08">
        <w:rPr>
          <w:rFonts w:hint="cs"/>
          <w:rtl/>
        </w:rPr>
        <w:t>خلال</w:t>
      </w:r>
      <w:r w:rsidR="00FF529C" w:rsidRPr="00FF529C">
        <w:rPr>
          <w:rtl/>
        </w:rPr>
        <w:t xml:space="preserve"> دورتها المقبلة</w:t>
      </w:r>
      <w:r w:rsidR="00FF529C">
        <w:rPr>
          <w:rFonts w:hint="cs"/>
          <w:rtl/>
        </w:rPr>
        <w:t>".</w:t>
      </w:r>
    </w:p>
    <w:p w14:paraId="61B03AB6" w14:textId="53753277" w:rsidR="002A7609" w:rsidRDefault="002A7609" w:rsidP="002A7609">
      <w:pPr>
        <w:pStyle w:val="BodyText"/>
        <w:rPr>
          <w:rtl/>
        </w:rPr>
      </w:pPr>
      <w:r>
        <w:rPr>
          <w:rFonts w:hint="cs"/>
          <w:rtl/>
        </w:rPr>
        <w:t>2.</w:t>
      </w:r>
      <w:r>
        <w:rPr>
          <w:rtl/>
        </w:rPr>
        <w:tab/>
      </w:r>
      <w:r w:rsidR="00D0432B">
        <w:rPr>
          <w:rFonts w:hint="cs"/>
          <w:rtl/>
        </w:rPr>
        <w:t xml:space="preserve">ويتضمن </w:t>
      </w:r>
      <w:r w:rsidR="00045AFD">
        <w:rPr>
          <w:rFonts w:hint="cs"/>
          <w:rtl/>
        </w:rPr>
        <w:t xml:space="preserve">مرفق هذه الوثيقة </w:t>
      </w:r>
      <w:r w:rsidR="00BE75B1">
        <w:rPr>
          <w:rFonts w:hint="cs"/>
          <w:rtl/>
        </w:rPr>
        <w:t xml:space="preserve">اقتراح </w:t>
      </w:r>
      <w:r w:rsidR="00433F3A">
        <w:rPr>
          <w:rFonts w:hint="cs"/>
          <w:rtl/>
        </w:rPr>
        <w:t xml:space="preserve">مشروع معدل </w:t>
      </w:r>
      <w:r w:rsidR="00917A8E">
        <w:rPr>
          <w:rFonts w:hint="cs"/>
          <w:rtl/>
        </w:rPr>
        <w:t>قدمته</w:t>
      </w:r>
      <w:r w:rsidR="00433F3A">
        <w:rPr>
          <w:rFonts w:hint="cs"/>
          <w:rtl/>
        </w:rPr>
        <w:t xml:space="preserve"> بيرو و</w:t>
      </w:r>
      <w:r w:rsidR="00917A8E">
        <w:rPr>
          <w:rFonts w:hint="cs"/>
          <w:rtl/>
        </w:rPr>
        <w:t>أعد</w:t>
      </w:r>
      <w:r w:rsidR="00433F3A">
        <w:rPr>
          <w:rFonts w:hint="cs"/>
          <w:rtl/>
        </w:rPr>
        <w:t xml:space="preserve"> بدعم من أمانة الويبو. </w:t>
      </w:r>
    </w:p>
    <w:p w14:paraId="40C9315B" w14:textId="4AE5F4E9" w:rsidR="003C4962" w:rsidRDefault="003C4962" w:rsidP="00376E5B">
      <w:pPr>
        <w:pStyle w:val="BodyText"/>
        <w:ind w:left="5534"/>
        <w:rPr>
          <w:rtl/>
        </w:rPr>
      </w:pPr>
      <w:r>
        <w:rPr>
          <w:rFonts w:hint="cs"/>
          <w:rtl/>
          <w:lang w:bidi="ar-SA"/>
        </w:rPr>
        <w:t>3.</w:t>
      </w:r>
      <w:r>
        <w:rPr>
          <w:rtl/>
          <w:lang w:bidi="ar-SA"/>
        </w:rPr>
        <w:tab/>
      </w:r>
      <w:r w:rsidR="002C5CCB" w:rsidRPr="00BB06B4">
        <w:rPr>
          <w:rFonts w:hint="cs"/>
          <w:i/>
          <w:iCs/>
          <w:rtl/>
        </w:rPr>
        <w:t xml:space="preserve">إن </w:t>
      </w:r>
      <w:r w:rsidR="00FC24C1" w:rsidRPr="00FC24C1">
        <w:rPr>
          <w:i/>
          <w:iCs/>
          <w:rtl/>
        </w:rPr>
        <w:t>اللجنة المعنية بالتنمية والملكية الفكرية</w:t>
      </w:r>
      <w:r w:rsidR="00FC24C1" w:rsidRPr="00BB06B4">
        <w:rPr>
          <w:rFonts w:hint="cs"/>
          <w:i/>
          <w:iCs/>
          <w:rtl/>
        </w:rPr>
        <w:t xml:space="preserve"> </w:t>
      </w:r>
      <w:r w:rsidR="002C5CCB" w:rsidRPr="00BB06B4">
        <w:rPr>
          <w:rFonts w:hint="cs"/>
          <w:i/>
          <w:iCs/>
          <w:rtl/>
        </w:rPr>
        <w:t>مدعوة إلى النظر في مرفق هذه الوثيقة.</w:t>
      </w:r>
    </w:p>
    <w:p w14:paraId="3D9DD880" w14:textId="77777777" w:rsidR="007E5E7D" w:rsidRDefault="00B671F8" w:rsidP="00376E5B">
      <w:pPr>
        <w:pStyle w:val="BodyText"/>
        <w:ind w:left="5534"/>
        <w:rPr>
          <w:rtl/>
        </w:rPr>
        <w:sectPr w:rsidR="007E5E7D" w:rsidSect="00EB7752">
          <w:headerReference w:type="default" r:id="rId10"/>
          <w:pgSz w:w="11907" w:h="16840" w:code="9"/>
          <w:pgMar w:top="567" w:right="1418" w:bottom="1418" w:left="1134" w:header="510" w:footer="1021" w:gutter="0"/>
          <w:cols w:space="720"/>
          <w:titlePg/>
          <w:docGrid w:linePitch="299"/>
        </w:sectPr>
      </w:pPr>
      <w:r>
        <w:rPr>
          <w:rtl/>
        </w:rPr>
        <w:t>[</w:t>
      </w:r>
      <w:r>
        <w:rPr>
          <w:rFonts w:hint="cs"/>
          <w:rtl/>
        </w:rPr>
        <w:t>يلي ذلك المرفق</w:t>
      </w:r>
      <w:r>
        <w:rPr>
          <w:rtl/>
        </w:rPr>
        <w:t>]</w:t>
      </w:r>
    </w:p>
    <w:p w14:paraId="1405B3F1" w14:textId="7248B7B7" w:rsidR="00115EBB" w:rsidRDefault="00115EBB" w:rsidP="000D7E81">
      <w:pPr>
        <w:pStyle w:val="BodyText"/>
        <w:rPr>
          <w:b/>
          <w:bCs/>
          <w:rtl/>
        </w:rPr>
      </w:pPr>
      <w:r>
        <w:rPr>
          <w:rFonts w:hint="cs"/>
          <w:b/>
          <w:bCs/>
          <w:rtl/>
        </w:rPr>
        <w:lastRenderedPageBreak/>
        <w:t>توصيات أجندة التنمية 1 و10 و12</w:t>
      </w:r>
    </w:p>
    <w:p w14:paraId="73C8FB3A" w14:textId="2FE5FA31" w:rsidR="00F2223D" w:rsidRPr="009E426F" w:rsidRDefault="00115EBB" w:rsidP="000D7E81">
      <w:pPr>
        <w:pStyle w:val="BodyText"/>
        <w:rPr>
          <w:b/>
          <w:bCs/>
          <w:rtl/>
        </w:rPr>
      </w:pPr>
      <w:r>
        <w:rPr>
          <w:rFonts w:hint="cs"/>
          <w:b/>
          <w:bCs/>
          <w:rtl/>
        </w:rPr>
        <w:t>وثيقة ال</w:t>
      </w:r>
      <w:r w:rsidR="009E426F">
        <w:rPr>
          <w:rFonts w:hint="cs"/>
          <w:b/>
          <w:bCs/>
          <w:rtl/>
        </w:rPr>
        <w:t>مشروع</w:t>
      </w:r>
    </w:p>
    <w:tbl>
      <w:tblPr>
        <w:tblStyle w:val="TableGrid"/>
        <w:bidiVisual/>
        <w:tblW w:w="0" w:type="auto"/>
        <w:tblLook w:val="04A0" w:firstRow="1" w:lastRow="0" w:firstColumn="1" w:lastColumn="0" w:noHBand="0" w:noVBand="1"/>
      </w:tblPr>
      <w:tblGrid>
        <w:gridCol w:w="4523"/>
        <w:gridCol w:w="4822"/>
      </w:tblGrid>
      <w:tr w:rsidR="008B6FFB" w14:paraId="187D4904" w14:textId="77777777" w:rsidTr="007913DF">
        <w:tc>
          <w:tcPr>
            <w:tcW w:w="9345" w:type="dxa"/>
            <w:gridSpan w:val="2"/>
          </w:tcPr>
          <w:p w14:paraId="37C84148" w14:textId="77777777" w:rsidR="008B6FFB" w:rsidRPr="0090631F" w:rsidRDefault="008B6FFB" w:rsidP="00412EB5">
            <w:pPr>
              <w:pStyle w:val="ONUMA"/>
              <w:numPr>
                <w:ilvl w:val="0"/>
                <w:numId w:val="13"/>
              </w:numPr>
              <w:rPr>
                <w:sz w:val="40"/>
                <w:szCs w:val="40"/>
                <w:rtl/>
              </w:rPr>
            </w:pPr>
            <w:r w:rsidRPr="0090631F">
              <w:rPr>
                <w:rFonts w:hint="cs"/>
                <w:sz w:val="40"/>
                <w:szCs w:val="40"/>
                <w:rtl/>
              </w:rPr>
              <w:t>موجز</w:t>
            </w:r>
          </w:p>
        </w:tc>
      </w:tr>
      <w:tr w:rsidR="008B6FFB" w14:paraId="4748A949" w14:textId="77777777" w:rsidTr="00370E44">
        <w:tc>
          <w:tcPr>
            <w:tcW w:w="4523" w:type="dxa"/>
          </w:tcPr>
          <w:p w14:paraId="1966E8DC" w14:textId="77777777" w:rsidR="008B6FFB" w:rsidRPr="008D10EC" w:rsidRDefault="008B6FFB" w:rsidP="00446422">
            <w:pPr>
              <w:pStyle w:val="BodyText"/>
              <w:rPr>
                <w:u w:val="single"/>
                <w:rtl/>
              </w:rPr>
            </w:pPr>
            <w:r w:rsidRPr="008D10EC">
              <w:rPr>
                <w:rFonts w:hint="cs"/>
                <w:u w:val="single"/>
                <w:rtl/>
              </w:rPr>
              <w:t>رمز المشروع</w:t>
            </w:r>
          </w:p>
        </w:tc>
        <w:tc>
          <w:tcPr>
            <w:tcW w:w="4822" w:type="dxa"/>
          </w:tcPr>
          <w:p w14:paraId="1C000190" w14:textId="25EA45F8" w:rsidR="008B6FFB" w:rsidRPr="008D10EC" w:rsidRDefault="008D10EC" w:rsidP="008D10EC">
            <w:pPr>
              <w:spacing w:line="276" w:lineRule="auto"/>
              <w:jc w:val="both"/>
              <w:rPr>
                <w:i/>
                <w:rtl/>
              </w:rPr>
            </w:pPr>
            <w:r w:rsidRPr="00A93AB1">
              <w:rPr>
                <w:i/>
              </w:rPr>
              <w:t>DA_1_10_12_01</w:t>
            </w:r>
          </w:p>
        </w:tc>
      </w:tr>
      <w:tr w:rsidR="008B6FFB" w14:paraId="0BB70FB7" w14:textId="77777777" w:rsidTr="00370E44">
        <w:tc>
          <w:tcPr>
            <w:tcW w:w="4523" w:type="dxa"/>
          </w:tcPr>
          <w:p w14:paraId="4993234B" w14:textId="531E75ED" w:rsidR="008B6FFB" w:rsidRPr="00606273" w:rsidRDefault="00606273" w:rsidP="00446422">
            <w:pPr>
              <w:pStyle w:val="BodyText"/>
              <w:rPr>
                <w:u w:val="single"/>
                <w:rtl/>
              </w:rPr>
            </w:pPr>
            <w:r w:rsidRPr="00606273">
              <w:rPr>
                <w:rFonts w:hint="cs"/>
                <w:u w:val="single"/>
                <w:rtl/>
              </w:rPr>
              <w:t>ال</w:t>
            </w:r>
            <w:r w:rsidR="008B6FFB" w:rsidRPr="00606273">
              <w:rPr>
                <w:rFonts w:hint="cs"/>
                <w:u w:val="single"/>
                <w:rtl/>
              </w:rPr>
              <w:t>عنوان</w:t>
            </w:r>
          </w:p>
        </w:tc>
        <w:tc>
          <w:tcPr>
            <w:tcW w:w="4822" w:type="dxa"/>
          </w:tcPr>
          <w:p w14:paraId="2CBDE2EB" w14:textId="77CD3AAE" w:rsidR="008B6FFB" w:rsidRDefault="00F3237C" w:rsidP="00446422">
            <w:pPr>
              <w:pStyle w:val="BodyText"/>
              <w:rPr>
                <w:rtl/>
              </w:rPr>
            </w:pPr>
            <w:r>
              <w:rPr>
                <w:rFonts w:hint="cs"/>
                <w:rtl/>
              </w:rPr>
              <w:t>الملكية الفكرية وسياحة المأكولات في بيرو وبلدان نامية أخرى: تسخير الملكية الفكرية لأغراض تنمية سياحة المأكولات</w:t>
            </w:r>
            <w:r w:rsidR="00FF5507">
              <w:rPr>
                <w:rFonts w:hint="cs"/>
                <w:rtl/>
              </w:rPr>
              <w:t>.</w:t>
            </w:r>
          </w:p>
        </w:tc>
      </w:tr>
      <w:tr w:rsidR="008B6FFB" w14:paraId="746C8F6F" w14:textId="77777777" w:rsidTr="00370E44">
        <w:tc>
          <w:tcPr>
            <w:tcW w:w="4523" w:type="dxa"/>
          </w:tcPr>
          <w:p w14:paraId="08E297C1" w14:textId="77777777" w:rsidR="008B6FFB" w:rsidRPr="00FF5507" w:rsidRDefault="008B6FFB" w:rsidP="00446422">
            <w:pPr>
              <w:pStyle w:val="BodyText"/>
              <w:rPr>
                <w:u w:val="single"/>
                <w:rtl/>
                <w:lang w:bidi="ar-SA"/>
              </w:rPr>
            </w:pPr>
            <w:r w:rsidRPr="00FF5507">
              <w:rPr>
                <w:rFonts w:hint="cs"/>
                <w:u w:val="single"/>
                <w:rtl/>
                <w:lang w:bidi="ar-SA"/>
              </w:rPr>
              <w:t xml:space="preserve">توصيات </w:t>
            </w:r>
            <w:r w:rsidR="00F357D2" w:rsidRPr="00FF5507">
              <w:rPr>
                <w:rFonts w:hint="cs"/>
                <w:u w:val="single"/>
                <w:rtl/>
                <w:lang w:bidi="ar-SA"/>
              </w:rPr>
              <w:t>أجندة</w:t>
            </w:r>
            <w:r w:rsidRPr="00FF5507">
              <w:rPr>
                <w:rFonts w:hint="cs"/>
                <w:u w:val="single"/>
                <w:rtl/>
                <w:lang w:bidi="ar-SA"/>
              </w:rPr>
              <w:t xml:space="preserve"> التنمية</w:t>
            </w:r>
          </w:p>
        </w:tc>
        <w:tc>
          <w:tcPr>
            <w:tcW w:w="4822" w:type="dxa"/>
          </w:tcPr>
          <w:p w14:paraId="74F928D9" w14:textId="35EF405B" w:rsidR="007F460A" w:rsidRDefault="008B6FFB" w:rsidP="007F460A">
            <w:pPr>
              <w:pStyle w:val="BodyText"/>
            </w:pPr>
            <w:r w:rsidRPr="00903E3A">
              <w:rPr>
                <w:i/>
                <w:iCs/>
                <w:rtl/>
              </w:rPr>
              <w:t>التوصي</w:t>
            </w:r>
            <w:r w:rsidR="00FF5507" w:rsidRPr="00903E3A">
              <w:rPr>
                <w:rFonts w:hint="cs"/>
                <w:i/>
                <w:iCs/>
                <w:rtl/>
              </w:rPr>
              <w:t>ة</w:t>
            </w:r>
            <w:r w:rsidRPr="00903E3A">
              <w:rPr>
                <w:i/>
                <w:iCs/>
                <w:rtl/>
              </w:rPr>
              <w:t xml:space="preserve"> 1</w:t>
            </w:r>
            <w:r w:rsidR="00FF5507" w:rsidRPr="00DB2F13">
              <w:rPr>
                <w:rFonts w:hint="cs"/>
                <w:rtl/>
              </w:rPr>
              <w:t>:</w:t>
            </w:r>
            <w:r w:rsidR="007F460A">
              <w:rPr>
                <w:rFonts w:hint="cs"/>
                <w:rtl/>
              </w:rPr>
              <w:t xml:space="preserve"> </w:t>
            </w:r>
            <w:r w:rsidR="007F460A" w:rsidRPr="00B80133">
              <w:rPr>
                <w:rtl/>
              </w:rPr>
              <w:t xml:space="preserve">يجب أن تتميز أنشطة الويبو في مجال المساعدة التقنية بعدة ميزات منها أنها موجهة </w:t>
            </w:r>
            <w:r w:rsidR="007F460A">
              <w:rPr>
                <w:rtl/>
              </w:rPr>
              <w:t>نحو التنمية وقائمة على الطلب وتتمتع بالشفافية، وتأخذ بعين الاعتبار الأولويات والاحتياجات الخاصة بالبلدان النامية والبلدان الأقل نموا</w:t>
            </w:r>
            <w:r w:rsidR="00DB2F13">
              <w:rPr>
                <w:rFonts w:hint="cs"/>
                <w:rtl/>
              </w:rPr>
              <w:t>ً</w:t>
            </w:r>
            <w:r w:rsidR="007F460A">
              <w:rPr>
                <w:rtl/>
              </w:rPr>
              <w:t xml:space="preserve"> على وجه الخصوص، فضلا</w:t>
            </w:r>
            <w:r w:rsidR="00DB2F13">
              <w:rPr>
                <w:rFonts w:hint="cs"/>
                <w:rtl/>
              </w:rPr>
              <w:t xml:space="preserve">ً </w:t>
            </w:r>
            <w:r w:rsidR="007F460A">
              <w:rPr>
                <w:rtl/>
              </w:rPr>
              <w:t xml:space="preserve">عن تفاوت مستويات التنمية المحققة في الدول الأعضاء، وينبغي إدراج الأنشطة في أطر زمنية لتنفيذ البرامج. وفي هذا الصدد، ينبغي أن يكون تصميم برامج المساعدة التقنية وآليات </w:t>
            </w:r>
            <w:r w:rsidR="00DB2F13">
              <w:rPr>
                <w:rFonts w:hint="cs"/>
                <w:rtl/>
              </w:rPr>
              <w:t>تنفيذ</w:t>
            </w:r>
            <w:r w:rsidR="007F460A">
              <w:rPr>
                <w:rtl/>
              </w:rPr>
              <w:t>ها وعمليات تقييمها وفقا</w:t>
            </w:r>
            <w:r w:rsidR="00DB2F13">
              <w:rPr>
                <w:rFonts w:hint="cs"/>
                <w:rtl/>
              </w:rPr>
              <w:t>ً</w:t>
            </w:r>
            <w:r w:rsidR="007F460A">
              <w:rPr>
                <w:rtl/>
              </w:rPr>
              <w:t xml:space="preserve"> لاحتياجات كل بلد على حدة.</w:t>
            </w:r>
          </w:p>
          <w:p w14:paraId="15A112E2" w14:textId="77777777" w:rsidR="007F460A" w:rsidRDefault="007F460A" w:rsidP="007F460A"/>
          <w:p w14:paraId="5F5E19ED" w14:textId="12A3F3F0" w:rsidR="007F460A" w:rsidRDefault="007F460A" w:rsidP="007F460A">
            <w:r w:rsidRPr="00DB2F13">
              <w:rPr>
                <w:i/>
                <w:iCs/>
                <w:rtl/>
              </w:rPr>
              <w:t>التوصية 10</w:t>
            </w:r>
            <w:r w:rsidRPr="00DB2F13">
              <w:rPr>
                <w:rtl/>
              </w:rPr>
              <w:t>:</w:t>
            </w:r>
            <w:r>
              <w:rPr>
                <w:rtl/>
              </w:rPr>
              <w:t xml:space="preserve"> 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w:t>
            </w:r>
            <w:r w:rsidR="004E3BEF">
              <w:rPr>
                <w:rFonts w:hint="cs"/>
                <w:rtl/>
              </w:rPr>
              <w:t xml:space="preserve"> الوطنية</w:t>
            </w:r>
            <w:r>
              <w:rPr>
                <w:rtl/>
              </w:rPr>
              <w:t xml:space="preserve"> أكثر فعالية، والنهوض بتوازن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p>
          <w:p w14:paraId="38159149" w14:textId="77777777" w:rsidR="007F460A" w:rsidRDefault="007F460A" w:rsidP="007F460A"/>
          <w:p w14:paraId="159E493E" w14:textId="5D42BF90" w:rsidR="008B6FFB" w:rsidRDefault="007F460A" w:rsidP="003E0808">
            <w:pPr>
              <w:rPr>
                <w:rtl/>
                <w:lang w:bidi="ar-EG"/>
              </w:rPr>
            </w:pPr>
            <w:r w:rsidRPr="004E3BEF">
              <w:rPr>
                <w:i/>
                <w:iCs/>
                <w:rtl/>
              </w:rPr>
              <w:t>التوصية 12</w:t>
            </w:r>
            <w:r>
              <w:rPr>
                <w:rtl/>
              </w:rPr>
              <w:t xml:space="preserve">: المضي في إدماج </w:t>
            </w:r>
            <w:r w:rsidRPr="004E3BEF">
              <w:rPr>
                <w:rtl/>
              </w:rPr>
              <w:t xml:space="preserve">الاعتبارات الإنمائية في أنشطة الويبو ومناقشاتها </w:t>
            </w:r>
            <w:r w:rsidR="004E3BEF">
              <w:rPr>
                <w:rFonts w:hint="cs"/>
                <w:rtl/>
              </w:rPr>
              <w:t xml:space="preserve">في المجالات </w:t>
            </w:r>
            <w:r w:rsidRPr="004E3BEF">
              <w:rPr>
                <w:rtl/>
              </w:rPr>
              <w:t>الموضوعية و</w:t>
            </w:r>
            <w:r w:rsidR="004360ED">
              <w:rPr>
                <w:rFonts w:hint="cs"/>
                <w:rtl/>
              </w:rPr>
              <w:t xml:space="preserve">مجال </w:t>
            </w:r>
            <w:r w:rsidR="004E3BEF">
              <w:rPr>
                <w:rFonts w:hint="cs"/>
                <w:rtl/>
              </w:rPr>
              <w:t xml:space="preserve">المساعدة </w:t>
            </w:r>
            <w:r w:rsidRPr="004E3BEF">
              <w:rPr>
                <w:rtl/>
              </w:rPr>
              <w:t>التقنية، وفقاً لاختصاصها.</w:t>
            </w:r>
          </w:p>
        </w:tc>
      </w:tr>
      <w:tr w:rsidR="008B6FFB" w14:paraId="01EBE8F5" w14:textId="77777777" w:rsidTr="00370E44">
        <w:tc>
          <w:tcPr>
            <w:tcW w:w="4523" w:type="dxa"/>
          </w:tcPr>
          <w:p w14:paraId="03C79335" w14:textId="34DEA696" w:rsidR="008B6FFB" w:rsidRPr="00E55482" w:rsidRDefault="008B6FFB" w:rsidP="00446422">
            <w:pPr>
              <w:pStyle w:val="BodyText"/>
              <w:rPr>
                <w:u w:val="single"/>
                <w:rtl/>
              </w:rPr>
            </w:pPr>
            <w:r w:rsidRPr="00E55482">
              <w:rPr>
                <w:u w:val="single"/>
                <w:rtl/>
              </w:rPr>
              <w:t xml:space="preserve">وصف </w:t>
            </w:r>
            <w:r w:rsidR="00212220" w:rsidRPr="00E55482">
              <w:rPr>
                <w:rFonts w:hint="cs"/>
                <w:u w:val="single"/>
                <w:rtl/>
              </w:rPr>
              <w:t>م</w:t>
            </w:r>
            <w:r w:rsidR="00F04FCE" w:rsidRPr="00E55482">
              <w:rPr>
                <w:rFonts w:hint="cs"/>
                <w:u w:val="single"/>
                <w:rtl/>
              </w:rPr>
              <w:t>وجز</w:t>
            </w:r>
            <w:r w:rsidRPr="00E55482">
              <w:rPr>
                <w:u w:val="single"/>
                <w:rtl/>
              </w:rPr>
              <w:t xml:space="preserve"> </w:t>
            </w:r>
            <w:r w:rsidR="00E55482" w:rsidRPr="00E55482">
              <w:rPr>
                <w:rFonts w:hint="cs"/>
                <w:u w:val="single"/>
                <w:rtl/>
              </w:rPr>
              <w:t>للمشروع</w:t>
            </w:r>
          </w:p>
        </w:tc>
        <w:tc>
          <w:tcPr>
            <w:tcW w:w="4822" w:type="dxa"/>
          </w:tcPr>
          <w:p w14:paraId="4451C4D9" w14:textId="792867C2" w:rsidR="00E55482" w:rsidRDefault="00F04FCE" w:rsidP="00E55482">
            <w:pPr>
              <w:pStyle w:val="BodyText"/>
              <w:rPr>
                <w:rtl/>
                <w:lang w:bidi="ar-SA"/>
              </w:rPr>
            </w:pPr>
            <w:r w:rsidRPr="00BF3DD1">
              <w:rPr>
                <w:rFonts w:hint="cs"/>
                <w:rtl/>
              </w:rPr>
              <w:t xml:space="preserve">يهدف المشروع </w:t>
            </w:r>
            <w:r w:rsidR="00214320" w:rsidRPr="00BF3DD1">
              <w:rPr>
                <w:rFonts w:hint="cs"/>
                <w:rtl/>
              </w:rPr>
              <w:t>إلى</w:t>
            </w:r>
            <w:r w:rsidRPr="00BF3DD1">
              <w:rPr>
                <w:rFonts w:hint="cs"/>
                <w:rtl/>
              </w:rPr>
              <w:t xml:space="preserve"> </w:t>
            </w:r>
            <w:r w:rsidR="009D5FC8" w:rsidRPr="00BF3DD1">
              <w:rPr>
                <w:rFonts w:hint="cs"/>
                <w:rtl/>
                <w:lang w:bidi="ar-SA"/>
              </w:rPr>
              <w:t xml:space="preserve">النهوض بالملكية الفكرية المرتبطة بتقاليد </w:t>
            </w:r>
            <w:r w:rsidR="009D5FC8" w:rsidRPr="00BF3DD1">
              <w:rPr>
                <w:rFonts w:hint="cs"/>
                <w:rtl/>
                <w:lang w:bidi="ar-SA"/>
              </w:rPr>
              <w:lastRenderedPageBreak/>
              <w:t>الطهي (المأكولات والمشروبات</w:t>
            </w:r>
            <w:r w:rsidR="009D5FC8">
              <w:rPr>
                <w:rFonts w:hint="cs"/>
                <w:rtl/>
                <w:lang w:bidi="ar-SA"/>
              </w:rPr>
              <w:t xml:space="preserve">) لاستخدامها في قطاع السياحة في بيرو [وفي بلدان نامية أخرى] </w:t>
            </w:r>
            <w:r w:rsidR="00C73C67">
              <w:rPr>
                <w:rFonts w:hint="cs"/>
                <w:rtl/>
                <w:lang w:bidi="ar-SA"/>
              </w:rPr>
              <w:t>والتمكين من توثيق التقاليد والثقافة في مجال الطهي في كل بلد وتطويرها واستدامة استخدامها.</w:t>
            </w:r>
          </w:p>
          <w:p w14:paraId="1E21724B" w14:textId="103AE329" w:rsidR="00C73C67" w:rsidRDefault="00EB790B" w:rsidP="00E55482">
            <w:pPr>
              <w:pStyle w:val="BodyText"/>
              <w:rPr>
                <w:rtl/>
                <w:lang w:bidi="ar-SA"/>
              </w:rPr>
            </w:pPr>
            <w:r>
              <w:rPr>
                <w:rFonts w:hint="cs"/>
                <w:rtl/>
                <w:lang w:bidi="ar-SA"/>
              </w:rPr>
              <w:t xml:space="preserve">وتحقيقاً لذلك، تُقترح استراتيجيات وإجراءات </w:t>
            </w:r>
            <w:r w:rsidR="00C421F3">
              <w:rPr>
                <w:rFonts w:hint="cs"/>
                <w:rtl/>
                <w:lang w:bidi="ar-SA"/>
              </w:rPr>
              <w:t xml:space="preserve">تعتمد على مشاركة </w:t>
            </w:r>
            <w:r w:rsidR="00D135D6">
              <w:rPr>
                <w:rFonts w:hint="cs"/>
                <w:rtl/>
                <w:lang w:bidi="ar-SA"/>
              </w:rPr>
              <w:t>أصحاب المصالح الرئيسي</w:t>
            </w:r>
            <w:r w:rsidR="00C421F3">
              <w:rPr>
                <w:rFonts w:hint="cs"/>
                <w:rtl/>
                <w:lang w:bidi="ar-SA"/>
              </w:rPr>
              <w:t>ي</w:t>
            </w:r>
            <w:r w:rsidR="00D135D6">
              <w:rPr>
                <w:rFonts w:hint="cs"/>
                <w:rtl/>
                <w:lang w:bidi="ar-SA"/>
              </w:rPr>
              <w:t xml:space="preserve">ن من القطاعين العام والخاص في </w:t>
            </w:r>
            <w:r w:rsidR="00013F1D">
              <w:rPr>
                <w:rFonts w:hint="cs"/>
                <w:rtl/>
                <w:lang w:bidi="ar-SA"/>
              </w:rPr>
              <w:t>مجالات السياحة وفن الطهي والملكية الفكرية</w:t>
            </w:r>
            <w:r w:rsidR="00F13C38">
              <w:rPr>
                <w:rFonts w:hint="cs"/>
                <w:rtl/>
                <w:lang w:bidi="ar-SA"/>
              </w:rPr>
              <w:t>،</w:t>
            </w:r>
            <w:r w:rsidR="00013F1D">
              <w:rPr>
                <w:rFonts w:hint="cs"/>
                <w:rtl/>
                <w:lang w:bidi="ar-SA"/>
              </w:rPr>
              <w:t xml:space="preserve"> </w:t>
            </w:r>
            <w:r w:rsidR="00C421F3">
              <w:rPr>
                <w:rFonts w:hint="cs"/>
                <w:rtl/>
                <w:lang w:bidi="ar-SA"/>
              </w:rPr>
              <w:t xml:space="preserve">من خلال </w:t>
            </w:r>
            <w:r w:rsidR="00433067">
              <w:rPr>
                <w:rFonts w:hint="cs"/>
                <w:rtl/>
                <w:lang w:bidi="ar-SA"/>
              </w:rPr>
              <w:t xml:space="preserve">العمل معاً من أجل تحديد أدوات الملكية الفكرية المحتملة والتوصية بالانتفاع بها. وسيشمل ذلك تنظيم </w:t>
            </w:r>
            <w:r w:rsidR="000E6FAC">
              <w:rPr>
                <w:rFonts w:hint="cs"/>
                <w:rtl/>
                <w:lang w:bidi="ar-SA"/>
              </w:rPr>
              <w:t>أنشطة تنهض بفوائد الانتفاع بالملكية</w:t>
            </w:r>
            <w:r w:rsidR="007D53A9">
              <w:rPr>
                <w:rFonts w:hint="cs"/>
                <w:rtl/>
                <w:lang w:bidi="ar-SA"/>
              </w:rPr>
              <w:t xml:space="preserve"> </w:t>
            </w:r>
            <w:r w:rsidR="000E6FAC">
              <w:rPr>
                <w:rFonts w:hint="cs"/>
                <w:rtl/>
                <w:lang w:bidi="ar-SA"/>
              </w:rPr>
              <w:t>الفكرية في سياق سياحة المأكولات.</w:t>
            </w:r>
          </w:p>
          <w:p w14:paraId="17C1C5AC" w14:textId="69EFA785" w:rsidR="000E6FAC" w:rsidRDefault="000C644B" w:rsidP="00E55482">
            <w:pPr>
              <w:pStyle w:val="BodyText"/>
              <w:rPr>
                <w:rtl/>
                <w:lang w:bidi="ar-SA"/>
              </w:rPr>
            </w:pPr>
            <w:r>
              <w:rPr>
                <w:rFonts w:hint="cs"/>
                <w:rtl/>
                <w:lang w:bidi="ar-SA"/>
              </w:rPr>
              <w:t xml:space="preserve">ونتائج المشروع المرتقبة هي التالية: </w:t>
            </w:r>
          </w:p>
          <w:p w14:paraId="29FA90FB" w14:textId="5827C814" w:rsidR="000C644B" w:rsidRDefault="00740D30" w:rsidP="00DB32FF">
            <w:pPr>
              <w:pStyle w:val="BodyText"/>
              <w:numPr>
                <w:ilvl w:val="0"/>
                <w:numId w:val="32"/>
              </w:numPr>
              <w:rPr>
                <w:lang w:bidi="ar-SA"/>
              </w:rPr>
            </w:pPr>
            <w:r>
              <w:rPr>
                <w:rFonts w:hint="cs"/>
                <w:rtl/>
                <w:lang w:bidi="ar-SA"/>
              </w:rPr>
              <w:t xml:space="preserve">توثيق تقاليد الطهي (المأكولات والمشروبات) </w:t>
            </w:r>
            <w:r w:rsidR="0021253D">
              <w:rPr>
                <w:rFonts w:hint="cs"/>
                <w:rtl/>
                <w:lang w:bidi="ar-SA"/>
              </w:rPr>
              <w:t xml:space="preserve">وتشجيع </w:t>
            </w:r>
            <w:r>
              <w:rPr>
                <w:rFonts w:hint="cs"/>
                <w:rtl/>
                <w:lang w:bidi="ar-SA"/>
              </w:rPr>
              <w:t>استخدامها في بيرو [وفي بلدان نامية أخرى].</w:t>
            </w:r>
          </w:p>
          <w:p w14:paraId="7F1FCC41" w14:textId="01FDBA8F" w:rsidR="00C26640" w:rsidRDefault="00E74232" w:rsidP="0021253D">
            <w:pPr>
              <w:pStyle w:val="BodyText"/>
              <w:numPr>
                <w:ilvl w:val="0"/>
                <w:numId w:val="32"/>
              </w:numPr>
              <w:rPr>
                <w:rtl/>
                <w:lang w:bidi="ar-SA"/>
              </w:rPr>
            </w:pPr>
            <w:r>
              <w:rPr>
                <w:rFonts w:hint="cs"/>
                <w:rtl/>
                <w:lang w:bidi="ar-SA"/>
              </w:rPr>
              <w:t xml:space="preserve">حفز النشاط الاقتصادي </w:t>
            </w:r>
            <w:r w:rsidR="00BB11AA">
              <w:rPr>
                <w:rFonts w:hint="cs"/>
                <w:rtl/>
                <w:lang w:bidi="ar-SA"/>
              </w:rPr>
              <w:t>وزيادة القيمة المضافة في قطاع سياحة المأكولات عن طريق الانتفاع بالملكية الفكرية المرتبطة بتقاليد الطهي (المأكولات والمشروبات) (</w:t>
            </w:r>
            <w:r w:rsidR="0021253D">
              <w:rPr>
                <w:rFonts w:hint="cs"/>
                <w:rtl/>
                <w:lang w:bidi="ar-SA"/>
              </w:rPr>
              <w:t>ب</w:t>
            </w:r>
            <w:r w:rsidR="001B55ED">
              <w:rPr>
                <w:rFonts w:hint="cs"/>
                <w:rtl/>
                <w:lang w:bidi="ar-SA"/>
              </w:rPr>
              <w:t xml:space="preserve">ضمان ممارسات الطهي التقليدية </w:t>
            </w:r>
            <w:r w:rsidR="00964C84">
              <w:rPr>
                <w:rFonts w:hint="cs"/>
                <w:rtl/>
                <w:lang w:bidi="ar-SA"/>
              </w:rPr>
              <w:t>والمنشأ الجغرافي وجودة المكونات ومناولة الأغذية السل</w:t>
            </w:r>
            <w:r w:rsidR="00B70D45">
              <w:rPr>
                <w:rFonts w:hint="cs"/>
                <w:rtl/>
                <w:lang w:bidi="ar-SA"/>
              </w:rPr>
              <w:t xml:space="preserve">يمة </w:t>
            </w:r>
            <w:r w:rsidR="00472F6C">
              <w:rPr>
                <w:rFonts w:hint="cs"/>
                <w:rtl/>
                <w:lang w:bidi="ar-SA"/>
              </w:rPr>
              <w:t xml:space="preserve">وغير ذلك على سبيل المثال) </w:t>
            </w:r>
            <w:r w:rsidR="002746D3">
              <w:rPr>
                <w:rFonts w:hint="cs"/>
                <w:rtl/>
                <w:lang w:bidi="ar-SA"/>
              </w:rPr>
              <w:t xml:space="preserve">كمورد </w:t>
            </w:r>
            <w:r w:rsidR="0044536C">
              <w:rPr>
                <w:rFonts w:hint="cs"/>
                <w:rtl/>
                <w:lang w:bidi="ar-SA"/>
              </w:rPr>
              <w:t>للاستفادة من تنوع المنتجات والتقاليد</w:t>
            </w:r>
            <w:r w:rsidR="0021253D">
              <w:rPr>
                <w:rFonts w:hint="cs"/>
                <w:rtl/>
                <w:lang w:bidi="ar-SA"/>
              </w:rPr>
              <w:t xml:space="preserve"> المحلية</w:t>
            </w:r>
            <w:r w:rsidR="0044536C">
              <w:rPr>
                <w:rFonts w:hint="cs"/>
                <w:rtl/>
                <w:lang w:bidi="ar-SA"/>
              </w:rPr>
              <w:t>.</w:t>
            </w:r>
          </w:p>
        </w:tc>
      </w:tr>
      <w:tr w:rsidR="008B6FFB" w14:paraId="7DB48E88" w14:textId="77777777" w:rsidTr="00370E44">
        <w:tc>
          <w:tcPr>
            <w:tcW w:w="4523" w:type="dxa"/>
          </w:tcPr>
          <w:p w14:paraId="52549E8C" w14:textId="77777777" w:rsidR="008B6FFB" w:rsidRPr="00E55482" w:rsidRDefault="008B6FFB" w:rsidP="00446422">
            <w:pPr>
              <w:pStyle w:val="BodyText"/>
              <w:rPr>
                <w:u w:val="single"/>
                <w:rtl/>
              </w:rPr>
            </w:pPr>
            <w:r w:rsidRPr="00E55482">
              <w:rPr>
                <w:rFonts w:hint="cs"/>
                <w:u w:val="single"/>
                <w:rtl/>
              </w:rPr>
              <w:lastRenderedPageBreak/>
              <w:t>برنامج التنفيذ</w:t>
            </w:r>
          </w:p>
        </w:tc>
        <w:tc>
          <w:tcPr>
            <w:tcW w:w="4822" w:type="dxa"/>
          </w:tcPr>
          <w:p w14:paraId="13534CC3" w14:textId="6BD32F17" w:rsidR="008B6FFB" w:rsidRDefault="00AD153B" w:rsidP="00446422">
            <w:pPr>
              <w:pStyle w:val="BodyText"/>
              <w:rPr>
                <w:rtl/>
              </w:rPr>
            </w:pPr>
            <w:r>
              <w:rPr>
                <w:rFonts w:hint="cs"/>
                <w:rtl/>
              </w:rPr>
              <w:t>2 و8 و9</w:t>
            </w:r>
          </w:p>
        </w:tc>
      </w:tr>
      <w:tr w:rsidR="008B6FFB" w14:paraId="0DB70DE3" w14:textId="77777777" w:rsidTr="00370E44">
        <w:tc>
          <w:tcPr>
            <w:tcW w:w="4523" w:type="dxa"/>
          </w:tcPr>
          <w:p w14:paraId="12CCF25E" w14:textId="035F9E26" w:rsidR="008B6FFB" w:rsidRPr="00AD153B" w:rsidRDefault="008B6FFB" w:rsidP="00446422">
            <w:pPr>
              <w:pStyle w:val="BodyText"/>
              <w:rPr>
                <w:u w:val="single"/>
                <w:rtl/>
              </w:rPr>
            </w:pPr>
            <w:r w:rsidRPr="00AD153B">
              <w:rPr>
                <w:u w:val="single"/>
                <w:rtl/>
              </w:rPr>
              <w:t>الصلة ب</w:t>
            </w:r>
            <w:r w:rsidR="00B034BA" w:rsidRPr="00AD153B">
              <w:rPr>
                <w:rFonts w:hint="cs"/>
                <w:u w:val="single"/>
                <w:rtl/>
              </w:rPr>
              <w:t>سائر ال</w:t>
            </w:r>
            <w:r w:rsidRPr="00AD153B">
              <w:rPr>
                <w:u w:val="single"/>
                <w:rtl/>
              </w:rPr>
              <w:t>برامج/</w:t>
            </w:r>
            <w:r w:rsidR="00B034BA" w:rsidRPr="00AD153B">
              <w:rPr>
                <w:rFonts w:hint="cs"/>
                <w:u w:val="single"/>
                <w:rtl/>
              </w:rPr>
              <w:t>م</w:t>
            </w:r>
            <w:r w:rsidRPr="00AD153B">
              <w:rPr>
                <w:u w:val="single"/>
                <w:rtl/>
              </w:rPr>
              <w:t xml:space="preserve">شروعات </w:t>
            </w:r>
            <w:r w:rsidR="00B034BA" w:rsidRPr="00AD153B">
              <w:rPr>
                <w:rFonts w:hint="cs"/>
                <w:u w:val="single"/>
                <w:rtl/>
              </w:rPr>
              <w:t>أجندة التنمية</w:t>
            </w:r>
          </w:p>
        </w:tc>
        <w:tc>
          <w:tcPr>
            <w:tcW w:w="4822" w:type="dxa"/>
          </w:tcPr>
          <w:p w14:paraId="7199760D" w14:textId="6715CEA7" w:rsidR="00AD153B" w:rsidRDefault="00AD153B" w:rsidP="00AD153B">
            <w:pPr>
              <w:pStyle w:val="BodyText"/>
              <w:rPr>
                <w:rtl/>
              </w:rPr>
            </w:pPr>
            <w:r>
              <w:rPr>
                <w:rFonts w:hint="cs"/>
                <w:rtl/>
              </w:rPr>
              <w:t>البرامج: 1 و3 و4 و5 و6 و8 و16 و17 و31 و32</w:t>
            </w:r>
          </w:p>
          <w:p w14:paraId="5B7AB678" w14:textId="2A974EDB" w:rsidR="008B6FFB" w:rsidRPr="00B034BA" w:rsidRDefault="00AD153B" w:rsidP="008E3AC2">
            <w:pPr>
              <w:pStyle w:val="BodyText"/>
              <w:rPr>
                <w:szCs w:val="22"/>
                <w:rtl/>
                <w:lang w:val="de-CH"/>
              </w:rPr>
            </w:pPr>
            <w:r>
              <w:rPr>
                <w:rFonts w:hint="cs"/>
                <w:rtl/>
              </w:rPr>
              <w:t>المشروعات:</w:t>
            </w:r>
            <w:r w:rsidR="007C48AF">
              <w:rPr>
                <w:rFonts w:hint="cs"/>
                <w:rtl/>
              </w:rPr>
              <w:t xml:space="preserve"> المشروع</w:t>
            </w:r>
            <w:r>
              <w:rPr>
                <w:rFonts w:hint="cs"/>
                <w:rtl/>
              </w:rPr>
              <w:t xml:space="preserve"> </w:t>
            </w:r>
            <w:r w:rsidR="007C48AF" w:rsidRPr="007B2B4F">
              <w:t>DA_1_10_12_40_01</w:t>
            </w:r>
            <w:r w:rsidR="007C48AF">
              <w:rPr>
                <w:rFonts w:hint="cs"/>
                <w:rtl/>
              </w:rPr>
              <w:t xml:space="preserve">، </w:t>
            </w:r>
            <w:r w:rsidR="00530F6E" w:rsidRPr="00530F6E">
              <w:rPr>
                <w:rtl/>
              </w:rPr>
              <w:t>الملكية الفكرية والسياحة والثقافة: دعم الأهداف الإنمائية والنهوض بالتراث الثقافي في مصر وغيرها من البلدان النامية</w:t>
            </w:r>
            <w:r w:rsidR="00530F6E">
              <w:rPr>
                <w:rFonts w:hint="cs"/>
                <w:rtl/>
              </w:rPr>
              <w:t xml:space="preserve">؛ والمشروع </w:t>
            </w:r>
            <w:r w:rsidR="00BB4D0F" w:rsidRPr="007B2B4F">
              <w:t>DA_4_10_01</w:t>
            </w:r>
            <w:r w:rsidR="00530F6E">
              <w:rPr>
                <w:rFonts w:hint="cs"/>
                <w:rtl/>
              </w:rPr>
              <w:t xml:space="preserve">، </w:t>
            </w:r>
            <w:r w:rsidR="00564ADA">
              <w:rPr>
                <w:rtl/>
              </w:rPr>
              <w:t>الملكية الفكرية</w:t>
            </w:r>
            <w:r w:rsidR="00564ADA">
              <w:rPr>
                <w:rFonts w:hint="cs"/>
                <w:rtl/>
              </w:rPr>
              <w:t xml:space="preserve"> </w:t>
            </w:r>
            <w:r w:rsidR="00564ADA">
              <w:rPr>
                <w:rtl/>
              </w:rPr>
              <w:t>وتوسيم المنتجات لتطوير الأعمال</w:t>
            </w:r>
            <w:r w:rsidR="00564ADA">
              <w:rPr>
                <w:rFonts w:hint="cs"/>
                <w:rtl/>
              </w:rPr>
              <w:t xml:space="preserve"> </w:t>
            </w:r>
            <w:r w:rsidR="00564ADA">
              <w:rPr>
                <w:rtl/>
              </w:rPr>
              <w:t>في البلدان النامية والبلدان الأقل نموا</w:t>
            </w:r>
            <w:r w:rsidR="00564ADA">
              <w:rPr>
                <w:rFonts w:hint="cs"/>
                <w:rtl/>
              </w:rPr>
              <w:t xml:space="preserve">ً؛ والمشروع </w:t>
            </w:r>
            <w:r w:rsidR="00F979EF" w:rsidRPr="007B2B4F">
              <w:t>DA_10_05</w:t>
            </w:r>
            <w:r w:rsidR="00564ADA">
              <w:rPr>
                <w:rFonts w:hint="cs"/>
                <w:rtl/>
              </w:rPr>
              <w:t xml:space="preserve">، </w:t>
            </w:r>
            <w:r w:rsidR="006F7FB6" w:rsidRPr="006F7FB6">
              <w:rPr>
                <w:rtl/>
              </w:rPr>
              <w:t xml:space="preserve">تعزيز قدرات المؤسسات </w:t>
            </w:r>
            <w:r w:rsidR="006F7FB6" w:rsidRPr="006F7FB6">
              <w:rPr>
                <w:rtl/>
              </w:rPr>
              <w:lastRenderedPageBreak/>
              <w:t>والمستخدمين في مجال الملكية الفكرية على كل من الصعيد الوطني ودون الإقليمي والإقليمي</w:t>
            </w:r>
          </w:p>
        </w:tc>
      </w:tr>
      <w:tr w:rsidR="008B6FFB" w14:paraId="4CC2F49C" w14:textId="77777777" w:rsidTr="00370E44">
        <w:tc>
          <w:tcPr>
            <w:tcW w:w="4523" w:type="dxa"/>
          </w:tcPr>
          <w:p w14:paraId="429C6D58" w14:textId="77777777" w:rsidR="008B6FFB" w:rsidRPr="00EA7601" w:rsidRDefault="008B6FFB" w:rsidP="00446422">
            <w:pPr>
              <w:pStyle w:val="BodyText"/>
              <w:rPr>
                <w:u w:val="single"/>
                <w:rtl/>
                <w:lang w:bidi="ar-SA"/>
              </w:rPr>
            </w:pPr>
            <w:r w:rsidRPr="00EA7601">
              <w:rPr>
                <w:u w:val="single"/>
                <w:rtl/>
              </w:rPr>
              <w:lastRenderedPageBreak/>
              <w:t xml:space="preserve">الصلة بالنتائج المرتقبة </w:t>
            </w:r>
            <w:r w:rsidR="00040223" w:rsidRPr="00EA7601">
              <w:rPr>
                <w:rFonts w:hint="cs"/>
                <w:u w:val="single"/>
                <w:rtl/>
              </w:rPr>
              <w:t>في</w:t>
            </w:r>
            <w:r w:rsidRPr="00EA7601">
              <w:rPr>
                <w:u w:val="single"/>
                <w:rtl/>
              </w:rPr>
              <w:t xml:space="preserve"> البرنامج والميزانية</w:t>
            </w:r>
          </w:p>
        </w:tc>
        <w:tc>
          <w:tcPr>
            <w:tcW w:w="4822" w:type="dxa"/>
          </w:tcPr>
          <w:p w14:paraId="0B095BEA" w14:textId="7896082A" w:rsidR="009A4959" w:rsidRPr="009A4959" w:rsidRDefault="009A4959" w:rsidP="009A4959">
            <w:pPr>
              <w:spacing w:after="200"/>
              <w:contextualSpacing/>
              <w:jc w:val="both"/>
              <w:rPr>
                <w:rFonts w:eastAsiaTheme="minorEastAsia"/>
                <w:rtl/>
              </w:rPr>
            </w:pPr>
            <w:r w:rsidRPr="009A4959">
              <w:rPr>
                <w:rFonts w:eastAsiaTheme="minorEastAsia"/>
                <w:i/>
                <w:iCs/>
                <w:rtl/>
              </w:rPr>
              <w:t xml:space="preserve">النتيجة المرتقبة </w:t>
            </w:r>
            <w:r w:rsidRPr="009A4959">
              <w:rPr>
                <w:rFonts w:eastAsiaTheme="minorEastAsia" w:hint="cs"/>
                <w:i/>
                <w:iCs/>
                <w:rtl/>
              </w:rPr>
              <w:t>3. 1:</w:t>
            </w:r>
            <w:r w:rsidRPr="009A4959">
              <w:rPr>
                <w:rFonts w:eastAsiaTheme="minorEastAsia"/>
                <w:rtl/>
              </w:rPr>
              <w:t xml:space="preserve"> استراتيجيات وخطط وطنية في مجالي الابتكار والملكية الفكرية تتماشى مع الأهداف الإنمائية الوطنية</w:t>
            </w:r>
            <w:r>
              <w:rPr>
                <w:rFonts w:eastAsiaTheme="minorEastAsia" w:hint="cs"/>
                <w:rtl/>
              </w:rPr>
              <w:t>.</w:t>
            </w:r>
          </w:p>
          <w:p w14:paraId="0117DA88" w14:textId="77777777" w:rsidR="009A4959" w:rsidRPr="009A4959" w:rsidRDefault="009A4959" w:rsidP="009A4959">
            <w:pPr>
              <w:spacing w:after="200"/>
              <w:contextualSpacing/>
              <w:jc w:val="both"/>
              <w:rPr>
                <w:rFonts w:eastAsiaTheme="minorEastAsia"/>
                <w:i/>
              </w:rPr>
            </w:pPr>
          </w:p>
          <w:p w14:paraId="63F518BD" w14:textId="36C54BB5" w:rsidR="008B6FFB" w:rsidRPr="004C779D" w:rsidRDefault="009A4959" w:rsidP="009A4959">
            <w:pPr>
              <w:pStyle w:val="BodyText"/>
              <w:rPr>
                <w:rtl/>
                <w:lang w:bidi="ar-SA"/>
              </w:rPr>
            </w:pPr>
            <w:r w:rsidRPr="009A4959">
              <w:rPr>
                <w:rFonts w:eastAsiaTheme="minorEastAsia"/>
                <w:i/>
                <w:iCs/>
                <w:rtl/>
              </w:rPr>
              <w:t xml:space="preserve">النتيجة المرتقبة </w:t>
            </w:r>
            <w:r w:rsidRPr="009A4959">
              <w:rPr>
                <w:rFonts w:eastAsiaTheme="minorEastAsia" w:hint="cs"/>
                <w:i/>
                <w:iCs/>
                <w:rtl/>
              </w:rPr>
              <w:t>3. </w:t>
            </w:r>
            <w:r>
              <w:rPr>
                <w:rFonts w:eastAsiaTheme="minorEastAsia" w:hint="cs"/>
                <w:i/>
                <w:iCs/>
                <w:rtl/>
              </w:rPr>
              <w:t>2</w:t>
            </w:r>
            <w:r w:rsidRPr="009A4959">
              <w:rPr>
                <w:rFonts w:eastAsiaTheme="minorEastAsia" w:hint="cs"/>
                <w:i/>
                <w:iCs/>
                <w:rtl/>
              </w:rPr>
              <w:t>:</w:t>
            </w:r>
            <w:r w:rsidRPr="009A4959">
              <w:rPr>
                <w:rFonts w:eastAsiaTheme="minorEastAsia"/>
                <w:rtl/>
              </w:rPr>
              <w:t xml:space="preserve"> </w:t>
            </w:r>
            <w:r w:rsidRPr="009A4959">
              <w:rPr>
                <w:rFonts w:eastAsia="SimSun"/>
                <w:rtl/>
                <w:lang w:eastAsia="zh-CN" w:bidi="ar-SA"/>
              </w:rPr>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r>
              <w:rPr>
                <w:rFonts w:eastAsia="SimSun" w:hint="cs"/>
                <w:rtl/>
                <w:lang w:eastAsia="zh-CN" w:bidi="ar-SA"/>
              </w:rPr>
              <w:t>.</w:t>
            </w:r>
          </w:p>
        </w:tc>
      </w:tr>
      <w:tr w:rsidR="008B6FFB" w14:paraId="33170DB2" w14:textId="77777777" w:rsidTr="00370E44">
        <w:tc>
          <w:tcPr>
            <w:tcW w:w="4523" w:type="dxa"/>
          </w:tcPr>
          <w:p w14:paraId="6E2ED85D" w14:textId="77777777" w:rsidR="008B6FFB" w:rsidRPr="009A4959" w:rsidRDefault="008B6FFB" w:rsidP="00446422">
            <w:pPr>
              <w:pStyle w:val="BodyText"/>
              <w:rPr>
                <w:u w:val="single"/>
                <w:rtl/>
                <w:lang w:bidi="ar-SA"/>
              </w:rPr>
            </w:pPr>
            <w:r w:rsidRPr="009A4959">
              <w:rPr>
                <w:rFonts w:hint="cs"/>
                <w:u w:val="single"/>
                <w:rtl/>
                <w:lang w:bidi="ar-SA"/>
              </w:rPr>
              <w:t>مدة المشروع</w:t>
            </w:r>
          </w:p>
        </w:tc>
        <w:tc>
          <w:tcPr>
            <w:tcW w:w="4822" w:type="dxa"/>
          </w:tcPr>
          <w:p w14:paraId="162F63DF" w14:textId="04760173" w:rsidR="008B6FFB" w:rsidRDefault="008B6FFB" w:rsidP="00446422">
            <w:pPr>
              <w:pStyle w:val="BodyText"/>
              <w:rPr>
                <w:rtl/>
                <w:lang w:bidi="ar-SA"/>
              </w:rPr>
            </w:pPr>
            <w:r>
              <w:rPr>
                <w:rFonts w:hint="cs"/>
                <w:rtl/>
              </w:rPr>
              <w:t>3</w:t>
            </w:r>
            <w:r w:rsidR="009A4959">
              <w:rPr>
                <w:rFonts w:hint="cs"/>
                <w:rtl/>
              </w:rPr>
              <w:t>6</w:t>
            </w:r>
            <w:r>
              <w:rPr>
                <w:rFonts w:hint="cs"/>
                <w:rtl/>
              </w:rPr>
              <w:t xml:space="preserve"> شهراً</w:t>
            </w:r>
          </w:p>
        </w:tc>
      </w:tr>
      <w:tr w:rsidR="009A4959" w14:paraId="6F71FB51" w14:textId="77777777" w:rsidTr="00370E44">
        <w:tc>
          <w:tcPr>
            <w:tcW w:w="4523" w:type="dxa"/>
          </w:tcPr>
          <w:p w14:paraId="61B1FB8F" w14:textId="540BE7B4" w:rsidR="009A4959" w:rsidRPr="009A4959" w:rsidRDefault="009A4959" w:rsidP="00446422">
            <w:pPr>
              <w:pStyle w:val="BodyText"/>
              <w:rPr>
                <w:u w:val="single"/>
                <w:rtl/>
                <w:lang w:bidi="ar-SA"/>
              </w:rPr>
            </w:pPr>
            <w:r>
              <w:rPr>
                <w:rFonts w:hint="cs"/>
                <w:u w:val="single"/>
                <w:rtl/>
                <w:lang w:bidi="ar-SA"/>
              </w:rPr>
              <w:t>ميزانية المشروع</w:t>
            </w:r>
          </w:p>
        </w:tc>
        <w:tc>
          <w:tcPr>
            <w:tcW w:w="4822" w:type="dxa"/>
          </w:tcPr>
          <w:p w14:paraId="040C85B4" w14:textId="0306A471" w:rsidR="009A4959" w:rsidRDefault="009A4959" w:rsidP="00446422">
            <w:pPr>
              <w:pStyle w:val="BodyText"/>
              <w:rPr>
                <w:rtl/>
                <w:lang w:bidi="ar-SA"/>
              </w:rPr>
            </w:pPr>
            <w:r>
              <w:rPr>
                <w:rFonts w:hint="cs"/>
                <w:rtl/>
              </w:rPr>
              <w:t>ينبغي تحديدها</w:t>
            </w:r>
          </w:p>
        </w:tc>
      </w:tr>
      <w:tr w:rsidR="008B6FFB" w14:paraId="2A79B064" w14:textId="77777777" w:rsidTr="007913DF">
        <w:tc>
          <w:tcPr>
            <w:tcW w:w="9345" w:type="dxa"/>
            <w:gridSpan w:val="2"/>
          </w:tcPr>
          <w:p w14:paraId="16753B89" w14:textId="77777777" w:rsidR="008B6FFB" w:rsidRDefault="008B6FFB" w:rsidP="00446422">
            <w:pPr>
              <w:pStyle w:val="ONUMA"/>
              <w:rPr>
                <w:rtl/>
              </w:rPr>
            </w:pPr>
            <w:r>
              <w:rPr>
                <w:rFonts w:hint="cs"/>
                <w:rtl/>
              </w:rPr>
              <w:t>وصف المشروع</w:t>
            </w:r>
          </w:p>
        </w:tc>
      </w:tr>
      <w:tr w:rsidR="00735903" w14:paraId="07AD97F1" w14:textId="77777777" w:rsidTr="007913DF">
        <w:tc>
          <w:tcPr>
            <w:tcW w:w="9345" w:type="dxa"/>
            <w:gridSpan w:val="2"/>
          </w:tcPr>
          <w:p w14:paraId="2F55BFD8" w14:textId="3C04BB6A" w:rsidR="00735903" w:rsidRDefault="00735903" w:rsidP="006F180E">
            <w:pPr>
              <w:pStyle w:val="BodyText"/>
              <w:rPr>
                <w:rtl/>
              </w:rPr>
            </w:pPr>
            <w:r w:rsidRPr="00735903">
              <w:rPr>
                <w:rFonts w:hint="cs"/>
                <w:rtl/>
                <w:lang w:bidi="ar-SA"/>
              </w:rPr>
              <w:t xml:space="preserve">2. 1 </w:t>
            </w:r>
            <w:r w:rsidR="00801672">
              <w:rPr>
                <w:rFonts w:hint="cs"/>
                <w:u w:val="single"/>
                <w:rtl/>
                <w:lang w:bidi="ar-SA"/>
              </w:rPr>
              <w:t>مقدمة</w:t>
            </w:r>
            <w:r w:rsidRPr="006F180E">
              <w:rPr>
                <w:rFonts w:hint="cs"/>
                <w:u w:val="single"/>
                <w:rtl/>
                <w:lang w:bidi="ar-SA"/>
              </w:rPr>
              <w:t xml:space="preserve"> </w:t>
            </w:r>
            <w:r w:rsidR="00801672">
              <w:rPr>
                <w:rFonts w:hint="cs"/>
                <w:u w:val="single"/>
                <w:rtl/>
                <w:lang w:bidi="ar-SA"/>
              </w:rPr>
              <w:t>ل</w:t>
            </w:r>
            <w:r w:rsidRPr="006F180E">
              <w:rPr>
                <w:rFonts w:hint="cs"/>
                <w:u w:val="single"/>
                <w:rtl/>
                <w:lang w:bidi="ar-SA"/>
              </w:rPr>
              <w:t>لموضوع</w:t>
            </w:r>
          </w:p>
        </w:tc>
      </w:tr>
      <w:tr w:rsidR="008B6FFB" w14:paraId="6F9843A8" w14:textId="77777777" w:rsidTr="007913DF">
        <w:tc>
          <w:tcPr>
            <w:tcW w:w="9345" w:type="dxa"/>
            <w:gridSpan w:val="2"/>
          </w:tcPr>
          <w:p w14:paraId="332C5724" w14:textId="78CFC814" w:rsidR="0032079B" w:rsidRPr="0032079B" w:rsidRDefault="0032079B" w:rsidP="0032079B">
            <w:pPr>
              <w:spacing w:before="120" w:after="240" w:line="360" w:lineRule="exact"/>
              <w:jc w:val="both"/>
              <w:rPr>
                <w:rFonts w:eastAsia="SimSun"/>
                <w:rtl/>
                <w:lang w:eastAsia="zh-CN"/>
              </w:rPr>
            </w:pPr>
            <w:r w:rsidRPr="0032079B">
              <w:rPr>
                <w:rFonts w:eastAsia="SimSun"/>
                <w:rtl/>
                <w:lang w:eastAsia="zh-CN"/>
              </w:rPr>
              <w:t>يدر</w:t>
            </w:r>
            <w:r w:rsidRPr="0032079B">
              <w:rPr>
                <w:rFonts w:eastAsia="SimSun" w:hint="cs"/>
                <w:rtl/>
                <w:lang w:eastAsia="zh-CN"/>
              </w:rPr>
              <w:t>ّ</w:t>
            </w:r>
            <w:r w:rsidRPr="0032079B">
              <w:rPr>
                <w:rFonts w:eastAsia="SimSun"/>
                <w:rtl/>
                <w:lang w:eastAsia="zh-CN"/>
              </w:rPr>
              <w:t xml:space="preserve"> قطاع السياحة حالياً إيرادات كبيرة للبلدان</w:t>
            </w:r>
            <w:r w:rsidRPr="0032079B">
              <w:rPr>
                <w:rFonts w:eastAsia="SimSun" w:hint="cs"/>
                <w:rtl/>
                <w:lang w:eastAsia="zh-CN"/>
              </w:rPr>
              <w:t xml:space="preserve"> </w:t>
            </w:r>
            <w:r w:rsidR="00B47DE6">
              <w:rPr>
                <w:rFonts w:eastAsia="SimSun" w:hint="cs"/>
                <w:rtl/>
                <w:lang w:eastAsia="zh-CN"/>
              </w:rPr>
              <w:t>وهو مصدر</w:t>
            </w:r>
            <w:r w:rsidRPr="0032079B">
              <w:rPr>
                <w:rFonts w:eastAsia="SimSun"/>
                <w:rtl/>
                <w:lang w:eastAsia="zh-CN"/>
              </w:rPr>
              <w:t xml:space="preserve"> من مصادر الدخل الرئيسية لبعض البلدان النامية.</w:t>
            </w:r>
          </w:p>
          <w:p w14:paraId="4717D0ED" w14:textId="41DA08A0" w:rsidR="0032079B" w:rsidRPr="0032079B" w:rsidRDefault="0032079B" w:rsidP="0032079B">
            <w:pPr>
              <w:spacing w:before="120" w:after="240" w:line="360" w:lineRule="exact"/>
              <w:jc w:val="both"/>
              <w:rPr>
                <w:rFonts w:eastAsia="SimSun"/>
                <w:rtl/>
                <w:lang w:eastAsia="zh-CN" w:bidi="ar-EG"/>
              </w:rPr>
            </w:pPr>
            <w:r w:rsidRPr="0032079B">
              <w:rPr>
                <w:rFonts w:eastAsia="SimSun"/>
                <w:rtl/>
                <w:lang w:eastAsia="zh-CN"/>
              </w:rPr>
              <w:t>ووفقاً لدراسة أصدرتها وكالة تنمية الصادرات والسياحة في بيرو (</w:t>
            </w:r>
            <w:r w:rsidRPr="0032079B">
              <w:rPr>
                <w:rFonts w:eastAsia="SimSun"/>
                <w:lang w:eastAsia="zh-CN"/>
              </w:rPr>
              <w:t>PROMPERÚ</w:t>
            </w:r>
            <w:r w:rsidRPr="0032079B">
              <w:rPr>
                <w:rFonts w:eastAsia="SimSun"/>
                <w:rtl/>
                <w:lang w:eastAsia="zh-CN" w:bidi="ar-EG"/>
              </w:rPr>
              <w:t>) في عام 201</w:t>
            </w:r>
            <w:r w:rsidR="00B47DE6">
              <w:rPr>
                <w:rFonts w:eastAsia="SimSun" w:hint="cs"/>
                <w:rtl/>
                <w:lang w:eastAsia="zh-CN" w:bidi="ar-EG"/>
              </w:rPr>
              <w:t>6</w:t>
            </w:r>
            <w:r w:rsidRPr="0032079B">
              <w:rPr>
                <w:rFonts w:eastAsia="SimSun"/>
                <w:rtl/>
                <w:lang w:eastAsia="zh-CN" w:bidi="ar-EG"/>
              </w:rPr>
              <w:t xml:space="preserve"> بعنوان "دراسة سوقية</w:t>
            </w:r>
            <w:r w:rsidRPr="0032079B">
              <w:rPr>
                <w:rFonts w:eastAsia="SimSun" w:hint="cs"/>
                <w:rtl/>
                <w:lang w:eastAsia="zh-CN" w:bidi="ar-EG"/>
              </w:rPr>
              <w:t>:</w:t>
            </w:r>
            <w:r w:rsidRPr="0032079B">
              <w:rPr>
                <w:rFonts w:eastAsia="SimSun"/>
                <w:rtl/>
                <w:lang w:eastAsia="zh-CN" w:bidi="ar-EG"/>
              </w:rPr>
              <w:t xml:space="preserve"> تحليل سياحة المأكولات في بيرو"، كانت </w:t>
            </w:r>
            <w:r w:rsidRPr="0032079B">
              <w:rPr>
                <w:rFonts w:eastAsia="SimSun" w:hint="cs"/>
                <w:rtl/>
                <w:lang w:eastAsia="zh-CN" w:bidi="ar-EG"/>
              </w:rPr>
              <w:t>المقاصد</w:t>
            </w:r>
            <w:r w:rsidRPr="0032079B">
              <w:rPr>
                <w:rFonts w:eastAsia="SimSun"/>
                <w:rtl/>
                <w:lang w:eastAsia="zh-CN" w:bidi="ar-EG"/>
              </w:rPr>
              <w:t xml:space="preserve"> الرئيسية للسياح هي المأكولات التقليدية (59</w:t>
            </w:r>
            <w:r w:rsidR="00B47DE6">
              <w:rPr>
                <w:rFonts w:eastAsia="SimSun" w:hint="cs"/>
                <w:rtl/>
                <w:lang w:eastAsia="zh-CN" w:bidi="ar-EG"/>
              </w:rPr>
              <w:t xml:space="preserve"> في المائة</w:t>
            </w:r>
            <w:r w:rsidRPr="0032079B">
              <w:rPr>
                <w:rFonts w:eastAsia="SimSun"/>
                <w:rtl/>
                <w:lang w:eastAsia="zh-CN" w:bidi="ar-EG"/>
              </w:rPr>
              <w:t>) والقلعة الضائعة</w:t>
            </w:r>
            <w:r w:rsidRPr="0032079B">
              <w:rPr>
                <w:rFonts w:eastAsia="SimSun" w:hint="cs"/>
                <w:rtl/>
                <w:lang w:eastAsia="zh-CN" w:bidi="ar-EG"/>
              </w:rPr>
              <w:t xml:space="preserve"> (</w:t>
            </w:r>
            <w:r w:rsidRPr="0032079B">
              <w:rPr>
                <w:rFonts w:eastAsia="SimSun"/>
                <w:rtl/>
                <w:lang w:eastAsia="zh-CN" w:bidi="ar-EG"/>
              </w:rPr>
              <w:t>ماتشو بيتشو</w:t>
            </w:r>
            <w:r w:rsidRPr="0032079B">
              <w:rPr>
                <w:rFonts w:eastAsia="SimSun" w:hint="cs"/>
                <w:rtl/>
                <w:lang w:eastAsia="zh-CN" w:bidi="ar-EG"/>
              </w:rPr>
              <w:t>)</w:t>
            </w:r>
            <w:r w:rsidRPr="0032079B">
              <w:rPr>
                <w:rFonts w:eastAsia="SimSun"/>
                <w:rtl/>
                <w:lang w:eastAsia="zh-CN" w:bidi="ar-EG"/>
              </w:rPr>
              <w:t xml:space="preserve"> (60</w:t>
            </w:r>
            <w:r w:rsidR="00B47DE6">
              <w:rPr>
                <w:rFonts w:eastAsia="SimSun" w:hint="cs"/>
                <w:rtl/>
                <w:lang w:eastAsia="zh-CN" w:bidi="ar-EG"/>
              </w:rPr>
              <w:t>في المائة</w:t>
            </w:r>
            <w:r w:rsidRPr="0032079B">
              <w:rPr>
                <w:rFonts w:eastAsia="SimSun"/>
                <w:rtl/>
                <w:lang w:eastAsia="zh-CN" w:bidi="ar-EG"/>
              </w:rPr>
              <w:t>) والمناظر الطبيعية ال</w:t>
            </w:r>
            <w:r w:rsidRPr="0032079B">
              <w:rPr>
                <w:rFonts w:eastAsia="SimSun" w:hint="cs"/>
                <w:rtl/>
                <w:lang w:eastAsia="zh-CN" w:bidi="ar-EG"/>
              </w:rPr>
              <w:t>متنوعة</w:t>
            </w:r>
            <w:r w:rsidRPr="0032079B">
              <w:rPr>
                <w:rFonts w:eastAsia="SimSun"/>
                <w:rtl/>
                <w:lang w:eastAsia="zh-CN" w:bidi="ar-EG"/>
              </w:rPr>
              <w:t xml:space="preserve"> (61</w:t>
            </w:r>
            <w:r w:rsidR="00B47DE6">
              <w:rPr>
                <w:rFonts w:eastAsia="SimSun" w:hint="cs"/>
                <w:rtl/>
                <w:lang w:eastAsia="zh-CN" w:bidi="ar-EG"/>
              </w:rPr>
              <w:t xml:space="preserve"> في المائة</w:t>
            </w:r>
            <w:r w:rsidRPr="0032079B">
              <w:rPr>
                <w:rFonts w:eastAsia="SimSun"/>
                <w:rtl/>
                <w:lang w:eastAsia="zh-CN" w:bidi="ar-EG"/>
              </w:rPr>
              <w:t>). وكشفت الدراسة أن 82</w:t>
            </w:r>
            <w:r w:rsidRPr="0032079B">
              <w:rPr>
                <w:rFonts w:eastAsia="SimSun" w:hint="cs"/>
                <w:rtl/>
                <w:lang w:eastAsia="zh-CN" w:bidi="ar-EG"/>
              </w:rPr>
              <w:t xml:space="preserve"> </w:t>
            </w:r>
            <w:r w:rsidR="00B47DE6">
              <w:rPr>
                <w:rFonts w:eastAsia="SimSun" w:hint="cs"/>
                <w:rtl/>
                <w:lang w:eastAsia="zh-CN" w:bidi="ar-EG"/>
              </w:rPr>
              <w:t>في المائة</w:t>
            </w:r>
            <w:r w:rsidRPr="0032079B">
              <w:rPr>
                <w:rFonts w:eastAsia="SimSun"/>
                <w:rtl/>
                <w:lang w:eastAsia="zh-CN" w:bidi="ar-EG"/>
              </w:rPr>
              <w:t xml:space="preserve"> من السياح ي</w:t>
            </w:r>
            <w:r w:rsidRPr="0032079B">
              <w:rPr>
                <w:rFonts w:eastAsia="SimSun" w:hint="cs"/>
                <w:rtl/>
                <w:lang w:eastAsia="zh-CN" w:bidi="ar-EG"/>
              </w:rPr>
              <w:t>قصدون</w:t>
            </w:r>
            <w:r w:rsidRPr="0032079B">
              <w:rPr>
                <w:rFonts w:eastAsia="SimSun"/>
                <w:rtl/>
                <w:lang w:eastAsia="zh-CN" w:bidi="ar-EG"/>
              </w:rPr>
              <w:t xml:space="preserve"> بيرو وجهةً </w:t>
            </w:r>
            <w:r w:rsidRPr="0032079B">
              <w:rPr>
                <w:rFonts w:eastAsia="SimSun" w:hint="cs"/>
                <w:rtl/>
                <w:lang w:eastAsia="zh-CN" w:bidi="ar-EG"/>
              </w:rPr>
              <w:t>لسياحة المأكولات.</w:t>
            </w:r>
            <w:r w:rsidRPr="0032079B">
              <w:rPr>
                <w:rFonts w:eastAsia="SimSun"/>
                <w:rtl/>
                <w:lang w:eastAsia="zh-CN" w:bidi="ar-EG"/>
              </w:rPr>
              <w:t xml:space="preserve"> </w:t>
            </w:r>
            <w:r w:rsidRPr="0032079B">
              <w:rPr>
                <w:rFonts w:eastAsia="SimSun" w:hint="cs"/>
                <w:rtl/>
                <w:lang w:eastAsia="zh-CN" w:bidi="ar-EG"/>
              </w:rPr>
              <w:t xml:space="preserve">ولذلك، كانت بيرو أفضل وجهة لسياحة المأكولات </w:t>
            </w:r>
            <w:r w:rsidRPr="0032079B">
              <w:rPr>
                <w:rFonts w:eastAsia="SimSun"/>
                <w:rtl/>
                <w:lang w:eastAsia="zh-CN" w:bidi="ar-EG"/>
              </w:rPr>
              <w:t>في العالم للسنة السادسة على التوالي</w:t>
            </w:r>
            <w:r w:rsidRPr="0032079B">
              <w:rPr>
                <w:rFonts w:eastAsia="SimSun" w:hint="cs"/>
                <w:rtl/>
                <w:lang w:eastAsia="zh-CN" w:bidi="ar-EG"/>
              </w:rPr>
              <w:t xml:space="preserve"> </w:t>
            </w:r>
            <w:r w:rsidR="00F33BCB">
              <w:rPr>
                <w:rFonts w:eastAsia="SimSun" w:hint="cs"/>
                <w:rtl/>
                <w:lang w:eastAsia="zh-CN" w:bidi="ar-EG"/>
              </w:rPr>
              <w:t xml:space="preserve">في عام 2017 </w:t>
            </w:r>
            <w:r w:rsidRPr="0032079B">
              <w:rPr>
                <w:rFonts w:eastAsia="SimSun" w:hint="cs"/>
                <w:rtl/>
                <w:lang w:eastAsia="zh-CN" w:bidi="ar-EG"/>
              </w:rPr>
              <w:t>وفقاً لبرنامج "جائزة وجهات السفر العالمية"</w:t>
            </w:r>
            <w:r w:rsidR="004A6A1E">
              <w:rPr>
                <w:rFonts w:eastAsia="SimSun" w:hint="cs"/>
                <w:rtl/>
                <w:lang w:eastAsia="zh-CN" w:bidi="ar-EG"/>
              </w:rPr>
              <w:t>.</w:t>
            </w:r>
          </w:p>
          <w:p w14:paraId="77B6ED8F" w14:textId="77777777" w:rsidR="0032079B" w:rsidRPr="0032079B" w:rsidRDefault="0032079B" w:rsidP="0032079B">
            <w:pPr>
              <w:spacing w:before="120" w:after="240" w:line="360" w:lineRule="exact"/>
              <w:jc w:val="both"/>
              <w:rPr>
                <w:rFonts w:eastAsia="SimSun"/>
                <w:rtl/>
                <w:lang w:eastAsia="zh-CN" w:bidi="ar-EG"/>
              </w:rPr>
            </w:pPr>
            <w:r w:rsidRPr="0032079B">
              <w:rPr>
                <w:rFonts w:eastAsia="SimSun"/>
                <w:rtl/>
                <w:lang w:eastAsia="zh-CN" w:bidi="ar-EG"/>
              </w:rPr>
              <w:t>و</w:t>
            </w:r>
            <w:r w:rsidRPr="0032079B">
              <w:rPr>
                <w:rFonts w:eastAsia="SimSun" w:hint="cs"/>
                <w:rtl/>
                <w:lang w:eastAsia="zh-CN" w:bidi="ar-EG"/>
              </w:rPr>
              <w:t xml:space="preserve">يرجع الفضل إلى مأكولات بيرو في انتشار سمعة المنتجات الوطنية المتنوعة والرفيعة </w:t>
            </w:r>
            <w:r w:rsidRPr="0032079B">
              <w:rPr>
                <w:rFonts w:eastAsia="SimSun"/>
                <w:rtl/>
                <w:lang w:eastAsia="zh-CN" w:bidi="ar-EG"/>
              </w:rPr>
              <w:t>الجودة</w:t>
            </w:r>
            <w:r w:rsidRPr="0032079B">
              <w:rPr>
                <w:rFonts w:eastAsia="SimSun" w:hint="cs"/>
                <w:rtl/>
                <w:lang w:eastAsia="zh-CN" w:bidi="ar-EG"/>
              </w:rPr>
              <w:t xml:space="preserve"> حول العالم؛ وكلها منتجات</w:t>
            </w:r>
            <w:r w:rsidRPr="0032079B">
              <w:rPr>
                <w:rFonts w:eastAsia="SimSun"/>
                <w:rtl/>
                <w:lang w:eastAsia="zh-CN" w:bidi="ar-EG"/>
              </w:rPr>
              <w:t xml:space="preserve"> </w:t>
            </w:r>
            <w:r w:rsidRPr="0032079B">
              <w:rPr>
                <w:rFonts w:eastAsia="SimSun" w:hint="cs"/>
                <w:rtl/>
                <w:lang w:eastAsia="zh-CN" w:bidi="ar-EG"/>
              </w:rPr>
              <w:t>ترتبط</w:t>
            </w:r>
            <w:r w:rsidRPr="0032079B">
              <w:rPr>
                <w:rFonts w:eastAsia="SimSun"/>
                <w:rtl/>
                <w:lang w:eastAsia="zh-CN" w:bidi="ar-EG"/>
              </w:rPr>
              <w:t xml:space="preserve"> </w:t>
            </w:r>
            <w:r w:rsidRPr="0032079B">
              <w:rPr>
                <w:rFonts w:eastAsia="SimSun" w:hint="cs"/>
                <w:rtl/>
                <w:lang w:eastAsia="zh-CN" w:bidi="ar-EG"/>
              </w:rPr>
              <w:t>بتاريخ البلد</w:t>
            </w:r>
            <w:r w:rsidRPr="0032079B">
              <w:rPr>
                <w:rFonts w:eastAsia="SimSun"/>
                <w:rtl/>
                <w:lang w:eastAsia="zh-CN" w:bidi="ar-EG"/>
              </w:rPr>
              <w:t xml:space="preserve"> وبيئ</w:t>
            </w:r>
            <w:r w:rsidRPr="0032079B">
              <w:rPr>
                <w:rFonts w:eastAsia="SimSun" w:hint="cs"/>
                <w:rtl/>
                <w:lang w:eastAsia="zh-CN" w:bidi="ar-EG"/>
              </w:rPr>
              <w:t>ته</w:t>
            </w:r>
            <w:r w:rsidRPr="0032079B">
              <w:rPr>
                <w:rFonts w:eastAsia="SimSun"/>
                <w:rtl/>
                <w:lang w:eastAsia="zh-CN" w:bidi="ar-EG"/>
              </w:rPr>
              <w:t xml:space="preserve"> وأساليب الزراعة والصناعة والمعالجة التقليدية </w:t>
            </w:r>
            <w:r w:rsidRPr="0032079B">
              <w:rPr>
                <w:rFonts w:eastAsia="SimSun" w:hint="cs"/>
                <w:rtl/>
                <w:lang w:eastAsia="zh-CN" w:bidi="ar-EG"/>
              </w:rPr>
              <w:t>فيه</w:t>
            </w:r>
            <w:r w:rsidRPr="0032079B">
              <w:rPr>
                <w:rFonts w:eastAsia="SimSun"/>
                <w:rtl/>
                <w:lang w:eastAsia="zh-CN" w:bidi="ar-EG"/>
              </w:rPr>
              <w:t>.</w:t>
            </w:r>
          </w:p>
          <w:p w14:paraId="3FC48282" w14:textId="105F5F82" w:rsidR="0032079B" w:rsidRPr="0032079B" w:rsidRDefault="0032079B" w:rsidP="0032079B">
            <w:pPr>
              <w:spacing w:before="120" w:after="240" w:line="360" w:lineRule="exact"/>
              <w:jc w:val="both"/>
              <w:rPr>
                <w:rFonts w:eastAsia="SimSun"/>
                <w:rtl/>
                <w:lang w:eastAsia="zh-CN"/>
              </w:rPr>
            </w:pPr>
            <w:r w:rsidRPr="0032079B">
              <w:rPr>
                <w:rFonts w:eastAsia="SimSun"/>
                <w:rtl/>
                <w:lang w:eastAsia="zh-CN" w:bidi="ar-EG"/>
              </w:rPr>
              <w:t xml:space="preserve">ويشمل مطبخ بيرو، إضافة إلى </w:t>
            </w:r>
            <w:r w:rsidRPr="0032079B">
              <w:rPr>
                <w:rFonts w:eastAsia="SimSun" w:hint="cs"/>
                <w:rtl/>
                <w:lang w:eastAsia="zh-CN" w:bidi="ar-EG"/>
              </w:rPr>
              <w:t>المأكولات</w:t>
            </w:r>
            <w:r w:rsidRPr="0032079B">
              <w:rPr>
                <w:rFonts w:eastAsia="SimSun"/>
                <w:rtl/>
                <w:lang w:eastAsia="zh-CN" w:bidi="ar-EG"/>
              </w:rPr>
              <w:t xml:space="preserve"> والوصفات، منتجات زراعية ومكونات وأساليب إنتاج وطهي (الباشامانكا مثلاً) ومعدات الطهي وعادات الأكل. و</w:t>
            </w:r>
            <w:r w:rsidR="002B3C75">
              <w:rPr>
                <w:rFonts w:eastAsia="SimSun" w:hint="cs"/>
                <w:rtl/>
                <w:lang w:eastAsia="zh-CN" w:bidi="ar-EG"/>
              </w:rPr>
              <w:t>ب</w:t>
            </w:r>
            <w:r w:rsidRPr="0032079B">
              <w:rPr>
                <w:rFonts w:eastAsia="SimSun"/>
                <w:rtl/>
                <w:lang w:eastAsia="zh-CN" w:bidi="ar-EG"/>
              </w:rPr>
              <w:t>ذلك، يف</w:t>
            </w:r>
            <w:r w:rsidR="002B3C75">
              <w:rPr>
                <w:rFonts w:eastAsia="SimSun" w:hint="cs"/>
                <w:rtl/>
                <w:lang w:eastAsia="zh-CN" w:bidi="ar-EG"/>
              </w:rPr>
              <w:t>س</w:t>
            </w:r>
            <w:r w:rsidRPr="0032079B">
              <w:rPr>
                <w:rFonts w:eastAsia="SimSun"/>
                <w:rtl/>
                <w:lang w:eastAsia="zh-CN" w:bidi="ar-EG"/>
              </w:rPr>
              <w:t xml:space="preserve">ح مطبخ بيرو المجال لتنمية الزراعة والثروة الحيوانية والسمكية عن طريق زيادة الطلب على المنتجات الوطنية، فضلاً عن إتاحة فرص تجارية جديدة والمطالبة بزيادة </w:t>
            </w:r>
            <w:r w:rsidRPr="0032079B">
              <w:rPr>
                <w:rFonts w:eastAsia="SimSun" w:hint="cs"/>
                <w:rtl/>
                <w:lang w:eastAsia="zh-CN" w:bidi="ar-EG"/>
              </w:rPr>
              <w:t>جودة المنتجات في ريف بيرو</w:t>
            </w:r>
            <w:r w:rsidR="002B3C75">
              <w:rPr>
                <w:rFonts w:eastAsia="SimSun" w:hint="cs"/>
                <w:rtl/>
                <w:lang w:eastAsia="zh-CN" w:bidi="ar-EG"/>
              </w:rPr>
              <w:t>.</w:t>
            </w:r>
          </w:p>
          <w:p w14:paraId="70CF7CEE" w14:textId="362AF784" w:rsidR="0032079B" w:rsidRPr="0032079B" w:rsidRDefault="0032079B" w:rsidP="0032079B">
            <w:pPr>
              <w:spacing w:before="120" w:after="240" w:line="360" w:lineRule="exact"/>
              <w:jc w:val="both"/>
              <w:rPr>
                <w:rFonts w:eastAsia="SimSun"/>
                <w:rtl/>
                <w:lang w:eastAsia="zh-CN" w:bidi="ar-EG"/>
              </w:rPr>
            </w:pPr>
            <w:r w:rsidRPr="0032079B">
              <w:rPr>
                <w:rFonts w:eastAsia="SimSun"/>
                <w:rtl/>
                <w:lang w:eastAsia="zh-CN" w:bidi="ar-EG"/>
              </w:rPr>
              <w:t xml:space="preserve">وأدى الاعتراف الدولي بمطاعم بيرو إلى زيادة </w:t>
            </w:r>
            <w:r w:rsidR="002B3C75">
              <w:rPr>
                <w:rFonts w:eastAsia="SimSun" w:hint="cs"/>
                <w:rtl/>
                <w:lang w:eastAsia="zh-CN" w:bidi="ar-EG"/>
              </w:rPr>
              <w:t xml:space="preserve">الطلب على </w:t>
            </w:r>
            <w:r w:rsidRPr="0032079B">
              <w:rPr>
                <w:rFonts w:eastAsia="SimSun"/>
                <w:rtl/>
                <w:lang w:eastAsia="zh-CN" w:bidi="ar-EG"/>
              </w:rPr>
              <w:t>سياحة المأكولات التي ت</w:t>
            </w:r>
            <w:r w:rsidR="005D5C88">
              <w:rPr>
                <w:rFonts w:eastAsia="SimSun" w:hint="cs"/>
                <w:rtl/>
                <w:lang w:eastAsia="zh-CN" w:bidi="ar-EG"/>
              </w:rPr>
              <w:t>سمح للزوار</w:t>
            </w:r>
            <w:r w:rsidRPr="0032079B">
              <w:rPr>
                <w:rFonts w:eastAsia="SimSun"/>
                <w:rtl/>
                <w:lang w:eastAsia="zh-CN" w:bidi="ar-EG"/>
              </w:rPr>
              <w:t xml:space="preserve"> </w:t>
            </w:r>
            <w:r w:rsidR="005D5C88">
              <w:rPr>
                <w:rFonts w:eastAsia="SimSun" w:hint="cs"/>
                <w:rtl/>
                <w:lang w:eastAsia="zh-CN" w:bidi="ar-EG"/>
              </w:rPr>
              <w:t>ب</w:t>
            </w:r>
            <w:r w:rsidRPr="0032079B">
              <w:rPr>
                <w:rFonts w:eastAsia="SimSun"/>
                <w:rtl/>
                <w:lang w:eastAsia="zh-CN" w:bidi="ar-EG"/>
              </w:rPr>
              <w:t xml:space="preserve">اكتشاف فنون </w:t>
            </w:r>
            <w:r w:rsidRPr="0032079B">
              <w:rPr>
                <w:rFonts w:eastAsia="SimSun" w:hint="cs"/>
                <w:rtl/>
                <w:lang w:eastAsia="zh-CN" w:bidi="ar-EG"/>
              </w:rPr>
              <w:t>ال</w:t>
            </w:r>
            <w:r w:rsidRPr="0032079B">
              <w:rPr>
                <w:rFonts w:eastAsia="SimSun"/>
                <w:rtl/>
                <w:lang w:eastAsia="zh-CN" w:bidi="ar-EG"/>
              </w:rPr>
              <w:t xml:space="preserve">طهي </w:t>
            </w:r>
            <w:r w:rsidR="00244A46">
              <w:rPr>
                <w:rFonts w:eastAsia="SimSun" w:hint="cs"/>
                <w:rtl/>
                <w:lang w:eastAsia="zh-CN" w:bidi="ar-EG"/>
              </w:rPr>
              <w:t xml:space="preserve">التي عرفتها أجيال بيرو </w:t>
            </w:r>
            <w:r w:rsidRPr="0032079B">
              <w:rPr>
                <w:rFonts w:eastAsia="SimSun"/>
                <w:rtl/>
                <w:lang w:eastAsia="zh-CN" w:bidi="ar-EG"/>
              </w:rPr>
              <w:t xml:space="preserve">القديمة </w:t>
            </w:r>
            <w:r w:rsidR="005D5C88">
              <w:rPr>
                <w:rFonts w:eastAsia="SimSun" w:hint="cs"/>
                <w:rtl/>
                <w:lang w:eastAsia="zh-CN" w:bidi="ar-EG"/>
              </w:rPr>
              <w:t>و</w:t>
            </w:r>
            <w:r w:rsidRPr="0032079B">
              <w:rPr>
                <w:rFonts w:eastAsia="SimSun"/>
                <w:rtl/>
                <w:lang w:eastAsia="zh-CN" w:bidi="ar-EG"/>
              </w:rPr>
              <w:t xml:space="preserve">وصلت إلينا عن طريق </w:t>
            </w:r>
            <w:r w:rsidRPr="0032079B">
              <w:rPr>
                <w:rFonts w:eastAsia="SimSun" w:hint="cs"/>
                <w:rtl/>
                <w:lang w:eastAsia="zh-CN" w:bidi="ar-EG"/>
              </w:rPr>
              <w:t>اندماج المأكولات</w:t>
            </w:r>
            <w:r w:rsidRPr="0032079B">
              <w:rPr>
                <w:rFonts w:eastAsia="SimSun"/>
                <w:rtl/>
                <w:lang w:eastAsia="zh-CN" w:bidi="ar-EG"/>
              </w:rPr>
              <w:t xml:space="preserve"> وأساليب الطهي الابتكارية. و</w:t>
            </w:r>
            <w:r w:rsidR="005D5C88">
              <w:rPr>
                <w:rFonts w:eastAsia="SimSun" w:hint="cs"/>
                <w:rtl/>
                <w:lang w:eastAsia="zh-CN" w:bidi="ar-EG"/>
              </w:rPr>
              <w:t>ت</w:t>
            </w:r>
            <w:r w:rsidRPr="0032079B">
              <w:rPr>
                <w:rFonts w:eastAsia="SimSun"/>
                <w:rtl/>
                <w:lang w:eastAsia="zh-CN" w:bidi="ar-EG"/>
              </w:rPr>
              <w:t xml:space="preserve">شمل </w:t>
            </w:r>
            <w:r w:rsidR="005D5C88">
              <w:rPr>
                <w:rFonts w:eastAsia="SimSun" w:hint="cs"/>
                <w:rtl/>
                <w:lang w:eastAsia="zh-CN" w:bidi="ar-EG"/>
              </w:rPr>
              <w:t>سياحة المأكولات</w:t>
            </w:r>
            <w:r w:rsidRPr="0032079B">
              <w:rPr>
                <w:rFonts w:eastAsia="SimSun"/>
                <w:rtl/>
                <w:lang w:eastAsia="zh-CN" w:bidi="ar-EG"/>
              </w:rPr>
              <w:t xml:space="preserve"> زيارات إلى مطاعم </w:t>
            </w:r>
            <w:r w:rsidRPr="0032079B">
              <w:rPr>
                <w:rFonts w:eastAsia="SimSun" w:hint="cs"/>
                <w:rtl/>
                <w:lang w:eastAsia="zh-CN" w:bidi="ar-EG"/>
              </w:rPr>
              <w:t>فاخرة</w:t>
            </w:r>
            <w:r w:rsidRPr="0032079B">
              <w:rPr>
                <w:rFonts w:eastAsia="SimSun"/>
                <w:rtl/>
                <w:lang w:eastAsia="zh-CN" w:bidi="ar-EG"/>
              </w:rPr>
              <w:t xml:space="preserve"> ومزارع تنتج المكونات المستخدمة في </w:t>
            </w:r>
            <w:r w:rsidRPr="0032079B">
              <w:rPr>
                <w:rFonts w:eastAsia="SimSun" w:hint="cs"/>
                <w:rtl/>
                <w:lang w:eastAsia="zh-CN" w:bidi="ar-EG"/>
              </w:rPr>
              <w:t>المأكولات التقليدية الوطنية</w:t>
            </w:r>
            <w:r w:rsidRPr="0032079B">
              <w:rPr>
                <w:rFonts w:eastAsia="SimSun"/>
                <w:rtl/>
                <w:lang w:eastAsia="zh-CN" w:bidi="ar-EG"/>
              </w:rPr>
              <w:t xml:space="preserve"> فضلاً عن الأسواق </w:t>
            </w:r>
            <w:r w:rsidRPr="0032079B">
              <w:rPr>
                <w:rFonts w:eastAsia="SimSun"/>
                <w:rtl/>
                <w:lang w:eastAsia="zh-CN" w:bidi="ar-EG"/>
              </w:rPr>
              <w:lastRenderedPageBreak/>
              <w:t>والمتاجر التي ت</w:t>
            </w:r>
            <w:r w:rsidRPr="0032079B">
              <w:rPr>
                <w:rFonts w:eastAsia="SimSun" w:hint="cs"/>
                <w:rtl/>
                <w:lang w:eastAsia="zh-CN" w:bidi="ar-EG"/>
              </w:rPr>
              <w:t>ُ</w:t>
            </w:r>
            <w:r w:rsidRPr="0032079B">
              <w:rPr>
                <w:rFonts w:eastAsia="SimSun"/>
                <w:rtl/>
                <w:lang w:eastAsia="zh-CN" w:bidi="ar-EG"/>
              </w:rPr>
              <w:t xml:space="preserve">باع فيها </w:t>
            </w:r>
            <w:r w:rsidRPr="0032079B">
              <w:rPr>
                <w:rFonts w:eastAsia="SimSun" w:hint="cs"/>
                <w:rtl/>
                <w:lang w:eastAsia="zh-CN" w:bidi="ar-EG"/>
              </w:rPr>
              <w:t xml:space="preserve">تلك </w:t>
            </w:r>
            <w:r w:rsidRPr="0032079B">
              <w:rPr>
                <w:rFonts w:eastAsia="SimSun"/>
                <w:rtl/>
                <w:lang w:eastAsia="zh-CN" w:bidi="ar-EG"/>
              </w:rPr>
              <w:t>المنتجات. ويشارك الزوار أيضاً في دروس طبخ وجلسات تذوق.</w:t>
            </w:r>
          </w:p>
          <w:p w14:paraId="7C388D22" w14:textId="277AD872" w:rsidR="00C73496" w:rsidRDefault="0032079B" w:rsidP="0032079B">
            <w:pPr>
              <w:spacing w:before="120" w:after="240" w:line="360" w:lineRule="exact"/>
              <w:jc w:val="both"/>
              <w:rPr>
                <w:rFonts w:eastAsia="SimSun"/>
                <w:rtl/>
                <w:lang w:eastAsia="zh-CN" w:bidi="ar-EG"/>
              </w:rPr>
            </w:pPr>
            <w:r w:rsidRPr="0032079B">
              <w:rPr>
                <w:rFonts w:eastAsia="SimSun"/>
                <w:rtl/>
                <w:lang w:eastAsia="zh-CN" w:bidi="ar-EG"/>
              </w:rPr>
              <w:t>و</w:t>
            </w:r>
            <w:r w:rsidRPr="0032079B">
              <w:rPr>
                <w:rFonts w:eastAsia="SimSun" w:hint="cs"/>
                <w:rtl/>
                <w:lang w:eastAsia="zh-CN" w:bidi="ar-EG"/>
              </w:rPr>
              <w:t>تتب</w:t>
            </w:r>
            <w:r w:rsidRPr="0032079B">
              <w:rPr>
                <w:rFonts w:eastAsia="SimSun"/>
                <w:rtl/>
                <w:lang w:eastAsia="zh-CN" w:bidi="ar-EG"/>
              </w:rPr>
              <w:t xml:space="preserve">يَّن مما سبق </w:t>
            </w:r>
            <w:r w:rsidR="00C73496">
              <w:rPr>
                <w:rFonts w:eastAsia="SimSun" w:hint="cs"/>
                <w:rtl/>
                <w:lang w:eastAsia="zh-CN" w:bidi="ar-EG"/>
              </w:rPr>
              <w:t xml:space="preserve">الفرص </w:t>
            </w:r>
            <w:r w:rsidR="00A65053">
              <w:rPr>
                <w:rFonts w:eastAsia="SimSun" w:hint="cs"/>
                <w:rtl/>
                <w:lang w:eastAsia="zh-CN" w:bidi="ar-EG"/>
              </w:rPr>
              <w:t xml:space="preserve">المتاحة </w:t>
            </w:r>
            <w:r w:rsidR="00A877A6">
              <w:rPr>
                <w:rFonts w:eastAsia="SimSun" w:hint="cs"/>
                <w:rtl/>
                <w:lang w:eastAsia="zh-CN" w:bidi="ar-EG"/>
              </w:rPr>
              <w:t xml:space="preserve">لتوفير ظروف مواتية للتنمية </w:t>
            </w:r>
            <w:r w:rsidR="00A877A6" w:rsidRPr="0032079B">
              <w:rPr>
                <w:rFonts w:eastAsia="SimSun"/>
                <w:rtl/>
                <w:lang w:eastAsia="zh-CN" w:bidi="ar-EG"/>
              </w:rPr>
              <w:t>الاقتصادية والاجتماعية</w:t>
            </w:r>
            <w:r w:rsidR="00A877A6">
              <w:rPr>
                <w:rFonts w:eastAsia="SimSun" w:hint="cs"/>
                <w:rtl/>
                <w:lang w:eastAsia="zh-CN" w:bidi="ar-EG"/>
              </w:rPr>
              <w:t xml:space="preserve"> </w:t>
            </w:r>
            <w:r w:rsidR="007B01EC">
              <w:rPr>
                <w:rFonts w:eastAsia="SimSun" w:hint="cs"/>
                <w:rtl/>
                <w:lang w:eastAsia="zh-CN" w:bidi="ar-EG"/>
              </w:rPr>
              <w:t xml:space="preserve">في المجتمعات الموجودة في </w:t>
            </w:r>
            <w:r w:rsidR="007B01EC" w:rsidRPr="0032079B">
              <w:rPr>
                <w:rFonts w:eastAsia="SimSun"/>
                <w:rtl/>
                <w:lang w:eastAsia="zh-CN" w:bidi="ar-EG"/>
              </w:rPr>
              <w:t>مناطق سياحية محتملة</w:t>
            </w:r>
            <w:r w:rsidR="007B01EC">
              <w:rPr>
                <w:rFonts w:eastAsia="SimSun" w:hint="cs"/>
                <w:rtl/>
                <w:lang w:eastAsia="zh-CN" w:bidi="ar-EG"/>
              </w:rPr>
              <w:t xml:space="preserve"> </w:t>
            </w:r>
            <w:r w:rsidR="00B02F86">
              <w:rPr>
                <w:rFonts w:eastAsia="SimSun" w:hint="cs"/>
                <w:rtl/>
                <w:lang w:eastAsia="zh-CN" w:bidi="ar-EG"/>
              </w:rPr>
              <w:t>و</w:t>
            </w:r>
            <w:r w:rsidR="007E33E7" w:rsidRPr="0032079B">
              <w:rPr>
                <w:rFonts w:eastAsia="SimSun"/>
                <w:rtl/>
                <w:lang w:eastAsia="zh-CN" w:bidi="ar-EG"/>
              </w:rPr>
              <w:t xml:space="preserve">جذب الاستثمارات وإقامة </w:t>
            </w:r>
            <w:r w:rsidR="007E33E7" w:rsidRPr="0032079B">
              <w:rPr>
                <w:rFonts w:eastAsia="SimSun" w:hint="cs"/>
                <w:rtl/>
                <w:lang w:eastAsia="zh-CN" w:bidi="ar-EG"/>
              </w:rPr>
              <w:t>منصة</w:t>
            </w:r>
            <w:r w:rsidR="007E33E7" w:rsidRPr="0032079B">
              <w:rPr>
                <w:rFonts w:eastAsia="SimSun"/>
                <w:rtl/>
                <w:lang w:eastAsia="zh-CN" w:bidi="ar-EG"/>
              </w:rPr>
              <w:t xml:space="preserve"> لتقديم </w:t>
            </w:r>
            <w:r w:rsidR="007E33E7" w:rsidRPr="0032079B">
              <w:rPr>
                <w:rFonts w:eastAsia="SimSun" w:hint="cs"/>
                <w:rtl/>
                <w:lang w:eastAsia="zh-CN" w:bidi="ar-EG"/>
              </w:rPr>
              <w:t>ال</w:t>
            </w:r>
            <w:r w:rsidR="007E33E7" w:rsidRPr="0032079B">
              <w:rPr>
                <w:rFonts w:eastAsia="SimSun"/>
                <w:rtl/>
                <w:lang w:eastAsia="zh-CN" w:bidi="ar-EG"/>
              </w:rPr>
              <w:t>اقتراحات في مجال الملكية الفكرية</w:t>
            </w:r>
            <w:r w:rsidR="007E33E7">
              <w:rPr>
                <w:rFonts w:eastAsia="SimSun" w:hint="cs"/>
                <w:rtl/>
                <w:lang w:eastAsia="zh-CN" w:bidi="ar-EG"/>
              </w:rPr>
              <w:t xml:space="preserve">. </w:t>
            </w:r>
            <w:r w:rsidR="00A54A0E">
              <w:rPr>
                <w:rFonts w:eastAsia="SimSun" w:hint="cs"/>
                <w:rtl/>
                <w:lang w:eastAsia="zh-CN" w:bidi="ar-EG"/>
              </w:rPr>
              <w:t xml:space="preserve">وهذا أمر يمكن أيضاً أن ينطبق على </w:t>
            </w:r>
            <w:r w:rsidR="004C1A32">
              <w:rPr>
                <w:rFonts w:eastAsia="SimSun" w:hint="cs"/>
                <w:rtl/>
                <w:lang w:eastAsia="zh-CN" w:bidi="ar-EG"/>
              </w:rPr>
              <w:t>بلدان نامية أخرى ترغب على غرار بيرو في تسخير أدوات الملكية الفكرية لأغراض تحسين النهوض بقطاع سياحة المأكولات فيها.</w:t>
            </w:r>
          </w:p>
          <w:p w14:paraId="798A54AE" w14:textId="2EF53D82" w:rsidR="0032079B" w:rsidRPr="0032079B" w:rsidRDefault="0032079B" w:rsidP="0032079B">
            <w:pPr>
              <w:spacing w:before="120" w:after="240" w:line="360" w:lineRule="exact"/>
              <w:jc w:val="both"/>
              <w:rPr>
                <w:rFonts w:eastAsia="SimSun"/>
                <w:rtl/>
                <w:lang w:eastAsia="zh-CN" w:bidi="ar-EG"/>
              </w:rPr>
            </w:pPr>
            <w:r w:rsidRPr="0032079B">
              <w:rPr>
                <w:rFonts w:eastAsia="SimSun"/>
                <w:rtl/>
                <w:lang w:eastAsia="zh-CN" w:bidi="ar-EG"/>
              </w:rPr>
              <w:t>و</w:t>
            </w:r>
            <w:r w:rsidR="00ED3943">
              <w:rPr>
                <w:rFonts w:eastAsia="SimSun" w:hint="cs"/>
                <w:rtl/>
                <w:lang w:eastAsia="zh-CN" w:bidi="ar-EG"/>
              </w:rPr>
              <w:t>ج</w:t>
            </w:r>
            <w:r w:rsidRPr="0032079B">
              <w:rPr>
                <w:rFonts w:eastAsia="SimSun"/>
                <w:rtl/>
                <w:lang w:eastAsia="zh-CN" w:bidi="ar-EG"/>
              </w:rPr>
              <w:t xml:space="preserve">دير بالذكر أن الخدمات المقدمة في المطاعم وسلاسل الفنادق </w:t>
            </w:r>
            <w:r w:rsidRPr="0032079B">
              <w:rPr>
                <w:rFonts w:eastAsia="SimSun" w:hint="cs"/>
                <w:rtl/>
                <w:lang w:eastAsia="zh-CN" w:bidi="ar-EG"/>
              </w:rPr>
              <w:t>وشركات</w:t>
            </w:r>
            <w:r w:rsidRPr="0032079B">
              <w:rPr>
                <w:rFonts w:eastAsia="SimSun"/>
                <w:rtl/>
                <w:lang w:eastAsia="zh-CN" w:bidi="ar-EG"/>
              </w:rPr>
              <w:t xml:space="preserve"> السياحة تحتاج إلى عدد كبير من العمالة الم</w:t>
            </w:r>
            <w:r w:rsidRPr="0032079B">
              <w:rPr>
                <w:rFonts w:eastAsia="SimSun" w:hint="cs"/>
                <w:rtl/>
                <w:lang w:eastAsia="zh-CN" w:bidi="ar-EG"/>
              </w:rPr>
              <w:t>ا</w:t>
            </w:r>
            <w:r w:rsidRPr="0032079B">
              <w:rPr>
                <w:rFonts w:eastAsia="SimSun"/>
                <w:rtl/>
                <w:lang w:eastAsia="zh-CN" w:bidi="ar-EG"/>
              </w:rPr>
              <w:t xml:space="preserve">هرة، </w:t>
            </w:r>
            <w:r w:rsidR="007D0D6E">
              <w:rPr>
                <w:rFonts w:eastAsia="SimSun" w:hint="cs"/>
                <w:rtl/>
                <w:lang w:eastAsia="zh-CN" w:bidi="ar-EG"/>
              </w:rPr>
              <w:t xml:space="preserve">مما </w:t>
            </w:r>
            <w:r w:rsidRPr="0032079B">
              <w:rPr>
                <w:rFonts w:eastAsia="SimSun" w:hint="cs"/>
                <w:rtl/>
                <w:lang w:eastAsia="zh-CN" w:bidi="ar-EG"/>
              </w:rPr>
              <w:t xml:space="preserve">يزيد </w:t>
            </w:r>
            <w:r w:rsidR="007D0D6E">
              <w:rPr>
                <w:rFonts w:eastAsia="SimSun" w:hint="cs"/>
                <w:rtl/>
                <w:lang w:eastAsia="zh-CN" w:bidi="ar-EG"/>
              </w:rPr>
              <w:t>نسبة</w:t>
            </w:r>
            <w:r w:rsidRPr="0032079B">
              <w:rPr>
                <w:rFonts w:eastAsia="SimSun" w:hint="cs"/>
                <w:rtl/>
                <w:lang w:eastAsia="zh-CN" w:bidi="ar-EG"/>
              </w:rPr>
              <w:t xml:space="preserve"> الوظائف الجيدة الأجر</w:t>
            </w:r>
            <w:r w:rsidRPr="0032079B">
              <w:rPr>
                <w:rFonts w:eastAsia="SimSun"/>
                <w:rtl/>
                <w:lang w:eastAsia="zh-CN" w:bidi="ar-EG"/>
              </w:rPr>
              <w:t xml:space="preserve"> ويرفع</w:t>
            </w:r>
            <w:r w:rsidRPr="0032079B">
              <w:rPr>
                <w:rFonts w:eastAsia="SimSun" w:hint="cs"/>
                <w:rtl/>
                <w:lang w:eastAsia="zh-CN" w:bidi="ar-EG"/>
              </w:rPr>
              <w:t xml:space="preserve"> </w:t>
            </w:r>
            <w:r w:rsidRPr="0032079B">
              <w:rPr>
                <w:rFonts w:eastAsia="SimSun"/>
                <w:rtl/>
                <w:lang w:eastAsia="zh-CN" w:bidi="ar-EG"/>
              </w:rPr>
              <w:t xml:space="preserve">قيمة المنتجات التقليدية </w:t>
            </w:r>
            <w:r w:rsidRPr="0032079B">
              <w:rPr>
                <w:rFonts w:eastAsia="SimSun" w:hint="cs"/>
                <w:rtl/>
                <w:lang w:eastAsia="zh-CN" w:bidi="ar-EG"/>
              </w:rPr>
              <w:t>لصالح</w:t>
            </w:r>
            <w:r w:rsidRPr="0032079B">
              <w:rPr>
                <w:rFonts w:eastAsia="SimSun"/>
                <w:rtl/>
                <w:lang w:eastAsia="zh-CN" w:bidi="ar-EG"/>
              </w:rPr>
              <w:t xml:space="preserve"> المزارعين وأصحاب المطاعم.</w:t>
            </w:r>
          </w:p>
          <w:p w14:paraId="6CA505DC" w14:textId="77777777" w:rsidR="00B12DBE" w:rsidRDefault="0032079B" w:rsidP="00B12DBE">
            <w:pPr>
              <w:spacing w:before="120" w:after="240" w:line="360" w:lineRule="exact"/>
              <w:jc w:val="both"/>
              <w:rPr>
                <w:rFonts w:eastAsia="SimSun"/>
                <w:rtl/>
                <w:lang w:eastAsia="zh-CN" w:bidi="ar-EG"/>
              </w:rPr>
            </w:pPr>
            <w:r w:rsidRPr="0032079B">
              <w:rPr>
                <w:rFonts w:eastAsia="SimSun"/>
                <w:rtl/>
                <w:lang w:eastAsia="zh-CN" w:bidi="ar-EG"/>
              </w:rPr>
              <w:t>ومن ثم، تؤدي الجهات الرئيسية العاملة في مجال الطهي دوراً رئيسياً في توفير خدمات عالية الجودة</w:t>
            </w:r>
            <w:r w:rsidRPr="0032079B">
              <w:rPr>
                <w:rFonts w:eastAsia="SimSun" w:hint="cs"/>
                <w:rtl/>
                <w:lang w:eastAsia="zh-CN" w:bidi="ar-EG"/>
              </w:rPr>
              <w:t xml:space="preserve"> تستجيب لاحتياجات</w:t>
            </w:r>
            <w:r w:rsidRPr="0032079B">
              <w:rPr>
                <w:rFonts w:eastAsia="SimSun"/>
                <w:rtl/>
                <w:lang w:eastAsia="zh-CN" w:bidi="ar-EG"/>
              </w:rPr>
              <w:t xml:space="preserve"> </w:t>
            </w:r>
            <w:r w:rsidRPr="0032079B">
              <w:rPr>
                <w:rFonts w:eastAsia="SimSun" w:hint="cs"/>
                <w:rtl/>
                <w:lang w:eastAsia="zh-CN" w:bidi="ar-EG"/>
              </w:rPr>
              <w:t>ا</w:t>
            </w:r>
            <w:r w:rsidRPr="0032079B">
              <w:rPr>
                <w:rFonts w:eastAsia="SimSun"/>
                <w:rtl/>
                <w:lang w:eastAsia="zh-CN" w:bidi="ar-EG"/>
              </w:rPr>
              <w:t>لسياح</w:t>
            </w:r>
            <w:r w:rsidR="00A90D12">
              <w:rPr>
                <w:rFonts w:eastAsia="SimSun" w:hint="cs"/>
                <w:rtl/>
                <w:lang w:eastAsia="zh-CN" w:bidi="ar-EG"/>
              </w:rPr>
              <w:t xml:space="preserve"> الخاصة</w:t>
            </w:r>
            <w:r w:rsidRPr="0032079B">
              <w:rPr>
                <w:rFonts w:eastAsia="SimSun"/>
                <w:rtl/>
                <w:lang w:eastAsia="zh-CN" w:bidi="ar-EG"/>
              </w:rPr>
              <w:t>. ولذلك، يمكن</w:t>
            </w:r>
            <w:r w:rsidRPr="0032079B">
              <w:rPr>
                <w:rFonts w:eastAsia="SimSun" w:hint="cs"/>
                <w:rtl/>
                <w:lang w:eastAsia="zh-CN" w:bidi="ar-EG"/>
              </w:rPr>
              <w:t xml:space="preserve"> لتلك الجهات</w:t>
            </w:r>
            <w:r w:rsidRPr="0032079B">
              <w:rPr>
                <w:rFonts w:eastAsia="SimSun"/>
                <w:rtl/>
                <w:lang w:eastAsia="zh-CN" w:bidi="ar-EG"/>
              </w:rPr>
              <w:t xml:space="preserve"> </w:t>
            </w:r>
            <w:r w:rsidR="00A90D12">
              <w:rPr>
                <w:rFonts w:eastAsia="SimSun" w:hint="cs"/>
                <w:rtl/>
                <w:lang w:eastAsia="zh-CN" w:bidi="ar-EG"/>
              </w:rPr>
              <w:t xml:space="preserve">أن تستفيد </w:t>
            </w:r>
            <w:r w:rsidRPr="0032079B">
              <w:rPr>
                <w:rFonts w:eastAsia="SimSun"/>
                <w:rtl/>
                <w:lang w:eastAsia="zh-CN" w:bidi="ar-EG"/>
              </w:rPr>
              <w:t>استفادة ك</w:t>
            </w:r>
            <w:r w:rsidR="00A90D12">
              <w:rPr>
                <w:rFonts w:eastAsia="SimSun" w:hint="cs"/>
                <w:rtl/>
                <w:lang w:eastAsia="zh-CN" w:bidi="ar-EG"/>
              </w:rPr>
              <w:t>ب</w:t>
            </w:r>
            <w:r w:rsidRPr="0032079B">
              <w:rPr>
                <w:rFonts w:eastAsia="SimSun"/>
                <w:rtl/>
                <w:lang w:eastAsia="zh-CN" w:bidi="ar-EG"/>
              </w:rPr>
              <w:t>ير</w:t>
            </w:r>
            <w:r w:rsidR="00A90D12">
              <w:rPr>
                <w:rFonts w:eastAsia="SimSun" w:hint="cs"/>
                <w:rtl/>
                <w:lang w:eastAsia="zh-CN" w:bidi="ar-EG"/>
              </w:rPr>
              <w:t>ة</w:t>
            </w:r>
            <w:r w:rsidRPr="0032079B">
              <w:rPr>
                <w:rFonts w:eastAsia="SimSun"/>
                <w:rtl/>
                <w:lang w:eastAsia="zh-CN" w:bidi="ar-EG"/>
              </w:rPr>
              <w:t xml:space="preserve"> من الاستخدام الاستراتيجي لنظام الملكية الفكرية في </w:t>
            </w:r>
            <w:r w:rsidR="00A90D12">
              <w:rPr>
                <w:rFonts w:eastAsia="SimSun" w:hint="cs"/>
                <w:rtl/>
                <w:lang w:eastAsia="zh-CN" w:bidi="ar-EG"/>
              </w:rPr>
              <w:t xml:space="preserve">إطار </w:t>
            </w:r>
            <w:r w:rsidRPr="0032079B">
              <w:rPr>
                <w:rFonts w:eastAsia="SimSun"/>
                <w:rtl/>
                <w:lang w:eastAsia="zh-CN" w:bidi="ar-EG"/>
              </w:rPr>
              <w:t>أنشطته</w:t>
            </w:r>
            <w:r w:rsidR="00A90D12">
              <w:rPr>
                <w:rFonts w:eastAsia="SimSun" w:hint="cs"/>
                <w:rtl/>
                <w:lang w:eastAsia="zh-CN" w:bidi="ar-EG"/>
              </w:rPr>
              <w:t>ا</w:t>
            </w:r>
            <w:r w:rsidRPr="0032079B">
              <w:rPr>
                <w:rFonts w:eastAsia="SimSun"/>
                <w:rtl/>
                <w:lang w:eastAsia="zh-CN" w:bidi="ar-EG"/>
              </w:rPr>
              <w:t>. إذ</w:t>
            </w:r>
            <w:r w:rsidRPr="0032079B">
              <w:rPr>
                <w:rFonts w:eastAsia="SimSun" w:hint="cs"/>
                <w:rtl/>
                <w:lang w:eastAsia="zh-CN" w:bidi="ar-EG"/>
              </w:rPr>
              <w:t> </w:t>
            </w:r>
            <w:r w:rsidRPr="0032079B">
              <w:rPr>
                <w:rFonts w:eastAsia="SimSun"/>
                <w:rtl/>
                <w:lang w:eastAsia="zh-CN" w:bidi="ar-EG"/>
              </w:rPr>
              <w:t>يمكن ل</w:t>
            </w:r>
            <w:r w:rsidR="00A90D12">
              <w:rPr>
                <w:rFonts w:eastAsia="SimSun" w:hint="cs"/>
                <w:rtl/>
                <w:lang w:eastAsia="zh-CN" w:bidi="ar-EG"/>
              </w:rPr>
              <w:t>كبار ال</w:t>
            </w:r>
            <w:r w:rsidRPr="0032079B">
              <w:rPr>
                <w:rFonts w:eastAsia="SimSun"/>
                <w:rtl/>
                <w:lang w:eastAsia="zh-CN" w:bidi="ar-EG"/>
              </w:rPr>
              <w:t xml:space="preserve">طهاة مثلاً أن يستخدموا العلامات التجارية والأسماء التجارية وشعارات الإعلانات لتسويق المنتجات والخدمات </w:t>
            </w:r>
            <w:r w:rsidR="000F0694">
              <w:rPr>
                <w:rFonts w:eastAsia="SimSun" w:hint="cs"/>
                <w:rtl/>
                <w:lang w:eastAsia="zh-CN" w:bidi="ar-EG"/>
              </w:rPr>
              <w:t>المقدمة في</w:t>
            </w:r>
            <w:r w:rsidRPr="0032079B">
              <w:rPr>
                <w:rFonts w:eastAsia="SimSun"/>
                <w:rtl/>
                <w:lang w:eastAsia="zh-CN" w:bidi="ar-EG"/>
              </w:rPr>
              <w:t xml:space="preserve"> مطاعمهم بل يمكنهم </w:t>
            </w:r>
            <w:r w:rsidRPr="0032079B">
              <w:rPr>
                <w:rFonts w:eastAsia="SimSun" w:hint="cs"/>
                <w:rtl/>
                <w:lang w:eastAsia="zh-CN" w:bidi="ar-EG"/>
              </w:rPr>
              <w:t>تملك</w:t>
            </w:r>
            <w:r w:rsidRPr="0032079B">
              <w:rPr>
                <w:rFonts w:eastAsia="SimSun"/>
                <w:rtl/>
                <w:lang w:eastAsia="zh-CN" w:bidi="ar-EG"/>
              </w:rPr>
              <w:t xml:space="preserve"> حقو</w:t>
            </w:r>
            <w:r w:rsidRPr="0032079B">
              <w:rPr>
                <w:rFonts w:eastAsia="SimSun" w:hint="cs"/>
                <w:rtl/>
                <w:lang w:eastAsia="zh-CN" w:bidi="ar-EG"/>
              </w:rPr>
              <w:t>ق</w:t>
            </w:r>
            <w:r w:rsidRPr="0032079B">
              <w:rPr>
                <w:rFonts w:eastAsia="SimSun"/>
                <w:rtl/>
                <w:lang w:eastAsia="zh-CN" w:bidi="ar-EG"/>
              </w:rPr>
              <w:t xml:space="preserve"> </w:t>
            </w:r>
            <w:r w:rsidRPr="0032079B">
              <w:rPr>
                <w:rFonts w:eastAsia="SimSun" w:hint="cs"/>
                <w:rtl/>
                <w:lang w:eastAsia="zh-CN" w:bidi="ar-EG"/>
              </w:rPr>
              <w:t>على</w:t>
            </w:r>
            <w:r w:rsidRPr="0032079B">
              <w:rPr>
                <w:rFonts w:eastAsia="SimSun"/>
                <w:rtl/>
                <w:lang w:eastAsia="zh-CN" w:bidi="ar-EG"/>
              </w:rPr>
              <w:t xml:space="preserve"> أسماء أطباق</w:t>
            </w:r>
            <w:r w:rsidR="00A90D12">
              <w:rPr>
                <w:rFonts w:eastAsia="SimSun" w:hint="cs"/>
                <w:rtl/>
                <w:lang w:eastAsia="zh-CN" w:bidi="ar-EG"/>
              </w:rPr>
              <w:t>هم</w:t>
            </w:r>
            <w:r w:rsidRPr="0032079B">
              <w:rPr>
                <w:rFonts w:eastAsia="SimSun"/>
                <w:rtl/>
                <w:lang w:eastAsia="zh-CN" w:bidi="ar-EG"/>
              </w:rPr>
              <w:t xml:space="preserve"> المبتكرة. ويمكن أيضاً </w:t>
            </w:r>
            <w:r w:rsidR="000F0694">
              <w:rPr>
                <w:rFonts w:eastAsia="SimSun" w:hint="cs"/>
                <w:rtl/>
                <w:lang w:eastAsia="zh-CN" w:bidi="ar-EG"/>
              </w:rPr>
              <w:t>لمن يمدهم ب</w:t>
            </w:r>
            <w:r w:rsidRPr="0032079B">
              <w:rPr>
                <w:rFonts w:eastAsia="SimSun"/>
                <w:rtl/>
                <w:lang w:eastAsia="zh-CN" w:bidi="ar-EG"/>
              </w:rPr>
              <w:t xml:space="preserve">المكونات </w:t>
            </w:r>
            <w:r w:rsidR="00CA789B">
              <w:rPr>
                <w:rFonts w:eastAsia="SimSun" w:hint="cs"/>
                <w:rtl/>
                <w:lang w:eastAsia="zh-CN" w:bidi="ar-EG"/>
              </w:rPr>
              <w:t>التي يستخد</w:t>
            </w:r>
            <w:r w:rsidR="000F0694">
              <w:rPr>
                <w:rFonts w:eastAsia="SimSun" w:hint="cs"/>
                <w:rtl/>
                <w:lang w:eastAsia="zh-CN" w:bidi="ar-EG"/>
              </w:rPr>
              <w:t>مونها</w:t>
            </w:r>
            <w:r w:rsidR="00CA789B">
              <w:rPr>
                <w:rFonts w:eastAsia="SimSun" w:hint="cs"/>
                <w:rtl/>
                <w:lang w:eastAsia="zh-CN" w:bidi="ar-EG"/>
              </w:rPr>
              <w:t xml:space="preserve"> </w:t>
            </w:r>
            <w:r w:rsidRPr="0032079B">
              <w:rPr>
                <w:rFonts w:eastAsia="SimSun"/>
                <w:rtl/>
                <w:lang w:eastAsia="zh-CN" w:bidi="ar-EG"/>
              </w:rPr>
              <w:t>(</w:t>
            </w:r>
            <w:r w:rsidRPr="0032079B">
              <w:rPr>
                <w:rFonts w:eastAsia="SimSun" w:hint="cs"/>
                <w:rtl/>
                <w:lang w:eastAsia="zh-CN" w:bidi="ar-EG"/>
              </w:rPr>
              <w:t>مثل</w:t>
            </w:r>
            <w:r w:rsidRPr="0032079B">
              <w:rPr>
                <w:rFonts w:eastAsia="SimSun"/>
                <w:rtl/>
                <w:lang w:eastAsia="zh-CN" w:bidi="ar-EG"/>
              </w:rPr>
              <w:t xml:space="preserve"> المزارعين) </w:t>
            </w:r>
            <w:r w:rsidR="00B12DBE">
              <w:rPr>
                <w:rFonts w:eastAsia="SimSun" w:hint="cs"/>
                <w:rtl/>
                <w:lang w:eastAsia="zh-CN" w:bidi="ar-EG"/>
              </w:rPr>
              <w:t>الاستفادة</w:t>
            </w:r>
            <w:r w:rsidRPr="0032079B">
              <w:rPr>
                <w:rFonts w:eastAsia="SimSun"/>
                <w:rtl/>
                <w:lang w:eastAsia="zh-CN" w:bidi="ar-EG"/>
              </w:rPr>
              <w:t xml:space="preserve"> من نظام الملكية الفكرية عن طريق استخدام العلامات الجماعية وعلامات التصديق وتسميات المنشأ والأصناف النباتية والمعارف التقليدية والفولكلور وغيرها.</w:t>
            </w:r>
          </w:p>
          <w:p w14:paraId="587C6420" w14:textId="7D73A524" w:rsidR="0032079B" w:rsidRPr="0032079B" w:rsidRDefault="0032079B" w:rsidP="00B12DBE">
            <w:pPr>
              <w:spacing w:before="120" w:after="240" w:line="360" w:lineRule="exact"/>
              <w:jc w:val="both"/>
              <w:rPr>
                <w:rFonts w:eastAsia="SimSun"/>
                <w:rtl/>
                <w:lang w:eastAsia="zh-CN" w:bidi="ar-EG"/>
              </w:rPr>
            </w:pPr>
            <w:r w:rsidRPr="0032079B">
              <w:rPr>
                <w:rFonts w:eastAsia="SimSun"/>
                <w:rtl/>
                <w:lang w:eastAsia="zh-CN" w:bidi="ar-EG"/>
              </w:rPr>
              <w:t>ومع ذلك، لا يوجد استخدام مكثَّف للملكية الفكرية في قطاعَي السياحة والطهي في بيرو</w:t>
            </w:r>
            <w:r w:rsidRPr="0032079B">
              <w:rPr>
                <w:rFonts w:eastAsia="SimSun" w:hint="cs"/>
                <w:rtl/>
                <w:lang w:eastAsia="zh-CN" w:bidi="ar-EG"/>
              </w:rPr>
              <w:t xml:space="preserve">، كما يتبيَّن بوضوح من إحصاءات المعهد </w:t>
            </w:r>
            <w:r w:rsidRPr="0032079B">
              <w:rPr>
                <w:rFonts w:eastAsia="SimSun"/>
                <w:rtl/>
                <w:lang w:eastAsia="zh-CN" w:bidi="ar-EG"/>
              </w:rPr>
              <w:t>الوطني للدفاع عن المنافسة وحماية الملكية الفكرية</w:t>
            </w:r>
            <w:r w:rsidRPr="0032079B">
              <w:rPr>
                <w:rFonts w:eastAsia="SimSun" w:hint="cs"/>
                <w:rtl/>
                <w:lang w:eastAsia="zh-CN" w:bidi="ar-EG"/>
              </w:rPr>
              <w:t xml:space="preserve"> (</w:t>
            </w:r>
            <w:r w:rsidRPr="0032079B">
              <w:rPr>
                <w:rFonts w:eastAsia="SimSun"/>
                <w:lang w:eastAsia="zh-CN" w:bidi="ar-EG"/>
              </w:rPr>
              <w:t>INDECOPI</w:t>
            </w:r>
            <w:r w:rsidRPr="0032079B">
              <w:rPr>
                <w:rFonts w:eastAsia="SimSun" w:hint="cs"/>
                <w:rtl/>
                <w:lang w:eastAsia="zh-CN" w:bidi="ar-EG"/>
              </w:rPr>
              <w:t>) التي كشفت</w:t>
            </w:r>
            <w:r w:rsidRPr="0032079B">
              <w:rPr>
                <w:rFonts w:eastAsia="SimSun"/>
                <w:rtl/>
                <w:lang w:eastAsia="zh-CN" w:bidi="ar-EG"/>
              </w:rPr>
              <w:t xml:space="preserve"> أن</w:t>
            </w:r>
            <w:r w:rsidR="00B12DBE">
              <w:rPr>
                <w:rFonts w:eastAsia="SimSun" w:hint="cs"/>
                <w:rtl/>
                <w:lang w:eastAsia="zh-CN" w:bidi="ar-EG"/>
              </w:rPr>
              <w:t xml:space="preserve"> نسبة</w:t>
            </w:r>
            <w:r w:rsidRPr="0032079B">
              <w:rPr>
                <w:rFonts w:eastAsia="SimSun"/>
                <w:rtl/>
                <w:lang w:eastAsia="zh-CN" w:bidi="ar-EG"/>
              </w:rPr>
              <w:t xml:space="preserve"> 5.6 </w:t>
            </w:r>
            <w:r w:rsidR="00B12DBE">
              <w:rPr>
                <w:rFonts w:eastAsia="SimSun" w:hint="cs"/>
                <w:rtl/>
                <w:lang w:eastAsia="zh-CN" w:bidi="ar-EG"/>
              </w:rPr>
              <w:t>في المائة</w:t>
            </w:r>
            <w:r w:rsidRPr="0032079B">
              <w:rPr>
                <w:rFonts w:eastAsia="SimSun"/>
                <w:rtl/>
                <w:lang w:eastAsia="zh-CN" w:bidi="ar-EG"/>
              </w:rPr>
              <w:t xml:space="preserve"> فقط من مجموع العلامات التجارية التي سجَّلها مقيمون في بيرو </w:t>
            </w:r>
            <w:r w:rsidRPr="0032079B">
              <w:rPr>
                <w:rFonts w:eastAsia="SimSun" w:hint="cs"/>
                <w:rtl/>
                <w:lang w:eastAsia="zh-CN" w:bidi="ar-EG"/>
              </w:rPr>
              <w:t>خلال</w:t>
            </w:r>
            <w:r w:rsidRPr="0032079B">
              <w:rPr>
                <w:rFonts w:eastAsia="SimSun"/>
                <w:rtl/>
                <w:lang w:eastAsia="zh-CN" w:bidi="ar-EG"/>
              </w:rPr>
              <w:t xml:space="preserve"> عام 2017 كانت تتعلق بخدمات المطاعم والضيافة.</w:t>
            </w:r>
            <w:r w:rsidR="00B12DBE">
              <w:rPr>
                <w:rFonts w:eastAsia="SimSun" w:hint="cs"/>
                <w:rtl/>
                <w:lang w:eastAsia="zh-CN" w:bidi="ar-EG"/>
              </w:rPr>
              <w:t xml:space="preserve"> </w:t>
            </w:r>
            <w:r w:rsidR="00490EDA">
              <w:rPr>
                <w:rFonts w:eastAsia="SimSun" w:hint="cs"/>
                <w:rtl/>
                <w:lang w:eastAsia="zh-CN" w:bidi="ar-EG"/>
              </w:rPr>
              <w:t xml:space="preserve">وهذا ما قد يكون عليه الحال </w:t>
            </w:r>
            <w:r w:rsidR="00654A54">
              <w:rPr>
                <w:rFonts w:eastAsia="SimSun" w:hint="cs"/>
                <w:rtl/>
                <w:lang w:eastAsia="zh-CN" w:bidi="ar-EG"/>
              </w:rPr>
              <w:t xml:space="preserve">أيضاً </w:t>
            </w:r>
            <w:r w:rsidR="00490EDA">
              <w:rPr>
                <w:rFonts w:eastAsia="SimSun" w:hint="cs"/>
                <w:rtl/>
                <w:lang w:eastAsia="zh-CN" w:bidi="ar-EG"/>
              </w:rPr>
              <w:t>في بلدان نامية مماثلة.</w:t>
            </w:r>
          </w:p>
          <w:p w14:paraId="300CA164" w14:textId="333B1E89" w:rsidR="008842C0" w:rsidRPr="008E0A16" w:rsidRDefault="00CE7C6B" w:rsidP="008E0A16">
            <w:pPr>
              <w:pStyle w:val="BodyText"/>
              <w:rPr>
                <w:rFonts w:eastAsia="SimSun"/>
                <w:rtl/>
                <w:lang w:eastAsia="zh-CN" w:bidi="ar-SA"/>
              </w:rPr>
            </w:pPr>
            <w:r>
              <w:rPr>
                <w:rFonts w:eastAsia="SimSun" w:hint="cs"/>
                <w:rtl/>
                <w:lang w:eastAsia="zh-CN"/>
              </w:rPr>
              <w:t xml:space="preserve">وعليه، </w:t>
            </w:r>
            <w:r w:rsidR="001C79A9">
              <w:rPr>
                <w:rFonts w:eastAsia="SimSun" w:hint="cs"/>
                <w:rtl/>
                <w:lang w:eastAsia="zh-CN"/>
              </w:rPr>
              <w:t>سي</w:t>
            </w:r>
            <w:r w:rsidR="008E0A16">
              <w:rPr>
                <w:rFonts w:eastAsia="SimSun" w:hint="cs"/>
                <w:rtl/>
                <w:lang w:eastAsia="zh-CN"/>
              </w:rPr>
              <w:t>ست</w:t>
            </w:r>
            <w:r w:rsidR="001C79A9">
              <w:rPr>
                <w:rFonts w:eastAsia="SimSun" w:hint="cs"/>
                <w:rtl/>
                <w:lang w:eastAsia="zh-CN"/>
              </w:rPr>
              <w:t xml:space="preserve">هدف المشروع </w:t>
            </w:r>
            <w:r w:rsidR="00A46D09">
              <w:rPr>
                <w:rFonts w:eastAsia="SimSun" w:hint="cs"/>
                <w:rtl/>
                <w:lang w:eastAsia="zh-CN"/>
              </w:rPr>
              <w:t xml:space="preserve">تحليل الفوائد المحتملة التي قد تعود بها الملكية الفكرية المرتبطة بتقاليد </w:t>
            </w:r>
            <w:r w:rsidR="00257872">
              <w:rPr>
                <w:rFonts w:eastAsia="SimSun" w:hint="cs"/>
                <w:rtl/>
                <w:lang w:eastAsia="zh-CN" w:bidi="ar-SA"/>
              </w:rPr>
              <w:t xml:space="preserve">الطهي على الأنشطة الاقتصادية </w:t>
            </w:r>
            <w:r w:rsidR="00375DC8">
              <w:rPr>
                <w:rFonts w:eastAsia="SimSun" w:hint="cs"/>
                <w:rtl/>
                <w:lang w:eastAsia="zh-CN" w:bidi="ar-SA"/>
              </w:rPr>
              <w:t xml:space="preserve">ضمن قطاع سياحة المأكولات </w:t>
            </w:r>
            <w:r w:rsidR="00295BD0">
              <w:rPr>
                <w:rFonts w:eastAsia="SimSun" w:hint="cs"/>
                <w:rtl/>
                <w:lang w:eastAsia="zh-CN" w:bidi="ar-SA"/>
              </w:rPr>
              <w:t>في بيرو وفي بلدان نامية أخرى</w:t>
            </w:r>
            <w:r w:rsidR="008500EF">
              <w:rPr>
                <w:rFonts w:eastAsia="SimSun" w:hint="cs"/>
                <w:rtl/>
                <w:lang w:eastAsia="zh-CN" w:bidi="ar-SA"/>
              </w:rPr>
              <w:t xml:space="preserve">، فضلاً عن إذكاء الوعي </w:t>
            </w:r>
            <w:r w:rsidR="00FD75B3">
              <w:rPr>
                <w:rFonts w:eastAsia="SimSun" w:hint="cs"/>
                <w:rtl/>
                <w:lang w:eastAsia="zh-CN" w:bidi="ar-SA"/>
              </w:rPr>
              <w:t>في هذا الصدد.</w:t>
            </w:r>
          </w:p>
        </w:tc>
      </w:tr>
      <w:tr w:rsidR="00440544" w14:paraId="49879060" w14:textId="77777777" w:rsidTr="007913DF">
        <w:tc>
          <w:tcPr>
            <w:tcW w:w="9345" w:type="dxa"/>
            <w:gridSpan w:val="2"/>
          </w:tcPr>
          <w:p w14:paraId="280B033A" w14:textId="6FD43A04" w:rsidR="00440544" w:rsidRPr="00440544" w:rsidRDefault="00440544" w:rsidP="0090631F">
            <w:pPr>
              <w:pStyle w:val="BodyText"/>
              <w:rPr>
                <w:u w:val="single"/>
                <w:rtl/>
              </w:rPr>
            </w:pPr>
            <w:r w:rsidRPr="008E0A16">
              <w:rPr>
                <w:rFonts w:hint="cs"/>
                <w:rtl/>
                <w:lang w:bidi="ar-SA"/>
              </w:rPr>
              <w:lastRenderedPageBreak/>
              <w:t>2</w:t>
            </w:r>
            <w:r w:rsidR="0090631F">
              <w:rPr>
                <w:lang w:bidi="ar-SA"/>
              </w:rPr>
              <w:t>.</w:t>
            </w:r>
            <w:r w:rsidRPr="008E0A16">
              <w:rPr>
                <w:rFonts w:hint="cs"/>
                <w:rtl/>
                <w:lang w:bidi="ar-SA"/>
              </w:rPr>
              <w:t>2</w:t>
            </w:r>
            <w:r w:rsidR="0090631F">
              <w:rPr>
                <w:lang w:bidi="ar-SA"/>
              </w:rPr>
              <w:t>.</w:t>
            </w:r>
            <w:r w:rsidR="0090631F" w:rsidRPr="0090631F">
              <w:rPr>
                <w:lang w:bidi="ar-SA"/>
              </w:rPr>
              <w:tab/>
            </w:r>
            <w:r w:rsidRPr="007913DF">
              <w:rPr>
                <w:rFonts w:hint="cs"/>
                <w:u w:val="single"/>
                <w:rtl/>
                <w:lang w:bidi="ar-SA"/>
              </w:rPr>
              <w:t>الأهداف</w:t>
            </w:r>
          </w:p>
        </w:tc>
      </w:tr>
      <w:tr w:rsidR="00220817" w14:paraId="65FB62A5" w14:textId="77777777" w:rsidTr="007913DF">
        <w:tc>
          <w:tcPr>
            <w:tcW w:w="9345" w:type="dxa"/>
            <w:gridSpan w:val="2"/>
          </w:tcPr>
          <w:p w14:paraId="3B1F728F" w14:textId="77777777" w:rsidR="00220817" w:rsidRDefault="00220817" w:rsidP="00220817">
            <w:pPr>
              <w:pStyle w:val="BodyText"/>
              <w:rPr>
                <w:u w:val="single"/>
                <w:rtl/>
              </w:rPr>
            </w:pPr>
            <w:r w:rsidRPr="007913DF">
              <w:rPr>
                <w:rFonts w:hint="cs"/>
                <w:u w:val="single"/>
                <w:rtl/>
                <w:lang w:bidi="ar-SA"/>
              </w:rPr>
              <w:t>الهدف</w:t>
            </w:r>
            <w:r>
              <w:rPr>
                <w:rFonts w:hint="cs"/>
                <w:u w:val="single"/>
                <w:rtl/>
                <w:lang w:bidi="ar-SA"/>
              </w:rPr>
              <w:t xml:space="preserve"> العام:</w:t>
            </w:r>
          </w:p>
          <w:p w14:paraId="407AA101" w14:textId="77777777" w:rsidR="00220817" w:rsidRDefault="00220817" w:rsidP="00220817">
            <w:pPr>
              <w:pStyle w:val="BodyText"/>
              <w:rPr>
                <w:rtl/>
                <w:lang w:bidi="ar-SA"/>
              </w:rPr>
            </w:pPr>
            <w:r w:rsidRPr="00BF3DD1">
              <w:rPr>
                <w:rFonts w:hint="cs"/>
                <w:rtl/>
              </w:rPr>
              <w:t xml:space="preserve">يهدف المشروع إلى </w:t>
            </w:r>
            <w:r w:rsidRPr="00BF3DD1">
              <w:rPr>
                <w:rFonts w:hint="cs"/>
                <w:rtl/>
                <w:lang w:bidi="ar-SA"/>
              </w:rPr>
              <w:t>النهوض بالملكية الفكرية المرتبطة بتقاليد الطهي (المأكولات والمشروبات</w:t>
            </w:r>
            <w:r>
              <w:rPr>
                <w:rFonts w:hint="cs"/>
                <w:rtl/>
                <w:lang w:bidi="ar-SA"/>
              </w:rPr>
              <w:t>) لاستخدامها في قطاع السياحة والتمكين من توثيق تقاليد الطهي في كل بلد وتطويرها واستدامة استخدامها.</w:t>
            </w:r>
          </w:p>
          <w:p w14:paraId="3B7F8106" w14:textId="77777777" w:rsidR="00220817" w:rsidRDefault="00220817" w:rsidP="00220817">
            <w:pPr>
              <w:pStyle w:val="BodyText"/>
              <w:rPr>
                <w:rtl/>
              </w:rPr>
            </w:pPr>
            <w:r w:rsidRPr="00CB0E5E">
              <w:rPr>
                <w:rFonts w:hint="cs"/>
                <w:u w:val="single"/>
                <w:rtl/>
              </w:rPr>
              <w:t>أهداف محددة:</w:t>
            </w:r>
          </w:p>
          <w:p w14:paraId="25859EF8" w14:textId="77777777" w:rsidR="00220817" w:rsidRDefault="00220817" w:rsidP="00220817">
            <w:pPr>
              <w:pStyle w:val="BodyText"/>
              <w:numPr>
                <w:ilvl w:val="0"/>
                <w:numId w:val="33"/>
              </w:numPr>
              <w:rPr>
                <w:lang w:bidi="ar-SA"/>
              </w:rPr>
            </w:pPr>
            <w:r w:rsidRPr="009A2075">
              <w:rPr>
                <w:rFonts w:hint="cs"/>
                <w:rtl/>
                <w:lang w:bidi="ar-SA"/>
              </w:rPr>
              <w:t xml:space="preserve">تكوين كفاءات الجهات الاقتصادية الفاعلة المعنية بسياحة المأكولات والسلطات الوطنية </w:t>
            </w:r>
            <w:r>
              <w:rPr>
                <w:rFonts w:hint="cs"/>
                <w:rtl/>
                <w:lang w:bidi="ar-SA"/>
              </w:rPr>
              <w:t>التي تضم</w:t>
            </w:r>
            <w:r w:rsidRPr="009A2075">
              <w:rPr>
                <w:rFonts w:hint="cs"/>
                <w:rtl/>
                <w:lang w:bidi="ar-SA"/>
              </w:rPr>
              <w:t xml:space="preserve"> مكاتب الملكية الفكرية كي تستخدم </w:t>
            </w:r>
            <w:r>
              <w:rPr>
                <w:rFonts w:hint="cs"/>
                <w:rtl/>
                <w:lang w:bidi="ar-SA"/>
              </w:rPr>
              <w:t>الأدوات والاستراتيجيات في مجال الملكية الفكرية وتستفيد من هذه الأدوات والاستراتيجيات لإضافة القيمة التي تميز منتجاتها وخدماتها، فضلاً عن تنويع أنشطتها الاقتصادية مع مراعاة التقاليد والثقافة المحلية.</w:t>
            </w:r>
          </w:p>
          <w:p w14:paraId="504E46B5" w14:textId="06B893B6" w:rsidR="00220817" w:rsidRPr="008E0A16" w:rsidRDefault="00220817" w:rsidP="00220817">
            <w:pPr>
              <w:pStyle w:val="BodyText"/>
              <w:numPr>
                <w:ilvl w:val="0"/>
                <w:numId w:val="33"/>
              </w:numPr>
              <w:rPr>
                <w:rtl/>
                <w:lang w:bidi="ar-SA"/>
              </w:rPr>
            </w:pPr>
            <w:r>
              <w:rPr>
                <w:rFonts w:hint="cs"/>
                <w:rtl/>
                <w:lang w:bidi="ar-SA"/>
              </w:rPr>
              <w:t>إذكاء الوعي بما ينطوي عليه الانتفاع بالملكية الفكرية من إسهامات ممكنة في أنشطة سياحة المأكولات.</w:t>
            </w:r>
          </w:p>
        </w:tc>
      </w:tr>
      <w:tr w:rsidR="00220817" w14:paraId="145827FF" w14:textId="77777777" w:rsidTr="007913DF">
        <w:tc>
          <w:tcPr>
            <w:tcW w:w="9345" w:type="dxa"/>
            <w:gridSpan w:val="2"/>
          </w:tcPr>
          <w:p w14:paraId="208473B8" w14:textId="65C31AD2" w:rsidR="00220817" w:rsidRPr="007913DF" w:rsidRDefault="00220817" w:rsidP="00220817">
            <w:pPr>
              <w:pStyle w:val="BodyText"/>
              <w:rPr>
                <w:u w:val="single"/>
                <w:rtl/>
                <w:lang w:bidi="ar-SA"/>
              </w:rPr>
            </w:pPr>
            <w:r w:rsidRPr="00220817">
              <w:rPr>
                <w:rFonts w:hint="cs"/>
                <w:rtl/>
                <w:lang w:bidi="ar-SA"/>
              </w:rPr>
              <w:lastRenderedPageBreak/>
              <w:t xml:space="preserve">2. 3 </w:t>
            </w:r>
            <w:r>
              <w:rPr>
                <w:rFonts w:hint="cs"/>
                <w:u w:val="single"/>
                <w:rtl/>
                <w:lang w:bidi="ar-SA"/>
              </w:rPr>
              <w:t>ال</w:t>
            </w:r>
            <w:r w:rsidRPr="00EF454D">
              <w:rPr>
                <w:rFonts w:hint="cs"/>
                <w:u w:val="single"/>
                <w:rtl/>
                <w:lang w:bidi="ar-SA"/>
              </w:rPr>
              <w:t>استراتيجية</w:t>
            </w:r>
          </w:p>
        </w:tc>
      </w:tr>
      <w:tr w:rsidR="007913DF" w14:paraId="75EFA68D" w14:textId="77777777" w:rsidTr="000A3537">
        <w:tc>
          <w:tcPr>
            <w:tcW w:w="9345" w:type="dxa"/>
            <w:gridSpan w:val="2"/>
          </w:tcPr>
          <w:p w14:paraId="290CD12D" w14:textId="1652E3A8" w:rsidR="0027396C" w:rsidRPr="0027396C" w:rsidRDefault="0027396C" w:rsidP="0027396C">
            <w:pPr>
              <w:rPr>
                <w:rFonts w:eastAsia="SimSun"/>
                <w:lang w:eastAsia="zh-CN"/>
              </w:rPr>
            </w:pPr>
            <w:r w:rsidRPr="0027396C">
              <w:rPr>
                <w:rFonts w:eastAsia="SimSun"/>
                <w:rtl/>
                <w:lang w:eastAsia="zh-CN"/>
              </w:rPr>
              <w:t>ألف</w:t>
            </w:r>
            <w:r w:rsidR="00DD695B">
              <w:rPr>
                <w:rFonts w:eastAsia="SimSun" w:hint="cs"/>
                <w:rtl/>
                <w:lang w:eastAsia="zh-CN"/>
              </w:rPr>
              <w:t xml:space="preserve">. </w:t>
            </w:r>
            <w:r w:rsidRPr="0027396C">
              <w:rPr>
                <w:rFonts w:eastAsia="SimSun"/>
                <w:u w:val="single"/>
                <w:rtl/>
                <w:lang w:eastAsia="zh-CN"/>
              </w:rPr>
              <w:t>النطاق</w:t>
            </w:r>
          </w:p>
          <w:p w14:paraId="748251AD" w14:textId="591D147E" w:rsidR="007913DF" w:rsidRPr="009151C8" w:rsidRDefault="00A966F5" w:rsidP="0076556E">
            <w:pPr>
              <w:pStyle w:val="BodyText"/>
              <w:rPr>
                <w:rtl/>
                <w:lang w:bidi="ar-SA"/>
              </w:rPr>
            </w:pPr>
            <w:r w:rsidRPr="009151C8">
              <w:rPr>
                <w:rFonts w:hint="cs"/>
                <w:rtl/>
                <w:lang w:bidi="ar-SA"/>
              </w:rPr>
              <w:t xml:space="preserve">سينفَّذ المشروع في بيرو </w:t>
            </w:r>
            <w:r w:rsidR="009151C8" w:rsidRPr="009151C8">
              <w:rPr>
                <w:rFonts w:hint="cs"/>
                <w:rtl/>
                <w:lang w:bidi="ar-SA"/>
              </w:rPr>
              <w:t xml:space="preserve">وثلاثة بلدان </w:t>
            </w:r>
            <w:r w:rsidR="009151C8">
              <w:rPr>
                <w:rFonts w:hint="cs"/>
                <w:rtl/>
                <w:lang w:bidi="ar-SA"/>
              </w:rPr>
              <w:t>ر</w:t>
            </w:r>
            <w:r w:rsidR="009151C8" w:rsidRPr="009151C8">
              <w:rPr>
                <w:rFonts w:hint="cs"/>
                <w:rtl/>
                <w:lang w:bidi="ar-SA"/>
              </w:rPr>
              <w:t>ائدة أخرى.</w:t>
            </w:r>
          </w:p>
          <w:p w14:paraId="4F97769F" w14:textId="04F4636D" w:rsidR="00B82352" w:rsidRPr="00DD695B" w:rsidRDefault="00B82352" w:rsidP="0076556E">
            <w:pPr>
              <w:pStyle w:val="BodyText"/>
              <w:rPr>
                <w:u w:val="single"/>
                <w:rtl/>
                <w:lang w:bidi="ar-SA"/>
              </w:rPr>
            </w:pPr>
            <w:r w:rsidRPr="00DD695B">
              <w:rPr>
                <w:rtl/>
              </w:rPr>
              <w:t>باء</w:t>
            </w:r>
            <w:r w:rsidR="00DD695B">
              <w:rPr>
                <w:rFonts w:hint="cs"/>
                <w:rtl/>
              </w:rPr>
              <w:t>.</w:t>
            </w:r>
            <w:r w:rsidRPr="00DD695B">
              <w:rPr>
                <w:rtl/>
              </w:rPr>
              <w:t xml:space="preserve"> </w:t>
            </w:r>
            <w:r w:rsidRPr="00DD695B">
              <w:rPr>
                <w:u w:val="single"/>
                <w:rtl/>
              </w:rPr>
              <w:t>معايير اختيار البلدان المستفيدة</w:t>
            </w:r>
          </w:p>
          <w:p w14:paraId="4633B8D5" w14:textId="52353C83" w:rsidR="00B82352" w:rsidRDefault="009151C8" w:rsidP="0076556E">
            <w:pPr>
              <w:pStyle w:val="BodyText"/>
              <w:rPr>
                <w:rtl/>
                <w:lang w:bidi="ar-SA"/>
              </w:rPr>
            </w:pPr>
            <w:r>
              <w:rPr>
                <w:rFonts w:hint="cs"/>
                <w:rtl/>
                <w:lang w:bidi="ar-SA"/>
              </w:rPr>
              <w:t xml:space="preserve">سيعتمد </w:t>
            </w:r>
            <w:r w:rsidR="007A7362">
              <w:rPr>
                <w:rFonts w:hint="cs"/>
                <w:rtl/>
                <w:lang w:bidi="ar-SA"/>
              </w:rPr>
              <w:t xml:space="preserve">الاختيار الفعلي للبلدان الرائدة الثلاثة الأخرى على </w:t>
            </w:r>
            <w:r w:rsidR="00167848">
              <w:rPr>
                <w:rFonts w:hint="cs"/>
                <w:rtl/>
                <w:lang w:bidi="ar-SA"/>
              </w:rPr>
              <w:t>جملة من المعايير منها ما يلي:</w:t>
            </w:r>
          </w:p>
          <w:p w14:paraId="5F5F5EA8" w14:textId="690F37D5" w:rsidR="00167848" w:rsidRDefault="008A5275" w:rsidP="00167848">
            <w:pPr>
              <w:pStyle w:val="BodyText"/>
              <w:numPr>
                <w:ilvl w:val="0"/>
                <w:numId w:val="34"/>
              </w:numPr>
              <w:rPr>
                <w:lang w:bidi="ar-SA"/>
              </w:rPr>
            </w:pPr>
            <w:r>
              <w:rPr>
                <w:rFonts w:hint="cs"/>
                <w:rtl/>
                <w:lang w:bidi="ar-SA"/>
              </w:rPr>
              <w:t xml:space="preserve">وجود سياسات إنمائية وطنية/إقليمية تعتبر سياحة المأكولات أداة </w:t>
            </w:r>
            <w:r w:rsidR="00D517EA">
              <w:rPr>
                <w:rFonts w:hint="cs"/>
                <w:rtl/>
                <w:lang w:bidi="ar-SA"/>
              </w:rPr>
              <w:t xml:space="preserve">للتنمية الإقليمية وتخفيف </w:t>
            </w:r>
            <w:r w:rsidR="001A70C4">
              <w:rPr>
                <w:rFonts w:hint="cs"/>
                <w:rtl/>
                <w:lang w:bidi="ar-SA"/>
              </w:rPr>
              <w:t xml:space="preserve">وطأة الفقر </w:t>
            </w:r>
            <w:r w:rsidR="00254144">
              <w:rPr>
                <w:rFonts w:hint="cs"/>
                <w:rtl/>
                <w:lang w:bidi="ar-SA"/>
              </w:rPr>
              <w:t xml:space="preserve">وإيجاد فرص للعمل </w:t>
            </w:r>
            <w:r w:rsidR="00355E0B">
              <w:rPr>
                <w:rFonts w:hint="cs"/>
                <w:rtl/>
                <w:lang w:bidi="ar-SA"/>
              </w:rPr>
              <w:t xml:space="preserve">وتمكين المرأة والشباب </w:t>
            </w:r>
            <w:r w:rsidR="00A00F0E">
              <w:rPr>
                <w:rFonts w:hint="cs"/>
                <w:rtl/>
                <w:lang w:bidi="ar-SA"/>
              </w:rPr>
              <w:t>والتنمية الاقتصادية والاجتماعية والثقافية بصفة عامة.</w:t>
            </w:r>
          </w:p>
          <w:p w14:paraId="1291BC7B" w14:textId="112C3363" w:rsidR="00A00F0E" w:rsidRDefault="00920FAC" w:rsidP="00167848">
            <w:pPr>
              <w:pStyle w:val="BodyText"/>
              <w:numPr>
                <w:ilvl w:val="0"/>
                <w:numId w:val="34"/>
              </w:numPr>
              <w:rPr>
                <w:lang w:bidi="ar-SA"/>
              </w:rPr>
            </w:pPr>
            <w:r>
              <w:rPr>
                <w:rFonts w:hint="cs"/>
                <w:rtl/>
                <w:lang w:bidi="ar-SA"/>
              </w:rPr>
              <w:t>بلد</w:t>
            </w:r>
            <w:r w:rsidR="00EF5117">
              <w:rPr>
                <w:rFonts w:hint="cs"/>
                <w:rtl/>
                <w:lang w:bidi="ar-SA"/>
              </w:rPr>
              <w:t>/إقليم يت</w:t>
            </w:r>
            <w:r w:rsidR="007E445F">
              <w:rPr>
                <w:rFonts w:hint="cs"/>
                <w:rtl/>
                <w:lang w:bidi="ar-SA"/>
              </w:rPr>
              <w:t>ميز</w:t>
            </w:r>
            <w:r w:rsidR="00EF5117">
              <w:rPr>
                <w:rFonts w:hint="cs"/>
                <w:rtl/>
                <w:lang w:bidi="ar-SA"/>
              </w:rPr>
              <w:t xml:space="preserve"> بوجود مأكولات معينة تج</w:t>
            </w:r>
            <w:r w:rsidR="007E445F">
              <w:rPr>
                <w:rFonts w:hint="cs"/>
                <w:rtl/>
                <w:lang w:bidi="ar-SA"/>
              </w:rPr>
              <w:t>ت</w:t>
            </w:r>
            <w:r w:rsidR="00EF5117">
              <w:rPr>
                <w:rFonts w:hint="cs"/>
                <w:rtl/>
                <w:lang w:bidi="ar-SA"/>
              </w:rPr>
              <w:t>ذب السياحة.</w:t>
            </w:r>
          </w:p>
          <w:p w14:paraId="704D3896" w14:textId="1DDADC77" w:rsidR="00EF5117" w:rsidRDefault="00920FAC" w:rsidP="00167848">
            <w:pPr>
              <w:pStyle w:val="BodyText"/>
              <w:numPr>
                <w:ilvl w:val="0"/>
                <w:numId w:val="34"/>
              </w:numPr>
              <w:rPr>
                <w:lang w:bidi="ar-SA"/>
              </w:rPr>
            </w:pPr>
            <w:r>
              <w:rPr>
                <w:rFonts w:hint="cs"/>
                <w:rtl/>
                <w:lang w:bidi="ar-SA"/>
              </w:rPr>
              <w:t xml:space="preserve">إبداء </w:t>
            </w:r>
            <w:r w:rsidR="00B05B25">
              <w:rPr>
                <w:rFonts w:hint="cs"/>
                <w:rtl/>
                <w:lang w:bidi="ar-SA"/>
              </w:rPr>
              <w:t>ال</w:t>
            </w:r>
            <w:r>
              <w:rPr>
                <w:rFonts w:hint="cs"/>
                <w:rtl/>
                <w:lang w:bidi="ar-SA"/>
              </w:rPr>
              <w:t xml:space="preserve">اهتمام </w:t>
            </w:r>
            <w:r w:rsidR="007E445F" w:rsidRPr="007E445F">
              <w:rPr>
                <w:rtl/>
                <w:lang w:bidi="ar-SA"/>
              </w:rPr>
              <w:t>على مستوى المشروعات والمستوى السياسي</w:t>
            </w:r>
            <w:r w:rsidR="007E445F">
              <w:rPr>
                <w:rFonts w:hint="cs"/>
                <w:rtl/>
                <w:lang w:bidi="ar-SA"/>
              </w:rPr>
              <w:t xml:space="preserve"> </w:t>
            </w:r>
            <w:r w:rsidR="00F0397B">
              <w:rPr>
                <w:rFonts w:hint="cs"/>
                <w:rtl/>
                <w:lang w:bidi="ar-SA"/>
              </w:rPr>
              <w:t xml:space="preserve">لتعزيز </w:t>
            </w:r>
            <w:r w:rsidR="004A0804">
              <w:rPr>
                <w:rFonts w:hint="cs"/>
                <w:rtl/>
                <w:lang w:bidi="ar-SA"/>
              </w:rPr>
              <w:t xml:space="preserve">القدرة </w:t>
            </w:r>
            <w:r w:rsidR="004A0804" w:rsidRPr="007E445F">
              <w:rPr>
                <w:rtl/>
                <w:lang w:bidi="ar-SA"/>
              </w:rPr>
              <w:t>التنافسية</w:t>
            </w:r>
            <w:r w:rsidR="004A0804">
              <w:rPr>
                <w:rFonts w:hint="cs"/>
                <w:rtl/>
                <w:lang w:bidi="ar-SA"/>
              </w:rPr>
              <w:t xml:space="preserve"> والقدرة على الابتكار </w:t>
            </w:r>
            <w:r w:rsidR="00D15FBC">
              <w:rPr>
                <w:rFonts w:hint="cs"/>
                <w:rtl/>
                <w:lang w:bidi="ar-SA"/>
              </w:rPr>
              <w:t xml:space="preserve">في </w:t>
            </w:r>
            <w:r w:rsidR="00B05B25">
              <w:rPr>
                <w:rFonts w:hint="cs"/>
                <w:rtl/>
                <w:lang w:bidi="ar-SA"/>
              </w:rPr>
              <w:t xml:space="preserve">إطار </w:t>
            </w:r>
            <w:r w:rsidR="00D15FBC">
              <w:rPr>
                <w:rFonts w:hint="cs"/>
                <w:rtl/>
                <w:lang w:bidi="ar-SA"/>
              </w:rPr>
              <w:t>الأنشطة ضمن قطاع سياحة المأكولات.</w:t>
            </w:r>
          </w:p>
          <w:p w14:paraId="11FCE2D9" w14:textId="713CE836" w:rsidR="00D15FBC" w:rsidRDefault="009D1C99" w:rsidP="00167848">
            <w:pPr>
              <w:pStyle w:val="BodyText"/>
              <w:numPr>
                <w:ilvl w:val="0"/>
                <w:numId w:val="34"/>
              </w:numPr>
              <w:rPr>
                <w:lang w:bidi="ar-SA"/>
              </w:rPr>
            </w:pPr>
            <w:r>
              <w:rPr>
                <w:rFonts w:hint="cs"/>
                <w:rtl/>
                <w:lang w:bidi="ar-SA"/>
              </w:rPr>
              <w:t xml:space="preserve">التزام البلد </w:t>
            </w:r>
            <w:r w:rsidR="000A4054">
              <w:rPr>
                <w:rFonts w:hint="cs"/>
                <w:rtl/>
                <w:lang w:bidi="ar-SA"/>
              </w:rPr>
              <w:t xml:space="preserve">بتخصيص الموارد اللازمة </w:t>
            </w:r>
            <w:r w:rsidR="00A01066">
              <w:rPr>
                <w:rFonts w:hint="cs"/>
                <w:rtl/>
                <w:lang w:bidi="ar-SA"/>
              </w:rPr>
              <w:t>لتنفيذ المشروع بفعالية واستدامته.</w:t>
            </w:r>
          </w:p>
          <w:p w14:paraId="3456D628" w14:textId="55759DA6" w:rsidR="007E445F" w:rsidRDefault="000D32C1" w:rsidP="007E445F">
            <w:pPr>
              <w:pStyle w:val="BodyText"/>
              <w:rPr>
                <w:rtl/>
                <w:lang w:bidi="ar-SA"/>
              </w:rPr>
            </w:pPr>
            <w:r>
              <w:rPr>
                <w:rFonts w:hint="cs"/>
                <w:rtl/>
                <w:lang w:bidi="ar-SA"/>
              </w:rPr>
              <w:t xml:space="preserve">وستقدم </w:t>
            </w:r>
            <w:r w:rsidRPr="000D32C1">
              <w:rPr>
                <w:rtl/>
                <w:lang w:bidi="ar-SA"/>
              </w:rPr>
              <w:t>الدول الأعضاء المهتمة بالمشاركة في المشروع اقتراح</w:t>
            </w:r>
            <w:r>
              <w:rPr>
                <w:rFonts w:hint="cs"/>
                <w:rtl/>
                <w:lang w:bidi="ar-SA"/>
              </w:rPr>
              <w:t>اً يتضمن وصفاً موجزاً للعناصر المشار إليها أعلاه.</w:t>
            </w:r>
          </w:p>
          <w:p w14:paraId="7002008F" w14:textId="38DD4355" w:rsidR="00DD695B" w:rsidRPr="00DD695B" w:rsidRDefault="00DD695B" w:rsidP="0076556E">
            <w:pPr>
              <w:pStyle w:val="BodyText"/>
              <w:rPr>
                <w:u w:val="single"/>
                <w:rtl/>
              </w:rPr>
            </w:pPr>
            <w:r>
              <w:rPr>
                <w:rFonts w:hint="cs"/>
                <w:rtl/>
              </w:rPr>
              <w:t xml:space="preserve">جيم. </w:t>
            </w:r>
            <w:r w:rsidR="00FF3EA5">
              <w:rPr>
                <w:rFonts w:hint="cs"/>
                <w:u w:val="single"/>
                <w:rtl/>
              </w:rPr>
              <w:t>استراتيجية</w:t>
            </w:r>
            <w:r w:rsidR="00E907E7">
              <w:rPr>
                <w:rFonts w:hint="cs"/>
                <w:u w:val="single"/>
                <w:rtl/>
              </w:rPr>
              <w:t xml:space="preserve"> التنفيد</w:t>
            </w:r>
          </w:p>
          <w:p w14:paraId="7A1C4800" w14:textId="749D529D" w:rsidR="00B82352" w:rsidRPr="00866844" w:rsidRDefault="00B82352" w:rsidP="0076556E">
            <w:pPr>
              <w:pStyle w:val="BodyText"/>
              <w:rPr>
                <w:rtl/>
              </w:rPr>
            </w:pPr>
            <w:r w:rsidRPr="00DD695B">
              <w:rPr>
                <w:rtl/>
              </w:rPr>
              <w:t xml:space="preserve">تهدف الاستراتيجية إلى تحديد الأنشطة الكفيلة بتحقيق </w:t>
            </w:r>
            <w:r w:rsidR="00813F23">
              <w:rPr>
                <w:rFonts w:hint="cs"/>
                <w:rtl/>
              </w:rPr>
              <w:t>أهداف</w:t>
            </w:r>
            <w:r w:rsidRPr="00DD695B">
              <w:rPr>
                <w:rtl/>
              </w:rPr>
              <w:t xml:space="preserve"> المشروع ومنها ما يلي:</w:t>
            </w:r>
          </w:p>
          <w:p w14:paraId="07AE522F" w14:textId="361FE4E3" w:rsidR="0027396C" w:rsidRDefault="00866844" w:rsidP="00813F23">
            <w:pPr>
              <w:pStyle w:val="BodyText"/>
              <w:numPr>
                <w:ilvl w:val="0"/>
                <w:numId w:val="35"/>
              </w:numPr>
            </w:pPr>
            <w:r>
              <w:rPr>
                <w:rFonts w:hint="cs"/>
                <w:rtl/>
              </w:rPr>
              <w:t>الاستراتيجية 1: أنشطة البحث</w:t>
            </w:r>
          </w:p>
          <w:p w14:paraId="009C9802" w14:textId="1E97D5B0" w:rsidR="00866844" w:rsidRDefault="00866844" w:rsidP="00866844">
            <w:pPr>
              <w:pStyle w:val="BodyText"/>
              <w:rPr>
                <w:rtl/>
                <w:lang w:bidi="ar-SA"/>
              </w:rPr>
            </w:pPr>
            <w:r w:rsidRPr="00E91E8F">
              <w:rPr>
                <w:rFonts w:hint="cs"/>
                <w:rtl/>
              </w:rPr>
              <w:t xml:space="preserve">الإجراء 1. 1: </w:t>
            </w:r>
            <w:r w:rsidR="007F1031" w:rsidRPr="00E91E8F">
              <w:rPr>
                <w:rFonts w:hint="cs"/>
                <w:rtl/>
              </w:rPr>
              <w:t xml:space="preserve">إعداد </w:t>
            </w:r>
            <w:r w:rsidR="007F1031" w:rsidRPr="00E91E8F">
              <w:rPr>
                <w:rFonts w:hint="cs"/>
                <w:rtl/>
                <w:lang w:bidi="ar-SA"/>
              </w:rPr>
              <w:t xml:space="preserve">دراسة نطاق عن قطاع سياحة المأكولات في كل بلد رائد </w:t>
            </w:r>
            <w:r w:rsidR="00184979" w:rsidRPr="00E91E8F">
              <w:rPr>
                <w:rFonts w:hint="cs"/>
                <w:rtl/>
                <w:lang w:bidi="ar-SA"/>
              </w:rPr>
              <w:t>ترسم خرائط تقاليد الطهي الرئيسية (المأكولات والمشروبات</w:t>
            </w:r>
            <w:r w:rsidR="00184979">
              <w:rPr>
                <w:rFonts w:hint="cs"/>
                <w:rtl/>
                <w:lang w:bidi="ar-SA"/>
              </w:rPr>
              <w:t>) ضمن البلدان المعنية.</w:t>
            </w:r>
          </w:p>
          <w:p w14:paraId="78B17EEF" w14:textId="60BEC4CD" w:rsidR="00184979" w:rsidRDefault="00184979" w:rsidP="00866844">
            <w:pPr>
              <w:pStyle w:val="BodyText"/>
              <w:rPr>
                <w:rtl/>
                <w:lang w:bidi="ar-SA"/>
              </w:rPr>
            </w:pPr>
            <w:r>
              <w:rPr>
                <w:rFonts w:hint="cs"/>
                <w:rtl/>
                <w:lang w:bidi="ar-SA"/>
              </w:rPr>
              <w:t xml:space="preserve">الإجراء 1. 2: </w:t>
            </w:r>
            <w:r w:rsidR="00FF47C8" w:rsidRPr="00686EBA">
              <w:rPr>
                <w:rtl/>
                <w:lang w:bidi="ar-SA"/>
              </w:rPr>
              <w:t xml:space="preserve">عقد مائدة مستديرة تجمع الكيانات العامة والجهات </w:t>
            </w:r>
            <w:r w:rsidR="00490D98" w:rsidRPr="00686EBA">
              <w:rPr>
                <w:rtl/>
                <w:lang w:bidi="ar-SA"/>
              </w:rPr>
              <w:t xml:space="preserve">صاحبة المصلحة </w:t>
            </w:r>
            <w:r w:rsidR="00FF47C8" w:rsidRPr="00686EBA">
              <w:rPr>
                <w:rtl/>
                <w:lang w:bidi="ar-SA"/>
              </w:rPr>
              <w:t>الرئيسي</w:t>
            </w:r>
            <w:r w:rsidR="00490D98" w:rsidRPr="00686EBA">
              <w:rPr>
                <w:rtl/>
                <w:lang w:bidi="ar-SA"/>
              </w:rPr>
              <w:t>ة</w:t>
            </w:r>
            <w:r w:rsidR="00FF47C8" w:rsidRPr="00686EBA">
              <w:rPr>
                <w:rtl/>
                <w:lang w:bidi="ar-SA"/>
              </w:rPr>
              <w:t xml:space="preserve"> في مجالات السياحة وفن الطهي والملكية الفكرية في كل بلد </w:t>
            </w:r>
            <w:r w:rsidR="001225BD" w:rsidRPr="00686EBA">
              <w:rPr>
                <w:rtl/>
                <w:lang w:bidi="ar-SA"/>
              </w:rPr>
              <w:t>(</w:t>
            </w:r>
            <w:r w:rsidR="008126E0" w:rsidRPr="00686EBA">
              <w:rPr>
                <w:rtl/>
                <w:lang w:bidi="ar-SA"/>
              </w:rPr>
              <w:t xml:space="preserve">أي </w:t>
            </w:r>
            <w:r w:rsidR="00AD1F8D" w:rsidRPr="00686EBA">
              <w:rPr>
                <w:rtl/>
                <w:lang w:bidi="ar-SA"/>
              </w:rPr>
              <w:t xml:space="preserve">وزارة التجارة الخارجية والسياحة </w:t>
            </w:r>
            <w:r w:rsidR="00686EBA" w:rsidRPr="00686EBA">
              <w:rPr>
                <w:rtl/>
                <w:lang w:bidi="ar-SA"/>
              </w:rPr>
              <w:t>(</w:t>
            </w:r>
            <w:r w:rsidR="00686EBA" w:rsidRPr="00686EBA">
              <w:t>MINCETUR</w:t>
            </w:r>
            <w:r w:rsidR="00686EBA" w:rsidRPr="00686EBA">
              <w:rPr>
                <w:rtl/>
                <w:lang w:bidi="ar-SA"/>
              </w:rPr>
              <w:t>)</w:t>
            </w:r>
            <w:r w:rsidR="00686EBA" w:rsidRPr="00686EBA">
              <w:rPr>
                <w:rFonts w:eastAsia="SimSun"/>
                <w:rtl/>
                <w:lang w:eastAsia="zh-CN"/>
              </w:rPr>
              <w:t xml:space="preserve"> </w:t>
            </w:r>
            <w:r w:rsidR="00421F4C" w:rsidRPr="00686EBA">
              <w:rPr>
                <w:rFonts w:eastAsia="SimSun"/>
                <w:rtl/>
                <w:lang w:eastAsia="zh-CN"/>
              </w:rPr>
              <w:t>و</w:t>
            </w:r>
            <w:r w:rsidR="008126E0" w:rsidRPr="00686EBA">
              <w:rPr>
                <w:rFonts w:eastAsia="SimSun"/>
                <w:rtl/>
                <w:lang w:eastAsia="zh-CN"/>
              </w:rPr>
              <w:t>وكالة تنمية الصادرات والسياحة في بيرو</w:t>
            </w:r>
            <w:r w:rsidR="008126E0" w:rsidRPr="00686EBA">
              <w:rPr>
                <w:rtl/>
                <w:lang w:bidi="ar-SA"/>
              </w:rPr>
              <w:t xml:space="preserve"> </w:t>
            </w:r>
            <w:r w:rsidR="003D5B6E" w:rsidRPr="00686EBA">
              <w:rPr>
                <w:rtl/>
                <w:lang w:bidi="ar-SA"/>
              </w:rPr>
              <w:t xml:space="preserve">وجمعية بيرو لفن الطهي </w:t>
            </w:r>
            <w:r w:rsidR="00686EBA" w:rsidRPr="00686EBA">
              <w:rPr>
                <w:rtl/>
                <w:lang w:bidi="ar-SA"/>
              </w:rPr>
              <w:t>(</w:t>
            </w:r>
            <w:r w:rsidR="00686EBA" w:rsidRPr="00686EBA">
              <w:t>APEGA</w:t>
            </w:r>
            <w:r w:rsidR="00686EBA" w:rsidRPr="00686EBA">
              <w:rPr>
                <w:rtl/>
                <w:lang w:bidi="ar-SA"/>
              </w:rPr>
              <w:t xml:space="preserve">) </w:t>
            </w:r>
            <w:r w:rsidR="00CC2290" w:rsidRPr="00686EBA">
              <w:rPr>
                <w:rtl/>
                <w:lang w:bidi="ar-SA"/>
              </w:rPr>
              <w:t>وجمعية بيرو</w:t>
            </w:r>
            <w:r w:rsidR="00686EBA" w:rsidRPr="00686EBA">
              <w:rPr>
                <w:rtl/>
                <w:lang w:bidi="ar-SA"/>
              </w:rPr>
              <w:t xml:space="preserve"> للفنادق والمطاعم والمرافق المرتبطة بها (</w:t>
            </w:r>
            <w:r w:rsidR="00686EBA" w:rsidRPr="00686EBA">
              <w:t>AHORA</w:t>
            </w:r>
            <w:r w:rsidR="00686EBA" w:rsidRPr="00686EBA">
              <w:rPr>
                <w:rtl/>
                <w:lang w:bidi="ar-SA"/>
              </w:rPr>
              <w:t>)</w:t>
            </w:r>
            <w:r w:rsidR="008126E0" w:rsidRPr="00686EBA">
              <w:rPr>
                <w:rtl/>
                <w:lang w:bidi="ar-SA"/>
              </w:rPr>
              <w:t xml:space="preserve"> </w:t>
            </w:r>
            <w:r w:rsidR="001B0545" w:rsidRPr="00686EBA">
              <w:rPr>
                <w:rtl/>
                <w:lang w:bidi="ar-SA"/>
              </w:rPr>
              <w:t>و</w:t>
            </w:r>
            <w:r w:rsidR="001B0545" w:rsidRPr="00686EBA">
              <w:rPr>
                <w:rFonts w:eastAsia="SimSun"/>
                <w:rtl/>
                <w:lang w:eastAsia="zh-CN"/>
              </w:rPr>
              <w:t xml:space="preserve">المعهد الوطني للدفاع عن المنافسة وحماية الملكية الفكرية </w:t>
            </w:r>
            <w:r w:rsidR="001225BD" w:rsidRPr="00686EBA">
              <w:rPr>
                <w:rtl/>
                <w:lang w:bidi="ar-SA"/>
              </w:rPr>
              <w:t>في حالة بيرو</w:t>
            </w:r>
            <w:r w:rsidR="008126E0" w:rsidRPr="00686EBA">
              <w:rPr>
                <w:rtl/>
                <w:lang w:bidi="ar-SA"/>
              </w:rPr>
              <w:t xml:space="preserve">) </w:t>
            </w:r>
            <w:r w:rsidR="008C1B1C">
              <w:rPr>
                <w:rFonts w:hint="cs"/>
                <w:rtl/>
                <w:lang w:bidi="ar-SA"/>
              </w:rPr>
              <w:t>و</w:t>
            </w:r>
            <w:r w:rsidR="00ED60BC">
              <w:rPr>
                <w:rFonts w:hint="cs"/>
                <w:rtl/>
                <w:lang w:bidi="ar-SA"/>
              </w:rPr>
              <w:t>الشخصيات المؤثرة في الرأي العام في القطاع (أي غاستون أكوريو وفيرجيليو مارتينز وغيرهم في حالة بيرو) بهدف المناقشة وجمع المعلومات بشأن التحديات الحالية المواجهة في قطاع سياحة المأكولات والمتعلقة بالملكية الفكرية وسبل التصدي لها.</w:t>
            </w:r>
          </w:p>
          <w:p w14:paraId="03A218A0" w14:textId="2161F844" w:rsidR="00ED60BC" w:rsidRDefault="002061B1" w:rsidP="00866844">
            <w:pPr>
              <w:pStyle w:val="BodyText"/>
              <w:rPr>
                <w:rtl/>
                <w:lang w:bidi="ar-SA"/>
              </w:rPr>
            </w:pPr>
            <w:r>
              <w:rPr>
                <w:rFonts w:hint="cs"/>
                <w:rtl/>
                <w:lang w:bidi="ar-SA"/>
              </w:rPr>
              <w:t xml:space="preserve">الإجراء 1. 3: </w:t>
            </w:r>
            <w:r w:rsidR="00A51F10">
              <w:rPr>
                <w:rFonts w:hint="cs"/>
                <w:rtl/>
                <w:lang w:bidi="ar-SA"/>
              </w:rPr>
              <w:t xml:space="preserve">إعداد </w:t>
            </w:r>
            <w:r w:rsidR="00444AB7">
              <w:rPr>
                <w:rFonts w:hint="cs"/>
                <w:rtl/>
                <w:lang w:bidi="ar-SA"/>
              </w:rPr>
              <w:t xml:space="preserve">تحليل </w:t>
            </w:r>
            <w:r w:rsidR="00A51F10">
              <w:rPr>
                <w:rFonts w:hint="cs"/>
                <w:rtl/>
                <w:lang w:bidi="ar-SA"/>
              </w:rPr>
              <w:t>ل</w:t>
            </w:r>
            <w:r w:rsidR="00444AB7">
              <w:rPr>
                <w:rFonts w:hint="cs"/>
                <w:rtl/>
                <w:lang w:bidi="ar-SA"/>
              </w:rPr>
              <w:t>ما تنطوي عليه تقاليد طهي مختارة من مجالات سلسلة القيمة المرتبطة بالملكية الفكرية في كل بلد رائد</w:t>
            </w:r>
            <w:r w:rsidR="00A51F10">
              <w:rPr>
                <w:rFonts w:hint="cs"/>
                <w:rtl/>
                <w:lang w:bidi="ar-SA"/>
              </w:rPr>
              <w:t xml:space="preserve"> بالاستناد إلى دراسة النطاق المذكورة ونتائج المائدة المستديرة. </w:t>
            </w:r>
            <w:r w:rsidR="001F1E65">
              <w:rPr>
                <w:rFonts w:hint="cs"/>
                <w:rtl/>
                <w:lang w:bidi="ar-SA"/>
              </w:rPr>
              <w:t xml:space="preserve">وسيستهدف هذا الإجراء الثالث تحديد أدوات الملكية الفكرية المحتملة التي يمكن استخدامها للنهوض بالتقاليد المختارة على مدى سلسلة القيمة الخاصة بها (أي أدوات </w:t>
            </w:r>
            <w:r w:rsidR="001F1E65">
              <w:rPr>
                <w:rFonts w:hint="cs"/>
                <w:rtl/>
                <w:lang w:bidi="ar-SA"/>
              </w:rPr>
              <w:lastRenderedPageBreak/>
              <w:t xml:space="preserve">الملكية الفكرية المرتبطة </w:t>
            </w:r>
            <w:r w:rsidR="00674A57">
              <w:rPr>
                <w:rFonts w:hint="cs"/>
                <w:rtl/>
                <w:lang w:bidi="ar-SA"/>
              </w:rPr>
              <w:t xml:space="preserve">بتصميم تلك </w:t>
            </w:r>
            <w:r w:rsidR="00DB0CF2">
              <w:rPr>
                <w:rFonts w:hint="cs"/>
                <w:rtl/>
                <w:lang w:bidi="ar-SA"/>
              </w:rPr>
              <w:t>المجالات</w:t>
            </w:r>
            <w:r w:rsidR="00674A57">
              <w:rPr>
                <w:rFonts w:hint="cs"/>
                <w:rtl/>
                <w:lang w:bidi="ar-SA"/>
              </w:rPr>
              <w:t xml:space="preserve"> الم</w:t>
            </w:r>
            <w:r w:rsidR="0058183D">
              <w:rPr>
                <w:rFonts w:hint="cs"/>
                <w:rtl/>
                <w:lang w:bidi="ar-SA"/>
              </w:rPr>
              <w:t>حددة</w:t>
            </w:r>
            <w:r w:rsidR="00674A57">
              <w:rPr>
                <w:rFonts w:hint="cs"/>
                <w:rtl/>
                <w:lang w:bidi="ar-SA"/>
              </w:rPr>
              <w:t xml:space="preserve"> وإنتاجها وتوفي</w:t>
            </w:r>
            <w:r w:rsidR="0058183D">
              <w:rPr>
                <w:rFonts w:hint="cs"/>
                <w:rtl/>
                <w:lang w:bidi="ar-SA"/>
              </w:rPr>
              <w:t>ر</w:t>
            </w:r>
            <w:r w:rsidR="00674A57">
              <w:rPr>
                <w:rFonts w:hint="cs"/>
                <w:rtl/>
                <w:lang w:bidi="ar-SA"/>
              </w:rPr>
              <w:t>ها).</w:t>
            </w:r>
          </w:p>
          <w:p w14:paraId="0677A7B9" w14:textId="5BB71A3C" w:rsidR="00866844" w:rsidRDefault="00674A57" w:rsidP="00891894">
            <w:pPr>
              <w:pStyle w:val="BodyText"/>
            </w:pPr>
            <w:r>
              <w:rPr>
                <w:rFonts w:hint="cs"/>
                <w:rtl/>
                <w:lang w:bidi="ar-SA"/>
              </w:rPr>
              <w:t xml:space="preserve">الإجراء 1. 4: </w:t>
            </w:r>
            <w:r w:rsidR="00891894">
              <w:rPr>
                <w:rFonts w:hint="cs"/>
                <w:rtl/>
                <w:lang w:bidi="ar-SA"/>
              </w:rPr>
              <w:t>تقاسم التحليل المذكور لما تنطوي عليه تقاليد طهي مختارة من مجالات سلسلة القيمة المرتبطة بالملكية الفكرية مع المشاركين في المائدة المستديرة المشار إليها في الإجراء 1. 2 لتقديم تعليقاتهم عليه ومراجعتهم له قبل إعداد الوثيقة النهائية.</w:t>
            </w:r>
          </w:p>
          <w:p w14:paraId="029BE372" w14:textId="12BEB2C0" w:rsidR="00866844" w:rsidRDefault="00866844" w:rsidP="00813F23">
            <w:pPr>
              <w:pStyle w:val="BodyText"/>
              <w:numPr>
                <w:ilvl w:val="0"/>
                <w:numId w:val="35"/>
              </w:numPr>
            </w:pPr>
            <w:r>
              <w:rPr>
                <w:rFonts w:hint="cs"/>
                <w:rtl/>
              </w:rPr>
              <w:t>الاستراتيجية 2: أنشطة تكوين الكفاءات</w:t>
            </w:r>
          </w:p>
          <w:p w14:paraId="38DC2AB8" w14:textId="76DCB359" w:rsidR="00866844" w:rsidRDefault="00891894" w:rsidP="00866844">
            <w:pPr>
              <w:pStyle w:val="BodyText"/>
              <w:rPr>
                <w:rtl/>
                <w:lang w:bidi="ar-SA"/>
              </w:rPr>
            </w:pPr>
            <w:r>
              <w:rPr>
                <w:rFonts w:hint="cs"/>
                <w:rtl/>
              </w:rPr>
              <w:t xml:space="preserve">الإجراء 2: </w:t>
            </w:r>
            <w:r w:rsidR="00DE31DC">
              <w:rPr>
                <w:rFonts w:hint="cs"/>
                <w:rtl/>
              </w:rPr>
              <w:t xml:space="preserve">تنظيم ندوة في كل بلد رائد </w:t>
            </w:r>
            <w:r w:rsidR="006F2099">
              <w:rPr>
                <w:rFonts w:hint="cs"/>
                <w:rtl/>
                <w:lang w:bidi="ar-SA"/>
              </w:rPr>
              <w:t>تُعرض خلالها التوصيات والنتائج الناشئة عن أنشطة البحث المضطلع بها في البلد الرائد المعني.</w:t>
            </w:r>
          </w:p>
          <w:p w14:paraId="7B692E43" w14:textId="269A9123" w:rsidR="00866844" w:rsidRPr="00866844" w:rsidRDefault="00866844" w:rsidP="00813F23">
            <w:pPr>
              <w:pStyle w:val="BodyText"/>
              <w:numPr>
                <w:ilvl w:val="0"/>
                <w:numId w:val="35"/>
              </w:numPr>
              <w:rPr>
                <w:rtl/>
              </w:rPr>
            </w:pPr>
            <w:r>
              <w:rPr>
                <w:rFonts w:hint="cs"/>
                <w:rtl/>
              </w:rPr>
              <w:t>الاستراتيجية 3: أنشطة إذكاء الوعي</w:t>
            </w:r>
          </w:p>
          <w:p w14:paraId="1FEA3DE3" w14:textId="44121BC6" w:rsidR="00FF3EA5" w:rsidRPr="003D5B3E" w:rsidRDefault="006F2099" w:rsidP="0076556E">
            <w:pPr>
              <w:pStyle w:val="BodyText"/>
              <w:rPr>
                <w:rtl/>
                <w:lang w:bidi="ar-SA"/>
              </w:rPr>
            </w:pPr>
            <w:r>
              <w:rPr>
                <w:rFonts w:hint="cs"/>
                <w:rtl/>
              </w:rPr>
              <w:t xml:space="preserve">الإجراء 3. 1: </w:t>
            </w:r>
            <w:r w:rsidR="0023307A">
              <w:rPr>
                <w:rFonts w:hint="cs"/>
                <w:rtl/>
              </w:rPr>
              <w:t xml:space="preserve">تنظيم ندوة دولية </w:t>
            </w:r>
            <w:r w:rsidR="00534EF2">
              <w:rPr>
                <w:rFonts w:hint="cs"/>
                <w:rtl/>
                <w:lang w:bidi="ar-SA"/>
              </w:rPr>
              <w:t xml:space="preserve">تُعرض خلالها </w:t>
            </w:r>
            <w:r w:rsidR="00534EF2" w:rsidRPr="003D5B3E">
              <w:rPr>
                <w:rFonts w:hint="cs"/>
                <w:rtl/>
                <w:lang w:bidi="ar-SA"/>
              </w:rPr>
              <w:t xml:space="preserve">التجارب ونتائج الدراسات التي </w:t>
            </w:r>
            <w:r w:rsidR="004B1ACA">
              <w:rPr>
                <w:rFonts w:hint="cs"/>
                <w:rtl/>
                <w:lang w:bidi="ar-SA"/>
              </w:rPr>
              <w:t>أجريت</w:t>
            </w:r>
            <w:r w:rsidR="00534EF2" w:rsidRPr="003D5B3E">
              <w:rPr>
                <w:rFonts w:hint="cs"/>
                <w:rtl/>
                <w:lang w:bidi="ar-SA"/>
              </w:rPr>
              <w:t xml:space="preserve"> في مختلف البلدان الرائدة</w:t>
            </w:r>
            <w:r w:rsidR="003D5B3E" w:rsidRPr="003D5B3E">
              <w:rPr>
                <w:rFonts w:hint="cs"/>
                <w:rtl/>
                <w:lang w:bidi="ar-SA"/>
              </w:rPr>
              <w:t>.</w:t>
            </w:r>
          </w:p>
          <w:p w14:paraId="3E1EF723" w14:textId="0C06E02F" w:rsidR="00866844" w:rsidRPr="001608CF" w:rsidRDefault="003D5B3E" w:rsidP="00DD7452">
            <w:pPr>
              <w:pStyle w:val="BodyText"/>
              <w:rPr>
                <w:rtl/>
              </w:rPr>
            </w:pPr>
            <w:r>
              <w:rPr>
                <w:rFonts w:hint="cs"/>
                <w:rtl/>
              </w:rPr>
              <w:t>الإجراء 3.</w:t>
            </w:r>
            <w:r>
              <w:rPr>
                <w:rFonts w:hint="eastAsia"/>
                <w:rtl/>
              </w:rPr>
              <w:t> </w:t>
            </w:r>
            <w:r>
              <w:rPr>
                <w:rFonts w:hint="cs"/>
                <w:rtl/>
              </w:rPr>
              <w:t xml:space="preserve">2: </w:t>
            </w:r>
            <w:r w:rsidR="00C51DC7" w:rsidRPr="001608CF">
              <w:rPr>
                <w:rFonts w:hint="cs"/>
                <w:rtl/>
                <w:lang w:bidi="ar-SA"/>
              </w:rPr>
              <w:t xml:space="preserve">إعداد مجموعة من النتائج والاستنتاجات الرئيسية المتوصل إليها في مختلف البلدان المستفيدة </w:t>
            </w:r>
            <w:r w:rsidR="00E953EB" w:rsidRPr="001608CF">
              <w:rPr>
                <w:rFonts w:hint="cs"/>
                <w:rtl/>
                <w:lang w:bidi="ar-SA"/>
              </w:rPr>
              <w:t xml:space="preserve">استناداً إلى ما سبق ذكره أعلاه مما سيسهم في </w:t>
            </w:r>
            <w:r w:rsidR="00DD7452" w:rsidRPr="001608CF">
              <w:rPr>
                <w:rFonts w:hint="cs"/>
                <w:rtl/>
                <w:lang w:bidi="ar-SA"/>
              </w:rPr>
              <w:t xml:space="preserve">إذكاء وعي </w:t>
            </w:r>
            <w:r w:rsidR="004F134C" w:rsidRPr="001608CF">
              <w:rPr>
                <w:rFonts w:hint="cs"/>
                <w:rtl/>
                <w:lang w:bidi="ar-SA"/>
              </w:rPr>
              <w:t xml:space="preserve">الجمهور </w:t>
            </w:r>
            <w:r w:rsidR="00DD7452" w:rsidRPr="001608CF">
              <w:rPr>
                <w:rFonts w:hint="cs"/>
                <w:rtl/>
                <w:lang w:bidi="ar-SA"/>
              </w:rPr>
              <w:t xml:space="preserve">بالموضوع على نطاق </w:t>
            </w:r>
            <w:r w:rsidR="004F134C">
              <w:rPr>
                <w:rFonts w:hint="cs"/>
                <w:rtl/>
                <w:lang w:bidi="ar-SA"/>
              </w:rPr>
              <w:t>أوسع</w:t>
            </w:r>
            <w:r w:rsidR="00DD7452" w:rsidRPr="001608CF">
              <w:rPr>
                <w:rFonts w:hint="cs"/>
                <w:rtl/>
                <w:lang w:bidi="ar-SA"/>
              </w:rPr>
              <w:t>.</w:t>
            </w:r>
          </w:p>
          <w:p w14:paraId="6C62E26B" w14:textId="6528D4C1" w:rsidR="00FF3EA5" w:rsidRPr="00FF3EA5" w:rsidRDefault="00FF3EA5" w:rsidP="0076556E">
            <w:pPr>
              <w:pStyle w:val="BodyText"/>
              <w:rPr>
                <w:u w:val="single"/>
                <w:rtl/>
                <w:lang w:bidi="ar-SA"/>
              </w:rPr>
            </w:pPr>
            <w:r w:rsidRPr="001608CF">
              <w:rPr>
                <w:rFonts w:hint="cs"/>
                <w:rtl/>
              </w:rPr>
              <w:t xml:space="preserve">دال. </w:t>
            </w:r>
            <w:r w:rsidRPr="001608CF">
              <w:rPr>
                <w:rFonts w:hint="cs"/>
                <w:u w:val="single"/>
                <w:rtl/>
              </w:rPr>
              <w:t xml:space="preserve">المخاطر المحتملة وتدابير </w:t>
            </w:r>
            <w:r>
              <w:rPr>
                <w:rFonts w:hint="cs"/>
                <w:u w:val="single"/>
                <w:rtl/>
              </w:rPr>
              <w:t>تخفيف وطأتها</w:t>
            </w:r>
          </w:p>
          <w:p w14:paraId="4546D949" w14:textId="3A212EDB" w:rsidR="0027396C" w:rsidRPr="00DD695B" w:rsidRDefault="00B82352" w:rsidP="0076556E">
            <w:pPr>
              <w:pStyle w:val="BodyText"/>
              <w:rPr>
                <w:u w:val="single"/>
                <w:rtl/>
              </w:rPr>
            </w:pPr>
            <w:r w:rsidRPr="00DD695B">
              <w:rPr>
                <w:rtl/>
                <w:lang w:bidi="ar-SA"/>
              </w:rPr>
              <w:t xml:space="preserve">الخطر 1: </w:t>
            </w:r>
            <w:r w:rsidRPr="00DD695B">
              <w:rPr>
                <w:rtl/>
              </w:rPr>
              <w:t xml:space="preserve">التعاون المستمر مع السلطات الوطنية وجهات التنسيق أمر أساسي لتحديد مستوى الدعم المُقدم من </w:t>
            </w:r>
            <w:r w:rsidR="00A85FC9">
              <w:rPr>
                <w:rFonts w:hint="cs"/>
                <w:rtl/>
              </w:rPr>
              <w:t>ال</w:t>
            </w:r>
            <w:r w:rsidR="002A68C0">
              <w:rPr>
                <w:rFonts w:hint="cs"/>
                <w:rtl/>
              </w:rPr>
              <w:t>ب</w:t>
            </w:r>
            <w:r w:rsidR="00A85FC9">
              <w:rPr>
                <w:rFonts w:hint="cs"/>
                <w:rtl/>
              </w:rPr>
              <w:t>لدان الرائدة</w:t>
            </w:r>
            <w:r w:rsidRPr="00DD695B">
              <w:rPr>
                <w:rtl/>
              </w:rPr>
              <w:t xml:space="preserve"> والاض</w:t>
            </w:r>
            <w:r w:rsidR="002A68C0">
              <w:rPr>
                <w:rFonts w:hint="cs"/>
                <w:rtl/>
              </w:rPr>
              <w:t>ط</w:t>
            </w:r>
            <w:r w:rsidRPr="00DD695B">
              <w:rPr>
                <w:rtl/>
              </w:rPr>
              <w:t>لاع بالأنشطة على نحو سلس وتنفيذ المشروع في الوقت المناسب.</w:t>
            </w:r>
          </w:p>
          <w:p w14:paraId="739F4E79" w14:textId="6050FF94" w:rsidR="00B82352" w:rsidRPr="00DD695B" w:rsidRDefault="00FF3EA5" w:rsidP="00B82352">
            <w:pPr>
              <w:pStyle w:val="BodyText"/>
              <w:rPr>
                <w:lang w:bidi="ar-SA"/>
              </w:rPr>
            </w:pPr>
            <w:r>
              <w:rPr>
                <w:rFonts w:hint="cs"/>
                <w:rtl/>
                <w:lang w:bidi="ar-SA"/>
              </w:rPr>
              <w:t>تدبير</w:t>
            </w:r>
            <w:r w:rsidR="00B82352" w:rsidRPr="00DD695B">
              <w:rPr>
                <w:rtl/>
                <w:lang w:bidi="ar-SA"/>
              </w:rPr>
              <w:t xml:space="preserve"> التخفيف 1: </w:t>
            </w:r>
            <w:r w:rsidR="00B82352" w:rsidRPr="00DD695B">
              <w:rPr>
                <w:rtl/>
              </w:rPr>
              <w:t>تخفيف</w:t>
            </w:r>
            <w:r w:rsidR="002A68C0">
              <w:rPr>
                <w:rFonts w:hint="cs"/>
                <w:rtl/>
              </w:rPr>
              <w:t>اً</w:t>
            </w:r>
            <w:r w:rsidR="00B82352" w:rsidRPr="00DD695B">
              <w:rPr>
                <w:rtl/>
              </w:rPr>
              <w:t xml:space="preserve"> </w:t>
            </w:r>
            <w:r w:rsidR="002A68C0">
              <w:rPr>
                <w:rFonts w:hint="cs"/>
                <w:rtl/>
              </w:rPr>
              <w:t>ل</w:t>
            </w:r>
            <w:r w:rsidR="00B82352" w:rsidRPr="00DD695B">
              <w:rPr>
                <w:rtl/>
              </w:rPr>
              <w:t>لمخاطر، سي</w:t>
            </w:r>
            <w:r w:rsidR="002A68C0">
              <w:rPr>
                <w:rFonts w:hint="cs"/>
                <w:rtl/>
              </w:rPr>
              <w:t>جري</w:t>
            </w:r>
            <w:r w:rsidR="00B82352" w:rsidRPr="00DD695B">
              <w:rPr>
                <w:rtl/>
              </w:rPr>
              <w:t xml:space="preserve"> مدير المشروع مشاورات دقيقة ويلتمس مشاركة الشركاء المحليين التامة في تنفيذ الأنشطة</w:t>
            </w:r>
            <w:r w:rsidR="00B82352" w:rsidRPr="00DD695B">
              <w:t>.</w:t>
            </w:r>
          </w:p>
          <w:p w14:paraId="1D1D6314" w14:textId="5BFE51B7" w:rsidR="00B82352" w:rsidRDefault="00B82352" w:rsidP="0076556E">
            <w:pPr>
              <w:pStyle w:val="BodyText"/>
              <w:rPr>
                <w:u w:val="single"/>
                <w:rtl/>
              </w:rPr>
            </w:pPr>
            <w:r w:rsidRPr="00DD695B">
              <w:rPr>
                <w:rtl/>
                <w:lang w:bidi="ar-SA"/>
              </w:rPr>
              <w:t xml:space="preserve">الخطر 2: </w:t>
            </w:r>
            <w:r w:rsidRPr="00DD695B">
              <w:rPr>
                <w:rtl/>
              </w:rPr>
              <w:t>قد تحول الظروف السائدة في بلد رائد مختار دون تنفيذ المشروع</w:t>
            </w:r>
            <w:r w:rsidR="002A68C0">
              <w:rPr>
                <w:rFonts w:hint="cs"/>
                <w:u w:val="single"/>
                <w:rtl/>
              </w:rPr>
              <w:t>.</w:t>
            </w:r>
          </w:p>
          <w:p w14:paraId="2D8EE35D" w14:textId="38F884E7" w:rsidR="00B82352" w:rsidRPr="00DD695B" w:rsidRDefault="00FF3EA5" w:rsidP="00B82352">
            <w:r>
              <w:rPr>
                <w:rFonts w:hint="cs"/>
                <w:rtl/>
              </w:rPr>
              <w:t>تدبير</w:t>
            </w:r>
            <w:r w:rsidR="00B82352" w:rsidRPr="00DD695B">
              <w:rPr>
                <w:rtl/>
              </w:rPr>
              <w:t xml:space="preserve"> التخفيف 2: ينبغي الاستمرار في إجراء المناقشات اللازمة. وإذا تعثّرت تلك المناقشات، يجوز تعليق أو إرجاء تنفيذ المشروع في البلد.</w:t>
            </w:r>
          </w:p>
          <w:p w14:paraId="0E95A7FE" w14:textId="52727AF8" w:rsidR="00B82352" w:rsidRPr="005F245D" w:rsidRDefault="00B82352" w:rsidP="00B82352">
            <w:pPr>
              <w:pStyle w:val="BodyText"/>
              <w:rPr>
                <w:rtl/>
                <w:lang w:bidi="ar-SA"/>
              </w:rPr>
            </w:pPr>
            <w:r w:rsidRPr="00DD695B">
              <w:rPr>
                <w:rtl/>
                <w:lang w:bidi="ar-SA"/>
              </w:rPr>
              <w:t xml:space="preserve">الخطر 3: </w:t>
            </w:r>
            <w:r w:rsidR="002A68C0" w:rsidRPr="005F245D">
              <w:rPr>
                <w:rFonts w:hint="cs"/>
                <w:rtl/>
                <w:lang w:bidi="ar-SA"/>
              </w:rPr>
              <w:t xml:space="preserve">صعوبة تحديد </w:t>
            </w:r>
            <w:r w:rsidR="00B16639" w:rsidRPr="00B16639">
              <w:rPr>
                <w:rtl/>
                <w:lang w:bidi="ar-SA"/>
              </w:rPr>
              <w:t xml:space="preserve">خبراء </w:t>
            </w:r>
            <w:r w:rsidR="00B16639">
              <w:rPr>
                <w:rFonts w:hint="cs"/>
                <w:rtl/>
                <w:lang w:bidi="ar-SA"/>
              </w:rPr>
              <w:t>يتمتعون</w:t>
            </w:r>
            <w:r w:rsidR="00B16639" w:rsidRPr="00B16639">
              <w:rPr>
                <w:rtl/>
                <w:lang w:bidi="ar-SA"/>
              </w:rPr>
              <w:t xml:space="preserve"> </w:t>
            </w:r>
            <w:r w:rsidR="00B16639">
              <w:rPr>
                <w:rFonts w:hint="cs"/>
                <w:rtl/>
                <w:lang w:bidi="ar-SA"/>
              </w:rPr>
              <w:t>ب</w:t>
            </w:r>
            <w:r w:rsidR="00B16639" w:rsidRPr="00B16639">
              <w:rPr>
                <w:rtl/>
                <w:lang w:bidi="ar-SA"/>
              </w:rPr>
              <w:t>الخبرة والمعرفة اللازم</w:t>
            </w:r>
            <w:r w:rsidR="00B16639">
              <w:rPr>
                <w:rFonts w:hint="cs"/>
                <w:rtl/>
                <w:lang w:bidi="ar-SA"/>
              </w:rPr>
              <w:t>تين</w:t>
            </w:r>
            <w:r w:rsidR="00B16639" w:rsidRPr="00B16639">
              <w:rPr>
                <w:rtl/>
                <w:lang w:bidi="ar-SA"/>
              </w:rPr>
              <w:t xml:space="preserve"> بشأن القواسم المشتركة بين الملكية الفكرية </w:t>
            </w:r>
            <w:r w:rsidR="00043B36" w:rsidRPr="005F245D">
              <w:rPr>
                <w:rFonts w:hint="cs"/>
                <w:rtl/>
                <w:lang w:bidi="ar-SA"/>
              </w:rPr>
              <w:t>والنهوض بسياحة المأكولات.</w:t>
            </w:r>
          </w:p>
          <w:p w14:paraId="0D399AAD" w14:textId="3B19CFC9" w:rsidR="0027396C" w:rsidRPr="007913DF" w:rsidRDefault="00FF3EA5" w:rsidP="00920E62">
            <w:pPr>
              <w:pStyle w:val="BodyText"/>
              <w:rPr>
                <w:u w:val="single"/>
                <w:rtl/>
                <w:lang w:bidi="ar-SA"/>
              </w:rPr>
            </w:pPr>
            <w:r w:rsidRPr="005F245D">
              <w:rPr>
                <w:rFonts w:hint="cs"/>
                <w:rtl/>
                <w:lang w:bidi="ar-SA"/>
              </w:rPr>
              <w:t>تدبير</w:t>
            </w:r>
            <w:r w:rsidR="00B82352" w:rsidRPr="005F245D">
              <w:rPr>
                <w:rtl/>
                <w:lang w:bidi="ar-SA"/>
              </w:rPr>
              <w:t xml:space="preserve"> التخفيف 3: </w:t>
            </w:r>
            <w:r w:rsidR="00920E62">
              <w:rPr>
                <w:rFonts w:hint="cs"/>
                <w:rtl/>
                <w:lang w:bidi="ar-SA"/>
              </w:rPr>
              <w:t xml:space="preserve">ينبغي </w:t>
            </w:r>
            <w:r w:rsidR="00920E62" w:rsidRPr="00920E62">
              <w:rPr>
                <w:rtl/>
                <w:lang w:bidi="ar-SA"/>
              </w:rPr>
              <w:t>السعي إلى إ</w:t>
            </w:r>
            <w:r w:rsidR="00920E62">
              <w:rPr>
                <w:rFonts w:hint="cs"/>
                <w:rtl/>
                <w:lang w:bidi="ar-SA"/>
              </w:rPr>
              <w:t>رساء</w:t>
            </w:r>
            <w:r w:rsidR="00920E62" w:rsidRPr="00920E62">
              <w:rPr>
                <w:rtl/>
                <w:lang w:bidi="ar-SA"/>
              </w:rPr>
              <w:t xml:space="preserve"> التعاون في أقرب فرصة ممكنة مع </w:t>
            </w:r>
            <w:r w:rsidR="00920E62">
              <w:rPr>
                <w:rFonts w:hint="cs"/>
                <w:rtl/>
                <w:lang w:bidi="ar-SA"/>
              </w:rPr>
              <w:t xml:space="preserve">سائر </w:t>
            </w:r>
            <w:r w:rsidR="00920E62" w:rsidRPr="00920E62">
              <w:rPr>
                <w:rtl/>
                <w:lang w:bidi="ar-SA"/>
              </w:rPr>
              <w:t>وكالات الأمم المتحدة المتخصصة و/أو صناديقها و/أو برامجها المعنية</w:t>
            </w:r>
            <w:r w:rsidR="00920E62">
              <w:rPr>
                <w:rFonts w:hint="cs"/>
                <w:rtl/>
                <w:lang w:bidi="ar-SA"/>
              </w:rPr>
              <w:t>.</w:t>
            </w:r>
          </w:p>
        </w:tc>
      </w:tr>
      <w:tr w:rsidR="008B6FFB" w14:paraId="3C1503CA" w14:textId="77777777" w:rsidTr="007913DF">
        <w:tc>
          <w:tcPr>
            <w:tcW w:w="9345" w:type="dxa"/>
            <w:gridSpan w:val="2"/>
          </w:tcPr>
          <w:p w14:paraId="564BFC25" w14:textId="2FE312D8" w:rsidR="008B6FFB" w:rsidRPr="007E5E7D" w:rsidRDefault="008B6FFB" w:rsidP="00446422">
            <w:pPr>
              <w:pStyle w:val="ONUMA"/>
              <w:rPr>
                <w:sz w:val="40"/>
                <w:szCs w:val="40"/>
                <w:rtl/>
              </w:rPr>
            </w:pPr>
            <w:r w:rsidRPr="007E5E7D">
              <w:rPr>
                <w:rFonts w:hint="cs"/>
                <w:sz w:val="40"/>
                <w:szCs w:val="40"/>
                <w:rtl/>
              </w:rPr>
              <w:lastRenderedPageBreak/>
              <w:t>ال</w:t>
            </w:r>
            <w:r w:rsidR="005653F8" w:rsidRPr="007E5E7D">
              <w:rPr>
                <w:rFonts w:hint="cs"/>
                <w:sz w:val="40"/>
                <w:szCs w:val="40"/>
                <w:rtl/>
              </w:rPr>
              <w:t>استعراض</w:t>
            </w:r>
            <w:r w:rsidRPr="007E5E7D">
              <w:rPr>
                <w:rFonts w:hint="cs"/>
                <w:sz w:val="40"/>
                <w:szCs w:val="40"/>
                <w:rtl/>
              </w:rPr>
              <w:t xml:space="preserve"> والتقييم</w:t>
            </w:r>
          </w:p>
        </w:tc>
      </w:tr>
      <w:tr w:rsidR="00220817" w14:paraId="67FF8884" w14:textId="77777777" w:rsidTr="007913DF">
        <w:tc>
          <w:tcPr>
            <w:tcW w:w="9345" w:type="dxa"/>
            <w:gridSpan w:val="2"/>
          </w:tcPr>
          <w:p w14:paraId="148907DE" w14:textId="5892C32A" w:rsidR="00220817" w:rsidRPr="004615E3" w:rsidRDefault="00220817" w:rsidP="00220817">
            <w:pPr>
              <w:pStyle w:val="BodyText"/>
              <w:rPr>
                <w:rtl/>
              </w:rPr>
            </w:pPr>
            <w:r w:rsidRPr="00220817">
              <w:rPr>
                <w:rFonts w:hint="cs"/>
                <w:rtl/>
                <w:lang w:bidi="ar-SA"/>
              </w:rPr>
              <w:t xml:space="preserve">3. 1 </w:t>
            </w:r>
            <w:r w:rsidRPr="004615E3">
              <w:rPr>
                <w:rFonts w:hint="cs"/>
                <w:u w:val="single"/>
                <w:rtl/>
                <w:lang w:bidi="ar-SA"/>
              </w:rPr>
              <w:t>الجدول الزمني لاستعراض المشروع</w:t>
            </w:r>
          </w:p>
        </w:tc>
      </w:tr>
      <w:tr w:rsidR="008B6FFB" w14:paraId="4B105166" w14:textId="77777777" w:rsidTr="007913DF">
        <w:tc>
          <w:tcPr>
            <w:tcW w:w="9345" w:type="dxa"/>
            <w:gridSpan w:val="2"/>
          </w:tcPr>
          <w:p w14:paraId="1749A1ED" w14:textId="424FB5AC" w:rsidR="004615E3" w:rsidRPr="004C3C84" w:rsidRDefault="00714C4C" w:rsidP="00B470F1">
            <w:pPr>
              <w:pStyle w:val="BodyText"/>
              <w:rPr>
                <w:rtl/>
              </w:rPr>
            </w:pPr>
            <w:r w:rsidRPr="004C3C84">
              <w:rPr>
                <w:rtl/>
              </w:rPr>
              <w:t>سيقدَّم تقرير مرحلي سنوي كي تنظر فيه لجنة</w:t>
            </w:r>
            <w:r w:rsidR="004C3C84">
              <w:rPr>
                <w:rFonts w:hint="cs"/>
                <w:rtl/>
              </w:rPr>
              <w:t xml:space="preserve"> التنمية.</w:t>
            </w:r>
          </w:p>
          <w:p w14:paraId="686332BA" w14:textId="4FD0BCCB" w:rsidR="00DE17B7" w:rsidRPr="004C3C84" w:rsidRDefault="004C3C84" w:rsidP="00B470F1">
            <w:pPr>
              <w:pStyle w:val="BodyText"/>
              <w:rPr>
                <w:rtl/>
              </w:rPr>
            </w:pPr>
            <w:r>
              <w:rPr>
                <w:rFonts w:hint="cs"/>
                <w:rtl/>
                <w:lang w:bidi="ar-SA"/>
              </w:rPr>
              <w:lastRenderedPageBreak/>
              <w:t xml:space="preserve">وسيُجرى تقييم ذاتي نهائي </w:t>
            </w:r>
            <w:r w:rsidRPr="004C3C84">
              <w:rPr>
                <w:rtl/>
              </w:rPr>
              <w:t>فور استكمال المشروع</w:t>
            </w:r>
            <w:r>
              <w:rPr>
                <w:rFonts w:hint="cs"/>
                <w:rtl/>
              </w:rPr>
              <w:t xml:space="preserve"> ويقدَّم إلى اللجنة.</w:t>
            </w:r>
          </w:p>
          <w:p w14:paraId="0D3F28E3" w14:textId="2F5FF7AB" w:rsidR="00DE17B7" w:rsidRPr="004615E3" w:rsidRDefault="004C3C84" w:rsidP="00B470F1">
            <w:pPr>
              <w:pStyle w:val="BodyText"/>
              <w:rPr>
                <w:rtl/>
              </w:rPr>
            </w:pPr>
            <w:r w:rsidRPr="004C3C84">
              <w:rPr>
                <w:rtl/>
              </w:rPr>
              <w:t xml:space="preserve">وسيعد </w:t>
            </w:r>
            <w:r w:rsidR="0040139C">
              <w:rPr>
                <w:rFonts w:hint="cs"/>
                <w:rtl/>
              </w:rPr>
              <w:t xml:space="preserve">خبير </w:t>
            </w:r>
            <w:r w:rsidRPr="004C3C84">
              <w:rPr>
                <w:rtl/>
              </w:rPr>
              <w:t>استشاري خارجي تقرير</w:t>
            </w:r>
            <w:r w:rsidR="0040139C">
              <w:rPr>
                <w:rFonts w:hint="cs"/>
                <w:rtl/>
              </w:rPr>
              <w:t>اً</w:t>
            </w:r>
            <w:r w:rsidRPr="004C3C84">
              <w:rPr>
                <w:rtl/>
              </w:rPr>
              <w:t xml:space="preserve"> </w:t>
            </w:r>
            <w:r w:rsidR="0040139C">
              <w:rPr>
                <w:rFonts w:hint="cs"/>
                <w:rtl/>
              </w:rPr>
              <w:t xml:space="preserve">عن </w:t>
            </w:r>
            <w:r w:rsidRPr="004C3C84">
              <w:rPr>
                <w:rtl/>
              </w:rPr>
              <w:t>التقييم النهائي المستقل فور استكمال المشروع ويقدمه إلى اللجنة</w:t>
            </w:r>
            <w:r w:rsidR="00AF20D8">
              <w:rPr>
                <w:rFonts w:hint="cs"/>
                <w:rtl/>
              </w:rPr>
              <w:t>.</w:t>
            </w:r>
          </w:p>
        </w:tc>
      </w:tr>
      <w:tr w:rsidR="008B6FFB" w14:paraId="7E74FAC4" w14:textId="77777777" w:rsidTr="007913DF">
        <w:tc>
          <w:tcPr>
            <w:tcW w:w="9345" w:type="dxa"/>
            <w:gridSpan w:val="2"/>
          </w:tcPr>
          <w:p w14:paraId="563D0851" w14:textId="22855470" w:rsidR="008B6FFB" w:rsidRDefault="00B470F1" w:rsidP="00446422">
            <w:pPr>
              <w:pStyle w:val="BodyText"/>
              <w:rPr>
                <w:rtl/>
                <w:lang w:bidi="ar-SA"/>
              </w:rPr>
            </w:pPr>
            <w:r w:rsidRPr="00311429">
              <w:rPr>
                <w:rFonts w:hint="cs"/>
                <w:rtl/>
                <w:lang w:bidi="ar-SA"/>
              </w:rPr>
              <w:lastRenderedPageBreak/>
              <w:t>3. 2</w:t>
            </w:r>
            <w:r w:rsidR="008B6FFB" w:rsidRPr="00311429">
              <w:rPr>
                <w:rFonts w:hint="cs"/>
                <w:rtl/>
                <w:lang w:bidi="ar-SA"/>
              </w:rPr>
              <w:t xml:space="preserve"> </w:t>
            </w:r>
            <w:r w:rsidR="008B6FFB" w:rsidRPr="00B55A57">
              <w:rPr>
                <w:rFonts w:hint="cs"/>
                <w:u w:val="single"/>
                <w:rtl/>
                <w:lang w:bidi="ar-SA"/>
              </w:rPr>
              <w:t>التقييم الذاتي للمشروع</w:t>
            </w:r>
          </w:p>
        </w:tc>
      </w:tr>
      <w:tr w:rsidR="008B6FFB" w14:paraId="7B2F9FFD" w14:textId="77777777" w:rsidTr="00370E44">
        <w:tc>
          <w:tcPr>
            <w:tcW w:w="4523" w:type="dxa"/>
          </w:tcPr>
          <w:p w14:paraId="68C52E42" w14:textId="77777777" w:rsidR="008B6FFB" w:rsidRPr="00085B4F" w:rsidRDefault="008B6FFB" w:rsidP="00446422">
            <w:pPr>
              <w:pStyle w:val="BodyText"/>
              <w:rPr>
                <w:i/>
                <w:iCs/>
                <w:rtl/>
                <w:lang w:bidi="ar-SA"/>
              </w:rPr>
            </w:pPr>
            <w:r w:rsidRPr="00085B4F">
              <w:rPr>
                <w:rFonts w:hint="cs"/>
                <w:i/>
                <w:iCs/>
                <w:rtl/>
                <w:lang w:bidi="ar-SA"/>
              </w:rPr>
              <w:t>نتائج المشروع</w:t>
            </w:r>
          </w:p>
        </w:tc>
        <w:tc>
          <w:tcPr>
            <w:tcW w:w="4822" w:type="dxa"/>
          </w:tcPr>
          <w:p w14:paraId="6F8C79F5" w14:textId="0A7AE3F1" w:rsidR="008B6FFB" w:rsidRPr="00311429" w:rsidRDefault="00311429" w:rsidP="00446422">
            <w:pPr>
              <w:pStyle w:val="BodyText"/>
              <w:rPr>
                <w:i/>
                <w:iCs/>
                <w:rtl/>
                <w:lang w:bidi="ar-SA"/>
              </w:rPr>
            </w:pPr>
            <w:r w:rsidRPr="00311429">
              <w:rPr>
                <w:rFonts w:hint="cs"/>
                <w:i/>
                <w:iCs/>
                <w:rtl/>
                <w:lang w:bidi="ar-SA"/>
              </w:rPr>
              <w:t>مؤشرات الإنجاز الناجح (</w:t>
            </w:r>
            <w:r w:rsidR="008B6FFB" w:rsidRPr="00311429">
              <w:rPr>
                <w:i/>
                <w:iCs/>
                <w:rtl/>
                <w:lang w:bidi="ar-SA"/>
              </w:rPr>
              <w:t>مؤشرات النتائج</w:t>
            </w:r>
            <w:r w:rsidRPr="00311429">
              <w:rPr>
                <w:rFonts w:hint="cs"/>
                <w:i/>
                <w:iCs/>
                <w:rtl/>
                <w:lang w:bidi="ar-SA"/>
              </w:rPr>
              <w:t>)</w:t>
            </w:r>
          </w:p>
        </w:tc>
      </w:tr>
      <w:tr w:rsidR="008B6FFB" w14:paraId="4EBFCF88" w14:textId="77777777" w:rsidTr="00370E44">
        <w:tc>
          <w:tcPr>
            <w:tcW w:w="4523" w:type="dxa"/>
          </w:tcPr>
          <w:p w14:paraId="6D19B401" w14:textId="38417575" w:rsidR="008B6FFB" w:rsidRDefault="00311429" w:rsidP="00446422">
            <w:pPr>
              <w:pStyle w:val="BodyText"/>
              <w:rPr>
                <w:rtl/>
                <w:lang w:bidi="ar-SA"/>
              </w:rPr>
            </w:pPr>
            <w:r>
              <w:rPr>
                <w:rFonts w:hint="cs"/>
                <w:rtl/>
                <w:lang w:bidi="ar-SA"/>
              </w:rPr>
              <w:t>اختيار ثلاثة بلدان رائدة (إضافة إلى بيرو)</w:t>
            </w:r>
            <w:r w:rsidR="00430EE0">
              <w:rPr>
                <w:rFonts w:hint="cs"/>
                <w:rtl/>
                <w:lang w:bidi="ar-SA"/>
              </w:rPr>
              <w:t>.</w:t>
            </w:r>
          </w:p>
        </w:tc>
        <w:tc>
          <w:tcPr>
            <w:tcW w:w="4822" w:type="dxa"/>
          </w:tcPr>
          <w:p w14:paraId="38627BCB" w14:textId="1A1649FC" w:rsidR="009816F1" w:rsidRDefault="003728DA" w:rsidP="00220817">
            <w:pPr>
              <w:pStyle w:val="BodyText"/>
              <w:rPr>
                <w:rtl/>
                <w:lang w:bidi="ar-SA"/>
              </w:rPr>
            </w:pPr>
            <w:r>
              <w:rPr>
                <w:rFonts w:hint="cs"/>
                <w:rtl/>
                <w:lang w:bidi="ar-SA"/>
              </w:rPr>
              <w:t>اختيار ثلاثة بلدان (</w:t>
            </w:r>
            <w:r w:rsidR="008C1CC7">
              <w:rPr>
                <w:rFonts w:hint="cs"/>
                <w:rtl/>
                <w:lang w:bidi="ar-SA"/>
              </w:rPr>
              <w:t>بناء على معايير اختيار متفق عليها)؛</w:t>
            </w:r>
          </w:p>
          <w:p w14:paraId="0E1B7763" w14:textId="5DBB0C9F" w:rsidR="00687DA5" w:rsidRDefault="008C1CC7" w:rsidP="00220817">
            <w:pPr>
              <w:pStyle w:val="BodyText"/>
              <w:rPr>
                <w:rtl/>
                <w:lang w:bidi="ar-SA"/>
              </w:rPr>
            </w:pPr>
            <w:r>
              <w:rPr>
                <w:rFonts w:hint="cs"/>
                <w:rtl/>
                <w:lang w:bidi="ar-SA"/>
              </w:rPr>
              <w:t xml:space="preserve">تعيين </w:t>
            </w:r>
            <w:r w:rsidR="002D10CE">
              <w:rPr>
                <w:rFonts w:hint="cs"/>
                <w:rtl/>
                <w:lang w:bidi="ar-SA"/>
              </w:rPr>
              <w:t xml:space="preserve">جهات تنسيق </w:t>
            </w:r>
            <w:r w:rsidR="00506599">
              <w:rPr>
                <w:rFonts w:hint="cs"/>
                <w:rtl/>
                <w:lang w:bidi="ar-SA"/>
              </w:rPr>
              <w:t>لتنفيذ المشروع في البلدان</w:t>
            </w:r>
            <w:r w:rsidR="006323D5">
              <w:rPr>
                <w:rFonts w:hint="cs"/>
                <w:rtl/>
                <w:lang w:bidi="ar-SA"/>
              </w:rPr>
              <w:t>.</w:t>
            </w:r>
          </w:p>
        </w:tc>
      </w:tr>
      <w:tr w:rsidR="00220817" w14:paraId="3FE0EFFE" w14:textId="77777777" w:rsidTr="00370E44">
        <w:tc>
          <w:tcPr>
            <w:tcW w:w="4523" w:type="dxa"/>
          </w:tcPr>
          <w:p w14:paraId="6453E2E2" w14:textId="68F27362" w:rsidR="00220817" w:rsidRDefault="00B50E9B" w:rsidP="00446422">
            <w:pPr>
              <w:pStyle w:val="BodyText"/>
              <w:rPr>
                <w:rtl/>
                <w:lang w:bidi="ar-SA"/>
              </w:rPr>
            </w:pPr>
            <w:r>
              <w:rPr>
                <w:rFonts w:hint="cs"/>
                <w:rtl/>
                <w:lang w:bidi="ar-SA"/>
              </w:rPr>
              <w:t>اعتماد خطط بشأن المشروع على المستوى القطري</w:t>
            </w:r>
            <w:r w:rsidR="00430EE0">
              <w:rPr>
                <w:rFonts w:hint="cs"/>
                <w:rtl/>
                <w:lang w:bidi="ar-SA"/>
              </w:rPr>
              <w:t>.</w:t>
            </w:r>
          </w:p>
        </w:tc>
        <w:tc>
          <w:tcPr>
            <w:tcW w:w="4822" w:type="dxa"/>
          </w:tcPr>
          <w:p w14:paraId="0133EB92" w14:textId="771482FF" w:rsidR="00B50E9B" w:rsidRDefault="00B50E9B" w:rsidP="00430EE0">
            <w:pPr>
              <w:pStyle w:val="BodyText"/>
              <w:rPr>
                <w:rtl/>
                <w:lang w:bidi="ar-SA"/>
              </w:rPr>
            </w:pPr>
            <w:r>
              <w:rPr>
                <w:rFonts w:hint="cs"/>
                <w:rtl/>
                <w:lang w:bidi="ar-SA"/>
              </w:rPr>
              <w:t xml:space="preserve">صياغة أربع خطط </w:t>
            </w:r>
            <w:r w:rsidR="00C958CB">
              <w:rPr>
                <w:rFonts w:hint="cs"/>
                <w:rtl/>
                <w:lang w:bidi="ar-SA"/>
              </w:rPr>
              <w:t>لتنفيذ المشروع واعتمادها (خطة لكل بلد رائد).</w:t>
            </w:r>
          </w:p>
        </w:tc>
      </w:tr>
      <w:tr w:rsidR="00220817" w14:paraId="68FFFCA0" w14:textId="77777777" w:rsidTr="00370E44">
        <w:tc>
          <w:tcPr>
            <w:tcW w:w="4523" w:type="dxa"/>
          </w:tcPr>
          <w:p w14:paraId="20522FDD" w14:textId="420B04A2" w:rsidR="00220817" w:rsidRDefault="00430EE0" w:rsidP="00446422">
            <w:pPr>
              <w:pStyle w:val="BodyText"/>
              <w:rPr>
                <w:rtl/>
                <w:lang w:bidi="ar-SA"/>
              </w:rPr>
            </w:pPr>
            <w:r>
              <w:rPr>
                <w:rFonts w:hint="cs"/>
                <w:rtl/>
                <w:lang w:bidi="ar-SA"/>
              </w:rPr>
              <w:t>إعداد أربع دراسات نطاق عن قطاع سياحة المأكولات (دراسة لكل بلد رائد).</w:t>
            </w:r>
          </w:p>
        </w:tc>
        <w:tc>
          <w:tcPr>
            <w:tcW w:w="4822" w:type="dxa"/>
          </w:tcPr>
          <w:p w14:paraId="0C02F865" w14:textId="03A43827" w:rsidR="00220817" w:rsidRDefault="00B41B4A" w:rsidP="00220817">
            <w:pPr>
              <w:pStyle w:val="BodyText"/>
              <w:rPr>
                <w:rtl/>
                <w:lang w:bidi="ar-SA"/>
              </w:rPr>
            </w:pPr>
            <w:r>
              <w:rPr>
                <w:rFonts w:hint="cs"/>
                <w:rtl/>
                <w:lang w:bidi="ar-SA"/>
              </w:rPr>
              <w:t>رسم خرائط مجدية لتقاليد الطهي في كل بلد رائد.</w:t>
            </w:r>
          </w:p>
        </w:tc>
      </w:tr>
      <w:tr w:rsidR="008B6FFB" w14:paraId="44899518" w14:textId="77777777" w:rsidTr="00370E44">
        <w:tc>
          <w:tcPr>
            <w:tcW w:w="4523" w:type="dxa"/>
          </w:tcPr>
          <w:p w14:paraId="2F896195" w14:textId="2A30EB51" w:rsidR="008B6FFB" w:rsidRDefault="000A2F26" w:rsidP="00446422">
            <w:pPr>
              <w:pStyle w:val="BodyText"/>
              <w:rPr>
                <w:rtl/>
              </w:rPr>
            </w:pPr>
            <w:r>
              <w:rPr>
                <w:rFonts w:hint="cs"/>
                <w:rtl/>
              </w:rPr>
              <w:t xml:space="preserve">تحديد </w:t>
            </w:r>
            <w:r w:rsidR="000C4426">
              <w:rPr>
                <w:rFonts w:hint="cs"/>
                <w:rtl/>
              </w:rPr>
              <w:t xml:space="preserve">الكيانات العامة والجهات صاحبة المصلحة </w:t>
            </w:r>
            <w:r w:rsidR="00DC4CD0">
              <w:rPr>
                <w:rFonts w:hint="cs"/>
                <w:rtl/>
              </w:rPr>
              <w:t>في مجالات فن الطهي والسياحة والملكية الفكرية.</w:t>
            </w:r>
          </w:p>
        </w:tc>
        <w:tc>
          <w:tcPr>
            <w:tcW w:w="4822" w:type="dxa"/>
          </w:tcPr>
          <w:p w14:paraId="28118E37" w14:textId="1799F9B7" w:rsidR="00535549" w:rsidRDefault="001F6125" w:rsidP="00220817">
            <w:pPr>
              <w:pStyle w:val="BodyText"/>
              <w:rPr>
                <w:rtl/>
                <w:lang w:bidi="ar-SA"/>
              </w:rPr>
            </w:pPr>
            <w:r>
              <w:rPr>
                <w:rFonts w:hint="cs"/>
                <w:rtl/>
                <w:lang w:bidi="ar-SA"/>
              </w:rPr>
              <w:t xml:space="preserve">تحديد </w:t>
            </w:r>
            <w:r>
              <w:rPr>
                <w:rFonts w:hint="cs"/>
                <w:rtl/>
              </w:rPr>
              <w:t>الجهات صاحبة المصلحة المعنية في كل بلد رائد.</w:t>
            </w:r>
          </w:p>
        </w:tc>
      </w:tr>
      <w:tr w:rsidR="00220817" w14:paraId="668577C1" w14:textId="77777777" w:rsidTr="00370E44">
        <w:tc>
          <w:tcPr>
            <w:tcW w:w="4523" w:type="dxa"/>
          </w:tcPr>
          <w:p w14:paraId="2337F193" w14:textId="3925E139" w:rsidR="00220817" w:rsidRDefault="0069513E" w:rsidP="00446422">
            <w:pPr>
              <w:pStyle w:val="BodyText"/>
              <w:rPr>
                <w:rtl/>
                <w:lang w:bidi="ar-SA"/>
              </w:rPr>
            </w:pPr>
            <w:r>
              <w:rPr>
                <w:rFonts w:hint="cs"/>
                <w:rtl/>
                <w:lang w:bidi="ar-SA"/>
              </w:rPr>
              <w:t>عقد مائدة مستديرة في كل بلد رائد مع الجهات صاحبة المصلحة المعنية في قطاعي سياحة المأكولات والملكية الفكرية.</w:t>
            </w:r>
          </w:p>
        </w:tc>
        <w:tc>
          <w:tcPr>
            <w:tcW w:w="4822" w:type="dxa"/>
          </w:tcPr>
          <w:p w14:paraId="343B6B05" w14:textId="1AA6C409" w:rsidR="00220817" w:rsidRDefault="00CB37A6" w:rsidP="00220817">
            <w:pPr>
              <w:pStyle w:val="BodyText"/>
              <w:rPr>
                <w:rtl/>
                <w:lang w:bidi="ar-SA"/>
              </w:rPr>
            </w:pPr>
            <w:r>
              <w:rPr>
                <w:rFonts w:hint="cs"/>
                <w:rtl/>
                <w:lang w:bidi="ar-SA"/>
              </w:rPr>
              <w:t xml:space="preserve">بلغت نسبة </w:t>
            </w:r>
            <w:r w:rsidR="00356208">
              <w:rPr>
                <w:rFonts w:hint="cs"/>
                <w:rtl/>
                <w:lang w:bidi="ar-SA"/>
              </w:rPr>
              <w:t xml:space="preserve">مئوية </w:t>
            </w:r>
            <w:r>
              <w:rPr>
                <w:rFonts w:hint="cs"/>
                <w:rtl/>
                <w:lang w:bidi="ar-SA"/>
              </w:rPr>
              <w:t xml:space="preserve">كبيرة من المشاركين في الموائد المستديرة عن فائدة تحسين مواجهة التحديات في </w:t>
            </w:r>
            <w:r w:rsidR="00356208">
              <w:rPr>
                <w:rFonts w:hint="cs"/>
                <w:rtl/>
                <w:lang w:bidi="ar-SA"/>
              </w:rPr>
              <w:t>قطاعي</w:t>
            </w:r>
            <w:r>
              <w:rPr>
                <w:rFonts w:hint="cs"/>
                <w:rtl/>
                <w:lang w:bidi="ar-SA"/>
              </w:rPr>
              <w:t xml:space="preserve"> الملكية الفكرية وسياحة المأكولات.</w:t>
            </w:r>
          </w:p>
        </w:tc>
      </w:tr>
      <w:tr w:rsidR="00220817" w14:paraId="67E596A9" w14:textId="77777777" w:rsidTr="00370E44">
        <w:tc>
          <w:tcPr>
            <w:tcW w:w="4523" w:type="dxa"/>
          </w:tcPr>
          <w:p w14:paraId="2A89E038" w14:textId="4D43C075" w:rsidR="00220817" w:rsidRPr="00356208" w:rsidRDefault="009F07FB" w:rsidP="00446422">
            <w:pPr>
              <w:pStyle w:val="BodyText"/>
              <w:rPr>
                <w:rtl/>
                <w:lang w:bidi="ar-SA"/>
              </w:rPr>
            </w:pPr>
            <w:r>
              <w:rPr>
                <w:rFonts w:hint="cs"/>
                <w:rtl/>
                <w:lang w:bidi="ar-SA"/>
              </w:rPr>
              <w:t xml:space="preserve">إعداد تحليل لما تنطوي عليه تقاليد طهي مختارة من مجالات سلسلة القيمة المرتبطة بالملكية الفكرية في كل بلد رائد </w:t>
            </w:r>
            <w:r w:rsidR="007D670F">
              <w:rPr>
                <w:rFonts w:hint="cs"/>
                <w:rtl/>
                <w:lang w:bidi="ar-SA"/>
              </w:rPr>
              <w:t xml:space="preserve">بتحديد </w:t>
            </w:r>
            <w:r w:rsidR="00421AC3">
              <w:rPr>
                <w:rFonts w:hint="cs"/>
                <w:rtl/>
                <w:lang w:bidi="ar-SA"/>
              </w:rPr>
              <w:t xml:space="preserve">أدوات الملكية الفكرية المحتملة </w:t>
            </w:r>
            <w:r w:rsidR="00DA22E9">
              <w:rPr>
                <w:rFonts w:hint="cs"/>
                <w:rtl/>
                <w:lang w:bidi="ar-SA"/>
              </w:rPr>
              <w:t>التي يمكن استخدامها للنهوض بتقاليد الطهي المختارة على مدى سلسلة القيمة الخاصة بها.</w:t>
            </w:r>
          </w:p>
        </w:tc>
        <w:tc>
          <w:tcPr>
            <w:tcW w:w="4822" w:type="dxa"/>
          </w:tcPr>
          <w:p w14:paraId="066B92A6" w14:textId="4FE0555F" w:rsidR="00220817" w:rsidRDefault="00D3036B" w:rsidP="00220817">
            <w:pPr>
              <w:pStyle w:val="BodyText"/>
              <w:rPr>
                <w:rtl/>
                <w:lang w:bidi="ar-SA"/>
              </w:rPr>
            </w:pPr>
            <w:r>
              <w:rPr>
                <w:rFonts w:hint="cs"/>
                <w:rtl/>
                <w:lang w:bidi="ar-SA"/>
              </w:rPr>
              <w:t xml:space="preserve">تحديد </w:t>
            </w:r>
            <w:r w:rsidR="00D2788F">
              <w:rPr>
                <w:rFonts w:hint="cs"/>
                <w:rtl/>
                <w:lang w:bidi="ar-SA"/>
              </w:rPr>
              <w:t xml:space="preserve">أدوات الملكية الفكرية المجدية التي يمكن استخدامها للنهوض بتقاليد الطهي المختارة على مدى سلاسل القيمة الخاصة بها. </w:t>
            </w:r>
          </w:p>
        </w:tc>
      </w:tr>
      <w:tr w:rsidR="00220817" w14:paraId="33A57A3F" w14:textId="77777777" w:rsidTr="00370E44">
        <w:tc>
          <w:tcPr>
            <w:tcW w:w="4523" w:type="dxa"/>
          </w:tcPr>
          <w:p w14:paraId="24728F9B" w14:textId="36820CB0" w:rsidR="00220817" w:rsidRDefault="004309DA" w:rsidP="00446422">
            <w:pPr>
              <w:pStyle w:val="BodyText"/>
              <w:rPr>
                <w:rtl/>
                <w:lang w:bidi="ar-SA"/>
              </w:rPr>
            </w:pPr>
            <w:r>
              <w:rPr>
                <w:rFonts w:hint="cs"/>
                <w:rtl/>
              </w:rPr>
              <w:t xml:space="preserve">تنظيم أربع ندوات (واحدة في كل بلد رائد) يُعرض خلالها تحليل </w:t>
            </w:r>
            <w:r>
              <w:rPr>
                <w:rFonts w:hint="cs"/>
                <w:rtl/>
                <w:lang w:bidi="ar-SA"/>
              </w:rPr>
              <w:t>ما تنطوي عليه تقاليد طهي مختارة من مجالات سلسلة القيمة المرتبطة بالملكية الفكرية.</w:t>
            </w:r>
          </w:p>
        </w:tc>
        <w:tc>
          <w:tcPr>
            <w:tcW w:w="4822" w:type="dxa"/>
          </w:tcPr>
          <w:p w14:paraId="59FC0054" w14:textId="47D86A80" w:rsidR="00220817" w:rsidRDefault="00DB6861" w:rsidP="00220817">
            <w:pPr>
              <w:pStyle w:val="BodyText"/>
              <w:rPr>
                <w:rtl/>
                <w:lang w:bidi="ar-SA"/>
              </w:rPr>
            </w:pPr>
            <w:r>
              <w:rPr>
                <w:rFonts w:hint="cs"/>
                <w:rtl/>
                <w:lang w:bidi="ar-SA"/>
              </w:rPr>
              <w:t xml:space="preserve">بلغت نسبة مئوية كبيرة من المشاركين في الندوات عن تحسين فهم أدوات الملكية الفكرية المحتملة التي يمكن استخدامها للنهوض بتقاليد الطهي المختارة على مدى سلسلة القيمة الخاصة بها. </w:t>
            </w:r>
          </w:p>
        </w:tc>
      </w:tr>
      <w:tr w:rsidR="00220817" w14:paraId="3157E6FB" w14:textId="77777777" w:rsidTr="00370E44">
        <w:tc>
          <w:tcPr>
            <w:tcW w:w="4523" w:type="dxa"/>
          </w:tcPr>
          <w:p w14:paraId="7373CD64" w14:textId="1D1F793B" w:rsidR="00220817" w:rsidRDefault="00DB6861" w:rsidP="00446422">
            <w:pPr>
              <w:pStyle w:val="BodyText"/>
              <w:rPr>
                <w:rtl/>
              </w:rPr>
            </w:pPr>
            <w:r>
              <w:rPr>
                <w:rFonts w:hint="cs"/>
                <w:rtl/>
              </w:rPr>
              <w:t xml:space="preserve">تنظيم ندوة دولية </w:t>
            </w:r>
            <w:r w:rsidR="00D57C4B">
              <w:rPr>
                <w:rFonts w:hint="cs"/>
                <w:rtl/>
              </w:rPr>
              <w:t>تُعرض خلالها التجارب والاستنتاجات الخاصة ب</w:t>
            </w:r>
            <w:r w:rsidR="00767FEE">
              <w:rPr>
                <w:rFonts w:hint="cs"/>
                <w:rtl/>
              </w:rPr>
              <w:t xml:space="preserve">تنفيذ </w:t>
            </w:r>
            <w:r w:rsidR="00D57C4B">
              <w:rPr>
                <w:rFonts w:hint="cs"/>
                <w:rtl/>
              </w:rPr>
              <w:t>المشروع في كل بلد رائد.</w:t>
            </w:r>
          </w:p>
        </w:tc>
        <w:tc>
          <w:tcPr>
            <w:tcW w:w="4822" w:type="dxa"/>
          </w:tcPr>
          <w:p w14:paraId="3C9B6AAB" w14:textId="04A4A55A" w:rsidR="00220817" w:rsidRDefault="000A357A" w:rsidP="00220817">
            <w:pPr>
              <w:pStyle w:val="BodyText"/>
              <w:rPr>
                <w:rtl/>
              </w:rPr>
            </w:pPr>
            <w:r>
              <w:rPr>
                <w:rFonts w:hint="cs"/>
                <w:rtl/>
              </w:rPr>
              <w:t>حضور الجهات صاحبة المصلحة المعنية في قطاعي الملكية الفكرية وسياحة المأكولات من بلدان مختلفة.</w:t>
            </w:r>
          </w:p>
        </w:tc>
      </w:tr>
      <w:tr w:rsidR="00220817" w14:paraId="10ECF120" w14:textId="77777777" w:rsidTr="00370E44">
        <w:tc>
          <w:tcPr>
            <w:tcW w:w="4523" w:type="dxa"/>
          </w:tcPr>
          <w:p w14:paraId="47F01473" w14:textId="2DED46AA" w:rsidR="00220817" w:rsidRDefault="00274540" w:rsidP="00446422">
            <w:pPr>
              <w:pStyle w:val="BodyText"/>
              <w:rPr>
                <w:rtl/>
              </w:rPr>
            </w:pPr>
            <w:r>
              <w:rPr>
                <w:rFonts w:hint="cs"/>
                <w:rtl/>
              </w:rPr>
              <w:lastRenderedPageBreak/>
              <w:t>إعداد مجموعة من النتائج والاستنتاجات الرئيسية المتوصل إليها في مختلف البلدان الرائدة.</w:t>
            </w:r>
          </w:p>
        </w:tc>
        <w:tc>
          <w:tcPr>
            <w:tcW w:w="4822" w:type="dxa"/>
          </w:tcPr>
          <w:p w14:paraId="604D4F6D" w14:textId="35D6353E" w:rsidR="00220817" w:rsidRDefault="00132DA8" w:rsidP="00220817">
            <w:pPr>
              <w:pStyle w:val="BodyText"/>
              <w:rPr>
                <w:rtl/>
                <w:lang w:bidi="ar-SA"/>
              </w:rPr>
            </w:pPr>
            <w:r>
              <w:rPr>
                <w:rFonts w:hint="cs"/>
                <w:rtl/>
                <w:lang w:bidi="ar-SA"/>
              </w:rPr>
              <w:t>تحديد وجيه للاستنت</w:t>
            </w:r>
            <w:r w:rsidR="00ED1020">
              <w:rPr>
                <w:rFonts w:hint="cs"/>
                <w:rtl/>
                <w:lang w:bidi="ar-SA"/>
              </w:rPr>
              <w:t>اجات المتوصل إليها نتيجة لمختلف أنشطة البحث المضطلع بها في إطار المشروع.</w:t>
            </w:r>
          </w:p>
        </w:tc>
      </w:tr>
      <w:tr w:rsidR="008B6FFB" w14:paraId="7DAB230D" w14:textId="77777777" w:rsidTr="00370E44">
        <w:tc>
          <w:tcPr>
            <w:tcW w:w="4523" w:type="dxa"/>
          </w:tcPr>
          <w:p w14:paraId="6D298DA3" w14:textId="4A3E5805" w:rsidR="008B6FFB" w:rsidRPr="00DA241F" w:rsidRDefault="00220817" w:rsidP="00446422">
            <w:pPr>
              <w:pStyle w:val="BodyText"/>
              <w:rPr>
                <w:i/>
                <w:iCs/>
                <w:rtl/>
                <w:lang w:bidi="ar-SA"/>
              </w:rPr>
            </w:pPr>
            <w:r>
              <w:rPr>
                <w:rFonts w:hint="cs"/>
                <w:i/>
                <w:iCs/>
                <w:rtl/>
                <w:lang w:bidi="ar-SA"/>
              </w:rPr>
              <w:t>أهداف</w:t>
            </w:r>
            <w:r w:rsidR="00CA055A" w:rsidRPr="00DA241F">
              <w:rPr>
                <w:rFonts w:hint="cs"/>
                <w:i/>
                <w:iCs/>
                <w:rtl/>
                <w:lang w:bidi="ar-SA"/>
              </w:rPr>
              <w:t xml:space="preserve"> المشروع</w:t>
            </w:r>
          </w:p>
        </w:tc>
        <w:tc>
          <w:tcPr>
            <w:tcW w:w="4822" w:type="dxa"/>
          </w:tcPr>
          <w:p w14:paraId="4197F552" w14:textId="1AA58B90" w:rsidR="008B6FFB" w:rsidRPr="00361F5B" w:rsidRDefault="00CA055A" w:rsidP="00CA055A">
            <w:pPr>
              <w:pStyle w:val="BodyText"/>
              <w:rPr>
                <w:i/>
                <w:iCs/>
                <w:rtl/>
                <w:lang w:bidi="ar-SA"/>
              </w:rPr>
            </w:pPr>
            <w:r w:rsidRPr="00361F5B">
              <w:rPr>
                <w:rFonts w:hint="cs"/>
                <w:i/>
                <w:iCs/>
                <w:rtl/>
                <w:lang w:bidi="ar-SA"/>
              </w:rPr>
              <w:t xml:space="preserve">مؤشرات </w:t>
            </w:r>
            <w:r w:rsidR="00E773F3" w:rsidRPr="00361F5B">
              <w:rPr>
                <w:rFonts w:hint="cs"/>
                <w:i/>
                <w:iCs/>
                <w:rtl/>
                <w:lang w:bidi="ar-SA"/>
              </w:rPr>
              <w:t xml:space="preserve">النجاح في تحقيق </w:t>
            </w:r>
            <w:r w:rsidR="00361F5B" w:rsidRPr="00361F5B">
              <w:rPr>
                <w:rFonts w:hint="cs"/>
                <w:i/>
                <w:iCs/>
                <w:rtl/>
                <w:lang w:bidi="ar-SA"/>
              </w:rPr>
              <w:t>أ</w:t>
            </w:r>
            <w:r w:rsidR="00E773F3" w:rsidRPr="00361F5B">
              <w:rPr>
                <w:rFonts w:hint="cs"/>
                <w:i/>
                <w:iCs/>
                <w:rtl/>
                <w:lang w:bidi="ar-SA"/>
              </w:rPr>
              <w:t>هد</w:t>
            </w:r>
            <w:r w:rsidR="00361F5B" w:rsidRPr="00361F5B">
              <w:rPr>
                <w:rFonts w:hint="cs"/>
                <w:i/>
                <w:iCs/>
                <w:rtl/>
                <w:lang w:bidi="ar-SA"/>
              </w:rPr>
              <w:t>ا</w:t>
            </w:r>
            <w:r w:rsidR="00E773F3" w:rsidRPr="00361F5B">
              <w:rPr>
                <w:rFonts w:hint="cs"/>
                <w:i/>
                <w:iCs/>
                <w:rtl/>
                <w:lang w:bidi="ar-SA"/>
              </w:rPr>
              <w:t xml:space="preserve">ف المشروع (مؤشرات </w:t>
            </w:r>
            <w:r w:rsidR="00361F5B" w:rsidRPr="00361F5B">
              <w:rPr>
                <w:rFonts w:hint="cs"/>
                <w:i/>
                <w:iCs/>
                <w:rtl/>
                <w:lang w:bidi="ar-SA"/>
              </w:rPr>
              <w:t>الحصائل</w:t>
            </w:r>
            <w:r w:rsidR="00E773F3" w:rsidRPr="00361F5B">
              <w:rPr>
                <w:rFonts w:hint="cs"/>
                <w:i/>
                <w:iCs/>
                <w:rtl/>
                <w:lang w:bidi="ar-SA"/>
              </w:rPr>
              <w:t>)</w:t>
            </w:r>
          </w:p>
        </w:tc>
      </w:tr>
      <w:tr w:rsidR="008B6FFB" w14:paraId="3D09ED4C" w14:textId="77777777" w:rsidTr="00370E44">
        <w:tc>
          <w:tcPr>
            <w:tcW w:w="4523" w:type="dxa"/>
          </w:tcPr>
          <w:p w14:paraId="296CA8E1" w14:textId="238EF2F3" w:rsidR="008B6FFB" w:rsidRDefault="00FF4AF0" w:rsidP="00FF4AF0">
            <w:pPr>
              <w:pStyle w:val="ONUMA"/>
              <w:numPr>
                <w:ilvl w:val="0"/>
                <w:numId w:val="37"/>
              </w:numPr>
              <w:rPr>
                <w:rtl/>
              </w:rPr>
            </w:pPr>
            <w:r w:rsidRPr="009A2075">
              <w:rPr>
                <w:rFonts w:hint="cs"/>
                <w:rtl/>
              </w:rPr>
              <w:t xml:space="preserve">تكوين كفاءات الجهات الاقتصادية الفاعلة المعنية بسياحة المأكولات والسلطات الوطنية </w:t>
            </w:r>
            <w:r>
              <w:rPr>
                <w:rFonts w:hint="cs"/>
                <w:rtl/>
              </w:rPr>
              <w:t>التي تضم</w:t>
            </w:r>
            <w:r w:rsidRPr="009A2075">
              <w:rPr>
                <w:rFonts w:hint="cs"/>
                <w:rtl/>
              </w:rPr>
              <w:t xml:space="preserve"> مكاتب الملكية الفكرية كي تستخدم </w:t>
            </w:r>
            <w:r>
              <w:rPr>
                <w:rFonts w:hint="cs"/>
                <w:rtl/>
              </w:rPr>
              <w:t>الأدوات والاستراتيجيات في مجال الملكية الفكرية وتستفيد من هذه الأدوات والاستراتيجيات لإضافة القيمة التي تميز منتجاتها وخدماتها، فضلاً عن تنويع أنشطتها الاقتصادية مع مراعاة التقاليد والثقافة المحلية.</w:t>
            </w:r>
          </w:p>
        </w:tc>
        <w:tc>
          <w:tcPr>
            <w:tcW w:w="4822" w:type="dxa"/>
          </w:tcPr>
          <w:p w14:paraId="1378F906" w14:textId="48A10553" w:rsidR="00CA055A" w:rsidRDefault="00FF4AF0" w:rsidP="00FF4AF0">
            <w:pPr>
              <w:pStyle w:val="BodyText"/>
              <w:rPr>
                <w:rtl/>
                <w:lang w:bidi="ar-SA"/>
              </w:rPr>
            </w:pPr>
            <w:r>
              <w:rPr>
                <w:rFonts w:hint="cs"/>
                <w:rtl/>
                <w:lang w:bidi="ar-SA"/>
              </w:rPr>
              <w:t xml:space="preserve">عدد </w:t>
            </w:r>
            <w:r w:rsidRPr="009A2075">
              <w:rPr>
                <w:rFonts w:hint="cs"/>
                <w:rtl/>
                <w:lang w:bidi="ar-SA"/>
              </w:rPr>
              <w:t xml:space="preserve">الجهات الاقتصادية الفاعلة </w:t>
            </w:r>
            <w:r>
              <w:rPr>
                <w:rFonts w:hint="cs"/>
                <w:rtl/>
                <w:lang w:bidi="ar-SA"/>
              </w:rPr>
              <w:t>في قطاع</w:t>
            </w:r>
            <w:r w:rsidRPr="009A2075">
              <w:rPr>
                <w:rFonts w:hint="cs"/>
                <w:rtl/>
                <w:lang w:bidi="ar-SA"/>
              </w:rPr>
              <w:t xml:space="preserve"> سياحة المأكولات</w:t>
            </w:r>
            <w:r>
              <w:rPr>
                <w:rFonts w:hint="cs"/>
                <w:rtl/>
                <w:lang w:bidi="ar-SA"/>
              </w:rPr>
              <w:t xml:space="preserve"> </w:t>
            </w:r>
            <w:r w:rsidR="009C205A">
              <w:rPr>
                <w:rFonts w:hint="cs"/>
                <w:rtl/>
                <w:lang w:bidi="ar-SA"/>
              </w:rPr>
              <w:t xml:space="preserve">التي </w:t>
            </w:r>
            <w:r w:rsidR="00E15539">
              <w:rPr>
                <w:rFonts w:hint="cs"/>
                <w:rtl/>
                <w:lang w:bidi="ar-SA"/>
              </w:rPr>
              <w:t xml:space="preserve">بدأت بعد المشروع </w:t>
            </w:r>
            <w:r w:rsidR="000D3A24">
              <w:rPr>
                <w:rFonts w:hint="cs"/>
                <w:rtl/>
                <w:lang w:bidi="ar-SA"/>
              </w:rPr>
              <w:t xml:space="preserve">تنفيذ خطط </w:t>
            </w:r>
            <w:r w:rsidR="00EB35AD">
              <w:rPr>
                <w:rFonts w:hint="cs"/>
                <w:rtl/>
                <w:lang w:bidi="ar-SA"/>
              </w:rPr>
              <w:t xml:space="preserve">ترمي إلى </w:t>
            </w:r>
            <w:r w:rsidR="00986D11">
              <w:rPr>
                <w:rFonts w:hint="cs"/>
                <w:rtl/>
                <w:lang w:bidi="ar-SA"/>
              </w:rPr>
              <w:t>استخدام أدوات الملكية الفكرية والاستفادة من</w:t>
            </w:r>
            <w:r w:rsidR="003C6F16">
              <w:rPr>
                <w:rFonts w:hint="cs"/>
                <w:rtl/>
                <w:lang w:bidi="ar-SA"/>
              </w:rPr>
              <w:t xml:space="preserve"> </w:t>
            </w:r>
            <w:r w:rsidR="00986D11">
              <w:rPr>
                <w:rFonts w:hint="cs"/>
                <w:rtl/>
                <w:lang w:bidi="ar-SA"/>
              </w:rPr>
              <w:t>ه</w:t>
            </w:r>
            <w:r w:rsidR="003C6F16">
              <w:rPr>
                <w:rFonts w:hint="cs"/>
                <w:rtl/>
                <w:lang w:bidi="ar-SA"/>
              </w:rPr>
              <w:t>ذه الأدوات</w:t>
            </w:r>
            <w:r w:rsidR="00986D11">
              <w:rPr>
                <w:rFonts w:hint="cs"/>
                <w:rtl/>
                <w:lang w:bidi="ar-SA"/>
              </w:rPr>
              <w:t xml:space="preserve"> لإضافة القيمة إلى منتجاتها أو خدماتها.</w:t>
            </w:r>
          </w:p>
          <w:p w14:paraId="747EBC47" w14:textId="621B40CE" w:rsidR="00986D11" w:rsidRDefault="003C6F16" w:rsidP="00FF4AF0">
            <w:pPr>
              <w:pStyle w:val="BodyText"/>
              <w:rPr>
                <w:rtl/>
                <w:lang w:bidi="ar-SA"/>
              </w:rPr>
            </w:pPr>
            <w:r>
              <w:rPr>
                <w:rFonts w:hint="cs"/>
                <w:rtl/>
                <w:lang w:bidi="ar-SA"/>
              </w:rPr>
              <w:t>و</w:t>
            </w:r>
            <w:r w:rsidR="00117C1D">
              <w:rPr>
                <w:rFonts w:hint="cs"/>
                <w:rtl/>
                <w:lang w:bidi="ar-SA"/>
              </w:rPr>
              <w:t xml:space="preserve">عدد </w:t>
            </w:r>
            <w:r w:rsidR="00F176FF">
              <w:rPr>
                <w:rFonts w:hint="cs"/>
                <w:rtl/>
                <w:lang w:bidi="ar-SA"/>
              </w:rPr>
              <w:t xml:space="preserve">أنشطة تكوين الكفاءات التي </w:t>
            </w:r>
            <w:r w:rsidR="00D131C6">
              <w:rPr>
                <w:rFonts w:hint="cs"/>
                <w:rtl/>
                <w:lang w:bidi="ar-SA"/>
              </w:rPr>
              <w:t>باشر</w:t>
            </w:r>
            <w:r w:rsidR="002D7268">
              <w:rPr>
                <w:rFonts w:hint="cs"/>
                <w:rtl/>
                <w:lang w:bidi="ar-SA"/>
              </w:rPr>
              <w:t>ت</w:t>
            </w:r>
            <w:r w:rsidR="00D131C6">
              <w:rPr>
                <w:rFonts w:hint="cs"/>
                <w:rtl/>
                <w:lang w:bidi="ar-SA"/>
              </w:rPr>
              <w:t xml:space="preserve">ها </w:t>
            </w:r>
            <w:r w:rsidR="00B929B0">
              <w:rPr>
                <w:rFonts w:hint="cs"/>
                <w:rtl/>
                <w:lang w:bidi="ar-SA"/>
              </w:rPr>
              <w:t xml:space="preserve">السلطات الوطنية بما فيها مكاتب الملكية الفكرية </w:t>
            </w:r>
            <w:r w:rsidR="00F176FF">
              <w:rPr>
                <w:rFonts w:hint="cs"/>
                <w:rtl/>
                <w:lang w:bidi="ar-SA"/>
              </w:rPr>
              <w:t>ومدى وجاه</w:t>
            </w:r>
            <w:r w:rsidR="00B929B0">
              <w:rPr>
                <w:rFonts w:hint="cs"/>
                <w:rtl/>
                <w:lang w:bidi="ar-SA"/>
              </w:rPr>
              <w:t>ة هذه الأنشطة لتقديم الخدمات الاستشارية بشأن استخدام أدوات الملكية الفكرية في قطاع سياحة المأكولات.</w:t>
            </w:r>
          </w:p>
        </w:tc>
      </w:tr>
      <w:tr w:rsidR="008B6FFB" w14:paraId="710EDDCC" w14:textId="77777777" w:rsidTr="00370E44">
        <w:tc>
          <w:tcPr>
            <w:tcW w:w="4523" w:type="dxa"/>
          </w:tcPr>
          <w:p w14:paraId="40E1600A" w14:textId="78467B15" w:rsidR="00A87F29" w:rsidRDefault="00FF4AF0" w:rsidP="00FF4AF0">
            <w:pPr>
              <w:pStyle w:val="ONUMA"/>
              <w:numPr>
                <w:ilvl w:val="0"/>
                <w:numId w:val="37"/>
              </w:numPr>
              <w:rPr>
                <w:rtl/>
              </w:rPr>
            </w:pPr>
            <w:r>
              <w:rPr>
                <w:rFonts w:hint="cs"/>
                <w:rtl/>
              </w:rPr>
              <w:t>إذكاء الوعي بما ينطوي عليه الانتفاع بالملكية الفكرية من إسهامات ممكنة في أنشطة سياحة المأكولات.</w:t>
            </w:r>
          </w:p>
        </w:tc>
        <w:tc>
          <w:tcPr>
            <w:tcW w:w="4822" w:type="dxa"/>
          </w:tcPr>
          <w:p w14:paraId="1A82B73B" w14:textId="1132AFB8" w:rsidR="00E1047B" w:rsidRDefault="007B58BD" w:rsidP="000C03D4">
            <w:pPr>
              <w:pStyle w:val="BodyText"/>
              <w:rPr>
                <w:rtl/>
                <w:lang w:bidi="ar-SA"/>
              </w:rPr>
            </w:pPr>
            <w:r>
              <w:rPr>
                <w:rFonts w:hint="cs"/>
                <w:rtl/>
                <w:lang w:bidi="ar-SA"/>
              </w:rPr>
              <w:t xml:space="preserve">النسبة المئوية من المشاركين في الموائد المستديرة والندوات </w:t>
            </w:r>
            <w:r w:rsidR="00997D30">
              <w:rPr>
                <w:rFonts w:hint="cs"/>
                <w:rtl/>
                <w:lang w:bidi="ar-SA"/>
              </w:rPr>
              <w:t>الذين بلغوا عن تحسين فهم إسهامات الملكية الفكرية المحتملة في قطاع سياحة المأكولات.</w:t>
            </w:r>
          </w:p>
          <w:p w14:paraId="0596462D" w14:textId="35993B4F" w:rsidR="000C03D4" w:rsidRDefault="005B2B6E" w:rsidP="000C03D4">
            <w:pPr>
              <w:pStyle w:val="BodyText"/>
              <w:rPr>
                <w:rtl/>
                <w:lang w:bidi="ar-SA"/>
              </w:rPr>
            </w:pPr>
            <w:r>
              <w:rPr>
                <w:rFonts w:hint="cs"/>
                <w:rtl/>
                <w:lang w:bidi="ar-SA"/>
              </w:rPr>
              <w:t xml:space="preserve">مستوى الاطلاع على مجموعة النتائج والاستنتاجات الرئيسية الخاصة </w:t>
            </w:r>
            <w:r w:rsidR="000C2222">
              <w:rPr>
                <w:rFonts w:hint="cs"/>
                <w:rtl/>
                <w:lang w:bidi="ar-SA"/>
              </w:rPr>
              <w:t>با</w:t>
            </w:r>
            <w:r>
              <w:rPr>
                <w:rFonts w:hint="cs"/>
                <w:rtl/>
                <w:lang w:bidi="ar-SA"/>
              </w:rPr>
              <w:t>لمشروعات واستخدامها من جانب سائر الدول الأعضاء المهتمة والجهات صاحبة المصلحة.</w:t>
            </w:r>
          </w:p>
        </w:tc>
      </w:tr>
    </w:tbl>
    <w:p w14:paraId="08E99B59" w14:textId="728BAE7C" w:rsidR="00EE1E2E" w:rsidRDefault="00EE1E2E" w:rsidP="000D7E81">
      <w:pPr>
        <w:pStyle w:val="BodyText"/>
        <w:rPr>
          <w:rtl/>
          <w:lang w:bidi="ar-SA"/>
        </w:rPr>
      </w:pPr>
    </w:p>
    <w:p w14:paraId="110BCD15" w14:textId="77777777" w:rsidR="007E5E7D" w:rsidRDefault="007E5E7D">
      <w:pPr>
        <w:bidi w:val="0"/>
        <w:rPr>
          <w:lang w:bidi="ar-EG"/>
        </w:rPr>
        <w:sectPr w:rsidR="007E5E7D" w:rsidSect="007E5E7D">
          <w:headerReference w:type="default" r:id="rId11"/>
          <w:headerReference w:type="first" r:id="rId12"/>
          <w:pgSz w:w="11907" w:h="16840" w:code="9"/>
          <w:pgMar w:top="567" w:right="1418" w:bottom="1418" w:left="1134" w:header="510" w:footer="1021" w:gutter="0"/>
          <w:pgNumType w:start="1"/>
          <w:cols w:space="720"/>
          <w:titlePg/>
          <w:docGrid w:linePitch="299"/>
        </w:sectPr>
      </w:pPr>
    </w:p>
    <w:p w14:paraId="73B1B07F" w14:textId="42DF7156" w:rsidR="00EE1E2E" w:rsidRDefault="00EE1E2E">
      <w:pPr>
        <w:bidi w:val="0"/>
        <w:rPr>
          <w:rtl/>
          <w:lang w:bidi="ar-EG"/>
        </w:rPr>
      </w:pPr>
    </w:p>
    <w:p w14:paraId="6693C1D4" w14:textId="0A515205" w:rsidR="00D90C87" w:rsidRDefault="00907BEE" w:rsidP="001D4952">
      <w:pPr>
        <w:pStyle w:val="BodyText"/>
        <w:ind w:left="1388"/>
        <w:rPr>
          <w:rtl/>
        </w:rPr>
      </w:pPr>
      <w:r>
        <w:rPr>
          <w:rFonts w:hint="cs"/>
          <w:rtl/>
        </w:rPr>
        <w:t>4.</w:t>
      </w:r>
      <w:r>
        <w:rPr>
          <w:rtl/>
        </w:rPr>
        <w:tab/>
      </w:r>
      <w:r>
        <w:rPr>
          <w:rFonts w:hint="cs"/>
          <w:rtl/>
        </w:rPr>
        <w:t>الجدول الزمني للتنفيذ</w:t>
      </w:r>
    </w:p>
    <w:tbl>
      <w:tblPr>
        <w:tblStyle w:val="TableGrid"/>
        <w:bidiVisual/>
        <w:tblW w:w="0" w:type="auto"/>
        <w:tblInd w:w="1496" w:type="dxa"/>
        <w:tblLook w:val="04A0" w:firstRow="1" w:lastRow="0" w:firstColumn="1" w:lastColumn="0" w:noHBand="0" w:noVBand="1"/>
      </w:tblPr>
      <w:tblGrid>
        <w:gridCol w:w="4897"/>
        <w:gridCol w:w="773"/>
        <w:gridCol w:w="709"/>
        <w:gridCol w:w="851"/>
        <w:gridCol w:w="708"/>
        <w:gridCol w:w="709"/>
        <w:gridCol w:w="709"/>
        <w:gridCol w:w="709"/>
        <w:gridCol w:w="663"/>
        <w:gridCol w:w="612"/>
        <w:gridCol w:w="709"/>
        <w:gridCol w:w="709"/>
        <w:gridCol w:w="709"/>
      </w:tblGrid>
      <w:tr w:rsidR="00DE5D60" w14:paraId="5EE1A311" w14:textId="77777777" w:rsidTr="001D4952">
        <w:tc>
          <w:tcPr>
            <w:tcW w:w="4897" w:type="dxa"/>
          </w:tcPr>
          <w:p w14:paraId="0273C79D" w14:textId="03D47C3E" w:rsidR="00C043E5" w:rsidRDefault="00C043E5" w:rsidP="000D7E81">
            <w:pPr>
              <w:pStyle w:val="BodyText"/>
              <w:rPr>
                <w:rtl/>
                <w:lang w:bidi="ar-SA"/>
              </w:rPr>
            </w:pPr>
            <w:r>
              <w:rPr>
                <w:rFonts w:hint="cs"/>
                <w:rtl/>
                <w:lang w:bidi="ar-SA"/>
              </w:rPr>
              <w:t>النشاط</w:t>
            </w:r>
          </w:p>
        </w:tc>
        <w:tc>
          <w:tcPr>
            <w:tcW w:w="8570" w:type="dxa"/>
            <w:gridSpan w:val="12"/>
          </w:tcPr>
          <w:p w14:paraId="4E77A429" w14:textId="2473C7FB" w:rsidR="00C043E5" w:rsidRDefault="00C043E5" w:rsidP="000D7E81">
            <w:pPr>
              <w:pStyle w:val="BodyText"/>
              <w:rPr>
                <w:rtl/>
                <w:lang w:bidi="ar-SA"/>
              </w:rPr>
            </w:pPr>
            <w:r>
              <w:rPr>
                <w:rFonts w:hint="cs"/>
                <w:rtl/>
                <w:lang w:bidi="ar-SA"/>
              </w:rPr>
              <w:t>الفصول</w:t>
            </w:r>
          </w:p>
        </w:tc>
      </w:tr>
      <w:tr w:rsidR="007E5E7D" w14:paraId="2F5E36E6" w14:textId="77777777" w:rsidTr="001D4952">
        <w:tc>
          <w:tcPr>
            <w:tcW w:w="4897" w:type="dxa"/>
          </w:tcPr>
          <w:p w14:paraId="1139ABC7" w14:textId="77777777" w:rsidR="00C043E5" w:rsidRDefault="00C043E5" w:rsidP="000D7E81">
            <w:pPr>
              <w:pStyle w:val="BodyText"/>
              <w:rPr>
                <w:rtl/>
                <w:lang w:bidi="ar-SA"/>
              </w:rPr>
            </w:pPr>
          </w:p>
        </w:tc>
        <w:tc>
          <w:tcPr>
            <w:tcW w:w="773" w:type="dxa"/>
          </w:tcPr>
          <w:p w14:paraId="6C7FBAA5" w14:textId="454D4611" w:rsidR="00C043E5" w:rsidRDefault="00DE5D60" w:rsidP="000D7E81">
            <w:pPr>
              <w:pStyle w:val="BodyText"/>
              <w:rPr>
                <w:rtl/>
                <w:lang w:bidi="ar-SA"/>
              </w:rPr>
            </w:pPr>
            <w:r>
              <w:rPr>
                <w:rFonts w:hint="cs"/>
                <w:rtl/>
                <w:lang w:bidi="ar-SA"/>
              </w:rPr>
              <w:t>الأول</w:t>
            </w:r>
          </w:p>
        </w:tc>
        <w:tc>
          <w:tcPr>
            <w:tcW w:w="709" w:type="dxa"/>
          </w:tcPr>
          <w:p w14:paraId="7B284579" w14:textId="6833B611" w:rsidR="00C043E5" w:rsidRDefault="00DE5D60" w:rsidP="000D7E81">
            <w:pPr>
              <w:pStyle w:val="BodyText"/>
              <w:rPr>
                <w:rtl/>
                <w:lang w:bidi="ar-SA"/>
              </w:rPr>
            </w:pPr>
            <w:r>
              <w:rPr>
                <w:rFonts w:hint="cs"/>
                <w:rtl/>
                <w:lang w:bidi="ar-SA"/>
              </w:rPr>
              <w:t>الثاني</w:t>
            </w:r>
          </w:p>
        </w:tc>
        <w:tc>
          <w:tcPr>
            <w:tcW w:w="851" w:type="dxa"/>
          </w:tcPr>
          <w:p w14:paraId="52FE24C6" w14:textId="7959D5C9" w:rsidR="00C043E5" w:rsidRDefault="00DE5D60" w:rsidP="000D7E81">
            <w:pPr>
              <w:pStyle w:val="BodyText"/>
              <w:rPr>
                <w:rtl/>
                <w:lang w:bidi="ar-SA"/>
              </w:rPr>
            </w:pPr>
            <w:r>
              <w:rPr>
                <w:rFonts w:hint="cs"/>
                <w:rtl/>
                <w:lang w:bidi="ar-SA"/>
              </w:rPr>
              <w:t>الثالث</w:t>
            </w:r>
          </w:p>
        </w:tc>
        <w:tc>
          <w:tcPr>
            <w:tcW w:w="708" w:type="dxa"/>
          </w:tcPr>
          <w:p w14:paraId="7AD59678" w14:textId="01277519" w:rsidR="00C043E5" w:rsidRDefault="00DE5D60" w:rsidP="000D7E81">
            <w:pPr>
              <w:pStyle w:val="BodyText"/>
              <w:rPr>
                <w:rtl/>
                <w:lang w:bidi="ar-SA"/>
              </w:rPr>
            </w:pPr>
            <w:r>
              <w:rPr>
                <w:rFonts w:hint="cs"/>
                <w:rtl/>
                <w:lang w:bidi="ar-SA"/>
              </w:rPr>
              <w:t>الرابع</w:t>
            </w:r>
          </w:p>
        </w:tc>
        <w:tc>
          <w:tcPr>
            <w:tcW w:w="709" w:type="dxa"/>
          </w:tcPr>
          <w:p w14:paraId="6EFA71ED" w14:textId="4981E8C3" w:rsidR="00C043E5" w:rsidRDefault="00DE5D60" w:rsidP="000D7E81">
            <w:pPr>
              <w:pStyle w:val="BodyText"/>
              <w:rPr>
                <w:rtl/>
                <w:lang w:bidi="ar-SA"/>
              </w:rPr>
            </w:pPr>
            <w:r>
              <w:rPr>
                <w:rFonts w:hint="cs"/>
                <w:rtl/>
                <w:lang w:bidi="ar-SA"/>
              </w:rPr>
              <w:t>الأول</w:t>
            </w:r>
          </w:p>
        </w:tc>
        <w:tc>
          <w:tcPr>
            <w:tcW w:w="709" w:type="dxa"/>
          </w:tcPr>
          <w:p w14:paraId="18F18683" w14:textId="5180ED73" w:rsidR="00C043E5" w:rsidRDefault="00DE5D60" w:rsidP="000D7E81">
            <w:pPr>
              <w:pStyle w:val="BodyText"/>
              <w:rPr>
                <w:rtl/>
                <w:lang w:bidi="ar-SA"/>
              </w:rPr>
            </w:pPr>
            <w:r>
              <w:rPr>
                <w:rFonts w:hint="cs"/>
                <w:rtl/>
                <w:lang w:bidi="ar-SA"/>
              </w:rPr>
              <w:t>الثاني</w:t>
            </w:r>
          </w:p>
        </w:tc>
        <w:tc>
          <w:tcPr>
            <w:tcW w:w="709" w:type="dxa"/>
          </w:tcPr>
          <w:p w14:paraId="04C21B59" w14:textId="5621EDAE" w:rsidR="00C043E5" w:rsidRDefault="00DE5D60" w:rsidP="000D7E81">
            <w:pPr>
              <w:pStyle w:val="BodyText"/>
              <w:rPr>
                <w:rtl/>
                <w:lang w:bidi="ar-SA"/>
              </w:rPr>
            </w:pPr>
            <w:r>
              <w:rPr>
                <w:rFonts w:hint="cs"/>
                <w:rtl/>
                <w:lang w:bidi="ar-SA"/>
              </w:rPr>
              <w:t>الثالث</w:t>
            </w:r>
          </w:p>
        </w:tc>
        <w:tc>
          <w:tcPr>
            <w:tcW w:w="663" w:type="dxa"/>
          </w:tcPr>
          <w:p w14:paraId="259FCAF3" w14:textId="3335D67E" w:rsidR="00C043E5" w:rsidRDefault="00DE5D60" w:rsidP="000D7E81">
            <w:pPr>
              <w:pStyle w:val="BodyText"/>
              <w:rPr>
                <w:rtl/>
                <w:lang w:bidi="ar-SA"/>
              </w:rPr>
            </w:pPr>
            <w:r>
              <w:rPr>
                <w:rFonts w:hint="cs"/>
                <w:rtl/>
                <w:lang w:bidi="ar-SA"/>
              </w:rPr>
              <w:t>الرابع</w:t>
            </w:r>
          </w:p>
        </w:tc>
        <w:tc>
          <w:tcPr>
            <w:tcW w:w="612" w:type="dxa"/>
          </w:tcPr>
          <w:p w14:paraId="7E3986CB" w14:textId="737D8D93" w:rsidR="00C043E5" w:rsidRDefault="00DE5D60" w:rsidP="000D7E81">
            <w:pPr>
              <w:pStyle w:val="BodyText"/>
              <w:rPr>
                <w:rtl/>
                <w:lang w:bidi="ar-SA"/>
              </w:rPr>
            </w:pPr>
            <w:r>
              <w:rPr>
                <w:rFonts w:hint="cs"/>
                <w:rtl/>
                <w:lang w:bidi="ar-SA"/>
              </w:rPr>
              <w:t>الأول</w:t>
            </w:r>
          </w:p>
        </w:tc>
        <w:tc>
          <w:tcPr>
            <w:tcW w:w="709" w:type="dxa"/>
          </w:tcPr>
          <w:p w14:paraId="7FF514A0" w14:textId="5767BA58" w:rsidR="00C043E5" w:rsidRDefault="00DE5D60" w:rsidP="000D7E81">
            <w:pPr>
              <w:pStyle w:val="BodyText"/>
              <w:rPr>
                <w:rtl/>
                <w:lang w:bidi="ar-SA"/>
              </w:rPr>
            </w:pPr>
            <w:r>
              <w:rPr>
                <w:rFonts w:hint="cs"/>
                <w:rtl/>
                <w:lang w:bidi="ar-SA"/>
              </w:rPr>
              <w:t>الثاني</w:t>
            </w:r>
          </w:p>
        </w:tc>
        <w:tc>
          <w:tcPr>
            <w:tcW w:w="709" w:type="dxa"/>
          </w:tcPr>
          <w:p w14:paraId="78253A21" w14:textId="01EDCE30" w:rsidR="00C043E5" w:rsidRDefault="00DE5D60" w:rsidP="000D7E81">
            <w:pPr>
              <w:pStyle w:val="BodyText"/>
              <w:rPr>
                <w:rtl/>
                <w:lang w:bidi="ar-SA"/>
              </w:rPr>
            </w:pPr>
            <w:r>
              <w:rPr>
                <w:rFonts w:hint="cs"/>
                <w:rtl/>
                <w:lang w:bidi="ar-SA"/>
              </w:rPr>
              <w:t>الثالث</w:t>
            </w:r>
          </w:p>
        </w:tc>
        <w:tc>
          <w:tcPr>
            <w:tcW w:w="709" w:type="dxa"/>
          </w:tcPr>
          <w:p w14:paraId="4733F581" w14:textId="400AA58B" w:rsidR="00C043E5" w:rsidRDefault="00DE5D60" w:rsidP="000D7E81">
            <w:pPr>
              <w:pStyle w:val="BodyText"/>
              <w:rPr>
                <w:rtl/>
                <w:lang w:bidi="ar-SA"/>
              </w:rPr>
            </w:pPr>
            <w:r>
              <w:rPr>
                <w:rFonts w:hint="cs"/>
                <w:rtl/>
                <w:lang w:bidi="ar-SA"/>
              </w:rPr>
              <w:t>الرابع</w:t>
            </w:r>
          </w:p>
        </w:tc>
      </w:tr>
      <w:tr w:rsidR="007E5E7D" w14:paraId="49C081FE" w14:textId="77777777" w:rsidTr="001D4952">
        <w:tc>
          <w:tcPr>
            <w:tcW w:w="4897" w:type="dxa"/>
          </w:tcPr>
          <w:p w14:paraId="4C6CD1A6" w14:textId="7B53E114" w:rsidR="00C043E5" w:rsidRDefault="00DE5D60" w:rsidP="000D7E81">
            <w:pPr>
              <w:pStyle w:val="BodyText"/>
              <w:rPr>
                <w:rtl/>
                <w:lang w:bidi="ar-SA"/>
              </w:rPr>
            </w:pPr>
            <w:r>
              <w:rPr>
                <w:rFonts w:hint="cs"/>
                <w:rtl/>
                <w:lang w:bidi="ar-SA"/>
              </w:rPr>
              <w:t>اختيار بلدان رائدة</w:t>
            </w:r>
          </w:p>
        </w:tc>
        <w:tc>
          <w:tcPr>
            <w:tcW w:w="773" w:type="dxa"/>
          </w:tcPr>
          <w:p w14:paraId="05B39AB6" w14:textId="720F1BD7" w:rsidR="00C043E5" w:rsidRDefault="005E1E74" w:rsidP="000D7E81">
            <w:pPr>
              <w:pStyle w:val="BodyText"/>
              <w:rPr>
                <w:rtl/>
                <w:lang w:bidi="ar-SA"/>
              </w:rPr>
            </w:pPr>
            <w:r>
              <w:rPr>
                <w:lang w:val="en-GB"/>
              </w:rPr>
              <w:t>X</w:t>
            </w:r>
          </w:p>
        </w:tc>
        <w:tc>
          <w:tcPr>
            <w:tcW w:w="709" w:type="dxa"/>
          </w:tcPr>
          <w:p w14:paraId="5642DD95" w14:textId="77777777" w:rsidR="00C043E5" w:rsidRDefault="00C043E5" w:rsidP="000D7E81">
            <w:pPr>
              <w:pStyle w:val="BodyText"/>
              <w:rPr>
                <w:rtl/>
                <w:lang w:bidi="ar-SA"/>
              </w:rPr>
            </w:pPr>
          </w:p>
        </w:tc>
        <w:tc>
          <w:tcPr>
            <w:tcW w:w="851" w:type="dxa"/>
          </w:tcPr>
          <w:p w14:paraId="5E3B7013" w14:textId="77777777" w:rsidR="00C043E5" w:rsidRDefault="00C043E5" w:rsidP="000D7E81">
            <w:pPr>
              <w:pStyle w:val="BodyText"/>
              <w:rPr>
                <w:rtl/>
                <w:lang w:bidi="ar-SA"/>
              </w:rPr>
            </w:pPr>
          </w:p>
        </w:tc>
        <w:tc>
          <w:tcPr>
            <w:tcW w:w="708" w:type="dxa"/>
          </w:tcPr>
          <w:p w14:paraId="294765AA" w14:textId="77777777" w:rsidR="00C043E5" w:rsidRDefault="00C043E5" w:rsidP="000D7E81">
            <w:pPr>
              <w:pStyle w:val="BodyText"/>
              <w:rPr>
                <w:rtl/>
                <w:lang w:bidi="ar-SA"/>
              </w:rPr>
            </w:pPr>
          </w:p>
        </w:tc>
        <w:tc>
          <w:tcPr>
            <w:tcW w:w="709" w:type="dxa"/>
          </w:tcPr>
          <w:p w14:paraId="3313FFA7" w14:textId="77777777" w:rsidR="00C043E5" w:rsidRDefault="00C043E5" w:rsidP="000D7E81">
            <w:pPr>
              <w:pStyle w:val="BodyText"/>
              <w:rPr>
                <w:rtl/>
                <w:lang w:bidi="ar-SA"/>
              </w:rPr>
            </w:pPr>
          </w:p>
        </w:tc>
        <w:tc>
          <w:tcPr>
            <w:tcW w:w="709" w:type="dxa"/>
          </w:tcPr>
          <w:p w14:paraId="21437BCB" w14:textId="77777777" w:rsidR="00C043E5" w:rsidRDefault="00C043E5" w:rsidP="000D7E81">
            <w:pPr>
              <w:pStyle w:val="BodyText"/>
              <w:rPr>
                <w:rtl/>
                <w:lang w:bidi="ar-SA"/>
              </w:rPr>
            </w:pPr>
          </w:p>
        </w:tc>
        <w:tc>
          <w:tcPr>
            <w:tcW w:w="709" w:type="dxa"/>
          </w:tcPr>
          <w:p w14:paraId="34F0D138" w14:textId="77777777" w:rsidR="00C043E5" w:rsidRDefault="00C043E5" w:rsidP="000D7E81">
            <w:pPr>
              <w:pStyle w:val="BodyText"/>
              <w:rPr>
                <w:rtl/>
                <w:lang w:bidi="ar-SA"/>
              </w:rPr>
            </w:pPr>
          </w:p>
        </w:tc>
        <w:tc>
          <w:tcPr>
            <w:tcW w:w="663" w:type="dxa"/>
          </w:tcPr>
          <w:p w14:paraId="15972D35" w14:textId="77777777" w:rsidR="00C043E5" w:rsidRDefault="00C043E5" w:rsidP="000D7E81">
            <w:pPr>
              <w:pStyle w:val="BodyText"/>
              <w:rPr>
                <w:rtl/>
                <w:lang w:bidi="ar-SA"/>
              </w:rPr>
            </w:pPr>
          </w:p>
        </w:tc>
        <w:tc>
          <w:tcPr>
            <w:tcW w:w="612" w:type="dxa"/>
          </w:tcPr>
          <w:p w14:paraId="63AE1841" w14:textId="77777777" w:rsidR="00C043E5" w:rsidRDefault="00C043E5" w:rsidP="000D7E81">
            <w:pPr>
              <w:pStyle w:val="BodyText"/>
              <w:rPr>
                <w:rtl/>
                <w:lang w:bidi="ar-SA"/>
              </w:rPr>
            </w:pPr>
          </w:p>
        </w:tc>
        <w:tc>
          <w:tcPr>
            <w:tcW w:w="709" w:type="dxa"/>
          </w:tcPr>
          <w:p w14:paraId="28E552D3" w14:textId="77777777" w:rsidR="00C043E5" w:rsidRDefault="00C043E5" w:rsidP="000D7E81">
            <w:pPr>
              <w:pStyle w:val="BodyText"/>
              <w:rPr>
                <w:rtl/>
                <w:lang w:bidi="ar-SA"/>
              </w:rPr>
            </w:pPr>
          </w:p>
        </w:tc>
        <w:tc>
          <w:tcPr>
            <w:tcW w:w="709" w:type="dxa"/>
          </w:tcPr>
          <w:p w14:paraId="00A740FF" w14:textId="77777777" w:rsidR="00C043E5" w:rsidRDefault="00C043E5" w:rsidP="000D7E81">
            <w:pPr>
              <w:pStyle w:val="BodyText"/>
              <w:rPr>
                <w:rtl/>
                <w:lang w:bidi="ar-SA"/>
              </w:rPr>
            </w:pPr>
          </w:p>
        </w:tc>
        <w:tc>
          <w:tcPr>
            <w:tcW w:w="709" w:type="dxa"/>
          </w:tcPr>
          <w:p w14:paraId="2B753009" w14:textId="77777777" w:rsidR="00C043E5" w:rsidRDefault="00C043E5" w:rsidP="000D7E81">
            <w:pPr>
              <w:pStyle w:val="BodyText"/>
              <w:rPr>
                <w:rtl/>
                <w:lang w:bidi="ar-SA"/>
              </w:rPr>
            </w:pPr>
          </w:p>
        </w:tc>
      </w:tr>
      <w:tr w:rsidR="007E5E7D" w14:paraId="515AAB32" w14:textId="77777777" w:rsidTr="001D4952">
        <w:tc>
          <w:tcPr>
            <w:tcW w:w="4897" w:type="dxa"/>
          </w:tcPr>
          <w:p w14:paraId="7947BF81" w14:textId="5826D86A" w:rsidR="00C043E5" w:rsidRDefault="00065482" w:rsidP="000D7E81">
            <w:pPr>
              <w:pStyle w:val="BodyText"/>
              <w:rPr>
                <w:rtl/>
                <w:lang w:bidi="ar-SA"/>
              </w:rPr>
            </w:pPr>
            <w:r>
              <w:rPr>
                <w:rFonts w:hint="cs"/>
                <w:rtl/>
                <w:lang w:bidi="ar-SA"/>
              </w:rPr>
              <w:t xml:space="preserve">تعيين </w:t>
            </w:r>
            <w:r w:rsidR="00B56A3B">
              <w:rPr>
                <w:rFonts w:hint="cs"/>
                <w:rtl/>
                <w:lang w:bidi="ar-SA"/>
              </w:rPr>
              <w:t>جهات تنسيق في كل بلد رائد</w:t>
            </w:r>
          </w:p>
        </w:tc>
        <w:tc>
          <w:tcPr>
            <w:tcW w:w="773" w:type="dxa"/>
          </w:tcPr>
          <w:p w14:paraId="508AB24C" w14:textId="12735787" w:rsidR="00C043E5" w:rsidRDefault="005E1E74" w:rsidP="000D7E81">
            <w:pPr>
              <w:pStyle w:val="BodyText"/>
              <w:rPr>
                <w:rtl/>
                <w:lang w:bidi="ar-SA"/>
              </w:rPr>
            </w:pPr>
            <w:r>
              <w:rPr>
                <w:lang w:val="en-GB"/>
              </w:rPr>
              <w:t>X</w:t>
            </w:r>
          </w:p>
        </w:tc>
        <w:tc>
          <w:tcPr>
            <w:tcW w:w="709" w:type="dxa"/>
          </w:tcPr>
          <w:p w14:paraId="73E6DFF4" w14:textId="77777777" w:rsidR="00C043E5" w:rsidRDefault="00C043E5" w:rsidP="000D7E81">
            <w:pPr>
              <w:pStyle w:val="BodyText"/>
              <w:rPr>
                <w:rtl/>
                <w:lang w:bidi="ar-SA"/>
              </w:rPr>
            </w:pPr>
          </w:p>
        </w:tc>
        <w:tc>
          <w:tcPr>
            <w:tcW w:w="851" w:type="dxa"/>
          </w:tcPr>
          <w:p w14:paraId="7B2A8561" w14:textId="77777777" w:rsidR="00C043E5" w:rsidRDefault="00C043E5" w:rsidP="000D7E81">
            <w:pPr>
              <w:pStyle w:val="BodyText"/>
              <w:rPr>
                <w:rtl/>
                <w:lang w:bidi="ar-SA"/>
              </w:rPr>
            </w:pPr>
          </w:p>
        </w:tc>
        <w:tc>
          <w:tcPr>
            <w:tcW w:w="708" w:type="dxa"/>
          </w:tcPr>
          <w:p w14:paraId="294BD041" w14:textId="77777777" w:rsidR="00C043E5" w:rsidRDefault="00C043E5" w:rsidP="000D7E81">
            <w:pPr>
              <w:pStyle w:val="BodyText"/>
              <w:rPr>
                <w:rtl/>
                <w:lang w:bidi="ar-SA"/>
              </w:rPr>
            </w:pPr>
          </w:p>
        </w:tc>
        <w:tc>
          <w:tcPr>
            <w:tcW w:w="709" w:type="dxa"/>
          </w:tcPr>
          <w:p w14:paraId="5C810462" w14:textId="77777777" w:rsidR="00C043E5" w:rsidRDefault="00C043E5" w:rsidP="000D7E81">
            <w:pPr>
              <w:pStyle w:val="BodyText"/>
              <w:rPr>
                <w:rtl/>
                <w:lang w:bidi="ar-SA"/>
              </w:rPr>
            </w:pPr>
          </w:p>
        </w:tc>
        <w:tc>
          <w:tcPr>
            <w:tcW w:w="709" w:type="dxa"/>
          </w:tcPr>
          <w:p w14:paraId="5C921B56" w14:textId="77777777" w:rsidR="00C043E5" w:rsidRDefault="00C043E5" w:rsidP="000D7E81">
            <w:pPr>
              <w:pStyle w:val="BodyText"/>
              <w:rPr>
                <w:rtl/>
                <w:lang w:bidi="ar-SA"/>
              </w:rPr>
            </w:pPr>
          </w:p>
        </w:tc>
        <w:tc>
          <w:tcPr>
            <w:tcW w:w="709" w:type="dxa"/>
          </w:tcPr>
          <w:p w14:paraId="6C2F961F" w14:textId="77777777" w:rsidR="00C043E5" w:rsidRDefault="00C043E5" w:rsidP="000D7E81">
            <w:pPr>
              <w:pStyle w:val="BodyText"/>
              <w:rPr>
                <w:rtl/>
                <w:lang w:bidi="ar-SA"/>
              </w:rPr>
            </w:pPr>
          </w:p>
        </w:tc>
        <w:tc>
          <w:tcPr>
            <w:tcW w:w="663" w:type="dxa"/>
          </w:tcPr>
          <w:p w14:paraId="789F01F8" w14:textId="77777777" w:rsidR="00C043E5" w:rsidRDefault="00C043E5" w:rsidP="000D7E81">
            <w:pPr>
              <w:pStyle w:val="BodyText"/>
              <w:rPr>
                <w:rtl/>
                <w:lang w:bidi="ar-SA"/>
              </w:rPr>
            </w:pPr>
          </w:p>
        </w:tc>
        <w:tc>
          <w:tcPr>
            <w:tcW w:w="612" w:type="dxa"/>
          </w:tcPr>
          <w:p w14:paraId="071B77B7" w14:textId="77777777" w:rsidR="00C043E5" w:rsidRDefault="00C043E5" w:rsidP="000D7E81">
            <w:pPr>
              <w:pStyle w:val="BodyText"/>
              <w:rPr>
                <w:rtl/>
                <w:lang w:bidi="ar-SA"/>
              </w:rPr>
            </w:pPr>
          </w:p>
        </w:tc>
        <w:tc>
          <w:tcPr>
            <w:tcW w:w="709" w:type="dxa"/>
          </w:tcPr>
          <w:p w14:paraId="43CC5B42" w14:textId="77777777" w:rsidR="00C043E5" w:rsidRDefault="00C043E5" w:rsidP="000D7E81">
            <w:pPr>
              <w:pStyle w:val="BodyText"/>
              <w:rPr>
                <w:rtl/>
                <w:lang w:bidi="ar-SA"/>
              </w:rPr>
            </w:pPr>
          </w:p>
        </w:tc>
        <w:tc>
          <w:tcPr>
            <w:tcW w:w="709" w:type="dxa"/>
          </w:tcPr>
          <w:p w14:paraId="11D5BA29" w14:textId="77777777" w:rsidR="00C043E5" w:rsidRDefault="00C043E5" w:rsidP="000D7E81">
            <w:pPr>
              <w:pStyle w:val="BodyText"/>
              <w:rPr>
                <w:rtl/>
                <w:lang w:bidi="ar-SA"/>
              </w:rPr>
            </w:pPr>
          </w:p>
        </w:tc>
        <w:tc>
          <w:tcPr>
            <w:tcW w:w="709" w:type="dxa"/>
          </w:tcPr>
          <w:p w14:paraId="4F537FCD" w14:textId="77777777" w:rsidR="00C043E5" w:rsidRDefault="00C043E5" w:rsidP="000D7E81">
            <w:pPr>
              <w:pStyle w:val="BodyText"/>
              <w:rPr>
                <w:rtl/>
                <w:lang w:bidi="ar-SA"/>
              </w:rPr>
            </w:pPr>
          </w:p>
        </w:tc>
      </w:tr>
      <w:tr w:rsidR="007E5E7D" w14:paraId="6A3E01B0" w14:textId="77777777" w:rsidTr="001D4952">
        <w:tc>
          <w:tcPr>
            <w:tcW w:w="4897" w:type="dxa"/>
          </w:tcPr>
          <w:p w14:paraId="1E668132" w14:textId="214AE432" w:rsidR="00C043E5" w:rsidRDefault="00A956DF" w:rsidP="000D7E81">
            <w:pPr>
              <w:pStyle w:val="BodyText"/>
              <w:rPr>
                <w:rtl/>
                <w:lang w:bidi="ar-SA"/>
              </w:rPr>
            </w:pPr>
            <w:r>
              <w:rPr>
                <w:rFonts w:hint="cs"/>
                <w:rtl/>
                <w:lang w:bidi="ar-SA"/>
              </w:rPr>
              <w:t xml:space="preserve">إعداد دراسة </w:t>
            </w:r>
            <w:r w:rsidR="00EF094C">
              <w:rPr>
                <w:rFonts w:hint="cs"/>
                <w:rtl/>
                <w:lang w:bidi="ar-SA"/>
              </w:rPr>
              <w:t xml:space="preserve">نطاق </w:t>
            </w:r>
            <w:r w:rsidR="00E64230">
              <w:rPr>
                <w:rFonts w:hint="cs"/>
                <w:rtl/>
                <w:lang w:bidi="ar-SA"/>
              </w:rPr>
              <w:t xml:space="preserve">عن قطاع سياحة المأكولات </w:t>
            </w:r>
            <w:r w:rsidR="00EF094C">
              <w:rPr>
                <w:rFonts w:hint="cs"/>
                <w:rtl/>
                <w:lang w:bidi="ar-SA"/>
              </w:rPr>
              <w:t>في كل بلد رائد</w:t>
            </w:r>
          </w:p>
        </w:tc>
        <w:tc>
          <w:tcPr>
            <w:tcW w:w="773" w:type="dxa"/>
          </w:tcPr>
          <w:p w14:paraId="5D772172" w14:textId="1A7C2006" w:rsidR="00C043E5" w:rsidRDefault="005E1E74" w:rsidP="000D7E81">
            <w:pPr>
              <w:pStyle w:val="BodyText"/>
              <w:rPr>
                <w:rtl/>
                <w:lang w:bidi="ar-SA"/>
              </w:rPr>
            </w:pPr>
            <w:r>
              <w:rPr>
                <w:lang w:val="en-GB"/>
              </w:rPr>
              <w:t>X</w:t>
            </w:r>
          </w:p>
        </w:tc>
        <w:tc>
          <w:tcPr>
            <w:tcW w:w="709" w:type="dxa"/>
          </w:tcPr>
          <w:p w14:paraId="3E4AFACA" w14:textId="2C1D052D" w:rsidR="00C043E5" w:rsidRDefault="005E1E74" w:rsidP="000D7E81">
            <w:pPr>
              <w:pStyle w:val="BodyText"/>
              <w:rPr>
                <w:rtl/>
                <w:lang w:bidi="ar-SA"/>
              </w:rPr>
            </w:pPr>
            <w:r>
              <w:rPr>
                <w:lang w:val="en-GB"/>
              </w:rPr>
              <w:t>X</w:t>
            </w:r>
          </w:p>
        </w:tc>
        <w:tc>
          <w:tcPr>
            <w:tcW w:w="851" w:type="dxa"/>
          </w:tcPr>
          <w:p w14:paraId="5D83F232" w14:textId="7613410D" w:rsidR="00C043E5" w:rsidRDefault="005E1E74" w:rsidP="000D7E81">
            <w:pPr>
              <w:pStyle w:val="BodyText"/>
              <w:rPr>
                <w:rtl/>
                <w:lang w:bidi="ar-SA"/>
              </w:rPr>
            </w:pPr>
            <w:r>
              <w:rPr>
                <w:lang w:val="en-GB"/>
              </w:rPr>
              <w:t>X</w:t>
            </w:r>
          </w:p>
        </w:tc>
        <w:tc>
          <w:tcPr>
            <w:tcW w:w="708" w:type="dxa"/>
          </w:tcPr>
          <w:p w14:paraId="29EF47B3" w14:textId="77777777" w:rsidR="00C043E5" w:rsidRDefault="00C043E5" w:rsidP="000D7E81">
            <w:pPr>
              <w:pStyle w:val="BodyText"/>
              <w:rPr>
                <w:rtl/>
                <w:lang w:bidi="ar-SA"/>
              </w:rPr>
            </w:pPr>
          </w:p>
        </w:tc>
        <w:tc>
          <w:tcPr>
            <w:tcW w:w="709" w:type="dxa"/>
          </w:tcPr>
          <w:p w14:paraId="5B9E6834" w14:textId="77777777" w:rsidR="00C043E5" w:rsidRDefault="00C043E5" w:rsidP="000D7E81">
            <w:pPr>
              <w:pStyle w:val="BodyText"/>
              <w:rPr>
                <w:rtl/>
                <w:lang w:bidi="ar-SA"/>
              </w:rPr>
            </w:pPr>
          </w:p>
        </w:tc>
        <w:tc>
          <w:tcPr>
            <w:tcW w:w="709" w:type="dxa"/>
          </w:tcPr>
          <w:p w14:paraId="67108C59" w14:textId="77777777" w:rsidR="00C043E5" w:rsidRDefault="00C043E5" w:rsidP="000D7E81">
            <w:pPr>
              <w:pStyle w:val="BodyText"/>
              <w:rPr>
                <w:rtl/>
                <w:lang w:bidi="ar-SA"/>
              </w:rPr>
            </w:pPr>
          </w:p>
        </w:tc>
        <w:tc>
          <w:tcPr>
            <w:tcW w:w="709" w:type="dxa"/>
          </w:tcPr>
          <w:p w14:paraId="00E51D09" w14:textId="77777777" w:rsidR="00C043E5" w:rsidRDefault="00C043E5" w:rsidP="000D7E81">
            <w:pPr>
              <w:pStyle w:val="BodyText"/>
              <w:rPr>
                <w:rtl/>
                <w:lang w:bidi="ar-SA"/>
              </w:rPr>
            </w:pPr>
          </w:p>
        </w:tc>
        <w:tc>
          <w:tcPr>
            <w:tcW w:w="663" w:type="dxa"/>
          </w:tcPr>
          <w:p w14:paraId="7097888E" w14:textId="77777777" w:rsidR="00C043E5" w:rsidRDefault="00C043E5" w:rsidP="000D7E81">
            <w:pPr>
              <w:pStyle w:val="BodyText"/>
              <w:rPr>
                <w:rtl/>
                <w:lang w:bidi="ar-SA"/>
              </w:rPr>
            </w:pPr>
          </w:p>
        </w:tc>
        <w:tc>
          <w:tcPr>
            <w:tcW w:w="612" w:type="dxa"/>
          </w:tcPr>
          <w:p w14:paraId="005EA8D3" w14:textId="77777777" w:rsidR="00C043E5" w:rsidRDefault="00C043E5" w:rsidP="000D7E81">
            <w:pPr>
              <w:pStyle w:val="BodyText"/>
              <w:rPr>
                <w:rtl/>
                <w:lang w:bidi="ar-SA"/>
              </w:rPr>
            </w:pPr>
          </w:p>
        </w:tc>
        <w:tc>
          <w:tcPr>
            <w:tcW w:w="709" w:type="dxa"/>
          </w:tcPr>
          <w:p w14:paraId="4A7F619F" w14:textId="77777777" w:rsidR="00C043E5" w:rsidRDefault="00C043E5" w:rsidP="000D7E81">
            <w:pPr>
              <w:pStyle w:val="BodyText"/>
              <w:rPr>
                <w:rtl/>
                <w:lang w:bidi="ar-SA"/>
              </w:rPr>
            </w:pPr>
          </w:p>
        </w:tc>
        <w:tc>
          <w:tcPr>
            <w:tcW w:w="709" w:type="dxa"/>
          </w:tcPr>
          <w:p w14:paraId="13D0E8BB" w14:textId="77777777" w:rsidR="00C043E5" w:rsidRDefault="00C043E5" w:rsidP="000D7E81">
            <w:pPr>
              <w:pStyle w:val="BodyText"/>
              <w:rPr>
                <w:rtl/>
                <w:lang w:bidi="ar-SA"/>
              </w:rPr>
            </w:pPr>
          </w:p>
        </w:tc>
        <w:tc>
          <w:tcPr>
            <w:tcW w:w="709" w:type="dxa"/>
          </w:tcPr>
          <w:p w14:paraId="507D193C" w14:textId="77777777" w:rsidR="00C043E5" w:rsidRDefault="00C043E5" w:rsidP="000D7E81">
            <w:pPr>
              <w:pStyle w:val="BodyText"/>
              <w:rPr>
                <w:rtl/>
                <w:lang w:bidi="ar-SA"/>
              </w:rPr>
            </w:pPr>
          </w:p>
        </w:tc>
      </w:tr>
      <w:tr w:rsidR="007E5E7D" w14:paraId="38BEC9C5" w14:textId="77777777" w:rsidTr="001D4952">
        <w:tc>
          <w:tcPr>
            <w:tcW w:w="4897" w:type="dxa"/>
          </w:tcPr>
          <w:p w14:paraId="67D3B68B" w14:textId="40E2EC06" w:rsidR="00C043E5" w:rsidRDefault="0009385A" w:rsidP="000D7E81">
            <w:pPr>
              <w:pStyle w:val="BodyText"/>
              <w:rPr>
                <w:rtl/>
                <w:lang w:bidi="ar-SA"/>
              </w:rPr>
            </w:pPr>
            <w:r>
              <w:rPr>
                <w:rFonts w:hint="cs"/>
                <w:rtl/>
                <w:lang w:bidi="ar-SA"/>
              </w:rPr>
              <w:t xml:space="preserve">عقد </w:t>
            </w:r>
            <w:r w:rsidR="00E64230">
              <w:rPr>
                <w:rFonts w:hint="cs"/>
                <w:rtl/>
                <w:lang w:bidi="ar-SA"/>
              </w:rPr>
              <w:t xml:space="preserve">مائدة مستديرة </w:t>
            </w:r>
            <w:r w:rsidR="00F02015">
              <w:rPr>
                <w:rFonts w:hint="cs"/>
                <w:rtl/>
                <w:lang w:bidi="ar-SA"/>
              </w:rPr>
              <w:t xml:space="preserve">تجمع </w:t>
            </w:r>
            <w:r>
              <w:rPr>
                <w:rFonts w:hint="cs"/>
                <w:rtl/>
                <w:lang w:bidi="ar-SA"/>
              </w:rPr>
              <w:t>الجهات صاحبة المصلحة</w:t>
            </w:r>
            <w:r w:rsidR="00F02015">
              <w:rPr>
                <w:rFonts w:hint="cs"/>
                <w:rtl/>
                <w:lang w:bidi="ar-SA"/>
              </w:rPr>
              <w:t xml:space="preserve"> الرئيسي</w:t>
            </w:r>
            <w:r>
              <w:rPr>
                <w:rFonts w:hint="cs"/>
                <w:rtl/>
                <w:lang w:bidi="ar-SA"/>
              </w:rPr>
              <w:t>ة</w:t>
            </w:r>
            <w:r w:rsidR="00F02015">
              <w:rPr>
                <w:rFonts w:hint="cs"/>
                <w:rtl/>
                <w:lang w:bidi="ar-SA"/>
              </w:rPr>
              <w:t xml:space="preserve"> في مجالات السياحة وفن الطهي والملكية</w:t>
            </w:r>
            <w:r w:rsidR="00C927FD">
              <w:rPr>
                <w:rFonts w:hint="cs"/>
                <w:rtl/>
                <w:lang w:bidi="ar-SA"/>
              </w:rPr>
              <w:t xml:space="preserve"> </w:t>
            </w:r>
            <w:r w:rsidR="00F02015">
              <w:rPr>
                <w:rFonts w:hint="cs"/>
                <w:rtl/>
                <w:lang w:bidi="ar-SA"/>
              </w:rPr>
              <w:t>الفكرية ف</w:t>
            </w:r>
            <w:r w:rsidR="00C927FD">
              <w:rPr>
                <w:rFonts w:hint="cs"/>
                <w:rtl/>
                <w:lang w:bidi="ar-SA"/>
              </w:rPr>
              <w:t>ي</w:t>
            </w:r>
            <w:r w:rsidR="00F02015">
              <w:rPr>
                <w:rFonts w:hint="cs"/>
                <w:rtl/>
                <w:lang w:bidi="ar-SA"/>
              </w:rPr>
              <w:t xml:space="preserve"> كل بلد رائد</w:t>
            </w:r>
          </w:p>
        </w:tc>
        <w:tc>
          <w:tcPr>
            <w:tcW w:w="773" w:type="dxa"/>
          </w:tcPr>
          <w:p w14:paraId="400EEB22" w14:textId="77777777" w:rsidR="00C043E5" w:rsidRDefault="00C043E5" w:rsidP="000D7E81">
            <w:pPr>
              <w:pStyle w:val="BodyText"/>
              <w:rPr>
                <w:rtl/>
                <w:lang w:bidi="ar-SA"/>
              </w:rPr>
            </w:pPr>
          </w:p>
        </w:tc>
        <w:tc>
          <w:tcPr>
            <w:tcW w:w="709" w:type="dxa"/>
          </w:tcPr>
          <w:p w14:paraId="175F3BC4" w14:textId="77777777" w:rsidR="00C043E5" w:rsidRDefault="00C043E5" w:rsidP="000D7E81">
            <w:pPr>
              <w:pStyle w:val="BodyText"/>
              <w:rPr>
                <w:rtl/>
                <w:lang w:bidi="ar-SA"/>
              </w:rPr>
            </w:pPr>
          </w:p>
        </w:tc>
        <w:tc>
          <w:tcPr>
            <w:tcW w:w="851" w:type="dxa"/>
          </w:tcPr>
          <w:p w14:paraId="3B847B76" w14:textId="77777777" w:rsidR="00C043E5" w:rsidRDefault="00C043E5" w:rsidP="000D7E81">
            <w:pPr>
              <w:pStyle w:val="BodyText"/>
              <w:rPr>
                <w:rtl/>
                <w:lang w:bidi="ar-SA"/>
              </w:rPr>
            </w:pPr>
          </w:p>
        </w:tc>
        <w:tc>
          <w:tcPr>
            <w:tcW w:w="708" w:type="dxa"/>
          </w:tcPr>
          <w:p w14:paraId="64812C9D" w14:textId="11C20CD7" w:rsidR="00C043E5" w:rsidRDefault="005E1E74" w:rsidP="000D7E81">
            <w:pPr>
              <w:pStyle w:val="BodyText"/>
              <w:rPr>
                <w:rtl/>
                <w:lang w:bidi="ar-SA"/>
              </w:rPr>
            </w:pPr>
            <w:r>
              <w:rPr>
                <w:lang w:val="en-GB"/>
              </w:rPr>
              <w:t>X</w:t>
            </w:r>
          </w:p>
        </w:tc>
        <w:tc>
          <w:tcPr>
            <w:tcW w:w="709" w:type="dxa"/>
          </w:tcPr>
          <w:p w14:paraId="4A997F91" w14:textId="77777777" w:rsidR="00C043E5" w:rsidRDefault="00C043E5" w:rsidP="000D7E81">
            <w:pPr>
              <w:pStyle w:val="BodyText"/>
              <w:rPr>
                <w:rtl/>
                <w:lang w:bidi="ar-SA"/>
              </w:rPr>
            </w:pPr>
          </w:p>
        </w:tc>
        <w:tc>
          <w:tcPr>
            <w:tcW w:w="709" w:type="dxa"/>
          </w:tcPr>
          <w:p w14:paraId="7DBFB32A" w14:textId="77777777" w:rsidR="00C043E5" w:rsidRDefault="00C043E5" w:rsidP="000D7E81">
            <w:pPr>
              <w:pStyle w:val="BodyText"/>
              <w:rPr>
                <w:rtl/>
                <w:lang w:bidi="ar-SA"/>
              </w:rPr>
            </w:pPr>
          </w:p>
        </w:tc>
        <w:tc>
          <w:tcPr>
            <w:tcW w:w="709" w:type="dxa"/>
          </w:tcPr>
          <w:p w14:paraId="3E495C20" w14:textId="77777777" w:rsidR="00C043E5" w:rsidRDefault="00C043E5" w:rsidP="000D7E81">
            <w:pPr>
              <w:pStyle w:val="BodyText"/>
              <w:rPr>
                <w:rtl/>
                <w:lang w:bidi="ar-SA"/>
              </w:rPr>
            </w:pPr>
          </w:p>
        </w:tc>
        <w:tc>
          <w:tcPr>
            <w:tcW w:w="663" w:type="dxa"/>
          </w:tcPr>
          <w:p w14:paraId="1F6019DC" w14:textId="77777777" w:rsidR="00C043E5" w:rsidRDefault="00C043E5" w:rsidP="000D7E81">
            <w:pPr>
              <w:pStyle w:val="BodyText"/>
              <w:rPr>
                <w:rtl/>
                <w:lang w:bidi="ar-SA"/>
              </w:rPr>
            </w:pPr>
          </w:p>
        </w:tc>
        <w:tc>
          <w:tcPr>
            <w:tcW w:w="612" w:type="dxa"/>
          </w:tcPr>
          <w:p w14:paraId="44CCC56B" w14:textId="77777777" w:rsidR="00C043E5" w:rsidRDefault="00C043E5" w:rsidP="000D7E81">
            <w:pPr>
              <w:pStyle w:val="BodyText"/>
              <w:rPr>
                <w:rtl/>
                <w:lang w:bidi="ar-SA"/>
              </w:rPr>
            </w:pPr>
          </w:p>
        </w:tc>
        <w:tc>
          <w:tcPr>
            <w:tcW w:w="709" w:type="dxa"/>
          </w:tcPr>
          <w:p w14:paraId="7EBE720F" w14:textId="77777777" w:rsidR="00C043E5" w:rsidRDefault="00C043E5" w:rsidP="000D7E81">
            <w:pPr>
              <w:pStyle w:val="BodyText"/>
              <w:rPr>
                <w:rtl/>
                <w:lang w:bidi="ar-SA"/>
              </w:rPr>
            </w:pPr>
          </w:p>
        </w:tc>
        <w:tc>
          <w:tcPr>
            <w:tcW w:w="709" w:type="dxa"/>
          </w:tcPr>
          <w:p w14:paraId="6B2AA1A2" w14:textId="77777777" w:rsidR="00C043E5" w:rsidRDefault="00C043E5" w:rsidP="000D7E81">
            <w:pPr>
              <w:pStyle w:val="BodyText"/>
              <w:rPr>
                <w:rtl/>
                <w:lang w:bidi="ar-SA"/>
              </w:rPr>
            </w:pPr>
          </w:p>
        </w:tc>
        <w:tc>
          <w:tcPr>
            <w:tcW w:w="709" w:type="dxa"/>
          </w:tcPr>
          <w:p w14:paraId="5D87AB2D" w14:textId="77777777" w:rsidR="00C043E5" w:rsidRDefault="00C043E5" w:rsidP="000D7E81">
            <w:pPr>
              <w:pStyle w:val="BodyText"/>
              <w:rPr>
                <w:rtl/>
                <w:lang w:bidi="ar-SA"/>
              </w:rPr>
            </w:pPr>
          </w:p>
        </w:tc>
      </w:tr>
      <w:tr w:rsidR="007E5E7D" w14:paraId="7139D119" w14:textId="77777777" w:rsidTr="001D4952">
        <w:tc>
          <w:tcPr>
            <w:tcW w:w="4897" w:type="dxa"/>
          </w:tcPr>
          <w:p w14:paraId="0A4F5E0A" w14:textId="1DBD2861" w:rsidR="00C043E5" w:rsidRDefault="0009385A" w:rsidP="000D7E81">
            <w:pPr>
              <w:pStyle w:val="BodyText"/>
              <w:rPr>
                <w:rtl/>
                <w:lang w:bidi="ar-SA"/>
              </w:rPr>
            </w:pPr>
            <w:r>
              <w:rPr>
                <w:rFonts w:hint="cs"/>
                <w:rtl/>
                <w:lang w:bidi="ar-SA"/>
              </w:rPr>
              <w:t xml:space="preserve">إعداد </w:t>
            </w:r>
            <w:r w:rsidR="00C927FD">
              <w:rPr>
                <w:rFonts w:hint="cs"/>
                <w:rtl/>
                <w:lang w:bidi="ar-SA"/>
              </w:rPr>
              <w:t xml:space="preserve">مسودة تحليل </w:t>
            </w:r>
            <w:r>
              <w:rPr>
                <w:rFonts w:hint="cs"/>
                <w:rtl/>
                <w:lang w:bidi="ar-SA"/>
              </w:rPr>
              <w:t>ل</w:t>
            </w:r>
            <w:r w:rsidR="00C101D6">
              <w:rPr>
                <w:rFonts w:hint="cs"/>
                <w:rtl/>
                <w:lang w:bidi="ar-SA"/>
              </w:rPr>
              <w:t xml:space="preserve">ما تنطوي عليه </w:t>
            </w:r>
            <w:r w:rsidR="00DA61A5">
              <w:rPr>
                <w:rFonts w:hint="cs"/>
                <w:rtl/>
                <w:lang w:bidi="ar-SA"/>
              </w:rPr>
              <w:t xml:space="preserve">تقاليد طهي مختارة من </w:t>
            </w:r>
            <w:r w:rsidR="00C927FD">
              <w:rPr>
                <w:rFonts w:hint="cs"/>
                <w:rtl/>
                <w:lang w:bidi="ar-SA"/>
              </w:rPr>
              <w:t xml:space="preserve">مجالات سلسلة القيمة </w:t>
            </w:r>
            <w:r w:rsidR="00DA61A5">
              <w:rPr>
                <w:rFonts w:hint="cs"/>
                <w:rtl/>
                <w:lang w:bidi="ar-SA"/>
              </w:rPr>
              <w:t>المرتبطة</w:t>
            </w:r>
            <w:r w:rsidR="00C927FD">
              <w:rPr>
                <w:rFonts w:hint="cs"/>
                <w:rtl/>
                <w:lang w:bidi="ar-SA"/>
              </w:rPr>
              <w:t xml:space="preserve"> بالملكية الفكرية في كل بلد رائد</w:t>
            </w:r>
          </w:p>
        </w:tc>
        <w:tc>
          <w:tcPr>
            <w:tcW w:w="773" w:type="dxa"/>
          </w:tcPr>
          <w:p w14:paraId="21D76673" w14:textId="77777777" w:rsidR="00C043E5" w:rsidRDefault="00C043E5" w:rsidP="000D7E81">
            <w:pPr>
              <w:pStyle w:val="BodyText"/>
              <w:rPr>
                <w:rtl/>
                <w:lang w:bidi="ar-SA"/>
              </w:rPr>
            </w:pPr>
          </w:p>
        </w:tc>
        <w:tc>
          <w:tcPr>
            <w:tcW w:w="709" w:type="dxa"/>
          </w:tcPr>
          <w:p w14:paraId="5F8201D2" w14:textId="77777777" w:rsidR="00C043E5" w:rsidRDefault="00C043E5" w:rsidP="000D7E81">
            <w:pPr>
              <w:pStyle w:val="BodyText"/>
              <w:rPr>
                <w:rtl/>
                <w:lang w:bidi="ar-SA"/>
              </w:rPr>
            </w:pPr>
          </w:p>
        </w:tc>
        <w:tc>
          <w:tcPr>
            <w:tcW w:w="851" w:type="dxa"/>
          </w:tcPr>
          <w:p w14:paraId="198CD066" w14:textId="77777777" w:rsidR="00C043E5" w:rsidRDefault="00C043E5" w:rsidP="000D7E81">
            <w:pPr>
              <w:pStyle w:val="BodyText"/>
              <w:rPr>
                <w:rtl/>
                <w:lang w:bidi="ar-SA"/>
              </w:rPr>
            </w:pPr>
          </w:p>
        </w:tc>
        <w:tc>
          <w:tcPr>
            <w:tcW w:w="708" w:type="dxa"/>
          </w:tcPr>
          <w:p w14:paraId="4A239D3D" w14:textId="02839A47" w:rsidR="00C043E5" w:rsidRDefault="005E1E74" w:rsidP="000D7E81">
            <w:pPr>
              <w:pStyle w:val="BodyText"/>
              <w:rPr>
                <w:rtl/>
                <w:lang w:bidi="ar-SA"/>
              </w:rPr>
            </w:pPr>
            <w:r>
              <w:rPr>
                <w:lang w:val="en-GB"/>
              </w:rPr>
              <w:t>X</w:t>
            </w:r>
          </w:p>
        </w:tc>
        <w:tc>
          <w:tcPr>
            <w:tcW w:w="709" w:type="dxa"/>
          </w:tcPr>
          <w:p w14:paraId="5354123D" w14:textId="13447109" w:rsidR="00C043E5" w:rsidRDefault="005E1E74" w:rsidP="000D7E81">
            <w:pPr>
              <w:pStyle w:val="BodyText"/>
              <w:rPr>
                <w:rtl/>
                <w:lang w:bidi="ar-SA"/>
              </w:rPr>
            </w:pPr>
            <w:r>
              <w:rPr>
                <w:lang w:val="en-GB"/>
              </w:rPr>
              <w:t>X</w:t>
            </w:r>
          </w:p>
        </w:tc>
        <w:tc>
          <w:tcPr>
            <w:tcW w:w="709" w:type="dxa"/>
          </w:tcPr>
          <w:p w14:paraId="5B4C8946" w14:textId="3DFF3FD7" w:rsidR="00C043E5" w:rsidRDefault="005E1E74" w:rsidP="000D7E81">
            <w:pPr>
              <w:pStyle w:val="BodyText"/>
              <w:rPr>
                <w:rtl/>
                <w:lang w:bidi="ar-SA"/>
              </w:rPr>
            </w:pPr>
            <w:r>
              <w:rPr>
                <w:lang w:val="en-GB"/>
              </w:rPr>
              <w:t>X</w:t>
            </w:r>
          </w:p>
        </w:tc>
        <w:tc>
          <w:tcPr>
            <w:tcW w:w="709" w:type="dxa"/>
          </w:tcPr>
          <w:p w14:paraId="223B177A" w14:textId="77777777" w:rsidR="00C043E5" w:rsidRDefault="00C043E5" w:rsidP="000D7E81">
            <w:pPr>
              <w:pStyle w:val="BodyText"/>
              <w:rPr>
                <w:rtl/>
                <w:lang w:bidi="ar-SA"/>
              </w:rPr>
            </w:pPr>
          </w:p>
        </w:tc>
        <w:tc>
          <w:tcPr>
            <w:tcW w:w="663" w:type="dxa"/>
          </w:tcPr>
          <w:p w14:paraId="50005D04" w14:textId="77777777" w:rsidR="00C043E5" w:rsidRDefault="00C043E5" w:rsidP="000D7E81">
            <w:pPr>
              <w:pStyle w:val="BodyText"/>
              <w:rPr>
                <w:rtl/>
                <w:lang w:bidi="ar-SA"/>
              </w:rPr>
            </w:pPr>
          </w:p>
        </w:tc>
        <w:tc>
          <w:tcPr>
            <w:tcW w:w="612" w:type="dxa"/>
          </w:tcPr>
          <w:p w14:paraId="38FD370C" w14:textId="77777777" w:rsidR="00C043E5" w:rsidRDefault="00C043E5" w:rsidP="000D7E81">
            <w:pPr>
              <w:pStyle w:val="BodyText"/>
              <w:rPr>
                <w:rtl/>
                <w:lang w:bidi="ar-SA"/>
              </w:rPr>
            </w:pPr>
          </w:p>
        </w:tc>
        <w:tc>
          <w:tcPr>
            <w:tcW w:w="709" w:type="dxa"/>
          </w:tcPr>
          <w:p w14:paraId="6535A3F8" w14:textId="77777777" w:rsidR="00C043E5" w:rsidRDefault="00C043E5" w:rsidP="000D7E81">
            <w:pPr>
              <w:pStyle w:val="BodyText"/>
              <w:rPr>
                <w:rtl/>
                <w:lang w:bidi="ar-SA"/>
              </w:rPr>
            </w:pPr>
          </w:p>
        </w:tc>
        <w:tc>
          <w:tcPr>
            <w:tcW w:w="709" w:type="dxa"/>
          </w:tcPr>
          <w:p w14:paraId="55E04E6A" w14:textId="77777777" w:rsidR="00C043E5" w:rsidRDefault="00C043E5" w:rsidP="000D7E81">
            <w:pPr>
              <w:pStyle w:val="BodyText"/>
              <w:rPr>
                <w:rtl/>
                <w:lang w:bidi="ar-SA"/>
              </w:rPr>
            </w:pPr>
          </w:p>
        </w:tc>
        <w:tc>
          <w:tcPr>
            <w:tcW w:w="709" w:type="dxa"/>
          </w:tcPr>
          <w:p w14:paraId="192D12E0" w14:textId="77777777" w:rsidR="00C043E5" w:rsidRDefault="00C043E5" w:rsidP="000D7E81">
            <w:pPr>
              <w:pStyle w:val="BodyText"/>
              <w:rPr>
                <w:rtl/>
                <w:lang w:bidi="ar-SA"/>
              </w:rPr>
            </w:pPr>
          </w:p>
        </w:tc>
      </w:tr>
      <w:tr w:rsidR="007E5E7D" w14:paraId="257C197C" w14:textId="77777777" w:rsidTr="001D4952">
        <w:tc>
          <w:tcPr>
            <w:tcW w:w="4897" w:type="dxa"/>
          </w:tcPr>
          <w:p w14:paraId="52178EFD" w14:textId="6ED689DE" w:rsidR="00C043E5" w:rsidRDefault="009C10F7" w:rsidP="000D7E81">
            <w:pPr>
              <w:pStyle w:val="BodyText"/>
              <w:rPr>
                <w:rtl/>
                <w:lang w:bidi="ar-SA"/>
              </w:rPr>
            </w:pPr>
            <w:r>
              <w:rPr>
                <w:rFonts w:hint="cs"/>
                <w:rtl/>
                <w:lang w:bidi="ar-SA"/>
              </w:rPr>
              <w:t xml:space="preserve">تقاسم مسودة تحليل ما تنطوي عليه تقاليد طهي مختارة من مجالات سلسلة القيمة المرتبطة بالملكية الفكرية مع المشاركين في المائدة المستديرة في كل بلد رائد </w:t>
            </w:r>
            <w:r w:rsidR="00262380">
              <w:rPr>
                <w:rFonts w:hint="cs"/>
                <w:rtl/>
                <w:lang w:bidi="ar-SA"/>
              </w:rPr>
              <w:t xml:space="preserve">لمراجعتهم لها وتقديم </w:t>
            </w:r>
            <w:r>
              <w:rPr>
                <w:rFonts w:hint="cs"/>
                <w:rtl/>
                <w:lang w:bidi="ar-SA"/>
              </w:rPr>
              <w:t>تعليقاتهم</w:t>
            </w:r>
            <w:r w:rsidR="00262380">
              <w:rPr>
                <w:rFonts w:hint="cs"/>
                <w:rtl/>
                <w:lang w:bidi="ar-SA"/>
              </w:rPr>
              <w:t xml:space="preserve"> عليها</w:t>
            </w:r>
          </w:p>
        </w:tc>
        <w:tc>
          <w:tcPr>
            <w:tcW w:w="773" w:type="dxa"/>
          </w:tcPr>
          <w:p w14:paraId="6CD550C1" w14:textId="77777777" w:rsidR="00C043E5" w:rsidRDefault="00C043E5" w:rsidP="000D7E81">
            <w:pPr>
              <w:pStyle w:val="BodyText"/>
              <w:rPr>
                <w:rtl/>
                <w:lang w:bidi="ar-SA"/>
              </w:rPr>
            </w:pPr>
          </w:p>
        </w:tc>
        <w:tc>
          <w:tcPr>
            <w:tcW w:w="709" w:type="dxa"/>
          </w:tcPr>
          <w:p w14:paraId="4E87FBF1" w14:textId="77777777" w:rsidR="00C043E5" w:rsidRDefault="00C043E5" w:rsidP="000D7E81">
            <w:pPr>
              <w:pStyle w:val="BodyText"/>
              <w:rPr>
                <w:rtl/>
                <w:lang w:bidi="ar-SA"/>
              </w:rPr>
            </w:pPr>
          </w:p>
        </w:tc>
        <w:tc>
          <w:tcPr>
            <w:tcW w:w="851" w:type="dxa"/>
          </w:tcPr>
          <w:p w14:paraId="51D921E5" w14:textId="77777777" w:rsidR="00C043E5" w:rsidRDefault="00C043E5" w:rsidP="000D7E81">
            <w:pPr>
              <w:pStyle w:val="BodyText"/>
              <w:rPr>
                <w:rtl/>
                <w:lang w:bidi="ar-SA"/>
              </w:rPr>
            </w:pPr>
          </w:p>
        </w:tc>
        <w:tc>
          <w:tcPr>
            <w:tcW w:w="708" w:type="dxa"/>
          </w:tcPr>
          <w:p w14:paraId="11F623C3" w14:textId="77777777" w:rsidR="00C043E5" w:rsidRDefault="00C043E5" w:rsidP="000D7E81">
            <w:pPr>
              <w:pStyle w:val="BodyText"/>
              <w:rPr>
                <w:rtl/>
                <w:lang w:bidi="ar-SA"/>
              </w:rPr>
            </w:pPr>
          </w:p>
        </w:tc>
        <w:tc>
          <w:tcPr>
            <w:tcW w:w="709" w:type="dxa"/>
          </w:tcPr>
          <w:p w14:paraId="2AC6B3F4" w14:textId="77777777" w:rsidR="00C043E5" w:rsidRDefault="00C043E5" w:rsidP="000D7E81">
            <w:pPr>
              <w:pStyle w:val="BodyText"/>
              <w:rPr>
                <w:rtl/>
                <w:lang w:bidi="ar-SA"/>
              </w:rPr>
            </w:pPr>
          </w:p>
        </w:tc>
        <w:tc>
          <w:tcPr>
            <w:tcW w:w="709" w:type="dxa"/>
          </w:tcPr>
          <w:p w14:paraId="23F24F64" w14:textId="77777777" w:rsidR="00C043E5" w:rsidRDefault="00C043E5" w:rsidP="000D7E81">
            <w:pPr>
              <w:pStyle w:val="BodyText"/>
              <w:rPr>
                <w:rtl/>
                <w:lang w:bidi="ar-SA"/>
              </w:rPr>
            </w:pPr>
          </w:p>
        </w:tc>
        <w:tc>
          <w:tcPr>
            <w:tcW w:w="709" w:type="dxa"/>
          </w:tcPr>
          <w:p w14:paraId="21DC6833" w14:textId="1DE232BC" w:rsidR="00C043E5" w:rsidRDefault="005E1E74" w:rsidP="000D7E81">
            <w:pPr>
              <w:pStyle w:val="BodyText"/>
              <w:rPr>
                <w:rtl/>
                <w:lang w:bidi="ar-SA"/>
              </w:rPr>
            </w:pPr>
            <w:r>
              <w:rPr>
                <w:lang w:val="en-GB"/>
              </w:rPr>
              <w:t>X</w:t>
            </w:r>
          </w:p>
        </w:tc>
        <w:tc>
          <w:tcPr>
            <w:tcW w:w="663" w:type="dxa"/>
          </w:tcPr>
          <w:p w14:paraId="1F964133" w14:textId="77777777" w:rsidR="00C043E5" w:rsidRDefault="00C043E5" w:rsidP="000D7E81">
            <w:pPr>
              <w:pStyle w:val="BodyText"/>
              <w:rPr>
                <w:rtl/>
                <w:lang w:bidi="ar-SA"/>
              </w:rPr>
            </w:pPr>
          </w:p>
        </w:tc>
        <w:tc>
          <w:tcPr>
            <w:tcW w:w="612" w:type="dxa"/>
          </w:tcPr>
          <w:p w14:paraId="624FFEBE" w14:textId="77777777" w:rsidR="00C043E5" w:rsidRDefault="00C043E5" w:rsidP="000D7E81">
            <w:pPr>
              <w:pStyle w:val="BodyText"/>
              <w:rPr>
                <w:rtl/>
                <w:lang w:bidi="ar-SA"/>
              </w:rPr>
            </w:pPr>
          </w:p>
        </w:tc>
        <w:tc>
          <w:tcPr>
            <w:tcW w:w="709" w:type="dxa"/>
          </w:tcPr>
          <w:p w14:paraId="31ECA839" w14:textId="77777777" w:rsidR="00C043E5" w:rsidRDefault="00C043E5" w:rsidP="000D7E81">
            <w:pPr>
              <w:pStyle w:val="BodyText"/>
              <w:rPr>
                <w:rtl/>
                <w:lang w:bidi="ar-SA"/>
              </w:rPr>
            </w:pPr>
          </w:p>
        </w:tc>
        <w:tc>
          <w:tcPr>
            <w:tcW w:w="709" w:type="dxa"/>
          </w:tcPr>
          <w:p w14:paraId="5EFE6D72" w14:textId="77777777" w:rsidR="00C043E5" w:rsidRDefault="00C043E5" w:rsidP="000D7E81">
            <w:pPr>
              <w:pStyle w:val="BodyText"/>
              <w:rPr>
                <w:rtl/>
                <w:lang w:bidi="ar-SA"/>
              </w:rPr>
            </w:pPr>
          </w:p>
        </w:tc>
        <w:tc>
          <w:tcPr>
            <w:tcW w:w="709" w:type="dxa"/>
          </w:tcPr>
          <w:p w14:paraId="61B986FA" w14:textId="77777777" w:rsidR="00C043E5" w:rsidRDefault="00C043E5" w:rsidP="000D7E81">
            <w:pPr>
              <w:pStyle w:val="BodyText"/>
              <w:rPr>
                <w:rtl/>
                <w:lang w:bidi="ar-SA"/>
              </w:rPr>
            </w:pPr>
          </w:p>
        </w:tc>
      </w:tr>
      <w:tr w:rsidR="007E5E7D" w14:paraId="4057D782" w14:textId="77777777" w:rsidTr="001D4952">
        <w:tc>
          <w:tcPr>
            <w:tcW w:w="4897" w:type="dxa"/>
          </w:tcPr>
          <w:p w14:paraId="24EA7CC5" w14:textId="5AF7B461" w:rsidR="00C043E5" w:rsidRDefault="00262380" w:rsidP="000D7E81">
            <w:pPr>
              <w:pStyle w:val="BodyText"/>
              <w:rPr>
                <w:rtl/>
                <w:lang w:bidi="ar-SA"/>
              </w:rPr>
            </w:pPr>
            <w:r>
              <w:rPr>
                <w:rFonts w:hint="cs"/>
                <w:rtl/>
                <w:lang w:bidi="ar-SA"/>
              </w:rPr>
              <w:lastRenderedPageBreak/>
              <w:t xml:space="preserve">تقديم التحليل النهائي </w:t>
            </w:r>
            <w:r w:rsidR="00A56D5A">
              <w:rPr>
                <w:rFonts w:hint="cs"/>
                <w:rtl/>
                <w:lang w:bidi="ar-SA"/>
              </w:rPr>
              <w:t>لما تنطوي عليه تقاليد طهي مختارة من مجالات سلسلة القيمة المرتبطة بالملكية الفكرية بتحديد أدوات الملكية الفكرية المحتملة</w:t>
            </w:r>
          </w:p>
        </w:tc>
        <w:tc>
          <w:tcPr>
            <w:tcW w:w="773" w:type="dxa"/>
          </w:tcPr>
          <w:p w14:paraId="52C1596C" w14:textId="77777777" w:rsidR="00C043E5" w:rsidRDefault="00C043E5" w:rsidP="000D7E81">
            <w:pPr>
              <w:pStyle w:val="BodyText"/>
              <w:rPr>
                <w:rtl/>
                <w:lang w:bidi="ar-SA"/>
              </w:rPr>
            </w:pPr>
          </w:p>
        </w:tc>
        <w:tc>
          <w:tcPr>
            <w:tcW w:w="709" w:type="dxa"/>
          </w:tcPr>
          <w:p w14:paraId="5E90657D" w14:textId="77777777" w:rsidR="00C043E5" w:rsidRDefault="00C043E5" w:rsidP="000D7E81">
            <w:pPr>
              <w:pStyle w:val="BodyText"/>
              <w:rPr>
                <w:rtl/>
                <w:lang w:bidi="ar-SA"/>
              </w:rPr>
            </w:pPr>
          </w:p>
        </w:tc>
        <w:tc>
          <w:tcPr>
            <w:tcW w:w="851" w:type="dxa"/>
          </w:tcPr>
          <w:p w14:paraId="649263C5" w14:textId="77777777" w:rsidR="00C043E5" w:rsidRDefault="00C043E5" w:rsidP="000D7E81">
            <w:pPr>
              <w:pStyle w:val="BodyText"/>
              <w:rPr>
                <w:rtl/>
                <w:lang w:bidi="ar-SA"/>
              </w:rPr>
            </w:pPr>
          </w:p>
        </w:tc>
        <w:tc>
          <w:tcPr>
            <w:tcW w:w="708" w:type="dxa"/>
          </w:tcPr>
          <w:p w14:paraId="5F0A63F7" w14:textId="77777777" w:rsidR="00C043E5" w:rsidRDefault="00C043E5" w:rsidP="000D7E81">
            <w:pPr>
              <w:pStyle w:val="BodyText"/>
              <w:rPr>
                <w:rtl/>
                <w:lang w:bidi="ar-SA"/>
              </w:rPr>
            </w:pPr>
          </w:p>
        </w:tc>
        <w:tc>
          <w:tcPr>
            <w:tcW w:w="709" w:type="dxa"/>
          </w:tcPr>
          <w:p w14:paraId="2CA9EE0C" w14:textId="77777777" w:rsidR="00C043E5" w:rsidRDefault="00C043E5" w:rsidP="000D7E81">
            <w:pPr>
              <w:pStyle w:val="BodyText"/>
              <w:rPr>
                <w:rtl/>
                <w:lang w:bidi="ar-SA"/>
              </w:rPr>
            </w:pPr>
          </w:p>
        </w:tc>
        <w:tc>
          <w:tcPr>
            <w:tcW w:w="709" w:type="dxa"/>
          </w:tcPr>
          <w:p w14:paraId="0E1E0ABE" w14:textId="77777777" w:rsidR="00C043E5" w:rsidRDefault="00C043E5" w:rsidP="000D7E81">
            <w:pPr>
              <w:pStyle w:val="BodyText"/>
              <w:rPr>
                <w:rtl/>
                <w:lang w:bidi="ar-SA"/>
              </w:rPr>
            </w:pPr>
          </w:p>
        </w:tc>
        <w:tc>
          <w:tcPr>
            <w:tcW w:w="709" w:type="dxa"/>
          </w:tcPr>
          <w:p w14:paraId="318EE055" w14:textId="77777777" w:rsidR="00C043E5" w:rsidRDefault="00C043E5" w:rsidP="000D7E81">
            <w:pPr>
              <w:pStyle w:val="BodyText"/>
              <w:rPr>
                <w:rtl/>
                <w:lang w:bidi="ar-SA"/>
              </w:rPr>
            </w:pPr>
          </w:p>
        </w:tc>
        <w:tc>
          <w:tcPr>
            <w:tcW w:w="663" w:type="dxa"/>
          </w:tcPr>
          <w:p w14:paraId="5140F764" w14:textId="622BD383" w:rsidR="00C043E5" w:rsidRDefault="005E1E74" w:rsidP="000D7E81">
            <w:pPr>
              <w:pStyle w:val="BodyText"/>
              <w:rPr>
                <w:rtl/>
                <w:lang w:bidi="ar-SA"/>
              </w:rPr>
            </w:pPr>
            <w:r>
              <w:rPr>
                <w:lang w:val="en-GB"/>
              </w:rPr>
              <w:t>X</w:t>
            </w:r>
          </w:p>
        </w:tc>
        <w:tc>
          <w:tcPr>
            <w:tcW w:w="612" w:type="dxa"/>
          </w:tcPr>
          <w:p w14:paraId="445FA15A" w14:textId="77777777" w:rsidR="00C043E5" w:rsidRDefault="00C043E5" w:rsidP="000D7E81">
            <w:pPr>
              <w:pStyle w:val="BodyText"/>
              <w:rPr>
                <w:rtl/>
                <w:lang w:bidi="ar-SA"/>
              </w:rPr>
            </w:pPr>
          </w:p>
        </w:tc>
        <w:tc>
          <w:tcPr>
            <w:tcW w:w="709" w:type="dxa"/>
          </w:tcPr>
          <w:p w14:paraId="23BDD45C" w14:textId="77777777" w:rsidR="00C043E5" w:rsidRDefault="00C043E5" w:rsidP="000D7E81">
            <w:pPr>
              <w:pStyle w:val="BodyText"/>
              <w:rPr>
                <w:rtl/>
                <w:lang w:bidi="ar-SA"/>
              </w:rPr>
            </w:pPr>
          </w:p>
        </w:tc>
        <w:tc>
          <w:tcPr>
            <w:tcW w:w="709" w:type="dxa"/>
          </w:tcPr>
          <w:p w14:paraId="44889F05" w14:textId="77777777" w:rsidR="00C043E5" w:rsidRDefault="00C043E5" w:rsidP="000D7E81">
            <w:pPr>
              <w:pStyle w:val="BodyText"/>
              <w:rPr>
                <w:rtl/>
                <w:lang w:bidi="ar-SA"/>
              </w:rPr>
            </w:pPr>
          </w:p>
        </w:tc>
        <w:tc>
          <w:tcPr>
            <w:tcW w:w="709" w:type="dxa"/>
          </w:tcPr>
          <w:p w14:paraId="4849553D" w14:textId="77777777" w:rsidR="00C043E5" w:rsidRDefault="00C043E5" w:rsidP="000D7E81">
            <w:pPr>
              <w:pStyle w:val="BodyText"/>
              <w:rPr>
                <w:rtl/>
                <w:lang w:bidi="ar-SA"/>
              </w:rPr>
            </w:pPr>
          </w:p>
        </w:tc>
      </w:tr>
      <w:tr w:rsidR="007E5E7D" w14:paraId="4D242A55" w14:textId="77777777" w:rsidTr="001D4952">
        <w:tc>
          <w:tcPr>
            <w:tcW w:w="4897" w:type="dxa"/>
          </w:tcPr>
          <w:p w14:paraId="04F3619C" w14:textId="67EA7C03" w:rsidR="00C043E5" w:rsidRDefault="0009385A" w:rsidP="000D7E81">
            <w:pPr>
              <w:pStyle w:val="BodyText"/>
              <w:rPr>
                <w:rtl/>
                <w:lang w:bidi="ar-SA"/>
              </w:rPr>
            </w:pPr>
            <w:r>
              <w:rPr>
                <w:rFonts w:hint="cs"/>
                <w:rtl/>
                <w:lang w:bidi="ar-SA"/>
              </w:rPr>
              <w:t>تنظيم</w:t>
            </w:r>
            <w:r w:rsidR="00CD2AF2">
              <w:rPr>
                <w:rFonts w:hint="cs"/>
                <w:rtl/>
                <w:lang w:bidi="ar-SA"/>
              </w:rPr>
              <w:t xml:space="preserve"> ندوة وطنية في كل بلد رائد </w:t>
            </w:r>
            <w:r w:rsidR="00C54286">
              <w:rPr>
                <w:rFonts w:hint="cs"/>
                <w:rtl/>
                <w:lang w:bidi="ar-SA"/>
              </w:rPr>
              <w:t>ت</w:t>
            </w:r>
            <w:r w:rsidR="00235371">
              <w:rPr>
                <w:rFonts w:hint="cs"/>
                <w:rtl/>
                <w:lang w:bidi="ar-SA"/>
              </w:rPr>
              <w:t>ُ</w:t>
            </w:r>
            <w:r w:rsidR="00C54286">
              <w:rPr>
                <w:rFonts w:hint="cs"/>
                <w:rtl/>
                <w:lang w:bidi="ar-SA"/>
              </w:rPr>
              <w:t>عرض خلالها التوصيات والاستنتاجات الناشئة عن أنشطة البحث</w:t>
            </w:r>
          </w:p>
        </w:tc>
        <w:tc>
          <w:tcPr>
            <w:tcW w:w="773" w:type="dxa"/>
          </w:tcPr>
          <w:p w14:paraId="07F446D0" w14:textId="77777777" w:rsidR="00C043E5" w:rsidRDefault="00C043E5" w:rsidP="000D7E81">
            <w:pPr>
              <w:pStyle w:val="BodyText"/>
              <w:rPr>
                <w:rtl/>
                <w:lang w:bidi="ar-SA"/>
              </w:rPr>
            </w:pPr>
          </w:p>
        </w:tc>
        <w:tc>
          <w:tcPr>
            <w:tcW w:w="709" w:type="dxa"/>
          </w:tcPr>
          <w:p w14:paraId="414D4253" w14:textId="77777777" w:rsidR="00C043E5" w:rsidRDefault="00C043E5" w:rsidP="000D7E81">
            <w:pPr>
              <w:pStyle w:val="BodyText"/>
              <w:rPr>
                <w:rtl/>
                <w:lang w:bidi="ar-SA"/>
              </w:rPr>
            </w:pPr>
          </w:p>
        </w:tc>
        <w:tc>
          <w:tcPr>
            <w:tcW w:w="851" w:type="dxa"/>
          </w:tcPr>
          <w:p w14:paraId="4BF63CCC" w14:textId="77777777" w:rsidR="00C043E5" w:rsidRDefault="00C043E5" w:rsidP="000D7E81">
            <w:pPr>
              <w:pStyle w:val="BodyText"/>
              <w:rPr>
                <w:rtl/>
                <w:lang w:bidi="ar-SA"/>
              </w:rPr>
            </w:pPr>
          </w:p>
        </w:tc>
        <w:tc>
          <w:tcPr>
            <w:tcW w:w="708" w:type="dxa"/>
          </w:tcPr>
          <w:p w14:paraId="4087455C" w14:textId="77777777" w:rsidR="00C043E5" w:rsidRDefault="00C043E5" w:rsidP="000D7E81">
            <w:pPr>
              <w:pStyle w:val="BodyText"/>
              <w:rPr>
                <w:rtl/>
                <w:lang w:bidi="ar-SA"/>
              </w:rPr>
            </w:pPr>
          </w:p>
        </w:tc>
        <w:tc>
          <w:tcPr>
            <w:tcW w:w="709" w:type="dxa"/>
          </w:tcPr>
          <w:p w14:paraId="207CBFCD" w14:textId="77777777" w:rsidR="00C043E5" w:rsidRDefault="00C043E5" w:rsidP="000D7E81">
            <w:pPr>
              <w:pStyle w:val="BodyText"/>
              <w:rPr>
                <w:rtl/>
                <w:lang w:bidi="ar-SA"/>
              </w:rPr>
            </w:pPr>
          </w:p>
        </w:tc>
        <w:tc>
          <w:tcPr>
            <w:tcW w:w="709" w:type="dxa"/>
          </w:tcPr>
          <w:p w14:paraId="6CD6EC18" w14:textId="77777777" w:rsidR="00C043E5" w:rsidRDefault="00C043E5" w:rsidP="000D7E81">
            <w:pPr>
              <w:pStyle w:val="BodyText"/>
              <w:rPr>
                <w:rtl/>
                <w:lang w:bidi="ar-SA"/>
              </w:rPr>
            </w:pPr>
          </w:p>
        </w:tc>
        <w:tc>
          <w:tcPr>
            <w:tcW w:w="709" w:type="dxa"/>
          </w:tcPr>
          <w:p w14:paraId="0C2C3FA5" w14:textId="77777777" w:rsidR="00C043E5" w:rsidRDefault="00C043E5" w:rsidP="000D7E81">
            <w:pPr>
              <w:pStyle w:val="BodyText"/>
              <w:rPr>
                <w:rtl/>
                <w:lang w:bidi="ar-SA"/>
              </w:rPr>
            </w:pPr>
          </w:p>
        </w:tc>
        <w:tc>
          <w:tcPr>
            <w:tcW w:w="663" w:type="dxa"/>
          </w:tcPr>
          <w:p w14:paraId="18925836" w14:textId="77777777" w:rsidR="00C043E5" w:rsidRDefault="00C043E5" w:rsidP="000D7E81">
            <w:pPr>
              <w:pStyle w:val="BodyText"/>
              <w:rPr>
                <w:rtl/>
                <w:lang w:bidi="ar-SA"/>
              </w:rPr>
            </w:pPr>
          </w:p>
        </w:tc>
        <w:tc>
          <w:tcPr>
            <w:tcW w:w="612" w:type="dxa"/>
          </w:tcPr>
          <w:p w14:paraId="414EDD18" w14:textId="2BF00310" w:rsidR="00C043E5" w:rsidRDefault="005E1E74" w:rsidP="000D7E81">
            <w:pPr>
              <w:pStyle w:val="BodyText"/>
              <w:rPr>
                <w:rtl/>
                <w:lang w:bidi="ar-SA"/>
              </w:rPr>
            </w:pPr>
            <w:r>
              <w:rPr>
                <w:lang w:val="en-GB"/>
              </w:rPr>
              <w:t>X</w:t>
            </w:r>
          </w:p>
        </w:tc>
        <w:tc>
          <w:tcPr>
            <w:tcW w:w="709" w:type="dxa"/>
          </w:tcPr>
          <w:p w14:paraId="0984B485" w14:textId="77777777" w:rsidR="00C043E5" w:rsidRDefault="00C043E5" w:rsidP="000D7E81">
            <w:pPr>
              <w:pStyle w:val="BodyText"/>
              <w:rPr>
                <w:rtl/>
                <w:lang w:bidi="ar-SA"/>
              </w:rPr>
            </w:pPr>
          </w:p>
        </w:tc>
        <w:tc>
          <w:tcPr>
            <w:tcW w:w="709" w:type="dxa"/>
          </w:tcPr>
          <w:p w14:paraId="430DFAC7" w14:textId="77777777" w:rsidR="00C043E5" w:rsidRDefault="00C043E5" w:rsidP="000D7E81">
            <w:pPr>
              <w:pStyle w:val="BodyText"/>
              <w:rPr>
                <w:rtl/>
                <w:lang w:bidi="ar-SA"/>
              </w:rPr>
            </w:pPr>
          </w:p>
        </w:tc>
        <w:tc>
          <w:tcPr>
            <w:tcW w:w="709" w:type="dxa"/>
          </w:tcPr>
          <w:p w14:paraId="0A5A816F" w14:textId="77777777" w:rsidR="00C043E5" w:rsidRDefault="00C043E5" w:rsidP="000D7E81">
            <w:pPr>
              <w:pStyle w:val="BodyText"/>
              <w:rPr>
                <w:rtl/>
                <w:lang w:bidi="ar-SA"/>
              </w:rPr>
            </w:pPr>
          </w:p>
        </w:tc>
      </w:tr>
      <w:tr w:rsidR="007E5E7D" w14:paraId="18DFF8A8" w14:textId="77777777" w:rsidTr="001D4952">
        <w:tc>
          <w:tcPr>
            <w:tcW w:w="4897" w:type="dxa"/>
          </w:tcPr>
          <w:p w14:paraId="7F78E2C1" w14:textId="2FEBD5B2" w:rsidR="00C043E5" w:rsidRDefault="0009385A" w:rsidP="000D7E81">
            <w:pPr>
              <w:pStyle w:val="BodyText"/>
              <w:rPr>
                <w:rtl/>
                <w:lang w:bidi="ar-SA"/>
              </w:rPr>
            </w:pPr>
            <w:r>
              <w:rPr>
                <w:rFonts w:hint="cs"/>
                <w:rtl/>
                <w:lang w:bidi="ar-SA"/>
              </w:rPr>
              <w:t>تنظيم</w:t>
            </w:r>
            <w:r w:rsidR="00A776C6">
              <w:rPr>
                <w:rFonts w:hint="cs"/>
                <w:rtl/>
                <w:lang w:bidi="ar-SA"/>
              </w:rPr>
              <w:t xml:space="preserve"> </w:t>
            </w:r>
            <w:r w:rsidR="00A776C6" w:rsidRPr="0009385A">
              <w:rPr>
                <w:rFonts w:hint="cs"/>
                <w:rtl/>
                <w:lang w:bidi="ar-SA"/>
              </w:rPr>
              <w:t xml:space="preserve">ندوة دولية </w:t>
            </w:r>
            <w:r w:rsidRPr="0009385A">
              <w:rPr>
                <w:rFonts w:hint="cs"/>
                <w:rtl/>
                <w:lang w:bidi="ar-SA"/>
              </w:rPr>
              <w:t>ت</w:t>
            </w:r>
            <w:r w:rsidR="00DC3002" w:rsidRPr="0009385A">
              <w:rPr>
                <w:rFonts w:hint="cs"/>
                <w:rtl/>
                <w:lang w:bidi="ar-SA"/>
              </w:rPr>
              <w:t xml:space="preserve">عرض نتائج الدراسات الخاصة بكل بلد رائد </w:t>
            </w:r>
            <w:r w:rsidRPr="0009385A">
              <w:rPr>
                <w:rFonts w:hint="cs"/>
                <w:rtl/>
                <w:lang w:bidi="ar-SA"/>
              </w:rPr>
              <w:t>وتناقش</w:t>
            </w:r>
            <w:r w:rsidR="00DC3002" w:rsidRPr="0009385A">
              <w:rPr>
                <w:rFonts w:hint="cs"/>
                <w:rtl/>
                <w:lang w:bidi="ar-SA"/>
              </w:rPr>
              <w:t>ها</w:t>
            </w:r>
          </w:p>
        </w:tc>
        <w:tc>
          <w:tcPr>
            <w:tcW w:w="773" w:type="dxa"/>
          </w:tcPr>
          <w:p w14:paraId="5BA00B2F" w14:textId="77777777" w:rsidR="00C043E5" w:rsidRDefault="00C043E5" w:rsidP="000D7E81">
            <w:pPr>
              <w:pStyle w:val="BodyText"/>
              <w:rPr>
                <w:rtl/>
                <w:lang w:bidi="ar-SA"/>
              </w:rPr>
            </w:pPr>
          </w:p>
        </w:tc>
        <w:tc>
          <w:tcPr>
            <w:tcW w:w="709" w:type="dxa"/>
          </w:tcPr>
          <w:p w14:paraId="25D9FAB2" w14:textId="77777777" w:rsidR="00C043E5" w:rsidRDefault="00C043E5" w:rsidP="000D7E81">
            <w:pPr>
              <w:pStyle w:val="BodyText"/>
              <w:rPr>
                <w:rtl/>
                <w:lang w:bidi="ar-SA"/>
              </w:rPr>
            </w:pPr>
          </w:p>
        </w:tc>
        <w:tc>
          <w:tcPr>
            <w:tcW w:w="851" w:type="dxa"/>
          </w:tcPr>
          <w:p w14:paraId="3673325E" w14:textId="77777777" w:rsidR="00C043E5" w:rsidRDefault="00C043E5" w:rsidP="000D7E81">
            <w:pPr>
              <w:pStyle w:val="BodyText"/>
              <w:rPr>
                <w:rtl/>
                <w:lang w:bidi="ar-SA"/>
              </w:rPr>
            </w:pPr>
          </w:p>
        </w:tc>
        <w:tc>
          <w:tcPr>
            <w:tcW w:w="708" w:type="dxa"/>
          </w:tcPr>
          <w:p w14:paraId="7C60005C" w14:textId="77777777" w:rsidR="00C043E5" w:rsidRDefault="00C043E5" w:rsidP="000D7E81">
            <w:pPr>
              <w:pStyle w:val="BodyText"/>
              <w:rPr>
                <w:rtl/>
                <w:lang w:bidi="ar-SA"/>
              </w:rPr>
            </w:pPr>
          </w:p>
        </w:tc>
        <w:tc>
          <w:tcPr>
            <w:tcW w:w="709" w:type="dxa"/>
          </w:tcPr>
          <w:p w14:paraId="09FABCD1" w14:textId="77777777" w:rsidR="00C043E5" w:rsidRDefault="00C043E5" w:rsidP="000D7E81">
            <w:pPr>
              <w:pStyle w:val="BodyText"/>
              <w:rPr>
                <w:rtl/>
                <w:lang w:bidi="ar-SA"/>
              </w:rPr>
            </w:pPr>
          </w:p>
        </w:tc>
        <w:tc>
          <w:tcPr>
            <w:tcW w:w="709" w:type="dxa"/>
          </w:tcPr>
          <w:p w14:paraId="732A46E9" w14:textId="77777777" w:rsidR="00C043E5" w:rsidRDefault="00C043E5" w:rsidP="000D7E81">
            <w:pPr>
              <w:pStyle w:val="BodyText"/>
              <w:rPr>
                <w:rtl/>
                <w:lang w:bidi="ar-SA"/>
              </w:rPr>
            </w:pPr>
          </w:p>
        </w:tc>
        <w:tc>
          <w:tcPr>
            <w:tcW w:w="709" w:type="dxa"/>
          </w:tcPr>
          <w:p w14:paraId="37EF4032" w14:textId="77777777" w:rsidR="00C043E5" w:rsidRDefault="00C043E5" w:rsidP="000D7E81">
            <w:pPr>
              <w:pStyle w:val="BodyText"/>
              <w:rPr>
                <w:rtl/>
                <w:lang w:bidi="ar-SA"/>
              </w:rPr>
            </w:pPr>
          </w:p>
        </w:tc>
        <w:tc>
          <w:tcPr>
            <w:tcW w:w="663" w:type="dxa"/>
          </w:tcPr>
          <w:p w14:paraId="707E9933" w14:textId="77777777" w:rsidR="00C043E5" w:rsidRDefault="00C043E5" w:rsidP="000D7E81">
            <w:pPr>
              <w:pStyle w:val="BodyText"/>
              <w:rPr>
                <w:rtl/>
                <w:lang w:bidi="ar-SA"/>
              </w:rPr>
            </w:pPr>
          </w:p>
        </w:tc>
        <w:tc>
          <w:tcPr>
            <w:tcW w:w="612" w:type="dxa"/>
          </w:tcPr>
          <w:p w14:paraId="43C82DF7" w14:textId="77777777" w:rsidR="00C043E5" w:rsidRDefault="00C043E5" w:rsidP="000D7E81">
            <w:pPr>
              <w:pStyle w:val="BodyText"/>
              <w:rPr>
                <w:rtl/>
                <w:lang w:bidi="ar-SA"/>
              </w:rPr>
            </w:pPr>
          </w:p>
        </w:tc>
        <w:tc>
          <w:tcPr>
            <w:tcW w:w="709" w:type="dxa"/>
          </w:tcPr>
          <w:p w14:paraId="7198410F" w14:textId="53AD4AFE" w:rsidR="00C043E5" w:rsidRDefault="005E1E74" w:rsidP="000D7E81">
            <w:pPr>
              <w:pStyle w:val="BodyText"/>
              <w:rPr>
                <w:rtl/>
                <w:lang w:bidi="ar-SA"/>
              </w:rPr>
            </w:pPr>
            <w:r>
              <w:rPr>
                <w:lang w:val="en-GB"/>
              </w:rPr>
              <w:t>X</w:t>
            </w:r>
          </w:p>
        </w:tc>
        <w:tc>
          <w:tcPr>
            <w:tcW w:w="709" w:type="dxa"/>
          </w:tcPr>
          <w:p w14:paraId="7904BE9A" w14:textId="77777777" w:rsidR="00C043E5" w:rsidRDefault="00C043E5" w:rsidP="000D7E81">
            <w:pPr>
              <w:pStyle w:val="BodyText"/>
              <w:rPr>
                <w:rtl/>
                <w:lang w:bidi="ar-SA"/>
              </w:rPr>
            </w:pPr>
          </w:p>
        </w:tc>
        <w:tc>
          <w:tcPr>
            <w:tcW w:w="709" w:type="dxa"/>
          </w:tcPr>
          <w:p w14:paraId="46111859" w14:textId="77777777" w:rsidR="00C043E5" w:rsidRDefault="00C043E5" w:rsidP="000D7E81">
            <w:pPr>
              <w:pStyle w:val="BodyText"/>
              <w:rPr>
                <w:rtl/>
                <w:lang w:bidi="ar-SA"/>
              </w:rPr>
            </w:pPr>
          </w:p>
        </w:tc>
      </w:tr>
      <w:tr w:rsidR="007E5E7D" w14:paraId="0E460EDD" w14:textId="77777777" w:rsidTr="001D4952">
        <w:tc>
          <w:tcPr>
            <w:tcW w:w="4897" w:type="dxa"/>
          </w:tcPr>
          <w:p w14:paraId="63531534" w14:textId="67FB2E6E" w:rsidR="00C043E5" w:rsidRDefault="00DE17B7" w:rsidP="000D7E81">
            <w:pPr>
              <w:pStyle w:val="BodyText"/>
              <w:rPr>
                <w:rtl/>
                <w:lang w:bidi="ar-SA"/>
              </w:rPr>
            </w:pPr>
            <w:r>
              <w:rPr>
                <w:rFonts w:hint="cs"/>
                <w:rtl/>
                <w:lang w:bidi="ar-SA"/>
              </w:rPr>
              <w:t xml:space="preserve">إعداد مجموعة من </w:t>
            </w:r>
            <w:r w:rsidR="004B6800">
              <w:rPr>
                <w:rFonts w:hint="cs"/>
                <w:rtl/>
                <w:lang w:bidi="ar-SA"/>
              </w:rPr>
              <w:t>النتائج والاستنتاجات الرئيسية المتوصل إليها في مختلف البلدان المستفيدة</w:t>
            </w:r>
          </w:p>
        </w:tc>
        <w:tc>
          <w:tcPr>
            <w:tcW w:w="773" w:type="dxa"/>
          </w:tcPr>
          <w:p w14:paraId="0561535F" w14:textId="77777777" w:rsidR="00C043E5" w:rsidRDefault="00C043E5" w:rsidP="000D7E81">
            <w:pPr>
              <w:pStyle w:val="BodyText"/>
              <w:rPr>
                <w:rtl/>
                <w:lang w:bidi="ar-SA"/>
              </w:rPr>
            </w:pPr>
          </w:p>
        </w:tc>
        <w:tc>
          <w:tcPr>
            <w:tcW w:w="709" w:type="dxa"/>
          </w:tcPr>
          <w:p w14:paraId="01C81112" w14:textId="77777777" w:rsidR="00C043E5" w:rsidRDefault="00C043E5" w:rsidP="000D7E81">
            <w:pPr>
              <w:pStyle w:val="BodyText"/>
              <w:rPr>
                <w:rtl/>
                <w:lang w:bidi="ar-SA"/>
              </w:rPr>
            </w:pPr>
          </w:p>
        </w:tc>
        <w:tc>
          <w:tcPr>
            <w:tcW w:w="851" w:type="dxa"/>
          </w:tcPr>
          <w:p w14:paraId="7343A3CC" w14:textId="77777777" w:rsidR="00C043E5" w:rsidRDefault="00C043E5" w:rsidP="000D7E81">
            <w:pPr>
              <w:pStyle w:val="BodyText"/>
              <w:rPr>
                <w:rtl/>
                <w:lang w:bidi="ar-SA"/>
              </w:rPr>
            </w:pPr>
          </w:p>
        </w:tc>
        <w:tc>
          <w:tcPr>
            <w:tcW w:w="708" w:type="dxa"/>
          </w:tcPr>
          <w:p w14:paraId="04EFB52A" w14:textId="77777777" w:rsidR="00C043E5" w:rsidRDefault="00C043E5" w:rsidP="000D7E81">
            <w:pPr>
              <w:pStyle w:val="BodyText"/>
              <w:rPr>
                <w:rtl/>
                <w:lang w:bidi="ar-SA"/>
              </w:rPr>
            </w:pPr>
          </w:p>
        </w:tc>
        <w:tc>
          <w:tcPr>
            <w:tcW w:w="709" w:type="dxa"/>
          </w:tcPr>
          <w:p w14:paraId="7B05AD99" w14:textId="77777777" w:rsidR="00C043E5" w:rsidRDefault="00C043E5" w:rsidP="000D7E81">
            <w:pPr>
              <w:pStyle w:val="BodyText"/>
              <w:rPr>
                <w:rtl/>
                <w:lang w:bidi="ar-SA"/>
              </w:rPr>
            </w:pPr>
          </w:p>
        </w:tc>
        <w:tc>
          <w:tcPr>
            <w:tcW w:w="709" w:type="dxa"/>
          </w:tcPr>
          <w:p w14:paraId="23E1C045" w14:textId="77777777" w:rsidR="00C043E5" w:rsidRDefault="00C043E5" w:rsidP="000D7E81">
            <w:pPr>
              <w:pStyle w:val="BodyText"/>
              <w:rPr>
                <w:rtl/>
                <w:lang w:bidi="ar-SA"/>
              </w:rPr>
            </w:pPr>
          </w:p>
        </w:tc>
        <w:tc>
          <w:tcPr>
            <w:tcW w:w="709" w:type="dxa"/>
          </w:tcPr>
          <w:p w14:paraId="2699C9F2" w14:textId="77777777" w:rsidR="00C043E5" w:rsidRDefault="00C043E5" w:rsidP="000D7E81">
            <w:pPr>
              <w:pStyle w:val="BodyText"/>
              <w:rPr>
                <w:rtl/>
                <w:lang w:bidi="ar-SA"/>
              </w:rPr>
            </w:pPr>
          </w:p>
        </w:tc>
        <w:tc>
          <w:tcPr>
            <w:tcW w:w="663" w:type="dxa"/>
          </w:tcPr>
          <w:p w14:paraId="74E50933" w14:textId="77777777" w:rsidR="00C043E5" w:rsidRDefault="00C043E5" w:rsidP="000D7E81">
            <w:pPr>
              <w:pStyle w:val="BodyText"/>
              <w:rPr>
                <w:rtl/>
                <w:lang w:bidi="ar-SA"/>
              </w:rPr>
            </w:pPr>
          </w:p>
        </w:tc>
        <w:tc>
          <w:tcPr>
            <w:tcW w:w="612" w:type="dxa"/>
          </w:tcPr>
          <w:p w14:paraId="119EE3E3" w14:textId="77777777" w:rsidR="00C043E5" w:rsidRDefault="00C043E5" w:rsidP="000D7E81">
            <w:pPr>
              <w:pStyle w:val="BodyText"/>
              <w:rPr>
                <w:rtl/>
                <w:lang w:bidi="ar-SA"/>
              </w:rPr>
            </w:pPr>
          </w:p>
        </w:tc>
        <w:tc>
          <w:tcPr>
            <w:tcW w:w="709" w:type="dxa"/>
          </w:tcPr>
          <w:p w14:paraId="179946C5" w14:textId="77777777" w:rsidR="00C043E5" w:rsidRDefault="00C043E5" w:rsidP="000D7E81">
            <w:pPr>
              <w:pStyle w:val="BodyText"/>
              <w:rPr>
                <w:rtl/>
                <w:lang w:bidi="ar-SA"/>
              </w:rPr>
            </w:pPr>
          </w:p>
        </w:tc>
        <w:tc>
          <w:tcPr>
            <w:tcW w:w="709" w:type="dxa"/>
          </w:tcPr>
          <w:p w14:paraId="6E3CBC18" w14:textId="14E6397B" w:rsidR="00C043E5" w:rsidRDefault="005E1E74" w:rsidP="000D7E81">
            <w:pPr>
              <w:pStyle w:val="BodyText"/>
              <w:rPr>
                <w:rtl/>
                <w:lang w:bidi="ar-SA"/>
              </w:rPr>
            </w:pPr>
            <w:r>
              <w:rPr>
                <w:lang w:val="en-GB"/>
              </w:rPr>
              <w:t>X</w:t>
            </w:r>
          </w:p>
        </w:tc>
        <w:tc>
          <w:tcPr>
            <w:tcW w:w="709" w:type="dxa"/>
          </w:tcPr>
          <w:p w14:paraId="2B08DE54" w14:textId="77777777" w:rsidR="00C043E5" w:rsidRDefault="00C043E5" w:rsidP="000D7E81">
            <w:pPr>
              <w:pStyle w:val="BodyText"/>
              <w:rPr>
                <w:rtl/>
                <w:lang w:bidi="ar-SA"/>
              </w:rPr>
            </w:pPr>
          </w:p>
        </w:tc>
      </w:tr>
      <w:tr w:rsidR="007E5E7D" w14:paraId="2C2D05FC" w14:textId="77777777" w:rsidTr="001D4952">
        <w:tc>
          <w:tcPr>
            <w:tcW w:w="4897" w:type="dxa"/>
          </w:tcPr>
          <w:p w14:paraId="211C561A" w14:textId="0C353079" w:rsidR="00275686" w:rsidRDefault="00275686" w:rsidP="000D7E81">
            <w:pPr>
              <w:pStyle w:val="BodyText"/>
              <w:rPr>
                <w:rtl/>
                <w:lang w:bidi="ar-SA"/>
              </w:rPr>
            </w:pPr>
            <w:r>
              <w:rPr>
                <w:rFonts w:hint="cs"/>
                <w:rtl/>
                <w:lang w:bidi="ar-SA"/>
              </w:rPr>
              <w:t>التقييم</w:t>
            </w:r>
          </w:p>
        </w:tc>
        <w:tc>
          <w:tcPr>
            <w:tcW w:w="773" w:type="dxa"/>
          </w:tcPr>
          <w:p w14:paraId="571FF9C3" w14:textId="77777777" w:rsidR="00275686" w:rsidRDefault="00275686" w:rsidP="000D7E81">
            <w:pPr>
              <w:pStyle w:val="BodyText"/>
              <w:rPr>
                <w:rtl/>
                <w:lang w:bidi="ar-SA"/>
              </w:rPr>
            </w:pPr>
          </w:p>
        </w:tc>
        <w:tc>
          <w:tcPr>
            <w:tcW w:w="709" w:type="dxa"/>
          </w:tcPr>
          <w:p w14:paraId="00BD9146" w14:textId="77777777" w:rsidR="00275686" w:rsidRDefault="00275686" w:rsidP="000D7E81">
            <w:pPr>
              <w:pStyle w:val="BodyText"/>
              <w:rPr>
                <w:rtl/>
                <w:lang w:bidi="ar-SA"/>
              </w:rPr>
            </w:pPr>
          </w:p>
        </w:tc>
        <w:tc>
          <w:tcPr>
            <w:tcW w:w="851" w:type="dxa"/>
          </w:tcPr>
          <w:p w14:paraId="037ADF55" w14:textId="77777777" w:rsidR="00275686" w:rsidRDefault="00275686" w:rsidP="000D7E81">
            <w:pPr>
              <w:pStyle w:val="BodyText"/>
              <w:rPr>
                <w:rtl/>
                <w:lang w:bidi="ar-SA"/>
              </w:rPr>
            </w:pPr>
          </w:p>
        </w:tc>
        <w:tc>
          <w:tcPr>
            <w:tcW w:w="708" w:type="dxa"/>
          </w:tcPr>
          <w:p w14:paraId="1BD67C80" w14:textId="77777777" w:rsidR="00275686" w:rsidRDefault="00275686" w:rsidP="000D7E81">
            <w:pPr>
              <w:pStyle w:val="BodyText"/>
              <w:rPr>
                <w:rtl/>
                <w:lang w:bidi="ar-SA"/>
              </w:rPr>
            </w:pPr>
          </w:p>
        </w:tc>
        <w:tc>
          <w:tcPr>
            <w:tcW w:w="709" w:type="dxa"/>
          </w:tcPr>
          <w:p w14:paraId="0E72F774" w14:textId="77777777" w:rsidR="00275686" w:rsidRDefault="00275686" w:rsidP="000D7E81">
            <w:pPr>
              <w:pStyle w:val="BodyText"/>
              <w:rPr>
                <w:rtl/>
                <w:lang w:bidi="ar-SA"/>
              </w:rPr>
            </w:pPr>
          </w:p>
        </w:tc>
        <w:tc>
          <w:tcPr>
            <w:tcW w:w="709" w:type="dxa"/>
          </w:tcPr>
          <w:p w14:paraId="6B8BD320" w14:textId="77777777" w:rsidR="00275686" w:rsidRDefault="00275686" w:rsidP="000D7E81">
            <w:pPr>
              <w:pStyle w:val="BodyText"/>
              <w:rPr>
                <w:rtl/>
                <w:lang w:bidi="ar-SA"/>
              </w:rPr>
            </w:pPr>
          </w:p>
        </w:tc>
        <w:tc>
          <w:tcPr>
            <w:tcW w:w="709" w:type="dxa"/>
          </w:tcPr>
          <w:p w14:paraId="6E2F5ABC" w14:textId="77777777" w:rsidR="00275686" w:rsidRDefault="00275686" w:rsidP="000D7E81">
            <w:pPr>
              <w:pStyle w:val="BodyText"/>
              <w:rPr>
                <w:rtl/>
                <w:lang w:bidi="ar-SA"/>
              </w:rPr>
            </w:pPr>
          </w:p>
        </w:tc>
        <w:tc>
          <w:tcPr>
            <w:tcW w:w="663" w:type="dxa"/>
          </w:tcPr>
          <w:p w14:paraId="29B8DA4E" w14:textId="77777777" w:rsidR="00275686" w:rsidRDefault="00275686" w:rsidP="000D7E81">
            <w:pPr>
              <w:pStyle w:val="BodyText"/>
              <w:rPr>
                <w:rtl/>
                <w:lang w:bidi="ar-SA"/>
              </w:rPr>
            </w:pPr>
          </w:p>
        </w:tc>
        <w:tc>
          <w:tcPr>
            <w:tcW w:w="612" w:type="dxa"/>
          </w:tcPr>
          <w:p w14:paraId="339BAD7D" w14:textId="77777777" w:rsidR="00275686" w:rsidRDefault="00275686" w:rsidP="000D7E81">
            <w:pPr>
              <w:pStyle w:val="BodyText"/>
              <w:rPr>
                <w:rtl/>
                <w:lang w:bidi="ar-SA"/>
              </w:rPr>
            </w:pPr>
          </w:p>
        </w:tc>
        <w:tc>
          <w:tcPr>
            <w:tcW w:w="709" w:type="dxa"/>
          </w:tcPr>
          <w:p w14:paraId="765B755D" w14:textId="77777777" w:rsidR="00275686" w:rsidRDefault="00275686" w:rsidP="000D7E81">
            <w:pPr>
              <w:pStyle w:val="BodyText"/>
              <w:rPr>
                <w:rtl/>
                <w:lang w:bidi="ar-SA"/>
              </w:rPr>
            </w:pPr>
          </w:p>
        </w:tc>
        <w:tc>
          <w:tcPr>
            <w:tcW w:w="709" w:type="dxa"/>
          </w:tcPr>
          <w:p w14:paraId="2DB272A3" w14:textId="77777777" w:rsidR="00275686" w:rsidRDefault="00275686" w:rsidP="000D7E81">
            <w:pPr>
              <w:pStyle w:val="BodyText"/>
              <w:rPr>
                <w:rtl/>
                <w:lang w:bidi="ar-SA"/>
              </w:rPr>
            </w:pPr>
          </w:p>
        </w:tc>
        <w:tc>
          <w:tcPr>
            <w:tcW w:w="709" w:type="dxa"/>
          </w:tcPr>
          <w:p w14:paraId="31E4A8D0" w14:textId="19C8C28A" w:rsidR="00275686" w:rsidRDefault="005E1E74" w:rsidP="000D7E81">
            <w:pPr>
              <w:pStyle w:val="BodyText"/>
              <w:rPr>
                <w:rtl/>
                <w:lang w:bidi="ar-SA"/>
              </w:rPr>
            </w:pPr>
            <w:r>
              <w:rPr>
                <w:lang w:val="en-GB"/>
              </w:rPr>
              <w:t>X</w:t>
            </w:r>
          </w:p>
        </w:tc>
      </w:tr>
    </w:tbl>
    <w:p w14:paraId="10C38466" w14:textId="77777777" w:rsidR="0051120F" w:rsidRDefault="0051120F" w:rsidP="0051120F">
      <w:pPr>
        <w:pStyle w:val="BodyText"/>
        <w:rPr>
          <w:rtl/>
          <w:lang w:bidi="ar-SA"/>
        </w:rPr>
      </w:pPr>
    </w:p>
    <w:p w14:paraId="37BAFD45" w14:textId="77777777" w:rsidR="0051120F" w:rsidRDefault="0051120F" w:rsidP="001D4952">
      <w:pPr>
        <w:pStyle w:val="Endofdocument-Annex"/>
        <w:jc w:val="right"/>
        <w:rPr>
          <w:rtl/>
        </w:rPr>
      </w:pPr>
      <w:r>
        <w:rPr>
          <w:rtl/>
        </w:rPr>
        <w:t>[</w:t>
      </w:r>
      <w:r>
        <w:rPr>
          <w:rFonts w:hint="cs"/>
          <w:rtl/>
        </w:rPr>
        <w:t>نهاية المرفق والوثيقة</w:t>
      </w:r>
      <w:r>
        <w:rPr>
          <w:rtl/>
        </w:rPr>
        <w:t>]</w:t>
      </w:r>
    </w:p>
    <w:sectPr w:rsidR="0051120F" w:rsidSect="007E5E7D">
      <w:headerReference w:type="first" r:id="rId13"/>
      <w:pgSz w:w="16840" w:h="11907" w:orient="landscape" w:code="9"/>
      <w:pgMar w:top="1134" w:right="567" w:bottom="1418" w:left="1418" w:header="510" w:footer="1021" w:gutter="0"/>
      <w:cols w:space="720"/>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7169D" w14:textId="77777777" w:rsidR="000F5B0D" w:rsidRDefault="000F5B0D">
      <w:r>
        <w:separator/>
      </w:r>
    </w:p>
  </w:endnote>
  <w:endnote w:type="continuationSeparator" w:id="0">
    <w:p w14:paraId="523B14F2" w14:textId="77777777" w:rsidR="000F5B0D" w:rsidRDefault="000F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Arial Black">
    <w:panose1 w:val="020B0A04020102020204"/>
    <w:charset w:val="00"/>
    <w:family w:val="swiss"/>
    <w:pitch w:val="variable"/>
    <w:sig w:usb0="00000287" w:usb1="00000000" w:usb2="00000000" w:usb3="00000000" w:csb0="0000009F" w:csb1="00000000"/>
  </w:font>
  <w:font w:name="PT Bold Heading">
    <w:altName w:val="Arial"/>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66809" w14:textId="77777777" w:rsidR="000F5B0D" w:rsidRDefault="000F5B0D" w:rsidP="009622BF">
      <w:bookmarkStart w:id="0" w:name="OLE_LINK1"/>
      <w:bookmarkStart w:id="1" w:name="OLE_LINK2"/>
      <w:r>
        <w:separator/>
      </w:r>
      <w:bookmarkEnd w:id="0"/>
      <w:bookmarkEnd w:id="1"/>
    </w:p>
  </w:footnote>
  <w:footnote w:type="continuationSeparator" w:id="0">
    <w:p w14:paraId="135F266E" w14:textId="77777777" w:rsidR="000F5B0D" w:rsidRDefault="000F5B0D"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89D28" w14:textId="68E1CE7C" w:rsidR="00B710B1" w:rsidRDefault="00B710B1" w:rsidP="0023693F">
    <w:pPr>
      <w:bidi w:val="0"/>
      <w:rPr>
        <w:rFonts w:ascii="Arial" w:hAnsi="Arial" w:cs="Arial"/>
        <w:sz w:val="22"/>
        <w:szCs w:val="22"/>
        <w:rtl/>
      </w:rPr>
    </w:pPr>
    <w:bookmarkStart w:id="13" w:name="Code3"/>
    <w:bookmarkEnd w:id="13"/>
    <w:r>
      <w:rPr>
        <w:rFonts w:ascii="Arial" w:hAnsi="Arial" w:cs="Arial"/>
        <w:sz w:val="22"/>
        <w:szCs w:val="22"/>
      </w:rPr>
      <w:t>CDIP/22/14</w:t>
    </w:r>
  </w:p>
  <w:p w14:paraId="73E9F169" w14:textId="70DF35B7" w:rsidR="007E5E7D" w:rsidRDefault="007E5E7D" w:rsidP="007E5E7D">
    <w:pPr>
      <w:bidi w:val="0"/>
      <w:rPr>
        <w:rFonts w:ascii="Arial" w:hAnsi="Arial" w:cs="Arial"/>
        <w:sz w:val="22"/>
        <w:szCs w:val="22"/>
      </w:rPr>
    </w:pPr>
    <w:r>
      <w:rPr>
        <w:rFonts w:ascii="Arial" w:hAnsi="Arial" w:cs="Arial"/>
        <w:sz w:val="22"/>
        <w:szCs w:val="22"/>
      </w:rPr>
      <w:t>Annex</w:t>
    </w:r>
  </w:p>
  <w:p w14:paraId="0A8C8C40" w14:textId="77777777"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2E67C" w14:textId="77777777" w:rsidR="007E5E7D" w:rsidRDefault="007E5E7D" w:rsidP="0023693F">
    <w:pPr>
      <w:bidi w:val="0"/>
      <w:rPr>
        <w:rFonts w:ascii="Arial" w:hAnsi="Arial" w:cs="Arial"/>
        <w:sz w:val="22"/>
        <w:szCs w:val="22"/>
        <w:rtl/>
      </w:rPr>
    </w:pPr>
    <w:r>
      <w:rPr>
        <w:rFonts w:ascii="Arial" w:hAnsi="Arial" w:cs="Arial"/>
        <w:sz w:val="22"/>
        <w:szCs w:val="22"/>
      </w:rPr>
      <w:t>CDIP/22/14</w:t>
    </w:r>
  </w:p>
  <w:p w14:paraId="7C40F3BE" w14:textId="77777777" w:rsidR="007E5E7D" w:rsidRDefault="007E5E7D" w:rsidP="007E5E7D">
    <w:pPr>
      <w:bidi w:val="0"/>
      <w:rPr>
        <w:rFonts w:ascii="Arial" w:hAnsi="Arial" w:cs="Arial"/>
        <w:sz w:val="22"/>
        <w:szCs w:val="22"/>
      </w:rPr>
    </w:pPr>
    <w:r>
      <w:rPr>
        <w:rFonts w:ascii="Arial" w:hAnsi="Arial" w:cs="Arial"/>
        <w:sz w:val="22"/>
        <w:szCs w:val="22"/>
      </w:rPr>
      <w:t>Annex</w:t>
    </w:r>
  </w:p>
  <w:p w14:paraId="62D3B1EA" w14:textId="55CE8C42" w:rsidR="007E5E7D" w:rsidRDefault="007E5E7D" w:rsidP="0023693F">
    <w:pPr>
      <w:bidi w:val="0"/>
      <w:rPr>
        <w:rFonts w:ascii="Arial" w:hAnsi="Arial" w:cs="Arial"/>
        <w:sz w:val="22"/>
        <w:szCs w:val="22"/>
      </w:rPr>
    </w:pPr>
    <w:r w:rsidRPr="007E5E7D">
      <w:rPr>
        <w:rFonts w:ascii="Arial" w:hAnsi="Arial" w:cs="Arial"/>
        <w:sz w:val="22"/>
        <w:szCs w:val="22"/>
      </w:rPr>
      <w:fldChar w:fldCharType="begin"/>
    </w:r>
    <w:r w:rsidRPr="007E5E7D">
      <w:rPr>
        <w:rFonts w:ascii="Arial" w:hAnsi="Arial" w:cs="Arial"/>
        <w:sz w:val="22"/>
        <w:szCs w:val="22"/>
      </w:rPr>
      <w:instrText xml:space="preserve"> PAGE   \* MERGEFORMAT </w:instrText>
    </w:r>
    <w:r w:rsidRPr="007E5E7D">
      <w:rPr>
        <w:rFonts w:ascii="Arial" w:hAnsi="Arial" w:cs="Arial"/>
        <w:sz w:val="22"/>
        <w:szCs w:val="22"/>
      </w:rPr>
      <w:fldChar w:fldCharType="separate"/>
    </w:r>
    <w:r w:rsidR="002F6356">
      <w:rPr>
        <w:rFonts w:ascii="Arial" w:hAnsi="Arial" w:cs="Arial"/>
        <w:noProof/>
        <w:sz w:val="22"/>
        <w:szCs w:val="22"/>
      </w:rPr>
      <w:t>10</w:t>
    </w:r>
    <w:r w:rsidRPr="007E5E7D">
      <w:rPr>
        <w:rFonts w:ascii="Arial" w:hAnsi="Arial" w:cs="Arial"/>
        <w:noProof/>
        <w:sz w:val="22"/>
        <w:szCs w:val="22"/>
      </w:rPr>
      <w:fldChar w:fldCharType="end"/>
    </w:r>
  </w:p>
  <w:p w14:paraId="6E5D3B71" w14:textId="77777777" w:rsidR="007E5E7D" w:rsidRPr="00C50A61" w:rsidRDefault="007E5E7D" w:rsidP="007E5E7D">
    <w:pPr>
      <w:bidi w:val="0"/>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1ADFD" w14:textId="549E0C51" w:rsidR="007E5E7D" w:rsidRPr="007E5E7D" w:rsidRDefault="007E5E7D" w:rsidP="007E5E7D">
    <w:pPr>
      <w:pStyle w:val="Header"/>
      <w:bidi w:val="0"/>
      <w:rPr>
        <w:rFonts w:ascii="Arial" w:hAnsi="Arial" w:cs="Arial"/>
        <w:sz w:val="22"/>
        <w:szCs w:val="22"/>
      </w:rPr>
    </w:pPr>
    <w:r w:rsidRPr="007E5E7D">
      <w:rPr>
        <w:rFonts w:ascii="Arial" w:hAnsi="Arial" w:cs="Arial"/>
        <w:sz w:val="22"/>
        <w:szCs w:val="22"/>
      </w:rPr>
      <w:t>CDIP/22/14</w:t>
    </w:r>
  </w:p>
  <w:p w14:paraId="6C92BE5E" w14:textId="51FE9680" w:rsidR="007E5E7D" w:rsidRDefault="007E5E7D" w:rsidP="007E5E7D">
    <w:pPr>
      <w:pStyle w:val="Header"/>
      <w:bidi w:val="0"/>
      <w:rPr>
        <w:rFonts w:ascii="Arial" w:hAnsi="Arial" w:cs="Arial"/>
        <w:sz w:val="22"/>
        <w:szCs w:val="22"/>
      </w:rPr>
    </w:pPr>
    <w:r>
      <w:rPr>
        <w:rFonts w:ascii="Arial" w:hAnsi="Arial" w:cs="Arial"/>
        <w:sz w:val="22"/>
        <w:szCs w:val="22"/>
      </w:rPr>
      <w:t>ANNEX</w:t>
    </w:r>
  </w:p>
  <w:p w14:paraId="196CCD61" w14:textId="30BB1F73" w:rsidR="007E5E7D" w:rsidRPr="007E5E7D" w:rsidRDefault="007E5E7D" w:rsidP="007E5E7D">
    <w:pPr>
      <w:pStyle w:val="Header"/>
      <w:bidi w:val="0"/>
      <w:rPr>
        <w:rtl/>
      </w:rPr>
    </w:pPr>
    <w:r w:rsidRPr="007E5E7D">
      <w:rPr>
        <w:rtl/>
      </w:rPr>
      <w:t>المرفق</w:t>
    </w:r>
  </w:p>
  <w:p w14:paraId="15B2595E" w14:textId="77777777" w:rsidR="007E5E7D" w:rsidRPr="007E5E7D" w:rsidRDefault="007E5E7D" w:rsidP="007E5E7D">
    <w:pPr>
      <w:pStyle w:val="Header"/>
      <w:bidi w:val="0"/>
      <w:rPr>
        <w:rFonts w:ascii="Arial" w:hAnsi="Arial" w:cs="Arial"/>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C1FCD" w14:textId="77777777" w:rsidR="007E5E7D" w:rsidRPr="007E5E7D" w:rsidRDefault="007E5E7D" w:rsidP="007E5E7D">
    <w:pPr>
      <w:pStyle w:val="Header"/>
      <w:bidi w:val="0"/>
      <w:rPr>
        <w:rFonts w:ascii="Arial" w:hAnsi="Arial" w:cs="Arial"/>
        <w:sz w:val="22"/>
        <w:szCs w:val="22"/>
      </w:rPr>
    </w:pPr>
    <w:r w:rsidRPr="007E5E7D">
      <w:rPr>
        <w:rFonts w:ascii="Arial" w:hAnsi="Arial" w:cs="Arial"/>
        <w:sz w:val="22"/>
        <w:szCs w:val="22"/>
      </w:rPr>
      <w:t>CDIP/22/14</w:t>
    </w:r>
  </w:p>
  <w:p w14:paraId="361CF8C1" w14:textId="3405CED1" w:rsidR="007E5E7D" w:rsidRDefault="007E5E7D" w:rsidP="007E5E7D">
    <w:pPr>
      <w:pStyle w:val="Header"/>
      <w:bidi w:val="0"/>
      <w:rPr>
        <w:rFonts w:ascii="Arial" w:hAnsi="Arial" w:cs="Arial"/>
        <w:sz w:val="22"/>
        <w:szCs w:val="22"/>
      </w:rPr>
    </w:pPr>
    <w:r>
      <w:rPr>
        <w:rFonts w:ascii="Arial" w:hAnsi="Arial" w:cs="Arial"/>
        <w:sz w:val="22"/>
        <w:szCs w:val="22"/>
      </w:rPr>
      <w:t>Annex</w:t>
    </w:r>
  </w:p>
  <w:p w14:paraId="12BDBEF9" w14:textId="5DDBE631" w:rsidR="007E5E7D" w:rsidRDefault="007E5E7D" w:rsidP="007E5E7D">
    <w:pPr>
      <w:pStyle w:val="Header"/>
      <w:bidi w:val="0"/>
      <w:rPr>
        <w:rFonts w:ascii="Arial" w:hAnsi="Arial" w:cs="Arial"/>
        <w:noProof/>
        <w:sz w:val="22"/>
        <w:szCs w:val="22"/>
      </w:rPr>
    </w:pPr>
    <w:r w:rsidRPr="007E5E7D">
      <w:rPr>
        <w:rFonts w:ascii="Arial" w:hAnsi="Arial" w:cs="Arial"/>
        <w:sz w:val="22"/>
        <w:szCs w:val="22"/>
      </w:rPr>
      <w:fldChar w:fldCharType="begin"/>
    </w:r>
    <w:r w:rsidRPr="007E5E7D">
      <w:rPr>
        <w:rFonts w:ascii="Arial" w:hAnsi="Arial" w:cs="Arial"/>
        <w:sz w:val="22"/>
        <w:szCs w:val="22"/>
      </w:rPr>
      <w:instrText xml:space="preserve"> PAGE   \* MERGEFORMAT </w:instrText>
    </w:r>
    <w:r w:rsidRPr="007E5E7D">
      <w:rPr>
        <w:rFonts w:ascii="Arial" w:hAnsi="Arial" w:cs="Arial"/>
        <w:sz w:val="22"/>
        <w:szCs w:val="22"/>
      </w:rPr>
      <w:fldChar w:fldCharType="separate"/>
    </w:r>
    <w:r w:rsidR="002F6356">
      <w:rPr>
        <w:rFonts w:ascii="Arial" w:hAnsi="Arial" w:cs="Arial"/>
        <w:noProof/>
        <w:sz w:val="22"/>
        <w:szCs w:val="22"/>
      </w:rPr>
      <w:t>9</w:t>
    </w:r>
    <w:r w:rsidRPr="007E5E7D">
      <w:rPr>
        <w:rFonts w:ascii="Arial" w:hAnsi="Arial" w:cs="Arial"/>
        <w:noProof/>
        <w:sz w:val="22"/>
        <w:szCs w:val="22"/>
      </w:rPr>
      <w:fldChar w:fldCharType="end"/>
    </w:r>
  </w:p>
  <w:p w14:paraId="581ABD77" w14:textId="77777777" w:rsidR="007E5E7D" w:rsidRPr="007E5E7D" w:rsidRDefault="007E5E7D" w:rsidP="007E5E7D">
    <w:pPr>
      <w:pStyle w:val="Heade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nsid w:val="0166584C"/>
    <w:multiLevelType w:val="hybridMultilevel"/>
    <w:tmpl w:val="9CE81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626646"/>
    <w:multiLevelType w:val="hybridMultilevel"/>
    <w:tmpl w:val="C1546454"/>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1B18C8"/>
    <w:multiLevelType w:val="hybridMultilevel"/>
    <w:tmpl w:val="C484B160"/>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3">
    <w:nsid w:val="0BB123EA"/>
    <w:multiLevelType w:val="hybridMultilevel"/>
    <w:tmpl w:val="0AA0E56C"/>
    <w:lvl w:ilvl="0" w:tplc="1C6EFB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5D1E1C"/>
    <w:multiLevelType w:val="hybridMultilevel"/>
    <w:tmpl w:val="BE02EFFC"/>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5353D5"/>
    <w:multiLevelType w:val="hybridMultilevel"/>
    <w:tmpl w:val="C9F41462"/>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7F672A"/>
    <w:multiLevelType w:val="hybridMultilevel"/>
    <w:tmpl w:val="EE7EDBE2"/>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33A27"/>
    <w:multiLevelType w:val="hybridMultilevel"/>
    <w:tmpl w:val="70DAB87E"/>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F57DF"/>
    <w:multiLevelType w:val="hybridMultilevel"/>
    <w:tmpl w:val="87B48738"/>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A23B6B"/>
    <w:multiLevelType w:val="hybridMultilevel"/>
    <w:tmpl w:val="CABE55B4"/>
    <w:lvl w:ilvl="0" w:tplc="2D72E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34132"/>
    <w:multiLevelType w:val="hybridMultilevel"/>
    <w:tmpl w:val="75469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7B6D2A"/>
    <w:multiLevelType w:val="hybridMultilevel"/>
    <w:tmpl w:val="3D30CBEA"/>
    <w:lvl w:ilvl="0" w:tplc="1C462FD4">
      <w:start w:val="2"/>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7F7959"/>
    <w:multiLevelType w:val="hybridMultilevel"/>
    <w:tmpl w:val="2DFECE1A"/>
    <w:lvl w:ilvl="0" w:tplc="68CA8C04">
      <w:start w:val="2"/>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FC5A2B"/>
    <w:multiLevelType w:val="hybridMultilevel"/>
    <w:tmpl w:val="F408681C"/>
    <w:lvl w:ilvl="0" w:tplc="2D72E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5">
    <w:nsid w:val="5FB61412"/>
    <w:multiLevelType w:val="hybridMultilevel"/>
    <w:tmpl w:val="3504637C"/>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706F01"/>
    <w:multiLevelType w:val="hybridMultilevel"/>
    <w:tmpl w:val="B4FC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FA6C69"/>
    <w:multiLevelType w:val="hybridMultilevel"/>
    <w:tmpl w:val="0CB24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236EC0"/>
    <w:multiLevelType w:val="hybridMultilevel"/>
    <w:tmpl w:val="239C8DDE"/>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7965ED"/>
    <w:multiLevelType w:val="hybridMultilevel"/>
    <w:tmpl w:val="DD78FFC8"/>
    <w:lvl w:ilvl="0" w:tplc="68CA8C04">
      <w:start w:val="2"/>
      <w:numFmt w:val="bullet"/>
      <w:lvlText w:val="-"/>
      <w:lvlJc w:val="left"/>
      <w:pPr>
        <w:ind w:left="795" w:hanging="360"/>
      </w:pPr>
      <w:rPr>
        <w:rFonts w:ascii="Arial" w:eastAsia="SimSu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nsid w:val="68E73590"/>
    <w:multiLevelType w:val="hybridMultilevel"/>
    <w:tmpl w:val="2368D456"/>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942613"/>
    <w:multiLevelType w:val="hybridMultilevel"/>
    <w:tmpl w:val="02582A22"/>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1E6C67"/>
    <w:multiLevelType w:val="hybridMultilevel"/>
    <w:tmpl w:val="0E926862"/>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516233"/>
    <w:multiLevelType w:val="hybridMultilevel"/>
    <w:tmpl w:val="5036807A"/>
    <w:lvl w:ilvl="0" w:tplc="3A1CB0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34"/>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2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2"/>
  </w:num>
  <w:num w:numId="16">
    <w:abstractNumId w:val="30"/>
  </w:num>
  <w:num w:numId="17">
    <w:abstractNumId w:val="25"/>
  </w:num>
  <w:num w:numId="18">
    <w:abstractNumId w:val="31"/>
  </w:num>
  <w:num w:numId="19">
    <w:abstractNumId w:val="10"/>
  </w:num>
  <w:num w:numId="20">
    <w:abstractNumId w:val="11"/>
  </w:num>
  <w:num w:numId="21">
    <w:abstractNumId w:val="14"/>
  </w:num>
  <w:num w:numId="22">
    <w:abstractNumId w:val="28"/>
  </w:num>
  <w:num w:numId="23">
    <w:abstractNumId w:val="18"/>
  </w:num>
  <w:num w:numId="24">
    <w:abstractNumId w:val="15"/>
  </w:num>
  <w:num w:numId="25">
    <w:abstractNumId w:val="16"/>
  </w:num>
  <w:num w:numId="26">
    <w:abstractNumId w:val="17"/>
  </w:num>
  <w:num w:numId="27">
    <w:abstractNumId w:val="32"/>
  </w:num>
  <w:num w:numId="28">
    <w:abstractNumId w:val="21"/>
  </w:num>
  <w:num w:numId="29">
    <w:abstractNumId w:val="9"/>
  </w:num>
  <w:num w:numId="30">
    <w:abstractNumId w:val="20"/>
  </w:num>
  <w:num w:numId="31">
    <w:abstractNumId w:val="13"/>
  </w:num>
  <w:num w:numId="32">
    <w:abstractNumId w:val="33"/>
  </w:num>
  <w:num w:numId="33">
    <w:abstractNumId w:val="19"/>
  </w:num>
  <w:num w:numId="34">
    <w:abstractNumId w:val="26"/>
  </w:num>
  <w:num w:numId="35">
    <w:abstractNumId w:val="27"/>
  </w:num>
  <w:num w:numId="36">
    <w:abstractNumId w:val="23"/>
  </w:num>
  <w:num w:numId="37">
    <w:abstractNumId w:val="12"/>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E8"/>
    <w:rsid w:val="00002CBE"/>
    <w:rsid w:val="00003232"/>
    <w:rsid w:val="000033DA"/>
    <w:rsid w:val="00004AF1"/>
    <w:rsid w:val="00004EEB"/>
    <w:rsid w:val="00005545"/>
    <w:rsid w:val="0000579F"/>
    <w:rsid w:val="000060DE"/>
    <w:rsid w:val="0000643B"/>
    <w:rsid w:val="000074D1"/>
    <w:rsid w:val="00007506"/>
    <w:rsid w:val="000076BD"/>
    <w:rsid w:val="00010481"/>
    <w:rsid w:val="00010671"/>
    <w:rsid w:val="000114E2"/>
    <w:rsid w:val="00013347"/>
    <w:rsid w:val="00013D73"/>
    <w:rsid w:val="00013F1D"/>
    <w:rsid w:val="000142E1"/>
    <w:rsid w:val="000146BD"/>
    <w:rsid w:val="00014B68"/>
    <w:rsid w:val="00014FC7"/>
    <w:rsid w:val="0001645D"/>
    <w:rsid w:val="000177DB"/>
    <w:rsid w:val="00017A43"/>
    <w:rsid w:val="00020690"/>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223"/>
    <w:rsid w:val="00040637"/>
    <w:rsid w:val="00040688"/>
    <w:rsid w:val="0004070F"/>
    <w:rsid w:val="0004115B"/>
    <w:rsid w:val="00042414"/>
    <w:rsid w:val="00042F2D"/>
    <w:rsid w:val="000432B2"/>
    <w:rsid w:val="000432CF"/>
    <w:rsid w:val="000438A8"/>
    <w:rsid w:val="00043B36"/>
    <w:rsid w:val="00044AC0"/>
    <w:rsid w:val="00045AFD"/>
    <w:rsid w:val="00045B68"/>
    <w:rsid w:val="00045E69"/>
    <w:rsid w:val="00046EDC"/>
    <w:rsid w:val="00047497"/>
    <w:rsid w:val="000500C9"/>
    <w:rsid w:val="0005014C"/>
    <w:rsid w:val="000502C3"/>
    <w:rsid w:val="000508E2"/>
    <w:rsid w:val="00050A69"/>
    <w:rsid w:val="00050C55"/>
    <w:rsid w:val="00050F28"/>
    <w:rsid w:val="00053836"/>
    <w:rsid w:val="00054659"/>
    <w:rsid w:val="00055FA2"/>
    <w:rsid w:val="00056B7A"/>
    <w:rsid w:val="00057082"/>
    <w:rsid w:val="000571DD"/>
    <w:rsid w:val="00061604"/>
    <w:rsid w:val="0006180A"/>
    <w:rsid w:val="00061E03"/>
    <w:rsid w:val="00061FF5"/>
    <w:rsid w:val="00062502"/>
    <w:rsid w:val="00063C91"/>
    <w:rsid w:val="000640E7"/>
    <w:rsid w:val="00065482"/>
    <w:rsid w:val="00065BB7"/>
    <w:rsid w:val="00066DC7"/>
    <w:rsid w:val="0006794A"/>
    <w:rsid w:val="00067F31"/>
    <w:rsid w:val="00071138"/>
    <w:rsid w:val="00073402"/>
    <w:rsid w:val="00075745"/>
    <w:rsid w:val="00075A04"/>
    <w:rsid w:val="00075D39"/>
    <w:rsid w:val="000760C3"/>
    <w:rsid w:val="000763A4"/>
    <w:rsid w:val="00076901"/>
    <w:rsid w:val="000778F4"/>
    <w:rsid w:val="0008237C"/>
    <w:rsid w:val="000833C3"/>
    <w:rsid w:val="0008421F"/>
    <w:rsid w:val="0008451C"/>
    <w:rsid w:val="000858A4"/>
    <w:rsid w:val="00085A0B"/>
    <w:rsid w:val="000863B7"/>
    <w:rsid w:val="00086A12"/>
    <w:rsid w:val="00086CB9"/>
    <w:rsid w:val="00087DB6"/>
    <w:rsid w:val="00090139"/>
    <w:rsid w:val="0009024C"/>
    <w:rsid w:val="00090ADD"/>
    <w:rsid w:val="000913C0"/>
    <w:rsid w:val="00091F52"/>
    <w:rsid w:val="00092982"/>
    <w:rsid w:val="00092DD6"/>
    <w:rsid w:val="000936D2"/>
    <w:rsid w:val="0009385A"/>
    <w:rsid w:val="00094C85"/>
    <w:rsid w:val="00094D7E"/>
    <w:rsid w:val="0009517B"/>
    <w:rsid w:val="0009577C"/>
    <w:rsid w:val="00095AE2"/>
    <w:rsid w:val="000962DF"/>
    <w:rsid w:val="0009661E"/>
    <w:rsid w:val="000A1165"/>
    <w:rsid w:val="000A12BC"/>
    <w:rsid w:val="000A1306"/>
    <w:rsid w:val="000A1521"/>
    <w:rsid w:val="000A2F26"/>
    <w:rsid w:val="000A2FC1"/>
    <w:rsid w:val="000A357A"/>
    <w:rsid w:val="000A3A57"/>
    <w:rsid w:val="000A4054"/>
    <w:rsid w:val="000A53C5"/>
    <w:rsid w:val="000A5408"/>
    <w:rsid w:val="000A6510"/>
    <w:rsid w:val="000A6D68"/>
    <w:rsid w:val="000A7CF7"/>
    <w:rsid w:val="000A7FD0"/>
    <w:rsid w:val="000B0107"/>
    <w:rsid w:val="000B086E"/>
    <w:rsid w:val="000B0BB4"/>
    <w:rsid w:val="000B1045"/>
    <w:rsid w:val="000B1BAE"/>
    <w:rsid w:val="000B29B3"/>
    <w:rsid w:val="000B3889"/>
    <w:rsid w:val="000B3B3B"/>
    <w:rsid w:val="000B42E7"/>
    <w:rsid w:val="000B56EB"/>
    <w:rsid w:val="000B58A6"/>
    <w:rsid w:val="000B70B7"/>
    <w:rsid w:val="000B73E6"/>
    <w:rsid w:val="000B7759"/>
    <w:rsid w:val="000C03D4"/>
    <w:rsid w:val="000C111E"/>
    <w:rsid w:val="000C1E3C"/>
    <w:rsid w:val="000C1FB4"/>
    <w:rsid w:val="000C2222"/>
    <w:rsid w:val="000C2A3E"/>
    <w:rsid w:val="000C2CE8"/>
    <w:rsid w:val="000C335E"/>
    <w:rsid w:val="000C3732"/>
    <w:rsid w:val="000C4426"/>
    <w:rsid w:val="000C4651"/>
    <w:rsid w:val="000C46EC"/>
    <w:rsid w:val="000C484D"/>
    <w:rsid w:val="000C523D"/>
    <w:rsid w:val="000C52A5"/>
    <w:rsid w:val="000C563F"/>
    <w:rsid w:val="000C5DF9"/>
    <w:rsid w:val="000C5F21"/>
    <w:rsid w:val="000C644B"/>
    <w:rsid w:val="000C662C"/>
    <w:rsid w:val="000C733A"/>
    <w:rsid w:val="000C76B0"/>
    <w:rsid w:val="000D0C07"/>
    <w:rsid w:val="000D0C7C"/>
    <w:rsid w:val="000D1A1D"/>
    <w:rsid w:val="000D2E14"/>
    <w:rsid w:val="000D32C1"/>
    <w:rsid w:val="000D3A24"/>
    <w:rsid w:val="000D5E16"/>
    <w:rsid w:val="000D5FB7"/>
    <w:rsid w:val="000D72AA"/>
    <w:rsid w:val="000D7E81"/>
    <w:rsid w:val="000E06A5"/>
    <w:rsid w:val="000E16EB"/>
    <w:rsid w:val="000E591F"/>
    <w:rsid w:val="000E5A23"/>
    <w:rsid w:val="000E6045"/>
    <w:rsid w:val="000E6FAC"/>
    <w:rsid w:val="000E7872"/>
    <w:rsid w:val="000F0694"/>
    <w:rsid w:val="000F0772"/>
    <w:rsid w:val="000F07DA"/>
    <w:rsid w:val="000F0BE5"/>
    <w:rsid w:val="000F0F0D"/>
    <w:rsid w:val="000F1B52"/>
    <w:rsid w:val="000F1C70"/>
    <w:rsid w:val="000F1EAA"/>
    <w:rsid w:val="000F28E7"/>
    <w:rsid w:val="000F30D5"/>
    <w:rsid w:val="000F33C5"/>
    <w:rsid w:val="000F3ACF"/>
    <w:rsid w:val="000F464D"/>
    <w:rsid w:val="000F49FA"/>
    <w:rsid w:val="000F58C4"/>
    <w:rsid w:val="000F5B0D"/>
    <w:rsid w:val="000F5E56"/>
    <w:rsid w:val="000F70F9"/>
    <w:rsid w:val="001007AB"/>
    <w:rsid w:val="00100F97"/>
    <w:rsid w:val="001012E0"/>
    <w:rsid w:val="001016F2"/>
    <w:rsid w:val="001024C1"/>
    <w:rsid w:val="0010284A"/>
    <w:rsid w:val="00102919"/>
    <w:rsid w:val="0010385D"/>
    <w:rsid w:val="001042E0"/>
    <w:rsid w:val="00104C51"/>
    <w:rsid w:val="00104F4B"/>
    <w:rsid w:val="0010597B"/>
    <w:rsid w:val="001067D5"/>
    <w:rsid w:val="00110107"/>
    <w:rsid w:val="00110531"/>
    <w:rsid w:val="00110794"/>
    <w:rsid w:val="00112524"/>
    <w:rsid w:val="00113769"/>
    <w:rsid w:val="00114141"/>
    <w:rsid w:val="00114827"/>
    <w:rsid w:val="00115266"/>
    <w:rsid w:val="001154FB"/>
    <w:rsid w:val="00115B51"/>
    <w:rsid w:val="00115EBB"/>
    <w:rsid w:val="001171EF"/>
    <w:rsid w:val="001173C5"/>
    <w:rsid w:val="00117C1D"/>
    <w:rsid w:val="00121092"/>
    <w:rsid w:val="001218E9"/>
    <w:rsid w:val="00121AA0"/>
    <w:rsid w:val="00121FE6"/>
    <w:rsid w:val="001225BD"/>
    <w:rsid w:val="00123F16"/>
    <w:rsid w:val="0012405D"/>
    <w:rsid w:val="001252B1"/>
    <w:rsid w:val="00126897"/>
    <w:rsid w:val="0012696D"/>
    <w:rsid w:val="00130E12"/>
    <w:rsid w:val="00130FC9"/>
    <w:rsid w:val="001310EE"/>
    <w:rsid w:val="0013191A"/>
    <w:rsid w:val="00131E8F"/>
    <w:rsid w:val="00132DA8"/>
    <w:rsid w:val="00134BF4"/>
    <w:rsid w:val="00135C24"/>
    <w:rsid w:val="00136389"/>
    <w:rsid w:val="00136A1A"/>
    <w:rsid w:val="00136A96"/>
    <w:rsid w:val="001376B6"/>
    <w:rsid w:val="00137DA6"/>
    <w:rsid w:val="00140A35"/>
    <w:rsid w:val="0014111A"/>
    <w:rsid w:val="0014169D"/>
    <w:rsid w:val="00142166"/>
    <w:rsid w:val="00142F4D"/>
    <w:rsid w:val="00143428"/>
    <w:rsid w:val="0014412C"/>
    <w:rsid w:val="0014444D"/>
    <w:rsid w:val="00144713"/>
    <w:rsid w:val="00144CC3"/>
    <w:rsid w:val="00147DAE"/>
    <w:rsid w:val="00147F3A"/>
    <w:rsid w:val="0015009D"/>
    <w:rsid w:val="001519FB"/>
    <w:rsid w:val="00151B18"/>
    <w:rsid w:val="00151BF2"/>
    <w:rsid w:val="00151C68"/>
    <w:rsid w:val="001520DD"/>
    <w:rsid w:val="00152374"/>
    <w:rsid w:val="001531EF"/>
    <w:rsid w:val="00153A62"/>
    <w:rsid w:val="00153CD7"/>
    <w:rsid w:val="00154023"/>
    <w:rsid w:val="00154B8B"/>
    <w:rsid w:val="001550DF"/>
    <w:rsid w:val="00155CEA"/>
    <w:rsid w:val="00156153"/>
    <w:rsid w:val="001563D9"/>
    <w:rsid w:val="00156428"/>
    <w:rsid w:val="001568F4"/>
    <w:rsid w:val="001570B4"/>
    <w:rsid w:val="001572CE"/>
    <w:rsid w:val="001603F7"/>
    <w:rsid w:val="001608CF"/>
    <w:rsid w:val="00160C95"/>
    <w:rsid w:val="00162777"/>
    <w:rsid w:val="00162AC6"/>
    <w:rsid w:val="00162BE4"/>
    <w:rsid w:val="0016337E"/>
    <w:rsid w:val="00163696"/>
    <w:rsid w:val="00164691"/>
    <w:rsid w:val="00164BD2"/>
    <w:rsid w:val="00165AC3"/>
    <w:rsid w:val="001665F3"/>
    <w:rsid w:val="001667B6"/>
    <w:rsid w:val="001668D4"/>
    <w:rsid w:val="00166A09"/>
    <w:rsid w:val="00167809"/>
    <w:rsid w:val="00167848"/>
    <w:rsid w:val="00167F30"/>
    <w:rsid w:val="00171844"/>
    <w:rsid w:val="00171F9E"/>
    <w:rsid w:val="0017385A"/>
    <w:rsid w:val="00175448"/>
    <w:rsid w:val="001757AF"/>
    <w:rsid w:val="00175825"/>
    <w:rsid w:val="0017666F"/>
    <w:rsid w:val="00176684"/>
    <w:rsid w:val="00176D38"/>
    <w:rsid w:val="00176D64"/>
    <w:rsid w:val="00176E2C"/>
    <w:rsid w:val="00177DBF"/>
    <w:rsid w:val="00182417"/>
    <w:rsid w:val="0018242F"/>
    <w:rsid w:val="0018414E"/>
    <w:rsid w:val="00184979"/>
    <w:rsid w:val="00185718"/>
    <w:rsid w:val="001857AF"/>
    <w:rsid w:val="00185BBE"/>
    <w:rsid w:val="00186606"/>
    <w:rsid w:val="0018714D"/>
    <w:rsid w:val="00190B6D"/>
    <w:rsid w:val="00190BCA"/>
    <w:rsid w:val="00191E75"/>
    <w:rsid w:val="00192022"/>
    <w:rsid w:val="0019301D"/>
    <w:rsid w:val="001937B3"/>
    <w:rsid w:val="00194353"/>
    <w:rsid w:val="0019454F"/>
    <w:rsid w:val="00194719"/>
    <w:rsid w:val="00194774"/>
    <w:rsid w:val="00195CE0"/>
    <w:rsid w:val="00196387"/>
    <w:rsid w:val="001A0095"/>
    <w:rsid w:val="001A098F"/>
    <w:rsid w:val="001A10CB"/>
    <w:rsid w:val="001A110B"/>
    <w:rsid w:val="001A149A"/>
    <w:rsid w:val="001A2AB7"/>
    <w:rsid w:val="001A2AC8"/>
    <w:rsid w:val="001A3BE6"/>
    <w:rsid w:val="001A41A1"/>
    <w:rsid w:val="001A4A9C"/>
    <w:rsid w:val="001A59C2"/>
    <w:rsid w:val="001A6B88"/>
    <w:rsid w:val="001A6C33"/>
    <w:rsid w:val="001A6E68"/>
    <w:rsid w:val="001A70C4"/>
    <w:rsid w:val="001A7BB8"/>
    <w:rsid w:val="001B0545"/>
    <w:rsid w:val="001B3131"/>
    <w:rsid w:val="001B32D5"/>
    <w:rsid w:val="001B4B2F"/>
    <w:rsid w:val="001B55ED"/>
    <w:rsid w:val="001B7C00"/>
    <w:rsid w:val="001C0600"/>
    <w:rsid w:val="001C09D2"/>
    <w:rsid w:val="001C1620"/>
    <w:rsid w:val="001C18B2"/>
    <w:rsid w:val="001C1994"/>
    <w:rsid w:val="001C2933"/>
    <w:rsid w:val="001C3D34"/>
    <w:rsid w:val="001C3F0F"/>
    <w:rsid w:val="001C5EEE"/>
    <w:rsid w:val="001C6A73"/>
    <w:rsid w:val="001C73C2"/>
    <w:rsid w:val="001C75A9"/>
    <w:rsid w:val="001C79A9"/>
    <w:rsid w:val="001D0474"/>
    <w:rsid w:val="001D0634"/>
    <w:rsid w:val="001D141D"/>
    <w:rsid w:val="001D1EBD"/>
    <w:rsid w:val="001D2184"/>
    <w:rsid w:val="001D24F3"/>
    <w:rsid w:val="001D2678"/>
    <w:rsid w:val="001D2DC4"/>
    <w:rsid w:val="001D39BF"/>
    <w:rsid w:val="001D4584"/>
    <w:rsid w:val="001D4952"/>
    <w:rsid w:val="001D5123"/>
    <w:rsid w:val="001D6A48"/>
    <w:rsid w:val="001E02D9"/>
    <w:rsid w:val="001E1043"/>
    <w:rsid w:val="001E10E1"/>
    <w:rsid w:val="001E175F"/>
    <w:rsid w:val="001E19F7"/>
    <w:rsid w:val="001E2669"/>
    <w:rsid w:val="001E3FB9"/>
    <w:rsid w:val="001E4083"/>
    <w:rsid w:val="001E5588"/>
    <w:rsid w:val="001E56CB"/>
    <w:rsid w:val="001E56FC"/>
    <w:rsid w:val="001E582D"/>
    <w:rsid w:val="001E6318"/>
    <w:rsid w:val="001E6B1D"/>
    <w:rsid w:val="001F0AD5"/>
    <w:rsid w:val="001F0C0A"/>
    <w:rsid w:val="001F1509"/>
    <w:rsid w:val="001F18E7"/>
    <w:rsid w:val="001F1E65"/>
    <w:rsid w:val="001F3A75"/>
    <w:rsid w:val="001F3A9D"/>
    <w:rsid w:val="001F3FDB"/>
    <w:rsid w:val="001F5FFC"/>
    <w:rsid w:val="001F6125"/>
    <w:rsid w:val="001F6545"/>
    <w:rsid w:val="001F66B5"/>
    <w:rsid w:val="001F6E3B"/>
    <w:rsid w:val="001F6F36"/>
    <w:rsid w:val="001F76FD"/>
    <w:rsid w:val="002004C0"/>
    <w:rsid w:val="002012F2"/>
    <w:rsid w:val="002014D7"/>
    <w:rsid w:val="00201A24"/>
    <w:rsid w:val="00201AE6"/>
    <w:rsid w:val="00202F07"/>
    <w:rsid w:val="00203030"/>
    <w:rsid w:val="00203D45"/>
    <w:rsid w:val="00204133"/>
    <w:rsid w:val="00205495"/>
    <w:rsid w:val="002061B1"/>
    <w:rsid w:val="002061DE"/>
    <w:rsid w:val="002065E2"/>
    <w:rsid w:val="00206C61"/>
    <w:rsid w:val="00206F30"/>
    <w:rsid w:val="002072D8"/>
    <w:rsid w:val="00207616"/>
    <w:rsid w:val="00207F10"/>
    <w:rsid w:val="002112E6"/>
    <w:rsid w:val="00212220"/>
    <w:rsid w:val="0021253D"/>
    <w:rsid w:val="00213213"/>
    <w:rsid w:val="00214320"/>
    <w:rsid w:val="0021457F"/>
    <w:rsid w:val="0021505D"/>
    <w:rsid w:val="0021604B"/>
    <w:rsid w:val="00216545"/>
    <w:rsid w:val="00217DF4"/>
    <w:rsid w:val="00220227"/>
    <w:rsid w:val="00220817"/>
    <w:rsid w:val="0022176B"/>
    <w:rsid w:val="00222617"/>
    <w:rsid w:val="00222760"/>
    <w:rsid w:val="00222782"/>
    <w:rsid w:val="0022360A"/>
    <w:rsid w:val="002269E0"/>
    <w:rsid w:val="00226B82"/>
    <w:rsid w:val="00227103"/>
    <w:rsid w:val="00230249"/>
    <w:rsid w:val="0023068C"/>
    <w:rsid w:val="00230D5F"/>
    <w:rsid w:val="00231BE3"/>
    <w:rsid w:val="00232C51"/>
    <w:rsid w:val="0023307A"/>
    <w:rsid w:val="00233414"/>
    <w:rsid w:val="00233D69"/>
    <w:rsid w:val="00234E82"/>
    <w:rsid w:val="00235371"/>
    <w:rsid w:val="00235C9D"/>
    <w:rsid w:val="00235DAE"/>
    <w:rsid w:val="0023693F"/>
    <w:rsid w:val="002412D4"/>
    <w:rsid w:val="0024220D"/>
    <w:rsid w:val="002425AC"/>
    <w:rsid w:val="00242AD1"/>
    <w:rsid w:val="00242BD3"/>
    <w:rsid w:val="00242C02"/>
    <w:rsid w:val="00243155"/>
    <w:rsid w:val="00243C3E"/>
    <w:rsid w:val="00244A46"/>
    <w:rsid w:val="00247749"/>
    <w:rsid w:val="00247783"/>
    <w:rsid w:val="0025172C"/>
    <w:rsid w:val="00252CF8"/>
    <w:rsid w:val="00252E2E"/>
    <w:rsid w:val="00253210"/>
    <w:rsid w:val="0025353E"/>
    <w:rsid w:val="00253AE1"/>
    <w:rsid w:val="00253DE1"/>
    <w:rsid w:val="00254144"/>
    <w:rsid w:val="0025425F"/>
    <w:rsid w:val="00254468"/>
    <w:rsid w:val="00254DE4"/>
    <w:rsid w:val="002559DA"/>
    <w:rsid w:val="00256955"/>
    <w:rsid w:val="00256A82"/>
    <w:rsid w:val="00257124"/>
    <w:rsid w:val="00257872"/>
    <w:rsid w:val="0026071A"/>
    <w:rsid w:val="00261B27"/>
    <w:rsid w:val="00262380"/>
    <w:rsid w:val="00262B5A"/>
    <w:rsid w:val="002649A3"/>
    <w:rsid w:val="0026520E"/>
    <w:rsid w:val="00266486"/>
    <w:rsid w:val="00266B0A"/>
    <w:rsid w:val="00266C61"/>
    <w:rsid w:val="00266F13"/>
    <w:rsid w:val="0026749A"/>
    <w:rsid w:val="00270E72"/>
    <w:rsid w:val="0027167E"/>
    <w:rsid w:val="00271F24"/>
    <w:rsid w:val="00272503"/>
    <w:rsid w:val="00272F3A"/>
    <w:rsid w:val="002736FD"/>
    <w:rsid w:val="00273941"/>
    <w:rsid w:val="0027396C"/>
    <w:rsid w:val="00273D91"/>
    <w:rsid w:val="002743E2"/>
    <w:rsid w:val="0027447E"/>
    <w:rsid w:val="00274540"/>
    <w:rsid w:val="002746D3"/>
    <w:rsid w:val="002746E4"/>
    <w:rsid w:val="00274C95"/>
    <w:rsid w:val="00274EAB"/>
    <w:rsid w:val="0027520A"/>
    <w:rsid w:val="00275419"/>
    <w:rsid w:val="00275686"/>
    <w:rsid w:val="00275A2D"/>
    <w:rsid w:val="0027655E"/>
    <w:rsid w:val="00276B93"/>
    <w:rsid w:val="00276C4C"/>
    <w:rsid w:val="002772A5"/>
    <w:rsid w:val="002806F8"/>
    <w:rsid w:val="002810B5"/>
    <w:rsid w:val="00281B81"/>
    <w:rsid w:val="00281EDC"/>
    <w:rsid w:val="00281F4F"/>
    <w:rsid w:val="0028408C"/>
    <w:rsid w:val="00284EFA"/>
    <w:rsid w:val="00286744"/>
    <w:rsid w:val="00287B11"/>
    <w:rsid w:val="002909B9"/>
    <w:rsid w:val="002910DC"/>
    <w:rsid w:val="00292CEE"/>
    <w:rsid w:val="00292D22"/>
    <w:rsid w:val="0029470D"/>
    <w:rsid w:val="00295BD0"/>
    <w:rsid w:val="00295CDB"/>
    <w:rsid w:val="00297B80"/>
    <w:rsid w:val="002A076C"/>
    <w:rsid w:val="002A0B33"/>
    <w:rsid w:val="002A0C22"/>
    <w:rsid w:val="002A1059"/>
    <w:rsid w:val="002A1407"/>
    <w:rsid w:val="002A3C9D"/>
    <w:rsid w:val="002A5403"/>
    <w:rsid w:val="002A68C0"/>
    <w:rsid w:val="002A6C9F"/>
    <w:rsid w:val="002A7609"/>
    <w:rsid w:val="002A77F3"/>
    <w:rsid w:val="002B025D"/>
    <w:rsid w:val="002B14F0"/>
    <w:rsid w:val="002B17FD"/>
    <w:rsid w:val="002B1F0F"/>
    <w:rsid w:val="002B2563"/>
    <w:rsid w:val="002B3C75"/>
    <w:rsid w:val="002B53D3"/>
    <w:rsid w:val="002B6202"/>
    <w:rsid w:val="002C014C"/>
    <w:rsid w:val="002C060C"/>
    <w:rsid w:val="002C089E"/>
    <w:rsid w:val="002C0BA6"/>
    <w:rsid w:val="002C12A7"/>
    <w:rsid w:val="002C2B6F"/>
    <w:rsid w:val="002C314F"/>
    <w:rsid w:val="002C34CD"/>
    <w:rsid w:val="002C4AD1"/>
    <w:rsid w:val="002C576B"/>
    <w:rsid w:val="002C5CCB"/>
    <w:rsid w:val="002C7D29"/>
    <w:rsid w:val="002D0298"/>
    <w:rsid w:val="002D059F"/>
    <w:rsid w:val="002D10CE"/>
    <w:rsid w:val="002D10F0"/>
    <w:rsid w:val="002D1662"/>
    <w:rsid w:val="002D1DE5"/>
    <w:rsid w:val="002D3506"/>
    <w:rsid w:val="002D3670"/>
    <w:rsid w:val="002D4807"/>
    <w:rsid w:val="002D5DDC"/>
    <w:rsid w:val="002D5F16"/>
    <w:rsid w:val="002D62F1"/>
    <w:rsid w:val="002D6FD8"/>
    <w:rsid w:val="002D7268"/>
    <w:rsid w:val="002D727B"/>
    <w:rsid w:val="002D7EAD"/>
    <w:rsid w:val="002E1169"/>
    <w:rsid w:val="002E1218"/>
    <w:rsid w:val="002E28F3"/>
    <w:rsid w:val="002E3F14"/>
    <w:rsid w:val="002E6740"/>
    <w:rsid w:val="002E7615"/>
    <w:rsid w:val="002E7810"/>
    <w:rsid w:val="002E7A2A"/>
    <w:rsid w:val="002E7F16"/>
    <w:rsid w:val="002F1425"/>
    <w:rsid w:val="002F2EC8"/>
    <w:rsid w:val="002F4CE2"/>
    <w:rsid w:val="002F5F6A"/>
    <w:rsid w:val="002F60A4"/>
    <w:rsid w:val="002F6356"/>
    <w:rsid w:val="002F6B0C"/>
    <w:rsid w:val="002F77FC"/>
    <w:rsid w:val="003004A6"/>
    <w:rsid w:val="0030129C"/>
    <w:rsid w:val="003013E2"/>
    <w:rsid w:val="00301FE4"/>
    <w:rsid w:val="00303D82"/>
    <w:rsid w:val="00303E3A"/>
    <w:rsid w:val="00305417"/>
    <w:rsid w:val="00306127"/>
    <w:rsid w:val="0030641B"/>
    <w:rsid w:val="003067C8"/>
    <w:rsid w:val="00310C06"/>
    <w:rsid w:val="00310F6D"/>
    <w:rsid w:val="00311429"/>
    <w:rsid w:val="00311453"/>
    <w:rsid w:val="003114C9"/>
    <w:rsid w:val="0031229D"/>
    <w:rsid w:val="003123A7"/>
    <w:rsid w:val="003132DE"/>
    <w:rsid w:val="00313493"/>
    <w:rsid w:val="00314E12"/>
    <w:rsid w:val="003166A5"/>
    <w:rsid w:val="00316C8C"/>
    <w:rsid w:val="003174C2"/>
    <w:rsid w:val="00317CE4"/>
    <w:rsid w:val="00317D40"/>
    <w:rsid w:val="00320519"/>
    <w:rsid w:val="0032079B"/>
    <w:rsid w:val="00320DF4"/>
    <w:rsid w:val="00321918"/>
    <w:rsid w:val="003219A9"/>
    <w:rsid w:val="00321B00"/>
    <w:rsid w:val="00321C54"/>
    <w:rsid w:val="00321CC6"/>
    <w:rsid w:val="00321DCD"/>
    <w:rsid w:val="0032261F"/>
    <w:rsid w:val="003237A2"/>
    <w:rsid w:val="00324729"/>
    <w:rsid w:val="00324901"/>
    <w:rsid w:val="00325C8B"/>
    <w:rsid w:val="00326C08"/>
    <w:rsid w:val="00327011"/>
    <w:rsid w:val="00334127"/>
    <w:rsid w:val="00335CA6"/>
    <w:rsid w:val="003365F0"/>
    <w:rsid w:val="00336C50"/>
    <w:rsid w:val="00337265"/>
    <w:rsid w:val="00337388"/>
    <w:rsid w:val="00337549"/>
    <w:rsid w:val="0034007D"/>
    <w:rsid w:val="0034030D"/>
    <w:rsid w:val="00343339"/>
    <w:rsid w:val="003433E5"/>
    <w:rsid w:val="00344082"/>
    <w:rsid w:val="0034582C"/>
    <w:rsid w:val="00345916"/>
    <w:rsid w:val="00345CAC"/>
    <w:rsid w:val="0034789E"/>
    <w:rsid w:val="003501DA"/>
    <w:rsid w:val="003503E2"/>
    <w:rsid w:val="00351DC1"/>
    <w:rsid w:val="003534EE"/>
    <w:rsid w:val="00355E0B"/>
    <w:rsid w:val="00356208"/>
    <w:rsid w:val="003569C2"/>
    <w:rsid w:val="0035741C"/>
    <w:rsid w:val="003600A2"/>
    <w:rsid w:val="003612D8"/>
    <w:rsid w:val="00361F5B"/>
    <w:rsid w:val="0036360B"/>
    <w:rsid w:val="003637B6"/>
    <w:rsid w:val="00363F89"/>
    <w:rsid w:val="00363FB0"/>
    <w:rsid w:val="003646D6"/>
    <w:rsid w:val="00364FC6"/>
    <w:rsid w:val="0036541D"/>
    <w:rsid w:val="003703E6"/>
    <w:rsid w:val="00370504"/>
    <w:rsid w:val="00370E44"/>
    <w:rsid w:val="00371814"/>
    <w:rsid w:val="003728DA"/>
    <w:rsid w:val="00372BAE"/>
    <w:rsid w:val="00372EE9"/>
    <w:rsid w:val="0037358C"/>
    <w:rsid w:val="00373F07"/>
    <w:rsid w:val="00374A60"/>
    <w:rsid w:val="00375181"/>
    <w:rsid w:val="00375DC8"/>
    <w:rsid w:val="00375FB2"/>
    <w:rsid w:val="003764C0"/>
    <w:rsid w:val="003767A4"/>
    <w:rsid w:val="00376E5B"/>
    <w:rsid w:val="003774F6"/>
    <w:rsid w:val="003818B3"/>
    <w:rsid w:val="003832F7"/>
    <w:rsid w:val="0038356A"/>
    <w:rsid w:val="0038382F"/>
    <w:rsid w:val="0038443F"/>
    <w:rsid w:val="00385427"/>
    <w:rsid w:val="00387333"/>
    <w:rsid w:val="00387542"/>
    <w:rsid w:val="00387C6B"/>
    <w:rsid w:val="00390FC0"/>
    <w:rsid w:val="003911B2"/>
    <w:rsid w:val="00391AFE"/>
    <w:rsid w:val="00392705"/>
    <w:rsid w:val="00393A79"/>
    <w:rsid w:val="0039419C"/>
    <w:rsid w:val="00394670"/>
    <w:rsid w:val="00395987"/>
    <w:rsid w:val="00396204"/>
    <w:rsid w:val="00396375"/>
    <w:rsid w:val="00396801"/>
    <w:rsid w:val="00396E82"/>
    <w:rsid w:val="003A07FF"/>
    <w:rsid w:val="003A0DEF"/>
    <w:rsid w:val="003A146E"/>
    <w:rsid w:val="003A26CD"/>
    <w:rsid w:val="003A37F7"/>
    <w:rsid w:val="003A3FB8"/>
    <w:rsid w:val="003A54E9"/>
    <w:rsid w:val="003A5E7C"/>
    <w:rsid w:val="003A7023"/>
    <w:rsid w:val="003A78C7"/>
    <w:rsid w:val="003A7E9A"/>
    <w:rsid w:val="003B15FE"/>
    <w:rsid w:val="003B167B"/>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962"/>
    <w:rsid w:val="003C4B42"/>
    <w:rsid w:val="003C4E91"/>
    <w:rsid w:val="003C672F"/>
    <w:rsid w:val="003C6D76"/>
    <w:rsid w:val="003C6F16"/>
    <w:rsid w:val="003C72F6"/>
    <w:rsid w:val="003D073C"/>
    <w:rsid w:val="003D0791"/>
    <w:rsid w:val="003D0924"/>
    <w:rsid w:val="003D1130"/>
    <w:rsid w:val="003D1444"/>
    <w:rsid w:val="003D37D4"/>
    <w:rsid w:val="003D47A7"/>
    <w:rsid w:val="003D4ABD"/>
    <w:rsid w:val="003D56B5"/>
    <w:rsid w:val="003D5B3E"/>
    <w:rsid w:val="003D5B6E"/>
    <w:rsid w:val="003D5D20"/>
    <w:rsid w:val="003D5DCC"/>
    <w:rsid w:val="003D6B84"/>
    <w:rsid w:val="003E0808"/>
    <w:rsid w:val="003E1A49"/>
    <w:rsid w:val="003E2D01"/>
    <w:rsid w:val="003E330E"/>
    <w:rsid w:val="003E3AE3"/>
    <w:rsid w:val="003E3C47"/>
    <w:rsid w:val="003E5733"/>
    <w:rsid w:val="003E5E27"/>
    <w:rsid w:val="003E6FD2"/>
    <w:rsid w:val="003E788F"/>
    <w:rsid w:val="003E7A97"/>
    <w:rsid w:val="003E7D3A"/>
    <w:rsid w:val="003F0950"/>
    <w:rsid w:val="003F09C9"/>
    <w:rsid w:val="003F0EA4"/>
    <w:rsid w:val="003F2785"/>
    <w:rsid w:val="003F4C37"/>
    <w:rsid w:val="003F67AE"/>
    <w:rsid w:val="003F6BBB"/>
    <w:rsid w:val="003F719F"/>
    <w:rsid w:val="003F7284"/>
    <w:rsid w:val="0040016C"/>
    <w:rsid w:val="0040033D"/>
    <w:rsid w:val="004007E1"/>
    <w:rsid w:val="00400B1F"/>
    <w:rsid w:val="0040139C"/>
    <w:rsid w:val="004032D2"/>
    <w:rsid w:val="00403AA1"/>
    <w:rsid w:val="00403C4F"/>
    <w:rsid w:val="0040417E"/>
    <w:rsid w:val="0040457F"/>
    <w:rsid w:val="0040481D"/>
    <w:rsid w:val="004058B4"/>
    <w:rsid w:val="004058B6"/>
    <w:rsid w:val="00405C45"/>
    <w:rsid w:val="004062EF"/>
    <w:rsid w:val="004062F0"/>
    <w:rsid w:val="00406CB5"/>
    <w:rsid w:val="00410B8F"/>
    <w:rsid w:val="00412057"/>
    <w:rsid w:val="004126C1"/>
    <w:rsid w:val="00412EB5"/>
    <w:rsid w:val="00413BA5"/>
    <w:rsid w:val="00414FD0"/>
    <w:rsid w:val="00417E93"/>
    <w:rsid w:val="00421AC3"/>
    <w:rsid w:val="00421F4C"/>
    <w:rsid w:val="00422A2A"/>
    <w:rsid w:val="004242CE"/>
    <w:rsid w:val="00424BB4"/>
    <w:rsid w:val="004258CD"/>
    <w:rsid w:val="004261D2"/>
    <w:rsid w:val="004303D1"/>
    <w:rsid w:val="004309DA"/>
    <w:rsid w:val="00430D6E"/>
    <w:rsid w:val="00430EE0"/>
    <w:rsid w:val="00432AF1"/>
    <w:rsid w:val="00433067"/>
    <w:rsid w:val="00433C0A"/>
    <w:rsid w:val="00433E18"/>
    <w:rsid w:val="00433F3A"/>
    <w:rsid w:val="004349FA"/>
    <w:rsid w:val="004360ED"/>
    <w:rsid w:val="00440544"/>
    <w:rsid w:val="004406BD"/>
    <w:rsid w:val="00442FBE"/>
    <w:rsid w:val="004433B1"/>
    <w:rsid w:val="004434C0"/>
    <w:rsid w:val="00443571"/>
    <w:rsid w:val="004444E3"/>
    <w:rsid w:val="004447FD"/>
    <w:rsid w:val="00444AB7"/>
    <w:rsid w:val="00445032"/>
    <w:rsid w:val="004450CB"/>
    <w:rsid w:val="0044536C"/>
    <w:rsid w:val="00446967"/>
    <w:rsid w:val="00446AB6"/>
    <w:rsid w:val="00446FF5"/>
    <w:rsid w:val="00450EEE"/>
    <w:rsid w:val="004512B2"/>
    <w:rsid w:val="004517EB"/>
    <w:rsid w:val="004528EE"/>
    <w:rsid w:val="00453360"/>
    <w:rsid w:val="00456409"/>
    <w:rsid w:val="004569C6"/>
    <w:rsid w:val="00456ADC"/>
    <w:rsid w:val="0045768F"/>
    <w:rsid w:val="00457769"/>
    <w:rsid w:val="004615E3"/>
    <w:rsid w:val="004627AE"/>
    <w:rsid w:val="0046298E"/>
    <w:rsid w:val="004635A6"/>
    <w:rsid w:val="004647BB"/>
    <w:rsid w:val="0046482B"/>
    <w:rsid w:val="004648E0"/>
    <w:rsid w:val="004659C1"/>
    <w:rsid w:val="00466020"/>
    <w:rsid w:val="00466AF0"/>
    <w:rsid w:val="004703BE"/>
    <w:rsid w:val="004719CF"/>
    <w:rsid w:val="00472043"/>
    <w:rsid w:val="00472F56"/>
    <w:rsid w:val="00472F6C"/>
    <w:rsid w:val="0047335E"/>
    <w:rsid w:val="00473CA1"/>
    <w:rsid w:val="0047572C"/>
    <w:rsid w:val="00475884"/>
    <w:rsid w:val="00476407"/>
    <w:rsid w:val="00477049"/>
    <w:rsid w:val="004773F7"/>
    <w:rsid w:val="00481F5F"/>
    <w:rsid w:val="004821D0"/>
    <w:rsid w:val="00482262"/>
    <w:rsid w:val="00482CB2"/>
    <w:rsid w:val="00483D06"/>
    <w:rsid w:val="00485A4A"/>
    <w:rsid w:val="00485CF7"/>
    <w:rsid w:val="00485F65"/>
    <w:rsid w:val="004862C2"/>
    <w:rsid w:val="004863F7"/>
    <w:rsid w:val="00486BC6"/>
    <w:rsid w:val="00486E2A"/>
    <w:rsid w:val="00486FFC"/>
    <w:rsid w:val="00490D98"/>
    <w:rsid w:val="00490ED4"/>
    <w:rsid w:val="00490EDA"/>
    <w:rsid w:val="00491631"/>
    <w:rsid w:val="00491B91"/>
    <w:rsid w:val="00491C21"/>
    <w:rsid w:val="00491C66"/>
    <w:rsid w:val="004935D6"/>
    <w:rsid w:val="00494195"/>
    <w:rsid w:val="004945FB"/>
    <w:rsid w:val="00494ADE"/>
    <w:rsid w:val="0049528C"/>
    <w:rsid w:val="00497356"/>
    <w:rsid w:val="004A076F"/>
    <w:rsid w:val="004A0804"/>
    <w:rsid w:val="004A1DC1"/>
    <w:rsid w:val="004A31A2"/>
    <w:rsid w:val="004A48A7"/>
    <w:rsid w:val="004A655D"/>
    <w:rsid w:val="004A6A1E"/>
    <w:rsid w:val="004B01B1"/>
    <w:rsid w:val="004B08D1"/>
    <w:rsid w:val="004B10E6"/>
    <w:rsid w:val="004B198F"/>
    <w:rsid w:val="004B1ACA"/>
    <w:rsid w:val="004B3056"/>
    <w:rsid w:val="004B46D0"/>
    <w:rsid w:val="004B57B0"/>
    <w:rsid w:val="004B60CE"/>
    <w:rsid w:val="004B61C9"/>
    <w:rsid w:val="004B6800"/>
    <w:rsid w:val="004C0B26"/>
    <w:rsid w:val="004C12FE"/>
    <w:rsid w:val="004C1A32"/>
    <w:rsid w:val="004C1D57"/>
    <w:rsid w:val="004C25E1"/>
    <w:rsid w:val="004C2F7C"/>
    <w:rsid w:val="004C34F8"/>
    <w:rsid w:val="004C375F"/>
    <w:rsid w:val="004C3C84"/>
    <w:rsid w:val="004C482F"/>
    <w:rsid w:val="004C495B"/>
    <w:rsid w:val="004C49C9"/>
    <w:rsid w:val="004C5F77"/>
    <w:rsid w:val="004C6157"/>
    <w:rsid w:val="004C627F"/>
    <w:rsid w:val="004C74CC"/>
    <w:rsid w:val="004C76C1"/>
    <w:rsid w:val="004C779D"/>
    <w:rsid w:val="004C78D4"/>
    <w:rsid w:val="004C7DDE"/>
    <w:rsid w:val="004D07CB"/>
    <w:rsid w:val="004D0D1A"/>
    <w:rsid w:val="004D169F"/>
    <w:rsid w:val="004D18CF"/>
    <w:rsid w:val="004D2D5E"/>
    <w:rsid w:val="004D30CE"/>
    <w:rsid w:val="004D4071"/>
    <w:rsid w:val="004D421A"/>
    <w:rsid w:val="004D4D0C"/>
    <w:rsid w:val="004D4E13"/>
    <w:rsid w:val="004D6144"/>
    <w:rsid w:val="004D678F"/>
    <w:rsid w:val="004E0260"/>
    <w:rsid w:val="004E1264"/>
    <w:rsid w:val="004E2AE3"/>
    <w:rsid w:val="004E2CBC"/>
    <w:rsid w:val="004E3BEF"/>
    <w:rsid w:val="004E3DD4"/>
    <w:rsid w:val="004E5292"/>
    <w:rsid w:val="004E5C1A"/>
    <w:rsid w:val="004E6895"/>
    <w:rsid w:val="004E6C8C"/>
    <w:rsid w:val="004E6CC7"/>
    <w:rsid w:val="004E737C"/>
    <w:rsid w:val="004E776F"/>
    <w:rsid w:val="004F111D"/>
    <w:rsid w:val="004F134C"/>
    <w:rsid w:val="004F1843"/>
    <w:rsid w:val="004F1EEC"/>
    <w:rsid w:val="004F24C8"/>
    <w:rsid w:val="004F30D6"/>
    <w:rsid w:val="004F34A5"/>
    <w:rsid w:val="004F40D6"/>
    <w:rsid w:val="004F5554"/>
    <w:rsid w:val="004F6925"/>
    <w:rsid w:val="004F722B"/>
    <w:rsid w:val="00503AE1"/>
    <w:rsid w:val="00503CA6"/>
    <w:rsid w:val="00503FAE"/>
    <w:rsid w:val="00504DC1"/>
    <w:rsid w:val="00505332"/>
    <w:rsid w:val="00505A57"/>
    <w:rsid w:val="00505D37"/>
    <w:rsid w:val="00506599"/>
    <w:rsid w:val="005104E8"/>
    <w:rsid w:val="005107DB"/>
    <w:rsid w:val="00510DB0"/>
    <w:rsid w:val="0051120F"/>
    <w:rsid w:val="005119F6"/>
    <w:rsid w:val="00511B7D"/>
    <w:rsid w:val="00511D00"/>
    <w:rsid w:val="005137E7"/>
    <w:rsid w:val="00513A84"/>
    <w:rsid w:val="005140EE"/>
    <w:rsid w:val="00516256"/>
    <w:rsid w:val="005162CF"/>
    <w:rsid w:val="00516FE2"/>
    <w:rsid w:val="00517A63"/>
    <w:rsid w:val="00517C8D"/>
    <w:rsid w:val="00517FD1"/>
    <w:rsid w:val="005219E6"/>
    <w:rsid w:val="00521B4A"/>
    <w:rsid w:val="0052212E"/>
    <w:rsid w:val="00522E91"/>
    <w:rsid w:val="0052302D"/>
    <w:rsid w:val="0052355D"/>
    <w:rsid w:val="005236A5"/>
    <w:rsid w:val="00523B06"/>
    <w:rsid w:val="00523E31"/>
    <w:rsid w:val="005247B8"/>
    <w:rsid w:val="005266BD"/>
    <w:rsid w:val="00526BCE"/>
    <w:rsid w:val="0052772D"/>
    <w:rsid w:val="00530442"/>
    <w:rsid w:val="00530F6E"/>
    <w:rsid w:val="00534AF0"/>
    <w:rsid w:val="00534EF2"/>
    <w:rsid w:val="00535060"/>
    <w:rsid w:val="00535549"/>
    <w:rsid w:val="00535738"/>
    <w:rsid w:val="005363C1"/>
    <w:rsid w:val="005409EB"/>
    <w:rsid w:val="00540F30"/>
    <w:rsid w:val="00541DD2"/>
    <w:rsid w:val="0054353C"/>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A4A"/>
    <w:rsid w:val="00560C6A"/>
    <w:rsid w:val="00560F85"/>
    <w:rsid w:val="005610A0"/>
    <w:rsid w:val="0056248F"/>
    <w:rsid w:val="00564985"/>
    <w:rsid w:val="00564ADA"/>
    <w:rsid w:val="00565379"/>
    <w:rsid w:val="005653F8"/>
    <w:rsid w:val="0056579D"/>
    <w:rsid w:val="005674C3"/>
    <w:rsid w:val="00567990"/>
    <w:rsid w:val="00567C4C"/>
    <w:rsid w:val="005728C8"/>
    <w:rsid w:val="005733AD"/>
    <w:rsid w:val="0057381A"/>
    <w:rsid w:val="00573ABD"/>
    <w:rsid w:val="00574B91"/>
    <w:rsid w:val="00574E5C"/>
    <w:rsid w:val="00574F5E"/>
    <w:rsid w:val="005750F7"/>
    <w:rsid w:val="0057512C"/>
    <w:rsid w:val="00575352"/>
    <w:rsid w:val="00576319"/>
    <w:rsid w:val="0057648C"/>
    <w:rsid w:val="00576AF3"/>
    <w:rsid w:val="00577728"/>
    <w:rsid w:val="0058183D"/>
    <w:rsid w:val="00581FF0"/>
    <w:rsid w:val="005825FC"/>
    <w:rsid w:val="005830DD"/>
    <w:rsid w:val="00583437"/>
    <w:rsid w:val="00583BC1"/>
    <w:rsid w:val="00583CE0"/>
    <w:rsid w:val="00584249"/>
    <w:rsid w:val="00584B4A"/>
    <w:rsid w:val="00584DCB"/>
    <w:rsid w:val="00585A16"/>
    <w:rsid w:val="00585B98"/>
    <w:rsid w:val="005863D8"/>
    <w:rsid w:val="005865B2"/>
    <w:rsid w:val="00586812"/>
    <w:rsid w:val="005877DB"/>
    <w:rsid w:val="00587BC2"/>
    <w:rsid w:val="00590D77"/>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4546"/>
    <w:rsid w:val="005A5554"/>
    <w:rsid w:val="005A5651"/>
    <w:rsid w:val="005A63EA"/>
    <w:rsid w:val="005A6AFE"/>
    <w:rsid w:val="005A7157"/>
    <w:rsid w:val="005A7BF3"/>
    <w:rsid w:val="005A7DE0"/>
    <w:rsid w:val="005B0AEF"/>
    <w:rsid w:val="005B0C5A"/>
    <w:rsid w:val="005B2AD6"/>
    <w:rsid w:val="005B2B6E"/>
    <w:rsid w:val="005B37D9"/>
    <w:rsid w:val="005B445B"/>
    <w:rsid w:val="005B474E"/>
    <w:rsid w:val="005B489A"/>
    <w:rsid w:val="005B63A6"/>
    <w:rsid w:val="005B64D1"/>
    <w:rsid w:val="005B6A88"/>
    <w:rsid w:val="005B6E05"/>
    <w:rsid w:val="005B7F42"/>
    <w:rsid w:val="005C0FB0"/>
    <w:rsid w:val="005C1D45"/>
    <w:rsid w:val="005C3C9B"/>
    <w:rsid w:val="005C42AB"/>
    <w:rsid w:val="005C45C0"/>
    <w:rsid w:val="005C4829"/>
    <w:rsid w:val="005C4EAD"/>
    <w:rsid w:val="005C5335"/>
    <w:rsid w:val="005C5D7B"/>
    <w:rsid w:val="005C5E29"/>
    <w:rsid w:val="005C6474"/>
    <w:rsid w:val="005C6A68"/>
    <w:rsid w:val="005C7AB5"/>
    <w:rsid w:val="005D023D"/>
    <w:rsid w:val="005D0AE3"/>
    <w:rsid w:val="005D1103"/>
    <w:rsid w:val="005D1ACA"/>
    <w:rsid w:val="005D276D"/>
    <w:rsid w:val="005D5912"/>
    <w:rsid w:val="005D5C88"/>
    <w:rsid w:val="005D794C"/>
    <w:rsid w:val="005D79F6"/>
    <w:rsid w:val="005D7A9F"/>
    <w:rsid w:val="005D7AA2"/>
    <w:rsid w:val="005E0006"/>
    <w:rsid w:val="005E1E74"/>
    <w:rsid w:val="005E2154"/>
    <w:rsid w:val="005E2FC7"/>
    <w:rsid w:val="005E37B9"/>
    <w:rsid w:val="005E427F"/>
    <w:rsid w:val="005E4574"/>
    <w:rsid w:val="005E4BBE"/>
    <w:rsid w:val="005E4C97"/>
    <w:rsid w:val="005E4F22"/>
    <w:rsid w:val="005E5014"/>
    <w:rsid w:val="005E684F"/>
    <w:rsid w:val="005E76DF"/>
    <w:rsid w:val="005E77BA"/>
    <w:rsid w:val="005F0112"/>
    <w:rsid w:val="005F03E3"/>
    <w:rsid w:val="005F0829"/>
    <w:rsid w:val="005F245D"/>
    <w:rsid w:val="005F32BE"/>
    <w:rsid w:val="005F34FB"/>
    <w:rsid w:val="005F39A0"/>
    <w:rsid w:val="005F6B68"/>
    <w:rsid w:val="005F6F2E"/>
    <w:rsid w:val="005F7D85"/>
    <w:rsid w:val="006009AF"/>
    <w:rsid w:val="00601A1F"/>
    <w:rsid w:val="00602655"/>
    <w:rsid w:val="006033BC"/>
    <w:rsid w:val="00603B68"/>
    <w:rsid w:val="00603BA4"/>
    <w:rsid w:val="00605297"/>
    <w:rsid w:val="00605CB9"/>
    <w:rsid w:val="00606273"/>
    <w:rsid w:val="006065BF"/>
    <w:rsid w:val="00607C00"/>
    <w:rsid w:val="00610430"/>
    <w:rsid w:val="00611858"/>
    <w:rsid w:val="00612CCE"/>
    <w:rsid w:val="00613707"/>
    <w:rsid w:val="00613A99"/>
    <w:rsid w:val="00614EB1"/>
    <w:rsid w:val="00614F67"/>
    <w:rsid w:val="00615277"/>
    <w:rsid w:val="00615519"/>
    <w:rsid w:val="00615CED"/>
    <w:rsid w:val="00615CFC"/>
    <w:rsid w:val="00617A92"/>
    <w:rsid w:val="00620AFF"/>
    <w:rsid w:val="00620BF9"/>
    <w:rsid w:val="00620CEE"/>
    <w:rsid w:val="00622558"/>
    <w:rsid w:val="00622D5F"/>
    <w:rsid w:val="00622EAE"/>
    <w:rsid w:val="0062334E"/>
    <w:rsid w:val="00623A4F"/>
    <w:rsid w:val="00624D17"/>
    <w:rsid w:val="00624F56"/>
    <w:rsid w:val="00626594"/>
    <w:rsid w:val="006302ED"/>
    <w:rsid w:val="00630442"/>
    <w:rsid w:val="0063048C"/>
    <w:rsid w:val="00630FCD"/>
    <w:rsid w:val="006319C2"/>
    <w:rsid w:val="00631FF6"/>
    <w:rsid w:val="006323D5"/>
    <w:rsid w:val="006326AB"/>
    <w:rsid w:val="0063292C"/>
    <w:rsid w:val="0063312C"/>
    <w:rsid w:val="00633DBC"/>
    <w:rsid w:val="00634482"/>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301"/>
    <w:rsid w:val="00641776"/>
    <w:rsid w:val="006452BF"/>
    <w:rsid w:val="00645742"/>
    <w:rsid w:val="0064656E"/>
    <w:rsid w:val="00646DF5"/>
    <w:rsid w:val="00650397"/>
    <w:rsid w:val="006507E8"/>
    <w:rsid w:val="00650C73"/>
    <w:rsid w:val="00651143"/>
    <w:rsid w:val="00651959"/>
    <w:rsid w:val="00653149"/>
    <w:rsid w:val="006531E4"/>
    <w:rsid w:val="00654505"/>
    <w:rsid w:val="00654A54"/>
    <w:rsid w:val="006575ED"/>
    <w:rsid w:val="006578FD"/>
    <w:rsid w:val="00660060"/>
    <w:rsid w:val="006603D1"/>
    <w:rsid w:val="006609AA"/>
    <w:rsid w:val="00662EDE"/>
    <w:rsid w:val="00664C9F"/>
    <w:rsid w:val="00666548"/>
    <w:rsid w:val="00666A71"/>
    <w:rsid w:val="00667537"/>
    <w:rsid w:val="00667B2B"/>
    <w:rsid w:val="00670865"/>
    <w:rsid w:val="00671AED"/>
    <w:rsid w:val="00671E04"/>
    <w:rsid w:val="006725B5"/>
    <w:rsid w:val="00673521"/>
    <w:rsid w:val="00673702"/>
    <w:rsid w:val="00673767"/>
    <w:rsid w:val="00673F39"/>
    <w:rsid w:val="006746AC"/>
    <w:rsid w:val="00674A57"/>
    <w:rsid w:val="00674E27"/>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86EBA"/>
    <w:rsid w:val="006872B8"/>
    <w:rsid w:val="00687DA5"/>
    <w:rsid w:val="0069087A"/>
    <w:rsid w:val="00690B4B"/>
    <w:rsid w:val="00690B84"/>
    <w:rsid w:val="00690BE4"/>
    <w:rsid w:val="00691077"/>
    <w:rsid w:val="00691982"/>
    <w:rsid w:val="00691BB0"/>
    <w:rsid w:val="00692777"/>
    <w:rsid w:val="00692BE0"/>
    <w:rsid w:val="00692C98"/>
    <w:rsid w:val="0069324E"/>
    <w:rsid w:val="00694426"/>
    <w:rsid w:val="00694487"/>
    <w:rsid w:val="0069513E"/>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75E"/>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C686B"/>
    <w:rsid w:val="006D02E1"/>
    <w:rsid w:val="006D0636"/>
    <w:rsid w:val="006D06DC"/>
    <w:rsid w:val="006D0FFB"/>
    <w:rsid w:val="006D34FA"/>
    <w:rsid w:val="006D6E46"/>
    <w:rsid w:val="006D7FA8"/>
    <w:rsid w:val="006E29E9"/>
    <w:rsid w:val="006E4601"/>
    <w:rsid w:val="006E5B86"/>
    <w:rsid w:val="006E63FF"/>
    <w:rsid w:val="006E652D"/>
    <w:rsid w:val="006E6753"/>
    <w:rsid w:val="006E6B8E"/>
    <w:rsid w:val="006E7178"/>
    <w:rsid w:val="006E7572"/>
    <w:rsid w:val="006F0399"/>
    <w:rsid w:val="006F180E"/>
    <w:rsid w:val="006F2099"/>
    <w:rsid w:val="006F2F22"/>
    <w:rsid w:val="006F434A"/>
    <w:rsid w:val="006F4DF6"/>
    <w:rsid w:val="006F581B"/>
    <w:rsid w:val="006F733F"/>
    <w:rsid w:val="006F7974"/>
    <w:rsid w:val="006F7FB6"/>
    <w:rsid w:val="00700A60"/>
    <w:rsid w:val="00700B39"/>
    <w:rsid w:val="00700B86"/>
    <w:rsid w:val="007025E2"/>
    <w:rsid w:val="00703976"/>
    <w:rsid w:val="00704A83"/>
    <w:rsid w:val="00705027"/>
    <w:rsid w:val="0070619C"/>
    <w:rsid w:val="007069ED"/>
    <w:rsid w:val="00710494"/>
    <w:rsid w:val="007117BD"/>
    <w:rsid w:val="007133C1"/>
    <w:rsid w:val="007148DE"/>
    <w:rsid w:val="00714C4C"/>
    <w:rsid w:val="00715129"/>
    <w:rsid w:val="007154CE"/>
    <w:rsid w:val="00715B25"/>
    <w:rsid w:val="00716020"/>
    <w:rsid w:val="00720860"/>
    <w:rsid w:val="00721087"/>
    <w:rsid w:val="00721530"/>
    <w:rsid w:val="00721551"/>
    <w:rsid w:val="00723422"/>
    <w:rsid w:val="007260FE"/>
    <w:rsid w:val="00726DD6"/>
    <w:rsid w:val="0073076E"/>
    <w:rsid w:val="00733416"/>
    <w:rsid w:val="0073377E"/>
    <w:rsid w:val="00733E05"/>
    <w:rsid w:val="0073551B"/>
    <w:rsid w:val="00735903"/>
    <w:rsid w:val="00735C8A"/>
    <w:rsid w:val="00735FE2"/>
    <w:rsid w:val="00736EFA"/>
    <w:rsid w:val="0073719A"/>
    <w:rsid w:val="007379B1"/>
    <w:rsid w:val="00737C62"/>
    <w:rsid w:val="00737C91"/>
    <w:rsid w:val="00740669"/>
    <w:rsid w:val="00740D30"/>
    <w:rsid w:val="0074130E"/>
    <w:rsid w:val="00741B71"/>
    <w:rsid w:val="00743937"/>
    <w:rsid w:val="00744889"/>
    <w:rsid w:val="00744910"/>
    <w:rsid w:val="00745088"/>
    <w:rsid w:val="00745BA4"/>
    <w:rsid w:val="00745E8A"/>
    <w:rsid w:val="007462E8"/>
    <w:rsid w:val="00746F2D"/>
    <w:rsid w:val="0074734F"/>
    <w:rsid w:val="00750177"/>
    <w:rsid w:val="0075057F"/>
    <w:rsid w:val="0075066D"/>
    <w:rsid w:val="007511E2"/>
    <w:rsid w:val="0075176C"/>
    <w:rsid w:val="00752AEC"/>
    <w:rsid w:val="00752FBA"/>
    <w:rsid w:val="00753324"/>
    <w:rsid w:val="0075458D"/>
    <w:rsid w:val="0075472E"/>
    <w:rsid w:val="007554A9"/>
    <w:rsid w:val="007556F5"/>
    <w:rsid w:val="00755B9D"/>
    <w:rsid w:val="00757105"/>
    <w:rsid w:val="00757B82"/>
    <w:rsid w:val="00760EB0"/>
    <w:rsid w:val="00762427"/>
    <w:rsid w:val="0076281A"/>
    <w:rsid w:val="00762ADE"/>
    <w:rsid w:val="00762B1F"/>
    <w:rsid w:val="00762C34"/>
    <w:rsid w:val="0076365D"/>
    <w:rsid w:val="007642DC"/>
    <w:rsid w:val="0076556E"/>
    <w:rsid w:val="007660E6"/>
    <w:rsid w:val="007661A9"/>
    <w:rsid w:val="007662C0"/>
    <w:rsid w:val="00766875"/>
    <w:rsid w:val="0076742F"/>
    <w:rsid w:val="00767712"/>
    <w:rsid w:val="00767FEE"/>
    <w:rsid w:val="007711D0"/>
    <w:rsid w:val="007712E6"/>
    <w:rsid w:val="00771D3D"/>
    <w:rsid w:val="007728AB"/>
    <w:rsid w:val="00772CFE"/>
    <w:rsid w:val="007730CF"/>
    <w:rsid w:val="00774756"/>
    <w:rsid w:val="00775181"/>
    <w:rsid w:val="007751B6"/>
    <w:rsid w:val="00775345"/>
    <w:rsid w:val="00776A33"/>
    <w:rsid w:val="00776F15"/>
    <w:rsid w:val="00776F31"/>
    <w:rsid w:val="007779ED"/>
    <w:rsid w:val="00780B1A"/>
    <w:rsid w:val="007810D3"/>
    <w:rsid w:val="0078264A"/>
    <w:rsid w:val="00783D11"/>
    <w:rsid w:val="00784F4F"/>
    <w:rsid w:val="00785E46"/>
    <w:rsid w:val="00787917"/>
    <w:rsid w:val="007913DF"/>
    <w:rsid w:val="00791489"/>
    <w:rsid w:val="00791683"/>
    <w:rsid w:val="00792F0C"/>
    <w:rsid w:val="00793AEB"/>
    <w:rsid w:val="00795460"/>
    <w:rsid w:val="00796CF7"/>
    <w:rsid w:val="007977E8"/>
    <w:rsid w:val="007A0313"/>
    <w:rsid w:val="007A0A83"/>
    <w:rsid w:val="007A4BB3"/>
    <w:rsid w:val="007A6307"/>
    <w:rsid w:val="007A6822"/>
    <w:rsid w:val="007A724D"/>
    <w:rsid w:val="007A7362"/>
    <w:rsid w:val="007A749D"/>
    <w:rsid w:val="007A79C9"/>
    <w:rsid w:val="007A7B37"/>
    <w:rsid w:val="007B01EC"/>
    <w:rsid w:val="007B024C"/>
    <w:rsid w:val="007B1C4C"/>
    <w:rsid w:val="007B25C4"/>
    <w:rsid w:val="007B2800"/>
    <w:rsid w:val="007B38F7"/>
    <w:rsid w:val="007B40D4"/>
    <w:rsid w:val="007B4511"/>
    <w:rsid w:val="007B58BD"/>
    <w:rsid w:val="007B5C86"/>
    <w:rsid w:val="007B6071"/>
    <w:rsid w:val="007B6540"/>
    <w:rsid w:val="007B69A2"/>
    <w:rsid w:val="007C09C4"/>
    <w:rsid w:val="007C0C37"/>
    <w:rsid w:val="007C19E5"/>
    <w:rsid w:val="007C25E9"/>
    <w:rsid w:val="007C2F78"/>
    <w:rsid w:val="007C312C"/>
    <w:rsid w:val="007C34C5"/>
    <w:rsid w:val="007C4079"/>
    <w:rsid w:val="007C4827"/>
    <w:rsid w:val="007C48AF"/>
    <w:rsid w:val="007C4A20"/>
    <w:rsid w:val="007C5C1F"/>
    <w:rsid w:val="007C60FD"/>
    <w:rsid w:val="007D0B7F"/>
    <w:rsid w:val="007D0D6E"/>
    <w:rsid w:val="007D1266"/>
    <w:rsid w:val="007D1862"/>
    <w:rsid w:val="007D1B94"/>
    <w:rsid w:val="007D458D"/>
    <w:rsid w:val="007D4E8C"/>
    <w:rsid w:val="007D538F"/>
    <w:rsid w:val="007D53A9"/>
    <w:rsid w:val="007D668A"/>
    <w:rsid w:val="007D670F"/>
    <w:rsid w:val="007E09E2"/>
    <w:rsid w:val="007E0FF5"/>
    <w:rsid w:val="007E1012"/>
    <w:rsid w:val="007E17CD"/>
    <w:rsid w:val="007E24ED"/>
    <w:rsid w:val="007E33E7"/>
    <w:rsid w:val="007E374B"/>
    <w:rsid w:val="007E39DE"/>
    <w:rsid w:val="007E3F53"/>
    <w:rsid w:val="007E445F"/>
    <w:rsid w:val="007E5E7D"/>
    <w:rsid w:val="007E66CF"/>
    <w:rsid w:val="007E7997"/>
    <w:rsid w:val="007E7B47"/>
    <w:rsid w:val="007F04EF"/>
    <w:rsid w:val="007F1031"/>
    <w:rsid w:val="007F3264"/>
    <w:rsid w:val="007F342F"/>
    <w:rsid w:val="007F38D1"/>
    <w:rsid w:val="007F460A"/>
    <w:rsid w:val="007F56BB"/>
    <w:rsid w:val="007F63CE"/>
    <w:rsid w:val="007F6EA4"/>
    <w:rsid w:val="007F766D"/>
    <w:rsid w:val="008002A5"/>
    <w:rsid w:val="0080050E"/>
    <w:rsid w:val="00801329"/>
    <w:rsid w:val="00801424"/>
    <w:rsid w:val="00801672"/>
    <w:rsid w:val="00801778"/>
    <w:rsid w:val="00801AA4"/>
    <w:rsid w:val="00801B7E"/>
    <w:rsid w:val="008021B9"/>
    <w:rsid w:val="00806E68"/>
    <w:rsid w:val="00807FC3"/>
    <w:rsid w:val="00810034"/>
    <w:rsid w:val="008114CF"/>
    <w:rsid w:val="008117CC"/>
    <w:rsid w:val="00811AB3"/>
    <w:rsid w:val="008126E0"/>
    <w:rsid w:val="00813F23"/>
    <w:rsid w:val="0081421D"/>
    <w:rsid w:val="00814ADB"/>
    <w:rsid w:val="00815C5D"/>
    <w:rsid w:val="0081618F"/>
    <w:rsid w:val="008174D1"/>
    <w:rsid w:val="008178B2"/>
    <w:rsid w:val="008207AD"/>
    <w:rsid w:val="0082165E"/>
    <w:rsid w:val="00822136"/>
    <w:rsid w:val="0082277E"/>
    <w:rsid w:val="00822AAF"/>
    <w:rsid w:val="00822F01"/>
    <w:rsid w:val="008232A6"/>
    <w:rsid w:val="00823898"/>
    <w:rsid w:val="008239D1"/>
    <w:rsid w:val="00824071"/>
    <w:rsid w:val="008246B2"/>
    <w:rsid w:val="0082488A"/>
    <w:rsid w:val="00824C08"/>
    <w:rsid w:val="008250F6"/>
    <w:rsid w:val="00826560"/>
    <w:rsid w:val="00826CBB"/>
    <w:rsid w:val="00827180"/>
    <w:rsid w:val="0082720B"/>
    <w:rsid w:val="0082770D"/>
    <w:rsid w:val="00827B6D"/>
    <w:rsid w:val="00827C90"/>
    <w:rsid w:val="00827E3D"/>
    <w:rsid w:val="0083004E"/>
    <w:rsid w:val="00831EAF"/>
    <w:rsid w:val="00832288"/>
    <w:rsid w:val="008326D6"/>
    <w:rsid w:val="00832FF2"/>
    <w:rsid w:val="00833357"/>
    <w:rsid w:val="00833715"/>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1790"/>
    <w:rsid w:val="00842827"/>
    <w:rsid w:val="00842965"/>
    <w:rsid w:val="00843E87"/>
    <w:rsid w:val="00844300"/>
    <w:rsid w:val="008458BD"/>
    <w:rsid w:val="00846683"/>
    <w:rsid w:val="00846956"/>
    <w:rsid w:val="00846CF1"/>
    <w:rsid w:val="00847622"/>
    <w:rsid w:val="008500EF"/>
    <w:rsid w:val="008505B8"/>
    <w:rsid w:val="00851005"/>
    <w:rsid w:val="00851ADD"/>
    <w:rsid w:val="008548DB"/>
    <w:rsid w:val="00855B10"/>
    <w:rsid w:val="00855CA6"/>
    <w:rsid w:val="00860323"/>
    <w:rsid w:val="008608CE"/>
    <w:rsid w:val="00860F4F"/>
    <w:rsid w:val="008610B9"/>
    <w:rsid w:val="00862656"/>
    <w:rsid w:val="00863013"/>
    <w:rsid w:val="00863F67"/>
    <w:rsid w:val="0086483A"/>
    <w:rsid w:val="008660E6"/>
    <w:rsid w:val="00866844"/>
    <w:rsid w:val="00866B08"/>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1707"/>
    <w:rsid w:val="008822C9"/>
    <w:rsid w:val="00882931"/>
    <w:rsid w:val="008842C0"/>
    <w:rsid w:val="00884939"/>
    <w:rsid w:val="008853E0"/>
    <w:rsid w:val="00885BE2"/>
    <w:rsid w:val="008863C8"/>
    <w:rsid w:val="00886D40"/>
    <w:rsid w:val="00887A0E"/>
    <w:rsid w:val="008907F3"/>
    <w:rsid w:val="00891894"/>
    <w:rsid w:val="008920C2"/>
    <w:rsid w:val="00895702"/>
    <w:rsid w:val="00897566"/>
    <w:rsid w:val="0089757B"/>
    <w:rsid w:val="0089797B"/>
    <w:rsid w:val="008A1594"/>
    <w:rsid w:val="008A1757"/>
    <w:rsid w:val="008A1ADB"/>
    <w:rsid w:val="008A1CE6"/>
    <w:rsid w:val="008A1F25"/>
    <w:rsid w:val="008A47FB"/>
    <w:rsid w:val="008A5234"/>
    <w:rsid w:val="008A5275"/>
    <w:rsid w:val="008A5397"/>
    <w:rsid w:val="008A6861"/>
    <w:rsid w:val="008A7522"/>
    <w:rsid w:val="008A7B55"/>
    <w:rsid w:val="008A7EA1"/>
    <w:rsid w:val="008B0578"/>
    <w:rsid w:val="008B068F"/>
    <w:rsid w:val="008B170D"/>
    <w:rsid w:val="008B221C"/>
    <w:rsid w:val="008B3AEC"/>
    <w:rsid w:val="008B43DB"/>
    <w:rsid w:val="008B4941"/>
    <w:rsid w:val="008B4984"/>
    <w:rsid w:val="008B4F60"/>
    <w:rsid w:val="008B559A"/>
    <w:rsid w:val="008B598F"/>
    <w:rsid w:val="008B66A5"/>
    <w:rsid w:val="008B6FFB"/>
    <w:rsid w:val="008B7F4A"/>
    <w:rsid w:val="008C0D2E"/>
    <w:rsid w:val="008C1056"/>
    <w:rsid w:val="008C1B1C"/>
    <w:rsid w:val="008C1CC7"/>
    <w:rsid w:val="008C2729"/>
    <w:rsid w:val="008C3347"/>
    <w:rsid w:val="008C39D6"/>
    <w:rsid w:val="008C3B96"/>
    <w:rsid w:val="008C43BF"/>
    <w:rsid w:val="008C532F"/>
    <w:rsid w:val="008C60C3"/>
    <w:rsid w:val="008C7736"/>
    <w:rsid w:val="008D0948"/>
    <w:rsid w:val="008D10EC"/>
    <w:rsid w:val="008D176C"/>
    <w:rsid w:val="008D311C"/>
    <w:rsid w:val="008D31D2"/>
    <w:rsid w:val="008D3CC5"/>
    <w:rsid w:val="008D564A"/>
    <w:rsid w:val="008D5A0C"/>
    <w:rsid w:val="008D5E47"/>
    <w:rsid w:val="008D7D8C"/>
    <w:rsid w:val="008E004E"/>
    <w:rsid w:val="008E04FB"/>
    <w:rsid w:val="008E0A16"/>
    <w:rsid w:val="008E2D88"/>
    <w:rsid w:val="008E3AC2"/>
    <w:rsid w:val="008E3E79"/>
    <w:rsid w:val="008E4FEA"/>
    <w:rsid w:val="008E50F1"/>
    <w:rsid w:val="008E5282"/>
    <w:rsid w:val="008E5E2C"/>
    <w:rsid w:val="008E7505"/>
    <w:rsid w:val="008E78F1"/>
    <w:rsid w:val="008E7AFD"/>
    <w:rsid w:val="008F03CE"/>
    <w:rsid w:val="008F050C"/>
    <w:rsid w:val="008F075B"/>
    <w:rsid w:val="008F0E9E"/>
    <w:rsid w:val="008F1105"/>
    <w:rsid w:val="008F2913"/>
    <w:rsid w:val="008F2A4E"/>
    <w:rsid w:val="008F2AE9"/>
    <w:rsid w:val="008F332B"/>
    <w:rsid w:val="008F3E88"/>
    <w:rsid w:val="008F4371"/>
    <w:rsid w:val="008F52D0"/>
    <w:rsid w:val="008F58BB"/>
    <w:rsid w:val="008F6106"/>
    <w:rsid w:val="008F6DAE"/>
    <w:rsid w:val="008F791D"/>
    <w:rsid w:val="00900959"/>
    <w:rsid w:val="00900CCD"/>
    <w:rsid w:val="00901900"/>
    <w:rsid w:val="00901B7A"/>
    <w:rsid w:val="00901EE8"/>
    <w:rsid w:val="00901F6C"/>
    <w:rsid w:val="0090266B"/>
    <w:rsid w:val="00902F06"/>
    <w:rsid w:val="009035DB"/>
    <w:rsid w:val="00903E3A"/>
    <w:rsid w:val="00904671"/>
    <w:rsid w:val="00904FDD"/>
    <w:rsid w:val="009058D6"/>
    <w:rsid w:val="00905BC5"/>
    <w:rsid w:val="0090631F"/>
    <w:rsid w:val="009064AA"/>
    <w:rsid w:val="00907BEE"/>
    <w:rsid w:val="00912257"/>
    <w:rsid w:val="00913495"/>
    <w:rsid w:val="00913874"/>
    <w:rsid w:val="009151C8"/>
    <w:rsid w:val="009163CC"/>
    <w:rsid w:val="0091674C"/>
    <w:rsid w:val="00916862"/>
    <w:rsid w:val="00916B2A"/>
    <w:rsid w:val="00916D96"/>
    <w:rsid w:val="009174F7"/>
    <w:rsid w:val="00917A8E"/>
    <w:rsid w:val="00917E76"/>
    <w:rsid w:val="00920167"/>
    <w:rsid w:val="00920E62"/>
    <w:rsid w:val="00920FAC"/>
    <w:rsid w:val="009217C9"/>
    <w:rsid w:val="00921BB8"/>
    <w:rsid w:val="00921D28"/>
    <w:rsid w:val="00922034"/>
    <w:rsid w:val="00922043"/>
    <w:rsid w:val="0092266C"/>
    <w:rsid w:val="009241E8"/>
    <w:rsid w:val="009245A9"/>
    <w:rsid w:val="009248DA"/>
    <w:rsid w:val="00925956"/>
    <w:rsid w:val="00925DD2"/>
    <w:rsid w:val="00926344"/>
    <w:rsid w:val="00926929"/>
    <w:rsid w:val="0092717F"/>
    <w:rsid w:val="00927301"/>
    <w:rsid w:val="00927E9D"/>
    <w:rsid w:val="00931859"/>
    <w:rsid w:val="0093205C"/>
    <w:rsid w:val="009343F5"/>
    <w:rsid w:val="0093456A"/>
    <w:rsid w:val="009345AE"/>
    <w:rsid w:val="00935301"/>
    <w:rsid w:val="00936F64"/>
    <w:rsid w:val="00937B8E"/>
    <w:rsid w:val="00940C5B"/>
    <w:rsid w:val="009411F7"/>
    <w:rsid w:val="00941357"/>
    <w:rsid w:val="009417F1"/>
    <w:rsid w:val="00941A84"/>
    <w:rsid w:val="0094204A"/>
    <w:rsid w:val="009438DF"/>
    <w:rsid w:val="009443ED"/>
    <w:rsid w:val="00945DBF"/>
    <w:rsid w:val="00946042"/>
    <w:rsid w:val="00946AB3"/>
    <w:rsid w:val="00947074"/>
    <w:rsid w:val="0094752A"/>
    <w:rsid w:val="00947D01"/>
    <w:rsid w:val="009503EA"/>
    <w:rsid w:val="0095112D"/>
    <w:rsid w:val="00952124"/>
    <w:rsid w:val="009545C7"/>
    <w:rsid w:val="00956244"/>
    <w:rsid w:val="0095678A"/>
    <w:rsid w:val="00956A06"/>
    <w:rsid w:val="00957435"/>
    <w:rsid w:val="009578D0"/>
    <w:rsid w:val="009600C6"/>
    <w:rsid w:val="00960302"/>
    <w:rsid w:val="00960D80"/>
    <w:rsid w:val="009621CE"/>
    <w:rsid w:val="009622BF"/>
    <w:rsid w:val="00964C84"/>
    <w:rsid w:val="009651B8"/>
    <w:rsid w:val="00965313"/>
    <w:rsid w:val="009653F3"/>
    <w:rsid w:val="0096587A"/>
    <w:rsid w:val="009666E7"/>
    <w:rsid w:val="00966BF4"/>
    <w:rsid w:val="00967278"/>
    <w:rsid w:val="00967898"/>
    <w:rsid w:val="00971568"/>
    <w:rsid w:val="00971C5E"/>
    <w:rsid w:val="009728F2"/>
    <w:rsid w:val="00972BEF"/>
    <w:rsid w:val="00973BCF"/>
    <w:rsid w:val="009744BC"/>
    <w:rsid w:val="00974680"/>
    <w:rsid w:val="00974E60"/>
    <w:rsid w:val="00975896"/>
    <w:rsid w:val="00975DF1"/>
    <w:rsid w:val="009767FC"/>
    <w:rsid w:val="00976AFE"/>
    <w:rsid w:val="009777F4"/>
    <w:rsid w:val="009816F1"/>
    <w:rsid w:val="0098396D"/>
    <w:rsid w:val="00983CEA"/>
    <w:rsid w:val="00983F7F"/>
    <w:rsid w:val="00984198"/>
    <w:rsid w:val="00984E04"/>
    <w:rsid w:val="00986194"/>
    <w:rsid w:val="009861D2"/>
    <w:rsid w:val="00986821"/>
    <w:rsid w:val="00986D11"/>
    <w:rsid w:val="00986E53"/>
    <w:rsid w:val="00987CE5"/>
    <w:rsid w:val="00992373"/>
    <w:rsid w:val="00993CF0"/>
    <w:rsid w:val="0099428D"/>
    <w:rsid w:val="009949A7"/>
    <w:rsid w:val="00995232"/>
    <w:rsid w:val="009957E6"/>
    <w:rsid w:val="00995CDC"/>
    <w:rsid w:val="009975CA"/>
    <w:rsid w:val="00997D30"/>
    <w:rsid w:val="009A0C15"/>
    <w:rsid w:val="009A1088"/>
    <w:rsid w:val="009A14CB"/>
    <w:rsid w:val="009A1C6E"/>
    <w:rsid w:val="009A1FCA"/>
    <w:rsid w:val="009A2075"/>
    <w:rsid w:val="009A27C7"/>
    <w:rsid w:val="009A2961"/>
    <w:rsid w:val="009A344A"/>
    <w:rsid w:val="009A34D5"/>
    <w:rsid w:val="009A41C7"/>
    <w:rsid w:val="009A4959"/>
    <w:rsid w:val="009A4F5A"/>
    <w:rsid w:val="009A5C82"/>
    <w:rsid w:val="009B010D"/>
    <w:rsid w:val="009B0773"/>
    <w:rsid w:val="009B0AAB"/>
    <w:rsid w:val="009B0D3E"/>
    <w:rsid w:val="009B2AD1"/>
    <w:rsid w:val="009B3224"/>
    <w:rsid w:val="009B3A61"/>
    <w:rsid w:val="009B528E"/>
    <w:rsid w:val="009B54FE"/>
    <w:rsid w:val="009B6E0D"/>
    <w:rsid w:val="009B7572"/>
    <w:rsid w:val="009B77DD"/>
    <w:rsid w:val="009C10F7"/>
    <w:rsid w:val="009C13BF"/>
    <w:rsid w:val="009C205A"/>
    <w:rsid w:val="009C2943"/>
    <w:rsid w:val="009C4B2C"/>
    <w:rsid w:val="009C4CB3"/>
    <w:rsid w:val="009C4F15"/>
    <w:rsid w:val="009C511C"/>
    <w:rsid w:val="009C5416"/>
    <w:rsid w:val="009C587B"/>
    <w:rsid w:val="009C64C5"/>
    <w:rsid w:val="009C6F87"/>
    <w:rsid w:val="009C7166"/>
    <w:rsid w:val="009C742C"/>
    <w:rsid w:val="009D061C"/>
    <w:rsid w:val="009D1C99"/>
    <w:rsid w:val="009D2376"/>
    <w:rsid w:val="009D2D48"/>
    <w:rsid w:val="009D3103"/>
    <w:rsid w:val="009D39FA"/>
    <w:rsid w:val="009D42B3"/>
    <w:rsid w:val="009D4409"/>
    <w:rsid w:val="009D4724"/>
    <w:rsid w:val="009D4AD5"/>
    <w:rsid w:val="009D4B2F"/>
    <w:rsid w:val="009D4C1B"/>
    <w:rsid w:val="009D500A"/>
    <w:rsid w:val="009D5159"/>
    <w:rsid w:val="009D5E35"/>
    <w:rsid w:val="009D5EA5"/>
    <w:rsid w:val="009D5FC8"/>
    <w:rsid w:val="009D64DA"/>
    <w:rsid w:val="009D6BEA"/>
    <w:rsid w:val="009D76A3"/>
    <w:rsid w:val="009E09F5"/>
    <w:rsid w:val="009E0DBC"/>
    <w:rsid w:val="009E11BD"/>
    <w:rsid w:val="009E1384"/>
    <w:rsid w:val="009E1DF8"/>
    <w:rsid w:val="009E2C1A"/>
    <w:rsid w:val="009E2C4B"/>
    <w:rsid w:val="009E2E0C"/>
    <w:rsid w:val="009E2FF2"/>
    <w:rsid w:val="009E3218"/>
    <w:rsid w:val="009E3248"/>
    <w:rsid w:val="009E3BED"/>
    <w:rsid w:val="009E426F"/>
    <w:rsid w:val="009E4506"/>
    <w:rsid w:val="009E455E"/>
    <w:rsid w:val="009E487A"/>
    <w:rsid w:val="009E4FFB"/>
    <w:rsid w:val="009F045D"/>
    <w:rsid w:val="009F06A4"/>
    <w:rsid w:val="009F07FB"/>
    <w:rsid w:val="009F0E5F"/>
    <w:rsid w:val="009F1098"/>
    <w:rsid w:val="009F1458"/>
    <w:rsid w:val="009F1D3A"/>
    <w:rsid w:val="009F2C2E"/>
    <w:rsid w:val="009F2D52"/>
    <w:rsid w:val="009F3E02"/>
    <w:rsid w:val="009F4190"/>
    <w:rsid w:val="009F4459"/>
    <w:rsid w:val="009F4911"/>
    <w:rsid w:val="009F513E"/>
    <w:rsid w:val="009F5241"/>
    <w:rsid w:val="009F5A59"/>
    <w:rsid w:val="009F6807"/>
    <w:rsid w:val="009F68DF"/>
    <w:rsid w:val="009F6A24"/>
    <w:rsid w:val="009F6E8A"/>
    <w:rsid w:val="009F7037"/>
    <w:rsid w:val="00A002EF"/>
    <w:rsid w:val="00A0042C"/>
    <w:rsid w:val="00A00495"/>
    <w:rsid w:val="00A00F0E"/>
    <w:rsid w:val="00A01066"/>
    <w:rsid w:val="00A01368"/>
    <w:rsid w:val="00A01925"/>
    <w:rsid w:val="00A01DEB"/>
    <w:rsid w:val="00A03CC0"/>
    <w:rsid w:val="00A06D32"/>
    <w:rsid w:val="00A07545"/>
    <w:rsid w:val="00A13947"/>
    <w:rsid w:val="00A13E2B"/>
    <w:rsid w:val="00A1562A"/>
    <w:rsid w:val="00A15901"/>
    <w:rsid w:val="00A1618E"/>
    <w:rsid w:val="00A161A1"/>
    <w:rsid w:val="00A20562"/>
    <w:rsid w:val="00A20F75"/>
    <w:rsid w:val="00A212B1"/>
    <w:rsid w:val="00A22A84"/>
    <w:rsid w:val="00A25C26"/>
    <w:rsid w:val="00A26FFF"/>
    <w:rsid w:val="00A316EC"/>
    <w:rsid w:val="00A31804"/>
    <w:rsid w:val="00A318AE"/>
    <w:rsid w:val="00A318C5"/>
    <w:rsid w:val="00A320BA"/>
    <w:rsid w:val="00A32283"/>
    <w:rsid w:val="00A32342"/>
    <w:rsid w:val="00A325EC"/>
    <w:rsid w:val="00A32B81"/>
    <w:rsid w:val="00A337E5"/>
    <w:rsid w:val="00A349B1"/>
    <w:rsid w:val="00A34DF2"/>
    <w:rsid w:val="00A35C9F"/>
    <w:rsid w:val="00A3658D"/>
    <w:rsid w:val="00A36E51"/>
    <w:rsid w:val="00A376A1"/>
    <w:rsid w:val="00A377C5"/>
    <w:rsid w:val="00A37B17"/>
    <w:rsid w:val="00A37B2E"/>
    <w:rsid w:val="00A37D23"/>
    <w:rsid w:val="00A37D45"/>
    <w:rsid w:val="00A401FD"/>
    <w:rsid w:val="00A40558"/>
    <w:rsid w:val="00A40AF2"/>
    <w:rsid w:val="00A411DC"/>
    <w:rsid w:val="00A42A74"/>
    <w:rsid w:val="00A43904"/>
    <w:rsid w:val="00A4582E"/>
    <w:rsid w:val="00A45BD2"/>
    <w:rsid w:val="00A45DFA"/>
    <w:rsid w:val="00A4626B"/>
    <w:rsid w:val="00A46A1E"/>
    <w:rsid w:val="00A46A72"/>
    <w:rsid w:val="00A46D09"/>
    <w:rsid w:val="00A47CCD"/>
    <w:rsid w:val="00A50595"/>
    <w:rsid w:val="00A50A39"/>
    <w:rsid w:val="00A51BF9"/>
    <w:rsid w:val="00A51DF1"/>
    <w:rsid w:val="00A51F10"/>
    <w:rsid w:val="00A52AFB"/>
    <w:rsid w:val="00A53967"/>
    <w:rsid w:val="00A5455C"/>
    <w:rsid w:val="00A545EC"/>
    <w:rsid w:val="00A54A0E"/>
    <w:rsid w:val="00A54C5F"/>
    <w:rsid w:val="00A54D3B"/>
    <w:rsid w:val="00A5578A"/>
    <w:rsid w:val="00A56D5A"/>
    <w:rsid w:val="00A575EA"/>
    <w:rsid w:val="00A61365"/>
    <w:rsid w:val="00A61759"/>
    <w:rsid w:val="00A61B88"/>
    <w:rsid w:val="00A62C70"/>
    <w:rsid w:val="00A63982"/>
    <w:rsid w:val="00A63C15"/>
    <w:rsid w:val="00A64E2E"/>
    <w:rsid w:val="00A65053"/>
    <w:rsid w:val="00A65244"/>
    <w:rsid w:val="00A6534A"/>
    <w:rsid w:val="00A65845"/>
    <w:rsid w:val="00A65A41"/>
    <w:rsid w:val="00A666AA"/>
    <w:rsid w:val="00A6702A"/>
    <w:rsid w:val="00A671FC"/>
    <w:rsid w:val="00A71670"/>
    <w:rsid w:val="00A72874"/>
    <w:rsid w:val="00A72E48"/>
    <w:rsid w:val="00A7359C"/>
    <w:rsid w:val="00A73616"/>
    <w:rsid w:val="00A7474B"/>
    <w:rsid w:val="00A754BC"/>
    <w:rsid w:val="00A75A5F"/>
    <w:rsid w:val="00A76648"/>
    <w:rsid w:val="00A76DF7"/>
    <w:rsid w:val="00A77523"/>
    <w:rsid w:val="00A775BE"/>
    <w:rsid w:val="00A776C6"/>
    <w:rsid w:val="00A80489"/>
    <w:rsid w:val="00A8219F"/>
    <w:rsid w:val="00A83454"/>
    <w:rsid w:val="00A83835"/>
    <w:rsid w:val="00A843FC"/>
    <w:rsid w:val="00A84DA5"/>
    <w:rsid w:val="00A85302"/>
    <w:rsid w:val="00A85FC9"/>
    <w:rsid w:val="00A86119"/>
    <w:rsid w:val="00A8649F"/>
    <w:rsid w:val="00A86D25"/>
    <w:rsid w:val="00A877A6"/>
    <w:rsid w:val="00A877BD"/>
    <w:rsid w:val="00A8786B"/>
    <w:rsid w:val="00A87F29"/>
    <w:rsid w:val="00A903F1"/>
    <w:rsid w:val="00A905CC"/>
    <w:rsid w:val="00A90974"/>
    <w:rsid w:val="00A90D12"/>
    <w:rsid w:val="00A9197E"/>
    <w:rsid w:val="00A91ACB"/>
    <w:rsid w:val="00A92065"/>
    <w:rsid w:val="00A92184"/>
    <w:rsid w:val="00A93040"/>
    <w:rsid w:val="00A9334F"/>
    <w:rsid w:val="00A93D6F"/>
    <w:rsid w:val="00A956DF"/>
    <w:rsid w:val="00A9614E"/>
    <w:rsid w:val="00A963B5"/>
    <w:rsid w:val="00A966F5"/>
    <w:rsid w:val="00A96FA8"/>
    <w:rsid w:val="00A9715F"/>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1C5"/>
    <w:rsid w:val="00AB5500"/>
    <w:rsid w:val="00AB5564"/>
    <w:rsid w:val="00AB57FB"/>
    <w:rsid w:val="00AB610D"/>
    <w:rsid w:val="00AB7348"/>
    <w:rsid w:val="00AB7B31"/>
    <w:rsid w:val="00AC13B0"/>
    <w:rsid w:val="00AC1642"/>
    <w:rsid w:val="00AC2FD0"/>
    <w:rsid w:val="00AC3DBD"/>
    <w:rsid w:val="00AC5E85"/>
    <w:rsid w:val="00AC71D5"/>
    <w:rsid w:val="00AD03D8"/>
    <w:rsid w:val="00AD0D5F"/>
    <w:rsid w:val="00AD13D4"/>
    <w:rsid w:val="00AD153B"/>
    <w:rsid w:val="00AD1C9B"/>
    <w:rsid w:val="00AD1E45"/>
    <w:rsid w:val="00AD1F8D"/>
    <w:rsid w:val="00AD2331"/>
    <w:rsid w:val="00AD34CF"/>
    <w:rsid w:val="00AD36C8"/>
    <w:rsid w:val="00AD37C9"/>
    <w:rsid w:val="00AD47D3"/>
    <w:rsid w:val="00AD5C33"/>
    <w:rsid w:val="00AD652F"/>
    <w:rsid w:val="00AD6D33"/>
    <w:rsid w:val="00AD7D05"/>
    <w:rsid w:val="00AD7E58"/>
    <w:rsid w:val="00AE01F6"/>
    <w:rsid w:val="00AE16F0"/>
    <w:rsid w:val="00AE2924"/>
    <w:rsid w:val="00AE3B68"/>
    <w:rsid w:val="00AE473C"/>
    <w:rsid w:val="00AE55E7"/>
    <w:rsid w:val="00AE6363"/>
    <w:rsid w:val="00AE6CD6"/>
    <w:rsid w:val="00AE7348"/>
    <w:rsid w:val="00AE7394"/>
    <w:rsid w:val="00AE7CD2"/>
    <w:rsid w:val="00AF0B77"/>
    <w:rsid w:val="00AF10B9"/>
    <w:rsid w:val="00AF138B"/>
    <w:rsid w:val="00AF160F"/>
    <w:rsid w:val="00AF1859"/>
    <w:rsid w:val="00AF1919"/>
    <w:rsid w:val="00AF1B7B"/>
    <w:rsid w:val="00AF20D8"/>
    <w:rsid w:val="00AF3291"/>
    <w:rsid w:val="00AF395E"/>
    <w:rsid w:val="00AF4D6A"/>
    <w:rsid w:val="00AF5D2C"/>
    <w:rsid w:val="00AF5D6E"/>
    <w:rsid w:val="00AF6318"/>
    <w:rsid w:val="00B0072E"/>
    <w:rsid w:val="00B02F86"/>
    <w:rsid w:val="00B034BA"/>
    <w:rsid w:val="00B03B63"/>
    <w:rsid w:val="00B0513A"/>
    <w:rsid w:val="00B05B25"/>
    <w:rsid w:val="00B0620B"/>
    <w:rsid w:val="00B072A3"/>
    <w:rsid w:val="00B07FCD"/>
    <w:rsid w:val="00B1149C"/>
    <w:rsid w:val="00B11F60"/>
    <w:rsid w:val="00B121EF"/>
    <w:rsid w:val="00B124E2"/>
    <w:rsid w:val="00B127AA"/>
    <w:rsid w:val="00B12DBE"/>
    <w:rsid w:val="00B12FC3"/>
    <w:rsid w:val="00B130CB"/>
    <w:rsid w:val="00B14D9D"/>
    <w:rsid w:val="00B14EF5"/>
    <w:rsid w:val="00B15AF1"/>
    <w:rsid w:val="00B16048"/>
    <w:rsid w:val="00B16639"/>
    <w:rsid w:val="00B17463"/>
    <w:rsid w:val="00B2028C"/>
    <w:rsid w:val="00B21771"/>
    <w:rsid w:val="00B2191C"/>
    <w:rsid w:val="00B219F3"/>
    <w:rsid w:val="00B21B30"/>
    <w:rsid w:val="00B21BBC"/>
    <w:rsid w:val="00B2231E"/>
    <w:rsid w:val="00B22E76"/>
    <w:rsid w:val="00B22E84"/>
    <w:rsid w:val="00B23016"/>
    <w:rsid w:val="00B23771"/>
    <w:rsid w:val="00B24EA8"/>
    <w:rsid w:val="00B26625"/>
    <w:rsid w:val="00B26A5A"/>
    <w:rsid w:val="00B2713B"/>
    <w:rsid w:val="00B2769B"/>
    <w:rsid w:val="00B307D2"/>
    <w:rsid w:val="00B308EA"/>
    <w:rsid w:val="00B322BC"/>
    <w:rsid w:val="00B32C91"/>
    <w:rsid w:val="00B3398B"/>
    <w:rsid w:val="00B33B1E"/>
    <w:rsid w:val="00B362D9"/>
    <w:rsid w:val="00B36B99"/>
    <w:rsid w:val="00B36D20"/>
    <w:rsid w:val="00B36F67"/>
    <w:rsid w:val="00B40633"/>
    <w:rsid w:val="00B41B4A"/>
    <w:rsid w:val="00B43A75"/>
    <w:rsid w:val="00B44049"/>
    <w:rsid w:val="00B44318"/>
    <w:rsid w:val="00B44C4B"/>
    <w:rsid w:val="00B470F1"/>
    <w:rsid w:val="00B477CB"/>
    <w:rsid w:val="00B47DE6"/>
    <w:rsid w:val="00B504CC"/>
    <w:rsid w:val="00B507ED"/>
    <w:rsid w:val="00B508A7"/>
    <w:rsid w:val="00B50E9B"/>
    <w:rsid w:val="00B51B77"/>
    <w:rsid w:val="00B51C7B"/>
    <w:rsid w:val="00B52081"/>
    <w:rsid w:val="00B52242"/>
    <w:rsid w:val="00B52695"/>
    <w:rsid w:val="00B52A82"/>
    <w:rsid w:val="00B545AF"/>
    <w:rsid w:val="00B55B09"/>
    <w:rsid w:val="00B56711"/>
    <w:rsid w:val="00B56A3B"/>
    <w:rsid w:val="00B57EF2"/>
    <w:rsid w:val="00B604F3"/>
    <w:rsid w:val="00B6101C"/>
    <w:rsid w:val="00B615ED"/>
    <w:rsid w:val="00B63A9D"/>
    <w:rsid w:val="00B64888"/>
    <w:rsid w:val="00B671F8"/>
    <w:rsid w:val="00B672E3"/>
    <w:rsid w:val="00B675F9"/>
    <w:rsid w:val="00B707DF"/>
    <w:rsid w:val="00B70849"/>
    <w:rsid w:val="00B70D45"/>
    <w:rsid w:val="00B710B1"/>
    <w:rsid w:val="00B72C1C"/>
    <w:rsid w:val="00B73BB7"/>
    <w:rsid w:val="00B74AC6"/>
    <w:rsid w:val="00B751C3"/>
    <w:rsid w:val="00B76A29"/>
    <w:rsid w:val="00B76AF5"/>
    <w:rsid w:val="00B76C0D"/>
    <w:rsid w:val="00B77D0D"/>
    <w:rsid w:val="00B80133"/>
    <w:rsid w:val="00B80174"/>
    <w:rsid w:val="00B80817"/>
    <w:rsid w:val="00B82352"/>
    <w:rsid w:val="00B827E6"/>
    <w:rsid w:val="00B82A28"/>
    <w:rsid w:val="00B82B8D"/>
    <w:rsid w:val="00B82C97"/>
    <w:rsid w:val="00B851D5"/>
    <w:rsid w:val="00B85B06"/>
    <w:rsid w:val="00B85F20"/>
    <w:rsid w:val="00B90558"/>
    <w:rsid w:val="00B92958"/>
    <w:rsid w:val="00B929B0"/>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6FE7"/>
    <w:rsid w:val="00BA7EC7"/>
    <w:rsid w:val="00BB06B4"/>
    <w:rsid w:val="00BB11AA"/>
    <w:rsid w:val="00BB1388"/>
    <w:rsid w:val="00BB2683"/>
    <w:rsid w:val="00BB40DF"/>
    <w:rsid w:val="00BB4D0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D5D"/>
    <w:rsid w:val="00BD6F5B"/>
    <w:rsid w:val="00BD7662"/>
    <w:rsid w:val="00BE05ED"/>
    <w:rsid w:val="00BE350E"/>
    <w:rsid w:val="00BE3801"/>
    <w:rsid w:val="00BE38CF"/>
    <w:rsid w:val="00BE394B"/>
    <w:rsid w:val="00BE405C"/>
    <w:rsid w:val="00BE48A8"/>
    <w:rsid w:val="00BE528F"/>
    <w:rsid w:val="00BE5850"/>
    <w:rsid w:val="00BE58D6"/>
    <w:rsid w:val="00BE5CA6"/>
    <w:rsid w:val="00BE6996"/>
    <w:rsid w:val="00BE707F"/>
    <w:rsid w:val="00BE75B1"/>
    <w:rsid w:val="00BE7F5D"/>
    <w:rsid w:val="00BF0707"/>
    <w:rsid w:val="00BF164F"/>
    <w:rsid w:val="00BF1AAF"/>
    <w:rsid w:val="00BF268B"/>
    <w:rsid w:val="00BF3DD1"/>
    <w:rsid w:val="00BF4D03"/>
    <w:rsid w:val="00BF4E85"/>
    <w:rsid w:val="00BF54BD"/>
    <w:rsid w:val="00BF5892"/>
    <w:rsid w:val="00BF63A3"/>
    <w:rsid w:val="00BF6486"/>
    <w:rsid w:val="00C01804"/>
    <w:rsid w:val="00C019C3"/>
    <w:rsid w:val="00C026BC"/>
    <w:rsid w:val="00C02AD4"/>
    <w:rsid w:val="00C03869"/>
    <w:rsid w:val="00C043E5"/>
    <w:rsid w:val="00C0654A"/>
    <w:rsid w:val="00C07988"/>
    <w:rsid w:val="00C07C5E"/>
    <w:rsid w:val="00C10068"/>
    <w:rsid w:val="00C101D6"/>
    <w:rsid w:val="00C10652"/>
    <w:rsid w:val="00C10A75"/>
    <w:rsid w:val="00C10AC5"/>
    <w:rsid w:val="00C12B03"/>
    <w:rsid w:val="00C12DAD"/>
    <w:rsid w:val="00C12E17"/>
    <w:rsid w:val="00C14581"/>
    <w:rsid w:val="00C14741"/>
    <w:rsid w:val="00C1544B"/>
    <w:rsid w:val="00C1665A"/>
    <w:rsid w:val="00C171E0"/>
    <w:rsid w:val="00C1739F"/>
    <w:rsid w:val="00C177FF"/>
    <w:rsid w:val="00C222FF"/>
    <w:rsid w:val="00C22B45"/>
    <w:rsid w:val="00C22E8B"/>
    <w:rsid w:val="00C2338E"/>
    <w:rsid w:val="00C23FB0"/>
    <w:rsid w:val="00C24021"/>
    <w:rsid w:val="00C248AF"/>
    <w:rsid w:val="00C24B09"/>
    <w:rsid w:val="00C24BDE"/>
    <w:rsid w:val="00C24E9F"/>
    <w:rsid w:val="00C26640"/>
    <w:rsid w:val="00C27B48"/>
    <w:rsid w:val="00C31362"/>
    <w:rsid w:val="00C32151"/>
    <w:rsid w:val="00C3217A"/>
    <w:rsid w:val="00C323FF"/>
    <w:rsid w:val="00C33551"/>
    <w:rsid w:val="00C3357D"/>
    <w:rsid w:val="00C33BE9"/>
    <w:rsid w:val="00C33C13"/>
    <w:rsid w:val="00C348C7"/>
    <w:rsid w:val="00C35B2A"/>
    <w:rsid w:val="00C36100"/>
    <w:rsid w:val="00C36742"/>
    <w:rsid w:val="00C374AD"/>
    <w:rsid w:val="00C40DE4"/>
    <w:rsid w:val="00C40E63"/>
    <w:rsid w:val="00C41A06"/>
    <w:rsid w:val="00C41ADA"/>
    <w:rsid w:val="00C41AE0"/>
    <w:rsid w:val="00C41B13"/>
    <w:rsid w:val="00C421F3"/>
    <w:rsid w:val="00C4261B"/>
    <w:rsid w:val="00C42BFB"/>
    <w:rsid w:val="00C448D2"/>
    <w:rsid w:val="00C44904"/>
    <w:rsid w:val="00C44DDC"/>
    <w:rsid w:val="00C453D3"/>
    <w:rsid w:val="00C469F4"/>
    <w:rsid w:val="00C50A61"/>
    <w:rsid w:val="00C5128B"/>
    <w:rsid w:val="00C51423"/>
    <w:rsid w:val="00C51DC7"/>
    <w:rsid w:val="00C5294D"/>
    <w:rsid w:val="00C52F83"/>
    <w:rsid w:val="00C53C84"/>
    <w:rsid w:val="00C54286"/>
    <w:rsid w:val="00C54C1B"/>
    <w:rsid w:val="00C54DBA"/>
    <w:rsid w:val="00C57ED3"/>
    <w:rsid w:val="00C61640"/>
    <w:rsid w:val="00C61AA7"/>
    <w:rsid w:val="00C61B8E"/>
    <w:rsid w:val="00C668DE"/>
    <w:rsid w:val="00C7002A"/>
    <w:rsid w:val="00C7044F"/>
    <w:rsid w:val="00C71461"/>
    <w:rsid w:val="00C71881"/>
    <w:rsid w:val="00C720F8"/>
    <w:rsid w:val="00C7294B"/>
    <w:rsid w:val="00C73496"/>
    <w:rsid w:val="00C73647"/>
    <w:rsid w:val="00C73C67"/>
    <w:rsid w:val="00C75139"/>
    <w:rsid w:val="00C7525C"/>
    <w:rsid w:val="00C76CF7"/>
    <w:rsid w:val="00C81D53"/>
    <w:rsid w:val="00C82C7A"/>
    <w:rsid w:val="00C83A4C"/>
    <w:rsid w:val="00C83B75"/>
    <w:rsid w:val="00C8533B"/>
    <w:rsid w:val="00C858BA"/>
    <w:rsid w:val="00C86977"/>
    <w:rsid w:val="00C916C8"/>
    <w:rsid w:val="00C918C3"/>
    <w:rsid w:val="00C927FD"/>
    <w:rsid w:val="00C9398D"/>
    <w:rsid w:val="00C939EE"/>
    <w:rsid w:val="00C93C6E"/>
    <w:rsid w:val="00C93F93"/>
    <w:rsid w:val="00C94D44"/>
    <w:rsid w:val="00C958CB"/>
    <w:rsid w:val="00C95EEE"/>
    <w:rsid w:val="00C95F07"/>
    <w:rsid w:val="00C974CB"/>
    <w:rsid w:val="00C974EE"/>
    <w:rsid w:val="00C97929"/>
    <w:rsid w:val="00CA0049"/>
    <w:rsid w:val="00CA055A"/>
    <w:rsid w:val="00CA0980"/>
    <w:rsid w:val="00CA0C53"/>
    <w:rsid w:val="00CA1748"/>
    <w:rsid w:val="00CA2A98"/>
    <w:rsid w:val="00CA2BAE"/>
    <w:rsid w:val="00CA34BA"/>
    <w:rsid w:val="00CA4503"/>
    <w:rsid w:val="00CA5A66"/>
    <w:rsid w:val="00CA641E"/>
    <w:rsid w:val="00CA740D"/>
    <w:rsid w:val="00CA789B"/>
    <w:rsid w:val="00CA796A"/>
    <w:rsid w:val="00CB0E5E"/>
    <w:rsid w:val="00CB2575"/>
    <w:rsid w:val="00CB3677"/>
    <w:rsid w:val="00CB368F"/>
    <w:rsid w:val="00CB37A6"/>
    <w:rsid w:val="00CB4C42"/>
    <w:rsid w:val="00CB4DFA"/>
    <w:rsid w:val="00CB6B20"/>
    <w:rsid w:val="00CB6E36"/>
    <w:rsid w:val="00CB7BD7"/>
    <w:rsid w:val="00CC0707"/>
    <w:rsid w:val="00CC2290"/>
    <w:rsid w:val="00CC2B2E"/>
    <w:rsid w:val="00CC3DD8"/>
    <w:rsid w:val="00CC4555"/>
    <w:rsid w:val="00CC4CB6"/>
    <w:rsid w:val="00CC4DB0"/>
    <w:rsid w:val="00CC5038"/>
    <w:rsid w:val="00CC51B5"/>
    <w:rsid w:val="00CC5326"/>
    <w:rsid w:val="00CC6F3A"/>
    <w:rsid w:val="00CC7426"/>
    <w:rsid w:val="00CC7602"/>
    <w:rsid w:val="00CC7910"/>
    <w:rsid w:val="00CD0C20"/>
    <w:rsid w:val="00CD297A"/>
    <w:rsid w:val="00CD2AF2"/>
    <w:rsid w:val="00CD3DB0"/>
    <w:rsid w:val="00CD4129"/>
    <w:rsid w:val="00CD4AF9"/>
    <w:rsid w:val="00CD5DBB"/>
    <w:rsid w:val="00CD67E7"/>
    <w:rsid w:val="00CD6CED"/>
    <w:rsid w:val="00CD7388"/>
    <w:rsid w:val="00CD7FCA"/>
    <w:rsid w:val="00CE0765"/>
    <w:rsid w:val="00CE130A"/>
    <w:rsid w:val="00CE23CD"/>
    <w:rsid w:val="00CE247A"/>
    <w:rsid w:val="00CE2A1A"/>
    <w:rsid w:val="00CE2F05"/>
    <w:rsid w:val="00CE44F8"/>
    <w:rsid w:val="00CE4A51"/>
    <w:rsid w:val="00CE4F80"/>
    <w:rsid w:val="00CE50E4"/>
    <w:rsid w:val="00CE51E8"/>
    <w:rsid w:val="00CE56A1"/>
    <w:rsid w:val="00CE597D"/>
    <w:rsid w:val="00CE6435"/>
    <w:rsid w:val="00CE64A5"/>
    <w:rsid w:val="00CE64FE"/>
    <w:rsid w:val="00CE669E"/>
    <w:rsid w:val="00CE66B5"/>
    <w:rsid w:val="00CE6BFE"/>
    <w:rsid w:val="00CE6EFF"/>
    <w:rsid w:val="00CE7031"/>
    <w:rsid w:val="00CE7258"/>
    <w:rsid w:val="00CE7C6B"/>
    <w:rsid w:val="00CF0328"/>
    <w:rsid w:val="00CF0B9B"/>
    <w:rsid w:val="00CF0F7C"/>
    <w:rsid w:val="00CF13B8"/>
    <w:rsid w:val="00CF2049"/>
    <w:rsid w:val="00CF285E"/>
    <w:rsid w:val="00CF3739"/>
    <w:rsid w:val="00CF51E9"/>
    <w:rsid w:val="00CF5597"/>
    <w:rsid w:val="00CF57B4"/>
    <w:rsid w:val="00CF5CA5"/>
    <w:rsid w:val="00CF658A"/>
    <w:rsid w:val="00CF66B6"/>
    <w:rsid w:val="00D007D6"/>
    <w:rsid w:val="00D00D9D"/>
    <w:rsid w:val="00D01A9F"/>
    <w:rsid w:val="00D01CED"/>
    <w:rsid w:val="00D01E38"/>
    <w:rsid w:val="00D022B5"/>
    <w:rsid w:val="00D0236A"/>
    <w:rsid w:val="00D039B5"/>
    <w:rsid w:val="00D0432B"/>
    <w:rsid w:val="00D04AA9"/>
    <w:rsid w:val="00D04F76"/>
    <w:rsid w:val="00D053D2"/>
    <w:rsid w:val="00D07D07"/>
    <w:rsid w:val="00D10F87"/>
    <w:rsid w:val="00D1149D"/>
    <w:rsid w:val="00D11B8E"/>
    <w:rsid w:val="00D11D8D"/>
    <w:rsid w:val="00D12B12"/>
    <w:rsid w:val="00D12DD7"/>
    <w:rsid w:val="00D131C6"/>
    <w:rsid w:val="00D135D6"/>
    <w:rsid w:val="00D13A8C"/>
    <w:rsid w:val="00D149E1"/>
    <w:rsid w:val="00D14A44"/>
    <w:rsid w:val="00D15BCC"/>
    <w:rsid w:val="00D15FBC"/>
    <w:rsid w:val="00D1628F"/>
    <w:rsid w:val="00D17F2E"/>
    <w:rsid w:val="00D21D89"/>
    <w:rsid w:val="00D22522"/>
    <w:rsid w:val="00D22657"/>
    <w:rsid w:val="00D228DF"/>
    <w:rsid w:val="00D234D6"/>
    <w:rsid w:val="00D23557"/>
    <w:rsid w:val="00D23A3D"/>
    <w:rsid w:val="00D2427F"/>
    <w:rsid w:val="00D249F2"/>
    <w:rsid w:val="00D24B39"/>
    <w:rsid w:val="00D24BB7"/>
    <w:rsid w:val="00D2502F"/>
    <w:rsid w:val="00D2506D"/>
    <w:rsid w:val="00D263AE"/>
    <w:rsid w:val="00D27855"/>
    <w:rsid w:val="00D2788F"/>
    <w:rsid w:val="00D27E5A"/>
    <w:rsid w:val="00D3036B"/>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2E43"/>
    <w:rsid w:val="00D441E9"/>
    <w:rsid w:val="00D44425"/>
    <w:rsid w:val="00D44FC8"/>
    <w:rsid w:val="00D45D8F"/>
    <w:rsid w:val="00D47077"/>
    <w:rsid w:val="00D47B96"/>
    <w:rsid w:val="00D50332"/>
    <w:rsid w:val="00D50C6D"/>
    <w:rsid w:val="00D517EA"/>
    <w:rsid w:val="00D52B95"/>
    <w:rsid w:val="00D5362B"/>
    <w:rsid w:val="00D53A09"/>
    <w:rsid w:val="00D54AAB"/>
    <w:rsid w:val="00D54DF5"/>
    <w:rsid w:val="00D552F9"/>
    <w:rsid w:val="00D56EDF"/>
    <w:rsid w:val="00D56F08"/>
    <w:rsid w:val="00D57361"/>
    <w:rsid w:val="00D57C4B"/>
    <w:rsid w:val="00D601A7"/>
    <w:rsid w:val="00D61406"/>
    <w:rsid w:val="00D61541"/>
    <w:rsid w:val="00D61575"/>
    <w:rsid w:val="00D621B7"/>
    <w:rsid w:val="00D62211"/>
    <w:rsid w:val="00D6294E"/>
    <w:rsid w:val="00D63C9A"/>
    <w:rsid w:val="00D640BC"/>
    <w:rsid w:val="00D652C2"/>
    <w:rsid w:val="00D654D5"/>
    <w:rsid w:val="00D65A9D"/>
    <w:rsid w:val="00D65CB5"/>
    <w:rsid w:val="00D67168"/>
    <w:rsid w:val="00D67602"/>
    <w:rsid w:val="00D677BB"/>
    <w:rsid w:val="00D70544"/>
    <w:rsid w:val="00D71463"/>
    <w:rsid w:val="00D71573"/>
    <w:rsid w:val="00D7172D"/>
    <w:rsid w:val="00D7194A"/>
    <w:rsid w:val="00D725D4"/>
    <w:rsid w:val="00D72AE4"/>
    <w:rsid w:val="00D73026"/>
    <w:rsid w:val="00D73FA1"/>
    <w:rsid w:val="00D7469D"/>
    <w:rsid w:val="00D7550B"/>
    <w:rsid w:val="00D75EEB"/>
    <w:rsid w:val="00D75F1E"/>
    <w:rsid w:val="00D80F87"/>
    <w:rsid w:val="00D812A5"/>
    <w:rsid w:val="00D812F2"/>
    <w:rsid w:val="00D82A5C"/>
    <w:rsid w:val="00D82D11"/>
    <w:rsid w:val="00D82EE9"/>
    <w:rsid w:val="00D83CD3"/>
    <w:rsid w:val="00D83E51"/>
    <w:rsid w:val="00D84719"/>
    <w:rsid w:val="00D85164"/>
    <w:rsid w:val="00D856EA"/>
    <w:rsid w:val="00D85ACD"/>
    <w:rsid w:val="00D861E8"/>
    <w:rsid w:val="00D86460"/>
    <w:rsid w:val="00D8759C"/>
    <w:rsid w:val="00D87F74"/>
    <w:rsid w:val="00D90C87"/>
    <w:rsid w:val="00D912D5"/>
    <w:rsid w:val="00D918A9"/>
    <w:rsid w:val="00D91AAF"/>
    <w:rsid w:val="00D939EF"/>
    <w:rsid w:val="00D93B13"/>
    <w:rsid w:val="00D94564"/>
    <w:rsid w:val="00D9536E"/>
    <w:rsid w:val="00D9638C"/>
    <w:rsid w:val="00D972E7"/>
    <w:rsid w:val="00D97426"/>
    <w:rsid w:val="00D97568"/>
    <w:rsid w:val="00DA06B0"/>
    <w:rsid w:val="00DA22E9"/>
    <w:rsid w:val="00DA241F"/>
    <w:rsid w:val="00DA29BA"/>
    <w:rsid w:val="00DA3249"/>
    <w:rsid w:val="00DA37C7"/>
    <w:rsid w:val="00DA38CE"/>
    <w:rsid w:val="00DA393C"/>
    <w:rsid w:val="00DA4B01"/>
    <w:rsid w:val="00DA4ED1"/>
    <w:rsid w:val="00DA5322"/>
    <w:rsid w:val="00DA55AC"/>
    <w:rsid w:val="00DA5600"/>
    <w:rsid w:val="00DA5A08"/>
    <w:rsid w:val="00DA608B"/>
    <w:rsid w:val="00DA61A5"/>
    <w:rsid w:val="00DA6C55"/>
    <w:rsid w:val="00DA7413"/>
    <w:rsid w:val="00DB0066"/>
    <w:rsid w:val="00DB0CF2"/>
    <w:rsid w:val="00DB0F9E"/>
    <w:rsid w:val="00DB1307"/>
    <w:rsid w:val="00DB1E1A"/>
    <w:rsid w:val="00DB294F"/>
    <w:rsid w:val="00DB2AF6"/>
    <w:rsid w:val="00DB2E98"/>
    <w:rsid w:val="00DB2F13"/>
    <w:rsid w:val="00DB32FF"/>
    <w:rsid w:val="00DB364F"/>
    <w:rsid w:val="00DB39E7"/>
    <w:rsid w:val="00DB3B3E"/>
    <w:rsid w:val="00DB41B2"/>
    <w:rsid w:val="00DB58BD"/>
    <w:rsid w:val="00DB6861"/>
    <w:rsid w:val="00DB71DB"/>
    <w:rsid w:val="00DB71E1"/>
    <w:rsid w:val="00DB7B0F"/>
    <w:rsid w:val="00DB7CB3"/>
    <w:rsid w:val="00DC0819"/>
    <w:rsid w:val="00DC0D57"/>
    <w:rsid w:val="00DC16F7"/>
    <w:rsid w:val="00DC19E8"/>
    <w:rsid w:val="00DC1CA3"/>
    <w:rsid w:val="00DC2641"/>
    <w:rsid w:val="00DC2B1E"/>
    <w:rsid w:val="00DC3002"/>
    <w:rsid w:val="00DC4CD0"/>
    <w:rsid w:val="00DC7481"/>
    <w:rsid w:val="00DC7591"/>
    <w:rsid w:val="00DD0839"/>
    <w:rsid w:val="00DD1957"/>
    <w:rsid w:val="00DD26D0"/>
    <w:rsid w:val="00DD47D5"/>
    <w:rsid w:val="00DD6729"/>
    <w:rsid w:val="00DD695B"/>
    <w:rsid w:val="00DD7452"/>
    <w:rsid w:val="00DD74A1"/>
    <w:rsid w:val="00DD7960"/>
    <w:rsid w:val="00DD7B0D"/>
    <w:rsid w:val="00DE17B7"/>
    <w:rsid w:val="00DE1F29"/>
    <w:rsid w:val="00DE31DC"/>
    <w:rsid w:val="00DE3FEB"/>
    <w:rsid w:val="00DE4905"/>
    <w:rsid w:val="00DE510C"/>
    <w:rsid w:val="00DE5D60"/>
    <w:rsid w:val="00DE7822"/>
    <w:rsid w:val="00DF081A"/>
    <w:rsid w:val="00DF1F1B"/>
    <w:rsid w:val="00DF223F"/>
    <w:rsid w:val="00DF265D"/>
    <w:rsid w:val="00DF2EB0"/>
    <w:rsid w:val="00DF31C1"/>
    <w:rsid w:val="00DF427A"/>
    <w:rsid w:val="00DF45C5"/>
    <w:rsid w:val="00DF5A8C"/>
    <w:rsid w:val="00DF6A67"/>
    <w:rsid w:val="00DF71D8"/>
    <w:rsid w:val="00E00BA5"/>
    <w:rsid w:val="00E00CCA"/>
    <w:rsid w:val="00E01623"/>
    <w:rsid w:val="00E01FD7"/>
    <w:rsid w:val="00E02293"/>
    <w:rsid w:val="00E03FE3"/>
    <w:rsid w:val="00E06951"/>
    <w:rsid w:val="00E1047B"/>
    <w:rsid w:val="00E10C94"/>
    <w:rsid w:val="00E10E4B"/>
    <w:rsid w:val="00E10EC4"/>
    <w:rsid w:val="00E118D7"/>
    <w:rsid w:val="00E13F46"/>
    <w:rsid w:val="00E15539"/>
    <w:rsid w:val="00E15BD4"/>
    <w:rsid w:val="00E16458"/>
    <w:rsid w:val="00E16FB6"/>
    <w:rsid w:val="00E17001"/>
    <w:rsid w:val="00E17814"/>
    <w:rsid w:val="00E17CEF"/>
    <w:rsid w:val="00E20FBC"/>
    <w:rsid w:val="00E212EC"/>
    <w:rsid w:val="00E21BB4"/>
    <w:rsid w:val="00E244CA"/>
    <w:rsid w:val="00E2512D"/>
    <w:rsid w:val="00E2548C"/>
    <w:rsid w:val="00E2662B"/>
    <w:rsid w:val="00E26736"/>
    <w:rsid w:val="00E268AC"/>
    <w:rsid w:val="00E2700A"/>
    <w:rsid w:val="00E27082"/>
    <w:rsid w:val="00E27986"/>
    <w:rsid w:val="00E27D23"/>
    <w:rsid w:val="00E30A8A"/>
    <w:rsid w:val="00E31BC7"/>
    <w:rsid w:val="00E31E7F"/>
    <w:rsid w:val="00E3612C"/>
    <w:rsid w:val="00E363CD"/>
    <w:rsid w:val="00E365C4"/>
    <w:rsid w:val="00E36C7F"/>
    <w:rsid w:val="00E372DE"/>
    <w:rsid w:val="00E37652"/>
    <w:rsid w:val="00E3768F"/>
    <w:rsid w:val="00E37888"/>
    <w:rsid w:val="00E402BC"/>
    <w:rsid w:val="00E4115A"/>
    <w:rsid w:val="00E41403"/>
    <w:rsid w:val="00E418C7"/>
    <w:rsid w:val="00E41BD7"/>
    <w:rsid w:val="00E428D6"/>
    <w:rsid w:val="00E43284"/>
    <w:rsid w:val="00E445C9"/>
    <w:rsid w:val="00E447C5"/>
    <w:rsid w:val="00E448A2"/>
    <w:rsid w:val="00E450C1"/>
    <w:rsid w:val="00E4547F"/>
    <w:rsid w:val="00E4574F"/>
    <w:rsid w:val="00E46B7D"/>
    <w:rsid w:val="00E474B0"/>
    <w:rsid w:val="00E5091C"/>
    <w:rsid w:val="00E50E42"/>
    <w:rsid w:val="00E51009"/>
    <w:rsid w:val="00E511AB"/>
    <w:rsid w:val="00E51350"/>
    <w:rsid w:val="00E51C5E"/>
    <w:rsid w:val="00E523FB"/>
    <w:rsid w:val="00E528AF"/>
    <w:rsid w:val="00E533CC"/>
    <w:rsid w:val="00E53629"/>
    <w:rsid w:val="00E5372C"/>
    <w:rsid w:val="00E537A9"/>
    <w:rsid w:val="00E541BF"/>
    <w:rsid w:val="00E541C7"/>
    <w:rsid w:val="00E5480C"/>
    <w:rsid w:val="00E54AB7"/>
    <w:rsid w:val="00E55131"/>
    <w:rsid w:val="00E55482"/>
    <w:rsid w:val="00E55F3E"/>
    <w:rsid w:val="00E56392"/>
    <w:rsid w:val="00E5712F"/>
    <w:rsid w:val="00E601DA"/>
    <w:rsid w:val="00E60547"/>
    <w:rsid w:val="00E609FF"/>
    <w:rsid w:val="00E61AA8"/>
    <w:rsid w:val="00E6247F"/>
    <w:rsid w:val="00E62E59"/>
    <w:rsid w:val="00E63233"/>
    <w:rsid w:val="00E63A10"/>
    <w:rsid w:val="00E63E99"/>
    <w:rsid w:val="00E64230"/>
    <w:rsid w:val="00E6454D"/>
    <w:rsid w:val="00E65301"/>
    <w:rsid w:val="00E6598A"/>
    <w:rsid w:val="00E667A7"/>
    <w:rsid w:val="00E679B3"/>
    <w:rsid w:val="00E7190A"/>
    <w:rsid w:val="00E71E5C"/>
    <w:rsid w:val="00E7245E"/>
    <w:rsid w:val="00E73831"/>
    <w:rsid w:val="00E73B66"/>
    <w:rsid w:val="00E74232"/>
    <w:rsid w:val="00E7498E"/>
    <w:rsid w:val="00E74BB9"/>
    <w:rsid w:val="00E74FF5"/>
    <w:rsid w:val="00E7584A"/>
    <w:rsid w:val="00E760D0"/>
    <w:rsid w:val="00E76D85"/>
    <w:rsid w:val="00E773F3"/>
    <w:rsid w:val="00E77C2E"/>
    <w:rsid w:val="00E80A1A"/>
    <w:rsid w:val="00E8292A"/>
    <w:rsid w:val="00E82DE7"/>
    <w:rsid w:val="00E84116"/>
    <w:rsid w:val="00E84C5C"/>
    <w:rsid w:val="00E85496"/>
    <w:rsid w:val="00E85533"/>
    <w:rsid w:val="00E86343"/>
    <w:rsid w:val="00E866CD"/>
    <w:rsid w:val="00E877ED"/>
    <w:rsid w:val="00E901FD"/>
    <w:rsid w:val="00E907E7"/>
    <w:rsid w:val="00E91964"/>
    <w:rsid w:val="00E91E8F"/>
    <w:rsid w:val="00E91FB1"/>
    <w:rsid w:val="00E922BF"/>
    <w:rsid w:val="00E92E33"/>
    <w:rsid w:val="00E94214"/>
    <w:rsid w:val="00E94379"/>
    <w:rsid w:val="00E94468"/>
    <w:rsid w:val="00E94A0E"/>
    <w:rsid w:val="00E953EB"/>
    <w:rsid w:val="00E96226"/>
    <w:rsid w:val="00E96DDE"/>
    <w:rsid w:val="00E97D15"/>
    <w:rsid w:val="00EA04AE"/>
    <w:rsid w:val="00EA062F"/>
    <w:rsid w:val="00EA1266"/>
    <w:rsid w:val="00EA17A9"/>
    <w:rsid w:val="00EA311B"/>
    <w:rsid w:val="00EA36CA"/>
    <w:rsid w:val="00EA3D9C"/>
    <w:rsid w:val="00EA43C0"/>
    <w:rsid w:val="00EA4CB0"/>
    <w:rsid w:val="00EA566F"/>
    <w:rsid w:val="00EA7601"/>
    <w:rsid w:val="00EB1859"/>
    <w:rsid w:val="00EB2857"/>
    <w:rsid w:val="00EB30B7"/>
    <w:rsid w:val="00EB35AD"/>
    <w:rsid w:val="00EB3F8A"/>
    <w:rsid w:val="00EB416F"/>
    <w:rsid w:val="00EB43B9"/>
    <w:rsid w:val="00EB4482"/>
    <w:rsid w:val="00EB4C01"/>
    <w:rsid w:val="00EB4D59"/>
    <w:rsid w:val="00EB4D93"/>
    <w:rsid w:val="00EB4E58"/>
    <w:rsid w:val="00EB573D"/>
    <w:rsid w:val="00EB583A"/>
    <w:rsid w:val="00EB7752"/>
    <w:rsid w:val="00EB790B"/>
    <w:rsid w:val="00EC0725"/>
    <w:rsid w:val="00EC0889"/>
    <w:rsid w:val="00EC0C13"/>
    <w:rsid w:val="00EC148C"/>
    <w:rsid w:val="00EC2D7D"/>
    <w:rsid w:val="00EC36AD"/>
    <w:rsid w:val="00EC3BCF"/>
    <w:rsid w:val="00EC4B31"/>
    <w:rsid w:val="00EC56B1"/>
    <w:rsid w:val="00EC664F"/>
    <w:rsid w:val="00EC6749"/>
    <w:rsid w:val="00EC72F5"/>
    <w:rsid w:val="00EC7334"/>
    <w:rsid w:val="00ED1020"/>
    <w:rsid w:val="00ED1877"/>
    <w:rsid w:val="00ED247F"/>
    <w:rsid w:val="00ED27E4"/>
    <w:rsid w:val="00ED2F27"/>
    <w:rsid w:val="00ED3370"/>
    <w:rsid w:val="00ED3943"/>
    <w:rsid w:val="00ED4423"/>
    <w:rsid w:val="00ED4D96"/>
    <w:rsid w:val="00ED4EC5"/>
    <w:rsid w:val="00ED5A40"/>
    <w:rsid w:val="00ED5F21"/>
    <w:rsid w:val="00ED602C"/>
    <w:rsid w:val="00ED60BC"/>
    <w:rsid w:val="00ED62B5"/>
    <w:rsid w:val="00ED6DDB"/>
    <w:rsid w:val="00ED7555"/>
    <w:rsid w:val="00ED7985"/>
    <w:rsid w:val="00EE1B4F"/>
    <w:rsid w:val="00EE1E2E"/>
    <w:rsid w:val="00EE1E43"/>
    <w:rsid w:val="00EE2318"/>
    <w:rsid w:val="00EE270D"/>
    <w:rsid w:val="00EE4849"/>
    <w:rsid w:val="00EE6989"/>
    <w:rsid w:val="00EE7604"/>
    <w:rsid w:val="00EE7912"/>
    <w:rsid w:val="00EE7915"/>
    <w:rsid w:val="00EF0082"/>
    <w:rsid w:val="00EF0465"/>
    <w:rsid w:val="00EF094C"/>
    <w:rsid w:val="00EF13C5"/>
    <w:rsid w:val="00EF16D8"/>
    <w:rsid w:val="00EF22BC"/>
    <w:rsid w:val="00EF27F3"/>
    <w:rsid w:val="00EF28EF"/>
    <w:rsid w:val="00EF2EB9"/>
    <w:rsid w:val="00EF40E7"/>
    <w:rsid w:val="00EF4529"/>
    <w:rsid w:val="00EF5117"/>
    <w:rsid w:val="00EF59BA"/>
    <w:rsid w:val="00EF5B34"/>
    <w:rsid w:val="00EF5BCA"/>
    <w:rsid w:val="00EF657C"/>
    <w:rsid w:val="00F004D1"/>
    <w:rsid w:val="00F00C0D"/>
    <w:rsid w:val="00F0128B"/>
    <w:rsid w:val="00F02015"/>
    <w:rsid w:val="00F02663"/>
    <w:rsid w:val="00F03369"/>
    <w:rsid w:val="00F0397B"/>
    <w:rsid w:val="00F04E62"/>
    <w:rsid w:val="00F04FCE"/>
    <w:rsid w:val="00F050AA"/>
    <w:rsid w:val="00F05E6D"/>
    <w:rsid w:val="00F11800"/>
    <w:rsid w:val="00F11B61"/>
    <w:rsid w:val="00F12942"/>
    <w:rsid w:val="00F1346A"/>
    <w:rsid w:val="00F135D6"/>
    <w:rsid w:val="00F13922"/>
    <w:rsid w:val="00F13C38"/>
    <w:rsid w:val="00F13DBC"/>
    <w:rsid w:val="00F15FCF"/>
    <w:rsid w:val="00F16613"/>
    <w:rsid w:val="00F176FF"/>
    <w:rsid w:val="00F202CC"/>
    <w:rsid w:val="00F20706"/>
    <w:rsid w:val="00F21496"/>
    <w:rsid w:val="00F21E77"/>
    <w:rsid w:val="00F2223D"/>
    <w:rsid w:val="00F24D27"/>
    <w:rsid w:val="00F2520C"/>
    <w:rsid w:val="00F25BCB"/>
    <w:rsid w:val="00F25EBB"/>
    <w:rsid w:val="00F25ECC"/>
    <w:rsid w:val="00F264C1"/>
    <w:rsid w:val="00F26D7F"/>
    <w:rsid w:val="00F27305"/>
    <w:rsid w:val="00F30790"/>
    <w:rsid w:val="00F30867"/>
    <w:rsid w:val="00F31570"/>
    <w:rsid w:val="00F31915"/>
    <w:rsid w:val="00F31A51"/>
    <w:rsid w:val="00F3237C"/>
    <w:rsid w:val="00F33355"/>
    <w:rsid w:val="00F33BCB"/>
    <w:rsid w:val="00F34363"/>
    <w:rsid w:val="00F34CE9"/>
    <w:rsid w:val="00F354B9"/>
    <w:rsid w:val="00F35705"/>
    <w:rsid w:val="00F357D2"/>
    <w:rsid w:val="00F35B93"/>
    <w:rsid w:val="00F35CA1"/>
    <w:rsid w:val="00F37CFD"/>
    <w:rsid w:val="00F37D33"/>
    <w:rsid w:val="00F40178"/>
    <w:rsid w:val="00F405B4"/>
    <w:rsid w:val="00F40DB9"/>
    <w:rsid w:val="00F40ED1"/>
    <w:rsid w:val="00F415A3"/>
    <w:rsid w:val="00F41778"/>
    <w:rsid w:val="00F4178F"/>
    <w:rsid w:val="00F41B3E"/>
    <w:rsid w:val="00F421D1"/>
    <w:rsid w:val="00F4323B"/>
    <w:rsid w:val="00F43AD4"/>
    <w:rsid w:val="00F43B8E"/>
    <w:rsid w:val="00F45196"/>
    <w:rsid w:val="00F45D51"/>
    <w:rsid w:val="00F46842"/>
    <w:rsid w:val="00F4765F"/>
    <w:rsid w:val="00F479B5"/>
    <w:rsid w:val="00F47A1B"/>
    <w:rsid w:val="00F47C4B"/>
    <w:rsid w:val="00F50289"/>
    <w:rsid w:val="00F51A64"/>
    <w:rsid w:val="00F53775"/>
    <w:rsid w:val="00F539A6"/>
    <w:rsid w:val="00F54409"/>
    <w:rsid w:val="00F54CAA"/>
    <w:rsid w:val="00F55E0E"/>
    <w:rsid w:val="00F5611D"/>
    <w:rsid w:val="00F564FC"/>
    <w:rsid w:val="00F56597"/>
    <w:rsid w:val="00F56E3E"/>
    <w:rsid w:val="00F56ED6"/>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DDA"/>
    <w:rsid w:val="00F67E6A"/>
    <w:rsid w:val="00F70472"/>
    <w:rsid w:val="00F71430"/>
    <w:rsid w:val="00F71A8A"/>
    <w:rsid w:val="00F73157"/>
    <w:rsid w:val="00F74408"/>
    <w:rsid w:val="00F75896"/>
    <w:rsid w:val="00F7650F"/>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454"/>
    <w:rsid w:val="00F93568"/>
    <w:rsid w:val="00F937AF"/>
    <w:rsid w:val="00F94494"/>
    <w:rsid w:val="00F94C05"/>
    <w:rsid w:val="00F954EF"/>
    <w:rsid w:val="00F96483"/>
    <w:rsid w:val="00F9648C"/>
    <w:rsid w:val="00F96671"/>
    <w:rsid w:val="00F9680E"/>
    <w:rsid w:val="00F96E21"/>
    <w:rsid w:val="00F979EF"/>
    <w:rsid w:val="00FA00AF"/>
    <w:rsid w:val="00FA0A0A"/>
    <w:rsid w:val="00FA0C9D"/>
    <w:rsid w:val="00FA169B"/>
    <w:rsid w:val="00FA29C1"/>
    <w:rsid w:val="00FA2C4B"/>
    <w:rsid w:val="00FA4242"/>
    <w:rsid w:val="00FA46D0"/>
    <w:rsid w:val="00FA5CC6"/>
    <w:rsid w:val="00FA64D5"/>
    <w:rsid w:val="00FA6760"/>
    <w:rsid w:val="00FA6C7A"/>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24C1"/>
    <w:rsid w:val="00FC3387"/>
    <w:rsid w:val="00FC382F"/>
    <w:rsid w:val="00FC4236"/>
    <w:rsid w:val="00FC615D"/>
    <w:rsid w:val="00FC6AD4"/>
    <w:rsid w:val="00FD01CC"/>
    <w:rsid w:val="00FD08AF"/>
    <w:rsid w:val="00FD1E7A"/>
    <w:rsid w:val="00FD2672"/>
    <w:rsid w:val="00FD28F4"/>
    <w:rsid w:val="00FD2CE2"/>
    <w:rsid w:val="00FD4A1E"/>
    <w:rsid w:val="00FD561E"/>
    <w:rsid w:val="00FD66A9"/>
    <w:rsid w:val="00FD6712"/>
    <w:rsid w:val="00FD6853"/>
    <w:rsid w:val="00FD6D15"/>
    <w:rsid w:val="00FD6E54"/>
    <w:rsid w:val="00FD6F3F"/>
    <w:rsid w:val="00FD75B3"/>
    <w:rsid w:val="00FE01B5"/>
    <w:rsid w:val="00FE03BB"/>
    <w:rsid w:val="00FE0BF0"/>
    <w:rsid w:val="00FE15A2"/>
    <w:rsid w:val="00FE24FB"/>
    <w:rsid w:val="00FE3B37"/>
    <w:rsid w:val="00FE4B40"/>
    <w:rsid w:val="00FE5DC4"/>
    <w:rsid w:val="00FE5E87"/>
    <w:rsid w:val="00FE65C1"/>
    <w:rsid w:val="00FE6E94"/>
    <w:rsid w:val="00FE76CB"/>
    <w:rsid w:val="00FE7BD8"/>
    <w:rsid w:val="00FF12EF"/>
    <w:rsid w:val="00FF156F"/>
    <w:rsid w:val="00FF1D76"/>
    <w:rsid w:val="00FF309E"/>
    <w:rsid w:val="00FF3EA5"/>
    <w:rsid w:val="00FF3EE6"/>
    <w:rsid w:val="00FF434C"/>
    <w:rsid w:val="00FF47C8"/>
    <w:rsid w:val="00FF4AF0"/>
    <w:rsid w:val="00FF529C"/>
    <w:rsid w:val="00FF5507"/>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FB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header" w:uiPriority="99"/>
    <w:lsdException w:name="caption" w:qFormat="1"/>
    <w:lsdException w:name="footnote reference" w:uiPriority="99"/>
    <w:lsdException w:name="macro" w:unhideWhenUsed="0"/>
    <w:lsdException w:name="List" w:semiHidden="0"/>
    <w:lsdException w:name="List Bullet" w:unhideWhenUsed="0"/>
    <w:lsdException w:name="List Number" w:semiHidden="0" w:unhideWhenUsed="0"/>
    <w:lsdException w:name="List 2" w:semiHidden="0"/>
    <w:lsdException w:name="List 3" w:semiHidden="0"/>
    <w:lsdException w:name="List 4" w:semiHidden="0"/>
    <w:lsdException w:name="List 5"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unhideWhenUsed="0"/>
    <w:lsdException w:name="List Continue 4" w:semiHidden="0" w:unhideWhenUsed="0"/>
    <w:lsdException w:name="List Continue 5" w:semiHidden="0" w:unhideWhenUsed="0"/>
    <w:lsdException w:name="Message Header" w:unhideWhenUsed="0"/>
    <w:lsdException w:name="Subtitle" w:semiHidden="0" w:unhideWhenUsed="0" w:qFormat="1"/>
    <w:lsdException w:name="Hyperlink" w:uiPriority="99"/>
    <w:lsdException w:name="Strong" w:semiHidden="0" w:unhideWhenUsed="0" w:qFormat="1"/>
    <w:lsdException w:name="Emphasis" w:semiHidden="0" w:qFormat="1"/>
    <w:lsdException w:name="Balloon Text" w:semiHidden="0" w:unhideWhenUsed="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qFormat="1"/>
    <w:lsdException w:name="Bibliography" w:uiPriority="37"/>
    <w:lsdException w:name="TOC Heading" w:uiPriority="39"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styleId="ListParagraph">
    <w:name w:val="List Paragraph"/>
    <w:basedOn w:val="Normal"/>
    <w:uiPriority w:val="34"/>
    <w:qFormat/>
    <w:rsid w:val="002D059F"/>
    <w:pPr>
      <w:bidi w:val="0"/>
      <w:spacing w:after="200" w:line="276" w:lineRule="auto"/>
      <w:ind w:left="720"/>
      <w:contextualSpacing/>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1D4584"/>
    <w:rPr>
      <w:color w:val="800080" w:themeColor="followedHyperlink"/>
      <w:u w:val="single"/>
    </w:rPr>
  </w:style>
  <w:style w:type="character" w:customStyle="1" w:styleId="HeaderChar">
    <w:name w:val="Header Char"/>
    <w:basedOn w:val="DefaultParagraphFont"/>
    <w:link w:val="Header"/>
    <w:uiPriority w:val="99"/>
    <w:rsid w:val="007E5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header" w:uiPriority="99"/>
    <w:lsdException w:name="caption" w:qFormat="1"/>
    <w:lsdException w:name="footnote reference" w:uiPriority="99"/>
    <w:lsdException w:name="macro" w:unhideWhenUsed="0"/>
    <w:lsdException w:name="List" w:semiHidden="0"/>
    <w:lsdException w:name="List Bullet" w:unhideWhenUsed="0"/>
    <w:lsdException w:name="List Number" w:semiHidden="0" w:unhideWhenUsed="0"/>
    <w:lsdException w:name="List 2" w:semiHidden="0"/>
    <w:lsdException w:name="List 3" w:semiHidden="0"/>
    <w:lsdException w:name="List 4" w:semiHidden="0"/>
    <w:lsdException w:name="List 5"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unhideWhenUsed="0"/>
    <w:lsdException w:name="List Continue 4" w:semiHidden="0" w:unhideWhenUsed="0"/>
    <w:lsdException w:name="List Continue 5" w:semiHidden="0" w:unhideWhenUsed="0"/>
    <w:lsdException w:name="Message Header" w:unhideWhenUsed="0"/>
    <w:lsdException w:name="Subtitle" w:semiHidden="0" w:unhideWhenUsed="0" w:qFormat="1"/>
    <w:lsdException w:name="Hyperlink" w:uiPriority="99"/>
    <w:lsdException w:name="Strong" w:semiHidden="0" w:unhideWhenUsed="0" w:qFormat="1"/>
    <w:lsdException w:name="Emphasis" w:semiHidden="0" w:qFormat="1"/>
    <w:lsdException w:name="Balloon Text" w:semiHidden="0" w:unhideWhenUsed="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qFormat="1"/>
    <w:lsdException w:name="Bibliography" w:uiPriority="37"/>
    <w:lsdException w:name="TOC Heading" w:uiPriority="39"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styleId="ListParagraph">
    <w:name w:val="List Paragraph"/>
    <w:basedOn w:val="Normal"/>
    <w:uiPriority w:val="34"/>
    <w:qFormat/>
    <w:rsid w:val="002D059F"/>
    <w:pPr>
      <w:bidi w:val="0"/>
      <w:spacing w:after="200" w:line="276" w:lineRule="auto"/>
      <w:ind w:left="720"/>
      <w:contextualSpacing/>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1D4584"/>
    <w:rPr>
      <w:color w:val="800080" w:themeColor="followedHyperlink"/>
      <w:u w:val="single"/>
    </w:rPr>
  </w:style>
  <w:style w:type="character" w:customStyle="1" w:styleId="HeaderChar">
    <w:name w:val="Header Char"/>
    <w:basedOn w:val="DefaultParagraphFont"/>
    <w:link w:val="Header"/>
    <w:uiPriority w:val="99"/>
    <w:rsid w:val="007E5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5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Viviane_data%20transfert_FEB_2017\Viviane_29november2009\Viviane_23+08+2007\WIPO\WIPO%2018\Arabic%2018\October%2018\cdip_22_15_0403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168BB-B3F5-4C12-8B63-CF0A4BF9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cdip_22_15_04038_AR.dotm</Template>
  <TotalTime>80</TotalTime>
  <Pages>11</Pages>
  <Words>2483</Words>
  <Characters>13633</Characters>
  <Application>Microsoft Office Word</Application>
  <DocSecurity>0</DocSecurity>
  <Lines>454</Lines>
  <Paragraphs>196</Paragraphs>
  <ScaleCrop>false</ScaleCrop>
  <HeadingPairs>
    <vt:vector size="2" baseType="variant">
      <vt:variant>
        <vt:lpstr>Title</vt:lpstr>
      </vt:variant>
      <vt:variant>
        <vt:i4>1</vt:i4>
      </vt:variant>
    </vt:vector>
  </HeadingPairs>
  <TitlesOfParts>
    <vt:vector size="1" baseType="lpstr">
      <vt:lpstr>CDIP/22/_x000d_ (Arabic)</vt:lpstr>
    </vt:vector>
  </TitlesOfParts>
  <Company>World Intellectual Property Organization</Company>
  <LinksUpToDate>false</LinksUpToDate>
  <CharactersWithSpaces>15920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CDIP/22/14_x000d_ (Arabic)</dc:title>
  <dc:creator>Dario Battaglia</dc:creator>
  <cp:lastModifiedBy>YOUSSEF Randa</cp:lastModifiedBy>
  <cp:revision>8</cp:revision>
  <cp:lastPrinted>2018-10-29T11:19:00Z</cp:lastPrinted>
  <dcterms:created xsi:type="dcterms:W3CDTF">2018-10-29T09:33:00Z</dcterms:created>
  <dcterms:modified xsi:type="dcterms:W3CDTF">2018-10-29T11:19:00Z</dcterms:modified>
</cp:coreProperties>
</file>