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lang w:bidi="ar-EG"/>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21704F" w:rsidP="00050A65">
            <w:pPr>
              <w:pStyle w:val="DocumentCodeAR"/>
              <w:bidi/>
              <w:rPr>
                <w:rtl/>
                <w:lang w:bidi="ar-EG"/>
              </w:rPr>
            </w:pPr>
            <w:r>
              <w:t>CDIP</w:t>
            </w:r>
            <w:r w:rsidR="00100F97">
              <w:t>/</w:t>
            </w:r>
            <w:r>
              <w:t>1</w:t>
            </w:r>
            <w:r w:rsidR="00050A65">
              <w:t>9</w:t>
            </w:r>
            <w:r w:rsidR="00B6101C" w:rsidRPr="00B6101C">
              <w:t>/</w:t>
            </w:r>
            <w:r w:rsidR="00050A65">
              <w:t>2</w:t>
            </w:r>
          </w:p>
        </w:tc>
      </w:tr>
      <w:tr w:rsidR="001667B6" w:rsidTr="00BF164F">
        <w:tc>
          <w:tcPr>
            <w:tcW w:w="9571" w:type="dxa"/>
            <w:gridSpan w:val="3"/>
          </w:tcPr>
          <w:p w:rsidR="001667B6" w:rsidRPr="00B6101C" w:rsidRDefault="00B6101C" w:rsidP="00050A65">
            <w:pPr>
              <w:pStyle w:val="DocumentLanguageAR"/>
              <w:bidi/>
              <w:rPr>
                <w:rtl/>
              </w:rPr>
            </w:pPr>
            <w:r w:rsidRPr="00B6101C">
              <w:rPr>
                <w:rFonts w:hint="cs"/>
                <w:rtl/>
              </w:rPr>
              <w:t xml:space="preserve">الأصل: </w:t>
            </w:r>
            <w:r w:rsidR="00050A65">
              <w:rPr>
                <w:rFonts w:hint="cs"/>
                <w:rtl/>
              </w:rPr>
              <w:t>بالإنكليزية</w:t>
            </w:r>
          </w:p>
        </w:tc>
      </w:tr>
      <w:tr w:rsidR="001667B6" w:rsidTr="00BF164F">
        <w:tc>
          <w:tcPr>
            <w:tcW w:w="9571" w:type="dxa"/>
            <w:gridSpan w:val="3"/>
          </w:tcPr>
          <w:p w:rsidR="001667B6" w:rsidRPr="00B6101C" w:rsidRDefault="00B6101C" w:rsidP="00050A65">
            <w:pPr>
              <w:pStyle w:val="DocumentDateAR"/>
              <w:bidi/>
              <w:rPr>
                <w:rtl/>
                <w:lang w:bidi="ar-EG"/>
              </w:rPr>
            </w:pPr>
            <w:r w:rsidRPr="00B6101C">
              <w:rPr>
                <w:rFonts w:hint="cs"/>
                <w:rtl/>
              </w:rPr>
              <w:t xml:space="preserve">التاريخ: </w:t>
            </w:r>
            <w:r w:rsidR="00050A65">
              <w:rPr>
                <w:rFonts w:hint="cs"/>
                <w:rtl/>
              </w:rPr>
              <w:t>22</w:t>
            </w:r>
            <w:r w:rsidRPr="00B6101C">
              <w:rPr>
                <w:rFonts w:hint="cs"/>
                <w:rtl/>
              </w:rPr>
              <w:t xml:space="preserve"> </w:t>
            </w:r>
            <w:r w:rsidR="00050A65">
              <w:rPr>
                <w:rFonts w:hint="cs"/>
                <w:rtl/>
              </w:rPr>
              <w:t>فبراير</w:t>
            </w:r>
            <w:r w:rsidRPr="00B6101C">
              <w:rPr>
                <w:rFonts w:hint="cs"/>
                <w:rtl/>
              </w:rPr>
              <w:t xml:space="preserve"> </w:t>
            </w:r>
            <w:r w:rsidR="008D5779">
              <w:rPr>
                <w:rFonts w:hint="cs"/>
                <w:rtl/>
              </w:rPr>
              <w:t>201</w:t>
            </w:r>
            <w:r w:rsidR="00050A65">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21704F" w:rsidP="00796CF7">
      <w:pPr>
        <w:pStyle w:val="MeetingTitleAR"/>
        <w:bidi/>
        <w:ind w:right="550"/>
        <w:rPr>
          <w:rtl/>
        </w:rPr>
      </w:pPr>
      <w:r w:rsidRPr="0021704F">
        <w:rPr>
          <w:rtl/>
        </w:rPr>
        <w:t>اللجنة 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lang w:bidi="ar-EG"/>
        </w:rPr>
      </w:pPr>
    </w:p>
    <w:p w:rsidR="0021704F" w:rsidRPr="00783D11" w:rsidRDefault="0021704F" w:rsidP="00050A65">
      <w:pPr>
        <w:pStyle w:val="MeetingSessionAR"/>
        <w:bidi/>
        <w:rPr>
          <w:rFonts w:ascii="Cambria Math" w:hAnsi="Cambria Math"/>
          <w:rtl/>
        </w:rPr>
      </w:pPr>
      <w:r w:rsidRPr="00783D11">
        <w:rPr>
          <w:rFonts w:ascii="Cambria Math" w:hAnsi="Cambria Math"/>
          <w:rtl/>
        </w:rPr>
        <w:t xml:space="preserve">الدورة </w:t>
      </w:r>
      <w:r w:rsidR="00050A65">
        <w:rPr>
          <w:rFonts w:ascii="Cambria Math" w:hAnsi="Cambria Math" w:hint="cs"/>
          <w:rtl/>
        </w:rPr>
        <w:t>التاسعة</w:t>
      </w:r>
      <w:r>
        <w:rPr>
          <w:rFonts w:ascii="Cambria Math" w:hAnsi="Cambria Math" w:hint="cs"/>
          <w:rtl/>
        </w:rPr>
        <w:t xml:space="preserve"> عشرة</w:t>
      </w:r>
    </w:p>
    <w:p w:rsidR="0021704F" w:rsidRPr="00D61541" w:rsidRDefault="0021704F" w:rsidP="00050A65">
      <w:pPr>
        <w:pStyle w:val="MeetingDatesAR"/>
        <w:bidi/>
        <w:rPr>
          <w:rtl/>
        </w:rPr>
      </w:pPr>
      <w:r w:rsidRPr="00D61541">
        <w:rPr>
          <w:rFonts w:hint="cs"/>
          <w:rtl/>
        </w:rPr>
        <w:t xml:space="preserve">جنيف، من </w:t>
      </w:r>
      <w:r w:rsidR="00050A65">
        <w:rPr>
          <w:rFonts w:hint="cs"/>
          <w:rtl/>
        </w:rPr>
        <w:t>15</w:t>
      </w:r>
      <w:r>
        <w:rPr>
          <w:rFonts w:hint="cs"/>
          <w:rtl/>
        </w:rPr>
        <w:t xml:space="preserve"> إلى </w:t>
      </w:r>
      <w:r w:rsidR="00050A65">
        <w:rPr>
          <w:rFonts w:hint="cs"/>
          <w:rtl/>
        </w:rPr>
        <w:t>19</w:t>
      </w:r>
      <w:r>
        <w:rPr>
          <w:rFonts w:hint="cs"/>
          <w:rtl/>
        </w:rPr>
        <w:t xml:space="preserve"> </w:t>
      </w:r>
      <w:r w:rsidR="00050A65">
        <w:rPr>
          <w:rFonts w:hint="cs"/>
          <w:rtl/>
        </w:rPr>
        <w:t>مايو</w:t>
      </w:r>
      <w:r>
        <w:rPr>
          <w:rFonts w:hint="cs"/>
          <w:rtl/>
        </w:rPr>
        <w:t xml:space="preserve"> 201</w:t>
      </w:r>
      <w:r w:rsidR="00050A65">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50A65" w:rsidP="0090074A">
      <w:pPr>
        <w:pStyle w:val="DocumentTitleAR"/>
        <w:bidi/>
        <w:rPr>
          <w:rtl/>
        </w:rPr>
      </w:pPr>
      <w:r w:rsidRPr="00050A65">
        <w:rPr>
          <w:rtl/>
        </w:rPr>
        <w:t xml:space="preserve">تقرير المدير العام عن تنفيذ </w:t>
      </w:r>
      <w:r w:rsidR="0090074A">
        <w:rPr>
          <w:rFonts w:hint="cs"/>
          <w:rtl/>
        </w:rPr>
        <w:t>أجندة</w:t>
      </w:r>
      <w:r w:rsidRPr="00050A65">
        <w:rPr>
          <w:rtl/>
        </w:rPr>
        <w:t xml:space="preserve"> التنمية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050A65">
        <w:rPr>
          <w:rFonts w:hint="cs"/>
          <w:rtl/>
        </w:rPr>
        <w:t xml:space="preserve"> الأمانة</w:t>
      </w:r>
    </w:p>
    <w:p w:rsidR="00CF79DF" w:rsidRDefault="00050A65" w:rsidP="0090074A">
      <w:pPr>
        <w:pStyle w:val="NormalParaAR"/>
        <w:numPr>
          <w:ilvl w:val="0"/>
          <w:numId w:val="3"/>
        </w:numPr>
        <w:ind w:left="-5" w:firstLine="0"/>
        <w:rPr>
          <w:lang w:bidi="ar-EG"/>
        </w:rPr>
      </w:pPr>
      <w:r w:rsidRPr="00050A65">
        <w:rPr>
          <w:rtl/>
          <w:lang w:bidi="ar-EG"/>
        </w:rPr>
        <w:t>ت</w:t>
      </w:r>
      <w:r w:rsidR="004A44DF">
        <w:rPr>
          <w:rFonts w:hint="cs"/>
          <w:rtl/>
          <w:lang w:bidi="ar-EG"/>
        </w:rPr>
        <w:t xml:space="preserve">حتوي </w:t>
      </w:r>
      <w:r w:rsidRPr="00050A65">
        <w:rPr>
          <w:rtl/>
          <w:lang w:bidi="ar-EG"/>
        </w:rPr>
        <w:t xml:space="preserve">هذه الوثيقة </w:t>
      </w:r>
      <w:r w:rsidR="004A44DF">
        <w:rPr>
          <w:rFonts w:hint="cs"/>
          <w:rtl/>
          <w:lang w:bidi="ar-EG"/>
        </w:rPr>
        <w:t xml:space="preserve">على </w:t>
      </w:r>
      <w:r w:rsidRPr="00050A65">
        <w:rPr>
          <w:rtl/>
          <w:lang w:bidi="ar-EG"/>
        </w:rPr>
        <w:t xml:space="preserve">تقرير المدير العام </w:t>
      </w:r>
      <w:r w:rsidR="004A44DF">
        <w:rPr>
          <w:rFonts w:hint="cs"/>
          <w:rtl/>
          <w:lang w:bidi="ar-EG"/>
        </w:rPr>
        <w:t xml:space="preserve">عن </w:t>
      </w:r>
      <w:r w:rsidRPr="00050A65">
        <w:rPr>
          <w:rtl/>
          <w:lang w:bidi="ar-EG"/>
        </w:rPr>
        <w:t xml:space="preserve">تنفيذ </w:t>
      </w:r>
      <w:r w:rsidR="0090074A">
        <w:rPr>
          <w:rFonts w:hint="cs"/>
          <w:rtl/>
          <w:lang w:bidi="ar-EG"/>
        </w:rPr>
        <w:t>أجندة</w:t>
      </w:r>
      <w:r w:rsidRPr="00050A65">
        <w:rPr>
          <w:rtl/>
          <w:lang w:bidi="ar-EG"/>
        </w:rPr>
        <w:t xml:space="preserve"> التنمية </w:t>
      </w:r>
      <w:proofErr w:type="gramStart"/>
      <w:r w:rsidR="004A44DF">
        <w:rPr>
          <w:rFonts w:hint="cs"/>
          <w:rtl/>
          <w:lang w:bidi="ar-EG"/>
        </w:rPr>
        <w:t>لعام</w:t>
      </w:r>
      <w:proofErr w:type="gramEnd"/>
      <w:r w:rsidRPr="00050A65">
        <w:rPr>
          <w:rtl/>
          <w:lang w:bidi="ar-EG"/>
        </w:rPr>
        <w:t xml:space="preserve"> 2016.</w:t>
      </w:r>
    </w:p>
    <w:p w:rsidR="004A44DF" w:rsidRDefault="004A44DF" w:rsidP="0090074A">
      <w:pPr>
        <w:pStyle w:val="NormalParaAR"/>
        <w:numPr>
          <w:ilvl w:val="0"/>
          <w:numId w:val="3"/>
        </w:numPr>
        <w:ind w:left="-5" w:firstLine="0"/>
        <w:rPr>
          <w:lang w:bidi="ar-EG"/>
        </w:rPr>
      </w:pPr>
      <w:r>
        <w:rPr>
          <w:rFonts w:hint="cs"/>
          <w:rtl/>
          <w:lang w:bidi="ar-EG"/>
        </w:rPr>
        <w:t>و</w:t>
      </w:r>
      <w:r w:rsidRPr="004A44DF">
        <w:rPr>
          <w:rtl/>
          <w:lang w:bidi="ar-EG"/>
        </w:rPr>
        <w:t xml:space="preserve">يهدف هذا التقرير السنوي الثامن </w:t>
      </w:r>
      <w:r w:rsidR="00CF67B7">
        <w:rPr>
          <w:rFonts w:hint="cs"/>
          <w:rtl/>
          <w:lang w:bidi="ar-EG"/>
        </w:rPr>
        <w:t>ل</w:t>
      </w:r>
      <w:r w:rsidRPr="004A44DF">
        <w:rPr>
          <w:rtl/>
          <w:lang w:bidi="ar-EG"/>
        </w:rPr>
        <w:t xml:space="preserve">لمدير العام إلى تقديم لمحة عامة عن الأنشطة التي تضطلع بها </w:t>
      </w:r>
      <w:r>
        <w:rPr>
          <w:rFonts w:hint="cs"/>
          <w:rtl/>
          <w:lang w:bidi="ar-EG"/>
        </w:rPr>
        <w:t xml:space="preserve">الويبو </w:t>
      </w:r>
      <w:r w:rsidRPr="004A44DF">
        <w:rPr>
          <w:rtl/>
          <w:lang w:bidi="ar-EG"/>
        </w:rPr>
        <w:t xml:space="preserve">لتنفيذ </w:t>
      </w:r>
      <w:r w:rsidR="0090074A">
        <w:rPr>
          <w:rFonts w:hint="cs"/>
          <w:rtl/>
          <w:lang w:bidi="ar-EG"/>
        </w:rPr>
        <w:t>أجندة</w:t>
      </w:r>
      <w:r>
        <w:rPr>
          <w:rFonts w:hint="cs"/>
          <w:rtl/>
          <w:lang w:bidi="ar-EG"/>
        </w:rPr>
        <w:t xml:space="preserve"> التنمية </w:t>
      </w:r>
      <w:r w:rsidRPr="00CF67B7">
        <w:rPr>
          <w:rtl/>
          <w:lang w:bidi="ar-EG"/>
        </w:rPr>
        <w:t>وتعميم</w:t>
      </w:r>
      <w:r w:rsidRPr="00CF67B7">
        <w:rPr>
          <w:rFonts w:hint="cs"/>
          <w:rtl/>
          <w:lang w:bidi="ar-EG"/>
        </w:rPr>
        <w:t>ه</w:t>
      </w:r>
      <w:r w:rsidRPr="00CF67B7">
        <w:rPr>
          <w:rtl/>
          <w:lang w:bidi="ar-EG"/>
        </w:rPr>
        <w:t xml:space="preserve"> </w:t>
      </w:r>
      <w:r w:rsidR="006809BA">
        <w:rPr>
          <w:rFonts w:hint="cs"/>
          <w:rtl/>
          <w:lang w:bidi="ar-EG"/>
        </w:rPr>
        <w:t>على</w:t>
      </w:r>
      <w:r w:rsidRPr="00CF67B7">
        <w:rPr>
          <w:rtl/>
          <w:lang w:bidi="ar-EG"/>
        </w:rPr>
        <w:t xml:space="preserve"> جميع </w:t>
      </w:r>
      <w:r w:rsidR="00CF67B7" w:rsidRPr="00CF67B7">
        <w:rPr>
          <w:rFonts w:hint="cs"/>
          <w:rtl/>
          <w:lang w:bidi="ar-EG"/>
        </w:rPr>
        <w:t>أنشطة</w:t>
      </w:r>
      <w:r w:rsidRPr="00CF67B7">
        <w:rPr>
          <w:rtl/>
          <w:lang w:bidi="ar-EG"/>
        </w:rPr>
        <w:t xml:space="preserve"> المنظمة</w:t>
      </w:r>
      <w:r w:rsidRPr="004A44DF">
        <w:rPr>
          <w:rtl/>
          <w:lang w:bidi="ar-EG"/>
        </w:rPr>
        <w:t>.</w:t>
      </w:r>
    </w:p>
    <w:p w:rsidR="00F34CBD" w:rsidRDefault="00F34CBD" w:rsidP="00E210F7">
      <w:pPr>
        <w:pStyle w:val="NormalParaAR"/>
        <w:numPr>
          <w:ilvl w:val="0"/>
          <w:numId w:val="3"/>
        </w:numPr>
        <w:ind w:left="-5" w:firstLine="0"/>
        <w:rPr>
          <w:lang w:bidi="ar-EG"/>
        </w:rPr>
      </w:pPr>
      <w:r w:rsidRPr="00F34CBD">
        <w:rPr>
          <w:rtl/>
          <w:lang w:bidi="ar-EG"/>
        </w:rPr>
        <w:t>و</w:t>
      </w:r>
      <w:r>
        <w:rPr>
          <w:rFonts w:hint="cs"/>
          <w:rtl/>
          <w:lang w:bidi="ar-EG"/>
        </w:rPr>
        <w:t xml:space="preserve">يتّبع </w:t>
      </w:r>
      <w:r w:rsidRPr="00F34CBD">
        <w:rPr>
          <w:rtl/>
          <w:lang w:bidi="ar-EG"/>
        </w:rPr>
        <w:t xml:space="preserve">التقرير </w:t>
      </w:r>
      <w:r>
        <w:rPr>
          <w:rFonts w:hint="cs"/>
          <w:rtl/>
          <w:lang w:bidi="ar-EG"/>
        </w:rPr>
        <w:t xml:space="preserve">النّسق نفسه </w:t>
      </w:r>
      <w:r w:rsidRPr="00F34CBD">
        <w:rPr>
          <w:rtl/>
          <w:lang w:bidi="ar-EG"/>
        </w:rPr>
        <w:t xml:space="preserve">المستخدم </w:t>
      </w:r>
      <w:r>
        <w:rPr>
          <w:rFonts w:hint="cs"/>
          <w:rtl/>
          <w:lang w:bidi="ar-EG"/>
        </w:rPr>
        <w:t>في ا</w:t>
      </w:r>
      <w:r w:rsidRPr="00F34CBD">
        <w:rPr>
          <w:rtl/>
          <w:lang w:bidi="ar-EG"/>
        </w:rPr>
        <w:t>لتقارير السابقة</w:t>
      </w:r>
      <w:r>
        <w:rPr>
          <w:rFonts w:hint="cs"/>
          <w:rtl/>
          <w:lang w:bidi="ar-EG"/>
        </w:rPr>
        <w:t>، ف</w:t>
      </w:r>
      <w:r w:rsidRPr="00F34CBD">
        <w:rPr>
          <w:rtl/>
          <w:lang w:bidi="ar-EG"/>
        </w:rPr>
        <w:t>هو يت</w:t>
      </w:r>
      <w:r>
        <w:rPr>
          <w:rFonts w:hint="cs"/>
          <w:rtl/>
          <w:lang w:bidi="ar-EG"/>
        </w:rPr>
        <w:t xml:space="preserve">كون من </w:t>
      </w:r>
      <w:r w:rsidRPr="00F34CBD">
        <w:rPr>
          <w:rtl/>
          <w:lang w:bidi="ar-EG"/>
        </w:rPr>
        <w:t>جز</w:t>
      </w:r>
      <w:r>
        <w:rPr>
          <w:rFonts w:hint="cs"/>
          <w:rtl/>
          <w:lang w:bidi="ar-EG"/>
        </w:rPr>
        <w:t>أ</w:t>
      </w:r>
      <w:r w:rsidRPr="00F34CBD">
        <w:rPr>
          <w:rtl/>
          <w:lang w:bidi="ar-EG"/>
        </w:rPr>
        <w:t xml:space="preserve">ين ويحتوي على ثلاثة </w:t>
      </w:r>
      <w:r>
        <w:rPr>
          <w:rFonts w:hint="cs"/>
          <w:rtl/>
          <w:lang w:bidi="ar-EG"/>
        </w:rPr>
        <w:t>مرفقات</w:t>
      </w:r>
      <w:r w:rsidRPr="00F34CBD">
        <w:rPr>
          <w:rtl/>
          <w:lang w:bidi="ar-EG"/>
        </w:rPr>
        <w:t>:</w:t>
      </w:r>
    </w:p>
    <w:p w:rsidR="00713701" w:rsidRDefault="00F34CBD" w:rsidP="0090074A">
      <w:pPr>
        <w:pStyle w:val="NormalParaAR"/>
        <w:rPr>
          <w:rtl/>
          <w:lang w:bidi="ar-EG"/>
        </w:rPr>
      </w:pPr>
      <w:r>
        <w:rPr>
          <w:rtl/>
          <w:lang w:bidi="ar-EG"/>
        </w:rPr>
        <w:tab/>
      </w:r>
      <w:r>
        <w:rPr>
          <w:rFonts w:hint="cs"/>
          <w:rtl/>
          <w:lang w:bidi="ar-EG"/>
        </w:rPr>
        <w:t>(أ)</w:t>
      </w:r>
      <w:r>
        <w:rPr>
          <w:rtl/>
          <w:lang w:bidi="ar-EG"/>
        </w:rPr>
        <w:tab/>
      </w:r>
      <w:r w:rsidRPr="00F34CBD">
        <w:rPr>
          <w:rtl/>
          <w:lang w:bidi="ar-EG"/>
        </w:rPr>
        <w:t xml:space="preserve">يقدم الجزء الأول </w:t>
      </w:r>
      <w:proofErr w:type="gramStart"/>
      <w:r w:rsidRPr="00F34CBD">
        <w:rPr>
          <w:rtl/>
          <w:lang w:bidi="ar-EG"/>
        </w:rPr>
        <w:t>أبرز</w:t>
      </w:r>
      <w:proofErr w:type="gramEnd"/>
      <w:r w:rsidRPr="00F34CBD">
        <w:rPr>
          <w:rtl/>
          <w:lang w:bidi="ar-EG"/>
        </w:rPr>
        <w:t xml:space="preserve"> النقاط بخصوص تنفيذ </w:t>
      </w:r>
      <w:r w:rsidR="0090074A">
        <w:rPr>
          <w:rFonts w:hint="cs"/>
          <w:rtl/>
          <w:lang w:bidi="ar-EG"/>
        </w:rPr>
        <w:t>أجندة</w:t>
      </w:r>
      <w:r w:rsidRPr="00F34CBD">
        <w:rPr>
          <w:rtl/>
          <w:lang w:bidi="ar-EG"/>
        </w:rPr>
        <w:t xml:space="preserve"> التنمية وتعميمه على المستويين التاليين:</w:t>
      </w:r>
    </w:p>
    <w:p w:rsidR="00713701" w:rsidRDefault="00713701" w:rsidP="00F34CBD">
      <w:pPr>
        <w:pStyle w:val="NormalParaAR"/>
        <w:rPr>
          <w:rtl/>
          <w:lang w:bidi="ar-EG"/>
        </w:rPr>
      </w:pPr>
      <w:r>
        <w:rPr>
          <w:rtl/>
          <w:lang w:bidi="ar-EG"/>
        </w:rPr>
        <w:tab/>
      </w:r>
      <w:r>
        <w:rPr>
          <w:rtl/>
          <w:lang w:bidi="ar-EG"/>
        </w:rPr>
        <w:tab/>
      </w:r>
      <w:r>
        <w:rPr>
          <w:rFonts w:hint="cs"/>
          <w:rtl/>
          <w:lang w:bidi="ar-EG"/>
        </w:rPr>
        <w:t>"1"</w:t>
      </w:r>
      <w:r>
        <w:rPr>
          <w:rtl/>
          <w:lang w:bidi="ar-EG"/>
        </w:rPr>
        <w:tab/>
      </w:r>
      <w:r w:rsidRPr="00713701">
        <w:rPr>
          <w:rtl/>
          <w:lang w:bidi="ar-EG"/>
        </w:rPr>
        <w:t>الأنشطة العادية لبرامج الويبو،</w:t>
      </w:r>
    </w:p>
    <w:p w:rsidR="00713701" w:rsidRDefault="00713701" w:rsidP="00F34CBD">
      <w:pPr>
        <w:pStyle w:val="NormalParaAR"/>
        <w:rPr>
          <w:rtl/>
          <w:lang w:bidi="ar-EG"/>
        </w:rPr>
      </w:pPr>
      <w:r>
        <w:rPr>
          <w:rtl/>
          <w:lang w:bidi="ar-EG"/>
        </w:rPr>
        <w:tab/>
      </w:r>
      <w:r>
        <w:rPr>
          <w:rtl/>
          <w:lang w:bidi="ar-EG"/>
        </w:rPr>
        <w:tab/>
      </w:r>
      <w:r>
        <w:rPr>
          <w:rFonts w:hint="cs"/>
          <w:rtl/>
          <w:lang w:bidi="ar-EG"/>
        </w:rPr>
        <w:t>"2"</w:t>
      </w:r>
      <w:r>
        <w:rPr>
          <w:rtl/>
          <w:lang w:bidi="ar-EG"/>
        </w:rPr>
        <w:tab/>
        <w:t>وعمل هيئات الويبو الأخرى</w:t>
      </w:r>
      <w:r>
        <w:rPr>
          <w:rFonts w:hint="cs"/>
          <w:rtl/>
          <w:lang w:bidi="ar-EG"/>
        </w:rPr>
        <w:t>.</w:t>
      </w:r>
    </w:p>
    <w:p w:rsidR="00F34CBD" w:rsidRDefault="00713701" w:rsidP="0090074A">
      <w:pPr>
        <w:pStyle w:val="NormalParaAR"/>
        <w:rPr>
          <w:rtl/>
          <w:lang w:bidi="ar-EG"/>
        </w:rPr>
      </w:pPr>
      <w:r>
        <w:rPr>
          <w:rtl/>
          <w:lang w:bidi="ar-EG"/>
        </w:rPr>
        <w:tab/>
      </w:r>
      <w:r>
        <w:rPr>
          <w:rFonts w:hint="cs"/>
          <w:rtl/>
          <w:lang w:bidi="ar-EG"/>
        </w:rPr>
        <w:t>(ب)</w:t>
      </w:r>
      <w:r>
        <w:rPr>
          <w:rtl/>
          <w:lang w:bidi="ar-EG"/>
        </w:rPr>
        <w:tab/>
      </w:r>
      <w:r w:rsidR="006809BA">
        <w:rPr>
          <w:rtl/>
          <w:lang w:bidi="ar-EG"/>
        </w:rPr>
        <w:t>ويصف الجزء</w:t>
      </w:r>
      <w:r w:rsidRPr="00713701">
        <w:rPr>
          <w:rtl/>
          <w:lang w:bidi="ar-EG"/>
        </w:rPr>
        <w:t xml:space="preserve"> الثاني التطورات الرئيسية في تنفيذ </w:t>
      </w:r>
      <w:proofErr w:type="gramStart"/>
      <w:r w:rsidRPr="00713701">
        <w:rPr>
          <w:rtl/>
          <w:lang w:bidi="ar-EG"/>
        </w:rPr>
        <w:t>مشروعات</w:t>
      </w:r>
      <w:proofErr w:type="gramEnd"/>
      <w:r w:rsidRPr="00713701">
        <w:rPr>
          <w:rtl/>
          <w:lang w:bidi="ar-EG"/>
        </w:rPr>
        <w:t xml:space="preserve"> </w:t>
      </w:r>
      <w:r w:rsidR="0090074A">
        <w:rPr>
          <w:rFonts w:hint="cs"/>
          <w:rtl/>
          <w:lang w:bidi="ar-EG"/>
        </w:rPr>
        <w:t>أجندة</w:t>
      </w:r>
      <w:r w:rsidRPr="00713701">
        <w:rPr>
          <w:rtl/>
          <w:lang w:bidi="ar-EG"/>
        </w:rPr>
        <w:t xml:space="preserve"> التنمية</w:t>
      </w:r>
      <w:r>
        <w:rPr>
          <w:rFonts w:hint="cs"/>
          <w:rtl/>
          <w:lang w:bidi="ar-EG"/>
        </w:rPr>
        <w:t xml:space="preserve"> </w:t>
      </w:r>
      <w:r w:rsidRPr="00713701">
        <w:rPr>
          <w:rtl/>
          <w:lang w:bidi="ar-EG"/>
        </w:rPr>
        <w:t>الجارية.</w:t>
      </w:r>
    </w:p>
    <w:p w:rsidR="00713701" w:rsidRDefault="00713701" w:rsidP="00713701">
      <w:pPr>
        <w:pStyle w:val="NormalParaAR"/>
        <w:rPr>
          <w:rtl/>
          <w:lang w:bidi="ar-EG"/>
        </w:rPr>
      </w:pPr>
      <w:r>
        <w:rPr>
          <w:rtl/>
          <w:lang w:bidi="ar-EG"/>
        </w:rPr>
        <w:tab/>
      </w:r>
      <w:r>
        <w:rPr>
          <w:rFonts w:hint="cs"/>
          <w:rtl/>
          <w:lang w:bidi="ar-EG"/>
        </w:rPr>
        <w:t>(ج)</w:t>
      </w:r>
      <w:r>
        <w:rPr>
          <w:rtl/>
          <w:lang w:bidi="ar-EG"/>
        </w:rPr>
        <w:tab/>
      </w:r>
      <w:r>
        <w:rPr>
          <w:rFonts w:hint="cs"/>
          <w:rtl/>
          <w:lang w:bidi="ar-EG"/>
        </w:rPr>
        <w:t xml:space="preserve">وتقدم </w:t>
      </w:r>
      <w:r w:rsidRPr="00713701">
        <w:rPr>
          <w:rtl/>
          <w:lang w:bidi="ar-EG"/>
        </w:rPr>
        <w:t>المرفقات التالية لمحة عامة عن:</w:t>
      </w:r>
    </w:p>
    <w:p w:rsidR="00713701" w:rsidRDefault="00713701" w:rsidP="0090074A">
      <w:pPr>
        <w:pStyle w:val="NormalParaAR"/>
        <w:ind w:left="1165" w:hanging="1170"/>
        <w:rPr>
          <w:rtl/>
          <w:lang w:bidi="ar-EG"/>
        </w:rPr>
      </w:pPr>
      <w:r>
        <w:rPr>
          <w:rtl/>
          <w:lang w:bidi="ar-EG"/>
        </w:rPr>
        <w:tab/>
      </w:r>
      <w:r>
        <w:rPr>
          <w:rFonts w:hint="cs"/>
          <w:rtl/>
          <w:lang w:bidi="ar-EG"/>
        </w:rPr>
        <w:t>"1"</w:t>
      </w:r>
      <w:r>
        <w:rPr>
          <w:rtl/>
          <w:lang w:bidi="ar-EG"/>
        </w:rPr>
        <w:tab/>
      </w:r>
      <w:r w:rsidRPr="00713701">
        <w:rPr>
          <w:rtl/>
          <w:lang w:bidi="ar-EG"/>
        </w:rPr>
        <w:t xml:space="preserve">حالة تنفيذ التوصيات </w:t>
      </w:r>
      <w:proofErr w:type="gramStart"/>
      <w:r w:rsidRPr="00713701">
        <w:rPr>
          <w:rtl/>
          <w:lang w:bidi="ar-EG"/>
        </w:rPr>
        <w:t>الخمس</w:t>
      </w:r>
      <w:proofErr w:type="gramEnd"/>
      <w:r w:rsidRPr="00713701">
        <w:rPr>
          <w:rtl/>
          <w:lang w:bidi="ar-EG"/>
        </w:rPr>
        <w:t xml:space="preserve"> والأربعين </w:t>
      </w:r>
      <w:r w:rsidR="0090074A">
        <w:rPr>
          <w:rFonts w:hint="cs"/>
          <w:rtl/>
          <w:lang w:bidi="ar-EG"/>
        </w:rPr>
        <w:t>لأجندة</w:t>
      </w:r>
      <w:r w:rsidRPr="00713701">
        <w:rPr>
          <w:rtl/>
          <w:lang w:bidi="ar-EG"/>
        </w:rPr>
        <w:t xml:space="preserve"> التنمية</w:t>
      </w:r>
      <w:r>
        <w:rPr>
          <w:rFonts w:hint="cs"/>
          <w:rtl/>
          <w:lang w:bidi="ar-EG"/>
        </w:rPr>
        <w:t>،</w:t>
      </w:r>
    </w:p>
    <w:p w:rsidR="00713701" w:rsidRDefault="00713701" w:rsidP="0090074A">
      <w:pPr>
        <w:pStyle w:val="NormalParaAR"/>
        <w:ind w:left="1165" w:hanging="1170"/>
        <w:rPr>
          <w:rtl/>
          <w:lang w:bidi="ar-EG"/>
        </w:rPr>
      </w:pPr>
      <w:r>
        <w:rPr>
          <w:rtl/>
          <w:lang w:bidi="ar-EG"/>
        </w:rPr>
        <w:lastRenderedPageBreak/>
        <w:tab/>
      </w:r>
      <w:r>
        <w:rPr>
          <w:rFonts w:hint="cs"/>
          <w:rtl/>
          <w:lang w:bidi="ar-EG"/>
        </w:rPr>
        <w:t>"2"</w:t>
      </w:r>
      <w:r>
        <w:rPr>
          <w:rtl/>
          <w:lang w:bidi="ar-EG"/>
        </w:rPr>
        <w:tab/>
      </w:r>
      <w:r w:rsidR="006809BA">
        <w:rPr>
          <w:rFonts w:hint="cs"/>
          <w:rtl/>
          <w:lang w:bidi="ar-EG"/>
        </w:rPr>
        <w:t>و</w:t>
      </w:r>
      <w:r w:rsidRPr="00713701">
        <w:rPr>
          <w:rtl/>
          <w:lang w:bidi="ar-EG"/>
        </w:rPr>
        <w:t>م</w:t>
      </w:r>
      <w:r>
        <w:rPr>
          <w:rFonts w:hint="cs"/>
          <w:rtl/>
          <w:lang w:bidi="ar-EG"/>
        </w:rPr>
        <w:t xml:space="preserve">شروعات </w:t>
      </w:r>
      <w:r w:rsidR="0090074A">
        <w:rPr>
          <w:rFonts w:hint="cs"/>
          <w:rtl/>
          <w:lang w:bidi="ar-EG"/>
        </w:rPr>
        <w:t>أجندة</w:t>
      </w:r>
      <w:r>
        <w:rPr>
          <w:rFonts w:hint="cs"/>
          <w:rtl/>
          <w:lang w:bidi="ar-EG"/>
        </w:rPr>
        <w:t xml:space="preserve"> التنمية </w:t>
      </w:r>
      <w:r w:rsidRPr="00713701">
        <w:rPr>
          <w:rtl/>
          <w:lang w:bidi="ar-EG"/>
        </w:rPr>
        <w:t xml:space="preserve">التي كانت قيد التنفيذ في عام </w:t>
      </w:r>
      <w:proofErr w:type="gramStart"/>
      <w:r w:rsidRPr="00713701">
        <w:rPr>
          <w:rtl/>
          <w:lang w:bidi="ar-EG"/>
        </w:rPr>
        <w:t>2016</w:t>
      </w:r>
      <w:r w:rsidRPr="00517CBF">
        <w:rPr>
          <w:vertAlign w:val="superscript"/>
          <w:rtl/>
        </w:rPr>
        <w:footnoteReference w:id="1"/>
      </w:r>
      <w:r>
        <w:rPr>
          <w:rFonts w:hint="cs"/>
          <w:rtl/>
          <w:lang w:bidi="ar-EG"/>
        </w:rPr>
        <w:t>،</w:t>
      </w:r>
      <w:proofErr w:type="gramEnd"/>
    </w:p>
    <w:p w:rsidR="00713701" w:rsidRDefault="00713701" w:rsidP="0090074A">
      <w:pPr>
        <w:pStyle w:val="NormalParaAR"/>
        <w:ind w:left="1165" w:hanging="1170"/>
        <w:rPr>
          <w:rtl/>
          <w:lang w:bidi="ar-EG"/>
        </w:rPr>
      </w:pPr>
      <w:r>
        <w:rPr>
          <w:rtl/>
          <w:lang w:bidi="ar-EG"/>
        </w:rPr>
        <w:tab/>
      </w:r>
      <w:r>
        <w:rPr>
          <w:rFonts w:hint="cs"/>
          <w:rtl/>
          <w:lang w:bidi="ar-EG"/>
        </w:rPr>
        <w:t>"3"</w:t>
      </w:r>
      <w:r>
        <w:rPr>
          <w:rtl/>
          <w:lang w:bidi="ar-EG"/>
        </w:rPr>
        <w:tab/>
      </w:r>
      <w:r>
        <w:rPr>
          <w:rFonts w:hint="cs"/>
          <w:rtl/>
          <w:lang w:bidi="ar-EG"/>
        </w:rPr>
        <w:t xml:space="preserve">ومشروعات </w:t>
      </w:r>
      <w:r w:rsidR="0090074A" w:rsidRPr="0090074A">
        <w:rPr>
          <w:rFonts w:hint="cs"/>
          <w:rtl/>
          <w:lang w:bidi="ar-EG"/>
        </w:rPr>
        <w:t>أجندة</w:t>
      </w:r>
      <w:r>
        <w:rPr>
          <w:rFonts w:hint="cs"/>
          <w:rtl/>
          <w:lang w:bidi="ar-EG"/>
        </w:rPr>
        <w:t xml:space="preserve"> التنمية </w:t>
      </w:r>
      <w:r w:rsidR="00146E34">
        <w:rPr>
          <w:rFonts w:hint="cs"/>
          <w:rtl/>
          <w:lang w:bidi="ar-EG"/>
        </w:rPr>
        <w:t>التي أُنجزت وقُيّمت</w:t>
      </w:r>
      <w:r w:rsidRPr="00713701">
        <w:rPr>
          <w:rtl/>
          <w:lang w:bidi="ar-EG"/>
        </w:rPr>
        <w:t>، إلى ج</w:t>
      </w:r>
      <w:r w:rsidR="00146E34">
        <w:rPr>
          <w:rFonts w:hint="cs"/>
          <w:rtl/>
          <w:lang w:bidi="ar-EG"/>
        </w:rPr>
        <w:t>ا</w:t>
      </w:r>
      <w:r w:rsidRPr="00713701">
        <w:rPr>
          <w:rtl/>
          <w:lang w:bidi="ar-EG"/>
        </w:rPr>
        <w:t xml:space="preserve">نب بعض التوصيات </w:t>
      </w:r>
      <w:r w:rsidR="00146E34">
        <w:rPr>
          <w:rFonts w:hint="cs"/>
          <w:rtl/>
          <w:lang w:bidi="ar-EG"/>
        </w:rPr>
        <w:t xml:space="preserve">الرئيسية </w:t>
      </w:r>
      <w:r w:rsidRPr="00713701">
        <w:rPr>
          <w:rtl/>
          <w:lang w:bidi="ar-EG"/>
        </w:rPr>
        <w:t>التي</w:t>
      </w:r>
      <w:r w:rsidR="00146E34">
        <w:rPr>
          <w:rFonts w:hint="cs"/>
          <w:rtl/>
          <w:lang w:bidi="ar-EG"/>
        </w:rPr>
        <w:t xml:space="preserve"> قدمها</w:t>
      </w:r>
      <w:r w:rsidRPr="00713701">
        <w:rPr>
          <w:rtl/>
          <w:lang w:bidi="ar-EG"/>
        </w:rPr>
        <w:t xml:space="preserve"> م</w:t>
      </w:r>
      <w:r w:rsidR="006809BA">
        <w:rPr>
          <w:rFonts w:hint="cs"/>
          <w:rtl/>
          <w:lang w:bidi="ar-EG"/>
        </w:rPr>
        <w:t>ُ</w:t>
      </w:r>
      <w:r w:rsidRPr="00713701">
        <w:rPr>
          <w:rtl/>
          <w:lang w:bidi="ar-EG"/>
        </w:rPr>
        <w:t>قي</w:t>
      </w:r>
      <w:r w:rsidR="006809BA">
        <w:rPr>
          <w:rFonts w:hint="cs"/>
          <w:rtl/>
          <w:lang w:bidi="ar-EG"/>
        </w:rPr>
        <w:t>ِّ</w:t>
      </w:r>
      <w:r w:rsidRPr="00713701">
        <w:rPr>
          <w:rtl/>
          <w:lang w:bidi="ar-EG"/>
        </w:rPr>
        <w:t>م</w:t>
      </w:r>
      <w:r w:rsidR="00146E34">
        <w:rPr>
          <w:rFonts w:hint="cs"/>
          <w:rtl/>
          <w:lang w:bidi="ar-EG"/>
        </w:rPr>
        <w:t>و</w:t>
      </w:r>
      <w:r w:rsidRPr="00713701">
        <w:rPr>
          <w:rtl/>
          <w:lang w:bidi="ar-EG"/>
        </w:rPr>
        <w:t>ن خارجي</w:t>
      </w:r>
      <w:r w:rsidR="00146E34">
        <w:rPr>
          <w:rFonts w:hint="cs"/>
          <w:rtl/>
          <w:lang w:bidi="ar-EG"/>
        </w:rPr>
        <w:t>و</w:t>
      </w:r>
      <w:r w:rsidRPr="00713701">
        <w:rPr>
          <w:rtl/>
          <w:lang w:bidi="ar-EG"/>
        </w:rPr>
        <w:t>ن.</w:t>
      </w:r>
    </w:p>
    <w:p w:rsidR="00146E34" w:rsidRPr="00146E34" w:rsidRDefault="00146E34" w:rsidP="0090074A">
      <w:pPr>
        <w:pStyle w:val="NormalParaAR"/>
        <w:keepNext/>
        <w:rPr>
          <w:b/>
          <w:bCs/>
          <w:sz w:val="40"/>
          <w:szCs w:val="40"/>
          <w:rtl/>
          <w:lang w:bidi="ar-EG"/>
        </w:rPr>
      </w:pPr>
      <w:r w:rsidRPr="00146E34">
        <w:rPr>
          <w:b/>
          <w:bCs/>
          <w:sz w:val="40"/>
          <w:szCs w:val="40"/>
          <w:rtl/>
          <w:lang w:bidi="ar-EG"/>
        </w:rPr>
        <w:t xml:space="preserve">الجزء الأول: تنفيذ </w:t>
      </w:r>
      <w:r w:rsidR="0090074A" w:rsidRPr="0090074A">
        <w:rPr>
          <w:rFonts w:hint="cs"/>
          <w:b/>
          <w:bCs/>
          <w:sz w:val="40"/>
          <w:szCs w:val="40"/>
          <w:rtl/>
          <w:lang w:bidi="ar-EG"/>
        </w:rPr>
        <w:t>أجندة</w:t>
      </w:r>
      <w:r w:rsidRPr="00146E34">
        <w:rPr>
          <w:b/>
          <w:bCs/>
          <w:sz w:val="40"/>
          <w:szCs w:val="40"/>
          <w:rtl/>
          <w:lang w:bidi="ar-EG"/>
        </w:rPr>
        <w:t xml:space="preserve"> التنمية</w:t>
      </w:r>
      <w:r w:rsidRPr="00146E34">
        <w:rPr>
          <w:rFonts w:hint="cs"/>
          <w:b/>
          <w:bCs/>
          <w:sz w:val="40"/>
          <w:szCs w:val="40"/>
          <w:rtl/>
          <w:lang w:bidi="ar-EG"/>
        </w:rPr>
        <w:t xml:space="preserve"> </w:t>
      </w:r>
      <w:proofErr w:type="gramStart"/>
      <w:r w:rsidRPr="00146E34">
        <w:rPr>
          <w:b/>
          <w:bCs/>
          <w:sz w:val="40"/>
          <w:szCs w:val="40"/>
          <w:rtl/>
          <w:lang w:bidi="ar-EG"/>
        </w:rPr>
        <w:t>وتعميم</w:t>
      </w:r>
      <w:r w:rsidRPr="00146E34">
        <w:rPr>
          <w:rFonts w:hint="cs"/>
          <w:b/>
          <w:bCs/>
          <w:sz w:val="40"/>
          <w:szCs w:val="40"/>
          <w:rtl/>
          <w:lang w:bidi="ar-EG"/>
        </w:rPr>
        <w:t>ه</w:t>
      </w:r>
      <w:proofErr w:type="gramEnd"/>
    </w:p>
    <w:p w:rsidR="00146E34" w:rsidRPr="00146E34" w:rsidRDefault="00146E34" w:rsidP="0090074A">
      <w:pPr>
        <w:pStyle w:val="NormalParaAR"/>
        <w:keepNext/>
        <w:rPr>
          <w:b/>
          <w:bCs/>
          <w:sz w:val="40"/>
          <w:szCs w:val="40"/>
          <w:rtl/>
          <w:lang w:bidi="ar-EG"/>
        </w:rPr>
      </w:pPr>
      <w:r w:rsidRPr="00146E34">
        <w:rPr>
          <w:b/>
          <w:bCs/>
          <w:sz w:val="40"/>
          <w:szCs w:val="40"/>
          <w:rtl/>
          <w:lang w:bidi="ar-EG"/>
        </w:rPr>
        <w:t xml:space="preserve">تنفيذ </w:t>
      </w:r>
      <w:r w:rsidR="0090074A" w:rsidRPr="0090074A">
        <w:rPr>
          <w:rFonts w:hint="cs"/>
          <w:b/>
          <w:bCs/>
          <w:sz w:val="40"/>
          <w:szCs w:val="40"/>
          <w:rtl/>
          <w:lang w:bidi="ar-EG"/>
        </w:rPr>
        <w:t>أجندة</w:t>
      </w:r>
      <w:r w:rsidRPr="00146E34">
        <w:rPr>
          <w:b/>
          <w:bCs/>
          <w:sz w:val="40"/>
          <w:szCs w:val="40"/>
          <w:rtl/>
          <w:lang w:bidi="ar-EG"/>
        </w:rPr>
        <w:t xml:space="preserve"> التنمية وتعميم</w:t>
      </w:r>
      <w:r w:rsidRPr="00146E34">
        <w:rPr>
          <w:rFonts w:hint="cs"/>
          <w:b/>
          <w:bCs/>
          <w:sz w:val="40"/>
          <w:szCs w:val="40"/>
          <w:rtl/>
          <w:lang w:bidi="ar-EG"/>
        </w:rPr>
        <w:t>ه</w:t>
      </w:r>
      <w:r w:rsidRPr="00146E34">
        <w:rPr>
          <w:b/>
          <w:bCs/>
          <w:sz w:val="40"/>
          <w:szCs w:val="40"/>
          <w:rtl/>
          <w:lang w:bidi="ar-EG"/>
        </w:rPr>
        <w:t xml:space="preserve"> في أنشطة </w:t>
      </w:r>
      <w:r w:rsidRPr="00146E34">
        <w:rPr>
          <w:rFonts w:hint="cs"/>
          <w:b/>
          <w:bCs/>
          <w:sz w:val="40"/>
          <w:szCs w:val="40"/>
          <w:rtl/>
          <w:lang w:bidi="ar-EG"/>
        </w:rPr>
        <w:t xml:space="preserve">برامج </w:t>
      </w:r>
      <w:r w:rsidRPr="00146E34">
        <w:rPr>
          <w:b/>
          <w:bCs/>
          <w:sz w:val="40"/>
          <w:szCs w:val="40"/>
          <w:rtl/>
          <w:lang w:bidi="ar-EG"/>
        </w:rPr>
        <w:t>الويبو</w:t>
      </w:r>
    </w:p>
    <w:p w:rsidR="00F34CBD" w:rsidRDefault="00607A6F" w:rsidP="0090074A">
      <w:pPr>
        <w:pStyle w:val="NormalParaAR"/>
        <w:numPr>
          <w:ilvl w:val="0"/>
          <w:numId w:val="3"/>
        </w:numPr>
        <w:ind w:left="-5" w:firstLine="0"/>
        <w:rPr>
          <w:lang w:bidi="ar-EG"/>
        </w:rPr>
      </w:pPr>
      <w:r>
        <w:rPr>
          <w:rFonts w:hint="cs"/>
          <w:rtl/>
          <w:lang w:bidi="ar-EG"/>
        </w:rPr>
        <w:t>ظلت ال</w:t>
      </w:r>
      <w:r w:rsidR="00035532" w:rsidRPr="00035532">
        <w:rPr>
          <w:rtl/>
          <w:lang w:bidi="ar-EG"/>
        </w:rPr>
        <w:t>تنمية</w:t>
      </w:r>
      <w:r>
        <w:rPr>
          <w:rFonts w:hint="cs"/>
          <w:rtl/>
          <w:lang w:bidi="ar-EG"/>
        </w:rPr>
        <w:t xml:space="preserve">، </w:t>
      </w:r>
      <w:r w:rsidRPr="00035532">
        <w:rPr>
          <w:rtl/>
          <w:lang w:bidi="ar-EG"/>
        </w:rPr>
        <w:t xml:space="preserve">كما </w:t>
      </w:r>
      <w:r>
        <w:rPr>
          <w:rFonts w:hint="cs"/>
          <w:rtl/>
          <w:lang w:bidi="ar-EG"/>
        </w:rPr>
        <w:t>يتضح</w:t>
      </w:r>
      <w:r w:rsidRPr="00035532">
        <w:rPr>
          <w:rtl/>
          <w:lang w:bidi="ar-EG"/>
        </w:rPr>
        <w:t xml:space="preserve"> في وثيقة البرنامج والميزانية ل</w:t>
      </w:r>
      <w:r>
        <w:rPr>
          <w:rFonts w:hint="cs"/>
          <w:rtl/>
          <w:lang w:bidi="ar-EG"/>
        </w:rPr>
        <w:t xml:space="preserve">لثنائية </w:t>
      </w:r>
      <w:r w:rsidRPr="00035532">
        <w:rPr>
          <w:rtl/>
          <w:lang w:bidi="ar-EG"/>
        </w:rPr>
        <w:t>2016/17</w:t>
      </w:r>
      <w:r>
        <w:rPr>
          <w:rFonts w:hint="cs"/>
          <w:rtl/>
          <w:lang w:bidi="ar-EG"/>
        </w:rPr>
        <w:t>،</w:t>
      </w:r>
      <w:r w:rsidR="00035532" w:rsidRPr="00035532">
        <w:rPr>
          <w:rtl/>
          <w:lang w:bidi="ar-EG"/>
        </w:rPr>
        <w:t xml:space="preserve"> </w:t>
      </w:r>
      <w:r>
        <w:rPr>
          <w:rFonts w:hint="cs"/>
          <w:rtl/>
          <w:lang w:bidi="ar-EG"/>
        </w:rPr>
        <w:t>أحد أولويات ا</w:t>
      </w:r>
      <w:r w:rsidR="00035532" w:rsidRPr="00035532">
        <w:rPr>
          <w:rtl/>
          <w:lang w:bidi="ar-EG"/>
        </w:rPr>
        <w:t>لمنظمة مع</w:t>
      </w:r>
      <w:r>
        <w:rPr>
          <w:rFonts w:hint="cs"/>
          <w:rtl/>
          <w:lang w:bidi="ar-EG"/>
        </w:rPr>
        <w:t xml:space="preserve"> استرشاد أنشطة الويبو التنموية ب</w:t>
      </w:r>
      <w:r w:rsidR="00035532" w:rsidRPr="00035532">
        <w:rPr>
          <w:rtl/>
          <w:lang w:bidi="ar-EG"/>
        </w:rPr>
        <w:t>توصيات</w:t>
      </w:r>
      <w:r>
        <w:rPr>
          <w:rFonts w:hint="cs"/>
          <w:rtl/>
          <w:lang w:bidi="ar-EG"/>
        </w:rPr>
        <w:t xml:space="preserve"> </w:t>
      </w:r>
      <w:r w:rsidR="0090074A" w:rsidRPr="0090074A">
        <w:rPr>
          <w:rFonts w:hint="cs"/>
          <w:rtl/>
          <w:lang w:bidi="ar-EG"/>
        </w:rPr>
        <w:t>أجندة</w:t>
      </w:r>
      <w:r>
        <w:rPr>
          <w:rFonts w:hint="cs"/>
          <w:rtl/>
          <w:lang w:bidi="ar-EG"/>
        </w:rPr>
        <w:t xml:space="preserve"> التنمية</w:t>
      </w:r>
      <w:r w:rsidR="00035532" w:rsidRPr="00035532">
        <w:rPr>
          <w:rtl/>
          <w:lang w:bidi="ar-EG"/>
        </w:rPr>
        <w:t xml:space="preserve">. </w:t>
      </w:r>
      <w:proofErr w:type="gramStart"/>
      <w:r w:rsidR="00035532" w:rsidRPr="00035532">
        <w:rPr>
          <w:rtl/>
          <w:lang w:bidi="ar-EG"/>
        </w:rPr>
        <w:t>و</w:t>
      </w:r>
      <w:r>
        <w:rPr>
          <w:rFonts w:hint="cs"/>
          <w:rtl/>
          <w:lang w:bidi="ar-EG"/>
        </w:rPr>
        <w:t>تحقيقاً</w:t>
      </w:r>
      <w:proofErr w:type="gramEnd"/>
      <w:r>
        <w:rPr>
          <w:rFonts w:hint="cs"/>
          <w:rtl/>
          <w:lang w:bidi="ar-EG"/>
        </w:rPr>
        <w:t xml:space="preserve"> </w:t>
      </w:r>
      <w:r w:rsidR="00035532" w:rsidRPr="00035532">
        <w:rPr>
          <w:rtl/>
          <w:lang w:bidi="ar-EG"/>
        </w:rPr>
        <w:t xml:space="preserve">لهذه الغاية، </w:t>
      </w:r>
      <w:r w:rsidRPr="00607A6F">
        <w:rPr>
          <w:rtl/>
          <w:lang w:bidi="ar-EG"/>
        </w:rPr>
        <w:t xml:space="preserve">كانت صلات البرامج بتوصيات </w:t>
      </w:r>
      <w:r w:rsidR="0090074A" w:rsidRPr="0090074A">
        <w:rPr>
          <w:rFonts w:hint="cs"/>
          <w:rtl/>
          <w:lang w:bidi="ar-EG"/>
        </w:rPr>
        <w:t>أجندة</w:t>
      </w:r>
      <w:r w:rsidRPr="00607A6F">
        <w:rPr>
          <w:rtl/>
          <w:lang w:bidi="ar-EG"/>
        </w:rPr>
        <w:t xml:space="preserve"> التنمية </w:t>
      </w:r>
      <w:r>
        <w:rPr>
          <w:rFonts w:hint="cs"/>
          <w:rtl/>
          <w:lang w:bidi="ar-EG"/>
        </w:rPr>
        <w:t>ظاهرة بشكل جوهري</w:t>
      </w:r>
      <w:r w:rsidRPr="00607A6F">
        <w:rPr>
          <w:rtl/>
          <w:lang w:bidi="ar-EG"/>
        </w:rPr>
        <w:t xml:space="preserve"> في وصف كل برنامج معني في وثيقة البرنامج والميزانية.</w:t>
      </w:r>
      <w:r w:rsidR="00035532" w:rsidRPr="00035532">
        <w:rPr>
          <w:rtl/>
          <w:lang w:bidi="ar-EG"/>
        </w:rPr>
        <w:t xml:space="preserve"> و</w:t>
      </w:r>
      <w:r w:rsidR="00421BC9">
        <w:rPr>
          <w:rFonts w:hint="cs"/>
          <w:rtl/>
          <w:lang w:bidi="ar-EG"/>
        </w:rPr>
        <w:t xml:space="preserve">استمر </w:t>
      </w:r>
      <w:r w:rsidR="00035532" w:rsidRPr="00035532">
        <w:rPr>
          <w:rtl/>
          <w:lang w:bidi="ar-EG"/>
        </w:rPr>
        <w:t>تعميم مش</w:t>
      </w:r>
      <w:r w:rsidR="00421BC9">
        <w:rPr>
          <w:rFonts w:hint="cs"/>
          <w:rtl/>
          <w:lang w:bidi="ar-EG"/>
        </w:rPr>
        <w:t xml:space="preserve">روعات </w:t>
      </w:r>
      <w:r w:rsidR="0090074A" w:rsidRPr="0090074A">
        <w:rPr>
          <w:rFonts w:hint="cs"/>
          <w:rtl/>
          <w:lang w:bidi="ar-EG"/>
        </w:rPr>
        <w:t xml:space="preserve">أجندة </w:t>
      </w:r>
      <w:r w:rsidR="00421BC9">
        <w:rPr>
          <w:rFonts w:hint="cs"/>
          <w:rtl/>
          <w:lang w:bidi="ar-EG"/>
        </w:rPr>
        <w:t>التنمية</w:t>
      </w:r>
      <w:r w:rsidR="00035532" w:rsidRPr="00035532">
        <w:rPr>
          <w:rtl/>
          <w:lang w:bidi="ar-EG"/>
        </w:rPr>
        <w:t xml:space="preserve"> </w:t>
      </w:r>
      <w:r w:rsidR="00421BC9">
        <w:rPr>
          <w:rFonts w:hint="cs"/>
          <w:rtl/>
          <w:lang w:bidi="ar-EG"/>
        </w:rPr>
        <w:t xml:space="preserve">الذي </w:t>
      </w:r>
      <w:r w:rsidR="00035532" w:rsidRPr="00035532">
        <w:rPr>
          <w:rtl/>
          <w:lang w:bidi="ar-EG"/>
        </w:rPr>
        <w:t>بدأ خلال السنوات السابقة، من حيث المضمون و</w:t>
      </w:r>
      <w:r w:rsidR="00421BC9">
        <w:rPr>
          <w:rFonts w:hint="cs"/>
          <w:rtl/>
          <w:lang w:bidi="ar-EG"/>
        </w:rPr>
        <w:t xml:space="preserve">إتاحة </w:t>
      </w:r>
      <w:r w:rsidR="00035532" w:rsidRPr="00035532">
        <w:rPr>
          <w:rtl/>
          <w:lang w:bidi="ar-EG"/>
        </w:rPr>
        <w:t xml:space="preserve">الموارد </w:t>
      </w:r>
      <w:proofErr w:type="gramStart"/>
      <w:r w:rsidR="00421BC9">
        <w:rPr>
          <w:rFonts w:hint="cs"/>
          <w:rtl/>
          <w:lang w:bidi="ar-EG"/>
        </w:rPr>
        <w:t>على</w:t>
      </w:r>
      <w:proofErr w:type="gramEnd"/>
      <w:r w:rsidR="00421BC9">
        <w:rPr>
          <w:rFonts w:hint="cs"/>
          <w:rtl/>
          <w:lang w:bidi="ar-EG"/>
        </w:rPr>
        <w:t xml:space="preserve"> حد سواء</w:t>
      </w:r>
      <w:r w:rsidR="00035532" w:rsidRPr="00035532">
        <w:rPr>
          <w:rtl/>
          <w:lang w:bidi="ar-EG"/>
        </w:rPr>
        <w:t xml:space="preserve">. </w:t>
      </w:r>
      <w:r w:rsidR="00421BC9">
        <w:rPr>
          <w:rFonts w:hint="cs"/>
          <w:rtl/>
          <w:lang w:bidi="ar-EG"/>
        </w:rPr>
        <w:t>ويوجد، على وجه الإجمال،</w:t>
      </w:r>
      <w:r w:rsidR="00035532" w:rsidRPr="00035532">
        <w:rPr>
          <w:rtl/>
          <w:lang w:bidi="ar-EG"/>
        </w:rPr>
        <w:t xml:space="preserve"> 18 مشروعا</w:t>
      </w:r>
      <w:r w:rsidR="00421BC9">
        <w:rPr>
          <w:rFonts w:hint="cs"/>
          <w:rtl/>
          <w:lang w:bidi="ar-EG"/>
        </w:rPr>
        <w:t>ً</w:t>
      </w:r>
      <w:r w:rsidR="00035532" w:rsidRPr="00035532">
        <w:rPr>
          <w:rtl/>
          <w:lang w:bidi="ar-EG"/>
        </w:rPr>
        <w:t xml:space="preserve"> </w:t>
      </w:r>
      <w:r w:rsidR="00421BC9">
        <w:rPr>
          <w:rFonts w:hint="cs"/>
          <w:rtl/>
          <w:lang w:bidi="ar-EG"/>
        </w:rPr>
        <w:t>جرى تعميمه</w:t>
      </w:r>
      <w:r w:rsidR="00035532" w:rsidRPr="00035532">
        <w:rPr>
          <w:rtl/>
          <w:lang w:bidi="ar-EG"/>
        </w:rPr>
        <w:t>.</w:t>
      </w:r>
    </w:p>
    <w:p w:rsidR="002B5BA6" w:rsidRDefault="00725C56" w:rsidP="00A20694">
      <w:pPr>
        <w:pStyle w:val="NormalParaAR"/>
        <w:numPr>
          <w:ilvl w:val="0"/>
          <w:numId w:val="3"/>
        </w:numPr>
        <w:ind w:left="-5" w:firstLine="0"/>
        <w:rPr>
          <w:lang w:bidi="ar-EG"/>
        </w:rPr>
      </w:pPr>
      <w:r w:rsidRPr="00725C56">
        <w:rPr>
          <w:rtl/>
          <w:lang w:bidi="ar-EG"/>
        </w:rPr>
        <w:t xml:space="preserve">وعلى المستوى التنظيمي، </w:t>
      </w:r>
      <w:r>
        <w:rPr>
          <w:rFonts w:hint="cs"/>
          <w:rtl/>
          <w:lang w:bidi="ar-EG"/>
        </w:rPr>
        <w:t>اتُّبعت في ا</w:t>
      </w:r>
      <w:r w:rsidRPr="00725C56">
        <w:rPr>
          <w:rtl/>
          <w:lang w:bidi="ar-EG"/>
        </w:rPr>
        <w:t>لإبلاغ عن تنفيذ</w:t>
      </w:r>
      <w:r w:rsidR="0090074A" w:rsidRPr="0090074A">
        <w:rPr>
          <w:rFonts w:ascii="Arial" w:hAnsi="Arial" w:cs="Arial" w:hint="cs"/>
          <w:sz w:val="22"/>
          <w:szCs w:val="20"/>
          <w:rtl/>
          <w:lang w:bidi="ar-EG"/>
        </w:rPr>
        <w:t xml:space="preserve"> </w:t>
      </w:r>
      <w:r w:rsidR="0090074A" w:rsidRPr="0090074A">
        <w:rPr>
          <w:rFonts w:hint="cs"/>
          <w:rtl/>
          <w:lang w:bidi="ar-EG"/>
        </w:rPr>
        <w:t>أجندة</w:t>
      </w:r>
      <w:r>
        <w:rPr>
          <w:rFonts w:hint="cs"/>
          <w:rtl/>
          <w:lang w:bidi="ar-EG"/>
        </w:rPr>
        <w:t xml:space="preserve"> التنمية </w:t>
      </w:r>
      <w:r w:rsidRPr="00725C56">
        <w:rPr>
          <w:rtl/>
          <w:lang w:bidi="ar-EG"/>
        </w:rPr>
        <w:t xml:space="preserve">المنهجية </w:t>
      </w:r>
      <w:r>
        <w:rPr>
          <w:rFonts w:hint="cs"/>
          <w:rtl/>
          <w:lang w:bidi="ar-EG"/>
        </w:rPr>
        <w:t xml:space="preserve">التي استُخدمت </w:t>
      </w:r>
      <w:r w:rsidRPr="00725C56">
        <w:rPr>
          <w:rtl/>
          <w:lang w:bidi="ar-EG"/>
        </w:rPr>
        <w:t xml:space="preserve">في عام 2015، حيث </w:t>
      </w:r>
      <w:r>
        <w:rPr>
          <w:rFonts w:hint="cs"/>
          <w:rtl/>
          <w:lang w:bidi="ar-EG"/>
        </w:rPr>
        <w:t xml:space="preserve">جرى </w:t>
      </w:r>
      <w:r w:rsidRPr="00725C56">
        <w:rPr>
          <w:rtl/>
          <w:lang w:bidi="ar-EG"/>
        </w:rPr>
        <w:t>ل</w:t>
      </w:r>
      <w:r>
        <w:rPr>
          <w:rFonts w:hint="cs"/>
          <w:rtl/>
          <w:lang w:bidi="ar-EG"/>
        </w:rPr>
        <w:t xml:space="preserve">لمرة الأولى تعميم </w:t>
      </w:r>
      <w:r w:rsidR="00C91E3B">
        <w:rPr>
          <w:rFonts w:hint="cs"/>
          <w:rtl/>
          <w:lang w:bidi="ar-EG"/>
        </w:rPr>
        <w:t>ال</w:t>
      </w:r>
      <w:r w:rsidRPr="00725C56">
        <w:rPr>
          <w:rtl/>
          <w:lang w:bidi="ar-EG"/>
        </w:rPr>
        <w:t xml:space="preserve">تقييم </w:t>
      </w:r>
      <w:r w:rsidR="00C91E3B">
        <w:rPr>
          <w:rFonts w:hint="cs"/>
          <w:rtl/>
          <w:lang w:bidi="ar-EG"/>
        </w:rPr>
        <w:t>الخاص ب</w:t>
      </w:r>
      <w:r w:rsidRPr="00725C56">
        <w:rPr>
          <w:rtl/>
          <w:lang w:bidi="ar-EG"/>
        </w:rPr>
        <w:t xml:space="preserve">تنفيذ </w:t>
      </w:r>
      <w:r w:rsidR="00A20694" w:rsidRPr="00A20694">
        <w:rPr>
          <w:rFonts w:hint="cs"/>
          <w:rtl/>
          <w:lang w:bidi="ar-EG"/>
        </w:rPr>
        <w:t xml:space="preserve">أجندة </w:t>
      </w:r>
      <w:r>
        <w:rPr>
          <w:rFonts w:hint="cs"/>
          <w:rtl/>
          <w:lang w:bidi="ar-EG"/>
        </w:rPr>
        <w:t xml:space="preserve">التنمية </w:t>
      </w:r>
      <w:r w:rsidRPr="00725C56">
        <w:rPr>
          <w:rtl/>
          <w:lang w:bidi="ar-EG"/>
        </w:rPr>
        <w:t>ود</w:t>
      </w:r>
      <w:r w:rsidR="00C91E3B">
        <w:rPr>
          <w:rFonts w:hint="cs"/>
          <w:rtl/>
          <w:lang w:bidi="ar-EG"/>
        </w:rPr>
        <w:t>ُ</w:t>
      </w:r>
      <w:r w:rsidRPr="00725C56">
        <w:rPr>
          <w:rtl/>
          <w:lang w:bidi="ar-EG"/>
        </w:rPr>
        <w:t xml:space="preserve">مج </w:t>
      </w:r>
      <w:r w:rsidR="00C91E3B">
        <w:rPr>
          <w:rFonts w:hint="cs"/>
          <w:rtl/>
          <w:lang w:bidi="ar-EG"/>
        </w:rPr>
        <w:t xml:space="preserve">هذا التقييم </w:t>
      </w:r>
      <w:r w:rsidRPr="00725C56">
        <w:rPr>
          <w:rtl/>
          <w:lang w:bidi="ar-EG"/>
        </w:rPr>
        <w:t xml:space="preserve">في </w:t>
      </w:r>
      <w:r w:rsidR="003008CD">
        <w:rPr>
          <w:rFonts w:hint="cs"/>
          <w:rtl/>
          <w:lang w:bidi="ar-EG"/>
        </w:rPr>
        <w:t xml:space="preserve">قسم </w:t>
      </w:r>
      <w:r w:rsidRPr="00725C56">
        <w:rPr>
          <w:rtl/>
          <w:lang w:bidi="ar-EG"/>
        </w:rPr>
        <w:t>"</w:t>
      </w:r>
      <w:r w:rsidR="003008CD" w:rsidRPr="003008CD">
        <w:rPr>
          <w:rtl/>
          <w:lang w:bidi="ar-EG"/>
        </w:rPr>
        <w:t>استعراض التقدم</w:t>
      </w:r>
      <w:r w:rsidR="00540887">
        <w:rPr>
          <w:rFonts w:hint="cs"/>
          <w:rtl/>
          <w:lang w:bidi="ar-EG"/>
        </w:rPr>
        <w:t xml:space="preserve"> المحرز</w:t>
      </w:r>
      <w:r w:rsidRPr="00725C56">
        <w:rPr>
          <w:rtl/>
          <w:lang w:bidi="ar-EG"/>
        </w:rPr>
        <w:t xml:space="preserve">" في </w:t>
      </w:r>
      <w:r w:rsidR="003008CD">
        <w:rPr>
          <w:rFonts w:hint="cs"/>
          <w:rtl/>
          <w:lang w:bidi="ar-EG"/>
        </w:rPr>
        <w:t xml:space="preserve">تقرير </w:t>
      </w:r>
      <w:r w:rsidRPr="00725C56">
        <w:rPr>
          <w:rtl/>
          <w:lang w:bidi="ar-EG"/>
        </w:rPr>
        <w:t>أداء البرنامج، بدلا</w:t>
      </w:r>
      <w:r w:rsidR="003008CD">
        <w:rPr>
          <w:rFonts w:hint="cs"/>
          <w:rtl/>
          <w:lang w:bidi="ar-EG"/>
        </w:rPr>
        <w:t>ً</w:t>
      </w:r>
      <w:r w:rsidRPr="00725C56">
        <w:rPr>
          <w:rtl/>
          <w:lang w:bidi="ar-EG"/>
        </w:rPr>
        <w:t xml:space="preserve"> من </w:t>
      </w:r>
      <w:r w:rsidR="003008CD">
        <w:rPr>
          <w:rFonts w:hint="cs"/>
          <w:rtl/>
          <w:lang w:bidi="ar-EG"/>
        </w:rPr>
        <w:t>الطريقة</w:t>
      </w:r>
      <w:r w:rsidRPr="00725C56">
        <w:rPr>
          <w:rtl/>
          <w:lang w:bidi="ar-EG"/>
        </w:rPr>
        <w:t xml:space="preserve"> السابق</w:t>
      </w:r>
      <w:r w:rsidR="00C91E3B">
        <w:rPr>
          <w:rFonts w:hint="cs"/>
          <w:rtl/>
          <w:lang w:bidi="ar-EG"/>
        </w:rPr>
        <w:t>ة</w:t>
      </w:r>
      <w:r w:rsidRPr="00725C56">
        <w:rPr>
          <w:rtl/>
          <w:lang w:bidi="ar-EG"/>
        </w:rPr>
        <w:t xml:space="preserve"> </w:t>
      </w:r>
      <w:r w:rsidR="003008CD">
        <w:rPr>
          <w:rtl/>
          <w:lang w:bidi="ar-EG"/>
        </w:rPr>
        <w:t xml:space="preserve">لتناوله في قسم </w:t>
      </w:r>
      <w:r w:rsidRPr="00725C56">
        <w:rPr>
          <w:rtl/>
          <w:lang w:bidi="ar-EG"/>
        </w:rPr>
        <w:t>منفصل. وسوف</w:t>
      </w:r>
      <w:r w:rsidR="003008CD">
        <w:rPr>
          <w:rFonts w:hint="cs"/>
          <w:rtl/>
          <w:lang w:bidi="ar-EG"/>
        </w:rPr>
        <w:t xml:space="preserve"> يستمر الاسترشاد</w:t>
      </w:r>
      <w:r w:rsidRPr="00725C56">
        <w:rPr>
          <w:rtl/>
          <w:lang w:bidi="ar-EG"/>
        </w:rPr>
        <w:t xml:space="preserve"> </w:t>
      </w:r>
      <w:r w:rsidR="003008CD">
        <w:rPr>
          <w:rFonts w:hint="cs"/>
          <w:rtl/>
          <w:lang w:bidi="ar-EG"/>
        </w:rPr>
        <w:t>ب</w:t>
      </w:r>
      <w:r w:rsidRPr="00725C56">
        <w:rPr>
          <w:rtl/>
          <w:lang w:bidi="ar-EG"/>
        </w:rPr>
        <w:t>هذه المنهجية</w:t>
      </w:r>
      <w:r w:rsidR="003008CD">
        <w:rPr>
          <w:rFonts w:hint="cs"/>
          <w:rtl/>
          <w:lang w:bidi="ar-EG"/>
        </w:rPr>
        <w:t xml:space="preserve"> في</w:t>
      </w:r>
      <w:r w:rsidRPr="00725C56">
        <w:rPr>
          <w:rtl/>
          <w:lang w:bidi="ar-EG"/>
        </w:rPr>
        <w:t xml:space="preserve"> عملية إعداد التقارير في المستقبل.</w:t>
      </w:r>
    </w:p>
    <w:p w:rsidR="00540887" w:rsidRDefault="002645E0" w:rsidP="00E210F7">
      <w:pPr>
        <w:pStyle w:val="NormalParaAR"/>
        <w:numPr>
          <w:ilvl w:val="0"/>
          <w:numId w:val="3"/>
        </w:numPr>
        <w:ind w:left="-5" w:firstLine="0"/>
        <w:rPr>
          <w:lang w:bidi="ar-EG"/>
        </w:rPr>
      </w:pPr>
      <w:r>
        <w:rPr>
          <w:rFonts w:hint="cs"/>
          <w:rtl/>
          <w:lang w:bidi="ar-EG"/>
        </w:rPr>
        <w:t xml:space="preserve">واتُّخذ </w:t>
      </w:r>
      <w:r w:rsidRPr="002645E0">
        <w:rPr>
          <w:rtl/>
          <w:lang w:bidi="ar-EG"/>
        </w:rPr>
        <w:t>التعريف الم</w:t>
      </w:r>
      <w:r>
        <w:rPr>
          <w:rFonts w:hint="cs"/>
          <w:rtl/>
          <w:lang w:bidi="ar-EG"/>
        </w:rPr>
        <w:t>ُ</w:t>
      </w:r>
      <w:r w:rsidRPr="002645E0">
        <w:rPr>
          <w:rtl/>
          <w:lang w:bidi="ar-EG"/>
        </w:rPr>
        <w:t>نق</w:t>
      </w:r>
      <w:r>
        <w:rPr>
          <w:rFonts w:hint="cs"/>
          <w:rtl/>
          <w:lang w:bidi="ar-EG"/>
        </w:rPr>
        <w:t>َّ</w:t>
      </w:r>
      <w:r w:rsidRPr="002645E0">
        <w:rPr>
          <w:rtl/>
          <w:lang w:bidi="ar-EG"/>
        </w:rPr>
        <w:t>ح "</w:t>
      </w:r>
      <w:r>
        <w:rPr>
          <w:rFonts w:hint="cs"/>
          <w:rtl/>
          <w:lang w:bidi="ar-EG"/>
        </w:rPr>
        <w:t xml:space="preserve">لنفقات </w:t>
      </w:r>
      <w:r w:rsidRPr="002645E0">
        <w:rPr>
          <w:rtl/>
          <w:lang w:bidi="ar-EG"/>
        </w:rPr>
        <w:t>التنمية" ال</w:t>
      </w:r>
      <w:r>
        <w:rPr>
          <w:rFonts w:hint="cs"/>
          <w:rtl/>
          <w:lang w:bidi="ar-EG"/>
        </w:rPr>
        <w:t>ذ</w:t>
      </w:r>
      <w:r w:rsidRPr="002645E0">
        <w:rPr>
          <w:rtl/>
          <w:lang w:bidi="ar-EG"/>
        </w:rPr>
        <w:t>ي وافقت عليه جمعيات الويبو في عام 2015 أساسا</w:t>
      </w:r>
      <w:r>
        <w:rPr>
          <w:rFonts w:hint="cs"/>
          <w:rtl/>
          <w:lang w:bidi="ar-EG"/>
        </w:rPr>
        <w:t>ً</w:t>
      </w:r>
      <w:r w:rsidRPr="002645E0">
        <w:rPr>
          <w:rtl/>
          <w:lang w:bidi="ar-EG"/>
        </w:rPr>
        <w:t xml:space="preserve"> لتقدير </w:t>
      </w:r>
      <w:r>
        <w:rPr>
          <w:rFonts w:hint="cs"/>
          <w:rtl/>
          <w:lang w:bidi="ar-EG"/>
        </w:rPr>
        <w:t>نفقات التنمية</w:t>
      </w:r>
      <w:r w:rsidRPr="002645E0">
        <w:rPr>
          <w:rtl/>
          <w:lang w:bidi="ar-EG"/>
        </w:rPr>
        <w:t xml:space="preserve">. </w:t>
      </w:r>
      <w:r>
        <w:rPr>
          <w:rFonts w:hint="cs"/>
          <w:rtl/>
          <w:lang w:bidi="ar-EG"/>
        </w:rPr>
        <w:t xml:space="preserve">وسوف تستخدم </w:t>
      </w:r>
      <w:r w:rsidRPr="002645E0">
        <w:rPr>
          <w:rtl/>
          <w:lang w:bidi="ar-EG"/>
        </w:rPr>
        <w:t>وثيقة البرنامج والميزانية</w:t>
      </w:r>
      <w:r>
        <w:rPr>
          <w:rFonts w:hint="cs"/>
          <w:rtl/>
          <w:lang w:bidi="ar-EG"/>
        </w:rPr>
        <w:t xml:space="preserve"> للثنائية</w:t>
      </w:r>
      <w:r w:rsidRPr="002645E0">
        <w:rPr>
          <w:rtl/>
          <w:lang w:bidi="ar-EG"/>
        </w:rPr>
        <w:t xml:space="preserve"> 2018/19 هذا التعريف الم</w:t>
      </w:r>
      <w:r>
        <w:rPr>
          <w:rFonts w:hint="cs"/>
          <w:rtl/>
          <w:lang w:bidi="ar-EG"/>
        </w:rPr>
        <w:t>ُ</w:t>
      </w:r>
      <w:r w:rsidRPr="002645E0">
        <w:rPr>
          <w:rtl/>
          <w:lang w:bidi="ar-EG"/>
        </w:rPr>
        <w:t>عتمد.</w:t>
      </w:r>
    </w:p>
    <w:p w:rsidR="002645E0" w:rsidRDefault="002645E0" w:rsidP="0090074A">
      <w:pPr>
        <w:pStyle w:val="NormalParaAR"/>
        <w:numPr>
          <w:ilvl w:val="0"/>
          <w:numId w:val="3"/>
        </w:numPr>
        <w:ind w:left="-5" w:firstLine="0"/>
        <w:rPr>
          <w:lang w:bidi="ar-EG"/>
        </w:rPr>
      </w:pPr>
      <w:r>
        <w:rPr>
          <w:rFonts w:hint="cs"/>
          <w:rtl/>
          <w:lang w:bidi="ar-EG"/>
        </w:rPr>
        <w:t xml:space="preserve">وظلت </w:t>
      </w:r>
      <w:r w:rsidRPr="002645E0">
        <w:rPr>
          <w:rtl/>
          <w:lang w:bidi="ar-EG"/>
        </w:rPr>
        <w:t>أنشطة المساعدة التقنية و</w:t>
      </w:r>
      <w:r>
        <w:rPr>
          <w:rFonts w:hint="cs"/>
          <w:rtl/>
          <w:lang w:bidi="ar-EG"/>
        </w:rPr>
        <w:t>تكوين الكفاءات</w:t>
      </w:r>
      <w:r w:rsidRPr="002645E0">
        <w:rPr>
          <w:rtl/>
          <w:lang w:bidi="ar-EG"/>
        </w:rPr>
        <w:t xml:space="preserve"> </w:t>
      </w:r>
      <w:r w:rsidR="00C60DF0">
        <w:rPr>
          <w:rFonts w:hint="cs"/>
          <w:rtl/>
          <w:lang w:bidi="ar-EG"/>
        </w:rPr>
        <w:t>تسترشد ب</w:t>
      </w:r>
      <w:r w:rsidRPr="002645E0">
        <w:rPr>
          <w:rtl/>
          <w:lang w:bidi="ar-EG"/>
        </w:rPr>
        <w:t xml:space="preserve">توصيات </w:t>
      </w:r>
      <w:r w:rsidR="0090074A">
        <w:rPr>
          <w:rFonts w:hint="cs"/>
          <w:rtl/>
          <w:lang w:bidi="ar-EG"/>
        </w:rPr>
        <w:t>أجندة</w:t>
      </w:r>
      <w:r>
        <w:rPr>
          <w:rFonts w:hint="cs"/>
          <w:rtl/>
          <w:lang w:bidi="ar-EG"/>
        </w:rPr>
        <w:t xml:space="preserve"> التنمية </w:t>
      </w:r>
      <w:r w:rsidRPr="002645E0">
        <w:rPr>
          <w:rtl/>
          <w:lang w:bidi="ar-EG"/>
        </w:rPr>
        <w:t>ومبادئ</w:t>
      </w:r>
      <w:r>
        <w:rPr>
          <w:rFonts w:hint="cs"/>
          <w:rtl/>
          <w:lang w:bidi="ar-EG"/>
        </w:rPr>
        <w:t>ه</w:t>
      </w:r>
      <w:r w:rsidRPr="002645E0">
        <w:rPr>
          <w:rtl/>
          <w:lang w:bidi="ar-EG"/>
        </w:rPr>
        <w:t xml:space="preserve">، لا سيما توصيات </w:t>
      </w:r>
      <w:r>
        <w:rPr>
          <w:rFonts w:hint="cs"/>
          <w:rtl/>
          <w:lang w:bidi="ar-EG"/>
        </w:rPr>
        <w:t>الفئة ألِف</w:t>
      </w:r>
      <w:r w:rsidRPr="002645E0">
        <w:rPr>
          <w:rtl/>
          <w:lang w:bidi="ar-EG"/>
        </w:rPr>
        <w:t xml:space="preserve">. وقد ساعد ذلك </w:t>
      </w:r>
      <w:r w:rsidR="00C60DF0">
        <w:rPr>
          <w:rFonts w:hint="cs"/>
          <w:rtl/>
          <w:lang w:bidi="ar-EG"/>
        </w:rPr>
        <w:t>على</w:t>
      </w:r>
      <w:r w:rsidRPr="002645E0">
        <w:rPr>
          <w:rtl/>
          <w:lang w:bidi="ar-EG"/>
        </w:rPr>
        <w:t xml:space="preserve"> تعزيز التعاون التقني وتحسين تنفيذ </w:t>
      </w:r>
      <w:r w:rsidR="00C60DF0">
        <w:rPr>
          <w:rFonts w:hint="cs"/>
          <w:rtl/>
          <w:lang w:bidi="ar-EG"/>
        </w:rPr>
        <w:t>ال</w:t>
      </w:r>
      <w:r w:rsidRPr="002645E0">
        <w:rPr>
          <w:rtl/>
          <w:lang w:bidi="ar-EG"/>
        </w:rPr>
        <w:t>أنشطة</w:t>
      </w:r>
      <w:r w:rsidR="00C60DF0">
        <w:rPr>
          <w:rFonts w:hint="cs"/>
          <w:rtl/>
          <w:lang w:bidi="ar-EG"/>
        </w:rPr>
        <w:t xml:space="preserve"> الموجهة نحو </w:t>
      </w:r>
      <w:r w:rsidR="00C342AB">
        <w:rPr>
          <w:rFonts w:hint="cs"/>
          <w:rtl/>
          <w:lang w:bidi="ar-EG"/>
        </w:rPr>
        <w:t>ال</w:t>
      </w:r>
      <w:r w:rsidRPr="002645E0">
        <w:rPr>
          <w:rtl/>
          <w:lang w:bidi="ar-EG"/>
        </w:rPr>
        <w:t xml:space="preserve">تنمية </w:t>
      </w:r>
      <w:r w:rsidR="00C342AB">
        <w:rPr>
          <w:rFonts w:hint="cs"/>
          <w:rtl/>
          <w:lang w:bidi="ar-EG"/>
        </w:rPr>
        <w:t xml:space="preserve">في </w:t>
      </w:r>
      <w:r w:rsidR="00C60DF0">
        <w:rPr>
          <w:rFonts w:hint="cs"/>
          <w:rtl/>
          <w:lang w:bidi="ar-EG"/>
        </w:rPr>
        <w:t>ا</w:t>
      </w:r>
      <w:r w:rsidRPr="002645E0">
        <w:rPr>
          <w:rtl/>
          <w:lang w:bidi="ar-EG"/>
        </w:rPr>
        <w:t>لبلدان النامية و</w:t>
      </w:r>
      <w:r w:rsidR="00C60DF0">
        <w:rPr>
          <w:rFonts w:hint="cs"/>
          <w:rtl/>
          <w:lang w:bidi="ar-EG"/>
        </w:rPr>
        <w:t>البلدان ال</w:t>
      </w:r>
      <w:r w:rsidRPr="002645E0">
        <w:rPr>
          <w:rtl/>
          <w:lang w:bidi="ar-EG"/>
        </w:rPr>
        <w:t>أقل نموا</w:t>
      </w:r>
      <w:r w:rsidR="00C60DF0">
        <w:rPr>
          <w:rFonts w:hint="cs"/>
          <w:rtl/>
          <w:lang w:bidi="ar-EG"/>
        </w:rPr>
        <w:t>ً</w:t>
      </w:r>
      <w:r w:rsidRPr="002645E0">
        <w:rPr>
          <w:rtl/>
          <w:lang w:bidi="ar-EG"/>
        </w:rPr>
        <w:t xml:space="preserve">. </w:t>
      </w:r>
      <w:r w:rsidR="00C60DF0">
        <w:rPr>
          <w:rFonts w:hint="cs"/>
          <w:rtl/>
          <w:lang w:bidi="ar-EG"/>
        </w:rPr>
        <w:t>و</w:t>
      </w:r>
      <w:r w:rsidRPr="002645E0">
        <w:rPr>
          <w:rtl/>
          <w:lang w:bidi="ar-EG"/>
        </w:rPr>
        <w:t xml:space="preserve">استمر التركيز على تمكين هذه البلدان </w:t>
      </w:r>
      <w:r w:rsidR="00C60DF0">
        <w:rPr>
          <w:rFonts w:hint="cs"/>
          <w:rtl/>
          <w:lang w:bidi="ar-EG"/>
        </w:rPr>
        <w:t>من</w:t>
      </w:r>
      <w:r w:rsidRPr="002645E0">
        <w:rPr>
          <w:rtl/>
          <w:lang w:bidi="ar-EG"/>
        </w:rPr>
        <w:t xml:space="preserve"> </w:t>
      </w:r>
      <w:r w:rsidR="00C60DF0">
        <w:rPr>
          <w:rFonts w:hint="cs"/>
          <w:rtl/>
          <w:lang w:bidi="ar-EG"/>
        </w:rPr>
        <w:t>الانتفاع ب</w:t>
      </w:r>
      <w:r w:rsidRPr="002645E0">
        <w:rPr>
          <w:rtl/>
          <w:lang w:bidi="ar-EG"/>
        </w:rPr>
        <w:t xml:space="preserve">نظام الملكية الفكرية </w:t>
      </w:r>
      <w:r w:rsidR="00C60DF0">
        <w:rPr>
          <w:rFonts w:hint="cs"/>
          <w:rtl/>
          <w:lang w:bidi="ar-EG"/>
        </w:rPr>
        <w:t xml:space="preserve">بوصفه </w:t>
      </w:r>
      <w:r w:rsidRPr="002645E0">
        <w:rPr>
          <w:rtl/>
          <w:lang w:bidi="ar-EG"/>
        </w:rPr>
        <w:t>عاملا</w:t>
      </w:r>
      <w:r w:rsidR="00C60DF0">
        <w:rPr>
          <w:rFonts w:hint="cs"/>
          <w:rtl/>
          <w:lang w:bidi="ar-EG"/>
        </w:rPr>
        <w:t>ً</w:t>
      </w:r>
      <w:r w:rsidRPr="002645E0">
        <w:rPr>
          <w:rtl/>
          <w:lang w:bidi="ar-EG"/>
        </w:rPr>
        <w:t xml:space="preserve"> مساعدا</w:t>
      </w:r>
      <w:r w:rsidR="00C60DF0">
        <w:rPr>
          <w:rFonts w:hint="cs"/>
          <w:rtl/>
          <w:lang w:bidi="ar-EG"/>
        </w:rPr>
        <w:t>ً</w:t>
      </w:r>
      <w:r w:rsidRPr="002645E0">
        <w:rPr>
          <w:rtl/>
          <w:lang w:bidi="ar-EG"/>
        </w:rPr>
        <w:t xml:space="preserve"> </w:t>
      </w:r>
      <w:r w:rsidR="00C60DF0">
        <w:rPr>
          <w:rFonts w:hint="cs"/>
          <w:rtl/>
          <w:lang w:bidi="ar-EG"/>
        </w:rPr>
        <w:t xml:space="preserve">على </w:t>
      </w:r>
      <w:r w:rsidRPr="002645E0">
        <w:rPr>
          <w:rtl/>
          <w:lang w:bidi="ar-EG"/>
        </w:rPr>
        <w:t>تحقيق أهدافها التنموية وتعزيز مشاركته</w:t>
      </w:r>
      <w:r w:rsidR="00C60DF0">
        <w:rPr>
          <w:rFonts w:hint="cs"/>
          <w:rtl/>
          <w:lang w:bidi="ar-EG"/>
        </w:rPr>
        <w:t>ا</w:t>
      </w:r>
      <w:r w:rsidRPr="002645E0">
        <w:rPr>
          <w:rtl/>
          <w:lang w:bidi="ar-EG"/>
        </w:rPr>
        <w:t xml:space="preserve"> في الاقتصاد العالمي للمعرفة والابتكار.</w:t>
      </w:r>
    </w:p>
    <w:p w:rsidR="00815A67" w:rsidRDefault="004F0AE2" w:rsidP="00A64134">
      <w:pPr>
        <w:pStyle w:val="NormalParaAR"/>
        <w:numPr>
          <w:ilvl w:val="0"/>
          <w:numId w:val="3"/>
        </w:numPr>
        <w:ind w:left="-5" w:firstLine="0"/>
        <w:rPr>
          <w:lang w:bidi="ar-EG"/>
        </w:rPr>
      </w:pPr>
      <w:r>
        <w:rPr>
          <w:rFonts w:hint="cs"/>
          <w:rtl/>
          <w:lang w:bidi="ar-EG"/>
        </w:rPr>
        <w:t>و</w:t>
      </w:r>
      <w:r w:rsidRPr="004F0AE2">
        <w:rPr>
          <w:rtl/>
          <w:lang w:bidi="ar-EG"/>
        </w:rPr>
        <w:t>استمر</w:t>
      </w:r>
      <w:r>
        <w:rPr>
          <w:rFonts w:hint="cs"/>
          <w:rtl/>
          <w:lang w:bidi="ar-EG"/>
        </w:rPr>
        <w:t>ت</w:t>
      </w:r>
      <w:r w:rsidRPr="004F0AE2">
        <w:rPr>
          <w:rtl/>
          <w:lang w:bidi="ar-EG"/>
        </w:rPr>
        <w:t xml:space="preserve"> الويبو </w:t>
      </w:r>
      <w:r>
        <w:rPr>
          <w:rFonts w:hint="cs"/>
          <w:rtl/>
          <w:lang w:bidi="ar-EG"/>
        </w:rPr>
        <w:t>في ا</w:t>
      </w:r>
      <w:r w:rsidRPr="004F0AE2">
        <w:rPr>
          <w:rtl/>
          <w:lang w:bidi="ar-EG"/>
        </w:rPr>
        <w:t>لتركيز على تقديم المساعدة ال</w:t>
      </w:r>
      <w:r>
        <w:rPr>
          <w:rFonts w:hint="cs"/>
          <w:rtl/>
          <w:lang w:bidi="ar-EG"/>
        </w:rPr>
        <w:t>تق</w:t>
      </w:r>
      <w:r w:rsidRPr="004F0AE2">
        <w:rPr>
          <w:rtl/>
          <w:lang w:bidi="ar-EG"/>
        </w:rPr>
        <w:t xml:space="preserve">نية </w:t>
      </w:r>
      <w:r>
        <w:rPr>
          <w:rFonts w:hint="cs"/>
          <w:rtl/>
          <w:lang w:bidi="ar-EG"/>
        </w:rPr>
        <w:t>إلى ا</w:t>
      </w:r>
      <w:r w:rsidRPr="004F0AE2">
        <w:rPr>
          <w:rtl/>
          <w:lang w:bidi="ar-EG"/>
        </w:rPr>
        <w:t xml:space="preserve">لدول الأعضاء </w:t>
      </w:r>
      <w:r w:rsidR="00531C9D">
        <w:rPr>
          <w:rFonts w:hint="cs"/>
          <w:rtl/>
          <w:lang w:bidi="ar-EG"/>
        </w:rPr>
        <w:t>عند</w:t>
      </w:r>
      <w:r w:rsidRPr="004F0AE2">
        <w:rPr>
          <w:rtl/>
          <w:lang w:bidi="ar-EG"/>
        </w:rPr>
        <w:t xml:space="preserve"> وضع وتنفيذ سياسات واستراتيجيات وطنية </w:t>
      </w:r>
      <w:r>
        <w:rPr>
          <w:rFonts w:hint="cs"/>
          <w:rtl/>
          <w:lang w:bidi="ar-EG"/>
        </w:rPr>
        <w:t>بشأن ا</w:t>
      </w:r>
      <w:r w:rsidRPr="004F0AE2">
        <w:rPr>
          <w:rtl/>
          <w:lang w:bidi="ar-EG"/>
        </w:rPr>
        <w:t>لملكية الفكرية والابتكار من أجل تحقيق نتائج متوازنة و</w:t>
      </w:r>
      <w:r w:rsidR="00531C9D" w:rsidRPr="00531C9D">
        <w:rPr>
          <w:rtl/>
          <w:lang w:bidi="ar-EG"/>
        </w:rPr>
        <w:t>عملي</w:t>
      </w:r>
      <w:r w:rsidR="00531C9D">
        <w:rPr>
          <w:rFonts w:hint="cs"/>
          <w:rtl/>
          <w:lang w:bidi="ar-EG"/>
        </w:rPr>
        <w:t>ة</w:t>
      </w:r>
      <w:r w:rsidR="00531C9D" w:rsidRPr="00531C9D">
        <w:rPr>
          <w:rtl/>
          <w:lang w:bidi="ar-EG"/>
        </w:rPr>
        <w:t xml:space="preserve"> المنحى </w:t>
      </w:r>
      <w:r w:rsidRPr="004F0AE2">
        <w:rPr>
          <w:rtl/>
          <w:lang w:bidi="ar-EG"/>
        </w:rPr>
        <w:t xml:space="preserve">على المستوى الوطني. </w:t>
      </w:r>
      <w:r>
        <w:rPr>
          <w:rFonts w:hint="cs"/>
          <w:rtl/>
          <w:lang w:bidi="ar-EG"/>
        </w:rPr>
        <w:t xml:space="preserve">وظل </w:t>
      </w:r>
      <w:r w:rsidRPr="004F0AE2">
        <w:rPr>
          <w:rtl/>
          <w:lang w:bidi="ar-EG"/>
        </w:rPr>
        <w:t xml:space="preserve">وضع استراتيجيات وطنية للملكية الفكرية والابتكار، باستخدام مبادئ </w:t>
      </w:r>
      <w:r>
        <w:rPr>
          <w:rFonts w:hint="cs"/>
          <w:rtl/>
          <w:lang w:bidi="ar-EG"/>
        </w:rPr>
        <w:t xml:space="preserve">الويبو </w:t>
      </w:r>
      <w:r w:rsidRPr="004F0AE2">
        <w:rPr>
          <w:rtl/>
          <w:lang w:bidi="ar-EG"/>
        </w:rPr>
        <w:t xml:space="preserve">التوجيهية، </w:t>
      </w:r>
      <w:r>
        <w:rPr>
          <w:rFonts w:hint="cs"/>
          <w:rtl/>
          <w:lang w:bidi="ar-EG"/>
        </w:rPr>
        <w:t xml:space="preserve">أنسب </w:t>
      </w:r>
      <w:r w:rsidRPr="004F0AE2">
        <w:rPr>
          <w:rtl/>
          <w:lang w:bidi="ar-EG"/>
        </w:rPr>
        <w:t xml:space="preserve">إطار </w:t>
      </w:r>
      <w:r w:rsidR="00531C9D">
        <w:rPr>
          <w:rFonts w:hint="cs"/>
          <w:rtl/>
          <w:lang w:bidi="ar-EG"/>
        </w:rPr>
        <w:t>لتسهيل</w:t>
      </w:r>
      <w:r w:rsidRPr="004F0AE2">
        <w:rPr>
          <w:rtl/>
          <w:lang w:bidi="ar-EG"/>
        </w:rPr>
        <w:t xml:space="preserve"> </w:t>
      </w:r>
      <w:r w:rsidR="00531C9D">
        <w:rPr>
          <w:rFonts w:hint="cs"/>
          <w:rtl/>
          <w:lang w:bidi="ar-EG"/>
        </w:rPr>
        <w:t>القيام ب</w:t>
      </w:r>
      <w:r w:rsidRPr="004F0AE2">
        <w:rPr>
          <w:rtl/>
          <w:lang w:bidi="ar-EG"/>
        </w:rPr>
        <w:t xml:space="preserve">أنشطة </w:t>
      </w:r>
      <w:r w:rsidR="00E14BD6" w:rsidRPr="00E14BD6">
        <w:rPr>
          <w:rtl/>
          <w:lang w:bidi="ar-EG"/>
        </w:rPr>
        <w:t>متسقة وملموسة</w:t>
      </w:r>
      <w:r w:rsidR="00E14BD6">
        <w:rPr>
          <w:rFonts w:hint="cs"/>
          <w:rtl/>
          <w:lang w:bidi="ar-EG"/>
        </w:rPr>
        <w:t xml:space="preserve"> </w:t>
      </w:r>
      <w:r w:rsidRPr="004F0AE2">
        <w:rPr>
          <w:rtl/>
          <w:lang w:bidi="ar-EG"/>
        </w:rPr>
        <w:t>ذات أهداف واضحة ومحددة واستراتيجية تنفيذ م</w:t>
      </w:r>
      <w:r w:rsidR="00E14BD6">
        <w:rPr>
          <w:rFonts w:hint="cs"/>
          <w:rtl/>
          <w:lang w:bidi="ar-EG"/>
        </w:rPr>
        <w:t>ُ</w:t>
      </w:r>
      <w:r w:rsidRPr="004F0AE2">
        <w:rPr>
          <w:rtl/>
          <w:lang w:bidi="ar-EG"/>
        </w:rPr>
        <w:t>ن</w:t>
      </w:r>
      <w:r w:rsidR="00E14BD6">
        <w:rPr>
          <w:rFonts w:hint="cs"/>
          <w:rtl/>
          <w:lang w:bidi="ar-EG"/>
        </w:rPr>
        <w:t>سقة</w:t>
      </w:r>
      <w:r w:rsidRPr="004F0AE2">
        <w:rPr>
          <w:rtl/>
          <w:lang w:bidi="ar-EG"/>
        </w:rPr>
        <w:t xml:space="preserve">، وذلك </w:t>
      </w:r>
      <w:r w:rsidR="00E013F5">
        <w:rPr>
          <w:rFonts w:hint="cs"/>
          <w:rtl/>
          <w:lang w:bidi="ar-EG"/>
        </w:rPr>
        <w:t xml:space="preserve">بما يتماشى </w:t>
      </w:r>
      <w:r w:rsidRPr="004F0AE2">
        <w:rPr>
          <w:rtl/>
          <w:lang w:bidi="ar-EG"/>
        </w:rPr>
        <w:t>مع مستوى التنمية في البلدان المستفيدة وأهداف</w:t>
      </w:r>
      <w:r w:rsidR="00E013F5">
        <w:rPr>
          <w:rFonts w:hint="cs"/>
          <w:rtl/>
          <w:lang w:bidi="ar-EG"/>
        </w:rPr>
        <w:t>ها</w:t>
      </w:r>
      <w:r w:rsidRPr="004F0AE2">
        <w:rPr>
          <w:rtl/>
          <w:lang w:bidi="ar-EG"/>
        </w:rPr>
        <w:t xml:space="preserve"> التنم</w:t>
      </w:r>
      <w:r w:rsidR="00E013F5">
        <w:rPr>
          <w:rFonts w:hint="cs"/>
          <w:rtl/>
          <w:lang w:bidi="ar-EG"/>
        </w:rPr>
        <w:t>و</w:t>
      </w:r>
      <w:r w:rsidRPr="004F0AE2">
        <w:rPr>
          <w:rtl/>
          <w:lang w:bidi="ar-EG"/>
        </w:rPr>
        <w:t>ية الوطنية وأولويات</w:t>
      </w:r>
      <w:r w:rsidR="00E013F5">
        <w:rPr>
          <w:rFonts w:hint="cs"/>
          <w:rtl/>
          <w:lang w:bidi="ar-EG"/>
        </w:rPr>
        <w:t>ها</w:t>
      </w:r>
      <w:r w:rsidRPr="004F0AE2">
        <w:rPr>
          <w:rtl/>
          <w:lang w:bidi="ar-EG"/>
        </w:rPr>
        <w:t xml:space="preserve"> الاستراتيجية، بدلا</w:t>
      </w:r>
      <w:r w:rsidR="00E013F5">
        <w:rPr>
          <w:rFonts w:hint="cs"/>
          <w:rtl/>
          <w:lang w:bidi="ar-EG"/>
        </w:rPr>
        <w:t>ً</w:t>
      </w:r>
      <w:r w:rsidRPr="004F0AE2">
        <w:rPr>
          <w:rtl/>
          <w:lang w:bidi="ar-EG"/>
        </w:rPr>
        <w:t xml:space="preserve"> من الأنشطة المعزولة. </w:t>
      </w:r>
      <w:r w:rsidR="00E013F5">
        <w:rPr>
          <w:rFonts w:hint="cs"/>
          <w:rtl/>
          <w:lang w:bidi="ar-EG"/>
        </w:rPr>
        <w:t xml:space="preserve">أما </w:t>
      </w:r>
      <w:r w:rsidRPr="004F0AE2">
        <w:rPr>
          <w:rtl/>
          <w:lang w:bidi="ar-EG"/>
        </w:rPr>
        <w:t>النهج المت</w:t>
      </w:r>
      <w:r w:rsidR="00E013F5">
        <w:rPr>
          <w:rFonts w:hint="cs"/>
          <w:rtl/>
          <w:lang w:bidi="ar-EG"/>
        </w:rPr>
        <w:t>ّ</w:t>
      </w:r>
      <w:r w:rsidRPr="004F0AE2">
        <w:rPr>
          <w:rtl/>
          <w:lang w:bidi="ar-EG"/>
        </w:rPr>
        <w:t xml:space="preserve">بع </w:t>
      </w:r>
      <w:r w:rsidR="00E013F5">
        <w:rPr>
          <w:rFonts w:hint="cs"/>
          <w:rtl/>
          <w:lang w:bidi="ar-EG"/>
        </w:rPr>
        <w:t xml:space="preserve">في </w:t>
      </w:r>
      <w:r w:rsidRPr="004F0AE2">
        <w:rPr>
          <w:rtl/>
          <w:lang w:bidi="ar-EG"/>
        </w:rPr>
        <w:t xml:space="preserve">تنفيذ استراتيجيات وطنية للملكية الفكرية </w:t>
      </w:r>
      <w:r w:rsidR="00E013F5">
        <w:rPr>
          <w:rFonts w:hint="cs"/>
          <w:rtl/>
          <w:lang w:bidi="ar-EG"/>
        </w:rPr>
        <w:t xml:space="preserve">فهو </w:t>
      </w:r>
      <w:r w:rsidRPr="004F0AE2">
        <w:rPr>
          <w:rtl/>
          <w:lang w:bidi="ar-EG"/>
        </w:rPr>
        <w:t>قائ</w:t>
      </w:r>
      <w:r w:rsidR="00E013F5">
        <w:rPr>
          <w:rFonts w:hint="cs"/>
          <w:rtl/>
          <w:lang w:bidi="ar-EG"/>
        </w:rPr>
        <w:t>م</w:t>
      </w:r>
      <w:r w:rsidRPr="004F0AE2">
        <w:rPr>
          <w:rtl/>
          <w:lang w:bidi="ar-EG"/>
        </w:rPr>
        <w:t xml:space="preserve"> على المشروع</w:t>
      </w:r>
      <w:r w:rsidR="00E013F5">
        <w:rPr>
          <w:rFonts w:hint="cs"/>
          <w:rtl/>
          <w:lang w:bidi="ar-EG"/>
        </w:rPr>
        <w:t>ات</w:t>
      </w:r>
      <w:r w:rsidRPr="004F0AE2">
        <w:rPr>
          <w:rtl/>
          <w:lang w:bidi="ar-EG"/>
        </w:rPr>
        <w:t xml:space="preserve">، مع التركيز على </w:t>
      </w:r>
      <w:r w:rsidR="00E013F5">
        <w:rPr>
          <w:rFonts w:hint="cs"/>
          <w:rtl/>
          <w:lang w:bidi="ar-EG"/>
        </w:rPr>
        <w:t>ال</w:t>
      </w:r>
      <w:r w:rsidRPr="004F0AE2">
        <w:rPr>
          <w:rtl/>
          <w:lang w:bidi="ar-EG"/>
        </w:rPr>
        <w:t>احتياجات و</w:t>
      </w:r>
      <w:r w:rsidR="00E013F5">
        <w:rPr>
          <w:rFonts w:hint="cs"/>
          <w:rtl/>
          <w:lang w:bidi="ar-EG"/>
        </w:rPr>
        <w:t>ال</w:t>
      </w:r>
      <w:r w:rsidRPr="004F0AE2">
        <w:rPr>
          <w:rtl/>
          <w:lang w:bidi="ar-EG"/>
        </w:rPr>
        <w:t xml:space="preserve">أولويات. وعلاوة على ذلك، </w:t>
      </w:r>
      <w:r w:rsidR="00E013F5">
        <w:rPr>
          <w:rFonts w:hint="cs"/>
          <w:rtl/>
          <w:lang w:bidi="ar-EG"/>
        </w:rPr>
        <w:t xml:space="preserve">ظل </w:t>
      </w:r>
      <w:r w:rsidR="00E013F5" w:rsidRPr="004F0AE2">
        <w:rPr>
          <w:rtl/>
          <w:lang w:bidi="ar-EG"/>
        </w:rPr>
        <w:t>البرنامج</w:t>
      </w:r>
      <w:r w:rsidR="00531C9D">
        <w:rPr>
          <w:rFonts w:hint="cs"/>
          <w:rtl/>
          <w:lang w:bidi="ar-EG"/>
        </w:rPr>
        <w:t> </w:t>
      </w:r>
      <w:r w:rsidR="00E013F5" w:rsidRPr="004F0AE2">
        <w:rPr>
          <w:rtl/>
          <w:lang w:bidi="ar-EG"/>
        </w:rPr>
        <w:t>9</w:t>
      </w:r>
      <w:r w:rsidR="006F382E">
        <w:rPr>
          <w:rFonts w:hint="cs"/>
          <w:rtl/>
          <w:lang w:bidi="ar-EG"/>
        </w:rPr>
        <w:t xml:space="preserve"> </w:t>
      </w:r>
      <w:r w:rsidR="006F382E">
        <w:rPr>
          <w:rtl/>
          <w:lang w:bidi="ar-EG"/>
        </w:rPr>
        <w:t>–</w:t>
      </w:r>
      <w:r w:rsidR="00E013F5">
        <w:rPr>
          <w:rFonts w:hint="cs"/>
          <w:rtl/>
          <w:lang w:bidi="ar-EG"/>
        </w:rPr>
        <w:t xml:space="preserve"> بوصفه</w:t>
      </w:r>
      <w:r w:rsidR="006F382E">
        <w:rPr>
          <w:rFonts w:hint="cs"/>
          <w:rtl/>
          <w:lang w:bidi="ar-EG"/>
        </w:rPr>
        <w:t xml:space="preserve"> </w:t>
      </w:r>
      <w:r w:rsidR="00E013F5">
        <w:rPr>
          <w:rFonts w:hint="cs"/>
          <w:rtl/>
          <w:lang w:bidi="ar-EG"/>
        </w:rPr>
        <w:t xml:space="preserve">حلقة الوصل </w:t>
      </w:r>
      <w:r w:rsidRPr="004F0AE2">
        <w:rPr>
          <w:rtl/>
          <w:lang w:bidi="ar-EG"/>
        </w:rPr>
        <w:t>الأساسية بين البلدان المستفيدة و</w:t>
      </w:r>
      <w:r w:rsidR="00E013F5">
        <w:rPr>
          <w:rFonts w:hint="cs"/>
          <w:rtl/>
          <w:lang w:bidi="ar-EG"/>
        </w:rPr>
        <w:t xml:space="preserve">شتى </w:t>
      </w:r>
      <w:r w:rsidRPr="004F0AE2">
        <w:rPr>
          <w:rtl/>
          <w:lang w:bidi="ar-EG"/>
        </w:rPr>
        <w:t>برامج الويبو</w:t>
      </w:r>
      <w:r w:rsidR="006F382E">
        <w:rPr>
          <w:rFonts w:hint="cs"/>
          <w:rtl/>
          <w:lang w:bidi="ar-EG"/>
        </w:rPr>
        <w:t xml:space="preserve"> </w:t>
      </w:r>
      <w:r w:rsidR="006F382E">
        <w:rPr>
          <w:rtl/>
          <w:lang w:bidi="ar-EG"/>
        </w:rPr>
        <w:t>–</w:t>
      </w:r>
      <w:r w:rsidRPr="004F0AE2">
        <w:rPr>
          <w:rtl/>
          <w:lang w:bidi="ar-EG"/>
        </w:rPr>
        <w:t xml:space="preserve"> </w:t>
      </w:r>
      <w:r w:rsidR="00E013F5">
        <w:rPr>
          <w:rFonts w:hint="cs"/>
          <w:rtl/>
          <w:lang w:bidi="ar-EG"/>
        </w:rPr>
        <w:t>يُنسق</w:t>
      </w:r>
      <w:r w:rsidR="006F382E">
        <w:rPr>
          <w:rFonts w:hint="cs"/>
          <w:rtl/>
          <w:lang w:bidi="ar-EG"/>
        </w:rPr>
        <w:t xml:space="preserve"> </w:t>
      </w:r>
      <w:r w:rsidR="00E013F5" w:rsidRPr="004F0AE2">
        <w:rPr>
          <w:rtl/>
          <w:lang w:bidi="ar-EG"/>
        </w:rPr>
        <w:t>تقديم المساعدة</w:t>
      </w:r>
      <w:r w:rsidRPr="004F0AE2">
        <w:rPr>
          <w:rtl/>
          <w:lang w:bidi="ar-EG"/>
        </w:rPr>
        <w:t xml:space="preserve">، </w:t>
      </w:r>
      <w:r w:rsidR="00E013F5">
        <w:rPr>
          <w:rFonts w:hint="cs"/>
          <w:rtl/>
          <w:lang w:bidi="ar-EG"/>
        </w:rPr>
        <w:t xml:space="preserve">داخل </w:t>
      </w:r>
      <w:r w:rsidR="00E013F5" w:rsidRPr="00531C9D">
        <w:rPr>
          <w:rFonts w:hint="cs"/>
          <w:rtl/>
          <w:lang w:bidi="ar-EG"/>
        </w:rPr>
        <w:t>المنظمة</w:t>
      </w:r>
      <w:r w:rsidR="00E013F5">
        <w:rPr>
          <w:rFonts w:hint="cs"/>
          <w:rtl/>
          <w:lang w:bidi="ar-EG"/>
        </w:rPr>
        <w:t xml:space="preserve"> </w:t>
      </w:r>
      <w:r w:rsidRPr="004F0AE2">
        <w:rPr>
          <w:rtl/>
          <w:lang w:bidi="ar-EG"/>
        </w:rPr>
        <w:t xml:space="preserve">ومع البلدان المستفيدة، </w:t>
      </w:r>
      <w:r w:rsidR="00E013F5">
        <w:rPr>
          <w:rFonts w:hint="cs"/>
          <w:rtl/>
          <w:lang w:bidi="ar-EG"/>
        </w:rPr>
        <w:t xml:space="preserve">من أجل تحقيق </w:t>
      </w:r>
      <w:r w:rsidRPr="004F0AE2">
        <w:rPr>
          <w:rtl/>
          <w:lang w:bidi="ar-EG"/>
        </w:rPr>
        <w:t xml:space="preserve">مزيد من الكفاءة في </w:t>
      </w:r>
      <w:r w:rsidR="00E013F5">
        <w:rPr>
          <w:rFonts w:hint="cs"/>
          <w:rtl/>
          <w:lang w:bidi="ar-EG"/>
        </w:rPr>
        <w:t>الانتفاع بأ</w:t>
      </w:r>
      <w:r w:rsidRPr="004F0AE2">
        <w:rPr>
          <w:rtl/>
          <w:lang w:bidi="ar-EG"/>
        </w:rPr>
        <w:t xml:space="preserve">صول الملكية الفكرية من خلال مجموعة </w:t>
      </w:r>
      <w:r w:rsidR="00E013F5">
        <w:rPr>
          <w:rFonts w:hint="cs"/>
          <w:rtl/>
          <w:lang w:bidi="ar-EG"/>
        </w:rPr>
        <w:t xml:space="preserve">متنوعة </w:t>
      </w:r>
      <w:r w:rsidRPr="004F0AE2">
        <w:rPr>
          <w:rtl/>
          <w:lang w:bidi="ar-EG"/>
        </w:rPr>
        <w:t>من الأنشطة التي ت</w:t>
      </w:r>
      <w:r w:rsidR="00E013F5">
        <w:rPr>
          <w:rFonts w:hint="cs"/>
          <w:rtl/>
          <w:lang w:bidi="ar-EG"/>
        </w:rPr>
        <w:t>شمل</w:t>
      </w:r>
      <w:r w:rsidR="006F382E">
        <w:rPr>
          <w:rFonts w:hint="cs"/>
          <w:rtl/>
          <w:lang w:bidi="ar-EG"/>
        </w:rPr>
        <w:t xml:space="preserve"> إذكاء الوعي،</w:t>
      </w:r>
      <w:r w:rsidR="00E013F5">
        <w:rPr>
          <w:rFonts w:hint="cs"/>
          <w:rtl/>
          <w:lang w:bidi="ar-EG"/>
        </w:rPr>
        <w:t xml:space="preserve"> </w:t>
      </w:r>
      <w:r w:rsidRPr="004F0AE2">
        <w:rPr>
          <w:rtl/>
          <w:lang w:bidi="ar-EG"/>
        </w:rPr>
        <w:t>والمشورة التشريعية</w:t>
      </w:r>
      <w:r w:rsidR="006F382E">
        <w:rPr>
          <w:rFonts w:hint="cs"/>
          <w:rtl/>
          <w:lang w:bidi="ar-EG"/>
        </w:rPr>
        <w:t>،</w:t>
      </w:r>
      <w:r w:rsidRPr="004F0AE2">
        <w:rPr>
          <w:rtl/>
          <w:lang w:bidi="ar-EG"/>
        </w:rPr>
        <w:t xml:space="preserve"> وتنمية الموارد البشرية و</w:t>
      </w:r>
      <w:r w:rsidR="006F382E">
        <w:rPr>
          <w:rFonts w:hint="cs"/>
          <w:rtl/>
          <w:lang w:bidi="ar-EG"/>
        </w:rPr>
        <w:t xml:space="preserve">تطوير </w:t>
      </w:r>
      <w:r w:rsidRPr="004F0AE2">
        <w:rPr>
          <w:rtl/>
          <w:lang w:bidi="ar-EG"/>
        </w:rPr>
        <w:t>البنية التحتية، و</w:t>
      </w:r>
      <w:r w:rsidR="006F382E">
        <w:rPr>
          <w:rFonts w:hint="cs"/>
          <w:rtl/>
          <w:lang w:bidi="ar-EG"/>
        </w:rPr>
        <w:t>ال</w:t>
      </w:r>
      <w:r w:rsidRPr="004F0AE2">
        <w:rPr>
          <w:rtl/>
          <w:lang w:bidi="ar-EG"/>
        </w:rPr>
        <w:t xml:space="preserve">إدارة </w:t>
      </w:r>
      <w:r w:rsidR="006F382E">
        <w:rPr>
          <w:rFonts w:hint="cs"/>
          <w:rtl/>
          <w:lang w:bidi="ar-EG"/>
        </w:rPr>
        <w:t>ال</w:t>
      </w:r>
      <w:r w:rsidRPr="004F0AE2">
        <w:rPr>
          <w:rtl/>
          <w:lang w:bidi="ar-EG"/>
        </w:rPr>
        <w:t xml:space="preserve">فعالة </w:t>
      </w:r>
      <w:r w:rsidR="006F382E">
        <w:rPr>
          <w:rFonts w:hint="cs"/>
          <w:rtl/>
          <w:lang w:bidi="ar-EG"/>
        </w:rPr>
        <w:t>ل</w:t>
      </w:r>
      <w:r w:rsidRPr="004F0AE2">
        <w:rPr>
          <w:rtl/>
          <w:lang w:bidi="ar-EG"/>
        </w:rPr>
        <w:t>أصول الملكية الفكرية من ق</w:t>
      </w:r>
      <w:r w:rsidR="006F382E">
        <w:rPr>
          <w:rFonts w:hint="cs"/>
          <w:rtl/>
          <w:lang w:bidi="ar-EG"/>
        </w:rPr>
        <w:t>ِ</w:t>
      </w:r>
      <w:r w:rsidRPr="004F0AE2">
        <w:rPr>
          <w:rtl/>
          <w:lang w:bidi="ar-EG"/>
        </w:rPr>
        <w:t xml:space="preserve">بل الشركات الصغيرة والمتوسطة، </w:t>
      </w:r>
      <w:r w:rsidR="006F382E">
        <w:rPr>
          <w:rFonts w:hint="cs"/>
          <w:rtl/>
          <w:lang w:bidi="ar-EG"/>
        </w:rPr>
        <w:t>و</w:t>
      </w:r>
      <w:r w:rsidR="006F382E" w:rsidRPr="006F382E">
        <w:rPr>
          <w:rtl/>
          <w:lang w:bidi="ar-EG"/>
        </w:rPr>
        <w:t>توسيم المنتجات المصنفة على أساس المنشأ</w:t>
      </w:r>
      <w:r w:rsidR="006F382E">
        <w:rPr>
          <w:rFonts w:hint="cs"/>
          <w:rtl/>
          <w:lang w:bidi="ar-EG"/>
        </w:rPr>
        <w:t>،</w:t>
      </w:r>
      <w:r w:rsidRPr="004F0AE2">
        <w:rPr>
          <w:rtl/>
          <w:lang w:bidi="ar-EG"/>
        </w:rPr>
        <w:t xml:space="preserve"> </w:t>
      </w:r>
      <w:r w:rsidR="006F382E">
        <w:rPr>
          <w:rFonts w:hint="cs"/>
          <w:rtl/>
          <w:lang w:bidi="ar-EG"/>
        </w:rPr>
        <w:t>والانتفاع ب</w:t>
      </w:r>
      <w:r w:rsidRPr="004F0AE2">
        <w:rPr>
          <w:rtl/>
          <w:lang w:bidi="ar-EG"/>
        </w:rPr>
        <w:t>المعلومات المتعلقة بالبراءات، وتعزيز الابتكار</w:t>
      </w:r>
      <w:r w:rsidR="006F382E">
        <w:rPr>
          <w:rFonts w:hint="cs"/>
          <w:rtl/>
          <w:lang w:bidi="ar-EG"/>
        </w:rPr>
        <w:t>،</w:t>
      </w:r>
      <w:r w:rsidRPr="004F0AE2">
        <w:rPr>
          <w:rtl/>
          <w:lang w:bidi="ar-EG"/>
        </w:rPr>
        <w:t xml:space="preserve"> ونقل التكنولوجيا، بالإضافة إلى </w:t>
      </w:r>
      <w:r w:rsidR="006F382E">
        <w:rPr>
          <w:rFonts w:hint="cs"/>
          <w:rtl/>
          <w:lang w:bidi="ar-EG"/>
        </w:rPr>
        <w:t>إذكاء الاحترام ل</w:t>
      </w:r>
      <w:r w:rsidRPr="004F0AE2">
        <w:rPr>
          <w:rtl/>
          <w:lang w:bidi="ar-EG"/>
        </w:rPr>
        <w:t xml:space="preserve">لملكية الفكرية وتعزيز تبادل </w:t>
      </w:r>
      <w:r w:rsidRPr="004F0AE2">
        <w:rPr>
          <w:rtl/>
          <w:lang w:bidi="ar-EG"/>
        </w:rPr>
        <w:lastRenderedPageBreak/>
        <w:t xml:space="preserve">المعلومات ونقل المعرفة، وغيرها. </w:t>
      </w:r>
      <w:r w:rsidR="008F3BF8">
        <w:rPr>
          <w:rFonts w:hint="cs"/>
          <w:rtl/>
          <w:lang w:bidi="ar-EG"/>
        </w:rPr>
        <w:t xml:space="preserve">وقد جرى أيضاً تصميم وإطلاق </w:t>
      </w:r>
      <w:r w:rsidRPr="004F0AE2">
        <w:rPr>
          <w:rtl/>
          <w:lang w:bidi="ar-EG"/>
        </w:rPr>
        <w:t>مبادرات ومشر</w:t>
      </w:r>
      <w:r w:rsidR="006F382E">
        <w:rPr>
          <w:rFonts w:hint="cs"/>
          <w:rtl/>
          <w:lang w:bidi="ar-EG"/>
        </w:rPr>
        <w:t>و</w:t>
      </w:r>
      <w:r w:rsidRPr="004F0AE2">
        <w:rPr>
          <w:rtl/>
          <w:lang w:bidi="ar-EG"/>
        </w:rPr>
        <w:t>ع</w:t>
      </w:r>
      <w:r w:rsidR="006F382E">
        <w:rPr>
          <w:rFonts w:hint="cs"/>
          <w:rtl/>
          <w:lang w:bidi="ar-EG"/>
        </w:rPr>
        <w:t>ات</w:t>
      </w:r>
      <w:r w:rsidRPr="004F0AE2">
        <w:rPr>
          <w:rtl/>
          <w:lang w:bidi="ar-EG"/>
        </w:rPr>
        <w:t xml:space="preserve"> وأنشطة تهدف إلى تعزيز التعاون</w:t>
      </w:r>
      <w:r w:rsidR="006F382E">
        <w:rPr>
          <w:rFonts w:hint="cs"/>
          <w:rtl/>
          <w:lang w:bidi="ar-EG"/>
        </w:rPr>
        <w:t xml:space="preserve"> </w:t>
      </w:r>
      <w:r w:rsidR="006F382E" w:rsidRPr="006F382E">
        <w:rPr>
          <w:rtl/>
          <w:lang w:bidi="ar-EG"/>
        </w:rPr>
        <w:t>الإقليمي</w:t>
      </w:r>
      <w:r w:rsidR="006F382E">
        <w:rPr>
          <w:rFonts w:hint="cs"/>
          <w:rtl/>
          <w:lang w:bidi="ar-EG"/>
        </w:rPr>
        <w:t xml:space="preserve"> و</w:t>
      </w:r>
      <w:r w:rsidR="006F382E" w:rsidRPr="006F382E">
        <w:rPr>
          <w:rtl/>
          <w:lang w:bidi="ar-EG"/>
        </w:rPr>
        <w:t>دون الإقليمي و</w:t>
      </w:r>
      <w:r w:rsidR="008F3BF8">
        <w:rPr>
          <w:rFonts w:hint="cs"/>
          <w:rtl/>
          <w:lang w:bidi="ar-EG"/>
        </w:rPr>
        <w:t>زيادة</w:t>
      </w:r>
      <w:r w:rsidRPr="004F0AE2">
        <w:rPr>
          <w:rtl/>
          <w:lang w:bidi="ar-EG"/>
        </w:rPr>
        <w:t xml:space="preserve"> تبادل الممارسات</w:t>
      </w:r>
      <w:r w:rsidR="008F3BF8">
        <w:rPr>
          <w:rFonts w:hint="cs"/>
          <w:rtl/>
          <w:lang w:bidi="ar-EG"/>
        </w:rPr>
        <w:t xml:space="preserve"> المثلى</w:t>
      </w:r>
      <w:r w:rsidRPr="004F0AE2">
        <w:rPr>
          <w:rtl/>
          <w:lang w:bidi="ar-EG"/>
        </w:rPr>
        <w:t xml:space="preserve"> و</w:t>
      </w:r>
      <w:r w:rsidR="008F3BF8">
        <w:rPr>
          <w:rFonts w:hint="cs"/>
          <w:rtl/>
          <w:lang w:bidi="ar-EG"/>
        </w:rPr>
        <w:t>التجارب الناجحة</w:t>
      </w:r>
      <w:r w:rsidRPr="004F0AE2">
        <w:rPr>
          <w:rtl/>
          <w:lang w:bidi="ar-EG"/>
        </w:rPr>
        <w:t>.</w:t>
      </w:r>
    </w:p>
    <w:p w:rsidR="008F3BF8" w:rsidRDefault="005C1AF2" w:rsidP="00E210F7">
      <w:pPr>
        <w:pStyle w:val="NormalParaAR"/>
        <w:numPr>
          <w:ilvl w:val="0"/>
          <w:numId w:val="3"/>
        </w:numPr>
        <w:ind w:left="-5" w:firstLine="0"/>
        <w:rPr>
          <w:lang w:bidi="ar-EG"/>
        </w:rPr>
      </w:pPr>
      <w:r w:rsidRPr="005C1AF2">
        <w:rPr>
          <w:rtl/>
          <w:lang w:bidi="ar-EG"/>
        </w:rPr>
        <w:t>و</w:t>
      </w:r>
      <w:r w:rsidR="00A0448D">
        <w:rPr>
          <w:rFonts w:hint="cs"/>
          <w:rtl/>
          <w:lang w:bidi="ar-EG"/>
        </w:rPr>
        <w:t xml:space="preserve">ظلت </w:t>
      </w:r>
      <w:r w:rsidRPr="005C1AF2">
        <w:rPr>
          <w:rtl/>
          <w:lang w:bidi="ar-EG"/>
        </w:rPr>
        <w:t xml:space="preserve">أكاديمية الويبو </w:t>
      </w:r>
      <w:r w:rsidR="00A0448D">
        <w:rPr>
          <w:rFonts w:hint="cs"/>
          <w:rtl/>
          <w:lang w:bidi="ar-EG"/>
        </w:rPr>
        <w:t>الكيان ا</w:t>
      </w:r>
      <w:r w:rsidRPr="005C1AF2">
        <w:rPr>
          <w:rtl/>
          <w:lang w:bidi="ar-EG"/>
        </w:rPr>
        <w:t>لأساس</w:t>
      </w:r>
      <w:r w:rsidR="007B1BD3">
        <w:rPr>
          <w:rFonts w:hint="cs"/>
          <w:rtl/>
          <w:lang w:bidi="ar-EG"/>
        </w:rPr>
        <w:t>ي</w:t>
      </w:r>
      <w:r w:rsidRPr="005C1AF2">
        <w:rPr>
          <w:rtl/>
          <w:lang w:bidi="ar-EG"/>
        </w:rPr>
        <w:t xml:space="preserve"> </w:t>
      </w:r>
      <w:r w:rsidR="00A0448D">
        <w:rPr>
          <w:rFonts w:hint="cs"/>
          <w:rtl/>
          <w:lang w:bidi="ar-EG"/>
        </w:rPr>
        <w:t>المعن</w:t>
      </w:r>
      <w:r w:rsidR="007B1BD3">
        <w:rPr>
          <w:rFonts w:hint="cs"/>
          <w:rtl/>
          <w:lang w:bidi="ar-EG"/>
        </w:rPr>
        <w:t>ي</w:t>
      </w:r>
      <w:r w:rsidR="00A0448D">
        <w:rPr>
          <w:rFonts w:hint="cs"/>
          <w:rtl/>
          <w:lang w:bidi="ar-EG"/>
        </w:rPr>
        <w:t xml:space="preserve"> ب</w:t>
      </w:r>
      <w:r w:rsidR="007B1BD3">
        <w:rPr>
          <w:rFonts w:hint="cs"/>
          <w:rtl/>
          <w:lang w:bidi="ar-EG"/>
        </w:rPr>
        <w:t xml:space="preserve">تقديم أنشطة </w:t>
      </w:r>
      <w:r w:rsidR="00A0448D">
        <w:rPr>
          <w:rFonts w:hint="cs"/>
          <w:rtl/>
          <w:lang w:bidi="ar-EG"/>
        </w:rPr>
        <w:t>ا</w:t>
      </w:r>
      <w:r w:rsidRPr="005C1AF2">
        <w:rPr>
          <w:rtl/>
          <w:lang w:bidi="ar-EG"/>
        </w:rPr>
        <w:t>لتدريب و</w:t>
      </w:r>
      <w:r w:rsidR="00A0448D">
        <w:rPr>
          <w:rFonts w:hint="cs"/>
          <w:rtl/>
          <w:lang w:bidi="ar-EG"/>
        </w:rPr>
        <w:t xml:space="preserve">تكوين الكفاءات </w:t>
      </w:r>
      <w:r w:rsidRPr="005C1AF2">
        <w:rPr>
          <w:rtl/>
          <w:lang w:bidi="ar-EG"/>
        </w:rPr>
        <w:t xml:space="preserve">البشرية، </w:t>
      </w:r>
      <w:r w:rsidR="007B1BD3">
        <w:rPr>
          <w:rFonts w:hint="cs"/>
          <w:rtl/>
          <w:lang w:bidi="ar-EG"/>
        </w:rPr>
        <w:t>لا سيما ل</w:t>
      </w:r>
      <w:r w:rsidRPr="005C1AF2">
        <w:rPr>
          <w:rtl/>
          <w:lang w:bidi="ar-EG"/>
        </w:rPr>
        <w:t>لبلدان النامية و</w:t>
      </w:r>
      <w:r w:rsidR="007B1BD3">
        <w:rPr>
          <w:rFonts w:hint="cs"/>
          <w:rtl/>
          <w:lang w:bidi="ar-EG"/>
        </w:rPr>
        <w:t>البلدان ال</w:t>
      </w:r>
      <w:r w:rsidRPr="005C1AF2">
        <w:rPr>
          <w:rtl/>
          <w:lang w:bidi="ar-EG"/>
        </w:rPr>
        <w:t>أقل نموا</w:t>
      </w:r>
      <w:r w:rsidR="007B1BD3">
        <w:rPr>
          <w:rFonts w:hint="cs"/>
          <w:rtl/>
          <w:lang w:bidi="ar-EG"/>
        </w:rPr>
        <w:t>ً</w:t>
      </w:r>
      <w:r w:rsidRPr="005C1AF2">
        <w:rPr>
          <w:rtl/>
          <w:lang w:bidi="ar-EG"/>
        </w:rPr>
        <w:t xml:space="preserve"> والبلدان التي تمر </w:t>
      </w:r>
      <w:r w:rsidR="00727F54" w:rsidRPr="00727F54">
        <w:rPr>
          <w:rtl/>
          <w:lang w:bidi="ar-EG"/>
        </w:rPr>
        <w:t xml:space="preserve">اقتصاداتها </w:t>
      </w:r>
      <w:r w:rsidR="00727F54">
        <w:rPr>
          <w:rtl/>
          <w:lang w:bidi="ar-EG"/>
        </w:rPr>
        <w:t>بمرحلة انتقالية. و</w:t>
      </w:r>
      <w:r w:rsidR="00727F54">
        <w:rPr>
          <w:rFonts w:hint="cs"/>
          <w:rtl/>
          <w:lang w:bidi="ar-EG"/>
        </w:rPr>
        <w:t xml:space="preserve">واصلت الأكاديمية </w:t>
      </w:r>
      <w:r w:rsidRPr="005C1AF2">
        <w:rPr>
          <w:rtl/>
          <w:lang w:bidi="ar-EG"/>
        </w:rPr>
        <w:t xml:space="preserve">تقديم أنشطة </w:t>
      </w:r>
      <w:r w:rsidR="00727F54">
        <w:rPr>
          <w:rtl/>
          <w:lang w:bidi="ar-EG"/>
        </w:rPr>
        <w:t>تعليم</w:t>
      </w:r>
      <w:r w:rsidR="00727F54">
        <w:rPr>
          <w:rFonts w:hint="cs"/>
          <w:rtl/>
          <w:lang w:bidi="ar-EG"/>
        </w:rPr>
        <w:t xml:space="preserve">ية </w:t>
      </w:r>
      <w:r w:rsidRPr="005C1AF2">
        <w:rPr>
          <w:rtl/>
          <w:lang w:bidi="ar-EG"/>
        </w:rPr>
        <w:t>وتدريب</w:t>
      </w:r>
      <w:r w:rsidR="00727F54">
        <w:rPr>
          <w:rFonts w:hint="cs"/>
          <w:rtl/>
          <w:lang w:bidi="ar-EG"/>
        </w:rPr>
        <w:t>ية</w:t>
      </w:r>
      <w:r w:rsidRPr="005C1AF2">
        <w:rPr>
          <w:rtl/>
          <w:lang w:bidi="ar-EG"/>
        </w:rPr>
        <w:t xml:space="preserve"> </w:t>
      </w:r>
      <w:r w:rsidR="008E36F6">
        <w:rPr>
          <w:rFonts w:hint="cs"/>
          <w:rtl/>
          <w:lang w:bidi="ar-EG"/>
        </w:rPr>
        <w:t xml:space="preserve">منتظمة، </w:t>
      </w:r>
      <w:r w:rsidRPr="005C1AF2">
        <w:rPr>
          <w:rtl/>
          <w:lang w:bidi="ar-EG"/>
        </w:rPr>
        <w:t>وبذل</w:t>
      </w:r>
      <w:r w:rsidR="008E36F6">
        <w:rPr>
          <w:rFonts w:hint="cs"/>
          <w:rtl/>
          <w:lang w:bidi="ar-EG"/>
        </w:rPr>
        <w:t>ت</w:t>
      </w:r>
      <w:r w:rsidRPr="005C1AF2">
        <w:rPr>
          <w:rtl/>
          <w:lang w:bidi="ar-EG"/>
        </w:rPr>
        <w:t xml:space="preserve"> جهود</w:t>
      </w:r>
      <w:r w:rsidR="008E36F6">
        <w:rPr>
          <w:rFonts w:hint="cs"/>
          <w:rtl/>
          <w:lang w:bidi="ar-EG"/>
        </w:rPr>
        <w:t>اً</w:t>
      </w:r>
      <w:r w:rsidRPr="005C1AF2">
        <w:rPr>
          <w:rtl/>
          <w:lang w:bidi="ar-EG"/>
        </w:rPr>
        <w:t xml:space="preserve"> إضافية ل</w:t>
      </w:r>
      <w:r w:rsidR="008E36F6">
        <w:rPr>
          <w:rFonts w:hint="cs"/>
          <w:rtl/>
          <w:lang w:bidi="ar-EG"/>
        </w:rPr>
        <w:t xml:space="preserve">تلبية </w:t>
      </w:r>
      <w:r w:rsidRPr="005C1AF2">
        <w:rPr>
          <w:rtl/>
          <w:lang w:bidi="ar-EG"/>
        </w:rPr>
        <w:t>طلبات التعليم والتدريب</w:t>
      </w:r>
      <w:r w:rsidR="008E36F6">
        <w:rPr>
          <w:rFonts w:hint="cs"/>
          <w:rtl/>
          <w:lang w:bidi="ar-EG"/>
        </w:rPr>
        <w:t xml:space="preserve">، </w:t>
      </w:r>
      <w:r w:rsidR="008E36F6" w:rsidRPr="005C1AF2">
        <w:rPr>
          <w:rtl/>
          <w:lang w:bidi="ar-EG"/>
        </w:rPr>
        <w:t>في حدود الموارد المتاحة،</w:t>
      </w:r>
      <w:r w:rsidRPr="005C1AF2">
        <w:rPr>
          <w:rtl/>
          <w:lang w:bidi="ar-EG"/>
        </w:rPr>
        <w:t xml:space="preserve"> مع </w:t>
      </w:r>
      <w:r w:rsidR="008E36F6">
        <w:rPr>
          <w:rFonts w:hint="cs"/>
          <w:rtl/>
          <w:lang w:bidi="ar-EG"/>
        </w:rPr>
        <w:t xml:space="preserve">مراعاة </w:t>
      </w:r>
      <w:r w:rsidRPr="005C1AF2">
        <w:rPr>
          <w:rtl/>
          <w:lang w:bidi="ar-EG"/>
        </w:rPr>
        <w:t xml:space="preserve">نهج </w:t>
      </w:r>
      <w:r w:rsidR="002C1030">
        <w:rPr>
          <w:rFonts w:hint="cs"/>
          <w:rtl/>
          <w:lang w:bidi="ar-EG"/>
        </w:rPr>
        <w:t xml:space="preserve">التوجه نحو </w:t>
      </w:r>
      <w:r w:rsidRPr="005C1AF2">
        <w:rPr>
          <w:rtl/>
          <w:lang w:bidi="ar-EG"/>
        </w:rPr>
        <w:t xml:space="preserve">التنمية والتوازن الجغرافي. </w:t>
      </w:r>
      <w:r w:rsidR="002C1030">
        <w:rPr>
          <w:rFonts w:hint="cs"/>
          <w:rtl/>
          <w:lang w:bidi="ar-EG"/>
        </w:rPr>
        <w:t>ودرَّبت ال</w:t>
      </w:r>
      <w:r w:rsidRPr="005C1AF2">
        <w:rPr>
          <w:rtl/>
          <w:lang w:bidi="ar-EG"/>
        </w:rPr>
        <w:t xml:space="preserve">أكاديمية </w:t>
      </w:r>
      <w:r w:rsidR="002C1030">
        <w:rPr>
          <w:rFonts w:hint="cs"/>
          <w:rtl/>
          <w:lang w:bidi="ar-EG"/>
        </w:rPr>
        <w:t>نحو 000 50</w:t>
      </w:r>
      <w:r w:rsidRPr="005C1AF2">
        <w:rPr>
          <w:rtl/>
          <w:lang w:bidi="ar-EG"/>
        </w:rPr>
        <w:t xml:space="preserve"> مشارك، وعزز</w:t>
      </w:r>
      <w:r w:rsidR="002C1030">
        <w:rPr>
          <w:rFonts w:hint="cs"/>
          <w:rtl/>
          <w:lang w:bidi="ar-EG"/>
        </w:rPr>
        <w:t>ت</w:t>
      </w:r>
      <w:r w:rsidRPr="005C1AF2">
        <w:rPr>
          <w:rtl/>
          <w:lang w:bidi="ar-EG"/>
        </w:rPr>
        <w:t xml:space="preserve"> تعاون</w:t>
      </w:r>
      <w:r w:rsidR="002C1030">
        <w:rPr>
          <w:rFonts w:hint="cs"/>
          <w:rtl/>
          <w:lang w:bidi="ar-EG"/>
        </w:rPr>
        <w:t>ها</w:t>
      </w:r>
      <w:r w:rsidRPr="005C1AF2">
        <w:rPr>
          <w:rtl/>
          <w:lang w:bidi="ar-EG"/>
        </w:rPr>
        <w:t xml:space="preserve"> مع عدد من البلدان النامية</w:t>
      </w:r>
      <w:r w:rsidR="00412B56">
        <w:rPr>
          <w:rFonts w:hint="cs"/>
          <w:rtl/>
          <w:lang w:bidi="ar-EG"/>
        </w:rPr>
        <w:t>، وذلك</w:t>
      </w:r>
      <w:r w:rsidRPr="005C1AF2">
        <w:rPr>
          <w:rtl/>
          <w:lang w:bidi="ar-EG"/>
        </w:rPr>
        <w:t xml:space="preserve"> بدعم </w:t>
      </w:r>
      <w:r w:rsidR="00412B56">
        <w:rPr>
          <w:rFonts w:hint="cs"/>
          <w:rtl/>
          <w:lang w:bidi="ar-EG"/>
        </w:rPr>
        <w:t xml:space="preserve">من </w:t>
      </w:r>
      <w:r w:rsidR="009317B8">
        <w:rPr>
          <w:rFonts w:hint="cs"/>
          <w:rtl/>
          <w:lang w:bidi="ar-EG"/>
        </w:rPr>
        <w:t>شركا</w:t>
      </w:r>
      <w:r w:rsidR="00412B56">
        <w:rPr>
          <w:rFonts w:hint="cs"/>
          <w:rtl/>
          <w:lang w:bidi="ar-EG"/>
        </w:rPr>
        <w:t xml:space="preserve">ء الأكاديمية </w:t>
      </w:r>
      <w:r w:rsidRPr="005C1AF2">
        <w:rPr>
          <w:rtl/>
          <w:lang w:bidi="ar-EG"/>
        </w:rPr>
        <w:t>وتعاون</w:t>
      </w:r>
      <w:r w:rsidR="009317B8">
        <w:rPr>
          <w:rFonts w:hint="cs"/>
          <w:rtl/>
          <w:lang w:bidi="ar-EG"/>
        </w:rPr>
        <w:t>هم</w:t>
      </w:r>
      <w:r w:rsidRPr="005C1AF2">
        <w:rPr>
          <w:rtl/>
          <w:lang w:bidi="ar-EG"/>
        </w:rPr>
        <w:t xml:space="preserve"> </w:t>
      </w:r>
      <w:r w:rsidR="009317B8">
        <w:rPr>
          <w:rFonts w:hint="cs"/>
          <w:rtl/>
          <w:lang w:bidi="ar-EG"/>
        </w:rPr>
        <w:t>ال</w:t>
      </w:r>
      <w:r w:rsidRPr="005C1AF2">
        <w:rPr>
          <w:rtl/>
          <w:lang w:bidi="ar-EG"/>
        </w:rPr>
        <w:t>قي</w:t>
      </w:r>
      <w:r w:rsidR="00412B56">
        <w:rPr>
          <w:rFonts w:hint="cs"/>
          <w:rtl/>
          <w:lang w:bidi="ar-EG"/>
        </w:rPr>
        <w:t>ّم</w:t>
      </w:r>
      <w:r w:rsidRPr="005C1AF2">
        <w:rPr>
          <w:rtl/>
          <w:lang w:bidi="ar-EG"/>
        </w:rPr>
        <w:t xml:space="preserve"> و</w:t>
      </w:r>
      <w:r w:rsidR="00412B56">
        <w:rPr>
          <w:rFonts w:hint="cs"/>
          <w:rtl/>
          <w:lang w:bidi="ar-EG"/>
        </w:rPr>
        <w:t xml:space="preserve">المساهمات </w:t>
      </w:r>
      <w:r w:rsidRPr="005C1AF2">
        <w:rPr>
          <w:rtl/>
          <w:lang w:bidi="ar-EG"/>
        </w:rPr>
        <w:t xml:space="preserve">السخية </w:t>
      </w:r>
      <w:r w:rsidR="00412B56">
        <w:rPr>
          <w:rFonts w:hint="cs"/>
          <w:rtl/>
          <w:lang w:bidi="ar-EG"/>
        </w:rPr>
        <w:t xml:space="preserve">المقدمة </w:t>
      </w:r>
      <w:r w:rsidRPr="005C1AF2">
        <w:rPr>
          <w:rtl/>
          <w:lang w:bidi="ar-EG"/>
        </w:rPr>
        <w:t>من الدول الأعضاء. و</w:t>
      </w:r>
      <w:r w:rsidR="00412B56">
        <w:rPr>
          <w:rFonts w:hint="cs"/>
          <w:rtl/>
          <w:lang w:bidi="ar-EG"/>
        </w:rPr>
        <w:t>ظلت ال</w:t>
      </w:r>
      <w:r w:rsidRPr="005C1AF2">
        <w:rPr>
          <w:rtl/>
          <w:lang w:bidi="ar-EG"/>
        </w:rPr>
        <w:t xml:space="preserve">أكاديمية فريدة من نوعها في تقديم </w:t>
      </w:r>
      <w:r w:rsidR="00412B56">
        <w:rPr>
          <w:rFonts w:hint="cs"/>
          <w:rtl/>
          <w:lang w:bidi="ar-EG"/>
        </w:rPr>
        <w:t xml:space="preserve">تدريب </w:t>
      </w:r>
      <w:r w:rsidR="0059759E" w:rsidRPr="0059759E">
        <w:rPr>
          <w:rtl/>
          <w:lang w:bidi="ar-EG"/>
        </w:rPr>
        <w:t>نِدّي</w:t>
      </w:r>
      <w:r w:rsidR="0059759E" w:rsidRPr="0059759E">
        <w:rPr>
          <w:rFonts w:hint="cs"/>
          <w:rtl/>
          <w:lang w:bidi="ar-EG"/>
        </w:rPr>
        <w:t xml:space="preserve"> </w:t>
      </w:r>
      <w:r w:rsidR="00412B56">
        <w:rPr>
          <w:rFonts w:hint="cs"/>
          <w:rtl/>
          <w:lang w:bidi="ar-EG"/>
        </w:rPr>
        <w:t xml:space="preserve">متخصص </w:t>
      </w:r>
      <w:r w:rsidRPr="005C1AF2">
        <w:rPr>
          <w:rtl/>
          <w:lang w:bidi="ar-EG"/>
        </w:rPr>
        <w:t xml:space="preserve">بالتعاون والشراكة مع الدول الأعضاء لصالح دول أعضاء أخرى. </w:t>
      </w:r>
      <w:r w:rsidR="00F338E6">
        <w:rPr>
          <w:rFonts w:hint="cs"/>
          <w:rtl/>
          <w:lang w:bidi="ar-EG"/>
        </w:rPr>
        <w:t>و</w:t>
      </w:r>
      <w:r w:rsidRPr="005C1AF2">
        <w:rPr>
          <w:rtl/>
          <w:lang w:bidi="ar-EG"/>
        </w:rPr>
        <w:t xml:space="preserve">في عام 2016، </w:t>
      </w:r>
      <w:r w:rsidR="00F338E6">
        <w:rPr>
          <w:rFonts w:hint="cs"/>
          <w:rtl/>
          <w:lang w:bidi="ar-EG"/>
        </w:rPr>
        <w:t xml:space="preserve">زاد يوماً بعد يوم عدد </w:t>
      </w:r>
      <w:r w:rsidRPr="005C1AF2">
        <w:rPr>
          <w:rtl/>
          <w:lang w:bidi="ar-EG"/>
        </w:rPr>
        <w:t xml:space="preserve">البلدان النامية </w:t>
      </w:r>
      <w:r w:rsidR="00F338E6">
        <w:rPr>
          <w:rFonts w:hint="cs"/>
          <w:rtl/>
          <w:lang w:bidi="ar-EG"/>
        </w:rPr>
        <w:t xml:space="preserve">التي </w:t>
      </w:r>
      <w:r w:rsidR="00F338E6" w:rsidRPr="005C1AF2">
        <w:rPr>
          <w:rtl/>
          <w:lang w:bidi="ar-EG"/>
        </w:rPr>
        <w:t>أصبح</w:t>
      </w:r>
      <w:r w:rsidR="00F338E6">
        <w:rPr>
          <w:rFonts w:hint="cs"/>
          <w:rtl/>
          <w:lang w:bidi="ar-EG"/>
        </w:rPr>
        <w:t xml:space="preserve">ت </w:t>
      </w:r>
      <w:r w:rsidRPr="005C1AF2">
        <w:rPr>
          <w:rtl/>
          <w:lang w:bidi="ar-EG"/>
        </w:rPr>
        <w:t>شركاء نشطين في ت</w:t>
      </w:r>
      <w:r w:rsidR="00F338E6">
        <w:rPr>
          <w:rFonts w:hint="cs"/>
          <w:rtl/>
          <w:lang w:bidi="ar-EG"/>
        </w:rPr>
        <w:t>قديم المهارات و</w:t>
      </w:r>
      <w:r w:rsidRPr="005C1AF2">
        <w:rPr>
          <w:rtl/>
          <w:lang w:bidi="ar-EG"/>
        </w:rPr>
        <w:t xml:space="preserve">المعرفة المتخصصة </w:t>
      </w:r>
      <w:r w:rsidR="00F338E6">
        <w:rPr>
          <w:rFonts w:hint="cs"/>
          <w:rtl/>
          <w:lang w:bidi="ar-EG"/>
        </w:rPr>
        <w:t>إلى غيرها</w:t>
      </w:r>
      <w:r w:rsidRPr="005C1AF2">
        <w:rPr>
          <w:rtl/>
          <w:lang w:bidi="ar-EG"/>
        </w:rPr>
        <w:t xml:space="preserve"> من البلدان النامية و</w:t>
      </w:r>
      <w:r w:rsidR="00F338E6">
        <w:rPr>
          <w:rFonts w:hint="cs"/>
          <w:rtl/>
          <w:lang w:bidi="ar-EG"/>
        </w:rPr>
        <w:t>البلدان ال</w:t>
      </w:r>
      <w:r w:rsidR="00F338E6">
        <w:rPr>
          <w:rtl/>
          <w:lang w:bidi="ar-EG"/>
        </w:rPr>
        <w:t xml:space="preserve">أقل </w:t>
      </w:r>
      <w:r w:rsidRPr="005C1AF2">
        <w:rPr>
          <w:rtl/>
          <w:lang w:bidi="ar-EG"/>
        </w:rPr>
        <w:t>نموا</w:t>
      </w:r>
      <w:r w:rsidR="00F338E6">
        <w:rPr>
          <w:rFonts w:hint="cs"/>
          <w:rtl/>
          <w:lang w:bidi="ar-EG"/>
        </w:rPr>
        <w:t>ً</w:t>
      </w:r>
      <w:r w:rsidRPr="005C1AF2">
        <w:rPr>
          <w:rtl/>
          <w:lang w:bidi="ar-EG"/>
        </w:rPr>
        <w:t xml:space="preserve"> </w:t>
      </w:r>
      <w:r w:rsidR="00F338E6">
        <w:rPr>
          <w:rFonts w:hint="cs"/>
          <w:rtl/>
          <w:lang w:bidi="ar-EG"/>
        </w:rPr>
        <w:t xml:space="preserve">من أجل تلبية متطلباتها </w:t>
      </w:r>
      <w:r w:rsidR="00261212">
        <w:rPr>
          <w:rFonts w:hint="cs"/>
          <w:rtl/>
          <w:lang w:bidi="ar-EG"/>
        </w:rPr>
        <w:t>و</w:t>
      </w:r>
      <w:r w:rsidRPr="005C1AF2">
        <w:rPr>
          <w:rtl/>
          <w:lang w:bidi="ar-EG"/>
        </w:rPr>
        <w:t>احتياجاته</w:t>
      </w:r>
      <w:r w:rsidR="00261212">
        <w:rPr>
          <w:rFonts w:hint="cs"/>
          <w:rtl/>
          <w:lang w:bidi="ar-EG"/>
        </w:rPr>
        <w:t>ا</w:t>
      </w:r>
      <w:r w:rsidRPr="005C1AF2">
        <w:rPr>
          <w:rtl/>
          <w:lang w:bidi="ar-EG"/>
        </w:rPr>
        <w:t xml:space="preserve"> التدريبية.</w:t>
      </w:r>
    </w:p>
    <w:p w:rsidR="00261212" w:rsidRDefault="002673B1" w:rsidP="00E210F7">
      <w:pPr>
        <w:pStyle w:val="NormalParaAR"/>
        <w:numPr>
          <w:ilvl w:val="0"/>
          <w:numId w:val="3"/>
        </w:numPr>
        <w:ind w:left="-5" w:firstLine="0"/>
        <w:rPr>
          <w:lang w:bidi="ar-EG"/>
        </w:rPr>
      </w:pPr>
      <w:r>
        <w:rPr>
          <w:rFonts w:hint="cs"/>
          <w:rtl/>
          <w:lang w:bidi="ar-EG"/>
        </w:rPr>
        <w:t>و</w:t>
      </w:r>
      <w:r w:rsidRPr="002673B1">
        <w:rPr>
          <w:rtl/>
          <w:lang w:bidi="ar-EG"/>
        </w:rPr>
        <w:t>أجر</w:t>
      </w:r>
      <w:r>
        <w:rPr>
          <w:rFonts w:hint="cs"/>
          <w:rtl/>
          <w:lang w:bidi="ar-EG"/>
        </w:rPr>
        <w:t>ت</w:t>
      </w:r>
      <w:r w:rsidRPr="002673B1">
        <w:rPr>
          <w:rtl/>
          <w:lang w:bidi="ar-EG"/>
        </w:rPr>
        <w:t xml:space="preserve"> الأكاديمية دراسة استقصائية في عام 2015 </w:t>
      </w:r>
      <w:r>
        <w:rPr>
          <w:rFonts w:hint="cs"/>
          <w:rtl/>
          <w:lang w:bidi="ar-EG"/>
        </w:rPr>
        <w:t>بشأن ال</w:t>
      </w:r>
      <w:r w:rsidRPr="002673B1">
        <w:rPr>
          <w:rtl/>
          <w:lang w:bidi="ar-EG"/>
        </w:rPr>
        <w:t>احتياجات التدريب</w:t>
      </w:r>
      <w:r>
        <w:rPr>
          <w:rFonts w:hint="cs"/>
          <w:rtl/>
          <w:lang w:bidi="ar-EG"/>
        </w:rPr>
        <w:t>ية</w:t>
      </w:r>
      <w:r w:rsidRPr="002673B1">
        <w:rPr>
          <w:rtl/>
          <w:lang w:bidi="ar-EG"/>
        </w:rPr>
        <w:t xml:space="preserve"> و</w:t>
      </w:r>
      <w:r>
        <w:rPr>
          <w:rFonts w:hint="cs"/>
          <w:rtl/>
          <w:lang w:bidi="ar-EG"/>
        </w:rPr>
        <w:t>ال</w:t>
      </w:r>
      <w:r w:rsidRPr="002673B1">
        <w:rPr>
          <w:rtl/>
          <w:lang w:bidi="ar-EG"/>
        </w:rPr>
        <w:t xml:space="preserve">أولويات </w:t>
      </w:r>
      <w:r w:rsidR="00F44D6C">
        <w:rPr>
          <w:rFonts w:hint="cs"/>
          <w:rtl/>
          <w:lang w:bidi="ar-EG"/>
        </w:rPr>
        <w:t xml:space="preserve">لدى </w:t>
      </w:r>
      <w:r w:rsidRPr="002673B1">
        <w:rPr>
          <w:rtl/>
          <w:lang w:bidi="ar-EG"/>
        </w:rPr>
        <w:t xml:space="preserve">الدول الأعضاء وأصحاب المصلحة في مجال التدريب المهني. </w:t>
      </w:r>
      <w:r w:rsidR="004122A0">
        <w:rPr>
          <w:rFonts w:hint="cs"/>
          <w:rtl/>
          <w:lang w:bidi="ar-EG"/>
        </w:rPr>
        <w:t>و</w:t>
      </w:r>
      <w:r w:rsidRPr="002673B1">
        <w:rPr>
          <w:rtl/>
          <w:lang w:bidi="ar-EG"/>
        </w:rPr>
        <w:t>أظهر</w:t>
      </w:r>
      <w:r w:rsidR="004122A0">
        <w:rPr>
          <w:rFonts w:hint="cs"/>
          <w:rtl/>
          <w:lang w:bidi="ar-EG"/>
        </w:rPr>
        <w:t xml:space="preserve">ت الدراسة الاستقصائية أن عدداً من الدول الأعضاء تعتبر </w:t>
      </w:r>
      <w:r w:rsidRPr="002673B1">
        <w:rPr>
          <w:rtl/>
          <w:lang w:bidi="ar-EG"/>
        </w:rPr>
        <w:t>الويبو المصدر الوحيد للتدريب المهني و</w:t>
      </w:r>
      <w:r w:rsidR="004122A0">
        <w:rPr>
          <w:rFonts w:hint="cs"/>
          <w:rtl/>
          <w:lang w:bidi="ar-EG"/>
        </w:rPr>
        <w:t xml:space="preserve">تكوين الكفاءات </w:t>
      </w:r>
      <w:r w:rsidRPr="002673B1">
        <w:rPr>
          <w:rtl/>
          <w:lang w:bidi="ar-EG"/>
        </w:rPr>
        <w:t xml:space="preserve">في مجال الملكية الفكرية. ونتيجة لذلك، بدأ </w:t>
      </w:r>
      <w:r w:rsidR="004122A0" w:rsidRPr="002673B1">
        <w:rPr>
          <w:rtl/>
          <w:lang w:bidi="ar-EG"/>
        </w:rPr>
        <w:t>في عام 2016</w:t>
      </w:r>
      <w:r w:rsidR="004122A0">
        <w:rPr>
          <w:rFonts w:hint="cs"/>
          <w:rtl/>
          <w:lang w:bidi="ar-EG"/>
        </w:rPr>
        <w:t xml:space="preserve"> إعادة </w:t>
      </w:r>
      <w:r w:rsidR="000534B5">
        <w:rPr>
          <w:rFonts w:hint="cs"/>
          <w:rtl/>
          <w:lang w:bidi="ar-EG"/>
        </w:rPr>
        <w:t>تحديد</w:t>
      </w:r>
      <w:r w:rsidR="004122A0">
        <w:rPr>
          <w:rFonts w:hint="cs"/>
          <w:rtl/>
          <w:lang w:bidi="ar-EG"/>
        </w:rPr>
        <w:t xml:space="preserve"> </w:t>
      </w:r>
      <w:r w:rsidRPr="002673B1">
        <w:rPr>
          <w:rtl/>
          <w:lang w:bidi="ar-EG"/>
        </w:rPr>
        <w:t>المستفيدين المستهدفين وأولويات التدريب.</w:t>
      </w:r>
    </w:p>
    <w:p w:rsidR="000534B5" w:rsidRDefault="000534B5" w:rsidP="000344C0">
      <w:pPr>
        <w:pStyle w:val="NormalParaAR"/>
        <w:numPr>
          <w:ilvl w:val="0"/>
          <w:numId w:val="3"/>
        </w:numPr>
        <w:ind w:left="-5" w:firstLine="0"/>
        <w:rPr>
          <w:lang w:bidi="ar-EG"/>
        </w:rPr>
      </w:pPr>
      <w:r>
        <w:rPr>
          <w:rFonts w:hint="cs"/>
          <w:rtl/>
          <w:lang w:bidi="ar-EG"/>
        </w:rPr>
        <w:t>و</w:t>
      </w:r>
      <w:r w:rsidRPr="000534B5">
        <w:rPr>
          <w:rtl/>
          <w:lang w:bidi="ar-EG"/>
        </w:rPr>
        <w:t xml:space="preserve">نظمت </w:t>
      </w:r>
      <w:r>
        <w:rPr>
          <w:rFonts w:hint="cs"/>
          <w:rtl/>
          <w:lang w:bidi="ar-EG"/>
        </w:rPr>
        <w:t>الأكاديمية</w:t>
      </w:r>
      <w:r w:rsidRPr="000534B5">
        <w:rPr>
          <w:rtl/>
          <w:lang w:bidi="ar-EG"/>
        </w:rPr>
        <w:t xml:space="preserve"> أكثر من 20 </w:t>
      </w:r>
      <w:r>
        <w:rPr>
          <w:rFonts w:hint="cs"/>
          <w:rtl/>
          <w:lang w:bidi="ar-EG"/>
        </w:rPr>
        <w:t xml:space="preserve">دورة من </w:t>
      </w:r>
      <w:r w:rsidRPr="000534B5">
        <w:rPr>
          <w:rtl/>
          <w:lang w:bidi="ar-EG"/>
        </w:rPr>
        <w:t xml:space="preserve">دورات التعلم عن بعد مع تعزيز التنوع والمحتوى من خلال </w:t>
      </w:r>
      <w:r>
        <w:rPr>
          <w:rFonts w:hint="cs"/>
          <w:rtl/>
          <w:lang w:bidi="ar-EG"/>
        </w:rPr>
        <w:t xml:space="preserve">تقديم إصدارات </w:t>
      </w:r>
      <w:r w:rsidRPr="000534B5">
        <w:rPr>
          <w:rtl/>
          <w:lang w:bidi="ar-EG"/>
        </w:rPr>
        <w:t xml:space="preserve">متخصصة </w:t>
      </w:r>
      <w:r>
        <w:rPr>
          <w:rFonts w:hint="cs"/>
          <w:rtl/>
          <w:lang w:bidi="ar-EG"/>
        </w:rPr>
        <w:t>و</w:t>
      </w:r>
      <w:r w:rsidRPr="000534B5">
        <w:rPr>
          <w:rtl/>
          <w:lang w:bidi="ar-EG"/>
        </w:rPr>
        <w:t xml:space="preserve">مفصلة حسب الطلب من دورات </w:t>
      </w:r>
      <w:r>
        <w:rPr>
          <w:rFonts w:hint="cs"/>
          <w:rtl/>
          <w:lang w:bidi="ar-EG"/>
        </w:rPr>
        <w:t>التعلم عن بعد</w:t>
      </w:r>
      <w:r w:rsidRPr="000534B5">
        <w:rPr>
          <w:rtl/>
          <w:lang w:bidi="ar-EG"/>
        </w:rPr>
        <w:t xml:space="preserve">، بما في ذلك على وجه الخصوص </w:t>
      </w:r>
      <w:r w:rsidR="00192C93" w:rsidRPr="00192C93">
        <w:rPr>
          <w:rtl/>
          <w:lang w:bidi="ar-EG"/>
        </w:rPr>
        <w:t>"الدورة العامة</w:t>
      </w:r>
      <w:r w:rsidR="00192C93">
        <w:rPr>
          <w:rFonts w:hint="cs"/>
          <w:rtl/>
          <w:lang w:bidi="ar-EG"/>
        </w:rPr>
        <w:t xml:space="preserve"> الميسَّرة</w:t>
      </w:r>
      <w:r w:rsidR="00192C93" w:rsidRPr="00192C93">
        <w:rPr>
          <w:rtl/>
          <w:lang w:bidi="ar-EG"/>
        </w:rPr>
        <w:t xml:space="preserve"> </w:t>
      </w:r>
      <w:r w:rsidR="00192C93">
        <w:rPr>
          <w:rFonts w:hint="cs"/>
          <w:rtl/>
          <w:lang w:bidi="ar-EG"/>
        </w:rPr>
        <w:t>بشأن</w:t>
      </w:r>
      <w:r w:rsidR="00192C93" w:rsidRPr="00192C93">
        <w:rPr>
          <w:rtl/>
          <w:lang w:bidi="ar-EG"/>
        </w:rPr>
        <w:t xml:space="preserve"> الملكية الفكرية (</w:t>
      </w:r>
      <w:r w:rsidR="00192C93" w:rsidRPr="00192C93">
        <w:rPr>
          <w:lang w:bidi="ar-EG"/>
        </w:rPr>
        <w:t>DL-101</w:t>
      </w:r>
      <w:r w:rsidR="00192C93" w:rsidRPr="00192C93">
        <w:rPr>
          <w:rtl/>
          <w:lang w:bidi="ar-EG"/>
        </w:rPr>
        <w:t>) لفائدة الأشخاص المكفوفين أو معاقي البصر أو ذوي إعاقات أخرى في قراءة المطبوعات"</w:t>
      </w:r>
      <w:r w:rsidR="001F2B26">
        <w:rPr>
          <w:rtl/>
          <w:lang w:bidi="ar-EG"/>
        </w:rPr>
        <w:t>. ومن المتوقع أن</w:t>
      </w:r>
      <w:r w:rsidR="001F2B26">
        <w:rPr>
          <w:rFonts w:hint="cs"/>
          <w:rtl/>
          <w:lang w:bidi="ar-EG"/>
        </w:rPr>
        <w:t xml:space="preserve"> </w:t>
      </w:r>
      <w:r w:rsidRPr="000534B5">
        <w:rPr>
          <w:rtl/>
          <w:lang w:bidi="ar-EG"/>
        </w:rPr>
        <w:t>يكون له</w:t>
      </w:r>
      <w:r w:rsidR="00192C93">
        <w:rPr>
          <w:rFonts w:hint="cs"/>
          <w:rtl/>
          <w:lang w:bidi="ar-EG"/>
        </w:rPr>
        <w:t xml:space="preserve">ذه الدورة الخاصة </w:t>
      </w:r>
      <w:r w:rsidR="000344C0">
        <w:rPr>
          <w:rFonts w:hint="cs"/>
          <w:rtl/>
          <w:lang w:bidi="ar-EG"/>
        </w:rPr>
        <w:t>تأثير</w:t>
      </w:r>
      <w:r w:rsidRPr="000534B5">
        <w:rPr>
          <w:rtl/>
          <w:lang w:bidi="ar-EG"/>
        </w:rPr>
        <w:t xml:space="preserve"> مفيد مباشر على </w:t>
      </w:r>
      <w:r w:rsidR="00192C93">
        <w:rPr>
          <w:rFonts w:hint="cs"/>
          <w:rtl/>
          <w:lang w:bidi="ar-EG"/>
        </w:rPr>
        <w:t>المنتفعين ب</w:t>
      </w:r>
      <w:r w:rsidRPr="000534B5">
        <w:rPr>
          <w:rtl/>
          <w:lang w:bidi="ar-EG"/>
        </w:rPr>
        <w:t xml:space="preserve">الملكية الفكرية </w:t>
      </w:r>
      <w:r w:rsidR="00192C93">
        <w:rPr>
          <w:rFonts w:hint="cs"/>
          <w:rtl/>
          <w:lang w:bidi="ar-EG"/>
        </w:rPr>
        <w:t xml:space="preserve">من </w:t>
      </w:r>
      <w:r w:rsidRPr="000534B5">
        <w:rPr>
          <w:rtl/>
          <w:lang w:bidi="ar-EG"/>
        </w:rPr>
        <w:t xml:space="preserve">بين 285 مليون شخص </w:t>
      </w:r>
      <w:r w:rsidR="001F2B26">
        <w:rPr>
          <w:rFonts w:hint="cs"/>
          <w:rtl/>
          <w:lang w:bidi="ar-EG"/>
        </w:rPr>
        <w:t xml:space="preserve">من </w:t>
      </w:r>
      <w:r w:rsidR="00192C93" w:rsidRPr="00192C93">
        <w:rPr>
          <w:rtl/>
          <w:lang w:bidi="ar-EG"/>
        </w:rPr>
        <w:t>معاق</w:t>
      </w:r>
      <w:r w:rsidR="001F2B26">
        <w:rPr>
          <w:rFonts w:hint="cs"/>
          <w:rtl/>
          <w:lang w:bidi="ar-EG"/>
        </w:rPr>
        <w:t>ي</w:t>
      </w:r>
      <w:r w:rsidR="00192C93" w:rsidRPr="00192C93">
        <w:rPr>
          <w:rtl/>
          <w:lang w:bidi="ar-EG"/>
        </w:rPr>
        <w:t xml:space="preserve"> </w:t>
      </w:r>
      <w:r w:rsidR="001F2B26">
        <w:rPr>
          <w:rFonts w:hint="cs"/>
          <w:rtl/>
          <w:lang w:bidi="ar-EG"/>
        </w:rPr>
        <w:t>ال</w:t>
      </w:r>
      <w:r w:rsidR="00192C93" w:rsidRPr="00192C93">
        <w:rPr>
          <w:rtl/>
          <w:lang w:bidi="ar-EG"/>
        </w:rPr>
        <w:t xml:space="preserve">بصر </w:t>
      </w:r>
      <w:r w:rsidRPr="000534B5">
        <w:rPr>
          <w:rtl/>
          <w:lang w:bidi="ar-EG"/>
        </w:rPr>
        <w:t>في جميع أنحاء العالم</w:t>
      </w:r>
      <w:r w:rsidR="001F2B26">
        <w:rPr>
          <w:rFonts w:hint="cs"/>
          <w:rtl/>
          <w:lang w:bidi="ar-EG"/>
        </w:rPr>
        <w:t>،</w:t>
      </w:r>
      <w:r w:rsidRPr="000534B5">
        <w:rPr>
          <w:rtl/>
          <w:lang w:bidi="ar-EG"/>
        </w:rPr>
        <w:t xml:space="preserve"> </w:t>
      </w:r>
      <w:r w:rsidR="001F2B26">
        <w:rPr>
          <w:rFonts w:hint="cs"/>
          <w:rtl/>
          <w:lang w:bidi="ar-EG"/>
        </w:rPr>
        <w:t xml:space="preserve">الذين يعيش </w:t>
      </w:r>
      <w:r w:rsidRPr="000534B5">
        <w:rPr>
          <w:rtl/>
          <w:lang w:bidi="ar-EG"/>
        </w:rPr>
        <w:t>90 في المائة منهم في بلدان نامية.</w:t>
      </w:r>
    </w:p>
    <w:p w:rsidR="001F2B26" w:rsidRDefault="00713FF1" w:rsidP="000344C0">
      <w:pPr>
        <w:pStyle w:val="NormalParaAR"/>
        <w:numPr>
          <w:ilvl w:val="0"/>
          <w:numId w:val="3"/>
        </w:numPr>
        <w:ind w:left="-5" w:firstLine="0"/>
        <w:rPr>
          <w:lang w:bidi="ar-EG"/>
        </w:rPr>
      </w:pPr>
      <w:r>
        <w:rPr>
          <w:rFonts w:hint="cs"/>
          <w:rtl/>
          <w:lang w:bidi="ar-EG"/>
        </w:rPr>
        <w:t>و</w:t>
      </w:r>
      <w:r w:rsidR="00E645CE">
        <w:rPr>
          <w:rFonts w:hint="cs"/>
          <w:rtl/>
          <w:lang w:bidi="ar-EG"/>
        </w:rPr>
        <w:t>ب</w:t>
      </w:r>
      <w:r w:rsidR="009C7393" w:rsidRPr="009C7393">
        <w:rPr>
          <w:rtl/>
          <w:lang w:bidi="ar-EG"/>
        </w:rPr>
        <w:t xml:space="preserve">هدف </w:t>
      </w:r>
      <w:r w:rsidR="00E645CE">
        <w:rPr>
          <w:rFonts w:hint="cs"/>
          <w:rtl/>
          <w:lang w:bidi="ar-EG"/>
        </w:rPr>
        <w:t xml:space="preserve">تيسير </w:t>
      </w:r>
      <w:r w:rsidR="00E645CE" w:rsidRPr="00E645CE">
        <w:rPr>
          <w:rtl/>
          <w:lang w:bidi="ar-EG"/>
        </w:rPr>
        <w:t>الالتحاق بالتعليم العالي في مجال الملكية الفكرية</w:t>
      </w:r>
      <w:r w:rsidR="009C7393" w:rsidRPr="009C7393">
        <w:rPr>
          <w:rtl/>
          <w:lang w:bidi="ar-EG"/>
        </w:rPr>
        <w:t xml:space="preserve">، واصلت </w:t>
      </w:r>
      <w:r w:rsidR="00E645CE">
        <w:rPr>
          <w:rFonts w:hint="cs"/>
          <w:rtl/>
          <w:lang w:bidi="ar-EG"/>
        </w:rPr>
        <w:t>ال</w:t>
      </w:r>
      <w:r w:rsidR="009C7393" w:rsidRPr="009C7393">
        <w:rPr>
          <w:rtl/>
          <w:lang w:bidi="ar-EG"/>
        </w:rPr>
        <w:t xml:space="preserve">أكاديمية دعمها </w:t>
      </w:r>
      <w:r w:rsidRPr="00713FF1">
        <w:rPr>
          <w:rtl/>
          <w:lang w:bidi="ar-EG"/>
        </w:rPr>
        <w:t>للتعليم على مستوى الدراسات العليا في مجال الملكية الفكرية من خلال برامج الماجستير المشترك</w:t>
      </w:r>
      <w:r>
        <w:rPr>
          <w:rFonts w:hint="cs"/>
          <w:rtl/>
          <w:lang w:bidi="ar-EG"/>
        </w:rPr>
        <w:t>ة</w:t>
      </w:r>
      <w:r w:rsidR="009C7393" w:rsidRPr="009C7393">
        <w:rPr>
          <w:rtl/>
          <w:lang w:bidi="ar-EG"/>
        </w:rPr>
        <w:t xml:space="preserve">. </w:t>
      </w:r>
      <w:r w:rsidR="000344C0">
        <w:rPr>
          <w:rFonts w:hint="cs"/>
          <w:rtl/>
          <w:lang w:bidi="ar-EG"/>
        </w:rPr>
        <w:t>وأُنشئ</w:t>
      </w:r>
      <w:r w:rsidR="00C3740E">
        <w:rPr>
          <w:rFonts w:hint="cs"/>
          <w:rtl/>
          <w:lang w:bidi="ar-EG"/>
        </w:rPr>
        <w:t xml:space="preserve"> </w:t>
      </w:r>
      <w:r w:rsidR="009C7393" w:rsidRPr="009C7393">
        <w:rPr>
          <w:rtl/>
          <w:lang w:bidi="ar-EG"/>
        </w:rPr>
        <w:t xml:space="preserve">في عام 2016 </w:t>
      </w:r>
      <w:r w:rsidR="00C3740E">
        <w:rPr>
          <w:rFonts w:hint="cs"/>
          <w:rtl/>
          <w:lang w:bidi="ar-EG"/>
        </w:rPr>
        <w:t>برنامجا</w:t>
      </w:r>
      <w:r w:rsidR="009C7393" w:rsidRPr="009C7393">
        <w:rPr>
          <w:rtl/>
          <w:lang w:bidi="ar-EG"/>
        </w:rPr>
        <w:t xml:space="preserve"> ماجستير مشترك</w:t>
      </w:r>
      <w:r w:rsidR="00C3740E">
        <w:rPr>
          <w:rFonts w:hint="cs"/>
          <w:rtl/>
          <w:lang w:bidi="ar-EG"/>
        </w:rPr>
        <w:t>ان</w:t>
      </w:r>
      <w:r w:rsidR="009C7393" w:rsidRPr="009C7393">
        <w:rPr>
          <w:rtl/>
          <w:lang w:bidi="ar-EG"/>
        </w:rPr>
        <w:t xml:space="preserve"> جديد</w:t>
      </w:r>
      <w:r w:rsidR="00F92087">
        <w:rPr>
          <w:rFonts w:hint="cs"/>
          <w:rtl/>
          <w:lang w:bidi="ar-EG"/>
        </w:rPr>
        <w:t>ان</w:t>
      </w:r>
      <w:r w:rsidR="009C7393" w:rsidRPr="009C7393">
        <w:rPr>
          <w:rtl/>
          <w:lang w:bidi="ar-EG"/>
        </w:rPr>
        <w:t xml:space="preserve"> مع جامعة تونجي </w:t>
      </w:r>
      <w:r w:rsidR="00F92087">
        <w:rPr>
          <w:rFonts w:hint="cs"/>
          <w:rtl/>
          <w:lang w:bidi="ar-EG"/>
        </w:rPr>
        <w:t xml:space="preserve">بمدينة </w:t>
      </w:r>
      <w:r w:rsidR="009C7393" w:rsidRPr="009C7393">
        <w:rPr>
          <w:rtl/>
          <w:lang w:bidi="ar-EG"/>
        </w:rPr>
        <w:t>شنغهاي الصين</w:t>
      </w:r>
      <w:r w:rsidR="00F92087">
        <w:rPr>
          <w:rFonts w:hint="cs"/>
          <w:rtl/>
          <w:lang w:bidi="ar-EG"/>
        </w:rPr>
        <w:t>ية</w:t>
      </w:r>
      <w:r w:rsidR="009C7393" w:rsidRPr="009C7393">
        <w:rPr>
          <w:rtl/>
          <w:lang w:bidi="ar-EG"/>
        </w:rPr>
        <w:t xml:space="preserve">، وجامعة أنقرة </w:t>
      </w:r>
      <w:r w:rsidR="00F92087">
        <w:rPr>
          <w:rFonts w:hint="cs"/>
          <w:rtl/>
          <w:lang w:bidi="ar-EG"/>
        </w:rPr>
        <w:t xml:space="preserve">في </w:t>
      </w:r>
      <w:r w:rsidR="009C7393" w:rsidRPr="009C7393">
        <w:rPr>
          <w:rtl/>
          <w:lang w:bidi="ar-EG"/>
        </w:rPr>
        <w:t>تركيا. وق</w:t>
      </w:r>
      <w:r w:rsidR="00F92087">
        <w:rPr>
          <w:rFonts w:hint="cs"/>
          <w:rtl/>
          <w:lang w:bidi="ar-EG"/>
        </w:rPr>
        <w:t>ُ</w:t>
      </w:r>
      <w:r w:rsidR="009C7393" w:rsidRPr="009C7393">
        <w:rPr>
          <w:rtl/>
          <w:lang w:bidi="ar-EG"/>
        </w:rPr>
        <w:t>د</w:t>
      </w:r>
      <w:r w:rsidR="00F92087">
        <w:rPr>
          <w:rFonts w:hint="cs"/>
          <w:rtl/>
          <w:lang w:bidi="ar-EG"/>
        </w:rPr>
        <w:t>ِّ</w:t>
      </w:r>
      <w:r w:rsidR="009C7393" w:rsidRPr="009C7393">
        <w:rPr>
          <w:rtl/>
          <w:lang w:bidi="ar-EG"/>
        </w:rPr>
        <w:t xml:space="preserve">مت </w:t>
      </w:r>
      <w:r w:rsidR="00F92087">
        <w:rPr>
          <w:rFonts w:hint="cs"/>
          <w:rtl/>
          <w:lang w:bidi="ar-EG"/>
        </w:rPr>
        <w:t xml:space="preserve">أيضاً </w:t>
      </w:r>
      <w:r w:rsidR="009C7393" w:rsidRPr="009C7393">
        <w:rPr>
          <w:rtl/>
          <w:lang w:bidi="ar-EG"/>
        </w:rPr>
        <w:t xml:space="preserve">أشكال أخرى من المساعدة </w:t>
      </w:r>
      <w:r w:rsidR="00F92087">
        <w:rPr>
          <w:rFonts w:hint="cs"/>
          <w:rtl/>
          <w:lang w:bidi="ar-EG"/>
        </w:rPr>
        <w:t xml:space="preserve">إلى </w:t>
      </w:r>
      <w:r w:rsidR="009C7393" w:rsidRPr="009C7393">
        <w:rPr>
          <w:rtl/>
          <w:lang w:bidi="ar-EG"/>
        </w:rPr>
        <w:t>الجامعات</w:t>
      </w:r>
      <w:r w:rsidR="00F92087">
        <w:rPr>
          <w:rFonts w:hint="cs"/>
          <w:rtl/>
          <w:lang w:bidi="ar-EG"/>
        </w:rPr>
        <w:t xml:space="preserve">، منها </w:t>
      </w:r>
      <w:r w:rsidR="009C7393" w:rsidRPr="009C7393">
        <w:rPr>
          <w:rtl/>
          <w:lang w:bidi="ar-EG"/>
        </w:rPr>
        <w:t>تطوير المناهج وتوفير محاضرين دوليين.</w:t>
      </w:r>
    </w:p>
    <w:p w:rsidR="009C72F1" w:rsidRDefault="00EF05B6" w:rsidP="00A20694">
      <w:pPr>
        <w:pStyle w:val="NormalParaAR"/>
        <w:numPr>
          <w:ilvl w:val="0"/>
          <w:numId w:val="3"/>
        </w:numPr>
        <w:ind w:left="-5" w:firstLine="0"/>
        <w:rPr>
          <w:lang w:bidi="ar-EG"/>
        </w:rPr>
      </w:pPr>
      <w:r>
        <w:rPr>
          <w:rFonts w:hint="cs"/>
          <w:rtl/>
          <w:lang w:bidi="ar-EG"/>
        </w:rPr>
        <w:t>و</w:t>
      </w:r>
      <w:r w:rsidR="00F512F0" w:rsidRPr="00F512F0">
        <w:rPr>
          <w:rtl/>
          <w:lang w:bidi="ar-EG"/>
        </w:rPr>
        <w:t>وفقا</w:t>
      </w:r>
      <w:r>
        <w:rPr>
          <w:rFonts w:hint="cs"/>
          <w:rtl/>
          <w:lang w:bidi="ar-EG"/>
        </w:rPr>
        <w:t>ً</w:t>
      </w:r>
      <w:r w:rsidR="00F512F0" w:rsidRPr="00F512F0">
        <w:rPr>
          <w:rtl/>
          <w:lang w:bidi="ar-EG"/>
        </w:rPr>
        <w:t xml:space="preserve"> ل</w:t>
      </w:r>
      <w:r w:rsidRPr="00EF05B6">
        <w:rPr>
          <w:rtl/>
          <w:lang w:bidi="ar-EG"/>
        </w:rPr>
        <w:t>آليات التنسيق وإجراءات الرصد والتقييم وإعداد التقارير</w:t>
      </w:r>
      <w:r w:rsidR="00F512F0" w:rsidRPr="00F512F0">
        <w:rPr>
          <w:rtl/>
          <w:lang w:bidi="ar-EG"/>
        </w:rPr>
        <w:t xml:space="preserve">، واصلت الأمانة </w:t>
      </w:r>
      <w:r>
        <w:rPr>
          <w:rFonts w:hint="cs"/>
          <w:rtl/>
          <w:lang w:bidi="ar-EG"/>
        </w:rPr>
        <w:t xml:space="preserve">تقديم </w:t>
      </w:r>
      <w:r w:rsidR="00F512F0" w:rsidRPr="00F512F0">
        <w:rPr>
          <w:rtl/>
          <w:lang w:bidi="ar-EG"/>
        </w:rPr>
        <w:t xml:space="preserve">تقرير سنوي عن تنفيذ </w:t>
      </w:r>
      <w:r>
        <w:rPr>
          <w:rFonts w:hint="cs"/>
          <w:rtl/>
          <w:lang w:bidi="ar-EG"/>
        </w:rPr>
        <w:t>الويبو</w:t>
      </w:r>
      <w:r w:rsidR="00A20694">
        <w:rPr>
          <w:rFonts w:hint="cs"/>
          <w:rtl/>
          <w:lang w:bidi="ar-EG"/>
        </w:rPr>
        <w:t xml:space="preserve"> لأ</w:t>
      </w:r>
      <w:r w:rsidR="00A20694" w:rsidRPr="00A20694">
        <w:rPr>
          <w:rFonts w:hint="cs"/>
          <w:rtl/>
          <w:lang w:bidi="ar-EG"/>
        </w:rPr>
        <w:t>جندة</w:t>
      </w:r>
      <w:r w:rsidR="00F512F0" w:rsidRPr="00F512F0">
        <w:rPr>
          <w:rtl/>
          <w:lang w:bidi="ar-EG"/>
        </w:rPr>
        <w:t xml:space="preserve"> التنمية</w:t>
      </w:r>
      <w:r w:rsidRPr="00EF05B6">
        <w:rPr>
          <w:rtl/>
          <w:lang w:bidi="ar-EG"/>
        </w:rPr>
        <w:t xml:space="preserve"> </w:t>
      </w:r>
      <w:r w:rsidRPr="00F512F0">
        <w:rPr>
          <w:rtl/>
          <w:lang w:bidi="ar-EG"/>
        </w:rPr>
        <w:t>إلى الأمم المتحدة</w:t>
      </w:r>
      <w:r w:rsidR="00F512F0" w:rsidRPr="00F512F0">
        <w:rPr>
          <w:rtl/>
          <w:lang w:bidi="ar-EG"/>
        </w:rPr>
        <w:t xml:space="preserve">. </w:t>
      </w:r>
      <w:proofErr w:type="gramStart"/>
      <w:r>
        <w:rPr>
          <w:rFonts w:hint="cs"/>
          <w:rtl/>
          <w:lang w:bidi="ar-EG"/>
        </w:rPr>
        <w:t>و</w:t>
      </w:r>
      <w:r w:rsidR="00F512F0" w:rsidRPr="00F512F0">
        <w:rPr>
          <w:rtl/>
          <w:lang w:bidi="ar-EG"/>
        </w:rPr>
        <w:t>تألف</w:t>
      </w:r>
      <w:proofErr w:type="gramEnd"/>
      <w:r w:rsidR="00F512F0" w:rsidRPr="00F512F0">
        <w:rPr>
          <w:rtl/>
          <w:lang w:bidi="ar-EG"/>
        </w:rPr>
        <w:t xml:space="preserve"> هذا التقرير من تقرير المدير العام </w:t>
      </w:r>
      <w:r>
        <w:rPr>
          <w:rFonts w:hint="cs"/>
          <w:rtl/>
          <w:lang w:bidi="ar-EG"/>
        </w:rPr>
        <w:t xml:space="preserve">المُقدَّم </w:t>
      </w:r>
      <w:r w:rsidR="00F512F0" w:rsidRPr="00F512F0">
        <w:rPr>
          <w:rtl/>
          <w:lang w:bidi="ar-EG"/>
        </w:rPr>
        <w:t xml:space="preserve">إلى </w:t>
      </w:r>
      <w:r w:rsidRPr="00EF05B6">
        <w:rPr>
          <w:rtl/>
          <w:lang w:bidi="ar-EG"/>
        </w:rPr>
        <w:t xml:space="preserve">اللجنة المعنية بالتنمية والملكية الفكرية </w:t>
      </w:r>
      <w:r w:rsidR="00F512F0" w:rsidRPr="00F512F0">
        <w:rPr>
          <w:rtl/>
          <w:lang w:bidi="ar-EG"/>
        </w:rPr>
        <w:t xml:space="preserve">بشأن تنفيذ </w:t>
      </w:r>
      <w:r w:rsidR="00A20694" w:rsidRPr="00A20694">
        <w:rPr>
          <w:rFonts w:hint="cs"/>
          <w:rtl/>
          <w:lang w:bidi="ar-EG"/>
        </w:rPr>
        <w:t>أجندة</w:t>
      </w:r>
      <w:r w:rsidR="00F512F0" w:rsidRPr="00F512F0">
        <w:rPr>
          <w:rtl/>
          <w:lang w:bidi="ar-EG"/>
        </w:rPr>
        <w:t xml:space="preserve"> التنمية</w:t>
      </w:r>
      <w:r>
        <w:rPr>
          <w:rFonts w:hint="cs"/>
          <w:rtl/>
          <w:lang w:bidi="ar-EG"/>
        </w:rPr>
        <w:t>،</w:t>
      </w:r>
      <w:r w:rsidR="00F512F0" w:rsidRPr="00F512F0">
        <w:rPr>
          <w:rtl/>
          <w:lang w:bidi="ar-EG"/>
        </w:rPr>
        <w:t xml:space="preserve"> وتقرير </w:t>
      </w:r>
      <w:r>
        <w:rPr>
          <w:rFonts w:hint="cs"/>
          <w:rtl/>
          <w:lang w:bidi="ar-EG"/>
        </w:rPr>
        <w:t xml:space="preserve">المنظمة بشأن </w:t>
      </w:r>
      <w:r w:rsidR="00F512F0" w:rsidRPr="00F512F0">
        <w:rPr>
          <w:rtl/>
          <w:lang w:bidi="ar-EG"/>
        </w:rPr>
        <w:t xml:space="preserve">أداء البرامج، الذي سلط الضوء على الإنجازات الرئيسية في تنفيذ </w:t>
      </w:r>
      <w:r w:rsidR="00A20694" w:rsidRPr="00A20694">
        <w:rPr>
          <w:rFonts w:hint="cs"/>
          <w:rtl/>
          <w:lang w:bidi="ar-EG"/>
        </w:rPr>
        <w:t>أجندة</w:t>
      </w:r>
      <w:r w:rsidR="00D515E4">
        <w:rPr>
          <w:rFonts w:hint="cs"/>
          <w:rtl/>
          <w:lang w:bidi="ar-EG"/>
        </w:rPr>
        <w:t xml:space="preserve"> التنمية </w:t>
      </w:r>
      <w:r w:rsidR="00F512F0" w:rsidRPr="00F512F0">
        <w:rPr>
          <w:rtl/>
          <w:lang w:bidi="ar-EG"/>
        </w:rPr>
        <w:t>وتعميم</w:t>
      </w:r>
      <w:r w:rsidR="00D515E4">
        <w:rPr>
          <w:rFonts w:hint="cs"/>
          <w:rtl/>
          <w:lang w:bidi="ar-EG"/>
        </w:rPr>
        <w:t>ه</w:t>
      </w:r>
      <w:r w:rsidR="00F512F0" w:rsidRPr="00F512F0">
        <w:rPr>
          <w:rtl/>
          <w:lang w:bidi="ar-EG"/>
        </w:rPr>
        <w:t>.</w:t>
      </w:r>
    </w:p>
    <w:p w:rsidR="00D515E4" w:rsidRDefault="00D515E4" w:rsidP="00A20694">
      <w:pPr>
        <w:pStyle w:val="NormalParaAR"/>
        <w:numPr>
          <w:ilvl w:val="0"/>
          <w:numId w:val="3"/>
        </w:numPr>
        <w:ind w:left="-5" w:firstLine="0"/>
        <w:rPr>
          <w:lang w:bidi="ar-EG"/>
        </w:rPr>
      </w:pPr>
      <w:r w:rsidRPr="00D515E4">
        <w:rPr>
          <w:rtl/>
          <w:lang w:bidi="ar-EG"/>
        </w:rPr>
        <w:t>و</w:t>
      </w:r>
      <w:r>
        <w:rPr>
          <w:rFonts w:hint="cs"/>
          <w:rtl/>
          <w:lang w:bidi="ar-EG"/>
        </w:rPr>
        <w:t xml:space="preserve">ظلت الويبو </w:t>
      </w:r>
      <w:r w:rsidRPr="00D515E4">
        <w:rPr>
          <w:rtl/>
          <w:lang w:bidi="ar-EG"/>
        </w:rPr>
        <w:t xml:space="preserve">تشارك بنشاط في عمل منظومة الأمم المتحدة والمنظمات الحكومية الدولية </w:t>
      </w:r>
      <w:r w:rsidR="000803CA">
        <w:rPr>
          <w:rFonts w:hint="cs"/>
          <w:rtl/>
          <w:lang w:bidi="ar-EG"/>
        </w:rPr>
        <w:t xml:space="preserve">الأخرى </w:t>
      </w:r>
      <w:r w:rsidRPr="00D515E4">
        <w:rPr>
          <w:rtl/>
          <w:lang w:bidi="ar-EG"/>
        </w:rPr>
        <w:t xml:space="preserve">خلال عام 2016 </w:t>
      </w:r>
      <w:r w:rsidR="000803CA">
        <w:rPr>
          <w:rFonts w:hint="cs"/>
          <w:rtl/>
          <w:lang w:bidi="ar-EG"/>
        </w:rPr>
        <w:t xml:space="preserve">بما يتماشى </w:t>
      </w:r>
      <w:r w:rsidRPr="00D515E4">
        <w:rPr>
          <w:rtl/>
          <w:lang w:bidi="ar-EG"/>
        </w:rPr>
        <w:t xml:space="preserve">مع توصيات </w:t>
      </w:r>
      <w:r w:rsidR="00A20694" w:rsidRPr="00A20694">
        <w:rPr>
          <w:rFonts w:hint="cs"/>
          <w:rtl/>
          <w:lang w:bidi="ar-EG"/>
        </w:rPr>
        <w:t>أجندة</w:t>
      </w:r>
      <w:r w:rsidR="000803CA">
        <w:rPr>
          <w:rFonts w:hint="cs"/>
          <w:rtl/>
          <w:lang w:bidi="ar-EG"/>
        </w:rPr>
        <w:t xml:space="preserve"> التنمية رقم 24 </w:t>
      </w:r>
      <w:r w:rsidRPr="00D515E4">
        <w:rPr>
          <w:rtl/>
          <w:lang w:bidi="ar-EG"/>
        </w:rPr>
        <w:t xml:space="preserve">و30 و31 و40، </w:t>
      </w:r>
      <w:r w:rsidR="00AE70B6">
        <w:rPr>
          <w:rFonts w:hint="cs"/>
          <w:rtl/>
          <w:lang w:bidi="ar-EG"/>
        </w:rPr>
        <w:t xml:space="preserve">وذلك </w:t>
      </w:r>
      <w:r w:rsidRPr="00D515E4">
        <w:rPr>
          <w:rtl/>
          <w:lang w:bidi="ar-EG"/>
        </w:rPr>
        <w:t xml:space="preserve">من خلال المشاركة في العمليات </w:t>
      </w:r>
      <w:r w:rsidR="000803CA">
        <w:rPr>
          <w:rFonts w:hint="cs"/>
          <w:rtl/>
          <w:lang w:bidi="ar-EG"/>
        </w:rPr>
        <w:t xml:space="preserve">والمبادرات المتعلقة </w:t>
      </w:r>
      <w:r w:rsidRPr="00D515E4">
        <w:rPr>
          <w:rtl/>
          <w:lang w:bidi="ar-EG"/>
        </w:rPr>
        <w:t>بالتنمية</w:t>
      </w:r>
      <w:r w:rsidR="000803CA">
        <w:rPr>
          <w:rtl/>
          <w:lang w:bidi="ar-EG"/>
        </w:rPr>
        <w:t>. و</w:t>
      </w:r>
      <w:r w:rsidR="000803CA">
        <w:rPr>
          <w:rFonts w:hint="cs"/>
          <w:rtl/>
          <w:lang w:bidi="ar-EG"/>
        </w:rPr>
        <w:t>وا</w:t>
      </w:r>
      <w:r w:rsidRPr="00D515E4">
        <w:rPr>
          <w:rtl/>
          <w:lang w:bidi="ar-EG"/>
        </w:rPr>
        <w:t xml:space="preserve">صلت الأمانة تعاونها مع منظمات الأمم المتحدة ذات الصلة </w:t>
      </w:r>
      <w:r w:rsidR="00156354">
        <w:rPr>
          <w:rFonts w:hint="cs"/>
          <w:rtl/>
          <w:lang w:bidi="ar-EG"/>
        </w:rPr>
        <w:t>ب</w:t>
      </w:r>
      <w:r w:rsidRPr="00D515E4">
        <w:rPr>
          <w:rtl/>
          <w:lang w:bidi="ar-EG"/>
        </w:rPr>
        <w:t>ولاية الويبو</w:t>
      </w:r>
      <w:r w:rsidR="00AE70B6">
        <w:rPr>
          <w:rFonts w:hint="cs"/>
          <w:rtl/>
          <w:lang w:bidi="ar-EG"/>
        </w:rPr>
        <w:t>، وواصلت</w:t>
      </w:r>
      <w:r w:rsidRPr="00D515E4">
        <w:rPr>
          <w:rtl/>
          <w:lang w:bidi="ar-EG"/>
        </w:rPr>
        <w:t xml:space="preserve"> رصد </w:t>
      </w:r>
      <w:r w:rsidR="00AE70B6">
        <w:rPr>
          <w:rFonts w:hint="cs"/>
          <w:rtl/>
          <w:lang w:bidi="ar-EG"/>
        </w:rPr>
        <w:t>شتى العمليات و</w:t>
      </w:r>
      <w:r w:rsidRPr="00D515E4">
        <w:rPr>
          <w:rtl/>
          <w:lang w:bidi="ar-EG"/>
        </w:rPr>
        <w:t>المساهمة في</w:t>
      </w:r>
      <w:r w:rsidR="00AE70B6">
        <w:rPr>
          <w:rFonts w:hint="cs"/>
          <w:rtl/>
          <w:lang w:bidi="ar-EG"/>
        </w:rPr>
        <w:t>ها</w:t>
      </w:r>
      <w:r w:rsidRPr="00D515E4">
        <w:rPr>
          <w:rtl/>
          <w:lang w:bidi="ar-EG"/>
        </w:rPr>
        <w:t xml:space="preserve">، </w:t>
      </w:r>
      <w:r w:rsidR="00AE70B6">
        <w:rPr>
          <w:rFonts w:hint="cs"/>
          <w:rtl/>
          <w:lang w:bidi="ar-EG"/>
        </w:rPr>
        <w:t xml:space="preserve">لا سيما </w:t>
      </w:r>
      <w:r w:rsidR="00FF2779" w:rsidRPr="00FF2779">
        <w:rPr>
          <w:rtl/>
          <w:lang w:bidi="ar-EG"/>
        </w:rPr>
        <w:t>خطة التنمية المستدامة لعام 2030</w:t>
      </w:r>
      <w:r w:rsidR="00FF2779">
        <w:rPr>
          <w:rFonts w:hint="cs"/>
          <w:rtl/>
          <w:lang w:bidi="ar-EG"/>
        </w:rPr>
        <w:t>،</w:t>
      </w:r>
      <w:r w:rsidR="00FF2779" w:rsidRPr="00FF2779">
        <w:rPr>
          <w:rtl/>
          <w:lang w:bidi="ar-EG"/>
        </w:rPr>
        <w:t xml:space="preserve"> </w:t>
      </w:r>
      <w:r w:rsidR="00FF2779">
        <w:rPr>
          <w:rFonts w:hint="cs"/>
          <w:rtl/>
          <w:lang w:bidi="ar-EG"/>
        </w:rPr>
        <w:t>و</w:t>
      </w:r>
      <w:r w:rsidR="00FF2779" w:rsidRPr="00FF2779">
        <w:rPr>
          <w:rtl/>
          <w:lang w:bidi="ar-EG"/>
        </w:rPr>
        <w:t>خطة عمل أديس أبابا</w:t>
      </w:r>
      <w:r w:rsidRPr="00D515E4">
        <w:rPr>
          <w:rtl/>
          <w:lang w:bidi="ar-EG"/>
        </w:rPr>
        <w:t xml:space="preserve">، </w:t>
      </w:r>
      <w:r w:rsidR="00501448">
        <w:rPr>
          <w:rFonts w:hint="cs"/>
          <w:rtl/>
          <w:lang w:bidi="ar-EG"/>
        </w:rPr>
        <w:t>و</w:t>
      </w:r>
      <w:r w:rsidR="00FF2779" w:rsidRPr="00FF2779">
        <w:rPr>
          <w:rtl/>
          <w:lang w:bidi="ar-EG"/>
        </w:rPr>
        <w:t>آلية تيسير التكنولوجيا</w:t>
      </w:r>
      <w:r w:rsidR="00FF2779">
        <w:rPr>
          <w:rFonts w:hint="cs"/>
          <w:rtl/>
          <w:lang w:bidi="ar-EG"/>
        </w:rPr>
        <w:t>،</w:t>
      </w:r>
      <w:r w:rsidRPr="00D515E4">
        <w:rPr>
          <w:rtl/>
          <w:lang w:bidi="ar-EG"/>
        </w:rPr>
        <w:t xml:space="preserve"> وتنفيذ </w:t>
      </w:r>
      <w:r w:rsidR="00501448" w:rsidRPr="00501448">
        <w:rPr>
          <w:rtl/>
          <w:lang w:bidi="ar-EG"/>
        </w:rPr>
        <w:t>مسار ساموا</w:t>
      </w:r>
      <w:r w:rsidRPr="00D515E4">
        <w:rPr>
          <w:rtl/>
          <w:lang w:bidi="ar-EG"/>
        </w:rPr>
        <w:t xml:space="preserve"> (</w:t>
      </w:r>
      <w:r w:rsidR="00501448" w:rsidRPr="00501448">
        <w:rPr>
          <w:rtl/>
          <w:lang w:bidi="ar-EG"/>
        </w:rPr>
        <w:t>نتائج المؤتمر الدولي الثالث المعني بالدول الجزرية الصغيرة النامية</w:t>
      </w:r>
      <w:r w:rsidRPr="00D515E4">
        <w:rPr>
          <w:rtl/>
          <w:lang w:bidi="ar-EG"/>
        </w:rPr>
        <w:t xml:space="preserve">)، </w:t>
      </w:r>
      <w:r w:rsidR="00111AED">
        <w:rPr>
          <w:rFonts w:hint="cs"/>
          <w:rtl/>
          <w:lang w:bidi="ar-EG"/>
        </w:rPr>
        <w:t>و</w:t>
      </w:r>
      <w:r w:rsidR="00111AED" w:rsidRPr="00111AED">
        <w:rPr>
          <w:rtl/>
          <w:lang w:bidi="ar-EG"/>
        </w:rPr>
        <w:t>المؤتمر الثاني والعشرين للأطراف في اتفاقية الأمم المتحدة الإطارية بشأن تغير المناخ (</w:t>
      </w:r>
      <w:r w:rsidR="00111AED" w:rsidRPr="00111AED">
        <w:rPr>
          <w:lang w:bidi="ar-EG"/>
        </w:rPr>
        <w:t>UNFCCC</w:t>
      </w:r>
      <w:r w:rsidR="00111AED" w:rsidRPr="00111AED">
        <w:rPr>
          <w:rtl/>
          <w:lang w:bidi="ar-EG"/>
        </w:rPr>
        <w:t>)</w:t>
      </w:r>
      <w:r w:rsidRPr="00D515E4">
        <w:rPr>
          <w:rtl/>
          <w:lang w:bidi="ar-EG"/>
        </w:rPr>
        <w:t xml:space="preserve">، </w:t>
      </w:r>
      <w:r w:rsidR="00111AED" w:rsidRPr="00111AED">
        <w:rPr>
          <w:rtl/>
          <w:lang w:bidi="ar-EG"/>
        </w:rPr>
        <w:t>واللجنة التنفيذية المعنية بالتكنولوجيا التابعة لتلك الاتفاقية، والمجلس الاستشاري لمركز وشبكة تكنولوجيا المناخ</w:t>
      </w:r>
      <w:r w:rsidRPr="00D515E4">
        <w:rPr>
          <w:rtl/>
          <w:lang w:bidi="ar-EG"/>
        </w:rPr>
        <w:t xml:space="preserve">، </w:t>
      </w:r>
      <w:r w:rsidR="00111AED" w:rsidRPr="00111AED">
        <w:rPr>
          <w:rtl/>
          <w:lang w:bidi="ar-EG"/>
        </w:rPr>
        <w:t>ومنتدى القمة العالمية لمجتمع المعلومات</w:t>
      </w:r>
      <w:r w:rsidRPr="00D515E4">
        <w:rPr>
          <w:rtl/>
          <w:lang w:bidi="ar-EG"/>
        </w:rPr>
        <w:t xml:space="preserve"> (</w:t>
      </w:r>
      <w:r w:rsidR="00111AED" w:rsidRPr="00111AED">
        <w:rPr>
          <w:lang w:bidi="ar-EG"/>
        </w:rPr>
        <w:t>WSIS Forum</w:t>
      </w:r>
      <w:r w:rsidRPr="00D515E4">
        <w:rPr>
          <w:rtl/>
          <w:lang w:bidi="ar-EG"/>
        </w:rPr>
        <w:t>)، و</w:t>
      </w:r>
      <w:r w:rsidR="00111AED">
        <w:rPr>
          <w:rFonts w:hint="cs"/>
          <w:rtl/>
          <w:lang w:bidi="ar-EG"/>
        </w:rPr>
        <w:t>ال</w:t>
      </w:r>
      <w:r w:rsidRPr="00D515E4">
        <w:rPr>
          <w:rtl/>
          <w:lang w:bidi="ar-EG"/>
        </w:rPr>
        <w:t xml:space="preserve">منتدى </w:t>
      </w:r>
      <w:r w:rsidR="00111AED">
        <w:rPr>
          <w:rFonts w:hint="cs"/>
          <w:rtl/>
          <w:lang w:bidi="ar-EG"/>
        </w:rPr>
        <w:t xml:space="preserve">السنوي لإدارة </w:t>
      </w:r>
      <w:r w:rsidRPr="00D515E4">
        <w:rPr>
          <w:rtl/>
          <w:lang w:bidi="ar-EG"/>
        </w:rPr>
        <w:t>ال</w:t>
      </w:r>
      <w:r w:rsidR="00111AED">
        <w:rPr>
          <w:rFonts w:hint="cs"/>
          <w:rtl/>
          <w:lang w:bidi="ar-EG"/>
        </w:rPr>
        <w:t>إ</w:t>
      </w:r>
      <w:r w:rsidRPr="00D515E4">
        <w:rPr>
          <w:rtl/>
          <w:lang w:bidi="ar-EG"/>
        </w:rPr>
        <w:t>نترنت (</w:t>
      </w:r>
      <w:r w:rsidRPr="00D515E4">
        <w:rPr>
          <w:lang w:bidi="ar-EG"/>
        </w:rPr>
        <w:t>IGF</w:t>
      </w:r>
      <w:r w:rsidRPr="00D515E4">
        <w:rPr>
          <w:rtl/>
          <w:lang w:bidi="ar-EG"/>
        </w:rPr>
        <w:t>).</w:t>
      </w:r>
    </w:p>
    <w:p w:rsidR="00111AED" w:rsidRDefault="0018326C" w:rsidP="00E210F7">
      <w:pPr>
        <w:pStyle w:val="NormalParaAR"/>
        <w:numPr>
          <w:ilvl w:val="0"/>
          <w:numId w:val="3"/>
        </w:numPr>
        <w:ind w:left="-5" w:firstLine="0"/>
        <w:rPr>
          <w:lang w:bidi="ar-EG"/>
        </w:rPr>
      </w:pPr>
      <w:r w:rsidRPr="0018326C">
        <w:rPr>
          <w:rtl/>
          <w:lang w:bidi="ar-EG"/>
        </w:rPr>
        <w:lastRenderedPageBreak/>
        <w:t xml:space="preserve">وفيما يلي أبرز </w:t>
      </w:r>
      <w:r>
        <w:rPr>
          <w:rFonts w:hint="cs"/>
          <w:rtl/>
          <w:lang w:bidi="ar-EG"/>
        </w:rPr>
        <w:t xml:space="preserve">أوجه </w:t>
      </w:r>
      <w:r w:rsidRPr="0018326C">
        <w:rPr>
          <w:rtl/>
          <w:lang w:bidi="ar-EG"/>
        </w:rPr>
        <w:t xml:space="preserve">تعاون الويبو مع منظومة الأمم المتحدة والمنظمات الحكومية الدولية </w:t>
      </w:r>
      <w:r>
        <w:rPr>
          <w:rFonts w:hint="cs"/>
          <w:rtl/>
          <w:lang w:bidi="ar-EG"/>
        </w:rPr>
        <w:t xml:space="preserve">الأخرى </w:t>
      </w:r>
      <w:r w:rsidRPr="0018326C">
        <w:rPr>
          <w:rtl/>
          <w:lang w:bidi="ar-EG"/>
        </w:rPr>
        <w:t>خلال هذه الفترة:</w:t>
      </w:r>
    </w:p>
    <w:p w:rsidR="0018326C" w:rsidRDefault="0018326C" w:rsidP="00A20694">
      <w:pPr>
        <w:pStyle w:val="NormalParaAR"/>
        <w:ind w:left="535"/>
        <w:rPr>
          <w:rtl/>
          <w:lang w:bidi="ar-EG"/>
        </w:rPr>
      </w:pPr>
      <w:r>
        <w:rPr>
          <w:rFonts w:hint="cs"/>
          <w:rtl/>
          <w:lang w:bidi="ar-EG"/>
        </w:rPr>
        <w:t>"1"</w:t>
      </w:r>
      <w:r>
        <w:rPr>
          <w:rtl/>
          <w:lang w:bidi="ar-EG"/>
        </w:rPr>
        <w:tab/>
      </w:r>
      <w:r>
        <w:rPr>
          <w:rFonts w:hint="cs"/>
          <w:rtl/>
          <w:lang w:bidi="ar-EG"/>
        </w:rPr>
        <w:t xml:space="preserve">شاركت </w:t>
      </w:r>
      <w:r w:rsidRPr="0018326C">
        <w:rPr>
          <w:rtl/>
          <w:lang w:bidi="ar-EG"/>
        </w:rPr>
        <w:t xml:space="preserve">الويبو بنشاط في المناقشات التقنية والعمليات المشتركة بين وكالات الأمم المتحدة المعنية </w:t>
      </w:r>
      <w:r w:rsidR="0071215C">
        <w:rPr>
          <w:rFonts w:hint="cs"/>
          <w:rtl/>
          <w:lang w:bidi="ar-EG"/>
        </w:rPr>
        <w:t>ب</w:t>
      </w:r>
      <w:r w:rsidRPr="0018326C">
        <w:rPr>
          <w:rtl/>
          <w:lang w:bidi="ar-EG"/>
        </w:rPr>
        <w:t xml:space="preserve">تنفيذ </w:t>
      </w:r>
      <w:r w:rsidR="0071215C" w:rsidRPr="00FF2779">
        <w:rPr>
          <w:rtl/>
          <w:lang w:bidi="ar-EG"/>
        </w:rPr>
        <w:t>خطة التنمية المستدامة لعام 2030</w:t>
      </w:r>
      <w:r w:rsidRPr="0018326C">
        <w:rPr>
          <w:rtl/>
          <w:lang w:bidi="ar-EG"/>
        </w:rPr>
        <w:t xml:space="preserve"> وأهداف </w:t>
      </w:r>
      <w:r w:rsidR="0071215C">
        <w:rPr>
          <w:rFonts w:hint="cs"/>
          <w:rtl/>
          <w:lang w:bidi="ar-EG"/>
        </w:rPr>
        <w:t xml:space="preserve">التنمية </w:t>
      </w:r>
      <w:r w:rsidRPr="0018326C">
        <w:rPr>
          <w:rtl/>
          <w:lang w:bidi="ar-EG"/>
        </w:rPr>
        <w:t xml:space="preserve">المستدامة. كما شاركت الأمانة بنشاط في </w:t>
      </w:r>
      <w:r w:rsidR="0073622A">
        <w:rPr>
          <w:rFonts w:hint="cs"/>
          <w:rtl/>
          <w:lang w:bidi="ar-EG"/>
        </w:rPr>
        <w:t>مسارات</w:t>
      </w:r>
      <w:r w:rsidRPr="0018326C">
        <w:rPr>
          <w:rtl/>
          <w:lang w:bidi="ar-EG"/>
        </w:rPr>
        <w:t xml:space="preserve"> عمل مختلفة </w:t>
      </w:r>
      <w:r w:rsidR="0073622A">
        <w:rPr>
          <w:rFonts w:hint="cs"/>
          <w:rtl/>
          <w:lang w:bidi="ar-EG"/>
        </w:rPr>
        <w:t>ل</w:t>
      </w:r>
      <w:r w:rsidR="0073622A" w:rsidRPr="0073622A">
        <w:rPr>
          <w:rtl/>
          <w:lang w:bidi="ar-EG"/>
        </w:rPr>
        <w:t>فريق العمل المشترك بين وكالات الأمم المتحدة المعني بتسخير العلم والتكنولوجيا والابتكار لأغراض أهداف التنمية المستدامة</w:t>
      </w:r>
      <w:r w:rsidRPr="0018326C">
        <w:rPr>
          <w:rtl/>
          <w:lang w:bidi="ar-EG"/>
        </w:rPr>
        <w:t>، ال</w:t>
      </w:r>
      <w:r w:rsidR="00164FC4">
        <w:rPr>
          <w:rFonts w:hint="cs"/>
          <w:rtl/>
          <w:lang w:bidi="ar-EG"/>
        </w:rPr>
        <w:t>ذ</w:t>
      </w:r>
      <w:r w:rsidR="00164FC4">
        <w:rPr>
          <w:rtl/>
          <w:lang w:bidi="ar-EG"/>
        </w:rPr>
        <w:t xml:space="preserve">ي </w:t>
      </w:r>
      <w:r w:rsidR="00164FC4">
        <w:rPr>
          <w:rFonts w:hint="cs"/>
          <w:rtl/>
          <w:lang w:bidi="ar-EG"/>
        </w:rPr>
        <w:t>أنشأته الدول الأعضاء</w:t>
      </w:r>
      <w:r w:rsidRPr="0018326C">
        <w:rPr>
          <w:rtl/>
          <w:lang w:bidi="ar-EG"/>
        </w:rPr>
        <w:t xml:space="preserve"> كجزء من آلية تيسير التكنولوجيا في عام 2015. وكان جزء أساسي من هذا العمل </w:t>
      </w:r>
      <w:r w:rsidR="005566FF">
        <w:rPr>
          <w:rFonts w:hint="cs"/>
          <w:rtl/>
          <w:lang w:bidi="ar-EG"/>
        </w:rPr>
        <w:t xml:space="preserve">يتمثل في </w:t>
      </w:r>
      <w:r w:rsidRPr="0018326C">
        <w:rPr>
          <w:rtl/>
          <w:lang w:bidi="ar-EG"/>
        </w:rPr>
        <w:t xml:space="preserve">مساهمة الويبو في </w:t>
      </w:r>
      <w:r w:rsidR="005566FF">
        <w:rPr>
          <w:rFonts w:hint="cs"/>
          <w:rtl/>
          <w:lang w:bidi="ar-EG"/>
        </w:rPr>
        <w:t>ال</w:t>
      </w:r>
      <w:r w:rsidRPr="0018326C">
        <w:rPr>
          <w:rtl/>
          <w:lang w:bidi="ar-EG"/>
        </w:rPr>
        <w:t xml:space="preserve">تنظيم </w:t>
      </w:r>
      <w:r w:rsidR="005566FF">
        <w:rPr>
          <w:rFonts w:hint="cs"/>
          <w:rtl/>
          <w:lang w:bidi="ar-EG"/>
        </w:rPr>
        <w:t xml:space="preserve">الذي قامت به </w:t>
      </w:r>
      <w:r w:rsidRPr="0018326C">
        <w:rPr>
          <w:rtl/>
          <w:lang w:bidi="ar-EG"/>
        </w:rPr>
        <w:t xml:space="preserve">منظومة الأمم المتحدة </w:t>
      </w:r>
      <w:r w:rsidR="005566FF" w:rsidRPr="005566FF">
        <w:rPr>
          <w:rtl/>
          <w:lang w:bidi="ar-EG"/>
        </w:rPr>
        <w:t>للمنتدى السنوي الأول المتعدد أصحاب المصلحة المعني بتسخير العلم والتكنولوجيا والابتكار لأغراض أهداف التنمية المستدامة</w:t>
      </w:r>
      <w:r w:rsidRPr="0018326C">
        <w:rPr>
          <w:rtl/>
          <w:lang w:bidi="ar-EG"/>
        </w:rPr>
        <w:t>، الذي ع</w:t>
      </w:r>
      <w:r w:rsidR="00B25749">
        <w:rPr>
          <w:rFonts w:hint="cs"/>
          <w:rtl/>
          <w:lang w:bidi="ar-EG"/>
        </w:rPr>
        <w:t>ُ</w:t>
      </w:r>
      <w:r w:rsidRPr="0018326C">
        <w:rPr>
          <w:rtl/>
          <w:lang w:bidi="ar-EG"/>
        </w:rPr>
        <w:t xml:space="preserve">قد </w:t>
      </w:r>
      <w:r w:rsidR="005E50ED">
        <w:rPr>
          <w:rFonts w:hint="cs"/>
          <w:rtl/>
          <w:lang w:bidi="ar-EG"/>
        </w:rPr>
        <w:t xml:space="preserve">في </w:t>
      </w:r>
      <w:r w:rsidRPr="0018326C">
        <w:rPr>
          <w:rtl/>
          <w:lang w:bidi="ar-EG"/>
        </w:rPr>
        <w:t>مقر الأمم المتحدة في نيويورك في يونيو 2016، والمشاركة في عملية مسح ل</w:t>
      </w:r>
      <w:r w:rsidR="00D4586F">
        <w:rPr>
          <w:rFonts w:hint="cs"/>
          <w:rtl/>
          <w:lang w:bidi="ar-EG"/>
        </w:rPr>
        <w:t>لعمل الذي قامت به منظومة ا</w:t>
      </w:r>
      <w:r w:rsidRPr="0018326C">
        <w:rPr>
          <w:rtl/>
          <w:lang w:bidi="ar-EG"/>
        </w:rPr>
        <w:t xml:space="preserve">لأمم المتحدة </w:t>
      </w:r>
      <w:r w:rsidR="00D4586F">
        <w:rPr>
          <w:rFonts w:hint="cs"/>
          <w:rtl/>
          <w:lang w:bidi="ar-EG"/>
        </w:rPr>
        <w:t>بشأن</w:t>
      </w:r>
      <w:r w:rsidRPr="0018326C">
        <w:rPr>
          <w:rtl/>
          <w:lang w:bidi="ar-EG"/>
        </w:rPr>
        <w:t xml:space="preserve"> </w:t>
      </w:r>
      <w:r w:rsidR="00D4586F" w:rsidRPr="005566FF">
        <w:rPr>
          <w:rtl/>
          <w:lang w:bidi="ar-EG"/>
        </w:rPr>
        <w:t xml:space="preserve">العلم والتكنولوجيا والابتكار </w:t>
      </w:r>
      <w:r w:rsidRPr="0018326C">
        <w:rPr>
          <w:rtl/>
          <w:lang w:bidi="ar-EG"/>
        </w:rPr>
        <w:t>استعدادا</w:t>
      </w:r>
      <w:r w:rsidR="00D4586F">
        <w:rPr>
          <w:rFonts w:hint="cs"/>
          <w:rtl/>
          <w:lang w:bidi="ar-EG"/>
        </w:rPr>
        <w:t>ً</w:t>
      </w:r>
      <w:r w:rsidRPr="0018326C">
        <w:rPr>
          <w:rtl/>
          <w:lang w:bidi="ar-EG"/>
        </w:rPr>
        <w:t xml:space="preserve"> </w:t>
      </w:r>
      <w:r w:rsidR="009815D8">
        <w:rPr>
          <w:rFonts w:hint="cs"/>
          <w:rtl/>
          <w:lang w:bidi="ar-EG"/>
        </w:rPr>
        <w:t xml:space="preserve">لإنشاء </w:t>
      </w:r>
      <w:r w:rsidRPr="0018326C">
        <w:rPr>
          <w:rtl/>
          <w:lang w:bidi="ar-EG"/>
        </w:rPr>
        <w:t>منصة على ال</w:t>
      </w:r>
      <w:r w:rsidR="009815D8">
        <w:rPr>
          <w:rFonts w:hint="cs"/>
          <w:rtl/>
          <w:lang w:bidi="ar-EG"/>
        </w:rPr>
        <w:t>إ</w:t>
      </w:r>
      <w:r w:rsidRPr="0018326C">
        <w:rPr>
          <w:rtl/>
          <w:lang w:bidi="ar-EG"/>
        </w:rPr>
        <w:t xml:space="preserve">نترنت على النحو </w:t>
      </w:r>
      <w:r w:rsidR="009815D8">
        <w:rPr>
          <w:rFonts w:hint="cs"/>
          <w:rtl/>
          <w:lang w:bidi="ar-EG"/>
        </w:rPr>
        <w:t xml:space="preserve">الذي </w:t>
      </w:r>
      <w:proofErr w:type="spellStart"/>
      <w:r w:rsidR="009815D8">
        <w:rPr>
          <w:rFonts w:hint="cs"/>
          <w:rtl/>
          <w:lang w:bidi="ar-EG"/>
        </w:rPr>
        <w:t>تقتضيه</w:t>
      </w:r>
      <w:proofErr w:type="spellEnd"/>
      <w:r w:rsidR="009815D8">
        <w:rPr>
          <w:rFonts w:hint="cs"/>
          <w:rtl/>
          <w:lang w:bidi="ar-EG"/>
        </w:rPr>
        <w:t xml:space="preserve"> آ</w:t>
      </w:r>
      <w:r w:rsidR="009815D8" w:rsidRPr="0018326C">
        <w:rPr>
          <w:rtl/>
          <w:lang w:bidi="ar-EG"/>
        </w:rPr>
        <w:t xml:space="preserve">لية تيسير التكنولوجيا </w:t>
      </w:r>
      <w:r w:rsidRPr="0018326C">
        <w:rPr>
          <w:rtl/>
          <w:lang w:bidi="ar-EG"/>
        </w:rPr>
        <w:t>(التوصيت</w:t>
      </w:r>
      <w:r w:rsidR="009815D8">
        <w:rPr>
          <w:rFonts w:hint="cs"/>
          <w:rtl/>
          <w:lang w:bidi="ar-EG"/>
        </w:rPr>
        <w:t xml:space="preserve">ان 30 و31 من توصيات </w:t>
      </w:r>
      <w:r w:rsidR="00A20694" w:rsidRPr="00A20694">
        <w:rPr>
          <w:rFonts w:hint="cs"/>
          <w:rtl/>
          <w:lang w:bidi="ar-EG"/>
        </w:rPr>
        <w:t>أجندة</w:t>
      </w:r>
      <w:r w:rsidR="009815D8">
        <w:rPr>
          <w:rFonts w:hint="cs"/>
          <w:rtl/>
          <w:lang w:bidi="ar-EG"/>
        </w:rPr>
        <w:t xml:space="preserve"> التنمية)</w:t>
      </w:r>
      <w:r w:rsidRPr="0018326C">
        <w:rPr>
          <w:rtl/>
          <w:lang w:bidi="ar-EG"/>
        </w:rPr>
        <w:t>.</w:t>
      </w:r>
    </w:p>
    <w:p w:rsidR="009815D8" w:rsidRDefault="009815D8" w:rsidP="005C241B">
      <w:pPr>
        <w:pStyle w:val="NormalParaAR"/>
        <w:ind w:left="535"/>
        <w:rPr>
          <w:rtl/>
          <w:lang w:bidi="ar-EG"/>
        </w:rPr>
      </w:pPr>
      <w:r>
        <w:rPr>
          <w:rFonts w:hint="cs"/>
          <w:rtl/>
          <w:lang w:bidi="ar-EG"/>
        </w:rPr>
        <w:t>"2"</w:t>
      </w:r>
      <w:r>
        <w:rPr>
          <w:rtl/>
          <w:lang w:bidi="ar-EG"/>
        </w:rPr>
        <w:tab/>
      </w:r>
      <w:r w:rsidRPr="009815D8">
        <w:rPr>
          <w:rtl/>
          <w:lang w:bidi="ar-EG"/>
        </w:rPr>
        <w:t xml:space="preserve">وظل التعاون مع </w:t>
      </w:r>
      <w:r w:rsidR="00892037" w:rsidRPr="00892037">
        <w:rPr>
          <w:rtl/>
          <w:lang w:bidi="ar-EG"/>
        </w:rPr>
        <w:t xml:space="preserve">منظمات رئيسية شريكة من المنظمات الحكومية الدولية جانباً مهماً من جوانب العمل الذي تقوم به الويبو للمساعدة على تعميم </w:t>
      </w:r>
      <w:r w:rsidR="00A20694" w:rsidRPr="00A20694">
        <w:rPr>
          <w:rFonts w:hint="cs"/>
          <w:rtl/>
          <w:lang w:bidi="ar-EG"/>
        </w:rPr>
        <w:t>أجندة</w:t>
      </w:r>
      <w:r w:rsidR="00892037" w:rsidRPr="00892037">
        <w:rPr>
          <w:rtl/>
          <w:lang w:bidi="ar-EG"/>
        </w:rPr>
        <w:t xml:space="preserve"> الويبو بشأن التنمية</w:t>
      </w:r>
      <w:r w:rsidRPr="009815D8">
        <w:rPr>
          <w:rtl/>
          <w:lang w:bidi="ar-EG"/>
        </w:rPr>
        <w:t xml:space="preserve">. </w:t>
      </w:r>
      <w:r w:rsidR="00E80C30" w:rsidRPr="00E80C30">
        <w:rPr>
          <w:rtl/>
          <w:lang w:bidi="ar-EG"/>
        </w:rPr>
        <w:t xml:space="preserve">وواصلت الويبو </w:t>
      </w:r>
      <w:r w:rsidR="00E80C30">
        <w:rPr>
          <w:rFonts w:hint="cs"/>
          <w:rtl/>
          <w:lang w:bidi="ar-EG"/>
        </w:rPr>
        <w:t>العمل</w:t>
      </w:r>
      <w:r w:rsidR="00E80C30" w:rsidRPr="00E80C30">
        <w:rPr>
          <w:rtl/>
          <w:lang w:bidi="ar-EG"/>
        </w:rPr>
        <w:t xml:space="preserve"> مع منظمة التجارة العالمية ومنظمة الصحة العالمية. فشاركت ال</w:t>
      </w:r>
      <w:r w:rsidR="00E80C30">
        <w:rPr>
          <w:rFonts w:hint="cs"/>
          <w:rtl/>
          <w:lang w:bidi="ar-EG"/>
        </w:rPr>
        <w:t>أمانة</w:t>
      </w:r>
      <w:r w:rsidR="00E80C30" w:rsidRPr="00E80C30">
        <w:rPr>
          <w:rtl/>
          <w:lang w:bidi="ar-EG"/>
        </w:rPr>
        <w:t xml:space="preserve"> في سلسلة من حلقات العمل الوطنية والإقليمية والدولية التي نظمتها منظمة التجارة العالمية</w:t>
      </w:r>
      <w:r w:rsidR="00E80C30">
        <w:rPr>
          <w:rFonts w:hint="cs"/>
          <w:rtl/>
          <w:lang w:bidi="ar-EG"/>
        </w:rPr>
        <w:t xml:space="preserve"> (مثل </w:t>
      </w:r>
      <w:r w:rsidR="00E80C30" w:rsidRPr="009815D8">
        <w:rPr>
          <w:rtl/>
          <w:lang w:bidi="ar-EG"/>
        </w:rPr>
        <w:t xml:space="preserve">"حلقة العمل السنوية </w:t>
      </w:r>
      <w:r w:rsidR="00E80C30">
        <w:rPr>
          <w:rFonts w:hint="cs"/>
          <w:rtl/>
          <w:lang w:bidi="ar-EG"/>
        </w:rPr>
        <w:t>بشأن ا</w:t>
      </w:r>
      <w:r w:rsidR="00E80C30" w:rsidRPr="009815D8">
        <w:rPr>
          <w:rtl/>
          <w:lang w:bidi="ar-EG"/>
        </w:rPr>
        <w:t>لتجارة والصحة العامة"، جنيف</w:t>
      </w:r>
      <w:r w:rsidR="00E80C30">
        <w:rPr>
          <w:rFonts w:hint="cs"/>
          <w:rtl/>
          <w:lang w:bidi="ar-EG"/>
        </w:rPr>
        <w:t>)</w:t>
      </w:r>
      <w:r w:rsidR="00E80C30" w:rsidRPr="00E80C30">
        <w:rPr>
          <w:rtl/>
          <w:lang w:bidi="ar-EG"/>
        </w:rPr>
        <w:t xml:space="preserve">، </w:t>
      </w:r>
      <w:r w:rsidR="00916E51">
        <w:rPr>
          <w:rFonts w:hint="cs"/>
          <w:rtl/>
          <w:lang w:bidi="ar-EG"/>
        </w:rPr>
        <w:t>وقد</w:t>
      </w:r>
      <w:r w:rsidR="009B4DEF">
        <w:rPr>
          <w:rFonts w:hint="cs"/>
          <w:rtl/>
          <w:lang w:bidi="ar-EG"/>
        </w:rPr>
        <w:t>َّ</w:t>
      </w:r>
      <w:r w:rsidR="00916E51">
        <w:rPr>
          <w:rFonts w:hint="cs"/>
          <w:rtl/>
          <w:lang w:bidi="ar-EG"/>
        </w:rPr>
        <w:t>مت أيضاً ال</w:t>
      </w:r>
      <w:r w:rsidR="00E80C30" w:rsidRPr="00E80C30">
        <w:rPr>
          <w:rtl/>
          <w:lang w:bidi="ar-EG"/>
        </w:rPr>
        <w:t xml:space="preserve">دعم </w:t>
      </w:r>
      <w:r w:rsidR="00916E51">
        <w:rPr>
          <w:rFonts w:hint="cs"/>
          <w:rtl/>
          <w:lang w:bidi="ar-EG"/>
        </w:rPr>
        <w:t>ل</w:t>
      </w:r>
      <w:r w:rsidR="00E80C30" w:rsidRPr="00E80C30">
        <w:rPr>
          <w:rtl/>
          <w:lang w:bidi="ar-EG"/>
        </w:rPr>
        <w:t xml:space="preserve">لعمل الجاري في إطار التعاون الثلاثي الأطراف القائم بين </w:t>
      </w:r>
      <w:r w:rsidR="00916E51">
        <w:rPr>
          <w:rFonts w:hint="cs"/>
          <w:rtl/>
          <w:lang w:bidi="ar-EG"/>
        </w:rPr>
        <w:t>الويبو ومنظمة التجارة العالمية ومنظمة الصحة العالمية</w:t>
      </w:r>
      <w:r w:rsidR="00E80C30" w:rsidRPr="00E80C30">
        <w:rPr>
          <w:rtl/>
          <w:lang w:bidi="ar-EG"/>
        </w:rPr>
        <w:t xml:space="preserve"> </w:t>
      </w:r>
      <w:r w:rsidR="00916E51">
        <w:rPr>
          <w:rFonts w:hint="cs"/>
          <w:rtl/>
          <w:lang w:bidi="ar-EG"/>
        </w:rPr>
        <w:t xml:space="preserve">بشأن مسائل تتعلق بالصحة العامة والابتكار والتجارة والملكية الفكرية </w:t>
      </w:r>
      <w:r w:rsidR="00E80C30" w:rsidRPr="00E80C30">
        <w:rPr>
          <w:rtl/>
          <w:lang w:bidi="ar-EG"/>
        </w:rPr>
        <w:t xml:space="preserve">(التوصيتان 14 و40 من توصيات </w:t>
      </w:r>
      <w:r w:rsidR="005C241B" w:rsidRPr="005C241B">
        <w:rPr>
          <w:rFonts w:hint="cs"/>
          <w:rtl/>
          <w:lang w:bidi="ar-EG"/>
        </w:rPr>
        <w:t>أجندة</w:t>
      </w:r>
      <w:r w:rsidR="005C241B" w:rsidRPr="005C241B">
        <w:rPr>
          <w:rtl/>
          <w:lang w:bidi="ar-EG"/>
        </w:rPr>
        <w:t xml:space="preserve"> </w:t>
      </w:r>
      <w:r w:rsidR="00E80C30" w:rsidRPr="00E80C30">
        <w:rPr>
          <w:rtl/>
          <w:lang w:bidi="ar-EG"/>
        </w:rPr>
        <w:t>التنمية).</w:t>
      </w:r>
      <w:r w:rsidRPr="009815D8">
        <w:rPr>
          <w:rtl/>
          <w:lang w:bidi="ar-EG"/>
        </w:rPr>
        <w:t xml:space="preserve"> </w:t>
      </w:r>
      <w:r w:rsidR="00916E51">
        <w:rPr>
          <w:rFonts w:hint="cs"/>
          <w:rtl/>
          <w:lang w:bidi="ar-EG"/>
        </w:rPr>
        <w:t>و</w:t>
      </w:r>
      <w:r w:rsidRPr="009815D8">
        <w:rPr>
          <w:rtl/>
          <w:lang w:bidi="ar-EG"/>
        </w:rPr>
        <w:t xml:space="preserve">في نيويورك، </w:t>
      </w:r>
      <w:r w:rsidR="00916E51">
        <w:rPr>
          <w:rFonts w:hint="cs"/>
          <w:rtl/>
          <w:lang w:bidi="ar-EG"/>
        </w:rPr>
        <w:t xml:space="preserve">شاركت </w:t>
      </w:r>
      <w:r w:rsidRPr="009815D8">
        <w:rPr>
          <w:rtl/>
          <w:lang w:bidi="ar-EG"/>
        </w:rPr>
        <w:t xml:space="preserve">الويبو </w:t>
      </w:r>
      <w:r w:rsidR="00A37C0D" w:rsidRPr="009815D8">
        <w:rPr>
          <w:rtl/>
          <w:lang w:bidi="ar-EG"/>
        </w:rPr>
        <w:t>إلى ج</w:t>
      </w:r>
      <w:r w:rsidR="00A37C0D">
        <w:rPr>
          <w:rFonts w:hint="cs"/>
          <w:rtl/>
          <w:lang w:bidi="ar-EG"/>
        </w:rPr>
        <w:t>ا</w:t>
      </w:r>
      <w:r w:rsidR="00A37C0D" w:rsidRPr="009815D8">
        <w:rPr>
          <w:rtl/>
          <w:lang w:bidi="ar-EG"/>
        </w:rPr>
        <w:t xml:space="preserve">نب اليونيدو </w:t>
      </w:r>
      <w:r w:rsidRPr="009815D8">
        <w:rPr>
          <w:rtl/>
          <w:lang w:bidi="ar-EG"/>
        </w:rPr>
        <w:t xml:space="preserve">في تنظيم حدث </w:t>
      </w:r>
      <w:r w:rsidR="00916E51">
        <w:rPr>
          <w:rFonts w:hint="cs"/>
          <w:rtl/>
          <w:lang w:bidi="ar-EG"/>
        </w:rPr>
        <w:t xml:space="preserve">يوم </w:t>
      </w:r>
      <w:r w:rsidRPr="009815D8">
        <w:rPr>
          <w:rtl/>
          <w:lang w:bidi="ar-EG"/>
        </w:rPr>
        <w:t>7 يونيو 2016</w:t>
      </w:r>
      <w:r w:rsidR="00916E51">
        <w:rPr>
          <w:rFonts w:hint="cs"/>
          <w:rtl/>
          <w:lang w:bidi="ar-EG"/>
        </w:rPr>
        <w:t xml:space="preserve"> بشأن</w:t>
      </w:r>
      <w:r w:rsidRPr="009815D8">
        <w:rPr>
          <w:rtl/>
          <w:lang w:bidi="ar-EG"/>
        </w:rPr>
        <w:t xml:space="preserve"> "دور الابتكار والتكنولوجيا لأغراض التنمية المستدامة" </w:t>
      </w:r>
      <w:r w:rsidR="00A37C0D">
        <w:rPr>
          <w:rFonts w:hint="cs"/>
          <w:rtl/>
          <w:lang w:bidi="ar-EG"/>
        </w:rPr>
        <w:t xml:space="preserve">وذلك </w:t>
      </w:r>
      <w:r w:rsidRPr="009815D8">
        <w:rPr>
          <w:rtl/>
          <w:lang w:bidi="ar-EG"/>
        </w:rPr>
        <w:t>برعاية مشتركة من البعثت</w:t>
      </w:r>
      <w:r w:rsidR="00A37C0D">
        <w:rPr>
          <w:rFonts w:hint="cs"/>
          <w:rtl/>
          <w:lang w:bidi="ar-EG"/>
        </w:rPr>
        <w:t>ين</w:t>
      </w:r>
      <w:r w:rsidRPr="009815D8">
        <w:rPr>
          <w:rtl/>
          <w:lang w:bidi="ar-EG"/>
        </w:rPr>
        <w:t xml:space="preserve"> الدائم</w:t>
      </w:r>
      <w:r w:rsidR="00A37C0D">
        <w:rPr>
          <w:rFonts w:hint="cs"/>
          <w:rtl/>
          <w:lang w:bidi="ar-EG"/>
        </w:rPr>
        <w:t>تين</w:t>
      </w:r>
      <w:r w:rsidRPr="009815D8">
        <w:rPr>
          <w:rtl/>
          <w:lang w:bidi="ar-EG"/>
        </w:rPr>
        <w:t xml:space="preserve"> </w:t>
      </w:r>
      <w:r w:rsidR="00A37C0D">
        <w:rPr>
          <w:rFonts w:hint="cs"/>
          <w:rtl/>
          <w:lang w:bidi="ar-EG"/>
        </w:rPr>
        <w:t>ل</w:t>
      </w:r>
      <w:r w:rsidRPr="009815D8">
        <w:rPr>
          <w:rtl/>
          <w:lang w:bidi="ar-EG"/>
        </w:rPr>
        <w:t xml:space="preserve">كينيا وفنلندا لدى الأمم المتحدة في نيويورك. </w:t>
      </w:r>
      <w:r w:rsidR="0089052A">
        <w:rPr>
          <w:rFonts w:hint="cs"/>
          <w:rtl/>
          <w:lang w:bidi="ar-EG"/>
        </w:rPr>
        <w:t>و</w:t>
      </w:r>
      <w:r w:rsidRPr="009815D8">
        <w:rPr>
          <w:rtl/>
          <w:lang w:bidi="ar-EG"/>
        </w:rPr>
        <w:t>في نيويورك أيضا</w:t>
      </w:r>
      <w:r w:rsidR="0089052A">
        <w:rPr>
          <w:rFonts w:hint="cs"/>
          <w:rtl/>
          <w:lang w:bidi="ar-EG"/>
        </w:rPr>
        <w:t>ً</w:t>
      </w:r>
      <w:r w:rsidRPr="009815D8">
        <w:rPr>
          <w:rtl/>
          <w:lang w:bidi="ar-EG"/>
        </w:rPr>
        <w:t xml:space="preserve">، </w:t>
      </w:r>
      <w:r w:rsidR="0089052A">
        <w:rPr>
          <w:rFonts w:hint="cs"/>
          <w:rtl/>
          <w:lang w:bidi="ar-EG"/>
        </w:rPr>
        <w:t xml:space="preserve">شاركت </w:t>
      </w:r>
      <w:r w:rsidRPr="009815D8">
        <w:rPr>
          <w:rtl/>
          <w:lang w:bidi="ar-EG"/>
        </w:rPr>
        <w:t xml:space="preserve">الويبو مع اليونسكو </w:t>
      </w:r>
      <w:r w:rsidR="0089052A">
        <w:rPr>
          <w:rFonts w:hint="cs"/>
          <w:rtl/>
          <w:lang w:bidi="ar-EG"/>
        </w:rPr>
        <w:t xml:space="preserve">في </w:t>
      </w:r>
      <w:r w:rsidRPr="009815D8">
        <w:rPr>
          <w:rtl/>
          <w:lang w:bidi="ar-EG"/>
        </w:rPr>
        <w:t xml:space="preserve">تقديم برنامج </w:t>
      </w:r>
      <w:r w:rsidR="0089052A">
        <w:rPr>
          <w:rFonts w:hint="cs"/>
          <w:rtl/>
          <w:lang w:bidi="ar-EG"/>
        </w:rPr>
        <w:t xml:space="preserve">عن </w:t>
      </w:r>
      <w:r w:rsidRPr="009815D8">
        <w:rPr>
          <w:rtl/>
          <w:lang w:bidi="ar-EG"/>
        </w:rPr>
        <w:t xml:space="preserve">الإبداع الرقمي </w:t>
      </w:r>
      <w:r w:rsidR="0089052A">
        <w:rPr>
          <w:rFonts w:hint="cs"/>
          <w:rtl/>
          <w:lang w:bidi="ar-EG"/>
        </w:rPr>
        <w:t xml:space="preserve">احتفالاً </w:t>
      </w:r>
      <w:r w:rsidRPr="009815D8">
        <w:rPr>
          <w:rtl/>
          <w:lang w:bidi="ar-EG"/>
        </w:rPr>
        <w:t xml:space="preserve">باليوم العالمي للملكية الفكرية في 26 أبريل 2016. </w:t>
      </w:r>
      <w:r w:rsidR="0089052A">
        <w:rPr>
          <w:rFonts w:hint="cs"/>
          <w:rtl/>
          <w:lang w:bidi="ar-EG"/>
        </w:rPr>
        <w:t xml:space="preserve">كما أن </w:t>
      </w:r>
      <w:r w:rsidRPr="009815D8">
        <w:rPr>
          <w:rtl/>
          <w:lang w:bidi="ar-EG"/>
        </w:rPr>
        <w:t xml:space="preserve">عمل الويبو </w:t>
      </w:r>
      <w:r w:rsidR="0089052A">
        <w:rPr>
          <w:rFonts w:hint="cs"/>
          <w:rtl/>
          <w:lang w:bidi="ar-EG"/>
        </w:rPr>
        <w:t xml:space="preserve">في </w:t>
      </w:r>
      <w:r w:rsidR="0089052A" w:rsidRPr="0089052A">
        <w:rPr>
          <w:rtl/>
          <w:lang w:bidi="ar-EG"/>
        </w:rPr>
        <w:t xml:space="preserve">فريق العمل المشترك بين الوكالات </w:t>
      </w:r>
      <w:r w:rsidRPr="009815D8">
        <w:rPr>
          <w:rtl/>
          <w:lang w:bidi="ar-EG"/>
        </w:rPr>
        <w:t xml:space="preserve">المذكور </w:t>
      </w:r>
      <w:r w:rsidR="0089052A">
        <w:rPr>
          <w:rFonts w:hint="cs"/>
          <w:rtl/>
          <w:lang w:bidi="ar-EG"/>
        </w:rPr>
        <w:t>أعلاه</w:t>
      </w:r>
      <w:r w:rsidR="00CE353F">
        <w:rPr>
          <w:rFonts w:hint="cs"/>
          <w:rtl/>
          <w:lang w:bidi="ar-EG"/>
        </w:rPr>
        <w:t xml:space="preserve"> اشتمل على </w:t>
      </w:r>
      <w:r w:rsidRPr="009815D8">
        <w:rPr>
          <w:rtl/>
          <w:lang w:bidi="ar-EG"/>
        </w:rPr>
        <w:t xml:space="preserve">التعاون الوثيق مع 31 </w:t>
      </w:r>
      <w:r w:rsidR="00CE353F">
        <w:rPr>
          <w:rFonts w:hint="cs"/>
          <w:rtl/>
          <w:lang w:bidi="ar-EG"/>
        </w:rPr>
        <w:t xml:space="preserve">وكالة من </w:t>
      </w:r>
      <w:r w:rsidRPr="009815D8">
        <w:rPr>
          <w:rtl/>
          <w:lang w:bidi="ar-EG"/>
        </w:rPr>
        <w:t>وكالات الأمم المتحدة و</w:t>
      </w:r>
      <w:r w:rsidR="00CE353F">
        <w:rPr>
          <w:rFonts w:hint="cs"/>
          <w:rtl/>
          <w:lang w:bidi="ar-EG"/>
        </w:rPr>
        <w:t xml:space="preserve">مع </w:t>
      </w:r>
      <w:r w:rsidRPr="009815D8">
        <w:rPr>
          <w:rtl/>
          <w:lang w:bidi="ar-EG"/>
        </w:rPr>
        <w:t>البنك الدولي (التوصية 30</w:t>
      </w:r>
      <w:r w:rsidR="00CE353F">
        <w:rPr>
          <w:rFonts w:hint="cs"/>
          <w:rtl/>
          <w:lang w:bidi="ar-EG"/>
        </w:rPr>
        <w:t xml:space="preserve"> من توصيات </w:t>
      </w:r>
      <w:r w:rsidR="00A20694" w:rsidRPr="00A20694">
        <w:rPr>
          <w:rFonts w:hint="cs"/>
          <w:rtl/>
          <w:lang w:bidi="ar-EG"/>
        </w:rPr>
        <w:t>أجندة</w:t>
      </w:r>
      <w:r w:rsidR="00A20694">
        <w:rPr>
          <w:rFonts w:hint="eastAsia"/>
          <w:rtl/>
          <w:lang w:bidi="ar-EG"/>
        </w:rPr>
        <w:t> </w:t>
      </w:r>
      <w:r w:rsidR="00CE353F">
        <w:rPr>
          <w:rFonts w:hint="cs"/>
          <w:rtl/>
          <w:lang w:bidi="ar-EG"/>
        </w:rPr>
        <w:t>التنمية</w:t>
      </w:r>
      <w:r w:rsidRPr="009815D8">
        <w:rPr>
          <w:rtl/>
          <w:lang w:bidi="ar-EG"/>
        </w:rPr>
        <w:t>).</w:t>
      </w:r>
    </w:p>
    <w:p w:rsidR="00CE353F" w:rsidRDefault="006443CB" w:rsidP="00A20694">
      <w:pPr>
        <w:pStyle w:val="NormalParaAR"/>
        <w:ind w:left="535"/>
        <w:rPr>
          <w:rtl/>
          <w:lang w:bidi="ar-EG"/>
        </w:rPr>
      </w:pPr>
      <w:r>
        <w:rPr>
          <w:rtl/>
          <w:lang w:bidi="ar-EG"/>
        </w:rPr>
        <w:t>"3"</w:t>
      </w:r>
      <w:r>
        <w:rPr>
          <w:rtl/>
          <w:lang w:bidi="ar-EG"/>
        </w:rPr>
        <w:tab/>
      </w:r>
      <w:r>
        <w:rPr>
          <w:rFonts w:hint="cs"/>
          <w:rtl/>
          <w:lang w:bidi="ar-EG"/>
        </w:rPr>
        <w:t xml:space="preserve">كما شاركت </w:t>
      </w:r>
      <w:r w:rsidR="005C7943" w:rsidRPr="005C7943">
        <w:rPr>
          <w:rtl/>
          <w:lang w:bidi="ar-EG"/>
        </w:rPr>
        <w:t xml:space="preserve">أمانة الويبو عن كثب في تقديم الدعم </w:t>
      </w:r>
      <w:r>
        <w:rPr>
          <w:rFonts w:hint="cs"/>
          <w:rtl/>
          <w:lang w:bidi="ar-EG"/>
        </w:rPr>
        <w:t xml:space="preserve">إلى </w:t>
      </w:r>
      <w:r w:rsidRPr="006443CB">
        <w:rPr>
          <w:rtl/>
          <w:lang w:bidi="ar-EG"/>
        </w:rPr>
        <w:t>اتفاقية الأمم المتحدة الإطارية بشأن تغير المناخ</w:t>
      </w:r>
      <w:r w:rsidR="005C7943" w:rsidRPr="005C7943">
        <w:rPr>
          <w:rtl/>
          <w:lang w:bidi="ar-EG"/>
        </w:rPr>
        <w:t xml:space="preserve"> في تنفيذ </w:t>
      </w:r>
      <w:r>
        <w:rPr>
          <w:rFonts w:hint="cs"/>
          <w:rtl/>
          <w:lang w:bidi="ar-EG"/>
        </w:rPr>
        <w:t>ال</w:t>
      </w:r>
      <w:r w:rsidR="005C7943" w:rsidRPr="005C7943">
        <w:rPr>
          <w:rtl/>
          <w:lang w:bidi="ar-EG"/>
        </w:rPr>
        <w:t xml:space="preserve">آلية </w:t>
      </w:r>
      <w:r>
        <w:rPr>
          <w:rFonts w:hint="cs"/>
          <w:rtl/>
          <w:lang w:bidi="ar-EG"/>
        </w:rPr>
        <w:t xml:space="preserve">التكنولوجية للاتفاقية </w:t>
      </w:r>
      <w:r w:rsidR="005C7943" w:rsidRPr="005C7943">
        <w:rPr>
          <w:rtl/>
          <w:lang w:bidi="ar-EG"/>
        </w:rPr>
        <w:t>(</w:t>
      </w:r>
      <w:r w:rsidR="00A642C9" w:rsidRPr="00A642C9">
        <w:rPr>
          <w:rtl/>
          <w:lang w:bidi="ar-EG"/>
        </w:rPr>
        <w:t>أيْ اللجنة التنفيذية المعنية بالتكنولوجيا</w:t>
      </w:r>
      <w:r w:rsidR="00A642C9">
        <w:rPr>
          <w:rFonts w:hint="cs"/>
          <w:rtl/>
          <w:lang w:bidi="ar-EG"/>
        </w:rPr>
        <w:t>،</w:t>
      </w:r>
      <w:r w:rsidR="00A642C9" w:rsidRPr="00A642C9">
        <w:rPr>
          <w:rtl/>
          <w:lang w:bidi="ar-EG"/>
        </w:rPr>
        <w:t xml:space="preserve"> ومركز وشبكة تكنولوجيا المناخ</w:t>
      </w:r>
      <w:r w:rsidR="005C7943" w:rsidRPr="005C7943">
        <w:rPr>
          <w:rtl/>
          <w:lang w:bidi="ar-EG"/>
        </w:rPr>
        <w:t xml:space="preserve">). </w:t>
      </w:r>
      <w:r w:rsidR="00A642C9">
        <w:rPr>
          <w:rFonts w:hint="cs"/>
          <w:rtl/>
          <w:lang w:bidi="ar-EG"/>
        </w:rPr>
        <w:t>و</w:t>
      </w:r>
      <w:r w:rsidR="005C7943" w:rsidRPr="005C7943">
        <w:rPr>
          <w:rtl/>
          <w:lang w:bidi="ar-EG"/>
        </w:rPr>
        <w:t xml:space="preserve">شاركت الأمانة في اجتماعات </w:t>
      </w:r>
      <w:r w:rsidR="00A642C9" w:rsidRPr="00A642C9">
        <w:rPr>
          <w:rtl/>
          <w:lang w:bidi="ar-EG"/>
        </w:rPr>
        <w:t xml:space="preserve">اللجنة والمركز المذكورين، وشاركت أيضاً بصفة مراقب </w:t>
      </w:r>
      <w:r w:rsidR="0056088B">
        <w:rPr>
          <w:rFonts w:hint="cs"/>
          <w:rtl/>
          <w:lang w:bidi="ar-EG"/>
        </w:rPr>
        <w:t xml:space="preserve">في </w:t>
      </w:r>
      <w:r w:rsidR="00874AE2" w:rsidRPr="00111AED">
        <w:rPr>
          <w:rtl/>
          <w:lang w:bidi="ar-EG"/>
        </w:rPr>
        <w:t>المؤتمر الثاني والعشرين للأطراف في اتفاقية الأمم المتحدة الإطارية بشأن تغير المناخ</w:t>
      </w:r>
      <w:r w:rsidR="00874AE2" w:rsidRPr="005C7943">
        <w:rPr>
          <w:rtl/>
          <w:lang w:bidi="ar-EG"/>
        </w:rPr>
        <w:t xml:space="preserve"> </w:t>
      </w:r>
      <w:r w:rsidR="00874AE2">
        <w:rPr>
          <w:rFonts w:hint="cs"/>
          <w:rtl/>
          <w:lang w:bidi="ar-EG"/>
        </w:rPr>
        <w:t xml:space="preserve">الذي عُقد </w:t>
      </w:r>
      <w:r w:rsidR="005C7943" w:rsidRPr="005C7943">
        <w:rPr>
          <w:rtl/>
          <w:lang w:bidi="ar-EG"/>
        </w:rPr>
        <w:t xml:space="preserve">في </w:t>
      </w:r>
      <w:r w:rsidR="00874AE2">
        <w:rPr>
          <w:rFonts w:hint="cs"/>
          <w:rtl/>
          <w:lang w:bidi="ar-EG"/>
        </w:rPr>
        <w:t xml:space="preserve">مدينة </w:t>
      </w:r>
      <w:r w:rsidR="005C7943" w:rsidRPr="005C7943">
        <w:rPr>
          <w:rtl/>
          <w:lang w:bidi="ar-EG"/>
        </w:rPr>
        <w:t>مراكش</w:t>
      </w:r>
      <w:r w:rsidR="00874AE2">
        <w:rPr>
          <w:rFonts w:hint="cs"/>
          <w:rtl/>
          <w:lang w:bidi="ar-EG"/>
        </w:rPr>
        <w:t xml:space="preserve"> ب</w:t>
      </w:r>
      <w:r w:rsidR="005C7943" w:rsidRPr="005C7943">
        <w:rPr>
          <w:rtl/>
          <w:lang w:bidi="ar-EG"/>
        </w:rPr>
        <w:t>المغرب (نوفمبر 2016) (التوصية 40</w:t>
      </w:r>
      <w:r w:rsidR="00874AE2">
        <w:rPr>
          <w:rFonts w:hint="cs"/>
          <w:rtl/>
          <w:lang w:bidi="ar-EG"/>
        </w:rPr>
        <w:t xml:space="preserve"> من توصيات </w:t>
      </w:r>
      <w:r w:rsidR="00A20694" w:rsidRPr="00A20694">
        <w:rPr>
          <w:rFonts w:hint="cs"/>
          <w:rtl/>
          <w:lang w:bidi="ar-EG"/>
        </w:rPr>
        <w:t>أجندة</w:t>
      </w:r>
      <w:r w:rsidR="00874AE2">
        <w:rPr>
          <w:rFonts w:hint="cs"/>
          <w:rtl/>
          <w:lang w:bidi="ar-EG"/>
        </w:rPr>
        <w:t xml:space="preserve"> التنمية</w:t>
      </w:r>
      <w:r w:rsidR="005C7943" w:rsidRPr="005C7943">
        <w:rPr>
          <w:rtl/>
          <w:lang w:bidi="ar-EG"/>
        </w:rPr>
        <w:t>).</w:t>
      </w:r>
    </w:p>
    <w:p w:rsidR="00874AE2" w:rsidRDefault="003F301E" w:rsidP="00A20694">
      <w:pPr>
        <w:pStyle w:val="NormalParaAR"/>
        <w:ind w:left="535"/>
        <w:rPr>
          <w:rtl/>
          <w:lang w:bidi="ar-EG"/>
        </w:rPr>
      </w:pPr>
      <w:r>
        <w:rPr>
          <w:rFonts w:hint="cs"/>
          <w:rtl/>
          <w:lang w:bidi="ar-EG"/>
        </w:rPr>
        <w:t>"4"</w:t>
      </w:r>
      <w:r>
        <w:rPr>
          <w:rtl/>
          <w:lang w:bidi="ar-EG"/>
        </w:rPr>
        <w:tab/>
      </w:r>
      <w:r w:rsidRPr="003F301E">
        <w:rPr>
          <w:rtl/>
          <w:lang w:bidi="ar-EG"/>
        </w:rPr>
        <w:t xml:space="preserve">وفيما </w:t>
      </w:r>
      <w:r>
        <w:rPr>
          <w:rFonts w:hint="cs"/>
          <w:rtl/>
          <w:lang w:bidi="ar-EG"/>
        </w:rPr>
        <w:t>يخص</w:t>
      </w:r>
      <w:r w:rsidRPr="003F301E">
        <w:rPr>
          <w:rtl/>
          <w:lang w:bidi="ar-EG"/>
        </w:rPr>
        <w:t xml:space="preserve"> أنشطة الويبو </w:t>
      </w:r>
      <w:r>
        <w:rPr>
          <w:rFonts w:hint="cs"/>
          <w:rtl/>
          <w:lang w:bidi="ar-EG"/>
        </w:rPr>
        <w:t xml:space="preserve">الرامية </w:t>
      </w:r>
      <w:r w:rsidRPr="003F301E">
        <w:rPr>
          <w:rtl/>
          <w:lang w:bidi="ar-EG"/>
        </w:rPr>
        <w:t xml:space="preserve">إلى سد الفجوة الرقمية، واصلت الأمانة </w:t>
      </w:r>
      <w:r>
        <w:rPr>
          <w:rFonts w:hint="cs"/>
          <w:rtl/>
          <w:lang w:bidi="ar-EG"/>
        </w:rPr>
        <w:t xml:space="preserve">الإبلاغ </w:t>
      </w:r>
      <w:r w:rsidRPr="003F301E">
        <w:rPr>
          <w:rtl/>
          <w:lang w:bidi="ar-EG"/>
        </w:rPr>
        <w:t>عن مساهمتها في تنفيذ نتائج القمة العالمي</w:t>
      </w:r>
      <w:r>
        <w:rPr>
          <w:rFonts w:hint="cs"/>
          <w:rtl/>
          <w:lang w:bidi="ar-EG"/>
        </w:rPr>
        <w:t>ة</w:t>
      </w:r>
      <w:r w:rsidRPr="003F301E">
        <w:rPr>
          <w:rtl/>
          <w:lang w:bidi="ar-EG"/>
        </w:rPr>
        <w:t xml:space="preserve"> لمجتمع المعلومات (</w:t>
      </w:r>
      <w:r w:rsidRPr="003F301E">
        <w:rPr>
          <w:lang w:bidi="ar-EG"/>
        </w:rPr>
        <w:t>WSIS</w:t>
      </w:r>
      <w:r w:rsidRPr="003F301E">
        <w:rPr>
          <w:rtl/>
          <w:lang w:bidi="ar-EG"/>
        </w:rPr>
        <w:t xml:space="preserve">). وشاركت الأمانة بنشاط في </w:t>
      </w:r>
      <w:r w:rsidR="00260067" w:rsidRPr="00260067">
        <w:rPr>
          <w:rtl/>
          <w:lang w:bidi="ar-EG"/>
        </w:rPr>
        <w:t>منتدى القمة العالمية لمجتمع المعلومات</w:t>
      </w:r>
      <w:r w:rsidR="00260067" w:rsidRPr="00260067">
        <w:rPr>
          <w:rFonts w:hint="cs"/>
          <w:rtl/>
          <w:lang w:bidi="ar-EG"/>
        </w:rPr>
        <w:t xml:space="preserve"> </w:t>
      </w:r>
      <w:r>
        <w:rPr>
          <w:rFonts w:hint="cs"/>
          <w:rtl/>
          <w:lang w:bidi="ar-EG"/>
        </w:rPr>
        <w:t>ل</w:t>
      </w:r>
      <w:r w:rsidRPr="003F301E">
        <w:rPr>
          <w:rtl/>
          <w:lang w:bidi="ar-EG"/>
        </w:rPr>
        <w:t>عام 2016. و</w:t>
      </w:r>
      <w:r w:rsidR="00260067">
        <w:rPr>
          <w:rFonts w:hint="cs"/>
          <w:rtl/>
          <w:lang w:bidi="ar-EG"/>
        </w:rPr>
        <w:t xml:space="preserve">وجه </w:t>
      </w:r>
      <w:r w:rsidRPr="003F301E">
        <w:rPr>
          <w:rtl/>
          <w:lang w:bidi="ar-EG"/>
        </w:rPr>
        <w:t xml:space="preserve">المدير العام </w:t>
      </w:r>
      <w:r w:rsidR="00260067" w:rsidRPr="00260067">
        <w:rPr>
          <w:rtl/>
          <w:lang w:bidi="ar-EG"/>
        </w:rPr>
        <w:t xml:space="preserve">رسالة بالفيديو </w:t>
      </w:r>
      <w:r w:rsidRPr="003F301E">
        <w:rPr>
          <w:rtl/>
          <w:lang w:bidi="ar-EG"/>
        </w:rPr>
        <w:t>إلى المنتدى</w:t>
      </w:r>
      <w:r w:rsidR="00260067">
        <w:rPr>
          <w:rFonts w:hint="cs"/>
          <w:rtl/>
          <w:lang w:bidi="ar-EG"/>
        </w:rPr>
        <w:t>،</w:t>
      </w:r>
      <w:r w:rsidRPr="003F301E">
        <w:rPr>
          <w:rtl/>
          <w:lang w:bidi="ar-EG"/>
        </w:rPr>
        <w:t xml:space="preserve"> ونظمت الأمانة جلسة </w:t>
      </w:r>
      <w:r w:rsidR="00260067">
        <w:rPr>
          <w:rFonts w:hint="cs"/>
          <w:rtl/>
          <w:lang w:bidi="ar-EG"/>
        </w:rPr>
        <w:t>بشأن</w:t>
      </w:r>
      <w:r w:rsidRPr="003F301E">
        <w:rPr>
          <w:rtl/>
          <w:lang w:bidi="ar-EG"/>
        </w:rPr>
        <w:t xml:space="preserve"> "ترخيص البرمجيات: </w:t>
      </w:r>
      <w:r w:rsidR="00260067">
        <w:rPr>
          <w:rFonts w:hint="cs"/>
          <w:rtl/>
          <w:lang w:bidi="ar-EG"/>
        </w:rPr>
        <w:t xml:space="preserve">الإبحار </w:t>
      </w:r>
      <w:r w:rsidRPr="003F301E">
        <w:rPr>
          <w:rtl/>
          <w:lang w:bidi="ar-EG"/>
        </w:rPr>
        <w:t xml:space="preserve">في بحر من الخيارات". </w:t>
      </w:r>
      <w:r w:rsidR="00260067">
        <w:rPr>
          <w:rFonts w:hint="cs"/>
          <w:rtl/>
          <w:lang w:bidi="ar-EG"/>
        </w:rPr>
        <w:t>و</w:t>
      </w:r>
      <w:r w:rsidRPr="003F301E">
        <w:rPr>
          <w:rtl/>
          <w:lang w:bidi="ar-EG"/>
        </w:rPr>
        <w:t xml:space="preserve">بالإضافة إلى منتدى </w:t>
      </w:r>
      <w:r w:rsidR="00260067">
        <w:rPr>
          <w:rFonts w:hint="cs"/>
          <w:rtl/>
          <w:lang w:bidi="ar-EG"/>
        </w:rPr>
        <w:t xml:space="preserve">هذه </w:t>
      </w:r>
      <w:r w:rsidRPr="003F301E">
        <w:rPr>
          <w:rtl/>
          <w:lang w:bidi="ar-EG"/>
        </w:rPr>
        <w:t xml:space="preserve">القمة، </w:t>
      </w:r>
      <w:r w:rsidR="00260067">
        <w:rPr>
          <w:rFonts w:hint="cs"/>
          <w:rtl/>
          <w:lang w:bidi="ar-EG"/>
        </w:rPr>
        <w:t xml:space="preserve">شاركت </w:t>
      </w:r>
      <w:r w:rsidRPr="003F301E">
        <w:rPr>
          <w:rtl/>
          <w:lang w:bidi="ar-EG"/>
        </w:rPr>
        <w:t xml:space="preserve">أمانة الويبو بنشاط في </w:t>
      </w:r>
      <w:r w:rsidR="00260067">
        <w:rPr>
          <w:rFonts w:hint="cs"/>
          <w:rtl/>
          <w:lang w:bidi="ar-EG"/>
        </w:rPr>
        <w:t xml:space="preserve">منتدى إدارة الإنترنت </w:t>
      </w:r>
      <w:r w:rsidR="00260067" w:rsidRPr="003F301E">
        <w:rPr>
          <w:rtl/>
          <w:lang w:bidi="ar-EG"/>
        </w:rPr>
        <w:t>(</w:t>
      </w:r>
      <w:r w:rsidR="00260067" w:rsidRPr="003F301E">
        <w:rPr>
          <w:lang w:bidi="ar-EG"/>
        </w:rPr>
        <w:t>IGF</w:t>
      </w:r>
      <w:r w:rsidR="00260067" w:rsidRPr="003F301E">
        <w:rPr>
          <w:rtl/>
          <w:lang w:bidi="ar-EG"/>
        </w:rPr>
        <w:t>)</w:t>
      </w:r>
      <w:r w:rsidR="00260067">
        <w:rPr>
          <w:rFonts w:hint="cs"/>
          <w:rtl/>
          <w:lang w:bidi="ar-EG"/>
        </w:rPr>
        <w:t xml:space="preserve"> لعام</w:t>
      </w:r>
      <w:r w:rsidR="00BB4217">
        <w:rPr>
          <w:rFonts w:hint="cs"/>
          <w:rtl/>
          <w:lang w:bidi="ar-EG"/>
        </w:rPr>
        <w:t> </w:t>
      </w:r>
      <w:r w:rsidR="00260067">
        <w:rPr>
          <w:rtl/>
          <w:lang w:bidi="ar-EG"/>
        </w:rPr>
        <w:t>2016</w:t>
      </w:r>
      <w:r w:rsidRPr="003F301E">
        <w:rPr>
          <w:rtl/>
          <w:lang w:bidi="ar-EG"/>
        </w:rPr>
        <w:t xml:space="preserve">، مما ساعد على رفع مستوى الوعي بالدور </w:t>
      </w:r>
      <w:r w:rsidR="009B4DEF">
        <w:rPr>
          <w:rFonts w:hint="cs"/>
          <w:rtl/>
          <w:lang w:bidi="ar-EG"/>
        </w:rPr>
        <w:t xml:space="preserve">المهم </w:t>
      </w:r>
      <w:r w:rsidRPr="003F301E">
        <w:rPr>
          <w:rtl/>
          <w:lang w:bidi="ar-EG"/>
        </w:rPr>
        <w:t xml:space="preserve">الذي تلعبه الملكية الفكرية في هذا المجال. </w:t>
      </w:r>
      <w:r w:rsidR="00260067">
        <w:rPr>
          <w:rFonts w:hint="cs"/>
          <w:rtl/>
          <w:lang w:bidi="ar-EG"/>
        </w:rPr>
        <w:t xml:space="preserve">وشاركت </w:t>
      </w:r>
      <w:r w:rsidRPr="003F301E">
        <w:rPr>
          <w:rtl/>
          <w:lang w:bidi="ar-EG"/>
        </w:rPr>
        <w:t>الأمانة في الجلسة الافتتاحية و</w:t>
      </w:r>
      <w:r w:rsidR="00260067">
        <w:rPr>
          <w:rFonts w:hint="cs"/>
          <w:rtl/>
          <w:lang w:bidi="ar-EG"/>
        </w:rPr>
        <w:t xml:space="preserve">نظمت </w:t>
      </w:r>
      <w:r w:rsidRPr="003F301E">
        <w:rPr>
          <w:rtl/>
          <w:lang w:bidi="ar-EG"/>
        </w:rPr>
        <w:t>حلقت</w:t>
      </w:r>
      <w:r w:rsidR="00CF799A">
        <w:rPr>
          <w:rFonts w:hint="cs"/>
          <w:rtl/>
          <w:lang w:bidi="ar-EG"/>
        </w:rPr>
        <w:t>ي</w:t>
      </w:r>
      <w:r w:rsidRPr="003F301E">
        <w:rPr>
          <w:rtl/>
          <w:lang w:bidi="ar-EG"/>
        </w:rPr>
        <w:t xml:space="preserve"> عمل </w:t>
      </w:r>
      <w:r w:rsidR="00260067">
        <w:rPr>
          <w:rFonts w:hint="cs"/>
          <w:rtl/>
          <w:lang w:bidi="ar-EG"/>
        </w:rPr>
        <w:t>بشأن</w:t>
      </w:r>
      <w:r w:rsidRPr="003F301E">
        <w:rPr>
          <w:rtl/>
          <w:lang w:bidi="ar-EG"/>
        </w:rPr>
        <w:t xml:space="preserve"> "حق المؤلف والإعاقة" و"محتوى محلي من أجل تحقيق نمو</w:t>
      </w:r>
      <w:r w:rsidR="00260067">
        <w:rPr>
          <w:rFonts w:hint="cs"/>
          <w:rtl/>
          <w:lang w:bidi="ar-EG"/>
        </w:rPr>
        <w:t xml:space="preserve"> </w:t>
      </w:r>
      <w:r w:rsidRPr="003F301E">
        <w:rPr>
          <w:rtl/>
          <w:lang w:bidi="ar-EG"/>
        </w:rPr>
        <w:t>مستدام" (التوصية 24</w:t>
      </w:r>
      <w:r w:rsidR="00CF799A">
        <w:rPr>
          <w:rFonts w:hint="cs"/>
          <w:rtl/>
          <w:lang w:bidi="ar-EG"/>
        </w:rPr>
        <w:t xml:space="preserve"> من توصيات </w:t>
      </w:r>
      <w:r w:rsidR="00A20694" w:rsidRPr="00A20694">
        <w:rPr>
          <w:rFonts w:hint="cs"/>
          <w:rtl/>
          <w:lang w:bidi="ar-EG"/>
        </w:rPr>
        <w:t>أجندة</w:t>
      </w:r>
      <w:r w:rsidR="00CF799A">
        <w:rPr>
          <w:rFonts w:hint="cs"/>
          <w:rtl/>
          <w:lang w:bidi="ar-EG"/>
        </w:rPr>
        <w:t xml:space="preserve"> التنمية</w:t>
      </w:r>
      <w:r w:rsidRPr="003F301E">
        <w:rPr>
          <w:rtl/>
          <w:lang w:bidi="ar-EG"/>
        </w:rPr>
        <w:t>).</w:t>
      </w:r>
    </w:p>
    <w:p w:rsidR="00CF799A" w:rsidRDefault="008D424C" w:rsidP="00BB4217">
      <w:pPr>
        <w:pStyle w:val="NormalParaAR"/>
        <w:ind w:left="535"/>
        <w:rPr>
          <w:rtl/>
          <w:lang w:bidi="ar-EG"/>
        </w:rPr>
      </w:pPr>
      <w:r>
        <w:rPr>
          <w:rFonts w:hint="cs"/>
          <w:rtl/>
          <w:lang w:bidi="ar-EG"/>
        </w:rPr>
        <w:lastRenderedPageBreak/>
        <w:t>"5"</w:t>
      </w:r>
      <w:r>
        <w:rPr>
          <w:rtl/>
          <w:lang w:bidi="ar-EG"/>
        </w:rPr>
        <w:tab/>
      </w:r>
      <w:r w:rsidRPr="008D424C">
        <w:rPr>
          <w:rtl/>
          <w:lang w:bidi="ar-EG"/>
        </w:rPr>
        <w:t>واستأنفت</w:t>
      </w:r>
      <w:r>
        <w:rPr>
          <w:rFonts w:hint="cs"/>
          <w:rtl/>
          <w:lang w:bidi="ar-EG"/>
        </w:rPr>
        <w:t xml:space="preserve"> الويبو</w:t>
      </w:r>
      <w:r w:rsidRPr="008D424C">
        <w:rPr>
          <w:rtl/>
          <w:lang w:bidi="ar-EG"/>
        </w:rPr>
        <w:t xml:space="preserve"> مشاركتها النشطة في الأسبوع العالمي لريادة الأعمال </w:t>
      </w:r>
      <w:r>
        <w:rPr>
          <w:rFonts w:hint="cs"/>
          <w:rtl/>
          <w:lang w:bidi="ar-EG"/>
        </w:rPr>
        <w:t xml:space="preserve">لعام 2016 </w:t>
      </w:r>
      <w:r w:rsidRPr="008D424C">
        <w:rPr>
          <w:rtl/>
          <w:lang w:bidi="ar-EG"/>
        </w:rPr>
        <w:t>(</w:t>
      </w:r>
      <w:r w:rsidRPr="008D424C">
        <w:rPr>
          <w:lang w:bidi="ar-EG"/>
        </w:rPr>
        <w:t>GEW 2016</w:t>
      </w:r>
      <w:r>
        <w:rPr>
          <w:rFonts w:hint="cs"/>
          <w:rtl/>
          <w:lang w:bidi="ar-EG"/>
        </w:rPr>
        <w:t xml:space="preserve"> </w:t>
      </w:r>
      <w:r w:rsidRPr="008D424C">
        <w:rPr>
          <w:rtl/>
          <w:lang w:bidi="ar-EG"/>
        </w:rPr>
        <w:t xml:space="preserve">– </w:t>
      </w:r>
      <w:proofErr w:type="gramStart"/>
      <w:r w:rsidRPr="008D424C">
        <w:rPr>
          <w:rtl/>
          <w:lang w:bidi="ar-EG"/>
        </w:rPr>
        <w:t>من</w:t>
      </w:r>
      <w:proofErr w:type="gramEnd"/>
      <w:r w:rsidR="00BB4217">
        <w:rPr>
          <w:rFonts w:hint="cs"/>
          <w:rtl/>
          <w:lang w:bidi="ar-EG"/>
        </w:rPr>
        <w:t> </w:t>
      </w:r>
      <w:r w:rsidRPr="008D424C">
        <w:rPr>
          <w:rtl/>
          <w:lang w:bidi="ar-EG"/>
        </w:rPr>
        <w:t>1</w:t>
      </w:r>
      <w:r>
        <w:rPr>
          <w:rFonts w:hint="cs"/>
          <w:rtl/>
          <w:lang w:bidi="ar-EG"/>
        </w:rPr>
        <w:t>4</w:t>
      </w:r>
      <w:r w:rsidR="00BB4217">
        <w:rPr>
          <w:rFonts w:hint="cs"/>
          <w:rtl/>
          <w:lang w:bidi="ar-EG"/>
        </w:rPr>
        <w:t> </w:t>
      </w:r>
      <w:r w:rsidRPr="008D424C">
        <w:rPr>
          <w:rtl/>
          <w:lang w:bidi="ar-EG"/>
        </w:rPr>
        <w:t xml:space="preserve">إلى </w:t>
      </w:r>
      <w:r>
        <w:rPr>
          <w:rFonts w:hint="cs"/>
          <w:rtl/>
          <w:lang w:bidi="ar-EG"/>
        </w:rPr>
        <w:t>18</w:t>
      </w:r>
      <w:r w:rsidRPr="008D424C">
        <w:rPr>
          <w:rtl/>
          <w:lang w:bidi="ar-EG"/>
        </w:rPr>
        <w:t xml:space="preserve"> نوفمبر)، وهو مبادرة دولية تشجّع الشباب على ريادة الأعمال والابتكار من خلال أنشطة محلية ووطنية وعالمية. واشتركت ال</w:t>
      </w:r>
      <w:r>
        <w:rPr>
          <w:rFonts w:hint="cs"/>
          <w:rtl/>
          <w:lang w:bidi="ar-EG"/>
        </w:rPr>
        <w:t>أمانة</w:t>
      </w:r>
      <w:r w:rsidRPr="008D424C">
        <w:rPr>
          <w:rtl/>
          <w:lang w:bidi="ar-EG"/>
        </w:rPr>
        <w:t xml:space="preserve"> – بالتعاون مع</w:t>
      </w:r>
      <w:r>
        <w:rPr>
          <w:rFonts w:hint="cs"/>
          <w:rtl/>
          <w:lang w:bidi="ar-EG"/>
        </w:rPr>
        <w:t xml:space="preserve"> </w:t>
      </w:r>
      <w:r w:rsidRPr="008D424C">
        <w:rPr>
          <w:rtl/>
          <w:lang w:bidi="ar-EG"/>
        </w:rPr>
        <w:t xml:space="preserve">مؤتمر الأمم المتحدة للتجارة والتنمية </w:t>
      </w:r>
      <w:r>
        <w:rPr>
          <w:rFonts w:hint="cs"/>
          <w:rtl/>
          <w:lang w:bidi="ar-EG"/>
        </w:rPr>
        <w:t>(</w:t>
      </w:r>
      <w:proofErr w:type="spellStart"/>
      <w:r w:rsidRPr="008D424C">
        <w:rPr>
          <w:rtl/>
          <w:lang w:bidi="ar-EG"/>
        </w:rPr>
        <w:t>الأونكتاد</w:t>
      </w:r>
      <w:proofErr w:type="spellEnd"/>
      <w:r>
        <w:rPr>
          <w:rFonts w:hint="cs"/>
          <w:rtl/>
          <w:lang w:bidi="ar-EG"/>
        </w:rPr>
        <w:t>)</w:t>
      </w:r>
      <w:r w:rsidRPr="008D424C">
        <w:rPr>
          <w:rtl/>
          <w:lang w:bidi="ar-EG"/>
        </w:rPr>
        <w:t>، ومكتب الأمم المتحدة في جنيف</w:t>
      </w:r>
      <w:r>
        <w:rPr>
          <w:rFonts w:hint="cs"/>
          <w:rtl/>
          <w:lang w:bidi="ar-EG"/>
        </w:rPr>
        <w:t xml:space="preserve"> (</w:t>
      </w:r>
      <w:r>
        <w:rPr>
          <w:lang w:bidi="ar-EG"/>
        </w:rPr>
        <w:t>UNOG</w:t>
      </w:r>
      <w:r>
        <w:rPr>
          <w:rFonts w:hint="cs"/>
          <w:rtl/>
          <w:lang w:bidi="ar-EG"/>
        </w:rPr>
        <w:t>)</w:t>
      </w:r>
      <w:r w:rsidRPr="008D424C">
        <w:rPr>
          <w:rtl/>
          <w:lang w:bidi="ar-EG"/>
        </w:rPr>
        <w:t>، وإدارة التنمية الاقتصادية في كانتون جنيف، وجامعة جنيف</w:t>
      </w:r>
      <w:r>
        <w:rPr>
          <w:rFonts w:hint="cs"/>
          <w:rtl/>
          <w:lang w:bidi="ar-EG"/>
        </w:rPr>
        <w:t xml:space="preserve"> (</w:t>
      </w:r>
      <w:r>
        <w:rPr>
          <w:lang w:bidi="ar-EG"/>
        </w:rPr>
        <w:t>UNIGE</w:t>
      </w:r>
      <w:r>
        <w:rPr>
          <w:rFonts w:hint="cs"/>
          <w:rtl/>
          <w:lang w:bidi="ar-EG"/>
        </w:rPr>
        <w:t>)</w:t>
      </w:r>
      <w:r w:rsidRPr="008D424C">
        <w:rPr>
          <w:rtl/>
          <w:lang w:bidi="ar-EG"/>
        </w:rPr>
        <w:t>، واتحاد الشركات السويسرية</w:t>
      </w:r>
      <w:r>
        <w:rPr>
          <w:rFonts w:hint="cs"/>
          <w:rtl/>
          <w:lang w:bidi="ar-EG"/>
        </w:rPr>
        <w:t xml:space="preserve"> (</w:t>
      </w:r>
      <w:r>
        <w:rPr>
          <w:lang w:bidi="ar-EG"/>
        </w:rPr>
        <w:t>FER</w:t>
      </w:r>
      <w:r>
        <w:rPr>
          <w:rFonts w:hint="cs"/>
          <w:rtl/>
          <w:lang w:bidi="ar-EG"/>
        </w:rPr>
        <w:t>)</w:t>
      </w:r>
      <w:r w:rsidRPr="008D424C">
        <w:rPr>
          <w:rtl/>
          <w:lang w:bidi="ar-EG"/>
        </w:rPr>
        <w:t xml:space="preserve"> – في تنظيم أسبوع من الفعاليات والدورات التدريبية في جنيف في إطار الأسبوع العالمي لريادة الأعمال لعام 201</w:t>
      </w:r>
      <w:r>
        <w:rPr>
          <w:rFonts w:hint="cs"/>
          <w:rtl/>
          <w:lang w:bidi="ar-EG"/>
        </w:rPr>
        <w:t>6</w:t>
      </w:r>
      <w:r w:rsidRPr="008D424C">
        <w:rPr>
          <w:rtl/>
          <w:lang w:bidi="ar-EG"/>
        </w:rPr>
        <w:t xml:space="preserve">. وكان التركيز </w:t>
      </w:r>
      <w:r>
        <w:rPr>
          <w:rFonts w:hint="cs"/>
          <w:rtl/>
          <w:lang w:bidi="ar-EG"/>
        </w:rPr>
        <w:t xml:space="preserve">ينصب </w:t>
      </w:r>
      <w:r w:rsidRPr="008D424C">
        <w:rPr>
          <w:rtl/>
          <w:lang w:bidi="ar-EG"/>
        </w:rPr>
        <w:t xml:space="preserve">في المقام الأول على تعزيز الابتكار </w:t>
      </w:r>
      <w:r>
        <w:rPr>
          <w:rFonts w:hint="cs"/>
          <w:rtl/>
          <w:lang w:bidi="ar-EG"/>
        </w:rPr>
        <w:t>و</w:t>
      </w:r>
      <w:r w:rsidRPr="008D424C">
        <w:rPr>
          <w:rtl/>
          <w:lang w:bidi="ar-EG"/>
        </w:rPr>
        <w:t>القيام بمشر</w:t>
      </w:r>
      <w:r w:rsidR="0056088B">
        <w:rPr>
          <w:rFonts w:hint="cs"/>
          <w:rtl/>
          <w:lang w:bidi="ar-EG"/>
        </w:rPr>
        <w:t>و</w:t>
      </w:r>
      <w:r w:rsidRPr="008D424C">
        <w:rPr>
          <w:rtl/>
          <w:lang w:bidi="ar-EG"/>
        </w:rPr>
        <w:t>ع</w:t>
      </w:r>
      <w:r w:rsidR="0056088B">
        <w:rPr>
          <w:rFonts w:hint="cs"/>
          <w:rtl/>
          <w:lang w:bidi="ar-EG"/>
        </w:rPr>
        <w:t>ات</w:t>
      </w:r>
      <w:r w:rsidRPr="008D424C">
        <w:rPr>
          <w:rtl/>
          <w:lang w:bidi="ar-EG"/>
        </w:rPr>
        <w:t xml:space="preserve"> اجتماعية. </w:t>
      </w:r>
      <w:r>
        <w:rPr>
          <w:rFonts w:hint="cs"/>
          <w:rtl/>
          <w:lang w:bidi="ar-EG"/>
        </w:rPr>
        <w:t xml:space="preserve">ونظّمت الويبو فعاليات </w:t>
      </w:r>
      <w:r w:rsidRPr="008D424C">
        <w:rPr>
          <w:rtl/>
          <w:lang w:bidi="ar-EG"/>
        </w:rPr>
        <w:t xml:space="preserve">أخرى، </w:t>
      </w:r>
      <w:r>
        <w:rPr>
          <w:rFonts w:hint="cs"/>
          <w:rtl/>
          <w:lang w:bidi="ar-EG"/>
        </w:rPr>
        <w:t xml:space="preserve">منها </w:t>
      </w:r>
      <w:r w:rsidRPr="008D424C">
        <w:rPr>
          <w:rtl/>
          <w:lang w:bidi="ar-EG"/>
        </w:rPr>
        <w:t>ثلاث دورات ل</w:t>
      </w:r>
      <w:r>
        <w:rPr>
          <w:rFonts w:hint="cs"/>
          <w:rtl/>
          <w:lang w:bidi="ar-EG"/>
        </w:rPr>
        <w:t>تكوين الكفاءات</w:t>
      </w:r>
      <w:r w:rsidRPr="008D424C">
        <w:rPr>
          <w:rtl/>
          <w:lang w:bidi="ar-EG"/>
        </w:rPr>
        <w:t>.</w:t>
      </w:r>
    </w:p>
    <w:p w:rsidR="008D424C" w:rsidRDefault="00CF24E9" w:rsidP="00A20694">
      <w:pPr>
        <w:pStyle w:val="NormalParaAR"/>
        <w:ind w:left="535"/>
        <w:rPr>
          <w:lang w:bidi="ar-EG"/>
        </w:rPr>
      </w:pPr>
      <w:r w:rsidRPr="00CF24E9">
        <w:rPr>
          <w:rtl/>
          <w:lang w:bidi="ar-EG"/>
        </w:rPr>
        <w:t>"6"</w:t>
      </w:r>
      <w:r w:rsidRPr="00CF24E9">
        <w:rPr>
          <w:rtl/>
          <w:lang w:bidi="ar-EG"/>
        </w:rPr>
        <w:tab/>
        <w:t>و</w:t>
      </w:r>
      <w:r w:rsidR="008E2BA8">
        <w:rPr>
          <w:rFonts w:hint="cs"/>
          <w:rtl/>
          <w:lang w:bidi="ar-EG"/>
        </w:rPr>
        <w:t>كان ال</w:t>
      </w:r>
      <w:r w:rsidRPr="00CF24E9">
        <w:rPr>
          <w:rtl/>
          <w:lang w:bidi="ar-EG"/>
        </w:rPr>
        <w:t>دعم</w:t>
      </w:r>
      <w:r w:rsidR="008E2BA8">
        <w:rPr>
          <w:rFonts w:hint="cs"/>
          <w:rtl/>
          <w:lang w:bidi="ar-EG"/>
        </w:rPr>
        <w:t xml:space="preserve"> المقدم من </w:t>
      </w:r>
      <w:r w:rsidRPr="00CF24E9">
        <w:rPr>
          <w:rtl/>
          <w:lang w:bidi="ar-EG"/>
        </w:rPr>
        <w:t xml:space="preserve">منظومة الأمم المتحدة الإنمائية </w:t>
      </w:r>
      <w:r w:rsidR="008E2BA8">
        <w:rPr>
          <w:rFonts w:hint="cs"/>
          <w:rtl/>
          <w:lang w:bidi="ar-EG"/>
        </w:rPr>
        <w:t>إلى ا</w:t>
      </w:r>
      <w:r w:rsidRPr="00CF24E9">
        <w:rPr>
          <w:rtl/>
          <w:lang w:bidi="ar-EG"/>
        </w:rPr>
        <w:t>لدول الأعضاء في تنفيذها ل</w:t>
      </w:r>
      <w:r w:rsidR="008E2BA8">
        <w:rPr>
          <w:rFonts w:hint="cs"/>
          <w:rtl/>
          <w:lang w:bidi="ar-EG"/>
        </w:rPr>
        <w:t>أهداف التنمية المستدامة</w:t>
      </w:r>
      <w:r w:rsidRPr="00CF24E9">
        <w:rPr>
          <w:rtl/>
          <w:lang w:bidi="ar-EG"/>
        </w:rPr>
        <w:t xml:space="preserve"> </w:t>
      </w:r>
      <w:r w:rsidR="008E2BA8" w:rsidRPr="008E2BA8">
        <w:rPr>
          <w:rtl/>
          <w:lang w:bidi="ar-EG"/>
        </w:rPr>
        <w:t xml:space="preserve">محوراً رئيسياً ركزت عليه </w:t>
      </w:r>
      <w:r w:rsidR="008E2BA8">
        <w:rPr>
          <w:rFonts w:hint="cs"/>
          <w:rtl/>
          <w:lang w:bidi="ar-EG"/>
        </w:rPr>
        <w:t>ا</w:t>
      </w:r>
      <w:r w:rsidRPr="00CF24E9">
        <w:rPr>
          <w:rtl/>
          <w:lang w:bidi="ar-EG"/>
        </w:rPr>
        <w:t>ل</w:t>
      </w:r>
      <w:r w:rsidR="008E2BA8">
        <w:rPr>
          <w:rFonts w:hint="cs"/>
          <w:rtl/>
          <w:lang w:bidi="ar-EG"/>
        </w:rPr>
        <w:t>أ</w:t>
      </w:r>
      <w:r w:rsidRPr="00CF24E9">
        <w:rPr>
          <w:rtl/>
          <w:lang w:bidi="ar-EG"/>
        </w:rPr>
        <w:t xml:space="preserve">مم المتحدة في نيويورك في عام 2016، وشاركت الأمانة في </w:t>
      </w:r>
      <w:r w:rsidR="008E2BA8">
        <w:rPr>
          <w:rFonts w:hint="cs"/>
          <w:rtl/>
          <w:lang w:bidi="ar-EG"/>
        </w:rPr>
        <w:t xml:space="preserve">شتى </w:t>
      </w:r>
      <w:r w:rsidRPr="00CF24E9">
        <w:rPr>
          <w:rtl/>
          <w:lang w:bidi="ar-EG"/>
        </w:rPr>
        <w:t>المحافل المشتركة بين الوكالات كجزء من هذا العمل. على سبيل المثال، حضر</w:t>
      </w:r>
      <w:r w:rsidR="008E2BA8">
        <w:rPr>
          <w:rFonts w:hint="cs"/>
          <w:rtl/>
          <w:lang w:bidi="ar-EG"/>
        </w:rPr>
        <w:t>ت</w:t>
      </w:r>
      <w:r w:rsidRPr="00CF24E9">
        <w:rPr>
          <w:rtl/>
          <w:lang w:bidi="ar-EG"/>
        </w:rPr>
        <w:t xml:space="preserve"> الويبو </w:t>
      </w:r>
      <w:r w:rsidR="008E2BA8" w:rsidRPr="008E2BA8">
        <w:rPr>
          <w:rtl/>
          <w:lang w:bidi="ar-EG"/>
        </w:rPr>
        <w:t>المنتدى السياسي الرفيع المستوى</w:t>
      </w:r>
      <w:r w:rsidR="008E2BA8">
        <w:rPr>
          <w:rFonts w:hint="cs"/>
          <w:rtl/>
          <w:lang w:bidi="ar-EG"/>
        </w:rPr>
        <w:t xml:space="preserve"> المعني</w:t>
      </w:r>
      <w:r w:rsidR="008E2BA8" w:rsidRPr="008E2BA8">
        <w:rPr>
          <w:rtl/>
          <w:lang w:bidi="ar-EG"/>
        </w:rPr>
        <w:t xml:space="preserve"> </w:t>
      </w:r>
      <w:r w:rsidR="008E2BA8">
        <w:rPr>
          <w:rFonts w:hint="cs"/>
          <w:rtl/>
          <w:lang w:bidi="ar-EG"/>
        </w:rPr>
        <w:t>با</w:t>
      </w:r>
      <w:r w:rsidR="008E2BA8" w:rsidRPr="008E2BA8">
        <w:rPr>
          <w:rtl/>
          <w:lang w:bidi="ar-EG"/>
        </w:rPr>
        <w:t>لتنمية المستدامة</w:t>
      </w:r>
      <w:r w:rsidRPr="00CF24E9">
        <w:rPr>
          <w:rtl/>
          <w:lang w:bidi="ar-EG"/>
        </w:rPr>
        <w:t>، ال</w:t>
      </w:r>
      <w:r w:rsidR="008E2BA8">
        <w:rPr>
          <w:rFonts w:hint="cs"/>
          <w:rtl/>
          <w:lang w:bidi="ar-EG"/>
        </w:rPr>
        <w:t>ذ</w:t>
      </w:r>
      <w:r w:rsidRPr="00CF24E9">
        <w:rPr>
          <w:rtl/>
          <w:lang w:bidi="ar-EG"/>
        </w:rPr>
        <w:t>ي ن</w:t>
      </w:r>
      <w:r w:rsidR="008E2BA8">
        <w:rPr>
          <w:rFonts w:hint="cs"/>
          <w:rtl/>
          <w:lang w:bidi="ar-EG"/>
        </w:rPr>
        <w:t>ُ</w:t>
      </w:r>
      <w:r w:rsidRPr="00CF24E9">
        <w:rPr>
          <w:rtl/>
          <w:lang w:bidi="ar-EG"/>
        </w:rPr>
        <w:t>ظ</w:t>
      </w:r>
      <w:r w:rsidR="008E2BA8">
        <w:rPr>
          <w:rFonts w:hint="cs"/>
          <w:rtl/>
          <w:lang w:bidi="ar-EG"/>
        </w:rPr>
        <w:t>ِّ</w:t>
      </w:r>
      <w:r w:rsidRPr="00CF24E9">
        <w:rPr>
          <w:rtl/>
          <w:lang w:bidi="ar-EG"/>
        </w:rPr>
        <w:t xml:space="preserve">م </w:t>
      </w:r>
      <w:r w:rsidR="008E2BA8">
        <w:rPr>
          <w:rFonts w:hint="cs"/>
          <w:rtl/>
          <w:lang w:bidi="ar-EG"/>
        </w:rPr>
        <w:t>ب</w:t>
      </w:r>
      <w:r w:rsidRPr="00CF24E9">
        <w:rPr>
          <w:rtl/>
          <w:lang w:bidi="ar-EG"/>
        </w:rPr>
        <w:t>رعاية المجلس الاقتصادي والاجتماعي، و</w:t>
      </w:r>
      <w:r w:rsidR="008E2BA8">
        <w:rPr>
          <w:rFonts w:hint="cs"/>
          <w:rtl/>
          <w:lang w:bidi="ar-EG"/>
        </w:rPr>
        <w:t xml:space="preserve">شاركت </w:t>
      </w:r>
      <w:r w:rsidRPr="00CF24E9">
        <w:rPr>
          <w:rtl/>
          <w:lang w:bidi="ar-EG"/>
        </w:rPr>
        <w:t xml:space="preserve">بنشاط </w:t>
      </w:r>
      <w:r w:rsidR="008E2BA8">
        <w:rPr>
          <w:rFonts w:hint="cs"/>
          <w:rtl/>
          <w:lang w:bidi="ar-EG"/>
        </w:rPr>
        <w:t xml:space="preserve">في </w:t>
      </w:r>
      <w:r w:rsidR="008E2BA8" w:rsidRPr="008E2BA8">
        <w:rPr>
          <w:rtl/>
          <w:lang w:bidi="ar-EG"/>
        </w:rPr>
        <w:t xml:space="preserve">الفريق الاستشاري المشترك بين الوكالات المعني بالدول الجزرية الصغيرة النامية </w:t>
      </w:r>
      <w:r w:rsidRPr="00CF24E9">
        <w:rPr>
          <w:rtl/>
          <w:lang w:bidi="ar-EG"/>
        </w:rPr>
        <w:t>(</w:t>
      </w:r>
      <w:r w:rsidRPr="00CF24E9">
        <w:rPr>
          <w:lang w:bidi="ar-EG"/>
        </w:rPr>
        <w:t>SIDS</w:t>
      </w:r>
      <w:r w:rsidRPr="00CF24E9">
        <w:rPr>
          <w:rtl/>
          <w:lang w:bidi="ar-EG"/>
        </w:rPr>
        <w:t>)</w:t>
      </w:r>
      <w:r w:rsidR="008E2BA8">
        <w:rPr>
          <w:rFonts w:hint="cs"/>
          <w:rtl/>
          <w:lang w:bidi="ar-EG"/>
        </w:rPr>
        <w:t>،</w:t>
      </w:r>
      <w:r w:rsidRPr="00CF24E9">
        <w:rPr>
          <w:rtl/>
          <w:lang w:bidi="ar-EG"/>
        </w:rPr>
        <w:t xml:space="preserve"> </w:t>
      </w:r>
      <w:r w:rsidR="008E2BA8">
        <w:rPr>
          <w:rFonts w:hint="cs"/>
          <w:rtl/>
          <w:lang w:bidi="ar-EG"/>
        </w:rPr>
        <w:t xml:space="preserve">وداومت على المساهمة </w:t>
      </w:r>
      <w:r w:rsidRPr="00CF24E9">
        <w:rPr>
          <w:rtl/>
          <w:lang w:bidi="ar-EG"/>
        </w:rPr>
        <w:t xml:space="preserve">في منتدى الشراكة </w:t>
      </w:r>
      <w:r w:rsidR="008E2BA8">
        <w:rPr>
          <w:rFonts w:hint="cs"/>
          <w:rtl/>
          <w:lang w:bidi="ar-EG"/>
        </w:rPr>
        <w:t>الخاص بهذا الفريق الاستشاري</w:t>
      </w:r>
      <w:r w:rsidRPr="00CF24E9">
        <w:rPr>
          <w:rtl/>
          <w:lang w:bidi="ar-EG"/>
        </w:rPr>
        <w:t xml:space="preserve">. </w:t>
      </w:r>
      <w:r w:rsidR="008E2BA8">
        <w:rPr>
          <w:rFonts w:hint="cs"/>
          <w:rtl/>
          <w:lang w:bidi="ar-EG"/>
        </w:rPr>
        <w:t xml:space="preserve">كما </w:t>
      </w:r>
      <w:r w:rsidRPr="00CF24E9">
        <w:rPr>
          <w:rtl/>
          <w:lang w:bidi="ar-EG"/>
        </w:rPr>
        <w:t>شاركت الأمانة في المناقشات ال</w:t>
      </w:r>
      <w:r w:rsidR="008E2BA8">
        <w:rPr>
          <w:rFonts w:hint="cs"/>
          <w:rtl/>
          <w:lang w:bidi="ar-EG"/>
        </w:rPr>
        <w:t>تق</w:t>
      </w:r>
      <w:r w:rsidRPr="00CF24E9">
        <w:rPr>
          <w:rtl/>
          <w:lang w:bidi="ar-EG"/>
        </w:rPr>
        <w:t xml:space="preserve">نية </w:t>
      </w:r>
      <w:r w:rsidR="00FF7A91">
        <w:rPr>
          <w:rFonts w:hint="cs"/>
          <w:rtl/>
          <w:lang w:bidi="ar-EG"/>
        </w:rPr>
        <w:t>ل</w:t>
      </w:r>
      <w:r w:rsidR="00FF7A91" w:rsidRPr="00FF7A91">
        <w:rPr>
          <w:rtl/>
          <w:lang w:bidi="ar-EG"/>
        </w:rPr>
        <w:t xml:space="preserve">فريق الخبراء المشترك بين الوكالات المعني </w:t>
      </w:r>
      <w:r w:rsidR="00FF7A91">
        <w:rPr>
          <w:rFonts w:hint="cs"/>
          <w:rtl/>
          <w:lang w:bidi="ar-EG"/>
        </w:rPr>
        <w:t>ب</w:t>
      </w:r>
      <w:r w:rsidR="00FF7A91" w:rsidRPr="00FF7A91">
        <w:rPr>
          <w:rtl/>
          <w:lang w:bidi="ar-EG"/>
        </w:rPr>
        <w:t>أهداف التنمية المستدامة</w:t>
      </w:r>
      <w:r w:rsidRPr="00CF24E9">
        <w:rPr>
          <w:rtl/>
          <w:lang w:bidi="ar-EG"/>
        </w:rPr>
        <w:t xml:space="preserve">، </w:t>
      </w:r>
      <w:r w:rsidR="00FF7A91" w:rsidRPr="00FF7A91">
        <w:rPr>
          <w:rtl/>
          <w:lang w:bidi="ar-EG"/>
        </w:rPr>
        <w:t xml:space="preserve">فعملت على وضع إطار مؤشرات لتوفير نهج قائم على الأدلة </w:t>
      </w:r>
      <w:r w:rsidR="00FF7A91">
        <w:rPr>
          <w:rFonts w:hint="cs"/>
          <w:rtl/>
          <w:lang w:bidi="ar-EG"/>
        </w:rPr>
        <w:t xml:space="preserve">من أجل </w:t>
      </w:r>
      <w:r w:rsidR="00FF7A91" w:rsidRPr="00FF7A91">
        <w:rPr>
          <w:rtl/>
          <w:lang w:bidi="ar-EG"/>
        </w:rPr>
        <w:t xml:space="preserve">رصد أهداف التنمية المستدامة واستعراض تنفيذها. وفي هذا العمل، </w:t>
      </w:r>
      <w:r w:rsidR="00FF7A91">
        <w:rPr>
          <w:rFonts w:hint="cs"/>
          <w:rtl/>
          <w:lang w:bidi="ar-EG"/>
        </w:rPr>
        <w:t>واصلت</w:t>
      </w:r>
      <w:r w:rsidR="00FF7A91" w:rsidRPr="00FF7A91">
        <w:rPr>
          <w:rtl/>
          <w:lang w:bidi="ar-EG"/>
        </w:rPr>
        <w:t xml:space="preserve"> ال</w:t>
      </w:r>
      <w:r w:rsidR="00FF7A91">
        <w:rPr>
          <w:rFonts w:hint="cs"/>
          <w:rtl/>
          <w:lang w:bidi="ar-EG"/>
        </w:rPr>
        <w:t xml:space="preserve">أمانة تقديم </w:t>
      </w:r>
      <w:r w:rsidR="00FF7A91" w:rsidRPr="00FF7A91">
        <w:rPr>
          <w:rtl/>
          <w:lang w:bidi="ar-EG"/>
        </w:rPr>
        <w:t xml:space="preserve">معلومات </w:t>
      </w:r>
      <w:proofErr w:type="spellStart"/>
      <w:r w:rsidR="00FF7A91" w:rsidRPr="00FF7A91">
        <w:rPr>
          <w:rtl/>
          <w:lang w:bidi="ar-EG"/>
        </w:rPr>
        <w:t>وقائعية</w:t>
      </w:r>
      <w:proofErr w:type="spellEnd"/>
      <w:r w:rsidR="00FF7A91" w:rsidRPr="00FF7A91">
        <w:rPr>
          <w:rtl/>
          <w:lang w:bidi="ar-EG"/>
        </w:rPr>
        <w:t xml:space="preserve"> </w:t>
      </w:r>
      <w:r w:rsidR="00FF7A91">
        <w:rPr>
          <w:rFonts w:hint="cs"/>
          <w:rtl/>
          <w:lang w:bidi="ar-EG"/>
        </w:rPr>
        <w:t xml:space="preserve">تتعلق بنظام الملكية الفكرية </w:t>
      </w:r>
      <w:r w:rsidR="00FF7A91" w:rsidRPr="00FF7A91">
        <w:rPr>
          <w:rtl/>
          <w:lang w:bidi="ar-EG"/>
        </w:rPr>
        <w:t xml:space="preserve">للمساعدة على تحسين </w:t>
      </w:r>
      <w:r w:rsidR="00FF7A91">
        <w:rPr>
          <w:rFonts w:hint="cs"/>
          <w:rtl/>
          <w:lang w:bidi="ar-EG"/>
        </w:rPr>
        <w:t xml:space="preserve">وإثراء </w:t>
      </w:r>
      <w:r w:rsidR="00FF7A91" w:rsidRPr="00FF7A91">
        <w:rPr>
          <w:rtl/>
          <w:lang w:bidi="ar-EG"/>
        </w:rPr>
        <w:t xml:space="preserve">النقاش المستنير الذي يُجرى في هذه العمليات (التوصية 40 من توصيات </w:t>
      </w:r>
      <w:r w:rsidR="00A20694" w:rsidRPr="00A20694">
        <w:rPr>
          <w:rFonts w:hint="cs"/>
          <w:rtl/>
          <w:lang w:bidi="ar-EG"/>
        </w:rPr>
        <w:t>أجندة</w:t>
      </w:r>
      <w:r w:rsidR="00FF7A91" w:rsidRPr="00FF7A91">
        <w:rPr>
          <w:rtl/>
          <w:lang w:bidi="ar-EG"/>
        </w:rPr>
        <w:t xml:space="preserve"> التنمية).</w:t>
      </w:r>
    </w:p>
    <w:p w:rsidR="0018326C" w:rsidRDefault="00A36FCE" w:rsidP="00345D92">
      <w:pPr>
        <w:pStyle w:val="NormalParaAR"/>
        <w:numPr>
          <w:ilvl w:val="0"/>
          <w:numId w:val="3"/>
        </w:numPr>
        <w:ind w:left="-5" w:firstLine="0"/>
        <w:rPr>
          <w:lang w:bidi="ar-EG"/>
        </w:rPr>
      </w:pPr>
      <w:r>
        <w:rPr>
          <w:rFonts w:hint="cs"/>
          <w:rtl/>
          <w:lang w:bidi="ar-EG"/>
        </w:rPr>
        <w:t>و</w:t>
      </w:r>
      <w:r w:rsidRPr="00A36FCE">
        <w:rPr>
          <w:rtl/>
          <w:lang w:bidi="ar-EG"/>
        </w:rPr>
        <w:t>ف</w:t>
      </w:r>
      <w:r>
        <w:rPr>
          <w:rFonts w:hint="cs"/>
          <w:rtl/>
          <w:lang w:bidi="ar-EG"/>
        </w:rPr>
        <w:t>ي</w:t>
      </w:r>
      <w:r w:rsidRPr="00A36FCE">
        <w:rPr>
          <w:rtl/>
          <w:lang w:bidi="ar-EG"/>
        </w:rPr>
        <w:t xml:space="preserve"> سياق مناقشة </w:t>
      </w:r>
      <w:r>
        <w:rPr>
          <w:rFonts w:hint="cs"/>
          <w:rtl/>
          <w:lang w:bidi="ar-EG"/>
        </w:rPr>
        <w:t>أهداف التنمية المستدامة</w:t>
      </w:r>
      <w:r w:rsidRPr="00A36FCE">
        <w:rPr>
          <w:rtl/>
          <w:lang w:bidi="ar-EG"/>
        </w:rPr>
        <w:t>، نظرت اللجنة المعنية بالتنمية والملكية الفكرية</w:t>
      </w:r>
      <w:r>
        <w:rPr>
          <w:rFonts w:hint="cs"/>
          <w:rtl/>
          <w:lang w:bidi="ar-EG"/>
        </w:rPr>
        <w:t xml:space="preserve"> </w:t>
      </w:r>
      <w:r w:rsidRPr="00A36FCE">
        <w:rPr>
          <w:rtl/>
          <w:lang w:bidi="ar-EG"/>
        </w:rPr>
        <w:t>في</w:t>
      </w:r>
      <w:r w:rsidR="00B62000" w:rsidRPr="00B62000">
        <w:rPr>
          <w:rtl/>
        </w:rPr>
        <w:t xml:space="preserve"> </w:t>
      </w:r>
      <w:r w:rsidR="00B62000">
        <w:rPr>
          <w:rFonts w:hint="cs"/>
          <w:rtl/>
          <w:lang w:bidi="ar-EG"/>
        </w:rPr>
        <w:t>رسم خريطة</w:t>
      </w:r>
      <w:r w:rsidR="00B62000" w:rsidRPr="00B62000">
        <w:rPr>
          <w:rtl/>
          <w:lang w:bidi="ar-EG"/>
        </w:rPr>
        <w:t xml:space="preserve"> لأنشطة الويبو المتعلقة بأهداف التنمية المستدامة</w:t>
      </w:r>
      <w:r w:rsidR="00B62000">
        <w:rPr>
          <w:rStyle w:val="FootnoteReference"/>
          <w:rtl/>
          <w:lang w:bidi="ar-EG"/>
        </w:rPr>
        <w:footnoteReference w:id="2"/>
      </w:r>
      <w:r w:rsidRPr="00A36FCE">
        <w:rPr>
          <w:rtl/>
          <w:lang w:bidi="ar-EG"/>
        </w:rPr>
        <w:t xml:space="preserve"> </w:t>
      </w:r>
      <w:r w:rsidR="00B62000">
        <w:rPr>
          <w:rFonts w:hint="cs"/>
          <w:rtl/>
          <w:lang w:bidi="ar-EG"/>
        </w:rPr>
        <w:t xml:space="preserve">كي </w:t>
      </w:r>
      <w:r w:rsidR="00345D92">
        <w:rPr>
          <w:rFonts w:hint="cs"/>
          <w:rtl/>
          <w:lang w:bidi="ar-EG"/>
        </w:rPr>
        <w:t>تسلط</w:t>
      </w:r>
      <w:r w:rsidR="00B62000">
        <w:rPr>
          <w:rFonts w:hint="cs"/>
          <w:rtl/>
          <w:lang w:bidi="ar-EG"/>
        </w:rPr>
        <w:t xml:space="preserve"> هذه الخريطة </w:t>
      </w:r>
      <w:r w:rsidR="00345D92">
        <w:rPr>
          <w:rFonts w:hint="cs"/>
          <w:rtl/>
          <w:lang w:bidi="ar-EG"/>
        </w:rPr>
        <w:t xml:space="preserve">الضوء على </w:t>
      </w:r>
      <w:r w:rsidR="00B62000">
        <w:rPr>
          <w:rFonts w:hint="cs"/>
          <w:rtl/>
          <w:lang w:bidi="ar-EG"/>
        </w:rPr>
        <w:t>ال</w:t>
      </w:r>
      <w:r w:rsidRPr="00A36FCE">
        <w:rPr>
          <w:rtl/>
          <w:lang w:bidi="ar-EG"/>
        </w:rPr>
        <w:t xml:space="preserve">أنشطة </w:t>
      </w:r>
      <w:r w:rsidR="00B62000">
        <w:rPr>
          <w:rFonts w:hint="cs"/>
          <w:rtl/>
          <w:lang w:bidi="ar-EG"/>
        </w:rPr>
        <w:t>التي ا</w:t>
      </w:r>
      <w:r w:rsidRPr="00A36FCE">
        <w:rPr>
          <w:rtl/>
          <w:lang w:bidi="ar-EG"/>
        </w:rPr>
        <w:t>ضطلع</w:t>
      </w:r>
      <w:r w:rsidR="00B62000">
        <w:rPr>
          <w:rFonts w:hint="cs"/>
          <w:rtl/>
          <w:lang w:bidi="ar-EG"/>
        </w:rPr>
        <w:t>ت</w:t>
      </w:r>
      <w:r w:rsidRPr="00A36FCE">
        <w:rPr>
          <w:rtl/>
          <w:lang w:bidi="ar-EG"/>
        </w:rPr>
        <w:t xml:space="preserve"> بها المنظمة في الفترة من أكتوبر 2014 إلى سبتمبر 2015، </w:t>
      </w:r>
      <w:r w:rsidR="00B62000">
        <w:rPr>
          <w:rFonts w:hint="cs"/>
          <w:rtl/>
          <w:lang w:bidi="ar-EG"/>
        </w:rPr>
        <w:t xml:space="preserve">مع </w:t>
      </w:r>
      <w:r w:rsidRPr="00A36FCE">
        <w:rPr>
          <w:rtl/>
          <w:lang w:bidi="ar-EG"/>
        </w:rPr>
        <w:t xml:space="preserve">تصنيفها على أنها </w:t>
      </w:r>
      <w:r w:rsidR="00B62000">
        <w:rPr>
          <w:rFonts w:hint="cs"/>
          <w:rtl/>
          <w:lang w:bidi="ar-EG"/>
        </w:rPr>
        <w:t xml:space="preserve">ذات صلة </w:t>
      </w:r>
      <w:r w:rsidRPr="00A36FCE">
        <w:rPr>
          <w:rtl/>
          <w:lang w:bidi="ar-EG"/>
        </w:rPr>
        <w:t xml:space="preserve">مباشرة </w:t>
      </w:r>
      <w:r w:rsidR="00B62000">
        <w:rPr>
          <w:rFonts w:hint="cs"/>
          <w:rtl/>
          <w:lang w:bidi="ar-EG"/>
        </w:rPr>
        <w:t>أ</w:t>
      </w:r>
      <w:r w:rsidRPr="00A36FCE">
        <w:rPr>
          <w:rtl/>
          <w:lang w:bidi="ar-EG"/>
        </w:rPr>
        <w:t xml:space="preserve">و غير مباشرة </w:t>
      </w:r>
      <w:r w:rsidR="00B62000">
        <w:rPr>
          <w:rFonts w:hint="cs"/>
          <w:rtl/>
          <w:lang w:bidi="ar-EG"/>
        </w:rPr>
        <w:t>ب</w:t>
      </w:r>
      <w:r w:rsidRPr="00A36FCE">
        <w:rPr>
          <w:rtl/>
          <w:lang w:bidi="ar-EG"/>
        </w:rPr>
        <w:t>عمل المنظمة.</w:t>
      </w:r>
      <w:r w:rsidR="00B62000">
        <w:rPr>
          <w:rStyle w:val="FootnoteReference"/>
          <w:rtl/>
          <w:lang w:bidi="ar-EG"/>
        </w:rPr>
        <w:footnoteReference w:id="3"/>
      </w:r>
      <w:r w:rsidRPr="00A36FCE">
        <w:rPr>
          <w:rtl/>
          <w:lang w:bidi="ar-EG"/>
        </w:rPr>
        <w:t xml:space="preserve"> </w:t>
      </w:r>
      <w:r w:rsidR="00B62000">
        <w:rPr>
          <w:rFonts w:hint="cs"/>
          <w:rtl/>
          <w:lang w:bidi="ar-EG"/>
        </w:rPr>
        <w:t>وعلى سبيل ال</w:t>
      </w:r>
      <w:r w:rsidR="00B62000" w:rsidRPr="00A36FCE">
        <w:rPr>
          <w:rtl/>
          <w:lang w:bidi="ar-EG"/>
        </w:rPr>
        <w:t>متابعة</w:t>
      </w:r>
      <w:r w:rsidR="00B62000">
        <w:rPr>
          <w:rFonts w:hint="cs"/>
          <w:rtl/>
          <w:lang w:bidi="ar-EG"/>
        </w:rPr>
        <w:t xml:space="preserve">، </w:t>
      </w:r>
      <w:r w:rsidR="00B62000" w:rsidRPr="00A36FCE">
        <w:rPr>
          <w:rtl/>
          <w:lang w:bidi="ar-EG"/>
        </w:rPr>
        <w:t>قرر</w:t>
      </w:r>
      <w:r w:rsidR="00B62000">
        <w:rPr>
          <w:rFonts w:hint="cs"/>
          <w:rtl/>
          <w:lang w:bidi="ar-EG"/>
        </w:rPr>
        <w:t xml:space="preserve">ت اللجنة </w:t>
      </w:r>
      <w:r w:rsidRPr="00A36FCE">
        <w:rPr>
          <w:rtl/>
          <w:lang w:bidi="ar-EG"/>
        </w:rPr>
        <w:t xml:space="preserve">أن </w:t>
      </w:r>
      <w:r w:rsidR="00B62000">
        <w:rPr>
          <w:rFonts w:hint="cs"/>
          <w:rtl/>
          <w:lang w:bidi="ar-EG"/>
        </w:rPr>
        <w:t xml:space="preserve">تُقدم </w:t>
      </w:r>
      <w:r w:rsidRPr="00A36FCE">
        <w:rPr>
          <w:rtl/>
          <w:lang w:bidi="ar-EG"/>
        </w:rPr>
        <w:t xml:space="preserve">الدول الأعضاء المعنية </w:t>
      </w:r>
      <w:r w:rsidR="00B62000">
        <w:rPr>
          <w:rFonts w:hint="cs"/>
          <w:rtl/>
          <w:lang w:bidi="ar-EG"/>
        </w:rPr>
        <w:t xml:space="preserve">إلى الأمانة </w:t>
      </w:r>
      <w:r w:rsidR="00B62000" w:rsidRPr="00345D92">
        <w:rPr>
          <w:rFonts w:hint="cs"/>
          <w:rtl/>
          <w:lang w:bidi="ar-EG"/>
        </w:rPr>
        <w:t>المدخلات</w:t>
      </w:r>
      <w:r w:rsidR="00B62000">
        <w:rPr>
          <w:rFonts w:hint="cs"/>
          <w:rtl/>
          <w:lang w:bidi="ar-EG"/>
        </w:rPr>
        <w:t xml:space="preserve"> التي تتعلق بأهداف التنمية المستدامة</w:t>
      </w:r>
      <w:r w:rsidR="00B62000" w:rsidRPr="00A36FCE">
        <w:rPr>
          <w:rtl/>
          <w:lang w:bidi="ar-EG"/>
        </w:rPr>
        <w:t xml:space="preserve"> </w:t>
      </w:r>
      <w:r w:rsidR="00B62000">
        <w:rPr>
          <w:rFonts w:hint="cs"/>
          <w:rtl/>
          <w:lang w:bidi="ar-EG"/>
        </w:rPr>
        <w:t>وتكون من وجهة نظر تلك الدول الأعضاء</w:t>
      </w:r>
      <w:r w:rsidR="00B62000" w:rsidRPr="00A36FCE">
        <w:rPr>
          <w:rtl/>
          <w:lang w:bidi="ar-EG"/>
        </w:rPr>
        <w:t xml:space="preserve"> </w:t>
      </w:r>
      <w:r w:rsidRPr="00A36FCE">
        <w:rPr>
          <w:rtl/>
          <w:lang w:bidi="ar-EG"/>
        </w:rPr>
        <w:t xml:space="preserve">ذات صلة </w:t>
      </w:r>
      <w:r w:rsidR="00B62000">
        <w:rPr>
          <w:rFonts w:hint="cs"/>
          <w:rtl/>
          <w:lang w:bidi="ar-EG"/>
        </w:rPr>
        <w:t>ب</w:t>
      </w:r>
      <w:r w:rsidRPr="00A36FCE">
        <w:rPr>
          <w:rtl/>
          <w:lang w:bidi="ar-EG"/>
        </w:rPr>
        <w:t>عمل الويبو</w:t>
      </w:r>
      <w:r w:rsidR="008E3F7E">
        <w:rPr>
          <w:rStyle w:val="FootnoteReference"/>
          <w:rtl/>
          <w:lang w:bidi="ar-EG"/>
        </w:rPr>
        <w:footnoteReference w:id="4"/>
      </w:r>
      <w:r w:rsidRPr="00A36FCE">
        <w:rPr>
          <w:rtl/>
          <w:lang w:bidi="ar-EG"/>
        </w:rPr>
        <w:t xml:space="preserve">. </w:t>
      </w:r>
      <w:r w:rsidR="008E3F7E">
        <w:rPr>
          <w:rFonts w:hint="cs"/>
          <w:rtl/>
          <w:lang w:bidi="ar-EG"/>
        </w:rPr>
        <w:t>و</w:t>
      </w:r>
      <w:r w:rsidRPr="00A36FCE">
        <w:rPr>
          <w:rtl/>
          <w:lang w:bidi="ar-EG"/>
        </w:rPr>
        <w:t>تلقت الأمانة أربعة مقترحات من الصين</w:t>
      </w:r>
      <w:r w:rsidR="008E3F7E">
        <w:rPr>
          <w:rFonts w:hint="cs"/>
          <w:rtl/>
          <w:lang w:bidi="ar-EG"/>
        </w:rPr>
        <w:t>،</w:t>
      </w:r>
      <w:r w:rsidRPr="00A36FCE">
        <w:rPr>
          <w:rtl/>
          <w:lang w:bidi="ar-EG"/>
        </w:rPr>
        <w:t xml:space="preserve"> والبرازيل</w:t>
      </w:r>
      <w:r w:rsidR="008E3F7E">
        <w:rPr>
          <w:rFonts w:hint="cs"/>
          <w:rtl/>
          <w:lang w:bidi="ar-EG"/>
        </w:rPr>
        <w:t>،</w:t>
      </w:r>
      <w:r w:rsidRPr="00A36FCE">
        <w:rPr>
          <w:rtl/>
          <w:lang w:bidi="ar-EG"/>
        </w:rPr>
        <w:t xml:space="preserve"> وأوغندا</w:t>
      </w:r>
      <w:r w:rsidR="008E3F7E">
        <w:rPr>
          <w:rFonts w:hint="cs"/>
          <w:rtl/>
          <w:lang w:bidi="ar-EG"/>
        </w:rPr>
        <w:t>،</w:t>
      </w:r>
      <w:r w:rsidRPr="00A36FCE">
        <w:rPr>
          <w:rtl/>
          <w:lang w:bidi="ar-EG"/>
        </w:rPr>
        <w:t xml:space="preserve"> ومجموعة بلدان أمريكا اللاتينية و</w:t>
      </w:r>
      <w:r w:rsidR="008E3F7E">
        <w:rPr>
          <w:rFonts w:hint="cs"/>
          <w:rtl/>
          <w:lang w:bidi="ar-EG"/>
        </w:rPr>
        <w:t xml:space="preserve">البحر </w:t>
      </w:r>
      <w:r w:rsidRPr="00A36FCE">
        <w:rPr>
          <w:rtl/>
          <w:lang w:bidi="ar-EG"/>
        </w:rPr>
        <w:t>الكاريبي. ونوقشت هذه المقترحات خلال الدورة ا</w:t>
      </w:r>
      <w:r w:rsidR="008E3F7E">
        <w:rPr>
          <w:rFonts w:hint="cs"/>
          <w:rtl/>
          <w:lang w:bidi="ar-EG"/>
        </w:rPr>
        <w:t>لثامنة عشرة</w:t>
      </w:r>
      <w:r w:rsidRPr="00A36FCE">
        <w:rPr>
          <w:rtl/>
          <w:lang w:bidi="ar-EG"/>
        </w:rPr>
        <w:t xml:space="preserve"> للجنة</w:t>
      </w:r>
      <w:r w:rsidR="00345D92">
        <w:rPr>
          <w:rFonts w:hint="cs"/>
          <w:rtl/>
          <w:lang w:bidi="ar-EG"/>
        </w:rPr>
        <w:t xml:space="preserve"> المعنية بالتنمية والملكية الفكرية</w:t>
      </w:r>
      <w:r w:rsidRPr="00A36FCE">
        <w:rPr>
          <w:rtl/>
          <w:lang w:bidi="ar-EG"/>
        </w:rPr>
        <w:t xml:space="preserve">. ونتيجة لذلك، قررت اللجنة أن </w:t>
      </w:r>
      <w:r w:rsidR="008E3F7E">
        <w:rPr>
          <w:rFonts w:hint="cs"/>
          <w:rtl/>
          <w:lang w:bidi="ar-EG"/>
        </w:rPr>
        <w:t>ت</w:t>
      </w:r>
      <w:r w:rsidR="00345D92">
        <w:rPr>
          <w:rFonts w:hint="cs"/>
          <w:rtl/>
          <w:lang w:bidi="ar-EG"/>
        </w:rPr>
        <w:t>ُ</w:t>
      </w:r>
      <w:r w:rsidR="008E3F7E">
        <w:rPr>
          <w:rFonts w:hint="cs"/>
          <w:rtl/>
          <w:lang w:bidi="ar-EG"/>
        </w:rPr>
        <w:t>قد</w:t>
      </w:r>
      <w:r w:rsidR="00345D92">
        <w:rPr>
          <w:rFonts w:hint="cs"/>
          <w:rtl/>
          <w:lang w:bidi="ar-EG"/>
        </w:rPr>
        <w:t>ِّ</w:t>
      </w:r>
      <w:r w:rsidR="008E3F7E">
        <w:rPr>
          <w:rFonts w:hint="cs"/>
          <w:rtl/>
          <w:lang w:bidi="ar-EG"/>
        </w:rPr>
        <w:t xml:space="preserve">م </w:t>
      </w:r>
      <w:r w:rsidRPr="00A36FCE">
        <w:rPr>
          <w:rtl/>
          <w:lang w:bidi="ar-EG"/>
        </w:rPr>
        <w:t>الأمانة تقريرا</w:t>
      </w:r>
      <w:r w:rsidR="008E3F7E">
        <w:rPr>
          <w:rFonts w:hint="cs"/>
          <w:rtl/>
          <w:lang w:bidi="ar-EG"/>
        </w:rPr>
        <w:t>ً</w:t>
      </w:r>
      <w:r w:rsidRPr="00A36FCE">
        <w:rPr>
          <w:rtl/>
          <w:lang w:bidi="ar-EG"/>
        </w:rPr>
        <w:t xml:space="preserve"> سنويا</w:t>
      </w:r>
      <w:r w:rsidR="008E3F7E">
        <w:rPr>
          <w:rFonts w:hint="cs"/>
          <w:rtl/>
          <w:lang w:bidi="ar-EG"/>
        </w:rPr>
        <w:t>ً</w:t>
      </w:r>
      <w:r w:rsidRPr="00A36FCE">
        <w:rPr>
          <w:rtl/>
          <w:lang w:bidi="ar-EG"/>
        </w:rPr>
        <w:t xml:space="preserve">، في </w:t>
      </w:r>
      <w:r w:rsidR="008E3F7E">
        <w:rPr>
          <w:rFonts w:hint="cs"/>
          <w:rtl/>
          <w:lang w:bidi="ar-EG"/>
        </w:rPr>
        <w:t>أول دورة تعقدها في السنة</w:t>
      </w:r>
      <w:r w:rsidRPr="00A36FCE">
        <w:rPr>
          <w:rtl/>
          <w:lang w:bidi="ar-EG"/>
        </w:rPr>
        <w:t xml:space="preserve">، </w:t>
      </w:r>
      <w:r w:rsidR="008E3F7E">
        <w:rPr>
          <w:rFonts w:hint="cs"/>
          <w:rtl/>
          <w:lang w:bidi="ar-EG"/>
        </w:rPr>
        <w:t>ي</w:t>
      </w:r>
      <w:r w:rsidRPr="00A36FCE">
        <w:rPr>
          <w:rtl/>
          <w:lang w:bidi="ar-EG"/>
        </w:rPr>
        <w:t xml:space="preserve">تضمن معلومات عن مساهمة الويبو في تنفيذ </w:t>
      </w:r>
      <w:r w:rsidR="008E3F7E">
        <w:rPr>
          <w:rFonts w:hint="cs"/>
          <w:rtl/>
          <w:lang w:bidi="ar-EG"/>
        </w:rPr>
        <w:t>أهداف التنمية المستدامة</w:t>
      </w:r>
      <w:r w:rsidR="008E3F7E" w:rsidRPr="00A36FCE">
        <w:rPr>
          <w:rtl/>
          <w:lang w:bidi="ar-EG"/>
        </w:rPr>
        <w:t xml:space="preserve"> </w:t>
      </w:r>
      <w:r w:rsidRPr="00A36FCE">
        <w:rPr>
          <w:rtl/>
          <w:lang w:bidi="ar-EG"/>
        </w:rPr>
        <w:t>و</w:t>
      </w:r>
      <w:r w:rsidR="008E3F7E" w:rsidRPr="008E3F7E">
        <w:rPr>
          <w:rtl/>
          <w:lang w:bidi="ar-EG"/>
        </w:rPr>
        <w:t>الأهداف الفرعية المرتبطة بها</w:t>
      </w:r>
      <w:r w:rsidRPr="00A36FCE">
        <w:rPr>
          <w:rtl/>
          <w:lang w:bidi="ar-EG"/>
        </w:rPr>
        <w:t xml:space="preserve"> </w:t>
      </w:r>
      <w:r w:rsidR="008E3F7E" w:rsidRPr="00345D92">
        <w:rPr>
          <w:rFonts w:hint="cs"/>
          <w:rtl/>
          <w:lang w:bidi="ar-EG"/>
        </w:rPr>
        <w:t>بشأن</w:t>
      </w:r>
      <w:r w:rsidRPr="00A36FCE">
        <w:rPr>
          <w:rtl/>
          <w:lang w:bidi="ar-EG"/>
        </w:rPr>
        <w:t>: (أ) الأنشطة والمبادرات</w:t>
      </w:r>
      <w:r w:rsidR="008E3F7E">
        <w:rPr>
          <w:rFonts w:hint="cs"/>
          <w:rtl/>
          <w:lang w:bidi="ar-EG"/>
        </w:rPr>
        <w:t xml:space="preserve"> التي اضطلعت بها المنظمة بمفردها</w:t>
      </w:r>
      <w:r w:rsidRPr="00A36FCE">
        <w:rPr>
          <w:rtl/>
          <w:lang w:bidi="ar-EG"/>
        </w:rPr>
        <w:t xml:space="preserve">؛ (ب) </w:t>
      </w:r>
      <w:r w:rsidR="008E3F7E">
        <w:rPr>
          <w:rFonts w:hint="cs"/>
          <w:rtl/>
          <w:lang w:bidi="ar-EG"/>
        </w:rPr>
        <w:t>و</w:t>
      </w:r>
      <w:r w:rsidRPr="00A36FCE">
        <w:rPr>
          <w:rtl/>
          <w:lang w:bidi="ar-EG"/>
        </w:rPr>
        <w:t xml:space="preserve">الأنشطة التي </w:t>
      </w:r>
      <w:r w:rsidR="008E3F7E">
        <w:rPr>
          <w:rFonts w:hint="cs"/>
          <w:rtl/>
          <w:lang w:bidi="ar-EG"/>
        </w:rPr>
        <w:t>ا</w:t>
      </w:r>
      <w:r w:rsidRPr="00A36FCE">
        <w:rPr>
          <w:rtl/>
          <w:lang w:bidi="ar-EG"/>
        </w:rPr>
        <w:t>ضطلع</w:t>
      </w:r>
      <w:r w:rsidR="008E3F7E">
        <w:rPr>
          <w:rFonts w:hint="cs"/>
          <w:rtl/>
          <w:lang w:bidi="ar-EG"/>
        </w:rPr>
        <w:t>ت</w:t>
      </w:r>
      <w:r w:rsidRPr="00A36FCE">
        <w:rPr>
          <w:rtl/>
          <w:lang w:bidi="ar-EG"/>
        </w:rPr>
        <w:t xml:space="preserve"> بها المنظمة في إطار منظومة الأمم المتحدة؛ (ج) </w:t>
      </w:r>
      <w:r w:rsidR="001B2913">
        <w:rPr>
          <w:rFonts w:hint="cs"/>
          <w:rtl/>
          <w:lang w:bidi="ar-EG"/>
        </w:rPr>
        <w:t>و</w:t>
      </w:r>
      <w:r w:rsidRPr="00A36FCE">
        <w:rPr>
          <w:rtl/>
          <w:lang w:bidi="ar-EG"/>
        </w:rPr>
        <w:t>المساعدة التي قدم</w:t>
      </w:r>
      <w:r w:rsidR="001B2913">
        <w:rPr>
          <w:rFonts w:hint="cs"/>
          <w:rtl/>
          <w:lang w:bidi="ar-EG"/>
        </w:rPr>
        <w:t>ت</w:t>
      </w:r>
      <w:r w:rsidRPr="00A36FCE">
        <w:rPr>
          <w:rtl/>
          <w:lang w:bidi="ar-EG"/>
        </w:rPr>
        <w:t>ها الويبو إلى الدول الأعضاء بناء على طلب</w:t>
      </w:r>
      <w:r w:rsidR="001B2913">
        <w:rPr>
          <w:rFonts w:hint="cs"/>
          <w:rtl/>
          <w:lang w:bidi="ar-EG"/>
        </w:rPr>
        <w:t xml:space="preserve"> هذه الدول</w:t>
      </w:r>
      <w:r w:rsidRPr="00A36FCE">
        <w:rPr>
          <w:rtl/>
          <w:lang w:bidi="ar-EG"/>
        </w:rPr>
        <w:t>. وس</w:t>
      </w:r>
      <w:r w:rsidR="001B2913">
        <w:rPr>
          <w:rFonts w:hint="cs"/>
          <w:rtl/>
          <w:lang w:bidi="ar-EG"/>
        </w:rPr>
        <w:t xml:space="preserve">وف </w:t>
      </w:r>
      <w:r w:rsidRPr="00A36FCE">
        <w:rPr>
          <w:rtl/>
          <w:lang w:bidi="ar-EG"/>
        </w:rPr>
        <w:t>تواصل اللجنة أيضا</w:t>
      </w:r>
      <w:r w:rsidR="001B2913">
        <w:rPr>
          <w:rFonts w:hint="cs"/>
          <w:rtl/>
          <w:lang w:bidi="ar-EG"/>
        </w:rPr>
        <w:t>ً</w:t>
      </w:r>
      <w:r w:rsidRPr="00A36FCE">
        <w:rPr>
          <w:rtl/>
          <w:lang w:bidi="ar-EG"/>
        </w:rPr>
        <w:t xml:space="preserve"> مناقشتها </w:t>
      </w:r>
      <w:r w:rsidR="001B2913">
        <w:rPr>
          <w:rFonts w:hint="cs"/>
          <w:rtl/>
          <w:lang w:bidi="ar-EG"/>
        </w:rPr>
        <w:t xml:space="preserve">بشأن </w:t>
      </w:r>
      <w:r w:rsidRPr="00A36FCE">
        <w:rPr>
          <w:rtl/>
          <w:lang w:bidi="ar-EG"/>
        </w:rPr>
        <w:t xml:space="preserve">طريقة </w:t>
      </w:r>
      <w:r w:rsidR="001B2913">
        <w:rPr>
          <w:rFonts w:hint="cs"/>
          <w:rtl/>
          <w:lang w:bidi="ar-EG"/>
        </w:rPr>
        <w:t>تناول</w:t>
      </w:r>
      <w:r w:rsidR="001B2913" w:rsidRPr="00A36FCE">
        <w:rPr>
          <w:rtl/>
          <w:lang w:bidi="ar-EG"/>
        </w:rPr>
        <w:t xml:space="preserve"> </w:t>
      </w:r>
      <w:r w:rsidRPr="00A36FCE">
        <w:rPr>
          <w:rtl/>
          <w:lang w:bidi="ar-EG"/>
        </w:rPr>
        <w:t xml:space="preserve">هذا الموضوع في دوراتها المقبلة، بما في ذلك طلب </w:t>
      </w:r>
      <w:r w:rsidR="001B2913">
        <w:rPr>
          <w:rFonts w:hint="cs"/>
          <w:rtl/>
          <w:lang w:bidi="ar-EG"/>
        </w:rPr>
        <w:t>إدراج</w:t>
      </w:r>
      <w:r w:rsidRPr="00A36FCE">
        <w:rPr>
          <w:rtl/>
          <w:lang w:bidi="ar-EG"/>
        </w:rPr>
        <w:t xml:space="preserve"> بند دائم </w:t>
      </w:r>
      <w:r w:rsidR="001B2913">
        <w:rPr>
          <w:rFonts w:hint="cs"/>
          <w:rtl/>
          <w:lang w:bidi="ar-EG"/>
        </w:rPr>
        <w:t>في</w:t>
      </w:r>
      <w:r w:rsidRPr="00A36FCE">
        <w:rPr>
          <w:rtl/>
          <w:lang w:bidi="ar-EG"/>
        </w:rPr>
        <w:t xml:space="preserve"> جدول الأعمال.</w:t>
      </w:r>
    </w:p>
    <w:p w:rsidR="001B2913" w:rsidRDefault="00590714" w:rsidP="00E210F7">
      <w:pPr>
        <w:pStyle w:val="NormalParaAR"/>
        <w:numPr>
          <w:ilvl w:val="0"/>
          <w:numId w:val="3"/>
        </w:numPr>
        <w:ind w:left="-5" w:firstLine="0"/>
        <w:rPr>
          <w:lang w:bidi="ar-EG"/>
        </w:rPr>
      </w:pPr>
      <w:r>
        <w:rPr>
          <w:rFonts w:hint="cs"/>
          <w:rtl/>
          <w:lang w:bidi="ar-EG"/>
        </w:rPr>
        <w:t xml:space="preserve">وقدَّم اتحاد الكتب الميسرة </w:t>
      </w:r>
      <w:r w:rsidRPr="00590714">
        <w:rPr>
          <w:rtl/>
          <w:lang w:bidi="ar-EG"/>
        </w:rPr>
        <w:t>(</w:t>
      </w:r>
      <w:r w:rsidRPr="00590714">
        <w:rPr>
          <w:lang w:bidi="ar-EG"/>
        </w:rPr>
        <w:t>ABC</w:t>
      </w:r>
      <w:r w:rsidRPr="00590714">
        <w:rPr>
          <w:rtl/>
          <w:lang w:bidi="ar-EG"/>
        </w:rPr>
        <w:t>) تدريب</w:t>
      </w:r>
      <w:r>
        <w:rPr>
          <w:rFonts w:hint="cs"/>
          <w:rtl/>
          <w:lang w:bidi="ar-EG"/>
        </w:rPr>
        <w:t>اً</w:t>
      </w:r>
      <w:r w:rsidRPr="00590714">
        <w:rPr>
          <w:rtl/>
          <w:lang w:bidi="ar-EG"/>
        </w:rPr>
        <w:t xml:space="preserve"> ومساعدة تقنية </w:t>
      </w:r>
      <w:r>
        <w:rPr>
          <w:rFonts w:hint="cs"/>
          <w:rtl/>
          <w:lang w:bidi="ar-EG"/>
        </w:rPr>
        <w:t xml:space="preserve">إلى </w:t>
      </w:r>
      <w:r w:rsidRPr="00590714">
        <w:rPr>
          <w:rtl/>
          <w:lang w:bidi="ar-EG"/>
        </w:rPr>
        <w:t>منظمات غير حكومية وناشرين حكومي</w:t>
      </w:r>
      <w:r>
        <w:rPr>
          <w:rFonts w:hint="cs"/>
          <w:rtl/>
          <w:lang w:bidi="ar-EG"/>
        </w:rPr>
        <w:t>ين</w:t>
      </w:r>
      <w:r w:rsidRPr="00590714">
        <w:rPr>
          <w:rtl/>
          <w:lang w:bidi="ar-EG"/>
        </w:rPr>
        <w:t xml:space="preserve"> وتجاري</w:t>
      </w:r>
      <w:r>
        <w:rPr>
          <w:rFonts w:hint="cs"/>
          <w:rtl/>
          <w:lang w:bidi="ar-EG"/>
        </w:rPr>
        <w:t>ين</w:t>
      </w:r>
      <w:r w:rsidRPr="00590714">
        <w:rPr>
          <w:rtl/>
          <w:lang w:bidi="ar-EG"/>
        </w:rPr>
        <w:t xml:space="preserve"> في </w:t>
      </w:r>
      <w:r>
        <w:rPr>
          <w:rFonts w:hint="cs"/>
          <w:rtl/>
          <w:lang w:bidi="ar-EG"/>
        </w:rPr>
        <w:t>ال</w:t>
      </w:r>
      <w:r w:rsidRPr="00590714">
        <w:rPr>
          <w:rtl/>
          <w:lang w:bidi="ar-EG"/>
        </w:rPr>
        <w:t>بلدان النامية و</w:t>
      </w:r>
      <w:r>
        <w:rPr>
          <w:rFonts w:hint="cs"/>
          <w:rtl/>
          <w:lang w:bidi="ar-EG"/>
        </w:rPr>
        <w:t>البلدان ال</w:t>
      </w:r>
      <w:r w:rsidRPr="00590714">
        <w:rPr>
          <w:rtl/>
          <w:lang w:bidi="ar-EG"/>
        </w:rPr>
        <w:t>أقل</w:t>
      </w:r>
      <w:r>
        <w:rPr>
          <w:rFonts w:hint="cs"/>
          <w:rtl/>
          <w:lang w:bidi="ar-EG"/>
        </w:rPr>
        <w:t xml:space="preserve"> </w:t>
      </w:r>
      <w:r w:rsidRPr="00590714">
        <w:rPr>
          <w:rtl/>
          <w:lang w:bidi="ar-EG"/>
        </w:rPr>
        <w:t>نموا</w:t>
      </w:r>
      <w:r>
        <w:rPr>
          <w:rFonts w:hint="cs"/>
          <w:rtl/>
          <w:lang w:bidi="ar-EG"/>
        </w:rPr>
        <w:t>ً</w:t>
      </w:r>
      <w:r w:rsidRPr="00590714">
        <w:rPr>
          <w:rtl/>
          <w:lang w:bidi="ar-EG"/>
        </w:rPr>
        <w:t xml:space="preserve"> </w:t>
      </w:r>
      <w:r>
        <w:rPr>
          <w:rFonts w:hint="cs"/>
          <w:rtl/>
          <w:lang w:bidi="ar-EG"/>
        </w:rPr>
        <w:t xml:space="preserve">بشأن </w:t>
      </w:r>
      <w:r w:rsidRPr="00590714">
        <w:rPr>
          <w:rtl/>
          <w:lang w:bidi="ar-EG"/>
        </w:rPr>
        <w:t xml:space="preserve">أحدث عمليات إنتاج </w:t>
      </w:r>
      <w:r>
        <w:rPr>
          <w:rFonts w:hint="cs"/>
          <w:rtl/>
          <w:lang w:bidi="ar-EG"/>
        </w:rPr>
        <w:t>الكتب الميسرة</w:t>
      </w:r>
      <w:r w:rsidRPr="00590714">
        <w:rPr>
          <w:rtl/>
          <w:lang w:bidi="ar-EG"/>
        </w:rPr>
        <w:t>. كما قد</w:t>
      </w:r>
      <w:r>
        <w:rPr>
          <w:rFonts w:hint="cs"/>
          <w:rtl/>
          <w:lang w:bidi="ar-EG"/>
        </w:rPr>
        <w:t>َّ</w:t>
      </w:r>
      <w:r w:rsidRPr="00590714">
        <w:rPr>
          <w:rtl/>
          <w:lang w:bidi="ar-EG"/>
        </w:rPr>
        <w:t>م تمويل</w:t>
      </w:r>
      <w:r>
        <w:rPr>
          <w:rFonts w:hint="cs"/>
          <w:rtl/>
          <w:lang w:bidi="ar-EG"/>
        </w:rPr>
        <w:t>اً</w:t>
      </w:r>
      <w:r w:rsidRPr="00590714">
        <w:rPr>
          <w:rtl/>
          <w:lang w:bidi="ar-EG"/>
        </w:rPr>
        <w:t xml:space="preserve"> </w:t>
      </w:r>
      <w:r>
        <w:rPr>
          <w:rFonts w:hint="cs"/>
          <w:rtl/>
          <w:lang w:bidi="ar-EG"/>
        </w:rPr>
        <w:t xml:space="preserve">إلى </w:t>
      </w:r>
      <w:r w:rsidRPr="00590714">
        <w:rPr>
          <w:rtl/>
          <w:lang w:bidi="ar-EG"/>
        </w:rPr>
        <w:t xml:space="preserve">شركائه لإنتاج مواد تعليمية </w:t>
      </w:r>
      <w:r>
        <w:rPr>
          <w:rFonts w:hint="cs"/>
          <w:rtl/>
          <w:lang w:bidi="ar-EG"/>
        </w:rPr>
        <w:t>ب</w:t>
      </w:r>
      <w:r w:rsidRPr="00590714">
        <w:rPr>
          <w:rtl/>
          <w:lang w:bidi="ar-EG"/>
        </w:rPr>
        <w:t xml:space="preserve">اللغات الوطنية. كما </w:t>
      </w:r>
      <w:r w:rsidR="00F474F7">
        <w:rPr>
          <w:rFonts w:hint="cs"/>
          <w:rtl/>
          <w:lang w:bidi="ar-EG"/>
        </w:rPr>
        <w:t>قام</w:t>
      </w:r>
      <w:r>
        <w:rPr>
          <w:rFonts w:hint="cs"/>
          <w:rtl/>
          <w:lang w:bidi="ar-EG"/>
        </w:rPr>
        <w:t xml:space="preserve"> الاتحاد</w:t>
      </w:r>
      <w:r w:rsidRPr="00590714">
        <w:rPr>
          <w:rtl/>
          <w:lang w:bidi="ar-EG"/>
        </w:rPr>
        <w:t xml:space="preserve"> </w:t>
      </w:r>
      <w:r w:rsidR="00F474F7">
        <w:rPr>
          <w:rFonts w:hint="cs"/>
          <w:rtl/>
          <w:lang w:bidi="ar-EG"/>
        </w:rPr>
        <w:t>باستضافة "</w:t>
      </w:r>
      <w:r w:rsidR="00F474F7" w:rsidRPr="00F474F7">
        <w:rPr>
          <w:rtl/>
          <w:lang w:bidi="ar-EG"/>
        </w:rPr>
        <w:t>خدمة الكتب التابعة لاتحاد الكتب الميسرة</w:t>
      </w:r>
      <w:r w:rsidR="00F474F7">
        <w:rPr>
          <w:rFonts w:hint="cs"/>
          <w:rtl/>
          <w:lang w:bidi="ar-EG"/>
        </w:rPr>
        <w:t>" وإدارتها</w:t>
      </w:r>
      <w:r w:rsidRPr="00590714">
        <w:rPr>
          <w:rtl/>
          <w:lang w:bidi="ar-EG"/>
        </w:rPr>
        <w:t>، وهي قاعدة بيانات عالمية ل</w:t>
      </w:r>
      <w:r w:rsidR="00F474F7">
        <w:rPr>
          <w:rFonts w:hint="cs"/>
          <w:rtl/>
          <w:lang w:bidi="ar-EG"/>
        </w:rPr>
        <w:t>عناوين الكتب الميسرة تستخدمها</w:t>
      </w:r>
      <w:r w:rsidRPr="00590714">
        <w:rPr>
          <w:rtl/>
          <w:lang w:bidi="ar-EG"/>
        </w:rPr>
        <w:t xml:space="preserve"> مكتبات </w:t>
      </w:r>
      <w:r w:rsidR="00F474F7">
        <w:rPr>
          <w:rFonts w:hint="cs"/>
          <w:rtl/>
          <w:lang w:bidi="ar-EG"/>
        </w:rPr>
        <w:t>ا</w:t>
      </w:r>
      <w:r w:rsidRPr="00590714">
        <w:rPr>
          <w:rtl/>
          <w:lang w:bidi="ar-EG"/>
        </w:rPr>
        <w:t>لمكفوفين لاستكمال مجموعاته</w:t>
      </w:r>
      <w:r w:rsidR="00F474F7">
        <w:rPr>
          <w:rFonts w:hint="cs"/>
          <w:rtl/>
          <w:lang w:bidi="ar-EG"/>
        </w:rPr>
        <w:t>ا من هذه الكتب</w:t>
      </w:r>
      <w:r w:rsidRPr="00590714">
        <w:rPr>
          <w:rtl/>
          <w:lang w:bidi="ar-EG"/>
        </w:rPr>
        <w:t xml:space="preserve">. </w:t>
      </w:r>
      <w:r w:rsidR="00F474F7">
        <w:rPr>
          <w:rFonts w:hint="cs"/>
          <w:rtl/>
          <w:lang w:bidi="ar-EG"/>
        </w:rPr>
        <w:t>وقد قدمت هذه ال</w:t>
      </w:r>
      <w:r w:rsidR="00F474F7" w:rsidRPr="00F474F7">
        <w:rPr>
          <w:rtl/>
          <w:lang w:bidi="ar-EG"/>
        </w:rPr>
        <w:t>خدمة</w:t>
      </w:r>
      <w:r w:rsidRPr="00590714">
        <w:rPr>
          <w:rtl/>
          <w:lang w:bidi="ar-EG"/>
        </w:rPr>
        <w:t xml:space="preserve"> كتب</w:t>
      </w:r>
      <w:r w:rsidR="00F474F7">
        <w:rPr>
          <w:rFonts w:hint="cs"/>
          <w:rtl/>
          <w:lang w:bidi="ar-EG"/>
        </w:rPr>
        <w:t xml:space="preserve">اً </w:t>
      </w:r>
      <w:r w:rsidR="00F474F7">
        <w:rPr>
          <w:rFonts w:hint="cs"/>
          <w:rtl/>
          <w:lang w:bidi="ar-EG"/>
        </w:rPr>
        <w:lastRenderedPageBreak/>
        <w:t xml:space="preserve">ميسرةً </w:t>
      </w:r>
      <w:r w:rsidRPr="00590714">
        <w:rPr>
          <w:rtl/>
          <w:lang w:bidi="ar-EG"/>
        </w:rPr>
        <w:t xml:space="preserve">إلى أكثر من </w:t>
      </w:r>
      <w:r w:rsidR="00F474F7">
        <w:rPr>
          <w:rFonts w:hint="cs"/>
          <w:rtl/>
          <w:lang w:bidi="ar-EG"/>
        </w:rPr>
        <w:t>000 100</w:t>
      </w:r>
      <w:r w:rsidRPr="00590714">
        <w:rPr>
          <w:rtl/>
          <w:lang w:bidi="ar-EG"/>
        </w:rPr>
        <w:t xml:space="preserve"> شخص</w:t>
      </w:r>
      <w:r w:rsidR="00F474F7">
        <w:rPr>
          <w:rFonts w:hint="cs"/>
          <w:rtl/>
          <w:lang w:bidi="ar-EG"/>
        </w:rPr>
        <w:t xml:space="preserve"> من العاجزين عن قراءة المطبوعات</w:t>
      </w:r>
      <w:r w:rsidRPr="00590714">
        <w:rPr>
          <w:rtl/>
          <w:lang w:bidi="ar-EG"/>
        </w:rPr>
        <w:t xml:space="preserve"> </w:t>
      </w:r>
      <w:r w:rsidR="00F474F7">
        <w:rPr>
          <w:rFonts w:hint="cs"/>
          <w:rtl/>
          <w:lang w:bidi="ar-EG"/>
        </w:rPr>
        <w:t>حتى الآن من خلال</w:t>
      </w:r>
      <w:r w:rsidR="00F474F7" w:rsidRPr="00590714">
        <w:rPr>
          <w:rtl/>
          <w:lang w:bidi="ar-EG"/>
        </w:rPr>
        <w:t xml:space="preserve"> 25 مكتب</w:t>
      </w:r>
      <w:r w:rsidR="00F474F7">
        <w:rPr>
          <w:rFonts w:hint="cs"/>
          <w:rtl/>
          <w:lang w:bidi="ar-EG"/>
        </w:rPr>
        <w:t>ة</w:t>
      </w:r>
      <w:r w:rsidR="00F474F7" w:rsidRPr="00590714">
        <w:rPr>
          <w:rtl/>
          <w:lang w:bidi="ar-EG"/>
        </w:rPr>
        <w:t xml:space="preserve"> مشاركة</w:t>
      </w:r>
      <w:r w:rsidR="00F474F7">
        <w:rPr>
          <w:rFonts w:hint="cs"/>
          <w:rtl/>
          <w:lang w:bidi="ar-EG"/>
        </w:rPr>
        <w:t xml:space="preserve"> فيها</w:t>
      </w:r>
      <w:r w:rsidRPr="00590714">
        <w:rPr>
          <w:rtl/>
          <w:lang w:bidi="ar-EG"/>
        </w:rPr>
        <w:t xml:space="preserve">. </w:t>
      </w:r>
      <w:r w:rsidR="00F474F7">
        <w:rPr>
          <w:rFonts w:hint="cs"/>
          <w:rtl/>
          <w:lang w:bidi="ar-EG"/>
        </w:rPr>
        <w:t>وت</w:t>
      </w:r>
      <w:r w:rsidRPr="00590714">
        <w:rPr>
          <w:rtl/>
          <w:lang w:bidi="ar-EG"/>
        </w:rPr>
        <w:t>حتوي</w:t>
      </w:r>
      <w:r w:rsidR="00F474F7" w:rsidRPr="00F474F7">
        <w:rPr>
          <w:rtl/>
          <w:lang w:bidi="ar-EG"/>
        </w:rPr>
        <w:t xml:space="preserve"> </w:t>
      </w:r>
      <w:r w:rsidR="00F474F7">
        <w:rPr>
          <w:rFonts w:hint="cs"/>
          <w:rtl/>
          <w:lang w:bidi="ar-EG"/>
        </w:rPr>
        <w:t>"</w:t>
      </w:r>
      <w:r w:rsidR="00F474F7" w:rsidRPr="00F474F7">
        <w:rPr>
          <w:rtl/>
          <w:lang w:bidi="ar-EG"/>
        </w:rPr>
        <w:t>خدمة الكتب التابعة لاتحاد الكتب الميسرة</w:t>
      </w:r>
      <w:r w:rsidR="00F474F7">
        <w:rPr>
          <w:rFonts w:hint="cs"/>
          <w:rtl/>
          <w:lang w:bidi="ar-EG"/>
        </w:rPr>
        <w:t>"</w:t>
      </w:r>
      <w:r w:rsidRPr="00590714">
        <w:rPr>
          <w:rtl/>
          <w:lang w:bidi="ar-EG"/>
        </w:rPr>
        <w:t xml:space="preserve"> حاليا</w:t>
      </w:r>
      <w:r w:rsidR="00F474F7">
        <w:rPr>
          <w:rFonts w:hint="cs"/>
          <w:rtl/>
          <w:lang w:bidi="ar-EG"/>
        </w:rPr>
        <w:t>ً</w:t>
      </w:r>
      <w:r w:rsidRPr="00590714">
        <w:rPr>
          <w:rtl/>
          <w:lang w:bidi="ar-EG"/>
        </w:rPr>
        <w:t xml:space="preserve"> </w:t>
      </w:r>
      <w:r w:rsidR="00F474F7">
        <w:rPr>
          <w:rFonts w:hint="cs"/>
          <w:rtl/>
          <w:lang w:bidi="ar-EG"/>
        </w:rPr>
        <w:t xml:space="preserve">على </w:t>
      </w:r>
      <w:r w:rsidRPr="00590714">
        <w:rPr>
          <w:rtl/>
          <w:lang w:bidi="ar-EG"/>
        </w:rPr>
        <w:t>000</w:t>
      </w:r>
      <w:r w:rsidR="00F474F7">
        <w:rPr>
          <w:rFonts w:hint="cs"/>
          <w:rtl/>
          <w:lang w:bidi="ar-EG"/>
        </w:rPr>
        <w:t> </w:t>
      </w:r>
      <w:r w:rsidR="00F474F7" w:rsidRPr="00590714">
        <w:rPr>
          <w:rtl/>
          <w:lang w:bidi="ar-EG"/>
        </w:rPr>
        <w:t>353</w:t>
      </w:r>
      <w:r w:rsidRPr="00590714">
        <w:rPr>
          <w:rtl/>
          <w:lang w:bidi="ar-EG"/>
        </w:rPr>
        <w:t xml:space="preserve"> </w:t>
      </w:r>
      <w:r w:rsidR="00F474F7">
        <w:rPr>
          <w:rFonts w:hint="cs"/>
          <w:rtl/>
          <w:lang w:bidi="ar-EG"/>
        </w:rPr>
        <w:t>كتاب ميسر ب</w:t>
      </w:r>
      <w:r w:rsidRPr="00590714">
        <w:rPr>
          <w:rtl/>
          <w:lang w:bidi="ar-EG"/>
        </w:rPr>
        <w:t>أكثر من 76 لغة.</w:t>
      </w:r>
    </w:p>
    <w:p w:rsidR="00517CBF" w:rsidRDefault="0013153A" w:rsidP="00A20694">
      <w:pPr>
        <w:pStyle w:val="NormalParaAR"/>
        <w:numPr>
          <w:ilvl w:val="0"/>
          <w:numId w:val="3"/>
        </w:numPr>
        <w:ind w:left="-5" w:firstLine="0"/>
        <w:rPr>
          <w:lang w:bidi="ar-EG"/>
        </w:rPr>
      </w:pPr>
      <w:r w:rsidRPr="0013153A">
        <w:rPr>
          <w:rtl/>
          <w:lang w:bidi="ar-EG"/>
        </w:rPr>
        <w:t xml:space="preserve">وبحلول نهاية عام 2016، </w:t>
      </w:r>
      <w:r>
        <w:rPr>
          <w:rFonts w:hint="cs"/>
          <w:rtl/>
          <w:lang w:bidi="ar-EG"/>
        </w:rPr>
        <w:t xml:space="preserve">كان عدد أعضاء </w:t>
      </w:r>
      <w:r w:rsidRPr="0013153A">
        <w:rPr>
          <w:rtl/>
          <w:lang w:bidi="ar-EG"/>
        </w:rPr>
        <w:t>قاعدة بيانات الويبو للبحث (</w:t>
      </w:r>
      <w:r w:rsidRPr="0013153A">
        <w:rPr>
          <w:lang w:bidi="ar-EG"/>
        </w:rPr>
        <w:t xml:space="preserve">WIPO </w:t>
      </w:r>
      <w:proofErr w:type="spellStart"/>
      <w:r w:rsidRPr="0013153A">
        <w:rPr>
          <w:lang w:bidi="ar-EG"/>
        </w:rPr>
        <w:t>Re:Search</w:t>
      </w:r>
      <w:proofErr w:type="spellEnd"/>
      <w:r w:rsidRPr="0013153A">
        <w:rPr>
          <w:rtl/>
          <w:lang w:bidi="ar-EG"/>
        </w:rPr>
        <w:t xml:space="preserve">) 107 </w:t>
      </w:r>
      <w:r>
        <w:rPr>
          <w:rFonts w:hint="cs"/>
          <w:rtl/>
          <w:lang w:bidi="ar-EG"/>
        </w:rPr>
        <w:t>أ</w:t>
      </w:r>
      <w:r w:rsidRPr="0013153A">
        <w:rPr>
          <w:rtl/>
          <w:lang w:bidi="ar-EG"/>
        </w:rPr>
        <w:t>عضا</w:t>
      </w:r>
      <w:r>
        <w:rPr>
          <w:rFonts w:hint="cs"/>
          <w:rtl/>
          <w:lang w:bidi="ar-EG"/>
        </w:rPr>
        <w:t>ء</w:t>
      </w:r>
      <w:r w:rsidRPr="0013153A">
        <w:rPr>
          <w:rtl/>
          <w:lang w:bidi="ar-EG"/>
        </w:rPr>
        <w:t xml:space="preserve">، مع </w:t>
      </w:r>
      <w:r>
        <w:rPr>
          <w:rFonts w:hint="cs"/>
          <w:rtl/>
          <w:lang w:bidi="ar-EG"/>
        </w:rPr>
        <w:t xml:space="preserve">تزايد نسبة </w:t>
      </w:r>
      <w:r w:rsidRPr="0013153A">
        <w:rPr>
          <w:rtl/>
          <w:lang w:bidi="ar-EG"/>
        </w:rPr>
        <w:t>المؤسسات</w:t>
      </w:r>
      <w:r w:rsidR="005C4D13">
        <w:rPr>
          <w:rFonts w:hint="cs"/>
          <w:rtl/>
          <w:lang w:bidi="ar-EG"/>
        </w:rPr>
        <w:t xml:space="preserve"> الأكاديمية والمؤسسات</w:t>
      </w:r>
      <w:r w:rsidRPr="0013153A">
        <w:rPr>
          <w:rtl/>
          <w:lang w:bidi="ar-EG"/>
        </w:rPr>
        <w:t xml:space="preserve"> البحثية العامة في البلدان النامية، لا سيما في أفريقيا. </w:t>
      </w:r>
      <w:r w:rsidR="005C4D13">
        <w:rPr>
          <w:rFonts w:hint="cs"/>
          <w:rtl/>
          <w:lang w:bidi="ar-EG"/>
        </w:rPr>
        <w:t>وقد يسَّرت قاعدة بيانات الويبو للبحث 107 عمليات تعاون فيما بين أعضائها حتى الآن</w:t>
      </w:r>
      <w:r w:rsidRPr="0013153A">
        <w:rPr>
          <w:rtl/>
          <w:lang w:bidi="ar-EG"/>
        </w:rPr>
        <w:t>،</w:t>
      </w:r>
      <w:r w:rsidR="005C4D13" w:rsidRPr="005C4D13">
        <w:rPr>
          <w:rtl/>
        </w:rPr>
        <w:t xml:space="preserve"> </w:t>
      </w:r>
      <w:r w:rsidR="005C4D13">
        <w:rPr>
          <w:rFonts w:hint="cs"/>
          <w:rtl/>
        </w:rPr>
        <w:t xml:space="preserve">وذلك </w:t>
      </w:r>
      <w:r w:rsidR="005C4D13" w:rsidRPr="005C4D13">
        <w:rPr>
          <w:rtl/>
          <w:lang w:bidi="ar-EG"/>
        </w:rPr>
        <w:t xml:space="preserve">من خلال مركز شراكاتها الذي تديره منظمة </w:t>
      </w:r>
      <w:r w:rsidR="001E630C">
        <w:rPr>
          <w:rFonts w:hint="cs"/>
          <w:rtl/>
          <w:lang w:bidi="ar-EG"/>
        </w:rPr>
        <w:t>مشروعات</w:t>
      </w:r>
      <w:r w:rsidR="005C4D13" w:rsidRPr="005C4D13">
        <w:rPr>
          <w:rtl/>
          <w:lang w:bidi="ar-EG"/>
        </w:rPr>
        <w:t xml:space="preserve"> تسخير التكنولوجيا البيولوجية لأغراض الصحة العالمية (</w:t>
      </w:r>
      <w:r w:rsidR="005C4D13" w:rsidRPr="005C4D13">
        <w:rPr>
          <w:lang w:bidi="ar-EG"/>
        </w:rPr>
        <w:t>BVGH</w:t>
      </w:r>
      <w:r w:rsidR="005C4D13" w:rsidRPr="005C4D13">
        <w:rPr>
          <w:rtl/>
          <w:lang w:bidi="ar-EG"/>
        </w:rPr>
        <w:t>)</w:t>
      </w:r>
      <w:r w:rsidRPr="0013153A">
        <w:rPr>
          <w:rtl/>
          <w:lang w:bidi="ar-EG"/>
        </w:rPr>
        <w:t xml:space="preserve">. </w:t>
      </w:r>
      <w:r w:rsidR="00AE3FC8">
        <w:rPr>
          <w:rFonts w:hint="cs"/>
          <w:rtl/>
          <w:lang w:bidi="ar-EG"/>
        </w:rPr>
        <w:t>و</w:t>
      </w:r>
      <w:r w:rsidRPr="0013153A">
        <w:rPr>
          <w:rtl/>
          <w:lang w:bidi="ar-EG"/>
        </w:rPr>
        <w:t xml:space="preserve">من خلال </w:t>
      </w:r>
      <w:r w:rsidR="00AE3FC8">
        <w:rPr>
          <w:rFonts w:hint="cs"/>
          <w:rtl/>
          <w:lang w:bidi="ar-EG"/>
        </w:rPr>
        <w:t>النجاح المستمر لقاعدة بيانات الويبو للبحث،</w:t>
      </w:r>
      <w:r w:rsidRPr="0013153A">
        <w:rPr>
          <w:rtl/>
          <w:lang w:bidi="ar-EG"/>
        </w:rPr>
        <w:t xml:space="preserve"> والتعاون الثلاثي </w:t>
      </w:r>
      <w:r w:rsidR="00AE3FC8">
        <w:rPr>
          <w:rFonts w:hint="cs"/>
          <w:rtl/>
          <w:lang w:bidi="ar-EG"/>
        </w:rPr>
        <w:t>ال</w:t>
      </w:r>
      <w:r w:rsidRPr="0013153A">
        <w:rPr>
          <w:rtl/>
          <w:lang w:bidi="ar-EG"/>
        </w:rPr>
        <w:t>مستمر مع منظمة الصحة العالمية ومنظمة التجارة العالمية بشأن قضايا الملكية الفكرية والصحة والتجارة</w:t>
      </w:r>
      <w:r w:rsidR="00AE3FC8">
        <w:rPr>
          <w:rFonts w:hint="cs"/>
          <w:rtl/>
          <w:lang w:bidi="ar-EG"/>
        </w:rPr>
        <w:t>،</w:t>
      </w:r>
      <w:r w:rsidRPr="0013153A">
        <w:rPr>
          <w:rtl/>
          <w:lang w:bidi="ar-EG"/>
        </w:rPr>
        <w:t xml:space="preserve"> ساهمت الويبو </w:t>
      </w:r>
      <w:r w:rsidR="00AE3FC8">
        <w:rPr>
          <w:rFonts w:hint="cs"/>
          <w:rtl/>
          <w:lang w:bidi="ar-EG"/>
        </w:rPr>
        <w:t xml:space="preserve">في تيسير </w:t>
      </w:r>
      <w:r w:rsidRPr="0013153A">
        <w:rPr>
          <w:rtl/>
          <w:lang w:bidi="ar-EG"/>
        </w:rPr>
        <w:t xml:space="preserve">البحث في الأمراض المدارية المهملة، والملاريا، والسل، </w:t>
      </w:r>
      <w:r w:rsidRPr="001E630C">
        <w:rPr>
          <w:rtl/>
          <w:lang w:bidi="ar-EG"/>
        </w:rPr>
        <w:t>و</w:t>
      </w:r>
      <w:r w:rsidR="00AE3FC8" w:rsidRPr="001E630C">
        <w:rPr>
          <w:rFonts w:hint="cs"/>
          <w:rtl/>
          <w:lang w:bidi="ar-EG"/>
        </w:rPr>
        <w:t xml:space="preserve">دعمت </w:t>
      </w:r>
      <w:r w:rsidRPr="001E630C">
        <w:rPr>
          <w:rtl/>
          <w:lang w:bidi="ar-EG"/>
        </w:rPr>
        <w:t>مناقشة السياس</w:t>
      </w:r>
      <w:r w:rsidR="00AE3FC8" w:rsidRPr="001E630C">
        <w:rPr>
          <w:rFonts w:hint="cs"/>
          <w:rtl/>
          <w:lang w:bidi="ar-EG"/>
        </w:rPr>
        <w:t>ات</w:t>
      </w:r>
      <w:r w:rsidRPr="001E630C">
        <w:rPr>
          <w:rtl/>
          <w:lang w:bidi="ar-EG"/>
        </w:rPr>
        <w:t xml:space="preserve"> في مجال الصحة العالمية </w:t>
      </w:r>
      <w:r w:rsidR="00AE3FC8" w:rsidRPr="001E630C">
        <w:rPr>
          <w:rFonts w:hint="cs"/>
          <w:rtl/>
          <w:lang w:bidi="ar-EG"/>
        </w:rPr>
        <w:t>من أجل زيادة</w:t>
      </w:r>
      <w:r w:rsidR="00AE3FC8">
        <w:rPr>
          <w:rFonts w:hint="cs"/>
          <w:rtl/>
          <w:lang w:bidi="ar-EG"/>
        </w:rPr>
        <w:t xml:space="preserve"> </w:t>
      </w:r>
      <w:r w:rsidRPr="0013153A">
        <w:rPr>
          <w:rtl/>
          <w:lang w:bidi="ar-EG"/>
        </w:rPr>
        <w:t xml:space="preserve">اتساق السياسات (التوصيات </w:t>
      </w:r>
      <w:r w:rsidR="00AE3FC8">
        <w:rPr>
          <w:rFonts w:hint="cs"/>
          <w:rtl/>
          <w:lang w:bidi="ar-EG"/>
        </w:rPr>
        <w:t>2</w:t>
      </w:r>
      <w:r w:rsidRPr="0013153A">
        <w:rPr>
          <w:rtl/>
          <w:lang w:bidi="ar-EG"/>
        </w:rPr>
        <w:t xml:space="preserve"> و25 و26 و40</w:t>
      </w:r>
      <w:r w:rsidR="00AE3FC8">
        <w:rPr>
          <w:rFonts w:hint="cs"/>
          <w:rtl/>
          <w:lang w:bidi="ar-EG"/>
        </w:rPr>
        <w:t xml:space="preserve"> من توصيات </w:t>
      </w:r>
      <w:r w:rsidR="00A20694" w:rsidRPr="00A20694">
        <w:rPr>
          <w:rFonts w:hint="cs"/>
          <w:rtl/>
          <w:lang w:bidi="ar-EG"/>
        </w:rPr>
        <w:t>أجندة</w:t>
      </w:r>
      <w:r w:rsidR="00AE3FC8">
        <w:rPr>
          <w:rFonts w:hint="cs"/>
          <w:rtl/>
          <w:lang w:bidi="ar-EG"/>
        </w:rPr>
        <w:t xml:space="preserve"> التنمية</w:t>
      </w:r>
      <w:r w:rsidRPr="0013153A">
        <w:rPr>
          <w:rtl/>
          <w:lang w:bidi="ar-EG"/>
        </w:rPr>
        <w:t>).</w:t>
      </w:r>
    </w:p>
    <w:p w:rsidR="00AE3FC8" w:rsidRDefault="002A6C75" w:rsidP="00A20694">
      <w:pPr>
        <w:pStyle w:val="NormalParaAR"/>
        <w:numPr>
          <w:ilvl w:val="0"/>
          <w:numId w:val="3"/>
        </w:numPr>
        <w:ind w:left="-5" w:firstLine="0"/>
        <w:rPr>
          <w:lang w:bidi="ar-EG"/>
        </w:rPr>
      </w:pPr>
      <w:r>
        <w:rPr>
          <w:rFonts w:hint="cs"/>
          <w:rtl/>
          <w:lang w:bidi="ar-EG"/>
        </w:rPr>
        <w:t xml:space="preserve">وبلغ عدد شركاء منصة </w:t>
      </w:r>
      <w:proofErr w:type="spellStart"/>
      <w:r>
        <w:rPr>
          <w:rFonts w:hint="cs"/>
          <w:rtl/>
          <w:lang w:bidi="ar-EG"/>
        </w:rPr>
        <w:t>ويبو</w:t>
      </w:r>
      <w:proofErr w:type="spellEnd"/>
      <w:r>
        <w:rPr>
          <w:rFonts w:hint="cs"/>
          <w:rtl/>
          <w:lang w:bidi="ar-EG"/>
        </w:rPr>
        <w:t xml:space="preserve"> غرين 74 شريكاً</w:t>
      </w:r>
      <w:r w:rsidRPr="002A6C75">
        <w:rPr>
          <w:rtl/>
          <w:lang w:bidi="ar-EG"/>
        </w:rPr>
        <w:t xml:space="preserve"> بحلول نهاية عام 2016، و</w:t>
      </w:r>
      <w:r>
        <w:rPr>
          <w:rFonts w:hint="cs"/>
          <w:rtl/>
          <w:lang w:bidi="ar-EG"/>
        </w:rPr>
        <w:t xml:space="preserve">قد يسرت هذه المنصة </w:t>
      </w:r>
      <w:r w:rsidRPr="002A6C75">
        <w:rPr>
          <w:rtl/>
          <w:lang w:bidi="ar-EG"/>
        </w:rPr>
        <w:t xml:space="preserve">أكثر من 100 </w:t>
      </w:r>
      <w:r w:rsidR="000F69AE">
        <w:rPr>
          <w:rFonts w:hint="cs"/>
          <w:rtl/>
          <w:lang w:bidi="ar-EG"/>
        </w:rPr>
        <w:t>عملية ترابط</w:t>
      </w:r>
      <w:r w:rsidRPr="002A6C75">
        <w:rPr>
          <w:rtl/>
          <w:lang w:bidi="ar-EG"/>
        </w:rPr>
        <w:t>. و</w:t>
      </w:r>
      <w:r w:rsidR="000F69AE">
        <w:rPr>
          <w:rFonts w:hint="cs"/>
          <w:rtl/>
          <w:lang w:bidi="ar-EG"/>
        </w:rPr>
        <w:t xml:space="preserve">يوجد حالياً في قاعدة بيانات </w:t>
      </w:r>
      <w:proofErr w:type="spellStart"/>
      <w:r w:rsidR="000F69AE">
        <w:rPr>
          <w:rFonts w:hint="cs"/>
          <w:rtl/>
          <w:lang w:bidi="ar-EG"/>
        </w:rPr>
        <w:t>ويبو</w:t>
      </w:r>
      <w:proofErr w:type="spellEnd"/>
      <w:r w:rsidR="000F69AE">
        <w:rPr>
          <w:rFonts w:hint="cs"/>
          <w:rtl/>
          <w:lang w:bidi="ar-EG"/>
        </w:rPr>
        <w:t xml:space="preserve"> غرين أ</w:t>
      </w:r>
      <w:r w:rsidRPr="002A6C75">
        <w:rPr>
          <w:rtl/>
          <w:lang w:bidi="ar-EG"/>
        </w:rPr>
        <w:t xml:space="preserve">كثر من 2400 تكنولوجيا </w:t>
      </w:r>
      <w:r w:rsidR="000F69AE" w:rsidRPr="000F69AE">
        <w:rPr>
          <w:rtl/>
          <w:lang w:bidi="ar-EG"/>
        </w:rPr>
        <w:t xml:space="preserve">مواتية للبيئة </w:t>
      </w:r>
      <w:r w:rsidRPr="002A6C75">
        <w:rPr>
          <w:rtl/>
          <w:lang w:bidi="ar-EG"/>
        </w:rPr>
        <w:t xml:space="preserve">واحتياج تكنولوجي. </w:t>
      </w:r>
      <w:r w:rsidR="000F69AE">
        <w:rPr>
          <w:rFonts w:hint="cs"/>
          <w:rtl/>
          <w:lang w:bidi="ar-EG"/>
        </w:rPr>
        <w:t>وبلغ عدد أعضاء شبكة المنصة أ</w:t>
      </w:r>
      <w:r w:rsidR="000F69AE" w:rsidRPr="002A6C75">
        <w:rPr>
          <w:rtl/>
          <w:lang w:bidi="ar-EG"/>
        </w:rPr>
        <w:t>كثر</w:t>
      </w:r>
      <w:r w:rsidR="000F69AE">
        <w:rPr>
          <w:rFonts w:hint="cs"/>
          <w:rtl/>
          <w:lang w:bidi="ar-EG"/>
        </w:rPr>
        <w:t xml:space="preserve"> </w:t>
      </w:r>
      <w:r w:rsidRPr="002A6C75">
        <w:rPr>
          <w:rtl/>
          <w:lang w:bidi="ar-EG"/>
        </w:rPr>
        <w:t>من 5000 عض</w:t>
      </w:r>
      <w:r w:rsidR="000F69AE">
        <w:rPr>
          <w:rFonts w:hint="cs"/>
          <w:rtl/>
          <w:lang w:bidi="ar-EG"/>
        </w:rPr>
        <w:t>و</w:t>
      </w:r>
      <w:r w:rsidRPr="002A6C75">
        <w:rPr>
          <w:rtl/>
          <w:lang w:bidi="ar-EG"/>
        </w:rPr>
        <w:t xml:space="preserve">، </w:t>
      </w:r>
      <w:r w:rsidR="000F69AE">
        <w:rPr>
          <w:rFonts w:hint="cs"/>
          <w:rtl/>
          <w:lang w:bidi="ar-EG"/>
        </w:rPr>
        <w:t xml:space="preserve">من ضمنهم </w:t>
      </w:r>
      <w:r w:rsidRPr="002A6C75">
        <w:rPr>
          <w:rtl/>
          <w:lang w:bidi="ar-EG"/>
        </w:rPr>
        <w:t>المستخدم</w:t>
      </w:r>
      <w:r w:rsidR="000F69AE">
        <w:rPr>
          <w:rFonts w:hint="cs"/>
          <w:rtl/>
          <w:lang w:bidi="ar-EG"/>
        </w:rPr>
        <w:t>و</w:t>
      </w:r>
      <w:r w:rsidRPr="002A6C75">
        <w:rPr>
          <w:rtl/>
          <w:lang w:bidi="ar-EG"/>
        </w:rPr>
        <w:t>ن والمشترك</w:t>
      </w:r>
      <w:r w:rsidR="000F69AE">
        <w:rPr>
          <w:rFonts w:hint="cs"/>
          <w:rtl/>
          <w:lang w:bidi="ar-EG"/>
        </w:rPr>
        <w:t>و</w:t>
      </w:r>
      <w:r w:rsidRPr="002A6C75">
        <w:rPr>
          <w:rtl/>
          <w:lang w:bidi="ar-EG"/>
        </w:rPr>
        <w:t xml:space="preserve">ن. </w:t>
      </w:r>
      <w:r w:rsidR="00A90649">
        <w:rPr>
          <w:rFonts w:hint="cs"/>
          <w:rtl/>
          <w:lang w:bidi="ar-EG"/>
        </w:rPr>
        <w:t xml:space="preserve">ونجحت </w:t>
      </w:r>
      <w:r w:rsidR="001E630C">
        <w:rPr>
          <w:rFonts w:hint="cs"/>
          <w:rtl/>
          <w:lang w:bidi="ar-EG"/>
        </w:rPr>
        <w:t>إحدى ال</w:t>
      </w:r>
      <w:r w:rsidR="00A90649">
        <w:rPr>
          <w:rFonts w:hint="cs"/>
          <w:rtl/>
          <w:lang w:bidi="ar-EG"/>
        </w:rPr>
        <w:t>فعالي</w:t>
      </w:r>
      <w:r w:rsidR="001E630C">
        <w:rPr>
          <w:rFonts w:hint="cs"/>
          <w:rtl/>
          <w:lang w:bidi="ar-EG"/>
        </w:rPr>
        <w:t>ات</w:t>
      </w:r>
      <w:r w:rsidR="00A90649">
        <w:rPr>
          <w:rFonts w:hint="cs"/>
          <w:rtl/>
          <w:lang w:bidi="ar-EG"/>
        </w:rPr>
        <w:t xml:space="preserve"> </w:t>
      </w:r>
      <w:r w:rsidR="001E630C">
        <w:rPr>
          <w:rFonts w:hint="cs"/>
          <w:rtl/>
          <w:lang w:bidi="ar-EG"/>
        </w:rPr>
        <w:t>ال</w:t>
      </w:r>
      <w:r w:rsidR="00A90649">
        <w:rPr>
          <w:rFonts w:hint="cs"/>
          <w:rtl/>
          <w:lang w:bidi="ar-EG"/>
        </w:rPr>
        <w:t xml:space="preserve">توفيقية لمنصة </w:t>
      </w:r>
      <w:proofErr w:type="spellStart"/>
      <w:r w:rsidR="00A90649">
        <w:rPr>
          <w:rFonts w:hint="cs"/>
          <w:rtl/>
          <w:lang w:bidi="ar-EG"/>
        </w:rPr>
        <w:t>ويبو</w:t>
      </w:r>
      <w:proofErr w:type="spellEnd"/>
      <w:r w:rsidR="00A90649">
        <w:rPr>
          <w:rFonts w:hint="cs"/>
          <w:rtl/>
          <w:lang w:bidi="ar-EG"/>
        </w:rPr>
        <w:t xml:space="preserve"> غرين بشأن</w:t>
      </w:r>
      <w:r w:rsidRPr="002A6C75">
        <w:rPr>
          <w:rtl/>
          <w:lang w:bidi="ar-EG"/>
        </w:rPr>
        <w:t xml:space="preserve"> المياه والزراعة </w:t>
      </w:r>
      <w:r w:rsidR="00A90649">
        <w:rPr>
          <w:rFonts w:hint="cs"/>
          <w:rtl/>
          <w:lang w:bidi="ar-EG"/>
        </w:rPr>
        <w:t>ب</w:t>
      </w:r>
      <w:r w:rsidRPr="002A6C75">
        <w:rPr>
          <w:rtl/>
          <w:lang w:bidi="ar-EG"/>
        </w:rPr>
        <w:t xml:space="preserve">شرق أفريقيا </w:t>
      </w:r>
      <w:r w:rsidR="00A90649">
        <w:rPr>
          <w:rFonts w:hint="cs"/>
          <w:rtl/>
          <w:lang w:bidi="ar-EG"/>
        </w:rPr>
        <w:t xml:space="preserve">في التوفيق بين </w:t>
      </w:r>
      <w:r w:rsidRPr="002A6C75">
        <w:rPr>
          <w:rtl/>
          <w:lang w:bidi="ar-EG"/>
        </w:rPr>
        <w:t>مقدمي التكنولوجيا الخضراء</w:t>
      </w:r>
      <w:r w:rsidR="00A90649">
        <w:rPr>
          <w:rFonts w:hint="cs"/>
          <w:rtl/>
          <w:lang w:bidi="ar-EG"/>
        </w:rPr>
        <w:t xml:space="preserve"> </w:t>
      </w:r>
      <w:r w:rsidR="00A90649" w:rsidRPr="002A6C75">
        <w:rPr>
          <w:rtl/>
          <w:lang w:bidi="ar-EG"/>
        </w:rPr>
        <w:t>وطالبي</w:t>
      </w:r>
      <w:r w:rsidR="00A90649">
        <w:rPr>
          <w:rFonts w:hint="cs"/>
          <w:rtl/>
          <w:lang w:bidi="ar-EG"/>
        </w:rPr>
        <w:t>ها</w:t>
      </w:r>
      <w:r w:rsidRPr="002A6C75">
        <w:rPr>
          <w:rtl/>
          <w:lang w:bidi="ar-EG"/>
        </w:rPr>
        <w:t>، وأد</w:t>
      </w:r>
      <w:r w:rsidR="00A90649">
        <w:rPr>
          <w:rFonts w:hint="cs"/>
          <w:rtl/>
          <w:lang w:bidi="ar-EG"/>
        </w:rPr>
        <w:t xml:space="preserve">ت هذه الفعالية إلى توقيع </w:t>
      </w:r>
      <w:r w:rsidR="00A90649">
        <w:rPr>
          <w:rtl/>
          <w:lang w:bidi="ar-EG"/>
        </w:rPr>
        <w:t>تسع</w:t>
      </w:r>
      <w:r w:rsidR="00A90649">
        <w:rPr>
          <w:rFonts w:hint="cs"/>
          <w:rtl/>
          <w:lang w:bidi="ar-EG"/>
        </w:rPr>
        <w:t xml:space="preserve">ة خطابات نوايا </w:t>
      </w:r>
      <w:r w:rsidRPr="002A6C75">
        <w:rPr>
          <w:rtl/>
          <w:lang w:bidi="ar-EG"/>
        </w:rPr>
        <w:t>ومذكرة تفاهم واحدة. و</w:t>
      </w:r>
      <w:r w:rsidR="003B621F">
        <w:rPr>
          <w:rFonts w:hint="cs"/>
          <w:rtl/>
          <w:lang w:bidi="ar-EG"/>
        </w:rPr>
        <w:t xml:space="preserve">أُعِدَّت </w:t>
      </w:r>
      <w:r w:rsidRPr="002A6C75">
        <w:rPr>
          <w:rtl/>
          <w:lang w:bidi="ar-EG"/>
        </w:rPr>
        <w:t xml:space="preserve">قائمة مرجعية </w:t>
      </w:r>
      <w:r w:rsidR="00C122E4">
        <w:rPr>
          <w:rFonts w:hint="cs"/>
          <w:rtl/>
          <w:lang w:bidi="ar-EG"/>
        </w:rPr>
        <w:t>ل</w:t>
      </w:r>
      <w:r w:rsidRPr="002A6C75">
        <w:rPr>
          <w:rtl/>
          <w:lang w:bidi="ar-EG"/>
        </w:rPr>
        <w:t>لترخيص بعد مشاورات مكثفة مع أصحاب المصلحة</w:t>
      </w:r>
      <w:r w:rsidR="00727C37">
        <w:rPr>
          <w:rFonts w:hint="cs"/>
          <w:rtl/>
          <w:lang w:bidi="ar-EG"/>
        </w:rPr>
        <w:t>،</w:t>
      </w:r>
      <w:r w:rsidRPr="002A6C75">
        <w:rPr>
          <w:rtl/>
          <w:lang w:bidi="ar-EG"/>
        </w:rPr>
        <w:t xml:space="preserve"> ويمكن استخدام</w:t>
      </w:r>
      <w:r w:rsidR="00727C37">
        <w:rPr>
          <w:rFonts w:hint="cs"/>
          <w:rtl/>
          <w:lang w:bidi="ar-EG"/>
        </w:rPr>
        <w:t xml:space="preserve"> هذه القائمة المرجعية </w:t>
      </w:r>
      <w:r w:rsidRPr="002A6C75">
        <w:rPr>
          <w:rtl/>
          <w:lang w:bidi="ar-EG"/>
        </w:rPr>
        <w:t xml:space="preserve">لتحديد القضايا ذات الصلة </w:t>
      </w:r>
      <w:r w:rsidR="00727C37">
        <w:rPr>
          <w:rFonts w:hint="cs"/>
          <w:rtl/>
          <w:lang w:bidi="ar-EG"/>
        </w:rPr>
        <w:t xml:space="preserve">من أجل </w:t>
      </w:r>
      <w:r w:rsidRPr="002A6C75">
        <w:rPr>
          <w:rtl/>
          <w:lang w:bidi="ar-EG"/>
        </w:rPr>
        <w:t xml:space="preserve">مفاوضات الترخيص. </w:t>
      </w:r>
      <w:r w:rsidR="00727C37">
        <w:rPr>
          <w:rFonts w:hint="cs"/>
          <w:rtl/>
          <w:lang w:bidi="ar-EG"/>
        </w:rPr>
        <w:t>و</w:t>
      </w:r>
      <w:r w:rsidRPr="002A6C75">
        <w:rPr>
          <w:rtl/>
          <w:lang w:bidi="ar-EG"/>
        </w:rPr>
        <w:t xml:space="preserve">حققت </w:t>
      </w:r>
      <w:proofErr w:type="spellStart"/>
      <w:r w:rsidR="00727C37">
        <w:rPr>
          <w:rFonts w:hint="cs"/>
          <w:rtl/>
          <w:lang w:bidi="ar-EG"/>
        </w:rPr>
        <w:t>ويبو</w:t>
      </w:r>
      <w:proofErr w:type="spellEnd"/>
      <w:r w:rsidR="00727C37">
        <w:rPr>
          <w:rFonts w:hint="cs"/>
          <w:rtl/>
          <w:lang w:bidi="ar-EG"/>
        </w:rPr>
        <w:t xml:space="preserve"> غرين </w:t>
      </w:r>
      <w:r w:rsidRPr="002A6C75">
        <w:rPr>
          <w:rtl/>
          <w:lang w:bidi="ar-EG"/>
        </w:rPr>
        <w:t xml:space="preserve">تحسينات كبيرة </w:t>
      </w:r>
      <w:r w:rsidR="00727C37">
        <w:rPr>
          <w:rFonts w:hint="cs"/>
          <w:rtl/>
          <w:lang w:bidi="ar-EG"/>
        </w:rPr>
        <w:t xml:space="preserve">بوصفها </w:t>
      </w:r>
      <w:r w:rsidRPr="002A6C75">
        <w:rPr>
          <w:rtl/>
          <w:lang w:bidi="ar-EG"/>
        </w:rPr>
        <w:t xml:space="preserve">منصة </w:t>
      </w:r>
      <w:r w:rsidR="00727C37">
        <w:rPr>
          <w:rFonts w:hint="cs"/>
          <w:rtl/>
          <w:lang w:bidi="ar-EG"/>
        </w:rPr>
        <w:t>ل</w:t>
      </w:r>
      <w:r w:rsidRPr="002A6C75">
        <w:rPr>
          <w:rtl/>
          <w:lang w:bidi="ar-EG"/>
        </w:rPr>
        <w:t>نقل التكنولوجيا الخضراء</w:t>
      </w:r>
      <w:r w:rsidR="00727C37">
        <w:rPr>
          <w:rFonts w:hint="cs"/>
          <w:rtl/>
          <w:lang w:bidi="ar-EG"/>
        </w:rPr>
        <w:t>، وذلك</w:t>
      </w:r>
      <w:r w:rsidRPr="002A6C75">
        <w:rPr>
          <w:rtl/>
          <w:lang w:bidi="ar-EG"/>
        </w:rPr>
        <w:t xml:space="preserve"> من خلال التوسع في شبكتها، </w:t>
      </w:r>
      <w:r w:rsidR="00727C37">
        <w:rPr>
          <w:rFonts w:hint="cs"/>
          <w:rtl/>
          <w:lang w:bidi="ar-EG"/>
        </w:rPr>
        <w:t xml:space="preserve">والاستمرار في </w:t>
      </w:r>
      <w:r w:rsidRPr="002A6C75">
        <w:rPr>
          <w:rtl/>
          <w:lang w:bidi="ar-EG"/>
        </w:rPr>
        <w:t xml:space="preserve">تحديث قاعدة بيانات </w:t>
      </w:r>
      <w:proofErr w:type="spellStart"/>
      <w:r w:rsidRPr="002A6C75">
        <w:rPr>
          <w:rtl/>
          <w:lang w:bidi="ar-EG"/>
        </w:rPr>
        <w:t>ويبو</w:t>
      </w:r>
      <w:proofErr w:type="spellEnd"/>
      <w:r w:rsidRPr="002A6C75">
        <w:rPr>
          <w:rtl/>
          <w:lang w:bidi="ar-EG"/>
        </w:rPr>
        <w:t xml:space="preserve"> </w:t>
      </w:r>
      <w:r w:rsidR="00727C37">
        <w:rPr>
          <w:rFonts w:hint="cs"/>
          <w:rtl/>
          <w:lang w:bidi="ar-EG"/>
        </w:rPr>
        <w:t>غرين،</w:t>
      </w:r>
      <w:r w:rsidRPr="002A6C75">
        <w:rPr>
          <w:rtl/>
          <w:lang w:bidi="ar-EG"/>
        </w:rPr>
        <w:t xml:space="preserve"> و</w:t>
      </w:r>
      <w:r w:rsidR="00727C37">
        <w:rPr>
          <w:rFonts w:hint="cs"/>
          <w:rtl/>
          <w:lang w:bidi="ar-EG"/>
        </w:rPr>
        <w:t>تسهيل</w:t>
      </w:r>
      <w:r w:rsidR="001E630C">
        <w:rPr>
          <w:rFonts w:hint="cs"/>
          <w:rtl/>
          <w:lang w:bidi="ar-EG"/>
        </w:rPr>
        <w:t xml:space="preserve"> </w:t>
      </w:r>
      <w:r w:rsidR="00727C37" w:rsidRPr="001E630C">
        <w:rPr>
          <w:rFonts w:hint="cs"/>
          <w:rtl/>
          <w:lang w:bidi="ar-EG"/>
        </w:rPr>
        <w:t>الروابط</w:t>
      </w:r>
      <w:r w:rsidRPr="002A6C75">
        <w:rPr>
          <w:rtl/>
          <w:lang w:bidi="ar-EG"/>
        </w:rPr>
        <w:t xml:space="preserve"> (التوصيات </w:t>
      </w:r>
      <w:r w:rsidR="00727C37">
        <w:rPr>
          <w:rFonts w:hint="cs"/>
          <w:rtl/>
          <w:lang w:bidi="ar-EG"/>
        </w:rPr>
        <w:t xml:space="preserve">2 </w:t>
      </w:r>
      <w:r w:rsidRPr="002A6C75">
        <w:rPr>
          <w:rtl/>
          <w:lang w:bidi="ar-EG"/>
        </w:rPr>
        <w:t>و25 و40</w:t>
      </w:r>
      <w:r w:rsidR="00727C37">
        <w:rPr>
          <w:rFonts w:hint="cs"/>
          <w:rtl/>
          <w:lang w:bidi="ar-EG"/>
        </w:rPr>
        <w:t xml:space="preserve"> من توصيات </w:t>
      </w:r>
      <w:r w:rsidR="00A20694" w:rsidRPr="00A20694">
        <w:rPr>
          <w:rFonts w:hint="cs"/>
          <w:rtl/>
          <w:lang w:bidi="ar-EG"/>
        </w:rPr>
        <w:t>أجندة</w:t>
      </w:r>
      <w:r w:rsidR="00727C37">
        <w:rPr>
          <w:rFonts w:hint="cs"/>
          <w:rtl/>
          <w:lang w:bidi="ar-EG"/>
        </w:rPr>
        <w:t xml:space="preserve"> التنمية</w:t>
      </w:r>
      <w:r w:rsidRPr="002A6C75">
        <w:rPr>
          <w:rtl/>
          <w:lang w:bidi="ar-EG"/>
        </w:rPr>
        <w:t>).</w:t>
      </w:r>
    </w:p>
    <w:p w:rsidR="009252D1" w:rsidRDefault="00B95481" w:rsidP="003B621F">
      <w:pPr>
        <w:pStyle w:val="NormalParaAR"/>
        <w:numPr>
          <w:ilvl w:val="0"/>
          <w:numId w:val="3"/>
        </w:numPr>
        <w:ind w:left="-5" w:firstLine="0"/>
        <w:rPr>
          <w:lang w:bidi="ar-EG"/>
        </w:rPr>
      </w:pPr>
      <w:r>
        <w:rPr>
          <w:rFonts w:hint="cs"/>
          <w:rtl/>
          <w:lang w:bidi="ar-EG"/>
        </w:rPr>
        <w:t>و</w:t>
      </w:r>
      <w:r w:rsidR="00726F69">
        <w:rPr>
          <w:rFonts w:hint="cs"/>
          <w:rtl/>
          <w:lang w:bidi="ar-EG"/>
        </w:rPr>
        <w:t xml:space="preserve">أُطلق رسمياً </w:t>
      </w:r>
      <w:r w:rsidR="00726F69" w:rsidRPr="00726F69">
        <w:rPr>
          <w:rtl/>
          <w:lang w:bidi="ar-EG"/>
        </w:rPr>
        <w:t>برنامج مساعدة المخترع</w:t>
      </w:r>
      <w:r w:rsidR="00726F69">
        <w:rPr>
          <w:rFonts w:hint="cs"/>
          <w:rtl/>
          <w:lang w:bidi="ar-EG"/>
        </w:rPr>
        <w:t>ين</w:t>
      </w:r>
      <w:r w:rsidR="00726F69" w:rsidRPr="00726F69">
        <w:rPr>
          <w:rtl/>
          <w:lang w:bidi="ar-EG"/>
        </w:rPr>
        <w:t xml:space="preserve"> (</w:t>
      </w:r>
      <w:r w:rsidR="00726F69" w:rsidRPr="00726F69">
        <w:rPr>
          <w:lang w:bidi="ar-EG"/>
        </w:rPr>
        <w:t>IAP</w:t>
      </w:r>
      <w:r w:rsidR="00726F69" w:rsidRPr="00726F69">
        <w:rPr>
          <w:rtl/>
          <w:lang w:bidi="ar-EG"/>
        </w:rPr>
        <w:t>) ال</w:t>
      </w:r>
      <w:r w:rsidR="00726F69">
        <w:rPr>
          <w:rFonts w:hint="cs"/>
          <w:rtl/>
          <w:lang w:bidi="ar-EG"/>
        </w:rPr>
        <w:t>ذ</w:t>
      </w:r>
      <w:r w:rsidR="00726F69" w:rsidRPr="00726F69">
        <w:rPr>
          <w:rtl/>
          <w:lang w:bidi="ar-EG"/>
        </w:rPr>
        <w:t xml:space="preserve">ي </w:t>
      </w:r>
      <w:r w:rsidR="001E630C">
        <w:rPr>
          <w:rFonts w:hint="cs"/>
          <w:rtl/>
          <w:lang w:bidi="ar-EG"/>
        </w:rPr>
        <w:t>أعدته</w:t>
      </w:r>
      <w:r w:rsidR="00726F69">
        <w:rPr>
          <w:rtl/>
          <w:lang w:bidi="ar-EG"/>
        </w:rPr>
        <w:t xml:space="preserve"> ال</w:t>
      </w:r>
      <w:r w:rsidR="00726F69">
        <w:rPr>
          <w:rFonts w:hint="cs"/>
          <w:rtl/>
          <w:lang w:bidi="ar-EG"/>
        </w:rPr>
        <w:t>ويبو</w:t>
      </w:r>
      <w:r w:rsidR="00726F69" w:rsidRPr="00726F69">
        <w:rPr>
          <w:rtl/>
          <w:lang w:bidi="ar-EG"/>
        </w:rPr>
        <w:t xml:space="preserve">، بالتعاون مع المنتدى الاقتصادي العالمي، </w:t>
      </w:r>
      <w:r w:rsidR="00726F69">
        <w:rPr>
          <w:rFonts w:hint="cs"/>
          <w:rtl/>
          <w:lang w:bidi="ar-EG"/>
        </w:rPr>
        <w:t xml:space="preserve">وذلك </w:t>
      </w:r>
      <w:r w:rsidR="00726F69" w:rsidRPr="00726F69">
        <w:rPr>
          <w:rtl/>
          <w:lang w:bidi="ar-EG"/>
        </w:rPr>
        <w:t xml:space="preserve">خلال حفل </w:t>
      </w:r>
      <w:r w:rsidR="00726F69">
        <w:rPr>
          <w:rFonts w:hint="cs"/>
          <w:rtl/>
          <w:lang w:bidi="ar-EG"/>
        </w:rPr>
        <w:t xml:space="preserve">أُقيم </w:t>
      </w:r>
      <w:r w:rsidR="00726F69" w:rsidRPr="00726F69">
        <w:rPr>
          <w:rtl/>
          <w:lang w:bidi="ar-EG"/>
        </w:rPr>
        <w:t>ف</w:t>
      </w:r>
      <w:r w:rsidR="00726F69">
        <w:rPr>
          <w:rFonts w:hint="cs"/>
          <w:rtl/>
          <w:lang w:bidi="ar-EG"/>
        </w:rPr>
        <w:t>ي</w:t>
      </w:r>
      <w:r w:rsidR="00726F69" w:rsidRPr="00726F69">
        <w:rPr>
          <w:rtl/>
          <w:lang w:bidi="ar-EG"/>
        </w:rPr>
        <w:t xml:space="preserve"> جنيف في 17 أكتوبر 2016. ويهدف </w:t>
      </w:r>
      <w:r w:rsidR="00726F69">
        <w:rPr>
          <w:rFonts w:hint="cs"/>
          <w:rtl/>
          <w:lang w:bidi="ar-EG"/>
        </w:rPr>
        <w:t>هذا البرنامج</w:t>
      </w:r>
      <w:r w:rsidR="00726F69" w:rsidRPr="00726F69">
        <w:rPr>
          <w:rtl/>
          <w:lang w:bidi="ar-EG"/>
        </w:rPr>
        <w:t xml:space="preserve"> </w:t>
      </w:r>
      <w:r w:rsidR="00726F69">
        <w:rPr>
          <w:rFonts w:hint="cs"/>
          <w:rtl/>
          <w:lang w:bidi="ar-EG"/>
        </w:rPr>
        <w:t xml:space="preserve">إلى </w:t>
      </w:r>
      <w:r w:rsidR="004B3910">
        <w:rPr>
          <w:rFonts w:hint="cs"/>
          <w:rtl/>
          <w:lang w:bidi="ar-EG"/>
        </w:rPr>
        <w:t xml:space="preserve">أن يجمع </w:t>
      </w:r>
      <w:r w:rsidR="00726F69">
        <w:rPr>
          <w:rFonts w:hint="cs"/>
          <w:rtl/>
          <w:lang w:bidi="ar-EG"/>
        </w:rPr>
        <w:t>محدودي الموارد من</w:t>
      </w:r>
      <w:r w:rsidR="00726F69" w:rsidRPr="00726F69">
        <w:rPr>
          <w:rtl/>
          <w:lang w:bidi="ar-EG"/>
        </w:rPr>
        <w:t xml:space="preserve"> المخترعين و</w:t>
      </w:r>
      <w:r w:rsidR="00726F69">
        <w:rPr>
          <w:rFonts w:hint="cs"/>
          <w:rtl/>
          <w:lang w:bidi="ar-EG"/>
        </w:rPr>
        <w:t xml:space="preserve">الشركات </w:t>
      </w:r>
      <w:r w:rsidR="00726F69" w:rsidRPr="00726F69">
        <w:rPr>
          <w:rtl/>
          <w:lang w:bidi="ar-EG"/>
        </w:rPr>
        <w:t xml:space="preserve">الصغيرة في البلدان النامية </w:t>
      </w:r>
      <w:r w:rsidR="004B3910">
        <w:rPr>
          <w:rFonts w:hint="cs"/>
          <w:rtl/>
          <w:lang w:bidi="ar-EG"/>
        </w:rPr>
        <w:t>ب</w:t>
      </w:r>
      <w:r w:rsidR="004B3910" w:rsidRPr="004B3910">
        <w:rPr>
          <w:rtl/>
          <w:lang w:bidi="ar-EG"/>
        </w:rPr>
        <w:t>محامي براءات</w:t>
      </w:r>
      <w:r w:rsidR="004B3910">
        <w:rPr>
          <w:rFonts w:hint="cs"/>
          <w:rtl/>
          <w:lang w:bidi="ar-EG"/>
        </w:rPr>
        <w:t xml:space="preserve"> يقدمون خدماتهم </w:t>
      </w:r>
      <w:r w:rsidR="004B3910" w:rsidRPr="004B3910">
        <w:rPr>
          <w:rtl/>
          <w:lang w:bidi="ar-EG"/>
        </w:rPr>
        <w:t>دون مقابل</w:t>
      </w:r>
      <w:r w:rsidR="00726F69" w:rsidRPr="00726F69">
        <w:rPr>
          <w:rtl/>
          <w:lang w:bidi="ar-EG"/>
        </w:rPr>
        <w:t>. و</w:t>
      </w:r>
      <w:r w:rsidR="004B3910">
        <w:rPr>
          <w:rFonts w:hint="cs"/>
          <w:rtl/>
          <w:lang w:bidi="ar-EG"/>
        </w:rPr>
        <w:t xml:space="preserve">يحظى هذا البرنامج </w:t>
      </w:r>
      <w:r w:rsidR="00726F69" w:rsidRPr="00726F69">
        <w:rPr>
          <w:rtl/>
          <w:lang w:bidi="ar-EG"/>
        </w:rPr>
        <w:t>الم</w:t>
      </w:r>
      <w:r w:rsidR="004B3910">
        <w:rPr>
          <w:rFonts w:hint="cs"/>
          <w:rtl/>
          <w:lang w:bidi="ar-EG"/>
        </w:rPr>
        <w:t>ُ</w:t>
      </w:r>
      <w:r w:rsidR="00726F69" w:rsidRPr="00726F69">
        <w:rPr>
          <w:rtl/>
          <w:lang w:bidi="ar-EG"/>
        </w:rPr>
        <w:t>بتك</w:t>
      </w:r>
      <w:r w:rsidR="004B3910">
        <w:rPr>
          <w:rFonts w:hint="cs"/>
          <w:rtl/>
          <w:lang w:bidi="ar-EG"/>
        </w:rPr>
        <w:t>َ</w:t>
      </w:r>
      <w:r w:rsidR="00726F69" w:rsidRPr="00726F69">
        <w:rPr>
          <w:rtl/>
          <w:lang w:bidi="ar-EG"/>
        </w:rPr>
        <w:t xml:space="preserve">ر </w:t>
      </w:r>
      <w:r w:rsidR="004B3910">
        <w:rPr>
          <w:rFonts w:hint="cs"/>
          <w:rtl/>
          <w:lang w:bidi="ar-EG"/>
        </w:rPr>
        <w:t xml:space="preserve">بترحيب </w:t>
      </w:r>
      <w:r w:rsidR="00726F69" w:rsidRPr="00726F69">
        <w:rPr>
          <w:rtl/>
          <w:lang w:bidi="ar-EG"/>
        </w:rPr>
        <w:t xml:space="preserve">الدول الأعضاء. </w:t>
      </w:r>
      <w:r w:rsidR="00726F69" w:rsidRPr="001E630C">
        <w:rPr>
          <w:rtl/>
          <w:lang w:bidi="ar-EG"/>
        </w:rPr>
        <w:t>وهو الآن يعمل بكامل طاقته في ثلاثة بلدان، و</w:t>
      </w:r>
      <w:r w:rsidR="004B3910" w:rsidRPr="001E630C">
        <w:rPr>
          <w:rFonts w:hint="cs"/>
          <w:rtl/>
          <w:lang w:bidi="ar-EG"/>
        </w:rPr>
        <w:t xml:space="preserve">قد وردت </w:t>
      </w:r>
      <w:r w:rsidR="00726F69" w:rsidRPr="001E630C">
        <w:rPr>
          <w:rtl/>
          <w:lang w:bidi="ar-EG"/>
        </w:rPr>
        <w:t xml:space="preserve">أربعة طلبات جديدة </w:t>
      </w:r>
      <w:r w:rsidR="004B3910" w:rsidRPr="001E630C">
        <w:rPr>
          <w:rFonts w:hint="cs"/>
          <w:rtl/>
          <w:lang w:bidi="ar-EG"/>
        </w:rPr>
        <w:t xml:space="preserve">من أجل </w:t>
      </w:r>
      <w:r w:rsidR="003B621F">
        <w:rPr>
          <w:rFonts w:hint="cs"/>
          <w:rtl/>
          <w:lang w:bidi="ar-EG"/>
        </w:rPr>
        <w:t>توسيع نطاق</w:t>
      </w:r>
      <w:r w:rsidR="004B3910" w:rsidRPr="001E630C">
        <w:rPr>
          <w:rFonts w:hint="cs"/>
          <w:rtl/>
          <w:lang w:bidi="ar-EG"/>
        </w:rPr>
        <w:t xml:space="preserve"> ا</w:t>
      </w:r>
      <w:r w:rsidR="00726F69" w:rsidRPr="001E630C">
        <w:rPr>
          <w:rtl/>
          <w:lang w:bidi="ar-EG"/>
        </w:rPr>
        <w:t>لبرنامج</w:t>
      </w:r>
      <w:r w:rsidR="004B3910" w:rsidRPr="001E630C">
        <w:rPr>
          <w:rFonts w:hint="cs"/>
          <w:rtl/>
          <w:lang w:bidi="ar-EG"/>
        </w:rPr>
        <w:t xml:space="preserve"> ليشمل </w:t>
      </w:r>
      <w:r w:rsidR="00726F69" w:rsidRPr="001E630C">
        <w:rPr>
          <w:rtl/>
          <w:lang w:bidi="ar-EG"/>
        </w:rPr>
        <w:t xml:space="preserve">العدد </w:t>
      </w:r>
      <w:r w:rsidR="001E630C" w:rsidRPr="001E630C">
        <w:rPr>
          <w:rFonts w:hint="cs"/>
          <w:rtl/>
          <w:lang w:bidi="ar-EG"/>
        </w:rPr>
        <w:t xml:space="preserve">نفسه </w:t>
      </w:r>
      <w:r w:rsidR="00726F69" w:rsidRPr="001E630C">
        <w:rPr>
          <w:rtl/>
          <w:lang w:bidi="ar-EG"/>
        </w:rPr>
        <w:t>من البلدان</w:t>
      </w:r>
      <w:r w:rsidR="00726F69" w:rsidRPr="00726F69">
        <w:rPr>
          <w:rtl/>
          <w:lang w:bidi="ar-EG"/>
        </w:rPr>
        <w:t xml:space="preserve">. </w:t>
      </w:r>
      <w:r w:rsidR="004B3910">
        <w:rPr>
          <w:rFonts w:hint="cs"/>
          <w:rtl/>
          <w:lang w:bidi="ar-EG"/>
        </w:rPr>
        <w:t xml:space="preserve">كما </w:t>
      </w:r>
      <w:r w:rsidR="00726F69" w:rsidRPr="00726F69">
        <w:rPr>
          <w:rtl/>
          <w:lang w:bidi="ar-EG"/>
        </w:rPr>
        <w:t>تلق</w:t>
      </w:r>
      <w:r w:rsidR="004B3910">
        <w:rPr>
          <w:rFonts w:hint="cs"/>
          <w:rtl/>
          <w:lang w:bidi="ar-EG"/>
        </w:rPr>
        <w:t xml:space="preserve">ى البرنامج </w:t>
      </w:r>
      <w:r w:rsidR="00726F69" w:rsidRPr="00726F69">
        <w:rPr>
          <w:rtl/>
          <w:lang w:bidi="ar-EG"/>
        </w:rPr>
        <w:t>دعم</w:t>
      </w:r>
      <w:r w:rsidR="004B3910">
        <w:rPr>
          <w:rFonts w:hint="cs"/>
          <w:rtl/>
          <w:lang w:bidi="ar-EG"/>
        </w:rPr>
        <w:t>اً</w:t>
      </w:r>
      <w:r w:rsidR="00726F69" w:rsidRPr="00726F69">
        <w:rPr>
          <w:rtl/>
          <w:lang w:bidi="ar-EG"/>
        </w:rPr>
        <w:t xml:space="preserve"> حماسي</w:t>
      </w:r>
      <w:r w:rsidR="004B3910">
        <w:rPr>
          <w:rFonts w:hint="cs"/>
          <w:rtl/>
          <w:lang w:bidi="ar-EG"/>
        </w:rPr>
        <w:t>اً</w:t>
      </w:r>
      <w:r w:rsidR="00726F69" w:rsidRPr="00726F69">
        <w:rPr>
          <w:rtl/>
          <w:lang w:bidi="ar-EG"/>
        </w:rPr>
        <w:t xml:space="preserve"> من </w:t>
      </w:r>
      <w:r w:rsidR="004B3910">
        <w:rPr>
          <w:rFonts w:hint="cs"/>
          <w:rtl/>
          <w:lang w:bidi="ar-EG"/>
        </w:rPr>
        <w:t>محامي البراءات ووكلا</w:t>
      </w:r>
      <w:r w:rsidR="003B621F">
        <w:rPr>
          <w:rFonts w:hint="cs"/>
          <w:rtl/>
          <w:lang w:bidi="ar-EG"/>
        </w:rPr>
        <w:t>ئ</w:t>
      </w:r>
      <w:r w:rsidR="004B3910">
        <w:rPr>
          <w:rFonts w:hint="cs"/>
          <w:rtl/>
          <w:lang w:bidi="ar-EG"/>
        </w:rPr>
        <w:t>ها</w:t>
      </w:r>
      <w:r w:rsidR="00726F69" w:rsidRPr="00726F69">
        <w:rPr>
          <w:rtl/>
          <w:lang w:bidi="ar-EG"/>
        </w:rPr>
        <w:t xml:space="preserve">: </w:t>
      </w:r>
      <w:r w:rsidR="004B3910">
        <w:rPr>
          <w:rFonts w:hint="cs"/>
          <w:rtl/>
          <w:lang w:bidi="ar-EG"/>
        </w:rPr>
        <w:t xml:space="preserve">فقد سجَّل </w:t>
      </w:r>
      <w:r w:rsidR="00726F69" w:rsidRPr="00726F69">
        <w:rPr>
          <w:rtl/>
          <w:lang w:bidi="ar-EG"/>
        </w:rPr>
        <w:t xml:space="preserve">أكثر من 50 </w:t>
      </w:r>
      <w:r w:rsidR="004B3910">
        <w:rPr>
          <w:rFonts w:hint="cs"/>
          <w:rtl/>
          <w:lang w:bidi="ar-EG"/>
        </w:rPr>
        <w:t xml:space="preserve">مهنياً </w:t>
      </w:r>
      <w:r w:rsidR="00726F69" w:rsidRPr="00726F69">
        <w:rPr>
          <w:rtl/>
          <w:lang w:bidi="ar-EG"/>
        </w:rPr>
        <w:t>حتى الآن في البلدان المستفيدة، و</w:t>
      </w:r>
      <w:r w:rsidR="004B3910">
        <w:rPr>
          <w:rFonts w:hint="cs"/>
          <w:rtl/>
          <w:lang w:bidi="ar-EG"/>
        </w:rPr>
        <w:t xml:space="preserve">تُجرى حالياً </w:t>
      </w:r>
      <w:r w:rsidR="00726F69" w:rsidRPr="00726F69">
        <w:rPr>
          <w:rtl/>
          <w:lang w:bidi="ar-EG"/>
        </w:rPr>
        <w:t xml:space="preserve">مشاورات مع </w:t>
      </w:r>
      <w:r w:rsidR="004B3910" w:rsidRPr="00726F69">
        <w:rPr>
          <w:rtl/>
          <w:lang w:bidi="ar-EG"/>
        </w:rPr>
        <w:t>جمعيات</w:t>
      </w:r>
      <w:r w:rsidR="004B3910">
        <w:rPr>
          <w:rFonts w:hint="cs"/>
          <w:rtl/>
          <w:lang w:bidi="ar-EG"/>
        </w:rPr>
        <w:t xml:space="preserve"> دولية وإقليمية لمحامي ال</w:t>
      </w:r>
      <w:r w:rsidR="00726F69" w:rsidRPr="00726F69">
        <w:rPr>
          <w:rtl/>
          <w:lang w:bidi="ar-EG"/>
        </w:rPr>
        <w:t xml:space="preserve">براءات </w:t>
      </w:r>
      <w:r w:rsidR="004B3910">
        <w:rPr>
          <w:rFonts w:hint="cs"/>
          <w:rtl/>
          <w:lang w:bidi="ar-EG"/>
        </w:rPr>
        <w:t>ووكلا</w:t>
      </w:r>
      <w:r w:rsidR="003B621F">
        <w:rPr>
          <w:rFonts w:hint="cs"/>
          <w:rtl/>
          <w:lang w:bidi="ar-EG"/>
        </w:rPr>
        <w:t>ئها</w:t>
      </w:r>
      <w:r w:rsidR="004B3910">
        <w:rPr>
          <w:rFonts w:hint="cs"/>
          <w:rtl/>
          <w:lang w:bidi="ar-EG"/>
        </w:rPr>
        <w:t xml:space="preserve"> </w:t>
      </w:r>
      <w:r w:rsidR="00726F69" w:rsidRPr="00726F69">
        <w:rPr>
          <w:rtl/>
          <w:lang w:bidi="ar-EG"/>
        </w:rPr>
        <w:t xml:space="preserve">للحصول على دعم إضافي في ولايات قضائية رئيسية أخرى. وفيما يتعلق </w:t>
      </w:r>
      <w:r>
        <w:rPr>
          <w:rFonts w:hint="cs"/>
          <w:rtl/>
          <w:lang w:bidi="ar-EG"/>
        </w:rPr>
        <w:t>ب</w:t>
      </w:r>
      <w:r w:rsidR="00726F69" w:rsidRPr="00726F69">
        <w:rPr>
          <w:rtl/>
          <w:lang w:bidi="ar-EG"/>
        </w:rPr>
        <w:t xml:space="preserve">المخترعين، </w:t>
      </w:r>
      <w:r>
        <w:rPr>
          <w:rFonts w:hint="cs"/>
          <w:rtl/>
          <w:lang w:bidi="ar-EG"/>
        </w:rPr>
        <w:t xml:space="preserve">تابع </w:t>
      </w:r>
      <w:r w:rsidR="00726F69" w:rsidRPr="00726F69">
        <w:rPr>
          <w:rtl/>
          <w:lang w:bidi="ar-EG"/>
        </w:rPr>
        <w:t xml:space="preserve">أكثر من 70 </w:t>
      </w:r>
      <w:r>
        <w:rPr>
          <w:rFonts w:hint="cs"/>
          <w:rtl/>
          <w:lang w:bidi="ar-EG"/>
        </w:rPr>
        <w:t>مخترعاً حتى الآن ال</w:t>
      </w:r>
      <w:r w:rsidR="00726F69" w:rsidRPr="00726F69">
        <w:rPr>
          <w:rtl/>
          <w:lang w:bidi="ar-EG"/>
        </w:rPr>
        <w:t xml:space="preserve">دورة </w:t>
      </w:r>
      <w:r>
        <w:rPr>
          <w:rFonts w:hint="cs"/>
          <w:rtl/>
          <w:lang w:bidi="ar-EG"/>
        </w:rPr>
        <w:t xml:space="preserve">المقدمة عبر </w:t>
      </w:r>
      <w:r w:rsidR="00726F69" w:rsidRPr="00726F69">
        <w:rPr>
          <w:rtl/>
          <w:lang w:bidi="ar-EG"/>
        </w:rPr>
        <w:t>الإنترنت، و</w:t>
      </w:r>
      <w:r>
        <w:rPr>
          <w:rFonts w:hint="cs"/>
          <w:rtl/>
          <w:lang w:bidi="ar-EG"/>
        </w:rPr>
        <w:t xml:space="preserve">حصل </w:t>
      </w:r>
      <w:r w:rsidRPr="00726F69">
        <w:rPr>
          <w:rtl/>
          <w:lang w:bidi="ar-EG"/>
        </w:rPr>
        <w:t>بالفعل</w:t>
      </w:r>
      <w:r>
        <w:rPr>
          <w:rFonts w:hint="cs"/>
          <w:rtl/>
          <w:lang w:bidi="ar-EG"/>
        </w:rPr>
        <w:t xml:space="preserve"> نحو 20 مخترعاً على </w:t>
      </w:r>
      <w:r w:rsidR="00726F69" w:rsidRPr="00726F69">
        <w:rPr>
          <w:rtl/>
          <w:lang w:bidi="ar-EG"/>
        </w:rPr>
        <w:t xml:space="preserve">الدعم في </w:t>
      </w:r>
      <w:r>
        <w:rPr>
          <w:rFonts w:hint="cs"/>
          <w:rtl/>
          <w:lang w:bidi="ar-EG"/>
        </w:rPr>
        <w:t xml:space="preserve">إيداع </w:t>
      </w:r>
      <w:r w:rsidR="00726F69" w:rsidRPr="00726F69">
        <w:rPr>
          <w:rtl/>
          <w:lang w:bidi="ar-EG"/>
        </w:rPr>
        <w:t xml:space="preserve">طلبات </w:t>
      </w:r>
      <w:r>
        <w:rPr>
          <w:rFonts w:hint="cs"/>
          <w:rtl/>
          <w:lang w:bidi="ar-EG"/>
        </w:rPr>
        <w:t>ال</w:t>
      </w:r>
      <w:r w:rsidR="00726F69" w:rsidRPr="00726F69">
        <w:rPr>
          <w:rtl/>
          <w:lang w:bidi="ar-EG"/>
        </w:rPr>
        <w:t>براءات الخاصة به</w:t>
      </w:r>
      <w:r>
        <w:rPr>
          <w:rFonts w:hint="cs"/>
          <w:rtl/>
          <w:lang w:bidi="ar-EG"/>
        </w:rPr>
        <w:t>م</w:t>
      </w:r>
      <w:r w:rsidR="00726F69" w:rsidRPr="00726F69">
        <w:rPr>
          <w:rtl/>
          <w:lang w:bidi="ar-EG"/>
        </w:rPr>
        <w:t xml:space="preserve">. </w:t>
      </w:r>
      <w:r w:rsidR="00F31583">
        <w:rPr>
          <w:rFonts w:hint="cs"/>
          <w:rtl/>
          <w:lang w:bidi="ar-EG"/>
        </w:rPr>
        <w:t>و</w:t>
      </w:r>
      <w:r w:rsidR="001E630C">
        <w:rPr>
          <w:rFonts w:hint="cs"/>
          <w:rtl/>
          <w:lang w:bidi="ar-EG"/>
        </w:rPr>
        <w:t>يوجد</w:t>
      </w:r>
      <w:r w:rsidR="00F31583">
        <w:rPr>
          <w:rFonts w:hint="cs"/>
          <w:rtl/>
          <w:lang w:bidi="ar-EG"/>
        </w:rPr>
        <w:t xml:space="preserve"> </w:t>
      </w:r>
      <w:r w:rsidR="00726F69" w:rsidRPr="00726F69">
        <w:rPr>
          <w:rtl/>
          <w:lang w:bidi="ar-EG"/>
        </w:rPr>
        <w:t xml:space="preserve">مزيد من المعلومات </w:t>
      </w:r>
      <w:r w:rsidR="00F31583">
        <w:rPr>
          <w:rFonts w:hint="cs"/>
          <w:rtl/>
          <w:lang w:bidi="ar-EG"/>
        </w:rPr>
        <w:t>في</w:t>
      </w:r>
      <w:r w:rsidR="00726F69" w:rsidRPr="00726F69">
        <w:rPr>
          <w:rtl/>
          <w:lang w:bidi="ar-EG"/>
        </w:rPr>
        <w:t xml:space="preserve"> العنوان التالي: </w:t>
      </w:r>
      <w:hyperlink r:id="rId10" w:history="1">
        <w:r w:rsidRPr="00BC6C50">
          <w:rPr>
            <w:rStyle w:val="Hyperlink"/>
            <w:lang w:bidi="ar-EG"/>
          </w:rPr>
          <w:t>http://www.wipo.int/iap/en/</w:t>
        </w:r>
      </w:hyperlink>
      <w:r w:rsidR="00726F69" w:rsidRPr="00726F69">
        <w:rPr>
          <w:rtl/>
          <w:lang w:bidi="ar-EG"/>
        </w:rPr>
        <w:t>.</w:t>
      </w:r>
    </w:p>
    <w:p w:rsidR="00B95481" w:rsidRPr="00BC6DA3" w:rsidRDefault="00F31583" w:rsidP="00BC6DA3">
      <w:pPr>
        <w:pStyle w:val="NormalParaAR"/>
        <w:numPr>
          <w:ilvl w:val="0"/>
          <w:numId w:val="3"/>
        </w:numPr>
        <w:ind w:left="-5" w:firstLine="0"/>
        <w:rPr>
          <w:lang w:bidi="ar-EG"/>
        </w:rPr>
      </w:pPr>
      <w:r w:rsidRPr="00BC6DA3">
        <w:rPr>
          <w:rFonts w:hint="cs"/>
          <w:rtl/>
          <w:lang w:bidi="ar-EG"/>
        </w:rPr>
        <w:t>وفي إطار</w:t>
      </w:r>
      <w:r w:rsidRPr="00BC6DA3">
        <w:rPr>
          <w:rtl/>
          <w:lang w:bidi="ar-EG"/>
        </w:rPr>
        <w:t xml:space="preserve"> عمل كبير الاقتصاديين، ب</w:t>
      </w:r>
      <w:r w:rsidRPr="00BC6DA3">
        <w:rPr>
          <w:rFonts w:hint="cs"/>
          <w:rtl/>
          <w:lang w:bidi="ar-EG"/>
        </w:rPr>
        <w:t>ُ</w:t>
      </w:r>
      <w:r w:rsidRPr="00BC6DA3">
        <w:rPr>
          <w:rtl/>
          <w:lang w:bidi="ar-EG"/>
        </w:rPr>
        <w:t xml:space="preserve">ذلت جهود خاصة لتعزيز مشاركة </w:t>
      </w:r>
      <w:r w:rsidRPr="00BC6DA3">
        <w:rPr>
          <w:rFonts w:hint="cs"/>
          <w:rtl/>
          <w:lang w:bidi="ar-EG"/>
        </w:rPr>
        <w:t xml:space="preserve">مكاتب الملكية الفكرية </w:t>
      </w:r>
      <w:r w:rsidR="00BC6DA3" w:rsidRPr="00BC6DA3">
        <w:rPr>
          <w:rFonts w:hint="cs"/>
          <w:rtl/>
          <w:lang w:bidi="ar-EG"/>
        </w:rPr>
        <w:t>ب</w:t>
      </w:r>
      <w:r w:rsidRPr="00BC6DA3">
        <w:rPr>
          <w:rFonts w:hint="cs"/>
          <w:rtl/>
          <w:lang w:bidi="ar-EG"/>
        </w:rPr>
        <w:t>ا</w:t>
      </w:r>
      <w:r w:rsidRPr="00BC6DA3">
        <w:rPr>
          <w:rtl/>
          <w:lang w:bidi="ar-EG"/>
        </w:rPr>
        <w:t xml:space="preserve">لبلدان النامية في </w:t>
      </w:r>
      <w:r w:rsidRPr="00BC6DA3">
        <w:rPr>
          <w:rFonts w:hint="cs"/>
          <w:rtl/>
          <w:lang w:bidi="ar-EG"/>
        </w:rPr>
        <w:t>ال</w:t>
      </w:r>
      <w:r w:rsidRPr="00BC6DA3">
        <w:rPr>
          <w:rtl/>
          <w:lang w:bidi="ar-EG"/>
        </w:rPr>
        <w:t xml:space="preserve">شبكة </w:t>
      </w:r>
      <w:r w:rsidRPr="00BC6DA3">
        <w:rPr>
          <w:rFonts w:hint="cs"/>
          <w:rtl/>
          <w:lang w:bidi="ar-EG"/>
        </w:rPr>
        <w:t>ال</w:t>
      </w:r>
      <w:r w:rsidRPr="00BC6DA3">
        <w:rPr>
          <w:rtl/>
          <w:lang w:bidi="ar-EG"/>
        </w:rPr>
        <w:t>عالمية لخبراء مك</w:t>
      </w:r>
      <w:r w:rsidRPr="00BC6DA3">
        <w:rPr>
          <w:rFonts w:hint="cs"/>
          <w:rtl/>
          <w:lang w:bidi="ar-EG"/>
        </w:rPr>
        <w:t>ا</w:t>
      </w:r>
      <w:r w:rsidRPr="00BC6DA3">
        <w:rPr>
          <w:rtl/>
          <w:lang w:bidi="ar-EG"/>
        </w:rPr>
        <w:t xml:space="preserve">تب الملكية الفكرية الاقتصاديين، التي </w:t>
      </w:r>
      <w:r w:rsidRPr="00BC6DA3">
        <w:rPr>
          <w:rFonts w:hint="cs"/>
          <w:rtl/>
          <w:lang w:bidi="ar-EG"/>
        </w:rPr>
        <w:t>ت</w:t>
      </w:r>
      <w:r w:rsidRPr="00BC6DA3">
        <w:rPr>
          <w:rtl/>
          <w:lang w:bidi="ar-EG"/>
        </w:rPr>
        <w:t xml:space="preserve">نسقها الويبو – </w:t>
      </w:r>
      <w:r w:rsidRPr="00BC6DA3">
        <w:rPr>
          <w:rFonts w:hint="cs"/>
          <w:rtl/>
          <w:lang w:bidi="ar-EG"/>
        </w:rPr>
        <w:t>وقد أُضيف من</w:t>
      </w:r>
      <w:r w:rsidRPr="00BC6DA3">
        <w:rPr>
          <w:rtl/>
          <w:lang w:bidi="ar-EG"/>
        </w:rPr>
        <w:t xml:space="preserve"> خلال اجتماع متخصص </w:t>
      </w:r>
      <w:r w:rsidRPr="00BC6DA3">
        <w:rPr>
          <w:rFonts w:hint="cs"/>
          <w:rtl/>
          <w:lang w:bidi="ar-EG"/>
        </w:rPr>
        <w:t>ل</w:t>
      </w:r>
      <w:r w:rsidRPr="00BC6DA3">
        <w:rPr>
          <w:rtl/>
          <w:lang w:bidi="ar-EG"/>
        </w:rPr>
        <w:t>وحد</w:t>
      </w:r>
      <w:r w:rsidRPr="00BC6DA3">
        <w:rPr>
          <w:rFonts w:hint="cs"/>
          <w:rtl/>
          <w:lang w:bidi="ar-EG"/>
        </w:rPr>
        <w:t>ات</w:t>
      </w:r>
      <w:r w:rsidRPr="00BC6DA3">
        <w:rPr>
          <w:rtl/>
          <w:lang w:bidi="ar-EG"/>
        </w:rPr>
        <w:t xml:space="preserve"> البحوث الاقتصادية</w:t>
      </w:r>
      <w:r w:rsidRPr="00BC6DA3">
        <w:rPr>
          <w:rFonts w:hint="cs"/>
          <w:rtl/>
          <w:lang w:bidi="ar-EG"/>
        </w:rPr>
        <w:t xml:space="preserve"> التابعة لمكاتب الملكية الفكرية</w:t>
      </w:r>
      <w:r w:rsidRPr="00BC6DA3">
        <w:rPr>
          <w:rtl/>
          <w:lang w:bidi="ar-EG"/>
        </w:rPr>
        <w:t xml:space="preserve"> </w:t>
      </w:r>
      <w:r w:rsidRPr="00BC6DA3">
        <w:rPr>
          <w:rFonts w:hint="cs"/>
          <w:rtl/>
          <w:lang w:bidi="ar-EG"/>
        </w:rPr>
        <w:t xml:space="preserve">في </w:t>
      </w:r>
      <w:r w:rsidRPr="00BC6DA3">
        <w:rPr>
          <w:rtl/>
          <w:lang w:bidi="ar-EG"/>
        </w:rPr>
        <w:t>أمريكا اللاتينية في المكسيك، في أكتوبر 2016.</w:t>
      </w:r>
    </w:p>
    <w:p w:rsidR="00F31583" w:rsidRDefault="008C1AD5" w:rsidP="00E210F7">
      <w:pPr>
        <w:pStyle w:val="NormalParaAR"/>
        <w:numPr>
          <w:ilvl w:val="0"/>
          <w:numId w:val="3"/>
        </w:numPr>
        <w:ind w:left="-5" w:firstLine="0"/>
        <w:rPr>
          <w:lang w:bidi="ar-EG"/>
        </w:rPr>
      </w:pPr>
      <w:r>
        <w:rPr>
          <w:rFonts w:hint="cs"/>
          <w:rtl/>
          <w:lang w:bidi="ar-EG"/>
        </w:rPr>
        <w:t xml:space="preserve">ولا تزال صفحات الويب الخاصة بدراسات الويبو الإحصائية والاقتصادية </w:t>
      </w:r>
      <w:r w:rsidR="00F31583" w:rsidRPr="00F31583">
        <w:rPr>
          <w:rtl/>
          <w:lang w:bidi="ar-EG"/>
        </w:rPr>
        <w:t>مصدرا</w:t>
      </w:r>
      <w:r>
        <w:rPr>
          <w:rFonts w:hint="cs"/>
          <w:rtl/>
          <w:lang w:bidi="ar-EG"/>
        </w:rPr>
        <w:t>ً</w:t>
      </w:r>
      <w:r w:rsidR="00F31583" w:rsidRPr="00F31583">
        <w:rPr>
          <w:rtl/>
          <w:lang w:bidi="ar-EG"/>
        </w:rPr>
        <w:t xml:space="preserve"> قيما</w:t>
      </w:r>
      <w:r>
        <w:rPr>
          <w:rFonts w:hint="cs"/>
          <w:rtl/>
          <w:lang w:bidi="ar-EG"/>
        </w:rPr>
        <w:t>ً</w:t>
      </w:r>
      <w:r w:rsidR="00F31583" w:rsidRPr="00F31583">
        <w:rPr>
          <w:rtl/>
          <w:lang w:bidi="ar-EG"/>
        </w:rPr>
        <w:t xml:space="preserve"> لدعم </w:t>
      </w:r>
      <w:r>
        <w:rPr>
          <w:rFonts w:hint="cs"/>
          <w:rtl/>
          <w:lang w:bidi="ar-EG"/>
        </w:rPr>
        <w:t xml:space="preserve">عملية وضع </w:t>
      </w:r>
      <w:r w:rsidR="00F31583" w:rsidRPr="00F31583">
        <w:rPr>
          <w:rtl/>
          <w:lang w:bidi="ar-EG"/>
        </w:rPr>
        <w:t xml:space="preserve">سياسات </w:t>
      </w:r>
      <w:r>
        <w:rPr>
          <w:rFonts w:hint="cs"/>
          <w:rtl/>
          <w:lang w:bidi="ar-EG"/>
        </w:rPr>
        <w:t xml:space="preserve">قائمة على </w:t>
      </w:r>
      <w:r w:rsidR="00F31583" w:rsidRPr="00F31583">
        <w:rPr>
          <w:rtl/>
          <w:lang w:bidi="ar-EG"/>
        </w:rPr>
        <w:t xml:space="preserve">الأدلة في البلدان النامية. </w:t>
      </w:r>
      <w:r>
        <w:rPr>
          <w:rFonts w:hint="cs"/>
          <w:rtl/>
          <w:lang w:bidi="ar-EG"/>
        </w:rPr>
        <w:t xml:space="preserve">وحُدِّثت </w:t>
      </w:r>
      <w:r w:rsidR="00F31583" w:rsidRPr="00F31583">
        <w:rPr>
          <w:rtl/>
          <w:lang w:bidi="ar-EG"/>
        </w:rPr>
        <w:t xml:space="preserve">هذه الصفحات </w:t>
      </w:r>
      <w:r>
        <w:rPr>
          <w:rFonts w:hint="cs"/>
          <w:rtl/>
          <w:lang w:bidi="ar-EG"/>
        </w:rPr>
        <w:t xml:space="preserve">بأبحاث </w:t>
      </w:r>
      <w:r w:rsidR="00F31583" w:rsidRPr="00F31583">
        <w:rPr>
          <w:rtl/>
          <w:lang w:bidi="ar-EG"/>
        </w:rPr>
        <w:t xml:space="preserve">وإحصاءات </w:t>
      </w:r>
      <w:r w:rsidRPr="00F31583">
        <w:rPr>
          <w:rtl/>
          <w:lang w:bidi="ar-EG"/>
        </w:rPr>
        <w:t xml:space="preserve">إضافية </w:t>
      </w:r>
      <w:r w:rsidR="00F31583" w:rsidRPr="00F31583">
        <w:rPr>
          <w:rtl/>
          <w:lang w:bidi="ar-EG"/>
        </w:rPr>
        <w:t xml:space="preserve">مع </w:t>
      </w:r>
      <w:r>
        <w:rPr>
          <w:rFonts w:hint="cs"/>
          <w:rtl/>
          <w:lang w:bidi="ar-EG"/>
        </w:rPr>
        <w:t xml:space="preserve">توسيع نطاق </w:t>
      </w:r>
      <w:r w:rsidR="00F31583" w:rsidRPr="00BC6DA3">
        <w:rPr>
          <w:rtl/>
          <w:lang w:bidi="ar-EG"/>
        </w:rPr>
        <w:t>التغطية القطرية.</w:t>
      </w:r>
    </w:p>
    <w:p w:rsidR="008C1AD5" w:rsidRDefault="00ED4D78" w:rsidP="00EA13F5">
      <w:pPr>
        <w:pStyle w:val="NormalParaAR"/>
        <w:numPr>
          <w:ilvl w:val="0"/>
          <w:numId w:val="3"/>
        </w:numPr>
        <w:ind w:left="-5" w:firstLine="0"/>
        <w:rPr>
          <w:lang w:bidi="ar-EG"/>
        </w:rPr>
      </w:pPr>
      <w:proofErr w:type="gramStart"/>
      <w:r>
        <w:rPr>
          <w:rFonts w:hint="cs"/>
          <w:rtl/>
          <w:lang w:bidi="ar-EG"/>
        </w:rPr>
        <w:t>و</w:t>
      </w:r>
      <w:r w:rsidR="007452B8" w:rsidRPr="007452B8">
        <w:rPr>
          <w:rtl/>
          <w:lang w:bidi="ar-EG"/>
        </w:rPr>
        <w:t>أُقيم</w:t>
      </w:r>
      <w:proofErr w:type="gramEnd"/>
      <w:r w:rsidRPr="00ED4D78">
        <w:rPr>
          <w:rtl/>
          <w:lang w:bidi="ar-EG"/>
        </w:rPr>
        <w:t xml:space="preserve"> عدد من </w:t>
      </w:r>
      <w:r>
        <w:rPr>
          <w:rFonts w:hint="cs"/>
          <w:rtl/>
          <w:lang w:bidi="ar-EG"/>
        </w:rPr>
        <w:t>الحلقات الدراسية وحلقات العمل المتعلقة بالشركات</w:t>
      </w:r>
      <w:r w:rsidRPr="00ED4D78">
        <w:rPr>
          <w:rtl/>
          <w:lang w:bidi="ar-EG"/>
        </w:rPr>
        <w:t xml:space="preserve"> الصغيرة والمتوسطة</w:t>
      </w:r>
      <w:r>
        <w:rPr>
          <w:rFonts w:hint="cs"/>
          <w:rtl/>
          <w:lang w:bidi="ar-EG"/>
        </w:rPr>
        <w:t xml:space="preserve"> بشأن</w:t>
      </w:r>
      <w:r w:rsidRPr="00ED4D78">
        <w:rPr>
          <w:rtl/>
          <w:lang w:bidi="ar-EG"/>
        </w:rPr>
        <w:t xml:space="preserve"> إدارة الملكية الفكرية</w:t>
      </w:r>
      <w:r w:rsidR="007452B8">
        <w:rPr>
          <w:rFonts w:hint="cs"/>
          <w:rtl/>
          <w:lang w:bidi="ar-EG"/>
        </w:rPr>
        <w:t xml:space="preserve"> </w:t>
      </w:r>
      <w:r w:rsidR="007452B8" w:rsidRPr="00ED4D78">
        <w:rPr>
          <w:rtl/>
          <w:lang w:bidi="ar-EG"/>
        </w:rPr>
        <w:t>في 11 بلدا</w:t>
      </w:r>
      <w:r w:rsidR="007452B8">
        <w:rPr>
          <w:rFonts w:hint="cs"/>
          <w:rtl/>
          <w:lang w:bidi="ar-EG"/>
        </w:rPr>
        <w:t>ً</w:t>
      </w:r>
      <w:r w:rsidRPr="00ED4D78">
        <w:rPr>
          <w:rtl/>
          <w:lang w:bidi="ar-EG"/>
        </w:rPr>
        <w:t xml:space="preserve">، </w:t>
      </w:r>
      <w:r>
        <w:rPr>
          <w:rFonts w:hint="cs"/>
          <w:rtl/>
          <w:lang w:bidi="ar-EG"/>
        </w:rPr>
        <w:t xml:space="preserve">وكان </w:t>
      </w:r>
      <w:r w:rsidRPr="00ED4D78">
        <w:rPr>
          <w:rtl/>
          <w:lang w:bidi="ar-EG"/>
        </w:rPr>
        <w:t>معظمها في البلدان النامية و</w:t>
      </w:r>
      <w:r>
        <w:rPr>
          <w:rFonts w:hint="cs"/>
          <w:rtl/>
          <w:lang w:bidi="ar-EG"/>
        </w:rPr>
        <w:t>البلدان ال</w:t>
      </w:r>
      <w:r w:rsidRPr="00ED4D78">
        <w:rPr>
          <w:rtl/>
          <w:lang w:bidi="ar-EG"/>
        </w:rPr>
        <w:t>أقل نموا</w:t>
      </w:r>
      <w:r>
        <w:rPr>
          <w:rFonts w:hint="cs"/>
          <w:rtl/>
          <w:lang w:bidi="ar-EG"/>
        </w:rPr>
        <w:t>ً</w:t>
      </w:r>
      <w:r w:rsidRPr="00ED4D78">
        <w:rPr>
          <w:rtl/>
          <w:lang w:bidi="ar-EG"/>
        </w:rPr>
        <w:t xml:space="preserve">. </w:t>
      </w:r>
      <w:r>
        <w:rPr>
          <w:rFonts w:hint="cs"/>
          <w:rtl/>
          <w:lang w:bidi="ar-EG"/>
        </w:rPr>
        <w:t>و</w:t>
      </w:r>
      <w:r w:rsidRPr="00ED4D78">
        <w:rPr>
          <w:rtl/>
          <w:lang w:bidi="ar-EG"/>
        </w:rPr>
        <w:t xml:space="preserve">استفاد </w:t>
      </w:r>
      <w:r>
        <w:rPr>
          <w:rFonts w:hint="cs"/>
          <w:rtl/>
          <w:lang w:bidi="ar-EG"/>
        </w:rPr>
        <w:t xml:space="preserve">من هذه الحلقات </w:t>
      </w:r>
      <w:r w:rsidRPr="00ED4D78">
        <w:rPr>
          <w:rtl/>
          <w:lang w:bidi="ar-EG"/>
        </w:rPr>
        <w:t>أكثر من 717 ممثلا</w:t>
      </w:r>
      <w:r>
        <w:rPr>
          <w:rFonts w:hint="cs"/>
          <w:rtl/>
          <w:lang w:bidi="ar-EG"/>
        </w:rPr>
        <w:t>ً</w:t>
      </w:r>
      <w:r w:rsidRPr="00ED4D78">
        <w:rPr>
          <w:rtl/>
          <w:lang w:bidi="ar-EG"/>
        </w:rPr>
        <w:t xml:space="preserve"> من شركات صغيرة ومتوسطة ومؤسسات داعمة لل</w:t>
      </w:r>
      <w:r>
        <w:rPr>
          <w:rFonts w:hint="cs"/>
          <w:rtl/>
          <w:lang w:bidi="ar-EG"/>
        </w:rPr>
        <w:t xml:space="preserve">شركات الصغيرة والمتوسطة </w:t>
      </w:r>
      <w:r w:rsidRPr="00ED4D78">
        <w:rPr>
          <w:rtl/>
          <w:lang w:bidi="ar-EG"/>
        </w:rPr>
        <w:t xml:space="preserve">من 19 </w:t>
      </w:r>
      <w:r>
        <w:rPr>
          <w:rFonts w:hint="cs"/>
          <w:rtl/>
          <w:lang w:bidi="ar-EG"/>
        </w:rPr>
        <w:t>بلداً</w:t>
      </w:r>
      <w:r w:rsidRPr="00ED4D78">
        <w:rPr>
          <w:rtl/>
          <w:lang w:bidi="ar-EG"/>
        </w:rPr>
        <w:t xml:space="preserve">. </w:t>
      </w:r>
      <w:r>
        <w:rPr>
          <w:rFonts w:hint="cs"/>
          <w:rtl/>
          <w:lang w:bidi="ar-EG"/>
        </w:rPr>
        <w:t>و</w:t>
      </w:r>
      <w:r w:rsidRPr="00ED4D78">
        <w:rPr>
          <w:rtl/>
          <w:lang w:bidi="ar-EG"/>
        </w:rPr>
        <w:t xml:space="preserve">واصلت مكاتب الملكية الفكرية </w:t>
      </w:r>
      <w:r w:rsidR="007452B8" w:rsidRPr="007452B8">
        <w:rPr>
          <w:rtl/>
          <w:lang w:bidi="ar-EG"/>
        </w:rPr>
        <w:t>التابعة للدول الأعضاء المعنية أو الغرف التجارية الخاصة بهذه الدول أو كلتاهما</w:t>
      </w:r>
      <w:r w:rsidR="007452B8" w:rsidRPr="007452B8">
        <w:rPr>
          <w:rFonts w:hint="cs"/>
          <w:rtl/>
          <w:lang w:bidi="ar-EG"/>
        </w:rPr>
        <w:t xml:space="preserve"> </w:t>
      </w:r>
      <w:r w:rsidR="007452B8">
        <w:rPr>
          <w:rFonts w:hint="cs"/>
          <w:rtl/>
          <w:lang w:bidi="ar-EG"/>
        </w:rPr>
        <w:t xml:space="preserve">مشاركتها </w:t>
      </w:r>
      <w:r w:rsidRPr="00ED4D78">
        <w:rPr>
          <w:rtl/>
          <w:lang w:bidi="ar-EG"/>
        </w:rPr>
        <w:t xml:space="preserve">عن كثب في مرحلة التخطيط، </w:t>
      </w:r>
      <w:r w:rsidR="007452B8" w:rsidRPr="007452B8">
        <w:rPr>
          <w:rtl/>
          <w:lang w:bidi="ar-EG"/>
        </w:rPr>
        <w:t>واضطلعت</w:t>
      </w:r>
      <w:r w:rsidR="007452B8" w:rsidRPr="007452B8">
        <w:rPr>
          <w:rFonts w:hint="cs"/>
          <w:rtl/>
          <w:lang w:bidi="ar-EG"/>
        </w:rPr>
        <w:t xml:space="preserve"> </w:t>
      </w:r>
      <w:r w:rsidR="007452B8">
        <w:rPr>
          <w:rFonts w:hint="cs"/>
          <w:rtl/>
          <w:lang w:bidi="ar-EG"/>
        </w:rPr>
        <w:t>ب</w:t>
      </w:r>
      <w:r w:rsidRPr="00ED4D78">
        <w:rPr>
          <w:rtl/>
          <w:lang w:bidi="ar-EG"/>
        </w:rPr>
        <w:t xml:space="preserve">دور </w:t>
      </w:r>
      <w:r w:rsidR="007452B8" w:rsidRPr="007452B8">
        <w:rPr>
          <w:rtl/>
          <w:lang w:bidi="ar-EG"/>
        </w:rPr>
        <w:lastRenderedPageBreak/>
        <w:t xml:space="preserve">رائد </w:t>
      </w:r>
      <w:r w:rsidR="007452B8">
        <w:rPr>
          <w:rFonts w:hint="cs"/>
          <w:rtl/>
          <w:lang w:bidi="ar-EG"/>
        </w:rPr>
        <w:t xml:space="preserve">عن طريق تقديم </w:t>
      </w:r>
      <w:r w:rsidRPr="00ED4D78">
        <w:rPr>
          <w:rtl/>
          <w:lang w:bidi="ar-EG"/>
        </w:rPr>
        <w:t xml:space="preserve">مساهمات كبيرة </w:t>
      </w:r>
      <w:r w:rsidR="007452B8" w:rsidRPr="007452B8">
        <w:rPr>
          <w:rtl/>
          <w:lang w:bidi="ar-EG"/>
        </w:rPr>
        <w:t>في أثناء</w:t>
      </w:r>
      <w:r w:rsidR="007452B8" w:rsidRPr="007452B8">
        <w:rPr>
          <w:rFonts w:hint="cs"/>
          <w:rtl/>
          <w:lang w:bidi="ar-EG"/>
        </w:rPr>
        <w:t xml:space="preserve"> </w:t>
      </w:r>
      <w:r w:rsidR="007452B8">
        <w:rPr>
          <w:rFonts w:hint="cs"/>
          <w:rtl/>
          <w:lang w:bidi="ar-EG"/>
        </w:rPr>
        <w:t>إعداد</w:t>
      </w:r>
      <w:r w:rsidRPr="00ED4D78">
        <w:rPr>
          <w:rtl/>
          <w:lang w:bidi="ar-EG"/>
        </w:rPr>
        <w:t xml:space="preserve"> البرامج</w:t>
      </w:r>
      <w:r w:rsidR="007452B8">
        <w:rPr>
          <w:rFonts w:hint="cs"/>
          <w:rtl/>
          <w:lang w:bidi="ar-EG"/>
        </w:rPr>
        <w:t xml:space="preserve"> </w:t>
      </w:r>
      <w:r w:rsidR="007452B8" w:rsidRPr="00ED4D78">
        <w:rPr>
          <w:rtl/>
          <w:lang w:bidi="ar-EG"/>
        </w:rPr>
        <w:t>وتنفيذ</w:t>
      </w:r>
      <w:r w:rsidR="007452B8">
        <w:rPr>
          <w:rFonts w:hint="cs"/>
          <w:rtl/>
          <w:lang w:bidi="ar-EG"/>
        </w:rPr>
        <w:t>ها</w:t>
      </w:r>
      <w:r w:rsidRPr="00ED4D78">
        <w:rPr>
          <w:rtl/>
          <w:lang w:bidi="ar-EG"/>
        </w:rPr>
        <w:t xml:space="preserve">، بما في ذلك </w:t>
      </w:r>
      <w:r w:rsidR="007452B8" w:rsidRPr="007452B8">
        <w:rPr>
          <w:rtl/>
          <w:lang w:bidi="ar-EG"/>
        </w:rPr>
        <w:t xml:space="preserve">عند </w:t>
      </w:r>
      <w:r w:rsidRPr="00ED4D78">
        <w:rPr>
          <w:rtl/>
          <w:lang w:bidi="ar-EG"/>
        </w:rPr>
        <w:t xml:space="preserve">اختيار المتحدثين </w:t>
      </w:r>
      <w:r w:rsidR="007452B8">
        <w:rPr>
          <w:rFonts w:hint="cs"/>
          <w:rtl/>
          <w:lang w:bidi="ar-EG"/>
        </w:rPr>
        <w:t>و</w:t>
      </w:r>
      <w:r w:rsidRPr="00ED4D78">
        <w:rPr>
          <w:rtl/>
          <w:lang w:bidi="ar-EG"/>
        </w:rPr>
        <w:t xml:space="preserve">موضوعات البرامج. وكان تركيز </w:t>
      </w:r>
      <w:r w:rsidR="007452B8">
        <w:rPr>
          <w:rFonts w:hint="cs"/>
          <w:rtl/>
          <w:lang w:bidi="ar-EG"/>
        </w:rPr>
        <w:t>الأنشطة المتعلقة ب</w:t>
      </w:r>
      <w:r w:rsidRPr="00ED4D78">
        <w:rPr>
          <w:rtl/>
          <w:lang w:bidi="ar-EG"/>
        </w:rPr>
        <w:t>الشركات الصغيرة والمتوسطة</w:t>
      </w:r>
      <w:r w:rsidR="007452B8">
        <w:rPr>
          <w:rFonts w:hint="cs"/>
          <w:rtl/>
          <w:lang w:bidi="ar-EG"/>
        </w:rPr>
        <w:t xml:space="preserve"> منصباً</w:t>
      </w:r>
      <w:r w:rsidRPr="00ED4D78">
        <w:rPr>
          <w:rtl/>
          <w:lang w:bidi="ar-EG"/>
        </w:rPr>
        <w:t xml:space="preserve"> على مساعدة </w:t>
      </w:r>
      <w:r w:rsidR="007452B8">
        <w:rPr>
          <w:rFonts w:hint="cs"/>
          <w:rtl/>
          <w:lang w:bidi="ar-EG"/>
        </w:rPr>
        <w:t xml:space="preserve">هذه </w:t>
      </w:r>
      <w:r w:rsidRPr="00ED4D78">
        <w:rPr>
          <w:rtl/>
          <w:lang w:bidi="ar-EG"/>
        </w:rPr>
        <w:t xml:space="preserve">الشركات </w:t>
      </w:r>
      <w:r w:rsidR="007452B8">
        <w:rPr>
          <w:rFonts w:hint="cs"/>
          <w:rtl/>
          <w:lang w:bidi="ar-EG"/>
        </w:rPr>
        <w:t xml:space="preserve">على </w:t>
      </w:r>
      <w:r w:rsidR="007452B8">
        <w:rPr>
          <w:rtl/>
          <w:lang w:bidi="ar-EG"/>
        </w:rPr>
        <w:t>تحسين قدرتها التنافسية وأدا</w:t>
      </w:r>
      <w:r w:rsidR="007452B8">
        <w:rPr>
          <w:rFonts w:hint="cs"/>
          <w:rtl/>
          <w:lang w:bidi="ar-EG"/>
        </w:rPr>
        <w:t>ئها التجاري</w:t>
      </w:r>
      <w:r w:rsidRPr="00ED4D78">
        <w:rPr>
          <w:rtl/>
          <w:lang w:bidi="ar-EG"/>
        </w:rPr>
        <w:t xml:space="preserve"> من خلال الإدارة الفعالة لأصول الملكية الفكرية. </w:t>
      </w:r>
      <w:r w:rsidR="007452B8">
        <w:rPr>
          <w:rFonts w:hint="cs"/>
          <w:rtl/>
          <w:lang w:bidi="ar-EG"/>
        </w:rPr>
        <w:t xml:space="preserve">واستمر تقديم </w:t>
      </w:r>
      <w:r w:rsidRPr="00ED4D78">
        <w:rPr>
          <w:rtl/>
          <w:lang w:bidi="ar-EG"/>
        </w:rPr>
        <w:t>المساعدة من خلال نهج قائم على المشر</w:t>
      </w:r>
      <w:r w:rsidR="007452B8">
        <w:rPr>
          <w:rFonts w:hint="cs"/>
          <w:rtl/>
          <w:lang w:bidi="ar-EG"/>
        </w:rPr>
        <w:t>و</w:t>
      </w:r>
      <w:r w:rsidRPr="00ED4D78">
        <w:rPr>
          <w:rtl/>
          <w:lang w:bidi="ar-EG"/>
        </w:rPr>
        <w:t>ع</w:t>
      </w:r>
      <w:r w:rsidR="007452B8">
        <w:rPr>
          <w:rFonts w:hint="cs"/>
          <w:rtl/>
          <w:lang w:bidi="ar-EG"/>
        </w:rPr>
        <w:t>ات</w:t>
      </w:r>
      <w:r w:rsidRPr="00ED4D78">
        <w:rPr>
          <w:rtl/>
          <w:lang w:bidi="ar-EG"/>
        </w:rPr>
        <w:t xml:space="preserve"> وأنشطة خاصة </w:t>
      </w:r>
      <w:r w:rsidR="007452B8">
        <w:rPr>
          <w:rFonts w:hint="cs"/>
          <w:rtl/>
          <w:lang w:bidi="ar-EG"/>
        </w:rPr>
        <w:t>ب</w:t>
      </w:r>
      <w:r w:rsidRPr="00ED4D78">
        <w:rPr>
          <w:rtl/>
          <w:lang w:bidi="ar-EG"/>
        </w:rPr>
        <w:t>قطاع</w:t>
      </w:r>
      <w:r w:rsidR="007452B8">
        <w:rPr>
          <w:rFonts w:hint="cs"/>
          <w:rtl/>
          <w:lang w:bidi="ar-EG"/>
        </w:rPr>
        <w:t>ات محددة، مما أدى إلى الت</w:t>
      </w:r>
      <w:r w:rsidRPr="00ED4D78">
        <w:rPr>
          <w:rtl/>
          <w:lang w:bidi="ar-EG"/>
        </w:rPr>
        <w:t>شد</w:t>
      </w:r>
      <w:r w:rsidR="007452B8">
        <w:rPr>
          <w:rFonts w:hint="cs"/>
          <w:rtl/>
          <w:lang w:bidi="ar-EG"/>
        </w:rPr>
        <w:t>ي</w:t>
      </w:r>
      <w:r w:rsidRPr="00ED4D78">
        <w:rPr>
          <w:rtl/>
          <w:lang w:bidi="ar-EG"/>
        </w:rPr>
        <w:t xml:space="preserve">د على أهمية التكامل بين الويبو والإجراءات التي تتخذها الدولة العضو. </w:t>
      </w:r>
      <w:r w:rsidR="00CB2B32">
        <w:rPr>
          <w:rFonts w:hint="cs"/>
          <w:rtl/>
          <w:lang w:bidi="ar-EG"/>
        </w:rPr>
        <w:t>أما</w:t>
      </w:r>
      <w:r w:rsidR="007452B8" w:rsidRPr="007452B8">
        <w:rPr>
          <w:rtl/>
          <w:lang w:bidi="ar-EG"/>
        </w:rPr>
        <w:t xml:space="preserve"> ترجمة المنشورات المتعلقة بالشركات الصغيرة والمتوسطة ومجموعة أدوات بانوراما الملكية الفكرية المتعددة الوسائط إلى لغات متنوعة </w:t>
      </w:r>
      <w:r w:rsidR="00CB2B32">
        <w:rPr>
          <w:rFonts w:hint="cs"/>
          <w:rtl/>
          <w:lang w:bidi="ar-EG"/>
        </w:rPr>
        <w:t xml:space="preserve">فقد ساهمت </w:t>
      </w:r>
      <w:r w:rsidR="007452B8" w:rsidRPr="007452B8">
        <w:rPr>
          <w:rtl/>
          <w:lang w:bidi="ar-EG"/>
        </w:rPr>
        <w:t>في إعداد مواد للتوعية وتكوين الكفاءات استخدمتها الشركات الصغيرة والمتوسطة والمؤسسات الداعمة لها والمؤسسات الأكاديمية لأغراض توفير أنشطة التعليم والتدريب في مجال إدارة الملكية الفكرية.</w:t>
      </w:r>
      <w:r w:rsidR="007452B8" w:rsidRPr="007452B8">
        <w:rPr>
          <w:rFonts w:hint="cs"/>
          <w:rtl/>
          <w:lang w:bidi="ar-EG"/>
        </w:rPr>
        <w:t xml:space="preserve"> </w:t>
      </w:r>
      <w:r w:rsidR="00CB2B32">
        <w:rPr>
          <w:rFonts w:hint="cs"/>
          <w:rtl/>
          <w:lang w:bidi="ar-EG"/>
        </w:rPr>
        <w:t xml:space="preserve">واكتمل </w:t>
      </w:r>
      <w:r w:rsidR="00CB2B32" w:rsidRPr="00CB2B32">
        <w:rPr>
          <w:rtl/>
          <w:lang w:bidi="ar-EG"/>
        </w:rPr>
        <w:t>مشروع بانوراما الملكية الفكرية على الهواتف الجوالة</w:t>
      </w:r>
      <w:r w:rsidR="00CB2B32">
        <w:rPr>
          <w:rFonts w:hint="cs"/>
          <w:rtl/>
          <w:lang w:bidi="ar-EG"/>
        </w:rPr>
        <w:t xml:space="preserve">، وسوف يساهم في زيادة </w:t>
      </w:r>
      <w:r w:rsidRPr="00ED4D78">
        <w:rPr>
          <w:rtl/>
          <w:lang w:bidi="ar-EG"/>
        </w:rPr>
        <w:t xml:space="preserve">تعزيز كفاءات إدارة الملكية الفكرية </w:t>
      </w:r>
      <w:r w:rsidR="00CB2B32">
        <w:rPr>
          <w:rFonts w:hint="cs"/>
          <w:rtl/>
          <w:lang w:bidi="ar-EG"/>
        </w:rPr>
        <w:t xml:space="preserve">لدى </w:t>
      </w:r>
      <w:r w:rsidRPr="00ED4D78">
        <w:rPr>
          <w:rtl/>
          <w:lang w:bidi="ar-EG"/>
        </w:rPr>
        <w:t xml:space="preserve">الشركات الصغيرة والمتوسطة في جميع أنحاء العالم. </w:t>
      </w:r>
      <w:r w:rsidR="000926B4" w:rsidRPr="000926B4">
        <w:rPr>
          <w:rtl/>
          <w:lang w:bidi="ar-EG"/>
        </w:rPr>
        <w:t xml:space="preserve">واستمر موقع الويبو الإلكتروني في عرض برامج مؤقتة، ومنشورات مخصصة ومترجمة، </w:t>
      </w:r>
      <w:proofErr w:type="spellStart"/>
      <w:r w:rsidR="000926B4" w:rsidRPr="000926B4">
        <w:rPr>
          <w:rtl/>
          <w:lang w:bidi="ar-EG"/>
        </w:rPr>
        <w:t>واستقصاءات</w:t>
      </w:r>
      <w:proofErr w:type="spellEnd"/>
      <w:r w:rsidR="000926B4" w:rsidRPr="000926B4">
        <w:rPr>
          <w:rtl/>
          <w:lang w:bidi="ar-EG"/>
        </w:rPr>
        <w:t>، ودراسات، ومجموعة أدوات بانوراما الملكية الفكرية بلغات متنوعة.</w:t>
      </w:r>
      <w:r w:rsidRPr="00ED4D78">
        <w:rPr>
          <w:rtl/>
          <w:lang w:bidi="ar-EG"/>
        </w:rPr>
        <w:t xml:space="preserve"> </w:t>
      </w:r>
      <w:r w:rsidR="000926B4" w:rsidRPr="000926B4">
        <w:rPr>
          <w:rtl/>
          <w:lang w:bidi="ar-EG"/>
        </w:rPr>
        <w:t>وساهمت برامج وأنشطة الويبو المتعلقة بالشركات الصغيرة والمتوسطة في تعزيز القدرات الوطنية/الإقليمية اللازمة لحماية الإبداعات والابتكارات والاختراعات المحلية</w:t>
      </w:r>
      <w:r w:rsidRPr="00ED4D78">
        <w:rPr>
          <w:rtl/>
          <w:lang w:bidi="ar-EG"/>
        </w:rPr>
        <w:t xml:space="preserve"> (</w:t>
      </w:r>
      <w:r w:rsidR="000926B4">
        <w:rPr>
          <w:rFonts w:hint="cs"/>
          <w:rtl/>
          <w:lang w:bidi="ar-EG"/>
        </w:rPr>
        <w:t>ال</w:t>
      </w:r>
      <w:r w:rsidRPr="00ED4D78">
        <w:rPr>
          <w:rtl/>
          <w:lang w:bidi="ar-EG"/>
        </w:rPr>
        <w:t xml:space="preserve">توصيات </w:t>
      </w:r>
      <w:r w:rsidR="000926B4">
        <w:rPr>
          <w:rFonts w:hint="cs"/>
          <w:rtl/>
          <w:lang w:bidi="ar-EG"/>
        </w:rPr>
        <w:t>1</w:t>
      </w:r>
      <w:r w:rsidRPr="00ED4D78">
        <w:rPr>
          <w:rtl/>
          <w:lang w:bidi="ar-EG"/>
        </w:rPr>
        <w:t xml:space="preserve"> و4 و10 و11</w:t>
      </w:r>
      <w:r w:rsidR="000926B4">
        <w:rPr>
          <w:rFonts w:hint="cs"/>
          <w:rtl/>
          <w:lang w:bidi="ar-EG"/>
        </w:rPr>
        <w:t xml:space="preserve"> من توصيات </w:t>
      </w:r>
      <w:r w:rsidR="00EA13F5" w:rsidRPr="00EA13F5">
        <w:rPr>
          <w:rFonts w:hint="cs"/>
          <w:rtl/>
          <w:lang w:bidi="ar-EG"/>
        </w:rPr>
        <w:t>أجندة</w:t>
      </w:r>
      <w:r w:rsidR="000926B4">
        <w:rPr>
          <w:rFonts w:hint="cs"/>
          <w:rtl/>
          <w:lang w:bidi="ar-EG"/>
        </w:rPr>
        <w:t xml:space="preserve"> التنمية</w:t>
      </w:r>
      <w:r w:rsidRPr="00ED4D78">
        <w:rPr>
          <w:rtl/>
          <w:lang w:bidi="ar-EG"/>
        </w:rPr>
        <w:t>).</w:t>
      </w:r>
    </w:p>
    <w:p w:rsidR="000926B4" w:rsidRDefault="00063BD9" w:rsidP="00E210F7">
      <w:pPr>
        <w:pStyle w:val="NormalParaAR"/>
        <w:numPr>
          <w:ilvl w:val="0"/>
          <w:numId w:val="3"/>
        </w:numPr>
        <w:ind w:left="-5" w:firstLine="0"/>
        <w:rPr>
          <w:lang w:bidi="ar-EG"/>
        </w:rPr>
      </w:pPr>
      <w:r w:rsidRPr="00063BD9">
        <w:rPr>
          <w:rtl/>
          <w:lang w:bidi="ar-EG"/>
        </w:rPr>
        <w:t>وف</w:t>
      </w:r>
      <w:r>
        <w:rPr>
          <w:rFonts w:hint="cs"/>
          <w:rtl/>
          <w:lang w:bidi="ar-EG"/>
        </w:rPr>
        <w:t>ي</w:t>
      </w:r>
      <w:r w:rsidRPr="00063BD9">
        <w:rPr>
          <w:rtl/>
          <w:lang w:bidi="ar-EG"/>
        </w:rPr>
        <w:t xml:space="preserve"> مجال إذكاء الاحترام للملكية الفكرية، </w:t>
      </w:r>
      <w:r>
        <w:rPr>
          <w:rFonts w:hint="cs"/>
          <w:rtl/>
          <w:lang w:bidi="ar-EG"/>
        </w:rPr>
        <w:t xml:space="preserve">استمرت </w:t>
      </w:r>
      <w:r>
        <w:rPr>
          <w:rtl/>
          <w:lang w:bidi="ar-EG"/>
        </w:rPr>
        <w:t>المنظمة</w:t>
      </w:r>
      <w:r>
        <w:rPr>
          <w:rFonts w:hint="cs"/>
          <w:rtl/>
          <w:lang w:bidi="ar-EG"/>
        </w:rPr>
        <w:t xml:space="preserve"> في تناول</w:t>
      </w:r>
      <w:r w:rsidRPr="00063BD9">
        <w:rPr>
          <w:rtl/>
          <w:lang w:bidi="ar-EG"/>
        </w:rPr>
        <w:t xml:space="preserve"> مسألة الإنفاذ في سياق المصالح المجتمعية الأوسع نطاقاً، وبخاصة الشواغل الموجهة نحو التنمية. وقدمت الويبو، بناءً على طلب الدول الأعضاء، مساعدةً تشريعيةً بشأن توافق التشريع المحلي الحالي أو مشروع التشريع المحلي مع الالتزامات المتعلقة بالإنفاذ بمقتضى الجزء الثالث من اتفاق تريبس، مع </w:t>
      </w:r>
      <w:r>
        <w:rPr>
          <w:rFonts w:hint="cs"/>
          <w:rtl/>
          <w:lang w:bidi="ar-EG"/>
        </w:rPr>
        <w:t xml:space="preserve">مراعاة </w:t>
      </w:r>
      <w:r w:rsidRPr="00063BD9">
        <w:rPr>
          <w:rtl/>
          <w:lang w:bidi="ar-EG"/>
        </w:rPr>
        <w:t>مواطن التوازن والمرونة الواردة في الاتفاق.</w:t>
      </w:r>
    </w:p>
    <w:p w:rsidR="00063BD9" w:rsidRDefault="00560433" w:rsidP="00837631">
      <w:pPr>
        <w:pStyle w:val="NormalParaAR"/>
        <w:numPr>
          <w:ilvl w:val="0"/>
          <w:numId w:val="3"/>
        </w:numPr>
        <w:ind w:left="-5" w:firstLine="0"/>
        <w:rPr>
          <w:lang w:bidi="ar-EG"/>
        </w:rPr>
      </w:pPr>
      <w:r w:rsidRPr="00560433">
        <w:rPr>
          <w:rtl/>
          <w:lang w:bidi="ar-EG"/>
        </w:rPr>
        <w:t xml:space="preserve">وبالإضافة إلى ذلك، </w:t>
      </w:r>
      <w:r>
        <w:rPr>
          <w:rFonts w:hint="cs"/>
          <w:rtl/>
          <w:lang w:bidi="ar-EG"/>
        </w:rPr>
        <w:t xml:space="preserve">نُظِّم </w:t>
      </w:r>
      <w:r w:rsidRPr="00560433">
        <w:rPr>
          <w:rtl/>
          <w:lang w:bidi="ar-EG"/>
        </w:rPr>
        <w:t xml:space="preserve">عدد من أنشطة </w:t>
      </w:r>
      <w:r>
        <w:rPr>
          <w:rFonts w:hint="cs"/>
          <w:rtl/>
          <w:lang w:bidi="ar-EG"/>
        </w:rPr>
        <w:t>تكوين الكفاءات ورفع مستوى</w:t>
      </w:r>
      <w:r w:rsidRPr="00560433">
        <w:rPr>
          <w:rtl/>
          <w:lang w:bidi="ar-EG"/>
        </w:rPr>
        <w:t xml:space="preserve"> الوعي </w:t>
      </w:r>
      <w:r>
        <w:rPr>
          <w:rFonts w:hint="cs"/>
          <w:rtl/>
          <w:lang w:bidi="ar-EG"/>
        </w:rPr>
        <w:t>لتناول</w:t>
      </w:r>
      <w:r w:rsidRPr="00560433">
        <w:rPr>
          <w:rtl/>
          <w:lang w:bidi="ar-EG"/>
        </w:rPr>
        <w:t xml:space="preserve"> موضوعات </w:t>
      </w:r>
      <w:r>
        <w:rPr>
          <w:rFonts w:hint="cs"/>
          <w:rtl/>
          <w:lang w:bidi="ar-EG"/>
        </w:rPr>
        <w:t>تتعلق بإذكاء ال</w:t>
      </w:r>
      <w:r w:rsidRPr="00560433">
        <w:rPr>
          <w:rtl/>
          <w:lang w:bidi="ar-EG"/>
        </w:rPr>
        <w:t>احترام</w:t>
      </w:r>
      <w:r>
        <w:rPr>
          <w:rFonts w:hint="cs"/>
          <w:rtl/>
          <w:lang w:bidi="ar-EG"/>
        </w:rPr>
        <w:t xml:space="preserve"> ل</w:t>
      </w:r>
      <w:r w:rsidRPr="00560433">
        <w:rPr>
          <w:rtl/>
          <w:lang w:bidi="ar-EG"/>
        </w:rPr>
        <w:t>لملكية الفكرية</w:t>
      </w:r>
      <w:r>
        <w:rPr>
          <w:rStyle w:val="FootnoteReference"/>
          <w:rtl/>
          <w:lang w:bidi="ar-EG"/>
        </w:rPr>
        <w:footnoteReference w:id="5"/>
      </w:r>
      <w:r w:rsidRPr="00560433">
        <w:rPr>
          <w:rtl/>
          <w:lang w:bidi="ar-EG"/>
        </w:rPr>
        <w:t xml:space="preserve">. وقد </w:t>
      </w:r>
      <w:r w:rsidR="00E92E08">
        <w:rPr>
          <w:rFonts w:hint="cs"/>
          <w:rtl/>
          <w:lang w:bidi="ar-EG"/>
        </w:rPr>
        <w:t xml:space="preserve">عُهد </w:t>
      </w:r>
      <w:r w:rsidR="00E92E08" w:rsidRPr="00560433">
        <w:rPr>
          <w:rtl/>
          <w:lang w:bidi="ar-EG"/>
        </w:rPr>
        <w:t>أيضا</w:t>
      </w:r>
      <w:r w:rsidR="007A38EC">
        <w:rPr>
          <w:rFonts w:hint="cs"/>
          <w:rtl/>
          <w:lang w:bidi="ar-EG"/>
        </w:rPr>
        <w:t>ً</w:t>
      </w:r>
      <w:r w:rsidR="00E92E08">
        <w:rPr>
          <w:rFonts w:hint="cs"/>
          <w:rtl/>
          <w:lang w:bidi="ar-EG"/>
        </w:rPr>
        <w:t xml:space="preserve"> ب</w:t>
      </w:r>
      <w:r w:rsidRPr="00560433">
        <w:rPr>
          <w:rtl/>
          <w:lang w:bidi="ar-EG"/>
        </w:rPr>
        <w:t>مواد</w:t>
      </w:r>
      <w:r w:rsidR="00E92E08">
        <w:rPr>
          <w:rFonts w:hint="cs"/>
          <w:rtl/>
          <w:lang w:bidi="ar-EG"/>
        </w:rPr>
        <w:t xml:space="preserve"> </w:t>
      </w:r>
      <w:r w:rsidRPr="00560433">
        <w:rPr>
          <w:rtl/>
          <w:lang w:bidi="ar-EG"/>
        </w:rPr>
        <w:t>تدريب</w:t>
      </w:r>
      <w:r w:rsidR="00E92E08">
        <w:rPr>
          <w:rFonts w:hint="cs"/>
          <w:rtl/>
          <w:lang w:bidi="ar-EG"/>
        </w:rPr>
        <w:t>ية</w:t>
      </w:r>
      <w:r w:rsidRPr="00560433">
        <w:rPr>
          <w:rtl/>
          <w:lang w:bidi="ar-EG"/>
        </w:rPr>
        <w:t xml:space="preserve"> </w:t>
      </w:r>
      <w:r w:rsidR="00E92E08">
        <w:rPr>
          <w:rFonts w:hint="cs"/>
          <w:rtl/>
          <w:lang w:bidi="ar-EG"/>
        </w:rPr>
        <w:t xml:space="preserve">إلى </w:t>
      </w:r>
      <w:r w:rsidRPr="00560433">
        <w:rPr>
          <w:rtl/>
          <w:lang w:bidi="ar-EG"/>
        </w:rPr>
        <w:t>سلطات إنفاذ القانون و</w:t>
      </w:r>
      <w:r w:rsidR="00E92E08">
        <w:rPr>
          <w:rFonts w:hint="cs"/>
          <w:rtl/>
          <w:lang w:bidi="ar-EG"/>
        </w:rPr>
        <w:t xml:space="preserve">أعضاء </w:t>
      </w:r>
      <w:r w:rsidRPr="00560433">
        <w:rPr>
          <w:rtl/>
          <w:lang w:bidi="ar-EG"/>
        </w:rPr>
        <w:t xml:space="preserve">النيابة العامة لاستخدامها </w:t>
      </w:r>
      <w:r w:rsidR="00E92E08" w:rsidRPr="00E92E08">
        <w:rPr>
          <w:rtl/>
          <w:lang w:bidi="ar-EG"/>
        </w:rPr>
        <w:t xml:space="preserve">كأداة </w:t>
      </w:r>
      <w:r w:rsidR="00E92E08" w:rsidRPr="007A38EC">
        <w:rPr>
          <w:rtl/>
          <w:lang w:bidi="ar-EG"/>
        </w:rPr>
        <w:t xml:space="preserve">مرجعية </w:t>
      </w:r>
      <w:r w:rsidRPr="007A38EC">
        <w:rPr>
          <w:rtl/>
          <w:lang w:bidi="ar-EG"/>
        </w:rPr>
        <w:t>في</w:t>
      </w:r>
      <w:r w:rsidR="00F877C6" w:rsidRPr="007A38EC">
        <w:rPr>
          <w:rFonts w:hint="cs"/>
          <w:rtl/>
          <w:lang w:bidi="ar-EG"/>
        </w:rPr>
        <w:t xml:space="preserve"> فعاليات محددة</w:t>
      </w:r>
      <w:r w:rsidR="00F877C6">
        <w:rPr>
          <w:rFonts w:hint="cs"/>
          <w:rtl/>
          <w:lang w:bidi="ar-EG"/>
        </w:rPr>
        <w:t xml:space="preserve"> من فعاليات تكوين الكفاءات</w:t>
      </w:r>
      <w:r w:rsidRPr="00560433">
        <w:rPr>
          <w:rtl/>
          <w:lang w:bidi="ar-EG"/>
        </w:rPr>
        <w:t xml:space="preserve">. </w:t>
      </w:r>
      <w:r w:rsidR="00F877C6">
        <w:rPr>
          <w:rFonts w:hint="cs"/>
          <w:rtl/>
          <w:lang w:bidi="ar-EG"/>
        </w:rPr>
        <w:t xml:space="preserve">وتخضع </w:t>
      </w:r>
      <w:r w:rsidRPr="00560433">
        <w:rPr>
          <w:rtl/>
          <w:lang w:bidi="ar-EG"/>
        </w:rPr>
        <w:t xml:space="preserve">هذه المواد </w:t>
      </w:r>
      <w:r w:rsidR="00F877C6">
        <w:rPr>
          <w:rFonts w:hint="cs"/>
          <w:rtl/>
          <w:lang w:bidi="ar-EG"/>
        </w:rPr>
        <w:t>ل</w:t>
      </w:r>
      <w:r w:rsidRPr="00560433">
        <w:rPr>
          <w:rtl/>
          <w:lang w:bidi="ar-EG"/>
        </w:rPr>
        <w:t xml:space="preserve">لتخصيص من قبل عدد من السلطات الوطنية لتلبية الاحتياجات المحلية. كما قدمت المساعدة </w:t>
      </w:r>
      <w:r w:rsidR="00F877C6">
        <w:rPr>
          <w:rFonts w:hint="cs"/>
          <w:rtl/>
          <w:lang w:bidi="ar-EG"/>
        </w:rPr>
        <w:t>إلى ا</w:t>
      </w:r>
      <w:r w:rsidRPr="00560433">
        <w:rPr>
          <w:rtl/>
          <w:lang w:bidi="ar-EG"/>
        </w:rPr>
        <w:t>لدول الأعضاء في وضع استراتيجيات وطنية ل</w:t>
      </w:r>
      <w:r w:rsidR="00F877C6">
        <w:rPr>
          <w:rFonts w:hint="cs"/>
          <w:rtl/>
          <w:lang w:bidi="ar-EG"/>
        </w:rPr>
        <w:t>إذكاء ال</w:t>
      </w:r>
      <w:r w:rsidRPr="00560433">
        <w:rPr>
          <w:rtl/>
          <w:lang w:bidi="ar-EG"/>
        </w:rPr>
        <w:t xml:space="preserve">احترام </w:t>
      </w:r>
      <w:r w:rsidR="00F877C6">
        <w:rPr>
          <w:rFonts w:hint="cs"/>
          <w:rtl/>
          <w:lang w:bidi="ar-EG"/>
        </w:rPr>
        <w:t>ل</w:t>
      </w:r>
      <w:r w:rsidRPr="00560433">
        <w:rPr>
          <w:rtl/>
          <w:lang w:bidi="ar-EG"/>
        </w:rPr>
        <w:t xml:space="preserve">لملكية الفكرية، مع التركيز بصفة خاصة على رفع مستوى الوعي </w:t>
      </w:r>
      <w:r w:rsidR="00F877C6">
        <w:rPr>
          <w:rFonts w:hint="cs"/>
          <w:rtl/>
          <w:lang w:bidi="ar-EG"/>
        </w:rPr>
        <w:t>ب</w:t>
      </w:r>
      <w:r w:rsidRPr="00560433">
        <w:rPr>
          <w:rtl/>
          <w:lang w:bidi="ar-EG"/>
        </w:rPr>
        <w:t>الملكية الفكرية في جماعات مصالح م</w:t>
      </w:r>
      <w:r w:rsidR="00B71926">
        <w:rPr>
          <w:rFonts w:hint="cs"/>
          <w:rtl/>
          <w:lang w:bidi="ar-EG"/>
        </w:rPr>
        <w:t>ُ</w:t>
      </w:r>
      <w:r w:rsidRPr="00560433">
        <w:rPr>
          <w:rtl/>
          <w:lang w:bidi="ar-EG"/>
        </w:rPr>
        <w:t>ستهد</w:t>
      </w:r>
      <w:r w:rsidR="00B71926">
        <w:rPr>
          <w:rFonts w:hint="cs"/>
          <w:rtl/>
          <w:lang w:bidi="ar-EG"/>
        </w:rPr>
        <w:t>َ</w:t>
      </w:r>
      <w:r w:rsidRPr="00560433">
        <w:rPr>
          <w:rtl/>
          <w:lang w:bidi="ar-EG"/>
        </w:rPr>
        <w:t xml:space="preserve">فة. </w:t>
      </w:r>
      <w:r w:rsidR="00B71926">
        <w:rPr>
          <w:rFonts w:hint="cs"/>
          <w:rtl/>
          <w:lang w:bidi="ar-EG"/>
        </w:rPr>
        <w:t xml:space="preserve">وأُنشئ في عام 2016 </w:t>
      </w:r>
      <w:r w:rsidRPr="007A38EC">
        <w:rPr>
          <w:rtl/>
          <w:lang w:bidi="ar-EG"/>
        </w:rPr>
        <w:t xml:space="preserve">مورد </w:t>
      </w:r>
      <w:r w:rsidR="007A38EC">
        <w:rPr>
          <w:rFonts w:hint="cs"/>
          <w:rtl/>
          <w:lang w:bidi="ar-EG"/>
        </w:rPr>
        <w:t>تدريسي</w:t>
      </w:r>
      <w:r w:rsidRPr="007A38EC">
        <w:rPr>
          <w:rtl/>
          <w:lang w:bidi="ar-EG"/>
        </w:rPr>
        <w:t xml:space="preserve"> عبر ال</w:t>
      </w:r>
      <w:r w:rsidR="00B71926" w:rsidRPr="007A38EC">
        <w:rPr>
          <w:rFonts w:hint="cs"/>
          <w:rtl/>
          <w:lang w:bidi="ar-EG"/>
        </w:rPr>
        <w:t>إ</w:t>
      </w:r>
      <w:r w:rsidRPr="007A38EC">
        <w:rPr>
          <w:rtl/>
          <w:lang w:bidi="ar-EG"/>
        </w:rPr>
        <w:t>نترنت</w:t>
      </w:r>
      <w:r w:rsidR="00837631">
        <w:rPr>
          <w:rStyle w:val="FootnoteReference"/>
          <w:rtl/>
          <w:lang w:bidi="ar-EG"/>
        </w:rPr>
        <w:footnoteReference w:id="6"/>
      </w:r>
      <w:r w:rsidRPr="00560433">
        <w:rPr>
          <w:rtl/>
          <w:lang w:bidi="ar-EG"/>
        </w:rPr>
        <w:t xml:space="preserve"> م</w:t>
      </w:r>
      <w:r w:rsidR="00B71926">
        <w:rPr>
          <w:rFonts w:hint="cs"/>
          <w:rtl/>
          <w:lang w:bidi="ar-EG"/>
        </w:rPr>
        <w:t>ُ</w:t>
      </w:r>
      <w:r w:rsidRPr="00560433">
        <w:rPr>
          <w:rtl/>
          <w:lang w:bidi="ar-EG"/>
        </w:rPr>
        <w:t xml:space="preserve">خصص لرفع مستوى الوعي </w:t>
      </w:r>
      <w:r w:rsidR="00B71926">
        <w:rPr>
          <w:rFonts w:hint="cs"/>
          <w:rtl/>
          <w:lang w:bidi="ar-EG"/>
        </w:rPr>
        <w:t>ب</w:t>
      </w:r>
      <w:r w:rsidRPr="00560433">
        <w:rPr>
          <w:rtl/>
          <w:lang w:bidi="ar-EG"/>
        </w:rPr>
        <w:t xml:space="preserve">حق المؤلف </w:t>
      </w:r>
      <w:r w:rsidR="00B71926">
        <w:rPr>
          <w:rFonts w:hint="cs"/>
          <w:rtl/>
          <w:lang w:bidi="ar-EG"/>
        </w:rPr>
        <w:t>لدى</w:t>
      </w:r>
      <w:r w:rsidRPr="00560433">
        <w:rPr>
          <w:rtl/>
          <w:lang w:bidi="ar-EG"/>
        </w:rPr>
        <w:t xml:space="preserve"> </w:t>
      </w:r>
      <w:r w:rsidR="00B71926">
        <w:rPr>
          <w:rFonts w:hint="cs"/>
          <w:rtl/>
          <w:lang w:bidi="ar-EG"/>
        </w:rPr>
        <w:t xml:space="preserve">الفتيان والفتيات </w:t>
      </w:r>
      <w:r w:rsidRPr="00560433">
        <w:rPr>
          <w:rtl/>
          <w:lang w:bidi="ar-EG"/>
        </w:rPr>
        <w:t xml:space="preserve">الذين تتراوح أعمارهم </w:t>
      </w:r>
      <w:r w:rsidR="00B71926">
        <w:rPr>
          <w:rFonts w:hint="cs"/>
          <w:rtl/>
          <w:lang w:bidi="ar-EG"/>
        </w:rPr>
        <w:t>من</w:t>
      </w:r>
      <w:r w:rsidRPr="00560433">
        <w:rPr>
          <w:rtl/>
          <w:lang w:bidi="ar-EG"/>
        </w:rPr>
        <w:t xml:space="preserve"> 10 </w:t>
      </w:r>
      <w:r w:rsidR="00B71926">
        <w:rPr>
          <w:rFonts w:hint="cs"/>
          <w:rtl/>
          <w:lang w:bidi="ar-EG"/>
        </w:rPr>
        <w:t xml:space="preserve">سنوات </w:t>
      </w:r>
      <w:r w:rsidRPr="00560433">
        <w:rPr>
          <w:rtl/>
          <w:lang w:bidi="ar-EG"/>
        </w:rPr>
        <w:t>إلى 15 سنة. و</w:t>
      </w:r>
      <w:r w:rsidR="00B71926">
        <w:rPr>
          <w:rFonts w:hint="cs"/>
          <w:rtl/>
          <w:lang w:bidi="ar-EG"/>
        </w:rPr>
        <w:t xml:space="preserve">استُحدثت </w:t>
      </w:r>
      <w:r w:rsidR="00B71926" w:rsidRPr="00560433">
        <w:rPr>
          <w:rtl/>
          <w:lang w:bidi="ar-EG"/>
        </w:rPr>
        <w:t>أيضا</w:t>
      </w:r>
      <w:r w:rsidR="00B71926">
        <w:rPr>
          <w:rFonts w:hint="cs"/>
          <w:rtl/>
          <w:lang w:bidi="ar-EG"/>
        </w:rPr>
        <w:t>ً</w:t>
      </w:r>
      <w:r w:rsidR="00B71926" w:rsidRPr="00560433">
        <w:rPr>
          <w:rtl/>
          <w:lang w:bidi="ar-EG"/>
        </w:rPr>
        <w:t xml:space="preserve"> </w:t>
      </w:r>
      <w:r w:rsidRPr="00560433">
        <w:rPr>
          <w:rtl/>
          <w:lang w:bidi="ar-EG"/>
        </w:rPr>
        <w:t>مجموعة من أدوات</w:t>
      </w:r>
      <w:r w:rsidR="00B71926">
        <w:rPr>
          <w:rFonts w:hint="cs"/>
          <w:rtl/>
          <w:lang w:bidi="ar-EG"/>
        </w:rPr>
        <w:t xml:space="preserve"> الاستقصاء لكي تستخدمها </w:t>
      </w:r>
      <w:r w:rsidRPr="00560433">
        <w:rPr>
          <w:rtl/>
          <w:lang w:bidi="ar-EG"/>
        </w:rPr>
        <w:t xml:space="preserve">مكاتب الملكية الفكرية </w:t>
      </w:r>
      <w:r w:rsidR="004B40C0">
        <w:rPr>
          <w:rFonts w:hint="cs"/>
          <w:rtl/>
          <w:lang w:bidi="ar-EG"/>
        </w:rPr>
        <w:t xml:space="preserve">في </w:t>
      </w:r>
      <w:r w:rsidR="004B40C0" w:rsidRPr="007A38EC">
        <w:rPr>
          <w:rFonts w:hint="cs"/>
          <w:rtl/>
          <w:lang w:bidi="ar-EG"/>
        </w:rPr>
        <w:t>التعرف على</w:t>
      </w:r>
      <w:r w:rsidR="004B40C0">
        <w:rPr>
          <w:rFonts w:hint="cs"/>
          <w:rtl/>
          <w:lang w:bidi="ar-EG"/>
        </w:rPr>
        <w:t xml:space="preserve"> </w:t>
      </w:r>
      <w:r w:rsidRPr="00560433">
        <w:rPr>
          <w:rtl/>
          <w:lang w:bidi="ar-EG"/>
        </w:rPr>
        <w:t xml:space="preserve">سلوك المستهلك فيما يتعلق </w:t>
      </w:r>
      <w:r w:rsidR="004B40C0">
        <w:rPr>
          <w:rFonts w:hint="cs"/>
          <w:rtl/>
          <w:lang w:bidi="ar-EG"/>
        </w:rPr>
        <w:t xml:space="preserve">بالسلع المقلدة والمقرصنة </w:t>
      </w:r>
      <w:r w:rsidRPr="00560433">
        <w:rPr>
          <w:rtl/>
          <w:lang w:bidi="ar-EG"/>
        </w:rPr>
        <w:t>وقياس فعالية حملات التوعية.</w:t>
      </w:r>
    </w:p>
    <w:p w:rsidR="004B40C0" w:rsidRDefault="001612DB" w:rsidP="00E210F7">
      <w:pPr>
        <w:pStyle w:val="NormalParaAR"/>
        <w:numPr>
          <w:ilvl w:val="0"/>
          <w:numId w:val="3"/>
        </w:numPr>
        <w:ind w:left="-5" w:firstLine="0"/>
        <w:rPr>
          <w:lang w:bidi="ar-EG"/>
        </w:rPr>
      </w:pPr>
      <w:r w:rsidRPr="001612DB">
        <w:rPr>
          <w:rtl/>
          <w:lang w:bidi="ar-EG"/>
        </w:rPr>
        <w:t>واستمرت المنظمة في إقامة علاقات وثيقة مع منظمات</w:t>
      </w:r>
      <w:r>
        <w:rPr>
          <w:rFonts w:hint="cs"/>
          <w:rtl/>
          <w:lang w:bidi="ar-EG"/>
        </w:rPr>
        <w:t xml:space="preserve"> حكومية</w:t>
      </w:r>
      <w:r w:rsidRPr="001612DB">
        <w:rPr>
          <w:rtl/>
          <w:lang w:bidi="ar-EG"/>
        </w:rPr>
        <w:t xml:space="preserve"> دولية أخرى ومع القطاع الخاص بهدف ضمان اتساق السياسات وتحقيق أقصى قدر من التأثير من خلال الموارد المشتركة. و</w:t>
      </w:r>
      <w:r>
        <w:rPr>
          <w:rFonts w:hint="cs"/>
          <w:rtl/>
          <w:lang w:bidi="ar-EG"/>
        </w:rPr>
        <w:t xml:space="preserve">أدى </w:t>
      </w:r>
      <w:r w:rsidRPr="001612DB">
        <w:rPr>
          <w:rtl/>
          <w:lang w:bidi="ar-EG"/>
        </w:rPr>
        <w:t xml:space="preserve">هذا التعاون </w:t>
      </w:r>
      <w:r>
        <w:rPr>
          <w:rFonts w:hint="cs"/>
          <w:rtl/>
          <w:lang w:bidi="ar-EG"/>
        </w:rPr>
        <w:t xml:space="preserve">إلى تعميم </w:t>
      </w:r>
      <w:r w:rsidRPr="001612DB">
        <w:rPr>
          <w:rtl/>
          <w:lang w:bidi="ar-EG"/>
        </w:rPr>
        <w:t xml:space="preserve">رؤية الويبو المتمثلة في اتباع نهج إنمائي </w:t>
      </w:r>
      <w:r>
        <w:rPr>
          <w:rFonts w:hint="cs"/>
          <w:rtl/>
          <w:lang w:bidi="ar-EG"/>
        </w:rPr>
        <w:t xml:space="preserve">التوجه </w:t>
      </w:r>
      <w:r w:rsidRPr="001612DB">
        <w:rPr>
          <w:rtl/>
          <w:lang w:bidi="ar-EG"/>
        </w:rPr>
        <w:t>حيال إذكاء الاحترام للملكية الفكرية على عمل شركاء الويبو. وتُنشر على موقع الويبو الإلكتروني معلومات عن جميع الأنشطة التي تقودها الويبو فيما يتعلق بإذكاء الاحترام للملكية الفكرية</w:t>
      </w:r>
      <w:r>
        <w:rPr>
          <w:rFonts w:hint="cs"/>
          <w:rtl/>
          <w:lang w:bidi="ar-EG"/>
        </w:rPr>
        <w:t>.</w:t>
      </w:r>
    </w:p>
    <w:p w:rsidR="001612DB" w:rsidRDefault="000A32F2" w:rsidP="00837631">
      <w:pPr>
        <w:pStyle w:val="NormalParaAR"/>
        <w:numPr>
          <w:ilvl w:val="0"/>
          <w:numId w:val="3"/>
        </w:numPr>
        <w:ind w:left="-5" w:firstLine="0"/>
        <w:rPr>
          <w:lang w:bidi="ar-EG"/>
        </w:rPr>
      </w:pPr>
      <w:r>
        <w:rPr>
          <w:rFonts w:hint="cs"/>
          <w:rtl/>
          <w:lang w:bidi="ar-EG"/>
        </w:rPr>
        <w:t>و</w:t>
      </w:r>
      <w:r w:rsidR="0097087D" w:rsidRPr="0097087D">
        <w:rPr>
          <w:rtl/>
          <w:lang w:bidi="ar-EG"/>
        </w:rPr>
        <w:t>نظمت الويبو والحكومة الشعبية لبلدية شنغهاي (</w:t>
      </w:r>
      <w:r w:rsidR="0097087D" w:rsidRPr="0097087D">
        <w:rPr>
          <w:lang w:bidi="ar-EG"/>
        </w:rPr>
        <w:t>SMPG</w:t>
      </w:r>
      <w:r w:rsidR="0097087D" w:rsidRPr="0097087D">
        <w:rPr>
          <w:rtl/>
          <w:lang w:bidi="ar-EG"/>
        </w:rPr>
        <w:t>)</w:t>
      </w:r>
      <w:r>
        <w:rPr>
          <w:rFonts w:hint="cs"/>
          <w:rtl/>
          <w:lang w:bidi="ar-EG"/>
        </w:rPr>
        <w:t xml:space="preserve"> </w:t>
      </w:r>
      <w:r w:rsidRPr="000A32F2">
        <w:rPr>
          <w:i/>
          <w:iCs/>
          <w:rtl/>
          <w:lang w:bidi="ar-EG"/>
        </w:rPr>
        <w:t>مؤتمر</w:t>
      </w:r>
      <w:r w:rsidRPr="000A32F2">
        <w:rPr>
          <w:rFonts w:hint="cs"/>
          <w:i/>
          <w:iCs/>
          <w:rtl/>
          <w:lang w:bidi="ar-EG"/>
        </w:rPr>
        <w:t>اً</w:t>
      </w:r>
      <w:r w:rsidRPr="000A32F2">
        <w:rPr>
          <w:i/>
          <w:iCs/>
          <w:rtl/>
          <w:lang w:bidi="ar-EG"/>
        </w:rPr>
        <w:t xml:space="preserve"> دول</w:t>
      </w:r>
      <w:r w:rsidRPr="000A32F2">
        <w:rPr>
          <w:rFonts w:hint="cs"/>
          <w:i/>
          <w:iCs/>
          <w:rtl/>
          <w:lang w:bidi="ar-EG"/>
        </w:rPr>
        <w:t>ياً</w:t>
      </w:r>
      <w:r w:rsidRPr="000A32F2">
        <w:rPr>
          <w:i/>
          <w:iCs/>
          <w:rtl/>
          <w:lang w:bidi="ar-EG"/>
        </w:rPr>
        <w:t xml:space="preserve"> بشأن إذكاء الاحترام للملكية الفكرية – تحفيز الابتكار والإبداع</w:t>
      </w:r>
      <w:r w:rsidR="0097087D" w:rsidRPr="0097087D">
        <w:rPr>
          <w:rtl/>
          <w:lang w:bidi="ar-EG"/>
        </w:rPr>
        <w:t xml:space="preserve">، بدعم من </w:t>
      </w:r>
      <w:r w:rsidR="00CE7816" w:rsidRPr="00CE7816">
        <w:rPr>
          <w:rtl/>
          <w:lang w:bidi="ar-EG"/>
        </w:rPr>
        <w:t xml:space="preserve">المكتب الحكومي الصيني للملكية الفكرية </w:t>
      </w:r>
      <w:r w:rsidR="0097087D" w:rsidRPr="0097087D">
        <w:rPr>
          <w:rtl/>
          <w:lang w:bidi="ar-EG"/>
        </w:rPr>
        <w:t>(</w:t>
      </w:r>
      <w:r w:rsidR="00CE7816">
        <w:rPr>
          <w:lang w:bidi="ar-EG"/>
        </w:rPr>
        <w:t>SIPO</w:t>
      </w:r>
      <w:r w:rsidR="0097087D" w:rsidRPr="0097087D">
        <w:rPr>
          <w:rtl/>
          <w:lang w:bidi="ar-EG"/>
        </w:rPr>
        <w:t xml:space="preserve">)، في </w:t>
      </w:r>
      <w:r w:rsidR="00CE7816">
        <w:rPr>
          <w:rFonts w:hint="cs"/>
          <w:rtl/>
          <w:lang w:bidi="ar-EG"/>
        </w:rPr>
        <w:t xml:space="preserve">مدينة </w:t>
      </w:r>
      <w:r w:rsidR="0097087D" w:rsidRPr="0097087D">
        <w:rPr>
          <w:rtl/>
          <w:lang w:bidi="ar-EG"/>
        </w:rPr>
        <w:t>شنغهاي الصين</w:t>
      </w:r>
      <w:r w:rsidR="00CE7816">
        <w:rPr>
          <w:rFonts w:hint="cs"/>
          <w:rtl/>
          <w:lang w:bidi="ar-EG"/>
        </w:rPr>
        <w:t>ية يومي</w:t>
      </w:r>
      <w:r w:rsidR="0097087D" w:rsidRPr="0097087D">
        <w:rPr>
          <w:rtl/>
          <w:lang w:bidi="ar-EG"/>
        </w:rPr>
        <w:t xml:space="preserve"> 17 و18 نوفمبر 2016. </w:t>
      </w:r>
      <w:r w:rsidR="00CE7816">
        <w:rPr>
          <w:rFonts w:hint="cs"/>
          <w:rtl/>
          <w:lang w:bidi="ar-EG"/>
        </w:rPr>
        <w:t>و</w:t>
      </w:r>
      <w:r w:rsidR="0015777F">
        <w:rPr>
          <w:rFonts w:hint="cs"/>
          <w:rtl/>
          <w:lang w:bidi="ar-EG"/>
        </w:rPr>
        <w:t xml:space="preserve">وفر </w:t>
      </w:r>
      <w:r w:rsidR="0097087D" w:rsidRPr="0097087D">
        <w:rPr>
          <w:rtl/>
          <w:lang w:bidi="ar-EG"/>
        </w:rPr>
        <w:t xml:space="preserve">المؤتمر منتدى رفيع المستوى للحوار </w:t>
      </w:r>
      <w:r w:rsidR="0015777F">
        <w:rPr>
          <w:rFonts w:hint="cs"/>
          <w:rtl/>
          <w:lang w:bidi="ar-EG"/>
        </w:rPr>
        <w:t xml:space="preserve">بشأن </w:t>
      </w:r>
      <w:r w:rsidR="0097087D" w:rsidRPr="0097087D">
        <w:rPr>
          <w:rtl/>
          <w:lang w:bidi="ar-EG"/>
        </w:rPr>
        <w:t xml:space="preserve">احترام الملكية الفكرية بين واضعي السياسات الدولية، </w:t>
      </w:r>
      <w:r w:rsidR="0015777F">
        <w:rPr>
          <w:rFonts w:hint="cs"/>
          <w:rtl/>
          <w:lang w:bidi="ar-EG"/>
        </w:rPr>
        <w:t xml:space="preserve">مما سمح </w:t>
      </w:r>
      <w:r w:rsidR="0097087D" w:rsidRPr="0097087D">
        <w:rPr>
          <w:rtl/>
          <w:lang w:bidi="ar-EG"/>
        </w:rPr>
        <w:t xml:space="preserve">للمشاركين </w:t>
      </w:r>
      <w:r w:rsidR="0015777F">
        <w:rPr>
          <w:rFonts w:hint="cs"/>
          <w:rtl/>
          <w:lang w:bidi="ar-EG"/>
        </w:rPr>
        <w:t>ب</w:t>
      </w:r>
      <w:r w:rsidR="0097087D" w:rsidRPr="0097087D">
        <w:rPr>
          <w:rtl/>
          <w:lang w:bidi="ar-EG"/>
        </w:rPr>
        <w:t xml:space="preserve">تبادل </w:t>
      </w:r>
      <w:r w:rsidR="0015777F">
        <w:rPr>
          <w:rFonts w:hint="cs"/>
          <w:rtl/>
          <w:lang w:bidi="ar-EG"/>
        </w:rPr>
        <w:t xml:space="preserve">التجارب التي كانت فيها الملكية الفكرية </w:t>
      </w:r>
      <w:r w:rsidR="0097087D" w:rsidRPr="0097087D">
        <w:rPr>
          <w:rtl/>
          <w:lang w:bidi="ar-EG"/>
        </w:rPr>
        <w:t>تحفز الابتكار و</w:t>
      </w:r>
      <w:r w:rsidR="0015777F">
        <w:rPr>
          <w:rFonts w:hint="cs"/>
          <w:rtl/>
          <w:lang w:bidi="ar-EG"/>
        </w:rPr>
        <w:t xml:space="preserve">تدفع عجلة </w:t>
      </w:r>
      <w:r w:rsidR="0097087D" w:rsidRPr="0097087D">
        <w:rPr>
          <w:rtl/>
          <w:lang w:bidi="ar-EG"/>
        </w:rPr>
        <w:t xml:space="preserve">التطور </w:t>
      </w:r>
      <w:r w:rsidR="0015777F">
        <w:rPr>
          <w:rFonts w:hint="cs"/>
          <w:rtl/>
          <w:lang w:bidi="ar-EG"/>
        </w:rPr>
        <w:t>و</w:t>
      </w:r>
      <w:r w:rsidR="0097087D" w:rsidRPr="0097087D">
        <w:rPr>
          <w:rtl/>
          <w:lang w:bidi="ar-EG"/>
        </w:rPr>
        <w:t>النمو، و</w:t>
      </w:r>
      <w:r w:rsidR="007026B7">
        <w:rPr>
          <w:rFonts w:hint="cs"/>
          <w:rtl/>
          <w:lang w:bidi="ar-EG"/>
        </w:rPr>
        <w:t>ب</w:t>
      </w:r>
      <w:r w:rsidR="0097087D" w:rsidRPr="0097087D">
        <w:rPr>
          <w:rtl/>
          <w:lang w:bidi="ar-EG"/>
        </w:rPr>
        <w:t xml:space="preserve">التأكيد على الالتزام </w:t>
      </w:r>
      <w:r w:rsidR="00837631">
        <w:rPr>
          <w:rFonts w:hint="cs"/>
          <w:rtl/>
          <w:lang w:bidi="ar-EG"/>
        </w:rPr>
        <w:t>ب</w:t>
      </w:r>
      <w:r w:rsidR="007026B7">
        <w:rPr>
          <w:rFonts w:hint="cs"/>
          <w:rtl/>
          <w:lang w:bidi="ar-EG"/>
        </w:rPr>
        <w:t>إذكاء ال</w:t>
      </w:r>
      <w:r w:rsidR="0097087D" w:rsidRPr="0097087D">
        <w:rPr>
          <w:rtl/>
          <w:lang w:bidi="ar-EG"/>
        </w:rPr>
        <w:t xml:space="preserve">احترام </w:t>
      </w:r>
      <w:r w:rsidR="007026B7">
        <w:rPr>
          <w:rFonts w:hint="cs"/>
          <w:rtl/>
          <w:lang w:bidi="ar-EG"/>
        </w:rPr>
        <w:t>ل</w:t>
      </w:r>
      <w:r w:rsidR="0097087D" w:rsidRPr="0097087D">
        <w:rPr>
          <w:rtl/>
          <w:lang w:bidi="ar-EG"/>
        </w:rPr>
        <w:t>لملكية الفكرية من خلال تبادل معلومات ع</w:t>
      </w:r>
      <w:r w:rsidR="007026B7">
        <w:rPr>
          <w:rFonts w:hint="cs"/>
          <w:rtl/>
          <w:lang w:bidi="ar-EG"/>
        </w:rPr>
        <w:t>ن إذكاء</w:t>
      </w:r>
      <w:r w:rsidR="0097087D" w:rsidRPr="0097087D">
        <w:rPr>
          <w:rtl/>
          <w:lang w:bidi="ar-EG"/>
        </w:rPr>
        <w:t xml:space="preserve"> الوعي العام وتعزيز المعرفة بالقضايا </w:t>
      </w:r>
      <w:r w:rsidR="00370308" w:rsidRPr="00370308">
        <w:rPr>
          <w:rtl/>
          <w:lang w:bidi="ar-EG"/>
        </w:rPr>
        <w:t xml:space="preserve">المستجدة </w:t>
      </w:r>
      <w:r w:rsidR="0097087D" w:rsidRPr="00837631">
        <w:rPr>
          <w:rtl/>
          <w:lang w:bidi="ar-EG"/>
        </w:rPr>
        <w:t>في</w:t>
      </w:r>
      <w:r w:rsidR="0097087D" w:rsidRPr="00AC7BFA">
        <w:rPr>
          <w:highlight w:val="yellow"/>
          <w:rtl/>
          <w:lang w:bidi="ar-EG"/>
        </w:rPr>
        <w:t xml:space="preserve"> </w:t>
      </w:r>
      <w:r w:rsidR="00837631">
        <w:rPr>
          <w:rFonts w:hint="cs"/>
          <w:rtl/>
          <w:lang w:bidi="ar-EG"/>
        </w:rPr>
        <w:lastRenderedPageBreak/>
        <w:t xml:space="preserve">تسوية </w:t>
      </w:r>
      <w:r w:rsidR="007026B7" w:rsidRPr="00837631">
        <w:rPr>
          <w:rFonts w:hint="cs"/>
          <w:rtl/>
          <w:lang w:bidi="ar-EG"/>
        </w:rPr>
        <w:t xml:space="preserve">منازعات </w:t>
      </w:r>
      <w:r w:rsidR="0097087D" w:rsidRPr="00837631">
        <w:rPr>
          <w:rtl/>
          <w:lang w:bidi="ar-EG"/>
        </w:rPr>
        <w:t>الملكية الفكرية و</w:t>
      </w:r>
      <w:r w:rsidR="00AC7BFA" w:rsidRPr="00837631">
        <w:rPr>
          <w:rFonts w:hint="cs"/>
          <w:rtl/>
          <w:lang w:bidi="ar-EG"/>
        </w:rPr>
        <w:t>أحكام</w:t>
      </w:r>
      <w:r w:rsidR="00837631">
        <w:rPr>
          <w:rFonts w:hint="cs"/>
          <w:rtl/>
          <w:lang w:bidi="ar-EG"/>
        </w:rPr>
        <w:t>ها</w:t>
      </w:r>
      <w:r w:rsidR="00AC7BFA" w:rsidRPr="00837631">
        <w:rPr>
          <w:rFonts w:hint="cs"/>
          <w:rtl/>
          <w:lang w:bidi="ar-EG"/>
        </w:rPr>
        <w:t xml:space="preserve"> القضائية</w:t>
      </w:r>
      <w:r w:rsidR="0097087D" w:rsidRPr="0097087D">
        <w:rPr>
          <w:rtl/>
          <w:lang w:bidi="ar-EG"/>
        </w:rPr>
        <w:t xml:space="preserve">. وتناول المؤتمر موضوعات مثل: </w:t>
      </w:r>
      <w:r w:rsidR="00AC7BFA" w:rsidRPr="00AC7BFA">
        <w:rPr>
          <w:rtl/>
          <w:lang w:bidi="ar-EG"/>
        </w:rPr>
        <w:t>الاستراتيجيات الوطنية للملكية الفكرية</w:t>
      </w:r>
      <w:r w:rsidR="0097087D" w:rsidRPr="0097087D">
        <w:rPr>
          <w:rtl/>
          <w:lang w:bidi="ar-EG"/>
        </w:rPr>
        <w:t xml:space="preserve"> </w:t>
      </w:r>
      <w:r w:rsidR="00AC7BFA">
        <w:rPr>
          <w:rtl/>
          <w:lang w:bidi="ar-EG"/>
        </w:rPr>
        <w:t>–</w:t>
      </w:r>
      <w:r w:rsidR="0097087D" w:rsidRPr="0097087D">
        <w:rPr>
          <w:rtl/>
          <w:lang w:bidi="ar-EG"/>
        </w:rPr>
        <w:t xml:space="preserve"> كيفية</w:t>
      </w:r>
      <w:r w:rsidR="00AC7BFA">
        <w:rPr>
          <w:rFonts w:hint="cs"/>
          <w:rtl/>
          <w:lang w:bidi="ar-EG"/>
        </w:rPr>
        <w:t xml:space="preserve"> </w:t>
      </w:r>
      <w:r w:rsidR="0097087D" w:rsidRPr="0097087D">
        <w:rPr>
          <w:rtl/>
          <w:lang w:bidi="ar-EG"/>
        </w:rPr>
        <w:t xml:space="preserve">تمكين البلدان </w:t>
      </w:r>
      <w:r w:rsidR="00AC7BFA">
        <w:rPr>
          <w:rFonts w:hint="cs"/>
          <w:rtl/>
          <w:lang w:bidi="ar-EG"/>
        </w:rPr>
        <w:t>من</w:t>
      </w:r>
      <w:r w:rsidR="0097087D" w:rsidRPr="0097087D">
        <w:rPr>
          <w:rtl/>
          <w:lang w:bidi="ar-EG"/>
        </w:rPr>
        <w:t xml:space="preserve"> </w:t>
      </w:r>
      <w:r w:rsidR="002956D7">
        <w:rPr>
          <w:rFonts w:hint="cs"/>
          <w:rtl/>
          <w:lang w:bidi="ar-EG"/>
        </w:rPr>
        <w:t>الانتفاع ب</w:t>
      </w:r>
      <w:r w:rsidR="0097087D" w:rsidRPr="0097087D">
        <w:rPr>
          <w:rtl/>
          <w:lang w:bidi="ar-EG"/>
        </w:rPr>
        <w:t>نظام الملكية الفكرية لتحقيق الأهداف الإنمائية الوطنية</w:t>
      </w:r>
      <w:r w:rsidR="002956D7">
        <w:rPr>
          <w:rFonts w:hint="cs"/>
          <w:rtl/>
          <w:lang w:bidi="ar-EG"/>
        </w:rPr>
        <w:t>؛</w:t>
      </w:r>
      <w:r w:rsidR="0097087D" w:rsidRPr="0097087D">
        <w:rPr>
          <w:rtl/>
          <w:lang w:bidi="ar-EG"/>
        </w:rPr>
        <w:t xml:space="preserve"> </w:t>
      </w:r>
      <w:r w:rsidR="002956D7">
        <w:rPr>
          <w:rFonts w:hint="cs"/>
          <w:rtl/>
          <w:lang w:bidi="ar-EG"/>
        </w:rPr>
        <w:t>و</w:t>
      </w:r>
      <w:r w:rsidR="0097087D" w:rsidRPr="0097087D">
        <w:rPr>
          <w:rtl/>
          <w:lang w:bidi="ar-EG"/>
        </w:rPr>
        <w:t>تسويق</w:t>
      </w:r>
      <w:r w:rsidR="002956D7">
        <w:rPr>
          <w:rFonts w:hint="cs"/>
          <w:rtl/>
          <w:lang w:bidi="ar-EG"/>
        </w:rPr>
        <w:t xml:space="preserve"> الملكية الفكرية</w:t>
      </w:r>
      <w:r w:rsidR="0097087D" w:rsidRPr="0097087D">
        <w:rPr>
          <w:rtl/>
          <w:lang w:bidi="ar-EG"/>
        </w:rPr>
        <w:t xml:space="preserve"> واستغلال</w:t>
      </w:r>
      <w:r w:rsidR="002956D7">
        <w:rPr>
          <w:rFonts w:hint="cs"/>
          <w:rtl/>
          <w:lang w:bidi="ar-EG"/>
        </w:rPr>
        <w:t>ها تجارياً؛</w:t>
      </w:r>
      <w:r w:rsidR="0097087D" w:rsidRPr="0097087D">
        <w:rPr>
          <w:rtl/>
          <w:lang w:bidi="ar-EG"/>
        </w:rPr>
        <w:t xml:space="preserve"> </w:t>
      </w:r>
      <w:r w:rsidR="002956D7">
        <w:rPr>
          <w:rFonts w:hint="cs"/>
          <w:rtl/>
          <w:lang w:bidi="ar-EG"/>
        </w:rPr>
        <w:t>و</w:t>
      </w:r>
      <w:r w:rsidR="0097087D" w:rsidRPr="0097087D">
        <w:rPr>
          <w:rtl/>
          <w:lang w:bidi="ar-EG"/>
        </w:rPr>
        <w:t xml:space="preserve">التعاون الدولي على </w:t>
      </w:r>
      <w:r w:rsidR="002956D7">
        <w:rPr>
          <w:rFonts w:hint="cs"/>
          <w:rtl/>
          <w:lang w:bidi="ar-EG"/>
        </w:rPr>
        <w:t>إذكاء ال</w:t>
      </w:r>
      <w:r w:rsidR="0097087D" w:rsidRPr="0097087D">
        <w:rPr>
          <w:rtl/>
          <w:lang w:bidi="ar-EG"/>
        </w:rPr>
        <w:t xml:space="preserve">احترام </w:t>
      </w:r>
      <w:r w:rsidR="002956D7">
        <w:rPr>
          <w:rFonts w:hint="cs"/>
          <w:rtl/>
          <w:lang w:bidi="ar-EG"/>
        </w:rPr>
        <w:t>ل</w:t>
      </w:r>
      <w:r w:rsidR="0097087D" w:rsidRPr="0097087D">
        <w:rPr>
          <w:rtl/>
          <w:lang w:bidi="ar-EG"/>
        </w:rPr>
        <w:t xml:space="preserve">لملكية الفكرية: </w:t>
      </w:r>
      <w:r w:rsidR="002956D7">
        <w:rPr>
          <w:rFonts w:hint="cs"/>
          <w:rtl/>
          <w:lang w:bidi="ar-EG"/>
        </w:rPr>
        <w:t>ما الجهات الفاعلة</w:t>
      </w:r>
      <w:r w:rsidR="0097087D" w:rsidRPr="0097087D">
        <w:rPr>
          <w:rtl/>
          <w:lang w:bidi="ar-EG"/>
        </w:rPr>
        <w:t xml:space="preserve"> وما القضايا الرئيسية؟؛ </w:t>
      </w:r>
      <w:r w:rsidR="00370308">
        <w:rPr>
          <w:rFonts w:hint="cs"/>
          <w:rtl/>
          <w:lang w:bidi="ar-EG"/>
        </w:rPr>
        <w:t>والتجارب</w:t>
      </w:r>
      <w:r w:rsidR="0097087D" w:rsidRPr="0097087D">
        <w:rPr>
          <w:rtl/>
          <w:lang w:bidi="ar-EG"/>
        </w:rPr>
        <w:t xml:space="preserve"> الوطنية </w:t>
      </w:r>
      <w:r w:rsidR="00370308">
        <w:rPr>
          <w:rFonts w:hint="cs"/>
          <w:rtl/>
          <w:lang w:bidi="ar-EG"/>
        </w:rPr>
        <w:t>مع ال</w:t>
      </w:r>
      <w:r w:rsidR="0097087D" w:rsidRPr="0097087D">
        <w:rPr>
          <w:rtl/>
          <w:lang w:bidi="ar-EG"/>
        </w:rPr>
        <w:t>آليات</w:t>
      </w:r>
      <w:r w:rsidR="00370308" w:rsidRPr="00370308">
        <w:rPr>
          <w:rtl/>
          <w:lang w:bidi="ar-EG"/>
        </w:rPr>
        <w:t xml:space="preserve"> </w:t>
      </w:r>
      <w:r w:rsidR="00370308" w:rsidRPr="0097087D">
        <w:rPr>
          <w:rtl/>
          <w:lang w:bidi="ar-EG"/>
        </w:rPr>
        <w:t>الفعالة</w:t>
      </w:r>
      <w:r w:rsidR="0097087D" w:rsidRPr="0097087D">
        <w:rPr>
          <w:rtl/>
          <w:lang w:bidi="ar-EG"/>
        </w:rPr>
        <w:t xml:space="preserve"> </w:t>
      </w:r>
      <w:r w:rsidR="00370308">
        <w:rPr>
          <w:rFonts w:hint="cs"/>
          <w:rtl/>
          <w:lang w:bidi="ar-EG"/>
        </w:rPr>
        <w:t>والمبتكرة ل</w:t>
      </w:r>
      <w:r w:rsidR="0097087D" w:rsidRPr="0097087D">
        <w:rPr>
          <w:rtl/>
          <w:lang w:bidi="ar-EG"/>
        </w:rPr>
        <w:t>إنفاذ الملكية الفكرية</w:t>
      </w:r>
      <w:r w:rsidR="00370308">
        <w:rPr>
          <w:rFonts w:hint="cs"/>
          <w:rtl/>
          <w:lang w:bidi="ar-EG"/>
        </w:rPr>
        <w:t>؛</w:t>
      </w:r>
      <w:r w:rsidR="0097087D" w:rsidRPr="0097087D">
        <w:rPr>
          <w:rtl/>
          <w:lang w:bidi="ar-EG"/>
        </w:rPr>
        <w:t xml:space="preserve"> </w:t>
      </w:r>
      <w:r w:rsidR="00370308">
        <w:rPr>
          <w:rFonts w:hint="cs"/>
          <w:rtl/>
          <w:lang w:bidi="ar-EG"/>
        </w:rPr>
        <w:t>وم</w:t>
      </w:r>
      <w:r w:rsidR="0097087D" w:rsidRPr="0097087D">
        <w:rPr>
          <w:rtl/>
          <w:lang w:bidi="ar-EG"/>
        </w:rPr>
        <w:t>نازعات</w:t>
      </w:r>
      <w:r w:rsidR="00370308">
        <w:rPr>
          <w:rFonts w:hint="cs"/>
          <w:rtl/>
          <w:lang w:bidi="ar-EG"/>
        </w:rPr>
        <w:t xml:space="preserve"> الملكية الفكرية</w:t>
      </w:r>
      <w:r w:rsidR="0097087D" w:rsidRPr="0097087D">
        <w:rPr>
          <w:rtl/>
          <w:lang w:bidi="ar-EG"/>
        </w:rPr>
        <w:t xml:space="preserve">: كيف </w:t>
      </w:r>
      <w:r w:rsidR="00370308">
        <w:rPr>
          <w:rFonts w:hint="cs"/>
          <w:rtl/>
          <w:lang w:bidi="ar-EG"/>
        </w:rPr>
        <w:t xml:space="preserve">يمكن حلها على </w:t>
      </w:r>
      <w:r w:rsidR="0097087D" w:rsidRPr="0097087D">
        <w:rPr>
          <w:rtl/>
          <w:lang w:bidi="ar-EG"/>
        </w:rPr>
        <w:t xml:space="preserve">أفضل </w:t>
      </w:r>
      <w:r w:rsidR="00370308">
        <w:rPr>
          <w:rFonts w:hint="cs"/>
          <w:rtl/>
          <w:lang w:bidi="ar-EG"/>
        </w:rPr>
        <w:t xml:space="preserve">وجه </w:t>
      </w:r>
      <w:r w:rsidR="0097087D" w:rsidRPr="0097087D">
        <w:rPr>
          <w:rtl/>
          <w:lang w:bidi="ar-EG"/>
        </w:rPr>
        <w:t xml:space="preserve">بطريقة فعالة ومتوازنة؟؛ </w:t>
      </w:r>
      <w:r w:rsidR="0097087D" w:rsidRPr="00837631">
        <w:rPr>
          <w:rtl/>
          <w:lang w:bidi="ar-EG"/>
        </w:rPr>
        <w:t>و</w:t>
      </w:r>
      <w:r w:rsidR="00370308" w:rsidRPr="00837631">
        <w:rPr>
          <w:rtl/>
          <w:lang w:bidi="ar-EG"/>
        </w:rPr>
        <w:t>الفصل في منازعات الملكية الفكرية وأحكام</w:t>
      </w:r>
      <w:r w:rsidR="00370308" w:rsidRPr="00837631">
        <w:rPr>
          <w:rFonts w:hint="cs"/>
          <w:rtl/>
          <w:lang w:bidi="ar-EG"/>
        </w:rPr>
        <w:t>ها</w:t>
      </w:r>
      <w:r w:rsidR="00370308" w:rsidRPr="00837631">
        <w:rPr>
          <w:rtl/>
          <w:lang w:bidi="ar-EG"/>
        </w:rPr>
        <w:t xml:space="preserve"> القضائية</w:t>
      </w:r>
      <w:r w:rsidR="0097087D" w:rsidRPr="0097087D">
        <w:rPr>
          <w:rtl/>
          <w:lang w:bidi="ar-EG"/>
        </w:rPr>
        <w:t xml:space="preserve">: ما </w:t>
      </w:r>
      <w:r w:rsidR="00370308">
        <w:rPr>
          <w:rFonts w:hint="cs"/>
          <w:rtl/>
          <w:lang w:bidi="ar-EG"/>
        </w:rPr>
        <w:t xml:space="preserve">هي </w:t>
      </w:r>
      <w:r w:rsidR="0097087D" w:rsidRPr="0097087D">
        <w:rPr>
          <w:rtl/>
          <w:lang w:bidi="ar-EG"/>
        </w:rPr>
        <w:t xml:space="preserve">القضايا </w:t>
      </w:r>
      <w:r w:rsidR="00370308" w:rsidRPr="00370308">
        <w:rPr>
          <w:rtl/>
          <w:lang w:bidi="ar-EG"/>
        </w:rPr>
        <w:t>المستجدة</w:t>
      </w:r>
      <w:r w:rsidR="0097087D" w:rsidRPr="0097087D">
        <w:rPr>
          <w:rtl/>
          <w:lang w:bidi="ar-EG"/>
        </w:rPr>
        <w:t>؟</w:t>
      </w:r>
      <w:r w:rsidR="00697438">
        <w:rPr>
          <w:rFonts w:hint="cs"/>
          <w:rtl/>
          <w:lang w:bidi="ar-EG"/>
        </w:rPr>
        <w:t>.</w:t>
      </w:r>
    </w:p>
    <w:p w:rsidR="001F5F4D" w:rsidRDefault="00837631" w:rsidP="005C241B">
      <w:pPr>
        <w:pStyle w:val="NormalParaAR"/>
        <w:numPr>
          <w:ilvl w:val="0"/>
          <w:numId w:val="3"/>
        </w:numPr>
        <w:ind w:left="-5" w:firstLine="0"/>
        <w:rPr>
          <w:lang w:bidi="ar-EG"/>
        </w:rPr>
      </w:pPr>
      <w:r>
        <w:rPr>
          <w:rFonts w:hint="cs"/>
          <w:rtl/>
          <w:lang w:bidi="ar-EG"/>
        </w:rPr>
        <w:t>و</w:t>
      </w:r>
      <w:r w:rsidR="00574C01" w:rsidRPr="00574C01">
        <w:rPr>
          <w:rtl/>
          <w:lang w:bidi="ar-EG"/>
        </w:rPr>
        <w:t xml:space="preserve">زادت المساعدة التشريعية </w:t>
      </w:r>
      <w:r w:rsidR="00475480">
        <w:rPr>
          <w:rFonts w:hint="cs"/>
          <w:rtl/>
          <w:lang w:bidi="ar-EG"/>
        </w:rPr>
        <w:t>الم</w:t>
      </w:r>
      <w:r>
        <w:rPr>
          <w:rFonts w:hint="cs"/>
          <w:rtl/>
          <w:lang w:bidi="ar-EG"/>
        </w:rPr>
        <w:t>ُ</w:t>
      </w:r>
      <w:r w:rsidR="00475480">
        <w:rPr>
          <w:rFonts w:hint="cs"/>
          <w:rtl/>
          <w:lang w:bidi="ar-EG"/>
        </w:rPr>
        <w:t>قد</w:t>
      </w:r>
      <w:r>
        <w:rPr>
          <w:rFonts w:hint="cs"/>
          <w:rtl/>
          <w:lang w:bidi="ar-EG"/>
        </w:rPr>
        <w:t>َّ</w:t>
      </w:r>
      <w:r w:rsidR="00475480">
        <w:rPr>
          <w:rFonts w:hint="cs"/>
          <w:rtl/>
          <w:lang w:bidi="ar-EG"/>
        </w:rPr>
        <w:t>مة من</w:t>
      </w:r>
      <w:r w:rsidR="00574C01">
        <w:rPr>
          <w:rFonts w:hint="cs"/>
          <w:rtl/>
          <w:lang w:bidi="ar-EG"/>
        </w:rPr>
        <w:t xml:space="preserve"> </w:t>
      </w:r>
      <w:r w:rsidR="00574C01" w:rsidRPr="00574C01">
        <w:rPr>
          <w:rtl/>
          <w:lang w:bidi="ar-EG"/>
        </w:rPr>
        <w:t xml:space="preserve">الويبو </w:t>
      </w:r>
      <w:r w:rsidR="00574C01">
        <w:rPr>
          <w:rFonts w:hint="cs"/>
          <w:rtl/>
          <w:lang w:bidi="ar-EG"/>
        </w:rPr>
        <w:t>إلى ا</w:t>
      </w:r>
      <w:r w:rsidR="00574C01" w:rsidRPr="00574C01">
        <w:rPr>
          <w:rtl/>
          <w:lang w:bidi="ar-EG"/>
        </w:rPr>
        <w:t>لدول الأعضاء نتيجة</w:t>
      </w:r>
      <w:r w:rsidR="008A14A1">
        <w:rPr>
          <w:rFonts w:hint="cs"/>
          <w:rtl/>
          <w:lang w:bidi="ar-EG"/>
        </w:rPr>
        <w:t>ً</w:t>
      </w:r>
      <w:r w:rsidR="00574C01" w:rsidRPr="00574C01">
        <w:rPr>
          <w:rtl/>
          <w:lang w:bidi="ar-EG"/>
        </w:rPr>
        <w:t xml:space="preserve"> لعدد من الأسباب، ألا وه</w:t>
      </w:r>
      <w:r w:rsidR="00475480">
        <w:rPr>
          <w:rFonts w:hint="cs"/>
          <w:rtl/>
          <w:lang w:bidi="ar-EG"/>
        </w:rPr>
        <w:t>ي</w:t>
      </w:r>
      <w:r w:rsidR="00475480">
        <w:rPr>
          <w:rtl/>
          <w:lang w:bidi="ar-EG"/>
        </w:rPr>
        <w:t xml:space="preserve"> انضمام </w:t>
      </w:r>
      <w:r w:rsidR="00475480">
        <w:rPr>
          <w:rFonts w:hint="cs"/>
          <w:rtl/>
          <w:lang w:bidi="ar-EG"/>
        </w:rPr>
        <w:t xml:space="preserve">بلدان </w:t>
      </w:r>
      <w:r w:rsidR="00574C01" w:rsidRPr="00574C01">
        <w:rPr>
          <w:rtl/>
          <w:lang w:bidi="ar-EG"/>
        </w:rPr>
        <w:t xml:space="preserve">إلى معاهدات الويبو </w:t>
      </w:r>
      <w:r w:rsidR="00475480">
        <w:rPr>
          <w:rFonts w:hint="cs"/>
          <w:rtl/>
          <w:lang w:bidi="ar-EG"/>
        </w:rPr>
        <w:t>ال</w:t>
      </w:r>
      <w:r w:rsidR="00574C01" w:rsidRPr="00574C01">
        <w:rPr>
          <w:rtl/>
          <w:lang w:bidi="ar-EG"/>
        </w:rPr>
        <w:t>متعددة الأطراف أو إلى منظمة التجارة العالمية، والاهتمام</w:t>
      </w:r>
      <w:r w:rsidR="00475480">
        <w:rPr>
          <w:rFonts w:hint="cs"/>
          <w:rtl/>
          <w:lang w:bidi="ar-EG"/>
        </w:rPr>
        <w:t xml:space="preserve"> ب</w:t>
      </w:r>
      <w:r w:rsidR="00574C01" w:rsidRPr="00574C01">
        <w:rPr>
          <w:rtl/>
          <w:lang w:bidi="ar-EG"/>
        </w:rPr>
        <w:t>جعل القانون متوافق</w:t>
      </w:r>
      <w:r w:rsidR="00475480">
        <w:rPr>
          <w:rFonts w:hint="cs"/>
          <w:rtl/>
          <w:lang w:bidi="ar-EG"/>
        </w:rPr>
        <w:t>اً</w:t>
      </w:r>
      <w:r w:rsidR="00574C01" w:rsidRPr="00574C01">
        <w:rPr>
          <w:rtl/>
          <w:lang w:bidi="ar-EG"/>
        </w:rPr>
        <w:t xml:space="preserve"> مع السياسات الوطنية والإقليمية، و</w:t>
      </w:r>
      <w:r w:rsidR="00475480">
        <w:rPr>
          <w:rFonts w:hint="cs"/>
          <w:rtl/>
          <w:lang w:bidi="ar-EG"/>
        </w:rPr>
        <w:t>إ</w:t>
      </w:r>
      <w:r w:rsidR="00574C01" w:rsidRPr="00574C01">
        <w:rPr>
          <w:rtl/>
          <w:lang w:bidi="ar-EG"/>
        </w:rPr>
        <w:t xml:space="preserve">عادة النظر في </w:t>
      </w:r>
      <w:r w:rsidR="00475480">
        <w:rPr>
          <w:rFonts w:hint="cs"/>
          <w:rtl/>
          <w:lang w:bidi="ar-EG"/>
        </w:rPr>
        <w:t>قوانين ال</w:t>
      </w:r>
      <w:r w:rsidR="00574C01" w:rsidRPr="00574C01">
        <w:rPr>
          <w:rtl/>
          <w:lang w:bidi="ar-EG"/>
        </w:rPr>
        <w:t>براءات ل</w:t>
      </w:r>
      <w:r w:rsidR="00475480">
        <w:rPr>
          <w:rFonts w:hint="cs"/>
          <w:rtl/>
          <w:lang w:bidi="ar-EG"/>
        </w:rPr>
        <w:t xml:space="preserve">إدراج </w:t>
      </w:r>
      <w:r w:rsidR="00574C01" w:rsidRPr="00574C01">
        <w:rPr>
          <w:rtl/>
          <w:lang w:bidi="ar-EG"/>
        </w:rPr>
        <w:t>عناصر جديدة أو اتجاهات</w:t>
      </w:r>
      <w:r w:rsidR="00475480">
        <w:rPr>
          <w:rFonts w:hint="cs"/>
          <w:rtl/>
          <w:lang w:bidi="ar-EG"/>
        </w:rPr>
        <w:t>/ممارسات</w:t>
      </w:r>
      <w:r w:rsidR="00574C01" w:rsidRPr="00574C01">
        <w:rPr>
          <w:rtl/>
          <w:lang w:bidi="ar-EG"/>
        </w:rPr>
        <w:t xml:space="preserve"> حديثة، والمشاركة في عمليات التكامل الاقتصادي الإقليمي</w:t>
      </w:r>
      <w:r w:rsidR="00B35A29">
        <w:rPr>
          <w:rFonts w:hint="cs"/>
          <w:rtl/>
          <w:lang w:bidi="ar-EG"/>
        </w:rPr>
        <w:t>ة</w:t>
      </w:r>
      <w:r w:rsidR="00574C01" w:rsidRPr="00574C01">
        <w:rPr>
          <w:rtl/>
          <w:lang w:bidi="ar-EG"/>
        </w:rPr>
        <w:t xml:space="preserve">، واتفاقات التجارة التفضيلية. </w:t>
      </w:r>
      <w:r w:rsidR="001C7663" w:rsidRPr="001C7663">
        <w:rPr>
          <w:rtl/>
          <w:lang w:bidi="ar-EG"/>
        </w:rPr>
        <w:t>وقُدِّمت المشورة التشريعية</w:t>
      </w:r>
      <w:r w:rsidR="001C7663">
        <w:rPr>
          <w:rFonts w:hint="cs"/>
          <w:rtl/>
          <w:lang w:bidi="ar-EG"/>
        </w:rPr>
        <w:t xml:space="preserve"> والسياسية</w:t>
      </w:r>
      <w:r w:rsidR="001C7663" w:rsidRPr="001C7663">
        <w:rPr>
          <w:rtl/>
          <w:lang w:bidi="ar-EG"/>
        </w:rPr>
        <w:t xml:space="preserve"> إلى الدول الأعضاء، بناء </w:t>
      </w:r>
      <w:proofErr w:type="gramStart"/>
      <w:r w:rsidR="001C7663" w:rsidRPr="001C7663">
        <w:rPr>
          <w:rtl/>
          <w:lang w:bidi="ar-EG"/>
        </w:rPr>
        <w:t>على</w:t>
      </w:r>
      <w:proofErr w:type="gramEnd"/>
      <w:r w:rsidR="001C7663" w:rsidRPr="001C7663">
        <w:rPr>
          <w:rtl/>
          <w:lang w:bidi="ar-EG"/>
        </w:rPr>
        <w:t xml:space="preserve"> طلبها؛ امتثالاً لتوصيات </w:t>
      </w:r>
      <w:r w:rsidR="00EA13F5" w:rsidRPr="00EA13F5">
        <w:rPr>
          <w:rFonts w:hint="cs"/>
          <w:rtl/>
          <w:lang w:bidi="ar-EG"/>
        </w:rPr>
        <w:t>أجندة</w:t>
      </w:r>
      <w:r w:rsidR="001C7663" w:rsidRPr="001C7663">
        <w:rPr>
          <w:rtl/>
          <w:lang w:bidi="ar-EG"/>
        </w:rPr>
        <w:t xml:space="preserve"> التنمية. وح</w:t>
      </w:r>
      <w:r w:rsidR="008A14A1">
        <w:rPr>
          <w:rFonts w:hint="cs"/>
          <w:rtl/>
          <w:lang w:bidi="ar-EG"/>
        </w:rPr>
        <w:t>ُ</w:t>
      </w:r>
      <w:r w:rsidR="001C7663" w:rsidRPr="001C7663">
        <w:rPr>
          <w:rtl/>
          <w:lang w:bidi="ar-EG"/>
        </w:rPr>
        <w:t>رص أشد الحرص على أن تكون المشورة إنمائية المنحى</w:t>
      </w:r>
      <w:r w:rsidR="001C7663">
        <w:rPr>
          <w:rFonts w:hint="cs"/>
          <w:rtl/>
          <w:lang w:bidi="ar-EG"/>
        </w:rPr>
        <w:t>،</w:t>
      </w:r>
      <w:r w:rsidR="001C7663" w:rsidRPr="001C7663">
        <w:rPr>
          <w:rtl/>
          <w:lang w:bidi="ar-EG"/>
        </w:rPr>
        <w:t xml:space="preserve"> ومتوازنة</w:t>
      </w:r>
      <w:r w:rsidR="001C7663">
        <w:rPr>
          <w:rFonts w:hint="cs"/>
          <w:rtl/>
          <w:lang w:bidi="ar-EG"/>
        </w:rPr>
        <w:t xml:space="preserve"> توازناً جيداً، ومحايدة،</w:t>
      </w:r>
      <w:r w:rsidR="001C7663" w:rsidRPr="001C7663">
        <w:rPr>
          <w:rtl/>
          <w:lang w:bidi="ar-EG"/>
        </w:rPr>
        <w:t xml:space="preserve"> ومُصمَّمة خصيصاً لتناسب الوضع الفريد لكل دولة من الدول الأعضاء (وفقاً للتوصية 13 من توصيات </w:t>
      </w:r>
      <w:r w:rsidR="00EA13F5" w:rsidRPr="00EA13F5">
        <w:rPr>
          <w:rFonts w:hint="cs"/>
          <w:rtl/>
          <w:lang w:bidi="ar-EG"/>
        </w:rPr>
        <w:t>أجندة</w:t>
      </w:r>
      <w:r w:rsidR="00EA13F5">
        <w:rPr>
          <w:rFonts w:hint="cs"/>
          <w:rtl/>
          <w:lang w:bidi="ar-EG"/>
        </w:rPr>
        <w:t> </w:t>
      </w:r>
      <w:r w:rsidR="001C7663" w:rsidRPr="001C7663">
        <w:rPr>
          <w:rtl/>
          <w:lang w:bidi="ar-EG"/>
        </w:rPr>
        <w:t>التنمية)</w:t>
      </w:r>
      <w:r w:rsidR="001C7663">
        <w:rPr>
          <w:rFonts w:hint="cs"/>
          <w:rtl/>
          <w:lang w:bidi="ar-EG"/>
        </w:rPr>
        <w:t xml:space="preserve">، </w:t>
      </w:r>
      <w:r w:rsidR="001C7663" w:rsidRPr="001C7663">
        <w:rPr>
          <w:rtl/>
          <w:lang w:bidi="ar-EG"/>
        </w:rPr>
        <w:t>مع مراعاة مواطن المرونة المنطبقة على البلدان على اختلاف مستوياتها الإنمائية</w:t>
      </w:r>
      <w:r w:rsidR="00574C01" w:rsidRPr="00574C01">
        <w:rPr>
          <w:rtl/>
          <w:lang w:bidi="ar-EG"/>
        </w:rPr>
        <w:t xml:space="preserve"> (التوصيت</w:t>
      </w:r>
      <w:r w:rsidR="006222B1">
        <w:rPr>
          <w:rFonts w:hint="cs"/>
          <w:rtl/>
          <w:lang w:bidi="ar-EG"/>
        </w:rPr>
        <w:t>ان 14 و17 من توصيات</w:t>
      </w:r>
      <w:r w:rsidR="005C241B" w:rsidRPr="005C241B">
        <w:rPr>
          <w:rFonts w:ascii="Arial" w:hAnsi="Arial" w:cs="Arial" w:hint="cs"/>
          <w:sz w:val="22"/>
          <w:szCs w:val="20"/>
          <w:rtl/>
          <w:lang w:bidi="ar-EG"/>
        </w:rPr>
        <w:t xml:space="preserve"> </w:t>
      </w:r>
      <w:r w:rsidR="005C241B" w:rsidRPr="005C241B">
        <w:rPr>
          <w:rFonts w:hint="cs"/>
          <w:rtl/>
          <w:lang w:bidi="ar-EG"/>
        </w:rPr>
        <w:t>أجندة</w:t>
      </w:r>
      <w:r w:rsidR="006222B1">
        <w:rPr>
          <w:rFonts w:hint="cs"/>
          <w:rtl/>
          <w:lang w:bidi="ar-EG"/>
        </w:rPr>
        <w:t xml:space="preserve"> التنمية</w:t>
      </w:r>
      <w:r w:rsidR="00574C01" w:rsidRPr="00574C01">
        <w:rPr>
          <w:rtl/>
          <w:lang w:bidi="ar-EG"/>
        </w:rPr>
        <w:t>).</w:t>
      </w:r>
    </w:p>
    <w:p w:rsidR="006222B1" w:rsidRDefault="000E13BC" w:rsidP="00EA13F5">
      <w:pPr>
        <w:pStyle w:val="NormalParaAR"/>
        <w:numPr>
          <w:ilvl w:val="0"/>
          <w:numId w:val="3"/>
        </w:numPr>
        <w:ind w:left="-5" w:firstLine="0"/>
        <w:rPr>
          <w:lang w:bidi="ar-EG"/>
        </w:rPr>
      </w:pPr>
      <w:r w:rsidRPr="000E13BC">
        <w:rPr>
          <w:rtl/>
          <w:lang w:bidi="ar-EG"/>
        </w:rPr>
        <w:t>و</w:t>
      </w:r>
      <w:r>
        <w:rPr>
          <w:rFonts w:hint="cs"/>
          <w:rtl/>
          <w:lang w:bidi="ar-EG"/>
        </w:rPr>
        <w:t>و</w:t>
      </w:r>
      <w:r w:rsidRPr="000E13BC">
        <w:rPr>
          <w:rtl/>
          <w:lang w:bidi="ar-EG"/>
        </w:rPr>
        <w:t>فقا</w:t>
      </w:r>
      <w:r>
        <w:rPr>
          <w:rFonts w:hint="cs"/>
          <w:rtl/>
          <w:lang w:bidi="ar-EG"/>
        </w:rPr>
        <w:t>ً</w:t>
      </w:r>
      <w:r w:rsidRPr="000E13BC">
        <w:rPr>
          <w:rtl/>
          <w:lang w:bidi="ar-EG"/>
        </w:rPr>
        <w:t xml:space="preserve"> للتوصية</w:t>
      </w:r>
      <w:r>
        <w:rPr>
          <w:rFonts w:hint="cs"/>
          <w:rtl/>
          <w:lang w:bidi="ar-EG"/>
        </w:rPr>
        <w:t xml:space="preserve"> 14 من توصيات </w:t>
      </w:r>
      <w:r w:rsidR="00EA13F5" w:rsidRPr="00EA13F5">
        <w:rPr>
          <w:rFonts w:hint="cs"/>
          <w:rtl/>
          <w:lang w:bidi="ar-EG"/>
        </w:rPr>
        <w:t>أجندة</w:t>
      </w:r>
      <w:r>
        <w:rPr>
          <w:rFonts w:hint="cs"/>
          <w:rtl/>
          <w:lang w:bidi="ar-EG"/>
        </w:rPr>
        <w:t xml:space="preserve"> التنمية</w:t>
      </w:r>
      <w:r w:rsidRPr="000E13BC">
        <w:rPr>
          <w:rtl/>
          <w:lang w:bidi="ar-EG"/>
        </w:rPr>
        <w:t xml:space="preserve">، </w:t>
      </w:r>
      <w:r w:rsidR="00440012" w:rsidRPr="00440012">
        <w:rPr>
          <w:rtl/>
          <w:lang w:bidi="ar-EG"/>
        </w:rPr>
        <w:t>تناولت الويبو مسألة مواطن المرونة في نظام الملكية الفكرية</w:t>
      </w:r>
      <w:r w:rsidRPr="000E13BC">
        <w:rPr>
          <w:rtl/>
          <w:lang w:bidi="ar-EG"/>
        </w:rPr>
        <w:t xml:space="preserve">. </w:t>
      </w:r>
      <w:r w:rsidR="00440012">
        <w:rPr>
          <w:rFonts w:hint="cs"/>
          <w:rtl/>
          <w:lang w:bidi="ar-EG"/>
        </w:rPr>
        <w:t>وقامت اللجنة في دورتيها السابعة عشرة والثامنة عشرة ب</w:t>
      </w:r>
      <w:r w:rsidR="00440012" w:rsidRPr="000E13BC">
        <w:rPr>
          <w:rtl/>
          <w:lang w:bidi="ar-EG"/>
        </w:rPr>
        <w:t xml:space="preserve">استكشاف </w:t>
      </w:r>
      <w:r w:rsidR="00440012">
        <w:rPr>
          <w:rFonts w:hint="cs"/>
          <w:rtl/>
          <w:lang w:bidi="ar-EG"/>
        </w:rPr>
        <w:t>ومناقشة</w:t>
      </w:r>
      <w:r w:rsidRPr="000E13BC">
        <w:rPr>
          <w:rtl/>
          <w:lang w:bidi="ar-EG"/>
        </w:rPr>
        <w:t xml:space="preserve"> الخيارات الممكنة ل</w:t>
      </w:r>
      <w:r w:rsidR="00167EFA">
        <w:rPr>
          <w:rFonts w:hint="cs"/>
          <w:rtl/>
          <w:lang w:bidi="ar-EG"/>
        </w:rPr>
        <w:t>ل</w:t>
      </w:r>
      <w:r w:rsidRPr="000E13BC">
        <w:rPr>
          <w:rtl/>
          <w:lang w:bidi="ar-EG"/>
        </w:rPr>
        <w:t>تحديث</w:t>
      </w:r>
      <w:r w:rsidR="00167EFA">
        <w:rPr>
          <w:rFonts w:hint="cs"/>
          <w:rtl/>
          <w:lang w:bidi="ar-EG"/>
        </w:rPr>
        <w:t xml:space="preserve"> المنتظم</w:t>
      </w:r>
      <w:r w:rsidRPr="000E13BC">
        <w:rPr>
          <w:rtl/>
          <w:lang w:bidi="ar-EG"/>
        </w:rPr>
        <w:t xml:space="preserve"> </w:t>
      </w:r>
      <w:r w:rsidR="00167EFA">
        <w:rPr>
          <w:rFonts w:hint="cs"/>
          <w:rtl/>
          <w:lang w:bidi="ar-EG"/>
        </w:rPr>
        <w:t>ل</w:t>
      </w:r>
      <w:r w:rsidRPr="000E13BC">
        <w:rPr>
          <w:rtl/>
          <w:lang w:bidi="ar-EG"/>
        </w:rPr>
        <w:t xml:space="preserve">قاعدة بيانات </w:t>
      </w:r>
      <w:r w:rsidR="00167EFA">
        <w:rPr>
          <w:rFonts w:hint="cs"/>
          <w:rtl/>
          <w:lang w:bidi="ar-EG"/>
        </w:rPr>
        <w:t xml:space="preserve">مواطن </w:t>
      </w:r>
      <w:r w:rsidRPr="000E13BC">
        <w:rPr>
          <w:rtl/>
          <w:lang w:bidi="ar-EG"/>
        </w:rPr>
        <w:t>المرونة</w:t>
      </w:r>
      <w:r w:rsidR="00167EFA">
        <w:rPr>
          <w:rStyle w:val="FootnoteReference"/>
          <w:rtl/>
          <w:lang w:bidi="ar-EG"/>
        </w:rPr>
        <w:footnoteReference w:id="7"/>
      </w:r>
      <w:r w:rsidRPr="000E13BC">
        <w:rPr>
          <w:rtl/>
          <w:lang w:bidi="ar-EG"/>
        </w:rPr>
        <w:t xml:space="preserve"> التي </w:t>
      </w:r>
      <w:r w:rsidR="00167EFA">
        <w:rPr>
          <w:rFonts w:hint="cs"/>
          <w:rtl/>
          <w:lang w:bidi="ar-EG"/>
        </w:rPr>
        <w:t>أنشأتها اللجنة</w:t>
      </w:r>
      <w:r w:rsidR="00167EFA">
        <w:rPr>
          <w:rStyle w:val="FootnoteReference"/>
          <w:rtl/>
          <w:lang w:bidi="ar-EG"/>
        </w:rPr>
        <w:footnoteReference w:id="8"/>
      </w:r>
      <w:r w:rsidRPr="000E13BC">
        <w:rPr>
          <w:rtl/>
          <w:lang w:bidi="ar-EG"/>
        </w:rPr>
        <w:t>. وات</w:t>
      </w:r>
      <w:r w:rsidR="00F62479">
        <w:rPr>
          <w:rFonts w:hint="cs"/>
          <w:rtl/>
          <w:lang w:bidi="ar-EG"/>
        </w:rPr>
        <w:t>ُّ</w:t>
      </w:r>
      <w:r w:rsidRPr="000E13BC">
        <w:rPr>
          <w:rtl/>
          <w:lang w:bidi="ar-EG"/>
        </w:rPr>
        <w:t xml:space="preserve">فق على </w:t>
      </w:r>
      <w:r w:rsidR="004127F7">
        <w:rPr>
          <w:rFonts w:hint="cs"/>
          <w:rtl/>
          <w:lang w:bidi="ar-EG"/>
        </w:rPr>
        <w:t xml:space="preserve">تطبيق </w:t>
      </w:r>
      <w:r w:rsidRPr="000E13BC">
        <w:rPr>
          <w:rtl/>
          <w:lang w:bidi="ar-EG"/>
        </w:rPr>
        <w:t>آلية محددة. و</w:t>
      </w:r>
      <w:r w:rsidR="004127F7">
        <w:rPr>
          <w:rFonts w:hint="cs"/>
          <w:rtl/>
          <w:lang w:bidi="ar-EG"/>
        </w:rPr>
        <w:t xml:space="preserve">سوف </w:t>
      </w:r>
      <w:r w:rsidRPr="000E13BC">
        <w:rPr>
          <w:rtl/>
          <w:lang w:bidi="ar-EG"/>
        </w:rPr>
        <w:t xml:space="preserve">تهدف هذه الآلية </w:t>
      </w:r>
      <w:r w:rsidR="004127F7">
        <w:rPr>
          <w:rFonts w:hint="cs"/>
          <w:rtl/>
          <w:lang w:bidi="ar-EG"/>
        </w:rPr>
        <w:t xml:space="preserve">إلى </w:t>
      </w:r>
      <w:r w:rsidRPr="000E13BC">
        <w:rPr>
          <w:rtl/>
          <w:lang w:bidi="ar-EG"/>
        </w:rPr>
        <w:t xml:space="preserve">تحديث قاعدة البيانات </w:t>
      </w:r>
      <w:r w:rsidR="004127F7">
        <w:rPr>
          <w:rFonts w:hint="cs"/>
          <w:rtl/>
          <w:lang w:bidi="ar-EG"/>
        </w:rPr>
        <w:t>بانتظا</w:t>
      </w:r>
      <w:r w:rsidRPr="000E13BC">
        <w:rPr>
          <w:rtl/>
          <w:lang w:bidi="ar-EG"/>
        </w:rPr>
        <w:t xml:space="preserve">م. </w:t>
      </w:r>
      <w:r w:rsidR="004127F7">
        <w:rPr>
          <w:rFonts w:hint="cs"/>
          <w:rtl/>
          <w:lang w:bidi="ar-EG"/>
        </w:rPr>
        <w:t>و</w:t>
      </w:r>
      <w:r w:rsidRPr="000E13BC">
        <w:rPr>
          <w:rtl/>
          <w:lang w:bidi="ar-EG"/>
        </w:rPr>
        <w:t>لهذا الغرض، س</w:t>
      </w:r>
      <w:r w:rsidR="004127F7">
        <w:rPr>
          <w:rFonts w:hint="cs"/>
          <w:rtl/>
          <w:lang w:bidi="ar-EG"/>
        </w:rPr>
        <w:t xml:space="preserve">وف </w:t>
      </w:r>
      <w:r w:rsidRPr="000E13BC">
        <w:rPr>
          <w:rtl/>
          <w:lang w:bidi="ar-EG"/>
        </w:rPr>
        <w:t>تق</w:t>
      </w:r>
      <w:r w:rsidR="004127F7">
        <w:rPr>
          <w:rFonts w:hint="cs"/>
          <w:rtl/>
          <w:lang w:bidi="ar-EG"/>
        </w:rPr>
        <w:t>د</w:t>
      </w:r>
      <w:r w:rsidRPr="000E13BC">
        <w:rPr>
          <w:rtl/>
          <w:lang w:bidi="ar-EG"/>
        </w:rPr>
        <w:t xml:space="preserve">م الدول الأعضاء </w:t>
      </w:r>
      <w:r w:rsidR="004127F7">
        <w:rPr>
          <w:rFonts w:hint="cs"/>
          <w:rtl/>
          <w:lang w:bidi="ar-EG"/>
        </w:rPr>
        <w:t>إلى</w:t>
      </w:r>
      <w:r w:rsidRPr="000E13BC">
        <w:rPr>
          <w:rtl/>
          <w:lang w:bidi="ar-EG"/>
        </w:rPr>
        <w:t xml:space="preserve"> الأمانة</w:t>
      </w:r>
      <w:r w:rsidR="004127F7">
        <w:rPr>
          <w:rFonts w:hint="cs"/>
          <w:rtl/>
          <w:lang w:bidi="ar-EG"/>
        </w:rPr>
        <w:t xml:space="preserve"> ما يُستجد في </w:t>
      </w:r>
      <w:r w:rsidR="004127F7" w:rsidRPr="004127F7">
        <w:rPr>
          <w:rtl/>
          <w:lang w:bidi="ar-EG"/>
        </w:rPr>
        <w:t>أحكامها الوطنية المتعلقة بمواطن المرونة</w:t>
      </w:r>
      <w:r w:rsidR="004127F7">
        <w:rPr>
          <w:rFonts w:hint="cs"/>
          <w:rtl/>
          <w:lang w:bidi="ar-EG"/>
        </w:rPr>
        <w:t xml:space="preserve"> التي كانت</w:t>
      </w:r>
      <w:r w:rsidR="004127F7" w:rsidRPr="004127F7">
        <w:rPr>
          <w:rtl/>
          <w:lang w:bidi="ar-EG"/>
        </w:rPr>
        <w:t xml:space="preserve"> </w:t>
      </w:r>
      <w:r w:rsidR="004127F7">
        <w:rPr>
          <w:rFonts w:hint="cs"/>
          <w:rtl/>
          <w:lang w:bidi="ar-EG"/>
        </w:rPr>
        <w:t xml:space="preserve">موجودة أصلاً </w:t>
      </w:r>
      <w:r w:rsidR="004127F7" w:rsidRPr="004127F7">
        <w:rPr>
          <w:rtl/>
          <w:lang w:bidi="ar-EG"/>
        </w:rPr>
        <w:t>في قاعدة البيانات.</w:t>
      </w:r>
      <w:r w:rsidRPr="000E13BC">
        <w:rPr>
          <w:rtl/>
          <w:lang w:bidi="ar-EG"/>
        </w:rPr>
        <w:t xml:space="preserve"> </w:t>
      </w:r>
      <w:r w:rsidR="00844E05">
        <w:rPr>
          <w:rFonts w:hint="cs"/>
          <w:rtl/>
          <w:lang w:bidi="ar-EG"/>
        </w:rPr>
        <w:t xml:space="preserve">وسوف تُدرج تلك المستجدات </w:t>
      </w:r>
      <w:r w:rsidRPr="000E13BC">
        <w:rPr>
          <w:rtl/>
          <w:lang w:bidi="ar-EG"/>
        </w:rPr>
        <w:t xml:space="preserve">في </w:t>
      </w:r>
      <w:r w:rsidR="00844E05">
        <w:rPr>
          <w:rFonts w:hint="cs"/>
          <w:rtl/>
          <w:lang w:bidi="ar-EG"/>
        </w:rPr>
        <w:t xml:space="preserve">ركن </w:t>
      </w:r>
      <w:r w:rsidRPr="000E13BC">
        <w:rPr>
          <w:rtl/>
          <w:lang w:bidi="ar-EG"/>
        </w:rPr>
        <w:t>جديد، بعنوان "</w:t>
      </w:r>
      <w:r w:rsidR="00844E05">
        <w:rPr>
          <w:rFonts w:hint="cs"/>
          <w:rtl/>
          <w:lang w:bidi="ar-EG"/>
        </w:rPr>
        <w:t xml:space="preserve">مستجدات </w:t>
      </w:r>
      <w:r w:rsidRPr="000E13BC">
        <w:rPr>
          <w:rtl/>
          <w:lang w:bidi="ar-EG"/>
        </w:rPr>
        <w:t xml:space="preserve">من </w:t>
      </w:r>
      <w:r w:rsidR="00844E05">
        <w:rPr>
          <w:rFonts w:hint="cs"/>
          <w:rtl/>
          <w:lang w:bidi="ar-EG"/>
        </w:rPr>
        <w:t xml:space="preserve">قبل </w:t>
      </w:r>
      <w:r w:rsidRPr="000E13BC">
        <w:rPr>
          <w:rtl/>
          <w:lang w:bidi="ar-EG"/>
        </w:rPr>
        <w:t>الدول الأعضاء". و</w:t>
      </w:r>
      <w:r w:rsidR="00844E05">
        <w:rPr>
          <w:rFonts w:hint="cs"/>
          <w:rtl/>
          <w:lang w:bidi="ar-EG"/>
        </w:rPr>
        <w:t>سوف تس</w:t>
      </w:r>
      <w:r w:rsidRPr="000E13BC">
        <w:rPr>
          <w:rtl/>
          <w:lang w:bidi="ar-EG"/>
        </w:rPr>
        <w:t xml:space="preserve">عى </w:t>
      </w:r>
      <w:r w:rsidR="00844E05">
        <w:rPr>
          <w:rFonts w:hint="cs"/>
          <w:rtl/>
          <w:lang w:bidi="ar-EG"/>
        </w:rPr>
        <w:t>ال</w:t>
      </w:r>
      <w:r w:rsidRPr="000E13BC">
        <w:rPr>
          <w:rtl/>
          <w:lang w:bidi="ar-EG"/>
        </w:rPr>
        <w:t xml:space="preserve">آلية </w:t>
      </w:r>
      <w:r w:rsidR="00844E05">
        <w:rPr>
          <w:rFonts w:hint="cs"/>
          <w:rtl/>
          <w:lang w:bidi="ar-EG"/>
        </w:rPr>
        <w:t xml:space="preserve">إلى </w:t>
      </w:r>
      <w:r w:rsidRPr="000E13BC">
        <w:rPr>
          <w:rtl/>
          <w:lang w:bidi="ar-EG"/>
        </w:rPr>
        <w:t xml:space="preserve">ضمان </w:t>
      </w:r>
      <w:r w:rsidR="00844E05">
        <w:rPr>
          <w:rFonts w:hint="cs"/>
          <w:rtl/>
          <w:lang w:bidi="ar-EG"/>
        </w:rPr>
        <w:t xml:space="preserve">اطلاع المستخدمين </w:t>
      </w:r>
      <w:r w:rsidRPr="000E13BC">
        <w:rPr>
          <w:rtl/>
          <w:lang w:bidi="ar-EG"/>
        </w:rPr>
        <w:t xml:space="preserve">على معلومات دقيقة. </w:t>
      </w:r>
      <w:r w:rsidR="00844E05">
        <w:rPr>
          <w:rFonts w:hint="cs"/>
          <w:rtl/>
          <w:lang w:bidi="ar-EG"/>
        </w:rPr>
        <w:t xml:space="preserve">وتنظر </w:t>
      </w:r>
      <w:r w:rsidRPr="000E13BC">
        <w:rPr>
          <w:rtl/>
          <w:lang w:bidi="ar-EG"/>
        </w:rPr>
        <w:t xml:space="preserve">الأمانة </w:t>
      </w:r>
      <w:r w:rsidR="00844E05">
        <w:rPr>
          <w:rFonts w:hint="cs"/>
          <w:rtl/>
          <w:lang w:bidi="ar-EG"/>
        </w:rPr>
        <w:t xml:space="preserve">حالياً في </w:t>
      </w:r>
      <w:r w:rsidR="00F62479">
        <w:rPr>
          <w:rFonts w:hint="cs"/>
          <w:rtl/>
          <w:lang w:bidi="ar-EG"/>
        </w:rPr>
        <w:t xml:space="preserve">اتخاذ </w:t>
      </w:r>
      <w:r w:rsidRPr="000E13BC">
        <w:rPr>
          <w:rtl/>
          <w:lang w:bidi="ar-EG"/>
        </w:rPr>
        <w:t xml:space="preserve">تدابير لضمان نشر </w:t>
      </w:r>
      <w:r w:rsidR="00944E64">
        <w:rPr>
          <w:rFonts w:hint="cs"/>
          <w:rtl/>
          <w:lang w:bidi="ar-EG"/>
        </w:rPr>
        <w:t>ا</w:t>
      </w:r>
      <w:r w:rsidRPr="000E13BC">
        <w:rPr>
          <w:rtl/>
          <w:lang w:bidi="ar-EG"/>
        </w:rPr>
        <w:t>لمعلومات ال</w:t>
      </w:r>
      <w:r w:rsidR="00944E64">
        <w:rPr>
          <w:rFonts w:hint="cs"/>
          <w:rtl/>
          <w:lang w:bidi="ar-EG"/>
        </w:rPr>
        <w:t>موجودة ف</w:t>
      </w:r>
      <w:r w:rsidRPr="000E13BC">
        <w:rPr>
          <w:rtl/>
          <w:lang w:bidi="ar-EG"/>
        </w:rPr>
        <w:t>ي قاعدة</w:t>
      </w:r>
      <w:r w:rsidR="00944E64">
        <w:rPr>
          <w:rFonts w:hint="cs"/>
          <w:rtl/>
          <w:lang w:bidi="ar-EG"/>
        </w:rPr>
        <w:t xml:space="preserve"> ال</w:t>
      </w:r>
      <w:r w:rsidRPr="000E13BC">
        <w:rPr>
          <w:rtl/>
          <w:lang w:bidi="ar-EG"/>
        </w:rPr>
        <w:t xml:space="preserve">بيانات </w:t>
      </w:r>
      <w:r w:rsidR="00944E64">
        <w:rPr>
          <w:rFonts w:hint="cs"/>
          <w:rtl/>
          <w:lang w:bidi="ar-EG"/>
        </w:rPr>
        <w:t xml:space="preserve">على نحو أفضل ولنقلها </w:t>
      </w:r>
      <w:r w:rsidRPr="000E13BC">
        <w:rPr>
          <w:rtl/>
          <w:lang w:bidi="ar-EG"/>
        </w:rPr>
        <w:t xml:space="preserve">إلى منصة </w:t>
      </w:r>
      <w:r w:rsidRPr="00F62479">
        <w:rPr>
          <w:rtl/>
          <w:lang w:bidi="ar-EG"/>
        </w:rPr>
        <w:t xml:space="preserve">جديدة </w:t>
      </w:r>
      <w:r w:rsidR="00F62479">
        <w:rPr>
          <w:rFonts w:hint="cs"/>
          <w:rtl/>
          <w:lang w:bidi="ar-EG"/>
        </w:rPr>
        <w:t xml:space="preserve">سوف </w:t>
      </w:r>
      <w:r w:rsidR="00944E64" w:rsidRPr="00F62479">
        <w:rPr>
          <w:rFonts w:hint="cs"/>
          <w:rtl/>
          <w:lang w:bidi="ar-EG"/>
        </w:rPr>
        <w:t>تُ</w:t>
      </w:r>
      <w:r w:rsidRPr="00F62479">
        <w:rPr>
          <w:rtl/>
          <w:lang w:bidi="ar-EG"/>
        </w:rPr>
        <w:t xml:space="preserve">دمج </w:t>
      </w:r>
      <w:r w:rsidR="00F62479" w:rsidRPr="00F62479">
        <w:rPr>
          <w:rFonts w:hint="cs"/>
          <w:rtl/>
          <w:lang w:bidi="ar-EG"/>
        </w:rPr>
        <w:t xml:space="preserve">فيها </w:t>
      </w:r>
      <w:r w:rsidR="00944E64" w:rsidRPr="00F62479">
        <w:rPr>
          <w:rFonts w:hint="cs"/>
          <w:rtl/>
          <w:lang w:bidi="ar-EG"/>
        </w:rPr>
        <w:t>وسائل</w:t>
      </w:r>
      <w:r w:rsidRPr="00F62479">
        <w:rPr>
          <w:rtl/>
          <w:lang w:bidi="ar-EG"/>
        </w:rPr>
        <w:t xml:space="preserve"> </w:t>
      </w:r>
      <w:r w:rsidR="00944E64" w:rsidRPr="00F62479">
        <w:rPr>
          <w:rFonts w:hint="cs"/>
          <w:rtl/>
          <w:lang w:bidi="ar-EG"/>
        </w:rPr>
        <w:t xml:space="preserve">بحث </w:t>
      </w:r>
      <w:r w:rsidRPr="00F62479">
        <w:rPr>
          <w:rtl/>
          <w:lang w:bidi="ar-EG"/>
        </w:rPr>
        <w:t>جديدة</w:t>
      </w:r>
      <w:r w:rsidRPr="000E13BC">
        <w:rPr>
          <w:rtl/>
          <w:lang w:bidi="ar-EG"/>
        </w:rPr>
        <w:t>. وس</w:t>
      </w:r>
      <w:r w:rsidR="00944E64">
        <w:rPr>
          <w:rFonts w:hint="cs"/>
          <w:rtl/>
          <w:lang w:bidi="ar-EG"/>
        </w:rPr>
        <w:t xml:space="preserve">وف يجري </w:t>
      </w:r>
      <w:r w:rsidRPr="000E13BC">
        <w:rPr>
          <w:rtl/>
          <w:lang w:bidi="ar-EG"/>
        </w:rPr>
        <w:t xml:space="preserve">إبلاغ </w:t>
      </w:r>
      <w:r w:rsidR="00944E64">
        <w:rPr>
          <w:rFonts w:hint="cs"/>
          <w:rtl/>
          <w:lang w:bidi="ar-EG"/>
        </w:rPr>
        <w:t>ال</w:t>
      </w:r>
      <w:r w:rsidRPr="000E13BC">
        <w:rPr>
          <w:rtl/>
          <w:lang w:bidi="ar-EG"/>
        </w:rPr>
        <w:t xml:space="preserve">لجنة </w:t>
      </w:r>
      <w:r w:rsidR="00944E64">
        <w:rPr>
          <w:rFonts w:hint="cs"/>
          <w:rtl/>
          <w:lang w:bidi="ar-EG"/>
        </w:rPr>
        <w:t>ب</w:t>
      </w:r>
      <w:r w:rsidRPr="000E13BC">
        <w:rPr>
          <w:rtl/>
          <w:lang w:bidi="ar-EG"/>
        </w:rPr>
        <w:t>هذه الإجراءات في دورة مقبلة.</w:t>
      </w:r>
    </w:p>
    <w:p w:rsidR="00CE15AB" w:rsidRDefault="00962A64" w:rsidP="00697438">
      <w:pPr>
        <w:pStyle w:val="NormalParaAR"/>
        <w:numPr>
          <w:ilvl w:val="0"/>
          <w:numId w:val="3"/>
        </w:numPr>
        <w:ind w:left="-5" w:firstLine="0"/>
        <w:rPr>
          <w:lang w:bidi="ar-EG"/>
        </w:rPr>
      </w:pPr>
      <w:r w:rsidRPr="00962A64">
        <w:rPr>
          <w:rtl/>
          <w:lang w:bidi="ar-EG"/>
        </w:rPr>
        <w:t xml:space="preserve">وفي سياق </w:t>
      </w:r>
      <w:r w:rsidR="008B5B19">
        <w:rPr>
          <w:rFonts w:hint="cs"/>
          <w:rtl/>
          <w:lang w:bidi="ar-EG"/>
        </w:rPr>
        <w:t xml:space="preserve">مناقشة </w:t>
      </w:r>
      <w:r w:rsidR="00963E72" w:rsidRPr="00963E72">
        <w:rPr>
          <w:rtl/>
          <w:lang w:bidi="ar-EG"/>
        </w:rPr>
        <w:t>التقرير التقييمي بشأن مشروع الملكية الفكرية ونقل التكنولوجيا: التحديات المشتركة وبناء الحلول</w:t>
      </w:r>
      <w:r w:rsidR="00963E72">
        <w:rPr>
          <w:rStyle w:val="FootnoteReference"/>
          <w:rtl/>
          <w:lang w:bidi="ar-EG"/>
        </w:rPr>
        <w:footnoteReference w:id="9"/>
      </w:r>
      <w:r w:rsidRPr="00962A64">
        <w:rPr>
          <w:rtl/>
          <w:lang w:bidi="ar-EG"/>
        </w:rPr>
        <w:t>، نظرت اللجنة في</w:t>
      </w:r>
      <w:r w:rsidR="00055FB3">
        <w:rPr>
          <w:rFonts w:hint="cs"/>
          <w:rtl/>
          <w:lang w:bidi="ar-EG"/>
        </w:rPr>
        <w:t xml:space="preserve"> إجراء مسح ل</w:t>
      </w:r>
      <w:r w:rsidR="00055FB3">
        <w:rPr>
          <w:rtl/>
          <w:lang w:bidi="ar-EG"/>
        </w:rPr>
        <w:t>أنشطة الويبو ال</w:t>
      </w:r>
      <w:r w:rsidR="00055FB3">
        <w:rPr>
          <w:rFonts w:hint="cs"/>
          <w:rtl/>
          <w:lang w:bidi="ar-EG"/>
        </w:rPr>
        <w:t xml:space="preserve">قائمة </w:t>
      </w:r>
      <w:r w:rsidRPr="00962A64">
        <w:rPr>
          <w:rtl/>
          <w:lang w:bidi="ar-EG"/>
        </w:rPr>
        <w:t>في مجال نقل التكنولوجيا</w:t>
      </w:r>
      <w:r w:rsidR="00963E72">
        <w:rPr>
          <w:rStyle w:val="FootnoteReference"/>
          <w:rtl/>
          <w:lang w:bidi="ar-EG"/>
        </w:rPr>
        <w:footnoteReference w:id="10"/>
      </w:r>
      <w:r w:rsidRPr="00962A64">
        <w:rPr>
          <w:rtl/>
          <w:lang w:bidi="ar-EG"/>
        </w:rPr>
        <w:t xml:space="preserve">. </w:t>
      </w:r>
      <w:r w:rsidR="00055FB3">
        <w:rPr>
          <w:rFonts w:hint="cs"/>
          <w:rtl/>
          <w:lang w:bidi="ar-EG"/>
        </w:rPr>
        <w:t>و</w:t>
      </w:r>
      <w:r w:rsidRPr="00962A64">
        <w:rPr>
          <w:rtl/>
          <w:lang w:bidi="ar-EG"/>
        </w:rPr>
        <w:t xml:space="preserve">قدمت الأمانة معلومات بشأن الخدمات </w:t>
      </w:r>
      <w:r w:rsidR="00055FB3">
        <w:rPr>
          <w:rFonts w:hint="cs"/>
          <w:rtl/>
          <w:lang w:bidi="ar-EG"/>
        </w:rPr>
        <w:t xml:space="preserve">الحالية </w:t>
      </w:r>
      <w:r w:rsidRPr="00962A64">
        <w:rPr>
          <w:rtl/>
          <w:lang w:bidi="ar-EG"/>
        </w:rPr>
        <w:t>المتعلقة بنقل التكنولوجيا وأنشطة الويبو المتعلقة بالتعاون وتبادل المعلومات مع المنظمات الدولية والإقليمية الأخرى ذات الصلة التي يمكن أن ت</w:t>
      </w:r>
      <w:r w:rsidR="00055FB3">
        <w:rPr>
          <w:rFonts w:hint="cs"/>
          <w:rtl/>
          <w:lang w:bidi="ar-EG"/>
        </w:rPr>
        <w:t xml:space="preserve">قدم </w:t>
      </w:r>
      <w:r w:rsidRPr="00962A64">
        <w:rPr>
          <w:rtl/>
          <w:lang w:bidi="ar-EG"/>
        </w:rPr>
        <w:t xml:space="preserve">خدمات نقل المعرفة </w:t>
      </w:r>
      <w:r w:rsidR="00F62479" w:rsidRPr="00F62479">
        <w:rPr>
          <w:rFonts w:hint="cs"/>
          <w:rtl/>
          <w:lang w:bidi="ar-EG"/>
        </w:rPr>
        <w:t xml:space="preserve">بما يتجاوز نطاق </w:t>
      </w:r>
      <w:r w:rsidR="00F80648" w:rsidRPr="00F62479">
        <w:rPr>
          <w:rtl/>
          <w:lang w:bidi="ar-EG"/>
        </w:rPr>
        <w:t>ولاية الويبو</w:t>
      </w:r>
      <w:r w:rsidRPr="00962A64">
        <w:rPr>
          <w:rtl/>
          <w:lang w:bidi="ar-EG"/>
        </w:rPr>
        <w:t xml:space="preserve">. </w:t>
      </w:r>
      <w:r w:rsidR="00180679">
        <w:rPr>
          <w:rFonts w:hint="cs"/>
          <w:rtl/>
          <w:lang w:bidi="ar-EG"/>
        </w:rPr>
        <w:t xml:space="preserve">وعلى سبيل المتابعة، </w:t>
      </w:r>
      <w:r w:rsidRPr="00962A64">
        <w:rPr>
          <w:rtl/>
          <w:lang w:bidi="ar-EG"/>
        </w:rPr>
        <w:t>قرر</w:t>
      </w:r>
      <w:r w:rsidR="00F80648">
        <w:rPr>
          <w:rFonts w:hint="cs"/>
          <w:rtl/>
          <w:lang w:bidi="ar-EG"/>
        </w:rPr>
        <w:t>ت اللجنة أن</w:t>
      </w:r>
      <w:r w:rsidRPr="00962A64">
        <w:rPr>
          <w:rtl/>
          <w:lang w:bidi="ar-EG"/>
        </w:rPr>
        <w:t xml:space="preserve"> </w:t>
      </w:r>
      <w:r w:rsidR="00F80648">
        <w:rPr>
          <w:rFonts w:hint="cs"/>
          <w:rtl/>
          <w:lang w:bidi="ar-EG"/>
        </w:rPr>
        <w:t xml:space="preserve">تقدم </w:t>
      </w:r>
      <w:r w:rsidRPr="00962A64">
        <w:rPr>
          <w:rtl/>
          <w:lang w:bidi="ar-EG"/>
        </w:rPr>
        <w:t xml:space="preserve">الدول الأعضاء مقترحات </w:t>
      </w:r>
      <w:r w:rsidR="00F80648">
        <w:rPr>
          <w:rFonts w:hint="cs"/>
          <w:rtl/>
          <w:lang w:bidi="ar-EG"/>
        </w:rPr>
        <w:t xml:space="preserve">تتعلق </w:t>
      </w:r>
      <w:r w:rsidRPr="00962A64">
        <w:rPr>
          <w:rtl/>
          <w:lang w:bidi="ar-EG"/>
        </w:rPr>
        <w:t>بنقل التكنولوجيا لمناقش</w:t>
      </w:r>
      <w:r w:rsidR="00F80648">
        <w:rPr>
          <w:rFonts w:hint="cs"/>
          <w:rtl/>
          <w:lang w:bidi="ar-EG"/>
        </w:rPr>
        <w:t>تها</w:t>
      </w:r>
      <w:r w:rsidRPr="00962A64">
        <w:rPr>
          <w:rtl/>
          <w:lang w:bidi="ar-EG"/>
        </w:rPr>
        <w:t xml:space="preserve"> في الدورة ال</w:t>
      </w:r>
      <w:r w:rsidR="00F80648">
        <w:rPr>
          <w:rFonts w:hint="cs"/>
          <w:rtl/>
          <w:lang w:bidi="ar-EG"/>
        </w:rPr>
        <w:t>ثامنة عشرة</w:t>
      </w:r>
      <w:r w:rsidRPr="00962A64">
        <w:rPr>
          <w:rtl/>
          <w:lang w:bidi="ar-EG"/>
        </w:rPr>
        <w:t xml:space="preserve"> للجنة، </w:t>
      </w:r>
      <w:r w:rsidR="00574EEB">
        <w:rPr>
          <w:rFonts w:hint="cs"/>
          <w:rtl/>
          <w:lang w:bidi="ar-EG"/>
        </w:rPr>
        <w:t xml:space="preserve">مع </w:t>
      </w:r>
      <w:r w:rsidR="00574EEB" w:rsidRPr="00574EEB">
        <w:rPr>
          <w:rtl/>
          <w:lang w:bidi="ar-EG"/>
        </w:rPr>
        <w:t>الفصل بين الاقتراحات الخاصة بمسائل السياسة العامة والاقتراحات المحدّدة للعمل الممكن</w:t>
      </w:r>
      <w:r w:rsidRPr="00962A64">
        <w:rPr>
          <w:rtl/>
          <w:lang w:bidi="ar-EG"/>
        </w:rPr>
        <w:t xml:space="preserve">. </w:t>
      </w:r>
      <w:r w:rsidR="003D5E55">
        <w:rPr>
          <w:rFonts w:hint="cs"/>
          <w:rtl/>
          <w:lang w:bidi="ar-EG"/>
        </w:rPr>
        <w:t>و</w:t>
      </w:r>
      <w:r w:rsidRPr="00962A64">
        <w:rPr>
          <w:rtl/>
          <w:lang w:bidi="ar-EG"/>
        </w:rPr>
        <w:t>تلقت الأمانة اقتراح</w:t>
      </w:r>
      <w:r w:rsidR="003D5E55">
        <w:rPr>
          <w:rFonts w:hint="cs"/>
          <w:rtl/>
          <w:lang w:bidi="ar-EG"/>
        </w:rPr>
        <w:t>اً</w:t>
      </w:r>
      <w:r w:rsidRPr="00962A64">
        <w:rPr>
          <w:rtl/>
          <w:lang w:bidi="ar-EG"/>
        </w:rPr>
        <w:t xml:space="preserve"> مشترك</w:t>
      </w:r>
      <w:r w:rsidR="003D5E55">
        <w:rPr>
          <w:rFonts w:hint="cs"/>
          <w:rtl/>
          <w:lang w:bidi="ar-EG"/>
        </w:rPr>
        <w:t>اً</w:t>
      </w:r>
      <w:r w:rsidRPr="00962A64">
        <w:rPr>
          <w:rtl/>
          <w:lang w:bidi="ar-EG"/>
        </w:rPr>
        <w:t xml:space="preserve"> من وفود الولايات المتحدة</w:t>
      </w:r>
      <w:r w:rsidR="003D5E55">
        <w:rPr>
          <w:rFonts w:hint="cs"/>
          <w:rtl/>
          <w:lang w:bidi="ar-EG"/>
        </w:rPr>
        <w:t xml:space="preserve"> الأمريكية</w:t>
      </w:r>
      <w:r w:rsidRPr="00962A64">
        <w:rPr>
          <w:rtl/>
          <w:lang w:bidi="ar-EG"/>
        </w:rPr>
        <w:t xml:space="preserve"> و</w:t>
      </w:r>
      <w:r w:rsidR="003D5E55">
        <w:rPr>
          <w:rFonts w:hint="cs"/>
          <w:rtl/>
          <w:lang w:bidi="ar-EG"/>
        </w:rPr>
        <w:t>أ</w:t>
      </w:r>
      <w:r w:rsidRPr="00962A64">
        <w:rPr>
          <w:rtl/>
          <w:lang w:bidi="ar-EG"/>
        </w:rPr>
        <w:t xml:space="preserve">ستراليا وكندا بشأن </w:t>
      </w:r>
      <w:r w:rsidR="003D5E55" w:rsidRPr="003D5E55">
        <w:rPr>
          <w:rtl/>
          <w:lang w:bidi="ar-EG"/>
        </w:rPr>
        <w:t>مسائل السياسة العامة و</w:t>
      </w:r>
      <w:r w:rsidR="00F62479">
        <w:rPr>
          <w:rFonts w:hint="cs"/>
          <w:rtl/>
          <w:lang w:bidi="ar-EG"/>
        </w:rPr>
        <w:t xml:space="preserve">سبيل </w:t>
      </w:r>
      <w:r w:rsidR="00697438">
        <w:rPr>
          <w:rFonts w:hint="cs"/>
          <w:rtl/>
          <w:lang w:bidi="ar-EG"/>
        </w:rPr>
        <w:t>ا</w:t>
      </w:r>
      <w:r w:rsidR="00F62479">
        <w:rPr>
          <w:rFonts w:hint="cs"/>
          <w:rtl/>
          <w:lang w:bidi="ar-EG"/>
        </w:rPr>
        <w:t>لمضي قدماً</w:t>
      </w:r>
      <w:r w:rsidRPr="00962A64">
        <w:rPr>
          <w:rtl/>
          <w:lang w:bidi="ar-EG"/>
        </w:rPr>
        <w:t>، و</w:t>
      </w:r>
      <w:r w:rsidR="00697438">
        <w:rPr>
          <w:rFonts w:hint="cs"/>
          <w:rtl/>
          <w:lang w:bidi="ar-EG"/>
        </w:rPr>
        <w:t xml:space="preserve">تلقت </w:t>
      </w:r>
      <w:r w:rsidRPr="00962A64">
        <w:rPr>
          <w:rtl/>
          <w:lang w:bidi="ar-EG"/>
        </w:rPr>
        <w:t>اقتراح</w:t>
      </w:r>
      <w:r w:rsidR="003D5E55">
        <w:rPr>
          <w:rFonts w:hint="cs"/>
          <w:rtl/>
          <w:lang w:bidi="ar-EG"/>
        </w:rPr>
        <w:t>اً</w:t>
      </w:r>
      <w:r w:rsidRPr="00962A64">
        <w:rPr>
          <w:rtl/>
          <w:lang w:bidi="ar-EG"/>
        </w:rPr>
        <w:t xml:space="preserve"> من وفد جنوب أفريقيا </w:t>
      </w:r>
      <w:r w:rsidR="003D5E55">
        <w:rPr>
          <w:rFonts w:hint="cs"/>
          <w:rtl/>
          <w:lang w:bidi="ar-EG"/>
        </w:rPr>
        <w:t xml:space="preserve">بشأن </w:t>
      </w:r>
      <w:r w:rsidRPr="00962A64">
        <w:rPr>
          <w:rtl/>
          <w:lang w:bidi="ar-EG"/>
        </w:rPr>
        <w:t xml:space="preserve">مشروع لإدارة الملكية الفكرية ونقل التكنولوجيا: </w:t>
      </w:r>
      <w:r w:rsidR="002D0209" w:rsidRPr="002D0209">
        <w:rPr>
          <w:rtl/>
          <w:lang w:bidi="ar-EG"/>
        </w:rPr>
        <w:t>الترويج لاستخدام الملكية الفكرية على نحو فعال في البلدان النامية</w:t>
      </w:r>
      <w:r w:rsidRPr="00962A64">
        <w:rPr>
          <w:rtl/>
          <w:lang w:bidi="ar-EG"/>
        </w:rPr>
        <w:t xml:space="preserve">. ونتيجة لذلك، </w:t>
      </w:r>
      <w:r w:rsidR="002D0209" w:rsidRPr="002D0209">
        <w:rPr>
          <w:rtl/>
          <w:lang w:bidi="ar-EG"/>
        </w:rPr>
        <w:t xml:space="preserve">أيدت اللجنة اقتراح جنوب أفريقيا من حيث المبدأ وسوف </w:t>
      </w:r>
      <w:r w:rsidR="00A61F3F">
        <w:rPr>
          <w:rFonts w:hint="cs"/>
          <w:rtl/>
          <w:lang w:bidi="ar-EG"/>
        </w:rPr>
        <w:t>تنظر في</w:t>
      </w:r>
      <w:r w:rsidR="002D0209" w:rsidRPr="002D0209">
        <w:rPr>
          <w:rtl/>
          <w:lang w:bidi="ar-EG"/>
        </w:rPr>
        <w:t xml:space="preserve"> وثيقة منقحة </w:t>
      </w:r>
      <w:r w:rsidRPr="00962A64">
        <w:rPr>
          <w:rtl/>
          <w:lang w:bidi="ar-EG"/>
        </w:rPr>
        <w:t>في الدورة الحالية. كما وافقت على المضي قدما</w:t>
      </w:r>
      <w:r w:rsidR="00A61F3F">
        <w:rPr>
          <w:rFonts w:hint="cs"/>
          <w:rtl/>
          <w:lang w:bidi="ar-EG"/>
        </w:rPr>
        <w:t>ً</w:t>
      </w:r>
      <w:r w:rsidRPr="00962A64">
        <w:rPr>
          <w:rtl/>
          <w:lang w:bidi="ar-EG"/>
        </w:rPr>
        <w:t xml:space="preserve"> في البنود 1 و2 و3 و4 و6 من </w:t>
      </w:r>
      <w:r w:rsidR="00A61F3F">
        <w:rPr>
          <w:rFonts w:hint="cs"/>
          <w:rtl/>
          <w:lang w:bidi="ar-EG"/>
        </w:rPr>
        <w:t>ال</w:t>
      </w:r>
      <w:r w:rsidRPr="00962A64">
        <w:rPr>
          <w:rtl/>
          <w:lang w:bidi="ar-EG"/>
        </w:rPr>
        <w:t xml:space="preserve">اقتراح </w:t>
      </w:r>
      <w:r w:rsidR="00A61F3F">
        <w:rPr>
          <w:rFonts w:hint="cs"/>
          <w:rtl/>
          <w:lang w:bidi="ar-EG"/>
        </w:rPr>
        <w:t>ال</w:t>
      </w:r>
      <w:r w:rsidRPr="00962A64">
        <w:rPr>
          <w:rtl/>
          <w:lang w:bidi="ar-EG"/>
        </w:rPr>
        <w:t>مشترك، ومواصلة مناقشة البند 5 من هذا الاقتراح.</w:t>
      </w:r>
    </w:p>
    <w:p w:rsidR="00A61F3F" w:rsidRDefault="00AE2DA2" w:rsidP="00EA13F5">
      <w:pPr>
        <w:pStyle w:val="NormalParaAR"/>
        <w:numPr>
          <w:ilvl w:val="0"/>
          <w:numId w:val="3"/>
        </w:numPr>
        <w:ind w:left="-5" w:firstLine="0"/>
        <w:rPr>
          <w:lang w:bidi="ar-EG"/>
        </w:rPr>
      </w:pPr>
      <w:r w:rsidRPr="00AE2DA2">
        <w:rPr>
          <w:rtl/>
          <w:lang w:bidi="ar-EG"/>
        </w:rPr>
        <w:lastRenderedPageBreak/>
        <w:t>وتماشيا</w:t>
      </w:r>
      <w:r>
        <w:rPr>
          <w:rFonts w:hint="cs"/>
          <w:rtl/>
          <w:lang w:bidi="ar-EG"/>
        </w:rPr>
        <w:t>ً</w:t>
      </w:r>
      <w:r w:rsidRPr="00AE2DA2">
        <w:rPr>
          <w:rtl/>
          <w:lang w:bidi="ar-EG"/>
        </w:rPr>
        <w:t xml:space="preserve"> مع </w:t>
      </w:r>
      <w:r>
        <w:rPr>
          <w:rFonts w:hint="cs"/>
          <w:rtl/>
          <w:lang w:bidi="ar-EG"/>
        </w:rPr>
        <w:t>ال</w:t>
      </w:r>
      <w:r w:rsidRPr="00AE2DA2">
        <w:rPr>
          <w:rtl/>
          <w:lang w:bidi="ar-EG"/>
        </w:rPr>
        <w:t xml:space="preserve">توصيات </w:t>
      </w:r>
      <w:r>
        <w:rPr>
          <w:rFonts w:hint="cs"/>
          <w:rtl/>
          <w:lang w:bidi="ar-EG"/>
        </w:rPr>
        <w:t>1</w:t>
      </w:r>
      <w:r w:rsidRPr="00AE2DA2">
        <w:rPr>
          <w:rtl/>
          <w:lang w:bidi="ar-EG"/>
        </w:rPr>
        <w:t xml:space="preserve"> و10 و11 و13 و14</w:t>
      </w:r>
      <w:r>
        <w:rPr>
          <w:rFonts w:hint="cs"/>
          <w:rtl/>
          <w:lang w:bidi="ar-EG"/>
        </w:rPr>
        <w:t xml:space="preserve"> من توصيات </w:t>
      </w:r>
      <w:r w:rsidR="00EA13F5" w:rsidRPr="00EA13F5">
        <w:rPr>
          <w:rFonts w:hint="cs"/>
          <w:rtl/>
          <w:lang w:bidi="ar-EG"/>
        </w:rPr>
        <w:t>أجندة</w:t>
      </w:r>
      <w:r>
        <w:rPr>
          <w:rFonts w:hint="cs"/>
          <w:rtl/>
          <w:lang w:bidi="ar-EG"/>
        </w:rPr>
        <w:t xml:space="preserve"> التنمية</w:t>
      </w:r>
      <w:r w:rsidRPr="00AE2DA2">
        <w:rPr>
          <w:rtl/>
          <w:lang w:bidi="ar-EG"/>
        </w:rPr>
        <w:t xml:space="preserve">، واصلت الأمانة </w:t>
      </w:r>
      <w:r w:rsidR="00833920">
        <w:rPr>
          <w:rFonts w:hint="cs"/>
          <w:rtl/>
          <w:lang w:bidi="ar-EG"/>
        </w:rPr>
        <w:t>تقديم المساعدة</w:t>
      </w:r>
      <w:r w:rsidRPr="00AE2DA2">
        <w:rPr>
          <w:rtl/>
          <w:lang w:bidi="ar-EG"/>
        </w:rPr>
        <w:t xml:space="preserve">، </w:t>
      </w:r>
      <w:r w:rsidR="00833920">
        <w:rPr>
          <w:rFonts w:hint="cs"/>
          <w:rtl/>
          <w:lang w:bidi="ar-EG"/>
        </w:rPr>
        <w:t>عند طلبها</w:t>
      </w:r>
      <w:r w:rsidRPr="00AE2DA2">
        <w:rPr>
          <w:rtl/>
          <w:lang w:bidi="ar-EG"/>
        </w:rPr>
        <w:t xml:space="preserve">، </w:t>
      </w:r>
      <w:r w:rsidR="00C42622">
        <w:rPr>
          <w:rFonts w:hint="cs"/>
          <w:rtl/>
          <w:lang w:bidi="ar-EG"/>
        </w:rPr>
        <w:t>على</w:t>
      </w:r>
      <w:r w:rsidRPr="00AE2DA2">
        <w:rPr>
          <w:rtl/>
          <w:lang w:bidi="ar-EG"/>
        </w:rPr>
        <w:t xml:space="preserve"> وضع وتنفيذ السياسات والتشريعات الوطنية والإقليمية المتعلقة بالملكية الفكرية والموارد الوراثية والمع</w:t>
      </w:r>
      <w:r w:rsidR="00833920">
        <w:rPr>
          <w:rFonts w:hint="cs"/>
          <w:rtl/>
          <w:lang w:bidi="ar-EG"/>
        </w:rPr>
        <w:t>ا</w:t>
      </w:r>
      <w:r w:rsidRPr="00AE2DA2">
        <w:rPr>
          <w:rtl/>
          <w:lang w:bidi="ar-EG"/>
        </w:rPr>
        <w:t>رف</w:t>
      </w:r>
      <w:r w:rsidR="00833920">
        <w:rPr>
          <w:rFonts w:hint="cs"/>
          <w:rtl/>
          <w:lang w:bidi="ar-EG"/>
        </w:rPr>
        <w:t xml:space="preserve"> </w:t>
      </w:r>
      <w:r w:rsidRPr="00AE2DA2">
        <w:rPr>
          <w:rtl/>
          <w:lang w:bidi="ar-EG"/>
        </w:rPr>
        <w:t xml:space="preserve">التقليدية وأشكال التعبير الثقافي التقليدي. </w:t>
      </w:r>
      <w:r w:rsidR="00FC48C5">
        <w:rPr>
          <w:rFonts w:hint="cs"/>
          <w:rtl/>
          <w:lang w:bidi="ar-EG"/>
        </w:rPr>
        <w:t>و</w:t>
      </w:r>
      <w:r w:rsidRPr="00AE2DA2">
        <w:rPr>
          <w:rtl/>
          <w:lang w:bidi="ar-EG"/>
        </w:rPr>
        <w:t>نظ</w:t>
      </w:r>
      <w:r w:rsidR="00191834">
        <w:rPr>
          <w:rFonts w:hint="cs"/>
          <w:rtl/>
          <w:lang w:bidi="ar-EG"/>
        </w:rPr>
        <w:t>ّ</w:t>
      </w:r>
      <w:r w:rsidRPr="00AE2DA2">
        <w:rPr>
          <w:rtl/>
          <w:lang w:bidi="ar-EG"/>
        </w:rPr>
        <w:t xml:space="preserve">مت الأمانة </w:t>
      </w:r>
      <w:r w:rsidR="00FC48C5">
        <w:rPr>
          <w:rFonts w:hint="cs"/>
          <w:rtl/>
          <w:lang w:bidi="ar-EG"/>
        </w:rPr>
        <w:t xml:space="preserve">حلقة </w:t>
      </w:r>
      <w:r w:rsidRPr="00AE2DA2">
        <w:rPr>
          <w:rtl/>
          <w:lang w:bidi="ar-EG"/>
        </w:rPr>
        <w:t xml:space="preserve">عمل </w:t>
      </w:r>
      <w:r w:rsidR="00191834">
        <w:rPr>
          <w:rFonts w:hint="cs"/>
          <w:rtl/>
          <w:lang w:bidi="ar-EG"/>
        </w:rPr>
        <w:t>تطبيقية</w:t>
      </w:r>
      <w:r w:rsidRPr="00AE2DA2">
        <w:rPr>
          <w:rtl/>
          <w:lang w:bidi="ar-EG"/>
        </w:rPr>
        <w:t xml:space="preserve"> لأصحاب المصلحة المتعددين</w:t>
      </w:r>
      <w:r w:rsidR="00191834">
        <w:rPr>
          <w:rFonts w:hint="cs"/>
          <w:rtl/>
          <w:lang w:bidi="ar-EG"/>
        </w:rPr>
        <w:t>، بهدف</w:t>
      </w:r>
      <w:r w:rsidRPr="00AE2DA2">
        <w:rPr>
          <w:rtl/>
          <w:lang w:bidi="ar-EG"/>
        </w:rPr>
        <w:t xml:space="preserve"> </w:t>
      </w:r>
      <w:r w:rsidR="00191834">
        <w:rPr>
          <w:rFonts w:hint="cs"/>
          <w:rtl/>
          <w:lang w:bidi="ar-EG"/>
        </w:rPr>
        <w:t>تكوين الكفاءات</w:t>
      </w:r>
      <w:r w:rsidRPr="00AE2DA2">
        <w:rPr>
          <w:rtl/>
          <w:lang w:bidi="ar-EG"/>
        </w:rPr>
        <w:t xml:space="preserve"> ورفع مستوى الوعي </w:t>
      </w:r>
      <w:r w:rsidR="00191834">
        <w:rPr>
          <w:rFonts w:hint="cs"/>
          <w:rtl/>
          <w:lang w:bidi="ar-EG"/>
        </w:rPr>
        <w:t xml:space="preserve">لدى </w:t>
      </w:r>
      <w:r w:rsidRPr="00AE2DA2">
        <w:rPr>
          <w:rtl/>
          <w:lang w:bidi="ar-EG"/>
        </w:rPr>
        <w:t>ممثلي الشعوب الأصلية والمجتمعات المحلية، فضلا</w:t>
      </w:r>
      <w:r w:rsidR="00A6105F">
        <w:rPr>
          <w:rFonts w:hint="cs"/>
          <w:rtl/>
          <w:lang w:bidi="ar-EG"/>
        </w:rPr>
        <w:t>ً</w:t>
      </w:r>
      <w:r w:rsidRPr="00AE2DA2">
        <w:rPr>
          <w:rtl/>
          <w:lang w:bidi="ar-EG"/>
        </w:rPr>
        <w:t xml:space="preserve"> عن </w:t>
      </w:r>
      <w:r w:rsidR="00C42622">
        <w:rPr>
          <w:rFonts w:hint="cs"/>
          <w:rtl/>
          <w:lang w:bidi="ar-EG"/>
        </w:rPr>
        <w:t>ال</w:t>
      </w:r>
      <w:r w:rsidRPr="00AE2DA2">
        <w:rPr>
          <w:rtl/>
          <w:lang w:bidi="ar-EG"/>
        </w:rPr>
        <w:t xml:space="preserve">وكالات </w:t>
      </w:r>
      <w:r w:rsidR="00C42622">
        <w:rPr>
          <w:rFonts w:hint="cs"/>
          <w:rtl/>
          <w:lang w:bidi="ar-EG"/>
        </w:rPr>
        <w:t>ال</w:t>
      </w:r>
      <w:r w:rsidRPr="00AE2DA2">
        <w:rPr>
          <w:rtl/>
          <w:lang w:bidi="ar-EG"/>
        </w:rPr>
        <w:t xml:space="preserve">حكومية </w:t>
      </w:r>
      <w:r w:rsidR="00C42622">
        <w:rPr>
          <w:rFonts w:hint="cs"/>
          <w:rtl/>
          <w:lang w:bidi="ar-EG"/>
        </w:rPr>
        <w:t>ال</w:t>
      </w:r>
      <w:r w:rsidRPr="00AE2DA2">
        <w:rPr>
          <w:rtl/>
          <w:lang w:bidi="ar-EG"/>
        </w:rPr>
        <w:t>رئيسية، وتعزيز حوارات السياسات الوطنية و</w:t>
      </w:r>
      <w:r w:rsidR="00A6105F">
        <w:rPr>
          <w:rFonts w:hint="cs"/>
          <w:rtl/>
          <w:lang w:bidi="ar-EG"/>
        </w:rPr>
        <w:t xml:space="preserve">مساراتها التي تدور حول العلاقة بين </w:t>
      </w:r>
      <w:r w:rsidRPr="00AE2DA2">
        <w:rPr>
          <w:rtl/>
          <w:lang w:bidi="ar-EG"/>
        </w:rPr>
        <w:t>الملكية الفكرية والموارد الوراثية والمعارف التقليدية وأشكال التعبير الثقافي التقليدي (التوصيت</w:t>
      </w:r>
      <w:r w:rsidR="00A6105F">
        <w:rPr>
          <w:rFonts w:hint="cs"/>
          <w:rtl/>
          <w:lang w:bidi="ar-EG"/>
        </w:rPr>
        <w:t>ان 3</w:t>
      </w:r>
      <w:r w:rsidRPr="00AE2DA2">
        <w:rPr>
          <w:rtl/>
          <w:lang w:bidi="ar-EG"/>
        </w:rPr>
        <w:t xml:space="preserve"> و42</w:t>
      </w:r>
      <w:r w:rsidR="00A6105F">
        <w:rPr>
          <w:rFonts w:hint="cs"/>
          <w:rtl/>
          <w:lang w:bidi="ar-EG"/>
        </w:rPr>
        <w:t xml:space="preserve"> من توصيات </w:t>
      </w:r>
      <w:r w:rsidR="00EA13F5" w:rsidRPr="00EA13F5">
        <w:rPr>
          <w:rFonts w:hint="cs"/>
          <w:rtl/>
          <w:lang w:bidi="ar-EG"/>
        </w:rPr>
        <w:t>أجندة</w:t>
      </w:r>
      <w:r w:rsidR="00A6105F">
        <w:rPr>
          <w:rFonts w:hint="cs"/>
          <w:rtl/>
          <w:lang w:bidi="ar-EG"/>
        </w:rPr>
        <w:t xml:space="preserve"> التنمية</w:t>
      </w:r>
      <w:r w:rsidRPr="00AE2DA2">
        <w:rPr>
          <w:rtl/>
          <w:lang w:bidi="ar-EG"/>
        </w:rPr>
        <w:t>).</w:t>
      </w:r>
    </w:p>
    <w:p w:rsidR="00112008" w:rsidRDefault="00346D13" w:rsidP="00EA13F5">
      <w:pPr>
        <w:pStyle w:val="NormalParaAR"/>
        <w:numPr>
          <w:ilvl w:val="0"/>
          <w:numId w:val="3"/>
        </w:numPr>
        <w:ind w:left="-5" w:firstLine="0"/>
        <w:rPr>
          <w:lang w:bidi="ar-EG"/>
        </w:rPr>
      </w:pPr>
      <w:r w:rsidRPr="00346D13">
        <w:rPr>
          <w:rtl/>
          <w:lang w:bidi="ar-EG"/>
        </w:rPr>
        <w:t>وامتثالاً للتوصية 42 من توصيات</w:t>
      </w:r>
      <w:r w:rsidR="00EA13F5" w:rsidRPr="00EA13F5">
        <w:rPr>
          <w:rFonts w:ascii="Arial" w:hAnsi="Arial" w:cs="Arial" w:hint="cs"/>
          <w:sz w:val="22"/>
          <w:szCs w:val="20"/>
          <w:rtl/>
          <w:lang w:bidi="ar-EG"/>
        </w:rPr>
        <w:t xml:space="preserve"> </w:t>
      </w:r>
      <w:r w:rsidR="00EA13F5" w:rsidRPr="00EA13F5">
        <w:rPr>
          <w:rFonts w:hint="cs"/>
          <w:rtl/>
          <w:lang w:bidi="ar-EG"/>
        </w:rPr>
        <w:t>أجندة</w:t>
      </w:r>
      <w:r w:rsidRPr="00346D13">
        <w:rPr>
          <w:rtl/>
          <w:lang w:bidi="ar-EG"/>
        </w:rPr>
        <w:t xml:space="preserve"> التنمية، واصلت الويبو تحديد فرص تعزيز مشاركة المجتمع المدني في أنشطتها والنهوض بتلك الفرص. </w:t>
      </w:r>
      <w:r>
        <w:rPr>
          <w:rFonts w:hint="cs"/>
          <w:rtl/>
          <w:lang w:bidi="ar-EG"/>
        </w:rPr>
        <w:t>و</w:t>
      </w:r>
      <w:r w:rsidRPr="00346D13">
        <w:rPr>
          <w:rtl/>
          <w:lang w:bidi="ar-EG"/>
        </w:rPr>
        <w:t xml:space="preserve">استفاد عمل المنظمة </w:t>
      </w:r>
      <w:r w:rsidR="00C87DBC" w:rsidRPr="00C87DBC">
        <w:rPr>
          <w:rtl/>
          <w:lang w:bidi="ar-EG"/>
        </w:rPr>
        <w:t>من المشاركة القوية لمجموعة متنوعة من المنظمات غير الحكومية الدولية والوطنية المعتمدة كمراقبين في اجتماعاتها الرسمية، فضلاً عن مساه</w:t>
      </w:r>
      <w:r w:rsidR="00C87DBC">
        <w:rPr>
          <w:rFonts w:hint="cs"/>
          <w:rtl/>
          <w:lang w:bidi="ar-EG"/>
        </w:rPr>
        <w:t xml:space="preserve">مة هذه المنظمات </w:t>
      </w:r>
      <w:r w:rsidR="00C87DBC" w:rsidRPr="00C87DBC">
        <w:rPr>
          <w:rtl/>
          <w:lang w:bidi="ar-EG"/>
        </w:rPr>
        <w:t>في برامج الويبو وأحداثها</w:t>
      </w:r>
      <w:r w:rsidRPr="00346D13">
        <w:rPr>
          <w:rtl/>
          <w:lang w:bidi="ar-EG"/>
        </w:rPr>
        <w:t xml:space="preserve">. واستمر </w:t>
      </w:r>
      <w:r w:rsidR="00A603EE">
        <w:rPr>
          <w:rFonts w:hint="cs"/>
          <w:rtl/>
          <w:lang w:bidi="ar-EG"/>
        </w:rPr>
        <w:t xml:space="preserve">الحفاظ على أواصر </w:t>
      </w:r>
      <w:r w:rsidRPr="00346D13">
        <w:rPr>
          <w:rtl/>
          <w:lang w:bidi="ar-EG"/>
        </w:rPr>
        <w:t xml:space="preserve">التعاون الوثيق مع </w:t>
      </w:r>
      <w:r w:rsidR="00A603EE" w:rsidRPr="00A603EE">
        <w:rPr>
          <w:rtl/>
          <w:lang w:bidi="ar-EG"/>
        </w:rPr>
        <w:t xml:space="preserve">الجهات المعنية غير الحكومية </w:t>
      </w:r>
      <w:r w:rsidRPr="00346D13">
        <w:rPr>
          <w:rtl/>
          <w:lang w:bidi="ar-EG"/>
        </w:rPr>
        <w:t xml:space="preserve">من خلال أنشطة ساهمت في </w:t>
      </w:r>
      <w:r w:rsidR="00912F41">
        <w:rPr>
          <w:rFonts w:hint="cs"/>
          <w:rtl/>
          <w:lang w:bidi="ar-EG"/>
        </w:rPr>
        <w:t>النهوض</w:t>
      </w:r>
      <w:r w:rsidRPr="00346D13">
        <w:rPr>
          <w:rtl/>
          <w:lang w:bidi="ar-EG"/>
        </w:rPr>
        <w:t xml:space="preserve"> </w:t>
      </w:r>
      <w:r w:rsidR="00912F41">
        <w:rPr>
          <w:rFonts w:hint="cs"/>
          <w:rtl/>
          <w:lang w:bidi="ar-EG"/>
        </w:rPr>
        <w:t>ب</w:t>
      </w:r>
      <w:r w:rsidRPr="00346D13">
        <w:rPr>
          <w:rtl/>
          <w:lang w:bidi="ar-EG"/>
        </w:rPr>
        <w:t xml:space="preserve">الملكية الفكرية </w:t>
      </w:r>
      <w:r w:rsidR="00912F41">
        <w:rPr>
          <w:rFonts w:hint="cs"/>
          <w:rtl/>
          <w:lang w:bidi="ar-EG"/>
        </w:rPr>
        <w:t xml:space="preserve">بوصفها </w:t>
      </w:r>
      <w:r w:rsidRPr="00346D13">
        <w:rPr>
          <w:rtl/>
          <w:lang w:bidi="ar-EG"/>
        </w:rPr>
        <w:t>أداة ل</w:t>
      </w:r>
      <w:r w:rsidR="00912F41">
        <w:rPr>
          <w:rFonts w:hint="cs"/>
          <w:rtl/>
          <w:lang w:bidi="ar-EG"/>
        </w:rPr>
        <w:t>تحقيق ا</w:t>
      </w:r>
      <w:r w:rsidRPr="00346D13">
        <w:rPr>
          <w:rtl/>
          <w:lang w:bidi="ar-EG"/>
        </w:rPr>
        <w:t xml:space="preserve">لنمو الاقتصادي والتنمية في جميع أنحاء العالم. </w:t>
      </w:r>
      <w:r w:rsidR="00912F41" w:rsidRPr="00912F41">
        <w:rPr>
          <w:rtl/>
          <w:lang w:bidi="ar-EG"/>
        </w:rPr>
        <w:t>وسوف تواصل الويبو انتهاج طريق المبادرات التي تُشجِّع وتُسهِّل مشاركة المجتمع المدني الفعالة والهادفة في أنشطتها</w:t>
      </w:r>
      <w:r w:rsidR="00912F41" w:rsidRPr="00912F41">
        <w:rPr>
          <w:rFonts w:hint="cs"/>
          <w:rtl/>
          <w:lang w:bidi="ar-EG"/>
        </w:rPr>
        <w:t xml:space="preserve"> </w:t>
      </w:r>
      <w:r w:rsidRPr="00346D13">
        <w:rPr>
          <w:rtl/>
          <w:lang w:bidi="ar-EG"/>
        </w:rPr>
        <w:t>المستقبلية.</w:t>
      </w:r>
    </w:p>
    <w:p w:rsidR="00E30B13" w:rsidRDefault="00E30B13" w:rsidP="00C42622">
      <w:pPr>
        <w:pStyle w:val="NormalParaAR"/>
        <w:numPr>
          <w:ilvl w:val="0"/>
          <w:numId w:val="3"/>
        </w:numPr>
        <w:ind w:left="-5" w:firstLine="0"/>
        <w:rPr>
          <w:lang w:bidi="ar-EG"/>
        </w:rPr>
      </w:pPr>
      <w:r w:rsidRPr="00E30B13">
        <w:rPr>
          <w:rtl/>
          <w:lang w:bidi="ar-EG"/>
        </w:rPr>
        <w:t>وواصل مكتب الأخلاقيات التأكد من أن العاملين في الويبو على جميع المستويات يدركون التزاماتهم الأخلاقية الناشئة عن وضعهم بوصفهم موظفين مدنيين دوليين و</w:t>
      </w:r>
      <w:r w:rsidR="00494ACD">
        <w:rPr>
          <w:rFonts w:hint="cs"/>
          <w:rtl/>
          <w:lang w:bidi="ar-EG"/>
        </w:rPr>
        <w:t xml:space="preserve">بوصفهم أعضاء في هيئة </w:t>
      </w:r>
      <w:r w:rsidRPr="00E30B13">
        <w:rPr>
          <w:rtl/>
          <w:lang w:bidi="ar-EG"/>
        </w:rPr>
        <w:t xml:space="preserve">موظفي الويبو. وفي هذا الصدد، واصل مكتب الأخلاقيات التركيز على وضع المعايير، وتعزيز الوعي بالسلوك الأخلاقي، وتقديم المشورة والتوجيه السريين </w:t>
      </w:r>
      <w:r w:rsidR="00494ACD">
        <w:rPr>
          <w:rFonts w:hint="cs"/>
          <w:rtl/>
          <w:lang w:bidi="ar-EG"/>
        </w:rPr>
        <w:t xml:space="preserve">إلى </w:t>
      </w:r>
      <w:r w:rsidRPr="00E30B13">
        <w:rPr>
          <w:rtl/>
          <w:lang w:bidi="ar-EG"/>
        </w:rPr>
        <w:t xml:space="preserve">موظفي الويبو بشأن الحالات التي </w:t>
      </w:r>
      <w:r w:rsidR="00C42622">
        <w:rPr>
          <w:rFonts w:hint="cs"/>
          <w:rtl/>
          <w:lang w:bidi="ar-EG"/>
        </w:rPr>
        <w:t>تنشأ عنها</w:t>
      </w:r>
      <w:r w:rsidRPr="00E30B13">
        <w:rPr>
          <w:rtl/>
          <w:lang w:bidi="ar-EG"/>
        </w:rPr>
        <w:t xml:space="preserve"> معضلات أخلاقية.</w:t>
      </w:r>
    </w:p>
    <w:p w:rsidR="0091271D" w:rsidRDefault="00C42622" w:rsidP="00EA13F5">
      <w:pPr>
        <w:pStyle w:val="NormalParaAR"/>
        <w:numPr>
          <w:ilvl w:val="0"/>
          <w:numId w:val="3"/>
        </w:numPr>
        <w:ind w:left="-5" w:firstLine="0"/>
        <w:rPr>
          <w:lang w:bidi="ar-EG"/>
        </w:rPr>
      </w:pPr>
      <w:r>
        <w:rPr>
          <w:rFonts w:hint="cs"/>
          <w:rtl/>
          <w:lang w:bidi="ar-EG"/>
        </w:rPr>
        <w:t>و</w:t>
      </w:r>
      <w:r w:rsidR="00A928B8">
        <w:rPr>
          <w:rFonts w:hint="cs"/>
          <w:rtl/>
          <w:lang w:bidi="ar-EG"/>
        </w:rPr>
        <w:t>أجرى</w:t>
      </w:r>
      <w:r w:rsidR="0091271D" w:rsidRPr="0091271D">
        <w:rPr>
          <w:rtl/>
          <w:lang w:bidi="ar-EG"/>
        </w:rPr>
        <w:t xml:space="preserve"> فريق م</w:t>
      </w:r>
      <w:r w:rsidR="0091271D">
        <w:rPr>
          <w:rFonts w:hint="cs"/>
          <w:rtl/>
          <w:lang w:bidi="ar-EG"/>
        </w:rPr>
        <w:t>ُ</w:t>
      </w:r>
      <w:r w:rsidR="0091271D" w:rsidRPr="0091271D">
        <w:rPr>
          <w:rtl/>
          <w:lang w:bidi="ar-EG"/>
        </w:rPr>
        <w:t xml:space="preserve">ختار من </w:t>
      </w:r>
      <w:r w:rsidR="00A928B8">
        <w:rPr>
          <w:rFonts w:hint="cs"/>
          <w:rtl/>
          <w:lang w:bidi="ar-EG"/>
        </w:rPr>
        <w:t>ال</w:t>
      </w:r>
      <w:r w:rsidR="0091271D" w:rsidRPr="0091271D">
        <w:rPr>
          <w:rtl/>
          <w:lang w:bidi="ar-EG"/>
        </w:rPr>
        <w:t xml:space="preserve">خبراء </w:t>
      </w:r>
      <w:proofErr w:type="gramStart"/>
      <w:r w:rsidR="00A928B8">
        <w:rPr>
          <w:rFonts w:hint="cs"/>
          <w:rtl/>
          <w:lang w:bidi="ar-EG"/>
        </w:rPr>
        <w:t>ال</w:t>
      </w:r>
      <w:r w:rsidR="0091271D" w:rsidRPr="0091271D">
        <w:rPr>
          <w:rtl/>
          <w:lang w:bidi="ar-EG"/>
        </w:rPr>
        <w:t>خارجيين</w:t>
      </w:r>
      <w:proofErr w:type="gramEnd"/>
      <w:r w:rsidR="0091271D" w:rsidRPr="0091271D">
        <w:rPr>
          <w:rtl/>
          <w:lang w:bidi="ar-EG"/>
        </w:rPr>
        <w:t xml:space="preserve"> </w:t>
      </w:r>
      <w:r w:rsidR="00A928B8">
        <w:rPr>
          <w:rFonts w:hint="cs"/>
          <w:rtl/>
          <w:lang w:bidi="ar-EG"/>
        </w:rPr>
        <w:t>ال</w:t>
      </w:r>
      <w:r w:rsidR="0091271D" w:rsidRPr="0091271D">
        <w:rPr>
          <w:rtl/>
          <w:lang w:bidi="ar-EG"/>
        </w:rPr>
        <w:t>مستقلين استعراض</w:t>
      </w:r>
      <w:r w:rsidR="00A928B8">
        <w:rPr>
          <w:rFonts w:hint="cs"/>
          <w:rtl/>
          <w:lang w:bidi="ar-EG"/>
        </w:rPr>
        <w:t>اً</w:t>
      </w:r>
      <w:r w:rsidR="0091271D" w:rsidRPr="0091271D">
        <w:rPr>
          <w:rtl/>
          <w:lang w:bidi="ar-EG"/>
        </w:rPr>
        <w:t xml:space="preserve"> مستقل</w:t>
      </w:r>
      <w:r w:rsidR="00A928B8">
        <w:rPr>
          <w:rFonts w:hint="cs"/>
          <w:rtl/>
          <w:lang w:bidi="ar-EG"/>
        </w:rPr>
        <w:t>اً</w:t>
      </w:r>
      <w:r w:rsidR="0091271D" w:rsidRPr="0091271D">
        <w:rPr>
          <w:rtl/>
          <w:lang w:bidi="ar-EG"/>
        </w:rPr>
        <w:t xml:space="preserve"> لتنفيذ توصيات</w:t>
      </w:r>
      <w:r w:rsidR="00A928B8">
        <w:rPr>
          <w:rFonts w:hint="cs"/>
          <w:rtl/>
          <w:lang w:bidi="ar-EG"/>
        </w:rPr>
        <w:t xml:space="preserve"> </w:t>
      </w:r>
      <w:r w:rsidR="00EA13F5" w:rsidRPr="00EA13F5">
        <w:rPr>
          <w:rFonts w:hint="cs"/>
          <w:rtl/>
          <w:lang w:bidi="ar-EG"/>
        </w:rPr>
        <w:t>أجندة</w:t>
      </w:r>
      <w:r w:rsidR="00A928B8">
        <w:rPr>
          <w:rFonts w:hint="cs"/>
          <w:rtl/>
          <w:lang w:bidi="ar-EG"/>
        </w:rPr>
        <w:t xml:space="preserve"> التنمية</w:t>
      </w:r>
      <w:r w:rsidR="0091271D" w:rsidRPr="0091271D">
        <w:rPr>
          <w:rtl/>
          <w:lang w:bidi="ar-EG"/>
        </w:rPr>
        <w:t xml:space="preserve">. </w:t>
      </w:r>
      <w:r w:rsidR="00A928B8">
        <w:rPr>
          <w:rFonts w:hint="cs"/>
          <w:rtl/>
          <w:lang w:bidi="ar-EG"/>
        </w:rPr>
        <w:t>وعرض</w:t>
      </w:r>
      <w:r w:rsidR="0091271D" w:rsidRPr="0091271D">
        <w:rPr>
          <w:rtl/>
          <w:lang w:bidi="ar-EG"/>
        </w:rPr>
        <w:t xml:space="preserve"> </w:t>
      </w:r>
      <w:r w:rsidR="00A928B8" w:rsidRPr="00A928B8">
        <w:rPr>
          <w:rtl/>
          <w:lang w:bidi="ar-EG"/>
        </w:rPr>
        <w:t xml:space="preserve">المقيّم الرئيسي </w:t>
      </w:r>
      <w:r w:rsidR="0091271D" w:rsidRPr="0091271D">
        <w:rPr>
          <w:rtl/>
          <w:lang w:bidi="ar-EG"/>
        </w:rPr>
        <w:t xml:space="preserve">منهجية </w:t>
      </w:r>
      <w:r w:rsidR="005B3038">
        <w:rPr>
          <w:rFonts w:hint="cs"/>
          <w:rtl/>
          <w:lang w:bidi="ar-EG"/>
        </w:rPr>
        <w:t>الاستعراض</w:t>
      </w:r>
      <w:r w:rsidR="0091271D" w:rsidRPr="0091271D">
        <w:rPr>
          <w:rtl/>
          <w:lang w:bidi="ar-EG"/>
        </w:rPr>
        <w:t xml:space="preserve"> </w:t>
      </w:r>
      <w:r w:rsidR="005B3038">
        <w:rPr>
          <w:rFonts w:hint="cs"/>
          <w:rtl/>
          <w:lang w:bidi="ar-EG"/>
        </w:rPr>
        <w:t>و</w:t>
      </w:r>
      <w:r w:rsidR="0091271D" w:rsidRPr="0091271D">
        <w:rPr>
          <w:rtl/>
          <w:lang w:bidi="ar-EG"/>
        </w:rPr>
        <w:t>نتائج</w:t>
      </w:r>
      <w:r w:rsidR="005B3038">
        <w:rPr>
          <w:rFonts w:hint="cs"/>
          <w:rtl/>
          <w:lang w:bidi="ar-EG"/>
        </w:rPr>
        <w:t>ه</w:t>
      </w:r>
      <w:r w:rsidR="0091271D" w:rsidRPr="0091271D">
        <w:rPr>
          <w:rtl/>
          <w:lang w:bidi="ar-EG"/>
        </w:rPr>
        <w:t xml:space="preserve"> واستنتاجات</w:t>
      </w:r>
      <w:r w:rsidR="005B3038">
        <w:rPr>
          <w:rFonts w:hint="cs"/>
          <w:rtl/>
          <w:lang w:bidi="ar-EG"/>
        </w:rPr>
        <w:t>ه</w:t>
      </w:r>
      <w:r w:rsidR="0091271D" w:rsidRPr="0091271D">
        <w:rPr>
          <w:rtl/>
          <w:lang w:bidi="ar-EG"/>
        </w:rPr>
        <w:t xml:space="preserve"> وتوصيات</w:t>
      </w:r>
      <w:r w:rsidR="005B3038">
        <w:rPr>
          <w:rFonts w:hint="cs"/>
          <w:rtl/>
          <w:lang w:bidi="ar-EG"/>
        </w:rPr>
        <w:t>ه على</w:t>
      </w:r>
      <w:r w:rsidR="0091271D" w:rsidRPr="0091271D">
        <w:rPr>
          <w:rtl/>
          <w:lang w:bidi="ar-EG"/>
        </w:rPr>
        <w:t xml:space="preserve"> الدورة ا</w:t>
      </w:r>
      <w:r w:rsidR="005B3038">
        <w:rPr>
          <w:rFonts w:hint="cs"/>
          <w:rtl/>
          <w:lang w:bidi="ar-EG"/>
        </w:rPr>
        <w:t xml:space="preserve">لثامنة عشرة </w:t>
      </w:r>
      <w:r w:rsidR="0091271D" w:rsidRPr="0091271D">
        <w:rPr>
          <w:rtl/>
          <w:lang w:bidi="ar-EG"/>
        </w:rPr>
        <w:t>للجنة</w:t>
      </w:r>
      <w:r w:rsidR="005B3038">
        <w:rPr>
          <w:rStyle w:val="FootnoteReference"/>
          <w:rtl/>
          <w:lang w:bidi="ar-EG"/>
        </w:rPr>
        <w:footnoteReference w:id="11"/>
      </w:r>
      <w:r w:rsidR="0091271D" w:rsidRPr="0091271D">
        <w:rPr>
          <w:rtl/>
          <w:lang w:bidi="ar-EG"/>
        </w:rPr>
        <w:t xml:space="preserve">. </w:t>
      </w:r>
      <w:proofErr w:type="gramStart"/>
      <w:r w:rsidR="0091271D" w:rsidRPr="0091271D">
        <w:rPr>
          <w:rtl/>
          <w:lang w:bidi="ar-EG"/>
        </w:rPr>
        <w:t>وأحاطت</w:t>
      </w:r>
      <w:proofErr w:type="gramEnd"/>
      <w:r w:rsidR="0091271D" w:rsidRPr="0091271D">
        <w:rPr>
          <w:rtl/>
          <w:lang w:bidi="ar-EG"/>
        </w:rPr>
        <w:t xml:space="preserve"> اللجنة علما</w:t>
      </w:r>
      <w:r w:rsidR="005B3038">
        <w:rPr>
          <w:rFonts w:hint="cs"/>
          <w:rtl/>
          <w:lang w:bidi="ar-EG"/>
        </w:rPr>
        <w:t>ً</w:t>
      </w:r>
      <w:r w:rsidR="0091271D" w:rsidRPr="0091271D">
        <w:rPr>
          <w:rtl/>
          <w:lang w:bidi="ar-EG"/>
        </w:rPr>
        <w:t xml:space="preserve"> بمضمون التقرير </w:t>
      </w:r>
      <w:r w:rsidR="0091271D" w:rsidRPr="00C42622">
        <w:rPr>
          <w:rtl/>
          <w:lang w:bidi="ar-EG"/>
        </w:rPr>
        <w:t>و</w:t>
      </w:r>
      <w:r w:rsidR="005B3038" w:rsidRPr="00C42622">
        <w:rPr>
          <w:rFonts w:hint="cs"/>
          <w:rtl/>
          <w:lang w:bidi="ar-EG"/>
        </w:rPr>
        <w:t xml:space="preserve">أقرت </w:t>
      </w:r>
      <w:r w:rsidR="0091271D" w:rsidRPr="00C42622">
        <w:rPr>
          <w:rtl/>
          <w:lang w:bidi="ar-EG"/>
        </w:rPr>
        <w:t>ب</w:t>
      </w:r>
      <w:r w:rsidRPr="00C42622">
        <w:rPr>
          <w:rFonts w:hint="cs"/>
          <w:rtl/>
          <w:lang w:bidi="ar-EG"/>
        </w:rPr>
        <w:t xml:space="preserve">أن </w:t>
      </w:r>
      <w:r w:rsidR="0091271D" w:rsidRPr="0091271D">
        <w:rPr>
          <w:rtl/>
          <w:lang w:bidi="ar-EG"/>
        </w:rPr>
        <w:t xml:space="preserve">التوصيات الواردة فيه </w:t>
      </w:r>
      <w:r>
        <w:rPr>
          <w:rFonts w:hint="cs"/>
          <w:rtl/>
          <w:lang w:bidi="ar-EG"/>
        </w:rPr>
        <w:t xml:space="preserve">موجهة </w:t>
      </w:r>
      <w:r w:rsidR="0091271D" w:rsidRPr="0091271D">
        <w:rPr>
          <w:rtl/>
          <w:lang w:bidi="ar-EG"/>
        </w:rPr>
        <w:t xml:space="preserve">إلى </w:t>
      </w:r>
      <w:r w:rsidR="003F02CA">
        <w:rPr>
          <w:rFonts w:hint="cs"/>
          <w:rtl/>
          <w:lang w:bidi="ar-EG"/>
        </w:rPr>
        <w:t xml:space="preserve">شتى </w:t>
      </w:r>
      <w:r w:rsidR="0091271D" w:rsidRPr="0091271D">
        <w:rPr>
          <w:rtl/>
          <w:lang w:bidi="ar-EG"/>
        </w:rPr>
        <w:t xml:space="preserve">الجهات الفاعلة المعنية </w:t>
      </w:r>
      <w:r w:rsidR="003F02CA">
        <w:rPr>
          <w:rFonts w:hint="cs"/>
          <w:rtl/>
          <w:lang w:bidi="ar-EG"/>
        </w:rPr>
        <w:t>ب</w:t>
      </w:r>
      <w:r w:rsidR="0091271D" w:rsidRPr="0091271D">
        <w:rPr>
          <w:rtl/>
          <w:lang w:bidi="ar-EG"/>
        </w:rPr>
        <w:t xml:space="preserve">تنفيذ </w:t>
      </w:r>
      <w:r w:rsidR="00EA13F5" w:rsidRPr="00EA13F5">
        <w:rPr>
          <w:rFonts w:hint="cs"/>
          <w:rtl/>
          <w:lang w:bidi="ar-EG"/>
        </w:rPr>
        <w:t>أجندة</w:t>
      </w:r>
      <w:r w:rsidR="003F02CA">
        <w:rPr>
          <w:rFonts w:hint="cs"/>
          <w:rtl/>
          <w:lang w:bidi="ar-EG"/>
        </w:rPr>
        <w:t xml:space="preserve"> التنمية</w:t>
      </w:r>
      <w:r w:rsidR="0091271D" w:rsidRPr="0091271D">
        <w:rPr>
          <w:rtl/>
          <w:lang w:bidi="ar-EG"/>
        </w:rPr>
        <w:t xml:space="preserve">، </w:t>
      </w:r>
      <w:r w:rsidR="003F02CA">
        <w:rPr>
          <w:rFonts w:hint="cs"/>
          <w:rtl/>
          <w:lang w:bidi="ar-EG"/>
        </w:rPr>
        <w:t xml:space="preserve">ألا وهي </w:t>
      </w:r>
      <w:r w:rsidR="0091271D" w:rsidRPr="0091271D">
        <w:rPr>
          <w:rtl/>
          <w:lang w:bidi="ar-EG"/>
        </w:rPr>
        <w:t xml:space="preserve">الدول الأعضاء واللجنة والأمانة. </w:t>
      </w:r>
      <w:r w:rsidR="003F02CA">
        <w:rPr>
          <w:rFonts w:hint="cs"/>
          <w:rtl/>
          <w:lang w:bidi="ar-EG"/>
        </w:rPr>
        <w:t>و</w:t>
      </w:r>
      <w:r w:rsidR="0091271D" w:rsidRPr="0091271D">
        <w:rPr>
          <w:rtl/>
          <w:lang w:bidi="ar-EG"/>
        </w:rPr>
        <w:t>قدمت الأمانة إلى الدورة الحالية ردها على التوصيات الموجهة إليها.</w:t>
      </w:r>
    </w:p>
    <w:p w:rsidR="003F02CA" w:rsidRDefault="00C42622" w:rsidP="00C42622">
      <w:pPr>
        <w:pStyle w:val="NormalParaAR"/>
        <w:numPr>
          <w:ilvl w:val="0"/>
          <w:numId w:val="3"/>
        </w:numPr>
        <w:ind w:left="-5" w:firstLine="0"/>
        <w:rPr>
          <w:lang w:bidi="ar-EG"/>
        </w:rPr>
      </w:pPr>
      <w:r>
        <w:rPr>
          <w:rFonts w:hint="cs"/>
          <w:rtl/>
          <w:lang w:bidi="ar-EG"/>
        </w:rPr>
        <w:t>و</w:t>
      </w:r>
      <w:r w:rsidR="005F48C5" w:rsidRPr="005F48C5">
        <w:rPr>
          <w:rtl/>
          <w:lang w:bidi="ar-EG"/>
        </w:rPr>
        <w:t>ع</w:t>
      </w:r>
      <w:r w:rsidR="005F48C5">
        <w:rPr>
          <w:rFonts w:hint="cs"/>
          <w:rtl/>
          <w:lang w:bidi="ar-EG"/>
        </w:rPr>
        <w:t>ُ</w:t>
      </w:r>
      <w:r w:rsidR="005F48C5" w:rsidRPr="005F48C5">
        <w:rPr>
          <w:rtl/>
          <w:lang w:bidi="ar-EG"/>
        </w:rPr>
        <w:t xml:space="preserve">قد المؤتمر الدولي </w:t>
      </w:r>
      <w:r w:rsidR="005F48C5">
        <w:rPr>
          <w:rFonts w:hint="cs"/>
          <w:rtl/>
          <w:lang w:bidi="ar-EG"/>
        </w:rPr>
        <w:t>بشأن</w:t>
      </w:r>
      <w:r w:rsidR="005F48C5" w:rsidRPr="005F48C5">
        <w:rPr>
          <w:rtl/>
          <w:lang w:bidi="ar-EG"/>
        </w:rPr>
        <w:t xml:space="preserve"> الملكية الفكرية والتنمية </w:t>
      </w:r>
      <w:proofErr w:type="gramStart"/>
      <w:r w:rsidR="005F48C5">
        <w:rPr>
          <w:rFonts w:hint="cs"/>
          <w:rtl/>
          <w:lang w:bidi="ar-EG"/>
        </w:rPr>
        <w:t>يومي</w:t>
      </w:r>
      <w:proofErr w:type="gramEnd"/>
      <w:r w:rsidR="005F48C5">
        <w:rPr>
          <w:rFonts w:hint="cs"/>
          <w:rtl/>
          <w:lang w:bidi="ar-EG"/>
        </w:rPr>
        <w:t xml:space="preserve"> </w:t>
      </w:r>
      <w:r w:rsidR="005F48C5" w:rsidRPr="005F48C5">
        <w:rPr>
          <w:rtl/>
          <w:lang w:bidi="ar-EG"/>
        </w:rPr>
        <w:t xml:space="preserve">7 </w:t>
      </w:r>
      <w:r w:rsidR="005F48C5">
        <w:rPr>
          <w:rFonts w:hint="cs"/>
          <w:rtl/>
          <w:lang w:bidi="ar-EG"/>
        </w:rPr>
        <w:t>و</w:t>
      </w:r>
      <w:r w:rsidR="005F48C5" w:rsidRPr="005F48C5">
        <w:rPr>
          <w:rtl/>
          <w:lang w:bidi="ar-EG"/>
        </w:rPr>
        <w:t>8 أبريل 2016. وجمع 400 مشارك</w:t>
      </w:r>
      <w:r w:rsidR="005F48C5">
        <w:rPr>
          <w:rFonts w:hint="cs"/>
          <w:rtl/>
          <w:lang w:bidi="ar-EG"/>
        </w:rPr>
        <w:t>،</w:t>
      </w:r>
      <w:r w:rsidR="005F48C5" w:rsidRPr="005F48C5">
        <w:rPr>
          <w:rtl/>
          <w:lang w:bidi="ar-EG"/>
        </w:rPr>
        <w:t xml:space="preserve"> </w:t>
      </w:r>
      <w:r w:rsidR="005F48C5">
        <w:rPr>
          <w:rFonts w:hint="cs"/>
          <w:rtl/>
          <w:lang w:bidi="ar-EG"/>
        </w:rPr>
        <w:t xml:space="preserve">منهم </w:t>
      </w:r>
      <w:r w:rsidR="005F48C5" w:rsidRPr="005F48C5">
        <w:rPr>
          <w:rtl/>
          <w:lang w:bidi="ar-EG"/>
        </w:rPr>
        <w:t xml:space="preserve">مندوبون من </w:t>
      </w:r>
      <w:r w:rsidR="005F48C5">
        <w:rPr>
          <w:rFonts w:hint="cs"/>
          <w:rtl/>
          <w:lang w:bidi="ar-EG"/>
        </w:rPr>
        <w:t>أ</w:t>
      </w:r>
      <w:r w:rsidR="005F48C5" w:rsidRPr="005F48C5">
        <w:rPr>
          <w:rtl/>
          <w:lang w:bidi="ar-EG"/>
        </w:rPr>
        <w:t>كثر من 75 دولة عضوا</w:t>
      </w:r>
      <w:r w:rsidR="005F48C5">
        <w:rPr>
          <w:rFonts w:hint="cs"/>
          <w:rtl/>
          <w:lang w:bidi="ar-EG"/>
        </w:rPr>
        <w:t>ً</w:t>
      </w:r>
      <w:r w:rsidR="005F48C5" w:rsidRPr="005F48C5">
        <w:rPr>
          <w:rtl/>
          <w:lang w:bidi="ar-EG"/>
        </w:rPr>
        <w:t xml:space="preserve"> و600 مشاهد من خلال البث </w:t>
      </w:r>
      <w:r w:rsidR="005F48C5">
        <w:rPr>
          <w:rFonts w:hint="cs"/>
          <w:rtl/>
          <w:lang w:bidi="ar-EG"/>
        </w:rPr>
        <w:t>ع</w:t>
      </w:r>
      <w:r>
        <w:rPr>
          <w:rFonts w:hint="cs"/>
          <w:rtl/>
          <w:lang w:bidi="ar-EG"/>
        </w:rPr>
        <w:t>بر</w:t>
      </w:r>
      <w:r w:rsidR="005F48C5">
        <w:rPr>
          <w:rFonts w:hint="cs"/>
          <w:rtl/>
          <w:lang w:bidi="ar-EG"/>
        </w:rPr>
        <w:t xml:space="preserve"> الإنترنت</w:t>
      </w:r>
      <w:r w:rsidR="005F48C5" w:rsidRPr="005F48C5">
        <w:rPr>
          <w:rtl/>
          <w:lang w:bidi="ar-EG"/>
        </w:rPr>
        <w:t xml:space="preserve">. </w:t>
      </w:r>
      <w:r w:rsidR="005F48C5">
        <w:rPr>
          <w:rFonts w:hint="cs"/>
          <w:rtl/>
          <w:lang w:bidi="ar-EG"/>
        </w:rPr>
        <w:t>وألقى معالي</w:t>
      </w:r>
      <w:r w:rsidR="005F48C5" w:rsidRPr="005F48C5">
        <w:rPr>
          <w:rtl/>
          <w:lang w:bidi="ar-EG"/>
        </w:rPr>
        <w:t xml:space="preserve"> السيد روب ديفيس، وزير التجارة والصناعة في جنوب أفريقيا</w:t>
      </w:r>
      <w:r w:rsidR="00EB4ACB">
        <w:rPr>
          <w:rFonts w:hint="cs"/>
          <w:rtl/>
          <w:lang w:bidi="ar-EG"/>
        </w:rPr>
        <w:t>،</w:t>
      </w:r>
      <w:r w:rsidR="005F48C5" w:rsidRPr="005F48C5">
        <w:rPr>
          <w:rtl/>
          <w:lang w:bidi="ar-EG"/>
        </w:rPr>
        <w:t xml:space="preserve"> </w:t>
      </w:r>
      <w:r w:rsidR="00EB4ACB">
        <w:rPr>
          <w:rFonts w:hint="cs"/>
          <w:rtl/>
          <w:lang w:bidi="ar-EG"/>
        </w:rPr>
        <w:t>كلمة رئيسية</w:t>
      </w:r>
      <w:r w:rsidR="005F48C5" w:rsidRPr="005F48C5">
        <w:rPr>
          <w:rtl/>
          <w:lang w:bidi="ar-EG"/>
        </w:rPr>
        <w:t xml:space="preserve"> </w:t>
      </w:r>
      <w:r w:rsidR="00885FF0" w:rsidRPr="00885FF0">
        <w:rPr>
          <w:rtl/>
          <w:lang w:bidi="ar-EG"/>
        </w:rPr>
        <w:t>قد</w:t>
      </w:r>
      <w:r w:rsidR="00885FF0">
        <w:rPr>
          <w:rFonts w:hint="cs"/>
          <w:rtl/>
          <w:lang w:bidi="ar-EG"/>
        </w:rPr>
        <w:t>َّ</w:t>
      </w:r>
      <w:r w:rsidR="00885FF0" w:rsidRPr="00885FF0">
        <w:rPr>
          <w:rtl/>
          <w:lang w:bidi="ar-EG"/>
        </w:rPr>
        <w:t xml:space="preserve">م </w:t>
      </w:r>
      <w:r w:rsidR="00885FF0">
        <w:rPr>
          <w:rFonts w:hint="cs"/>
          <w:rtl/>
          <w:lang w:bidi="ar-EG"/>
        </w:rPr>
        <w:t xml:space="preserve">فيها </w:t>
      </w:r>
      <w:r w:rsidR="00885FF0" w:rsidRPr="00885FF0">
        <w:rPr>
          <w:rtl/>
          <w:lang w:bidi="ar-EG"/>
        </w:rPr>
        <w:t>منظورا</w:t>
      </w:r>
      <w:r w:rsidR="00885FF0">
        <w:rPr>
          <w:rFonts w:hint="cs"/>
          <w:rtl/>
          <w:lang w:bidi="ar-EG"/>
        </w:rPr>
        <w:t>ً</w:t>
      </w:r>
      <w:r w:rsidR="00885FF0" w:rsidRPr="00885FF0">
        <w:rPr>
          <w:rtl/>
          <w:lang w:bidi="ar-EG"/>
        </w:rPr>
        <w:t xml:space="preserve"> رفيع المستوى بشأن الكيفية التي يمكن بها لنظام حقوق الملكية</w:t>
      </w:r>
      <w:r w:rsidR="00885FF0">
        <w:rPr>
          <w:rFonts w:hint="cs"/>
          <w:rtl/>
          <w:lang w:bidi="ar-EG"/>
        </w:rPr>
        <w:t xml:space="preserve"> الفكرية</w:t>
      </w:r>
      <w:r w:rsidR="00885FF0" w:rsidRPr="00885FF0">
        <w:rPr>
          <w:rtl/>
          <w:lang w:bidi="ar-EG"/>
        </w:rPr>
        <w:t xml:space="preserve"> أن يساعد على أفضل وجه البلدان النامية لتحقيق أهدافها الإنمائية.</w:t>
      </w:r>
      <w:r w:rsidR="005F48C5" w:rsidRPr="005F48C5">
        <w:rPr>
          <w:rtl/>
          <w:lang w:bidi="ar-EG"/>
        </w:rPr>
        <w:t xml:space="preserve"> </w:t>
      </w:r>
      <w:r w:rsidR="00885FF0">
        <w:rPr>
          <w:rFonts w:hint="cs"/>
          <w:rtl/>
          <w:lang w:bidi="ar-EG"/>
        </w:rPr>
        <w:t>و</w:t>
      </w:r>
      <w:r w:rsidR="005F48C5" w:rsidRPr="005F48C5">
        <w:rPr>
          <w:rtl/>
          <w:lang w:bidi="ar-EG"/>
        </w:rPr>
        <w:t>استفاد المؤتمر أيضا</w:t>
      </w:r>
      <w:r w:rsidR="00885FF0">
        <w:rPr>
          <w:rFonts w:hint="cs"/>
          <w:rtl/>
          <w:lang w:bidi="ar-EG"/>
        </w:rPr>
        <w:t>ً</w:t>
      </w:r>
      <w:r w:rsidR="005F48C5" w:rsidRPr="005F48C5">
        <w:rPr>
          <w:rtl/>
          <w:lang w:bidi="ar-EG"/>
        </w:rPr>
        <w:t xml:space="preserve"> من خبرات 21 متحدث</w:t>
      </w:r>
      <w:r w:rsidR="00885FF0">
        <w:rPr>
          <w:rFonts w:hint="cs"/>
          <w:rtl/>
          <w:lang w:bidi="ar-EG"/>
        </w:rPr>
        <w:t>اً</w:t>
      </w:r>
      <w:r w:rsidR="005F48C5" w:rsidRPr="005F48C5">
        <w:rPr>
          <w:rtl/>
          <w:lang w:bidi="ar-EG"/>
        </w:rPr>
        <w:t xml:space="preserve"> رفيع المستوى من مختلف القطاعات</w:t>
      </w:r>
      <w:r w:rsidR="00885FF0">
        <w:rPr>
          <w:rFonts w:hint="cs"/>
          <w:rtl/>
          <w:lang w:bidi="ar-EG"/>
        </w:rPr>
        <w:t>،</w:t>
      </w:r>
      <w:r w:rsidR="005F48C5" w:rsidRPr="005F48C5">
        <w:rPr>
          <w:rtl/>
          <w:lang w:bidi="ar-EG"/>
        </w:rPr>
        <w:t xml:space="preserve"> ومشاركة </w:t>
      </w:r>
      <w:r w:rsidR="00885FF0">
        <w:rPr>
          <w:rFonts w:hint="cs"/>
          <w:rtl/>
          <w:lang w:bidi="ar-EG"/>
        </w:rPr>
        <w:t xml:space="preserve">شتى أصحاب المصلحة </w:t>
      </w:r>
      <w:r w:rsidR="005F48C5" w:rsidRPr="005F48C5">
        <w:rPr>
          <w:rtl/>
          <w:lang w:bidi="ar-EG"/>
        </w:rPr>
        <w:t>مثل ممثلي الحكومات</w:t>
      </w:r>
      <w:r w:rsidR="009543B3">
        <w:rPr>
          <w:rFonts w:hint="cs"/>
          <w:rtl/>
          <w:lang w:bidi="ar-EG"/>
        </w:rPr>
        <w:t>،</w:t>
      </w:r>
      <w:r w:rsidR="005F48C5" w:rsidRPr="005F48C5">
        <w:rPr>
          <w:rtl/>
          <w:lang w:bidi="ar-EG"/>
        </w:rPr>
        <w:t xml:space="preserve"> والمجتمع المدني</w:t>
      </w:r>
      <w:r w:rsidR="009543B3">
        <w:rPr>
          <w:rFonts w:hint="cs"/>
          <w:rtl/>
          <w:lang w:bidi="ar-EG"/>
        </w:rPr>
        <w:t>،</w:t>
      </w:r>
      <w:r w:rsidR="005F48C5" w:rsidRPr="005F48C5">
        <w:rPr>
          <w:rtl/>
          <w:lang w:bidi="ar-EG"/>
        </w:rPr>
        <w:t xml:space="preserve"> وأصحاب الملكية الفكرية، و</w:t>
      </w:r>
      <w:r w:rsidR="009543B3">
        <w:rPr>
          <w:rFonts w:hint="cs"/>
          <w:rtl/>
          <w:lang w:bidi="ar-EG"/>
        </w:rPr>
        <w:t>الجمعيات الصناعية،</w:t>
      </w:r>
      <w:r w:rsidR="005F48C5" w:rsidRPr="005F48C5">
        <w:rPr>
          <w:rtl/>
          <w:lang w:bidi="ar-EG"/>
        </w:rPr>
        <w:t xml:space="preserve"> والمنظمات الحكومية الدولية</w:t>
      </w:r>
      <w:r w:rsidR="009543B3">
        <w:rPr>
          <w:rFonts w:hint="cs"/>
          <w:rtl/>
          <w:lang w:bidi="ar-EG"/>
        </w:rPr>
        <w:t>،</w:t>
      </w:r>
      <w:r w:rsidR="005F48C5" w:rsidRPr="005F48C5">
        <w:rPr>
          <w:rtl/>
          <w:lang w:bidi="ar-EG"/>
        </w:rPr>
        <w:t xml:space="preserve"> والمنظمات غير الحكومية. </w:t>
      </w:r>
      <w:r w:rsidR="009543B3">
        <w:rPr>
          <w:rFonts w:hint="cs"/>
          <w:rtl/>
          <w:lang w:bidi="ar-EG"/>
        </w:rPr>
        <w:t xml:space="preserve">كما جرى </w:t>
      </w:r>
      <w:r w:rsidR="005F48C5" w:rsidRPr="005F48C5">
        <w:rPr>
          <w:rtl/>
          <w:lang w:bidi="ar-EG"/>
        </w:rPr>
        <w:t xml:space="preserve">إيلاء الاعتبار الواجب إلى مبادئ التوازن الجغرافي والخبرة المناسبة والتوازن في وجهات النظر </w:t>
      </w:r>
      <w:r w:rsidR="009543B3">
        <w:rPr>
          <w:rFonts w:hint="cs"/>
          <w:rtl/>
          <w:lang w:bidi="ar-EG"/>
        </w:rPr>
        <w:t>عند</w:t>
      </w:r>
      <w:r w:rsidR="005F48C5" w:rsidRPr="005F48C5">
        <w:rPr>
          <w:rtl/>
          <w:lang w:bidi="ar-EG"/>
        </w:rPr>
        <w:t xml:space="preserve"> اختيار المتحدثين. </w:t>
      </w:r>
      <w:r w:rsidR="009543B3">
        <w:rPr>
          <w:rFonts w:hint="cs"/>
          <w:rtl/>
          <w:lang w:bidi="ar-EG"/>
        </w:rPr>
        <w:t xml:space="preserve">وكان </w:t>
      </w:r>
      <w:r w:rsidR="005F48C5" w:rsidRPr="005F48C5">
        <w:rPr>
          <w:rtl/>
          <w:lang w:bidi="ar-EG"/>
        </w:rPr>
        <w:t>المؤتمر بمثابة م</w:t>
      </w:r>
      <w:r>
        <w:rPr>
          <w:rtl/>
          <w:lang w:bidi="ar-EG"/>
        </w:rPr>
        <w:t xml:space="preserve">نتدى لتبادل </w:t>
      </w:r>
      <w:r>
        <w:rPr>
          <w:rFonts w:hint="cs"/>
          <w:rtl/>
          <w:lang w:bidi="ar-EG"/>
        </w:rPr>
        <w:t xml:space="preserve">شتى </w:t>
      </w:r>
      <w:r>
        <w:rPr>
          <w:rtl/>
          <w:lang w:bidi="ar-EG"/>
        </w:rPr>
        <w:t xml:space="preserve">وجهات النظر </w:t>
      </w:r>
      <w:r w:rsidR="005F48C5" w:rsidRPr="005F48C5">
        <w:rPr>
          <w:rtl/>
          <w:lang w:bidi="ar-EG"/>
        </w:rPr>
        <w:t xml:space="preserve">على المستويات الوطنية والإقليمية والدولية </w:t>
      </w:r>
      <w:r w:rsidR="009543B3">
        <w:rPr>
          <w:rFonts w:hint="cs"/>
          <w:rtl/>
          <w:lang w:bidi="ar-EG"/>
        </w:rPr>
        <w:t>بشأن</w:t>
      </w:r>
      <w:r w:rsidR="005F48C5" w:rsidRPr="005F48C5">
        <w:rPr>
          <w:rtl/>
          <w:lang w:bidi="ar-EG"/>
        </w:rPr>
        <w:t xml:space="preserve"> دور الملكية الفكرية في التنمية الاقتصادية والاجتماعية والثقافية. وناقشت اللجنة في دورتها ال</w:t>
      </w:r>
      <w:r w:rsidR="009543B3">
        <w:rPr>
          <w:rFonts w:hint="cs"/>
          <w:rtl/>
          <w:lang w:bidi="ar-EG"/>
        </w:rPr>
        <w:t>ثامنة عشرة</w:t>
      </w:r>
      <w:r w:rsidR="005F48C5" w:rsidRPr="005F48C5">
        <w:rPr>
          <w:rtl/>
          <w:lang w:bidi="ar-EG"/>
        </w:rPr>
        <w:t xml:space="preserve"> تقريرا</w:t>
      </w:r>
      <w:r w:rsidR="009543B3">
        <w:rPr>
          <w:rFonts w:hint="cs"/>
          <w:rtl/>
          <w:lang w:bidi="ar-EG"/>
        </w:rPr>
        <w:t>ً</w:t>
      </w:r>
      <w:r w:rsidR="005F48C5" w:rsidRPr="005F48C5">
        <w:rPr>
          <w:rtl/>
          <w:lang w:bidi="ar-EG"/>
        </w:rPr>
        <w:t xml:space="preserve"> </w:t>
      </w:r>
      <w:r w:rsidR="00620551">
        <w:rPr>
          <w:rFonts w:hint="cs"/>
          <w:rtl/>
          <w:lang w:bidi="ar-EG"/>
        </w:rPr>
        <w:t xml:space="preserve">قدمته </w:t>
      </w:r>
      <w:r w:rsidR="005F48C5" w:rsidRPr="005F48C5">
        <w:rPr>
          <w:rtl/>
          <w:lang w:bidi="ar-EG"/>
        </w:rPr>
        <w:t xml:space="preserve">الأمانة </w:t>
      </w:r>
      <w:r w:rsidR="00620551" w:rsidRPr="005F48C5">
        <w:rPr>
          <w:rtl/>
          <w:lang w:bidi="ar-EG"/>
        </w:rPr>
        <w:t xml:space="preserve">عن </w:t>
      </w:r>
      <w:r>
        <w:rPr>
          <w:rFonts w:hint="cs"/>
          <w:rtl/>
          <w:lang w:bidi="ar-EG"/>
        </w:rPr>
        <w:t xml:space="preserve">هذا </w:t>
      </w:r>
      <w:r w:rsidR="00620551" w:rsidRPr="005F48C5">
        <w:rPr>
          <w:rtl/>
          <w:lang w:bidi="ar-EG"/>
        </w:rPr>
        <w:t>المؤتمر</w:t>
      </w:r>
      <w:r w:rsidR="00620551">
        <w:rPr>
          <w:rStyle w:val="FootnoteReference"/>
          <w:rtl/>
          <w:lang w:bidi="ar-EG"/>
        </w:rPr>
        <w:footnoteReference w:id="12"/>
      </w:r>
      <w:r w:rsidR="005F48C5" w:rsidRPr="005F48C5">
        <w:rPr>
          <w:rtl/>
          <w:lang w:bidi="ar-EG"/>
        </w:rPr>
        <w:t>. و</w:t>
      </w:r>
      <w:r w:rsidR="00620551">
        <w:rPr>
          <w:rFonts w:hint="cs"/>
          <w:rtl/>
          <w:lang w:bidi="ar-EG"/>
        </w:rPr>
        <w:t xml:space="preserve">حظي المؤتمر بترحيب بالغ </w:t>
      </w:r>
      <w:r w:rsidR="005F48C5" w:rsidRPr="005F48C5">
        <w:rPr>
          <w:rtl/>
          <w:lang w:bidi="ar-EG"/>
        </w:rPr>
        <w:t xml:space="preserve">من الوفود </w:t>
      </w:r>
      <w:r w:rsidR="00620551">
        <w:rPr>
          <w:rFonts w:hint="cs"/>
          <w:rtl/>
          <w:lang w:bidi="ar-EG"/>
        </w:rPr>
        <w:t xml:space="preserve">التي </w:t>
      </w:r>
      <w:r w:rsidR="005F48C5" w:rsidRPr="005F48C5">
        <w:rPr>
          <w:rtl/>
          <w:lang w:bidi="ar-EG"/>
        </w:rPr>
        <w:t>أعربت عن رغبتها في عقد مؤتمرات مماثلة كل سنتين. وس</w:t>
      </w:r>
      <w:r w:rsidR="00B23C66">
        <w:rPr>
          <w:rFonts w:hint="cs"/>
          <w:rtl/>
          <w:lang w:bidi="ar-EG"/>
        </w:rPr>
        <w:t xml:space="preserve">وف تناقش </w:t>
      </w:r>
      <w:r w:rsidR="005F48C5" w:rsidRPr="005F48C5">
        <w:rPr>
          <w:rtl/>
          <w:lang w:bidi="ar-EG"/>
        </w:rPr>
        <w:t>الدورة الحالية للجنة مقترح</w:t>
      </w:r>
      <w:r w:rsidR="00B23C66">
        <w:rPr>
          <w:rFonts w:hint="cs"/>
          <w:rtl/>
          <w:lang w:bidi="ar-EG"/>
        </w:rPr>
        <w:t>اً</w:t>
      </w:r>
      <w:r w:rsidR="005F48C5" w:rsidRPr="005F48C5">
        <w:rPr>
          <w:rtl/>
          <w:lang w:bidi="ar-EG"/>
        </w:rPr>
        <w:t xml:space="preserve"> م</w:t>
      </w:r>
      <w:r w:rsidR="00B23C66">
        <w:rPr>
          <w:rFonts w:hint="cs"/>
          <w:rtl/>
          <w:lang w:bidi="ar-EG"/>
        </w:rPr>
        <w:t>ُ</w:t>
      </w:r>
      <w:r w:rsidR="005F48C5" w:rsidRPr="005F48C5">
        <w:rPr>
          <w:rtl/>
          <w:lang w:bidi="ar-EG"/>
        </w:rPr>
        <w:t>قد</w:t>
      </w:r>
      <w:r w:rsidR="00B23C66">
        <w:rPr>
          <w:rFonts w:hint="cs"/>
          <w:rtl/>
          <w:lang w:bidi="ar-EG"/>
        </w:rPr>
        <w:t>َّ</w:t>
      </w:r>
      <w:r w:rsidR="005F48C5" w:rsidRPr="005F48C5">
        <w:rPr>
          <w:rtl/>
          <w:lang w:bidi="ar-EG"/>
        </w:rPr>
        <w:t>م</w:t>
      </w:r>
      <w:r w:rsidR="00B23C66">
        <w:rPr>
          <w:rFonts w:hint="cs"/>
          <w:rtl/>
          <w:lang w:bidi="ar-EG"/>
        </w:rPr>
        <w:t>اً</w:t>
      </w:r>
      <w:r w:rsidR="005F48C5" w:rsidRPr="005F48C5">
        <w:rPr>
          <w:rtl/>
          <w:lang w:bidi="ar-EG"/>
        </w:rPr>
        <w:t xml:space="preserve"> من المجموعة الأفريقية في هذا الصدد.</w:t>
      </w:r>
    </w:p>
    <w:p w:rsidR="00D00CE7" w:rsidRDefault="00416032" w:rsidP="00EA13F5">
      <w:pPr>
        <w:pStyle w:val="NormalParaAR"/>
        <w:numPr>
          <w:ilvl w:val="0"/>
          <w:numId w:val="3"/>
        </w:numPr>
        <w:ind w:left="-5" w:firstLine="0"/>
        <w:rPr>
          <w:lang w:bidi="ar-EG"/>
        </w:rPr>
      </w:pPr>
      <w:proofErr w:type="gramStart"/>
      <w:r>
        <w:rPr>
          <w:rFonts w:hint="cs"/>
          <w:rtl/>
          <w:lang w:bidi="ar-EG"/>
        </w:rPr>
        <w:t>و</w:t>
      </w:r>
      <w:r w:rsidRPr="00D860D1">
        <w:rPr>
          <w:rtl/>
          <w:lang w:bidi="ar-EG"/>
        </w:rPr>
        <w:t>استمرت</w:t>
      </w:r>
      <w:proofErr w:type="gramEnd"/>
      <w:r w:rsidRPr="00D860D1">
        <w:rPr>
          <w:rtl/>
          <w:lang w:bidi="ar-EG"/>
        </w:rPr>
        <w:t xml:space="preserve"> خلال </w:t>
      </w:r>
      <w:r w:rsidR="00BA07AC">
        <w:rPr>
          <w:rFonts w:hint="cs"/>
          <w:rtl/>
          <w:lang w:bidi="ar-EG"/>
        </w:rPr>
        <w:t xml:space="preserve">عام </w:t>
      </w:r>
      <w:r w:rsidRPr="00D860D1">
        <w:rPr>
          <w:rtl/>
          <w:lang w:bidi="ar-EG"/>
        </w:rPr>
        <w:t>2016</w:t>
      </w:r>
      <w:r>
        <w:rPr>
          <w:rFonts w:hint="cs"/>
          <w:rtl/>
          <w:lang w:bidi="ar-EG"/>
        </w:rPr>
        <w:t xml:space="preserve"> </w:t>
      </w:r>
      <w:r w:rsidR="00D860D1" w:rsidRPr="00D860D1">
        <w:rPr>
          <w:rtl/>
          <w:lang w:bidi="ar-EG"/>
        </w:rPr>
        <w:t>الأعمال المت</w:t>
      </w:r>
      <w:r>
        <w:rPr>
          <w:rFonts w:hint="cs"/>
          <w:rtl/>
          <w:lang w:bidi="ar-EG"/>
        </w:rPr>
        <w:t xml:space="preserve">علقة بمشروعات </w:t>
      </w:r>
      <w:r w:rsidR="00EA13F5" w:rsidRPr="00EA13F5">
        <w:rPr>
          <w:rFonts w:hint="cs"/>
          <w:rtl/>
          <w:lang w:bidi="ar-EG"/>
        </w:rPr>
        <w:t>أجندة</w:t>
      </w:r>
      <w:r>
        <w:rPr>
          <w:rFonts w:hint="cs"/>
          <w:rtl/>
          <w:lang w:bidi="ar-EG"/>
        </w:rPr>
        <w:t xml:space="preserve"> التنمية المعممة التالية البالغ عددها 18 مشروعاً، </w:t>
      </w:r>
      <w:r w:rsidRPr="00416032">
        <w:rPr>
          <w:rtl/>
          <w:lang w:bidi="ar-EG"/>
        </w:rPr>
        <w:t>بعد أن تم إنجاز تلك المشروعات وتقييمها تقييماً خارجياً مستقلاً</w:t>
      </w:r>
      <w:r w:rsidR="00446DB9">
        <w:rPr>
          <w:rFonts w:hint="cs"/>
          <w:rtl/>
          <w:lang w:bidi="ar-EG"/>
        </w:rPr>
        <w:t>.</w:t>
      </w:r>
    </w:p>
    <w:p w:rsidR="00BA07AC" w:rsidRDefault="00BA07AC" w:rsidP="00745F68">
      <w:pPr>
        <w:pStyle w:val="NormalParaAR"/>
        <w:ind w:left="535"/>
        <w:rPr>
          <w:rtl/>
          <w:lang w:bidi="ar-EG"/>
        </w:rPr>
      </w:pPr>
      <w:r>
        <w:rPr>
          <w:rFonts w:hint="cs"/>
          <w:rtl/>
          <w:lang w:bidi="ar-EG"/>
        </w:rPr>
        <w:lastRenderedPageBreak/>
        <w:t>"1"</w:t>
      </w:r>
      <w:r>
        <w:rPr>
          <w:rtl/>
          <w:lang w:bidi="ar-EG"/>
        </w:rPr>
        <w:tab/>
      </w:r>
      <w:r w:rsidRPr="00BA07AC">
        <w:rPr>
          <w:rtl/>
          <w:lang w:bidi="ar-EG"/>
        </w:rPr>
        <w:t xml:space="preserve">استكمالاً </w:t>
      </w:r>
      <w:r w:rsidRPr="00BA07AC">
        <w:rPr>
          <w:i/>
          <w:iCs/>
          <w:rtl/>
          <w:lang w:bidi="ar-EG"/>
        </w:rPr>
        <w:t>لمؤتمر حشد الموارد لأغراض التنمية</w:t>
      </w:r>
      <w:r w:rsidRPr="00BA07AC">
        <w:rPr>
          <w:rtl/>
          <w:lang w:bidi="ar-EG"/>
        </w:rPr>
        <w:t xml:space="preserve">، تواصل الويبو العمل على تحديد الشركاء والدعم المالي الخارج عن الميزانية لبرامجها ومشروعاتها. </w:t>
      </w:r>
      <w:r>
        <w:rPr>
          <w:rFonts w:hint="cs"/>
          <w:rtl/>
          <w:lang w:bidi="ar-EG"/>
        </w:rPr>
        <w:t>و</w:t>
      </w:r>
      <w:r w:rsidRPr="00BA07AC">
        <w:rPr>
          <w:rtl/>
          <w:lang w:bidi="ar-EG"/>
        </w:rPr>
        <w:t>استمرت في عام 2016</w:t>
      </w:r>
      <w:r>
        <w:rPr>
          <w:rFonts w:hint="cs"/>
          <w:rtl/>
          <w:lang w:bidi="ar-EG"/>
        </w:rPr>
        <w:t xml:space="preserve"> </w:t>
      </w:r>
      <w:r w:rsidRPr="00BA07AC">
        <w:rPr>
          <w:rtl/>
          <w:lang w:bidi="ar-EG"/>
        </w:rPr>
        <w:t xml:space="preserve">الجهود الرامية إلى تعزيز الشراكات لدعم </w:t>
      </w:r>
      <w:r>
        <w:rPr>
          <w:rFonts w:hint="cs"/>
          <w:rtl/>
          <w:lang w:bidi="ar-EG"/>
        </w:rPr>
        <w:t>مبادرة "</w:t>
      </w:r>
      <w:proofErr w:type="spellStart"/>
      <w:r>
        <w:rPr>
          <w:rFonts w:hint="cs"/>
          <w:rtl/>
          <w:lang w:bidi="ar-EG"/>
        </w:rPr>
        <w:t>ويبو</w:t>
      </w:r>
      <w:proofErr w:type="spellEnd"/>
      <w:r>
        <w:rPr>
          <w:rFonts w:hint="cs"/>
          <w:rtl/>
          <w:lang w:bidi="ar-EG"/>
        </w:rPr>
        <w:t xml:space="preserve"> غرين"، و</w:t>
      </w:r>
      <w:r w:rsidRPr="0013153A">
        <w:rPr>
          <w:rtl/>
          <w:lang w:bidi="ar-EG"/>
        </w:rPr>
        <w:t>قاعدة بيانات الويبو للبحث</w:t>
      </w:r>
      <w:r>
        <w:rPr>
          <w:rFonts w:hint="cs"/>
          <w:rtl/>
          <w:lang w:bidi="ar-EG"/>
        </w:rPr>
        <w:t>،</w:t>
      </w:r>
      <w:r w:rsidRPr="00BA07AC">
        <w:rPr>
          <w:rtl/>
          <w:lang w:bidi="ar-EG"/>
        </w:rPr>
        <w:t xml:space="preserve"> واتحاد</w:t>
      </w:r>
      <w:r>
        <w:rPr>
          <w:rFonts w:hint="cs"/>
          <w:rtl/>
          <w:lang w:bidi="ar-EG"/>
        </w:rPr>
        <w:t xml:space="preserve"> الكتب الميسَّرة</w:t>
      </w:r>
      <w:r w:rsidRPr="00BA07AC">
        <w:rPr>
          <w:rtl/>
          <w:lang w:bidi="ar-EG"/>
        </w:rPr>
        <w:t>. و</w:t>
      </w:r>
      <w:r>
        <w:rPr>
          <w:rFonts w:hint="cs"/>
          <w:rtl/>
          <w:lang w:bidi="ar-EG"/>
        </w:rPr>
        <w:t>إ</w:t>
      </w:r>
      <w:r w:rsidRPr="00BA07AC">
        <w:rPr>
          <w:rtl/>
          <w:lang w:bidi="ar-EG"/>
        </w:rPr>
        <w:t xml:space="preserve">ضافة إلى ذلك، </w:t>
      </w:r>
      <w:r>
        <w:rPr>
          <w:rFonts w:hint="cs"/>
          <w:rtl/>
          <w:lang w:bidi="ar-EG"/>
        </w:rPr>
        <w:t>قُدِّم ال</w:t>
      </w:r>
      <w:r w:rsidRPr="00BA07AC">
        <w:rPr>
          <w:rtl/>
          <w:lang w:bidi="ar-EG"/>
        </w:rPr>
        <w:t xml:space="preserve">دعم </w:t>
      </w:r>
      <w:r>
        <w:rPr>
          <w:rFonts w:hint="cs"/>
          <w:rtl/>
          <w:lang w:bidi="ar-EG"/>
        </w:rPr>
        <w:t xml:space="preserve">إلى شتى </w:t>
      </w:r>
      <w:r w:rsidRPr="00BA07AC">
        <w:rPr>
          <w:rtl/>
          <w:lang w:bidi="ar-EG"/>
        </w:rPr>
        <w:t xml:space="preserve">برامج الويبو في تحديد الجهات المانحة المحتملة </w:t>
      </w:r>
      <w:r w:rsidR="00745F68">
        <w:rPr>
          <w:rtl/>
          <w:lang w:bidi="ar-EG"/>
        </w:rPr>
        <w:t>وال</w:t>
      </w:r>
      <w:r w:rsidR="00745F68">
        <w:rPr>
          <w:rFonts w:hint="cs"/>
          <w:rtl/>
          <w:lang w:bidi="ar-EG"/>
        </w:rPr>
        <w:t xml:space="preserve">تواصل معها من أجل </w:t>
      </w:r>
      <w:r w:rsidRPr="00BA07AC">
        <w:rPr>
          <w:rtl/>
          <w:lang w:bidi="ar-EG"/>
        </w:rPr>
        <w:t>تمويل المشر</w:t>
      </w:r>
      <w:r w:rsidR="00745F68">
        <w:rPr>
          <w:rFonts w:hint="cs"/>
          <w:rtl/>
          <w:lang w:bidi="ar-EG"/>
        </w:rPr>
        <w:t>و</w:t>
      </w:r>
      <w:r w:rsidRPr="00BA07AC">
        <w:rPr>
          <w:rtl/>
          <w:lang w:bidi="ar-EG"/>
        </w:rPr>
        <w:t>ع</w:t>
      </w:r>
      <w:r w:rsidR="00745F68">
        <w:rPr>
          <w:rFonts w:hint="cs"/>
          <w:rtl/>
          <w:lang w:bidi="ar-EG"/>
        </w:rPr>
        <w:t>ات</w:t>
      </w:r>
      <w:r w:rsidR="009A35D0">
        <w:rPr>
          <w:rFonts w:hint="cs"/>
          <w:rtl/>
          <w:lang w:bidi="ar-EG"/>
        </w:rPr>
        <w:t>،</w:t>
      </w:r>
      <w:r w:rsidRPr="00BA07AC">
        <w:rPr>
          <w:rtl/>
          <w:lang w:bidi="ar-EG"/>
        </w:rPr>
        <w:t xml:space="preserve"> و</w:t>
      </w:r>
      <w:r w:rsidR="00745F68">
        <w:rPr>
          <w:rFonts w:hint="cs"/>
          <w:rtl/>
          <w:lang w:bidi="ar-EG"/>
        </w:rPr>
        <w:t xml:space="preserve">في </w:t>
      </w:r>
      <w:r w:rsidRPr="00BA07AC">
        <w:rPr>
          <w:rtl/>
          <w:lang w:bidi="ar-EG"/>
        </w:rPr>
        <w:t>إعداد مقترحات المشر</w:t>
      </w:r>
      <w:r w:rsidR="00745F68">
        <w:rPr>
          <w:rFonts w:hint="cs"/>
          <w:rtl/>
          <w:lang w:bidi="ar-EG"/>
        </w:rPr>
        <w:t>و</w:t>
      </w:r>
      <w:r w:rsidRPr="00BA07AC">
        <w:rPr>
          <w:rtl/>
          <w:lang w:bidi="ar-EG"/>
        </w:rPr>
        <w:t>ع</w:t>
      </w:r>
      <w:r w:rsidR="00745F68">
        <w:rPr>
          <w:rFonts w:hint="cs"/>
          <w:rtl/>
          <w:lang w:bidi="ar-EG"/>
        </w:rPr>
        <w:t>ات</w:t>
      </w:r>
      <w:r w:rsidRPr="00BA07AC">
        <w:rPr>
          <w:rtl/>
          <w:lang w:bidi="ar-EG"/>
        </w:rPr>
        <w:t>.</w:t>
      </w:r>
    </w:p>
    <w:p w:rsidR="009A35D0" w:rsidRDefault="009A35D0" w:rsidP="004D7023">
      <w:pPr>
        <w:pStyle w:val="NormalParaAR"/>
        <w:ind w:left="535"/>
        <w:rPr>
          <w:rtl/>
          <w:lang w:bidi="ar-EG"/>
        </w:rPr>
      </w:pPr>
      <w:r w:rsidRPr="009A35D0">
        <w:rPr>
          <w:rtl/>
          <w:lang w:bidi="ar-EG"/>
        </w:rPr>
        <w:t>"2"</w:t>
      </w:r>
      <w:r>
        <w:rPr>
          <w:rtl/>
          <w:lang w:bidi="ar-EG"/>
        </w:rPr>
        <w:tab/>
      </w:r>
      <w:r w:rsidRPr="009A35D0">
        <w:rPr>
          <w:rtl/>
          <w:lang w:bidi="ar-EG"/>
        </w:rPr>
        <w:t xml:space="preserve">وفي إطار المشروع الرائد لإقامة أكاديميات وطنية "ناشئة" في مجال الملكية الفكرية، واصلت أكاديمية الويبو تقديم المساعدة إلى الدول الأعضاء </w:t>
      </w:r>
      <w:r>
        <w:rPr>
          <w:rFonts w:hint="cs"/>
          <w:rtl/>
          <w:lang w:bidi="ar-EG"/>
        </w:rPr>
        <w:t>ل</w:t>
      </w:r>
      <w:r w:rsidRPr="009A35D0">
        <w:rPr>
          <w:rtl/>
          <w:lang w:bidi="ar-EG"/>
        </w:rPr>
        <w:t xml:space="preserve">إقامة </w:t>
      </w:r>
      <w:r w:rsidRPr="00D52E23">
        <w:rPr>
          <w:rtl/>
          <w:lang w:bidi="ar-EG"/>
        </w:rPr>
        <w:t>مراكز تدريب وطني</w:t>
      </w:r>
      <w:r w:rsidR="004D7023" w:rsidRPr="00D52E23">
        <w:rPr>
          <w:rFonts w:hint="cs"/>
          <w:rtl/>
          <w:lang w:bidi="ar-EG"/>
        </w:rPr>
        <w:t xml:space="preserve">ة </w:t>
      </w:r>
      <w:r w:rsidR="004D7023" w:rsidRPr="00D52E23">
        <w:rPr>
          <w:rtl/>
          <w:lang w:bidi="ar-EG"/>
        </w:rPr>
        <w:t>مكتفية ذاتيا</w:t>
      </w:r>
      <w:r w:rsidR="004D7023" w:rsidRPr="00D52E23">
        <w:rPr>
          <w:rFonts w:hint="cs"/>
          <w:rtl/>
          <w:lang w:bidi="ar-EG"/>
        </w:rPr>
        <w:t>ً</w:t>
      </w:r>
      <w:r w:rsidR="004D7023" w:rsidRPr="00D52E23">
        <w:rPr>
          <w:rtl/>
          <w:lang w:bidi="ar-EG"/>
        </w:rPr>
        <w:t xml:space="preserve"> </w:t>
      </w:r>
      <w:r w:rsidRPr="00D52E23">
        <w:rPr>
          <w:rtl/>
          <w:lang w:bidi="ar-EG"/>
        </w:rPr>
        <w:t>في مجال الملكية الفكرية</w:t>
      </w:r>
      <w:r w:rsidRPr="009A35D0">
        <w:rPr>
          <w:rtl/>
          <w:lang w:bidi="ar-EG"/>
        </w:rPr>
        <w:t xml:space="preserve"> (أكاديميات ناشئة) تركز على أهداف وأولويات وطنية محددة. كما ركزت</w:t>
      </w:r>
      <w:r w:rsidR="00D52E23">
        <w:rPr>
          <w:rFonts w:hint="cs"/>
          <w:rtl/>
          <w:lang w:bidi="ar-EG"/>
        </w:rPr>
        <w:t xml:space="preserve"> الأكاديمية</w:t>
      </w:r>
      <w:r w:rsidRPr="009A35D0">
        <w:rPr>
          <w:rtl/>
          <w:lang w:bidi="ar-EG"/>
        </w:rPr>
        <w:t xml:space="preserve"> جهودها على إمداد أكاديميات الملكية الفكرية القائمة بموارد التدريب المُحدَّثة والجديدة مع مراعاة مجالات اهتماماتها وتخصصها.</w:t>
      </w:r>
    </w:p>
    <w:p w:rsidR="004D7023" w:rsidRDefault="004534DC" w:rsidP="00EE098E">
      <w:pPr>
        <w:pStyle w:val="NormalParaAR"/>
        <w:ind w:left="535"/>
        <w:rPr>
          <w:rtl/>
          <w:lang w:bidi="ar-EG"/>
        </w:rPr>
      </w:pPr>
      <w:r>
        <w:rPr>
          <w:rFonts w:hint="cs"/>
          <w:rtl/>
          <w:lang w:bidi="ar-EG"/>
        </w:rPr>
        <w:t>"3"</w:t>
      </w:r>
      <w:r>
        <w:rPr>
          <w:rtl/>
          <w:lang w:bidi="ar-EG"/>
        </w:rPr>
        <w:tab/>
      </w:r>
      <w:r w:rsidRPr="004534DC">
        <w:rPr>
          <w:rtl/>
          <w:lang w:bidi="ar-EG"/>
        </w:rPr>
        <w:t>واستمر في عام 2016</w:t>
      </w:r>
      <w:r>
        <w:rPr>
          <w:rFonts w:hint="cs"/>
          <w:rtl/>
          <w:lang w:bidi="ar-EG"/>
        </w:rPr>
        <w:t xml:space="preserve"> </w:t>
      </w:r>
      <w:r w:rsidRPr="004534DC">
        <w:rPr>
          <w:rtl/>
          <w:lang w:bidi="ar-EG"/>
        </w:rPr>
        <w:t xml:space="preserve">الاتجاه القوي الذي </w:t>
      </w:r>
      <w:r>
        <w:rPr>
          <w:rFonts w:hint="cs"/>
          <w:rtl/>
          <w:lang w:bidi="ar-EG"/>
        </w:rPr>
        <w:t xml:space="preserve">شهدته </w:t>
      </w:r>
      <w:r w:rsidRPr="004534DC">
        <w:rPr>
          <w:rtl/>
          <w:lang w:bidi="ar-EG"/>
        </w:rPr>
        <w:t xml:space="preserve">السنوات الأخيرة </w:t>
      </w:r>
      <w:r w:rsidRPr="00A33DA9">
        <w:rPr>
          <w:rFonts w:hint="cs"/>
          <w:rtl/>
          <w:lang w:bidi="ar-EG"/>
        </w:rPr>
        <w:t>نحو</w:t>
      </w:r>
      <w:r w:rsidRPr="004534DC">
        <w:rPr>
          <w:rtl/>
          <w:lang w:bidi="ar-EG"/>
        </w:rPr>
        <w:t xml:space="preserve"> تطوير </w:t>
      </w:r>
      <w:r>
        <w:rPr>
          <w:rFonts w:hint="cs"/>
          <w:rtl/>
          <w:lang w:bidi="ar-EG"/>
        </w:rPr>
        <w:t xml:space="preserve">مراكز دعم </w:t>
      </w:r>
      <w:r w:rsidRPr="004534DC">
        <w:rPr>
          <w:rtl/>
          <w:lang w:bidi="ar-EG"/>
        </w:rPr>
        <w:t>التكنولوجيا والابتكار</w:t>
      </w:r>
      <w:r>
        <w:rPr>
          <w:rFonts w:hint="cs"/>
          <w:rtl/>
          <w:lang w:bidi="ar-EG"/>
        </w:rPr>
        <w:t>، إذ يوجد الآن</w:t>
      </w:r>
      <w:r w:rsidRPr="004534DC">
        <w:rPr>
          <w:rtl/>
          <w:lang w:bidi="ar-EG"/>
        </w:rPr>
        <w:t xml:space="preserve"> أكثر من 500</w:t>
      </w:r>
      <w:r>
        <w:rPr>
          <w:rFonts w:hint="cs"/>
          <w:rtl/>
          <w:lang w:bidi="ar-EG"/>
        </w:rPr>
        <w:t xml:space="preserve"> مركز</w:t>
      </w:r>
      <w:r w:rsidRPr="004534DC">
        <w:rPr>
          <w:rtl/>
          <w:lang w:bidi="ar-EG"/>
        </w:rPr>
        <w:t xml:space="preserve"> مدرج ف</w:t>
      </w:r>
      <w:r>
        <w:rPr>
          <w:rFonts w:hint="cs"/>
          <w:rtl/>
          <w:lang w:bidi="ar-EG"/>
        </w:rPr>
        <w:t>ي</w:t>
      </w:r>
      <w:r w:rsidRPr="004534DC">
        <w:rPr>
          <w:rtl/>
          <w:lang w:bidi="ar-EG"/>
        </w:rPr>
        <w:t xml:space="preserve"> دليل </w:t>
      </w:r>
      <w:r>
        <w:rPr>
          <w:rFonts w:hint="cs"/>
          <w:rtl/>
          <w:lang w:bidi="ar-EG"/>
        </w:rPr>
        <w:t>مراكز دعم التكنولوجيا والابتكار</w:t>
      </w:r>
      <w:r w:rsidRPr="004534DC">
        <w:rPr>
          <w:rtl/>
          <w:lang w:bidi="ar-EG"/>
        </w:rPr>
        <w:t xml:space="preserve"> ا</w:t>
      </w:r>
      <w:r>
        <w:rPr>
          <w:rFonts w:hint="cs"/>
          <w:rtl/>
          <w:lang w:bidi="ar-EG"/>
        </w:rPr>
        <w:t>لتي أُنشئت ف</w:t>
      </w:r>
      <w:r w:rsidRPr="004534DC">
        <w:rPr>
          <w:rtl/>
          <w:lang w:bidi="ar-EG"/>
        </w:rPr>
        <w:t>ي إطار مشر</w:t>
      </w:r>
      <w:r>
        <w:rPr>
          <w:rFonts w:hint="cs"/>
          <w:rtl/>
          <w:lang w:bidi="ar-EG"/>
        </w:rPr>
        <w:t>و</w:t>
      </w:r>
      <w:r w:rsidRPr="004534DC">
        <w:rPr>
          <w:rtl/>
          <w:lang w:bidi="ar-EG"/>
        </w:rPr>
        <w:t>ع</w:t>
      </w:r>
      <w:r>
        <w:rPr>
          <w:rFonts w:hint="cs"/>
          <w:rtl/>
          <w:lang w:bidi="ar-EG"/>
        </w:rPr>
        <w:t>ات</w:t>
      </w:r>
      <w:r w:rsidRPr="004534DC">
        <w:rPr>
          <w:rtl/>
          <w:lang w:bidi="ar-EG"/>
        </w:rPr>
        <w:t xml:space="preserve"> رسمية في 59 دولة عضو</w:t>
      </w:r>
      <w:r>
        <w:rPr>
          <w:rFonts w:hint="cs"/>
          <w:rtl/>
          <w:lang w:bidi="ar-EG"/>
        </w:rPr>
        <w:t>اً</w:t>
      </w:r>
      <w:r w:rsidRPr="004534DC">
        <w:rPr>
          <w:rtl/>
          <w:lang w:bidi="ar-EG"/>
        </w:rPr>
        <w:t xml:space="preserve">. </w:t>
      </w:r>
      <w:r>
        <w:rPr>
          <w:rFonts w:hint="cs"/>
          <w:rtl/>
          <w:lang w:bidi="ar-EG"/>
        </w:rPr>
        <w:t>و</w:t>
      </w:r>
      <w:r w:rsidRPr="004534DC">
        <w:rPr>
          <w:rtl/>
          <w:lang w:bidi="ar-EG"/>
        </w:rPr>
        <w:t>ن</w:t>
      </w:r>
      <w:r>
        <w:rPr>
          <w:rFonts w:hint="cs"/>
          <w:rtl/>
          <w:lang w:bidi="ar-EG"/>
        </w:rPr>
        <w:t>ُ</w:t>
      </w:r>
      <w:r w:rsidRPr="004534DC">
        <w:rPr>
          <w:rtl/>
          <w:lang w:bidi="ar-EG"/>
        </w:rPr>
        <w:t>ظ</w:t>
      </w:r>
      <w:r>
        <w:rPr>
          <w:rFonts w:hint="cs"/>
          <w:rtl/>
          <w:lang w:bidi="ar-EG"/>
        </w:rPr>
        <w:t>ِّ</w:t>
      </w:r>
      <w:r w:rsidRPr="004534DC">
        <w:rPr>
          <w:rtl/>
          <w:lang w:bidi="ar-EG"/>
        </w:rPr>
        <w:t xml:space="preserve">مت </w:t>
      </w:r>
      <w:r w:rsidR="00C0114E" w:rsidRPr="00C0114E">
        <w:rPr>
          <w:rtl/>
          <w:lang w:bidi="ar-EG"/>
        </w:rPr>
        <w:t>فعالي</w:t>
      </w:r>
      <w:r w:rsidR="00C0114E">
        <w:rPr>
          <w:rFonts w:hint="cs"/>
          <w:rtl/>
          <w:lang w:bidi="ar-EG"/>
        </w:rPr>
        <w:t>ات</w:t>
      </w:r>
      <w:r w:rsidR="00C0114E" w:rsidRPr="00C0114E">
        <w:rPr>
          <w:rtl/>
          <w:lang w:bidi="ar-EG"/>
        </w:rPr>
        <w:t xml:space="preserve"> تدريبية ميدانية </w:t>
      </w:r>
      <w:r w:rsidRPr="004534DC">
        <w:rPr>
          <w:rtl/>
          <w:lang w:bidi="ar-EG"/>
        </w:rPr>
        <w:t>ف</w:t>
      </w:r>
      <w:r w:rsidR="00C0114E">
        <w:rPr>
          <w:rFonts w:hint="cs"/>
          <w:rtl/>
          <w:lang w:bidi="ar-EG"/>
        </w:rPr>
        <w:t>ي</w:t>
      </w:r>
      <w:r w:rsidRPr="004534DC">
        <w:rPr>
          <w:rtl/>
          <w:lang w:bidi="ar-EG"/>
        </w:rPr>
        <w:t xml:space="preserve"> 26 بلدا</w:t>
      </w:r>
      <w:r w:rsidR="00C0114E">
        <w:rPr>
          <w:rFonts w:hint="cs"/>
          <w:rtl/>
          <w:lang w:bidi="ar-EG"/>
        </w:rPr>
        <w:t>ً</w:t>
      </w:r>
      <w:r w:rsidRPr="004534DC">
        <w:rPr>
          <w:rtl/>
          <w:lang w:bidi="ar-EG"/>
        </w:rPr>
        <w:t xml:space="preserve"> </w:t>
      </w:r>
      <w:r w:rsidR="00C0114E">
        <w:rPr>
          <w:rFonts w:hint="cs"/>
          <w:rtl/>
          <w:lang w:bidi="ar-EG"/>
        </w:rPr>
        <w:t xml:space="preserve">بشأن </w:t>
      </w:r>
      <w:r w:rsidR="00C0114E" w:rsidRPr="00C0114E">
        <w:rPr>
          <w:rtl/>
          <w:lang w:bidi="ar-EG"/>
        </w:rPr>
        <w:t>البحث في قواعد بيانات التكنولوجي</w:t>
      </w:r>
      <w:r w:rsidR="00C0114E">
        <w:rPr>
          <w:rFonts w:hint="cs"/>
          <w:rtl/>
          <w:lang w:bidi="ar-EG"/>
        </w:rPr>
        <w:t xml:space="preserve">ا </w:t>
      </w:r>
      <w:r w:rsidRPr="004534DC">
        <w:rPr>
          <w:rtl/>
          <w:lang w:bidi="ar-EG"/>
        </w:rPr>
        <w:t>و</w:t>
      </w:r>
      <w:r w:rsidR="00C0114E">
        <w:rPr>
          <w:rFonts w:hint="cs"/>
          <w:rtl/>
          <w:lang w:bidi="ar-EG"/>
        </w:rPr>
        <w:t xml:space="preserve">بشأن </w:t>
      </w:r>
      <w:r w:rsidR="00C0114E" w:rsidRPr="00C0114E">
        <w:rPr>
          <w:rtl/>
          <w:lang w:bidi="ar-EG"/>
        </w:rPr>
        <w:t>تحليلات البراءات</w:t>
      </w:r>
      <w:r w:rsidRPr="004534DC">
        <w:rPr>
          <w:rtl/>
          <w:lang w:bidi="ar-EG"/>
        </w:rPr>
        <w:t xml:space="preserve">. </w:t>
      </w:r>
      <w:r w:rsidR="00C0114E">
        <w:rPr>
          <w:rFonts w:hint="cs"/>
          <w:rtl/>
          <w:lang w:bidi="ar-EG"/>
        </w:rPr>
        <w:t>و</w:t>
      </w:r>
      <w:r w:rsidR="00C0114E" w:rsidRPr="00C0114E">
        <w:rPr>
          <w:rtl/>
          <w:lang w:bidi="ar-EG"/>
        </w:rPr>
        <w:t xml:space="preserve">قدمت </w:t>
      </w:r>
      <w:r w:rsidR="00C0114E">
        <w:rPr>
          <w:rFonts w:hint="cs"/>
          <w:rtl/>
          <w:lang w:bidi="ar-EG"/>
        </w:rPr>
        <w:t>مراكز دعم التكنولوجيا والابتكار</w:t>
      </w:r>
      <w:r w:rsidR="00C0114E" w:rsidRPr="00C0114E">
        <w:rPr>
          <w:rtl/>
          <w:lang w:bidi="ar-EG"/>
        </w:rPr>
        <w:t xml:space="preserve"> الدعمَ </w:t>
      </w:r>
      <w:r w:rsidR="00C0114E">
        <w:rPr>
          <w:rFonts w:hint="cs"/>
          <w:rtl/>
          <w:lang w:bidi="ar-EG"/>
        </w:rPr>
        <w:t xml:space="preserve">إلى </w:t>
      </w:r>
      <w:r w:rsidR="00C0114E" w:rsidRPr="00C0114E">
        <w:rPr>
          <w:rtl/>
          <w:lang w:bidi="ar-EG"/>
        </w:rPr>
        <w:t xml:space="preserve">ما يقرب من </w:t>
      </w:r>
      <w:r w:rsidR="00C0114E">
        <w:rPr>
          <w:rFonts w:hint="cs"/>
          <w:rtl/>
          <w:lang w:bidi="ar-EG"/>
        </w:rPr>
        <w:t>000 400</w:t>
      </w:r>
      <w:r w:rsidR="00C0114E" w:rsidRPr="00C0114E">
        <w:rPr>
          <w:rtl/>
          <w:lang w:bidi="ar-EG"/>
        </w:rPr>
        <w:t xml:space="preserve"> استفسار</w:t>
      </w:r>
      <w:r w:rsidR="00C0114E" w:rsidRPr="00C0114E">
        <w:rPr>
          <w:rFonts w:hint="cs"/>
          <w:rtl/>
          <w:lang w:bidi="ar-EG"/>
        </w:rPr>
        <w:t xml:space="preserve"> </w:t>
      </w:r>
      <w:r w:rsidRPr="004534DC">
        <w:rPr>
          <w:rtl/>
          <w:lang w:bidi="ar-EG"/>
        </w:rPr>
        <w:t>على مدار السنة</w:t>
      </w:r>
      <w:r w:rsidR="00C0114E">
        <w:rPr>
          <w:rFonts w:hint="cs"/>
          <w:rtl/>
          <w:lang w:bidi="ar-EG"/>
        </w:rPr>
        <w:t xml:space="preserve">، </w:t>
      </w:r>
      <w:r w:rsidR="00C0114E" w:rsidRPr="00C0114E">
        <w:rPr>
          <w:rtl/>
          <w:lang w:bidi="ar-EG"/>
        </w:rPr>
        <w:t>و</w:t>
      </w:r>
      <w:r w:rsidR="00C0114E">
        <w:rPr>
          <w:rFonts w:hint="cs"/>
          <w:rtl/>
          <w:lang w:bidi="ar-EG"/>
        </w:rPr>
        <w:t xml:space="preserve">ذلك </w:t>
      </w:r>
      <w:r w:rsidR="00C0114E" w:rsidRPr="00C0114E">
        <w:rPr>
          <w:rtl/>
          <w:lang w:bidi="ar-EG"/>
        </w:rPr>
        <w:t>وفقاً لاستقصاء</w:t>
      </w:r>
      <w:r w:rsidR="00C0114E">
        <w:rPr>
          <w:rFonts w:hint="cs"/>
          <w:rtl/>
          <w:lang w:bidi="ar-EG"/>
        </w:rPr>
        <w:t xml:space="preserve"> المراكز بشأن الأنشطة التي نُفِّذت</w:t>
      </w:r>
      <w:r w:rsidR="00C0114E" w:rsidRPr="00C0114E">
        <w:rPr>
          <w:rtl/>
          <w:lang w:bidi="ar-EG"/>
        </w:rPr>
        <w:t xml:space="preserve"> في عام 201</w:t>
      </w:r>
      <w:r w:rsidR="00C0114E">
        <w:rPr>
          <w:rFonts w:hint="cs"/>
          <w:rtl/>
          <w:lang w:bidi="ar-EG"/>
        </w:rPr>
        <w:t>5</w:t>
      </w:r>
      <w:r w:rsidRPr="004534DC">
        <w:rPr>
          <w:rtl/>
          <w:lang w:bidi="ar-EG"/>
        </w:rPr>
        <w:t xml:space="preserve">. وعلاوة على ذلك، </w:t>
      </w:r>
      <w:r w:rsidR="00F254D6">
        <w:rPr>
          <w:rFonts w:hint="cs"/>
          <w:rtl/>
          <w:lang w:bidi="ar-EG"/>
        </w:rPr>
        <w:t xml:space="preserve">يوجد في </w:t>
      </w:r>
      <w:r w:rsidR="00F254D6" w:rsidRPr="00F254D6">
        <w:rPr>
          <w:rtl/>
          <w:lang w:bidi="ar-EG"/>
        </w:rPr>
        <w:t xml:space="preserve">منصة تبادل المعارف الخاصة بمراكز دعم التكنولوجيا والابتكار الإلكترونية </w:t>
      </w:r>
      <w:r w:rsidRPr="004534DC">
        <w:rPr>
          <w:rtl/>
          <w:lang w:bidi="ar-EG"/>
        </w:rPr>
        <w:t>ما يقرب من 1700 عضو، و</w:t>
      </w:r>
      <w:r w:rsidR="00F254D6">
        <w:rPr>
          <w:rFonts w:hint="cs"/>
          <w:rtl/>
          <w:lang w:bidi="ar-EG"/>
        </w:rPr>
        <w:t xml:space="preserve">بلغ عدد زيارات صفحات المنصة </w:t>
      </w:r>
      <w:r w:rsidRPr="004534DC">
        <w:rPr>
          <w:rtl/>
          <w:lang w:bidi="ar-EG"/>
        </w:rPr>
        <w:t xml:space="preserve">أكثر من </w:t>
      </w:r>
      <w:r w:rsidR="00F254D6">
        <w:rPr>
          <w:rFonts w:hint="cs"/>
          <w:rtl/>
          <w:lang w:bidi="ar-EG"/>
        </w:rPr>
        <w:t>000 22 زيارة</w:t>
      </w:r>
      <w:r w:rsidRPr="004534DC">
        <w:rPr>
          <w:rtl/>
          <w:lang w:bidi="ar-EG"/>
        </w:rPr>
        <w:t xml:space="preserve"> </w:t>
      </w:r>
      <w:r w:rsidR="00F254D6">
        <w:rPr>
          <w:rFonts w:hint="cs"/>
          <w:rtl/>
          <w:lang w:bidi="ar-EG"/>
        </w:rPr>
        <w:t>في</w:t>
      </w:r>
      <w:r w:rsidRPr="004534DC">
        <w:rPr>
          <w:rtl/>
          <w:lang w:bidi="ar-EG"/>
        </w:rPr>
        <w:t xml:space="preserve"> العام الماضي. كما </w:t>
      </w:r>
      <w:r w:rsidR="00F254D6">
        <w:rPr>
          <w:rFonts w:hint="cs"/>
          <w:rtl/>
          <w:lang w:bidi="ar-EG"/>
        </w:rPr>
        <w:t>شاركت المراكز بشكل</w:t>
      </w:r>
      <w:r w:rsidRPr="004534DC">
        <w:rPr>
          <w:rtl/>
          <w:lang w:bidi="ar-EG"/>
        </w:rPr>
        <w:t xml:space="preserve"> مباش</w:t>
      </w:r>
      <w:r w:rsidR="00EE098E">
        <w:rPr>
          <w:rFonts w:hint="cs"/>
          <w:rtl/>
          <w:lang w:bidi="ar-EG"/>
        </w:rPr>
        <w:t>ر</w:t>
      </w:r>
      <w:r w:rsidRPr="004534DC">
        <w:rPr>
          <w:rtl/>
          <w:lang w:bidi="ar-EG"/>
        </w:rPr>
        <w:t xml:space="preserve"> في إنشاء وتطوير برنامج مساعدة المخترع</w:t>
      </w:r>
      <w:r w:rsidR="00F254D6">
        <w:rPr>
          <w:rFonts w:hint="cs"/>
          <w:rtl/>
          <w:lang w:bidi="ar-EG"/>
        </w:rPr>
        <w:t>ين</w:t>
      </w:r>
      <w:r w:rsidRPr="004534DC">
        <w:rPr>
          <w:rtl/>
          <w:lang w:bidi="ar-EG"/>
        </w:rPr>
        <w:t xml:space="preserve"> في ثلاثة بلدان رائدة في عام 2016</w:t>
      </w:r>
      <w:r w:rsidR="00F254D6">
        <w:rPr>
          <w:rFonts w:hint="cs"/>
          <w:rtl/>
          <w:lang w:bidi="ar-EG"/>
        </w:rPr>
        <w:t>،</w:t>
      </w:r>
      <w:r w:rsidRPr="004534DC">
        <w:rPr>
          <w:rtl/>
          <w:lang w:bidi="ar-EG"/>
        </w:rPr>
        <w:t xml:space="preserve"> و</w:t>
      </w:r>
      <w:r w:rsidR="00F254D6">
        <w:rPr>
          <w:rFonts w:hint="cs"/>
          <w:rtl/>
          <w:lang w:bidi="ar-EG"/>
        </w:rPr>
        <w:t xml:space="preserve">لا تزال تدعم تطوير هذا البرنامج </w:t>
      </w:r>
      <w:r w:rsidRPr="004534DC">
        <w:rPr>
          <w:rtl/>
          <w:lang w:bidi="ar-EG"/>
        </w:rPr>
        <w:t xml:space="preserve">في أعقاب الإطلاق العالمي </w:t>
      </w:r>
      <w:r w:rsidR="00F254D6">
        <w:rPr>
          <w:rFonts w:hint="cs"/>
          <w:rtl/>
          <w:lang w:bidi="ar-EG"/>
        </w:rPr>
        <w:t xml:space="preserve">له </w:t>
      </w:r>
      <w:r w:rsidRPr="004534DC">
        <w:rPr>
          <w:rtl/>
          <w:lang w:bidi="ar-EG"/>
        </w:rPr>
        <w:t>في أكتوبر 2016.</w:t>
      </w:r>
    </w:p>
    <w:p w:rsidR="00F254D6" w:rsidRDefault="001360E4" w:rsidP="00A33DA9">
      <w:pPr>
        <w:pStyle w:val="NormalParaAR"/>
        <w:ind w:left="535"/>
        <w:rPr>
          <w:rtl/>
          <w:lang w:bidi="ar-EG"/>
        </w:rPr>
      </w:pPr>
      <w:r>
        <w:rPr>
          <w:rFonts w:hint="cs"/>
          <w:rtl/>
          <w:lang w:bidi="ar-EG"/>
        </w:rPr>
        <w:t>"4"</w:t>
      </w:r>
      <w:r>
        <w:rPr>
          <w:rtl/>
          <w:lang w:bidi="ar-EG"/>
        </w:rPr>
        <w:tab/>
      </w:r>
      <w:r>
        <w:rPr>
          <w:rFonts w:hint="cs"/>
          <w:rtl/>
          <w:lang w:bidi="ar-EG"/>
        </w:rPr>
        <w:t>إن برنامج الويبو ل</w:t>
      </w:r>
      <w:r w:rsidRPr="001360E4">
        <w:rPr>
          <w:rtl/>
          <w:lang w:bidi="ar-EG"/>
        </w:rPr>
        <w:t>لنفاذ إلى البحوث من أجل التنمية والابتكار (</w:t>
      </w:r>
      <w:r w:rsidRPr="001360E4">
        <w:rPr>
          <w:lang w:bidi="ar-EG"/>
        </w:rPr>
        <w:t>ARDI</w:t>
      </w:r>
      <w:r w:rsidRPr="001360E4">
        <w:rPr>
          <w:rtl/>
          <w:lang w:bidi="ar-EG"/>
        </w:rPr>
        <w:t>) هو شراكة ب</w:t>
      </w:r>
      <w:r>
        <w:rPr>
          <w:rtl/>
          <w:lang w:bidi="ar-EG"/>
        </w:rPr>
        <w:t>ين القطاعين العام والخاص مع بعض</w:t>
      </w:r>
      <w:r>
        <w:rPr>
          <w:rFonts w:hint="cs"/>
          <w:rtl/>
          <w:lang w:bidi="ar-EG"/>
        </w:rPr>
        <w:t xml:space="preserve"> من أهم </w:t>
      </w:r>
      <w:r w:rsidRPr="001360E4">
        <w:rPr>
          <w:rtl/>
          <w:lang w:bidi="ar-EG"/>
        </w:rPr>
        <w:t>الناشرين في العالم، و</w:t>
      </w:r>
      <w:r>
        <w:rPr>
          <w:rFonts w:hint="cs"/>
          <w:rtl/>
          <w:lang w:bidi="ar-EG"/>
        </w:rPr>
        <w:t xml:space="preserve">هو </w:t>
      </w:r>
      <w:r w:rsidRPr="001360E4">
        <w:rPr>
          <w:rtl/>
          <w:lang w:bidi="ar-EG"/>
        </w:rPr>
        <w:t>ي</w:t>
      </w:r>
      <w:r>
        <w:rPr>
          <w:rFonts w:hint="cs"/>
          <w:rtl/>
          <w:lang w:bidi="ar-EG"/>
        </w:rPr>
        <w:t>ُ</w:t>
      </w:r>
      <w:r w:rsidRPr="001360E4">
        <w:rPr>
          <w:rtl/>
          <w:lang w:bidi="ar-EG"/>
        </w:rPr>
        <w:t>سه</w:t>
      </w:r>
      <w:r>
        <w:rPr>
          <w:rFonts w:hint="cs"/>
          <w:rtl/>
          <w:lang w:bidi="ar-EG"/>
        </w:rPr>
        <w:t>ّ</w:t>
      </w:r>
      <w:r w:rsidRPr="001360E4">
        <w:rPr>
          <w:rtl/>
          <w:lang w:bidi="ar-EG"/>
        </w:rPr>
        <w:t xml:space="preserve">ل </w:t>
      </w:r>
      <w:r>
        <w:rPr>
          <w:rFonts w:hint="cs"/>
          <w:rtl/>
          <w:lang w:bidi="ar-EG"/>
        </w:rPr>
        <w:t xml:space="preserve">نفاذ </w:t>
      </w:r>
      <w:r w:rsidR="00E76DD4" w:rsidRPr="00E76DD4">
        <w:rPr>
          <w:rtl/>
          <w:lang w:bidi="ar-EG"/>
        </w:rPr>
        <w:t xml:space="preserve">أكثر من </w:t>
      </w:r>
      <w:r w:rsidR="00E76DD4">
        <w:rPr>
          <w:rFonts w:hint="cs"/>
          <w:rtl/>
          <w:lang w:bidi="ar-EG"/>
        </w:rPr>
        <w:t>850</w:t>
      </w:r>
      <w:r w:rsidR="00E76DD4" w:rsidRPr="00E76DD4">
        <w:rPr>
          <w:rtl/>
          <w:lang w:bidi="ar-EG"/>
        </w:rPr>
        <w:t xml:space="preserve"> مؤسسة مسجلة في </w:t>
      </w:r>
      <w:r w:rsidR="00E76DD4">
        <w:rPr>
          <w:rFonts w:hint="cs"/>
          <w:rtl/>
          <w:lang w:bidi="ar-EG"/>
        </w:rPr>
        <w:t xml:space="preserve">85 </w:t>
      </w:r>
      <w:r w:rsidR="00E76DD4" w:rsidRPr="00E76DD4">
        <w:rPr>
          <w:rtl/>
          <w:lang w:bidi="ar-EG"/>
        </w:rPr>
        <w:t>بلدا</w:t>
      </w:r>
      <w:r w:rsidR="00E76DD4">
        <w:rPr>
          <w:rFonts w:hint="cs"/>
          <w:rtl/>
          <w:lang w:bidi="ar-EG"/>
        </w:rPr>
        <w:t>ً من البلدان</w:t>
      </w:r>
      <w:r w:rsidR="00E76DD4" w:rsidRPr="00E76DD4">
        <w:rPr>
          <w:rtl/>
          <w:lang w:bidi="ar-EG"/>
        </w:rPr>
        <w:t xml:space="preserve"> </w:t>
      </w:r>
      <w:r w:rsidR="00E76DD4">
        <w:rPr>
          <w:rFonts w:hint="cs"/>
          <w:rtl/>
          <w:lang w:bidi="ar-EG"/>
        </w:rPr>
        <w:t>ال</w:t>
      </w:r>
      <w:r w:rsidR="00E76DD4" w:rsidRPr="00E76DD4">
        <w:rPr>
          <w:rtl/>
          <w:lang w:bidi="ar-EG"/>
        </w:rPr>
        <w:t>نامية و</w:t>
      </w:r>
      <w:r w:rsidR="00E76DD4">
        <w:rPr>
          <w:rFonts w:hint="cs"/>
          <w:rtl/>
          <w:lang w:bidi="ar-EG"/>
        </w:rPr>
        <w:t>ال</w:t>
      </w:r>
      <w:r w:rsidR="00E76DD4" w:rsidRPr="00E76DD4">
        <w:rPr>
          <w:rtl/>
          <w:lang w:bidi="ar-EG"/>
        </w:rPr>
        <w:t xml:space="preserve">بلدان </w:t>
      </w:r>
      <w:r w:rsidR="00E76DD4">
        <w:rPr>
          <w:rFonts w:hint="cs"/>
          <w:rtl/>
          <w:lang w:bidi="ar-EG"/>
        </w:rPr>
        <w:t>ال</w:t>
      </w:r>
      <w:r w:rsidR="00E76DD4" w:rsidRPr="00E76DD4">
        <w:rPr>
          <w:rtl/>
          <w:lang w:bidi="ar-EG"/>
        </w:rPr>
        <w:t xml:space="preserve">أقل نمواً </w:t>
      </w:r>
      <w:r w:rsidRPr="001360E4">
        <w:rPr>
          <w:rtl/>
          <w:lang w:bidi="ar-EG"/>
        </w:rPr>
        <w:t>إلى ما يقرب من 8000 مجل</w:t>
      </w:r>
      <w:r>
        <w:rPr>
          <w:rFonts w:hint="cs"/>
          <w:rtl/>
          <w:lang w:bidi="ar-EG"/>
        </w:rPr>
        <w:t>ة</w:t>
      </w:r>
      <w:r w:rsidRPr="001360E4">
        <w:rPr>
          <w:rtl/>
          <w:lang w:bidi="ar-EG"/>
        </w:rPr>
        <w:t xml:space="preserve"> علمية وتقنية متاحة مقابل رسوم اشتراك و</w:t>
      </w:r>
      <w:r w:rsidR="00E76DD4">
        <w:rPr>
          <w:rFonts w:hint="cs"/>
          <w:rtl/>
          <w:lang w:bidi="ar-EG"/>
        </w:rPr>
        <w:t>000 20</w:t>
      </w:r>
      <w:r w:rsidRPr="001360E4">
        <w:rPr>
          <w:rtl/>
          <w:lang w:bidi="ar-EG"/>
        </w:rPr>
        <w:t xml:space="preserve"> كت</w:t>
      </w:r>
      <w:r w:rsidR="00A33DA9">
        <w:rPr>
          <w:rFonts w:hint="cs"/>
          <w:rtl/>
          <w:lang w:bidi="ar-EG"/>
        </w:rPr>
        <w:t>ا</w:t>
      </w:r>
      <w:r w:rsidRPr="001360E4">
        <w:rPr>
          <w:rtl/>
          <w:lang w:bidi="ar-EG"/>
        </w:rPr>
        <w:t>ب إلكتروني</w:t>
      </w:r>
      <w:r w:rsidR="00E76DD4">
        <w:rPr>
          <w:rFonts w:hint="cs"/>
          <w:rtl/>
          <w:lang w:bidi="ar-EG"/>
        </w:rPr>
        <w:t xml:space="preserve"> </w:t>
      </w:r>
      <w:r w:rsidR="00E76DD4" w:rsidRPr="00E76DD4">
        <w:rPr>
          <w:rtl/>
          <w:lang w:bidi="ar-EG"/>
        </w:rPr>
        <w:t>ومصنف مرجعي</w:t>
      </w:r>
      <w:r w:rsidRPr="001360E4">
        <w:rPr>
          <w:rtl/>
          <w:lang w:bidi="ar-EG"/>
        </w:rPr>
        <w:t>.</w:t>
      </w:r>
      <w:r w:rsidR="00E76DD4">
        <w:rPr>
          <w:rFonts w:hint="cs"/>
          <w:rtl/>
          <w:lang w:bidi="ar-EG"/>
        </w:rPr>
        <w:t xml:space="preserve"> كما أن </w:t>
      </w:r>
      <w:r w:rsidR="00E76DD4" w:rsidRPr="00E76DD4">
        <w:rPr>
          <w:rtl/>
          <w:lang w:bidi="ar-EG"/>
        </w:rPr>
        <w:t xml:space="preserve">هذا البرنامج شريك لبرامج "البحث من أجل الحياة" </w:t>
      </w:r>
      <w:r w:rsidR="00E76DD4" w:rsidRPr="00E76DD4">
        <w:rPr>
          <w:lang w:bidi="ar-EG"/>
        </w:rPr>
        <w:t>(R4L)</w:t>
      </w:r>
      <w:r w:rsidR="00E76DD4" w:rsidRPr="00E76DD4">
        <w:rPr>
          <w:rtl/>
          <w:lang w:bidi="ar-EG"/>
        </w:rPr>
        <w:t xml:space="preserve"> التي تُقدِّم محتوى في المجالات التي تتخصص فيها كل من منظمة الصحة العالمية ومنظمة الأغذية والزراعة (الفاو) وبرنامج الأمم المتحدة للبيئة</w:t>
      </w:r>
      <w:r w:rsidR="00E76DD4">
        <w:rPr>
          <w:rFonts w:hint="cs"/>
          <w:rtl/>
          <w:lang w:bidi="ar-EG"/>
        </w:rPr>
        <w:t>،</w:t>
      </w:r>
      <w:r w:rsidR="00E76DD4" w:rsidRPr="00E76DD4">
        <w:rPr>
          <w:rtl/>
          <w:lang w:bidi="ar-EG"/>
        </w:rPr>
        <w:t xml:space="preserve"> </w:t>
      </w:r>
      <w:r w:rsidR="00E76DD4">
        <w:rPr>
          <w:rFonts w:hint="cs"/>
          <w:rtl/>
          <w:lang w:bidi="ar-EG"/>
        </w:rPr>
        <w:t xml:space="preserve">فيوفرا معاً </w:t>
      </w:r>
      <w:r w:rsidR="00E76DD4" w:rsidRPr="00E76DD4">
        <w:rPr>
          <w:rtl/>
          <w:lang w:bidi="ar-EG"/>
        </w:rPr>
        <w:t xml:space="preserve">إمكانية نفاذ أكثر من </w:t>
      </w:r>
      <w:r w:rsidR="00E76DD4">
        <w:rPr>
          <w:rFonts w:hint="cs"/>
          <w:rtl/>
          <w:lang w:bidi="ar-EG"/>
        </w:rPr>
        <w:t>200 8</w:t>
      </w:r>
      <w:r w:rsidR="00E76DD4" w:rsidRPr="00E76DD4">
        <w:rPr>
          <w:rtl/>
          <w:lang w:bidi="ar-EG"/>
        </w:rPr>
        <w:t xml:space="preserve"> مؤسسة مُسجَّلة إلى ما يقرب من </w:t>
      </w:r>
      <w:r w:rsidR="00E76DD4">
        <w:rPr>
          <w:rFonts w:hint="cs"/>
          <w:rtl/>
          <w:lang w:bidi="ar-EG"/>
        </w:rPr>
        <w:t>000 77</w:t>
      </w:r>
      <w:r w:rsidR="00E76DD4" w:rsidRPr="00E76DD4">
        <w:rPr>
          <w:rtl/>
          <w:lang w:bidi="ar-EG"/>
        </w:rPr>
        <w:t xml:space="preserve"> مجلة.</w:t>
      </w:r>
      <w:r w:rsidRPr="001360E4">
        <w:rPr>
          <w:rtl/>
          <w:lang w:bidi="ar-EG"/>
        </w:rPr>
        <w:t xml:space="preserve"> </w:t>
      </w:r>
      <w:r w:rsidR="00E76DD4">
        <w:rPr>
          <w:rFonts w:hint="cs"/>
          <w:rtl/>
          <w:lang w:bidi="ar-EG"/>
        </w:rPr>
        <w:t xml:space="preserve">ويوفر </w:t>
      </w:r>
      <w:r w:rsidR="00E76DD4" w:rsidRPr="00E76DD4">
        <w:rPr>
          <w:rtl/>
          <w:lang w:bidi="ar-EG"/>
        </w:rPr>
        <w:t xml:space="preserve">برنامج النفاذ إلى المعلومات المتخصصة بشأن البراءات </w:t>
      </w:r>
      <w:r w:rsidR="00E76DD4" w:rsidRPr="00E76DD4">
        <w:rPr>
          <w:lang w:bidi="ar-EG"/>
        </w:rPr>
        <w:t>(ASPI)</w:t>
      </w:r>
      <w:r w:rsidR="00E76DD4" w:rsidRPr="00E76DD4">
        <w:rPr>
          <w:rtl/>
          <w:lang w:bidi="ar-EG"/>
        </w:rPr>
        <w:t xml:space="preserve"> إمكانية نفاذ </w:t>
      </w:r>
      <w:r w:rsidR="001E7287" w:rsidRPr="00E76DD4">
        <w:rPr>
          <w:rtl/>
          <w:lang w:bidi="ar-EG"/>
        </w:rPr>
        <w:t xml:space="preserve">أكثر من 50 مؤسسة مُسجَّلة </w:t>
      </w:r>
      <w:r w:rsidR="001E7287" w:rsidRPr="001360E4">
        <w:rPr>
          <w:rtl/>
          <w:lang w:bidi="ar-EG"/>
        </w:rPr>
        <w:t xml:space="preserve">في 27 </w:t>
      </w:r>
      <w:r w:rsidR="001E7287">
        <w:rPr>
          <w:rFonts w:hint="cs"/>
          <w:rtl/>
          <w:lang w:bidi="ar-EG"/>
        </w:rPr>
        <w:t xml:space="preserve">بلداً من البلدان </w:t>
      </w:r>
      <w:r w:rsidR="001E7287" w:rsidRPr="001360E4">
        <w:rPr>
          <w:rtl/>
          <w:lang w:bidi="ar-EG"/>
        </w:rPr>
        <w:t>النامية و</w:t>
      </w:r>
      <w:r w:rsidR="001E7287">
        <w:rPr>
          <w:rFonts w:hint="cs"/>
          <w:rtl/>
          <w:lang w:bidi="ar-EG"/>
        </w:rPr>
        <w:t xml:space="preserve">البلدان </w:t>
      </w:r>
      <w:r w:rsidR="001E7287" w:rsidRPr="001360E4">
        <w:rPr>
          <w:rtl/>
          <w:lang w:bidi="ar-EG"/>
        </w:rPr>
        <w:t>الأقل نموا</w:t>
      </w:r>
      <w:r w:rsidR="001E7287">
        <w:rPr>
          <w:rFonts w:hint="cs"/>
          <w:rtl/>
          <w:lang w:bidi="ar-EG"/>
        </w:rPr>
        <w:t xml:space="preserve">ً </w:t>
      </w:r>
      <w:r w:rsidR="00E76DD4" w:rsidRPr="00E76DD4">
        <w:rPr>
          <w:rtl/>
          <w:lang w:bidi="ar-EG"/>
        </w:rPr>
        <w:t>إلى البحث التجاري في البراءات والخدمات التحليلية</w:t>
      </w:r>
      <w:r w:rsidRPr="001360E4">
        <w:rPr>
          <w:rtl/>
          <w:lang w:bidi="ar-EG"/>
        </w:rPr>
        <w:t xml:space="preserve">. </w:t>
      </w:r>
      <w:r w:rsidR="001E7287">
        <w:rPr>
          <w:rFonts w:hint="cs"/>
          <w:rtl/>
          <w:lang w:bidi="ar-EG"/>
        </w:rPr>
        <w:t xml:space="preserve">وبانضمام </w:t>
      </w:r>
      <w:r w:rsidRPr="001360E4">
        <w:rPr>
          <w:rtl/>
          <w:lang w:bidi="ar-EG"/>
        </w:rPr>
        <w:t xml:space="preserve">شريك جديد </w:t>
      </w:r>
      <w:r w:rsidR="001E7287">
        <w:rPr>
          <w:rFonts w:hint="cs"/>
          <w:rtl/>
          <w:lang w:bidi="ar-EG"/>
        </w:rPr>
        <w:t xml:space="preserve">إلى </w:t>
      </w:r>
      <w:r w:rsidR="001E7287" w:rsidRPr="00E76DD4">
        <w:rPr>
          <w:rtl/>
          <w:lang w:bidi="ar-EG"/>
        </w:rPr>
        <w:t>برنامج النفاذ إلى المعلومات المتخصصة بشأن البراءات</w:t>
      </w:r>
      <w:r w:rsidRPr="001360E4">
        <w:rPr>
          <w:rtl/>
          <w:lang w:bidi="ar-EG"/>
        </w:rPr>
        <w:t xml:space="preserve"> </w:t>
      </w:r>
      <w:r w:rsidR="001E7287">
        <w:rPr>
          <w:rFonts w:hint="cs"/>
          <w:rtl/>
          <w:lang w:bidi="ar-EG"/>
        </w:rPr>
        <w:t>في</w:t>
      </w:r>
      <w:r w:rsidRPr="001360E4">
        <w:rPr>
          <w:rtl/>
          <w:lang w:bidi="ar-EG"/>
        </w:rPr>
        <w:t xml:space="preserve"> عام 2016، </w:t>
      </w:r>
      <w:r w:rsidR="001E7287">
        <w:rPr>
          <w:rFonts w:hint="cs"/>
          <w:rtl/>
          <w:lang w:bidi="ar-EG"/>
        </w:rPr>
        <w:t>ي</w:t>
      </w:r>
      <w:r w:rsidRPr="001360E4">
        <w:rPr>
          <w:rtl/>
          <w:lang w:bidi="ar-EG"/>
        </w:rPr>
        <w:t xml:space="preserve">رتفع </w:t>
      </w:r>
      <w:r w:rsidR="00C93CE8">
        <w:rPr>
          <w:rFonts w:hint="cs"/>
          <w:rtl/>
          <w:lang w:bidi="ar-EG"/>
        </w:rPr>
        <w:t xml:space="preserve">إجمالي عدد </w:t>
      </w:r>
      <w:r w:rsidR="00DE5D2B">
        <w:rPr>
          <w:rFonts w:hint="cs"/>
          <w:rtl/>
          <w:lang w:bidi="ar-EG"/>
        </w:rPr>
        <w:t>مُ</w:t>
      </w:r>
      <w:r w:rsidRPr="001360E4">
        <w:rPr>
          <w:rtl/>
          <w:lang w:bidi="ar-EG"/>
        </w:rPr>
        <w:t>قد</w:t>
      </w:r>
      <w:r w:rsidR="00DE5D2B">
        <w:rPr>
          <w:rFonts w:hint="cs"/>
          <w:rtl/>
          <w:lang w:bidi="ar-EG"/>
        </w:rPr>
        <w:t>ِّ</w:t>
      </w:r>
      <w:r w:rsidRPr="001360E4">
        <w:rPr>
          <w:rtl/>
          <w:lang w:bidi="ar-EG"/>
        </w:rPr>
        <w:t>مي ق</w:t>
      </w:r>
      <w:r w:rsidR="00DE5D2B">
        <w:rPr>
          <w:rFonts w:hint="cs"/>
          <w:rtl/>
          <w:lang w:bidi="ar-EG"/>
        </w:rPr>
        <w:t>و</w:t>
      </w:r>
      <w:r w:rsidRPr="001360E4">
        <w:rPr>
          <w:rtl/>
          <w:lang w:bidi="ar-EG"/>
        </w:rPr>
        <w:t xml:space="preserve">اعد </w:t>
      </w:r>
      <w:r w:rsidR="00DE5D2B">
        <w:rPr>
          <w:rFonts w:hint="cs"/>
          <w:rtl/>
          <w:lang w:bidi="ar-EG"/>
        </w:rPr>
        <w:t>ال</w:t>
      </w:r>
      <w:r w:rsidRPr="001360E4">
        <w:rPr>
          <w:rtl/>
          <w:lang w:bidi="ar-EG"/>
        </w:rPr>
        <w:t xml:space="preserve">بيانات </w:t>
      </w:r>
      <w:r w:rsidR="00DE5D2B">
        <w:rPr>
          <w:rFonts w:hint="cs"/>
          <w:rtl/>
          <w:lang w:bidi="ar-EG"/>
        </w:rPr>
        <w:t>ال</w:t>
      </w:r>
      <w:r w:rsidRPr="001360E4">
        <w:rPr>
          <w:rtl/>
          <w:lang w:bidi="ar-EG"/>
        </w:rPr>
        <w:t>تجاري</w:t>
      </w:r>
      <w:r w:rsidR="00A33DA9">
        <w:rPr>
          <w:rFonts w:hint="cs"/>
          <w:rtl/>
          <w:lang w:bidi="ar-EG"/>
        </w:rPr>
        <w:t>ة</w:t>
      </w:r>
      <w:r w:rsidRPr="001360E4">
        <w:rPr>
          <w:rtl/>
          <w:lang w:bidi="ar-EG"/>
        </w:rPr>
        <w:t xml:space="preserve"> </w:t>
      </w:r>
      <w:r w:rsidR="00DE5D2B" w:rsidRPr="00A33DA9">
        <w:rPr>
          <w:rFonts w:hint="cs"/>
          <w:rtl/>
          <w:lang w:bidi="ar-EG"/>
        </w:rPr>
        <w:t>الذين ي</w:t>
      </w:r>
      <w:r w:rsidRPr="00A33DA9">
        <w:rPr>
          <w:rtl/>
          <w:lang w:bidi="ar-EG"/>
        </w:rPr>
        <w:t>قدم</w:t>
      </w:r>
      <w:r w:rsidR="00DE5D2B" w:rsidRPr="00A33DA9">
        <w:rPr>
          <w:rFonts w:hint="cs"/>
          <w:rtl/>
          <w:lang w:bidi="ar-EG"/>
        </w:rPr>
        <w:t>ون</w:t>
      </w:r>
      <w:r w:rsidR="00DE5D2B">
        <w:rPr>
          <w:rFonts w:hint="cs"/>
          <w:rtl/>
          <w:lang w:bidi="ar-EG"/>
        </w:rPr>
        <w:t xml:space="preserve"> خدمات </w:t>
      </w:r>
      <w:r w:rsidR="00DE5D2B" w:rsidRPr="00DE5D2B">
        <w:rPr>
          <w:rtl/>
          <w:lang w:bidi="ar-EG"/>
        </w:rPr>
        <w:t>البحث التجاري في البراءات وأنظمة التحليل</w:t>
      </w:r>
      <w:r w:rsidRPr="001360E4">
        <w:rPr>
          <w:rtl/>
          <w:lang w:bidi="ar-EG"/>
        </w:rPr>
        <w:t xml:space="preserve"> داخل البرنامج</w:t>
      </w:r>
      <w:r w:rsidR="00DE5D2B">
        <w:rPr>
          <w:rFonts w:hint="cs"/>
          <w:rtl/>
          <w:lang w:bidi="ar-EG"/>
        </w:rPr>
        <w:t xml:space="preserve"> إلى سبعة</w:t>
      </w:r>
      <w:r w:rsidRPr="001360E4">
        <w:rPr>
          <w:rtl/>
          <w:lang w:bidi="ar-EG"/>
        </w:rPr>
        <w:t>.</w:t>
      </w:r>
    </w:p>
    <w:p w:rsidR="00DE5D2B" w:rsidRDefault="00DE5D2B" w:rsidP="00B4679C">
      <w:pPr>
        <w:pStyle w:val="NormalParaAR"/>
        <w:ind w:left="535"/>
        <w:rPr>
          <w:rtl/>
          <w:lang w:bidi="ar-EG"/>
        </w:rPr>
      </w:pPr>
      <w:r>
        <w:rPr>
          <w:rFonts w:hint="cs"/>
          <w:rtl/>
          <w:lang w:bidi="ar-EG"/>
        </w:rPr>
        <w:t>"5"</w:t>
      </w:r>
      <w:r>
        <w:rPr>
          <w:rtl/>
          <w:lang w:bidi="ar-EG"/>
        </w:rPr>
        <w:tab/>
      </w:r>
      <w:r w:rsidRPr="00DE5D2B">
        <w:rPr>
          <w:rtl/>
          <w:lang w:bidi="ar-EG"/>
        </w:rPr>
        <w:t>ويغطي نظام قطاع التنمية (</w:t>
      </w:r>
      <w:r w:rsidRPr="00DE5D2B">
        <w:rPr>
          <w:lang w:bidi="ar-EG"/>
        </w:rPr>
        <w:t>DSS</w:t>
      </w:r>
      <w:r w:rsidRPr="00DE5D2B">
        <w:rPr>
          <w:rtl/>
          <w:lang w:bidi="ar-EG"/>
        </w:rPr>
        <w:t xml:space="preserve">) </w:t>
      </w:r>
      <w:r>
        <w:rPr>
          <w:rFonts w:hint="cs"/>
          <w:rtl/>
          <w:lang w:bidi="ar-EG"/>
        </w:rPr>
        <w:t>جميع المساعدات</w:t>
      </w:r>
      <w:r w:rsidRPr="00DE5D2B">
        <w:rPr>
          <w:rtl/>
          <w:lang w:bidi="ar-EG"/>
        </w:rPr>
        <w:t xml:space="preserve"> التقنية التي تقوم بها </w:t>
      </w:r>
      <w:r w:rsidR="00B4679C">
        <w:rPr>
          <w:rFonts w:hint="cs"/>
          <w:rtl/>
          <w:lang w:bidi="ar-EG"/>
        </w:rPr>
        <w:t xml:space="preserve">الويبو </w:t>
      </w:r>
      <w:r w:rsidRPr="00DE5D2B">
        <w:rPr>
          <w:rtl/>
          <w:lang w:bidi="ar-EG"/>
        </w:rPr>
        <w:t>في البلدان النامية و</w:t>
      </w:r>
      <w:r>
        <w:rPr>
          <w:rFonts w:hint="cs"/>
          <w:rtl/>
          <w:lang w:bidi="ar-EG"/>
        </w:rPr>
        <w:t>البلدان ال</w:t>
      </w:r>
      <w:r w:rsidRPr="00DE5D2B">
        <w:rPr>
          <w:rtl/>
          <w:lang w:bidi="ar-EG"/>
        </w:rPr>
        <w:t>أقل نموا</w:t>
      </w:r>
      <w:r>
        <w:rPr>
          <w:rFonts w:hint="cs"/>
          <w:rtl/>
          <w:lang w:bidi="ar-EG"/>
        </w:rPr>
        <w:t>ً</w:t>
      </w:r>
      <w:r w:rsidRPr="00DE5D2B">
        <w:rPr>
          <w:rtl/>
          <w:lang w:bidi="ar-EG"/>
        </w:rPr>
        <w:t xml:space="preserve">. </w:t>
      </w:r>
      <w:r>
        <w:rPr>
          <w:rFonts w:hint="cs"/>
          <w:rtl/>
          <w:lang w:bidi="ar-EG"/>
        </w:rPr>
        <w:t xml:space="preserve">ويتضمن هذا النظام </w:t>
      </w:r>
      <w:r w:rsidRPr="00DE5D2B">
        <w:rPr>
          <w:rtl/>
          <w:lang w:bidi="ar-EG"/>
        </w:rPr>
        <w:t>قاعدة بيانات المساعدة التقنية في مجال الملكية الفكرية (</w:t>
      </w:r>
      <w:r w:rsidRPr="00DE5D2B">
        <w:rPr>
          <w:lang w:bidi="ar-EG"/>
        </w:rPr>
        <w:t>IP-TAD</w:t>
      </w:r>
      <w:r w:rsidRPr="00DE5D2B">
        <w:rPr>
          <w:rtl/>
          <w:lang w:bidi="ar-EG"/>
        </w:rPr>
        <w:t xml:space="preserve">) </w:t>
      </w:r>
      <w:r>
        <w:rPr>
          <w:rFonts w:hint="cs"/>
          <w:rtl/>
          <w:lang w:bidi="ar-EG"/>
        </w:rPr>
        <w:t>التي تُ</w:t>
      </w:r>
      <w:r w:rsidRPr="00DE5D2B">
        <w:rPr>
          <w:rtl/>
          <w:lang w:bidi="ar-EG"/>
        </w:rPr>
        <w:t>سج</w:t>
      </w:r>
      <w:r>
        <w:rPr>
          <w:rFonts w:hint="cs"/>
          <w:rtl/>
          <w:lang w:bidi="ar-EG"/>
        </w:rPr>
        <w:t>ِّ</w:t>
      </w:r>
      <w:r w:rsidRPr="00DE5D2B">
        <w:rPr>
          <w:rtl/>
          <w:lang w:bidi="ar-EG"/>
        </w:rPr>
        <w:t xml:space="preserve">ل معلومات </w:t>
      </w:r>
      <w:r>
        <w:rPr>
          <w:rFonts w:hint="cs"/>
          <w:rtl/>
          <w:lang w:bidi="ar-EG"/>
        </w:rPr>
        <w:t>عن</w:t>
      </w:r>
      <w:r w:rsidRPr="00DE5D2B">
        <w:rPr>
          <w:rtl/>
          <w:lang w:bidi="ar-EG"/>
        </w:rPr>
        <w:t xml:space="preserve"> الأنشطة </w:t>
      </w:r>
      <w:proofErr w:type="spellStart"/>
      <w:r>
        <w:rPr>
          <w:rFonts w:hint="cs"/>
          <w:rtl/>
          <w:lang w:bidi="ar-EG"/>
        </w:rPr>
        <w:t>المضطَّلع</w:t>
      </w:r>
      <w:proofErr w:type="spellEnd"/>
      <w:r>
        <w:rPr>
          <w:rFonts w:hint="cs"/>
          <w:rtl/>
          <w:lang w:bidi="ar-EG"/>
        </w:rPr>
        <w:t xml:space="preserve"> بها، و</w:t>
      </w:r>
      <w:r w:rsidRPr="00DE5D2B">
        <w:rPr>
          <w:rtl/>
          <w:lang w:bidi="ar-EG"/>
        </w:rPr>
        <w:t>قائمة الخبراء الاستشاريين في مجال الملكية الفكرية ال</w:t>
      </w:r>
      <w:r>
        <w:rPr>
          <w:rFonts w:hint="cs"/>
          <w:rtl/>
          <w:lang w:bidi="ar-EG"/>
        </w:rPr>
        <w:t>تي</w:t>
      </w:r>
      <w:r w:rsidRPr="00DE5D2B">
        <w:rPr>
          <w:rtl/>
          <w:lang w:bidi="ar-EG"/>
        </w:rPr>
        <w:t xml:space="preserve"> </w:t>
      </w:r>
      <w:r>
        <w:rPr>
          <w:rFonts w:hint="cs"/>
          <w:rtl/>
          <w:lang w:bidi="ar-EG"/>
        </w:rPr>
        <w:t>ت</w:t>
      </w:r>
      <w:r w:rsidRPr="00DE5D2B">
        <w:rPr>
          <w:rtl/>
          <w:lang w:bidi="ar-EG"/>
        </w:rPr>
        <w:t xml:space="preserve">خزن معلومات عن الخبراء والمتحدثين والمشاركين. </w:t>
      </w:r>
      <w:r>
        <w:rPr>
          <w:rFonts w:hint="cs"/>
          <w:rtl/>
          <w:lang w:bidi="ar-EG"/>
        </w:rPr>
        <w:t xml:space="preserve">ولا يزال نظام قطاع التنمية يُستخدم </w:t>
      </w:r>
      <w:r w:rsidRPr="00DE5D2B">
        <w:rPr>
          <w:rtl/>
          <w:lang w:bidi="ar-EG"/>
        </w:rPr>
        <w:t xml:space="preserve">كمستودع للمعلومات </w:t>
      </w:r>
      <w:r w:rsidR="00E30074">
        <w:rPr>
          <w:rFonts w:hint="cs"/>
          <w:rtl/>
          <w:lang w:bidi="ar-EG"/>
        </w:rPr>
        <w:t>من أجل مساعدة ا</w:t>
      </w:r>
      <w:r w:rsidRPr="00DE5D2B">
        <w:rPr>
          <w:rtl/>
          <w:lang w:bidi="ar-EG"/>
        </w:rPr>
        <w:t xml:space="preserve">لإدارة العليا والدول الأعضاء </w:t>
      </w:r>
      <w:r w:rsidR="00E30074">
        <w:rPr>
          <w:rFonts w:hint="cs"/>
          <w:rtl/>
          <w:lang w:bidi="ar-EG"/>
        </w:rPr>
        <w:t>على</w:t>
      </w:r>
      <w:r w:rsidRPr="00DE5D2B">
        <w:rPr>
          <w:rtl/>
          <w:lang w:bidi="ar-EG"/>
        </w:rPr>
        <w:t xml:space="preserve"> رصد المساعد</w:t>
      </w:r>
      <w:r w:rsidR="00E30074">
        <w:rPr>
          <w:rFonts w:hint="cs"/>
          <w:rtl/>
          <w:lang w:bidi="ar-EG"/>
        </w:rPr>
        <w:t>ات</w:t>
      </w:r>
      <w:r w:rsidRPr="00DE5D2B">
        <w:rPr>
          <w:rtl/>
          <w:lang w:bidi="ar-EG"/>
        </w:rPr>
        <w:t xml:space="preserve"> التقنية. كما أنه </w:t>
      </w:r>
      <w:r w:rsidR="00E30074">
        <w:rPr>
          <w:rFonts w:hint="cs"/>
          <w:rtl/>
          <w:lang w:bidi="ar-EG"/>
        </w:rPr>
        <w:t>ي</w:t>
      </w:r>
      <w:r w:rsidRPr="00DE5D2B">
        <w:rPr>
          <w:rtl/>
          <w:lang w:bidi="ar-EG"/>
        </w:rPr>
        <w:t xml:space="preserve">خزن البيانات </w:t>
      </w:r>
      <w:r w:rsidR="00E30074">
        <w:rPr>
          <w:rFonts w:hint="cs"/>
          <w:rtl/>
          <w:lang w:bidi="ar-EG"/>
        </w:rPr>
        <w:t xml:space="preserve">بغرض </w:t>
      </w:r>
      <w:r w:rsidR="00B4679C">
        <w:rPr>
          <w:rFonts w:hint="cs"/>
          <w:rtl/>
          <w:lang w:bidi="ar-EG"/>
        </w:rPr>
        <w:t>الإبلاغ</w:t>
      </w:r>
      <w:r w:rsidR="00E30074">
        <w:rPr>
          <w:rFonts w:hint="cs"/>
          <w:rtl/>
          <w:lang w:bidi="ar-EG"/>
        </w:rPr>
        <w:t xml:space="preserve"> </w:t>
      </w:r>
      <w:r w:rsidR="00B4679C">
        <w:rPr>
          <w:rFonts w:hint="cs"/>
          <w:rtl/>
          <w:lang w:bidi="ar-EG"/>
        </w:rPr>
        <w:t>ال</w:t>
      </w:r>
      <w:r w:rsidRPr="00DE5D2B">
        <w:rPr>
          <w:rtl/>
          <w:lang w:bidi="ar-EG"/>
        </w:rPr>
        <w:t xml:space="preserve">منتظم </w:t>
      </w:r>
      <w:r w:rsidR="00E30074">
        <w:rPr>
          <w:rFonts w:hint="cs"/>
          <w:rtl/>
          <w:lang w:bidi="ar-EG"/>
        </w:rPr>
        <w:t xml:space="preserve">عن التعاون </w:t>
      </w:r>
      <w:r w:rsidRPr="00DE5D2B">
        <w:rPr>
          <w:rtl/>
          <w:lang w:bidi="ar-EG"/>
        </w:rPr>
        <w:t xml:space="preserve">فيما بين بلدان الجنوب والتعاون الثلاثي </w:t>
      </w:r>
      <w:r w:rsidRPr="00B4679C">
        <w:rPr>
          <w:rtl/>
          <w:lang w:bidi="ar-EG"/>
        </w:rPr>
        <w:t>ال</w:t>
      </w:r>
      <w:r w:rsidR="00E30074" w:rsidRPr="00B4679C">
        <w:rPr>
          <w:rFonts w:hint="cs"/>
          <w:rtl/>
          <w:lang w:bidi="ar-EG"/>
        </w:rPr>
        <w:t>ذ</w:t>
      </w:r>
      <w:r w:rsidRPr="00B4679C">
        <w:rPr>
          <w:rtl/>
          <w:lang w:bidi="ar-EG"/>
        </w:rPr>
        <w:t>ي تقوم به</w:t>
      </w:r>
      <w:r w:rsidRPr="00DE5D2B">
        <w:rPr>
          <w:rtl/>
          <w:lang w:bidi="ar-EG"/>
        </w:rPr>
        <w:t xml:space="preserve"> الويبو. ومن المقرر أن </w:t>
      </w:r>
      <w:r w:rsidR="00E30074">
        <w:rPr>
          <w:rFonts w:hint="cs"/>
          <w:rtl/>
          <w:lang w:bidi="ar-EG"/>
        </w:rPr>
        <w:t>يُ</w:t>
      </w:r>
      <w:r w:rsidRPr="00DE5D2B">
        <w:rPr>
          <w:rtl/>
          <w:lang w:bidi="ar-EG"/>
        </w:rPr>
        <w:t xml:space="preserve">دمج </w:t>
      </w:r>
      <w:r w:rsidR="00E30074" w:rsidRPr="00DE5D2B">
        <w:rPr>
          <w:rtl/>
          <w:lang w:bidi="ar-EG"/>
        </w:rPr>
        <w:t xml:space="preserve">نظام قطاع التنمية </w:t>
      </w:r>
      <w:r w:rsidR="00E30074">
        <w:rPr>
          <w:rFonts w:hint="cs"/>
          <w:rtl/>
          <w:lang w:bidi="ar-EG"/>
        </w:rPr>
        <w:t xml:space="preserve">في </w:t>
      </w:r>
      <w:r w:rsidRPr="00DE5D2B">
        <w:rPr>
          <w:rtl/>
          <w:lang w:bidi="ar-EG"/>
        </w:rPr>
        <w:t xml:space="preserve">عملية </w:t>
      </w:r>
      <w:r w:rsidR="00E30074" w:rsidRPr="00E30074">
        <w:rPr>
          <w:rtl/>
          <w:lang w:bidi="ar-EG"/>
        </w:rPr>
        <w:t xml:space="preserve">التخطيط للموارد المؤسسية </w:t>
      </w:r>
      <w:r w:rsidRPr="00DE5D2B">
        <w:rPr>
          <w:rtl/>
          <w:lang w:bidi="ar-EG"/>
        </w:rPr>
        <w:t xml:space="preserve">في عام 2017 </w:t>
      </w:r>
      <w:proofErr w:type="spellStart"/>
      <w:r w:rsidR="00E30074">
        <w:rPr>
          <w:rFonts w:hint="cs"/>
          <w:rtl/>
          <w:lang w:bidi="ar-EG"/>
        </w:rPr>
        <w:t>لأتمتة</w:t>
      </w:r>
      <w:proofErr w:type="spellEnd"/>
      <w:r w:rsidR="00E30074">
        <w:rPr>
          <w:rFonts w:hint="cs"/>
          <w:rtl/>
          <w:lang w:bidi="ar-EG"/>
        </w:rPr>
        <w:t xml:space="preserve"> </w:t>
      </w:r>
      <w:r w:rsidRPr="00DE5D2B">
        <w:rPr>
          <w:rtl/>
          <w:lang w:bidi="ar-EG"/>
        </w:rPr>
        <w:t>عملية تحميل البيانات، فضلا</w:t>
      </w:r>
      <w:r w:rsidR="00B4679C">
        <w:rPr>
          <w:rFonts w:hint="cs"/>
          <w:rtl/>
          <w:lang w:bidi="ar-EG"/>
        </w:rPr>
        <w:t>ً</w:t>
      </w:r>
      <w:r w:rsidRPr="00DE5D2B">
        <w:rPr>
          <w:rtl/>
          <w:lang w:bidi="ar-EG"/>
        </w:rPr>
        <w:t xml:space="preserve"> عن توسيع أدوات الإبلاغ</w:t>
      </w:r>
      <w:r w:rsidR="00E30074">
        <w:rPr>
          <w:rFonts w:hint="cs"/>
          <w:rtl/>
          <w:lang w:bidi="ar-EG"/>
        </w:rPr>
        <w:t xml:space="preserve"> </w:t>
      </w:r>
      <w:r w:rsidR="00E30074" w:rsidRPr="00DE5D2B">
        <w:rPr>
          <w:rtl/>
          <w:lang w:bidi="ar-EG"/>
        </w:rPr>
        <w:t>وتحسين</w:t>
      </w:r>
      <w:r w:rsidR="00E30074">
        <w:rPr>
          <w:rFonts w:hint="cs"/>
          <w:rtl/>
          <w:lang w:bidi="ar-EG"/>
        </w:rPr>
        <w:t>ها</w:t>
      </w:r>
      <w:r w:rsidRPr="00DE5D2B">
        <w:rPr>
          <w:rtl/>
          <w:lang w:bidi="ar-EG"/>
        </w:rPr>
        <w:t>.</w:t>
      </w:r>
    </w:p>
    <w:p w:rsidR="00E30074" w:rsidRDefault="008D3F94" w:rsidP="00595812">
      <w:pPr>
        <w:pStyle w:val="NormalParaAR"/>
        <w:ind w:left="535"/>
        <w:rPr>
          <w:rtl/>
          <w:lang w:bidi="ar-EG"/>
        </w:rPr>
      </w:pPr>
      <w:r w:rsidRPr="008D3F94">
        <w:rPr>
          <w:rtl/>
          <w:lang w:bidi="ar-EG"/>
        </w:rPr>
        <w:lastRenderedPageBreak/>
        <w:t>"6"</w:t>
      </w:r>
      <w:r w:rsidRPr="008D3F94">
        <w:rPr>
          <w:rtl/>
          <w:lang w:bidi="ar-EG"/>
        </w:rPr>
        <w:tab/>
      </w:r>
      <w:r>
        <w:rPr>
          <w:rFonts w:hint="cs"/>
          <w:rtl/>
          <w:lang w:bidi="ar-EG"/>
        </w:rPr>
        <w:t>و</w:t>
      </w:r>
      <w:r w:rsidRPr="008D3F94">
        <w:rPr>
          <w:rtl/>
          <w:lang w:bidi="ar-EG"/>
        </w:rPr>
        <w:t xml:space="preserve">طُبِّقت خطة </w:t>
      </w:r>
      <w:r>
        <w:rPr>
          <w:rFonts w:hint="cs"/>
          <w:rtl/>
          <w:lang w:bidi="ar-EG"/>
        </w:rPr>
        <w:t>ل</w:t>
      </w:r>
      <w:r w:rsidRPr="008D3F94">
        <w:rPr>
          <w:rtl/>
          <w:lang w:bidi="ar-EG"/>
        </w:rPr>
        <w:t xml:space="preserve">زيادة عمليات التحميل وحفز المطابقات في قاعدة </w:t>
      </w:r>
      <w:r>
        <w:rPr>
          <w:rFonts w:hint="cs"/>
          <w:rtl/>
          <w:lang w:bidi="ar-EG"/>
        </w:rPr>
        <w:t>ال</w:t>
      </w:r>
      <w:r w:rsidRPr="008D3F94">
        <w:rPr>
          <w:rtl/>
          <w:lang w:bidi="ar-EG"/>
        </w:rPr>
        <w:t>بيانات</w:t>
      </w:r>
      <w:r>
        <w:rPr>
          <w:rFonts w:hint="cs"/>
          <w:rtl/>
          <w:lang w:bidi="ar-EG"/>
        </w:rPr>
        <w:t xml:space="preserve"> التي كانت تُسمى سابقاً "قاعدة بيانات </w:t>
      </w:r>
      <w:r w:rsidRPr="008D3F94">
        <w:rPr>
          <w:rtl/>
          <w:lang w:bidi="ar-EG"/>
        </w:rPr>
        <w:t>مطابقة الاحتياجات الإنمائية في مجال الملكية الفكرية (</w:t>
      </w:r>
      <w:r w:rsidRPr="008D3F94">
        <w:rPr>
          <w:cs/>
          <w:lang w:bidi="ar-EG"/>
        </w:rPr>
        <w:t>‎</w:t>
      </w:r>
      <w:r w:rsidRPr="008D3F94">
        <w:rPr>
          <w:lang w:bidi="ar-EG"/>
        </w:rPr>
        <w:t>IP-DMD</w:t>
      </w:r>
      <w:r w:rsidRPr="008D3F94">
        <w:rPr>
          <w:rtl/>
          <w:lang w:bidi="ar-EG"/>
        </w:rPr>
        <w:t>‏)</w:t>
      </w:r>
      <w:r>
        <w:rPr>
          <w:rFonts w:hint="cs"/>
          <w:rtl/>
          <w:lang w:bidi="ar-EG"/>
        </w:rPr>
        <w:t>" قبل أن يتغير اسمها إلى "</w:t>
      </w:r>
      <w:r w:rsidRPr="008D3F94">
        <w:rPr>
          <w:rtl/>
          <w:lang w:bidi="ar-EG"/>
        </w:rPr>
        <w:t>موفق الويبو (</w:t>
      </w:r>
      <w:r w:rsidRPr="008D3F94">
        <w:rPr>
          <w:lang w:bidi="ar-EG"/>
        </w:rPr>
        <w:t>WIPO Match</w:t>
      </w:r>
      <w:r w:rsidRPr="008D3F94">
        <w:rPr>
          <w:rtl/>
          <w:lang w:bidi="ar-EG"/>
        </w:rPr>
        <w:t>)</w:t>
      </w:r>
      <w:r>
        <w:rPr>
          <w:rFonts w:hint="cs"/>
          <w:rtl/>
          <w:lang w:bidi="ar-EG"/>
        </w:rPr>
        <w:t>"</w:t>
      </w:r>
      <w:r w:rsidRPr="008D3F94">
        <w:rPr>
          <w:rtl/>
          <w:lang w:bidi="ar-EG"/>
        </w:rPr>
        <w:t xml:space="preserve">. </w:t>
      </w:r>
      <w:r>
        <w:rPr>
          <w:rFonts w:hint="cs"/>
          <w:rtl/>
          <w:lang w:bidi="ar-EG"/>
        </w:rPr>
        <w:t>و</w:t>
      </w:r>
      <w:r w:rsidRPr="008D3F94">
        <w:rPr>
          <w:rtl/>
          <w:lang w:bidi="ar-EG"/>
        </w:rPr>
        <w:t xml:space="preserve">من خلال تجديد منصة </w:t>
      </w:r>
      <w:r>
        <w:rPr>
          <w:rFonts w:hint="cs"/>
          <w:rtl/>
          <w:lang w:bidi="ar-EG"/>
        </w:rPr>
        <w:t>"موفق الويبو"</w:t>
      </w:r>
      <w:r w:rsidRPr="008D3F94">
        <w:rPr>
          <w:rtl/>
          <w:lang w:bidi="ar-EG"/>
        </w:rPr>
        <w:t xml:space="preserve">، </w:t>
      </w:r>
      <w:r>
        <w:rPr>
          <w:rFonts w:hint="cs"/>
          <w:rtl/>
          <w:lang w:bidi="ar-EG"/>
        </w:rPr>
        <w:t>تي</w:t>
      </w:r>
      <w:r w:rsidRPr="008D3F94">
        <w:rPr>
          <w:rtl/>
          <w:lang w:bidi="ar-EG"/>
        </w:rPr>
        <w:t>س</w:t>
      </w:r>
      <w:r>
        <w:rPr>
          <w:rFonts w:hint="cs"/>
          <w:rtl/>
          <w:lang w:bidi="ar-EG"/>
        </w:rPr>
        <w:t>ر</w:t>
      </w:r>
      <w:r w:rsidRPr="008D3F94">
        <w:rPr>
          <w:rtl/>
          <w:lang w:bidi="ar-EG"/>
        </w:rPr>
        <w:t xml:space="preserve"> الأمانة نمو الشراكات القائمة (</w:t>
      </w:r>
      <w:r>
        <w:rPr>
          <w:rFonts w:hint="cs"/>
          <w:rtl/>
          <w:lang w:bidi="ar-EG"/>
        </w:rPr>
        <w:t xml:space="preserve">بين </w:t>
      </w:r>
      <w:r w:rsidRPr="008D3F94">
        <w:rPr>
          <w:rtl/>
          <w:lang w:bidi="ar-EG"/>
        </w:rPr>
        <w:t xml:space="preserve">القطاعين العام والخاص، </w:t>
      </w:r>
      <w:r>
        <w:rPr>
          <w:rFonts w:hint="cs"/>
          <w:rtl/>
          <w:lang w:bidi="ar-EG"/>
        </w:rPr>
        <w:t>و</w:t>
      </w:r>
      <w:r w:rsidR="00B4679C">
        <w:rPr>
          <w:rFonts w:hint="cs"/>
          <w:rtl/>
          <w:lang w:bidi="ar-EG"/>
        </w:rPr>
        <w:t xml:space="preserve">فيما </w:t>
      </w:r>
      <w:r w:rsidR="00250995" w:rsidRPr="00250995">
        <w:rPr>
          <w:rtl/>
          <w:lang w:bidi="ar-EG"/>
        </w:rPr>
        <w:t>بين القطاعات الحكومية</w:t>
      </w:r>
      <w:r w:rsidR="00250995">
        <w:rPr>
          <w:rFonts w:hint="cs"/>
          <w:rtl/>
          <w:lang w:bidi="ar-EG"/>
        </w:rPr>
        <w:t>،</w:t>
      </w:r>
      <w:r w:rsidR="00250995" w:rsidRPr="00250995">
        <w:rPr>
          <w:rtl/>
          <w:lang w:bidi="ar-EG"/>
        </w:rPr>
        <w:t xml:space="preserve"> </w:t>
      </w:r>
      <w:r w:rsidR="00250995">
        <w:rPr>
          <w:rFonts w:hint="cs"/>
          <w:rtl/>
          <w:lang w:bidi="ar-EG"/>
        </w:rPr>
        <w:t>و</w:t>
      </w:r>
      <w:r w:rsidR="00B4679C">
        <w:rPr>
          <w:rFonts w:hint="cs"/>
          <w:rtl/>
          <w:lang w:bidi="ar-EG"/>
        </w:rPr>
        <w:t xml:space="preserve">فيما </w:t>
      </w:r>
      <w:r w:rsidR="00250995">
        <w:rPr>
          <w:rFonts w:hint="cs"/>
          <w:rtl/>
          <w:lang w:bidi="ar-EG"/>
        </w:rPr>
        <w:t>بين</w:t>
      </w:r>
      <w:r w:rsidRPr="008D3F94">
        <w:rPr>
          <w:rtl/>
          <w:lang w:bidi="ar-EG"/>
        </w:rPr>
        <w:t xml:space="preserve"> القطاع</w:t>
      </w:r>
      <w:r w:rsidR="00250995">
        <w:rPr>
          <w:rFonts w:hint="cs"/>
          <w:rtl/>
          <w:lang w:bidi="ar-EG"/>
        </w:rPr>
        <w:t xml:space="preserve">ات </w:t>
      </w:r>
      <w:r w:rsidRPr="008D3F94">
        <w:rPr>
          <w:rtl/>
          <w:lang w:bidi="ar-EG"/>
        </w:rPr>
        <w:t>الخاص</w:t>
      </w:r>
      <w:r w:rsidR="00250995">
        <w:rPr>
          <w:rFonts w:hint="cs"/>
          <w:rtl/>
          <w:lang w:bidi="ar-EG"/>
        </w:rPr>
        <w:t>ة</w:t>
      </w:r>
      <w:r w:rsidRPr="008D3F94">
        <w:rPr>
          <w:rtl/>
          <w:lang w:bidi="ar-EG"/>
        </w:rPr>
        <w:t xml:space="preserve">)؛ </w:t>
      </w:r>
      <w:r w:rsidR="00250995">
        <w:rPr>
          <w:rFonts w:hint="cs"/>
          <w:rtl/>
          <w:lang w:bidi="ar-EG"/>
        </w:rPr>
        <w:t>وتزيد من م</w:t>
      </w:r>
      <w:r w:rsidRPr="008D3F94">
        <w:rPr>
          <w:rtl/>
          <w:lang w:bidi="ar-EG"/>
        </w:rPr>
        <w:t xml:space="preserve">وارد الويبو المحدودة </w:t>
      </w:r>
      <w:r w:rsidR="00250995">
        <w:rPr>
          <w:rFonts w:hint="cs"/>
          <w:rtl/>
          <w:lang w:bidi="ar-EG"/>
        </w:rPr>
        <w:t>الخاصة ب</w:t>
      </w:r>
      <w:r w:rsidRPr="008D3F94">
        <w:rPr>
          <w:rtl/>
          <w:lang w:bidi="ar-EG"/>
        </w:rPr>
        <w:t>أنشطة المساعدة التقنية</w:t>
      </w:r>
      <w:r w:rsidR="00250995">
        <w:rPr>
          <w:rFonts w:hint="cs"/>
          <w:rtl/>
          <w:lang w:bidi="ar-EG"/>
        </w:rPr>
        <w:t xml:space="preserve"> في مجال الملكية الفكرية</w:t>
      </w:r>
      <w:r w:rsidRPr="008D3F94">
        <w:rPr>
          <w:rtl/>
          <w:lang w:bidi="ar-EG"/>
        </w:rPr>
        <w:t xml:space="preserve"> التي لا يمكن أن </w:t>
      </w:r>
      <w:r w:rsidR="00250995">
        <w:rPr>
          <w:rFonts w:hint="cs"/>
          <w:rtl/>
          <w:lang w:bidi="ar-EG"/>
        </w:rPr>
        <w:t>تقدمها</w:t>
      </w:r>
      <w:r w:rsidRPr="008D3F94">
        <w:rPr>
          <w:rtl/>
          <w:lang w:bidi="ar-EG"/>
        </w:rPr>
        <w:t xml:space="preserve"> الميزانية العادية</w:t>
      </w:r>
      <w:r w:rsidR="00250995">
        <w:rPr>
          <w:rFonts w:hint="cs"/>
          <w:rtl/>
          <w:lang w:bidi="ar-EG"/>
        </w:rPr>
        <w:t>،</w:t>
      </w:r>
      <w:r w:rsidRPr="008D3F94">
        <w:rPr>
          <w:rtl/>
          <w:lang w:bidi="ar-EG"/>
        </w:rPr>
        <w:t xml:space="preserve"> و</w:t>
      </w:r>
      <w:r w:rsidR="00250995">
        <w:rPr>
          <w:rFonts w:hint="cs"/>
          <w:rtl/>
          <w:lang w:bidi="ar-EG"/>
        </w:rPr>
        <w:t xml:space="preserve">تيسر </w:t>
      </w:r>
      <w:r w:rsidRPr="008D3F94">
        <w:rPr>
          <w:rtl/>
          <w:lang w:bidi="ar-EG"/>
        </w:rPr>
        <w:t xml:space="preserve">الانتفاع بالملكية الفكرية لتحقيق التنمية من خلال </w:t>
      </w:r>
      <w:r w:rsidR="00250995" w:rsidRPr="00B4679C">
        <w:rPr>
          <w:rFonts w:hint="cs"/>
          <w:rtl/>
          <w:lang w:bidi="ar-EG"/>
        </w:rPr>
        <w:t>إنجاز</w:t>
      </w:r>
      <w:r w:rsidRPr="008D3F94">
        <w:rPr>
          <w:rtl/>
          <w:lang w:bidi="ar-EG"/>
        </w:rPr>
        <w:t xml:space="preserve"> مشر</w:t>
      </w:r>
      <w:r w:rsidR="00250995">
        <w:rPr>
          <w:rFonts w:hint="cs"/>
          <w:rtl/>
          <w:lang w:bidi="ar-EG"/>
        </w:rPr>
        <w:t>و</w:t>
      </w:r>
      <w:r w:rsidRPr="008D3F94">
        <w:rPr>
          <w:rtl/>
          <w:lang w:bidi="ar-EG"/>
        </w:rPr>
        <w:t>ع</w:t>
      </w:r>
      <w:r w:rsidR="00250995">
        <w:rPr>
          <w:rFonts w:hint="cs"/>
          <w:rtl/>
          <w:lang w:bidi="ar-EG"/>
        </w:rPr>
        <w:t>ات</w:t>
      </w:r>
      <w:r w:rsidRPr="008D3F94">
        <w:rPr>
          <w:rtl/>
          <w:lang w:bidi="ar-EG"/>
        </w:rPr>
        <w:t xml:space="preserve"> وأنشطة ملموسة. </w:t>
      </w:r>
      <w:r w:rsidR="00250995">
        <w:rPr>
          <w:rFonts w:hint="cs"/>
          <w:rtl/>
          <w:lang w:bidi="ar-EG"/>
        </w:rPr>
        <w:t>و</w:t>
      </w:r>
      <w:r w:rsidRPr="008D3F94">
        <w:rPr>
          <w:rtl/>
          <w:lang w:bidi="ar-EG"/>
        </w:rPr>
        <w:t xml:space="preserve">من أجل جعل </w:t>
      </w:r>
      <w:r w:rsidR="00595812">
        <w:rPr>
          <w:rFonts w:hint="cs"/>
          <w:rtl/>
          <w:lang w:bidi="ar-EG"/>
        </w:rPr>
        <w:t>"موفق الويبو"</w:t>
      </w:r>
      <w:r w:rsidRPr="008D3F94">
        <w:rPr>
          <w:rtl/>
          <w:lang w:bidi="ar-EG"/>
        </w:rPr>
        <w:t xml:space="preserve"> مبادرة ناجحة لتلبية الاحتياجات في البلدان النامية و</w:t>
      </w:r>
      <w:r w:rsidR="00595812">
        <w:rPr>
          <w:rFonts w:hint="cs"/>
          <w:rtl/>
          <w:lang w:bidi="ar-EG"/>
        </w:rPr>
        <w:t>البلدان ال</w:t>
      </w:r>
      <w:r w:rsidRPr="008D3F94">
        <w:rPr>
          <w:rtl/>
          <w:lang w:bidi="ar-EG"/>
        </w:rPr>
        <w:t>أقل نموا</w:t>
      </w:r>
      <w:r w:rsidR="00595812">
        <w:rPr>
          <w:rFonts w:hint="cs"/>
          <w:rtl/>
          <w:lang w:bidi="ar-EG"/>
        </w:rPr>
        <w:t>ً</w:t>
      </w:r>
      <w:r w:rsidRPr="008D3F94">
        <w:rPr>
          <w:rtl/>
          <w:lang w:bidi="ar-EG"/>
        </w:rPr>
        <w:t xml:space="preserve"> والبلدان التي تمر </w:t>
      </w:r>
      <w:r w:rsidR="00595812">
        <w:rPr>
          <w:rFonts w:hint="cs"/>
          <w:rtl/>
          <w:lang w:bidi="ar-EG"/>
        </w:rPr>
        <w:t xml:space="preserve">اقتصاداتها </w:t>
      </w:r>
      <w:r w:rsidRPr="008D3F94">
        <w:rPr>
          <w:rtl/>
          <w:lang w:bidi="ar-EG"/>
        </w:rPr>
        <w:t xml:space="preserve">بمرحلة انتقالية، </w:t>
      </w:r>
      <w:r w:rsidR="00595812">
        <w:rPr>
          <w:rFonts w:hint="cs"/>
          <w:rtl/>
          <w:lang w:bidi="ar-EG"/>
        </w:rPr>
        <w:t xml:space="preserve">فإن لهذه المنصة </w:t>
      </w:r>
      <w:r w:rsidRPr="008D3F94">
        <w:rPr>
          <w:rtl/>
          <w:lang w:bidi="ar-EG"/>
        </w:rPr>
        <w:t xml:space="preserve">موقع </w:t>
      </w:r>
      <w:r w:rsidR="00595812">
        <w:rPr>
          <w:rFonts w:hint="cs"/>
          <w:rtl/>
          <w:lang w:bidi="ar-EG"/>
        </w:rPr>
        <w:t xml:space="preserve">إلكتروني آمن </w:t>
      </w:r>
      <w:r w:rsidRPr="008D3F94">
        <w:rPr>
          <w:rtl/>
          <w:lang w:bidi="ar-EG"/>
        </w:rPr>
        <w:t xml:space="preserve">واحد يمكن أن </w:t>
      </w:r>
      <w:r w:rsidR="00595812">
        <w:rPr>
          <w:rFonts w:hint="cs"/>
          <w:rtl/>
          <w:lang w:bidi="ar-EG"/>
        </w:rPr>
        <w:t>ي</w:t>
      </w:r>
      <w:r w:rsidRPr="008D3F94">
        <w:rPr>
          <w:rtl/>
          <w:lang w:bidi="ar-EG"/>
        </w:rPr>
        <w:t xml:space="preserve">عمل </w:t>
      </w:r>
      <w:r w:rsidR="00595812">
        <w:rPr>
          <w:rFonts w:hint="cs"/>
          <w:rtl/>
          <w:lang w:bidi="ar-EG"/>
        </w:rPr>
        <w:t xml:space="preserve">في </w:t>
      </w:r>
      <w:r w:rsidRPr="008D3F94">
        <w:rPr>
          <w:rtl/>
          <w:lang w:bidi="ar-EG"/>
        </w:rPr>
        <w:t>بيئة متعدد</w:t>
      </w:r>
      <w:r w:rsidR="00595812">
        <w:rPr>
          <w:rFonts w:hint="cs"/>
          <w:rtl/>
          <w:lang w:bidi="ar-EG"/>
        </w:rPr>
        <w:t>ة المنصات</w:t>
      </w:r>
      <w:r w:rsidRPr="008D3F94">
        <w:rPr>
          <w:rtl/>
          <w:lang w:bidi="ar-EG"/>
        </w:rPr>
        <w:t xml:space="preserve"> حيث </w:t>
      </w:r>
      <w:r w:rsidR="00595812">
        <w:rPr>
          <w:rFonts w:hint="cs"/>
          <w:rtl/>
          <w:lang w:bidi="ar-EG"/>
        </w:rPr>
        <w:t>يستطيع ا</w:t>
      </w:r>
      <w:r w:rsidRPr="008D3F94">
        <w:rPr>
          <w:rtl/>
          <w:lang w:bidi="ar-EG"/>
        </w:rPr>
        <w:t>لمستخدم</w:t>
      </w:r>
      <w:r w:rsidR="00595812">
        <w:rPr>
          <w:rFonts w:hint="cs"/>
          <w:rtl/>
          <w:lang w:bidi="ar-EG"/>
        </w:rPr>
        <w:t>و</w:t>
      </w:r>
      <w:r w:rsidRPr="008D3F94">
        <w:rPr>
          <w:rtl/>
          <w:lang w:bidi="ar-EG"/>
        </w:rPr>
        <w:t xml:space="preserve">ن الوصول </w:t>
      </w:r>
      <w:r w:rsidR="00595812">
        <w:rPr>
          <w:rFonts w:hint="cs"/>
          <w:rtl/>
          <w:lang w:bidi="ar-EG"/>
        </w:rPr>
        <w:t xml:space="preserve">إليه </w:t>
      </w:r>
      <w:r w:rsidRPr="008D3F94">
        <w:rPr>
          <w:rtl/>
          <w:lang w:bidi="ar-EG"/>
        </w:rPr>
        <w:t xml:space="preserve">باستخدام </w:t>
      </w:r>
      <w:r w:rsidR="00595812">
        <w:rPr>
          <w:rFonts w:hint="cs"/>
          <w:rtl/>
          <w:lang w:bidi="ar-EG"/>
        </w:rPr>
        <w:t>شتى ال</w:t>
      </w:r>
      <w:r w:rsidRPr="008D3F94">
        <w:rPr>
          <w:rtl/>
          <w:lang w:bidi="ar-EG"/>
        </w:rPr>
        <w:t xml:space="preserve">أجهزة مثل </w:t>
      </w:r>
      <w:r w:rsidR="00595812">
        <w:rPr>
          <w:rFonts w:hint="cs"/>
          <w:rtl/>
          <w:lang w:bidi="ar-EG"/>
        </w:rPr>
        <w:t xml:space="preserve">أجهزة </w:t>
      </w:r>
      <w:r w:rsidRPr="008D3F94">
        <w:rPr>
          <w:rtl/>
          <w:lang w:bidi="ar-EG"/>
        </w:rPr>
        <w:t>ال</w:t>
      </w:r>
      <w:r w:rsidR="00595812">
        <w:rPr>
          <w:rFonts w:hint="cs"/>
          <w:rtl/>
          <w:lang w:bidi="ar-EG"/>
        </w:rPr>
        <w:t>حاسوب والأجهزة اللوحية و</w:t>
      </w:r>
      <w:r w:rsidRPr="008D3F94">
        <w:rPr>
          <w:rtl/>
          <w:lang w:bidi="ar-EG"/>
        </w:rPr>
        <w:t xml:space="preserve">الهواتف الذكية. ويجري </w:t>
      </w:r>
      <w:r w:rsidR="00595812">
        <w:rPr>
          <w:rFonts w:hint="cs"/>
          <w:rtl/>
          <w:lang w:bidi="ar-EG"/>
        </w:rPr>
        <w:t xml:space="preserve">حالياً </w:t>
      </w:r>
      <w:r w:rsidRPr="008D3F94">
        <w:rPr>
          <w:rtl/>
          <w:lang w:bidi="ar-EG"/>
        </w:rPr>
        <w:t xml:space="preserve">الاضطلاع بأنشطة ترويجية مع الدول الأعضاء وكذلك </w:t>
      </w:r>
      <w:r w:rsidR="00595812">
        <w:rPr>
          <w:rFonts w:hint="cs"/>
          <w:rtl/>
          <w:lang w:bidi="ar-EG"/>
        </w:rPr>
        <w:t xml:space="preserve">مع </w:t>
      </w:r>
      <w:r w:rsidRPr="008D3F94">
        <w:rPr>
          <w:rtl/>
          <w:lang w:bidi="ar-EG"/>
        </w:rPr>
        <w:t xml:space="preserve">منظمات غير حكومية/ منظمات حكومية دولية/ مراقبين </w:t>
      </w:r>
      <w:r w:rsidR="00595812">
        <w:rPr>
          <w:rFonts w:hint="cs"/>
          <w:rtl/>
          <w:lang w:bidi="ar-EG"/>
        </w:rPr>
        <w:t>لتعريفهم</w:t>
      </w:r>
      <w:r w:rsidRPr="008D3F94">
        <w:rPr>
          <w:rtl/>
          <w:lang w:bidi="ar-EG"/>
        </w:rPr>
        <w:t xml:space="preserve"> </w:t>
      </w:r>
      <w:r w:rsidR="00595812">
        <w:rPr>
          <w:rFonts w:hint="cs"/>
          <w:rtl/>
          <w:lang w:bidi="ar-EG"/>
        </w:rPr>
        <w:t>ب</w:t>
      </w:r>
      <w:r w:rsidRPr="008D3F94">
        <w:rPr>
          <w:rtl/>
          <w:lang w:bidi="ar-EG"/>
        </w:rPr>
        <w:t xml:space="preserve">هذه المنصة </w:t>
      </w:r>
      <w:r w:rsidR="00595812" w:rsidRPr="00B4679C">
        <w:rPr>
          <w:rFonts w:hint="cs"/>
          <w:rtl/>
          <w:lang w:bidi="ar-EG"/>
        </w:rPr>
        <w:t>التوفيقية</w:t>
      </w:r>
      <w:r w:rsidR="00595812">
        <w:rPr>
          <w:rFonts w:hint="cs"/>
          <w:rtl/>
          <w:lang w:bidi="ar-EG"/>
        </w:rPr>
        <w:t xml:space="preserve"> ال</w:t>
      </w:r>
      <w:r w:rsidRPr="008D3F94">
        <w:rPr>
          <w:rtl/>
          <w:lang w:bidi="ar-EG"/>
        </w:rPr>
        <w:t>جديدة و</w:t>
      </w:r>
      <w:r w:rsidR="00595812">
        <w:rPr>
          <w:rFonts w:hint="cs"/>
          <w:rtl/>
          <w:lang w:bidi="ar-EG"/>
        </w:rPr>
        <w:t>بمنافعها</w:t>
      </w:r>
      <w:r w:rsidRPr="008D3F94">
        <w:rPr>
          <w:rtl/>
          <w:lang w:bidi="ar-EG"/>
        </w:rPr>
        <w:t>.</w:t>
      </w:r>
    </w:p>
    <w:p w:rsidR="00595812" w:rsidRDefault="00A03949" w:rsidP="00AA6A88">
      <w:pPr>
        <w:pStyle w:val="NormalParaAR"/>
        <w:ind w:left="535"/>
        <w:rPr>
          <w:rtl/>
          <w:lang w:bidi="ar-EG"/>
        </w:rPr>
      </w:pPr>
      <w:r w:rsidRPr="00A03949">
        <w:rPr>
          <w:rtl/>
          <w:lang w:bidi="ar-EG"/>
        </w:rPr>
        <w:t>"7"</w:t>
      </w:r>
      <w:r w:rsidRPr="00A03949">
        <w:rPr>
          <w:rtl/>
          <w:lang w:bidi="ar-EG"/>
        </w:rPr>
        <w:tab/>
      </w:r>
      <w:r w:rsidR="00AA6A88">
        <w:rPr>
          <w:rFonts w:hint="cs"/>
          <w:rtl/>
          <w:lang w:bidi="ar-EG"/>
        </w:rPr>
        <w:t>و</w:t>
      </w:r>
      <w:r w:rsidRPr="00A03949">
        <w:rPr>
          <w:rtl/>
          <w:lang w:bidi="ar-EG"/>
        </w:rPr>
        <w:t xml:space="preserve">واصلت </w:t>
      </w:r>
      <w:r>
        <w:rPr>
          <w:rFonts w:hint="cs"/>
          <w:rtl/>
          <w:lang w:bidi="ar-EG"/>
        </w:rPr>
        <w:t>البلدان</w:t>
      </w:r>
      <w:r w:rsidRPr="00A03949">
        <w:rPr>
          <w:rtl/>
          <w:lang w:bidi="ar-EG"/>
        </w:rPr>
        <w:t xml:space="preserve"> النامية و</w:t>
      </w:r>
      <w:r>
        <w:rPr>
          <w:rFonts w:hint="cs"/>
          <w:rtl/>
          <w:lang w:bidi="ar-EG"/>
        </w:rPr>
        <w:t>البلدان ال</w:t>
      </w:r>
      <w:r w:rsidRPr="00A03949">
        <w:rPr>
          <w:rtl/>
          <w:lang w:bidi="ar-EG"/>
        </w:rPr>
        <w:t>أقل نموا</w:t>
      </w:r>
      <w:r>
        <w:rPr>
          <w:rFonts w:hint="cs"/>
          <w:rtl/>
          <w:lang w:bidi="ar-EG"/>
        </w:rPr>
        <w:t>ً</w:t>
      </w:r>
      <w:r w:rsidRPr="00A03949">
        <w:rPr>
          <w:rtl/>
          <w:lang w:bidi="ar-EG"/>
        </w:rPr>
        <w:t xml:space="preserve"> الاستفادة من المساعدة التقنية في مجال الملك العام،</w:t>
      </w:r>
      <w:r w:rsidR="00AA6A88">
        <w:rPr>
          <w:rFonts w:hint="cs"/>
          <w:rtl/>
          <w:lang w:bidi="ar-EG"/>
        </w:rPr>
        <w:t xml:space="preserve"> وذلك بناءً على</w:t>
      </w:r>
      <w:r w:rsidRPr="00A03949">
        <w:rPr>
          <w:rtl/>
          <w:lang w:bidi="ar-EG"/>
        </w:rPr>
        <w:t xml:space="preserve"> نتائج </w:t>
      </w:r>
      <w:r w:rsidR="00AA6A88">
        <w:rPr>
          <w:rFonts w:hint="cs"/>
          <w:rtl/>
          <w:lang w:bidi="ar-EG"/>
        </w:rPr>
        <w:t xml:space="preserve">مشروع </w:t>
      </w:r>
      <w:r w:rsidRPr="00A03949">
        <w:rPr>
          <w:rtl/>
          <w:lang w:bidi="ar-EG"/>
        </w:rPr>
        <w:t xml:space="preserve">الملكية الفكرية </w:t>
      </w:r>
      <w:r w:rsidR="00AA6A88">
        <w:rPr>
          <w:rFonts w:hint="cs"/>
          <w:rtl/>
          <w:lang w:bidi="ar-EG"/>
        </w:rPr>
        <w:t>والملك العام، ومشروع ال</w:t>
      </w:r>
      <w:r w:rsidRPr="00A03949">
        <w:rPr>
          <w:rtl/>
          <w:lang w:bidi="ar-EG"/>
        </w:rPr>
        <w:t xml:space="preserve">براءات </w:t>
      </w:r>
      <w:r w:rsidR="00AA6A88">
        <w:rPr>
          <w:rFonts w:hint="cs"/>
          <w:rtl/>
          <w:lang w:bidi="ar-EG"/>
        </w:rPr>
        <w:t xml:space="preserve">والملك </w:t>
      </w:r>
      <w:r w:rsidRPr="00A03949">
        <w:rPr>
          <w:rtl/>
          <w:lang w:bidi="ar-EG"/>
        </w:rPr>
        <w:t>العام</w:t>
      </w:r>
      <w:r w:rsidR="00AA6A88">
        <w:rPr>
          <w:rStyle w:val="FootnoteReference"/>
          <w:rtl/>
          <w:lang w:bidi="ar-EG"/>
        </w:rPr>
        <w:footnoteReference w:id="13"/>
      </w:r>
      <w:r w:rsidRPr="00A03949">
        <w:rPr>
          <w:rtl/>
          <w:lang w:bidi="ar-EG"/>
        </w:rPr>
        <w:t>.</w:t>
      </w:r>
    </w:p>
    <w:p w:rsidR="00AA6A88" w:rsidRDefault="00B00079" w:rsidP="00EA13F5">
      <w:pPr>
        <w:pStyle w:val="NormalParaAR"/>
        <w:ind w:left="535"/>
        <w:rPr>
          <w:rtl/>
          <w:lang w:bidi="ar-EG"/>
        </w:rPr>
      </w:pPr>
      <w:r w:rsidRPr="00B00079">
        <w:rPr>
          <w:rtl/>
          <w:lang w:bidi="ar-EG"/>
        </w:rPr>
        <w:t>"8"</w:t>
      </w:r>
      <w:r w:rsidRPr="00B00079">
        <w:rPr>
          <w:rtl/>
          <w:lang w:bidi="ar-EG"/>
        </w:rPr>
        <w:tab/>
      </w:r>
      <w:r>
        <w:rPr>
          <w:rFonts w:hint="cs"/>
          <w:rtl/>
          <w:lang w:bidi="ar-EG"/>
        </w:rPr>
        <w:t>و</w:t>
      </w:r>
      <w:r w:rsidRPr="00B00079">
        <w:rPr>
          <w:rtl/>
          <w:lang w:bidi="ar-EG"/>
        </w:rPr>
        <w:t>واصلت الويبو عملها بشأن الملكية الفكرية والمنافسة</w:t>
      </w:r>
      <w:r>
        <w:rPr>
          <w:rFonts w:hint="cs"/>
          <w:rtl/>
          <w:lang w:bidi="ar-EG"/>
        </w:rPr>
        <w:t>،</w:t>
      </w:r>
      <w:r w:rsidRPr="00B00079">
        <w:rPr>
          <w:rtl/>
          <w:lang w:bidi="ar-EG"/>
        </w:rPr>
        <w:t xml:space="preserve"> وحافظت على مكانتها</w:t>
      </w:r>
      <w:r>
        <w:rPr>
          <w:rFonts w:hint="cs"/>
          <w:rtl/>
          <w:lang w:bidi="ar-EG"/>
        </w:rPr>
        <w:t xml:space="preserve"> كمنتدى</w:t>
      </w:r>
      <w:r w:rsidRPr="00B00079">
        <w:rPr>
          <w:rtl/>
          <w:lang w:bidi="ar-EG"/>
        </w:rPr>
        <w:t xml:space="preserve"> متعدد الأطراف في هذا المجال. وفيما يتعلق بالتوصيات </w:t>
      </w:r>
      <w:r w:rsidR="00B4679C" w:rsidRPr="00B00079">
        <w:rPr>
          <w:rtl/>
          <w:lang w:bidi="ar-EG"/>
        </w:rPr>
        <w:t xml:space="preserve">ذات الصلة </w:t>
      </w:r>
      <w:r w:rsidR="00B4679C">
        <w:rPr>
          <w:rFonts w:hint="cs"/>
          <w:rtl/>
          <w:lang w:bidi="ar-EG"/>
        </w:rPr>
        <w:t xml:space="preserve">رقم </w:t>
      </w:r>
      <w:r w:rsidRPr="00B00079">
        <w:rPr>
          <w:rtl/>
          <w:lang w:bidi="ar-EG"/>
        </w:rPr>
        <w:t xml:space="preserve">7 و23 و32 </w:t>
      </w:r>
      <w:r>
        <w:rPr>
          <w:rFonts w:hint="cs"/>
          <w:rtl/>
          <w:lang w:bidi="ar-EG"/>
        </w:rPr>
        <w:t xml:space="preserve">من توصيات </w:t>
      </w:r>
      <w:r w:rsidR="00EA13F5" w:rsidRPr="00EA13F5">
        <w:rPr>
          <w:rFonts w:hint="cs"/>
          <w:rtl/>
          <w:lang w:bidi="ar-EG"/>
        </w:rPr>
        <w:t>أجندة</w:t>
      </w:r>
      <w:r>
        <w:rPr>
          <w:rFonts w:hint="cs"/>
          <w:rtl/>
          <w:lang w:bidi="ar-EG"/>
        </w:rPr>
        <w:t xml:space="preserve"> التنمية،</w:t>
      </w:r>
      <w:r w:rsidRPr="00B00079">
        <w:rPr>
          <w:rFonts w:hint="cs"/>
          <w:rtl/>
          <w:lang w:bidi="ar-EG"/>
        </w:rPr>
        <w:t xml:space="preserve"> </w:t>
      </w:r>
      <w:r w:rsidRPr="00B00079">
        <w:rPr>
          <w:rtl/>
          <w:lang w:bidi="ar-EG"/>
        </w:rPr>
        <w:t>رك</w:t>
      </w:r>
      <w:r>
        <w:rPr>
          <w:rFonts w:hint="cs"/>
          <w:rtl/>
          <w:lang w:bidi="ar-EG"/>
        </w:rPr>
        <w:t>َّ</w:t>
      </w:r>
      <w:r w:rsidRPr="00B00079">
        <w:rPr>
          <w:rtl/>
          <w:lang w:bidi="ar-EG"/>
        </w:rPr>
        <w:t xml:space="preserve">ز عمل </w:t>
      </w:r>
      <w:r>
        <w:rPr>
          <w:rFonts w:hint="cs"/>
          <w:rtl/>
          <w:lang w:bidi="ar-EG"/>
        </w:rPr>
        <w:t xml:space="preserve">الويبو </w:t>
      </w:r>
      <w:r w:rsidRPr="00B00079">
        <w:rPr>
          <w:rtl/>
          <w:lang w:bidi="ar-EG"/>
        </w:rPr>
        <w:t>ف</w:t>
      </w:r>
      <w:r>
        <w:rPr>
          <w:rFonts w:hint="cs"/>
          <w:rtl/>
          <w:lang w:bidi="ar-EG"/>
        </w:rPr>
        <w:t>ي</w:t>
      </w:r>
      <w:r w:rsidRPr="00B00079">
        <w:rPr>
          <w:rtl/>
          <w:lang w:bidi="ar-EG"/>
        </w:rPr>
        <w:t xml:space="preserve"> عام 2016 على رصد السوابق القضائية </w:t>
      </w:r>
      <w:r w:rsidR="00511DB5">
        <w:rPr>
          <w:rFonts w:hint="cs"/>
          <w:rtl/>
          <w:lang w:bidi="ar-EG"/>
        </w:rPr>
        <w:t>بشأن</w:t>
      </w:r>
      <w:r w:rsidRPr="00B00079">
        <w:rPr>
          <w:rtl/>
          <w:lang w:bidi="ar-EG"/>
        </w:rPr>
        <w:t xml:space="preserve"> الملكية الفكرية والمنافسة في البلدان النامية والاقتصادات الناشئة. </w:t>
      </w:r>
      <w:r w:rsidR="00511DB5" w:rsidRPr="00511DB5">
        <w:rPr>
          <w:rtl/>
          <w:lang w:bidi="ar-EG"/>
        </w:rPr>
        <w:t>و</w:t>
      </w:r>
      <w:r w:rsidR="00511DB5">
        <w:rPr>
          <w:rFonts w:hint="cs"/>
          <w:rtl/>
          <w:lang w:bidi="ar-EG"/>
        </w:rPr>
        <w:t xml:space="preserve">ظلت </w:t>
      </w:r>
      <w:r w:rsidR="00511DB5" w:rsidRPr="00511DB5">
        <w:rPr>
          <w:rtl/>
          <w:lang w:bidi="ar-EG"/>
        </w:rPr>
        <w:t xml:space="preserve">المنظمة </w:t>
      </w:r>
      <w:r w:rsidR="00511DB5">
        <w:rPr>
          <w:rFonts w:hint="cs"/>
          <w:rtl/>
          <w:lang w:bidi="ar-EG"/>
        </w:rPr>
        <w:t xml:space="preserve">تشارك </w:t>
      </w:r>
      <w:r w:rsidR="00511DB5" w:rsidRPr="00511DB5">
        <w:rPr>
          <w:rtl/>
          <w:lang w:bidi="ar-EG"/>
        </w:rPr>
        <w:t xml:space="preserve">بنشاط في الفريق المختص المعني بالملكية الفكرية والمنافسة، حيث ناقشت إمكانية التعاون وتبادلت </w:t>
      </w:r>
      <w:r w:rsidR="00511DB5">
        <w:rPr>
          <w:rFonts w:hint="cs"/>
          <w:rtl/>
          <w:lang w:bidi="ar-EG"/>
        </w:rPr>
        <w:t>الآراء والخبرات</w:t>
      </w:r>
      <w:r w:rsidR="00511DB5" w:rsidRPr="00511DB5">
        <w:rPr>
          <w:rtl/>
          <w:lang w:bidi="ar-EG"/>
        </w:rPr>
        <w:t xml:space="preserve"> مع </w:t>
      </w:r>
      <w:proofErr w:type="spellStart"/>
      <w:r w:rsidR="00511DB5" w:rsidRPr="00511DB5">
        <w:rPr>
          <w:rtl/>
          <w:lang w:bidi="ar-EG"/>
        </w:rPr>
        <w:t>الأونكتاد</w:t>
      </w:r>
      <w:proofErr w:type="spellEnd"/>
      <w:r w:rsidR="00511DB5" w:rsidRPr="00511DB5">
        <w:rPr>
          <w:rtl/>
          <w:lang w:bidi="ar-EG"/>
        </w:rPr>
        <w:t xml:space="preserve"> ومنظمة التجارة العالمية ومنظمة التعاون والتنمية في الميدان الاقتصادي (</w:t>
      </w:r>
      <w:r w:rsidR="00511DB5" w:rsidRPr="00511DB5">
        <w:rPr>
          <w:lang w:bidi="ar-EG"/>
        </w:rPr>
        <w:t>OECD</w:t>
      </w:r>
      <w:r w:rsidR="00511DB5" w:rsidRPr="00511DB5">
        <w:rPr>
          <w:rtl/>
          <w:lang w:bidi="ar-EG"/>
        </w:rPr>
        <w:t xml:space="preserve">). </w:t>
      </w:r>
      <w:r w:rsidRPr="00B00079">
        <w:rPr>
          <w:rtl/>
          <w:lang w:bidi="ar-EG"/>
        </w:rPr>
        <w:t>كما عزز</w:t>
      </w:r>
      <w:r w:rsidR="004825E9">
        <w:rPr>
          <w:rFonts w:hint="cs"/>
          <w:rtl/>
          <w:lang w:bidi="ar-EG"/>
        </w:rPr>
        <w:t>ت</w:t>
      </w:r>
      <w:r w:rsidRPr="00B00079">
        <w:rPr>
          <w:rtl/>
          <w:lang w:bidi="ar-EG"/>
        </w:rPr>
        <w:t xml:space="preserve"> الويبو مشاركتها في شبكة المنافسة الدولية، </w:t>
      </w:r>
      <w:r w:rsidR="004825E9">
        <w:rPr>
          <w:rFonts w:hint="cs"/>
          <w:rtl/>
          <w:lang w:bidi="ar-EG"/>
        </w:rPr>
        <w:t>ف</w:t>
      </w:r>
      <w:r w:rsidRPr="00B00079">
        <w:rPr>
          <w:rtl/>
          <w:lang w:bidi="ar-EG"/>
        </w:rPr>
        <w:t>ساهم</w:t>
      </w:r>
      <w:r w:rsidR="004825E9">
        <w:rPr>
          <w:rFonts w:hint="cs"/>
          <w:rtl/>
          <w:lang w:bidi="ar-EG"/>
        </w:rPr>
        <w:t>ت</w:t>
      </w:r>
      <w:r w:rsidRPr="00B00079">
        <w:rPr>
          <w:rtl/>
          <w:lang w:bidi="ar-EG"/>
        </w:rPr>
        <w:t xml:space="preserve"> في مناقشات بشأن قضايا المنافسة المتعلقة بالملكية الفكرية</w:t>
      </w:r>
      <w:r w:rsidR="004825E9">
        <w:rPr>
          <w:rFonts w:hint="cs"/>
          <w:rtl/>
          <w:lang w:bidi="ar-EG"/>
        </w:rPr>
        <w:t xml:space="preserve"> </w:t>
      </w:r>
      <w:r w:rsidR="004825E9" w:rsidRPr="00B4679C">
        <w:rPr>
          <w:rFonts w:hint="cs"/>
          <w:rtl/>
          <w:lang w:bidi="ar-EG"/>
        </w:rPr>
        <w:t>و</w:t>
      </w:r>
      <w:r w:rsidR="00B4679C" w:rsidRPr="00B4679C">
        <w:rPr>
          <w:rFonts w:hint="cs"/>
          <w:rtl/>
          <w:lang w:bidi="ar-EG"/>
        </w:rPr>
        <w:t>طرحت</w:t>
      </w:r>
      <w:r w:rsidRPr="00B4679C">
        <w:rPr>
          <w:rtl/>
          <w:lang w:bidi="ar-EG"/>
        </w:rPr>
        <w:t xml:space="preserve"> وجهة </w:t>
      </w:r>
      <w:r w:rsidR="004825E9" w:rsidRPr="00B4679C">
        <w:rPr>
          <w:rFonts w:hint="cs"/>
          <w:rtl/>
          <w:lang w:bidi="ar-EG"/>
        </w:rPr>
        <w:t>ال</w:t>
      </w:r>
      <w:r w:rsidRPr="00B4679C">
        <w:rPr>
          <w:rtl/>
          <w:lang w:bidi="ar-EG"/>
        </w:rPr>
        <w:t xml:space="preserve">نظر </w:t>
      </w:r>
      <w:r w:rsidR="004825E9" w:rsidRPr="00B4679C">
        <w:rPr>
          <w:rFonts w:hint="cs"/>
          <w:rtl/>
          <w:lang w:bidi="ar-EG"/>
        </w:rPr>
        <w:t>ال</w:t>
      </w:r>
      <w:r w:rsidRPr="00B4679C">
        <w:rPr>
          <w:rtl/>
          <w:lang w:bidi="ar-EG"/>
        </w:rPr>
        <w:t xml:space="preserve">مؤيدة للمنافسة </w:t>
      </w:r>
      <w:r w:rsidR="00B4679C" w:rsidRPr="00B4679C">
        <w:rPr>
          <w:rFonts w:hint="cs"/>
          <w:rtl/>
          <w:lang w:bidi="ar-EG"/>
        </w:rPr>
        <w:t>في</w:t>
      </w:r>
      <w:r w:rsidRPr="00B00079">
        <w:rPr>
          <w:rtl/>
          <w:lang w:bidi="ar-EG"/>
        </w:rPr>
        <w:t xml:space="preserve"> مجتمع </w:t>
      </w:r>
      <w:r w:rsidR="004825E9">
        <w:rPr>
          <w:rFonts w:hint="cs"/>
          <w:rtl/>
          <w:lang w:bidi="ar-EG"/>
        </w:rPr>
        <w:t>ال</w:t>
      </w:r>
      <w:r w:rsidRPr="00B00079">
        <w:rPr>
          <w:rtl/>
          <w:lang w:bidi="ar-EG"/>
        </w:rPr>
        <w:t xml:space="preserve">وكالات </w:t>
      </w:r>
      <w:r w:rsidR="004825E9">
        <w:rPr>
          <w:rFonts w:hint="cs"/>
          <w:rtl/>
          <w:lang w:bidi="ar-EG"/>
        </w:rPr>
        <w:t>المعنية ب</w:t>
      </w:r>
      <w:r w:rsidRPr="00B00079">
        <w:rPr>
          <w:rtl/>
          <w:lang w:bidi="ar-EG"/>
        </w:rPr>
        <w:t>المنافسة.</w:t>
      </w:r>
    </w:p>
    <w:p w:rsidR="004825E9" w:rsidRDefault="008F289E" w:rsidP="00AE2606">
      <w:pPr>
        <w:pStyle w:val="NormalParaAR"/>
        <w:ind w:left="535"/>
        <w:rPr>
          <w:rtl/>
          <w:lang w:bidi="ar-EG"/>
        </w:rPr>
      </w:pPr>
      <w:r w:rsidRPr="008F289E">
        <w:rPr>
          <w:rtl/>
          <w:lang w:bidi="ar-EG"/>
        </w:rPr>
        <w:t>"9"</w:t>
      </w:r>
      <w:r w:rsidRPr="008F289E">
        <w:rPr>
          <w:rtl/>
          <w:lang w:bidi="ar-EG"/>
        </w:rPr>
        <w:tab/>
      </w:r>
      <w:r w:rsidR="006D77B2">
        <w:rPr>
          <w:rFonts w:hint="cs"/>
          <w:rtl/>
          <w:lang w:bidi="ar-EG"/>
        </w:rPr>
        <w:t>وبعد تعميم منهجية الويبو ال</w:t>
      </w:r>
      <w:r w:rsidR="006D77B2">
        <w:rPr>
          <w:rtl/>
          <w:lang w:bidi="ar-EG"/>
        </w:rPr>
        <w:t>مُف</w:t>
      </w:r>
      <w:r w:rsidR="006D77B2" w:rsidRPr="006D77B2">
        <w:rPr>
          <w:rtl/>
          <w:lang w:bidi="ar-EG"/>
        </w:rPr>
        <w:t>صَّل</w:t>
      </w:r>
      <w:r w:rsidR="006D77B2">
        <w:rPr>
          <w:rFonts w:hint="cs"/>
          <w:rtl/>
          <w:lang w:bidi="ar-EG"/>
        </w:rPr>
        <w:t>ة</w:t>
      </w:r>
      <w:r w:rsidR="006D77B2" w:rsidRPr="006D77B2">
        <w:rPr>
          <w:rtl/>
          <w:lang w:bidi="ar-EG"/>
        </w:rPr>
        <w:t xml:space="preserve"> </w:t>
      </w:r>
      <w:r w:rsidRPr="008F289E">
        <w:rPr>
          <w:rtl/>
          <w:lang w:bidi="ar-EG"/>
        </w:rPr>
        <w:t>في إطار مشروع اللجنة</w:t>
      </w:r>
      <w:r w:rsidR="006D77B2">
        <w:rPr>
          <w:rFonts w:hint="cs"/>
          <w:rtl/>
          <w:lang w:bidi="ar-EG"/>
        </w:rPr>
        <w:t xml:space="preserve"> المعنون</w:t>
      </w:r>
      <w:r w:rsidRPr="008F289E">
        <w:rPr>
          <w:rtl/>
          <w:lang w:bidi="ar-EG"/>
        </w:rPr>
        <w:t xml:space="preserve"> "</w:t>
      </w:r>
      <w:r w:rsidR="006D77B2" w:rsidRPr="006D77B2">
        <w:rPr>
          <w:rtl/>
          <w:lang w:bidi="ar-EG"/>
        </w:rPr>
        <w:t>مشروع تعزيز قدرات المؤسسات والمستخدمين في مجال الملكية الفكرية على كل من الصعيد الوطني ودون الإقليمي والإقليمي</w:t>
      </w:r>
      <w:r w:rsidRPr="008F289E">
        <w:rPr>
          <w:rtl/>
          <w:lang w:bidi="ar-EG"/>
        </w:rPr>
        <w:t xml:space="preserve">" (2010-2013) </w:t>
      </w:r>
      <w:r w:rsidR="006D77B2" w:rsidRPr="008F289E">
        <w:rPr>
          <w:rtl/>
          <w:lang w:bidi="ar-EG"/>
        </w:rPr>
        <w:t>تعميم</w:t>
      </w:r>
      <w:r w:rsidR="006D77B2">
        <w:rPr>
          <w:rFonts w:hint="cs"/>
          <w:rtl/>
          <w:lang w:bidi="ar-EG"/>
        </w:rPr>
        <w:t>اً</w:t>
      </w:r>
      <w:r w:rsidR="006D77B2" w:rsidRPr="008F289E">
        <w:rPr>
          <w:rtl/>
          <w:lang w:bidi="ar-EG"/>
        </w:rPr>
        <w:t xml:space="preserve"> كاملا</w:t>
      </w:r>
      <w:r w:rsidR="006D77B2">
        <w:rPr>
          <w:rFonts w:hint="cs"/>
          <w:rtl/>
          <w:lang w:bidi="ar-EG"/>
        </w:rPr>
        <w:t>ً</w:t>
      </w:r>
      <w:r w:rsidR="006D77B2" w:rsidRPr="008F289E">
        <w:rPr>
          <w:rtl/>
          <w:lang w:bidi="ar-EG"/>
        </w:rPr>
        <w:t xml:space="preserve"> </w:t>
      </w:r>
      <w:r w:rsidR="00AE2606">
        <w:rPr>
          <w:rFonts w:hint="cs"/>
          <w:rtl/>
          <w:lang w:bidi="ar-EG"/>
        </w:rPr>
        <w:t>على</w:t>
      </w:r>
      <w:r w:rsidR="006D77B2" w:rsidRPr="008F289E">
        <w:rPr>
          <w:rtl/>
          <w:lang w:bidi="ar-EG"/>
        </w:rPr>
        <w:t xml:space="preserve"> برامج المساعدة التقنية في البلدان النامية و</w:t>
      </w:r>
      <w:r w:rsidR="006D77B2">
        <w:rPr>
          <w:rFonts w:hint="cs"/>
          <w:rtl/>
          <w:lang w:bidi="ar-EG"/>
        </w:rPr>
        <w:t>البلدان ال</w:t>
      </w:r>
      <w:r w:rsidR="006D77B2" w:rsidRPr="008F289E">
        <w:rPr>
          <w:rtl/>
          <w:lang w:bidi="ar-EG"/>
        </w:rPr>
        <w:t>أقل نموا</w:t>
      </w:r>
      <w:r w:rsidR="006D77B2">
        <w:rPr>
          <w:rFonts w:hint="cs"/>
          <w:rtl/>
          <w:lang w:bidi="ar-EG"/>
        </w:rPr>
        <w:t>ً، ظلت هذه المنهجية تُستخدم</w:t>
      </w:r>
      <w:r w:rsidR="006D77B2" w:rsidRPr="008F289E">
        <w:rPr>
          <w:rtl/>
          <w:lang w:bidi="ar-EG"/>
        </w:rPr>
        <w:t xml:space="preserve"> </w:t>
      </w:r>
      <w:r w:rsidRPr="008F289E">
        <w:rPr>
          <w:rtl/>
          <w:lang w:bidi="ar-EG"/>
        </w:rPr>
        <w:t>في عام 2016 كأساس لصياغة 15 استراتيجي</w:t>
      </w:r>
      <w:r w:rsidR="006D77B2">
        <w:rPr>
          <w:rFonts w:hint="cs"/>
          <w:rtl/>
          <w:lang w:bidi="ar-EG"/>
        </w:rPr>
        <w:t>ة</w:t>
      </w:r>
      <w:r w:rsidRPr="008F289E">
        <w:rPr>
          <w:rtl/>
          <w:lang w:bidi="ar-EG"/>
        </w:rPr>
        <w:t xml:space="preserve"> ملكية فكرية وطنية جديدة في البلدان النامية </w:t>
      </w:r>
      <w:r w:rsidR="006D77B2" w:rsidRPr="006D77B2">
        <w:rPr>
          <w:rtl/>
          <w:lang w:bidi="ar-EG"/>
        </w:rPr>
        <w:t>الواقعة في كل الأقاليم</w:t>
      </w:r>
      <w:r w:rsidRPr="008F289E">
        <w:rPr>
          <w:rtl/>
          <w:lang w:bidi="ar-EG"/>
        </w:rPr>
        <w:t>.</w:t>
      </w:r>
    </w:p>
    <w:p w:rsidR="00AE2606" w:rsidRDefault="003923DC" w:rsidP="00EA13F5">
      <w:pPr>
        <w:pStyle w:val="NormalParaAR"/>
        <w:ind w:left="535"/>
        <w:rPr>
          <w:rtl/>
          <w:lang w:bidi="ar-EG"/>
        </w:rPr>
      </w:pPr>
      <w:r w:rsidRPr="003923DC">
        <w:rPr>
          <w:rtl/>
          <w:lang w:bidi="ar-EG"/>
        </w:rPr>
        <w:t>"10"</w:t>
      </w:r>
      <w:r w:rsidR="005C377D">
        <w:rPr>
          <w:rtl/>
          <w:lang w:bidi="ar-EG"/>
        </w:rPr>
        <w:tab/>
      </w:r>
      <w:r w:rsidR="00B4679C">
        <w:rPr>
          <w:rFonts w:hint="cs"/>
          <w:rtl/>
          <w:lang w:bidi="ar-EG"/>
        </w:rPr>
        <w:t>و</w:t>
      </w:r>
      <w:r w:rsidRPr="003923DC">
        <w:rPr>
          <w:rtl/>
          <w:lang w:bidi="ar-EG"/>
        </w:rPr>
        <w:t>بناء</w:t>
      </w:r>
      <w:r w:rsidR="005C377D">
        <w:rPr>
          <w:rFonts w:hint="cs"/>
          <w:rtl/>
          <w:lang w:bidi="ar-EG"/>
        </w:rPr>
        <w:t>ً</w:t>
      </w:r>
      <w:r w:rsidRPr="003923DC">
        <w:rPr>
          <w:rtl/>
          <w:lang w:bidi="ar-EG"/>
        </w:rPr>
        <w:t xml:space="preserve"> على المبادرات الجارية الرامية إلى </w:t>
      </w:r>
      <w:r w:rsidR="005C377D">
        <w:rPr>
          <w:rFonts w:hint="cs"/>
          <w:rtl/>
          <w:lang w:bidi="ar-EG"/>
        </w:rPr>
        <w:t>تصميم</w:t>
      </w:r>
      <w:r w:rsidRPr="003923DC">
        <w:rPr>
          <w:rtl/>
          <w:lang w:bidi="ar-EG"/>
        </w:rPr>
        <w:t xml:space="preserve"> </w:t>
      </w:r>
      <w:r w:rsidR="005C377D" w:rsidRPr="005C377D">
        <w:rPr>
          <w:rtl/>
          <w:lang w:bidi="ar-EG"/>
        </w:rPr>
        <w:t xml:space="preserve">استراتيجيات الملكية الفكرية والتوسيم </w:t>
      </w:r>
      <w:r w:rsidR="007A2D9C">
        <w:rPr>
          <w:rFonts w:hint="cs"/>
          <w:rtl/>
          <w:lang w:bidi="ar-EG"/>
        </w:rPr>
        <w:t>ل</w:t>
      </w:r>
      <w:r w:rsidR="007A2D9C" w:rsidRPr="007A2D9C">
        <w:rPr>
          <w:rtl/>
          <w:lang w:bidi="ar-EG"/>
        </w:rPr>
        <w:t xml:space="preserve">لأعمال التجارية الزراعية </w:t>
      </w:r>
      <w:r w:rsidRPr="003923DC">
        <w:rPr>
          <w:rtl/>
          <w:lang w:bidi="ar-EG"/>
        </w:rPr>
        <w:t>ومنتجات الحرف</w:t>
      </w:r>
      <w:r w:rsidR="007A2D9C">
        <w:rPr>
          <w:rFonts w:hint="cs"/>
          <w:rtl/>
          <w:lang w:bidi="ar-EG"/>
        </w:rPr>
        <w:t xml:space="preserve"> اليدوية</w:t>
      </w:r>
      <w:r w:rsidRPr="003923DC">
        <w:rPr>
          <w:rtl/>
          <w:lang w:bidi="ar-EG"/>
        </w:rPr>
        <w:t xml:space="preserve"> المحلية، </w:t>
      </w:r>
      <w:r w:rsidR="007A2D9C">
        <w:rPr>
          <w:rFonts w:hint="cs"/>
          <w:rtl/>
          <w:lang w:bidi="ar-EG"/>
        </w:rPr>
        <w:t xml:space="preserve">أُحرِز </w:t>
      </w:r>
      <w:r w:rsidRPr="003923DC">
        <w:rPr>
          <w:rtl/>
          <w:lang w:bidi="ar-EG"/>
        </w:rPr>
        <w:t>تقدم</w:t>
      </w:r>
      <w:r w:rsidR="007A2D9C">
        <w:rPr>
          <w:rFonts w:hint="cs"/>
          <w:rtl/>
          <w:lang w:bidi="ar-EG"/>
        </w:rPr>
        <w:t>ٌ</w:t>
      </w:r>
      <w:r w:rsidRPr="003923DC">
        <w:rPr>
          <w:rtl/>
          <w:lang w:bidi="ar-EG"/>
        </w:rPr>
        <w:t xml:space="preserve"> لا سيما في كمبوديا وكينيا وف</w:t>
      </w:r>
      <w:r w:rsidR="007A2D9C">
        <w:rPr>
          <w:rtl/>
          <w:lang w:bidi="ar-EG"/>
        </w:rPr>
        <w:t>ي منطقة البحر الكاريبي، حيث كان</w:t>
      </w:r>
      <w:r w:rsidR="007A2D9C">
        <w:rPr>
          <w:rFonts w:hint="cs"/>
          <w:rtl/>
          <w:lang w:bidi="ar-EG"/>
        </w:rPr>
        <w:t>ت، ولا تزال، الويبو</w:t>
      </w:r>
      <w:r w:rsidRPr="003923DC">
        <w:rPr>
          <w:rtl/>
          <w:lang w:bidi="ar-EG"/>
        </w:rPr>
        <w:t xml:space="preserve"> تعمل مع </w:t>
      </w:r>
      <w:r w:rsidR="007A2D9C">
        <w:rPr>
          <w:rFonts w:hint="cs"/>
          <w:rtl/>
          <w:lang w:bidi="ar-EG"/>
        </w:rPr>
        <w:t>ائتلاف</w:t>
      </w:r>
      <w:r w:rsidRPr="003923DC">
        <w:rPr>
          <w:rtl/>
          <w:lang w:bidi="ar-EG"/>
        </w:rPr>
        <w:t xml:space="preserve"> من الشركاء (بما في ذلك جمعيات المنتجين</w:t>
      </w:r>
      <w:r w:rsidR="007A2D9C">
        <w:rPr>
          <w:rFonts w:hint="cs"/>
          <w:rtl/>
          <w:lang w:bidi="ar-EG"/>
        </w:rPr>
        <w:t>،</w:t>
      </w:r>
      <w:r w:rsidRPr="003923DC">
        <w:rPr>
          <w:rtl/>
          <w:lang w:bidi="ar-EG"/>
        </w:rPr>
        <w:t xml:space="preserve"> ومنظمات حكومية دولية</w:t>
      </w:r>
      <w:r w:rsidR="007A2D9C">
        <w:rPr>
          <w:rFonts w:hint="cs"/>
          <w:rtl/>
          <w:lang w:bidi="ar-EG"/>
        </w:rPr>
        <w:t>،</w:t>
      </w:r>
      <w:r w:rsidRPr="003923DC">
        <w:rPr>
          <w:rtl/>
          <w:lang w:bidi="ar-EG"/>
        </w:rPr>
        <w:t xml:space="preserve"> وجهات مانحة) </w:t>
      </w:r>
      <w:r w:rsidRPr="003923DC">
        <w:rPr>
          <w:rtl/>
          <w:lang w:bidi="ar-EG"/>
        </w:rPr>
        <w:lastRenderedPageBreak/>
        <w:t>لتحسين القدرة التنافسية لم</w:t>
      </w:r>
      <w:r w:rsidR="007A2D9C">
        <w:rPr>
          <w:rFonts w:hint="cs"/>
          <w:rtl/>
          <w:lang w:bidi="ar-EG"/>
        </w:rPr>
        <w:t>ن</w:t>
      </w:r>
      <w:r w:rsidRPr="003923DC">
        <w:rPr>
          <w:rtl/>
          <w:lang w:bidi="ar-EG"/>
        </w:rPr>
        <w:t>تجات</w:t>
      </w:r>
      <w:r w:rsidR="007A2D9C">
        <w:rPr>
          <w:rFonts w:hint="cs"/>
          <w:rtl/>
          <w:lang w:bidi="ar-EG"/>
        </w:rPr>
        <w:t xml:space="preserve"> رئيسية</w:t>
      </w:r>
      <w:r w:rsidRPr="003923DC">
        <w:rPr>
          <w:rtl/>
          <w:lang w:bidi="ar-EG"/>
        </w:rPr>
        <w:t xml:space="preserve"> مرتبطة </w:t>
      </w:r>
      <w:r w:rsidR="007A2D9C">
        <w:rPr>
          <w:rFonts w:hint="cs"/>
          <w:rtl/>
          <w:lang w:bidi="ar-EG"/>
        </w:rPr>
        <w:t>بالمنشأ</w:t>
      </w:r>
      <w:r w:rsidRPr="003923DC">
        <w:rPr>
          <w:rtl/>
          <w:lang w:bidi="ar-EG"/>
        </w:rPr>
        <w:t xml:space="preserve"> (أي</w:t>
      </w:r>
      <w:r w:rsidR="007A2D9C">
        <w:rPr>
          <w:rFonts w:hint="cs"/>
          <w:rtl/>
          <w:lang w:bidi="ar-EG"/>
        </w:rPr>
        <w:t>ْ</w:t>
      </w:r>
      <w:r w:rsidRPr="003923DC">
        <w:rPr>
          <w:rtl/>
          <w:lang w:bidi="ar-EG"/>
        </w:rPr>
        <w:t xml:space="preserve"> </w:t>
      </w:r>
      <w:r w:rsidR="007A2D9C">
        <w:rPr>
          <w:rFonts w:hint="cs"/>
          <w:rtl/>
          <w:lang w:bidi="ar-EG"/>
        </w:rPr>
        <w:t>ال</w:t>
      </w:r>
      <w:r w:rsidR="007A2D9C" w:rsidRPr="007A2D9C">
        <w:rPr>
          <w:rtl/>
          <w:lang w:bidi="ar-EG"/>
        </w:rPr>
        <w:t>أرز الكمبودي الفاخر</w:t>
      </w:r>
      <w:r w:rsidRPr="003923DC">
        <w:rPr>
          <w:rtl/>
          <w:lang w:bidi="ar-EG"/>
        </w:rPr>
        <w:t xml:space="preserve">، </w:t>
      </w:r>
      <w:r w:rsidR="007A2D9C" w:rsidRPr="007A2D9C">
        <w:rPr>
          <w:rtl/>
          <w:lang w:bidi="ar-EG"/>
        </w:rPr>
        <w:t>والكاكاو الرفيع</w:t>
      </w:r>
      <w:r w:rsidRPr="003923DC">
        <w:rPr>
          <w:rtl/>
          <w:lang w:bidi="ar-EG"/>
        </w:rPr>
        <w:t xml:space="preserve">، </w:t>
      </w:r>
      <w:r w:rsidR="007A2D9C">
        <w:rPr>
          <w:rFonts w:hint="cs"/>
          <w:rtl/>
          <w:lang w:bidi="ar-EG"/>
        </w:rPr>
        <w:t>و</w:t>
      </w:r>
      <w:r w:rsidRPr="003923DC">
        <w:rPr>
          <w:rtl/>
          <w:lang w:bidi="ar-EG"/>
        </w:rPr>
        <w:t xml:space="preserve">فواكه وخضروات </w:t>
      </w:r>
      <w:r w:rsidR="007A2D9C">
        <w:rPr>
          <w:rFonts w:hint="cs"/>
          <w:rtl/>
          <w:lang w:bidi="ar-EG"/>
        </w:rPr>
        <w:t xml:space="preserve">مُختارة من </w:t>
      </w:r>
      <w:r w:rsidRPr="003923DC">
        <w:rPr>
          <w:rtl/>
          <w:lang w:bidi="ar-EG"/>
        </w:rPr>
        <w:t>منطقة البحر الكاريبي، والسلال المنسوجة يدويا</w:t>
      </w:r>
      <w:r w:rsidR="00F040BF">
        <w:rPr>
          <w:rFonts w:hint="cs"/>
          <w:rtl/>
          <w:lang w:bidi="ar-EG"/>
        </w:rPr>
        <w:t>ً</w:t>
      </w:r>
      <w:r w:rsidRPr="003923DC">
        <w:rPr>
          <w:rtl/>
          <w:lang w:bidi="ar-EG"/>
        </w:rPr>
        <w:t xml:space="preserve"> في كينيا). </w:t>
      </w:r>
      <w:r w:rsidR="00F040BF">
        <w:rPr>
          <w:rFonts w:hint="cs"/>
          <w:rtl/>
          <w:lang w:bidi="ar-EG"/>
        </w:rPr>
        <w:t>و</w:t>
      </w:r>
      <w:r w:rsidR="00F040BF" w:rsidRPr="003923DC">
        <w:rPr>
          <w:rtl/>
          <w:lang w:bidi="ar-EG"/>
        </w:rPr>
        <w:t>هذه المشر</w:t>
      </w:r>
      <w:r w:rsidR="00F040BF">
        <w:rPr>
          <w:rFonts w:hint="cs"/>
          <w:rtl/>
          <w:lang w:bidi="ar-EG"/>
        </w:rPr>
        <w:t>و</w:t>
      </w:r>
      <w:r w:rsidR="00F040BF" w:rsidRPr="003923DC">
        <w:rPr>
          <w:rtl/>
          <w:lang w:bidi="ar-EG"/>
        </w:rPr>
        <w:t>ع</w:t>
      </w:r>
      <w:r w:rsidR="00F040BF">
        <w:rPr>
          <w:rFonts w:hint="cs"/>
          <w:rtl/>
          <w:lang w:bidi="ar-EG"/>
        </w:rPr>
        <w:t>ات</w:t>
      </w:r>
      <w:r w:rsidR="00F040BF" w:rsidRPr="003923DC">
        <w:rPr>
          <w:rtl/>
          <w:lang w:bidi="ar-EG"/>
        </w:rPr>
        <w:t xml:space="preserve"> </w:t>
      </w:r>
      <w:r w:rsidR="00F040BF">
        <w:rPr>
          <w:rFonts w:hint="cs"/>
          <w:rtl/>
          <w:lang w:bidi="ar-EG"/>
        </w:rPr>
        <w:t>ال</w:t>
      </w:r>
      <w:r w:rsidRPr="003923DC">
        <w:rPr>
          <w:rtl/>
          <w:lang w:bidi="ar-EG"/>
        </w:rPr>
        <w:t>مستوحاة</w:t>
      </w:r>
      <w:r w:rsidR="00F040BF">
        <w:rPr>
          <w:rFonts w:hint="cs"/>
          <w:rtl/>
          <w:lang w:bidi="ar-EG"/>
        </w:rPr>
        <w:t xml:space="preserve"> </w:t>
      </w:r>
      <w:r w:rsidRPr="003923DC">
        <w:rPr>
          <w:rtl/>
          <w:lang w:bidi="ar-EG"/>
        </w:rPr>
        <w:t xml:space="preserve">من مشروع اللجنة </w:t>
      </w:r>
      <w:r w:rsidR="00F040BF">
        <w:rPr>
          <w:rFonts w:hint="cs"/>
          <w:rtl/>
          <w:lang w:bidi="ar-EG"/>
        </w:rPr>
        <w:t>بشأن</w:t>
      </w:r>
      <w:r w:rsidRPr="003923DC">
        <w:rPr>
          <w:rtl/>
          <w:lang w:bidi="ar-EG"/>
        </w:rPr>
        <w:t xml:space="preserve"> "</w:t>
      </w:r>
      <w:r w:rsidR="00F040BF" w:rsidRPr="00F040BF">
        <w:rPr>
          <w:rtl/>
          <w:lang w:bidi="ar-EG"/>
        </w:rPr>
        <w:t>الملكية الفكرية وتوسيم المنتجات لتطوير الأعمال في البلدان النامية والبلدان الأقل نموا</w:t>
      </w:r>
      <w:r w:rsidR="001A6154">
        <w:rPr>
          <w:rFonts w:hint="cs"/>
          <w:rtl/>
          <w:lang w:bidi="ar-EG"/>
        </w:rPr>
        <w:t>ً</w:t>
      </w:r>
      <w:r w:rsidRPr="003923DC">
        <w:rPr>
          <w:rtl/>
          <w:lang w:bidi="ar-EG"/>
        </w:rPr>
        <w:t>"</w:t>
      </w:r>
      <w:r w:rsidR="00F040BF">
        <w:rPr>
          <w:rFonts w:hint="cs"/>
          <w:rtl/>
          <w:lang w:bidi="ar-EG"/>
        </w:rPr>
        <w:t xml:space="preserve"> تُبرهن على </w:t>
      </w:r>
      <w:r w:rsidRPr="003923DC">
        <w:rPr>
          <w:rtl/>
          <w:lang w:bidi="ar-EG"/>
        </w:rPr>
        <w:t xml:space="preserve">تعميم </w:t>
      </w:r>
      <w:r w:rsidR="00EA13F5" w:rsidRPr="00EA13F5">
        <w:rPr>
          <w:rFonts w:hint="cs"/>
          <w:rtl/>
          <w:lang w:bidi="ar-EG"/>
        </w:rPr>
        <w:t>أجندة</w:t>
      </w:r>
      <w:r w:rsidR="00F040BF">
        <w:rPr>
          <w:rFonts w:hint="cs"/>
          <w:rtl/>
          <w:lang w:bidi="ar-EG"/>
        </w:rPr>
        <w:t xml:space="preserve"> التنمية </w:t>
      </w:r>
      <w:r w:rsidRPr="003923DC">
        <w:rPr>
          <w:rtl/>
          <w:lang w:bidi="ar-EG"/>
        </w:rPr>
        <w:t xml:space="preserve">في أنشطة المساعدة التقنية العادية </w:t>
      </w:r>
      <w:r w:rsidR="00F040BF">
        <w:rPr>
          <w:rFonts w:hint="cs"/>
          <w:rtl/>
          <w:lang w:bidi="ar-EG"/>
        </w:rPr>
        <w:t xml:space="preserve">التي تقوم بها </w:t>
      </w:r>
      <w:r w:rsidRPr="003923DC">
        <w:rPr>
          <w:rtl/>
          <w:lang w:bidi="ar-EG"/>
        </w:rPr>
        <w:t>المكاتب الإقليمية. كما أنها ت</w:t>
      </w:r>
      <w:r w:rsidR="00F040BF">
        <w:rPr>
          <w:rFonts w:hint="cs"/>
          <w:rtl/>
          <w:lang w:bidi="ar-EG"/>
        </w:rPr>
        <w:t>قدم بياناً عملياً ل</w:t>
      </w:r>
      <w:r w:rsidRPr="003923DC">
        <w:rPr>
          <w:rtl/>
          <w:lang w:bidi="ar-EG"/>
        </w:rPr>
        <w:t>كيف</w:t>
      </w:r>
      <w:r w:rsidR="00F040BF">
        <w:rPr>
          <w:rFonts w:hint="cs"/>
          <w:rtl/>
          <w:lang w:bidi="ar-EG"/>
        </w:rPr>
        <w:t xml:space="preserve">ية </w:t>
      </w:r>
      <w:r w:rsidRPr="003923DC">
        <w:rPr>
          <w:rtl/>
          <w:lang w:bidi="ar-EG"/>
        </w:rPr>
        <w:t>ا</w:t>
      </w:r>
      <w:r w:rsidR="00F040BF">
        <w:rPr>
          <w:rFonts w:hint="cs"/>
          <w:rtl/>
          <w:lang w:bidi="ar-EG"/>
        </w:rPr>
        <w:t xml:space="preserve">ستغلال الملكية الفكرية في </w:t>
      </w:r>
      <w:r w:rsidRPr="003923DC">
        <w:rPr>
          <w:rtl/>
          <w:lang w:bidi="ar-EG"/>
        </w:rPr>
        <w:t xml:space="preserve">تحقيق نتائج التنمية الاقتصادية المرجوة </w:t>
      </w:r>
      <w:r w:rsidR="00F040BF">
        <w:rPr>
          <w:rFonts w:hint="cs"/>
          <w:rtl/>
          <w:lang w:bidi="ar-EG"/>
        </w:rPr>
        <w:t>في</w:t>
      </w:r>
      <w:r w:rsidRPr="003923DC">
        <w:rPr>
          <w:rtl/>
          <w:lang w:bidi="ar-EG"/>
        </w:rPr>
        <w:t xml:space="preserve"> الدول الأعضاء المشاركة في هذه المشر</w:t>
      </w:r>
      <w:r w:rsidR="00F040BF">
        <w:rPr>
          <w:rFonts w:hint="cs"/>
          <w:rtl/>
          <w:lang w:bidi="ar-EG"/>
        </w:rPr>
        <w:t>و</w:t>
      </w:r>
      <w:r w:rsidRPr="003923DC">
        <w:rPr>
          <w:rtl/>
          <w:lang w:bidi="ar-EG"/>
        </w:rPr>
        <w:t>ع</w:t>
      </w:r>
      <w:r w:rsidR="00F040BF">
        <w:rPr>
          <w:rFonts w:hint="cs"/>
          <w:rtl/>
          <w:lang w:bidi="ar-EG"/>
        </w:rPr>
        <w:t>ات</w:t>
      </w:r>
      <w:r w:rsidRPr="003923DC">
        <w:rPr>
          <w:rtl/>
          <w:lang w:bidi="ar-EG"/>
        </w:rPr>
        <w:t>.</w:t>
      </w:r>
    </w:p>
    <w:p w:rsidR="00F040BF" w:rsidRDefault="002E1147" w:rsidP="007059FE">
      <w:pPr>
        <w:pStyle w:val="NormalParaAR"/>
        <w:ind w:left="535"/>
        <w:rPr>
          <w:rtl/>
          <w:lang w:bidi="ar-EG"/>
        </w:rPr>
      </w:pPr>
      <w:r w:rsidRPr="002E1147">
        <w:rPr>
          <w:rtl/>
          <w:lang w:bidi="ar-EG"/>
        </w:rPr>
        <w:t>"11"</w:t>
      </w:r>
      <w:r w:rsidRPr="002E1147">
        <w:rPr>
          <w:rtl/>
          <w:lang w:bidi="ar-EG"/>
        </w:rPr>
        <w:tab/>
        <w:t xml:space="preserve">واستمرت التطورات في مجال تقارير واقع البراءات في </w:t>
      </w:r>
      <w:r>
        <w:rPr>
          <w:rFonts w:hint="cs"/>
          <w:rtl/>
          <w:lang w:bidi="ar-EG"/>
        </w:rPr>
        <w:t xml:space="preserve">شتى التكنولوجيات التي تهم البلدان التي تمر اقتصاداتها بمرحلة انتقالية </w:t>
      </w:r>
      <w:r w:rsidRPr="002E1147">
        <w:rPr>
          <w:rtl/>
          <w:lang w:bidi="ar-EG"/>
        </w:rPr>
        <w:t>والبلدان النامية و</w:t>
      </w:r>
      <w:r>
        <w:rPr>
          <w:rFonts w:hint="cs"/>
          <w:rtl/>
          <w:lang w:bidi="ar-EG"/>
        </w:rPr>
        <w:t>البلدان ال</w:t>
      </w:r>
      <w:r w:rsidRPr="002E1147">
        <w:rPr>
          <w:rtl/>
          <w:lang w:bidi="ar-EG"/>
        </w:rPr>
        <w:t>أقل نموا</w:t>
      </w:r>
      <w:r>
        <w:rPr>
          <w:rFonts w:hint="cs"/>
          <w:rtl/>
          <w:lang w:bidi="ar-EG"/>
        </w:rPr>
        <w:t>ً</w:t>
      </w:r>
      <w:r w:rsidRPr="002E1147">
        <w:rPr>
          <w:rtl/>
          <w:lang w:bidi="ar-EG"/>
        </w:rPr>
        <w:t xml:space="preserve">، بما في ذلك الانتهاء من </w:t>
      </w:r>
      <w:r>
        <w:rPr>
          <w:rFonts w:hint="cs"/>
          <w:rtl/>
          <w:lang w:bidi="ar-EG"/>
        </w:rPr>
        <w:t xml:space="preserve">أحد تقارير واقع البراءات بشأن </w:t>
      </w:r>
      <w:r w:rsidRPr="002E1147">
        <w:rPr>
          <w:rtl/>
          <w:lang w:bidi="ar-EG"/>
        </w:rPr>
        <w:t xml:space="preserve">أمراض المناطق المدارية </w:t>
      </w:r>
      <w:r>
        <w:rPr>
          <w:rFonts w:hint="cs"/>
          <w:rtl/>
          <w:lang w:bidi="ar-EG"/>
        </w:rPr>
        <w:t>المهمَلة</w:t>
      </w:r>
      <w:r w:rsidRPr="002E1147">
        <w:rPr>
          <w:rtl/>
          <w:lang w:bidi="ar-EG"/>
        </w:rPr>
        <w:t xml:space="preserve">، </w:t>
      </w:r>
      <w:r>
        <w:rPr>
          <w:rFonts w:hint="cs"/>
          <w:rtl/>
          <w:lang w:bidi="ar-EG"/>
        </w:rPr>
        <w:t xml:space="preserve">فوصل إجمالي عدد تقارير واقع البراءات </w:t>
      </w:r>
      <w:r w:rsidRPr="002E1147">
        <w:rPr>
          <w:rtl/>
          <w:lang w:bidi="ar-EG"/>
        </w:rPr>
        <w:t xml:space="preserve">التي </w:t>
      </w:r>
      <w:r>
        <w:rPr>
          <w:rFonts w:hint="cs"/>
          <w:rtl/>
          <w:lang w:bidi="ar-EG"/>
        </w:rPr>
        <w:t xml:space="preserve">أُعِدَّت بتكليف من الويبو إلى </w:t>
      </w:r>
      <w:r w:rsidRPr="002E1147">
        <w:rPr>
          <w:rtl/>
          <w:lang w:bidi="ar-EG"/>
        </w:rPr>
        <w:t xml:space="preserve">15 </w:t>
      </w:r>
      <w:r>
        <w:rPr>
          <w:rFonts w:hint="cs"/>
          <w:rtl/>
          <w:lang w:bidi="ar-EG"/>
        </w:rPr>
        <w:t>تقريراً</w:t>
      </w:r>
      <w:r w:rsidRPr="002E1147">
        <w:rPr>
          <w:rtl/>
          <w:lang w:bidi="ar-EG"/>
        </w:rPr>
        <w:t>. وإضافة</w:t>
      </w:r>
      <w:r>
        <w:rPr>
          <w:rFonts w:hint="cs"/>
          <w:rtl/>
          <w:lang w:bidi="ar-EG"/>
        </w:rPr>
        <w:t>ً</w:t>
      </w:r>
      <w:r w:rsidRPr="002E1147">
        <w:rPr>
          <w:rtl/>
          <w:lang w:bidi="ar-EG"/>
        </w:rPr>
        <w:t xml:space="preserve"> إلى ذلك، </w:t>
      </w:r>
      <w:r w:rsidR="00C93236" w:rsidRPr="00C93236">
        <w:rPr>
          <w:rFonts w:hint="cs"/>
          <w:rtl/>
          <w:lang w:bidi="ar-EG"/>
        </w:rPr>
        <w:t xml:space="preserve">زادت </w:t>
      </w:r>
      <w:r w:rsidR="00C93236">
        <w:rPr>
          <w:rFonts w:hint="cs"/>
          <w:rtl/>
          <w:lang w:bidi="ar-EG"/>
        </w:rPr>
        <w:t>مجموعة الويبو الفريدة من تقارير واقع البراءات التي أعدتها منظمات أخرى</w:t>
      </w:r>
      <w:r w:rsidRPr="002E1147">
        <w:rPr>
          <w:rtl/>
          <w:lang w:bidi="ar-EG"/>
        </w:rPr>
        <w:t xml:space="preserve"> في مجالات الصحة العامة والأغذية والزراعة وتغير المناخ والبيئة، و</w:t>
      </w:r>
      <w:r w:rsidR="00C93236" w:rsidRPr="00C93236">
        <w:rPr>
          <w:rtl/>
          <w:lang w:bidi="ar-EG"/>
        </w:rPr>
        <w:t xml:space="preserve">تكنولوجيات المعلومات والاتصالات </w:t>
      </w:r>
      <w:r w:rsidRPr="002E1147">
        <w:rPr>
          <w:rtl/>
          <w:lang w:bidi="ar-EG"/>
        </w:rPr>
        <w:t>وغيرها من الم</w:t>
      </w:r>
      <w:r w:rsidR="00C93236">
        <w:rPr>
          <w:rFonts w:hint="cs"/>
          <w:rtl/>
          <w:lang w:bidi="ar-EG"/>
        </w:rPr>
        <w:t>جالات</w:t>
      </w:r>
      <w:r w:rsidRPr="002E1147">
        <w:rPr>
          <w:rtl/>
          <w:lang w:bidi="ar-EG"/>
        </w:rPr>
        <w:t xml:space="preserve"> إلى 175</w:t>
      </w:r>
      <w:r w:rsidR="00C93236">
        <w:rPr>
          <w:rFonts w:hint="cs"/>
          <w:rtl/>
          <w:lang w:bidi="ar-EG"/>
        </w:rPr>
        <w:t xml:space="preserve"> تقريراً</w:t>
      </w:r>
      <w:r w:rsidRPr="002E1147">
        <w:rPr>
          <w:rtl/>
          <w:lang w:bidi="ar-EG"/>
        </w:rPr>
        <w:t xml:space="preserve">. </w:t>
      </w:r>
      <w:r w:rsidR="00C93236">
        <w:rPr>
          <w:rFonts w:hint="cs"/>
          <w:rtl/>
          <w:lang w:bidi="ar-EG"/>
        </w:rPr>
        <w:t xml:space="preserve">كما نُشر على شبكة الإنترنت في نهاية عام 2016 </w:t>
      </w:r>
      <w:r w:rsidRPr="002E1147">
        <w:rPr>
          <w:rtl/>
          <w:lang w:bidi="ar-EG"/>
        </w:rPr>
        <w:t xml:space="preserve">دليل </w:t>
      </w:r>
      <w:r w:rsidR="007059FE">
        <w:rPr>
          <w:rFonts w:hint="cs"/>
          <w:rtl/>
          <w:lang w:bidi="ar-EG"/>
        </w:rPr>
        <w:t>عن</w:t>
      </w:r>
      <w:r w:rsidRPr="002E1147">
        <w:rPr>
          <w:rtl/>
          <w:lang w:bidi="ar-EG"/>
        </w:rPr>
        <w:t xml:space="preserve"> </w:t>
      </w:r>
      <w:r w:rsidR="00C93236">
        <w:rPr>
          <w:rFonts w:hint="cs"/>
          <w:rtl/>
          <w:lang w:bidi="ar-EG"/>
        </w:rPr>
        <w:t>ال</w:t>
      </w:r>
      <w:r w:rsidRPr="002E1147">
        <w:rPr>
          <w:rtl/>
          <w:lang w:bidi="ar-EG"/>
        </w:rPr>
        <w:t>أدوات</w:t>
      </w:r>
      <w:r w:rsidR="00C93236">
        <w:rPr>
          <w:rFonts w:hint="cs"/>
          <w:rtl/>
          <w:lang w:bidi="ar-EG"/>
        </w:rPr>
        <w:t xml:space="preserve"> ال</w:t>
      </w:r>
      <w:r w:rsidRPr="002E1147">
        <w:rPr>
          <w:rtl/>
          <w:lang w:bidi="ar-EG"/>
        </w:rPr>
        <w:t xml:space="preserve">مفتوحة المصدر </w:t>
      </w:r>
      <w:r w:rsidR="00C93236">
        <w:rPr>
          <w:rFonts w:hint="cs"/>
          <w:rtl/>
          <w:lang w:bidi="ar-EG"/>
        </w:rPr>
        <w:t>لتحليل ا</w:t>
      </w:r>
      <w:r w:rsidRPr="002E1147">
        <w:rPr>
          <w:rtl/>
          <w:lang w:bidi="ar-EG"/>
        </w:rPr>
        <w:t xml:space="preserve">لبراءات، </w:t>
      </w:r>
      <w:r w:rsidR="007059FE">
        <w:rPr>
          <w:rFonts w:hint="cs"/>
          <w:rtl/>
          <w:lang w:bidi="ar-EG"/>
        </w:rPr>
        <w:t xml:space="preserve">مما قدَّم </w:t>
      </w:r>
      <w:r w:rsidRPr="002E1147">
        <w:rPr>
          <w:rtl/>
          <w:lang w:bidi="ar-EG"/>
        </w:rPr>
        <w:t>معلومات مفصلة و</w:t>
      </w:r>
      <w:r w:rsidR="007059FE">
        <w:rPr>
          <w:rFonts w:hint="cs"/>
          <w:rtl/>
          <w:lang w:bidi="ar-EG"/>
        </w:rPr>
        <w:t>إ</w:t>
      </w:r>
      <w:r w:rsidRPr="002E1147">
        <w:rPr>
          <w:rtl/>
          <w:lang w:bidi="ar-EG"/>
        </w:rPr>
        <w:t xml:space="preserve">رشادات خطوة بخطوة حول كيفية استخدام مجموعة من الأدوات </w:t>
      </w:r>
      <w:r w:rsidR="007059FE">
        <w:rPr>
          <w:rFonts w:hint="cs"/>
          <w:rtl/>
          <w:lang w:bidi="ar-EG"/>
        </w:rPr>
        <w:t>ال</w:t>
      </w:r>
      <w:r w:rsidRPr="002E1147">
        <w:rPr>
          <w:rtl/>
          <w:lang w:bidi="ar-EG"/>
        </w:rPr>
        <w:t>مفتوحة المصدر لمختلف مراحل صياغة تقارير</w:t>
      </w:r>
      <w:r w:rsidR="007059FE">
        <w:rPr>
          <w:rFonts w:hint="cs"/>
          <w:rtl/>
          <w:lang w:bidi="ar-EG"/>
        </w:rPr>
        <w:t xml:space="preserve"> واقع البراءا</w:t>
      </w:r>
      <w:r w:rsidRPr="002E1147">
        <w:rPr>
          <w:rtl/>
          <w:lang w:bidi="ar-EG"/>
        </w:rPr>
        <w:t xml:space="preserve">ت بهدف تنمية قدرات </w:t>
      </w:r>
      <w:r w:rsidR="007059FE">
        <w:rPr>
          <w:rFonts w:hint="cs"/>
          <w:rtl/>
          <w:lang w:bidi="ar-EG"/>
        </w:rPr>
        <w:t xml:space="preserve">مراكز دعم التكنولوجيا والابتكار </w:t>
      </w:r>
      <w:r w:rsidRPr="002E1147">
        <w:rPr>
          <w:rtl/>
          <w:lang w:bidi="ar-EG"/>
        </w:rPr>
        <w:t>في ت</w:t>
      </w:r>
      <w:r w:rsidR="007059FE">
        <w:rPr>
          <w:rFonts w:hint="cs"/>
          <w:rtl/>
          <w:lang w:bidi="ar-EG"/>
        </w:rPr>
        <w:t>قديم خدمات ذات</w:t>
      </w:r>
      <w:r w:rsidRPr="002E1147">
        <w:rPr>
          <w:rtl/>
          <w:lang w:bidi="ar-EG"/>
        </w:rPr>
        <w:t xml:space="preserve"> قيمة مضافة </w:t>
      </w:r>
      <w:r w:rsidR="007059FE">
        <w:rPr>
          <w:rFonts w:hint="cs"/>
          <w:rtl/>
          <w:lang w:bidi="ar-EG"/>
        </w:rPr>
        <w:t xml:space="preserve">بشأن </w:t>
      </w:r>
      <w:r w:rsidRPr="002E1147">
        <w:rPr>
          <w:rtl/>
          <w:lang w:bidi="ar-EG"/>
        </w:rPr>
        <w:t xml:space="preserve">تحليلات </w:t>
      </w:r>
      <w:r w:rsidR="007059FE">
        <w:rPr>
          <w:rFonts w:hint="cs"/>
          <w:rtl/>
          <w:lang w:bidi="ar-EG"/>
        </w:rPr>
        <w:t>ال</w:t>
      </w:r>
      <w:r w:rsidRPr="002E1147">
        <w:rPr>
          <w:rtl/>
          <w:lang w:bidi="ar-EG"/>
        </w:rPr>
        <w:t>براءات.</w:t>
      </w:r>
    </w:p>
    <w:p w:rsidR="004A2405" w:rsidRDefault="004A2405" w:rsidP="00146BA6">
      <w:pPr>
        <w:pStyle w:val="NormalParaAR"/>
        <w:ind w:left="535"/>
        <w:rPr>
          <w:rtl/>
          <w:lang w:bidi="ar-EG"/>
        </w:rPr>
      </w:pPr>
      <w:r w:rsidRPr="004A2405">
        <w:rPr>
          <w:rtl/>
          <w:lang w:bidi="ar-EG"/>
        </w:rPr>
        <w:t>"12"</w:t>
      </w:r>
      <w:r>
        <w:rPr>
          <w:rtl/>
          <w:lang w:bidi="ar-EG"/>
        </w:rPr>
        <w:tab/>
      </w:r>
      <w:r>
        <w:rPr>
          <w:rFonts w:hint="cs"/>
          <w:rtl/>
          <w:lang w:bidi="ar-EG"/>
        </w:rPr>
        <w:t>و</w:t>
      </w:r>
      <w:r w:rsidRPr="004A2405">
        <w:rPr>
          <w:rtl/>
          <w:lang w:bidi="ar-EG"/>
        </w:rPr>
        <w:t xml:space="preserve">في سياق المناقشات </w:t>
      </w:r>
      <w:r>
        <w:rPr>
          <w:rFonts w:hint="cs"/>
          <w:rtl/>
          <w:lang w:bidi="ar-EG"/>
        </w:rPr>
        <w:t>الخاصة ب</w:t>
      </w:r>
      <w:r w:rsidR="00146BA6">
        <w:rPr>
          <w:rFonts w:hint="cs"/>
          <w:rtl/>
          <w:lang w:bidi="ar-EG"/>
        </w:rPr>
        <w:t>ا</w:t>
      </w:r>
      <w:r w:rsidR="00146BA6" w:rsidRPr="00146BA6">
        <w:rPr>
          <w:rtl/>
          <w:lang w:bidi="ar-EG"/>
        </w:rPr>
        <w:t xml:space="preserve">لمساعدة التقنية التي تقدمها الويبو </w:t>
      </w:r>
      <w:r w:rsidRPr="004A2405">
        <w:rPr>
          <w:rtl/>
          <w:lang w:bidi="ar-EG"/>
        </w:rPr>
        <w:t>في مجال التعاون لأغراض التنمية، اعتمد</w:t>
      </w:r>
      <w:r>
        <w:rPr>
          <w:rFonts w:hint="cs"/>
          <w:rtl/>
          <w:lang w:bidi="ar-EG"/>
        </w:rPr>
        <w:t>ت اللجنة</w:t>
      </w:r>
      <w:r w:rsidRPr="004A2405">
        <w:rPr>
          <w:rtl/>
          <w:lang w:bidi="ar-EG"/>
        </w:rPr>
        <w:t xml:space="preserve"> اقتراح</w:t>
      </w:r>
      <w:r>
        <w:rPr>
          <w:rFonts w:hint="cs"/>
          <w:rtl/>
          <w:lang w:bidi="ar-EG"/>
        </w:rPr>
        <w:t>اً</w:t>
      </w:r>
      <w:r w:rsidRPr="004A2405">
        <w:rPr>
          <w:rtl/>
          <w:lang w:bidi="ar-EG"/>
        </w:rPr>
        <w:t xml:space="preserve"> </w:t>
      </w:r>
      <w:r>
        <w:rPr>
          <w:rFonts w:hint="cs"/>
          <w:rtl/>
          <w:lang w:bidi="ar-EG"/>
        </w:rPr>
        <w:t xml:space="preserve">قدمه </w:t>
      </w:r>
      <w:r w:rsidRPr="004A2405">
        <w:rPr>
          <w:rtl/>
          <w:lang w:bidi="ar-EG"/>
        </w:rPr>
        <w:t xml:space="preserve">وفد </w:t>
      </w:r>
      <w:r>
        <w:rPr>
          <w:rFonts w:hint="cs"/>
          <w:rtl/>
          <w:lang w:bidi="ar-EG"/>
        </w:rPr>
        <w:t>إ</w:t>
      </w:r>
      <w:r w:rsidRPr="004A2405">
        <w:rPr>
          <w:rtl/>
          <w:lang w:bidi="ar-EG"/>
        </w:rPr>
        <w:t>سبانيا</w:t>
      </w:r>
      <w:r>
        <w:rPr>
          <w:rStyle w:val="FootnoteReference"/>
          <w:rtl/>
          <w:lang w:bidi="ar-EG"/>
        </w:rPr>
        <w:footnoteReference w:id="14"/>
      </w:r>
      <w:r w:rsidRPr="004A2405">
        <w:rPr>
          <w:rtl/>
          <w:lang w:bidi="ar-EG"/>
        </w:rPr>
        <w:t xml:space="preserve">. </w:t>
      </w:r>
      <w:r w:rsidRPr="001A6154">
        <w:rPr>
          <w:rtl/>
          <w:lang w:bidi="ar-EG"/>
        </w:rPr>
        <w:t>و</w:t>
      </w:r>
      <w:r w:rsidRPr="001A6154">
        <w:rPr>
          <w:rFonts w:hint="cs"/>
          <w:rtl/>
          <w:lang w:bidi="ar-EG"/>
        </w:rPr>
        <w:t>يتنبأ</w:t>
      </w:r>
      <w:r>
        <w:rPr>
          <w:rFonts w:hint="cs"/>
          <w:rtl/>
          <w:lang w:bidi="ar-EG"/>
        </w:rPr>
        <w:t xml:space="preserve"> هذا الاقتراح ب</w:t>
      </w:r>
      <w:r w:rsidRPr="004A2405">
        <w:rPr>
          <w:rtl/>
          <w:lang w:bidi="ar-EG"/>
        </w:rPr>
        <w:t xml:space="preserve">السبل الممكنة لتعزيز عمل المنظمة في تقديم المساعدة التقنية في مجال التعاون من أجل التنمية. </w:t>
      </w:r>
      <w:r w:rsidR="00146BA6">
        <w:rPr>
          <w:rFonts w:hint="cs"/>
          <w:rtl/>
          <w:lang w:bidi="ar-EG"/>
        </w:rPr>
        <w:t>و</w:t>
      </w:r>
      <w:r w:rsidRPr="004A2405">
        <w:rPr>
          <w:rtl/>
          <w:lang w:bidi="ar-EG"/>
        </w:rPr>
        <w:t xml:space="preserve">في سياق هذا الاقتراح، </w:t>
      </w:r>
      <w:r w:rsidR="00146BA6">
        <w:rPr>
          <w:rFonts w:hint="cs"/>
          <w:rtl/>
          <w:lang w:bidi="ar-EG"/>
        </w:rPr>
        <w:t xml:space="preserve">سوف يُخصَّص </w:t>
      </w:r>
      <w:r w:rsidR="00146BA6">
        <w:rPr>
          <w:rtl/>
          <w:lang w:bidi="ar-EG"/>
        </w:rPr>
        <w:t>بن</w:t>
      </w:r>
      <w:r w:rsidR="00146BA6">
        <w:rPr>
          <w:rFonts w:hint="cs"/>
          <w:rtl/>
          <w:lang w:bidi="ar-EG"/>
        </w:rPr>
        <w:t>د</w:t>
      </w:r>
      <w:r w:rsidRPr="004A2405">
        <w:rPr>
          <w:rtl/>
          <w:lang w:bidi="ar-EG"/>
        </w:rPr>
        <w:t xml:space="preserve"> فرعي </w:t>
      </w:r>
      <w:r w:rsidR="00146BA6">
        <w:rPr>
          <w:rFonts w:hint="cs"/>
          <w:rtl/>
          <w:lang w:bidi="ar-EG"/>
        </w:rPr>
        <w:t xml:space="preserve">من بنود جدول الأعمال </w:t>
      </w:r>
      <w:r w:rsidRPr="004A2405">
        <w:rPr>
          <w:rtl/>
          <w:lang w:bidi="ar-EG"/>
        </w:rPr>
        <w:t>بعنوان "</w:t>
      </w:r>
      <w:r w:rsidRPr="00146BA6">
        <w:rPr>
          <w:i/>
          <w:iCs/>
          <w:rtl/>
          <w:lang w:bidi="ar-EG"/>
        </w:rPr>
        <w:t>مساعدة الويبو التقنية في مجال التعاون من أجل التنمية</w:t>
      </w:r>
      <w:r w:rsidRPr="004A2405">
        <w:rPr>
          <w:rtl/>
          <w:lang w:bidi="ar-EG"/>
        </w:rPr>
        <w:t xml:space="preserve">" للقضايا الواردة في الاقتراح </w:t>
      </w:r>
      <w:r w:rsidR="00146BA6">
        <w:rPr>
          <w:rFonts w:hint="cs"/>
          <w:rtl/>
          <w:lang w:bidi="ar-EG"/>
        </w:rPr>
        <w:t>المُعتمَد</w:t>
      </w:r>
      <w:r w:rsidRPr="004A2405">
        <w:rPr>
          <w:rtl/>
          <w:lang w:bidi="ar-EG"/>
        </w:rPr>
        <w:t>. و</w:t>
      </w:r>
      <w:r w:rsidR="00146BA6">
        <w:rPr>
          <w:rFonts w:hint="cs"/>
          <w:rtl/>
          <w:lang w:bidi="ar-EG"/>
        </w:rPr>
        <w:t xml:space="preserve">سوف تستمر </w:t>
      </w:r>
      <w:r w:rsidRPr="004A2405">
        <w:rPr>
          <w:rtl/>
          <w:lang w:bidi="ar-EG"/>
        </w:rPr>
        <w:t xml:space="preserve">هذه المناقشة </w:t>
      </w:r>
      <w:r w:rsidR="00146BA6">
        <w:rPr>
          <w:rFonts w:hint="cs"/>
          <w:rtl/>
          <w:lang w:bidi="ar-EG"/>
        </w:rPr>
        <w:t>في الدورات</w:t>
      </w:r>
      <w:r w:rsidRPr="004A2405">
        <w:rPr>
          <w:rtl/>
          <w:lang w:bidi="ar-EG"/>
        </w:rPr>
        <w:t xml:space="preserve"> </w:t>
      </w:r>
      <w:r w:rsidR="00146BA6">
        <w:rPr>
          <w:rFonts w:hint="cs"/>
          <w:rtl/>
          <w:lang w:bidi="ar-EG"/>
        </w:rPr>
        <w:t>الست ال</w:t>
      </w:r>
      <w:r w:rsidRPr="004A2405">
        <w:rPr>
          <w:rtl/>
          <w:lang w:bidi="ar-EG"/>
        </w:rPr>
        <w:t xml:space="preserve">مقبلة </w:t>
      </w:r>
      <w:r w:rsidR="00146BA6">
        <w:rPr>
          <w:rFonts w:hint="cs"/>
          <w:rtl/>
          <w:lang w:bidi="ar-EG"/>
        </w:rPr>
        <w:t>ل</w:t>
      </w:r>
      <w:r w:rsidRPr="004A2405">
        <w:rPr>
          <w:rtl/>
          <w:lang w:bidi="ar-EG"/>
        </w:rPr>
        <w:t>لجنة</w:t>
      </w:r>
      <w:r w:rsidR="00146BA6">
        <w:rPr>
          <w:rFonts w:hint="cs"/>
          <w:rtl/>
          <w:lang w:bidi="ar-EG"/>
        </w:rPr>
        <w:t xml:space="preserve"> المعنية بالتنمية والملكية الفكرية</w:t>
      </w:r>
      <w:r w:rsidRPr="004A2405">
        <w:rPr>
          <w:rtl/>
          <w:lang w:bidi="ar-EG"/>
        </w:rPr>
        <w:t xml:space="preserve">. </w:t>
      </w:r>
      <w:r w:rsidR="00146BA6">
        <w:rPr>
          <w:rFonts w:hint="cs"/>
          <w:rtl/>
          <w:lang w:bidi="ar-EG"/>
        </w:rPr>
        <w:t>و</w:t>
      </w:r>
      <w:r w:rsidRPr="004A2405">
        <w:rPr>
          <w:rtl/>
          <w:lang w:bidi="ar-EG"/>
        </w:rPr>
        <w:t>في نهاية هذه الفترة</w:t>
      </w:r>
      <w:r w:rsidR="00146BA6">
        <w:rPr>
          <w:rFonts w:hint="cs"/>
          <w:rtl/>
          <w:lang w:bidi="ar-EG"/>
        </w:rPr>
        <w:t>، سوف تناقش</w:t>
      </w:r>
      <w:r w:rsidRPr="004A2405">
        <w:rPr>
          <w:rtl/>
          <w:lang w:bidi="ar-EG"/>
        </w:rPr>
        <w:t xml:space="preserve"> اللجنة </w:t>
      </w:r>
      <w:r w:rsidR="00146BA6">
        <w:rPr>
          <w:rFonts w:hint="cs"/>
          <w:rtl/>
          <w:lang w:bidi="ar-EG"/>
        </w:rPr>
        <w:t>ال</w:t>
      </w:r>
      <w:r w:rsidRPr="004A2405">
        <w:rPr>
          <w:rtl/>
          <w:lang w:bidi="ar-EG"/>
        </w:rPr>
        <w:t>تنفيذ النهائي</w:t>
      </w:r>
      <w:r w:rsidR="00146BA6">
        <w:rPr>
          <w:rFonts w:hint="cs"/>
          <w:rtl/>
          <w:lang w:bidi="ar-EG"/>
        </w:rPr>
        <w:t xml:space="preserve"> للاقتراح </w:t>
      </w:r>
      <w:r w:rsidRPr="004A2405">
        <w:rPr>
          <w:rtl/>
          <w:lang w:bidi="ar-EG"/>
        </w:rPr>
        <w:t xml:space="preserve">والوثائق </w:t>
      </w:r>
      <w:r w:rsidR="00146BA6">
        <w:rPr>
          <w:rFonts w:hint="cs"/>
          <w:rtl/>
          <w:lang w:bidi="ar-EG"/>
        </w:rPr>
        <w:t xml:space="preserve">المتعلقة </w:t>
      </w:r>
      <w:r w:rsidRPr="004A2405">
        <w:rPr>
          <w:rtl/>
          <w:lang w:bidi="ar-EG"/>
        </w:rPr>
        <w:t>"</w:t>
      </w:r>
      <w:r w:rsidR="00146BA6">
        <w:rPr>
          <w:rFonts w:hint="cs"/>
          <w:rtl/>
          <w:lang w:bidi="ar-EG"/>
        </w:rPr>
        <w:t>ب</w:t>
      </w:r>
      <w:r w:rsidR="00146BA6" w:rsidRPr="00146BA6">
        <w:rPr>
          <w:rtl/>
          <w:lang w:bidi="ar-EG"/>
        </w:rPr>
        <w:t>المراجعة الخارجية للمساعدة التقنية التي تقدمها الويبو</w:t>
      </w:r>
      <w:r w:rsidRPr="004A2405">
        <w:rPr>
          <w:rtl/>
          <w:lang w:bidi="ar-EG"/>
        </w:rPr>
        <w:t>"</w:t>
      </w:r>
      <w:r w:rsidR="00146BA6">
        <w:rPr>
          <w:rStyle w:val="FootnoteReference"/>
          <w:rtl/>
          <w:lang w:bidi="ar-EG"/>
        </w:rPr>
        <w:footnoteReference w:id="15"/>
      </w:r>
      <w:r w:rsidRPr="004A2405">
        <w:rPr>
          <w:rtl/>
          <w:lang w:bidi="ar-EG"/>
        </w:rPr>
        <w:t>.</w:t>
      </w:r>
    </w:p>
    <w:p w:rsidR="0068322D" w:rsidRDefault="00142301" w:rsidP="001A6154">
      <w:pPr>
        <w:pStyle w:val="NormalParaAR"/>
        <w:ind w:left="535"/>
        <w:rPr>
          <w:rtl/>
          <w:lang w:bidi="ar-EG"/>
        </w:rPr>
      </w:pPr>
      <w:r w:rsidRPr="00142301">
        <w:rPr>
          <w:rtl/>
          <w:lang w:bidi="ar-EG"/>
        </w:rPr>
        <w:t>"13"</w:t>
      </w:r>
      <w:r w:rsidRPr="00142301">
        <w:rPr>
          <w:rtl/>
          <w:lang w:bidi="ar-EG"/>
        </w:rPr>
        <w:tab/>
        <w:t>و</w:t>
      </w:r>
      <w:r w:rsidR="001A6154">
        <w:rPr>
          <w:rFonts w:hint="cs"/>
          <w:rtl/>
          <w:lang w:bidi="ar-EG"/>
        </w:rPr>
        <w:t>استكمالاً ل</w:t>
      </w:r>
      <w:r w:rsidRPr="00142301">
        <w:rPr>
          <w:rtl/>
          <w:lang w:bidi="ar-EG"/>
        </w:rPr>
        <w:t>مشروع اللجنة بشأن الملكية الفكرية والاقتصاد غير الرسمي</w:t>
      </w:r>
      <w:r>
        <w:rPr>
          <w:rFonts w:hint="cs"/>
          <w:rtl/>
          <w:lang w:bidi="ar-EG"/>
        </w:rPr>
        <w:t>،</w:t>
      </w:r>
      <w:r w:rsidRPr="00142301">
        <w:rPr>
          <w:rtl/>
          <w:lang w:bidi="ar-EG"/>
        </w:rPr>
        <w:t xml:space="preserve"> </w:t>
      </w:r>
      <w:r>
        <w:rPr>
          <w:rFonts w:hint="cs"/>
          <w:rtl/>
          <w:lang w:bidi="ar-EG"/>
        </w:rPr>
        <w:t xml:space="preserve">اشتركت </w:t>
      </w:r>
      <w:r w:rsidRPr="00142301">
        <w:rPr>
          <w:rtl/>
          <w:lang w:bidi="ar-EG"/>
        </w:rPr>
        <w:t xml:space="preserve">الويبو </w:t>
      </w:r>
      <w:r>
        <w:rPr>
          <w:rFonts w:hint="cs"/>
          <w:rtl/>
          <w:lang w:bidi="ar-EG"/>
        </w:rPr>
        <w:t xml:space="preserve">مع مطبعة </w:t>
      </w:r>
      <w:r w:rsidRPr="00142301">
        <w:rPr>
          <w:rtl/>
          <w:lang w:bidi="ar-EG"/>
        </w:rPr>
        <w:t>جامعة كامبردج في نشر كتاب حول هذا الموضوع في عام 2016. و</w:t>
      </w:r>
      <w:r>
        <w:rPr>
          <w:rFonts w:hint="cs"/>
          <w:rtl/>
          <w:lang w:bidi="ar-EG"/>
        </w:rPr>
        <w:t xml:space="preserve">اكتمل في عام 2016 </w:t>
      </w:r>
      <w:r w:rsidRPr="00142301">
        <w:rPr>
          <w:rtl/>
          <w:lang w:bidi="ar-EG"/>
        </w:rPr>
        <w:t>كتاب م</w:t>
      </w:r>
      <w:r>
        <w:rPr>
          <w:rFonts w:hint="cs"/>
          <w:rtl/>
          <w:lang w:bidi="ar-EG"/>
        </w:rPr>
        <w:t xml:space="preserve">ماثل بشأن التنقل </w:t>
      </w:r>
      <w:r w:rsidRPr="00142301">
        <w:rPr>
          <w:rtl/>
          <w:lang w:bidi="ar-EG"/>
        </w:rPr>
        <w:t>الدولي للمو</w:t>
      </w:r>
      <w:r>
        <w:rPr>
          <w:rFonts w:hint="cs"/>
          <w:rtl/>
          <w:lang w:bidi="ar-EG"/>
        </w:rPr>
        <w:t>ا</w:t>
      </w:r>
      <w:r w:rsidRPr="00142301">
        <w:rPr>
          <w:rtl/>
          <w:lang w:bidi="ar-EG"/>
        </w:rPr>
        <w:t xml:space="preserve">هب </w:t>
      </w:r>
      <w:r>
        <w:rPr>
          <w:rFonts w:hint="cs"/>
          <w:rtl/>
          <w:lang w:bidi="ar-EG"/>
        </w:rPr>
        <w:t>والابتكار</w:t>
      </w:r>
      <w:r w:rsidRPr="00142301">
        <w:rPr>
          <w:rtl/>
          <w:lang w:bidi="ar-EG"/>
        </w:rPr>
        <w:t xml:space="preserve"> </w:t>
      </w:r>
      <w:r>
        <w:rPr>
          <w:rtl/>
          <w:lang w:bidi="ar-EG"/>
        </w:rPr>
        <w:t>–</w:t>
      </w:r>
      <w:r w:rsidRPr="00142301">
        <w:rPr>
          <w:rtl/>
          <w:lang w:bidi="ar-EG"/>
        </w:rPr>
        <w:t xml:space="preserve"> </w:t>
      </w:r>
      <w:r>
        <w:rPr>
          <w:rFonts w:hint="cs"/>
          <w:rtl/>
          <w:lang w:bidi="ar-EG"/>
        </w:rPr>
        <w:t xml:space="preserve">استناداً إلى مشروع </w:t>
      </w:r>
      <w:r w:rsidRPr="00142301">
        <w:rPr>
          <w:rtl/>
          <w:lang w:bidi="ar-EG"/>
        </w:rPr>
        <w:t>اللجنة</w:t>
      </w:r>
      <w:r>
        <w:rPr>
          <w:rFonts w:hint="cs"/>
          <w:rtl/>
          <w:lang w:bidi="ar-EG"/>
        </w:rPr>
        <w:t xml:space="preserve"> الخاص بالملكية الفكرية وهجرة الأدمغة </w:t>
      </w:r>
      <w:r>
        <w:rPr>
          <w:rtl/>
          <w:lang w:bidi="ar-EG"/>
        </w:rPr>
        <w:t>–</w:t>
      </w:r>
      <w:r>
        <w:rPr>
          <w:rFonts w:hint="cs"/>
          <w:rtl/>
          <w:lang w:bidi="ar-EG"/>
        </w:rPr>
        <w:t xml:space="preserve"> لينُشر في </w:t>
      </w:r>
      <w:r w:rsidRPr="00142301">
        <w:rPr>
          <w:rtl/>
          <w:lang w:bidi="ar-EG"/>
        </w:rPr>
        <w:t>عام 2017.</w:t>
      </w:r>
    </w:p>
    <w:p w:rsidR="00142301" w:rsidRPr="003976CE" w:rsidRDefault="003976CE" w:rsidP="00EA13F5">
      <w:pPr>
        <w:pStyle w:val="NormalParaAR"/>
        <w:keepNext/>
        <w:rPr>
          <w:b/>
          <w:bCs/>
          <w:sz w:val="40"/>
          <w:szCs w:val="40"/>
          <w:lang w:bidi="ar-EG"/>
        </w:rPr>
      </w:pPr>
      <w:r w:rsidRPr="003976CE">
        <w:rPr>
          <w:b/>
          <w:bCs/>
          <w:sz w:val="40"/>
          <w:szCs w:val="40"/>
          <w:rtl/>
          <w:lang w:bidi="ar-EG"/>
        </w:rPr>
        <w:t xml:space="preserve">تعميم </w:t>
      </w:r>
      <w:r w:rsidR="00EA13F5" w:rsidRPr="00EA13F5">
        <w:rPr>
          <w:rFonts w:hint="cs"/>
          <w:b/>
          <w:bCs/>
          <w:sz w:val="40"/>
          <w:szCs w:val="40"/>
          <w:rtl/>
          <w:lang w:bidi="ar-EG"/>
        </w:rPr>
        <w:t>أجندة</w:t>
      </w:r>
      <w:r w:rsidRPr="003976CE">
        <w:rPr>
          <w:b/>
          <w:bCs/>
          <w:sz w:val="40"/>
          <w:szCs w:val="40"/>
          <w:rtl/>
          <w:lang w:bidi="ar-EG"/>
        </w:rPr>
        <w:t xml:space="preserve"> التنمية في عمل هيئات الويبو الأخرى</w:t>
      </w:r>
    </w:p>
    <w:p w:rsidR="00BA07AC" w:rsidRDefault="006475F0" w:rsidP="00EA13F5">
      <w:pPr>
        <w:pStyle w:val="NormalParaAR"/>
        <w:numPr>
          <w:ilvl w:val="0"/>
          <w:numId w:val="3"/>
        </w:numPr>
        <w:ind w:left="-5" w:firstLine="0"/>
        <w:rPr>
          <w:lang w:bidi="ar-EG"/>
        </w:rPr>
      </w:pPr>
      <w:r>
        <w:rPr>
          <w:rFonts w:hint="cs"/>
          <w:rtl/>
          <w:lang w:bidi="ar-EG"/>
        </w:rPr>
        <w:t xml:space="preserve">إن </w:t>
      </w:r>
      <w:r w:rsidRPr="006475F0">
        <w:rPr>
          <w:rtl/>
          <w:lang w:bidi="ar-EG"/>
        </w:rPr>
        <w:t xml:space="preserve">آليات التنسيق وإجراءات الرصد والتقييم وإعداد التقارير ("آلية التنسيق") </w:t>
      </w:r>
      <w:r>
        <w:rPr>
          <w:rFonts w:hint="cs"/>
          <w:rtl/>
          <w:lang w:bidi="ar-EG"/>
        </w:rPr>
        <w:t xml:space="preserve">التي اعتمدتها </w:t>
      </w:r>
      <w:r w:rsidRPr="006475F0">
        <w:rPr>
          <w:rtl/>
          <w:lang w:bidi="ar-EG"/>
        </w:rPr>
        <w:t>الجمعية العامة للويب</w:t>
      </w:r>
      <w:r>
        <w:rPr>
          <w:rFonts w:hint="cs"/>
          <w:rtl/>
          <w:lang w:bidi="ar-EG"/>
        </w:rPr>
        <w:t>و</w:t>
      </w:r>
      <w:r w:rsidRPr="006475F0">
        <w:rPr>
          <w:rtl/>
          <w:lang w:bidi="ar-EG"/>
        </w:rPr>
        <w:t xml:space="preserve"> في دورته</w:t>
      </w:r>
      <w:r>
        <w:rPr>
          <w:rFonts w:hint="cs"/>
          <w:rtl/>
          <w:lang w:bidi="ar-EG"/>
        </w:rPr>
        <w:t>ا</w:t>
      </w:r>
      <w:r w:rsidRPr="006475F0">
        <w:rPr>
          <w:rtl/>
          <w:lang w:bidi="ar-EG"/>
        </w:rPr>
        <w:t xml:space="preserve"> التاسعة والثلاثين</w:t>
      </w:r>
      <w:r>
        <w:rPr>
          <w:rFonts w:hint="cs"/>
          <w:rtl/>
          <w:lang w:bidi="ar-EG"/>
        </w:rPr>
        <w:t xml:space="preserve"> ووافقت عليها </w:t>
      </w:r>
      <w:r w:rsidRPr="006475F0">
        <w:rPr>
          <w:rtl/>
          <w:lang w:bidi="ar-EG"/>
        </w:rPr>
        <w:t xml:space="preserve">اللجنة </w:t>
      </w:r>
      <w:r w:rsidR="008D1607">
        <w:rPr>
          <w:rFonts w:hint="cs"/>
          <w:rtl/>
          <w:lang w:bidi="ar-EG"/>
        </w:rPr>
        <w:t xml:space="preserve">المعنية بالتنمية والملكية الفكرية </w:t>
      </w:r>
      <w:r w:rsidRPr="006475F0">
        <w:rPr>
          <w:rtl/>
          <w:lang w:bidi="ar-EG"/>
        </w:rPr>
        <w:t>في دورتها الخامسة طلب</w:t>
      </w:r>
      <w:r>
        <w:rPr>
          <w:rFonts w:hint="cs"/>
          <w:rtl/>
          <w:lang w:bidi="ar-EG"/>
        </w:rPr>
        <w:t>ت، من ضمن ما طلبت،</w:t>
      </w:r>
      <w:r w:rsidRPr="006475F0">
        <w:rPr>
          <w:rtl/>
          <w:lang w:bidi="ar-EG"/>
        </w:rPr>
        <w:t xml:space="preserve"> </w:t>
      </w:r>
      <w:r>
        <w:rPr>
          <w:rFonts w:hint="cs"/>
          <w:rtl/>
          <w:lang w:bidi="ar-EG"/>
        </w:rPr>
        <w:t>إلى</w:t>
      </w:r>
      <w:r w:rsidRPr="006475F0">
        <w:rPr>
          <w:rtl/>
          <w:lang w:bidi="ar-EG"/>
        </w:rPr>
        <w:t xml:space="preserve"> "هيئات الويبو المعنية </w:t>
      </w:r>
      <w:r>
        <w:rPr>
          <w:rFonts w:hint="cs"/>
          <w:rtl/>
          <w:lang w:bidi="ar-EG"/>
        </w:rPr>
        <w:t>أن ت</w:t>
      </w:r>
      <w:r w:rsidRPr="006475F0">
        <w:rPr>
          <w:rtl/>
          <w:lang w:bidi="ar-EG"/>
        </w:rPr>
        <w:t>حدد السبل التي ت</w:t>
      </w:r>
      <w:r>
        <w:rPr>
          <w:rFonts w:hint="cs"/>
          <w:rtl/>
          <w:lang w:bidi="ar-EG"/>
        </w:rPr>
        <w:t>ُ</w:t>
      </w:r>
      <w:r w:rsidRPr="006475F0">
        <w:rPr>
          <w:rtl/>
          <w:lang w:bidi="ar-EG"/>
        </w:rPr>
        <w:t xml:space="preserve">عمّم من خلالها توصيات </w:t>
      </w:r>
      <w:r w:rsidR="00EA13F5" w:rsidRPr="00EA13F5">
        <w:rPr>
          <w:rFonts w:hint="cs"/>
          <w:rtl/>
          <w:lang w:bidi="ar-EG"/>
        </w:rPr>
        <w:t>أجندة</w:t>
      </w:r>
      <w:r w:rsidRPr="006475F0">
        <w:rPr>
          <w:rtl/>
          <w:lang w:bidi="ar-EG"/>
        </w:rPr>
        <w:t xml:space="preserve"> التنمية على عملها". وناقش</w:t>
      </w:r>
      <w:r>
        <w:rPr>
          <w:rFonts w:hint="cs"/>
          <w:rtl/>
          <w:lang w:bidi="ar-EG"/>
        </w:rPr>
        <w:t>ت</w:t>
      </w:r>
      <w:r w:rsidRPr="006475F0">
        <w:rPr>
          <w:rtl/>
          <w:lang w:bidi="ar-EG"/>
        </w:rPr>
        <w:t xml:space="preserve"> الجمعية العامة للويبو في دورتها الثامنة والأربعين في عام 2016</w:t>
      </w:r>
      <w:r>
        <w:rPr>
          <w:rFonts w:hint="cs"/>
          <w:rtl/>
          <w:lang w:bidi="ar-EG"/>
        </w:rPr>
        <w:t xml:space="preserve"> </w:t>
      </w:r>
      <w:r w:rsidRPr="006475F0">
        <w:rPr>
          <w:rtl/>
          <w:lang w:bidi="ar-EG"/>
        </w:rPr>
        <w:t>وثيقة</w:t>
      </w:r>
      <w:r>
        <w:rPr>
          <w:rFonts w:hint="cs"/>
          <w:rtl/>
          <w:lang w:bidi="ar-EG"/>
        </w:rPr>
        <w:t>ً</w:t>
      </w:r>
      <w:r w:rsidRPr="006475F0">
        <w:rPr>
          <w:rtl/>
          <w:lang w:bidi="ar-EG"/>
        </w:rPr>
        <w:t xml:space="preserve"> </w:t>
      </w:r>
      <w:r w:rsidR="00B31D51">
        <w:rPr>
          <w:rFonts w:hint="cs"/>
          <w:rtl/>
          <w:lang w:bidi="ar-EG"/>
        </w:rPr>
        <w:t>تتضمن إشارات</w:t>
      </w:r>
      <w:r w:rsidRPr="006475F0">
        <w:rPr>
          <w:rtl/>
          <w:lang w:bidi="ar-EG"/>
        </w:rPr>
        <w:t xml:space="preserve"> إلى هذه المساهمات</w:t>
      </w:r>
      <w:r w:rsidR="00B31D51">
        <w:rPr>
          <w:rStyle w:val="FootnoteReference"/>
          <w:rtl/>
          <w:lang w:bidi="ar-EG"/>
        </w:rPr>
        <w:footnoteReference w:id="16"/>
      </w:r>
      <w:r w:rsidRPr="006475F0">
        <w:rPr>
          <w:rtl/>
          <w:lang w:bidi="ar-EG"/>
        </w:rPr>
        <w:t>.</w:t>
      </w:r>
    </w:p>
    <w:p w:rsidR="00B31D51" w:rsidRDefault="007968A9" w:rsidP="00EA13F5">
      <w:pPr>
        <w:pStyle w:val="NormalParaAR"/>
        <w:numPr>
          <w:ilvl w:val="0"/>
          <w:numId w:val="3"/>
        </w:numPr>
        <w:ind w:left="-5" w:firstLine="0"/>
        <w:rPr>
          <w:lang w:bidi="ar-EG"/>
        </w:rPr>
      </w:pPr>
      <w:r w:rsidRPr="007968A9">
        <w:rPr>
          <w:rtl/>
          <w:lang w:bidi="ar-EG"/>
        </w:rPr>
        <w:t>وفيما يلي ملخص للتطورات التي حدثت في شتى هيئات الويبو خلال عام 2016، و</w:t>
      </w:r>
      <w:r>
        <w:rPr>
          <w:rFonts w:hint="cs"/>
          <w:rtl/>
          <w:lang w:bidi="ar-EG"/>
        </w:rPr>
        <w:t>ل</w:t>
      </w:r>
      <w:r w:rsidRPr="007968A9">
        <w:rPr>
          <w:rtl/>
          <w:lang w:bidi="ar-EG"/>
        </w:rPr>
        <w:t xml:space="preserve">مساهمتها في تنفيذ توصيات </w:t>
      </w:r>
      <w:r w:rsidR="00EA13F5" w:rsidRPr="00EA13F5">
        <w:rPr>
          <w:rFonts w:hint="cs"/>
          <w:rtl/>
          <w:lang w:bidi="ar-EG"/>
        </w:rPr>
        <w:t>أجندة</w:t>
      </w:r>
      <w:r>
        <w:rPr>
          <w:rFonts w:hint="cs"/>
          <w:rtl/>
          <w:lang w:bidi="ar-EG"/>
        </w:rPr>
        <w:t xml:space="preserve"> التنمية</w:t>
      </w:r>
      <w:r w:rsidRPr="007968A9">
        <w:rPr>
          <w:rtl/>
          <w:lang w:bidi="ar-EG"/>
        </w:rPr>
        <w:t>:</w:t>
      </w:r>
    </w:p>
    <w:p w:rsidR="007968A9" w:rsidRPr="007968A9" w:rsidRDefault="007968A9" w:rsidP="007968A9">
      <w:pPr>
        <w:pStyle w:val="NormalParaAR"/>
        <w:keepNext/>
        <w:rPr>
          <w:i/>
          <w:iCs/>
          <w:sz w:val="40"/>
          <w:szCs w:val="40"/>
          <w:lang w:bidi="ar-EG"/>
        </w:rPr>
      </w:pPr>
      <w:r w:rsidRPr="007968A9">
        <w:rPr>
          <w:i/>
          <w:iCs/>
          <w:sz w:val="40"/>
          <w:szCs w:val="40"/>
          <w:rtl/>
          <w:lang w:bidi="ar-EG"/>
        </w:rPr>
        <w:lastRenderedPageBreak/>
        <w:t>اللجنة الحكومية الدولية المعنية بالملكية الفكرية والموارد الوراثية والمعارف التقليدية والفولكلور</w:t>
      </w:r>
    </w:p>
    <w:p w:rsidR="007968A9" w:rsidRDefault="007968A9" w:rsidP="00A11ED0">
      <w:pPr>
        <w:pStyle w:val="NormalParaAR"/>
        <w:numPr>
          <w:ilvl w:val="0"/>
          <w:numId w:val="3"/>
        </w:numPr>
        <w:ind w:left="-5" w:firstLine="0"/>
        <w:rPr>
          <w:lang w:bidi="ar-EG"/>
        </w:rPr>
      </w:pPr>
      <w:r w:rsidRPr="007968A9">
        <w:rPr>
          <w:rtl/>
          <w:lang w:bidi="ar-EG"/>
        </w:rPr>
        <w:t xml:space="preserve">وافقت الجمعية العامة </w:t>
      </w:r>
      <w:r>
        <w:rPr>
          <w:rtl/>
          <w:lang w:bidi="ar-EG"/>
        </w:rPr>
        <w:t>ف</w:t>
      </w:r>
      <w:r>
        <w:rPr>
          <w:rFonts w:hint="cs"/>
          <w:rtl/>
          <w:lang w:bidi="ar-EG"/>
        </w:rPr>
        <w:t xml:space="preserve">ي أكتوبر </w:t>
      </w:r>
      <w:r w:rsidRPr="007968A9">
        <w:rPr>
          <w:rtl/>
          <w:lang w:bidi="ar-EG"/>
        </w:rPr>
        <w:t>2015</w:t>
      </w:r>
      <w:r>
        <w:rPr>
          <w:rFonts w:hint="cs"/>
          <w:rtl/>
          <w:lang w:bidi="ar-EG"/>
        </w:rPr>
        <w:t xml:space="preserve"> </w:t>
      </w:r>
      <w:r w:rsidRPr="007968A9">
        <w:rPr>
          <w:rtl/>
          <w:lang w:bidi="ar-EG"/>
        </w:rPr>
        <w:t xml:space="preserve">على تجديد ولاية اللجنة الحكومية الدولية المعنية بالملكية الفكرية والموارد الوراثية والمعارف التقليدية والفولكلور </w:t>
      </w:r>
      <w:r w:rsidR="008D1607">
        <w:rPr>
          <w:rFonts w:hint="cs"/>
          <w:rtl/>
          <w:lang w:bidi="ar-EG"/>
        </w:rPr>
        <w:t xml:space="preserve">(اللجنة الحكومية الدولية) </w:t>
      </w:r>
      <w:r>
        <w:rPr>
          <w:rFonts w:hint="cs"/>
          <w:rtl/>
          <w:lang w:bidi="ar-EG"/>
        </w:rPr>
        <w:t xml:space="preserve">للثنائية </w:t>
      </w:r>
      <w:r w:rsidRPr="007968A9">
        <w:rPr>
          <w:rtl/>
          <w:lang w:bidi="ar-EG"/>
        </w:rPr>
        <w:t>2016/17، و</w:t>
      </w:r>
      <w:r>
        <w:rPr>
          <w:rFonts w:hint="cs"/>
          <w:rtl/>
          <w:lang w:bidi="ar-EG"/>
        </w:rPr>
        <w:t xml:space="preserve">وافقت أيضاً على </w:t>
      </w:r>
      <w:r w:rsidRPr="007968A9">
        <w:rPr>
          <w:rtl/>
          <w:lang w:bidi="ar-EG"/>
        </w:rPr>
        <w:t>برنامج عمل للجنة الحكومية الدولية</w:t>
      </w:r>
      <w:r>
        <w:rPr>
          <w:rFonts w:hint="cs"/>
          <w:rtl/>
          <w:lang w:bidi="ar-EG"/>
        </w:rPr>
        <w:t xml:space="preserve"> خلال هذه الثنائية</w:t>
      </w:r>
      <w:r w:rsidRPr="007968A9">
        <w:rPr>
          <w:rtl/>
          <w:lang w:bidi="ar-EG"/>
        </w:rPr>
        <w:t xml:space="preserve">. </w:t>
      </w:r>
      <w:r>
        <w:rPr>
          <w:rFonts w:hint="cs"/>
          <w:rtl/>
          <w:lang w:bidi="ar-EG"/>
        </w:rPr>
        <w:t>و</w:t>
      </w:r>
      <w:r w:rsidRPr="007968A9">
        <w:rPr>
          <w:rtl/>
          <w:lang w:bidi="ar-EG"/>
        </w:rPr>
        <w:t>وفقا</w:t>
      </w:r>
      <w:r w:rsidR="00737E10">
        <w:rPr>
          <w:rFonts w:hint="cs"/>
          <w:rtl/>
          <w:lang w:bidi="ar-EG"/>
        </w:rPr>
        <w:t>ً</w:t>
      </w:r>
      <w:r>
        <w:rPr>
          <w:rFonts w:hint="cs"/>
          <w:rtl/>
          <w:lang w:bidi="ar-EG"/>
        </w:rPr>
        <w:t xml:space="preserve"> </w:t>
      </w:r>
      <w:r w:rsidR="00A11ED0">
        <w:rPr>
          <w:rFonts w:hint="cs"/>
          <w:rtl/>
          <w:lang w:bidi="ar-EG"/>
        </w:rPr>
        <w:t>ل</w:t>
      </w:r>
      <w:r w:rsidR="00B40E6F" w:rsidRPr="00B40E6F">
        <w:rPr>
          <w:rtl/>
          <w:lang w:bidi="ar-EG"/>
        </w:rPr>
        <w:t>لولاية المُتَّفق عليها</w:t>
      </w:r>
      <w:r w:rsidRPr="007968A9">
        <w:rPr>
          <w:rtl/>
          <w:lang w:bidi="ar-EG"/>
        </w:rPr>
        <w:t>، اجتمع</w:t>
      </w:r>
      <w:r w:rsidR="00B40E6F">
        <w:rPr>
          <w:rFonts w:hint="cs"/>
          <w:rtl/>
          <w:lang w:bidi="ar-EG"/>
        </w:rPr>
        <w:t>ت</w:t>
      </w:r>
      <w:r w:rsidRPr="007968A9">
        <w:rPr>
          <w:rtl/>
          <w:lang w:bidi="ar-EG"/>
        </w:rPr>
        <w:t xml:space="preserve"> </w:t>
      </w:r>
      <w:r w:rsidR="00B40E6F">
        <w:rPr>
          <w:rFonts w:hint="cs"/>
          <w:rtl/>
          <w:lang w:bidi="ar-EG"/>
        </w:rPr>
        <w:t xml:space="preserve">اللجنة </w:t>
      </w:r>
      <w:r w:rsidR="00B40E6F" w:rsidRPr="007968A9">
        <w:rPr>
          <w:rtl/>
          <w:lang w:bidi="ar-EG"/>
        </w:rPr>
        <w:t>الحكومية الدولية</w:t>
      </w:r>
      <w:r w:rsidRPr="007968A9">
        <w:rPr>
          <w:rtl/>
          <w:lang w:bidi="ar-EG"/>
        </w:rPr>
        <w:t xml:space="preserve"> أربع مرات في عام 2016 (</w:t>
      </w:r>
      <w:r w:rsidR="00B40E6F">
        <w:rPr>
          <w:rFonts w:hint="cs"/>
          <w:rtl/>
          <w:lang w:bidi="ar-EG"/>
        </w:rPr>
        <w:t>الدورة التاسعة والعشر</w:t>
      </w:r>
      <w:r w:rsidR="00A11ED0">
        <w:rPr>
          <w:rFonts w:hint="cs"/>
          <w:rtl/>
          <w:lang w:bidi="ar-EG"/>
        </w:rPr>
        <w:t>و</w:t>
      </w:r>
      <w:r w:rsidR="00B40E6F">
        <w:rPr>
          <w:rFonts w:hint="cs"/>
          <w:rtl/>
          <w:lang w:bidi="ar-EG"/>
        </w:rPr>
        <w:t xml:space="preserve">ن للجنة الحكومية الدولية بشأن </w:t>
      </w:r>
      <w:r w:rsidRPr="007968A9">
        <w:rPr>
          <w:rtl/>
          <w:lang w:bidi="ar-EG"/>
        </w:rPr>
        <w:t>الموارد الوراثية في فبراير</w:t>
      </w:r>
      <w:r w:rsidR="00B40E6F">
        <w:rPr>
          <w:rFonts w:hint="cs"/>
          <w:rtl/>
          <w:lang w:bidi="ar-EG"/>
        </w:rPr>
        <w:t>،</w:t>
      </w:r>
      <w:r w:rsidRPr="007968A9">
        <w:rPr>
          <w:rtl/>
          <w:lang w:bidi="ar-EG"/>
        </w:rPr>
        <w:t xml:space="preserve"> </w:t>
      </w:r>
      <w:r w:rsidR="00B40E6F">
        <w:rPr>
          <w:rFonts w:hint="cs"/>
          <w:rtl/>
          <w:lang w:bidi="ar-EG"/>
        </w:rPr>
        <w:t>و</w:t>
      </w:r>
      <w:r w:rsidRPr="007968A9">
        <w:rPr>
          <w:rtl/>
          <w:lang w:bidi="ar-EG"/>
        </w:rPr>
        <w:t>ال</w:t>
      </w:r>
      <w:r w:rsidR="00B40E6F">
        <w:rPr>
          <w:rFonts w:hint="cs"/>
          <w:rtl/>
          <w:lang w:bidi="ar-EG"/>
        </w:rPr>
        <w:t>دورة الثلاث</w:t>
      </w:r>
      <w:r w:rsidR="00A11ED0">
        <w:rPr>
          <w:rFonts w:hint="cs"/>
          <w:rtl/>
          <w:lang w:bidi="ar-EG"/>
        </w:rPr>
        <w:t>و</w:t>
      </w:r>
      <w:r w:rsidR="00B40E6F">
        <w:rPr>
          <w:rFonts w:hint="cs"/>
          <w:rtl/>
          <w:lang w:bidi="ar-EG"/>
        </w:rPr>
        <w:t xml:space="preserve">ن </w:t>
      </w:r>
      <w:r w:rsidRPr="007968A9">
        <w:rPr>
          <w:rtl/>
          <w:lang w:bidi="ar-EG"/>
        </w:rPr>
        <w:t>للجنة</w:t>
      </w:r>
      <w:r w:rsidR="00B40E6F">
        <w:rPr>
          <w:rFonts w:hint="cs"/>
          <w:rtl/>
          <w:lang w:bidi="ar-EG"/>
        </w:rPr>
        <w:t xml:space="preserve"> الحكومية الدولية بشأن</w:t>
      </w:r>
      <w:r w:rsidRPr="007968A9">
        <w:rPr>
          <w:rtl/>
          <w:lang w:bidi="ar-EG"/>
        </w:rPr>
        <w:t xml:space="preserve"> الموارد الوراثية في مايو</w:t>
      </w:r>
      <w:r w:rsidR="00B40E6F">
        <w:rPr>
          <w:rFonts w:hint="cs"/>
          <w:rtl/>
          <w:lang w:bidi="ar-EG"/>
        </w:rPr>
        <w:t>-</w:t>
      </w:r>
      <w:r w:rsidRPr="007968A9">
        <w:rPr>
          <w:rtl/>
          <w:lang w:bidi="ar-EG"/>
        </w:rPr>
        <w:t>يونيو،</w:t>
      </w:r>
      <w:r w:rsidR="00B40E6F">
        <w:rPr>
          <w:rFonts w:hint="cs"/>
          <w:rtl/>
          <w:lang w:bidi="ar-EG"/>
        </w:rPr>
        <w:t xml:space="preserve"> والدورة الحادية والثلاث</w:t>
      </w:r>
      <w:r w:rsidR="00A11ED0">
        <w:rPr>
          <w:rFonts w:hint="cs"/>
          <w:rtl/>
          <w:lang w:bidi="ar-EG"/>
        </w:rPr>
        <w:t>و</w:t>
      </w:r>
      <w:r w:rsidR="00B40E6F">
        <w:rPr>
          <w:rFonts w:hint="cs"/>
          <w:rtl/>
          <w:lang w:bidi="ar-EG"/>
        </w:rPr>
        <w:t xml:space="preserve">ن للجنة الحكومية الدولية </w:t>
      </w:r>
      <w:r w:rsidRPr="007968A9">
        <w:rPr>
          <w:rtl/>
          <w:lang w:bidi="ar-EG"/>
        </w:rPr>
        <w:t>بشأن المعارف التقليدية في سبتمبر، و</w:t>
      </w:r>
      <w:r w:rsidR="00B40E6F">
        <w:rPr>
          <w:rFonts w:hint="cs"/>
          <w:rtl/>
          <w:lang w:bidi="ar-EG"/>
        </w:rPr>
        <w:t>الدورة الثانية والثلاث</w:t>
      </w:r>
      <w:r w:rsidR="00A11ED0">
        <w:rPr>
          <w:rFonts w:hint="cs"/>
          <w:rtl/>
          <w:lang w:bidi="ar-EG"/>
        </w:rPr>
        <w:t>و</w:t>
      </w:r>
      <w:r w:rsidR="00B40E6F">
        <w:rPr>
          <w:rFonts w:hint="cs"/>
          <w:rtl/>
          <w:lang w:bidi="ar-EG"/>
        </w:rPr>
        <w:t xml:space="preserve">ن </w:t>
      </w:r>
      <w:r w:rsidRPr="007968A9">
        <w:rPr>
          <w:rtl/>
          <w:lang w:bidi="ar-EG"/>
        </w:rPr>
        <w:t>للجنة الحكومية الدولية بشأن المعارف التقليدية في نوفمبر</w:t>
      </w:r>
      <w:r w:rsidR="00B40E6F">
        <w:rPr>
          <w:rFonts w:hint="cs"/>
          <w:rtl/>
          <w:lang w:bidi="ar-EG"/>
        </w:rPr>
        <w:t>-</w:t>
      </w:r>
      <w:r w:rsidRPr="007968A9">
        <w:rPr>
          <w:rtl/>
          <w:lang w:bidi="ar-EG"/>
        </w:rPr>
        <w:t xml:space="preserve">ديسمبر). </w:t>
      </w:r>
      <w:r w:rsidRPr="00C218FE">
        <w:rPr>
          <w:rtl/>
          <w:lang w:bidi="ar-EG"/>
        </w:rPr>
        <w:t xml:space="preserve">وقد </w:t>
      </w:r>
      <w:r w:rsidR="00B40E6F" w:rsidRPr="00C218FE">
        <w:rPr>
          <w:rFonts w:hint="cs"/>
          <w:rtl/>
          <w:lang w:bidi="ar-EG"/>
        </w:rPr>
        <w:t>زاد تطور</w:t>
      </w:r>
      <w:r w:rsidR="00B40E6F">
        <w:rPr>
          <w:rFonts w:hint="cs"/>
          <w:rtl/>
          <w:lang w:bidi="ar-EG"/>
        </w:rPr>
        <w:t xml:space="preserve"> ال</w:t>
      </w:r>
      <w:r w:rsidRPr="007968A9">
        <w:rPr>
          <w:rtl/>
          <w:lang w:bidi="ar-EG"/>
        </w:rPr>
        <w:t xml:space="preserve">نصوص التفاوضية </w:t>
      </w:r>
      <w:r w:rsidR="00B40E6F">
        <w:rPr>
          <w:rFonts w:hint="cs"/>
          <w:rtl/>
          <w:lang w:bidi="ar-EG"/>
        </w:rPr>
        <w:t>الخاصة ب</w:t>
      </w:r>
      <w:r w:rsidRPr="007968A9">
        <w:rPr>
          <w:rtl/>
          <w:lang w:bidi="ar-EG"/>
        </w:rPr>
        <w:t>الموارد الوراثية والمعارف التقليدي</w:t>
      </w:r>
      <w:r w:rsidR="00B40E6F">
        <w:rPr>
          <w:rFonts w:hint="cs"/>
          <w:rtl/>
          <w:lang w:bidi="ar-EG"/>
        </w:rPr>
        <w:t>ة</w:t>
      </w:r>
      <w:r w:rsidRPr="007968A9">
        <w:rPr>
          <w:rtl/>
          <w:lang w:bidi="ar-EG"/>
        </w:rPr>
        <w:t xml:space="preserve">. </w:t>
      </w:r>
      <w:r w:rsidR="00B40E6F">
        <w:rPr>
          <w:rFonts w:hint="cs"/>
          <w:rtl/>
          <w:lang w:bidi="ar-EG"/>
        </w:rPr>
        <w:t>و</w:t>
      </w:r>
      <w:r w:rsidRPr="007968A9">
        <w:rPr>
          <w:rtl/>
          <w:lang w:bidi="ar-EG"/>
        </w:rPr>
        <w:t>وفقا</w:t>
      </w:r>
      <w:r w:rsidR="00B40E6F">
        <w:rPr>
          <w:rFonts w:hint="cs"/>
          <w:rtl/>
          <w:lang w:bidi="ar-EG"/>
        </w:rPr>
        <w:t>ً</w:t>
      </w:r>
      <w:r w:rsidRPr="007968A9">
        <w:rPr>
          <w:rtl/>
          <w:lang w:bidi="ar-EG"/>
        </w:rPr>
        <w:t xml:space="preserve"> للولاية، ن</w:t>
      </w:r>
      <w:r w:rsidR="00B40E6F">
        <w:rPr>
          <w:rFonts w:hint="cs"/>
          <w:rtl/>
          <w:lang w:bidi="ar-EG"/>
        </w:rPr>
        <w:t>ُ</w:t>
      </w:r>
      <w:r w:rsidRPr="007968A9">
        <w:rPr>
          <w:rtl/>
          <w:lang w:bidi="ar-EG"/>
        </w:rPr>
        <w:t>ظ</w:t>
      </w:r>
      <w:r w:rsidR="00B40E6F">
        <w:rPr>
          <w:rFonts w:hint="cs"/>
          <w:rtl/>
          <w:lang w:bidi="ar-EG"/>
        </w:rPr>
        <w:t>ِّمت</w:t>
      </w:r>
      <w:r w:rsidRPr="007968A9">
        <w:rPr>
          <w:rtl/>
          <w:lang w:bidi="ar-EG"/>
        </w:rPr>
        <w:t xml:space="preserve"> </w:t>
      </w:r>
      <w:r w:rsidR="00B40E6F">
        <w:rPr>
          <w:rFonts w:hint="cs"/>
          <w:rtl/>
          <w:lang w:bidi="ar-EG"/>
        </w:rPr>
        <w:t xml:space="preserve">حلقة دراسية بشأن </w:t>
      </w:r>
      <w:r w:rsidRPr="007968A9">
        <w:rPr>
          <w:rtl/>
          <w:lang w:bidi="ar-EG"/>
        </w:rPr>
        <w:t>الملكية الفكرية والموارد الوراثية</w:t>
      </w:r>
      <w:r w:rsidR="00B40E6F">
        <w:rPr>
          <w:rFonts w:hint="cs"/>
          <w:rtl/>
          <w:lang w:bidi="ar-EG"/>
        </w:rPr>
        <w:t>، وحلقة دراسية بشأن</w:t>
      </w:r>
      <w:r w:rsidRPr="007968A9">
        <w:rPr>
          <w:rtl/>
          <w:lang w:bidi="ar-EG"/>
        </w:rPr>
        <w:t xml:space="preserve"> الملكية الفكرية والمعارف التقليدية</w:t>
      </w:r>
      <w:r w:rsidR="00B40E6F">
        <w:rPr>
          <w:rFonts w:hint="cs"/>
          <w:rtl/>
          <w:lang w:bidi="ar-EG"/>
        </w:rPr>
        <w:t xml:space="preserve">، وذلك </w:t>
      </w:r>
      <w:r w:rsidR="00B40E6F" w:rsidRPr="00B40E6F">
        <w:rPr>
          <w:rtl/>
          <w:lang w:bidi="ar-EG"/>
        </w:rPr>
        <w:t xml:space="preserve">من أجل إذكاء المعارف على الصعيدين الإقليمي </w:t>
      </w:r>
      <w:proofErr w:type="spellStart"/>
      <w:r w:rsidR="00B40E6F" w:rsidRPr="00B40E6F">
        <w:rPr>
          <w:rtl/>
          <w:lang w:bidi="ar-EG"/>
        </w:rPr>
        <w:t>والأقاليمي</w:t>
      </w:r>
      <w:proofErr w:type="spellEnd"/>
      <w:r w:rsidR="00B40E6F" w:rsidRPr="00B40E6F">
        <w:rPr>
          <w:rtl/>
          <w:lang w:bidi="ar-EG"/>
        </w:rPr>
        <w:t xml:space="preserve"> وبلوغ توافق في الآراء بشأن القضايا </w:t>
      </w:r>
      <w:r w:rsidR="009C6D59">
        <w:rPr>
          <w:rFonts w:hint="cs"/>
          <w:rtl/>
          <w:lang w:bidi="ar-EG"/>
        </w:rPr>
        <w:t>ذات الصلة</w:t>
      </w:r>
      <w:r w:rsidR="00B40E6F" w:rsidRPr="00B40E6F">
        <w:rPr>
          <w:rtl/>
          <w:lang w:bidi="ar-EG"/>
        </w:rPr>
        <w:t>، مع التركيز على القضايا العالقة</w:t>
      </w:r>
      <w:r w:rsidRPr="007968A9">
        <w:rPr>
          <w:rtl/>
          <w:lang w:bidi="ar-EG"/>
        </w:rPr>
        <w:t>.</w:t>
      </w:r>
    </w:p>
    <w:p w:rsidR="009C6D59" w:rsidRDefault="000D7B7E" w:rsidP="00C218FE">
      <w:pPr>
        <w:pStyle w:val="NormalParaAR"/>
        <w:numPr>
          <w:ilvl w:val="0"/>
          <w:numId w:val="3"/>
        </w:numPr>
        <w:ind w:left="-5" w:firstLine="0"/>
        <w:rPr>
          <w:lang w:bidi="ar-EG"/>
        </w:rPr>
      </w:pPr>
      <w:r>
        <w:rPr>
          <w:rFonts w:hint="cs"/>
          <w:rtl/>
          <w:lang w:bidi="ar-EG"/>
        </w:rPr>
        <w:t>و</w:t>
      </w:r>
      <w:r w:rsidRPr="000D7B7E">
        <w:rPr>
          <w:rtl/>
          <w:lang w:bidi="ar-EG"/>
        </w:rPr>
        <w:t>وفقا</w:t>
      </w:r>
      <w:r>
        <w:rPr>
          <w:rFonts w:hint="cs"/>
          <w:rtl/>
          <w:lang w:bidi="ar-EG"/>
        </w:rPr>
        <w:t>ً</w:t>
      </w:r>
      <w:r w:rsidRPr="000D7B7E">
        <w:rPr>
          <w:rtl/>
          <w:lang w:bidi="ar-EG"/>
        </w:rPr>
        <w:t xml:space="preserve"> للولاية، أحاطت الجمعية العامة </w:t>
      </w:r>
      <w:r>
        <w:rPr>
          <w:rFonts w:hint="cs"/>
          <w:rtl/>
          <w:lang w:bidi="ar-EG"/>
        </w:rPr>
        <w:t xml:space="preserve">لعام 2016 </w:t>
      </w:r>
      <w:r w:rsidRPr="000D7B7E">
        <w:rPr>
          <w:rtl/>
          <w:lang w:bidi="ar-EG"/>
        </w:rPr>
        <w:t>علما</w:t>
      </w:r>
      <w:r>
        <w:rPr>
          <w:rFonts w:hint="cs"/>
          <w:rtl/>
          <w:lang w:bidi="ar-EG"/>
        </w:rPr>
        <w:t>ً ب</w:t>
      </w:r>
      <w:r w:rsidRPr="000D7B7E">
        <w:rPr>
          <w:rtl/>
          <w:lang w:bidi="ar-EG"/>
        </w:rPr>
        <w:t xml:space="preserve">تقرير </w:t>
      </w:r>
      <w:r w:rsidRPr="00C218FE">
        <w:rPr>
          <w:rFonts w:hint="cs"/>
          <w:rtl/>
          <w:lang w:bidi="ar-EG"/>
        </w:rPr>
        <w:t>وقائع</w:t>
      </w:r>
      <w:r w:rsidR="00C218FE">
        <w:rPr>
          <w:rFonts w:hint="cs"/>
          <w:rtl/>
          <w:lang w:bidi="ar-EG"/>
        </w:rPr>
        <w:t>ي</w:t>
      </w:r>
      <w:r w:rsidRPr="00C218FE">
        <w:rPr>
          <w:rFonts w:hint="cs"/>
          <w:rtl/>
          <w:lang w:bidi="ar-EG"/>
        </w:rPr>
        <w:t xml:space="preserve"> </w:t>
      </w:r>
      <w:r w:rsidR="00C218FE">
        <w:rPr>
          <w:rFonts w:hint="cs"/>
          <w:rtl/>
          <w:lang w:bidi="ar-EG"/>
        </w:rPr>
        <w:t xml:space="preserve">عن </w:t>
      </w:r>
      <w:r w:rsidRPr="000D7B7E">
        <w:rPr>
          <w:rtl/>
          <w:lang w:bidi="ar-EG"/>
        </w:rPr>
        <w:t>عمل اللجنة الحكومية الدولية حتى ذلك الوقت.</w:t>
      </w:r>
    </w:p>
    <w:p w:rsidR="000D7B7E" w:rsidRDefault="00A11ED0" w:rsidP="00EA13F5">
      <w:pPr>
        <w:pStyle w:val="NormalParaAR"/>
        <w:numPr>
          <w:ilvl w:val="0"/>
          <w:numId w:val="3"/>
        </w:numPr>
        <w:ind w:left="-5" w:firstLine="0"/>
        <w:rPr>
          <w:rtl/>
          <w:lang w:bidi="ar-EG"/>
        </w:rPr>
      </w:pPr>
      <w:r>
        <w:rPr>
          <w:rFonts w:hint="cs"/>
          <w:rtl/>
          <w:lang w:bidi="ar-EG"/>
        </w:rPr>
        <w:t xml:space="preserve">أما </w:t>
      </w:r>
      <w:r w:rsidR="00C218FE">
        <w:rPr>
          <w:rFonts w:hint="cs"/>
          <w:rtl/>
          <w:lang w:bidi="ar-EG"/>
        </w:rPr>
        <w:t>الانتهاء من</w:t>
      </w:r>
      <w:r w:rsidR="000D7B7E" w:rsidRPr="000D7B7E">
        <w:rPr>
          <w:rtl/>
          <w:lang w:bidi="ar-EG"/>
        </w:rPr>
        <w:t xml:space="preserve"> مفاوضات اللجنة الحكومية الدولية </w:t>
      </w:r>
      <w:r>
        <w:rPr>
          <w:rFonts w:hint="cs"/>
          <w:rtl/>
          <w:lang w:bidi="ar-EG"/>
        </w:rPr>
        <w:t>ف</w:t>
      </w:r>
      <w:r w:rsidR="000D7B7E" w:rsidRPr="000D7B7E">
        <w:rPr>
          <w:rtl/>
          <w:lang w:bidi="ar-EG"/>
        </w:rPr>
        <w:t xml:space="preserve">هو موضوع التوصية 18 من توصيات </w:t>
      </w:r>
      <w:r w:rsidR="00EA13F5" w:rsidRPr="00EA13F5">
        <w:rPr>
          <w:rFonts w:hint="cs"/>
          <w:rtl/>
          <w:lang w:bidi="ar-EG"/>
        </w:rPr>
        <w:t>أجندة</w:t>
      </w:r>
      <w:r w:rsidR="000D7B7E" w:rsidRPr="000D7B7E">
        <w:rPr>
          <w:rtl/>
          <w:lang w:bidi="ar-EG"/>
        </w:rPr>
        <w:t xml:space="preserve"> التنمية، التي تحث اللجنة على "الإسراع في مسارها بشأن حماية الموارد الوراثية والمعارف التقليدية والفولكلور، من غير إخلال بأي نتائج بما فيها إمكانية وضع صك دولي واحد أو أكثر". </w:t>
      </w:r>
      <w:r w:rsidR="00C25011">
        <w:rPr>
          <w:rFonts w:hint="cs"/>
          <w:rtl/>
          <w:lang w:bidi="ar-EG"/>
        </w:rPr>
        <w:t xml:space="preserve">ومن </w:t>
      </w:r>
      <w:r w:rsidR="000D7B7E" w:rsidRPr="000D7B7E">
        <w:rPr>
          <w:rtl/>
          <w:lang w:bidi="ar-EG"/>
        </w:rPr>
        <w:t>التوصيات الأخرى ذات الصلة</w:t>
      </w:r>
      <w:r w:rsidR="00C25011">
        <w:rPr>
          <w:rFonts w:hint="cs"/>
          <w:rtl/>
          <w:lang w:bidi="ar-EG"/>
        </w:rPr>
        <w:t>:</w:t>
      </w:r>
      <w:r w:rsidR="000D7B7E" w:rsidRPr="000D7B7E">
        <w:rPr>
          <w:rtl/>
          <w:lang w:bidi="ar-EG"/>
        </w:rPr>
        <w:t xml:space="preserve"> التوصيات 12 و14 و15 و16 و17 و20 و21 و22 و40 و42:</w:t>
      </w:r>
    </w:p>
    <w:p w:rsidR="00CF79DF" w:rsidRDefault="002A0D35" w:rsidP="00A61B80">
      <w:pPr>
        <w:pStyle w:val="NormalParaAR"/>
        <w:ind w:left="535"/>
        <w:rPr>
          <w:rtl/>
          <w:lang w:bidi="ar-EG"/>
        </w:rPr>
      </w:pPr>
      <w:r w:rsidRPr="002A0D35">
        <w:rPr>
          <w:rtl/>
          <w:lang w:bidi="ar-EG"/>
        </w:rPr>
        <w:t>"1"</w:t>
      </w:r>
      <w:r w:rsidRPr="002A0D35">
        <w:rPr>
          <w:rtl/>
          <w:lang w:bidi="ar-EG"/>
        </w:rPr>
        <w:tab/>
      </w:r>
      <w:r w:rsidR="00A61B80">
        <w:rPr>
          <w:rFonts w:hint="cs"/>
          <w:rtl/>
          <w:lang w:bidi="ar-EG"/>
        </w:rPr>
        <w:t xml:space="preserve">تقوم </w:t>
      </w:r>
      <w:r w:rsidR="00A61B80" w:rsidRPr="00A61B80">
        <w:rPr>
          <w:rtl/>
          <w:lang w:bidi="ar-EG"/>
        </w:rPr>
        <w:t>أنشطة وضع القواعد والمعايير على توجيه من الدول الأعضاء</w:t>
      </w:r>
      <w:r w:rsidR="00A61B80">
        <w:rPr>
          <w:rFonts w:hint="cs"/>
          <w:rtl/>
          <w:lang w:bidi="ar-EG"/>
        </w:rPr>
        <w:t>،</w:t>
      </w:r>
      <w:r w:rsidR="00A61B80" w:rsidRPr="00A61B80">
        <w:rPr>
          <w:rtl/>
          <w:lang w:bidi="ar-EG"/>
        </w:rPr>
        <w:t xml:space="preserve"> وتضمن مساراً تشاركياً </w:t>
      </w:r>
      <w:r w:rsidR="00A61B80">
        <w:rPr>
          <w:rFonts w:hint="cs"/>
          <w:rtl/>
          <w:lang w:bidi="ar-EG"/>
        </w:rPr>
        <w:t xml:space="preserve">يراعي </w:t>
      </w:r>
      <w:r w:rsidR="00A61B80" w:rsidRPr="00A61B80">
        <w:rPr>
          <w:rtl/>
          <w:lang w:bidi="ar-EG"/>
        </w:rPr>
        <w:t xml:space="preserve">مصالح كل الدول الأعضاء وأولوياتها فضلاً عن وجهات نظر أصحاب المصالح الآخرين، بما في ذلك المنظمات الحكومية الدولية </w:t>
      </w:r>
      <w:r w:rsidR="00A61B80">
        <w:rPr>
          <w:rFonts w:hint="cs"/>
          <w:rtl/>
          <w:lang w:bidi="ar-EG"/>
        </w:rPr>
        <w:t xml:space="preserve">المعتمدة، </w:t>
      </w:r>
      <w:r w:rsidR="00A61B80" w:rsidRPr="002A0D35">
        <w:rPr>
          <w:rtl/>
          <w:lang w:bidi="ar-EG"/>
        </w:rPr>
        <w:t>وممثل</w:t>
      </w:r>
      <w:r w:rsidR="00A61B80">
        <w:rPr>
          <w:rFonts w:hint="cs"/>
          <w:rtl/>
          <w:lang w:bidi="ar-EG"/>
        </w:rPr>
        <w:t>و</w:t>
      </w:r>
      <w:r w:rsidR="00A61B80" w:rsidRPr="002A0D35">
        <w:rPr>
          <w:rtl/>
          <w:lang w:bidi="ar-EG"/>
        </w:rPr>
        <w:t xml:space="preserve"> الشعوب الأصلية و</w:t>
      </w:r>
      <w:r w:rsidR="00A61B80">
        <w:rPr>
          <w:rFonts w:hint="cs"/>
          <w:rtl/>
          <w:lang w:bidi="ar-EG"/>
        </w:rPr>
        <w:t xml:space="preserve">المجتمعات </w:t>
      </w:r>
      <w:r w:rsidR="00A61B80" w:rsidRPr="002A0D35">
        <w:rPr>
          <w:rtl/>
          <w:lang w:bidi="ar-EG"/>
        </w:rPr>
        <w:t>المحلية</w:t>
      </w:r>
      <w:r w:rsidR="00A61B80">
        <w:rPr>
          <w:rFonts w:hint="cs"/>
          <w:rtl/>
          <w:lang w:bidi="ar-EG"/>
        </w:rPr>
        <w:t xml:space="preserve">، </w:t>
      </w:r>
      <w:r w:rsidR="00A61B80" w:rsidRPr="00A61B80">
        <w:rPr>
          <w:rtl/>
          <w:lang w:bidi="ar-EG"/>
        </w:rPr>
        <w:t>والمنظمات غير الحكومية</w:t>
      </w:r>
      <w:r w:rsidR="00A61B80">
        <w:rPr>
          <w:rFonts w:hint="cs"/>
          <w:rtl/>
          <w:lang w:bidi="ar-EG"/>
        </w:rPr>
        <w:t>،</w:t>
      </w:r>
      <w:r w:rsidR="00A61B80" w:rsidRPr="00A61B80">
        <w:rPr>
          <w:rtl/>
          <w:lang w:bidi="ar-EG"/>
        </w:rPr>
        <w:t xml:space="preserve"> والعمل </w:t>
      </w:r>
      <w:r w:rsidR="00A61B80">
        <w:rPr>
          <w:rFonts w:hint="cs"/>
          <w:rtl/>
          <w:lang w:bidi="ar-EG"/>
        </w:rPr>
        <w:t>الجاري</w:t>
      </w:r>
      <w:r w:rsidR="00A61B80" w:rsidRPr="00A61B80">
        <w:rPr>
          <w:rtl/>
          <w:lang w:bidi="ar-EG"/>
        </w:rPr>
        <w:t xml:space="preserve"> في محافل أخرى</w:t>
      </w:r>
      <w:r w:rsidRPr="002A0D35">
        <w:rPr>
          <w:rtl/>
          <w:lang w:bidi="ar-EG"/>
        </w:rPr>
        <w:t>. و</w:t>
      </w:r>
      <w:r w:rsidR="00A61B80">
        <w:rPr>
          <w:rFonts w:hint="cs"/>
          <w:rtl/>
          <w:lang w:bidi="ar-EG"/>
        </w:rPr>
        <w:t xml:space="preserve">يتماشى </w:t>
      </w:r>
      <w:r w:rsidRPr="002A0D35">
        <w:rPr>
          <w:rtl/>
          <w:lang w:bidi="ar-EG"/>
        </w:rPr>
        <w:t>هذا مع التوصيات 15 و40 و42.</w:t>
      </w:r>
    </w:p>
    <w:p w:rsidR="00A61B80" w:rsidRDefault="00D9697D" w:rsidP="005E1465">
      <w:pPr>
        <w:pStyle w:val="NormalParaAR"/>
        <w:ind w:left="535"/>
        <w:rPr>
          <w:rtl/>
          <w:lang w:bidi="ar-EG"/>
        </w:rPr>
      </w:pPr>
      <w:r>
        <w:rPr>
          <w:rFonts w:hint="cs"/>
          <w:rtl/>
          <w:lang w:bidi="ar-EG"/>
        </w:rPr>
        <w:t>"2"</w:t>
      </w:r>
      <w:r>
        <w:rPr>
          <w:rtl/>
          <w:lang w:bidi="ar-EG"/>
        </w:rPr>
        <w:tab/>
      </w:r>
      <w:r>
        <w:rPr>
          <w:rFonts w:hint="cs"/>
          <w:rtl/>
          <w:lang w:bidi="ar-EG"/>
        </w:rPr>
        <w:t xml:space="preserve">أما </w:t>
      </w:r>
      <w:r w:rsidRPr="00D9697D">
        <w:rPr>
          <w:rtl/>
          <w:lang w:bidi="ar-EG"/>
        </w:rPr>
        <w:t xml:space="preserve">مسار وضع القواعد والمعايير </w:t>
      </w:r>
      <w:r>
        <w:rPr>
          <w:rFonts w:hint="cs"/>
          <w:rtl/>
          <w:lang w:bidi="ar-EG"/>
        </w:rPr>
        <w:t>ف</w:t>
      </w:r>
      <w:r w:rsidRPr="00D9697D">
        <w:rPr>
          <w:rtl/>
          <w:lang w:bidi="ar-EG"/>
        </w:rPr>
        <w:t>يراع</w:t>
      </w:r>
      <w:r w:rsidR="00B560C5">
        <w:rPr>
          <w:rFonts w:hint="cs"/>
          <w:rtl/>
          <w:lang w:bidi="ar-EG"/>
        </w:rPr>
        <w:t>ي</w:t>
      </w:r>
      <w:r w:rsidRPr="00D9697D">
        <w:rPr>
          <w:rtl/>
          <w:lang w:bidi="ar-EG"/>
        </w:rPr>
        <w:t xml:space="preserve"> </w:t>
      </w:r>
      <w:r>
        <w:rPr>
          <w:rFonts w:hint="cs"/>
          <w:rtl/>
          <w:lang w:bidi="ar-EG"/>
        </w:rPr>
        <w:t xml:space="preserve">على النحو الواجب </w:t>
      </w:r>
      <w:r w:rsidRPr="00D9697D">
        <w:rPr>
          <w:rtl/>
          <w:lang w:bidi="ar-EG"/>
        </w:rPr>
        <w:t>حدود الملك العام ودوره وسماته بما يتماشى مع التوصيت</w:t>
      </w:r>
      <w:r>
        <w:rPr>
          <w:rFonts w:hint="cs"/>
          <w:rtl/>
          <w:lang w:bidi="ar-EG"/>
        </w:rPr>
        <w:t>ين</w:t>
      </w:r>
      <w:r w:rsidRPr="00D9697D">
        <w:rPr>
          <w:rtl/>
          <w:lang w:bidi="ar-EG"/>
        </w:rPr>
        <w:t xml:space="preserve"> 16 و20</w:t>
      </w:r>
      <w:r w:rsidR="005E1465">
        <w:rPr>
          <w:rFonts w:hint="cs"/>
          <w:rtl/>
          <w:lang w:bidi="ar-EG"/>
        </w:rPr>
        <w:t>، و</w:t>
      </w:r>
      <w:r w:rsidRPr="00D9697D">
        <w:rPr>
          <w:rtl/>
          <w:lang w:bidi="ar-EG"/>
        </w:rPr>
        <w:t xml:space="preserve">يأخذ بعين الاعتبار مواطن المرونة المنصوص عليها في الاتفاقات الدولية للملكية الفكرية </w:t>
      </w:r>
      <w:r w:rsidR="005E1465">
        <w:rPr>
          <w:rFonts w:hint="cs"/>
          <w:rtl/>
          <w:lang w:bidi="ar-EG"/>
        </w:rPr>
        <w:t xml:space="preserve">بما يتماشى مع </w:t>
      </w:r>
      <w:r w:rsidRPr="00D9697D">
        <w:rPr>
          <w:rtl/>
          <w:lang w:bidi="ar-EG"/>
        </w:rPr>
        <w:t>التوصيات 12 و14 و17.</w:t>
      </w:r>
    </w:p>
    <w:p w:rsidR="005E1465" w:rsidRDefault="005E1465" w:rsidP="00AB21C1">
      <w:pPr>
        <w:pStyle w:val="NormalParaAR"/>
        <w:ind w:left="535"/>
        <w:rPr>
          <w:rtl/>
          <w:lang w:bidi="ar-EG"/>
        </w:rPr>
      </w:pPr>
      <w:r>
        <w:rPr>
          <w:rFonts w:hint="cs"/>
          <w:rtl/>
          <w:lang w:bidi="ar-EG"/>
        </w:rPr>
        <w:t>"3"</w:t>
      </w:r>
      <w:r>
        <w:rPr>
          <w:rtl/>
          <w:lang w:bidi="ar-EG"/>
        </w:rPr>
        <w:tab/>
      </w:r>
      <w:r w:rsidRPr="005E1465">
        <w:rPr>
          <w:rtl/>
          <w:lang w:bidi="ar-EG"/>
        </w:rPr>
        <w:t xml:space="preserve">وتستند مفاوضات اللجنة الحكومية الدولية إلى مشاورات مفتوحة ومتوازنة </w:t>
      </w:r>
      <w:r>
        <w:rPr>
          <w:rFonts w:hint="cs"/>
          <w:rtl/>
          <w:lang w:bidi="ar-EG"/>
        </w:rPr>
        <w:t xml:space="preserve">بما يتماشى مع التوصية 21، </w:t>
      </w:r>
      <w:r w:rsidRPr="005E1465">
        <w:rPr>
          <w:rtl/>
          <w:lang w:bidi="ar-EG"/>
        </w:rPr>
        <w:t>و</w:t>
      </w:r>
      <w:r w:rsidR="00AB21C1">
        <w:rPr>
          <w:rFonts w:hint="cs"/>
          <w:rtl/>
          <w:lang w:bidi="ar-EG"/>
        </w:rPr>
        <w:t>هي داعمة ل</w:t>
      </w:r>
      <w:r w:rsidRPr="005E1465">
        <w:rPr>
          <w:rtl/>
          <w:lang w:bidi="ar-EG"/>
        </w:rPr>
        <w:t xml:space="preserve">أهداف </w:t>
      </w:r>
      <w:r w:rsidR="00AB21C1">
        <w:rPr>
          <w:rFonts w:hint="cs"/>
          <w:rtl/>
          <w:lang w:bidi="ar-EG"/>
        </w:rPr>
        <w:t>ا</w:t>
      </w:r>
      <w:r w:rsidRPr="005E1465">
        <w:rPr>
          <w:rtl/>
          <w:lang w:bidi="ar-EG"/>
        </w:rPr>
        <w:t xml:space="preserve">لأمم المتحدة </w:t>
      </w:r>
      <w:r w:rsidR="00AB21C1" w:rsidRPr="005E1465">
        <w:rPr>
          <w:rtl/>
          <w:lang w:bidi="ar-EG"/>
        </w:rPr>
        <w:t>الإنمائية</w:t>
      </w:r>
      <w:r w:rsidR="00AB21C1">
        <w:rPr>
          <w:rFonts w:hint="cs"/>
          <w:rtl/>
          <w:lang w:bidi="ar-EG"/>
        </w:rPr>
        <w:t xml:space="preserve"> </w:t>
      </w:r>
      <w:r>
        <w:rPr>
          <w:rFonts w:hint="cs"/>
          <w:rtl/>
          <w:lang w:bidi="ar-EG"/>
        </w:rPr>
        <w:t>بما يتماشى مع ا</w:t>
      </w:r>
      <w:r w:rsidRPr="005E1465">
        <w:rPr>
          <w:rtl/>
          <w:lang w:bidi="ar-EG"/>
        </w:rPr>
        <w:t>لتوصية 22.</w:t>
      </w:r>
    </w:p>
    <w:p w:rsidR="005E1465" w:rsidRPr="0092327C" w:rsidRDefault="0092327C" w:rsidP="0092327C">
      <w:pPr>
        <w:pStyle w:val="NormalParaAR"/>
        <w:keepNext/>
        <w:rPr>
          <w:i/>
          <w:iCs/>
          <w:sz w:val="40"/>
          <w:szCs w:val="40"/>
          <w:rtl/>
          <w:lang w:bidi="ar-EG"/>
        </w:rPr>
      </w:pPr>
      <w:r w:rsidRPr="0092327C">
        <w:rPr>
          <w:i/>
          <w:iCs/>
          <w:sz w:val="40"/>
          <w:szCs w:val="40"/>
          <w:rtl/>
          <w:lang w:bidi="ar-EG"/>
        </w:rPr>
        <w:t>اللجنة الدائمة المعنية بقانون البراءات</w:t>
      </w:r>
    </w:p>
    <w:p w:rsidR="0092327C" w:rsidRDefault="0092327C" w:rsidP="00EA13F5">
      <w:pPr>
        <w:pStyle w:val="NormalParaAR"/>
        <w:numPr>
          <w:ilvl w:val="0"/>
          <w:numId w:val="3"/>
        </w:numPr>
        <w:ind w:left="-5" w:firstLine="0"/>
        <w:rPr>
          <w:lang w:bidi="ar-EG"/>
        </w:rPr>
      </w:pPr>
      <w:r w:rsidRPr="0092327C">
        <w:rPr>
          <w:rtl/>
          <w:lang w:bidi="ar-EG"/>
        </w:rPr>
        <w:t>عقدت اللجنة الدائمة المعنية بقانون البراءات (لجنة البراءات) دورتيها ال</w:t>
      </w:r>
      <w:r>
        <w:rPr>
          <w:rFonts w:hint="cs"/>
          <w:rtl/>
          <w:lang w:bidi="ar-EG"/>
        </w:rPr>
        <w:t xml:space="preserve">رابعة </w:t>
      </w:r>
      <w:r w:rsidRPr="0092327C">
        <w:rPr>
          <w:rtl/>
          <w:lang w:bidi="ar-EG"/>
        </w:rPr>
        <w:t>والعشرين وال</w:t>
      </w:r>
      <w:r>
        <w:rPr>
          <w:rFonts w:hint="cs"/>
          <w:rtl/>
          <w:lang w:bidi="ar-EG"/>
        </w:rPr>
        <w:t xml:space="preserve">خامسة </w:t>
      </w:r>
      <w:r w:rsidRPr="0092327C">
        <w:rPr>
          <w:rtl/>
          <w:lang w:bidi="ar-EG"/>
        </w:rPr>
        <w:t>والعشرين في الفترة من 27 إلى 3</w:t>
      </w:r>
      <w:r>
        <w:rPr>
          <w:rFonts w:hint="cs"/>
          <w:rtl/>
          <w:lang w:bidi="ar-EG"/>
        </w:rPr>
        <w:t>0</w:t>
      </w:r>
      <w:r w:rsidRPr="0092327C">
        <w:rPr>
          <w:rtl/>
          <w:lang w:bidi="ar-EG"/>
        </w:rPr>
        <w:t xml:space="preserve"> يو</w:t>
      </w:r>
      <w:r>
        <w:rPr>
          <w:rFonts w:hint="cs"/>
          <w:rtl/>
          <w:lang w:bidi="ar-EG"/>
        </w:rPr>
        <w:t>ن</w:t>
      </w:r>
      <w:r w:rsidRPr="0092327C">
        <w:rPr>
          <w:rtl/>
          <w:lang w:bidi="ar-EG"/>
        </w:rPr>
        <w:t>يو 201</w:t>
      </w:r>
      <w:r>
        <w:rPr>
          <w:rFonts w:hint="cs"/>
          <w:rtl/>
          <w:lang w:bidi="ar-EG"/>
        </w:rPr>
        <w:t>6</w:t>
      </w:r>
      <w:r w:rsidRPr="0092327C">
        <w:rPr>
          <w:rtl/>
          <w:lang w:bidi="ar-EG"/>
        </w:rPr>
        <w:t xml:space="preserve"> والفترة من </w:t>
      </w:r>
      <w:r>
        <w:rPr>
          <w:rFonts w:hint="cs"/>
          <w:rtl/>
          <w:lang w:bidi="ar-EG"/>
        </w:rPr>
        <w:t>12 إلى 15</w:t>
      </w:r>
      <w:r w:rsidRPr="0092327C">
        <w:rPr>
          <w:rtl/>
          <w:lang w:bidi="ar-EG"/>
        </w:rPr>
        <w:t xml:space="preserve"> </w:t>
      </w:r>
      <w:r>
        <w:rPr>
          <w:rFonts w:hint="cs"/>
          <w:rtl/>
          <w:lang w:bidi="ar-EG"/>
        </w:rPr>
        <w:t xml:space="preserve">ديسمبر </w:t>
      </w:r>
      <w:r w:rsidRPr="0092327C">
        <w:rPr>
          <w:rtl/>
          <w:lang w:bidi="ar-EG"/>
        </w:rPr>
        <w:t>201</w:t>
      </w:r>
      <w:r>
        <w:rPr>
          <w:rFonts w:hint="cs"/>
          <w:rtl/>
          <w:lang w:bidi="ar-EG"/>
        </w:rPr>
        <w:t>6</w:t>
      </w:r>
      <w:r w:rsidRPr="0092327C">
        <w:rPr>
          <w:rtl/>
          <w:lang w:bidi="ar-EG"/>
        </w:rPr>
        <w:t xml:space="preserve">، على التوالي. وواصلت لجنة البراءات تناول الموضوعات الخمسة التالية: "1" الاستثناءات والتقييدات على حقوق البراءات، "2" وجودة البراءات، بما في ذلك أنظمة الاعتراض، "3" والبراءات والصحة، "4" وسرية الاتصالات بين مستشاري البراءات وزبائنهم؛ "5" ونقل التكنولوجيا. وتناولت المناقشات، من ضمن ما تناولته، مواطن المرونة في اتفاقات الملكية الفكرية الدولية (التوصية 17 من توصيات </w:t>
      </w:r>
      <w:r w:rsidR="00EA13F5" w:rsidRPr="00EA13F5">
        <w:rPr>
          <w:rFonts w:hint="cs"/>
          <w:rtl/>
          <w:lang w:bidi="ar-EG"/>
        </w:rPr>
        <w:t>أجندة</w:t>
      </w:r>
      <w:r w:rsidRPr="0092327C">
        <w:rPr>
          <w:rtl/>
          <w:lang w:bidi="ar-EG"/>
        </w:rPr>
        <w:t xml:space="preserve"> التنمية)، ومواطن المرونة المحتملة والاستثناءات والتقييدات الخاصة بالدول الأعضاء (التوصية 22 من توصيات </w:t>
      </w:r>
      <w:r w:rsidR="00EA13F5" w:rsidRPr="00EA13F5">
        <w:rPr>
          <w:rFonts w:hint="cs"/>
          <w:rtl/>
          <w:lang w:bidi="ar-EG"/>
        </w:rPr>
        <w:t>أجندة</w:t>
      </w:r>
      <w:r w:rsidRPr="0092327C">
        <w:rPr>
          <w:rtl/>
          <w:lang w:bidi="ar-EG"/>
        </w:rPr>
        <w:t xml:space="preserve"> التنمية)، </w:t>
      </w:r>
      <w:r>
        <w:rPr>
          <w:rFonts w:hint="cs"/>
          <w:rtl/>
          <w:lang w:bidi="ar-EG"/>
        </w:rPr>
        <w:t>و</w:t>
      </w:r>
      <w:r w:rsidRPr="0092327C">
        <w:rPr>
          <w:rtl/>
          <w:lang w:bidi="ar-EG"/>
        </w:rPr>
        <w:t xml:space="preserve">نقل التكنولوجيا المتعلقة بالملكية الفكرية (التوصيات 19 و22 و25 و29 من توصيات </w:t>
      </w:r>
      <w:r w:rsidR="00EA13F5" w:rsidRPr="00EA13F5">
        <w:rPr>
          <w:rFonts w:hint="cs"/>
          <w:rtl/>
          <w:lang w:bidi="ar-EG"/>
        </w:rPr>
        <w:t>أجندة</w:t>
      </w:r>
      <w:r w:rsidRPr="0092327C">
        <w:rPr>
          <w:rtl/>
          <w:lang w:bidi="ar-EG"/>
        </w:rPr>
        <w:t xml:space="preserve"> التنمية).</w:t>
      </w:r>
    </w:p>
    <w:p w:rsidR="0092327C" w:rsidRDefault="007A370F" w:rsidP="00EA13F5">
      <w:pPr>
        <w:pStyle w:val="NormalParaAR"/>
        <w:numPr>
          <w:ilvl w:val="0"/>
          <w:numId w:val="3"/>
        </w:numPr>
        <w:ind w:left="-5" w:firstLine="0"/>
        <w:rPr>
          <w:lang w:bidi="ar-EG"/>
        </w:rPr>
      </w:pPr>
      <w:r w:rsidRPr="007A370F">
        <w:rPr>
          <w:rtl/>
          <w:lang w:bidi="ar-EG"/>
        </w:rPr>
        <w:lastRenderedPageBreak/>
        <w:t xml:space="preserve">وتقوم أنشطة لجنة البراءات على توجيه من الدول الأعضاء، وتستند، بغرض تيسير الحوار </w:t>
      </w:r>
      <w:r w:rsidR="00ED5105">
        <w:rPr>
          <w:rFonts w:hint="cs"/>
          <w:rtl/>
          <w:lang w:bidi="ar-EG"/>
        </w:rPr>
        <w:t xml:space="preserve">فيما </w:t>
      </w:r>
      <w:r w:rsidRPr="007A370F">
        <w:rPr>
          <w:rtl/>
          <w:lang w:bidi="ar-EG"/>
        </w:rPr>
        <w:t xml:space="preserve">بين الدول الأعضاء، إلى مشاورات مفتوحة ومتوازنة وفقاً للتوصية 21 من توصيات </w:t>
      </w:r>
      <w:r w:rsidR="00EA13F5" w:rsidRPr="00EA13F5">
        <w:rPr>
          <w:rFonts w:hint="cs"/>
          <w:rtl/>
          <w:lang w:bidi="ar-EG"/>
        </w:rPr>
        <w:t>أجندة</w:t>
      </w:r>
      <w:r w:rsidRPr="007A370F">
        <w:rPr>
          <w:rtl/>
          <w:lang w:bidi="ar-EG"/>
        </w:rPr>
        <w:t xml:space="preserve"> التنمية. ومضت لجنة البراءات قدماً في المناقشات بناء على الوثائق التي أعدتها </w:t>
      </w:r>
      <w:r w:rsidR="00DC2DB5">
        <w:rPr>
          <w:rFonts w:hint="cs"/>
          <w:rtl/>
          <w:lang w:bidi="ar-EG"/>
        </w:rPr>
        <w:t>ال</w:t>
      </w:r>
      <w:r w:rsidRPr="007A370F">
        <w:rPr>
          <w:rtl/>
          <w:lang w:bidi="ar-EG"/>
        </w:rPr>
        <w:t xml:space="preserve">أمانة والمقترحات التي قدمتها الدول الأعضاء. </w:t>
      </w:r>
      <w:r w:rsidR="00DC2DB5">
        <w:rPr>
          <w:rFonts w:hint="cs"/>
          <w:rtl/>
          <w:lang w:bidi="ar-EG"/>
        </w:rPr>
        <w:t xml:space="preserve">كما </w:t>
      </w:r>
      <w:r w:rsidRPr="007A370F">
        <w:rPr>
          <w:rtl/>
          <w:lang w:bidi="ar-EG"/>
        </w:rPr>
        <w:t xml:space="preserve">استرشدت المناقشات </w:t>
      </w:r>
      <w:r w:rsidR="00DC2DB5">
        <w:rPr>
          <w:rFonts w:hint="cs"/>
          <w:rtl/>
          <w:lang w:bidi="ar-EG"/>
        </w:rPr>
        <w:t>ب</w:t>
      </w:r>
      <w:r w:rsidRPr="007A370F">
        <w:rPr>
          <w:rtl/>
          <w:lang w:bidi="ar-EG"/>
        </w:rPr>
        <w:t xml:space="preserve">جلسات تشاركية سهّلت تبادل معلومات عن تجارب الدول الأعضاء. </w:t>
      </w:r>
      <w:r w:rsidRPr="00ED5105">
        <w:rPr>
          <w:rtl/>
          <w:lang w:bidi="ar-EG"/>
        </w:rPr>
        <w:t>وأسهم</w:t>
      </w:r>
      <w:r w:rsidR="00ED5105" w:rsidRPr="00ED5105">
        <w:rPr>
          <w:rFonts w:hint="cs"/>
          <w:rtl/>
          <w:lang w:bidi="ar-EG"/>
        </w:rPr>
        <w:t>ت</w:t>
      </w:r>
      <w:r w:rsidRPr="00ED5105">
        <w:rPr>
          <w:rtl/>
          <w:lang w:bidi="ar-EG"/>
        </w:rPr>
        <w:t xml:space="preserve"> </w:t>
      </w:r>
      <w:r w:rsidRPr="007A370F">
        <w:rPr>
          <w:rtl/>
          <w:lang w:bidi="ar-EG"/>
        </w:rPr>
        <w:t xml:space="preserve">في مسار تشاركي يراعي مصالح كل الدول الأعضاء وأولوياتها فضلاً عن وجهات نظر أصحاب المصالح الآخرين، بما في ذلك المنظمات الحكومية الدولية والمنظمات غير الحكومية المعتمدة (التوصيتان 15 و42 من توصيات </w:t>
      </w:r>
      <w:r w:rsidR="00EA13F5" w:rsidRPr="00EA13F5">
        <w:rPr>
          <w:rFonts w:hint="cs"/>
          <w:rtl/>
          <w:lang w:bidi="ar-EG"/>
        </w:rPr>
        <w:t>أجندة</w:t>
      </w:r>
      <w:r w:rsidRPr="007A370F">
        <w:rPr>
          <w:rtl/>
          <w:lang w:bidi="ar-EG"/>
        </w:rPr>
        <w:t xml:space="preserve"> التنمية).</w:t>
      </w:r>
      <w:r w:rsidR="00DC2DB5">
        <w:rPr>
          <w:rFonts w:hint="cs"/>
          <w:rtl/>
          <w:lang w:bidi="ar-EG"/>
        </w:rPr>
        <w:t xml:space="preserve"> وأدى عقد </w:t>
      </w:r>
      <w:r w:rsidR="00DC2DB5" w:rsidRPr="00DC2DB5">
        <w:rPr>
          <w:rtl/>
          <w:lang w:bidi="ar-EG"/>
        </w:rPr>
        <w:t xml:space="preserve">عدد من </w:t>
      </w:r>
      <w:r w:rsidR="00DC2DB5">
        <w:rPr>
          <w:rFonts w:hint="cs"/>
          <w:rtl/>
          <w:lang w:bidi="ar-EG"/>
        </w:rPr>
        <w:t>ال</w:t>
      </w:r>
      <w:r w:rsidR="00DC2DB5" w:rsidRPr="00DC2DB5">
        <w:rPr>
          <w:rtl/>
          <w:lang w:bidi="ar-EG"/>
        </w:rPr>
        <w:t xml:space="preserve">جلسات </w:t>
      </w:r>
      <w:r w:rsidR="00DC2DB5">
        <w:rPr>
          <w:rFonts w:hint="cs"/>
          <w:rtl/>
          <w:lang w:bidi="ar-EG"/>
        </w:rPr>
        <w:t>التشاركية بشأن ال</w:t>
      </w:r>
      <w:r w:rsidR="00DC2DB5" w:rsidRPr="00DC2DB5">
        <w:rPr>
          <w:rtl/>
          <w:lang w:bidi="ar-EG"/>
        </w:rPr>
        <w:t>قضايا ال</w:t>
      </w:r>
      <w:r w:rsidR="00DC2DB5">
        <w:rPr>
          <w:rFonts w:hint="cs"/>
          <w:rtl/>
          <w:lang w:bidi="ar-EG"/>
        </w:rPr>
        <w:t xml:space="preserve">راهنة </w:t>
      </w:r>
      <w:r w:rsidR="00DC2DB5" w:rsidRPr="00DC2DB5">
        <w:rPr>
          <w:rtl/>
          <w:lang w:bidi="ar-EG"/>
        </w:rPr>
        <w:t>ف</w:t>
      </w:r>
      <w:r w:rsidR="00DC2DB5">
        <w:rPr>
          <w:rFonts w:hint="cs"/>
          <w:rtl/>
          <w:lang w:bidi="ar-EG"/>
        </w:rPr>
        <w:t>ي</w:t>
      </w:r>
      <w:r w:rsidR="00DC2DB5" w:rsidRPr="00DC2DB5">
        <w:rPr>
          <w:rtl/>
          <w:lang w:bidi="ar-EG"/>
        </w:rPr>
        <w:t xml:space="preserve"> عام 2016</w:t>
      </w:r>
      <w:r w:rsidR="00DC2DB5">
        <w:rPr>
          <w:rFonts w:hint="cs"/>
          <w:rtl/>
          <w:lang w:bidi="ar-EG"/>
        </w:rPr>
        <w:t xml:space="preserve"> إلى </w:t>
      </w:r>
      <w:r w:rsidR="00DC2DB5" w:rsidRPr="00DC2DB5">
        <w:rPr>
          <w:rtl/>
          <w:lang w:bidi="ar-EG"/>
        </w:rPr>
        <w:t>ز</w:t>
      </w:r>
      <w:r w:rsidR="00DC2DB5">
        <w:rPr>
          <w:rFonts w:hint="cs"/>
          <w:rtl/>
          <w:lang w:bidi="ar-EG"/>
        </w:rPr>
        <w:t>ي</w:t>
      </w:r>
      <w:r w:rsidR="00DC2DB5" w:rsidRPr="00DC2DB5">
        <w:rPr>
          <w:rtl/>
          <w:lang w:bidi="ar-EG"/>
        </w:rPr>
        <w:t>ا</w:t>
      </w:r>
      <w:r w:rsidR="00DC2DB5">
        <w:rPr>
          <w:rFonts w:hint="cs"/>
          <w:rtl/>
          <w:lang w:bidi="ar-EG"/>
        </w:rPr>
        <w:t>دة</w:t>
      </w:r>
      <w:r w:rsidR="00DC2DB5" w:rsidRPr="00DC2DB5">
        <w:rPr>
          <w:rtl/>
          <w:lang w:bidi="ar-EG"/>
        </w:rPr>
        <w:t xml:space="preserve"> فهم الموضوعات التي ت</w:t>
      </w:r>
      <w:r w:rsidR="00F645C8">
        <w:rPr>
          <w:rtl/>
          <w:lang w:bidi="ar-EG"/>
        </w:rPr>
        <w:t>ناول</w:t>
      </w:r>
      <w:r w:rsidR="00F645C8">
        <w:rPr>
          <w:rFonts w:hint="cs"/>
          <w:rtl/>
          <w:lang w:bidi="ar-EG"/>
        </w:rPr>
        <w:t>تها الوفود</w:t>
      </w:r>
      <w:r w:rsidR="00DC2DB5" w:rsidRPr="00DC2DB5">
        <w:rPr>
          <w:rtl/>
          <w:lang w:bidi="ar-EG"/>
        </w:rPr>
        <w:t xml:space="preserve">، </w:t>
      </w:r>
      <w:r w:rsidR="00F645C8">
        <w:rPr>
          <w:rFonts w:hint="cs"/>
          <w:rtl/>
          <w:lang w:bidi="ar-EG"/>
        </w:rPr>
        <w:t xml:space="preserve">ألا </w:t>
      </w:r>
      <w:r w:rsidR="00DC2DB5" w:rsidRPr="00DC2DB5">
        <w:rPr>
          <w:rtl/>
          <w:lang w:bidi="ar-EG"/>
        </w:rPr>
        <w:t xml:space="preserve">وهي: </w:t>
      </w:r>
      <w:r w:rsidR="00F645C8">
        <w:rPr>
          <w:rFonts w:hint="cs"/>
          <w:rtl/>
          <w:lang w:bidi="ar-EG"/>
        </w:rPr>
        <w:t>"1"</w:t>
      </w:r>
      <w:r w:rsidR="00DC2DB5" w:rsidRPr="00DC2DB5">
        <w:rPr>
          <w:rtl/>
          <w:lang w:bidi="ar-EG"/>
        </w:rPr>
        <w:t xml:space="preserve"> الاستثناءات والقيود التي أثبتت فعاليتها في معالجة قضايا التنمية أو </w:t>
      </w:r>
      <w:r w:rsidR="00F645C8">
        <w:rPr>
          <w:rFonts w:hint="cs"/>
          <w:rtl/>
          <w:lang w:bidi="ar-EG"/>
        </w:rPr>
        <w:t>تدعيم</w:t>
      </w:r>
      <w:r w:rsidR="00DC2DB5" w:rsidRPr="00DC2DB5">
        <w:rPr>
          <w:rtl/>
          <w:lang w:bidi="ar-EG"/>
        </w:rPr>
        <w:t xml:space="preserve"> الاقتصاد</w:t>
      </w:r>
      <w:r w:rsidR="00F645C8">
        <w:rPr>
          <w:rFonts w:hint="cs"/>
          <w:rtl/>
          <w:lang w:bidi="ar-EG"/>
        </w:rPr>
        <w:t xml:space="preserve"> أو كليهما</w:t>
      </w:r>
      <w:r w:rsidR="00DC2DB5" w:rsidRPr="00DC2DB5">
        <w:rPr>
          <w:rtl/>
          <w:lang w:bidi="ar-EG"/>
        </w:rPr>
        <w:t xml:space="preserve">؛ </w:t>
      </w:r>
      <w:r w:rsidR="00F645C8">
        <w:rPr>
          <w:rFonts w:hint="cs"/>
          <w:rtl/>
          <w:lang w:bidi="ar-EG"/>
        </w:rPr>
        <w:t>"2"</w:t>
      </w:r>
      <w:r w:rsidR="00DC2DB5" w:rsidRPr="00DC2DB5">
        <w:rPr>
          <w:rtl/>
          <w:lang w:bidi="ar-EG"/>
        </w:rPr>
        <w:t xml:space="preserve"> </w:t>
      </w:r>
      <w:r w:rsidR="00F645C8">
        <w:rPr>
          <w:rFonts w:hint="cs"/>
          <w:rtl/>
          <w:lang w:bidi="ar-EG"/>
        </w:rPr>
        <w:t>و</w:t>
      </w:r>
      <w:r w:rsidR="00F645C8" w:rsidRPr="00F645C8">
        <w:rPr>
          <w:rtl/>
          <w:lang w:bidi="ar-EG"/>
        </w:rPr>
        <w:t>التجارب الوطنية المتعلقة باستخدام مواطن المرونة المتاحة فيما يخص البراءات المتعلقة بالصحة للنهوض بأهداف الصحة العامة أو التحديات ذات الصلة</w:t>
      </w:r>
      <w:r w:rsidR="00DC2DB5" w:rsidRPr="00DC2DB5">
        <w:rPr>
          <w:rtl/>
          <w:lang w:bidi="ar-EG"/>
        </w:rPr>
        <w:t xml:space="preserve">؛ </w:t>
      </w:r>
      <w:r w:rsidR="00F645C8">
        <w:rPr>
          <w:rFonts w:hint="cs"/>
          <w:rtl/>
          <w:lang w:bidi="ar-EG"/>
        </w:rPr>
        <w:t>"3"</w:t>
      </w:r>
      <w:r w:rsidR="00DC2DB5" w:rsidRPr="00DC2DB5">
        <w:rPr>
          <w:rtl/>
          <w:lang w:bidi="ar-EG"/>
        </w:rPr>
        <w:t xml:space="preserve"> </w:t>
      </w:r>
      <w:r w:rsidR="00F645C8">
        <w:rPr>
          <w:rFonts w:hint="cs"/>
          <w:rtl/>
          <w:lang w:bidi="ar-EG"/>
        </w:rPr>
        <w:t>و</w:t>
      </w:r>
      <w:r w:rsidR="00F645C8" w:rsidRPr="00F645C8">
        <w:rPr>
          <w:rtl/>
          <w:lang w:bidi="ar-EG"/>
        </w:rPr>
        <w:t>العلاقة بين أنظمة البراءات ونقل التكنولوجيا</w:t>
      </w:r>
      <w:r w:rsidR="00F645C8">
        <w:rPr>
          <w:rFonts w:hint="cs"/>
          <w:rtl/>
          <w:lang w:bidi="ar-EG"/>
        </w:rPr>
        <w:t>،</w:t>
      </w:r>
      <w:r w:rsidR="00F645C8" w:rsidRPr="00F645C8">
        <w:rPr>
          <w:rtl/>
          <w:lang w:bidi="ar-EG"/>
        </w:rPr>
        <w:t xml:space="preserve"> فضلا</w:t>
      </w:r>
      <w:r w:rsidR="00F645C8">
        <w:rPr>
          <w:rFonts w:hint="cs"/>
          <w:rtl/>
          <w:lang w:bidi="ar-EG"/>
        </w:rPr>
        <w:t>ً</w:t>
      </w:r>
      <w:r w:rsidR="00F645C8" w:rsidRPr="00F645C8">
        <w:rPr>
          <w:rtl/>
          <w:lang w:bidi="ar-EG"/>
        </w:rPr>
        <w:t xml:space="preserve"> عن أمثلة وحالات عرضها خبراء من مختلف المناطق بغرض تعميق فهم أثر كفاية الكشف على نقل التكنولوجيا</w:t>
      </w:r>
      <w:r w:rsidR="00DC2DB5" w:rsidRPr="00DC2DB5">
        <w:rPr>
          <w:rtl/>
          <w:lang w:bidi="ar-EG"/>
        </w:rPr>
        <w:t>.</w:t>
      </w:r>
    </w:p>
    <w:p w:rsidR="00F645C8" w:rsidRPr="004B4012" w:rsidRDefault="004B4012" w:rsidP="004B4012">
      <w:pPr>
        <w:pStyle w:val="NormalParaAR"/>
        <w:keepNext/>
        <w:rPr>
          <w:i/>
          <w:iCs/>
          <w:sz w:val="40"/>
          <w:szCs w:val="40"/>
          <w:lang w:bidi="ar-EG"/>
        </w:rPr>
      </w:pPr>
      <w:r w:rsidRPr="004B4012">
        <w:rPr>
          <w:i/>
          <w:iCs/>
          <w:sz w:val="40"/>
          <w:szCs w:val="40"/>
          <w:rtl/>
          <w:lang w:bidi="ar-EG"/>
        </w:rPr>
        <w:t>اللجنة الدائمة المعنية بقانون العلامات التجارية والتصاميم الصناعية والبيانات الجغرافية</w:t>
      </w:r>
    </w:p>
    <w:p w:rsidR="00F645C8" w:rsidRDefault="004B4012" w:rsidP="005C241B">
      <w:pPr>
        <w:pStyle w:val="NormalParaAR"/>
        <w:numPr>
          <w:ilvl w:val="0"/>
          <w:numId w:val="3"/>
        </w:numPr>
        <w:ind w:left="-5" w:firstLine="0"/>
        <w:rPr>
          <w:lang w:bidi="ar-EG"/>
        </w:rPr>
      </w:pPr>
      <w:r w:rsidRPr="004B4012">
        <w:rPr>
          <w:rtl/>
          <w:lang w:bidi="ar-EG"/>
        </w:rPr>
        <w:t>عقدت اللجنة الدائمة المعنية بقانون العلامات التجارية والتصاميم الصناعية والبيانات الجغرافية (لجنة العلامات) دورتها ال</w:t>
      </w:r>
      <w:r>
        <w:rPr>
          <w:rFonts w:hint="cs"/>
          <w:rtl/>
          <w:lang w:bidi="ar-EG"/>
        </w:rPr>
        <w:t xml:space="preserve">خامسة </w:t>
      </w:r>
      <w:r w:rsidRPr="004B4012">
        <w:rPr>
          <w:rtl/>
          <w:lang w:bidi="ar-EG"/>
        </w:rPr>
        <w:t xml:space="preserve">والثلاثين في الفترة من </w:t>
      </w:r>
      <w:r w:rsidR="00C310DD">
        <w:rPr>
          <w:rFonts w:hint="cs"/>
          <w:rtl/>
          <w:lang w:bidi="ar-EG"/>
        </w:rPr>
        <w:t>25</w:t>
      </w:r>
      <w:r w:rsidRPr="004B4012">
        <w:rPr>
          <w:rtl/>
          <w:lang w:bidi="ar-EG"/>
        </w:rPr>
        <w:t xml:space="preserve"> إلى </w:t>
      </w:r>
      <w:r w:rsidR="00C310DD">
        <w:rPr>
          <w:rFonts w:hint="cs"/>
          <w:rtl/>
          <w:lang w:bidi="ar-EG"/>
        </w:rPr>
        <w:t>27</w:t>
      </w:r>
      <w:r w:rsidRPr="004B4012">
        <w:rPr>
          <w:rtl/>
          <w:lang w:bidi="ar-EG"/>
        </w:rPr>
        <w:t xml:space="preserve"> </w:t>
      </w:r>
      <w:r w:rsidR="00C310DD">
        <w:rPr>
          <w:rFonts w:hint="cs"/>
          <w:rtl/>
          <w:lang w:bidi="ar-EG"/>
        </w:rPr>
        <w:t xml:space="preserve">أبريل </w:t>
      </w:r>
      <w:r w:rsidRPr="004B4012">
        <w:rPr>
          <w:rtl/>
          <w:lang w:bidi="ar-EG"/>
        </w:rPr>
        <w:t>201</w:t>
      </w:r>
      <w:r w:rsidR="00C310DD">
        <w:rPr>
          <w:rFonts w:hint="cs"/>
          <w:rtl/>
          <w:lang w:bidi="ar-EG"/>
        </w:rPr>
        <w:t>6</w:t>
      </w:r>
      <w:r w:rsidRPr="004B4012">
        <w:rPr>
          <w:rtl/>
          <w:lang w:bidi="ar-EG"/>
        </w:rPr>
        <w:t>، ودورتها ال</w:t>
      </w:r>
      <w:r w:rsidR="00C310DD">
        <w:rPr>
          <w:rFonts w:hint="cs"/>
          <w:rtl/>
          <w:lang w:bidi="ar-EG"/>
        </w:rPr>
        <w:t xml:space="preserve">سادسة </w:t>
      </w:r>
      <w:r w:rsidRPr="004B4012">
        <w:rPr>
          <w:rtl/>
          <w:lang w:bidi="ar-EG"/>
        </w:rPr>
        <w:t>والثلاثين في الفترة من 1</w:t>
      </w:r>
      <w:r w:rsidR="00C310DD">
        <w:rPr>
          <w:rFonts w:hint="cs"/>
          <w:rtl/>
          <w:lang w:bidi="ar-EG"/>
        </w:rPr>
        <w:t>7</w:t>
      </w:r>
      <w:r w:rsidRPr="004B4012">
        <w:rPr>
          <w:rtl/>
          <w:lang w:bidi="ar-EG"/>
        </w:rPr>
        <w:t xml:space="preserve"> إلى 1</w:t>
      </w:r>
      <w:r w:rsidR="00C310DD">
        <w:rPr>
          <w:rFonts w:hint="cs"/>
          <w:rtl/>
          <w:lang w:bidi="ar-EG"/>
        </w:rPr>
        <w:t>9</w:t>
      </w:r>
      <w:r w:rsidRPr="004B4012">
        <w:rPr>
          <w:rtl/>
          <w:lang w:bidi="ar-EG"/>
        </w:rPr>
        <w:t xml:space="preserve"> </w:t>
      </w:r>
      <w:r w:rsidR="00C310DD">
        <w:rPr>
          <w:rFonts w:hint="cs"/>
          <w:rtl/>
          <w:lang w:bidi="ar-EG"/>
        </w:rPr>
        <w:t>أكتوبر</w:t>
      </w:r>
      <w:r w:rsidR="00A96165">
        <w:rPr>
          <w:rFonts w:hint="cs"/>
          <w:rtl/>
          <w:lang w:bidi="ar-EG"/>
        </w:rPr>
        <w:t> </w:t>
      </w:r>
      <w:r w:rsidRPr="004B4012">
        <w:rPr>
          <w:rtl/>
          <w:lang w:bidi="ar-EG"/>
        </w:rPr>
        <w:t>201</w:t>
      </w:r>
      <w:r w:rsidR="00C310DD">
        <w:rPr>
          <w:rFonts w:hint="cs"/>
          <w:rtl/>
          <w:lang w:bidi="ar-EG"/>
        </w:rPr>
        <w:t>6</w:t>
      </w:r>
      <w:r w:rsidRPr="004B4012">
        <w:rPr>
          <w:rtl/>
          <w:lang w:bidi="ar-EG"/>
        </w:rPr>
        <w:t xml:space="preserve">. والعمل الحالي الذي تقوم به لجنة العلامات فيما يتعلق بالتصاميم الصناعية، وحماية أسماء البلدان من تسجيلها واستخدامها كعلامات تجارية، والبيانات الجغرافية </w:t>
      </w:r>
      <w:r w:rsidR="00C310DD">
        <w:rPr>
          <w:rFonts w:hint="cs"/>
          <w:rtl/>
          <w:lang w:bidi="ar-EG"/>
        </w:rPr>
        <w:t xml:space="preserve">لا يزال </w:t>
      </w:r>
      <w:r w:rsidRPr="004B4012">
        <w:rPr>
          <w:rtl/>
          <w:lang w:bidi="ar-EG"/>
        </w:rPr>
        <w:t xml:space="preserve">يتماشى مع التوصية 15 من توصيات </w:t>
      </w:r>
      <w:r w:rsidR="00EA13F5" w:rsidRPr="00EA13F5">
        <w:rPr>
          <w:rFonts w:hint="cs"/>
          <w:rtl/>
          <w:lang w:bidi="ar-EG"/>
        </w:rPr>
        <w:t>أجندة</w:t>
      </w:r>
      <w:r w:rsidRPr="004B4012">
        <w:rPr>
          <w:rtl/>
          <w:lang w:bidi="ar-EG"/>
        </w:rPr>
        <w:t xml:space="preserve"> التنمية</w:t>
      </w:r>
      <w:r w:rsidR="00C310DD">
        <w:rPr>
          <w:rFonts w:hint="cs"/>
          <w:rtl/>
          <w:lang w:bidi="ar-EG"/>
        </w:rPr>
        <w:t xml:space="preserve"> وي</w:t>
      </w:r>
      <w:r w:rsidR="00ED5105">
        <w:rPr>
          <w:rFonts w:hint="cs"/>
          <w:rtl/>
          <w:lang w:bidi="ar-EG"/>
        </w:rPr>
        <w:t>ُ</w:t>
      </w:r>
      <w:r w:rsidR="00C310DD">
        <w:rPr>
          <w:rFonts w:hint="cs"/>
          <w:rtl/>
          <w:lang w:bidi="ar-EG"/>
        </w:rPr>
        <w:t>عم</w:t>
      </w:r>
      <w:r w:rsidR="00ED5105">
        <w:rPr>
          <w:rFonts w:hint="cs"/>
          <w:rtl/>
          <w:lang w:bidi="ar-EG"/>
        </w:rPr>
        <w:t>ِّ</w:t>
      </w:r>
      <w:r w:rsidR="00C310DD">
        <w:rPr>
          <w:rFonts w:hint="cs"/>
          <w:rtl/>
          <w:lang w:bidi="ar-EG"/>
        </w:rPr>
        <w:t xml:space="preserve">م </w:t>
      </w:r>
      <w:r w:rsidR="005C241B" w:rsidRPr="005C241B">
        <w:rPr>
          <w:rFonts w:hint="cs"/>
          <w:rtl/>
          <w:lang w:bidi="ar-EG"/>
        </w:rPr>
        <w:t>أجندة</w:t>
      </w:r>
      <w:r w:rsidR="005C241B">
        <w:rPr>
          <w:rFonts w:hint="eastAsia"/>
          <w:rtl/>
          <w:lang w:bidi="ar-EG"/>
        </w:rPr>
        <w:t> </w:t>
      </w:r>
      <w:r w:rsidR="00C310DD">
        <w:rPr>
          <w:rFonts w:hint="cs"/>
          <w:rtl/>
          <w:lang w:bidi="ar-EG"/>
        </w:rPr>
        <w:t>التنمية</w:t>
      </w:r>
      <w:r w:rsidRPr="004B4012">
        <w:rPr>
          <w:rtl/>
          <w:lang w:bidi="ar-EG"/>
        </w:rPr>
        <w:t>.</w:t>
      </w:r>
    </w:p>
    <w:p w:rsidR="00C310DD" w:rsidRDefault="00F536BB" w:rsidP="00EA13F5">
      <w:pPr>
        <w:pStyle w:val="NormalParaAR"/>
        <w:numPr>
          <w:ilvl w:val="0"/>
          <w:numId w:val="3"/>
        </w:numPr>
        <w:ind w:left="-5" w:firstLine="0"/>
        <w:rPr>
          <w:lang w:bidi="ar-EG"/>
        </w:rPr>
      </w:pPr>
      <w:r>
        <w:rPr>
          <w:rFonts w:hint="cs"/>
          <w:rtl/>
          <w:lang w:bidi="ar-EG"/>
        </w:rPr>
        <w:t xml:space="preserve">أما </w:t>
      </w:r>
      <w:r w:rsidR="002D4766" w:rsidRPr="002D4766">
        <w:rPr>
          <w:rtl/>
          <w:lang w:bidi="ar-EG"/>
        </w:rPr>
        <w:t>المفاوضات الخاصة بمشروع معاهدة قانون التصاميم (</w:t>
      </w:r>
      <w:r>
        <w:rPr>
          <w:rFonts w:hint="cs"/>
          <w:rtl/>
          <w:lang w:bidi="ar-EG"/>
        </w:rPr>
        <w:t xml:space="preserve">انظر </w:t>
      </w:r>
      <w:r w:rsidR="002D4766" w:rsidRPr="002D4766">
        <w:rPr>
          <w:rtl/>
          <w:lang w:bidi="ar-EG"/>
        </w:rPr>
        <w:t>الوثيقت</w:t>
      </w:r>
      <w:r>
        <w:rPr>
          <w:rFonts w:hint="cs"/>
          <w:rtl/>
          <w:lang w:bidi="ar-EG"/>
        </w:rPr>
        <w:t>ي</w:t>
      </w:r>
      <w:r w:rsidR="002D4766" w:rsidRPr="002D4766">
        <w:rPr>
          <w:rtl/>
          <w:lang w:bidi="ar-EG"/>
        </w:rPr>
        <w:t xml:space="preserve">ن </w:t>
      </w:r>
      <w:r w:rsidR="002D4766" w:rsidRPr="002D4766">
        <w:rPr>
          <w:lang w:bidi="ar-EG"/>
        </w:rPr>
        <w:t>SCT/3</w:t>
      </w:r>
      <w:r w:rsidR="003B2CA9">
        <w:rPr>
          <w:lang w:bidi="ar-EG"/>
        </w:rPr>
        <w:t>5</w:t>
      </w:r>
      <w:r w:rsidR="002D4766" w:rsidRPr="002D4766">
        <w:rPr>
          <w:lang w:bidi="ar-EG"/>
        </w:rPr>
        <w:t>/2</w:t>
      </w:r>
      <w:r w:rsidR="002D4766" w:rsidRPr="002D4766">
        <w:rPr>
          <w:rtl/>
          <w:lang w:bidi="ar-EG"/>
        </w:rPr>
        <w:t xml:space="preserve"> و</w:t>
      </w:r>
      <w:r w:rsidR="002D4766" w:rsidRPr="002D4766">
        <w:rPr>
          <w:lang w:bidi="ar-EG"/>
        </w:rPr>
        <w:t>SCT/3</w:t>
      </w:r>
      <w:r w:rsidR="003B2CA9">
        <w:rPr>
          <w:lang w:bidi="ar-EG"/>
        </w:rPr>
        <w:t>5</w:t>
      </w:r>
      <w:r w:rsidR="002D4766" w:rsidRPr="002D4766">
        <w:rPr>
          <w:lang w:bidi="ar-EG"/>
        </w:rPr>
        <w:t>/3</w:t>
      </w:r>
      <w:r w:rsidR="002D4766" w:rsidRPr="002D4766">
        <w:rPr>
          <w:rtl/>
          <w:lang w:bidi="ar-EG"/>
        </w:rPr>
        <w:t xml:space="preserve">) </w:t>
      </w:r>
      <w:r>
        <w:rPr>
          <w:rFonts w:hint="cs"/>
          <w:rtl/>
          <w:lang w:bidi="ar-EG"/>
        </w:rPr>
        <w:t>ف</w:t>
      </w:r>
      <w:r w:rsidR="002D4766" w:rsidRPr="002D4766">
        <w:rPr>
          <w:rtl/>
          <w:lang w:bidi="ar-EG"/>
        </w:rPr>
        <w:t>تُجرى حالياً بطريقة شاملة وقائمة على توجيهات الأعضاء، وت</w:t>
      </w:r>
      <w:r>
        <w:rPr>
          <w:rFonts w:hint="cs"/>
          <w:rtl/>
          <w:lang w:bidi="ar-EG"/>
        </w:rPr>
        <w:t xml:space="preserve">ضع في الاعتبار </w:t>
      </w:r>
      <w:r w:rsidR="002D4766" w:rsidRPr="002D4766">
        <w:rPr>
          <w:rtl/>
          <w:lang w:bidi="ar-EG"/>
        </w:rPr>
        <w:t>الدراسةَ المتعلقة بالآثار المحتملة لعمل لجنة العلامات</w:t>
      </w:r>
      <w:r w:rsidR="003B2CA9">
        <w:rPr>
          <w:rFonts w:hint="cs"/>
          <w:rtl/>
          <w:lang w:bidi="ar-EG"/>
        </w:rPr>
        <w:t>. ويُ</w:t>
      </w:r>
      <w:r w:rsidR="002D4766" w:rsidRPr="002D4766">
        <w:rPr>
          <w:rtl/>
          <w:lang w:bidi="ar-EG"/>
        </w:rPr>
        <w:t>ول</w:t>
      </w:r>
      <w:r w:rsidR="003B2CA9">
        <w:rPr>
          <w:rFonts w:hint="cs"/>
          <w:rtl/>
          <w:lang w:bidi="ar-EG"/>
        </w:rPr>
        <w:t>ى</w:t>
      </w:r>
      <w:r w:rsidR="002D4766" w:rsidRPr="002D4766">
        <w:rPr>
          <w:rtl/>
          <w:lang w:bidi="ar-EG"/>
        </w:rPr>
        <w:t xml:space="preserve"> الاعتبار الواجب لمستو</w:t>
      </w:r>
      <w:r w:rsidR="003B2CA9">
        <w:rPr>
          <w:rFonts w:hint="cs"/>
          <w:rtl/>
          <w:lang w:bidi="ar-EG"/>
        </w:rPr>
        <w:t>يات</w:t>
      </w:r>
      <w:r w:rsidR="002D4766" w:rsidRPr="002D4766">
        <w:rPr>
          <w:rtl/>
          <w:lang w:bidi="ar-EG"/>
        </w:rPr>
        <w:t xml:space="preserve"> التنمية في الدول الأعضاء في الويبو و</w:t>
      </w:r>
      <w:r w:rsidR="003B2CA9">
        <w:rPr>
          <w:rFonts w:hint="cs"/>
          <w:rtl/>
          <w:lang w:bidi="ar-EG"/>
        </w:rPr>
        <w:t>ل</w:t>
      </w:r>
      <w:r w:rsidR="002D4766" w:rsidRPr="002D4766">
        <w:rPr>
          <w:rtl/>
          <w:lang w:bidi="ar-EG"/>
        </w:rPr>
        <w:t xml:space="preserve">لتكاليف والفوائد المترتبة على تنفيذ هذه النتيجة المحتملة (الوثيقتان </w:t>
      </w:r>
      <w:r w:rsidR="002D4766" w:rsidRPr="002D4766">
        <w:rPr>
          <w:lang w:bidi="ar-EG"/>
        </w:rPr>
        <w:t>SCT/27/4</w:t>
      </w:r>
      <w:r w:rsidR="002D4766" w:rsidRPr="002D4766">
        <w:rPr>
          <w:rtl/>
          <w:lang w:bidi="ar-EG"/>
        </w:rPr>
        <w:t xml:space="preserve"> و</w:t>
      </w:r>
      <w:r w:rsidR="002D4766" w:rsidRPr="002D4766">
        <w:rPr>
          <w:lang w:bidi="ar-EG"/>
        </w:rPr>
        <w:t>SCT/27/4 Add</w:t>
      </w:r>
      <w:r w:rsidR="003B2CA9">
        <w:rPr>
          <w:lang w:bidi="ar-EG"/>
        </w:rPr>
        <w:t>.</w:t>
      </w:r>
      <w:r w:rsidR="002D4766" w:rsidRPr="002D4766">
        <w:rPr>
          <w:rtl/>
          <w:lang w:bidi="ar-EG"/>
        </w:rPr>
        <w:t>)</w:t>
      </w:r>
      <w:r w:rsidR="003B2CA9">
        <w:rPr>
          <w:rFonts w:hint="cs"/>
          <w:rtl/>
          <w:lang w:bidi="ar-EG"/>
        </w:rPr>
        <w:t>، وذلك حسب نتائج تلك الدراسة</w:t>
      </w:r>
      <w:r w:rsidR="002D4766" w:rsidRPr="002D4766">
        <w:rPr>
          <w:rtl/>
          <w:lang w:bidi="ar-EG"/>
        </w:rPr>
        <w:t xml:space="preserve">. </w:t>
      </w:r>
      <w:r w:rsidR="009F1F21">
        <w:rPr>
          <w:rFonts w:hint="cs"/>
          <w:rtl/>
          <w:lang w:bidi="ar-EG"/>
        </w:rPr>
        <w:t xml:space="preserve">ولا تزال أيضاً تُناقش </w:t>
      </w:r>
      <w:r w:rsidR="002D4766" w:rsidRPr="002D4766">
        <w:rPr>
          <w:rtl/>
          <w:lang w:bidi="ar-EG"/>
        </w:rPr>
        <w:t xml:space="preserve">مقترحات بخصوص إدراج مادة/قرار بشأن المساعدة التقنية، مع مراعاة التوصيتين 10 و12 من توصيات </w:t>
      </w:r>
      <w:r w:rsidR="00EA13F5" w:rsidRPr="00EA13F5">
        <w:rPr>
          <w:rFonts w:hint="cs"/>
          <w:rtl/>
          <w:lang w:bidi="ar-EG"/>
        </w:rPr>
        <w:t>أجندة</w:t>
      </w:r>
      <w:r w:rsidR="002D4766" w:rsidRPr="002D4766">
        <w:rPr>
          <w:rtl/>
          <w:lang w:bidi="ar-EG"/>
        </w:rPr>
        <w:t xml:space="preserve"> التنمية</w:t>
      </w:r>
      <w:r w:rsidR="009F1F21">
        <w:rPr>
          <w:rFonts w:hint="cs"/>
          <w:rtl/>
          <w:lang w:bidi="ar-EG"/>
        </w:rPr>
        <w:t xml:space="preserve">، وبخصوص إدراج حكم بشأن الكشف عن المصدر أو المنشأ في مشروع </w:t>
      </w:r>
      <w:r w:rsidR="009F1F21" w:rsidRPr="002D4766">
        <w:rPr>
          <w:rtl/>
          <w:lang w:bidi="ar-EG"/>
        </w:rPr>
        <w:t>معاهدة قانون التصاميم</w:t>
      </w:r>
      <w:r w:rsidR="002D4766" w:rsidRPr="002D4766">
        <w:rPr>
          <w:rtl/>
          <w:lang w:bidi="ar-EG"/>
        </w:rPr>
        <w:t>.</w:t>
      </w:r>
    </w:p>
    <w:p w:rsidR="00567416" w:rsidRPr="00567416" w:rsidRDefault="00567416" w:rsidP="00567416">
      <w:pPr>
        <w:pStyle w:val="NormalParaAR"/>
        <w:keepNext/>
        <w:rPr>
          <w:i/>
          <w:iCs/>
          <w:sz w:val="40"/>
          <w:szCs w:val="40"/>
          <w:lang w:bidi="ar-EG"/>
        </w:rPr>
      </w:pPr>
      <w:r w:rsidRPr="00567416">
        <w:rPr>
          <w:i/>
          <w:iCs/>
          <w:sz w:val="40"/>
          <w:szCs w:val="40"/>
          <w:rtl/>
          <w:lang w:bidi="ar-EG"/>
        </w:rPr>
        <w:t xml:space="preserve">اللجنة الدائمة المعنية بحق المؤلف </w:t>
      </w:r>
      <w:proofErr w:type="gramStart"/>
      <w:r w:rsidRPr="00567416">
        <w:rPr>
          <w:i/>
          <w:iCs/>
          <w:sz w:val="40"/>
          <w:szCs w:val="40"/>
          <w:rtl/>
          <w:lang w:bidi="ar-EG"/>
        </w:rPr>
        <w:t>والحقوق</w:t>
      </w:r>
      <w:proofErr w:type="gramEnd"/>
      <w:r w:rsidRPr="00567416">
        <w:rPr>
          <w:i/>
          <w:iCs/>
          <w:sz w:val="40"/>
          <w:szCs w:val="40"/>
          <w:rtl/>
          <w:lang w:bidi="ar-EG"/>
        </w:rPr>
        <w:t xml:space="preserve"> المجاورة</w:t>
      </w:r>
    </w:p>
    <w:p w:rsidR="009F1F21" w:rsidRDefault="00567416" w:rsidP="00EA13F5">
      <w:pPr>
        <w:pStyle w:val="NormalParaAR"/>
        <w:numPr>
          <w:ilvl w:val="0"/>
          <w:numId w:val="3"/>
        </w:numPr>
        <w:ind w:left="-5" w:firstLine="0"/>
        <w:rPr>
          <w:lang w:bidi="ar-EG"/>
        </w:rPr>
      </w:pPr>
      <w:r w:rsidRPr="00567416">
        <w:rPr>
          <w:rtl/>
          <w:lang w:bidi="ar-EG"/>
        </w:rPr>
        <w:t xml:space="preserve">اجتمعت اللجنة الدائمة المعنية بحق المؤلف والحقوق المجاورة (لجنة حق المؤلف) مرتين </w:t>
      </w:r>
      <w:proofErr w:type="gramStart"/>
      <w:r w:rsidRPr="00567416">
        <w:rPr>
          <w:rtl/>
          <w:lang w:bidi="ar-EG"/>
        </w:rPr>
        <w:t>في</w:t>
      </w:r>
      <w:proofErr w:type="gramEnd"/>
      <w:r w:rsidRPr="00567416">
        <w:rPr>
          <w:rtl/>
          <w:lang w:bidi="ar-EG"/>
        </w:rPr>
        <w:t xml:space="preserve"> عام 201</w:t>
      </w:r>
      <w:r>
        <w:rPr>
          <w:rFonts w:hint="cs"/>
          <w:rtl/>
          <w:lang w:bidi="ar-EG"/>
        </w:rPr>
        <w:t>6</w:t>
      </w:r>
      <w:r w:rsidRPr="00567416">
        <w:rPr>
          <w:rtl/>
          <w:lang w:bidi="ar-EG"/>
        </w:rPr>
        <w:t>. فعُقدت الدورة ال</w:t>
      </w:r>
      <w:r>
        <w:rPr>
          <w:rFonts w:hint="cs"/>
          <w:rtl/>
          <w:lang w:bidi="ar-EG"/>
        </w:rPr>
        <w:t>ثانية وال</w:t>
      </w:r>
      <w:r w:rsidRPr="00567416">
        <w:rPr>
          <w:rtl/>
          <w:lang w:bidi="ar-EG"/>
        </w:rPr>
        <w:t>ثلاث</w:t>
      </w:r>
      <w:r w:rsidR="00E939A9">
        <w:rPr>
          <w:rFonts w:hint="cs"/>
          <w:rtl/>
          <w:lang w:bidi="ar-EG"/>
        </w:rPr>
        <w:t>و</w:t>
      </w:r>
      <w:r w:rsidRPr="00567416">
        <w:rPr>
          <w:rtl/>
          <w:lang w:bidi="ar-EG"/>
        </w:rPr>
        <w:t xml:space="preserve">ن في الفترة من </w:t>
      </w:r>
      <w:r>
        <w:rPr>
          <w:rFonts w:hint="cs"/>
          <w:rtl/>
          <w:lang w:bidi="ar-EG"/>
        </w:rPr>
        <w:t xml:space="preserve">9 </w:t>
      </w:r>
      <w:r w:rsidR="006D7239">
        <w:rPr>
          <w:rFonts w:hint="cs"/>
          <w:rtl/>
          <w:lang w:bidi="ar-EG"/>
        </w:rPr>
        <w:t>إلى 13 م</w:t>
      </w:r>
      <w:r>
        <w:rPr>
          <w:rFonts w:hint="cs"/>
          <w:rtl/>
          <w:lang w:bidi="ar-EG"/>
        </w:rPr>
        <w:t xml:space="preserve">ايو </w:t>
      </w:r>
      <w:r w:rsidRPr="00567416">
        <w:rPr>
          <w:rtl/>
          <w:lang w:bidi="ar-EG"/>
        </w:rPr>
        <w:t>201</w:t>
      </w:r>
      <w:r>
        <w:rPr>
          <w:rFonts w:hint="cs"/>
          <w:rtl/>
          <w:lang w:bidi="ar-EG"/>
        </w:rPr>
        <w:t>6</w:t>
      </w:r>
      <w:r>
        <w:rPr>
          <w:rtl/>
          <w:lang w:bidi="ar-EG"/>
        </w:rPr>
        <w:t>، وعُقدت الدورة ال</w:t>
      </w:r>
      <w:r>
        <w:rPr>
          <w:rFonts w:hint="cs"/>
          <w:rtl/>
          <w:lang w:bidi="ar-EG"/>
        </w:rPr>
        <w:t xml:space="preserve">ثالثة </w:t>
      </w:r>
      <w:r w:rsidRPr="00567416">
        <w:rPr>
          <w:rtl/>
          <w:lang w:bidi="ar-EG"/>
        </w:rPr>
        <w:t>والثلاث</w:t>
      </w:r>
      <w:r w:rsidR="00E939A9">
        <w:rPr>
          <w:rFonts w:hint="cs"/>
          <w:rtl/>
          <w:lang w:bidi="ar-EG"/>
        </w:rPr>
        <w:t>و</w:t>
      </w:r>
      <w:r w:rsidRPr="00567416">
        <w:rPr>
          <w:rtl/>
          <w:lang w:bidi="ar-EG"/>
        </w:rPr>
        <w:t xml:space="preserve">ن في الفترة من </w:t>
      </w:r>
      <w:r>
        <w:rPr>
          <w:rFonts w:hint="cs"/>
          <w:rtl/>
          <w:lang w:bidi="ar-EG"/>
        </w:rPr>
        <w:t>14</w:t>
      </w:r>
      <w:r w:rsidRPr="00567416">
        <w:rPr>
          <w:rtl/>
          <w:lang w:bidi="ar-EG"/>
        </w:rPr>
        <w:t xml:space="preserve"> إلى </w:t>
      </w:r>
      <w:r>
        <w:rPr>
          <w:rFonts w:hint="cs"/>
          <w:rtl/>
          <w:lang w:bidi="ar-EG"/>
        </w:rPr>
        <w:t>18</w:t>
      </w:r>
      <w:r w:rsidRPr="00567416">
        <w:rPr>
          <w:rtl/>
          <w:lang w:bidi="ar-EG"/>
        </w:rPr>
        <w:t xml:space="preserve"> </w:t>
      </w:r>
      <w:r>
        <w:rPr>
          <w:rFonts w:hint="cs"/>
          <w:rtl/>
          <w:lang w:bidi="ar-EG"/>
        </w:rPr>
        <w:t>نوفمبر 2016</w:t>
      </w:r>
      <w:r w:rsidRPr="00567416">
        <w:rPr>
          <w:rtl/>
          <w:lang w:bidi="ar-EG"/>
        </w:rPr>
        <w:t>. وخصَّصت اللجنةُ وقتاً كبيراً لمناقشة مسألة التقييدات والاستثناءات لفائدة المكتبات ودور المحفوظات، ولفائدة المؤسسات التعليمية والبحثية، ولفائدة الأشخاص ذوي الإعاقات الأخرى. وأحاطت اللجنةُ علماً بدراسة أعدها البروفيسور دانيال سينغ</w:t>
      </w:r>
      <w:r>
        <w:rPr>
          <w:rFonts w:hint="cs"/>
          <w:rtl/>
          <w:lang w:bidi="ar-EG"/>
        </w:rPr>
        <w:t xml:space="preserve"> بشأن </w:t>
      </w:r>
      <w:r w:rsidRPr="00567416">
        <w:rPr>
          <w:rtl/>
          <w:lang w:bidi="ar-EG"/>
        </w:rPr>
        <w:t xml:space="preserve">التقييدات والاستثناءات على حق المؤلف لفائدة </w:t>
      </w:r>
      <w:r>
        <w:rPr>
          <w:rFonts w:hint="cs"/>
          <w:rtl/>
          <w:lang w:bidi="ar-EG"/>
        </w:rPr>
        <w:t>ال</w:t>
      </w:r>
      <w:r w:rsidRPr="00567416">
        <w:rPr>
          <w:rtl/>
          <w:lang w:bidi="ar-EG"/>
        </w:rPr>
        <w:t>مؤسسات التعليم</w:t>
      </w:r>
      <w:r>
        <w:rPr>
          <w:rFonts w:hint="cs"/>
          <w:rtl/>
          <w:lang w:bidi="ar-EG"/>
        </w:rPr>
        <w:t>ية</w:t>
      </w:r>
      <w:r w:rsidRPr="00567416">
        <w:rPr>
          <w:rtl/>
          <w:lang w:bidi="ar-EG"/>
        </w:rPr>
        <w:t xml:space="preserve"> والبحث</w:t>
      </w:r>
      <w:r>
        <w:rPr>
          <w:rFonts w:hint="cs"/>
          <w:rtl/>
          <w:lang w:bidi="ar-EG"/>
        </w:rPr>
        <w:t>ية</w:t>
      </w:r>
      <w:r w:rsidRPr="00567416">
        <w:rPr>
          <w:rtl/>
          <w:lang w:bidi="ar-EG"/>
        </w:rPr>
        <w:t xml:space="preserve"> (الوثيقة </w:t>
      </w:r>
      <w:r w:rsidRPr="00567416">
        <w:rPr>
          <w:lang w:bidi="ar-EG"/>
        </w:rPr>
        <w:t>SCCR/3</w:t>
      </w:r>
      <w:r>
        <w:rPr>
          <w:lang w:bidi="ar-EG"/>
        </w:rPr>
        <w:t>3</w:t>
      </w:r>
      <w:r w:rsidRPr="00567416">
        <w:rPr>
          <w:lang w:bidi="ar-EG"/>
        </w:rPr>
        <w:t>/3</w:t>
      </w:r>
      <w:r w:rsidRPr="00567416">
        <w:rPr>
          <w:rtl/>
          <w:lang w:bidi="ar-EG"/>
        </w:rPr>
        <w:t>).</w:t>
      </w:r>
      <w:r w:rsidR="00CD4406" w:rsidRPr="00CD4406">
        <w:rPr>
          <w:rtl/>
        </w:rPr>
        <w:t xml:space="preserve"> </w:t>
      </w:r>
      <w:r w:rsidR="00CD4406" w:rsidRPr="00CD4406">
        <w:rPr>
          <w:rtl/>
          <w:lang w:bidi="ar-EG"/>
        </w:rPr>
        <w:t>و</w:t>
      </w:r>
      <w:r w:rsidR="006D7239">
        <w:rPr>
          <w:rFonts w:hint="cs"/>
          <w:rtl/>
          <w:lang w:bidi="ar-EG"/>
        </w:rPr>
        <w:t xml:space="preserve">شملت </w:t>
      </w:r>
      <w:r w:rsidR="00CD4406">
        <w:rPr>
          <w:rFonts w:hint="cs"/>
          <w:rtl/>
          <w:lang w:bidi="ar-EG"/>
        </w:rPr>
        <w:t xml:space="preserve">هذه </w:t>
      </w:r>
      <w:r w:rsidR="00CD4406" w:rsidRPr="00CD4406">
        <w:rPr>
          <w:rtl/>
          <w:lang w:bidi="ar-EG"/>
        </w:rPr>
        <w:t>الدراسة التشريعات الوطنية لجميع الدول الأعضاء في الويبو</w:t>
      </w:r>
      <w:r w:rsidR="00CD4406">
        <w:rPr>
          <w:rFonts w:hint="cs"/>
          <w:rtl/>
          <w:lang w:bidi="ar-EG"/>
        </w:rPr>
        <w:t xml:space="preserve"> البالغ عددها</w:t>
      </w:r>
      <w:r w:rsidR="00CD4406" w:rsidRPr="00CD4406">
        <w:rPr>
          <w:rtl/>
          <w:lang w:bidi="ar-EG"/>
        </w:rPr>
        <w:t xml:space="preserve"> 188</w:t>
      </w:r>
      <w:r w:rsidR="00CD4406">
        <w:rPr>
          <w:rFonts w:hint="cs"/>
          <w:rtl/>
          <w:lang w:bidi="ar-EG"/>
        </w:rPr>
        <w:t xml:space="preserve"> دولة</w:t>
      </w:r>
      <w:r w:rsidR="00CD4406" w:rsidRPr="00CD4406">
        <w:rPr>
          <w:rtl/>
          <w:lang w:bidi="ar-EG"/>
        </w:rPr>
        <w:t xml:space="preserve">. </w:t>
      </w:r>
      <w:r w:rsidR="00CD4406">
        <w:rPr>
          <w:rFonts w:hint="cs"/>
          <w:rtl/>
          <w:lang w:bidi="ar-EG"/>
        </w:rPr>
        <w:t xml:space="preserve">كما </w:t>
      </w:r>
      <w:r w:rsidR="00CD4406" w:rsidRPr="00CD4406">
        <w:rPr>
          <w:rtl/>
          <w:lang w:bidi="ar-EG"/>
        </w:rPr>
        <w:t xml:space="preserve">استمعت اللجنة </w:t>
      </w:r>
      <w:r w:rsidR="00CD4406">
        <w:rPr>
          <w:rFonts w:hint="cs"/>
          <w:rtl/>
          <w:lang w:bidi="ar-EG"/>
        </w:rPr>
        <w:t xml:space="preserve">إلى </w:t>
      </w:r>
      <w:r w:rsidR="00CD4406" w:rsidRPr="00CD4406">
        <w:rPr>
          <w:rtl/>
          <w:lang w:bidi="ar-EG"/>
        </w:rPr>
        <w:t xml:space="preserve">عرض </w:t>
      </w:r>
      <w:r w:rsidR="00CD4406">
        <w:rPr>
          <w:rFonts w:hint="cs"/>
          <w:rtl/>
          <w:lang w:bidi="ar-EG"/>
        </w:rPr>
        <w:t xml:space="preserve">تقديمي </w:t>
      </w:r>
      <w:r w:rsidR="00CD4406" w:rsidRPr="00CD4406">
        <w:rPr>
          <w:rtl/>
          <w:lang w:bidi="ar-EG"/>
        </w:rPr>
        <w:t xml:space="preserve">عن دراسة استطلاعية </w:t>
      </w:r>
      <w:r w:rsidR="00CD4406">
        <w:rPr>
          <w:rFonts w:hint="cs"/>
          <w:rtl/>
          <w:lang w:bidi="ar-EG"/>
        </w:rPr>
        <w:t xml:space="preserve">بشأن </w:t>
      </w:r>
      <w:r w:rsidR="00CD4406" w:rsidRPr="00CD4406">
        <w:rPr>
          <w:rtl/>
          <w:lang w:bidi="ar-EG"/>
        </w:rPr>
        <w:t xml:space="preserve">تقييدات واستثناءات حق المؤلف لفائدة </w:t>
      </w:r>
      <w:r w:rsidR="00CD4406" w:rsidRPr="00567416">
        <w:rPr>
          <w:rtl/>
          <w:lang w:bidi="ar-EG"/>
        </w:rPr>
        <w:t>الأشخاص ذوي الإعاقات الأخرى</w:t>
      </w:r>
      <w:r w:rsidR="00CD4406" w:rsidRPr="00CD4406">
        <w:rPr>
          <w:rtl/>
          <w:lang w:bidi="ar-EG"/>
        </w:rPr>
        <w:t xml:space="preserve">. </w:t>
      </w:r>
      <w:r w:rsidR="00CD4406">
        <w:rPr>
          <w:rFonts w:hint="cs"/>
          <w:rtl/>
          <w:lang w:bidi="ar-EG"/>
        </w:rPr>
        <w:t>و</w:t>
      </w:r>
      <w:r w:rsidR="009D152E">
        <w:rPr>
          <w:rFonts w:hint="cs"/>
          <w:rtl/>
          <w:lang w:bidi="ar-EG"/>
        </w:rPr>
        <w:t xml:space="preserve">رسَّخت </w:t>
      </w:r>
      <w:r w:rsidR="00CD4406">
        <w:rPr>
          <w:rFonts w:hint="cs"/>
          <w:rtl/>
          <w:lang w:bidi="ar-EG"/>
        </w:rPr>
        <w:t>هاتان الدراستان ال</w:t>
      </w:r>
      <w:r w:rsidR="00CD4406" w:rsidRPr="00CD4406">
        <w:rPr>
          <w:rtl/>
          <w:lang w:bidi="ar-EG"/>
        </w:rPr>
        <w:t xml:space="preserve">أساس </w:t>
      </w:r>
      <w:r w:rsidR="00CD4406">
        <w:rPr>
          <w:rFonts w:hint="cs"/>
          <w:rtl/>
          <w:lang w:bidi="ar-EG"/>
        </w:rPr>
        <w:t>ال</w:t>
      </w:r>
      <w:r w:rsidR="00CD4406" w:rsidRPr="00CD4406">
        <w:rPr>
          <w:rtl/>
          <w:lang w:bidi="ar-EG"/>
        </w:rPr>
        <w:t xml:space="preserve">متين لمناقشة ثرية ومفيدة </w:t>
      </w:r>
      <w:r w:rsidR="00CD4406">
        <w:rPr>
          <w:rFonts w:hint="cs"/>
          <w:rtl/>
          <w:lang w:bidi="ar-EG"/>
        </w:rPr>
        <w:t>بشأن</w:t>
      </w:r>
      <w:r w:rsidR="00CD4406" w:rsidRPr="00CD4406">
        <w:rPr>
          <w:rtl/>
          <w:lang w:bidi="ar-EG"/>
        </w:rPr>
        <w:t xml:space="preserve"> الموضوعات المدرجة على </w:t>
      </w:r>
      <w:r w:rsidR="00EA13F5" w:rsidRPr="00EA13F5">
        <w:rPr>
          <w:rFonts w:hint="cs"/>
          <w:rtl/>
          <w:lang w:bidi="ar-EG"/>
        </w:rPr>
        <w:t>أجندة</w:t>
      </w:r>
      <w:r w:rsidR="00CD4406" w:rsidRPr="00CD4406">
        <w:rPr>
          <w:rtl/>
          <w:lang w:bidi="ar-EG"/>
        </w:rPr>
        <w:t xml:space="preserve"> </w:t>
      </w:r>
      <w:r w:rsidR="00CD4406" w:rsidRPr="00567416">
        <w:rPr>
          <w:rtl/>
          <w:lang w:bidi="ar-EG"/>
        </w:rPr>
        <w:t>لجنة حق المؤلف</w:t>
      </w:r>
      <w:r w:rsidRPr="00567416">
        <w:rPr>
          <w:rtl/>
          <w:lang w:bidi="ar-EG"/>
        </w:rPr>
        <w:t>.</w:t>
      </w:r>
    </w:p>
    <w:p w:rsidR="009D152E" w:rsidRPr="0063416A" w:rsidRDefault="0063416A" w:rsidP="0063416A">
      <w:pPr>
        <w:pStyle w:val="NormalParaAR"/>
        <w:keepNext/>
        <w:rPr>
          <w:i/>
          <w:iCs/>
          <w:sz w:val="40"/>
          <w:szCs w:val="40"/>
          <w:lang w:bidi="ar-EG"/>
        </w:rPr>
      </w:pPr>
      <w:r w:rsidRPr="0063416A">
        <w:rPr>
          <w:i/>
          <w:iCs/>
          <w:sz w:val="40"/>
          <w:szCs w:val="40"/>
          <w:rtl/>
          <w:lang w:bidi="ar-EG"/>
        </w:rPr>
        <w:t>اللجنة الاستشارية المعنية بالإنفاذ</w:t>
      </w:r>
    </w:p>
    <w:p w:rsidR="009D152E" w:rsidRDefault="0063416A" w:rsidP="00EA13F5">
      <w:pPr>
        <w:pStyle w:val="NormalParaAR"/>
        <w:numPr>
          <w:ilvl w:val="0"/>
          <w:numId w:val="3"/>
        </w:numPr>
        <w:ind w:left="-5" w:firstLine="0"/>
        <w:rPr>
          <w:lang w:bidi="ar-EG"/>
        </w:rPr>
      </w:pPr>
      <w:r w:rsidRPr="0063416A">
        <w:rPr>
          <w:rtl/>
          <w:lang w:bidi="ar-EG"/>
        </w:rPr>
        <w:t>عقدت اللجنة الاستشارية المعنية بالإنفاذ (لجنة الإنفاذ) دورتها ال</w:t>
      </w:r>
      <w:r w:rsidR="007262A2">
        <w:rPr>
          <w:rFonts w:hint="cs"/>
          <w:rtl/>
          <w:lang w:bidi="ar-EG"/>
        </w:rPr>
        <w:t xml:space="preserve">حادية عشرة </w:t>
      </w:r>
      <w:r w:rsidRPr="0063416A">
        <w:rPr>
          <w:rtl/>
          <w:lang w:bidi="ar-EG"/>
        </w:rPr>
        <w:t xml:space="preserve">في الفترة من </w:t>
      </w:r>
      <w:r w:rsidR="007262A2">
        <w:rPr>
          <w:rFonts w:hint="cs"/>
          <w:rtl/>
          <w:lang w:bidi="ar-EG"/>
        </w:rPr>
        <w:t>5</w:t>
      </w:r>
      <w:r w:rsidRPr="0063416A">
        <w:rPr>
          <w:rtl/>
          <w:lang w:bidi="ar-EG"/>
        </w:rPr>
        <w:t xml:space="preserve"> إلى </w:t>
      </w:r>
      <w:r w:rsidR="007262A2">
        <w:rPr>
          <w:rFonts w:hint="cs"/>
          <w:rtl/>
          <w:lang w:bidi="ar-EG"/>
        </w:rPr>
        <w:t>7</w:t>
      </w:r>
      <w:r w:rsidRPr="0063416A">
        <w:rPr>
          <w:rtl/>
          <w:lang w:bidi="ar-EG"/>
        </w:rPr>
        <w:t xml:space="preserve"> </w:t>
      </w:r>
      <w:r w:rsidR="007262A2">
        <w:rPr>
          <w:rFonts w:hint="cs"/>
          <w:rtl/>
          <w:lang w:bidi="ar-EG"/>
        </w:rPr>
        <w:t xml:space="preserve">سبتمبر </w:t>
      </w:r>
      <w:r w:rsidRPr="0063416A">
        <w:rPr>
          <w:rtl/>
          <w:lang w:bidi="ar-EG"/>
        </w:rPr>
        <w:t>201</w:t>
      </w:r>
      <w:r w:rsidR="007262A2">
        <w:rPr>
          <w:rFonts w:hint="cs"/>
          <w:rtl/>
          <w:lang w:bidi="ar-EG"/>
        </w:rPr>
        <w:t>6</w:t>
      </w:r>
      <w:r w:rsidRPr="0063416A">
        <w:rPr>
          <w:rtl/>
          <w:lang w:bidi="ar-EG"/>
        </w:rPr>
        <w:t xml:space="preserve">. وتركَّز عمل لجنة الإنفاذ على المساعدة التقنية والتنسيق مع المنظمات الأخرى والقطاع الخاص في مجال الإنفاذ وإذكاء الاحترام </w:t>
      </w:r>
      <w:r w:rsidRPr="0063416A">
        <w:rPr>
          <w:rtl/>
          <w:lang w:bidi="ar-EG"/>
        </w:rPr>
        <w:lastRenderedPageBreak/>
        <w:t xml:space="preserve">للملكية الفكرية. وطبقاً للتوصية 45 من توصيات </w:t>
      </w:r>
      <w:r w:rsidR="00EA13F5" w:rsidRPr="00EA13F5">
        <w:rPr>
          <w:rFonts w:hint="cs"/>
          <w:rtl/>
          <w:lang w:bidi="ar-EG"/>
        </w:rPr>
        <w:t>أجندة</w:t>
      </w:r>
      <w:r w:rsidRPr="0063416A">
        <w:rPr>
          <w:rtl/>
          <w:lang w:bidi="ar-EG"/>
        </w:rPr>
        <w:t xml:space="preserve"> التنمية، تتناول </w:t>
      </w:r>
      <w:r w:rsidR="007262A2">
        <w:rPr>
          <w:rFonts w:hint="cs"/>
          <w:rtl/>
          <w:lang w:bidi="ar-EG"/>
        </w:rPr>
        <w:t>ه</w:t>
      </w:r>
      <w:r w:rsidRPr="0063416A">
        <w:rPr>
          <w:rtl/>
          <w:lang w:bidi="ar-EG"/>
        </w:rPr>
        <w:t>ذه اللجنةُ الإنفاذ في إطار الاهتمامات المجتمعية الأوسع نطاقاً وخصوصاً الشواغل الإنمائية</w:t>
      </w:r>
      <w:r w:rsidR="007262A2">
        <w:rPr>
          <w:rFonts w:hint="cs"/>
          <w:rtl/>
          <w:lang w:bidi="ar-EG"/>
        </w:rPr>
        <w:t xml:space="preserve"> التوجه</w:t>
      </w:r>
      <w:r w:rsidRPr="0063416A">
        <w:rPr>
          <w:rtl/>
          <w:lang w:bidi="ar-EG"/>
        </w:rPr>
        <w:t xml:space="preserve">، </w:t>
      </w:r>
      <w:r w:rsidR="00B43917">
        <w:rPr>
          <w:rFonts w:hint="cs"/>
          <w:rtl/>
          <w:lang w:bidi="ar-EG"/>
        </w:rPr>
        <w:t>التي ت</w:t>
      </w:r>
      <w:r w:rsidR="007262A2">
        <w:rPr>
          <w:rFonts w:hint="cs"/>
          <w:rtl/>
          <w:lang w:bidi="ar-EG"/>
        </w:rPr>
        <w:t>تجلى</w:t>
      </w:r>
      <w:r w:rsidRPr="0063416A">
        <w:rPr>
          <w:rtl/>
          <w:lang w:bidi="ar-EG"/>
        </w:rPr>
        <w:t xml:space="preserve"> في برنامج عمل الدورة ال</w:t>
      </w:r>
      <w:r w:rsidR="007262A2">
        <w:rPr>
          <w:rFonts w:hint="cs"/>
          <w:rtl/>
          <w:lang w:bidi="ar-EG"/>
        </w:rPr>
        <w:t xml:space="preserve">حادية عشرة </w:t>
      </w:r>
      <w:r w:rsidRPr="0063416A">
        <w:rPr>
          <w:rtl/>
          <w:lang w:bidi="ar-EG"/>
        </w:rPr>
        <w:t>للجنة الإنفاذ:</w:t>
      </w:r>
      <w:r w:rsidR="00B43917">
        <w:rPr>
          <w:rFonts w:hint="cs"/>
          <w:rtl/>
          <w:lang w:bidi="ar-EG"/>
        </w:rPr>
        <w:t xml:space="preserve"> </w:t>
      </w:r>
      <w:r w:rsidR="00536B85">
        <w:rPr>
          <w:rFonts w:hint="cs"/>
          <w:rtl/>
          <w:lang w:bidi="ar-EG"/>
        </w:rPr>
        <w:t xml:space="preserve">"1" </w:t>
      </w:r>
      <w:r w:rsidR="00536B85" w:rsidRPr="00536B85">
        <w:rPr>
          <w:rtl/>
          <w:lang w:bidi="ar-EG"/>
        </w:rPr>
        <w:t>تبادل المعلومات حول التجارب الوطنية الخاصة بأنشطة التوعية والحملات الاستراتيجية بوصفها وسيلة لإذكاء الاحترام للملكية الفكرية بين الجمهور عموما</w:t>
      </w:r>
      <w:r w:rsidR="006D7239">
        <w:rPr>
          <w:rFonts w:hint="cs"/>
          <w:rtl/>
          <w:lang w:bidi="ar-EG"/>
        </w:rPr>
        <w:t>ً</w:t>
      </w:r>
      <w:r w:rsidR="00536B85" w:rsidRPr="00536B85">
        <w:rPr>
          <w:rtl/>
          <w:lang w:bidi="ar-EG"/>
        </w:rPr>
        <w:t xml:space="preserve"> والشباب خصوصا</w:t>
      </w:r>
      <w:r w:rsidR="006D7239">
        <w:rPr>
          <w:rFonts w:hint="cs"/>
          <w:rtl/>
          <w:lang w:bidi="ar-EG"/>
        </w:rPr>
        <w:t>ً</w:t>
      </w:r>
      <w:r w:rsidR="00536B85" w:rsidRPr="00536B85">
        <w:rPr>
          <w:rtl/>
          <w:lang w:bidi="ar-EG"/>
        </w:rPr>
        <w:t>، طبقا</w:t>
      </w:r>
      <w:r w:rsidR="006D7239">
        <w:rPr>
          <w:rFonts w:hint="cs"/>
          <w:rtl/>
          <w:lang w:bidi="ar-EG"/>
        </w:rPr>
        <w:t>ً</w:t>
      </w:r>
      <w:r w:rsidR="00536B85" w:rsidRPr="00536B85">
        <w:rPr>
          <w:rtl/>
          <w:lang w:bidi="ar-EG"/>
        </w:rPr>
        <w:t xml:space="preserve"> لأولويات الدول الأعضاء التعليمية وغيرها من الأولويات؛</w:t>
      </w:r>
      <w:r w:rsidR="00536B85">
        <w:rPr>
          <w:rFonts w:hint="cs"/>
          <w:rtl/>
          <w:lang w:bidi="ar-EG"/>
        </w:rPr>
        <w:t xml:space="preserve"> "2" </w:t>
      </w:r>
      <w:r w:rsidR="00536B85" w:rsidRPr="00536B85">
        <w:rPr>
          <w:rtl/>
          <w:lang w:bidi="ar-EG"/>
        </w:rPr>
        <w:t>وتبادل المعلومات حول التجارب الوطنية الخاصة بالترتيبات المؤسسية بشأن سياسات وأنظمة إنفاذ الملكية الفكرية، بما في ذلك آلي</w:t>
      </w:r>
      <w:r w:rsidR="00536B85">
        <w:rPr>
          <w:rFonts w:hint="cs"/>
          <w:rtl/>
          <w:lang w:bidi="ar-EG"/>
        </w:rPr>
        <w:t>ة</w:t>
      </w:r>
      <w:r w:rsidR="00536B85" w:rsidRPr="00536B85">
        <w:rPr>
          <w:rtl/>
          <w:lang w:bidi="ar-EG"/>
        </w:rPr>
        <w:t xml:space="preserve"> </w:t>
      </w:r>
      <w:r w:rsidR="00536B85">
        <w:rPr>
          <w:rFonts w:hint="cs"/>
          <w:rtl/>
          <w:lang w:bidi="ar-EG"/>
        </w:rPr>
        <w:t>ل</w:t>
      </w:r>
      <w:r w:rsidR="00536B85" w:rsidRPr="00536B85">
        <w:rPr>
          <w:rtl/>
          <w:lang w:bidi="ar-EG"/>
        </w:rPr>
        <w:t>تسوية منازعات الملكية الفكرية بطريقة متوازنة وشاملة وفعالة؛</w:t>
      </w:r>
      <w:r w:rsidR="00536B85">
        <w:rPr>
          <w:rFonts w:hint="cs"/>
          <w:rtl/>
          <w:lang w:bidi="ar-EG"/>
        </w:rPr>
        <w:t xml:space="preserve"> "3" و</w:t>
      </w:r>
      <w:r w:rsidR="00536B85" w:rsidRPr="00536B85">
        <w:rPr>
          <w:rtl/>
          <w:lang w:bidi="ar-EG"/>
        </w:rPr>
        <w:t>تبادل المعلومات حول التجارب الوطنية الخاصة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w:t>
      </w:r>
      <w:r w:rsidR="00536B85">
        <w:rPr>
          <w:rFonts w:hint="cs"/>
          <w:rtl/>
          <w:lang w:bidi="ar-EG"/>
        </w:rPr>
        <w:t xml:space="preserve"> "4" و</w:t>
      </w:r>
      <w:r w:rsidR="00536B85" w:rsidRPr="00536B85">
        <w:rPr>
          <w:rtl/>
          <w:lang w:bidi="ar-EG"/>
        </w:rPr>
        <w:t>تبادل ال</w:t>
      </w:r>
      <w:r w:rsidR="00536B85">
        <w:rPr>
          <w:rFonts w:hint="cs"/>
          <w:rtl/>
          <w:lang w:bidi="ar-EG"/>
        </w:rPr>
        <w:t xml:space="preserve">تجارب </w:t>
      </w:r>
      <w:r w:rsidR="00536B85" w:rsidRPr="00536B85">
        <w:rPr>
          <w:rtl/>
          <w:lang w:bidi="ar-EG"/>
        </w:rPr>
        <w:t>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w:t>
      </w:r>
      <w:r w:rsidR="00536B85">
        <w:rPr>
          <w:rtl/>
          <w:lang w:bidi="ar-EG"/>
        </w:rPr>
        <w:t>ن طبقا ل</w:t>
      </w:r>
      <w:r w:rsidR="00536B85">
        <w:rPr>
          <w:rFonts w:hint="cs"/>
          <w:rtl/>
          <w:lang w:bidi="ar-EG"/>
        </w:rPr>
        <w:t xml:space="preserve">توصيات </w:t>
      </w:r>
      <w:r w:rsidR="00EA13F5" w:rsidRPr="00EA13F5">
        <w:rPr>
          <w:rFonts w:hint="cs"/>
          <w:rtl/>
          <w:lang w:bidi="ar-EG"/>
        </w:rPr>
        <w:t>أجندة</w:t>
      </w:r>
      <w:r w:rsidR="00536B85">
        <w:rPr>
          <w:rFonts w:hint="cs"/>
          <w:rtl/>
          <w:lang w:bidi="ar-EG"/>
        </w:rPr>
        <w:t xml:space="preserve"> التنمية ذات الصلة</w:t>
      </w:r>
      <w:r w:rsidR="00536B85" w:rsidRPr="00536B85">
        <w:rPr>
          <w:rtl/>
          <w:lang w:bidi="ar-EG"/>
        </w:rPr>
        <w:t xml:space="preserve"> وولاية </w:t>
      </w:r>
      <w:r w:rsidR="00536B85" w:rsidRPr="0063416A">
        <w:rPr>
          <w:rtl/>
          <w:lang w:bidi="ar-EG"/>
        </w:rPr>
        <w:t>لجنة الإنفاذ</w:t>
      </w:r>
      <w:r w:rsidR="00536B85" w:rsidRPr="00536B85">
        <w:rPr>
          <w:rtl/>
          <w:lang w:bidi="ar-EG"/>
        </w:rPr>
        <w:t>.</w:t>
      </w:r>
    </w:p>
    <w:p w:rsidR="00536B85" w:rsidRDefault="00F61D61" w:rsidP="00E210F7">
      <w:pPr>
        <w:pStyle w:val="NormalParaAR"/>
        <w:numPr>
          <w:ilvl w:val="0"/>
          <w:numId w:val="3"/>
        </w:numPr>
        <w:ind w:left="-5" w:firstLine="0"/>
        <w:rPr>
          <w:lang w:bidi="ar-EG"/>
        </w:rPr>
      </w:pPr>
      <w:r>
        <w:rPr>
          <w:rFonts w:hint="cs"/>
          <w:rtl/>
          <w:lang w:bidi="ar-EG"/>
        </w:rPr>
        <w:t>و</w:t>
      </w:r>
      <w:r w:rsidRPr="00F61D61">
        <w:rPr>
          <w:rtl/>
          <w:lang w:bidi="ar-EG"/>
        </w:rPr>
        <w:t>استمعت اللجنة إلى 38 عرضا</w:t>
      </w:r>
      <w:r>
        <w:rPr>
          <w:rFonts w:hint="cs"/>
          <w:rtl/>
          <w:lang w:bidi="ar-EG"/>
        </w:rPr>
        <w:t>ً</w:t>
      </w:r>
      <w:r w:rsidRPr="00F61D61">
        <w:rPr>
          <w:rtl/>
          <w:lang w:bidi="ar-EG"/>
        </w:rPr>
        <w:t xml:space="preserve"> من عروض الخبراء </w:t>
      </w:r>
      <w:r w:rsidR="00E070BB">
        <w:rPr>
          <w:rFonts w:hint="cs"/>
          <w:rtl/>
          <w:lang w:bidi="ar-EG"/>
        </w:rPr>
        <w:t>وحلقتي نقاش فيما يتعلق ب</w:t>
      </w:r>
      <w:r w:rsidRPr="00F61D61">
        <w:rPr>
          <w:rtl/>
          <w:lang w:bidi="ar-EG"/>
        </w:rPr>
        <w:t xml:space="preserve">برنامج عمل </w:t>
      </w:r>
      <w:r w:rsidR="00E070BB">
        <w:rPr>
          <w:rFonts w:hint="cs"/>
          <w:rtl/>
          <w:lang w:bidi="ar-EG"/>
        </w:rPr>
        <w:t>لجنة الإنفاذ</w:t>
      </w:r>
      <w:r w:rsidR="008F5B58" w:rsidRPr="008F5B58">
        <w:rPr>
          <w:rtl/>
          <w:lang w:bidi="ar-EG"/>
        </w:rPr>
        <w:t xml:space="preserve">. </w:t>
      </w:r>
      <w:r w:rsidR="00E070BB">
        <w:rPr>
          <w:rFonts w:hint="cs"/>
          <w:rtl/>
          <w:lang w:bidi="ar-EG"/>
        </w:rPr>
        <w:t>و</w:t>
      </w:r>
      <w:r w:rsidR="00E070BB" w:rsidRPr="00E070BB">
        <w:rPr>
          <w:rtl/>
          <w:lang w:bidi="ar-EG"/>
        </w:rPr>
        <w:t xml:space="preserve">على هامش </w:t>
      </w:r>
      <w:r w:rsidR="00E070BB">
        <w:rPr>
          <w:rFonts w:hint="cs"/>
          <w:rtl/>
          <w:lang w:bidi="ar-EG"/>
        </w:rPr>
        <w:t>دورة لجنة الإنفاذ</w:t>
      </w:r>
      <w:r w:rsidR="00E070BB" w:rsidRPr="00E070BB">
        <w:rPr>
          <w:rtl/>
          <w:lang w:bidi="ar-EG"/>
        </w:rPr>
        <w:t xml:space="preserve">، </w:t>
      </w:r>
      <w:r w:rsidR="00E070BB">
        <w:rPr>
          <w:rFonts w:hint="cs"/>
          <w:rtl/>
          <w:lang w:bidi="ar-EG"/>
        </w:rPr>
        <w:t xml:space="preserve">نُظِّم </w:t>
      </w:r>
      <w:r w:rsidR="00E070BB" w:rsidRPr="00E070BB">
        <w:rPr>
          <w:rtl/>
          <w:lang w:bidi="ar-EG"/>
        </w:rPr>
        <w:t>معرض عن احترام الملكية الفكرية والسياحة. و</w:t>
      </w:r>
      <w:r w:rsidR="002D384E">
        <w:rPr>
          <w:rFonts w:hint="cs"/>
          <w:rtl/>
          <w:lang w:bidi="ar-EG"/>
        </w:rPr>
        <w:t xml:space="preserve">عرضت ثماني جهات عرض </w:t>
      </w:r>
      <w:r w:rsidR="00E070BB" w:rsidRPr="00E070BB">
        <w:rPr>
          <w:rtl/>
          <w:lang w:bidi="ar-EG"/>
        </w:rPr>
        <w:t>من الدول الأعضاء في الويبو ومنظمات</w:t>
      </w:r>
      <w:r w:rsidR="00111636">
        <w:rPr>
          <w:rFonts w:hint="cs"/>
          <w:rtl/>
          <w:lang w:bidi="ar-EG"/>
        </w:rPr>
        <w:t xml:space="preserve"> أخرى</w:t>
      </w:r>
      <w:r w:rsidR="00E070BB" w:rsidRPr="00E070BB">
        <w:rPr>
          <w:rtl/>
          <w:lang w:bidi="ar-EG"/>
        </w:rPr>
        <w:t xml:space="preserve"> حملات مصممة لتغيير سلوك </w:t>
      </w:r>
      <w:r w:rsidR="00E070BB" w:rsidRPr="00A17ED3">
        <w:rPr>
          <w:rtl/>
          <w:lang w:bidi="ar-EG"/>
        </w:rPr>
        <w:t>المستهلك</w:t>
      </w:r>
      <w:r w:rsidR="000F2E4A" w:rsidRPr="00A17ED3">
        <w:rPr>
          <w:rFonts w:hint="cs"/>
          <w:rtl/>
          <w:lang w:bidi="ar-EG"/>
        </w:rPr>
        <w:t>ين</w:t>
      </w:r>
      <w:r w:rsidR="00E070BB" w:rsidRPr="00A17ED3">
        <w:rPr>
          <w:rtl/>
          <w:lang w:bidi="ar-EG"/>
        </w:rPr>
        <w:t xml:space="preserve"> إلى الأفضل</w:t>
      </w:r>
      <w:r w:rsidR="00111636" w:rsidRPr="00A17ED3">
        <w:rPr>
          <w:rFonts w:hint="cs"/>
          <w:rtl/>
          <w:lang w:bidi="ar-EG"/>
        </w:rPr>
        <w:t>، لا سيما</w:t>
      </w:r>
      <w:r w:rsidR="00E070BB" w:rsidRPr="00A17ED3">
        <w:rPr>
          <w:rtl/>
          <w:lang w:bidi="ar-EG"/>
        </w:rPr>
        <w:t xml:space="preserve"> على الحدود</w:t>
      </w:r>
      <w:r w:rsidR="00E070BB" w:rsidRPr="00E070BB">
        <w:rPr>
          <w:rtl/>
          <w:lang w:bidi="ar-EG"/>
        </w:rPr>
        <w:t xml:space="preserve"> الوطنية. </w:t>
      </w:r>
      <w:r w:rsidR="00111636">
        <w:rPr>
          <w:rFonts w:hint="cs"/>
          <w:rtl/>
          <w:lang w:bidi="ar-EG"/>
        </w:rPr>
        <w:t>و</w:t>
      </w:r>
      <w:r w:rsidR="008F5B58" w:rsidRPr="008F5B58">
        <w:rPr>
          <w:rtl/>
          <w:lang w:bidi="ar-EG"/>
        </w:rPr>
        <w:t>قررت اللجنة أنه</w:t>
      </w:r>
      <w:r w:rsidR="00111636">
        <w:rPr>
          <w:rFonts w:hint="cs"/>
          <w:rtl/>
          <w:lang w:bidi="ar-EG"/>
        </w:rPr>
        <w:t>ا</w:t>
      </w:r>
      <w:r w:rsidR="008F5B58" w:rsidRPr="008F5B58">
        <w:rPr>
          <w:rtl/>
          <w:lang w:bidi="ar-EG"/>
        </w:rPr>
        <w:t xml:space="preserve"> س</w:t>
      </w:r>
      <w:r w:rsidR="00111636">
        <w:rPr>
          <w:rFonts w:hint="cs"/>
          <w:rtl/>
          <w:lang w:bidi="ar-EG"/>
        </w:rPr>
        <w:t>وف ت</w:t>
      </w:r>
      <w:r w:rsidR="008F5B58" w:rsidRPr="008F5B58">
        <w:rPr>
          <w:rtl/>
          <w:lang w:bidi="ar-EG"/>
        </w:rPr>
        <w:t xml:space="preserve">واصل </w:t>
      </w:r>
      <w:r w:rsidR="00111636">
        <w:rPr>
          <w:rFonts w:hint="cs"/>
          <w:rtl/>
          <w:lang w:bidi="ar-EG"/>
        </w:rPr>
        <w:t xml:space="preserve">عملها </w:t>
      </w:r>
      <w:r w:rsidR="008F5B58" w:rsidRPr="008F5B58">
        <w:rPr>
          <w:rtl/>
          <w:lang w:bidi="ar-EG"/>
        </w:rPr>
        <w:t>في دورته</w:t>
      </w:r>
      <w:r w:rsidR="00111636">
        <w:rPr>
          <w:rFonts w:hint="cs"/>
          <w:rtl/>
          <w:lang w:bidi="ar-EG"/>
        </w:rPr>
        <w:t>ا</w:t>
      </w:r>
      <w:r w:rsidR="008F5B58" w:rsidRPr="008F5B58">
        <w:rPr>
          <w:rtl/>
          <w:lang w:bidi="ar-EG"/>
        </w:rPr>
        <w:t xml:space="preserve"> الثانية عشرة، المقرر عقده</w:t>
      </w:r>
      <w:r w:rsidR="00111636">
        <w:rPr>
          <w:rFonts w:hint="cs"/>
          <w:rtl/>
          <w:lang w:bidi="ar-EG"/>
        </w:rPr>
        <w:t>ا</w:t>
      </w:r>
      <w:r w:rsidR="008F5B58" w:rsidRPr="008F5B58">
        <w:rPr>
          <w:rtl/>
          <w:lang w:bidi="ar-EG"/>
        </w:rPr>
        <w:t xml:space="preserve"> في الفترة من 4 </w:t>
      </w:r>
      <w:r w:rsidR="00111636">
        <w:rPr>
          <w:rFonts w:hint="cs"/>
          <w:rtl/>
          <w:lang w:bidi="ar-EG"/>
        </w:rPr>
        <w:t xml:space="preserve">إلى 6 </w:t>
      </w:r>
      <w:r w:rsidR="008F5B58" w:rsidRPr="008F5B58">
        <w:rPr>
          <w:rtl/>
          <w:lang w:bidi="ar-EG"/>
        </w:rPr>
        <w:t>سبتمبر 2017</w:t>
      </w:r>
      <w:r w:rsidR="00111636">
        <w:rPr>
          <w:rFonts w:hint="cs"/>
          <w:rtl/>
          <w:lang w:bidi="ar-EG"/>
        </w:rPr>
        <w:t>،</w:t>
      </w:r>
      <w:r w:rsidR="008F5B58" w:rsidRPr="008F5B58">
        <w:rPr>
          <w:rtl/>
          <w:lang w:bidi="ar-EG"/>
        </w:rPr>
        <w:t xml:space="preserve"> </w:t>
      </w:r>
      <w:r w:rsidR="00111636" w:rsidRPr="00111636">
        <w:rPr>
          <w:rtl/>
          <w:lang w:bidi="ar-EG"/>
        </w:rPr>
        <w:t xml:space="preserve">على أساس الموضوعات الأربعة </w:t>
      </w:r>
      <w:r w:rsidR="008F5B58" w:rsidRPr="008F5B58">
        <w:rPr>
          <w:rtl/>
          <w:lang w:bidi="ar-EG"/>
        </w:rPr>
        <w:t>المذكورة أعلاه.</w:t>
      </w:r>
    </w:p>
    <w:p w:rsidR="00012E3E" w:rsidRPr="006E0A3B" w:rsidRDefault="006E0A3B" w:rsidP="006E0A3B">
      <w:pPr>
        <w:pStyle w:val="NormalParaAR"/>
        <w:keepNext/>
        <w:rPr>
          <w:i/>
          <w:iCs/>
          <w:sz w:val="40"/>
          <w:szCs w:val="40"/>
          <w:lang w:bidi="ar-EG"/>
        </w:rPr>
      </w:pPr>
      <w:r w:rsidRPr="006E0A3B">
        <w:rPr>
          <w:i/>
          <w:iCs/>
          <w:sz w:val="40"/>
          <w:szCs w:val="40"/>
          <w:rtl/>
          <w:lang w:bidi="ar-EG"/>
        </w:rPr>
        <w:t>الفريق العامل التابع لمعاهدة التعاون بشأن البراءات</w:t>
      </w:r>
    </w:p>
    <w:p w:rsidR="000F2E4A" w:rsidRDefault="006E0A3B" w:rsidP="00EA13F5">
      <w:pPr>
        <w:pStyle w:val="NormalParaAR"/>
        <w:numPr>
          <w:ilvl w:val="0"/>
          <w:numId w:val="3"/>
        </w:numPr>
        <w:ind w:left="-5" w:firstLine="0"/>
        <w:rPr>
          <w:lang w:bidi="ar-EG"/>
        </w:rPr>
      </w:pPr>
      <w:r w:rsidRPr="006E0A3B">
        <w:rPr>
          <w:rtl/>
          <w:lang w:bidi="ar-EG"/>
        </w:rPr>
        <w:t>عقد الفريق العامل التابع لمعاهدة التعاون بشأن البراءات دورته ال</w:t>
      </w:r>
      <w:r>
        <w:rPr>
          <w:rFonts w:hint="cs"/>
          <w:rtl/>
          <w:lang w:bidi="ar-EG"/>
        </w:rPr>
        <w:t xml:space="preserve">تاسعة </w:t>
      </w:r>
      <w:r w:rsidRPr="006E0A3B">
        <w:rPr>
          <w:rtl/>
          <w:lang w:bidi="ar-EG"/>
        </w:rPr>
        <w:t xml:space="preserve">في الفترة من </w:t>
      </w:r>
      <w:r w:rsidR="004F4AC2">
        <w:rPr>
          <w:rFonts w:hint="cs"/>
          <w:rtl/>
          <w:lang w:bidi="ar-EG"/>
        </w:rPr>
        <w:t>17</w:t>
      </w:r>
      <w:r w:rsidRPr="006E0A3B">
        <w:rPr>
          <w:rtl/>
          <w:lang w:bidi="ar-EG"/>
        </w:rPr>
        <w:t xml:space="preserve"> إلى </w:t>
      </w:r>
      <w:r w:rsidR="004F4AC2">
        <w:rPr>
          <w:rFonts w:hint="cs"/>
          <w:rtl/>
          <w:lang w:bidi="ar-EG"/>
        </w:rPr>
        <w:t>20</w:t>
      </w:r>
      <w:r w:rsidRPr="006E0A3B">
        <w:rPr>
          <w:rtl/>
          <w:lang w:bidi="ar-EG"/>
        </w:rPr>
        <w:t xml:space="preserve"> مايو 201</w:t>
      </w:r>
      <w:r w:rsidR="004F4AC2">
        <w:rPr>
          <w:rFonts w:hint="cs"/>
          <w:rtl/>
          <w:lang w:bidi="ar-EG"/>
        </w:rPr>
        <w:t>6</w:t>
      </w:r>
      <w:r w:rsidRPr="006E0A3B">
        <w:rPr>
          <w:rtl/>
          <w:lang w:bidi="ar-EG"/>
        </w:rPr>
        <w:t>. وواصل الفريق العامل مناقشاته بشأن عدد من المقترحات الرامية إلى تحسين أداء نظام معاهدة التعاون بشأن البراءات</w:t>
      </w:r>
      <w:r w:rsidR="004F4AC2">
        <w:rPr>
          <w:rFonts w:hint="cs"/>
          <w:rtl/>
        </w:rPr>
        <w:t xml:space="preserve">، بما يتماشى مع </w:t>
      </w:r>
      <w:r w:rsidR="004F4AC2" w:rsidRPr="004F4AC2">
        <w:rPr>
          <w:rtl/>
          <w:lang w:bidi="ar-EG"/>
        </w:rPr>
        <w:t xml:space="preserve">التوصيات التي </w:t>
      </w:r>
      <w:r w:rsidR="004F4AC2">
        <w:rPr>
          <w:rFonts w:hint="cs"/>
          <w:rtl/>
          <w:lang w:bidi="ar-EG"/>
        </w:rPr>
        <w:t xml:space="preserve">كان </w:t>
      </w:r>
      <w:r w:rsidR="004F4AC2" w:rsidRPr="004F4AC2">
        <w:rPr>
          <w:rtl/>
          <w:lang w:bidi="ar-EG"/>
        </w:rPr>
        <w:t>الفريق العامل قد أقرها في دورته الثالثة. و</w:t>
      </w:r>
      <w:r w:rsidR="004F4AC2">
        <w:rPr>
          <w:rFonts w:hint="cs"/>
          <w:rtl/>
          <w:lang w:bidi="ar-EG"/>
        </w:rPr>
        <w:t xml:space="preserve">اشتملت </w:t>
      </w:r>
      <w:r w:rsidR="004F4AC2" w:rsidRPr="004F4AC2">
        <w:rPr>
          <w:rtl/>
          <w:lang w:bidi="ar-EG"/>
        </w:rPr>
        <w:t xml:space="preserve">هذه التوصيات التي أقرها الفريق العامل </w:t>
      </w:r>
      <w:r w:rsidR="004F4AC2">
        <w:rPr>
          <w:rFonts w:hint="cs"/>
          <w:rtl/>
          <w:lang w:bidi="ar-EG"/>
        </w:rPr>
        <w:t xml:space="preserve">على </w:t>
      </w:r>
      <w:r w:rsidR="004F4AC2" w:rsidRPr="004F4AC2">
        <w:rPr>
          <w:rtl/>
          <w:lang w:bidi="ar-EG"/>
        </w:rPr>
        <w:t xml:space="preserve">توصيات </w:t>
      </w:r>
      <w:r w:rsidR="004F4AC2">
        <w:rPr>
          <w:rFonts w:hint="cs"/>
          <w:rtl/>
          <w:lang w:bidi="ar-EG"/>
        </w:rPr>
        <w:t xml:space="preserve">بشأن </w:t>
      </w:r>
      <w:r w:rsidR="004F4AC2" w:rsidRPr="004F4AC2">
        <w:rPr>
          <w:rtl/>
          <w:lang w:bidi="ar-EG"/>
        </w:rPr>
        <w:t xml:space="preserve">كيفية التوفيق بين التطوير المستقبلي لنظام معاهدة التعاون بشأن البراءات وتوصيات </w:t>
      </w:r>
      <w:r w:rsidR="00EA13F5" w:rsidRPr="00EA13F5">
        <w:rPr>
          <w:rFonts w:hint="cs"/>
          <w:rtl/>
          <w:lang w:bidi="ar-EG"/>
        </w:rPr>
        <w:t>أجندة</w:t>
      </w:r>
      <w:r w:rsidR="004F4AC2" w:rsidRPr="004F4AC2">
        <w:rPr>
          <w:rtl/>
          <w:lang w:bidi="ar-EG"/>
        </w:rPr>
        <w:t xml:space="preserve"> التنمية المعمول بها، لا سيما بدءاً من الفئة ألِف إلى الفئة جيم</w:t>
      </w:r>
      <w:r w:rsidR="004F4AC2">
        <w:rPr>
          <w:rFonts w:hint="cs"/>
          <w:rtl/>
          <w:lang w:bidi="ar-EG"/>
        </w:rPr>
        <w:t>.</w:t>
      </w:r>
      <w:r w:rsidR="004F4AC2" w:rsidRPr="004F4AC2">
        <w:rPr>
          <w:rtl/>
          <w:lang w:bidi="ar-EG"/>
        </w:rPr>
        <w:t xml:space="preserve"> </w:t>
      </w:r>
      <w:r w:rsidR="00EC2A8A" w:rsidRPr="00EC2A8A">
        <w:rPr>
          <w:rtl/>
          <w:lang w:bidi="ar-EG"/>
        </w:rPr>
        <w:t>وتركّز هذه التحسينات، التي ستقوم بها أمانة الويبو ومودعو الطلبات والدول المتعاقدة والمكاتب الوطنية (بصفتيها الوطنية والدولية)، على جعل نظام معاهدة التعاون بشأن البراءات أكثر فعالية في كل</w:t>
      </w:r>
      <w:r w:rsidR="00FA2B2E">
        <w:rPr>
          <w:rFonts w:hint="cs"/>
          <w:rtl/>
          <w:lang w:bidi="ar-EG"/>
        </w:rPr>
        <w:t>ٍّ</w:t>
      </w:r>
      <w:r w:rsidR="00EC2A8A" w:rsidRPr="00EC2A8A">
        <w:rPr>
          <w:rtl/>
          <w:lang w:bidi="ar-EG"/>
        </w:rPr>
        <w:t xml:space="preserve"> من معالجة طلبات البراءات ودعم نقل التكنولوجيا وتقديم المساعدة التقنية إلى البلدان النامية</w:t>
      </w:r>
      <w:r w:rsidRPr="006E0A3B">
        <w:rPr>
          <w:rtl/>
          <w:lang w:bidi="ar-EG"/>
        </w:rPr>
        <w:t>.</w:t>
      </w:r>
    </w:p>
    <w:p w:rsidR="00EC2A8A" w:rsidRDefault="00B91955" w:rsidP="00FA2B2E">
      <w:pPr>
        <w:pStyle w:val="NormalParaAR"/>
        <w:numPr>
          <w:ilvl w:val="0"/>
          <w:numId w:val="3"/>
        </w:numPr>
        <w:ind w:left="-5" w:firstLine="0"/>
        <w:rPr>
          <w:lang w:bidi="ar-EG"/>
        </w:rPr>
      </w:pPr>
      <w:r>
        <w:rPr>
          <w:rFonts w:hint="cs"/>
          <w:rtl/>
          <w:lang w:bidi="ar-EG"/>
        </w:rPr>
        <w:t>و</w:t>
      </w:r>
      <w:r w:rsidRPr="00B91955">
        <w:rPr>
          <w:rtl/>
          <w:lang w:bidi="ar-EG"/>
        </w:rPr>
        <w:t>ناقش الفريق العامل اقتراح</w:t>
      </w:r>
      <w:r>
        <w:rPr>
          <w:rFonts w:hint="cs"/>
          <w:rtl/>
          <w:lang w:bidi="ar-EG"/>
        </w:rPr>
        <w:t>اً</w:t>
      </w:r>
      <w:r w:rsidRPr="00B91955">
        <w:rPr>
          <w:rtl/>
          <w:lang w:bidi="ar-EG"/>
        </w:rPr>
        <w:t xml:space="preserve"> م</w:t>
      </w:r>
      <w:r>
        <w:rPr>
          <w:rFonts w:hint="cs"/>
          <w:rtl/>
          <w:lang w:bidi="ar-EG"/>
        </w:rPr>
        <w:t>ُ</w:t>
      </w:r>
      <w:r w:rsidRPr="00B91955">
        <w:rPr>
          <w:rtl/>
          <w:lang w:bidi="ar-EG"/>
        </w:rPr>
        <w:t>قد</w:t>
      </w:r>
      <w:r>
        <w:rPr>
          <w:rFonts w:hint="cs"/>
          <w:rtl/>
          <w:lang w:bidi="ar-EG"/>
        </w:rPr>
        <w:t>َّ</w:t>
      </w:r>
      <w:r w:rsidRPr="00B91955">
        <w:rPr>
          <w:rtl/>
          <w:lang w:bidi="ar-EG"/>
        </w:rPr>
        <w:t>م</w:t>
      </w:r>
      <w:r>
        <w:rPr>
          <w:rFonts w:hint="cs"/>
          <w:rtl/>
          <w:lang w:bidi="ar-EG"/>
        </w:rPr>
        <w:t>اً</w:t>
      </w:r>
      <w:r w:rsidRPr="00B91955">
        <w:rPr>
          <w:rtl/>
          <w:lang w:bidi="ar-EG"/>
        </w:rPr>
        <w:t xml:space="preserve"> من البرازيل </w:t>
      </w:r>
      <w:r>
        <w:rPr>
          <w:rFonts w:hint="cs"/>
          <w:rtl/>
          <w:lang w:bidi="ar-EG"/>
        </w:rPr>
        <w:t xml:space="preserve">بشأن </w:t>
      </w:r>
      <w:r w:rsidRPr="00B91955">
        <w:rPr>
          <w:rtl/>
          <w:lang w:bidi="ar-EG"/>
        </w:rPr>
        <w:t>"وضع سياسة رسوم لمعاهدة التعاون بشأن البراءات لتحفيز إيداع البراءات من قبل الجامعات ومؤسسات البحث الممولة من الخزينة العامة لبعض البلدان، لا سيما البلدان النامية والبلدان الأقل نموا</w:t>
      </w:r>
      <w:r w:rsidR="00DC2B4C">
        <w:rPr>
          <w:rFonts w:hint="cs"/>
          <w:rtl/>
          <w:lang w:bidi="ar-EG"/>
        </w:rPr>
        <w:t>ً</w:t>
      </w:r>
      <w:r w:rsidRPr="00B91955">
        <w:rPr>
          <w:rtl/>
          <w:lang w:bidi="ar-EG"/>
        </w:rPr>
        <w:t xml:space="preserve">" (الوثيقة </w:t>
      </w:r>
      <w:r w:rsidRPr="00B91955">
        <w:rPr>
          <w:lang w:bidi="ar-EG"/>
        </w:rPr>
        <w:t>PCT/WG/</w:t>
      </w:r>
      <w:r w:rsidR="00FA2B2E">
        <w:rPr>
          <w:lang w:bidi="ar-EG"/>
        </w:rPr>
        <w:t>9/</w:t>
      </w:r>
      <w:r w:rsidRPr="00B91955">
        <w:rPr>
          <w:lang w:bidi="ar-EG"/>
        </w:rPr>
        <w:t>25</w:t>
      </w:r>
      <w:r w:rsidRPr="00B91955">
        <w:rPr>
          <w:rtl/>
          <w:lang w:bidi="ar-EG"/>
        </w:rPr>
        <w:t xml:space="preserve">). وطلب </w:t>
      </w:r>
      <w:r w:rsidR="00DC2B4C">
        <w:rPr>
          <w:rFonts w:hint="cs"/>
          <w:rtl/>
          <w:lang w:bidi="ar-EG"/>
        </w:rPr>
        <w:t xml:space="preserve">الفريق العامل </w:t>
      </w:r>
      <w:r w:rsidRPr="00B91955">
        <w:rPr>
          <w:rtl/>
          <w:lang w:bidi="ar-EG"/>
        </w:rPr>
        <w:t xml:space="preserve">من الأمانة </w:t>
      </w:r>
      <w:r w:rsidR="00DC2B4C">
        <w:rPr>
          <w:rFonts w:hint="cs"/>
          <w:rtl/>
          <w:lang w:bidi="ar-EG"/>
        </w:rPr>
        <w:t xml:space="preserve">أن تعمل مع كبير </w:t>
      </w:r>
      <w:r w:rsidRPr="00B91955">
        <w:rPr>
          <w:rtl/>
          <w:lang w:bidi="ar-EG"/>
        </w:rPr>
        <w:t xml:space="preserve">الاقتصاديين لتقديم تكملة </w:t>
      </w:r>
      <w:r w:rsidR="00A76D3F">
        <w:rPr>
          <w:rFonts w:hint="cs"/>
          <w:rtl/>
          <w:lang w:bidi="ar-EG"/>
        </w:rPr>
        <w:t>ل</w:t>
      </w:r>
      <w:r w:rsidRPr="00B91955">
        <w:rPr>
          <w:rtl/>
          <w:lang w:bidi="ar-EG"/>
        </w:rPr>
        <w:t>لدراست</w:t>
      </w:r>
      <w:r w:rsidR="00D711D3">
        <w:rPr>
          <w:rFonts w:hint="cs"/>
          <w:rtl/>
          <w:lang w:bidi="ar-EG"/>
        </w:rPr>
        <w:t>ين السابقتين اللاتين</w:t>
      </w:r>
      <w:r w:rsidRPr="00B91955">
        <w:rPr>
          <w:rtl/>
          <w:lang w:bidi="ar-EG"/>
        </w:rPr>
        <w:t xml:space="preserve"> ق</w:t>
      </w:r>
      <w:r w:rsidR="00A76D3F">
        <w:rPr>
          <w:rFonts w:hint="cs"/>
          <w:rtl/>
          <w:lang w:bidi="ar-EG"/>
        </w:rPr>
        <w:t>ُ</w:t>
      </w:r>
      <w:r w:rsidRPr="00B91955">
        <w:rPr>
          <w:rtl/>
          <w:lang w:bidi="ar-EG"/>
        </w:rPr>
        <w:t>د</w:t>
      </w:r>
      <w:r w:rsidR="00A76D3F">
        <w:rPr>
          <w:rFonts w:hint="cs"/>
          <w:rtl/>
          <w:lang w:bidi="ar-EG"/>
        </w:rPr>
        <w:t>ِّ</w:t>
      </w:r>
      <w:r w:rsidRPr="00B91955">
        <w:rPr>
          <w:rtl/>
          <w:lang w:bidi="ar-EG"/>
        </w:rPr>
        <w:t>مت</w:t>
      </w:r>
      <w:r w:rsidR="00D711D3">
        <w:rPr>
          <w:rFonts w:hint="cs"/>
          <w:rtl/>
          <w:lang w:bidi="ar-EG"/>
        </w:rPr>
        <w:t>ا</w:t>
      </w:r>
      <w:r w:rsidRPr="00B91955">
        <w:rPr>
          <w:rtl/>
          <w:lang w:bidi="ar-EG"/>
        </w:rPr>
        <w:t xml:space="preserve"> إلى الفريق العامل </w:t>
      </w:r>
      <w:r w:rsidR="00A76D3F">
        <w:rPr>
          <w:rFonts w:hint="cs"/>
          <w:rtl/>
          <w:lang w:bidi="ar-EG"/>
        </w:rPr>
        <w:t>بشأن ال</w:t>
      </w:r>
      <w:r w:rsidRPr="00B91955">
        <w:rPr>
          <w:rtl/>
          <w:lang w:bidi="ar-EG"/>
        </w:rPr>
        <w:t xml:space="preserve">مرونة </w:t>
      </w:r>
      <w:r w:rsidR="00A76D3F">
        <w:rPr>
          <w:rFonts w:hint="cs"/>
          <w:rtl/>
          <w:lang w:bidi="ar-EG"/>
        </w:rPr>
        <w:t>الإجمالية</w:t>
      </w:r>
      <w:r w:rsidRPr="00B91955">
        <w:rPr>
          <w:rtl/>
          <w:lang w:bidi="ar-EG"/>
        </w:rPr>
        <w:t xml:space="preserve"> </w:t>
      </w:r>
      <w:r w:rsidR="00A76D3F">
        <w:rPr>
          <w:rFonts w:hint="cs"/>
          <w:rtl/>
          <w:lang w:bidi="ar-EG"/>
        </w:rPr>
        <w:t>ل</w:t>
      </w:r>
      <w:r w:rsidR="00A76D3F" w:rsidRPr="00B91955">
        <w:rPr>
          <w:rtl/>
          <w:lang w:bidi="ar-EG"/>
        </w:rPr>
        <w:t xml:space="preserve">رسوم </w:t>
      </w:r>
      <w:r w:rsidRPr="00B91955">
        <w:rPr>
          <w:rtl/>
          <w:lang w:bidi="ar-EG"/>
        </w:rPr>
        <w:t>ط</w:t>
      </w:r>
      <w:r w:rsidR="00A76D3F">
        <w:rPr>
          <w:rFonts w:hint="cs"/>
          <w:rtl/>
          <w:lang w:bidi="ar-EG"/>
        </w:rPr>
        <w:t>ل</w:t>
      </w:r>
      <w:r w:rsidRPr="00B91955">
        <w:rPr>
          <w:rtl/>
          <w:lang w:bidi="ar-EG"/>
        </w:rPr>
        <w:t xml:space="preserve">بات معاهدة التعاون بشأن البراءات (الوثيقة </w:t>
      </w:r>
      <w:r w:rsidRPr="00B91955">
        <w:rPr>
          <w:lang w:bidi="ar-EG"/>
        </w:rPr>
        <w:t>PCT/WG/7/6</w:t>
      </w:r>
      <w:r w:rsidRPr="00B91955">
        <w:rPr>
          <w:rtl/>
          <w:lang w:bidi="ar-EG"/>
        </w:rPr>
        <w:t>) و</w:t>
      </w:r>
      <w:r w:rsidR="00A76D3F">
        <w:rPr>
          <w:rFonts w:hint="cs"/>
          <w:rtl/>
          <w:lang w:bidi="ar-EG"/>
        </w:rPr>
        <w:t xml:space="preserve">بشأن أوجه </w:t>
      </w:r>
      <w:r w:rsidRPr="00B91955">
        <w:rPr>
          <w:rtl/>
          <w:lang w:bidi="ar-EG"/>
        </w:rPr>
        <w:t xml:space="preserve">مرونة </w:t>
      </w:r>
      <w:r w:rsidR="00D711D3">
        <w:rPr>
          <w:rFonts w:hint="cs"/>
          <w:rtl/>
          <w:lang w:bidi="ar-EG"/>
        </w:rPr>
        <w:t>ال</w:t>
      </w:r>
      <w:r w:rsidRPr="00B91955">
        <w:rPr>
          <w:rtl/>
          <w:lang w:bidi="ar-EG"/>
        </w:rPr>
        <w:t xml:space="preserve">رسوم </w:t>
      </w:r>
      <w:r w:rsidR="00D711D3">
        <w:rPr>
          <w:rFonts w:hint="cs"/>
          <w:rtl/>
          <w:lang w:bidi="ar-EG"/>
        </w:rPr>
        <w:t>ال</w:t>
      </w:r>
      <w:r w:rsidRPr="00B91955">
        <w:rPr>
          <w:rtl/>
          <w:lang w:bidi="ar-EG"/>
        </w:rPr>
        <w:t>منفصلة</w:t>
      </w:r>
      <w:r w:rsidR="00D711D3">
        <w:rPr>
          <w:rFonts w:hint="cs"/>
          <w:rtl/>
          <w:lang w:bidi="ar-EG"/>
        </w:rPr>
        <w:t xml:space="preserve"> بالنسبة إلى</w:t>
      </w:r>
      <w:r w:rsidRPr="00B91955">
        <w:rPr>
          <w:rtl/>
          <w:lang w:bidi="ar-EG"/>
        </w:rPr>
        <w:t xml:space="preserve"> </w:t>
      </w:r>
      <w:r w:rsidR="00D711D3">
        <w:rPr>
          <w:rFonts w:hint="cs"/>
          <w:rtl/>
          <w:lang w:bidi="ar-EG"/>
        </w:rPr>
        <w:t>ا</w:t>
      </w:r>
      <w:r w:rsidRPr="00B91955">
        <w:rPr>
          <w:rtl/>
          <w:lang w:bidi="ar-EG"/>
        </w:rPr>
        <w:t>لجامعات و</w:t>
      </w:r>
      <w:r w:rsidR="00D711D3">
        <w:rPr>
          <w:rFonts w:hint="cs"/>
          <w:rtl/>
          <w:lang w:bidi="ar-EG"/>
        </w:rPr>
        <w:t xml:space="preserve">منظمات البحث </w:t>
      </w:r>
      <w:r w:rsidRPr="00B91955">
        <w:rPr>
          <w:rtl/>
          <w:lang w:bidi="ar-EG"/>
        </w:rPr>
        <w:t xml:space="preserve">العامة مع القيم </w:t>
      </w:r>
      <w:r w:rsidR="00D711D3">
        <w:rPr>
          <w:rFonts w:hint="cs"/>
          <w:rtl/>
          <w:lang w:bidi="ar-EG"/>
        </w:rPr>
        <w:t>الخاصة با</w:t>
      </w:r>
      <w:r w:rsidRPr="00B91955">
        <w:rPr>
          <w:rtl/>
          <w:lang w:bidi="ar-EG"/>
        </w:rPr>
        <w:t xml:space="preserve">لبلدان المتقدمة والنامية (الوثيقة </w:t>
      </w:r>
      <w:r w:rsidRPr="00B91955">
        <w:rPr>
          <w:lang w:bidi="ar-EG"/>
        </w:rPr>
        <w:t>PCT/WG/8/11</w:t>
      </w:r>
      <w:r w:rsidRPr="00B91955">
        <w:rPr>
          <w:rtl/>
          <w:lang w:bidi="ar-EG"/>
        </w:rPr>
        <w:t xml:space="preserve">)، </w:t>
      </w:r>
      <w:r w:rsidR="00D711D3">
        <w:rPr>
          <w:rFonts w:hint="cs"/>
          <w:rtl/>
          <w:lang w:bidi="ar-EG"/>
        </w:rPr>
        <w:t xml:space="preserve">ليناقشها </w:t>
      </w:r>
      <w:r w:rsidRPr="00B91955">
        <w:rPr>
          <w:rtl/>
          <w:lang w:bidi="ar-EG"/>
        </w:rPr>
        <w:t xml:space="preserve">الفريق العامل في دورته </w:t>
      </w:r>
      <w:r w:rsidR="00D711D3">
        <w:rPr>
          <w:rFonts w:hint="cs"/>
          <w:rtl/>
          <w:lang w:bidi="ar-EG"/>
        </w:rPr>
        <w:t xml:space="preserve">في </w:t>
      </w:r>
      <w:r w:rsidRPr="00B91955">
        <w:rPr>
          <w:rtl/>
          <w:lang w:bidi="ar-EG"/>
        </w:rPr>
        <w:t xml:space="preserve">عام 2017. </w:t>
      </w:r>
      <w:r w:rsidR="00D711D3">
        <w:rPr>
          <w:rFonts w:hint="cs"/>
          <w:rtl/>
          <w:lang w:bidi="ar-EG"/>
        </w:rPr>
        <w:t xml:space="preserve">وينبغي </w:t>
      </w:r>
      <w:r w:rsidR="00AE656F">
        <w:rPr>
          <w:rFonts w:hint="cs"/>
          <w:rtl/>
          <w:lang w:bidi="ar-EG"/>
        </w:rPr>
        <w:t>ل</w:t>
      </w:r>
      <w:r w:rsidR="00D711D3">
        <w:rPr>
          <w:rFonts w:hint="cs"/>
          <w:rtl/>
          <w:lang w:bidi="ar-EG"/>
        </w:rPr>
        <w:t xml:space="preserve">تلك التكملة </w:t>
      </w:r>
      <w:r w:rsidR="00AE656F">
        <w:rPr>
          <w:rFonts w:hint="cs"/>
          <w:rtl/>
          <w:lang w:bidi="ar-EG"/>
        </w:rPr>
        <w:t xml:space="preserve">أن تقدم </w:t>
      </w:r>
      <w:r w:rsidRPr="00B91955">
        <w:rPr>
          <w:rtl/>
          <w:lang w:bidi="ar-EG"/>
        </w:rPr>
        <w:t>مزيد</w:t>
      </w:r>
      <w:r w:rsidR="00AE656F">
        <w:rPr>
          <w:rFonts w:hint="cs"/>
          <w:rtl/>
          <w:lang w:bidi="ar-EG"/>
        </w:rPr>
        <w:t>اً</w:t>
      </w:r>
      <w:r w:rsidRPr="00B91955">
        <w:rPr>
          <w:rtl/>
          <w:lang w:bidi="ar-EG"/>
        </w:rPr>
        <w:t xml:space="preserve"> من المعلومات عن النهج المتبع </w:t>
      </w:r>
      <w:r w:rsidR="00AE656F">
        <w:rPr>
          <w:rFonts w:hint="cs"/>
          <w:rtl/>
          <w:lang w:bidi="ar-EG"/>
        </w:rPr>
        <w:t xml:space="preserve">في </w:t>
      </w:r>
      <w:r w:rsidRPr="00B91955">
        <w:rPr>
          <w:rtl/>
          <w:lang w:bidi="ar-EG"/>
        </w:rPr>
        <w:t xml:space="preserve">تحديد الجامعات </w:t>
      </w:r>
      <w:r w:rsidR="00AE656F" w:rsidRPr="00B91955">
        <w:rPr>
          <w:rtl/>
          <w:lang w:bidi="ar-EG"/>
        </w:rPr>
        <w:t>و</w:t>
      </w:r>
      <w:r w:rsidR="00AE656F">
        <w:rPr>
          <w:rFonts w:hint="cs"/>
          <w:rtl/>
          <w:lang w:bidi="ar-EG"/>
        </w:rPr>
        <w:t xml:space="preserve">منظمات البحث </w:t>
      </w:r>
      <w:r w:rsidR="00AE656F" w:rsidRPr="00B91955">
        <w:rPr>
          <w:rtl/>
          <w:lang w:bidi="ar-EG"/>
        </w:rPr>
        <w:t xml:space="preserve">العامة </w:t>
      </w:r>
      <w:r w:rsidR="00AE656F" w:rsidRPr="00AE656F">
        <w:rPr>
          <w:rtl/>
          <w:lang w:bidi="ar-EG"/>
        </w:rPr>
        <w:t>في قاعدة مُودِعي الطلبات بناءً على المعاهدة</w:t>
      </w:r>
      <w:r w:rsidRPr="00B91955">
        <w:rPr>
          <w:rtl/>
          <w:lang w:bidi="ar-EG"/>
        </w:rPr>
        <w:t>، و</w:t>
      </w:r>
      <w:r w:rsidR="00AE656F">
        <w:rPr>
          <w:rFonts w:hint="cs"/>
          <w:rtl/>
          <w:lang w:bidi="ar-EG"/>
        </w:rPr>
        <w:t>ينبغي أن ت</w:t>
      </w:r>
      <w:r w:rsidRPr="00B91955">
        <w:rPr>
          <w:rtl/>
          <w:lang w:bidi="ar-EG"/>
        </w:rPr>
        <w:t xml:space="preserve">عرض نتائج محاكاة إضافية </w:t>
      </w:r>
      <w:r w:rsidR="00AE656F">
        <w:rPr>
          <w:rFonts w:hint="cs"/>
          <w:rtl/>
          <w:lang w:bidi="ar-EG"/>
        </w:rPr>
        <w:t xml:space="preserve">بشأن </w:t>
      </w:r>
      <w:r w:rsidRPr="00B91955">
        <w:rPr>
          <w:rtl/>
          <w:lang w:bidi="ar-EG"/>
        </w:rPr>
        <w:t>تخفيضات افتراضية</w:t>
      </w:r>
      <w:r w:rsidR="00AE656F">
        <w:rPr>
          <w:rFonts w:hint="cs"/>
          <w:rtl/>
          <w:lang w:bidi="ar-EG"/>
        </w:rPr>
        <w:t xml:space="preserve"> </w:t>
      </w:r>
      <w:r w:rsidR="00AE656F" w:rsidRPr="00B91955">
        <w:rPr>
          <w:rtl/>
          <w:lang w:bidi="ar-EG"/>
        </w:rPr>
        <w:t>في الرسوم</w:t>
      </w:r>
      <w:r w:rsidRPr="00B91955">
        <w:rPr>
          <w:rtl/>
          <w:lang w:bidi="ar-EG"/>
        </w:rPr>
        <w:t xml:space="preserve">، </w:t>
      </w:r>
      <w:r w:rsidR="00AE656F" w:rsidRPr="00AE656F">
        <w:rPr>
          <w:rtl/>
          <w:lang w:bidi="ar-EG"/>
        </w:rPr>
        <w:t>لا سيما تلك التي من شأنها أن تجعل هذه التخفيضات مقصورةً على عدد معين من الطلبات الدولية المُقدَّمة من كل مُودِع سنوياً</w:t>
      </w:r>
      <w:r w:rsidRPr="00B91955">
        <w:rPr>
          <w:rtl/>
          <w:lang w:bidi="ar-EG"/>
        </w:rPr>
        <w:t>.</w:t>
      </w:r>
    </w:p>
    <w:p w:rsidR="00041FD0" w:rsidRDefault="00E27BA8" w:rsidP="00EA13F5">
      <w:pPr>
        <w:pStyle w:val="NormalParaAR"/>
        <w:numPr>
          <w:ilvl w:val="0"/>
          <w:numId w:val="3"/>
        </w:numPr>
        <w:ind w:left="-5" w:firstLine="0"/>
        <w:rPr>
          <w:lang w:bidi="ar-EG"/>
        </w:rPr>
      </w:pPr>
      <w:r>
        <w:rPr>
          <w:rFonts w:hint="cs"/>
          <w:rtl/>
          <w:lang w:bidi="ar-EG"/>
        </w:rPr>
        <w:t xml:space="preserve">كما أحاط </w:t>
      </w:r>
      <w:r w:rsidRPr="00E27BA8">
        <w:rPr>
          <w:rtl/>
          <w:lang w:bidi="ar-EG"/>
        </w:rPr>
        <w:t xml:space="preserve">الفريق العامل </w:t>
      </w:r>
      <w:r>
        <w:rPr>
          <w:rFonts w:hint="cs"/>
          <w:rtl/>
          <w:lang w:bidi="ar-EG"/>
        </w:rPr>
        <w:t>علماً ب</w:t>
      </w:r>
      <w:r w:rsidRPr="00E27BA8">
        <w:rPr>
          <w:rtl/>
          <w:lang w:bidi="ar-EG"/>
        </w:rPr>
        <w:t xml:space="preserve">تقرير صادر عن المكتب الدولي </w:t>
      </w:r>
      <w:r>
        <w:rPr>
          <w:rFonts w:hint="cs"/>
          <w:rtl/>
          <w:lang w:bidi="ar-EG"/>
        </w:rPr>
        <w:t xml:space="preserve">بشأن مشروعات </w:t>
      </w:r>
      <w:r w:rsidRPr="00E27BA8">
        <w:rPr>
          <w:rtl/>
          <w:lang w:bidi="ar-EG"/>
        </w:rPr>
        <w:t xml:space="preserve">المساعدة التقنية </w:t>
      </w:r>
      <w:r>
        <w:rPr>
          <w:rFonts w:hint="cs"/>
          <w:rtl/>
          <w:lang w:bidi="ar-EG"/>
        </w:rPr>
        <w:t>المتعلقة</w:t>
      </w:r>
      <w:r w:rsidRPr="00E27BA8">
        <w:rPr>
          <w:rtl/>
          <w:lang w:bidi="ar-EG"/>
        </w:rPr>
        <w:t xml:space="preserve"> </w:t>
      </w:r>
      <w:r>
        <w:rPr>
          <w:rFonts w:hint="cs"/>
          <w:rtl/>
          <w:lang w:bidi="ar-EG"/>
        </w:rPr>
        <w:t>ب</w:t>
      </w:r>
      <w:r w:rsidRPr="00E27BA8">
        <w:rPr>
          <w:rtl/>
          <w:lang w:bidi="ar-EG"/>
        </w:rPr>
        <w:t xml:space="preserve">معاهدة التعاون بشأن البراءات التي </w:t>
      </w:r>
      <w:r w:rsidR="004F09E0">
        <w:rPr>
          <w:rFonts w:hint="cs"/>
          <w:rtl/>
          <w:lang w:bidi="ar-EG"/>
        </w:rPr>
        <w:t xml:space="preserve">نُفِّذت لصالح </w:t>
      </w:r>
      <w:r w:rsidRPr="00E27BA8">
        <w:rPr>
          <w:rtl/>
          <w:lang w:bidi="ar-EG"/>
        </w:rPr>
        <w:t>البلدان النامية والبلدان الأقل نموا</w:t>
      </w:r>
      <w:r w:rsidR="004F09E0">
        <w:rPr>
          <w:rFonts w:hint="cs"/>
          <w:rtl/>
          <w:lang w:bidi="ar-EG"/>
        </w:rPr>
        <w:t>ً</w:t>
      </w:r>
      <w:r w:rsidRPr="00E27BA8">
        <w:rPr>
          <w:rtl/>
          <w:lang w:bidi="ar-EG"/>
        </w:rPr>
        <w:t xml:space="preserve"> في عام 2015 وحتى </w:t>
      </w:r>
      <w:r w:rsidR="004F09E0">
        <w:rPr>
          <w:rFonts w:hint="cs"/>
          <w:rtl/>
          <w:lang w:bidi="ar-EG"/>
        </w:rPr>
        <w:t xml:space="preserve">شهر </w:t>
      </w:r>
      <w:r w:rsidRPr="00E27BA8">
        <w:rPr>
          <w:rtl/>
          <w:lang w:bidi="ar-EG"/>
        </w:rPr>
        <w:t xml:space="preserve">فبراير 2016، </w:t>
      </w:r>
      <w:r w:rsidR="004F09E0">
        <w:rPr>
          <w:rFonts w:hint="cs"/>
          <w:rtl/>
          <w:lang w:bidi="ar-EG"/>
        </w:rPr>
        <w:t xml:space="preserve">إضافةً </w:t>
      </w:r>
      <w:r w:rsidR="004F09E0">
        <w:rPr>
          <w:rFonts w:hint="cs"/>
          <w:rtl/>
          <w:lang w:bidi="ar-EG"/>
        </w:rPr>
        <w:lastRenderedPageBreak/>
        <w:t xml:space="preserve">إلى </w:t>
      </w:r>
      <w:r w:rsidRPr="00E27BA8">
        <w:rPr>
          <w:rtl/>
          <w:lang w:bidi="ar-EG"/>
        </w:rPr>
        <w:t>أنشطة المساعدة التقنية المخطط ل</w:t>
      </w:r>
      <w:r w:rsidR="004F09E0">
        <w:rPr>
          <w:rFonts w:hint="cs"/>
          <w:rtl/>
          <w:lang w:bidi="ar-EG"/>
        </w:rPr>
        <w:t xml:space="preserve">ها في الفترة المتبقية من عام </w:t>
      </w:r>
      <w:r w:rsidRPr="00E27BA8">
        <w:rPr>
          <w:rtl/>
          <w:lang w:bidi="ar-EG"/>
        </w:rPr>
        <w:t xml:space="preserve">2016 (الوثيقة </w:t>
      </w:r>
      <w:r w:rsidRPr="00E27BA8">
        <w:rPr>
          <w:lang w:bidi="ar-EG"/>
        </w:rPr>
        <w:t>PCT/WG/9/8</w:t>
      </w:r>
      <w:r w:rsidRPr="00E27BA8">
        <w:rPr>
          <w:rtl/>
          <w:lang w:bidi="ar-EG"/>
        </w:rPr>
        <w:t xml:space="preserve">). </w:t>
      </w:r>
      <w:proofErr w:type="gramStart"/>
      <w:r w:rsidR="004F09E0" w:rsidRPr="004F09E0">
        <w:rPr>
          <w:rtl/>
          <w:lang w:bidi="ar-EG"/>
        </w:rPr>
        <w:t>وكان</w:t>
      </w:r>
      <w:proofErr w:type="gramEnd"/>
      <w:r w:rsidR="004F09E0" w:rsidRPr="004F09E0">
        <w:rPr>
          <w:rtl/>
          <w:lang w:bidi="ar-EG"/>
        </w:rPr>
        <w:t xml:space="preserve"> الفريق العامل قد اتفق، في دورته الخامسة، على أن تُدرَج التقارير التي من هذا القبيل كبند منتظم </w:t>
      </w:r>
      <w:r w:rsidR="00F22A40">
        <w:rPr>
          <w:rFonts w:hint="cs"/>
          <w:rtl/>
          <w:lang w:bidi="ar-EG"/>
        </w:rPr>
        <w:t>ضمن</w:t>
      </w:r>
      <w:r w:rsidR="004F09E0" w:rsidRPr="004F09E0">
        <w:rPr>
          <w:rtl/>
          <w:lang w:bidi="ar-EG"/>
        </w:rPr>
        <w:t xml:space="preserve"> بنود </w:t>
      </w:r>
      <w:r w:rsidR="00EA13F5" w:rsidRPr="00EA13F5">
        <w:rPr>
          <w:rFonts w:hint="cs"/>
          <w:rtl/>
          <w:lang w:bidi="ar-EG"/>
        </w:rPr>
        <w:t>أجندة</w:t>
      </w:r>
      <w:r w:rsidR="004F09E0" w:rsidRPr="004F09E0">
        <w:rPr>
          <w:rtl/>
          <w:lang w:bidi="ar-EG"/>
        </w:rPr>
        <w:t xml:space="preserve"> الدورات المقبلة للفريق العامل. </w:t>
      </w:r>
      <w:r w:rsidR="00A9272C">
        <w:rPr>
          <w:rFonts w:hint="cs"/>
          <w:rtl/>
          <w:lang w:bidi="ar-EG"/>
        </w:rPr>
        <w:t>كما أحاط ا</w:t>
      </w:r>
      <w:r w:rsidRPr="00E27BA8">
        <w:rPr>
          <w:rtl/>
          <w:lang w:bidi="ar-EG"/>
        </w:rPr>
        <w:t xml:space="preserve">لفريق العامل </w:t>
      </w:r>
      <w:r w:rsidR="00A9272C">
        <w:rPr>
          <w:rFonts w:hint="cs"/>
          <w:rtl/>
          <w:lang w:bidi="ar-EG"/>
        </w:rPr>
        <w:t>علماً</w:t>
      </w:r>
      <w:r w:rsidRPr="00E27BA8">
        <w:rPr>
          <w:rtl/>
          <w:lang w:bidi="ar-EG"/>
        </w:rPr>
        <w:t xml:space="preserve"> </w:t>
      </w:r>
      <w:r w:rsidR="00A9272C">
        <w:rPr>
          <w:rFonts w:hint="cs"/>
          <w:rtl/>
          <w:lang w:bidi="ar-EG"/>
        </w:rPr>
        <w:t>ب</w:t>
      </w:r>
      <w:r w:rsidRPr="00E27BA8">
        <w:rPr>
          <w:rtl/>
          <w:lang w:bidi="ar-EG"/>
        </w:rPr>
        <w:t xml:space="preserve">تحديث من المكتب الدولي </w:t>
      </w:r>
      <w:r w:rsidR="00A9272C">
        <w:rPr>
          <w:rFonts w:hint="cs"/>
          <w:rtl/>
          <w:lang w:bidi="ar-EG"/>
        </w:rPr>
        <w:t xml:space="preserve">بشأن </w:t>
      </w:r>
      <w:r w:rsidRPr="00E27BA8">
        <w:rPr>
          <w:rtl/>
          <w:lang w:bidi="ar-EG"/>
        </w:rPr>
        <w:t xml:space="preserve">المناقشات </w:t>
      </w:r>
      <w:r w:rsidR="00A9272C">
        <w:rPr>
          <w:rFonts w:hint="cs"/>
          <w:rtl/>
          <w:lang w:bidi="ar-EG"/>
        </w:rPr>
        <w:t xml:space="preserve">التي جرت </w:t>
      </w:r>
      <w:r w:rsidRPr="00E27BA8">
        <w:rPr>
          <w:rtl/>
          <w:lang w:bidi="ar-EG"/>
        </w:rPr>
        <w:t>في الدور</w:t>
      </w:r>
      <w:r w:rsidR="00A9272C">
        <w:rPr>
          <w:rFonts w:hint="cs"/>
          <w:rtl/>
          <w:lang w:bidi="ar-EG"/>
        </w:rPr>
        <w:t>تين</w:t>
      </w:r>
      <w:r w:rsidRPr="00E27BA8">
        <w:rPr>
          <w:rtl/>
          <w:lang w:bidi="ar-EG"/>
        </w:rPr>
        <w:t xml:space="preserve"> السادسة عشرة والسابعة عشرة للجنة</w:t>
      </w:r>
      <w:r w:rsidR="00A9272C">
        <w:rPr>
          <w:rFonts w:hint="cs"/>
          <w:rtl/>
          <w:lang w:bidi="ar-EG"/>
        </w:rPr>
        <w:t xml:space="preserve"> المعنية ب</w:t>
      </w:r>
      <w:r w:rsidRPr="00E27BA8">
        <w:rPr>
          <w:rtl/>
          <w:lang w:bidi="ar-EG"/>
        </w:rPr>
        <w:t xml:space="preserve">التنمية والملكية الفكرية </w:t>
      </w:r>
      <w:r w:rsidR="00A9272C">
        <w:rPr>
          <w:rFonts w:hint="cs"/>
          <w:rtl/>
          <w:lang w:bidi="ar-EG"/>
        </w:rPr>
        <w:t>بشأن</w:t>
      </w:r>
      <w:r w:rsidRPr="00E27BA8">
        <w:rPr>
          <w:rtl/>
          <w:lang w:bidi="ar-EG"/>
        </w:rPr>
        <w:t xml:space="preserve"> المراجعة الخارجية للمساعدة التقنية التي تقدمها الويبو في مجال التعاون من أجل التنمية (الوثيقة </w:t>
      </w:r>
      <w:r w:rsidRPr="00E27BA8">
        <w:rPr>
          <w:lang w:bidi="ar-EG"/>
        </w:rPr>
        <w:t>CDIP/8/INF/1</w:t>
      </w:r>
      <w:r w:rsidRPr="00E27BA8">
        <w:rPr>
          <w:rtl/>
          <w:lang w:bidi="ar-EG"/>
        </w:rPr>
        <w:t>).</w:t>
      </w:r>
    </w:p>
    <w:p w:rsidR="00A9272C" w:rsidRDefault="00697C68" w:rsidP="00E210F7">
      <w:pPr>
        <w:pStyle w:val="NormalParaAR"/>
        <w:numPr>
          <w:ilvl w:val="0"/>
          <w:numId w:val="3"/>
        </w:numPr>
        <w:ind w:left="-5" w:firstLine="0"/>
        <w:rPr>
          <w:lang w:bidi="ar-EG"/>
        </w:rPr>
      </w:pPr>
      <w:r w:rsidRPr="00697C68">
        <w:rPr>
          <w:rtl/>
          <w:lang w:bidi="ar-EG"/>
        </w:rPr>
        <w:t>و</w:t>
      </w:r>
      <w:r w:rsidR="00010C45">
        <w:rPr>
          <w:rFonts w:hint="cs"/>
          <w:rtl/>
          <w:lang w:bidi="ar-EG"/>
        </w:rPr>
        <w:t>إ</w:t>
      </w:r>
      <w:r w:rsidRPr="00697C68">
        <w:rPr>
          <w:rtl/>
          <w:lang w:bidi="ar-EG"/>
        </w:rPr>
        <w:t xml:space="preserve">ضافة إلى ذلك، واصل الفريق العامل مناقشاته </w:t>
      </w:r>
      <w:r w:rsidR="00010C45">
        <w:rPr>
          <w:rFonts w:hint="cs"/>
          <w:rtl/>
          <w:lang w:bidi="ar-EG"/>
        </w:rPr>
        <w:t xml:space="preserve">بشأن </w:t>
      </w:r>
      <w:r w:rsidRPr="00697C68">
        <w:rPr>
          <w:rtl/>
          <w:lang w:bidi="ar-EG"/>
        </w:rPr>
        <w:t xml:space="preserve">اقتراح </w:t>
      </w:r>
      <w:r w:rsidR="00010C45">
        <w:rPr>
          <w:rFonts w:hint="cs"/>
          <w:rtl/>
          <w:lang w:bidi="ar-EG"/>
        </w:rPr>
        <w:t>أعد</w:t>
      </w:r>
      <w:r w:rsidR="00D03298">
        <w:rPr>
          <w:rFonts w:hint="cs"/>
          <w:rtl/>
          <w:lang w:bidi="ar-EG"/>
        </w:rPr>
        <w:t>َّ</w:t>
      </w:r>
      <w:r w:rsidR="00010C45">
        <w:rPr>
          <w:rFonts w:hint="cs"/>
          <w:rtl/>
          <w:lang w:bidi="ar-EG"/>
        </w:rPr>
        <w:t xml:space="preserve">ه </w:t>
      </w:r>
      <w:r w:rsidRPr="00697C68">
        <w:rPr>
          <w:rtl/>
          <w:lang w:bidi="ar-EG"/>
        </w:rPr>
        <w:t xml:space="preserve">المكتب الدولي للدورة الثامنة للفريق العامل (الوثيقة </w:t>
      </w:r>
      <w:r w:rsidRPr="00697C68">
        <w:rPr>
          <w:lang w:bidi="ar-EG"/>
        </w:rPr>
        <w:t>PCT/WG/8/7</w:t>
      </w:r>
      <w:r w:rsidRPr="00697C68">
        <w:rPr>
          <w:rtl/>
          <w:lang w:bidi="ar-EG"/>
        </w:rPr>
        <w:t xml:space="preserve">) </w:t>
      </w:r>
      <w:r w:rsidR="00D03298">
        <w:rPr>
          <w:rFonts w:hint="cs"/>
          <w:rtl/>
          <w:lang w:bidi="ar-EG"/>
        </w:rPr>
        <w:t xml:space="preserve">من أجل </w:t>
      </w:r>
      <w:r w:rsidR="00D03298" w:rsidRPr="00D03298">
        <w:rPr>
          <w:rtl/>
          <w:lang w:bidi="ar-EG"/>
        </w:rPr>
        <w:t>تحسين التنسيق بين المكاتب الوطنية في مجال تدريب فاحصي البراءات</w:t>
      </w:r>
      <w:r w:rsidRPr="00697C68">
        <w:rPr>
          <w:rtl/>
          <w:lang w:bidi="ar-EG"/>
        </w:rPr>
        <w:t>،</w:t>
      </w:r>
      <w:r w:rsidR="0097498D">
        <w:rPr>
          <w:rFonts w:hint="cs"/>
          <w:rtl/>
          <w:lang w:bidi="ar-EG"/>
        </w:rPr>
        <w:t xml:space="preserve"> </w:t>
      </w:r>
      <w:r w:rsidR="0097498D" w:rsidRPr="0097498D">
        <w:rPr>
          <w:rtl/>
          <w:lang w:bidi="ar-EG"/>
        </w:rPr>
        <w:t xml:space="preserve">مع مراعاة مسائل التخطيط الفعال على المدى البعيد، </w:t>
      </w:r>
      <w:r w:rsidR="0097498D" w:rsidRPr="00697C68">
        <w:rPr>
          <w:rtl/>
          <w:lang w:bidi="ar-EG"/>
        </w:rPr>
        <w:t>وتبادل الخبرات</w:t>
      </w:r>
      <w:r w:rsidR="0097498D">
        <w:rPr>
          <w:rFonts w:hint="cs"/>
          <w:rtl/>
          <w:lang w:bidi="ar-EG"/>
        </w:rPr>
        <w:t xml:space="preserve"> </w:t>
      </w:r>
      <w:r w:rsidR="0097498D" w:rsidRPr="0097498D">
        <w:rPr>
          <w:rtl/>
          <w:lang w:bidi="ar-EG"/>
        </w:rPr>
        <w:t>في تقديم التدريب الفعال</w:t>
      </w:r>
      <w:r w:rsidR="0097498D">
        <w:rPr>
          <w:rFonts w:hint="cs"/>
          <w:rtl/>
          <w:lang w:bidi="ar-EG"/>
        </w:rPr>
        <w:t>،</w:t>
      </w:r>
      <w:r w:rsidR="0097498D" w:rsidRPr="0097498D">
        <w:rPr>
          <w:rtl/>
          <w:lang w:bidi="ar-EG"/>
        </w:rPr>
        <w:t xml:space="preserve"> ومطابقة الاحتياجات إلى تدريب الفاحصين لدى المكاتب القادرة على </w:t>
      </w:r>
      <w:r w:rsidR="0097498D">
        <w:rPr>
          <w:rFonts w:hint="cs"/>
          <w:rtl/>
          <w:lang w:bidi="ar-EG"/>
        </w:rPr>
        <w:t>تقديم التدريب المعني</w:t>
      </w:r>
      <w:r w:rsidRPr="00697C68">
        <w:rPr>
          <w:rtl/>
          <w:lang w:bidi="ar-EG"/>
        </w:rPr>
        <w:t xml:space="preserve">. </w:t>
      </w:r>
      <w:r w:rsidR="004961C2">
        <w:rPr>
          <w:rFonts w:hint="cs"/>
          <w:rtl/>
          <w:lang w:bidi="ar-EG"/>
        </w:rPr>
        <w:t xml:space="preserve">وأحاط </w:t>
      </w:r>
      <w:r w:rsidRPr="00697C68">
        <w:rPr>
          <w:rtl/>
          <w:lang w:bidi="ar-EG"/>
        </w:rPr>
        <w:t xml:space="preserve">الفريق العامل </w:t>
      </w:r>
      <w:r w:rsidR="004961C2">
        <w:rPr>
          <w:rFonts w:hint="cs"/>
          <w:rtl/>
          <w:lang w:bidi="ar-EG"/>
        </w:rPr>
        <w:t>علماً ب</w:t>
      </w:r>
      <w:r w:rsidRPr="00697C68">
        <w:rPr>
          <w:rtl/>
          <w:lang w:bidi="ar-EG"/>
        </w:rPr>
        <w:t xml:space="preserve">تقييم </w:t>
      </w:r>
      <w:r w:rsidR="004961C2">
        <w:rPr>
          <w:rFonts w:hint="cs"/>
          <w:rtl/>
          <w:lang w:bidi="ar-EG"/>
        </w:rPr>
        <w:t xml:space="preserve">دراسة استقصائية </w:t>
      </w:r>
      <w:r w:rsidRPr="00697C68">
        <w:rPr>
          <w:rtl/>
          <w:lang w:bidi="ar-EG"/>
        </w:rPr>
        <w:t>قام به</w:t>
      </w:r>
      <w:r w:rsidR="004961C2">
        <w:rPr>
          <w:rFonts w:hint="cs"/>
          <w:rtl/>
          <w:lang w:bidi="ar-EG"/>
        </w:rPr>
        <w:t>ا</w:t>
      </w:r>
      <w:r w:rsidRPr="00697C68">
        <w:rPr>
          <w:rtl/>
          <w:lang w:bidi="ar-EG"/>
        </w:rPr>
        <w:t xml:space="preserve"> المكتب الدولي بشأن </w:t>
      </w:r>
      <w:r w:rsidR="004961C2" w:rsidRPr="004961C2">
        <w:rPr>
          <w:rtl/>
          <w:lang w:bidi="ar-EG"/>
        </w:rPr>
        <w:t>تدريب القائمين على الفحص الموضوعي للبراءات</w:t>
      </w:r>
      <w:r w:rsidR="004961C2">
        <w:rPr>
          <w:rFonts w:hint="cs"/>
          <w:rtl/>
          <w:lang w:bidi="ar-EG"/>
        </w:rPr>
        <w:t>،</w:t>
      </w:r>
      <w:r w:rsidRPr="00697C68">
        <w:rPr>
          <w:rtl/>
          <w:lang w:bidi="ar-EG"/>
        </w:rPr>
        <w:t xml:space="preserve"> واتفق على اتخاذ إجراءات المتابعة المقترحة، بما في ذلك </w:t>
      </w:r>
      <w:r w:rsidR="00DA5A2E">
        <w:rPr>
          <w:rFonts w:hint="cs"/>
          <w:rtl/>
          <w:lang w:bidi="ar-EG"/>
        </w:rPr>
        <w:t>دعوة ال</w:t>
      </w:r>
      <w:r w:rsidRPr="00697C68">
        <w:rPr>
          <w:rtl/>
          <w:lang w:bidi="ar-EG"/>
        </w:rPr>
        <w:t xml:space="preserve">مكاتب </w:t>
      </w:r>
      <w:r w:rsidR="00DA5A2E">
        <w:rPr>
          <w:rFonts w:hint="cs"/>
          <w:rtl/>
          <w:lang w:bidi="ar-EG"/>
        </w:rPr>
        <w:t xml:space="preserve">إلى </w:t>
      </w:r>
      <w:r w:rsidRPr="00697C68">
        <w:rPr>
          <w:rtl/>
          <w:lang w:bidi="ar-EG"/>
        </w:rPr>
        <w:t xml:space="preserve">تقديم تقارير سنوية عن الأنشطة التدريبية التي </w:t>
      </w:r>
      <w:r w:rsidR="00DA5A2E">
        <w:rPr>
          <w:rFonts w:hint="cs"/>
          <w:rtl/>
          <w:lang w:bidi="ar-EG"/>
        </w:rPr>
        <w:t>نفذتها المكاتب</w:t>
      </w:r>
      <w:r w:rsidRPr="00697C68">
        <w:rPr>
          <w:rtl/>
          <w:lang w:bidi="ar-EG"/>
        </w:rPr>
        <w:t xml:space="preserve"> أو تلقتها</w:t>
      </w:r>
      <w:r w:rsidR="007E49AF">
        <w:rPr>
          <w:rFonts w:hint="cs"/>
          <w:rtl/>
          <w:lang w:bidi="ar-EG"/>
        </w:rPr>
        <w:t>؛</w:t>
      </w:r>
      <w:r w:rsidR="00DA5A2E">
        <w:rPr>
          <w:rFonts w:hint="cs"/>
          <w:rtl/>
          <w:lang w:bidi="ar-EG"/>
        </w:rPr>
        <w:t xml:space="preserve"> ودعوة </w:t>
      </w:r>
      <w:r w:rsidR="003249AC">
        <w:rPr>
          <w:rFonts w:hint="cs"/>
          <w:rtl/>
          <w:lang w:bidi="ar-EG"/>
        </w:rPr>
        <w:t>ال</w:t>
      </w:r>
      <w:r w:rsidRPr="00697C68">
        <w:rPr>
          <w:rtl/>
          <w:lang w:bidi="ar-EG"/>
        </w:rPr>
        <w:t xml:space="preserve">مكاتب المانحة إلى </w:t>
      </w:r>
      <w:r w:rsidR="003249AC">
        <w:rPr>
          <w:rFonts w:hint="cs"/>
          <w:rtl/>
          <w:lang w:bidi="ar-EG"/>
        </w:rPr>
        <w:t>إتاحة</w:t>
      </w:r>
      <w:r w:rsidRPr="00697C68">
        <w:rPr>
          <w:rtl/>
          <w:lang w:bidi="ar-EG"/>
        </w:rPr>
        <w:t xml:space="preserve"> مزيد من فرص التدريب</w:t>
      </w:r>
      <w:r w:rsidR="007E49AF">
        <w:rPr>
          <w:rFonts w:hint="cs"/>
          <w:rtl/>
          <w:lang w:bidi="ar-EG"/>
        </w:rPr>
        <w:t>؛</w:t>
      </w:r>
      <w:r w:rsidR="003249AC">
        <w:rPr>
          <w:rFonts w:hint="cs"/>
          <w:rtl/>
          <w:lang w:bidi="ar-EG"/>
        </w:rPr>
        <w:t xml:space="preserve"> ودعوة </w:t>
      </w:r>
      <w:r w:rsidRPr="00697C68">
        <w:rPr>
          <w:rtl/>
          <w:lang w:bidi="ar-EG"/>
        </w:rPr>
        <w:t xml:space="preserve">الدول الأعضاء </w:t>
      </w:r>
      <w:r w:rsidR="003249AC">
        <w:rPr>
          <w:rFonts w:hint="cs"/>
          <w:rtl/>
          <w:lang w:bidi="ar-EG"/>
        </w:rPr>
        <w:t>ال</w:t>
      </w:r>
      <w:r w:rsidRPr="00697C68">
        <w:rPr>
          <w:rtl/>
          <w:lang w:bidi="ar-EG"/>
        </w:rPr>
        <w:t xml:space="preserve">قادرة على تمويل الأنشطة التدريبية </w:t>
      </w:r>
      <w:r w:rsidR="003249AC">
        <w:rPr>
          <w:rFonts w:hint="cs"/>
          <w:rtl/>
          <w:lang w:bidi="ar-EG"/>
        </w:rPr>
        <w:t>إلى ا</w:t>
      </w:r>
      <w:r w:rsidRPr="00697C68">
        <w:rPr>
          <w:rtl/>
          <w:lang w:bidi="ar-EG"/>
        </w:rPr>
        <w:t xml:space="preserve">لنظر في </w:t>
      </w:r>
      <w:r w:rsidR="003249AC" w:rsidRPr="003249AC">
        <w:rPr>
          <w:rtl/>
          <w:lang w:bidi="ar-EG"/>
        </w:rPr>
        <w:t xml:space="preserve">إنشاء صناديق </w:t>
      </w:r>
      <w:proofErr w:type="spellStart"/>
      <w:r w:rsidR="003249AC" w:rsidRPr="003249AC">
        <w:rPr>
          <w:rtl/>
          <w:lang w:bidi="ar-EG"/>
        </w:rPr>
        <w:t>استئمانية</w:t>
      </w:r>
      <w:proofErr w:type="spellEnd"/>
      <w:r w:rsidR="003249AC" w:rsidRPr="003249AC">
        <w:rPr>
          <w:rtl/>
          <w:lang w:bidi="ar-EG"/>
        </w:rPr>
        <w:t xml:space="preserve"> أو توسيع نطاق </w:t>
      </w:r>
      <w:r w:rsidR="003249AC">
        <w:rPr>
          <w:rFonts w:hint="cs"/>
          <w:rtl/>
          <w:lang w:bidi="ar-EG"/>
        </w:rPr>
        <w:t>ترتيبات</w:t>
      </w:r>
      <w:r w:rsidR="003249AC" w:rsidRPr="003249AC">
        <w:rPr>
          <w:rtl/>
          <w:lang w:bidi="ar-EG"/>
        </w:rPr>
        <w:t xml:space="preserve"> الصناديق </w:t>
      </w:r>
      <w:proofErr w:type="spellStart"/>
      <w:r w:rsidR="003249AC" w:rsidRPr="003249AC">
        <w:rPr>
          <w:rtl/>
          <w:lang w:bidi="ar-EG"/>
        </w:rPr>
        <w:t>الاستئمانية</w:t>
      </w:r>
      <w:proofErr w:type="spellEnd"/>
      <w:r w:rsidR="003249AC" w:rsidRPr="003249AC">
        <w:rPr>
          <w:rtl/>
          <w:lang w:bidi="ar-EG"/>
        </w:rPr>
        <w:t xml:space="preserve"> الحالية بغية توفير مزيد من الموارد المالية لتمويل تدريب الفاحصين في البلدان النامية</w:t>
      </w:r>
      <w:r w:rsidR="007E49AF">
        <w:rPr>
          <w:rFonts w:hint="cs"/>
          <w:rtl/>
          <w:lang w:bidi="ar-EG"/>
        </w:rPr>
        <w:t>؛</w:t>
      </w:r>
      <w:r w:rsidR="003249AC" w:rsidRPr="003249AC">
        <w:rPr>
          <w:rtl/>
          <w:lang w:bidi="ar-EG"/>
        </w:rPr>
        <w:t xml:space="preserve"> </w:t>
      </w:r>
      <w:r w:rsidRPr="00697C68">
        <w:rPr>
          <w:rtl/>
          <w:lang w:bidi="ar-EG"/>
        </w:rPr>
        <w:t>ودعو</w:t>
      </w:r>
      <w:r w:rsidR="003249AC">
        <w:rPr>
          <w:rFonts w:hint="cs"/>
          <w:rtl/>
          <w:lang w:bidi="ar-EG"/>
        </w:rPr>
        <w:t>ة</w:t>
      </w:r>
      <w:r w:rsidRPr="00697C68">
        <w:rPr>
          <w:rtl/>
          <w:lang w:bidi="ar-EG"/>
        </w:rPr>
        <w:t xml:space="preserve"> </w:t>
      </w:r>
      <w:r w:rsidR="003249AC">
        <w:rPr>
          <w:rFonts w:hint="cs"/>
          <w:rtl/>
          <w:lang w:bidi="ar-EG"/>
        </w:rPr>
        <w:t>ال</w:t>
      </w:r>
      <w:r w:rsidRPr="00697C68">
        <w:rPr>
          <w:rtl/>
          <w:lang w:bidi="ar-EG"/>
        </w:rPr>
        <w:t>مكاتب</w:t>
      </w:r>
      <w:r w:rsidR="003249AC">
        <w:rPr>
          <w:rFonts w:hint="cs"/>
          <w:rtl/>
          <w:lang w:bidi="ar-EG"/>
        </w:rPr>
        <w:t xml:space="preserve"> إلى</w:t>
      </w:r>
      <w:r w:rsidRPr="00697C68">
        <w:rPr>
          <w:rtl/>
          <w:lang w:bidi="ar-EG"/>
        </w:rPr>
        <w:t xml:space="preserve"> تبادل مواد </w:t>
      </w:r>
      <w:r w:rsidR="003249AC">
        <w:rPr>
          <w:rFonts w:hint="cs"/>
          <w:rtl/>
          <w:lang w:bidi="ar-EG"/>
        </w:rPr>
        <w:t xml:space="preserve">أو دورات </w:t>
      </w:r>
      <w:r w:rsidRPr="00697C68">
        <w:rPr>
          <w:rtl/>
          <w:lang w:bidi="ar-EG"/>
        </w:rPr>
        <w:t>الدراسة الذاتية</w:t>
      </w:r>
      <w:r w:rsidR="00CC4D71">
        <w:rPr>
          <w:rFonts w:hint="cs"/>
          <w:rtl/>
          <w:lang w:bidi="ar-EG"/>
        </w:rPr>
        <w:t>،</w:t>
      </w:r>
      <w:r w:rsidRPr="00697C68">
        <w:rPr>
          <w:rtl/>
          <w:lang w:bidi="ar-EG"/>
        </w:rPr>
        <w:t xml:space="preserve"> </w:t>
      </w:r>
      <w:r w:rsidR="00CC4D71">
        <w:rPr>
          <w:rFonts w:hint="cs"/>
          <w:rtl/>
          <w:lang w:bidi="ar-EG"/>
        </w:rPr>
        <w:t>فضلاً عن</w:t>
      </w:r>
      <w:r w:rsidRPr="00697C68">
        <w:rPr>
          <w:rtl/>
          <w:lang w:bidi="ar-EG"/>
        </w:rPr>
        <w:t xml:space="preserve"> المناهج و</w:t>
      </w:r>
      <w:r w:rsidR="00CC4D71">
        <w:rPr>
          <w:rFonts w:hint="cs"/>
          <w:rtl/>
          <w:lang w:bidi="ar-EG"/>
        </w:rPr>
        <w:t xml:space="preserve">نماذج </w:t>
      </w:r>
      <w:r w:rsidRPr="00697C68">
        <w:rPr>
          <w:rtl/>
          <w:lang w:bidi="ar-EG"/>
        </w:rPr>
        <w:t>الكفاء</w:t>
      </w:r>
      <w:r w:rsidR="00CC4D71">
        <w:rPr>
          <w:rFonts w:hint="cs"/>
          <w:rtl/>
          <w:lang w:bidi="ar-EG"/>
        </w:rPr>
        <w:t>ات</w:t>
      </w:r>
      <w:r w:rsidRPr="00697C68">
        <w:rPr>
          <w:rtl/>
          <w:lang w:bidi="ar-EG"/>
        </w:rPr>
        <w:t xml:space="preserve"> التي </w:t>
      </w:r>
      <w:r w:rsidR="00CC4D71">
        <w:rPr>
          <w:rFonts w:hint="cs"/>
          <w:rtl/>
          <w:lang w:bidi="ar-EG"/>
        </w:rPr>
        <w:t xml:space="preserve">أُعِدَّت </w:t>
      </w:r>
      <w:r w:rsidRPr="00697C68">
        <w:rPr>
          <w:rtl/>
          <w:lang w:bidi="ar-EG"/>
        </w:rPr>
        <w:t xml:space="preserve">لتدريب </w:t>
      </w:r>
      <w:r w:rsidR="00CC4D71">
        <w:rPr>
          <w:rFonts w:hint="cs"/>
          <w:rtl/>
          <w:lang w:bidi="ar-EG"/>
        </w:rPr>
        <w:t>القائمين على ال</w:t>
      </w:r>
      <w:r w:rsidRPr="00697C68">
        <w:rPr>
          <w:rtl/>
          <w:lang w:bidi="ar-EG"/>
        </w:rPr>
        <w:t xml:space="preserve">فحص </w:t>
      </w:r>
      <w:r w:rsidR="00CC4D71">
        <w:rPr>
          <w:rFonts w:hint="cs"/>
          <w:rtl/>
          <w:lang w:bidi="ar-EG"/>
        </w:rPr>
        <w:t>الموضوعي ل</w:t>
      </w:r>
      <w:r w:rsidRPr="00697C68">
        <w:rPr>
          <w:rtl/>
          <w:lang w:bidi="ar-EG"/>
        </w:rPr>
        <w:t>لبراءات</w:t>
      </w:r>
      <w:r w:rsidR="007E49AF">
        <w:rPr>
          <w:rFonts w:hint="cs"/>
          <w:rtl/>
          <w:lang w:bidi="ar-EG"/>
        </w:rPr>
        <w:t xml:space="preserve"> لديها</w:t>
      </w:r>
      <w:r w:rsidRPr="00697C68">
        <w:rPr>
          <w:rtl/>
          <w:lang w:bidi="ar-EG"/>
        </w:rPr>
        <w:t>.</w:t>
      </w:r>
    </w:p>
    <w:p w:rsidR="007E49AF" w:rsidRDefault="005318BA" w:rsidP="00EA13F5">
      <w:pPr>
        <w:pStyle w:val="NormalParaAR"/>
        <w:numPr>
          <w:ilvl w:val="0"/>
          <w:numId w:val="3"/>
        </w:numPr>
        <w:ind w:left="-5" w:firstLine="0"/>
        <w:rPr>
          <w:lang w:bidi="ar-EG"/>
        </w:rPr>
      </w:pPr>
      <w:r w:rsidRPr="005318BA">
        <w:rPr>
          <w:rtl/>
          <w:lang w:bidi="ar-EG"/>
        </w:rPr>
        <w:t>وأخيرا</w:t>
      </w:r>
      <w:r>
        <w:rPr>
          <w:rFonts w:hint="cs"/>
          <w:rtl/>
          <w:lang w:bidi="ar-EG"/>
        </w:rPr>
        <w:t>ً</w:t>
      </w:r>
      <w:r w:rsidRPr="005318BA">
        <w:rPr>
          <w:rtl/>
          <w:lang w:bidi="ar-EG"/>
        </w:rPr>
        <w:t xml:space="preserve">، </w:t>
      </w:r>
      <w:r w:rsidR="009864ED">
        <w:rPr>
          <w:rFonts w:hint="cs"/>
          <w:rtl/>
          <w:lang w:bidi="ar-EG"/>
        </w:rPr>
        <w:t>يُدرَج، كبند منتظم، على</w:t>
      </w:r>
      <w:r w:rsidR="00EA13F5" w:rsidRPr="00EA13F5">
        <w:rPr>
          <w:rFonts w:ascii="Arial" w:hAnsi="Arial" w:cs="Arial" w:hint="cs"/>
          <w:sz w:val="22"/>
          <w:szCs w:val="20"/>
          <w:rtl/>
          <w:lang w:bidi="ar-EG"/>
        </w:rPr>
        <w:t xml:space="preserve"> </w:t>
      </w:r>
      <w:r w:rsidR="00EA13F5" w:rsidRPr="00EA13F5">
        <w:rPr>
          <w:rFonts w:hint="cs"/>
          <w:rtl/>
          <w:lang w:bidi="ar-EG"/>
        </w:rPr>
        <w:t>أجندة</w:t>
      </w:r>
      <w:r w:rsidR="009864ED">
        <w:rPr>
          <w:rFonts w:hint="cs"/>
          <w:rtl/>
          <w:lang w:bidi="ar-EG"/>
        </w:rPr>
        <w:t xml:space="preserve"> كل دورة من دورات الفريق العامل التابع ل</w:t>
      </w:r>
      <w:r w:rsidR="009864ED" w:rsidRPr="005318BA">
        <w:rPr>
          <w:rtl/>
          <w:lang w:bidi="ar-EG"/>
        </w:rPr>
        <w:t xml:space="preserve">معاهدة التعاون بشأن البراءات </w:t>
      </w:r>
      <w:r w:rsidRPr="005318BA">
        <w:rPr>
          <w:rtl/>
          <w:lang w:bidi="ar-EG"/>
        </w:rPr>
        <w:t>تقرير</w:t>
      </w:r>
      <w:r w:rsidR="009864ED">
        <w:rPr>
          <w:rFonts w:hint="cs"/>
          <w:rtl/>
          <w:lang w:bidi="ar-EG"/>
        </w:rPr>
        <w:t>ٌ</w:t>
      </w:r>
      <w:r w:rsidRPr="005318BA">
        <w:rPr>
          <w:rtl/>
          <w:lang w:bidi="ar-EG"/>
        </w:rPr>
        <w:t xml:space="preserve"> </w:t>
      </w:r>
      <w:r w:rsidR="00271B91">
        <w:rPr>
          <w:rFonts w:hint="cs"/>
          <w:rtl/>
          <w:lang w:bidi="ar-EG"/>
        </w:rPr>
        <w:t>ي</w:t>
      </w:r>
      <w:r w:rsidR="009864ED">
        <w:rPr>
          <w:rFonts w:hint="cs"/>
          <w:rtl/>
          <w:lang w:bidi="ar-EG"/>
        </w:rPr>
        <w:t>ُ</w:t>
      </w:r>
      <w:r w:rsidRPr="005318BA">
        <w:rPr>
          <w:rtl/>
          <w:lang w:bidi="ar-EG"/>
        </w:rPr>
        <w:t>ع</w:t>
      </w:r>
      <w:r w:rsidR="009864ED">
        <w:rPr>
          <w:rFonts w:hint="cs"/>
          <w:rtl/>
          <w:lang w:bidi="ar-EG"/>
        </w:rPr>
        <w:t>ِ</w:t>
      </w:r>
      <w:r w:rsidRPr="005318BA">
        <w:rPr>
          <w:rtl/>
          <w:lang w:bidi="ar-EG"/>
        </w:rPr>
        <w:t>د</w:t>
      </w:r>
      <w:r w:rsidR="009864ED">
        <w:rPr>
          <w:rFonts w:hint="cs"/>
          <w:rtl/>
          <w:lang w:bidi="ar-EG"/>
        </w:rPr>
        <w:t>ّ</w:t>
      </w:r>
      <w:r w:rsidRPr="005318BA">
        <w:rPr>
          <w:rtl/>
          <w:lang w:bidi="ar-EG"/>
        </w:rPr>
        <w:t xml:space="preserve">ه المكتب الدولي </w:t>
      </w:r>
      <w:r w:rsidR="00271B91">
        <w:rPr>
          <w:rFonts w:hint="cs"/>
          <w:rtl/>
          <w:lang w:bidi="ar-EG"/>
        </w:rPr>
        <w:t>بشأن</w:t>
      </w:r>
      <w:r w:rsidRPr="005318BA">
        <w:rPr>
          <w:rtl/>
          <w:lang w:bidi="ar-EG"/>
        </w:rPr>
        <w:t xml:space="preserve"> أنشطة المساعدة </w:t>
      </w:r>
      <w:r w:rsidR="00271B91">
        <w:rPr>
          <w:rFonts w:hint="cs"/>
          <w:rtl/>
          <w:lang w:bidi="ar-EG"/>
        </w:rPr>
        <w:t xml:space="preserve">التقنية وتكوين الكفاءات </w:t>
      </w:r>
      <w:r w:rsidRPr="005318BA">
        <w:rPr>
          <w:rtl/>
          <w:lang w:bidi="ar-EG"/>
        </w:rPr>
        <w:t xml:space="preserve">التي لها تأثير مباشر على </w:t>
      </w:r>
      <w:r w:rsidR="00271B91">
        <w:rPr>
          <w:rFonts w:hint="cs"/>
          <w:rtl/>
          <w:lang w:bidi="ar-EG"/>
        </w:rPr>
        <w:t xml:space="preserve">انتفاع </w:t>
      </w:r>
      <w:r w:rsidR="00271B91" w:rsidRPr="005318BA">
        <w:rPr>
          <w:rtl/>
          <w:lang w:bidi="ar-EG"/>
        </w:rPr>
        <w:t>البلدان النامية</w:t>
      </w:r>
      <w:r w:rsidRPr="005318BA">
        <w:rPr>
          <w:rtl/>
          <w:lang w:bidi="ar-EG"/>
        </w:rPr>
        <w:t xml:space="preserve"> </w:t>
      </w:r>
      <w:r w:rsidR="00271B91">
        <w:rPr>
          <w:rFonts w:hint="cs"/>
          <w:rtl/>
          <w:lang w:bidi="ar-EG"/>
        </w:rPr>
        <w:t>ب</w:t>
      </w:r>
      <w:r w:rsidRPr="005318BA">
        <w:rPr>
          <w:rtl/>
          <w:lang w:bidi="ar-EG"/>
        </w:rPr>
        <w:t>معاهدة التعاون بشأن البراءات، و</w:t>
      </w:r>
      <w:r w:rsidR="007C313A">
        <w:rPr>
          <w:rFonts w:hint="cs"/>
          <w:rtl/>
          <w:lang w:bidi="ar-EG"/>
        </w:rPr>
        <w:t>بشأن</w:t>
      </w:r>
      <w:r w:rsidRPr="005318BA">
        <w:rPr>
          <w:rtl/>
          <w:lang w:bidi="ar-EG"/>
        </w:rPr>
        <w:t xml:space="preserve"> أنشطة المساعدة التقنية المت</w:t>
      </w:r>
      <w:r w:rsidR="00271B91">
        <w:rPr>
          <w:rFonts w:hint="cs"/>
          <w:rtl/>
          <w:lang w:bidi="ar-EG"/>
        </w:rPr>
        <w:t>علقة</w:t>
      </w:r>
      <w:r w:rsidRPr="005318BA">
        <w:rPr>
          <w:rtl/>
          <w:lang w:bidi="ar-EG"/>
        </w:rPr>
        <w:t xml:space="preserve"> </w:t>
      </w:r>
      <w:r w:rsidR="00271B91">
        <w:rPr>
          <w:rFonts w:hint="cs"/>
          <w:rtl/>
          <w:lang w:bidi="ar-EG"/>
        </w:rPr>
        <w:t>ب</w:t>
      </w:r>
      <w:r w:rsidRPr="005318BA">
        <w:rPr>
          <w:rtl/>
          <w:lang w:bidi="ar-EG"/>
        </w:rPr>
        <w:t>معاهدة التعاون بشأن البراءات التي ت</w:t>
      </w:r>
      <w:r w:rsidR="00271B91">
        <w:rPr>
          <w:rFonts w:hint="cs"/>
          <w:rtl/>
          <w:lang w:bidi="ar-EG"/>
        </w:rPr>
        <w:t>ُ</w:t>
      </w:r>
      <w:r w:rsidRPr="005318BA">
        <w:rPr>
          <w:rtl/>
          <w:lang w:bidi="ar-EG"/>
        </w:rPr>
        <w:t>نف</w:t>
      </w:r>
      <w:r w:rsidR="00271B91">
        <w:rPr>
          <w:rFonts w:hint="cs"/>
          <w:rtl/>
          <w:lang w:bidi="ar-EG"/>
        </w:rPr>
        <w:t>َّ</w:t>
      </w:r>
      <w:r w:rsidRPr="005318BA">
        <w:rPr>
          <w:rtl/>
          <w:lang w:bidi="ar-EG"/>
        </w:rPr>
        <w:t>ذ تحت إشراف هيئات الويبو الأخرى (لا سيما اللجنة المعنية بالتنمية والملكية الفكرية، واللجنة المعنية بمعايير الويبو</w:t>
      </w:r>
      <w:r w:rsidR="00271B91">
        <w:rPr>
          <w:rFonts w:hint="cs"/>
          <w:rtl/>
          <w:lang w:bidi="ar-EG"/>
        </w:rPr>
        <w:t>،</w:t>
      </w:r>
      <w:r w:rsidRPr="005318BA">
        <w:rPr>
          <w:rtl/>
          <w:lang w:bidi="ar-EG"/>
        </w:rPr>
        <w:t xml:space="preserve"> والجمعية العامة للويبو)</w:t>
      </w:r>
      <w:r w:rsidR="009864ED">
        <w:rPr>
          <w:rFonts w:hint="cs"/>
          <w:rtl/>
          <w:lang w:bidi="ar-EG"/>
        </w:rPr>
        <w:t xml:space="preserve">، وذلك </w:t>
      </w:r>
      <w:r w:rsidR="009864ED" w:rsidRPr="005318BA">
        <w:rPr>
          <w:rtl/>
          <w:lang w:bidi="ar-EG"/>
        </w:rPr>
        <w:t>وفقا</w:t>
      </w:r>
      <w:r w:rsidR="009864ED">
        <w:rPr>
          <w:rFonts w:hint="cs"/>
          <w:rtl/>
          <w:lang w:bidi="ar-EG"/>
        </w:rPr>
        <w:t>ً</w:t>
      </w:r>
      <w:r w:rsidR="009864ED" w:rsidRPr="005318BA">
        <w:rPr>
          <w:rtl/>
          <w:lang w:bidi="ar-EG"/>
        </w:rPr>
        <w:t xml:space="preserve"> لقرار </w:t>
      </w:r>
      <w:r w:rsidR="009864ED">
        <w:rPr>
          <w:rFonts w:hint="cs"/>
          <w:rtl/>
          <w:lang w:bidi="ar-EG"/>
        </w:rPr>
        <w:t>اتخذه الفريق العامل التابع ل</w:t>
      </w:r>
      <w:r w:rsidR="009864ED" w:rsidRPr="005318BA">
        <w:rPr>
          <w:rtl/>
          <w:lang w:bidi="ar-EG"/>
        </w:rPr>
        <w:t>معاهدة التعاون بشأن البراءات في دورته الخامسة في عام 2012</w:t>
      </w:r>
      <w:r w:rsidRPr="005318BA">
        <w:rPr>
          <w:rtl/>
          <w:lang w:bidi="ar-EG"/>
        </w:rPr>
        <w:t xml:space="preserve">. </w:t>
      </w:r>
      <w:r w:rsidR="00B36CCD" w:rsidRPr="005318BA">
        <w:rPr>
          <w:rtl/>
          <w:lang w:bidi="ar-EG"/>
        </w:rPr>
        <w:t>و</w:t>
      </w:r>
      <w:r w:rsidR="00B36CCD">
        <w:rPr>
          <w:rFonts w:hint="cs"/>
          <w:rtl/>
          <w:lang w:bidi="ar-EG"/>
        </w:rPr>
        <w:t xml:space="preserve">يرد </w:t>
      </w:r>
      <w:r w:rsidR="00B36CCD" w:rsidRPr="005318BA">
        <w:rPr>
          <w:rtl/>
          <w:lang w:bidi="ar-EG"/>
        </w:rPr>
        <w:t>ف</w:t>
      </w:r>
      <w:r w:rsidR="00B36CCD">
        <w:rPr>
          <w:rFonts w:hint="cs"/>
          <w:rtl/>
          <w:lang w:bidi="ar-EG"/>
        </w:rPr>
        <w:t>ي</w:t>
      </w:r>
      <w:r w:rsidR="00B36CCD" w:rsidRPr="005318BA">
        <w:rPr>
          <w:rtl/>
          <w:lang w:bidi="ar-EG"/>
        </w:rPr>
        <w:t xml:space="preserve"> الوثيقة</w:t>
      </w:r>
      <w:r w:rsidR="00B36CCD">
        <w:rPr>
          <w:rFonts w:hint="cs"/>
          <w:rtl/>
          <w:lang w:bidi="ar-EG"/>
        </w:rPr>
        <w:t xml:space="preserve"> </w:t>
      </w:r>
      <w:r w:rsidR="00B36CCD" w:rsidRPr="00B36CCD">
        <w:rPr>
          <w:lang w:bidi="ar-EG"/>
        </w:rPr>
        <w:t>PCT/WG/9/8</w:t>
      </w:r>
      <w:r w:rsidR="00B36CCD" w:rsidRPr="005318BA">
        <w:rPr>
          <w:rtl/>
          <w:lang w:bidi="ar-EG"/>
        </w:rPr>
        <w:t xml:space="preserve">، </w:t>
      </w:r>
      <w:r w:rsidR="00B36CCD">
        <w:rPr>
          <w:rFonts w:hint="cs"/>
          <w:rtl/>
          <w:lang w:bidi="ar-EG"/>
        </w:rPr>
        <w:t xml:space="preserve">المتاحة </w:t>
      </w:r>
      <w:r w:rsidR="00B36CCD" w:rsidRPr="005318BA">
        <w:rPr>
          <w:rtl/>
          <w:lang w:bidi="ar-EG"/>
        </w:rPr>
        <w:t>على موقع الويبو</w:t>
      </w:r>
      <w:r w:rsidR="001B67C8">
        <w:rPr>
          <w:rFonts w:hint="cs"/>
          <w:rtl/>
          <w:lang w:bidi="ar-EG"/>
        </w:rPr>
        <w:t xml:space="preserve"> الإلكتروني</w:t>
      </w:r>
      <w:r w:rsidR="001B67C8">
        <w:rPr>
          <w:rStyle w:val="FootnoteReference"/>
          <w:rtl/>
          <w:lang w:bidi="ar-EG"/>
        </w:rPr>
        <w:footnoteReference w:id="17"/>
      </w:r>
      <w:r w:rsidR="00B36CCD">
        <w:rPr>
          <w:rFonts w:hint="cs"/>
          <w:rtl/>
          <w:lang w:bidi="ar-EG"/>
        </w:rPr>
        <w:t>، التقرير ال</w:t>
      </w:r>
      <w:r w:rsidR="009864ED">
        <w:rPr>
          <w:rFonts w:hint="cs"/>
          <w:rtl/>
          <w:lang w:bidi="ar-EG"/>
        </w:rPr>
        <w:t>أحدث</w:t>
      </w:r>
      <w:r w:rsidRPr="005318BA">
        <w:rPr>
          <w:rtl/>
          <w:lang w:bidi="ar-EG"/>
        </w:rPr>
        <w:t xml:space="preserve">، </w:t>
      </w:r>
      <w:r w:rsidR="00B36CCD">
        <w:rPr>
          <w:rFonts w:hint="cs"/>
          <w:rtl/>
          <w:lang w:bidi="ar-EG"/>
        </w:rPr>
        <w:t xml:space="preserve">الذي </w:t>
      </w:r>
      <w:r w:rsidR="009864ED">
        <w:rPr>
          <w:rFonts w:hint="cs"/>
          <w:rtl/>
          <w:lang w:bidi="ar-EG"/>
        </w:rPr>
        <w:t xml:space="preserve">يُقدِّم </w:t>
      </w:r>
      <w:r w:rsidRPr="005318BA">
        <w:rPr>
          <w:rtl/>
          <w:lang w:bidi="ar-EG"/>
        </w:rPr>
        <w:t>معلومات مفصلة وشاملة ع</w:t>
      </w:r>
      <w:r w:rsidR="00160B80">
        <w:rPr>
          <w:rFonts w:hint="cs"/>
          <w:rtl/>
          <w:lang w:bidi="ar-EG"/>
        </w:rPr>
        <w:t>م</w:t>
      </w:r>
      <w:r w:rsidR="001B67C8">
        <w:rPr>
          <w:rFonts w:hint="cs"/>
          <w:rtl/>
          <w:lang w:bidi="ar-EG"/>
        </w:rPr>
        <w:t>ّ</w:t>
      </w:r>
      <w:r w:rsidR="00160B80">
        <w:rPr>
          <w:rFonts w:hint="cs"/>
          <w:rtl/>
          <w:lang w:bidi="ar-EG"/>
        </w:rPr>
        <w:t xml:space="preserve">ا قام به المكتب الدولي </w:t>
      </w:r>
      <w:r w:rsidR="00160B80" w:rsidRPr="005318BA">
        <w:rPr>
          <w:rtl/>
          <w:lang w:bidi="ar-EG"/>
        </w:rPr>
        <w:t>في عام 2015 و</w:t>
      </w:r>
      <w:r w:rsidR="00160B80">
        <w:rPr>
          <w:rFonts w:hint="cs"/>
          <w:rtl/>
          <w:lang w:bidi="ar-EG"/>
        </w:rPr>
        <w:t xml:space="preserve">في أول </w:t>
      </w:r>
      <w:r w:rsidR="00160B80" w:rsidRPr="005318BA">
        <w:rPr>
          <w:rtl/>
          <w:lang w:bidi="ar-EG"/>
        </w:rPr>
        <w:t>شهرين من عام 2016</w:t>
      </w:r>
      <w:r w:rsidR="00160B80">
        <w:rPr>
          <w:rFonts w:hint="cs"/>
          <w:rtl/>
          <w:lang w:bidi="ar-EG"/>
        </w:rPr>
        <w:t xml:space="preserve"> من </w:t>
      </w:r>
      <w:r w:rsidRPr="005318BA">
        <w:rPr>
          <w:rtl/>
          <w:lang w:bidi="ar-EG"/>
        </w:rPr>
        <w:t xml:space="preserve">أنشطة المساعدة </w:t>
      </w:r>
      <w:r w:rsidR="009864ED">
        <w:rPr>
          <w:rFonts w:hint="cs"/>
          <w:rtl/>
          <w:lang w:bidi="ar-EG"/>
        </w:rPr>
        <w:t xml:space="preserve">التقنية </w:t>
      </w:r>
      <w:r w:rsidR="00F07781" w:rsidRPr="00F07781">
        <w:rPr>
          <w:rtl/>
          <w:lang w:bidi="ar-EG"/>
        </w:rPr>
        <w:t>المتعلقة ب</w:t>
      </w:r>
      <w:r w:rsidR="00F07781">
        <w:rPr>
          <w:rFonts w:hint="cs"/>
          <w:rtl/>
          <w:lang w:bidi="ar-EG"/>
        </w:rPr>
        <w:t>ال</w:t>
      </w:r>
      <w:r w:rsidR="00F07781" w:rsidRPr="00F07781">
        <w:rPr>
          <w:rtl/>
          <w:lang w:bidi="ar-EG"/>
        </w:rPr>
        <w:t>معاهدة</w:t>
      </w:r>
      <w:r w:rsidRPr="005318BA">
        <w:rPr>
          <w:rtl/>
          <w:lang w:bidi="ar-EG"/>
        </w:rPr>
        <w:t>، وكذلك خطة العمل التي ت</w:t>
      </w:r>
      <w:r w:rsidR="00160B80">
        <w:rPr>
          <w:rFonts w:hint="cs"/>
          <w:rtl/>
          <w:lang w:bidi="ar-EG"/>
        </w:rPr>
        <w:t xml:space="preserve">شمل </w:t>
      </w:r>
      <w:r w:rsidRPr="005318BA">
        <w:rPr>
          <w:rtl/>
          <w:lang w:bidi="ar-EG"/>
        </w:rPr>
        <w:t xml:space="preserve">هذه الأنشطة التي </w:t>
      </w:r>
      <w:r w:rsidR="00B36CCD">
        <w:rPr>
          <w:rFonts w:hint="cs"/>
          <w:rtl/>
          <w:lang w:bidi="ar-EG"/>
        </w:rPr>
        <w:t xml:space="preserve">كان من المخطط تنفيذها </w:t>
      </w:r>
      <w:r w:rsidR="00B36CCD">
        <w:rPr>
          <w:rtl/>
          <w:lang w:bidi="ar-EG"/>
        </w:rPr>
        <w:t>في الفترة المتبقية من عام 2016</w:t>
      </w:r>
      <w:r w:rsidRPr="005318BA">
        <w:rPr>
          <w:rtl/>
          <w:lang w:bidi="ar-EG"/>
        </w:rPr>
        <w:t xml:space="preserve">. </w:t>
      </w:r>
      <w:r w:rsidR="001B67C8">
        <w:rPr>
          <w:rFonts w:hint="cs"/>
          <w:rtl/>
          <w:lang w:bidi="ar-EG"/>
        </w:rPr>
        <w:t xml:space="preserve">وسوف يُقدَّم </w:t>
      </w:r>
      <w:r w:rsidRPr="005318BA">
        <w:rPr>
          <w:rtl/>
          <w:lang w:bidi="ar-EG"/>
        </w:rPr>
        <w:t xml:space="preserve">تقرير </w:t>
      </w:r>
      <w:r w:rsidR="001B67C8">
        <w:rPr>
          <w:rFonts w:hint="cs"/>
          <w:rtl/>
          <w:lang w:bidi="ar-EG"/>
        </w:rPr>
        <w:t xml:space="preserve">آخر </w:t>
      </w:r>
      <w:r w:rsidRPr="005318BA">
        <w:rPr>
          <w:rtl/>
          <w:lang w:bidi="ar-EG"/>
        </w:rPr>
        <w:t xml:space="preserve">من هذا القبيل، </w:t>
      </w:r>
      <w:r w:rsidR="001B67C8">
        <w:rPr>
          <w:rFonts w:hint="cs"/>
          <w:rtl/>
          <w:lang w:bidi="ar-EG"/>
        </w:rPr>
        <w:t xml:space="preserve">يشمل عامي </w:t>
      </w:r>
      <w:r w:rsidRPr="005318BA">
        <w:rPr>
          <w:rtl/>
          <w:lang w:bidi="ar-EG"/>
        </w:rPr>
        <w:t>2016 و2017</w:t>
      </w:r>
      <w:r w:rsidR="001B67C8">
        <w:rPr>
          <w:rFonts w:hint="cs"/>
          <w:rtl/>
          <w:lang w:bidi="ar-EG"/>
        </w:rPr>
        <w:t>،</w:t>
      </w:r>
      <w:r w:rsidRPr="005318BA">
        <w:rPr>
          <w:rtl/>
          <w:lang w:bidi="ar-EG"/>
        </w:rPr>
        <w:t xml:space="preserve"> إلى الفريق العامل </w:t>
      </w:r>
      <w:r w:rsidR="001B67C8">
        <w:rPr>
          <w:rFonts w:hint="cs"/>
          <w:rtl/>
          <w:lang w:bidi="ar-EG"/>
        </w:rPr>
        <w:t>التابع ل</w:t>
      </w:r>
      <w:r w:rsidRPr="005318BA">
        <w:rPr>
          <w:rtl/>
          <w:lang w:bidi="ar-EG"/>
        </w:rPr>
        <w:t>معاهدة التعاون بشأن البراءات ل</w:t>
      </w:r>
      <w:r w:rsidR="001B67C8">
        <w:rPr>
          <w:rFonts w:hint="cs"/>
          <w:rtl/>
          <w:lang w:bidi="ar-EG"/>
        </w:rPr>
        <w:t>ي</w:t>
      </w:r>
      <w:r w:rsidRPr="005318BA">
        <w:rPr>
          <w:rtl/>
          <w:lang w:bidi="ar-EG"/>
        </w:rPr>
        <w:t>نظر ف</w:t>
      </w:r>
      <w:r w:rsidR="001B67C8">
        <w:rPr>
          <w:rFonts w:hint="cs"/>
          <w:rtl/>
          <w:lang w:bidi="ar-EG"/>
        </w:rPr>
        <w:t>يه</w:t>
      </w:r>
      <w:r w:rsidRPr="005318BA">
        <w:rPr>
          <w:rtl/>
          <w:lang w:bidi="ar-EG"/>
        </w:rPr>
        <w:t xml:space="preserve"> </w:t>
      </w:r>
      <w:r w:rsidR="001B67C8">
        <w:rPr>
          <w:rFonts w:hint="cs"/>
          <w:rtl/>
          <w:lang w:bidi="ar-EG"/>
        </w:rPr>
        <w:t xml:space="preserve">في </w:t>
      </w:r>
      <w:r w:rsidRPr="005318BA">
        <w:rPr>
          <w:rtl/>
          <w:lang w:bidi="ar-EG"/>
        </w:rPr>
        <w:t>دور</w:t>
      </w:r>
      <w:r w:rsidR="001B67C8">
        <w:rPr>
          <w:rFonts w:hint="cs"/>
          <w:rtl/>
          <w:lang w:bidi="ar-EG"/>
        </w:rPr>
        <w:t>ة</w:t>
      </w:r>
      <w:r w:rsidRPr="005318BA">
        <w:rPr>
          <w:rtl/>
          <w:lang w:bidi="ar-EG"/>
        </w:rPr>
        <w:t xml:space="preserve"> مايو 2017.</w:t>
      </w:r>
    </w:p>
    <w:p w:rsidR="00E917B9" w:rsidRPr="00777E8A" w:rsidRDefault="00777E8A" w:rsidP="00EA13F5">
      <w:pPr>
        <w:pStyle w:val="NormalParaAR"/>
        <w:keepNext/>
        <w:rPr>
          <w:b/>
          <w:bCs/>
          <w:sz w:val="40"/>
          <w:szCs w:val="40"/>
          <w:lang w:bidi="ar-EG"/>
        </w:rPr>
      </w:pPr>
      <w:proofErr w:type="gramStart"/>
      <w:r w:rsidRPr="00777E8A">
        <w:rPr>
          <w:b/>
          <w:bCs/>
          <w:sz w:val="40"/>
          <w:szCs w:val="40"/>
          <w:rtl/>
          <w:lang w:bidi="ar-EG"/>
        </w:rPr>
        <w:t>الجزء</w:t>
      </w:r>
      <w:proofErr w:type="gramEnd"/>
      <w:r w:rsidRPr="00777E8A">
        <w:rPr>
          <w:b/>
          <w:bCs/>
          <w:sz w:val="40"/>
          <w:szCs w:val="40"/>
          <w:rtl/>
          <w:lang w:bidi="ar-EG"/>
        </w:rPr>
        <w:t xml:space="preserve"> الثاني: مشروعات </w:t>
      </w:r>
      <w:r w:rsidR="00EA13F5" w:rsidRPr="00EA13F5">
        <w:rPr>
          <w:rFonts w:hint="cs"/>
          <w:b/>
          <w:bCs/>
          <w:sz w:val="40"/>
          <w:szCs w:val="40"/>
          <w:rtl/>
          <w:lang w:bidi="ar-EG"/>
        </w:rPr>
        <w:t>أجندة</w:t>
      </w:r>
      <w:r w:rsidRPr="00777E8A">
        <w:rPr>
          <w:b/>
          <w:bCs/>
          <w:sz w:val="40"/>
          <w:szCs w:val="40"/>
          <w:rtl/>
          <w:lang w:bidi="ar-EG"/>
        </w:rPr>
        <w:t xml:space="preserve"> التنمية</w:t>
      </w:r>
    </w:p>
    <w:p w:rsidR="001B67C8" w:rsidRDefault="00777E8A" w:rsidP="00E210F7">
      <w:pPr>
        <w:pStyle w:val="NormalParaAR"/>
        <w:numPr>
          <w:ilvl w:val="0"/>
          <w:numId w:val="3"/>
        </w:numPr>
        <w:ind w:left="-5" w:firstLine="90"/>
        <w:rPr>
          <w:lang w:bidi="ar-EG"/>
        </w:rPr>
      </w:pPr>
      <w:r w:rsidRPr="00777E8A">
        <w:rPr>
          <w:rtl/>
          <w:lang w:bidi="ar-EG"/>
        </w:rPr>
        <w:t>بحلول نهاية عام 201</w:t>
      </w:r>
      <w:r>
        <w:rPr>
          <w:rFonts w:hint="cs"/>
          <w:rtl/>
          <w:lang w:bidi="ar-EG"/>
        </w:rPr>
        <w:t>6</w:t>
      </w:r>
      <w:r w:rsidRPr="00777E8A">
        <w:rPr>
          <w:rtl/>
          <w:lang w:bidi="ar-EG"/>
        </w:rPr>
        <w:t>، كانت الدول الأعضاء قد وافقت على 3</w:t>
      </w:r>
      <w:r>
        <w:rPr>
          <w:rFonts w:hint="cs"/>
          <w:rtl/>
          <w:lang w:bidi="ar-EG"/>
        </w:rPr>
        <w:t>4</w:t>
      </w:r>
      <w:r w:rsidRPr="00777E8A">
        <w:rPr>
          <w:rtl/>
          <w:lang w:bidi="ar-EG"/>
        </w:rPr>
        <w:t xml:space="preserve"> </w:t>
      </w:r>
      <w:proofErr w:type="gramStart"/>
      <w:r w:rsidRPr="00777E8A">
        <w:rPr>
          <w:rtl/>
          <w:lang w:bidi="ar-EG"/>
        </w:rPr>
        <w:t>مشروعاً</w:t>
      </w:r>
      <w:proofErr w:type="gramEnd"/>
      <w:r w:rsidRPr="00777E8A">
        <w:rPr>
          <w:rtl/>
          <w:lang w:bidi="ar-EG"/>
        </w:rPr>
        <w:t xml:space="preserve"> لتنفيذ 3</w:t>
      </w:r>
      <w:r>
        <w:rPr>
          <w:rFonts w:hint="cs"/>
          <w:rtl/>
          <w:lang w:bidi="ar-EG"/>
        </w:rPr>
        <w:t>4</w:t>
      </w:r>
      <w:r w:rsidRPr="00777E8A">
        <w:rPr>
          <w:rtl/>
          <w:lang w:bidi="ar-EG"/>
        </w:rPr>
        <w:t xml:space="preserve"> توصية. وتبلغ الموارد المالية المُقدَّرة </w:t>
      </w:r>
      <w:r w:rsidR="00744A21" w:rsidRPr="00744A21">
        <w:rPr>
          <w:rtl/>
          <w:lang w:bidi="ar-EG"/>
        </w:rPr>
        <w:t xml:space="preserve">الموافق عليها </w:t>
      </w:r>
      <w:r w:rsidRPr="00777E8A">
        <w:rPr>
          <w:rtl/>
          <w:lang w:bidi="ar-EG"/>
        </w:rPr>
        <w:t>حتى الآن لتنفيذ هذه المشروعات 792 1</w:t>
      </w:r>
      <w:r>
        <w:rPr>
          <w:rFonts w:hint="cs"/>
          <w:rtl/>
          <w:lang w:bidi="ar-EG"/>
        </w:rPr>
        <w:t>08</w:t>
      </w:r>
      <w:r w:rsidRPr="00777E8A">
        <w:rPr>
          <w:rtl/>
          <w:lang w:bidi="ar-EG"/>
        </w:rPr>
        <w:t xml:space="preserve"> </w:t>
      </w:r>
      <w:r>
        <w:rPr>
          <w:rFonts w:hint="cs"/>
          <w:rtl/>
          <w:lang w:bidi="ar-EG"/>
        </w:rPr>
        <w:t>30</w:t>
      </w:r>
      <w:r w:rsidRPr="00777E8A">
        <w:rPr>
          <w:rtl/>
          <w:lang w:bidi="ar-EG"/>
        </w:rPr>
        <w:t xml:space="preserve"> فرنكاً سويسرياً.</w:t>
      </w:r>
    </w:p>
    <w:p w:rsidR="00744A21" w:rsidRDefault="00EF336E" w:rsidP="000E7563">
      <w:pPr>
        <w:pStyle w:val="NormalParaAR"/>
        <w:numPr>
          <w:ilvl w:val="0"/>
          <w:numId w:val="3"/>
        </w:numPr>
        <w:ind w:left="-5" w:firstLine="0"/>
        <w:rPr>
          <w:lang w:bidi="ar-EG"/>
        </w:rPr>
      </w:pPr>
      <w:r w:rsidRPr="00EF336E">
        <w:rPr>
          <w:rtl/>
          <w:lang w:bidi="ar-EG"/>
        </w:rPr>
        <w:t>وق</w:t>
      </w:r>
      <w:r w:rsidR="001930CD">
        <w:rPr>
          <w:rFonts w:hint="cs"/>
          <w:rtl/>
          <w:lang w:bidi="ar-EG"/>
        </w:rPr>
        <w:t>ُ</w:t>
      </w:r>
      <w:r w:rsidRPr="00EF336E">
        <w:rPr>
          <w:rtl/>
          <w:lang w:bidi="ar-EG"/>
        </w:rPr>
        <w:t>د</w:t>
      </w:r>
      <w:r w:rsidR="001930CD">
        <w:rPr>
          <w:rFonts w:hint="cs"/>
          <w:rtl/>
          <w:lang w:bidi="ar-EG"/>
        </w:rPr>
        <w:t>ِّ</w:t>
      </w:r>
      <w:r w:rsidRPr="00EF336E">
        <w:rPr>
          <w:rtl/>
          <w:lang w:bidi="ar-EG"/>
        </w:rPr>
        <w:t xml:space="preserve">م </w:t>
      </w:r>
      <w:r w:rsidR="001930CD" w:rsidRPr="00EF336E">
        <w:rPr>
          <w:rtl/>
          <w:lang w:bidi="ar-EG"/>
        </w:rPr>
        <w:t>خلال عام 2016</w:t>
      </w:r>
      <w:r w:rsidR="001930CD">
        <w:rPr>
          <w:rFonts w:hint="cs"/>
          <w:rtl/>
          <w:lang w:bidi="ar-EG"/>
        </w:rPr>
        <w:t xml:space="preserve"> </w:t>
      </w:r>
      <w:r w:rsidR="001F3247">
        <w:rPr>
          <w:rFonts w:hint="cs"/>
          <w:rtl/>
          <w:lang w:bidi="ar-EG"/>
        </w:rPr>
        <w:t xml:space="preserve">إلى اللجنة المعنية بالتنمية والملكية الفكرية </w:t>
      </w:r>
      <w:r w:rsidRPr="00EF336E">
        <w:rPr>
          <w:rtl/>
          <w:lang w:bidi="ar-EG"/>
        </w:rPr>
        <w:t>تقرير تقييم</w:t>
      </w:r>
      <w:r w:rsidR="00100295">
        <w:rPr>
          <w:rFonts w:hint="cs"/>
          <w:rtl/>
          <w:lang w:bidi="ar-EG"/>
        </w:rPr>
        <w:t>ي</w:t>
      </w:r>
      <w:r w:rsidRPr="00EF336E">
        <w:rPr>
          <w:rtl/>
          <w:lang w:bidi="ar-EG"/>
        </w:rPr>
        <w:t xml:space="preserve"> </w:t>
      </w:r>
      <w:r w:rsidR="001930CD" w:rsidRPr="00EF336E">
        <w:rPr>
          <w:rtl/>
          <w:lang w:bidi="ar-EG"/>
        </w:rPr>
        <w:t xml:space="preserve">مستقل </w:t>
      </w:r>
      <w:r w:rsidR="00100295" w:rsidRPr="00EF336E">
        <w:rPr>
          <w:rtl/>
          <w:lang w:bidi="ar-EG"/>
        </w:rPr>
        <w:t>نهائ</w:t>
      </w:r>
      <w:r w:rsidR="00100295">
        <w:rPr>
          <w:rFonts w:hint="cs"/>
          <w:rtl/>
          <w:lang w:bidi="ar-EG"/>
        </w:rPr>
        <w:t>ي</w:t>
      </w:r>
      <w:r w:rsidR="00100295" w:rsidRPr="00EF336E">
        <w:rPr>
          <w:rtl/>
          <w:lang w:bidi="ar-EG"/>
        </w:rPr>
        <w:t xml:space="preserve"> </w:t>
      </w:r>
      <w:r w:rsidRPr="00EF336E">
        <w:rPr>
          <w:rtl/>
          <w:lang w:bidi="ar-EG"/>
        </w:rPr>
        <w:t xml:space="preserve">لمشروع </w:t>
      </w:r>
      <w:r w:rsidR="00EA13F5" w:rsidRPr="00EA13F5">
        <w:rPr>
          <w:rFonts w:hint="cs"/>
          <w:rtl/>
          <w:lang w:bidi="ar-EG"/>
        </w:rPr>
        <w:t xml:space="preserve">أجندة </w:t>
      </w:r>
      <w:r w:rsidR="001930CD">
        <w:rPr>
          <w:rFonts w:hint="cs"/>
          <w:rtl/>
          <w:lang w:bidi="ar-EG"/>
        </w:rPr>
        <w:t xml:space="preserve">التنمية </w:t>
      </w:r>
      <w:r w:rsidR="006355AC">
        <w:rPr>
          <w:rtl/>
          <w:lang w:bidi="ar-EG"/>
        </w:rPr>
        <w:t>المُنجز</w:t>
      </w:r>
      <w:r w:rsidR="006355AC">
        <w:rPr>
          <w:rFonts w:hint="cs"/>
          <w:rtl/>
          <w:lang w:bidi="ar-EG"/>
        </w:rPr>
        <w:t xml:space="preserve"> </w:t>
      </w:r>
      <w:r w:rsidR="001930CD">
        <w:rPr>
          <w:rFonts w:hint="cs"/>
          <w:rtl/>
          <w:lang w:bidi="ar-EG"/>
        </w:rPr>
        <w:t xml:space="preserve">بشأن </w:t>
      </w:r>
      <w:r w:rsidR="00100295" w:rsidRPr="00100295">
        <w:rPr>
          <w:rtl/>
          <w:lang w:bidi="ar-EG"/>
        </w:rPr>
        <w:t xml:space="preserve">تعزيز القطاع السمعي البصري وتطويره في بوركينا فاسو </w:t>
      </w:r>
      <w:r w:rsidRPr="00EF336E">
        <w:rPr>
          <w:rtl/>
          <w:lang w:bidi="ar-EG"/>
        </w:rPr>
        <w:t>و</w:t>
      </w:r>
      <w:r w:rsidR="00100295">
        <w:rPr>
          <w:rFonts w:hint="cs"/>
          <w:rtl/>
          <w:lang w:bidi="ar-EG"/>
        </w:rPr>
        <w:t xml:space="preserve">بعض </w:t>
      </w:r>
      <w:r w:rsidRPr="00EF336E">
        <w:rPr>
          <w:rtl/>
          <w:lang w:bidi="ar-EG"/>
        </w:rPr>
        <w:t>البلدان ال</w:t>
      </w:r>
      <w:r w:rsidR="00100295">
        <w:rPr>
          <w:rFonts w:hint="cs"/>
          <w:rtl/>
          <w:lang w:bidi="ar-EG"/>
        </w:rPr>
        <w:t>أ</w:t>
      </w:r>
      <w:r w:rsidRPr="00EF336E">
        <w:rPr>
          <w:rtl/>
          <w:lang w:bidi="ar-EG"/>
        </w:rPr>
        <w:t>فريقية (</w:t>
      </w:r>
      <w:r w:rsidR="00100295">
        <w:rPr>
          <w:rFonts w:hint="cs"/>
          <w:rtl/>
          <w:lang w:bidi="ar-EG"/>
        </w:rPr>
        <w:t>ل</w:t>
      </w:r>
      <w:r w:rsidRPr="00EF336E">
        <w:rPr>
          <w:rtl/>
          <w:lang w:bidi="ar-EG"/>
        </w:rPr>
        <w:t xml:space="preserve">تنفيذ </w:t>
      </w:r>
      <w:r w:rsidR="00100295">
        <w:rPr>
          <w:rFonts w:hint="cs"/>
          <w:rtl/>
          <w:lang w:bidi="ar-EG"/>
        </w:rPr>
        <w:t>ال</w:t>
      </w:r>
      <w:r w:rsidRPr="00EF336E">
        <w:rPr>
          <w:rtl/>
          <w:lang w:bidi="ar-EG"/>
        </w:rPr>
        <w:t xml:space="preserve">توصيات </w:t>
      </w:r>
      <w:r w:rsidR="00100295">
        <w:rPr>
          <w:rFonts w:hint="cs"/>
          <w:rtl/>
          <w:lang w:bidi="ar-EG"/>
        </w:rPr>
        <w:t>1</w:t>
      </w:r>
      <w:r w:rsidRPr="00EF336E">
        <w:rPr>
          <w:rtl/>
          <w:lang w:bidi="ar-EG"/>
        </w:rPr>
        <w:t xml:space="preserve"> و2 و4 و10 و11</w:t>
      </w:r>
      <w:r w:rsidR="00100295">
        <w:rPr>
          <w:rFonts w:hint="cs"/>
          <w:rtl/>
          <w:lang w:bidi="ar-EG"/>
        </w:rPr>
        <w:t xml:space="preserve"> من توصيات </w:t>
      </w:r>
      <w:r w:rsidR="000E7563" w:rsidRPr="000E7563">
        <w:rPr>
          <w:rFonts w:hint="cs"/>
          <w:rtl/>
          <w:lang w:bidi="ar-EG"/>
        </w:rPr>
        <w:t>أجندة</w:t>
      </w:r>
      <w:r w:rsidR="00100295">
        <w:rPr>
          <w:rFonts w:hint="cs"/>
          <w:rtl/>
          <w:lang w:bidi="ar-EG"/>
        </w:rPr>
        <w:t xml:space="preserve"> التنمية</w:t>
      </w:r>
      <w:r w:rsidRPr="00EF336E">
        <w:rPr>
          <w:rtl/>
          <w:lang w:bidi="ar-EG"/>
        </w:rPr>
        <w:t xml:space="preserve">) </w:t>
      </w:r>
      <w:r w:rsidR="00100295">
        <w:rPr>
          <w:rFonts w:hint="cs"/>
          <w:rtl/>
          <w:lang w:bidi="ar-EG"/>
        </w:rPr>
        <w:t xml:space="preserve">لتنظر فيه في </w:t>
      </w:r>
      <w:r w:rsidRPr="00EF336E">
        <w:rPr>
          <w:rtl/>
          <w:lang w:bidi="ar-EG"/>
        </w:rPr>
        <w:t>دور</w:t>
      </w:r>
      <w:r w:rsidR="00100295">
        <w:rPr>
          <w:rFonts w:hint="cs"/>
          <w:rtl/>
          <w:lang w:bidi="ar-EG"/>
        </w:rPr>
        <w:t>تها</w:t>
      </w:r>
      <w:r w:rsidRPr="00EF336E">
        <w:rPr>
          <w:rtl/>
          <w:lang w:bidi="ar-EG"/>
        </w:rPr>
        <w:t xml:space="preserve"> السابعة عشرة.</w:t>
      </w:r>
    </w:p>
    <w:p w:rsidR="00734E85" w:rsidRDefault="006355AC" w:rsidP="000E7563">
      <w:pPr>
        <w:pStyle w:val="NormalParaAR"/>
        <w:numPr>
          <w:ilvl w:val="0"/>
          <w:numId w:val="3"/>
        </w:numPr>
        <w:ind w:left="-5" w:firstLine="0"/>
        <w:rPr>
          <w:lang w:bidi="ar-EG"/>
        </w:rPr>
      </w:pPr>
      <w:r w:rsidRPr="006355AC">
        <w:rPr>
          <w:rtl/>
          <w:lang w:bidi="ar-EG"/>
        </w:rPr>
        <w:t xml:space="preserve">وبحلول نهاية عام 2016، </w:t>
      </w:r>
      <w:r w:rsidRPr="004F23A3">
        <w:rPr>
          <w:rtl/>
          <w:lang w:bidi="ar-EG"/>
        </w:rPr>
        <w:t>ق</w:t>
      </w:r>
      <w:r w:rsidR="004F23A3">
        <w:rPr>
          <w:rFonts w:hint="cs"/>
          <w:rtl/>
          <w:lang w:bidi="ar-EG"/>
        </w:rPr>
        <w:t>ُ</w:t>
      </w:r>
      <w:r w:rsidRPr="004F23A3">
        <w:rPr>
          <w:rtl/>
          <w:lang w:bidi="ar-EG"/>
        </w:rPr>
        <w:t>ي</w:t>
      </w:r>
      <w:r w:rsidR="004F23A3">
        <w:rPr>
          <w:rFonts w:hint="cs"/>
          <w:rtl/>
          <w:lang w:bidi="ar-EG"/>
        </w:rPr>
        <w:t>ِّ</w:t>
      </w:r>
      <w:r w:rsidRPr="004F23A3">
        <w:rPr>
          <w:rtl/>
          <w:lang w:bidi="ar-EG"/>
        </w:rPr>
        <w:t>م</w:t>
      </w:r>
      <w:r w:rsidRPr="006355AC">
        <w:rPr>
          <w:rtl/>
          <w:lang w:bidi="ar-EG"/>
        </w:rPr>
        <w:t xml:space="preserve"> 27 مشروعا</w:t>
      </w:r>
      <w:r>
        <w:rPr>
          <w:rFonts w:hint="cs"/>
          <w:rtl/>
          <w:lang w:bidi="ar-EG"/>
        </w:rPr>
        <w:t xml:space="preserve">ً من مشروعات </w:t>
      </w:r>
      <w:r w:rsidR="000E7563" w:rsidRPr="000E7563">
        <w:rPr>
          <w:rFonts w:hint="cs"/>
          <w:rtl/>
          <w:lang w:bidi="ar-EG"/>
        </w:rPr>
        <w:t>أجندة</w:t>
      </w:r>
      <w:r>
        <w:rPr>
          <w:rFonts w:hint="cs"/>
          <w:rtl/>
          <w:lang w:bidi="ar-EG"/>
        </w:rPr>
        <w:t xml:space="preserve"> التنمية</w:t>
      </w:r>
      <w:r w:rsidR="00C41CA1">
        <w:rPr>
          <w:rFonts w:hint="cs"/>
          <w:rtl/>
          <w:lang w:bidi="ar-EG"/>
        </w:rPr>
        <w:t>، وناقشت</w:t>
      </w:r>
      <w:r w:rsidRPr="006355AC">
        <w:rPr>
          <w:rtl/>
          <w:lang w:bidi="ar-EG"/>
        </w:rPr>
        <w:t xml:space="preserve"> </w:t>
      </w:r>
      <w:r w:rsidR="00C41CA1">
        <w:rPr>
          <w:rFonts w:hint="cs"/>
          <w:rtl/>
          <w:lang w:bidi="ar-EG"/>
        </w:rPr>
        <w:t xml:space="preserve">اللجنة </w:t>
      </w:r>
      <w:r w:rsidRPr="006355AC">
        <w:rPr>
          <w:rtl/>
          <w:lang w:bidi="ar-EG"/>
        </w:rPr>
        <w:t xml:space="preserve">تقارير </w:t>
      </w:r>
      <w:proofErr w:type="gramStart"/>
      <w:r w:rsidRPr="006355AC">
        <w:rPr>
          <w:rtl/>
          <w:lang w:bidi="ar-EG"/>
        </w:rPr>
        <w:t>تقييم</w:t>
      </w:r>
      <w:proofErr w:type="gramEnd"/>
      <w:r w:rsidR="00C41CA1">
        <w:rPr>
          <w:rFonts w:hint="cs"/>
          <w:rtl/>
          <w:lang w:bidi="ar-EG"/>
        </w:rPr>
        <w:t xml:space="preserve"> هذه المشروعات</w:t>
      </w:r>
      <w:r w:rsidRPr="006355AC">
        <w:rPr>
          <w:rtl/>
          <w:lang w:bidi="ar-EG"/>
        </w:rPr>
        <w:t>. و</w:t>
      </w:r>
      <w:r w:rsidR="00C41CA1">
        <w:rPr>
          <w:rFonts w:hint="cs"/>
          <w:rtl/>
          <w:lang w:bidi="ar-EG"/>
        </w:rPr>
        <w:t>إ</w:t>
      </w:r>
      <w:r w:rsidRPr="006355AC">
        <w:rPr>
          <w:rtl/>
          <w:lang w:bidi="ar-EG"/>
        </w:rPr>
        <w:t>ضافة</w:t>
      </w:r>
      <w:r w:rsidR="00C41CA1">
        <w:rPr>
          <w:rFonts w:hint="cs"/>
          <w:rtl/>
          <w:lang w:bidi="ar-EG"/>
        </w:rPr>
        <w:t>ً</w:t>
      </w:r>
      <w:r w:rsidRPr="006355AC">
        <w:rPr>
          <w:rtl/>
          <w:lang w:bidi="ar-EG"/>
        </w:rPr>
        <w:t xml:space="preserve"> إلى ذلك، </w:t>
      </w:r>
      <w:r w:rsidR="00C41CA1">
        <w:rPr>
          <w:rFonts w:hint="cs"/>
          <w:rtl/>
          <w:lang w:bidi="ar-EG"/>
        </w:rPr>
        <w:t xml:space="preserve">أحاطت اللجنة المعنية بالتنمية والملكية الفكرية علماً </w:t>
      </w:r>
      <w:r w:rsidRPr="006355AC">
        <w:rPr>
          <w:rtl/>
          <w:lang w:bidi="ar-EG"/>
        </w:rPr>
        <w:t xml:space="preserve">بتقرير </w:t>
      </w:r>
      <w:r w:rsidR="004F23A3">
        <w:rPr>
          <w:rFonts w:hint="cs"/>
          <w:rtl/>
          <w:lang w:bidi="ar-EG"/>
        </w:rPr>
        <w:t xml:space="preserve">إنجاز </w:t>
      </w:r>
      <w:r w:rsidR="00111933">
        <w:rPr>
          <w:rFonts w:hint="cs"/>
          <w:rtl/>
          <w:lang w:bidi="ar-EG"/>
        </w:rPr>
        <w:t>ال</w:t>
      </w:r>
      <w:r w:rsidR="00111933" w:rsidRPr="00111933">
        <w:rPr>
          <w:rtl/>
          <w:lang w:bidi="ar-EG"/>
        </w:rPr>
        <w:t xml:space="preserve">مشروع </w:t>
      </w:r>
      <w:r w:rsidR="00111933">
        <w:rPr>
          <w:rFonts w:hint="cs"/>
          <w:rtl/>
          <w:lang w:bidi="ar-EG"/>
        </w:rPr>
        <w:t>ال</w:t>
      </w:r>
      <w:r w:rsidR="00111933" w:rsidRPr="00111933">
        <w:rPr>
          <w:rtl/>
          <w:lang w:bidi="ar-EG"/>
        </w:rPr>
        <w:t xml:space="preserve">رائد بشأن الملكية </w:t>
      </w:r>
      <w:r w:rsidR="00111933" w:rsidRPr="00111933">
        <w:rPr>
          <w:rtl/>
          <w:lang w:bidi="ar-EG"/>
        </w:rPr>
        <w:lastRenderedPageBreak/>
        <w:t>الفكرية وإدارة التصاميم لتطوير الأعمال في البلدان النامية والبلدان الأقل نموا</w:t>
      </w:r>
      <w:r w:rsidR="00111933">
        <w:rPr>
          <w:rFonts w:hint="cs"/>
          <w:rtl/>
          <w:lang w:bidi="ar-EG"/>
        </w:rPr>
        <w:t>ً</w:t>
      </w:r>
      <w:r w:rsidRPr="006355AC">
        <w:rPr>
          <w:rtl/>
          <w:lang w:bidi="ar-EG"/>
        </w:rPr>
        <w:t>. وس</w:t>
      </w:r>
      <w:r w:rsidR="00111933">
        <w:rPr>
          <w:rFonts w:hint="cs"/>
          <w:rtl/>
          <w:lang w:bidi="ar-EG"/>
        </w:rPr>
        <w:t xml:space="preserve">وف تناقش اللجنة في دورتها الحالية </w:t>
      </w:r>
      <w:r w:rsidRPr="006355AC">
        <w:rPr>
          <w:rtl/>
          <w:lang w:bidi="ar-EG"/>
        </w:rPr>
        <w:t>تقرير تقييم هذا المشروع.</w:t>
      </w:r>
    </w:p>
    <w:p w:rsidR="00232BAB" w:rsidRDefault="006C0F08" w:rsidP="005C241B">
      <w:pPr>
        <w:pStyle w:val="NormalParaAR"/>
        <w:numPr>
          <w:ilvl w:val="0"/>
          <w:numId w:val="3"/>
        </w:numPr>
        <w:ind w:left="-5" w:firstLine="0"/>
        <w:rPr>
          <w:lang w:bidi="ar-EG"/>
        </w:rPr>
      </w:pPr>
      <w:r>
        <w:rPr>
          <w:rFonts w:hint="cs"/>
          <w:rtl/>
          <w:lang w:bidi="ar-EG"/>
        </w:rPr>
        <w:t>و</w:t>
      </w:r>
      <w:r w:rsidRPr="006C0F08">
        <w:rPr>
          <w:rtl/>
          <w:lang w:bidi="ar-EG"/>
        </w:rPr>
        <w:t>لا تزال تقارير التقييم المستقلة لمشر</w:t>
      </w:r>
      <w:r>
        <w:rPr>
          <w:rFonts w:hint="cs"/>
          <w:rtl/>
          <w:lang w:bidi="ar-EG"/>
        </w:rPr>
        <w:t>و</w:t>
      </w:r>
      <w:r w:rsidRPr="006C0F08">
        <w:rPr>
          <w:rtl/>
          <w:lang w:bidi="ar-EG"/>
        </w:rPr>
        <w:t>ع</w:t>
      </w:r>
      <w:r>
        <w:rPr>
          <w:rFonts w:hint="cs"/>
          <w:rtl/>
          <w:lang w:bidi="ar-EG"/>
        </w:rPr>
        <w:t xml:space="preserve">ات </w:t>
      </w:r>
      <w:r w:rsidR="005C241B" w:rsidRPr="005C241B">
        <w:rPr>
          <w:rFonts w:hint="cs"/>
          <w:rtl/>
          <w:lang w:bidi="ar-EG"/>
        </w:rPr>
        <w:t>أجندة</w:t>
      </w:r>
      <w:r>
        <w:rPr>
          <w:rFonts w:hint="cs"/>
          <w:rtl/>
          <w:lang w:bidi="ar-EG"/>
        </w:rPr>
        <w:t xml:space="preserve"> التنمية المُنجَزة</w:t>
      </w:r>
      <w:r w:rsidRPr="006C0F08">
        <w:rPr>
          <w:rtl/>
          <w:lang w:bidi="ar-EG"/>
        </w:rPr>
        <w:t xml:space="preserve"> أداة أساسية تُمكِّن </w:t>
      </w:r>
      <w:r>
        <w:rPr>
          <w:rFonts w:hint="cs"/>
          <w:rtl/>
          <w:lang w:bidi="ar-EG"/>
        </w:rPr>
        <w:t>ا</w:t>
      </w:r>
      <w:r w:rsidRPr="006C0F08">
        <w:rPr>
          <w:rtl/>
          <w:lang w:bidi="ar-EG"/>
        </w:rPr>
        <w:t xml:space="preserve">لدول </w:t>
      </w:r>
      <w:proofErr w:type="gramStart"/>
      <w:r w:rsidRPr="006C0F08">
        <w:rPr>
          <w:rtl/>
          <w:lang w:bidi="ar-EG"/>
        </w:rPr>
        <w:t>الأعضاء</w:t>
      </w:r>
      <w:proofErr w:type="gramEnd"/>
      <w:r w:rsidRPr="006C0F08">
        <w:rPr>
          <w:rtl/>
          <w:lang w:bidi="ar-EG"/>
        </w:rPr>
        <w:t xml:space="preserve"> </w:t>
      </w:r>
      <w:r>
        <w:rPr>
          <w:rFonts w:hint="cs"/>
          <w:rtl/>
          <w:lang w:bidi="ar-EG"/>
        </w:rPr>
        <w:t xml:space="preserve">من </w:t>
      </w:r>
      <w:r w:rsidRPr="006C0F08">
        <w:rPr>
          <w:rtl/>
          <w:lang w:bidi="ar-EG"/>
        </w:rPr>
        <w:t>تقييم فعالية تنفيذ هذه المشر</w:t>
      </w:r>
      <w:r>
        <w:rPr>
          <w:rFonts w:hint="cs"/>
          <w:rtl/>
          <w:lang w:bidi="ar-EG"/>
        </w:rPr>
        <w:t>و</w:t>
      </w:r>
      <w:r w:rsidRPr="006C0F08">
        <w:rPr>
          <w:rtl/>
          <w:lang w:bidi="ar-EG"/>
        </w:rPr>
        <w:t>ع</w:t>
      </w:r>
      <w:r>
        <w:rPr>
          <w:rFonts w:hint="cs"/>
          <w:rtl/>
          <w:lang w:bidi="ar-EG"/>
        </w:rPr>
        <w:t>ات</w:t>
      </w:r>
      <w:r w:rsidRPr="006C0F08">
        <w:rPr>
          <w:rtl/>
          <w:lang w:bidi="ar-EG"/>
        </w:rPr>
        <w:t xml:space="preserve"> وت</w:t>
      </w:r>
      <w:r>
        <w:rPr>
          <w:rFonts w:hint="cs"/>
          <w:rtl/>
          <w:lang w:bidi="ar-EG"/>
        </w:rPr>
        <w:t xml:space="preserve">قديم </w:t>
      </w:r>
      <w:r w:rsidRPr="006C0F08">
        <w:rPr>
          <w:rtl/>
          <w:lang w:bidi="ar-EG"/>
        </w:rPr>
        <w:t>توجيه</w:t>
      </w:r>
      <w:r>
        <w:rPr>
          <w:rFonts w:hint="cs"/>
          <w:rtl/>
          <w:lang w:bidi="ar-EG"/>
        </w:rPr>
        <w:t>ات</w:t>
      </w:r>
      <w:r w:rsidRPr="006C0F08">
        <w:rPr>
          <w:rtl/>
          <w:lang w:bidi="ar-EG"/>
        </w:rPr>
        <w:t xml:space="preserve"> للأنشطة </w:t>
      </w:r>
      <w:r w:rsidR="00CE6705">
        <w:rPr>
          <w:rFonts w:hint="cs"/>
          <w:rtl/>
          <w:lang w:bidi="ar-EG"/>
        </w:rPr>
        <w:t>المستقبل</w:t>
      </w:r>
      <w:r w:rsidR="00F22A40">
        <w:rPr>
          <w:rFonts w:hint="cs"/>
          <w:rtl/>
          <w:lang w:bidi="ar-EG"/>
        </w:rPr>
        <w:t>ي</w:t>
      </w:r>
      <w:r w:rsidR="00CE6705">
        <w:rPr>
          <w:rFonts w:hint="cs"/>
          <w:rtl/>
          <w:lang w:bidi="ar-EG"/>
        </w:rPr>
        <w:t xml:space="preserve">ة المتعلقة </w:t>
      </w:r>
      <w:r w:rsidRPr="006C0F08">
        <w:rPr>
          <w:rtl/>
          <w:lang w:bidi="ar-EG"/>
        </w:rPr>
        <w:t>بالتنمية والمشر</w:t>
      </w:r>
      <w:r w:rsidR="00CE6705">
        <w:rPr>
          <w:rFonts w:hint="cs"/>
          <w:rtl/>
          <w:lang w:bidi="ar-EG"/>
        </w:rPr>
        <w:t>و</w:t>
      </w:r>
      <w:r w:rsidRPr="006C0F08">
        <w:rPr>
          <w:rtl/>
          <w:lang w:bidi="ar-EG"/>
        </w:rPr>
        <w:t>ع</w:t>
      </w:r>
      <w:r w:rsidR="00CE6705">
        <w:rPr>
          <w:rFonts w:hint="cs"/>
          <w:rtl/>
          <w:lang w:bidi="ar-EG"/>
        </w:rPr>
        <w:t>ات</w:t>
      </w:r>
      <w:r w:rsidRPr="006C0F08">
        <w:rPr>
          <w:rtl/>
          <w:lang w:bidi="ar-EG"/>
        </w:rPr>
        <w:t xml:space="preserve"> الجديدة</w:t>
      </w:r>
      <w:r w:rsidR="00CE6705">
        <w:rPr>
          <w:rFonts w:hint="cs"/>
          <w:rtl/>
          <w:lang w:bidi="ar-EG"/>
        </w:rPr>
        <w:t xml:space="preserve"> ذات الصلة ب</w:t>
      </w:r>
      <w:r w:rsidR="005C241B" w:rsidRPr="005C241B">
        <w:rPr>
          <w:rFonts w:hint="cs"/>
          <w:rtl/>
          <w:lang w:bidi="ar-EG"/>
        </w:rPr>
        <w:t>أجندة</w:t>
      </w:r>
      <w:r w:rsidR="00CE6705">
        <w:rPr>
          <w:rFonts w:hint="cs"/>
          <w:rtl/>
          <w:lang w:bidi="ar-EG"/>
        </w:rPr>
        <w:t xml:space="preserve"> التنمية</w:t>
      </w:r>
      <w:r w:rsidRPr="006C0F08">
        <w:rPr>
          <w:rtl/>
          <w:lang w:bidi="ar-EG"/>
        </w:rPr>
        <w:t xml:space="preserve">. </w:t>
      </w:r>
      <w:r w:rsidR="00CE6705">
        <w:rPr>
          <w:rFonts w:hint="cs"/>
          <w:rtl/>
          <w:lang w:bidi="ar-EG"/>
        </w:rPr>
        <w:t>و</w:t>
      </w:r>
      <w:r w:rsidRPr="006C0F08">
        <w:rPr>
          <w:rtl/>
          <w:lang w:bidi="ar-EG"/>
        </w:rPr>
        <w:t>وضعت أمانة الويبو آلية ت</w:t>
      </w:r>
      <w:r w:rsidR="00CE6705">
        <w:rPr>
          <w:rFonts w:hint="cs"/>
          <w:rtl/>
          <w:lang w:bidi="ar-EG"/>
        </w:rPr>
        <w:t xml:space="preserve">راعي </w:t>
      </w:r>
      <w:r w:rsidRPr="006C0F08">
        <w:rPr>
          <w:rtl/>
          <w:lang w:bidi="ar-EG"/>
        </w:rPr>
        <w:t xml:space="preserve">التوصيات المنبثقة عن التقييمات، وذلك للتأكد من أن التوصيات المتفق عليها التي </w:t>
      </w:r>
      <w:r w:rsidR="00CE6705">
        <w:rPr>
          <w:rFonts w:hint="cs"/>
          <w:rtl/>
          <w:lang w:bidi="ar-EG"/>
        </w:rPr>
        <w:t xml:space="preserve">قدمها </w:t>
      </w:r>
      <w:r w:rsidRPr="006C0F08">
        <w:rPr>
          <w:rtl/>
          <w:lang w:bidi="ar-EG"/>
        </w:rPr>
        <w:t>الم</w:t>
      </w:r>
      <w:r w:rsidR="00CE6705">
        <w:rPr>
          <w:rFonts w:hint="cs"/>
          <w:rtl/>
          <w:lang w:bidi="ar-EG"/>
        </w:rPr>
        <w:t>ُ</w:t>
      </w:r>
      <w:r w:rsidRPr="006C0F08">
        <w:rPr>
          <w:rtl/>
          <w:lang w:bidi="ar-EG"/>
        </w:rPr>
        <w:t>قي</w:t>
      </w:r>
      <w:r w:rsidR="00CE6705">
        <w:rPr>
          <w:rFonts w:hint="cs"/>
          <w:rtl/>
          <w:lang w:bidi="ar-EG"/>
        </w:rPr>
        <w:t>ِّ</w:t>
      </w:r>
      <w:r w:rsidRPr="006C0F08">
        <w:rPr>
          <w:rtl/>
          <w:lang w:bidi="ar-EG"/>
        </w:rPr>
        <w:t>مون ت</w:t>
      </w:r>
      <w:r w:rsidR="00CE6705">
        <w:rPr>
          <w:rFonts w:hint="cs"/>
          <w:rtl/>
          <w:lang w:bidi="ar-EG"/>
        </w:rPr>
        <w:t>ُ</w:t>
      </w:r>
      <w:r w:rsidRPr="006C0F08">
        <w:rPr>
          <w:rtl/>
          <w:lang w:bidi="ar-EG"/>
        </w:rPr>
        <w:t>نف</w:t>
      </w:r>
      <w:r w:rsidR="00CE6705">
        <w:rPr>
          <w:rFonts w:hint="cs"/>
          <w:rtl/>
          <w:lang w:bidi="ar-EG"/>
        </w:rPr>
        <w:t>َّ</w:t>
      </w:r>
      <w:r w:rsidRPr="006C0F08">
        <w:rPr>
          <w:rtl/>
          <w:lang w:bidi="ar-EG"/>
        </w:rPr>
        <w:t>ذ على النحو الواجب.</w:t>
      </w:r>
    </w:p>
    <w:p w:rsidR="00CE6705" w:rsidRDefault="00BF3E5E" w:rsidP="00E210F7">
      <w:pPr>
        <w:pStyle w:val="NormalParaAR"/>
        <w:numPr>
          <w:ilvl w:val="0"/>
          <w:numId w:val="3"/>
        </w:numPr>
        <w:ind w:left="-5" w:firstLine="0"/>
        <w:rPr>
          <w:lang w:bidi="ar-EG"/>
        </w:rPr>
      </w:pPr>
      <w:r w:rsidRPr="00BF3E5E">
        <w:rPr>
          <w:rtl/>
          <w:lang w:bidi="ar-EG"/>
        </w:rPr>
        <w:t xml:space="preserve">واستمر </w:t>
      </w:r>
      <w:proofErr w:type="gramStart"/>
      <w:r w:rsidRPr="00BF3E5E">
        <w:rPr>
          <w:rtl/>
          <w:lang w:bidi="ar-EG"/>
        </w:rPr>
        <w:t>في</w:t>
      </w:r>
      <w:proofErr w:type="gramEnd"/>
      <w:r w:rsidRPr="00BF3E5E">
        <w:rPr>
          <w:rtl/>
          <w:lang w:bidi="ar-EG"/>
        </w:rPr>
        <w:t xml:space="preserve"> عام 201</w:t>
      </w:r>
      <w:r>
        <w:rPr>
          <w:rFonts w:hint="cs"/>
          <w:rtl/>
          <w:lang w:bidi="ar-EG"/>
        </w:rPr>
        <w:t>6</w:t>
      </w:r>
      <w:r w:rsidRPr="00BF3E5E">
        <w:rPr>
          <w:rtl/>
          <w:lang w:bidi="ar-EG"/>
        </w:rPr>
        <w:t xml:space="preserve"> تنفيذ المشروعات المعتمدة ال</w:t>
      </w:r>
      <w:r>
        <w:rPr>
          <w:rFonts w:hint="cs"/>
          <w:rtl/>
          <w:lang w:bidi="ar-EG"/>
        </w:rPr>
        <w:t xml:space="preserve">ستة </w:t>
      </w:r>
      <w:r w:rsidRPr="00BF3E5E">
        <w:rPr>
          <w:rtl/>
          <w:lang w:bidi="ar-EG"/>
        </w:rPr>
        <w:t>المتبقية. وعُرِض على الدورة ال</w:t>
      </w:r>
      <w:r>
        <w:rPr>
          <w:rFonts w:hint="cs"/>
          <w:rtl/>
          <w:lang w:bidi="ar-EG"/>
        </w:rPr>
        <w:t xml:space="preserve">ثامنة </w:t>
      </w:r>
      <w:r w:rsidRPr="00BF3E5E">
        <w:rPr>
          <w:rtl/>
          <w:lang w:bidi="ar-EG"/>
        </w:rPr>
        <w:t>عشرة للجنة المعنية بالتنمية والملكية الفكرية تقريرٌ مرحليٌ عن تنفيذ هذه المشروعات، وناقشته الدول الأعضاء. وفي نهاية عام 201</w:t>
      </w:r>
      <w:r>
        <w:rPr>
          <w:rFonts w:hint="cs"/>
          <w:rtl/>
          <w:lang w:bidi="ar-EG"/>
        </w:rPr>
        <w:t>6</w:t>
      </w:r>
      <w:r w:rsidRPr="00BF3E5E">
        <w:rPr>
          <w:rtl/>
          <w:lang w:bidi="ar-EG"/>
        </w:rPr>
        <w:t xml:space="preserve">، كانت </w:t>
      </w:r>
      <w:r>
        <w:rPr>
          <w:rFonts w:hint="cs"/>
          <w:rtl/>
          <w:lang w:bidi="ar-EG"/>
        </w:rPr>
        <w:t xml:space="preserve">لا تزال </w:t>
      </w:r>
      <w:r w:rsidRPr="00BF3E5E">
        <w:rPr>
          <w:rtl/>
          <w:lang w:bidi="ar-EG"/>
        </w:rPr>
        <w:t xml:space="preserve">توجد </w:t>
      </w:r>
      <w:r>
        <w:rPr>
          <w:rFonts w:hint="cs"/>
          <w:rtl/>
          <w:lang w:bidi="ar-EG"/>
        </w:rPr>
        <w:t>ستة</w:t>
      </w:r>
      <w:r w:rsidRPr="00BF3E5E">
        <w:rPr>
          <w:rtl/>
          <w:lang w:bidi="ar-EG"/>
        </w:rPr>
        <w:t xml:space="preserve"> مشروعات قيد التنفيذ، ألا وهي:</w:t>
      </w:r>
    </w:p>
    <w:p w:rsidR="00BF3E5E" w:rsidRDefault="007D10FD" w:rsidP="007D10FD">
      <w:pPr>
        <w:pStyle w:val="NormalParaAR"/>
        <w:ind w:left="535"/>
        <w:rPr>
          <w:rtl/>
          <w:lang w:bidi="ar-EG"/>
        </w:rPr>
      </w:pPr>
      <w:r>
        <w:rPr>
          <w:rFonts w:hint="cs"/>
          <w:rtl/>
          <w:lang w:bidi="ar-EG"/>
        </w:rPr>
        <w:t>"1"</w:t>
      </w:r>
      <w:r>
        <w:rPr>
          <w:rtl/>
          <w:lang w:bidi="ar-EG"/>
        </w:rPr>
        <w:tab/>
      </w:r>
      <w:r w:rsidRPr="007D10FD">
        <w:rPr>
          <w:rtl/>
          <w:lang w:bidi="ar-EG"/>
        </w:rPr>
        <w:t>الملكية الفكرية والسياحة والثقافة: دعم الأهداف الإنمائية والنهوض بالتراث الثقافي في مصر وغيرها من البلدان النامية</w:t>
      </w:r>
      <w:r>
        <w:rPr>
          <w:rFonts w:hint="cs"/>
          <w:rtl/>
          <w:lang w:bidi="ar-EG"/>
        </w:rPr>
        <w:t>،</w:t>
      </w:r>
    </w:p>
    <w:p w:rsidR="007D10FD" w:rsidRDefault="007D10FD" w:rsidP="009D56F6">
      <w:pPr>
        <w:pStyle w:val="NormalParaAR"/>
        <w:ind w:left="535"/>
        <w:rPr>
          <w:rtl/>
          <w:lang w:bidi="ar-EG"/>
        </w:rPr>
      </w:pPr>
      <w:r>
        <w:rPr>
          <w:rFonts w:hint="cs"/>
          <w:rtl/>
          <w:lang w:bidi="ar-EG"/>
        </w:rPr>
        <w:t>"2"</w:t>
      </w:r>
      <w:r>
        <w:rPr>
          <w:rtl/>
          <w:lang w:bidi="ar-EG"/>
        </w:rPr>
        <w:tab/>
      </w:r>
      <w:r>
        <w:rPr>
          <w:rFonts w:hint="cs"/>
          <w:rtl/>
          <w:lang w:bidi="ar-EG"/>
        </w:rPr>
        <w:t>و</w:t>
      </w:r>
      <w:r w:rsidR="009D56F6">
        <w:rPr>
          <w:rFonts w:hint="cs"/>
          <w:rtl/>
          <w:lang w:bidi="ar-EG"/>
        </w:rPr>
        <w:t xml:space="preserve">مشروع </w:t>
      </w:r>
      <w:r w:rsidR="009D56F6" w:rsidRPr="009D56F6">
        <w:rPr>
          <w:rtl/>
          <w:lang w:bidi="ar-EG"/>
        </w:rPr>
        <w:t>الملكية الفكرية والتنمية الاجتماعية والاقتصادية</w:t>
      </w:r>
      <w:r w:rsidR="009D56F6">
        <w:rPr>
          <w:rFonts w:hint="cs"/>
          <w:rtl/>
          <w:lang w:bidi="ar-EG"/>
        </w:rPr>
        <w:t xml:space="preserve"> </w:t>
      </w:r>
      <w:r w:rsidR="009D56F6">
        <w:rPr>
          <w:rtl/>
          <w:lang w:bidi="ar-EG"/>
        </w:rPr>
        <w:t>–</w:t>
      </w:r>
      <w:r w:rsidR="009D56F6">
        <w:rPr>
          <w:rFonts w:hint="cs"/>
          <w:rtl/>
          <w:lang w:bidi="ar-EG"/>
        </w:rPr>
        <w:t xml:space="preserve"> المرحلة الثانية،</w:t>
      </w:r>
    </w:p>
    <w:p w:rsidR="009D56F6" w:rsidRDefault="009D56F6" w:rsidP="009D56F6">
      <w:pPr>
        <w:pStyle w:val="NormalParaAR"/>
        <w:ind w:left="535"/>
        <w:rPr>
          <w:rtl/>
          <w:lang w:bidi="ar-EG"/>
        </w:rPr>
      </w:pPr>
      <w:r>
        <w:rPr>
          <w:rFonts w:hint="cs"/>
          <w:rtl/>
          <w:lang w:bidi="ar-EG"/>
        </w:rPr>
        <w:t>"3"</w:t>
      </w:r>
      <w:r>
        <w:rPr>
          <w:rtl/>
          <w:lang w:bidi="ar-EG"/>
        </w:rPr>
        <w:tab/>
      </w:r>
      <w:r>
        <w:rPr>
          <w:rFonts w:hint="cs"/>
          <w:rtl/>
          <w:lang w:bidi="ar-EG"/>
        </w:rPr>
        <w:t>و</w:t>
      </w:r>
      <w:r w:rsidRPr="009D56F6">
        <w:rPr>
          <w:rtl/>
          <w:lang w:bidi="ar-EG"/>
        </w:rPr>
        <w:t>مشروع تكوين الكفاءات في استعمال المعلومات التقنية والعلمية الملائمة لمجالات تكنولوجية محددة حلا</w:t>
      </w:r>
      <w:r w:rsidR="00F3235B">
        <w:rPr>
          <w:rFonts w:hint="cs"/>
          <w:rtl/>
          <w:lang w:bidi="ar-EG"/>
        </w:rPr>
        <w:t>ً</w:t>
      </w:r>
      <w:r w:rsidRPr="009D56F6">
        <w:rPr>
          <w:rtl/>
          <w:lang w:bidi="ar-EG"/>
        </w:rPr>
        <w:t xml:space="preserve"> لتحديات إنمائية محددة</w:t>
      </w:r>
      <w:r>
        <w:rPr>
          <w:rFonts w:hint="cs"/>
          <w:rtl/>
          <w:lang w:bidi="ar-EG"/>
        </w:rPr>
        <w:t xml:space="preserve"> </w:t>
      </w:r>
      <w:r>
        <w:rPr>
          <w:rtl/>
          <w:lang w:bidi="ar-EG"/>
        </w:rPr>
        <w:t>–</w:t>
      </w:r>
      <w:r>
        <w:rPr>
          <w:rFonts w:hint="cs"/>
          <w:rtl/>
          <w:lang w:bidi="ar-EG"/>
        </w:rPr>
        <w:t xml:space="preserve"> المرحلة الثانية،</w:t>
      </w:r>
    </w:p>
    <w:p w:rsidR="009D56F6" w:rsidRDefault="009D56F6" w:rsidP="009D56F6">
      <w:pPr>
        <w:pStyle w:val="NormalParaAR"/>
        <w:ind w:left="535"/>
        <w:rPr>
          <w:rtl/>
          <w:lang w:bidi="ar-EG"/>
        </w:rPr>
      </w:pPr>
      <w:r>
        <w:rPr>
          <w:rFonts w:hint="cs"/>
          <w:rtl/>
          <w:lang w:bidi="ar-EG"/>
        </w:rPr>
        <w:t>"4"</w:t>
      </w:r>
      <w:r>
        <w:rPr>
          <w:rtl/>
          <w:lang w:bidi="ar-EG"/>
        </w:rPr>
        <w:tab/>
      </w:r>
      <w:r w:rsidR="009421B8">
        <w:rPr>
          <w:rFonts w:hint="cs"/>
          <w:rtl/>
          <w:lang w:bidi="ar-EG"/>
        </w:rPr>
        <w:t>و</w:t>
      </w:r>
      <w:r w:rsidR="009421B8" w:rsidRPr="009421B8">
        <w:rPr>
          <w:rtl/>
          <w:lang w:bidi="ar-EG"/>
        </w:rPr>
        <w:t>التعاون على التنمية والتعليم والتدريب المهني في مجال حقوق الملكية الفكرية مع مؤسسات التدريب القضائي في البلدان النامية والبلدان الأقل نموا</w:t>
      </w:r>
      <w:r w:rsidR="009421B8">
        <w:rPr>
          <w:rFonts w:hint="cs"/>
          <w:rtl/>
          <w:lang w:bidi="ar-EG"/>
        </w:rPr>
        <w:t>ً،</w:t>
      </w:r>
    </w:p>
    <w:p w:rsidR="009421B8" w:rsidRDefault="009421B8" w:rsidP="009D56F6">
      <w:pPr>
        <w:pStyle w:val="NormalParaAR"/>
        <w:ind w:left="535"/>
        <w:rPr>
          <w:rtl/>
          <w:lang w:bidi="ar-EG"/>
        </w:rPr>
      </w:pPr>
      <w:r>
        <w:rPr>
          <w:rFonts w:hint="cs"/>
          <w:rtl/>
          <w:lang w:bidi="ar-EG"/>
        </w:rPr>
        <w:t>"5"</w:t>
      </w:r>
      <w:r>
        <w:rPr>
          <w:rtl/>
          <w:lang w:bidi="ar-EG"/>
        </w:rPr>
        <w:tab/>
      </w:r>
      <w:r>
        <w:rPr>
          <w:rFonts w:hint="cs"/>
          <w:rtl/>
          <w:lang w:bidi="ar-EG"/>
        </w:rPr>
        <w:t>و</w:t>
      </w:r>
      <w:r w:rsidRPr="009421B8">
        <w:rPr>
          <w:rtl/>
          <w:lang w:bidi="ar-EG"/>
        </w:rPr>
        <w:t>تعزيز القطاع السمعي البصري وتطويره في بوركينا فاسو وبعض البلدان الأفريقية</w:t>
      </w:r>
      <w:r>
        <w:rPr>
          <w:rFonts w:hint="cs"/>
          <w:rtl/>
          <w:lang w:bidi="ar-EG"/>
        </w:rPr>
        <w:t xml:space="preserve"> </w:t>
      </w:r>
      <w:r>
        <w:rPr>
          <w:rtl/>
          <w:lang w:bidi="ar-EG"/>
        </w:rPr>
        <w:t>–</w:t>
      </w:r>
      <w:r>
        <w:rPr>
          <w:rFonts w:hint="cs"/>
          <w:rtl/>
          <w:lang w:bidi="ar-EG"/>
        </w:rPr>
        <w:t xml:space="preserve"> المرحلة الثانية،</w:t>
      </w:r>
    </w:p>
    <w:p w:rsidR="009421B8" w:rsidRDefault="009421B8" w:rsidP="00127AC2">
      <w:pPr>
        <w:pStyle w:val="NormalParaAR"/>
        <w:ind w:left="535"/>
        <w:rPr>
          <w:rtl/>
          <w:lang w:bidi="ar-EG"/>
        </w:rPr>
      </w:pPr>
      <w:r>
        <w:rPr>
          <w:rFonts w:hint="cs"/>
          <w:rtl/>
          <w:lang w:bidi="ar-EG"/>
        </w:rPr>
        <w:t>"6"</w:t>
      </w:r>
      <w:r>
        <w:rPr>
          <w:rtl/>
          <w:lang w:bidi="ar-EG"/>
        </w:rPr>
        <w:tab/>
      </w:r>
      <w:r>
        <w:rPr>
          <w:rFonts w:hint="cs"/>
          <w:rtl/>
          <w:lang w:bidi="ar-EG"/>
        </w:rPr>
        <w:t>و</w:t>
      </w:r>
      <w:r w:rsidR="00127AC2" w:rsidRPr="00127AC2">
        <w:rPr>
          <w:rtl/>
          <w:lang w:bidi="ar-EG"/>
        </w:rPr>
        <w:t>مشروع استخدام المعلومات الموجودة في الملك العام لأغراض التنمية الاقتصادية</w:t>
      </w:r>
      <w:r w:rsidR="00127AC2">
        <w:rPr>
          <w:rFonts w:hint="cs"/>
          <w:rtl/>
          <w:lang w:bidi="ar-EG"/>
        </w:rPr>
        <w:t>.</w:t>
      </w:r>
    </w:p>
    <w:p w:rsidR="00BF3E5E" w:rsidRDefault="00F30924" w:rsidP="005C241B">
      <w:pPr>
        <w:pStyle w:val="NormalParaAR"/>
        <w:numPr>
          <w:ilvl w:val="0"/>
          <w:numId w:val="3"/>
        </w:numPr>
        <w:ind w:left="-5" w:firstLine="0"/>
        <w:rPr>
          <w:lang w:bidi="ar-EG"/>
        </w:rPr>
      </w:pPr>
      <w:r w:rsidRPr="00F30924">
        <w:rPr>
          <w:rtl/>
          <w:lang w:bidi="ar-EG"/>
        </w:rPr>
        <w:t xml:space="preserve">وفيما يلي </w:t>
      </w:r>
      <w:proofErr w:type="gramStart"/>
      <w:r w:rsidRPr="00F30924">
        <w:rPr>
          <w:rtl/>
          <w:lang w:bidi="ar-EG"/>
        </w:rPr>
        <w:t>بعض</w:t>
      </w:r>
      <w:proofErr w:type="gramEnd"/>
      <w:r w:rsidRPr="00F30924">
        <w:rPr>
          <w:rtl/>
          <w:lang w:bidi="ar-EG"/>
        </w:rPr>
        <w:t xml:space="preserve"> النقاط البارزة فيما يخص تنفيذ مشروعات </w:t>
      </w:r>
      <w:r w:rsidR="005C241B" w:rsidRPr="005C241B">
        <w:rPr>
          <w:rFonts w:hint="cs"/>
          <w:rtl/>
          <w:lang w:bidi="ar-EG"/>
        </w:rPr>
        <w:t>أجندة</w:t>
      </w:r>
      <w:r w:rsidRPr="00F30924">
        <w:rPr>
          <w:rtl/>
          <w:lang w:bidi="ar-EG"/>
        </w:rPr>
        <w:t xml:space="preserve"> التنمية خلال الفترة المشمولة بالتقرير:</w:t>
      </w:r>
    </w:p>
    <w:p w:rsidR="00F30924" w:rsidRDefault="00F30924" w:rsidP="00DF7CFB">
      <w:pPr>
        <w:pStyle w:val="NormalParaAR"/>
        <w:ind w:left="535"/>
        <w:rPr>
          <w:rtl/>
          <w:lang w:bidi="ar-EG"/>
        </w:rPr>
      </w:pPr>
      <w:r>
        <w:rPr>
          <w:rFonts w:hint="cs"/>
          <w:rtl/>
          <w:lang w:bidi="ar-EG"/>
        </w:rPr>
        <w:t>"1"</w:t>
      </w:r>
      <w:r>
        <w:rPr>
          <w:rtl/>
          <w:lang w:bidi="ar-EG"/>
        </w:rPr>
        <w:tab/>
      </w:r>
      <w:r w:rsidRPr="00F30924">
        <w:rPr>
          <w:rtl/>
          <w:lang w:bidi="ar-EG"/>
        </w:rPr>
        <w:t xml:space="preserve">في سياق مشروع </w:t>
      </w:r>
      <w:r w:rsidR="00C3772E" w:rsidRPr="007D10FD">
        <w:rPr>
          <w:rtl/>
          <w:lang w:bidi="ar-EG"/>
        </w:rPr>
        <w:t>الملكية الفكرية والسياحة والثقافة: دعم الأهداف الإنمائية والنهوض بالتراث الثقافي في مصر وغيرها من البلدان النامية</w:t>
      </w:r>
      <w:r w:rsidRPr="00F30924">
        <w:rPr>
          <w:rtl/>
          <w:lang w:bidi="ar-EG"/>
        </w:rPr>
        <w:t xml:space="preserve">، </w:t>
      </w:r>
      <w:r w:rsidR="006C0F42">
        <w:rPr>
          <w:rFonts w:hint="cs"/>
          <w:rtl/>
          <w:lang w:bidi="ar-EG"/>
        </w:rPr>
        <w:t xml:space="preserve">نُفِّذت </w:t>
      </w:r>
      <w:r w:rsidR="007E4188" w:rsidRPr="007E4188">
        <w:rPr>
          <w:rtl/>
          <w:lang w:bidi="ar-EG"/>
        </w:rPr>
        <w:t xml:space="preserve">أنشطة بحث وتوثيق </w:t>
      </w:r>
      <w:r w:rsidR="006C0F42">
        <w:rPr>
          <w:rFonts w:hint="cs"/>
          <w:rtl/>
          <w:lang w:bidi="ar-EG"/>
        </w:rPr>
        <w:t>بشأن</w:t>
      </w:r>
      <w:r w:rsidRPr="00F30924">
        <w:rPr>
          <w:rtl/>
          <w:lang w:bidi="ar-EG"/>
        </w:rPr>
        <w:t xml:space="preserve"> أفضل الممارسات فيما يتعلق ب</w:t>
      </w:r>
      <w:r w:rsidR="006C0F42">
        <w:rPr>
          <w:rFonts w:hint="cs"/>
          <w:rtl/>
          <w:lang w:bidi="ar-EG"/>
        </w:rPr>
        <w:t>ال</w:t>
      </w:r>
      <w:r w:rsidRPr="00F30924">
        <w:rPr>
          <w:rtl/>
          <w:lang w:bidi="ar-EG"/>
        </w:rPr>
        <w:t>استخدام</w:t>
      </w:r>
      <w:r w:rsidR="006C0F42">
        <w:rPr>
          <w:rFonts w:hint="cs"/>
          <w:rtl/>
          <w:lang w:bidi="ar-EG"/>
        </w:rPr>
        <w:t xml:space="preserve"> الحالي</w:t>
      </w:r>
      <w:r w:rsidRPr="00F30924">
        <w:rPr>
          <w:rtl/>
          <w:lang w:bidi="ar-EG"/>
        </w:rPr>
        <w:t xml:space="preserve"> أو المحتمل </w:t>
      </w:r>
      <w:r w:rsidR="006C0F42">
        <w:rPr>
          <w:rFonts w:hint="cs"/>
          <w:rtl/>
          <w:lang w:bidi="ar-EG"/>
        </w:rPr>
        <w:t>ل</w:t>
      </w:r>
      <w:r w:rsidRPr="00F30924">
        <w:rPr>
          <w:rtl/>
          <w:lang w:bidi="ar-EG"/>
        </w:rPr>
        <w:t xml:space="preserve">أدوات الملكية الفكرية </w:t>
      </w:r>
      <w:r w:rsidR="006C0F42">
        <w:rPr>
          <w:rFonts w:hint="cs"/>
          <w:rtl/>
          <w:lang w:bidi="ar-EG"/>
        </w:rPr>
        <w:t>بغرض النهوض</w:t>
      </w:r>
      <w:r w:rsidRPr="00F30924">
        <w:rPr>
          <w:rtl/>
          <w:lang w:bidi="ar-EG"/>
        </w:rPr>
        <w:t xml:space="preserve"> </w:t>
      </w:r>
      <w:r w:rsidR="006C0F42">
        <w:rPr>
          <w:rFonts w:hint="cs"/>
          <w:rtl/>
          <w:lang w:bidi="ar-EG"/>
        </w:rPr>
        <w:t>ب</w:t>
      </w:r>
      <w:r w:rsidRPr="00F30924">
        <w:rPr>
          <w:rtl/>
          <w:lang w:bidi="ar-EG"/>
        </w:rPr>
        <w:t>السياحة و</w:t>
      </w:r>
      <w:r w:rsidR="006C0F42">
        <w:rPr>
          <w:rFonts w:hint="cs"/>
          <w:rtl/>
          <w:lang w:bidi="ar-EG"/>
        </w:rPr>
        <w:t>ب</w:t>
      </w:r>
      <w:r w:rsidRPr="00F30924">
        <w:rPr>
          <w:rtl/>
          <w:lang w:bidi="ar-EG"/>
        </w:rPr>
        <w:t>المعارف والتقاليد والثقافة</w:t>
      </w:r>
      <w:r w:rsidR="006C0F42">
        <w:rPr>
          <w:rFonts w:hint="cs"/>
          <w:rtl/>
          <w:lang w:bidi="ar-EG"/>
        </w:rPr>
        <w:t xml:space="preserve"> الوطنية/</w:t>
      </w:r>
      <w:r w:rsidR="006C0F42" w:rsidRPr="00F30924">
        <w:rPr>
          <w:rtl/>
          <w:lang w:bidi="ar-EG"/>
        </w:rPr>
        <w:t>المحلية</w:t>
      </w:r>
      <w:r w:rsidRPr="00F30924">
        <w:rPr>
          <w:rtl/>
          <w:lang w:bidi="ar-EG"/>
        </w:rPr>
        <w:t>. و</w:t>
      </w:r>
      <w:r w:rsidR="004628C0">
        <w:rPr>
          <w:rFonts w:hint="cs"/>
          <w:rtl/>
          <w:lang w:bidi="ar-EG"/>
        </w:rPr>
        <w:t xml:space="preserve">تمت صياغة </w:t>
      </w:r>
      <w:r w:rsidRPr="00F30924">
        <w:rPr>
          <w:rtl/>
          <w:lang w:bidi="ar-EG"/>
        </w:rPr>
        <w:t xml:space="preserve">دليل </w:t>
      </w:r>
      <w:r w:rsidR="004628C0" w:rsidRPr="00F30924">
        <w:rPr>
          <w:rtl/>
          <w:lang w:bidi="ar-EG"/>
        </w:rPr>
        <w:t xml:space="preserve">الويبو </w:t>
      </w:r>
      <w:r w:rsidR="004628C0">
        <w:rPr>
          <w:rFonts w:hint="cs"/>
          <w:rtl/>
          <w:lang w:bidi="ar-EG"/>
        </w:rPr>
        <w:t>ل</w:t>
      </w:r>
      <w:r w:rsidRPr="00F30924">
        <w:rPr>
          <w:rtl/>
          <w:lang w:bidi="ar-EG"/>
        </w:rPr>
        <w:t>أفضل الممارسات في مجال الملكية الفكرية والسياحة</w:t>
      </w:r>
      <w:r w:rsidR="004628C0">
        <w:rPr>
          <w:rFonts w:hint="cs"/>
          <w:rtl/>
          <w:lang w:bidi="ar-EG"/>
        </w:rPr>
        <w:t>،</w:t>
      </w:r>
      <w:r w:rsidRPr="00F30924">
        <w:rPr>
          <w:rtl/>
          <w:lang w:bidi="ar-EG"/>
        </w:rPr>
        <w:t xml:space="preserve"> و</w:t>
      </w:r>
      <w:r w:rsidR="004628C0">
        <w:rPr>
          <w:rFonts w:hint="cs"/>
          <w:rtl/>
          <w:lang w:bidi="ar-EG"/>
        </w:rPr>
        <w:t>ت</w:t>
      </w:r>
      <w:r w:rsidRPr="00F30924">
        <w:rPr>
          <w:rtl/>
          <w:lang w:bidi="ar-EG"/>
        </w:rPr>
        <w:t>جري حاليا</w:t>
      </w:r>
      <w:r w:rsidR="004628C0">
        <w:rPr>
          <w:rFonts w:hint="cs"/>
          <w:rtl/>
          <w:lang w:bidi="ar-EG"/>
        </w:rPr>
        <w:t>ً</w:t>
      </w:r>
      <w:r w:rsidRPr="00F30924">
        <w:rPr>
          <w:rtl/>
          <w:lang w:bidi="ar-EG"/>
        </w:rPr>
        <w:t xml:space="preserve"> </w:t>
      </w:r>
      <w:r w:rsidR="004628C0">
        <w:rPr>
          <w:rFonts w:hint="cs"/>
          <w:rtl/>
          <w:lang w:bidi="ar-EG"/>
        </w:rPr>
        <w:t>مراجعته من قبل نظراء</w:t>
      </w:r>
      <w:r w:rsidRPr="00F30924">
        <w:rPr>
          <w:rtl/>
          <w:lang w:bidi="ar-EG"/>
        </w:rPr>
        <w:t>. وقد بدأت مناقشات مع منظمة السياحة العالمية التابعة للأمم المتحدة (</w:t>
      </w:r>
      <w:r w:rsidRPr="00F30924">
        <w:rPr>
          <w:lang w:bidi="ar-EG"/>
        </w:rPr>
        <w:t>UNWTO</w:t>
      </w:r>
      <w:r w:rsidRPr="00F30924">
        <w:rPr>
          <w:rtl/>
          <w:lang w:bidi="ar-EG"/>
        </w:rPr>
        <w:t xml:space="preserve">) </w:t>
      </w:r>
      <w:r w:rsidR="00EF0BEB">
        <w:rPr>
          <w:rFonts w:hint="cs"/>
          <w:rtl/>
          <w:lang w:bidi="ar-EG"/>
        </w:rPr>
        <w:t xml:space="preserve">بغية </w:t>
      </w:r>
      <w:r w:rsidRPr="00F30924">
        <w:rPr>
          <w:rtl/>
          <w:lang w:bidi="ar-EG"/>
        </w:rPr>
        <w:t xml:space="preserve">تحديد مجالات التعاون </w:t>
      </w:r>
      <w:r w:rsidR="00E1058D">
        <w:rPr>
          <w:rFonts w:hint="cs"/>
          <w:rtl/>
          <w:lang w:bidi="ar-EG"/>
        </w:rPr>
        <w:t>المحتمل</w:t>
      </w:r>
      <w:r w:rsidRPr="00F30924">
        <w:rPr>
          <w:rtl/>
          <w:lang w:bidi="ar-EG"/>
        </w:rPr>
        <w:t xml:space="preserve"> في إطار المشروع. </w:t>
      </w:r>
      <w:r w:rsidR="00EF0BEB">
        <w:rPr>
          <w:rFonts w:hint="cs"/>
          <w:rtl/>
          <w:lang w:bidi="ar-EG"/>
        </w:rPr>
        <w:t>و</w:t>
      </w:r>
      <w:r w:rsidRPr="00F30924">
        <w:rPr>
          <w:rtl/>
          <w:lang w:bidi="ar-EG"/>
        </w:rPr>
        <w:t>فيما ي</w:t>
      </w:r>
      <w:r w:rsidR="00EF0BEB">
        <w:rPr>
          <w:rFonts w:hint="cs"/>
          <w:rtl/>
          <w:lang w:bidi="ar-EG"/>
        </w:rPr>
        <w:t>خص ال</w:t>
      </w:r>
      <w:r w:rsidRPr="00F30924">
        <w:rPr>
          <w:rtl/>
          <w:lang w:bidi="ar-EG"/>
        </w:rPr>
        <w:t xml:space="preserve">تنفيذ </w:t>
      </w:r>
      <w:r w:rsidR="00EF0BEB">
        <w:rPr>
          <w:rFonts w:hint="cs"/>
          <w:rtl/>
          <w:lang w:bidi="ar-EG"/>
        </w:rPr>
        <w:t xml:space="preserve">على </w:t>
      </w:r>
      <w:r w:rsidR="00E1058D">
        <w:rPr>
          <w:rFonts w:hint="cs"/>
          <w:rtl/>
          <w:lang w:bidi="ar-EG"/>
        </w:rPr>
        <w:t>الصعيد</w:t>
      </w:r>
      <w:r w:rsidRPr="00F30924">
        <w:rPr>
          <w:rtl/>
          <w:lang w:bidi="ar-EG"/>
        </w:rPr>
        <w:t xml:space="preserve"> القطري، ع</w:t>
      </w:r>
      <w:r w:rsidR="00E1058D">
        <w:rPr>
          <w:rFonts w:hint="cs"/>
          <w:rtl/>
          <w:lang w:bidi="ar-EG"/>
        </w:rPr>
        <w:t>ُ</w:t>
      </w:r>
      <w:r w:rsidRPr="00F30924">
        <w:rPr>
          <w:rtl/>
          <w:lang w:bidi="ar-EG"/>
        </w:rPr>
        <w:t xml:space="preserve">قدت جلسة إحاطة في جنيف مع ممثلين عن البعثات الدائمة المعنية </w:t>
      </w:r>
      <w:r w:rsidR="00E1058D">
        <w:rPr>
          <w:rFonts w:hint="cs"/>
          <w:rtl/>
          <w:lang w:bidi="ar-EG"/>
        </w:rPr>
        <w:t>للبلدان ال</w:t>
      </w:r>
      <w:r w:rsidRPr="00F30924">
        <w:rPr>
          <w:rtl/>
          <w:lang w:bidi="ar-EG"/>
        </w:rPr>
        <w:t xml:space="preserve">مختارة، </w:t>
      </w:r>
      <w:r w:rsidR="00E1058D">
        <w:rPr>
          <w:rFonts w:hint="cs"/>
          <w:rtl/>
          <w:lang w:bidi="ar-EG"/>
        </w:rPr>
        <w:t>ألا و</w:t>
      </w:r>
      <w:r w:rsidRPr="00F30924">
        <w:rPr>
          <w:rtl/>
          <w:lang w:bidi="ar-EG"/>
        </w:rPr>
        <w:t>هي ال</w:t>
      </w:r>
      <w:r w:rsidR="00E1058D">
        <w:rPr>
          <w:rFonts w:hint="cs"/>
          <w:rtl/>
          <w:lang w:bidi="ar-EG"/>
        </w:rPr>
        <w:t>إ</w:t>
      </w:r>
      <w:r w:rsidRPr="00F30924">
        <w:rPr>
          <w:rtl/>
          <w:lang w:bidi="ar-EG"/>
        </w:rPr>
        <w:t xml:space="preserve">كوادور ومصر وناميبيا وسري </w:t>
      </w:r>
      <w:proofErr w:type="spellStart"/>
      <w:r w:rsidRPr="00F30924">
        <w:rPr>
          <w:rtl/>
          <w:lang w:bidi="ar-EG"/>
        </w:rPr>
        <w:t>لانكا</w:t>
      </w:r>
      <w:proofErr w:type="spellEnd"/>
      <w:r w:rsidRPr="00F30924">
        <w:rPr>
          <w:rtl/>
          <w:lang w:bidi="ar-EG"/>
        </w:rPr>
        <w:t xml:space="preserve">. </w:t>
      </w:r>
      <w:r w:rsidR="00E1058D">
        <w:rPr>
          <w:rFonts w:hint="cs"/>
          <w:rtl/>
          <w:lang w:bidi="ar-EG"/>
        </w:rPr>
        <w:t>و</w:t>
      </w:r>
      <w:r w:rsidRPr="00F30924">
        <w:rPr>
          <w:rtl/>
          <w:lang w:bidi="ar-EG"/>
        </w:rPr>
        <w:t>ف</w:t>
      </w:r>
      <w:r w:rsidR="00E1058D">
        <w:rPr>
          <w:rFonts w:hint="cs"/>
          <w:rtl/>
          <w:lang w:bidi="ar-EG"/>
        </w:rPr>
        <w:t>ي</w:t>
      </w:r>
      <w:r w:rsidRPr="00F30924">
        <w:rPr>
          <w:rtl/>
          <w:lang w:bidi="ar-EG"/>
        </w:rPr>
        <w:t xml:space="preserve"> سري </w:t>
      </w:r>
      <w:proofErr w:type="spellStart"/>
      <w:r w:rsidRPr="00F30924">
        <w:rPr>
          <w:rtl/>
          <w:lang w:bidi="ar-EG"/>
        </w:rPr>
        <w:t>لانكا</w:t>
      </w:r>
      <w:proofErr w:type="spellEnd"/>
      <w:r w:rsidRPr="00F30924">
        <w:rPr>
          <w:rtl/>
          <w:lang w:bidi="ar-EG"/>
        </w:rPr>
        <w:t xml:space="preserve"> والإكوادور وناميبيا، ع</w:t>
      </w:r>
      <w:r w:rsidR="00E1058D">
        <w:rPr>
          <w:rFonts w:hint="cs"/>
          <w:rtl/>
          <w:lang w:bidi="ar-EG"/>
        </w:rPr>
        <w:t>ُ</w:t>
      </w:r>
      <w:r w:rsidRPr="00F30924">
        <w:rPr>
          <w:rtl/>
          <w:lang w:bidi="ar-EG"/>
        </w:rPr>
        <w:t>ي</w:t>
      </w:r>
      <w:r w:rsidR="00E1058D">
        <w:rPr>
          <w:rFonts w:hint="cs"/>
          <w:rtl/>
          <w:lang w:bidi="ar-EG"/>
        </w:rPr>
        <w:t>ِّ</w:t>
      </w:r>
      <w:r w:rsidRPr="00F30924">
        <w:rPr>
          <w:rtl/>
          <w:lang w:bidi="ar-EG"/>
        </w:rPr>
        <w:t>ن</w:t>
      </w:r>
      <w:r w:rsidR="00E1058D">
        <w:rPr>
          <w:rFonts w:hint="cs"/>
          <w:rtl/>
          <w:lang w:bidi="ar-EG"/>
        </w:rPr>
        <w:t>ت</w:t>
      </w:r>
      <w:r w:rsidRPr="00F30924">
        <w:rPr>
          <w:rtl/>
          <w:lang w:bidi="ar-EG"/>
        </w:rPr>
        <w:t xml:space="preserve"> الوكالات الرائدة، وح</w:t>
      </w:r>
      <w:r w:rsidR="001D2D3D">
        <w:rPr>
          <w:rFonts w:hint="cs"/>
          <w:rtl/>
          <w:lang w:bidi="ar-EG"/>
        </w:rPr>
        <w:t>ُ</w:t>
      </w:r>
      <w:r w:rsidRPr="00F30924">
        <w:rPr>
          <w:rtl/>
          <w:lang w:bidi="ar-EG"/>
        </w:rPr>
        <w:t>د</w:t>
      </w:r>
      <w:r w:rsidR="001D2D3D">
        <w:rPr>
          <w:rFonts w:hint="cs"/>
          <w:rtl/>
          <w:lang w:bidi="ar-EG"/>
        </w:rPr>
        <w:t>ِّ</w:t>
      </w:r>
      <w:r w:rsidRPr="00F30924">
        <w:rPr>
          <w:rtl/>
          <w:lang w:bidi="ar-EG"/>
        </w:rPr>
        <w:t xml:space="preserve">د </w:t>
      </w:r>
      <w:r w:rsidR="001D2D3D" w:rsidRPr="001D2D3D">
        <w:rPr>
          <w:rtl/>
          <w:lang w:bidi="ar-EG"/>
        </w:rPr>
        <w:t>أصحاب المصلحة المعنيين بالسياحة</w:t>
      </w:r>
      <w:r w:rsidRPr="00F30924">
        <w:rPr>
          <w:rtl/>
          <w:lang w:bidi="ar-EG"/>
        </w:rPr>
        <w:t xml:space="preserve">. </w:t>
      </w:r>
      <w:r w:rsidR="001D2D3D">
        <w:rPr>
          <w:rFonts w:hint="cs"/>
          <w:rtl/>
          <w:lang w:bidi="ar-EG"/>
        </w:rPr>
        <w:t>وب</w:t>
      </w:r>
      <w:r w:rsidRPr="00F30924">
        <w:rPr>
          <w:rtl/>
          <w:lang w:bidi="ar-EG"/>
        </w:rPr>
        <w:t>قيادة المؤسسات الرائدة، ع</w:t>
      </w:r>
      <w:r w:rsidR="001D2D3D">
        <w:rPr>
          <w:rFonts w:hint="cs"/>
          <w:rtl/>
          <w:lang w:bidi="ar-EG"/>
        </w:rPr>
        <w:t>ُ</w:t>
      </w:r>
      <w:r w:rsidRPr="00F30924">
        <w:rPr>
          <w:rtl/>
          <w:lang w:bidi="ar-EG"/>
        </w:rPr>
        <w:t xml:space="preserve">قدت </w:t>
      </w:r>
      <w:r w:rsidR="001D2D3D">
        <w:rPr>
          <w:rFonts w:hint="cs"/>
          <w:rtl/>
          <w:lang w:bidi="ar-EG"/>
        </w:rPr>
        <w:t xml:space="preserve">عدة </w:t>
      </w:r>
      <w:r w:rsidRPr="00F30924">
        <w:rPr>
          <w:rtl/>
          <w:lang w:bidi="ar-EG"/>
        </w:rPr>
        <w:t>اجتماعات تنسيقية على المستوى الوطني لتحديد نطاق المشروع و</w:t>
      </w:r>
      <w:r w:rsidR="001D2D3D">
        <w:rPr>
          <w:rFonts w:hint="cs"/>
          <w:rtl/>
          <w:lang w:bidi="ar-EG"/>
        </w:rPr>
        <w:t xml:space="preserve">بؤرة </w:t>
      </w:r>
      <w:r w:rsidRPr="00F30924">
        <w:rPr>
          <w:rtl/>
          <w:lang w:bidi="ar-EG"/>
        </w:rPr>
        <w:t>تركيز</w:t>
      </w:r>
      <w:r w:rsidR="001D2D3D">
        <w:rPr>
          <w:rFonts w:hint="cs"/>
          <w:rtl/>
          <w:lang w:bidi="ar-EG"/>
        </w:rPr>
        <w:t>ه</w:t>
      </w:r>
      <w:r w:rsidRPr="00F30924">
        <w:rPr>
          <w:rtl/>
          <w:lang w:bidi="ar-EG"/>
        </w:rPr>
        <w:t>. ون</w:t>
      </w:r>
      <w:r w:rsidR="00F47F60">
        <w:rPr>
          <w:rFonts w:hint="cs"/>
          <w:rtl/>
          <w:lang w:bidi="ar-EG"/>
        </w:rPr>
        <w:t>ُ</w:t>
      </w:r>
      <w:r w:rsidRPr="00F30924">
        <w:rPr>
          <w:rtl/>
          <w:lang w:bidi="ar-EG"/>
        </w:rPr>
        <w:t>ظ</w:t>
      </w:r>
      <w:r w:rsidR="00F47F60">
        <w:rPr>
          <w:rFonts w:hint="cs"/>
          <w:rtl/>
          <w:lang w:bidi="ar-EG"/>
        </w:rPr>
        <w:t>ِّ</w:t>
      </w:r>
      <w:r w:rsidRPr="00F30924">
        <w:rPr>
          <w:rtl/>
          <w:lang w:bidi="ar-EG"/>
        </w:rPr>
        <w:t xml:space="preserve">مت </w:t>
      </w:r>
      <w:r w:rsidR="00F47F60">
        <w:rPr>
          <w:rFonts w:hint="cs"/>
          <w:rtl/>
          <w:lang w:bidi="ar-EG"/>
        </w:rPr>
        <w:t xml:space="preserve">أول </w:t>
      </w:r>
      <w:r w:rsidRPr="00F30924">
        <w:rPr>
          <w:rtl/>
          <w:lang w:bidi="ar-EG"/>
        </w:rPr>
        <w:t xml:space="preserve">جولة من مشاورات أصحاب المصلحة على </w:t>
      </w:r>
      <w:r w:rsidR="00F47F60">
        <w:rPr>
          <w:rFonts w:hint="cs"/>
          <w:rtl/>
          <w:lang w:bidi="ar-EG"/>
        </w:rPr>
        <w:t>الصعيد القطري</w:t>
      </w:r>
      <w:r w:rsidRPr="00F30924">
        <w:rPr>
          <w:rtl/>
          <w:lang w:bidi="ar-EG"/>
        </w:rPr>
        <w:t xml:space="preserve"> في جميع البلدان التجريبية الأربعة. </w:t>
      </w:r>
      <w:r w:rsidR="00F47F60">
        <w:rPr>
          <w:rFonts w:hint="cs"/>
          <w:rtl/>
          <w:lang w:bidi="ar-EG"/>
        </w:rPr>
        <w:t xml:space="preserve">وجرى </w:t>
      </w:r>
      <w:r w:rsidRPr="00F30924">
        <w:rPr>
          <w:rtl/>
          <w:lang w:bidi="ar-EG"/>
        </w:rPr>
        <w:t xml:space="preserve">تحديد </w:t>
      </w:r>
      <w:r w:rsidR="00DF7CFB">
        <w:rPr>
          <w:rFonts w:hint="cs"/>
          <w:rtl/>
          <w:lang w:bidi="ar-EG"/>
        </w:rPr>
        <w:t xml:space="preserve">وتعيين </w:t>
      </w:r>
      <w:r w:rsidRPr="00F30924">
        <w:rPr>
          <w:rtl/>
          <w:lang w:bidi="ar-EG"/>
        </w:rPr>
        <w:t xml:space="preserve">خبراء وطنيين </w:t>
      </w:r>
      <w:r w:rsidR="00DF7CFB">
        <w:rPr>
          <w:rtl/>
          <w:lang w:bidi="ar-EG"/>
        </w:rPr>
        <w:t>في ثلاث</w:t>
      </w:r>
      <w:r w:rsidR="00DF7CFB">
        <w:rPr>
          <w:rFonts w:hint="cs"/>
          <w:rtl/>
          <w:lang w:bidi="ar-EG"/>
        </w:rPr>
        <w:t xml:space="preserve">ة بلدان </w:t>
      </w:r>
      <w:r w:rsidRPr="00F30924">
        <w:rPr>
          <w:rtl/>
          <w:lang w:bidi="ar-EG"/>
        </w:rPr>
        <w:t xml:space="preserve">لإجراء بحوث على المستوى القطري </w:t>
      </w:r>
      <w:r w:rsidR="00DF7CFB">
        <w:rPr>
          <w:rFonts w:hint="cs"/>
          <w:rtl/>
          <w:lang w:bidi="ar-EG"/>
        </w:rPr>
        <w:t>بشأن</w:t>
      </w:r>
      <w:r w:rsidRPr="00F30924">
        <w:rPr>
          <w:rtl/>
          <w:lang w:bidi="ar-EG"/>
        </w:rPr>
        <w:t xml:space="preserve"> دراسات </w:t>
      </w:r>
      <w:r w:rsidR="00DF7CFB">
        <w:rPr>
          <w:rFonts w:hint="cs"/>
          <w:rtl/>
          <w:lang w:bidi="ar-EG"/>
        </w:rPr>
        <w:t xml:space="preserve">إفرادية </w:t>
      </w:r>
      <w:r w:rsidRPr="00F30924">
        <w:rPr>
          <w:rtl/>
          <w:lang w:bidi="ar-EG"/>
        </w:rPr>
        <w:t>و</w:t>
      </w:r>
      <w:r w:rsidR="00DF7CFB">
        <w:rPr>
          <w:rFonts w:hint="cs"/>
          <w:rtl/>
          <w:lang w:bidi="ar-EG"/>
        </w:rPr>
        <w:t xml:space="preserve">إصدار </w:t>
      </w:r>
      <w:r w:rsidRPr="00F30924">
        <w:rPr>
          <w:rtl/>
          <w:lang w:bidi="ar-EG"/>
        </w:rPr>
        <w:t xml:space="preserve">توصيات </w:t>
      </w:r>
      <w:r w:rsidR="00DF7CFB">
        <w:rPr>
          <w:rFonts w:hint="cs"/>
          <w:rtl/>
          <w:lang w:bidi="ar-EG"/>
        </w:rPr>
        <w:t>مناسبة</w:t>
      </w:r>
      <w:r w:rsidRPr="00F30924">
        <w:rPr>
          <w:rtl/>
          <w:lang w:bidi="ar-EG"/>
        </w:rPr>
        <w:t xml:space="preserve">. </w:t>
      </w:r>
      <w:r w:rsidR="00DF7CFB">
        <w:rPr>
          <w:rFonts w:hint="cs"/>
          <w:rtl/>
          <w:lang w:bidi="ar-EG"/>
        </w:rPr>
        <w:t xml:space="preserve">ويجري حالياً إجراء </w:t>
      </w:r>
      <w:r w:rsidRPr="00F30924">
        <w:rPr>
          <w:rtl/>
          <w:lang w:bidi="ar-EG"/>
        </w:rPr>
        <w:t>ثلاث دراسات وطنية.</w:t>
      </w:r>
    </w:p>
    <w:p w:rsidR="00DF7CFB" w:rsidRDefault="00DB08C2" w:rsidP="00D00207">
      <w:pPr>
        <w:pStyle w:val="NormalParaAR"/>
        <w:ind w:left="535"/>
        <w:rPr>
          <w:rtl/>
          <w:lang w:bidi="ar-EG"/>
        </w:rPr>
      </w:pPr>
      <w:r>
        <w:rPr>
          <w:rFonts w:hint="cs"/>
          <w:rtl/>
          <w:lang w:bidi="ar-EG"/>
        </w:rPr>
        <w:lastRenderedPageBreak/>
        <w:t>"2"</w:t>
      </w:r>
      <w:r>
        <w:rPr>
          <w:rtl/>
          <w:lang w:bidi="ar-EG"/>
        </w:rPr>
        <w:tab/>
      </w:r>
      <w:r w:rsidR="000562B0">
        <w:rPr>
          <w:rFonts w:hint="cs"/>
          <w:rtl/>
          <w:lang w:bidi="ar-EG"/>
        </w:rPr>
        <w:t>و</w:t>
      </w:r>
      <w:r w:rsidR="000C465B">
        <w:rPr>
          <w:rFonts w:hint="cs"/>
          <w:rtl/>
          <w:lang w:bidi="ar-EG"/>
        </w:rPr>
        <w:t xml:space="preserve">كان </w:t>
      </w:r>
      <w:r w:rsidRPr="00DB08C2">
        <w:rPr>
          <w:rtl/>
          <w:lang w:bidi="ar-EG"/>
        </w:rPr>
        <w:t xml:space="preserve">تنفيذ </w:t>
      </w:r>
      <w:r>
        <w:rPr>
          <w:rFonts w:hint="cs"/>
          <w:rtl/>
          <w:lang w:bidi="ar-EG"/>
        </w:rPr>
        <w:t xml:space="preserve">مشروع </w:t>
      </w:r>
      <w:r w:rsidRPr="009D56F6">
        <w:rPr>
          <w:rtl/>
          <w:lang w:bidi="ar-EG"/>
        </w:rPr>
        <w:t>الملكية الفكرية والتنمية الاجتماعية والاقتصادية</w:t>
      </w:r>
      <w:r>
        <w:rPr>
          <w:rFonts w:hint="cs"/>
          <w:rtl/>
          <w:lang w:bidi="ar-EG"/>
        </w:rPr>
        <w:t xml:space="preserve"> </w:t>
      </w:r>
      <w:r>
        <w:rPr>
          <w:rtl/>
          <w:lang w:bidi="ar-EG"/>
        </w:rPr>
        <w:t>–</w:t>
      </w:r>
      <w:r>
        <w:rPr>
          <w:rFonts w:hint="cs"/>
          <w:rtl/>
          <w:lang w:bidi="ar-EG"/>
        </w:rPr>
        <w:t xml:space="preserve"> المرحلة الثانية </w:t>
      </w:r>
      <w:r w:rsidR="000C465B">
        <w:rPr>
          <w:rFonts w:hint="cs"/>
          <w:rtl/>
          <w:lang w:bidi="ar-EG"/>
        </w:rPr>
        <w:t>ي</w:t>
      </w:r>
      <w:r w:rsidRPr="00DB08C2">
        <w:rPr>
          <w:rtl/>
          <w:lang w:bidi="ar-EG"/>
        </w:rPr>
        <w:t>س</w:t>
      </w:r>
      <w:r w:rsidR="000C465B">
        <w:rPr>
          <w:rFonts w:hint="cs"/>
          <w:rtl/>
          <w:lang w:bidi="ar-EG"/>
        </w:rPr>
        <w:t>ي</w:t>
      </w:r>
      <w:r w:rsidRPr="00DB08C2">
        <w:rPr>
          <w:rtl/>
          <w:lang w:bidi="ar-EG"/>
        </w:rPr>
        <w:t xml:space="preserve">ر بشكل جيد </w:t>
      </w:r>
      <w:proofErr w:type="gramStart"/>
      <w:r w:rsidRPr="00DB08C2">
        <w:rPr>
          <w:rtl/>
          <w:lang w:bidi="ar-EG"/>
        </w:rPr>
        <w:t>في</w:t>
      </w:r>
      <w:proofErr w:type="gramEnd"/>
      <w:r w:rsidRPr="00DB08C2">
        <w:rPr>
          <w:rtl/>
          <w:lang w:bidi="ar-EG"/>
        </w:rPr>
        <w:t xml:space="preserve"> عام</w:t>
      </w:r>
      <w:r w:rsidR="00D00207">
        <w:rPr>
          <w:rFonts w:hint="cs"/>
          <w:rtl/>
          <w:lang w:bidi="ar-EG"/>
        </w:rPr>
        <w:t> </w:t>
      </w:r>
      <w:r w:rsidRPr="00DB08C2">
        <w:rPr>
          <w:rtl/>
          <w:lang w:bidi="ar-EG"/>
        </w:rPr>
        <w:t>2016. وكما ورد في التقرير المرحلي الم</w:t>
      </w:r>
      <w:r w:rsidR="000C465B">
        <w:rPr>
          <w:rFonts w:hint="cs"/>
          <w:rtl/>
          <w:lang w:bidi="ar-EG"/>
        </w:rPr>
        <w:t>ُ</w:t>
      </w:r>
      <w:r w:rsidRPr="00DB08C2">
        <w:rPr>
          <w:rtl/>
          <w:lang w:bidi="ar-EG"/>
        </w:rPr>
        <w:t>قد</w:t>
      </w:r>
      <w:r w:rsidR="000C465B">
        <w:rPr>
          <w:rFonts w:hint="cs"/>
          <w:rtl/>
          <w:lang w:bidi="ar-EG"/>
        </w:rPr>
        <w:t>َّ</w:t>
      </w:r>
      <w:r w:rsidRPr="00DB08C2">
        <w:rPr>
          <w:rtl/>
          <w:lang w:bidi="ar-EG"/>
        </w:rPr>
        <w:t>م إلى الدورة ال</w:t>
      </w:r>
      <w:r w:rsidR="000C465B">
        <w:rPr>
          <w:rFonts w:hint="cs"/>
          <w:rtl/>
          <w:lang w:bidi="ar-EG"/>
        </w:rPr>
        <w:t>ثامنة عشرة</w:t>
      </w:r>
      <w:r w:rsidRPr="00DB08C2">
        <w:rPr>
          <w:rtl/>
          <w:lang w:bidi="ar-EG"/>
        </w:rPr>
        <w:t xml:space="preserve"> للجنة (</w:t>
      </w:r>
      <w:r w:rsidRPr="00DB08C2">
        <w:rPr>
          <w:lang w:bidi="ar-EG"/>
        </w:rPr>
        <w:t>CDIP/18/2</w:t>
      </w:r>
      <w:r w:rsidRPr="00DB08C2">
        <w:rPr>
          <w:rtl/>
          <w:lang w:bidi="ar-EG"/>
        </w:rPr>
        <w:t>)، بدأت سبعة مشر</w:t>
      </w:r>
      <w:r w:rsidR="000C465B">
        <w:rPr>
          <w:rFonts w:hint="cs"/>
          <w:rtl/>
          <w:lang w:bidi="ar-EG"/>
        </w:rPr>
        <w:t>و</w:t>
      </w:r>
      <w:r w:rsidRPr="00DB08C2">
        <w:rPr>
          <w:rtl/>
          <w:lang w:bidi="ar-EG"/>
        </w:rPr>
        <w:t>ع</w:t>
      </w:r>
      <w:r w:rsidR="000C465B">
        <w:rPr>
          <w:rFonts w:hint="cs"/>
          <w:rtl/>
          <w:lang w:bidi="ar-EG"/>
        </w:rPr>
        <w:t>ات</w:t>
      </w:r>
      <w:r w:rsidRPr="00DB08C2">
        <w:rPr>
          <w:rtl/>
          <w:lang w:bidi="ar-EG"/>
        </w:rPr>
        <w:t xml:space="preserve"> دراسات</w:t>
      </w:r>
      <w:r w:rsidR="001E4021">
        <w:rPr>
          <w:rFonts w:hint="cs"/>
          <w:rtl/>
          <w:lang w:bidi="ar-EG"/>
        </w:rPr>
        <w:t>،</w:t>
      </w:r>
      <w:r w:rsidRPr="00DB08C2">
        <w:rPr>
          <w:rtl/>
          <w:lang w:bidi="ar-EG"/>
        </w:rPr>
        <w:t xml:space="preserve"> </w:t>
      </w:r>
      <w:r w:rsidR="001E4021">
        <w:rPr>
          <w:rFonts w:hint="cs"/>
          <w:rtl/>
          <w:lang w:bidi="ar-EG"/>
        </w:rPr>
        <w:t xml:space="preserve">وقد أُجريت </w:t>
      </w:r>
      <w:r w:rsidRPr="00DB08C2">
        <w:rPr>
          <w:rtl/>
          <w:lang w:bidi="ar-EG"/>
        </w:rPr>
        <w:t xml:space="preserve">بعثات تقصي حقائق ومشاورات مع أصحاب المصلحة </w:t>
      </w:r>
      <w:r w:rsidR="001E4021">
        <w:rPr>
          <w:rFonts w:hint="cs"/>
          <w:rtl/>
          <w:lang w:bidi="ar-EG"/>
        </w:rPr>
        <w:t>من أجل معظم هذه المشروعات</w:t>
      </w:r>
      <w:r w:rsidRPr="00DB08C2">
        <w:rPr>
          <w:rtl/>
          <w:lang w:bidi="ar-EG"/>
        </w:rPr>
        <w:t xml:space="preserve">. </w:t>
      </w:r>
      <w:r w:rsidR="001E4021" w:rsidRPr="00A96EA8">
        <w:rPr>
          <w:rFonts w:hint="cs"/>
          <w:rtl/>
          <w:lang w:bidi="ar-EG"/>
        </w:rPr>
        <w:t>و</w:t>
      </w:r>
      <w:r w:rsidRPr="00A96EA8">
        <w:rPr>
          <w:rtl/>
          <w:lang w:bidi="ar-EG"/>
        </w:rPr>
        <w:t>س</w:t>
      </w:r>
      <w:r w:rsidR="00A96EA8" w:rsidRPr="00A96EA8">
        <w:rPr>
          <w:rFonts w:hint="cs"/>
          <w:rtl/>
          <w:lang w:bidi="ar-EG"/>
        </w:rPr>
        <w:t>ُ</w:t>
      </w:r>
      <w:r w:rsidRPr="00A96EA8">
        <w:rPr>
          <w:rtl/>
          <w:lang w:bidi="ar-EG"/>
        </w:rPr>
        <w:t>ل</w:t>
      </w:r>
      <w:r w:rsidR="00A96EA8" w:rsidRPr="00A96EA8">
        <w:rPr>
          <w:rFonts w:hint="cs"/>
          <w:rtl/>
          <w:lang w:bidi="ar-EG"/>
        </w:rPr>
        <w:t>ِّ</w:t>
      </w:r>
      <w:r w:rsidRPr="00A96EA8">
        <w:rPr>
          <w:rtl/>
          <w:lang w:bidi="ar-EG"/>
        </w:rPr>
        <w:t>م</w:t>
      </w:r>
      <w:r w:rsidR="00A96EA8" w:rsidRPr="00A96EA8">
        <w:rPr>
          <w:rFonts w:hint="cs"/>
          <w:rtl/>
          <w:lang w:bidi="ar-EG"/>
        </w:rPr>
        <w:t>ت</w:t>
      </w:r>
      <w:r w:rsidRPr="00A96EA8">
        <w:rPr>
          <w:rtl/>
          <w:lang w:bidi="ar-EG"/>
        </w:rPr>
        <w:t xml:space="preserve"> </w:t>
      </w:r>
      <w:r w:rsidR="001E4021" w:rsidRPr="00A96EA8">
        <w:rPr>
          <w:rFonts w:hint="cs"/>
          <w:rtl/>
          <w:lang w:bidi="ar-EG"/>
        </w:rPr>
        <w:t>أولى النواتج</w:t>
      </w:r>
      <w:r w:rsidRPr="00DB08C2">
        <w:rPr>
          <w:rtl/>
          <w:lang w:bidi="ar-EG"/>
        </w:rPr>
        <w:t xml:space="preserve"> في النصف الثاني من عام 2016، وس</w:t>
      </w:r>
      <w:r w:rsidR="005D57B5">
        <w:rPr>
          <w:rFonts w:hint="cs"/>
          <w:rtl/>
          <w:lang w:bidi="ar-EG"/>
        </w:rPr>
        <w:t xml:space="preserve">وف تُعرض </w:t>
      </w:r>
      <w:r w:rsidRPr="00DB08C2">
        <w:rPr>
          <w:rtl/>
          <w:lang w:bidi="ar-EG"/>
        </w:rPr>
        <w:t xml:space="preserve">ملخصات </w:t>
      </w:r>
      <w:r w:rsidR="005D57B5">
        <w:rPr>
          <w:rFonts w:hint="cs"/>
          <w:rtl/>
          <w:lang w:bidi="ar-EG"/>
        </w:rPr>
        <w:t>لهذه النواتج على</w:t>
      </w:r>
      <w:r w:rsidRPr="00DB08C2">
        <w:rPr>
          <w:rtl/>
          <w:lang w:bidi="ar-EG"/>
        </w:rPr>
        <w:t xml:space="preserve"> </w:t>
      </w:r>
      <w:r w:rsidR="005D57B5">
        <w:rPr>
          <w:rFonts w:hint="cs"/>
          <w:rtl/>
          <w:lang w:bidi="ar-EG"/>
        </w:rPr>
        <w:t xml:space="preserve">دورات </w:t>
      </w:r>
      <w:r w:rsidRPr="00DB08C2">
        <w:rPr>
          <w:rtl/>
          <w:lang w:bidi="ar-EG"/>
        </w:rPr>
        <w:t xml:space="preserve">اللجنة </w:t>
      </w:r>
      <w:r w:rsidR="005D57B5">
        <w:rPr>
          <w:rFonts w:hint="cs"/>
          <w:rtl/>
          <w:lang w:bidi="ar-EG"/>
        </w:rPr>
        <w:t xml:space="preserve">في </w:t>
      </w:r>
      <w:r w:rsidRPr="00DB08C2">
        <w:rPr>
          <w:rtl/>
          <w:lang w:bidi="ar-EG"/>
        </w:rPr>
        <w:t>عام 2017.</w:t>
      </w:r>
    </w:p>
    <w:p w:rsidR="005D57B5" w:rsidRDefault="000562B0" w:rsidP="00143969">
      <w:pPr>
        <w:pStyle w:val="NormalParaAR"/>
        <w:ind w:left="535"/>
        <w:rPr>
          <w:rtl/>
          <w:lang w:bidi="ar-EG"/>
        </w:rPr>
      </w:pPr>
      <w:r>
        <w:rPr>
          <w:rFonts w:hint="cs"/>
          <w:rtl/>
          <w:lang w:bidi="ar-EG"/>
        </w:rPr>
        <w:t>"3"</w:t>
      </w:r>
      <w:r w:rsidR="0083770F">
        <w:rPr>
          <w:rtl/>
          <w:lang w:bidi="ar-EG"/>
        </w:rPr>
        <w:tab/>
      </w:r>
      <w:r>
        <w:rPr>
          <w:rFonts w:hint="cs"/>
          <w:rtl/>
          <w:lang w:bidi="ar-EG"/>
        </w:rPr>
        <w:t>و</w:t>
      </w:r>
      <w:r w:rsidRPr="000562B0">
        <w:rPr>
          <w:rtl/>
          <w:lang w:bidi="ar-EG"/>
        </w:rPr>
        <w:t xml:space="preserve">في سياق </w:t>
      </w:r>
      <w:r w:rsidRPr="009D56F6">
        <w:rPr>
          <w:rtl/>
          <w:lang w:bidi="ar-EG"/>
        </w:rPr>
        <w:t>مشروع تكوين الكفاءات في استعمال المعلومات التقنية والعلمية الملائمة لمجالات تكنولوجية محددة حلا</w:t>
      </w:r>
      <w:r w:rsidR="00143969">
        <w:rPr>
          <w:rFonts w:hint="cs"/>
          <w:rtl/>
          <w:lang w:bidi="ar-EG"/>
        </w:rPr>
        <w:t>ً</w:t>
      </w:r>
      <w:r w:rsidRPr="009D56F6">
        <w:rPr>
          <w:rtl/>
          <w:lang w:bidi="ar-EG"/>
        </w:rPr>
        <w:t xml:space="preserve"> لتحديات إنمائية محددة</w:t>
      </w:r>
      <w:r>
        <w:rPr>
          <w:rFonts w:hint="cs"/>
          <w:rtl/>
          <w:lang w:bidi="ar-EG"/>
        </w:rPr>
        <w:t xml:space="preserve"> </w:t>
      </w:r>
      <w:r>
        <w:rPr>
          <w:rtl/>
          <w:lang w:bidi="ar-EG"/>
        </w:rPr>
        <w:t>–</w:t>
      </w:r>
      <w:r>
        <w:rPr>
          <w:rFonts w:hint="cs"/>
          <w:rtl/>
          <w:lang w:bidi="ar-EG"/>
        </w:rPr>
        <w:t xml:space="preserve"> المرحلة الثانية</w:t>
      </w:r>
      <w:r w:rsidRPr="000562B0">
        <w:rPr>
          <w:rtl/>
          <w:lang w:bidi="ar-EG"/>
        </w:rPr>
        <w:t xml:space="preserve">، </w:t>
      </w:r>
      <w:r>
        <w:rPr>
          <w:rFonts w:hint="cs"/>
          <w:rtl/>
          <w:lang w:bidi="ar-EG"/>
        </w:rPr>
        <w:t xml:space="preserve">عُقدت </w:t>
      </w:r>
      <w:r w:rsidRPr="000562B0">
        <w:rPr>
          <w:rtl/>
          <w:lang w:bidi="ar-EG"/>
        </w:rPr>
        <w:t xml:space="preserve">خلال عام 2016 اجتماعات وطنية </w:t>
      </w:r>
      <w:r>
        <w:rPr>
          <w:rFonts w:hint="cs"/>
          <w:rtl/>
          <w:lang w:bidi="ar-EG"/>
        </w:rPr>
        <w:t xml:space="preserve">برعاية </w:t>
      </w:r>
      <w:r w:rsidR="00933615">
        <w:rPr>
          <w:rFonts w:hint="cs"/>
          <w:rtl/>
          <w:lang w:bidi="ar-EG"/>
        </w:rPr>
        <w:t xml:space="preserve">أفرقة </w:t>
      </w:r>
      <w:r w:rsidRPr="000562B0">
        <w:rPr>
          <w:rtl/>
          <w:lang w:bidi="ar-EG"/>
        </w:rPr>
        <w:t>الخبراء الوطني</w:t>
      </w:r>
      <w:r w:rsidR="00933615">
        <w:rPr>
          <w:rFonts w:hint="cs"/>
          <w:rtl/>
          <w:lang w:bidi="ar-EG"/>
        </w:rPr>
        <w:t>ة</w:t>
      </w:r>
      <w:r w:rsidRPr="000562B0">
        <w:rPr>
          <w:rtl/>
          <w:lang w:bidi="ar-EG"/>
        </w:rPr>
        <w:t xml:space="preserve"> </w:t>
      </w:r>
      <w:r w:rsidR="007C6EE3">
        <w:rPr>
          <w:rFonts w:hint="cs"/>
          <w:rtl/>
          <w:lang w:bidi="ar-EG"/>
        </w:rPr>
        <w:t xml:space="preserve">التي </w:t>
      </w:r>
      <w:r w:rsidR="007C6EE3" w:rsidRPr="00143969">
        <w:rPr>
          <w:rFonts w:hint="cs"/>
          <w:rtl/>
          <w:lang w:bidi="ar-EG"/>
        </w:rPr>
        <w:t>أُسِّست</w:t>
      </w:r>
      <w:r w:rsidR="007C6EE3">
        <w:rPr>
          <w:rFonts w:hint="cs"/>
          <w:rtl/>
          <w:lang w:bidi="ar-EG"/>
        </w:rPr>
        <w:t xml:space="preserve"> من أجل</w:t>
      </w:r>
      <w:r w:rsidRPr="000562B0">
        <w:rPr>
          <w:rtl/>
          <w:lang w:bidi="ar-EG"/>
        </w:rPr>
        <w:t xml:space="preserve"> </w:t>
      </w:r>
      <w:r w:rsidR="007C6EE3">
        <w:rPr>
          <w:rFonts w:hint="cs"/>
          <w:rtl/>
          <w:lang w:bidi="ar-EG"/>
        </w:rPr>
        <w:t>ا</w:t>
      </w:r>
      <w:r w:rsidRPr="000562B0">
        <w:rPr>
          <w:rtl/>
          <w:lang w:bidi="ar-EG"/>
        </w:rPr>
        <w:t xml:space="preserve">لمشروع </w:t>
      </w:r>
      <w:r w:rsidR="007C6EE3">
        <w:rPr>
          <w:rFonts w:hint="cs"/>
          <w:rtl/>
          <w:lang w:bidi="ar-EG"/>
        </w:rPr>
        <w:t xml:space="preserve">في إطار </w:t>
      </w:r>
      <w:r w:rsidRPr="000562B0">
        <w:rPr>
          <w:rtl/>
          <w:lang w:bidi="ar-EG"/>
        </w:rPr>
        <w:t xml:space="preserve">وزارة العلوم والتكنولوجيا في البلدان المشاركة الثلاثة، </w:t>
      </w:r>
      <w:r w:rsidR="007C6EE3">
        <w:rPr>
          <w:rFonts w:hint="cs"/>
          <w:rtl/>
          <w:lang w:bidi="ar-EG"/>
        </w:rPr>
        <w:t xml:space="preserve">ألا </w:t>
      </w:r>
      <w:r w:rsidRPr="000562B0">
        <w:rPr>
          <w:rtl/>
          <w:lang w:bidi="ar-EG"/>
        </w:rPr>
        <w:t xml:space="preserve">وهي إثيوبيا ورواندا وتنزانيا. </w:t>
      </w:r>
      <w:r w:rsidR="007C6EE3">
        <w:rPr>
          <w:rFonts w:hint="cs"/>
          <w:rtl/>
          <w:lang w:bidi="ar-EG"/>
        </w:rPr>
        <w:t xml:space="preserve">كما </w:t>
      </w:r>
      <w:r w:rsidRPr="000562B0">
        <w:rPr>
          <w:rtl/>
          <w:lang w:bidi="ar-EG"/>
        </w:rPr>
        <w:t xml:space="preserve">حضر اجتماعات </w:t>
      </w:r>
      <w:r w:rsidR="007C6EE3">
        <w:rPr>
          <w:rFonts w:hint="cs"/>
          <w:rtl/>
          <w:lang w:bidi="ar-EG"/>
        </w:rPr>
        <w:t xml:space="preserve">أفرقة الخبراء </w:t>
      </w:r>
      <w:r w:rsidRPr="000562B0">
        <w:rPr>
          <w:rtl/>
          <w:lang w:bidi="ar-EG"/>
        </w:rPr>
        <w:t>الوطني</w:t>
      </w:r>
      <w:r w:rsidR="007C6EE3">
        <w:rPr>
          <w:rFonts w:hint="cs"/>
          <w:rtl/>
          <w:lang w:bidi="ar-EG"/>
        </w:rPr>
        <w:t>ة</w:t>
      </w:r>
      <w:r w:rsidRPr="000562B0">
        <w:rPr>
          <w:rtl/>
          <w:lang w:bidi="ar-EG"/>
        </w:rPr>
        <w:t xml:space="preserve"> خبراء وطني</w:t>
      </w:r>
      <w:r w:rsidR="007C6EE3">
        <w:rPr>
          <w:rFonts w:hint="cs"/>
          <w:rtl/>
          <w:lang w:bidi="ar-EG"/>
        </w:rPr>
        <w:t>و</w:t>
      </w:r>
      <w:r w:rsidRPr="000562B0">
        <w:rPr>
          <w:rtl/>
          <w:lang w:bidi="ar-EG"/>
        </w:rPr>
        <w:t>ن ودولي</w:t>
      </w:r>
      <w:r w:rsidR="007C6EE3">
        <w:rPr>
          <w:rFonts w:hint="cs"/>
          <w:rtl/>
          <w:lang w:bidi="ar-EG"/>
        </w:rPr>
        <w:t>ون</w:t>
      </w:r>
      <w:r w:rsidRPr="000562B0">
        <w:rPr>
          <w:rtl/>
          <w:lang w:bidi="ar-EG"/>
        </w:rPr>
        <w:t xml:space="preserve"> وأمانة الويبو</w:t>
      </w:r>
      <w:r w:rsidR="007C6EE3">
        <w:rPr>
          <w:rFonts w:hint="cs"/>
          <w:rtl/>
          <w:lang w:bidi="ar-EG"/>
        </w:rPr>
        <w:t>،</w:t>
      </w:r>
      <w:r w:rsidRPr="000562B0">
        <w:rPr>
          <w:rtl/>
          <w:lang w:bidi="ar-EG"/>
        </w:rPr>
        <w:t xml:space="preserve"> و</w:t>
      </w:r>
      <w:r w:rsidR="007E2F1E">
        <w:rPr>
          <w:rFonts w:hint="cs"/>
          <w:rtl/>
          <w:lang w:bidi="ar-EG"/>
        </w:rPr>
        <w:t xml:space="preserve">نجحت هذه الاجتماعات في تحديد مجالين وطنيين من مجالات </w:t>
      </w:r>
      <w:r w:rsidRPr="000562B0">
        <w:rPr>
          <w:rtl/>
          <w:lang w:bidi="ar-EG"/>
        </w:rPr>
        <w:t xml:space="preserve">الاحتياجات التكنولوجية </w:t>
      </w:r>
      <w:r w:rsidR="007E2F1E">
        <w:rPr>
          <w:rFonts w:hint="cs"/>
          <w:rtl/>
          <w:lang w:bidi="ar-EG"/>
        </w:rPr>
        <w:t>ذات ال</w:t>
      </w:r>
      <w:r w:rsidRPr="000562B0">
        <w:rPr>
          <w:rtl/>
          <w:lang w:bidi="ar-EG"/>
        </w:rPr>
        <w:t xml:space="preserve">أولوية لكل </w:t>
      </w:r>
      <w:r w:rsidR="007E2F1E">
        <w:rPr>
          <w:rFonts w:hint="cs"/>
          <w:rtl/>
          <w:lang w:bidi="ar-EG"/>
        </w:rPr>
        <w:t xml:space="preserve">بلد </w:t>
      </w:r>
      <w:r w:rsidRPr="000562B0">
        <w:rPr>
          <w:rtl/>
          <w:lang w:bidi="ar-EG"/>
        </w:rPr>
        <w:t xml:space="preserve">من البلدان المشاركة. </w:t>
      </w:r>
      <w:r w:rsidR="007E2F1E">
        <w:rPr>
          <w:rFonts w:hint="cs"/>
          <w:rtl/>
          <w:lang w:bidi="ar-EG"/>
        </w:rPr>
        <w:t>و</w:t>
      </w:r>
      <w:r w:rsidRPr="000562B0">
        <w:rPr>
          <w:rtl/>
          <w:lang w:bidi="ar-EG"/>
        </w:rPr>
        <w:t xml:space="preserve">بعد ذلك، </w:t>
      </w:r>
      <w:r w:rsidR="007E2F1E" w:rsidRPr="00143969">
        <w:rPr>
          <w:rFonts w:hint="cs"/>
          <w:rtl/>
          <w:lang w:bidi="ar-EG"/>
        </w:rPr>
        <w:t xml:space="preserve">أُعِدَّ </w:t>
      </w:r>
      <w:r w:rsidRPr="00143969">
        <w:rPr>
          <w:rtl/>
          <w:lang w:bidi="ar-EG"/>
        </w:rPr>
        <w:t xml:space="preserve">طلب </w:t>
      </w:r>
      <w:r w:rsidR="007E2F1E" w:rsidRPr="00143969">
        <w:rPr>
          <w:rFonts w:hint="cs"/>
          <w:rtl/>
          <w:lang w:bidi="ar-EG"/>
        </w:rPr>
        <w:t>بحث في ال</w:t>
      </w:r>
      <w:r w:rsidRPr="00143969">
        <w:rPr>
          <w:rtl/>
          <w:lang w:bidi="ar-EG"/>
        </w:rPr>
        <w:t xml:space="preserve">براءات </w:t>
      </w:r>
      <w:r w:rsidR="007E2F1E" w:rsidRPr="00143969">
        <w:rPr>
          <w:rFonts w:hint="cs"/>
          <w:rtl/>
          <w:lang w:bidi="ar-EG"/>
        </w:rPr>
        <w:t>ل</w:t>
      </w:r>
      <w:r w:rsidRPr="00143969">
        <w:rPr>
          <w:rtl/>
          <w:lang w:bidi="ar-EG"/>
        </w:rPr>
        <w:t>كل</w:t>
      </w:r>
      <w:r w:rsidRPr="000562B0">
        <w:rPr>
          <w:rtl/>
          <w:lang w:bidi="ar-EG"/>
        </w:rPr>
        <w:t xml:space="preserve"> مجال من مجالات الاحتياجات التكنولوجية</w:t>
      </w:r>
      <w:r w:rsidR="007E2F1E">
        <w:rPr>
          <w:rFonts w:hint="cs"/>
          <w:rtl/>
          <w:lang w:bidi="ar-EG"/>
        </w:rPr>
        <w:t xml:space="preserve"> </w:t>
      </w:r>
      <w:r w:rsidR="000C0731">
        <w:rPr>
          <w:rFonts w:hint="cs"/>
          <w:rtl/>
          <w:lang w:bidi="ar-EG"/>
        </w:rPr>
        <w:t xml:space="preserve">الستة </w:t>
      </w:r>
      <w:r w:rsidR="007E2F1E">
        <w:rPr>
          <w:rFonts w:hint="cs"/>
          <w:rtl/>
          <w:lang w:bidi="ar-EG"/>
        </w:rPr>
        <w:t>الم</w:t>
      </w:r>
      <w:r w:rsidR="000C0731">
        <w:rPr>
          <w:rFonts w:hint="cs"/>
          <w:rtl/>
          <w:lang w:bidi="ar-EG"/>
        </w:rPr>
        <w:t>ُ</w:t>
      </w:r>
      <w:r w:rsidR="007E2F1E">
        <w:rPr>
          <w:rFonts w:hint="cs"/>
          <w:rtl/>
          <w:lang w:bidi="ar-EG"/>
        </w:rPr>
        <w:t>حد</w:t>
      </w:r>
      <w:r w:rsidR="000C0731">
        <w:rPr>
          <w:rFonts w:hint="cs"/>
          <w:rtl/>
          <w:lang w:bidi="ar-EG"/>
        </w:rPr>
        <w:t>َّ</w:t>
      </w:r>
      <w:r w:rsidR="007E2F1E">
        <w:rPr>
          <w:rFonts w:hint="cs"/>
          <w:rtl/>
          <w:lang w:bidi="ar-EG"/>
        </w:rPr>
        <w:t>دة</w:t>
      </w:r>
      <w:r w:rsidRPr="000562B0">
        <w:rPr>
          <w:rtl/>
          <w:lang w:bidi="ar-EG"/>
        </w:rPr>
        <w:t xml:space="preserve">. </w:t>
      </w:r>
      <w:r w:rsidR="000C0731">
        <w:rPr>
          <w:rFonts w:hint="cs"/>
          <w:rtl/>
          <w:lang w:bidi="ar-EG"/>
        </w:rPr>
        <w:t xml:space="preserve">وتعمل </w:t>
      </w:r>
      <w:r w:rsidRPr="000562B0">
        <w:rPr>
          <w:rtl/>
          <w:lang w:bidi="ar-EG"/>
        </w:rPr>
        <w:t>الويبو حاليا</w:t>
      </w:r>
      <w:r w:rsidR="000C0731">
        <w:rPr>
          <w:rFonts w:hint="cs"/>
          <w:rtl/>
          <w:lang w:bidi="ar-EG"/>
        </w:rPr>
        <w:t>ً</w:t>
      </w:r>
      <w:r w:rsidRPr="000562B0">
        <w:rPr>
          <w:rtl/>
          <w:lang w:bidi="ar-EG"/>
        </w:rPr>
        <w:t xml:space="preserve"> </w:t>
      </w:r>
      <w:r w:rsidR="000C0731">
        <w:rPr>
          <w:rFonts w:hint="cs"/>
          <w:rtl/>
          <w:lang w:bidi="ar-EG"/>
        </w:rPr>
        <w:t xml:space="preserve">على </w:t>
      </w:r>
      <w:r w:rsidRPr="000562B0">
        <w:rPr>
          <w:rtl/>
          <w:lang w:bidi="ar-EG"/>
        </w:rPr>
        <w:t xml:space="preserve">استكمال </w:t>
      </w:r>
      <w:r w:rsidR="000C0731">
        <w:rPr>
          <w:rFonts w:hint="cs"/>
          <w:rtl/>
          <w:lang w:bidi="ar-EG"/>
        </w:rPr>
        <w:t xml:space="preserve">عمليات </w:t>
      </w:r>
      <w:r w:rsidRPr="000562B0">
        <w:rPr>
          <w:rtl/>
          <w:lang w:bidi="ar-EG"/>
        </w:rPr>
        <w:t xml:space="preserve">البحث </w:t>
      </w:r>
      <w:r w:rsidR="000C0731">
        <w:rPr>
          <w:rFonts w:hint="cs"/>
          <w:rtl/>
          <w:lang w:bidi="ar-EG"/>
        </w:rPr>
        <w:t>في ال</w:t>
      </w:r>
      <w:r w:rsidRPr="000562B0">
        <w:rPr>
          <w:rtl/>
          <w:lang w:bidi="ar-EG"/>
        </w:rPr>
        <w:t xml:space="preserve">براءات </w:t>
      </w:r>
      <w:r w:rsidR="004F49C7">
        <w:rPr>
          <w:rFonts w:hint="cs"/>
          <w:rtl/>
          <w:lang w:bidi="ar-EG"/>
        </w:rPr>
        <w:t>وفقاً ل</w:t>
      </w:r>
      <w:r w:rsidR="004F49C7" w:rsidRPr="004F49C7">
        <w:rPr>
          <w:rtl/>
          <w:lang w:bidi="ar-EG"/>
        </w:rPr>
        <w:t>أحدث ما توصلت إليه التكنولوجيا</w:t>
      </w:r>
      <w:r w:rsidR="004F49C7" w:rsidRPr="004F49C7">
        <w:rPr>
          <w:rFonts w:hint="cs"/>
          <w:rtl/>
          <w:lang w:bidi="ar-EG"/>
        </w:rPr>
        <w:t xml:space="preserve"> </w:t>
      </w:r>
      <w:r w:rsidRPr="000562B0">
        <w:rPr>
          <w:rtl/>
          <w:lang w:bidi="ar-EG"/>
        </w:rPr>
        <w:t>بالتعاون مع الحكومات</w:t>
      </w:r>
      <w:r w:rsidR="004F49C7">
        <w:rPr>
          <w:rFonts w:hint="cs"/>
          <w:rtl/>
          <w:lang w:bidi="ar-EG"/>
        </w:rPr>
        <w:t xml:space="preserve">، مما </w:t>
      </w:r>
      <w:r w:rsidRPr="000562B0">
        <w:rPr>
          <w:rtl/>
          <w:lang w:bidi="ar-EG"/>
        </w:rPr>
        <w:t xml:space="preserve">سوف </w:t>
      </w:r>
      <w:r w:rsidR="004F49C7">
        <w:rPr>
          <w:rFonts w:hint="cs"/>
          <w:rtl/>
          <w:lang w:bidi="ar-EG"/>
        </w:rPr>
        <w:t>يسمح حينئذ</w:t>
      </w:r>
      <w:r w:rsidRPr="000562B0">
        <w:rPr>
          <w:rtl/>
          <w:lang w:bidi="ar-EG"/>
        </w:rPr>
        <w:t xml:space="preserve"> </w:t>
      </w:r>
      <w:r w:rsidR="004F49C7">
        <w:rPr>
          <w:rFonts w:hint="cs"/>
          <w:rtl/>
          <w:lang w:bidi="ar-EG"/>
        </w:rPr>
        <w:t>ب</w:t>
      </w:r>
      <w:r w:rsidRPr="000562B0">
        <w:rPr>
          <w:rtl/>
          <w:lang w:bidi="ar-EG"/>
        </w:rPr>
        <w:t xml:space="preserve">إعداد </w:t>
      </w:r>
      <w:r w:rsidR="00D10DFA" w:rsidRPr="00D10DFA">
        <w:rPr>
          <w:rtl/>
          <w:lang w:bidi="ar-EG"/>
        </w:rPr>
        <w:t xml:space="preserve">تقارير البحث </w:t>
      </w:r>
      <w:r w:rsidR="00143969">
        <w:rPr>
          <w:rFonts w:hint="cs"/>
          <w:rtl/>
          <w:lang w:bidi="ar-EG"/>
        </w:rPr>
        <w:t>في</w:t>
      </w:r>
      <w:r w:rsidR="00D10DFA" w:rsidRPr="00D10DFA">
        <w:rPr>
          <w:rtl/>
          <w:lang w:bidi="ar-EG"/>
        </w:rPr>
        <w:t xml:space="preserve"> البراءات </w:t>
      </w:r>
      <w:r w:rsidRPr="000562B0">
        <w:rPr>
          <w:rtl/>
          <w:lang w:bidi="ar-EG"/>
        </w:rPr>
        <w:t xml:space="preserve">وتقارير </w:t>
      </w:r>
      <w:r w:rsidR="00D10DFA">
        <w:rPr>
          <w:rFonts w:hint="cs"/>
          <w:rtl/>
          <w:lang w:bidi="ar-EG"/>
        </w:rPr>
        <w:t xml:space="preserve">واقع </w:t>
      </w:r>
      <w:r w:rsidRPr="000562B0">
        <w:rPr>
          <w:rtl/>
          <w:lang w:bidi="ar-EG"/>
        </w:rPr>
        <w:t xml:space="preserve">التكنولوجيا </w:t>
      </w:r>
      <w:r w:rsidR="00D10DFA">
        <w:rPr>
          <w:rFonts w:hint="cs"/>
          <w:rtl/>
          <w:lang w:bidi="ar-EG"/>
        </w:rPr>
        <w:t xml:space="preserve">من أجل </w:t>
      </w:r>
      <w:r w:rsidRPr="000562B0">
        <w:rPr>
          <w:rtl/>
          <w:lang w:bidi="ar-EG"/>
        </w:rPr>
        <w:t xml:space="preserve">تحديد الحلول التكنولوجية المناسبة لكل </w:t>
      </w:r>
      <w:r w:rsidR="00D10DFA">
        <w:rPr>
          <w:rFonts w:hint="cs"/>
          <w:rtl/>
          <w:lang w:bidi="ar-EG"/>
        </w:rPr>
        <w:t xml:space="preserve">مجال من مجالات </w:t>
      </w:r>
      <w:r w:rsidRPr="000562B0">
        <w:rPr>
          <w:rtl/>
          <w:lang w:bidi="ar-EG"/>
        </w:rPr>
        <w:t xml:space="preserve">الاحتياجات. وإضافة إلى ذلك، </w:t>
      </w:r>
      <w:r w:rsidR="004D6FC5">
        <w:rPr>
          <w:rFonts w:hint="cs"/>
          <w:rtl/>
          <w:lang w:bidi="ar-EG"/>
        </w:rPr>
        <w:t xml:space="preserve">سوف يُقام </w:t>
      </w:r>
      <w:r w:rsidR="004D6FC5" w:rsidRPr="000562B0">
        <w:rPr>
          <w:rtl/>
          <w:lang w:bidi="ar-EG"/>
        </w:rPr>
        <w:t xml:space="preserve">هذا العام </w:t>
      </w:r>
      <w:r w:rsidRPr="000562B0">
        <w:rPr>
          <w:rtl/>
          <w:lang w:bidi="ar-EG"/>
        </w:rPr>
        <w:t>برنامج تدريبي ل</w:t>
      </w:r>
      <w:r w:rsidR="004D6FC5">
        <w:rPr>
          <w:rFonts w:hint="cs"/>
          <w:rtl/>
          <w:lang w:bidi="ar-EG"/>
        </w:rPr>
        <w:t xml:space="preserve">تكوين الكفاءات </w:t>
      </w:r>
      <w:r w:rsidRPr="000562B0">
        <w:rPr>
          <w:rtl/>
          <w:lang w:bidi="ar-EG"/>
        </w:rPr>
        <w:t xml:space="preserve">التكنولوجية </w:t>
      </w:r>
      <w:r w:rsidR="004D6FC5">
        <w:rPr>
          <w:rFonts w:hint="cs"/>
          <w:rtl/>
          <w:lang w:bidi="ar-EG"/>
        </w:rPr>
        <w:t xml:space="preserve">من أجل </w:t>
      </w:r>
      <w:r w:rsidRPr="000562B0">
        <w:rPr>
          <w:rtl/>
          <w:lang w:bidi="ar-EG"/>
        </w:rPr>
        <w:t>كبار المسؤولين</w:t>
      </w:r>
      <w:r w:rsidR="004D6FC5">
        <w:rPr>
          <w:rFonts w:hint="cs"/>
          <w:rtl/>
          <w:lang w:bidi="ar-EG"/>
        </w:rPr>
        <w:t xml:space="preserve"> الرئيسيين</w:t>
      </w:r>
      <w:r w:rsidRPr="000562B0">
        <w:rPr>
          <w:rtl/>
          <w:lang w:bidi="ar-EG"/>
        </w:rPr>
        <w:t xml:space="preserve"> </w:t>
      </w:r>
      <w:r w:rsidR="004D6FC5">
        <w:rPr>
          <w:rFonts w:hint="cs"/>
          <w:rtl/>
          <w:lang w:bidi="ar-EG"/>
        </w:rPr>
        <w:t xml:space="preserve">في البلدان </w:t>
      </w:r>
      <w:r w:rsidRPr="000562B0">
        <w:rPr>
          <w:rtl/>
          <w:lang w:bidi="ar-EG"/>
        </w:rPr>
        <w:t>المستفيدة من المشروع</w:t>
      </w:r>
      <w:r w:rsidR="004D6FC5">
        <w:rPr>
          <w:rFonts w:hint="cs"/>
          <w:rtl/>
          <w:lang w:bidi="ar-EG"/>
        </w:rPr>
        <w:t>، وذلك بغرض</w:t>
      </w:r>
      <w:r w:rsidRPr="000562B0">
        <w:rPr>
          <w:rtl/>
          <w:lang w:bidi="ar-EG"/>
        </w:rPr>
        <w:t xml:space="preserve"> مواصلة تعزيز القدرات التقنية الوطنية في ال</w:t>
      </w:r>
      <w:r w:rsidR="004D6FC5">
        <w:rPr>
          <w:rFonts w:hint="cs"/>
          <w:rtl/>
          <w:lang w:bidi="ar-EG"/>
        </w:rPr>
        <w:t xml:space="preserve">نفاذ </w:t>
      </w:r>
      <w:r w:rsidRPr="000562B0">
        <w:rPr>
          <w:rtl/>
          <w:lang w:bidi="ar-EG"/>
        </w:rPr>
        <w:t xml:space="preserve">إلى المعلومات التقنية والعلمية </w:t>
      </w:r>
      <w:r w:rsidR="004D6FC5" w:rsidRPr="000562B0">
        <w:rPr>
          <w:rtl/>
          <w:lang w:bidi="ar-EG"/>
        </w:rPr>
        <w:t>واستخدام</w:t>
      </w:r>
      <w:r w:rsidR="004D6FC5">
        <w:rPr>
          <w:rFonts w:hint="cs"/>
          <w:rtl/>
          <w:lang w:bidi="ar-EG"/>
        </w:rPr>
        <w:t xml:space="preserve">ها </w:t>
      </w:r>
      <w:r w:rsidR="00D24A19">
        <w:rPr>
          <w:rFonts w:hint="cs"/>
          <w:rtl/>
          <w:lang w:bidi="ar-EG"/>
        </w:rPr>
        <w:t xml:space="preserve">من أجل </w:t>
      </w:r>
      <w:r w:rsidRPr="000562B0">
        <w:rPr>
          <w:rtl/>
          <w:lang w:bidi="ar-EG"/>
        </w:rPr>
        <w:t>بناء القدرات التكنولوجي</w:t>
      </w:r>
      <w:r w:rsidR="00D24A19">
        <w:rPr>
          <w:rFonts w:hint="cs"/>
          <w:rtl/>
          <w:lang w:bidi="ar-EG"/>
        </w:rPr>
        <w:t>ة والتنمية</w:t>
      </w:r>
      <w:r w:rsidRPr="000562B0">
        <w:rPr>
          <w:rtl/>
          <w:lang w:bidi="ar-EG"/>
        </w:rPr>
        <w:t>.</w:t>
      </w:r>
    </w:p>
    <w:p w:rsidR="00D24A19" w:rsidRDefault="0083770F" w:rsidP="00A17C66">
      <w:pPr>
        <w:pStyle w:val="NormalParaAR"/>
        <w:ind w:left="535"/>
        <w:rPr>
          <w:rtl/>
          <w:lang w:bidi="ar-EG"/>
        </w:rPr>
      </w:pPr>
      <w:r>
        <w:rPr>
          <w:rFonts w:hint="cs"/>
          <w:rtl/>
          <w:lang w:bidi="ar-EG"/>
        </w:rPr>
        <w:t>"4"</w:t>
      </w:r>
      <w:r>
        <w:rPr>
          <w:rtl/>
          <w:lang w:bidi="ar-EG"/>
        </w:rPr>
        <w:tab/>
      </w:r>
      <w:r w:rsidR="007C7449">
        <w:rPr>
          <w:rFonts w:hint="cs"/>
          <w:rtl/>
          <w:lang w:bidi="ar-EG"/>
        </w:rPr>
        <w:t>و</w:t>
      </w:r>
      <w:r w:rsidRPr="0083770F">
        <w:rPr>
          <w:rtl/>
          <w:lang w:bidi="ar-EG"/>
        </w:rPr>
        <w:t>وفقا</w:t>
      </w:r>
      <w:r>
        <w:rPr>
          <w:rFonts w:hint="cs"/>
          <w:rtl/>
          <w:lang w:bidi="ar-EG"/>
        </w:rPr>
        <w:t>ً</w:t>
      </w:r>
      <w:r w:rsidRPr="0083770F">
        <w:rPr>
          <w:rtl/>
          <w:lang w:bidi="ar-EG"/>
        </w:rPr>
        <w:t xml:space="preserve"> ل</w:t>
      </w:r>
      <w:r>
        <w:rPr>
          <w:rFonts w:hint="cs"/>
          <w:rtl/>
          <w:lang w:bidi="ar-EG"/>
        </w:rPr>
        <w:t>ل</w:t>
      </w:r>
      <w:r w:rsidRPr="0083770F">
        <w:rPr>
          <w:rtl/>
          <w:lang w:bidi="ar-EG"/>
        </w:rPr>
        <w:t xml:space="preserve">مشروع </w:t>
      </w:r>
      <w:r>
        <w:rPr>
          <w:rFonts w:hint="cs"/>
          <w:rtl/>
          <w:lang w:bidi="ar-EG"/>
        </w:rPr>
        <w:t>الم</w:t>
      </w:r>
      <w:r w:rsidR="00143969">
        <w:rPr>
          <w:rFonts w:hint="cs"/>
          <w:rtl/>
          <w:lang w:bidi="ar-EG"/>
        </w:rPr>
        <w:t>ُعتمد</w:t>
      </w:r>
      <w:r>
        <w:rPr>
          <w:rFonts w:hint="cs"/>
          <w:rtl/>
          <w:lang w:bidi="ar-EG"/>
        </w:rPr>
        <w:t xml:space="preserve"> بشأن </w:t>
      </w:r>
      <w:r w:rsidRPr="00AD560A">
        <w:rPr>
          <w:i/>
          <w:iCs/>
          <w:rtl/>
          <w:lang w:bidi="ar-EG"/>
        </w:rPr>
        <w:t>التعاون على التنمية والتعليم والتدريب المهني في مجال حقوق الملكية الفكرية مع مؤسسات التدريب القضائي في البلدان النامية والبلدان الأقل نموا</w:t>
      </w:r>
      <w:r w:rsidRPr="00AD560A">
        <w:rPr>
          <w:rFonts w:hint="cs"/>
          <w:i/>
          <w:iCs/>
          <w:rtl/>
          <w:lang w:bidi="ar-EG"/>
        </w:rPr>
        <w:t>ً</w:t>
      </w:r>
      <w:r w:rsidRPr="0083770F">
        <w:rPr>
          <w:rtl/>
          <w:lang w:bidi="ar-EG"/>
        </w:rPr>
        <w:t xml:space="preserve">، وبالتنسيق مع </w:t>
      </w:r>
      <w:r w:rsidR="00AD560A" w:rsidRPr="00AD560A">
        <w:rPr>
          <w:rtl/>
          <w:lang w:bidi="ar-EG"/>
        </w:rPr>
        <w:t xml:space="preserve">منسقي المجموعات الإقليمية </w:t>
      </w:r>
      <w:r w:rsidRPr="0083770F">
        <w:rPr>
          <w:rtl/>
          <w:lang w:bidi="ar-EG"/>
        </w:rPr>
        <w:t>المعنيين في جنيف</w:t>
      </w:r>
      <w:r w:rsidR="00AD560A">
        <w:rPr>
          <w:rFonts w:hint="cs"/>
          <w:rtl/>
          <w:lang w:bidi="ar-EG"/>
        </w:rPr>
        <w:t xml:space="preserve"> </w:t>
      </w:r>
      <w:r w:rsidR="00AD560A" w:rsidRPr="0083770F">
        <w:rPr>
          <w:rtl/>
          <w:lang w:bidi="ar-EG"/>
        </w:rPr>
        <w:t>وبدعم</w:t>
      </w:r>
      <w:r w:rsidR="00AD560A">
        <w:rPr>
          <w:rFonts w:hint="cs"/>
          <w:rtl/>
          <w:lang w:bidi="ar-EG"/>
        </w:rPr>
        <w:t>هم</w:t>
      </w:r>
      <w:r w:rsidRPr="0083770F">
        <w:rPr>
          <w:rtl/>
          <w:lang w:bidi="ar-EG"/>
        </w:rPr>
        <w:t xml:space="preserve">، تم الانتهاء من عملية </w:t>
      </w:r>
      <w:r w:rsidR="007B6201">
        <w:rPr>
          <w:rFonts w:hint="cs"/>
          <w:rtl/>
          <w:lang w:bidi="ar-EG"/>
        </w:rPr>
        <w:t xml:space="preserve">الاختيار </w:t>
      </w:r>
      <w:r w:rsidRPr="0083770F">
        <w:rPr>
          <w:rtl/>
          <w:lang w:bidi="ar-EG"/>
        </w:rPr>
        <w:t xml:space="preserve">في بداية </w:t>
      </w:r>
      <w:r w:rsidR="007B6201">
        <w:rPr>
          <w:rFonts w:hint="cs"/>
          <w:rtl/>
          <w:lang w:bidi="ar-EG"/>
        </w:rPr>
        <w:t xml:space="preserve">شهرة يوليو </w:t>
      </w:r>
      <w:r w:rsidRPr="0083770F">
        <w:rPr>
          <w:rtl/>
          <w:lang w:bidi="ar-EG"/>
        </w:rPr>
        <w:t xml:space="preserve">2016. </w:t>
      </w:r>
      <w:r w:rsidR="007B6201">
        <w:rPr>
          <w:rFonts w:hint="cs"/>
          <w:rtl/>
          <w:lang w:bidi="ar-EG"/>
        </w:rPr>
        <w:t xml:space="preserve">ووقع الاختيار على أربعة </w:t>
      </w:r>
      <w:r w:rsidRPr="0083770F">
        <w:rPr>
          <w:rtl/>
          <w:lang w:bidi="ar-EG"/>
        </w:rPr>
        <w:t xml:space="preserve">بلدان </w:t>
      </w:r>
      <w:r w:rsidR="007B6201">
        <w:rPr>
          <w:rFonts w:hint="cs"/>
          <w:rtl/>
          <w:lang w:bidi="ar-EG"/>
        </w:rPr>
        <w:t>تجريبية</w:t>
      </w:r>
      <w:r w:rsidRPr="0083770F">
        <w:rPr>
          <w:rtl/>
          <w:lang w:bidi="ar-EG"/>
        </w:rPr>
        <w:t xml:space="preserve">، </w:t>
      </w:r>
      <w:r w:rsidR="007B6201">
        <w:rPr>
          <w:rFonts w:hint="cs"/>
          <w:rtl/>
          <w:lang w:bidi="ar-EG"/>
        </w:rPr>
        <w:t xml:space="preserve">ألا وهي </w:t>
      </w:r>
      <w:r w:rsidRPr="0083770F">
        <w:rPr>
          <w:rtl/>
          <w:lang w:bidi="ar-EG"/>
        </w:rPr>
        <w:t xml:space="preserve">كوستاريكا ولبنان ونيبال ونيجيريا. وتمثل تلك البلدان </w:t>
      </w:r>
      <w:r w:rsidRPr="00143969">
        <w:rPr>
          <w:rtl/>
          <w:lang w:bidi="ar-EG"/>
        </w:rPr>
        <w:t>م</w:t>
      </w:r>
      <w:r w:rsidR="00143969" w:rsidRPr="00143969">
        <w:rPr>
          <w:rFonts w:hint="cs"/>
          <w:rtl/>
          <w:lang w:bidi="ar-EG"/>
        </w:rPr>
        <w:t>نطقة</w:t>
      </w:r>
      <w:r w:rsidRPr="00143969">
        <w:rPr>
          <w:rtl/>
          <w:lang w:bidi="ar-EG"/>
        </w:rPr>
        <w:t xml:space="preserve"> أمريكا اللاتينية</w:t>
      </w:r>
      <w:r w:rsidR="007B6201">
        <w:rPr>
          <w:rFonts w:hint="cs"/>
          <w:rtl/>
          <w:lang w:bidi="ar-EG"/>
        </w:rPr>
        <w:t>،</w:t>
      </w:r>
      <w:r w:rsidRPr="0083770F">
        <w:rPr>
          <w:rtl/>
          <w:lang w:bidi="ar-EG"/>
        </w:rPr>
        <w:t xml:space="preserve"> ومنطقة البحر الكاريبي</w:t>
      </w:r>
      <w:r w:rsidR="007B6201">
        <w:rPr>
          <w:rFonts w:hint="cs"/>
          <w:rtl/>
          <w:lang w:bidi="ar-EG"/>
        </w:rPr>
        <w:t>،</w:t>
      </w:r>
      <w:r w:rsidRPr="0083770F">
        <w:rPr>
          <w:rtl/>
          <w:lang w:bidi="ar-EG"/>
        </w:rPr>
        <w:t xml:space="preserve"> والمنطقة العربية. </w:t>
      </w:r>
      <w:r w:rsidR="00A17C66">
        <w:rPr>
          <w:rFonts w:hint="cs"/>
          <w:rtl/>
          <w:lang w:bidi="ar-EG"/>
        </w:rPr>
        <w:t xml:space="preserve">كما </w:t>
      </w:r>
      <w:r w:rsidR="00143969">
        <w:rPr>
          <w:rFonts w:hint="cs"/>
          <w:rtl/>
          <w:lang w:bidi="ar-EG"/>
        </w:rPr>
        <w:t>ت</w:t>
      </w:r>
      <w:r w:rsidRPr="0083770F">
        <w:rPr>
          <w:rtl/>
          <w:lang w:bidi="ar-EG"/>
        </w:rPr>
        <w:t>مثل نيبال مجموعة البلدان الأقل نموا</w:t>
      </w:r>
      <w:r w:rsidR="005644C4">
        <w:rPr>
          <w:rFonts w:hint="cs"/>
          <w:rtl/>
          <w:lang w:bidi="ar-EG"/>
        </w:rPr>
        <w:t>ً</w:t>
      </w:r>
      <w:r w:rsidRPr="0083770F">
        <w:rPr>
          <w:rtl/>
          <w:lang w:bidi="ar-EG"/>
        </w:rPr>
        <w:t>. وأ</w:t>
      </w:r>
      <w:r w:rsidR="005644C4">
        <w:rPr>
          <w:rFonts w:hint="cs"/>
          <w:rtl/>
          <w:lang w:bidi="ar-EG"/>
        </w:rPr>
        <w:t>ُ</w:t>
      </w:r>
      <w:r w:rsidR="004B3A9D">
        <w:rPr>
          <w:rFonts w:hint="cs"/>
          <w:rtl/>
          <w:lang w:bidi="ar-EG"/>
        </w:rPr>
        <w:t xml:space="preserve">رسلت </w:t>
      </w:r>
      <w:r w:rsidRPr="0083770F">
        <w:rPr>
          <w:rtl/>
          <w:lang w:bidi="ar-EG"/>
        </w:rPr>
        <w:t>استبيانات تقييم الاحتياجات إلى البلدان ال</w:t>
      </w:r>
      <w:r w:rsidR="004B3A9D">
        <w:rPr>
          <w:rFonts w:hint="cs"/>
          <w:rtl/>
          <w:lang w:bidi="ar-EG"/>
        </w:rPr>
        <w:t>تجريبية، واستُلمت ال</w:t>
      </w:r>
      <w:r w:rsidRPr="0083770F">
        <w:rPr>
          <w:rtl/>
          <w:lang w:bidi="ar-EG"/>
        </w:rPr>
        <w:t xml:space="preserve">ردود. </w:t>
      </w:r>
      <w:r w:rsidR="00A2524C">
        <w:rPr>
          <w:rFonts w:hint="cs"/>
          <w:rtl/>
          <w:lang w:bidi="ar-EG"/>
        </w:rPr>
        <w:t xml:space="preserve">أما </w:t>
      </w:r>
      <w:r w:rsidRPr="0083770F">
        <w:rPr>
          <w:rtl/>
          <w:lang w:bidi="ar-EG"/>
        </w:rPr>
        <w:t xml:space="preserve">اجتماعات </w:t>
      </w:r>
      <w:r w:rsidR="00A2524C">
        <w:rPr>
          <w:rFonts w:hint="cs"/>
          <w:rtl/>
          <w:lang w:bidi="ar-EG"/>
        </w:rPr>
        <w:t>ا</w:t>
      </w:r>
      <w:r w:rsidRPr="0083770F">
        <w:rPr>
          <w:rtl/>
          <w:lang w:bidi="ar-EG"/>
        </w:rPr>
        <w:t>لاتفاق على خارطة طريق لتنفيذ المشروع وتحديد الأولويات الوطنية</w:t>
      </w:r>
      <w:r w:rsidR="00A2524C">
        <w:rPr>
          <w:rFonts w:hint="cs"/>
          <w:rtl/>
          <w:lang w:bidi="ar-EG"/>
        </w:rPr>
        <w:t xml:space="preserve"> فقد عُقدت، </w:t>
      </w:r>
      <w:r w:rsidR="00A2524C" w:rsidRPr="00143969">
        <w:rPr>
          <w:rFonts w:hint="cs"/>
          <w:rtl/>
          <w:lang w:bidi="ar-EG"/>
        </w:rPr>
        <w:t>على نحو مشترك ومنفصل</w:t>
      </w:r>
      <w:r w:rsidR="00A2524C">
        <w:rPr>
          <w:rFonts w:hint="cs"/>
          <w:rtl/>
          <w:lang w:bidi="ar-EG"/>
        </w:rPr>
        <w:t xml:space="preserve">، </w:t>
      </w:r>
      <w:r w:rsidRPr="0083770F">
        <w:rPr>
          <w:rtl/>
          <w:lang w:bidi="ar-EG"/>
        </w:rPr>
        <w:t>مع ممثلي البلدان المذكورة.</w:t>
      </w:r>
    </w:p>
    <w:p w:rsidR="00A2524C" w:rsidRDefault="007C7449" w:rsidP="007104A5">
      <w:pPr>
        <w:pStyle w:val="NormalParaAR"/>
        <w:ind w:left="535"/>
        <w:rPr>
          <w:rtl/>
          <w:lang w:bidi="ar-EG"/>
        </w:rPr>
      </w:pPr>
      <w:r>
        <w:rPr>
          <w:rFonts w:hint="cs"/>
          <w:rtl/>
          <w:lang w:bidi="ar-EG"/>
        </w:rPr>
        <w:t>"5"</w:t>
      </w:r>
      <w:r>
        <w:rPr>
          <w:rtl/>
          <w:lang w:bidi="ar-EG"/>
        </w:rPr>
        <w:tab/>
      </w:r>
      <w:r>
        <w:rPr>
          <w:rFonts w:hint="cs"/>
          <w:rtl/>
          <w:lang w:bidi="ar-EG"/>
        </w:rPr>
        <w:t>و</w:t>
      </w:r>
      <w:r w:rsidRPr="007C7449">
        <w:rPr>
          <w:rtl/>
          <w:lang w:bidi="ar-EG"/>
        </w:rPr>
        <w:t xml:space="preserve">في سياق مشروع </w:t>
      </w:r>
      <w:r w:rsidRPr="007C7449">
        <w:rPr>
          <w:i/>
          <w:iCs/>
          <w:rtl/>
          <w:lang w:bidi="ar-EG"/>
        </w:rPr>
        <w:t>تعزيز القطاع السمعي البصري وتطويره في بوركينا فاسو وبعض البلدان الأفريقية</w:t>
      </w:r>
      <w:r w:rsidR="009E733F">
        <w:rPr>
          <w:rFonts w:hint="cs"/>
          <w:rtl/>
          <w:lang w:bidi="ar-EG"/>
        </w:rPr>
        <w:t>،</w:t>
      </w:r>
      <w:r w:rsidRPr="007C7449">
        <w:rPr>
          <w:rtl/>
          <w:lang w:bidi="ar-EG"/>
        </w:rPr>
        <w:t xml:space="preserve"> </w:t>
      </w:r>
      <w:r w:rsidR="009E733F">
        <w:rPr>
          <w:rFonts w:hint="cs"/>
          <w:rtl/>
          <w:lang w:bidi="ar-EG"/>
        </w:rPr>
        <w:t xml:space="preserve">أجرت </w:t>
      </w:r>
      <w:r w:rsidRPr="007C7449">
        <w:rPr>
          <w:rtl/>
          <w:lang w:bidi="ar-EG"/>
        </w:rPr>
        <w:t xml:space="preserve">الويبو والبلدان المستفيدة </w:t>
      </w:r>
      <w:r w:rsidR="00AD6BEE">
        <w:rPr>
          <w:rtl/>
          <w:lang w:bidi="ar-EG"/>
        </w:rPr>
        <w:t>–</w:t>
      </w:r>
      <w:r w:rsidR="00AD6BEE">
        <w:rPr>
          <w:rFonts w:hint="cs"/>
          <w:rtl/>
          <w:lang w:bidi="ar-EG"/>
        </w:rPr>
        <w:t xml:space="preserve"> ألا وهي</w:t>
      </w:r>
      <w:r w:rsidRPr="007C7449">
        <w:rPr>
          <w:rtl/>
          <w:lang w:bidi="ar-EG"/>
        </w:rPr>
        <w:t xml:space="preserve"> بوركينا فاسو وكينيا والسنغال والمغرب وكوت ديفوار </w:t>
      </w:r>
      <w:r w:rsidR="009E733F">
        <w:rPr>
          <w:rtl/>
          <w:lang w:bidi="ar-EG"/>
        </w:rPr>
        <w:t>–</w:t>
      </w:r>
      <w:r w:rsidR="009E733F">
        <w:rPr>
          <w:rFonts w:hint="cs"/>
          <w:rtl/>
          <w:lang w:bidi="ar-EG"/>
        </w:rPr>
        <w:t xml:space="preserve"> </w:t>
      </w:r>
      <w:r w:rsidR="009E733F" w:rsidRPr="007C7449">
        <w:rPr>
          <w:rtl/>
          <w:lang w:bidi="ar-EG"/>
        </w:rPr>
        <w:t>خلال</w:t>
      </w:r>
      <w:r w:rsidR="009E733F">
        <w:rPr>
          <w:rFonts w:hint="cs"/>
          <w:rtl/>
          <w:lang w:bidi="ar-EG"/>
        </w:rPr>
        <w:t xml:space="preserve"> </w:t>
      </w:r>
      <w:r w:rsidR="009E733F" w:rsidRPr="007C7449">
        <w:rPr>
          <w:rtl/>
          <w:lang w:bidi="ar-EG"/>
        </w:rPr>
        <w:t>عام 2016</w:t>
      </w:r>
      <w:r w:rsidR="009E733F">
        <w:rPr>
          <w:rFonts w:hint="cs"/>
          <w:rtl/>
          <w:lang w:bidi="ar-EG"/>
        </w:rPr>
        <w:t xml:space="preserve"> </w:t>
      </w:r>
      <w:r w:rsidRPr="007C7449">
        <w:rPr>
          <w:rtl/>
          <w:lang w:bidi="ar-EG"/>
        </w:rPr>
        <w:t>المشاورات اللازمة لتحديد منسقي المشروع الوطني</w:t>
      </w:r>
      <w:r w:rsidR="009E733F">
        <w:rPr>
          <w:rFonts w:hint="cs"/>
          <w:rtl/>
          <w:lang w:bidi="ar-EG"/>
        </w:rPr>
        <w:t>ين</w:t>
      </w:r>
      <w:r w:rsidRPr="007C7449">
        <w:rPr>
          <w:rtl/>
          <w:lang w:bidi="ar-EG"/>
        </w:rPr>
        <w:t xml:space="preserve">، </w:t>
      </w:r>
      <w:r w:rsidR="00411A46">
        <w:rPr>
          <w:rFonts w:hint="cs"/>
          <w:rtl/>
          <w:lang w:bidi="ar-EG"/>
        </w:rPr>
        <w:t>و</w:t>
      </w:r>
      <w:r w:rsidRPr="007C7449">
        <w:rPr>
          <w:rtl/>
          <w:lang w:bidi="ar-EG"/>
        </w:rPr>
        <w:t>للاتفاق على نطاق المشروع، و</w:t>
      </w:r>
      <w:r w:rsidR="00411A46">
        <w:rPr>
          <w:rFonts w:hint="cs"/>
          <w:rtl/>
          <w:lang w:bidi="ar-EG"/>
        </w:rPr>
        <w:t>ل</w:t>
      </w:r>
      <w:r w:rsidRPr="007C7449">
        <w:rPr>
          <w:rtl/>
          <w:lang w:bidi="ar-EG"/>
        </w:rPr>
        <w:t xml:space="preserve">تحديد الأنشطة ومنهجية تنفيذها. وعلاوة على ذلك، </w:t>
      </w:r>
      <w:r w:rsidR="00411A46" w:rsidRPr="00411A46">
        <w:rPr>
          <w:rtl/>
          <w:lang w:bidi="ar-EG"/>
        </w:rPr>
        <w:t xml:space="preserve">أُعِدَّ مزيد من وحدات التعلّم عن بعد </w:t>
      </w:r>
      <w:r w:rsidR="00411A46">
        <w:rPr>
          <w:rFonts w:hint="cs"/>
          <w:rtl/>
          <w:lang w:bidi="ar-EG"/>
        </w:rPr>
        <w:t>بشأن</w:t>
      </w:r>
      <w:r w:rsidRPr="007C7449">
        <w:rPr>
          <w:rtl/>
          <w:lang w:bidi="ar-EG"/>
        </w:rPr>
        <w:t xml:space="preserve"> </w:t>
      </w:r>
      <w:r w:rsidR="007104A5" w:rsidRPr="007104A5">
        <w:rPr>
          <w:rtl/>
          <w:lang w:bidi="ar-EG"/>
        </w:rPr>
        <w:t xml:space="preserve">حق المؤلف للمهنيين العاملين في صناعة السينما </w:t>
      </w:r>
      <w:r w:rsidRPr="007C7449">
        <w:rPr>
          <w:rtl/>
          <w:lang w:bidi="ar-EG"/>
        </w:rPr>
        <w:t>بالتعاون مع أكاديمية الويبو</w:t>
      </w:r>
      <w:r w:rsidR="007104A5">
        <w:rPr>
          <w:rFonts w:hint="cs"/>
          <w:rtl/>
          <w:lang w:bidi="ar-EG"/>
        </w:rPr>
        <w:t xml:space="preserve">، بالإضافة إلى </w:t>
      </w:r>
      <w:r w:rsidRPr="007C7449">
        <w:rPr>
          <w:rtl/>
          <w:lang w:bidi="ar-EG"/>
        </w:rPr>
        <w:t xml:space="preserve">بعض الأنشطة التدريبية </w:t>
      </w:r>
      <w:r w:rsidR="007104A5">
        <w:rPr>
          <w:rFonts w:hint="cs"/>
          <w:rtl/>
          <w:lang w:bidi="ar-EG"/>
        </w:rPr>
        <w:t xml:space="preserve">الميدانية </w:t>
      </w:r>
      <w:r w:rsidRPr="007C7449">
        <w:rPr>
          <w:rtl/>
          <w:lang w:bidi="ar-EG"/>
        </w:rPr>
        <w:t>في مجال إدارة الحقوق.</w:t>
      </w:r>
    </w:p>
    <w:p w:rsidR="004746EE" w:rsidRDefault="004746EE" w:rsidP="002725D3">
      <w:pPr>
        <w:pStyle w:val="NormalParaAR"/>
        <w:ind w:left="535"/>
        <w:rPr>
          <w:rtl/>
          <w:lang w:bidi="ar-EG"/>
        </w:rPr>
      </w:pPr>
      <w:r w:rsidRPr="004746EE">
        <w:rPr>
          <w:rtl/>
          <w:lang w:bidi="ar-EG"/>
        </w:rPr>
        <w:t>"6"</w:t>
      </w:r>
      <w:r w:rsidRPr="004746EE">
        <w:rPr>
          <w:rtl/>
          <w:lang w:bidi="ar-EG"/>
        </w:rPr>
        <w:tab/>
      </w:r>
      <w:r>
        <w:rPr>
          <w:rFonts w:hint="cs"/>
          <w:rtl/>
          <w:lang w:bidi="ar-EG"/>
        </w:rPr>
        <w:t>و</w:t>
      </w:r>
      <w:r w:rsidRPr="004746EE">
        <w:rPr>
          <w:rtl/>
          <w:lang w:bidi="ar-EG"/>
        </w:rPr>
        <w:t xml:space="preserve">في </w:t>
      </w:r>
      <w:r w:rsidR="002725D3">
        <w:rPr>
          <w:rFonts w:hint="cs"/>
          <w:rtl/>
          <w:lang w:bidi="ar-EG"/>
        </w:rPr>
        <w:t>سياق</w:t>
      </w:r>
      <w:r w:rsidRPr="004746EE">
        <w:rPr>
          <w:rtl/>
          <w:lang w:bidi="ar-EG"/>
        </w:rPr>
        <w:t xml:space="preserve"> </w:t>
      </w:r>
      <w:r w:rsidRPr="004746EE">
        <w:rPr>
          <w:i/>
          <w:iCs/>
          <w:rtl/>
          <w:lang w:bidi="ar-EG"/>
        </w:rPr>
        <w:t>مشروع استخدام المعلومات الموجودة في الملك العام لأغراض التنمية الاقتصادية</w:t>
      </w:r>
      <w:r w:rsidRPr="004746EE">
        <w:rPr>
          <w:rtl/>
          <w:lang w:bidi="ar-EG"/>
        </w:rPr>
        <w:t>، و</w:t>
      </w:r>
      <w:r w:rsidR="002E0C3C">
        <w:rPr>
          <w:rFonts w:hint="cs"/>
          <w:rtl/>
          <w:lang w:bidi="ar-EG"/>
        </w:rPr>
        <w:t>ُ</w:t>
      </w:r>
      <w:r w:rsidRPr="004746EE">
        <w:rPr>
          <w:rtl/>
          <w:lang w:bidi="ar-EG"/>
        </w:rPr>
        <w:t>ضع</w:t>
      </w:r>
      <w:r w:rsidR="002E0C3C">
        <w:rPr>
          <w:rFonts w:hint="cs"/>
          <w:rtl/>
          <w:lang w:bidi="ar-EG"/>
        </w:rPr>
        <w:t>ت</w:t>
      </w:r>
      <w:r w:rsidRPr="004746EE">
        <w:rPr>
          <w:rtl/>
          <w:lang w:bidi="ar-EG"/>
        </w:rPr>
        <w:t xml:space="preserve"> أسس المشروع </w:t>
      </w:r>
      <w:r w:rsidR="002E0C3C">
        <w:rPr>
          <w:rFonts w:hint="cs"/>
          <w:rtl/>
          <w:lang w:bidi="ar-EG"/>
        </w:rPr>
        <w:t xml:space="preserve">بعد النجاح في </w:t>
      </w:r>
      <w:r w:rsidR="002E0C3C" w:rsidRPr="002E0C3C">
        <w:rPr>
          <w:rtl/>
          <w:lang w:bidi="ar-EG"/>
        </w:rPr>
        <w:t>تعيين موظف مؤقت لتنسيق أنشطة المشروع وخبراء استشاريين خارجيين لإعداد نواتج محددة للمشروع</w:t>
      </w:r>
      <w:r w:rsidRPr="004746EE">
        <w:rPr>
          <w:rtl/>
          <w:lang w:bidi="ar-EG"/>
        </w:rPr>
        <w:t xml:space="preserve">. </w:t>
      </w:r>
      <w:r w:rsidR="002E0C3C">
        <w:rPr>
          <w:rFonts w:hint="cs"/>
          <w:rtl/>
          <w:lang w:bidi="ar-EG"/>
        </w:rPr>
        <w:t>و</w:t>
      </w:r>
      <w:r w:rsidRPr="004746EE">
        <w:rPr>
          <w:rtl/>
          <w:lang w:bidi="ar-EG"/>
        </w:rPr>
        <w:t xml:space="preserve">بدأت </w:t>
      </w:r>
      <w:r w:rsidR="007140BE" w:rsidRPr="004746EE">
        <w:rPr>
          <w:rtl/>
          <w:lang w:bidi="ar-EG"/>
        </w:rPr>
        <w:t>في عام 2016</w:t>
      </w:r>
      <w:r w:rsidR="007140BE">
        <w:rPr>
          <w:rFonts w:hint="cs"/>
          <w:rtl/>
          <w:lang w:bidi="ar-EG"/>
        </w:rPr>
        <w:t xml:space="preserve"> </w:t>
      </w:r>
      <w:r w:rsidRPr="002725D3">
        <w:rPr>
          <w:rtl/>
          <w:lang w:bidi="ar-EG"/>
        </w:rPr>
        <w:t xml:space="preserve">المسودات الكاملة الأولى </w:t>
      </w:r>
      <w:r w:rsidR="002E0C3C" w:rsidRPr="002725D3">
        <w:rPr>
          <w:rFonts w:hint="cs"/>
          <w:rtl/>
          <w:lang w:bidi="ar-EG"/>
        </w:rPr>
        <w:t>لل</w:t>
      </w:r>
      <w:r w:rsidRPr="002725D3">
        <w:rPr>
          <w:rtl/>
          <w:lang w:bidi="ar-EG"/>
        </w:rPr>
        <w:t xml:space="preserve">أدلة </w:t>
      </w:r>
      <w:r w:rsidR="002E0C3C" w:rsidRPr="002725D3">
        <w:rPr>
          <w:rFonts w:hint="cs"/>
          <w:rtl/>
          <w:lang w:bidi="ar-EG"/>
        </w:rPr>
        <w:t>الخاصة</w:t>
      </w:r>
      <w:r w:rsidR="002E0C3C">
        <w:rPr>
          <w:rFonts w:hint="cs"/>
          <w:rtl/>
          <w:lang w:bidi="ar-EG"/>
        </w:rPr>
        <w:t xml:space="preserve"> ب</w:t>
      </w:r>
      <w:r w:rsidRPr="004746EE">
        <w:rPr>
          <w:rtl/>
          <w:lang w:bidi="ar-EG"/>
        </w:rPr>
        <w:t xml:space="preserve">تحديد </w:t>
      </w:r>
      <w:r w:rsidR="002725D3">
        <w:rPr>
          <w:rFonts w:hint="cs"/>
          <w:rtl/>
          <w:lang w:bidi="ar-EG"/>
        </w:rPr>
        <w:t xml:space="preserve">واستخدام </w:t>
      </w:r>
      <w:r w:rsidRPr="004746EE">
        <w:rPr>
          <w:rtl/>
          <w:lang w:bidi="ar-EG"/>
        </w:rPr>
        <w:t xml:space="preserve">الاختراعات </w:t>
      </w:r>
      <w:r w:rsidR="002E0C3C">
        <w:rPr>
          <w:rFonts w:hint="cs"/>
          <w:rtl/>
          <w:lang w:bidi="ar-EG"/>
        </w:rPr>
        <w:t xml:space="preserve">التي آلت إلى الملك </w:t>
      </w:r>
      <w:r w:rsidRPr="004746EE">
        <w:rPr>
          <w:rtl/>
          <w:lang w:bidi="ar-EG"/>
        </w:rPr>
        <w:t>العام.</w:t>
      </w:r>
    </w:p>
    <w:p w:rsidR="007140BE" w:rsidRPr="007140BE" w:rsidRDefault="007140BE" w:rsidP="007140BE">
      <w:pPr>
        <w:pStyle w:val="NormalParaAR"/>
        <w:keepNext/>
        <w:rPr>
          <w:b/>
          <w:bCs/>
          <w:sz w:val="40"/>
          <w:szCs w:val="40"/>
          <w:rtl/>
          <w:lang w:bidi="ar-EG"/>
        </w:rPr>
      </w:pPr>
      <w:r w:rsidRPr="007140BE">
        <w:rPr>
          <w:b/>
          <w:bCs/>
          <w:sz w:val="40"/>
          <w:szCs w:val="40"/>
          <w:rtl/>
          <w:lang w:bidi="ar-EG"/>
        </w:rPr>
        <w:lastRenderedPageBreak/>
        <w:t>الخاتمة</w:t>
      </w:r>
    </w:p>
    <w:p w:rsidR="00F30924" w:rsidRDefault="00C87917" w:rsidP="005C241B">
      <w:pPr>
        <w:pStyle w:val="NormalParaAR"/>
        <w:numPr>
          <w:ilvl w:val="0"/>
          <w:numId w:val="3"/>
        </w:numPr>
        <w:ind w:left="-5" w:firstLine="0"/>
        <w:rPr>
          <w:lang w:bidi="ar-EG"/>
        </w:rPr>
      </w:pPr>
      <w:r>
        <w:rPr>
          <w:rFonts w:hint="cs"/>
          <w:rtl/>
          <w:lang w:bidi="ar-EG"/>
        </w:rPr>
        <w:t xml:space="preserve">أُحرز تقدم منتظم </w:t>
      </w:r>
      <w:r w:rsidRPr="007140BE">
        <w:rPr>
          <w:rtl/>
          <w:lang w:bidi="ar-EG"/>
        </w:rPr>
        <w:t xml:space="preserve">على مدى السنوات </w:t>
      </w:r>
      <w:r>
        <w:rPr>
          <w:rFonts w:hint="cs"/>
          <w:rtl/>
          <w:lang w:bidi="ar-EG"/>
        </w:rPr>
        <w:t>الثماني</w:t>
      </w:r>
      <w:r w:rsidRPr="007140BE">
        <w:rPr>
          <w:rtl/>
          <w:lang w:bidi="ar-EG"/>
        </w:rPr>
        <w:t xml:space="preserve"> الماضية </w:t>
      </w:r>
      <w:r>
        <w:rPr>
          <w:rFonts w:hint="cs"/>
          <w:rtl/>
          <w:lang w:bidi="ar-EG"/>
        </w:rPr>
        <w:t xml:space="preserve">في </w:t>
      </w:r>
      <w:r w:rsidR="007140BE" w:rsidRPr="007140BE">
        <w:rPr>
          <w:rtl/>
          <w:lang w:bidi="ar-EG"/>
        </w:rPr>
        <w:t xml:space="preserve">تنفيذ </w:t>
      </w:r>
      <w:r w:rsidR="005C241B" w:rsidRPr="005C241B">
        <w:rPr>
          <w:rFonts w:hint="cs"/>
          <w:rtl/>
          <w:lang w:bidi="ar-EG"/>
        </w:rPr>
        <w:t>أجندة</w:t>
      </w:r>
      <w:r w:rsidR="007140BE" w:rsidRPr="007140BE">
        <w:rPr>
          <w:rtl/>
          <w:lang w:bidi="ar-EG"/>
        </w:rPr>
        <w:t xml:space="preserve"> التنمية وتعميمه في برامج الويبو وميزانيتها.</w:t>
      </w:r>
      <w:r>
        <w:rPr>
          <w:rFonts w:hint="cs"/>
          <w:rtl/>
          <w:lang w:bidi="ar-EG"/>
        </w:rPr>
        <w:t xml:space="preserve"> </w:t>
      </w:r>
      <w:proofErr w:type="gramStart"/>
      <w:r w:rsidRPr="00C87917">
        <w:rPr>
          <w:rtl/>
          <w:lang w:bidi="ar-EG"/>
        </w:rPr>
        <w:t>وقد</w:t>
      </w:r>
      <w:proofErr w:type="gramEnd"/>
      <w:r w:rsidRPr="00C87917">
        <w:rPr>
          <w:rtl/>
          <w:lang w:bidi="ar-EG"/>
        </w:rPr>
        <w:t xml:space="preserve"> </w:t>
      </w:r>
      <w:r w:rsidR="006973AD">
        <w:rPr>
          <w:rFonts w:hint="cs"/>
          <w:rtl/>
          <w:lang w:bidi="ar-EG"/>
        </w:rPr>
        <w:t xml:space="preserve">أقر </w:t>
      </w:r>
      <w:r w:rsidRPr="00C87917">
        <w:rPr>
          <w:rtl/>
          <w:lang w:bidi="ar-EG"/>
        </w:rPr>
        <w:t>بهذه الحقيقة</w:t>
      </w:r>
      <w:r w:rsidR="006973AD">
        <w:rPr>
          <w:rFonts w:hint="cs"/>
          <w:rtl/>
          <w:lang w:bidi="ar-EG"/>
        </w:rPr>
        <w:t xml:space="preserve"> على الوجه الصحيح </w:t>
      </w:r>
      <w:r w:rsidRPr="00C87917">
        <w:rPr>
          <w:rtl/>
          <w:lang w:bidi="ar-EG"/>
        </w:rPr>
        <w:t>فريق</w:t>
      </w:r>
      <w:r w:rsidR="003F3C29">
        <w:rPr>
          <w:rFonts w:hint="cs"/>
          <w:rtl/>
          <w:lang w:bidi="ar-EG"/>
        </w:rPr>
        <w:t>ُ</w:t>
      </w:r>
      <w:r w:rsidRPr="00C87917">
        <w:rPr>
          <w:rtl/>
          <w:lang w:bidi="ar-EG"/>
        </w:rPr>
        <w:t xml:space="preserve"> الخبراء ال</w:t>
      </w:r>
      <w:r w:rsidR="006973AD">
        <w:rPr>
          <w:rFonts w:hint="cs"/>
          <w:rtl/>
          <w:lang w:bidi="ar-EG"/>
        </w:rPr>
        <w:t>ذ</w:t>
      </w:r>
      <w:r w:rsidRPr="00C87917">
        <w:rPr>
          <w:rtl/>
          <w:lang w:bidi="ar-EG"/>
        </w:rPr>
        <w:t xml:space="preserve">ي </w:t>
      </w:r>
      <w:r w:rsidR="00CE070C">
        <w:rPr>
          <w:rFonts w:hint="cs"/>
          <w:rtl/>
          <w:lang w:bidi="ar-EG"/>
        </w:rPr>
        <w:t>اضطلع</w:t>
      </w:r>
      <w:r w:rsidRPr="00C87917">
        <w:rPr>
          <w:rtl/>
          <w:lang w:bidi="ar-EG"/>
        </w:rPr>
        <w:t xml:space="preserve"> </w:t>
      </w:r>
      <w:r w:rsidR="00CE070C">
        <w:rPr>
          <w:rFonts w:hint="cs"/>
          <w:rtl/>
          <w:lang w:bidi="ar-EG"/>
        </w:rPr>
        <w:t>ب</w:t>
      </w:r>
      <w:r w:rsidRPr="00C87917">
        <w:rPr>
          <w:rtl/>
          <w:lang w:bidi="ar-EG"/>
        </w:rPr>
        <w:t>المراجعة المستقلة لتنفيذ</w:t>
      </w:r>
      <w:r w:rsidR="006973AD">
        <w:rPr>
          <w:rFonts w:hint="cs"/>
          <w:rtl/>
          <w:lang w:bidi="ar-EG"/>
        </w:rPr>
        <w:t xml:space="preserve"> </w:t>
      </w:r>
      <w:r w:rsidR="005C241B" w:rsidRPr="005C241B">
        <w:rPr>
          <w:rFonts w:hint="cs"/>
          <w:rtl/>
          <w:lang w:bidi="ar-EG"/>
        </w:rPr>
        <w:t>أجندة</w:t>
      </w:r>
      <w:r w:rsidR="006973AD">
        <w:rPr>
          <w:rFonts w:hint="cs"/>
          <w:rtl/>
          <w:lang w:bidi="ar-EG"/>
        </w:rPr>
        <w:t xml:space="preserve"> التنمية من عام 2008 إلى عام 2015</w:t>
      </w:r>
      <w:r w:rsidRPr="00C87917">
        <w:rPr>
          <w:rtl/>
          <w:lang w:bidi="ar-EG"/>
        </w:rPr>
        <w:t>.</w:t>
      </w:r>
    </w:p>
    <w:p w:rsidR="00CE070C" w:rsidRDefault="005D6692" w:rsidP="005C241B">
      <w:pPr>
        <w:pStyle w:val="NormalParaAR"/>
        <w:numPr>
          <w:ilvl w:val="0"/>
          <w:numId w:val="3"/>
        </w:numPr>
        <w:ind w:left="-5" w:firstLine="0"/>
        <w:rPr>
          <w:lang w:bidi="ar-EG"/>
        </w:rPr>
      </w:pPr>
      <w:r w:rsidRPr="005D6692">
        <w:rPr>
          <w:rtl/>
          <w:lang w:bidi="ar-EG"/>
        </w:rPr>
        <w:t>و</w:t>
      </w:r>
      <w:r w:rsidR="003D5888">
        <w:rPr>
          <w:rFonts w:hint="cs"/>
          <w:rtl/>
          <w:lang w:bidi="ar-EG"/>
        </w:rPr>
        <w:t>تم</w:t>
      </w:r>
      <w:r w:rsidRPr="005D6692">
        <w:rPr>
          <w:rtl/>
          <w:lang w:bidi="ar-EG"/>
        </w:rPr>
        <w:t xml:space="preserve">، حتى الآن، </w:t>
      </w:r>
      <w:proofErr w:type="gramStart"/>
      <w:r w:rsidRPr="005D6692">
        <w:rPr>
          <w:rtl/>
          <w:lang w:bidi="ar-EG"/>
        </w:rPr>
        <w:t>إعداد</w:t>
      </w:r>
      <w:proofErr w:type="gramEnd"/>
      <w:r w:rsidRPr="005D6692">
        <w:rPr>
          <w:rtl/>
          <w:lang w:bidi="ar-EG"/>
        </w:rPr>
        <w:t xml:space="preserve"> وتنفيذ </w:t>
      </w:r>
      <w:r w:rsidR="003D5888">
        <w:rPr>
          <w:rFonts w:hint="cs"/>
          <w:rtl/>
          <w:lang w:bidi="ar-EG"/>
        </w:rPr>
        <w:t>34</w:t>
      </w:r>
      <w:r w:rsidRPr="005D6692">
        <w:rPr>
          <w:rtl/>
          <w:lang w:bidi="ar-EG"/>
        </w:rPr>
        <w:t xml:space="preserve"> مشروعاً ب</w:t>
      </w:r>
      <w:r w:rsidR="003D5888">
        <w:rPr>
          <w:rFonts w:hint="cs"/>
          <w:rtl/>
          <w:lang w:bidi="ar-EG"/>
        </w:rPr>
        <w:t xml:space="preserve">هدف </w:t>
      </w:r>
      <w:r w:rsidRPr="005D6692">
        <w:rPr>
          <w:rtl/>
          <w:lang w:bidi="ar-EG"/>
        </w:rPr>
        <w:t xml:space="preserve">وضع توصيات </w:t>
      </w:r>
      <w:r w:rsidR="005C241B" w:rsidRPr="005C241B">
        <w:rPr>
          <w:rFonts w:hint="cs"/>
          <w:rtl/>
          <w:lang w:bidi="ar-EG"/>
        </w:rPr>
        <w:t>أجندة</w:t>
      </w:r>
      <w:r w:rsidRPr="005D6692">
        <w:rPr>
          <w:rtl/>
          <w:lang w:bidi="ar-EG"/>
        </w:rPr>
        <w:t xml:space="preserve"> التنمية موضع التنفيذ. وفي عام 201</w:t>
      </w:r>
      <w:r w:rsidR="003D5888">
        <w:rPr>
          <w:rFonts w:hint="cs"/>
          <w:rtl/>
          <w:lang w:bidi="ar-EG"/>
        </w:rPr>
        <w:t>6</w:t>
      </w:r>
      <w:r w:rsidRPr="005D6692">
        <w:rPr>
          <w:rtl/>
          <w:lang w:bidi="ar-EG"/>
        </w:rPr>
        <w:t>، واصلت أمانة الويبو بذل جهودها واستخدام جميع الموارد اللازمة لتلبية احتياجات الدول الأعضاء وأولوياتها.</w:t>
      </w:r>
    </w:p>
    <w:p w:rsidR="003D5888" w:rsidRDefault="00EB0E95" w:rsidP="005C241B">
      <w:pPr>
        <w:pStyle w:val="NormalParaAR"/>
        <w:numPr>
          <w:ilvl w:val="0"/>
          <w:numId w:val="3"/>
        </w:numPr>
        <w:ind w:left="-5" w:firstLine="0"/>
        <w:rPr>
          <w:lang w:bidi="ar-EG"/>
        </w:rPr>
      </w:pPr>
      <w:r w:rsidRPr="00EB0E95">
        <w:rPr>
          <w:rtl/>
          <w:lang w:bidi="ar-EG"/>
        </w:rPr>
        <w:t>و</w:t>
      </w:r>
      <w:r w:rsidR="00541D0B">
        <w:rPr>
          <w:rFonts w:hint="cs"/>
          <w:rtl/>
          <w:lang w:bidi="ar-EG"/>
        </w:rPr>
        <w:t xml:space="preserve">أدى </w:t>
      </w:r>
      <w:r w:rsidR="00836773">
        <w:rPr>
          <w:rFonts w:hint="cs"/>
          <w:rtl/>
          <w:lang w:bidi="ar-EG"/>
        </w:rPr>
        <w:t>ا</w:t>
      </w:r>
      <w:r w:rsidRPr="00EB0E95">
        <w:rPr>
          <w:rtl/>
          <w:lang w:bidi="ar-EG"/>
        </w:rPr>
        <w:t>لتزام</w:t>
      </w:r>
      <w:r w:rsidR="00836773">
        <w:rPr>
          <w:rFonts w:hint="cs"/>
          <w:rtl/>
          <w:lang w:bidi="ar-EG"/>
        </w:rPr>
        <w:t xml:space="preserve"> الدول الأعضاء</w:t>
      </w:r>
      <w:r w:rsidRPr="00EB0E95">
        <w:rPr>
          <w:rtl/>
          <w:lang w:bidi="ar-EG"/>
        </w:rPr>
        <w:t xml:space="preserve"> بالتعددية والمشاركة والحوار والحلول الوسط المناسب</w:t>
      </w:r>
      <w:r w:rsidR="00836773">
        <w:rPr>
          <w:rFonts w:hint="cs"/>
          <w:rtl/>
          <w:lang w:bidi="ar-EG"/>
        </w:rPr>
        <w:t>ة</w:t>
      </w:r>
      <w:r w:rsidRPr="00EB0E95">
        <w:rPr>
          <w:rtl/>
          <w:lang w:bidi="ar-EG"/>
        </w:rPr>
        <w:t xml:space="preserve"> </w:t>
      </w:r>
      <w:r w:rsidR="00541D0B">
        <w:rPr>
          <w:rFonts w:hint="cs"/>
          <w:rtl/>
          <w:lang w:bidi="ar-EG"/>
        </w:rPr>
        <w:t>إلى</w:t>
      </w:r>
      <w:r w:rsidR="004918C9">
        <w:rPr>
          <w:rFonts w:hint="cs"/>
          <w:rtl/>
          <w:lang w:bidi="ar-EG"/>
        </w:rPr>
        <w:t xml:space="preserve"> </w:t>
      </w:r>
      <w:r w:rsidRPr="00EB0E95">
        <w:rPr>
          <w:rtl/>
          <w:lang w:bidi="ar-EG"/>
        </w:rPr>
        <w:t>حل القضايا</w:t>
      </w:r>
      <w:r w:rsidR="00D352C0">
        <w:rPr>
          <w:rFonts w:hint="cs"/>
          <w:rtl/>
          <w:lang w:bidi="ar-EG"/>
        </w:rPr>
        <w:t xml:space="preserve"> المطروحة منذ زمن طويل</w:t>
      </w:r>
      <w:r w:rsidRPr="00EB0E95">
        <w:rPr>
          <w:rtl/>
          <w:lang w:bidi="ar-EG"/>
        </w:rPr>
        <w:t xml:space="preserve"> على </w:t>
      </w:r>
      <w:r w:rsidR="005C241B" w:rsidRPr="005C241B">
        <w:rPr>
          <w:rFonts w:hint="cs"/>
          <w:rtl/>
          <w:lang w:bidi="ar-EG"/>
        </w:rPr>
        <w:t>أجندة</w:t>
      </w:r>
      <w:r w:rsidRPr="00EB0E95">
        <w:rPr>
          <w:rtl/>
          <w:lang w:bidi="ar-EG"/>
        </w:rPr>
        <w:t xml:space="preserve"> اللجنة، </w:t>
      </w:r>
      <w:r w:rsidR="00836773">
        <w:rPr>
          <w:rFonts w:hint="cs"/>
          <w:rtl/>
          <w:lang w:bidi="ar-EG"/>
        </w:rPr>
        <w:t xml:space="preserve">ومن </w:t>
      </w:r>
      <w:r w:rsidRPr="00EB0E95">
        <w:rPr>
          <w:rtl/>
          <w:lang w:bidi="ar-EG"/>
        </w:rPr>
        <w:t xml:space="preserve">أبرزها: </w:t>
      </w:r>
      <w:r w:rsidR="00836773" w:rsidRPr="00836773">
        <w:rPr>
          <w:rtl/>
          <w:lang w:bidi="ar-EG"/>
        </w:rPr>
        <w:t>المؤتمر الدولي بشأن الملكية الفكرية والتنمية</w:t>
      </w:r>
      <w:r w:rsidRPr="00EB0E95">
        <w:rPr>
          <w:rtl/>
          <w:lang w:bidi="ar-EG"/>
        </w:rPr>
        <w:t>، و</w:t>
      </w:r>
      <w:r w:rsidR="00F20241" w:rsidRPr="00F20241">
        <w:rPr>
          <w:rtl/>
          <w:lang w:bidi="ar-EG"/>
        </w:rPr>
        <w:t xml:space="preserve">مراجعة </w:t>
      </w:r>
      <w:r w:rsidR="00D352C0">
        <w:rPr>
          <w:rFonts w:hint="cs"/>
          <w:rtl/>
          <w:lang w:bidi="ar-EG"/>
        </w:rPr>
        <w:t>ا</w:t>
      </w:r>
      <w:r w:rsidR="00F20241" w:rsidRPr="00F20241">
        <w:rPr>
          <w:rtl/>
          <w:lang w:bidi="ar-EG"/>
        </w:rPr>
        <w:t>لمساعدة التقنية التي تقدمها الويبو في مجال التعاون لأغراض التنمية</w:t>
      </w:r>
      <w:r w:rsidRPr="00EB0E95">
        <w:rPr>
          <w:rtl/>
          <w:lang w:bidi="ar-EG"/>
        </w:rPr>
        <w:t xml:space="preserve">، والاستعراض المستقل </w:t>
      </w:r>
      <w:bookmarkStart w:id="2" w:name="_GoBack"/>
      <w:bookmarkEnd w:id="2"/>
      <w:r w:rsidRPr="00EB0E95">
        <w:rPr>
          <w:rtl/>
          <w:lang w:bidi="ar-EG"/>
        </w:rPr>
        <w:t xml:space="preserve">لتنفيذ توصيات </w:t>
      </w:r>
      <w:r w:rsidR="005C241B" w:rsidRPr="005C241B">
        <w:rPr>
          <w:rFonts w:hint="cs"/>
          <w:rtl/>
          <w:lang w:bidi="ar-EG"/>
        </w:rPr>
        <w:t>أجندة</w:t>
      </w:r>
      <w:r w:rsidR="00F20241">
        <w:rPr>
          <w:rFonts w:hint="cs"/>
          <w:rtl/>
          <w:lang w:bidi="ar-EG"/>
        </w:rPr>
        <w:t xml:space="preserve"> التنمية</w:t>
      </w:r>
      <w:r w:rsidRPr="00EB0E95">
        <w:rPr>
          <w:rtl/>
          <w:lang w:bidi="ar-EG"/>
        </w:rPr>
        <w:t xml:space="preserve">. كما </w:t>
      </w:r>
      <w:r w:rsidR="00D352C0">
        <w:rPr>
          <w:rFonts w:hint="cs"/>
          <w:rtl/>
          <w:lang w:bidi="ar-EG"/>
        </w:rPr>
        <w:t>اُ</w:t>
      </w:r>
      <w:r w:rsidRPr="00EB0E95">
        <w:rPr>
          <w:rtl/>
          <w:lang w:bidi="ar-EG"/>
        </w:rPr>
        <w:t xml:space="preserve">حرز تقدم هائل </w:t>
      </w:r>
      <w:r w:rsidR="00D352C0">
        <w:rPr>
          <w:rFonts w:hint="cs"/>
          <w:rtl/>
          <w:lang w:bidi="ar-EG"/>
        </w:rPr>
        <w:t xml:space="preserve">فيما يخص </w:t>
      </w:r>
      <w:r w:rsidRPr="00EB0E95">
        <w:rPr>
          <w:rtl/>
          <w:lang w:bidi="ar-EG"/>
        </w:rPr>
        <w:t>عمل اللجنة المتعلق بنقل التكنولوجيا و</w:t>
      </w:r>
      <w:r w:rsidR="00D352C0">
        <w:rPr>
          <w:rFonts w:hint="cs"/>
          <w:rtl/>
          <w:lang w:bidi="ar-EG"/>
        </w:rPr>
        <w:t xml:space="preserve">مواطن </w:t>
      </w:r>
      <w:r w:rsidRPr="00EB0E95">
        <w:rPr>
          <w:rtl/>
          <w:lang w:bidi="ar-EG"/>
        </w:rPr>
        <w:t xml:space="preserve">المرونة في نظام الملكية الفكرية. وقد </w:t>
      </w:r>
      <w:r w:rsidR="00D352C0">
        <w:rPr>
          <w:rFonts w:hint="cs"/>
          <w:rtl/>
          <w:lang w:bidi="ar-EG"/>
        </w:rPr>
        <w:t xml:space="preserve">أوجدت </w:t>
      </w:r>
      <w:r w:rsidRPr="00EB0E95">
        <w:rPr>
          <w:rtl/>
          <w:lang w:bidi="ar-EG"/>
        </w:rPr>
        <w:t>هذه التطورات أساسا</w:t>
      </w:r>
      <w:r w:rsidR="00D352C0">
        <w:rPr>
          <w:rFonts w:hint="cs"/>
          <w:rtl/>
          <w:lang w:bidi="ar-EG"/>
        </w:rPr>
        <w:t>ً</w:t>
      </w:r>
      <w:r w:rsidRPr="00EB0E95">
        <w:rPr>
          <w:rtl/>
          <w:lang w:bidi="ar-EG"/>
        </w:rPr>
        <w:t xml:space="preserve"> متينا</w:t>
      </w:r>
      <w:r w:rsidR="00D352C0">
        <w:rPr>
          <w:rFonts w:hint="cs"/>
          <w:rtl/>
          <w:lang w:bidi="ar-EG"/>
        </w:rPr>
        <w:t>ً</w:t>
      </w:r>
      <w:r w:rsidRPr="00EB0E95">
        <w:rPr>
          <w:rtl/>
          <w:lang w:bidi="ar-EG"/>
        </w:rPr>
        <w:t xml:space="preserve"> لتعزيز الإنجازات التي تحققت.</w:t>
      </w:r>
    </w:p>
    <w:p w:rsidR="00C55484" w:rsidRDefault="00C55484" w:rsidP="00C55484">
      <w:pPr>
        <w:pStyle w:val="NormalParaAR"/>
        <w:rPr>
          <w:rtl/>
          <w:lang w:bidi="ar-EG"/>
        </w:rPr>
      </w:pPr>
    </w:p>
    <w:p w:rsidR="00C55484" w:rsidRDefault="00C55484" w:rsidP="00C55484">
      <w:pPr>
        <w:pStyle w:val="NormalParaAR"/>
        <w:ind w:left="5485"/>
        <w:rPr>
          <w:lang w:bidi="ar-EG"/>
        </w:rPr>
      </w:pPr>
      <w:r w:rsidRPr="00C55484">
        <w:rPr>
          <w:rtl/>
          <w:lang w:bidi="ar-EG"/>
        </w:rPr>
        <w:t>[تلي ذلك المرفقات]</w:t>
      </w:r>
    </w:p>
    <w:p w:rsidR="00AC259E" w:rsidRDefault="00AC259E" w:rsidP="007F38D1">
      <w:pPr>
        <w:pStyle w:val="NormalParaAR"/>
        <w:rPr>
          <w:rtl/>
          <w:lang w:bidi="ar-EG"/>
        </w:rPr>
        <w:sectPr w:rsidR="00AC259E" w:rsidSect="00EB7752">
          <w:headerReference w:type="default" r:id="rId11"/>
          <w:pgSz w:w="11907" w:h="16840" w:code="9"/>
          <w:pgMar w:top="567" w:right="1418" w:bottom="1418" w:left="1134" w:header="510" w:footer="1021" w:gutter="0"/>
          <w:cols w:space="720"/>
          <w:titlePg/>
          <w:docGrid w:linePitch="299"/>
        </w:sectPr>
      </w:pPr>
    </w:p>
    <w:p w:rsidR="008168B0" w:rsidRPr="00E210F7" w:rsidRDefault="00E210F7" w:rsidP="005C241B">
      <w:pPr>
        <w:pStyle w:val="NormalParaAR"/>
        <w:keepNext/>
        <w:jc w:val="center"/>
        <w:rPr>
          <w:b/>
          <w:bCs/>
          <w:sz w:val="40"/>
          <w:szCs w:val="40"/>
          <w:rtl/>
          <w:lang w:bidi="ar-EG"/>
        </w:rPr>
      </w:pPr>
      <w:r w:rsidRPr="00E210F7">
        <w:rPr>
          <w:b/>
          <w:bCs/>
          <w:sz w:val="40"/>
          <w:szCs w:val="40"/>
          <w:rtl/>
          <w:lang w:bidi="ar-EG"/>
        </w:rPr>
        <w:lastRenderedPageBreak/>
        <w:t xml:space="preserve">وضع تنفيذ توصيات </w:t>
      </w:r>
      <w:r w:rsidR="005C241B" w:rsidRPr="005C241B">
        <w:rPr>
          <w:rFonts w:hint="cs"/>
          <w:b/>
          <w:bCs/>
          <w:sz w:val="40"/>
          <w:szCs w:val="40"/>
          <w:rtl/>
          <w:lang w:bidi="ar-EG"/>
        </w:rPr>
        <w:t>أجندة</w:t>
      </w:r>
      <w:r w:rsidRPr="00E210F7">
        <w:rPr>
          <w:b/>
          <w:bCs/>
          <w:sz w:val="40"/>
          <w:szCs w:val="40"/>
          <w:rtl/>
          <w:lang w:bidi="ar-EG"/>
        </w:rPr>
        <w:t xml:space="preserve"> التنمية في نهاية ديسمبر 201</w:t>
      </w:r>
      <w:r>
        <w:rPr>
          <w:rFonts w:hint="cs"/>
          <w:b/>
          <w:bCs/>
          <w:sz w:val="40"/>
          <w:szCs w:val="40"/>
          <w:rtl/>
          <w:lang w:bidi="ar-EG"/>
        </w:rPr>
        <w:t>6</w:t>
      </w:r>
    </w:p>
    <w:tbl>
      <w:tblPr>
        <w:tblStyle w:val="TableGrid"/>
        <w:bidiVisual/>
        <w:tblW w:w="0" w:type="auto"/>
        <w:jc w:val="center"/>
        <w:tblLayout w:type="fixed"/>
        <w:tblLook w:val="04A0" w:firstRow="1" w:lastRow="0" w:firstColumn="1" w:lastColumn="0" w:noHBand="0" w:noVBand="1"/>
      </w:tblPr>
      <w:tblGrid>
        <w:gridCol w:w="788"/>
        <w:gridCol w:w="3827"/>
        <w:gridCol w:w="2833"/>
        <w:gridCol w:w="3918"/>
        <w:gridCol w:w="1896"/>
        <w:gridCol w:w="1418"/>
      </w:tblGrid>
      <w:tr w:rsidR="00E210F7" w:rsidRPr="00EB5549" w:rsidTr="00BF1688">
        <w:trPr>
          <w:tblHeader/>
          <w:jc w:val="center"/>
        </w:trPr>
        <w:tc>
          <w:tcPr>
            <w:tcW w:w="788" w:type="dxa"/>
          </w:tcPr>
          <w:p w:rsidR="00E210F7" w:rsidRPr="00EB5549" w:rsidRDefault="00E210F7" w:rsidP="00C15C12">
            <w:pPr>
              <w:pStyle w:val="NumberedParaAR"/>
              <w:numPr>
                <w:ilvl w:val="0"/>
                <w:numId w:val="0"/>
              </w:numPr>
              <w:rPr>
                <w:sz w:val="40"/>
                <w:szCs w:val="40"/>
                <w:rtl/>
                <w:lang w:bidi="ar-EG"/>
              </w:rPr>
            </w:pPr>
          </w:p>
        </w:tc>
        <w:tc>
          <w:tcPr>
            <w:tcW w:w="3827" w:type="dxa"/>
          </w:tcPr>
          <w:p w:rsidR="00E210F7" w:rsidRPr="00EB5549" w:rsidRDefault="00E210F7" w:rsidP="00C15C12">
            <w:pPr>
              <w:pStyle w:val="NumberedParaAR"/>
              <w:numPr>
                <w:ilvl w:val="0"/>
                <w:numId w:val="0"/>
              </w:numPr>
              <w:jc w:val="center"/>
              <w:rPr>
                <w:sz w:val="40"/>
                <w:szCs w:val="40"/>
                <w:rtl/>
                <w:lang w:bidi="ar-EG"/>
              </w:rPr>
            </w:pPr>
            <w:r w:rsidRPr="00EB5549">
              <w:rPr>
                <w:sz w:val="40"/>
                <w:szCs w:val="40"/>
                <w:rtl/>
                <w:lang w:bidi="ar-EG"/>
              </w:rPr>
              <w:t>التوصية</w:t>
            </w:r>
          </w:p>
        </w:tc>
        <w:tc>
          <w:tcPr>
            <w:tcW w:w="2833" w:type="dxa"/>
          </w:tcPr>
          <w:p w:rsidR="00E210F7" w:rsidRPr="00EB5549" w:rsidRDefault="00E210F7" w:rsidP="00C15C12">
            <w:pPr>
              <w:pStyle w:val="NumberedParaAR"/>
              <w:numPr>
                <w:ilvl w:val="0"/>
                <w:numId w:val="0"/>
              </w:numPr>
              <w:jc w:val="center"/>
              <w:rPr>
                <w:sz w:val="40"/>
                <w:szCs w:val="40"/>
                <w:rtl/>
                <w:lang w:bidi="ar-EG"/>
              </w:rPr>
            </w:pPr>
            <w:r w:rsidRPr="00EB5549">
              <w:rPr>
                <w:sz w:val="40"/>
                <w:szCs w:val="40"/>
                <w:rtl/>
                <w:lang w:bidi="ar-EG"/>
              </w:rPr>
              <w:t>وضع المناقشات داخل اللجنة</w:t>
            </w:r>
          </w:p>
        </w:tc>
        <w:tc>
          <w:tcPr>
            <w:tcW w:w="3918" w:type="dxa"/>
          </w:tcPr>
          <w:p w:rsidR="00E210F7" w:rsidRPr="00EB5549" w:rsidRDefault="00E210F7" w:rsidP="00C15C12">
            <w:pPr>
              <w:pStyle w:val="NumberedParaAR"/>
              <w:numPr>
                <w:ilvl w:val="0"/>
                <w:numId w:val="0"/>
              </w:numPr>
              <w:jc w:val="center"/>
              <w:rPr>
                <w:sz w:val="40"/>
                <w:szCs w:val="40"/>
                <w:rtl/>
                <w:lang w:bidi="ar-EG"/>
              </w:rPr>
            </w:pPr>
            <w:r w:rsidRPr="00EB5549">
              <w:rPr>
                <w:sz w:val="40"/>
                <w:szCs w:val="40"/>
                <w:rtl/>
                <w:lang w:bidi="ar-EG"/>
              </w:rPr>
              <w:t>وضع التنفيذ</w:t>
            </w:r>
          </w:p>
        </w:tc>
        <w:tc>
          <w:tcPr>
            <w:tcW w:w="1896" w:type="dxa"/>
          </w:tcPr>
          <w:p w:rsidR="00E210F7" w:rsidRPr="00EB5549" w:rsidRDefault="00E210F7" w:rsidP="00C15C12">
            <w:pPr>
              <w:pStyle w:val="NumberedParaAR"/>
              <w:numPr>
                <w:ilvl w:val="0"/>
                <w:numId w:val="0"/>
              </w:numPr>
              <w:jc w:val="center"/>
              <w:rPr>
                <w:sz w:val="40"/>
                <w:szCs w:val="40"/>
                <w:rtl/>
                <w:lang w:bidi="ar-EG"/>
              </w:rPr>
            </w:pPr>
            <w:r w:rsidRPr="00EB5549">
              <w:rPr>
                <w:sz w:val="40"/>
                <w:szCs w:val="40"/>
                <w:rtl/>
                <w:lang w:bidi="ar-EG"/>
              </w:rPr>
              <w:t>الوثائق المرجعية</w:t>
            </w:r>
          </w:p>
        </w:tc>
        <w:tc>
          <w:tcPr>
            <w:tcW w:w="1418" w:type="dxa"/>
          </w:tcPr>
          <w:p w:rsidR="00E210F7" w:rsidRPr="00EB5549" w:rsidRDefault="00E210F7" w:rsidP="00C15C12">
            <w:pPr>
              <w:pStyle w:val="NumberedParaAR"/>
              <w:numPr>
                <w:ilvl w:val="0"/>
                <w:numId w:val="0"/>
              </w:numPr>
              <w:jc w:val="center"/>
              <w:rPr>
                <w:sz w:val="40"/>
                <w:szCs w:val="40"/>
                <w:rtl/>
                <w:lang w:bidi="ar-EG"/>
              </w:rPr>
            </w:pPr>
            <w:r w:rsidRPr="00EB5549">
              <w:rPr>
                <w:sz w:val="40"/>
                <w:szCs w:val="40"/>
                <w:rtl/>
                <w:lang w:bidi="ar-EG"/>
              </w:rPr>
              <w:t>التقارير</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Fonts w:hint="cs"/>
                <w:rtl/>
                <w:lang w:bidi="ar-EG"/>
              </w:rPr>
              <w:t>1.</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w:t>
            </w:r>
            <w:r w:rsidR="00C15C12">
              <w:rPr>
                <w:rFonts w:hint="cs"/>
                <w:rtl/>
                <w:lang w:bidi="ar-EG"/>
              </w:rPr>
              <w:t>ً</w:t>
            </w:r>
            <w:r w:rsidRPr="00EB5549">
              <w:rPr>
                <w:rtl/>
                <w:lang w:bidi="ar-EG"/>
              </w:rPr>
              <w:t xml:space="preserve">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CDIP/2/4</w:t>
            </w:r>
            <w:r w:rsidRPr="00EB5549">
              <w:rPr>
                <w:rtl/>
                <w:lang w:bidi="ar-EG"/>
              </w:rPr>
              <w:t>)</w:t>
            </w:r>
          </w:p>
        </w:tc>
        <w:tc>
          <w:tcPr>
            <w:tcW w:w="3918" w:type="dxa"/>
          </w:tcPr>
          <w:p w:rsidR="00E210F7" w:rsidRPr="00EB5549" w:rsidRDefault="00E210F7" w:rsidP="005C241B">
            <w:pPr>
              <w:pStyle w:val="NumberedParaAR"/>
              <w:numPr>
                <w:ilvl w:val="0"/>
                <w:numId w:val="0"/>
              </w:numPr>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اعتماد </w:t>
            </w:r>
            <w:r w:rsidR="005C241B" w:rsidRPr="005C241B">
              <w:rPr>
                <w:rFonts w:hint="cs"/>
                <w:rtl/>
                <w:lang w:bidi="ar-EG"/>
              </w:rPr>
              <w:t>أجندة</w:t>
            </w:r>
            <w:r w:rsidRPr="00EB5549">
              <w:rPr>
                <w:rtl/>
                <w:lang w:bidi="ar-EG"/>
              </w:rPr>
              <w:t xml:space="preserve"> التنمية في أكتوبر 2007.</w:t>
            </w:r>
          </w:p>
          <w:p w:rsidR="00C15C12" w:rsidRDefault="00C852A0" w:rsidP="00541D0B">
            <w:pPr>
              <w:pStyle w:val="NumberedParaAR"/>
              <w:numPr>
                <w:ilvl w:val="0"/>
                <w:numId w:val="0"/>
              </w:numPr>
              <w:rPr>
                <w:rtl/>
                <w:lang w:bidi="ar-EG"/>
              </w:rPr>
            </w:pPr>
            <w:r>
              <w:rPr>
                <w:rFonts w:hint="cs"/>
                <w:rtl/>
                <w:lang w:bidi="ar-EG"/>
              </w:rPr>
              <w:t>و</w:t>
            </w:r>
            <w:r w:rsidR="00E210F7" w:rsidRPr="00EB5549">
              <w:rPr>
                <w:rtl/>
                <w:lang w:bidi="ar-EG"/>
              </w:rPr>
              <w:t xml:space="preserve">هذه التوصية </w:t>
            </w:r>
            <w:r w:rsidR="00541D0B">
              <w:rPr>
                <w:rFonts w:hint="cs"/>
                <w:rtl/>
                <w:lang w:bidi="ar-EG"/>
              </w:rPr>
              <w:t>ي</w:t>
            </w:r>
            <w:r w:rsidR="00E210F7" w:rsidRPr="00EB5549">
              <w:rPr>
                <w:rtl/>
                <w:lang w:bidi="ar-EG"/>
              </w:rPr>
              <w:t>تناوله</w:t>
            </w:r>
            <w:r w:rsidR="00C15C12">
              <w:rPr>
                <w:rFonts w:hint="cs"/>
                <w:rtl/>
                <w:lang w:bidi="ar-EG"/>
              </w:rPr>
              <w:t>ا المشروعا</w:t>
            </w:r>
            <w:r w:rsidR="00541D0B">
              <w:rPr>
                <w:rFonts w:hint="cs"/>
                <w:rtl/>
                <w:lang w:bidi="ar-EG"/>
              </w:rPr>
              <w:t>ن</w:t>
            </w:r>
            <w:r w:rsidR="00C15C12">
              <w:rPr>
                <w:rFonts w:hint="cs"/>
                <w:rtl/>
                <w:lang w:bidi="ar-EG"/>
              </w:rPr>
              <w:t xml:space="preserve"> التالي</w:t>
            </w:r>
            <w:r w:rsidR="00541D0B">
              <w:rPr>
                <w:rFonts w:hint="cs"/>
                <w:rtl/>
                <w:lang w:bidi="ar-EG"/>
              </w:rPr>
              <w:t>ان</w:t>
            </w:r>
            <w:r w:rsidR="00C15C12">
              <w:rPr>
                <w:rFonts w:hint="cs"/>
                <w:rtl/>
                <w:lang w:bidi="ar-EG"/>
              </w:rPr>
              <w:t>:</w:t>
            </w:r>
          </w:p>
          <w:p w:rsidR="00C852A0" w:rsidRDefault="00C15C12" w:rsidP="00C852A0">
            <w:pPr>
              <w:pStyle w:val="NumberedParaAR"/>
              <w:numPr>
                <w:ilvl w:val="0"/>
                <w:numId w:val="0"/>
              </w:numPr>
              <w:rPr>
                <w:rtl/>
                <w:lang w:bidi="ar-EG"/>
              </w:rPr>
            </w:pPr>
            <w:r>
              <w:rPr>
                <w:rFonts w:hint="cs"/>
                <w:rtl/>
                <w:lang w:bidi="ar-EG"/>
              </w:rPr>
              <w:t>1.</w:t>
            </w:r>
            <w:r w:rsidR="00E210F7" w:rsidRPr="00EB5549">
              <w:rPr>
                <w:rtl/>
                <w:lang w:bidi="ar-EG"/>
              </w:rPr>
              <w:t xml:space="preserve"> مشروع "تعزيز التعاون حول الملكية الفكرية والتنمية فيما بين بلدان الجنوب من بلدان نامية وبلدان أقل نمواً". (المشروع </w:t>
            </w:r>
            <w:r w:rsidR="00E210F7" w:rsidRPr="00EB5549">
              <w:rPr>
                <w:lang w:bidi="ar-EG"/>
              </w:rPr>
              <w:t>DA_1_10_11_13_19_25_32_01</w:t>
            </w:r>
            <w:r w:rsidR="00E210F7" w:rsidRPr="00EB5549">
              <w:rPr>
                <w:rtl/>
                <w:lang w:bidi="ar-EG"/>
              </w:rPr>
              <w:t xml:space="preserve"> الوارد في الوثيقة </w:t>
            </w:r>
            <w:r w:rsidR="00E210F7" w:rsidRPr="00EB5549">
              <w:rPr>
                <w:lang w:bidi="ar-EG"/>
              </w:rPr>
              <w:t>CDIP/7/6</w:t>
            </w:r>
            <w:r w:rsidR="00E210F7" w:rsidRPr="00EB5549">
              <w:rPr>
                <w:rtl/>
                <w:lang w:bidi="ar-EG"/>
              </w:rPr>
              <w:t>)</w:t>
            </w:r>
            <w:r w:rsidR="00E210F7">
              <w:rPr>
                <w:rFonts w:hint="cs"/>
                <w:rtl/>
                <w:lang w:bidi="ar-EG"/>
              </w:rPr>
              <w:t>.</w:t>
            </w:r>
          </w:p>
          <w:p w:rsidR="00E210F7" w:rsidRDefault="00E210F7" w:rsidP="00C852A0">
            <w:pPr>
              <w:pStyle w:val="NumberedParaAR"/>
              <w:numPr>
                <w:ilvl w:val="0"/>
                <w:numId w:val="0"/>
              </w:numPr>
              <w:rPr>
                <w:rtl/>
                <w:lang w:bidi="ar-EG"/>
              </w:rPr>
            </w:pPr>
            <w:r>
              <w:rPr>
                <w:rFonts w:hint="cs"/>
                <w:rtl/>
                <w:lang w:bidi="ar-EG"/>
              </w:rPr>
              <w:t>وعُرض</w:t>
            </w:r>
            <w:r w:rsidRPr="00AD798F">
              <w:rPr>
                <w:rtl/>
                <w:lang w:bidi="ar-EG"/>
              </w:rPr>
              <w:t xml:space="preserve"> تقرير تقييم</w:t>
            </w:r>
            <w:r w:rsidR="00C852A0">
              <w:rPr>
                <w:rFonts w:hint="cs"/>
                <w:rtl/>
                <w:lang w:bidi="ar-EG"/>
              </w:rPr>
              <w:t>يّ</w:t>
            </w:r>
            <w:r w:rsidRPr="00AD798F">
              <w:rPr>
                <w:rtl/>
                <w:lang w:bidi="ar-EG"/>
              </w:rPr>
              <w:t xml:space="preserve"> </w:t>
            </w:r>
            <w:r>
              <w:rPr>
                <w:rFonts w:hint="cs"/>
                <w:rtl/>
                <w:lang w:bidi="ar-EG"/>
              </w:rPr>
              <w:t>على</w:t>
            </w:r>
            <w:r w:rsidRPr="00AD798F">
              <w:rPr>
                <w:rtl/>
                <w:lang w:bidi="ar-EG"/>
              </w:rPr>
              <w:t xml:space="preserve"> الدورة الثالثة عشرة </w:t>
            </w:r>
            <w:r w:rsidRPr="00EB5549">
              <w:rPr>
                <w:rtl/>
                <w:lang w:bidi="ar-EG"/>
              </w:rPr>
              <w:t>للجنة المعنية بالتنمية والملكية الفكرية</w:t>
            </w:r>
            <w:r>
              <w:rPr>
                <w:rFonts w:hint="cs"/>
                <w:rtl/>
                <w:lang w:bidi="ar-EG"/>
              </w:rPr>
              <w:t xml:space="preserve">، ويرد هذا التقرير في </w:t>
            </w:r>
            <w:r w:rsidRPr="00AD798F">
              <w:rPr>
                <w:rtl/>
                <w:lang w:bidi="ar-EG"/>
              </w:rPr>
              <w:t xml:space="preserve">الوثيقة </w:t>
            </w:r>
            <w:r w:rsidRPr="00AD798F">
              <w:rPr>
                <w:lang w:bidi="ar-EG"/>
              </w:rPr>
              <w:t>CDIP/13/4</w:t>
            </w:r>
            <w:r w:rsidRPr="00AD798F">
              <w:rPr>
                <w:rtl/>
                <w:lang w:bidi="ar-EG"/>
              </w:rPr>
              <w:t>.</w:t>
            </w:r>
          </w:p>
          <w:p w:rsidR="00C852A0" w:rsidRDefault="00C852A0" w:rsidP="00C05591">
            <w:pPr>
              <w:pStyle w:val="NumberedParaAR"/>
              <w:numPr>
                <w:ilvl w:val="0"/>
                <w:numId w:val="0"/>
              </w:numPr>
              <w:rPr>
                <w:rtl/>
                <w:lang w:bidi="ar-EG"/>
              </w:rPr>
            </w:pPr>
            <w:r>
              <w:rPr>
                <w:rtl/>
                <w:lang w:bidi="ar-EG"/>
              </w:rPr>
              <w:t xml:space="preserve">2. </w:t>
            </w:r>
            <w:r w:rsidR="005709AD">
              <w:rPr>
                <w:rFonts w:hint="cs"/>
                <w:rtl/>
                <w:lang w:bidi="ar-EG"/>
              </w:rPr>
              <w:t>و</w:t>
            </w:r>
            <w:r>
              <w:rPr>
                <w:rtl/>
                <w:lang w:bidi="ar-EG"/>
              </w:rPr>
              <w:t>مشروع "</w:t>
            </w:r>
            <w:r w:rsidRPr="00C852A0">
              <w:rPr>
                <w:rtl/>
                <w:lang w:bidi="ar-EG"/>
              </w:rPr>
              <w:t>تعزيز القطاع السمعي البصري وتطويره في بوركينا فاسو وبعض البلدان الأفريقية</w:t>
            </w:r>
            <w:r>
              <w:rPr>
                <w:rtl/>
                <w:lang w:bidi="ar-EG"/>
              </w:rPr>
              <w:t xml:space="preserve">" (المشروع </w:t>
            </w:r>
            <w:r>
              <w:rPr>
                <w:lang w:bidi="ar-EG"/>
              </w:rPr>
              <w:t>DA_1_2_4_10_11_1</w:t>
            </w:r>
            <w:r>
              <w:rPr>
                <w:rtl/>
                <w:lang w:bidi="ar-EG"/>
              </w:rPr>
              <w:t xml:space="preserve"> الوارد في الوثيقة </w:t>
            </w:r>
            <w:r>
              <w:rPr>
                <w:lang w:bidi="ar-EG"/>
              </w:rPr>
              <w:t>CDIP/9/13</w:t>
            </w:r>
            <w:r>
              <w:rPr>
                <w:rtl/>
                <w:lang w:bidi="ar-EG"/>
              </w:rPr>
              <w:t>)؛</w:t>
            </w:r>
          </w:p>
          <w:p w:rsidR="00C852A0" w:rsidRDefault="00C852A0" w:rsidP="00C05591">
            <w:pPr>
              <w:pStyle w:val="NumberedParaAR"/>
              <w:numPr>
                <w:ilvl w:val="0"/>
                <w:numId w:val="0"/>
              </w:numPr>
              <w:rPr>
                <w:rtl/>
                <w:lang w:bidi="ar-EG"/>
              </w:rPr>
            </w:pPr>
            <w:r>
              <w:rPr>
                <w:rtl/>
                <w:lang w:bidi="ar-EG"/>
              </w:rPr>
              <w:t>و</w:t>
            </w:r>
            <w:r w:rsidR="00C05591">
              <w:rPr>
                <w:rFonts w:hint="cs"/>
                <w:rtl/>
                <w:lang w:bidi="ar-EG"/>
              </w:rPr>
              <w:t xml:space="preserve">عُرض </w:t>
            </w:r>
            <w:r>
              <w:rPr>
                <w:rtl/>
                <w:lang w:bidi="ar-EG"/>
              </w:rPr>
              <w:t>تقرير تقييم</w:t>
            </w:r>
            <w:r w:rsidR="00C05591">
              <w:rPr>
                <w:rFonts w:hint="cs"/>
                <w:rtl/>
                <w:lang w:bidi="ar-EG"/>
              </w:rPr>
              <w:t>يّ</w:t>
            </w:r>
            <w:r>
              <w:rPr>
                <w:rtl/>
                <w:lang w:bidi="ar-EG"/>
              </w:rPr>
              <w:t xml:space="preserve"> لهذا المشروع </w:t>
            </w:r>
            <w:r w:rsidR="00C05591">
              <w:rPr>
                <w:rFonts w:hint="cs"/>
                <w:rtl/>
                <w:lang w:bidi="ar-EG"/>
              </w:rPr>
              <w:t xml:space="preserve">لتنظر فيه </w:t>
            </w:r>
            <w:r>
              <w:rPr>
                <w:rtl/>
                <w:lang w:bidi="ar-EG"/>
              </w:rPr>
              <w:t>الدورة السابعة عشرة للجنة</w:t>
            </w:r>
            <w:r w:rsidR="00C05591">
              <w:rPr>
                <w:rFonts w:hint="cs"/>
                <w:rtl/>
                <w:lang w:bidi="ar-EG"/>
              </w:rPr>
              <w:t xml:space="preserve"> </w:t>
            </w:r>
            <w:r w:rsidR="00C05591" w:rsidRPr="00EB5549">
              <w:rPr>
                <w:rtl/>
                <w:lang w:bidi="ar-EG"/>
              </w:rPr>
              <w:t xml:space="preserve">المعنية بالتنمية </w:t>
            </w:r>
            <w:r w:rsidR="00C05591" w:rsidRPr="00EB5549">
              <w:rPr>
                <w:rtl/>
                <w:lang w:bidi="ar-EG"/>
              </w:rPr>
              <w:lastRenderedPageBreak/>
              <w:t>والملكية الفكرية</w:t>
            </w:r>
            <w:r w:rsidR="00C05591">
              <w:rPr>
                <w:rFonts w:hint="cs"/>
                <w:rtl/>
                <w:lang w:bidi="ar-EG"/>
              </w:rPr>
              <w:t xml:space="preserve"> </w:t>
            </w:r>
            <w:r>
              <w:rPr>
                <w:rtl/>
                <w:lang w:bidi="ar-EG"/>
              </w:rPr>
              <w:t>(</w:t>
            </w:r>
            <w:r>
              <w:rPr>
                <w:lang w:bidi="ar-EG"/>
              </w:rPr>
              <w:t>CDIP/17/3</w:t>
            </w:r>
            <w:r>
              <w:rPr>
                <w:rtl/>
                <w:lang w:bidi="ar-EG"/>
              </w:rPr>
              <w:t>).</w:t>
            </w:r>
          </w:p>
          <w:p w:rsidR="00E210F7" w:rsidRDefault="00E210F7" w:rsidP="00C15C12">
            <w:pPr>
              <w:pStyle w:val="NumberedParaAR"/>
              <w:numPr>
                <w:ilvl w:val="0"/>
                <w:numId w:val="0"/>
              </w:numPr>
              <w:rPr>
                <w:rtl/>
                <w:lang w:bidi="ar-EG"/>
              </w:rPr>
            </w:pPr>
            <w:r w:rsidRPr="008B74D7">
              <w:rPr>
                <w:rtl/>
                <w:lang w:bidi="ar-EG"/>
              </w:rPr>
              <w:t>و</w:t>
            </w:r>
            <w:r>
              <w:rPr>
                <w:rFonts w:hint="cs"/>
                <w:rtl/>
                <w:lang w:bidi="ar-EG"/>
              </w:rPr>
              <w:t>إ</w:t>
            </w:r>
            <w:r w:rsidRPr="008B74D7">
              <w:rPr>
                <w:rtl/>
                <w:lang w:bidi="ar-EG"/>
              </w:rPr>
              <w:t xml:space="preserve">ضافة إلى ذلك، يتناول المشروعان التاليان </w:t>
            </w:r>
            <w:r>
              <w:rPr>
                <w:rFonts w:hint="cs"/>
                <w:rtl/>
                <w:lang w:bidi="ar-EG"/>
              </w:rPr>
              <w:t xml:space="preserve">أيضاً </w:t>
            </w:r>
            <w:r w:rsidRPr="008B74D7">
              <w:rPr>
                <w:rtl/>
                <w:lang w:bidi="ar-EG"/>
              </w:rPr>
              <w:t>هذه التوصية:</w:t>
            </w:r>
          </w:p>
          <w:p w:rsidR="00E210F7" w:rsidRDefault="00E210F7" w:rsidP="00C05591">
            <w:pPr>
              <w:pStyle w:val="NumberedParaAR"/>
              <w:numPr>
                <w:ilvl w:val="0"/>
                <w:numId w:val="0"/>
              </w:numPr>
              <w:rPr>
                <w:rtl/>
                <w:lang w:bidi="ar-EG"/>
              </w:rPr>
            </w:pPr>
            <w:r>
              <w:rPr>
                <w:rFonts w:hint="cs"/>
                <w:rtl/>
                <w:lang w:bidi="ar-EG"/>
              </w:rPr>
              <w:t xml:space="preserve">1. </w:t>
            </w:r>
            <w:r w:rsidRPr="00EB5549">
              <w:rPr>
                <w:rtl/>
                <w:lang w:bidi="ar-EG"/>
              </w:rPr>
              <w:t>مشروع "تعزيز القطاع السمعي البصري وتطويره في بوركينا فاسو وبعض البلدان الأفريقية</w:t>
            </w:r>
            <w:r w:rsidR="00C05591">
              <w:rPr>
                <w:rFonts w:hint="cs"/>
                <w:rtl/>
                <w:lang w:bidi="ar-EG"/>
              </w:rPr>
              <w:t xml:space="preserve"> </w:t>
            </w:r>
            <w:r w:rsidR="00C05591">
              <w:rPr>
                <w:rtl/>
                <w:lang w:bidi="ar-EG"/>
              </w:rPr>
              <w:t>–</w:t>
            </w:r>
            <w:r w:rsidR="00C05591">
              <w:rPr>
                <w:rFonts w:hint="cs"/>
                <w:rtl/>
                <w:lang w:bidi="ar-EG"/>
              </w:rPr>
              <w:t xml:space="preserve"> المرحلة الثانية</w:t>
            </w:r>
            <w:r w:rsidRPr="00EB5549">
              <w:rPr>
                <w:rtl/>
                <w:lang w:bidi="ar-EG"/>
              </w:rPr>
              <w:t xml:space="preserve">" (المشروع </w:t>
            </w:r>
            <w:r w:rsidRPr="00EB5549">
              <w:rPr>
                <w:lang w:bidi="ar-EG"/>
              </w:rPr>
              <w:t>DA_1_2_4_10_11</w:t>
            </w:r>
            <w:r w:rsidRPr="00EB5549">
              <w:rPr>
                <w:rtl/>
                <w:lang w:bidi="ar-EG"/>
              </w:rPr>
              <w:t xml:space="preserve"> الوارد في الوثيقة </w:t>
            </w:r>
            <w:r w:rsidRPr="00EB5549">
              <w:rPr>
                <w:lang w:bidi="ar-EG"/>
              </w:rPr>
              <w:t>CDIP/</w:t>
            </w:r>
            <w:r w:rsidR="00C05591">
              <w:rPr>
                <w:lang w:bidi="ar-EG"/>
              </w:rPr>
              <w:t>17</w:t>
            </w:r>
            <w:r w:rsidRPr="00EB5549">
              <w:rPr>
                <w:lang w:bidi="ar-EG"/>
              </w:rPr>
              <w:t>/</w:t>
            </w:r>
            <w:r w:rsidR="00C05591">
              <w:rPr>
                <w:lang w:bidi="ar-EG"/>
              </w:rPr>
              <w:t>7</w:t>
            </w:r>
            <w:r w:rsidRPr="00EB5549">
              <w:rPr>
                <w:rtl/>
                <w:lang w:bidi="ar-EG"/>
              </w:rPr>
              <w:t>)</w:t>
            </w:r>
            <w:r>
              <w:rPr>
                <w:rFonts w:hint="cs"/>
                <w:rtl/>
                <w:lang w:bidi="ar-EG"/>
              </w:rPr>
              <w:t>،</w:t>
            </w:r>
          </w:p>
          <w:p w:rsidR="00E210F7" w:rsidRPr="00EB5549" w:rsidRDefault="00E210F7" w:rsidP="00C15C12">
            <w:pPr>
              <w:pStyle w:val="NumberedParaAR"/>
              <w:numPr>
                <w:ilvl w:val="0"/>
                <w:numId w:val="0"/>
              </w:numPr>
              <w:rPr>
                <w:rtl/>
                <w:lang w:bidi="ar-EG"/>
              </w:rPr>
            </w:pPr>
            <w:r>
              <w:rPr>
                <w:rFonts w:hint="cs"/>
                <w:rtl/>
                <w:lang w:bidi="ar-EG"/>
              </w:rPr>
              <w:t>2. و</w:t>
            </w:r>
            <w:r w:rsidRPr="00281F59">
              <w:rPr>
                <w:rtl/>
                <w:lang w:bidi="ar-EG"/>
              </w:rPr>
              <w:t>مشروع "الملكية الفكرية والسياحة والثقافة:</w:t>
            </w:r>
            <w:r>
              <w:rPr>
                <w:rtl/>
              </w:rPr>
              <w:t xml:space="preserve"> </w:t>
            </w:r>
            <w:r w:rsidRPr="00281F59">
              <w:rPr>
                <w:rtl/>
                <w:lang w:bidi="ar-EG"/>
              </w:rPr>
              <w:t>دعم الأهداف الإنمائية والنهوض بالتراث الثقافي في مصر وغيرها من البلدان النامية (</w:t>
            </w:r>
            <w:r>
              <w:rPr>
                <w:rFonts w:hint="cs"/>
                <w:rtl/>
                <w:lang w:bidi="ar-EG"/>
              </w:rPr>
              <w:t>ال</w:t>
            </w:r>
            <w:r w:rsidRPr="00281F59">
              <w:rPr>
                <w:rtl/>
                <w:lang w:bidi="ar-EG"/>
              </w:rPr>
              <w:t xml:space="preserve">مشروع </w:t>
            </w:r>
            <w:r w:rsidRPr="00281F59">
              <w:rPr>
                <w:lang w:bidi="ar-EG"/>
              </w:rPr>
              <w:t>DA_1_10_12_40_01</w:t>
            </w:r>
            <w:r w:rsidRPr="00281F59">
              <w:rPr>
                <w:rtl/>
                <w:lang w:bidi="ar-EG"/>
              </w:rPr>
              <w:t xml:space="preserve"> الوارد في الوثيقة </w:t>
            </w:r>
            <w:r w:rsidRPr="00281F59">
              <w:rPr>
                <w:lang w:bidi="ar-EG"/>
              </w:rPr>
              <w:t>CDIP/15/7</w:t>
            </w:r>
            <w:r>
              <w:rPr>
                <w:lang w:bidi="ar-EG"/>
              </w:rPr>
              <w:t xml:space="preserve"> Rev.</w:t>
            </w:r>
            <w:r w:rsidRPr="00281F59">
              <w:rPr>
                <w:rtl/>
                <w:lang w:bidi="ar-EG"/>
              </w:rPr>
              <w:t>)</w:t>
            </w:r>
            <w:r w:rsidR="005709AD">
              <w:rPr>
                <w:rFonts w:hint="cs"/>
                <w:rtl/>
                <w:lang w:bidi="ar-EG"/>
              </w:rPr>
              <w:t>.</w:t>
            </w:r>
          </w:p>
        </w:tc>
        <w:tc>
          <w:tcPr>
            <w:tcW w:w="1896" w:type="dxa"/>
          </w:tcPr>
          <w:p w:rsidR="00E210F7" w:rsidRPr="00EB5549" w:rsidRDefault="00E210F7" w:rsidP="00C15C12">
            <w:pPr>
              <w:pStyle w:val="NumberedParaAR"/>
              <w:numPr>
                <w:ilvl w:val="0"/>
                <w:numId w:val="0"/>
              </w:numPr>
              <w:spacing w:after="0"/>
              <w:jc w:val="right"/>
              <w:rPr>
                <w:rtl/>
                <w:lang w:bidi="ar-EG"/>
              </w:rPr>
            </w:pPr>
            <w:r w:rsidRPr="00EB5549">
              <w:rPr>
                <w:lang w:bidi="ar-EG"/>
              </w:rPr>
              <w:lastRenderedPageBreak/>
              <w:t>CDIP/1/3</w:t>
            </w:r>
          </w:p>
          <w:p w:rsidR="00E210F7" w:rsidRPr="00EB5549" w:rsidRDefault="00E210F7" w:rsidP="00C15C12">
            <w:pPr>
              <w:pStyle w:val="NumberedParaAR"/>
              <w:numPr>
                <w:ilvl w:val="0"/>
                <w:numId w:val="0"/>
              </w:numPr>
              <w:spacing w:after="0"/>
              <w:jc w:val="right"/>
              <w:rPr>
                <w:rtl/>
                <w:lang w:bidi="ar-EG"/>
              </w:rPr>
            </w:pPr>
            <w:r w:rsidRPr="00EB5549">
              <w:rPr>
                <w:lang w:bidi="ar-EG"/>
              </w:rPr>
              <w:t>CDIP/2/2</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CDIP/3/5</w:t>
            </w:r>
          </w:p>
          <w:p w:rsidR="00E210F7" w:rsidRPr="00EB5549" w:rsidRDefault="00E210F7" w:rsidP="00C15C12">
            <w:pPr>
              <w:pStyle w:val="NumberedParaAR"/>
              <w:numPr>
                <w:ilvl w:val="0"/>
                <w:numId w:val="0"/>
              </w:numPr>
              <w:spacing w:after="0"/>
              <w:jc w:val="right"/>
              <w:rPr>
                <w:lang w:bidi="ar-EG"/>
              </w:rPr>
            </w:pPr>
            <w:r w:rsidRPr="00EB5549">
              <w:rPr>
                <w:lang w:bidi="ar-EG"/>
              </w:rPr>
              <w:t>CDIP/6/3</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CDIP/11/2</w:t>
            </w:r>
          </w:p>
          <w:p w:rsidR="00E210F7" w:rsidRPr="00EB5549" w:rsidRDefault="00E210F7" w:rsidP="00C15C12">
            <w:pPr>
              <w:pStyle w:val="NumberedParaAR"/>
              <w:numPr>
                <w:ilvl w:val="0"/>
                <w:numId w:val="0"/>
              </w:numPr>
              <w:spacing w:after="0"/>
              <w:jc w:val="right"/>
              <w:rPr>
                <w:rtl/>
                <w:lang w:bidi="ar-EG"/>
              </w:rPr>
            </w:pPr>
            <w:r w:rsidRPr="00EB5549">
              <w:rPr>
                <w:lang w:bidi="ar-EG"/>
              </w:rPr>
              <w:t>CDIP/12/2</w:t>
            </w:r>
          </w:p>
          <w:p w:rsidR="00E210F7" w:rsidRDefault="00E210F7" w:rsidP="00C15C12">
            <w:pPr>
              <w:pStyle w:val="NumberedParaAR"/>
              <w:numPr>
                <w:ilvl w:val="0"/>
                <w:numId w:val="0"/>
              </w:numPr>
              <w:spacing w:after="0"/>
              <w:jc w:val="right"/>
              <w:rPr>
                <w:lang w:bidi="ar-EG"/>
              </w:rPr>
            </w:pPr>
            <w:r w:rsidRPr="00EB5549">
              <w:rPr>
                <w:lang w:bidi="ar-EG"/>
              </w:rPr>
              <w:t>CDIP/14/2</w:t>
            </w:r>
          </w:p>
          <w:p w:rsidR="00E210F7" w:rsidRDefault="00E210F7" w:rsidP="00C15C12">
            <w:pPr>
              <w:pStyle w:val="NumberedParaAR"/>
              <w:numPr>
                <w:ilvl w:val="0"/>
                <w:numId w:val="0"/>
              </w:numPr>
              <w:spacing w:after="0"/>
              <w:jc w:val="right"/>
              <w:rPr>
                <w:lang w:bidi="ar-EG"/>
              </w:rPr>
            </w:pPr>
            <w:r w:rsidRPr="00E06994">
              <w:rPr>
                <w:lang w:bidi="ar-EG"/>
              </w:rPr>
              <w:t>CDIP/16/2</w:t>
            </w:r>
          </w:p>
          <w:p w:rsidR="00EC7A50" w:rsidRDefault="00EC7A50" w:rsidP="00EC7A50">
            <w:pPr>
              <w:pStyle w:val="NumberedParaAR"/>
              <w:numPr>
                <w:ilvl w:val="0"/>
                <w:numId w:val="0"/>
              </w:numPr>
              <w:spacing w:after="0"/>
              <w:jc w:val="right"/>
              <w:rPr>
                <w:lang w:bidi="ar-EG"/>
              </w:rPr>
            </w:pPr>
            <w:r>
              <w:rPr>
                <w:lang w:bidi="ar-EG"/>
              </w:rPr>
              <w:t>CDIP/17/3</w:t>
            </w:r>
          </w:p>
          <w:p w:rsidR="00EC7A50" w:rsidRPr="00EB5549" w:rsidRDefault="00EC7A50" w:rsidP="00EC7A50">
            <w:pPr>
              <w:pStyle w:val="NumberedParaAR"/>
              <w:numPr>
                <w:ilvl w:val="0"/>
                <w:numId w:val="0"/>
              </w:numPr>
              <w:spacing w:after="0"/>
              <w:jc w:val="right"/>
              <w:rPr>
                <w:lang w:bidi="ar-EG"/>
              </w:rPr>
            </w:pPr>
            <w:r>
              <w:rPr>
                <w:lang w:bidi="ar-EG"/>
              </w:rPr>
              <w:t>CDIP/18/2</w:t>
            </w:r>
          </w:p>
        </w:tc>
      </w:tr>
      <w:tr w:rsidR="00E210F7" w:rsidRPr="00EB5549" w:rsidTr="00BF1688">
        <w:trPr>
          <w:jc w:val="center"/>
        </w:trPr>
        <w:tc>
          <w:tcPr>
            <w:tcW w:w="788" w:type="dxa"/>
          </w:tcPr>
          <w:p w:rsidR="00E210F7" w:rsidRPr="00E05193" w:rsidRDefault="00E210F7" w:rsidP="00C15C12">
            <w:pPr>
              <w:pStyle w:val="NumberedParaAR"/>
              <w:numPr>
                <w:ilvl w:val="0"/>
                <w:numId w:val="0"/>
              </w:numPr>
              <w:rPr>
                <w:rtl/>
                <w:lang w:bidi="ar-EG"/>
              </w:rPr>
            </w:pPr>
            <w:r w:rsidRPr="00E05193">
              <w:rPr>
                <w:rtl/>
                <w:lang w:bidi="ar-EG"/>
              </w:rPr>
              <w:lastRenderedPageBreak/>
              <w:t>2.</w:t>
            </w:r>
          </w:p>
        </w:tc>
        <w:tc>
          <w:tcPr>
            <w:tcW w:w="3827" w:type="dxa"/>
          </w:tcPr>
          <w:p w:rsidR="00E210F7" w:rsidRPr="00EB5549" w:rsidRDefault="00E210F7" w:rsidP="00E05193">
            <w:pPr>
              <w:pStyle w:val="NumberedParaAR"/>
              <w:numPr>
                <w:ilvl w:val="0"/>
                <w:numId w:val="0"/>
              </w:numPr>
              <w:rPr>
                <w:rtl/>
                <w:lang w:bidi="ar-EG"/>
              </w:rPr>
            </w:pPr>
            <w:r w:rsidRPr="00EB5549">
              <w:rPr>
                <w:rFonts w:hint="cs"/>
                <w:rtl/>
                <w:lang w:bidi="ar-EG"/>
              </w:rPr>
              <w:t>ت</w:t>
            </w:r>
            <w:r w:rsidRPr="00EB5549">
              <w:rPr>
                <w:rtl/>
                <w:lang w:bidi="ar-EG"/>
              </w:rPr>
              <w:t xml:space="preserve">قديم مساعدة إضافية </w:t>
            </w:r>
            <w:r w:rsidR="00E05193">
              <w:rPr>
                <w:rFonts w:hint="cs"/>
                <w:rtl/>
                <w:lang w:bidi="ar-EG"/>
              </w:rPr>
              <w:t>إلى ا</w:t>
            </w:r>
            <w:r w:rsidRPr="00EB5549">
              <w:rPr>
                <w:rtl/>
                <w:lang w:bidi="ar-EG"/>
              </w:rPr>
              <w:t>لويبو من خلال تبرعات المانحين وإنشاء صناديق ائتمانية أو صناديق أخرى للتبرعات داخل الويبو لفائدة البلدان الأقل نموا</w:t>
            </w:r>
            <w:r w:rsidR="005709AD">
              <w:rPr>
                <w:rFonts w:hint="cs"/>
                <w:rtl/>
                <w:lang w:bidi="ar-EG"/>
              </w:rPr>
              <w:t>ً</w:t>
            </w:r>
            <w:r w:rsidRPr="00EB5549">
              <w:rPr>
                <w:rtl/>
                <w:lang w:bidi="ar-EG"/>
              </w:rPr>
              <w:t xml:space="preserve"> على وجه الخصوص، مع الاستمرار في إعطاء أولوية كبرى لتمويل الأنشطة في أفريقيا بفضل الموارد من داخل ومن خارج الميزانية للنهوض بعدة مجالات، منها الانتفاع القانوني والتجاري والثقافي والاقتصادي </w:t>
            </w:r>
            <w:r w:rsidRPr="00EB5549">
              <w:rPr>
                <w:rtl/>
                <w:lang w:bidi="ar-EG"/>
              </w:rPr>
              <w:lastRenderedPageBreak/>
              <w:t>بالملكية الفكرية في البلدان المذكورة.</w:t>
            </w:r>
          </w:p>
        </w:tc>
        <w:tc>
          <w:tcPr>
            <w:tcW w:w="2833" w:type="dxa"/>
          </w:tcPr>
          <w:p w:rsidR="00E210F7" w:rsidRPr="00EB5549" w:rsidRDefault="00E210F7" w:rsidP="00C47C3C">
            <w:pPr>
              <w:pStyle w:val="NumberedParaAR"/>
              <w:numPr>
                <w:ilvl w:val="0"/>
                <w:numId w:val="0"/>
              </w:numPr>
              <w:rPr>
                <w:rtl/>
                <w:lang w:bidi="ar-EG"/>
              </w:rPr>
            </w:pPr>
            <w:r w:rsidRPr="00EB5549">
              <w:rPr>
                <w:rtl/>
                <w:lang w:bidi="ar-EG"/>
              </w:rPr>
              <w:lastRenderedPageBreak/>
              <w:t>تمت مناقشة التوصية، وتم الاتفاق على الأنشطة (الوثيقتان</w:t>
            </w:r>
            <w:r w:rsidR="00C47C3C">
              <w:rPr>
                <w:rFonts w:hint="cs"/>
                <w:rtl/>
                <w:lang w:bidi="ar-EG"/>
              </w:rPr>
              <w:t> </w:t>
            </w:r>
            <w:r w:rsidRPr="00EB5549">
              <w:rPr>
                <w:lang w:bidi="ar-EG"/>
              </w:rPr>
              <w:t>CDIP/2/4</w:t>
            </w:r>
            <w:r w:rsidRPr="00EB5549">
              <w:rPr>
                <w:rtl/>
                <w:lang w:bidi="ar-EG"/>
              </w:rPr>
              <w:t xml:space="preserve"> و</w:t>
            </w:r>
            <w:r w:rsidRPr="00EB5549">
              <w:rPr>
                <w:lang w:bidi="ar-EG"/>
              </w:rPr>
              <w:t>CDIP/3/INF/2</w:t>
            </w:r>
            <w:r w:rsidRPr="00EB5549">
              <w:rPr>
                <w:rtl/>
                <w:lang w:bidi="ar-EG"/>
              </w:rPr>
              <w:t>)</w:t>
            </w:r>
          </w:p>
        </w:tc>
        <w:tc>
          <w:tcPr>
            <w:tcW w:w="3918" w:type="dxa"/>
          </w:tcPr>
          <w:p w:rsidR="00E05193" w:rsidRDefault="005709AD" w:rsidP="002A3E1F">
            <w:pPr>
              <w:pStyle w:val="NumberedParaAR"/>
              <w:numPr>
                <w:ilvl w:val="0"/>
                <w:numId w:val="0"/>
              </w:numPr>
              <w:rPr>
                <w:rtl/>
                <w:lang w:bidi="ar-EG"/>
              </w:rPr>
            </w:pPr>
            <w:r>
              <w:rPr>
                <w:rFonts w:hint="cs"/>
                <w:rtl/>
                <w:lang w:bidi="ar-EG"/>
              </w:rPr>
              <w:t xml:space="preserve">هذه التوصية </w:t>
            </w:r>
            <w:r w:rsidR="00E210F7" w:rsidRPr="00EB5549">
              <w:rPr>
                <w:rtl/>
                <w:lang w:bidi="ar-EG"/>
              </w:rPr>
              <w:t xml:space="preserve">قيد التنفيذ </w:t>
            </w:r>
            <w:proofErr w:type="gramStart"/>
            <w:r w:rsidR="00E210F7" w:rsidRPr="00EB5549">
              <w:rPr>
                <w:rtl/>
                <w:lang w:bidi="ar-EG"/>
              </w:rPr>
              <w:t>منذ</w:t>
            </w:r>
            <w:proofErr w:type="gramEnd"/>
            <w:r w:rsidR="00E210F7" w:rsidRPr="00EB5549">
              <w:rPr>
                <w:rtl/>
                <w:lang w:bidi="ar-EG"/>
              </w:rPr>
              <w:t xml:space="preserve"> أوائل عام 2009، و</w:t>
            </w:r>
            <w:r w:rsidR="002A3E1F">
              <w:rPr>
                <w:rFonts w:hint="cs"/>
                <w:rtl/>
                <w:lang w:bidi="ar-EG"/>
              </w:rPr>
              <w:t>يت</w:t>
            </w:r>
            <w:r w:rsidR="00E210F7" w:rsidRPr="00EB5549">
              <w:rPr>
                <w:rtl/>
                <w:lang w:bidi="ar-EG"/>
              </w:rPr>
              <w:t>ناولها</w:t>
            </w:r>
            <w:r w:rsidR="00E05193">
              <w:rPr>
                <w:rFonts w:hint="cs"/>
                <w:rtl/>
                <w:lang w:bidi="ar-EG"/>
              </w:rPr>
              <w:t xml:space="preserve"> </w:t>
            </w:r>
            <w:r w:rsidR="002A3E1F">
              <w:rPr>
                <w:rFonts w:hint="cs"/>
                <w:rtl/>
                <w:lang w:bidi="ar-EG"/>
              </w:rPr>
              <w:t>المشروعان التاليان</w:t>
            </w:r>
            <w:r w:rsidR="00E05193">
              <w:rPr>
                <w:rFonts w:hint="cs"/>
                <w:rtl/>
                <w:lang w:bidi="ar-EG"/>
              </w:rPr>
              <w:t>:</w:t>
            </w:r>
          </w:p>
          <w:p w:rsidR="00E210F7" w:rsidRPr="00EB5549" w:rsidRDefault="00E05193" w:rsidP="00C15C12">
            <w:pPr>
              <w:pStyle w:val="NumberedParaAR"/>
              <w:numPr>
                <w:ilvl w:val="0"/>
                <w:numId w:val="0"/>
              </w:numPr>
              <w:rPr>
                <w:lang w:bidi="ar-EG"/>
              </w:rPr>
            </w:pPr>
            <w:r>
              <w:rPr>
                <w:rFonts w:hint="cs"/>
                <w:rtl/>
                <w:lang w:bidi="ar-EG"/>
              </w:rPr>
              <w:t>1.</w:t>
            </w:r>
            <w:r w:rsidR="00E210F7" w:rsidRPr="00EB5549">
              <w:rPr>
                <w:rtl/>
                <w:lang w:bidi="ar-EG"/>
              </w:rPr>
              <w:t xml:space="preserve"> المشروع (</w:t>
            </w:r>
            <w:r w:rsidR="00E210F7" w:rsidRPr="00EB5549">
              <w:rPr>
                <w:lang w:bidi="ar-EG"/>
              </w:rPr>
              <w:t>DA_02_01</w:t>
            </w:r>
            <w:r w:rsidR="00E210F7" w:rsidRPr="00EB5549">
              <w:rPr>
                <w:rtl/>
                <w:lang w:bidi="ar-EG"/>
              </w:rPr>
              <w:t xml:space="preserve">): "مؤتمر حشد الموارد لأغراض التنمية" (الوارد في الوثيقة </w:t>
            </w:r>
            <w:r w:rsidR="00E210F7" w:rsidRPr="00EB5549">
              <w:rPr>
                <w:lang w:bidi="ar-EG"/>
              </w:rPr>
              <w:t>CDIP/3/INF/2</w:t>
            </w:r>
            <w:r w:rsidR="00E210F7" w:rsidRPr="00EB5549">
              <w:rPr>
                <w:rtl/>
                <w:lang w:bidi="ar-EG"/>
              </w:rPr>
              <w:t xml:space="preserve">). واستُكمل هذا المشروع في نوفمبر 2010. وأدرجت أنشطة لمتابعة المشروعات في وثيقة البرنامج والميزانية للفترتين </w:t>
            </w:r>
            <w:r w:rsidR="00E210F7" w:rsidRPr="00EB5549">
              <w:rPr>
                <w:rtl/>
                <w:lang w:bidi="ar-EG"/>
              </w:rPr>
              <w:lastRenderedPageBreak/>
              <w:t>2010-2011 و2012-2013.</w:t>
            </w:r>
          </w:p>
          <w:p w:rsidR="00E210F7" w:rsidRDefault="00E210F7" w:rsidP="00C15C12">
            <w:pPr>
              <w:pStyle w:val="NumberedParaAR"/>
              <w:numPr>
                <w:ilvl w:val="0"/>
                <w:numId w:val="0"/>
              </w:numPr>
              <w:rPr>
                <w:rtl/>
                <w:lang w:bidi="ar-EG"/>
              </w:rPr>
            </w:pPr>
            <w:r w:rsidRPr="00EB5549">
              <w:rPr>
                <w:rtl/>
                <w:lang w:bidi="ar-EG"/>
              </w:rPr>
              <w:t>وعُرض تقرير تقييمي لهذا المشروع على اللجنة المعنية بالتنمية والملكية الفكرية لتنظر فيه في دورتها التاسعة (</w:t>
            </w:r>
            <w:r w:rsidRPr="00EB5549">
              <w:rPr>
                <w:lang w:bidi="ar-EG"/>
              </w:rPr>
              <w:t>CDIP/9/3</w:t>
            </w:r>
            <w:r w:rsidRPr="00EB5549">
              <w:rPr>
                <w:rtl/>
                <w:lang w:bidi="ar-EG"/>
              </w:rPr>
              <w:t>).</w:t>
            </w:r>
          </w:p>
          <w:p w:rsidR="00E210F7" w:rsidRDefault="002A3E1F" w:rsidP="002A3E1F">
            <w:pPr>
              <w:pStyle w:val="NumberedParaAR"/>
              <w:numPr>
                <w:ilvl w:val="0"/>
                <w:numId w:val="0"/>
              </w:numPr>
              <w:rPr>
                <w:rtl/>
                <w:lang w:bidi="ar-EG"/>
              </w:rPr>
            </w:pPr>
            <w:r>
              <w:rPr>
                <w:rFonts w:hint="cs"/>
                <w:rtl/>
                <w:lang w:bidi="ar-EG"/>
              </w:rPr>
              <w:t xml:space="preserve">2. </w:t>
            </w:r>
            <w:r w:rsidR="005709AD">
              <w:rPr>
                <w:rFonts w:hint="cs"/>
                <w:rtl/>
                <w:lang w:bidi="ar-EG"/>
              </w:rPr>
              <w:t>و</w:t>
            </w:r>
            <w:r>
              <w:rPr>
                <w:rFonts w:hint="cs"/>
                <w:rtl/>
                <w:lang w:bidi="ar-EG"/>
              </w:rPr>
              <w:t xml:space="preserve">مشروع </w:t>
            </w:r>
            <w:r w:rsidR="00E210F7" w:rsidRPr="00EB5549">
              <w:rPr>
                <w:rtl/>
                <w:lang w:bidi="ar-EG"/>
              </w:rPr>
              <w:t xml:space="preserve">"تعزيز القطاع السمعي البصري وتطويره في بوركينا فاسو وبعض البلدان الأفريقية" (المشروع </w:t>
            </w:r>
            <w:r w:rsidR="00E210F7" w:rsidRPr="00EB5549">
              <w:rPr>
                <w:lang w:bidi="ar-EG"/>
              </w:rPr>
              <w:t>DA_1_2_4_10_11_1</w:t>
            </w:r>
            <w:r w:rsidR="00E210F7" w:rsidRPr="00EB5549">
              <w:rPr>
                <w:rtl/>
                <w:lang w:bidi="ar-EG"/>
              </w:rPr>
              <w:t xml:space="preserve"> الوارد في الوثيقة </w:t>
            </w:r>
            <w:r w:rsidR="00E210F7" w:rsidRPr="00EB5549">
              <w:rPr>
                <w:lang w:bidi="ar-EG"/>
              </w:rPr>
              <w:t>CDIP/9/13</w:t>
            </w:r>
            <w:r w:rsidR="00E210F7" w:rsidRPr="00EB5549">
              <w:rPr>
                <w:rtl/>
                <w:lang w:bidi="ar-EG"/>
              </w:rPr>
              <w:t>).</w:t>
            </w:r>
          </w:p>
          <w:p w:rsidR="002A3E1F" w:rsidRDefault="002A3E1F" w:rsidP="002A3E1F">
            <w:pPr>
              <w:pStyle w:val="NumberedParaAR"/>
              <w:numPr>
                <w:ilvl w:val="0"/>
                <w:numId w:val="0"/>
              </w:numPr>
              <w:rPr>
                <w:rtl/>
                <w:lang w:bidi="ar-EG"/>
              </w:rPr>
            </w:pPr>
            <w:r w:rsidRPr="00EB5549">
              <w:rPr>
                <w:rtl/>
                <w:lang w:bidi="ar-EG"/>
              </w:rPr>
              <w:t xml:space="preserve">وعُرض تقرير تقييمي لهذا المشروع على اللجنة المعنية بالتنمية والملكية الفكرية لتنظر فيه في دورتها </w:t>
            </w:r>
            <w:r>
              <w:rPr>
                <w:rFonts w:hint="cs"/>
                <w:rtl/>
                <w:lang w:bidi="ar-EG"/>
              </w:rPr>
              <w:t>السابعة عشرة</w:t>
            </w:r>
            <w:r w:rsidRPr="00EB5549">
              <w:rPr>
                <w:rtl/>
                <w:lang w:bidi="ar-EG"/>
              </w:rPr>
              <w:t xml:space="preserve"> (</w:t>
            </w:r>
            <w:r w:rsidRPr="00EB5549">
              <w:rPr>
                <w:lang w:bidi="ar-EG"/>
              </w:rPr>
              <w:t>CDIP/</w:t>
            </w:r>
            <w:r>
              <w:rPr>
                <w:lang w:bidi="ar-EG"/>
              </w:rPr>
              <w:t>17</w:t>
            </w:r>
            <w:r w:rsidRPr="00EB5549">
              <w:rPr>
                <w:lang w:bidi="ar-EG"/>
              </w:rPr>
              <w:t>/3</w:t>
            </w:r>
            <w:r w:rsidRPr="00EB5549">
              <w:rPr>
                <w:rtl/>
                <w:lang w:bidi="ar-EG"/>
              </w:rPr>
              <w:t>).</w:t>
            </w:r>
          </w:p>
          <w:p w:rsidR="002A3E1F" w:rsidRPr="00EB5549" w:rsidRDefault="002A3E1F" w:rsidP="002A3E1F">
            <w:pPr>
              <w:pStyle w:val="NumberedParaAR"/>
              <w:numPr>
                <w:ilvl w:val="0"/>
                <w:numId w:val="0"/>
              </w:numPr>
              <w:rPr>
                <w:rtl/>
                <w:lang w:bidi="ar-EG"/>
              </w:rPr>
            </w:pPr>
            <w:r>
              <w:rPr>
                <w:rFonts w:hint="cs"/>
                <w:rtl/>
                <w:lang w:bidi="ar-EG"/>
              </w:rPr>
              <w:t xml:space="preserve">وإضافة إلى ذلك، يتناول هذه التوصية مشروع </w:t>
            </w:r>
            <w:r w:rsidRPr="00EB5549">
              <w:rPr>
                <w:rtl/>
                <w:lang w:bidi="ar-EG"/>
              </w:rPr>
              <w:t>"تعزيز القطاع السمعي البصري وتطويره في بوركينا فاسو وبعض البلدان الأفريقية</w:t>
            </w:r>
            <w:r>
              <w:rPr>
                <w:rFonts w:hint="cs"/>
                <w:rtl/>
                <w:lang w:bidi="ar-EG"/>
              </w:rPr>
              <w:t xml:space="preserve"> </w:t>
            </w:r>
            <w:r>
              <w:rPr>
                <w:rtl/>
                <w:lang w:bidi="ar-EG"/>
              </w:rPr>
              <w:t>–</w:t>
            </w:r>
            <w:r>
              <w:rPr>
                <w:rFonts w:hint="cs"/>
                <w:rtl/>
                <w:lang w:bidi="ar-EG"/>
              </w:rPr>
              <w:t xml:space="preserve"> المرحلة الثانية</w:t>
            </w:r>
            <w:r w:rsidRPr="00EB5549">
              <w:rPr>
                <w:rtl/>
                <w:lang w:bidi="ar-EG"/>
              </w:rPr>
              <w:t xml:space="preserve">" (المشروع </w:t>
            </w:r>
            <w:r w:rsidRPr="00EB5549">
              <w:rPr>
                <w:lang w:bidi="ar-EG"/>
              </w:rPr>
              <w:t>DA_1_2_4_10_11</w:t>
            </w:r>
            <w:r w:rsidRPr="00EB5549">
              <w:rPr>
                <w:rtl/>
                <w:lang w:bidi="ar-EG"/>
              </w:rPr>
              <w:t xml:space="preserve"> الوارد في الوثيقة </w:t>
            </w:r>
            <w:r w:rsidRPr="00EB5549">
              <w:rPr>
                <w:lang w:bidi="ar-EG"/>
              </w:rPr>
              <w:t>CDIP/</w:t>
            </w:r>
            <w:r>
              <w:rPr>
                <w:lang w:bidi="ar-EG"/>
              </w:rPr>
              <w:t>17</w:t>
            </w:r>
            <w:r w:rsidRPr="00EB5549">
              <w:rPr>
                <w:lang w:bidi="ar-EG"/>
              </w:rPr>
              <w:t>/</w:t>
            </w:r>
            <w:r>
              <w:rPr>
                <w:lang w:bidi="ar-EG"/>
              </w:rPr>
              <w:t>7</w:t>
            </w:r>
            <w:r w:rsidRPr="00EB5549">
              <w:rPr>
                <w:rtl/>
                <w:lang w:bidi="ar-EG"/>
              </w:rPr>
              <w:t>).</w:t>
            </w:r>
          </w:p>
        </w:tc>
        <w:tc>
          <w:tcPr>
            <w:tcW w:w="1896" w:type="dxa"/>
          </w:tcPr>
          <w:p w:rsidR="00E210F7" w:rsidRPr="00EB5549" w:rsidRDefault="00E210F7" w:rsidP="00C15C12">
            <w:pPr>
              <w:pStyle w:val="NumberedParaAR"/>
              <w:numPr>
                <w:ilvl w:val="0"/>
                <w:numId w:val="0"/>
              </w:numPr>
              <w:spacing w:after="0"/>
              <w:jc w:val="right"/>
              <w:rPr>
                <w:rtl/>
                <w:lang w:bidi="ar-EG"/>
              </w:rPr>
            </w:pPr>
            <w:r w:rsidRPr="00EB5549">
              <w:rPr>
                <w:lang w:bidi="ar-EG"/>
              </w:rPr>
              <w:lastRenderedPageBreak/>
              <w:t>CDIP/1/3</w:t>
            </w:r>
          </w:p>
          <w:p w:rsidR="00E210F7" w:rsidRPr="00EB5549" w:rsidRDefault="00E210F7" w:rsidP="00C15C12">
            <w:pPr>
              <w:pStyle w:val="NumberedParaAR"/>
              <w:numPr>
                <w:ilvl w:val="0"/>
                <w:numId w:val="0"/>
              </w:numPr>
              <w:spacing w:after="0"/>
              <w:jc w:val="right"/>
              <w:rPr>
                <w:rtl/>
                <w:lang w:bidi="ar-EG"/>
              </w:rPr>
            </w:pPr>
            <w:r w:rsidRPr="00EB5549">
              <w:rPr>
                <w:lang w:bidi="ar-EG"/>
              </w:rPr>
              <w:t>CDIP/2/INF/2</w:t>
            </w:r>
          </w:p>
          <w:p w:rsidR="00E210F7" w:rsidRPr="00EB5549" w:rsidRDefault="00E210F7" w:rsidP="00C15C12">
            <w:pPr>
              <w:pStyle w:val="NumberedParaAR"/>
              <w:numPr>
                <w:ilvl w:val="0"/>
                <w:numId w:val="0"/>
              </w:numPr>
              <w:spacing w:after="0"/>
              <w:jc w:val="right"/>
              <w:rPr>
                <w:rtl/>
                <w:lang w:bidi="ar-EG"/>
              </w:rPr>
            </w:pPr>
            <w:r w:rsidRPr="00EB5549">
              <w:rPr>
                <w:lang w:bidi="ar-EG"/>
              </w:rPr>
              <w:t>CDIP/2/2</w:t>
            </w:r>
          </w:p>
        </w:tc>
        <w:tc>
          <w:tcPr>
            <w:tcW w:w="1418" w:type="dxa"/>
          </w:tcPr>
          <w:p w:rsidR="00E210F7" w:rsidRPr="00EB5549" w:rsidRDefault="00E210F7" w:rsidP="00C15C12">
            <w:pPr>
              <w:pStyle w:val="NumberedParaAR"/>
              <w:numPr>
                <w:ilvl w:val="0"/>
                <w:numId w:val="0"/>
              </w:numPr>
              <w:spacing w:after="0"/>
              <w:jc w:val="right"/>
              <w:rPr>
                <w:rtl/>
                <w:lang w:bidi="ar-EG"/>
              </w:rPr>
            </w:pPr>
            <w:r w:rsidRPr="00EB5549">
              <w:rPr>
                <w:lang w:bidi="ar-EG"/>
              </w:rPr>
              <w:t>CDIP/4/2</w:t>
            </w:r>
          </w:p>
          <w:p w:rsidR="00E210F7" w:rsidRPr="00EB5549" w:rsidRDefault="00E210F7" w:rsidP="00C15C12">
            <w:pPr>
              <w:pStyle w:val="NumberedParaAR"/>
              <w:numPr>
                <w:ilvl w:val="0"/>
                <w:numId w:val="0"/>
              </w:numPr>
              <w:spacing w:after="0"/>
              <w:jc w:val="right"/>
              <w:rPr>
                <w:rtl/>
                <w:lang w:bidi="ar-EG"/>
              </w:rPr>
            </w:pPr>
            <w:r w:rsidRPr="00EB5549">
              <w:rPr>
                <w:lang w:bidi="ar-EG"/>
              </w:rPr>
              <w:t>CDIP/6/2</w:t>
            </w:r>
          </w:p>
          <w:p w:rsidR="00E210F7" w:rsidRPr="00EB5549" w:rsidRDefault="00E210F7" w:rsidP="00C15C12">
            <w:pPr>
              <w:pStyle w:val="NumberedParaAR"/>
              <w:numPr>
                <w:ilvl w:val="0"/>
                <w:numId w:val="0"/>
              </w:numPr>
              <w:spacing w:after="0"/>
              <w:jc w:val="right"/>
              <w:rPr>
                <w:rtl/>
                <w:lang w:bidi="ar-EG"/>
              </w:rPr>
            </w:pPr>
            <w:r w:rsidRPr="00EB5549">
              <w:rPr>
                <w:lang w:bidi="ar-EG"/>
              </w:rPr>
              <w:t>CDIP/8/2</w:t>
            </w:r>
          </w:p>
          <w:p w:rsidR="00E210F7" w:rsidRPr="00EB5549" w:rsidRDefault="00E210F7" w:rsidP="00C15C12">
            <w:pPr>
              <w:pStyle w:val="NumberedParaAR"/>
              <w:numPr>
                <w:ilvl w:val="0"/>
                <w:numId w:val="0"/>
              </w:numPr>
              <w:spacing w:after="0"/>
              <w:jc w:val="right"/>
              <w:rPr>
                <w:rtl/>
                <w:lang w:bidi="ar-EG"/>
              </w:rPr>
            </w:pPr>
            <w:r w:rsidRPr="00EB5549">
              <w:rPr>
                <w:lang w:bidi="ar-EG"/>
              </w:rPr>
              <w:t>CDIP/9/3</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Default="00E210F7" w:rsidP="00C15C12">
            <w:pPr>
              <w:pStyle w:val="NumberedParaAR"/>
              <w:numPr>
                <w:ilvl w:val="0"/>
                <w:numId w:val="0"/>
              </w:numPr>
              <w:spacing w:after="0"/>
              <w:jc w:val="right"/>
              <w:rPr>
                <w:lang w:bidi="ar-EG"/>
              </w:rPr>
            </w:pPr>
            <w:r w:rsidRPr="00EB5549">
              <w:rPr>
                <w:lang w:bidi="ar-EG"/>
              </w:rPr>
              <w:t>CDIP/14/2</w:t>
            </w:r>
          </w:p>
          <w:p w:rsidR="00E210F7" w:rsidRDefault="00E210F7" w:rsidP="00C15C12">
            <w:pPr>
              <w:pStyle w:val="NumberedParaAR"/>
              <w:numPr>
                <w:ilvl w:val="0"/>
                <w:numId w:val="0"/>
              </w:numPr>
              <w:spacing w:after="0"/>
              <w:jc w:val="right"/>
              <w:rPr>
                <w:lang w:bidi="ar-EG"/>
              </w:rPr>
            </w:pPr>
            <w:r w:rsidRPr="006A663E">
              <w:rPr>
                <w:lang w:bidi="ar-EG"/>
              </w:rPr>
              <w:t>CDIP/16/2</w:t>
            </w:r>
          </w:p>
          <w:p w:rsidR="000B45C9" w:rsidRDefault="000B45C9" w:rsidP="000B45C9">
            <w:pPr>
              <w:pStyle w:val="NumberedParaAR"/>
              <w:numPr>
                <w:ilvl w:val="0"/>
                <w:numId w:val="0"/>
              </w:numPr>
              <w:spacing w:after="0"/>
              <w:jc w:val="right"/>
              <w:rPr>
                <w:lang w:bidi="ar-EG"/>
              </w:rPr>
            </w:pPr>
            <w:r>
              <w:rPr>
                <w:lang w:bidi="ar-EG"/>
              </w:rPr>
              <w:t>CDIP/17/3</w:t>
            </w:r>
          </w:p>
          <w:p w:rsidR="000B45C9" w:rsidRPr="00EB5549" w:rsidRDefault="000B45C9" w:rsidP="000B45C9">
            <w:pPr>
              <w:pStyle w:val="NumberedParaAR"/>
              <w:numPr>
                <w:ilvl w:val="0"/>
                <w:numId w:val="0"/>
              </w:numPr>
              <w:spacing w:after="0"/>
              <w:jc w:val="right"/>
              <w:rPr>
                <w:rtl/>
                <w:lang w:bidi="ar-EG"/>
              </w:rPr>
            </w:pPr>
            <w:r>
              <w:rPr>
                <w:lang w:bidi="ar-EG"/>
              </w:rPr>
              <w:lastRenderedPageBreak/>
              <w:t>CDIP/18/2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3.</w:t>
            </w:r>
          </w:p>
        </w:tc>
        <w:tc>
          <w:tcPr>
            <w:tcW w:w="3827" w:type="dxa"/>
          </w:tcPr>
          <w:p w:rsidR="00E210F7" w:rsidRPr="00EB5549" w:rsidRDefault="00E210F7" w:rsidP="00255249">
            <w:pPr>
              <w:pStyle w:val="NumberedParaAR"/>
              <w:numPr>
                <w:ilvl w:val="0"/>
                <w:numId w:val="0"/>
              </w:numPr>
              <w:rPr>
                <w:rtl/>
                <w:lang w:bidi="ar-EG"/>
              </w:rPr>
            </w:pPr>
            <w:r w:rsidRPr="00EB5549">
              <w:rPr>
                <w:rtl/>
                <w:lang w:bidi="ar-EG"/>
              </w:rPr>
              <w:t xml:space="preserve">زيادة ما يخصص من أموال وموارد بشرية لبرامج المساعدة التقنية في الويبو للنهوض بجملة أمور، منها ثقافة الملكية الفكرية الموجهة </w:t>
            </w:r>
            <w:r w:rsidR="00255249">
              <w:rPr>
                <w:rFonts w:hint="cs"/>
                <w:rtl/>
                <w:lang w:bidi="ar-EG"/>
              </w:rPr>
              <w:t xml:space="preserve">نحو </w:t>
            </w:r>
            <w:r w:rsidR="00255249">
              <w:rPr>
                <w:rFonts w:hint="cs"/>
                <w:rtl/>
                <w:lang w:bidi="ar-EG"/>
              </w:rPr>
              <w:lastRenderedPageBreak/>
              <w:t>ا</w:t>
            </w:r>
            <w:r w:rsidRPr="00EB5549">
              <w:rPr>
                <w:rtl/>
                <w:lang w:bidi="ar-EG"/>
              </w:rPr>
              <w:t>لتنمية مع التأكيد على إدراج الملكية الفكرية في مختلف المستويات التعليمية وحفز اهتمام الجمهور بالملكية الفكرية.</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lastRenderedPageBreak/>
              <w:t xml:space="preserve">تمت مناقشة التوصية، وتم الاتفاق على الأنشطة (الوثيقة </w:t>
            </w:r>
            <w:r w:rsidRPr="00EB5549">
              <w:rPr>
                <w:lang w:bidi="ar-EG"/>
              </w:rPr>
              <w:lastRenderedPageBreak/>
              <w:t>CDIP/2/4</w:t>
            </w:r>
            <w:r w:rsidRPr="00EB5549">
              <w:rPr>
                <w:rtl/>
                <w:lang w:bidi="ar-EG"/>
              </w:rPr>
              <w:t>)</w:t>
            </w:r>
          </w:p>
        </w:tc>
        <w:tc>
          <w:tcPr>
            <w:tcW w:w="3918" w:type="dxa"/>
          </w:tcPr>
          <w:p w:rsidR="00E210F7" w:rsidRPr="00EB5549" w:rsidRDefault="00E210F7" w:rsidP="005C241B">
            <w:pPr>
              <w:pStyle w:val="NumberedParaAR"/>
              <w:numPr>
                <w:ilvl w:val="0"/>
                <w:numId w:val="0"/>
              </w:numPr>
              <w:spacing w:line="300" w:lineRule="exact"/>
              <w:rPr>
                <w:rtl/>
                <w:lang w:bidi="ar-EG"/>
              </w:rPr>
            </w:pPr>
            <w:r w:rsidRPr="00EB5549">
              <w:rPr>
                <w:rtl/>
                <w:lang w:bidi="ar-EG"/>
              </w:rPr>
              <w:lastRenderedPageBreak/>
              <w:t xml:space="preserve">التوصية قيد التنفيذ </w:t>
            </w:r>
            <w:proofErr w:type="gramStart"/>
            <w:r w:rsidRPr="00EB5549">
              <w:rPr>
                <w:rtl/>
                <w:lang w:bidi="ar-EG"/>
              </w:rPr>
              <w:t>منذ</w:t>
            </w:r>
            <w:proofErr w:type="gramEnd"/>
            <w:r w:rsidRPr="00EB5549">
              <w:rPr>
                <w:rtl/>
                <w:lang w:bidi="ar-EG"/>
              </w:rPr>
              <w:t xml:space="preserve"> اعتماد </w:t>
            </w:r>
            <w:r w:rsidR="005C241B" w:rsidRPr="005C241B">
              <w:rPr>
                <w:rFonts w:hint="cs"/>
                <w:rtl/>
                <w:lang w:bidi="ar-EG"/>
              </w:rPr>
              <w:t>أجندة</w:t>
            </w:r>
            <w:r w:rsidR="005C241B" w:rsidRPr="005C241B">
              <w:rPr>
                <w:rtl/>
                <w:lang w:bidi="ar-EG"/>
              </w:rPr>
              <w:t xml:space="preserve"> </w:t>
            </w:r>
            <w:r w:rsidRPr="00EB5549">
              <w:rPr>
                <w:rtl/>
                <w:lang w:bidi="ar-EG"/>
              </w:rPr>
              <w:t>التنمية في أكتوبر 2007.</w:t>
            </w:r>
          </w:p>
          <w:p w:rsidR="00E210F7" w:rsidRPr="00EB5549" w:rsidRDefault="00E210F7" w:rsidP="005C241B">
            <w:pPr>
              <w:pStyle w:val="NumberedParaAR"/>
              <w:numPr>
                <w:ilvl w:val="0"/>
                <w:numId w:val="0"/>
              </w:numPr>
              <w:spacing w:line="300" w:lineRule="exact"/>
              <w:rPr>
                <w:rtl/>
                <w:lang w:bidi="ar-EG"/>
              </w:rPr>
            </w:pPr>
            <w:r w:rsidRPr="00EB5549">
              <w:rPr>
                <w:rtl/>
                <w:lang w:bidi="ar-EG"/>
              </w:rPr>
              <w:t xml:space="preserve">وفي </w:t>
            </w:r>
            <w:proofErr w:type="gramStart"/>
            <w:r w:rsidRPr="00EB5549">
              <w:rPr>
                <w:rtl/>
                <w:lang w:bidi="ar-EG"/>
              </w:rPr>
              <w:t>وثيقة</w:t>
            </w:r>
            <w:proofErr w:type="gramEnd"/>
            <w:r w:rsidRPr="00EB5549">
              <w:rPr>
                <w:rtl/>
                <w:lang w:bidi="ar-EG"/>
              </w:rPr>
              <w:t xml:space="preserve"> البرنامج والميزانية للثنائية </w:t>
            </w:r>
            <w:r w:rsidRPr="00EB5549">
              <w:rPr>
                <w:lang w:bidi="ar-EG"/>
              </w:rPr>
              <w:lastRenderedPageBreak/>
              <w:t>201</w:t>
            </w:r>
            <w:r>
              <w:rPr>
                <w:lang w:bidi="ar-EG"/>
              </w:rPr>
              <w:t>6</w:t>
            </w:r>
            <w:r w:rsidRPr="00EB5549">
              <w:rPr>
                <w:rtl/>
                <w:lang w:bidi="ar-EG"/>
              </w:rPr>
              <w:t>/</w:t>
            </w:r>
            <w:r w:rsidRPr="00EB5549">
              <w:rPr>
                <w:lang w:bidi="ar-EG"/>
              </w:rPr>
              <w:t>201</w:t>
            </w:r>
            <w:r>
              <w:rPr>
                <w:lang w:bidi="ar-EG"/>
              </w:rPr>
              <w:t>7</w:t>
            </w:r>
            <w:r w:rsidRPr="00EB5549">
              <w:rPr>
                <w:rtl/>
                <w:lang w:bidi="ar-EG"/>
              </w:rPr>
              <w:t xml:space="preserve">، يبلغ مجموع الموارد المخصصة للإنفاق الإنمائي </w:t>
            </w:r>
            <w:r w:rsidRPr="00EB5549">
              <w:rPr>
                <w:lang w:bidi="ar-EG"/>
              </w:rPr>
              <w:t>144.1</w:t>
            </w:r>
            <w:r w:rsidRPr="00EB5549">
              <w:rPr>
                <w:rtl/>
                <w:lang w:bidi="ar-EG"/>
              </w:rPr>
              <w:t xml:space="preserve"> مليون فرنك سويسري (باستثناء مشروعات </w:t>
            </w:r>
            <w:r w:rsidR="005C241B" w:rsidRPr="005C241B">
              <w:rPr>
                <w:rFonts w:hint="cs"/>
                <w:rtl/>
                <w:lang w:bidi="ar-EG"/>
              </w:rPr>
              <w:t>أجندة</w:t>
            </w:r>
            <w:r w:rsidRPr="00EB5549">
              <w:rPr>
                <w:rtl/>
                <w:lang w:bidi="ar-EG"/>
              </w:rPr>
              <w:t xml:space="preserve"> التنمية). ويمثل هذا زيادة إجمالية في الإنفاق الإنمائي من</w:t>
            </w:r>
            <w:r w:rsidRPr="00EB5549">
              <w:rPr>
                <w:lang w:bidi="ar-EG"/>
              </w:rPr>
              <w:t xml:space="preserve">21.3 </w:t>
            </w:r>
            <w:r w:rsidRPr="00EB5549">
              <w:rPr>
                <w:rtl/>
                <w:lang w:bidi="ar-EG"/>
              </w:rPr>
              <w:t>% في الثنائية 201</w:t>
            </w:r>
            <w:r>
              <w:rPr>
                <w:rFonts w:hint="cs"/>
                <w:rtl/>
                <w:lang w:bidi="ar-EG"/>
              </w:rPr>
              <w:t>2</w:t>
            </w:r>
            <w:r w:rsidRPr="00EB5549">
              <w:rPr>
                <w:rtl/>
                <w:lang w:bidi="ar-EG"/>
              </w:rPr>
              <w:t>/201</w:t>
            </w:r>
            <w:r>
              <w:rPr>
                <w:rFonts w:hint="cs"/>
                <w:rtl/>
                <w:lang w:bidi="ar-EG"/>
              </w:rPr>
              <w:t>3</w:t>
            </w:r>
            <w:r w:rsidRPr="00EB5549">
              <w:rPr>
                <w:rtl/>
                <w:lang w:bidi="ar-EG"/>
              </w:rPr>
              <w:t xml:space="preserve"> إلى</w:t>
            </w:r>
            <w:r w:rsidR="00255249">
              <w:rPr>
                <w:rFonts w:hint="cs"/>
                <w:rtl/>
                <w:lang w:bidi="ar-EG"/>
              </w:rPr>
              <w:t xml:space="preserve"> </w:t>
            </w:r>
            <w:r w:rsidRPr="00EB5549">
              <w:rPr>
                <w:lang w:bidi="ar-EG"/>
              </w:rPr>
              <w:t>21.4</w:t>
            </w:r>
            <w:r w:rsidRPr="00EB5549">
              <w:rPr>
                <w:rtl/>
                <w:lang w:bidi="ar-EG"/>
              </w:rPr>
              <w:t>% في الثنائية الحالية.</w:t>
            </w:r>
          </w:p>
          <w:p w:rsidR="00E210F7" w:rsidRPr="00EB5549" w:rsidRDefault="00E210F7" w:rsidP="005C241B">
            <w:pPr>
              <w:pStyle w:val="NumberedParaAR"/>
              <w:numPr>
                <w:ilvl w:val="0"/>
                <w:numId w:val="0"/>
              </w:numPr>
              <w:spacing w:line="300" w:lineRule="exact"/>
              <w:rPr>
                <w:rtl/>
                <w:lang w:bidi="ar-EG"/>
              </w:rPr>
            </w:pPr>
            <w:r w:rsidRPr="00EB5549">
              <w:rPr>
                <w:rtl/>
                <w:lang w:bidi="ar-EG"/>
              </w:rPr>
              <w:t xml:space="preserve">وبالإضافة إلى ذلك، تمت الموافقة على تخصيص مبلغ إجمالي </w:t>
            </w:r>
            <w:proofErr w:type="gramStart"/>
            <w:r w:rsidRPr="00EB5549">
              <w:rPr>
                <w:rtl/>
                <w:lang w:bidi="ar-EG"/>
              </w:rPr>
              <w:t>قدره</w:t>
            </w:r>
            <w:proofErr w:type="gramEnd"/>
            <w:r w:rsidRPr="00EB5549">
              <w:rPr>
                <w:rFonts w:hint="cs"/>
                <w:rtl/>
                <w:lang w:bidi="ar-EG"/>
              </w:rPr>
              <w:t xml:space="preserve"> 1.5</w:t>
            </w:r>
            <w:r w:rsidRPr="00EB5549">
              <w:rPr>
                <w:rtl/>
                <w:lang w:bidi="ar-EG"/>
              </w:rPr>
              <w:t xml:space="preserve"> </w:t>
            </w:r>
            <w:r w:rsidRPr="00EB5549">
              <w:rPr>
                <w:rFonts w:hint="cs"/>
                <w:rtl/>
                <w:lang w:bidi="ar-EG"/>
              </w:rPr>
              <w:t>مليون</w:t>
            </w:r>
            <w:r w:rsidRPr="00EB5549">
              <w:rPr>
                <w:rtl/>
                <w:lang w:bidi="ar-EG"/>
              </w:rPr>
              <w:t xml:space="preserve"> فرنك سويسري لتنفيذ مشروعات</w:t>
            </w:r>
            <w:r w:rsidR="005C241B" w:rsidRPr="005C241B">
              <w:rPr>
                <w:rFonts w:ascii="Arial" w:hAnsi="Arial" w:cs="Arial" w:hint="cs"/>
                <w:sz w:val="22"/>
                <w:szCs w:val="20"/>
                <w:rtl/>
                <w:lang w:bidi="ar-EG"/>
              </w:rPr>
              <w:t xml:space="preserve"> </w:t>
            </w:r>
            <w:r w:rsidR="005C241B" w:rsidRPr="005C241B">
              <w:rPr>
                <w:rFonts w:hint="cs"/>
                <w:rtl/>
                <w:lang w:bidi="ar-EG"/>
              </w:rPr>
              <w:t>أجندة</w:t>
            </w:r>
            <w:r w:rsidR="005C241B" w:rsidRPr="005C241B">
              <w:rPr>
                <w:rtl/>
                <w:lang w:bidi="ar-EG"/>
              </w:rPr>
              <w:t xml:space="preserve"> </w:t>
            </w:r>
            <w:r w:rsidRPr="00EB5549">
              <w:rPr>
                <w:rtl/>
                <w:lang w:bidi="ar-EG"/>
              </w:rPr>
              <w:t xml:space="preserve">التنمية في الثنائية </w:t>
            </w:r>
            <w:r w:rsidRPr="00EB5549">
              <w:rPr>
                <w:rFonts w:hint="cs"/>
                <w:rtl/>
                <w:lang w:bidi="ar-EG"/>
              </w:rPr>
              <w:t>201</w:t>
            </w:r>
            <w:r>
              <w:rPr>
                <w:rFonts w:hint="cs"/>
                <w:rtl/>
                <w:lang w:bidi="ar-EG"/>
              </w:rPr>
              <w:t>6</w:t>
            </w:r>
            <w:r w:rsidRPr="00EB5549">
              <w:rPr>
                <w:rtl/>
                <w:lang w:bidi="ar-EG"/>
              </w:rPr>
              <w:t>/</w:t>
            </w:r>
            <w:r w:rsidRPr="00EB5549">
              <w:rPr>
                <w:rFonts w:hint="cs"/>
                <w:rtl/>
                <w:lang w:bidi="ar-EG"/>
              </w:rPr>
              <w:t>201</w:t>
            </w:r>
            <w:r>
              <w:rPr>
                <w:rFonts w:hint="cs"/>
                <w:rtl/>
                <w:lang w:bidi="ar-EG"/>
              </w:rPr>
              <w:t>7</w:t>
            </w:r>
            <w:r w:rsidRPr="00EB5549">
              <w:rPr>
                <w:rtl/>
                <w:lang w:bidi="ar-EG"/>
              </w:rPr>
              <w:t xml:space="preserve"> (يرجى الاطلاع على الجدول </w:t>
            </w:r>
            <w:r w:rsidRPr="00EB5549">
              <w:rPr>
                <w:rFonts w:hint="cs"/>
                <w:rtl/>
                <w:lang w:bidi="ar-EG"/>
              </w:rPr>
              <w:t>6</w:t>
            </w:r>
            <w:r w:rsidRPr="00EB5549">
              <w:rPr>
                <w:rtl/>
                <w:lang w:bidi="ar-EG"/>
              </w:rPr>
              <w:t xml:space="preserve"> من وثيقة البرنامج والميزانية للثنائية </w:t>
            </w:r>
            <w:r w:rsidRPr="00EB5549">
              <w:rPr>
                <w:rFonts w:hint="cs"/>
                <w:rtl/>
                <w:lang w:bidi="ar-EG"/>
              </w:rPr>
              <w:t>201</w:t>
            </w:r>
            <w:r>
              <w:rPr>
                <w:rFonts w:hint="cs"/>
                <w:rtl/>
                <w:lang w:bidi="ar-EG"/>
              </w:rPr>
              <w:t>6</w:t>
            </w:r>
            <w:r w:rsidRPr="00EB5549">
              <w:rPr>
                <w:rtl/>
                <w:lang w:bidi="ar-EG"/>
              </w:rPr>
              <w:t>/</w:t>
            </w:r>
            <w:r w:rsidRPr="00EB5549">
              <w:rPr>
                <w:rFonts w:hint="cs"/>
                <w:rtl/>
                <w:lang w:bidi="ar-EG"/>
              </w:rPr>
              <w:t>201</w:t>
            </w:r>
            <w:r>
              <w:rPr>
                <w:rFonts w:hint="cs"/>
                <w:rtl/>
                <w:lang w:bidi="ar-EG"/>
              </w:rPr>
              <w:t>7</w:t>
            </w:r>
            <w:r w:rsidRPr="00EB5549">
              <w:rPr>
                <w:rtl/>
                <w:lang w:bidi="ar-EG"/>
              </w:rPr>
              <w:t>).</w:t>
            </w:r>
          </w:p>
          <w:p w:rsidR="00E210F7" w:rsidRDefault="00E210F7" w:rsidP="005C241B">
            <w:pPr>
              <w:pStyle w:val="NumberedParaAR"/>
              <w:numPr>
                <w:ilvl w:val="0"/>
                <w:numId w:val="0"/>
              </w:numPr>
              <w:rPr>
                <w:rtl/>
                <w:lang w:bidi="ar-EG"/>
              </w:rPr>
            </w:pPr>
            <w:r w:rsidRPr="00EB5549">
              <w:rPr>
                <w:rtl/>
                <w:lang w:bidi="ar-EG"/>
              </w:rPr>
              <w:t xml:space="preserve">أما بالنسبة </w:t>
            </w:r>
            <w:r>
              <w:rPr>
                <w:rFonts w:hint="cs"/>
                <w:rtl/>
                <w:lang w:bidi="ar-EG"/>
              </w:rPr>
              <w:t xml:space="preserve">لأنشطة </w:t>
            </w:r>
            <w:r w:rsidRPr="00EB5549">
              <w:rPr>
                <w:rtl/>
                <w:lang w:bidi="ar-EG"/>
              </w:rPr>
              <w:t xml:space="preserve">إدراج الملكية الفكرية في مختلف المستويات الأكاديمية، فيجري تنفيذ طائفة عريضة من البرامج والأنشطة المعدة خصيصا لهذا الغرض، ولا سيما في إطار أكاديمية الويبو. </w:t>
            </w:r>
            <w:proofErr w:type="gramStart"/>
            <w:r w:rsidRPr="00EB5549">
              <w:rPr>
                <w:rtl/>
                <w:lang w:bidi="ar-EG"/>
              </w:rPr>
              <w:t>والمبادرتان</w:t>
            </w:r>
            <w:proofErr w:type="gramEnd"/>
            <w:r w:rsidRPr="00EB5549">
              <w:rPr>
                <w:rtl/>
                <w:lang w:bidi="ar-EG"/>
              </w:rPr>
              <w:t xml:space="preserve"> المهمتان في هذا المجال هما "الأكاديميات الجديدة في مجال الملكية الفكرية" (المشروع </w:t>
            </w:r>
            <w:r w:rsidRPr="00EB5549">
              <w:rPr>
                <w:lang w:bidi="ar-EG"/>
              </w:rPr>
              <w:t>DA_10_01</w:t>
            </w:r>
            <w:r w:rsidRPr="00EB5549">
              <w:rPr>
                <w:rtl/>
                <w:lang w:bidi="ar-EG"/>
              </w:rPr>
              <w:t xml:space="preserve"> الوارد في الوثيقة </w:t>
            </w:r>
            <w:r w:rsidRPr="00EB5549">
              <w:rPr>
                <w:lang w:bidi="ar-EG"/>
              </w:rPr>
              <w:t>CDIP/3/INF/2</w:t>
            </w:r>
            <w:r w:rsidRPr="00EB5549">
              <w:rPr>
                <w:rtl/>
                <w:lang w:bidi="ar-EG"/>
              </w:rPr>
              <w:t xml:space="preserve">، والمشروع </w:t>
            </w:r>
            <w:r w:rsidRPr="00EB5549">
              <w:rPr>
                <w:lang w:bidi="ar-EG"/>
              </w:rPr>
              <w:t>DA_10_02</w:t>
            </w:r>
            <w:r w:rsidRPr="00EB5549">
              <w:rPr>
                <w:rtl/>
                <w:lang w:bidi="ar-EG"/>
              </w:rPr>
              <w:t xml:space="preserve"> الوارد في الوثيقة </w:t>
            </w:r>
            <w:r w:rsidRPr="00EB5549">
              <w:rPr>
                <w:lang w:bidi="ar-EG"/>
              </w:rPr>
              <w:t>CDIP/9/10 Rev.1</w:t>
            </w:r>
            <w:r w:rsidRPr="00EB5549">
              <w:rPr>
                <w:rFonts w:hint="cs"/>
                <w:rtl/>
                <w:lang w:bidi="ar-EG"/>
              </w:rPr>
              <w:t xml:space="preserve"> اللذان استكملا وقيّما وأدرجا في برنامج وميزانية الويبو</w:t>
            </w:r>
            <w:r w:rsidRPr="00EB5549">
              <w:rPr>
                <w:rtl/>
                <w:lang w:bidi="ar-EG"/>
              </w:rPr>
              <w:t xml:space="preserve">) ودمج </w:t>
            </w:r>
            <w:r w:rsidR="005C241B" w:rsidRPr="005C241B">
              <w:rPr>
                <w:rFonts w:hint="cs"/>
                <w:rtl/>
                <w:lang w:bidi="ar-EG"/>
              </w:rPr>
              <w:t>أجندة</w:t>
            </w:r>
            <w:r w:rsidRPr="00EB5549">
              <w:rPr>
                <w:rtl/>
                <w:lang w:bidi="ar-EG"/>
              </w:rPr>
              <w:t xml:space="preserve"> التنمية في برامج الويبو للتعليم عن بعد التي ينتفع بها العديد من المؤسسات </w:t>
            </w:r>
            <w:r w:rsidRPr="00EB5549">
              <w:rPr>
                <w:rtl/>
                <w:lang w:bidi="ar-EG"/>
              </w:rPr>
              <w:lastRenderedPageBreak/>
              <w:t>الأكاديمية.</w:t>
            </w:r>
          </w:p>
          <w:p w:rsidR="00E210F7" w:rsidRPr="00EB5549" w:rsidRDefault="00E210F7" w:rsidP="001215D9">
            <w:pPr>
              <w:pStyle w:val="NumberedParaAR"/>
              <w:numPr>
                <w:ilvl w:val="0"/>
                <w:numId w:val="0"/>
              </w:numPr>
              <w:rPr>
                <w:rtl/>
                <w:lang w:bidi="ar-EG"/>
              </w:rPr>
            </w:pPr>
            <w:r w:rsidRPr="000C4DF1">
              <w:rPr>
                <w:rtl/>
                <w:lang w:bidi="ar-EG"/>
              </w:rPr>
              <w:t>و</w:t>
            </w:r>
            <w:r>
              <w:rPr>
                <w:rFonts w:hint="cs"/>
                <w:rtl/>
                <w:lang w:bidi="ar-EG"/>
              </w:rPr>
              <w:t>إ</w:t>
            </w:r>
            <w:r w:rsidRPr="000C4DF1">
              <w:rPr>
                <w:rtl/>
                <w:lang w:bidi="ar-EG"/>
              </w:rPr>
              <w:t xml:space="preserve">ضافةً إلى ذلك، </w:t>
            </w:r>
            <w:r w:rsidR="001215D9">
              <w:rPr>
                <w:rFonts w:hint="cs"/>
                <w:rtl/>
                <w:lang w:bidi="ar-EG"/>
              </w:rPr>
              <w:t>اعتُمد في</w:t>
            </w:r>
            <w:r w:rsidRPr="000C4DF1">
              <w:rPr>
                <w:rtl/>
                <w:lang w:bidi="ar-EG"/>
              </w:rPr>
              <w:t xml:space="preserve"> الدورة السا</w:t>
            </w:r>
            <w:r w:rsidR="001215D9">
              <w:rPr>
                <w:rFonts w:hint="cs"/>
                <w:rtl/>
                <w:lang w:bidi="ar-EG"/>
              </w:rPr>
              <w:t>بعة</w:t>
            </w:r>
            <w:r w:rsidRPr="000C4DF1">
              <w:rPr>
                <w:rtl/>
                <w:lang w:bidi="ar-EG"/>
              </w:rPr>
              <w:t xml:space="preserve"> عشرة للجنة المعنية بالتنمية والملكية الفكرية اقتراح مشروع بشأن التعاون على التعليم والتدريب المهني في مجال حقوق الملكية الفكرية مع </w:t>
            </w:r>
            <w:r w:rsidR="001215D9">
              <w:rPr>
                <w:rFonts w:hint="cs"/>
                <w:rtl/>
                <w:lang w:bidi="ar-EG"/>
              </w:rPr>
              <w:t>مؤسسات</w:t>
            </w:r>
            <w:r w:rsidRPr="000C4DF1">
              <w:rPr>
                <w:rtl/>
                <w:lang w:bidi="ar-EG"/>
              </w:rPr>
              <w:t xml:space="preserve"> التدريب القضائي في البلدان النامية والبلدان الأقل نموا</w:t>
            </w:r>
            <w:r>
              <w:rPr>
                <w:rFonts w:hint="cs"/>
                <w:rtl/>
                <w:lang w:bidi="ar-EG"/>
              </w:rPr>
              <w:t>ً</w:t>
            </w:r>
            <w:r w:rsidRPr="000C4DF1">
              <w:rPr>
                <w:rtl/>
                <w:lang w:bidi="ar-EG"/>
              </w:rPr>
              <w:t xml:space="preserve"> (المشروع </w:t>
            </w:r>
            <w:r w:rsidRPr="000C4DF1">
              <w:rPr>
                <w:lang w:bidi="ar-EG"/>
              </w:rPr>
              <w:t>DA_3_10_45_01</w:t>
            </w:r>
            <w:r w:rsidRPr="000C4DF1">
              <w:rPr>
                <w:rtl/>
                <w:lang w:bidi="ar-EG"/>
              </w:rPr>
              <w:t xml:space="preserve"> الوارد في الوثيقة </w:t>
            </w:r>
            <w:r w:rsidRPr="000C4DF1">
              <w:rPr>
                <w:lang w:bidi="ar-EG"/>
              </w:rPr>
              <w:t>CDIP/16/7</w:t>
            </w:r>
            <w:r w:rsidR="001215D9">
              <w:rPr>
                <w:lang w:bidi="ar-EG"/>
              </w:rPr>
              <w:t xml:space="preserve"> Rev.</w:t>
            </w:r>
            <w:r w:rsidRPr="000C4DF1">
              <w:rPr>
                <w:rtl/>
                <w:lang w:bidi="ar-EG"/>
              </w:rPr>
              <w:t>)</w:t>
            </w:r>
            <w:r w:rsidR="001215D9">
              <w:rPr>
                <w:rFonts w:hint="cs"/>
                <w:rtl/>
                <w:lang w:bidi="ar-EG"/>
              </w:rPr>
              <w:t xml:space="preserve"> وبدأ تنفيذه في أكتوبر 2016</w:t>
            </w:r>
            <w:r w:rsidRPr="000C4DF1">
              <w:rPr>
                <w:rtl/>
                <w:lang w:bidi="ar-EG"/>
              </w:rPr>
              <w:t>.</w:t>
            </w:r>
          </w:p>
        </w:tc>
        <w:tc>
          <w:tcPr>
            <w:tcW w:w="1896" w:type="dxa"/>
          </w:tcPr>
          <w:p w:rsidR="00E210F7" w:rsidRPr="00EB5549" w:rsidRDefault="00E210F7" w:rsidP="00C15C12">
            <w:pPr>
              <w:pStyle w:val="NumberedParaAR"/>
              <w:numPr>
                <w:ilvl w:val="0"/>
                <w:numId w:val="0"/>
              </w:numPr>
              <w:spacing w:after="0"/>
              <w:jc w:val="right"/>
              <w:rPr>
                <w:rtl/>
                <w:lang w:bidi="ar-EG"/>
              </w:rPr>
            </w:pPr>
            <w:r w:rsidRPr="00EB5549">
              <w:rPr>
                <w:lang w:bidi="ar-EG"/>
              </w:rPr>
              <w:lastRenderedPageBreak/>
              <w:t>CDIP/1/3</w:t>
            </w:r>
          </w:p>
          <w:p w:rsidR="00E210F7" w:rsidRPr="00EB5549" w:rsidRDefault="00E210F7" w:rsidP="00C15C12">
            <w:pPr>
              <w:pStyle w:val="NumberedParaAR"/>
              <w:numPr>
                <w:ilvl w:val="0"/>
                <w:numId w:val="0"/>
              </w:numPr>
              <w:spacing w:after="0"/>
              <w:jc w:val="right"/>
              <w:rPr>
                <w:rtl/>
                <w:lang w:bidi="ar-EG"/>
              </w:rPr>
            </w:pPr>
            <w:r w:rsidRPr="00EB5549">
              <w:rPr>
                <w:lang w:bidi="ar-EG"/>
              </w:rPr>
              <w:t>CDIP/2/3</w:t>
            </w:r>
          </w:p>
        </w:tc>
        <w:tc>
          <w:tcPr>
            <w:tcW w:w="1418" w:type="dxa"/>
          </w:tcPr>
          <w:p w:rsidR="00E210F7" w:rsidRPr="00EB5549" w:rsidRDefault="00E210F7" w:rsidP="00C15C12">
            <w:pPr>
              <w:pStyle w:val="NumberedParaAR"/>
              <w:numPr>
                <w:ilvl w:val="0"/>
                <w:numId w:val="0"/>
              </w:numPr>
              <w:spacing w:after="0"/>
              <w:jc w:val="right"/>
              <w:rPr>
                <w:rtl/>
                <w:lang w:bidi="ar-EG"/>
              </w:rPr>
            </w:pPr>
            <w:r w:rsidRPr="00EB5549">
              <w:rPr>
                <w:lang w:bidi="ar-EG"/>
              </w:rPr>
              <w:t>CDIP/3/5</w:t>
            </w:r>
          </w:p>
          <w:p w:rsidR="00E210F7" w:rsidRPr="00EB5549" w:rsidRDefault="00E210F7" w:rsidP="00C15C12">
            <w:pPr>
              <w:pStyle w:val="NumberedParaAR"/>
              <w:numPr>
                <w:ilvl w:val="0"/>
                <w:numId w:val="0"/>
              </w:numPr>
              <w:spacing w:after="0"/>
              <w:jc w:val="right"/>
              <w:rPr>
                <w:rtl/>
                <w:lang w:bidi="ar-EG"/>
              </w:rPr>
            </w:pPr>
            <w:r w:rsidRPr="00EB5549">
              <w:rPr>
                <w:lang w:bidi="ar-EG"/>
              </w:rPr>
              <w:t>CDIP/6/3</w:t>
            </w:r>
          </w:p>
          <w:p w:rsidR="00E210F7" w:rsidRPr="00EB5549" w:rsidRDefault="00E210F7" w:rsidP="00C15C12">
            <w:pPr>
              <w:pStyle w:val="NumberedParaAR"/>
              <w:numPr>
                <w:ilvl w:val="0"/>
                <w:numId w:val="0"/>
              </w:numPr>
              <w:spacing w:after="0"/>
              <w:jc w:val="right"/>
              <w:rPr>
                <w:rtl/>
                <w:lang w:bidi="ar-EG"/>
              </w:rPr>
            </w:pPr>
            <w:r w:rsidRPr="00EB5549">
              <w:rPr>
                <w:lang w:bidi="ar-EG"/>
              </w:rPr>
              <w:t>CDIP/8/2</w:t>
            </w:r>
          </w:p>
          <w:p w:rsidR="00E210F7" w:rsidRPr="00EB5549" w:rsidRDefault="00E210F7" w:rsidP="00C15C12">
            <w:pPr>
              <w:pStyle w:val="NumberedParaAR"/>
              <w:numPr>
                <w:ilvl w:val="0"/>
                <w:numId w:val="0"/>
              </w:numPr>
              <w:spacing w:after="0"/>
              <w:jc w:val="right"/>
              <w:rPr>
                <w:rtl/>
                <w:lang w:bidi="ar-EG"/>
              </w:rPr>
            </w:pPr>
            <w:r w:rsidRPr="00EB5549">
              <w:rPr>
                <w:lang w:bidi="ar-EG"/>
              </w:rPr>
              <w:lastRenderedPageBreak/>
              <w:t>CDIP/9/6</w:t>
            </w:r>
          </w:p>
          <w:p w:rsidR="00E210F7" w:rsidRPr="00EB5549" w:rsidRDefault="00E210F7" w:rsidP="00C15C12">
            <w:pPr>
              <w:pStyle w:val="NumberedParaAR"/>
              <w:numPr>
                <w:ilvl w:val="0"/>
                <w:numId w:val="0"/>
              </w:numPr>
              <w:spacing w:after="0"/>
              <w:jc w:val="right"/>
              <w:rPr>
                <w:rtl/>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Default="00E210F7" w:rsidP="00C15C12">
            <w:pPr>
              <w:pStyle w:val="NumberedParaAR"/>
              <w:numPr>
                <w:ilvl w:val="0"/>
                <w:numId w:val="0"/>
              </w:numPr>
              <w:spacing w:after="0"/>
              <w:jc w:val="right"/>
              <w:rPr>
                <w:lang w:bidi="ar-EG"/>
              </w:rPr>
            </w:pPr>
            <w:r w:rsidRPr="00EB5549">
              <w:rPr>
                <w:lang w:bidi="ar-EG"/>
              </w:rPr>
              <w:t>CDIP/14/2</w:t>
            </w:r>
          </w:p>
          <w:p w:rsidR="00E210F7" w:rsidRDefault="00E210F7" w:rsidP="00C15C12">
            <w:pPr>
              <w:pStyle w:val="NumberedParaAR"/>
              <w:numPr>
                <w:ilvl w:val="0"/>
                <w:numId w:val="0"/>
              </w:numPr>
              <w:spacing w:after="0"/>
              <w:jc w:val="right"/>
              <w:rPr>
                <w:lang w:bidi="ar-EG"/>
              </w:rPr>
            </w:pPr>
            <w:r w:rsidRPr="00092348">
              <w:rPr>
                <w:lang w:bidi="ar-EG"/>
              </w:rPr>
              <w:t>CDIP/16/2</w:t>
            </w:r>
          </w:p>
          <w:p w:rsidR="00D8636C" w:rsidRPr="00EB5549" w:rsidRDefault="00D8636C" w:rsidP="00C15C12">
            <w:pPr>
              <w:pStyle w:val="NumberedParaAR"/>
              <w:numPr>
                <w:ilvl w:val="0"/>
                <w:numId w:val="0"/>
              </w:numPr>
              <w:spacing w:after="0"/>
              <w:jc w:val="right"/>
              <w:rPr>
                <w:rtl/>
                <w:lang w:bidi="ar-EG"/>
              </w:rPr>
            </w:pPr>
            <w:r w:rsidRPr="00D8636C">
              <w:rPr>
                <w:lang w:bidi="ar-EG"/>
              </w:rPr>
              <w:t>CDIP/18/2</w:t>
            </w:r>
          </w:p>
        </w:tc>
      </w:tr>
      <w:tr w:rsidR="00E210F7" w:rsidRPr="00EB5549" w:rsidTr="00BF1688">
        <w:trPr>
          <w:trHeight w:val="1619"/>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4.</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CDIP/2/4</w:t>
            </w:r>
            <w:r w:rsidRPr="00EB5549">
              <w:rPr>
                <w:rtl/>
                <w:lang w:bidi="ar-EG"/>
              </w:rPr>
              <w:t xml:space="preserve"> و</w:t>
            </w:r>
            <w:r w:rsidRPr="00EB5549">
              <w:rPr>
                <w:lang w:bidi="ar-EG"/>
              </w:rPr>
              <w:t>CDIP/5/5</w:t>
            </w:r>
            <w:r w:rsidRPr="00EB5549">
              <w:rPr>
                <w:rtl/>
                <w:lang w:bidi="ar-EG"/>
              </w:rPr>
              <w:t>).</w:t>
            </w:r>
          </w:p>
        </w:tc>
        <w:tc>
          <w:tcPr>
            <w:tcW w:w="3918" w:type="dxa"/>
          </w:tcPr>
          <w:p w:rsidR="00CA4722" w:rsidRDefault="00CA4722" w:rsidP="005C241B">
            <w:pPr>
              <w:pStyle w:val="NumberedParaAR"/>
              <w:numPr>
                <w:ilvl w:val="0"/>
                <w:numId w:val="0"/>
              </w:numPr>
              <w:rPr>
                <w:rtl/>
                <w:lang w:bidi="ar-EG"/>
              </w:rPr>
            </w:pPr>
            <w:proofErr w:type="gramStart"/>
            <w:r>
              <w:rPr>
                <w:rFonts w:hint="cs"/>
                <w:rtl/>
                <w:lang w:bidi="ar-EG"/>
              </w:rPr>
              <w:t>هذه</w:t>
            </w:r>
            <w:proofErr w:type="gramEnd"/>
            <w:r>
              <w:rPr>
                <w:rFonts w:hint="cs"/>
                <w:rtl/>
                <w:lang w:bidi="ar-EG"/>
              </w:rPr>
              <w:t xml:space="preserve"> </w:t>
            </w:r>
            <w:r w:rsidR="00E210F7" w:rsidRPr="00EB5549">
              <w:rPr>
                <w:rtl/>
                <w:lang w:bidi="ar-EG"/>
              </w:rPr>
              <w:t xml:space="preserve">التوصية قيد التنفيذ منذ اعتماد </w:t>
            </w:r>
            <w:r w:rsidR="005C241B" w:rsidRPr="005C241B">
              <w:rPr>
                <w:rFonts w:hint="cs"/>
                <w:rtl/>
                <w:lang w:bidi="ar-EG"/>
              </w:rPr>
              <w:t>أجندة</w:t>
            </w:r>
            <w:r w:rsidR="00E210F7" w:rsidRPr="00EB5549">
              <w:rPr>
                <w:rtl/>
                <w:lang w:bidi="ar-EG"/>
              </w:rPr>
              <w:t xml:space="preserve"> التنمية في أكتوبر 2007</w:t>
            </w:r>
            <w:r>
              <w:rPr>
                <w:rFonts w:hint="cs"/>
                <w:rtl/>
                <w:lang w:bidi="ar-EG"/>
              </w:rPr>
              <w:t>.</w:t>
            </w:r>
          </w:p>
          <w:p w:rsidR="00CA4722" w:rsidRDefault="00CA4722" w:rsidP="00CA4722">
            <w:pPr>
              <w:pStyle w:val="NumberedParaAR"/>
              <w:numPr>
                <w:ilvl w:val="0"/>
                <w:numId w:val="0"/>
              </w:numPr>
              <w:rPr>
                <w:rtl/>
                <w:lang w:bidi="ar-EG"/>
              </w:rPr>
            </w:pPr>
            <w:r>
              <w:rPr>
                <w:rFonts w:hint="cs"/>
                <w:rtl/>
                <w:lang w:bidi="ar-EG"/>
              </w:rPr>
              <w:t>وتناولتها المشروعات التالية:</w:t>
            </w:r>
            <w:r w:rsidRPr="00EB5549">
              <w:rPr>
                <w:rtl/>
                <w:lang w:bidi="ar-EG"/>
              </w:rPr>
              <w:t xml:space="preserve"> </w:t>
            </w:r>
          </w:p>
          <w:p w:rsidR="00CA4722" w:rsidRDefault="00CA4722" w:rsidP="00CA4722">
            <w:pPr>
              <w:pStyle w:val="NumberedParaAR"/>
              <w:numPr>
                <w:ilvl w:val="0"/>
                <w:numId w:val="0"/>
              </w:numPr>
              <w:rPr>
                <w:rtl/>
                <w:lang w:bidi="ar-EG"/>
              </w:rPr>
            </w:pPr>
            <w:r>
              <w:rPr>
                <w:rFonts w:hint="cs"/>
                <w:rtl/>
                <w:lang w:bidi="ar-EG"/>
              </w:rPr>
              <w:t xml:space="preserve">1. </w:t>
            </w:r>
            <w:r w:rsidR="00E210F7" w:rsidRPr="00EB5549">
              <w:rPr>
                <w:rtl/>
                <w:lang w:bidi="ar-EG"/>
              </w:rPr>
              <w:t xml:space="preserve">مشروع </w:t>
            </w:r>
            <w:r>
              <w:rPr>
                <w:rFonts w:hint="cs"/>
                <w:rtl/>
                <w:lang w:bidi="ar-EG"/>
              </w:rPr>
              <w:t>بش</w:t>
            </w:r>
            <w:r w:rsidR="00E210F7" w:rsidRPr="00EB5549">
              <w:rPr>
                <w:rtl/>
                <w:lang w:bidi="ar-EG"/>
              </w:rPr>
              <w:t>أن "تعزيز قدرات المؤسسات والمستخدمين في مجال الملكية الفكرية على كل من الصعيد الوطني ودون الإقليمي والإقليمي"</w:t>
            </w:r>
            <w:r w:rsidR="00E210F7">
              <w:rPr>
                <w:rFonts w:hint="cs"/>
                <w:rtl/>
                <w:lang w:bidi="ar-EG"/>
              </w:rPr>
              <w:t xml:space="preserve"> (</w:t>
            </w:r>
            <w:r>
              <w:rPr>
                <w:rFonts w:hint="cs"/>
                <w:rtl/>
                <w:lang w:bidi="ar-EG"/>
              </w:rPr>
              <w:t xml:space="preserve">المشروع </w:t>
            </w:r>
            <w:r w:rsidRPr="00EB5549">
              <w:rPr>
                <w:lang w:bidi="ar-EG"/>
              </w:rPr>
              <w:t>DA_10_05</w:t>
            </w:r>
            <w:r>
              <w:rPr>
                <w:rFonts w:hint="cs"/>
                <w:rtl/>
                <w:lang w:bidi="ar-EG"/>
              </w:rPr>
              <w:t xml:space="preserve"> الوارد في </w:t>
            </w:r>
            <w:r w:rsidR="00E210F7">
              <w:rPr>
                <w:rFonts w:hint="cs"/>
                <w:rtl/>
                <w:lang w:bidi="ar-EG"/>
              </w:rPr>
              <w:t xml:space="preserve">الوثيقة </w:t>
            </w:r>
            <w:r w:rsidR="00E210F7">
              <w:rPr>
                <w:lang w:bidi="ar-EG"/>
              </w:rPr>
              <w:t>CDIP/3/2</w:t>
            </w:r>
            <w:r w:rsidR="00E210F7">
              <w:rPr>
                <w:rFonts w:hint="cs"/>
                <w:rtl/>
                <w:lang w:bidi="ar-EG"/>
              </w:rPr>
              <w:t>)</w:t>
            </w:r>
            <w:r>
              <w:rPr>
                <w:rFonts w:hint="cs"/>
                <w:rtl/>
                <w:lang w:bidi="ar-EG"/>
              </w:rPr>
              <w:t>،</w:t>
            </w:r>
          </w:p>
          <w:p w:rsidR="00E210F7" w:rsidRDefault="00CA4722" w:rsidP="00CA4722">
            <w:pPr>
              <w:pStyle w:val="NumberedParaAR"/>
              <w:numPr>
                <w:ilvl w:val="0"/>
                <w:numId w:val="0"/>
              </w:numPr>
              <w:rPr>
                <w:rtl/>
                <w:lang w:bidi="ar-EG"/>
              </w:rPr>
            </w:pPr>
            <w:r>
              <w:rPr>
                <w:rFonts w:hint="cs"/>
                <w:rtl/>
                <w:lang w:bidi="ar-EG"/>
              </w:rPr>
              <w:t>2.</w:t>
            </w:r>
            <w:r w:rsidR="00E210F7">
              <w:rPr>
                <w:rFonts w:hint="cs"/>
                <w:rtl/>
                <w:lang w:bidi="ar-EG"/>
              </w:rPr>
              <w:t xml:space="preserve"> </w:t>
            </w:r>
            <w:r>
              <w:rPr>
                <w:rFonts w:hint="cs"/>
                <w:rtl/>
                <w:lang w:bidi="ar-EG"/>
              </w:rPr>
              <w:t>و</w:t>
            </w:r>
            <w:r w:rsidR="00E210F7" w:rsidRPr="00EB5549">
              <w:rPr>
                <w:rtl/>
                <w:lang w:bidi="ar-EG"/>
              </w:rPr>
              <w:t>مشروع</w:t>
            </w:r>
            <w:r>
              <w:rPr>
                <w:rFonts w:hint="cs"/>
                <w:rtl/>
                <w:lang w:bidi="ar-EG"/>
              </w:rPr>
              <w:t xml:space="preserve"> </w:t>
            </w:r>
            <w:r w:rsidR="00E210F7">
              <w:rPr>
                <w:rFonts w:hint="cs"/>
                <w:rtl/>
                <w:lang w:bidi="ar-EG"/>
              </w:rPr>
              <w:t>"</w:t>
            </w:r>
            <w:r w:rsidR="00E210F7" w:rsidRPr="00EB5549">
              <w:rPr>
                <w:rtl/>
                <w:lang w:bidi="ar-EG"/>
              </w:rPr>
              <w:t xml:space="preserve">الملكية الفكرية وتوسيم المنتجات لتطوير الأعمال في البلدان النامية والبلدان الأقل </w:t>
            </w:r>
            <w:r w:rsidR="00E210F7" w:rsidRPr="00EB5549">
              <w:rPr>
                <w:rtl/>
                <w:lang w:bidi="ar-EG"/>
              </w:rPr>
              <w:lastRenderedPageBreak/>
              <w:t>نموا</w:t>
            </w:r>
            <w:r w:rsidR="00E210F7">
              <w:rPr>
                <w:rFonts w:hint="cs"/>
                <w:rtl/>
                <w:lang w:bidi="ar-EG"/>
              </w:rPr>
              <w:t>ً"</w:t>
            </w:r>
            <w:r w:rsidR="00E210F7" w:rsidRPr="00EB5549">
              <w:rPr>
                <w:rFonts w:hint="cs"/>
                <w:rtl/>
                <w:lang w:bidi="ar-EG"/>
              </w:rPr>
              <w:t xml:space="preserve"> (المشروع</w:t>
            </w:r>
            <w:r w:rsidR="00E210F7" w:rsidRPr="00EB5549">
              <w:rPr>
                <w:rFonts w:hint="eastAsia"/>
                <w:rtl/>
                <w:lang w:bidi="ar-EG"/>
              </w:rPr>
              <w:t> </w:t>
            </w:r>
            <w:r w:rsidR="00E210F7" w:rsidRPr="00EB5549">
              <w:rPr>
                <w:lang w:bidi="ar-EG"/>
              </w:rPr>
              <w:t>DA_04_10_01</w:t>
            </w:r>
            <w:r w:rsidR="00E210F7">
              <w:rPr>
                <w:rFonts w:hint="cs"/>
                <w:rtl/>
                <w:lang w:bidi="ar-EG"/>
              </w:rPr>
              <w:t xml:space="preserve"> الوارد في الوثيقة </w:t>
            </w:r>
            <w:r w:rsidR="00E210F7">
              <w:rPr>
                <w:lang w:bidi="ar-EG"/>
              </w:rPr>
              <w:t>CDIP/5/5</w:t>
            </w:r>
            <w:r w:rsidR="00E210F7" w:rsidRPr="00EB5549">
              <w:rPr>
                <w:rFonts w:hint="cs"/>
                <w:rtl/>
                <w:lang w:bidi="ar-EG"/>
              </w:rPr>
              <w:t>)</w:t>
            </w:r>
            <w:r>
              <w:rPr>
                <w:rFonts w:hint="cs"/>
                <w:rtl/>
                <w:lang w:bidi="ar-EG"/>
              </w:rPr>
              <w:t>،</w:t>
            </w:r>
          </w:p>
          <w:p w:rsidR="00CA4722" w:rsidRDefault="00CA4722" w:rsidP="004F4F6A">
            <w:pPr>
              <w:pStyle w:val="NumberedParaAR"/>
              <w:numPr>
                <w:ilvl w:val="0"/>
                <w:numId w:val="0"/>
              </w:numPr>
              <w:rPr>
                <w:rtl/>
                <w:lang w:bidi="ar-EG"/>
              </w:rPr>
            </w:pPr>
            <w:r>
              <w:rPr>
                <w:rFonts w:hint="cs"/>
                <w:rtl/>
                <w:lang w:bidi="ar-EG"/>
              </w:rPr>
              <w:t xml:space="preserve">3. ومشروع </w:t>
            </w:r>
            <w:r w:rsidRPr="00EB5549">
              <w:rPr>
                <w:rtl/>
                <w:lang w:bidi="ar-EG"/>
              </w:rPr>
              <w:t xml:space="preserve">"تعزيز القطاع السمعي البصري وتطويره في بوركينا فاسو وبعض البلدان الأفريقية" (المشروع </w:t>
            </w:r>
            <w:r w:rsidRPr="00EB5549">
              <w:rPr>
                <w:lang w:bidi="ar-EG"/>
              </w:rPr>
              <w:t>DA_1_2_4_10_11</w:t>
            </w:r>
            <w:r>
              <w:rPr>
                <w:lang w:bidi="ar-EG"/>
              </w:rPr>
              <w:t>_1</w:t>
            </w:r>
            <w:r w:rsidRPr="00EB5549">
              <w:rPr>
                <w:rtl/>
                <w:lang w:bidi="ar-EG"/>
              </w:rPr>
              <w:t xml:space="preserve"> الوارد في الوثيقة </w:t>
            </w:r>
            <w:r w:rsidRPr="00EB5549">
              <w:rPr>
                <w:lang w:bidi="ar-EG"/>
              </w:rPr>
              <w:t>CDIP/</w:t>
            </w:r>
            <w:r w:rsidR="004F4F6A">
              <w:rPr>
                <w:lang w:bidi="ar-EG"/>
              </w:rPr>
              <w:t>9</w:t>
            </w:r>
            <w:r w:rsidRPr="00EB5549">
              <w:rPr>
                <w:lang w:bidi="ar-EG"/>
              </w:rPr>
              <w:t>/</w:t>
            </w:r>
            <w:r w:rsidR="004F4F6A">
              <w:rPr>
                <w:lang w:bidi="ar-EG"/>
              </w:rPr>
              <w:t>13</w:t>
            </w:r>
            <w:r w:rsidRPr="00EB5549">
              <w:rPr>
                <w:rtl/>
                <w:lang w:bidi="ar-EG"/>
              </w:rPr>
              <w:t>)</w:t>
            </w:r>
            <w:r w:rsidR="004F4F6A">
              <w:rPr>
                <w:rFonts w:hint="cs"/>
                <w:rtl/>
                <w:lang w:bidi="ar-EG"/>
              </w:rPr>
              <w:t>،</w:t>
            </w:r>
          </w:p>
          <w:p w:rsidR="004F4F6A" w:rsidRPr="00EB5549" w:rsidRDefault="004F4F6A" w:rsidP="004F4F6A">
            <w:pPr>
              <w:pStyle w:val="NumberedParaAR"/>
              <w:numPr>
                <w:ilvl w:val="0"/>
                <w:numId w:val="0"/>
              </w:numPr>
              <w:rPr>
                <w:rtl/>
                <w:lang w:bidi="ar-EG"/>
              </w:rPr>
            </w:pPr>
            <w:r>
              <w:rPr>
                <w:rFonts w:hint="cs"/>
                <w:rtl/>
                <w:lang w:bidi="ar-EG"/>
              </w:rPr>
              <w:t>4. وال</w:t>
            </w:r>
            <w:r w:rsidRPr="00EB5549">
              <w:rPr>
                <w:rtl/>
                <w:lang w:bidi="ar-EG"/>
              </w:rPr>
              <w:t xml:space="preserve">مشروع </w:t>
            </w:r>
            <w:r>
              <w:rPr>
                <w:rFonts w:hint="cs"/>
                <w:rtl/>
                <w:lang w:bidi="ar-EG"/>
              </w:rPr>
              <w:t>ال</w:t>
            </w:r>
            <w:r w:rsidRPr="00EB5549">
              <w:rPr>
                <w:rtl/>
                <w:lang w:bidi="ar-EG"/>
              </w:rPr>
              <w:t xml:space="preserve">رائد بشأن </w:t>
            </w:r>
            <w:r>
              <w:rPr>
                <w:rFonts w:hint="cs"/>
                <w:rtl/>
                <w:lang w:bidi="ar-EG"/>
              </w:rPr>
              <w:t>"</w:t>
            </w:r>
            <w:r w:rsidRPr="00EB5549">
              <w:rPr>
                <w:rtl/>
                <w:lang w:bidi="ar-EG"/>
              </w:rPr>
              <w:t>الملكية الفكرية وإدارة التصاميم لتطوير الأعمال في البلدان النامية والبلدان الأقل نمواً</w:t>
            </w:r>
            <w:r>
              <w:rPr>
                <w:rFonts w:hint="cs"/>
                <w:rtl/>
                <w:lang w:bidi="ar-EG"/>
              </w:rPr>
              <w:t>"</w:t>
            </w:r>
            <w:r w:rsidRPr="00EB5549">
              <w:rPr>
                <w:rtl/>
                <w:lang w:bidi="ar-EG"/>
              </w:rPr>
              <w:t xml:space="preserve"> (المشروع </w:t>
            </w:r>
            <w:r w:rsidRPr="00EB5549">
              <w:rPr>
                <w:lang w:bidi="ar-EG"/>
              </w:rPr>
              <w:t>DA_4_10_02</w:t>
            </w:r>
            <w:r w:rsidRPr="00EB5549">
              <w:rPr>
                <w:rtl/>
                <w:lang w:bidi="ar-EG"/>
              </w:rPr>
              <w:t xml:space="preserve"> الوارد في الوثيقة </w:t>
            </w:r>
            <w:r w:rsidRPr="00EB5549">
              <w:rPr>
                <w:lang w:bidi="ar-EG"/>
              </w:rPr>
              <w:t>CDIP/12/6</w:t>
            </w:r>
            <w:r w:rsidRPr="00EB5549">
              <w:rPr>
                <w:rtl/>
                <w:lang w:bidi="ar-EG"/>
              </w:rPr>
              <w:t>)</w:t>
            </w:r>
            <w:r>
              <w:rPr>
                <w:rFonts w:hint="cs"/>
                <w:rtl/>
                <w:lang w:bidi="ar-EG"/>
              </w:rPr>
              <w:t>.</w:t>
            </w:r>
          </w:p>
          <w:p w:rsidR="00E210F7" w:rsidRDefault="00E210F7" w:rsidP="004F4F6A">
            <w:pPr>
              <w:pStyle w:val="NumberedParaAR"/>
              <w:numPr>
                <w:ilvl w:val="0"/>
                <w:numId w:val="0"/>
              </w:numPr>
              <w:rPr>
                <w:rtl/>
                <w:lang w:bidi="ar-EG"/>
              </w:rPr>
            </w:pPr>
            <w:r w:rsidRPr="00EB5549">
              <w:rPr>
                <w:rtl/>
                <w:lang w:bidi="ar-EG"/>
              </w:rPr>
              <w:t>وعُرض</w:t>
            </w:r>
            <w:r w:rsidR="004F4F6A">
              <w:rPr>
                <w:rFonts w:hint="cs"/>
                <w:rtl/>
                <w:lang w:bidi="ar-EG"/>
              </w:rPr>
              <w:t xml:space="preserve">ت تقارير </w:t>
            </w:r>
            <w:r w:rsidRPr="00EB5549">
              <w:rPr>
                <w:rtl/>
                <w:lang w:bidi="ar-EG"/>
              </w:rPr>
              <w:t xml:space="preserve">تقييم </w:t>
            </w:r>
            <w:r w:rsidR="004F4F6A">
              <w:rPr>
                <w:rFonts w:hint="cs"/>
                <w:rtl/>
                <w:lang w:bidi="ar-EG"/>
              </w:rPr>
              <w:t xml:space="preserve">للمشروعات الثلاثة الأولى </w:t>
            </w:r>
            <w:r w:rsidRPr="00EB5549">
              <w:rPr>
                <w:rtl/>
                <w:lang w:bidi="ar-EG"/>
              </w:rPr>
              <w:t xml:space="preserve">على اللجنة المعنية بالتنمية والملكية الفكرية </w:t>
            </w:r>
            <w:r w:rsidR="004F4F6A">
              <w:rPr>
                <w:rFonts w:hint="cs"/>
                <w:rtl/>
                <w:lang w:bidi="ar-EG"/>
              </w:rPr>
              <w:t xml:space="preserve">في دوراتها </w:t>
            </w:r>
            <w:r w:rsidRPr="00EB5549">
              <w:rPr>
                <w:rtl/>
                <w:lang w:bidi="ar-EG"/>
              </w:rPr>
              <w:t xml:space="preserve">العاشرة </w:t>
            </w:r>
            <w:r w:rsidRPr="00EB5549">
              <w:rPr>
                <w:rFonts w:hint="cs"/>
                <w:rtl/>
                <w:lang w:bidi="ar-EG"/>
              </w:rPr>
              <w:t xml:space="preserve">والثالثة عشرة </w:t>
            </w:r>
            <w:r w:rsidR="004F4F6A">
              <w:rPr>
                <w:rFonts w:hint="cs"/>
                <w:rtl/>
                <w:lang w:bidi="ar-EG"/>
              </w:rPr>
              <w:t xml:space="preserve">والسابعة عشرة </w:t>
            </w:r>
            <w:r w:rsidRPr="00EB5549">
              <w:rPr>
                <w:rFonts w:hint="cs"/>
                <w:rtl/>
                <w:lang w:bidi="ar-EG"/>
              </w:rPr>
              <w:t>على التوالي</w:t>
            </w:r>
            <w:r w:rsidR="004F4F6A">
              <w:rPr>
                <w:rFonts w:hint="cs"/>
                <w:rtl/>
                <w:lang w:bidi="ar-EG"/>
              </w:rPr>
              <w:t xml:space="preserve"> </w:t>
            </w:r>
            <w:r w:rsidR="004F4F6A" w:rsidRPr="00EB5549">
              <w:rPr>
                <w:rtl/>
                <w:lang w:bidi="ar-EG"/>
              </w:rPr>
              <w:t>(</w:t>
            </w:r>
            <w:r w:rsidR="004F4F6A" w:rsidRPr="00EB5549">
              <w:rPr>
                <w:lang w:bidi="ar-EG"/>
              </w:rPr>
              <w:t>CDIP/10/7</w:t>
            </w:r>
            <w:r w:rsidR="004F4F6A">
              <w:rPr>
                <w:rFonts w:hint="cs"/>
                <w:rtl/>
                <w:lang w:bidi="ar-EG"/>
              </w:rPr>
              <w:t>، و</w:t>
            </w:r>
            <w:r w:rsidR="004F4F6A" w:rsidRPr="00EB5549">
              <w:rPr>
                <w:lang w:bidi="ar-EG"/>
              </w:rPr>
              <w:t>CDIP/13/3</w:t>
            </w:r>
            <w:r w:rsidR="004F4F6A">
              <w:rPr>
                <w:rFonts w:hint="cs"/>
                <w:rtl/>
                <w:lang w:bidi="ar-EG"/>
              </w:rPr>
              <w:t>، و</w:t>
            </w:r>
            <w:r w:rsidR="004F4F6A" w:rsidRPr="004F4F6A">
              <w:rPr>
                <w:lang w:bidi="ar-EG"/>
              </w:rPr>
              <w:t>CDIP/17/3</w:t>
            </w:r>
            <w:r w:rsidR="004F4F6A" w:rsidRPr="00EB5549">
              <w:rPr>
                <w:rFonts w:hint="cs"/>
                <w:rtl/>
                <w:lang w:bidi="ar-EG"/>
              </w:rPr>
              <w:t>)</w:t>
            </w:r>
            <w:r w:rsidRPr="00EB5549">
              <w:rPr>
                <w:rFonts w:hint="cs"/>
                <w:rtl/>
                <w:lang w:bidi="ar-EG"/>
              </w:rPr>
              <w:t>.</w:t>
            </w:r>
          </w:p>
          <w:p w:rsidR="004F4F6A" w:rsidRPr="00EB5549" w:rsidRDefault="004F4F6A" w:rsidP="004F4F6A">
            <w:pPr>
              <w:pStyle w:val="NumberedParaAR"/>
              <w:numPr>
                <w:ilvl w:val="0"/>
                <w:numId w:val="0"/>
              </w:numPr>
              <w:rPr>
                <w:rtl/>
                <w:lang w:bidi="ar-EG"/>
              </w:rPr>
            </w:pPr>
            <w:r>
              <w:rPr>
                <w:rFonts w:hint="cs"/>
                <w:rtl/>
                <w:lang w:bidi="ar-EG"/>
              </w:rPr>
              <w:t xml:space="preserve">وعُرض في الدورة الحالية تقرير التقييم الخاص بالمشروع الرائد </w:t>
            </w:r>
            <w:r w:rsidRPr="00EB5549">
              <w:rPr>
                <w:rtl/>
                <w:lang w:bidi="ar-EG"/>
              </w:rPr>
              <w:t xml:space="preserve">بشأن </w:t>
            </w:r>
            <w:r>
              <w:rPr>
                <w:rFonts w:hint="cs"/>
                <w:rtl/>
                <w:lang w:bidi="ar-EG"/>
              </w:rPr>
              <w:t>"</w:t>
            </w:r>
            <w:r w:rsidRPr="00EB5549">
              <w:rPr>
                <w:rtl/>
                <w:lang w:bidi="ar-EG"/>
              </w:rPr>
              <w:t xml:space="preserve">الملكية الفكرية وإدارة التصاميم لتطوير الأعمال في البلدان النامية </w:t>
            </w:r>
            <w:r w:rsidRPr="00EB5549">
              <w:rPr>
                <w:rtl/>
                <w:lang w:bidi="ar-EG"/>
              </w:rPr>
              <w:lastRenderedPageBreak/>
              <w:t>والبلدان الأقل نمواً</w:t>
            </w:r>
            <w:r>
              <w:rPr>
                <w:rFonts w:hint="cs"/>
                <w:rtl/>
                <w:lang w:bidi="ar-EG"/>
              </w:rPr>
              <w:t>".</w:t>
            </w:r>
          </w:p>
          <w:p w:rsidR="00E210F7" w:rsidRPr="00EB5549" w:rsidRDefault="00E210F7" w:rsidP="00C15C12">
            <w:pPr>
              <w:pStyle w:val="NumberedParaAR"/>
              <w:numPr>
                <w:ilvl w:val="0"/>
                <w:numId w:val="0"/>
              </w:numPr>
              <w:rPr>
                <w:rtl/>
                <w:lang w:bidi="ar-EG"/>
              </w:rPr>
            </w:pPr>
            <w:r w:rsidRPr="00EB5549">
              <w:rPr>
                <w:rtl/>
                <w:lang w:bidi="ar-EG"/>
              </w:rPr>
              <w:t xml:space="preserve">وساهم أيضاً في تنفيذ هذه التوصية عنصرُ الصناعات الإبداعية للمشروع </w:t>
            </w:r>
            <w:r w:rsidRPr="00EB5549">
              <w:rPr>
                <w:lang w:bidi="ar-EG"/>
              </w:rPr>
              <w:t>DA_10_04</w:t>
            </w:r>
            <w:r w:rsidRPr="00EB5549">
              <w:rPr>
                <w:rtl/>
                <w:lang w:bidi="ar-EG"/>
              </w:rPr>
              <w:t xml:space="preserve"> بشأن "تعزيز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(الوارد في الوثيقة </w:t>
            </w:r>
            <w:r w:rsidRPr="00EB5549">
              <w:rPr>
                <w:lang w:bidi="ar-EG"/>
              </w:rPr>
              <w:t>CDIP/3/INF/2</w:t>
            </w:r>
            <w:r w:rsidRPr="00EB5549">
              <w:rPr>
                <w:rtl/>
                <w:lang w:bidi="ar-EG"/>
              </w:rPr>
              <w:t>).</w:t>
            </w:r>
          </w:p>
          <w:p w:rsidR="00E210F7" w:rsidRPr="00EB5549" w:rsidRDefault="00E210F7" w:rsidP="004F4F6A">
            <w:pPr>
              <w:pStyle w:val="NumberedParaAR"/>
              <w:numPr>
                <w:ilvl w:val="0"/>
                <w:numId w:val="0"/>
              </w:numPr>
              <w:rPr>
                <w:rtl/>
                <w:lang w:bidi="ar-EG"/>
              </w:rPr>
            </w:pPr>
            <w:r w:rsidRPr="00EB5549">
              <w:rPr>
                <w:rFonts w:hint="cs"/>
                <w:rtl/>
                <w:lang w:bidi="ar-EG"/>
              </w:rPr>
              <w:t>و</w:t>
            </w:r>
            <w:r w:rsidRPr="00EB5549">
              <w:rPr>
                <w:rtl/>
                <w:lang w:bidi="ar-EG"/>
              </w:rPr>
              <w:t xml:space="preserve">هذه التوصية </w:t>
            </w:r>
            <w:r w:rsidR="004F4F6A">
              <w:rPr>
                <w:rFonts w:hint="cs"/>
                <w:rtl/>
                <w:lang w:bidi="ar-EG"/>
              </w:rPr>
              <w:t>لا يزال ي</w:t>
            </w:r>
            <w:r w:rsidRPr="00EB5549">
              <w:rPr>
                <w:rtl/>
                <w:lang w:bidi="ar-EG"/>
              </w:rPr>
              <w:t>تناولها مشروع "تعزيز القطاع السمعي البصري وتطويره في بوركينا فاسو وبعض البلدان الأفريقية</w:t>
            </w:r>
            <w:r w:rsidR="004F4F6A">
              <w:rPr>
                <w:rFonts w:hint="cs"/>
                <w:rtl/>
                <w:lang w:bidi="ar-EG"/>
              </w:rPr>
              <w:t xml:space="preserve"> </w:t>
            </w:r>
            <w:r w:rsidR="004F4F6A">
              <w:rPr>
                <w:rtl/>
                <w:lang w:bidi="ar-EG"/>
              </w:rPr>
              <w:t>–</w:t>
            </w:r>
            <w:r w:rsidR="004F4F6A">
              <w:rPr>
                <w:rFonts w:hint="cs"/>
                <w:rtl/>
                <w:lang w:bidi="ar-EG"/>
              </w:rPr>
              <w:t xml:space="preserve"> المرحلة الثانية</w:t>
            </w:r>
            <w:r w:rsidRPr="00EB5549">
              <w:rPr>
                <w:rtl/>
                <w:lang w:bidi="ar-EG"/>
              </w:rPr>
              <w:t xml:space="preserve">" (المشروع </w:t>
            </w:r>
            <w:r w:rsidRPr="00EB5549">
              <w:rPr>
                <w:lang w:bidi="ar-EG"/>
              </w:rPr>
              <w:t>DA_1_2_4_10_11</w:t>
            </w:r>
            <w:r w:rsidRPr="00EB5549">
              <w:rPr>
                <w:rtl/>
                <w:lang w:bidi="ar-EG"/>
              </w:rPr>
              <w:t xml:space="preserve"> الوارد في الوثيقة </w:t>
            </w:r>
            <w:r w:rsidRPr="00EB5549">
              <w:rPr>
                <w:lang w:bidi="ar-EG"/>
              </w:rPr>
              <w:t>CDIP/</w:t>
            </w:r>
            <w:r w:rsidR="004F4F6A">
              <w:rPr>
                <w:lang w:bidi="ar-EG"/>
              </w:rPr>
              <w:t>17</w:t>
            </w:r>
            <w:r w:rsidRPr="00EB5549">
              <w:rPr>
                <w:lang w:bidi="ar-EG"/>
              </w:rPr>
              <w:t>/</w:t>
            </w:r>
            <w:r w:rsidR="004F4F6A">
              <w:rPr>
                <w:lang w:bidi="ar-EG"/>
              </w:rPr>
              <w:t>7</w:t>
            </w:r>
            <w:r w:rsidRPr="00EB5549">
              <w:rPr>
                <w:rtl/>
                <w:lang w:bidi="ar-EG"/>
              </w:rPr>
              <w:t>).</w:t>
            </w:r>
          </w:p>
          <w:p w:rsidR="00E210F7" w:rsidRPr="00EB5549" w:rsidRDefault="00E210F7" w:rsidP="00C15C12">
            <w:pPr>
              <w:pStyle w:val="NumberedParaAR"/>
              <w:numPr>
                <w:ilvl w:val="0"/>
                <w:numId w:val="0"/>
              </w:numPr>
              <w:spacing w:after="480"/>
              <w:rPr>
                <w:rtl/>
                <w:lang w:bidi="ar-EG"/>
              </w:rPr>
            </w:pPr>
            <w:r w:rsidRPr="00EB5549">
              <w:rPr>
                <w:rFonts w:hint="cs"/>
                <w:rtl/>
                <w:lang w:bidi="ar-EG"/>
              </w:rPr>
              <w:t xml:space="preserve">وبالإضافة إلى ذلك، ساهمت برامج الويبو وأنشطتها المتعلقة بالشركات الصغيرة والمتوسطة في </w:t>
            </w:r>
            <w:r w:rsidRPr="00EB5549">
              <w:rPr>
                <w:rtl/>
                <w:lang w:bidi="ar-EG"/>
              </w:rPr>
              <w:t xml:space="preserve">تعزيز </w:t>
            </w:r>
            <w:r w:rsidRPr="00EB5549">
              <w:rPr>
                <w:rFonts w:hint="cs"/>
                <w:rtl/>
                <w:lang w:bidi="ar-EG"/>
              </w:rPr>
              <w:t>ال</w:t>
            </w:r>
            <w:r w:rsidRPr="00EB5549">
              <w:rPr>
                <w:rtl/>
                <w:lang w:bidi="ar-EG"/>
              </w:rPr>
              <w:t>كفاءات الوطنية</w:t>
            </w:r>
            <w:r w:rsidRPr="00EB5549">
              <w:rPr>
                <w:rFonts w:hint="cs"/>
                <w:rtl/>
                <w:lang w:bidi="ar-EG"/>
              </w:rPr>
              <w:t>/الإقليمية</w:t>
            </w:r>
            <w:r w:rsidRPr="00EB5549">
              <w:rPr>
                <w:rtl/>
                <w:lang w:bidi="ar-EG"/>
              </w:rPr>
              <w:t xml:space="preserve"> لحماية أعمال الإبداع والابتكار والاختراع على الصعيد المحلي</w:t>
            </w:r>
            <w:r w:rsidRPr="00EB5549">
              <w:rPr>
                <w:rFonts w:hint="cs"/>
                <w:rtl/>
                <w:lang w:bidi="ar-EG"/>
              </w:rPr>
              <w:t>.</w:t>
            </w:r>
          </w:p>
        </w:tc>
        <w:tc>
          <w:tcPr>
            <w:tcW w:w="1896" w:type="dxa"/>
          </w:tcPr>
          <w:p w:rsidR="00E210F7" w:rsidRPr="00EB5549" w:rsidRDefault="00E210F7" w:rsidP="00C15C12">
            <w:pPr>
              <w:pStyle w:val="NumberedParaAR"/>
              <w:numPr>
                <w:ilvl w:val="0"/>
                <w:numId w:val="0"/>
              </w:numPr>
              <w:spacing w:after="0"/>
              <w:jc w:val="right"/>
              <w:rPr>
                <w:rtl/>
                <w:lang w:bidi="ar-EG"/>
              </w:rPr>
            </w:pPr>
            <w:r w:rsidRPr="00EB5549">
              <w:rPr>
                <w:lang w:bidi="ar-EG"/>
              </w:rPr>
              <w:lastRenderedPageBreak/>
              <w:t>CDIP/1/3</w:t>
            </w:r>
          </w:p>
          <w:p w:rsidR="00E210F7" w:rsidRPr="00EB5549" w:rsidRDefault="00E210F7" w:rsidP="00C15C12">
            <w:pPr>
              <w:pStyle w:val="NumberedParaAR"/>
              <w:numPr>
                <w:ilvl w:val="0"/>
                <w:numId w:val="0"/>
              </w:numPr>
              <w:spacing w:after="0"/>
              <w:jc w:val="right"/>
              <w:rPr>
                <w:rtl/>
                <w:lang w:bidi="ar-EG"/>
              </w:rPr>
            </w:pPr>
            <w:r w:rsidRPr="00EB5549">
              <w:rPr>
                <w:lang w:bidi="ar-EG"/>
              </w:rPr>
              <w:t>CDIP/2/3</w:t>
            </w:r>
          </w:p>
          <w:p w:rsidR="00E210F7" w:rsidRPr="00EB5549" w:rsidRDefault="00E210F7" w:rsidP="00C15C12">
            <w:pPr>
              <w:pStyle w:val="NumberedParaAR"/>
              <w:numPr>
                <w:ilvl w:val="0"/>
                <w:numId w:val="0"/>
              </w:numPr>
              <w:spacing w:after="0"/>
              <w:jc w:val="right"/>
              <w:rPr>
                <w:rtl/>
                <w:lang w:bidi="ar-EG"/>
              </w:rPr>
            </w:pPr>
            <w:r w:rsidRPr="00EB5549">
              <w:rPr>
                <w:lang w:bidi="ar-EG"/>
              </w:rPr>
              <w:t>CDIP/5/5</w:t>
            </w:r>
          </w:p>
          <w:p w:rsidR="00E210F7" w:rsidRPr="00EB5549" w:rsidRDefault="00E210F7" w:rsidP="00C15C12">
            <w:pPr>
              <w:pStyle w:val="NumberedParaAR"/>
              <w:numPr>
                <w:ilvl w:val="0"/>
                <w:numId w:val="0"/>
              </w:numPr>
              <w:spacing w:after="0"/>
              <w:jc w:val="right"/>
              <w:rPr>
                <w:rtl/>
                <w:lang w:bidi="ar-EG"/>
              </w:rPr>
            </w:pPr>
            <w:r w:rsidRPr="00EB5549">
              <w:rPr>
                <w:lang w:bidi="ar-EG"/>
              </w:rPr>
              <w:t>CDIP3/INF/2</w:t>
            </w:r>
          </w:p>
        </w:tc>
        <w:tc>
          <w:tcPr>
            <w:tcW w:w="1418" w:type="dxa"/>
          </w:tcPr>
          <w:p w:rsidR="00E210F7" w:rsidRPr="00EB5549" w:rsidRDefault="00E210F7" w:rsidP="00C15C12">
            <w:pPr>
              <w:pStyle w:val="NumberedParaAR"/>
              <w:numPr>
                <w:ilvl w:val="0"/>
                <w:numId w:val="0"/>
              </w:numPr>
              <w:spacing w:after="0"/>
              <w:jc w:val="right"/>
              <w:rPr>
                <w:rtl/>
                <w:lang w:bidi="ar-EG"/>
              </w:rPr>
            </w:pPr>
            <w:r w:rsidRPr="00EB5549">
              <w:rPr>
                <w:lang w:bidi="ar-EG"/>
              </w:rPr>
              <w:t>CDIP/3/5</w:t>
            </w:r>
          </w:p>
          <w:p w:rsidR="00E210F7" w:rsidRPr="00EB5549" w:rsidRDefault="00E210F7" w:rsidP="00C15C12">
            <w:pPr>
              <w:pStyle w:val="NumberedParaAR"/>
              <w:numPr>
                <w:ilvl w:val="0"/>
                <w:numId w:val="0"/>
              </w:numPr>
              <w:spacing w:after="0"/>
              <w:jc w:val="right"/>
              <w:rPr>
                <w:rtl/>
                <w:lang w:bidi="ar-EG"/>
              </w:rPr>
            </w:pPr>
            <w:r w:rsidRPr="00EB5549">
              <w:rPr>
                <w:lang w:bidi="ar-EG"/>
              </w:rPr>
              <w:t>CDIP/6/3</w:t>
            </w:r>
          </w:p>
          <w:p w:rsidR="00E210F7" w:rsidRPr="00EB5549" w:rsidRDefault="00E210F7" w:rsidP="00C15C12">
            <w:pPr>
              <w:pStyle w:val="NumberedParaAR"/>
              <w:numPr>
                <w:ilvl w:val="0"/>
                <w:numId w:val="0"/>
              </w:numPr>
              <w:spacing w:after="0"/>
              <w:jc w:val="right"/>
              <w:rPr>
                <w:rtl/>
                <w:lang w:bidi="ar-EG"/>
              </w:rPr>
            </w:pPr>
            <w:r w:rsidRPr="00EB5549">
              <w:rPr>
                <w:lang w:bidi="ar-EG"/>
              </w:rPr>
              <w:t>CDIP/8/2</w:t>
            </w:r>
          </w:p>
          <w:p w:rsidR="00E210F7" w:rsidRPr="00EB5549" w:rsidRDefault="00E210F7" w:rsidP="00C15C12">
            <w:pPr>
              <w:pStyle w:val="NumberedParaAR"/>
              <w:numPr>
                <w:ilvl w:val="0"/>
                <w:numId w:val="0"/>
              </w:numPr>
              <w:spacing w:after="0"/>
              <w:jc w:val="right"/>
              <w:rPr>
                <w:rtl/>
                <w:lang w:bidi="ar-EG"/>
              </w:rPr>
            </w:pPr>
            <w:r w:rsidRPr="00EB5549">
              <w:rPr>
                <w:lang w:bidi="ar-EG"/>
              </w:rPr>
              <w:t>CDIP/10/2</w:t>
            </w:r>
          </w:p>
          <w:p w:rsidR="00E210F7" w:rsidRPr="00EB5549" w:rsidRDefault="00E210F7" w:rsidP="00C15C12">
            <w:pPr>
              <w:pStyle w:val="NumberedParaAR"/>
              <w:numPr>
                <w:ilvl w:val="0"/>
                <w:numId w:val="0"/>
              </w:numPr>
              <w:spacing w:after="0"/>
              <w:jc w:val="right"/>
              <w:rPr>
                <w:rtl/>
                <w:lang w:bidi="ar-EG"/>
              </w:rPr>
            </w:pPr>
            <w:r w:rsidRPr="00EB5549">
              <w:rPr>
                <w:lang w:bidi="ar-EG"/>
              </w:rPr>
              <w:t>CDIP/10/7</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Default="00E210F7" w:rsidP="00C15C12">
            <w:pPr>
              <w:pStyle w:val="NumberedParaAR"/>
              <w:numPr>
                <w:ilvl w:val="0"/>
                <w:numId w:val="0"/>
              </w:numPr>
              <w:spacing w:after="0"/>
              <w:jc w:val="right"/>
              <w:rPr>
                <w:lang w:bidi="ar-EG"/>
              </w:rPr>
            </w:pPr>
            <w:r w:rsidRPr="00EB5549">
              <w:rPr>
                <w:lang w:bidi="ar-EG"/>
              </w:rPr>
              <w:t>CDIP/14/2</w:t>
            </w:r>
          </w:p>
          <w:p w:rsidR="00E210F7" w:rsidRDefault="00E210F7" w:rsidP="00C15C12">
            <w:pPr>
              <w:pStyle w:val="NumberedParaAR"/>
              <w:numPr>
                <w:ilvl w:val="0"/>
                <w:numId w:val="0"/>
              </w:numPr>
              <w:spacing w:after="0"/>
              <w:jc w:val="right"/>
              <w:rPr>
                <w:lang w:bidi="ar-EG"/>
              </w:rPr>
            </w:pPr>
            <w:r w:rsidRPr="006F7DD8">
              <w:rPr>
                <w:lang w:bidi="ar-EG"/>
              </w:rPr>
              <w:t>CDIP/16/2</w:t>
            </w:r>
          </w:p>
          <w:p w:rsidR="004F4F6A" w:rsidRPr="00EB5549" w:rsidRDefault="004F4F6A" w:rsidP="00C15C12">
            <w:pPr>
              <w:pStyle w:val="NumberedParaAR"/>
              <w:numPr>
                <w:ilvl w:val="0"/>
                <w:numId w:val="0"/>
              </w:numPr>
              <w:spacing w:after="0"/>
              <w:jc w:val="right"/>
              <w:rPr>
                <w:rtl/>
                <w:lang w:bidi="ar-EG"/>
              </w:rPr>
            </w:pPr>
            <w:r w:rsidRPr="004F4F6A">
              <w:rPr>
                <w:lang w:bidi="ar-EG"/>
              </w:rPr>
              <w:t>CDIP/18/2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5.</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 xml:space="preserve">على الويبو أن تنشر معلومات عامة حول كل أنشطة المساعدة التقنية على موقعها الإلكتروني </w:t>
            </w:r>
            <w:r w:rsidRPr="00EB5549">
              <w:rPr>
                <w:rtl/>
                <w:lang w:bidi="ar-EG"/>
              </w:rPr>
              <w:lastRenderedPageBreak/>
              <w:t>وعليها أن تقدم، بطلب من الدول الأعضاء، تفاصيل عن أنشطة محددة بموافقة الدولة العضو (الدول الأعضاء) أو الجهات الأخرى المستفيدة من النشاط.</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lastRenderedPageBreak/>
              <w:t xml:space="preserve">تمت مناقشة التوصية، وتم الاتفاق على الأنشطة (الوثيقتان </w:t>
            </w:r>
            <w:r w:rsidRPr="00EB5549">
              <w:rPr>
                <w:lang w:bidi="ar-EG"/>
              </w:rPr>
              <w:lastRenderedPageBreak/>
              <w:t>CDIP/2/4</w:t>
            </w:r>
            <w:r w:rsidRPr="00EB5549">
              <w:rPr>
                <w:rtl/>
                <w:lang w:bidi="ar-EG"/>
              </w:rPr>
              <w:t xml:space="preserve"> و</w:t>
            </w:r>
            <w:r w:rsidRPr="00EB5549">
              <w:rPr>
                <w:lang w:bidi="ar-EG"/>
              </w:rPr>
              <w:t>CDIP/3/INF/2</w:t>
            </w:r>
            <w:r w:rsidRPr="00EB5549">
              <w:rPr>
                <w:rtl/>
                <w:lang w:bidi="ar-EG"/>
              </w:rPr>
              <w:t>).</w:t>
            </w:r>
          </w:p>
        </w:tc>
        <w:tc>
          <w:tcPr>
            <w:tcW w:w="3918" w:type="dxa"/>
          </w:tcPr>
          <w:p w:rsidR="00E210F7" w:rsidRPr="00EB5549" w:rsidRDefault="00E210F7" w:rsidP="005C241B">
            <w:pPr>
              <w:pStyle w:val="NumberedParaAR"/>
              <w:numPr>
                <w:ilvl w:val="0"/>
                <w:numId w:val="0"/>
              </w:numPr>
              <w:rPr>
                <w:rtl/>
                <w:lang w:bidi="ar-EG"/>
              </w:rPr>
            </w:pPr>
            <w:proofErr w:type="gramStart"/>
            <w:r w:rsidRPr="00EB5549">
              <w:rPr>
                <w:rtl/>
                <w:lang w:bidi="ar-EG"/>
              </w:rPr>
              <w:lastRenderedPageBreak/>
              <w:t>التوصية</w:t>
            </w:r>
            <w:proofErr w:type="gramEnd"/>
            <w:r w:rsidRPr="00EB5549">
              <w:rPr>
                <w:rtl/>
                <w:lang w:bidi="ar-EG"/>
              </w:rPr>
              <w:t xml:space="preserve"> قيد التنفيذ منذ بداية سنة 2009، وتناولها مشروع </w:t>
            </w:r>
            <w:r w:rsidR="005C241B" w:rsidRPr="005C241B">
              <w:rPr>
                <w:rFonts w:hint="cs"/>
                <w:rtl/>
                <w:lang w:bidi="ar-EG"/>
              </w:rPr>
              <w:t>أجندة</w:t>
            </w:r>
            <w:r w:rsidRPr="00EB5549">
              <w:rPr>
                <w:rtl/>
                <w:lang w:bidi="ar-EG"/>
              </w:rPr>
              <w:t xml:space="preserve"> التنمية بشأن "قاعدة </w:t>
            </w:r>
            <w:r w:rsidRPr="00EB5549">
              <w:rPr>
                <w:rtl/>
                <w:lang w:bidi="ar-EG"/>
              </w:rPr>
              <w:lastRenderedPageBreak/>
              <w:t>بيانات للمساعدة التقنية في مجال الملكية الفكرية (</w:t>
            </w:r>
            <w:r w:rsidRPr="00EB5549">
              <w:rPr>
                <w:lang w:bidi="ar-EG"/>
              </w:rPr>
              <w:t>IP-TAD</w:t>
            </w:r>
            <w:r w:rsidRPr="00EB5549">
              <w:rPr>
                <w:rtl/>
                <w:lang w:bidi="ar-EG"/>
              </w:rPr>
              <w:t xml:space="preserve">)" (المشروع </w:t>
            </w:r>
            <w:r w:rsidRPr="00EB5549">
              <w:rPr>
                <w:lang w:bidi="ar-EG"/>
              </w:rPr>
              <w:t>DA_05_01</w:t>
            </w:r>
            <w:r w:rsidRPr="00EB5549">
              <w:rPr>
                <w:rtl/>
                <w:lang w:bidi="ar-EG"/>
              </w:rPr>
              <w:t xml:space="preserve"> الوارد في الوثيقة </w:t>
            </w:r>
            <w:r w:rsidRPr="00EB5549">
              <w:rPr>
                <w:lang w:bidi="ar-EG"/>
              </w:rPr>
              <w:t>CDIP/3/INF/2</w:t>
            </w:r>
            <w:r w:rsidRPr="00EB5549">
              <w:rPr>
                <w:rtl/>
                <w:lang w:bidi="ar-EG"/>
              </w:rPr>
              <w:t xml:space="preserve"> والمتاح </w:t>
            </w:r>
            <w:r w:rsidR="0089223C">
              <w:rPr>
                <w:rFonts w:hint="cs"/>
                <w:rtl/>
                <w:lang w:bidi="ar-EG"/>
              </w:rPr>
              <w:t>في</w:t>
            </w:r>
            <w:r w:rsidRPr="00EB5549">
              <w:rPr>
                <w:rtl/>
                <w:lang w:bidi="ar-EG"/>
              </w:rPr>
              <w:t xml:space="preserve"> الرابط التالي:</w:t>
            </w:r>
            <w:r w:rsidRPr="00EB5549">
              <w:rPr>
                <w:rFonts w:hint="cs"/>
                <w:rtl/>
                <w:lang w:bidi="ar-EG"/>
              </w:rPr>
              <w:t xml:space="preserve"> </w:t>
            </w:r>
            <w:hyperlink r:id="rId12" w:history="1">
              <w:r w:rsidRPr="00EB5549">
                <w:rPr>
                  <w:rStyle w:val="Hyperlink"/>
                  <w:lang w:bidi="ar-EG"/>
                </w:rPr>
                <w:t>http://www.wipo.int/tad/en/</w:t>
              </w:r>
            </w:hyperlink>
            <w:r w:rsidR="0089223C">
              <w:rPr>
                <w:rFonts w:hint="cs"/>
                <w:rtl/>
                <w:lang w:bidi="ar-EG"/>
              </w:rPr>
              <w:t>)</w:t>
            </w:r>
            <w:r w:rsidRPr="00EB5549">
              <w:rPr>
                <w:rtl/>
                <w:lang w:bidi="ar-EG"/>
              </w:rPr>
              <w:t>.</w:t>
            </w:r>
          </w:p>
          <w:p w:rsidR="00E210F7" w:rsidRDefault="00E210F7" w:rsidP="00C15C12">
            <w:pPr>
              <w:pStyle w:val="NumberedParaAR"/>
              <w:numPr>
                <w:ilvl w:val="0"/>
                <w:numId w:val="0"/>
              </w:numPr>
              <w:rPr>
                <w:rtl/>
                <w:lang w:bidi="ar-EG"/>
              </w:rPr>
            </w:pPr>
            <w:r w:rsidRPr="00EB5549">
              <w:rPr>
                <w:rtl/>
                <w:lang w:bidi="ar-EG"/>
              </w:rPr>
              <w:t>وعُرض تقرير تقييمي لهذا المشروع على اللجنة المعنية بالتنمية والملكية الفكرية لتنظر فيه في دورتها التاسعة (</w:t>
            </w:r>
            <w:r w:rsidRPr="00EB5549">
              <w:rPr>
                <w:lang w:bidi="ar-EG"/>
              </w:rPr>
              <w:t>CDIP/9/4</w:t>
            </w:r>
            <w:r w:rsidRPr="00EB5549">
              <w:rPr>
                <w:rtl/>
                <w:lang w:bidi="ar-EG"/>
              </w:rPr>
              <w:t>).</w:t>
            </w:r>
          </w:p>
          <w:p w:rsidR="00E210F7" w:rsidRPr="00EB5549" w:rsidRDefault="00E210F7" w:rsidP="0089223C">
            <w:pPr>
              <w:pStyle w:val="NumberedParaAR"/>
              <w:numPr>
                <w:ilvl w:val="0"/>
                <w:numId w:val="0"/>
              </w:numPr>
              <w:rPr>
                <w:rtl/>
                <w:lang w:bidi="ar-EG"/>
              </w:rPr>
            </w:pPr>
            <w:r w:rsidRPr="0062702A">
              <w:rPr>
                <w:rtl/>
                <w:lang w:bidi="ar-EG"/>
              </w:rPr>
              <w:t>وق</w:t>
            </w:r>
            <w:r>
              <w:rPr>
                <w:rFonts w:hint="cs"/>
                <w:rtl/>
                <w:lang w:bidi="ar-EG"/>
              </w:rPr>
              <w:t>ُ</w:t>
            </w:r>
            <w:r w:rsidRPr="0062702A">
              <w:rPr>
                <w:rtl/>
                <w:lang w:bidi="ar-EG"/>
              </w:rPr>
              <w:t>د</w:t>
            </w:r>
            <w:r>
              <w:rPr>
                <w:rFonts w:hint="cs"/>
                <w:rtl/>
                <w:lang w:bidi="ar-EG"/>
              </w:rPr>
              <w:t>ِّ</w:t>
            </w:r>
            <w:r w:rsidRPr="0062702A">
              <w:rPr>
                <w:rtl/>
                <w:lang w:bidi="ar-EG"/>
              </w:rPr>
              <w:t>م عرض</w:t>
            </w:r>
            <w:r>
              <w:rPr>
                <w:rFonts w:hint="cs"/>
                <w:rtl/>
                <w:lang w:bidi="ar-EG"/>
              </w:rPr>
              <w:t xml:space="preserve"> بشأن</w:t>
            </w:r>
            <w:r w:rsidRPr="0062702A">
              <w:rPr>
                <w:rtl/>
                <w:lang w:bidi="ar-EG"/>
              </w:rPr>
              <w:t xml:space="preserve"> قاعدة بيانات المساعدة التقنية (</w:t>
            </w:r>
            <w:r w:rsidRPr="0062702A">
              <w:rPr>
                <w:lang w:bidi="ar-EG"/>
              </w:rPr>
              <w:t>IP-TAD</w:t>
            </w:r>
            <w:r w:rsidRPr="0062702A">
              <w:rPr>
                <w:rtl/>
                <w:lang w:bidi="ar-EG"/>
              </w:rPr>
              <w:t>) خلال الدورة ال</w:t>
            </w:r>
            <w:r w:rsidR="0089223C">
              <w:rPr>
                <w:rFonts w:hint="cs"/>
                <w:rtl/>
                <w:lang w:bidi="ar-EG"/>
              </w:rPr>
              <w:t>ثامنة</w:t>
            </w:r>
            <w:r w:rsidRPr="0062702A">
              <w:rPr>
                <w:rtl/>
                <w:lang w:bidi="ar-EG"/>
              </w:rPr>
              <w:t xml:space="preserve"> عشرة للجنة</w:t>
            </w:r>
            <w:r>
              <w:rPr>
                <w:rFonts w:hint="cs"/>
                <w:rtl/>
                <w:lang w:bidi="ar-EG"/>
              </w:rPr>
              <w:t xml:space="preserve"> المعنية بالتنمية والملكية الفكرية</w:t>
            </w:r>
            <w:r w:rsidRPr="0062702A">
              <w:rPr>
                <w:rtl/>
                <w:lang w:bidi="ar-EG"/>
              </w:rPr>
              <w:t>.</w:t>
            </w:r>
          </w:p>
        </w:tc>
        <w:tc>
          <w:tcPr>
            <w:tcW w:w="1896" w:type="dxa"/>
          </w:tcPr>
          <w:p w:rsidR="00E210F7" w:rsidRPr="00EB5549" w:rsidRDefault="00E210F7" w:rsidP="00C15C12">
            <w:pPr>
              <w:pStyle w:val="NumberedParaAR"/>
              <w:numPr>
                <w:ilvl w:val="0"/>
                <w:numId w:val="0"/>
              </w:numPr>
              <w:spacing w:after="0"/>
              <w:jc w:val="right"/>
              <w:rPr>
                <w:rtl/>
                <w:lang w:bidi="ar-EG"/>
              </w:rPr>
            </w:pPr>
            <w:r w:rsidRPr="00EB5549">
              <w:rPr>
                <w:lang w:bidi="ar-EG"/>
              </w:rPr>
              <w:lastRenderedPageBreak/>
              <w:t>CDIP/1/3</w:t>
            </w:r>
          </w:p>
          <w:p w:rsidR="00E210F7" w:rsidRPr="00EB5549" w:rsidRDefault="00E210F7" w:rsidP="00C15C12">
            <w:pPr>
              <w:pStyle w:val="NumberedParaAR"/>
              <w:numPr>
                <w:ilvl w:val="0"/>
                <w:numId w:val="0"/>
              </w:numPr>
              <w:spacing w:after="0"/>
              <w:jc w:val="right"/>
              <w:rPr>
                <w:rtl/>
                <w:lang w:bidi="ar-EG"/>
              </w:rPr>
            </w:pPr>
            <w:r w:rsidRPr="00EB5549">
              <w:rPr>
                <w:lang w:bidi="ar-EG"/>
              </w:rPr>
              <w:t>CDIP/2/2</w:t>
            </w:r>
          </w:p>
        </w:tc>
        <w:tc>
          <w:tcPr>
            <w:tcW w:w="1418" w:type="dxa"/>
          </w:tcPr>
          <w:p w:rsidR="00E210F7" w:rsidRPr="00EB5549" w:rsidRDefault="00E210F7" w:rsidP="00C15C12">
            <w:pPr>
              <w:pStyle w:val="NumberedParaAR"/>
              <w:numPr>
                <w:ilvl w:val="0"/>
                <w:numId w:val="0"/>
              </w:numPr>
              <w:spacing w:after="0"/>
              <w:jc w:val="right"/>
              <w:rPr>
                <w:rtl/>
                <w:lang w:bidi="ar-EG"/>
              </w:rPr>
            </w:pPr>
            <w:r w:rsidRPr="00EB5549">
              <w:rPr>
                <w:lang w:bidi="ar-EG"/>
              </w:rPr>
              <w:t>CDIP/4/2</w:t>
            </w:r>
          </w:p>
          <w:p w:rsidR="00E210F7" w:rsidRPr="00EB5549" w:rsidRDefault="00E210F7" w:rsidP="00C15C12">
            <w:pPr>
              <w:pStyle w:val="NumberedParaAR"/>
              <w:numPr>
                <w:ilvl w:val="0"/>
                <w:numId w:val="0"/>
              </w:numPr>
              <w:spacing w:after="0"/>
              <w:jc w:val="right"/>
              <w:rPr>
                <w:rtl/>
                <w:lang w:bidi="ar-EG"/>
              </w:rPr>
            </w:pPr>
            <w:r w:rsidRPr="00EB5549">
              <w:rPr>
                <w:lang w:bidi="ar-EG"/>
              </w:rPr>
              <w:t>CDIP/6/2</w:t>
            </w:r>
          </w:p>
          <w:p w:rsidR="00E210F7" w:rsidRPr="00EB5549" w:rsidRDefault="00E210F7" w:rsidP="00C15C12">
            <w:pPr>
              <w:pStyle w:val="NumberedParaAR"/>
              <w:numPr>
                <w:ilvl w:val="0"/>
                <w:numId w:val="0"/>
              </w:numPr>
              <w:spacing w:after="0"/>
              <w:jc w:val="right"/>
              <w:rPr>
                <w:rtl/>
                <w:lang w:bidi="ar-EG"/>
              </w:rPr>
            </w:pPr>
            <w:r w:rsidRPr="00EB5549">
              <w:rPr>
                <w:lang w:bidi="ar-EG"/>
              </w:rPr>
              <w:lastRenderedPageBreak/>
              <w:t>CDIP/8/2</w:t>
            </w:r>
          </w:p>
          <w:p w:rsidR="00E210F7" w:rsidRDefault="00E210F7" w:rsidP="00C15C12">
            <w:pPr>
              <w:pStyle w:val="NumberedParaAR"/>
              <w:numPr>
                <w:ilvl w:val="0"/>
                <w:numId w:val="0"/>
              </w:numPr>
              <w:spacing w:after="0"/>
              <w:jc w:val="right"/>
              <w:rPr>
                <w:lang w:bidi="ar-EG"/>
              </w:rPr>
            </w:pPr>
            <w:r w:rsidRPr="00EB5549">
              <w:rPr>
                <w:lang w:bidi="ar-EG"/>
              </w:rPr>
              <w:t>CDIP/9/4</w:t>
            </w:r>
          </w:p>
          <w:p w:rsidR="0089223C" w:rsidRDefault="0089223C" w:rsidP="0089223C">
            <w:pPr>
              <w:pStyle w:val="NumberedParaAR"/>
              <w:numPr>
                <w:ilvl w:val="0"/>
                <w:numId w:val="0"/>
              </w:numPr>
              <w:spacing w:after="0"/>
              <w:jc w:val="right"/>
              <w:rPr>
                <w:lang w:bidi="ar-EG"/>
              </w:rPr>
            </w:pPr>
            <w:r>
              <w:rPr>
                <w:lang w:bidi="ar-EG"/>
              </w:rPr>
              <w:t>CDIP/16/2</w:t>
            </w:r>
          </w:p>
          <w:p w:rsidR="0089223C" w:rsidRPr="00EB5549" w:rsidRDefault="0089223C" w:rsidP="0089223C">
            <w:pPr>
              <w:pStyle w:val="NumberedParaAR"/>
              <w:numPr>
                <w:ilvl w:val="0"/>
                <w:numId w:val="0"/>
              </w:numPr>
              <w:spacing w:after="0"/>
              <w:jc w:val="right"/>
              <w:rPr>
                <w:rtl/>
                <w:lang w:bidi="ar-EG"/>
              </w:rPr>
            </w:pPr>
            <w:r>
              <w:rPr>
                <w:lang w:bidi="ar-EG"/>
              </w:rPr>
              <w:t>CDIP/18/2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6.</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على موظفي الويبو وخبرائها الاستشاريين العاملين في مجال المساعدة التقنية الاستمرار في التزام الحياد والقابلية للمساءلة بإيلاء أهمية خاصة لمدونة أخلاق المهنة القائمة وتجنب ما قد يحدث من تضارب في المصالح. ويتعين على الويبو إعداد لائحة بالخبراء الاستشاريين لديها في مجال المساعدة التقنية والتعريف بهم لدى الدول الأعضاء.</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CDIP/2/4</w:t>
            </w:r>
            <w:r w:rsidRPr="00EB5549">
              <w:rPr>
                <w:rtl/>
                <w:lang w:bidi="ar-EG"/>
              </w:rPr>
              <w:t>)</w:t>
            </w:r>
          </w:p>
          <w:p w:rsidR="00E210F7" w:rsidRPr="00EB5549" w:rsidRDefault="00E210F7" w:rsidP="00C15C12">
            <w:pPr>
              <w:pStyle w:val="NumberedParaAR"/>
              <w:numPr>
                <w:ilvl w:val="0"/>
                <w:numId w:val="0"/>
              </w:numPr>
              <w:rPr>
                <w:rtl/>
                <w:lang w:bidi="ar-EG"/>
              </w:rPr>
            </w:pPr>
            <w:r w:rsidRPr="00EB5549">
              <w:rPr>
                <w:rtl/>
                <w:lang w:bidi="ar-EG"/>
              </w:rPr>
              <w:t xml:space="preserve">والوثيقة التي تنفذ جزءا من التوصية: الوثيقة </w:t>
            </w:r>
            <w:r w:rsidRPr="00EB5549">
              <w:rPr>
                <w:lang w:bidi="ar-EG"/>
              </w:rPr>
              <w:t>CDIP/3/2</w:t>
            </w:r>
            <w:r w:rsidRPr="00EB5549">
              <w:rPr>
                <w:rtl/>
                <w:lang w:bidi="ar-EG"/>
              </w:rPr>
              <w:t xml:space="preserve"> (قائمة الخبراء الاستشاريين).</w:t>
            </w:r>
          </w:p>
        </w:tc>
        <w:tc>
          <w:tcPr>
            <w:tcW w:w="3918" w:type="dxa"/>
          </w:tcPr>
          <w:p w:rsidR="00E210F7" w:rsidRPr="00EB5549" w:rsidRDefault="00E210F7" w:rsidP="005C241B">
            <w:pPr>
              <w:pStyle w:val="NumberedParaAR"/>
              <w:numPr>
                <w:ilvl w:val="0"/>
                <w:numId w:val="0"/>
              </w:numPr>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اعتماد </w:t>
            </w:r>
            <w:r w:rsidR="005C241B" w:rsidRPr="005C241B">
              <w:rPr>
                <w:rFonts w:hint="cs"/>
                <w:rtl/>
                <w:lang w:bidi="ar-EG"/>
              </w:rPr>
              <w:t>أجندة</w:t>
            </w:r>
            <w:r w:rsidR="005C241B" w:rsidRPr="005C241B">
              <w:rPr>
                <w:rtl/>
                <w:lang w:bidi="ar-EG"/>
              </w:rPr>
              <w:t xml:space="preserve"> </w:t>
            </w:r>
            <w:r w:rsidRPr="00EB5549">
              <w:rPr>
                <w:rtl/>
                <w:lang w:bidi="ar-EG"/>
              </w:rPr>
              <w:t>التنمية في أكتوبر 2007.</w:t>
            </w:r>
          </w:p>
          <w:p w:rsidR="00E210F7" w:rsidRDefault="00E210F7" w:rsidP="00854BCD">
            <w:pPr>
              <w:pStyle w:val="NumberedParaAR"/>
              <w:numPr>
                <w:ilvl w:val="0"/>
                <w:numId w:val="0"/>
              </w:numPr>
              <w:spacing w:line="300" w:lineRule="exact"/>
              <w:rPr>
                <w:rtl/>
                <w:lang w:bidi="ar-EG"/>
              </w:rPr>
            </w:pPr>
            <w:r w:rsidRPr="00EB5549">
              <w:rPr>
                <w:rtl/>
                <w:lang w:bidi="ar-EG"/>
              </w:rPr>
              <w:t xml:space="preserve">بعد </w:t>
            </w:r>
            <w:r w:rsidRPr="00EB5549">
              <w:rPr>
                <w:rFonts w:hint="cs"/>
                <w:rtl/>
              </w:rPr>
              <w:t>استكمال</w:t>
            </w:r>
            <w:r w:rsidRPr="00EB5549">
              <w:rPr>
                <w:rtl/>
                <w:lang w:bidi="ar-EG"/>
              </w:rPr>
              <w:t xml:space="preserve"> برنامج التقويم الاستراتيجي (</w:t>
            </w:r>
            <w:r w:rsidRPr="00EB5549">
              <w:rPr>
                <w:lang w:bidi="ar-EG"/>
              </w:rPr>
              <w:t>SRP</w:t>
            </w:r>
            <w:r w:rsidRPr="00EB5549">
              <w:rPr>
                <w:rtl/>
                <w:lang w:bidi="ar-EG"/>
              </w:rPr>
              <w:t>)</w:t>
            </w:r>
            <w:r w:rsidRPr="00EB5549">
              <w:rPr>
                <w:rFonts w:hint="cs"/>
                <w:rtl/>
                <w:lang w:bidi="ar-EG"/>
              </w:rPr>
              <w:t xml:space="preserve"> واعتماد </w:t>
            </w:r>
            <w:r w:rsidRPr="00EB5549">
              <w:rPr>
                <w:rtl/>
                <w:lang w:bidi="ar-EG"/>
              </w:rPr>
              <w:t>مدونة أخلاقيات</w:t>
            </w:r>
            <w:r w:rsidR="00854BCD">
              <w:rPr>
                <w:rFonts w:hint="cs"/>
                <w:rtl/>
                <w:lang w:bidi="ar-EG"/>
              </w:rPr>
              <w:t xml:space="preserve"> الويبو</w:t>
            </w:r>
            <w:r w:rsidRPr="00EB5549">
              <w:rPr>
                <w:rFonts w:hint="cs"/>
                <w:rtl/>
                <w:lang w:bidi="ar-EG"/>
              </w:rPr>
              <w:t xml:space="preserve">، أجري تدريب مكثف، ويمكن اعتبار أن الوعي كبير بمسائل الأخلاقيات في </w:t>
            </w:r>
            <w:proofErr w:type="spellStart"/>
            <w:r w:rsidRPr="00EB5549">
              <w:rPr>
                <w:rFonts w:hint="cs"/>
                <w:rtl/>
                <w:lang w:bidi="ar-EG"/>
              </w:rPr>
              <w:t>الوييو</w:t>
            </w:r>
            <w:proofErr w:type="spellEnd"/>
            <w:r w:rsidRPr="00EB5549">
              <w:rPr>
                <w:rFonts w:hint="cs"/>
                <w:rtl/>
                <w:lang w:bidi="ar-EG"/>
              </w:rPr>
              <w:t>.</w:t>
            </w:r>
          </w:p>
          <w:p w:rsidR="00854BCD" w:rsidRPr="00EB5549" w:rsidRDefault="00854BCD" w:rsidP="00854BCD">
            <w:pPr>
              <w:pStyle w:val="NumberedParaAR"/>
              <w:numPr>
                <w:ilvl w:val="0"/>
                <w:numId w:val="0"/>
              </w:numPr>
              <w:spacing w:line="300" w:lineRule="exact"/>
              <w:rPr>
                <w:rtl/>
                <w:lang w:bidi="ar-EG"/>
              </w:rPr>
            </w:pPr>
            <w:r w:rsidRPr="00854BCD">
              <w:rPr>
                <w:rtl/>
                <w:lang w:bidi="ar-EG"/>
              </w:rPr>
              <w:t xml:space="preserve">وواصل مكتب الأخلاقيات التأكد من أن العاملين في الويبو على جميع المستويات يدركون التزاماتهم الأخلاقية الناشئة عن وضعهم بوصفهم موظفين مدنيين دوليين وموظفين في الويبو. وفي هذا الصدد، واصل مكتب الأخلاقيات التركيز على وضع المعايير، وتعزيز الوعي بالسلوك </w:t>
            </w:r>
            <w:r w:rsidRPr="00854BCD">
              <w:rPr>
                <w:rtl/>
                <w:lang w:bidi="ar-EG"/>
              </w:rPr>
              <w:lastRenderedPageBreak/>
              <w:t>الأخلاقي، وتقديم المشورة والتوجيه السريين لموظفي الويبو بشأن الحالات التي تتسبب في معضلات أخلاقية.</w:t>
            </w:r>
          </w:p>
          <w:p w:rsidR="00E210F7" w:rsidRPr="00EB5549" w:rsidRDefault="00E210F7" w:rsidP="00854BCD">
            <w:pPr>
              <w:pStyle w:val="NumberedParaAR"/>
              <w:numPr>
                <w:ilvl w:val="0"/>
                <w:numId w:val="0"/>
              </w:numPr>
              <w:rPr>
                <w:rtl/>
                <w:lang w:bidi="ar-EG"/>
              </w:rPr>
            </w:pPr>
            <w:r w:rsidRPr="00EB5549">
              <w:rPr>
                <w:rtl/>
                <w:lang w:bidi="ar-EG"/>
              </w:rPr>
              <w:t>وحُدثت قائمة الخبراء الاستشاريين التي عرضت على الدورة الثالثة للجنة وأدرجت في مشروع "قاعدة بيانات للمساعدة التقنية في مجال الملكية الفكرية (</w:t>
            </w:r>
            <w:r w:rsidRPr="00EB5549">
              <w:rPr>
                <w:lang w:bidi="ar-EG"/>
              </w:rPr>
              <w:t>IP-TAD</w:t>
            </w:r>
            <w:r w:rsidRPr="00EB5549">
              <w:rPr>
                <w:rFonts w:hint="cs"/>
                <w:rtl/>
                <w:lang w:bidi="ar-EG"/>
              </w:rPr>
              <w:t>)" (</w:t>
            </w:r>
            <w:r w:rsidR="00854BCD">
              <w:rPr>
                <w:rFonts w:hint="cs"/>
                <w:rtl/>
                <w:lang w:bidi="ar-EG"/>
              </w:rPr>
              <w:t xml:space="preserve">المشروع </w:t>
            </w:r>
            <w:r w:rsidRPr="00EB5549">
              <w:rPr>
                <w:lang w:bidi="ar-EG"/>
              </w:rPr>
              <w:t>DA</w:t>
            </w:r>
            <w:r w:rsidR="00854BCD">
              <w:rPr>
                <w:lang w:bidi="ar-EG"/>
              </w:rPr>
              <w:t>_</w:t>
            </w:r>
            <w:r w:rsidRPr="00EB5549">
              <w:rPr>
                <w:lang w:bidi="ar-EG"/>
              </w:rPr>
              <w:t>05</w:t>
            </w:r>
            <w:r w:rsidR="00854BCD">
              <w:rPr>
                <w:lang w:bidi="ar-EG"/>
              </w:rPr>
              <w:t>_</w:t>
            </w:r>
            <w:r w:rsidRPr="00EB5549">
              <w:rPr>
                <w:lang w:bidi="ar-EG"/>
              </w:rPr>
              <w:t>01</w:t>
            </w:r>
            <w:r w:rsidRPr="00EB5549">
              <w:rPr>
                <w:rtl/>
                <w:lang w:bidi="ar-EG"/>
              </w:rPr>
              <w:t>). وهذ</w:t>
            </w:r>
            <w:r w:rsidRPr="00EB5549">
              <w:rPr>
                <w:rFonts w:hint="cs"/>
                <w:rtl/>
                <w:lang w:bidi="ar-EG"/>
              </w:rPr>
              <w:t>ه</w:t>
            </w:r>
            <w:r w:rsidRPr="00EB5549">
              <w:rPr>
                <w:rtl/>
                <w:lang w:bidi="ar-EG"/>
              </w:rPr>
              <w:t xml:space="preserve"> القائمة متاحة على الموقع الإلكتروني التالي:</w:t>
            </w:r>
            <w:r w:rsidRPr="00EB5549">
              <w:rPr>
                <w:rFonts w:hint="cs"/>
                <w:rtl/>
                <w:lang w:bidi="ar-EG"/>
              </w:rPr>
              <w:t xml:space="preserve"> </w:t>
            </w:r>
            <w:r w:rsidRPr="00854BCD">
              <w:rPr>
                <w:lang w:bidi="ar-EG"/>
              </w:rPr>
              <w:t>http://www.wipo.int/roc/en/</w:t>
            </w:r>
            <w:r w:rsidRPr="00EB5549">
              <w:rPr>
                <w:rtl/>
                <w:lang w:bidi="ar-EG"/>
              </w:rPr>
              <w:t>.</w:t>
            </w:r>
          </w:p>
        </w:tc>
        <w:tc>
          <w:tcPr>
            <w:tcW w:w="1896" w:type="dxa"/>
          </w:tcPr>
          <w:p w:rsidR="00E210F7" w:rsidRPr="00EB5549" w:rsidRDefault="00E210F7" w:rsidP="00C15C12">
            <w:pPr>
              <w:pStyle w:val="NumberedParaAR"/>
              <w:numPr>
                <w:ilvl w:val="0"/>
                <w:numId w:val="0"/>
              </w:numPr>
              <w:spacing w:after="0"/>
              <w:jc w:val="right"/>
              <w:rPr>
                <w:rtl/>
                <w:lang w:bidi="ar-EG"/>
              </w:rPr>
            </w:pPr>
            <w:r w:rsidRPr="00EB5549">
              <w:rPr>
                <w:lang w:bidi="ar-EG"/>
              </w:rPr>
              <w:lastRenderedPageBreak/>
              <w:t>CDIP/1/3</w:t>
            </w:r>
          </w:p>
          <w:p w:rsidR="00E210F7" w:rsidRPr="00EB5549" w:rsidRDefault="00E210F7" w:rsidP="00C15C12">
            <w:pPr>
              <w:pStyle w:val="NumberedParaAR"/>
              <w:numPr>
                <w:ilvl w:val="0"/>
                <w:numId w:val="0"/>
              </w:numPr>
              <w:spacing w:after="0"/>
              <w:jc w:val="right"/>
              <w:rPr>
                <w:rtl/>
                <w:lang w:bidi="ar-EG"/>
              </w:rPr>
            </w:pPr>
            <w:r w:rsidRPr="00EB5549">
              <w:rPr>
                <w:lang w:bidi="ar-EG"/>
              </w:rPr>
              <w:t>CDIP/2/3</w:t>
            </w:r>
          </w:p>
        </w:tc>
        <w:tc>
          <w:tcPr>
            <w:tcW w:w="1418" w:type="dxa"/>
          </w:tcPr>
          <w:p w:rsidR="00E210F7" w:rsidRPr="00EB5549" w:rsidRDefault="00E210F7" w:rsidP="00C15C12">
            <w:pPr>
              <w:pStyle w:val="NumberedParaAR"/>
              <w:numPr>
                <w:ilvl w:val="0"/>
                <w:numId w:val="0"/>
              </w:numPr>
              <w:spacing w:after="0"/>
              <w:jc w:val="right"/>
              <w:rPr>
                <w:rtl/>
                <w:lang w:bidi="ar-EG"/>
              </w:rPr>
            </w:pPr>
            <w:r w:rsidRPr="00EB5549">
              <w:rPr>
                <w:lang w:bidi="ar-EG"/>
              </w:rPr>
              <w:t>CDIP/3/5</w:t>
            </w:r>
          </w:p>
          <w:p w:rsidR="00E210F7" w:rsidRPr="00EB5549" w:rsidRDefault="00E210F7" w:rsidP="00C15C12">
            <w:pPr>
              <w:pStyle w:val="NumberedParaAR"/>
              <w:numPr>
                <w:ilvl w:val="0"/>
                <w:numId w:val="0"/>
              </w:numPr>
              <w:spacing w:after="0"/>
              <w:jc w:val="right"/>
              <w:rPr>
                <w:lang w:bidi="ar-EG"/>
              </w:rPr>
            </w:pPr>
            <w:r w:rsidRPr="00EB5549">
              <w:rPr>
                <w:lang w:bidi="ar-EG"/>
              </w:rPr>
              <w:t>CDIP/6/3</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Default="00E210F7" w:rsidP="00C15C12">
            <w:pPr>
              <w:pStyle w:val="NumberedParaAR"/>
              <w:numPr>
                <w:ilvl w:val="0"/>
                <w:numId w:val="0"/>
              </w:numPr>
              <w:spacing w:after="0"/>
              <w:jc w:val="right"/>
              <w:rPr>
                <w:lang w:bidi="ar-EG"/>
              </w:rPr>
            </w:pPr>
            <w:r w:rsidRPr="00EB5549">
              <w:rPr>
                <w:lang w:bidi="ar-EG"/>
              </w:rPr>
              <w:t>CDIP/14/2</w:t>
            </w:r>
          </w:p>
          <w:p w:rsidR="00E210F7" w:rsidRDefault="00E210F7" w:rsidP="00C15C12">
            <w:pPr>
              <w:pStyle w:val="NumberedParaAR"/>
              <w:numPr>
                <w:ilvl w:val="0"/>
                <w:numId w:val="0"/>
              </w:numPr>
              <w:spacing w:after="0"/>
              <w:jc w:val="right"/>
              <w:rPr>
                <w:lang w:bidi="ar-EG"/>
              </w:rPr>
            </w:pPr>
            <w:r w:rsidRPr="00FE744F">
              <w:rPr>
                <w:lang w:bidi="ar-EG"/>
              </w:rPr>
              <w:t>CDIP/16/2</w:t>
            </w:r>
          </w:p>
          <w:p w:rsidR="00854BCD" w:rsidRPr="00EB5549" w:rsidRDefault="00854BCD" w:rsidP="00C15C12">
            <w:pPr>
              <w:pStyle w:val="NumberedParaAR"/>
              <w:numPr>
                <w:ilvl w:val="0"/>
                <w:numId w:val="0"/>
              </w:numPr>
              <w:spacing w:after="0"/>
              <w:jc w:val="right"/>
              <w:rPr>
                <w:rtl/>
                <w:lang w:bidi="ar-EG"/>
              </w:rPr>
            </w:pPr>
            <w:r w:rsidRPr="00854BCD">
              <w:rPr>
                <w:lang w:bidi="ar-EG"/>
              </w:rPr>
              <w:t>CDIP/18/2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7.</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CDIP/2/4</w:t>
            </w:r>
            <w:r w:rsidRPr="00EB5549">
              <w:rPr>
                <w:rtl/>
                <w:lang w:bidi="ar-EG"/>
              </w:rPr>
              <w:t xml:space="preserve"> و</w:t>
            </w:r>
            <w:r w:rsidRPr="00EB5549">
              <w:rPr>
                <w:lang w:bidi="ar-EG"/>
              </w:rPr>
              <w:t>CDIP/4/4</w:t>
            </w:r>
            <w:r w:rsidRPr="00EB5549">
              <w:rPr>
                <w:rtl/>
                <w:lang w:bidi="ar-EG"/>
              </w:rPr>
              <w:t>)</w:t>
            </w:r>
          </w:p>
        </w:tc>
        <w:tc>
          <w:tcPr>
            <w:tcW w:w="3918" w:type="dxa"/>
          </w:tcPr>
          <w:p w:rsidR="00E210F7" w:rsidRPr="00EB5549" w:rsidRDefault="00E210F7" w:rsidP="005C241B">
            <w:pPr>
              <w:pStyle w:val="NumberedParaAR"/>
              <w:numPr>
                <w:ilvl w:val="0"/>
                <w:numId w:val="0"/>
              </w:numPr>
              <w:rPr>
                <w:rtl/>
                <w:lang w:bidi="ar-EG"/>
              </w:rPr>
            </w:pPr>
            <w:proofErr w:type="gramStart"/>
            <w:r w:rsidRPr="00EB5549">
              <w:rPr>
                <w:rtl/>
                <w:lang w:bidi="ar-EG"/>
              </w:rPr>
              <w:t>التوصية</w:t>
            </w:r>
            <w:proofErr w:type="gramEnd"/>
            <w:r w:rsidRPr="00EB5549">
              <w:rPr>
                <w:rtl/>
                <w:lang w:bidi="ar-EG"/>
              </w:rPr>
              <w:t xml:space="preserve"> قيد التنفيذ منذ اعتماد </w:t>
            </w:r>
            <w:r w:rsidR="005C241B" w:rsidRPr="005C241B">
              <w:rPr>
                <w:rFonts w:hint="cs"/>
                <w:rtl/>
                <w:lang w:bidi="ar-EG"/>
              </w:rPr>
              <w:t>أجندة</w:t>
            </w:r>
            <w:r w:rsidR="005C241B" w:rsidRPr="005C241B">
              <w:rPr>
                <w:rtl/>
                <w:lang w:bidi="ar-EG"/>
              </w:rPr>
              <w:t xml:space="preserve"> </w:t>
            </w:r>
            <w:r w:rsidRPr="00EB5549">
              <w:rPr>
                <w:rtl/>
                <w:lang w:bidi="ar-EG"/>
              </w:rPr>
              <w:t xml:space="preserve">التنمية في أكتوبر 2007، وتناولها مشروع من مشروعات </w:t>
            </w:r>
            <w:r w:rsidR="005C241B" w:rsidRPr="005C241B">
              <w:rPr>
                <w:rFonts w:hint="cs"/>
                <w:rtl/>
                <w:lang w:bidi="ar-EG"/>
              </w:rPr>
              <w:t>أجندة</w:t>
            </w:r>
            <w:r w:rsidRPr="00EB5549">
              <w:rPr>
                <w:rtl/>
                <w:lang w:bidi="ar-EG"/>
              </w:rPr>
              <w:t xml:space="preserve"> التنمية، هو مشروع "الملكية الفكرية وسياسية المنافسة" (المشروع </w:t>
            </w:r>
            <w:r w:rsidRPr="00EB5549">
              <w:rPr>
                <w:lang w:bidi="ar-EG"/>
              </w:rPr>
              <w:t>DA_7_23_32_01</w:t>
            </w:r>
            <w:r w:rsidRPr="00EB5549">
              <w:rPr>
                <w:rtl/>
                <w:lang w:bidi="ar-EG"/>
              </w:rPr>
              <w:t xml:space="preserve"> الوارد في الوثيقة </w:t>
            </w:r>
            <w:r w:rsidRPr="00EB5549">
              <w:rPr>
                <w:lang w:bidi="ar-EG"/>
              </w:rPr>
              <w:t>CDIP/4/4/</w:t>
            </w:r>
            <w:r w:rsidR="00E00EE6">
              <w:rPr>
                <w:lang w:bidi="ar-EG"/>
              </w:rPr>
              <w:t xml:space="preserve"> </w:t>
            </w:r>
            <w:r w:rsidRPr="00EB5549">
              <w:rPr>
                <w:lang w:bidi="ar-EG"/>
              </w:rPr>
              <w:t>R</w:t>
            </w:r>
            <w:r w:rsidR="00E00EE6">
              <w:rPr>
                <w:lang w:bidi="ar-EG"/>
              </w:rPr>
              <w:t>ev</w:t>
            </w:r>
            <w:r w:rsidRPr="00EB5549">
              <w:rPr>
                <w:lang w:bidi="ar-EG"/>
              </w:rPr>
              <w:t>.</w:t>
            </w:r>
            <w:r w:rsidRPr="00EB5549">
              <w:rPr>
                <w:rtl/>
                <w:lang w:bidi="ar-EG"/>
              </w:rPr>
              <w:t>).</w:t>
            </w:r>
          </w:p>
          <w:p w:rsidR="00E210F7" w:rsidRDefault="00E210F7" w:rsidP="00C15C12">
            <w:pPr>
              <w:pStyle w:val="NumberedParaAR"/>
              <w:numPr>
                <w:ilvl w:val="0"/>
                <w:numId w:val="0"/>
              </w:numPr>
              <w:rPr>
                <w:rtl/>
                <w:lang w:bidi="ar-EG"/>
              </w:rPr>
            </w:pPr>
            <w:r w:rsidRPr="00EB5549">
              <w:rPr>
                <w:rtl/>
                <w:lang w:bidi="ar-EG"/>
              </w:rPr>
              <w:t>وعُرض تقرير تقييمي لهذا المشروع على اللجنة المعنية بالتنمية والملكية الفكرية لتنظر فيه في دورتها التاسعة (</w:t>
            </w:r>
            <w:r w:rsidRPr="00EB5549">
              <w:rPr>
                <w:lang w:bidi="ar-EG"/>
              </w:rPr>
              <w:t>CDIP/9/8</w:t>
            </w:r>
            <w:r w:rsidRPr="00EB5549">
              <w:rPr>
                <w:rtl/>
                <w:lang w:bidi="ar-EG"/>
              </w:rPr>
              <w:t>).</w:t>
            </w:r>
          </w:p>
          <w:p w:rsidR="00E00EE6" w:rsidRPr="00EB5549" w:rsidRDefault="00E00EE6" w:rsidP="00E00EE6">
            <w:pPr>
              <w:pStyle w:val="NumberedParaAR"/>
              <w:numPr>
                <w:ilvl w:val="0"/>
                <w:numId w:val="0"/>
              </w:numPr>
              <w:rPr>
                <w:rtl/>
                <w:lang w:bidi="ar-EG"/>
              </w:rPr>
            </w:pPr>
            <w:r w:rsidRPr="00E00EE6">
              <w:rPr>
                <w:rtl/>
                <w:lang w:bidi="ar-EG"/>
              </w:rPr>
              <w:t>وق</w:t>
            </w:r>
            <w:r>
              <w:rPr>
                <w:rFonts w:hint="cs"/>
                <w:rtl/>
                <w:lang w:bidi="ar-EG"/>
              </w:rPr>
              <w:t>ُ</w:t>
            </w:r>
            <w:r w:rsidRPr="00E00EE6">
              <w:rPr>
                <w:rtl/>
                <w:lang w:bidi="ar-EG"/>
              </w:rPr>
              <w:t>د</w:t>
            </w:r>
            <w:r>
              <w:rPr>
                <w:rFonts w:hint="cs"/>
                <w:rtl/>
                <w:lang w:bidi="ar-EG"/>
              </w:rPr>
              <w:t>ِّ</w:t>
            </w:r>
            <w:r w:rsidRPr="00E00EE6">
              <w:rPr>
                <w:rtl/>
                <w:lang w:bidi="ar-EG"/>
              </w:rPr>
              <w:t xml:space="preserve">مت، خلال عام 2016، المساعدة إلى البلدان النامية </w:t>
            </w:r>
            <w:r>
              <w:rPr>
                <w:rFonts w:hint="cs"/>
                <w:rtl/>
                <w:lang w:bidi="ar-EG"/>
              </w:rPr>
              <w:t>بشأن</w:t>
            </w:r>
            <w:r w:rsidRPr="00E00EE6">
              <w:rPr>
                <w:rtl/>
                <w:lang w:bidi="ar-EG"/>
              </w:rPr>
              <w:t xml:space="preserve"> التشريعات والسياسات </w:t>
            </w:r>
            <w:r w:rsidRPr="00E00EE6">
              <w:rPr>
                <w:rtl/>
                <w:lang w:bidi="ar-EG"/>
              </w:rPr>
              <w:lastRenderedPageBreak/>
              <w:t>العامة المتعلقة بالصلة بين الملكية الفكرية والمنافسة.</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lastRenderedPageBreak/>
              <w:t>CDIP/1/3</w:t>
            </w:r>
          </w:p>
          <w:p w:rsidR="00E210F7" w:rsidRPr="00EB5549" w:rsidRDefault="00E210F7" w:rsidP="00C15C12">
            <w:pPr>
              <w:pStyle w:val="NumberedParaAR"/>
              <w:numPr>
                <w:ilvl w:val="0"/>
                <w:numId w:val="0"/>
              </w:numPr>
              <w:spacing w:after="0"/>
              <w:jc w:val="right"/>
              <w:rPr>
                <w:lang w:bidi="ar-EG"/>
              </w:rPr>
            </w:pPr>
            <w:r w:rsidRPr="00EB5549">
              <w:rPr>
                <w:lang w:bidi="ar-EG"/>
              </w:rPr>
              <w:t>CDIP/2/3</w:t>
            </w:r>
          </w:p>
          <w:p w:rsidR="00E210F7" w:rsidRPr="00EB5549" w:rsidRDefault="00E210F7" w:rsidP="00C15C12">
            <w:pPr>
              <w:pStyle w:val="NumberedParaAR"/>
              <w:numPr>
                <w:ilvl w:val="0"/>
                <w:numId w:val="0"/>
              </w:numPr>
              <w:spacing w:after="0"/>
              <w:jc w:val="right"/>
              <w:rPr>
                <w:rtl/>
                <w:lang w:bidi="ar-EG"/>
              </w:rPr>
            </w:pPr>
            <w:r w:rsidRPr="00EB5549">
              <w:rPr>
                <w:lang w:bidi="ar-EG"/>
              </w:rPr>
              <w:t>CDIP/3/4</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CDIP/3/5</w:t>
            </w:r>
          </w:p>
          <w:p w:rsidR="00E210F7" w:rsidRPr="00EB5549" w:rsidRDefault="00E210F7" w:rsidP="00C15C12">
            <w:pPr>
              <w:pStyle w:val="NumberedParaAR"/>
              <w:numPr>
                <w:ilvl w:val="0"/>
                <w:numId w:val="0"/>
              </w:numPr>
              <w:spacing w:after="0"/>
              <w:jc w:val="right"/>
              <w:rPr>
                <w:lang w:bidi="ar-EG"/>
              </w:rPr>
            </w:pPr>
            <w:r w:rsidRPr="00EB5549">
              <w:rPr>
                <w:lang w:bidi="ar-EG"/>
              </w:rPr>
              <w:t>CDIP/4/2</w:t>
            </w:r>
          </w:p>
          <w:p w:rsidR="00E210F7" w:rsidRPr="00EB5549" w:rsidRDefault="00E210F7" w:rsidP="00C15C12">
            <w:pPr>
              <w:pStyle w:val="NumberedParaAR"/>
              <w:numPr>
                <w:ilvl w:val="0"/>
                <w:numId w:val="0"/>
              </w:numPr>
              <w:spacing w:after="0"/>
              <w:jc w:val="right"/>
              <w:rPr>
                <w:lang w:bidi="ar-EG"/>
              </w:rPr>
            </w:pPr>
            <w:r w:rsidRPr="00EB5549">
              <w:rPr>
                <w:lang w:bidi="ar-EG"/>
              </w:rPr>
              <w:t>CDIP/6/2</w:t>
            </w:r>
          </w:p>
          <w:p w:rsidR="00E210F7" w:rsidRPr="00EB5549" w:rsidRDefault="00E210F7" w:rsidP="00C15C12">
            <w:pPr>
              <w:pStyle w:val="NumberedParaAR"/>
              <w:numPr>
                <w:ilvl w:val="0"/>
                <w:numId w:val="0"/>
              </w:numPr>
              <w:spacing w:after="0"/>
              <w:jc w:val="right"/>
              <w:rPr>
                <w:lang w:bidi="ar-EG"/>
              </w:rPr>
            </w:pPr>
            <w:r w:rsidRPr="00EB5549">
              <w:rPr>
                <w:lang w:bidi="ar-EG"/>
              </w:rPr>
              <w:t>CDIP/6/3</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rtl/>
                <w:lang w:bidi="ar-EG"/>
              </w:rPr>
            </w:pPr>
            <w:r w:rsidRPr="00EB5549">
              <w:rPr>
                <w:lang w:bidi="ar-EG"/>
              </w:rPr>
              <w:t>CDIP/9/8</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8.</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مطالبة الويبو بوضع اتفاقات مع معاهد البحث والشركات الخاصة بهدف مساعدة المكاتب الوطنية في البلدان النامية ولا سيما البلدان الأقل نموا، فضلا عن منظماتها الإقليمية ودون الإقليمية المعنية بالملكية الفكرية، على النفاذ إلى قواعد بيانات متخصصة لأغراض البحث في البراءات.</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t xml:space="preserve">تمت مناقشة التوصية، وتم الاتفاق على الأنشطة (الوثائق </w:t>
            </w:r>
            <w:r w:rsidRPr="00EB5549">
              <w:rPr>
                <w:lang w:bidi="ar-EG"/>
              </w:rPr>
              <w:t>CDIP/2/4</w:t>
            </w:r>
            <w:r w:rsidRPr="00EB5549">
              <w:rPr>
                <w:rtl/>
                <w:lang w:bidi="ar-EG"/>
              </w:rPr>
              <w:t>، و</w:t>
            </w:r>
            <w:r w:rsidRPr="00EB5549">
              <w:rPr>
                <w:lang w:bidi="ar-EG"/>
              </w:rPr>
              <w:t>CDIP/3/INF/2</w:t>
            </w:r>
            <w:r w:rsidRPr="00EB5549">
              <w:rPr>
                <w:rtl/>
                <w:lang w:bidi="ar-EG"/>
              </w:rPr>
              <w:t>، و</w:t>
            </w:r>
            <w:r w:rsidRPr="00EB5549">
              <w:rPr>
                <w:lang w:bidi="ar-EG"/>
              </w:rPr>
              <w:t>CDIP/9/9</w:t>
            </w:r>
            <w:r w:rsidRPr="00EB5549">
              <w:rPr>
                <w:rtl/>
                <w:lang w:bidi="ar-EG"/>
              </w:rPr>
              <w:t>)</w:t>
            </w:r>
          </w:p>
        </w:tc>
        <w:tc>
          <w:tcPr>
            <w:tcW w:w="3918" w:type="dxa"/>
          </w:tcPr>
          <w:p w:rsidR="00E210F7" w:rsidRPr="00EB5549" w:rsidRDefault="00E210F7" w:rsidP="00C15C12">
            <w:pPr>
              <w:pStyle w:val="NumberedParaAR"/>
              <w:numPr>
                <w:ilvl w:val="0"/>
                <w:numId w:val="0"/>
              </w:numPr>
              <w:rPr>
                <w:rtl/>
                <w:lang w:bidi="ar-EG"/>
              </w:rPr>
            </w:pPr>
            <w:r w:rsidRPr="00EB5549">
              <w:rPr>
                <w:rtl/>
                <w:lang w:bidi="ar-EG"/>
              </w:rPr>
              <w:t>التوصية قيد التنفيذ منذ بداية سنة 2009، وتناولتها المرحلتان الأولى والثانية من مشروع "النفاذ إلى قواعد البيانات المتخصصة ودعمها" (</w:t>
            </w:r>
            <w:r w:rsidRPr="00EB5549">
              <w:rPr>
                <w:lang w:bidi="ar-EG"/>
              </w:rPr>
              <w:t>DA_08_01</w:t>
            </w:r>
            <w:r w:rsidRPr="00EB5549">
              <w:rPr>
                <w:rtl/>
                <w:lang w:bidi="ar-EG"/>
              </w:rPr>
              <w:t xml:space="preserve"> في الوثيقة </w:t>
            </w:r>
            <w:r w:rsidRPr="00EB5549">
              <w:rPr>
                <w:lang w:bidi="ar-EG"/>
              </w:rPr>
              <w:t>CDIP/3/INF/2</w:t>
            </w:r>
            <w:r w:rsidRPr="00EB5549">
              <w:rPr>
                <w:rtl/>
                <w:lang w:bidi="ar-EG"/>
              </w:rPr>
              <w:t>، و</w:t>
            </w:r>
            <w:r w:rsidRPr="00EB5549">
              <w:rPr>
                <w:lang w:bidi="ar-EG"/>
              </w:rPr>
              <w:t>DA_8_2</w:t>
            </w:r>
            <w:r w:rsidRPr="00EB5549">
              <w:rPr>
                <w:rtl/>
                <w:lang w:bidi="ar-EG"/>
              </w:rPr>
              <w:t xml:space="preserve"> في الوثيقة </w:t>
            </w:r>
            <w:r w:rsidRPr="00EB5549">
              <w:rPr>
                <w:lang w:bidi="ar-EG"/>
              </w:rPr>
              <w:t>CDIP/9/9</w:t>
            </w:r>
            <w:r w:rsidRPr="00EB5549">
              <w:rPr>
                <w:rtl/>
                <w:lang w:bidi="ar-EG"/>
              </w:rPr>
              <w:t xml:space="preserve"> على التوالي).</w:t>
            </w:r>
          </w:p>
          <w:p w:rsidR="00E210F7" w:rsidRPr="00EB5549" w:rsidRDefault="00E210F7" w:rsidP="00C15C12">
            <w:pPr>
              <w:pStyle w:val="NumberedParaAR"/>
              <w:numPr>
                <w:ilvl w:val="0"/>
                <w:numId w:val="0"/>
              </w:numPr>
              <w:rPr>
                <w:rtl/>
                <w:lang w:bidi="ar-EG"/>
              </w:rPr>
            </w:pPr>
            <w:r w:rsidRPr="00EB5549">
              <w:rPr>
                <w:rtl/>
                <w:lang w:bidi="ar-EG"/>
              </w:rPr>
              <w:t>وعُرض تقرير</w:t>
            </w:r>
            <w:r w:rsidRPr="00EB5549">
              <w:rPr>
                <w:rFonts w:hint="cs"/>
                <w:rtl/>
                <w:lang w:bidi="ar-EG"/>
              </w:rPr>
              <w:t>ان</w:t>
            </w:r>
            <w:r w:rsidRPr="00EB5549">
              <w:rPr>
                <w:rtl/>
                <w:lang w:bidi="ar-EG"/>
              </w:rPr>
              <w:t xml:space="preserve"> تقييمي</w:t>
            </w:r>
            <w:r w:rsidRPr="00EB5549">
              <w:rPr>
                <w:rFonts w:hint="cs"/>
                <w:rtl/>
                <w:lang w:bidi="ar-EG"/>
              </w:rPr>
              <w:t xml:space="preserve">ان </w:t>
            </w:r>
            <w:r w:rsidRPr="00EB5549">
              <w:rPr>
                <w:rtl/>
                <w:lang w:bidi="ar-EG"/>
              </w:rPr>
              <w:t>للمرحلة الأولى</w:t>
            </w:r>
            <w:r w:rsidRPr="00EB5549">
              <w:rPr>
                <w:rFonts w:hint="cs"/>
                <w:rtl/>
                <w:lang w:bidi="ar-EG"/>
              </w:rPr>
              <w:t xml:space="preserve"> والمرحلة الثانية</w:t>
            </w:r>
            <w:r w:rsidRPr="00EB5549">
              <w:rPr>
                <w:rtl/>
                <w:lang w:bidi="ar-EG"/>
              </w:rPr>
              <w:t xml:space="preserve"> من هذا المشروع على اللجنة المعنية بالتنمية والملكية الفكرية لتنظر في</w:t>
            </w:r>
            <w:r w:rsidRPr="00EB5549">
              <w:rPr>
                <w:rFonts w:hint="cs"/>
                <w:rtl/>
                <w:lang w:bidi="ar-EG"/>
              </w:rPr>
              <w:t>هما</w:t>
            </w:r>
            <w:r w:rsidRPr="00EB5549">
              <w:rPr>
                <w:rtl/>
                <w:lang w:bidi="ar-EG"/>
              </w:rPr>
              <w:t xml:space="preserve"> في دورت</w:t>
            </w:r>
            <w:r w:rsidRPr="00EB5549">
              <w:rPr>
                <w:rFonts w:hint="cs"/>
                <w:rtl/>
                <w:lang w:bidi="ar-EG"/>
              </w:rPr>
              <w:t>ي</w:t>
            </w:r>
            <w:r w:rsidRPr="00EB5549">
              <w:rPr>
                <w:rtl/>
                <w:lang w:bidi="ar-EG"/>
              </w:rPr>
              <w:t xml:space="preserve">ها التاسعة </w:t>
            </w:r>
            <w:r w:rsidRPr="00EB5549">
              <w:rPr>
                <w:rFonts w:hint="cs"/>
                <w:rtl/>
                <w:lang w:bidi="ar-EG"/>
              </w:rPr>
              <w:t xml:space="preserve">والرابعة عشرة </w:t>
            </w:r>
            <w:r w:rsidRPr="00EB5549">
              <w:rPr>
                <w:rtl/>
                <w:lang w:bidi="ar-EG"/>
              </w:rPr>
              <w:t>(</w:t>
            </w:r>
            <w:r>
              <w:rPr>
                <w:rFonts w:hint="cs"/>
                <w:rtl/>
                <w:lang w:bidi="ar-EG"/>
              </w:rPr>
              <w:t xml:space="preserve">الوثيقتان </w:t>
            </w:r>
            <w:r w:rsidRPr="00EB5549">
              <w:rPr>
                <w:lang w:bidi="ar-EG"/>
              </w:rPr>
              <w:t>CDIP/9/5</w:t>
            </w:r>
            <w:r>
              <w:rPr>
                <w:rFonts w:hint="cs"/>
                <w:rtl/>
                <w:lang w:bidi="ar-EG"/>
              </w:rPr>
              <w:t xml:space="preserve"> </w:t>
            </w:r>
            <w:r w:rsidRPr="00EB5549">
              <w:rPr>
                <w:rFonts w:hint="cs"/>
                <w:rtl/>
                <w:lang w:bidi="ar-EG"/>
              </w:rPr>
              <w:t>و</w:t>
            </w:r>
            <w:r w:rsidRPr="00EB5549">
              <w:rPr>
                <w:lang w:bidi="ar-EG"/>
              </w:rPr>
              <w:t>CDIP/14/5</w:t>
            </w:r>
            <w:r w:rsidRPr="00EB5549">
              <w:rPr>
                <w:rFonts w:hint="cs"/>
                <w:rtl/>
                <w:lang w:bidi="ar-EG"/>
              </w:rPr>
              <w:t>) على التوالي.</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t>CDIP/1/3</w:t>
            </w:r>
          </w:p>
          <w:p w:rsidR="00E210F7" w:rsidRPr="00EB5549" w:rsidRDefault="00E210F7" w:rsidP="00C15C12">
            <w:pPr>
              <w:pStyle w:val="NumberedParaAR"/>
              <w:numPr>
                <w:ilvl w:val="0"/>
                <w:numId w:val="0"/>
              </w:numPr>
              <w:spacing w:after="0"/>
              <w:jc w:val="right"/>
              <w:rPr>
                <w:lang w:bidi="ar-EG"/>
              </w:rPr>
            </w:pPr>
            <w:r w:rsidRPr="00EB5549">
              <w:rPr>
                <w:lang w:bidi="ar-EG"/>
              </w:rPr>
              <w:t>CDIP/2/2</w:t>
            </w:r>
          </w:p>
          <w:p w:rsidR="00E210F7" w:rsidRPr="00EB5549" w:rsidRDefault="00E210F7" w:rsidP="00C15C12">
            <w:pPr>
              <w:pStyle w:val="NumberedParaAR"/>
              <w:numPr>
                <w:ilvl w:val="0"/>
                <w:numId w:val="0"/>
              </w:numPr>
              <w:spacing w:after="0"/>
              <w:jc w:val="right"/>
              <w:rPr>
                <w:lang w:bidi="ar-EG"/>
              </w:rPr>
            </w:pPr>
            <w:r w:rsidRPr="00EB5549">
              <w:rPr>
                <w:lang w:bidi="ar-EG"/>
              </w:rPr>
              <w:t>CDIP/2/INF/3</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CDIP/4/2</w:t>
            </w:r>
          </w:p>
          <w:p w:rsidR="00E210F7" w:rsidRPr="00EB5549" w:rsidRDefault="00E210F7" w:rsidP="00C15C12">
            <w:pPr>
              <w:pStyle w:val="NumberedParaAR"/>
              <w:numPr>
                <w:ilvl w:val="0"/>
                <w:numId w:val="0"/>
              </w:numPr>
              <w:spacing w:after="0"/>
              <w:jc w:val="right"/>
              <w:rPr>
                <w:lang w:bidi="ar-EG"/>
              </w:rPr>
            </w:pPr>
            <w:r w:rsidRPr="00EB5549">
              <w:rPr>
                <w:lang w:bidi="ar-EG"/>
              </w:rPr>
              <w:t>CDIP/6/2</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CDIP/9/5</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rtl/>
                <w:lang w:bidi="ar-EG"/>
              </w:rPr>
            </w:pPr>
            <w:r w:rsidRPr="00EB5549">
              <w:rPr>
                <w:lang w:bidi="ar-EG"/>
              </w:rPr>
              <w:t>CDIP/12/2</w:t>
            </w:r>
          </w:p>
          <w:p w:rsidR="00E210F7" w:rsidRDefault="00E210F7" w:rsidP="00C15C12">
            <w:pPr>
              <w:pStyle w:val="NumberedParaAR"/>
              <w:numPr>
                <w:ilvl w:val="0"/>
                <w:numId w:val="0"/>
              </w:numPr>
              <w:spacing w:after="0"/>
              <w:jc w:val="right"/>
              <w:rPr>
                <w:lang w:bidi="ar-EG"/>
              </w:rPr>
            </w:pPr>
            <w:r w:rsidRPr="00EB5549">
              <w:rPr>
                <w:lang w:bidi="ar-EG"/>
              </w:rPr>
              <w:t>CDIP/14/2</w:t>
            </w:r>
          </w:p>
          <w:p w:rsidR="00E210F7" w:rsidRDefault="00E210F7" w:rsidP="00C15C12">
            <w:pPr>
              <w:pStyle w:val="NumberedParaAR"/>
              <w:numPr>
                <w:ilvl w:val="0"/>
                <w:numId w:val="0"/>
              </w:numPr>
              <w:spacing w:after="0"/>
              <w:jc w:val="right"/>
              <w:rPr>
                <w:lang w:bidi="ar-EG"/>
              </w:rPr>
            </w:pPr>
            <w:r w:rsidRPr="00AC03B0">
              <w:rPr>
                <w:lang w:bidi="ar-EG"/>
              </w:rPr>
              <w:t>CDIP/16/2</w:t>
            </w:r>
          </w:p>
          <w:p w:rsidR="00932A60" w:rsidRPr="00EB5549" w:rsidRDefault="00932A60" w:rsidP="00C15C12">
            <w:pPr>
              <w:pStyle w:val="NumberedParaAR"/>
              <w:numPr>
                <w:ilvl w:val="0"/>
                <w:numId w:val="0"/>
              </w:numPr>
              <w:spacing w:after="0"/>
              <w:jc w:val="right"/>
              <w:rPr>
                <w:rtl/>
                <w:lang w:bidi="ar-EG"/>
              </w:rPr>
            </w:pPr>
            <w:r w:rsidRPr="00932A60">
              <w:rPr>
                <w:lang w:bidi="ar-EG"/>
              </w:rPr>
              <w:t>CDIP/18/2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t>9.</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مطالبة الويبو بإنشاء قاعدة بيانات بالتنسيق مع الدول الأعضاء لتلبية احتياجات التنمية المحددة في مجال حقوق الملكية الفكرية بالموارد المتاحة مما يوسع من نطاق برامجها المتعلقة بالمساعدة التقنية والرامية إلى ردم الهوة الرقمية.</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CDIP/2/4</w:t>
            </w:r>
            <w:r w:rsidRPr="00EB5549">
              <w:rPr>
                <w:rtl/>
                <w:lang w:bidi="ar-EG"/>
              </w:rPr>
              <w:t xml:space="preserve"> و</w:t>
            </w:r>
            <w:r w:rsidRPr="00EB5549">
              <w:rPr>
                <w:lang w:bidi="ar-EG"/>
              </w:rPr>
              <w:t>CDIP/3/INF/2</w:t>
            </w:r>
            <w:r w:rsidRPr="00EB5549">
              <w:rPr>
                <w:rtl/>
                <w:lang w:bidi="ar-EG"/>
              </w:rPr>
              <w:t>)</w:t>
            </w:r>
          </w:p>
        </w:tc>
        <w:tc>
          <w:tcPr>
            <w:tcW w:w="3918" w:type="dxa"/>
          </w:tcPr>
          <w:p w:rsidR="00E210F7" w:rsidRPr="00EB5549" w:rsidRDefault="00E210F7" w:rsidP="00C15C12">
            <w:pPr>
              <w:pStyle w:val="NumberedParaAR"/>
              <w:numPr>
                <w:ilvl w:val="0"/>
                <w:numId w:val="0"/>
              </w:numPr>
              <w:rPr>
                <w:rtl/>
                <w:lang w:bidi="ar-EG"/>
              </w:rPr>
            </w:pPr>
            <w:r w:rsidRPr="00EB5549">
              <w:rPr>
                <w:rtl/>
                <w:lang w:bidi="ar-EG"/>
              </w:rPr>
              <w:t>التوصية قيد التنفيذ منذ بداية سنة 2009، وتناولها مشروع "قاعدة بيانات لمطابقة الاحتياجات الإنمائية في مجال الملكية الفكرية (</w:t>
            </w:r>
            <w:r w:rsidRPr="00EB5549">
              <w:rPr>
                <w:lang w:bidi="ar-EG"/>
              </w:rPr>
              <w:t>IP-DMD</w:t>
            </w:r>
            <w:r w:rsidRPr="00EB5549">
              <w:rPr>
                <w:rtl/>
                <w:lang w:bidi="ar-EG"/>
              </w:rPr>
              <w:t xml:space="preserve">)" (المشروع </w:t>
            </w:r>
            <w:r w:rsidRPr="00EB5549">
              <w:rPr>
                <w:lang w:bidi="ar-EG"/>
              </w:rPr>
              <w:t>DA_09_01</w:t>
            </w:r>
            <w:r w:rsidRPr="00EB5549">
              <w:rPr>
                <w:rtl/>
                <w:lang w:bidi="ar-EG"/>
              </w:rPr>
              <w:t xml:space="preserve"> الوارد في الوثيقة </w:t>
            </w:r>
            <w:r w:rsidRPr="00EB5549">
              <w:rPr>
                <w:lang w:bidi="ar-EG"/>
              </w:rPr>
              <w:t>CDIP/3/INF/2</w:t>
            </w:r>
            <w:r w:rsidRPr="00EB5549">
              <w:rPr>
                <w:rtl/>
                <w:lang w:bidi="ar-EG"/>
              </w:rPr>
              <w:t>).</w:t>
            </w:r>
          </w:p>
          <w:p w:rsidR="00E210F7" w:rsidRPr="00EB5549" w:rsidRDefault="00E210F7" w:rsidP="00826B07">
            <w:pPr>
              <w:pStyle w:val="NumberedParaAR"/>
              <w:numPr>
                <w:ilvl w:val="0"/>
                <w:numId w:val="0"/>
              </w:numPr>
              <w:rPr>
                <w:lang w:bidi="ar-EG"/>
              </w:rPr>
            </w:pPr>
            <w:r w:rsidRPr="00EB5549">
              <w:rPr>
                <w:rtl/>
                <w:lang w:bidi="ar-EG"/>
              </w:rPr>
              <w:t>قاعدة بيانات مطابقة الاحتياجات الإنمائية في مجال الملكية الفكرية (</w:t>
            </w:r>
            <w:r w:rsidRPr="00EB5549">
              <w:rPr>
                <w:lang w:bidi="ar-EG"/>
              </w:rPr>
              <w:t>IP-DMD</w:t>
            </w:r>
            <w:r w:rsidRPr="00EB5549">
              <w:rPr>
                <w:rtl/>
                <w:lang w:bidi="ar-EG"/>
              </w:rPr>
              <w:t>) متاحة على الرابط التالي:</w:t>
            </w:r>
            <w:r w:rsidR="00826B07">
              <w:rPr>
                <w:rFonts w:hint="cs"/>
                <w:rtl/>
              </w:rPr>
              <w:t xml:space="preserve"> </w:t>
            </w:r>
            <w:hyperlink r:id="rId13" w:history="1">
              <w:r w:rsidRPr="00EB5549">
                <w:rPr>
                  <w:rStyle w:val="Hyperlink"/>
                  <w:lang w:bidi="ar-EG"/>
                </w:rPr>
                <w:t>http://www.wipo.int/dmd/en/</w:t>
              </w:r>
            </w:hyperlink>
            <w:r w:rsidR="00826B07">
              <w:rPr>
                <w:rFonts w:hint="cs"/>
                <w:rtl/>
                <w:lang w:bidi="ar-EG"/>
              </w:rPr>
              <w:t>.</w:t>
            </w:r>
          </w:p>
          <w:p w:rsidR="00E210F7" w:rsidRDefault="00E210F7" w:rsidP="00C15C12">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العاشرة (الوثيقة </w:t>
            </w:r>
            <w:r w:rsidRPr="00EB5549">
              <w:rPr>
                <w:lang w:bidi="ar-EG"/>
              </w:rPr>
              <w:t>CDIP/10/3</w:t>
            </w:r>
            <w:r w:rsidRPr="00EB5549">
              <w:rPr>
                <w:rtl/>
                <w:lang w:bidi="ar-EG"/>
              </w:rPr>
              <w:t>).</w:t>
            </w:r>
          </w:p>
          <w:p w:rsidR="00E210F7" w:rsidRPr="009D24AA" w:rsidRDefault="00E210F7" w:rsidP="00826B07">
            <w:pPr>
              <w:pStyle w:val="NumberedParaAR"/>
              <w:numPr>
                <w:ilvl w:val="0"/>
                <w:numId w:val="0"/>
              </w:numPr>
              <w:rPr>
                <w:rtl/>
                <w:lang w:bidi="ar-EG"/>
              </w:rPr>
            </w:pPr>
            <w:r>
              <w:rPr>
                <w:rStyle w:val="hps"/>
                <w:rFonts w:hint="cs"/>
                <w:rtl/>
                <w:lang w:bidi="ar"/>
              </w:rPr>
              <w:t>وقُدِّم</w:t>
            </w:r>
            <w:r>
              <w:rPr>
                <w:rFonts w:hint="cs"/>
                <w:rtl/>
                <w:lang w:bidi="ar"/>
              </w:rPr>
              <w:t xml:space="preserve"> </w:t>
            </w:r>
            <w:r>
              <w:rPr>
                <w:rStyle w:val="hps"/>
                <w:rFonts w:hint="cs"/>
                <w:rtl/>
                <w:lang w:bidi="ar"/>
              </w:rPr>
              <w:t>عرض بشأن</w:t>
            </w:r>
            <w:r w:rsidR="00826B07">
              <w:rPr>
                <w:rStyle w:val="hps"/>
                <w:rFonts w:hint="cs"/>
                <w:rtl/>
                <w:lang w:bidi="ar"/>
              </w:rPr>
              <w:t>ها خلال الدورة الثامنة عشرة للجنة المعنية بالتنمية والملكية الفكرية. وتغير اسم</w:t>
            </w:r>
            <w:r>
              <w:rPr>
                <w:rFonts w:hint="cs"/>
                <w:rtl/>
                <w:lang w:bidi="ar"/>
              </w:rPr>
              <w:t xml:space="preserve"> </w:t>
            </w:r>
            <w:r>
              <w:rPr>
                <w:rFonts w:hint="cs"/>
                <w:rtl/>
                <w:lang w:bidi="ar-EG"/>
              </w:rPr>
              <w:t>"</w:t>
            </w:r>
            <w:r w:rsidRPr="00EB5549">
              <w:rPr>
                <w:rtl/>
                <w:lang w:bidi="ar-EG"/>
              </w:rPr>
              <w:t>قاعدة بيانات مطابقة الاحتياجات الإنمائية في مجال الملكية الفكرية (</w:t>
            </w:r>
            <w:r w:rsidRPr="00EB5549">
              <w:rPr>
                <w:lang w:bidi="ar-EG"/>
              </w:rPr>
              <w:t>IP-DMD</w:t>
            </w:r>
            <w:r w:rsidRPr="00EB5549">
              <w:rPr>
                <w:rtl/>
                <w:lang w:bidi="ar-EG"/>
              </w:rPr>
              <w:t>)</w:t>
            </w:r>
            <w:r>
              <w:rPr>
                <w:rStyle w:val="hps"/>
                <w:rFonts w:hint="cs"/>
                <w:rtl/>
                <w:lang w:bidi="ar-EG"/>
              </w:rPr>
              <w:t xml:space="preserve">" </w:t>
            </w:r>
            <w:r w:rsidR="00826B07">
              <w:rPr>
                <w:rStyle w:val="hps"/>
                <w:rFonts w:hint="cs"/>
                <w:rtl/>
                <w:lang w:bidi="ar-EG"/>
              </w:rPr>
              <w:t>إلى "موفق الويبو" (</w:t>
            </w:r>
            <w:r w:rsidR="00826B07">
              <w:rPr>
                <w:rStyle w:val="hps"/>
                <w:lang w:bidi="ar-EG"/>
              </w:rPr>
              <w:t>WIPO Match</w:t>
            </w:r>
            <w:r w:rsidR="00826B07">
              <w:rPr>
                <w:rStyle w:val="hps"/>
                <w:rFonts w:hint="cs"/>
                <w:rtl/>
                <w:lang w:bidi="ar-EG"/>
              </w:rPr>
              <w:t xml:space="preserve">)، وهي متاحة في العنوان التالي: </w:t>
            </w:r>
            <w:r w:rsidR="00826B07" w:rsidRPr="00826B07">
              <w:rPr>
                <w:lang w:bidi="ar"/>
              </w:rPr>
              <w:t>http://www.wipo.int/wipo-match/en</w:t>
            </w:r>
            <w:r w:rsidR="00826B07">
              <w:rPr>
                <w:lang w:bidi="ar"/>
              </w:rPr>
              <w:t>/</w:t>
            </w:r>
            <w:r w:rsidR="00826B07">
              <w:rPr>
                <w:rFonts w:hint="cs"/>
                <w:rtl/>
                <w:lang w:bidi="ar"/>
              </w:rPr>
              <w:t>.</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lastRenderedPageBreak/>
              <w:t>CDIP/1/3</w:t>
            </w:r>
          </w:p>
          <w:p w:rsidR="00E210F7" w:rsidRPr="00EB5549" w:rsidRDefault="00E210F7" w:rsidP="00C15C12">
            <w:pPr>
              <w:pStyle w:val="NumberedParaAR"/>
              <w:numPr>
                <w:ilvl w:val="0"/>
                <w:numId w:val="0"/>
              </w:numPr>
              <w:spacing w:after="0"/>
              <w:jc w:val="right"/>
              <w:rPr>
                <w:lang w:bidi="ar-EG"/>
              </w:rPr>
            </w:pPr>
            <w:r w:rsidRPr="00EB5549">
              <w:rPr>
                <w:lang w:bidi="ar-EG"/>
              </w:rPr>
              <w:t>CDIP/2/2</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CDIP/4/2</w:t>
            </w:r>
          </w:p>
          <w:p w:rsidR="00E210F7" w:rsidRPr="00EB5549" w:rsidRDefault="00E210F7" w:rsidP="00C15C12">
            <w:pPr>
              <w:pStyle w:val="NumberedParaAR"/>
              <w:numPr>
                <w:ilvl w:val="0"/>
                <w:numId w:val="0"/>
              </w:numPr>
              <w:spacing w:after="0"/>
              <w:jc w:val="right"/>
              <w:rPr>
                <w:lang w:bidi="ar-EG"/>
              </w:rPr>
            </w:pPr>
            <w:r w:rsidRPr="00EB5549">
              <w:rPr>
                <w:lang w:bidi="ar-EG"/>
              </w:rPr>
              <w:t>CDIP/6/2</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CDIP/10/3</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Fonts w:hint="cs"/>
                <w:rtl/>
                <w:lang w:bidi="ar-EG"/>
              </w:rPr>
              <w:lastRenderedPageBreak/>
              <w:t>10.</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ويجب أن تمتد هذه المساعدة التقنية لتشمل المنظمات التي تعنى بالملكية الفكرية على الصعيدين دون الإقليمي والإقليمي.</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CDIP/2/4</w:t>
            </w:r>
            <w:r w:rsidRPr="00EB5549">
              <w:rPr>
                <w:rtl/>
                <w:lang w:bidi="ar-EG"/>
              </w:rPr>
              <w:t xml:space="preserve"> و</w:t>
            </w:r>
            <w:r w:rsidRPr="00EB5549">
              <w:rPr>
                <w:lang w:bidi="ar-EG"/>
              </w:rPr>
              <w:t>CDIP/3/INF/2</w:t>
            </w:r>
            <w:r w:rsidRPr="00EB5549">
              <w:rPr>
                <w:rtl/>
                <w:lang w:bidi="ar-EG"/>
              </w:rPr>
              <w:t>)</w:t>
            </w:r>
          </w:p>
        </w:tc>
        <w:tc>
          <w:tcPr>
            <w:tcW w:w="3918" w:type="dxa"/>
          </w:tcPr>
          <w:p w:rsidR="00E210F7" w:rsidRPr="00EB5549" w:rsidRDefault="00E210F7" w:rsidP="005C241B">
            <w:pPr>
              <w:pStyle w:val="NumberedParaAR"/>
              <w:numPr>
                <w:ilvl w:val="0"/>
                <w:numId w:val="0"/>
              </w:numPr>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بداية سنة 2009، وتناولها </w:t>
            </w:r>
            <w:r w:rsidR="006A01E2">
              <w:rPr>
                <w:rFonts w:hint="cs"/>
                <w:rtl/>
                <w:lang w:bidi="ar-EG"/>
              </w:rPr>
              <w:t xml:space="preserve">ما يلي من مشروعات </w:t>
            </w:r>
            <w:r w:rsidR="005C241B" w:rsidRPr="005C241B">
              <w:rPr>
                <w:rFonts w:hint="cs"/>
                <w:rtl/>
                <w:lang w:bidi="ar-EG"/>
              </w:rPr>
              <w:t>أجندة</w:t>
            </w:r>
            <w:r w:rsidRPr="00EB5549">
              <w:rPr>
                <w:rtl/>
                <w:lang w:bidi="ar-EG"/>
              </w:rPr>
              <w:t xml:space="preserve"> التنمية:</w:t>
            </w:r>
          </w:p>
          <w:p w:rsidR="00E210F7" w:rsidRPr="00EB5549" w:rsidRDefault="00E210F7" w:rsidP="006A01E2">
            <w:pPr>
              <w:pStyle w:val="NumberedParaAR"/>
              <w:numPr>
                <w:ilvl w:val="0"/>
                <w:numId w:val="0"/>
              </w:numPr>
              <w:spacing w:after="480"/>
              <w:rPr>
                <w:rtl/>
                <w:lang w:val="fr-CH" w:bidi="ar-EG"/>
              </w:rPr>
            </w:pPr>
            <w:r w:rsidRPr="00EB5549">
              <w:rPr>
                <w:rtl/>
                <w:lang w:bidi="ar-EG"/>
              </w:rPr>
              <w:t xml:space="preserve">1. </w:t>
            </w:r>
            <w:r>
              <w:rPr>
                <w:rFonts w:hint="cs"/>
                <w:rtl/>
                <w:lang w:bidi="ar-EG"/>
              </w:rPr>
              <w:t>ال</w:t>
            </w:r>
            <w:r w:rsidRPr="00EB5549">
              <w:rPr>
                <w:rtl/>
                <w:lang w:bidi="ar-EG"/>
              </w:rPr>
              <w:t xml:space="preserve">مشروع </w:t>
            </w:r>
            <w:r>
              <w:rPr>
                <w:rFonts w:hint="cs"/>
                <w:rtl/>
                <w:lang w:bidi="ar-EG"/>
              </w:rPr>
              <w:t>ال</w:t>
            </w:r>
            <w:r w:rsidRPr="00EB5549">
              <w:rPr>
                <w:rtl/>
                <w:lang w:bidi="ar-EG"/>
              </w:rPr>
              <w:t>رائد "لإنشاء أكاديميات وطنية جديدة في مجال الملكية الفكرية"</w:t>
            </w:r>
            <w:r w:rsidRPr="00EB5549">
              <w:rPr>
                <w:rFonts w:hint="cs"/>
                <w:rtl/>
                <w:lang w:bidi="ar-EG"/>
              </w:rPr>
              <w:t xml:space="preserve"> المرحل</w:t>
            </w:r>
            <w:r w:rsidR="006A01E2">
              <w:rPr>
                <w:rFonts w:hint="cs"/>
                <w:rtl/>
                <w:lang w:bidi="ar-EG"/>
              </w:rPr>
              <w:t>تان</w:t>
            </w:r>
            <w:r w:rsidRPr="00EB5549">
              <w:rPr>
                <w:rFonts w:hint="cs"/>
                <w:rtl/>
                <w:lang w:bidi="ar-EG"/>
              </w:rPr>
              <w:t xml:space="preserve"> الأولى والثانية</w:t>
            </w:r>
            <w:r w:rsidRPr="00EB5549">
              <w:rPr>
                <w:rtl/>
                <w:lang w:bidi="ar-EG"/>
              </w:rPr>
              <w:t xml:space="preserve"> (المشروع </w:t>
            </w:r>
            <w:r w:rsidRPr="00EB5549">
              <w:rPr>
                <w:lang w:bidi="ar-EG"/>
              </w:rPr>
              <w:t>DA_10_01</w:t>
            </w:r>
            <w:r w:rsidRPr="00EB5549">
              <w:rPr>
                <w:rtl/>
                <w:lang w:bidi="ar-EG"/>
              </w:rPr>
              <w:t xml:space="preserve"> الوارد في الوثيقة </w:t>
            </w:r>
            <w:r w:rsidRPr="00EB5549">
              <w:rPr>
                <w:lang w:bidi="ar-EG"/>
              </w:rPr>
              <w:t>CDIP/3/INF/2</w:t>
            </w:r>
            <w:r w:rsidRPr="00EB5549">
              <w:rPr>
                <w:rFonts w:hint="cs"/>
                <w:rtl/>
                <w:lang w:bidi="ar-EG"/>
              </w:rPr>
              <w:t xml:space="preserve"> و</w:t>
            </w:r>
            <w:r w:rsidRPr="00EB5549">
              <w:rPr>
                <w:lang w:bidi="ar-EG"/>
              </w:rPr>
              <w:t>DA_10_02</w:t>
            </w:r>
            <w:r>
              <w:rPr>
                <w:rFonts w:hint="cs"/>
                <w:rtl/>
                <w:lang w:bidi="ar-EG"/>
              </w:rPr>
              <w:t xml:space="preserve"> </w:t>
            </w:r>
            <w:r w:rsidRPr="00EB5549">
              <w:rPr>
                <w:rtl/>
                <w:lang w:bidi="ar-EG"/>
              </w:rPr>
              <w:t>الوارد في الوثيقة</w:t>
            </w:r>
            <w:r w:rsidRPr="00EB5549">
              <w:rPr>
                <w:rFonts w:hint="cs"/>
                <w:rtl/>
                <w:lang w:bidi="ar-EG"/>
              </w:rPr>
              <w:t xml:space="preserve"> </w:t>
            </w:r>
            <w:r w:rsidRPr="00EB5549">
              <w:rPr>
                <w:lang w:bidi="ar-EG"/>
              </w:rPr>
              <w:t>CDIP/9/10 Rev.1</w:t>
            </w:r>
            <w:r w:rsidRPr="00EB5549">
              <w:rPr>
                <w:rFonts w:hint="cs"/>
                <w:rtl/>
                <w:lang w:bidi="ar-EG"/>
              </w:rPr>
              <w:t>)</w:t>
            </w:r>
            <w:r>
              <w:rPr>
                <w:rFonts w:hint="cs"/>
                <w:rtl/>
                <w:lang w:bidi="ar-EG"/>
              </w:rPr>
              <w:t>،</w:t>
            </w:r>
          </w:p>
          <w:p w:rsidR="00E210F7" w:rsidRPr="00EB5549" w:rsidRDefault="00E210F7" w:rsidP="00C15C12">
            <w:pPr>
              <w:pStyle w:val="NumberedParaAR"/>
              <w:numPr>
                <w:ilvl w:val="0"/>
                <w:numId w:val="0"/>
              </w:numPr>
              <w:spacing w:after="120" w:line="320" w:lineRule="exact"/>
              <w:rPr>
                <w:rtl/>
                <w:lang w:bidi="ar-EG"/>
              </w:rPr>
            </w:pPr>
            <w:r w:rsidRPr="00EB5549">
              <w:rPr>
                <w:rtl/>
                <w:lang w:bidi="ar-EG"/>
              </w:rPr>
              <w:lastRenderedPageBreak/>
              <w:t xml:space="preserve">2. ومشروع لمؤسسات الملكية الفكرية الذكية: "استخدام المكونات والحلول التجارية المكيفة لتحديث البنية التحتية للملكية الفكرية التابعة لمؤسسات الملكية الفكرية الوطنية والإقليمية" (المشروع </w:t>
            </w:r>
            <w:r w:rsidRPr="00EB5549">
              <w:rPr>
                <w:lang w:bidi="ar-EG"/>
              </w:rPr>
              <w:t>DA_10_02</w:t>
            </w:r>
            <w:r w:rsidRPr="00EB5549">
              <w:rPr>
                <w:rtl/>
                <w:lang w:bidi="ar-EG"/>
              </w:rPr>
              <w:t xml:space="preserve"> الوارد في الوثيقة </w:t>
            </w:r>
            <w:r w:rsidRPr="00EB5549">
              <w:rPr>
                <w:lang w:bidi="ar-EG"/>
              </w:rPr>
              <w:t>CDIP/3/INF/2</w:t>
            </w:r>
            <w:r>
              <w:rPr>
                <w:rtl/>
                <w:lang w:bidi="ar-EG"/>
              </w:rPr>
              <w:t>)</w:t>
            </w:r>
            <w:r>
              <w:rPr>
                <w:rFonts w:hint="cs"/>
                <w:rtl/>
                <w:lang w:bidi="ar-EG"/>
              </w:rPr>
              <w:t>،</w:t>
            </w:r>
          </w:p>
          <w:p w:rsidR="00E210F7" w:rsidRPr="00EB5549" w:rsidRDefault="00E210F7" w:rsidP="006A01E2">
            <w:pPr>
              <w:pStyle w:val="NumberedParaAR"/>
              <w:numPr>
                <w:ilvl w:val="0"/>
                <w:numId w:val="0"/>
              </w:numPr>
              <w:spacing w:after="120" w:line="320" w:lineRule="exact"/>
              <w:rPr>
                <w:w w:val="92"/>
                <w:rtl/>
                <w:lang w:bidi="ar-EG"/>
              </w:rPr>
            </w:pPr>
            <w:r w:rsidRPr="00EB5549">
              <w:rPr>
                <w:w w:val="92"/>
                <w:rtl/>
                <w:lang w:bidi="ar-EG"/>
              </w:rPr>
              <w:t xml:space="preserve">3. ومشروع "بنية دعم الابتكار ونقل التكنولوجيا لفائدة المؤسسات الوطنية" (المشروع </w:t>
            </w:r>
            <w:r w:rsidRPr="00EB5549">
              <w:rPr>
                <w:w w:val="92"/>
                <w:lang w:bidi="ar-EG"/>
              </w:rPr>
              <w:t>DA_10_03</w:t>
            </w:r>
            <w:r w:rsidRPr="00EB5549">
              <w:rPr>
                <w:w w:val="92"/>
                <w:rtl/>
                <w:lang w:bidi="ar-EG"/>
              </w:rPr>
              <w:t xml:space="preserve"> الوارد في الوثيقة </w:t>
            </w:r>
            <w:r w:rsidRPr="00EB5549">
              <w:rPr>
                <w:w w:val="92"/>
                <w:lang w:bidi="ar-EG"/>
              </w:rPr>
              <w:t>CDIP/3/INF/2</w:t>
            </w:r>
            <w:r>
              <w:rPr>
                <w:w w:val="92"/>
                <w:rtl/>
                <w:lang w:bidi="ar-EG"/>
              </w:rPr>
              <w:t>)</w:t>
            </w:r>
            <w:r>
              <w:rPr>
                <w:rFonts w:hint="cs"/>
                <w:w w:val="92"/>
                <w:rtl/>
                <w:lang w:bidi="ar-EG"/>
              </w:rPr>
              <w:t>،</w:t>
            </w:r>
          </w:p>
          <w:p w:rsidR="00E210F7" w:rsidRPr="00EB5549" w:rsidRDefault="00E210F7" w:rsidP="00C15C12">
            <w:pPr>
              <w:pStyle w:val="NumberedParaAR"/>
              <w:numPr>
                <w:ilvl w:val="0"/>
                <w:numId w:val="0"/>
              </w:numPr>
              <w:spacing w:after="120" w:line="320" w:lineRule="exact"/>
              <w:rPr>
                <w:rtl/>
                <w:lang w:bidi="ar-EG"/>
              </w:rPr>
            </w:pPr>
            <w:r w:rsidRPr="00EB5549">
              <w:rPr>
                <w:rtl/>
                <w:lang w:bidi="ar-EG"/>
              </w:rPr>
              <w:t xml:space="preserve">4. </w:t>
            </w:r>
            <w:r>
              <w:rPr>
                <w:rFonts w:hint="cs"/>
                <w:rtl/>
                <w:lang w:bidi="ar-EG"/>
              </w:rPr>
              <w:t xml:space="preserve">ومشروع </w:t>
            </w:r>
            <w:r w:rsidRPr="00EB5549">
              <w:rPr>
                <w:rtl/>
                <w:lang w:bidi="ar-EG"/>
              </w:rPr>
              <w:t xml:space="preserve">"تعزيز قدرات المؤسسات والمستخدمين في مجال الملكية الفكرية على كل من الصعيد الوطني ودون الإقليمي والإقليمي" (المشروع </w:t>
            </w:r>
            <w:r w:rsidRPr="00EB5549">
              <w:rPr>
                <w:lang w:bidi="ar-EG"/>
              </w:rPr>
              <w:t>DA_10_05</w:t>
            </w:r>
            <w:r w:rsidRPr="00EB5549">
              <w:rPr>
                <w:rtl/>
                <w:lang w:bidi="ar-EG"/>
              </w:rPr>
              <w:t xml:space="preserve"> الوارد في الوثيقة </w:t>
            </w:r>
            <w:r w:rsidRPr="00EB5549">
              <w:rPr>
                <w:lang w:bidi="ar-EG"/>
              </w:rPr>
              <w:t>CDIP/3/INF/2</w:t>
            </w:r>
            <w:r w:rsidRPr="00EB5549">
              <w:rPr>
                <w:rtl/>
                <w:lang w:bidi="ar-EG"/>
              </w:rPr>
              <w:t>)</w:t>
            </w:r>
            <w:r>
              <w:rPr>
                <w:rFonts w:hint="cs"/>
                <w:rtl/>
                <w:lang w:bidi="ar-EG"/>
              </w:rPr>
              <w:t>،</w:t>
            </w:r>
          </w:p>
          <w:p w:rsidR="00E210F7" w:rsidRDefault="00E210F7" w:rsidP="00C15C12">
            <w:pPr>
              <w:pStyle w:val="NumberedParaAR"/>
              <w:numPr>
                <w:ilvl w:val="0"/>
                <w:numId w:val="0"/>
              </w:numPr>
              <w:spacing w:after="120" w:line="320" w:lineRule="exact"/>
              <w:rPr>
                <w:rtl/>
                <w:lang w:bidi="ar-EG"/>
              </w:rPr>
            </w:pPr>
            <w:r w:rsidRPr="00EB5549">
              <w:rPr>
                <w:rFonts w:hint="cs"/>
                <w:rtl/>
                <w:lang w:bidi="ar-EG"/>
              </w:rPr>
              <w:t xml:space="preserve">5. </w:t>
            </w:r>
            <w:r>
              <w:rPr>
                <w:rFonts w:hint="cs"/>
                <w:rtl/>
                <w:lang w:bidi="ar-EG"/>
              </w:rPr>
              <w:t>و</w:t>
            </w:r>
            <w:r w:rsidRPr="00EB5549">
              <w:rPr>
                <w:rtl/>
                <w:lang w:bidi="ar-EG"/>
              </w:rPr>
              <w:t xml:space="preserve">مشروع </w:t>
            </w:r>
            <w:r w:rsidR="006A01E2">
              <w:rPr>
                <w:rFonts w:hint="cs"/>
                <w:rtl/>
                <w:lang w:bidi="ar-EG"/>
              </w:rPr>
              <w:t>"</w:t>
            </w:r>
            <w:r w:rsidRPr="00EB5549">
              <w:rPr>
                <w:rtl/>
                <w:lang w:bidi="ar-EG"/>
              </w:rPr>
              <w:t>الملكية الفكرية وتوسيم المنتجات لتطوير الأعمال في البلدان النامية والبلدان الأقل نموا</w:t>
            </w:r>
            <w:r w:rsidR="006A01E2">
              <w:rPr>
                <w:rFonts w:hint="cs"/>
                <w:rtl/>
                <w:lang w:bidi="ar-EG"/>
              </w:rPr>
              <w:t>"</w:t>
            </w:r>
            <w:r w:rsidRPr="00EB5549">
              <w:rPr>
                <w:rtl/>
                <w:lang w:bidi="ar-EG"/>
              </w:rPr>
              <w:t xml:space="preserve"> (المشروع </w:t>
            </w:r>
            <w:r w:rsidRPr="00EB5549">
              <w:rPr>
                <w:lang w:bidi="ar-EG"/>
              </w:rPr>
              <w:t>DA_04_10_01</w:t>
            </w:r>
            <w:r w:rsidRPr="00EB5549">
              <w:rPr>
                <w:rFonts w:hint="cs"/>
                <w:rtl/>
                <w:lang w:bidi="ar-EG"/>
              </w:rPr>
              <w:t xml:space="preserve"> الوارد في الوثيقة </w:t>
            </w:r>
            <w:r w:rsidRPr="00EB5549">
              <w:rPr>
                <w:lang w:bidi="ar-EG"/>
              </w:rPr>
              <w:t>CDIP/5/5</w:t>
            </w:r>
            <w:r>
              <w:rPr>
                <w:rtl/>
                <w:lang w:bidi="ar-EG"/>
              </w:rPr>
              <w:t>)</w:t>
            </w:r>
            <w:r>
              <w:rPr>
                <w:rFonts w:hint="cs"/>
                <w:rtl/>
                <w:lang w:bidi="ar-EG"/>
              </w:rPr>
              <w:t>،</w:t>
            </w:r>
          </w:p>
          <w:p w:rsidR="00E210F7" w:rsidRDefault="00E210F7" w:rsidP="006A01E2">
            <w:pPr>
              <w:pStyle w:val="NumberedParaAR"/>
              <w:numPr>
                <w:ilvl w:val="0"/>
                <w:numId w:val="0"/>
              </w:numPr>
              <w:spacing w:after="120" w:line="320" w:lineRule="exact"/>
              <w:rPr>
                <w:rtl/>
                <w:lang w:bidi="ar-EG"/>
              </w:rPr>
            </w:pPr>
            <w:r>
              <w:rPr>
                <w:rFonts w:hint="cs"/>
                <w:rtl/>
                <w:lang w:bidi="ar-EG"/>
              </w:rPr>
              <w:t>6. و</w:t>
            </w:r>
            <w:r w:rsidRPr="007D3CE9">
              <w:rPr>
                <w:rtl/>
                <w:lang w:bidi="ar-EG"/>
              </w:rPr>
              <w:t xml:space="preserve">مشروع </w:t>
            </w:r>
            <w:r w:rsidR="006A01E2">
              <w:rPr>
                <w:rFonts w:hint="cs"/>
                <w:rtl/>
                <w:lang w:bidi="ar-EG"/>
              </w:rPr>
              <w:t>"</w:t>
            </w:r>
            <w:r w:rsidRPr="007D3CE9">
              <w:rPr>
                <w:rtl/>
                <w:lang w:bidi="ar-EG"/>
              </w:rPr>
              <w:t>تعزيز التعاون حول الملكية الفكرية والتنمية فيما بين بلدان الجنوب من بلدان نامية وبلدان أقل نموا</w:t>
            </w:r>
            <w:r w:rsidR="006A01E2">
              <w:rPr>
                <w:rFonts w:hint="cs"/>
                <w:rtl/>
                <w:lang w:bidi="ar-EG"/>
              </w:rPr>
              <w:t>"</w:t>
            </w:r>
            <w:r w:rsidRPr="007D3CE9">
              <w:rPr>
                <w:rtl/>
                <w:lang w:bidi="ar-EG"/>
              </w:rPr>
              <w:t xml:space="preserve"> (</w:t>
            </w:r>
            <w:r>
              <w:rPr>
                <w:rFonts w:hint="cs"/>
                <w:rtl/>
                <w:lang w:bidi="ar-EG"/>
              </w:rPr>
              <w:t>ال</w:t>
            </w:r>
            <w:r w:rsidRPr="007D3CE9">
              <w:rPr>
                <w:rtl/>
                <w:lang w:bidi="ar-EG"/>
              </w:rPr>
              <w:t xml:space="preserve">مشروع </w:t>
            </w:r>
            <w:r w:rsidRPr="007D3CE9">
              <w:rPr>
                <w:lang w:bidi="ar-EG"/>
              </w:rPr>
              <w:t>DA_1_10_11_13_19_25_32_01</w:t>
            </w:r>
            <w:r w:rsidRPr="007D3CE9">
              <w:rPr>
                <w:rtl/>
                <w:lang w:bidi="ar-EG"/>
              </w:rPr>
              <w:t xml:space="preserve"> الوارد في الوثيقة </w:t>
            </w:r>
            <w:r w:rsidRPr="007D3CE9">
              <w:rPr>
                <w:lang w:bidi="ar-EG"/>
              </w:rPr>
              <w:t>CDIP/7/6</w:t>
            </w:r>
            <w:r w:rsidRPr="007D3CE9">
              <w:rPr>
                <w:rtl/>
                <w:lang w:bidi="ar-EG"/>
              </w:rPr>
              <w:t>)</w:t>
            </w:r>
            <w:r>
              <w:rPr>
                <w:rFonts w:hint="cs"/>
                <w:rtl/>
                <w:lang w:bidi="ar-EG"/>
              </w:rPr>
              <w:t>،</w:t>
            </w:r>
          </w:p>
          <w:p w:rsidR="00E210F7" w:rsidRDefault="00E210F7" w:rsidP="006A01E2">
            <w:pPr>
              <w:pStyle w:val="NumberedParaAR"/>
              <w:numPr>
                <w:ilvl w:val="0"/>
                <w:numId w:val="0"/>
              </w:numPr>
              <w:spacing w:after="120" w:line="320" w:lineRule="exact"/>
              <w:rPr>
                <w:rtl/>
                <w:lang w:bidi="ar-EG"/>
              </w:rPr>
            </w:pPr>
            <w:r>
              <w:rPr>
                <w:rFonts w:hint="cs"/>
                <w:rtl/>
                <w:lang w:bidi="ar-EG"/>
              </w:rPr>
              <w:lastRenderedPageBreak/>
              <w:t>7. ومشروع</w:t>
            </w:r>
            <w:r w:rsidRPr="00EB5549">
              <w:rPr>
                <w:rtl/>
                <w:lang w:bidi="ar-EG"/>
              </w:rPr>
              <w:t xml:space="preserve"> "تعزيز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(المشروع </w:t>
            </w:r>
            <w:r w:rsidRPr="00EB5549">
              <w:rPr>
                <w:lang w:bidi="ar-EG"/>
              </w:rPr>
              <w:t>DA_10_04</w:t>
            </w:r>
            <w:r w:rsidRPr="00EB5549">
              <w:rPr>
                <w:rtl/>
                <w:lang w:bidi="ar-EG"/>
              </w:rPr>
              <w:t xml:space="preserve"> الوارد في الوثيقة </w:t>
            </w:r>
            <w:r w:rsidRPr="00EB5549">
              <w:rPr>
                <w:lang w:bidi="ar-EG"/>
              </w:rPr>
              <w:t>CDIP/3/INF/2</w:t>
            </w:r>
            <w:r w:rsidRPr="00EB5549">
              <w:rPr>
                <w:rtl/>
                <w:lang w:bidi="ar-EG"/>
              </w:rPr>
              <w:t>)</w:t>
            </w:r>
            <w:r w:rsidR="006A01E2">
              <w:rPr>
                <w:rFonts w:hint="cs"/>
                <w:rtl/>
                <w:lang w:bidi="ar-EG"/>
              </w:rPr>
              <w:t>،</w:t>
            </w:r>
          </w:p>
          <w:p w:rsidR="00E210F7" w:rsidRPr="00EB5549" w:rsidRDefault="006A01E2" w:rsidP="006A01E2">
            <w:pPr>
              <w:pStyle w:val="NumberedParaAR"/>
              <w:numPr>
                <w:ilvl w:val="0"/>
                <w:numId w:val="0"/>
              </w:numPr>
              <w:spacing w:after="120" w:line="320" w:lineRule="exact"/>
              <w:rPr>
                <w:rtl/>
                <w:lang w:bidi="ar-EG"/>
              </w:rPr>
            </w:pPr>
            <w:r>
              <w:rPr>
                <w:rFonts w:hint="cs"/>
                <w:rtl/>
                <w:lang w:bidi="ar-EG"/>
              </w:rPr>
              <w:t>8. و</w:t>
            </w:r>
            <w:r w:rsidR="00E210F7" w:rsidRPr="00EB5549">
              <w:rPr>
                <w:rtl/>
                <w:lang w:bidi="ar-EG"/>
              </w:rPr>
              <w:t xml:space="preserve">مشروع "تعزيز القطاع السمعي البصري وتطويره في بوركينا فاسو وبعض البلدان الأفريقية" (المشروع </w:t>
            </w:r>
            <w:r w:rsidR="00E210F7" w:rsidRPr="00EB5549">
              <w:rPr>
                <w:lang w:bidi="ar-EG"/>
              </w:rPr>
              <w:t>DA_1_2_4_10_11_1</w:t>
            </w:r>
            <w:r w:rsidR="00E210F7" w:rsidRPr="00EB5549">
              <w:rPr>
                <w:rtl/>
                <w:lang w:bidi="ar-EG"/>
              </w:rPr>
              <w:t xml:space="preserve"> الوارد في الوثيقة </w:t>
            </w:r>
            <w:r w:rsidR="00E210F7" w:rsidRPr="00EB5549">
              <w:rPr>
                <w:lang w:bidi="ar-EG"/>
              </w:rPr>
              <w:t>CDIP/9/13</w:t>
            </w:r>
            <w:r w:rsidR="00E210F7">
              <w:rPr>
                <w:rtl/>
                <w:lang w:bidi="ar-EG"/>
              </w:rPr>
              <w:t>)</w:t>
            </w:r>
            <w:r w:rsidR="00E210F7">
              <w:rPr>
                <w:rFonts w:hint="cs"/>
                <w:rtl/>
                <w:lang w:bidi="ar-EG"/>
              </w:rPr>
              <w:t>،</w:t>
            </w:r>
          </w:p>
          <w:p w:rsidR="00E210F7" w:rsidRDefault="006A01E2" w:rsidP="006A01E2">
            <w:pPr>
              <w:pStyle w:val="NumberedParaAR"/>
              <w:numPr>
                <w:ilvl w:val="0"/>
                <w:numId w:val="0"/>
              </w:numPr>
              <w:spacing w:after="120" w:line="320" w:lineRule="exact"/>
              <w:rPr>
                <w:rtl/>
                <w:lang w:bidi="ar-EG"/>
              </w:rPr>
            </w:pPr>
            <w:r>
              <w:rPr>
                <w:rFonts w:hint="cs"/>
                <w:rtl/>
                <w:lang w:bidi="ar-EG"/>
              </w:rPr>
              <w:t>9</w:t>
            </w:r>
            <w:r w:rsidR="00E210F7" w:rsidRPr="00EB5549">
              <w:rPr>
                <w:rtl/>
                <w:lang w:bidi="ar-EG"/>
              </w:rPr>
              <w:t xml:space="preserve">. </w:t>
            </w:r>
            <w:r w:rsidR="00E210F7">
              <w:rPr>
                <w:rFonts w:hint="cs"/>
                <w:rtl/>
                <w:lang w:bidi="ar-EG"/>
              </w:rPr>
              <w:t>وال</w:t>
            </w:r>
            <w:r w:rsidR="00E210F7" w:rsidRPr="00EB5549">
              <w:rPr>
                <w:rtl/>
                <w:lang w:bidi="ar-EG"/>
              </w:rPr>
              <w:t xml:space="preserve">مشروع </w:t>
            </w:r>
            <w:r w:rsidR="00E210F7">
              <w:rPr>
                <w:rFonts w:hint="cs"/>
                <w:rtl/>
                <w:lang w:bidi="ar-EG"/>
              </w:rPr>
              <w:t>ال</w:t>
            </w:r>
            <w:r w:rsidR="00E210F7" w:rsidRPr="00EB5549">
              <w:rPr>
                <w:rtl/>
                <w:lang w:bidi="ar-EG"/>
              </w:rPr>
              <w:t xml:space="preserve">رائد بشأن </w:t>
            </w:r>
            <w:r w:rsidR="00E210F7">
              <w:rPr>
                <w:rFonts w:hint="cs"/>
                <w:rtl/>
                <w:lang w:bidi="ar-EG"/>
              </w:rPr>
              <w:t>"</w:t>
            </w:r>
            <w:r w:rsidR="00E210F7" w:rsidRPr="00EB5549">
              <w:rPr>
                <w:rtl/>
                <w:lang w:bidi="ar-EG"/>
              </w:rPr>
              <w:t>الملكية الفكرية وإدارة التصاميم لتطوير الأعمال في البلدان النامية والبلدان الأقل نمواً</w:t>
            </w:r>
            <w:r w:rsidR="00E210F7">
              <w:rPr>
                <w:rFonts w:hint="cs"/>
                <w:rtl/>
                <w:lang w:bidi="ar-EG"/>
              </w:rPr>
              <w:t>"</w:t>
            </w:r>
            <w:r w:rsidR="00E210F7" w:rsidRPr="00EB5549">
              <w:rPr>
                <w:rtl/>
                <w:lang w:bidi="ar-EG"/>
              </w:rPr>
              <w:t xml:space="preserve"> (المشروع </w:t>
            </w:r>
            <w:r w:rsidR="00E210F7" w:rsidRPr="00EB5549">
              <w:rPr>
                <w:lang w:bidi="ar-EG"/>
              </w:rPr>
              <w:t>DA_4_10_02</w:t>
            </w:r>
            <w:r w:rsidR="00E210F7" w:rsidRPr="00EB5549">
              <w:rPr>
                <w:rtl/>
                <w:lang w:bidi="ar-EG"/>
              </w:rPr>
              <w:t xml:space="preserve"> الوارد في الوثيقة </w:t>
            </w:r>
            <w:r w:rsidR="00E210F7" w:rsidRPr="00EB5549">
              <w:rPr>
                <w:lang w:bidi="ar-EG"/>
              </w:rPr>
              <w:t>CDIP/12/6</w:t>
            </w:r>
            <w:r w:rsidR="00E210F7">
              <w:rPr>
                <w:rtl/>
                <w:lang w:bidi="ar-EG"/>
              </w:rPr>
              <w:t>)</w:t>
            </w:r>
            <w:r>
              <w:rPr>
                <w:rFonts w:hint="cs"/>
                <w:rtl/>
                <w:lang w:bidi="ar-EG"/>
              </w:rPr>
              <w:t>.</w:t>
            </w:r>
          </w:p>
          <w:p w:rsidR="006A01E2" w:rsidRDefault="006A01E2" w:rsidP="00DC16A9">
            <w:pPr>
              <w:pStyle w:val="NumberedParaAR"/>
              <w:numPr>
                <w:ilvl w:val="0"/>
                <w:numId w:val="0"/>
              </w:numPr>
              <w:spacing w:after="120" w:line="320" w:lineRule="exact"/>
              <w:rPr>
                <w:rtl/>
                <w:lang w:bidi="ar-EG"/>
              </w:rPr>
            </w:pPr>
            <w:r>
              <w:rPr>
                <w:rtl/>
                <w:lang w:bidi="ar-EG"/>
              </w:rPr>
              <w:t xml:space="preserve">وعُرضت تقارير تقييم هذه المشروعات على اللجنة المعنية بالتنمية والملكية الفكرية </w:t>
            </w:r>
            <w:r w:rsidR="00DC16A9">
              <w:rPr>
                <w:rtl/>
                <w:lang w:bidi="ar-EG"/>
              </w:rPr>
              <w:t xml:space="preserve">لتنظر فيها </w:t>
            </w:r>
            <w:r>
              <w:rPr>
                <w:rtl/>
                <w:lang w:bidi="ar-EG"/>
              </w:rPr>
              <w:t>في دوارتها التاسعة والعاشرة والثالثة عشرة والرابعة عشرة والخامسة عشرة، وترد</w:t>
            </w:r>
            <w:r>
              <w:rPr>
                <w:rFonts w:hint="cs"/>
                <w:rtl/>
                <w:lang w:bidi="ar-EG"/>
              </w:rPr>
              <w:t xml:space="preserve"> هذه التقارير</w:t>
            </w:r>
            <w:r>
              <w:rPr>
                <w:rtl/>
                <w:lang w:bidi="ar-EG"/>
              </w:rPr>
              <w:t xml:space="preserve"> في الوثائق </w:t>
            </w:r>
            <w:r>
              <w:rPr>
                <w:lang w:bidi="ar-EG"/>
              </w:rPr>
              <w:t>CDIP/9/6</w:t>
            </w:r>
            <w:r>
              <w:rPr>
                <w:rtl/>
                <w:lang w:bidi="ar-EG"/>
              </w:rPr>
              <w:t>، و</w:t>
            </w:r>
            <w:r>
              <w:rPr>
                <w:lang w:bidi="ar-EG"/>
              </w:rPr>
              <w:t>CDIP/14/4</w:t>
            </w:r>
            <w:r>
              <w:rPr>
                <w:rtl/>
                <w:lang w:bidi="ar-EG"/>
              </w:rPr>
              <w:t xml:space="preserve">، </w:t>
            </w:r>
            <w:r>
              <w:rPr>
                <w:rFonts w:hint="cs"/>
                <w:rtl/>
                <w:lang w:bidi="ar-EG"/>
              </w:rPr>
              <w:t>و</w:t>
            </w:r>
            <w:r w:rsidRPr="006A01E2">
              <w:rPr>
                <w:lang w:bidi="ar-EG"/>
              </w:rPr>
              <w:t>CDIP/10/4</w:t>
            </w:r>
            <w:r>
              <w:rPr>
                <w:rFonts w:hint="cs"/>
                <w:rtl/>
                <w:lang w:bidi="ar-EG"/>
              </w:rPr>
              <w:t xml:space="preserve">، </w:t>
            </w:r>
            <w:r>
              <w:rPr>
                <w:rtl/>
                <w:lang w:bidi="ar-EG"/>
              </w:rPr>
              <w:t>و</w:t>
            </w:r>
            <w:r>
              <w:rPr>
                <w:lang w:bidi="ar-EG"/>
              </w:rPr>
              <w:t>CDIP/10/8</w:t>
            </w:r>
            <w:r>
              <w:rPr>
                <w:rtl/>
                <w:lang w:bidi="ar-EG"/>
              </w:rPr>
              <w:t>، و</w:t>
            </w:r>
            <w:r>
              <w:rPr>
                <w:lang w:bidi="ar-EG"/>
              </w:rPr>
              <w:t>CDIP/10/7</w:t>
            </w:r>
            <w:r>
              <w:rPr>
                <w:rtl/>
                <w:lang w:bidi="ar-EG"/>
              </w:rPr>
              <w:t>، و</w:t>
            </w:r>
            <w:r>
              <w:rPr>
                <w:lang w:bidi="ar-EG"/>
              </w:rPr>
              <w:t>CDIP/13/3</w:t>
            </w:r>
            <w:r>
              <w:rPr>
                <w:rtl/>
                <w:lang w:bidi="ar-EG"/>
              </w:rPr>
              <w:t>، و</w:t>
            </w:r>
            <w:r>
              <w:rPr>
                <w:lang w:bidi="ar-EG"/>
              </w:rPr>
              <w:t>CDIP/13/4</w:t>
            </w:r>
            <w:r>
              <w:rPr>
                <w:rtl/>
                <w:lang w:bidi="ar-EG"/>
              </w:rPr>
              <w:t xml:space="preserve">، </w:t>
            </w:r>
            <w:r>
              <w:rPr>
                <w:rtl/>
                <w:lang w:bidi="ar-EG"/>
              </w:rPr>
              <w:lastRenderedPageBreak/>
              <w:t>و</w:t>
            </w:r>
            <w:r>
              <w:rPr>
                <w:lang w:bidi="ar-EG"/>
              </w:rPr>
              <w:t>CDIP/15/14</w:t>
            </w:r>
            <w:r>
              <w:rPr>
                <w:rFonts w:hint="cs"/>
                <w:rtl/>
                <w:lang w:bidi="ar-EG"/>
              </w:rPr>
              <w:t>، و</w:t>
            </w:r>
            <w:r w:rsidRPr="006A01E2">
              <w:rPr>
                <w:lang w:bidi="ar-EG"/>
              </w:rPr>
              <w:t>CDIP/17/3</w:t>
            </w:r>
            <w:r>
              <w:rPr>
                <w:rFonts w:hint="cs"/>
                <w:rtl/>
                <w:lang w:bidi="ar-EG"/>
              </w:rPr>
              <w:t xml:space="preserve"> </w:t>
            </w:r>
            <w:r>
              <w:rPr>
                <w:rtl/>
                <w:lang w:bidi="ar-EG"/>
              </w:rPr>
              <w:t>على التوالي.</w:t>
            </w:r>
          </w:p>
          <w:p w:rsidR="00DC16A9" w:rsidRDefault="00DC16A9" w:rsidP="00DC16A9">
            <w:pPr>
              <w:pStyle w:val="NumberedParaAR"/>
              <w:numPr>
                <w:ilvl w:val="0"/>
                <w:numId w:val="0"/>
              </w:numPr>
              <w:spacing w:after="120" w:line="320" w:lineRule="exact"/>
              <w:rPr>
                <w:lang w:bidi="ar-EG"/>
              </w:rPr>
            </w:pPr>
            <w:r w:rsidRPr="00DC16A9">
              <w:rPr>
                <w:rtl/>
                <w:lang w:bidi="ar-EG"/>
              </w:rPr>
              <w:t>وعُرض على الدورة الحالية تقرير تقييم المشروع الرائد بشأن "الملكية الفكرية وإدارة التصاميم لتطوير الأعمال في البلدان النامية والبلدان الأقل نمواً.</w:t>
            </w:r>
          </w:p>
          <w:p w:rsidR="006A01E2" w:rsidRDefault="006A01E2" w:rsidP="006A01E2">
            <w:pPr>
              <w:pStyle w:val="NumberedParaAR"/>
              <w:numPr>
                <w:ilvl w:val="0"/>
                <w:numId w:val="0"/>
              </w:numPr>
              <w:spacing w:after="120" w:line="320" w:lineRule="exact"/>
              <w:rPr>
                <w:rtl/>
                <w:lang w:bidi="ar-EG"/>
              </w:rPr>
            </w:pPr>
            <w:r>
              <w:rPr>
                <w:rtl/>
                <w:lang w:bidi="ar-EG"/>
              </w:rPr>
              <w:t>وعلاوة على ذلك، تتناول المشروعات التالية هذه التوصية:</w:t>
            </w:r>
          </w:p>
          <w:p w:rsidR="00E210F7" w:rsidRDefault="00E210F7" w:rsidP="00DC16A9">
            <w:pPr>
              <w:pStyle w:val="NumberedParaAR"/>
              <w:numPr>
                <w:ilvl w:val="0"/>
                <w:numId w:val="0"/>
              </w:numPr>
              <w:spacing w:after="120" w:line="320" w:lineRule="exact"/>
              <w:rPr>
                <w:rtl/>
                <w:lang w:bidi="ar-EG"/>
              </w:rPr>
            </w:pPr>
            <w:r w:rsidRPr="00DA57EA">
              <w:rPr>
                <w:rtl/>
                <w:lang w:bidi="ar-EG"/>
              </w:rPr>
              <w:t xml:space="preserve">مشروع "الملكية الفكرية والسياحة والثقافة: دعم الأهداف الإنمائية والنهوض بالتراث الثقافي في مصر وغيرها من البلدان النامية (المشروع </w:t>
            </w:r>
            <w:r w:rsidRPr="00DA57EA">
              <w:rPr>
                <w:lang w:bidi="ar-EG"/>
              </w:rPr>
              <w:t>DA_1_10_12_40_01</w:t>
            </w:r>
            <w:r w:rsidRPr="00DA57EA">
              <w:rPr>
                <w:rtl/>
                <w:lang w:bidi="ar-EG"/>
              </w:rPr>
              <w:t xml:space="preserve"> الوارد في الوثيقة </w:t>
            </w:r>
            <w:r w:rsidRPr="00DA57EA">
              <w:rPr>
                <w:lang w:bidi="ar-EG"/>
              </w:rPr>
              <w:t>CDIP/15/7 Rev</w:t>
            </w:r>
            <w:r>
              <w:rPr>
                <w:lang w:bidi="ar-EG"/>
              </w:rPr>
              <w:t>.</w:t>
            </w:r>
            <w:r w:rsidRPr="00DA57EA">
              <w:rPr>
                <w:rtl/>
                <w:lang w:bidi="ar-EG"/>
              </w:rPr>
              <w:t>)</w:t>
            </w:r>
            <w:r w:rsidR="00DC16A9">
              <w:rPr>
                <w:rFonts w:hint="cs"/>
                <w:rtl/>
                <w:lang w:bidi="ar-EG"/>
              </w:rPr>
              <w:t>،</w:t>
            </w:r>
          </w:p>
          <w:p w:rsidR="00DC16A9" w:rsidRDefault="00DC16A9" w:rsidP="00DC16A9">
            <w:pPr>
              <w:pStyle w:val="NumberedParaAR"/>
              <w:numPr>
                <w:ilvl w:val="0"/>
                <w:numId w:val="0"/>
              </w:numPr>
              <w:spacing w:after="120" w:line="320" w:lineRule="exact"/>
              <w:rPr>
                <w:rtl/>
                <w:lang w:bidi="ar-EG"/>
              </w:rPr>
            </w:pPr>
            <w:r>
              <w:rPr>
                <w:rFonts w:hint="cs"/>
                <w:rtl/>
                <w:lang w:bidi="ar-EG"/>
              </w:rPr>
              <w:t xml:space="preserve">ومشروع </w:t>
            </w:r>
            <w:r w:rsidRPr="00EB5549">
              <w:rPr>
                <w:rtl/>
                <w:lang w:bidi="ar-EG"/>
              </w:rPr>
              <w:t>"تعزيز القطاع السمعي البصري وتطويره في بوركينا فاسو وبعض البلدان الأفريقية</w:t>
            </w:r>
            <w:r>
              <w:rPr>
                <w:rFonts w:hint="cs"/>
                <w:rtl/>
                <w:lang w:bidi="ar-EG"/>
              </w:rPr>
              <w:t xml:space="preserve"> </w:t>
            </w:r>
            <w:r>
              <w:rPr>
                <w:rtl/>
                <w:lang w:bidi="ar-EG"/>
              </w:rPr>
              <w:t>–</w:t>
            </w:r>
            <w:r>
              <w:rPr>
                <w:rFonts w:hint="cs"/>
                <w:rtl/>
                <w:lang w:bidi="ar-EG"/>
              </w:rPr>
              <w:t xml:space="preserve"> المرحلة الثانية</w:t>
            </w:r>
            <w:r w:rsidRPr="00EB5549">
              <w:rPr>
                <w:rtl/>
                <w:lang w:bidi="ar-EG"/>
              </w:rPr>
              <w:t xml:space="preserve">" (المشروع </w:t>
            </w:r>
            <w:r w:rsidRPr="00EB5549">
              <w:rPr>
                <w:lang w:bidi="ar-EG"/>
              </w:rPr>
              <w:t>DA_1_2_4_10_11</w:t>
            </w:r>
            <w:r w:rsidRPr="00EB5549">
              <w:rPr>
                <w:rtl/>
                <w:lang w:bidi="ar-EG"/>
              </w:rPr>
              <w:t xml:space="preserve"> الوارد في الوثيقة </w:t>
            </w:r>
            <w:r w:rsidRPr="00EB5549">
              <w:rPr>
                <w:lang w:bidi="ar-EG"/>
              </w:rPr>
              <w:t>CDIP/</w:t>
            </w:r>
            <w:r>
              <w:rPr>
                <w:lang w:bidi="ar-EG"/>
              </w:rPr>
              <w:t>17</w:t>
            </w:r>
            <w:r w:rsidRPr="00EB5549">
              <w:rPr>
                <w:lang w:bidi="ar-EG"/>
              </w:rPr>
              <w:t>/</w:t>
            </w:r>
            <w:r>
              <w:rPr>
                <w:lang w:bidi="ar-EG"/>
              </w:rPr>
              <w:t>7</w:t>
            </w:r>
            <w:r w:rsidRPr="00EB5549">
              <w:rPr>
                <w:rtl/>
                <w:lang w:bidi="ar-EG"/>
              </w:rPr>
              <w:t>)</w:t>
            </w:r>
            <w:r>
              <w:rPr>
                <w:rFonts w:hint="cs"/>
                <w:rtl/>
                <w:lang w:bidi="ar-EG"/>
              </w:rPr>
              <w:t>،</w:t>
            </w:r>
          </w:p>
          <w:p w:rsidR="00E210F7" w:rsidRPr="00EB5549" w:rsidRDefault="00DC16A9" w:rsidP="0065753D">
            <w:pPr>
              <w:pStyle w:val="NumberedParaAR"/>
              <w:numPr>
                <w:ilvl w:val="0"/>
                <w:numId w:val="0"/>
              </w:numPr>
              <w:spacing w:after="120" w:line="320" w:lineRule="exact"/>
              <w:rPr>
                <w:rtl/>
                <w:lang w:bidi="ar-EG"/>
              </w:rPr>
            </w:pPr>
            <w:r>
              <w:rPr>
                <w:rFonts w:hint="cs"/>
                <w:rtl/>
                <w:lang w:bidi="ar-EG"/>
              </w:rPr>
              <w:t>و</w:t>
            </w:r>
            <w:r w:rsidR="00E210F7" w:rsidRPr="00DA57EA">
              <w:rPr>
                <w:rtl/>
                <w:lang w:bidi="ar-EG"/>
              </w:rPr>
              <w:t xml:space="preserve">مشروع بشأن </w:t>
            </w:r>
            <w:r>
              <w:rPr>
                <w:rFonts w:hint="cs"/>
                <w:rtl/>
                <w:lang w:bidi="ar-EG"/>
              </w:rPr>
              <w:t>"</w:t>
            </w:r>
            <w:r w:rsidR="00E210F7" w:rsidRPr="00DA57EA">
              <w:rPr>
                <w:rtl/>
                <w:lang w:bidi="ar-EG"/>
              </w:rPr>
              <w:t>التعاون على التعليم والتدريب المهني في مجال حقوق الملكية الفكرية مع م</w:t>
            </w:r>
            <w:r>
              <w:rPr>
                <w:rFonts w:hint="cs"/>
                <w:rtl/>
                <w:lang w:bidi="ar-EG"/>
              </w:rPr>
              <w:t>ؤسسات</w:t>
            </w:r>
            <w:r w:rsidR="00E210F7" w:rsidRPr="00DA57EA">
              <w:rPr>
                <w:rtl/>
                <w:lang w:bidi="ar-EG"/>
              </w:rPr>
              <w:t xml:space="preserve"> التدريب القضائي في البلدان النامية والبلدان الأقل نمواً</w:t>
            </w:r>
            <w:r>
              <w:rPr>
                <w:rFonts w:hint="cs"/>
                <w:rtl/>
                <w:lang w:bidi="ar-EG"/>
              </w:rPr>
              <w:t>"</w:t>
            </w:r>
            <w:r w:rsidR="00E210F7" w:rsidRPr="00DA57EA">
              <w:rPr>
                <w:rtl/>
                <w:lang w:bidi="ar-EG"/>
              </w:rPr>
              <w:t xml:space="preserve"> (المشروع </w:t>
            </w:r>
            <w:r w:rsidR="00E210F7" w:rsidRPr="00DA57EA">
              <w:rPr>
                <w:lang w:bidi="ar-EG"/>
              </w:rPr>
              <w:t>DA_3_10_45_01</w:t>
            </w:r>
            <w:r w:rsidR="00E210F7" w:rsidRPr="00DA57EA">
              <w:rPr>
                <w:rtl/>
                <w:lang w:bidi="ar-EG"/>
              </w:rPr>
              <w:t xml:space="preserve"> الوارد في الوثيقة </w:t>
            </w:r>
            <w:r w:rsidR="0065753D" w:rsidRPr="0065753D">
              <w:rPr>
                <w:lang w:bidi="ar-EG"/>
              </w:rPr>
              <w:t>CDIP/16/7 Rev</w:t>
            </w:r>
            <w:r w:rsidR="0065753D">
              <w:rPr>
                <w:lang w:bidi="ar-EG"/>
              </w:rPr>
              <w:t>.</w:t>
            </w:r>
            <w:r w:rsidR="00E210F7" w:rsidRPr="00DA57EA">
              <w:rPr>
                <w:rtl/>
                <w:lang w:bidi="ar-EG"/>
              </w:rPr>
              <w:t>).</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lastRenderedPageBreak/>
              <w:t>CDIP/1/3</w:t>
            </w:r>
          </w:p>
          <w:p w:rsidR="00E210F7" w:rsidRPr="00EB5549" w:rsidRDefault="00E210F7" w:rsidP="00C15C12">
            <w:pPr>
              <w:pStyle w:val="NumberedParaAR"/>
              <w:numPr>
                <w:ilvl w:val="0"/>
                <w:numId w:val="0"/>
              </w:numPr>
              <w:spacing w:after="0"/>
              <w:jc w:val="right"/>
              <w:rPr>
                <w:lang w:bidi="ar-EG"/>
              </w:rPr>
            </w:pPr>
            <w:r w:rsidRPr="00EB5549">
              <w:rPr>
                <w:lang w:bidi="ar-EG"/>
              </w:rPr>
              <w:t>CDIP/2/INF/1</w:t>
            </w:r>
          </w:p>
          <w:p w:rsidR="00E210F7" w:rsidRPr="00EB5549" w:rsidRDefault="00E210F7" w:rsidP="00C15C12">
            <w:pPr>
              <w:pStyle w:val="NumberedParaAR"/>
              <w:numPr>
                <w:ilvl w:val="0"/>
                <w:numId w:val="0"/>
              </w:numPr>
              <w:spacing w:after="0"/>
              <w:jc w:val="right"/>
              <w:rPr>
                <w:lang w:bidi="ar-EG"/>
              </w:rPr>
            </w:pPr>
            <w:r w:rsidRPr="00EB5549">
              <w:rPr>
                <w:lang w:bidi="ar-EG"/>
              </w:rPr>
              <w:t>CDIP/2/2</w:t>
            </w:r>
          </w:p>
          <w:p w:rsidR="00E210F7" w:rsidRPr="00EB5549" w:rsidRDefault="00E210F7" w:rsidP="00C15C12">
            <w:pPr>
              <w:pStyle w:val="NumberedParaAR"/>
              <w:numPr>
                <w:ilvl w:val="0"/>
                <w:numId w:val="0"/>
              </w:numPr>
              <w:spacing w:after="0"/>
              <w:jc w:val="right"/>
              <w:rPr>
                <w:lang w:bidi="ar-EG"/>
              </w:rPr>
            </w:pPr>
            <w:r w:rsidRPr="00EB5549">
              <w:rPr>
                <w:lang w:bidi="ar-EG"/>
              </w:rPr>
              <w:t>CDIP/4/12</w:t>
            </w:r>
          </w:p>
          <w:p w:rsidR="00E210F7" w:rsidRPr="00EB5549" w:rsidRDefault="00E210F7" w:rsidP="00C15C12">
            <w:pPr>
              <w:pStyle w:val="NumberedParaAR"/>
              <w:numPr>
                <w:ilvl w:val="0"/>
                <w:numId w:val="0"/>
              </w:numPr>
              <w:spacing w:after="0"/>
              <w:jc w:val="right"/>
              <w:rPr>
                <w:lang w:bidi="ar-EG"/>
              </w:rPr>
            </w:pPr>
            <w:r w:rsidRPr="00EB5549">
              <w:rPr>
                <w:lang w:bidi="ar-EG"/>
              </w:rPr>
              <w:t>CDIP/5/5</w:t>
            </w:r>
          </w:p>
          <w:p w:rsidR="00E210F7" w:rsidRPr="00EB5549" w:rsidRDefault="00E210F7" w:rsidP="00C15C12">
            <w:pPr>
              <w:pStyle w:val="NumberedParaAR"/>
              <w:numPr>
                <w:ilvl w:val="0"/>
                <w:numId w:val="0"/>
              </w:numPr>
              <w:spacing w:after="0"/>
              <w:jc w:val="right"/>
              <w:rPr>
                <w:lang w:bidi="ar-EG"/>
              </w:rPr>
            </w:pPr>
            <w:r w:rsidRPr="00EB5549">
              <w:rPr>
                <w:lang w:bidi="ar-EG"/>
              </w:rPr>
              <w:t>CDIP3/INF/2</w:t>
            </w:r>
          </w:p>
        </w:tc>
        <w:tc>
          <w:tcPr>
            <w:tcW w:w="1418" w:type="dxa"/>
          </w:tcPr>
          <w:p w:rsidR="00E210F7" w:rsidRPr="00EB5549" w:rsidRDefault="00E210F7" w:rsidP="00C15C12">
            <w:pPr>
              <w:pStyle w:val="NumberedParaAR"/>
              <w:numPr>
                <w:ilvl w:val="0"/>
                <w:numId w:val="0"/>
              </w:numPr>
              <w:spacing w:after="0" w:line="320" w:lineRule="exact"/>
              <w:jc w:val="right"/>
              <w:rPr>
                <w:lang w:bidi="ar-EG"/>
              </w:rPr>
            </w:pPr>
            <w:r w:rsidRPr="00EB5549">
              <w:rPr>
                <w:lang w:bidi="ar-EG"/>
              </w:rPr>
              <w:t>CDIP/4/2</w:t>
            </w:r>
          </w:p>
          <w:p w:rsidR="00E210F7" w:rsidRPr="00EB5549" w:rsidRDefault="00E210F7" w:rsidP="00C15C12">
            <w:pPr>
              <w:pStyle w:val="NumberedParaAR"/>
              <w:numPr>
                <w:ilvl w:val="0"/>
                <w:numId w:val="0"/>
              </w:numPr>
              <w:spacing w:after="0" w:line="320" w:lineRule="exact"/>
              <w:jc w:val="right"/>
              <w:rPr>
                <w:lang w:bidi="ar-EG"/>
              </w:rPr>
            </w:pPr>
            <w:r w:rsidRPr="00EB5549">
              <w:rPr>
                <w:lang w:bidi="ar-EG"/>
              </w:rPr>
              <w:t>CDIP/6/2</w:t>
            </w:r>
          </w:p>
          <w:p w:rsidR="00E210F7" w:rsidRPr="00EB5549" w:rsidRDefault="00E210F7" w:rsidP="00C15C12">
            <w:pPr>
              <w:pStyle w:val="NumberedParaAR"/>
              <w:numPr>
                <w:ilvl w:val="0"/>
                <w:numId w:val="0"/>
              </w:numPr>
              <w:spacing w:after="0" w:line="320" w:lineRule="exact"/>
              <w:jc w:val="right"/>
              <w:rPr>
                <w:lang w:bidi="ar-EG"/>
              </w:rPr>
            </w:pPr>
            <w:r w:rsidRPr="00EB5549">
              <w:rPr>
                <w:lang w:bidi="ar-EG"/>
              </w:rPr>
              <w:t>CDIP/8/2</w:t>
            </w:r>
          </w:p>
          <w:p w:rsidR="00E210F7" w:rsidRPr="00EB5549" w:rsidRDefault="00E210F7" w:rsidP="00C15C12">
            <w:pPr>
              <w:pStyle w:val="NumberedParaAR"/>
              <w:numPr>
                <w:ilvl w:val="0"/>
                <w:numId w:val="0"/>
              </w:numPr>
              <w:spacing w:after="0" w:line="320" w:lineRule="exact"/>
              <w:jc w:val="right"/>
              <w:rPr>
                <w:lang w:bidi="ar-EG"/>
              </w:rPr>
            </w:pPr>
            <w:r w:rsidRPr="00EB5549">
              <w:rPr>
                <w:lang w:bidi="ar-EG"/>
              </w:rPr>
              <w:t>CDIP/9/6</w:t>
            </w:r>
          </w:p>
          <w:p w:rsidR="00E210F7" w:rsidRPr="00EB5549" w:rsidRDefault="00E210F7" w:rsidP="00C15C12">
            <w:pPr>
              <w:pStyle w:val="NumberedParaAR"/>
              <w:numPr>
                <w:ilvl w:val="0"/>
                <w:numId w:val="0"/>
              </w:numPr>
              <w:spacing w:after="0" w:line="320" w:lineRule="exact"/>
              <w:jc w:val="right"/>
              <w:rPr>
                <w:lang w:bidi="ar-EG"/>
              </w:rPr>
            </w:pPr>
            <w:r w:rsidRPr="00EB5549">
              <w:rPr>
                <w:lang w:bidi="ar-EG"/>
              </w:rPr>
              <w:t>CDIP/10/4</w:t>
            </w:r>
          </w:p>
          <w:p w:rsidR="00E210F7" w:rsidRPr="00EB5549" w:rsidRDefault="00E210F7" w:rsidP="00C15C12">
            <w:pPr>
              <w:pStyle w:val="NumberedParaAR"/>
              <w:numPr>
                <w:ilvl w:val="0"/>
                <w:numId w:val="0"/>
              </w:numPr>
              <w:spacing w:after="0" w:line="320" w:lineRule="exact"/>
              <w:jc w:val="right"/>
              <w:rPr>
                <w:lang w:bidi="ar-EG"/>
              </w:rPr>
            </w:pPr>
            <w:r w:rsidRPr="00EB5549">
              <w:rPr>
                <w:lang w:bidi="ar-EG"/>
              </w:rPr>
              <w:t>CDIP/10/7</w:t>
            </w:r>
          </w:p>
          <w:p w:rsidR="00E210F7" w:rsidRPr="00EB5549" w:rsidRDefault="00E210F7" w:rsidP="00C15C12">
            <w:pPr>
              <w:pStyle w:val="NumberedParaAR"/>
              <w:numPr>
                <w:ilvl w:val="0"/>
                <w:numId w:val="0"/>
              </w:numPr>
              <w:spacing w:after="0" w:line="320" w:lineRule="exact"/>
              <w:jc w:val="right"/>
              <w:rPr>
                <w:lang w:bidi="ar-EG"/>
              </w:rPr>
            </w:pPr>
            <w:r w:rsidRPr="00EB5549">
              <w:rPr>
                <w:lang w:bidi="ar-EG"/>
              </w:rPr>
              <w:t>CDIP/10/8</w:t>
            </w:r>
          </w:p>
          <w:p w:rsidR="00E210F7" w:rsidRPr="00EB5549" w:rsidRDefault="00E210F7" w:rsidP="00C15C12">
            <w:pPr>
              <w:pStyle w:val="NumberedParaAR"/>
              <w:numPr>
                <w:ilvl w:val="0"/>
                <w:numId w:val="0"/>
              </w:numPr>
              <w:spacing w:after="0" w:line="320" w:lineRule="exact"/>
              <w:jc w:val="right"/>
              <w:rPr>
                <w:lang w:bidi="ar-EG"/>
              </w:rPr>
            </w:pPr>
            <w:r w:rsidRPr="00EB5549">
              <w:rPr>
                <w:lang w:bidi="ar-EG"/>
              </w:rPr>
              <w:t>CDIP/12/2</w:t>
            </w:r>
          </w:p>
          <w:p w:rsidR="00E210F7" w:rsidRDefault="00E210F7" w:rsidP="00C15C12">
            <w:pPr>
              <w:pStyle w:val="NumberedParaAR"/>
              <w:numPr>
                <w:ilvl w:val="0"/>
                <w:numId w:val="0"/>
              </w:numPr>
              <w:spacing w:after="0" w:line="320" w:lineRule="exact"/>
              <w:jc w:val="right"/>
              <w:rPr>
                <w:lang w:bidi="ar-EG"/>
              </w:rPr>
            </w:pPr>
            <w:r w:rsidRPr="00EB5549">
              <w:rPr>
                <w:lang w:bidi="ar-EG"/>
              </w:rPr>
              <w:t>CDIP/14/2</w:t>
            </w:r>
          </w:p>
          <w:p w:rsidR="00E210F7" w:rsidRDefault="00E210F7" w:rsidP="00C15C12">
            <w:pPr>
              <w:pStyle w:val="NumberedParaAR"/>
              <w:numPr>
                <w:ilvl w:val="0"/>
                <w:numId w:val="0"/>
              </w:numPr>
              <w:spacing w:after="0" w:line="320" w:lineRule="exact"/>
              <w:jc w:val="right"/>
              <w:rPr>
                <w:lang w:bidi="ar-EG"/>
              </w:rPr>
            </w:pPr>
            <w:r w:rsidRPr="005C3278">
              <w:rPr>
                <w:lang w:bidi="ar-EG"/>
              </w:rPr>
              <w:t>CDIP/16/2</w:t>
            </w:r>
          </w:p>
          <w:p w:rsidR="009734E0" w:rsidRPr="00EB5549" w:rsidRDefault="009734E0" w:rsidP="00C15C12">
            <w:pPr>
              <w:pStyle w:val="NumberedParaAR"/>
              <w:numPr>
                <w:ilvl w:val="0"/>
                <w:numId w:val="0"/>
              </w:numPr>
              <w:spacing w:after="0" w:line="320" w:lineRule="exact"/>
              <w:jc w:val="right"/>
              <w:rPr>
                <w:rtl/>
                <w:lang w:bidi="ar-EG"/>
              </w:rPr>
            </w:pPr>
            <w:r w:rsidRPr="009734E0">
              <w:rPr>
                <w:lang w:bidi="ar-EG"/>
              </w:rPr>
              <w:t>CDIP/18/2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11.</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CDIP/2/4</w:t>
            </w:r>
            <w:r w:rsidRPr="00EB5549">
              <w:rPr>
                <w:rtl/>
                <w:lang w:bidi="ar-EG"/>
              </w:rPr>
              <w:t>)</w:t>
            </w:r>
          </w:p>
        </w:tc>
        <w:tc>
          <w:tcPr>
            <w:tcW w:w="3918" w:type="dxa"/>
          </w:tcPr>
          <w:p w:rsidR="00E210F7" w:rsidRPr="00EB5549" w:rsidRDefault="00E210F7" w:rsidP="005C241B">
            <w:pPr>
              <w:pStyle w:val="NumberedParaAR"/>
              <w:numPr>
                <w:ilvl w:val="0"/>
                <w:numId w:val="0"/>
              </w:numPr>
              <w:spacing w:after="120" w:line="320" w:lineRule="exact"/>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اعتماد </w:t>
            </w:r>
            <w:r w:rsidR="005C241B" w:rsidRPr="005C241B">
              <w:rPr>
                <w:rFonts w:hint="cs"/>
                <w:rtl/>
                <w:lang w:bidi="ar-EG"/>
              </w:rPr>
              <w:t>أجندة</w:t>
            </w:r>
            <w:r w:rsidRPr="00EB5549">
              <w:rPr>
                <w:rtl/>
                <w:lang w:bidi="ar-EG"/>
              </w:rPr>
              <w:t xml:space="preserve"> التنمية في أكتوبر 2007.</w:t>
            </w:r>
          </w:p>
          <w:p w:rsidR="00E210F7" w:rsidRPr="00EB5549" w:rsidRDefault="00E210F7" w:rsidP="005C241B">
            <w:pPr>
              <w:pStyle w:val="NumberedParaAR"/>
              <w:numPr>
                <w:ilvl w:val="0"/>
                <w:numId w:val="0"/>
              </w:numPr>
              <w:spacing w:after="120" w:line="320" w:lineRule="exact"/>
              <w:rPr>
                <w:rtl/>
                <w:lang w:bidi="ar-EG"/>
              </w:rPr>
            </w:pPr>
            <w:r w:rsidRPr="00EB5549">
              <w:rPr>
                <w:rtl/>
                <w:lang w:bidi="ar-EG"/>
              </w:rPr>
              <w:t xml:space="preserve">وهذه التوصية يتناولها العديد من برامج الويبو، بما فيها البرامج 1 و3 و9 و14 و18 و30، ويتناولها بشكل غير مباشر عدد من مشروعات </w:t>
            </w:r>
            <w:r w:rsidR="005C241B" w:rsidRPr="005C241B">
              <w:rPr>
                <w:rFonts w:hint="cs"/>
                <w:rtl/>
                <w:lang w:bidi="ar-EG"/>
              </w:rPr>
              <w:t>أجندة</w:t>
            </w:r>
            <w:r w:rsidRPr="00EB5549">
              <w:rPr>
                <w:rtl/>
                <w:lang w:bidi="ar-EG"/>
              </w:rPr>
              <w:t xml:space="preserve"> التنمية التي تتصدى للتوصيتين 8 و10.</w:t>
            </w:r>
          </w:p>
          <w:p w:rsidR="00C04863" w:rsidRDefault="00E210F7" w:rsidP="00C04863">
            <w:pPr>
              <w:pStyle w:val="NumberedParaAR"/>
              <w:numPr>
                <w:ilvl w:val="0"/>
                <w:numId w:val="0"/>
              </w:numPr>
              <w:spacing w:after="120"/>
              <w:rPr>
                <w:rtl/>
                <w:lang w:bidi="ar-EG"/>
              </w:rPr>
            </w:pPr>
            <w:r w:rsidRPr="00EB5549">
              <w:rPr>
                <w:rFonts w:hint="cs"/>
                <w:rtl/>
                <w:lang w:bidi="ar-EG"/>
              </w:rPr>
              <w:t>و</w:t>
            </w:r>
            <w:r w:rsidRPr="00EB5549">
              <w:rPr>
                <w:rtl/>
                <w:lang w:bidi="ar-EG"/>
              </w:rPr>
              <w:t xml:space="preserve">هذه التوصية تناولها </w:t>
            </w:r>
            <w:r w:rsidR="00C04863">
              <w:rPr>
                <w:rFonts w:hint="cs"/>
                <w:rtl/>
                <w:lang w:bidi="ar-EG"/>
              </w:rPr>
              <w:t>المشروعان التاليان:</w:t>
            </w:r>
          </w:p>
          <w:p w:rsidR="00E210F7" w:rsidRDefault="00C04863" w:rsidP="00C04863">
            <w:pPr>
              <w:pStyle w:val="NumberedParaAR"/>
              <w:numPr>
                <w:ilvl w:val="0"/>
                <w:numId w:val="0"/>
              </w:numPr>
              <w:spacing w:after="120"/>
              <w:rPr>
                <w:rtl/>
                <w:lang w:bidi="ar-EG"/>
              </w:rPr>
            </w:pPr>
            <w:r>
              <w:rPr>
                <w:rFonts w:hint="cs"/>
                <w:rtl/>
                <w:lang w:bidi="ar-EG"/>
              </w:rPr>
              <w:t>1.</w:t>
            </w:r>
            <w:r w:rsidR="00E210F7" w:rsidRPr="00EB5549">
              <w:rPr>
                <w:rtl/>
                <w:lang w:bidi="ar-EG"/>
              </w:rPr>
              <w:t xml:space="preserve"> </w:t>
            </w:r>
            <w:r w:rsidR="00E210F7" w:rsidRPr="00B96884">
              <w:rPr>
                <w:rtl/>
                <w:lang w:bidi="ar-EG"/>
              </w:rPr>
              <w:t xml:space="preserve">مشروع </w:t>
            </w:r>
            <w:r>
              <w:rPr>
                <w:rFonts w:hint="cs"/>
                <w:rtl/>
                <w:lang w:bidi="ar-EG"/>
              </w:rPr>
              <w:t>"</w:t>
            </w:r>
            <w:r w:rsidR="00E210F7" w:rsidRPr="00B96884">
              <w:rPr>
                <w:rtl/>
                <w:lang w:bidi="ar-EG"/>
              </w:rPr>
              <w:t>تعزيز القطاع السمعي البصري وتطويره في بوركينا فاسو وبعض البلدان الأفريقية</w:t>
            </w:r>
            <w:r>
              <w:rPr>
                <w:rFonts w:hint="cs"/>
                <w:rtl/>
                <w:lang w:bidi="ar-EG"/>
              </w:rPr>
              <w:t xml:space="preserve"> </w:t>
            </w:r>
            <w:r>
              <w:rPr>
                <w:rtl/>
                <w:lang w:bidi="ar-EG"/>
              </w:rPr>
              <w:t>–</w:t>
            </w:r>
            <w:r>
              <w:rPr>
                <w:rFonts w:hint="cs"/>
                <w:rtl/>
                <w:lang w:bidi="ar-EG"/>
              </w:rPr>
              <w:t xml:space="preserve"> المرحلة الأولى</w:t>
            </w:r>
            <w:r w:rsidR="00E210F7" w:rsidRPr="00B96884">
              <w:rPr>
                <w:rtl/>
                <w:lang w:bidi="ar-EG"/>
              </w:rPr>
              <w:t xml:space="preserve">" (المشروع </w:t>
            </w:r>
            <w:r w:rsidR="00E210F7" w:rsidRPr="00B96884">
              <w:rPr>
                <w:lang w:bidi="ar-EG"/>
              </w:rPr>
              <w:t>DA_1_2_4_10_11_1</w:t>
            </w:r>
            <w:r w:rsidR="00E210F7" w:rsidRPr="00B96884">
              <w:rPr>
                <w:rtl/>
                <w:lang w:bidi="ar-EG"/>
              </w:rPr>
              <w:t xml:space="preserve"> الوارد في الوثيقة </w:t>
            </w:r>
            <w:r w:rsidR="00E210F7" w:rsidRPr="00B96884">
              <w:rPr>
                <w:lang w:bidi="ar-EG"/>
              </w:rPr>
              <w:t>CDIP/9/13</w:t>
            </w:r>
            <w:r w:rsidR="00E210F7" w:rsidRPr="00B96884">
              <w:rPr>
                <w:rtl/>
                <w:lang w:bidi="ar-EG"/>
              </w:rPr>
              <w:t>)</w:t>
            </w:r>
            <w:r>
              <w:rPr>
                <w:rFonts w:hint="cs"/>
                <w:rtl/>
                <w:lang w:bidi="ar-EG"/>
              </w:rPr>
              <w:t>،</w:t>
            </w:r>
          </w:p>
          <w:p w:rsidR="00C04863" w:rsidRDefault="00C04863" w:rsidP="00C04863">
            <w:pPr>
              <w:pStyle w:val="NumberedParaAR"/>
              <w:numPr>
                <w:ilvl w:val="0"/>
                <w:numId w:val="0"/>
              </w:numPr>
              <w:spacing w:after="120"/>
              <w:rPr>
                <w:rtl/>
                <w:lang w:bidi="ar-EG"/>
              </w:rPr>
            </w:pPr>
            <w:r>
              <w:rPr>
                <w:rFonts w:hint="cs"/>
                <w:rtl/>
                <w:lang w:bidi="ar-EG"/>
              </w:rPr>
              <w:t>2. ومشروع "</w:t>
            </w:r>
            <w:r w:rsidRPr="00C04863">
              <w:rPr>
                <w:rtl/>
                <w:lang w:bidi="ar-EG"/>
              </w:rPr>
              <w:t>تعزيز التعاون حول الملكية الفكرية والتنمية فيما بين بلدان الجنوب من بلدان نامية وبلدان أقل نموا</w:t>
            </w:r>
            <w:r>
              <w:rPr>
                <w:rFonts w:hint="cs"/>
                <w:rtl/>
                <w:lang w:bidi="ar-EG"/>
              </w:rPr>
              <w:t>"</w:t>
            </w:r>
            <w:r w:rsidRPr="00C04863">
              <w:rPr>
                <w:rtl/>
                <w:lang w:bidi="ar-EG"/>
              </w:rPr>
              <w:t xml:space="preserve"> (المشروع </w:t>
            </w:r>
            <w:r w:rsidRPr="00C04863">
              <w:rPr>
                <w:lang w:bidi="ar-EG"/>
              </w:rPr>
              <w:t>DA_1_10_11_13_19_25_32_01</w:t>
            </w:r>
            <w:r w:rsidRPr="00C04863">
              <w:rPr>
                <w:rtl/>
                <w:lang w:bidi="ar-EG"/>
              </w:rPr>
              <w:t xml:space="preserve"> الوارد في الوثيقة </w:t>
            </w:r>
            <w:r w:rsidRPr="00C04863">
              <w:rPr>
                <w:lang w:bidi="ar-EG"/>
              </w:rPr>
              <w:t>CDIP/7/6</w:t>
            </w:r>
            <w:r w:rsidRPr="00C04863">
              <w:rPr>
                <w:rtl/>
                <w:lang w:bidi="ar-EG"/>
              </w:rPr>
              <w:t>).</w:t>
            </w:r>
          </w:p>
          <w:p w:rsidR="00E210F7" w:rsidRDefault="00E210F7" w:rsidP="00C04863">
            <w:pPr>
              <w:pStyle w:val="NumberedParaAR"/>
              <w:numPr>
                <w:ilvl w:val="0"/>
                <w:numId w:val="0"/>
              </w:numPr>
              <w:spacing w:after="120"/>
              <w:rPr>
                <w:rtl/>
                <w:lang w:bidi="ar-EG"/>
              </w:rPr>
            </w:pPr>
            <w:r>
              <w:rPr>
                <w:rFonts w:hint="cs"/>
                <w:rtl/>
                <w:lang w:bidi="ar-EG"/>
              </w:rPr>
              <w:t>وعُرض تقرير</w:t>
            </w:r>
            <w:r w:rsidR="00C04863">
              <w:rPr>
                <w:rFonts w:hint="cs"/>
                <w:rtl/>
                <w:lang w:bidi="ar-EG"/>
              </w:rPr>
              <w:t>ان</w:t>
            </w:r>
            <w:r>
              <w:rPr>
                <w:rFonts w:hint="cs"/>
                <w:rtl/>
                <w:lang w:bidi="ar-EG"/>
              </w:rPr>
              <w:t xml:space="preserve"> تقييمي</w:t>
            </w:r>
            <w:r w:rsidR="00C04863">
              <w:rPr>
                <w:rFonts w:hint="cs"/>
                <w:rtl/>
                <w:lang w:bidi="ar-EG"/>
              </w:rPr>
              <w:t>ان</w:t>
            </w:r>
            <w:r>
              <w:rPr>
                <w:rFonts w:hint="cs"/>
                <w:rtl/>
                <w:lang w:bidi="ar-EG"/>
              </w:rPr>
              <w:t xml:space="preserve"> لهذ</w:t>
            </w:r>
            <w:r w:rsidR="00C04863">
              <w:rPr>
                <w:rFonts w:hint="cs"/>
                <w:rtl/>
                <w:lang w:bidi="ar-EG"/>
              </w:rPr>
              <w:t>ين</w:t>
            </w:r>
            <w:r>
              <w:rPr>
                <w:rFonts w:hint="cs"/>
                <w:rtl/>
                <w:lang w:bidi="ar-EG"/>
              </w:rPr>
              <w:t xml:space="preserve"> المشروع</w:t>
            </w:r>
            <w:r w:rsidR="00C04863">
              <w:rPr>
                <w:rFonts w:hint="cs"/>
                <w:rtl/>
                <w:lang w:bidi="ar-EG"/>
              </w:rPr>
              <w:t>ين</w:t>
            </w:r>
            <w:r>
              <w:rPr>
                <w:rFonts w:hint="cs"/>
                <w:rtl/>
                <w:lang w:bidi="ar-EG"/>
              </w:rPr>
              <w:t xml:space="preserve"> على الدورة الثالثة عشرة</w:t>
            </w:r>
            <w:r w:rsidR="00C04863">
              <w:rPr>
                <w:rFonts w:hint="cs"/>
                <w:rtl/>
                <w:lang w:bidi="ar-EG"/>
              </w:rPr>
              <w:t xml:space="preserve"> والدورة السابعة عشرة</w:t>
            </w:r>
            <w:r>
              <w:rPr>
                <w:rFonts w:hint="cs"/>
                <w:rtl/>
                <w:lang w:bidi="ar-EG"/>
              </w:rPr>
              <w:t xml:space="preserve"> للجنة، ويرد هذا</w:t>
            </w:r>
            <w:r w:rsidR="00C04863">
              <w:rPr>
                <w:rFonts w:hint="cs"/>
                <w:rtl/>
                <w:lang w:bidi="ar-EG"/>
              </w:rPr>
              <w:t>ن</w:t>
            </w:r>
            <w:r>
              <w:rPr>
                <w:rFonts w:hint="cs"/>
                <w:rtl/>
                <w:lang w:bidi="ar-EG"/>
              </w:rPr>
              <w:t xml:space="preserve"> التقرير</w:t>
            </w:r>
            <w:r w:rsidR="00C04863">
              <w:rPr>
                <w:rFonts w:hint="cs"/>
                <w:rtl/>
                <w:lang w:bidi="ar-EG"/>
              </w:rPr>
              <w:t>ان</w:t>
            </w:r>
            <w:r>
              <w:rPr>
                <w:rFonts w:hint="cs"/>
                <w:rtl/>
                <w:lang w:bidi="ar-EG"/>
              </w:rPr>
              <w:t xml:space="preserve"> في الوثيق</w:t>
            </w:r>
            <w:r w:rsidR="00C04863">
              <w:rPr>
                <w:rFonts w:hint="cs"/>
                <w:rtl/>
                <w:lang w:bidi="ar-EG"/>
              </w:rPr>
              <w:t>تين</w:t>
            </w:r>
            <w:r>
              <w:rPr>
                <w:rFonts w:hint="cs"/>
                <w:rtl/>
                <w:lang w:bidi="ar-EG"/>
              </w:rPr>
              <w:t xml:space="preserve"> </w:t>
            </w:r>
            <w:r>
              <w:rPr>
                <w:lang w:bidi="ar-EG"/>
              </w:rPr>
              <w:t>CDIP/13/4</w:t>
            </w:r>
            <w:r w:rsidR="00C04863">
              <w:rPr>
                <w:rFonts w:hint="cs"/>
                <w:rtl/>
                <w:lang w:bidi="ar-EG"/>
              </w:rPr>
              <w:t xml:space="preserve"> و</w:t>
            </w:r>
            <w:r w:rsidR="00C04863" w:rsidRPr="00C04863">
              <w:rPr>
                <w:lang w:bidi="ar-EG"/>
              </w:rPr>
              <w:t>CDIP/17/3</w:t>
            </w:r>
            <w:r w:rsidR="00C04863">
              <w:rPr>
                <w:rFonts w:hint="cs"/>
                <w:rtl/>
                <w:lang w:bidi="ar-EG"/>
              </w:rPr>
              <w:t xml:space="preserve"> على التوالي</w:t>
            </w:r>
            <w:r>
              <w:rPr>
                <w:rFonts w:hint="cs"/>
                <w:rtl/>
                <w:lang w:bidi="ar-EG"/>
              </w:rPr>
              <w:t>.</w:t>
            </w:r>
          </w:p>
          <w:p w:rsidR="00C04863" w:rsidRPr="00EB5549" w:rsidRDefault="00C04863" w:rsidP="00C04863">
            <w:pPr>
              <w:pStyle w:val="NumberedParaAR"/>
              <w:numPr>
                <w:ilvl w:val="0"/>
                <w:numId w:val="0"/>
              </w:numPr>
              <w:spacing w:after="120"/>
              <w:rPr>
                <w:rtl/>
                <w:lang w:bidi="ar-EG"/>
              </w:rPr>
            </w:pPr>
            <w:r>
              <w:rPr>
                <w:rFonts w:hint="cs"/>
                <w:rtl/>
                <w:lang w:bidi="ar-EG"/>
              </w:rPr>
              <w:t xml:space="preserve">وإضافة إلى ذلك، لا تزال هذه التوصية يتناولها </w:t>
            </w:r>
            <w:r>
              <w:rPr>
                <w:rFonts w:hint="cs"/>
                <w:rtl/>
                <w:lang w:bidi="ar-EG"/>
              </w:rPr>
              <w:lastRenderedPageBreak/>
              <w:t>مشروع "</w:t>
            </w:r>
            <w:r w:rsidRPr="00B96884">
              <w:rPr>
                <w:rtl/>
                <w:lang w:bidi="ar-EG"/>
              </w:rPr>
              <w:t>تعزيز القطاع السمعي البصري وتطويره في بوركينا فاسو وبعض البلدان الأفريقية</w:t>
            </w:r>
            <w:r>
              <w:rPr>
                <w:rFonts w:hint="cs"/>
                <w:rtl/>
                <w:lang w:bidi="ar-EG"/>
              </w:rPr>
              <w:t xml:space="preserve"> </w:t>
            </w:r>
            <w:r>
              <w:rPr>
                <w:rtl/>
                <w:lang w:bidi="ar-EG"/>
              </w:rPr>
              <w:t>–</w:t>
            </w:r>
            <w:r>
              <w:rPr>
                <w:rFonts w:hint="cs"/>
                <w:rtl/>
                <w:lang w:bidi="ar-EG"/>
              </w:rPr>
              <w:t xml:space="preserve"> المرحلة الثانية" (المشروع </w:t>
            </w:r>
            <w:r w:rsidRPr="00C04863">
              <w:rPr>
                <w:lang w:bidi="ar-EG"/>
              </w:rPr>
              <w:t>DA_1_2_4_10_11</w:t>
            </w:r>
            <w:r>
              <w:rPr>
                <w:rFonts w:hint="cs"/>
                <w:rtl/>
                <w:lang w:bidi="ar-EG"/>
              </w:rPr>
              <w:t xml:space="preserve"> الوارد في الوثيقة </w:t>
            </w:r>
            <w:r w:rsidRPr="00C04863">
              <w:rPr>
                <w:lang w:bidi="ar-EG"/>
              </w:rPr>
              <w:t>CDIP/17/7</w:t>
            </w:r>
            <w:r>
              <w:rPr>
                <w:rFonts w:hint="cs"/>
                <w:rtl/>
                <w:lang w:bidi="ar-EG"/>
              </w:rPr>
              <w:t>).</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lastRenderedPageBreak/>
              <w:t>CDIP/1/3</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CDIP/3/5</w:t>
            </w:r>
          </w:p>
          <w:p w:rsidR="00E210F7" w:rsidRPr="00EB5549" w:rsidRDefault="00E210F7" w:rsidP="00C15C12">
            <w:pPr>
              <w:pStyle w:val="NumberedParaAR"/>
              <w:numPr>
                <w:ilvl w:val="0"/>
                <w:numId w:val="0"/>
              </w:numPr>
              <w:spacing w:after="0"/>
              <w:jc w:val="right"/>
              <w:rPr>
                <w:lang w:bidi="ar-EG"/>
              </w:rPr>
            </w:pPr>
            <w:r w:rsidRPr="00EB5549">
              <w:rPr>
                <w:lang w:bidi="ar-EG"/>
              </w:rPr>
              <w:t>CDIP/6/3</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Default="00E210F7" w:rsidP="00C15C12">
            <w:pPr>
              <w:pStyle w:val="NumberedParaAR"/>
              <w:numPr>
                <w:ilvl w:val="0"/>
                <w:numId w:val="0"/>
              </w:numPr>
              <w:spacing w:after="0"/>
              <w:jc w:val="right"/>
              <w:rPr>
                <w:lang w:bidi="ar-EG"/>
              </w:rPr>
            </w:pPr>
            <w:r w:rsidRPr="00EB5549">
              <w:rPr>
                <w:lang w:bidi="ar-EG"/>
              </w:rPr>
              <w:t>CDIP/14/2</w:t>
            </w:r>
          </w:p>
          <w:p w:rsidR="00E210F7" w:rsidRDefault="00E210F7" w:rsidP="00C15C12">
            <w:pPr>
              <w:pStyle w:val="NumberedParaAR"/>
              <w:numPr>
                <w:ilvl w:val="0"/>
                <w:numId w:val="0"/>
              </w:numPr>
              <w:spacing w:after="0"/>
              <w:jc w:val="right"/>
              <w:rPr>
                <w:lang w:bidi="ar-EG"/>
              </w:rPr>
            </w:pPr>
            <w:r w:rsidRPr="008C1EE0">
              <w:rPr>
                <w:lang w:bidi="ar-EG"/>
              </w:rPr>
              <w:t>CDIP/16/2</w:t>
            </w:r>
          </w:p>
          <w:p w:rsidR="000C7DE7" w:rsidRPr="00EB5549" w:rsidRDefault="000C7DE7" w:rsidP="00C15C12">
            <w:pPr>
              <w:pStyle w:val="NumberedParaAR"/>
              <w:numPr>
                <w:ilvl w:val="0"/>
                <w:numId w:val="0"/>
              </w:numPr>
              <w:spacing w:after="0"/>
              <w:jc w:val="right"/>
              <w:rPr>
                <w:rtl/>
                <w:lang w:bidi="ar-EG"/>
              </w:rPr>
            </w:pPr>
            <w:r w:rsidRPr="000C7DE7">
              <w:rPr>
                <w:lang w:bidi="ar-EG"/>
              </w:rPr>
              <w:t>CDIP/18/2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12.</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المضي في إدماج الاعتبارات الإنمائية في أنشطة الويبو ومناقشاتها الموضوعية والتقنية، وفقاً لاختصاصها.</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t xml:space="preserve">تمت مناقشة التوصية، وتم الاتفاق بصورة عامة على الأنشطة (الوثيقة </w:t>
            </w:r>
            <w:r w:rsidRPr="00EB5549">
              <w:rPr>
                <w:lang w:bidi="ar-EG"/>
              </w:rPr>
              <w:t>CDIP/3/3</w:t>
            </w:r>
            <w:r w:rsidRPr="00EB5549">
              <w:rPr>
                <w:rtl/>
                <w:lang w:bidi="ar-EG"/>
              </w:rPr>
              <w:t>)</w:t>
            </w:r>
          </w:p>
        </w:tc>
        <w:tc>
          <w:tcPr>
            <w:tcW w:w="3918" w:type="dxa"/>
          </w:tcPr>
          <w:p w:rsidR="00E210F7" w:rsidRPr="00EB5549" w:rsidRDefault="00E210F7" w:rsidP="005C241B">
            <w:pPr>
              <w:pStyle w:val="NumberedParaAR"/>
              <w:numPr>
                <w:ilvl w:val="0"/>
                <w:numId w:val="0"/>
              </w:numPr>
              <w:spacing w:after="120" w:line="320" w:lineRule="exact"/>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اعتماد </w:t>
            </w:r>
            <w:r w:rsidR="005C241B" w:rsidRPr="005C241B">
              <w:rPr>
                <w:rFonts w:hint="cs"/>
                <w:rtl/>
                <w:lang w:bidi="ar-EG"/>
              </w:rPr>
              <w:t>أجندة</w:t>
            </w:r>
            <w:r w:rsidRPr="00EB5549">
              <w:rPr>
                <w:rtl/>
                <w:lang w:bidi="ar-EG"/>
              </w:rPr>
              <w:t xml:space="preserve"> التنمية في أكتوبر 2007.</w:t>
            </w:r>
          </w:p>
          <w:p w:rsidR="00E210F7" w:rsidRPr="00EB5549" w:rsidRDefault="00E210F7" w:rsidP="005C241B">
            <w:pPr>
              <w:pStyle w:val="NumberedParaAR"/>
              <w:numPr>
                <w:ilvl w:val="0"/>
                <w:numId w:val="0"/>
              </w:numPr>
              <w:spacing w:after="120" w:line="320" w:lineRule="exact"/>
              <w:rPr>
                <w:rtl/>
                <w:lang w:bidi="ar-EG"/>
              </w:rPr>
            </w:pPr>
            <w:r w:rsidRPr="00EB5549">
              <w:rPr>
                <w:rFonts w:hint="cs"/>
                <w:rtl/>
                <w:lang w:bidi="ar-EG"/>
              </w:rPr>
              <w:t>و</w:t>
            </w:r>
            <w:r w:rsidRPr="00EB5549">
              <w:rPr>
                <w:rtl/>
                <w:lang w:bidi="ar-EG"/>
              </w:rPr>
              <w:t>عُمِّمت توصيات</w:t>
            </w:r>
            <w:r w:rsidR="005C241B" w:rsidRPr="005C241B">
              <w:rPr>
                <w:rFonts w:ascii="Arial" w:hAnsi="Arial" w:cs="Arial" w:hint="cs"/>
                <w:sz w:val="22"/>
                <w:szCs w:val="20"/>
                <w:rtl/>
                <w:lang w:bidi="ar-EG"/>
              </w:rPr>
              <w:t xml:space="preserve"> </w:t>
            </w:r>
            <w:r w:rsidR="005C241B" w:rsidRPr="005C241B">
              <w:rPr>
                <w:rFonts w:hint="cs"/>
                <w:rtl/>
                <w:lang w:bidi="ar-EG"/>
              </w:rPr>
              <w:t>أجندة</w:t>
            </w:r>
            <w:r w:rsidRPr="00EB5549">
              <w:rPr>
                <w:rtl/>
                <w:lang w:bidi="ar-EG"/>
              </w:rPr>
              <w:t xml:space="preserve"> التنمية في وث</w:t>
            </w:r>
            <w:r w:rsidR="00546202">
              <w:rPr>
                <w:rFonts w:hint="cs"/>
                <w:rtl/>
                <w:lang w:bidi="ar-EG"/>
              </w:rPr>
              <w:t xml:space="preserve">ائق </w:t>
            </w:r>
            <w:r w:rsidRPr="00EB5549">
              <w:rPr>
                <w:rtl/>
                <w:lang w:bidi="ar-EG"/>
              </w:rPr>
              <w:t>البرنامج والميزانية للثنائية 2010/2011 والثنائية 2012/2013</w:t>
            </w:r>
            <w:r w:rsidRPr="00EB5549">
              <w:rPr>
                <w:rFonts w:hint="cs"/>
                <w:rtl/>
                <w:lang w:bidi="ar-EG"/>
              </w:rPr>
              <w:t xml:space="preserve"> </w:t>
            </w:r>
            <w:proofErr w:type="gramStart"/>
            <w:r w:rsidRPr="00EB5549">
              <w:rPr>
                <w:rFonts w:hint="cs"/>
                <w:rtl/>
                <w:lang w:bidi="ar-EG"/>
              </w:rPr>
              <w:t>والثنائية</w:t>
            </w:r>
            <w:proofErr w:type="gramEnd"/>
            <w:r w:rsidRPr="00EB5549">
              <w:rPr>
                <w:rFonts w:hint="cs"/>
                <w:rtl/>
                <w:lang w:bidi="ar-EG"/>
              </w:rPr>
              <w:t xml:space="preserve"> 201</w:t>
            </w:r>
            <w:r>
              <w:rPr>
                <w:rFonts w:hint="cs"/>
                <w:rtl/>
                <w:lang w:bidi="ar-EG"/>
              </w:rPr>
              <w:t>6</w:t>
            </w:r>
            <w:r w:rsidRPr="00EB5549">
              <w:rPr>
                <w:rFonts w:hint="cs"/>
                <w:rtl/>
                <w:lang w:bidi="ar-EG"/>
              </w:rPr>
              <w:t>/201</w:t>
            </w:r>
            <w:r>
              <w:rPr>
                <w:rFonts w:hint="cs"/>
                <w:rtl/>
                <w:lang w:bidi="ar-EG"/>
              </w:rPr>
              <w:t>7</w:t>
            </w:r>
            <w:r w:rsidRPr="00EB5549">
              <w:rPr>
                <w:rtl/>
                <w:lang w:bidi="ar-EG"/>
              </w:rPr>
              <w:t xml:space="preserve">. </w:t>
            </w:r>
            <w:r w:rsidRPr="00EB5549">
              <w:rPr>
                <w:rFonts w:hint="cs"/>
                <w:rtl/>
                <w:lang w:bidi="ar-EG"/>
              </w:rPr>
              <w:t>و</w:t>
            </w:r>
            <w:r w:rsidRPr="00EB5549">
              <w:rPr>
                <w:rtl/>
                <w:lang w:bidi="ar-EG"/>
              </w:rPr>
              <w:t xml:space="preserve">اكتمل المشروع </w:t>
            </w:r>
            <w:r w:rsidRPr="00EB5549">
              <w:rPr>
                <w:lang w:bidi="ar-EG"/>
              </w:rPr>
              <w:t>DA_33_38_41_01</w:t>
            </w:r>
            <w:r w:rsidRPr="00EB5549">
              <w:rPr>
                <w:rtl/>
                <w:lang w:bidi="ar-EG"/>
              </w:rPr>
              <w:t xml:space="preserve"> بشأن </w:t>
            </w:r>
            <w:r w:rsidR="00546202">
              <w:rPr>
                <w:rFonts w:hint="cs"/>
                <w:rtl/>
                <w:lang w:bidi="ar-EG"/>
              </w:rPr>
              <w:t>"</w:t>
            </w:r>
            <w:r w:rsidRPr="00EB5549">
              <w:rPr>
                <w:rtl/>
                <w:lang w:bidi="ar-EG"/>
              </w:rPr>
              <w:t xml:space="preserve">تعزيز إطار الويبو للإدارة القائمة على النتائج بغية دعم رصد أنشطة التنمية وتقييمها" (الوارد في الوثيقة </w:t>
            </w:r>
            <w:r w:rsidRPr="00EB5549">
              <w:rPr>
                <w:lang w:bidi="ar-EG"/>
              </w:rPr>
              <w:t>CDIP/4/8/Rev.</w:t>
            </w:r>
            <w:r w:rsidRPr="00EB5549">
              <w:rPr>
                <w:rtl/>
                <w:lang w:bidi="ar-EG"/>
              </w:rPr>
              <w:t xml:space="preserve">). وعُرض تقرير تقييمي على اللجنة في دورتها الثانية عشرة لتنظر فيه (يرد في الوثيقة </w:t>
            </w:r>
            <w:r w:rsidRPr="00EB5549">
              <w:rPr>
                <w:lang w:bidi="ar-EG"/>
              </w:rPr>
              <w:t>CDIP/12/4</w:t>
            </w:r>
            <w:r w:rsidRPr="00EB5549">
              <w:rPr>
                <w:rtl/>
                <w:lang w:bidi="ar-EG"/>
              </w:rPr>
              <w:t>).</w:t>
            </w:r>
          </w:p>
          <w:p w:rsidR="00E210F7" w:rsidRDefault="00E210F7" w:rsidP="005C241B">
            <w:pPr>
              <w:pStyle w:val="NumberedParaAR"/>
              <w:numPr>
                <w:ilvl w:val="0"/>
                <w:numId w:val="0"/>
              </w:numPr>
              <w:spacing w:after="120" w:line="320" w:lineRule="exact"/>
              <w:rPr>
                <w:rtl/>
                <w:lang w:bidi="ar-EG"/>
              </w:rPr>
            </w:pPr>
            <w:proofErr w:type="gramStart"/>
            <w:r w:rsidRPr="00EE2CCB">
              <w:rPr>
                <w:rtl/>
                <w:lang w:bidi="ar-EG"/>
              </w:rPr>
              <w:t>وللمرة</w:t>
            </w:r>
            <w:proofErr w:type="gramEnd"/>
            <w:r w:rsidRPr="00EE2CCB">
              <w:rPr>
                <w:rtl/>
                <w:lang w:bidi="ar-EG"/>
              </w:rPr>
              <w:t xml:space="preserve"> الأولى، أُدرج تقييم تنفيذ توصيات </w:t>
            </w:r>
            <w:r w:rsidR="005C241B" w:rsidRPr="005C241B">
              <w:rPr>
                <w:rFonts w:hint="cs"/>
                <w:rtl/>
                <w:lang w:bidi="ar-EG"/>
              </w:rPr>
              <w:t>أجندة</w:t>
            </w:r>
            <w:r w:rsidRPr="00EE2CCB">
              <w:rPr>
                <w:rtl/>
                <w:lang w:bidi="ar-EG"/>
              </w:rPr>
              <w:t xml:space="preserve"> التنمية في تقرير أداء البرنامج 2014، ومن ثمَّ أُدمج بصورة كاملة في اللمحة العامة عن التقدم الذي تم إحرازه في كل برنامج، بدلا</w:t>
            </w:r>
            <w:r>
              <w:rPr>
                <w:rFonts w:hint="cs"/>
                <w:rtl/>
                <w:lang w:bidi="ar-EG"/>
              </w:rPr>
              <w:t>ً</w:t>
            </w:r>
            <w:r w:rsidRPr="00EE2CCB">
              <w:rPr>
                <w:rtl/>
                <w:lang w:bidi="ar-EG"/>
              </w:rPr>
              <w:t xml:space="preserve"> من </w:t>
            </w:r>
            <w:r w:rsidR="00546202">
              <w:rPr>
                <w:rFonts w:hint="cs"/>
                <w:rtl/>
                <w:lang w:bidi="ar-EG"/>
              </w:rPr>
              <w:t xml:space="preserve">النهج السابق المتمثل في </w:t>
            </w:r>
            <w:r w:rsidRPr="00EE2CCB">
              <w:rPr>
                <w:rtl/>
                <w:lang w:bidi="ar-EG"/>
              </w:rPr>
              <w:t>تناوله في بند مستقل</w:t>
            </w:r>
            <w:r w:rsidRPr="009E1987">
              <w:rPr>
                <w:rtl/>
                <w:lang w:bidi="ar-EG"/>
              </w:rPr>
              <w:t>.</w:t>
            </w:r>
          </w:p>
          <w:p w:rsidR="00E210F7" w:rsidRPr="00EB5549" w:rsidRDefault="00E210F7" w:rsidP="00C15C12">
            <w:pPr>
              <w:pStyle w:val="NumberedParaAR"/>
              <w:numPr>
                <w:ilvl w:val="0"/>
                <w:numId w:val="0"/>
              </w:numPr>
              <w:spacing w:after="120" w:line="320" w:lineRule="exact"/>
              <w:rPr>
                <w:rtl/>
                <w:lang w:bidi="ar-EG"/>
              </w:rPr>
            </w:pPr>
            <w:r>
              <w:rPr>
                <w:rFonts w:hint="cs"/>
                <w:rtl/>
                <w:lang w:bidi="ar-EG"/>
              </w:rPr>
              <w:t xml:space="preserve">وإضافةً إلى ذلك، يتناول هذه التوصيةَ أيضاً </w:t>
            </w:r>
            <w:r w:rsidRPr="00DA57EA">
              <w:rPr>
                <w:rtl/>
                <w:lang w:bidi="ar-EG"/>
              </w:rPr>
              <w:t>مشروع</w:t>
            </w:r>
            <w:r>
              <w:rPr>
                <w:rFonts w:hint="cs"/>
                <w:rtl/>
                <w:lang w:bidi="ar-EG"/>
              </w:rPr>
              <w:t>ُ</w:t>
            </w:r>
            <w:r w:rsidRPr="00DA57EA">
              <w:rPr>
                <w:rtl/>
                <w:lang w:bidi="ar-EG"/>
              </w:rPr>
              <w:t xml:space="preserve"> "الملكية الفكرية والسياحة والثقافة: دعم الأهداف الإنمائية والنهوض بالتراث الثقافي في </w:t>
            </w:r>
            <w:r w:rsidRPr="00DA57EA">
              <w:rPr>
                <w:rtl/>
                <w:lang w:bidi="ar-EG"/>
              </w:rPr>
              <w:lastRenderedPageBreak/>
              <w:t xml:space="preserve">مصر وغيرها من البلدان النامية (المشروع </w:t>
            </w:r>
            <w:r w:rsidRPr="00DA57EA">
              <w:rPr>
                <w:lang w:bidi="ar-EG"/>
              </w:rPr>
              <w:t>DA_1_10_12_40_01</w:t>
            </w:r>
            <w:r w:rsidRPr="00DA57EA">
              <w:rPr>
                <w:rtl/>
                <w:lang w:bidi="ar-EG"/>
              </w:rPr>
              <w:t xml:space="preserve"> الوارد في الوثيقة </w:t>
            </w:r>
            <w:r w:rsidRPr="00DA57EA">
              <w:rPr>
                <w:lang w:bidi="ar-EG"/>
              </w:rPr>
              <w:t>CDIP/15/7 Rev</w:t>
            </w:r>
            <w:r>
              <w:rPr>
                <w:lang w:bidi="ar-EG"/>
              </w:rPr>
              <w:t>.</w:t>
            </w:r>
            <w:r w:rsidRPr="00DA57EA">
              <w:rPr>
                <w:rtl/>
                <w:lang w:bidi="ar-EG"/>
              </w:rPr>
              <w:t>)</w:t>
            </w:r>
            <w:r>
              <w:rPr>
                <w:rFonts w:hint="cs"/>
                <w:rtl/>
                <w:lang w:bidi="ar-EG"/>
              </w:rPr>
              <w:t>.</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lastRenderedPageBreak/>
              <w:t>CDIP/1/3</w:t>
            </w:r>
          </w:p>
          <w:p w:rsidR="00E210F7" w:rsidRPr="00EB5549" w:rsidRDefault="00E210F7" w:rsidP="00C15C12">
            <w:pPr>
              <w:pStyle w:val="NumberedParaAR"/>
              <w:numPr>
                <w:ilvl w:val="0"/>
                <w:numId w:val="0"/>
              </w:numPr>
              <w:spacing w:after="0"/>
              <w:jc w:val="right"/>
              <w:rPr>
                <w:lang w:bidi="ar-EG"/>
              </w:rPr>
            </w:pPr>
            <w:r w:rsidRPr="00EB5549">
              <w:rPr>
                <w:lang w:bidi="ar-EG"/>
              </w:rPr>
              <w:t>CDIP/3/3</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CDIP/3/5</w:t>
            </w:r>
          </w:p>
          <w:p w:rsidR="00E210F7" w:rsidRPr="00EB5549" w:rsidRDefault="00E210F7" w:rsidP="00C15C12">
            <w:pPr>
              <w:pStyle w:val="NumberedParaAR"/>
              <w:numPr>
                <w:ilvl w:val="0"/>
                <w:numId w:val="0"/>
              </w:numPr>
              <w:spacing w:after="0"/>
              <w:jc w:val="right"/>
              <w:rPr>
                <w:lang w:bidi="ar-EG"/>
              </w:rPr>
            </w:pPr>
            <w:r w:rsidRPr="00EB5549">
              <w:rPr>
                <w:lang w:bidi="ar-EG"/>
              </w:rPr>
              <w:t>CDIP/6/2</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Default="00E210F7" w:rsidP="00C15C12">
            <w:pPr>
              <w:pStyle w:val="NumberedParaAR"/>
              <w:numPr>
                <w:ilvl w:val="0"/>
                <w:numId w:val="0"/>
              </w:numPr>
              <w:spacing w:after="0"/>
              <w:jc w:val="right"/>
              <w:rPr>
                <w:lang w:bidi="ar-EG"/>
              </w:rPr>
            </w:pPr>
            <w:r w:rsidRPr="00EB5549">
              <w:rPr>
                <w:lang w:bidi="ar-EG"/>
              </w:rPr>
              <w:t>CDIP/12/4</w:t>
            </w:r>
          </w:p>
          <w:p w:rsidR="00E210F7" w:rsidRDefault="00E210F7" w:rsidP="00C15C12">
            <w:pPr>
              <w:pStyle w:val="NumberedParaAR"/>
              <w:numPr>
                <w:ilvl w:val="0"/>
                <w:numId w:val="0"/>
              </w:numPr>
              <w:spacing w:after="0"/>
              <w:jc w:val="right"/>
              <w:rPr>
                <w:rtl/>
                <w:lang w:bidi="ar-EG"/>
              </w:rPr>
            </w:pPr>
            <w:r w:rsidRPr="00DD53CE">
              <w:rPr>
                <w:lang w:bidi="ar-EG"/>
              </w:rPr>
              <w:t>CDIP/14/2</w:t>
            </w:r>
          </w:p>
          <w:p w:rsidR="00E210F7" w:rsidRDefault="00E210F7" w:rsidP="00C15C12">
            <w:pPr>
              <w:pStyle w:val="NumberedParaAR"/>
              <w:numPr>
                <w:ilvl w:val="0"/>
                <w:numId w:val="0"/>
              </w:numPr>
              <w:spacing w:after="0"/>
              <w:jc w:val="right"/>
              <w:rPr>
                <w:lang w:bidi="ar-EG"/>
              </w:rPr>
            </w:pPr>
            <w:r w:rsidRPr="00DD53CE">
              <w:rPr>
                <w:lang w:bidi="ar-EG"/>
              </w:rPr>
              <w:t>CDIP/16/2</w:t>
            </w:r>
          </w:p>
          <w:p w:rsidR="00546202" w:rsidRPr="00EB5549" w:rsidRDefault="00546202" w:rsidP="00C15C12">
            <w:pPr>
              <w:pStyle w:val="NumberedParaAR"/>
              <w:numPr>
                <w:ilvl w:val="0"/>
                <w:numId w:val="0"/>
              </w:numPr>
              <w:spacing w:after="0"/>
              <w:jc w:val="right"/>
              <w:rPr>
                <w:rtl/>
                <w:lang w:bidi="ar-EG"/>
              </w:rPr>
            </w:pPr>
            <w:r w:rsidRPr="00546202">
              <w:rPr>
                <w:lang w:bidi="ar-EG"/>
              </w:rPr>
              <w:t>CDIP/18/2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13.</w:t>
            </w:r>
          </w:p>
        </w:tc>
        <w:tc>
          <w:tcPr>
            <w:tcW w:w="3827" w:type="dxa"/>
          </w:tcPr>
          <w:p w:rsidR="00E210F7" w:rsidRPr="00EB5549" w:rsidRDefault="00E210F7" w:rsidP="00C15C12">
            <w:pPr>
              <w:pStyle w:val="NumberedParaAR"/>
              <w:numPr>
                <w:ilvl w:val="0"/>
                <w:numId w:val="0"/>
              </w:numPr>
              <w:spacing w:line="320" w:lineRule="exact"/>
              <w:rPr>
                <w:w w:val="90"/>
                <w:rtl/>
                <w:lang w:bidi="ar-EG"/>
              </w:rPr>
            </w:pPr>
            <w:r w:rsidRPr="00EB5549">
              <w:rPr>
                <w:w w:val="90"/>
                <w:rtl/>
                <w:lang w:bidi="ar-EG"/>
              </w:rPr>
              <w:t>يتعين أن تكون المساعدة التشريعية التي تقدمها الويبو، بوجه خاص، إنمائية الاتجاه ومدفوعة بحسب الطلب، مع مراعاة الأولويات والاحتياجات الخاصة بالبلدان النامية ولا سيما البلدان الأقل نمواً وكذا مستويات التنمية المتفاوتة في الدول الأعضاء، وينبغي أن تكون الأنشطة محل جداول زمنية لاستكمالها.</w:t>
            </w:r>
          </w:p>
        </w:tc>
        <w:tc>
          <w:tcPr>
            <w:tcW w:w="2833" w:type="dxa"/>
          </w:tcPr>
          <w:p w:rsidR="00E210F7" w:rsidRPr="00EB5549" w:rsidRDefault="00E210F7" w:rsidP="00C15C12">
            <w:pPr>
              <w:pStyle w:val="NumberedParaAR"/>
              <w:numPr>
                <w:ilvl w:val="0"/>
                <w:numId w:val="0"/>
              </w:numPr>
              <w:spacing w:after="480"/>
              <w:rPr>
                <w:lang w:bidi="ar-EG"/>
              </w:rPr>
            </w:pPr>
            <w:r w:rsidRPr="00EB5549">
              <w:rPr>
                <w:w w:val="90"/>
                <w:rtl/>
                <w:lang w:bidi="ar-EG"/>
              </w:rPr>
              <w:t xml:space="preserve">تمت مناقشة التوصية في سياق التقارير المرحلية (الوثائق </w:t>
            </w:r>
            <w:r w:rsidRPr="00EB5549">
              <w:rPr>
                <w:w w:val="90"/>
                <w:lang w:bidi="ar-EG"/>
              </w:rPr>
              <w:t>CDIP/3/5</w:t>
            </w:r>
            <w:r w:rsidRPr="00EB5549">
              <w:rPr>
                <w:w w:val="90"/>
                <w:rtl/>
                <w:lang w:bidi="ar-EG"/>
              </w:rPr>
              <w:t>، و</w:t>
            </w:r>
            <w:r w:rsidRPr="00EB5549">
              <w:rPr>
                <w:w w:val="90"/>
                <w:lang w:bidi="ar-EG"/>
              </w:rPr>
              <w:t>CDIP/6/3</w:t>
            </w:r>
            <w:r w:rsidRPr="00EB5549">
              <w:rPr>
                <w:w w:val="90"/>
                <w:rtl/>
                <w:lang w:bidi="ar-EG"/>
              </w:rPr>
              <w:t>، و</w:t>
            </w:r>
            <w:r w:rsidRPr="00EB5549">
              <w:rPr>
                <w:w w:val="90"/>
                <w:lang w:bidi="ar-EG"/>
              </w:rPr>
              <w:t>CDIP/8/2</w:t>
            </w:r>
            <w:r w:rsidRPr="00EB5549">
              <w:rPr>
                <w:w w:val="90"/>
                <w:rtl/>
                <w:lang w:bidi="ar-EG"/>
              </w:rPr>
              <w:t xml:space="preserve"> و</w:t>
            </w:r>
            <w:r w:rsidRPr="00EB5549">
              <w:rPr>
                <w:w w:val="90"/>
                <w:lang w:bidi="ar-EG"/>
              </w:rPr>
              <w:t>CDIP</w:t>
            </w:r>
            <w:r w:rsidRPr="00EB5549">
              <w:rPr>
                <w:lang w:bidi="ar-EG"/>
              </w:rPr>
              <w:t>/10/2</w:t>
            </w:r>
            <w:r w:rsidRPr="00EB5549">
              <w:rPr>
                <w:rtl/>
                <w:lang w:bidi="ar-EG"/>
              </w:rPr>
              <w:t>).</w:t>
            </w:r>
          </w:p>
          <w:p w:rsidR="00E210F7" w:rsidRPr="00EB5549" w:rsidRDefault="00E210F7" w:rsidP="00C15C12">
            <w:pPr>
              <w:pStyle w:val="NumberedParaAR"/>
              <w:keepNext/>
              <w:numPr>
                <w:ilvl w:val="0"/>
                <w:numId w:val="0"/>
              </w:numPr>
              <w:rPr>
                <w:rtl/>
                <w:lang w:bidi="ar-EG"/>
              </w:rPr>
            </w:pPr>
            <w:r w:rsidRPr="00EB5549">
              <w:rPr>
                <w:rtl/>
                <w:lang w:bidi="ar-EG"/>
              </w:rPr>
              <w:t xml:space="preserve">وتجري مناقشة المزيد من الأنشطة في سياق الوثائق </w:t>
            </w:r>
            <w:r w:rsidRPr="00EB5549">
              <w:rPr>
                <w:lang w:bidi="ar-EG"/>
              </w:rPr>
              <w:t>CDIP/6/10</w:t>
            </w:r>
            <w:r w:rsidRPr="00EB5549">
              <w:rPr>
                <w:rtl/>
                <w:lang w:bidi="ar-EG"/>
              </w:rPr>
              <w:t>، و</w:t>
            </w:r>
            <w:r w:rsidRPr="00EB5549">
              <w:rPr>
                <w:lang w:bidi="ar-EG"/>
              </w:rPr>
              <w:t>CDIP/7/3</w:t>
            </w:r>
            <w:r w:rsidRPr="00EB5549">
              <w:rPr>
                <w:rtl/>
                <w:lang w:bidi="ar-EG"/>
              </w:rPr>
              <w:t>، و</w:t>
            </w:r>
            <w:r w:rsidRPr="00EB5549">
              <w:rPr>
                <w:lang w:bidi="ar-EG"/>
              </w:rPr>
              <w:t>CDIP/8/5</w:t>
            </w:r>
            <w:r w:rsidRPr="00EB5549">
              <w:rPr>
                <w:rtl/>
                <w:lang w:bidi="ar-EG"/>
              </w:rPr>
              <w:t>، و</w:t>
            </w:r>
            <w:r w:rsidRPr="00EB5549">
              <w:rPr>
                <w:lang w:bidi="ar-EG"/>
              </w:rPr>
              <w:t>CDIP/9/11</w:t>
            </w:r>
            <w:r w:rsidRPr="00EB5549">
              <w:rPr>
                <w:rtl/>
                <w:lang w:bidi="ar-EG"/>
              </w:rPr>
              <w:t>، و</w:t>
            </w:r>
            <w:r w:rsidRPr="00EB5549">
              <w:rPr>
                <w:lang w:bidi="ar-EG"/>
              </w:rPr>
              <w:t>CDIP/10/10</w:t>
            </w:r>
            <w:r w:rsidRPr="00EB5549">
              <w:rPr>
                <w:rtl/>
                <w:lang w:bidi="ar-EG"/>
              </w:rPr>
              <w:t>، و</w:t>
            </w:r>
            <w:r w:rsidRPr="00EB5549">
              <w:rPr>
                <w:lang w:bidi="ar-EG"/>
              </w:rPr>
              <w:t>CDIP/10/11</w:t>
            </w:r>
            <w:r w:rsidRPr="00EB5549">
              <w:rPr>
                <w:rtl/>
                <w:lang w:bidi="ar-EG"/>
              </w:rPr>
              <w:t>.</w:t>
            </w:r>
          </w:p>
        </w:tc>
        <w:tc>
          <w:tcPr>
            <w:tcW w:w="3918" w:type="dxa"/>
          </w:tcPr>
          <w:p w:rsidR="00E210F7" w:rsidRPr="00EB5549" w:rsidRDefault="00E210F7" w:rsidP="005C241B">
            <w:pPr>
              <w:pStyle w:val="NumberedParaAR"/>
              <w:numPr>
                <w:ilvl w:val="0"/>
                <w:numId w:val="0"/>
              </w:numPr>
              <w:spacing w:after="120" w:line="320" w:lineRule="exact"/>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اعتماد </w:t>
            </w:r>
            <w:r w:rsidR="005C241B" w:rsidRPr="005C241B">
              <w:rPr>
                <w:rFonts w:hint="cs"/>
                <w:rtl/>
                <w:lang w:bidi="ar-EG"/>
              </w:rPr>
              <w:t>أجندة</w:t>
            </w:r>
            <w:r w:rsidR="005C241B" w:rsidRPr="005C241B">
              <w:rPr>
                <w:rtl/>
                <w:lang w:bidi="ar-EG"/>
              </w:rPr>
              <w:t xml:space="preserve"> </w:t>
            </w:r>
            <w:r w:rsidRPr="00EB5549">
              <w:rPr>
                <w:rtl/>
                <w:lang w:bidi="ar-EG"/>
              </w:rPr>
              <w:t>التنمية في أكتوبر 2007.</w:t>
            </w:r>
          </w:p>
          <w:p w:rsidR="00E210F7" w:rsidRPr="00EB5549" w:rsidRDefault="00E210F7" w:rsidP="00933285">
            <w:pPr>
              <w:pStyle w:val="NumberedParaAR"/>
              <w:numPr>
                <w:ilvl w:val="0"/>
                <w:numId w:val="0"/>
              </w:numPr>
              <w:spacing w:after="120" w:line="320" w:lineRule="exact"/>
              <w:rPr>
                <w:rtl/>
                <w:lang w:bidi="ar-EG"/>
              </w:rPr>
            </w:pPr>
            <w:r w:rsidRPr="00EB5549">
              <w:rPr>
                <w:rFonts w:hint="cs"/>
                <w:rtl/>
                <w:lang w:bidi="ar-EG"/>
              </w:rPr>
              <w:t>و</w:t>
            </w:r>
            <w:r w:rsidRPr="00EB5549">
              <w:rPr>
                <w:rtl/>
                <w:lang w:bidi="ar-EG"/>
              </w:rPr>
              <w:t xml:space="preserve">واصلت الويبو خلال عام </w:t>
            </w:r>
            <w:r w:rsidRPr="00EB5549">
              <w:rPr>
                <w:rFonts w:hint="cs"/>
                <w:rtl/>
                <w:lang w:bidi="ar-EG"/>
              </w:rPr>
              <w:t>201</w:t>
            </w:r>
            <w:r w:rsidR="00933285">
              <w:rPr>
                <w:rFonts w:hint="cs"/>
                <w:rtl/>
                <w:lang w:bidi="ar-EG"/>
              </w:rPr>
              <w:t>6</w:t>
            </w:r>
            <w:r w:rsidRPr="00EB5549">
              <w:rPr>
                <w:rtl/>
                <w:lang w:bidi="ar-EG"/>
              </w:rPr>
              <w:t xml:space="preserve"> تقديم المساعدة التشريعية تلبيةً لطلبات سلطات الدول الأعضاء. وقدمت المشورة إلى هذه البلدان بشأن التشريعات القائمة أو مشروعات التشريعات لديها، واستأنست بالخيارات المتاحة واختيارات السياسة العامة في تنفيذ هذه التشريعات.</w:t>
            </w:r>
          </w:p>
          <w:p w:rsidR="00E210F7" w:rsidRPr="00EB5549" w:rsidRDefault="00E210F7" w:rsidP="00537620">
            <w:pPr>
              <w:pStyle w:val="NumberedParaAR"/>
              <w:numPr>
                <w:ilvl w:val="0"/>
                <w:numId w:val="0"/>
              </w:numPr>
              <w:spacing w:after="120" w:line="320" w:lineRule="exact"/>
              <w:rPr>
                <w:rtl/>
                <w:lang w:bidi="ar-EG"/>
              </w:rPr>
            </w:pPr>
            <w:r>
              <w:rPr>
                <w:rFonts w:hint="cs"/>
                <w:rtl/>
                <w:lang w:bidi="ar-EG"/>
              </w:rPr>
              <w:t>و</w:t>
            </w:r>
            <w:r w:rsidRPr="00EB5549">
              <w:rPr>
                <w:rtl/>
                <w:lang w:bidi="ar-EG"/>
              </w:rPr>
              <w:t>هذه التوصية تناولها أيضا</w:t>
            </w:r>
            <w:r>
              <w:rPr>
                <w:rFonts w:hint="cs"/>
                <w:rtl/>
                <w:lang w:bidi="ar-EG"/>
              </w:rPr>
              <w:t>ً</w:t>
            </w:r>
            <w:r w:rsidRPr="00EB5549">
              <w:rPr>
                <w:rtl/>
                <w:lang w:bidi="ar-EG"/>
              </w:rPr>
              <w:t xml:space="preserve"> مشروع </w:t>
            </w:r>
            <w:r>
              <w:rPr>
                <w:rFonts w:hint="cs"/>
                <w:rtl/>
                <w:lang w:bidi="ar-EG"/>
              </w:rPr>
              <w:t>"</w:t>
            </w:r>
            <w:r w:rsidRPr="00EB5549">
              <w:rPr>
                <w:rtl/>
                <w:lang w:bidi="ar-EG"/>
              </w:rPr>
              <w:t>تعزيز التعاون حول الملكية الفكرية والتنمية فيما بين بلدان الجنوب من بلدان نامية وبلدان أقل نموا</w:t>
            </w:r>
            <w:r>
              <w:rPr>
                <w:rFonts w:hint="cs"/>
                <w:rtl/>
                <w:lang w:bidi="ar-EG"/>
              </w:rPr>
              <w:t>"</w:t>
            </w:r>
            <w:r w:rsidRPr="00EB5549">
              <w:rPr>
                <w:rtl/>
                <w:lang w:bidi="ar-EG"/>
              </w:rPr>
              <w:t xml:space="preserve"> (المشروع </w:t>
            </w:r>
            <w:r w:rsidRPr="00EB5549">
              <w:rPr>
                <w:lang w:bidi="ar-EG"/>
              </w:rPr>
              <w:t>DA_1_10_11_13_19_25_32_01</w:t>
            </w:r>
            <w:r w:rsidRPr="00EB5549">
              <w:rPr>
                <w:rtl/>
                <w:lang w:bidi="ar-EG"/>
              </w:rPr>
              <w:t xml:space="preserve"> الوارد في الوثيقة </w:t>
            </w:r>
            <w:r w:rsidRPr="00EB5549">
              <w:rPr>
                <w:lang w:bidi="ar-EG"/>
              </w:rPr>
              <w:t>CDIP/7/6</w:t>
            </w:r>
            <w:r w:rsidRPr="00EB5549">
              <w:rPr>
                <w:rtl/>
                <w:lang w:bidi="ar-EG"/>
              </w:rPr>
              <w:t>).</w:t>
            </w:r>
            <w:r>
              <w:rPr>
                <w:rFonts w:hint="cs"/>
                <w:rtl/>
                <w:lang w:bidi="ar-EG"/>
              </w:rPr>
              <w:t xml:space="preserve"> وعُرض التقرير التقييمي لهذا المشروع على الدورة الثالثة عشرة للجنة، ويرد هذا التقرير في الوثيقة </w:t>
            </w:r>
            <w:r>
              <w:rPr>
                <w:lang w:bidi="ar-EG"/>
              </w:rPr>
              <w:t>CDIP/13/4</w:t>
            </w:r>
            <w:r>
              <w:rPr>
                <w:rFonts w:hint="cs"/>
                <w:rtl/>
                <w:lang w:bidi="ar-EG"/>
              </w:rPr>
              <w:t>.</w:t>
            </w:r>
          </w:p>
        </w:tc>
        <w:tc>
          <w:tcPr>
            <w:tcW w:w="1896" w:type="dxa"/>
          </w:tcPr>
          <w:p w:rsidR="00E210F7" w:rsidRPr="00EB5549" w:rsidRDefault="00E210F7" w:rsidP="00C15C12">
            <w:pPr>
              <w:pStyle w:val="NumberedParaAR"/>
              <w:numPr>
                <w:ilvl w:val="0"/>
                <w:numId w:val="0"/>
              </w:numPr>
              <w:jc w:val="right"/>
              <w:rPr>
                <w:lang w:bidi="ar-EG"/>
              </w:rPr>
            </w:pPr>
            <w:r w:rsidRPr="00EB5549">
              <w:rPr>
                <w:lang w:bidi="ar-EG"/>
              </w:rPr>
              <w:t>CDIP/1/3</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CDIP/3/5</w:t>
            </w:r>
          </w:p>
          <w:p w:rsidR="00E210F7" w:rsidRPr="00EB5549" w:rsidRDefault="00E210F7" w:rsidP="00C15C12">
            <w:pPr>
              <w:pStyle w:val="NumberedParaAR"/>
              <w:numPr>
                <w:ilvl w:val="0"/>
                <w:numId w:val="0"/>
              </w:numPr>
              <w:spacing w:after="0"/>
              <w:jc w:val="right"/>
              <w:rPr>
                <w:lang w:bidi="ar-EG"/>
              </w:rPr>
            </w:pPr>
            <w:r w:rsidRPr="00EB5549">
              <w:rPr>
                <w:lang w:bidi="ar-EG"/>
              </w:rPr>
              <w:t>CDIP/6/3</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Default="00E210F7" w:rsidP="00C15C12">
            <w:pPr>
              <w:pStyle w:val="NumberedParaAR"/>
              <w:numPr>
                <w:ilvl w:val="0"/>
                <w:numId w:val="0"/>
              </w:numPr>
              <w:spacing w:after="0"/>
              <w:jc w:val="right"/>
              <w:rPr>
                <w:lang w:bidi="ar-EG"/>
              </w:rPr>
            </w:pPr>
            <w:r w:rsidRPr="00EB5549">
              <w:rPr>
                <w:lang w:bidi="ar-EG"/>
              </w:rPr>
              <w:t>CDIP/14/2</w:t>
            </w:r>
          </w:p>
          <w:p w:rsidR="00E210F7" w:rsidRDefault="00E210F7" w:rsidP="00C15C12">
            <w:pPr>
              <w:pStyle w:val="NumberedParaAR"/>
              <w:numPr>
                <w:ilvl w:val="0"/>
                <w:numId w:val="0"/>
              </w:numPr>
              <w:spacing w:after="0"/>
              <w:jc w:val="right"/>
              <w:rPr>
                <w:lang w:bidi="ar-EG"/>
              </w:rPr>
            </w:pPr>
            <w:r w:rsidRPr="00160B2B">
              <w:rPr>
                <w:lang w:bidi="ar-EG"/>
              </w:rPr>
              <w:t>CDIP/16/2</w:t>
            </w:r>
          </w:p>
          <w:p w:rsidR="00933285" w:rsidRPr="00EB5549" w:rsidRDefault="00933285" w:rsidP="00C15C12">
            <w:pPr>
              <w:pStyle w:val="NumberedParaAR"/>
              <w:numPr>
                <w:ilvl w:val="0"/>
                <w:numId w:val="0"/>
              </w:numPr>
              <w:spacing w:after="0"/>
              <w:jc w:val="right"/>
              <w:rPr>
                <w:rtl/>
                <w:lang w:bidi="ar-EG"/>
              </w:rPr>
            </w:pPr>
            <w:r w:rsidRPr="00933285">
              <w:rPr>
                <w:lang w:bidi="ar-EG"/>
              </w:rPr>
              <w:t>CDIP/18/2</w:t>
            </w:r>
          </w:p>
        </w:tc>
      </w:tr>
      <w:tr w:rsidR="00E210F7" w:rsidRPr="00EB5549" w:rsidTr="00BF1688">
        <w:trPr>
          <w:jc w:val="center"/>
        </w:trPr>
        <w:tc>
          <w:tcPr>
            <w:tcW w:w="788" w:type="dxa"/>
          </w:tcPr>
          <w:p w:rsidR="00E210F7" w:rsidRPr="00CF1369" w:rsidRDefault="00E210F7" w:rsidP="00C15C12">
            <w:pPr>
              <w:pStyle w:val="NumberedParaAR"/>
              <w:numPr>
                <w:ilvl w:val="0"/>
                <w:numId w:val="0"/>
              </w:numPr>
              <w:rPr>
                <w:rtl/>
                <w:lang w:bidi="ar-EG"/>
              </w:rPr>
            </w:pPr>
            <w:r w:rsidRPr="00CF1369">
              <w:rPr>
                <w:rtl/>
                <w:lang w:bidi="ar-EG"/>
              </w:rPr>
              <w:t>14.</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 xml:space="preserve">تضع الويبو بتصرف البلدان النامية والبلدان الأقل نمواً مشورتها بشأن تنفيذ الحقوق والالتزامات وإعمالها، وفهم مواطن المرونة في اتفاق تريبس والانتفاع بها، وذلك في إطار </w:t>
            </w:r>
            <w:r w:rsidRPr="00EB5549">
              <w:rPr>
                <w:rtl/>
                <w:lang w:bidi="ar-EG"/>
              </w:rPr>
              <w:lastRenderedPageBreak/>
              <w:t>الاتفاق المبرم بين الويبو ومنظمة التجارة العالمية.</w:t>
            </w:r>
          </w:p>
        </w:tc>
        <w:tc>
          <w:tcPr>
            <w:tcW w:w="2833" w:type="dxa"/>
          </w:tcPr>
          <w:p w:rsidR="00E210F7" w:rsidRPr="00EB5549" w:rsidRDefault="00E210F7" w:rsidP="00C15C12">
            <w:pPr>
              <w:pStyle w:val="NumberedParaAR"/>
              <w:numPr>
                <w:ilvl w:val="0"/>
                <w:numId w:val="0"/>
              </w:numPr>
              <w:rPr>
                <w:lang w:bidi="ar-EG"/>
              </w:rPr>
            </w:pPr>
            <w:r w:rsidRPr="00EB5549">
              <w:rPr>
                <w:rtl/>
                <w:lang w:bidi="ar-EG"/>
              </w:rPr>
              <w:lastRenderedPageBreak/>
              <w:t xml:space="preserve">تمت مناقشة التوصية في سياق التقارير المرحلية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 xml:space="preserve">، </w:t>
            </w:r>
            <w:r w:rsidRPr="00EB5549">
              <w:rPr>
                <w:rtl/>
                <w:lang w:bidi="ar-EG"/>
              </w:rPr>
              <w:lastRenderedPageBreak/>
              <w:t>و</w:t>
            </w:r>
            <w:r w:rsidRPr="00EB5549">
              <w:rPr>
                <w:lang w:bidi="ar-EG"/>
              </w:rPr>
              <w:t>CDIP/10/2</w:t>
            </w:r>
            <w:r w:rsidRPr="00EB5549">
              <w:rPr>
                <w:rtl/>
                <w:lang w:bidi="ar-EG"/>
              </w:rPr>
              <w:t>).</w:t>
            </w:r>
          </w:p>
          <w:p w:rsidR="00E210F7" w:rsidRPr="00CF1369" w:rsidRDefault="00E210F7" w:rsidP="00C15C12">
            <w:pPr>
              <w:pStyle w:val="NumberedParaAR"/>
              <w:numPr>
                <w:ilvl w:val="0"/>
                <w:numId w:val="0"/>
              </w:numPr>
              <w:rPr>
                <w:rtl/>
                <w:lang w:bidi="ar-EG"/>
              </w:rPr>
            </w:pPr>
            <w:r w:rsidRPr="00EB5549">
              <w:rPr>
                <w:rtl/>
                <w:lang w:bidi="ar-EG"/>
              </w:rPr>
              <w:t xml:space="preserve">وتجري مناقشة المزيد من الأنشطة في سياق الوثائق </w:t>
            </w:r>
            <w:r w:rsidRPr="00EB5549">
              <w:rPr>
                <w:lang w:bidi="ar-EG"/>
              </w:rPr>
              <w:t>CDIP/5/4</w:t>
            </w:r>
            <w:r w:rsidRPr="00EB5549">
              <w:rPr>
                <w:rtl/>
                <w:lang w:bidi="ar-EG"/>
              </w:rPr>
              <w:t xml:space="preserve"> و</w:t>
            </w:r>
            <w:r w:rsidRPr="00EB5549">
              <w:rPr>
                <w:lang w:bidi="ar-EG"/>
              </w:rPr>
              <w:t>CDIP/6/10</w:t>
            </w:r>
            <w:r w:rsidRPr="00EB5549">
              <w:rPr>
                <w:rtl/>
                <w:lang w:bidi="ar-EG"/>
              </w:rPr>
              <w:t xml:space="preserve"> و</w:t>
            </w:r>
            <w:r w:rsidRPr="00EB5549">
              <w:rPr>
                <w:lang w:bidi="ar-EG"/>
              </w:rPr>
              <w:t>CDIP/7/3</w:t>
            </w:r>
            <w:r w:rsidRPr="00EB5549">
              <w:rPr>
                <w:rtl/>
                <w:lang w:bidi="ar-EG"/>
              </w:rPr>
              <w:t xml:space="preserve"> و</w:t>
            </w:r>
            <w:r w:rsidRPr="00EB5549">
              <w:rPr>
                <w:lang w:bidi="ar-EG"/>
              </w:rPr>
              <w:t>CDIP/8/5</w:t>
            </w:r>
            <w:r w:rsidRPr="00EB5549">
              <w:rPr>
                <w:rtl/>
                <w:lang w:bidi="ar-EG"/>
              </w:rPr>
              <w:t xml:space="preserve"> و</w:t>
            </w:r>
            <w:r w:rsidRPr="00EB5549">
              <w:rPr>
                <w:lang w:bidi="ar-EG"/>
              </w:rPr>
              <w:t>CDIP/9/11</w:t>
            </w:r>
            <w:r w:rsidRPr="00EB5549">
              <w:rPr>
                <w:rtl/>
                <w:lang w:bidi="ar-EG"/>
              </w:rPr>
              <w:t xml:space="preserve"> و</w:t>
            </w:r>
            <w:r w:rsidRPr="00EB5549">
              <w:rPr>
                <w:lang w:bidi="ar-EG"/>
              </w:rPr>
              <w:t>CDIP/10/10</w:t>
            </w:r>
            <w:r>
              <w:rPr>
                <w:rFonts w:hint="cs"/>
                <w:rtl/>
                <w:lang w:bidi="ar-EG"/>
              </w:rPr>
              <w:t xml:space="preserve"> </w:t>
            </w:r>
            <w:r w:rsidRPr="00EB5549">
              <w:rPr>
                <w:rtl/>
                <w:lang w:bidi="ar-EG"/>
              </w:rPr>
              <w:t>و</w:t>
            </w:r>
            <w:r w:rsidRPr="00EB5549">
              <w:rPr>
                <w:lang w:bidi="ar-EG"/>
              </w:rPr>
              <w:t>CDIP/10/11</w:t>
            </w:r>
            <w:r w:rsidRPr="00EB5549">
              <w:rPr>
                <w:rFonts w:hint="cs"/>
                <w:rtl/>
                <w:lang w:bidi="ar-EG"/>
              </w:rPr>
              <w:t xml:space="preserve"> و</w:t>
            </w:r>
            <w:r w:rsidRPr="00EB5549">
              <w:rPr>
                <w:lang w:bidi="ar-EG"/>
              </w:rPr>
              <w:t>CDIP/13/10</w:t>
            </w:r>
            <w:r>
              <w:rPr>
                <w:rFonts w:hint="cs"/>
                <w:rtl/>
                <w:lang w:bidi="ar-EG"/>
              </w:rPr>
              <w:t xml:space="preserve"> و</w:t>
            </w:r>
            <w:r w:rsidRPr="00452EA1">
              <w:rPr>
                <w:lang w:bidi="ar-EG"/>
              </w:rPr>
              <w:t>CDIP/15/6</w:t>
            </w:r>
            <w:r>
              <w:rPr>
                <w:rFonts w:hint="cs"/>
                <w:rtl/>
                <w:lang w:bidi="ar-EG"/>
              </w:rPr>
              <w:t xml:space="preserve"> </w:t>
            </w:r>
            <w:r>
              <w:rPr>
                <w:rFonts w:hint="cs"/>
                <w:rtl/>
              </w:rPr>
              <w:t>و</w:t>
            </w:r>
            <w:r w:rsidRPr="00452EA1">
              <w:rPr>
                <w:lang w:bidi="ar-EG"/>
              </w:rPr>
              <w:t>CDIP/16/5</w:t>
            </w:r>
            <w:r w:rsidR="00CF1369">
              <w:rPr>
                <w:rFonts w:hint="cs"/>
                <w:rtl/>
                <w:lang w:bidi="ar-EG"/>
              </w:rPr>
              <w:t>.</w:t>
            </w:r>
          </w:p>
          <w:p w:rsidR="00E210F7" w:rsidRPr="00EB5549" w:rsidRDefault="00E210F7" w:rsidP="00C15C12">
            <w:pPr>
              <w:pStyle w:val="NumberedParaAR"/>
              <w:numPr>
                <w:ilvl w:val="0"/>
                <w:numId w:val="0"/>
              </w:numPr>
              <w:rPr>
                <w:rtl/>
                <w:lang w:bidi="ar-EG"/>
              </w:rPr>
            </w:pPr>
          </w:p>
        </w:tc>
        <w:tc>
          <w:tcPr>
            <w:tcW w:w="3918" w:type="dxa"/>
          </w:tcPr>
          <w:p w:rsidR="00E210F7" w:rsidRPr="00EB5549" w:rsidRDefault="00E210F7" w:rsidP="005C241B">
            <w:pPr>
              <w:pStyle w:val="NumberedParaAR"/>
              <w:numPr>
                <w:ilvl w:val="0"/>
                <w:numId w:val="0"/>
              </w:numPr>
              <w:spacing w:after="120" w:line="320" w:lineRule="exact"/>
              <w:rPr>
                <w:rtl/>
                <w:lang w:bidi="ar-EG"/>
              </w:rPr>
            </w:pPr>
            <w:r w:rsidRPr="00EB5549">
              <w:rPr>
                <w:rtl/>
                <w:lang w:bidi="ar-EG"/>
              </w:rPr>
              <w:lastRenderedPageBreak/>
              <w:t xml:space="preserve">التوصية قيد التنفيذ </w:t>
            </w:r>
            <w:proofErr w:type="gramStart"/>
            <w:r w:rsidRPr="00EB5549">
              <w:rPr>
                <w:rtl/>
                <w:lang w:bidi="ar-EG"/>
              </w:rPr>
              <w:t>منذ</w:t>
            </w:r>
            <w:proofErr w:type="gramEnd"/>
            <w:r w:rsidRPr="00EB5549">
              <w:rPr>
                <w:rtl/>
                <w:lang w:bidi="ar-EG"/>
              </w:rPr>
              <w:t xml:space="preserve"> اعتماد </w:t>
            </w:r>
            <w:r w:rsidR="005C241B" w:rsidRPr="005C241B">
              <w:rPr>
                <w:rFonts w:hint="cs"/>
                <w:rtl/>
                <w:lang w:bidi="ar-EG"/>
              </w:rPr>
              <w:t>أجندة</w:t>
            </w:r>
            <w:r w:rsidRPr="00EB5549">
              <w:rPr>
                <w:rtl/>
                <w:lang w:bidi="ar-EG"/>
              </w:rPr>
              <w:t xml:space="preserve"> التنمية في أكتوبر 2007.</w:t>
            </w:r>
          </w:p>
          <w:p w:rsidR="00E210F7" w:rsidRPr="00EB5549" w:rsidRDefault="00E210F7" w:rsidP="00125547">
            <w:pPr>
              <w:pStyle w:val="NumberedParaAR"/>
              <w:numPr>
                <w:ilvl w:val="0"/>
                <w:numId w:val="0"/>
              </w:numPr>
              <w:spacing w:after="120" w:line="320" w:lineRule="exact"/>
              <w:rPr>
                <w:rtl/>
                <w:lang w:bidi="ar-EG"/>
              </w:rPr>
            </w:pPr>
            <w:r w:rsidRPr="00EB5549">
              <w:rPr>
                <w:rtl/>
                <w:lang w:bidi="ar-EG"/>
              </w:rPr>
              <w:t xml:space="preserve">وتقدم الويبو مشورتها التشريعية بانتظام إلى البلدان النامية والبلدان الأقل نموا بشأن تنفيذ </w:t>
            </w:r>
            <w:r w:rsidRPr="00EB5549">
              <w:rPr>
                <w:rtl/>
                <w:lang w:bidi="ar-EG"/>
              </w:rPr>
              <w:lastRenderedPageBreak/>
              <w:t>الحقوق والالتزامات وإعمالها، وفهم مواطن المرونة في اتفاق تريبس والانتفاع بها</w:t>
            </w:r>
            <w:r>
              <w:rPr>
                <w:rtl/>
                <w:lang w:bidi="ar-EG"/>
              </w:rPr>
              <w:t>.</w:t>
            </w:r>
            <w:r>
              <w:rPr>
                <w:rFonts w:hint="cs"/>
                <w:w w:val="93"/>
                <w:rtl/>
                <w:lang w:bidi="ar-EG"/>
              </w:rPr>
              <w:t xml:space="preserve"> </w:t>
            </w:r>
            <w:r w:rsidRPr="00EB5549">
              <w:rPr>
                <w:w w:val="93"/>
                <w:rtl/>
                <w:lang w:bidi="ar-EG"/>
              </w:rPr>
              <w:t>وعرضت على الدورة الخامسة للجنة وثيقة بشأن "مواطن المرونة المتعلقة بالبراءات في الإطار القانوني متعدد الأطراف وتنفيذها التشريعي على الصعيد الوطني والإقليمي". كما عُرض على اللجنة في دورتها السابعة الجزء الثاني من هذه الوثيقة الذي يحتوي على خمسة مواطن مرونة جديدة وافقت عليها اللجنة في الدورة السادسة.</w:t>
            </w:r>
            <w:r w:rsidR="00125547">
              <w:rPr>
                <w:rFonts w:hint="cs"/>
                <w:rtl/>
                <w:lang w:bidi="ar-EG"/>
              </w:rPr>
              <w:t xml:space="preserve"> </w:t>
            </w:r>
            <w:r w:rsidRPr="00EB5549">
              <w:rPr>
                <w:rFonts w:hint="cs"/>
                <w:rtl/>
                <w:lang w:bidi="ar-EG"/>
              </w:rPr>
              <w:t xml:space="preserve">وناقشت </w:t>
            </w:r>
            <w:r>
              <w:rPr>
                <w:rFonts w:hint="cs"/>
                <w:rtl/>
                <w:lang w:bidi="ar-EG"/>
              </w:rPr>
              <w:t>ال</w:t>
            </w:r>
            <w:r w:rsidRPr="00EB5549">
              <w:rPr>
                <w:rFonts w:hint="cs"/>
                <w:rtl/>
                <w:lang w:bidi="ar-EG"/>
              </w:rPr>
              <w:t>لجنة في دورتها الثالثة عشرة الجزء الثالث من الوثيقة التي تتضمن موطني مرونة جديدين</w:t>
            </w:r>
            <w:r w:rsidRPr="00EB5549">
              <w:rPr>
                <w:rtl/>
                <w:lang w:bidi="ar-EG"/>
              </w:rPr>
              <w:t>.</w:t>
            </w:r>
            <w:r>
              <w:rPr>
                <w:rFonts w:hint="cs"/>
                <w:rtl/>
                <w:lang w:bidi="ar-EG"/>
              </w:rPr>
              <w:t xml:space="preserve"> و</w:t>
            </w:r>
            <w:r w:rsidRPr="00FC431A">
              <w:rPr>
                <w:rtl/>
                <w:lang w:bidi="ar-EG"/>
              </w:rPr>
              <w:t xml:space="preserve">عرض </w:t>
            </w:r>
            <w:r>
              <w:rPr>
                <w:rFonts w:hint="cs"/>
                <w:rtl/>
                <w:lang w:bidi="ar-EG"/>
              </w:rPr>
              <w:t xml:space="preserve">على اللجنة في دورتها الخامسة عشرة </w:t>
            </w:r>
            <w:r w:rsidRPr="00FC431A">
              <w:rPr>
                <w:rtl/>
                <w:lang w:bidi="ar-EG"/>
              </w:rPr>
              <w:t>الجزء</w:t>
            </w:r>
            <w:r>
              <w:rPr>
                <w:rFonts w:hint="cs"/>
                <w:rtl/>
                <w:lang w:bidi="ar-EG"/>
              </w:rPr>
              <w:t>ُ</w:t>
            </w:r>
            <w:r w:rsidRPr="00FC431A">
              <w:rPr>
                <w:rtl/>
                <w:lang w:bidi="ar-EG"/>
              </w:rPr>
              <w:t xml:space="preserve"> الرابع</w:t>
            </w:r>
            <w:r>
              <w:rPr>
                <w:rFonts w:hint="cs"/>
                <w:rtl/>
                <w:lang w:bidi="ar-EG"/>
              </w:rPr>
              <w:t>ُ</w:t>
            </w:r>
            <w:r w:rsidRPr="00FC431A">
              <w:rPr>
                <w:rtl/>
                <w:lang w:bidi="ar-EG"/>
              </w:rPr>
              <w:t xml:space="preserve"> من </w:t>
            </w:r>
            <w:r>
              <w:rPr>
                <w:rFonts w:hint="cs"/>
                <w:rtl/>
                <w:lang w:bidi="ar-EG"/>
              </w:rPr>
              <w:t>ال</w:t>
            </w:r>
            <w:r w:rsidRPr="00FC431A">
              <w:rPr>
                <w:rtl/>
                <w:lang w:bidi="ar-EG"/>
              </w:rPr>
              <w:t xml:space="preserve">وثيقة </w:t>
            </w:r>
            <w:r>
              <w:rPr>
                <w:rFonts w:hint="cs"/>
                <w:rtl/>
                <w:lang w:bidi="ar-EG"/>
              </w:rPr>
              <w:t>التي تتضمن موطني مرونة</w:t>
            </w:r>
            <w:r w:rsidRPr="00FC431A">
              <w:rPr>
                <w:rtl/>
                <w:lang w:bidi="ar-EG"/>
              </w:rPr>
              <w:t>.</w:t>
            </w:r>
          </w:p>
          <w:p w:rsidR="00E210F7" w:rsidRPr="00EB5549" w:rsidRDefault="00E210F7" w:rsidP="00C15C12">
            <w:pPr>
              <w:pStyle w:val="NumberedParaAR"/>
              <w:numPr>
                <w:ilvl w:val="0"/>
                <w:numId w:val="0"/>
              </w:numPr>
              <w:spacing w:after="120" w:line="320" w:lineRule="exact"/>
              <w:rPr>
                <w:rtl/>
                <w:lang w:bidi="ar-EG"/>
              </w:rPr>
            </w:pPr>
            <w:r w:rsidRPr="00EB5549">
              <w:rPr>
                <w:rtl/>
                <w:lang w:bidi="ar-EG"/>
              </w:rPr>
              <w:t>كما تساهم الويبو بانتظام في الدورات الدراسية لمنظمة التجارة العالمية بشأن السياسة التجارية، وفي حلقات العمل الوطنية أو دون الإقليمية بشأن قضايا ترتبط بتنفيذ اتفاق تريبس ومواطن المرونة والسياسات العامة لدعم البلدان في تنفيذ اتفاق تريبس.</w:t>
            </w:r>
          </w:p>
          <w:p w:rsidR="00DD254B" w:rsidRDefault="00E210F7" w:rsidP="00DD254B">
            <w:pPr>
              <w:pStyle w:val="NumberedParaAR"/>
              <w:numPr>
                <w:ilvl w:val="0"/>
                <w:numId w:val="0"/>
              </w:numPr>
              <w:spacing w:after="120" w:line="320" w:lineRule="exact"/>
              <w:rPr>
                <w:rtl/>
                <w:lang w:bidi="ar-EG"/>
              </w:rPr>
            </w:pPr>
            <w:r w:rsidRPr="00EB5549">
              <w:rPr>
                <w:rtl/>
                <w:lang w:bidi="ar-EG"/>
              </w:rPr>
              <w:t xml:space="preserve">وطبقا لما اتفقت عليه الدول الأعضاء </w:t>
            </w:r>
            <w:r w:rsidR="00125547">
              <w:rPr>
                <w:rFonts w:hint="cs"/>
                <w:rtl/>
                <w:lang w:bidi="ar-EG"/>
              </w:rPr>
              <w:t>خلال</w:t>
            </w:r>
            <w:r w:rsidRPr="00EB5549">
              <w:rPr>
                <w:rtl/>
                <w:lang w:bidi="ar-EG"/>
              </w:rPr>
              <w:t xml:space="preserve"> الدورة السادسة للجنة، نشر</w:t>
            </w:r>
            <w:r>
              <w:rPr>
                <w:rFonts w:hint="cs"/>
                <w:rtl/>
                <w:lang w:bidi="ar-EG"/>
              </w:rPr>
              <w:t>ت</w:t>
            </w:r>
            <w:r w:rsidRPr="00EB5549">
              <w:rPr>
                <w:rtl/>
                <w:lang w:bidi="ar-EG"/>
              </w:rPr>
              <w:t xml:space="preserve"> الويبو صفحة على الإنترنت تخصص لتوفير المعلومات المتعلقة بالانتفاع بمواطن المرونة في نظام الملكية الفكرية، بما في ذلك الموارد الخاصة بمواطن المرونة التي تجمعها الويبو وغيرها من المنظمات الحكومية الدولية، وقاعدة بيانات بشأن الأحكام المتعلقة </w:t>
            </w:r>
            <w:r w:rsidRPr="00EB5549">
              <w:rPr>
                <w:rtl/>
                <w:lang w:bidi="ar-EG"/>
              </w:rPr>
              <w:lastRenderedPageBreak/>
              <w:t>بمواطن المرونة في قوانين الملكية الفكرية الوطنية.</w:t>
            </w:r>
            <w:r>
              <w:rPr>
                <w:rFonts w:hint="cs"/>
                <w:rtl/>
                <w:lang w:bidi="ar-EG"/>
              </w:rPr>
              <w:t xml:space="preserve"> </w:t>
            </w:r>
            <w:r w:rsidRPr="00A81977">
              <w:rPr>
                <w:rtl/>
                <w:lang w:bidi="ar-EG"/>
              </w:rPr>
              <w:t>و</w:t>
            </w:r>
            <w:r>
              <w:rPr>
                <w:rFonts w:hint="cs"/>
                <w:rtl/>
                <w:lang w:bidi="ar-EG"/>
              </w:rPr>
              <w:t xml:space="preserve">جرى </w:t>
            </w:r>
            <w:r w:rsidRPr="00A81977">
              <w:rPr>
                <w:rtl/>
                <w:lang w:bidi="ar-EG"/>
              </w:rPr>
              <w:t xml:space="preserve">تحديث قاعدة البيانات </w:t>
            </w:r>
            <w:r>
              <w:rPr>
                <w:rFonts w:hint="cs"/>
                <w:rtl/>
                <w:lang w:bidi="ar-EG"/>
              </w:rPr>
              <w:t xml:space="preserve">مواطن </w:t>
            </w:r>
            <w:r w:rsidRPr="00A81977">
              <w:rPr>
                <w:rtl/>
                <w:lang w:bidi="ar-EG"/>
              </w:rPr>
              <w:t>المرونة بناء</w:t>
            </w:r>
            <w:r>
              <w:rPr>
                <w:rFonts w:hint="cs"/>
                <w:rtl/>
                <w:lang w:bidi="ar-EG"/>
              </w:rPr>
              <w:t>ً</w:t>
            </w:r>
            <w:r w:rsidRPr="00A81977">
              <w:rPr>
                <w:rtl/>
                <w:lang w:bidi="ar-EG"/>
              </w:rPr>
              <w:t xml:space="preserve"> على طلب اللجنة في دورتها الخامسة عشرة</w:t>
            </w:r>
            <w:r>
              <w:rPr>
                <w:rFonts w:hint="cs"/>
                <w:rtl/>
                <w:lang w:bidi="ar-EG"/>
              </w:rPr>
              <w:t xml:space="preserve">، </w:t>
            </w:r>
            <w:r w:rsidRPr="00A81977">
              <w:rPr>
                <w:rtl/>
                <w:lang w:bidi="ar-EG"/>
              </w:rPr>
              <w:t>و</w:t>
            </w:r>
            <w:r>
              <w:rPr>
                <w:rFonts w:hint="cs"/>
                <w:rtl/>
                <w:lang w:bidi="ar-EG"/>
              </w:rPr>
              <w:t xml:space="preserve">تحتوي قاعدة البيانات </w:t>
            </w:r>
            <w:r w:rsidRPr="00A81977">
              <w:rPr>
                <w:rtl/>
                <w:lang w:bidi="ar-EG"/>
              </w:rPr>
              <w:t>حاليا</w:t>
            </w:r>
            <w:r>
              <w:rPr>
                <w:rFonts w:hint="cs"/>
                <w:rtl/>
                <w:lang w:bidi="ar-EG"/>
              </w:rPr>
              <w:t>ً</w:t>
            </w:r>
            <w:r w:rsidRPr="00A81977">
              <w:rPr>
                <w:rtl/>
                <w:lang w:bidi="ar-EG"/>
              </w:rPr>
              <w:t xml:space="preserve"> </w:t>
            </w:r>
            <w:r>
              <w:rPr>
                <w:rFonts w:hint="cs"/>
                <w:rtl/>
                <w:lang w:bidi="ar-EG"/>
              </w:rPr>
              <w:t xml:space="preserve">على </w:t>
            </w:r>
            <w:r w:rsidRPr="00A81977">
              <w:rPr>
                <w:rtl/>
                <w:lang w:bidi="ar-EG"/>
              </w:rPr>
              <w:t>1371 حكما</w:t>
            </w:r>
            <w:r>
              <w:rPr>
                <w:rFonts w:hint="cs"/>
                <w:rtl/>
                <w:lang w:bidi="ar-EG"/>
              </w:rPr>
              <w:t>ً</w:t>
            </w:r>
            <w:r w:rsidRPr="00A81977">
              <w:rPr>
                <w:rtl/>
                <w:lang w:bidi="ar-EG"/>
              </w:rPr>
              <w:t xml:space="preserve"> بشأن تشريعات الملكية الفكرية الوطنية المتعلقة بمواطن المرونة من 202 </w:t>
            </w:r>
            <w:r>
              <w:rPr>
                <w:rFonts w:hint="cs"/>
                <w:rtl/>
                <w:lang w:bidi="ar-EG"/>
              </w:rPr>
              <w:t xml:space="preserve">ولاية قضائية </w:t>
            </w:r>
            <w:r w:rsidRPr="00A81977">
              <w:rPr>
                <w:rtl/>
                <w:lang w:bidi="ar-EG"/>
              </w:rPr>
              <w:t>م</w:t>
            </w:r>
            <w:r>
              <w:rPr>
                <w:rFonts w:hint="cs"/>
                <w:rtl/>
                <w:lang w:bidi="ar-EG"/>
              </w:rPr>
              <w:t>ُ</w:t>
            </w:r>
            <w:r w:rsidRPr="00A81977">
              <w:rPr>
                <w:rtl/>
                <w:lang w:bidi="ar-EG"/>
              </w:rPr>
              <w:t>ختارة.</w:t>
            </w:r>
            <w:r>
              <w:rPr>
                <w:lang w:bidi="ar-EG"/>
              </w:rPr>
              <w:t xml:space="preserve"> </w:t>
            </w:r>
            <w:r>
              <w:rPr>
                <w:rFonts w:hint="cs"/>
                <w:rtl/>
                <w:lang w:bidi="ar-EG"/>
              </w:rPr>
              <w:t>وعُرضت على اللجنة في دورتها السادسة عشرة</w:t>
            </w:r>
            <w:r w:rsidRPr="00DE2853">
              <w:rPr>
                <w:rtl/>
                <w:lang w:bidi="ar-EG"/>
              </w:rPr>
              <w:t xml:space="preserve"> </w:t>
            </w:r>
            <w:r>
              <w:rPr>
                <w:rFonts w:hint="cs"/>
                <w:rtl/>
                <w:lang w:bidi="ar-EG"/>
              </w:rPr>
              <w:t>ال</w:t>
            </w:r>
            <w:r w:rsidRPr="00DE2853">
              <w:rPr>
                <w:rtl/>
                <w:lang w:bidi="ar-EG"/>
              </w:rPr>
              <w:t xml:space="preserve">نسخة </w:t>
            </w:r>
            <w:r>
              <w:rPr>
                <w:rFonts w:hint="cs"/>
                <w:rtl/>
                <w:lang w:bidi="ar-EG"/>
              </w:rPr>
              <w:t>ال</w:t>
            </w:r>
            <w:r w:rsidRPr="00DE2853">
              <w:rPr>
                <w:rtl/>
                <w:lang w:bidi="ar-EG"/>
              </w:rPr>
              <w:t>م</w:t>
            </w:r>
            <w:r>
              <w:rPr>
                <w:rFonts w:hint="cs"/>
                <w:rtl/>
                <w:lang w:bidi="ar-EG"/>
              </w:rPr>
              <w:t>ُ</w:t>
            </w:r>
            <w:r w:rsidRPr="00DE2853">
              <w:rPr>
                <w:rtl/>
                <w:lang w:bidi="ar-EG"/>
              </w:rPr>
              <w:t>حدثة من</w:t>
            </w:r>
            <w:r>
              <w:rPr>
                <w:rFonts w:hint="cs"/>
                <w:rtl/>
                <w:lang w:bidi="ar-EG"/>
              </w:rPr>
              <w:t xml:space="preserve"> كلٍّ من</w:t>
            </w:r>
            <w:r w:rsidRPr="00DE2853">
              <w:rPr>
                <w:rtl/>
                <w:lang w:bidi="ar-EG"/>
              </w:rPr>
              <w:t xml:space="preserve"> صفحة </w:t>
            </w:r>
            <w:r>
              <w:rPr>
                <w:rFonts w:hint="cs"/>
                <w:rtl/>
                <w:lang w:bidi="ar-EG"/>
              </w:rPr>
              <w:t xml:space="preserve">مواطن المرونة وقاعدة بيانات مواطن المرونة </w:t>
            </w:r>
            <w:r w:rsidRPr="00DE2853">
              <w:rPr>
                <w:rtl/>
                <w:lang w:bidi="ar-EG"/>
              </w:rPr>
              <w:t>باللغ</w:t>
            </w:r>
            <w:r>
              <w:rPr>
                <w:rFonts w:hint="cs"/>
                <w:rtl/>
                <w:lang w:bidi="ar-EG"/>
              </w:rPr>
              <w:t>ات</w:t>
            </w:r>
            <w:r w:rsidRPr="00DE2853">
              <w:rPr>
                <w:rtl/>
                <w:lang w:bidi="ar-EG"/>
              </w:rPr>
              <w:t xml:space="preserve"> الإن</w:t>
            </w:r>
            <w:r>
              <w:rPr>
                <w:rFonts w:hint="cs"/>
                <w:rtl/>
                <w:lang w:bidi="ar-EG"/>
              </w:rPr>
              <w:t>ك</w:t>
            </w:r>
            <w:r w:rsidRPr="00DE2853">
              <w:rPr>
                <w:rtl/>
                <w:lang w:bidi="ar-EG"/>
              </w:rPr>
              <w:t xml:space="preserve">ليزية </w:t>
            </w:r>
            <w:r>
              <w:rPr>
                <w:rFonts w:hint="cs"/>
                <w:rtl/>
                <w:lang w:bidi="ar-EG"/>
              </w:rPr>
              <w:t>و</w:t>
            </w:r>
            <w:r w:rsidRPr="00DE2853">
              <w:rPr>
                <w:rtl/>
                <w:lang w:bidi="ar-EG"/>
              </w:rPr>
              <w:t xml:space="preserve">الفرنسية والإسبانية. </w:t>
            </w:r>
          </w:p>
          <w:p w:rsidR="00E210F7" w:rsidRDefault="00E210F7" w:rsidP="00DD254B">
            <w:pPr>
              <w:pStyle w:val="NumberedParaAR"/>
              <w:numPr>
                <w:ilvl w:val="0"/>
                <w:numId w:val="0"/>
              </w:numPr>
              <w:spacing w:after="120" w:line="320" w:lineRule="exact"/>
              <w:rPr>
                <w:rtl/>
                <w:lang w:bidi="ar-EG"/>
              </w:rPr>
            </w:pPr>
            <w:r w:rsidRPr="00DE2853">
              <w:rPr>
                <w:rtl/>
                <w:lang w:bidi="ar-EG"/>
              </w:rPr>
              <w:t>و</w:t>
            </w:r>
            <w:r>
              <w:rPr>
                <w:rFonts w:hint="cs"/>
                <w:rtl/>
                <w:lang w:bidi="ar-EG"/>
              </w:rPr>
              <w:t xml:space="preserve">عُرض أيضاً على اللجنة في دورتها السادسة عشرة </w:t>
            </w:r>
            <w:r w:rsidRPr="00DE2853">
              <w:rPr>
                <w:rtl/>
                <w:lang w:bidi="ar-EG"/>
              </w:rPr>
              <w:t>تقرير</w:t>
            </w:r>
            <w:r>
              <w:rPr>
                <w:rFonts w:hint="cs"/>
                <w:rtl/>
                <w:lang w:bidi="ar-EG"/>
              </w:rPr>
              <w:t>ٌ</w:t>
            </w:r>
            <w:r w:rsidRPr="00DE2853">
              <w:rPr>
                <w:rtl/>
                <w:lang w:bidi="ar-EG"/>
              </w:rPr>
              <w:t xml:space="preserve"> عن تحديث قاعدة بيانات </w:t>
            </w:r>
            <w:r>
              <w:rPr>
                <w:rFonts w:hint="cs"/>
                <w:rtl/>
                <w:lang w:bidi="ar-EG"/>
              </w:rPr>
              <w:t xml:space="preserve">مواطن المرونة، وورد هذا التقرير في </w:t>
            </w:r>
            <w:r w:rsidRPr="00DE2853">
              <w:rPr>
                <w:rtl/>
                <w:lang w:bidi="ar-EG"/>
              </w:rPr>
              <w:t xml:space="preserve">الوثيقة </w:t>
            </w:r>
            <w:r w:rsidRPr="00DE2853">
              <w:rPr>
                <w:lang w:bidi="ar-EG"/>
              </w:rPr>
              <w:t>CDIP</w:t>
            </w:r>
            <w:r w:rsidR="00DD254B">
              <w:rPr>
                <w:lang w:bidi="ar-EG"/>
              </w:rPr>
              <w:t>/</w:t>
            </w:r>
            <w:r w:rsidRPr="00DE2853">
              <w:rPr>
                <w:lang w:bidi="ar-EG"/>
              </w:rPr>
              <w:t>16/5</w:t>
            </w:r>
            <w:r w:rsidRPr="00DE2853">
              <w:rPr>
                <w:rtl/>
                <w:lang w:bidi="ar-EG"/>
              </w:rPr>
              <w:t>.</w:t>
            </w:r>
          </w:p>
          <w:p w:rsidR="00DD254B" w:rsidRDefault="00DD254B" w:rsidP="0027573D">
            <w:pPr>
              <w:pStyle w:val="NumberedParaAR"/>
              <w:numPr>
                <w:ilvl w:val="0"/>
                <w:numId w:val="0"/>
              </w:numPr>
              <w:rPr>
                <w:rtl/>
                <w:lang w:bidi="ar-EG"/>
              </w:rPr>
            </w:pPr>
            <w:r w:rsidRPr="00DD254B">
              <w:rPr>
                <w:rtl/>
                <w:lang w:bidi="ar-EG"/>
              </w:rPr>
              <w:t>و</w:t>
            </w:r>
            <w:r>
              <w:rPr>
                <w:rFonts w:hint="cs"/>
                <w:rtl/>
                <w:lang w:bidi="ar-EG"/>
              </w:rPr>
              <w:t>إ</w:t>
            </w:r>
            <w:r w:rsidRPr="00DD254B">
              <w:rPr>
                <w:rtl/>
                <w:lang w:bidi="ar-EG"/>
              </w:rPr>
              <w:t>ضافةً إلى ذلك، ع</w:t>
            </w:r>
            <w:r>
              <w:rPr>
                <w:rFonts w:hint="cs"/>
                <w:rtl/>
                <w:lang w:bidi="ar-EG"/>
              </w:rPr>
              <w:t>ُ</w:t>
            </w:r>
            <w:r w:rsidRPr="00DD254B">
              <w:rPr>
                <w:rtl/>
                <w:lang w:bidi="ar-EG"/>
              </w:rPr>
              <w:t>رضت آلية ل</w:t>
            </w:r>
            <w:r>
              <w:rPr>
                <w:rFonts w:hint="cs"/>
                <w:rtl/>
                <w:lang w:bidi="ar-EG"/>
              </w:rPr>
              <w:t xml:space="preserve">تحديث </w:t>
            </w:r>
            <w:r w:rsidRPr="00DD254B">
              <w:rPr>
                <w:rtl/>
                <w:lang w:bidi="ar-EG"/>
              </w:rPr>
              <w:t xml:space="preserve">قاعدة بيانات مواطن المرونة </w:t>
            </w:r>
            <w:r>
              <w:rPr>
                <w:rFonts w:hint="cs"/>
                <w:rtl/>
                <w:lang w:bidi="ar-EG"/>
              </w:rPr>
              <w:t>على</w:t>
            </w:r>
            <w:r w:rsidRPr="00DD254B">
              <w:rPr>
                <w:rtl/>
                <w:lang w:bidi="ar-EG"/>
              </w:rPr>
              <w:t xml:space="preserve"> الدورة السابعة عشرة للجنة المعنية بالتنمية والملكية الفكرية، و</w:t>
            </w:r>
            <w:r w:rsidR="0027573D">
              <w:rPr>
                <w:rFonts w:hint="cs"/>
                <w:rtl/>
                <w:lang w:bidi="ar-EG"/>
              </w:rPr>
              <w:t xml:space="preserve">عُرض </w:t>
            </w:r>
            <w:r w:rsidR="0027573D" w:rsidRPr="0027573D">
              <w:rPr>
                <w:rtl/>
                <w:lang w:bidi="ar-EG"/>
              </w:rPr>
              <w:t xml:space="preserve">اقتراح مُعدَّل بشأن آلية لتحديث قاعدة بيانات مواطن المرونة </w:t>
            </w:r>
            <w:r w:rsidR="0027573D">
              <w:rPr>
                <w:rFonts w:hint="cs"/>
                <w:rtl/>
                <w:lang w:bidi="ar-EG"/>
              </w:rPr>
              <w:t>على</w:t>
            </w:r>
            <w:r w:rsidRPr="00DD254B">
              <w:rPr>
                <w:rtl/>
                <w:lang w:bidi="ar-EG"/>
              </w:rPr>
              <w:t xml:space="preserve"> الدورة الثامنة عشرة</w:t>
            </w:r>
            <w:r w:rsidR="0027573D">
              <w:rPr>
                <w:rFonts w:hint="cs"/>
                <w:rtl/>
                <w:lang w:bidi="ar-EG"/>
              </w:rPr>
              <w:t xml:space="preserve"> لهذه اللجنة</w:t>
            </w:r>
            <w:r w:rsidRPr="00DD254B">
              <w:rPr>
                <w:rtl/>
                <w:lang w:bidi="ar-EG"/>
              </w:rPr>
              <w:t xml:space="preserve"> (الوثيقتان </w:t>
            </w:r>
            <w:r w:rsidR="0027573D" w:rsidRPr="0027573D">
              <w:rPr>
                <w:lang w:bidi="ar-EG"/>
              </w:rPr>
              <w:t>CDIP/17/5</w:t>
            </w:r>
            <w:r w:rsidR="0027573D">
              <w:rPr>
                <w:rFonts w:hint="cs"/>
                <w:rtl/>
                <w:lang w:bidi="ar-EG"/>
              </w:rPr>
              <w:t xml:space="preserve"> </w:t>
            </w:r>
            <w:r w:rsidRPr="00DD254B">
              <w:rPr>
                <w:rtl/>
                <w:lang w:bidi="ar-EG"/>
              </w:rPr>
              <w:t>و</w:t>
            </w:r>
            <w:r w:rsidR="0027573D" w:rsidRPr="0027573D">
              <w:rPr>
                <w:lang w:bidi="ar-EG"/>
              </w:rPr>
              <w:t>CDIP/18/5</w:t>
            </w:r>
            <w:r w:rsidR="0027573D">
              <w:rPr>
                <w:rFonts w:hint="cs"/>
                <w:rtl/>
                <w:lang w:bidi="ar-EG"/>
              </w:rPr>
              <w:t xml:space="preserve"> </w:t>
            </w:r>
            <w:r w:rsidRPr="00DD254B">
              <w:rPr>
                <w:rtl/>
                <w:lang w:bidi="ar-EG"/>
              </w:rPr>
              <w:t>على التوالي).</w:t>
            </w:r>
          </w:p>
          <w:p w:rsidR="00E210F7" w:rsidRDefault="00E210F7" w:rsidP="00E6079D">
            <w:pPr>
              <w:pStyle w:val="NumberedParaAR"/>
              <w:numPr>
                <w:ilvl w:val="0"/>
                <w:numId w:val="0"/>
              </w:numPr>
              <w:rPr>
                <w:rtl/>
                <w:lang w:bidi="ar-EG"/>
              </w:rPr>
            </w:pPr>
            <w:r>
              <w:rPr>
                <w:rFonts w:hint="cs"/>
                <w:rtl/>
                <w:lang w:bidi="ar-EG"/>
              </w:rPr>
              <w:t>صفحة مواطن المرونة متاحة على الرابط التالي:</w:t>
            </w:r>
            <w:r w:rsidRPr="00EB5549">
              <w:rPr>
                <w:rtl/>
                <w:lang w:bidi="ar-EG"/>
              </w:rPr>
              <w:t xml:space="preserve"> </w:t>
            </w:r>
            <w:hyperlink r:id="rId14" w:history="1">
              <w:r w:rsidRPr="00715F4E">
                <w:rPr>
                  <w:rStyle w:val="Hyperlink"/>
                  <w:lang w:bidi="ar-EG"/>
                </w:rPr>
                <w:t>http://www.wipo.int/ip-development/en/agenda/flexibilities</w:t>
              </w:r>
              <w:r w:rsidRPr="00715F4E">
                <w:rPr>
                  <w:rStyle w:val="Hyperlink"/>
                  <w:lang w:bidi="ar-EG"/>
                </w:rPr>
                <w:lastRenderedPageBreak/>
                <w:t>/</w:t>
              </w:r>
            </w:hyperlink>
            <w:r w:rsidR="00E6079D">
              <w:rPr>
                <w:rFonts w:hint="cs"/>
                <w:rtl/>
                <w:lang w:bidi="ar-EG"/>
              </w:rPr>
              <w:t>.</w:t>
            </w:r>
          </w:p>
          <w:p w:rsidR="00E210F7" w:rsidRPr="00E6079D" w:rsidRDefault="00E210F7" w:rsidP="00E6079D">
            <w:pPr>
              <w:pStyle w:val="NumberedParaAR"/>
              <w:numPr>
                <w:ilvl w:val="0"/>
                <w:numId w:val="0"/>
              </w:numPr>
              <w:rPr>
                <w:rtl/>
                <w:lang w:bidi="ar-EG"/>
              </w:rPr>
            </w:pPr>
            <w:r>
              <w:rPr>
                <w:rFonts w:hint="cs"/>
                <w:rtl/>
                <w:lang w:bidi="ar-EG"/>
              </w:rPr>
              <w:t xml:space="preserve">وقاعدة بيانات مواطن المرونة متاحة على الرابط التالي: </w:t>
            </w:r>
            <w:hyperlink r:id="rId15" w:history="1">
              <w:r w:rsidR="00E6079D" w:rsidRPr="0068048C">
                <w:rPr>
                  <w:rStyle w:val="Hyperlink"/>
                  <w:lang w:bidi="ar-EG"/>
                </w:rPr>
                <w:t>http://www.wipo.int/ip-development/en/agenda/flexibilities/search.jsp</w:t>
              </w:r>
            </w:hyperlink>
            <w:r w:rsidR="00E6079D">
              <w:rPr>
                <w:rFonts w:hint="cs"/>
                <w:rtl/>
                <w:lang w:bidi="ar-EG"/>
              </w:rPr>
              <w:t>.</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lastRenderedPageBreak/>
              <w:t>CDIP/1/3</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CDIP/3/5</w:t>
            </w:r>
          </w:p>
          <w:p w:rsidR="00E210F7" w:rsidRPr="00EB5549" w:rsidRDefault="00E210F7" w:rsidP="00C15C12">
            <w:pPr>
              <w:pStyle w:val="NumberedParaAR"/>
              <w:numPr>
                <w:ilvl w:val="0"/>
                <w:numId w:val="0"/>
              </w:numPr>
              <w:spacing w:after="0"/>
              <w:jc w:val="right"/>
              <w:rPr>
                <w:lang w:bidi="ar-EG"/>
              </w:rPr>
            </w:pPr>
            <w:r w:rsidRPr="00EB5549">
              <w:rPr>
                <w:lang w:bidi="ar-EG"/>
              </w:rPr>
              <w:t>CDIP/6/3</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lastRenderedPageBreak/>
              <w:t>CDIP/12/2</w:t>
            </w:r>
          </w:p>
          <w:p w:rsidR="00E210F7" w:rsidRDefault="00E210F7" w:rsidP="00C15C12">
            <w:pPr>
              <w:pStyle w:val="NumberedParaAR"/>
              <w:numPr>
                <w:ilvl w:val="0"/>
                <w:numId w:val="0"/>
              </w:numPr>
              <w:spacing w:after="0"/>
              <w:jc w:val="right"/>
              <w:rPr>
                <w:lang w:bidi="ar-EG"/>
              </w:rPr>
            </w:pPr>
            <w:r w:rsidRPr="00EB5549">
              <w:rPr>
                <w:lang w:bidi="ar-EG"/>
              </w:rPr>
              <w:t>CDIP/14/2</w:t>
            </w:r>
          </w:p>
          <w:p w:rsidR="00E210F7" w:rsidRDefault="00E210F7" w:rsidP="00C15C12">
            <w:pPr>
              <w:pStyle w:val="NumberedParaAR"/>
              <w:numPr>
                <w:ilvl w:val="0"/>
                <w:numId w:val="0"/>
              </w:numPr>
              <w:spacing w:after="0"/>
              <w:jc w:val="right"/>
              <w:rPr>
                <w:lang w:bidi="ar-EG"/>
              </w:rPr>
            </w:pPr>
            <w:r w:rsidRPr="007964F3">
              <w:rPr>
                <w:lang w:bidi="ar-EG"/>
              </w:rPr>
              <w:t>CDIP/16/2</w:t>
            </w:r>
          </w:p>
          <w:p w:rsidR="00D56608" w:rsidRPr="00EB5549" w:rsidRDefault="00D56608" w:rsidP="00C15C12">
            <w:pPr>
              <w:pStyle w:val="NumberedParaAR"/>
              <w:numPr>
                <w:ilvl w:val="0"/>
                <w:numId w:val="0"/>
              </w:numPr>
              <w:spacing w:after="0"/>
              <w:jc w:val="right"/>
              <w:rPr>
                <w:lang w:bidi="ar-EG"/>
              </w:rPr>
            </w:pPr>
            <w:r w:rsidRPr="00D56608">
              <w:rPr>
                <w:lang w:bidi="ar-EG"/>
              </w:rPr>
              <w:t>CDIP/18/2</w:t>
            </w:r>
          </w:p>
        </w:tc>
      </w:tr>
      <w:tr w:rsidR="00E210F7" w:rsidRPr="00EB5549" w:rsidTr="00BF1688">
        <w:trPr>
          <w:jc w:val="center"/>
        </w:trPr>
        <w:tc>
          <w:tcPr>
            <w:tcW w:w="788" w:type="dxa"/>
          </w:tcPr>
          <w:p w:rsidR="00E210F7" w:rsidRPr="00EB5549" w:rsidRDefault="00E210F7" w:rsidP="00C15C12">
            <w:pPr>
              <w:pStyle w:val="NumberedParaAR"/>
              <w:keepNext/>
              <w:keepLines/>
              <w:numPr>
                <w:ilvl w:val="0"/>
                <w:numId w:val="0"/>
              </w:numPr>
              <w:rPr>
                <w:rtl/>
                <w:lang w:bidi="ar-EG"/>
              </w:rPr>
            </w:pPr>
            <w:r w:rsidRPr="00EB5549">
              <w:rPr>
                <w:rtl/>
                <w:lang w:bidi="ar-EG"/>
              </w:rPr>
              <w:lastRenderedPageBreak/>
              <w:t>15.</w:t>
            </w:r>
          </w:p>
        </w:tc>
        <w:tc>
          <w:tcPr>
            <w:tcW w:w="3827" w:type="dxa"/>
          </w:tcPr>
          <w:p w:rsidR="00E210F7" w:rsidRPr="00EB5549" w:rsidRDefault="00E210F7" w:rsidP="00C15C12">
            <w:pPr>
              <w:pStyle w:val="NumberedParaAR"/>
              <w:keepNext/>
              <w:keepLines/>
              <w:numPr>
                <w:ilvl w:val="0"/>
                <w:numId w:val="0"/>
              </w:numPr>
              <w:rPr>
                <w:rtl/>
                <w:lang w:bidi="ar-EG"/>
              </w:rPr>
            </w:pPr>
            <w:r w:rsidRPr="00EB5549">
              <w:rPr>
                <w:rtl/>
                <w:lang w:bidi="ar-EG"/>
              </w:rPr>
              <w:t>يتعين أن تكون أنشطة وضع القواعد والمعايير كما يلي:</w:t>
            </w:r>
          </w:p>
          <w:p w:rsidR="00E210F7" w:rsidRPr="00EB5549" w:rsidRDefault="00E210F7" w:rsidP="00C15C12">
            <w:pPr>
              <w:pStyle w:val="NumberedParaAR"/>
              <w:keepNext/>
              <w:keepLines/>
              <w:numPr>
                <w:ilvl w:val="0"/>
                <w:numId w:val="0"/>
              </w:numPr>
              <w:rPr>
                <w:lang w:bidi="ar-EG"/>
              </w:rPr>
            </w:pPr>
            <w:r w:rsidRPr="00EB5549">
              <w:rPr>
                <w:rtl/>
                <w:lang w:bidi="ar-EG"/>
              </w:rPr>
              <w:t xml:space="preserve">- </w:t>
            </w:r>
            <w:r w:rsidRPr="00EB5549">
              <w:rPr>
                <w:lang w:bidi="ar-EG"/>
              </w:rPr>
              <w:tab/>
            </w:r>
            <w:r w:rsidRPr="00EB5549">
              <w:rPr>
                <w:rtl/>
                <w:lang w:bidi="ar-EG"/>
              </w:rPr>
              <w:t>شمولية وقائمة على توجيه الأعضاء؛</w:t>
            </w:r>
          </w:p>
          <w:p w:rsidR="00E210F7" w:rsidRPr="00EB5549" w:rsidRDefault="00E210F7" w:rsidP="00C15C12">
            <w:pPr>
              <w:pStyle w:val="NumberedParaAR"/>
              <w:keepNext/>
              <w:keepLines/>
              <w:numPr>
                <w:ilvl w:val="0"/>
                <w:numId w:val="0"/>
              </w:numPr>
              <w:ind w:left="562" w:hanging="562"/>
              <w:rPr>
                <w:rtl/>
                <w:lang w:bidi="ar-EG"/>
              </w:rPr>
            </w:pPr>
            <w:r w:rsidRPr="00EB5549">
              <w:rPr>
                <w:rtl/>
                <w:lang w:bidi="ar-EG"/>
              </w:rPr>
              <w:t xml:space="preserve">- </w:t>
            </w:r>
            <w:r w:rsidRPr="00EB5549">
              <w:rPr>
                <w:lang w:bidi="ar-EG"/>
              </w:rPr>
              <w:tab/>
            </w:r>
            <w:r w:rsidRPr="00EB5549">
              <w:rPr>
                <w:rFonts w:hint="cs"/>
                <w:rtl/>
              </w:rPr>
              <w:t>و</w:t>
            </w:r>
            <w:r w:rsidRPr="00EB5549">
              <w:rPr>
                <w:rtl/>
                <w:lang w:bidi="ar-EG"/>
              </w:rPr>
              <w:t>أن تأخذ بعين الاعتبار مختلف مستويات التنمية؛</w:t>
            </w:r>
          </w:p>
          <w:p w:rsidR="00E210F7" w:rsidRPr="00EB5549" w:rsidRDefault="00E210F7" w:rsidP="00C15C12">
            <w:pPr>
              <w:pStyle w:val="NumberedParaAR"/>
              <w:keepNext/>
              <w:keepLines/>
              <w:numPr>
                <w:ilvl w:val="0"/>
                <w:numId w:val="0"/>
              </w:numPr>
              <w:ind w:left="562" w:hanging="562"/>
              <w:rPr>
                <w:lang w:bidi="ar-EG"/>
              </w:rPr>
            </w:pPr>
            <w:r w:rsidRPr="00EB5549">
              <w:rPr>
                <w:rtl/>
                <w:lang w:bidi="ar-EG"/>
              </w:rPr>
              <w:t xml:space="preserve">- </w:t>
            </w:r>
            <w:r w:rsidRPr="00EB5549">
              <w:rPr>
                <w:lang w:bidi="ar-EG"/>
              </w:rPr>
              <w:tab/>
            </w:r>
            <w:r w:rsidRPr="00EB5549">
              <w:rPr>
                <w:rFonts w:hint="cs"/>
                <w:rtl/>
                <w:lang w:bidi="ar-EG"/>
              </w:rPr>
              <w:t>و</w:t>
            </w:r>
            <w:r w:rsidRPr="00EB5549">
              <w:rPr>
                <w:rtl/>
                <w:lang w:bidi="ar-EG"/>
              </w:rPr>
              <w:t>أن تأخذ بعين الاعتبار تحقيق توازن بين التكاليف والمنافع؛</w:t>
            </w:r>
          </w:p>
          <w:p w:rsidR="00E210F7" w:rsidRPr="00EB5549" w:rsidRDefault="00E210F7" w:rsidP="00C15C12">
            <w:pPr>
              <w:pStyle w:val="NumberedParaAR"/>
              <w:keepNext/>
              <w:keepLines/>
              <w:numPr>
                <w:ilvl w:val="0"/>
                <w:numId w:val="0"/>
              </w:numPr>
              <w:ind w:left="562" w:hanging="562"/>
              <w:rPr>
                <w:lang w:bidi="ar-EG"/>
              </w:rPr>
            </w:pPr>
            <w:r w:rsidRPr="00EB5549">
              <w:rPr>
                <w:rtl/>
                <w:lang w:bidi="ar-EG"/>
              </w:rPr>
              <w:t xml:space="preserve">- </w:t>
            </w:r>
            <w:r w:rsidRPr="00EB5549">
              <w:rPr>
                <w:lang w:bidi="ar-EG"/>
              </w:rPr>
              <w:tab/>
            </w:r>
            <w:r w:rsidRPr="00EB5549">
              <w:rPr>
                <w:rFonts w:hint="cs"/>
                <w:rtl/>
                <w:lang w:bidi="ar-EG"/>
              </w:rPr>
              <w:t>و</w:t>
            </w:r>
            <w:r w:rsidRPr="00EB5549">
              <w:rPr>
                <w:rtl/>
                <w:lang w:bidi="ar-EG"/>
              </w:rPr>
              <w:t>قائمة على مشاركة جميع الأطراف بحيث تأخذ بعين الاعتبار مصالح وأولويات كل الدول الأعضاء في الويبو وآراء أصحاب المصالح الآخرين ومن ضمنهم المنظمات الحكومية الدولية والمنظمات غير الحكومية المعتمدة؛</w:t>
            </w:r>
          </w:p>
          <w:p w:rsidR="00E210F7" w:rsidRPr="00EB5549" w:rsidRDefault="00E210F7" w:rsidP="00C15C12">
            <w:pPr>
              <w:pStyle w:val="NumberedParaAR"/>
              <w:keepNext/>
              <w:keepLines/>
              <w:numPr>
                <w:ilvl w:val="0"/>
                <w:numId w:val="0"/>
              </w:numPr>
              <w:ind w:left="562" w:hanging="562"/>
              <w:rPr>
                <w:rtl/>
                <w:lang w:bidi="ar-EG"/>
              </w:rPr>
            </w:pPr>
            <w:r w:rsidRPr="00EB5549">
              <w:rPr>
                <w:rtl/>
                <w:lang w:bidi="ar-EG"/>
              </w:rPr>
              <w:t xml:space="preserve">- </w:t>
            </w:r>
            <w:r w:rsidRPr="00EB5549">
              <w:rPr>
                <w:rFonts w:hint="cs"/>
                <w:rtl/>
                <w:lang w:bidi="ar-EG"/>
              </w:rPr>
              <w:tab/>
              <w:t>و</w:t>
            </w:r>
            <w:r w:rsidRPr="00EB5549">
              <w:rPr>
                <w:rtl/>
                <w:lang w:bidi="ar-EG"/>
              </w:rPr>
              <w:t>ممتثلة لمبدأ الحياد الذي تلتزم به أمانة الويبو.</w:t>
            </w:r>
          </w:p>
        </w:tc>
        <w:tc>
          <w:tcPr>
            <w:tcW w:w="2833" w:type="dxa"/>
          </w:tcPr>
          <w:p w:rsidR="00E210F7" w:rsidRPr="00EB5549" w:rsidRDefault="00E210F7" w:rsidP="00C15C12">
            <w:pPr>
              <w:pStyle w:val="NumberedParaAR"/>
              <w:keepNext/>
              <w:keepLines/>
              <w:numPr>
                <w:ilvl w:val="0"/>
                <w:numId w:val="0"/>
              </w:numPr>
              <w:spacing w:line="300" w:lineRule="exact"/>
              <w:rPr>
                <w:sz w:val="34"/>
                <w:szCs w:val="34"/>
                <w:rtl/>
                <w:lang w:bidi="ar-EG"/>
              </w:rPr>
            </w:pPr>
            <w:r w:rsidRPr="00EB5549">
              <w:rPr>
                <w:rtl/>
                <w:lang w:bidi="ar-EG"/>
              </w:rPr>
              <w:t>تمت مناقشة التوصية في سياق التقارير المرحلية (الوثائق</w:t>
            </w:r>
            <w:r w:rsidRPr="00EB5549">
              <w:rPr>
                <w:sz w:val="34"/>
                <w:szCs w:val="34"/>
                <w:rtl/>
                <w:lang w:bidi="ar-EG"/>
              </w:rPr>
              <w:t xml:space="preserve"> </w:t>
            </w:r>
            <w:r w:rsidRPr="00EB5549">
              <w:rPr>
                <w:sz w:val="34"/>
                <w:szCs w:val="34"/>
                <w:lang w:bidi="ar-EG"/>
              </w:rPr>
              <w:t>CDIP/3/5</w:t>
            </w:r>
            <w:r w:rsidRPr="00EB5549">
              <w:rPr>
                <w:sz w:val="34"/>
                <w:szCs w:val="34"/>
                <w:rtl/>
                <w:lang w:bidi="ar-EG"/>
              </w:rPr>
              <w:t>، و</w:t>
            </w:r>
            <w:r w:rsidRPr="00EB5549">
              <w:rPr>
                <w:sz w:val="34"/>
                <w:szCs w:val="34"/>
                <w:lang w:bidi="ar-EG"/>
              </w:rPr>
              <w:t>CDIP/6/3</w:t>
            </w:r>
            <w:r w:rsidRPr="00EB5549">
              <w:rPr>
                <w:sz w:val="34"/>
                <w:szCs w:val="34"/>
                <w:rtl/>
                <w:lang w:bidi="ar-EG"/>
              </w:rPr>
              <w:t>، و</w:t>
            </w:r>
            <w:r w:rsidRPr="00EB5549">
              <w:rPr>
                <w:sz w:val="34"/>
                <w:szCs w:val="34"/>
                <w:lang w:bidi="ar-EG"/>
              </w:rPr>
              <w:t>CDIP/8/2</w:t>
            </w:r>
            <w:r w:rsidRPr="00EB5549">
              <w:rPr>
                <w:sz w:val="34"/>
                <w:szCs w:val="34"/>
                <w:rtl/>
                <w:lang w:bidi="ar-EG"/>
              </w:rPr>
              <w:t>، و</w:t>
            </w:r>
            <w:r w:rsidRPr="00EB5549">
              <w:rPr>
                <w:sz w:val="34"/>
                <w:szCs w:val="34"/>
                <w:lang w:bidi="ar-EG"/>
              </w:rPr>
              <w:t>CDIP/10/2</w:t>
            </w:r>
            <w:r w:rsidRPr="00EB5549">
              <w:rPr>
                <w:sz w:val="34"/>
                <w:szCs w:val="34"/>
                <w:rtl/>
                <w:lang w:bidi="ar-EG"/>
              </w:rPr>
              <w:t>)</w:t>
            </w:r>
          </w:p>
        </w:tc>
        <w:tc>
          <w:tcPr>
            <w:tcW w:w="3918" w:type="dxa"/>
          </w:tcPr>
          <w:p w:rsidR="00E210F7" w:rsidRPr="00EB5549" w:rsidRDefault="00E210F7" w:rsidP="005C241B">
            <w:pPr>
              <w:pStyle w:val="NumberedParaAR"/>
              <w:keepNext/>
              <w:keepLines/>
              <w:numPr>
                <w:ilvl w:val="0"/>
                <w:numId w:val="0"/>
              </w:numPr>
              <w:spacing w:after="120" w:line="320" w:lineRule="exact"/>
              <w:rPr>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اعتماد </w:t>
            </w:r>
            <w:r w:rsidR="005C241B" w:rsidRPr="005C241B">
              <w:rPr>
                <w:rFonts w:hint="cs"/>
                <w:rtl/>
                <w:lang w:bidi="ar-EG"/>
              </w:rPr>
              <w:t>أجندة</w:t>
            </w:r>
            <w:r w:rsidR="005C241B" w:rsidRPr="005C241B">
              <w:rPr>
                <w:rtl/>
                <w:lang w:bidi="ar-EG"/>
              </w:rPr>
              <w:t xml:space="preserve"> </w:t>
            </w:r>
            <w:r w:rsidRPr="00EB5549">
              <w:rPr>
                <w:rtl/>
                <w:lang w:bidi="ar-EG"/>
              </w:rPr>
              <w:t>التنمية في أكتوبر 2007.</w:t>
            </w:r>
          </w:p>
          <w:p w:rsidR="00E210F7" w:rsidRPr="00EB5549" w:rsidRDefault="00E210F7" w:rsidP="00867DF8">
            <w:pPr>
              <w:pStyle w:val="NumberedParaAR"/>
              <w:keepNext/>
              <w:keepLines/>
              <w:numPr>
                <w:ilvl w:val="0"/>
                <w:numId w:val="0"/>
              </w:numPr>
              <w:spacing w:after="120" w:line="320" w:lineRule="exact"/>
              <w:rPr>
                <w:rtl/>
                <w:lang w:bidi="ar-EG"/>
              </w:rPr>
            </w:pPr>
            <w:r w:rsidRPr="00EB5549">
              <w:rPr>
                <w:rtl/>
                <w:lang w:bidi="ar-EG"/>
              </w:rPr>
              <w:t>وفي أكتوبر 2007</w:t>
            </w:r>
            <w:r w:rsidR="00867DF8">
              <w:rPr>
                <w:rFonts w:hint="cs"/>
                <w:rtl/>
                <w:lang w:bidi="ar-EG"/>
              </w:rPr>
              <w:t>،</w:t>
            </w:r>
            <w:r w:rsidRPr="00EB5549">
              <w:rPr>
                <w:rtl/>
                <w:lang w:bidi="ar-EG"/>
              </w:rPr>
              <w:t xml:space="preserve"> طلبت الجمعية العامة من جميع هيئات الويبو، بما فيها لجان وضع القواعد والمعايير، تنفيذ هذه التوصية (إضافة إلى التوصيات المتبقية البالغ عددها 19 توصية والمحدّدة للتنفيذ الفوري).</w:t>
            </w:r>
            <w:r>
              <w:rPr>
                <w:rFonts w:hint="cs"/>
                <w:rtl/>
                <w:lang w:bidi="ar-EG"/>
              </w:rPr>
              <w:t xml:space="preserve"> </w:t>
            </w:r>
            <w:r w:rsidRPr="00EB5549">
              <w:rPr>
                <w:rtl/>
                <w:lang w:bidi="ar-EG"/>
              </w:rPr>
              <w:t xml:space="preserve">وتضطلع الدول الأعضاء من خلال مشاركتها في </w:t>
            </w:r>
            <w:r w:rsidR="00867DF8">
              <w:rPr>
                <w:rFonts w:hint="cs"/>
                <w:rtl/>
                <w:lang w:bidi="ar-EG"/>
              </w:rPr>
              <w:t>تلك</w:t>
            </w:r>
            <w:r w:rsidRPr="00EB5549">
              <w:rPr>
                <w:rtl/>
                <w:lang w:bidi="ar-EG"/>
              </w:rPr>
              <w:t xml:space="preserve"> اللجان، بدور حاسم في ضمان تنفيذ هذه التوصيات.</w:t>
            </w:r>
          </w:p>
          <w:p w:rsidR="00E210F7" w:rsidRPr="00EB5549" w:rsidRDefault="00E210F7" w:rsidP="006A29CC">
            <w:pPr>
              <w:pStyle w:val="NumberedParaAR"/>
              <w:keepNext/>
              <w:keepLines/>
              <w:numPr>
                <w:ilvl w:val="0"/>
                <w:numId w:val="0"/>
              </w:numPr>
              <w:spacing w:after="120" w:line="320" w:lineRule="exact"/>
              <w:rPr>
                <w:rtl/>
                <w:lang w:bidi="ar-EG"/>
              </w:rPr>
            </w:pPr>
            <w:r w:rsidRPr="00EB5549">
              <w:rPr>
                <w:u w:val="single"/>
                <w:rtl/>
                <w:lang w:bidi="ar-EG"/>
              </w:rPr>
              <w:t>إشراك المنظمات الحكومية الدولية والمنظمات غير الحكومية والاهتمام بوجهات نظرها</w:t>
            </w:r>
            <w:r w:rsidRPr="00EB5549">
              <w:rPr>
                <w:rtl/>
                <w:lang w:bidi="ar-EG"/>
              </w:rPr>
              <w:t xml:space="preserve">: في سنة </w:t>
            </w:r>
            <w:r w:rsidRPr="00EB5549">
              <w:rPr>
                <w:rFonts w:hint="cs"/>
                <w:rtl/>
                <w:lang w:bidi="ar-EG"/>
              </w:rPr>
              <w:t>201</w:t>
            </w:r>
            <w:r w:rsidR="00867DF8">
              <w:rPr>
                <w:rFonts w:hint="cs"/>
                <w:rtl/>
                <w:lang w:bidi="ar-EG"/>
              </w:rPr>
              <w:t>6</w:t>
            </w:r>
            <w:r w:rsidRPr="00EB5549">
              <w:rPr>
                <w:rtl/>
                <w:lang w:bidi="ar-EG"/>
              </w:rPr>
              <w:t xml:space="preserve">، </w:t>
            </w:r>
            <w:r w:rsidR="006A29CC">
              <w:rPr>
                <w:rFonts w:hint="cs"/>
                <w:rtl/>
                <w:lang w:bidi="ar-EG"/>
              </w:rPr>
              <w:t>اعتُمدت</w:t>
            </w:r>
            <w:r>
              <w:rPr>
                <w:rFonts w:hint="cs"/>
                <w:rtl/>
                <w:lang w:bidi="ar-EG"/>
              </w:rPr>
              <w:t xml:space="preserve"> </w:t>
            </w:r>
            <w:r w:rsidR="00867DF8">
              <w:rPr>
                <w:rFonts w:hint="cs"/>
                <w:rtl/>
                <w:lang w:bidi="ar-EG"/>
              </w:rPr>
              <w:t xml:space="preserve">ثلاث </w:t>
            </w:r>
            <w:r w:rsidRPr="005A6578">
              <w:rPr>
                <w:rtl/>
                <w:lang w:bidi="ar-EG"/>
              </w:rPr>
              <w:t>منظم</w:t>
            </w:r>
            <w:r w:rsidR="00867DF8">
              <w:rPr>
                <w:rFonts w:hint="cs"/>
                <w:rtl/>
                <w:lang w:bidi="ar-EG"/>
              </w:rPr>
              <w:t xml:space="preserve">ات </w:t>
            </w:r>
            <w:r w:rsidR="006A29CC">
              <w:rPr>
                <w:rFonts w:hint="cs"/>
                <w:rtl/>
                <w:lang w:bidi="ar-EG"/>
              </w:rPr>
              <w:t xml:space="preserve">دولية </w:t>
            </w:r>
            <w:r w:rsidR="00867DF8">
              <w:rPr>
                <w:rFonts w:hint="cs"/>
                <w:rtl/>
                <w:lang w:bidi="ar-EG"/>
              </w:rPr>
              <w:t>غير</w:t>
            </w:r>
            <w:r w:rsidRPr="005A6578">
              <w:rPr>
                <w:rtl/>
                <w:lang w:bidi="ar-EG"/>
              </w:rPr>
              <w:t xml:space="preserve"> حكومية </w:t>
            </w:r>
            <w:r w:rsidR="00867DF8">
              <w:rPr>
                <w:rFonts w:hint="cs"/>
                <w:rtl/>
                <w:lang w:bidi="ar-EG"/>
              </w:rPr>
              <w:t>جديدة</w:t>
            </w:r>
            <w:r w:rsidRPr="005A6578">
              <w:rPr>
                <w:rtl/>
                <w:lang w:bidi="ar-EG"/>
              </w:rPr>
              <w:t>، و</w:t>
            </w:r>
            <w:r w:rsidR="00867DF8">
              <w:rPr>
                <w:rFonts w:hint="cs"/>
                <w:rtl/>
                <w:lang w:bidi="ar-EG"/>
              </w:rPr>
              <w:t xml:space="preserve">منظمتان </w:t>
            </w:r>
            <w:r w:rsidR="006A29CC">
              <w:rPr>
                <w:rFonts w:hint="cs"/>
                <w:rtl/>
                <w:lang w:bidi="ar-EG"/>
              </w:rPr>
              <w:t xml:space="preserve">وطنيتان </w:t>
            </w:r>
            <w:r w:rsidR="00867DF8">
              <w:rPr>
                <w:rFonts w:hint="cs"/>
                <w:rtl/>
                <w:lang w:bidi="ar-EG"/>
              </w:rPr>
              <w:t xml:space="preserve">غير حكوميتين </w:t>
            </w:r>
            <w:r w:rsidR="006A29CC">
              <w:rPr>
                <w:rFonts w:hint="cs"/>
                <w:rtl/>
                <w:lang w:bidi="ar-EG"/>
              </w:rPr>
              <w:t>ك</w:t>
            </w:r>
            <w:r w:rsidRPr="005A6578">
              <w:rPr>
                <w:rtl/>
                <w:lang w:bidi="ar-EG"/>
              </w:rPr>
              <w:t xml:space="preserve">مراقب </w:t>
            </w:r>
            <w:r w:rsidR="00867DF8">
              <w:rPr>
                <w:rFonts w:hint="cs"/>
                <w:rtl/>
                <w:lang w:bidi="ar-EG"/>
              </w:rPr>
              <w:t>دائم خلال الجمعيات الأخيرة</w:t>
            </w:r>
            <w:r>
              <w:rPr>
                <w:rFonts w:hint="cs"/>
                <w:rtl/>
                <w:lang w:bidi="ar-EG"/>
              </w:rPr>
              <w:t xml:space="preserve">، </w:t>
            </w:r>
            <w:r w:rsidRPr="007A32C5">
              <w:rPr>
                <w:rtl/>
                <w:lang w:bidi="ar-EG"/>
              </w:rPr>
              <w:t xml:space="preserve">وبهذا يصل </w:t>
            </w:r>
            <w:r w:rsidR="006A29CC">
              <w:rPr>
                <w:rFonts w:hint="cs"/>
                <w:rtl/>
                <w:lang w:bidi="ar-EG"/>
              </w:rPr>
              <w:t>ال</w:t>
            </w:r>
            <w:r>
              <w:rPr>
                <w:rFonts w:hint="cs"/>
                <w:rtl/>
                <w:lang w:bidi="ar-EG"/>
              </w:rPr>
              <w:t xml:space="preserve">مجموع إلى </w:t>
            </w:r>
            <w:r w:rsidR="006A29CC">
              <w:rPr>
                <w:rFonts w:hint="cs"/>
                <w:rtl/>
                <w:lang w:bidi="ar-EG"/>
              </w:rPr>
              <w:t>258</w:t>
            </w:r>
            <w:r>
              <w:rPr>
                <w:rFonts w:hint="cs"/>
                <w:rtl/>
                <w:lang w:bidi="ar-EG"/>
              </w:rPr>
              <w:t xml:space="preserve"> منظمة دولية غير حكومية و8</w:t>
            </w:r>
            <w:r w:rsidR="006A29CC">
              <w:rPr>
                <w:rFonts w:hint="cs"/>
                <w:rtl/>
                <w:lang w:bidi="ar-EG"/>
              </w:rPr>
              <w:t>3</w:t>
            </w:r>
            <w:r>
              <w:rPr>
                <w:rFonts w:hint="cs"/>
                <w:rtl/>
                <w:lang w:bidi="ar-EG"/>
              </w:rPr>
              <w:t xml:space="preserve"> منظمة </w:t>
            </w:r>
            <w:r w:rsidR="006A29CC">
              <w:rPr>
                <w:rFonts w:hint="cs"/>
                <w:rtl/>
                <w:lang w:bidi="ar-EG"/>
              </w:rPr>
              <w:t xml:space="preserve">وطنية </w:t>
            </w:r>
            <w:r>
              <w:rPr>
                <w:rFonts w:hint="cs"/>
                <w:rtl/>
                <w:lang w:bidi="ar-EG"/>
              </w:rPr>
              <w:t xml:space="preserve">غير حكومية </w:t>
            </w:r>
            <w:r w:rsidR="006A29CC">
              <w:rPr>
                <w:rFonts w:hint="cs"/>
                <w:rtl/>
                <w:lang w:bidi="ar-EG"/>
              </w:rPr>
              <w:t>حصلت على صفة مراقب دائم في الويبو</w:t>
            </w:r>
            <w:r w:rsidRPr="00EB5549">
              <w:rPr>
                <w:rtl/>
                <w:lang w:bidi="ar-EG"/>
              </w:rPr>
              <w:t>.</w:t>
            </w:r>
          </w:p>
          <w:p w:rsidR="00E210F7" w:rsidRPr="00EB5549" w:rsidRDefault="00947C1F" w:rsidP="00947C1F">
            <w:pPr>
              <w:pStyle w:val="NumberedParaAR"/>
              <w:keepNext/>
              <w:keepLines/>
              <w:numPr>
                <w:ilvl w:val="0"/>
                <w:numId w:val="0"/>
              </w:numPr>
              <w:spacing w:after="120" w:line="320" w:lineRule="exact"/>
              <w:rPr>
                <w:rtl/>
                <w:lang w:bidi="ar-EG"/>
              </w:rPr>
            </w:pPr>
            <w:r>
              <w:rPr>
                <w:rFonts w:hint="cs"/>
                <w:u w:val="single"/>
                <w:rtl/>
                <w:lang w:bidi="ar-EG"/>
              </w:rPr>
              <w:t>القيام</w:t>
            </w:r>
            <w:r w:rsidRPr="00EB5549">
              <w:rPr>
                <w:u w:val="single"/>
                <w:rtl/>
                <w:lang w:bidi="ar-EG"/>
              </w:rPr>
              <w:t xml:space="preserve"> على توجيه الأعضاء</w:t>
            </w:r>
            <w:r>
              <w:rPr>
                <w:rFonts w:hint="cs"/>
                <w:rtl/>
                <w:lang w:bidi="ar-EG"/>
              </w:rPr>
              <w:t>:</w:t>
            </w:r>
            <w:r w:rsidRPr="00EB5549">
              <w:rPr>
                <w:rtl/>
                <w:lang w:bidi="ar-EG"/>
              </w:rPr>
              <w:t xml:space="preserve"> </w:t>
            </w:r>
            <w:r>
              <w:rPr>
                <w:rFonts w:hint="cs"/>
                <w:rtl/>
                <w:lang w:bidi="ar-EG"/>
              </w:rPr>
              <w:t xml:space="preserve">وُضع </w:t>
            </w:r>
            <w:r w:rsidRPr="00EB5549">
              <w:rPr>
                <w:rtl/>
                <w:lang w:bidi="ar-EG"/>
              </w:rPr>
              <w:t xml:space="preserve">جدول </w:t>
            </w:r>
            <w:r>
              <w:rPr>
                <w:rFonts w:hint="cs"/>
                <w:rtl/>
                <w:lang w:bidi="ar-EG"/>
              </w:rPr>
              <w:t>ال</w:t>
            </w:r>
            <w:r w:rsidRPr="00EB5549">
              <w:rPr>
                <w:rtl/>
                <w:lang w:bidi="ar-EG"/>
              </w:rPr>
              <w:t>أعمال وحدّدت قضايا لمناقشتها في اللجان</w:t>
            </w:r>
            <w:r>
              <w:rPr>
                <w:rFonts w:hint="cs"/>
                <w:rtl/>
                <w:lang w:bidi="ar-EG"/>
              </w:rPr>
              <w:t>، وذلك من قِبل</w:t>
            </w:r>
            <w:r w:rsidRPr="00EB5549">
              <w:rPr>
                <w:rtl/>
                <w:lang w:bidi="ar-EG"/>
              </w:rPr>
              <w:t xml:space="preserve"> </w:t>
            </w:r>
            <w:r w:rsidR="00E210F7" w:rsidRPr="00EB5549">
              <w:rPr>
                <w:rtl/>
                <w:lang w:bidi="ar-EG"/>
              </w:rPr>
              <w:t>الدول الأعضاء في دورة اللجان السابقة أو الجمعية العامة.</w:t>
            </w:r>
          </w:p>
          <w:p w:rsidR="00E210F7" w:rsidRPr="00EB5549" w:rsidRDefault="00E210F7" w:rsidP="00C15C12">
            <w:pPr>
              <w:pStyle w:val="NumberedParaAR"/>
              <w:keepNext/>
              <w:keepLines/>
              <w:numPr>
                <w:ilvl w:val="0"/>
                <w:numId w:val="0"/>
              </w:numPr>
              <w:spacing w:after="120" w:line="320" w:lineRule="exact"/>
              <w:rPr>
                <w:rtl/>
                <w:lang w:bidi="ar-EG"/>
              </w:rPr>
            </w:pPr>
            <w:r w:rsidRPr="00EB5549">
              <w:rPr>
                <w:u w:val="single"/>
                <w:rtl/>
                <w:lang w:bidi="ar-EG"/>
              </w:rPr>
              <w:t>اختلاف مستويات النمو</w:t>
            </w:r>
            <w:r w:rsidRPr="00EB5549">
              <w:rPr>
                <w:rtl/>
                <w:lang w:bidi="ar-EG"/>
              </w:rPr>
              <w:t>: تعكس القضايا التي تجري مناقشتها حاليا</w:t>
            </w:r>
            <w:r>
              <w:rPr>
                <w:rFonts w:hint="cs"/>
                <w:rtl/>
                <w:lang w:bidi="ar-EG"/>
              </w:rPr>
              <w:t>ً</w:t>
            </w:r>
            <w:r w:rsidRPr="00EB5549">
              <w:rPr>
                <w:rtl/>
                <w:lang w:bidi="ar-EG"/>
              </w:rPr>
              <w:t xml:space="preserve"> في اللجان مصالح متنوعة وواسعة اقترحتها بلدان لها مستويات نمو مختلفة.</w:t>
            </w:r>
          </w:p>
          <w:p w:rsidR="00E210F7" w:rsidRPr="00EB5549" w:rsidRDefault="00E210F7" w:rsidP="00C15C12">
            <w:pPr>
              <w:pStyle w:val="NumberedParaAR"/>
              <w:keepNext/>
              <w:keepLines/>
              <w:numPr>
                <w:ilvl w:val="0"/>
                <w:numId w:val="0"/>
              </w:numPr>
              <w:spacing w:after="120" w:line="320" w:lineRule="exact"/>
              <w:rPr>
                <w:rtl/>
                <w:lang w:bidi="ar-EG"/>
              </w:rPr>
            </w:pPr>
            <w:r w:rsidRPr="00EB5549">
              <w:rPr>
                <w:u w:val="single"/>
                <w:rtl/>
                <w:lang w:bidi="ar-EG"/>
              </w:rPr>
              <w:lastRenderedPageBreak/>
              <w:t>التوفيق بين التكاليف والمزايا</w:t>
            </w:r>
            <w:r w:rsidRPr="00EB5549">
              <w:rPr>
                <w:rtl/>
                <w:lang w:bidi="ar-EG"/>
              </w:rPr>
              <w:t>: طرحت هذه المسألة في عدة مناسبات في اللجنة.</w:t>
            </w:r>
          </w:p>
          <w:p w:rsidR="00E210F7" w:rsidRPr="00EB5549" w:rsidRDefault="00E210F7" w:rsidP="00947C1F">
            <w:pPr>
              <w:pStyle w:val="NumberedParaAR"/>
              <w:keepNext/>
              <w:keepLines/>
              <w:numPr>
                <w:ilvl w:val="0"/>
                <w:numId w:val="0"/>
              </w:numPr>
              <w:spacing w:after="120" w:line="320" w:lineRule="exact"/>
              <w:rPr>
                <w:rtl/>
                <w:lang w:bidi="ar-EG"/>
              </w:rPr>
            </w:pPr>
            <w:r w:rsidRPr="00EB5549">
              <w:rPr>
                <w:u w:val="single"/>
                <w:rtl/>
                <w:lang w:bidi="ar-EG"/>
              </w:rPr>
              <w:t>مبدأ الحياد</w:t>
            </w:r>
            <w:r w:rsidRPr="00EB5549">
              <w:rPr>
                <w:rtl/>
                <w:lang w:bidi="ar-EG"/>
              </w:rPr>
              <w:t>: هذا مبدأ أساسي بالنسبة للأمانة عموما ولموظفيها بصفتهم موظفين مدنيين دوليين</w:t>
            </w:r>
            <w:r w:rsidR="00947C1F">
              <w:rPr>
                <w:rFonts w:hint="cs"/>
                <w:rtl/>
                <w:lang w:bidi="ar-EG"/>
              </w:rPr>
              <w:t xml:space="preserve"> (</w:t>
            </w:r>
            <w:r w:rsidR="00947C1F" w:rsidRPr="00947C1F">
              <w:rPr>
                <w:rtl/>
                <w:lang w:bidi="ar-EG"/>
              </w:rPr>
              <w:t xml:space="preserve">انظر على وجه الخصوص الفقرات 9 و33 و38 و42 من </w:t>
            </w:r>
            <w:r w:rsidR="00953303" w:rsidRPr="00953303">
              <w:rPr>
                <w:rtl/>
                <w:lang w:bidi="ar-EG"/>
              </w:rPr>
              <w:t>معايير سلوك موظفي الخدمة المدنية الدولية</w:t>
            </w:r>
            <w:r w:rsidR="00947C1F">
              <w:rPr>
                <w:rFonts w:hint="cs"/>
                <w:rtl/>
                <w:lang w:bidi="ar-EG"/>
              </w:rPr>
              <w:t>)</w:t>
            </w:r>
            <w:r w:rsidRPr="00EB5549">
              <w:rPr>
                <w:rtl/>
                <w:lang w:bidi="ar-EG"/>
              </w:rPr>
              <w:t>.</w:t>
            </w:r>
          </w:p>
        </w:tc>
        <w:tc>
          <w:tcPr>
            <w:tcW w:w="1896" w:type="dxa"/>
          </w:tcPr>
          <w:p w:rsidR="00E210F7" w:rsidRPr="00EB5549" w:rsidRDefault="00E210F7" w:rsidP="00C15C12">
            <w:pPr>
              <w:pStyle w:val="NumberedParaAR"/>
              <w:keepNext/>
              <w:keepLines/>
              <w:numPr>
                <w:ilvl w:val="0"/>
                <w:numId w:val="0"/>
              </w:numPr>
              <w:spacing w:after="0"/>
              <w:jc w:val="right"/>
              <w:rPr>
                <w:lang w:bidi="ar-EG"/>
              </w:rPr>
            </w:pPr>
            <w:r w:rsidRPr="00EB5549">
              <w:rPr>
                <w:lang w:bidi="ar-EG"/>
              </w:rPr>
              <w:lastRenderedPageBreak/>
              <w:t>CDIP/1/3</w:t>
            </w:r>
          </w:p>
        </w:tc>
        <w:tc>
          <w:tcPr>
            <w:tcW w:w="1418" w:type="dxa"/>
          </w:tcPr>
          <w:p w:rsidR="00E210F7" w:rsidRPr="00EB5549" w:rsidRDefault="00E210F7" w:rsidP="00C15C12">
            <w:pPr>
              <w:pStyle w:val="NumberedParaAR"/>
              <w:keepNext/>
              <w:keepLines/>
              <w:numPr>
                <w:ilvl w:val="0"/>
                <w:numId w:val="0"/>
              </w:numPr>
              <w:spacing w:after="60" w:line="260" w:lineRule="exact"/>
              <w:jc w:val="right"/>
              <w:rPr>
                <w:lang w:bidi="ar-EG"/>
              </w:rPr>
            </w:pPr>
            <w:r w:rsidRPr="00EB5549">
              <w:rPr>
                <w:lang w:bidi="ar-EG"/>
              </w:rPr>
              <w:t>CDIP/3/5</w:t>
            </w:r>
          </w:p>
          <w:p w:rsidR="00E210F7" w:rsidRPr="00EB5549" w:rsidRDefault="00E210F7" w:rsidP="00C15C12">
            <w:pPr>
              <w:pStyle w:val="NumberedParaAR"/>
              <w:keepNext/>
              <w:keepLines/>
              <w:numPr>
                <w:ilvl w:val="0"/>
                <w:numId w:val="0"/>
              </w:numPr>
              <w:spacing w:after="60" w:line="260" w:lineRule="exact"/>
              <w:jc w:val="right"/>
              <w:rPr>
                <w:lang w:bidi="ar-EG"/>
              </w:rPr>
            </w:pPr>
            <w:r w:rsidRPr="00EB5549">
              <w:rPr>
                <w:lang w:bidi="ar-EG"/>
              </w:rPr>
              <w:t>CDIP/6/3</w:t>
            </w:r>
          </w:p>
          <w:p w:rsidR="00E210F7" w:rsidRPr="00EB5549" w:rsidRDefault="00E210F7" w:rsidP="00C15C12">
            <w:pPr>
              <w:pStyle w:val="NumberedParaAR"/>
              <w:keepNext/>
              <w:keepLines/>
              <w:numPr>
                <w:ilvl w:val="0"/>
                <w:numId w:val="0"/>
              </w:numPr>
              <w:spacing w:after="60" w:line="260" w:lineRule="exact"/>
              <w:jc w:val="right"/>
              <w:rPr>
                <w:lang w:bidi="ar-EG"/>
              </w:rPr>
            </w:pPr>
            <w:r w:rsidRPr="00EB5549">
              <w:rPr>
                <w:lang w:bidi="ar-EG"/>
              </w:rPr>
              <w:t>CDIP/8/2</w:t>
            </w:r>
          </w:p>
          <w:p w:rsidR="00E210F7" w:rsidRPr="00EB5549" w:rsidRDefault="00E210F7" w:rsidP="00C15C12">
            <w:pPr>
              <w:pStyle w:val="NumberedParaAR"/>
              <w:keepNext/>
              <w:keepLines/>
              <w:numPr>
                <w:ilvl w:val="0"/>
                <w:numId w:val="0"/>
              </w:numPr>
              <w:spacing w:after="60" w:line="260" w:lineRule="exact"/>
              <w:jc w:val="right"/>
              <w:rPr>
                <w:lang w:bidi="ar-EG"/>
              </w:rPr>
            </w:pPr>
            <w:r w:rsidRPr="00EB5549">
              <w:rPr>
                <w:lang w:bidi="ar-EG"/>
              </w:rPr>
              <w:t>CDIP/10/2</w:t>
            </w:r>
          </w:p>
          <w:p w:rsidR="00E210F7" w:rsidRPr="00EB5549" w:rsidRDefault="00E210F7" w:rsidP="00C15C12">
            <w:pPr>
              <w:pStyle w:val="NumberedParaAR"/>
              <w:keepNext/>
              <w:keepLines/>
              <w:numPr>
                <w:ilvl w:val="0"/>
                <w:numId w:val="0"/>
              </w:numPr>
              <w:spacing w:after="60" w:line="260" w:lineRule="exact"/>
              <w:jc w:val="right"/>
              <w:rPr>
                <w:lang w:bidi="ar-EG"/>
              </w:rPr>
            </w:pPr>
            <w:r w:rsidRPr="00EB5549">
              <w:rPr>
                <w:lang w:bidi="ar-EG"/>
              </w:rPr>
              <w:t>CDIP/12/2</w:t>
            </w:r>
          </w:p>
          <w:p w:rsidR="00E210F7" w:rsidRDefault="00E210F7" w:rsidP="00C15C12">
            <w:pPr>
              <w:pStyle w:val="NumberedParaAR"/>
              <w:keepNext/>
              <w:keepLines/>
              <w:numPr>
                <w:ilvl w:val="0"/>
                <w:numId w:val="0"/>
              </w:numPr>
              <w:spacing w:after="60" w:line="260" w:lineRule="exact"/>
              <w:jc w:val="right"/>
              <w:rPr>
                <w:lang w:bidi="ar-EG"/>
              </w:rPr>
            </w:pPr>
            <w:r w:rsidRPr="00EB5549">
              <w:rPr>
                <w:lang w:bidi="ar-EG"/>
              </w:rPr>
              <w:t>CDIP/14/2</w:t>
            </w:r>
          </w:p>
          <w:p w:rsidR="00E210F7" w:rsidRDefault="00E210F7" w:rsidP="00C15C12">
            <w:pPr>
              <w:pStyle w:val="NumberedParaAR"/>
              <w:keepNext/>
              <w:keepLines/>
              <w:numPr>
                <w:ilvl w:val="0"/>
                <w:numId w:val="0"/>
              </w:numPr>
              <w:spacing w:after="0" w:line="260" w:lineRule="exact"/>
              <w:jc w:val="right"/>
              <w:rPr>
                <w:lang w:bidi="ar-EG"/>
              </w:rPr>
            </w:pPr>
            <w:r w:rsidRPr="00F77D19">
              <w:rPr>
                <w:lang w:bidi="ar-EG"/>
              </w:rPr>
              <w:t>CDIP/16/2</w:t>
            </w:r>
          </w:p>
          <w:p w:rsidR="00953303" w:rsidRPr="00EB5549" w:rsidRDefault="00953303" w:rsidP="00C15C12">
            <w:pPr>
              <w:pStyle w:val="NumberedParaAR"/>
              <w:keepNext/>
              <w:keepLines/>
              <w:numPr>
                <w:ilvl w:val="0"/>
                <w:numId w:val="0"/>
              </w:numPr>
              <w:spacing w:after="0" w:line="260" w:lineRule="exact"/>
              <w:jc w:val="right"/>
              <w:rPr>
                <w:lang w:bidi="ar-EG"/>
              </w:rPr>
            </w:pPr>
            <w:r w:rsidRPr="00953303">
              <w:rPr>
                <w:lang w:bidi="ar-EG"/>
              </w:rPr>
              <w:t>CDIP/18/2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16.</w:t>
            </w:r>
          </w:p>
        </w:tc>
        <w:tc>
          <w:tcPr>
            <w:tcW w:w="3827" w:type="dxa"/>
          </w:tcPr>
          <w:p w:rsidR="00E210F7" w:rsidRPr="00EB5549" w:rsidRDefault="00E210F7" w:rsidP="00C15C12">
            <w:pPr>
              <w:pStyle w:val="NumberedParaAR"/>
              <w:numPr>
                <w:ilvl w:val="0"/>
                <w:numId w:val="0"/>
              </w:numPr>
              <w:rPr>
                <w:lang w:bidi="ar-EG"/>
              </w:rPr>
            </w:pPr>
            <w:r w:rsidRPr="00EB5549">
              <w:rPr>
                <w:rtl/>
                <w:lang w:bidi="ar-EG"/>
              </w:rPr>
              <w:t>أخذ حماية الملك العام بعين الاعتبار عند وضع القواعد والمعايير في سياق الويبو والتعمق في تحليل العواقب والمنافع الناتجة عن ملك عام غزير ومفتوح.</w:t>
            </w:r>
          </w:p>
        </w:tc>
        <w:tc>
          <w:tcPr>
            <w:tcW w:w="2833" w:type="dxa"/>
          </w:tcPr>
          <w:p w:rsidR="00E210F7" w:rsidRPr="00EB5549" w:rsidRDefault="00E210F7" w:rsidP="00231770">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CDIP/4/3 R</w:t>
            </w:r>
            <w:r w:rsidR="00231770">
              <w:rPr>
                <w:lang w:bidi="ar-EG"/>
              </w:rPr>
              <w:t>ev</w:t>
            </w:r>
            <w:r w:rsidRPr="00EB5549">
              <w:rPr>
                <w:lang w:bidi="ar-EG"/>
              </w:rPr>
              <w:t>.</w:t>
            </w:r>
            <w:r w:rsidRPr="00EB5549">
              <w:rPr>
                <w:rtl/>
                <w:lang w:bidi="ar-EG"/>
              </w:rPr>
              <w:t>)</w:t>
            </w:r>
          </w:p>
        </w:tc>
        <w:tc>
          <w:tcPr>
            <w:tcW w:w="3918" w:type="dxa"/>
          </w:tcPr>
          <w:p w:rsidR="00231770" w:rsidRDefault="00E210F7" w:rsidP="005C241B">
            <w:pPr>
              <w:pStyle w:val="NumberedParaAR"/>
              <w:numPr>
                <w:ilvl w:val="0"/>
                <w:numId w:val="0"/>
              </w:numPr>
              <w:spacing w:after="120"/>
              <w:rPr>
                <w:rtl/>
                <w:lang w:bidi="ar-EG"/>
              </w:rPr>
            </w:pPr>
            <w:proofErr w:type="gramStart"/>
            <w:r w:rsidRPr="00EB5549">
              <w:rPr>
                <w:rtl/>
                <w:lang w:bidi="ar-EG"/>
              </w:rPr>
              <w:t>هذه</w:t>
            </w:r>
            <w:proofErr w:type="gramEnd"/>
            <w:r w:rsidRPr="00EB5549">
              <w:rPr>
                <w:rtl/>
                <w:lang w:bidi="ar-EG"/>
              </w:rPr>
              <w:t xml:space="preserve"> التوصية قيد التنفيذ منذ اعتماد </w:t>
            </w:r>
            <w:r w:rsidR="005C241B" w:rsidRPr="005C241B">
              <w:rPr>
                <w:rFonts w:hint="cs"/>
                <w:rtl/>
                <w:lang w:bidi="ar-EG"/>
              </w:rPr>
              <w:t>أجندة</w:t>
            </w:r>
            <w:r w:rsidRPr="00EB5549">
              <w:rPr>
                <w:rtl/>
                <w:lang w:bidi="ar-EG"/>
              </w:rPr>
              <w:t xml:space="preserve"> التنمية في أكتوبر 2007، وتناول</w:t>
            </w:r>
            <w:r w:rsidR="00231770">
              <w:rPr>
                <w:rFonts w:hint="cs"/>
                <w:rtl/>
                <w:lang w:bidi="ar-EG"/>
              </w:rPr>
              <w:t>ت</w:t>
            </w:r>
            <w:r w:rsidRPr="00EB5549">
              <w:rPr>
                <w:rtl/>
                <w:lang w:bidi="ar-EG"/>
              </w:rPr>
              <w:t>ها</w:t>
            </w:r>
            <w:r w:rsidR="00231770">
              <w:rPr>
                <w:rFonts w:hint="cs"/>
                <w:rtl/>
                <w:lang w:bidi="ar-EG"/>
              </w:rPr>
              <w:t xml:space="preserve"> المشروعات التالية:</w:t>
            </w:r>
          </w:p>
          <w:p w:rsidR="00E210F7" w:rsidRPr="00EB5549" w:rsidRDefault="00231770" w:rsidP="00C15C12">
            <w:pPr>
              <w:pStyle w:val="NumberedParaAR"/>
              <w:numPr>
                <w:ilvl w:val="0"/>
                <w:numId w:val="0"/>
              </w:numPr>
              <w:spacing w:after="120"/>
              <w:rPr>
                <w:rtl/>
                <w:lang w:bidi="ar-EG"/>
              </w:rPr>
            </w:pPr>
            <w:r>
              <w:rPr>
                <w:rFonts w:hint="cs"/>
                <w:rtl/>
                <w:lang w:bidi="ar-EG"/>
              </w:rPr>
              <w:t>1.</w:t>
            </w:r>
            <w:r w:rsidR="00E210F7" w:rsidRPr="00EB5549">
              <w:rPr>
                <w:rtl/>
                <w:lang w:bidi="ar-EG"/>
              </w:rPr>
              <w:t xml:space="preserve"> مشروع "الملكية الفكرية والملك العام" (المشروع </w:t>
            </w:r>
            <w:r w:rsidR="00E210F7" w:rsidRPr="00EB5549">
              <w:rPr>
                <w:lang w:bidi="ar-EG"/>
              </w:rPr>
              <w:t>DA_16_20_01</w:t>
            </w:r>
            <w:r w:rsidR="00E210F7" w:rsidRPr="00EB5549">
              <w:rPr>
                <w:rtl/>
                <w:lang w:bidi="ar-EG"/>
              </w:rPr>
              <w:t xml:space="preserve"> الوارد في الوثيقة </w:t>
            </w:r>
            <w:r w:rsidR="00E210F7" w:rsidRPr="00EB5549">
              <w:rPr>
                <w:lang w:bidi="ar-EG"/>
              </w:rPr>
              <w:t>CDIP/4/3 Rev.</w:t>
            </w:r>
            <w:r w:rsidR="00E210F7" w:rsidRPr="00EB5549">
              <w:rPr>
                <w:rtl/>
                <w:lang w:bidi="ar-EG"/>
              </w:rPr>
              <w:t>).</w:t>
            </w:r>
          </w:p>
          <w:p w:rsidR="00E210F7" w:rsidRDefault="00E210F7" w:rsidP="00C15C12">
            <w:pPr>
              <w:pStyle w:val="NumberedParaAR"/>
              <w:numPr>
                <w:ilvl w:val="0"/>
                <w:numId w:val="0"/>
              </w:numPr>
              <w:spacing w:after="120"/>
              <w:rPr>
                <w:rtl/>
                <w:lang w:bidi="ar-EG"/>
              </w:rPr>
            </w:pPr>
            <w:r w:rsidRPr="00EB5549">
              <w:rPr>
                <w:rtl/>
                <w:lang w:bidi="ar-EG"/>
              </w:rPr>
              <w:t>وع</w:t>
            </w:r>
            <w:r>
              <w:rPr>
                <w:rFonts w:hint="cs"/>
                <w:rtl/>
                <w:lang w:bidi="ar-EG"/>
              </w:rPr>
              <w:t>ُ</w:t>
            </w:r>
            <w:r w:rsidRPr="00EB5549">
              <w:rPr>
                <w:rtl/>
                <w:lang w:bidi="ar-EG"/>
              </w:rPr>
              <w:t xml:space="preserve">رض تقرير تقييمي لهذا المشروع لتنظر فيه اللجنة المعنية بالتنمية والملكية الفكرية في دورتها التاسعة. (الوثيقة </w:t>
            </w:r>
            <w:r w:rsidRPr="00EB5549">
              <w:rPr>
                <w:lang w:bidi="ar-EG"/>
              </w:rPr>
              <w:t>CDIP/9/7</w:t>
            </w:r>
            <w:r w:rsidRPr="00EB5549">
              <w:rPr>
                <w:rtl/>
                <w:lang w:bidi="ar-EG"/>
              </w:rPr>
              <w:t>).</w:t>
            </w:r>
          </w:p>
          <w:p w:rsidR="00E210F7" w:rsidRPr="00EB5549" w:rsidRDefault="00231770" w:rsidP="005A207B">
            <w:pPr>
              <w:pStyle w:val="NumberedParaAR"/>
              <w:numPr>
                <w:ilvl w:val="0"/>
                <w:numId w:val="0"/>
              </w:numPr>
              <w:spacing w:after="120"/>
              <w:rPr>
                <w:rStyle w:val="Hyperlink"/>
                <w:lang w:bidi="ar-EG"/>
              </w:rPr>
            </w:pPr>
            <w:r>
              <w:rPr>
                <w:rFonts w:hint="cs"/>
                <w:rtl/>
                <w:lang w:bidi="ar-EG"/>
              </w:rPr>
              <w:t xml:space="preserve">2. </w:t>
            </w:r>
            <w:r w:rsidR="005A207B">
              <w:rPr>
                <w:rFonts w:hint="cs"/>
                <w:rtl/>
                <w:lang w:bidi="ar-EG"/>
              </w:rPr>
              <w:t>ال</w:t>
            </w:r>
            <w:r w:rsidR="00E210F7" w:rsidRPr="005A207B">
              <w:rPr>
                <w:rtl/>
                <w:lang w:bidi="ar-EG"/>
              </w:rPr>
              <w:t>مش</w:t>
            </w:r>
            <w:r w:rsidRPr="005A207B">
              <w:rPr>
                <w:rtl/>
                <w:lang w:bidi="ar-EG"/>
              </w:rPr>
              <w:t>روع</w:t>
            </w:r>
            <w:r w:rsidR="00E210F7" w:rsidRPr="005A207B">
              <w:rPr>
                <w:rtl/>
                <w:lang w:bidi="ar-EG"/>
              </w:rPr>
              <w:t xml:space="preserve"> </w:t>
            </w:r>
            <w:r w:rsidR="005A207B" w:rsidRPr="005A207B">
              <w:rPr>
                <w:lang w:bidi="ar-EG"/>
              </w:rPr>
              <w:t>DA_16_20_02</w:t>
            </w:r>
            <w:r w:rsidR="005A207B">
              <w:rPr>
                <w:rFonts w:hint="cs"/>
                <w:rtl/>
                <w:lang w:bidi="ar-EG"/>
              </w:rPr>
              <w:t xml:space="preserve"> بشأن </w:t>
            </w:r>
            <w:r w:rsidR="00E210F7" w:rsidRPr="005A207B">
              <w:rPr>
                <w:rtl/>
                <w:lang w:bidi="ar-EG"/>
              </w:rPr>
              <w:t xml:space="preserve">"البراءات والملك العام" (الوارد في الوثيقة </w:t>
            </w:r>
            <w:r w:rsidR="00E210F7" w:rsidRPr="005A207B">
              <w:rPr>
                <w:lang w:bidi="ar-EG"/>
              </w:rPr>
              <w:t>CDIP/7/5 Rev.</w:t>
            </w:r>
            <w:r w:rsidR="00E210F7" w:rsidRPr="005A207B">
              <w:rPr>
                <w:rtl/>
                <w:lang w:bidi="ar-EG"/>
              </w:rPr>
              <w:t xml:space="preserve">). </w:t>
            </w:r>
            <w:r w:rsidR="00E210F7" w:rsidRPr="005A207B">
              <w:rPr>
                <w:rFonts w:hint="cs"/>
                <w:rtl/>
                <w:lang w:bidi="ar-EG"/>
              </w:rPr>
              <w:t>و</w:t>
            </w:r>
            <w:r w:rsidR="00E210F7" w:rsidRPr="005A207B">
              <w:rPr>
                <w:rtl/>
                <w:lang w:bidi="ar-EG"/>
              </w:rPr>
              <w:t xml:space="preserve">ناقشت اللجنة </w:t>
            </w:r>
            <w:r w:rsidR="005A207B">
              <w:rPr>
                <w:rFonts w:hint="cs"/>
                <w:rtl/>
                <w:lang w:bidi="ar-EG"/>
              </w:rPr>
              <w:t>خلال</w:t>
            </w:r>
            <w:r w:rsidR="00E210F7" w:rsidRPr="005A207B">
              <w:rPr>
                <w:rtl/>
                <w:lang w:bidi="ar-EG"/>
              </w:rPr>
              <w:t xml:space="preserve"> دورتها الثانية عشرة دراسة عن البراءات والملك العام (</w:t>
            </w:r>
            <w:r w:rsidR="00E210F7" w:rsidRPr="005A207B">
              <w:rPr>
                <w:rFonts w:hint="cs"/>
                <w:rtl/>
                <w:lang w:bidi="ar-EG"/>
              </w:rPr>
              <w:t>ثانيا</w:t>
            </w:r>
            <w:r w:rsidR="00E210F7" w:rsidRPr="005A207B">
              <w:rPr>
                <w:rtl/>
                <w:lang w:bidi="ar-EG"/>
              </w:rPr>
              <w:t>) (</w:t>
            </w:r>
            <w:r w:rsidR="00E210F7" w:rsidRPr="005A207B">
              <w:rPr>
                <w:rFonts w:hint="cs"/>
                <w:rtl/>
                <w:lang w:bidi="ar-EG"/>
              </w:rPr>
              <w:t xml:space="preserve">الوثيقة </w:t>
            </w:r>
            <w:r w:rsidR="00E210F7" w:rsidRPr="005A207B">
              <w:rPr>
                <w:lang w:bidi="ar-EG"/>
              </w:rPr>
              <w:t>CDIP/12/INF/2 Rev.</w:t>
            </w:r>
            <w:r w:rsidR="00E210F7" w:rsidRPr="005A207B">
              <w:rPr>
                <w:rtl/>
                <w:lang w:bidi="ar-EG"/>
              </w:rPr>
              <w:t xml:space="preserve">)، وهي </w:t>
            </w:r>
            <w:proofErr w:type="gramStart"/>
            <w:r w:rsidR="00E210F7" w:rsidRPr="005A207B">
              <w:rPr>
                <w:rtl/>
                <w:lang w:bidi="ar-EG"/>
              </w:rPr>
              <w:t>متاحة</w:t>
            </w:r>
            <w:proofErr w:type="gramEnd"/>
            <w:r w:rsidR="00E210F7" w:rsidRPr="005A207B">
              <w:rPr>
                <w:rtl/>
                <w:lang w:bidi="ar-EG"/>
              </w:rPr>
              <w:t xml:space="preserve"> على الرابط التالي:</w:t>
            </w:r>
            <w:r w:rsidR="00E210F7" w:rsidRPr="00EB5549">
              <w:rPr>
                <w:rFonts w:hint="cs"/>
                <w:rtl/>
                <w:lang w:bidi="ar-EG"/>
              </w:rPr>
              <w:t xml:space="preserve"> </w:t>
            </w:r>
            <w:hyperlink r:id="rId16" w:history="1">
              <w:r w:rsidR="00E210F7" w:rsidRPr="00EB5549">
                <w:rPr>
                  <w:rStyle w:val="Hyperlink"/>
                  <w:lang w:bidi="ar-EG"/>
                </w:rPr>
                <w:t>http://www.wipo.int/meetings/en/d</w:t>
              </w:r>
              <w:r w:rsidR="00E210F7" w:rsidRPr="00EB5549">
                <w:rPr>
                  <w:rStyle w:val="Hyperlink"/>
                  <w:lang w:bidi="ar-EG"/>
                </w:rPr>
                <w:lastRenderedPageBreak/>
                <w:t>oc_details.jsp?doc_id=253106</w:t>
              </w:r>
            </w:hyperlink>
          </w:p>
          <w:p w:rsidR="00E210F7" w:rsidRDefault="00E210F7" w:rsidP="00C15C12">
            <w:pPr>
              <w:pStyle w:val="NumberedParaAR"/>
              <w:numPr>
                <w:ilvl w:val="0"/>
                <w:numId w:val="0"/>
              </w:numPr>
              <w:spacing w:after="120"/>
              <w:rPr>
                <w:rtl/>
                <w:lang w:val="fr-CH" w:bidi="ar-EG"/>
              </w:rPr>
            </w:pPr>
            <w:r w:rsidRPr="00EB5549">
              <w:rPr>
                <w:rFonts w:hint="cs"/>
                <w:rtl/>
                <w:lang w:bidi="ar-EG"/>
              </w:rPr>
              <w:t>وق</w:t>
            </w:r>
            <w:r>
              <w:rPr>
                <w:rFonts w:hint="cs"/>
                <w:rtl/>
                <w:lang w:bidi="ar-EG"/>
              </w:rPr>
              <w:t>ُ</w:t>
            </w:r>
            <w:r w:rsidRPr="00EB5549">
              <w:rPr>
                <w:rFonts w:hint="cs"/>
                <w:rtl/>
                <w:lang w:bidi="ar-EG"/>
              </w:rPr>
              <w:t>د</w:t>
            </w:r>
            <w:r>
              <w:rPr>
                <w:rFonts w:hint="cs"/>
                <w:rtl/>
                <w:lang w:bidi="ar-EG"/>
              </w:rPr>
              <w:t>ِّ</w:t>
            </w:r>
            <w:r w:rsidRPr="00EB5549">
              <w:rPr>
                <w:rFonts w:hint="cs"/>
                <w:rtl/>
                <w:lang w:bidi="ar-EG"/>
              </w:rPr>
              <w:t xml:space="preserve">م تقرير تقييم ذاتي لهذا المشروع لتنظر فيه </w:t>
            </w:r>
            <w:r>
              <w:rPr>
                <w:rFonts w:hint="cs"/>
                <w:rtl/>
                <w:lang w:bidi="ar-EG"/>
              </w:rPr>
              <w:t>ال</w:t>
            </w:r>
            <w:r w:rsidRPr="00EB5549">
              <w:rPr>
                <w:rFonts w:hint="cs"/>
                <w:rtl/>
                <w:lang w:bidi="ar-EG"/>
              </w:rPr>
              <w:t>لجنة في دورتها الثالثة عشرة (</w:t>
            </w:r>
            <w:r>
              <w:rPr>
                <w:rFonts w:hint="cs"/>
                <w:rtl/>
                <w:lang w:bidi="ar-EG"/>
              </w:rPr>
              <w:t xml:space="preserve">الوثيقة </w:t>
            </w:r>
            <w:r w:rsidRPr="00EB5549">
              <w:rPr>
                <w:lang w:bidi="ar-EG"/>
              </w:rPr>
              <w:t>CDIP/13/7</w:t>
            </w:r>
            <w:r w:rsidRPr="00EB5549">
              <w:rPr>
                <w:rFonts w:hint="cs"/>
                <w:rtl/>
                <w:lang w:bidi="ar-EG"/>
              </w:rPr>
              <w:t>).</w:t>
            </w:r>
          </w:p>
          <w:p w:rsidR="00E210F7" w:rsidRPr="00EB5549" w:rsidRDefault="00E210F7" w:rsidP="005609CF">
            <w:pPr>
              <w:pStyle w:val="NumberedParaAR"/>
              <w:numPr>
                <w:ilvl w:val="0"/>
                <w:numId w:val="0"/>
              </w:numPr>
              <w:spacing w:after="120"/>
              <w:rPr>
                <w:rtl/>
                <w:lang w:val="fr-CH" w:bidi="ar-EG"/>
              </w:rPr>
            </w:pPr>
            <w:proofErr w:type="gramStart"/>
            <w:r>
              <w:rPr>
                <w:rFonts w:hint="cs"/>
                <w:rtl/>
                <w:lang w:val="fr-CH" w:bidi="ar-EG"/>
              </w:rPr>
              <w:t>و</w:t>
            </w:r>
            <w:r w:rsidR="005A207B">
              <w:rPr>
                <w:rFonts w:hint="cs"/>
                <w:rtl/>
                <w:lang w:val="fr-CH" w:bidi="ar-EG"/>
              </w:rPr>
              <w:t>وافقت</w:t>
            </w:r>
            <w:proofErr w:type="gramEnd"/>
            <w:r w:rsidR="005A207B">
              <w:rPr>
                <w:rFonts w:hint="cs"/>
                <w:rtl/>
                <w:lang w:val="fr-CH" w:bidi="ar-EG"/>
              </w:rPr>
              <w:t xml:space="preserve"> اللجنة في دورتها السابعة عشرة </w:t>
            </w:r>
            <w:r>
              <w:rPr>
                <w:rFonts w:hint="cs"/>
                <w:rtl/>
                <w:lang w:val="fr-CH" w:bidi="ar-EG"/>
              </w:rPr>
              <w:t xml:space="preserve">على اقتراح </w:t>
            </w:r>
            <w:r w:rsidRPr="002106D1">
              <w:rPr>
                <w:rtl/>
                <w:lang w:val="fr-CH" w:bidi="ar-EG"/>
              </w:rPr>
              <w:t xml:space="preserve">مشروع بشأن </w:t>
            </w:r>
            <w:r w:rsidR="005A207B">
              <w:rPr>
                <w:rFonts w:hint="cs"/>
                <w:rtl/>
                <w:lang w:val="fr-CH" w:bidi="ar-EG"/>
              </w:rPr>
              <w:t>"</w:t>
            </w:r>
            <w:r w:rsidRPr="002106D1">
              <w:rPr>
                <w:rtl/>
                <w:lang w:val="fr-CH" w:bidi="ar-EG"/>
              </w:rPr>
              <w:t>استخدام المعلومات الموجودة في الملك العام لأغراض التنمية الاقتصادية</w:t>
            </w:r>
            <w:r w:rsidR="005A207B">
              <w:rPr>
                <w:rFonts w:hint="cs"/>
                <w:rtl/>
                <w:lang w:val="fr-CH" w:bidi="ar-EG"/>
              </w:rPr>
              <w:t>"</w:t>
            </w:r>
            <w:r>
              <w:rPr>
                <w:rFonts w:hint="cs"/>
                <w:rtl/>
                <w:lang w:val="fr-CH" w:bidi="ar-EG"/>
              </w:rPr>
              <w:t xml:space="preserve"> ورد </w:t>
            </w:r>
            <w:r w:rsidRPr="00937388">
              <w:rPr>
                <w:rtl/>
                <w:lang w:val="fr-CH" w:bidi="ar-EG"/>
              </w:rPr>
              <w:t xml:space="preserve">في الوثيقة </w:t>
            </w:r>
            <w:r w:rsidRPr="00937388">
              <w:rPr>
                <w:lang w:val="fr-CH" w:bidi="ar-EG"/>
              </w:rPr>
              <w:t>CDIP</w:t>
            </w:r>
            <w:r>
              <w:rPr>
                <w:lang w:val="fr-CH" w:bidi="ar-EG"/>
              </w:rPr>
              <w:t>/16/4</w:t>
            </w:r>
            <w:r w:rsidR="005609CF">
              <w:rPr>
                <w:lang w:val="fr-CH" w:bidi="ar-EG"/>
              </w:rPr>
              <w:t> </w:t>
            </w:r>
            <w:proofErr w:type="spellStart"/>
            <w:r w:rsidR="005609CF">
              <w:rPr>
                <w:lang w:val="fr-CH" w:bidi="ar-EG"/>
              </w:rPr>
              <w:t>Rev</w:t>
            </w:r>
            <w:proofErr w:type="spellEnd"/>
            <w:r w:rsidR="005609CF">
              <w:rPr>
                <w:lang w:val="fr-CH" w:bidi="ar-EG"/>
              </w:rPr>
              <w:t>.</w:t>
            </w:r>
            <w:r w:rsidR="005609CF">
              <w:rPr>
                <w:rFonts w:hint="cs"/>
                <w:rtl/>
                <w:lang w:val="fr-CH" w:bidi="ar-EG"/>
              </w:rPr>
              <w:t>. وبدأ تنفيذ المشروع في أبريل 2016.</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lastRenderedPageBreak/>
              <w:t>CDIP/1/3</w:t>
            </w:r>
          </w:p>
          <w:p w:rsidR="00E210F7" w:rsidRPr="00EB5549" w:rsidRDefault="00E210F7" w:rsidP="00C15C12">
            <w:pPr>
              <w:pStyle w:val="NumberedParaAR"/>
              <w:numPr>
                <w:ilvl w:val="0"/>
                <w:numId w:val="0"/>
              </w:numPr>
              <w:spacing w:after="0"/>
              <w:jc w:val="right"/>
              <w:rPr>
                <w:lang w:bidi="ar-EG"/>
              </w:rPr>
            </w:pPr>
            <w:r w:rsidRPr="00EB5549">
              <w:rPr>
                <w:lang w:bidi="ar-EG"/>
              </w:rPr>
              <w:t>CDIP/3/4</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CDIP/3/5</w:t>
            </w:r>
          </w:p>
          <w:p w:rsidR="00E210F7" w:rsidRPr="00EB5549" w:rsidRDefault="00E210F7" w:rsidP="00C15C12">
            <w:pPr>
              <w:pStyle w:val="NumberedParaAR"/>
              <w:numPr>
                <w:ilvl w:val="0"/>
                <w:numId w:val="0"/>
              </w:numPr>
              <w:spacing w:after="0"/>
              <w:jc w:val="right"/>
              <w:rPr>
                <w:lang w:bidi="ar-EG"/>
              </w:rPr>
            </w:pPr>
            <w:r w:rsidRPr="00EB5549">
              <w:rPr>
                <w:lang w:bidi="ar-EG"/>
              </w:rPr>
              <w:t>CDIP/6/2</w:t>
            </w:r>
          </w:p>
          <w:p w:rsidR="00E210F7" w:rsidRPr="00EB5549" w:rsidRDefault="00E210F7" w:rsidP="00C15C12">
            <w:pPr>
              <w:pStyle w:val="NumberedParaAR"/>
              <w:numPr>
                <w:ilvl w:val="0"/>
                <w:numId w:val="0"/>
              </w:numPr>
              <w:spacing w:after="0"/>
              <w:jc w:val="right"/>
              <w:rPr>
                <w:lang w:bidi="ar-EG"/>
              </w:rPr>
            </w:pPr>
            <w:r w:rsidRPr="00EB5549">
              <w:rPr>
                <w:lang w:bidi="ar-EG"/>
              </w:rPr>
              <w:t>CDIP/6/3</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CDIP/9/7</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Default="00E210F7" w:rsidP="00C15C12">
            <w:pPr>
              <w:pStyle w:val="NumberedParaAR"/>
              <w:numPr>
                <w:ilvl w:val="0"/>
                <w:numId w:val="0"/>
              </w:numPr>
              <w:spacing w:after="0"/>
              <w:jc w:val="right"/>
              <w:rPr>
                <w:lang w:bidi="ar-EG"/>
              </w:rPr>
            </w:pPr>
            <w:r w:rsidRPr="00EB5549">
              <w:rPr>
                <w:lang w:bidi="ar-EG"/>
              </w:rPr>
              <w:t>CDIP/13/7</w:t>
            </w:r>
          </w:p>
          <w:p w:rsidR="005609CF" w:rsidRPr="00EB5549" w:rsidRDefault="005609CF" w:rsidP="00C15C12">
            <w:pPr>
              <w:pStyle w:val="NumberedParaAR"/>
              <w:numPr>
                <w:ilvl w:val="0"/>
                <w:numId w:val="0"/>
              </w:numPr>
              <w:spacing w:after="0"/>
              <w:jc w:val="right"/>
              <w:rPr>
                <w:rtl/>
                <w:lang w:bidi="ar-EG"/>
              </w:rPr>
            </w:pPr>
            <w:r w:rsidRPr="005609CF">
              <w:rPr>
                <w:lang w:bidi="ar-EG"/>
              </w:rPr>
              <w:t>CDIP/16/4 Rev</w:t>
            </w:r>
            <w:r w:rsidRPr="005609CF">
              <w:rPr>
                <w:rtl/>
                <w:lang w:bidi="ar-EG"/>
              </w:rPr>
              <w:t>.</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17.</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t xml:space="preserve">تمت مناقشة التوصية في سياق التقرير المرحلي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 و</w:t>
            </w:r>
            <w:r w:rsidRPr="00EB5549">
              <w:rPr>
                <w:lang w:bidi="ar-EG"/>
              </w:rPr>
              <w:t>CDIP/10/2</w:t>
            </w:r>
            <w:r w:rsidRPr="00EB5549">
              <w:rPr>
                <w:rtl/>
                <w:lang w:bidi="ar-EG"/>
              </w:rPr>
              <w:t>)</w:t>
            </w:r>
          </w:p>
          <w:p w:rsidR="00E210F7" w:rsidRPr="004D0CA0" w:rsidRDefault="00E210F7" w:rsidP="00C15C12">
            <w:pPr>
              <w:pStyle w:val="NumberedParaAR"/>
              <w:numPr>
                <w:ilvl w:val="0"/>
                <w:numId w:val="0"/>
              </w:numPr>
              <w:rPr>
                <w:rtl/>
                <w:lang w:val="fr-CH" w:bidi="ar-EG"/>
              </w:rPr>
            </w:pPr>
            <w:r w:rsidRPr="00EB5549">
              <w:rPr>
                <w:rtl/>
                <w:lang w:bidi="ar-EG"/>
              </w:rPr>
              <w:t xml:space="preserve">وتجري مناقشة المزيد من الأنشطة في سياق الوثائق </w:t>
            </w:r>
            <w:r w:rsidRPr="00EB5549">
              <w:rPr>
                <w:lang w:bidi="ar-EG"/>
              </w:rPr>
              <w:t>CDIP/5/4</w:t>
            </w:r>
            <w:r w:rsidRPr="00EB5549">
              <w:rPr>
                <w:rtl/>
                <w:lang w:bidi="ar-EG"/>
              </w:rPr>
              <w:t>، و</w:t>
            </w:r>
            <w:r w:rsidRPr="00EB5549">
              <w:rPr>
                <w:lang w:bidi="ar-EG"/>
              </w:rPr>
              <w:t>CDIP/6/10</w:t>
            </w:r>
            <w:r w:rsidRPr="00EB5549">
              <w:rPr>
                <w:rtl/>
                <w:lang w:bidi="ar-EG"/>
              </w:rPr>
              <w:t>، و</w:t>
            </w:r>
            <w:r w:rsidRPr="00EB5549">
              <w:rPr>
                <w:lang w:bidi="ar-EG"/>
              </w:rPr>
              <w:t>CDIP/7/3</w:t>
            </w:r>
            <w:r w:rsidRPr="00EB5549">
              <w:rPr>
                <w:rtl/>
                <w:lang w:bidi="ar-EG"/>
              </w:rPr>
              <w:t>، و</w:t>
            </w:r>
            <w:r w:rsidRPr="00EB5549">
              <w:rPr>
                <w:lang w:bidi="ar-EG"/>
              </w:rPr>
              <w:t>CDIP/8/5</w:t>
            </w:r>
            <w:r w:rsidRPr="00EB5549">
              <w:rPr>
                <w:rtl/>
                <w:lang w:bidi="ar-EG"/>
              </w:rPr>
              <w:t xml:space="preserve"> و</w:t>
            </w:r>
            <w:r w:rsidRPr="00EB5549">
              <w:rPr>
                <w:lang w:bidi="ar-EG"/>
              </w:rPr>
              <w:t>CDIP/9/11</w:t>
            </w:r>
            <w:r w:rsidRPr="00EB5549">
              <w:rPr>
                <w:rtl/>
                <w:lang w:bidi="ar-EG"/>
              </w:rPr>
              <w:t>، و</w:t>
            </w:r>
            <w:r w:rsidRPr="00EB5549">
              <w:rPr>
                <w:lang w:bidi="ar-EG"/>
              </w:rPr>
              <w:t>CDIP/10/10</w:t>
            </w:r>
            <w:r w:rsidRPr="00EB5549">
              <w:rPr>
                <w:rtl/>
                <w:lang w:bidi="ar-EG"/>
              </w:rPr>
              <w:t>، و</w:t>
            </w:r>
            <w:r w:rsidRPr="00EB5549">
              <w:rPr>
                <w:lang w:bidi="ar-EG"/>
              </w:rPr>
              <w:t>CDIP/10/11</w:t>
            </w:r>
            <w:r>
              <w:rPr>
                <w:rFonts w:hint="cs"/>
                <w:rtl/>
                <w:lang w:val="fr-CH"/>
              </w:rPr>
              <w:t>،</w:t>
            </w:r>
            <w:r w:rsidRPr="00EB5549">
              <w:rPr>
                <w:rFonts w:hint="cs"/>
                <w:rtl/>
                <w:lang w:val="fr-CH"/>
              </w:rPr>
              <w:t xml:space="preserve"> </w:t>
            </w:r>
            <w:r w:rsidRPr="00EB5549">
              <w:rPr>
                <w:rFonts w:hint="cs"/>
                <w:rtl/>
                <w:lang w:val="fr-CH"/>
              </w:rPr>
              <w:lastRenderedPageBreak/>
              <w:t>و</w:t>
            </w:r>
            <w:r w:rsidRPr="00EB5549">
              <w:rPr>
                <w:lang w:bidi="ar-EG"/>
              </w:rPr>
              <w:t>CDIP/13/10</w:t>
            </w:r>
            <w:r>
              <w:rPr>
                <w:rFonts w:hint="cs"/>
                <w:rtl/>
                <w:lang w:bidi="ar-EG"/>
              </w:rPr>
              <w:t>، و</w:t>
            </w:r>
            <w:r w:rsidRPr="004D0CA0">
              <w:rPr>
                <w:lang w:val="fr-CH"/>
              </w:rPr>
              <w:t>CDIP/15/6</w:t>
            </w:r>
            <w:r>
              <w:rPr>
                <w:rFonts w:hint="cs"/>
                <w:rtl/>
                <w:lang w:val="fr-CH"/>
              </w:rPr>
              <w:t>، و</w:t>
            </w:r>
            <w:r w:rsidRPr="00EC3842">
              <w:rPr>
                <w:lang w:val="fr-CH"/>
              </w:rPr>
              <w:t>CDIP/16/5</w:t>
            </w:r>
            <w:r>
              <w:rPr>
                <w:rFonts w:hint="cs"/>
                <w:rtl/>
                <w:lang w:val="fr-CH" w:bidi="ar-EG"/>
              </w:rPr>
              <w:t>.</w:t>
            </w:r>
          </w:p>
        </w:tc>
        <w:tc>
          <w:tcPr>
            <w:tcW w:w="3918" w:type="dxa"/>
          </w:tcPr>
          <w:p w:rsidR="00E210F7" w:rsidRPr="00EB5549" w:rsidRDefault="00E210F7" w:rsidP="005C241B">
            <w:pPr>
              <w:pStyle w:val="NumberedParaAR"/>
              <w:numPr>
                <w:ilvl w:val="0"/>
                <w:numId w:val="0"/>
              </w:numPr>
              <w:spacing w:after="120" w:line="320" w:lineRule="exact"/>
              <w:rPr>
                <w:rtl/>
                <w:lang w:bidi="ar-EG"/>
              </w:rPr>
            </w:pPr>
            <w:r w:rsidRPr="00EB5549">
              <w:rPr>
                <w:rtl/>
                <w:lang w:bidi="ar-EG"/>
              </w:rPr>
              <w:lastRenderedPageBreak/>
              <w:t xml:space="preserve">قيد التنفيذ </w:t>
            </w:r>
            <w:proofErr w:type="gramStart"/>
            <w:r w:rsidRPr="00EB5549">
              <w:rPr>
                <w:rtl/>
                <w:lang w:bidi="ar-EG"/>
              </w:rPr>
              <w:t>منذ</w:t>
            </w:r>
            <w:proofErr w:type="gramEnd"/>
            <w:r w:rsidRPr="00EB5549">
              <w:rPr>
                <w:rtl/>
                <w:lang w:bidi="ar-EG"/>
              </w:rPr>
              <w:t xml:space="preserve"> اعتماد </w:t>
            </w:r>
            <w:r w:rsidR="005C241B" w:rsidRPr="005C241B">
              <w:rPr>
                <w:rFonts w:hint="cs"/>
                <w:rtl/>
                <w:lang w:bidi="ar-EG"/>
              </w:rPr>
              <w:t>أجندة</w:t>
            </w:r>
            <w:r w:rsidRPr="00EB5549">
              <w:rPr>
                <w:rtl/>
                <w:lang w:bidi="ar-EG"/>
              </w:rPr>
              <w:t xml:space="preserve"> التنمية في أكتوبر 2007.</w:t>
            </w:r>
          </w:p>
          <w:p w:rsidR="00E210F7" w:rsidRPr="00EB5549" w:rsidRDefault="00E210F7" w:rsidP="009C2C51">
            <w:pPr>
              <w:pStyle w:val="NumberedParaAR"/>
              <w:numPr>
                <w:ilvl w:val="0"/>
                <w:numId w:val="0"/>
              </w:numPr>
              <w:spacing w:after="120" w:line="320" w:lineRule="exact"/>
              <w:rPr>
                <w:rtl/>
                <w:lang w:bidi="ar-EG"/>
              </w:rPr>
            </w:pPr>
            <w:r w:rsidRPr="00EB5549">
              <w:rPr>
                <w:rFonts w:hint="cs"/>
                <w:rtl/>
                <w:lang w:bidi="ar-EG"/>
              </w:rPr>
              <w:t xml:space="preserve">يرجى الرجوع إلى وضع تنفيذ التوصية 14 (المرفق الأول، الصفحة </w:t>
            </w:r>
            <w:r w:rsidR="009C2C51">
              <w:rPr>
                <w:rFonts w:hint="cs"/>
                <w:rtl/>
                <w:lang w:bidi="ar-EG"/>
              </w:rPr>
              <w:t>12</w:t>
            </w:r>
            <w:r w:rsidRPr="00EB5549">
              <w:rPr>
                <w:rFonts w:hint="cs"/>
                <w:rtl/>
                <w:lang w:bidi="ar-EG"/>
              </w:rPr>
              <w:t>).</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t>CDIP/1/3</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CDIP/3/5</w:t>
            </w:r>
          </w:p>
          <w:p w:rsidR="00E210F7" w:rsidRPr="00EB5549" w:rsidRDefault="00E210F7" w:rsidP="00C15C12">
            <w:pPr>
              <w:pStyle w:val="NumberedParaAR"/>
              <w:numPr>
                <w:ilvl w:val="0"/>
                <w:numId w:val="0"/>
              </w:numPr>
              <w:spacing w:after="0"/>
              <w:jc w:val="right"/>
              <w:rPr>
                <w:lang w:bidi="ar-EG"/>
              </w:rPr>
            </w:pPr>
            <w:r w:rsidRPr="00EB5549">
              <w:rPr>
                <w:lang w:bidi="ar-EG"/>
              </w:rPr>
              <w:t>CDIP/6/3</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Default="00E210F7" w:rsidP="00C15C12">
            <w:pPr>
              <w:pStyle w:val="NumberedParaAR"/>
              <w:numPr>
                <w:ilvl w:val="0"/>
                <w:numId w:val="0"/>
              </w:numPr>
              <w:spacing w:after="0"/>
              <w:jc w:val="right"/>
              <w:rPr>
                <w:lang w:bidi="ar-EG"/>
              </w:rPr>
            </w:pPr>
            <w:r w:rsidRPr="00EB5549">
              <w:rPr>
                <w:lang w:bidi="ar-EG"/>
              </w:rPr>
              <w:t>CDIP/14/2</w:t>
            </w:r>
          </w:p>
          <w:p w:rsidR="00E210F7" w:rsidRDefault="00E210F7" w:rsidP="00C15C12">
            <w:pPr>
              <w:pStyle w:val="NumberedParaAR"/>
              <w:numPr>
                <w:ilvl w:val="0"/>
                <w:numId w:val="0"/>
              </w:numPr>
              <w:spacing w:after="0"/>
              <w:jc w:val="right"/>
              <w:rPr>
                <w:lang w:bidi="ar-EG"/>
              </w:rPr>
            </w:pPr>
            <w:r w:rsidRPr="005833C0">
              <w:rPr>
                <w:lang w:bidi="ar-EG"/>
              </w:rPr>
              <w:t>CDIP/16/2</w:t>
            </w:r>
          </w:p>
          <w:p w:rsidR="009C2C51" w:rsidRPr="00EB5549" w:rsidRDefault="009C2C51" w:rsidP="00C15C12">
            <w:pPr>
              <w:pStyle w:val="NumberedParaAR"/>
              <w:numPr>
                <w:ilvl w:val="0"/>
                <w:numId w:val="0"/>
              </w:numPr>
              <w:spacing w:after="0"/>
              <w:jc w:val="right"/>
              <w:rPr>
                <w:rtl/>
                <w:lang w:bidi="ar-EG"/>
              </w:rPr>
            </w:pPr>
            <w:r w:rsidRPr="009C2C51">
              <w:rPr>
                <w:lang w:bidi="ar-EG"/>
              </w:rPr>
              <w:t>CDIP/18/2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18.</w:t>
            </w:r>
          </w:p>
        </w:tc>
        <w:tc>
          <w:tcPr>
            <w:tcW w:w="3827" w:type="dxa"/>
          </w:tcPr>
          <w:p w:rsidR="00E210F7" w:rsidRPr="00EB5549" w:rsidRDefault="00E210F7" w:rsidP="00C15C12">
            <w:pPr>
              <w:pStyle w:val="NumberedParaAR"/>
              <w:numPr>
                <w:ilvl w:val="0"/>
                <w:numId w:val="0"/>
              </w:numPr>
              <w:spacing w:line="300" w:lineRule="exact"/>
              <w:rPr>
                <w:rtl/>
                <w:lang w:bidi="ar-EG"/>
              </w:rPr>
            </w:pPr>
            <w:r w:rsidRPr="00EB5549">
              <w:rPr>
                <w:rtl/>
                <w:lang w:bidi="ar-EG"/>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tc>
        <w:tc>
          <w:tcPr>
            <w:tcW w:w="2833" w:type="dxa"/>
          </w:tcPr>
          <w:p w:rsidR="00E210F7" w:rsidRPr="00EB5549" w:rsidRDefault="00E210F7" w:rsidP="00C15C12">
            <w:pPr>
              <w:pStyle w:val="NumberedParaAR"/>
              <w:numPr>
                <w:ilvl w:val="0"/>
                <w:numId w:val="0"/>
              </w:numPr>
              <w:rPr>
                <w:w w:val="90"/>
                <w:rtl/>
                <w:lang w:bidi="ar-EG"/>
              </w:rPr>
            </w:pPr>
            <w:r w:rsidRPr="00EB5549">
              <w:rPr>
                <w:w w:val="90"/>
                <w:rtl/>
                <w:lang w:bidi="ar-EG"/>
              </w:rPr>
              <w:t xml:space="preserve">تمت مناقشة التوصية في سياق التقرير المرحلي (الوثائق </w:t>
            </w:r>
            <w:r w:rsidRPr="00EB5549">
              <w:rPr>
                <w:w w:val="90"/>
                <w:lang w:bidi="ar-EG"/>
              </w:rPr>
              <w:t>CDIP/3/5</w:t>
            </w:r>
            <w:r w:rsidRPr="00EB5549">
              <w:rPr>
                <w:w w:val="90"/>
                <w:rtl/>
                <w:lang w:bidi="ar-EG"/>
              </w:rPr>
              <w:t>، و</w:t>
            </w:r>
            <w:r w:rsidRPr="00EB5549">
              <w:rPr>
                <w:w w:val="90"/>
                <w:lang w:bidi="ar-EG"/>
              </w:rPr>
              <w:t>CDIP/6/3</w:t>
            </w:r>
            <w:r w:rsidRPr="00EB5549">
              <w:rPr>
                <w:w w:val="90"/>
                <w:rtl/>
                <w:lang w:bidi="ar-EG"/>
              </w:rPr>
              <w:t>، و</w:t>
            </w:r>
            <w:r w:rsidRPr="00EB5549">
              <w:rPr>
                <w:w w:val="90"/>
                <w:lang w:bidi="ar-EG"/>
              </w:rPr>
              <w:t>CDIP/8/2</w:t>
            </w:r>
            <w:r w:rsidRPr="00EB5549">
              <w:rPr>
                <w:w w:val="90"/>
                <w:rtl/>
                <w:lang w:bidi="ar-EG"/>
              </w:rPr>
              <w:t>).</w:t>
            </w:r>
          </w:p>
        </w:tc>
        <w:tc>
          <w:tcPr>
            <w:tcW w:w="3918" w:type="dxa"/>
          </w:tcPr>
          <w:p w:rsidR="00E210F7" w:rsidRPr="00EB5549" w:rsidRDefault="00E210F7" w:rsidP="005C241B">
            <w:pPr>
              <w:pStyle w:val="NumberedParaAR"/>
              <w:numPr>
                <w:ilvl w:val="0"/>
                <w:numId w:val="0"/>
              </w:numPr>
              <w:spacing w:after="120"/>
              <w:rPr>
                <w:w w:val="90"/>
                <w:rtl/>
                <w:lang w:bidi="ar-EG"/>
              </w:rPr>
            </w:pPr>
            <w:r w:rsidRPr="00EB5549">
              <w:rPr>
                <w:w w:val="90"/>
                <w:rtl/>
                <w:lang w:bidi="ar-EG"/>
              </w:rPr>
              <w:t xml:space="preserve">قيد التنفيذ </w:t>
            </w:r>
            <w:proofErr w:type="gramStart"/>
            <w:r w:rsidRPr="00EB5549">
              <w:rPr>
                <w:w w:val="90"/>
                <w:rtl/>
                <w:lang w:bidi="ar-EG"/>
              </w:rPr>
              <w:t>منذ</w:t>
            </w:r>
            <w:proofErr w:type="gramEnd"/>
            <w:r w:rsidRPr="00EB5549">
              <w:rPr>
                <w:w w:val="90"/>
                <w:rtl/>
                <w:lang w:bidi="ar-EG"/>
              </w:rPr>
              <w:t xml:space="preserve"> اعتماد </w:t>
            </w:r>
            <w:r w:rsidR="005C241B" w:rsidRPr="005C241B">
              <w:rPr>
                <w:rFonts w:hint="cs"/>
                <w:w w:val="90"/>
                <w:rtl/>
                <w:lang w:bidi="ar-EG"/>
              </w:rPr>
              <w:t>أجندة</w:t>
            </w:r>
            <w:r w:rsidRPr="00EB5549">
              <w:rPr>
                <w:w w:val="90"/>
                <w:rtl/>
                <w:lang w:bidi="ar-EG"/>
              </w:rPr>
              <w:t xml:space="preserve"> التنمية في أكتوبر 2007.</w:t>
            </w:r>
          </w:p>
          <w:p w:rsidR="00E210F7" w:rsidRPr="00EB5549" w:rsidRDefault="00C5185E" w:rsidP="00375321">
            <w:pPr>
              <w:pStyle w:val="NumberedParaAR"/>
              <w:numPr>
                <w:ilvl w:val="0"/>
                <w:numId w:val="0"/>
              </w:numPr>
              <w:spacing w:after="120"/>
              <w:rPr>
                <w:rtl/>
                <w:lang w:bidi="ar-EG"/>
              </w:rPr>
            </w:pPr>
            <w:r>
              <w:rPr>
                <w:rFonts w:hint="cs"/>
                <w:rtl/>
                <w:lang w:bidi="ar-EG"/>
              </w:rPr>
              <w:t>وجددت</w:t>
            </w:r>
            <w:r w:rsidRPr="00C5185E">
              <w:rPr>
                <w:rtl/>
                <w:lang w:bidi="ar-EG"/>
              </w:rPr>
              <w:t xml:space="preserve"> الجمعية العامة للويبو في دورتها الخامسة والخمسين المعقودة في أكتوبر 2015 ولاية اللجنة الحكومية الدولية للثنائية 2016/2017. وتم أيضاً التوصل إلى اتفاق بشأن برنامج عمل اللجنة الحكومية الدولية </w:t>
            </w:r>
            <w:r w:rsidR="00375321">
              <w:rPr>
                <w:rFonts w:hint="cs"/>
                <w:rtl/>
                <w:lang w:bidi="ar-EG"/>
              </w:rPr>
              <w:t>ل</w:t>
            </w:r>
            <w:r w:rsidRPr="00C5185E">
              <w:rPr>
                <w:rtl/>
                <w:lang w:bidi="ar-EG"/>
              </w:rPr>
              <w:t xml:space="preserve">عامي 2016 و2017. </w:t>
            </w:r>
            <w:r>
              <w:rPr>
                <w:rFonts w:hint="cs"/>
                <w:rtl/>
                <w:lang w:bidi="ar-EG"/>
              </w:rPr>
              <w:t>و</w:t>
            </w:r>
            <w:r w:rsidRPr="00C5185E">
              <w:rPr>
                <w:rtl/>
                <w:lang w:bidi="ar-EG"/>
              </w:rPr>
              <w:t xml:space="preserve">طبقاً للولاية وبرنامج العمل الجديدين للجنة الحكومية الدولية، اجتمعت اللجنة مرتين في الفترة الممتدة من يناير 2016 </w:t>
            </w:r>
            <w:r>
              <w:rPr>
                <w:rFonts w:hint="cs"/>
                <w:rtl/>
                <w:lang w:bidi="ar-EG"/>
              </w:rPr>
              <w:t xml:space="preserve">إلى </w:t>
            </w:r>
            <w:r w:rsidRPr="00C5185E">
              <w:rPr>
                <w:rtl/>
                <w:lang w:bidi="ar-EG"/>
              </w:rPr>
              <w:t>يوليو 2016.</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t>CDIP/1/3</w:t>
            </w:r>
          </w:p>
        </w:tc>
        <w:tc>
          <w:tcPr>
            <w:tcW w:w="1418" w:type="dxa"/>
          </w:tcPr>
          <w:p w:rsidR="00E210F7" w:rsidRPr="00EB5549" w:rsidRDefault="00E210F7" w:rsidP="00C15C12">
            <w:pPr>
              <w:pStyle w:val="NumberedParaAR"/>
              <w:numPr>
                <w:ilvl w:val="0"/>
                <w:numId w:val="0"/>
              </w:numPr>
              <w:spacing w:after="0" w:line="280" w:lineRule="exact"/>
              <w:jc w:val="right"/>
              <w:rPr>
                <w:lang w:bidi="ar-EG"/>
              </w:rPr>
            </w:pPr>
            <w:r w:rsidRPr="00EB5549">
              <w:rPr>
                <w:lang w:bidi="ar-EG"/>
              </w:rPr>
              <w:t>CDIP/3/5</w:t>
            </w:r>
          </w:p>
          <w:p w:rsidR="00E210F7" w:rsidRPr="00EB5549" w:rsidRDefault="00E210F7" w:rsidP="00C15C12">
            <w:pPr>
              <w:pStyle w:val="NumberedParaAR"/>
              <w:numPr>
                <w:ilvl w:val="0"/>
                <w:numId w:val="0"/>
              </w:numPr>
              <w:spacing w:after="0" w:line="280" w:lineRule="exact"/>
              <w:jc w:val="right"/>
              <w:rPr>
                <w:lang w:bidi="ar-EG"/>
              </w:rPr>
            </w:pPr>
            <w:r w:rsidRPr="00EB5549">
              <w:rPr>
                <w:lang w:bidi="ar-EG"/>
              </w:rPr>
              <w:t>CDIP/6/3</w:t>
            </w:r>
          </w:p>
          <w:p w:rsidR="00E210F7" w:rsidRPr="00EB5549" w:rsidRDefault="00E210F7" w:rsidP="00C15C12">
            <w:pPr>
              <w:pStyle w:val="NumberedParaAR"/>
              <w:numPr>
                <w:ilvl w:val="0"/>
                <w:numId w:val="0"/>
              </w:numPr>
              <w:spacing w:after="0" w:line="280" w:lineRule="exact"/>
              <w:jc w:val="right"/>
              <w:rPr>
                <w:lang w:bidi="ar-EG"/>
              </w:rPr>
            </w:pPr>
            <w:r w:rsidRPr="00EB5549">
              <w:rPr>
                <w:lang w:bidi="ar-EG"/>
              </w:rPr>
              <w:t>CDIP/8/2</w:t>
            </w:r>
          </w:p>
          <w:p w:rsidR="00E210F7" w:rsidRPr="00EB5549" w:rsidRDefault="00E210F7" w:rsidP="00C15C12">
            <w:pPr>
              <w:pStyle w:val="NumberedParaAR"/>
              <w:numPr>
                <w:ilvl w:val="0"/>
                <w:numId w:val="0"/>
              </w:numPr>
              <w:spacing w:after="0" w:line="280" w:lineRule="exact"/>
              <w:jc w:val="right"/>
              <w:rPr>
                <w:lang w:bidi="ar-EG"/>
              </w:rPr>
            </w:pPr>
            <w:r w:rsidRPr="00EB5549">
              <w:rPr>
                <w:lang w:bidi="ar-EG"/>
              </w:rPr>
              <w:t>CDIP/10/2</w:t>
            </w:r>
          </w:p>
          <w:p w:rsidR="00E210F7" w:rsidRDefault="00E210F7" w:rsidP="00C15C12">
            <w:pPr>
              <w:pStyle w:val="NumberedParaAR"/>
              <w:numPr>
                <w:ilvl w:val="0"/>
                <w:numId w:val="0"/>
              </w:numPr>
              <w:spacing w:after="0" w:line="280" w:lineRule="exact"/>
              <w:jc w:val="right"/>
              <w:rPr>
                <w:lang w:bidi="ar-EG"/>
              </w:rPr>
            </w:pPr>
            <w:r w:rsidRPr="00EB5549">
              <w:rPr>
                <w:lang w:bidi="ar-EG"/>
              </w:rPr>
              <w:t>CDIP/12/2</w:t>
            </w:r>
          </w:p>
          <w:p w:rsidR="00E210F7" w:rsidRDefault="00E210F7" w:rsidP="00C15C12">
            <w:pPr>
              <w:pStyle w:val="NumberedParaAR"/>
              <w:numPr>
                <w:ilvl w:val="0"/>
                <w:numId w:val="0"/>
              </w:numPr>
              <w:spacing w:after="0" w:line="280" w:lineRule="exact"/>
              <w:jc w:val="right"/>
              <w:rPr>
                <w:lang w:bidi="ar-EG"/>
              </w:rPr>
            </w:pPr>
            <w:r w:rsidRPr="00813557">
              <w:rPr>
                <w:lang w:bidi="ar-EG"/>
              </w:rPr>
              <w:t>CDIP/14/2</w:t>
            </w:r>
          </w:p>
          <w:p w:rsidR="00E210F7" w:rsidRDefault="00E210F7" w:rsidP="00C15C12">
            <w:pPr>
              <w:pStyle w:val="NumberedParaAR"/>
              <w:numPr>
                <w:ilvl w:val="0"/>
                <w:numId w:val="0"/>
              </w:numPr>
              <w:spacing w:after="0" w:line="280" w:lineRule="exact"/>
              <w:jc w:val="right"/>
              <w:rPr>
                <w:lang w:bidi="ar-EG"/>
              </w:rPr>
            </w:pPr>
            <w:r w:rsidRPr="00813557">
              <w:rPr>
                <w:lang w:bidi="ar-EG"/>
              </w:rPr>
              <w:t>CDIP/16/2</w:t>
            </w:r>
          </w:p>
          <w:p w:rsidR="00375321" w:rsidRPr="00EB5549" w:rsidRDefault="00375321" w:rsidP="00C15C12">
            <w:pPr>
              <w:pStyle w:val="NumberedParaAR"/>
              <w:numPr>
                <w:ilvl w:val="0"/>
                <w:numId w:val="0"/>
              </w:numPr>
              <w:spacing w:after="0" w:line="280" w:lineRule="exact"/>
              <w:jc w:val="right"/>
              <w:rPr>
                <w:lang w:bidi="ar-EG"/>
              </w:rPr>
            </w:pPr>
            <w:r w:rsidRPr="00375321">
              <w:rPr>
                <w:lang w:bidi="ar-EG"/>
              </w:rPr>
              <w:t>CDIP/18/2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t>19.</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الشروع في مناقشات حول كيفية العمل، ضمن اختصاص الويبو، على المضي في تسهيل نفاذ البلدان النامية والبلدان والأقل نمواً إلى المعرفة والتكنولوجيا للنهوض بالنشاط الإبداعي والابتكاري وتعزيز تلك الأنشطة المنجزة في إطار الويبو.</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t xml:space="preserve">تمت مناقشة التوصية، وتم الاتفاق على الأنشطة (الوثائق </w:t>
            </w:r>
            <w:r w:rsidRPr="00EB5549">
              <w:rPr>
                <w:lang w:bidi="ar-EG"/>
              </w:rPr>
              <w:t>CDIP/4/5 Rev.</w:t>
            </w:r>
            <w:r w:rsidRPr="00EB5549">
              <w:rPr>
                <w:rtl/>
                <w:lang w:bidi="ar-EG"/>
              </w:rPr>
              <w:t>، و</w:t>
            </w:r>
            <w:r w:rsidRPr="00EB5549">
              <w:rPr>
                <w:lang w:bidi="ar-EG"/>
              </w:rPr>
              <w:t>CDIP/4/6</w:t>
            </w:r>
            <w:r w:rsidRPr="00EB5549">
              <w:rPr>
                <w:rtl/>
                <w:lang w:bidi="ar-EG"/>
              </w:rPr>
              <w:t>، و</w:t>
            </w:r>
            <w:r w:rsidRPr="00EB5549">
              <w:rPr>
                <w:lang w:bidi="ar-EG"/>
              </w:rPr>
              <w:t>CDIP/6/4</w:t>
            </w:r>
            <w:r w:rsidRPr="00EB5549">
              <w:rPr>
                <w:rtl/>
                <w:lang w:bidi="ar-EG"/>
              </w:rPr>
              <w:t>).</w:t>
            </w:r>
          </w:p>
        </w:tc>
        <w:tc>
          <w:tcPr>
            <w:tcW w:w="3918" w:type="dxa"/>
          </w:tcPr>
          <w:p w:rsidR="00E210F7" w:rsidRPr="00EB5549" w:rsidRDefault="00E210F7" w:rsidP="005C241B">
            <w:pPr>
              <w:pStyle w:val="NumberedParaAR"/>
              <w:numPr>
                <w:ilvl w:val="0"/>
                <w:numId w:val="0"/>
              </w:numPr>
              <w:rPr>
                <w:rtl/>
                <w:lang w:bidi="ar-EG"/>
              </w:rPr>
            </w:pPr>
            <w:r w:rsidRPr="00EB5549">
              <w:rPr>
                <w:rtl/>
                <w:lang w:bidi="ar-EG"/>
              </w:rPr>
              <w:t xml:space="preserve">قيد التنفيذ </w:t>
            </w:r>
            <w:proofErr w:type="gramStart"/>
            <w:r w:rsidRPr="00EB5549">
              <w:rPr>
                <w:rtl/>
                <w:lang w:bidi="ar-EG"/>
              </w:rPr>
              <w:t>منذ</w:t>
            </w:r>
            <w:proofErr w:type="gramEnd"/>
            <w:r w:rsidRPr="00EB5549">
              <w:rPr>
                <w:rtl/>
                <w:lang w:bidi="ar-EG"/>
              </w:rPr>
              <w:t xml:space="preserve"> اعتماد</w:t>
            </w:r>
            <w:r w:rsidR="005C241B" w:rsidRPr="005C241B">
              <w:rPr>
                <w:rFonts w:ascii="Arial" w:hAnsi="Arial" w:cs="Arial" w:hint="cs"/>
                <w:sz w:val="22"/>
                <w:szCs w:val="20"/>
                <w:rtl/>
                <w:lang w:bidi="ar-EG"/>
              </w:rPr>
              <w:t xml:space="preserve"> </w:t>
            </w:r>
            <w:r w:rsidR="005C241B" w:rsidRPr="005C241B">
              <w:rPr>
                <w:rFonts w:hint="cs"/>
                <w:rtl/>
                <w:lang w:bidi="ar-EG"/>
              </w:rPr>
              <w:t>أجندة</w:t>
            </w:r>
            <w:r w:rsidRPr="00EB5549">
              <w:rPr>
                <w:rtl/>
                <w:lang w:bidi="ar-EG"/>
              </w:rPr>
              <w:t xml:space="preserve"> التنمية في أكتوبر 2007. و</w:t>
            </w:r>
            <w:r>
              <w:rPr>
                <w:rFonts w:hint="cs"/>
                <w:rtl/>
                <w:lang w:bidi="ar-EG"/>
              </w:rPr>
              <w:t xml:space="preserve">هذه التوصية </w:t>
            </w:r>
            <w:r w:rsidRPr="00EB5549">
              <w:rPr>
                <w:rtl/>
                <w:lang w:bidi="ar-EG"/>
              </w:rPr>
              <w:t>تناولتها المشروعات التالية:</w:t>
            </w:r>
          </w:p>
          <w:p w:rsidR="00E210F7" w:rsidRPr="00EB5549" w:rsidRDefault="00E210F7" w:rsidP="00C15C12">
            <w:pPr>
              <w:pStyle w:val="NumberedParaAR"/>
              <w:numPr>
                <w:ilvl w:val="0"/>
                <w:numId w:val="0"/>
              </w:numPr>
              <w:rPr>
                <w:rtl/>
                <w:lang w:bidi="ar-EG"/>
              </w:rPr>
            </w:pPr>
            <w:r w:rsidRPr="00EB5549">
              <w:rPr>
                <w:rFonts w:hint="cs"/>
                <w:rtl/>
                <w:lang w:bidi="ar-EG"/>
              </w:rPr>
              <w:t>1</w:t>
            </w:r>
            <w:r w:rsidRPr="00EB5549">
              <w:rPr>
                <w:rtl/>
                <w:lang w:bidi="ar-EG"/>
              </w:rPr>
              <w:t xml:space="preserve">. "الملكية الفكرية وتكنولوجيا المعلومات والاتصالات والهوة الرقمية والنفاذ إلى المعرفة" (المشروع </w:t>
            </w:r>
            <w:r w:rsidRPr="00EB5549">
              <w:rPr>
                <w:lang w:bidi="ar-EG"/>
              </w:rPr>
              <w:t>DA_19_24_27_01</w:t>
            </w:r>
            <w:r w:rsidRPr="00EB5549">
              <w:rPr>
                <w:rtl/>
                <w:lang w:bidi="ar-EG"/>
              </w:rPr>
              <w:t xml:space="preserve"> الوارد في الوثيقة </w:t>
            </w:r>
            <w:r w:rsidRPr="00EB5549">
              <w:rPr>
                <w:lang w:bidi="ar-EG"/>
              </w:rPr>
              <w:t>CDIP/4/5 Rev.</w:t>
            </w:r>
            <w:r w:rsidRPr="00EB5549">
              <w:rPr>
                <w:rtl/>
                <w:lang w:bidi="ar-EG"/>
              </w:rPr>
              <w:t>).</w:t>
            </w:r>
          </w:p>
          <w:p w:rsidR="00E210F7" w:rsidRPr="00EB5549" w:rsidRDefault="00E210F7" w:rsidP="00C15C12">
            <w:pPr>
              <w:pStyle w:val="NumberedParaAR"/>
              <w:numPr>
                <w:ilvl w:val="0"/>
                <w:numId w:val="0"/>
              </w:numPr>
              <w:rPr>
                <w:rtl/>
                <w:lang w:val="fr-CH"/>
              </w:rPr>
            </w:pPr>
            <w:r w:rsidRPr="00EB5549">
              <w:rPr>
                <w:rtl/>
                <w:lang w:bidi="ar-EG"/>
              </w:rPr>
              <w:t>2. ومشروع "استحداث أدوات للنفاذ إلى المعلومات المتعلقة بالبراءات"</w:t>
            </w:r>
            <w:r w:rsidRPr="00EB5549">
              <w:rPr>
                <w:rFonts w:hint="cs"/>
                <w:rtl/>
                <w:lang w:bidi="ar-EG"/>
              </w:rPr>
              <w:t>، المرحل</w:t>
            </w:r>
            <w:r>
              <w:rPr>
                <w:rFonts w:hint="cs"/>
                <w:rtl/>
                <w:lang w:bidi="ar-EG"/>
              </w:rPr>
              <w:t>تان</w:t>
            </w:r>
            <w:r w:rsidRPr="00EB5549">
              <w:rPr>
                <w:rFonts w:hint="cs"/>
                <w:rtl/>
                <w:lang w:bidi="ar-EG"/>
              </w:rPr>
              <w:t xml:space="preserve"> الأولى والثانية </w:t>
            </w:r>
            <w:r w:rsidRPr="00EB5549">
              <w:rPr>
                <w:rtl/>
                <w:lang w:bidi="ar-EG"/>
              </w:rPr>
              <w:t xml:space="preserve">(المشروع </w:t>
            </w:r>
            <w:r w:rsidRPr="00EB5549">
              <w:rPr>
                <w:lang w:bidi="ar-EG"/>
              </w:rPr>
              <w:t>DA_19_30_31_01</w:t>
            </w:r>
            <w:r w:rsidRPr="00EB5549">
              <w:rPr>
                <w:rtl/>
                <w:lang w:bidi="ar-EG"/>
              </w:rPr>
              <w:t xml:space="preserve"> </w:t>
            </w:r>
            <w:r w:rsidRPr="00EB5549">
              <w:rPr>
                <w:rtl/>
                <w:lang w:bidi="ar-EG"/>
              </w:rPr>
              <w:lastRenderedPageBreak/>
              <w:t>الوارد في الوثيقة</w:t>
            </w:r>
            <w:r w:rsidRPr="00EB5549">
              <w:rPr>
                <w:rFonts w:hint="cs"/>
                <w:rtl/>
                <w:lang w:bidi="ar-EG"/>
              </w:rPr>
              <w:t xml:space="preserve"> </w:t>
            </w:r>
            <w:r w:rsidRPr="00EB5549">
              <w:rPr>
                <w:lang w:bidi="ar-EG"/>
              </w:rPr>
              <w:t>CDIP/4/6</w:t>
            </w:r>
            <w:r w:rsidRPr="00EB5549">
              <w:rPr>
                <w:rFonts w:hint="cs"/>
                <w:rtl/>
                <w:lang w:bidi="ar-EG"/>
              </w:rPr>
              <w:t xml:space="preserve"> و</w:t>
            </w:r>
            <w:r w:rsidRPr="00EB5549">
              <w:rPr>
                <w:rtl/>
                <w:lang w:bidi="ar-EG"/>
              </w:rPr>
              <w:t xml:space="preserve">المشروع </w:t>
            </w:r>
            <w:r w:rsidRPr="00EB5549">
              <w:rPr>
                <w:lang w:bidi="ar-EG"/>
              </w:rPr>
              <w:t>DA_19_30_31_02</w:t>
            </w:r>
            <w:r w:rsidRPr="00EB5549">
              <w:rPr>
                <w:rtl/>
                <w:lang w:bidi="ar-EG"/>
              </w:rPr>
              <w:t xml:space="preserve"> الوارد في الوثيقة</w:t>
            </w:r>
            <w:r w:rsidRPr="00EB5549">
              <w:rPr>
                <w:rFonts w:hint="cs"/>
                <w:rtl/>
                <w:lang w:bidi="ar-EG"/>
              </w:rPr>
              <w:t xml:space="preserve"> </w:t>
            </w:r>
            <w:r w:rsidRPr="00EB5549">
              <w:rPr>
                <w:lang w:bidi="ar-EG"/>
              </w:rPr>
              <w:t>CDIP/10/13</w:t>
            </w:r>
            <w:r w:rsidRPr="00EB5549">
              <w:rPr>
                <w:rFonts w:hint="cs"/>
                <w:rtl/>
                <w:lang w:val="fr-CH"/>
              </w:rPr>
              <w:t>).</w:t>
            </w:r>
          </w:p>
          <w:p w:rsidR="00E210F7" w:rsidRDefault="00E210F7" w:rsidP="00C15C12">
            <w:pPr>
              <w:pStyle w:val="NumberedParaAR"/>
              <w:numPr>
                <w:ilvl w:val="0"/>
                <w:numId w:val="0"/>
              </w:numPr>
              <w:rPr>
                <w:rtl/>
                <w:lang w:bidi="ar-EG"/>
              </w:rPr>
            </w:pPr>
            <w:r w:rsidRPr="00EB5549">
              <w:rPr>
                <w:rtl/>
                <w:lang w:bidi="ar-EG"/>
              </w:rPr>
              <w:t xml:space="preserve">3. ومشروع "تكوين الكفاءات في استعمال المعلومات التقنية والعلمية الملائمة لمجالات تكنولوجية محددة حلا لتحديات إنمائية محددة" (المشروع </w:t>
            </w:r>
            <w:r w:rsidRPr="00EB5549">
              <w:rPr>
                <w:lang w:bidi="ar-EG"/>
              </w:rPr>
              <w:t>DA_30_31_01</w:t>
            </w:r>
            <w:r w:rsidRPr="00EB5549">
              <w:rPr>
                <w:rtl/>
                <w:lang w:bidi="ar-EG"/>
              </w:rPr>
              <w:t xml:space="preserve"> الوارد في الوثيقة </w:t>
            </w:r>
            <w:r w:rsidRPr="00EB5549">
              <w:rPr>
                <w:lang w:bidi="ar-EG"/>
              </w:rPr>
              <w:t>CDIP/5/6 Rev.</w:t>
            </w:r>
            <w:r w:rsidRPr="00EB5549">
              <w:rPr>
                <w:rtl/>
                <w:lang w:bidi="ar-EG"/>
              </w:rPr>
              <w:t>).</w:t>
            </w:r>
          </w:p>
          <w:p w:rsidR="00E210F7" w:rsidRDefault="00E210F7" w:rsidP="00D47ABE">
            <w:pPr>
              <w:pStyle w:val="NumberedParaAR"/>
              <w:numPr>
                <w:ilvl w:val="0"/>
                <w:numId w:val="0"/>
              </w:numPr>
              <w:rPr>
                <w:rtl/>
                <w:lang w:bidi="ar-EG"/>
              </w:rPr>
            </w:pPr>
            <w:r>
              <w:rPr>
                <w:rFonts w:hint="cs"/>
                <w:rtl/>
                <w:lang w:bidi="ar-EG"/>
              </w:rPr>
              <w:t>4. ومشروع "</w:t>
            </w:r>
            <w:r w:rsidRPr="00EB5549">
              <w:rPr>
                <w:rtl/>
                <w:lang w:bidi="ar-EG"/>
              </w:rPr>
              <w:t xml:space="preserve">تعزيز التعاون حول الملكية الفكرية والتنمية فيما بين بلدان الجنوب من بلدان نامية وبلدان أقل نمواً" (المشروع </w:t>
            </w:r>
            <w:r w:rsidRPr="00EB5549">
              <w:rPr>
                <w:lang w:bidi="ar-EG"/>
              </w:rPr>
              <w:t>DA_1_10_11_13_19_25_32_01</w:t>
            </w:r>
            <w:r w:rsidRPr="00EB5549">
              <w:rPr>
                <w:rtl/>
                <w:lang w:bidi="ar-EG"/>
              </w:rPr>
              <w:t xml:space="preserve"> الوارد في الوثيقة </w:t>
            </w:r>
            <w:r w:rsidRPr="00EB5549">
              <w:rPr>
                <w:lang w:bidi="ar-EG"/>
              </w:rPr>
              <w:t>CDIP/7/6</w:t>
            </w:r>
            <w:r w:rsidRPr="00EB5549">
              <w:rPr>
                <w:rtl/>
                <w:lang w:bidi="ar-EG"/>
              </w:rPr>
              <w:t>).</w:t>
            </w:r>
          </w:p>
          <w:p w:rsidR="00E210F7" w:rsidRPr="00EB5549" w:rsidRDefault="00E210F7" w:rsidP="00D47ABE">
            <w:pPr>
              <w:pStyle w:val="NumberedParaAR"/>
              <w:numPr>
                <w:ilvl w:val="0"/>
                <w:numId w:val="0"/>
              </w:numPr>
              <w:rPr>
                <w:rtl/>
                <w:lang w:bidi="ar-EG"/>
              </w:rPr>
            </w:pPr>
            <w:r>
              <w:rPr>
                <w:rFonts w:hint="cs"/>
                <w:rtl/>
                <w:lang w:bidi="ar-EG"/>
              </w:rPr>
              <w:t xml:space="preserve">5. ومشروع </w:t>
            </w:r>
            <w:r w:rsidRPr="00EB5549">
              <w:rPr>
                <w:rtl/>
                <w:lang w:bidi="ar-EG"/>
              </w:rPr>
              <w:t xml:space="preserve">"الملكية الفكرية ونقل التكنولوجيا: التحديات المشتركة – بناء الحلول" (المشروع </w:t>
            </w:r>
            <w:r w:rsidRPr="00EB5549">
              <w:rPr>
                <w:lang w:bidi="ar-EG"/>
              </w:rPr>
              <w:t>DA_19_25_26_28_01</w:t>
            </w:r>
            <w:r w:rsidRPr="00EB5549">
              <w:rPr>
                <w:rtl/>
                <w:lang w:bidi="ar-EG"/>
              </w:rPr>
              <w:t xml:space="preserve"> الوارد في الوثيقة </w:t>
            </w:r>
            <w:r w:rsidRPr="00EB5549">
              <w:rPr>
                <w:lang w:bidi="ar-EG"/>
              </w:rPr>
              <w:t>CDIP/6/</w:t>
            </w:r>
            <w:r w:rsidR="00D47ABE">
              <w:rPr>
                <w:lang w:bidi="ar-EG"/>
              </w:rPr>
              <w:t>3</w:t>
            </w:r>
            <w:r w:rsidRPr="00EB5549">
              <w:rPr>
                <w:rtl/>
                <w:lang w:bidi="ar-EG"/>
              </w:rPr>
              <w:t>).</w:t>
            </w:r>
          </w:p>
          <w:p w:rsidR="00E210F7" w:rsidRPr="00EB5549" w:rsidRDefault="00D47ABE" w:rsidP="00D47ABE">
            <w:pPr>
              <w:pStyle w:val="NumberedParaAR"/>
              <w:numPr>
                <w:ilvl w:val="0"/>
                <w:numId w:val="0"/>
              </w:numPr>
              <w:spacing w:line="300" w:lineRule="exact"/>
              <w:rPr>
                <w:rtl/>
                <w:lang w:bidi="ar-EG"/>
              </w:rPr>
            </w:pPr>
            <w:r>
              <w:rPr>
                <w:rFonts w:hint="cs"/>
                <w:rtl/>
                <w:lang w:bidi="ar-EG"/>
              </w:rPr>
              <w:t>و</w:t>
            </w:r>
            <w:r w:rsidR="00E210F7" w:rsidRPr="00EB5549">
              <w:rPr>
                <w:rtl/>
                <w:lang w:bidi="ar-EG"/>
              </w:rPr>
              <w:t>عُرضت تقارير تقييم هذه المشروعات على اللجنة المعنية بالتنمية والملكية الفكرية في دور</w:t>
            </w:r>
            <w:r w:rsidR="00E210F7" w:rsidRPr="00EB5549">
              <w:rPr>
                <w:rFonts w:hint="cs"/>
                <w:rtl/>
                <w:lang w:bidi="ar-EG"/>
              </w:rPr>
              <w:t>ا</w:t>
            </w:r>
            <w:r w:rsidR="00E210F7" w:rsidRPr="00EB5549">
              <w:rPr>
                <w:rtl/>
                <w:lang w:bidi="ar-EG"/>
              </w:rPr>
              <w:t>تها العاشرة</w:t>
            </w:r>
            <w:r w:rsidR="00E210F7" w:rsidRPr="00EB5549">
              <w:rPr>
                <w:rFonts w:hint="cs"/>
                <w:rtl/>
                <w:lang w:bidi="ar-EG"/>
              </w:rPr>
              <w:t xml:space="preserve"> والثانية عشرة والرابعة عشرة</w:t>
            </w:r>
            <w:r w:rsidR="00E210F7">
              <w:rPr>
                <w:rFonts w:hint="cs"/>
                <w:rtl/>
                <w:lang w:bidi="ar-EG"/>
              </w:rPr>
              <w:t xml:space="preserve"> والسادسة عشرة</w:t>
            </w:r>
            <w:r w:rsidR="00E210F7" w:rsidRPr="00EB5549">
              <w:rPr>
                <w:rtl/>
                <w:lang w:bidi="ar-EG"/>
              </w:rPr>
              <w:t xml:space="preserve"> لتنظر فيها، وهي ترد في الوثائق </w:t>
            </w:r>
            <w:r w:rsidR="00E210F7" w:rsidRPr="00EB5549">
              <w:rPr>
                <w:lang w:bidi="ar-EG"/>
              </w:rPr>
              <w:t>CDIP/10/5</w:t>
            </w:r>
            <w:r w:rsidR="00E210F7" w:rsidRPr="00EB5549">
              <w:rPr>
                <w:rtl/>
                <w:lang w:bidi="ar-EG"/>
              </w:rPr>
              <w:t>، و</w:t>
            </w:r>
            <w:r w:rsidR="00E210F7" w:rsidRPr="00EB5549">
              <w:rPr>
                <w:lang w:bidi="ar-EG"/>
              </w:rPr>
              <w:t>CDIP/10/6</w:t>
            </w:r>
            <w:r w:rsidR="00E210F7" w:rsidRPr="00EB5549">
              <w:rPr>
                <w:rtl/>
                <w:lang w:bidi="ar-EG"/>
              </w:rPr>
              <w:t xml:space="preserve">، </w:t>
            </w:r>
            <w:r w:rsidR="00E210F7" w:rsidRPr="00EB5549">
              <w:rPr>
                <w:rtl/>
                <w:lang w:bidi="ar-EG"/>
              </w:rPr>
              <w:lastRenderedPageBreak/>
              <w:t>و</w:t>
            </w:r>
            <w:r w:rsidR="00E210F7" w:rsidRPr="00EB5549">
              <w:rPr>
                <w:lang w:bidi="ar-EG"/>
              </w:rPr>
              <w:t>CDIP/12/3</w:t>
            </w:r>
            <w:r w:rsidR="00E210F7">
              <w:rPr>
                <w:rFonts w:hint="cs"/>
                <w:rtl/>
                <w:lang w:bidi="ar-EG"/>
              </w:rPr>
              <w:t>،</w:t>
            </w:r>
            <w:r w:rsidR="00E210F7" w:rsidRPr="00EB5549">
              <w:rPr>
                <w:rFonts w:hint="cs"/>
                <w:rtl/>
                <w:lang w:bidi="ar-EG"/>
              </w:rPr>
              <w:t xml:space="preserve"> </w:t>
            </w:r>
            <w:r w:rsidR="00E210F7" w:rsidRPr="00EB5549">
              <w:rPr>
                <w:rtl/>
                <w:lang w:bidi="ar-EG"/>
              </w:rPr>
              <w:t>و</w:t>
            </w:r>
            <w:r w:rsidR="00E210F7" w:rsidRPr="00EB5549">
              <w:rPr>
                <w:lang w:bidi="ar-EG"/>
              </w:rPr>
              <w:t>CDIP/14/6</w:t>
            </w:r>
            <w:r w:rsidR="00E210F7">
              <w:rPr>
                <w:rFonts w:hint="cs"/>
                <w:rtl/>
                <w:lang w:bidi="ar-EG"/>
              </w:rPr>
              <w:t>، و</w:t>
            </w:r>
            <w:r w:rsidR="00E210F7" w:rsidRPr="00306E2F">
              <w:rPr>
                <w:lang w:bidi="ar-EG"/>
              </w:rPr>
              <w:t>CDIP/16/3</w:t>
            </w:r>
            <w:r>
              <w:rPr>
                <w:rFonts w:hint="cs"/>
                <w:rtl/>
                <w:lang w:bidi="ar-EG"/>
              </w:rPr>
              <w:t>.</w:t>
            </w:r>
          </w:p>
          <w:p w:rsidR="00E210F7" w:rsidRPr="00EB5549" w:rsidRDefault="00E210F7" w:rsidP="00C15C12">
            <w:pPr>
              <w:pStyle w:val="NumberedParaAR"/>
              <w:numPr>
                <w:ilvl w:val="0"/>
                <w:numId w:val="0"/>
              </w:numPr>
              <w:rPr>
                <w:rtl/>
                <w:lang w:val="fr-CH" w:bidi="ar-EG"/>
              </w:rPr>
            </w:pPr>
            <w:r w:rsidRPr="00EB5549">
              <w:rPr>
                <w:rtl/>
                <w:lang w:bidi="ar-EG"/>
              </w:rPr>
              <w:t>وعلاوة على ذلك، هذه التوصية</w:t>
            </w:r>
            <w:r>
              <w:rPr>
                <w:rFonts w:hint="cs"/>
                <w:rtl/>
                <w:lang w:bidi="ar-EG"/>
              </w:rPr>
              <w:t xml:space="preserve"> يتناولها مشروع</w:t>
            </w:r>
            <w:r>
              <w:rPr>
                <w:rFonts w:hint="cs"/>
                <w:rtl/>
                <w:lang w:val="fr-CH"/>
              </w:rPr>
              <w:t xml:space="preserve"> </w:t>
            </w:r>
            <w:r w:rsidRPr="00EB5549">
              <w:rPr>
                <w:rFonts w:hint="cs"/>
                <w:rtl/>
                <w:lang w:val="fr-CH"/>
              </w:rPr>
              <w:t>"</w:t>
            </w:r>
            <w:r w:rsidRPr="00EB5549">
              <w:rPr>
                <w:rtl/>
                <w:lang w:bidi="ar-EG"/>
              </w:rPr>
              <w:t>تكوين الكفاءات في استعمال المعلومات التقنية والعلمية الملائمة لمجالات تكنولوجية محددة حلا لتحديات إنمائية محددة"</w:t>
            </w:r>
            <w:r w:rsidRPr="00EB5549">
              <w:rPr>
                <w:rFonts w:hint="cs"/>
                <w:rtl/>
                <w:lang w:bidi="ar-EG"/>
              </w:rPr>
              <w:t xml:space="preserve"> </w:t>
            </w:r>
            <w:r>
              <w:rPr>
                <w:rtl/>
                <w:lang w:bidi="ar-EG"/>
              </w:rPr>
              <w:t>–</w:t>
            </w:r>
            <w:r w:rsidRPr="00EB5549">
              <w:rPr>
                <w:rFonts w:hint="cs"/>
                <w:rtl/>
                <w:lang w:bidi="ar-EG"/>
              </w:rPr>
              <w:t xml:space="preserve"> المرحلة</w:t>
            </w:r>
            <w:r>
              <w:rPr>
                <w:rFonts w:hint="cs"/>
                <w:rtl/>
                <w:lang w:bidi="ar-EG"/>
              </w:rPr>
              <w:t xml:space="preserve"> </w:t>
            </w:r>
            <w:r w:rsidRPr="00EB5549">
              <w:rPr>
                <w:rFonts w:hint="cs"/>
                <w:rtl/>
                <w:lang w:bidi="ar-EG"/>
              </w:rPr>
              <w:t>الثانية (المشروع</w:t>
            </w:r>
            <w:r w:rsidRPr="00EB5549">
              <w:rPr>
                <w:rtl/>
                <w:lang w:bidi="ar-EG"/>
              </w:rPr>
              <w:t xml:space="preserve"> </w:t>
            </w:r>
            <w:r w:rsidRPr="00EB5549">
              <w:rPr>
                <w:cs/>
                <w:lang w:bidi="ar-EG"/>
              </w:rPr>
              <w:t>‎</w:t>
            </w:r>
            <w:r w:rsidRPr="00EB5549">
              <w:rPr>
                <w:lang w:bidi="ar-EG"/>
              </w:rPr>
              <w:t>DA_19_30_31_03</w:t>
            </w:r>
            <w:r w:rsidRPr="00EB5549">
              <w:rPr>
                <w:rFonts w:hint="cs"/>
                <w:rtl/>
                <w:lang w:bidi="ar-EG"/>
              </w:rPr>
              <w:t xml:space="preserve"> الوارد في الوثيقة </w:t>
            </w:r>
            <w:r w:rsidRPr="00EB5549">
              <w:rPr>
                <w:lang w:bidi="ar-EG"/>
              </w:rPr>
              <w:t>CDIP/13/9</w:t>
            </w:r>
            <w:r w:rsidRPr="00EB5549">
              <w:rPr>
                <w:rFonts w:hint="cs"/>
                <w:rtl/>
                <w:lang w:bidi="ar-EG"/>
              </w:rPr>
              <w:t>).</w:t>
            </w:r>
          </w:p>
        </w:tc>
        <w:tc>
          <w:tcPr>
            <w:tcW w:w="1896" w:type="dxa"/>
          </w:tcPr>
          <w:p w:rsidR="00E210F7" w:rsidRPr="00EB5549" w:rsidRDefault="00E210F7" w:rsidP="00C15C12">
            <w:pPr>
              <w:pStyle w:val="NumberedParaAR"/>
              <w:numPr>
                <w:ilvl w:val="0"/>
                <w:numId w:val="0"/>
              </w:numPr>
              <w:bidi w:val="0"/>
              <w:spacing w:after="0"/>
              <w:rPr>
                <w:lang w:bidi="ar-EG"/>
              </w:rPr>
            </w:pPr>
            <w:r w:rsidRPr="00EB5549">
              <w:rPr>
                <w:lang w:bidi="ar-EG"/>
              </w:rPr>
              <w:lastRenderedPageBreak/>
              <w:t>CDIP/1/3</w:t>
            </w:r>
          </w:p>
          <w:p w:rsidR="00E210F7" w:rsidRPr="00EB5549" w:rsidRDefault="00E210F7" w:rsidP="00C15C12">
            <w:pPr>
              <w:pStyle w:val="NumberedParaAR"/>
              <w:numPr>
                <w:ilvl w:val="0"/>
                <w:numId w:val="0"/>
              </w:numPr>
              <w:bidi w:val="0"/>
              <w:spacing w:after="0"/>
              <w:rPr>
                <w:lang w:bidi="ar-EG"/>
              </w:rPr>
            </w:pPr>
            <w:r w:rsidRPr="00EB5549">
              <w:rPr>
                <w:lang w:bidi="ar-EG"/>
              </w:rPr>
              <w:t>CDIP/3/4</w:t>
            </w:r>
          </w:p>
          <w:p w:rsidR="00E210F7" w:rsidRPr="00EB5549" w:rsidRDefault="00E210F7" w:rsidP="00C15C12">
            <w:pPr>
              <w:pStyle w:val="NumberedParaAR"/>
              <w:numPr>
                <w:ilvl w:val="0"/>
                <w:numId w:val="0"/>
              </w:numPr>
              <w:bidi w:val="0"/>
              <w:spacing w:after="0"/>
              <w:rPr>
                <w:lang w:bidi="ar-EG"/>
              </w:rPr>
            </w:pPr>
            <w:r w:rsidRPr="00EB5549">
              <w:rPr>
                <w:lang w:bidi="ar-EG"/>
              </w:rPr>
              <w:t>CDIP/3/4 Add</w:t>
            </w:r>
            <w:r w:rsidRPr="00EB5549">
              <w:rPr>
                <w:rtl/>
                <w:lang w:bidi="ar-EG"/>
              </w:rPr>
              <w:t>.</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CDIP/3/5</w:t>
            </w:r>
          </w:p>
          <w:p w:rsidR="00E210F7" w:rsidRPr="00EB5549" w:rsidRDefault="00E210F7" w:rsidP="00C15C12">
            <w:pPr>
              <w:pStyle w:val="NumberedParaAR"/>
              <w:numPr>
                <w:ilvl w:val="0"/>
                <w:numId w:val="0"/>
              </w:numPr>
              <w:spacing w:after="0"/>
              <w:jc w:val="right"/>
              <w:rPr>
                <w:lang w:bidi="ar-EG"/>
              </w:rPr>
            </w:pPr>
            <w:r w:rsidRPr="00EB5549">
              <w:rPr>
                <w:lang w:bidi="ar-EG"/>
              </w:rPr>
              <w:t>CDIP/6/2</w:t>
            </w:r>
          </w:p>
          <w:p w:rsidR="00E210F7" w:rsidRPr="00EB5549" w:rsidRDefault="00E210F7" w:rsidP="00C15C12">
            <w:pPr>
              <w:pStyle w:val="NumberedParaAR"/>
              <w:numPr>
                <w:ilvl w:val="0"/>
                <w:numId w:val="0"/>
              </w:numPr>
              <w:spacing w:after="0"/>
              <w:jc w:val="right"/>
              <w:rPr>
                <w:lang w:bidi="ar-EG"/>
              </w:rPr>
            </w:pPr>
            <w:r w:rsidRPr="00EB5549">
              <w:rPr>
                <w:lang w:bidi="ar-EG"/>
              </w:rPr>
              <w:t>CDIP/6/3</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CDIP/10/5</w:t>
            </w:r>
          </w:p>
          <w:p w:rsidR="00E210F7" w:rsidRPr="00EB5549" w:rsidRDefault="00E210F7" w:rsidP="00C15C12">
            <w:pPr>
              <w:pStyle w:val="NumberedParaAR"/>
              <w:numPr>
                <w:ilvl w:val="0"/>
                <w:numId w:val="0"/>
              </w:numPr>
              <w:spacing w:after="0"/>
              <w:jc w:val="right"/>
              <w:rPr>
                <w:lang w:bidi="ar-EG"/>
              </w:rPr>
            </w:pPr>
            <w:r w:rsidRPr="00EB5549">
              <w:rPr>
                <w:lang w:bidi="ar-EG"/>
              </w:rPr>
              <w:t>CDIP/10/6</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Pr="00EB5549" w:rsidRDefault="00E210F7" w:rsidP="00C15C12">
            <w:pPr>
              <w:pStyle w:val="NumberedParaAR"/>
              <w:numPr>
                <w:ilvl w:val="0"/>
                <w:numId w:val="0"/>
              </w:numPr>
              <w:spacing w:after="0"/>
              <w:jc w:val="right"/>
              <w:rPr>
                <w:lang w:bidi="ar-EG"/>
              </w:rPr>
            </w:pPr>
            <w:r w:rsidRPr="00EB5549">
              <w:rPr>
                <w:lang w:bidi="ar-EG"/>
              </w:rPr>
              <w:t>CDIP/12/3</w:t>
            </w:r>
          </w:p>
          <w:p w:rsidR="00E210F7" w:rsidRPr="00EB5549" w:rsidRDefault="00E210F7" w:rsidP="00C15C12">
            <w:pPr>
              <w:pStyle w:val="NumberedParaAR"/>
              <w:numPr>
                <w:ilvl w:val="0"/>
                <w:numId w:val="0"/>
              </w:numPr>
              <w:spacing w:after="0"/>
              <w:jc w:val="right"/>
              <w:rPr>
                <w:lang w:bidi="ar-EG"/>
              </w:rPr>
            </w:pPr>
            <w:r w:rsidRPr="00EB5549">
              <w:rPr>
                <w:lang w:bidi="ar-EG"/>
              </w:rPr>
              <w:t>CDIP/14/2</w:t>
            </w:r>
          </w:p>
          <w:p w:rsidR="00E210F7" w:rsidRPr="00EB5549" w:rsidRDefault="00E210F7" w:rsidP="00C15C12">
            <w:pPr>
              <w:pStyle w:val="NumberedParaAR"/>
              <w:numPr>
                <w:ilvl w:val="0"/>
                <w:numId w:val="0"/>
              </w:numPr>
              <w:spacing w:after="0"/>
              <w:jc w:val="right"/>
              <w:rPr>
                <w:lang w:bidi="ar-EG"/>
              </w:rPr>
            </w:pPr>
            <w:r w:rsidRPr="00EB5549">
              <w:rPr>
                <w:lang w:bidi="ar-EG"/>
              </w:rPr>
              <w:lastRenderedPageBreak/>
              <w:t>CDIP/14/2</w:t>
            </w:r>
          </w:p>
          <w:p w:rsidR="00E210F7" w:rsidRDefault="00E210F7" w:rsidP="00C15C12">
            <w:pPr>
              <w:pStyle w:val="NumberedParaAR"/>
              <w:numPr>
                <w:ilvl w:val="0"/>
                <w:numId w:val="0"/>
              </w:numPr>
              <w:spacing w:after="0"/>
              <w:jc w:val="right"/>
              <w:rPr>
                <w:lang w:bidi="ar-EG"/>
              </w:rPr>
            </w:pPr>
            <w:r w:rsidRPr="00EB5549">
              <w:rPr>
                <w:lang w:bidi="ar-EG"/>
              </w:rPr>
              <w:t>CDIP/14/6</w:t>
            </w:r>
          </w:p>
          <w:p w:rsidR="00E210F7" w:rsidRDefault="00E210F7" w:rsidP="00C15C12">
            <w:pPr>
              <w:pStyle w:val="NumberedParaAR"/>
              <w:numPr>
                <w:ilvl w:val="0"/>
                <w:numId w:val="0"/>
              </w:numPr>
              <w:spacing w:after="0"/>
              <w:jc w:val="right"/>
              <w:rPr>
                <w:lang w:bidi="ar-EG"/>
              </w:rPr>
            </w:pPr>
            <w:r w:rsidRPr="00F41E03">
              <w:rPr>
                <w:lang w:bidi="ar-EG"/>
              </w:rPr>
              <w:t>CDIP/16/2</w:t>
            </w:r>
          </w:p>
          <w:p w:rsidR="00BA368F" w:rsidRPr="00EB5549" w:rsidRDefault="00BA368F" w:rsidP="00C15C12">
            <w:pPr>
              <w:pStyle w:val="NumberedParaAR"/>
              <w:numPr>
                <w:ilvl w:val="0"/>
                <w:numId w:val="0"/>
              </w:numPr>
              <w:spacing w:after="0"/>
              <w:jc w:val="right"/>
              <w:rPr>
                <w:lang w:bidi="ar-EG"/>
              </w:rPr>
            </w:pPr>
            <w:r w:rsidRPr="00BA368F">
              <w:rPr>
                <w:lang w:bidi="ar-EG"/>
              </w:rPr>
              <w:t>CDIP/18/2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20.</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النهوض بأنشطة وضع القواعد والمعايير المرتبطة بالملكية الفكرية والداعمة لملك عام متين في الدول الأعضاء في الويبو، بما في ذلك إمكانية إعداد مبادئ توجيهية بإمكانها أن تساعد الدول الأعضاء المهتمة بالموضوع على تحديد المواد التي آلت إلى الملك العام وفقا لأنظمتها القانونية.</w:t>
            </w:r>
          </w:p>
        </w:tc>
        <w:tc>
          <w:tcPr>
            <w:tcW w:w="2833" w:type="dxa"/>
          </w:tcPr>
          <w:p w:rsidR="00E210F7" w:rsidRPr="00EB5549" w:rsidRDefault="00E210F7" w:rsidP="00C15C12">
            <w:pPr>
              <w:pStyle w:val="NumberedParaAR"/>
              <w:numPr>
                <w:ilvl w:val="0"/>
                <w:numId w:val="0"/>
              </w:numPr>
              <w:spacing w:line="280" w:lineRule="exact"/>
              <w:rPr>
                <w:rtl/>
                <w:lang w:bidi="ar-EG"/>
              </w:rPr>
            </w:pPr>
            <w:r w:rsidRPr="00EB5549">
              <w:rPr>
                <w:rtl/>
                <w:lang w:bidi="ar-EG"/>
              </w:rPr>
              <w:t xml:space="preserve">تمت مناقشة التوصية، وتم الاتفاق على الأنشطة (الوثيقة </w:t>
            </w:r>
            <w:r w:rsidRPr="00EB5549">
              <w:rPr>
                <w:lang w:bidi="ar-EG"/>
              </w:rPr>
              <w:t>CDIP/4/3 Rev.</w:t>
            </w:r>
            <w:r w:rsidRPr="00EB5549">
              <w:rPr>
                <w:rtl/>
                <w:lang w:bidi="ar-EG"/>
              </w:rPr>
              <w:t>).</w:t>
            </w:r>
          </w:p>
        </w:tc>
        <w:tc>
          <w:tcPr>
            <w:tcW w:w="3918" w:type="dxa"/>
          </w:tcPr>
          <w:p w:rsidR="00AE0DDB" w:rsidRDefault="00E210F7" w:rsidP="00571811">
            <w:pPr>
              <w:pStyle w:val="NumberedParaAR"/>
              <w:numPr>
                <w:ilvl w:val="0"/>
                <w:numId w:val="0"/>
              </w:numPr>
              <w:spacing w:line="240" w:lineRule="auto"/>
              <w:rPr>
                <w:rtl/>
                <w:lang w:bidi="ar-EG"/>
              </w:rPr>
            </w:pPr>
            <w:r w:rsidRPr="00EB5549">
              <w:rPr>
                <w:rtl/>
                <w:lang w:bidi="ar-EG"/>
              </w:rPr>
              <w:t>التوصية قيد التنفيذ منذ يناير 2010</w:t>
            </w:r>
            <w:r>
              <w:rPr>
                <w:rFonts w:hint="cs"/>
                <w:rtl/>
                <w:lang w:bidi="ar-EG"/>
              </w:rPr>
              <w:t>،</w:t>
            </w:r>
            <w:r w:rsidRPr="00EB5549">
              <w:rPr>
                <w:rtl/>
                <w:lang w:bidi="ar-EG"/>
              </w:rPr>
              <w:t xml:space="preserve"> و</w:t>
            </w:r>
            <w:r w:rsidR="00571811">
              <w:rPr>
                <w:rFonts w:hint="cs"/>
                <w:rtl/>
                <w:lang w:bidi="ar-EG"/>
              </w:rPr>
              <w:t>ي</w:t>
            </w:r>
            <w:r w:rsidRPr="00EB5549">
              <w:rPr>
                <w:rtl/>
                <w:lang w:bidi="ar-EG"/>
              </w:rPr>
              <w:t xml:space="preserve">تناولها </w:t>
            </w:r>
            <w:r w:rsidR="00AE0DDB">
              <w:rPr>
                <w:rFonts w:hint="cs"/>
                <w:rtl/>
                <w:lang w:bidi="ar-EG"/>
              </w:rPr>
              <w:t>ال</w:t>
            </w:r>
            <w:r w:rsidRPr="00EB5549">
              <w:rPr>
                <w:rtl/>
                <w:lang w:bidi="ar-EG"/>
              </w:rPr>
              <w:t>مشروع</w:t>
            </w:r>
            <w:r w:rsidR="00AE0DDB">
              <w:rPr>
                <w:rFonts w:hint="cs"/>
                <w:rtl/>
                <w:lang w:bidi="ar-EG"/>
              </w:rPr>
              <w:t>ا</w:t>
            </w:r>
            <w:r w:rsidR="00571811">
              <w:rPr>
                <w:rFonts w:hint="cs"/>
                <w:rtl/>
                <w:lang w:bidi="ar-EG"/>
              </w:rPr>
              <w:t>ن</w:t>
            </w:r>
            <w:r w:rsidR="00AE0DDB">
              <w:rPr>
                <w:rFonts w:hint="cs"/>
                <w:rtl/>
                <w:lang w:bidi="ar-EG"/>
              </w:rPr>
              <w:t xml:space="preserve"> التالي</w:t>
            </w:r>
            <w:r w:rsidR="00571811">
              <w:rPr>
                <w:rFonts w:hint="cs"/>
                <w:rtl/>
                <w:lang w:bidi="ar-EG"/>
              </w:rPr>
              <w:t>ان</w:t>
            </w:r>
            <w:r w:rsidR="00AE0DDB">
              <w:rPr>
                <w:rFonts w:hint="cs"/>
                <w:rtl/>
                <w:lang w:bidi="ar-EG"/>
              </w:rPr>
              <w:t>:</w:t>
            </w:r>
          </w:p>
          <w:p w:rsidR="00E210F7" w:rsidRPr="00EB5549" w:rsidRDefault="00AE0DDB" w:rsidP="00AE0DDB">
            <w:pPr>
              <w:pStyle w:val="NumberedParaAR"/>
              <w:numPr>
                <w:ilvl w:val="0"/>
                <w:numId w:val="0"/>
              </w:numPr>
              <w:spacing w:line="240" w:lineRule="auto"/>
              <w:rPr>
                <w:rtl/>
                <w:lang w:bidi="ar-EG"/>
              </w:rPr>
            </w:pPr>
            <w:r>
              <w:rPr>
                <w:rFonts w:hint="cs"/>
                <w:rtl/>
                <w:lang w:bidi="ar-EG"/>
              </w:rPr>
              <w:t>1.</w:t>
            </w:r>
            <w:r w:rsidR="00E210F7" w:rsidRPr="00EB5549">
              <w:rPr>
                <w:rtl/>
                <w:lang w:bidi="ar-EG"/>
              </w:rPr>
              <w:t xml:space="preserve"> </w:t>
            </w:r>
            <w:r>
              <w:rPr>
                <w:rFonts w:hint="cs"/>
                <w:rtl/>
                <w:lang w:bidi="ar-EG"/>
              </w:rPr>
              <w:t xml:space="preserve">مشروع </w:t>
            </w:r>
            <w:r w:rsidR="00E210F7" w:rsidRPr="00EB5549">
              <w:rPr>
                <w:rtl/>
                <w:lang w:bidi="ar-EG"/>
              </w:rPr>
              <w:t xml:space="preserve">"الملكية الفكرية والملك العام" (المشروع </w:t>
            </w:r>
            <w:r w:rsidR="00E210F7" w:rsidRPr="00EB5549">
              <w:rPr>
                <w:lang w:bidi="ar-EG"/>
              </w:rPr>
              <w:t>DA_16_20_01</w:t>
            </w:r>
            <w:r w:rsidR="00E210F7" w:rsidRPr="00EB5549">
              <w:rPr>
                <w:rtl/>
                <w:lang w:bidi="ar-EG"/>
              </w:rPr>
              <w:t xml:space="preserve"> الوارد في الوثيقة </w:t>
            </w:r>
            <w:r w:rsidR="00E210F7" w:rsidRPr="00EB5549">
              <w:rPr>
                <w:lang w:bidi="ar-EG"/>
              </w:rPr>
              <w:t>CDIP/4/3 Rev.</w:t>
            </w:r>
            <w:r w:rsidR="00E210F7" w:rsidRPr="00EB5549">
              <w:rPr>
                <w:rtl/>
                <w:lang w:bidi="ar-EG"/>
              </w:rPr>
              <w:t>).</w:t>
            </w:r>
          </w:p>
          <w:p w:rsidR="00E210F7" w:rsidRPr="00EB5549" w:rsidRDefault="00E210F7" w:rsidP="00C15C12">
            <w:pPr>
              <w:pStyle w:val="NumberedParaAR"/>
              <w:numPr>
                <w:ilvl w:val="0"/>
                <w:numId w:val="0"/>
              </w:numPr>
              <w:rPr>
                <w:rtl/>
                <w:lang w:bidi="ar-EG"/>
              </w:rPr>
            </w:pPr>
            <w:r w:rsidRPr="00EB5549">
              <w:rPr>
                <w:rtl/>
                <w:lang w:bidi="ar-EG"/>
              </w:rPr>
              <w:t>وعرض تقرير تقييمي لهذا المشروع لتنظر فيه اللجنة</w:t>
            </w:r>
            <w:r w:rsidR="00AE0DDB">
              <w:rPr>
                <w:rFonts w:hint="cs"/>
                <w:rtl/>
                <w:lang w:bidi="ar-EG"/>
              </w:rPr>
              <w:t xml:space="preserve"> المعنية بالتنمية والملكية الفكرية</w:t>
            </w:r>
            <w:r w:rsidRPr="00EB5549">
              <w:rPr>
                <w:rtl/>
                <w:lang w:bidi="ar-EG"/>
              </w:rPr>
              <w:t xml:space="preserve"> في دورتها التاسعة (الوثيقة </w:t>
            </w:r>
            <w:r w:rsidRPr="00EB5549">
              <w:rPr>
                <w:lang w:bidi="ar-EG"/>
              </w:rPr>
              <w:t>CDIP/9/7</w:t>
            </w:r>
            <w:r w:rsidRPr="00EB5549">
              <w:rPr>
                <w:rtl/>
                <w:lang w:bidi="ar-EG"/>
              </w:rPr>
              <w:t>).</w:t>
            </w:r>
          </w:p>
          <w:p w:rsidR="00E210F7" w:rsidRDefault="00BE0B52" w:rsidP="00BE0B52">
            <w:pPr>
              <w:pStyle w:val="NumberedParaAR"/>
              <w:numPr>
                <w:ilvl w:val="0"/>
                <w:numId w:val="0"/>
              </w:numPr>
              <w:rPr>
                <w:rtl/>
                <w:lang w:bidi="ar-EG"/>
              </w:rPr>
            </w:pPr>
            <w:r>
              <w:rPr>
                <w:rFonts w:hint="cs"/>
                <w:rtl/>
                <w:lang w:bidi="ar-EG"/>
              </w:rPr>
              <w:t>2. وال</w:t>
            </w:r>
            <w:r>
              <w:rPr>
                <w:rtl/>
                <w:lang w:bidi="ar-EG"/>
              </w:rPr>
              <w:t>مشروع</w:t>
            </w:r>
            <w:r w:rsidR="00E210F7" w:rsidRPr="00EB5549">
              <w:rPr>
                <w:rtl/>
                <w:lang w:bidi="ar-EG"/>
              </w:rPr>
              <w:t xml:space="preserve"> </w:t>
            </w:r>
            <w:r w:rsidRPr="00EB5549">
              <w:rPr>
                <w:lang w:bidi="ar-EG"/>
              </w:rPr>
              <w:t>DA_16_20_02</w:t>
            </w:r>
            <w:r>
              <w:rPr>
                <w:rFonts w:hint="cs"/>
                <w:rtl/>
                <w:lang w:bidi="ar-EG"/>
              </w:rPr>
              <w:t xml:space="preserve"> بشأن </w:t>
            </w:r>
            <w:r w:rsidR="00E210F7" w:rsidRPr="00EB5549">
              <w:rPr>
                <w:rtl/>
                <w:lang w:bidi="ar-EG"/>
              </w:rPr>
              <w:t xml:space="preserve">"البراءات والملك العام" الوارد في الوثيقة </w:t>
            </w:r>
            <w:r w:rsidR="00E210F7" w:rsidRPr="00EB5549">
              <w:rPr>
                <w:lang w:bidi="ar-EG"/>
              </w:rPr>
              <w:t>CDIP/7/5 Rev.</w:t>
            </w:r>
            <w:r w:rsidR="00E210F7" w:rsidRPr="00EB5549">
              <w:rPr>
                <w:rtl/>
                <w:lang w:bidi="ar-EG"/>
              </w:rPr>
              <w:t>.</w:t>
            </w:r>
          </w:p>
          <w:p w:rsidR="00E210F7" w:rsidRDefault="00E210F7" w:rsidP="00C15C12">
            <w:pPr>
              <w:pStyle w:val="NumberedParaAR"/>
              <w:numPr>
                <w:ilvl w:val="0"/>
                <w:numId w:val="0"/>
              </w:numPr>
              <w:rPr>
                <w:rtl/>
                <w:lang w:bidi="ar-EG"/>
              </w:rPr>
            </w:pPr>
            <w:r w:rsidRPr="00EB7E68">
              <w:rPr>
                <w:rtl/>
                <w:lang w:bidi="ar-EG"/>
              </w:rPr>
              <w:lastRenderedPageBreak/>
              <w:t>و</w:t>
            </w:r>
            <w:r>
              <w:rPr>
                <w:rFonts w:hint="cs"/>
                <w:rtl/>
                <w:lang w:bidi="ar-EG"/>
              </w:rPr>
              <w:t xml:space="preserve">عُرض </w:t>
            </w:r>
            <w:r w:rsidRPr="00EB7E68">
              <w:rPr>
                <w:rtl/>
                <w:lang w:bidi="ar-EG"/>
              </w:rPr>
              <w:t xml:space="preserve">تقرير تقييم ذاتي لهذا المشروع </w:t>
            </w:r>
            <w:r>
              <w:rPr>
                <w:rFonts w:hint="cs"/>
                <w:rtl/>
                <w:lang w:bidi="ar-EG"/>
              </w:rPr>
              <w:t xml:space="preserve">على اللجنة لتنظر فيه في دورتها الثالثة عشرة، وورد هذا التقرير في الوثيقة </w:t>
            </w:r>
            <w:r w:rsidRPr="00EB7E68">
              <w:rPr>
                <w:lang w:bidi="ar-EG"/>
              </w:rPr>
              <w:t>CDIP/13/7</w:t>
            </w:r>
            <w:r w:rsidRPr="00EB7E68">
              <w:rPr>
                <w:rtl/>
                <w:lang w:bidi="ar-EG"/>
              </w:rPr>
              <w:t>.</w:t>
            </w:r>
          </w:p>
          <w:p w:rsidR="00E210F7" w:rsidRPr="00EB5549" w:rsidRDefault="00E210F7" w:rsidP="00571811">
            <w:pPr>
              <w:pStyle w:val="NumberedParaAR"/>
              <w:numPr>
                <w:ilvl w:val="0"/>
                <w:numId w:val="0"/>
              </w:numPr>
              <w:rPr>
                <w:rtl/>
                <w:lang w:bidi="ar-EG"/>
              </w:rPr>
            </w:pPr>
            <w:r w:rsidRPr="004411BF">
              <w:rPr>
                <w:rtl/>
                <w:lang w:bidi="ar-EG"/>
              </w:rPr>
              <w:t>و</w:t>
            </w:r>
            <w:r w:rsidR="00BE0B52">
              <w:rPr>
                <w:rFonts w:hint="cs"/>
                <w:rtl/>
                <w:lang w:bidi="ar-EG"/>
              </w:rPr>
              <w:t xml:space="preserve">وافقت اللجنة المعنية بالتنمية والملكية الفكرية في دورتها السابعة عشرة على </w:t>
            </w:r>
            <w:r w:rsidRPr="004411BF">
              <w:rPr>
                <w:rtl/>
                <w:lang w:bidi="ar-EG"/>
              </w:rPr>
              <w:t xml:space="preserve">مشروع </w:t>
            </w:r>
            <w:r>
              <w:rPr>
                <w:rFonts w:hint="cs"/>
                <w:rtl/>
                <w:lang w:bidi="ar-EG"/>
              </w:rPr>
              <w:t xml:space="preserve">مُقترَح </w:t>
            </w:r>
            <w:r w:rsidRPr="004411BF">
              <w:rPr>
                <w:rtl/>
                <w:lang w:bidi="ar-EG"/>
              </w:rPr>
              <w:t xml:space="preserve">بشأن </w:t>
            </w:r>
            <w:r w:rsidR="00BE0B52">
              <w:rPr>
                <w:rFonts w:hint="cs"/>
                <w:rtl/>
                <w:lang w:bidi="ar-EG"/>
              </w:rPr>
              <w:t>"</w:t>
            </w:r>
            <w:r w:rsidRPr="004411BF">
              <w:rPr>
                <w:rtl/>
                <w:lang w:bidi="ar-EG"/>
              </w:rPr>
              <w:t>استخدام المعلومات الموجودة في الملك العام لأغراض التنمية الاقتصادية</w:t>
            </w:r>
            <w:r w:rsidR="00BE0B52">
              <w:rPr>
                <w:rFonts w:hint="cs"/>
                <w:rtl/>
                <w:lang w:bidi="ar-EG"/>
              </w:rPr>
              <w:t>"</w:t>
            </w:r>
            <w:r w:rsidRPr="004411BF">
              <w:rPr>
                <w:rtl/>
                <w:lang w:bidi="ar-EG"/>
              </w:rPr>
              <w:t xml:space="preserve"> </w:t>
            </w:r>
            <w:r w:rsidR="00571811">
              <w:rPr>
                <w:rFonts w:hint="cs"/>
                <w:rtl/>
                <w:lang w:bidi="ar-EG"/>
              </w:rPr>
              <w:t xml:space="preserve">يتناول هذه التوصية </w:t>
            </w:r>
            <w:r>
              <w:rPr>
                <w:rFonts w:hint="cs"/>
                <w:rtl/>
                <w:lang w:bidi="ar-EG"/>
              </w:rPr>
              <w:t xml:space="preserve">(المشروع </w:t>
            </w:r>
            <w:r w:rsidRPr="004411BF">
              <w:rPr>
                <w:lang w:bidi="ar-EG"/>
              </w:rPr>
              <w:t>DA_16_20_03</w:t>
            </w:r>
            <w:r>
              <w:rPr>
                <w:rFonts w:hint="cs"/>
                <w:rtl/>
                <w:lang w:bidi="ar-EG"/>
              </w:rPr>
              <w:t xml:space="preserve"> ال</w:t>
            </w:r>
            <w:r w:rsidRPr="004411BF">
              <w:rPr>
                <w:rtl/>
                <w:lang w:bidi="ar-EG"/>
              </w:rPr>
              <w:t>و</w:t>
            </w:r>
            <w:r>
              <w:rPr>
                <w:rFonts w:hint="cs"/>
                <w:rtl/>
                <w:lang w:bidi="ar-EG"/>
              </w:rPr>
              <w:t>ا</w:t>
            </w:r>
            <w:r w:rsidRPr="004411BF">
              <w:rPr>
                <w:rtl/>
                <w:lang w:bidi="ar-EG"/>
              </w:rPr>
              <w:t xml:space="preserve">رد في الوثيقة </w:t>
            </w:r>
            <w:r w:rsidRPr="004411BF">
              <w:rPr>
                <w:lang w:bidi="ar-EG"/>
              </w:rPr>
              <w:t>CDIP/16/4</w:t>
            </w:r>
            <w:r w:rsidR="00BE0B52">
              <w:rPr>
                <w:lang w:bidi="ar-EG"/>
              </w:rPr>
              <w:t xml:space="preserve"> Rev.</w:t>
            </w:r>
            <w:r>
              <w:rPr>
                <w:rFonts w:hint="cs"/>
                <w:rtl/>
                <w:lang w:bidi="ar-EG"/>
              </w:rPr>
              <w:t>)</w:t>
            </w:r>
            <w:r w:rsidRPr="004411BF">
              <w:rPr>
                <w:rtl/>
                <w:lang w:bidi="ar-EG"/>
              </w:rPr>
              <w:t>.</w:t>
            </w:r>
            <w:r w:rsidR="00571811">
              <w:rPr>
                <w:rFonts w:hint="cs"/>
                <w:rtl/>
                <w:lang w:bidi="ar-EG"/>
              </w:rPr>
              <w:t xml:space="preserve"> وبدأ تنفيذ هذا المشروع في أبريل 2016.</w:t>
            </w:r>
          </w:p>
        </w:tc>
        <w:tc>
          <w:tcPr>
            <w:tcW w:w="1896" w:type="dxa"/>
          </w:tcPr>
          <w:p w:rsidR="00E210F7" w:rsidRPr="00EB5549" w:rsidRDefault="00E210F7" w:rsidP="00C15C12">
            <w:pPr>
              <w:pStyle w:val="NumberedParaAR"/>
              <w:numPr>
                <w:ilvl w:val="0"/>
                <w:numId w:val="0"/>
              </w:numPr>
              <w:bidi w:val="0"/>
              <w:spacing w:after="0"/>
              <w:rPr>
                <w:lang w:bidi="ar-EG"/>
              </w:rPr>
            </w:pPr>
            <w:r w:rsidRPr="00EB5549">
              <w:rPr>
                <w:lang w:bidi="ar-EG"/>
              </w:rPr>
              <w:lastRenderedPageBreak/>
              <w:t>CDIP/1/3</w:t>
            </w:r>
          </w:p>
          <w:p w:rsidR="00E210F7" w:rsidRPr="00EB5549" w:rsidRDefault="00E210F7" w:rsidP="00C15C12">
            <w:pPr>
              <w:pStyle w:val="NumberedParaAR"/>
              <w:numPr>
                <w:ilvl w:val="0"/>
                <w:numId w:val="0"/>
              </w:numPr>
              <w:bidi w:val="0"/>
              <w:spacing w:after="0"/>
              <w:rPr>
                <w:lang w:bidi="ar-EG"/>
              </w:rPr>
            </w:pPr>
            <w:r w:rsidRPr="00EB5549">
              <w:rPr>
                <w:lang w:bidi="ar-EG"/>
              </w:rPr>
              <w:t>CDIP/3/3</w:t>
            </w:r>
          </w:p>
          <w:p w:rsidR="00E210F7" w:rsidRPr="00EB5549" w:rsidRDefault="00E210F7" w:rsidP="00C15C12">
            <w:pPr>
              <w:pStyle w:val="NumberedParaAR"/>
              <w:numPr>
                <w:ilvl w:val="0"/>
                <w:numId w:val="0"/>
              </w:numPr>
              <w:bidi w:val="0"/>
              <w:spacing w:after="0"/>
              <w:rPr>
                <w:lang w:bidi="ar-EG"/>
              </w:rPr>
            </w:pPr>
            <w:r w:rsidRPr="00EB5549">
              <w:rPr>
                <w:lang w:bidi="ar-EG"/>
              </w:rPr>
              <w:t>CDIP/3/4</w:t>
            </w:r>
          </w:p>
        </w:tc>
        <w:tc>
          <w:tcPr>
            <w:tcW w:w="1418" w:type="dxa"/>
          </w:tcPr>
          <w:p w:rsidR="00E210F7" w:rsidRPr="00EB5549" w:rsidRDefault="00E210F7" w:rsidP="004603A3">
            <w:pPr>
              <w:pStyle w:val="NumberedParaAR"/>
              <w:numPr>
                <w:ilvl w:val="0"/>
                <w:numId w:val="0"/>
              </w:numPr>
              <w:bidi w:val="0"/>
              <w:spacing w:after="0"/>
              <w:rPr>
                <w:lang w:bidi="ar-EG"/>
              </w:rPr>
            </w:pPr>
            <w:r w:rsidRPr="00EB5549">
              <w:rPr>
                <w:lang w:bidi="ar-EG"/>
              </w:rPr>
              <w:t>CDIP/6/2</w:t>
            </w:r>
          </w:p>
          <w:p w:rsidR="00E210F7" w:rsidRPr="00EB5549" w:rsidRDefault="00E210F7" w:rsidP="004603A3">
            <w:pPr>
              <w:pStyle w:val="NumberedParaAR"/>
              <w:numPr>
                <w:ilvl w:val="0"/>
                <w:numId w:val="0"/>
              </w:numPr>
              <w:bidi w:val="0"/>
              <w:spacing w:after="0"/>
              <w:rPr>
                <w:lang w:bidi="ar-EG"/>
              </w:rPr>
            </w:pPr>
            <w:r w:rsidRPr="00EB5549">
              <w:rPr>
                <w:lang w:bidi="ar-EG"/>
              </w:rPr>
              <w:t>CDIP/8/2</w:t>
            </w:r>
          </w:p>
          <w:p w:rsidR="00E210F7" w:rsidRPr="00EB5549" w:rsidRDefault="00E210F7" w:rsidP="004603A3">
            <w:pPr>
              <w:pStyle w:val="NumberedParaAR"/>
              <w:numPr>
                <w:ilvl w:val="0"/>
                <w:numId w:val="0"/>
              </w:numPr>
              <w:bidi w:val="0"/>
              <w:spacing w:after="0"/>
              <w:rPr>
                <w:lang w:bidi="ar-EG"/>
              </w:rPr>
            </w:pPr>
            <w:r w:rsidRPr="00EB5549">
              <w:rPr>
                <w:lang w:bidi="ar-EG"/>
              </w:rPr>
              <w:t>CDIP/9/7</w:t>
            </w:r>
          </w:p>
          <w:p w:rsidR="00E210F7" w:rsidRPr="00EB5549" w:rsidRDefault="00E210F7" w:rsidP="004603A3">
            <w:pPr>
              <w:pStyle w:val="NumberedParaAR"/>
              <w:numPr>
                <w:ilvl w:val="0"/>
                <w:numId w:val="0"/>
              </w:numPr>
              <w:bidi w:val="0"/>
              <w:spacing w:after="0"/>
              <w:rPr>
                <w:lang w:bidi="ar-EG"/>
              </w:rPr>
            </w:pPr>
            <w:r w:rsidRPr="00EB5549">
              <w:rPr>
                <w:lang w:bidi="ar-EG"/>
              </w:rPr>
              <w:t>CDIP/10/2</w:t>
            </w:r>
          </w:p>
          <w:p w:rsidR="00E210F7" w:rsidRDefault="00E210F7" w:rsidP="004603A3">
            <w:pPr>
              <w:pStyle w:val="NumberedParaAR"/>
              <w:numPr>
                <w:ilvl w:val="0"/>
                <w:numId w:val="0"/>
              </w:numPr>
              <w:bidi w:val="0"/>
              <w:spacing w:after="0"/>
              <w:rPr>
                <w:lang w:bidi="ar-EG"/>
              </w:rPr>
            </w:pPr>
            <w:r w:rsidRPr="00EB5549">
              <w:rPr>
                <w:lang w:bidi="ar-EG"/>
              </w:rPr>
              <w:t>CDIP/12/2</w:t>
            </w:r>
          </w:p>
          <w:p w:rsidR="004603A3" w:rsidRDefault="004603A3" w:rsidP="004603A3">
            <w:pPr>
              <w:pStyle w:val="NumberedParaAR"/>
              <w:numPr>
                <w:ilvl w:val="0"/>
                <w:numId w:val="0"/>
              </w:numPr>
              <w:bidi w:val="0"/>
              <w:spacing w:after="0"/>
              <w:rPr>
                <w:lang w:bidi="ar-EG"/>
              </w:rPr>
            </w:pPr>
            <w:r>
              <w:rPr>
                <w:lang w:bidi="ar-EG"/>
              </w:rPr>
              <w:t>CDIP/16/4 Rev</w:t>
            </w:r>
            <w:r>
              <w:rPr>
                <w:rtl/>
                <w:lang w:bidi="ar-EG"/>
              </w:rPr>
              <w:t>.</w:t>
            </w:r>
          </w:p>
          <w:p w:rsidR="004603A3" w:rsidRPr="00EB5549" w:rsidRDefault="004603A3" w:rsidP="004603A3">
            <w:pPr>
              <w:pStyle w:val="NumberedParaAR"/>
              <w:numPr>
                <w:ilvl w:val="0"/>
                <w:numId w:val="0"/>
              </w:numPr>
              <w:bidi w:val="0"/>
              <w:spacing w:after="0"/>
              <w:rPr>
                <w:lang w:bidi="ar-EG"/>
              </w:rPr>
            </w:pPr>
            <w:r>
              <w:rPr>
                <w:lang w:bidi="ar-EG"/>
              </w:rPr>
              <w:t>CDIP/18/2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21.</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تُجري الويبو مشاورات غير رسمية تكون مفتوحة ومتوازنة، حسب ما يكون مناسباً، قبل الشروع في أي أنشطة جديدة بشأن وضع القواعد والمعايير، باعتماد مسارات مدفوعة من الأعضاء وتشجيع مشاركة الخبراء من الدول الأعضاء ولا سيما البلدان النامية والبلدان الأقل نمواً.</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t xml:space="preserve">تمت مناقشة التوصية في سياق التقارير المرحلية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p>
        </w:tc>
        <w:tc>
          <w:tcPr>
            <w:tcW w:w="3918" w:type="dxa"/>
          </w:tcPr>
          <w:p w:rsidR="00E210F7" w:rsidRPr="00EB5549" w:rsidRDefault="00E210F7" w:rsidP="005C241B">
            <w:pPr>
              <w:pStyle w:val="NumberedParaAR"/>
              <w:numPr>
                <w:ilvl w:val="0"/>
                <w:numId w:val="0"/>
              </w:numPr>
              <w:rPr>
                <w:rtl/>
                <w:lang w:bidi="ar-EG"/>
              </w:rPr>
            </w:pPr>
            <w:r w:rsidRPr="00EB5549">
              <w:rPr>
                <w:rtl/>
                <w:lang w:bidi="ar-EG"/>
              </w:rPr>
              <w:t xml:space="preserve">قيد التنفيذ </w:t>
            </w:r>
            <w:proofErr w:type="gramStart"/>
            <w:r w:rsidRPr="00EB5549">
              <w:rPr>
                <w:rtl/>
                <w:lang w:bidi="ar-EG"/>
              </w:rPr>
              <w:t>منذ</w:t>
            </w:r>
            <w:proofErr w:type="gramEnd"/>
            <w:r w:rsidRPr="00EB5549">
              <w:rPr>
                <w:rtl/>
                <w:lang w:bidi="ar-EG"/>
              </w:rPr>
              <w:t xml:space="preserve"> اعتماد </w:t>
            </w:r>
            <w:r w:rsidR="005C241B" w:rsidRPr="005C241B">
              <w:rPr>
                <w:rFonts w:hint="cs"/>
                <w:rtl/>
                <w:lang w:bidi="ar-EG"/>
              </w:rPr>
              <w:t>أجندة</w:t>
            </w:r>
            <w:r w:rsidRPr="00EB5549">
              <w:rPr>
                <w:rtl/>
                <w:lang w:bidi="ar-EG"/>
              </w:rPr>
              <w:t xml:space="preserve"> التنمية في أكتوبر 2007.</w:t>
            </w:r>
          </w:p>
          <w:p w:rsidR="00E210F7" w:rsidRPr="00EB5549" w:rsidRDefault="00E210F7" w:rsidP="00C15C12">
            <w:pPr>
              <w:pStyle w:val="NumberedParaAR"/>
              <w:numPr>
                <w:ilvl w:val="0"/>
                <w:numId w:val="0"/>
              </w:numPr>
              <w:rPr>
                <w:rtl/>
                <w:lang w:bidi="ar-EG"/>
              </w:rPr>
            </w:pPr>
          </w:p>
        </w:tc>
        <w:tc>
          <w:tcPr>
            <w:tcW w:w="1896" w:type="dxa"/>
          </w:tcPr>
          <w:p w:rsidR="00E210F7" w:rsidRPr="00EB5549" w:rsidRDefault="00E210F7" w:rsidP="00C15C12">
            <w:pPr>
              <w:pStyle w:val="NumberedParaAR"/>
              <w:numPr>
                <w:ilvl w:val="0"/>
                <w:numId w:val="0"/>
              </w:numPr>
              <w:bidi w:val="0"/>
              <w:spacing w:after="0"/>
              <w:rPr>
                <w:lang w:bidi="ar-EG"/>
              </w:rPr>
            </w:pPr>
            <w:r w:rsidRPr="00EB5549">
              <w:rPr>
                <w:lang w:bidi="ar-EG"/>
              </w:rPr>
              <w:t>CDIP/1/3</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CDIP/3/5</w:t>
            </w:r>
          </w:p>
          <w:p w:rsidR="00E210F7" w:rsidRPr="00EB5549" w:rsidRDefault="00E210F7" w:rsidP="00C15C12">
            <w:pPr>
              <w:pStyle w:val="NumberedParaAR"/>
              <w:numPr>
                <w:ilvl w:val="0"/>
                <w:numId w:val="0"/>
              </w:numPr>
              <w:spacing w:after="0"/>
              <w:jc w:val="right"/>
              <w:rPr>
                <w:lang w:bidi="ar-EG"/>
              </w:rPr>
            </w:pPr>
            <w:r w:rsidRPr="00EB5549">
              <w:rPr>
                <w:lang w:bidi="ar-EG"/>
              </w:rPr>
              <w:t>CDIP/6/3</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Default="00E210F7" w:rsidP="00C15C12">
            <w:pPr>
              <w:pStyle w:val="NumberedParaAR"/>
              <w:numPr>
                <w:ilvl w:val="0"/>
                <w:numId w:val="0"/>
              </w:numPr>
              <w:spacing w:after="0"/>
              <w:jc w:val="right"/>
              <w:rPr>
                <w:lang w:bidi="ar-EG"/>
              </w:rPr>
            </w:pPr>
            <w:r w:rsidRPr="00EB5549">
              <w:rPr>
                <w:lang w:bidi="ar-EG"/>
              </w:rPr>
              <w:t>CDIP/14/2</w:t>
            </w:r>
          </w:p>
          <w:p w:rsidR="00E210F7" w:rsidRDefault="00E210F7" w:rsidP="00C15C12">
            <w:pPr>
              <w:pStyle w:val="NumberedParaAR"/>
              <w:numPr>
                <w:ilvl w:val="0"/>
                <w:numId w:val="0"/>
              </w:numPr>
              <w:spacing w:after="0"/>
              <w:jc w:val="right"/>
              <w:rPr>
                <w:lang w:bidi="ar-EG"/>
              </w:rPr>
            </w:pPr>
            <w:r w:rsidRPr="00575D83">
              <w:rPr>
                <w:lang w:bidi="ar-EG"/>
              </w:rPr>
              <w:t>CDIP/16/2</w:t>
            </w:r>
          </w:p>
          <w:p w:rsidR="009F4318" w:rsidRPr="00EB5549" w:rsidRDefault="009F4318" w:rsidP="00C15C12">
            <w:pPr>
              <w:pStyle w:val="NumberedParaAR"/>
              <w:numPr>
                <w:ilvl w:val="0"/>
                <w:numId w:val="0"/>
              </w:numPr>
              <w:spacing w:after="0"/>
              <w:jc w:val="right"/>
              <w:rPr>
                <w:rtl/>
                <w:lang w:bidi="ar-EG"/>
              </w:rPr>
            </w:pPr>
            <w:r w:rsidRPr="009F4318">
              <w:rPr>
                <w:lang w:bidi="ar-EG"/>
              </w:rPr>
              <w:t>CDIP/18/2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t>22.</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 xml:space="preserve">ينبغي أن تكون أنشطة الويبو بشأن وضع القواعد والمعايير داعمة للأهداف الإنمائية المتفق عليها في منظومة الأمم المتحدة، بما فيها الأهداف </w:t>
            </w:r>
            <w:r w:rsidRPr="00EB5549">
              <w:rPr>
                <w:rtl/>
                <w:lang w:bidi="ar-EG"/>
              </w:rPr>
              <w:lastRenderedPageBreak/>
              <w:t>الواردة في إعلان الألفية.</w:t>
            </w:r>
          </w:p>
          <w:p w:rsidR="008A07BD" w:rsidRDefault="00E210F7" w:rsidP="00C15C12">
            <w:pPr>
              <w:pStyle w:val="NumberedParaAR"/>
              <w:numPr>
                <w:ilvl w:val="0"/>
                <w:numId w:val="0"/>
              </w:numPr>
              <w:rPr>
                <w:rtl/>
                <w:lang w:bidi="ar-EG"/>
              </w:rPr>
            </w:pPr>
            <w:r w:rsidRPr="00EB5549">
              <w:rPr>
                <w:rtl/>
                <w:lang w:bidi="ar-EG"/>
              </w:rPr>
              <w:t>ينبغي لأمانة الويبو أن تتناول في وثائق عملها المتعلقة بأنشطة وضع القواعد والمعايير ما يناسب من القضايا التالي ذكرها على سبيل المثال، بتوجيه من الدول الأعضاء ودون إخلال بنتائج مداولاتها:</w:t>
            </w:r>
          </w:p>
          <w:p w:rsidR="00E210F7" w:rsidRPr="00EB5549" w:rsidRDefault="00E210F7" w:rsidP="00C15C12">
            <w:pPr>
              <w:pStyle w:val="NumberedParaAR"/>
              <w:numPr>
                <w:ilvl w:val="0"/>
                <w:numId w:val="0"/>
              </w:numPr>
              <w:rPr>
                <w:rtl/>
                <w:lang w:bidi="ar-EG"/>
              </w:rPr>
            </w:pPr>
            <w:r w:rsidRPr="00EB5549">
              <w:rPr>
                <w:rtl/>
                <w:lang w:bidi="ar-EG"/>
              </w:rPr>
              <w:t>(أ) الحفاظ على تنفيذ قواعد الملكية الفكرية على المستوى الوطني</w:t>
            </w:r>
            <w:r w:rsidRPr="00EB5549">
              <w:rPr>
                <w:rFonts w:hint="cs"/>
                <w:rtl/>
                <w:lang w:bidi="ar-EG"/>
              </w:rPr>
              <w:t>؛</w:t>
            </w:r>
          </w:p>
          <w:p w:rsidR="00E210F7" w:rsidRPr="00EB5549" w:rsidRDefault="00E210F7" w:rsidP="00C15C12">
            <w:pPr>
              <w:pStyle w:val="NumberedParaAR"/>
              <w:numPr>
                <w:ilvl w:val="0"/>
                <w:numId w:val="0"/>
              </w:numPr>
              <w:rPr>
                <w:rtl/>
                <w:lang w:bidi="ar-EG"/>
              </w:rPr>
            </w:pPr>
            <w:r w:rsidRPr="00EB5549">
              <w:rPr>
                <w:rtl/>
                <w:lang w:bidi="ar-EG"/>
              </w:rPr>
              <w:t>(ب) وأوجه الصلة بين الملكية الفكرية والمنافسة</w:t>
            </w:r>
            <w:r w:rsidRPr="00EB5549">
              <w:rPr>
                <w:rFonts w:hint="cs"/>
                <w:rtl/>
                <w:lang w:bidi="ar-EG"/>
              </w:rPr>
              <w:t>؛</w:t>
            </w:r>
          </w:p>
          <w:p w:rsidR="008A07BD" w:rsidRDefault="00E210F7" w:rsidP="00C15C12">
            <w:pPr>
              <w:pStyle w:val="NumberedParaAR"/>
              <w:numPr>
                <w:ilvl w:val="0"/>
                <w:numId w:val="0"/>
              </w:numPr>
              <w:rPr>
                <w:rtl/>
                <w:lang w:bidi="ar-EG"/>
              </w:rPr>
            </w:pPr>
            <w:r w:rsidRPr="00EB5549">
              <w:rPr>
                <w:rtl/>
                <w:lang w:bidi="ar-EG"/>
              </w:rPr>
              <w:t>(ج) ونقل التكنولوجيا المرتبط بالملكية الفكرية</w:t>
            </w:r>
            <w:r w:rsidRPr="00EB5549">
              <w:rPr>
                <w:rFonts w:hint="cs"/>
                <w:rtl/>
                <w:lang w:bidi="ar-EG"/>
              </w:rPr>
              <w:t>؛</w:t>
            </w:r>
          </w:p>
          <w:p w:rsidR="00E210F7" w:rsidRPr="00EB5549" w:rsidRDefault="00E210F7" w:rsidP="00C15C12">
            <w:pPr>
              <w:pStyle w:val="NumberedParaAR"/>
              <w:numPr>
                <w:ilvl w:val="0"/>
                <w:numId w:val="0"/>
              </w:numPr>
              <w:rPr>
                <w:rtl/>
                <w:lang w:bidi="ar-EG"/>
              </w:rPr>
            </w:pPr>
            <w:r w:rsidRPr="00EB5549">
              <w:rPr>
                <w:rtl/>
                <w:lang w:bidi="ar-EG"/>
              </w:rPr>
              <w:t>(د) وما يمكن توافره من جوانب المرونة والاستثناءات والتقييدات للدول الأعضاء</w:t>
            </w:r>
            <w:r w:rsidRPr="00EB5549">
              <w:rPr>
                <w:rFonts w:hint="cs"/>
                <w:rtl/>
                <w:lang w:bidi="ar-EG"/>
              </w:rPr>
              <w:t>؛</w:t>
            </w:r>
          </w:p>
          <w:p w:rsidR="00E210F7" w:rsidRPr="00EB5549" w:rsidRDefault="00E210F7" w:rsidP="00C15C12">
            <w:pPr>
              <w:pStyle w:val="NumberedParaAR"/>
              <w:numPr>
                <w:ilvl w:val="0"/>
                <w:numId w:val="0"/>
              </w:numPr>
              <w:rPr>
                <w:rtl/>
                <w:lang w:bidi="ar-EG"/>
              </w:rPr>
            </w:pPr>
            <w:r w:rsidRPr="00EB5549">
              <w:rPr>
                <w:rtl/>
                <w:lang w:bidi="ar-EG"/>
              </w:rPr>
              <w:t>(</w:t>
            </w:r>
            <w:r w:rsidRPr="00EB5549">
              <w:rPr>
                <w:rFonts w:hint="cs"/>
                <w:rtl/>
                <w:lang w:bidi="ar-EG"/>
              </w:rPr>
              <w:t>ﻫ</w:t>
            </w:r>
            <w:r w:rsidRPr="00EB5549">
              <w:rPr>
                <w:rtl/>
                <w:lang w:bidi="ar-EG"/>
              </w:rPr>
              <w:t>) وإمكانية إضافة أحكام خاصة بالبلدان النامية والبلدان الأقل نمواً.</w:t>
            </w:r>
          </w:p>
        </w:tc>
        <w:tc>
          <w:tcPr>
            <w:tcW w:w="2833" w:type="dxa"/>
          </w:tcPr>
          <w:p w:rsidR="00E210F7" w:rsidRPr="00EB5549" w:rsidRDefault="00E210F7" w:rsidP="00C15C12">
            <w:pPr>
              <w:pStyle w:val="NumberedParaAR"/>
              <w:numPr>
                <w:ilvl w:val="0"/>
                <w:numId w:val="0"/>
              </w:numPr>
              <w:spacing w:after="480"/>
              <w:rPr>
                <w:rtl/>
                <w:lang w:bidi="ar-EG"/>
              </w:rPr>
            </w:pPr>
            <w:r w:rsidRPr="00EB5549">
              <w:rPr>
                <w:rFonts w:hint="cs"/>
                <w:rtl/>
                <w:lang w:bidi="ar-EG"/>
              </w:rPr>
              <w:lastRenderedPageBreak/>
              <w:t>ت</w:t>
            </w:r>
            <w:r w:rsidRPr="00EB5549">
              <w:rPr>
                <w:rtl/>
                <w:lang w:bidi="ar-EG"/>
              </w:rPr>
              <w:t xml:space="preserve">مت مناقشة التوصية، وتم الاتفاق بصورة عامة على الأنشطة (الوثيقة </w:t>
            </w:r>
            <w:r w:rsidRPr="00EB5549">
              <w:rPr>
                <w:lang w:bidi="ar-EG"/>
              </w:rPr>
              <w:t>CDIP/3/3</w:t>
            </w:r>
            <w:r w:rsidRPr="00EB5549">
              <w:rPr>
                <w:rtl/>
                <w:lang w:bidi="ar-EG"/>
              </w:rPr>
              <w:t>).</w:t>
            </w:r>
          </w:p>
          <w:p w:rsidR="00E210F7" w:rsidRPr="00EB5549" w:rsidRDefault="00E210F7" w:rsidP="00C15C12">
            <w:pPr>
              <w:pStyle w:val="NumberedParaAR"/>
              <w:numPr>
                <w:ilvl w:val="0"/>
                <w:numId w:val="0"/>
              </w:numPr>
              <w:rPr>
                <w:rtl/>
                <w:lang w:bidi="ar-EG"/>
              </w:rPr>
            </w:pPr>
            <w:r w:rsidRPr="00EB5549">
              <w:rPr>
                <w:rtl/>
                <w:lang w:bidi="ar-EG"/>
              </w:rPr>
              <w:lastRenderedPageBreak/>
              <w:t xml:space="preserve">وتجري مناقشة المزيد من الأنشطة في سياق الوثائق </w:t>
            </w:r>
            <w:r w:rsidRPr="00EB5549">
              <w:rPr>
                <w:lang w:bidi="ar-EG"/>
              </w:rPr>
              <w:t>CDIP/5/3</w:t>
            </w:r>
            <w:r w:rsidRPr="00EB5549">
              <w:rPr>
                <w:rtl/>
                <w:lang w:bidi="ar-EG"/>
              </w:rPr>
              <w:t>، و</w:t>
            </w:r>
            <w:r w:rsidRPr="00EB5549">
              <w:rPr>
                <w:lang w:bidi="ar-EG"/>
              </w:rPr>
              <w:t>CDIP/6/10</w:t>
            </w:r>
            <w:r w:rsidRPr="00EB5549">
              <w:rPr>
                <w:rtl/>
                <w:lang w:bidi="ar-EG"/>
              </w:rPr>
              <w:t>، و</w:t>
            </w:r>
            <w:r w:rsidRPr="00EB5549">
              <w:rPr>
                <w:lang w:bidi="ar-EG"/>
              </w:rPr>
              <w:t>CDIP/8/4</w:t>
            </w:r>
            <w:r w:rsidRPr="00EB5549">
              <w:rPr>
                <w:rtl/>
                <w:lang w:bidi="ar-EG"/>
              </w:rPr>
              <w:t>، و</w:t>
            </w:r>
            <w:r w:rsidRPr="00EB5549">
              <w:rPr>
                <w:lang w:bidi="ar-EG"/>
              </w:rPr>
              <w:t>CDIP/10/9</w:t>
            </w:r>
            <w:r w:rsidRPr="00EB5549">
              <w:rPr>
                <w:rtl/>
                <w:lang w:bidi="ar-EG"/>
              </w:rPr>
              <w:t>، و</w:t>
            </w:r>
            <w:r w:rsidRPr="00EB5549">
              <w:rPr>
                <w:lang w:bidi="ar-EG"/>
              </w:rPr>
              <w:t>CDIP/11/3</w:t>
            </w:r>
            <w:r w:rsidRPr="00EB5549">
              <w:rPr>
                <w:rtl/>
                <w:lang w:bidi="ar-EG"/>
              </w:rPr>
              <w:t>، و</w:t>
            </w:r>
            <w:r w:rsidRPr="00EB5549">
              <w:rPr>
                <w:lang w:bidi="ar-EG"/>
              </w:rPr>
              <w:t>CDIP/12/8</w:t>
            </w:r>
            <w:r w:rsidRPr="00EB5549">
              <w:rPr>
                <w:rFonts w:hint="cs"/>
                <w:rtl/>
                <w:lang w:bidi="ar-EG"/>
              </w:rPr>
              <w:t>،</w:t>
            </w:r>
            <w:r>
              <w:rPr>
                <w:rFonts w:hint="cs"/>
                <w:rtl/>
                <w:lang w:bidi="ar-EG"/>
              </w:rPr>
              <w:t xml:space="preserve"> </w:t>
            </w:r>
            <w:r w:rsidRPr="00EB5549">
              <w:rPr>
                <w:rtl/>
                <w:lang w:bidi="ar-EG"/>
              </w:rPr>
              <w:t>و</w:t>
            </w:r>
            <w:r w:rsidRPr="00EB5549">
              <w:rPr>
                <w:lang w:bidi="ar-EG"/>
              </w:rPr>
              <w:t>CDIP/14/12 Rev.</w:t>
            </w:r>
            <w:r w:rsidRPr="00EB5549">
              <w:rPr>
                <w:rtl/>
                <w:lang w:bidi="ar-EG"/>
              </w:rPr>
              <w:t>.</w:t>
            </w:r>
          </w:p>
        </w:tc>
        <w:tc>
          <w:tcPr>
            <w:tcW w:w="3918" w:type="dxa"/>
          </w:tcPr>
          <w:p w:rsidR="00E210F7" w:rsidRPr="00EB5549" w:rsidRDefault="00E210F7" w:rsidP="00C15C12">
            <w:pPr>
              <w:pStyle w:val="NumberedParaAR"/>
              <w:numPr>
                <w:ilvl w:val="0"/>
                <w:numId w:val="0"/>
              </w:numPr>
              <w:spacing w:line="380" w:lineRule="exact"/>
              <w:rPr>
                <w:rtl/>
                <w:lang w:bidi="ar-EG"/>
              </w:rPr>
            </w:pPr>
            <w:r w:rsidRPr="00EB5549">
              <w:rPr>
                <w:rtl/>
                <w:lang w:bidi="ar-EG"/>
              </w:rPr>
              <w:lastRenderedPageBreak/>
              <w:t xml:space="preserve">تمت مناقشة تقرير بشأن مساهمة الويبو في الأهداف الإنمائية للألفية (الوثيقة </w:t>
            </w:r>
            <w:r w:rsidRPr="00EB5549">
              <w:rPr>
                <w:lang w:bidi="ar-EG"/>
              </w:rPr>
              <w:t>CDIP/5/3</w:t>
            </w:r>
            <w:r w:rsidRPr="00EB5549">
              <w:rPr>
                <w:rtl/>
                <w:lang w:bidi="ar-EG"/>
              </w:rPr>
              <w:t xml:space="preserve">) في الدورة الخامسة للجنة، وقد أنشئت صفحة على الإنترنت بشأن الأهداف الإنمائية للألفية </w:t>
            </w:r>
            <w:r w:rsidRPr="00EB5549">
              <w:rPr>
                <w:rtl/>
                <w:lang w:bidi="ar-EG"/>
              </w:rPr>
              <w:lastRenderedPageBreak/>
              <w:t>والويبو (</w:t>
            </w:r>
            <w:hyperlink r:id="rId17" w:history="1">
              <w:r w:rsidRPr="00EB5549">
                <w:rPr>
                  <w:rStyle w:val="Hyperlink"/>
                  <w:lang w:bidi="ar-EG"/>
                </w:rPr>
                <w:t>http://www.wipo.int/ip-development/en/agenda/millennium_goals/</w:t>
              </w:r>
            </w:hyperlink>
            <w:r w:rsidRPr="00EB5549">
              <w:rPr>
                <w:rtl/>
                <w:lang w:bidi="ar-EG"/>
              </w:rPr>
              <w:t>).</w:t>
            </w:r>
          </w:p>
          <w:p w:rsidR="00E210F7" w:rsidRPr="00EB5549" w:rsidRDefault="00E210F7" w:rsidP="00C15C12">
            <w:pPr>
              <w:pStyle w:val="NumberedParaAR"/>
              <w:numPr>
                <w:ilvl w:val="0"/>
                <w:numId w:val="0"/>
              </w:numPr>
              <w:rPr>
                <w:rtl/>
                <w:lang w:bidi="ar-EG"/>
              </w:rPr>
            </w:pPr>
            <w:r w:rsidRPr="00EB5549">
              <w:rPr>
                <w:rtl/>
                <w:lang w:bidi="ar-EG"/>
              </w:rPr>
              <w:t>ونوقشت أثناء الدورة الثامنة للجنة وثيقة تمت مراجعتها بشأن تقدير مساهمة الويبو في إنجاز الأهداف الإنمائية للألفية (</w:t>
            </w:r>
            <w:r w:rsidRPr="00EB5549">
              <w:rPr>
                <w:lang w:bidi="ar-EG"/>
              </w:rPr>
              <w:t>CDIP/8/4</w:t>
            </w:r>
            <w:r w:rsidRPr="00EB5549">
              <w:rPr>
                <w:rtl/>
                <w:lang w:bidi="ar-EG"/>
              </w:rPr>
              <w:t xml:space="preserve">). وعُدِّلت هذه الوثيقة لتأخذ بعين الاعتبار تعليقات الدول الأعضاء (الوثيقة </w:t>
            </w:r>
            <w:r w:rsidRPr="00EB5549">
              <w:rPr>
                <w:lang w:bidi="ar-EG"/>
              </w:rPr>
              <w:t>CDIP/10/9</w:t>
            </w:r>
            <w:r w:rsidRPr="00EB5549">
              <w:rPr>
                <w:rtl/>
                <w:lang w:bidi="ar-EG"/>
              </w:rPr>
              <w:t>) خلال الدورة العاشرة للجنة.</w:t>
            </w:r>
          </w:p>
          <w:p w:rsidR="00E210F7" w:rsidRPr="00EB5549" w:rsidRDefault="00E210F7" w:rsidP="00C15C12">
            <w:pPr>
              <w:pStyle w:val="NumberedParaAR"/>
              <w:numPr>
                <w:ilvl w:val="0"/>
                <w:numId w:val="0"/>
              </w:numPr>
              <w:rPr>
                <w:w w:val="93"/>
                <w:rtl/>
                <w:lang w:bidi="ar-EG"/>
              </w:rPr>
            </w:pPr>
            <w:r w:rsidRPr="00EB5549">
              <w:rPr>
                <w:w w:val="93"/>
                <w:rtl/>
                <w:lang w:bidi="ar-EG"/>
              </w:rPr>
              <w:t>وإضافةً إلى ذلك، ناقشت اللجنة خلال دورتها الحادية عشرة دراس</w:t>
            </w:r>
            <w:r w:rsidRPr="004E004B">
              <w:rPr>
                <w:w w:val="93"/>
                <w:rtl/>
                <w:lang w:bidi="ar-EG"/>
              </w:rPr>
              <w:t>ة عن جدوى إدراج الاحتياجات والنتائج المتعلقة بالأهداف الإنمائية للألفية ضمن إطار الويبو لنتائج الثنائية (</w:t>
            </w:r>
            <w:r w:rsidRPr="004E004B">
              <w:rPr>
                <w:rFonts w:hint="cs"/>
                <w:w w:val="93"/>
                <w:rtl/>
                <w:lang w:bidi="ar-EG"/>
              </w:rPr>
              <w:t xml:space="preserve">الوثيقة </w:t>
            </w:r>
            <w:r w:rsidRPr="004E004B">
              <w:rPr>
                <w:w w:val="93"/>
                <w:lang w:bidi="ar-EG"/>
              </w:rPr>
              <w:t>CDIP/11/3</w:t>
            </w:r>
            <w:r w:rsidRPr="004E004B">
              <w:rPr>
                <w:w w:val="93"/>
                <w:rtl/>
                <w:lang w:bidi="ar-EG"/>
              </w:rPr>
              <w:t>). وناقشت اللجنة في دورتها الثانية عشرة وثيقةً عن الأهداف الإنمائية للألفية في وكالات الأمم المتحدة الأخرى وإسهام الويبو في تلك الأهداف (</w:t>
            </w:r>
            <w:r w:rsidRPr="004E004B">
              <w:rPr>
                <w:rFonts w:hint="cs"/>
                <w:w w:val="93"/>
                <w:rtl/>
                <w:lang w:bidi="ar-EG"/>
              </w:rPr>
              <w:t xml:space="preserve">الوثيقة </w:t>
            </w:r>
            <w:r w:rsidRPr="004E004B">
              <w:rPr>
                <w:w w:val="93"/>
                <w:lang w:bidi="ar-EG"/>
              </w:rPr>
              <w:t>CDIP/12/8</w:t>
            </w:r>
            <w:r w:rsidRPr="004E004B">
              <w:rPr>
                <w:w w:val="93"/>
                <w:rtl/>
                <w:lang w:bidi="ar-EG"/>
              </w:rPr>
              <w:t>)</w:t>
            </w:r>
            <w:r w:rsidRPr="004E004B">
              <w:rPr>
                <w:rFonts w:hint="cs"/>
                <w:w w:val="93"/>
                <w:rtl/>
                <w:lang w:bidi="ar-EG"/>
              </w:rPr>
              <w:t xml:space="preserve">، وناقشت اللجنة في دورتها الرابعة عشرة وثيقة معدلة (الوثيقة </w:t>
            </w:r>
            <w:r w:rsidRPr="004E004B">
              <w:rPr>
                <w:w w:val="93"/>
                <w:lang w:bidi="ar-EG"/>
              </w:rPr>
              <w:t>CDIP/14/12 Rev.</w:t>
            </w:r>
            <w:r w:rsidRPr="004E004B">
              <w:rPr>
                <w:rFonts w:hint="cs"/>
                <w:w w:val="93"/>
                <w:rtl/>
                <w:lang w:bidi="ar-EG"/>
              </w:rPr>
              <w:t xml:space="preserve">) </w:t>
            </w:r>
            <w:proofErr w:type="gramStart"/>
            <w:r w:rsidRPr="004E004B">
              <w:rPr>
                <w:rFonts w:hint="cs"/>
                <w:w w:val="93"/>
                <w:rtl/>
                <w:lang w:bidi="ar-EG"/>
              </w:rPr>
              <w:t>بشأن</w:t>
            </w:r>
            <w:proofErr w:type="gramEnd"/>
            <w:r w:rsidRPr="004E004B">
              <w:rPr>
                <w:rFonts w:hint="cs"/>
                <w:w w:val="93"/>
                <w:rtl/>
                <w:lang w:bidi="ar-EG"/>
              </w:rPr>
              <w:t xml:space="preserve"> تلك المسألة تغطي منظمات وبرامج أخرى تابعة للأمم المتحدة وتوسع نطاق الدراسة الاستقصائية الواردة في الوثيقة </w:t>
            </w:r>
            <w:r w:rsidRPr="004E004B">
              <w:rPr>
                <w:w w:val="93"/>
                <w:lang w:bidi="ar-EG"/>
              </w:rPr>
              <w:t>CDIP/12/8</w:t>
            </w:r>
            <w:r w:rsidRPr="004E004B">
              <w:rPr>
                <w:rFonts w:hint="cs"/>
                <w:w w:val="93"/>
                <w:rtl/>
                <w:lang w:bidi="ar-EG"/>
              </w:rPr>
              <w:t xml:space="preserve">.  </w:t>
            </w:r>
          </w:p>
        </w:tc>
        <w:tc>
          <w:tcPr>
            <w:tcW w:w="1896" w:type="dxa"/>
          </w:tcPr>
          <w:p w:rsidR="00E210F7" w:rsidRPr="00EB5549" w:rsidRDefault="00E210F7" w:rsidP="00C15C12">
            <w:pPr>
              <w:pStyle w:val="NumberedParaAR"/>
              <w:numPr>
                <w:ilvl w:val="0"/>
                <w:numId w:val="0"/>
              </w:numPr>
              <w:bidi w:val="0"/>
              <w:spacing w:after="0"/>
              <w:rPr>
                <w:lang w:bidi="ar-EG"/>
              </w:rPr>
            </w:pPr>
            <w:r w:rsidRPr="00EB5549">
              <w:rPr>
                <w:lang w:bidi="ar-EG"/>
              </w:rPr>
              <w:lastRenderedPageBreak/>
              <w:t>CDIP/1/3</w:t>
            </w:r>
          </w:p>
          <w:p w:rsidR="00E210F7" w:rsidRPr="00EB5549" w:rsidRDefault="00E210F7" w:rsidP="00C15C12">
            <w:pPr>
              <w:pStyle w:val="NumberedParaAR"/>
              <w:numPr>
                <w:ilvl w:val="0"/>
                <w:numId w:val="0"/>
              </w:numPr>
              <w:bidi w:val="0"/>
              <w:spacing w:after="0"/>
              <w:rPr>
                <w:lang w:bidi="ar-EG"/>
              </w:rPr>
            </w:pPr>
            <w:r w:rsidRPr="00EB5549">
              <w:rPr>
                <w:lang w:bidi="ar-EG"/>
              </w:rPr>
              <w:t>CDIP/3/3</w:t>
            </w:r>
          </w:p>
        </w:tc>
        <w:tc>
          <w:tcPr>
            <w:tcW w:w="1418" w:type="dxa"/>
          </w:tcPr>
          <w:p w:rsidR="00E210F7" w:rsidRPr="00EB5549" w:rsidRDefault="00E210F7" w:rsidP="00C15C12">
            <w:pPr>
              <w:pStyle w:val="NumberedParaAR"/>
              <w:numPr>
                <w:ilvl w:val="0"/>
                <w:numId w:val="0"/>
              </w:numPr>
              <w:rPr>
                <w:lang w:bidi="ar-EG"/>
              </w:rPr>
            </w:pPr>
            <w:r w:rsidRPr="00EB5549">
              <w:rPr>
                <w:rtl/>
                <w:lang w:bidi="ar-EG"/>
              </w:rPr>
              <w:t>غير متاحة</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23.</w:t>
            </w:r>
          </w:p>
        </w:tc>
        <w:tc>
          <w:tcPr>
            <w:tcW w:w="3827" w:type="dxa"/>
          </w:tcPr>
          <w:p w:rsidR="00E210F7" w:rsidRPr="00EB5549" w:rsidRDefault="00E210F7" w:rsidP="00C15C12">
            <w:pPr>
              <w:pStyle w:val="NumberedParaAR"/>
              <w:numPr>
                <w:ilvl w:val="0"/>
                <w:numId w:val="0"/>
              </w:numPr>
              <w:spacing w:line="380" w:lineRule="exact"/>
              <w:rPr>
                <w:rtl/>
                <w:lang w:bidi="ar-EG"/>
              </w:rPr>
            </w:pPr>
            <w:r w:rsidRPr="00EB5549">
              <w:rPr>
                <w:rtl/>
                <w:lang w:bidi="ar-EG"/>
              </w:rPr>
              <w:t>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والبلدان الأقل نموا وتعميمها في تلك البلدان.</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CDIP/4/4 Rev.</w:t>
            </w:r>
            <w:r w:rsidRPr="00EB5549">
              <w:rPr>
                <w:rtl/>
                <w:lang w:bidi="ar-EG"/>
              </w:rPr>
              <w:t>).</w:t>
            </w:r>
          </w:p>
        </w:tc>
        <w:tc>
          <w:tcPr>
            <w:tcW w:w="3918" w:type="dxa"/>
          </w:tcPr>
          <w:p w:rsidR="00E210F7" w:rsidRPr="00EB5549" w:rsidRDefault="004D5458" w:rsidP="00C15C12">
            <w:pPr>
              <w:pStyle w:val="NumberedParaAR"/>
              <w:numPr>
                <w:ilvl w:val="0"/>
                <w:numId w:val="0"/>
              </w:numPr>
              <w:rPr>
                <w:rtl/>
                <w:lang w:bidi="ar-EG"/>
              </w:rPr>
            </w:pPr>
            <w:r>
              <w:rPr>
                <w:rFonts w:hint="cs"/>
                <w:rtl/>
                <w:lang w:bidi="ar-EG"/>
              </w:rPr>
              <w:t xml:space="preserve">هذه </w:t>
            </w:r>
            <w:r w:rsidR="00E210F7" w:rsidRPr="00EB5549">
              <w:rPr>
                <w:rtl/>
                <w:lang w:bidi="ar-EG"/>
              </w:rPr>
              <w:t xml:space="preserve">التوصية قيد التنفيذ منذ يناير 2010، ويتناولها مشروع "الملكية الفكرية وسياسة المنافسة" (المشروع </w:t>
            </w:r>
            <w:r w:rsidR="00E210F7" w:rsidRPr="00EB5549">
              <w:rPr>
                <w:lang w:bidi="ar-EG"/>
              </w:rPr>
              <w:t>DA_7_23_32_01</w:t>
            </w:r>
            <w:r w:rsidR="00E210F7" w:rsidRPr="00EB5549">
              <w:rPr>
                <w:rtl/>
                <w:lang w:bidi="ar-EG"/>
              </w:rPr>
              <w:t xml:space="preserve"> الوارد في الوثيقة </w:t>
            </w:r>
            <w:r w:rsidR="00E210F7" w:rsidRPr="00EB5549">
              <w:rPr>
                <w:lang w:bidi="ar-EG"/>
              </w:rPr>
              <w:t>CDIP/4/4 Rev.</w:t>
            </w:r>
            <w:r w:rsidR="00E210F7" w:rsidRPr="00EB5549">
              <w:rPr>
                <w:rtl/>
                <w:lang w:bidi="ar-EG"/>
              </w:rPr>
              <w:t>).</w:t>
            </w:r>
          </w:p>
          <w:p w:rsidR="00E210F7" w:rsidRPr="00EB5549" w:rsidRDefault="00E210F7" w:rsidP="00843935">
            <w:pPr>
              <w:pStyle w:val="NumberedParaAR"/>
              <w:numPr>
                <w:ilvl w:val="0"/>
                <w:numId w:val="0"/>
              </w:numPr>
              <w:rPr>
                <w:rtl/>
                <w:lang w:bidi="ar-EG"/>
              </w:rPr>
            </w:pPr>
            <w:r w:rsidRPr="00EB5549">
              <w:rPr>
                <w:rtl/>
                <w:lang w:bidi="ar-EG"/>
              </w:rPr>
              <w:t xml:space="preserve">وعرض تقرير تقييمي لهذا المشروع لتنظر فيه اللجنة </w:t>
            </w:r>
            <w:proofErr w:type="gramStart"/>
            <w:r w:rsidRPr="00EB5549">
              <w:rPr>
                <w:rtl/>
                <w:lang w:bidi="ar-EG"/>
              </w:rPr>
              <w:t>في</w:t>
            </w:r>
            <w:proofErr w:type="gramEnd"/>
            <w:r w:rsidRPr="00EB5549">
              <w:rPr>
                <w:rtl/>
                <w:lang w:bidi="ar-EG"/>
              </w:rPr>
              <w:t xml:space="preserve"> دورتها التاسعة (الوثيقة</w:t>
            </w:r>
            <w:r w:rsidR="00843935">
              <w:rPr>
                <w:rFonts w:hint="cs"/>
                <w:rtl/>
                <w:lang w:bidi="ar-EG"/>
              </w:rPr>
              <w:t> </w:t>
            </w:r>
            <w:r w:rsidRPr="00EB5549">
              <w:rPr>
                <w:lang w:bidi="ar-EG"/>
              </w:rPr>
              <w:t>CDIP/9/8</w:t>
            </w:r>
            <w:r w:rsidRPr="00EB5549">
              <w:rPr>
                <w:rtl/>
                <w:lang w:bidi="ar-EG"/>
              </w:rPr>
              <w:t>).</w:t>
            </w:r>
          </w:p>
        </w:tc>
        <w:tc>
          <w:tcPr>
            <w:tcW w:w="1896" w:type="dxa"/>
          </w:tcPr>
          <w:p w:rsidR="00E210F7" w:rsidRPr="00EB5549" w:rsidRDefault="00E210F7" w:rsidP="00C15C12">
            <w:pPr>
              <w:pStyle w:val="NumberedParaAR"/>
              <w:numPr>
                <w:ilvl w:val="0"/>
                <w:numId w:val="0"/>
              </w:numPr>
              <w:bidi w:val="0"/>
              <w:spacing w:after="0"/>
              <w:rPr>
                <w:lang w:bidi="ar-EG"/>
              </w:rPr>
            </w:pPr>
            <w:r w:rsidRPr="00EB5549">
              <w:rPr>
                <w:lang w:bidi="ar-EG"/>
              </w:rPr>
              <w:t>CDIP/1/3</w:t>
            </w:r>
          </w:p>
          <w:p w:rsidR="00E210F7" w:rsidRPr="00EB5549" w:rsidRDefault="00E210F7" w:rsidP="00C15C12">
            <w:pPr>
              <w:pStyle w:val="NumberedParaAR"/>
              <w:numPr>
                <w:ilvl w:val="0"/>
                <w:numId w:val="0"/>
              </w:numPr>
              <w:bidi w:val="0"/>
              <w:spacing w:after="0"/>
              <w:rPr>
                <w:lang w:bidi="ar-EG"/>
              </w:rPr>
            </w:pPr>
            <w:r w:rsidRPr="00EB5549">
              <w:rPr>
                <w:lang w:bidi="ar-EG"/>
              </w:rPr>
              <w:t>CDIP/3/3</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CDIP/4/2</w:t>
            </w:r>
          </w:p>
          <w:p w:rsidR="00E210F7" w:rsidRPr="00EB5549" w:rsidRDefault="00E210F7" w:rsidP="00C15C12">
            <w:pPr>
              <w:pStyle w:val="NumberedParaAR"/>
              <w:numPr>
                <w:ilvl w:val="0"/>
                <w:numId w:val="0"/>
              </w:numPr>
              <w:spacing w:after="0"/>
              <w:jc w:val="right"/>
              <w:rPr>
                <w:lang w:bidi="ar-EG"/>
              </w:rPr>
            </w:pPr>
            <w:r w:rsidRPr="00EB5549">
              <w:rPr>
                <w:lang w:bidi="ar-EG"/>
              </w:rPr>
              <w:t>CDIP/6/2</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rtl/>
                <w:lang w:bidi="ar-EG"/>
              </w:rPr>
            </w:pPr>
            <w:r w:rsidRPr="00EB5549">
              <w:rPr>
                <w:lang w:bidi="ar-EG"/>
              </w:rPr>
              <w:t>CDIP/9/8</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t>24.</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CDIP/4/5 Rev.</w:t>
            </w:r>
            <w:r w:rsidRPr="00EB5549">
              <w:rPr>
                <w:rtl/>
                <w:lang w:bidi="ar-EG"/>
              </w:rPr>
              <w:t>).</w:t>
            </w:r>
          </w:p>
        </w:tc>
        <w:tc>
          <w:tcPr>
            <w:tcW w:w="3918" w:type="dxa"/>
          </w:tcPr>
          <w:p w:rsidR="00E210F7" w:rsidRPr="00EB5549" w:rsidRDefault="00100ADC" w:rsidP="00100ADC">
            <w:pPr>
              <w:pStyle w:val="NumberedParaAR"/>
              <w:numPr>
                <w:ilvl w:val="0"/>
                <w:numId w:val="0"/>
              </w:numPr>
              <w:rPr>
                <w:rtl/>
                <w:lang w:bidi="ar-EG"/>
              </w:rPr>
            </w:pPr>
            <w:r>
              <w:rPr>
                <w:rFonts w:hint="cs"/>
                <w:rtl/>
                <w:lang w:bidi="ar-EG"/>
              </w:rPr>
              <w:t xml:space="preserve">هذه </w:t>
            </w:r>
            <w:r w:rsidR="00E210F7" w:rsidRPr="00EB5549">
              <w:rPr>
                <w:rtl/>
                <w:lang w:bidi="ar-EG"/>
              </w:rPr>
              <w:t xml:space="preserve">التوصية قيد التنفيذ منذ يناير 2010، ويتناولها مشروع "الملكية الفكرية وتكنولوجيا المعلومات والاتصالات والهوة الرقمية والنفاذ إلى المعرفة" (المشروع </w:t>
            </w:r>
            <w:r w:rsidR="00E210F7" w:rsidRPr="00EB5549">
              <w:rPr>
                <w:lang w:bidi="ar-EG"/>
              </w:rPr>
              <w:t>DA_19_24_27_01</w:t>
            </w:r>
            <w:r w:rsidR="00E210F7" w:rsidRPr="00EB5549">
              <w:rPr>
                <w:rtl/>
                <w:lang w:bidi="ar-EG"/>
              </w:rPr>
              <w:t xml:space="preserve">: الوارد في الوثيقة </w:t>
            </w:r>
            <w:r w:rsidR="00E210F7" w:rsidRPr="00EB5549">
              <w:rPr>
                <w:lang w:bidi="ar-EG"/>
              </w:rPr>
              <w:t>CDIP/4/5 Rev</w:t>
            </w:r>
            <w:r>
              <w:rPr>
                <w:lang w:bidi="ar-EG"/>
              </w:rPr>
              <w:t>.</w:t>
            </w:r>
            <w:r w:rsidR="00E210F7" w:rsidRPr="00EB5549">
              <w:rPr>
                <w:rtl/>
                <w:lang w:bidi="ar-EG"/>
              </w:rPr>
              <w:t>).</w:t>
            </w:r>
          </w:p>
          <w:p w:rsidR="00E210F7" w:rsidRPr="00EB5549" w:rsidRDefault="00E210F7" w:rsidP="00735E5D">
            <w:pPr>
              <w:pStyle w:val="NumberedParaAR"/>
              <w:numPr>
                <w:ilvl w:val="0"/>
                <w:numId w:val="0"/>
              </w:numPr>
              <w:rPr>
                <w:rtl/>
                <w:lang w:bidi="ar-EG"/>
              </w:rPr>
            </w:pPr>
            <w:r w:rsidRPr="00EB5549">
              <w:rPr>
                <w:rtl/>
                <w:lang w:bidi="ar-EG"/>
              </w:rPr>
              <w:t xml:space="preserve">وعُرض تقرير تقييمي لهذا المشروع لتنظر فيه اللجنة </w:t>
            </w:r>
            <w:proofErr w:type="gramStart"/>
            <w:r w:rsidRPr="00EB5549">
              <w:rPr>
                <w:rtl/>
                <w:lang w:bidi="ar-EG"/>
              </w:rPr>
              <w:t>في</w:t>
            </w:r>
            <w:proofErr w:type="gramEnd"/>
            <w:r w:rsidRPr="00EB5549">
              <w:rPr>
                <w:rtl/>
                <w:lang w:bidi="ar-EG"/>
              </w:rPr>
              <w:t xml:space="preserve"> دورتها العاشرة (الوثيقة</w:t>
            </w:r>
            <w:r w:rsidR="00735E5D">
              <w:rPr>
                <w:rFonts w:hint="cs"/>
                <w:rtl/>
                <w:lang w:bidi="ar-EG"/>
              </w:rPr>
              <w:t> </w:t>
            </w:r>
            <w:r w:rsidRPr="00EB5549">
              <w:rPr>
                <w:lang w:bidi="ar-EG"/>
              </w:rPr>
              <w:t>CDIP/10/5</w:t>
            </w:r>
            <w:r w:rsidRPr="00EB5549">
              <w:rPr>
                <w:rtl/>
                <w:lang w:bidi="ar-EG"/>
              </w:rPr>
              <w:t>).</w:t>
            </w:r>
          </w:p>
        </w:tc>
        <w:tc>
          <w:tcPr>
            <w:tcW w:w="1896" w:type="dxa"/>
          </w:tcPr>
          <w:p w:rsidR="00E210F7" w:rsidRPr="00EB5549" w:rsidRDefault="00E210F7" w:rsidP="00C15C12">
            <w:pPr>
              <w:pStyle w:val="NumberedParaAR"/>
              <w:numPr>
                <w:ilvl w:val="0"/>
                <w:numId w:val="0"/>
              </w:numPr>
              <w:bidi w:val="0"/>
              <w:spacing w:after="0"/>
              <w:rPr>
                <w:lang w:bidi="ar-EG"/>
              </w:rPr>
            </w:pPr>
            <w:r w:rsidRPr="00EB5549">
              <w:rPr>
                <w:lang w:bidi="ar-EG"/>
              </w:rPr>
              <w:t>CDIP/1/3</w:t>
            </w:r>
          </w:p>
          <w:p w:rsidR="00E210F7" w:rsidRPr="00EB5549" w:rsidRDefault="00E210F7" w:rsidP="00C15C12">
            <w:pPr>
              <w:pStyle w:val="NumberedParaAR"/>
              <w:numPr>
                <w:ilvl w:val="0"/>
                <w:numId w:val="0"/>
              </w:numPr>
              <w:bidi w:val="0"/>
              <w:spacing w:after="0"/>
              <w:rPr>
                <w:lang w:bidi="ar-EG"/>
              </w:rPr>
            </w:pPr>
            <w:r w:rsidRPr="00EB5549">
              <w:rPr>
                <w:lang w:bidi="ar-EG"/>
              </w:rPr>
              <w:t>CDIP/3/4</w:t>
            </w:r>
          </w:p>
        </w:tc>
        <w:tc>
          <w:tcPr>
            <w:tcW w:w="1418" w:type="dxa"/>
          </w:tcPr>
          <w:p w:rsidR="00E210F7" w:rsidRPr="00EB5549" w:rsidRDefault="00E210F7" w:rsidP="00C15C12">
            <w:pPr>
              <w:pStyle w:val="NumberedParaAR"/>
              <w:numPr>
                <w:ilvl w:val="0"/>
                <w:numId w:val="0"/>
              </w:numPr>
              <w:bidi w:val="0"/>
              <w:spacing w:after="0"/>
              <w:rPr>
                <w:lang w:bidi="ar-EG"/>
              </w:rPr>
            </w:pPr>
            <w:r w:rsidRPr="00EB5549">
              <w:rPr>
                <w:lang w:bidi="ar-EG"/>
              </w:rPr>
              <w:t>CDIP/6/2</w:t>
            </w:r>
          </w:p>
          <w:p w:rsidR="00E210F7" w:rsidRPr="00EB5549" w:rsidRDefault="00E210F7" w:rsidP="00C15C12">
            <w:pPr>
              <w:pStyle w:val="NumberedParaAR"/>
              <w:numPr>
                <w:ilvl w:val="0"/>
                <w:numId w:val="0"/>
              </w:numPr>
              <w:bidi w:val="0"/>
              <w:spacing w:after="0"/>
              <w:rPr>
                <w:lang w:bidi="ar-EG"/>
              </w:rPr>
            </w:pPr>
            <w:r w:rsidRPr="00EB5549">
              <w:rPr>
                <w:lang w:bidi="ar-EG"/>
              </w:rPr>
              <w:t>CDIP/8/2</w:t>
            </w:r>
          </w:p>
          <w:p w:rsidR="00E210F7" w:rsidRPr="00EB5549" w:rsidRDefault="00E210F7" w:rsidP="00C15C12">
            <w:pPr>
              <w:pStyle w:val="NumberedParaAR"/>
              <w:numPr>
                <w:ilvl w:val="0"/>
                <w:numId w:val="0"/>
              </w:numPr>
              <w:bidi w:val="0"/>
              <w:spacing w:after="0"/>
              <w:rPr>
                <w:lang w:bidi="ar-EG"/>
              </w:rPr>
            </w:pPr>
            <w:r w:rsidRPr="00EB5549">
              <w:rPr>
                <w:lang w:bidi="ar-EG"/>
              </w:rPr>
              <w:t>CDIP/10/5</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t>25.</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 xml:space="preserve">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w:t>
            </w:r>
            <w:proofErr w:type="spellStart"/>
            <w:r w:rsidRPr="00EB5549">
              <w:rPr>
                <w:rtl/>
                <w:lang w:bidi="ar-EG"/>
              </w:rPr>
              <w:t>تتيحها</w:t>
            </w:r>
            <w:proofErr w:type="spellEnd"/>
            <w:r w:rsidRPr="00EB5549">
              <w:rPr>
                <w:rtl/>
                <w:lang w:bidi="ar-EG"/>
              </w:rPr>
              <w:t xml:space="preserve"> الاتفاقات الدولية المعنية بها ومن الاستفادة منها بأكبر قدر، </w:t>
            </w:r>
            <w:r w:rsidRPr="00EB5549">
              <w:rPr>
                <w:rtl/>
                <w:lang w:bidi="ar-EG"/>
              </w:rPr>
              <w:lastRenderedPageBreak/>
              <w:t>حسب ما يكون مناسبا</w:t>
            </w:r>
            <w:r w:rsidR="00463396">
              <w:rPr>
                <w:rFonts w:hint="cs"/>
                <w:rtl/>
                <w:lang w:bidi="ar-EG"/>
              </w:rPr>
              <w:t>ً</w:t>
            </w:r>
            <w:r w:rsidRPr="00EB5549">
              <w:rPr>
                <w:rtl/>
                <w:lang w:bidi="ar-EG"/>
              </w:rPr>
              <w:t>.</w:t>
            </w:r>
          </w:p>
        </w:tc>
        <w:tc>
          <w:tcPr>
            <w:tcW w:w="2833" w:type="dxa"/>
          </w:tcPr>
          <w:p w:rsidR="00463396" w:rsidRDefault="00E210F7" w:rsidP="00934167">
            <w:pPr>
              <w:pStyle w:val="NumberedParaAR"/>
              <w:numPr>
                <w:ilvl w:val="0"/>
                <w:numId w:val="0"/>
              </w:numPr>
              <w:rPr>
                <w:rtl/>
                <w:lang w:bidi="ar-EG"/>
              </w:rPr>
            </w:pPr>
            <w:r w:rsidRPr="00EB5549">
              <w:rPr>
                <w:rtl/>
                <w:lang w:bidi="ar-EG"/>
              </w:rPr>
              <w:lastRenderedPageBreak/>
              <w:t>تمت مناقشة التوصية، وتم الاتفاق على الأنشطة (الوثيقة</w:t>
            </w:r>
            <w:r w:rsidR="00934167">
              <w:rPr>
                <w:rFonts w:hint="cs"/>
                <w:rtl/>
                <w:lang w:bidi="ar-EG"/>
              </w:rPr>
              <w:t> </w:t>
            </w:r>
            <w:r w:rsidRPr="00EB5549">
              <w:rPr>
                <w:lang w:bidi="ar-EG"/>
              </w:rPr>
              <w:t>CDIP/6/4</w:t>
            </w:r>
            <w:r w:rsidR="00463396">
              <w:rPr>
                <w:rtl/>
                <w:lang w:bidi="ar-EG"/>
              </w:rPr>
              <w:t>).</w:t>
            </w:r>
          </w:p>
          <w:p w:rsidR="00E210F7" w:rsidRPr="00EB5549" w:rsidRDefault="00E210F7" w:rsidP="00463396">
            <w:pPr>
              <w:pStyle w:val="NumberedParaAR"/>
              <w:numPr>
                <w:ilvl w:val="0"/>
                <w:numId w:val="0"/>
              </w:numPr>
              <w:rPr>
                <w:rtl/>
                <w:lang w:bidi="ar-EG"/>
              </w:rPr>
            </w:pPr>
            <w:r w:rsidRPr="00EB5549">
              <w:rPr>
                <w:rtl/>
                <w:lang w:bidi="ar-EG"/>
              </w:rPr>
              <w:t>و</w:t>
            </w:r>
            <w:r w:rsidR="00463396">
              <w:rPr>
                <w:rFonts w:hint="cs"/>
                <w:rtl/>
                <w:lang w:bidi="ar-EG"/>
              </w:rPr>
              <w:t>يُ</w:t>
            </w:r>
            <w:r w:rsidRPr="00EB5549">
              <w:rPr>
                <w:rtl/>
                <w:lang w:bidi="ar-EG"/>
              </w:rPr>
              <w:t>ج</w:t>
            </w:r>
            <w:r w:rsidR="00463396">
              <w:rPr>
                <w:rFonts w:hint="cs"/>
                <w:rtl/>
                <w:lang w:bidi="ar-EG"/>
              </w:rPr>
              <w:t>رى</w:t>
            </w:r>
            <w:r w:rsidRPr="00EB5549">
              <w:rPr>
                <w:rtl/>
                <w:lang w:bidi="ar-EG"/>
              </w:rPr>
              <w:t xml:space="preserve"> </w:t>
            </w:r>
            <w:r w:rsidR="00463396">
              <w:rPr>
                <w:rFonts w:hint="cs"/>
                <w:rtl/>
                <w:lang w:bidi="ar-EG"/>
              </w:rPr>
              <w:t xml:space="preserve">مزيد من المناقشات </w:t>
            </w:r>
            <w:r w:rsidRPr="00EB5549">
              <w:rPr>
                <w:rtl/>
                <w:lang w:bidi="ar-EG"/>
              </w:rPr>
              <w:t xml:space="preserve">في سياق الوثائق </w:t>
            </w:r>
            <w:r w:rsidRPr="00EB5549">
              <w:rPr>
                <w:lang w:bidi="ar-EG"/>
              </w:rPr>
              <w:t>CDIP/6/10</w:t>
            </w:r>
            <w:r w:rsidRPr="00EB5549">
              <w:rPr>
                <w:rtl/>
                <w:lang w:bidi="ar-EG"/>
              </w:rPr>
              <w:t xml:space="preserve">، </w:t>
            </w:r>
            <w:r w:rsidRPr="00EB5549">
              <w:rPr>
                <w:rtl/>
                <w:lang w:bidi="ar-EG"/>
              </w:rPr>
              <w:lastRenderedPageBreak/>
              <w:t>و</w:t>
            </w:r>
            <w:r w:rsidRPr="00EB5549">
              <w:rPr>
                <w:lang w:bidi="ar-EG"/>
              </w:rPr>
              <w:t>CDIP/7/3</w:t>
            </w:r>
            <w:r w:rsidRPr="00EB5549">
              <w:rPr>
                <w:rtl/>
                <w:lang w:bidi="ar-EG"/>
              </w:rPr>
              <w:t>، و</w:t>
            </w:r>
            <w:r w:rsidRPr="00EB5549">
              <w:rPr>
                <w:lang w:bidi="ar-EG"/>
              </w:rPr>
              <w:t>CDIP/8/5</w:t>
            </w:r>
            <w:r w:rsidRPr="00EB5549">
              <w:rPr>
                <w:rtl/>
                <w:lang w:bidi="ar-EG"/>
              </w:rPr>
              <w:t>، و</w:t>
            </w:r>
            <w:r w:rsidRPr="00EB5549">
              <w:rPr>
                <w:lang w:bidi="ar-EG"/>
              </w:rPr>
              <w:t>CDIP/9/11</w:t>
            </w:r>
            <w:r w:rsidRPr="00EB5549">
              <w:rPr>
                <w:rtl/>
                <w:lang w:bidi="ar-EG"/>
              </w:rPr>
              <w:t>، و</w:t>
            </w:r>
            <w:r w:rsidRPr="00EB5549">
              <w:rPr>
                <w:lang w:bidi="ar-EG"/>
              </w:rPr>
              <w:t>CDIP/10/10</w:t>
            </w:r>
            <w:r w:rsidRPr="00EB5549">
              <w:rPr>
                <w:rtl/>
                <w:lang w:bidi="ar-EG"/>
              </w:rPr>
              <w:t>، و</w:t>
            </w:r>
            <w:r w:rsidRPr="00EB5549">
              <w:rPr>
                <w:lang w:bidi="ar-EG"/>
              </w:rPr>
              <w:t>CDIP/10/11</w:t>
            </w:r>
            <w:r w:rsidRPr="00EB5549">
              <w:rPr>
                <w:rtl/>
                <w:lang w:bidi="ar-EG"/>
              </w:rPr>
              <w:t>.</w:t>
            </w:r>
          </w:p>
        </w:tc>
        <w:tc>
          <w:tcPr>
            <w:tcW w:w="3918" w:type="dxa"/>
          </w:tcPr>
          <w:p w:rsidR="00E210F7" w:rsidRPr="00EB5549" w:rsidRDefault="00463396" w:rsidP="00463396">
            <w:pPr>
              <w:pStyle w:val="NumberedParaAR"/>
              <w:numPr>
                <w:ilvl w:val="0"/>
                <w:numId w:val="0"/>
              </w:numPr>
              <w:rPr>
                <w:w w:val="90"/>
                <w:rtl/>
                <w:lang w:bidi="ar-EG"/>
              </w:rPr>
            </w:pPr>
            <w:r>
              <w:rPr>
                <w:rFonts w:hint="cs"/>
                <w:w w:val="90"/>
                <w:rtl/>
                <w:lang w:bidi="ar-EG"/>
              </w:rPr>
              <w:lastRenderedPageBreak/>
              <w:t xml:space="preserve">هذه </w:t>
            </w:r>
            <w:r w:rsidR="00E210F7" w:rsidRPr="00EB5549">
              <w:rPr>
                <w:w w:val="90"/>
                <w:rtl/>
                <w:lang w:bidi="ar-EG"/>
              </w:rPr>
              <w:t xml:space="preserve">التوصية قيد التنفيذ منذ ديسمبر 2010، وتناولها </w:t>
            </w:r>
            <w:r>
              <w:rPr>
                <w:rFonts w:hint="cs"/>
                <w:w w:val="90"/>
                <w:rtl/>
                <w:lang w:bidi="ar-EG"/>
              </w:rPr>
              <w:t>ال</w:t>
            </w:r>
            <w:r w:rsidR="00E210F7" w:rsidRPr="00EB5549">
              <w:rPr>
                <w:w w:val="90"/>
                <w:rtl/>
                <w:lang w:bidi="ar-EG"/>
              </w:rPr>
              <w:t>مشروعان</w:t>
            </w:r>
            <w:r>
              <w:rPr>
                <w:rFonts w:hint="cs"/>
                <w:w w:val="90"/>
                <w:rtl/>
                <w:lang w:bidi="ar-EG"/>
              </w:rPr>
              <w:t xml:space="preserve"> التاليان</w:t>
            </w:r>
            <w:r>
              <w:rPr>
                <w:w w:val="90"/>
                <w:rtl/>
                <w:lang w:bidi="ar-EG"/>
              </w:rPr>
              <w:t>:</w:t>
            </w:r>
          </w:p>
          <w:p w:rsidR="00E210F7" w:rsidRDefault="00E210F7" w:rsidP="00463396">
            <w:pPr>
              <w:pStyle w:val="NumberedParaAR"/>
              <w:numPr>
                <w:ilvl w:val="0"/>
                <w:numId w:val="0"/>
              </w:numPr>
              <w:rPr>
                <w:w w:val="90"/>
                <w:rtl/>
                <w:lang w:bidi="ar-EG"/>
              </w:rPr>
            </w:pPr>
            <w:r w:rsidRPr="00EB5549">
              <w:rPr>
                <w:w w:val="90"/>
                <w:rtl/>
                <w:lang w:bidi="ar-EG"/>
              </w:rPr>
              <w:t xml:space="preserve">1. </w:t>
            </w:r>
            <w:r w:rsidR="00463396">
              <w:rPr>
                <w:rFonts w:hint="cs"/>
                <w:w w:val="90"/>
                <w:rtl/>
                <w:lang w:bidi="ar-EG"/>
              </w:rPr>
              <w:t>"</w:t>
            </w:r>
            <w:r w:rsidRPr="00EB5549">
              <w:rPr>
                <w:w w:val="90"/>
                <w:rtl/>
                <w:lang w:bidi="ar-EG"/>
              </w:rPr>
              <w:t>تعزيز التعاون حول الملكية الفكرية والتنمية فيما بين بلدان الجنوب من بلدان نامية وبلدان أقل نمواً</w:t>
            </w:r>
            <w:r w:rsidR="00463396">
              <w:rPr>
                <w:rFonts w:hint="cs"/>
                <w:w w:val="90"/>
                <w:rtl/>
                <w:lang w:bidi="ar-EG"/>
              </w:rPr>
              <w:t>"</w:t>
            </w:r>
            <w:r w:rsidRPr="00EB5549">
              <w:rPr>
                <w:w w:val="90"/>
                <w:rtl/>
                <w:lang w:bidi="ar-EG"/>
              </w:rPr>
              <w:t xml:space="preserve"> (المشروع </w:t>
            </w:r>
            <w:r w:rsidRPr="00EB5549">
              <w:rPr>
                <w:w w:val="90"/>
                <w:lang w:bidi="ar-EG"/>
              </w:rPr>
              <w:lastRenderedPageBreak/>
              <w:t>DA_1_10_11_13_19_25_32_01</w:t>
            </w:r>
            <w:r w:rsidRPr="00EB5549">
              <w:rPr>
                <w:w w:val="90"/>
                <w:rtl/>
                <w:lang w:bidi="ar-EG"/>
              </w:rPr>
              <w:t xml:space="preserve"> الوارد في الوثيقة </w:t>
            </w:r>
            <w:r w:rsidRPr="00EB5549">
              <w:rPr>
                <w:w w:val="90"/>
                <w:lang w:bidi="ar-EG"/>
              </w:rPr>
              <w:t>CDIP/7/6</w:t>
            </w:r>
            <w:r w:rsidRPr="00EB5549">
              <w:rPr>
                <w:w w:val="90"/>
                <w:rtl/>
                <w:lang w:bidi="ar-EG"/>
              </w:rPr>
              <w:t>)</w:t>
            </w:r>
            <w:r>
              <w:rPr>
                <w:rFonts w:hint="cs"/>
                <w:w w:val="90"/>
                <w:rtl/>
                <w:lang w:bidi="ar-EG"/>
              </w:rPr>
              <w:t>،</w:t>
            </w:r>
          </w:p>
          <w:p w:rsidR="00E210F7" w:rsidRDefault="00E210F7" w:rsidP="00C15C12">
            <w:pPr>
              <w:pStyle w:val="NumberedParaAR"/>
              <w:numPr>
                <w:ilvl w:val="0"/>
                <w:numId w:val="0"/>
              </w:numPr>
              <w:rPr>
                <w:w w:val="90"/>
                <w:rtl/>
                <w:lang w:bidi="ar-EG"/>
              </w:rPr>
            </w:pPr>
            <w:r>
              <w:rPr>
                <w:rFonts w:hint="cs"/>
                <w:rtl/>
                <w:lang w:bidi="ar-EG"/>
              </w:rPr>
              <w:t xml:space="preserve">2. </w:t>
            </w:r>
            <w:r>
              <w:rPr>
                <w:rFonts w:hint="cs"/>
                <w:w w:val="90"/>
                <w:rtl/>
                <w:lang w:bidi="ar-EG"/>
              </w:rPr>
              <w:t>و</w:t>
            </w:r>
            <w:r w:rsidRPr="00EB5549">
              <w:rPr>
                <w:w w:val="90"/>
                <w:rtl/>
                <w:lang w:bidi="ar-EG"/>
              </w:rPr>
              <w:t xml:space="preserve">"الملكية الفكرية ونقل التكنولوجيا: التحديات المشتركة – بناء الحلول" (المشروع </w:t>
            </w:r>
            <w:r w:rsidRPr="00EB5549">
              <w:rPr>
                <w:w w:val="90"/>
                <w:lang w:bidi="ar-EG"/>
              </w:rPr>
              <w:t>DA_19_25_26_28_01</w:t>
            </w:r>
            <w:r w:rsidRPr="00EB5549">
              <w:rPr>
                <w:w w:val="90"/>
                <w:rtl/>
                <w:lang w:bidi="ar-EG"/>
              </w:rPr>
              <w:t xml:space="preserve"> الوارد في الوثيقة </w:t>
            </w:r>
            <w:r w:rsidRPr="00EB5549">
              <w:rPr>
                <w:w w:val="90"/>
                <w:lang w:bidi="ar-EG"/>
              </w:rPr>
              <w:t>CDIP/6/4</w:t>
            </w:r>
            <w:r w:rsidRPr="00EB5549">
              <w:rPr>
                <w:w w:val="90"/>
                <w:rtl/>
                <w:lang w:bidi="ar-EG"/>
              </w:rPr>
              <w:t>)</w:t>
            </w:r>
            <w:r>
              <w:rPr>
                <w:rFonts w:hint="cs"/>
                <w:w w:val="90"/>
                <w:rtl/>
                <w:lang w:bidi="ar-EG"/>
              </w:rPr>
              <w:t>.</w:t>
            </w:r>
          </w:p>
          <w:p w:rsidR="00E210F7" w:rsidRPr="00EB5549" w:rsidRDefault="00E210F7" w:rsidP="00C15C12">
            <w:pPr>
              <w:pStyle w:val="NumberedParaAR"/>
              <w:numPr>
                <w:ilvl w:val="0"/>
                <w:numId w:val="0"/>
              </w:numPr>
              <w:rPr>
                <w:rtl/>
                <w:lang w:bidi="ar-EG"/>
              </w:rPr>
            </w:pPr>
            <w:r w:rsidRPr="003A458F">
              <w:rPr>
                <w:rtl/>
                <w:lang w:bidi="ar-EG"/>
              </w:rPr>
              <w:t>و</w:t>
            </w:r>
            <w:r>
              <w:rPr>
                <w:rFonts w:hint="cs"/>
                <w:rtl/>
                <w:lang w:bidi="ar-EG"/>
              </w:rPr>
              <w:t xml:space="preserve">عُرض </w:t>
            </w:r>
            <w:r w:rsidRPr="003A458F">
              <w:rPr>
                <w:rtl/>
                <w:lang w:bidi="ar-EG"/>
              </w:rPr>
              <w:t>تقرير</w:t>
            </w:r>
            <w:r>
              <w:rPr>
                <w:rFonts w:hint="cs"/>
                <w:rtl/>
                <w:lang w:bidi="ar-EG"/>
              </w:rPr>
              <w:t>ان</w:t>
            </w:r>
            <w:r w:rsidRPr="003A458F">
              <w:rPr>
                <w:rtl/>
                <w:lang w:bidi="ar-EG"/>
              </w:rPr>
              <w:t xml:space="preserve"> تقييم</w:t>
            </w:r>
            <w:r>
              <w:rPr>
                <w:rFonts w:hint="cs"/>
                <w:rtl/>
                <w:lang w:bidi="ar-EG"/>
              </w:rPr>
              <w:t>يان ل</w:t>
            </w:r>
            <w:r w:rsidRPr="003A458F">
              <w:rPr>
                <w:rtl/>
                <w:lang w:bidi="ar-EG"/>
              </w:rPr>
              <w:t>هذ</w:t>
            </w:r>
            <w:r>
              <w:rPr>
                <w:rFonts w:hint="cs"/>
                <w:rtl/>
                <w:lang w:bidi="ar-EG"/>
              </w:rPr>
              <w:t xml:space="preserve">ين </w:t>
            </w:r>
            <w:r w:rsidRPr="003A458F">
              <w:rPr>
                <w:rtl/>
                <w:lang w:bidi="ar-EG"/>
              </w:rPr>
              <w:t>المشر</w:t>
            </w:r>
            <w:r>
              <w:rPr>
                <w:rFonts w:hint="cs"/>
                <w:rtl/>
                <w:lang w:bidi="ar-EG"/>
              </w:rPr>
              <w:t>وعين</w:t>
            </w:r>
            <w:r w:rsidRPr="003A458F">
              <w:rPr>
                <w:rtl/>
                <w:lang w:bidi="ar-EG"/>
              </w:rPr>
              <w:t xml:space="preserve"> </w:t>
            </w:r>
            <w:r>
              <w:rPr>
                <w:rFonts w:hint="cs"/>
                <w:rtl/>
                <w:lang w:bidi="ar-EG"/>
              </w:rPr>
              <w:t xml:space="preserve">على اللجنة لتنظر فيهما في الدورتين </w:t>
            </w:r>
            <w:r w:rsidRPr="003A458F">
              <w:rPr>
                <w:rtl/>
                <w:lang w:bidi="ar-EG"/>
              </w:rPr>
              <w:t>الثالثة عشرة والسادسة عشرة على التوال</w:t>
            </w:r>
            <w:r>
              <w:rPr>
                <w:rFonts w:hint="cs"/>
                <w:rtl/>
                <w:lang w:bidi="ar-EG"/>
              </w:rPr>
              <w:t>ي، ويرد التقريران في الوثيقتين</w:t>
            </w:r>
            <w:r w:rsidRPr="003A458F">
              <w:rPr>
                <w:rtl/>
                <w:lang w:bidi="ar-EG"/>
              </w:rPr>
              <w:t xml:space="preserve"> </w:t>
            </w:r>
            <w:r w:rsidRPr="003A458F">
              <w:rPr>
                <w:lang w:bidi="ar-EG"/>
              </w:rPr>
              <w:t>CDIP/13/4</w:t>
            </w:r>
            <w:r w:rsidRPr="003A458F">
              <w:rPr>
                <w:rtl/>
                <w:lang w:bidi="ar-EG"/>
              </w:rPr>
              <w:t xml:space="preserve"> و</w:t>
            </w:r>
            <w:r w:rsidRPr="003A458F">
              <w:rPr>
                <w:lang w:bidi="ar-EG"/>
              </w:rPr>
              <w:t>CDIP/16/3</w:t>
            </w:r>
            <w:r w:rsidRPr="003A458F">
              <w:rPr>
                <w:rtl/>
                <w:lang w:bidi="ar-EG"/>
              </w:rPr>
              <w:t>.</w:t>
            </w:r>
          </w:p>
        </w:tc>
        <w:tc>
          <w:tcPr>
            <w:tcW w:w="1896" w:type="dxa"/>
          </w:tcPr>
          <w:p w:rsidR="00E210F7" w:rsidRPr="00EB5549" w:rsidRDefault="00E210F7" w:rsidP="00C15C12">
            <w:pPr>
              <w:pStyle w:val="NumberedParaAR"/>
              <w:numPr>
                <w:ilvl w:val="0"/>
                <w:numId w:val="0"/>
              </w:numPr>
              <w:bidi w:val="0"/>
              <w:spacing w:after="0"/>
              <w:rPr>
                <w:lang w:bidi="ar-EG"/>
              </w:rPr>
            </w:pPr>
            <w:r w:rsidRPr="00EB5549">
              <w:rPr>
                <w:lang w:bidi="ar-EG"/>
              </w:rPr>
              <w:lastRenderedPageBreak/>
              <w:t>CDIP/1/3</w:t>
            </w:r>
          </w:p>
          <w:p w:rsidR="00E210F7" w:rsidRPr="00EB5549" w:rsidRDefault="00E210F7" w:rsidP="00C15C12">
            <w:pPr>
              <w:pStyle w:val="NumberedParaAR"/>
              <w:numPr>
                <w:ilvl w:val="0"/>
                <w:numId w:val="0"/>
              </w:numPr>
              <w:bidi w:val="0"/>
              <w:spacing w:after="0"/>
              <w:rPr>
                <w:lang w:bidi="ar-EG"/>
              </w:rPr>
            </w:pPr>
            <w:r w:rsidRPr="00EB5549">
              <w:rPr>
                <w:lang w:bidi="ar-EG"/>
              </w:rPr>
              <w:t>CDIP/3/4 Add.</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bidi w:val="0"/>
              <w:spacing w:after="0"/>
              <w:rPr>
                <w:lang w:bidi="ar-EG"/>
              </w:rPr>
            </w:pPr>
            <w:r w:rsidRPr="00EB5549">
              <w:rPr>
                <w:lang w:bidi="ar-EG"/>
              </w:rPr>
              <w:t>CDIP/12/2</w:t>
            </w:r>
          </w:p>
          <w:p w:rsidR="00E210F7" w:rsidRDefault="00E210F7" w:rsidP="00C15C12">
            <w:pPr>
              <w:pStyle w:val="NumberedParaAR"/>
              <w:numPr>
                <w:ilvl w:val="0"/>
                <w:numId w:val="0"/>
              </w:numPr>
              <w:bidi w:val="0"/>
              <w:spacing w:after="0"/>
              <w:rPr>
                <w:lang w:bidi="ar-EG"/>
              </w:rPr>
            </w:pPr>
            <w:r w:rsidRPr="00EB5549">
              <w:rPr>
                <w:lang w:bidi="ar-EG"/>
              </w:rPr>
              <w:t>CDIP/14/2</w:t>
            </w:r>
          </w:p>
          <w:p w:rsidR="00E210F7" w:rsidRPr="00EB5549" w:rsidRDefault="00E210F7" w:rsidP="00C15C12">
            <w:pPr>
              <w:pStyle w:val="NumberedParaAR"/>
              <w:numPr>
                <w:ilvl w:val="0"/>
                <w:numId w:val="0"/>
              </w:numPr>
              <w:bidi w:val="0"/>
              <w:spacing w:after="0"/>
              <w:rPr>
                <w:lang w:bidi="ar-EG"/>
              </w:rPr>
            </w:pPr>
            <w:r w:rsidRPr="001512AA">
              <w:rPr>
                <w:lang w:bidi="ar-EG"/>
              </w:rPr>
              <w:t>CDIP/16/2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26.</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حثّ الدول الأعضاء ولا سيما البلدان المتقدمة، على تشجيع مؤسسات البحث العلمي لديها على تعزيز تعاونها مع مؤسسات البحث والتطوير في البلدان النامية والبلدان الأقل نمواً على وجه الخصوص وتبادل المعلومات معها.</w:t>
            </w:r>
          </w:p>
        </w:tc>
        <w:tc>
          <w:tcPr>
            <w:tcW w:w="2833" w:type="dxa"/>
          </w:tcPr>
          <w:p w:rsidR="00E210F7" w:rsidRPr="00EB5549" w:rsidRDefault="00E210F7" w:rsidP="00175809">
            <w:pPr>
              <w:pStyle w:val="NumberedParaAR"/>
              <w:numPr>
                <w:ilvl w:val="0"/>
                <w:numId w:val="0"/>
              </w:numPr>
              <w:rPr>
                <w:rtl/>
                <w:lang w:bidi="ar-EG"/>
              </w:rPr>
            </w:pPr>
            <w:r w:rsidRPr="00EB5549">
              <w:rPr>
                <w:rtl/>
                <w:lang w:bidi="ar-EG"/>
              </w:rPr>
              <w:t>تمت مناقشة التوصية، وتم الاتفاق على الأنشطة (الوثيقة</w:t>
            </w:r>
            <w:r w:rsidR="00175809">
              <w:rPr>
                <w:rFonts w:hint="cs"/>
                <w:rtl/>
                <w:lang w:bidi="ar-EG"/>
              </w:rPr>
              <w:t> </w:t>
            </w:r>
            <w:r w:rsidRPr="00EB5549">
              <w:rPr>
                <w:lang w:bidi="ar-EG"/>
              </w:rPr>
              <w:t>CDIP/6/4</w:t>
            </w:r>
            <w:r w:rsidRPr="00EB5549">
              <w:rPr>
                <w:rtl/>
                <w:lang w:bidi="ar-EG"/>
              </w:rPr>
              <w:t>).</w:t>
            </w:r>
          </w:p>
        </w:tc>
        <w:tc>
          <w:tcPr>
            <w:tcW w:w="3918" w:type="dxa"/>
          </w:tcPr>
          <w:p w:rsidR="00E210F7" w:rsidRDefault="003F647E" w:rsidP="003F647E">
            <w:pPr>
              <w:pStyle w:val="NumberedParaAR"/>
              <w:numPr>
                <w:ilvl w:val="0"/>
                <w:numId w:val="0"/>
              </w:numPr>
              <w:rPr>
                <w:rtl/>
                <w:lang w:bidi="ar-EG"/>
              </w:rPr>
            </w:pPr>
            <w:r>
              <w:rPr>
                <w:rFonts w:hint="cs"/>
                <w:rtl/>
                <w:lang w:bidi="ar-EG"/>
              </w:rPr>
              <w:t xml:space="preserve">هذه </w:t>
            </w:r>
            <w:r w:rsidR="00E210F7" w:rsidRPr="00EB5549">
              <w:rPr>
                <w:rtl/>
                <w:lang w:bidi="ar-EG"/>
              </w:rPr>
              <w:t xml:space="preserve">التوصية قيد التنفيذ منذ ديسمبر 2010، وتناولها مشروع "الملكية الفكرية ونقل التكنولوجيا: التحديات المشتركة – بناء الحلول" (المشروع </w:t>
            </w:r>
            <w:r w:rsidR="00E210F7" w:rsidRPr="00EB5549">
              <w:rPr>
                <w:lang w:bidi="ar-EG"/>
              </w:rPr>
              <w:t>DA_19_25_26_28_01</w:t>
            </w:r>
            <w:r w:rsidR="00E210F7" w:rsidRPr="00EB5549">
              <w:rPr>
                <w:rtl/>
                <w:lang w:bidi="ar-EG"/>
              </w:rPr>
              <w:t xml:space="preserve"> الوارد في الوثيقة </w:t>
            </w:r>
            <w:r w:rsidR="00E210F7" w:rsidRPr="00EB5549">
              <w:rPr>
                <w:lang w:bidi="ar-EG"/>
              </w:rPr>
              <w:t>CDIP/6/4</w:t>
            </w:r>
            <w:r w:rsidR="00E210F7" w:rsidRPr="00EB5549">
              <w:rPr>
                <w:rtl/>
                <w:lang w:bidi="ar-EG"/>
              </w:rPr>
              <w:t>).</w:t>
            </w:r>
          </w:p>
          <w:p w:rsidR="00E210F7" w:rsidRPr="00EB5549" w:rsidRDefault="00E210F7" w:rsidP="00C15C12">
            <w:pPr>
              <w:pStyle w:val="NumberedParaAR"/>
              <w:numPr>
                <w:ilvl w:val="0"/>
                <w:numId w:val="0"/>
              </w:numPr>
              <w:rPr>
                <w:rtl/>
                <w:lang w:bidi="ar-EG"/>
              </w:rPr>
            </w:pPr>
            <w:r>
              <w:rPr>
                <w:rFonts w:hint="cs"/>
                <w:rtl/>
                <w:lang w:bidi="ar-EG"/>
              </w:rPr>
              <w:t xml:space="preserve">وعُرض تقرير تقييمي لهذا المشروع على اللجنة لتنظر فيه في دورتها السادسة عشرة، ويرد هذا التقرير في الوثيقة </w:t>
            </w:r>
            <w:r>
              <w:rPr>
                <w:lang w:bidi="ar-EG"/>
              </w:rPr>
              <w:t>CDIP/16/3</w:t>
            </w:r>
            <w:r>
              <w:rPr>
                <w:rFonts w:hint="cs"/>
                <w:rtl/>
                <w:lang w:bidi="ar-EG"/>
              </w:rPr>
              <w:t>.</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t>CDIP/1/3</w:t>
            </w:r>
          </w:p>
          <w:p w:rsidR="00E210F7" w:rsidRPr="00EB5549" w:rsidRDefault="00E210F7" w:rsidP="00C15C12">
            <w:pPr>
              <w:pStyle w:val="NumberedParaAR"/>
              <w:numPr>
                <w:ilvl w:val="0"/>
                <w:numId w:val="0"/>
              </w:numPr>
              <w:bidi w:val="0"/>
              <w:spacing w:after="0"/>
              <w:rPr>
                <w:lang w:bidi="ar-EG"/>
              </w:rPr>
            </w:pPr>
            <w:r w:rsidRPr="00EB5549">
              <w:rPr>
                <w:lang w:bidi="ar-EG"/>
              </w:rPr>
              <w:t>CDIP/3/4</w:t>
            </w:r>
            <w:r>
              <w:rPr>
                <w:lang w:bidi="ar-EG"/>
              </w:rPr>
              <w:t xml:space="preserve"> </w:t>
            </w:r>
            <w:r w:rsidRPr="00EB5549">
              <w:rPr>
                <w:lang w:bidi="ar-EG"/>
              </w:rPr>
              <w:t>Add.</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Default="00E210F7" w:rsidP="00C15C12">
            <w:pPr>
              <w:pStyle w:val="NumberedParaAR"/>
              <w:numPr>
                <w:ilvl w:val="0"/>
                <w:numId w:val="0"/>
              </w:numPr>
              <w:spacing w:after="0"/>
              <w:jc w:val="right"/>
              <w:rPr>
                <w:lang w:bidi="ar-EG"/>
              </w:rPr>
            </w:pPr>
            <w:r w:rsidRPr="00EB5549">
              <w:rPr>
                <w:lang w:bidi="ar-EG"/>
              </w:rPr>
              <w:t>CDIP/14/2</w:t>
            </w:r>
          </w:p>
          <w:p w:rsidR="00E210F7" w:rsidRPr="00EB5549" w:rsidRDefault="00E210F7" w:rsidP="00C15C12">
            <w:pPr>
              <w:pStyle w:val="NumberedParaAR"/>
              <w:numPr>
                <w:ilvl w:val="0"/>
                <w:numId w:val="0"/>
              </w:numPr>
              <w:spacing w:after="0"/>
              <w:jc w:val="right"/>
              <w:rPr>
                <w:lang w:bidi="ar-EG"/>
              </w:rPr>
            </w:pPr>
            <w:r w:rsidRPr="00E8166A">
              <w:rPr>
                <w:lang w:bidi="ar-EG"/>
              </w:rPr>
              <w:t>CDIP/16/2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t>27.</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 xml:space="preserve">تسهيل الجوانب المتصلة بالملكية الفكرية من تكنولوجيا المعلومات والاتصال تحقيقا للنمو </w:t>
            </w:r>
            <w:r w:rsidRPr="00EB5549">
              <w:rPr>
                <w:rtl/>
                <w:lang w:bidi="ar-EG"/>
              </w:rPr>
              <w:lastRenderedPageBreak/>
              <w:t>والتنمية بضمان إمكانية إجراء نقاشات في إطار هيئة مناسبة من هيئات الويبو، والتركيز على أهمية الجوانب المتصلة بالملكية الفكرية من 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tc>
        <w:tc>
          <w:tcPr>
            <w:tcW w:w="2833" w:type="dxa"/>
          </w:tcPr>
          <w:p w:rsidR="00E210F7" w:rsidRPr="00EB5549" w:rsidRDefault="00E210F7" w:rsidP="00175809">
            <w:pPr>
              <w:pStyle w:val="NumberedParaAR"/>
              <w:numPr>
                <w:ilvl w:val="0"/>
                <w:numId w:val="0"/>
              </w:numPr>
              <w:rPr>
                <w:rtl/>
                <w:lang w:bidi="ar-EG"/>
              </w:rPr>
            </w:pPr>
            <w:r w:rsidRPr="00EB5549">
              <w:rPr>
                <w:rtl/>
                <w:lang w:bidi="ar-EG"/>
              </w:rPr>
              <w:lastRenderedPageBreak/>
              <w:t xml:space="preserve">تمت مناقشة التوصية، وتم الاتفاق على الأنشطة </w:t>
            </w:r>
            <w:r w:rsidRPr="00EB5549">
              <w:rPr>
                <w:rtl/>
                <w:lang w:bidi="ar-EG"/>
              </w:rPr>
              <w:lastRenderedPageBreak/>
              <w:t>(الوثيقة</w:t>
            </w:r>
            <w:r w:rsidR="00175809">
              <w:rPr>
                <w:rFonts w:hint="cs"/>
                <w:rtl/>
                <w:lang w:bidi="ar-EG"/>
              </w:rPr>
              <w:t> </w:t>
            </w:r>
            <w:r w:rsidRPr="00EB5549">
              <w:rPr>
                <w:lang w:bidi="ar-EG"/>
              </w:rPr>
              <w:t>CDIP/4/5 Rev.</w:t>
            </w:r>
            <w:r w:rsidRPr="00EB5549">
              <w:rPr>
                <w:rtl/>
                <w:lang w:bidi="ar-EG"/>
              </w:rPr>
              <w:t>).</w:t>
            </w:r>
          </w:p>
        </w:tc>
        <w:tc>
          <w:tcPr>
            <w:tcW w:w="3918" w:type="dxa"/>
          </w:tcPr>
          <w:p w:rsidR="00E210F7" w:rsidRPr="00EB5549" w:rsidRDefault="00F03A4D" w:rsidP="00F03A4D">
            <w:pPr>
              <w:pStyle w:val="NumberedParaAR"/>
              <w:numPr>
                <w:ilvl w:val="0"/>
                <w:numId w:val="0"/>
              </w:numPr>
              <w:rPr>
                <w:rtl/>
                <w:lang w:bidi="ar-EG"/>
              </w:rPr>
            </w:pPr>
            <w:r>
              <w:rPr>
                <w:rFonts w:hint="cs"/>
                <w:rtl/>
                <w:lang w:bidi="ar-EG"/>
              </w:rPr>
              <w:lastRenderedPageBreak/>
              <w:t xml:space="preserve">هذه </w:t>
            </w:r>
            <w:r w:rsidR="00E210F7" w:rsidRPr="00EB5549">
              <w:rPr>
                <w:rtl/>
                <w:lang w:bidi="ar-EG"/>
              </w:rPr>
              <w:t xml:space="preserve">التوصية قيد التنفيذ منذ يناير 2010، وتناولها مشروع "الملكية الفكرية وتكنولوجيا </w:t>
            </w:r>
            <w:r w:rsidR="00E210F7" w:rsidRPr="00EB5549">
              <w:rPr>
                <w:rtl/>
                <w:lang w:bidi="ar-EG"/>
              </w:rPr>
              <w:lastRenderedPageBreak/>
              <w:t xml:space="preserve">المعلومات والاتصالات والهوة الرقمية والنفاذ إلى المعرفة" (الوثيقة </w:t>
            </w:r>
            <w:r w:rsidR="00E210F7" w:rsidRPr="00EB5549">
              <w:rPr>
                <w:lang w:bidi="ar-EG"/>
              </w:rPr>
              <w:t>CDIP/4/5 Rev.</w:t>
            </w:r>
            <w:r w:rsidR="00E210F7" w:rsidRPr="00EB5549">
              <w:rPr>
                <w:rtl/>
                <w:lang w:bidi="ar-EG"/>
              </w:rPr>
              <w:t>).</w:t>
            </w:r>
          </w:p>
          <w:p w:rsidR="00E210F7" w:rsidRPr="00EB5549" w:rsidRDefault="00E210F7" w:rsidP="00C97A38">
            <w:pPr>
              <w:pStyle w:val="NumberedParaAR"/>
              <w:numPr>
                <w:ilvl w:val="0"/>
                <w:numId w:val="0"/>
              </w:numPr>
              <w:rPr>
                <w:rtl/>
                <w:lang w:bidi="ar-EG"/>
              </w:rPr>
            </w:pPr>
            <w:r>
              <w:rPr>
                <w:rtl/>
                <w:lang w:bidi="ar-EG"/>
              </w:rPr>
              <w:t xml:space="preserve">وعُرض تقرير تقييمي لهذا المشروع لتنظر فيه اللجنة </w:t>
            </w:r>
            <w:proofErr w:type="gramStart"/>
            <w:r>
              <w:rPr>
                <w:rtl/>
                <w:lang w:bidi="ar-EG"/>
              </w:rPr>
              <w:t>في</w:t>
            </w:r>
            <w:proofErr w:type="gramEnd"/>
            <w:r w:rsidRPr="00EB5549">
              <w:rPr>
                <w:rtl/>
                <w:lang w:bidi="ar-EG"/>
              </w:rPr>
              <w:t xml:space="preserve"> دورتها العاشرة (الوثيقة</w:t>
            </w:r>
            <w:r w:rsidR="00C97A38">
              <w:rPr>
                <w:rFonts w:hint="cs"/>
                <w:rtl/>
                <w:lang w:bidi="ar-EG"/>
              </w:rPr>
              <w:t> </w:t>
            </w:r>
            <w:r w:rsidRPr="00EB5549">
              <w:rPr>
                <w:lang w:bidi="ar-EG"/>
              </w:rPr>
              <w:t>CDIP/10/5</w:t>
            </w:r>
            <w:r w:rsidRPr="00EB5549">
              <w:rPr>
                <w:rtl/>
                <w:lang w:bidi="ar-EG"/>
              </w:rPr>
              <w:t>).</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lastRenderedPageBreak/>
              <w:t>CDIP/1/3</w:t>
            </w:r>
          </w:p>
          <w:p w:rsidR="00E210F7" w:rsidRPr="00EB5549" w:rsidRDefault="00E210F7" w:rsidP="00C15C12">
            <w:pPr>
              <w:pStyle w:val="NumberedParaAR"/>
              <w:numPr>
                <w:ilvl w:val="0"/>
                <w:numId w:val="0"/>
              </w:numPr>
              <w:spacing w:after="0"/>
              <w:jc w:val="right"/>
              <w:rPr>
                <w:lang w:bidi="ar-EG"/>
              </w:rPr>
            </w:pPr>
            <w:r w:rsidRPr="00EB5549">
              <w:rPr>
                <w:lang w:bidi="ar-EG"/>
              </w:rPr>
              <w:t>CDIP/3/4</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CDIP/6/2</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lastRenderedPageBreak/>
              <w:t>CDIP/10/5</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28.</w:t>
            </w:r>
          </w:p>
        </w:tc>
        <w:tc>
          <w:tcPr>
            <w:tcW w:w="3827" w:type="dxa"/>
          </w:tcPr>
          <w:p w:rsidR="00E210F7" w:rsidRPr="00EB5549" w:rsidRDefault="00E210F7" w:rsidP="00C15C12">
            <w:pPr>
              <w:pStyle w:val="NumberedParaAR"/>
              <w:numPr>
                <w:ilvl w:val="0"/>
                <w:numId w:val="0"/>
              </w:numPr>
              <w:rPr>
                <w:w w:val="96"/>
                <w:rtl/>
                <w:lang w:bidi="ar-EG"/>
              </w:rPr>
            </w:pPr>
            <w:r w:rsidRPr="00EB5549">
              <w:rPr>
                <w:w w:val="96"/>
                <w:rtl/>
                <w:lang w:bidi="ar-EG"/>
              </w:rPr>
              <w:t>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p>
        </w:tc>
        <w:tc>
          <w:tcPr>
            <w:tcW w:w="2833" w:type="dxa"/>
          </w:tcPr>
          <w:p w:rsidR="00E210F7" w:rsidRPr="00EB5549" w:rsidRDefault="00E210F7" w:rsidP="00C97A38">
            <w:pPr>
              <w:pStyle w:val="NumberedParaAR"/>
              <w:numPr>
                <w:ilvl w:val="0"/>
                <w:numId w:val="0"/>
              </w:numPr>
              <w:rPr>
                <w:rtl/>
                <w:lang w:bidi="ar-EG"/>
              </w:rPr>
            </w:pPr>
            <w:r w:rsidRPr="00EB5549">
              <w:rPr>
                <w:rFonts w:hint="cs"/>
                <w:rtl/>
                <w:lang w:bidi="ar-EG"/>
              </w:rPr>
              <w:t>ت</w:t>
            </w:r>
            <w:r w:rsidRPr="00EB5549">
              <w:rPr>
                <w:rtl/>
                <w:lang w:bidi="ar-EG"/>
              </w:rPr>
              <w:t>مت مناقشة التوصية، وتم الاتفاق على الأنشطة (الوثيقة</w:t>
            </w:r>
            <w:r w:rsidR="00C97A38">
              <w:rPr>
                <w:rFonts w:hint="cs"/>
                <w:rtl/>
                <w:lang w:bidi="ar-EG"/>
              </w:rPr>
              <w:t> </w:t>
            </w:r>
            <w:r w:rsidRPr="00EB5549">
              <w:rPr>
                <w:lang w:bidi="ar-EG"/>
              </w:rPr>
              <w:t>CDIP/6/4</w:t>
            </w:r>
            <w:r w:rsidRPr="00EB5549">
              <w:rPr>
                <w:rtl/>
                <w:lang w:bidi="ar-EG"/>
              </w:rPr>
              <w:t>)</w:t>
            </w:r>
            <w:r w:rsidR="00D30A20">
              <w:rPr>
                <w:rFonts w:hint="cs"/>
                <w:rtl/>
                <w:lang w:bidi="ar-EG"/>
              </w:rPr>
              <w:t>.</w:t>
            </w:r>
          </w:p>
        </w:tc>
        <w:tc>
          <w:tcPr>
            <w:tcW w:w="3918" w:type="dxa"/>
          </w:tcPr>
          <w:p w:rsidR="00E210F7" w:rsidRPr="00D30A20" w:rsidRDefault="00D30A20" w:rsidP="00D30A20">
            <w:pPr>
              <w:pStyle w:val="NumberedParaAR"/>
              <w:numPr>
                <w:ilvl w:val="0"/>
                <w:numId w:val="0"/>
              </w:numPr>
              <w:rPr>
                <w:rtl/>
                <w:lang w:bidi="ar-EG"/>
              </w:rPr>
            </w:pPr>
            <w:r w:rsidRPr="00D30A20">
              <w:rPr>
                <w:rFonts w:hint="cs"/>
                <w:rtl/>
                <w:lang w:bidi="ar-EG"/>
              </w:rPr>
              <w:t xml:space="preserve">هذه </w:t>
            </w:r>
            <w:r w:rsidR="00E210F7" w:rsidRPr="00D30A20">
              <w:rPr>
                <w:rtl/>
                <w:lang w:bidi="ar-EG"/>
              </w:rPr>
              <w:t xml:space="preserve">التوصية قيد التنفيذ منذ ديسمبر 2010، وتناولها مشروع "الملكية الفكرية ونقل التكنولوجيا: التحديات المشتركة – بناء الحلول" (المشروع </w:t>
            </w:r>
            <w:r w:rsidR="00E210F7" w:rsidRPr="00D30A20">
              <w:rPr>
                <w:lang w:bidi="ar-EG"/>
              </w:rPr>
              <w:t>DA_19_25_26_28_01</w:t>
            </w:r>
            <w:r w:rsidR="00E210F7" w:rsidRPr="00D30A20">
              <w:rPr>
                <w:rtl/>
                <w:lang w:bidi="ar-EG"/>
              </w:rPr>
              <w:t xml:space="preserve"> الوارد في الوثيقة </w:t>
            </w:r>
            <w:r w:rsidR="00E210F7" w:rsidRPr="00D30A20">
              <w:rPr>
                <w:lang w:bidi="ar-EG"/>
              </w:rPr>
              <w:t>CDIP/6/4</w:t>
            </w:r>
            <w:r w:rsidR="00E210F7" w:rsidRPr="00D30A20">
              <w:rPr>
                <w:rtl/>
                <w:lang w:bidi="ar-EG"/>
              </w:rPr>
              <w:t>).</w:t>
            </w:r>
          </w:p>
          <w:p w:rsidR="00D30A20" w:rsidRPr="00EB5549" w:rsidRDefault="00E210F7" w:rsidP="00D30A20">
            <w:pPr>
              <w:pStyle w:val="NumberedParaAR"/>
              <w:numPr>
                <w:ilvl w:val="0"/>
                <w:numId w:val="0"/>
              </w:numPr>
              <w:rPr>
                <w:w w:val="90"/>
                <w:rtl/>
                <w:lang w:bidi="ar-EG"/>
              </w:rPr>
            </w:pPr>
            <w:r>
              <w:rPr>
                <w:rtl/>
                <w:lang w:bidi="ar-EG"/>
              </w:rPr>
              <w:t>وعُرض تقرير تقييمي لهذا المشروع لتنظر فيه اللجنة في</w:t>
            </w:r>
            <w:r w:rsidRPr="00EB5549">
              <w:rPr>
                <w:rtl/>
                <w:lang w:bidi="ar-EG"/>
              </w:rPr>
              <w:t xml:space="preserve"> دورتها </w:t>
            </w:r>
            <w:r>
              <w:rPr>
                <w:rFonts w:hint="cs"/>
                <w:rtl/>
                <w:lang w:bidi="ar-EG"/>
              </w:rPr>
              <w:t xml:space="preserve">السادسة عشرة، ويرد هذا التقرير في الوثيقة </w:t>
            </w:r>
            <w:r w:rsidRPr="00EB5549">
              <w:rPr>
                <w:lang w:bidi="ar-EG"/>
              </w:rPr>
              <w:t>CDIP/1</w:t>
            </w:r>
            <w:r>
              <w:rPr>
                <w:lang w:bidi="ar-EG"/>
              </w:rPr>
              <w:t>6</w:t>
            </w:r>
            <w:r w:rsidRPr="00EB5549">
              <w:rPr>
                <w:lang w:bidi="ar-EG"/>
              </w:rPr>
              <w:t>/</w:t>
            </w:r>
            <w:r>
              <w:rPr>
                <w:lang w:bidi="ar-EG"/>
              </w:rPr>
              <w:t>3</w:t>
            </w:r>
            <w:r w:rsidRPr="00EB5549">
              <w:rPr>
                <w:rtl/>
                <w:lang w:bidi="ar-EG"/>
              </w:rPr>
              <w:t>.</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t>CDIP/1/3</w:t>
            </w:r>
          </w:p>
          <w:p w:rsidR="00E210F7" w:rsidRPr="00EB5549" w:rsidRDefault="00E210F7" w:rsidP="00C15C12">
            <w:pPr>
              <w:pStyle w:val="NumberedParaAR"/>
              <w:numPr>
                <w:ilvl w:val="0"/>
                <w:numId w:val="0"/>
              </w:numPr>
              <w:spacing w:after="0"/>
              <w:jc w:val="right"/>
              <w:rPr>
                <w:lang w:bidi="ar-EG"/>
              </w:rPr>
            </w:pPr>
            <w:r w:rsidRPr="00EB5549">
              <w:rPr>
                <w:lang w:bidi="ar-EG"/>
              </w:rPr>
              <w:t>CDIP/3/4 Add.</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Pr="00EB5549" w:rsidRDefault="00E210F7" w:rsidP="00C15C12">
            <w:pPr>
              <w:pStyle w:val="NumberedParaAR"/>
              <w:numPr>
                <w:ilvl w:val="0"/>
                <w:numId w:val="0"/>
              </w:numPr>
              <w:spacing w:after="0"/>
              <w:jc w:val="right"/>
              <w:rPr>
                <w:lang w:bidi="ar-EG"/>
              </w:rPr>
            </w:pPr>
            <w:r w:rsidRPr="00EB5549">
              <w:rPr>
                <w:lang w:bidi="ar-EG"/>
              </w:rPr>
              <w:t>CDIP/14/2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t>29.</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إدراج المناقشات حول قضايا نقل التكنولوجيا المرتبطة بالملكية الفكرية ضمن الاختصاصات المناطة بإحدى هيئات الويبو المناسبة.</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t>لم تناقش اللجنة هذه التوصية بعد.</w:t>
            </w:r>
          </w:p>
        </w:tc>
        <w:tc>
          <w:tcPr>
            <w:tcW w:w="3918" w:type="dxa"/>
          </w:tcPr>
          <w:p w:rsidR="00E210F7" w:rsidRPr="00EB5549" w:rsidRDefault="00562F09" w:rsidP="00562F09">
            <w:pPr>
              <w:pStyle w:val="NumberedParaAR"/>
              <w:numPr>
                <w:ilvl w:val="0"/>
                <w:numId w:val="0"/>
              </w:numPr>
              <w:rPr>
                <w:rtl/>
                <w:lang w:bidi="ar-EG"/>
              </w:rPr>
            </w:pPr>
            <w:r w:rsidRPr="00562F09">
              <w:rPr>
                <w:rtl/>
                <w:lang w:bidi="ar-EG"/>
              </w:rPr>
              <w:t>ت</w:t>
            </w:r>
            <w:r>
              <w:rPr>
                <w:rFonts w:hint="cs"/>
                <w:rtl/>
                <w:lang w:bidi="ar-EG"/>
              </w:rPr>
              <w:t>ُجرى حالياً</w:t>
            </w:r>
            <w:r w:rsidRPr="00562F09">
              <w:rPr>
                <w:rtl/>
                <w:lang w:bidi="ar-EG"/>
              </w:rPr>
              <w:t xml:space="preserve"> مناقشة </w:t>
            </w:r>
            <w:r>
              <w:rPr>
                <w:rFonts w:hint="cs"/>
                <w:rtl/>
                <w:lang w:bidi="ar-EG"/>
              </w:rPr>
              <w:t xml:space="preserve">بشأن </w:t>
            </w:r>
            <w:r w:rsidRPr="00562F09">
              <w:rPr>
                <w:rtl/>
                <w:lang w:bidi="ar-EG"/>
              </w:rPr>
              <w:t xml:space="preserve">نقل التكنولوجيا في هيئات الويبو المناسبة. ويمكن </w:t>
            </w:r>
            <w:r>
              <w:rPr>
                <w:rFonts w:hint="cs"/>
                <w:rtl/>
                <w:lang w:bidi="ar-EG"/>
              </w:rPr>
              <w:t>لأي مناقشات مستقبلية بشأن هذا الأمر أن تسترشد ب</w:t>
            </w:r>
            <w:r w:rsidRPr="00562F09">
              <w:rPr>
                <w:rtl/>
                <w:lang w:bidi="ar-EG"/>
              </w:rPr>
              <w:t xml:space="preserve">قرار اللجنة بشأن إعداد خرائط لمبادرات وأنشطة نقل </w:t>
            </w:r>
            <w:r w:rsidRPr="00562F09">
              <w:rPr>
                <w:rtl/>
                <w:lang w:bidi="ar-EG"/>
              </w:rPr>
              <w:lastRenderedPageBreak/>
              <w:t xml:space="preserve">التكنولوجيا </w:t>
            </w:r>
            <w:r>
              <w:rPr>
                <w:rFonts w:hint="cs"/>
                <w:rtl/>
                <w:lang w:bidi="ar-EG"/>
              </w:rPr>
              <w:t xml:space="preserve">بناءً على </w:t>
            </w:r>
            <w:r w:rsidRPr="00562F09">
              <w:rPr>
                <w:rtl/>
                <w:lang w:bidi="ar-EG"/>
              </w:rPr>
              <w:t>الاقتراح المشترك المقدم من وفود الولايات المتحدة وأستراليا وكندا.</w:t>
            </w:r>
          </w:p>
        </w:tc>
        <w:tc>
          <w:tcPr>
            <w:tcW w:w="1896" w:type="dxa"/>
          </w:tcPr>
          <w:p w:rsidR="00E210F7" w:rsidRPr="00EB5549" w:rsidRDefault="00E210F7" w:rsidP="00C15C12">
            <w:pPr>
              <w:pStyle w:val="NumberedParaAR"/>
              <w:numPr>
                <w:ilvl w:val="0"/>
                <w:numId w:val="0"/>
              </w:numPr>
              <w:jc w:val="right"/>
              <w:rPr>
                <w:lang w:bidi="ar-EG"/>
              </w:rPr>
            </w:pPr>
            <w:r w:rsidRPr="00EB5549">
              <w:rPr>
                <w:lang w:bidi="ar-EG"/>
              </w:rPr>
              <w:lastRenderedPageBreak/>
              <w:t>CDIP/1/3</w:t>
            </w:r>
          </w:p>
        </w:tc>
        <w:tc>
          <w:tcPr>
            <w:tcW w:w="1418" w:type="dxa"/>
          </w:tcPr>
          <w:p w:rsidR="00E210F7" w:rsidRPr="00EB5549" w:rsidRDefault="00E210F7" w:rsidP="00C15C12">
            <w:pPr>
              <w:pStyle w:val="NumberedParaAR"/>
              <w:numPr>
                <w:ilvl w:val="0"/>
                <w:numId w:val="0"/>
              </w:numPr>
              <w:rPr>
                <w:lang w:bidi="ar-EG"/>
              </w:rPr>
            </w:pPr>
            <w:r w:rsidRPr="00EB5549">
              <w:rPr>
                <w:rtl/>
                <w:lang w:bidi="ar-EG"/>
              </w:rPr>
              <w:t>غير متاحة</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30.</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ينبغي للويبو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w:t>
            </w:r>
          </w:p>
        </w:tc>
        <w:tc>
          <w:tcPr>
            <w:tcW w:w="2833" w:type="dxa"/>
          </w:tcPr>
          <w:p w:rsidR="00E210F7" w:rsidRPr="00EB5549" w:rsidRDefault="00E210F7" w:rsidP="00711443">
            <w:pPr>
              <w:pStyle w:val="NumberedParaAR"/>
              <w:numPr>
                <w:ilvl w:val="0"/>
                <w:numId w:val="0"/>
              </w:numPr>
              <w:rPr>
                <w:rtl/>
                <w:lang w:bidi="ar-EG"/>
              </w:rPr>
            </w:pPr>
            <w:r w:rsidRPr="00EB5549">
              <w:rPr>
                <w:rtl/>
                <w:lang w:bidi="ar-EG"/>
              </w:rPr>
              <w:t>تمت مناقشة التوصية، وتم الاتفاق على الأنشطة (</w:t>
            </w:r>
            <w:proofErr w:type="gramStart"/>
            <w:r w:rsidRPr="00EB5549">
              <w:rPr>
                <w:rtl/>
                <w:lang w:bidi="ar-EG"/>
              </w:rPr>
              <w:t>الوثيقتان</w:t>
            </w:r>
            <w:proofErr w:type="gramEnd"/>
            <w:r w:rsidR="00711443">
              <w:rPr>
                <w:rFonts w:hint="cs"/>
                <w:rtl/>
                <w:lang w:bidi="ar-EG"/>
              </w:rPr>
              <w:t> </w:t>
            </w:r>
            <w:r w:rsidRPr="00EB5549">
              <w:rPr>
                <w:lang w:bidi="ar-EG"/>
              </w:rPr>
              <w:t>CDIP/4/6</w:t>
            </w:r>
            <w:r w:rsidRPr="00EB5549">
              <w:rPr>
                <w:rtl/>
                <w:lang w:bidi="ar-EG"/>
              </w:rPr>
              <w:t xml:space="preserve"> و</w:t>
            </w:r>
            <w:r w:rsidRPr="00EB5549">
              <w:rPr>
                <w:lang w:bidi="ar-EG"/>
              </w:rPr>
              <w:t>CDIP/5/6 Rev</w:t>
            </w:r>
            <w:r w:rsidRPr="00EB5549">
              <w:rPr>
                <w:lang w:val="es-ES_tradnl"/>
              </w:rPr>
              <w:t>.</w:t>
            </w:r>
            <w:r w:rsidRPr="00EB5549">
              <w:rPr>
                <w:rtl/>
                <w:lang w:bidi="ar-EG"/>
              </w:rPr>
              <w:t>)</w:t>
            </w:r>
          </w:p>
        </w:tc>
        <w:tc>
          <w:tcPr>
            <w:tcW w:w="3918" w:type="dxa"/>
          </w:tcPr>
          <w:p w:rsidR="00E210F7" w:rsidRPr="00EB5549" w:rsidRDefault="00E210F7" w:rsidP="00C15C12">
            <w:pPr>
              <w:pStyle w:val="NumberedParaAR"/>
              <w:numPr>
                <w:ilvl w:val="0"/>
                <w:numId w:val="0"/>
              </w:numPr>
              <w:spacing w:after="120"/>
              <w:rPr>
                <w:w w:val="90"/>
                <w:rtl/>
                <w:lang w:bidi="ar-EG"/>
              </w:rPr>
            </w:pPr>
            <w:r w:rsidRPr="00EB5549">
              <w:rPr>
                <w:w w:val="90"/>
                <w:rtl/>
                <w:lang w:bidi="ar-EG"/>
              </w:rPr>
              <w:t>التوصية قيد التنفيذ منذ يناير 2010</w:t>
            </w:r>
            <w:r w:rsidRPr="00EB5549">
              <w:rPr>
                <w:rFonts w:hint="cs"/>
                <w:w w:val="90"/>
                <w:rtl/>
                <w:lang w:bidi="ar-EG"/>
              </w:rPr>
              <w:t>.</w:t>
            </w:r>
          </w:p>
          <w:p w:rsidR="00E210F7" w:rsidRPr="00EB5549" w:rsidRDefault="00E210F7" w:rsidP="00C15C12">
            <w:pPr>
              <w:pStyle w:val="NumberedParaAR"/>
              <w:numPr>
                <w:ilvl w:val="0"/>
                <w:numId w:val="0"/>
              </w:numPr>
              <w:spacing w:after="120"/>
              <w:rPr>
                <w:w w:val="90"/>
                <w:rtl/>
                <w:lang w:bidi="ar-EG"/>
              </w:rPr>
            </w:pPr>
            <w:r w:rsidRPr="00EB5549">
              <w:rPr>
                <w:w w:val="90"/>
                <w:rtl/>
                <w:lang w:bidi="ar-EG"/>
              </w:rPr>
              <w:t>و</w:t>
            </w:r>
            <w:r>
              <w:rPr>
                <w:rFonts w:hint="cs"/>
                <w:w w:val="90"/>
                <w:rtl/>
                <w:lang w:bidi="ar-EG"/>
              </w:rPr>
              <w:t>ت</w:t>
            </w:r>
            <w:r w:rsidRPr="00EB5549">
              <w:rPr>
                <w:w w:val="90"/>
                <w:rtl/>
                <w:lang w:bidi="ar-EG"/>
              </w:rPr>
              <w:t>ناولها المشروعا</w:t>
            </w:r>
            <w:r>
              <w:rPr>
                <w:rFonts w:hint="cs"/>
                <w:w w:val="90"/>
                <w:rtl/>
                <w:lang w:bidi="ar-EG"/>
              </w:rPr>
              <w:t>ن</w:t>
            </w:r>
            <w:r w:rsidRPr="00EB5549">
              <w:rPr>
                <w:w w:val="90"/>
                <w:rtl/>
                <w:lang w:bidi="ar-EG"/>
              </w:rPr>
              <w:t xml:space="preserve"> التالي</w:t>
            </w:r>
            <w:r>
              <w:rPr>
                <w:rFonts w:hint="cs"/>
                <w:w w:val="90"/>
                <w:rtl/>
                <w:lang w:bidi="ar-EG"/>
              </w:rPr>
              <w:t>ان</w:t>
            </w:r>
            <w:r w:rsidRPr="00EB5549">
              <w:rPr>
                <w:w w:val="90"/>
                <w:rtl/>
                <w:lang w:bidi="ar-EG"/>
              </w:rPr>
              <w:t>:</w:t>
            </w:r>
          </w:p>
          <w:p w:rsidR="00E210F7" w:rsidRPr="00EB5549" w:rsidRDefault="00E210F7" w:rsidP="005769DC">
            <w:pPr>
              <w:pStyle w:val="NumberedParaAR"/>
              <w:numPr>
                <w:ilvl w:val="0"/>
                <w:numId w:val="0"/>
              </w:numPr>
              <w:spacing w:after="120"/>
              <w:rPr>
                <w:w w:val="90"/>
                <w:rtl/>
                <w:lang w:bidi="ar-EG"/>
              </w:rPr>
            </w:pPr>
            <w:r w:rsidRPr="00EB5549">
              <w:rPr>
                <w:w w:val="90"/>
                <w:rtl/>
                <w:lang w:bidi="ar-EG"/>
              </w:rPr>
              <w:t xml:space="preserve">1. </w:t>
            </w:r>
            <w:r w:rsidR="005769DC">
              <w:rPr>
                <w:rFonts w:hint="cs"/>
                <w:w w:val="90"/>
                <w:rtl/>
                <w:lang w:bidi="ar-EG"/>
              </w:rPr>
              <w:t xml:space="preserve">مشروع </w:t>
            </w:r>
            <w:r w:rsidRPr="00EB5549">
              <w:rPr>
                <w:w w:val="90"/>
                <w:rtl/>
                <w:lang w:bidi="ar-EG"/>
              </w:rPr>
              <w:t>"استحداث أدوات للنفاذ إلى المعلومات المتعلقة بالبراءات"</w:t>
            </w:r>
            <w:r w:rsidRPr="00EB5549">
              <w:rPr>
                <w:rFonts w:hint="cs"/>
                <w:w w:val="90"/>
                <w:rtl/>
                <w:lang w:bidi="ar-EG"/>
              </w:rPr>
              <w:t xml:space="preserve"> </w:t>
            </w:r>
            <w:r>
              <w:rPr>
                <w:w w:val="90"/>
                <w:rtl/>
                <w:lang w:bidi="ar-EG"/>
              </w:rPr>
              <w:t>–</w:t>
            </w:r>
            <w:r w:rsidRPr="00EB5549">
              <w:rPr>
                <w:rFonts w:hint="cs"/>
                <w:w w:val="90"/>
                <w:rtl/>
                <w:lang w:bidi="ar-EG"/>
              </w:rPr>
              <w:t xml:space="preserve"> المرحل</w:t>
            </w:r>
            <w:r>
              <w:rPr>
                <w:rFonts w:hint="cs"/>
                <w:w w:val="90"/>
                <w:rtl/>
                <w:lang w:bidi="ar-EG"/>
              </w:rPr>
              <w:t xml:space="preserve">تان </w:t>
            </w:r>
            <w:r w:rsidRPr="00EB5549">
              <w:rPr>
                <w:rFonts w:hint="cs"/>
                <w:w w:val="90"/>
                <w:rtl/>
                <w:lang w:bidi="ar-EG"/>
              </w:rPr>
              <w:t>الأولى والثانية</w:t>
            </w:r>
            <w:r w:rsidRPr="00EB5549">
              <w:rPr>
                <w:w w:val="90"/>
                <w:rtl/>
                <w:lang w:bidi="ar-EG"/>
              </w:rPr>
              <w:t xml:space="preserve"> (المشروع </w:t>
            </w:r>
            <w:r w:rsidRPr="00EB5549">
              <w:rPr>
                <w:w w:val="90"/>
                <w:lang w:bidi="ar-EG"/>
              </w:rPr>
              <w:t>DA_19_30_31_01</w:t>
            </w:r>
            <w:r w:rsidRPr="00EB5549">
              <w:rPr>
                <w:w w:val="90"/>
                <w:rtl/>
                <w:lang w:bidi="ar-EG"/>
              </w:rPr>
              <w:t xml:space="preserve"> الو</w:t>
            </w:r>
            <w:r w:rsidRPr="00EB5549">
              <w:rPr>
                <w:rFonts w:hint="cs"/>
                <w:w w:val="90"/>
                <w:rtl/>
                <w:lang w:bidi="ar-EG"/>
              </w:rPr>
              <w:t>ارد</w:t>
            </w:r>
            <w:r w:rsidRPr="00EB5549">
              <w:rPr>
                <w:w w:val="90"/>
                <w:rtl/>
                <w:lang w:bidi="ar-EG"/>
              </w:rPr>
              <w:t xml:space="preserve"> في الوثيقة </w:t>
            </w:r>
            <w:r w:rsidRPr="00EB5549">
              <w:rPr>
                <w:w w:val="90"/>
                <w:lang w:bidi="ar-EG"/>
              </w:rPr>
              <w:t>CDIP/4/6</w:t>
            </w:r>
            <w:r w:rsidRPr="00EB5549">
              <w:rPr>
                <w:rFonts w:hint="cs"/>
                <w:w w:val="90"/>
                <w:rtl/>
                <w:lang w:bidi="ar-EG"/>
              </w:rPr>
              <w:t xml:space="preserve"> و</w:t>
            </w:r>
            <w:r w:rsidRPr="00EB5549">
              <w:rPr>
                <w:w w:val="90"/>
                <w:lang w:bidi="ar-EG"/>
              </w:rPr>
              <w:t>DA_19_30_31_02</w:t>
            </w:r>
            <w:r w:rsidRPr="00EB5549">
              <w:rPr>
                <w:rFonts w:hint="cs"/>
                <w:w w:val="90"/>
                <w:rtl/>
                <w:lang w:bidi="ar-EG"/>
              </w:rPr>
              <w:t xml:space="preserve"> </w:t>
            </w:r>
            <w:r w:rsidRPr="00EB5549">
              <w:rPr>
                <w:w w:val="90"/>
                <w:rtl/>
                <w:lang w:bidi="ar-EG"/>
              </w:rPr>
              <w:t>الو</w:t>
            </w:r>
            <w:r w:rsidRPr="00EB5549">
              <w:rPr>
                <w:rFonts w:hint="cs"/>
                <w:w w:val="90"/>
                <w:rtl/>
                <w:lang w:bidi="ar-EG"/>
              </w:rPr>
              <w:t>ارد</w:t>
            </w:r>
            <w:r w:rsidRPr="00EB5549">
              <w:rPr>
                <w:w w:val="90"/>
                <w:rtl/>
                <w:lang w:bidi="ar-EG"/>
              </w:rPr>
              <w:t xml:space="preserve"> في الوثيقة </w:t>
            </w:r>
            <w:r w:rsidRPr="00EB5549">
              <w:rPr>
                <w:w w:val="90"/>
                <w:lang w:bidi="ar-EG"/>
              </w:rPr>
              <w:t>CDIP/10/13</w:t>
            </w:r>
            <w:r w:rsidRPr="00EB5549">
              <w:rPr>
                <w:w w:val="90"/>
                <w:rtl/>
                <w:lang w:bidi="ar-EG"/>
              </w:rPr>
              <w:t>)</w:t>
            </w:r>
            <w:r w:rsidR="005769DC">
              <w:rPr>
                <w:rFonts w:hint="cs"/>
                <w:w w:val="90"/>
                <w:rtl/>
                <w:lang w:bidi="ar-EG"/>
              </w:rPr>
              <w:t>،</w:t>
            </w:r>
          </w:p>
          <w:p w:rsidR="00E210F7" w:rsidRPr="00EB5549" w:rsidRDefault="00E210F7" w:rsidP="00C15C12">
            <w:pPr>
              <w:pStyle w:val="NumberedParaAR"/>
              <w:numPr>
                <w:ilvl w:val="0"/>
                <w:numId w:val="0"/>
              </w:numPr>
              <w:spacing w:after="120"/>
              <w:rPr>
                <w:w w:val="90"/>
                <w:rtl/>
                <w:lang w:bidi="ar-EG"/>
              </w:rPr>
            </w:pPr>
            <w:r w:rsidRPr="00EB5549">
              <w:rPr>
                <w:w w:val="90"/>
                <w:rtl/>
                <w:lang w:bidi="ar-EG"/>
              </w:rPr>
              <w:t xml:space="preserve">2. ومشروع "تكوين الكفاءات في استعمال المعلومات التقنية والعلمية الملائمة لمجالات تكنولوجية محددة حلا لتحديات إنمائية محددة" (المشروع </w:t>
            </w:r>
            <w:r w:rsidRPr="00EB5549">
              <w:rPr>
                <w:w w:val="90"/>
                <w:lang w:bidi="ar-EG"/>
              </w:rPr>
              <w:t>DA_30_31_01</w:t>
            </w:r>
            <w:r w:rsidRPr="00EB5549">
              <w:rPr>
                <w:w w:val="90"/>
                <w:rtl/>
                <w:lang w:bidi="ar-EG"/>
              </w:rPr>
              <w:t xml:space="preserve">: الوارد في الوثيقة </w:t>
            </w:r>
            <w:r w:rsidRPr="00EB5549">
              <w:rPr>
                <w:w w:val="90"/>
                <w:lang w:bidi="ar-EG"/>
              </w:rPr>
              <w:t>CDIP/5/6 Rev.</w:t>
            </w:r>
            <w:r w:rsidRPr="00EB5549">
              <w:rPr>
                <w:w w:val="90"/>
                <w:rtl/>
                <w:lang w:bidi="ar-EG"/>
              </w:rPr>
              <w:t>).</w:t>
            </w:r>
          </w:p>
          <w:p w:rsidR="00E210F7" w:rsidRPr="00EB5549" w:rsidRDefault="00E210F7" w:rsidP="00C15C12">
            <w:pPr>
              <w:pStyle w:val="NumberedParaAR"/>
              <w:numPr>
                <w:ilvl w:val="0"/>
                <w:numId w:val="0"/>
              </w:numPr>
              <w:spacing w:after="120"/>
              <w:rPr>
                <w:w w:val="90"/>
                <w:rtl/>
                <w:lang w:bidi="ar-EG"/>
              </w:rPr>
            </w:pPr>
            <w:r w:rsidRPr="00EB5549">
              <w:rPr>
                <w:w w:val="90"/>
                <w:rtl/>
                <w:lang w:bidi="ar-EG"/>
              </w:rPr>
              <w:t xml:space="preserve">وعُرضت تقارير تقييمية </w:t>
            </w:r>
            <w:r>
              <w:rPr>
                <w:rFonts w:hint="cs"/>
                <w:w w:val="90"/>
                <w:rtl/>
                <w:lang w:bidi="ar-EG"/>
              </w:rPr>
              <w:t>لهذين المشروعين</w:t>
            </w:r>
            <w:r w:rsidRPr="00EB5549">
              <w:rPr>
                <w:w w:val="90"/>
                <w:rtl/>
                <w:lang w:bidi="ar-EG"/>
              </w:rPr>
              <w:t xml:space="preserve"> لتنظر فيه</w:t>
            </w:r>
            <w:r w:rsidRPr="00EB5549">
              <w:rPr>
                <w:rFonts w:hint="cs"/>
                <w:w w:val="90"/>
                <w:rtl/>
              </w:rPr>
              <w:t>ا</w:t>
            </w:r>
            <w:r w:rsidRPr="00EB5549">
              <w:rPr>
                <w:w w:val="90"/>
                <w:rtl/>
                <w:lang w:bidi="ar-EG"/>
              </w:rPr>
              <w:t xml:space="preserve"> اللجنة في </w:t>
            </w:r>
            <w:r w:rsidRPr="00EB5549">
              <w:rPr>
                <w:rFonts w:hint="cs"/>
                <w:w w:val="90"/>
                <w:rtl/>
                <w:lang w:bidi="ar-EG"/>
              </w:rPr>
              <w:t>دوراتها</w:t>
            </w:r>
            <w:r w:rsidRPr="00EB5549">
              <w:rPr>
                <w:w w:val="90"/>
                <w:rtl/>
                <w:lang w:bidi="ar-EG"/>
              </w:rPr>
              <w:t xml:space="preserve"> العاشرة والثانية عشرة </w:t>
            </w:r>
            <w:r w:rsidRPr="00EB5549">
              <w:rPr>
                <w:rFonts w:hint="cs"/>
                <w:w w:val="90"/>
                <w:rtl/>
                <w:lang w:bidi="ar-EG"/>
              </w:rPr>
              <w:t xml:space="preserve">والرابعة عشرة </w:t>
            </w:r>
            <w:r w:rsidRPr="00EB5549">
              <w:rPr>
                <w:w w:val="90"/>
                <w:rtl/>
                <w:lang w:bidi="ar-EG"/>
              </w:rPr>
              <w:t>(الوث</w:t>
            </w:r>
            <w:r w:rsidRPr="00EB5549">
              <w:rPr>
                <w:rFonts w:hint="cs"/>
                <w:w w:val="90"/>
                <w:rtl/>
                <w:lang w:bidi="ar-EG"/>
              </w:rPr>
              <w:t>ائق</w:t>
            </w:r>
            <w:r w:rsidRPr="00EB5549">
              <w:rPr>
                <w:w w:val="90"/>
                <w:rtl/>
                <w:lang w:bidi="ar-EG"/>
              </w:rPr>
              <w:t xml:space="preserve"> </w:t>
            </w:r>
            <w:r w:rsidRPr="00EB5549">
              <w:rPr>
                <w:w w:val="90"/>
                <w:lang w:bidi="ar-EG"/>
              </w:rPr>
              <w:t>CDIP/10/6</w:t>
            </w:r>
            <w:r w:rsidRPr="00EB5549">
              <w:rPr>
                <w:w w:val="90"/>
                <w:rtl/>
                <w:lang w:bidi="ar-EG"/>
              </w:rPr>
              <w:t xml:space="preserve"> و</w:t>
            </w:r>
            <w:r w:rsidRPr="00EB5549">
              <w:rPr>
                <w:w w:val="90"/>
                <w:lang w:bidi="ar-EG"/>
              </w:rPr>
              <w:t>CDIP/12/3</w:t>
            </w:r>
            <w:r w:rsidRPr="00EB5549">
              <w:rPr>
                <w:rFonts w:hint="cs"/>
                <w:w w:val="90"/>
                <w:rtl/>
                <w:lang w:bidi="ar-EG"/>
              </w:rPr>
              <w:t xml:space="preserve"> </w:t>
            </w:r>
            <w:r w:rsidRPr="00EB5549">
              <w:rPr>
                <w:w w:val="90"/>
                <w:rtl/>
                <w:lang w:bidi="ar-EG"/>
              </w:rPr>
              <w:t>و</w:t>
            </w:r>
            <w:r w:rsidRPr="00EB5549">
              <w:rPr>
                <w:w w:val="90"/>
                <w:lang w:bidi="ar-EG"/>
              </w:rPr>
              <w:t>CDIP/14/6</w:t>
            </w:r>
            <w:r w:rsidRPr="00EB5549">
              <w:rPr>
                <w:rFonts w:hint="cs"/>
                <w:w w:val="90"/>
                <w:rtl/>
                <w:lang w:bidi="ar-EG"/>
              </w:rPr>
              <w:t>)</w:t>
            </w:r>
            <w:r w:rsidRPr="00EB5549">
              <w:rPr>
                <w:w w:val="90"/>
                <w:lang w:bidi="ar-EG"/>
              </w:rPr>
              <w:t>.</w:t>
            </w:r>
          </w:p>
          <w:p w:rsidR="00E210F7" w:rsidRPr="00EB5549" w:rsidRDefault="00E210F7" w:rsidP="00C15C12">
            <w:pPr>
              <w:pStyle w:val="NumberedParaAR"/>
              <w:numPr>
                <w:ilvl w:val="0"/>
                <w:numId w:val="0"/>
              </w:numPr>
              <w:spacing w:after="120"/>
              <w:rPr>
                <w:rtl/>
                <w:lang w:bidi="ar-EG"/>
              </w:rPr>
            </w:pPr>
            <w:r w:rsidRPr="00EB5549">
              <w:rPr>
                <w:w w:val="90"/>
                <w:rtl/>
                <w:lang w:bidi="ar-EG"/>
              </w:rPr>
              <w:t>وإضافة إلى ذلك، هذه ال</w:t>
            </w:r>
            <w:r w:rsidRPr="00EB5549">
              <w:rPr>
                <w:rFonts w:hint="cs"/>
                <w:w w:val="90"/>
                <w:rtl/>
                <w:lang w:bidi="ar-EG"/>
              </w:rPr>
              <w:t>ت</w:t>
            </w:r>
            <w:r w:rsidRPr="00EB5549">
              <w:rPr>
                <w:w w:val="90"/>
                <w:rtl/>
                <w:lang w:bidi="ar-EG"/>
              </w:rPr>
              <w:t xml:space="preserve">وصية يتناولها أيضاً مشروع "تكوين الكفاءات في استعمال المعلومات التقنية والعلمية الملائمة لمجالات تكنولوجية محددة حلا </w:t>
            </w:r>
            <w:r w:rsidRPr="00EB5549">
              <w:rPr>
                <w:w w:val="90"/>
                <w:rtl/>
                <w:lang w:bidi="ar-EG"/>
              </w:rPr>
              <w:lastRenderedPageBreak/>
              <w:t>لتحديات إنمائية محددة"</w:t>
            </w:r>
            <w:r w:rsidRPr="00EB5549">
              <w:rPr>
                <w:rFonts w:hint="cs"/>
                <w:w w:val="90"/>
                <w:rtl/>
                <w:lang w:bidi="ar-EG"/>
              </w:rPr>
              <w:t xml:space="preserve"> </w:t>
            </w:r>
            <w:r>
              <w:rPr>
                <w:w w:val="90"/>
                <w:rtl/>
                <w:lang w:bidi="ar-EG"/>
              </w:rPr>
              <w:t>–</w:t>
            </w:r>
            <w:r w:rsidRPr="00EB5549">
              <w:rPr>
                <w:rFonts w:hint="cs"/>
                <w:w w:val="90"/>
                <w:rtl/>
                <w:lang w:bidi="ar-EG"/>
              </w:rPr>
              <w:t xml:space="preserve"> المرحلة</w:t>
            </w:r>
            <w:r>
              <w:rPr>
                <w:rFonts w:hint="cs"/>
                <w:w w:val="90"/>
                <w:rtl/>
                <w:lang w:bidi="ar-EG"/>
              </w:rPr>
              <w:t xml:space="preserve"> </w:t>
            </w:r>
            <w:r w:rsidRPr="00EB5549">
              <w:rPr>
                <w:rFonts w:hint="cs"/>
                <w:w w:val="90"/>
                <w:rtl/>
                <w:lang w:bidi="ar-EG"/>
              </w:rPr>
              <w:t>الثانية</w:t>
            </w:r>
            <w:r w:rsidRPr="00EB5549">
              <w:rPr>
                <w:w w:val="90"/>
                <w:rtl/>
                <w:lang w:bidi="ar-EG"/>
              </w:rPr>
              <w:t xml:space="preserve"> (المشروع </w:t>
            </w:r>
            <w:r w:rsidRPr="00EB5549">
              <w:rPr>
                <w:w w:val="90"/>
                <w:lang w:bidi="ar-EG"/>
              </w:rPr>
              <w:t>DA_30_31_03</w:t>
            </w:r>
            <w:r w:rsidRPr="00EB5549">
              <w:rPr>
                <w:w w:val="90"/>
                <w:rtl/>
                <w:lang w:bidi="ar-EG"/>
              </w:rPr>
              <w:t xml:space="preserve">: الوارد في الوثيقة </w:t>
            </w:r>
            <w:r w:rsidRPr="00EB5549">
              <w:rPr>
                <w:w w:val="90"/>
                <w:lang w:bidi="ar-EG"/>
              </w:rPr>
              <w:t>CDIP/13/9 Rev.</w:t>
            </w:r>
            <w:r w:rsidRPr="00EB5549">
              <w:rPr>
                <w:w w:val="90"/>
                <w:rtl/>
                <w:lang w:bidi="ar-EG"/>
              </w:rPr>
              <w:t>).</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lastRenderedPageBreak/>
              <w:t>CDIP/1/3</w:t>
            </w:r>
          </w:p>
          <w:p w:rsidR="00E210F7" w:rsidRPr="00EB5549" w:rsidRDefault="00E210F7" w:rsidP="00C15C12">
            <w:pPr>
              <w:pStyle w:val="NumberedParaAR"/>
              <w:numPr>
                <w:ilvl w:val="0"/>
                <w:numId w:val="0"/>
              </w:numPr>
              <w:spacing w:after="0"/>
              <w:jc w:val="right"/>
              <w:rPr>
                <w:lang w:bidi="ar-EG"/>
              </w:rPr>
            </w:pPr>
            <w:r w:rsidRPr="00EB5549">
              <w:rPr>
                <w:lang w:bidi="ar-EG"/>
              </w:rPr>
              <w:t>CDIP/3/4</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CDIP/6/2</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CDIP/10/6</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Pr="00EB5549" w:rsidRDefault="00E210F7" w:rsidP="00C15C12">
            <w:pPr>
              <w:pStyle w:val="NumberedParaAR"/>
              <w:numPr>
                <w:ilvl w:val="0"/>
                <w:numId w:val="0"/>
              </w:numPr>
              <w:spacing w:after="0"/>
              <w:jc w:val="right"/>
              <w:rPr>
                <w:lang w:bidi="ar-EG"/>
              </w:rPr>
            </w:pPr>
            <w:r w:rsidRPr="00EB5549">
              <w:rPr>
                <w:lang w:bidi="ar-EG"/>
              </w:rPr>
              <w:t>CDIP/12/3</w:t>
            </w:r>
          </w:p>
          <w:p w:rsidR="00E210F7" w:rsidRPr="00EB5549" w:rsidRDefault="00E210F7" w:rsidP="00C15C12">
            <w:pPr>
              <w:pStyle w:val="NumberedParaAR"/>
              <w:numPr>
                <w:ilvl w:val="0"/>
                <w:numId w:val="0"/>
              </w:numPr>
              <w:spacing w:after="0"/>
              <w:jc w:val="right"/>
              <w:rPr>
                <w:lang w:bidi="ar-EG"/>
              </w:rPr>
            </w:pPr>
            <w:r w:rsidRPr="00EB5549">
              <w:rPr>
                <w:lang w:bidi="ar-EG"/>
              </w:rPr>
              <w:t>CDIP/14/2</w:t>
            </w:r>
          </w:p>
          <w:p w:rsidR="00E210F7" w:rsidRDefault="00E210F7" w:rsidP="00C15C12">
            <w:pPr>
              <w:pStyle w:val="NumberedParaAR"/>
              <w:numPr>
                <w:ilvl w:val="0"/>
                <w:numId w:val="0"/>
              </w:numPr>
              <w:spacing w:after="0"/>
              <w:jc w:val="right"/>
              <w:rPr>
                <w:lang w:bidi="ar-EG"/>
              </w:rPr>
            </w:pPr>
            <w:r w:rsidRPr="00EB5549">
              <w:rPr>
                <w:lang w:bidi="ar-EG"/>
              </w:rPr>
              <w:t>CDIP/14/6</w:t>
            </w:r>
          </w:p>
          <w:p w:rsidR="00E210F7" w:rsidRDefault="00E210F7" w:rsidP="00C15C12">
            <w:pPr>
              <w:pStyle w:val="NumberedParaAR"/>
              <w:numPr>
                <w:ilvl w:val="0"/>
                <w:numId w:val="0"/>
              </w:numPr>
              <w:spacing w:after="0"/>
              <w:jc w:val="right"/>
              <w:rPr>
                <w:lang w:bidi="ar-EG"/>
              </w:rPr>
            </w:pPr>
            <w:r w:rsidRPr="00B87332">
              <w:rPr>
                <w:lang w:bidi="ar-EG"/>
              </w:rPr>
              <w:t>CDIP/16/2</w:t>
            </w:r>
          </w:p>
          <w:p w:rsidR="005769DC" w:rsidRPr="00EB5549" w:rsidRDefault="005769DC" w:rsidP="00C15C12">
            <w:pPr>
              <w:pStyle w:val="NumberedParaAR"/>
              <w:numPr>
                <w:ilvl w:val="0"/>
                <w:numId w:val="0"/>
              </w:numPr>
              <w:spacing w:after="0"/>
              <w:jc w:val="right"/>
              <w:rPr>
                <w:rtl/>
                <w:lang w:bidi="ar-EG"/>
              </w:rPr>
            </w:pPr>
            <w:r w:rsidRPr="005769DC">
              <w:rPr>
                <w:lang w:bidi="ar-EG"/>
              </w:rPr>
              <w:t>CDIP/18/2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31.</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tc>
        <w:tc>
          <w:tcPr>
            <w:tcW w:w="2833" w:type="dxa"/>
          </w:tcPr>
          <w:p w:rsidR="00E210F7" w:rsidRPr="00EB5549" w:rsidRDefault="00E210F7" w:rsidP="00711443">
            <w:pPr>
              <w:pStyle w:val="NumberedParaAR"/>
              <w:numPr>
                <w:ilvl w:val="0"/>
                <w:numId w:val="0"/>
              </w:numPr>
              <w:rPr>
                <w:rtl/>
                <w:lang w:bidi="ar-EG"/>
              </w:rPr>
            </w:pPr>
            <w:r w:rsidRPr="00EB5549">
              <w:rPr>
                <w:rtl/>
                <w:lang w:bidi="ar-EG"/>
              </w:rPr>
              <w:t>تمت مناقشة التوصية، وتم الاتفاق على الأنشطة (</w:t>
            </w:r>
            <w:proofErr w:type="gramStart"/>
            <w:r w:rsidRPr="00EB5549">
              <w:rPr>
                <w:rtl/>
                <w:lang w:bidi="ar-EG"/>
              </w:rPr>
              <w:t>الوثيقتان</w:t>
            </w:r>
            <w:proofErr w:type="gramEnd"/>
            <w:r w:rsidR="00711443">
              <w:rPr>
                <w:rFonts w:hint="cs"/>
                <w:rtl/>
                <w:lang w:bidi="ar-EG"/>
              </w:rPr>
              <w:t> </w:t>
            </w:r>
            <w:r w:rsidRPr="00EB5549">
              <w:rPr>
                <w:lang w:bidi="ar-EG"/>
              </w:rPr>
              <w:t>CDIP/4/6</w:t>
            </w:r>
            <w:r w:rsidRPr="00EB5549">
              <w:rPr>
                <w:rtl/>
                <w:lang w:bidi="ar-EG"/>
              </w:rPr>
              <w:t xml:space="preserve"> و</w:t>
            </w:r>
            <w:r w:rsidRPr="00EB5549">
              <w:rPr>
                <w:lang w:bidi="ar-EG"/>
              </w:rPr>
              <w:t>CDIP/5/6 Rev.</w:t>
            </w:r>
            <w:r w:rsidRPr="00EB5549">
              <w:rPr>
                <w:rtl/>
                <w:lang w:bidi="ar-EG"/>
              </w:rPr>
              <w:t>)</w:t>
            </w:r>
            <w:r w:rsidR="00D177A3">
              <w:rPr>
                <w:rFonts w:hint="cs"/>
                <w:rtl/>
                <w:lang w:bidi="ar-EG"/>
              </w:rPr>
              <w:t>.</w:t>
            </w:r>
          </w:p>
        </w:tc>
        <w:tc>
          <w:tcPr>
            <w:tcW w:w="3918" w:type="dxa"/>
          </w:tcPr>
          <w:p w:rsidR="00E210F7" w:rsidRPr="00EB5549" w:rsidRDefault="00E210F7" w:rsidP="00C15C12">
            <w:pPr>
              <w:pStyle w:val="NumberedParaAR"/>
              <w:numPr>
                <w:ilvl w:val="0"/>
                <w:numId w:val="0"/>
              </w:numPr>
              <w:rPr>
                <w:rtl/>
                <w:lang w:bidi="ar-EG"/>
              </w:rPr>
            </w:pPr>
            <w:r w:rsidRPr="00EB5549">
              <w:rPr>
                <w:rtl/>
                <w:lang w:bidi="ar-EG"/>
              </w:rPr>
              <w:t>التوصية قيد التنفيذ منذ يناير 2010،</w:t>
            </w:r>
          </w:p>
          <w:p w:rsidR="00E210F7" w:rsidRPr="00EB5549" w:rsidRDefault="00E210F7" w:rsidP="00C15C12">
            <w:pPr>
              <w:pStyle w:val="NumberedParaAR"/>
              <w:numPr>
                <w:ilvl w:val="0"/>
                <w:numId w:val="0"/>
              </w:numPr>
              <w:rPr>
                <w:rtl/>
                <w:lang w:bidi="ar-EG"/>
              </w:rPr>
            </w:pPr>
            <w:r w:rsidRPr="00EB5549">
              <w:rPr>
                <w:rtl/>
                <w:lang w:bidi="ar-EG"/>
              </w:rPr>
              <w:t>وتناولها المشروعا</w:t>
            </w:r>
            <w:r>
              <w:rPr>
                <w:rFonts w:hint="cs"/>
                <w:rtl/>
                <w:lang w:bidi="ar-EG"/>
              </w:rPr>
              <w:t>ن</w:t>
            </w:r>
            <w:r w:rsidRPr="00EB5549">
              <w:rPr>
                <w:rtl/>
                <w:lang w:bidi="ar-EG"/>
              </w:rPr>
              <w:t xml:space="preserve"> التالي</w:t>
            </w:r>
            <w:r>
              <w:rPr>
                <w:rFonts w:hint="cs"/>
                <w:rtl/>
                <w:lang w:bidi="ar-EG"/>
              </w:rPr>
              <w:t>ان</w:t>
            </w:r>
            <w:r w:rsidRPr="00EB5549">
              <w:rPr>
                <w:rtl/>
                <w:lang w:bidi="ar-EG"/>
              </w:rPr>
              <w:t>:</w:t>
            </w:r>
          </w:p>
          <w:p w:rsidR="00E210F7" w:rsidRPr="00EB5549" w:rsidRDefault="00E210F7" w:rsidP="00C15C12">
            <w:pPr>
              <w:pStyle w:val="NumberedParaAR"/>
              <w:numPr>
                <w:ilvl w:val="0"/>
                <w:numId w:val="0"/>
              </w:numPr>
              <w:rPr>
                <w:rtl/>
                <w:lang w:bidi="ar-EG"/>
              </w:rPr>
            </w:pPr>
            <w:r w:rsidRPr="00EB5549">
              <w:rPr>
                <w:rtl/>
                <w:lang w:bidi="ar-EG"/>
              </w:rPr>
              <w:t xml:space="preserve">1. مشروع "استحداث أدوات للنفاذ إلى المعلومات المتعلقة بالبراءات" </w:t>
            </w:r>
            <w:r>
              <w:rPr>
                <w:rtl/>
                <w:lang w:bidi="ar-EG"/>
              </w:rPr>
              <w:t>–</w:t>
            </w:r>
            <w:r w:rsidRPr="00EB5549">
              <w:rPr>
                <w:rtl/>
                <w:lang w:bidi="ar-EG"/>
              </w:rPr>
              <w:t xml:space="preserve"> المرحل</w:t>
            </w:r>
            <w:r>
              <w:rPr>
                <w:rFonts w:hint="cs"/>
                <w:rtl/>
                <w:lang w:bidi="ar-EG"/>
              </w:rPr>
              <w:t xml:space="preserve">تان </w:t>
            </w:r>
            <w:r w:rsidRPr="00EB5549">
              <w:rPr>
                <w:rtl/>
                <w:lang w:bidi="ar-EG"/>
              </w:rPr>
              <w:t xml:space="preserve">الأولى والثانية (المشروع </w:t>
            </w:r>
            <w:r w:rsidRPr="00EB5549">
              <w:rPr>
                <w:lang w:bidi="ar-EG"/>
              </w:rPr>
              <w:t>DA_19_30_31_01</w:t>
            </w:r>
            <w:r w:rsidRPr="00EB5549">
              <w:rPr>
                <w:rtl/>
                <w:lang w:bidi="ar-EG"/>
              </w:rPr>
              <w:t xml:space="preserve"> الوارد في الوثيقة </w:t>
            </w:r>
            <w:r w:rsidRPr="00EB5549">
              <w:rPr>
                <w:lang w:bidi="ar-EG"/>
              </w:rPr>
              <w:t>CDIP/4/6</w:t>
            </w:r>
            <w:r w:rsidRPr="00EB5549">
              <w:rPr>
                <w:rtl/>
                <w:lang w:bidi="ar-EG"/>
              </w:rPr>
              <w:t xml:space="preserve"> و</w:t>
            </w:r>
            <w:r w:rsidRPr="00EB5549">
              <w:rPr>
                <w:lang w:bidi="ar-EG"/>
              </w:rPr>
              <w:t>DA_19_30_31_02</w:t>
            </w:r>
            <w:r w:rsidRPr="00EB5549">
              <w:rPr>
                <w:rtl/>
                <w:lang w:bidi="ar-EG"/>
              </w:rPr>
              <w:t xml:space="preserve"> الوارد في الوثيقة </w:t>
            </w:r>
            <w:r w:rsidRPr="00EB5549">
              <w:rPr>
                <w:lang w:bidi="ar-EG"/>
              </w:rPr>
              <w:t>CDIP/10/13</w:t>
            </w:r>
            <w:r w:rsidRPr="00EB5549">
              <w:rPr>
                <w:rtl/>
                <w:lang w:bidi="ar-EG"/>
              </w:rPr>
              <w:t>)</w:t>
            </w:r>
            <w:r>
              <w:rPr>
                <w:rFonts w:hint="cs"/>
                <w:rtl/>
                <w:lang w:bidi="ar-EG"/>
              </w:rPr>
              <w:t>،</w:t>
            </w:r>
          </w:p>
          <w:p w:rsidR="00E210F7" w:rsidRPr="00EB5549" w:rsidRDefault="00E210F7" w:rsidP="00C15C12">
            <w:pPr>
              <w:pStyle w:val="NumberedParaAR"/>
              <w:numPr>
                <w:ilvl w:val="0"/>
                <w:numId w:val="0"/>
              </w:numPr>
              <w:rPr>
                <w:rtl/>
                <w:lang w:bidi="ar-EG"/>
              </w:rPr>
            </w:pPr>
            <w:r w:rsidRPr="00EB5549">
              <w:rPr>
                <w:rtl/>
                <w:lang w:bidi="ar-EG"/>
              </w:rPr>
              <w:t xml:space="preserve">2. ومشروع "تكوين الكفاءات في استعمال المعلومات التقنية والعلمية الملائمة لمجالات تكنولوجية محددة حلا لتحديات إنمائية محددة" (المشروع </w:t>
            </w:r>
            <w:r w:rsidRPr="00EB5549">
              <w:rPr>
                <w:lang w:bidi="ar-EG"/>
              </w:rPr>
              <w:t>DA_30_31_01</w:t>
            </w:r>
            <w:r w:rsidRPr="00EB5549">
              <w:rPr>
                <w:rtl/>
                <w:lang w:bidi="ar-EG"/>
              </w:rPr>
              <w:t xml:space="preserve">: الوارد في الوثيقة </w:t>
            </w:r>
            <w:r w:rsidRPr="00EB5549">
              <w:rPr>
                <w:lang w:bidi="ar-EG"/>
              </w:rPr>
              <w:t>CDIP/5/6 Rev.</w:t>
            </w:r>
            <w:r w:rsidRPr="00EB5549">
              <w:rPr>
                <w:rtl/>
                <w:lang w:bidi="ar-EG"/>
              </w:rPr>
              <w:t>).</w:t>
            </w:r>
          </w:p>
          <w:p w:rsidR="00E210F7" w:rsidRPr="00EB5549" w:rsidRDefault="00E210F7" w:rsidP="00C15C12">
            <w:pPr>
              <w:pStyle w:val="NumberedParaAR"/>
              <w:numPr>
                <w:ilvl w:val="0"/>
                <w:numId w:val="0"/>
              </w:numPr>
              <w:rPr>
                <w:rtl/>
                <w:lang w:bidi="ar-EG"/>
              </w:rPr>
            </w:pPr>
            <w:r w:rsidRPr="00EB5549">
              <w:rPr>
                <w:rtl/>
                <w:lang w:bidi="ar-EG"/>
              </w:rPr>
              <w:t>وعُرضت تقارير تقييمية ل</w:t>
            </w:r>
            <w:r>
              <w:rPr>
                <w:rFonts w:hint="cs"/>
                <w:rtl/>
                <w:lang w:bidi="ar-EG"/>
              </w:rPr>
              <w:t xml:space="preserve">هذين المشروعين </w:t>
            </w:r>
            <w:r w:rsidRPr="00EB5549">
              <w:rPr>
                <w:rtl/>
                <w:lang w:bidi="ar-EG"/>
              </w:rPr>
              <w:t>لتنظر فيه</w:t>
            </w:r>
            <w:r w:rsidRPr="00EB5549">
              <w:rPr>
                <w:rFonts w:hint="cs"/>
                <w:rtl/>
                <w:lang w:bidi="ar-EG"/>
              </w:rPr>
              <w:t>ا</w:t>
            </w:r>
            <w:r w:rsidRPr="00EB5549">
              <w:rPr>
                <w:rtl/>
                <w:lang w:bidi="ar-EG"/>
              </w:rPr>
              <w:t xml:space="preserve"> اللجنة في </w:t>
            </w:r>
            <w:r w:rsidRPr="00EB5549">
              <w:rPr>
                <w:rFonts w:hint="cs"/>
                <w:rtl/>
                <w:lang w:bidi="ar-EG"/>
              </w:rPr>
              <w:t>دوراتها</w:t>
            </w:r>
            <w:r w:rsidRPr="00EB5549">
              <w:rPr>
                <w:rtl/>
                <w:lang w:bidi="ar-EG"/>
              </w:rPr>
              <w:t xml:space="preserve"> العاشرة والثانية عشرة</w:t>
            </w:r>
            <w:r w:rsidRPr="00EB5549">
              <w:rPr>
                <w:rFonts w:hint="cs"/>
                <w:rtl/>
                <w:lang w:bidi="ar-EG"/>
              </w:rPr>
              <w:t xml:space="preserve"> والرابعة عشرة</w:t>
            </w:r>
            <w:r w:rsidRPr="00EB5549">
              <w:rPr>
                <w:rtl/>
                <w:lang w:bidi="ar-EG"/>
              </w:rPr>
              <w:t xml:space="preserve"> (الوثائق </w:t>
            </w:r>
            <w:r w:rsidRPr="00EB5549">
              <w:rPr>
                <w:lang w:bidi="ar-EG"/>
              </w:rPr>
              <w:t>CDIP/10/6</w:t>
            </w:r>
            <w:r w:rsidRPr="00EB5549">
              <w:rPr>
                <w:rtl/>
                <w:lang w:bidi="ar-EG"/>
              </w:rPr>
              <w:t xml:space="preserve"> و</w:t>
            </w:r>
            <w:r w:rsidRPr="00EB5549">
              <w:rPr>
                <w:lang w:bidi="ar-EG"/>
              </w:rPr>
              <w:t>CDIP/12/3</w:t>
            </w:r>
            <w:r w:rsidRPr="00EB5549">
              <w:rPr>
                <w:rtl/>
                <w:lang w:bidi="ar-EG"/>
              </w:rPr>
              <w:t xml:space="preserve"> و</w:t>
            </w:r>
            <w:r w:rsidRPr="00EB5549">
              <w:rPr>
                <w:lang w:bidi="ar-EG"/>
              </w:rPr>
              <w:t>CDIP/14/6</w:t>
            </w:r>
            <w:r w:rsidRPr="00EB5549">
              <w:rPr>
                <w:rtl/>
                <w:lang w:bidi="ar-EG"/>
              </w:rPr>
              <w:t>).</w:t>
            </w:r>
          </w:p>
          <w:p w:rsidR="00E210F7" w:rsidRPr="00EB5549" w:rsidRDefault="00E210F7" w:rsidP="00C15C12">
            <w:pPr>
              <w:pStyle w:val="NumberedParaAR"/>
              <w:numPr>
                <w:ilvl w:val="0"/>
                <w:numId w:val="0"/>
              </w:numPr>
              <w:rPr>
                <w:rtl/>
                <w:lang w:bidi="ar-EG"/>
              </w:rPr>
            </w:pPr>
            <w:r w:rsidRPr="00EB5549">
              <w:rPr>
                <w:rtl/>
                <w:lang w:bidi="ar-EG"/>
              </w:rPr>
              <w:lastRenderedPageBreak/>
              <w:t>وإضافة إلى ذلك، هذه التوصية يتناولها أيضاً مشروع "تكوين الكفاءات في استعمال المعلومات التقنية والعلمية الملائمة لمجالات تكنولوجية محددة حلا لتحديات إنمائية محددة"</w:t>
            </w:r>
            <w:r w:rsidR="00D177A3">
              <w:rPr>
                <w:rFonts w:hint="cs"/>
                <w:rtl/>
                <w:lang w:bidi="ar-EG"/>
              </w:rPr>
              <w:t xml:space="preserve"> </w:t>
            </w:r>
            <w:r w:rsidR="00D177A3">
              <w:rPr>
                <w:rtl/>
                <w:lang w:bidi="ar-EG"/>
              </w:rPr>
              <w:t>–</w:t>
            </w:r>
            <w:r w:rsidR="00D177A3">
              <w:rPr>
                <w:rFonts w:hint="cs"/>
                <w:rtl/>
                <w:lang w:bidi="ar-EG"/>
              </w:rPr>
              <w:t xml:space="preserve"> المرحلة الثانية</w:t>
            </w:r>
            <w:r w:rsidRPr="00EB5549">
              <w:rPr>
                <w:rtl/>
                <w:lang w:bidi="ar-EG"/>
              </w:rPr>
              <w:t xml:space="preserve"> (المشروع </w:t>
            </w:r>
            <w:r w:rsidRPr="00EB5549">
              <w:rPr>
                <w:lang w:bidi="ar-EG"/>
              </w:rPr>
              <w:t>DA_30_31_03</w:t>
            </w:r>
            <w:r w:rsidRPr="00EB5549">
              <w:rPr>
                <w:rtl/>
                <w:lang w:bidi="ar-EG"/>
              </w:rPr>
              <w:t xml:space="preserve"> الوارد في الوثيقة </w:t>
            </w:r>
            <w:r w:rsidRPr="00EB5549">
              <w:rPr>
                <w:lang w:bidi="ar-EG"/>
              </w:rPr>
              <w:t>CDIP/13/9 Rev.</w:t>
            </w:r>
            <w:r w:rsidRPr="00EB5549">
              <w:rPr>
                <w:rtl/>
                <w:lang w:bidi="ar-EG"/>
              </w:rPr>
              <w:t>).</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lastRenderedPageBreak/>
              <w:t>CDIP/1/3</w:t>
            </w:r>
          </w:p>
          <w:p w:rsidR="00E210F7" w:rsidRPr="00EB5549" w:rsidRDefault="00E210F7" w:rsidP="00C15C12">
            <w:pPr>
              <w:pStyle w:val="NumberedParaAR"/>
              <w:numPr>
                <w:ilvl w:val="0"/>
                <w:numId w:val="0"/>
              </w:numPr>
              <w:spacing w:after="0"/>
              <w:jc w:val="right"/>
              <w:rPr>
                <w:lang w:bidi="ar-EG"/>
              </w:rPr>
            </w:pPr>
            <w:r w:rsidRPr="00EB5549">
              <w:rPr>
                <w:lang w:bidi="ar-EG"/>
              </w:rPr>
              <w:t>CDIP/3/4</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CDIP/6/2</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Pr="00EB5549" w:rsidRDefault="00E210F7" w:rsidP="00C15C12">
            <w:pPr>
              <w:pStyle w:val="NumberedParaAR"/>
              <w:numPr>
                <w:ilvl w:val="0"/>
                <w:numId w:val="0"/>
              </w:numPr>
              <w:spacing w:after="0"/>
              <w:jc w:val="right"/>
              <w:rPr>
                <w:lang w:bidi="ar-EG"/>
              </w:rPr>
            </w:pPr>
            <w:r w:rsidRPr="00EB5549">
              <w:rPr>
                <w:lang w:bidi="ar-EG"/>
              </w:rPr>
              <w:t>CDIP/14/2</w:t>
            </w:r>
          </w:p>
          <w:p w:rsidR="00E210F7" w:rsidRDefault="00E210F7" w:rsidP="00C15C12">
            <w:pPr>
              <w:pStyle w:val="NumberedParaAR"/>
              <w:numPr>
                <w:ilvl w:val="0"/>
                <w:numId w:val="0"/>
              </w:numPr>
              <w:spacing w:after="0"/>
              <w:jc w:val="right"/>
              <w:rPr>
                <w:lang w:bidi="ar-EG"/>
              </w:rPr>
            </w:pPr>
            <w:r w:rsidRPr="00EB5549">
              <w:rPr>
                <w:lang w:bidi="ar-EG"/>
              </w:rPr>
              <w:t>CDIP/14/6</w:t>
            </w:r>
          </w:p>
          <w:p w:rsidR="00E210F7" w:rsidRDefault="00E210F7" w:rsidP="00C15C12">
            <w:pPr>
              <w:pStyle w:val="NumberedParaAR"/>
              <w:numPr>
                <w:ilvl w:val="0"/>
                <w:numId w:val="0"/>
              </w:numPr>
              <w:spacing w:after="0"/>
              <w:jc w:val="right"/>
              <w:rPr>
                <w:lang w:bidi="ar-EG"/>
              </w:rPr>
            </w:pPr>
            <w:r w:rsidRPr="00EF1DB8">
              <w:rPr>
                <w:lang w:bidi="ar-EG"/>
              </w:rPr>
              <w:t>CDIP/16/2</w:t>
            </w:r>
          </w:p>
          <w:p w:rsidR="00F60C58" w:rsidRPr="00EB5549" w:rsidRDefault="00F60C58" w:rsidP="00C15C12">
            <w:pPr>
              <w:pStyle w:val="NumberedParaAR"/>
              <w:numPr>
                <w:ilvl w:val="0"/>
                <w:numId w:val="0"/>
              </w:numPr>
              <w:spacing w:after="0"/>
              <w:jc w:val="right"/>
              <w:rPr>
                <w:lang w:bidi="ar-EG"/>
              </w:rPr>
            </w:pPr>
            <w:r w:rsidRPr="00F60C58">
              <w:rPr>
                <w:lang w:bidi="ar-EG"/>
              </w:rPr>
              <w:t>CDIP/18/2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32.</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إتاحة الفرصة في الويبو لتبادل التجارب والمعلومات الوطنية والإقليمية حول أوجه الصلة بين حقوق الملكية الفكرية وسياسات المنافسة.</w:t>
            </w:r>
          </w:p>
        </w:tc>
        <w:tc>
          <w:tcPr>
            <w:tcW w:w="2833" w:type="dxa"/>
          </w:tcPr>
          <w:p w:rsidR="00E210F7" w:rsidRPr="00EB5549" w:rsidRDefault="00E210F7" w:rsidP="004736C2">
            <w:pPr>
              <w:pStyle w:val="NumberedParaAR"/>
              <w:numPr>
                <w:ilvl w:val="0"/>
                <w:numId w:val="0"/>
              </w:numPr>
              <w:rPr>
                <w:rtl/>
                <w:lang w:bidi="ar-EG"/>
              </w:rPr>
            </w:pPr>
            <w:r w:rsidRPr="00EB5549">
              <w:rPr>
                <w:rtl/>
                <w:lang w:bidi="ar-EG"/>
              </w:rPr>
              <w:t>تمت مناقشة التوصية، وتم الاتفاق على الأنشطة (الوثيقة</w:t>
            </w:r>
            <w:r w:rsidR="004736C2">
              <w:rPr>
                <w:rFonts w:hint="cs"/>
                <w:rtl/>
                <w:lang w:bidi="ar-EG"/>
              </w:rPr>
              <w:t> </w:t>
            </w:r>
            <w:r w:rsidRPr="00EB5549">
              <w:rPr>
                <w:lang w:bidi="ar-EG"/>
              </w:rPr>
              <w:t>CDIP/4/4 Rev.</w:t>
            </w:r>
            <w:r w:rsidRPr="00EB5549">
              <w:rPr>
                <w:rtl/>
                <w:lang w:bidi="ar-EG"/>
              </w:rPr>
              <w:t>)</w:t>
            </w:r>
            <w:r w:rsidR="007C292E">
              <w:rPr>
                <w:rFonts w:hint="cs"/>
                <w:rtl/>
                <w:lang w:bidi="ar-EG"/>
              </w:rPr>
              <w:t>.</w:t>
            </w:r>
          </w:p>
        </w:tc>
        <w:tc>
          <w:tcPr>
            <w:tcW w:w="3918" w:type="dxa"/>
          </w:tcPr>
          <w:p w:rsidR="00E210F7" w:rsidRDefault="00E210F7" w:rsidP="00C15C12">
            <w:pPr>
              <w:pStyle w:val="NumberedParaAR"/>
              <w:numPr>
                <w:ilvl w:val="0"/>
                <w:numId w:val="0"/>
              </w:numPr>
              <w:rPr>
                <w:rtl/>
                <w:lang w:bidi="ar-EG"/>
              </w:rPr>
            </w:pPr>
            <w:r w:rsidRPr="00EB5549">
              <w:rPr>
                <w:rtl/>
                <w:lang w:bidi="ar-EG"/>
              </w:rPr>
              <w:t xml:space="preserve">التوصية قيد التنفيذ منذ يناير 2010، وتناولها </w:t>
            </w:r>
            <w:r>
              <w:rPr>
                <w:rFonts w:hint="cs"/>
                <w:rtl/>
                <w:lang w:bidi="ar-EG"/>
              </w:rPr>
              <w:t>ال</w:t>
            </w:r>
            <w:r w:rsidRPr="00EB5549">
              <w:rPr>
                <w:rtl/>
                <w:lang w:bidi="ar-EG"/>
              </w:rPr>
              <w:t>مشروع</w:t>
            </w:r>
            <w:r>
              <w:rPr>
                <w:rFonts w:hint="cs"/>
                <w:rtl/>
                <w:lang w:bidi="ar-EG"/>
              </w:rPr>
              <w:t>ان التاليان:</w:t>
            </w:r>
          </w:p>
          <w:p w:rsidR="00E210F7" w:rsidRPr="00EB5549" w:rsidRDefault="00E210F7" w:rsidP="00C15C12">
            <w:pPr>
              <w:pStyle w:val="NumberedParaAR"/>
              <w:numPr>
                <w:ilvl w:val="0"/>
                <w:numId w:val="0"/>
              </w:numPr>
              <w:rPr>
                <w:rtl/>
                <w:lang w:bidi="ar-EG"/>
              </w:rPr>
            </w:pPr>
            <w:r>
              <w:rPr>
                <w:rFonts w:hint="cs"/>
                <w:rtl/>
                <w:lang w:bidi="ar-EG"/>
              </w:rPr>
              <w:t xml:space="preserve">1. </w:t>
            </w:r>
            <w:r w:rsidRPr="00EB5549">
              <w:rPr>
                <w:rtl/>
                <w:lang w:bidi="ar-EG"/>
              </w:rPr>
              <w:t xml:space="preserve">"الملكية الفكرية وسياسة المنافسة" (المشروع </w:t>
            </w:r>
            <w:r w:rsidRPr="00EB5549">
              <w:rPr>
                <w:lang w:bidi="ar-EG"/>
              </w:rPr>
              <w:t>DA_7_23_32_01</w:t>
            </w:r>
            <w:r w:rsidRPr="00EB5549">
              <w:rPr>
                <w:rtl/>
                <w:lang w:bidi="ar-EG"/>
              </w:rPr>
              <w:t xml:space="preserve"> الوارد في الوثيقة </w:t>
            </w:r>
            <w:r w:rsidRPr="00EB5549">
              <w:rPr>
                <w:lang w:bidi="ar-EG"/>
              </w:rPr>
              <w:t>CDIP/4/4 Rev.</w:t>
            </w:r>
            <w:r w:rsidRPr="00EB5549">
              <w:rPr>
                <w:rtl/>
                <w:lang w:bidi="ar-EG"/>
              </w:rPr>
              <w:t>)</w:t>
            </w:r>
            <w:r>
              <w:rPr>
                <w:rFonts w:hint="cs"/>
                <w:rtl/>
                <w:lang w:bidi="ar-EG"/>
              </w:rPr>
              <w:t>،</w:t>
            </w:r>
          </w:p>
          <w:p w:rsidR="00E210F7" w:rsidRDefault="00E210F7" w:rsidP="007C292E">
            <w:pPr>
              <w:pStyle w:val="NumberedParaAR"/>
              <w:numPr>
                <w:ilvl w:val="0"/>
                <w:numId w:val="0"/>
              </w:numPr>
              <w:rPr>
                <w:rtl/>
                <w:lang w:bidi="ar-EG"/>
              </w:rPr>
            </w:pPr>
            <w:r>
              <w:rPr>
                <w:rFonts w:hint="cs"/>
                <w:rtl/>
                <w:lang w:bidi="ar-EG"/>
              </w:rPr>
              <w:t>2. و"</w:t>
            </w:r>
            <w:r w:rsidRPr="00EB5549">
              <w:rPr>
                <w:rtl/>
                <w:lang w:bidi="ar-EG"/>
              </w:rPr>
              <w:t>تعزيز التعاون حول الملكية الفكرية والتنمية فيما بين بلدان الجنوب من بلدان نامية وبلدان أقل نموا</w:t>
            </w:r>
            <w:r>
              <w:rPr>
                <w:rFonts w:hint="cs"/>
                <w:rtl/>
                <w:lang w:bidi="ar-EG"/>
              </w:rPr>
              <w:t>ً"</w:t>
            </w:r>
            <w:r w:rsidRPr="00EB5549">
              <w:rPr>
                <w:rtl/>
                <w:lang w:bidi="ar-EG"/>
              </w:rPr>
              <w:t xml:space="preserve"> (المشروع </w:t>
            </w:r>
            <w:r w:rsidRPr="00EB5549">
              <w:rPr>
                <w:lang w:bidi="ar-EG"/>
              </w:rPr>
              <w:t>DA_1_10_11_13_19_25_32_01</w:t>
            </w:r>
            <w:r w:rsidRPr="00EB5549">
              <w:rPr>
                <w:rtl/>
                <w:lang w:bidi="ar-EG"/>
              </w:rPr>
              <w:t xml:space="preserve">: الوارد في الوثيقة </w:t>
            </w:r>
            <w:r w:rsidRPr="00EB5549">
              <w:rPr>
                <w:lang w:bidi="ar-EG"/>
              </w:rPr>
              <w:t>CDIP/7/6</w:t>
            </w:r>
            <w:r w:rsidRPr="00EB5549">
              <w:rPr>
                <w:rtl/>
                <w:lang w:bidi="ar-EG"/>
              </w:rPr>
              <w:t>).</w:t>
            </w:r>
          </w:p>
          <w:p w:rsidR="00E210F7" w:rsidRPr="00EB5549" w:rsidRDefault="00E210F7" w:rsidP="00C15C12">
            <w:pPr>
              <w:pStyle w:val="NumberedParaAR"/>
              <w:numPr>
                <w:ilvl w:val="0"/>
                <w:numId w:val="0"/>
              </w:numPr>
              <w:rPr>
                <w:rtl/>
                <w:lang w:bidi="ar-EG"/>
              </w:rPr>
            </w:pPr>
            <w:r w:rsidRPr="00EB5549">
              <w:rPr>
                <w:rtl/>
                <w:lang w:bidi="ar-EG"/>
              </w:rPr>
              <w:t>وع</w:t>
            </w:r>
            <w:r>
              <w:rPr>
                <w:rFonts w:hint="cs"/>
                <w:rtl/>
                <w:lang w:bidi="ar-EG"/>
              </w:rPr>
              <w:t>ُ</w:t>
            </w:r>
            <w:r w:rsidRPr="00EB5549">
              <w:rPr>
                <w:rtl/>
                <w:lang w:bidi="ar-EG"/>
              </w:rPr>
              <w:t xml:space="preserve">رض </w:t>
            </w:r>
            <w:r>
              <w:rPr>
                <w:rFonts w:hint="cs"/>
                <w:rtl/>
                <w:lang w:bidi="ar-EG"/>
              </w:rPr>
              <w:t xml:space="preserve">على اللجنة </w:t>
            </w:r>
            <w:r w:rsidRPr="00EB5549">
              <w:rPr>
                <w:rtl/>
                <w:lang w:bidi="ar-EG"/>
              </w:rPr>
              <w:t>تقرير</w:t>
            </w:r>
            <w:r>
              <w:rPr>
                <w:rFonts w:hint="cs"/>
                <w:rtl/>
                <w:lang w:bidi="ar-EG"/>
              </w:rPr>
              <w:t>ان</w:t>
            </w:r>
            <w:r w:rsidRPr="00EB5549">
              <w:rPr>
                <w:rtl/>
                <w:lang w:bidi="ar-EG"/>
              </w:rPr>
              <w:t xml:space="preserve"> تقييمي</w:t>
            </w:r>
            <w:r>
              <w:rPr>
                <w:rFonts w:hint="cs"/>
                <w:rtl/>
                <w:lang w:bidi="ar-EG"/>
              </w:rPr>
              <w:t>ان</w:t>
            </w:r>
            <w:r w:rsidRPr="00EB5549">
              <w:rPr>
                <w:rtl/>
                <w:lang w:bidi="ar-EG"/>
              </w:rPr>
              <w:t xml:space="preserve"> لهذ</w:t>
            </w:r>
            <w:r>
              <w:rPr>
                <w:rFonts w:hint="cs"/>
                <w:rtl/>
                <w:lang w:bidi="ar-EG"/>
              </w:rPr>
              <w:t xml:space="preserve">ين المشروعين لتنظر فيهما </w:t>
            </w:r>
            <w:r w:rsidRPr="00EB5549">
              <w:rPr>
                <w:rtl/>
                <w:lang w:bidi="ar-EG"/>
              </w:rPr>
              <w:t>في دورت</w:t>
            </w:r>
            <w:r>
              <w:rPr>
                <w:rFonts w:hint="cs"/>
                <w:rtl/>
                <w:lang w:bidi="ar-EG"/>
              </w:rPr>
              <w:t>ي</w:t>
            </w:r>
            <w:r w:rsidRPr="00EB5549">
              <w:rPr>
                <w:rtl/>
                <w:lang w:bidi="ar-EG"/>
              </w:rPr>
              <w:t>ها التاسعة</w:t>
            </w:r>
            <w:r>
              <w:rPr>
                <w:rFonts w:hint="cs"/>
                <w:rtl/>
                <w:lang w:bidi="ar-EG"/>
              </w:rPr>
              <w:t xml:space="preserve"> والثالثة عشرة، ويرد هذا التقريران في الوثيقتين </w:t>
            </w:r>
            <w:r w:rsidRPr="00EB5549">
              <w:rPr>
                <w:lang w:bidi="ar-EG"/>
              </w:rPr>
              <w:t>CDIP/9/8</w:t>
            </w:r>
            <w:r>
              <w:rPr>
                <w:rFonts w:hint="cs"/>
                <w:rtl/>
                <w:lang w:bidi="ar-EG"/>
              </w:rPr>
              <w:t xml:space="preserve"> و</w:t>
            </w:r>
            <w:r>
              <w:rPr>
                <w:lang w:bidi="ar-EG"/>
              </w:rPr>
              <w:t>CDIP/13/4</w:t>
            </w:r>
            <w:r>
              <w:rPr>
                <w:rFonts w:hint="cs"/>
                <w:rtl/>
                <w:lang w:bidi="ar-EG"/>
              </w:rPr>
              <w:t>، على التوالي</w:t>
            </w:r>
            <w:r w:rsidRPr="00EB5549">
              <w:rPr>
                <w:rtl/>
                <w:lang w:bidi="ar-EG"/>
              </w:rPr>
              <w:t xml:space="preserve">. </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t>CDIP/1/3</w:t>
            </w:r>
          </w:p>
          <w:p w:rsidR="00E210F7" w:rsidRPr="00EB5549" w:rsidRDefault="00E210F7" w:rsidP="00C15C12">
            <w:pPr>
              <w:pStyle w:val="NumberedParaAR"/>
              <w:numPr>
                <w:ilvl w:val="0"/>
                <w:numId w:val="0"/>
              </w:numPr>
              <w:spacing w:after="0"/>
              <w:jc w:val="right"/>
              <w:rPr>
                <w:lang w:bidi="ar-EG"/>
              </w:rPr>
            </w:pPr>
            <w:r w:rsidRPr="00EB5549">
              <w:rPr>
                <w:lang w:bidi="ar-EG"/>
              </w:rPr>
              <w:t>CDIP/3/4</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CDIP/6/2</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CDIP/9/8</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Default="00E210F7" w:rsidP="00C15C12">
            <w:pPr>
              <w:pStyle w:val="NumberedParaAR"/>
              <w:numPr>
                <w:ilvl w:val="0"/>
                <w:numId w:val="0"/>
              </w:numPr>
              <w:spacing w:after="0"/>
              <w:jc w:val="right"/>
              <w:rPr>
                <w:lang w:bidi="ar-EG"/>
              </w:rPr>
            </w:pPr>
            <w:r w:rsidRPr="00EB5549">
              <w:rPr>
                <w:lang w:bidi="ar-EG"/>
              </w:rPr>
              <w:t>CDIP/14/2</w:t>
            </w:r>
          </w:p>
          <w:p w:rsidR="00E210F7" w:rsidRPr="00EB5549" w:rsidRDefault="00E210F7" w:rsidP="00C15C12">
            <w:pPr>
              <w:pStyle w:val="NumberedParaAR"/>
              <w:numPr>
                <w:ilvl w:val="0"/>
                <w:numId w:val="0"/>
              </w:numPr>
              <w:spacing w:after="0"/>
              <w:jc w:val="right"/>
              <w:rPr>
                <w:rtl/>
                <w:lang w:bidi="ar-EG"/>
              </w:rPr>
            </w:pPr>
            <w:r w:rsidRPr="001D2D86">
              <w:rPr>
                <w:lang w:bidi="ar-EG"/>
              </w:rPr>
              <w:t>CDIP/16/2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33.</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مطالبة الويبو بتطوير آلية مراجعة وتقييم ناجعة، سنوية الأساس، لتقدير جدوى جميع أنشطتها الموجهة للتنمية ومنها الأنشطة المرتبطة بالمساعدة التقنية ووضع المؤشرات والمقاييس الخاصة لهذا الغرض، حيث كان ذلك مناسبا</w:t>
            </w:r>
            <w:r w:rsidR="007C292E">
              <w:rPr>
                <w:rFonts w:hint="cs"/>
                <w:rtl/>
                <w:lang w:bidi="ar-EG"/>
              </w:rPr>
              <w:t>ً</w:t>
            </w:r>
            <w:r w:rsidRPr="00EB5549">
              <w:rPr>
                <w:rtl/>
                <w:lang w:bidi="ar-EG"/>
              </w:rPr>
              <w:t>.</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CDIP/4/8 Rev.</w:t>
            </w:r>
            <w:r w:rsidRPr="00EB5549">
              <w:rPr>
                <w:rtl/>
                <w:lang w:bidi="ar-EG"/>
              </w:rPr>
              <w:t>)</w:t>
            </w:r>
            <w:r w:rsidR="00C5306C">
              <w:rPr>
                <w:rFonts w:hint="cs"/>
                <w:rtl/>
                <w:lang w:bidi="ar-EG"/>
              </w:rPr>
              <w:t>.</w:t>
            </w:r>
          </w:p>
        </w:tc>
        <w:tc>
          <w:tcPr>
            <w:tcW w:w="3918" w:type="dxa"/>
          </w:tcPr>
          <w:p w:rsidR="00E210F7" w:rsidRPr="00EB5549" w:rsidRDefault="00E210F7" w:rsidP="00C15C12">
            <w:pPr>
              <w:pStyle w:val="NumberedParaAR"/>
              <w:numPr>
                <w:ilvl w:val="0"/>
                <w:numId w:val="0"/>
              </w:numPr>
              <w:rPr>
                <w:rtl/>
                <w:lang w:bidi="ar-EG"/>
              </w:rPr>
            </w:pPr>
            <w:r w:rsidRPr="00EB5549">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EB5549">
              <w:rPr>
                <w:lang w:bidi="ar-EG"/>
              </w:rPr>
              <w:t>DA_33_38_41_01</w:t>
            </w:r>
            <w:r w:rsidRPr="00EB5549">
              <w:rPr>
                <w:rtl/>
                <w:lang w:bidi="ar-EG"/>
              </w:rPr>
              <w:t xml:space="preserve"> الوارد في الوثيقة </w:t>
            </w:r>
            <w:r w:rsidRPr="00EB5549">
              <w:rPr>
                <w:lang w:bidi="ar-EG"/>
              </w:rPr>
              <w:t>CDIP/4/8 Rev.</w:t>
            </w:r>
            <w:r w:rsidRPr="00EB5549">
              <w:rPr>
                <w:rtl/>
                <w:lang w:bidi="ar-EG"/>
              </w:rPr>
              <w:t>).</w:t>
            </w:r>
          </w:p>
          <w:p w:rsidR="00E210F7" w:rsidRPr="00EB5549" w:rsidRDefault="00E210F7" w:rsidP="00C15C12">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الثانية عشرة (يرد في الوثيقة </w:t>
            </w:r>
            <w:r w:rsidRPr="00EB5549">
              <w:rPr>
                <w:lang w:bidi="ar-EG"/>
              </w:rPr>
              <w:t>CDIP/12/4</w:t>
            </w:r>
            <w:r w:rsidRPr="00EB5549">
              <w:rPr>
                <w:rtl/>
                <w:lang w:bidi="ar-EG"/>
              </w:rPr>
              <w:t>).</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t>CDIP/1/3</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CDIP/6/2</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CDIP/12/4</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t>34.</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مطالبة الويبو بإجراء دراسة حول ما يعوق حماية الملكية الفكرية في القطاع الاقتصادي غير الرسمي، بما في ذلك دراسة التكاليف والمنافع الملموسة لحماية الملكية الفكرية بالنظر خاصة إلى خلق فرص العمل، بغية مساعدة الدول الأعضاء على تصميم برامج وطنية هامة.</w:t>
            </w:r>
          </w:p>
        </w:tc>
        <w:tc>
          <w:tcPr>
            <w:tcW w:w="2833" w:type="dxa"/>
          </w:tcPr>
          <w:p w:rsidR="00E210F7" w:rsidRPr="00EB5549" w:rsidRDefault="00E210F7" w:rsidP="000D2D29">
            <w:pPr>
              <w:pStyle w:val="NumberedParaAR"/>
              <w:numPr>
                <w:ilvl w:val="0"/>
                <w:numId w:val="0"/>
              </w:numPr>
              <w:rPr>
                <w:rtl/>
                <w:lang w:bidi="ar-EG"/>
              </w:rPr>
            </w:pPr>
            <w:r w:rsidRPr="00EB5549">
              <w:rPr>
                <w:rtl/>
                <w:lang w:bidi="ar-EG"/>
              </w:rPr>
              <w:t xml:space="preserve">تمت مناقشة هذه التوصية في سياق الوثيقتين </w:t>
            </w:r>
            <w:r w:rsidRPr="00EB5549">
              <w:rPr>
                <w:lang w:bidi="ar-EG"/>
              </w:rPr>
              <w:t>CDIP/6/9</w:t>
            </w:r>
            <w:r w:rsidRPr="00EB5549">
              <w:rPr>
                <w:rtl/>
                <w:lang w:bidi="ar-EG"/>
              </w:rPr>
              <w:t xml:space="preserve"> و</w:t>
            </w:r>
            <w:r w:rsidRPr="00EB5549">
              <w:rPr>
                <w:lang w:bidi="ar-EG"/>
              </w:rPr>
              <w:t>CDIP/8/3</w:t>
            </w:r>
            <w:r w:rsidR="000D2D29">
              <w:rPr>
                <w:rFonts w:hint="cs"/>
                <w:rtl/>
                <w:lang w:bidi="ar-EG"/>
              </w:rPr>
              <w:t>.</w:t>
            </w:r>
          </w:p>
        </w:tc>
        <w:tc>
          <w:tcPr>
            <w:tcW w:w="3918" w:type="dxa"/>
          </w:tcPr>
          <w:p w:rsidR="00E210F7" w:rsidRPr="00EB5549" w:rsidRDefault="000D2D29" w:rsidP="000D2D29">
            <w:pPr>
              <w:pStyle w:val="NumberedParaAR"/>
              <w:numPr>
                <w:ilvl w:val="0"/>
                <w:numId w:val="0"/>
              </w:numPr>
              <w:rPr>
                <w:rtl/>
                <w:lang w:bidi="ar-EG"/>
              </w:rPr>
            </w:pPr>
            <w:r w:rsidRPr="00EB5549">
              <w:rPr>
                <w:rtl/>
                <w:lang w:bidi="ar-EG"/>
              </w:rPr>
              <w:t xml:space="preserve">التوصية قيد التنفيذ منذ </w:t>
            </w:r>
            <w:r>
              <w:rPr>
                <w:rFonts w:hint="cs"/>
                <w:rtl/>
                <w:lang w:bidi="ar-EG"/>
              </w:rPr>
              <w:t xml:space="preserve">نوفمبر </w:t>
            </w:r>
            <w:r w:rsidRPr="00EB5549">
              <w:rPr>
                <w:rtl/>
                <w:lang w:bidi="ar-EG"/>
              </w:rPr>
              <w:t>201</w:t>
            </w:r>
            <w:r>
              <w:rPr>
                <w:rFonts w:hint="cs"/>
                <w:rtl/>
                <w:lang w:bidi="ar-EG"/>
              </w:rPr>
              <w:t>1</w:t>
            </w:r>
            <w:r w:rsidRPr="00EB5549">
              <w:rPr>
                <w:rtl/>
                <w:lang w:bidi="ar-EG"/>
              </w:rPr>
              <w:t xml:space="preserve">، وتناولها </w:t>
            </w:r>
            <w:r w:rsidR="00E210F7" w:rsidRPr="00EB5549">
              <w:rPr>
                <w:rtl/>
                <w:lang w:bidi="ar-EG"/>
              </w:rPr>
              <w:t xml:space="preserve">مشروع "الملكية الفكرية والاقتصاد غير الرسمي" (المشروع </w:t>
            </w:r>
            <w:r w:rsidR="00E210F7" w:rsidRPr="00EB5549">
              <w:rPr>
                <w:lang w:bidi="ar-EG"/>
              </w:rPr>
              <w:t>DA_34_01</w:t>
            </w:r>
            <w:r w:rsidR="00E210F7" w:rsidRPr="00EB5549">
              <w:rPr>
                <w:rtl/>
                <w:lang w:bidi="ar-EG"/>
              </w:rPr>
              <w:t xml:space="preserve"> الوارد في الوثيقة </w:t>
            </w:r>
            <w:r w:rsidR="00E210F7" w:rsidRPr="00EB5549">
              <w:rPr>
                <w:lang w:bidi="ar-EG"/>
              </w:rPr>
              <w:t>CDIP/8/3 Rev.</w:t>
            </w:r>
            <w:r w:rsidR="00E210F7" w:rsidRPr="00EB5549">
              <w:rPr>
                <w:rFonts w:hint="cs"/>
                <w:rtl/>
                <w:lang w:bidi="ar-EG"/>
              </w:rPr>
              <w:t>)</w:t>
            </w:r>
            <w:r w:rsidR="00E210F7" w:rsidRPr="00EB5549">
              <w:rPr>
                <w:lang w:bidi="ar-EG"/>
              </w:rPr>
              <w:t>.</w:t>
            </w:r>
            <w:r w:rsidR="00E210F7" w:rsidRPr="00EB5549">
              <w:rPr>
                <w:rtl/>
                <w:lang w:bidi="ar-EG"/>
              </w:rPr>
              <w:tab/>
            </w:r>
          </w:p>
          <w:p w:rsidR="00E210F7" w:rsidRPr="00EB5549" w:rsidRDefault="00E210F7" w:rsidP="00C15C12">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w:t>
            </w:r>
            <w:r w:rsidRPr="00EB5549">
              <w:rPr>
                <w:rFonts w:hint="cs"/>
                <w:rtl/>
                <w:lang w:bidi="ar-EG"/>
              </w:rPr>
              <w:t>الثالثة</w:t>
            </w:r>
            <w:r w:rsidRPr="00EB5549">
              <w:rPr>
                <w:rtl/>
                <w:lang w:bidi="ar-EG"/>
              </w:rPr>
              <w:t xml:space="preserve"> عشرة (يرد في الوثيقة </w:t>
            </w:r>
            <w:r w:rsidRPr="00EB5549">
              <w:rPr>
                <w:lang w:bidi="ar-EG"/>
              </w:rPr>
              <w:t>CDIP/13/5</w:t>
            </w:r>
            <w:r w:rsidRPr="00EB5549">
              <w:rPr>
                <w:rtl/>
                <w:lang w:bidi="ar-EG"/>
              </w:rPr>
              <w:t>).</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t>CDIP/1/3</w:t>
            </w:r>
          </w:p>
          <w:p w:rsidR="00E210F7" w:rsidRPr="00EB5549" w:rsidRDefault="00E210F7" w:rsidP="00C15C12">
            <w:pPr>
              <w:pStyle w:val="NumberedParaAR"/>
              <w:numPr>
                <w:ilvl w:val="0"/>
                <w:numId w:val="0"/>
              </w:numPr>
              <w:spacing w:after="0"/>
              <w:jc w:val="right"/>
              <w:rPr>
                <w:lang w:bidi="ar-EG"/>
              </w:rPr>
            </w:pPr>
            <w:r w:rsidRPr="00EB5549">
              <w:rPr>
                <w:lang w:bidi="ar-EG"/>
              </w:rPr>
              <w:t>CDIP/6/9</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Pr="00EB5549" w:rsidRDefault="00E210F7" w:rsidP="00C15C12">
            <w:pPr>
              <w:pStyle w:val="NumberedParaAR"/>
              <w:numPr>
                <w:ilvl w:val="0"/>
                <w:numId w:val="0"/>
              </w:numPr>
              <w:spacing w:after="0"/>
              <w:jc w:val="right"/>
              <w:rPr>
                <w:lang w:bidi="ar-EG"/>
              </w:rPr>
            </w:pPr>
            <w:r w:rsidRPr="00EB5549">
              <w:rPr>
                <w:lang w:bidi="ar-EG"/>
              </w:rPr>
              <w:t>CDIP/13/5</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t>35.</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مطالبة الويبو بإجراء دراسات جديدة، بطلب من الدول الأعضاء، لتقييم الأثر الاقتصادي والاجتماعي والثقافي لانتفاع تلك الدول بأنظمة الملكية الفكرية.</w:t>
            </w:r>
          </w:p>
        </w:tc>
        <w:tc>
          <w:tcPr>
            <w:tcW w:w="2833" w:type="dxa"/>
          </w:tcPr>
          <w:p w:rsidR="00E210F7" w:rsidRPr="00EB5549" w:rsidRDefault="00E210F7" w:rsidP="004736C2">
            <w:pPr>
              <w:pStyle w:val="NumberedParaAR"/>
              <w:numPr>
                <w:ilvl w:val="0"/>
                <w:numId w:val="0"/>
              </w:numPr>
              <w:rPr>
                <w:rtl/>
                <w:lang w:bidi="ar-EG"/>
              </w:rPr>
            </w:pPr>
            <w:r w:rsidRPr="00EB5549">
              <w:rPr>
                <w:rtl/>
                <w:lang w:bidi="ar-EG"/>
              </w:rPr>
              <w:t>تمت مناقشة هذه التوصية في سياق تق</w:t>
            </w:r>
            <w:r w:rsidR="00F4413F">
              <w:rPr>
                <w:rFonts w:hint="cs"/>
                <w:rtl/>
                <w:lang w:bidi="ar-EG"/>
              </w:rPr>
              <w:t>ا</w:t>
            </w:r>
            <w:r w:rsidRPr="00EB5549">
              <w:rPr>
                <w:rtl/>
                <w:lang w:bidi="ar-EG"/>
              </w:rPr>
              <w:t>رير مرحلي</w:t>
            </w:r>
            <w:r w:rsidR="00F4413F">
              <w:rPr>
                <w:rFonts w:hint="cs"/>
                <w:rtl/>
                <w:lang w:bidi="ar-EG"/>
              </w:rPr>
              <w:t>ة</w:t>
            </w:r>
            <w:r w:rsidRPr="00EB5549">
              <w:rPr>
                <w:rtl/>
                <w:lang w:bidi="ar-EG"/>
              </w:rPr>
              <w:t xml:space="preserve"> (الوثائق</w:t>
            </w:r>
            <w:r w:rsidR="004736C2">
              <w:rPr>
                <w:rFonts w:hint="cs"/>
                <w:rtl/>
                <w:lang w:bidi="ar-EG"/>
              </w:rPr>
              <w:t>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p>
          <w:p w:rsidR="00E210F7" w:rsidRPr="00EB5549" w:rsidRDefault="00E210F7" w:rsidP="00C15C12">
            <w:pPr>
              <w:pStyle w:val="NumberedParaAR"/>
              <w:numPr>
                <w:ilvl w:val="0"/>
                <w:numId w:val="0"/>
              </w:numPr>
              <w:rPr>
                <w:rtl/>
                <w:lang w:bidi="ar-EG"/>
              </w:rPr>
            </w:pPr>
            <w:r w:rsidRPr="00EB5549">
              <w:rPr>
                <w:rtl/>
                <w:lang w:bidi="ar-EG"/>
              </w:rPr>
              <w:t xml:space="preserve">تمت مناقشة التوصية، وتم الاتفاق </w:t>
            </w:r>
            <w:r w:rsidRPr="00EB5549">
              <w:rPr>
                <w:rtl/>
                <w:lang w:bidi="ar-EG"/>
              </w:rPr>
              <w:lastRenderedPageBreak/>
              <w:t xml:space="preserve">على الأنشطة (الوثيقة </w:t>
            </w:r>
            <w:r w:rsidRPr="00EB5549">
              <w:rPr>
                <w:lang w:bidi="ar-EG"/>
              </w:rPr>
              <w:t>CDIP/5/7 Rev.</w:t>
            </w:r>
            <w:r w:rsidRPr="00EB5549">
              <w:rPr>
                <w:rtl/>
                <w:lang w:bidi="ar-EG"/>
              </w:rPr>
              <w:t>)</w:t>
            </w:r>
          </w:p>
        </w:tc>
        <w:tc>
          <w:tcPr>
            <w:tcW w:w="3918" w:type="dxa"/>
          </w:tcPr>
          <w:p w:rsidR="00E210F7" w:rsidRDefault="00F4413F" w:rsidP="005C241B">
            <w:pPr>
              <w:pStyle w:val="NumberedParaAR"/>
              <w:numPr>
                <w:ilvl w:val="0"/>
                <w:numId w:val="0"/>
              </w:numPr>
              <w:rPr>
                <w:rtl/>
                <w:lang w:bidi="ar-EG"/>
              </w:rPr>
            </w:pPr>
            <w:proofErr w:type="gramStart"/>
            <w:r>
              <w:rPr>
                <w:rFonts w:hint="cs"/>
                <w:rtl/>
                <w:lang w:bidi="ar-EG"/>
              </w:rPr>
              <w:lastRenderedPageBreak/>
              <w:t>التوصية</w:t>
            </w:r>
            <w:proofErr w:type="gramEnd"/>
            <w:r>
              <w:rPr>
                <w:rFonts w:hint="cs"/>
                <w:rtl/>
                <w:lang w:bidi="ar-EG"/>
              </w:rPr>
              <w:t xml:space="preserve"> </w:t>
            </w:r>
            <w:r w:rsidR="00E210F7" w:rsidRPr="00EB5549">
              <w:rPr>
                <w:rtl/>
                <w:lang w:bidi="ar-EG"/>
              </w:rPr>
              <w:t>قيد التنفيذ منذ اعتماد</w:t>
            </w:r>
            <w:r w:rsidR="005C241B" w:rsidRPr="005C241B">
              <w:rPr>
                <w:rFonts w:ascii="Arial" w:hAnsi="Arial" w:cs="Arial" w:hint="cs"/>
                <w:sz w:val="22"/>
                <w:szCs w:val="20"/>
                <w:rtl/>
                <w:lang w:bidi="ar-EG"/>
              </w:rPr>
              <w:t xml:space="preserve"> </w:t>
            </w:r>
            <w:r w:rsidR="005C241B" w:rsidRPr="005C241B">
              <w:rPr>
                <w:rFonts w:hint="cs"/>
                <w:rtl/>
                <w:lang w:bidi="ar-EG"/>
              </w:rPr>
              <w:t>أجندة</w:t>
            </w:r>
            <w:r w:rsidR="00E210F7" w:rsidRPr="00EB5549">
              <w:rPr>
                <w:rtl/>
                <w:lang w:bidi="ar-EG"/>
              </w:rPr>
              <w:t xml:space="preserve"> التنمية في أكتوبر 2007</w:t>
            </w:r>
            <w:r>
              <w:rPr>
                <w:rFonts w:hint="cs"/>
                <w:rtl/>
                <w:lang w:bidi="ar-EG"/>
              </w:rPr>
              <w:t>،</w:t>
            </w:r>
            <w:r w:rsidR="00E210F7" w:rsidRPr="00EB5549">
              <w:rPr>
                <w:rtl/>
                <w:lang w:bidi="ar-EG"/>
              </w:rPr>
              <w:t xml:space="preserve"> وتناولها "مشروع الملكية الفكرية والتنمية الاقتصادية </w:t>
            </w:r>
            <w:r w:rsidR="00E210F7">
              <w:rPr>
                <w:rFonts w:hint="cs"/>
                <w:rtl/>
                <w:lang w:bidi="ar-EG"/>
              </w:rPr>
              <w:t>و</w:t>
            </w:r>
            <w:r w:rsidR="00E210F7" w:rsidRPr="00EB5549">
              <w:rPr>
                <w:rtl/>
                <w:lang w:bidi="ar-EG"/>
              </w:rPr>
              <w:t xml:space="preserve">الاجتماعية" (المشروع </w:t>
            </w:r>
            <w:r w:rsidR="00E210F7" w:rsidRPr="00EB5549">
              <w:rPr>
                <w:lang w:bidi="ar-EG"/>
              </w:rPr>
              <w:t>DA_35_37_01</w:t>
            </w:r>
            <w:r w:rsidR="00E210F7" w:rsidRPr="00EB5549">
              <w:rPr>
                <w:rtl/>
                <w:lang w:bidi="ar-EG"/>
              </w:rPr>
              <w:t xml:space="preserve"> الوارد في الوثيقة </w:t>
            </w:r>
            <w:r w:rsidR="00E210F7" w:rsidRPr="00EB5549">
              <w:rPr>
                <w:lang w:bidi="ar-EG"/>
              </w:rPr>
              <w:t>CDIP/5/7 Rev.</w:t>
            </w:r>
            <w:r w:rsidR="00E210F7" w:rsidRPr="00EB5549">
              <w:rPr>
                <w:rtl/>
                <w:lang w:bidi="ar-EG"/>
              </w:rPr>
              <w:t>)</w:t>
            </w:r>
            <w:r w:rsidR="00E210F7">
              <w:rPr>
                <w:rtl/>
                <w:lang w:bidi="ar-EG"/>
              </w:rPr>
              <w:t>.</w:t>
            </w:r>
          </w:p>
          <w:p w:rsidR="00E210F7" w:rsidRDefault="00E210F7" w:rsidP="00C15C12">
            <w:pPr>
              <w:pStyle w:val="NumberedParaAR"/>
              <w:numPr>
                <w:ilvl w:val="0"/>
                <w:numId w:val="0"/>
              </w:numPr>
              <w:rPr>
                <w:rtl/>
                <w:lang w:bidi="ar-EG"/>
              </w:rPr>
            </w:pPr>
            <w:r w:rsidRPr="00EB5549">
              <w:rPr>
                <w:rtl/>
                <w:lang w:bidi="ar-EG"/>
              </w:rPr>
              <w:lastRenderedPageBreak/>
              <w:t xml:space="preserve">وعُرض تقرير تقييمي لهذا المشروع لتنظر فيه اللجنة في دورتها </w:t>
            </w:r>
            <w:r w:rsidRPr="00EB5549">
              <w:rPr>
                <w:rFonts w:hint="cs"/>
                <w:rtl/>
                <w:lang w:bidi="ar-EG"/>
              </w:rPr>
              <w:t>الرابعة</w:t>
            </w:r>
            <w:r w:rsidRPr="00EB5549">
              <w:rPr>
                <w:rtl/>
                <w:lang w:bidi="ar-EG"/>
              </w:rPr>
              <w:t xml:space="preserve"> عشرة (يرد في الوثيقة </w:t>
            </w:r>
            <w:r w:rsidRPr="00EB5549">
              <w:rPr>
                <w:lang w:bidi="ar-EG"/>
              </w:rPr>
              <w:t>CDIP/14/3</w:t>
            </w:r>
            <w:r w:rsidRPr="00EB5549">
              <w:rPr>
                <w:rtl/>
                <w:lang w:bidi="ar-EG"/>
              </w:rPr>
              <w:t>).</w:t>
            </w:r>
          </w:p>
          <w:p w:rsidR="00E210F7" w:rsidRPr="00EB5549" w:rsidRDefault="00E210F7" w:rsidP="00F4413F">
            <w:pPr>
              <w:pStyle w:val="NumberedParaAR"/>
              <w:numPr>
                <w:ilvl w:val="0"/>
                <w:numId w:val="0"/>
              </w:numPr>
              <w:rPr>
                <w:rtl/>
                <w:lang w:bidi="ar-EG"/>
              </w:rPr>
            </w:pPr>
            <w:r w:rsidRPr="00E26886">
              <w:rPr>
                <w:rtl/>
                <w:lang w:bidi="ar-EG"/>
              </w:rPr>
              <w:t>وإضافة</w:t>
            </w:r>
            <w:r>
              <w:rPr>
                <w:rFonts w:hint="cs"/>
                <w:rtl/>
                <w:lang w:bidi="ar-EG"/>
              </w:rPr>
              <w:t>ً</w:t>
            </w:r>
            <w:r w:rsidRPr="00E26886">
              <w:rPr>
                <w:rtl/>
                <w:lang w:bidi="ar-EG"/>
              </w:rPr>
              <w:t xml:space="preserve"> إلى ذلك، </w:t>
            </w:r>
            <w:r>
              <w:rPr>
                <w:rFonts w:hint="cs"/>
                <w:rtl/>
                <w:lang w:bidi="ar-EG"/>
              </w:rPr>
              <w:t xml:space="preserve">وافقت الدورة الرابعة عشرة للجنة </w:t>
            </w:r>
            <w:r w:rsidRPr="00E26886">
              <w:rPr>
                <w:rtl/>
                <w:lang w:bidi="ar-EG"/>
              </w:rPr>
              <w:t>على مرحلة ثانية من هذا المشروع</w:t>
            </w:r>
            <w:r w:rsidR="00F4413F">
              <w:rPr>
                <w:rFonts w:hint="cs"/>
                <w:rtl/>
                <w:lang w:bidi="ar-EG"/>
              </w:rPr>
              <w:t xml:space="preserve"> </w:t>
            </w:r>
            <w:r w:rsidR="00F4413F" w:rsidRPr="00E26886">
              <w:rPr>
                <w:rtl/>
                <w:lang w:bidi="ar-EG"/>
              </w:rPr>
              <w:t>(</w:t>
            </w:r>
            <w:r w:rsidR="00F4413F">
              <w:rPr>
                <w:rFonts w:hint="cs"/>
                <w:rtl/>
                <w:lang w:bidi="ar-EG"/>
              </w:rPr>
              <w:t xml:space="preserve">الوارد </w:t>
            </w:r>
            <w:r w:rsidR="00F4413F" w:rsidRPr="00E26886">
              <w:rPr>
                <w:rtl/>
                <w:lang w:bidi="ar-EG"/>
              </w:rPr>
              <w:t xml:space="preserve">في الوثيقة </w:t>
            </w:r>
            <w:r w:rsidR="00F4413F" w:rsidRPr="00E26886">
              <w:rPr>
                <w:lang w:bidi="ar-EG"/>
              </w:rPr>
              <w:t>CDIP/15/3</w:t>
            </w:r>
            <w:r w:rsidR="00F4413F" w:rsidRPr="00E26886">
              <w:rPr>
                <w:rtl/>
                <w:lang w:bidi="ar-EG"/>
              </w:rPr>
              <w:t>)</w:t>
            </w:r>
            <w:r>
              <w:rPr>
                <w:rFonts w:hint="cs"/>
                <w:rtl/>
                <w:lang w:bidi="ar-EG"/>
              </w:rPr>
              <w:t xml:space="preserve">، وهذه المرحلة </w:t>
            </w:r>
            <w:r w:rsidRPr="00E26886">
              <w:rPr>
                <w:rtl/>
                <w:lang w:bidi="ar-EG"/>
              </w:rPr>
              <w:t>قيد التنفيذ منذ 1 يناير 2015.</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lastRenderedPageBreak/>
              <w:t>CDIP/1/3</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CDIP/3/5</w:t>
            </w:r>
          </w:p>
          <w:p w:rsidR="00E210F7" w:rsidRPr="00EB5549" w:rsidRDefault="00E210F7" w:rsidP="00C15C12">
            <w:pPr>
              <w:pStyle w:val="NumberedParaAR"/>
              <w:numPr>
                <w:ilvl w:val="0"/>
                <w:numId w:val="0"/>
              </w:numPr>
              <w:spacing w:after="0"/>
              <w:jc w:val="right"/>
              <w:rPr>
                <w:lang w:bidi="ar-EG"/>
              </w:rPr>
            </w:pPr>
            <w:r w:rsidRPr="00EB5549">
              <w:rPr>
                <w:lang w:bidi="ar-EG"/>
              </w:rPr>
              <w:t>CDIP/6/3</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Pr="00EB5549" w:rsidRDefault="00E210F7" w:rsidP="00C15C12">
            <w:pPr>
              <w:pStyle w:val="NumberedParaAR"/>
              <w:numPr>
                <w:ilvl w:val="0"/>
                <w:numId w:val="0"/>
              </w:numPr>
              <w:spacing w:after="0"/>
              <w:jc w:val="right"/>
              <w:rPr>
                <w:lang w:bidi="ar-EG"/>
              </w:rPr>
            </w:pPr>
            <w:r w:rsidRPr="00EB5549">
              <w:rPr>
                <w:lang w:bidi="ar-EG"/>
              </w:rPr>
              <w:t>CDIP/14/2</w:t>
            </w:r>
          </w:p>
          <w:p w:rsidR="00E210F7" w:rsidRDefault="00E210F7" w:rsidP="00C15C12">
            <w:pPr>
              <w:pStyle w:val="NumberedParaAR"/>
              <w:numPr>
                <w:ilvl w:val="0"/>
                <w:numId w:val="0"/>
              </w:numPr>
              <w:spacing w:after="0"/>
              <w:jc w:val="right"/>
              <w:rPr>
                <w:lang w:bidi="ar-EG"/>
              </w:rPr>
            </w:pPr>
            <w:r w:rsidRPr="00EB5549">
              <w:rPr>
                <w:lang w:bidi="ar-EG"/>
              </w:rPr>
              <w:lastRenderedPageBreak/>
              <w:t>CDIP/14/3</w:t>
            </w:r>
          </w:p>
          <w:p w:rsidR="00E210F7" w:rsidRDefault="00E210F7" w:rsidP="00C15C12">
            <w:pPr>
              <w:pStyle w:val="NumberedParaAR"/>
              <w:numPr>
                <w:ilvl w:val="0"/>
                <w:numId w:val="0"/>
              </w:numPr>
              <w:spacing w:after="0"/>
              <w:jc w:val="right"/>
              <w:rPr>
                <w:lang w:bidi="ar-EG"/>
              </w:rPr>
            </w:pPr>
            <w:r w:rsidRPr="00E26886">
              <w:rPr>
                <w:lang w:bidi="ar-EG"/>
              </w:rPr>
              <w:t>CDIP/16/2</w:t>
            </w:r>
          </w:p>
          <w:p w:rsidR="00F4413F" w:rsidRPr="00EB5549" w:rsidRDefault="00F4413F" w:rsidP="00C15C12">
            <w:pPr>
              <w:pStyle w:val="NumberedParaAR"/>
              <w:numPr>
                <w:ilvl w:val="0"/>
                <w:numId w:val="0"/>
              </w:numPr>
              <w:spacing w:after="0"/>
              <w:jc w:val="right"/>
              <w:rPr>
                <w:rtl/>
                <w:lang w:bidi="ar-EG"/>
              </w:rPr>
            </w:pPr>
            <w:r w:rsidRPr="00F4413F">
              <w:rPr>
                <w:lang w:bidi="ar-EG"/>
              </w:rPr>
              <w:t>CDIP/18/2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36.</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 xml:space="preserve">تبادل التجارب حول المشروعات التعاونية المفتوحة مثل مشروع </w:t>
            </w:r>
            <w:proofErr w:type="spellStart"/>
            <w:r w:rsidRPr="00EB5549">
              <w:rPr>
                <w:rtl/>
                <w:lang w:bidi="ar-EG"/>
              </w:rPr>
              <w:t>المجين</w:t>
            </w:r>
            <w:proofErr w:type="spellEnd"/>
            <w:r w:rsidRPr="00EB5549">
              <w:rPr>
                <w:rtl/>
                <w:lang w:bidi="ar-EG"/>
              </w:rPr>
              <w:t xml:space="preserve"> البشري وكذا نماذج الملكية الفكرية.</w:t>
            </w:r>
          </w:p>
        </w:tc>
        <w:tc>
          <w:tcPr>
            <w:tcW w:w="2833" w:type="dxa"/>
          </w:tcPr>
          <w:p w:rsidR="00E210F7" w:rsidRPr="00EB5549" w:rsidRDefault="00E210F7" w:rsidP="004736C2">
            <w:pPr>
              <w:pStyle w:val="NumberedParaAR"/>
              <w:numPr>
                <w:ilvl w:val="0"/>
                <w:numId w:val="0"/>
              </w:numPr>
              <w:rPr>
                <w:rtl/>
                <w:lang w:bidi="ar-EG"/>
              </w:rPr>
            </w:pPr>
            <w:r w:rsidRPr="00EB5549">
              <w:rPr>
                <w:rtl/>
                <w:lang w:bidi="ar-EG"/>
              </w:rPr>
              <w:t>تمت مناقشة التوصية، وتم الاتفاق على الأنشطة (الوثيقة</w:t>
            </w:r>
            <w:r w:rsidR="004736C2">
              <w:rPr>
                <w:rFonts w:hint="cs"/>
                <w:rtl/>
                <w:lang w:bidi="ar-EG"/>
              </w:rPr>
              <w:t> </w:t>
            </w:r>
            <w:r w:rsidRPr="00EB5549">
              <w:rPr>
                <w:lang w:bidi="ar-EG"/>
              </w:rPr>
              <w:t>CDIP/6/6</w:t>
            </w:r>
            <w:r w:rsidRPr="00EB5549">
              <w:rPr>
                <w:rtl/>
                <w:lang w:bidi="ar-EG"/>
              </w:rPr>
              <w:t>)</w:t>
            </w:r>
          </w:p>
        </w:tc>
        <w:tc>
          <w:tcPr>
            <w:tcW w:w="3918" w:type="dxa"/>
          </w:tcPr>
          <w:p w:rsidR="00E210F7" w:rsidRDefault="00E210F7" w:rsidP="00C15C12">
            <w:pPr>
              <w:pStyle w:val="NumberedParaAR"/>
              <w:numPr>
                <w:ilvl w:val="0"/>
                <w:numId w:val="0"/>
              </w:numPr>
              <w:rPr>
                <w:rtl/>
                <w:lang w:bidi="ar-EG"/>
              </w:rPr>
            </w:pPr>
            <w:r w:rsidRPr="00EB5549">
              <w:rPr>
                <w:rtl/>
                <w:lang w:bidi="ar-EG"/>
              </w:rPr>
              <w:t xml:space="preserve">التوصية قيد التنفيذ منذ ديسمبر 2010، ويتناولها مشروع "المشروعات التعاونية المفتوحة والنماذج القائمة على الملكية الفكرية" (المشروع </w:t>
            </w:r>
            <w:r w:rsidRPr="00EB5549">
              <w:rPr>
                <w:lang w:bidi="ar-EG"/>
              </w:rPr>
              <w:t>DA_36_01</w:t>
            </w:r>
            <w:r w:rsidRPr="00EB5549">
              <w:rPr>
                <w:rtl/>
                <w:lang w:bidi="ar-EG"/>
              </w:rPr>
              <w:t xml:space="preserve"> الوارد في الوثيقة </w:t>
            </w:r>
            <w:r w:rsidRPr="00EB5549">
              <w:rPr>
                <w:lang w:bidi="ar-EG"/>
              </w:rPr>
              <w:t>CDIP/6/6</w:t>
            </w:r>
            <w:r w:rsidRPr="00EB5549">
              <w:rPr>
                <w:rtl/>
                <w:lang w:bidi="ar-EG"/>
              </w:rPr>
              <w:t>).</w:t>
            </w:r>
          </w:p>
          <w:p w:rsidR="00E210F7" w:rsidRPr="00EB5549" w:rsidRDefault="00E210F7" w:rsidP="00C15C12">
            <w:pPr>
              <w:pStyle w:val="NumberedParaAR"/>
              <w:numPr>
                <w:ilvl w:val="0"/>
                <w:numId w:val="0"/>
              </w:numPr>
              <w:rPr>
                <w:rtl/>
                <w:lang w:bidi="ar-EG"/>
              </w:rPr>
            </w:pPr>
            <w:r>
              <w:rPr>
                <w:rtl/>
                <w:lang w:bidi="ar-EG"/>
              </w:rPr>
              <w:t>وعُرض تقرير تقييمي لهذا المشروع لتنظر فيه اللجنة في</w:t>
            </w:r>
            <w:r>
              <w:rPr>
                <w:rFonts w:hint="cs"/>
                <w:rtl/>
                <w:lang w:bidi="ar-EG"/>
              </w:rPr>
              <w:t xml:space="preserve"> </w:t>
            </w:r>
            <w:r w:rsidRPr="00851869">
              <w:rPr>
                <w:rtl/>
                <w:lang w:bidi="ar-EG"/>
              </w:rPr>
              <w:t>الدورة الخامسة عشرة (</w:t>
            </w:r>
            <w:r>
              <w:rPr>
                <w:rFonts w:hint="cs"/>
                <w:rtl/>
                <w:lang w:bidi="ar-EG"/>
              </w:rPr>
              <w:t xml:space="preserve">يرد هذا التقرير </w:t>
            </w:r>
            <w:r w:rsidRPr="00851869">
              <w:rPr>
                <w:rtl/>
                <w:lang w:bidi="ar-EG"/>
              </w:rPr>
              <w:t xml:space="preserve">في الوثيقة </w:t>
            </w:r>
            <w:r w:rsidRPr="00851869">
              <w:rPr>
                <w:lang w:bidi="ar-EG"/>
              </w:rPr>
              <w:t>CDIP/15/3</w:t>
            </w:r>
            <w:r w:rsidRPr="00851869">
              <w:rPr>
                <w:rtl/>
                <w:lang w:bidi="ar-EG"/>
              </w:rPr>
              <w:t>).</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t>CDIP/1/3</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Default="00E210F7" w:rsidP="00C15C12">
            <w:pPr>
              <w:pStyle w:val="NumberedParaAR"/>
              <w:numPr>
                <w:ilvl w:val="0"/>
                <w:numId w:val="0"/>
              </w:numPr>
              <w:spacing w:after="0"/>
              <w:jc w:val="right"/>
              <w:rPr>
                <w:lang w:bidi="ar-EG"/>
              </w:rPr>
            </w:pPr>
            <w:r w:rsidRPr="00EB5549">
              <w:rPr>
                <w:lang w:bidi="ar-EG"/>
              </w:rPr>
              <w:t>CDIP/14/2</w:t>
            </w:r>
          </w:p>
          <w:p w:rsidR="00E210F7" w:rsidRPr="00EB5549" w:rsidRDefault="00E210F7" w:rsidP="00C15C12">
            <w:pPr>
              <w:pStyle w:val="NumberedParaAR"/>
              <w:numPr>
                <w:ilvl w:val="0"/>
                <w:numId w:val="0"/>
              </w:numPr>
              <w:spacing w:after="0"/>
              <w:jc w:val="right"/>
              <w:rPr>
                <w:rtl/>
                <w:lang w:bidi="ar-EG"/>
              </w:rPr>
            </w:pPr>
            <w:r w:rsidRPr="0042254F">
              <w:rPr>
                <w:lang w:bidi="ar-EG"/>
              </w:rPr>
              <w:t>CDIP/16/2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t>37.</w:t>
            </w:r>
          </w:p>
        </w:tc>
        <w:tc>
          <w:tcPr>
            <w:tcW w:w="3827" w:type="dxa"/>
          </w:tcPr>
          <w:p w:rsidR="00E210F7" w:rsidRPr="00EB5549" w:rsidRDefault="00E210F7" w:rsidP="00C15C12">
            <w:pPr>
              <w:pStyle w:val="NumberedParaAR"/>
              <w:numPr>
                <w:ilvl w:val="0"/>
                <w:numId w:val="0"/>
              </w:numPr>
              <w:spacing w:line="400" w:lineRule="exact"/>
              <w:rPr>
                <w:rtl/>
                <w:lang w:bidi="ar-EG"/>
              </w:rPr>
            </w:pPr>
            <w:r w:rsidRPr="00EB5549">
              <w:rPr>
                <w:rtl/>
                <w:lang w:bidi="ar-EG"/>
              </w:rPr>
              <w:t>يجوز للويبو أن تجري دراسات بشأن حماية الملكية الفكرية، بطلب وتوجيه من الدول الأعضاء، لتحديد أوجه الصلة والتأثير بين الملكية الفكرية والتنمية.</w:t>
            </w:r>
          </w:p>
        </w:tc>
        <w:tc>
          <w:tcPr>
            <w:tcW w:w="2833" w:type="dxa"/>
          </w:tcPr>
          <w:p w:rsidR="00E210F7" w:rsidRPr="00EB5549" w:rsidRDefault="00E210F7" w:rsidP="005F3DEC">
            <w:pPr>
              <w:pStyle w:val="NumberedParaAR"/>
              <w:numPr>
                <w:ilvl w:val="0"/>
                <w:numId w:val="0"/>
              </w:numPr>
              <w:rPr>
                <w:rtl/>
                <w:lang w:bidi="ar-EG"/>
              </w:rPr>
            </w:pPr>
            <w:r w:rsidRPr="00EB5549">
              <w:rPr>
                <w:rtl/>
                <w:lang w:bidi="ar-EG"/>
              </w:rPr>
              <w:t>تمت مناقشة التوصية في سياق تق</w:t>
            </w:r>
            <w:r w:rsidR="00605F7F">
              <w:rPr>
                <w:rFonts w:hint="cs"/>
                <w:rtl/>
                <w:lang w:bidi="ar-EG"/>
              </w:rPr>
              <w:t>ا</w:t>
            </w:r>
            <w:r w:rsidRPr="00EB5549">
              <w:rPr>
                <w:rtl/>
                <w:lang w:bidi="ar-EG"/>
              </w:rPr>
              <w:t>رير مرحلي</w:t>
            </w:r>
            <w:r w:rsidR="00605F7F">
              <w:rPr>
                <w:rFonts w:hint="cs"/>
                <w:rtl/>
                <w:lang w:bidi="ar-EG"/>
              </w:rPr>
              <w:t>ة</w:t>
            </w:r>
            <w:r w:rsidRPr="00EB5549">
              <w:rPr>
                <w:rtl/>
                <w:lang w:bidi="ar-EG"/>
              </w:rPr>
              <w:t xml:space="preserve">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 تمت مناقشة التوصية، وتم الاتفاق على الأنشطة (الوثيقة</w:t>
            </w:r>
            <w:r w:rsidRPr="00EB5549">
              <w:rPr>
                <w:lang w:bidi="ar-EG"/>
              </w:rPr>
              <w:t xml:space="preserve">CDIP/5/7 </w:t>
            </w:r>
            <w:r w:rsidRPr="00EB5549">
              <w:rPr>
                <w:lang w:bidi="ar-EG"/>
              </w:rPr>
              <w:lastRenderedPageBreak/>
              <w:t>Rev.</w:t>
            </w:r>
            <w:r w:rsidRPr="00EB5549">
              <w:rPr>
                <w:rtl/>
                <w:lang w:bidi="ar-EG"/>
              </w:rPr>
              <w:t>)</w:t>
            </w:r>
          </w:p>
        </w:tc>
        <w:tc>
          <w:tcPr>
            <w:tcW w:w="3918" w:type="dxa"/>
          </w:tcPr>
          <w:p w:rsidR="00E210F7" w:rsidRPr="00EB5549" w:rsidRDefault="00605F7F" w:rsidP="005C241B">
            <w:pPr>
              <w:pStyle w:val="NumberedParaAR"/>
              <w:numPr>
                <w:ilvl w:val="0"/>
                <w:numId w:val="0"/>
              </w:numPr>
              <w:rPr>
                <w:lang w:bidi="ar-EG"/>
              </w:rPr>
            </w:pPr>
            <w:r>
              <w:rPr>
                <w:rFonts w:hint="cs"/>
                <w:rtl/>
                <w:lang w:bidi="ar-EG"/>
              </w:rPr>
              <w:lastRenderedPageBreak/>
              <w:t xml:space="preserve">التوصية </w:t>
            </w:r>
            <w:r w:rsidR="00E210F7" w:rsidRPr="00EB5549">
              <w:rPr>
                <w:rtl/>
                <w:lang w:bidi="ar-EG"/>
              </w:rPr>
              <w:t xml:space="preserve">قيد التنفيذ </w:t>
            </w:r>
            <w:proofErr w:type="gramStart"/>
            <w:r w:rsidR="00E210F7" w:rsidRPr="00EB5549">
              <w:rPr>
                <w:rtl/>
                <w:lang w:bidi="ar-EG"/>
              </w:rPr>
              <w:t>منذ</w:t>
            </w:r>
            <w:proofErr w:type="gramEnd"/>
            <w:r w:rsidR="00E210F7" w:rsidRPr="00EB5549">
              <w:rPr>
                <w:rtl/>
                <w:lang w:bidi="ar-EG"/>
              </w:rPr>
              <w:t xml:space="preserve"> اعتماد </w:t>
            </w:r>
            <w:r w:rsidR="005C241B" w:rsidRPr="005C241B">
              <w:rPr>
                <w:rFonts w:hint="cs"/>
                <w:rtl/>
                <w:lang w:bidi="ar-EG"/>
              </w:rPr>
              <w:t>أجندة</w:t>
            </w:r>
            <w:r w:rsidR="005C241B" w:rsidRPr="005C241B">
              <w:rPr>
                <w:rtl/>
                <w:lang w:bidi="ar-EG"/>
              </w:rPr>
              <w:t xml:space="preserve"> </w:t>
            </w:r>
            <w:r w:rsidR="00E210F7" w:rsidRPr="00EB5549">
              <w:rPr>
                <w:rtl/>
                <w:lang w:bidi="ar-EG"/>
              </w:rPr>
              <w:t xml:space="preserve">التنمية في أكتوبر 2007. وتناولها مشروع </w:t>
            </w:r>
            <w:r>
              <w:rPr>
                <w:rFonts w:hint="cs"/>
                <w:rtl/>
                <w:lang w:bidi="ar-EG"/>
              </w:rPr>
              <w:t>"</w:t>
            </w:r>
            <w:r w:rsidR="00E210F7" w:rsidRPr="00EB5549">
              <w:rPr>
                <w:rtl/>
                <w:lang w:bidi="ar-EG"/>
              </w:rPr>
              <w:t xml:space="preserve">الملكية الفكرية والتنمية الاقتصادية </w:t>
            </w:r>
            <w:r w:rsidR="00E210F7">
              <w:rPr>
                <w:rFonts w:hint="cs"/>
                <w:rtl/>
                <w:lang w:bidi="ar-EG"/>
              </w:rPr>
              <w:t>و</w:t>
            </w:r>
            <w:r w:rsidR="00E210F7" w:rsidRPr="00EB5549">
              <w:rPr>
                <w:rtl/>
                <w:lang w:bidi="ar-EG"/>
              </w:rPr>
              <w:t xml:space="preserve">الاجتماعية" (المشروع </w:t>
            </w:r>
            <w:r w:rsidR="00E210F7" w:rsidRPr="00EB5549">
              <w:rPr>
                <w:lang w:bidi="ar-EG"/>
              </w:rPr>
              <w:t>DA_35_37_01</w:t>
            </w:r>
            <w:r w:rsidR="00E210F7" w:rsidRPr="00EB5549">
              <w:rPr>
                <w:rtl/>
                <w:lang w:bidi="ar-EG"/>
              </w:rPr>
              <w:t xml:space="preserve"> الوارد في الوثيقة </w:t>
            </w:r>
            <w:r w:rsidR="00E210F7" w:rsidRPr="00EB5549">
              <w:rPr>
                <w:lang w:bidi="ar-EG"/>
              </w:rPr>
              <w:t>CDIP/5/7 Rev.</w:t>
            </w:r>
            <w:r w:rsidR="00E210F7" w:rsidRPr="00EB5549">
              <w:rPr>
                <w:rtl/>
                <w:lang w:bidi="ar-EG"/>
              </w:rPr>
              <w:t>).</w:t>
            </w:r>
          </w:p>
          <w:p w:rsidR="00E210F7" w:rsidRDefault="00E210F7" w:rsidP="00C15C12">
            <w:pPr>
              <w:pStyle w:val="NumberedParaAR"/>
              <w:numPr>
                <w:ilvl w:val="0"/>
                <w:numId w:val="0"/>
              </w:numPr>
              <w:rPr>
                <w:rtl/>
                <w:lang w:bidi="ar-EG"/>
              </w:rPr>
            </w:pPr>
            <w:r w:rsidRPr="00EB5549">
              <w:rPr>
                <w:rtl/>
                <w:lang w:bidi="ar-EG"/>
              </w:rPr>
              <w:lastRenderedPageBreak/>
              <w:t xml:space="preserve">وعُرض تقرير تقييمي لهذا المشروع لتنظر فيه اللجنة في دورتها </w:t>
            </w:r>
            <w:r w:rsidRPr="00EB5549">
              <w:rPr>
                <w:rFonts w:hint="cs"/>
                <w:rtl/>
                <w:lang w:bidi="ar-EG"/>
              </w:rPr>
              <w:t>الرابعة</w:t>
            </w:r>
            <w:r w:rsidRPr="00EB5549">
              <w:rPr>
                <w:rtl/>
                <w:lang w:bidi="ar-EG"/>
              </w:rPr>
              <w:t xml:space="preserve"> عشرة (يرد في الوثيقة </w:t>
            </w:r>
            <w:r w:rsidRPr="00EB5549">
              <w:rPr>
                <w:lang w:bidi="ar-EG"/>
              </w:rPr>
              <w:t>CDIP/14/3</w:t>
            </w:r>
            <w:r w:rsidRPr="00EB5549">
              <w:rPr>
                <w:rtl/>
                <w:lang w:bidi="ar-EG"/>
              </w:rPr>
              <w:t>).</w:t>
            </w:r>
          </w:p>
          <w:p w:rsidR="00E210F7" w:rsidRPr="00EB5549" w:rsidRDefault="00E210F7" w:rsidP="00C15C12">
            <w:pPr>
              <w:pStyle w:val="NumberedParaAR"/>
              <w:numPr>
                <w:ilvl w:val="0"/>
                <w:numId w:val="0"/>
              </w:numPr>
              <w:rPr>
                <w:rtl/>
                <w:lang w:bidi="ar-EG"/>
              </w:rPr>
            </w:pPr>
            <w:r w:rsidRPr="00E26886">
              <w:rPr>
                <w:rtl/>
                <w:lang w:bidi="ar-EG"/>
              </w:rPr>
              <w:t>وإضافة</w:t>
            </w:r>
            <w:r>
              <w:rPr>
                <w:rFonts w:hint="cs"/>
                <w:rtl/>
                <w:lang w:bidi="ar-EG"/>
              </w:rPr>
              <w:t>ً</w:t>
            </w:r>
            <w:r w:rsidRPr="00E26886">
              <w:rPr>
                <w:rtl/>
                <w:lang w:bidi="ar-EG"/>
              </w:rPr>
              <w:t xml:space="preserve"> إلى ذلك، </w:t>
            </w:r>
            <w:r>
              <w:rPr>
                <w:rFonts w:hint="cs"/>
                <w:rtl/>
                <w:lang w:bidi="ar-EG"/>
              </w:rPr>
              <w:t xml:space="preserve">وافقت الدورة الرابعة عشرة للجنة </w:t>
            </w:r>
            <w:r w:rsidRPr="00E26886">
              <w:rPr>
                <w:rtl/>
                <w:lang w:bidi="ar-EG"/>
              </w:rPr>
              <w:t>على مرحلة ثانية من هذا المشروع</w:t>
            </w:r>
            <w:r>
              <w:rPr>
                <w:rFonts w:hint="cs"/>
                <w:rtl/>
                <w:lang w:bidi="ar-EG"/>
              </w:rPr>
              <w:t xml:space="preserve">، وهذه المرحلة </w:t>
            </w:r>
            <w:r w:rsidRPr="00E26886">
              <w:rPr>
                <w:rtl/>
                <w:lang w:bidi="ar-EG"/>
              </w:rPr>
              <w:t>قيد التنفيذ منذ 1 يناير 2015.</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lastRenderedPageBreak/>
              <w:t>CDIP/1/3</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CDIP/3/5</w:t>
            </w:r>
          </w:p>
          <w:p w:rsidR="00E210F7" w:rsidRPr="00EB5549" w:rsidRDefault="00E210F7" w:rsidP="00C15C12">
            <w:pPr>
              <w:pStyle w:val="NumberedParaAR"/>
              <w:numPr>
                <w:ilvl w:val="0"/>
                <w:numId w:val="0"/>
              </w:numPr>
              <w:spacing w:after="0"/>
              <w:jc w:val="right"/>
              <w:rPr>
                <w:lang w:bidi="ar-EG"/>
              </w:rPr>
            </w:pPr>
            <w:r w:rsidRPr="00EB5549">
              <w:rPr>
                <w:lang w:bidi="ar-EG"/>
              </w:rPr>
              <w:t>CDIP/6/3</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Pr="00EB5549" w:rsidRDefault="00E210F7" w:rsidP="00C15C12">
            <w:pPr>
              <w:pStyle w:val="NumberedParaAR"/>
              <w:numPr>
                <w:ilvl w:val="0"/>
                <w:numId w:val="0"/>
              </w:numPr>
              <w:spacing w:after="0"/>
              <w:jc w:val="right"/>
              <w:rPr>
                <w:lang w:bidi="ar-EG"/>
              </w:rPr>
            </w:pPr>
            <w:r w:rsidRPr="00EB5549">
              <w:rPr>
                <w:lang w:bidi="ar-EG"/>
              </w:rPr>
              <w:t>CDIP/14/2</w:t>
            </w:r>
          </w:p>
          <w:p w:rsidR="00E210F7" w:rsidRDefault="00E210F7" w:rsidP="00C15C12">
            <w:pPr>
              <w:pStyle w:val="NumberedParaAR"/>
              <w:numPr>
                <w:ilvl w:val="0"/>
                <w:numId w:val="0"/>
              </w:numPr>
              <w:spacing w:after="0"/>
              <w:jc w:val="right"/>
              <w:rPr>
                <w:lang w:bidi="ar-EG"/>
              </w:rPr>
            </w:pPr>
            <w:r w:rsidRPr="00EB5549">
              <w:rPr>
                <w:lang w:bidi="ar-EG"/>
              </w:rPr>
              <w:lastRenderedPageBreak/>
              <w:t>CDIP/14/3</w:t>
            </w:r>
          </w:p>
          <w:p w:rsidR="00E210F7" w:rsidRDefault="00E210F7" w:rsidP="00C15C12">
            <w:pPr>
              <w:pStyle w:val="NumberedParaAR"/>
              <w:numPr>
                <w:ilvl w:val="0"/>
                <w:numId w:val="0"/>
              </w:numPr>
              <w:spacing w:after="0"/>
              <w:jc w:val="right"/>
              <w:rPr>
                <w:lang w:bidi="ar-EG"/>
              </w:rPr>
            </w:pPr>
            <w:r w:rsidRPr="0003252D">
              <w:rPr>
                <w:lang w:bidi="ar-EG"/>
              </w:rPr>
              <w:t>CDIP/16/2</w:t>
            </w:r>
          </w:p>
          <w:p w:rsidR="00605F7F" w:rsidRPr="00EB5549" w:rsidRDefault="00605F7F" w:rsidP="00C15C12">
            <w:pPr>
              <w:pStyle w:val="NumberedParaAR"/>
              <w:numPr>
                <w:ilvl w:val="0"/>
                <w:numId w:val="0"/>
              </w:numPr>
              <w:spacing w:after="0"/>
              <w:jc w:val="right"/>
              <w:rPr>
                <w:lang w:bidi="ar-EG"/>
              </w:rPr>
            </w:pPr>
            <w:r w:rsidRPr="00605F7F">
              <w:rPr>
                <w:lang w:bidi="ar-EG"/>
              </w:rPr>
              <w:t>CDIP/18/2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38.</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تعزيز قدرة الويبو على إجراء عمليات تقييم موضوعية لوقع أنشطة الويبو على التنمية.</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CDIP/4/8 Rev.</w:t>
            </w:r>
            <w:r w:rsidRPr="00EB5549">
              <w:rPr>
                <w:rtl/>
                <w:lang w:bidi="ar-EG"/>
              </w:rPr>
              <w:t>)</w:t>
            </w:r>
          </w:p>
        </w:tc>
        <w:tc>
          <w:tcPr>
            <w:tcW w:w="3918" w:type="dxa"/>
          </w:tcPr>
          <w:p w:rsidR="00E210F7" w:rsidRPr="00EB5549" w:rsidRDefault="00E210F7" w:rsidP="00C15C12">
            <w:pPr>
              <w:pStyle w:val="NumberedParaAR"/>
              <w:numPr>
                <w:ilvl w:val="0"/>
                <w:numId w:val="0"/>
              </w:numPr>
              <w:rPr>
                <w:rtl/>
                <w:lang w:bidi="ar-EG"/>
              </w:rPr>
            </w:pPr>
            <w:r w:rsidRPr="00EB5549">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EB5549">
              <w:rPr>
                <w:lang w:bidi="ar-EG"/>
              </w:rPr>
              <w:t>DA_33_38_41_01</w:t>
            </w:r>
            <w:r w:rsidRPr="00EB5549">
              <w:rPr>
                <w:rtl/>
                <w:lang w:bidi="ar-EG"/>
              </w:rPr>
              <w:t xml:space="preserve"> الوارد في الوثيقة </w:t>
            </w:r>
            <w:r w:rsidRPr="00EB5549">
              <w:rPr>
                <w:lang w:bidi="ar-EG"/>
              </w:rPr>
              <w:t>CDIP/4/8 Rev.</w:t>
            </w:r>
            <w:r w:rsidRPr="00EB5549">
              <w:rPr>
                <w:rtl/>
                <w:lang w:bidi="ar-EG"/>
              </w:rPr>
              <w:t>).</w:t>
            </w:r>
          </w:p>
          <w:p w:rsidR="00E210F7" w:rsidRPr="00EB5549" w:rsidRDefault="00E210F7" w:rsidP="00C15C12">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الثانية عشرة (يرد في الوثيقة </w:t>
            </w:r>
            <w:r w:rsidRPr="00EB5549">
              <w:rPr>
                <w:lang w:bidi="ar-EG"/>
              </w:rPr>
              <w:t>CDIP/12/4</w:t>
            </w:r>
            <w:r w:rsidRPr="00EB5549">
              <w:rPr>
                <w:rtl/>
                <w:lang w:bidi="ar-EG"/>
              </w:rPr>
              <w:t>).</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t>CDIP/1/3</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CDIP/12/4</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t>39.</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مطالبة الويبو، في حدود اختصاصها ومهمتها، بمساعدة البلدان النامية ولا سيما البلدان الأفريقية، بالتعاون مع المنظمات الدولية المعنية بذلك، عن طريق إجراء دراسات حول هجرة الأدمغة وتقديم توصيات على أساسها.</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t xml:space="preserve">تمت مناقشة هذه التوصية في سياق الوثيقتين </w:t>
            </w:r>
            <w:r w:rsidRPr="00EB5549">
              <w:rPr>
                <w:lang w:bidi="ar-EG"/>
              </w:rPr>
              <w:t>CDIP/6/8</w:t>
            </w:r>
            <w:r w:rsidRPr="00EB5549">
              <w:rPr>
                <w:rtl/>
                <w:lang w:bidi="ar-EG"/>
              </w:rPr>
              <w:t xml:space="preserve"> و</w:t>
            </w:r>
            <w:r w:rsidRPr="00EB5549">
              <w:rPr>
                <w:lang w:bidi="ar-EG"/>
              </w:rPr>
              <w:t>CDIP/7/4</w:t>
            </w:r>
            <w:r w:rsidR="00B94E24">
              <w:rPr>
                <w:rFonts w:hint="cs"/>
                <w:rtl/>
                <w:lang w:bidi="ar-EG"/>
              </w:rPr>
              <w:t>.</w:t>
            </w:r>
          </w:p>
        </w:tc>
        <w:tc>
          <w:tcPr>
            <w:tcW w:w="3918" w:type="dxa"/>
          </w:tcPr>
          <w:p w:rsidR="00E210F7" w:rsidRPr="00EB5549" w:rsidRDefault="00B94E24" w:rsidP="00B94E24">
            <w:pPr>
              <w:pStyle w:val="NumberedParaAR"/>
              <w:numPr>
                <w:ilvl w:val="0"/>
                <w:numId w:val="0"/>
              </w:numPr>
              <w:rPr>
                <w:lang w:bidi="ar-EG"/>
              </w:rPr>
            </w:pPr>
            <w:r>
              <w:rPr>
                <w:rFonts w:hint="cs"/>
                <w:rtl/>
                <w:lang w:bidi="ar-EG"/>
              </w:rPr>
              <w:t xml:space="preserve">هذه </w:t>
            </w:r>
            <w:r w:rsidRPr="00EB5549">
              <w:rPr>
                <w:rtl/>
                <w:lang w:bidi="ar-EG"/>
              </w:rPr>
              <w:t xml:space="preserve">التوصية قيد التنفيذ منذ </w:t>
            </w:r>
            <w:r>
              <w:rPr>
                <w:rFonts w:hint="cs"/>
                <w:rtl/>
                <w:lang w:bidi="ar-EG"/>
              </w:rPr>
              <w:t>مارس</w:t>
            </w:r>
            <w:r w:rsidRPr="00EB5549">
              <w:rPr>
                <w:rtl/>
                <w:lang w:bidi="ar-EG"/>
              </w:rPr>
              <w:t xml:space="preserve"> 201</w:t>
            </w:r>
            <w:r>
              <w:rPr>
                <w:rFonts w:hint="cs"/>
                <w:rtl/>
                <w:lang w:bidi="ar-EG"/>
              </w:rPr>
              <w:t>4</w:t>
            </w:r>
            <w:r w:rsidRPr="00EB5549">
              <w:rPr>
                <w:rtl/>
                <w:lang w:bidi="ar-EG"/>
              </w:rPr>
              <w:t xml:space="preserve">، </w:t>
            </w:r>
            <w:r w:rsidR="00E210F7" w:rsidRPr="00EB5549">
              <w:rPr>
                <w:rtl/>
                <w:lang w:bidi="ar-EG"/>
              </w:rPr>
              <w:t xml:space="preserve">وتناولها مشروع "الملكية الفكرية وهجرة الأدمغة" (المشروع </w:t>
            </w:r>
            <w:r w:rsidR="00E210F7" w:rsidRPr="00EB5549">
              <w:rPr>
                <w:lang w:bidi="ar-EG"/>
              </w:rPr>
              <w:t>DA_39_40_01</w:t>
            </w:r>
            <w:r w:rsidR="00E210F7" w:rsidRPr="00EB5549">
              <w:rPr>
                <w:rtl/>
                <w:lang w:bidi="ar-EG"/>
              </w:rPr>
              <w:t xml:space="preserve"> الوارد في الوثيقة </w:t>
            </w:r>
            <w:r w:rsidR="00E210F7" w:rsidRPr="00EB5549">
              <w:rPr>
                <w:lang w:bidi="ar-EG"/>
              </w:rPr>
              <w:t>CDIP/7/4</w:t>
            </w:r>
            <w:r w:rsidR="00E210F7" w:rsidRPr="00EB5549">
              <w:rPr>
                <w:rtl/>
                <w:lang w:bidi="ar-EG"/>
              </w:rPr>
              <w:t>).</w:t>
            </w:r>
          </w:p>
          <w:p w:rsidR="00E210F7" w:rsidRPr="00EB5549" w:rsidRDefault="00E210F7" w:rsidP="00C15C12">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w:t>
            </w:r>
            <w:r w:rsidRPr="00EB5549">
              <w:rPr>
                <w:rFonts w:hint="cs"/>
                <w:rtl/>
                <w:lang w:val="fr-CH"/>
              </w:rPr>
              <w:t>الثالثة</w:t>
            </w:r>
            <w:r w:rsidRPr="00EB5549">
              <w:rPr>
                <w:rtl/>
                <w:lang w:bidi="ar-EG"/>
              </w:rPr>
              <w:t xml:space="preserve"> عشرة (يرد في الوثيقة </w:t>
            </w:r>
            <w:r w:rsidRPr="00EB5549">
              <w:rPr>
                <w:lang w:bidi="ar-EG"/>
              </w:rPr>
              <w:lastRenderedPageBreak/>
              <w:t>CDIP/13/6</w:t>
            </w:r>
            <w:r w:rsidRPr="00EB5549">
              <w:rPr>
                <w:rtl/>
                <w:lang w:bidi="ar-EG"/>
              </w:rPr>
              <w:t>).</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lastRenderedPageBreak/>
              <w:t>CDIP/1/3</w:t>
            </w:r>
          </w:p>
          <w:p w:rsidR="00E210F7" w:rsidRPr="00EB5549" w:rsidRDefault="00E210F7" w:rsidP="00C15C12">
            <w:pPr>
              <w:pStyle w:val="NumberedParaAR"/>
              <w:numPr>
                <w:ilvl w:val="0"/>
                <w:numId w:val="0"/>
              </w:numPr>
              <w:spacing w:after="0"/>
              <w:jc w:val="right"/>
              <w:rPr>
                <w:lang w:bidi="ar-EG"/>
              </w:rPr>
            </w:pPr>
            <w:r w:rsidRPr="00EB5549">
              <w:rPr>
                <w:lang w:bidi="ar-EG"/>
              </w:rPr>
              <w:t>CDIP/6/8</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Pr="00EB5549" w:rsidRDefault="00E210F7" w:rsidP="00C15C12">
            <w:pPr>
              <w:pStyle w:val="NumberedParaAR"/>
              <w:numPr>
                <w:ilvl w:val="0"/>
                <w:numId w:val="0"/>
              </w:numPr>
              <w:spacing w:after="0"/>
              <w:jc w:val="right"/>
              <w:rPr>
                <w:lang w:bidi="ar-EG"/>
              </w:rPr>
            </w:pPr>
            <w:r w:rsidRPr="00EB5549">
              <w:rPr>
                <w:lang w:bidi="ar-EG"/>
              </w:rPr>
              <w:t>CDIP/13/6</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40.</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 xml:space="preserve">مطالبة الويبو بتكثيف تعاونها مع وكالات الأمم المتحدة بشأن مسائل الملكية الفكرية، وفقا لتوجه الدول الأعضاء، وبالأخص منها </w:t>
            </w:r>
            <w:proofErr w:type="spellStart"/>
            <w:r w:rsidRPr="00EB5549">
              <w:rPr>
                <w:rtl/>
                <w:lang w:bidi="ar-EG"/>
              </w:rPr>
              <w:t>الأونكتاد</w:t>
            </w:r>
            <w:proofErr w:type="spellEnd"/>
            <w:r w:rsidRPr="00EB5549">
              <w:rPr>
                <w:rtl/>
                <w:lang w:bidi="ar-EG"/>
              </w:rPr>
              <w:t xml:space="preserve">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t>لم تناقش اللجنة هذه التوصية بعد.</w:t>
            </w:r>
          </w:p>
        </w:tc>
        <w:tc>
          <w:tcPr>
            <w:tcW w:w="3918" w:type="dxa"/>
          </w:tcPr>
          <w:p w:rsidR="001B772B" w:rsidRDefault="001B772B" w:rsidP="001B772B">
            <w:pPr>
              <w:pStyle w:val="NumberedParaAR"/>
              <w:numPr>
                <w:ilvl w:val="0"/>
                <w:numId w:val="0"/>
              </w:numPr>
              <w:rPr>
                <w:rtl/>
                <w:lang w:bidi="ar-EG"/>
              </w:rPr>
            </w:pPr>
            <w:r>
              <w:rPr>
                <w:rFonts w:hint="cs"/>
                <w:rtl/>
                <w:lang w:bidi="ar-EG"/>
              </w:rPr>
              <w:t>من المُلاحظ</w:t>
            </w:r>
            <w:r w:rsidR="00E210F7">
              <w:rPr>
                <w:rFonts w:hint="cs"/>
                <w:rtl/>
                <w:lang w:bidi="ar-EG"/>
              </w:rPr>
              <w:t xml:space="preserve"> أن </w:t>
            </w:r>
            <w:r w:rsidR="00E210F7" w:rsidRPr="00EB5549">
              <w:rPr>
                <w:rtl/>
                <w:lang w:bidi="ar-EG"/>
              </w:rPr>
              <w:t>التوصية</w:t>
            </w:r>
            <w:r w:rsidR="00E210F7">
              <w:rPr>
                <w:rFonts w:hint="cs"/>
                <w:rtl/>
                <w:lang w:bidi="ar-EG"/>
              </w:rPr>
              <w:t xml:space="preserve"> قد نُفِّذت </w:t>
            </w:r>
            <w:r w:rsidR="00E210F7" w:rsidRPr="00EB5549">
              <w:rPr>
                <w:rtl/>
                <w:lang w:bidi="ar-EG"/>
              </w:rPr>
              <w:t xml:space="preserve">في سياق </w:t>
            </w:r>
            <w:r>
              <w:rPr>
                <w:rFonts w:hint="cs"/>
                <w:rtl/>
                <w:lang w:bidi="ar-EG"/>
              </w:rPr>
              <w:t>ال</w:t>
            </w:r>
            <w:r w:rsidR="00E210F7" w:rsidRPr="00EB5549">
              <w:rPr>
                <w:rtl/>
                <w:lang w:bidi="ar-EG"/>
              </w:rPr>
              <w:t>مشروع</w:t>
            </w:r>
            <w:r w:rsidR="00E210F7">
              <w:rPr>
                <w:rFonts w:hint="cs"/>
                <w:rtl/>
                <w:lang w:bidi="ar-EG"/>
              </w:rPr>
              <w:t>ي</w:t>
            </w:r>
            <w:r>
              <w:rPr>
                <w:rFonts w:hint="cs"/>
                <w:rtl/>
                <w:lang w:bidi="ar-EG"/>
              </w:rPr>
              <w:t>ن التاليين:</w:t>
            </w:r>
          </w:p>
          <w:p w:rsidR="001B772B" w:rsidRDefault="001B772B" w:rsidP="001B772B">
            <w:pPr>
              <w:pStyle w:val="NumberedParaAR"/>
              <w:numPr>
                <w:ilvl w:val="0"/>
                <w:numId w:val="0"/>
              </w:numPr>
              <w:rPr>
                <w:rtl/>
                <w:lang w:bidi="ar-EG"/>
              </w:rPr>
            </w:pPr>
            <w:r>
              <w:rPr>
                <w:rFonts w:hint="cs"/>
                <w:rtl/>
                <w:lang w:bidi="ar-EG"/>
              </w:rPr>
              <w:t>1.</w:t>
            </w:r>
            <w:r w:rsidR="00E210F7" w:rsidRPr="00EB5549">
              <w:rPr>
                <w:rtl/>
                <w:lang w:bidi="ar-EG"/>
              </w:rPr>
              <w:t xml:space="preserve"> </w:t>
            </w:r>
            <w:r>
              <w:rPr>
                <w:rFonts w:hint="cs"/>
                <w:rtl/>
                <w:lang w:bidi="ar-EG"/>
              </w:rPr>
              <w:t xml:space="preserve">مشروع </w:t>
            </w:r>
            <w:r w:rsidR="00E210F7" w:rsidRPr="00EB5549">
              <w:rPr>
                <w:rtl/>
                <w:lang w:bidi="ar-EG"/>
              </w:rPr>
              <w:t xml:space="preserve">"تعزيز التعاون حول الملكية الفكرية والتنمية فيما بين بلدان الجنوب من بلدان نامية وبلدان أقل نمواً" (المشروع </w:t>
            </w:r>
            <w:r w:rsidR="00E210F7" w:rsidRPr="00EB5549">
              <w:rPr>
                <w:lang w:bidi="ar-EG"/>
              </w:rPr>
              <w:t>DA_1_10_11_13_19_25_32_01</w:t>
            </w:r>
            <w:r w:rsidR="00E210F7" w:rsidRPr="00EB5549">
              <w:rPr>
                <w:rtl/>
                <w:lang w:bidi="ar-EG"/>
              </w:rPr>
              <w:t xml:space="preserve"> الوارد في الوثيقة </w:t>
            </w:r>
            <w:r w:rsidR="00E210F7" w:rsidRPr="00EB5549">
              <w:rPr>
                <w:lang w:bidi="ar-EG"/>
              </w:rPr>
              <w:t>CDIP/7/6</w:t>
            </w:r>
            <w:r w:rsidR="00E210F7" w:rsidRPr="00EB5549">
              <w:rPr>
                <w:rtl/>
                <w:lang w:bidi="ar-EG"/>
              </w:rPr>
              <w:t>)</w:t>
            </w:r>
            <w:r w:rsidR="00E210F7">
              <w:rPr>
                <w:rFonts w:hint="cs"/>
                <w:rtl/>
                <w:lang w:bidi="ar-EG"/>
              </w:rPr>
              <w:t xml:space="preserve">، </w:t>
            </w:r>
          </w:p>
          <w:p w:rsidR="00E210F7" w:rsidRDefault="001B772B" w:rsidP="001B772B">
            <w:pPr>
              <w:pStyle w:val="NumberedParaAR"/>
              <w:numPr>
                <w:ilvl w:val="0"/>
                <w:numId w:val="0"/>
              </w:numPr>
              <w:rPr>
                <w:rtl/>
                <w:lang w:bidi="ar-EG"/>
              </w:rPr>
            </w:pPr>
            <w:r>
              <w:rPr>
                <w:rFonts w:hint="cs"/>
                <w:rtl/>
                <w:lang w:bidi="ar-EG"/>
              </w:rPr>
              <w:t xml:space="preserve">2. </w:t>
            </w:r>
            <w:r w:rsidR="00E210F7">
              <w:rPr>
                <w:rFonts w:hint="cs"/>
                <w:rtl/>
                <w:lang w:bidi="ar-EG"/>
              </w:rPr>
              <w:t>و</w:t>
            </w:r>
            <w:r>
              <w:rPr>
                <w:rFonts w:hint="cs"/>
                <w:rtl/>
                <w:lang w:bidi="ar-EG"/>
              </w:rPr>
              <w:t xml:space="preserve">مشروع </w:t>
            </w:r>
            <w:r w:rsidR="00E210F7" w:rsidRPr="00EB5549">
              <w:rPr>
                <w:rtl/>
                <w:lang w:bidi="ar-EG"/>
              </w:rPr>
              <w:t xml:space="preserve">"الملكية الفكرية وهجرة الأدمغة" (المشروع </w:t>
            </w:r>
            <w:r w:rsidR="00E210F7" w:rsidRPr="00EB5549">
              <w:rPr>
                <w:lang w:bidi="ar-EG"/>
              </w:rPr>
              <w:t>DA_39_40_01</w:t>
            </w:r>
            <w:r w:rsidR="00E210F7" w:rsidRPr="00EB5549">
              <w:rPr>
                <w:rtl/>
                <w:lang w:bidi="ar-EG"/>
              </w:rPr>
              <w:t xml:space="preserve"> الوارد في الوثيقة </w:t>
            </w:r>
            <w:r w:rsidR="00E210F7" w:rsidRPr="00EB5549">
              <w:rPr>
                <w:lang w:bidi="ar-EG"/>
              </w:rPr>
              <w:t>CDIP/7/4</w:t>
            </w:r>
            <w:r w:rsidR="00E210F7" w:rsidRPr="00EB5549">
              <w:rPr>
                <w:rtl/>
                <w:lang w:bidi="ar-EG"/>
              </w:rPr>
              <w:t>).</w:t>
            </w:r>
          </w:p>
          <w:p w:rsidR="00E210F7" w:rsidRDefault="00E210F7" w:rsidP="00C15C12">
            <w:pPr>
              <w:pStyle w:val="NumberedParaAR"/>
              <w:numPr>
                <w:ilvl w:val="0"/>
                <w:numId w:val="0"/>
              </w:numPr>
              <w:rPr>
                <w:rtl/>
                <w:lang w:bidi="ar-EG"/>
              </w:rPr>
            </w:pPr>
            <w:r>
              <w:rPr>
                <w:rFonts w:hint="cs"/>
                <w:rtl/>
                <w:lang w:bidi="ar-EG"/>
              </w:rPr>
              <w:t xml:space="preserve">وعُرض تقريران تقييميان لهذين المشروعين لتنظر فيهما اللجنة في دورتها الثالثة عشرة، ويرد هذان التقريران في الوثيقتين </w:t>
            </w:r>
            <w:r w:rsidRPr="004540C8">
              <w:rPr>
                <w:lang w:bidi="ar-EG"/>
              </w:rPr>
              <w:t>CDIP/13/4</w:t>
            </w:r>
            <w:r>
              <w:rPr>
                <w:rFonts w:hint="cs"/>
                <w:rtl/>
                <w:lang w:bidi="ar-EG"/>
              </w:rPr>
              <w:t xml:space="preserve"> و</w:t>
            </w:r>
            <w:r w:rsidRPr="004540C8">
              <w:rPr>
                <w:lang w:bidi="ar-EG"/>
              </w:rPr>
              <w:t>CDIP/13/5</w:t>
            </w:r>
            <w:r>
              <w:rPr>
                <w:rFonts w:hint="cs"/>
                <w:rtl/>
                <w:lang w:bidi="ar-EG"/>
              </w:rPr>
              <w:t xml:space="preserve"> على التوالي.</w:t>
            </w:r>
          </w:p>
          <w:p w:rsidR="00E210F7" w:rsidRPr="00EB5549" w:rsidRDefault="00E210F7" w:rsidP="00C15C12">
            <w:pPr>
              <w:pStyle w:val="NumberedParaAR"/>
              <w:numPr>
                <w:ilvl w:val="0"/>
                <w:numId w:val="0"/>
              </w:numPr>
              <w:rPr>
                <w:rtl/>
                <w:lang w:bidi="ar-EG"/>
              </w:rPr>
            </w:pPr>
            <w:r w:rsidRPr="004540C8">
              <w:rPr>
                <w:rtl/>
                <w:lang w:bidi="ar-EG"/>
              </w:rPr>
              <w:t>و</w:t>
            </w:r>
            <w:r>
              <w:rPr>
                <w:rFonts w:hint="cs"/>
                <w:rtl/>
                <w:lang w:bidi="ar-EG"/>
              </w:rPr>
              <w:t>إ</w:t>
            </w:r>
            <w:r w:rsidRPr="004540C8">
              <w:rPr>
                <w:rtl/>
                <w:lang w:bidi="ar-EG"/>
              </w:rPr>
              <w:t>ضافة</w:t>
            </w:r>
            <w:r>
              <w:rPr>
                <w:rFonts w:hint="cs"/>
                <w:rtl/>
                <w:lang w:bidi="ar-EG"/>
              </w:rPr>
              <w:t>ً</w:t>
            </w:r>
            <w:r w:rsidRPr="004540C8">
              <w:rPr>
                <w:rtl/>
                <w:lang w:bidi="ar-EG"/>
              </w:rPr>
              <w:t xml:space="preserve"> إلى ذلك، </w:t>
            </w:r>
            <w:r>
              <w:rPr>
                <w:rFonts w:hint="cs"/>
                <w:rtl/>
                <w:lang w:bidi="ar-EG"/>
              </w:rPr>
              <w:t xml:space="preserve">هذه التوصية يتناولها </w:t>
            </w:r>
            <w:r w:rsidRPr="004540C8">
              <w:rPr>
                <w:rtl/>
                <w:lang w:bidi="ar-EG"/>
              </w:rPr>
              <w:t xml:space="preserve">مشروع "الملكية الفكرية والسياحة والثقافة: </w:t>
            </w:r>
            <w:r w:rsidRPr="00EF1C16">
              <w:rPr>
                <w:rtl/>
                <w:lang w:bidi="ar-EG"/>
              </w:rPr>
              <w:t>دعم الأهداف الإنمائية والنهوض بالتراث الثقافي في مصر وغيرها من البلدان النامية</w:t>
            </w:r>
            <w:r w:rsidR="001B772B">
              <w:rPr>
                <w:rFonts w:hint="cs"/>
                <w:rtl/>
                <w:lang w:bidi="ar-EG"/>
              </w:rPr>
              <w:t>"</w:t>
            </w:r>
            <w:r w:rsidRPr="004540C8">
              <w:rPr>
                <w:rtl/>
                <w:lang w:bidi="ar-EG"/>
              </w:rPr>
              <w:t xml:space="preserve"> (</w:t>
            </w:r>
            <w:r>
              <w:rPr>
                <w:rFonts w:hint="cs"/>
                <w:rtl/>
                <w:lang w:bidi="ar-EG"/>
              </w:rPr>
              <w:t>ال</w:t>
            </w:r>
            <w:r w:rsidRPr="004540C8">
              <w:rPr>
                <w:rtl/>
                <w:lang w:bidi="ar-EG"/>
              </w:rPr>
              <w:t xml:space="preserve">مشروع </w:t>
            </w:r>
            <w:r w:rsidRPr="004540C8">
              <w:rPr>
                <w:lang w:bidi="ar-EG"/>
              </w:rPr>
              <w:t>DA_1_10_12_40_01</w:t>
            </w:r>
            <w:r w:rsidRPr="004540C8">
              <w:rPr>
                <w:rtl/>
                <w:lang w:bidi="ar-EG"/>
              </w:rPr>
              <w:t xml:space="preserve"> الوارد في الوثيقة </w:t>
            </w:r>
            <w:r w:rsidRPr="004540C8">
              <w:rPr>
                <w:lang w:bidi="ar-EG"/>
              </w:rPr>
              <w:lastRenderedPageBreak/>
              <w:t>CDIP/15/7</w:t>
            </w:r>
            <w:r>
              <w:rPr>
                <w:lang w:bidi="ar-EG"/>
              </w:rPr>
              <w:t xml:space="preserve"> Rev.</w:t>
            </w:r>
            <w:r w:rsidRPr="004540C8">
              <w:rPr>
                <w:rtl/>
                <w:lang w:bidi="ar-EG"/>
              </w:rPr>
              <w:t>).</w:t>
            </w:r>
            <w:r w:rsidR="001B772B">
              <w:rPr>
                <w:rFonts w:hint="cs"/>
                <w:rtl/>
                <w:lang w:bidi="ar-EG"/>
              </w:rPr>
              <w:t xml:space="preserve"> وبدأ تنفيذ هذا المشروع في يناير 2016.</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lastRenderedPageBreak/>
              <w:t>CDIP/1/3</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Default="00E210F7" w:rsidP="00C15C12">
            <w:pPr>
              <w:pStyle w:val="NumberedParaAR"/>
              <w:numPr>
                <w:ilvl w:val="0"/>
                <w:numId w:val="0"/>
              </w:numPr>
              <w:spacing w:after="0"/>
              <w:jc w:val="right"/>
              <w:rPr>
                <w:lang w:bidi="ar-EG"/>
              </w:rPr>
            </w:pPr>
            <w:r w:rsidRPr="00EB5549">
              <w:rPr>
                <w:lang w:bidi="ar-EG"/>
              </w:rPr>
              <w:t>CDIP/14/2</w:t>
            </w:r>
          </w:p>
          <w:p w:rsidR="00E210F7" w:rsidRDefault="00E210F7" w:rsidP="00C15C12">
            <w:pPr>
              <w:pStyle w:val="NumberedParaAR"/>
              <w:numPr>
                <w:ilvl w:val="0"/>
                <w:numId w:val="0"/>
              </w:numPr>
              <w:spacing w:after="0"/>
              <w:jc w:val="right"/>
              <w:rPr>
                <w:lang w:bidi="ar-EG"/>
              </w:rPr>
            </w:pPr>
            <w:r w:rsidRPr="00FA5E16">
              <w:rPr>
                <w:lang w:bidi="ar-EG"/>
              </w:rPr>
              <w:t>CDIP/16/2</w:t>
            </w:r>
          </w:p>
          <w:p w:rsidR="006A5BDA" w:rsidRPr="00EB5549" w:rsidRDefault="006A5BDA" w:rsidP="00C15C12">
            <w:pPr>
              <w:pStyle w:val="NumberedParaAR"/>
              <w:numPr>
                <w:ilvl w:val="0"/>
                <w:numId w:val="0"/>
              </w:numPr>
              <w:spacing w:after="0"/>
              <w:jc w:val="right"/>
              <w:rPr>
                <w:lang w:bidi="ar-EG"/>
              </w:rPr>
            </w:pPr>
            <w:r w:rsidRPr="006A5BDA">
              <w:rPr>
                <w:lang w:bidi="ar-EG"/>
              </w:rPr>
              <w:t>CDIP/18/2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41.</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جرد أنشطة الويبو الحالية لتقديم المساعدة التقنية في مجال التعاون والتنمية.</w:t>
            </w:r>
          </w:p>
        </w:tc>
        <w:tc>
          <w:tcPr>
            <w:tcW w:w="2833" w:type="dxa"/>
          </w:tcPr>
          <w:p w:rsidR="00E210F7" w:rsidRPr="00EB5549" w:rsidRDefault="00E210F7" w:rsidP="005F3DEC">
            <w:pPr>
              <w:pStyle w:val="NumberedParaAR"/>
              <w:numPr>
                <w:ilvl w:val="0"/>
                <w:numId w:val="0"/>
              </w:numPr>
              <w:rPr>
                <w:rtl/>
                <w:lang w:bidi="ar-EG"/>
              </w:rPr>
            </w:pPr>
            <w:r w:rsidRPr="00EB5549">
              <w:rPr>
                <w:rtl/>
                <w:lang w:bidi="ar-EG"/>
              </w:rPr>
              <w:t>تمت مناقشة التوصية، وتم الاتفاق على الأنشطة (الوثيقة</w:t>
            </w:r>
            <w:r w:rsidR="005F3DEC">
              <w:rPr>
                <w:rFonts w:hint="cs"/>
                <w:rtl/>
                <w:lang w:bidi="ar-EG"/>
              </w:rPr>
              <w:t> </w:t>
            </w:r>
            <w:r w:rsidRPr="00EB5549">
              <w:rPr>
                <w:lang w:bidi="ar-EG"/>
              </w:rPr>
              <w:t>CDIP/4/8</w:t>
            </w:r>
            <w:r w:rsidRPr="00EB5549">
              <w:rPr>
                <w:rtl/>
                <w:lang w:bidi="ar-EG"/>
              </w:rPr>
              <w:t>).</w:t>
            </w:r>
          </w:p>
          <w:p w:rsidR="00E210F7" w:rsidRPr="00EB5549" w:rsidRDefault="00E210F7" w:rsidP="00C15C12">
            <w:pPr>
              <w:pStyle w:val="NumberedParaAR"/>
              <w:numPr>
                <w:ilvl w:val="0"/>
                <w:numId w:val="0"/>
              </w:numPr>
              <w:rPr>
                <w:rtl/>
                <w:lang w:bidi="ar-EG"/>
              </w:rPr>
            </w:pPr>
            <w:r w:rsidRPr="00EB5549">
              <w:rPr>
                <w:rtl/>
                <w:lang w:bidi="ar-EG"/>
              </w:rPr>
              <w:t xml:space="preserve">وتمت مناقشتها أيضا في سياق الوثيقة </w:t>
            </w:r>
            <w:r w:rsidRPr="00EB5549">
              <w:rPr>
                <w:lang w:bidi="ar-EG"/>
              </w:rPr>
              <w:t>CDIP/8/INF/1</w:t>
            </w:r>
            <w:r w:rsidR="00685632">
              <w:rPr>
                <w:rFonts w:hint="cs"/>
                <w:rtl/>
                <w:lang w:bidi="ar-EG"/>
              </w:rPr>
              <w:t>.</w:t>
            </w:r>
          </w:p>
        </w:tc>
        <w:tc>
          <w:tcPr>
            <w:tcW w:w="3918" w:type="dxa"/>
          </w:tcPr>
          <w:p w:rsidR="00E210F7" w:rsidRPr="00EB5549" w:rsidRDefault="00E210F7" w:rsidP="00C15C12">
            <w:pPr>
              <w:pStyle w:val="NumberedParaAR"/>
              <w:numPr>
                <w:ilvl w:val="0"/>
                <w:numId w:val="0"/>
              </w:numPr>
              <w:rPr>
                <w:rtl/>
                <w:lang w:bidi="ar-EG"/>
              </w:rPr>
            </w:pPr>
            <w:r w:rsidRPr="00EB5549">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EB5549">
              <w:rPr>
                <w:lang w:bidi="ar-EG"/>
              </w:rPr>
              <w:t>DA_33_38_41_01</w:t>
            </w:r>
            <w:r w:rsidRPr="00EB5549">
              <w:rPr>
                <w:rtl/>
                <w:lang w:bidi="ar-EG"/>
              </w:rPr>
              <w:t xml:space="preserve"> الوارد في الوثيقة </w:t>
            </w:r>
            <w:r w:rsidRPr="00EB5549">
              <w:rPr>
                <w:lang w:bidi="ar-EG"/>
              </w:rPr>
              <w:t>CDIP/4/8 Rev.</w:t>
            </w:r>
            <w:r w:rsidRPr="00EB5549">
              <w:rPr>
                <w:rtl/>
                <w:lang w:bidi="ar-EG"/>
              </w:rPr>
              <w:t>).</w:t>
            </w:r>
          </w:p>
          <w:p w:rsidR="00E210F7" w:rsidRPr="00EB5549" w:rsidRDefault="00E210F7" w:rsidP="00C15C12">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الثانية عشرة (يرد في الوثيقة </w:t>
            </w:r>
            <w:r w:rsidRPr="00EB5549">
              <w:rPr>
                <w:lang w:bidi="ar-EG"/>
              </w:rPr>
              <w:t>CDIP/12/4</w:t>
            </w:r>
            <w:r w:rsidRPr="00EB5549">
              <w:rPr>
                <w:rtl/>
                <w:lang w:bidi="ar-EG"/>
              </w:rPr>
              <w:t>).</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t>CDIP/1/3</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CDIP/12/4</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t>42.</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تعزيز التدابير التي تضمن المشاركة الواسعة للمجتمع المدني بكل فئاته في أنشطة الويبو، وفقا للمعايير التي تتعلق بقبول المنظمات غير الحكومية واعتمادها بما يجعل هذه القضية قيد الدرس باستمرار.</w:t>
            </w:r>
          </w:p>
        </w:tc>
        <w:tc>
          <w:tcPr>
            <w:tcW w:w="2833" w:type="dxa"/>
          </w:tcPr>
          <w:p w:rsidR="00E210F7" w:rsidRPr="00EB5549" w:rsidRDefault="00E210F7" w:rsidP="00201FA3">
            <w:pPr>
              <w:pStyle w:val="NumberedParaAR"/>
              <w:numPr>
                <w:ilvl w:val="0"/>
                <w:numId w:val="0"/>
              </w:numPr>
              <w:rPr>
                <w:rtl/>
                <w:lang w:bidi="ar-EG"/>
              </w:rPr>
            </w:pPr>
            <w:r w:rsidRPr="00EB5549">
              <w:rPr>
                <w:rtl/>
                <w:lang w:bidi="ar-EG"/>
              </w:rPr>
              <w:t>تمت مناقشة هذه التوصية في سياق تق</w:t>
            </w:r>
            <w:r w:rsidR="00201FA3">
              <w:rPr>
                <w:rFonts w:hint="cs"/>
                <w:rtl/>
                <w:lang w:bidi="ar-EG"/>
              </w:rPr>
              <w:t>ا</w:t>
            </w:r>
            <w:r w:rsidRPr="00EB5549">
              <w:rPr>
                <w:rtl/>
                <w:lang w:bidi="ar-EG"/>
              </w:rPr>
              <w:t>رير مرحلي</w:t>
            </w:r>
            <w:r w:rsidR="00201FA3">
              <w:rPr>
                <w:rFonts w:hint="cs"/>
                <w:rtl/>
                <w:lang w:bidi="ar-EG"/>
              </w:rPr>
              <w:t>ة</w:t>
            </w:r>
            <w:r w:rsidRPr="00EB5549">
              <w:rPr>
                <w:rtl/>
                <w:lang w:bidi="ar-EG"/>
              </w:rPr>
              <w:t xml:space="preserve">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r w:rsidR="00201FA3">
              <w:rPr>
                <w:rFonts w:hint="cs"/>
                <w:rtl/>
                <w:lang w:bidi="ar-EG"/>
              </w:rPr>
              <w:t>.</w:t>
            </w:r>
          </w:p>
        </w:tc>
        <w:tc>
          <w:tcPr>
            <w:tcW w:w="3918" w:type="dxa"/>
          </w:tcPr>
          <w:p w:rsidR="00E210F7" w:rsidRPr="00EB5549" w:rsidRDefault="00E210F7" w:rsidP="00C15C12">
            <w:pPr>
              <w:pStyle w:val="NumberedParaAR"/>
              <w:numPr>
                <w:ilvl w:val="0"/>
                <w:numId w:val="0"/>
              </w:numPr>
              <w:rPr>
                <w:rtl/>
                <w:lang w:bidi="ar-EG"/>
              </w:rPr>
            </w:pPr>
            <w:r w:rsidRPr="00EB5549">
              <w:rPr>
                <w:rtl/>
                <w:lang w:bidi="ar-EG"/>
              </w:rPr>
              <w:t>لم تناقش اللجنة أنشطة التنفيذ بعد، غير أن التوصية قيد التنفيذ عمليا</w:t>
            </w:r>
            <w:r>
              <w:rPr>
                <w:rFonts w:hint="cs"/>
                <w:rtl/>
                <w:lang w:bidi="ar-EG"/>
              </w:rPr>
              <w:t>ً بالفعل</w:t>
            </w:r>
            <w:r w:rsidRPr="00EB5549">
              <w:rPr>
                <w:rtl/>
                <w:lang w:bidi="ar-EG"/>
              </w:rPr>
              <w:t>.</w:t>
            </w:r>
          </w:p>
          <w:p w:rsidR="00E210F7" w:rsidRPr="00EB5549" w:rsidRDefault="004C74B6" w:rsidP="004C74B6">
            <w:pPr>
              <w:pStyle w:val="NumberedParaAR"/>
              <w:numPr>
                <w:ilvl w:val="0"/>
                <w:numId w:val="0"/>
              </w:numPr>
              <w:spacing w:after="0"/>
              <w:rPr>
                <w:rtl/>
                <w:lang w:bidi="ar-EG"/>
              </w:rPr>
            </w:pPr>
            <w:r>
              <w:rPr>
                <w:rFonts w:hint="cs"/>
                <w:rtl/>
                <w:lang w:bidi="ar-EG"/>
              </w:rPr>
              <w:t xml:space="preserve">وخلال عام </w:t>
            </w:r>
            <w:r w:rsidRPr="004C74B6">
              <w:rPr>
                <w:rtl/>
                <w:lang w:bidi="ar-EG"/>
              </w:rPr>
              <w:t xml:space="preserve">2016، اعتُمدت ثلاث منظمات دولية غير حكومية جديدة، ومنظمتان وطنيتان غير حكوميتين كمراقب دائم خلال الجمعيات الأخيرة، وبهذا </w:t>
            </w:r>
            <w:r>
              <w:rPr>
                <w:rFonts w:hint="cs"/>
                <w:rtl/>
                <w:lang w:bidi="ar-EG"/>
              </w:rPr>
              <w:t xml:space="preserve">يرتفع العدد الإجمالي </w:t>
            </w:r>
            <w:r w:rsidRPr="004C74B6">
              <w:rPr>
                <w:rtl/>
                <w:lang w:bidi="ar-EG"/>
              </w:rPr>
              <w:t>إلى 258 منظمة دولية غير حكومية و83 منظمة وطنية غير حكومية حصلت على صفة مراقب دائم في الويبو.</w:t>
            </w:r>
          </w:p>
          <w:p w:rsidR="00E210F7" w:rsidRDefault="00E210F7" w:rsidP="00C15C12">
            <w:pPr>
              <w:pStyle w:val="NumberedParaAR"/>
              <w:numPr>
                <w:ilvl w:val="0"/>
                <w:numId w:val="0"/>
              </w:numPr>
              <w:rPr>
                <w:rtl/>
                <w:lang w:bidi="ar-EG"/>
              </w:rPr>
            </w:pPr>
            <w:r w:rsidRPr="00EB5549">
              <w:rPr>
                <w:rtl/>
                <w:lang w:bidi="ar-EG"/>
              </w:rPr>
              <w:t xml:space="preserve">وإضافة إلى ذلك، </w:t>
            </w:r>
            <w:r>
              <w:rPr>
                <w:rFonts w:hint="cs"/>
                <w:rtl/>
                <w:lang w:bidi="ar-EG"/>
              </w:rPr>
              <w:t>طلبت منظمتان غير حكوميتين الحصول</w:t>
            </w:r>
            <w:r w:rsidRPr="00EB5549">
              <w:rPr>
                <w:rtl/>
                <w:lang w:bidi="ar-EG"/>
              </w:rPr>
              <w:t xml:space="preserve"> </w:t>
            </w:r>
            <w:r>
              <w:rPr>
                <w:rFonts w:hint="cs"/>
                <w:rtl/>
                <w:lang w:bidi="ar-EG"/>
              </w:rPr>
              <w:t xml:space="preserve">على </w:t>
            </w:r>
            <w:r w:rsidRPr="00EB5549">
              <w:rPr>
                <w:rtl/>
                <w:lang w:bidi="ar-EG"/>
              </w:rPr>
              <w:t>صفة مراقب</w:t>
            </w:r>
            <w:r>
              <w:rPr>
                <w:rFonts w:hint="cs"/>
                <w:rtl/>
                <w:lang w:bidi="ar-EG"/>
              </w:rPr>
              <w:t xml:space="preserve"> مؤقت</w:t>
            </w:r>
            <w:r w:rsidRPr="00EB5549">
              <w:rPr>
                <w:rtl/>
                <w:lang w:bidi="ar-EG"/>
              </w:rPr>
              <w:t xml:space="preserve"> </w:t>
            </w:r>
            <w:r w:rsidRPr="00EB5549">
              <w:rPr>
                <w:rtl/>
                <w:lang w:bidi="ar-EG"/>
              </w:rPr>
              <w:lastRenderedPageBreak/>
              <w:t xml:space="preserve">للمشاركة في </w:t>
            </w:r>
            <w:r>
              <w:rPr>
                <w:rFonts w:hint="cs"/>
                <w:rtl/>
                <w:lang w:bidi="ar-EG"/>
              </w:rPr>
              <w:t>اللجنة الدائمة المعنية بحق المؤلف والحقوق المجاورة، وحصلت هاتان المنظمتان على هذه الصفة.</w:t>
            </w:r>
          </w:p>
          <w:p w:rsidR="00E210F7" w:rsidRPr="00EB5549" w:rsidRDefault="00E210F7" w:rsidP="00C15C12">
            <w:pPr>
              <w:pStyle w:val="NumberedParaAR"/>
              <w:numPr>
                <w:ilvl w:val="0"/>
                <w:numId w:val="0"/>
              </w:numPr>
              <w:rPr>
                <w:rtl/>
                <w:lang w:bidi="ar-EG"/>
              </w:rPr>
            </w:pPr>
            <w:r w:rsidRPr="00EB5549">
              <w:rPr>
                <w:rtl/>
                <w:lang w:bidi="ar-EG"/>
              </w:rPr>
              <w:t>وبذلت الويبو أيضا</w:t>
            </w:r>
            <w:r>
              <w:rPr>
                <w:rFonts w:hint="cs"/>
                <w:rtl/>
                <w:lang w:bidi="ar-EG"/>
              </w:rPr>
              <w:t>ً</w:t>
            </w:r>
            <w:r w:rsidRPr="00EB5549">
              <w:rPr>
                <w:rtl/>
                <w:lang w:bidi="ar-EG"/>
              </w:rPr>
              <w:t xml:space="preserve"> جهودا</w:t>
            </w:r>
            <w:r>
              <w:rPr>
                <w:rFonts w:hint="cs"/>
                <w:rtl/>
                <w:lang w:bidi="ar-EG"/>
              </w:rPr>
              <w:t>ً</w:t>
            </w:r>
            <w:r w:rsidRPr="00EB5549">
              <w:rPr>
                <w:rtl/>
                <w:lang w:bidi="ar-EG"/>
              </w:rPr>
              <w:t xml:space="preserve"> لإشراك المنظمات غير الحكومية في عدد من الأنشطة المنجزة. واستضاف المدير العام ا</w:t>
            </w:r>
            <w:r w:rsidRPr="00EB5549">
              <w:rPr>
                <w:rFonts w:hint="cs"/>
                <w:rtl/>
                <w:lang w:bidi="ar-EG"/>
              </w:rPr>
              <w:t>لا</w:t>
            </w:r>
            <w:r w:rsidRPr="00EB5549">
              <w:rPr>
                <w:rtl/>
                <w:lang w:bidi="ar-EG"/>
              </w:rPr>
              <w:t>جتماع</w:t>
            </w:r>
            <w:r w:rsidRPr="00EB5549">
              <w:rPr>
                <w:rFonts w:hint="cs"/>
                <w:rtl/>
                <w:lang w:bidi="ar-EG"/>
              </w:rPr>
              <w:t xml:space="preserve"> ال</w:t>
            </w:r>
            <w:r w:rsidRPr="00EB5549">
              <w:rPr>
                <w:rtl/>
                <w:lang w:bidi="ar-EG"/>
              </w:rPr>
              <w:t xml:space="preserve">سنوي </w:t>
            </w:r>
            <w:r w:rsidRPr="00EB5549">
              <w:rPr>
                <w:rFonts w:hint="cs"/>
                <w:rtl/>
                <w:lang w:bidi="ar-EG"/>
              </w:rPr>
              <w:t>ال</w:t>
            </w:r>
            <w:r w:rsidRPr="00EB5549">
              <w:rPr>
                <w:rtl/>
                <w:lang w:bidi="ar-EG"/>
              </w:rPr>
              <w:t xml:space="preserve">مفتوح مع جميع المنظمات غير الحكومية المعتمدة في </w:t>
            </w:r>
            <w:r>
              <w:rPr>
                <w:rFonts w:hint="cs"/>
                <w:rtl/>
                <w:lang w:bidi="ar-EG"/>
              </w:rPr>
              <w:t>أبريل</w:t>
            </w:r>
            <w:r w:rsidRPr="00EB5549">
              <w:rPr>
                <w:rtl/>
                <w:lang w:bidi="ar-EG"/>
              </w:rPr>
              <w:t xml:space="preserve"> </w:t>
            </w:r>
            <w:r w:rsidRPr="00EB5549">
              <w:rPr>
                <w:rFonts w:hint="cs"/>
                <w:rtl/>
                <w:lang w:bidi="ar-EG"/>
              </w:rPr>
              <w:t>201</w:t>
            </w:r>
            <w:r>
              <w:rPr>
                <w:rFonts w:hint="cs"/>
                <w:rtl/>
                <w:lang w:bidi="ar-EG"/>
              </w:rPr>
              <w:t>5</w:t>
            </w:r>
            <w:r w:rsidRPr="00EB5549">
              <w:rPr>
                <w:rtl/>
                <w:lang w:bidi="ar-EG"/>
              </w:rPr>
              <w:t>، مما أتاح فرصة لإجراء حوار</w:t>
            </w:r>
            <w:r w:rsidRPr="00EB5549">
              <w:rPr>
                <w:rFonts w:hint="cs"/>
                <w:rtl/>
                <w:lang w:bidi="ar-EG"/>
              </w:rPr>
              <w:t xml:space="preserve"> مباشر</w:t>
            </w:r>
            <w:r w:rsidRPr="00EB5549">
              <w:rPr>
                <w:rtl/>
                <w:lang w:bidi="ar-EG"/>
              </w:rPr>
              <w:t xml:space="preserve"> مع المدير العام حول أولويات الويبو وأهدافها في سنة </w:t>
            </w:r>
            <w:r w:rsidRPr="00EB5549">
              <w:rPr>
                <w:rFonts w:hint="cs"/>
                <w:rtl/>
                <w:lang w:bidi="ar-EG"/>
              </w:rPr>
              <w:t>201</w:t>
            </w:r>
            <w:r>
              <w:rPr>
                <w:rFonts w:hint="cs"/>
                <w:rtl/>
                <w:lang w:bidi="ar-EG"/>
              </w:rPr>
              <w:t>5</w:t>
            </w:r>
            <w:r w:rsidRPr="00EB5549">
              <w:rPr>
                <w:rtl/>
                <w:lang w:bidi="ar-EG"/>
              </w:rPr>
              <w:t xml:space="preserve"> إلى جانب </w:t>
            </w:r>
            <w:r w:rsidRPr="00EB5549">
              <w:rPr>
                <w:rFonts w:hint="cs"/>
                <w:rtl/>
                <w:lang w:bidi="ar-EG"/>
              </w:rPr>
              <w:t>استعراض للإنجازات المحققة في 201</w:t>
            </w:r>
            <w:r>
              <w:rPr>
                <w:rFonts w:hint="cs"/>
                <w:rtl/>
                <w:lang w:bidi="ar-EG"/>
              </w:rPr>
              <w:t>4</w:t>
            </w:r>
            <w:r w:rsidRPr="00EB5549">
              <w:rPr>
                <w:rFonts w:hint="cs"/>
                <w:rtl/>
                <w:lang w:bidi="ar-EG"/>
              </w:rPr>
              <w:t>.</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lastRenderedPageBreak/>
              <w:t>CDIP/1/3</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CDIP/3/5</w:t>
            </w:r>
          </w:p>
          <w:p w:rsidR="00E210F7" w:rsidRPr="00EB5549" w:rsidRDefault="00E210F7" w:rsidP="00C15C12">
            <w:pPr>
              <w:pStyle w:val="NumberedParaAR"/>
              <w:numPr>
                <w:ilvl w:val="0"/>
                <w:numId w:val="0"/>
              </w:numPr>
              <w:spacing w:after="0"/>
              <w:jc w:val="right"/>
              <w:rPr>
                <w:lang w:bidi="ar-EG"/>
              </w:rPr>
            </w:pPr>
            <w:r w:rsidRPr="00EB5549">
              <w:rPr>
                <w:lang w:bidi="ar-EG"/>
              </w:rPr>
              <w:t>CDIP/6/3</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Default="00E210F7" w:rsidP="00C15C12">
            <w:pPr>
              <w:pStyle w:val="NumberedParaAR"/>
              <w:numPr>
                <w:ilvl w:val="0"/>
                <w:numId w:val="0"/>
              </w:numPr>
              <w:spacing w:after="0"/>
              <w:jc w:val="right"/>
              <w:rPr>
                <w:lang w:bidi="ar-EG"/>
              </w:rPr>
            </w:pPr>
            <w:r w:rsidRPr="00EB5549">
              <w:rPr>
                <w:lang w:bidi="ar-EG"/>
              </w:rPr>
              <w:t>CDIP/14/2</w:t>
            </w:r>
          </w:p>
          <w:p w:rsidR="00E210F7" w:rsidRPr="00EB5549" w:rsidRDefault="00E210F7" w:rsidP="00C15C12">
            <w:pPr>
              <w:pStyle w:val="NumberedParaAR"/>
              <w:numPr>
                <w:ilvl w:val="0"/>
                <w:numId w:val="0"/>
              </w:numPr>
              <w:spacing w:after="0"/>
              <w:jc w:val="right"/>
              <w:rPr>
                <w:lang w:bidi="ar-EG"/>
              </w:rPr>
            </w:pPr>
            <w:r w:rsidRPr="00C314E9">
              <w:rPr>
                <w:lang w:bidi="ar-EG"/>
              </w:rPr>
              <w:t>CDIP/16/2</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43.</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النظر في كيفية تحسين دور الويبو في اختيار الشركاء لتمويل مشروعات المساعدة المرتبطة بالملكية الفكرية وتنفيذها في مسار شفاف بتوجيه من الأعضاء ودون إخلال بأنشطة الويبو الجارية.</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t>لم تناقش اللجنة هذه التوصية بعد.</w:t>
            </w:r>
          </w:p>
        </w:tc>
        <w:tc>
          <w:tcPr>
            <w:tcW w:w="3918" w:type="dxa"/>
          </w:tcPr>
          <w:p w:rsidR="00E210F7" w:rsidRPr="00EB5549" w:rsidRDefault="00E210F7" w:rsidP="003724EF">
            <w:pPr>
              <w:pStyle w:val="NumberedParaAR"/>
              <w:numPr>
                <w:ilvl w:val="0"/>
                <w:numId w:val="0"/>
              </w:numPr>
              <w:rPr>
                <w:rtl/>
                <w:lang w:bidi="ar-EG"/>
              </w:rPr>
            </w:pPr>
            <w:r w:rsidRPr="00EB5549">
              <w:rPr>
                <w:rtl/>
                <w:lang w:bidi="ar-EG"/>
              </w:rPr>
              <w:t xml:space="preserve">سيبدأ تنفيذ التوصية </w:t>
            </w:r>
            <w:r w:rsidR="003724EF">
              <w:rPr>
                <w:rFonts w:hint="cs"/>
                <w:rtl/>
                <w:lang w:bidi="ar-EG"/>
              </w:rPr>
              <w:t xml:space="preserve">فور أن تتفق الدول الأعضاء </w:t>
            </w:r>
            <w:r w:rsidRPr="00EB5549">
              <w:rPr>
                <w:rtl/>
                <w:lang w:bidi="ar-EG"/>
              </w:rPr>
              <w:t>على الأنشطة.</w:t>
            </w:r>
          </w:p>
        </w:tc>
        <w:tc>
          <w:tcPr>
            <w:tcW w:w="1896" w:type="dxa"/>
          </w:tcPr>
          <w:p w:rsidR="00E210F7" w:rsidRPr="00EB5549" w:rsidRDefault="00E210F7" w:rsidP="00C15C12">
            <w:pPr>
              <w:pStyle w:val="NumberedParaAR"/>
              <w:numPr>
                <w:ilvl w:val="0"/>
                <w:numId w:val="0"/>
              </w:numPr>
              <w:jc w:val="right"/>
              <w:rPr>
                <w:lang w:bidi="ar-EG"/>
              </w:rPr>
            </w:pPr>
            <w:r w:rsidRPr="00EB5549">
              <w:rPr>
                <w:lang w:bidi="ar-EG"/>
              </w:rPr>
              <w:t>CDIP/1/3</w:t>
            </w:r>
          </w:p>
        </w:tc>
        <w:tc>
          <w:tcPr>
            <w:tcW w:w="1418" w:type="dxa"/>
          </w:tcPr>
          <w:p w:rsidR="00E210F7" w:rsidRPr="00EB5549" w:rsidRDefault="00E210F7" w:rsidP="00C15C12">
            <w:pPr>
              <w:pStyle w:val="NumberedParaAR"/>
              <w:numPr>
                <w:ilvl w:val="0"/>
                <w:numId w:val="0"/>
              </w:numPr>
              <w:rPr>
                <w:lang w:bidi="ar-EG"/>
              </w:rPr>
            </w:pPr>
            <w:r w:rsidRPr="00EB5549">
              <w:rPr>
                <w:rtl/>
                <w:lang w:bidi="ar-EG"/>
              </w:rPr>
              <w:t>غير متاحة</w:t>
            </w:r>
          </w:p>
        </w:tc>
      </w:tr>
      <w:tr w:rsidR="00E210F7" w:rsidRPr="00EB5549" w:rsidTr="00BF1688">
        <w:trPr>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t>44.</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 xml:space="preserve">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w:t>
            </w:r>
            <w:r w:rsidRPr="00EB5549">
              <w:rPr>
                <w:rtl/>
                <w:lang w:bidi="ar-EG"/>
              </w:rPr>
              <w:lastRenderedPageBreak/>
              <w:t>في الويبو والتي ينظمها المكتب الدولي بناء على طلب الدول الأعضاء، في جنيف أساساً، وتسيير مجرياتها بانفتاح وشفافية تسمح بإشراك كافة الدول الأعضاء. وفي حالة عقد هذه الاجتماعات خارج جنيف، يجب إخطار الدول الأعضاء مسبقا عبر قنوات رسمية واستشارتها حول مشروع جدول الأعمال والبرنامج.</w:t>
            </w:r>
          </w:p>
        </w:tc>
        <w:tc>
          <w:tcPr>
            <w:tcW w:w="2833" w:type="dxa"/>
          </w:tcPr>
          <w:p w:rsidR="00E210F7" w:rsidRPr="00EB5549" w:rsidRDefault="00E210F7" w:rsidP="0034362E">
            <w:pPr>
              <w:pStyle w:val="NumberedParaAR"/>
              <w:numPr>
                <w:ilvl w:val="0"/>
                <w:numId w:val="0"/>
              </w:numPr>
              <w:rPr>
                <w:rtl/>
                <w:lang w:bidi="ar-EG"/>
              </w:rPr>
            </w:pPr>
            <w:r w:rsidRPr="00EB5549">
              <w:rPr>
                <w:rtl/>
                <w:lang w:bidi="ar-EG"/>
              </w:rPr>
              <w:lastRenderedPageBreak/>
              <w:t>تمت مناقشة هذه التوصية في سياق تق</w:t>
            </w:r>
            <w:r w:rsidR="0034362E">
              <w:rPr>
                <w:rFonts w:hint="cs"/>
                <w:rtl/>
                <w:lang w:bidi="ar-EG"/>
              </w:rPr>
              <w:t>ا</w:t>
            </w:r>
            <w:r w:rsidRPr="00EB5549">
              <w:rPr>
                <w:rtl/>
                <w:lang w:bidi="ar-EG"/>
              </w:rPr>
              <w:t>رير مرحلي</w:t>
            </w:r>
            <w:r w:rsidR="0034362E">
              <w:rPr>
                <w:rFonts w:hint="cs"/>
                <w:rtl/>
                <w:lang w:bidi="ar-EG"/>
              </w:rPr>
              <w:t>ة</w:t>
            </w:r>
            <w:r w:rsidRPr="00EB5549">
              <w:rPr>
                <w:rtl/>
                <w:lang w:bidi="ar-EG"/>
              </w:rPr>
              <w:t xml:space="preserve">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r w:rsidR="0034362E">
              <w:rPr>
                <w:rFonts w:hint="cs"/>
                <w:rtl/>
                <w:lang w:bidi="ar-EG"/>
              </w:rPr>
              <w:t>.</w:t>
            </w:r>
          </w:p>
        </w:tc>
        <w:tc>
          <w:tcPr>
            <w:tcW w:w="3918" w:type="dxa"/>
          </w:tcPr>
          <w:p w:rsidR="00E210F7" w:rsidRPr="00EB5549" w:rsidRDefault="0034362E" w:rsidP="00C15C12">
            <w:pPr>
              <w:pStyle w:val="NumberedParaAR"/>
              <w:numPr>
                <w:ilvl w:val="0"/>
                <w:numId w:val="0"/>
              </w:numPr>
              <w:rPr>
                <w:rtl/>
                <w:lang w:bidi="ar-EG"/>
              </w:rPr>
            </w:pPr>
            <w:r w:rsidRPr="0034362E">
              <w:rPr>
                <w:rtl/>
                <w:lang w:bidi="ar-EG"/>
              </w:rPr>
              <w:t>يرد في البرنامج 21 مؤشر أداء يتعلق ب</w:t>
            </w:r>
            <w:r>
              <w:rPr>
                <w:rFonts w:hint="cs"/>
                <w:rtl/>
                <w:lang w:bidi="ar-EG"/>
              </w:rPr>
              <w:t xml:space="preserve">هذه </w:t>
            </w:r>
            <w:r w:rsidRPr="0034362E">
              <w:rPr>
                <w:rtl/>
                <w:lang w:bidi="ar-EG"/>
              </w:rPr>
              <w:t>التوصية.</w:t>
            </w:r>
          </w:p>
        </w:tc>
        <w:tc>
          <w:tcPr>
            <w:tcW w:w="1896" w:type="dxa"/>
          </w:tcPr>
          <w:p w:rsidR="00E210F7" w:rsidRPr="00EB5549" w:rsidRDefault="00E210F7" w:rsidP="00C15C12">
            <w:pPr>
              <w:pStyle w:val="NumberedParaAR"/>
              <w:numPr>
                <w:ilvl w:val="0"/>
                <w:numId w:val="0"/>
              </w:numPr>
              <w:spacing w:after="0"/>
              <w:jc w:val="right"/>
              <w:rPr>
                <w:lang w:bidi="ar-EG"/>
              </w:rPr>
            </w:pPr>
            <w:r w:rsidRPr="00EB5549">
              <w:rPr>
                <w:lang w:bidi="ar-EG"/>
              </w:rPr>
              <w:t>CDIP/1/3</w:t>
            </w:r>
          </w:p>
        </w:tc>
        <w:tc>
          <w:tcPr>
            <w:tcW w:w="1418" w:type="dxa"/>
          </w:tcPr>
          <w:p w:rsidR="00E210F7" w:rsidRPr="00EB5549" w:rsidRDefault="00E210F7" w:rsidP="00C15C12">
            <w:pPr>
              <w:pStyle w:val="NumberedParaAR"/>
              <w:numPr>
                <w:ilvl w:val="0"/>
                <w:numId w:val="0"/>
              </w:numPr>
              <w:spacing w:after="0"/>
              <w:jc w:val="right"/>
              <w:rPr>
                <w:lang w:bidi="ar-EG"/>
              </w:rPr>
            </w:pPr>
            <w:r w:rsidRPr="00EB5549">
              <w:rPr>
                <w:lang w:bidi="ar-EG"/>
              </w:rPr>
              <w:t>CDIP/3/5</w:t>
            </w:r>
          </w:p>
          <w:p w:rsidR="00E210F7" w:rsidRPr="00EB5549" w:rsidRDefault="00E210F7" w:rsidP="00C15C12">
            <w:pPr>
              <w:pStyle w:val="NumberedParaAR"/>
              <w:numPr>
                <w:ilvl w:val="0"/>
                <w:numId w:val="0"/>
              </w:numPr>
              <w:spacing w:after="0"/>
              <w:jc w:val="right"/>
              <w:rPr>
                <w:lang w:bidi="ar-EG"/>
              </w:rPr>
            </w:pPr>
            <w:r w:rsidRPr="00EB5549">
              <w:rPr>
                <w:lang w:bidi="ar-EG"/>
              </w:rPr>
              <w:t>CDIP/6/3</w:t>
            </w:r>
          </w:p>
          <w:p w:rsidR="00E210F7" w:rsidRPr="00EB5549" w:rsidRDefault="00E210F7" w:rsidP="00C15C12">
            <w:pPr>
              <w:pStyle w:val="NumberedParaAR"/>
              <w:numPr>
                <w:ilvl w:val="0"/>
                <w:numId w:val="0"/>
              </w:numPr>
              <w:spacing w:after="0"/>
              <w:jc w:val="right"/>
              <w:rPr>
                <w:lang w:bidi="ar-EG"/>
              </w:rPr>
            </w:pPr>
            <w:r w:rsidRPr="00EB5549">
              <w:rPr>
                <w:lang w:bidi="ar-EG"/>
              </w:rPr>
              <w:t>CDIP/8/2</w:t>
            </w:r>
          </w:p>
          <w:p w:rsidR="00E210F7" w:rsidRPr="00EB5549" w:rsidRDefault="00E210F7" w:rsidP="00C15C12">
            <w:pPr>
              <w:pStyle w:val="NumberedParaAR"/>
              <w:numPr>
                <w:ilvl w:val="0"/>
                <w:numId w:val="0"/>
              </w:numPr>
              <w:spacing w:after="0"/>
              <w:jc w:val="right"/>
              <w:rPr>
                <w:lang w:bidi="ar-EG"/>
              </w:rPr>
            </w:pPr>
            <w:r w:rsidRPr="00EB5549">
              <w:rPr>
                <w:lang w:bidi="ar-EG"/>
              </w:rPr>
              <w:t>CDIP/10/2</w:t>
            </w:r>
          </w:p>
          <w:p w:rsidR="00E210F7" w:rsidRPr="00EB5549" w:rsidRDefault="00E210F7" w:rsidP="00C15C12">
            <w:pPr>
              <w:pStyle w:val="NumberedParaAR"/>
              <w:numPr>
                <w:ilvl w:val="0"/>
                <w:numId w:val="0"/>
              </w:numPr>
              <w:spacing w:after="0"/>
              <w:jc w:val="right"/>
              <w:rPr>
                <w:lang w:bidi="ar-EG"/>
              </w:rPr>
            </w:pPr>
            <w:r w:rsidRPr="00EB5549">
              <w:rPr>
                <w:lang w:bidi="ar-EG"/>
              </w:rPr>
              <w:t>CDIP/12/2</w:t>
            </w:r>
          </w:p>
          <w:p w:rsidR="00E210F7" w:rsidRDefault="00E210F7" w:rsidP="00C15C12">
            <w:pPr>
              <w:pStyle w:val="NumberedParaAR"/>
              <w:numPr>
                <w:ilvl w:val="0"/>
                <w:numId w:val="0"/>
              </w:numPr>
              <w:spacing w:after="0"/>
              <w:jc w:val="right"/>
              <w:rPr>
                <w:lang w:bidi="ar-EG"/>
              </w:rPr>
            </w:pPr>
            <w:r w:rsidRPr="00EB5549">
              <w:rPr>
                <w:lang w:bidi="ar-EG"/>
              </w:rPr>
              <w:lastRenderedPageBreak/>
              <w:t>CDIP/14/2</w:t>
            </w:r>
          </w:p>
          <w:p w:rsidR="00E210F7" w:rsidRPr="00EB5549" w:rsidRDefault="00E210F7" w:rsidP="00C15C12">
            <w:pPr>
              <w:pStyle w:val="NumberedParaAR"/>
              <w:numPr>
                <w:ilvl w:val="0"/>
                <w:numId w:val="0"/>
              </w:numPr>
              <w:spacing w:after="0"/>
              <w:jc w:val="right"/>
              <w:rPr>
                <w:rtl/>
                <w:lang w:bidi="ar-EG"/>
              </w:rPr>
            </w:pPr>
            <w:r w:rsidRPr="00555632">
              <w:rPr>
                <w:lang w:bidi="ar-EG"/>
              </w:rPr>
              <w:t>CDIP/16/2</w:t>
            </w:r>
          </w:p>
        </w:tc>
      </w:tr>
      <w:tr w:rsidR="00E210F7" w:rsidRPr="00EB5549" w:rsidTr="00BF1688">
        <w:trPr>
          <w:trHeight w:val="1979"/>
          <w:jc w:val="center"/>
        </w:trPr>
        <w:tc>
          <w:tcPr>
            <w:tcW w:w="788" w:type="dxa"/>
          </w:tcPr>
          <w:p w:rsidR="00E210F7" w:rsidRPr="00EB5549" w:rsidRDefault="00E210F7" w:rsidP="00C15C12">
            <w:pPr>
              <w:pStyle w:val="NumberedParaAR"/>
              <w:numPr>
                <w:ilvl w:val="0"/>
                <w:numId w:val="0"/>
              </w:numPr>
              <w:rPr>
                <w:rtl/>
                <w:lang w:bidi="ar-EG"/>
              </w:rPr>
            </w:pPr>
            <w:r w:rsidRPr="00EB5549">
              <w:rPr>
                <w:rtl/>
                <w:lang w:bidi="ar-EG"/>
              </w:rPr>
              <w:lastRenderedPageBreak/>
              <w:t>45.</w:t>
            </w:r>
          </w:p>
        </w:tc>
        <w:tc>
          <w:tcPr>
            <w:tcW w:w="3827" w:type="dxa"/>
          </w:tcPr>
          <w:p w:rsidR="00E210F7" w:rsidRPr="00EB5549" w:rsidRDefault="00E210F7" w:rsidP="00C15C12">
            <w:pPr>
              <w:pStyle w:val="NumberedParaAR"/>
              <w:numPr>
                <w:ilvl w:val="0"/>
                <w:numId w:val="0"/>
              </w:numPr>
              <w:rPr>
                <w:rtl/>
                <w:lang w:bidi="ar-EG"/>
              </w:rPr>
            </w:pPr>
            <w:r w:rsidRPr="00EB5549">
              <w:rPr>
                <w:rtl/>
                <w:lang w:bidi="ar-EG"/>
              </w:rPr>
              <w:t>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تريبس.</w:t>
            </w:r>
          </w:p>
        </w:tc>
        <w:tc>
          <w:tcPr>
            <w:tcW w:w="2833" w:type="dxa"/>
          </w:tcPr>
          <w:p w:rsidR="00E210F7" w:rsidRPr="00EB5549" w:rsidRDefault="00E210F7" w:rsidP="00C15C12">
            <w:pPr>
              <w:pStyle w:val="NumberedParaAR"/>
              <w:numPr>
                <w:ilvl w:val="0"/>
                <w:numId w:val="0"/>
              </w:numPr>
              <w:rPr>
                <w:rtl/>
                <w:lang w:bidi="ar-EG"/>
              </w:rPr>
            </w:pPr>
            <w:r w:rsidRPr="00EB5549">
              <w:rPr>
                <w:rtl/>
                <w:lang w:bidi="ar-EG"/>
              </w:rPr>
              <w:t>لم تناقش اللجنة هذه التوصية بعد.</w:t>
            </w:r>
          </w:p>
        </w:tc>
        <w:tc>
          <w:tcPr>
            <w:tcW w:w="3918" w:type="dxa"/>
          </w:tcPr>
          <w:p w:rsidR="00E210F7" w:rsidRPr="00EB5549" w:rsidRDefault="00647C68" w:rsidP="00647C68">
            <w:pPr>
              <w:pStyle w:val="NumberedParaAR"/>
              <w:numPr>
                <w:ilvl w:val="0"/>
                <w:numId w:val="0"/>
              </w:numPr>
              <w:rPr>
                <w:rtl/>
                <w:lang w:bidi="ar-EG"/>
              </w:rPr>
            </w:pPr>
            <w:r w:rsidRPr="00EB5549">
              <w:rPr>
                <w:rtl/>
                <w:lang w:bidi="ar-EG"/>
              </w:rPr>
              <w:t xml:space="preserve">التوصية قيد التنفيذ </w:t>
            </w:r>
            <w:r>
              <w:rPr>
                <w:rFonts w:hint="cs"/>
                <w:rtl/>
                <w:lang w:bidi="ar-EG"/>
              </w:rPr>
              <w:t>بالفعل في سياق اللجنة الاستشارية المعنية بالإنفاذ</w:t>
            </w:r>
            <w:r w:rsidR="00E210F7" w:rsidRPr="00EB5549">
              <w:rPr>
                <w:rtl/>
                <w:lang w:bidi="ar-EG"/>
              </w:rPr>
              <w:t>.</w:t>
            </w:r>
          </w:p>
          <w:p w:rsidR="00647C68" w:rsidRDefault="00647C68" w:rsidP="00647C68">
            <w:pPr>
              <w:pStyle w:val="NumberedParaAR"/>
              <w:numPr>
                <w:ilvl w:val="0"/>
                <w:numId w:val="0"/>
              </w:numPr>
              <w:rPr>
                <w:rtl/>
                <w:lang w:bidi="ar-EG"/>
              </w:rPr>
            </w:pPr>
            <w:r>
              <w:rPr>
                <w:rFonts w:hint="cs"/>
                <w:rtl/>
                <w:lang w:bidi="ar-EG"/>
              </w:rPr>
              <w:t>و</w:t>
            </w:r>
            <w:r w:rsidR="00E210F7" w:rsidRPr="00EB5549">
              <w:rPr>
                <w:rtl/>
                <w:lang w:bidi="ar-EG"/>
              </w:rPr>
              <w:t>تُجرى مناقشات في اللجنة الاستشارية المعنية بالإنفاذ في إطار التوصية 45، ويسترشد بهذه التوصية أيضاً عملُ الويبو في مجال إذكاء الاحترام للملكية الفكرية، في إطار البرنامج 17.</w:t>
            </w:r>
          </w:p>
          <w:p w:rsidR="00E210F7" w:rsidRPr="00EB5549" w:rsidRDefault="00E210F7" w:rsidP="00B253A1">
            <w:pPr>
              <w:pStyle w:val="NumberedParaAR"/>
              <w:numPr>
                <w:ilvl w:val="0"/>
                <w:numId w:val="0"/>
              </w:numPr>
              <w:rPr>
                <w:rtl/>
                <w:lang w:bidi="ar-EG"/>
              </w:rPr>
            </w:pPr>
            <w:r>
              <w:rPr>
                <w:lang w:bidi="ar-EG"/>
              </w:rPr>
              <w:t xml:space="preserve"> </w:t>
            </w:r>
            <w:r w:rsidRPr="000C4DF1">
              <w:rPr>
                <w:rtl/>
                <w:lang w:bidi="ar-EG"/>
              </w:rPr>
              <w:t>و</w:t>
            </w:r>
            <w:r>
              <w:rPr>
                <w:rFonts w:hint="cs"/>
                <w:rtl/>
                <w:lang w:bidi="ar-EG"/>
              </w:rPr>
              <w:t>إ</w:t>
            </w:r>
            <w:r w:rsidRPr="000C4DF1">
              <w:rPr>
                <w:rtl/>
                <w:lang w:bidi="ar-EG"/>
              </w:rPr>
              <w:t xml:space="preserve">ضافةً إلى ذلك، </w:t>
            </w:r>
            <w:r w:rsidR="00647C68">
              <w:rPr>
                <w:rFonts w:hint="cs"/>
                <w:rtl/>
                <w:lang w:bidi="ar-EG"/>
              </w:rPr>
              <w:t>وافقت ال</w:t>
            </w:r>
            <w:r w:rsidRPr="000C4DF1">
              <w:rPr>
                <w:rtl/>
                <w:lang w:bidi="ar-EG"/>
              </w:rPr>
              <w:t xml:space="preserve">لجنة المعنية بالتنمية والملكية الفكرية </w:t>
            </w:r>
            <w:r w:rsidR="00647C68">
              <w:rPr>
                <w:rFonts w:hint="cs"/>
                <w:rtl/>
                <w:lang w:bidi="ar-EG"/>
              </w:rPr>
              <w:t xml:space="preserve">في دورتها </w:t>
            </w:r>
            <w:r w:rsidR="00647C68" w:rsidRPr="000C4DF1">
              <w:rPr>
                <w:rtl/>
                <w:lang w:bidi="ar-EG"/>
              </w:rPr>
              <w:t>الدورة السا</w:t>
            </w:r>
            <w:r w:rsidR="00647C68">
              <w:rPr>
                <w:rFonts w:hint="cs"/>
                <w:rtl/>
                <w:lang w:bidi="ar-EG"/>
              </w:rPr>
              <w:t>بع</w:t>
            </w:r>
            <w:r w:rsidR="00647C68" w:rsidRPr="000C4DF1">
              <w:rPr>
                <w:rtl/>
                <w:lang w:bidi="ar-EG"/>
              </w:rPr>
              <w:t xml:space="preserve">ة عشرة </w:t>
            </w:r>
            <w:r w:rsidR="00647C68">
              <w:rPr>
                <w:rFonts w:hint="cs"/>
                <w:rtl/>
                <w:lang w:bidi="ar-EG"/>
              </w:rPr>
              <w:t xml:space="preserve">على </w:t>
            </w:r>
            <w:r w:rsidRPr="000C4DF1">
              <w:rPr>
                <w:rtl/>
                <w:lang w:bidi="ar-EG"/>
              </w:rPr>
              <w:t xml:space="preserve">مشروع </w:t>
            </w:r>
            <w:r w:rsidR="00B253A1">
              <w:rPr>
                <w:rFonts w:hint="cs"/>
                <w:rtl/>
                <w:lang w:bidi="ar-EG"/>
              </w:rPr>
              <w:t xml:space="preserve">يتناول هذه التوصية </w:t>
            </w:r>
            <w:r w:rsidRPr="000C4DF1">
              <w:rPr>
                <w:rtl/>
                <w:lang w:bidi="ar-EG"/>
              </w:rPr>
              <w:t xml:space="preserve">بشأن </w:t>
            </w:r>
            <w:r w:rsidR="00647C68">
              <w:rPr>
                <w:rFonts w:hint="cs"/>
                <w:rtl/>
                <w:lang w:bidi="ar-EG"/>
              </w:rPr>
              <w:t>"</w:t>
            </w:r>
            <w:r w:rsidRPr="000C4DF1">
              <w:rPr>
                <w:rtl/>
                <w:lang w:bidi="ar-EG"/>
              </w:rPr>
              <w:t>التعاون على التعليم والتدريب المهني في مجال حقوق الملكية الفكرية مع معاهد التدريب القضائي في البلدان النامية والبلدان الأقل نموا</w:t>
            </w:r>
            <w:r>
              <w:rPr>
                <w:rFonts w:hint="cs"/>
                <w:rtl/>
                <w:lang w:bidi="ar-EG"/>
              </w:rPr>
              <w:t>ً</w:t>
            </w:r>
            <w:r w:rsidR="00647C68">
              <w:rPr>
                <w:rFonts w:hint="cs"/>
                <w:rtl/>
                <w:lang w:bidi="ar-EG"/>
              </w:rPr>
              <w:t>"</w:t>
            </w:r>
            <w:r w:rsidRPr="000C4DF1">
              <w:rPr>
                <w:rtl/>
                <w:lang w:bidi="ar-EG"/>
              </w:rPr>
              <w:t xml:space="preserve"> (المشروع </w:t>
            </w:r>
            <w:r w:rsidRPr="000C4DF1">
              <w:rPr>
                <w:lang w:bidi="ar-EG"/>
              </w:rPr>
              <w:t>DA_3_10_45_01</w:t>
            </w:r>
            <w:r w:rsidRPr="000C4DF1">
              <w:rPr>
                <w:rtl/>
                <w:lang w:bidi="ar-EG"/>
              </w:rPr>
              <w:t xml:space="preserve"> الوارد في الوثيقة </w:t>
            </w:r>
            <w:r w:rsidRPr="000C4DF1">
              <w:rPr>
                <w:lang w:bidi="ar-EG"/>
              </w:rPr>
              <w:t>CDIP/16/7</w:t>
            </w:r>
            <w:r w:rsidR="00647C68">
              <w:rPr>
                <w:lang w:bidi="ar-EG"/>
              </w:rPr>
              <w:t xml:space="preserve"> Rev.</w:t>
            </w:r>
            <w:r w:rsidRPr="000C4DF1">
              <w:rPr>
                <w:rtl/>
                <w:lang w:bidi="ar-EG"/>
              </w:rPr>
              <w:t>).</w:t>
            </w:r>
            <w:r w:rsidR="00647C68">
              <w:rPr>
                <w:rFonts w:hint="cs"/>
                <w:rtl/>
                <w:lang w:bidi="ar-EG"/>
              </w:rPr>
              <w:t xml:space="preserve"> وهذا المشروع قيد </w:t>
            </w:r>
            <w:r w:rsidR="00647C68">
              <w:rPr>
                <w:rFonts w:hint="cs"/>
                <w:rtl/>
                <w:lang w:bidi="ar-EG"/>
              </w:rPr>
              <w:lastRenderedPageBreak/>
              <w:t>التنفيذ منذ يوليو 2016.</w:t>
            </w:r>
          </w:p>
        </w:tc>
        <w:tc>
          <w:tcPr>
            <w:tcW w:w="1896" w:type="dxa"/>
          </w:tcPr>
          <w:p w:rsidR="00E210F7" w:rsidRPr="00EB5549" w:rsidRDefault="00E210F7" w:rsidP="00C15C12">
            <w:pPr>
              <w:pStyle w:val="NumberedParaAR"/>
              <w:numPr>
                <w:ilvl w:val="0"/>
                <w:numId w:val="0"/>
              </w:numPr>
              <w:jc w:val="right"/>
              <w:rPr>
                <w:lang w:bidi="ar-EG"/>
              </w:rPr>
            </w:pPr>
            <w:r w:rsidRPr="00EB5549">
              <w:rPr>
                <w:lang w:bidi="ar-EG"/>
              </w:rPr>
              <w:lastRenderedPageBreak/>
              <w:t>CDIP/1/3</w:t>
            </w:r>
          </w:p>
        </w:tc>
        <w:tc>
          <w:tcPr>
            <w:tcW w:w="1418" w:type="dxa"/>
          </w:tcPr>
          <w:p w:rsidR="00E210F7" w:rsidRPr="00EB5549" w:rsidRDefault="00B253A1" w:rsidP="00B253A1">
            <w:pPr>
              <w:pStyle w:val="NumberedParaAR"/>
              <w:numPr>
                <w:ilvl w:val="0"/>
                <w:numId w:val="0"/>
              </w:numPr>
              <w:bidi w:val="0"/>
              <w:rPr>
                <w:lang w:bidi="ar-EG"/>
              </w:rPr>
            </w:pPr>
            <w:r w:rsidRPr="00B253A1">
              <w:rPr>
                <w:lang w:bidi="ar-EG"/>
              </w:rPr>
              <w:t>CDIP/18/2</w:t>
            </w:r>
          </w:p>
        </w:tc>
      </w:tr>
    </w:tbl>
    <w:p w:rsidR="00E90821" w:rsidRDefault="00E90821" w:rsidP="007F38D1">
      <w:pPr>
        <w:pStyle w:val="NormalParaAR"/>
        <w:rPr>
          <w:rtl/>
          <w:lang w:bidi="ar-EG"/>
        </w:rPr>
      </w:pPr>
    </w:p>
    <w:p w:rsidR="00B253A1" w:rsidRDefault="00B253A1" w:rsidP="00B253A1">
      <w:pPr>
        <w:pStyle w:val="NormalParaAR"/>
        <w:ind w:left="10805"/>
        <w:rPr>
          <w:rtl/>
          <w:lang w:bidi="ar-EG"/>
        </w:rPr>
      </w:pPr>
      <w:r>
        <w:rPr>
          <w:rFonts w:hint="cs"/>
          <w:rtl/>
          <w:lang w:bidi="ar-EG"/>
        </w:rPr>
        <w:t>[يلي ذلك المرفق الثاني]</w:t>
      </w:r>
    </w:p>
    <w:p w:rsidR="00B253A1" w:rsidRDefault="00B253A1" w:rsidP="007F38D1">
      <w:pPr>
        <w:pStyle w:val="NormalParaAR"/>
        <w:rPr>
          <w:rtl/>
          <w:lang w:bidi="ar-EG"/>
        </w:rPr>
        <w:sectPr w:rsidR="00B253A1" w:rsidSect="00A216DF">
          <w:headerReference w:type="default" r:id="rId18"/>
          <w:headerReference w:type="first" r:id="rId19"/>
          <w:pgSz w:w="16840" w:h="11907" w:orient="landscape" w:code="9"/>
          <w:pgMar w:top="1134" w:right="567" w:bottom="1418" w:left="1418" w:header="510" w:footer="1021" w:gutter="0"/>
          <w:pgNumType w:start="1"/>
          <w:cols w:space="720"/>
          <w:titlePg/>
          <w:docGrid w:linePitch="299"/>
        </w:sectPr>
      </w:pPr>
    </w:p>
    <w:p w:rsidR="00B253A1" w:rsidRPr="00357D27" w:rsidRDefault="00357D27" w:rsidP="005C241B">
      <w:pPr>
        <w:pStyle w:val="NormalParaAR"/>
        <w:keepNext/>
        <w:rPr>
          <w:b/>
          <w:bCs/>
          <w:sz w:val="40"/>
          <w:szCs w:val="40"/>
          <w:rtl/>
          <w:lang w:bidi="ar-EG"/>
        </w:rPr>
      </w:pPr>
      <w:r w:rsidRPr="00357D27">
        <w:rPr>
          <w:b/>
          <w:bCs/>
          <w:sz w:val="40"/>
          <w:szCs w:val="40"/>
          <w:rtl/>
          <w:lang w:bidi="ar-EG"/>
        </w:rPr>
        <w:lastRenderedPageBreak/>
        <w:t xml:space="preserve">مشروعات </w:t>
      </w:r>
      <w:r w:rsidR="005C241B" w:rsidRPr="005C241B">
        <w:rPr>
          <w:rFonts w:hint="cs"/>
          <w:b/>
          <w:bCs/>
          <w:sz w:val="40"/>
          <w:szCs w:val="40"/>
          <w:rtl/>
          <w:lang w:bidi="ar-EG"/>
        </w:rPr>
        <w:t>أجندة</w:t>
      </w:r>
      <w:r w:rsidRPr="00357D27">
        <w:rPr>
          <w:b/>
          <w:bCs/>
          <w:sz w:val="40"/>
          <w:szCs w:val="40"/>
          <w:rtl/>
          <w:lang w:bidi="ar-EG"/>
        </w:rPr>
        <w:t xml:space="preserve"> التنمية التي كانت قيد التنفيذ </w:t>
      </w:r>
      <w:proofErr w:type="gramStart"/>
      <w:r w:rsidRPr="00357D27">
        <w:rPr>
          <w:b/>
          <w:bCs/>
          <w:sz w:val="40"/>
          <w:szCs w:val="40"/>
          <w:rtl/>
          <w:lang w:bidi="ar-EG"/>
        </w:rPr>
        <w:t>في</w:t>
      </w:r>
      <w:proofErr w:type="gramEnd"/>
      <w:r w:rsidRPr="00357D27">
        <w:rPr>
          <w:b/>
          <w:bCs/>
          <w:sz w:val="40"/>
          <w:szCs w:val="40"/>
          <w:rtl/>
          <w:lang w:bidi="ar-EG"/>
        </w:rPr>
        <w:t xml:space="preserve"> عام 2016</w:t>
      </w:r>
    </w:p>
    <w:p w:rsidR="00357D27" w:rsidRPr="00357D27" w:rsidRDefault="00357D27" w:rsidP="007F38D1">
      <w:pPr>
        <w:pStyle w:val="NormalParaAR"/>
        <w:rPr>
          <w:sz w:val="40"/>
          <w:szCs w:val="40"/>
          <w:u w:val="single"/>
          <w:rtl/>
          <w:lang w:bidi="ar-EG"/>
        </w:rPr>
      </w:pPr>
      <w:proofErr w:type="gramStart"/>
      <w:r w:rsidRPr="00357D27">
        <w:rPr>
          <w:sz w:val="40"/>
          <w:szCs w:val="40"/>
          <w:u w:val="single"/>
          <w:rtl/>
          <w:lang w:bidi="ar-EG"/>
        </w:rPr>
        <w:t>مشروعات</w:t>
      </w:r>
      <w:proofErr w:type="gramEnd"/>
      <w:r w:rsidRPr="00357D27">
        <w:rPr>
          <w:sz w:val="40"/>
          <w:szCs w:val="40"/>
          <w:u w:val="single"/>
          <w:rtl/>
          <w:lang w:bidi="ar-EG"/>
        </w:rPr>
        <w:t xml:space="preserve"> قيد التنفيذ</w:t>
      </w:r>
    </w:p>
    <w:p w:rsidR="00357D27" w:rsidRDefault="00357D27" w:rsidP="00357D27">
      <w:pPr>
        <w:pStyle w:val="NormalParaAR"/>
        <w:rPr>
          <w:rtl/>
          <w:lang w:bidi="ar-EG"/>
        </w:rPr>
      </w:pPr>
      <w:r>
        <w:rPr>
          <w:rFonts w:hint="cs"/>
          <w:rtl/>
          <w:lang w:bidi="ar-EG"/>
        </w:rPr>
        <w:t>"1"</w:t>
      </w:r>
      <w:r>
        <w:rPr>
          <w:rtl/>
          <w:lang w:bidi="ar-EG"/>
        </w:rPr>
        <w:tab/>
      </w:r>
      <w:r w:rsidRPr="00357D27">
        <w:rPr>
          <w:rtl/>
          <w:lang w:bidi="ar-EG"/>
        </w:rPr>
        <w:t>تكوين الكفاءات في استعمال المعلومات التقنية والعلمية الملائمة لمجالات تكنولوجية محددة حلا لتحديات إنمائية محددة – المرحلة الثانية</w:t>
      </w:r>
      <w:r>
        <w:rPr>
          <w:rtl/>
          <w:lang w:bidi="ar-EG"/>
        </w:rPr>
        <w:br/>
      </w:r>
      <w:r w:rsidRPr="00357D27">
        <w:rPr>
          <w:cs/>
          <w:lang w:bidi="ar-EG"/>
        </w:rPr>
        <w:t>‎</w:t>
      </w:r>
      <w:r w:rsidRPr="00357D27">
        <w:rPr>
          <w:lang w:bidi="ar-EG"/>
        </w:rPr>
        <w:t>DA_19_30_31_03</w:t>
      </w:r>
      <w:r w:rsidRPr="00357D27">
        <w:rPr>
          <w:rtl/>
          <w:lang w:bidi="ar-EG"/>
        </w:rPr>
        <w:t xml:space="preserve"> </w:t>
      </w:r>
      <w:r>
        <w:rPr>
          <w:rtl/>
          <w:lang w:bidi="ar-EG"/>
        </w:rPr>
        <w:t>–</w:t>
      </w:r>
      <w:r>
        <w:rPr>
          <w:rFonts w:hint="cs"/>
          <w:rtl/>
          <w:lang w:bidi="ar-EG"/>
        </w:rPr>
        <w:t xml:space="preserve"> التوصيات 19 و30 و31</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1"/>
        <w:gridCol w:w="2708"/>
        <w:gridCol w:w="3677"/>
        <w:gridCol w:w="3082"/>
        <w:gridCol w:w="1719"/>
      </w:tblGrid>
      <w:tr w:rsidR="004F59B5" w:rsidRPr="00C71B8B" w:rsidTr="0050328B">
        <w:trPr>
          <w:trHeight w:val="645"/>
        </w:trPr>
        <w:tc>
          <w:tcPr>
            <w:tcW w:w="1258" w:type="pct"/>
            <w:tcBorders>
              <w:top w:val="single" w:sz="4" w:space="0" w:color="auto"/>
              <w:left w:val="single" w:sz="4" w:space="0" w:color="auto"/>
              <w:bottom w:val="single" w:sz="4" w:space="0" w:color="auto"/>
              <w:right w:val="single" w:sz="4" w:space="0" w:color="auto"/>
            </w:tcBorders>
            <w:shd w:val="clear" w:color="auto" w:fill="auto"/>
          </w:tcPr>
          <w:p w:rsidR="004F59B5" w:rsidRPr="00C71B8B" w:rsidRDefault="004F59B5" w:rsidP="0050328B">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وصف مقتضب للمشروع</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4F59B5" w:rsidRPr="00C71B8B" w:rsidRDefault="004F59B5" w:rsidP="0050328B">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وضع التنفيذ</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4F59B5" w:rsidRPr="00C71B8B" w:rsidRDefault="004F59B5" w:rsidP="0050328B">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أهداف المشروع</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4F59B5" w:rsidRPr="00C71B8B" w:rsidRDefault="004F59B5" w:rsidP="0050328B">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الإنجازات الرئيسية</w:t>
            </w:r>
          </w:p>
        </w:tc>
        <w:tc>
          <w:tcPr>
            <w:tcW w:w="575" w:type="pct"/>
            <w:tcBorders>
              <w:top w:val="single" w:sz="4" w:space="0" w:color="auto"/>
              <w:left w:val="single" w:sz="4" w:space="0" w:color="auto"/>
              <w:bottom w:val="single" w:sz="4" w:space="0" w:color="auto"/>
              <w:right w:val="single" w:sz="4" w:space="0" w:color="auto"/>
            </w:tcBorders>
            <w:shd w:val="clear" w:color="auto" w:fill="auto"/>
          </w:tcPr>
          <w:p w:rsidR="004F59B5" w:rsidRPr="00C71B8B" w:rsidRDefault="004F59B5" w:rsidP="0050328B">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النتائج</w:t>
            </w:r>
          </w:p>
        </w:tc>
      </w:tr>
      <w:tr w:rsidR="004F59B5" w:rsidRPr="00302742" w:rsidTr="0050328B">
        <w:trPr>
          <w:trHeight w:val="1871"/>
        </w:trPr>
        <w:tc>
          <w:tcPr>
            <w:tcW w:w="1258" w:type="pct"/>
            <w:tcBorders>
              <w:top w:val="single" w:sz="4" w:space="0" w:color="auto"/>
              <w:left w:val="single" w:sz="4" w:space="0" w:color="auto"/>
              <w:bottom w:val="single" w:sz="4" w:space="0" w:color="auto"/>
              <w:right w:val="single" w:sz="4" w:space="0" w:color="auto"/>
            </w:tcBorders>
            <w:shd w:val="clear" w:color="auto" w:fill="auto"/>
          </w:tcPr>
          <w:p w:rsidR="004F59B5" w:rsidRPr="00302742" w:rsidRDefault="004F59B5" w:rsidP="0050328B">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يتصدى المشروع لمشكلات التنمية في البلدان الأقل نموا</w:t>
            </w:r>
            <w:r w:rsidR="00D9458A">
              <w:rPr>
                <w:rFonts w:ascii="Arabic Typesetting" w:hAnsi="Arabic Typesetting" w:cs="Arabic Typesetting" w:hint="cs"/>
                <w:sz w:val="36"/>
                <w:szCs w:val="36"/>
                <w:rtl/>
              </w:rPr>
              <w:t>ً</w:t>
            </w:r>
            <w:r w:rsidRPr="00302742">
              <w:rPr>
                <w:rFonts w:ascii="Arabic Typesetting" w:hAnsi="Arabic Typesetting" w:cs="Arabic Typesetting"/>
                <w:sz w:val="36"/>
                <w:szCs w:val="36"/>
                <w:rtl/>
              </w:rPr>
              <w:t xml:space="preserve"> على أساس مجالات الاحتياج المحددة وفق خط</w:t>
            </w:r>
            <w:r>
              <w:rPr>
                <w:rFonts w:ascii="Arabic Typesetting" w:hAnsi="Arabic Typesetting" w:cs="Arabic Typesetting" w:hint="cs"/>
                <w:sz w:val="36"/>
                <w:szCs w:val="36"/>
                <w:rtl/>
              </w:rPr>
              <w:t>ط</w:t>
            </w:r>
            <w:r w:rsidRPr="00302742">
              <w:rPr>
                <w:rFonts w:ascii="Arabic Typesetting" w:hAnsi="Arabic Typesetting" w:cs="Arabic Typesetting"/>
                <w:sz w:val="36"/>
                <w:szCs w:val="36"/>
                <w:rtl/>
              </w:rPr>
              <w:t xml:space="preserve"> التنمية الوطنية</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ويهدف إلى المساهمة في تكوين الكفاءات الوطنية للبلدان الأقل نموا</w:t>
            </w:r>
            <w:r>
              <w:rPr>
                <w:rFonts w:ascii="Arabic Typesetting" w:hAnsi="Arabic Typesetting" w:cs="Arabic Typesetting" w:hint="cs"/>
                <w:sz w:val="36"/>
                <w:szCs w:val="36"/>
                <w:rtl/>
              </w:rPr>
              <w:t>ً</w:t>
            </w:r>
            <w:r w:rsidRPr="00302742">
              <w:rPr>
                <w:rFonts w:ascii="Arabic Typesetting" w:hAnsi="Arabic Typesetting" w:cs="Arabic Typesetting"/>
                <w:sz w:val="36"/>
                <w:szCs w:val="36"/>
                <w:rtl/>
              </w:rPr>
              <w:t xml:space="preserve"> لتحسين تسيير المعلومات التقنية والعلمية وإدارتها واستخدامها لكي تنشئ تلك البلدان قواعد التكنولوجيا المناسبة لها، وتحقق النمو وأهداف التنمية الوطنية عبر نقل المعرفة وتكوين الكفاءات، مع مراعاة</w:t>
            </w:r>
            <w:r w:rsidRPr="00302742">
              <w:rPr>
                <w:rFonts w:ascii="Arabic Typesetting" w:hAnsi="Arabic Typesetting" w:cs="Arabic Typesetting"/>
                <w:sz w:val="36"/>
                <w:szCs w:val="36"/>
              </w:rPr>
              <w:t xml:space="preserve"> </w:t>
            </w:r>
            <w:r w:rsidRPr="00302742">
              <w:rPr>
                <w:rFonts w:ascii="Arabic Typesetting" w:hAnsi="Arabic Typesetting" w:cs="Arabic Typesetting"/>
                <w:sz w:val="36"/>
                <w:szCs w:val="36"/>
                <w:rtl/>
              </w:rPr>
              <w:t>الانعكاسات الاجتماعية والثقافية والجنسانية لاستخدام التكنولوجيا من خلال التفاعل مع مجموعة من الخبراء والمنظمات الوطنية المركزية</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ويتوخى المشروع تحقيق نتائج مناسبة لقطاع معين في مجال احتياج معين في بلد ما، وسيكون ذلك وسيلة فعالة لمساعدة الحكومات والوكالات الوطنية للتنمية والمجتمعات والأفراد في جهود</w:t>
            </w:r>
            <w:r>
              <w:rPr>
                <w:rFonts w:ascii="Arabic Typesetting" w:hAnsi="Arabic Typesetting" w:cs="Arabic Typesetting" w:hint="cs"/>
                <w:sz w:val="36"/>
                <w:szCs w:val="36"/>
                <w:rtl/>
              </w:rPr>
              <w:t>هم</w:t>
            </w:r>
            <w:r w:rsidRPr="00302742">
              <w:rPr>
                <w:rFonts w:ascii="Arabic Typesetting" w:hAnsi="Arabic Typesetting" w:cs="Arabic Typesetting"/>
                <w:sz w:val="36"/>
                <w:szCs w:val="36"/>
                <w:rtl/>
              </w:rPr>
              <w:t xml:space="preserve"> الرامية إلى استخدام المعلومات العلمية وما </w:t>
            </w:r>
            <w:r w:rsidRPr="00302742">
              <w:rPr>
                <w:rFonts w:ascii="Arabic Typesetting" w:hAnsi="Arabic Typesetting" w:cs="Arabic Typesetting"/>
                <w:sz w:val="36"/>
                <w:szCs w:val="36"/>
                <w:rtl/>
              </w:rPr>
              <w:lastRenderedPageBreak/>
              <w:t>يتعلق بها من معلومات تقنية لأغراض التنمية</w:t>
            </w:r>
            <w:r w:rsidRPr="00302742">
              <w:rPr>
                <w:rFonts w:ascii="Arabic Typesetting" w:hAnsi="Arabic Typesetting" w:cs="Arabic Typesetting"/>
                <w:sz w:val="36"/>
                <w:szCs w:val="36"/>
              </w:rPr>
              <w:t>.</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4F59B5" w:rsidRPr="00302742" w:rsidRDefault="004F59B5" w:rsidP="0050328B">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lastRenderedPageBreak/>
              <w:t>قيد التنفيذ منذ يوليو 2014.</w:t>
            </w:r>
          </w:p>
          <w:p w:rsidR="004F59B5" w:rsidRPr="00302742" w:rsidRDefault="004F59B5" w:rsidP="0050328B">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ي</w:t>
            </w:r>
            <w:r w:rsidRPr="00302742">
              <w:rPr>
                <w:rFonts w:ascii="Arabic Typesetting" w:hAnsi="Arabic Typesetting" w:cs="Arabic Typesetting" w:hint="cs"/>
                <w:sz w:val="36"/>
                <w:szCs w:val="36"/>
                <w:rtl/>
              </w:rPr>
              <w:t>ُ</w:t>
            </w:r>
            <w:r w:rsidRPr="00302742">
              <w:rPr>
                <w:rFonts w:ascii="Arabic Typesetting" w:hAnsi="Arabic Typesetting" w:cs="Arabic Typesetting"/>
                <w:sz w:val="36"/>
                <w:szCs w:val="36"/>
                <w:rtl/>
              </w:rPr>
              <w:t>ستكمل في يوليو 2017.</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4F59B5" w:rsidRPr="00302742" w:rsidRDefault="004F59B5" w:rsidP="0050328B">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"1" تيسير زيادة استخدام المعلومات التقنية والعلمية الملائمة في تلبية الاحتياجات المحددة على الصعيد الوطني من أجل تحقيق أهداف التنمية؛</w:t>
            </w:r>
          </w:p>
          <w:p w:rsidR="004F59B5" w:rsidRPr="00302742" w:rsidRDefault="004F59B5" w:rsidP="0050328B">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"2" وتكوين كفاءات مؤسسية وطنية في استخدام المعلومات التقنية والعلمية من أجل سد الاحتياجات المحددة؛</w:t>
            </w:r>
          </w:p>
          <w:p w:rsidR="004F59B5" w:rsidRPr="00302742" w:rsidRDefault="004F59B5" w:rsidP="0050328B">
            <w:pPr>
              <w:bidi/>
              <w:spacing w:after="240" w:line="360" w:lineRule="exact"/>
              <w:rPr>
                <w:rFonts w:ascii="Arabic Typesetting" w:hAnsi="Arabic Typesetting" w:cs="Arabic Typesetting"/>
                <w:sz w:val="36"/>
                <w:szCs w:val="36"/>
                <w:rtl/>
                <w:lang w:bidi="ar-EG"/>
              </w:rPr>
            </w:pPr>
            <w:r w:rsidRPr="00302742">
              <w:rPr>
                <w:rFonts w:ascii="Arabic Typesetting" w:hAnsi="Arabic Typesetting" w:cs="Arabic Typesetting"/>
                <w:sz w:val="36"/>
                <w:szCs w:val="36"/>
                <w:rtl/>
              </w:rPr>
              <w:t xml:space="preserve">"3" وتنسيق </w:t>
            </w:r>
            <w:r w:rsidRPr="00302742">
              <w:rPr>
                <w:rFonts w:ascii="Arabic Typesetting" w:hAnsi="Arabic Typesetting" w:cs="Arabic Typesetting" w:hint="cs"/>
                <w:sz w:val="36"/>
                <w:szCs w:val="36"/>
                <w:rtl/>
              </w:rPr>
              <w:t>استخراج</w:t>
            </w:r>
            <w:r w:rsidRPr="00302742">
              <w:rPr>
                <w:rFonts w:ascii="Arabic Typesetting" w:hAnsi="Arabic Typesetting" w:cs="Arabic Typesetting"/>
                <w:sz w:val="36"/>
                <w:szCs w:val="36"/>
                <w:rtl/>
              </w:rPr>
              <w:t xml:space="preserve"> المعلومات التقنية والعلمية الملائمة وتوفير الدراية الفنية المناسبة في تلك المجالات التقنية لتنفيذ هذه التكنولوجيا بطريقة علمية وفعالة.</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4F59B5" w:rsidRDefault="004F59B5" w:rsidP="0050328B">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 xml:space="preserve">وقع الاختيار على </w:t>
            </w:r>
            <w:r w:rsidRPr="00161FDE">
              <w:rPr>
                <w:rFonts w:ascii="Arabic Typesetting" w:hAnsi="Arabic Typesetting" w:cs="Arabic Typesetting"/>
                <w:sz w:val="36"/>
                <w:szCs w:val="36"/>
                <w:rtl/>
              </w:rPr>
              <w:t>ثلاث</w:t>
            </w:r>
            <w:r>
              <w:rPr>
                <w:rFonts w:ascii="Arabic Typesetting" w:hAnsi="Arabic Typesetting" w:cs="Arabic Typesetting" w:hint="cs"/>
                <w:sz w:val="36"/>
                <w:szCs w:val="36"/>
                <w:rtl/>
              </w:rPr>
              <w:t>ة</w:t>
            </w:r>
            <w:r w:rsidRPr="00161FDE">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بلدان </w:t>
            </w:r>
            <w:r w:rsidRPr="00161FDE">
              <w:rPr>
                <w:rFonts w:ascii="Arabic Typesetting" w:hAnsi="Arabic Typesetting" w:cs="Arabic Typesetting"/>
                <w:sz w:val="36"/>
                <w:szCs w:val="36"/>
                <w:rtl/>
              </w:rPr>
              <w:t xml:space="preserve">مشاركة، </w:t>
            </w:r>
            <w:r>
              <w:rPr>
                <w:rFonts w:ascii="Arabic Typesetting" w:hAnsi="Arabic Typesetting" w:cs="Arabic Typesetting"/>
                <w:sz w:val="36"/>
                <w:szCs w:val="36"/>
                <w:rtl/>
              </w:rPr>
              <w:t>ه</w:t>
            </w:r>
            <w:r>
              <w:rPr>
                <w:rFonts w:ascii="Arabic Typesetting" w:hAnsi="Arabic Typesetting" w:cs="Arabic Typesetting" w:hint="cs"/>
                <w:sz w:val="36"/>
                <w:szCs w:val="36"/>
                <w:rtl/>
              </w:rPr>
              <w:t>ي</w:t>
            </w:r>
            <w:r w:rsidRPr="00161FDE">
              <w:rPr>
                <w:rFonts w:ascii="Arabic Typesetting" w:hAnsi="Arabic Typesetting" w:cs="Arabic Typesetting"/>
                <w:sz w:val="36"/>
                <w:szCs w:val="36"/>
                <w:rtl/>
              </w:rPr>
              <w:t xml:space="preserve"> إثيوبيا ورواندا وتنزانيا</w:t>
            </w:r>
            <w:r>
              <w:rPr>
                <w:rFonts w:ascii="Arabic Typesetting" w:hAnsi="Arabic Typesetting" w:cs="Arabic Typesetting" w:hint="cs"/>
                <w:sz w:val="36"/>
                <w:szCs w:val="36"/>
                <w:rtl/>
              </w:rPr>
              <w:t>،</w:t>
            </w:r>
            <w:r w:rsidRPr="00161FDE">
              <w:rPr>
                <w:rFonts w:ascii="Arabic Typesetting" w:hAnsi="Arabic Typesetting" w:cs="Arabic Typesetting"/>
                <w:sz w:val="36"/>
                <w:szCs w:val="36"/>
                <w:rtl/>
              </w:rPr>
              <w:t xml:space="preserve"> وفقا</w:t>
            </w:r>
            <w:r>
              <w:rPr>
                <w:rFonts w:ascii="Arabic Typesetting" w:hAnsi="Arabic Typesetting" w:cs="Arabic Typesetting" w:hint="cs"/>
                <w:sz w:val="36"/>
                <w:szCs w:val="36"/>
                <w:rtl/>
              </w:rPr>
              <w:t>ً</w:t>
            </w:r>
            <w:r w:rsidRPr="00161FDE">
              <w:rPr>
                <w:rFonts w:ascii="Arabic Typesetting" w:hAnsi="Arabic Typesetting" w:cs="Arabic Typesetting"/>
                <w:sz w:val="36"/>
                <w:szCs w:val="36"/>
                <w:rtl/>
              </w:rPr>
              <w:t xml:space="preserve"> لمعايير الاختيار الم</w:t>
            </w:r>
            <w:r>
              <w:rPr>
                <w:rFonts w:ascii="Arabic Typesetting" w:hAnsi="Arabic Typesetting" w:cs="Arabic Typesetting" w:hint="cs"/>
                <w:sz w:val="36"/>
                <w:szCs w:val="36"/>
                <w:rtl/>
              </w:rPr>
              <w:t>ُ</w:t>
            </w:r>
            <w:r w:rsidRPr="00161FDE">
              <w:rPr>
                <w:rFonts w:ascii="Arabic Typesetting" w:hAnsi="Arabic Typesetting" w:cs="Arabic Typesetting"/>
                <w:sz w:val="36"/>
                <w:szCs w:val="36"/>
                <w:rtl/>
              </w:rPr>
              <w:t>حد</w:t>
            </w:r>
            <w:r>
              <w:rPr>
                <w:rFonts w:ascii="Arabic Typesetting" w:hAnsi="Arabic Typesetting" w:cs="Arabic Typesetting" w:hint="cs"/>
                <w:sz w:val="36"/>
                <w:szCs w:val="36"/>
                <w:rtl/>
              </w:rPr>
              <w:t>َّ</w:t>
            </w:r>
            <w:r w:rsidRPr="00161FDE">
              <w:rPr>
                <w:rFonts w:ascii="Arabic Typesetting" w:hAnsi="Arabic Typesetting" w:cs="Arabic Typesetting"/>
                <w:sz w:val="36"/>
                <w:szCs w:val="36"/>
                <w:rtl/>
              </w:rPr>
              <w:t xml:space="preserve">دة </w:t>
            </w:r>
            <w:r>
              <w:rPr>
                <w:rFonts w:ascii="Arabic Typesetting" w:hAnsi="Arabic Typesetting" w:cs="Arabic Typesetting" w:hint="cs"/>
                <w:sz w:val="36"/>
                <w:szCs w:val="36"/>
                <w:rtl/>
              </w:rPr>
              <w:t xml:space="preserve">المنصوص عليها في </w:t>
            </w:r>
            <w:r w:rsidRPr="00161FDE">
              <w:rPr>
                <w:rFonts w:ascii="Arabic Typesetting" w:hAnsi="Arabic Typesetting" w:cs="Arabic Typesetting"/>
                <w:sz w:val="36"/>
                <w:szCs w:val="36"/>
                <w:rtl/>
              </w:rPr>
              <w:t>وثيقة المشروع (</w:t>
            </w:r>
            <w:r w:rsidRPr="00161FDE">
              <w:rPr>
                <w:rFonts w:ascii="Arabic Typesetting" w:hAnsi="Arabic Typesetting" w:cs="Arabic Typesetting"/>
                <w:sz w:val="36"/>
                <w:szCs w:val="36"/>
              </w:rPr>
              <w:t>CDIP/13/9</w:t>
            </w:r>
            <w:r w:rsidRPr="00161FDE">
              <w:rPr>
                <w:rFonts w:ascii="Arabic Typesetting" w:hAnsi="Arabic Typesetting" w:cs="Arabic Typesetting"/>
                <w:sz w:val="36"/>
                <w:szCs w:val="36"/>
                <w:rtl/>
              </w:rPr>
              <w:t>).</w:t>
            </w:r>
          </w:p>
          <w:p w:rsidR="004F59B5" w:rsidRDefault="004F59B5" w:rsidP="0050328B">
            <w:pPr>
              <w:bidi/>
              <w:spacing w:after="240" w:line="360" w:lineRule="exact"/>
              <w:rPr>
                <w:rFonts w:ascii="Arabic Typesetting" w:hAnsi="Arabic Typesetting" w:cs="Arabic Typesetting"/>
                <w:sz w:val="36"/>
                <w:szCs w:val="36"/>
                <w:rtl/>
                <w:lang w:bidi="ar-EG"/>
              </w:rPr>
            </w:pPr>
            <w:r w:rsidRPr="00A33D99">
              <w:rPr>
                <w:rFonts w:ascii="Arabic Typesetting" w:hAnsi="Arabic Typesetting" w:cs="Arabic Typesetting"/>
                <w:sz w:val="36"/>
                <w:szCs w:val="36"/>
                <w:rtl/>
                <w:lang w:bidi="ar-EG"/>
              </w:rPr>
              <w:t>أ</w:t>
            </w:r>
            <w:r>
              <w:rPr>
                <w:rFonts w:ascii="Arabic Typesetting" w:hAnsi="Arabic Typesetting" w:cs="Arabic Typesetting" w:hint="cs"/>
                <w:sz w:val="36"/>
                <w:szCs w:val="36"/>
                <w:rtl/>
                <w:lang w:bidi="ar-EG"/>
              </w:rPr>
              <w:t>ُ</w:t>
            </w:r>
            <w:r w:rsidRPr="00A33D99">
              <w:rPr>
                <w:rFonts w:ascii="Arabic Typesetting" w:hAnsi="Arabic Typesetting" w:cs="Arabic Typesetting"/>
                <w:sz w:val="36"/>
                <w:szCs w:val="36"/>
                <w:rtl/>
                <w:lang w:bidi="ar-EG"/>
              </w:rPr>
              <w:t>طلق المشروع في</w:t>
            </w:r>
            <w:r>
              <w:rPr>
                <w:rFonts w:ascii="Arabic Typesetting" w:hAnsi="Arabic Typesetting" w:cs="Arabic Typesetting" w:hint="cs"/>
                <w:sz w:val="36"/>
                <w:szCs w:val="36"/>
                <w:rtl/>
                <w:lang w:bidi="ar-EG"/>
              </w:rPr>
              <w:t xml:space="preserve"> ثلاثة بلدان </w:t>
            </w:r>
            <w:r w:rsidRPr="00A33D99">
              <w:rPr>
                <w:rFonts w:ascii="Arabic Typesetting" w:hAnsi="Arabic Typesetting" w:cs="Arabic Typesetting"/>
                <w:sz w:val="36"/>
                <w:szCs w:val="36"/>
                <w:rtl/>
                <w:lang w:bidi="ar-EG"/>
              </w:rPr>
              <w:t>خلال الاجتماعات التشاورية الوطنية التي ع</w:t>
            </w:r>
            <w:r>
              <w:rPr>
                <w:rFonts w:ascii="Arabic Typesetting" w:hAnsi="Arabic Typesetting" w:cs="Arabic Typesetting" w:hint="cs"/>
                <w:sz w:val="36"/>
                <w:szCs w:val="36"/>
                <w:rtl/>
                <w:lang w:bidi="ar-EG"/>
              </w:rPr>
              <w:t>ُ</w:t>
            </w:r>
            <w:r w:rsidRPr="00A33D99">
              <w:rPr>
                <w:rFonts w:ascii="Arabic Typesetting" w:hAnsi="Arabic Typesetting" w:cs="Arabic Typesetting"/>
                <w:sz w:val="36"/>
                <w:szCs w:val="36"/>
                <w:rtl/>
                <w:lang w:bidi="ar-EG"/>
              </w:rPr>
              <w:t>قدت في عاصم</w:t>
            </w:r>
            <w:r>
              <w:rPr>
                <w:rFonts w:ascii="Arabic Typesetting" w:hAnsi="Arabic Typesetting" w:cs="Arabic Typesetting" w:hint="cs"/>
                <w:sz w:val="36"/>
                <w:szCs w:val="36"/>
                <w:rtl/>
                <w:lang w:bidi="ar-EG"/>
              </w:rPr>
              <w:t>ة كل بلد من هذه البلدان</w:t>
            </w:r>
            <w:r w:rsidRPr="00A33D99">
              <w:rPr>
                <w:rFonts w:ascii="Arabic Typesetting" w:hAnsi="Arabic Typesetting" w:cs="Arabic Typesetting"/>
                <w:sz w:val="36"/>
                <w:szCs w:val="36"/>
                <w:rtl/>
                <w:lang w:bidi="ar-EG"/>
              </w:rPr>
              <w:t>.</w:t>
            </w:r>
          </w:p>
          <w:p w:rsidR="004F59B5" w:rsidRDefault="004F59B5" w:rsidP="0050328B">
            <w:pPr>
              <w:bidi/>
              <w:spacing w:after="240" w:line="360" w:lineRule="exact"/>
              <w:rPr>
                <w:rFonts w:ascii="Arabic Typesetting" w:hAnsi="Arabic Typesetting" w:cs="Arabic Typesetting"/>
                <w:sz w:val="36"/>
                <w:szCs w:val="36"/>
                <w:rtl/>
                <w:lang w:bidi="ar-EG"/>
              </w:rPr>
            </w:pPr>
            <w:r w:rsidRPr="00A33D99">
              <w:rPr>
                <w:rFonts w:ascii="Arabic Typesetting" w:hAnsi="Arabic Typesetting" w:cs="Arabic Typesetting"/>
                <w:sz w:val="36"/>
                <w:szCs w:val="36"/>
                <w:rtl/>
                <w:lang w:bidi="ar-EG"/>
              </w:rPr>
              <w:t>أ</w:t>
            </w:r>
            <w:r>
              <w:rPr>
                <w:rFonts w:ascii="Arabic Typesetting" w:hAnsi="Arabic Typesetting" w:cs="Arabic Typesetting" w:hint="cs"/>
                <w:sz w:val="36"/>
                <w:szCs w:val="36"/>
                <w:rtl/>
                <w:lang w:bidi="ar-EG"/>
              </w:rPr>
              <w:t>ُ</w:t>
            </w:r>
            <w:r w:rsidRPr="00A33D99">
              <w:rPr>
                <w:rFonts w:ascii="Arabic Typesetting" w:hAnsi="Arabic Typesetting" w:cs="Arabic Typesetting"/>
                <w:sz w:val="36"/>
                <w:szCs w:val="36"/>
                <w:rtl/>
                <w:lang w:bidi="ar-EG"/>
              </w:rPr>
              <w:t>نشئت</w:t>
            </w:r>
            <w:r>
              <w:rPr>
                <w:rFonts w:ascii="Arabic Typesetting" w:hAnsi="Arabic Typesetting" w:cs="Arabic Typesetting" w:hint="cs"/>
                <w:sz w:val="36"/>
                <w:szCs w:val="36"/>
                <w:rtl/>
                <w:lang w:bidi="ar-EG"/>
              </w:rPr>
              <w:t xml:space="preserve"> في البلدان الثلاثة أفرقة خبراء وطنية </w:t>
            </w:r>
            <w:r w:rsidRPr="00A33D99">
              <w:rPr>
                <w:rFonts w:ascii="Arabic Typesetting" w:hAnsi="Arabic Typesetting" w:cs="Arabic Typesetting"/>
                <w:sz w:val="36"/>
                <w:szCs w:val="36"/>
                <w:rtl/>
                <w:lang w:bidi="ar-EG"/>
              </w:rPr>
              <w:t>تتألف من أصحاب المص</w:t>
            </w:r>
            <w:r>
              <w:rPr>
                <w:rFonts w:ascii="Arabic Typesetting" w:hAnsi="Arabic Typesetting" w:cs="Arabic Typesetting" w:hint="cs"/>
                <w:sz w:val="36"/>
                <w:szCs w:val="36"/>
                <w:rtl/>
                <w:lang w:bidi="ar-EG"/>
              </w:rPr>
              <w:t>ا</w:t>
            </w:r>
            <w:r w:rsidRPr="00A33D99">
              <w:rPr>
                <w:rFonts w:ascii="Arabic Typesetting" w:hAnsi="Arabic Typesetting" w:cs="Arabic Typesetting"/>
                <w:sz w:val="36"/>
                <w:szCs w:val="36"/>
                <w:rtl/>
                <w:lang w:bidi="ar-EG"/>
              </w:rPr>
              <w:t>لح الرئيسيين لتنسيق تنفيذ المشروع.</w:t>
            </w:r>
          </w:p>
          <w:p w:rsidR="004F59B5" w:rsidRDefault="004F59B5" w:rsidP="0050328B">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وعيَّنت الأمانة </w:t>
            </w:r>
            <w:r w:rsidRPr="00374E49">
              <w:rPr>
                <w:rFonts w:ascii="Arabic Typesetting" w:hAnsi="Arabic Typesetting" w:cs="Arabic Typesetting"/>
                <w:sz w:val="36"/>
                <w:szCs w:val="36"/>
                <w:rtl/>
                <w:lang w:bidi="ar-EG"/>
              </w:rPr>
              <w:t>مستشار</w:t>
            </w:r>
            <w:r>
              <w:rPr>
                <w:rFonts w:ascii="Arabic Typesetting" w:hAnsi="Arabic Typesetting" w:cs="Arabic Typesetting" w:hint="cs"/>
                <w:sz w:val="36"/>
                <w:szCs w:val="36"/>
                <w:rtl/>
                <w:lang w:bidi="ar-EG"/>
              </w:rPr>
              <w:t>ي</w:t>
            </w:r>
            <w:r w:rsidRPr="00374E49">
              <w:rPr>
                <w:rFonts w:ascii="Arabic Typesetting" w:hAnsi="Arabic Typesetting" w:cs="Arabic Typesetting"/>
                <w:sz w:val="36"/>
                <w:szCs w:val="36"/>
                <w:rtl/>
                <w:lang w:bidi="ar-EG"/>
              </w:rPr>
              <w:t>ن دولي</w:t>
            </w:r>
            <w:r>
              <w:rPr>
                <w:rFonts w:ascii="Arabic Typesetting" w:hAnsi="Arabic Typesetting" w:cs="Arabic Typesetting" w:hint="cs"/>
                <w:sz w:val="36"/>
                <w:szCs w:val="36"/>
                <w:rtl/>
                <w:lang w:bidi="ar-EG"/>
              </w:rPr>
              <w:t>ي</w:t>
            </w:r>
            <w:r w:rsidRPr="00374E49">
              <w:rPr>
                <w:rFonts w:ascii="Arabic Typesetting" w:hAnsi="Arabic Typesetting" w:cs="Arabic Typesetting"/>
                <w:sz w:val="36"/>
                <w:szCs w:val="36"/>
                <w:rtl/>
                <w:lang w:bidi="ar-EG"/>
              </w:rPr>
              <w:t>ن ووطني</w:t>
            </w:r>
            <w:r>
              <w:rPr>
                <w:rFonts w:ascii="Arabic Typesetting" w:hAnsi="Arabic Typesetting" w:cs="Arabic Typesetting" w:hint="cs"/>
                <w:sz w:val="36"/>
                <w:szCs w:val="36"/>
                <w:rtl/>
                <w:lang w:bidi="ar-EG"/>
              </w:rPr>
              <w:t>ي</w:t>
            </w:r>
            <w:r w:rsidRPr="00374E49">
              <w:rPr>
                <w:rFonts w:ascii="Arabic Typesetting" w:hAnsi="Arabic Typesetting" w:cs="Arabic Typesetting"/>
                <w:sz w:val="36"/>
                <w:szCs w:val="36"/>
                <w:rtl/>
                <w:lang w:bidi="ar-EG"/>
              </w:rPr>
              <w:t>ن.</w:t>
            </w:r>
          </w:p>
          <w:p w:rsidR="00056DBE" w:rsidRDefault="00056DBE" w:rsidP="00056DBE">
            <w:pPr>
              <w:bidi/>
              <w:spacing w:after="240" w:line="360" w:lineRule="exact"/>
              <w:rPr>
                <w:rFonts w:ascii="Arabic Typesetting" w:hAnsi="Arabic Typesetting" w:cs="Arabic Typesetting"/>
                <w:sz w:val="36"/>
                <w:szCs w:val="36"/>
                <w:rtl/>
                <w:lang w:bidi="ar-EG"/>
              </w:rPr>
            </w:pPr>
            <w:r w:rsidRPr="00056DBE">
              <w:rPr>
                <w:rFonts w:ascii="Arabic Typesetting" w:hAnsi="Arabic Typesetting" w:cs="Arabic Typesetting"/>
                <w:sz w:val="36"/>
                <w:szCs w:val="36"/>
                <w:rtl/>
                <w:lang w:bidi="ar-EG"/>
              </w:rPr>
              <w:lastRenderedPageBreak/>
              <w:t>أ</w:t>
            </w:r>
            <w:r>
              <w:rPr>
                <w:rFonts w:ascii="Arabic Typesetting" w:hAnsi="Arabic Typesetting" w:cs="Arabic Typesetting" w:hint="cs"/>
                <w:sz w:val="36"/>
                <w:szCs w:val="36"/>
                <w:rtl/>
                <w:lang w:bidi="ar-EG"/>
              </w:rPr>
              <w:t>ُ</w:t>
            </w:r>
            <w:r w:rsidRPr="00056DBE">
              <w:rPr>
                <w:rFonts w:ascii="Arabic Typesetting" w:hAnsi="Arabic Typesetting" w:cs="Arabic Typesetting"/>
                <w:sz w:val="36"/>
                <w:szCs w:val="36"/>
                <w:rtl/>
                <w:lang w:bidi="ar-EG"/>
              </w:rPr>
              <w:t>حرز تقدم في تحديد الاحتياجات في البلدان الثلاثة المستفيدة، وأ</w:t>
            </w:r>
            <w:r>
              <w:rPr>
                <w:rFonts w:ascii="Arabic Typesetting" w:hAnsi="Arabic Typesetting" w:cs="Arabic Typesetting" w:hint="cs"/>
                <w:sz w:val="36"/>
                <w:szCs w:val="36"/>
                <w:rtl/>
                <w:lang w:bidi="ar-EG"/>
              </w:rPr>
              <w:t>ُ</w:t>
            </w:r>
            <w:r w:rsidRPr="00056DBE">
              <w:rPr>
                <w:rFonts w:ascii="Arabic Typesetting" w:hAnsi="Arabic Typesetting" w:cs="Arabic Typesetting"/>
                <w:sz w:val="36"/>
                <w:szCs w:val="36"/>
                <w:rtl/>
                <w:lang w:bidi="ar-EG"/>
              </w:rPr>
              <w:t>ع</w:t>
            </w:r>
            <w:r>
              <w:rPr>
                <w:rFonts w:ascii="Arabic Typesetting" w:hAnsi="Arabic Typesetting" w:cs="Arabic Typesetting" w:hint="cs"/>
                <w:sz w:val="36"/>
                <w:szCs w:val="36"/>
                <w:rtl/>
                <w:lang w:bidi="ar-EG"/>
              </w:rPr>
              <w:t>ِ</w:t>
            </w:r>
            <w:r w:rsidRPr="00056DBE">
              <w:rPr>
                <w:rFonts w:ascii="Arabic Typesetting" w:hAnsi="Arabic Typesetting" w:cs="Arabic Typesetting"/>
                <w:sz w:val="36"/>
                <w:szCs w:val="36"/>
                <w:rtl/>
                <w:lang w:bidi="ar-EG"/>
              </w:rPr>
              <w:t>د</w:t>
            </w:r>
            <w:r>
              <w:rPr>
                <w:rFonts w:ascii="Arabic Typesetting" w:hAnsi="Arabic Typesetting" w:cs="Arabic Typesetting" w:hint="cs"/>
                <w:sz w:val="36"/>
                <w:szCs w:val="36"/>
                <w:rtl/>
                <w:lang w:bidi="ar-EG"/>
              </w:rPr>
              <w:t>َّ</w:t>
            </w:r>
            <w:r w:rsidRPr="00056DBE">
              <w:rPr>
                <w:rFonts w:ascii="Arabic Typesetting" w:hAnsi="Arabic Typesetting" w:cs="Arabic Typesetting"/>
                <w:sz w:val="36"/>
                <w:szCs w:val="36"/>
                <w:rtl/>
                <w:lang w:bidi="ar-EG"/>
              </w:rPr>
              <w:t xml:space="preserve"> طلب بحث </w:t>
            </w:r>
            <w:r>
              <w:rPr>
                <w:rFonts w:ascii="Arabic Typesetting" w:hAnsi="Arabic Typesetting" w:cs="Arabic Typesetting" w:hint="cs"/>
                <w:sz w:val="36"/>
                <w:szCs w:val="36"/>
                <w:rtl/>
                <w:lang w:bidi="ar-EG"/>
              </w:rPr>
              <w:t xml:space="preserve">في </w:t>
            </w:r>
            <w:r w:rsidRPr="00056DBE">
              <w:rPr>
                <w:rFonts w:ascii="Arabic Typesetting" w:hAnsi="Arabic Typesetting" w:cs="Arabic Typesetting"/>
                <w:sz w:val="36"/>
                <w:szCs w:val="36"/>
                <w:rtl/>
                <w:lang w:bidi="ar-EG"/>
              </w:rPr>
              <w:t>البراءات لكل مجال من مجالات الاحتياجات التكنولوجية الستة المحددة.</w:t>
            </w:r>
          </w:p>
          <w:p w:rsidR="004F59B5" w:rsidRPr="00302742" w:rsidRDefault="00A11FAA" w:rsidP="005E4211">
            <w:pPr>
              <w:bidi/>
              <w:spacing w:after="240" w:line="360" w:lineRule="exact"/>
              <w:rPr>
                <w:rFonts w:ascii="Arabic Typesetting" w:hAnsi="Arabic Typesetting" w:cs="Arabic Typesetting"/>
                <w:sz w:val="36"/>
                <w:szCs w:val="36"/>
                <w:lang w:bidi="ar-EG"/>
              </w:rPr>
            </w:pPr>
            <w:r w:rsidRPr="00A11FAA">
              <w:rPr>
                <w:rFonts w:ascii="Arabic Typesetting" w:hAnsi="Arabic Typesetting" w:cs="Arabic Typesetting"/>
                <w:sz w:val="36"/>
                <w:szCs w:val="36"/>
                <w:rtl/>
                <w:lang w:bidi="ar-EG"/>
              </w:rPr>
              <w:t>وعُقدت اجتماعات لتكوين الكفاءات التكنولوجية في البلدان المستفيدة وشملت التعاون مع مؤسسات وطنية أخرى ومنها الجامعات التي ركزت على فوائد الانتفاع بالمعلومات العلمية والتقنية في تكوين الكفاءات التكنولوجية.</w:t>
            </w:r>
          </w:p>
        </w:tc>
        <w:tc>
          <w:tcPr>
            <w:tcW w:w="575" w:type="pct"/>
            <w:tcBorders>
              <w:top w:val="single" w:sz="4" w:space="0" w:color="auto"/>
              <w:left w:val="single" w:sz="4" w:space="0" w:color="auto"/>
              <w:bottom w:val="single" w:sz="4" w:space="0" w:color="auto"/>
              <w:right w:val="single" w:sz="4" w:space="0" w:color="auto"/>
            </w:tcBorders>
            <w:shd w:val="clear" w:color="auto" w:fill="auto"/>
          </w:tcPr>
          <w:p w:rsidR="004F59B5" w:rsidRPr="00302742" w:rsidRDefault="004F59B5" w:rsidP="0050328B">
            <w:pPr>
              <w:bidi/>
              <w:spacing w:after="240" w:line="360" w:lineRule="exact"/>
              <w:rPr>
                <w:rFonts w:ascii="Arabic Typesetting" w:hAnsi="Arabic Typesetting" w:cs="Arabic Typesetting"/>
                <w:sz w:val="36"/>
                <w:szCs w:val="36"/>
              </w:rPr>
            </w:pPr>
          </w:p>
        </w:tc>
      </w:tr>
    </w:tbl>
    <w:p w:rsidR="00357D27" w:rsidRPr="004F59B5" w:rsidRDefault="00357D27" w:rsidP="00357D27">
      <w:pPr>
        <w:pStyle w:val="NormalParaAR"/>
        <w:rPr>
          <w:rtl/>
          <w:lang w:bidi="ar-EG"/>
        </w:rPr>
      </w:pPr>
    </w:p>
    <w:p w:rsidR="003F31E0" w:rsidRDefault="003F31E0">
      <w:pPr>
        <w:rPr>
          <w:rFonts w:ascii="Arabic Typesetting" w:hAnsi="Arabic Typesetting" w:cs="Arabic Typesetting"/>
          <w:sz w:val="36"/>
          <w:szCs w:val="36"/>
          <w:rtl/>
          <w:lang w:bidi="ar-EG"/>
        </w:rPr>
      </w:pPr>
      <w:r>
        <w:rPr>
          <w:rtl/>
          <w:lang w:bidi="ar-EG"/>
        </w:rPr>
        <w:br w:type="page"/>
      </w:r>
    </w:p>
    <w:p w:rsidR="00001F33" w:rsidRDefault="00001F33" w:rsidP="00FA6AF0">
      <w:pPr>
        <w:pStyle w:val="NormalParaAR"/>
        <w:keepNext/>
        <w:rPr>
          <w:lang w:bidi="ar-EG"/>
        </w:rPr>
      </w:pPr>
      <w:r>
        <w:rPr>
          <w:rtl/>
          <w:lang w:bidi="ar-EG"/>
        </w:rPr>
        <w:lastRenderedPageBreak/>
        <w:t>"2"</w:t>
      </w:r>
      <w:r>
        <w:rPr>
          <w:rtl/>
          <w:lang w:bidi="ar-EG"/>
        </w:rPr>
        <w:tab/>
      </w:r>
      <w:proofErr w:type="gramStart"/>
      <w:r>
        <w:rPr>
          <w:rtl/>
          <w:lang w:bidi="ar-EG"/>
        </w:rPr>
        <w:t>الملكية</w:t>
      </w:r>
      <w:proofErr w:type="gramEnd"/>
      <w:r>
        <w:rPr>
          <w:rtl/>
          <w:lang w:bidi="ar-EG"/>
        </w:rPr>
        <w:t xml:space="preserve"> الفكرية والتنمية الاقتصادية والاجتماعية – المرحلة الثانية</w:t>
      </w:r>
    </w:p>
    <w:p w:rsidR="00001F33" w:rsidRDefault="00001F33" w:rsidP="00FA6AF0">
      <w:pPr>
        <w:pStyle w:val="NormalParaAR"/>
        <w:keepNext/>
        <w:rPr>
          <w:rtl/>
          <w:lang w:bidi="ar-EG"/>
        </w:rPr>
      </w:pPr>
      <w:r>
        <w:rPr>
          <w:lang w:bidi="ar-EG"/>
        </w:rPr>
        <w:t>DA_35_37_02</w:t>
      </w:r>
      <w:r>
        <w:rPr>
          <w:rtl/>
          <w:lang w:bidi="ar-EG"/>
        </w:rPr>
        <w:t xml:space="preserve"> - التوصيتان 35 و37</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9"/>
        <w:gridCol w:w="3396"/>
        <w:gridCol w:w="3677"/>
        <w:gridCol w:w="3082"/>
        <w:gridCol w:w="1713"/>
      </w:tblGrid>
      <w:tr w:rsidR="00FA6AF0" w:rsidRPr="00C71B8B" w:rsidTr="0050328B">
        <w:tc>
          <w:tcPr>
            <w:tcW w:w="1030" w:type="pct"/>
            <w:tcBorders>
              <w:top w:val="single" w:sz="4" w:space="0" w:color="auto"/>
              <w:left w:val="single" w:sz="4" w:space="0" w:color="auto"/>
              <w:bottom w:val="single" w:sz="4" w:space="0" w:color="auto"/>
              <w:right w:val="single" w:sz="4" w:space="0" w:color="auto"/>
            </w:tcBorders>
            <w:shd w:val="clear" w:color="auto" w:fill="auto"/>
          </w:tcPr>
          <w:p w:rsidR="00FA6AF0" w:rsidRPr="00C71B8B" w:rsidRDefault="00FA6AF0" w:rsidP="0050328B">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وصف مقتضب للمشروع</w:t>
            </w:r>
          </w:p>
        </w:tc>
        <w:tc>
          <w:tcPr>
            <w:tcW w:w="1136" w:type="pct"/>
            <w:tcBorders>
              <w:top w:val="single" w:sz="4" w:space="0" w:color="auto"/>
              <w:left w:val="single" w:sz="4" w:space="0" w:color="auto"/>
              <w:bottom w:val="single" w:sz="4" w:space="0" w:color="auto"/>
              <w:right w:val="single" w:sz="4" w:space="0" w:color="auto"/>
            </w:tcBorders>
            <w:shd w:val="clear" w:color="auto" w:fill="auto"/>
          </w:tcPr>
          <w:p w:rsidR="00FA6AF0" w:rsidRPr="00C71B8B" w:rsidRDefault="00FA6AF0" w:rsidP="0050328B">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وضع التنفيذ</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FA6AF0" w:rsidRPr="00C71B8B" w:rsidRDefault="00FA6AF0" w:rsidP="0050328B">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أهداف المشروع</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FA6AF0" w:rsidRPr="00C71B8B" w:rsidRDefault="00FA6AF0" w:rsidP="0050328B">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الإنجازات الرئيسية</w:t>
            </w:r>
          </w:p>
        </w:tc>
        <w:tc>
          <w:tcPr>
            <w:tcW w:w="573" w:type="pct"/>
            <w:tcBorders>
              <w:top w:val="single" w:sz="4" w:space="0" w:color="auto"/>
              <w:left w:val="single" w:sz="4" w:space="0" w:color="auto"/>
              <w:bottom w:val="single" w:sz="4" w:space="0" w:color="auto"/>
              <w:right w:val="single" w:sz="4" w:space="0" w:color="auto"/>
            </w:tcBorders>
            <w:shd w:val="clear" w:color="auto" w:fill="auto"/>
          </w:tcPr>
          <w:p w:rsidR="00FA6AF0" w:rsidRPr="00C71B8B" w:rsidRDefault="00FA6AF0" w:rsidP="0050328B">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النتائج</w:t>
            </w:r>
          </w:p>
        </w:tc>
      </w:tr>
      <w:tr w:rsidR="00FA6AF0" w:rsidRPr="00302742" w:rsidTr="0050328B">
        <w:tc>
          <w:tcPr>
            <w:tcW w:w="1030" w:type="pct"/>
            <w:tcBorders>
              <w:top w:val="single" w:sz="4" w:space="0" w:color="auto"/>
              <w:left w:val="single" w:sz="4" w:space="0" w:color="auto"/>
              <w:bottom w:val="single" w:sz="4" w:space="0" w:color="auto"/>
              <w:right w:val="single" w:sz="4" w:space="0" w:color="auto"/>
            </w:tcBorders>
            <w:shd w:val="clear" w:color="auto" w:fill="auto"/>
          </w:tcPr>
          <w:p w:rsidR="00FA6AF0" w:rsidRDefault="00FA6AF0" w:rsidP="0050328B">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هذا المشروع هو متابعة لمشروع "الملكية الفكرية والتنمية الاقتصادية والاجتماعية</w:t>
            </w:r>
            <w:r w:rsidRPr="00302742">
              <w:rPr>
                <w:rFonts w:ascii="Arabic Typesetting" w:hAnsi="Arabic Typesetting" w:cs="Arabic Typesetting"/>
                <w:sz w:val="36"/>
                <w:szCs w:val="36"/>
              </w:rPr>
              <w:t>"</w:t>
            </w:r>
            <w:r>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Pr>
              <w:t>(CDIP/5/7 Rev.</w:t>
            </w:r>
            <w:r>
              <w:rPr>
                <w:rFonts w:ascii="Arabic Typesetting" w:hAnsi="Arabic Typesetting" w:cs="Arabic Typesetting"/>
                <w:sz w:val="36"/>
                <w:szCs w:val="36"/>
              </w:rPr>
              <w:t xml:space="preserve"> 1</w:t>
            </w:r>
            <w:r>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tl/>
              </w:rPr>
              <w:t>المستكمل في نهاية 2013</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وسيظل مشروعا </w:t>
            </w:r>
            <w:proofErr w:type="spellStart"/>
            <w:r w:rsidRPr="00302742">
              <w:rPr>
                <w:rFonts w:ascii="Arabic Typesetting" w:hAnsi="Arabic Typesetting" w:cs="Arabic Typesetting"/>
                <w:sz w:val="36"/>
                <w:szCs w:val="36"/>
                <w:rtl/>
              </w:rPr>
              <w:t>إطاريا</w:t>
            </w:r>
            <w:r>
              <w:rPr>
                <w:rFonts w:ascii="Arabic Typesetting" w:hAnsi="Arabic Typesetting" w:cs="Arabic Typesetting" w:hint="cs"/>
                <w:sz w:val="36"/>
                <w:szCs w:val="36"/>
                <w:rtl/>
              </w:rPr>
              <w:t>ً</w:t>
            </w:r>
            <w:proofErr w:type="spellEnd"/>
            <w:r w:rsidRPr="00302742">
              <w:rPr>
                <w:rFonts w:ascii="Arabic Typesetting" w:hAnsi="Arabic Typesetting" w:cs="Arabic Typesetting"/>
                <w:sz w:val="36"/>
                <w:szCs w:val="36"/>
                <w:rtl/>
              </w:rPr>
              <w:t xml:space="preserve"> للدراسات الوطنية والإقليمية التي تسعى إلى سد الفجوة المعرفية التي تواجه واضعي السياسات في تصميم وتنفيذ نظام للملكية الفكرية ينهض بالتنمية</w:t>
            </w:r>
            <w:r>
              <w:rPr>
                <w:rFonts w:ascii="Arabic Typesetting" w:hAnsi="Arabic Typesetting" w:cs="Arabic Typesetting"/>
                <w:sz w:val="36"/>
                <w:szCs w:val="36"/>
                <w:rtl/>
              </w:rPr>
              <w:t>.</w:t>
            </w:r>
          </w:p>
          <w:p w:rsidR="00FA6AF0" w:rsidRPr="00302742" w:rsidRDefault="00FA6AF0" w:rsidP="0050328B">
            <w:pPr>
              <w:bidi/>
              <w:spacing w:after="240" w:line="360" w:lineRule="exact"/>
              <w:rPr>
                <w:rFonts w:ascii="Arabic Typesetting" w:hAnsi="Arabic Typesetting" w:cs="Arabic Typesetting"/>
                <w:sz w:val="36"/>
                <w:szCs w:val="36"/>
              </w:rPr>
            </w:pPr>
          </w:p>
        </w:tc>
        <w:tc>
          <w:tcPr>
            <w:tcW w:w="1136" w:type="pct"/>
            <w:tcBorders>
              <w:top w:val="single" w:sz="4" w:space="0" w:color="auto"/>
              <w:left w:val="single" w:sz="4" w:space="0" w:color="auto"/>
              <w:bottom w:val="single" w:sz="4" w:space="0" w:color="auto"/>
              <w:right w:val="single" w:sz="4" w:space="0" w:color="auto"/>
            </w:tcBorders>
            <w:shd w:val="clear" w:color="auto" w:fill="auto"/>
          </w:tcPr>
          <w:p w:rsidR="00FA6AF0" w:rsidRPr="00302742" w:rsidRDefault="00FA6AF0" w:rsidP="0050328B">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قيد التنفيذ منذ يناير 2015.</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FA6AF0" w:rsidRPr="00302742" w:rsidRDefault="00FA6AF0" w:rsidP="0050328B">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تحسين فهم الآثار الاجتماعية والاقتصادية المترتبة على حماية الملكية الفكرية وعملية أكثر استنارة في اتخاذ القرارات.</w:t>
            </w:r>
          </w:p>
          <w:p w:rsidR="00FA6AF0" w:rsidRPr="00302742" w:rsidRDefault="00FA6AF0" w:rsidP="0050328B">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وللمشروع هدف جانبي هو تكوين كفاءات تحليلية في البلدان النامية التي تقل فيها الدراسات الاقتصادية المنجزة في مجال الملكية الفكرية حتى اليوم.</w:t>
            </w:r>
          </w:p>
          <w:p w:rsidR="00FA6AF0" w:rsidRPr="00302742" w:rsidRDefault="00FA6AF0" w:rsidP="0050328B">
            <w:pPr>
              <w:bidi/>
              <w:spacing w:after="240" w:line="360" w:lineRule="exact"/>
              <w:rPr>
                <w:rFonts w:ascii="Arabic Typesetting" w:hAnsi="Arabic Typesetting" w:cs="Arabic Typesetting"/>
                <w:sz w:val="36"/>
                <w:szCs w:val="36"/>
                <w:rtl/>
                <w:lang w:bidi="ar-EG"/>
              </w:rPr>
            </w:pPr>
            <w:r w:rsidRPr="00302742">
              <w:rPr>
                <w:rFonts w:ascii="Arabic Typesetting" w:hAnsi="Arabic Typesetting" w:cs="Arabic Typesetting"/>
                <w:sz w:val="36"/>
                <w:szCs w:val="36"/>
                <w:rtl/>
              </w:rPr>
              <w:t>ويستهدف المشروع أساسا واضعي السياسات ومستشاريهم، رغم أن الجهات المستفيدة الأخرى تشمل المنظمات غير الحكومية وخبراء الاقتصاد والجمهور عام</w:t>
            </w:r>
            <w:r>
              <w:rPr>
                <w:rFonts w:ascii="Arabic Typesetting" w:hAnsi="Arabic Typesetting" w:cs="Arabic Typesetting" w:hint="cs"/>
                <w:sz w:val="36"/>
                <w:szCs w:val="36"/>
                <w:rtl/>
              </w:rPr>
              <w:t>ةً</w:t>
            </w:r>
            <w:r w:rsidRPr="00302742">
              <w:rPr>
                <w:rFonts w:ascii="Arabic Typesetting" w:hAnsi="Arabic Typesetting" w:cs="Arabic Typesetting"/>
                <w:sz w:val="36"/>
                <w:szCs w:val="36"/>
                <w:rtl/>
              </w:rPr>
              <w:t>.</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FA6AF0" w:rsidRDefault="00FA6AF0" w:rsidP="00000E03">
            <w:pPr>
              <w:bidi/>
              <w:spacing w:after="240" w:line="360" w:lineRule="exact"/>
              <w:rPr>
                <w:rFonts w:ascii="Arabic Typesetting" w:hAnsi="Arabic Typesetting" w:cs="Arabic Typesetting"/>
                <w:sz w:val="36"/>
                <w:szCs w:val="36"/>
                <w:rtl/>
              </w:rPr>
            </w:pPr>
            <w:r w:rsidRPr="00904CAD">
              <w:rPr>
                <w:rFonts w:ascii="Arabic Typesetting" w:hAnsi="Arabic Typesetting" w:cs="Arabic Typesetting"/>
                <w:sz w:val="36"/>
                <w:szCs w:val="36"/>
                <w:rtl/>
              </w:rPr>
              <w:t>أ</w:t>
            </w:r>
            <w:r>
              <w:rPr>
                <w:rFonts w:ascii="Arabic Typesetting" w:hAnsi="Arabic Typesetting" w:cs="Arabic Typesetting" w:hint="cs"/>
                <w:sz w:val="36"/>
                <w:szCs w:val="36"/>
                <w:rtl/>
              </w:rPr>
              <w:t>ُ</w:t>
            </w:r>
            <w:r w:rsidRPr="00904CAD">
              <w:rPr>
                <w:rFonts w:ascii="Arabic Typesetting" w:hAnsi="Arabic Typesetting" w:cs="Arabic Typesetting"/>
                <w:sz w:val="36"/>
                <w:szCs w:val="36"/>
                <w:rtl/>
              </w:rPr>
              <w:t>جر</w:t>
            </w:r>
            <w:r w:rsidR="00000E03">
              <w:rPr>
                <w:rFonts w:ascii="Arabic Typesetting" w:hAnsi="Arabic Typesetting" w:cs="Arabic Typesetting" w:hint="cs"/>
                <w:sz w:val="36"/>
                <w:szCs w:val="36"/>
                <w:rtl/>
              </w:rPr>
              <w:t>ي</w:t>
            </w:r>
            <w:r w:rsidRPr="00904CAD">
              <w:rPr>
                <w:rFonts w:ascii="Arabic Typesetting" w:hAnsi="Arabic Typesetting" w:cs="Arabic Typesetting"/>
                <w:sz w:val="36"/>
                <w:szCs w:val="36"/>
                <w:rtl/>
              </w:rPr>
              <w:t>ت دراس</w:t>
            </w:r>
            <w:r>
              <w:rPr>
                <w:rFonts w:ascii="Arabic Typesetting" w:hAnsi="Arabic Typesetting" w:cs="Arabic Typesetting" w:hint="cs"/>
                <w:sz w:val="36"/>
                <w:szCs w:val="36"/>
                <w:rtl/>
              </w:rPr>
              <w:t>ا</w:t>
            </w:r>
            <w:r w:rsidR="00000E03">
              <w:rPr>
                <w:rFonts w:ascii="Arabic Typesetting" w:hAnsi="Arabic Typesetting" w:cs="Arabic Typesetting" w:hint="cs"/>
                <w:sz w:val="36"/>
                <w:szCs w:val="36"/>
                <w:rtl/>
              </w:rPr>
              <w:t>ت</w:t>
            </w:r>
            <w:r w:rsidRPr="00904CAD">
              <w:rPr>
                <w:rFonts w:ascii="Arabic Typesetting" w:hAnsi="Arabic Typesetting" w:cs="Arabic Typesetting"/>
                <w:sz w:val="36"/>
                <w:szCs w:val="36"/>
                <w:rtl/>
              </w:rPr>
              <w:t xml:space="preserve"> جديد</w:t>
            </w:r>
            <w:r w:rsidR="00000E03">
              <w:rPr>
                <w:rFonts w:ascii="Arabic Typesetting" w:hAnsi="Arabic Typesetting" w:cs="Arabic Typesetting" w:hint="cs"/>
                <w:sz w:val="36"/>
                <w:szCs w:val="36"/>
                <w:rtl/>
              </w:rPr>
              <w:t>ة</w:t>
            </w:r>
            <w:r w:rsidRPr="00904CAD">
              <w:rPr>
                <w:rFonts w:ascii="Arabic Typesetting" w:hAnsi="Arabic Typesetting" w:cs="Arabic Typesetting"/>
                <w:sz w:val="36"/>
                <w:szCs w:val="36"/>
                <w:rtl/>
              </w:rPr>
              <w:t xml:space="preserve"> في كولومبيا وبولندا</w:t>
            </w:r>
            <w:r w:rsidR="00000E03">
              <w:rPr>
                <w:rFonts w:ascii="Arabic Typesetting" w:hAnsi="Arabic Typesetting" w:cs="Arabic Typesetting" w:hint="cs"/>
                <w:sz w:val="36"/>
                <w:szCs w:val="36"/>
                <w:rtl/>
              </w:rPr>
              <w:t xml:space="preserve"> وتايلند والفلبين</w:t>
            </w:r>
            <w:r>
              <w:rPr>
                <w:rFonts w:ascii="Arabic Typesetting" w:hAnsi="Arabic Typesetting" w:cs="Arabic Typesetting" w:hint="cs"/>
                <w:sz w:val="36"/>
                <w:szCs w:val="36"/>
                <w:rtl/>
              </w:rPr>
              <w:t>؛</w:t>
            </w:r>
            <w:r w:rsidRPr="00904CAD">
              <w:rPr>
                <w:rFonts w:ascii="Arabic Typesetting" w:hAnsi="Arabic Typesetting" w:cs="Arabic Typesetting"/>
                <w:sz w:val="36"/>
                <w:szCs w:val="36"/>
                <w:rtl/>
              </w:rPr>
              <w:t xml:space="preserve"> استجابة</w:t>
            </w:r>
            <w:r>
              <w:rPr>
                <w:rFonts w:ascii="Arabic Typesetting" w:hAnsi="Arabic Typesetting" w:cs="Arabic Typesetting" w:hint="cs"/>
                <w:sz w:val="36"/>
                <w:szCs w:val="36"/>
                <w:rtl/>
              </w:rPr>
              <w:t>ً</w:t>
            </w:r>
            <w:r w:rsidRPr="00904CAD">
              <w:rPr>
                <w:rFonts w:ascii="Arabic Typesetting" w:hAnsi="Arabic Typesetting" w:cs="Arabic Typesetting"/>
                <w:sz w:val="36"/>
                <w:szCs w:val="36"/>
                <w:rtl/>
              </w:rPr>
              <w:t xml:space="preserve"> للطلبات المقدمة من </w:t>
            </w:r>
            <w:r>
              <w:rPr>
                <w:rFonts w:ascii="Arabic Typesetting" w:hAnsi="Arabic Typesetting" w:cs="Arabic Typesetting" w:hint="cs"/>
                <w:sz w:val="36"/>
                <w:szCs w:val="36"/>
                <w:rtl/>
              </w:rPr>
              <w:t>حكوم</w:t>
            </w:r>
            <w:r w:rsidR="00000E03">
              <w:rPr>
                <w:rFonts w:ascii="Arabic Typesetting" w:hAnsi="Arabic Typesetting" w:cs="Arabic Typesetting" w:hint="cs"/>
                <w:sz w:val="36"/>
                <w:szCs w:val="36"/>
                <w:rtl/>
              </w:rPr>
              <w:t>ات هذه البلدان</w:t>
            </w:r>
            <w:r w:rsidRPr="00904CAD">
              <w:rPr>
                <w:rFonts w:ascii="Arabic Typesetting" w:hAnsi="Arabic Typesetting" w:cs="Arabic Typesetting"/>
                <w:sz w:val="36"/>
                <w:szCs w:val="36"/>
                <w:rtl/>
              </w:rPr>
              <w:t>.</w:t>
            </w:r>
          </w:p>
          <w:p w:rsidR="00FA6AF0" w:rsidRPr="00302742" w:rsidRDefault="00FA6AF0" w:rsidP="00000E03">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أ</w:t>
            </w:r>
            <w:r w:rsidRPr="00904CAD">
              <w:rPr>
                <w:rFonts w:ascii="Arabic Typesetting" w:hAnsi="Arabic Typesetting" w:cs="Arabic Typesetting"/>
                <w:sz w:val="36"/>
                <w:szCs w:val="36"/>
                <w:rtl/>
              </w:rPr>
              <w:t>ُوفدت أولى بعثات تقصي الحقائق بشأن ه</w:t>
            </w:r>
            <w:r w:rsidR="00000E03">
              <w:rPr>
                <w:rFonts w:ascii="Arabic Typesetting" w:hAnsi="Arabic Typesetting" w:cs="Arabic Typesetting" w:hint="cs"/>
                <w:sz w:val="36"/>
                <w:szCs w:val="36"/>
                <w:rtl/>
              </w:rPr>
              <w:t>ذه الدراسات</w:t>
            </w:r>
            <w:r>
              <w:rPr>
                <w:rFonts w:ascii="Arabic Typesetting" w:hAnsi="Arabic Typesetting" w:cs="Arabic Typesetting" w:hint="cs"/>
                <w:sz w:val="36"/>
                <w:szCs w:val="36"/>
                <w:rtl/>
              </w:rPr>
              <w:t>،</w:t>
            </w:r>
            <w:r w:rsidRPr="00904CAD">
              <w:rPr>
                <w:rFonts w:ascii="Arabic Typesetting" w:hAnsi="Arabic Typesetting" w:cs="Arabic Typesetting"/>
                <w:sz w:val="36"/>
                <w:szCs w:val="36"/>
                <w:rtl/>
              </w:rPr>
              <w:t xml:space="preserve"> بما في ذلك </w:t>
            </w:r>
            <w:r>
              <w:rPr>
                <w:rFonts w:ascii="Arabic Typesetting" w:hAnsi="Arabic Typesetting" w:cs="Arabic Typesetting" w:hint="cs"/>
                <w:sz w:val="36"/>
                <w:szCs w:val="36"/>
                <w:rtl/>
              </w:rPr>
              <w:t xml:space="preserve">حلقات عمل </w:t>
            </w:r>
            <w:r w:rsidRPr="00904CAD">
              <w:rPr>
                <w:rFonts w:ascii="Arabic Typesetting" w:hAnsi="Arabic Typesetting" w:cs="Arabic Typesetting"/>
                <w:sz w:val="36"/>
                <w:szCs w:val="36"/>
                <w:rtl/>
              </w:rPr>
              <w:t>محلية جمعت أصحاب المص</w:t>
            </w:r>
            <w:r>
              <w:rPr>
                <w:rFonts w:ascii="Arabic Typesetting" w:hAnsi="Arabic Typesetting" w:cs="Arabic Typesetting" w:hint="cs"/>
                <w:sz w:val="36"/>
                <w:szCs w:val="36"/>
                <w:rtl/>
              </w:rPr>
              <w:t>ا</w:t>
            </w:r>
            <w:r w:rsidRPr="00904CAD">
              <w:rPr>
                <w:rFonts w:ascii="Arabic Typesetting" w:hAnsi="Arabic Typesetting" w:cs="Arabic Typesetting"/>
                <w:sz w:val="36"/>
                <w:szCs w:val="36"/>
                <w:rtl/>
              </w:rPr>
              <w:t xml:space="preserve">لح الرئيسيين </w:t>
            </w:r>
            <w:r w:rsidRPr="00704B6C">
              <w:rPr>
                <w:rFonts w:ascii="Arabic Typesetting" w:hAnsi="Arabic Typesetting" w:cs="Arabic Typesetting"/>
                <w:sz w:val="36"/>
                <w:szCs w:val="36"/>
                <w:rtl/>
              </w:rPr>
              <w:t>ذوي الصلة بالموضوعات محل تركيز الدراسات.</w:t>
            </w:r>
          </w:p>
        </w:tc>
        <w:tc>
          <w:tcPr>
            <w:tcW w:w="573" w:type="pct"/>
            <w:tcBorders>
              <w:top w:val="single" w:sz="4" w:space="0" w:color="auto"/>
              <w:left w:val="single" w:sz="4" w:space="0" w:color="auto"/>
              <w:bottom w:val="single" w:sz="4" w:space="0" w:color="auto"/>
              <w:right w:val="single" w:sz="4" w:space="0" w:color="auto"/>
            </w:tcBorders>
            <w:shd w:val="clear" w:color="auto" w:fill="auto"/>
          </w:tcPr>
          <w:p w:rsidR="00FA6AF0" w:rsidRPr="00302742" w:rsidRDefault="00FA6AF0" w:rsidP="0050328B">
            <w:pPr>
              <w:bidi/>
              <w:spacing w:after="240" w:line="360" w:lineRule="exact"/>
              <w:rPr>
                <w:rFonts w:ascii="Arabic Typesetting" w:hAnsi="Arabic Typesetting" w:cs="Arabic Typesetting"/>
                <w:sz w:val="36"/>
                <w:szCs w:val="36"/>
                <w:lang w:bidi="ar-EG"/>
              </w:rPr>
            </w:pPr>
          </w:p>
        </w:tc>
      </w:tr>
    </w:tbl>
    <w:p w:rsidR="00DF1CC1" w:rsidRDefault="00DF1CC1" w:rsidP="007F38D1">
      <w:pPr>
        <w:pStyle w:val="NormalParaAR"/>
        <w:rPr>
          <w:rtl/>
          <w:lang w:bidi="ar-EG"/>
        </w:rPr>
      </w:pPr>
    </w:p>
    <w:p w:rsidR="00DF1CC1" w:rsidRDefault="00DF1CC1">
      <w:pPr>
        <w:rPr>
          <w:rFonts w:ascii="Arabic Typesetting" w:hAnsi="Arabic Typesetting" w:cs="Arabic Typesetting"/>
          <w:sz w:val="36"/>
          <w:szCs w:val="36"/>
          <w:rtl/>
          <w:lang w:bidi="ar-EG"/>
        </w:rPr>
      </w:pPr>
      <w:r>
        <w:rPr>
          <w:rtl/>
          <w:lang w:bidi="ar-EG"/>
        </w:rPr>
        <w:br w:type="page"/>
      </w:r>
    </w:p>
    <w:p w:rsidR="00001F33" w:rsidRDefault="003A5134" w:rsidP="00DF1CC1">
      <w:pPr>
        <w:pStyle w:val="NormalParaAR"/>
        <w:keepNext/>
        <w:rPr>
          <w:rtl/>
          <w:lang w:bidi="ar-EG"/>
        </w:rPr>
      </w:pPr>
      <w:r>
        <w:rPr>
          <w:rFonts w:hint="cs"/>
          <w:rtl/>
          <w:lang w:bidi="ar-EG"/>
        </w:rPr>
        <w:lastRenderedPageBreak/>
        <w:t>"3"</w:t>
      </w:r>
      <w:r>
        <w:rPr>
          <w:rtl/>
          <w:lang w:bidi="ar-EG"/>
        </w:rPr>
        <w:tab/>
      </w:r>
      <w:r w:rsidRPr="003A5134">
        <w:rPr>
          <w:rtl/>
          <w:lang w:bidi="ar-EG"/>
        </w:rPr>
        <w:t>الملكية الفكرية والسياحة والثقافة: دعم الأهداف الإنمائية والنهوض بالتراث الثقافي في مصر وغيرها من البلدان النامية</w:t>
      </w:r>
      <w:r>
        <w:rPr>
          <w:rtl/>
          <w:lang w:bidi="ar-EG"/>
        </w:rPr>
        <w:br/>
      </w:r>
      <w:r w:rsidRPr="003A5134">
        <w:rPr>
          <w:lang w:bidi="ar-EG"/>
        </w:rPr>
        <w:t>DA_1_10_12_40_01</w:t>
      </w:r>
      <w:r w:rsidRPr="003A5134">
        <w:rPr>
          <w:rtl/>
          <w:lang w:bidi="ar-EG"/>
        </w:rPr>
        <w:t xml:space="preserve"> </w:t>
      </w:r>
      <w:r>
        <w:rPr>
          <w:rtl/>
          <w:lang w:bidi="ar-EG"/>
        </w:rPr>
        <w:t>–</w:t>
      </w:r>
      <w:r>
        <w:rPr>
          <w:rFonts w:hint="cs"/>
          <w:rtl/>
          <w:lang w:bidi="ar-EG"/>
        </w:rPr>
        <w:t xml:space="preserve"> التوصيات 1 و10 و12 و40</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9"/>
        <w:gridCol w:w="2547"/>
        <w:gridCol w:w="4021"/>
        <w:gridCol w:w="2834"/>
        <w:gridCol w:w="2466"/>
      </w:tblGrid>
      <w:tr w:rsidR="00DF1CC1" w:rsidRPr="00C71B8B" w:rsidTr="00FF6368">
        <w:tc>
          <w:tcPr>
            <w:tcW w:w="1030" w:type="pct"/>
            <w:tcBorders>
              <w:top w:val="single" w:sz="4" w:space="0" w:color="auto"/>
              <w:left w:val="single" w:sz="4" w:space="0" w:color="auto"/>
              <w:bottom w:val="single" w:sz="4" w:space="0" w:color="auto"/>
              <w:right w:val="single" w:sz="4" w:space="0" w:color="auto"/>
            </w:tcBorders>
            <w:shd w:val="clear" w:color="auto" w:fill="auto"/>
          </w:tcPr>
          <w:p w:rsidR="00DF1CC1" w:rsidRPr="00C71B8B" w:rsidRDefault="00DF1CC1" w:rsidP="0050328B">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وصف مقتضب للمشروع</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DF1CC1" w:rsidRPr="00C71B8B" w:rsidRDefault="00DF1CC1" w:rsidP="0050328B">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وضع التنفيذ</w:t>
            </w:r>
          </w:p>
        </w:tc>
        <w:tc>
          <w:tcPr>
            <w:tcW w:w="1345" w:type="pct"/>
            <w:tcBorders>
              <w:top w:val="single" w:sz="4" w:space="0" w:color="auto"/>
              <w:left w:val="single" w:sz="4" w:space="0" w:color="auto"/>
              <w:bottom w:val="single" w:sz="4" w:space="0" w:color="auto"/>
              <w:right w:val="single" w:sz="4" w:space="0" w:color="auto"/>
            </w:tcBorders>
            <w:shd w:val="clear" w:color="auto" w:fill="auto"/>
          </w:tcPr>
          <w:p w:rsidR="00DF1CC1" w:rsidRPr="00C71B8B" w:rsidRDefault="00DF1CC1" w:rsidP="0050328B">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أهداف المشروع</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F1CC1" w:rsidRPr="00C71B8B" w:rsidRDefault="00DF1CC1" w:rsidP="0050328B">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الإنجازات الرئيسية</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DF1CC1" w:rsidRPr="00C71B8B" w:rsidRDefault="00DF1CC1" w:rsidP="0050328B">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النتائج</w:t>
            </w:r>
          </w:p>
        </w:tc>
      </w:tr>
      <w:tr w:rsidR="00DF1CC1" w:rsidRPr="00302742" w:rsidTr="00FF6368">
        <w:tc>
          <w:tcPr>
            <w:tcW w:w="1030" w:type="pct"/>
            <w:tcBorders>
              <w:top w:val="single" w:sz="4" w:space="0" w:color="auto"/>
              <w:left w:val="single" w:sz="4" w:space="0" w:color="auto"/>
              <w:bottom w:val="single" w:sz="4" w:space="0" w:color="auto"/>
              <w:right w:val="single" w:sz="4" w:space="0" w:color="auto"/>
            </w:tcBorders>
            <w:shd w:val="clear" w:color="auto" w:fill="auto"/>
          </w:tcPr>
          <w:p w:rsidR="000D1558" w:rsidRPr="000D1558" w:rsidRDefault="00F24F76" w:rsidP="000D1558">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يهدف</w:t>
            </w:r>
            <w:r w:rsidR="000D1558" w:rsidRPr="000D1558">
              <w:rPr>
                <w:rFonts w:ascii="Arabic Typesetting" w:hAnsi="Arabic Typesetting" w:cs="Arabic Typesetting"/>
                <w:sz w:val="36"/>
                <w:szCs w:val="36"/>
                <w:rtl/>
              </w:rPr>
              <w:t xml:space="preserve"> المشروع إلى تحليل دور نظام الملكية الفكرية</w:t>
            </w:r>
            <w:r>
              <w:rPr>
                <w:rFonts w:ascii="Arabic Typesetting" w:hAnsi="Arabic Typesetting" w:cs="Arabic Typesetting" w:hint="cs"/>
                <w:sz w:val="36"/>
                <w:szCs w:val="36"/>
                <w:rtl/>
              </w:rPr>
              <w:t xml:space="preserve"> ودعم هذا الدور ورفع مستوى الوعي به</w:t>
            </w:r>
            <w:r w:rsidR="000D1558" w:rsidRPr="000D1558">
              <w:rPr>
                <w:rFonts w:ascii="Arabic Typesetting" w:hAnsi="Arabic Typesetting" w:cs="Arabic Typesetting"/>
                <w:sz w:val="36"/>
                <w:szCs w:val="36"/>
                <w:rtl/>
              </w:rPr>
              <w:t xml:space="preserve"> في مجال النشاط الاقتصادي المتصل بالسياحة، بما في ذلك النشاط المتعلق بالنهوض بالمعارف والتقاليد والثقافة الوطنية و/أو المحلية.</w:t>
            </w:r>
          </w:p>
          <w:p w:rsidR="00DF1CC1" w:rsidRPr="00302742" w:rsidRDefault="000D1558" w:rsidP="000D1558">
            <w:pPr>
              <w:bidi/>
              <w:spacing w:after="240" w:line="360" w:lineRule="exact"/>
              <w:rPr>
                <w:rFonts w:ascii="Arabic Typesetting" w:hAnsi="Arabic Typesetting" w:cs="Arabic Typesetting"/>
                <w:sz w:val="36"/>
                <w:szCs w:val="36"/>
              </w:rPr>
            </w:pPr>
            <w:r w:rsidRPr="000D1558">
              <w:rPr>
                <w:rFonts w:ascii="Arabic Typesetting" w:hAnsi="Arabic Typesetting" w:cs="Arabic Typesetting"/>
                <w:sz w:val="36"/>
                <w:szCs w:val="36"/>
                <w:rtl/>
              </w:rPr>
              <w:t>وسينفَّذ المشروع في أربعة بلدان رائدة، منها مصر، حيث سيهدف إلى تكوين كفاءات أصحاب المصلحة الرئيسيين وإذكاء الوعي بالقواسم المشتركة بين الملكية الفكرية والسياحة في إطار سياسات النمو والتنمية.</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DF1CC1" w:rsidRDefault="00AA17B2" w:rsidP="0050328B">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قيد التنفيذ منذ يناير 2016.</w:t>
            </w:r>
          </w:p>
          <w:p w:rsidR="00AA17B2" w:rsidRDefault="00AA17B2" w:rsidP="00F71A6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ديسمبر 2016: </w:t>
            </w:r>
            <w:r w:rsidR="00F71A61">
              <w:rPr>
                <w:rFonts w:ascii="Arabic Typesetting" w:hAnsi="Arabic Typesetting" w:cs="Arabic Typesetting" w:hint="cs"/>
                <w:sz w:val="36"/>
                <w:szCs w:val="36"/>
                <w:rtl/>
              </w:rPr>
              <w:t xml:space="preserve">أُطلقت </w:t>
            </w:r>
            <w:r w:rsidRPr="00AA17B2">
              <w:rPr>
                <w:rFonts w:ascii="Arabic Typesetting" w:hAnsi="Arabic Typesetting" w:cs="Arabic Typesetting"/>
                <w:sz w:val="36"/>
                <w:szCs w:val="36"/>
                <w:rtl/>
              </w:rPr>
              <w:t>مشروعات رائدة في أربعة بلدان رائدة؛ و</w:t>
            </w:r>
            <w:r w:rsidR="00F71A61">
              <w:rPr>
                <w:rFonts w:ascii="Arabic Typesetting" w:hAnsi="Arabic Typesetting" w:cs="Arabic Typesetting" w:hint="cs"/>
                <w:sz w:val="36"/>
                <w:szCs w:val="36"/>
                <w:rtl/>
              </w:rPr>
              <w:t xml:space="preserve">اكتمل </w:t>
            </w:r>
            <w:r w:rsidRPr="00AA17B2">
              <w:rPr>
                <w:rFonts w:ascii="Arabic Typesetting" w:hAnsi="Arabic Typesetting" w:cs="Arabic Typesetting"/>
                <w:sz w:val="36"/>
                <w:szCs w:val="36"/>
                <w:rtl/>
              </w:rPr>
              <w:t>دليل الويبو.</w:t>
            </w:r>
          </w:p>
          <w:p w:rsidR="00F71A61" w:rsidRPr="00302742" w:rsidRDefault="00F71A61" w:rsidP="00F71A61">
            <w:pPr>
              <w:bidi/>
              <w:spacing w:after="240" w:line="360" w:lineRule="exact"/>
              <w:rPr>
                <w:rFonts w:ascii="Arabic Typesetting" w:hAnsi="Arabic Typesetting" w:cs="Arabic Typesetting"/>
                <w:sz w:val="36"/>
                <w:szCs w:val="36"/>
              </w:rPr>
            </w:pPr>
          </w:p>
        </w:tc>
        <w:tc>
          <w:tcPr>
            <w:tcW w:w="1345" w:type="pct"/>
            <w:tcBorders>
              <w:top w:val="single" w:sz="4" w:space="0" w:color="auto"/>
              <w:left w:val="single" w:sz="4" w:space="0" w:color="auto"/>
              <w:bottom w:val="single" w:sz="4" w:space="0" w:color="auto"/>
              <w:right w:val="single" w:sz="4" w:space="0" w:color="auto"/>
            </w:tcBorders>
            <w:shd w:val="clear" w:color="auto" w:fill="auto"/>
          </w:tcPr>
          <w:p w:rsidR="00DF1CC1" w:rsidRDefault="00C74103" w:rsidP="005C241B">
            <w:pPr>
              <w:bidi/>
              <w:spacing w:after="240" w:line="360" w:lineRule="exact"/>
              <w:rPr>
                <w:rFonts w:ascii="Arabic Typesetting" w:hAnsi="Arabic Typesetting" w:cs="Arabic Typesetting"/>
                <w:sz w:val="36"/>
                <w:szCs w:val="36"/>
                <w:rtl/>
                <w:lang w:bidi="ar-EG"/>
              </w:rPr>
            </w:pPr>
            <w:r w:rsidRPr="00C74103">
              <w:rPr>
                <w:rFonts w:ascii="Arabic Typesetting" w:hAnsi="Arabic Typesetting" w:cs="Arabic Typesetting"/>
                <w:sz w:val="36"/>
                <w:szCs w:val="36"/>
                <w:rtl/>
                <w:lang w:bidi="ar-EG"/>
              </w:rPr>
              <w:t xml:space="preserve">تنفيذاً للتوصيات 1 و10 و12 و40 من توصيات </w:t>
            </w:r>
            <w:r w:rsidR="005C241B" w:rsidRPr="005C241B">
              <w:rPr>
                <w:rFonts w:ascii="Arabic Typesetting" w:hAnsi="Arabic Typesetting" w:cs="Arabic Typesetting" w:hint="cs"/>
                <w:sz w:val="36"/>
                <w:szCs w:val="36"/>
                <w:rtl/>
                <w:lang w:bidi="ar-EG"/>
              </w:rPr>
              <w:t>أجندة</w:t>
            </w:r>
            <w:r w:rsidRPr="00C74103">
              <w:rPr>
                <w:rFonts w:ascii="Arabic Typesetting" w:hAnsi="Arabic Typesetting" w:cs="Arabic Typesetting"/>
                <w:sz w:val="36"/>
                <w:szCs w:val="36"/>
                <w:rtl/>
                <w:lang w:bidi="ar-EG"/>
              </w:rPr>
              <w:t xml:space="preserve"> التنمية، يهدف المشروع إلى تحقيق </w:t>
            </w:r>
            <w:proofErr w:type="gramStart"/>
            <w:r w:rsidRPr="00C74103">
              <w:rPr>
                <w:rFonts w:ascii="Arabic Typesetting" w:hAnsi="Arabic Typesetting" w:cs="Arabic Typesetting"/>
                <w:sz w:val="36"/>
                <w:szCs w:val="36"/>
                <w:rtl/>
                <w:lang w:bidi="ar-EG"/>
              </w:rPr>
              <w:t>هدف</w:t>
            </w:r>
            <w:proofErr w:type="gramEnd"/>
            <w:r w:rsidRPr="00C74103">
              <w:rPr>
                <w:rFonts w:ascii="Arabic Typesetting" w:hAnsi="Arabic Typesetting" w:cs="Arabic Typesetting"/>
                <w:sz w:val="36"/>
                <w:szCs w:val="36"/>
                <w:rtl/>
                <w:lang w:bidi="ar-EG"/>
              </w:rPr>
              <w:t xml:space="preserve"> عام وأهداف أكثر تحديدا على النحو التالي:</w:t>
            </w:r>
          </w:p>
          <w:p w:rsidR="00C74103" w:rsidRDefault="00C74103" w:rsidP="00C74103">
            <w:pPr>
              <w:bidi/>
              <w:spacing w:after="240" w:line="360" w:lineRule="exact"/>
              <w:rPr>
                <w:rFonts w:ascii="Arabic Typesetting" w:hAnsi="Arabic Typesetting" w:cs="Arabic Typesetting"/>
                <w:sz w:val="36"/>
                <w:szCs w:val="36"/>
                <w:rtl/>
              </w:rPr>
            </w:pPr>
            <w:proofErr w:type="gramStart"/>
            <w:r w:rsidRPr="00C74103">
              <w:rPr>
                <w:rFonts w:ascii="Arabic Typesetting" w:hAnsi="Arabic Typesetting" w:cs="Arabic Typesetting" w:hint="cs"/>
                <w:sz w:val="36"/>
                <w:szCs w:val="36"/>
                <w:u w:val="single"/>
                <w:rtl/>
                <w:lang w:bidi="ar-EG"/>
              </w:rPr>
              <w:t>الهدف</w:t>
            </w:r>
            <w:proofErr w:type="gramEnd"/>
            <w:r w:rsidRPr="00C74103">
              <w:rPr>
                <w:rFonts w:ascii="Arabic Typesetting" w:hAnsi="Arabic Typesetting" w:cs="Arabic Typesetting" w:hint="cs"/>
                <w:sz w:val="36"/>
                <w:szCs w:val="36"/>
                <w:u w:val="single"/>
                <w:rtl/>
                <w:lang w:bidi="ar-EG"/>
              </w:rPr>
              <w:t xml:space="preserve"> العام:</w:t>
            </w:r>
            <w:r>
              <w:rPr>
                <w:rFonts w:ascii="Arabic Typesetting" w:hAnsi="Arabic Typesetting" w:cs="Arabic Typesetting"/>
                <w:sz w:val="36"/>
                <w:szCs w:val="36"/>
                <w:rtl/>
                <w:lang w:bidi="ar-EG"/>
              </w:rPr>
              <w:br/>
            </w:r>
            <w:r w:rsidRPr="00C74103">
              <w:rPr>
                <w:rFonts w:ascii="Arabic Typesetting" w:hAnsi="Arabic Typesetting" w:cs="Arabic Typesetting"/>
                <w:sz w:val="36"/>
                <w:szCs w:val="36"/>
                <w:rtl/>
              </w:rPr>
              <w:t>تحليل دور نظام وأدوات الملكية الفكرية في النهوض بالسياحة والمعارف والتقاليد والثقافة الوطنية و/أو المحلية في سياق أهداف النمو والتنمية الوطنية، ودعم ذلك الدور وإذكاء الوعي به.</w:t>
            </w:r>
          </w:p>
          <w:p w:rsidR="00B00619" w:rsidRDefault="00B00619" w:rsidP="00B00619">
            <w:pPr>
              <w:bidi/>
              <w:spacing w:after="240" w:line="360" w:lineRule="exact"/>
              <w:rPr>
                <w:rFonts w:ascii="Arabic Typesetting" w:hAnsi="Arabic Typesetting" w:cs="Arabic Typesetting"/>
                <w:sz w:val="36"/>
                <w:szCs w:val="36"/>
                <w:rtl/>
              </w:rPr>
            </w:pPr>
            <w:r w:rsidRPr="00B00619">
              <w:rPr>
                <w:rFonts w:ascii="Arabic Typesetting" w:hAnsi="Arabic Typesetting" w:cs="Arabic Typesetting"/>
                <w:sz w:val="36"/>
                <w:szCs w:val="36"/>
                <w:u w:val="single"/>
                <w:rtl/>
              </w:rPr>
              <w:t>أهداف محددة:</w:t>
            </w:r>
            <w:r>
              <w:rPr>
                <w:rFonts w:ascii="Arabic Typesetting" w:hAnsi="Arabic Typesetting" w:cs="Arabic Typesetting"/>
                <w:sz w:val="36"/>
                <w:szCs w:val="36"/>
                <w:rtl/>
              </w:rPr>
              <w:br/>
            </w:r>
            <w:r w:rsidRPr="00B00619">
              <w:rPr>
                <w:rFonts w:ascii="Arabic Typesetting" w:hAnsi="Arabic Typesetting" w:cs="Arabic Typesetting"/>
                <w:sz w:val="36"/>
                <w:szCs w:val="36"/>
                <w:rtl/>
              </w:rPr>
              <w:t>"1" تكوين الكفاءات لدى أصحاب المصلحة الرئيسيين في مجال السياحة فضلاً عن السلطات الوطنية، بما في ذلك مكاتب الملكية الفكرية، فيما يخص سبل استخدام أدوات واستراتيجيات الملكية الفكرية لإضافة القيمة وتنويع النشاط الاقتصادي المتصل بالسياحة، بما في ذلك النشاط المتعلق بالنهوض بالمعارف والتقاليد والثقافة الوطنية و/أو المحلية؛</w:t>
            </w:r>
          </w:p>
          <w:p w:rsidR="00B00619" w:rsidRPr="00302742" w:rsidRDefault="00B00619" w:rsidP="00B00619">
            <w:pPr>
              <w:bidi/>
              <w:spacing w:after="240" w:line="360" w:lineRule="exact"/>
              <w:rPr>
                <w:rFonts w:ascii="Arabic Typesetting" w:hAnsi="Arabic Typesetting" w:cs="Arabic Typesetting"/>
                <w:sz w:val="36"/>
                <w:szCs w:val="36"/>
                <w:rtl/>
              </w:rPr>
            </w:pPr>
            <w:r w:rsidRPr="00B00619">
              <w:rPr>
                <w:rFonts w:ascii="Arabic Typesetting" w:hAnsi="Arabic Typesetting" w:cs="Arabic Typesetting"/>
                <w:sz w:val="36"/>
                <w:szCs w:val="36"/>
                <w:rtl/>
              </w:rPr>
              <w:t>"2"</w:t>
            </w:r>
            <w:r w:rsidRPr="00B00619">
              <w:rPr>
                <w:rFonts w:ascii="Arabic Typesetting" w:hAnsi="Arabic Typesetting" w:cs="Arabic Typesetting"/>
                <w:sz w:val="36"/>
                <w:szCs w:val="36"/>
                <w:rtl/>
              </w:rPr>
              <w:tab/>
              <w:t xml:space="preserve">وإذكاء الوعي في صفوف المجتمع الأكاديمي بشأن القواسم المشتركة بين الملكية الفكرية </w:t>
            </w:r>
            <w:r w:rsidRPr="00B00619">
              <w:rPr>
                <w:rFonts w:ascii="Arabic Typesetting" w:hAnsi="Arabic Typesetting" w:cs="Arabic Typesetting"/>
                <w:sz w:val="36"/>
                <w:szCs w:val="36"/>
                <w:rtl/>
              </w:rPr>
              <w:lastRenderedPageBreak/>
              <w:t>والسياحة في إطار سياسات النمو والتنمية على الصعيد المحلي، وذلك بهدف استحداث مواد تعليمية وتشجيع إدراج مناهج متخصصة في مدارس إدارة السياحة وفي الأكاديميات الوطنية للملكية الفكرية.</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F1CC1" w:rsidRDefault="00F44F84" w:rsidP="00F44F84">
            <w:pPr>
              <w:bidi/>
              <w:spacing w:after="240" w:line="360" w:lineRule="exact"/>
              <w:rPr>
                <w:rFonts w:ascii="Arabic Typesetting" w:hAnsi="Arabic Typesetting" w:cs="Arabic Typesetting"/>
                <w:sz w:val="36"/>
                <w:szCs w:val="36"/>
                <w:rtl/>
              </w:rPr>
            </w:pPr>
            <w:r w:rsidRPr="008E148F">
              <w:rPr>
                <w:rFonts w:ascii="Arabic Typesetting" w:hAnsi="Arabic Typesetting" w:cs="Arabic Typesetting"/>
                <w:sz w:val="36"/>
                <w:szCs w:val="36"/>
                <w:rtl/>
              </w:rPr>
              <w:lastRenderedPageBreak/>
              <w:t>ح</w:t>
            </w:r>
            <w:r w:rsidR="00987E21">
              <w:rPr>
                <w:rFonts w:ascii="Arabic Typesetting" w:hAnsi="Arabic Typesetting" w:cs="Arabic Typesetting" w:hint="cs"/>
                <w:sz w:val="36"/>
                <w:szCs w:val="36"/>
                <w:rtl/>
              </w:rPr>
              <w:t>ُ</w:t>
            </w:r>
            <w:r w:rsidRPr="008E148F">
              <w:rPr>
                <w:rFonts w:ascii="Arabic Typesetting" w:hAnsi="Arabic Typesetting" w:cs="Arabic Typesetting"/>
                <w:sz w:val="36"/>
                <w:szCs w:val="36"/>
                <w:rtl/>
              </w:rPr>
              <w:t>د</w:t>
            </w:r>
            <w:r>
              <w:rPr>
                <w:rFonts w:ascii="Arabic Typesetting" w:hAnsi="Arabic Typesetting" w:cs="Arabic Typesetting" w:hint="cs"/>
                <w:sz w:val="36"/>
                <w:szCs w:val="36"/>
                <w:rtl/>
              </w:rPr>
              <w:t>ِّ</w:t>
            </w:r>
            <w:r w:rsidRPr="008E148F">
              <w:rPr>
                <w:rFonts w:ascii="Arabic Typesetting" w:hAnsi="Arabic Typesetting" w:cs="Arabic Typesetting"/>
                <w:sz w:val="36"/>
                <w:szCs w:val="36"/>
                <w:rtl/>
              </w:rPr>
              <w:t>د</w:t>
            </w:r>
            <w:r>
              <w:rPr>
                <w:rFonts w:ascii="Arabic Typesetting" w:hAnsi="Arabic Typesetting" w:cs="Arabic Typesetting" w:hint="cs"/>
                <w:sz w:val="36"/>
                <w:szCs w:val="36"/>
                <w:rtl/>
              </w:rPr>
              <w:t>ت</w:t>
            </w:r>
            <w:r w:rsidRPr="008E148F">
              <w:rPr>
                <w:rFonts w:ascii="Arabic Typesetting" w:hAnsi="Arabic Typesetting" w:cs="Arabic Typesetting"/>
                <w:sz w:val="36"/>
                <w:szCs w:val="36"/>
                <w:rtl/>
              </w:rPr>
              <w:t xml:space="preserve"> مؤسسات رائدة للإشراف على تنفيذ المشر</w:t>
            </w:r>
            <w:r>
              <w:rPr>
                <w:rFonts w:ascii="Arabic Typesetting" w:hAnsi="Arabic Typesetting" w:cs="Arabic Typesetting" w:hint="cs"/>
                <w:sz w:val="36"/>
                <w:szCs w:val="36"/>
                <w:rtl/>
              </w:rPr>
              <w:t>و</w:t>
            </w:r>
            <w:r w:rsidRPr="008E148F">
              <w:rPr>
                <w:rFonts w:ascii="Arabic Typesetting" w:hAnsi="Arabic Typesetting" w:cs="Arabic Typesetting"/>
                <w:sz w:val="36"/>
                <w:szCs w:val="36"/>
                <w:rtl/>
              </w:rPr>
              <w:t xml:space="preserve">ع على الصعيد القطري </w:t>
            </w:r>
            <w:r w:rsidR="008E148F" w:rsidRPr="008E148F">
              <w:rPr>
                <w:rFonts w:ascii="Arabic Typesetting" w:hAnsi="Arabic Typesetting" w:cs="Arabic Typesetting"/>
                <w:sz w:val="36"/>
                <w:szCs w:val="36"/>
                <w:rtl/>
              </w:rPr>
              <w:t>في ثلاثة من البلدان الرائدة الأربعة (</w:t>
            </w:r>
            <w:r w:rsidR="008E148F">
              <w:rPr>
                <w:rFonts w:ascii="Arabic Typesetting" w:hAnsi="Arabic Typesetting" w:cs="Arabic Typesetting" w:hint="cs"/>
                <w:sz w:val="36"/>
                <w:szCs w:val="36"/>
                <w:rtl/>
              </w:rPr>
              <w:t xml:space="preserve">ألا وهي </w:t>
            </w:r>
            <w:r w:rsidR="008E148F" w:rsidRPr="008E148F">
              <w:rPr>
                <w:rFonts w:ascii="Arabic Typesetting" w:hAnsi="Arabic Typesetting" w:cs="Arabic Typesetting"/>
                <w:sz w:val="36"/>
                <w:szCs w:val="36"/>
                <w:rtl/>
              </w:rPr>
              <w:t xml:space="preserve">سري </w:t>
            </w:r>
            <w:proofErr w:type="spellStart"/>
            <w:r w:rsidR="008E148F" w:rsidRPr="008E148F">
              <w:rPr>
                <w:rFonts w:ascii="Arabic Typesetting" w:hAnsi="Arabic Typesetting" w:cs="Arabic Typesetting"/>
                <w:sz w:val="36"/>
                <w:szCs w:val="36"/>
                <w:rtl/>
              </w:rPr>
              <w:t>لانكا</w:t>
            </w:r>
            <w:proofErr w:type="spellEnd"/>
            <w:r w:rsidR="008E148F">
              <w:rPr>
                <w:rFonts w:ascii="Arabic Typesetting" w:hAnsi="Arabic Typesetting" w:cs="Arabic Typesetting" w:hint="cs"/>
                <w:sz w:val="36"/>
                <w:szCs w:val="36"/>
                <w:rtl/>
              </w:rPr>
              <w:t>،</w:t>
            </w:r>
            <w:r w:rsidR="008E148F" w:rsidRPr="008E148F">
              <w:rPr>
                <w:rFonts w:ascii="Arabic Typesetting" w:hAnsi="Arabic Typesetting" w:cs="Arabic Typesetting"/>
                <w:sz w:val="36"/>
                <w:szCs w:val="36"/>
                <w:rtl/>
              </w:rPr>
              <w:t xml:space="preserve"> و</w:t>
            </w:r>
            <w:r w:rsidR="008E148F">
              <w:rPr>
                <w:rFonts w:ascii="Arabic Typesetting" w:hAnsi="Arabic Typesetting" w:cs="Arabic Typesetting" w:hint="cs"/>
                <w:sz w:val="36"/>
                <w:szCs w:val="36"/>
                <w:rtl/>
              </w:rPr>
              <w:t>إ</w:t>
            </w:r>
            <w:r w:rsidR="008E148F" w:rsidRPr="008E148F">
              <w:rPr>
                <w:rFonts w:ascii="Arabic Typesetting" w:hAnsi="Arabic Typesetting" w:cs="Arabic Typesetting"/>
                <w:sz w:val="36"/>
                <w:szCs w:val="36"/>
                <w:rtl/>
              </w:rPr>
              <w:t>كوادور</w:t>
            </w:r>
            <w:r w:rsidR="008E148F">
              <w:rPr>
                <w:rFonts w:ascii="Arabic Typesetting" w:hAnsi="Arabic Typesetting" w:cs="Arabic Typesetting" w:hint="cs"/>
                <w:sz w:val="36"/>
                <w:szCs w:val="36"/>
                <w:rtl/>
              </w:rPr>
              <w:t>،</w:t>
            </w:r>
            <w:r w:rsidR="008E148F" w:rsidRPr="008E148F">
              <w:rPr>
                <w:rFonts w:ascii="Arabic Typesetting" w:hAnsi="Arabic Typesetting" w:cs="Arabic Typesetting"/>
                <w:sz w:val="36"/>
                <w:szCs w:val="36"/>
                <w:rtl/>
              </w:rPr>
              <w:t xml:space="preserve"> وناميبيا).</w:t>
            </w:r>
          </w:p>
          <w:p w:rsidR="00F44F84" w:rsidRDefault="00E37E10" w:rsidP="00E37E10">
            <w:pPr>
              <w:bidi/>
              <w:spacing w:after="240" w:line="360" w:lineRule="exact"/>
              <w:rPr>
                <w:rFonts w:ascii="Arabic Typesetting" w:hAnsi="Arabic Typesetting" w:cs="Arabic Typesetting"/>
                <w:sz w:val="36"/>
                <w:szCs w:val="36"/>
                <w:rtl/>
              </w:rPr>
            </w:pPr>
            <w:r w:rsidRPr="00E37E10">
              <w:rPr>
                <w:rFonts w:ascii="Arabic Typesetting" w:hAnsi="Arabic Typesetting" w:cs="Arabic Typesetting"/>
                <w:sz w:val="36"/>
                <w:szCs w:val="36"/>
                <w:rtl/>
              </w:rPr>
              <w:t>وبقيادة المؤسسات الرائدة، عُقدت عدة اجتماعات تنسيقية على المستوى الوطني لتحديد نطاق المشروع وبؤرة تركيزه.</w:t>
            </w:r>
          </w:p>
          <w:p w:rsidR="00E37E10" w:rsidRDefault="00E37E10" w:rsidP="00E37E10">
            <w:pPr>
              <w:bidi/>
              <w:spacing w:after="240" w:line="360" w:lineRule="exact"/>
              <w:rPr>
                <w:rFonts w:ascii="Arabic Typesetting" w:hAnsi="Arabic Typesetting" w:cs="Arabic Typesetting"/>
                <w:sz w:val="36"/>
                <w:szCs w:val="36"/>
                <w:rtl/>
              </w:rPr>
            </w:pPr>
            <w:r w:rsidRPr="00E37E10">
              <w:rPr>
                <w:rFonts w:ascii="Arabic Typesetting" w:hAnsi="Arabic Typesetting" w:cs="Arabic Typesetting"/>
                <w:sz w:val="36"/>
                <w:szCs w:val="36"/>
                <w:rtl/>
              </w:rPr>
              <w:t xml:space="preserve">ونُظِّمت أول جولة من مشاورات أصحاب المصلحة على الصعيد القطري في جميع البلدان </w:t>
            </w:r>
            <w:r>
              <w:rPr>
                <w:rFonts w:ascii="Arabic Typesetting" w:hAnsi="Arabic Typesetting" w:cs="Arabic Typesetting" w:hint="cs"/>
                <w:sz w:val="36"/>
                <w:szCs w:val="36"/>
                <w:rtl/>
              </w:rPr>
              <w:t>الرائدة</w:t>
            </w:r>
            <w:r w:rsidRPr="00E37E10">
              <w:rPr>
                <w:rFonts w:ascii="Arabic Typesetting" w:hAnsi="Arabic Typesetting" w:cs="Arabic Typesetting"/>
                <w:sz w:val="36"/>
                <w:szCs w:val="36"/>
                <w:rtl/>
              </w:rPr>
              <w:t xml:space="preserve"> الأربعة.</w:t>
            </w:r>
          </w:p>
          <w:p w:rsidR="00E37E10" w:rsidRDefault="00E37E10" w:rsidP="00E37E10">
            <w:pPr>
              <w:bidi/>
              <w:spacing w:after="240" w:line="360" w:lineRule="exact"/>
              <w:rPr>
                <w:rFonts w:ascii="Arabic Typesetting" w:hAnsi="Arabic Typesetting" w:cs="Arabic Typesetting"/>
                <w:sz w:val="36"/>
                <w:szCs w:val="36"/>
                <w:rtl/>
              </w:rPr>
            </w:pPr>
            <w:r w:rsidRPr="00E37E10">
              <w:rPr>
                <w:rFonts w:ascii="Arabic Typesetting" w:hAnsi="Arabic Typesetting" w:cs="Arabic Typesetting"/>
                <w:sz w:val="36"/>
                <w:szCs w:val="36"/>
                <w:rtl/>
              </w:rPr>
              <w:t xml:space="preserve">وجرى تحديد وتعيين خبراء وطنيين في ثلاثة بلدان لإجراء بحوث على المستوى القطري بشأن دراسات إفرادية وإصدار توصيات مناسبة. ويجري حالياً </w:t>
            </w:r>
            <w:r w:rsidRPr="00E37E10">
              <w:rPr>
                <w:rFonts w:ascii="Arabic Typesetting" w:hAnsi="Arabic Typesetting" w:cs="Arabic Typesetting"/>
                <w:sz w:val="36"/>
                <w:szCs w:val="36"/>
                <w:rtl/>
              </w:rPr>
              <w:lastRenderedPageBreak/>
              <w:t>إجراء ثلاث دراسات وطنية.</w:t>
            </w:r>
          </w:p>
          <w:p w:rsidR="00E37E10" w:rsidRPr="00302742" w:rsidRDefault="00987E21" w:rsidP="00FF6368">
            <w:pPr>
              <w:bidi/>
              <w:spacing w:after="240" w:line="360" w:lineRule="exact"/>
              <w:rPr>
                <w:rFonts w:ascii="Arabic Typesetting" w:hAnsi="Arabic Typesetting" w:cs="Arabic Typesetting"/>
                <w:sz w:val="36"/>
                <w:szCs w:val="36"/>
              </w:rPr>
            </w:pPr>
            <w:r w:rsidRPr="00987E21">
              <w:rPr>
                <w:rFonts w:ascii="Arabic Typesetting" w:hAnsi="Arabic Typesetting" w:cs="Arabic Typesetting"/>
                <w:sz w:val="36"/>
                <w:szCs w:val="36"/>
                <w:rtl/>
              </w:rPr>
              <w:t>وتمت صياغة دليل الويبو بشأن الملكية الفكرية والسياحة، وقُدِّم للمراجعة من قبل نظراء</w:t>
            </w:r>
            <w:r w:rsidR="00FF6368">
              <w:rPr>
                <w:rFonts w:ascii="Arabic Typesetting" w:hAnsi="Arabic Typesetting" w:cs="Arabic Typesetting" w:hint="cs"/>
                <w:sz w:val="36"/>
                <w:szCs w:val="36"/>
                <w:rtl/>
              </w:rPr>
              <w:t xml:space="preserve"> داخليين</w:t>
            </w:r>
            <w:r w:rsidRPr="00987E21">
              <w:rPr>
                <w:rFonts w:ascii="Arabic Typesetting" w:hAnsi="Arabic Typesetting" w:cs="Arabic Typesetting"/>
                <w:sz w:val="36"/>
                <w:szCs w:val="36"/>
                <w:rtl/>
              </w:rPr>
              <w:t>.</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DF1CC1" w:rsidRDefault="00A0499D" w:rsidP="0050328B">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lastRenderedPageBreak/>
              <w:t>اعتماد</w:t>
            </w:r>
            <w:r w:rsidR="00987E21" w:rsidRPr="00987E21">
              <w:rPr>
                <w:rFonts w:ascii="Arabic Typesetting" w:hAnsi="Arabic Typesetting" w:cs="Arabic Typesetting"/>
                <w:sz w:val="36"/>
                <w:szCs w:val="36"/>
                <w:rtl/>
                <w:lang w:bidi="ar-EG"/>
              </w:rPr>
              <w:t xml:space="preserve"> اتفاقات تعاون/ أو مبادئ توجيهية لتنفيذ المشروع في ثلاثة بلدان.</w:t>
            </w:r>
          </w:p>
          <w:p w:rsidR="00987E21" w:rsidRDefault="007D4689" w:rsidP="00A0499D">
            <w:pPr>
              <w:bidi/>
              <w:spacing w:after="240" w:line="360" w:lineRule="exact"/>
              <w:rPr>
                <w:rFonts w:ascii="Arabic Typesetting" w:hAnsi="Arabic Typesetting" w:cs="Arabic Typesetting"/>
                <w:sz w:val="36"/>
                <w:szCs w:val="36"/>
                <w:rtl/>
                <w:lang w:bidi="ar-EG"/>
              </w:rPr>
            </w:pPr>
            <w:r w:rsidRPr="007D4689">
              <w:rPr>
                <w:rFonts w:ascii="Arabic Typesetting" w:hAnsi="Arabic Typesetting" w:cs="Arabic Typesetting"/>
                <w:sz w:val="36"/>
                <w:szCs w:val="36"/>
                <w:rtl/>
                <w:lang w:bidi="ar-EG"/>
              </w:rPr>
              <w:t xml:space="preserve">تحديد مراكز تنسيق في المؤسسات الرئيسية وأصحاب المصلحة الرئيسيين في ثلاثة بلدان، </w:t>
            </w:r>
            <w:r w:rsidR="00A0499D">
              <w:rPr>
                <w:rFonts w:ascii="Arabic Typesetting" w:hAnsi="Arabic Typesetting" w:cs="Arabic Typesetting" w:hint="cs"/>
                <w:sz w:val="36"/>
                <w:szCs w:val="36"/>
                <w:rtl/>
                <w:lang w:bidi="ar-EG"/>
              </w:rPr>
              <w:t>وتنظيم</w:t>
            </w:r>
            <w:r w:rsidRPr="007D4689">
              <w:rPr>
                <w:rFonts w:ascii="Arabic Typesetting" w:hAnsi="Arabic Typesetting" w:cs="Arabic Typesetting"/>
                <w:sz w:val="36"/>
                <w:szCs w:val="36"/>
                <w:rtl/>
                <w:lang w:bidi="ar-EG"/>
              </w:rPr>
              <w:t xml:space="preserve"> هذه المراكز في لجان توجيهية وطنية.</w:t>
            </w:r>
          </w:p>
          <w:p w:rsidR="007D4689" w:rsidRDefault="007D4689" w:rsidP="007D4689">
            <w:pPr>
              <w:bidi/>
              <w:spacing w:after="240" w:line="360" w:lineRule="exact"/>
              <w:rPr>
                <w:rFonts w:ascii="Arabic Typesetting" w:hAnsi="Arabic Typesetting" w:cs="Arabic Typesetting"/>
                <w:sz w:val="36"/>
                <w:szCs w:val="36"/>
                <w:rtl/>
                <w:lang w:bidi="ar-EG"/>
              </w:rPr>
            </w:pPr>
            <w:r w:rsidRPr="007D4689">
              <w:rPr>
                <w:rFonts w:ascii="Arabic Typesetting" w:hAnsi="Arabic Typesetting" w:cs="Arabic Typesetting"/>
                <w:sz w:val="36"/>
                <w:szCs w:val="36"/>
                <w:rtl/>
                <w:lang w:bidi="ar-EG"/>
              </w:rPr>
              <w:t>رفع الوعي بشأن الانتفاع بالملكية الفكرية وبدورها في السياحة والثقافة نتيجةً لمشاورات أصحاب المصلحة والتغطية الصحفية النسبية.</w:t>
            </w:r>
          </w:p>
          <w:p w:rsidR="007D4689" w:rsidRDefault="00A0499D" w:rsidP="00FF6368">
            <w:pPr>
              <w:bidi/>
              <w:spacing w:after="240" w:line="360" w:lineRule="exact"/>
              <w:rPr>
                <w:rFonts w:ascii="Arabic Typesetting" w:hAnsi="Arabic Typesetting" w:cs="Arabic Typesetting"/>
                <w:sz w:val="36"/>
                <w:szCs w:val="36"/>
                <w:rtl/>
                <w:lang w:bidi="ar-EG"/>
              </w:rPr>
            </w:pPr>
            <w:r w:rsidRPr="00A0499D">
              <w:rPr>
                <w:rFonts w:ascii="Arabic Typesetting" w:hAnsi="Arabic Typesetting" w:cs="Arabic Typesetting"/>
                <w:sz w:val="36"/>
                <w:szCs w:val="36"/>
                <w:rtl/>
                <w:lang w:bidi="ar-EG"/>
              </w:rPr>
              <w:t>توافق آراء أصحاب المصلحة الوطنيين على نطاق المشروع وبؤرة تركيزه على المستوى القطري في ثلاثة بلدان.</w:t>
            </w:r>
            <w:r>
              <w:rPr>
                <w:rFonts w:ascii="Arabic Typesetting" w:hAnsi="Arabic Typesetting" w:cs="Arabic Typesetting" w:hint="cs"/>
                <w:sz w:val="36"/>
                <w:szCs w:val="36"/>
                <w:rtl/>
                <w:lang w:bidi="ar-EG"/>
              </w:rPr>
              <w:t xml:space="preserve"> والموافقة على </w:t>
            </w:r>
            <w:r w:rsidRPr="00A0499D">
              <w:rPr>
                <w:rFonts w:ascii="Arabic Typesetting" w:hAnsi="Arabic Typesetting" w:cs="Arabic Typesetting"/>
                <w:sz w:val="36"/>
                <w:szCs w:val="36"/>
                <w:rtl/>
                <w:lang w:bidi="ar-EG"/>
              </w:rPr>
              <w:t xml:space="preserve">الخطوط العريضة للبحوث/ </w:t>
            </w:r>
            <w:r w:rsidR="00FF6368">
              <w:rPr>
                <w:rFonts w:ascii="Arabic Typesetting" w:hAnsi="Arabic Typesetting" w:cs="Arabic Typesetting" w:hint="cs"/>
                <w:sz w:val="36"/>
                <w:szCs w:val="36"/>
                <w:rtl/>
                <w:lang w:bidi="ar-EG"/>
              </w:rPr>
              <w:t>ال</w:t>
            </w:r>
            <w:r w:rsidRPr="00A0499D">
              <w:rPr>
                <w:rFonts w:ascii="Arabic Typesetting" w:hAnsi="Arabic Typesetting" w:cs="Arabic Typesetting"/>
                <w:sz w:val="36"/>
                <w:szCs w:val="36"/>
                <w:rtl/>
                <w:lang w:bidi="ar-EG"/>
              </w:rPr>
              <w:t>دراسات</w:t>
            </w:r>
            <w:r w:rsidR="00FF6368">
              <w:rPr>
                <w:rFonts w:ascii="Arabic Typesetting" w:hAnsi="Arabic Typesetting" w:cs="Arabic Typesetting" w:hint="cs"/>
                <w:sz w:val="36"/>
                <w:szCs w:val="36"/>
                <w:rtl/>
                <w:lang w:bidi="ar-EG"/>
              </w:rPr>
              <w:t xml:space="preserve"> </w:t>
            </w:r>
            <w:r w:rsidR="00FF6368">
              <w:rPr>
                <w:rFonts w:ascii="Arabic Typesetting" w:hAnsi="Arabic Typesetting" w:cs="Arabic Typesetting" w:hint="cs"/>
                <w:sz w:val="36"/>
                <w:szCs w:val="36"/>
                <w:rtl/>
                <w:lang w:bidi="ar-EG"/>
              </w:rPr>
              <w:lastRenderedPageBreak/>
              <w:t xml:space="preserve">الإفرادية </w:t>
            </w:r>
            <w:r w:rsidR="00FF6368" w:rsidRPr="00A0499D">
              <w:rPr>
                <w:rFonts w:ascii="Arabic Typesetting" w:hAnsi="Arabic Typesetting" w:cs="Arabic Typesetting"/>
                <w:sz w:val="36"/>
                <w:szCs w:val="36"/>
                <w:rtl/>
                <w:lang w:bidi="ar-EG"/>
              </w:rPr>
              <w:t>الوطنية</w:t>
            </w:r>
            <w:r w:rsidRPr="00A0499D">
              <w:rPr>
                <w:rFonts w:ascii="Arabic Typesetting" w:hAnsi="Arabic Typesetting" w:cs="Arabic Typesetting"/>
                <w:sz w:val="36"/>
                <w:szCs w:val="36"/>
                <w:rtl/>
                <w:lang w:bidi="ar-EG"/>
              </w:rPr>
              <w:t xml:space="preserve"> في ثلاثة بلدان.</w:t>
            </w:r>
          </w:p>
          <w:p w:rsidR="00FF6368" w:rsidRPr="00302742" w:rsidRDefault="00FF6368" w:rsidP="00FF6368">
            <w:pPr>
              <w:bidi/>
              <w:spacing w:after="240" w:line="360" w:lineRule="exact"/>
              <w:rPr>
                <w:rFonts w:ascii="Arabic Typesetting" w:hAnsi="Arabic Typesetting" w:cs="Arabic Typesetting"/>
                <w:sz w:val="36"/>
                <w:szCs w:val="36"/>
                <w:rtl/>
                <w:lang w:bidi="ar-EG"/>
              </w:rPr>
            </w:pPr>
            <w:r w:rsidRPr="00FF6368">
              <w:rPr>
                <w:rFonts w:ascii="Arabic Typesetting" w:hAnsi="Arabic Typesetting" w:cs="Arabic Typesetting"/>
                <w:sz w:val="36"/>
                <w:szCs w:val="36"/>
                <w:rtl/>
                <w:lang w:bidi="ar-EG"/>
              </w:rPr>
              <w:t>تحسين المسودة الجاهزة لتقديمها للمراجعة من قبل نظراء خارجيين.</w:t>
            </w:r>
          </w:p>
        </w:tc>
      </w:tr>
    </w:tbl>
    <w:p w:rsidR="003A5134" w:rsidRPr="00DF1CC1" w:rsidRDefault="003A5134" w:rsidP="003A5134">
      <w:pPr>
        <w:pStyle w:val="NormalParaAR"/>
        <w:rPr>
          <w:rtl/>
          <w:lang w:bidi="ar-EG"/>
        </w:rPr>
      </w:pPr>
    </w:p>
    <w:p w:rsidR="00E90821" w:rsidRDefault="00C10D3D" w:rsidP="00E06B39">
      <w:pPr>
        <w:pStyle w:val="NormalParaAR"/>
        <w:rPr>
          <w:rtl/>
          <w:lang w:bidi="ar-EG"/>
        </w:rPr>
      </w:pPr>
      <w:r>
        <w:rPr>
          <w:rFonts w:hint="cs"/>
          <w:rtl/>
          <w:lang w:bidi="ar-EG"/>
        </w:rPr>
        <w:t>"4"</w:t>
      </w:r>
      <w:r>
        <w:rPr>
          <w:rtl/>
          <w:lang w:bidi="ar-EG"/>
        </w:rPr>
        <w:tab/>
      </w:r>
      <w:r w:rsidR="00E06B39" w:rsidRPr="00E06B39">
        <w:rPr>
          <w:rtl/>
          <w:lang w:bidi="ar-EG"/>
        </w:rPr>
        <w:t xml:space="preserve">التعاون على التنمية والتعليم والتدريب المهني في مجال حقوق الملكية الفكرية مع مؤسسات التدريب القضائي في البلدان النامية والبلدان الأقل </w:t>
      </w:r>
      <w:proofErr w:type="gramStart"/>
      <w:r w:rsidR="00E06B39" w:rsidRPr="00E06B39">
        <w:rPr>
          <w:rtl/>
          <w:lang w:bidi="ar-EG"/>
        </w:rPr>
        <w:t>نموا</w:t>
      </w:r>
      <w:r w:rsidR="00E06B39">
        <w:rPr>
          <w:rFonts w:hint="cs"/>
          <w:rtl/>
          <w:lang w:bidi="ar-EG"/>
        </w:rPr>
        <w:t>ً</w:t>
      </w:r>
      <w:r w:rsidRPr="00C10D3D">
        <w:rPr>
          <w:rtl/>
          <w:lang w:bidi="ar-EG"/>
        </w:rPr>
        <w:t xml:space="preserve"> </w:t>
      </w:r>
      <w:r w:rsidR="00E06B39">
        <w:rPr>
          <w:rtl/>
          <w:lang w:bidi="ar-EG"/>
        </w:rPr>
        <w:br/>
      </w:r>
      <w:r w:rsidRPr="00C10D3D">
        <w:rPr>
          <w:lang w:bidi="ar-EG"/>
        </w:rPr>
        <w:t>DA_3_10_45_01</w:t>
      </w:r>
      <w:proofErr w:type="gramEnd"/>
      <w:r w:rsidRPr="00C10D3D">
        <w:rPr>
          <w:rtl/>
          <w:lang w:bidi="ar-EG"/>
        </w:rPr>
        <w:t xml:space="preserve"> </w:t>
      </w:r>
      <w:r w:rsidR="00E06B39">
        <w:rPr>
          <w:rtl/>
          <w:lang w:bidi="ar-EG"/>
        </w:rPr>
        <w:t>–</w:t>
      </w:r>
      <w:r w:rsidR="00E06B39">
        <w:rPr>
          <w:rFonts w:hint="cs"/>
          <w:rtl/>
          <w:lang w:bidi="ar-EG"/>
        </w:rPr>
        <w:t xml:space="preserve"> التوصيات 3 و10 و45</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2012"/>
        <w:gridCol w:w="4021"/>
        <w:gridCol w:w="2834"/>
        <w:gridCol w:w="2463"/>
      </w:tblGrid>
      <w:tr w:rsidR="00D4083C" w:rsidRPr="00C71B8B" w:rsidTr="00C37684">
        <w:tc>
          <w:tcPr>
            <w:tcW w:w="1210" w:type="pct"/>
            <w:tcBorders>
              <w:top w:val="single" w:sz="4" w:space="0" w:color="auto"/>
              <w:left w:val="single" w:sz="4" w:space="0" w:color="auto"/>
              <w:bottom w:val="single" w:sz="4" w:space="0" w:color="auto"/>
              <w:right w:val="single" w:sz="4" w:space="0" w:color="auto"/>
            </w:tcBorders>
            <w:shd w:val="clear" w:color="auto" w:fill="auto"/>
          </w:tcPr>
          <w:p w:rsidR="00D4083C" w:rsidRPr="00C71B8B" w:rsidRDefault="00D4083C" w:rsidP="0050328B">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وصف مقتضب للمشروع</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D4083C" w:rsidRPr="00C71B8B" w:rsidRDefault="00D4083C" w:rsidP="0050328B">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وضع التنفيذ</w:t>
            </w:r>
          </w:p>
        </w:tc>
        <w:tc>
          <w:tcPr>
            <w:tcW w:w="1345" w:type="pct"/>
            <w:tcBorders>
              <w:top w:val="single" w:sz="4" w:space="0" w:color="auto"/>
              <w:left w:val="single" w:sz="4" w:space="0" w:color="auto"/>
              <w:bottom w:val="single" w:sz="4" w:space="0" w:color="auto"/>
              <w:right w:val="single" w:sz="4" w:space="0" w:color="auto"/>
            </w:tcBorders>
            <w:shd w:val="clear" w:color="auto" w:fill="auto"/>
          </w:tcPr>
          <w:p w:rsidR="00D4083C" w:rsidRPr="00C71B8B" w:rsidRDefault="00D4083C" w:rsidP="0050328B">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أهداف المشروع</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4083C" w:rsidRPr="00C71B8B" w:rsidRDefault="00D4083C" w:rsidP="0050328B">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الإنجازات الرئيسية</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D4083C" w:rsidRPr="00C71B8B" w:rsidRDefault="00D4083C" w:rsidP="0050328B">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النتائج</w:t>
            </w:r>
          </w:p>
        </w:tc>
      </w:tr>
      <w:tr w:rsidR="00D4083C" w:rsidRPr="00302742" w:rsidTr="00C37684">
        <w:tc>
          <w:tcPr>
            <w:tcW w:w="1210" w:type="pct"/>
            <w:tcBorders>
              <w:top w:val="single" w:sz="4" w:space="0" w:color="auto"/>
              <w:left w:val="single" w:sz="4" w:space="0" w:color="auto"/>
              <w:bottom w:val="single" w:sz="4" w:space="0" w:color="auto"/>
              <w:right w:val="single" w:sz="4" w:space="0" w:color="auto"/>
            </w:tcBorders>
            <w:shd w:val="clear" w:color="auto" w:fill="auto"/>
          </w:tcPr>
          <w:p w:rsidR="00D4083C" w:rsidRDefault="0050328B" w:rsidP="00D3081F">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يتمثل</w:t>
            </w:r>
            <w:r w:rsidRPr="0050328B">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ال</w:t>
            </w:r>
            <w:r w:rsidRPr="0050328B">
              <w:rPr>
                <w:rFonts w:ascii="Arabic Typesetting" w:hAnsi="Arabic Typesetting" w:cs="Arabic Typesetting"/>
                <w:sz w:val="36"/>
                <w:szCs w:val="36"/>
                <w:rtl/>
                <w:lang w:bidi="ar-EG"/>
              </w:rPr>
              <w:t xml:space="preserve">هدف الأساسي </w:t>
            </w:r>
            <w:r>
              <w:rPr>
                <w:rFonts w:ascii="Arabic Typesetting" w:hAnsi="Arabic Typesetting" w:cs="Arabic Typesetting" w:hint="cs"/>
                <w:sz w:val="36"/>
                <w:szCs w:val="36"/>
                <w:rtl/>
                <w:lang w:bidi="ar-EG"/>
              </w:rPr>
              <w:t xml:space="preserve">للمشروع في </w:t>
            </w:r>
            <w:r w:rsidRPr="0050328B">
              <w:rPr>
                <w:rFonts w:ascii="Arabic Typesetting" w:hAnsi="Arabic Typesetting" w:cs="Arabic Typesetting"/>
                <w:sz w:val="36"/>
                <w:szCs w:val="36"/>
                <w:rtl/>
                <w:lang w:bidi="ar-EG"/>
              </w:rPr>
              <w:t>تكوين الكفاءات لتوفير برامج تعليمية وتدريبية فعالة ومجدية في مجال حقوق الملكية الفكرية على الصعيد الوطني لفائدة القضاة</w:t>
            </w:r>
            <w:r w:rsidR="004D1D03">
              <w:rPr>
                <w:rFonts w:ascii="Arabic Typesetting" w:hAnsi="Arabic Typesetting" w:cs="Arabic Typesetting" w:hint="cs"/>
                <w:sz w:val="36"/>
                <w:szCs w:val="36"/>
                <w:rtl/>
                <w:lang w:bidi="ar-EG"/>
              </w:rPr>
              <w:t>،</w:t>
            </w:r>
            <w:r w:rsidRPr="0050328B">
              <w:rPr>
                <w:rFonts w:ascii="Arabic Typesetting" w:hAnsi="Arabic Typesetting" w:cs="Arabic Typesetting"/>
                <w:sz w:val="36"/>
                <w:szCs w:val="36"/>
                <w:rtl/>
                <w:lang w:bidi="ar-EG"/>
              </w:rPr>
              <w:t xml:space="preserve"> بما في ذلك استحداث مرجع</w:t>
            </w:r>
            <w:r w:rsidR="00D3081F">
              <w:rPr>
                <w:rFonts w:ascii="Arabic Typesetting" w:hAnsi="Arabic Typesetting" w:cs="Arabic Typesetting" w:hint="cs"/>
                <w:sz w:val="36"/>
                <w:szCs w:val="36"/>
                <w:rtl/>
                <w:lang w:bidi="ar-EG"/>
              </w:rPr>
              <w:t>/ دليل</w:t>
            </w:r>
            <w:r w:rsidRPr="0050328B">
              <w:rPr>
                <w:rFonts w:ascii="Arabic Typesetting" w:hAnsi="Arabic Typesetting" w:cs="Arabic Typesetting"/>
                <w:sz w:val="36"/>
                <w:szCs w:val="36"/>
                <w:rtl/>
                <w:lang w:bidi="ar-EG"/>
              </w:rPr>
              <w:t xml:space="preserve"> للتعلم الذاتي بعنوان "</w:t>
            </w:r>
            <w:r w:rsidR="00D3081F" w:rsidRPr="00D3081F">
              <w:rPr>
                <w:rFonts w:ascii="Arabic Typesetting" w:hAnsi="Arabic Typesetting" w:cs="Arabic Typesetting"/>
                <w:sz w:val="36"/>
                <w:szCs w:val="36"/>
                <w:rtl/>
                <w:lang w:bidi="ar-EG"/>
              </w:rPr>
              <w:t>أدوات القضاة في مجال حقوق الملكية الفكرية</w:t>
            </w:r>
            <w:r w:rsidRPr="0050328B">
              <w:rPr>
                <w:rFonts w:ascii="Arabic Typesetting" w:hAnsi="Arabic Typesetting" w:cs="Arabic Typesetting"/>
                <w:sz w:val="36"/>
                <w:szCs w:val="36"/>
                <w:rtl/>
                <w:lang w:bidi="ar-EG"/>
              </w:rPr>
              <w:t>"</w:t>
            </w:r>
            <w:r w:rsidR="004D1D03">
              <w:rPr>
                <w:rFonts w:ascii="Arabic Typesetting" w:hAnsi="Arabic Typesetting" w:cs="Arabic Typesetting" w:hint="cs"/>
                <w:sz w:val="36"/>
                <w:szCs w:val="36"/>
                <w:rtl/>
                <w:lang w:bidi="ar-EG"/>
              </w:rPr>
              <w:t xml:space="preserve">، وذلك مع مراعاة </w:t>
            </w:r>
            <w:r w:rsidR="004D1D03" w:rsidRPr="0050328B">
              <w:rPr>
                <w:rFonts w:ascii="Arabic Typesetting" w:hAnsi="Arabic Typesetting" w:cs="Arabic Typesetting"/>
                <w:sz w:val="36"/>
                <w:szCs w:val="36"/>
                <w:rtl/>
                <w:lang w:bidi="ar-EG"/>
              </w:rPr>
              <w:t>السياسة والاستراتيجية الوطنية لحقوق الملكية الفكرية</w:t>
            </w:r>
            <w:r w:rsidR="004D1D03">
              <w:rPr>
                <w:rFonts w:ascii="Arabic Typesetting" w:hAnsi="Arabic Typesetting" w:cs="Arabic Typesetting" w:hint="cs"/>
                <w:sz w:val="36"/>
                <w:szCs w:val="36"/>
                <w:rtl/>
                <w:lang w:bidi="ar-EG"/>
              </w:rPr>
              <w:t>، و</w:t>
            </w:r>
            <w:r w:rsidR="004D1D03" w:rsidRPr="0050328B">
              <w:rPr>
                <w:rFonts w:ascii="Arabic Typesetting" w:hAnsi="Arabic Typesetting" w:cs="Arabic Typesetting"/>
                <w:sz w:val="36"/>
                <w:szCs w:val="36"/>
                <w:rtl/>
                <w:lang w:bidi="ar-EG"/>
              </w:rPr>
              <w:t xml:space="preserve">مع </w:t>
            </w:r>
            <w:r w:rsidR="004D1D03">
              <w:rPr>
                <w:rFonts w:ascii="Arabic Typesetting" w:hAnsi="Arabic Typesetting" w:cs="Arabic Typesetting" w:hint="cs"/>
                <w:sz w:val="36"/>
                <w:szCs w:val="36"/>
                <w:rtl/>
                <w:lang w:bidi="ar-EG"/>
              </w:rPr>
              <w:t xml:space="preserve">وضع </w:t>
            </w:r>
            <w:r w:rsidR="004D1D03" w:rsidRPr="0050328B">
              <w:rPr>
                <w:rFonts w:ascii="Arabic Typesetting" w:hAnsi="Arabic Typesetting" w:cs="Arabic Typesetting"/>
                <w:sz w:val="36"/>
                <w:szCs w:val="36"/>
                <w:rtl/>
                <w:lang w:bidi="ar-EG"/>
              </w:rPr>
              <w:t>المصلحة العامة</w:t>
            </w:r>
            <w:r w:rsidR="004D1D03">
              <w:rPr>
                <w:rFonts w:ascii="Arabic Typesetting" w:hAnsi="Arabic Typesetting" w:cs="Arabic Typesetting" w:hint="cs"/>
                <w:sz w:val="36"/>
                <w:szCs w:val="36"/>
                <w:rtl/>
                <w:lang w:bidi="ar-EG"/>
              </w:rPr>
              <w:t xml:space="preserve"> في الاعتبار</w:t>
            </w:r>
            <w:r w:rsidRPr="0050328B">
              <w:rPr>
                <w:rFonts w:ascii="Arabic Typesetting" w:hAnsi="Arabic Typesetting" w:cs="Arabic Typesetting"/>
                <w:sz w:val="36"/>
                <w:szCs w:val="36"/>
                <w:rtl/>
                <w:lang w:bidi="ar-EG"/>
              </w:rPr>
              <w:t>.</w:t>
            </w:r>
            <w:r w:rsidR="004D1D03">
              <w:rPr>
                <w:rFonts w:ascii="Arabic Typesetting" w:hAnsi="Arabic Typesetting" w:cs="Arabic Typesetting" w:hint="cs"/>
                <w:sz w:val="36"/>
                <w:szCs w:val="36"/>
                <w:rtl/>
                <w:lang w:bidi="ar-EG"/>
              </w:rPr>
              <w:t xml:space="preserve"> </w:t>
            </w:r>
            <w:r w:rsidRPr="0050328B">
              <w:rPr>
                <w:rFonts w:ascii="Arabic Typesetting" w:hAnsi="Arabic Typesetting" w:cs="Arabic Typesetting"/>
                <w:sz w:val="36"/>
                <w:szCs w:val="36"/>
                <w:rtl/>
                <w:lang w:bidi="ar-EG"/>
              </w:rPr>
              <w:t xml:space="preserve">ويهدف المشروع تحديداً إلى تعزيز فهم </w:t>
            </w:r>
            <w:r w:rsidR="00D3081F" w:rsidRPr="00D3081F">
              <w:rPr>
                <w:rFonts w:ascii="Arabic Typesetting" w:hAnsi="Arabic Typesetting" w:cs="Arabic Typesetting"/>
                <w:sz w:val="36"/>
                <w:szCs w:val="36"/>
                <w:rtl/>
                <w:lang w:bidi="ar-EG"/>
              </w:rPr>
              <w:t xml:space="preserve">القضاة </w:t>
            </w:r>
            <w:r w:rsidR="00D3081F">
              <w:rPr>
                <w:rFonts w:ascii="Arabic Typesetting" w:hAnsi="Arabic Typesetting" w:cs="Arabic Typesetting" w:hint="cs"/>
                <w:sz w:val="36"/>
                <w:szCs w:val="36"/>
                <w:rtl/>
                <w:lang w:bidi="ar-EG"/>
              </w:rPr>
              <w:t>ل</w:t>
            </w:r>
            <w:r w:rsidRPr="0050328B">
              <w:rPr>
                <w:rFonts w:ascii="Arabic Typesetting" w:hAnsi="Arabic Typesetting" w:cs="Arabic Typesetting"/>
                <w:sz w:val="36"/>
                <w:szCs w:val="36"/>
                <w:rtl/>
                <w:lang w:bidi="ar-EG"/>
              </w:rPr>
              <w:t>لقان</w:t>
            </w:r>
            <w:r w:rsidR="00D3081F">
              <w:rPr>
                <w:rFonts w:ascii="Arabic Typesetting" w:hAnsi="Arabic Typesetting" w:cs="Arabic Typesetting" w:hint="cs"/>
                <w:sz w:val="36"/>
                <w:szCs w:val="36"/>
                <w:rtl/>
                <w:lang w:bidi="ar-EG"/>
              </w:rPr>
              <w:t>و</w:t>
            </w:r>
            <w:r w:rsidRPr="0050328B">
              <w:rPr>
                <w:rFonts w:ascii="Arabic Typesetting" w:hAnsi="Arabic Typesetting" w:cs="Arabic Typesetting"/>
                <w:sz w:val="36"/>
                <w:szCs w:val="36"/>
                <w:rtl/>
                <w:lang w:bidi="ar-EG"/>
              </w:rPr>
              <w:t>ن الموضوعي</w:t>
            </w:r>
            <w:r w:rsidR="00D3081F">
              <w:rPr>
                <w:rFonts w:ascii="Arabic Typesetting" w:hAnsi="Arabic Typesetting" w:cs="Arabic Typesetting" w:hint="cs"/>
                <w:sz w:val="36"/>
                <w:szCs w:val="36"/>
                <w:rtl/>
                <w:lang w:bidi="ar-EG"/>
              </w:rPr>
              <w:t xml:space="preserve"> </w:t>
            </w:r>
            <w:r w:rsidRPr="0050328B">
              <w:rPr>
                <w:rFonts w:ascii="Arabic Typesetting" w:hAnsi="Arabic Typesetting" w:cs="Arabic Typesetting"/>
                <w:sz w:val="36"/>
                <w:szCs w:val="36"/>
                <w:rtl/>
                <w:lang w:bidi="ar-EG"/>
              </w:rPr>
              <w:t>لحقوق الملكية الفكرية وتطبيق</w:t>
            </w:r>
            <w:r w:rsidR="00D3081F">
              <w:rPr>
                <w:rFonts w:ascii="Arabic Typesetting" w:hAnsi="Arabic Typesetting" w:cs="Arabic Typesetting" w:hint="cs"/>
                <w:sz w:val="36"/>
                <w:szCs w:val="36"/>
                <w:rtl/>
                <w:lang w:bidi="ar-EG"/>
              </w:rPr>
              <w:t>هم</w:t>
            </w:r>
            <w:r w:rsidRPr="0050328B">
              <w:rPr>
                <w:rFonts w:ascii="Arabic Typesetting" w:hAnsi="Arabic Typesetting" w:cs="Arabic Typesetting"/>
                <w:sz w:val="36"/>
                <w:szCs w:val="36"/>
                <w:rtl/>
                <w:lang w:bidi="ar-EG"/>
              </w:rPr>
              <w:t xml:space="preserve"> </w:t>
            </w:r>
            <w:r w:rsidR="00D3081F">
              <w:rPr>
                <w:rFonts w:ascii="Arabic Typesetting" w:hAnsi="Arabic Typesetting" w:cs="Arabic Typesetting" w:hint="cs"/>
                <w:sz w:val="36"/>
                <w:szCs w:val="36"/>
                <w:rtl/>
                <w:lang w:bidi="ar-EG"/>
              </w:rPr>
              <w:t>ل</w:t>
            </w:r>
            <w:r w:rsidRPr="0050328B">
              <w:rPr>
                <w:rFonts w:ascii="Arabic Typesetting" w:hAnsi="Arabic Typesetting" w:cs="Arabic Typesetting"/>
                <w:sz w:val="36"/>
                <w:szCs w:val="36"/>
                <w:rtl/>
                <w:lang w:bidi="ar-EG"/>
              </w:rPr>
              <w:t xml:space="preserve">معارفهم في ذلك المجال عن طريق تنمية التفكير المتسق والمنطقي </w:t>
            </w:r>
            <w:r w:rsidRPr="0050328B">
              <w:rPr>
                <w:rFonts w:ascii="Arabic Typesetting" w:hAnsi="Arabic Typesetting" w:cs="Arabic Typesetting"/>
                <w:sz w:val="36"/>
                <w:szCs w:val="36"/>
                <w:rtl/>
                <w:lang w:bidi="ar-EG"/>
              </w:rPr>
              <w:lastRenderedPageBreak/>
              <w:t xml:space="preserve">والمهارات التحليلية النقدية لتمكينهم من إصدار أحكام مسببة عادلة وفعالة ومستنيرة وقائمة على حجج سليمة تخص منازعات حقوق الملكية الفكرية </w:t>
            </w:r>
            <w:r w:rsidR="00D3081F" w:rsidRPr="00D3081F">
              <w:rPr>
                <w:rFonts w:ascii="Arabic Typesetting" w:hAnsi="Arabic Typesetting" w:cs="Arabic Typesetting"/>
                <w:sz w:val="36"/>
                <w:szCs w:val="36"/>
                <w:rtl/>
                <w:lang w:bidi="ar-EG"/>
              </w:rPr>
              <w:t>في المحاكم والهيئات القضائية المعنية بهذه الحقوق</w:t>
            </w:r>
            <w:r w:rsidRPr="0050328B">
              <w:rPr>
                <w:rFonts w:ascii="Arabic Typesetting" w:hAnsi="Arabic Typesetting" w:cs="Arabic Typesetting"/>
                <w:sz w:val="36"/>
                <w:szCs w:val="36"/>
                <w:rtl/>
                <w:lang w:bidi="ar-EG"/>
              </w:rPr>
              <w:t>.</w:t>
            </w:r>
          </w:p>
          <w:p w:rsidR="00D3081F" w:rsidRDefault="00FF143A" w:rsidP="00FF143A">
            <w:pPr>
              <w:bidi/>
              <w:spacing w:after="240" w:line="360" w:lineRule="exact"/>
              <w:rPr>
                <w:rFonts w:ascii="Arabic Typesetting" w:hAnsi="Arabic Typesetting" w:cs="Arabic Typesetting"/>
                <w:sz w:val="36"/>
                <w:szCs w:val="36"/>
                <w:rtl/>
                <w:lang w:bidi="ar-EG"/>
              </w:rPr>
            </w:pPr>
            <w:r w:rsidRPr="00FF143A">
              <w:rPr>
                <w:rFonts w:ascii="Arabic Typesetting" w:hAnsi="Arabic Typesetting" w:cs="Arabic Typesetting"/>
                <w:sz w:val="36"/>
                <w:szCs w:val="36"/>
                <w:rtl/>
                <w:lang w:bidi="ar-EG"/>
              </w:rPr>
              <w:t xml:space="preserve">تُختار </w:t>
            </w:r>
            <w:r w:rsidR="001D3828" w:rsidRPr="001D3828">
              <w:rPr>
                <w:rFonts w:ascii="Arabic Typesetting" w:hAnsi="Arabic Typesetting" w:cs="Arabic Typesetting"/>
                <w:sz w:val="36"/>
                <w:szCs w:val="36"/>
                <w:rtl/>
                <w:lang w:bidi="ar-EG"/>
              </w:rPr>
              <w:t>أربع مؤسسات تدريبية قضائية رائدة</w:t>
            </w:r>
            <w:r w:rsidR="001D3828">
              <w:rPr>
                <w:rFonts w:ascii="Arabic Typesetting" w:hAnsi="Arabic Typesetting" w:cs="Arabic Typesetting" w:hint="cs"/>
                <w:sz w:val="36"/>
                <w:szCs w:val="36"/>
                <w:rtl/>
                <w:lang w:bidi="ar-EG"/>
              </w:rPr>
              <w:t>،</w:t>
            </w:r>
            <w:r w:rsidR="001D3828" w:rsidRPr="001D3828">
              <w:rPr>
                <w:rFonts w:ascii="Arabic Typesetting" w:hAnsi="Arabic Typesetting" w:cs="Arabic Typesetting"/>
                <w:sz w:val="36"/>
                <w:szCs w:val="36"/>
                <w:rtl/>
                <w:lang w:bidi="ar-EG"/>
              </w:rPr>
              <w:t xml:space="preserve"> </w:t>
            </w:r>
            <w:r w:rsidRPr="00FF143A">
              <w:rPr>
                <w:rFonts w:ascii="Arabic Typesetting" w:hAnsi="Arabic Typesetting" w:cs="Arabic Typesetting"/>
                <w:sz w:val="36"/>
                <w:szCs w:val="36"/>
                <w:rtl/>
                <w:lang w:bidi="ar-EG"/>
              </w:rPr>
              <w:t>أن يُختار كل منها من منطقة</w:t>
            </w:r>
            <w:r w:rsidR="001D3828" w:rsidRPr="001D3828">
              <w:rPr>
                <w:rFonts w:ascii="Arabic Typesetting" w:hAnsi="Arabic Typesetting" w:cs="Arabic Typesetting"/>
                <w:sz w:val="36"/>
                <w:szCs w:val="36"/>
                <w:rtl/>
                <w:lang w:bidi="ar-EG"/>
              </w:rPr>
              <w:t xml:space="preserve"> (أفريقيا وآسيا والمحيط الهادئ وأمريكا اللاتينية والكاريبي </w:t>
            </w:r>
            <w:r w:rsidR="001D3828">
              <w:rPr>
                <w:rFonts w:ascii="Arabic Typesetting" w:hAnsi="Arabic Typesetting" w:cs="Arabic Typesetting" w:hint="cs"/>
                <w:sz w:val="36"/>
                <w:szCs w:val="36"/>
                <w:rtl/>
                <w:lang w:bidi="ar-EG"/>
              </w:rPr>
              <w:t>والمنطقة</w:t>
            </w:r>
            <w:r w:rsidR="001D3828" w:rsidRPr="001D3828">
              <w:rPr>
                <w:rFonts w:ascii="Arabic Typesetting" w:hAnsi="Arabic Typesetting" w:cs="Arabic Typesetting"/>
                <w:sz w:val="36"/>
                <w:szCs w:val="36"/>
                <w:rtl/>
                <w:lang w:bidi="ar-EG"/>
              </w:rPr>
              <w:t xml:space="preserve"> العربية)</w:t>
            </w:r>
            <w:r w:rsidR="001D3828">
              <w:rPr>
                <w:rFonts w:ascii="Arabic Typesetting" w:hAnsi="Arabic Typesetting" w:cs="Arabic Typesetting" w:hint="cs"/>
                <w:sz w:val="36"/>
                <w:szCs w:val="36"/>
                <w:rtl/>
                <w:lang w:bidi="ar-EG"/>
              </w:rPr>
              <w:t>،</w:t>
            </w:r>
            <w:r w:rsidR="001D3828" w:rsidRPr="001D3828">
              <w:rPr>
                <w:rFonts w:ascii="Arabic Typesetting" w:hAnsi="Arabic Typesetting" w:cs="Arabic Typesetting"/>
                <w:sz w:val="36"/>
                <w:szCs w:val="36"/>
                <w:rtl/>
                <w:lang w:bidi="ar-EG"/>
              </w:rPr>
              <w:t xml:space="preserve"> </w:t>
            </w:r>
            <w:r w:rsidRPr="00FF143A">
              <w:rPr>
                <w:rFonts w:ascii="Arabic Typesetting" w:hAnsi="Arabic Typesetting" w:cs="Arabic Typesetting"/>
                <w:sz w:val="36"/>
                <w:szCs w:val="36"/>
                <w:rtl/>
                <w:lang w:bidi="ar-EG"/>
              </w:rPr>
              <w:t xml:space="preserve">وأن </w:t>
            </w:r>
            <w:r>
              <w:rPr>
                <w:rFonts w:ascii="Arabic Typesetting" w:hAnsi="Arabic Typesetting" w:cs="Arabic Typesetting" w:hint="cs"/>
                <w:sz w:val="36"/>
                <w:szCs w:val="36"/>
                <w:rtl/>
                <w:lang w:bidi="ar-EG"/>
              </w:rPr>
              <w:t>ت</w:t>
            </w:r>
            <w:r w:rsidRPr="00FF143A">
              <w:rPr>
                <w:rFonts w:ascii="Arabic Typesetting" w:hAnsi="Arabic Typesetting" w:cs="Arabic Typesetting"/>
                <w:sz w:val="36"/>
                <w:szCs w:val="36"/>
                <w:rtl/>
                <w:lang w:bidi="ar-EG"/>
              </w:rPr>
              <w:t xml:space="preserve">كون </w:t>
            </w:r>
            <w:r>
              <w:rPr>
                <w:rFonts w:ascii="Arabic Typesetting" w:hAnsi="Arabic Typesetting" w:cs="Arabic Typesetting" w:hint="cs"/>
                <w:sz w:val="36"/>
                <w:szCs w:val="36"/>
                <w:rtl/>
                <w:lang w:bidi="ar-EG"/>
              </w:rPr>
              <w:t xml:space="preserve">إحداها من </w:t>
            </w:r>
            <w:r w:rsidR="001D3828" w:rsidRPr="001D3828">
              <w:rPr>
                <w:rFonts w:ascii="Arabic Typesetting" w:hAnsi="Arabic Typesetting" w:cs="Arabic Typesetting"/>
                <w:sz w:val="36"/>
                <w:szCs w:val="36"/>
                <w:rtl/>
                <w:lang w:bidi="ar-EG"/>
              </w:rPr>
              <w:t>البلدان الأقل نمواً</w:t>
            </w:r>
            <w:r w:rsidR="001D3828">
              <w:rPr>
                <w:rFonts w:ascii="Arabic Typesetting" w:hAnsi="Arabic Typesetting" w:cs="Arabic Typesetting" w:hint="cs"/>
                <w:sz w:val="36"/>
                <w:szCs w:val="36"/>
                <w:rtl/>
                <w:lang w:bidi="ar-EG"/>
              </w:rPr>
              <w:t>،</w:t>
            </w:r>
            <w:r w:rsidR="001D3828" w:rsidRPr="001D3828">
              <w:rPr>
                <w:rFonts w:ascii="Arabic Typesetting" w:hAnsi="Arabic Typesetting" w:cs="Arabic Typesetting"/>
                <w:sz w:val="36"/>
                <w:szCs w:val="36"/>
                <w:rtl/>
                <w:lang w:bidi="ar-EG"/>
              </w:rPr>
              <w:t xml:space="preserve"> و</w:t>
            </w:r>
            <w:r>
              <w:rPr>
                <w:rFonts w:ascii="Arabic Typesetting" w:hAnsi="Arabic Typesetting" w:cs="Arabic Typesetting" w:hint="cs"/>
                <w:sz w:val="36"/>
                <w:szCs w:val="36"/>
                <w:rtl/>
                <w:lang w:bidi="ar-EG"/>
              </w:rPr>
              <w:t xml:space="preserve">أن </w:t>
            </w:r>
            <w:r w:rsidR="001D3828" w:rsidRPr="001D3828">
              <w:rPr>
                <w:rFonts w:ascii="Arabic Typesetting" w:hAnsi="Arabic Typesetting" w:cs="Arabic Typesetting"/>
                <w:sz w:val="36"/>
                <w:szCs w:val="36"/>
                <w:rtl/>
                <w:lang w:bidi="ar-EG"/>
              </w:rPr>
              <w:t xml:space="preserve">تمثل </w:t>
            </w:r>
            <w:r>
              <w:rPr>
                <w:rFonts w:ascii="Arabic Typesetting" w:hAnsi="Arabic Typesetting" w:cs="Arabic Typesetting" w:hint="cs"/>
                <w:sz w:val="36"/>
                <w:szCs w:val="36"/>
                <w:rtl/>
                <w:lang w:bidi="ar-EG"/>
              </w:rPr>
              <w:t xml:space="preserve">هذه المؤسسات </w:t>
            </w:r>
            <w:r w:rsidR="001D3828" w:rsidRPr="001D3828">
              <w:rPr>
                <w:rFonts w:ascii="Arabic Typesetting" w:hAnsi="Arabic Typesetting" w:cs="Arabic Typesetting"/>
                <w:sz w:val="36"/>
                <w:szCs w:val="36"/>
                <w:rtl/>
                <w:lang w:bidi="ar-EG"/>
              </w:rPr>
              <w:t>طائفة متنوعة من التقاليد والخلفيات القضائية.</w:t>
            </w:r>
          </w:p>
          <w:p w:rsidR="004D1D03" w:rsidRPr="00302742" w:rsidRDefault="00FF143A" w:rsidP="00954813">
            <w:pPr>
              <w:bidi/>
              <w:spacing w:after="240" w:line="360" w:lineRule="exact"/>
              <w:rPr>
                <w:rFonts w:ascii="Arabic Typesetting" w:hAnsi="Arabic Typesetting" w:cs="Arabic Typesetting"/>
                <w:sz w:val="36"/>
                <w:szCs w:val="36"/>
                <w:lang w:bidi="ar-EG"/>
              </w:rPr>
            </w:pPr>
            <w:r w:rsidRPr="00FF143A">
              <w:rPr>
                <w:rFonts w:ascii="Arabic Typesetting" w:hAnsi="Arabic Typesetting" w:cs="Arabic Typesetting"/>
                <w:sz w:val="36"/>
                <w:szCs w:val="36"/>
                <w:rtl/>
                <w:lang w:bidi="ar-EG"/>
              </w:rPr>
              <w:t xml:space="preserve">وسينفَّذ المشروع </w:t>
            </w:r>
            <w:r>
              <w:rPr>
                <w:rFonts w:ascii="Arabic Typesetting" w:hAnsi="Arabic Typesetting" w:cs="Arabic Typesetting" w:hint="cs"/>
                <w:sz w:val="36"/>
                <w:szCs w:val="36"/>
                <w:rtl/>
                <w:lang w:bidi="ar-EG"/>
              </w:rPr>
              <w:t xml:space="preserve">من خلال </w:t>
            </w:r>
            <w:r w:rsidRPr="00FF143A">
              <w:rPr>
                <w:rFonts w:ascii="Arabic Typesetting" w:hAnsi="Arabic Typesetting" w:cs="Arabic Typesetting"/>
                <w:sz w:val="36"/>
                <w:szCs w:val="36"/>
                <w:rtl/>
                <w:lang w:bidi="ar-EG"/>
              </w:rPr>
              <w:t>المؤسسات الوطنية القائمة المعنية بالتدريب القضائي.</w:t>
            </w:r>
            <w:r>
              <w:rPr>
                <w:rFonts w:ascii="Arabic Typesetting" w:hAnsi="Arabic Typesetting" w:cs="Arabic Typesetting" w:hint="cs"/>
                <w:sz w:val="36"/>
                <w:szCs w:val="36"/>
                <w:rtl/>
                <w:lang w:bidi="ar-EG"/>
              </w:rPr>
              <w:t xml:space="preserve"> </w:t>
            </w:r>
            <w:r w:rsidRPr="00FF143A">
              <w:rPr>
                <w:rFonts w:ascii="Arabic Typesetting" w:hAnsi="Arabic Typesetting" w:cs="Arabic Typesetting"/>
                <w:sz w:val="36"/>
                <w:szCs w:val="36"/>
                <w:rtl/>
                <w:lang w:bidi="ar-EG"/>
              </w:rPr>
              <w:t xml:space="preserve">وسيستخدم المشروع عند الاقتضاء والإمكانية المضامين التعليمية والتدريبية المتاحة ورقياً أو إلكترونياً والتي أعدتها الويبو </w:t>
            </w:r>
            <w:r>
              <w:rPr>
                <w:rFonts w:ascii="Arabic Typesetting" w:hAnsi="Arabic Typesetting" w:cs="Arabic Typesetting" w:hint="cs"/>
                <w:sz w:val="36"/>
                <w:szCs w:val="36"/>
                <w:rtl/>
                <w:lang w:bidi="ar-EG"/>
              </w:rPr>
              <w:t>أ</w:t>
            </w:r>
            <w:r w:rsidRPr="00FF143A">
              <w:rPr>
                <w:rFonts w:ascii="Arabic Typesetting" w:hAnsi="Arabic Typesetting" w:cs="Arabic Typesetting"/>
                <w:sz w:val="36"/>
                <w:szCs w:val="36"/>
                <w:rtl/>
                <w:lang w:bidi="ar-EG"/>
              </w:rPr>
              <w:t>و</w:t>
            </w:r>
            <w:r>
              <w:rPr>
                <w:rFonts w:ascii="Arabic Typesetting" w:hAnsi="Arabic Typesetting" w:cs="Arabic Typesetting" w:hint="cs"/>
                <w:sz w:val="36"/>
                <w:szCs w:val="36"/>
                <w:rtl/>
                <w:lang w:bidi="ar-EG"/>
              </w:rPr>
              <w:t xml:space="preserve"> </w:t>
            </w:r>
            <w:r w:rsidRPr="00FF143A">
              <w:rPr>
                <w:rFonts w:ascii="Arabic Typesetting" w:hAnsi="Arabic Typesetting" w:cs="Arabic Typesetting"/>
                <w:sz w:val="36"/>
                <w:szCs w:val="36"/>
                <w:rtl/>
                <w:lang w:bidi="ar-EG"/>
              </w:rPr>
              <w:t>المؤسسات المساهمة في الدول الأعضاء في مجال حقوق الملكية الفكرية بعد ترجمتها أو تكييفها للسياق المحلي.</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D4083C" w:rsidRPr="00302742" w:rsidRDefault="00D15A8F" w:rsidP="0050328B">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lastRenderedPageBreak/>
              <w:t>قيد التنفيذ منذ يوليو 2016.</w:t>
            </w:r>
          </w:p>
        </w:tc>
        <w:tc>
          <w:tcPr>
            <w:tcW w:w="1345" w:type="pct"/>
            <w:tcBorders>
              <w:top w:val="single" w:sz="4" w:space="0" w:color="auto"/>
              <w:left w:val="single" w:sz="4" w:space="0" w:color="auto"/>
              <w:bottom w:val="single" w:sz="4" w:space="0" w:color="auto"/>
              <w:right w:val="single" w:sz="4" w:space="0" w:color="auto"/>
            </w:tcBorders>
            <w:shd w:val="clear" w:color="auto" w:fill="auto"/>
          </w:tcPr>
          <w:p w:rsidR="00D4083C" w:rsidRDefault="0029281E" w:rsidP="00A636D5">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"1" </w:t>
            </w:r>
            <w:r w:rsidRPr="0029281E">
              <w:rPr>
                <w:rFonts w:ascii="Arabic Typesetting" w:hAnsi="Arabic Typesetting" w:cs="Arabic Typesetting"/>
                <w:sz w:val="36"/>
                <w:szCs w:val="36"/>
                <w:rtl/>
              </w:rPr>
              <w:t xml:space="preserve">تقديم المساعدة التقنية والمهنية لمؤسسات التدريب القضائي من أجل تعزيز قدرات ومهارات القضاة والمدعين العامين ورجال القضاء وغيرهم في البلدان النامية والبلدان الأقل نمواً كي يتمكنوا من البت بفعالية وكفاءة في منازعات حقوق الملكية الفكرية بطريقة تضمن الاتساق مع الاحتياجات والأولويات الإنمائية المحددة </w:t>
            </w:r>
            <w:r>
              <w:rPr>
                <w:rFonts w:ascii="Arabic Typesetting" w:hAnsi="Arabic Typesetting" w:cs="Arabic Typesetting" w:hint="cs"/>
                <w:sz w:val="36"/>
                <w:szCs w:val="36"/>
                <w:rtl/>
              </w:rPr>
              <w:t>ل</w:t>
            </w:r>
            <w:r w:rsidRPr="0029281E">
              <w:rPr>
                <w:rFonts w:ascii="Arabic Typesetting" w:hAnsi="Arabic Typesetting" w:cs="Arabic Typesetting"/>
                <w:sz w:val="36"/>
                <w:szCs w:val="36"/>
                <w:rtl/>
              </w:rPr>
              <w:t>لبلد المعني.</w:t>
            </w:r>
          </w:p>
          <w:p w:rsidR="00A636D5" w:rsidRDefault="00A636D5" w:rsidP="005C241B">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 xml:space="preserve">"2" </w:t>
            </w:r>
            <w:proofErr w:type="gramStart"/>
            <w:r w:rsidRPr="00A636D5">
              <w:rPr>
                <w:rFonts w:ascii="Arabic Typesetting" w:hAnsi="Arabic Typesetting" w:cs="Arabic Typesetting"/>
                <w:sz w:val="36"/>
                <w:szCs w:val="36"/>
                <w:rtl/>
                <w:lang w:bidi="ar-EG"/>
              </w:rPr>
              <w:t>وتماشياً</w:t>
            </w:r>
            <w:proofErr w:type="gramEnd"/>
            <w:r w:rsidRPr="00A636D5">
              <w:rPr>
                <w:rFonts w:ascii="Arabic Typesetting" w:hAnsi="Arabic Typesetting" w:cs="Arabic Typesetting"/>
                <w:sz w:val="36"/>
                <w:szCs w:val="36"/>
                <w:rtl/>
                <w:lang w:bidi="ar-EG"/>
              </w:rPr>
              <w:t xml:space="preserve"> مع </w:t>
            </w:r>
            <w:r w:rsidRPr="00A636D5">
              <w:rPr>
                <w:rFonts w:ascii="Arabic Typesetting" w:hAnsi="Arabic Typesetting" w:cs="Arabic Typesetting"/>
                <w:i/>
                <w:iCs/>
                <w:sz w:val="36"/>
                <w:szCs w:val="36"/>
                <w:rtl/>
                <w:lang w:bidi="ar-EG"/>
              </w:rPr>
              <w:t>التوصية</w:t>
            </w:r>
            <w:r w:rsidRPr="0026776B">
              <w:rPr>
                <w:rFonts w:ascii="Arabic Typesetting" w:hAnsi="Arabic Typesetting" w:cs="Arabic Typesetting"/>
                <w:i/>
                <w:iCs/>
                <w:sz w:val="36"/>
                <w:szCs w:val="36"/>
                <w:rtl/>
                <w:lang w:bidi="ar-EG"/>
              </w:rPr>
              <w:t xml:space="preserve"> 3</w:t>
            </w:r>
            <w:r w:rsidRPr="00A636D5">
              <w:rPr>
                <w:rFonts w:ascii="Arabic Typesetting" w:hAnsi="Arabic Typesetting" w:cs="Arabic Typesetting"/>
                <w:sz w:val="36"/>
                <w:szCs w:val="36"/>
                <w:rtl/>
                <w:lang w:bidi="ar-EG"/>
              </w:rPr>
              <w:t xml:space="preserve"> من </w:t>
            </w:r>
            <w:r>
              <w:rPr>
                <w:rFonts w:ascii="Arabic Typesetting" w:hAnsi="Arabic Typesetting" w:cs="Arabic Typesetting" w:hint="cs"/>
                <w:sz w:val="36"/>
                <w:szCs w:val="36"/>
                <w:rtl/>
                <w:lang w:bidi="ar-EG"/>
              </w:rPr>
              <w:t xml:space="preserve">توصيات </w:t>
            </w:r>
            <w:r w:rsidR="005C241B" w:rsidRPr="005C241B">
              <w:rPr>
                <w:rFonts w:ascii="Arabic Typesetting" w:hAnsi="Arabic Typesetting" w:cs="Arabic Typesetting" w:hint="cs"/>
                <w:sz w:val="36"/>
                <w:szCs w:val="36"/>
                <w:rtl/>
                <w:lang w:bidi="ar-EG"/>
              </w:rPr>
              <w:t>أجندة</w:t>
            </w:r>
            <w:r w:rsidRPr="00A636D5">
              <w:rPr>
                <w:rFonts w:ascii="Arabic Typesetting" w:hAnsi="Arabic Typesetting" w:cs="Arabic Typesetting"/>
                <w:sz w:val="36"/>
                <w:szCs w:val="36"/>
                <w:rtl/>
                <w:lang w:bidi="ar-EG"/>
              </w:rPr>
              <w:t xml:space="preserve"> التنمية، يسعى المشروع إلى وضع ثقافة ملكية فكرية موجهة نحو التنمية في الهيئات القضائية تحفز الابتكار والإبداع على المستوى المحلي وتحسِّن بيئة </w:t>
            </w:r>
            <w:r w:rsidRPr="00A636D5">
              <w:rPr>
                <w:rFonts w:ascii="Arabic Typesetting" w:hAnsi="Arabic Typesetting" w:cs="Arabic Typesetting"/>
                <w:sz w:val="36"/>
                <w:szCs w:val="36"/>
                <w:rtl/>
                <w:lang w:bidi="ar-EG"/>
              </w:rPr>
              <w:lastRenderedPageBreak/>
              <w:t>التعاون الدولي ونقل التكنولوجيا والاستثمار.</w:t>
            </w:r>
          </w:p>
          <w:p w:rsidR="006825C7" w:rsidRDefault="006825C7" w:rsidP="005C241B">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"3" </w:t>
            </w:r>
            <w:proofErr w:type="gramStart"/>
            <w:r w:rsidRPr="006825C7">
              <w:rPr>
                <w:rFonts w:ascii="Arabic Typesetting" w:hAnsi="Arabic Typesetting" w:cs="Arabic Typesetting"/>
                <w:sz w:val="36"/>
                <w:szCs w:val="36"/>
                <w:rtl/>
                <w:lang w:bidi="ar-EG"/>
              </w:rPr>
              <w:t>وتماشياً</w:t>
            </w:r>
            <w:proofErr w:type="gramEnd"/>
            <w:r w:rsidRPr="006825C7">
              <w:rPr>
                <w:rFonts w:ascii="Arabic Typesetting" w:hAnsi="Arabic Typesetting" w:cs="Arabic Typesetting"/>
                <w:sz w:val="36"/>
                <w:szCs w:val="36"/>
                <w:rtl/>
                <w:lang w:bidi="ar-EG"/>
              </w:rPr>
              <w:t xml:space="preserve"> مع </w:t>
            </w:r>
            <w:r w:rsidRPr="006825C7">
              <w:rPr>
                <w:rFonts w:ascii="Arabic Typesetting" w:hAnsi="Arabic Typesetting" w:cs="Arabic Typesetting"/>
                <w:i/>
                <w:iCs/>
                <w:sz w:val="36"/>
                <w:szCs w:val="36"/>
                <w:rtl/>
                <w:lang w:bidi="ar-EG"/>
              </w:rPr>
              <w:t>التوصية</w:t>
            </w:r>
            <w:r w:rsidRPr="0026776B">
              <w:rPr>
                <w:rFonts w:ascii="Arabic Typesetting" w:hAnsi="Arabic Typesetting" w:cs="Arabic Typesetting"/>
                <w:i/>
                <w:iCs/>
                <w:sz w:val="36"/>
                <w:szCs w:val="36"/>
                <w:rtl/>
                <w:lang w:bidi="ar-EG"/>
              </w:rPr>
              <w:t xml:space="preserve"> 10</w:t>
            </w:r>
            <w:r w:rsidRPr="006825C7">
              <w:rPr>
                <w:rFonts w:ascii="Arabic Typesetting" w:hAnsi="Arabic Typesetting" w:cs="Arabic Typesetting"/>
                <w:sz w:val="36"/>
                <w:szCs w:val="36"/>
                <w:rtl/>
                <w:lang w:bidi="ar-EG"/>
              </w:rPr>
              <w:t xml:space="preserve"> من </w:t>
            </w:r>
            <w:r>
              <w:rPr>
                <w:rFonts w:ascii="Arabic Typesetting" w:hAnsi="Arabic Typesetting" w:cs="Arabic Typesetting" w:hint="cs"/>
                <w:sz w:val="36"/>
                <w:szCs w:val="36"/>
                <w:rtl/>
                <w:lang w:bidi="ar-EG"/>
              </w:rPr>
              <w:t xml:space="preserve">توصيات </w:t>
            </w:r>
            <w:r w:rsidR="005C241B" w:rsidRPr="005C241B">
              <w:rPr>
                <w:rFonts w:ascii="Arabic Typesetting" w:hAnsi="Arabic Typesetting" w:cs="Arabic Typesetting" w:hint="cs"/>
                <w:sz w:val="36"/>
                <w:szCs w:val="36"/>
                <w:rtl/>
                <w:lang w:bidi="ar-EG"/>
              </w:rPr>
              <w:t>أجندة</w:t>
            </w:r>
            <w:r w:rsidRPr="006825C7">
              <w:rPr>
                <w:rFonts w:ascii="Arabic Typesetting" w:hAnsi="Arabic Typesetting" w:cs="Arabic Typesetting"/>
                <w:sz w:val="36"/>
                <w:szCs w:val="36"/>
                <w:rtl/>
                <w:lang w:bidi="ar-EG"/>
              </w:rPr>
              <w:t xml:space="preserve"> التنمية، يرمي المشروع إلى زيادة فعالية مؤسسات تسوية المنازعات المتعلقة بالملكية الفكرية على الصعيد الوطني، وتعزيز التوازن العادل بين حماية حقوق الملكية الفكرية والمصلحة العامة.</w:t>
            </w:r>
          </w:p>
          <w:p w:rsidR="006825C7" w:rsidRPr="00302742" w:rsidRDefault="0026776B" w:rsidP="005C241B">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"4" </w:t>
            </w:r>
            <w:r w:rsidRPr="0026776B">
              <w:rPr>
                <w:rFonts w:ascii="Arabic Typesetting" w:hAnsi="Arabic Typesetting" w:cs="Arabic Typesetting"/>
                <w:sz w:val="36"/>
                <w:szCs w:val="36"/>
                <w:rtl/>
                <w:lang w:bidi="ar-EG"/>
              </w:rPr>
              <w:t xml:space="preserve">وتماشياً مع </w:t>
            </w:r>
            <w:r w:rsidRPr="0026776B">
              <w:rPr>
                <w:rFonts w:ascii="Arabic Typesetting" w:hAnsi="Arabic Typesetting" w:cs="Arabic Typesetting"/>
                <w:i/>
                <w:iCs/>
                <w:sz w:val="36"/>
                <w:szCs w:val="36"/>
                <w:rtl/>
                <w:lang w:bidi="ar-EG"/>
              </w:rPr>
              <w:t>التوصية 45</w:t>
            </w:r>
            <w:r w:rsidRPr="0026776B">
              <w:rPr>
                <w:rFonts w:ascii="Arabic Typesetting" w:hAnsi="Arabic Typesetting" w:cs="Arabic Typesetting"/>
                <w:sz w:val="36"/>
                <w:szCs w:val="36"/>
                <w:rtl/>
                <w:lang w:bidi="ar-EG"/>
              </w:rPr>
              <w:t xml:space="preserve"> من </w:t>
            </w:r>
            <w:r>
              <w:rPr>
                <w:rFonts w:ascii="Arabic Typesetting" w:hAnsi="Arabic Typesetting" w:cs="Arabic Typesetting" w:hint="cs"/>
                <w:sz w:val="36"/>
                <w:szCs w:val="36"/>
                <w:rtl/>
                <w:lang w:bidi="ar-EG"/>
              </w:rPr>
              <w:t xml:space="preserve">توصيات </w:t>
            </w:r>
            <w:r w:rsidR="005C241B" w:rsidRPr="005C241B">
              <w:rPr>
                <w:rFonts w:ascii="Arabic Typesetting" w:hAnsi="Arabic Typesetting" w:cs="Arabic Typesetting" w:hint="cs"/>
                <w:sz w:val="36"/>
                <w:szCs w:val="36"/>
                <w:rtl/>
                <w:lang w:bidi="ar-EG"/>
              </w:rPr>
              <w:t>أجندة</w:t>
            </w:r>
            <w:r w:rsidRPr="0026776B">
              <w:rPr>
                <w:rFonts w:ascii="Arabic Typesetting" w:hAnsi="Arabic Typesetting" w:cs="Arabic Typesetting"/>
                <w:sz w:val="36"/>
                <w:szCs w:val="36"/>
                <w:rtl/>
                <w:lang w:bidi="ar-EG"/>
              </w:rPr>
              <w:t xml:space="preserve"> التنمية، يسعى المشروع إلى </w:t>
            </w:r>
            <w:r>
              <w:rPr>
                <w:rFonts w:ascii="Arabic Typesetting" w:hAnsi="Arabic Typesetting" w:cs="Arabic Typesetting" w:hint="cs"/>
                <w:sz w:val="36"/>
                <w:szCs w:val="36"/>
                <w:rtl/>
                <w:lang w:bidi="ar-EG"/>
              </w:rPr>
              <w:t xml:space="preserve">تكوين الكفاءات </w:t>
            </w:r>
            <w:r w:rsidRPr="0026776B">
              <w:rPr>
                <w:rFonts w:ascii="Arabic Typesetting" w:hAnsi="Arabic Typesetting" w:cs="Arabic Typesetting"/>
                <w:sz w:val="36"/>
                <w:szCs w:val="36"/>
                <w:rtl/>
                <w:lang w:bidi="ar-EG"/>
              </w:rPr>
              <w:t>التقنية في الهيئات القضائية والتأثير في مواقفها وسلوكياتها بغية إرساء توجه نحو التنمية يؤدي إلى إقامة نظام لتسوية منازعات حقوق الملكية الفكرية يتسم بالتوازن والفعالية والكفاءة ويدعم المواهب والابتكار والإبداع على الصعيد المحلي مع تحفيز ومكافأة وحماية حقوق ومصالح جميع أصحاب حقوق الملكية الفكرية ومستخدمي حقوق الملكية الفكرية والمصلحة العامة على نحو منصف وعادل ومتوازن.</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4083C" w:rsidRDefault="0003652C" w:rsidP="0003652C">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lastRenderedPageBreak/>
              <w:t>تم</w:t>
            </w:r>
            <w:r w:rsidRPr="0003652C">
              <w:rPr>
                <w:rFonts w:ascii="Arabic Typesetting" w:hAnsi="Arabic Typesetting" w:cs="Arabic Typesetting"/>
                <w:sz w:val="36"/>
                <w:szCs w:val="36"/>
                <w:rtl/>
                <w:lang w:bidi="ar-EG"/>
              </w:rPr>
              <w:t xml:space="preserve"> بالتنسيق مع منسقي المجموعات </w:t>
            </w:r>
            <w:r>
              <w:rPr>
                <w:rFonts w:ascii="Arabic Typesetting" w:hAnsi="Arabic Typesetting" w:cs="Arabic Typesetting" w:hint="cs"/>
                <w:sz w:val="36"/>
                <w:szCs w:val="36"/>
                <w:rtl/>
                <w:lang w:bidi="ar-EG"/>
              </w:rPr>
              <w:t xml:space="preserve">اختيار </w:t>
            </w:r>
            <w:r w:rsidRPr="0003652C">
              <w:rPr>
                <w:rFonts w:ascii="Arabic Typesetting" w:hAnsi="Arabic Typesetting" w:cs="Arabic Typesetting"/>
                <w:sz w:val="36"/>
                <w:szCs w:val="36"/>
                <w:rtl/>
                <w:lang w:bidi="ar-EG"/>
              </w:rPr>
              <w:t xml:space="preserve">أربعة بلدان رائدة، </w:t>
            </w:r>
            <w:r>
              <w:rPr>
                <w:rFonts w:ascii="Arabic Typesetting" w:hAnsi="Arabic Typesetting" w:cs="Arabic Typesetting" w:hint="cs"/>
                <w:sz w:val="36"/>
                <w:szCs w:val="36"/>
                <w:rtl/>
                <w:lang w:bidi="ar-EG"/>
              </w:rPr>
              <w:t xml:space="preserve">ألا </w:t>
            </w:r>
            <w:r w:rsidRPr="0003652C">
              <w:rPr>
                <w:rFonts w:ascii="Arabic Typesetting" w:hAnsi="Arabic Typesetting" w:cs="Arabic Typesetting"/>
                <w:sz w:val="36"/>
                <w:szCs w:val="36"/>
                <w:rtl/>
                <w:lang w:bidi="ar-EG"/>
              </w:rPr>
              <w:t>وهي كوستاريكا ولبنان ونيبال ونيجيريا</w:t>
            </w:r>
            <w:r>
              <w:rPr>
                <w:rFonts w:ascii="Arabic Typesetting" w:hAnsi="Arabic Typesetting" w:cs="Arabic Typesetting" w:hint="cs"/>
                <w:sz w:val="36"/>
                <w:szCs w:val="36"/>
                <w:rtl/>
                <w:lang w:bidi="ar-EG"/>
              </w:rPr>
              <w:t>.</w:t>
            </w:r>
          </w:p>
          <w:p w:rsidR="00566AAF" w:rsidRDefault="00BE1DE6" w:rsidP="00BE1DE6">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أُرسلت </w:t>
            </w:r>
            <w:r w:rsidR="00566AAF" w:rsidRPr="00566AAF">
              <w:rPr>
                <w:rFonts w:ascii="Arabic Typesetting" w:hAnsi="Arabic Typesetting" w:cs="Arabic Typesetting"/>
                <w:sz w:val="36"/>
                <w:szCs w:val="36"/>
                <w:rtl/>
                <w:lang w:bidi="ar-EG"/>
              </w:rPr>
              <w:t>استبيانات تقييم الاحتياجات إلى البلدان الرائدة</w:t>
            </w:r>
            <w:r>
              <w:rPr>
                <w:rFonts w:ascii="Arabic Typesetting" w:hAnsi="Arabic Typesetting" w:cs="Arabic Typesetting" w:hint="cs"/>
                <w:sz w:val="36"/>
                <w:szCs w:val="36"/>
                <w:rtl/>
                <w:lang w:bidi="ar-EG"/>
              </w:rPr>
              <w:t>،</w:t>
            </w:r>
            <w:r w:rsidR="00566AAF" w:rsidRPr="00566AAF">
              <w:rPr>
                <w:rFonts w:ascii="Arabic Typesetting" w:hAnsi="Arabic Typesetting" w:cs="Arabic Typesetting"/>
                <w:sz w:val="36"/>
                <w:szCs w:val="36"/>
                <w:rtl/>
                <w:lang w:bidi="ar-EG"/>
              </w:rPr>
              <w:t xml:space="preserve"> و</w:t>
            </w:r>
            <w:r>
              <w:rPr>
                <w:rFonts w:ascii="Arabic Typesetting" w:hAnsi="Arabic Typesetting" w:cs="Arabic Typesetting" w:hint="cs"/>
                <w:sz w:val="36"/>
                <w:szCs w:val="36"/>
                <w:rtl/>
                <w:lang w:bidi="ar-EG"/>
              </w:rPr>
              <w:t>استُلمت الردود</w:t>
            </w:r>
            <w:r w:rsidR="00566AAF" w:rsidRPr="00566AAF">
              <w:rPr>
                <w:rFonts w:ascii="Arabic Typesetting" w:hAnsi="Arabic Typesetting" w:cs="Arabic Typesetting"/>
                <w:sz w:val="36"/>
                <w:szCs w:val="36"/>
                <w:rtl/>
                <w:lang w:bidi="ar-EG"/>
              </w:rPr>
              <w:t>.</w:t>
            </w:r>
          </w:p>
          <w:p w:rsidR="009B5142" w:rsidRDefault="009B5142" w:rsidP="009B5142">
            <w:pPr>
              <w:bidi/>
              <w:spacing w:after="240" w:line="360" w:lineRule="exact"/>
              <w:rPr>
                <w:rFonts w:ascii="Arabic Typesetting" w:hAnsi="Arabic Typesetting" w:cs="Arabic Typesetting"/>
                <w:sz w:val="36"/>
                <w:szCs w:val="36"/>
                <w:rtl/>
                <w:lang w:bidi="ar-EG"/>
              </w:rPr>
            </w:pPr>
            <w:r w:rsidRPr="009B5142">
              <w:rPr>
                <w:rFonts w:ascii="Arabic Typesetting" w:hAnsi="Arabic Typesetting" w:cs="Arabic Typesetting"/>
                <w:sz w:val="36"/>
                <w:szCs w:val="36"/>
                <w:rtl/>
                <w:lang w:bidi="ar-EG"/>
              </w:rPr>
              <w:t>ع</w:t>
            </w:r>
            <w:r>
              <w:rPr>
                <w:rFonts w:ascii="Arabic Typesetting" w:hAnsi="Arabic Typesetting" w:cs="Arabic Typesetting" w:hint="cs"/>
                <w:sz w:val="36"/>
                <w:szCs w:val="36"/>
                <w:rtl/>
                <w:lang w:bidi="ar-EG"/>
              </w:rPr>
              <w:t>ُ</w:t>
            </w:r>
            <w:r w:rsidRPr="009B5142">
              <w:rPr>
                <w:rFonts w:ascii="Arabic Typesetting" w:hAnsi="Arabic Typesetting" w:cs="Arabic Typesetting"/>
                <w:sz w:val="36"/>
                <w:szCs w:val="36"/>
                <w:rtl/>
                <w:lang w:bidi="ar-EG"/>
              </w:rPr>
              <w:t>قدت اجتماعات بصورة مشتركة وم</w:t>
            </w:r>
            <w:r>
              <w:rPr>
                <w:rFonts w:ascii="Arabic Typesetting" w:hAnsi="Arabic Typesetting" w:cs="Arabic Typesetting" w:hint="cs"/>
                <w:sz w:val="36"/>
                <w:szCs w:val="36"/>
                <w:rtl/>
                <w:lang w:bidi="ar-EG"/>
              </w:rPr>
              <w:t>ن</w:t>
            </w:r>
            <w:r w:rsidRPr="009B5142">
              <w:rPr>
                <w:rFonts w:ascii="Arabic Typesetting" w:hAnsi="Arabic Typesetting" w:cs="Arabic Typesetting"/>
                <w:sz w:val="36"/>
                <w:szCs w:val="36"/>
                <w:rtl/>
                <w:lang w:bidi="ar-EG"/>
              </w:rPr>
              <w:t>فصلة مع ممثلي البلدان المذكورة للاتفاق على خارطة طريق لتنفيذ المشروع وتحديد الأولويات الوطنية</w:t>
            </w:r>
            <w:r>
              <w:rPr>
                <w:rFonts w:ascii="Arabic Typesetting" w:hAnsi="Arabic Typesetting" w:cs="Arabic Typesetting" w:hint="cs"/>
                <w:sz w:val="36"/>
                <w:szCs w:val="36"/>
                <w:rtl/>
                <w:lang w:bidi="ar-EG"/>
              </w:rPr>
              <w:t>.</w:t>
            </w:r>
          </w:p>
          <w:p w:rsidR="009B5142" w:rsidRDefault="001D41B2" w:rsidP="001D41B2">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lastRenderedPageBreak/>
              <w:t>سوف يُعيَّن</w:t>
            </w:r>
            <w:r w:rsidR="009B5142" w:rsidRPr="009B5142">
              <w:rPr>
                <w:rFonts w:ascii="Arabic Typesetting" w:hAnsi="Arabic Typesetting" w:cs="Arabic Typesetting"/>
                <w:sz w:val="36"/>
                <w:szCs w:val="36"/>
                <w:rtl/>
                <w:lang w:bidi="ar-EG"/>
              </w:rPr>
              <w:t xml:space="preserve"> استشاري</w:t>
            </w:r>
            <w:r>
              <w:rPr>
                <w:rFonts w:ascii="Arabic Typesetting" w:hAnsi="Arabic Typesetting" w:cs="Arabic Typesetting" w:hint="cs"/>
                <w:sz w:val="36"/>
                <w:szCs w:val="36"/>
                <w:rtl/>
                <w:lang w:bidi="ar-EG"/>
              </w:rPr>
              <w:t>و</w:t>
            </w:r>
            <w:r w:rsidR="009B5142" w:rsidRPr="009B5142">
              <w:rPr>
                <w:rFonts w:ascii="Arabic Typesetting" w:hAnsi="Arabic Typesetting" w:cs="Arabic Typesetting"/>
                <w:sz w:val="36"/>
                <w:szCs w:val="36"/>
                <w:rtl/>
                <w:lang w:bidi="ar-EG"/>
              </w:rPr>
              <w:t>ن وطني</w:t>
            </w:r>
            <w:r>
              <w:rPr>
                <w:rFonts w:ascii="Arabic Typesetting" w:hAnsi="Arabic Typesetting" w:cs="Arabic Typesetting" w:hint="cs"/>
                <w:sz w:val="36"/>
                <w:szCs w:val="36"/>
                <w:rtl/>
                <w:lang w:bidi="ar-EG"/>
              </w:rPr>
              <w:t>و</w:t>
            </w:r>
            <w:r w:rsidR="009B5142" w:rsidRPr="009B5142">
              <w:rPr>
                <w:rFonts w:ascii="Arabic Typesetting" w:hAnsi="Arabic Typesetting" w:cs="Arabic Typesetting"/>
                <w:sz w:val="36"/>
                <w:szCs w:val="36"/>
                <w:rtl/>
                <w:lang w:bidi="ar-EG"/>
              </w:rPr>
              <w:t xml:space="preserve">ن للمشروع </w:t>
            </w:r>
            <w:r>
              <w:rPr>
                <w:rFonts w:ascii="Arabic Typesetting" w:hAnsi="Arabic Typesetting" w:cs="Arabic Typesetting" w:hint="cs"/>
                <w:sz w:val="36"/>
                <w:szCs w:val="36"/>
                <w:rtl/>
                <w:lang w:bidi="ar-EG"/>
              </w:rPr>
              <w:t>من أجل تكييف</w:t>
            </w:r>
            <w:r w:rsidR="009B5142" w:rsidRPr="009B5142">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ال</w:t>
            </w:r>
            <w:r w:rsidR="009B5142" w:rsidRPr="009B5142">
              <w:rPr>
                <w:rFonts w:ascii="Arabic Typesetting" w:hAnsi="Arabic Typesetting" w:cs="Arabic Typesetting"/>
                <w:sz w:val="36"/>
                <w:szCs w:val="36"/>
                <w:rtl/>
                <w:lang w:bidi="ar-EG"/>
              </w:rPr>
              <w:t>دورة</w:t>
            </w:r>
            <w:r>
              <w:rPr>
                <w:rFonts w:ascii="Arabic Typesetting" w:hAnsi="Arabic Typesetting" w:cs="Arabic Typesetting" w:hint="cs"/>
                <w:sz w:val="36"/>
                <w:szCs w:val="36"/>
                <w:rtl/>
                <w:lang w:bidi="ar-EG"/>
              </w:rPr>
              <w:t xml:space="preserve"> ال</w:t>
            </w:r>
            <w:r w:rsidR="009B5142" w:rsidRPr="009B5142">
              <w:rPr>
                <w:rFonts w:ascii="Arabic Typesetting" w:hAnsi="Arabic Typesetting" w:cs="Arabic Typesetting"/>
                <w:sz w:val="36"/>
                <w:szCs w:val="36"/>
                <w:rtl/>
                <w:lang w:bidi="ar-EG"/>
              </w:rPr>
              <w:t xml:space="preserve">تدريبية </w:t>
            </w:r>
            <w:r>
              <w:rPr>
                <w:rFonts w:ascii="Arabic Typesetting" w:hAnsi="Arabic Typesetting" w:cs="Arabic Typesetting" w:hint="cs"/>
                <w:sz w:val="36"/>
                <w:szCs w:val="36"/>
                <w:rtl/>
                <w:lang w:bidi="ar-EG"/>
              </w:rPr>
              <w:t>ال</w:t>
            </w:r>
            <w:r w:rsidR="009B5142" w:rsidRPr="009B5142">
              <w:rPr>
                <w:rFonts w:ascii="Arabic Typesetting" w:hAnsi="Arabic Typesetting" w:cs="Arabic Typesetting"/>
                <w:sz w:val="36"/>
                <w:szCs w:val="36"/>
                <w:rtl/>
                <w:lang w:bidi="ar-EG"/>
              </w:rPr>
              <w:t xml:space="preserve">رئيسية </w:t>
            </w:r>
            <w:r>
              <w:rPr>
                <w:rFonts w:ascii="Arabic Typesetting" w:hAnsi="Arabic Typesetting" w:cs="Arabic Typesetting" w:hint="cs"/>
                <w:sz w:val="36"/>
                <w:szCs w:val="36"/>
                <w:rtl/>
                <w:lang w:bidi="ar-EG"/>
              </w:rPr>
              <w:t>لتناسب ا</w:t>
            </w:r>
            <w:r w:rsidR="009B5142" w:rsidRPr="009B5142">
              <w:rPr>
                <w:rFonts w:ascii="Arabic Typesetting" w:hAnsi="Arabic Typesetting" w:cs="Arabic Typesetting"/>
                <w:sz w:val="36"/>
                <w:szCs w:val="36"/>
                <w:rtl/>
                <w:lang w:bidi="ar-EG"/>
              </w:rPr>
              <w:t>لسياقات الوطنية.</w:t>
            </w:r>
          </w:p>
          <w:p w:rsidR="001D41B2" w:rsidRPr="00302742" w:rsidRDefault="003D75EF" w:rsidP="001D41B2">
            <w:pPr>
              <w:bidi/>
              <w:spacing w:after="240" w:line="360" w:lineRule="exact"/>
              <w:rPr>
                <w:rFonts w:ascii="Arabic Typesetting" w:hAnsi="Arabic Typesetting" w:cs="Arabic Typesetting"/>
                <w:sz w:val="36"/>
                <w:szCs w:val="36"/>
                <w:rtl/>
                <w:lang w:bidi="ar-EG"/>
              </w:rPr>
            </w:pPr>
            <w:r w:rsidRPr="003D75EF">
              <w:rPr>
                <w:rFonts w:ascii="Arabic Typesetting" w:hAnsi="Arabic Typesetting" w:cs="Arabic Typesetting"/>
                <w:sz w:val="36"/>
                <w:szCs w:val="36"/>
                <w:rtl/>
                <w:lang w:bidi="ar-EG"/>
              </w:rPr>
              <w:t xml:space="preserve">يجري </w:t>
            </w:r>
            <w:r>
              <w:rPr>
                <w:rFonts w:ascii="Arabic Typesetting" w:hAnsi="Arabic Typesetting" w:cs="Arabic Typesetting" w:hint="cs"/>
                <w:sz w:val="36"/>
                <w:szCs w:val="36"/>
                <w:rtl/>
                <w:lang w:bidi="ar-EG"/>
              </w:rPr>
              <w:t xml:space="preserve">حالياً </w:t>
            </w:r>
            <w:r w:rsidRPr="003D75EF">
              <w:rPr>
                <w:rFonts w:ascii="Arabic Typesetting" w:hAnsi="Arabic Typesetting" w:cs="Arabic Typesetting"/>
                <w:sz w:val="36"/>
                <w:szCs w:val="36"/>
                <w:rtl/>
                <w:lang w:bidi="ar-EG"/>
              </w:rPr>
              <w:t>إعداد مشروع مخطط للدورة التدريبية الرئيسية.</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D4083C" w:rsidRPr="00302742" w:rsidRDefault="00D4083C" w:rsidP="0050328B">
            <w:pPr>
              <w:bidi/>
              <w:spacing w:after="240" w:line="360" w:lineRule="exact"/>
              <w:rPr>
                <w:rFonts w:ascii="Arabic Typesetting" w:hAnsi="Arabic Typesetting" w:cs="Arabic Typesetting"/>
                <w:sz w:val="36"/>
                <w:szCs w:val="36"/>
                <w:rtl/>
                <w:lang w:bidi="ar-EG"/>
              </w:rPr>
            </w:pPr>
          </w:p>
        </w:tc>
      </w:tr>
    </w:tbl>
    <w:p w:rsidR="00C37684" w:rsidRDefault="00C37684" w:rsidP="00E06B39">
      <w:pPr>
        <w:pStyle w:val="NormalParaAR"/>
        <w:rPr>
          <w:rtl/>
          <w:lang w:bidi="ar-EG"/>
        </w:rPr>
      </w:pPr>
    </w:p>
    <w:p w:rsidR="00C37684" w:rsidRDefault="00C37684">
      <w:pPr>
        <w:rPr>
          <w:rFonts w:ascii="Arabic Typesetting" w:hAnsi="Arabic Typesetting" w:cs="Arabic Typesetting"/>
          <w:sz w:val="36"/>
          <w:szCs w:val="36"/>
          <w:lang w:bidi="ar-EG"/>
        </w:rPr>
      </w:pPr>
      <w:r>
        <w:rPr>
          <w:rtl/>
          <w:lang w:bidi="ar-EG"/>
        </w:rPr>
        <w:br w:type="page"/>
      </w:r>
    </w:p>
    <w:p w:rsidR="00E06B39" w:rsidRDefault="004F4DD9" w:rsidP="003F10EB">
      <w:pPr>
        <w:pStyle w:val="NormalParaAR"/>
        <w:rPr>
          <w:rtl/>
          <w:lang w:bidi="ar-EG"/>
        </w:rPr>
      </w:pPr>
      <w:r>
        <w:rPr>
          <w:rFonts w:hint="cs"/>
          <w:rtl/>
          <w:lang w:bidi="ar-EG"/>
        </w:rPr>
        <w:lastRenderedPageBreak/>
        <w:t>"5"</w:t>
      </w:r>
      <w:r>
        <w:rPr>
          <w:rtl/>
          <w:lang w:bidi="ar-EG"/>
        </w:rPr>
        <w:tab/>
      </w:r>
      <w:r w:rsidR="003F10EB" w:rsidRPr="003F10EB">
        <w:rPr>
          <w:rtl/>
          <w:lang w:bidi="ar-EG"/>
        </w:rPr>
        <w:t>استخدام المعلومات الموجودة في الملك العام لأغراض التنمية الاقتصادية</w:t>
      </w:r>
      <w:r w:rsidR="003F10EB">
        <w:rPr>
          <w:rtl/>
          <w:lang w:bidi="ar-EG"/>
        </w:rPr>
        <w:br/>
      </w:r>
      <w:r w:rsidR="003F10EB" w:rsidRPr="003F10EB">
        <w:rPr>
          <w:lang w:bidi="ar-EG"/>
        </w:rPr>
        <w:t>DA_16_20_03</w:t>
      </w:r>
      <w:r w:rsidR="003F10EB" w:rsidRPr="003F10EB">
        <w:rPr>
          <w:rtl/>
          <w:lang w:bidi="ar-EG"/>
        </w:rPr>
        <w:t xml:space="preserve"> </w:t>
      </w:r>
      <w:r w:rsidR="003F10EB">
        <w:rPr>
          <w:rtl/>
          <w:lang w:bidi="ar-EG"/>
        </w:rPr>
        <w:t>–</w:t>
      </w:r>
      <w:r w:rsidR="003F10EB">
        <w:rPr>
          <w:rFonts w:hint="cs"/>
          <w:rtl/>
          <w:lang w:bidi="ar-EG"/>
        </w:rPr>
        <w:t xml:space="preserve"> التوصيتان 16 و20</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7"/>
        <w:gridCol w:w="1919"/>
        <w:gridCol w:w="3928"/>
        <w:gridCol w:w="2649"/>
        <w:gridCol w:w="2194"/>
      </w:tblGrid>
      <w:tr w:rsidR="00372554" w:rsidRPr="00C71B8B" w:rsidTr="00372554">
        <w:tc>
          <w:tcPr>
            <w:tcW w:w="1424" w:type="pct"/>
            <w:tcBorders>
              <w:top w:val="single" w:sz="4" w:space="0" w:color="auto"/>
              <w:left w:val="single" w:sz="4" w:space="0" w:color="auto"/>
              <w:bottom w:val="single" w:sz="4" w:space="0" w:color="auto"/>
              <w:right w:val="single" w:sz="4" w:space="0" w:color="auto"/>
            </w:tcBorders>
            <w:shd w:val="clear" w:color="auto" w:fill="auto"/>
          </w:tcPr>
          <w:p w:rsidR="00D16BA7" w:rsidRPr="00C71B8B" w:rsidRDefault="00D16BA7" w:rsidP="006133A0">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وصف مقتضب للمشروع</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D16BA7" w:rsidRPr="00C71B8B" w:rsidRDefault="00D16BA7" w:rsidP="006133A0">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وضع التنفيذ</w:t>
            </w:r>
          </w:p>
        </w:tc>
        <w:tc>
          <w:tcPr>
            <w:tcW w:w="1314" w:type="pct"/>
            <w:tcBorders>
              <w:top w:val="single" w:sz="4" w:space="0" w:color="auto"/>
              <w:left w:val="single" w:sz="4" w:space="0" w:color="auto"/>
              <w:bottom w:val="single" w:sz="4" w:space="0" w:color="auto"/>
              <w:right w:val="single" w:sz="4" w:space="0" w:color="auto"/>
            </w:tcBorders>
            <w:shd w:val="clear" w:color="auto" w:fill="auto"/>
          </w:tcPr>
          <w:p w:rsidR="00D16BA7" w:rsidRPr="00C71B8B" w:rsidRDefault="00D16BA7" w:rsidP="006133A0">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أهداف المشروع</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D16BA7" w:rsidRPr="00C71B8B" w:rsidRDefault="00D16BA7" w:rsidP="006133A0">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الإنجازات الرئيسية</w:t>
            </w: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D16BA7" w:rsidRPr="00C71B8B" w:rsidRDefault="00D16BA7" w:rsidP="006133A0">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النتائج</w:t>
            </w:r>
          </w:p>
        </w:tc>
      </w:tr>
      <w:tr w:rsidR="00372554" w:rsidRPr="00302742" w:rsidTr="00372554">
        <w:tc>
          <w:tcPr>
            <w:tcW w:w="1424" w:type="pct"/>
            <w:tcBorders>
              <w:top w:val="single" w:sz="4" w:space="0" w:color="auto"/>
              <w:left w:val="single" w:sz="4" w:space="0" w:color="auto"/>
              <w:bottom w:val="single" w:sz="4" w:space="0" w:color="auto"/>
              <w:right w:val="single" w:sz="4" w:space="0" w:color="auto"/>
            </w:tcBorders>
            <w:shd w:val="clear" w:color="auto" w:fill="auto"/>
          </w:tcPr>
          <w:p w:rsidR="004B4B5E" w:rsidRPr="004B4B5E" w:rsidRDefault="004B4B5E" w:rsidP="000C750D">
            <w:pPr>
              <w:bidi/>
              <w:spacing w:after="240" w:line="360" w:lineRule="exact"/>
              <w:rPr>
                <w:rFonts w:ascii="Arabic Typesetting" w:hAnsi="Arabic Typesetting" w:cs="Arabic Typesetting"/>
                <w:sz w:val="36"/>
                <w:szCs w:val="36"/>
                <w:lang w:bidi="ar-EG"/>
              </w:rPr>
            </w:pPr>
            <w:r w:rsidRPr="004B4B5E">
              <w:rPr>
                <w:rFonts w:ascii="Arabic Typesetting" w:hAnsi="Arabic Typesetting" w:cs="Arabic Typesetting"/>
                <w:sz w:val="36"/>
                <w:szCs w:val="36"/>
                <w:rtl/>
                <w:lang w:bidi="ar-EG"/>
              </w:rPr>
              <w:t>يستند المشروع</w:t>
            </w:r>
            <w:r>
              <w:rPr>
                <w:rFonts w:ascii="Arabic Typesetting" w:hAnsi="Arabic Typesetting" w:cs="Arabic Typesetting" w:hint="cs"/>
                <w:sz w:val="36"/>
                <w:szCs w:val="36"/>
                <w:rtl/>
                <w:lang w:bidi="ar-EG"/>
              </w:rPr>
              <w:t xml:space="preserve"> المُقترح</w:t>
            </w:r>
            <w:r w:rsidRPr="004B4B5E">
              <w:rPr>
                <w:rFonts w:ascii="Arabic Typesetting" w:hAnsi="Arabic Typesetting" w:cs="Arabic Typesetting"/>
                <w:sz w:val="36"/>
                <w:szCs w:val="36"/>
                <w:rtl/>
                <w:lang w:bidi="ar-EG"/>
              </w:rPr>
              <w:t xml:space="preserve"> إلى أنشطة البرنامج الجاري تنفيذها بغرض إنشاء وتطوير مراكز دعم التكنولوجيا والابتكار، ونتائج الدراسات المنجزة سابقا</w:t>
            </w:r>
            <w:r w:rsidR="000C750D">
              <w:rPr>
                <w:rFonts w:ascii="Arabic Typesetting" w:hAnsi="Arabic Typesetting" w:cs="Arabic Typesetting" w:hint="cs"/>
                <w:sz w:val="36"/>
                <w:szCs w:val="36"/>
                <w:rtl/>
                <w:lang w:bidi="ar-EG"/>
              </w:rPr>
              <w:t>ً</w:t>
            </w:r>
            <w:r w:rsidRPr="004B4B5E">
              <w:rPr>
                <w:rFonts w:ascii="Arabic Typesetting" w:hAnsi="Arabic Typesetting" w:cs="Arabic Typesetting"/>
                <w:sz w:val="36"/>
                <w:szCs w:val="36"/>
                <w:rtl/>
                <w:lang w:bidi="ar-EG"/>
              </w:rPr>
              <w:t xml:space="preserve"> بشأن الملكية الفكرية والملك العام (عنصر البراءات) وبشأن البراءات والملك العام، وكذلك إلى بوابة الوضع القانوني القائمة والمُعدة في إطار مشروع جدول الأعمال المستكمل بشأن بيانات الوضع القانوني للبراءات.</w:t>
            </w:r>
          </w:p>
          <w:p w:rsidR="00D16BA7" w:rsidRPr="00302742" w:rsidRDefault="004B4B5E" w:rsidP="002D5027">
            <w:pPr>
              <w:bidi/>
              <w:spacing w:after="240" w:line="360" w:lineRule="exact"/>
              <w:rPr>
                <w:rFonts w:ascii="Arabic Typesetting" w:hAnsi="Arabic Typesetting" w:cs="Arabic Typesetting"/>
                <w:sz w:val="36"/>
                <w:szCs w:val="36"/>
                <w:lang w:bidi="ar-EG"/>
              </w:rPr>
            </w:pPr>
            <w:r w:rsidRPr="004B4B5E">
              <w:rPr>
                <w:rFonts w:ascii="Arabic Typesetting" w:hAnsi="Arabic Typesetting" w:cs="Arabic Typesetting"/>
                <w:sz w:val="36"/>
                <w:szCs w:val="36"/>
                <w:rtl/>
                <w:lang w:bidi="ar-EG"/>
              </w:rPr>
              <w:t xml:space="preserve">ويرمي المشروع، على وجه التحديد، إلى تكملة الخدمات التي تقدمها الآن مراكز دعم التكنولوجيا والابتكار بإضافة خدمات وأدوات جديدة لها فائدة عملية على أرض الواقع ولا سيما لخدمة </w:t>
            </w:r>
            <w:r w:rsidR="00604DC8">
              <w:rPr>
                <w:rFonts w:ascii="Arabic Typesetting" w:hAnsi="Arabic Typesetting" w:cs="Arabic Typesetting" w:hint="cs"/>
                <w:sz w:val="36"/>
                <w:szCs w:val="36"/>
                <w:rtl/>
                <w:lang w:bidi="ar-EG"/>
              </w:rPr>
              <w:t>ال</w:t>
            </w:r>
            <w:r w:rsidRPr="004B4B5E">
              <w:rPr>
                <w:rFonts w:ascii="Arabic Typesetting" w:hAnsi="Arabic Typesetting" w:cs="Arabic Typesetting"/>
                <w:sz w:val="36"/>
                <w:szCs w:val="36"/>
                <w:rtl/>
                <w:lang w:bidi="ar-EG"/>
              </w:rPr>
              <w:t>أفراد المبتكرين والشركات في البلدان النامية والبلدان الأقل نموا</w:t>
            </w:r>
            <w:r w:rsidR="002D5027">
              <w:rPr>
                <w:rFonts w:ascii="Arabic Typesetting" w:hAnsi="Arabic Typesetting" w:cs="Arabic Typesetting" w:hint="cs"/>
                <w:sz w:val="36"/>
                <w:szCs w:val="36"/>
                <w:rtl/>
                <w:lang w:bidi="ar-EG"/>
              </w:rPr>
              <w:t>ً</w:t>
            </w:r>
            <w:r w:rsidRPr="004B4B5E">
              <w:rPr>
                <w:rFonts w:ascii="Arabic Typesetting" w:hAnsi="Arabic Typesetting" w:cs="Arabic Typesetting"/>
                <w:sz w:val="36"/>
                <w:szCs w:val="36"/>
                <w:rtl/>
                <w:lang w:bidi="ar-EG"/>
              </w:rPr>
              <w:t xml:space="preserve">، بما يسمح لتلك المراكز بعدم الاقتصار على تحديد الاختراعات الموجودة في الملك العام، بل كذلك دعم المخترعين والباحثين </w:t>
            </w:r>
            <w:r w:rsidR="002D5027">
              <w:rPr>
                <w:rFonts w:ascii="Arabic Typesetting" w:hAnsi="Arabic Typesetting" w:cs="Arabic Typesetting" w:hint="cs"/>
                <w:sz w:val="36"/>
                <w:szCs w:val="36"/>
                <w:rtl/>
                <w:lang w:bidi="ar-EG"/>
              </w:rPr>
              <w:t>ورواد الأعمال</w:t>
            </w:r>
            <w:r w:rsidRPr="004B4B5E">
              <w:rPr>
                <w:rFonts w:ascii="Arabic Typesetting" w:hAnsi="Arabic Typesetting" w:cs="Arabic Typesetting"/>
                <w:sz w:val="36"/>
                <w:szCs w:val="36"/>
                <w:rtl/>
                <w:lang w:bidi="ar-EG"/>
              </w:rPr>
              <w:t xml:space="preserve"> </w:t>
            </w:r>
            <w:r w:rsidR="002D5027">
              <w:rPr>
                <w:rFonts w:ascii="Arabic Typesetting" w:hAnsi="Arabic Typesetting" w:cs="Arabic Typesetting" w:hint="cs"/>
                <w:sz w:val="36"/>
                <w:szCs w:val="36"/>
                <w:rtl/>
                <w:lang w:bidi="ar-EG"/>
              </w:rPr>
              <w:t>ف</w:t>
            </w:r>
            <w:r w:rsidRPr="004B4B5E">
              <w:rPr>
                <w:rFonts w:ascii="Arabic Typesetting" w:hAnsi="Arabic Typesetting" w:cs="Arabic Typesetting"/>
                <w:sz w:val="36"/>
                <w:szCs w:val="36"/>
                <w:rtl/>
                <w:lang w:bidi="ar-EG"/>
              </w:rPr>
              <w:t>ي استخدام تلك المعلومات من أجل استحداث نتائج بحثية ومنتجات جديدة</w:t>
            </w:r>
            <w:r w:rsidR="002D5027">
              <w:rPr>
                <w:rFonts w:ascii="Arabic Typesetting" w:hAnsi="Arabic Typesetting" w:cs="Arabic Typesetting" w:hint="cs"/>
                <w:sz w:val="36"/>
                <w:szCs w:val="36"/>
                <w:rtl/>
                <w:lang w:bidi="ar-EG"/>
              </w:rPr>
              <w:t>،</w:t>
            </w:r>
            <w:r w:rsidRPr="004B4B5E">
              <w:rPr>
                <w:rFonts w:ascii="Arabic Typesetting" w:hAnsi="Arabic Typesetting" w:cs="Arabic Typesetting"/>
                <w:sz w:val="36"/>
                <w:szCs w:val="36"/>
                <w:rtl/>
                <w:lang w:bidi="ar-EG"/>
              </w:rPr>
              <w:t xml:space="preserve"> و</w:t>
            </w:r>
            <w:r w:rsidR="002D5027">
              <w:rPr>
                <w:rFonts w:ascii="Arabic Typesetting" w:hAnsi="Arabic Typesetting" w:cs="Arabic Typesetting" w:hint="cs"/>
                <w:sz w:val="36"/>
                <w:szCs w:val="36"/>
                <w:rtl/>
                <w:lang w:bidi="ar-EG"/>
              </w:rPr>
              <w:t xml:space="preserve">من ثمَّ </w:t>
            </w:r>
            <w:r w:rsidRPr="004B4B5E">
              <w:rPr>
                <w:rFonts w:ascii="Arabic Typesetting" w:hAnsi="Arabic Typesetting" w:cs="Arabic Typesetting"/>
                <w:sz w:val="36"/>
                <w:szCs w:val="36"/>
                <w:rtl/>
                <w:lang w:bidi="ar-EG"/>
              </w:rPr>
              <w:t xml:space="preserve">الإسهام في تحسين فعالية استغلال واستخدام الاختراعات الموجودة في الملك العام، باعتبارها مصدرا لاستحداث المعارف والابتكارات على الصعيد المحلي وزيادة قدرة البلدان </w:t>
            </w:r>
            <w:r w:rsidRPr="004B4B5E">
              <w:rPr>
                <w:rFonts w:ascii="Arabic Typesetting" w:hAnsi="Arabic Typesetting" w:cs="Arabic Typesetting"/>
                <w:sz w:val="36"/>
                <w:szCs w:val="36"/>
                <w:rtl/>
                <w:lang w:bidi="ar-EG"/>
              </w:rPr>
              <w:lastRenderedPageBreak/>
              <w:t>النامية والأقل نموا على تكييف مختلف التكنولوجيات واستيعابها.</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D16BA7" w:rsidRPr="00302742" w:rsidRDefault="000B4329" w:rsidP="006133A0">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lastRenderedPageBreak/>
              <w:t>قيد التنفيذ منذ أبريل 2016</w:t>
            </w:r>
          </w:p>
        </w:tc>
        <w:tc>
          <w:tcPr>
            <w:tcW w:w="1314" w:type="pct"/>
            <w:tcBorders>
              <w:top w:val="single" w:sz="4" w:space="0" w:color="auto"/>
              <w:left w:val="single" w:sz="4" w:space="0" w:color="auto"/>
              <w:bottom w:val="single" w:sz="4" w:space="0" w:color="auto"/>
              <w:right w:val="single" w:sz="4" w:space="0" w:color="auto"/>
            </w:tcBorders>
            <w:shd w:val="clear" w:color="auto" w:fill="auto"/>
          </w:tcPr>
          <w:p w:rsidR="006D211A" w:rsidRPr="006D211A" w:rsidRDefault="006D211A" w:rsidP="006D211A">
            <w:pPr>
              <w:bidi/>
              <w:spacing w:after="240" w:line="360" w:lineRule="exact"/>
              <w:rPr>
                <w:rFonts w:ascii="Arabic Typesetting" w:hAnsi="Arabic Typesetting" w:cs="Arabic Typesetting"/>
                <w:sz w:val="36"/>
                <w:szCs w:val="36"/>
                <w:lang w:bidi="ar-EG"/>
              </w:rPr>
            </w:pPr>
            <w:r w:rsidRPr="006D211A">
              <w:rPr>
                <w:rFonts w:ascii="Arabic Typesetting" w:hAnsi="Arabic Typesetting" w:cs="Arabic Typesetting"/>
                <w:sz w:val="36"/>
                <w:szCs w:val="36"/>
                <w:rtl/>
                <w:lang w:bidi="ar-EG"/>
              </w:rPr>
              <w:t>الغرض من المشروع المقترح هو تيسير نفاذ البلدان النامية والبلدان الأقل نموا</w:t>
            </w:r>
            <w:r>
              <w:rPr>
                <w:rFonts w:ascii="Arabic Typesetting" w:hAnsi="Arabic Typesetting" w:cs="Arabic Typesetting" w:hint="cs"/>
                <w:sz w:val="36"/>
                <w:szCs w:val="36"/>
                <w:rtl/>
                <w:lang w:bidi="ar-EG"/>
              </w:rPr>
              <w:t>ً</w:t>
            </w:r>
            <w:r w:rsidRPr="006D211A">
              <w:rPr>
                <w:rFonts w:ascii="Arabic Typesetting" w:hAnsi="Arabic Typesetting" w:cs="Arabic Typesetting"/>
                <w:sz w:val="36"/>
                <w:szCs w:val="36"/>
                <w:rtl/>
                <w:lang w:bidi="ar-EG"/>
              </w:rPr>
              <w:t xml:space="preserve"> إلى المعارف والتكنولوجيا ومساعدة الدول الأعضاء المهتمة على تحديد واستخدام الموضوع الموجود في الملك العام أو الموضوع الذي آل إلى الملك العام ضمن ولاياتها القضائية بتدعيم وتوفير ما يلي:</w:t>
            </w:r>
          </w:p>
          <w:p w:rsidR="006D211A" w:rsidRPr="006D211A" w:rsidRDefault="006D211A" w:rsidP="006D211A">
            <w:pPr>
              <w:bidi/>
              <w:spacing w:after="240" w:line="360" w:lineRule="exact"/>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"1"</w:t>
            </w:r>
            <w:r w:rsidRPr="006D211A">
              <w:rPr>
                <w:rFonts w:ascii="Arabic Typesetting" w:hAnsi="Arabic Typesetting" w:cs="Arabic Typesetting"/>
                <w:sz w:val="36"/>
                <w:szCs w:val="36"/>
                <w:rtl/>
                <w:lang w:bidi="ar-EG"/>
              </w:rPr>
              <w:t xml:space="preserve"> خدمات معزّزة لمراكز دعم التكنولوجيا والابتكار بغرض تحديد الاختراعات الموجودة في الملك العام؛</w:t>
            </w:r>
          </w:p>
          <w:p w:rsidR="006D211A" w:rsidRPr="006D211A" w:rsidRDefault="006D211A" w:rsidP="006D211A">
            <w:pPr>
              <w:bidi/>
              <w:spacing w:after="240" w:line="360" w:lineRule="exact"/>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"2" </w:t>
            </w:r>
            <w:r w:rsidRPr="006D211A">
              <w:rPr>
                <w:rFonts w:ascii="Arabic Typesetting" w:hAnsi="Arabic Typesetting" w:cs="Arabic Typesetting"/>
                <w:sz w:val="36"/>
                <w:szCs w:val="36"/>
                <w:rtl/>
                <w:lang w:bidi="ar-EG"/>
              </w:rPr>
              <w:t>وخدمات معزّزة لمراكز دعم التكنولوجيا والابتكار بغرض دعم استخدام الاختراعات الموجودة في الملك العام باعتبارها أساسا</w:t>
            </w:r>
            <w:r>
              <w:rPr>
                <w:rFonts w:ascii="Arabic Typesetting" w:hAnsi="Arabic Typesetting" w:cs="Arabic Typesetting" w:hint="cs"/>
                <w:sz w:val="36"/>
                <w:szCs w:val="36"/>
                <w:rtl/>
                <w:lang w:bidi="ar-EG"/>
              </w:rPr>
              <w:t>ً</w:t>
            </w:r>
            <w:r w:rsidRPr="006D211A">
              <w:rPr>
                <w:rFonts w:ascii="Arabic Typesetting" w:hAnsi="Arabic Typesetting" w:cs="Arabic Typesetting"/>
                <w:sz w:val="36"/>
                <w:szCs w:val="36"/>
                <w:rtl/>
                <w:lang w:bidi="ar-EG"/>
              </w:rPr>
              <w:t xml:space="preserve"> لاستحداث نتائج بحثية ومنتجات جديدة؛ وإدارة تلك النتائج والمنتجات وتسويقها لاحقا؛</w:t>
            </w:r>
          </w:p>
          <w:p w:rsidR="00D16BA7" w:rsidRPr="00302742" w:rsidRDefault="006D211A" w:rsidP="006D211A">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"3"</w:t>
            </w:r>
            <w:r w:rsidRPr="006D211A">
              <w:rPr>
                <w:rFonts w:ascii="Arabic Typesetting" w:hAnsi="Arabic Typesetting" w:cs="Arabic Typesetting"/>
                <w:sz w:val="36"/>
                <w:szCs w:val="36"/>
                <w:rtl/>
                <w:lang w:bidi="ar-EG"/>
              </w:rPr>
              <w:t xml:space="preserve"> وبوابة محسّنة للوضع القانوني تتيح إمكانية استخدام أسهل ومحتوى أكبر عن كيفية الحصول على المعلومات الخاصة بالوضع القانوني في مختلف الولايات القضائية.</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D16BA7" w:rsidRDefault="00DA5D4D" w:rsidP="00DA5D4D">
            <w:pPr>
              <w:bidi/>
              <w:spacing w:after="240" w:line="360" w:lineRule="exact"/>
              <w:rPr>
                <w:rFonts w:ascii="Arabic Typesetting" w:hAnsi="Arabic Typesetting" w:cs="Arabic Typesetting"/>
                <w:sz w:val="36"/>
                <w:szCs w:val="36"/>
                <w:rtl/>
                <w:lang w:bidi="ar-EG"/>
              </w:rPr>
            </w:pPr>
            <w:r w:rsidRPr="00DA5D4D">
              <w:rPr>
                <w:rFonts w:ascii="Arabic Typesetting" w:hAnsi="Arabic Typesetting" w:cs="Arabic Typesetting"/>
                <w:sz w:val="36"/>
                <w:szCs w:val="36"/>
                <w:rtl/>
                <w:lang w:bidi="ar-EG"/>
              </w:rPr>
              <w:t xml:space="preserve">وُضعت أسس المشروع بعد النجاح في تعيين موظف مؤقت لتنسيق أنشطة المشروع وخبراء استشاريين خارجيين لإعداد نواتج محددة للمشروع، ألا وهم خبيران </w:t>
            </w:r>
            <w:r>
              <w:rPr>
                <w:rFonts w:ascii="Arabic Typesetting" w:hAnsi="Arabic Typesetting" w:cs="Arabic Typesetting" w:hint="cs"/>
                <w:sz w:val="36"/>
                <w:szCs w:val="36"/>
                <w:rtl/>
                <w:lang w:bidi="ar-EG"/>
              </w:rPr>
              <w:t xml:space="preserve">متخصصان </w:t>
            </w:r>
            <w:r w:rsidRPr="00DA5D4D">
              <w:rPr>
                <w:rFonts w:ascii="Arabic Typesetting" w:hAnsi="Arabic Typesetting" w:cs="Arabic Typesetting"/>
                <w:sz w:val="36"/>
                <w:szCs w:val="36"/>
                <w:rtl/>
                <w:lang w:bidi="ar-EG"/>
              </w:rPr>
              <w:t xml:space="preserve">رئيسيان و5 خبراء متخصصون </w:t>
            </w:r>
            <w:r>
              <w:rPr>
                <w:rFonts w:ascii="Arabic Typesetting" w:hAnsi="Arabic Typesetting" w:cs="Arabic Typesetting" w:hint="cs"/>
                <w:sz w:val="36"/>
                <w:szCs w:val="36"/>
                <w:rtl/>
                <w:lang w:bidi="ar-EG"/>
              </w:rPr>
              <w:t>معاونون</w:t>
            </w:r>
            <w:r w:rsidRPr="00DA5D4D">
              <w:rPr>
                <w:rFonts w:ascii="Arabic Typesetting" w:hAnsi="Arabic Typesetting" w:cs="Arabic Typesetting"/>
                <w:sz w:val="36"/>
                <w:szCs w:val="36"/>
                <w:rtl/>
                <w:lang w:bidi="ar-EG"/>
              </w:rPr>
              <w:t xml:space="preserve"> لتحرير الأدلة</w:t>
            </w:r>
            <w:r w:rsidR="002C0C47">
              <w:rPr>
                <w:rFonts w:ascii="Arabic Typesetting" w:hAnsi="Arabic Typesetting" w:cs="Arabic Typesetting" w:hint="cs"/>
                <w:sz w:val="36"/>
                <w:szCs w:val="36"/>
                <w:rtl/>
                <w:lang w:bidi="ar-EG"/>
              </w:rPr>
              <w:t xml:space="preserve"> الإرشادية</w:t>
            </w:r>
            <w:r w:rsidRPr="00DA5D4D">
              <w:rPr>
                <w:rFonts w:ascii="Arabic Typesetting" w:hAnsi="Arabic Typesetting" w:cs="Arabic Typesetting"/>
                <w:sz w:val="36"/>
                <w:szCs w:val="36"/>
                <w:rtl/>
                <w:lang w:bidi="ar-EG"/>
              </w:rPr>
              <w:t xml:space="preserve"> العملية الخاصة بتحديد الاختراعات المدرجة في الملك العام</w:t>
            </w:r>
            <w:r>
              <w:rPr>
                <w:rFonts w:ascii="Arabic Typesetting" w:hAnsi="Arabic Typesetting" w:cs="Arabic Typesetting" w:hint="cs"/>
                <w:sz w:val="36"/>
                <w:szCs w:val="36"/>
                <w:rtl/>
                <w:lang w:bidi="ar-EG"/>
              </w:rPr>
              <w:t xml:space="preserve"> والانتفاع بها.</w:t>
            </w:r>
          </w:p>
          <w:p w:rsidR="00DA5D4D" w:rsidRPr="00302742" w:rsidRDefault="00DA5D4D" w:rsidP="00935416">
            <w:pPr>
              <w:bidi/>
              <w:spacing w:after="240" w:line="360" w:lineRule="exact"/>
              <w:rPr>
                <w:rFonts w:ascii="Arabic Typesetting" w:hAnsi="Arabic Typesetting" w:cs="Arabic Typesetting"/>
                <w:sz w:val="36"/>
                <w:szCs w:val="36"/>
                <w:rtl/>
                <w:lang w:bidi="ar-EG"/>
              </w:rPr>
            </w:pPr>
            <w:r w:rsidRPr="00DA5D4D">
              <w:rPr>
                <w:rFonts w:ascii="Arabic Typesetting" w:hAnsi="Arabic Typesetting" w:cs="Arabic Typesetting"/>
                <w:sz w:val="36"/>
                <w:szCs w:val="36"/>
                <w:rtl/>
                <w:lang w:bidi="ar-EG"/>
              </w:rPr>
              <w:t>و</w:t>
            </w:r>
            <w:r w:rsidR="00935416">
              <w:rPr>
                <w:rFonts w:ascii="Arabic Typesetting" w:hAnsi="Arabic Typesetting" w:cs="Arabic Typesetting" w:hint="cs"/>
                <w:sz w:val="36"/>
                <w:szCs w:val="36"/>
                <w:rtl/>
                <w:lang w:bidi="ar-EG"/>
              </w:rPr>
              <w:t xml:space="preserve">استُعين </w:t>
            </w:r>
            <w:r w:rsidRPr="00DA5D4D">
              <w:rPr>
                <w:rFonts w:ascii="Arabic Typesetting" w:hAnsi="Arabic Typesetting" w:cs="Arabic Typesetting"/>
                <w:sz w:val="36"/>
                <w:szCs w:val="36"/>
                <w:rtl/>
                <w:lang w:bidi="ar-EG"/>
              </w:rPr>
              <w:t xml:space="preserve">أيضاً </w:t>
            </w:r>
            <w:r w:rsidR="00935416">
              <w:rPr>
                <w:rFonts w:ascii="Arabic Typesetting" w:hAnsi="Arabic Typesetting" w:cs="Arabic Typesetting" w:hint="cs"/>
                <w:sz w:val="36"/>
                <w:szCs w:val="36"/>
                <w:rtl/>
                <w:lang w:bidi="ar-EG"/>
              </w:rPr>
              <w:t>ب</w:t>
            </w:r>
            <w:r w:rsidRPr="00DA5D4D">
              <w:rPr>
                <w:rFonts w:ascii="Arabic Typesetting" w:hAnsi="Arabic Typesetting" w:cs="Arabic Typesetting"/>
                <w:sz w:val="36"/>
                <w:szCs w:val="36"/>
                <w:rtl/>
                <w:lang w:bidi="ar-EG"/>
              </w:rPr>
              <w:t>مزود خدمات لاستحداث سمات وتحسينات جديدة في بوابة الوضع القانوني</w:t>
            </w:r>
            <w:r w:rsidR="00AE2DDE">
              <w:rPr>
                <w:rFonts w:ascii="Arabic Typesetting" w:hAnsi="Arabic Typesetting" w:cs="Arabic Typesetting" w:hint="cs"/>
                <w:sz w:val="36"/>
                <w:szCs w:val="36"/>
                <w:rtl/>
                <w:lang w:bidi="ar-EG"/>
              </w:rPr>
              <w:t>.</w:t>
            </w: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D16BA7" w:rsidRDefault="002C0C47" w:rsidP="0056329B">
            <w:pPr>
              <w:bidi/>
              <w:spacing w:after="240" w:line="360" w:lineRule="exact"/>
              <w:rPr>
                <w:rFonts w:ascii="Arabic Typesetting" w:hAnsi="Arabic Typesetting" w:cs="Arabic Typesetting"/>
                <w:sz w:val="36"/>
                <w:szCs w:val="36"/>
                <w:rtl/>
                <w:lang w:bidi="ar-EG"/>
              </w:rPr>
            </w:pPr>
            <w:r w:rsidRPr="002C0C47">
              <w:rPr>
                <w:rFonts w:ascii="Arabic Typesetting" w:hAnsi="Arabic Typesetting" w:cs="Arabic Typesetting"/>
                <w:sz w:val="36"/>
                <w:szCs w:val="36"/>
                <w:rtl/>
                <w:lang w:bidi="ar-EG"/>
              </w:rPr>
              <w:t>من المتوقع أن تكون المسودات الكاملة الأولى لل</w:t>
            </w:r>
            <w:r>
              <w:rPr>
                <w:rFonts w:ascii="Arabic Typesetting" w:hAnsi="Arabic Typesetting" w:cs="Arabic Typesetting" w:hint="cs"/>
                <w:sz w:val="36"/>
                <w:szCs w:val="36"/>
                <w:rtl/>
                <w:lang w:bidi="ar-EG"/>
              </w:rPr>
              <w:t xml:space="preserve">أدلة الإرشادية الخاصة </w:t>
            </w:r>
            <w:r w:rsidRPr="00DA5D4D">
              <w:rPr>
                <w:rFonts w:ascii="Arabic Typesetting" w:hAnsi="Arabic Typesetting" w:cs="Arabic Typesetting"/>
                <w:sz w:val="36"/>
                <w:szCs w:val="36"/>
                <w:rtl/>
                <w:lang w:bidi="ar-EG"/>
              </w:rPr>
              <w:t>بتحديد الاختراعات المدرجة في الملك العام</w:t>
            </w:r>
            <w:r>
              <w:rPr>
                <w:rFonts w:ascii="Arabic Typesetting" w:hAnsi="Arabic Typesetting" w:cs="Arabic Typesetting" w:hint="cs"/>
                <w:sz w:val="36"/>
                <w:szCs w:val="36"/>
                <w:rtl/>
                <w:lang w:bidi="ar-EG"/>
              </w:rPr>
              <w:t xml:space="preserve"> والانتفاع بها</w:t>
            </w:r>
            <w:r w:rsidRPr="002C0C47">
              <w:rPr>
                <w:rFonts w:ascii="Arabic Typesetting" w:hAnsi="Arabic Typesetting" w:cs="Arabic Typesetting"/>
                <w:sz w:val="36"/>
                <w:szCs w:val="36"/>
                <w:rtl/>
                <w:lang w:bidi="ar-EG"/>
              </w:rPr>
              <w:t xml:space="preserve"> جاهزة بحلول نهاية </w:t>
            </w:r>
            <w:r w:rsidR="0056329B">
              <w:rPr>
                <w:rFonts w:ascii="Arabic Typesetting" w:hAnsi="Arabic Typesetting" w:cs="Arabic Typesetting" w:hint="cs"/>
                <w:sz w:val="36"/>
                <w:szCs w:val="36"/>
                <w:rtl/>
                <w:lang w:bidi="ar-EG"/>
              </w:rPr>
              <w:t>شهر</w:t>
            </w:r>
            <w:r w:rsidRPr="002C0C47">
              <w:rPr>
                <w:rFonts w:ascii="Arabic Typesetting" w:hAnsi="Arabic Typesetting" w:cs="Arabic Typesetting"/>
                <w:sz w:val="36"/>
                <w:szCs w:val="36"/>
                <w:rtl/>
                <w:lang w:bidi="ar-EG"/>
              </w:rPr>
              <w:t xml:space="preserve"> يناير 2017.</w:t>
            </w:r>
          </w:p>
          <w:p w:rsidR="0056329B" w:rsidRPr="00302742" w:rsidRDefault="0056329B" w:rsidP="0056329B">
            <w:pPr>
              <w:bidi/>
              <w:spacing w:after="240" w:line="360" w:lineRule="exact"/>
              <w:rPr>
                <w:rFonts w:ascii="Arabic Typesetting" w:hAnsi="Arabic Typesetting" w:cs="Arabic Typesetting"/>
                <w:sz w:val="36"/>
                <w:szCs w:val="36"/>
                <w:rtl/>
                <w:lang w:bidi="ar-EG"/>
              </w:rPr>
            </w:pPr>
            <w:r w:rsidRPr="0056329B">
              <w:rPr>
                <w:rFonts w:ascii="Arabic Typesetting" w:hAnsi="Arabic Typesetting" w:cs="Arabic Typesetting"/>
                <w:sz w:val="36"/>
                <w:szCs w:val="36"/>
                <w:rtl/>
                <w:lang w:bidi="ar-EG"/>
              </w:rPr>
              <w:t xml:space="preserve">والعمل جار بشأن </w:t>
            </w:r>
            <w:r w:rsidRPr="00DA5D4D">
              <w:rPr>
                <w:rFonts w:ascii="Arabic Typesetting" w:hAnsi="Arabic Typesetting" w:cs="Arabic Typesetting"/>
                <w:sz w:val="36"/>
                <w:szCs w:val="36"/>
                <w:rtl/>
                <w:lang w:bidi="ar-EG"/>
              </w:rPr>
              <w:t>بوابة الوضع القانوني</w:t>
            </w:r>
            <w:r w:rsidRPr="0056329B">
              <w:rPr>
                <w:rFonts w:ascii="Arabic Typesetting" w:hAnsi="Arabic Typesetting" w:cs="Arabic Typesetting"/>
                <w:sz w:val="36"/>
                <w:szCs w:val="36"/>
                <w:rtl/>
                <w:lang w:bidi="ar-EG"/>
              </w:rPr>
              <w:t xml:space="preserve"> الجديدة وف</w:t>
            </w:r>
            <w:r>
              <w:rPr>
                <w:rFonts w:ascii="Arabic Typesetting" w:hAnsi="Arabic Typesetting" w:cs="Arabic Typesetting" w:hint="cs"/>
                <w:sz w:val="36"/>
                <w:szCs w:val="36"/>
                <w:rtl/>
                <w:lang w:bidi="ar-EG"/>
              </w:rPr>
              <w:t xml:space="preserve">قاً للجدول الزمني </w:t>
            </w:r>
            <w:r w:rsidRPr="0056329B">
              <w:rPr>
                <w:rFonts w:ascii="Arabic Typesetting" w:hAnsi="Arabic Typesetting" w:cs="Arabic Typesetting"/>
                <w:sz w:val="36"/>
                <w:szCs w:val="36"/>
                <w:rtl/>
                <w:lang w:bidi="ar-EG"/>
              </w:rPr>
              <w:t>المحدد.</w:t>
            </w:r>
          </w:p>
        </w:tc>
      </w:tr>
    </w:tbl>
    <w:p w:rsidR="003F10EB" w:rsidRPr="000B4329" w:rsidRDefault="003F10EB" w:rsidP="003F10EB">
      <w:pPr>
        <w:pStyle w:val="NormalParaAR"/>
        <w:rPr>
          <w:rtl/>
          <w:lang w:bidi="ar-EG"/>
        </w:rPr>
      </w:pPr>
    </w:p>
    <w:p w:rsidR="00E90821" w:rsidRDefault="00372554" w:rsidP="002D1781">
      <w:pPr>
        <w:pStyle w:val="NormalParaAR"/>
        <w:rPr>
          <w:rtl/>
          <w:lang w:bidi="ar-EG"/>
        </w:rPr>
      </w:pPr>
      <w:r>
        <w:rPr>
          <w:rFonts w:hint="cs"/>
          <w:rtl/>
          <w:lang w:bidi="ar-EG"/>
        </w:rPr>
        <w:t>"6"</w:t>
      </w:r>
      <w:r>
        <w:rPr>
          <w:rtl/>
          <w:lang w:bidi="ar-EG"/>
        </w:rPr>
        <w:tab/>
      </w:r>
      <w:r w:rsidR="002D1781" w:rsidRPr="002D1781">
        <w:rPr>
          <w:rtl/>
          <w:lang w:bidi="ar-EG"/>
        </w:rPr>
        <w:t>تعزيز القطاع السمعي البصري وتطويره في بوركينا فاسو وبعض البلدان الأفريقية</w:t>
      </w:r>
      <w:r w:rsidR="002D1781">
        <w:rPr>
          <w:rFonts w:hint="cs"/>
          <w:rtl/>
          <w:lang w:bidi="ar-EG"/>
        </w:rPr>
        <w:t xml:space="preserve"> </w:t>
      </w:r>
      <w:r w:rsidR="002D1781">
        <w:rPr>
          <w:rtl/>
          <w:lang w:bidi="ar-EG"/>
        </w:rPr>
        <w:t>–</w:t>
      </w:r>
      <w:r w:rsidR="002D1781">
        <w:rPr>
          <w:rFonts w:hint="cs"/>
          <w:rtl/>
          <w:lang w:bidi="ar-EG"/>
        </w:rPr>
        <w:t xml:space="preserve"> المرحلة الثانية</w:t>
      </w:r>
      <w:r w:rsidR="002D1781">
        <w:rPr>
          <w:rtl/>
          <w:lang w:bidi="ar-EG"/>
        </w:rPr>
        <w:br/>
      </w:r>
      <w:r w:rsidR="002D1781" w:rsidRPr="002D1781">
        <w:rPr>
          <w:lang w:bidi="ar-EG"/>
        </w:rPr>
        <w:t>DA_1_2_4_10_11</w:t>
      </w:r>
      <w:r w:rsidR="002D1781" w:rsidRPr="002D1781">
        <w:rPr>
          <w:rtl/>
          <w:lang w:bidi="ar-EG"/>
        </w:rPr>
        <w:t xml:space="preserve"> </w:t>
      </w:r>
      <w:r w:rsidR="002D1781">
        <w:rPr>
          <w:rtl/>
          <w:lang w:bidi="ar-EG"/>
        </w:rPr>
        <w:t>–</w:t>
      </w:r>
      <w:r w:rsidR="002D1781">
        <w:rPr>
          <w:rFonts w:hint="cs"/>
          <w:rtl/>
          <w:lang w:bidi="ar-EG"/>
        </w:rPr>
        <w:t xml:space="preserve"> التوصيات 1 و2 و4 و10 و11</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7"/>
        <w:gridCol w:w="1919"/>
        <w:gridCol w:w="3928"/>
        <w:gridCol w:w="2649"/>
        <w:gridCol w:w="2194"/>
      </w:tblGrid>
      <w:tr w:rsidR="00D01C14" w:rsidRPr="00C71B8B" w:rsidTr="006133A0">
        <w:tc>
          <w:tcPr>
            <w:tcW w:w="1424" w:type="pct"/>
            <w:tcBorders>
              <w:top w:val="single" w:sz="4" w:space="0" w:color="auto"/>
              <w:left w:val="single" w:sz="4" w:space="0" w:color="auto"/>
              <w:bottom w:val="single" w:sz="4" w:space="0" w:color="auto"/>
              <w:right w:val="single" w:sz="4" w:space="0" w:color="auto"/>
            </w:tcBorders>
            <w:shd w:val="clear" w:color="auto" w:fill="auto"/>
          </w:tcPr>
          <w:p w:rsidR="00D01C14" w:rsidRPr="00C71B8B" w:rsidRDefault="00D01C14" w:rsidP="006133A0">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وصف مقتضب للمشروع</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D01C14" w:rsidRPr="00C71B8B" w:rsidRDefault="00D01C14" w:rsidP="006133A0">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وضع التنفيذ</w:t>
            </w:r>
          </w:p>
        </w:tc>
        <w:tc>
          <w:tcPr>
            <w:tcW w:w="1314" w:type="pct"/>
            <w:tcBorders>
              <w:top w:val="single" w:sz="4" w:space="0" w:color="auto"/>
              <w:left w:val="single" w:sz="4" w:space="0" w:color="auto"/>
              <w:bottom w:val="single" w:sz="4" w:space="0" w:color="auto"/>
              <w:right w:val="single" w:sz="4" w:space="0" w:color="auto"/>
            </w:tcBorders>
            <w:shd w:val="clear" w:color="auto" w:fill="auto"/>
          </w:tcPr>
          <w:p w:rsidR="00D01C14" w:rsidRPr="00C71B8B" w:rsidRDefault="00D01C14" w:rsidP="006133A0">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أهداف المشروع</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D01C14" w:rsidRPr="00C71B8B" w:rsidRDefault="00D01C14" w:rsidP="006133A0">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الإنجازات الرئيسية</w:t>
            </w: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D01C14" w:rsidRPr="00C71B8B" w:rsidRDefault="00D01C14" w:rsidP="006133A0">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النتائج</w:t>
            </w:r>
          </w:p>
        </w:tc>
      </w:tr>
      <w:tr w:rsidR="00D01C14" w:rsidRPr="00302742" w:rsidTr="006133A0">
        <w:tc>
          <w:tcPr>
            <w:tcW w:w="1424" w:type="pct"/>
            <w:tcBorders>
              <w:top w:val="single" w:sz="4" w:space="0" w:color="auto"/>
              <w:left w:val="single" w:sz="4" w:space="0" w:color="auto"/>
              <w:bottom w:val="single" w:sz="4" w:space="0" w:color="auto"/>
              <w:right w:val="single" w:sz="4" w:space="0" w:color="auto"/>
            </w:tcBorders>
            <w:shd w:val="clear" w:color="auto" w:fill="auto"/>
          </w:tcPr>
          <w:p w:rsidR="00D01C14" w:rsidRPr="00302742" w:rsidRDefault="00D01C14" w:rsidP="00881C19">
            <w:pPr>
              <w:bidi/>
              <w:spacing w:after="240" w:line="360" w:lineRule="exact"/>
              <w:rPr>
                <w:rFonts w:ascii="Arabic Typesetting" w:hAnsi="Arabic Typesetting" w:cs="Arabic Typesetting"/>
                <w:sz w:val="36"/>
                <w:szCs w:val="36"/>
                <w:lang w:bidi="ar-EG"/>
              </w:rPr>
            </w:pPr>
            <w:r w:rsidRPr="00D01C14">
              <w:rPr>
                <w:rFonts w:ascii="Arabic Typesetting" w:hAnsi="Arabic Typesetting" w:cs="Arabic Typesetting"/>
                <w:sz w:val="36"/>
                <w:szCs w:val="36"/>
                <w:rtl/>
                <w:lang w:bidi="ar-EG"/>
              </w:rPr>
              <w:t xml:space="preserve">يسعى المشروع إلى أن يوفر </w:t>
            </w:r>
            <w:r>
              <w:rPr>
                <w:rFonts w:ascii="Arabic Typesetting" w:hAnsi="Arabic Typesetting" w:cs="Arabic Typesetting" w:hint="cs"/>
                <w:sz w:val="36"/>
                <w:szCs w:val="36"/>
                <w:rtl/>
                <w:lang w:bidi="ar-EG"/>
              </w:rPr>
              <w:t>للعاملين في مجال السينما</w:t>
            </w:r>
            <w:r w:rsidRPr="00D01C14">
              <w:rPr>
                <w:rFonts w:ascii="Arabic Typesetting" w:hAnsi="Arabic Typesetting" w:cs="Arabic Typesetting"/>
                <w:sz w:val="36"/>
                <w:szCs w:val="36"/>
                <w:rtl/>
                <w:lang w:bidi="ar-EG"/>
              </w:rPr>
              <w:t xml:space="preserve"> أدوات عملية لتحسين </w:t>
            </w:r>
            <w:r w:rsidR="00881C19">
              <w:rPr>
                <w:rFonts w:ascii="Arabic Typesetting" w:hAnsi="Arabic Typesetting" w:cs="Arabic Typesetting" w:hint="cs"/>
                <w:sz w:val="36"/>
                <w:szCs w:val="36"/>
                <w:rtl/>
                <w:lang w:bidi="ar-EG"/>
              </w:rPr>
              <w:t>الانتفاع ب</w:t>
            </w:r>
            <w:r w:rsidRPr="00D01C14">
              <w:rPr>
                <w:rFonts w:ascii="Arabic Typesetting" w:hAnsi="Arabic Typesetting" w:cs="Arabic Typesetting"/>
                <w:sz w:val="36"/>
                <w:szCs w:val="36"/>
                <w:rtl/>
                <w:lang w:bidi="ar-EG"/>
              </w:rPr>
              <w:t xml:space="preserve">إطار حق المؤلف </w:t>
            </w:r>
            <w:r w:rsidR="00881C19">
              <w:rPr>
                <w:rFonts w:ascii="Arabic Typesetting" w:hAnsi="Arabic Typesetting" w:cs="Arabic Typesetting" w:hint="cs"/>
                <w:sz w:val="36"/>
                <w:szCs w:val="36"/>
                <w:rtl/>
                <w:lang w:bidi="ar-EG"/>
              </w:rPr>
              <w:t>من أجل زيادة</w:t>
            </w:r>
            <w:r w:rsidRPr="00D01C14">
              <w:rPr>
                <w:rFonts w:ascii="Arabic Typesetting" w:hAnsi="Arabic Typesetting" w:cs="Arabic Typesetting"/>
                <w:sz w:val="36"/>
                <w:szCs w:val="36"/>
                <w:rtl/>
                <w:lang w:bidi="ar-EG"/>
              </w:rPr>
              <w:t xml:space="preserve"> تمويل إنتاج الأفلام وإتاحة فرص لتأمين تدفقات الدخل من خلال تحسين الممارسات التعاقدية</w:t>
            </w:r>
            <w:r w:rsidR="00881C19">
              <w:rPr>
                <w:rFonts w:ascii="Arabic Typesetting" w:hAnsi="Arabic Typesetting" w:cs="Arabic Typesetting" w:hint="cs"/>
                <w:sz w:val="36"/>
                <w:szCs w:val="36"/>
                <w:rtl/>
                <w:lang w:bidi="ar-EG"/>
              </w:rPr>
              <w:t>،</w:t>
            </w:r>
            <w:r w:rsidRPr="00D01C14">
              <w:rPr>
                <w:rFonts w:ascii="Arabic Typesetting" w:hAnsi="Arabic Typesetting" w:cs="Arabic Typesetting"/>
                <w:sz w:val="36"/>
                <w:szCs w:val="36"/>
                <w:rtl/>
                <w:lang w:bidi="ar-EG"/>
              </w:rPr>
              <w:t xml:space="preserve"> وتحسين إدارة الحقوق</w:t>
            </w:r>
            <w:r w:rsidR="00881C19">
              <w:rPr>
                <w:rFonts w:ascii="Arabic Typesetting" w:hAnsi="Arabic Typesetting" w:cs="Arabic Typesetting" w:hint="cs"/>
                <w:sz w:val="36"/>
                <w:szCs w:val="36"/>
                <w:rtl/>
                <w:lang w:bidi="ar-EG"/>
              </w:rPr>
              <w:t>،</w:t>
            </w:r>
            <w:r w:rsidRPr="00D01C14">
              <w:rPr>
                <w:rFonts w:ascii="Arabic Typesetting" w:hAnsi="Arabic Typesetting" w:cs="Arabic Typesetting"/>
                <w:sz w:val="36"/>
                <w:szCs w:val="36"/>
                <w:rtl/>
                <w:lang w:bidi="ar-EG"/>
              </w:rPr>
              <w:t xml:space="preserve"> وتأمين التوزيع</w:t>
            </w:r>
            <w:r w:rsidR="00881C19">
              <w:rPr>
                <w:rFonts w:ascii="Arabic Typesetting" w:hAnsi="Arabic Typesetting" w:cs="Arabic Typesetting" w:hint="cs"/>
                <w:sz w:val="36"/>
                <w:szCs w:val="36"/>
                <w:rtl/>
                <w:lang w:bidi="ar-EG"/>
              </w:rPr>
              <w:t>،</w:t>
            </w:r>
            <w:r w:rsidRPr="00D01C14">
              <w:rPr>
                <w:rFonts w:ascii="Arabic Typesetting" w:hAnsi="Arabic Typesetting" w:cs="Arabic Typesetting"/>
                <w:sz w:val="36"/>
                <w:szCs w:val="36"/>
                <w:rtl/>
                <w:lang w:bidi="ar-EG"/>
              </w:rPr>
              <w:t xml:space="preserve"> وتأمين تدفقات الدخل من خلال وضع سلاسل قِيمة قانونية.</w:t>
            </w:r>
            <w:r w:rsidR="00881C19">
              <w:rPr>
                <w:rFonts w:ascii="Arabic Typesetting" w:hAnsi="Arabic Typesetting" w:cs="Arabic Typesetting" w:hint="cs"/>
                <w:sz w:val="36"/>
                <w:szCs w:val="36"/>
                <w:rtl/>
                <w:lang w:bidi="ar-EG"/>
              </w:rPr>
              <w:t xml:space="preserve"> </w:t>
            </w:r>
            <w:r w:rsidR="00881C19" w:rsidRPr="00881C19">
              <w:rPr>
                <w:rFonts w:ascii="Arabic Typesetting" w:hAnsi="Arabic Typesetting" w:cs="Arabic Typesetting"/>
                <w:sz w:val="36"/>
                <w:szCs w:val="36"/>
                <w:rtl/>
                <w:lang w:bidi="ar-EG"/>
              </w:rPr>
              <w:t>وتُنشئ المرحلة الثانية من المشروع زخمًا جديدًا يهدف إلى تعزيز استدامة المشروع وفعاليته.</w:t>
            </w:r>
            <w:r w:rsidR="00881C19">
              <w:rPr>
                <w:rFonts w:ascii="Arabic Typesetting" w:hAnsi="Arabic Typesetting" w:cs="Arabic Typesetting" w:hint="cs"/>
                <w:sz w:val="36"/>
                <w:szCs w:val="36"/>
                <w:rtl/>
                <w:lang w:bidi="ar-EG"/>
              </w:rPr>
              <w:t xml:space="preserve"> </w:t>
            </w:r>
            <w:r w:rsidR="00881C19" w:rsidRPr="00881C19">
              <w:rPr>
                <w:rFonts w:ascii="Arabic Typesetting" w:hAnsi="Arabic Typesetting" w:cs="Arabic Typesetting"/>
                <w:sz w:val="36"/>
                <w:szCs w:val="36"/>
                <w:rtl/>
                <w:lang w:bidi="ar-EG"/>
              </w:rPr>
              <w:t xml:space="preserve">وسوف تستفيد هذه المرحلة من المرحلة الأولى التي وضعت اللبنات الأولى لإذكاء الوعي وبناء المعارف الضرورية بشأن الانتفاع </w:t>
            </w:r>
            <w:r w:rsidR="00881C19">
              <w:rPr>
                <w:rFonts w:ascii="Arabic Typesetting" w:hAnsi="Arabic Typesetting" w:cs="Arabic Typesetting" w:hint="cs"/>
                <w:sz w:val="36"/>
                <w:szCs w:val="36"/>
                <w:rtl/>
                <w:lang w:bidi="ar-EG"/>
              </w:rPr>
              <w:t>ب</w:t>
            </w:r>
            <w:r w:rsidR="00881C19" w:rsidRPr="00881C19">
              <w:rPr>
                <w:rFonts w:ascii="Arabic Typesetting" w:hAnsi="Arabic Typesetting" w:cs="Arabic Typesetting"/>
                <w:sz w:val="36"/>
                <w:szCs w:val="36"/>
                <w:rtl/>
                <w:lang w:bidi="ar-EG"/>
              </w:rPr>
              <w:t xml:space="preserve">الملكية الفكرية في </w:t>
            </w:r>
            <w:r w:rsidR="00881C19">
              <w:rPr>
                <w:rFonts w:ascii="Arabic Typesetting" w:hAnsi="Arabic Typesetting" w:cs="Arabic Typesetting" w:hint="cs"/>
                <w:sz w:val="36"/>
                <w:szCs w:val="36"/>
                <w:rtl/>
                <w:lang w:bidi="ar-EG"/>
              </w:rPr>
              <w:t xml:space="preserve">هذا </w:t>
            </w:r>
            <w:r w:rsidR="00881C19" w:rsidRPr="00881C19">
              <w:rPr>
                <w:rFonts w:ascii="Arabic Typesetting" w:hAnsi="Arabic Typesetting" w:cs="Arabic Typesetting"/>
                <w:sz w:val="36"/>
                <w:szCs w:val="36"/>
                <w:rtl/>
                <w:lang w:bidi="ar-EG"/>
              </w:rPr>
              <w:t xml:space="preserve">القطاع، ولتوفير الدعم المستمر إلى الممارسين </w:t>
            </w:r>
            <w:r w:rsidR="00881C19">
              <w:rPr>
                <w:rFonts w:ascii="Arabic Typesetting" w:hAnsi="Arabic Typesetting" w:cs="Arabic Typesetting" w:hint="cs"/>
                <w:sz w:val="36"/>
                <w:szCs w:val="36"/>
                <w:rtl/>
                <w:lang w:bidi="ar-EG"/>
              </w:rPr>
              <w:t xml:space="preserve">الذي لا </w:t>
            </w:r>
            <w:r w:rsidR="00881C19" w:rsidRPr="00881C19">
              <w:rPr>
                <w:rFonts w:ascii="Arabic Typesetting" w:hAnsi="Arabic Typesetting" w:cs="Arabic Typesetting"/>
                <w:sz w:val="36"/>
                <w:szCs w:val="36"/>
                <w:rtl/>
                <w:lang w:bidi="ar-EG"/>
              </w:rPr>
              <w:t>ضروري</w:t>
            </w:r>
            <w:r w:rsidR="00881C19">
              <w:rPr>
                <w:rFonts w:ascii="Arabic Typesetting" w:hAnsi="Arabic Typesetting" w:cs="Arabic Typesetting" w:hint="cs"/>
                <w:sz w:val="36"/>
                <w:szCs w:val="36"/>
                <w:rtl/>
                <w:lang w:bidi="ar-EG"/>
              </w:rPr>
              <w:t>اً</w:t>
            </w:r>
            <w:r w:rsidR="00881C19" w:rsidRPr="00881C19">
              <w:rPr>
                <w:rFonts w:ascii="Arabic Typesetting" w:hAnsi="Arabic Typesetting" w:cs="Arabic Typesetting"/>
                <w:sz w:val="36"/>
                <w:szCs w:val="36"/>
                <w:rtl/>
                <w:lang w:bidi="ar-EG"/>
              </w:rPr>
              <w:t xml:space="preserve"> لتحقيق نتائج ملموسة على مستوى الممارسات المهنية.</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D01C14" w:rsidRPr="00302742" w:rsidRDefault="00881C19" w:rsidP="006133A0">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قيد التنفيذ منذ يونيو 2016</w:t>
            </w:r>
          </w:p>
        </w:tc>
        <w:tc>
          <w:tcPr>
            <w:tcW w:w="1314" w:type="pct"/>
            <w:tcBorders>
              <w:top w:val="single" w:sz="4" w:space="0" w:color="auto"/>
              <w:left w:val="single" w:sz="4" w:space="0" w:color="auto"/>
              <w:bottom w:val="single" w:sz="4" w:space="0" w:color="auto"/>
              <w:right w:val="single" w:sz="4" w:space="0" w:color="auto"/>
            </w:tcBorders>
            <w:shd w:val="clear" w:color="auto" w:fill="auto"/>
          </w:tcPr>
          <w:p w:rsidR="00D01C14" w:rsidRDefault="005B1A02" w:rsidP="006133A0">
            <w:pPr>
              <w:bidi/>
              <w:spacing w:after="240" w:line="360" w:lineRule="exact"/>
              <w:rPr>
                <w:rFonts w:ascii="Arabic Typesetting" w:hAnsi="Arabic Typesetting" w:cs="Arabic Typesetting"/>
                <w:sz w:val="36"/>
                <w:szCs w:val="36"/>
                <w:rtl/>
                <w:lang w:bidi="ar-EG"/>
              </w:rPr>
            </w:pPr>
            <w:r w:rsidRPr="005B1A02">
              <w:rPr>
                <w:rFonts w:ascii="Arabic Typesetting" w:hAnsi="Arabic Typesetting" w:cs="Arabic Typesetting"/>
                <w:sz w:val="36"/>
                <w:szCs w:val="36"/>
                <w:rtl/>
                <w:lang w:bidi="ar-EG"/>
              </w:rPr>
              <w:t>تهدف المرحلة الثانية إلى تحقيق الأهداف الآتية:</w:t>
            </w:r>
          </w:p>
          <w:p w:rsidR="005B1A02" w:rsidRDefault="005B1A02" w:rsidP="005B1A02">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"1" </w:t>
            </w:r>
            <w:r w:rsidRPr="005B1A02">
              <w:rPr>
                <w:rFonts w:ascii="Arabic Typesetting" w:hAnsi="Arabic Typesetting" w:cs="Arabic Typesetting"/>
                <w:sz w:val="36"/>
                <w:szCs w:val="36"/>
                <w:rtl/>
                <w:lang w:bidi="ar-EG"/>
              </w:rPr>
              <w:t>تطوير القطاع السمعي البصري لدى البلدان المستفيدة من خلال إضفاء الصفة الاحترافية على فهم التأثير المتبادل بين نظام الملكية الفكرية والقطاع وتعميق فهم المبدعين والفنانين لهذا الأمر، حيث يمكن إدارة الأصول القائمة على الملكية الفكرية عند صياغة خطط العمل/ استراتيجياته أثناء المراحل الرئيسية في عملية صناعة الأفلام؛</w:t>
            </w:r>
          </w:p>
          <w:p w:rsidR="005B1A02" w:rsidRDefault="005B1A02" w:rsidP="00B604E0">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"2" </w:t>
            </w:r>
            <w:r w:rsidRPr="005B1A02">
              <w:rPr>
                <w:rFonts w:ascii="Arabic Typesetting" w:hAnsi="Arabic Typesetting" w:cs="Arabic Typesetting"/>
                <w:sz w:val="36"/>
                <w:szCs w:val="36"/>
                <w:rtl/>
                <w:lang w:bidi="ar-EG"/>
              </w:rPr>
              <w:t>دعم تطوير المحتوى المحلي وتوزيعه من خلال مهارات معززة</w:t>
            </w:r>
            <w:r w:rsidR="00B604E0">
              <w:rPr>
                <w:rFonts w:ascii="Arabic Typesetting" w:hAnsi="Arabic Typesetting" w:cs="Arabic Typesetting" w:hint="cs"/>
                <w:sz w:val="36"/>
                <w:szCs w:val="36"/>
                <w:rtl/>
                <w:lang w:bidi="ar-EG"/>
              </w:rPr>
              <w:t xml:space="preserve"> سوف</w:t>
            </w:r>
            <w:r w:rsidRPr="005B1A02">
              <w:rPr>
                <w:rFonts w:ascii="Arabic Typesetting" w:hAnsi="Arabic Typesetting" w:cs="Arabic Typesetting"/>
                <w:sz w:val="36"/>
                <w:szCs w:val="36"/>
                <w:rtl/>
                <w:lang w:bidi="ar-EG"/>
              </w:rPr>
              <w:t xml:space="preserve"> تمكن المنشآت الصغيرة والمتوسطة من تأمين تدفقات الإيرادات من الأسواق المحلية والدولية؛</w:t>
            </w:r>
          </w:p>
          <w:p w:rsidR="00B604E0" w:rsidRDefault="00D01974" w:rsidP="00B604E0">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"3" </w:t>
            </w:r>
            <w:r w:rsidRPr="00D01974">
              <w:rPr>
                <w:rFonts w:ascii="Arabic Typesetting" w:hAnsi="Arabic Typesetting" w:cs="Arabic Typesetting"/>
                <w:sz w:val="36"/>
                <w:szCs w:val="36"/>
                <w:rtl/>
                <w:lang w:bidi="ar-EG"/>
              </w:rPr>
              <w:t xml:space="preserve">تعزيز ربحية العمليات القائمة على حق المؤلف </w:t>
            </w:r>
            <w:r w:rsidRPr="00D01974">
              <w:rPr>
                <w:rFonts w:ascii="Arabic Typesetting" w:hAnsi="Arabic Typesetting" w:cs="Arabic Typesetting"/>
                <w:sz w:val="36"/>
                <w:szCs w:val="36"/>
                <w:rtl/>
                <w:lang w:bidi="ar-EG"/>
              </w:rPr>
              <w:lastRenderedPageBreak/>
              <w:t>من خلال تحسين مهارات إدارة أصول الملكية الفكرية، والأطر القانونية، والكفاءات المؤسسية المحسنة من خلال تطوير البنية التحتية بشكل خاص</w:t>
            </w:r>
            <w:r>
              <w:rPr>
                <w:rFonts w:ascii="Arabic Typesetting" w:hAnsi="Arabic Typesetting" w:cs="Arabic Typesetting" w:hint="cs"/>
                <w:sz w:val="36"/>
                <w:szCs w:val="36"/>
                <w:rtl/>
                <w:lang w:bidi="ar-EG"/>
              </w:rPr>
              <w:t>؛</w:t>
            </w:r>
          </w:p>
          <w:p w:rsidR="00D01974" w:rsidRPr="00302742" w:rsidRDefault="00D01974" w:rsidP="00D01974">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"4" </w:t>
            </w:r>
            <w:r w:rsidRPr="00D01974">
              <w:rPr>
                <w:rFonts w:ascii="Arabic Typesetting" w:hAnsi="Arabic Typesetting" w:cs="Arabic Typesetting"/>
                <w:sz w:val="36"/>
                <w:szCs w:val="36"/>
                <w:rtl/>
                <w:lang w:bidi="ar-EG"/>
              </w:rPr>
              <w:t>إذكاء احترام حق المؤلف.</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D01C14" w:rsidRDefault="00A50D81" w:rsidP="006133A0">
            <w:pPr>
              <w:bidi/>
              <w:spacing w:after="240" w:line="360" w:lineRule="exact"/>
              <w:rPr>
                <w:rFonts w:ascii="Arabic Typesetting" w:hAnsi="Arabic Typesetting" w:cs="Arabic Typesetting"/>
                <w:sz w:val="36"/>
                <w:szCs w:val="36"/>
                <w:rtl/>
                <w:lang w:bidi="ar-EG"/>
              </w:rPr>
            </w:pPr>
            <w:r w:rsidRPr="00A50D81">
              <w:rPr>
                <w:rFonts w:ascii="Arabic Typesetting" w:hAnsi="Arabic Typesetting" w:cs="Arabic Typesetting"/>
                <w:sz w:val="36"/>
                <w:szCs w:val="36"/>
                <w:rtl/>
                <w:lang w:bidi="ar-EG"/>
              </w:rPr>
              <w:lastRenderedPageBreak/>
              <w:t>أُعِدَّت بالتعاون مع أكاديمية الويبو وحدات تعلّم عن بعد بشأن حق المؤلف للمهنيين العاملين في صناعة السينما.</w:t>
            </w:r>
          </w:p>
          <w:p w:rsidR="00A50D81" w:rsidRPr="00302742" w:rsidRDefault="00A50D81" w:rsidP="00A50D81">
            <w:pPr>
              <w:bidi/>
              <w:spacing w:after="240" w:line="360" w:lineRule="exact"/>
              <w:rPr>
                <w:rFonts w:ascii="Arabic Typesetting" w:hAnsi="Arabic Typesetting" w:cs="Arabic Typesetting"/>
                <w:sz w:val="36"/>
                <w:szCs w:val="36"/>
                <w:rtl/>
                <w:lang w:bidi="ar-EG"/>
              </w:rPr>
            </w:pPr>
            <w:r w:rsidRPr="00A50D81">
              <w:rPr>
                <w:rFonts w:ascii="Arabic Typesetting" w:hAnsi="Arabic Typesetting" w:cs="Arabic Typesetting"/>
                <w:sz w:val="36"/>
                <w:szCs w:val="36"/>
                <w:rtl/>
                <w:lang w:bidi="ar-EG"/>
              </w:rPr>
              <w:t>و</w:t>
            </w:r>
            <w:r>
              <w:rPr>
                <w:rFonts w:ascii="Arabic Typesetting" w:hAnsi="Arabic Typesetting" w:cs="Arabic Typesetting" w:hint="cs"/>
                <w:sz w:val="36"/>
                <w:szCs w:val="36"/>
                <w:rtl/>
                <w:lang w:bidi="ar-EG"/>
              </w:rPr>
              <w:t xml:space="preserve">نُفِّذت </w:t>
            </w:r>
            <w:r w:rsidRPr="00A50D81">
              <w:rPr>
                <w:rFonts w:ascii="Arabic Typesetting" w:hAnsi="Arabic Typesetting" w:cs="Arabic Typesetting"/>
                <w:sz w:val="36"/>
                <w:szCs w:val="36"/>
                <w:rtl/>
                <w:lang w:bidi="ar-EG"/>
              </w:rPr>
              <w:t xml:space="preserve">أنشطة تدريبية </w:t>
            </w:r>
            <w:r>
              <w:rPr>
                <w:rFonts w:ascii="Arabic Typesetting" w:hAnsi="Arabic Typesetting" w:cs="Arabic Typesetting" w:hint="cs"/>
                <w:sz w:val="36"/>
                <w:szCs w:val="36"/>
                <w:rtl/>
                <w:lang w:bidi="ar-EG"/>
              </w:rPr>
              <w:t xml:space="preserve">ميدانية </w:t>
            </w:r>
            <w:r w:rsidRPr="00A50D81">
              <w:rPr>
                <w:rFonts w:ascii="Arabic Typesetting" w:hAnsi="Arabic Typesetting" w:cs="Arabic Typesetting"/>
                <w:sz w:val="36"/>
                <w:szCs w:val="36"/>
                <w:rtl/>
                <w:lang w:bidi="ar-EG"/>
              </w:rPr>
              <w:t>في مجال إدارة الحقوق.</w:t>
            </w: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D01C14" w:rsidRPr="00302742" w:rsidRDefault="00D01C14" w:rsidP="006133A0">
            <w:pPr>
              <w:bidi/>
              <w:spacing w:after="240" w:line="360" w:lineRule="exact"/>
              <w:rPr>
                <w:rFonts w:ascii="Arabic Typesetting" w:hAnsi="Arabic Typesetting" w:cs="Arabic Typesetting"/>
                <w:sz w:val="36"/>
                <w:szCs w:val="36"/>
                <w:rtl/>
                <w:lang w:bidi="ar-EG"/>
              </w:rPr>
            </w:pPr>
          </w:p>
        </w:tc>
      </w:tr>
    </w:tbl>
    <w:p w:rsidR="00E90821" w:rsidRPr="00D01C14" w:rsidRDefault="00E90821" w:rsidP="007F38D1">
      <w:pPr>
        <w:pStyle w:val="NormalParaAR"/>
        <w:rPr>
          <w:rtl/>
          <w:lang w:bidi="ar-EG"/>
        </w:rPr>
      </w:pPr>
    </w:p>
    <w:p w:rsidR="00E90821" w:rsidRDefault="00A50D81" w:rsidP="000E3AC7">
      <w:pPr>
        <w:pStyle w:val="NormalParaAR"/>
        <w:ind w:left="10805"/>
        <w:rPr>
          <w:rtl/>
          <w:lang w:bidi="ar-EG"/>
        </w:rPr>
      </w:pPr>
      <w:r>
        <w:rPr>
          <w:rFonts w:hint="cs"/>
          <w:rtl/>
          <w:lang w:bidi="ar-EG"/>
        </w:rPr>
        <w:t>[يلي ذلك المرفق الثالث]</w:t>
      </w:r>
    </w:p>
    <w:p w:rsidR="00A50D81" w:rsidRDefault="00A50D81" w:rsidP="007F38D1">
      <w:pPr>
        <w:pStyle w:val="NormalParaAR"/>
        <w:rPr>
          <w:rtl/>
          <w:lang w:bidi="ar-EG"/>
        </w:rPr>
        <w:sectPr w:rsidR="00A50D81" w:rsidSect="00A65E87">
          <w:headerReference w:type="default" r:id="rId20"/>
          <w:headerReference w:type="first" r:id="rId21"/>
          <w:pgSz w:w="16840" w:h="11907" w:orient="landscape" w:code="9"/>
          <w:pgMar w:top="1134" w:right="567" w:bottom="1418" w:left="1418" w:header="510" w:footer="1021" w:gutter="0"/>
          <w:pgNumType w:start="1"/>
          <w:cols w:space="720"/>
          <w:titlePg/>
          <w:docGrid w:linePitch="299"/>
        </w:sectPr>
      </w:pPr>
    </w:p>
    <w:p w:rsidR="00A50D81" w:rsidRPr="00BA72F1" w:rsidRDefault="00BA72F1" w:rsidP="00BA72F1">
      <w:pPr>
        <w:pStyle w:val="NormalParaAR"/>
        <w:keepNext/>
        <w:rPr>
          <w:b/>
          <w:bCs/>
          <w:sz w:val="40"/>
          <w:szCs w:val="40"/>
          <w:rtl/>
          <w:lang w:bidi="ar-EG"/>
        </w:rPr>
      </w:pPr>
      <w:r w:rsidRPr="00BA72F1">
        <w:rPr>
          <w:b/>
          <w:bCs/>
          <w:sz w:val="40"/>
          <w:szCs w:val="40"/>
          <w:rtl/>
          <w:lang w:bidi="ar-EG"/>
        </w:rPr>
        <w:lastRenderedPageBreak/>
        <w:t xml:space="preserve">استعراض المشروعات المُنجزة </w:t>
      </w:r>
      <w:r w:rsidRPr="00D9458A">
        <w:rPr>
          <w:b/>
          <w:bCs/>
          <w:sz w:val="40"/>
          <w:szCs w:val="40"/>
          <w:rtl/>
          <w:lang w:bidi="ar-EG"/>
        </w:rPr>
        <w:t>التي خضعت للتقييم في إطار</w:t>
      </w:r>
      <w:r w:rsidRPr="00BA72F1">
        <w:rPr>
          <w:b/>
          <w:bCs/>
          <w:sz w:val="40"/>
          <w:szCs w:val="40"/>
          <w:rtl/>
          <w:lang w:bidi="ar-EG"/>
        </w:rPr>
        <w:t xml:space="preserve"> اللجنة المعنية بالتنمية والملكية الفكرية</w:t>
      </w:r>
    </w:p>
    <w:p w:rsidR="000E3AC7" w:rsidRPr="00BA72F1" w:rsidRDefault="000E3AC7" w:rsidP="007F38D1">
      <w:pPr>
        <w:pStyle w:val="NormalParaAR"/>
        <w:rPr>
          <w:sz w:val="40"/>
          <w:szCs w:val="40"/>
          <w:u w:val="single"/>
          <w:rtl/>
          <w:lang w:bidi="ar-EG"/>
        </w:rPr>
      </w:pPr>
      <w:r w:rsidRPr="00BA72F1">
        <w:rPr>
          <w:sz w:val="40"/>
          <w:szCs w:val="40"/>
          <w:u w:val="single"/>
          <w:rtl/>
          <w:lang w:bidi="ar-EG"/>
        </w:rPr>
        <w:t>المشروعات المُنجزة التي خضعت للتقييم</w:t>
      </w:r>
    </w:p>
    <w:p w:rsidR="00E90821" w:rsidRDefault="00BA72F1" w:rsidP="001D6F0D">
      <w:pPr>
        <w:pStyle w:val="NormalParaAR"/>
        <w:keepNext/>
        <w:rPr>
          <w:rtl/>
          <w:lang w:bidi="ar-EG"/>
        </w:rPr>
      </w:pPr>
      <w:r>
        <w:rPr>
          <w:rFonts w:hint="cs"/>
          <w:rtl/>
          <w:lang w:bidi="ar-EG"/>
        </w:rPr>
        <w:t>"1"</w:t>
      </w:r>
      <w:r>
        <w:rPr>
          <w:rtl/>
          <w:lang w:bidi="ar-EG"/>
        </w:rPr>
        <w:tab/>
        <w:t>مؤتمر حشد الموارد لأغراض التنمية</w:t>
      </w:r>
      <w:r>
        <w:rPr>
          <w:rtl/>
          <w:lang w:bidi="ar-EG"/>
        </w:rPr>
        <w:br/>
      </w:r>
      <w:r>
        <w:rPr>
          <w:lang w:bidi="ar-EG"/>
        </w:rPr>
        <w:t>DA_02_01</w:t>
      </w:r>
      <w:r>
        <w:rPr>
          <w:rtl/>
          <w:lang w:bidi="ar-EG"/>
        </w:rPr>
        <w:t xml:space="preserve"> – التوصية 2</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4"/>
        <w:gridCol w:w="5340"/>
        <w:gridCol w:w="6235"/>
      </w:tblGrid>
      <w:tr w:rsidR="002A20CE" w:rsidRPr="00C71B8B" w:rsidTr="006133A0">
        <w:trPr>
          <w:tblHeader/>
        </w:trPr>
        <w:tc>
          <w:tcPr>
            <w:tcW w:w="1131" w:type="pct"/>
            <w:shd w:val="clear" w:color="auto" w:fill="auto"/>
          </w:tcPr>
          <w:p w:rsidR="002A20CE" w:rsidRPr="00C71B8B" w:rsidRDefault="002A20CE" w:rsidP="006133A0">
            <w:pPr>
              <w:bidi/>
              <w:spacing w:after="240" w:line="360" w:lineRule="exact"/>
              <w:rPr>
                <w:rFonts w:ascii="Arabic Typesetting" w:hAnsi="Arabic Typesetting" w:cs="Arabic Typesetting"/>
                <w:b/>
                <w:sz w:val="40"/>
                <w:szCs w:val="40"/>
                <w:lang w:bidi="ar-EG"/>
              </w:rPr>
            </w:pPr>
            <w:r w:rsidRPr="00C71B8B">
              <w:rPr>
                <w:rFonts w:ascii="Arabic Typesetting" w:hAnsi="Arabic Typesetting" w:cs="Arabic Typesetting"/>
                <w:b/>
                <w:sz w:val="40"/>
                <w:szCs w:val="40"/>
                <w:rtl/>
              </w:rPr>
              <w:t>وصف مقتضب للمشروع</w:t>
            </w:r>
          </w:p>
        </w:tc>
        <w:tc>
          <w:tcPr>
            <w:tcW w:w="1785" w:type="pct"/>
            <w:shd w:val="clear" w:color="auto" w:fill="auto"/>
          </w:tcPr>
          <w:p w:rsidR="002A20CE" w:rsidRPr="00C71B8B" w:rsidRDefault="002A20CE" w:rsidP="006133A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الإنجازات الرئيسية والنتائج</w:t>
            </w:r>
          </w:p>
        </w:tc>
        <w:tc>
          <w:tcPr>
            <w:tcW w:w="2084" w:type="pct"/>
            <w:shd w:val="clear" w:color="auto" w:fill="auto"/>
          </w:tcPr>
          <w:p w:rsidR="002A20CE" w:rsidRPr="00C71B8B" w:rsidRDefault="002A20CE" w:rsidP="006133A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توصيات المقيّمين الرئيسية</w:t>
            </w:r>
          </w:p>
        </w:tc>
      </w:tr>
      <w:tr w:rsidR="002A20CE" w:rsidRPr="00985CBF" w:rsidTr="006133A0">
        <w:tc>
          <w:tcPr>
            <w:tcW w:w="1131" w:type="pct"/>
            <w:shd w:val="clear" w:color="auto" w:fill="auto"/>
          </w:tcPr>
          <w:p w:rsidR="002A20CE" w:rsidRPr="00985CBF" w:rsidRDefault="002A20CE"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كان المشروع يهدف إلى عقد مؤتمر لتوفير موارد إضافية من خارج الميزانية لدعم الويبو في أنشطتها الرامية إلى مساعدة البلدان النامية على الاستفادة من نظام الملكية الفكرية، وإنشاء صناديق </w:t>
            </w:r>
            <w:proofErr w:type="spellStart"/>
            <w:r w:rsidRPr="00985CBF">
              <w:rPr>
                <w:rFonts w:ascii="Arabic Typesetting" w:hAnsi="Arabic Typesetting" w:cs="Arabic Typesetting"/>
                <w:sz w:val="36"/>
                <w:szCs w:val="36"/>
                <w:rtl/>
              </w:rPr>
              <w:t>استئمانية</w:t>
            </w:r>
            <w:proofErr w:type="spellEnd"/>
            <w:r w:rsidRPr="00985CBF">
              <w:rPr>
                <w:rFonts w:ascii="Arabic Typesetting" w:hAnsi="Arabic Typesetting" w:cs="Arabic Typesetting"/>
                <w:sz w:val="36"/>
                <w:szCs w:val="36"/>
                <w:rtl/>
              </w:rPr>
              <w:t xml:space="preserve"> أو صناديق أخرى للتبرعات المالية لفائدة البلدان الأقل نموا</w:t>
            </w:r>
            <w:r w:rsidR="00AA21E5">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على وجه الخصوص بالتعاون الوثيق مع الدول الأعضاء ومجتمع المانحين.</w:t>
            </w:r>
          </w:p>
        </w:tc>
        <w:tc>
          <w:tcPr>
            <w:tcW w:w="1785" w:type="pct"/>
            <w:shd w:val="clear" w:color="auto" w:fill="auto"/>
          </w:tcPr>
          <w:p w:rsidR="002A20CE" w:rsidRPr="00985CBF" w:rsidRDefault="002A20CE"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است</w:t>
            </w:r>
            <w:r w:rsidR="00AA21E5">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خلص العديد من العبر بفضل التشاور مع المانحين بشأن تطوير فهم أوسع </w:t>
            </w:r>
            <w:proofErr w:type="spellStart"/>
            <w:r w:rsidRPr="00985CBF">
              <w:rPr>
                <w:rFonts w:ascii="Arabic Typesetting" w:hAnsi="Arabic Typesetting" w:cs="Arabic Typesetting"/>
                <w:sz w:val="36"/>
                <w:szCs w:val="36"/>
                <w:rtl/>
              </w:rPr>
              <w:t>لمنهج</w:t>
            </w:r>
            <w:r>
              <w:rPr>
                <w:rFonts w:ascii="Arabic Typesetting" w:hAnsi="Arabic Typesetting" w:cs="Arabic Typesetting" w:hint="cs"/>
                <w:sz w:val="36"/>
                <w:szCs w:val="36"/>
                <w:rtl/>
              </w:rPr>
              <w:t>ي</w:t>
            </w:r>
            <w:r w:rsidRPr="00985CBF">
              <w:rPr>
                <w:rFonts w:ascii="Arabic Typesetting" w:hAnsi="Arabic Typesetting" w:cs="Arabic Typesetting"/>
                <w:sz w:val="36"/>
                <w:szCs w:val="36"/>
                <w:rtl/>
              </w:rPr>
              <w:t>تهم</w:t>
            </w:r>
            <w:proofErr w:type="spellEnd"/>
            <w:r w:rsidRPr="00985CBF">
              <w:rPr>
                <w:rFonts w:ascii="Arabic Typesetting" w:hAnsi="Arabic Typesetting" w:cs="Arabic Typesetting"/>
                <w:sz w:val="36"/>
                <w:szCs w:val="36"/>
                <w:rtl/>
              </w:rPr>
              <w:t xml:space="preserve"> في العمل، وكيف يمكن النهوض بأفق حشد الموارد إلى أبعد حد.</w:t>
            </w:r>
          </w:p>
          <w:p w:rsidR="002A20CE" w:rsidRPr="00985CBF" w:rsidRDefault="002A20CE" w:rsidP="00AA21E5">
            <w:pPr>
              <w:bidi/>
              <w:spacing w:after="240" w:line="360" w:lineRule="exact"/>
              <w:rPr>
                <w:rFonts w:ascii="Arabic Typesetting" w:hAnsi="Arabic Typesetting" w:cs="Arabic Typesetting"/>
                <w:i/>
                <w:color w:val="0000FF" w:themeColor="hyperlink"/>
                <w:sz w:val="36"/>
                <w:szCs w:val="36"/>
                <w:u w:val="single"/>
                <w:rtl/>
                <w:lang w:bidi="ar-EG"/>
              </w:rPr>
            </w:pPr>
            <w:r w:rsidRPr="00985CBF">
              <w:rPr>
                <w:rFonts w:ascii="Arabic Typesetting" w:hAnsi="Arabic Typesetting" w:cs="Arabic Typesetting"/>
                <w:sz w:val="36"/>
                <w:szCs w:val="36"/>
                <w:rtl/>
              </w:rPr>
              <w:t>تفاصيل المؤتمر منشورة على الرابط التالي:</w:t>
            </w:r>
            <w:r w:rsidR="00AA21E5">
              <w:rPr>
                <w:rFonts w:ascii="Arabic Typesetting" w:hAnsi="Arabic Typesetting" w:cs="Arabic Typesetting"/>
                <w:i/>
                <w:sz w:val="36"/>
                <w:szCs w:val="36"/>
                <w:rtl/>
              </w:rPr>
              <w:br/>
            </w:r>
            <w:r w:rsidRPr="00985CBF">
              <w:rPr>
                <w:rFonts w:ascii="Arabic Typesetting" w:hAnsi="Arabic Typesetting" w:cs="Arabic Typesetting"/>
                <w:i/>
                <w:sz w:val="36"/>
                <w:szCs w:val="36"/>
              </w:rPr>
              <w:fldChar w:fldCharType="begin"/>
            </w:r>
            <w:r w:rsidRPr="00985CBF">
              <w:rPr>
                <w:rFonts w:ascii="Arabic Typesetting" w:hAnsi="Arabic Typesetting" w:cs="Arabic Typesetting"/>
                <w:i/>
                <w:sz w:val="36"/>
                <w:szCs w:val="36"/>
              </w:rPr>
              <w:instrText xml:space="preserve"> hyperlink "http://www.wipo.int/meetings/en/details.jsp?meeting_id=19405" </w:instrText>
            </w:r>
            <w:r w:rsidRPr="00985CBF">
              <w:rPr>
                <w:rFonts w:ascii="Arabic Typesetting" w:hAnsi="Arabic Typesetting" w:cs="Arabic Typesetting"/>
                <w:i/>
                <w:sz w:val="36"/>
                <w:szCs w:val="36"/>
              </w:rPr>
              <w:fldChar w:fldCharType="separate"/>
            </w:r>
            <w:r w:rsidRPr="00985CBF">
              <w:rPr>
                <w:rFonts w:ascii="Arabic Typesetting" w:hAnsi="Arabic Typesetting" w:cs="Arabic Typesetting"/>
                <w:i/>
                <w:color w:val="0000FF" w:themeColor="hyperlink"/>
                <w:sz w:val="36"/>
                <w:szCs w:val="36"/>
                <w:u w:val="single"/>
              </w:rPr>
              <w:t>http://www.wipo.int/meetings/en/details.jsp?meeting_id=19405</w:t>
            </w:r>
          </w:p>
          <w:p w:rsidR="002A20CE" w:rsidRPr="00985CBF" w:rsidRDefault="002A20CE" w:rsidP="00DB3FC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fldChar w:fldCharType="end"/>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CDIP/9/3</w:t>
            </w:r>
            <w:r w:rsidRPr="00985CBF">
              <w:rPr>
                <w:rFonts w:ascii="Arabic Typesetting" w:hAnsi="Arabic Typesetting" w:cs="Arabic Typesetting"/>
                <w:sz w:val="36"/>
                <w:szCs w:val="36"/>
                <w:rtl/>
              </w:rPr>
              <w:t xml:space="preserve">‏)، وهو متاح على الرابط التالي: </w:t>
            </w:r>
            <w:hyperlink r:id="rId22" w:history="1">
              <w:r w:rsidRPr="00985CBF">
                <w:rPr>
                  <w:rFonts w:ascii="Arabic Typesetting" w:hAnsi="Arabic Typesetting" w:cs="Arabic Typesetting"/>
                  <w:color w:val="0000FF" w:themeColor="hyperlink"/>
                  <w:sz w:val="36"/>
                  <w:szCs w:val="36"/>
                  <w:u w:val="single"/>
                </w:rPr>
                <w:t>http://www.wipo.int/meetings/en/doc_details.jsp?doc_id=202623</w:t>
              </w:r>
            </w:hyperlink>
          </w:p>
        </w:tc>
        <w:tc>
          <w:tcPr>
            <w:tcW w:w="2084" w:type="pct"/>
            <w:shd w:val="clear" w:color="auto" w:fill="auto"/>
          </w:tcPr>
          <w:p w:rsidR="002A20CE" w:rsidRPr="00985CBF" w:rsidRDefault="002A20CE"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إقرار استراتيجية متعددة الجوانب لحشد الموارد تتطلب فترة زمنية مدتها أربع سنوات على الأقل لتحقيق نتائج ملموسة ودعم هذه الاستراتيجية.</w:t>
            </w:r>
          </w:p>
          <w:p w:rsidR="002A20CE" w:rsidRPr="00985CBF" w:rsidRDefault="002A20CE" w:rsidP="00753FC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الاستمرار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رصد التقدم المحرَز في حشد الموارد من خلال البرنامج</w:t>
            </w:r>
            <w:r w:rsidR="00753FC3">
              <w:rPr>
                <w:rFonts w:ascii="Arabic Typesetting" w:hAnsi="Arabic Typesetting" w:cs="Arabic Typesetting" w:hint="cs"/>
                <w:sz w:val="36"/>
                <w:szCs w:val="36"/>
                <w:rtl/>
              </w:rPr>
              <w:t> </w:t>
            </w:r>
            <w:r w:rsidRPr="00985CBF">
              <w:rPr>
                <w:rFonts w:ascii="Arabic Typesetting" w:hAnsi="Arabic Typesetting" w:cs="Arabic Typesetting"/>
                <w:sz w:val="36"/>
                <w:szCs w:val="36"/>
                <w:rtl/>
              </w:rPr>
              <w:t xml:space="preserve">20 </w:t>
            </w:r>
          </w:p>
          <w:p w:rsidR="002A20CE" w:rsidRPr="00985CBF" w:rsidRDefault="002A20CE"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النظر في إجراء استعراض أكثر تعمقا للكفاءة والفعالية بعد فترة زمنية مدتها أربع سنوات.</w:t>
            </w:r>
          </w:p>
          <w:p w:rsidR="002A20CE" w:rsidRPr="00985CBF" w:rsidRDefault="002A20CE"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إعادة النظر في مدى ملاءمة إنشاء صندوق استئماني منفصل متعدد المانحين لصالح أقل البلدان نمواً</w:t>
            </w:r>
            <w:r w:rsidR="00AA21E5">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w:t>
            </w:r>
          </w:p>
          <w:p w:rsidR="002A20CE" w:rsidRPr="00985CBF" w:rsidRDefault="002A20CE"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النظر في سبل بديلة لدعم أقل البلدان نمواً مثل تكثيف التعاون مع شركاء متعددي الجنسيات وزيادة دعم الصناديق </w:t>
            </w:r>
            <w:proofErr w:type="spellStart"/>
            <w:r w:rsidRPr="00985CBF">
              <w:rPr>
                <w:rFonts w:ascii="Arabic Typesetting" w:hAnsi="Arabic Typesetting" w:cs="Arabic Typesetting"/>
                <w:sz w:val="36"/>
                <w:szCs w:val="36"/>
                <w:rtl/>
              </w:rPr>
              <w:t>الاستئمانية</w:t>
            </w:r>
            <w:proofErr w:type="spellEnd"/>
            <w:r w:rsidRPr="00985CBF">
              <w:rPr>
                <w:rFonts w:ascii="Arabic Typesetting" w:hAnsi="Arabic Typesetting" w:cs="Arabic Typesetting"/>
                <w:sz w:val="36"/>
                <w:szCs w:val="36"/>
                <w:rtl/>
              </w:rPr>
              <w:t xml:space="preserve"> الحالية لأقل البلدان نمواً.</w:t>
            </w:r>
          </w:p>
          <w:p w:rsidR="002A20CE" w:rsidRPr="00985CBF" w:rsidRDefault="002A20CE"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‏"6"</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تشجيع الدعم الإضافي داخل الويبو لزيادة قدرتها على وضع مقترحات مشروعات من أجل دعم حشد الموارد وتعزيزه مع تحديد ما يلزم من الوقت </w:t>
            </w:r>
            <w:r w:rsidRPr="00985CBF">
              <w:rPr>
                <w:rFonts w:ascii="Arabic Typesetting" w:hAnsi="Arabic Typesetting" w:cs="Arabic Typesetting"/>
                <w:sz w:val="36"/>
                <w:szCs w:val="36"/>
                <w:rtl/>
              </w:rPr>
              <w:lastRenderedPageBreak/>
              <w:t>والموارد.</w:t>
            </w:r>
          </w:p>
        </w:tc>
      </w:tr>
    </w:tbl>
    <w:p w:rsidR="00E90821" w:rsidRPr="002A20CE" w:rsidRDefault="00AA21E5" w:rsidP="001D6F0D">
      <w:pPr>
        <w:pStyle w:val="NormalParaAR"/>
        <w:keepNext/>
        <w:rPr>
          <w:rtl/>
          <w:lang w:bidi="ar-EG"/>
        </w:rPr>
      </w:pPr>
      <w:r>
        <w:rPr>
          <w:rtl/>
          <w:lang w:bidi="ar-EG"/>
        </w:rPr>
        <w:lastRenderedPageBreak/>
        <w:t>"2"</w:t>
      </w:r>
      <w:r>
        <w:rPr>
          <w:rtl/>
          <w:lang w:bidi="ar-EG"/>
        </w:rPr>
        <w:tab/>
        <w:t>قاعدة بيانات المساعدة التقنية في مجال الملكية الفكرية (</w:t>
      </w:r>
      <w:r>
        <w:rPr>
          <w:cs/>
          <w:lang w:bidi="ar-EG"/>
        </w:rPr>
        <w:t>‎</w:t>
      </w:r>
      <w:r>
        <w:rPr>
          <w:lang w:bidi="ar-EG"/>
        </w:rPr>
        <w:t>IP-TAD</w:t>
      </w:r>
      <w:r>
        <w:rPr>
          <w:rtl/>
          <w:lang w:bidi="ar-EG"/>
        </w:rPr>
        <w:t>‏)</w:t>
      </w:r>
      <w:r w:rsidR="00650445">
        <w:rPr>
          <w:rtl/>
          <w:lang w:bidi="ar-EG"/>
        </w:rPr>
        <w:br/>
      </w:r>
      <w:r>
        <w:rPr>
          <w:lang w:bidi="ar-EG"/>
        </w:rPr>
        <w:t>DA_05_01</w:t>
      </w:r>
      <w:r>
        <w:rPr>
          <w:rtl/>
          <w:lang w:bidi="ar-EG"/>
        </w:rPr>
        <w:t xml:space="preserve"> – التوصية 5</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256"/>
        <w:gridCol w:w="5316"/>
      </w:tblGrid>
      <w:tr w:rsidR="00650445" w:rsidRPr="00C71B8B" w:rsidTr="006133A0">
        <w:tc>
          <w:tcPr>
            <w:tcW w:w="1132" w:type="pct"/>
            <w:tcBorders>
              <w:top w:val="single" w:sz="4" w:space="0" w:color="auto"/>
              <w:left w:val="single" w:sz="4" w:space="0" w:color="auto"/>
              <w:bottom w:val="single" w:sz="4" w:space="0" w:color="auto"/>
              <w:right w:val="single" w:sz="4" w:space="0" w:color="auto"/>
            </w:tcBorders>
            <w:shd w:val="clear" w:color="auto" w:fill="auto"/>
          </w:tcPr>
          <w:p w:rsidR="00650445" w:rsidRPr="00C71B8B" w:rsidRDefault="00650445" w:rsidP="006133A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وصف مقتضب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650445" w:rsidRPr="00C71B8B" w:rsidRDefault="00650445" w:rsidP="006133A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الإنجازات الرئيسية والنتائج</w:t>
            </w: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650445" w:rsidRPr="00C71B8B" w:rsidRDefault="00650445" w:rsidP="006133A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توصيات المقيّمين الرئيسية</w:t>
            </w:r>
          </w:p>
        </w:tc>
      </w:tr>
      <w:tr w:rsidR="00650445" w:rsidRPr="00985CBF" w:rsidTr="006133A0">
        <w:tc>
          <w:tcPr>
            <w:tcW w:w="1132" w:type="pct"/>
            <w:shd w:val="clear" w:color="auto" w:fill="auto"/>
          </w:tcPr>
          <w:p w:rsidR="00650445" w:rsidRPr="00985CBF" w:rsidRDefault="00650445"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تصميم وإنشاء قاعدة بيانات موحدة لجميع أنشطة المساعدة التقنية مع ما يلزم من البرامج الحاسوبية، وتحديثها بانتظام</w:t>
            </w:r>
            <w:r w:rsidRPr="00985CBF">
              <w:rPr>
                <w:rFonts w:ascii="Arabic Typesetting" w:hAnsi="Arabic Typesetting" w:cs="Arabic Typesetting"/>
                <w:sz w:val="36"/>
                <w:szCs w:val="36"/>
              </w:rPr>
              <w:t>.</w:t>
            </w:r>
          </w:p>
          <w:p w:rsidR="00650445" w:rsidRPr="00985CBF" w:rsidRDefault="00650445" w:rsidP="006133A0">
            <w:pPr>
              <w:bidi/>
              <w:spacing w:after="240" w:line="360" w:lineRule="exact"/>
              <w:rPr>
                <w:rFonts w:ascii="Arabic Typesetting" w:hAnsi="Arabic Typesetting" w:cs="Arabic Typesetting"/>
                <w:sz w:val="36"/>
                <w:szCs w:val="36"/>
              </w:rPr>
            </w:pPr>
          </w:p>
        </w:tc>
        <w:tc>
          <w:tcPr>
            <w:tcW w:w="2091" w:type="pct"/>
            <w:shd w:val="clear" w:color="auto" w:fill="auto"/>
          </w:tcPr>
          <w:p w:rsidR="00650445" w:rsidRPr="00985CBF" w:rsidRDefault="00650445" w:rsidP="004E648E">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أتيح نظام حاسوبي جديد، يعرف باسم نظام قطاع التنمية </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DSS</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 منذ سبتمبر</w:t>
            </w:r>
            <w:r w:rsidR="004E648E">
              <w:rPr>
                <w:rFonts w:ascii="Arabic Typesetting" w:hAnsi="Arabic Typesetting" w:cs="Arabic Typesetting" w:hint="cs"/>
                <w:sz w:val="36"/>
                <w:szCs w:val="36"/>
                <w:rtl/>
              </w:rPr>
              <w:t> </w:t>
            </w:r>
            <w:r w:rsidRPr="00985CBF">
              <w:rPr>
                <w:rFonts w:ascii="Arabic Typesetting" w:hAnsi="Arabic Typesetting" w:cs="Arabic Typesetting"/>
                <w:sz w:val="36"/>
                <w:szCs w:val="36"/>
                <w:rtl/>
              </w:rPr>
              <w:t>2010. وهو نظام متكامل كليا يتألف من</w:t>
            </w:r>
            <w:r w:rsidRPr="00985CBF">
              <w:rPr>
                <w:rFonts w:ascii="Arabic Typesetting" w:hAnsi="Arabic Typesetting" w:cs="Arabic Typesetting"/>
                <w:sz w:val="36"/>
                <w:szCs w:val="36"/>
              </w:rPr>
              <w:t>:</w:t>
            </w:r>
          </w:p>
          <w:p w:rsidR="00650445" w:rsidRDefault="00650445" w:rsidP="004E648E">
            <w:pPr>
              <w:pStyle w:val="ListParagraph"/>
              <w:numPr>
                <w:ilvl w:val="0"/>
                <w:numId w:val="14"/>
              </w:numPr>
              <w:bidi/>
              <w:spacing w:after="240" w:line="360" w:lineRule="exact"/>
              <w:ind w:left="1120" w:hanging="709"/>
              <w:rPr>
                <w:rFonts w:ascii="Arabic Typesetting" w:hAnsi="Arabic Typesetting" w:cs="Arabic Typesetting"/>
                <w:sz w:val="36"/>
                <w:szCs w:val="36"/>
              </w:rPr>
            </w:pPr>
            <w:r w:rsidRPr="00414A67">
              <w:rPr>
                <w:rFonts w:ascii="Arabic Typesetting" w:hAnsi="Arabic Typesetting" w:cs="Arabic Typesetting"/>
                <w:sz w:val="36"/>
                <w:szCs w:val="36"/>
                <w:rtl/>
              </w:rPr>
              <w:t>نظام أنشطة تنمية الملكية الفكرية (</w:t>
            </w:r>
            <w:r w:rsidRPr="00414A67">
              <w:rPr>
                <w:rFonts w:ascii="Arabic Typesetting" w:hAnsi="Arabic Typesetting" w:cs="Arabic Typesetting"/>
                <w:sz w:val="36"/>
                <w:szCs w:val="36"/>
                <w:cs/>
              </w:rPr>
              <w:t>‎</w:t>
            </w:r>
            <w:r w:rsidRPr="00414A67">
              <w:rPr>
                <w:rFonts w:ascii="Arabic Typesetting" w:hAnsi="Arabic Typesetting" w:cs="Arabic Typesetting"/>
                <w:sz w:val="36"/>
                <w:szCs w:val="36"/>
              </w:rPr>
              <w:t>IP-TAD</w:t>
            </w:r>
            <w:r>
              <w:rPr>
                <w:rFonts w:ascii="Arabic Typesetting" w:hAnsi="Arabic Typesetting" w:cs="Arabic Typesetting"/>
                <w:sz w:val="36"/>
                <w:szCs w:val="36"/>
                <w:rtl/>
              </w:rPr>
              <w:t>‏)</w:t>
            </w:r>
            <w:r w:rsidR="00DB3FC0">
              <w:rPr>
                <w:rFonts w:ascii="Arabic Typesetting" w:hAnsi="Arabic Typesetting" w:cs="Arabic Typesetting" w:hint="cs"/>
                <w:sz w:val="36"/>
                <w:szCs w:val="36"/>
                <w:rtl/>
              </w:rPr>
              <w:t>،</w:t>
            </w:r>
          </w:p>
          <w:p w:rsidR="00650445" w:rsidRPr="00414A67" w:rsidRDefault="00DB3FC0" w:rsidP="00650445">
            <w:pPr>
              <w:pStyle w:val="ListParagraph"/>
              <w:numPr>
                <w:ilvl w:val="0"/>
                <w:numId w:val="14"/>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w:t>
            </w:r>
            <w:r w:rsidR="00650445" w:rsidRPr="00414A67">
              <w:rPr>
                <w:rFonts w:ascii="Arabic Typesetting" w:hAnsi="Arabic Typesetting" w:cs="Arabic Typesetting"/>
                <w:sz w:val="36"/>
                <w:szCs w:val="36"/>
                <w:rtl/>
              </w:rPr>
              <w:t xml:space="preserve">قائمة الويبو للخبراء الاستشاريين </w:t>
            </w:r>
            <w:r w:rsidR="00650445" w:rsidRPr="00414A67">
              <w:rPr>
                <w:rFonts w:ascii="Arabic Typesetting" w:hAnsi="Arabic Typesetting" w:cs="Arabic Typesetting" w:hint="cs"/>
                <w:sz w:val="36"/>
                <w:szCs w:val="36"/>
                <w:rtl/>
              </w:rPr>
              <w:t>(</w:t>
            </w:r>
            <w:r w:rsidR="00650445" w:rsidRPr="00414A67">
              <w:rPr>
                <w:rFonts w:ascii="Arabic Typesetting" w:hAnsi="Arabic Typesetting" w:cs="Arabic Typesetting"/>
                <w:sz w:val="36"/>
                <w:szCs w:val="36"/>
              </w:rPr>
              <w:t>IP-ROC</w:t>
            </w:r>
            <w:r w:rsidR="00650445" w:rsidRPr="00414A67">
              <w:rPr>
                <w:rFonts w:ascii="Arabic Typesetting" w:hAnsi="Arabic Typesetting" w:cs="Arabic Typesetting" w:hint="cs"/>
                <w:sz w:val="36"/>
                <w:szCs w:val="36"/>
                <w:rtl/>
              </w:rPr>
              <w:t>)</w:t>
            </w:r>
            <w:r>
              <w:rPr>
                <w:rFonts w:ascii="Arabic Typesetting" w:hAnsi="Arabic Typesetting" w:cs="Arabic Typesetting" w:hint="cs"/>
                <w:sz w:val="36"/>
                <w:szCs w:val="36"/>
                <w:rtl/>
                <w:lang w:bidi="ar-EG"/>
              </w:rPr>
              <w:t>.</w:t>
            </w:r>
          </w:p>
          <w:p w:rsidR="00650445" w:rsidRPr="00985CBF" w:rsidRDefault="00650445"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ويمكن النفاذ إلى نظام </w:t>
            </w:r>
            <w:proofErr w:type="gramStart"/>
            <w:r w:rsidRPr="00985CBF">
              <w:rPr>
                <w:rFonts w:ascii="Arabic Typesetting" w:hAnsi="Arabic Typesetting" w:cs="Arabic Typesetting"/>
                <w:sz w:val="36"/>
                <w:szCs w:val="36"/>
                <w:rtl/>
              </w:rPr>
              <w:t>قطاع</w:t>
            </w:r>
            <w:proofErr w:type="gramEnd"/>
            <w:r w:rsidRPr="00985CBF">
              <w:rPr>
                <w:rFonts w:ascii="Arabic Typesetting" w:hAnsi="Arabic Typesetting" w:cs="Arabic Typesetting"/>
                <w:sz w:val="36"/>
                <w:szCs w:val="36"/>
                <w:rtl/>
              </w:rPr>
              <w:t xml:space="preserve"> التنمية وقائمة الخبراء الاستشاريين عبر الرابطين التاليين، على التوالي: </w:t>
            </w:r>
            <w:hyperlink r:id="rId23" w:tooltip="http://www.wipo.int/tad" w:history="1">
              <w:r w:rsidRPr="00985CBF">
                <w:rPr>
                  <w:rFonts w:ascii="Arabic Typesetting" w:hAnsi="Arabic Typesetting" w:cs="Arabic Typesetting"/>
                  <w:color w:val="0000FF" w:themeColor="hyperlink"/>
                  <w:sz w:val="36"/>
                  <w:szCs w:val="36"/>
                  <w:u w:val="single"/>
                </w:rPr>
                <w:t>http://www.wipo.int/tad</w:t>
              </w:r>
            </w:hyperlink>
            <w:r w:rsidRPr="00985CBF">
              <w:rPr>
                <w:rFonts w:ascii="Arabic Typesetting" w:hAnsi="Arabic Typesetting" w:cs="Arabic Typesetting"/>
                <w:sz w:val="36"/>
                <w:szCs w:val="36"/>
                <w:rtl/>
              </w:rPr>
              <w:t xml:space="preserve"> و</w:t>
            </w:r>
            <w:hyperlink r:id="rId24" w:tooltip="http://www.wipo.int/roc" w:history="1">
              <w:r w:rsidRPr="00985CBF">
                <w:rPr>
                  <w:rFonts w:ascii="Arabic Typesetting" w:hAnsi="Arabic Typesetting" w:cs="Arabic Typesetting"/>
                  <w:color w:val="0000FF" w:themeColor="hyperlink"/>
                  <w:sz w:val="36"/>
                  <w:szCs w:val="36"/>
                  <w:u w:val="single"/>
                </w:rPr>
                <w:t>http://www.wipo.int/roc</w:t>
              </w:r>
            </w:hyperlink>
            <w:r w:rsidRPr="00985CBF">
              <w:rPr>
                <w:rFonts w:ascii="Arabic Typesetting" w:hAnsi="Arabic Typesetting" w:cs="Arabic Typesetting"/>
                <w:sz w:val="36"/>
                <w:szCs w:val="36"/>
                <w:rtl/>
              </w:rPr>
              <w:t>.</w:t>
            </w:r>
          </w:p>
          <w:p w:rsidR="00650445" w:rsidRPr="00985CBF" w:rsidRDefault="00650445" w:rsidP="00DB3FC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CDIP/9/4</w:t>
            </w:r>
            <w:r w:rsidRPr="00985CBF">
              <w:rPr>
                <w:rFonts w:ascii="Arabic Typesetting" w:hAnsi="Arabic Typesetting" w:cs="Arabic Typesetting"/>
                <w:sz w:val="36"/>
                <w:szCs w:val="36"/>
                <w:rtl/>
              </w:rPr>
              <w:t>‏)، وهو متاح على الرابط التالي:</w:t>
            </w:r>
            <w:r w:rsidR="00DB3FC0">
              <w:rPr>
                <w:rtl/>
              </w:rPr>
              <w:br/>
            </w:r>
            <w:hyperlink r:id="rId25" w:history="1">
              <w:r w:rsidRPr="00985CBF">
                <w:rPr>
                  <w:rFonts w:ascii="Arabic Typesetting" w:hAnsi="Arabic Typesetting" w:cs="Arabic Typesetting"/>
                  <w:color w:val="0000FF" w:themeColor="hyperlink"/>
                  <w:sz w:val="36"/>
                  <w:szCs w:val="36"/>
                  <w:u w:val="single"/>
                </w:rPr>
                <w:t>http://www.wipo.int/meetings/en/doc_details.jsp?doc_id=203283</w:t>
              </w:r>
            </w:hyperlink>
          </w:p>
          <w:p w:rsidR="00650445" w:rsidRPr="00985CBF" w:rsidRDefault="00650445" w:rsidP="006133A0">
            <w:pPr>
              <w:bidi/>
              <w:spacing w:after="240" w:line="360" w:lineRule="exact"/>
              <w:rPr>
                <w:rFonts w:ascii="Arabic Typesetting" w:hAnsi="Arabic Typesetting" w:cs="Arabic Typesetting"/>
                <w:sz w:val="36"/>
                <w:szCs w:val="36"/>
              </w:rPr>
            </w:pPr>
          </w:p>
        </w:tc>
        <w:tc>
          <w:tcPr>
            <w:tcW w:w="1777" w:type="pct"/>
            <w:shd w:val="clear" w:color="auto" w:fill="auto"/>
          </w:tcPr>
          <w:p w:rsidR="00650445" w:rsidRPr="00985CBF" w:rsidRDefault="00650445" w:rsidP="004E648E">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ينبغي استحداث "خطة لخارطة طريق انتقالية" على هيئة ورقة خيارات تبين مختلف البدائل لتطويع قاعدة بيانات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 لتتماشى مع نظام تخطيط الموارد المؤسسية و/أو إدماجها به. وينبغي إعداد هذه الورقة وتقديمها لفريق الإدارة العليا في الويبو خلال عام</w:t>
            </w:r>
            <w:r w:rsidR="004E648E">
              <w:rPr>
                <w:rFonts w:ascii="Arabic Typesetting" w:hAnsi="Arabic Typesetting" w:cs="Arabic Typesetting" w:hint="cs"/>
                <w:sz w:val="36"/>
                <w:szCs w:val="36"/>
                <w:rtl/>
              </w:rPr>
              <w:t> </w:t>
            </w:r>
            <w:r w:rsidRPr="00985CBF">
              <w:rPr>
                <w:rFonts w:ascii="Arabic Typesetting" w:hAnsi="Arabic Typesetting" w:cs="Arabic Typesetting"/>
                <w:sz w:val="36"/>
                <w:szCs w:val="36"/>
                <w:rtl/>
              </w:rPr>
              <w:t xml:space="preserve">2012 حتى يقرر كيفية دمج قاعدة بيانات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 xml:space="preserve"> ‏الحالية في نظام تخطيط الموارد المؤسسية وتوقيت ذلك الدمج أو استخدام القاعدة كأرشيف لبيانات العام السابق.</w:t>
            </w:r>
          </w:p>
          <w:p w:rsidR="00650445" w:rsidRPr="00985CBF" w:rsidRDefault="00650445"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تلبية احتياجات المستخدم: سيحتاج الحل التكنولوجي حتماً أن يضع في الاعتبار نتائج هذا التقييم المتعلقة بتطبيق المشروع واحتياجات المستخدم في الداخل والخارج للمعلومات.</w:t>
            </w:r>
          </w:p>
          <w:p w:rsidR="00650445" w:rsidRPr="00985CBF" w:rsidRDefault="00650445"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يتعين زيادة الدعاية على نطاق واسع لقاعدة البيانات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 أو ما سيحل محلها في إطار تخطيط الموارد المؤسسية بغية تعزيز أهميتها واستخدامها. الهدف البعيد الأجل: بذل الويبو لجهود تسويقية أكبر تتعلق بقاعدة البيانات مثل إصدار منتج إحصائي سنوي فضلاً عن أنشطة المساعدة التقنية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الهدف القصير الأجل: زيادة المساحة المخصصة لقاعدة البيانات على موقع الويبو على </w:t>
            </w:r>
            <w:r w:rsidRPr="00985CBF">
              <w:rPr>
                <w:rFonts w:ascii="Arabic Typesetting" w:hAnsi="Arabic Typesetting" w:cs="Arabic Typesetting"/>
                <w:sz w:val="36"/>
                <w:szCs w:val="36"/>
                <w:rtl/>
              </w:rPr>
              <w:lastRenderedPageBreak/>
              <w:t>الإنترنت، إذ يتعذر على عدد كبير من أصحاب المصالح في الخارج الوصول إليها</w:t>
            </w:r>
            <w:r w:rsidRPr="00985CBF">
              <w:rPr>
                <w:rFonts w:ascii="Arabic Typesetting" w:hAnsi="Arabic Typesetting" w:cs="Arabic Typesetting"/>
                <w:sz w:val="36"/>
                <w:szCs w:val="36"/>
              </w:rPr>
              <w:t>.</w:t>
            </w:r>
          </w:p>
        </w:tc>
      </w:tr>
    </w:tbl>
    <w:p w:rsidR="0010619D" w:rsidRDefault="0010619D" w:rsidP="001D6F0D">
      <w:pPr>
        <w:pStyle w:val="NormalParaAR"/>
        <w:keepNext/>
        <w:rPr>
          <w:rtl/>
          <w:lang w:bidi="ar-EG"/>
        </w:rPr>
      </w:pPr>
      <w:r>
        <w:rPr>
          <w:rFonts w:hint="cs"/>
          <w:rtl/>
          <w:lang w:bidi="ar-EG"/>
        </w:rPr>
        <w:lastRenderedPageBreak/>
        <w:t>"3"</w:t>
      </w:r>
      <w:r>
        <w:rPr>
          <w:rtl/>
          <w:lang w:bidi="ar-EG"/>
        </w:rPr>
        <w:tab/>
        <w:t xml:space="preserve">النفاذ إلى قواعد البيانات المتخصصة </w:t>
      </w:r>
      <w:proofErr w:type="gramStart"/>
      <w:r>
        <w:rPr>
          <w:rtl/>
          <w:lang w:bidi="ar-EG"/>
        </w:rPr>
        <w:t>ودعمها</w:t>
      </w:r>
      <w:proofErr w:type="gramEnd"/>
      <w:r>
        <w:rPr>
          <w:rtl/>
          <w:lang w:bidi="ar-EG"/>
        </w:rPr>
        <w:t xml:space="preserve"> – المرحلة الأولى</w:t>
      </w:r>
      <w:r>
        <w:rPr>
          <w:rtl/>
          <w:lang w:bidi="ar-EG"/>
        </w:rPr>
        <w:br/>
      </w:r>
      <w:r>
        <w:rPr>
          <w:lang w:bidi="ar-EG"/>
        </w:rPr>
        <w:t>DA_08_01</w:t>
      </w:r>
      <w:r>
        <w:rPr>
          <w:rtl/>
          <w:lang w:bidi="ar-EG"/>
        </w:rPr>
        <w:t xml:space="preserve"> – التوصية 8</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4"/>
        <w:gridCol w:w="6256"/>
        <w:gridCol w:w="5319"/>
      </w:tblGrid>
      <w:tr w:rsidR="008D0C8E" w:rsidRPr="00C71B8B" w:rsidTr="006133A0">
        <w:tc>
          <w:tcPr>
            <w:tcW w:w="1131" w:type="pct"/>
            <w:tcBorders>
              <w:top w:val="single" w:sz="4" w:space="0" w:color="auto"/>
              <w:left w:val="single" w:sz="4" w:space="0" w:color="auto"/>
              <w:bottom w:val="single" w:sz="4" w:space="0" w:color="auto"/>
              <w:right w:val="single" w:sz="4" w:space="0" w:color="auto"/>
            </w:tcBorders>
            <w:shd w:val="clear" w:color="auto" w:fill="auto"/>
          </w:tcPr>
          <w:p w:rsidR="008D0C8E" w:rsidRPr="00C71B8B" w:rsidRDefault="008D0C8E" w:rsidP="006133A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وصف مقتضب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8D0C8E" w:rsidRPr="00C71B8B" w:rsidRDefault="008D0C8E" w:rsidP="006133A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الإنجازات الرئيسية والنتائج</w:t>
            </w:r>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8D0C8E" w:rsidRPr="00C71B8B" w:rsidRDefault="008D0C8E" w:rsidP="006133A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توصيات المقيّمين الرئيسية</w:t>
            </w:r>
          </w:p>
        </w:tc>
      </w:tr>
      <w:tr w:rsidR="008D0C8E" w:rsidRPr="00985CBF" w:rsidTr="006133A0">
        <w:tc>
          <w:tcPr>
            <w:tcW w:w="1131" w:type="pct"/>
            <w:shd w:val="clear" w:color="auto" w:fill="auto"/>
          </w:tcPr>
          <w:p w:rsidR="008D0C8E" w:rsidRPr="00985CBF" w:rsidRDefault="008D0C8E"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تيسير حصول المستخدمين من البلدان النامية، لا</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tl/>
              </w:rPr>
              <w:t xml:space="preserve"> ‏سيما من البلدان الأقل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على المعارف التكنولوجية، في شكل مجلات تقنية وقواعد بيانات متخصصة بشأن البراءات، من أجل إجراء بحوث في البراءات بفعالية أكثر.</w:t>
            </w:r>
          </w:p>
          <w:p w:rsidR="008D0C8E" w:rsidRPr="00985CBF" w:rsidRDefault="008D0C8E"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يمثل مشروع النفاذ إلى البحث لأغراض التطوير والابتكار – الذي انطلق في يوليو 2009 – جزءاً</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من هذا المشروع الخاص بمساعدة البلدان في إنشاء مراكز لدعم التكنولوجيا والابتكار إضافة إلى إنشاء شبكة مماثلة.</w:t>
            </w:r>
          </w:p>
          <w:p w:rsidR="008D0C8E" w:rsidRPr="00985CBF" w:rsidRDefault="008D0C8E" w:rsidP="006133A0">
            <w:pPr>
              <w:bidi/>
              <w:spacing w:after="240" w:line="360" w:lineRule="exact"/>
              <w:rPr>
                <w:rFonts w:ascii="Arabic Typesetting" w:hAnsi="Arabic Typesetting" w:cs="Arabic Typesetting"/>
                <w:sz w:val="36"/>
                <w:szCs w:val="36"/>
              </w:rPr>
            </w:pPr>
          </w:p>
        </w:tc>
        <w:tc>
          <w:tcPr>
            <w:tcW w:w="2091" w:type="pct"/>
            <w:shd w:val="clear" w:color="auto" w:fill="auto"/>
          </w:tcPr>
          <w:p w:rsidR="008D0C8E" w:rsidRDefault="008D0C8E" w:rsidP="006133A0">
            <w:pPr>
              <w:bidi/>
              <w:spacing w:after="240" w:line="360" w:lineRule="exact"/>
              <w:rPr>
                <w:rFonts w:ascii="Arabic Typesetting" w:hAnsi="Arabic Typesetting" w:cs="Arabic Typesetting"/>
                <w:sz w:val="36"/>
                <w:szCs w:val="36"/>
                <w:lang w:bidi="ar-EG"/>
              </w:rPr>
            </w:pPr>
            <w:r w:rsidRPr="00985CBF">
              <w:rPr>
                <w:rFonts w:ascii="Arabic Typesetting" w:hAnsi="Arabic Typesetting" w:cs="Arabic Typesetting"/>
                <w:sz w:val="36"/>
                <w:szCs w:val="36"/>
                <w:rtl/>
              </w:rPr>
              <w:t>ساهم برنامج النفاذ إلى البحوث من أجل التنمية والابتكار مساهمةً كبيرةً في زيادة المحتوى إلى أكثر من 000 10 مجلة وكتاب، في حين أن عدد المستخدمين من المؤسسات يتزايد أيضاً باطراد</w:t>
            </w:r>
            <w:r>
              <w:rPr>
                <w:rFonts w:ascii="Arabic Typesetting" w:hAnsi="Arabic Typesetting" w:cs="Arabic Typesetting"/>
                <w:sz w:val="36"/>
                <w:szCs w:val="36"/>
                <w:rtl/>
              </w:rPr>
              <w:t>.</w:t>
            </w:r>
          </w:p>
          <w:p w:rsidR="008D0C8E" w:rsidRPr="00985CBF" w:rsidRDefault="008D0C8E"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ويتواصل ارتفاع عدد المستخدمين من المؤسسات لبرنامج النفاذ إلى المعلومات المتخصصة بشأن البراءات</w:t>
            </w:r>
            <w:r w:rsidRPr="00985CBF">
              <w:rPr>
                <w:rFonts w:ascii="Arabic Typesetting" w:hAnsi="Arabic Typesetting" w:cs="Arabic Typesetting"/>
                <w:sz w:val="36"/>
                <w:szCs w:val="36"/>
              </w:rPr>
              <w:t>.</w:t>
            </w:r>
          </w:p>
          <w:p w:rsidR="008D0C8E" w:rsidRPr="00985CBF" w:rsidRDefault="008D0C8E"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تم إبرام</w:t>
            </w:r>
            <w:r>
              <w:rPr>
                <w:rFonts w:ascii="Arabic Typesetting" w:hAnsi="Arabic Typesetting" w:cs="Arabic Typesetting" w:hint="cs"/>
                <w:sz w:val="36"/>
                <w:szCs w:val="36"/>
                <w:rtl/>
              </w:rPr>
              <w:t xml:space="preserve"> خمسة وثلاثين</w:t>
            </w:r>
            <w:r w:rsidRPr="00985CBF">
              <w:rPr>
                <w:rFonts w:ascii="Arabic Typesetting" w:hAnsi="Arabic Typesetting" w:cs="Arabic Typesetting"/>
                <w:sz w:val="36"/>
                <w:szCs w:val="36"/>
                <w:rtl/>
              </w:rPr>
              <w:t xml:space="preserve"> </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35</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اتفاقاً من اتفاقات مستوى الخدمات، وأنشئت شبكات وطنية لمراكز دعم التكنولوجيا والابتكار.</w:t>
            </w:r>
          </w:p>
          <w:p w:rsidR="008D0C8E" w:rsidRPr="00985CBF" w:rsidRDefault="008D0C8E" w:rsidP="006133A0">
            <w:pPr>
              <w:bidi/>
              <w:spacing w:after="240" w:line="360" w:lineRule="exact"/>
              <w:rPr>
                <w:rFonts w:ascii="Arabic Typesetting" w:hAnsi="Arabic Typesetting" w:cs="Arabic Typesetting"/>
                <w:sz w:val="36"/>
                <w:szCs w:val="36"/>
                <w:rtl/>
                <w:lang w:bidi="ar-EG"/>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أُطلقت المنصة الإلكترونية لإدارة المعارف "</w:t>
            </w:r>
            <w:r w:rsidRPr="00985CBF">
              <w:rPr>
                <w:rFonts w:ascii="Arabic Typesetting" w:hAnsi="Arabic Typesetting" w:cs="Arabic Typesetting"/>
                <w:sz w:val="36"/>
                <w:szCs w:val="36"/>
                <w:cs/>
              </w:rPr>
              <w:t>‎</w:t>
            </w:r>
            <w:proofErr w:type="spellStart"/>
            <w:r w:rsidRPr="00985CBF">
              <w:rPr>
                <w:rFonts w:ascii="Arabic Typesetting" w:hAnsi="Arabic Typesetting" w:cs="Arabic Typesetting"/>
                <w:sz w:val="36"/>
                <w:szCs w:val="36"/>
              </w:rPr>
              <w:t>eTISC</w:t>
            </w:r>
            <w:proofErr w:type="spellEnd"/>
            <w:r w:rsidRPr="00985CBF">
              <w:rPr>
                <w:rFonts w:ascii="Arabic Typesetting" w:hAnsi="Arabic Typesetting" w:cs="Arabic Typesetting"/>
                <w:sz w:val="36"/>
                <w:szCs w:val="36"/>
                <w:rtl/>
              </w:rPr>
              <w:t xml:space="preserve">‏"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w:t>
            </w:r>
            <w:hyperlink r:id="rId26" w:history="1">
              <w:r w:rsidRPr="00985CBF">
                <w:rPr>
                  <w:rFonts w:ascii="Arabic Typesetting" w:hAnsi="Arabic Typesetting" w:cs="Arabic Typesetting"/>
                  <w:color w:val="0000FF" w:themeColor="hyperlink"/>
                  <w:sz w:val="36"/>
                  <w:szCs w:val="36"/>
                  <w:u w:val="single"/>
                </w:rPr>
                <w:t>http://etisc.wipo.org</w:t>
              </w:r>
            </w:hyperlink>
            <w:proofErr w:type="gramStart"/>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w:t>
            </w:r>
            <w:proofErr w:type="gramEnd"/>
            <w:r w:rsidRPr="00985CBF">
              <w:rPr>
                <w:rFonts w:ascii="Arabic Typesetting" w:hAnsi="Arabic Typesetting" w:cs="Arabic Typesetting"/>
                <w:sz w:val="36"/>
                <w:szCs w:val="36"/>
                <w:rtl/>
              </w:rPr>
              <w:t xml:space="preserve"> وأعيد تصميم الموقع الإلكتروني لمراكز دعم التكنولوجيا والابتكار.</w:t>
            </w:r>
          </w:p>
          <w:p w:rsidR="008D0C8E" w:rsidRPr="00985CBF" w:rsidRDefault="008D0C8E" w:rsidP="008D0C8E">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CDIP/9/5</w:t>
            </w:r>
            <w:r w:rsidRPr="00985CBF">
              <w:rPr>
                <w:rFonts w:ascii="Arabic Typesetting" w:hAnsi="Arabic Typesetting" w:cs="Arabic Typesetting"/>
                <w:sz w:val="36"/>
                <w:szCs w:val="36"/>
                <w:rtl/>
              </w:rPr>
              <w:t>‏)، وهو متاح على الرابط التالي:</w:t>
            </w:r>
            <w:r>
              <w:rPr>
                <w:rtl/>
              </w:rPr>
              <w:br/>
            </w:r>
            <w:hyperlink r:id="rId27" w:history="1">
              <w:r w:rsidRPr="00985CBF">
                <w:rPr>
                  <w:rFonts w:ascii="Arabic Typesetting" w:hAnsi="Arabic Typesetting" w:cs="Arabic Typesetting"/>
                  <w:color w:val="0000FF" w:themeColor="hyperlink"/>
                  <w:sz w:val="36"/>
                  <w:szCs w:val="36"/>
                  <w:u w:val="single"/>
                </w:rPr>
                <w:t>http://www.wipo.int/meetings/en/doc_details.jsp?doc_id=203099</w:t>
              </w:r>
            </w:hyperlink>
          </w:p>
        </w:tc>
        <w:tc>
          <w:tcPr>
            <w:tcW w:w="1778" w:type="pct"/>
            <w:shd w:val="clear" w:color="auto" w:fill="auto"/>
          </w:tcPr>
          <w:p w:rsidR="008D0C8E" w:rsidRPr="00985CBF" w:rsidRDefault="008D0C8E"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إجراءات المرحلة الثانية، فيما يتعلق بوثيقة المشروع</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p w:rsidR="008D0C8E" w:rsidRPr="00985CBF" w:rsidRDefault="008D0C8E"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ضمان أن قوالب الرصد والتقييم الذاتي مفيدة لأغراض الإدارة واتخاذ القرارات.</w:t>
            </w:r>
          </w:p>
          <w:p w:rsidR="008D0C8E" w:rsidRPr="00985CBF" w:rsidRDefault="008D0C8E"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واستخدام مؤشرات النتائج والأداء المحددة والقابلة للقياس والتحقيق وذات الصلة والمحددة المدة (معايير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SMART</w:t>
            </w:r>
            <w:r w:rsidRPr="00985CBF">
              <w:rPr>
                <w:rFonts w:ascii="Arabic Typesetting" w:hAnsi="Arabic Typesetting" w:cs="Arabic Typesetting"/>
                <w:sz w:val="36"/>
                <w:szCs w:val="36"/>
                <w:rtl/>
              </w:rPr>
              <w:t>‏) لقياس الآثار المترتبة على المشروع بما في ذلك آثاره على مستوى المستفيدين.</w:t>
            </w:r>
          </w:p>
          <w:p w:rsidR="008D0C8E" w:rsidRPr="00985CBF" w:rsidRDefault="008D0C8E"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ووضع إطار شامل لإدارة المشروعات وتنفيذه (على سبيل المثال: استخدام نهج إطار منطقي) لربط نتائج المشروع ونواتجه وأنشطته وموارده، ولإدراج المخاطر والافتراضات.</w:t>
            </w:r>
          </w:p>
          <w:p w:rsidR="008D0C8E" w:rsidRPr="00985CBF" w:rsidRDefault="008D0C8E"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وتخطيط الرصد والتقييمات </w:t>
            </w:r>
            <w:proofErr w:type="spellStart"/>
            <w:r>
              <w:rPr>
                <w:rFonts w:ascii="Arabic Typesetting" w:hAnsi="Arabic Typesetting" w:cs="Arabic Typesetting" w:hint="cs"/>
                <w:sz w:val="36"/>
                <w:szCs w:val="36"/>
                <w:rtl/>
              </w:rPr>
              <w:t>والتقييمات</w:t>
            </w:r>
            <w:proofErr w:type="spellEnd"/>
            <w:r>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الذاتية وتنفيذها لتعقب الأثر والاستدامة الأطول أمداً في البلدان.</w:t>
            </w:r>
          </w:p>
          <w:p w:rsidR="008D0C8E" w:rsidRPr="00985CBF" w:rsidRDefault="008D0C8E" w:rsidP="006133A0">
            <w:pPr>
              <w:bidi/>
              <w:spacing w:after="240" w:line="360" w:lineRule="exact"/>
              <w:rPr>
                <w:rFonts w:ascii="Arabic Typesetting" w:hAnsi="Arabic Typesetting" w:cs="Arabic Typesetting"/>
                <w:sz w:val="36"/>
                <w:szCs w:val="36"/>
              </w:rPr>
            </w:pPr>
          </w:p>
        </w:tc>
      </w:tr>
    </w:tbl>
    <w:p w:rsidR="00E90821" w:rsidRDefault="00E90821" w:rsidP="007F38D1">
      <w:pPr>
        <w:pStyle w:val="NormalParaAR"/>
        <w:rPr>
          <w:rtl/>
          <w:lang w:bidi="ar-EG"/>
        </w:rPr>
      </w:pPr>
    </w:p>
    <w:p w:rsidR="00E90821" w:rsidRDefault="001D6F0D" w:rsidP="00C77085">
      <w:pPr>
        <w:pStyle w:val="NormalParaAR"/>
        <w:keepNext/>
        <w:rPr>
          <w:rtl/>
          <w:lang w:bidi="ar-EG"/>
        </w:rPr>
      </w:pPr>
      <w:r>
        <w:rPr>
          <w:rFonts w:hint="cs"/>
          <w:rtl/>
          <w:lang w:bidi="ar-EG"/>
        </w:rPr>
        <w:lastRenderedPageBreak/>
        <w:t>"4"</w:t>
      </w:r>
      <w:r>
        <w:rPr>
          <w:rtl/>
          <w:lang w:bidi="ar-EG"/>
        </w:rPr>
        <w:tab/>
      </w:r>
      <w:r w:rsidR="00200EB7">
        <w:rPr>
          <w:rtl/>
          <w:lang w:bidi="ar-EG"/>
        </w:rPr>
        <w:t>النفاذ إلى قواعد البيانات المتخصصة ودعمها – المرحلة</w:t>
      </w:r>
      <w:r w:rsidR="00200EB7">
        <w:rPr>
          <w:rFonts w:hint="cs"/>
          <w:rtl/>
          <w:lang w:bidi="ar-EG"/>
        </w:rPr>
        <w:t xml:space="preserve"> الثانية</w:t>
      </w:r>
      <w:r w:rsidR="00200EB7">
        <w:rPr>
          <w:rtl/>
          <w:lang w:bidi="ar-EG"/>
        </w:rPr>
        <w:br/>
      </w:r>
      <w:r w:rsidR="00200EB7" w:rsidRPr="00200EB7">
        <w:rPr>
          <w:lang w:bidi="ar-EG"/>
        </w:rPr>
        <w:t>DA_08_02</w:t>
      </w:r>
      <w:r w:rsidR="00200EB7" w:rsidRPr="00200EB7">
        <w:rPr>
          <w:rtl/>
          <w:lang w:bidi="ar-EG"/>
        </w:rPr>
        <w:t xml:space="preserve"> – التوصية 8</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6239"/>
        <w:gridCol w:w="5299"/>
      </w:tblGrid>
      <w:tr w:rsidR="00C77085" w:rsidRPr="00985CBF" w:rsidTr="006133A0">
        <w:trPr>
          <w:tblHeader/>
        </w:trPr>
        <w:tc>
          <w:tcPr>
            <w:tcW w:w="1143" w:type="pct"/>
            <w:shd w:val="clear" w:color="auto" w:fill="auto"/>
          </w:tcPr>
          <w:p w:rsidR="00C77085" w:rsidRPr="00985CBF" w:rsidRDefault="00C77085" w:rsidP="006133A0">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085" w:type="pct"/>
            <w:shd w:val="clear" w:color="auto" w:fill="auto"/>
          </w:tcPr>
          <w:p w:rsidR="00C77085" w:rsidRPr="00985CBF" w:rsidRDefault="00C77085" w:rsidP="006133A0">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771" w:type="pct"/>
            <w:shd w:val="clear" w:color="auto" w:fill="auto"/>
          </w:tcPr>
          <w:p w:rsidR="00C77085" w:rsidRPr="00985CBF" w:rsidRDefault="00C77085" w:rsidP="006133A0">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C77085" w:rsidRPr="00985CBF" w:rsidTr="006133A0">
        <w:tc>
          <w:tcPr>
            <w:tcW w:w="1143" w:type="pct"/>
            <w:shd w:val="clear" w:color="auto" w:fill="auto"/>
          </w:tcPr>
          <w:p w:rsidR="00C77085" w:rsidRPr="00985CBF" w:rsidRDefault="00C77085"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تيسير حصول المستخدمين من البلدان النامية، لا</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tl/>
              </w:rPr>
              <w:t xml:space="preserve"> ‏سيما من البلدان الأقل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على المعارف التكنولوجية، في شكل مجلات تقنية وقواعد بيانات متخصصة بشأن البراءات، من أجل إجراء بحوث في البراءات بفعالية أكثر.</w:t>
            </w:r>
          </w:p>
          <w:p w:rsidR="002E7BA6" w:rsidRDefault="00C77085" w:rsidP="006133A0">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كانت المرحلة الثانية من المشروع تهدف إلى الحفاظ على دعم البلدان التي شاركت في المرحلة الأولى من المشروع وتعزيز هذا الدعم وتوسّع المشروع ليشمل بلداناً لم تشارك في المرحلة الأولى، وذلك عن طريق:</w:t>
            </w:r>
          </w:p>
          <w:p w:rsidR="002E7BA6" w:rsidRDefault="00C77085" w:rsidP="002E7BA6">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"1" دعم إنشاء مراكز جديدة من مراكز دعم التكنولوجيا والابتكار، فضلاً عن دعم وصقل برامجها التدريبية؛</w:t>
            </w:r>
          </w:p>
          <w:p w:rsidR="002E7BA6" w:rsidRDefault="00C77085" w:rsidP="002E7BA6">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"2" ومواصلة تطوير برنامج النفاذ إلى المعلومات المتخصصة بشأن البراءات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ASPI</w:t>
            </w:r>
            <w:r w:rsidRPr="00985CBF">
              <w:rPr>
                <w:rFonts w:ascii="Arabic Typesetting" w:hAnsi="Arabic Typesetting" w:cs="Arabic Typesetting"/>
                <w:sz w:val="36"/>
                <w:szCs w:val="36"/>
                <w:rtl/>
              </w:rPr>
              <w:t xml:space="preserve">‏) وبرنامج النفاذ إلى الأبحاث من </w:t>
            </w:r>
            <w:r w:rsidRPr="00985CBF">
              <w:rPr>
                <w:rFonts w:ascii="Arabic Typesetting" w:hAnsi="Arabic Typesetting" w:cs="Arabic Typesetting"/>
                <w:sz w:val="36"/>
                <w:szCs w:val="36"/>
                <w:rtl/>
              </w:rPr>
              <w:lastRenderedPageBreak/>
              <w:t>أجل التنمية والابتكار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ARDI</w:t>
            </w:r>
            <w:r w:rsidRPr="00985CBF">
              <w:rPr>
                <w:rFonts w:ascii="Arabic Typesetting" w:hAnsi="Arabic Typesetting" w:cs="Arabic Typesetting"/>
                <w:sz w:val="36"/>
                <w:szCs w:val="36"/>
                <w:rtl/>
              </w:rPr>
              <w:t>‏)؛</w:t>
            </w:r>
          </w:p>
          <w:p w:rsidR="00C77085" w:rsidRPr="00985CBF" w:rsidRDefault="00C77085" w:rsidP="002E7BA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وإنشاء منصة </w:t>
            </w:r>
            <w:r w:rsidR="002E7BA6">
              <w:rPr>
                <w:rFonts w:ascii="Arabic Typesetting" w:hAnsi="Arabic Typesetting" w:cs="Arabic Typesetting" w:hint="cs"/>
                <w:sz w:val="36"/>
                <w:szCs w:val="36"/>
                <w:rtl/>
              </w:rPr>
              <w:t xml:space="preserve">جديدة </w:t>
            </w:r>
            <w:r w:rsidRPr="00985CBF">
              <w:rPr>
                <w:rFonts w:ascii="Arabic Typesetting" w:hAnsi="Arabic Typesetting" w:cs="Arabic Typesetting"/>
                <w:sz w:val="36"/>
                <w:szCs w:val="36"/>
                <w:rtl/>
              </w:rPr>
              <w:t>لإدارة المعارف لمراكز دعم التكنولوجيا والابتكار بغية تيسير التبادل بين هذه المراكز.</w:t>
            </w:r>
          </w:p>
          <w:p w:rsidR="00C77085" w:rsidRPr="00985CBF" w:rsidRDefault="00C77085" w:rsidP="006133A0">
            <w:pPr>
              <w:bidi/>
              <w:spacing w:after="240" w:line="360" w:lineRule="exact"/>
              <w:rPr>
                <w:rFonts w:ascii="Arabic Typesetting" w:hAnsi="Arabic Typesetting" w:cs="Arabic Typesetting"/>
                <w:sz w:val="36"/>
                <w:szCs w:val="36"/>
              </w:rPr>
            </w:pPr>
          </w:p>
        </w:tc>
        <w:tc>
          <w:tcPr>
            <w:tcW w:w="2085" w:type="pct"/>
            <w:shd w:val="clear" w:color="auto" w:fill="auto"/>
          </w:tcPr>
          <w:p w:rsidR="00C77085" w:rsidRPr="00985CBF" w:rsidRDefault="00C77085"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زيادة بأكثر من 600% في عدد المؤسسات التي تشارك بنشاط في برنامج </w:t>
            </w:r>
            <w:r w:rsidRPr="00985CBF">
              <w:rPr>
                <w:rFonts w:ascii="Arabic Typesetting" w:hAnsi="Arabic Typesetting" w:cs="Arabic Typesetting"/>
                <w:sz w:val="36"/>
                <w:szCs w:val="36"/>
              </w:rPr>
              <w:t>ARDI</w:t>
            </w:r>
            <w:r w:rsidRPr="00985CBF">
              <w:rPr>
                <w:rFonts w:ascii="Arabic Typesetting" w:hAnsi="Arabic Typesetting" w:cs="Arabic Typesetting"/>
                <w:sz w:val="36"/>
                <w:szCs w:val="36"/>
                <w:rtl/>
              </w:rPr>
              <w:t xml:space="preserve"> (من نحو 30 مؤسسة إلى أكثر من 200 مؤسسة).</w:t>
            </w:r>
          </w:p>
          <w:p w:rsidR="00C77085" w:rsidRPr="00985CBF" w:rsidRDefault="00C77085"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وزيادة بأكثر من 300% في عدد المؤسسات التي تشارك بنشاط في برنامج </w:t>
            </w:r>
            <w:r w:rsidRPr="00985CBF">
              <w:rPr>
                <w:rFonts w:ascii="Arabic Typesetting" w:hAnsi="Arabic Typesetting" w:cs="Arabic Typesetting"/>
                <w:sz w:val="36"/>
                <w:szCs w:val="36"/>
              </w:rPr>
              <w:t>ASPI</w:t>
            </w:r>
            <w:r w:rsidRPr="00985CBF">
              <w:rPr>
                <w:rFonts w:ascii="Arabic Typesetting" w:hAnsi="Arabic Typesetting" w:cs="Arabic Typesetting"/>
                <w:sz w:val="36"/>
                <w:szCs w:val="36"/>
                <w:rtl/>
              </w:rPr>
              <w:t xml:space="preserve"> (من 6 مؤسسات إلى 20 مؤسسة).</w:t>
            </w:r>
          </w:p>
          <w:p w:rsidR="00C77085" w:rsidRPr="00985CBF" w:rsidRDefault="00C77085"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 xml:space="preserve">وزاد </w:t>
            </w:r>
            <w:r w:rsidRPr="00985CBF">
              <w:rPr>
                <w:rFonts w:ascii="Arabic Typesetting" w:hAnsi="Arabic Typesetting" w:cs="Arabic Typesetting"/>
                <w:sz w:val="36"/>
                <w:szCs w:val="36"/>
                <w:rtl/>
              </w:rPr>
              <w:t>تبادل أفضل الممارسات، بفضل تسجيل 650 مستخدم</w:t>
            </w:r>
            <w:r w:rsidR="002E7BA6">
              <w:rPr>
                <w:rFonts w:ascii="Arabic Typesetting" w:hAnsi="Arabic Typesetting" w:cs="Arabic Typesetting" w:hint="cs"/>
                <w:sz w:val="36"/>
                <w:szCs w:val="36"/>
                <w:rtl/>
              </w:rPr>
              <w:t>اً</w:t>
            </w:r>
            <w:r w:rsidRPr="00985CBF">
              <w:rPr>
                <w:rFonts w:ascii="Arabic Typesetting" w:hAnsi="Arabic Typesetting" w:cs="Arabic Typesetting"/>
                <w:sz w:val="36"/>
                <w:szCs w:val="36"/>
                <w:rtl/>
              </w:rPr>
              <w:t xml:space="preserve"> في المنصة الإلكترونية لإدارة المعارف "</w:t>
            </w:r>
            <w:r w:rsidRPr="00985CBF">
              <w:rPr>
                <w:rFonts w:ascii="Arabic Typesetting" w:hAnsi="Arabic Typesetting" w:cs="Arabic Typesetting"/>
                <w:sz w:val="36"/>
                <w:szCs w:val="36"/>
                <w:cs/>
              </w:rPr>
              <w:t>‎</w:t>
            </w:r>
            <w:proofErr w:type="spellStart"/>
            <w:r w:rsidRPr="00985CBF">
              <w:rPr>
                <w:rFonts w:ascii="Arabic Typesetting" w:hAnsi="Arabic Typesetting" w:cs="Arabic Typesetting"/>
                <w:sz w:val="36"/>
                <w:szCs w:val="36"/>
              </w:rPr>
              <w:t>eTISC</w:t>
            </w:r>
            <w:proofErr w:type="spellEnd"/>
            <w:r w:rsidRPr="00985CBF">
              <w:rPr>
                <w:rFonts w:ascii="Arabic Typesetting" w:hAnsi="Arabic Typesetting" w:cs="Arabic Typesetting"/>
                <w:sz w:val="36"/>
                <w:szCs w:val="36"/>
                <w:rtl/>
              </w:rPr>
              <w:t>‏" بحلول نهاية عام 2013، ومشاركتهم في 520 مساهمة.</w:t>
            </w:r>
          </w:p>
          <w:p w:rsidR="00C77085" w:rsidRPr="00985CBF" w:rsidRDefault="00C77085" w:rsidP="002E7BA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 أُضيفت</w:t>
            </w:r>
            <w:r>
              <w:rPr>
                <w:rFonts w:ascii="Arabic Typesetting" w:hAnsi="Arabic Typesetting" w:cs="Arabic Typesetting" w:hint="cs"/>
                <w:sz w:val="36"/>
                <w:szCs w:val="36"/>
                <w:rtl/>
              </w:rPr>
              <w:t xml:space="preserve"> سبع (</w:t>
            </w:r>
            <w:r w:rsidRPr="00985CBF">
              <w:rPr>
                <w:rFonts w:ascii="Arabic Typesetting" w:hAnsi="Arabic Typesetting" w:cs="Arabic Typesetting"/>
                <w:sz w:val="36"/>
                <w:szCs w:val="36"/>
                <w:rtl/>
              </w:rPr>
              <w:t>7</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حلقات دراسة شبكية جديدة إلى الموقع الإلكتروني لمراكز دعم التكنولوجيا والابتكار (</w:t>
            </w:r>
            <w:r>
              <w:rPr>
                <w:rFonts w:ascii="Arabic Typesetting" w:hAnsi="Arabic Typesetting" w:cs="Arabic Typesetting" w:hint="cs"/>
                <w:sz w:val="36"/>
                <w:szCs w:val="36"/>
                <w:rtl/>
              </w:rPr>
              <w:t>ست حلقات</w:t>
            </w:r>
            <w:r w:rsidRPr="00985CBF">
              <w:rPr>
                <w:rFonts w:ascii="Arabic Typesetting" w:hAnsi="Arabic Typesetting" w:cs="Arabic Typesetting"/>
                <w:sz w:val="36"/>
                <w:szCs w:val="36"/>
                <w:rtl/>
              </w:rPr>
              <w:t xml:space="preserve"> بالإنكليزية وواحدة بالفرنسية) ومن المتوقع إضافة حلقات أخرى بانتظام بخمس لغات</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ووزع أكثر من 2000 نسخة من الدليل التوجيهي الإلكتروني على أقراص مدمجة</w:t>
            </w:r>
            <w:r w:rsidRPr="00985CBF">
              <w:rPr>
                <w:rFonts w:ascii="Arabic Typesetting" w:hAnsi="Arabic Typesetting" w:cs="Arabic Typesetting"/>
                <w:sz w:val="36"/>
                <w:szCs w:val="36"/>
              </w:rPr>
              <w:t>.</w:t>
            </w:r>
          </w:p>
          <w:p w:rsidR="00C77085" w:rsidRPr="00985CBF" w:rsidRDefault="00C77085" w:rsidP="002E7BA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وقَّع</w:t>
            </w:r>
            <w:r w:rsidR="002E7BA6">
              <w:rPr>
                <w:rFonts w:ascii="Arabic Typesetting" w:hAnsi="Arabic Typesetting" w:cs="Arabic Typesetting" w:hint="cs"/>
                <w:sz w:val="36"/>
                <w:szCs w:val="36"/>
                <w:rtl/>
              </w:rPr>
              <w:t xml:space="preserve"> تسعة وثلاثين (</w:t>
            </w:r>
            <w:r w:rsidRPr="00985CBF">
              <w:rPr>
                <w:rFonts w:ascii="Arabic Typesetting" w:hAnsi="Arabic Typesetting" w:cs="Arabic Typesetting"/>
                <w:sz w:val="36"/>
                <w:szCs w:val="36"/>
                <w:rtl/>
              </w:rPr>
              <w:t>39</w:t>
            </w:r>
            <w:r w:rsidR="002E7BA6">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مركزاً من مراكز دعم التكنولوجيا والابتكار على اتفاق مستوى الخدمات، وتلت ذلك حلقة عمل تدريبية أولى في نهاية عام 2013</w:t>
            </w:r>
            <w:r w:rsidRPr="00985CBF">
              <w:rPr>
                <w:rFonts w:ascii="Arabic Typesetting" w:hAnsi="Arabic Typesetting" w:cs="Arabic Typesetting"/>
                <w:sz w:val="36"/>
                <w:szCs w:val="36"/>
              </w:rPr>
              <w:t>.</w:t>
            </w:r>
          </w:p>
          <w:p w:rsidR="00C77085" w:rsidRPr="00985CBF" w:rsidRDefault="007A6318" w:rsidP="002E7BA6">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وأُقيمت</w:t>
            </w:r>
            <w:r w:rsidR="002E7BA6">
              <w:rPr>
                <w:rFonts w:ascii="Arabic Typesetting" w:hAnsi="Arabic Typesetting" w:cs="Arabic Typesetting" w:hint="cs"/>
                <w:sz w:val="36"/>
                <w:szCs w:val="36"/>
                <w:rtl/>
              </w:rPr>
              <w:t xml:space="preserve"> ست وخمسون (</w:t>
            </w:r>
            <w:r w:rsidR="00C77085" w:rsidRPr="00985CBF">
              <w:rPr>
                <w:rFonts w:ascii="Arabic Typesetting" w:hAnsi="Arabic Typesetting" w:cs="Arabic Typesetting"/>
                <w:sz w:val="36"/>
                <w:szCs w:val="36"/>
                <w:rtl/>
              </w:rPr>
              <w:t>56</w:t>
            </w:r>
            <w:r>
              <w:rPr>
                <w:rFonts w:ascii="Arabic Typesetting" w:hAnsi="Arabic Typesetting" w:cs="Arabic Typesetting" w:hint="cs"/>
                <w:sz w:val="36"/>
                <w:szCs w:val="36"/>
                <w:rtl/>
              </w:rPr>
              <w:t>)</w:t>
            </w:r>
            <w:r w:rsidR="00C77085" w:rsidRPr="00985CBF">
              <w:rPr>
                <w:rFonts w:ascii="Arabic Typesetting" w:hAnsi="Arabic Typesetting" w:cs="Arabic Typesetting"/>
                <w:sz w:val="36"/>
                <w:szCs w:val="36"/>
                <w:rtl/>
              </w:rPr>
              <w:t xml:space="preserve"> حلقة عمل تدريبية وطنية و</w:t>
            </w:r>
            <w:r w:rsidR="00C77085">
              <w:rPr>
                <w:rFonts w:ascii="Arabic Typesetting" w:hAnsi="Arabic Typesetting" w:cs="Arabic Typesetting" w:hint="cs"/>
                <w:sz w:val="36"/>
                <w:szCs w:val="36"/>
                <w:rtl/>
              </w:rPr>
              <w:t>ثماني (</w:t>
            </w:r>
            <w:r w:rsidR="00C77085" w:rsidRPr="00985CBF">
              <w:rPr>
                <w:rFonts w:ascii="Arabic Typesetting" w:hAnsi="Arabic Typesetting" w:cs="Arabic Typesetting"/>
                <w:sz w:val="36"/>
                <w:szCs w:val="36"/>
                <w:rtl/>
              </w:rPr>
              <w:t>8</w:t>
            </w:r>
            <w:r w:rsidR="00C77085">
              <w:rPr>
                <w:rFonts w:ascii="Arabic Typesetting" w:hAnsi="Arabic Typesetting" w:cs="Arabic Typesetting" w:hint="cs"/>
                <w:sz w:val="36"/>
                <w:szCs w:val="36"/>
                <w:rtl/>
              </w:rPr>
              <w:t>)</w:t>
            </w:r>
            <w:r w:rsidR="00C77085" w:rsidRPr="00985CBF">
              <w:rPr>
                <w:rFonts w:ascii="Arabic Typesetting" w:hAnsi="Arabic Typesetting" w:cs="Arabic Typesetting"/>
                <w:sz w:val="36"/>
                <w:szCs w:val="36"/>
                <w:rtl/>
              </w:rPr>
              <w:t xml:space="preserve"> ندوات إقليمية.</w:t>
            </w:r>
          </w:p>
          <w:p w:rsidR="00C77085" w:rsidRPr="00985CBF" w:rsidRDefault="00C77085"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وتتاح المنصة الإلكترونية لإدارة المعارف "</w:t>
            </w:r>
            <w:r w:rsidRPr="00985CBF">
              <w:rPr>
                <w:rFonts w:ascii="Arabic Typesetting" w:hAnsi="Arabic Typesetting" w:cs="Arabic Typesetting"/>
                <w:sz w:val="36"/>
                <w:szCs w:val="36"/>
                <w:cs/>
              </w:rPr>
              <w:t>‎</w:t>
            </w:r>
            <w:proofErr w:type="spellStart"/>
            <w:r w:rsidRPr="00985CBF">
              <w:rPr>
                <w:rFonts w:ascii="Arabic Typesetting" w:hAnsi="Arabic Typesetting" w:cs="Arabic Typesetting"/>
                <w:sz w:val="36"/>
                <w:szCs w:val="36"/>
              </w:rPr>
              <w:t>eTISC</w:t>
            </w:r>
            <w:proofErr w:type="spellEnd"/>
            <w:r w:rsidRPr="00985CBF">
              <w:rPr>
                <w:rFonts w:ascii="Arabic Typesetting" w:hAnsi="Arabic Typesetting" w:cs="Arabic Typesetting"/>
                <w:sz w:val="36"/>
                <w:szCs w:val="36"/>
                <w:rtl/>
              </w:rPr>
              <w:t xml:space="preserve">‏" على الرابط التالي: </w:t>
            </w:r>
            <w:hyperlink r:id="rId28" w:history="1">
              <w:r w:rsidRPr="00985CBF">
                <w:rPr>
                  <w:rFonts w:ascii="Arabic Typesetting" w:hAnsi="Arabic Typesetting" w:cs="Arabic Typesetting"/>
                  <w:color w:val="0000FF" w:themeColor="hyperlink"/>
                  <w:sz w:val="36"/>
                  <w:szCs w:val="36"/>
                  <w:u w:val="single"/>
                </w:rPr>
                <w:t>http://etisc.wipo.org</w:t>
              </w:r>
            </w:hyperlink>
          </w:p>
          <w:p w:rsidR="00C77085" w:rsidRPr="00985CBF" w:rsidRDefault="00C77085"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الدليل التوجيهي الإلكتروني بشأن استخدام المعلومات المتعلقة بالبراءات واستغلالها متاح على قرص مدمج ومتوفر على شبكة الإنترنت في الصفحة التي يُفضي إليها الرابط التالي: </w:t>
            </w:r>
            <w:hyperlink r:id="rId29" w:history="1">
              <w:r w:rsidRPr="00985CBF">
                <w:rPr>
                  <w:rFonts w:ascii="Arabic Typesetting" w:hAnsi="Arabic Typesetting" w:cs="Arabic Typesetting"/>
                  <w:color w:val="0000FF" w:themeColor="hyperlink"/>
                  <w:sz w:val="36"/>
                  <w:szCs w:val="36"/>
                  <w:u w:val="single"/>
                </w:rPr>
                <w:t>http://www.wipo.int/tisc/en/etutorial.html</w:t>
              </w:r>
            </w:hyperlink>
          </w:p>
        </w:tc>
        <w:tc>
          <w:tcPr>
            <w:tcW w:w="1771" w:type="pct"/>
            <w:shd w:val="clear" w:color="auto" w:fill="auto"/>
          </w:tcPr>
          <w:p w:rsidR="00C77085" w:rsidRPr="00985CBF" w:rsidRDefault="00C77085"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أن تواصل أمانة الويبو دعم هذا المشروع كنشاط معمّم على قطاع البنية التحتية العالمية واستعراض ما إذا كانت الترتيبات المالية الحالية، أي جلب ما يقارب 60% من الميزانية من وحدات خارج هذا القطاع، </w:t>
            </w:r>
            <w:r w:rsidR="007A6318">
              <w:rPr>
                <w:rFonts w:ascii="Arabic Typesetting" w:hAnsi="Arabic Typesetting" w:cs="Arabic Typesetting" w:hint="cs"/>
                <w:sz w:val="36"/>
                <w:szCs w:val="36"/>
                <w:rtl/>
              </w:rPr>
              <w:t xml:space="preserve">هي </w:t>
            </w:r>
            <w:r w:rsidRPr="00985CBF">
              <w:rPr>
                <w:rFonts w:ascii="Arabic Typesetting" w:hAnsi="Arabic Typesetting" w:cs="Arabic Typesetting"/>
                <w:sz w:val="36"/>
                <w:szCs w:val="36"/>
                <w:rtl/>
              </w:rPr>
              <w:t>الطريقة الأكثر فعالية لإدارة ميزانية هذا المشروع.</w:t>
            </w:r>
          </w:p>
          <w:p w:rsidR="00C77085" w:rsidRPr="00985CBF" w:rsidRDefault="00C77085"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بالنسبة للدول الأعضاء ومكاتبها الوطنية المعنية بالملكية الفكرية، التي هي بصدد إنشاء شبكة لمراكز دعم التكنولوجيا والابتكار أو التي تخطط لذلك: تقديم ما يكفي من الدعم من أجل تعزيز استدامة تلك المراكز على المدى الطويل.</w:t>
            </w:r>
          </w:p>
          <w:p w:rsidR="00C77085" w:rsidRDefault="00C77085" w:rsidP="006133A0">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أن ينظر قسم دعم الابتكار والتكنولوجيا في أمانة الويبو في كيفية تكييف أنشطته لدعم استدامة مراكز دعم التكنولوجيا والابتكار على المدى الطويل</w:t>
            </w:r>
            <w:r>
              <w:rPr>
                <w:rFonts w:ascii="Arabic Typesetting" w:hAnsi="Arabic Typesetting" w:cs="Arabic Typesetting"/>
                <w:sz w:val="36"/>
                <w:szCs w:val="36"/>
                <w:rtl/>
              </w:rPr>
              <w:t>.</w:t>
            </w:r>
          </w:p>
          <w:p w:rsidR="00C77085" w:rsidRPr="00985CBF" w:rsidRDefault="00C77085"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007A6318">
              <w:rPr>
                <w:rFonts w:ascii="Arabic Typesetting" w:hAnsi="Arabic Typesetting" w:cs="Arabic Typesetting" w:hint="cs"/>
                <w:sz w:val="36"/>
                <w:szCs w:val="36"/>
                <w:rtl/>
              </w:rPr>
              <w:t>يُوصى ب</w:t>
            </w:r>
            <w:r w:rsidRPr="00985CBF">
              <w:rPr>
                <w:rFonts w:ascii="Arabic Typesetting" w:hAnsi="Arabic Typesetting" w:cs="Arabic Typesetting"/>
                <w:sz w:val="36"/>
                <w:szCs w:val="36"/>
                <w:rtl/>
              </w:rPr>
              <w:t>أن ينظر جميع أصحاب المصلحة المعنيون بالمشروع (أمانة الويبو والدول الأعضاء والمكاتب الوطنية للملكية الفكرية والمؤسسات المضيفة) في كيفية زيادة دمج مراكز دعم التكنولوجيا والابتكار في مبادرات</w:t>
            </w:r>
            <w:r w:rsidR="007A6318">
              <w:rPr>
                <w:rFonts w:ascii="Arabic Typesetting" w:hAnsi="Arabic Typesetting" w:cs="Arabic Typesetting" w:hint="cs"/>
                <w:sz w:val="36"/>
                <w:szCs w:val="36"/>
                <w:rtl/>
              </w:rPr>
              <w:t xml:space="preserve"> التكنولوجيا</w:t>
            </w:r>
            <w:r w:rsidRPr="00985CBF">
              <w:rPr>
                <w:rFonts w:ascii="Arabic Typesetting" w:hAnsi="Arabic Typesetting" w:cs="Arabic Typesetting"/>
                <w:sz w:val="36"/>
                <w:szCs w:val="36"/>
                <w:rtl/>
              </w:rPr>
              <w:t xml:space="preserve"> </w:t>
            </w:r>
            <w:r w:rsidR="007A6318">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الابتكار الأعم.</w:t>
            </w:r>
          </w:p>
        </w:tc>
      </w:tr>
    </w:tbl>
    <w:p w:rsidR="00C77085" w:rsidRDefault="00C77085" w:rsidP="007F38D1">
      <w:pPr>
        <w:pStyle w:val="NormalParaAR"/>
        <w:rPr>
          <w:rtl/>
          <w:lang w:bidi="ar-EG"/>
        </w:rPr>
      </w:pPr>
    </w:p>
    <w:p w:rsidR="007D0B61" w:rsidRPr="00C77085" w:rsidRDefault="007D0B61" w:rsidP="00CB701A">
      <w:pPr>
        <w:pStyle w:val="NormalParaAR"/>
        <w:keepNext/>
        <w:rPr>
          <w:rtl/>
          <w:lang w:bidi="ar-EG"/>
        </w:rPr>
      </w:pPr>
      <w:r>
        <w:rPr>
          <w:rFonts w:hint="cs"/>
          <w:rtl/>
          <w:lang w:bidi="ar-EG"/>
        </w:rPr>
        <w:t>"5"</w:t>
      </w:r>
      <w:r>
        <w:rPr>
          <w:rtl/>
          <w:lang w:bidi="ar-EG"/>
        </w:rPr>
        <w:tab/>
      </w:r>
      <w:r w:rsidR="0040752E">
        <w:rPr>
          <w:rtl/>
          <w:lang w:bidi="ar-EG"/>
        </w:rPr>
        <w:t xml:space="preserve">قاعدة بيانات </w:t>
      </w:r>
      <w:proofErr w:type="gramStart"/>
      <w:r w:rsidR="0040752E">
        <w:rPr>
          <w:rtl/>
          <w:lang w:bidi="ar-EG"/>
        </w:rPr>
        <w:t>مطابقة</w:t>
      </w:r>
      <w:proofErr w:type="gramEnd"/>
      <w:r w:rsidR="0040752E">
        <w:rPr>
          <w:rtl/>
          <w:lang w:bidi="ar-EG"/>
        </w:rPr>
        <w:t xml:space="preserve"> الاحتياجات الإنمائية في مجال الملكية الفكرية (</w:t>
      </w:r>
      <w:r w:rsidR="0040752E">
        <w:rPr>
          <w:cs/>
          <w:lang w:bidi="ar-EG"/>
        </w:rPr>
        <w:t>‎</w:t>
      </w:r>
      <w:r w:rsidR="0040752E">
        <w:rPr>
          <w:lang w:bidi="ar-EG"/>
        </w:rPr>
        <w:t>IP-DMD</w:t>
      </w:r>
      <w:r w:rsidR="0040752E">
        <w:rPr>
          <w:rtl/>
          <w:lang w:bidi="ar-EG"/>
        </w:rPr>
        <w:t>‏)</w:t>
      </w:r>
      <w:r w:rsidR="0040752E">
        <w:rPr>
          <w:rtl/>
          <w:lang w:bidi="ar-EG"/>
        </w:rPr>
        <w:br/>
      </w:r>
      <w:r w:rsidR="0040752E">
        <w:rPr>
          <w:lang w:bidi="ar-EG"/>
        </w:rPr>
        <w:t>DA_09_01</w:t>
      </w:r>
      <w:r w:rsidR="0040752E">
        <w:rPr>
          <w:rtl/>
          <w:lang w:bidi="ar-EG"/>
        </w:rPr>
        <w:t xml:space="preserve"> – التوصية 9</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4"/>
        <w:gridCol w:w="6256"/>
        <w:gridCol w:w="5319"/>
      </w:tblGrid>
      <w:tr w:rsidR="00F73E96" w:rsidRPr="00C71B8B" w:rsidTr="006133A0">
        <w:tc>
          <w:tcPr>
            <w:tcW w:w="1131" w:type="pct"/>
            <w:tcBorders>
              <w:top w:val="single" w:sz="4" w:space="0" w:color="auto"/>
              <w:left w:val="single" w:sz="4" w:space="0" w:color="auto"/>
              <w:bottom w:val="single" w:sz="4" w:space="0" w:color="auto"/>
              <w:right w:val="single" w:sz="4" w:space="0" w:color="auto"/>
            </w:tcBorders>
            <w:shd w:val="clear" w:color="auto" w:fill="auto"/>
          </w:tcPr>
          <w:p w:rsidR="00F73E96" w:rsidRPr="00C71B8B" w:rsidRDefault="00F73E96" w:rsidP="006133A0">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وصف مقتضب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F73E96" w:rsidRPr="00C71B8B" w:rsidRDefault="00F73E96" w:rsidP="006133A0">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الإنجازات الرئيسية والنتائج</w:t>
            </w:r>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F73E96" w:rsidRPr="00C71B8B" w:rsidRDefault="00F73E96" w:rsidP="006133A0">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توصيات المقيّمين الرئيسية</w:t>
            </w:r>
          </w:p>
        </w:tc>
      </w:tr>
      <w:tr w:rsidR="00F73E96" w:rsidRPr="00985CBF" w:rsidTr="006133A0">
        <w:tc>
          <w:tcPr>
            <w:tcW w:w="1131" w:type="pct"/>
            <w:shd w:val="clear" w:color="auto" w:fill="auto"/>
          </w:tcPr>
          <w:p w:rsidR="00F73E96" w:rsidRPr="00985CBF" w:rsidRDefault="00F73E96"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تطوير قاعدة بيانات وبرمجيات بغية إنشاء عملية فعالة لمطابقة الاحتياجات الإنمائية في مجال الملكية الفكرية للبلدان والمانحين.</w:t>
            </w:r>
          </w:p>
          <w:p w:rsidR="00F73E96" w:rsidRPr="00985CBF" w:rsidRDefault="00F73E96" w:rsidP="006133A0">
            <w:pPr>
              <w:bidi/>
              <w:spacing w:after="240" w:line="360" w:lineRule="exact"/>
              <w:rPr>
                <w:rFonts w:ascii="Arabic Typesetting" w:hAnsi="Arabic Typesetting" w:cs="Arabic Typesetting"/>
                <w:sz w:val="36"/>
                <w:szCs w:val="36"/>
              </w:rPr>
            </w:pPr>
          </w:p>
        </w:tc>
        <w:tc>
          <w:tcPr>
            <w:tcW w:w="2091" w:type="pct"/>
            <w:shd w:val="clear" w:color="auto" w:fill="auto"/>
          </w:tcPr>
          <w:p w:rsidR="00F73E96" w:rsidRDefault="00F73E96"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‏تم إطلاق قاعدة بيانات مطابقة الاحتياجات الإنمائية في مجال الملكية الفكرية (</w:t>
            </w:r>
            <w:r w:rsidRPr="00985CBF">
              <w:rPr>
                <w:rFonts w:ascii="Arabic Typesetting" w:hAnsi="Arabic Typesetting" w:cs="Arabic Typesetting"/>
                <w:sz w:val="36"/>
                <w:szCs w:val="36"/>
              </w:rPr>
              <w:t>IP-DMD</w:t>
            </w:r>
            <w:r w:rsidRPr="00985CBF">
              <w:rPr>
                <w:rFonts w:ascii="Arabic Typesetting" w:hAnsi="Arabic Typesetting" w:cs="Arabic Typesetting"/>
                <w:sz w:val="36"/>
                <w:szCs w:val="36"/>
                <w:rtl/>
              </w:rPr>
              <w:t xml:space="preserve">‏)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tl/>
              </w:rPr>
              <w:t>رسميا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في أغسطس 2011، وهي جاهزة الآن "لمطابقة" احتياجات الدول الأعضاء مع العروض المحتملة</w:t>
            </w:r>
            <w:r>
              <w:rPr>
                <w:rFonts w:ascii="Arabic Typesetting" w:hAnsi="Arabic Typesetting" w:cs="Arabic Typesetting"/>
                <w:sz w:val="36"/>
                <w:szCs w:val="36"/>
                <w:rtl/>
              </w:rPr>
              <w:t>.</w:t>
            </w:r>
          </w:p>
          <w:p w:rsidR="00F73E96" w:rsidRPr="00985CBF" w:rsidRDefault="00F73E96"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يمكن النفاذ إلى نظام قطاع التنمية </w:t>
            </w:r>
            <w:proofErr w:type="gramStart"/>
            <w:r w:rsidRPr="00985CBF">
              <w:rPr>
                <w:rFonts w:ascii="Arabic Typesetting" w:hAnsi="Arabic Typesetting" w:cs="Arabic Typesetting"/>
                <w:sz w:val="36"/>
                <w:szCs w:val="36"/>
                <w:rtl/>
              </w:rPr>
              <w:t>عبر</w:t>
            </w:r>
            <w:proofErr w:type="gramEnd"/>
            <w:r w:rsidRPr="00985CBF">
              <w:rPr>
                <w:rFonts w:ascii="Arabic Typesetting" w:hAnsi="Arabic Typesetting" w:cs="Arabic Typesetting"/>
                <w:sz w:val="36"/>
                <w:szCs w:val="36"/>
                <w:rtl/>
              </w:rPr>
              <w:t xml:space="preserve"> الرابط التالي: </w:t>
            </w:r>
            <w:hyperlink r:id="rId30" w:history="1">
              <w:r w:rsidRPr="00985CBF">
                <w:rPr>
                  <w:rFonts w:ascii="Arabic Typesetting" w:hAnsi="Arabic Typesetting" w:cs="Arabic Typesetting"/>
                  <w:color w:val="0000FF" w:themeColor="hyperlink"/>
                  <w:sz w:val="36"/>
                  <w:szCs w:val="36"/>
                  <w:u w:val="single"/>
                </w:rPr>
                <w:t>http://www.wipo.int/dmd</w:t>
              </w:r>
            </w:hyperlink>
          </w:p>
          <w:p w:rsidR="00F73E96" w:rsidRPr="00985CBF" w:rsidRDefault="00F73E96" w:rsidP="00806D15">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CDIP/10/3</w:t>
            </w:r>
            <w:r w:rsidRPr="00985CBF">
              <w:rPr>
                <w:rFonts w:ascii="Arabic Typesetting" w:hAnsi="Arabic Typesetting" w:cs="Arabic Typesetting"/>
                <w:sz w:val="36"/>
                <w:szCs w:val="36"/>
                <w:rtl/>
              </w:rPr>
              <w:t xml:space="preserve">‏)، وهو متاح على الرابط التالي: </w:t>
            </w:r>
            <w:hyperlink r:id="rId31" w:history="1">
              <w:r w:rsidRPr="00985CBF">
                <w:rPr>
                  <w:rFonts w:ascii="Arabic Typesetting" w:hAnsi="Arabic Typesetting" w:cs="Arabic Typesetting"/>
                  <w:color w:val="0000FF" w:themeColor="hyperlink"/>
                  <w:sz w:val="36"/>
                  <w:szCs w:val="36"/>
                  <w:u w:val="single"/>
                </w:rPr>
                <w:t>http://www.wipo.int/meetings/en/doc_details.jsp?doc_id=</w:t>
              </w:r>
              <w:r w:rsidRPr="00985CBF">
                <w:rPr>
                  <w:rFonts w:ascii="Arabic Typesetting" w:hAnsi="Arabic Typesetting" w:cs="Arabic Typesetting"/>
                  <w:color w:val="0000FF" w:themeColor="hyperlink"/>
                  <w:sz w:val="36"/>
                  <w:szCs w:val="36"/>
                  <w:u w:val="single"/>
                </w:rPr>
                <w:lastRenderedPageBreak/>
                <w:t>217446</w:t>
              </w:r>
            </w:hyperlink>
          </w:p>
          <w:p w:rsidR="00F73E96" w:rsidRPr="00985CBF" w:rsidRDefault="00F73E96" w:rsidP="006133A0">
            <w:pPr>
              <w:bidi/>
              <w:spacing w:after="240" w:line="360" w:lineRule="exact"/>
              <w:rPr>
                <w:rFonts w:ascii="Arabic Typesetting" w:hAnsi="Arabic Typesetting" w:cs="Arabic Typesetting"/>
                <w:sz w:val="36"/>
                <w:szCs w:val="36"/>
              </w:rPr>
            </w:pPr>
          </w:p>
        </w:tc>
        <w:tc>
          <w:tcPr>
            <w:tcW w:w="1778" w:type="pct"/>
            <w:shd w:val="clear" w:color="auto" w:fill="auto"/>
          </w:tcPr>
          <w:p w:rsidR="00F73E96" w:rsidRPr="00985CBF" w:rsidRDefault="00F73E96"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تحتاج خطوط المسؤولية وعمليات تدفق العمل إلى توضيح فوري. ويشمل هذا تحديد أدوار</w:t>
            </w:r>
            <w:r w:rsidRPr="00985CBF">
              <w:rPr>
                <w:rFonts w:ascii="Arabic Typesetting" w:hAnsi="Arabic Typesetting" w:cs="Arabic Typesetting"/>
                <w:sz w:val="36"/>
                <w:szCs w:val="36"/>
              </w:rPr>
              <w:t>:</w:t>
            </w:r>
          </w:p>
          <w:p w:rsidR="00F73E96" w:rsidRPr="00985CBF" w:rsidRDefault="00F73E96" w:rsidP="00F73E96">
            <w:pPr>
              <w:numPr>
                <w:ilvl w:val="0"/>
                <w:numId w:val="15"/>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شعبة خدمات الإنترنت؛</w:t>
            </w:r>
          </w:p>
          <w:p w:rsidR="00F73E96" w:rsidRPr="00985CBF" w:rsidRDefault="00F73E96" w:rsidP="00F73E96">
            <w:pPr>
              <w:numPr>
                <w:ilvl w:val="0"/>
                <w:numId w:val="15"/>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وقطاع القضايا العالمية؛</w:t>
            </w:r>
          </w:p>
          <w:p w:rsidR="00F73E96" w:rsidRPr="00985CBF" w:rsidRDefault="00F73E96" w:rsidP="00F73E96">
            <w:pPr>
              <w:numPr>
                <w:ilvl w:val="0"/>
                <w:numId w:val="15"/>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والمكاتب الإقليمية؛</w:t>
            </w:r>
          </w:p>
          <w:p w:rsidR="00F73E96" w:rsidRPr="00985CBF" w:rsidRDefault="00F73E96" w:rsidP="00F73E96">
            <w:pPr>
              <w:numPr>
                <w:ilvl w:val="0"/>
                <w:numId w:val="15"/>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وفريق المشروعات الخاصة.</w:t>
            </w:r>
          </w:p>
          <w:p w:rsidR="00F73E96" w:rsidRPr="00985CBF" w:rsidRDefault="00F73E96"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يجب أن يبدأ العمل الترويجي في أسرع وقت ممكن على </w:t>
            </w:r>
            <w:r w:rsidRPr="00985CBF">
              <w:rPr>
                <w:rFonts w:ascii="Arabic Typesetting" w:hAnsi="Arabic Typesetting" w:cs="Arabic Typesetting"/>
                <w:sz w:val="36"/>
                <w:szCs w:val="36"/>
                <w:rtl/>
              </w:rPr>
              <w:lastRenderedPageBreak/>
              <w:t>المستويين الداخلي والخارجي عن طريق حضور فريق المشروع للاجتماعات الإقليمية، لكي تعلم الدول الأعضاء والأطراف الأخرى المهتمة بوجود هذه الأداة.</w:t>
            </w:r>
          </w:p>
          <w:p w:rsidR="00F73E96" w:rsidRDefault="00F73E96" w:rsidP="006133A0">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يجب أن تعزز الويبو اتصالاتها بالمانحين سعيا</w:t>
            </w:r>
            <w:r w:rsidR="00806D15">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للحصول على دعم لطلبات المشروعات الموجودة في قاعدة البيانات</w:t>
            </w:r>
            <w:r>
              <w:rPr>
                <w:rFonts w:ascii="Arabic Typesetting" w:hAnsi="Arabic Typesetting" w:cs="Arabic Typesetting"/>
                <w:sz w:val="36"/>
                <w:szCs w:val="36"/>
                <w:rtl/>
              </w:rPr>
              <w:t>.</w:t>
            </w:r>
          </w:p>
          <w:p w:rsidR="00F73E96" w:rsidRPr="00985CBF" w:rsidRDefault="00F73E96"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بعد الانتهاء من ذلك، يجب تحديد أولويات البلدان بغية تصميم المشروعات الملائمة التي يتم رفعها على قاعدة البيانات.</w:t>
            </w:r>
          </w:p>
          <w:p w:rsidR="00F73E96" w:rsidRPr="00985CBF" w:rsidRDefault="00F73E96"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تحتاج قاعدة البيانات إلى أن يتم ربطها بشكل أوثق بإطار نتائج الويبو وميزانيتها العادية وأهدافها الاستراتيجية، وذلك لضمان أن تظهر أية أموال موجهة عبر قاعدة البيانات كنتائج محققة.</w:t>
            </w:r>
          </w:p>
          <w:p w:rsidR="00F73E96" w:rsidRPr="00985CBF" w:rsidRDefault="00F73E96"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‏"6"</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يجب الاتفاق على أهداف لقاعدة البيانات فيما يتعلق مثلا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بعدد ونوعيات المانحين والطلبات المتوقعة وعدد الشراكات المنشأة.</w:t>
            </w:r>
          </w:p>
        </w:tc>
      </w:tr>
    </w:tbl>
    <w:p w:rsidR="00E90821" w:rsidRPr="00F73E96" w:rsidRDefault="00E90821" w:rsidP="007F38D1">
      <w:pPr>
        <w:pStyle w:val="NormalParaAR"/>
        <w:rPr>
          <w:rtl/>
          <w:lang w:bidi="ar-EG"/>
        </w:rPr>
      </w:pPr>
    </w:p>
    <w:p w:rsidR="00E90821" w:rsidRDefault="00CB701A" w:rsidP="00EF545A">
      <w:pPr>
        <w:pStyle w:val="NormalParaAR"/>
        <w:keepNext/>
        <w:rPr>
          <w:rtl/>
          <w:lang w:bidi="ar-EG"/>
        </w:rPr>
      </w:pPr>
      <w:r>
        <w:rPr>
          <w:rFonts w:hint="cs"/>
          <w:rtl/>
          <w:lang w:bidi="ar-EG"/>
        </w:rPr>
        <w:t>"6"</w:t>
      </w:r>
      <w:r>
        <w:rPr>
          <w:rtl/>
          <w:lang w:bidi="ar-EG"/>
        </w:rPr>
        <w:tab/>
      </w:r>
      <w:r w:rsidR="00EF545A">
        <w:rPr>
          <w:rtl/>
          <w:lang w:bidi="ar-EG"/>
        </w:rPr>
        <w:t>مشروع رائد لإنشاء أكاديميات وطنية جديدة في مجال الملكية الفكرية</w:t>
      </w:r>
      <w:r w:rsidR="00EF545A">
        <w:rPr>
          <w:rtl/>
          <w:lang w:bidi="ar-EG"/>
        </w:rPr>
        <w:br/>
      </w:r>
      <w:r w:rsidR="00EF545A">
        <w:rPr>
          <w:lang w:bidi="ar-EG"/>
        </w:rPr>
        <w:t>DA_10_01</w:t>
      </w:r>
      <w:r w:rsidR="00EF545A">
        <w:rPr>
          <w:rtl/>
          <w:lang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5057"/>
        <w:gridCol w:w="6517"/>
      </w:tblGrid>
      <w:tr w:rsidR="00EF545A" w:rsidRPr="00C71B8B" w:rsidTr="006133A0">
        <w:tc>
          <w:tcPr>
            <w:tcW w:w="1131" w:type="pct"/>
            <w:tcBorders>
              <w:top w:val="single" w:sz="4" w:space="0" w:color="auto"/>
              <w:left w:val="single" w:sz="4" w:space="0" w:color="auto"/>
              <w:bottom w:val="single" w:sz="4" w:space="0" w:color="auto"/>
              <w:right w:val="single" w:sz="4" w:space="0" w:color="auto"/>
            </w:tcBorders>
            <w:shd w:val="clear" w:color="auto" w:fill="auto"/>
          </w:tcPr>
          <w:p w:rsidR="00EF545A" w:rsidRPr="00C71B8B" w:rsidRDefault="00EF545A" w:rsidP="006133A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وصف مقتضب للمشروع</w:t>
            </w:r>
          </w:p>
        </w:tc>
        <w:tc>
          <w:tcPr>
            <w:tcW w:w="1690" w:type="pct"/>
            <w:tcBorders>
              <w:top w:val="single" w:sz="4" w:space="0" w:color="auto"/>
              <w:left w:val="single" w:sz="4" w:space="0" w:color="auto"/>
              <w:bottom w:val="single" w:sz="4" w:space="0" w:color="auto"/>
              <w:right w:val="single" w:sz="4" w:space="0" w:color="auto"/>
            </w:tcBorders>
            <w:shd w:val="clear" w:color="auto" w:fill="auto"/>
          </w:tcPr>
          <w:p w:rsidR="00EF545A" w:rsidRPr="00C71B8B" w:rsidRDefault="00EF545A" w:rsidP="006133A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الإنجازات الرئيسية والنتائج</w:t>
            </w:r>
          </w:p>
        </w:tc>
        <w:tc>
          <w:tcPr>
            <w:tcW w:w="2178" w:type="pct"/>
            <w:tcBorders>
              <w:top w:val="single" w:sz="4" w:space="0" w:color="auto"/>
              <w:left w:val="single" w:sz="4" w:space="0" w:color="auto"/>
              <w:bottom w:val="single" w:sz="4" w:space="0" w:color="auto"/>
              <w:right w:val="single" w:sz="4" w:space="0" w:color="auto"/>
            </w:tcBorders>
            <w:shd w:val="clear" w:color="auto" w:fill="auto"/>
          </w:tcPr>
          <w:p w:rsidR="00EF545A" w:rsidRPr="00C71B8B" w:rsidRDefault="00EF545A" w:rsidP="006133A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توصيات المقيّمين الرئيسية</w:t>
            </w:r>
          </w:p>
        </w:tc>
      </w:tr>
      <w:tr w:rsidR="00EF545A" w:rsidRPr="00985CBF" w:rsidTr="006133A0">
        <w:tc>
          <w:tcPr>
            <w:tcW w:w="1131" w:type="pct"/>
            <w:shd w:val="clear" w:color="auto" w:fill="auto"/>
          </w:tcPr>
          <w:p w:rsidR="00EF545A" w:rsidRPr="00985CBF" w:rsidRDefault="00EF545A"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يرمي ال</w:t>
            </w:r>
            <w:r w:rsidRPr="00985CBF">
              <w:rPr>
                <w:rFonts w:ascii="Arabic Typesetting" w:hAnsi="Arabic Typesetting" w:cs="Arabic Typesetting"/>
                <w:sz w:val="36"/>
                <w:szCs w:val="36"/>
                <w:rtl/>
              </w:rPr>
              <w:t xml:space="preserve">مشروع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رائد لإنشاء أكاديميات وطنية جديدة في مجال الملكية الفكرية </w:t>
            </w:r>
            <w:r w:rsidRPr="00985CBF">
              <w:rPr>
                <w:rFonts w:ascii="Arabic Typesetting" w:hAnsi="Arabic Typesetting" w:cs="Arabic Typesetting" w:hint="cs"/>
                <w:sz w:val="36"/>
                <w:szCs w:val="36"/>
                <w:rtl/>
              </w:rPr>
              <w:t xml:space="preserve">إلى </w:t>
            </w:r>
            <w:r w:rsidRPr="00985CBF">
              <w:rPr>
                <w:rFonts w:ascii="Arabic Typesetting" w:hAnsi="Arabic Typesetting" w:cs="Arabic Typesetting"/>
                <w:sz w:val="36"/>
                <w:szCs w:val="36"/>
                <w:rtl/>
              </w:rPr>
              <w:t xml:space="preserve">مساعدة البلدان النامية والبلدان الأقل نموا على إنشاء مؤسسات للتدريب في مجال </w:t>
            </w:r>
            <w:r w:rsidRPr="00985CBF">
              <w:rPr>
                <w:rFonts w:ascii="Arabic Typesetting" w:hAnsi="Arabic Typesetting" w:cs="Arabic Typesetting"/>
                <w:sz w:val="36"/>
                <w:szCs w:val="36"/>
                <w:rtl/>
              </w:rPr>
              <w:lastRenderedPageBreak/>
              <w:t>الملكية الفكرية بأقل الموارد الممكنة بغية التصدي لطلبها المتزايد على خبراء الملكية الفكرية والمهنيين والمسؤولين الحكوميين وأصحاب المصلحة الآخرين.</w:t>
            </w:r>
          </w:p>
          <w:p w:rsidR="00EF545A" w:rsidRPr="00985CBF" w:rsidRDefault="00EF545A" w:rsidP="006133A0">
            <w:pPr>
              <w:bidi/>
              <w:spacing w:after="240" w:line="360" w:lineRule="exact"/>
              <w:rPr>
                <w:rFonts w:ascii="Arabic Typesetting" w:hAnsi="Arabic Typesetting" w:cs="Arabic Typesetting"/>
                <w:sz w:val="36"/>
                <w:szCs w:val="36"/>
              </w:rPr>
            </w:pPr>
          </w:p>
        </w:tc>
        <w:tc>
          <w:tcPr>
            <w:tcW w:w="1690" w:type="pct"/>
            <w:shd w:val="clear" w:color="auto" w:fill="auto"/>
          </w:tcPr>
          <w:p w:rsidR="00EF545A" w:rsidRDefault="00EF545A" w:rsidP="006133A0">
            <w:pPr>
              <w:bidi/>
              <w:spacing w:after="240" w:line="360" w:lineRule="exact"/>
              <w:rPr>
                <w:rFonts w:ascii="Arabic Typesetting" w:hAnsi="Arabic Typesetting" w:cs="Arabic Typesetting"/>
                <w:sz w:val="36"/>
                <w:szCs w:val="36"/>
                <w:rtl/>
                <w:lang w:bidi="ar-EG"/>
              </w:rPr>
            </w:pPr>
            <w:r w:rsidRPr="00985CBF">
              <w:rPr>
                <w:rFonts w:ascii="Arabic Typesetting" w:hAnsi="Arabic Typesetting" w:cs="Arabic Typesetting"/>
                <w:sz w:val="36"/>
                <w:szCs w:val="36"/>
                <w:rtl/>
              </w:rPr>
              <w:lastRenderedPageBreak/>
              <w:t>تم تدشين ما مجموعه ست أكاديميات وطنية جديدة في مجال الملكية الفكرية في إطار هذا المشروع</w:t>
            </w:r>
            <w:r>
              <w:rPr>
                <w:rFonts w:ascii="Arabic Typesetting" w:hAnsi="Arabic Typesetting" w:cs="Arabic Typesetting"/>
                <w:sz w:val="36"/>
                <w:szCs w:val="36"/>
                <w:rtl/>
              </w:rPr>
              <w:t>.</w:t>
            </w:r>
          </w:p>
          <w:p w:rsidR="00EF545A" w:rsidRPr="00985CBF" w:rsidRDefault="00EF545A"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مجموعة </w:t>
            </w:r>
            <w:r w:rsidR="008021D9">
              <w:rPr>
                <w:rFonts w:ascii="Arabic Typesetting" w:hAnsi="Arabic Typesetting" w:cs="Arabic Typesetting" w:hint="cs"/>
                <w:sz w:val="36"/>
                <w:szCs w:val="36"/>
                <w:rtl/>
              </w:rPr>
              <w:t xml:space="preserve">من </w:t>
            </w:r>
            <w:r w:rsidRPr="00985CBF">
              <w:rPr>
                <w:rFonts w:ascii="Arabic Typesetting" w:hAnsi="Arabic Typesetting" w:cs="Arabic Typesetting"/>
                <w:sz w:val="36"/>
                <w:szCs w:val="36"/>
                <w:rtl/>
              </w:rPr>
              <w:t xml:space="preserve">الأدوات والمواد التدريبية المعدَّة كمراجع للبلدان التي </w:t>
            </w:r>
            <w:r w:rsidRPr="00985CBF">
              <w:rPr>
                <w:rFonts w:ascii="Arabic Typesetting" w:hAnsi="Arabic Typesetting" w:cs="Arabic Typesetting"/>
                <w:sz w:val="36"/>
                <w:szCs w:val="36"/>
                <w:rtl/>
              </w:rPr>
              <w:lastRenderedPageBreak/>
              <w:t>تود أن تنشئ أكاديمياتها الوطنية الجديدة، وهي متاحة على الرابط التالي</w:t>
            </w:r>
            <w:r w:rsidRPr="00985CBF">
              <w:rPr>
                <w:rFonts w:ascii="Arabic Typesetting" w:hAnsi="Arabic Typesetting" w:cs="Arabic Typesetting"/>
                <w:sz w:val="36"/>
                <w:szCs w:val="36"/>
              </w:rPr>
              <w:t xml:space="preserve">: </w:t>
            </w:r>
            <w:hyperlink r:id="rId32" w:history="1">
              <w:r w:rsidRPr="00E06888">
                <w:rPr>
                  <w:rStyle w:val="Hyperlink"/>
                  <w:rFonts w:ascii="Arabic Typesetting" w:hAnsi="Arabic Typesetting" w:cs="Arabic Typesetting"/>
                  <w:sz w:val="36"/>
                  <w:szCs w:val="36"/>
                </w:rPr>
                <w:t>http://www.wipo.int/academy/en/about/startup_academies/</w:t>
              </w:r>
            </w:hyperlink>
          </w:p>
          <w:p w:rsidR="00EF545A" w:rsidRPr="00985CBF" w:rsidRDefault="00EF545A" w:rsidP="008021D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لهذا المشروع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CDIP/9/6</w:t>
            </w:r>
            <w:r w:rsidRPr="00985CBF">
              <w:rPr>
                <w:rFonts w:ascii="Arabic Typesetting" w:hAnsi="Arabic Typesetting" w:cs="Arabic Typesetting"/>
                <w:sz w:val="36"/>
                <w:szCs w:val="36"/>
                <w:rtl/>
              </w:rPr>
              <w:t xml:space="preserve">‏)، وهو متاح على الرابط التالي: </w:t>
            </w:r>
            <w:hyperlink r:id="rId33" w:history="1">
              <w:r w:rsidRPr="00E06888">
                <w:rPr>
                  <w:rStyle w:val="Hyperlink"/>
                  <w:rFonts w:ascii="Arabic Typesetting" w:hAnsi="Arabic Typesetting" w:cs="Arabic Typesetting"/>
                  <w:sz w:val="36"/>
                  <w:szCs w:val="36"/>
                </w:rPr>
                <w:t>http://www.wipo.int/meetings/en/doc_details.jsp?doc_id=202199</w:t>
              </w:r>
            </w:hyperlink>
          </w:p>
          <w:p w:rsidR="00EF545A" w:rsidRPr="00985CBF" w:rsidRDefault="00EF545A" w:rsidP="006133A0">
            <w:pPr>
              <w:bidi/>
              <w:spacing w:after="240" w:line="360" w:lineRule="exact"/>
              <w:rPr>
                <w:rFonts w:ascii="Arabic Typesetting" w:hAnsi="Arabic Typesetting" w:cs="Arabic Typesetting"/>
                <w:sz w:val="36"/>
                <w:szCs w:val="36"/>
              </w:rPr>
            </w:pPr>
          </w:p>
        </w:tc>
        <w:tc>
          <w:tcPr>
            <w:tcW w:w="2178" w:type="pct"/>
            <w:shd w:val="clear" w:color="auto" w:fill="auto"/>
          </w:tcPr>
          <w:p w:rsidR="00EF545A" w:rsidRPr="00985CBF" w:rsidRDefault="00EF545A"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العملية التجريبية: </w:t>
            </w:r>
          </w:p>
          <w:p w:rsidR="00EF545A" w:rsidRPr="00985CBF" w:rsidRDefault="00EF545A" w:rsidP="00EF545A">
            <w:pPr>
              <w:numPr>
                <w:ilvl w:val="0"/>
                <w:numId w:val="16"/>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تمديد العملية لمدة عامين آخرين لاستكمالها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w:t>
            </w:r>
          </w:p>
          <w:p w:rsidR="00EF545A" w:rsidRPr="00985CBF" w:rsidRDefault="00EF545A" w:rsidP="00EF545A">
            <w:pPr>
              <w:numPr>
                <w:ilvl w:val="0"/>
                <w:numId w:val="16"/>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وتحديد أفضل الممارسات التي ينبغي تطبيقها عند التوسع في المشروع.</w:t>
            </w:r>
          </w:p>
          <w:p w:rsidR="00EF545A" w:rsidRPr="00985CBF" w:rsidRDefault="00EF545A"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وثيقة المشروع:</w:t>
            </w:r>
          </w:p>
          <w:p w:rsidR="00EF545A" w:rsidRPr="00985CBF" w:rsidRDefault="00EF545A" w:rsidP="00EF545A">
            <w:pPr>
              <w:numPr>
                <w:ilvl w:val="0"/>
                <w:numId w:val="17"/>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تعديل وثيقة المشروع وإضفاء مزيد من الوضوح على استراتيجية التنفيذ</w:t>
            </w:r>
            <w:r>
              <w:rPr>
                <w:rFonts w:ascii="Arabic Typesetting" w:hAnsi="Arabic Typesetting" w:cs="Arabic Typesetting" w:hint="cs"/>
                <w:sz w:val="36"/>
                <w:szCs w:val="36"/>
                <w:rtl/>
              </w:rPr>
              <w:t>،</w:t>
            </w:r>
          </w:p>
          <w:p w:rsidR="00EF545A" w:rsidRPr="00985CBF" w:rsidRDefault="00EF545A" w:rsidP="00EF545A">
            <w:pPr>
              <w:numPr>
                <w:ilvl w:val="0"/>
                <w:numId w:val="17"/>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زيادة كفاءتها ومرونتها وجعلها قائمة أكثر على الطلب.</w:t>
            </w:r>
          </w:p>
          <w:p w:rsidR="00EF545A" w:rsidRPr="00985CBF" w:rsidRDefault="00EF545A"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الأهمية والفعالية:</w:t>
            </w:r>
          </w:p>
          <w:p w:rsidR="00EF545A" w:rsidRPr="00985CBF" w:rsidRDefault="00EF545A"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إعداد أدوات ومنهجيات يمكن إتاحتها لتستخدمها الدول الأعضاء في الاتجاه المستقبلي للمشروع بعد انتهاء المرحلة الثانية.</w:t>
            </w:r>
          </w:p>
          <w:p w:rsidR="00EF545A" w:rsidRPr="00985CBF" w:rsidRDefault="00EF545A"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التآزر والاستدامة: في المرحلة الثانية: </w:t>
            </w:r>
          </w:p>
          <w:p w:rsidR="00EF545A" w:rsidRPr="00985CBF" w:rsidRDefault="00EF545A" w:rsidP="00EF545A">
            <w:pPr>
              <w:numPr>
                <w:ilvl w:val="0"/>
                <w:numId w:val="18"/>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إيلاء مزيد من الاهتمام بتعزيز التآزر دخل الويبو وخارجها.</w:t>
            </w:r>
          </w:p>
          <w:p w:rsidR="00EF545A" w:rsidRPr="00985CBF" w:rsidRDefault="00EF545A" w:rsidP="00EF545A">
            <w:pPr>
              <w:numPr>
                <w:ilvl w:val="0"/>
                <w:numId w:val="18"/>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وينبغي إيلاء مزيد من الاهتمام بالاستدامة.</w:t>
            </w:r>
          </w:p>
        </w:tc>
      </w:tr>
    </w:tbl>
    <w:p w:rsidR="00CB701A" w:rsidRPr="00EF545A" w:rsidRDefault="00CB701A" w:rsidP="007F38D1">
      <w:pPr>
        <w:pStyle w:val="NormalParaAR"/>
        <w:rPr>
          <w:rtl/>
          <w:lang w:bidi="ar-EG"/>
        </w:rPr>
      </w:pPr>
    </w:p>
    <w:p w:rsidR="00CB701A" w:rsidRDefault="008021D9" w:rsidP="004618E6">
      <w:pPr>
        <w:pStyle w:val="NormalParaAR"/>
        <w:keepNext/>
        <w:rPr>
          <w:rtl/>
          <w:lang w:bidi="ar-EG"/>
        </w:rPr>
      </w:pPr>
      <w:r>
        <w:rPr>
          <w:rFonts w:hint="cs"/>
          <w:rtl/>
          <w:lang w:bidi="ar-EG"/>
        </w:rPr>
        <w:t>"7"</w:t>
      </w:r>
      <w:r>
        <w:rPr>
          <w:rtl/>
          <w:lang w:bidi="ar-EG"/>
        </w:rPr>
        <w:tab/>
      </w:r>
      <w:r w:rsidR="008A11C0">
        <w:rPr>
          <w:rtl/>
          <w:lang w:bidi="ar-EG"/>
        </w:rPr>
        <w:t>المشروع الرائد لإنشاء أكاديميات وطنية جديدة في مجال الملكية الفكرية – المرحلة الثانية</w:t>
      </w:r>
      <w:r w:rsidR="008A11C0">
        <w:rPr>
          <w:rtl/>
          <w:lang w:bidi="ar-EG"/>
        </w:rPr>
        <w:br/>
      </w:r>
      <w:r w:rsidR="008A11C0">
        <w:rPr>
          <w:lang w:bidi="ar-EG"/>
        </w:rPr>
        <w:t>DA_10_02</w:t>
      </w:r>
      <w:r w:rsidR="008A11C0">
        <w:rPr>
          <w:rtl/>
          <w:lang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7"/>
        <w:gridCol w:w="5119"/>
        <w:gridCol w:w="5113"/>
      </w:tblGrid>
      <w:tr w:rsidR="004618E6" w:rsidRPr="00985CBF" w:rsidTr="006133A0">
        <w:tc>
          <w:tcPr>
            <w:tcW w:w="1580" w:type="pct"/>
            <w:tcBorders>
              <w:top w:val="single" w:sz="4" w:space="0" w:color="auto"/>
              <w:left w:val="single" w:sz="4" w:space="0" w:color="auto"/>
              <w:bottom w:val="single" w:sz="4" w:space="0" w:color="auto"/>
              <w:right w:val="single" w:sz="4" w:space="0" w:color="auto"/>
            </w:tcBorders>
            <w:shd w:val="clear" w:color="auto" w:fill="auto"/>
          </w:tcPr>
          <w:p w:rsidR="004618E6" w:rsidRPr="00985CBF" w:rsidRDefault="004618E6" w:rsidP="006133A0">
            <w:pPr>
              <w:keepNext/>
              <w:bidi/>
              <w:spacing w:after="240" w:line="360" w:lineRule="exact"/>
              <w:rPr>
                <w:rFonts w:ascii="Arabic Typesetting" w:hAnsi="Arabic Typesetting" w:cs="Arabic Typesetting"/>
                <w:b/>
                <w:sz w:val="36"/>
                <w:szCs w:val="36"/>
                <w:rtl/>
                <w:lang w:bidi="ar-EG"/>
              </w:rPr>
            </w:pPr>
            <w:r w:rsidRPr="00985CBF">
              <w:rPr>
                <w:rFonts w:ascii="Arabic Typesetting" w:hAnsi="Arabic Typesetting" w:cs="Arabic Typesetting"/>
                <w:b/>
                <w:sz w:val="36"/>
                <w:szCs w:val="36"/>
                <w:rtl/>
              </w:rPr>
              <w:t>وصف مقتضب للمشروع</w:t>
            </w:r>
          </w:p>
        </w:tc>
        <w:tc>
          <w:tcPr>
            <w:tcW w:w="1711" w:type="pct"/>
            <w:tcBorders>
              <w:top w:val="single" w:sz="4" w:space="0" w:color="auto"/>
              <w:left w:val="single" w:sz="4" w:space="0" w:color="auto"/>
              <w:bottom w:val="single" w:sz="4" w:space="0" w:color="auto"/>
              <w:right w:val="single" w:sz="4" w:space="0" w:color="auto"/>
            </w:tcBorders>
            <w:shd w:val="clear" w:color="auto" w:fill="auto"/>
          </w:tcPr>
          <w:p w:rsidR="004618E6" w:rsidRPr="00985CBF" w:rsidRDefault="004618E6" w:rsidP="006133A0">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710" w:type="pct"/>
            <w:tcBorders>
              <w:top w:val="single" w:sz="4" w:space="0" w:color="auto"/>
              <w:left w:val="single" w:sz="4" w:space="0" w:color="auto"/>
              <w:bottom w:val="single" w:sz="4" w:space="0" w:color="auto"/>
              <w:right w:val="single" w:sz="4" w:space="0" w:color="auto"/>
            </w:tcBorders>
            <w:shd w:val="clear" w:color="auto" w:fill="auto"/>
          </w:tcPr>
          <w:p w:rsidR="004618E6" w:rsidRPr="00985CBF" w:rsidRDefault="004618E6" w:rsidP="006133A0">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4618E6" w:rsidRPr="00985CBF" w:rsidTr="006133A0">
        <w:tc>
          <w:tcPr>
            <w:tcW w:w="1580" w:type="pct"/>
            <w:shd w:val="clear" w:color="auto" w:fill="auto"/>
          </w:tcPr>
          <w:p w:rsidR="004618E6" w:rsidRPr="00985CBF" w:rsidRDefault="004618E6"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يهدف ال</w:t>
            </w:r>
            <w:r w:rsidRPr="00985CBF">
              <w:rPr>
                <w:rFonts w:ascii="Arabic Typesetting" w:hAnsi="Arabic Typesetting" w:cs="Arabic Typesetting"/>
                <w:sz w:val="36"/>
                <w:szCs w:val="36"/>
                <w:rtl/>
              </w:rPr>
              <w:t xml:space="preserve">مشروع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رائد لإنشاء أكاديميات وطنية جديدة في مجال الملكية الفكرية </w:t>
            </w:r>
            <w:r w:rsidRPr="00985CBF">
              <w:rPr>
                <w:rFonts w:ascii="Arabic Typesetting" w:hAnsi="Arabic Typesetting" w:cs="Arabic Typesetting" w:hint="cs"/>
                <w:sz w:val="36"/>
                <w:szCs w:val="36"/>
                <w:rtl/>
              </w:rPr>
              <w:t>إلى م</w:t>
            </w:r>
            <w:r w:rsidRPr="00985CBF">
              <w:rPr>
                <w:rFonts w:ascii="Arabic Typesetting" w:hAnsi="Arabic Typesetting" w:cs="Arabic Typesetting"/>
                <w:sz w:val="36"/>
                <w:szCs w:val="36"/>
                <w:rtl/>
              </w:rPr>
              <w:t>ساعدة البلدان النامية والبلدان الأقل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على إنشاء مؤسسات للتدريب في مجال الملكية </w:t>
            </w:r>
            <w:r w:rsidRPr="00985CBF">
              <w:rPr>
                <w:rFonts w:ascii="Arabic Typesetting" w:hAnsi="Arabic Typesetting" w:cs="Arabic Typesetting"/>
                <w:sz w:val="36"/>
                <w:szCs w:val="36"/>
                <w:rtl/>
              </w:rPr>
              <w:lastRenderedPageBreak/>
              <w:t>الفكرية بأقل الموارد الممكنة بغية التصدي لطلبها المتزايد على خبراء الملكية الفكرية والمهنيين والمسؤولين الحكوميين وأصحاب المصلحة الآخرين.</w:t>
            </w:r>
          </w:p>
          <w:p w:rsidR="004618E6" w:rsidRDefault="004618E6" w:rsidP="004618E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وكانت </w:t>
            </w:r>
            <w:r w:rsidRPr="00985CBF">
              <w:rPr>
                <w:rFonts w:ascii="Arabic Typesetting" w:hAnsi="Arabic Typesetting" w:cs="Arabic Typesetting"/>
                <w:sz w:val="36"/>
                <w:szCs w:val="36"/>
                <w:rtl/>
              </w:rPr>
              <w:t>المرحلة الثانية تهدف إلى تعزيز المشروع عن طريق:</w:t>
            </w:r>
          </w:p>
          <w:p w:rsidR="004618E6" w:rsidRDefault="004618E6" w:rsidP="004618E6">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"1" وضع استراتيجيات تنفيذ مكيفة وتدريب الموارد البشرية الداخلية (تدريب المدربين) المُشارِكة في إنشاء المراكز المحلية للتدريب في مجال الملكية الفكرية؛</w:t>
            </w:r>
          </w:p>
          <w:p w:rsidR="004618E6" w:rsidRDefault="004618E6" w:rsidP="004618E6">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"2" وتوفير برامج تدريبية تلبي احتياجات محلية محددة؛</w:t>
            </w:r>
          </w:p>
          <w:p w:rsidR="004618E6" w:rsidRDefault="004618E6" w:rsidP="004618E6">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"3" وتوفير إمكانية النفاذ إلى المواد التدريبية والاستشارات المتخصصة لوضع استراتيجية تنفيذ لمؤسسة التدريب؛</w:t>
            </w:r>
          </w:p>
          <w:p w:rsidR="004618E6" w:rsidRDefault="004618E6" w:rsidP="004618E6">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"4" وتوفير أدوات إدارية وتنظيمية ومبادئ توجيهية من أجل الاستدامة الذاتية لمراكز التدريب ولإنشاء مراكز جديدة؛</w:t>
            </w:r>
          </w:p>
          <w:p w:rsidR="004618E6" w:rsidRPr="004618E6" w:rsidRDefault="004618E6" w:rsidP="004618E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 والإسهام في إنشاء بيئة افتراضية للحصول على مواد التدريب المُعدَّة في إطار المشروع وتبادلها مع الغير.</w:t>
            </w:r>
          </w:p>
        </w:tc>
        <w:tc>
          <w:tcPr>
            <w:tcW w:w="1711" w:type="pct"/>
            <w:shd w:val="clear" w:color="auto" w:fill="auto"/>
          </w:tcPr>
          <w:p w:rsidR="004618E6" w:rsidRPr="00985CBF" w:rsidRDefault="004618E6"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توفر حاليا </w:t>
            </w:r>
            <w:r>
              <w:rPr>
                <w:rFonts w:ascii="Arabic Typesetting" w:hAnsi="Arabic Typesetting" w:cs="Arabic Typesetting" w:hint="cs"/>
                <w:sz w:val="36"/>
                <w:szCs w:val="36"/>
                <w:rtl/>
              </w:rPr>
              <w:t>خمسة</w:t>
            </w:r>
            <w:r w:rsidRPr="00985CBF">
              <w:rPr>
                <w:rFonts w:ascii="Arabic Typesetting" w:hAnsi="Arabic Typesetting" w:cs="Arabic Typesetting"/>
                <w:sz w:val="36"/>
                <w:szCs w:val="36"/>
                <w:rtl/>
              </w:rPr>
              <w:t xml:space="preserve"> مراكز تدريب وطنية على الملكية الفكرية في كولومبيا والجمهورية </w:t>
            </w:r>
            <w:proofErr w:type="spellStart"/>
            <w:r w:rsidRPr="00985CBF">
              <w:rPr>
                <w:rFonts w:ascii="Arabic Typesetting" w:hAnsi="Arabic Typesetting" w:cs="Arabic Typesetting"/>
                <w:sz w:val="36"/>
                <w:szCs w:val="36"/>
                <w:rtl/>
              </w:rPr>
              <w:t>الدومينيكية</w:t>
            </w:r>
            <w:proofErr w:type="spellEnd"/>
            <w:r w:rsidRPr="00985CBF">
              <w:rPr>
                <w:rFonts w:ascii="Arabic Typesetting" w:hAnsi="Arabic Typesetting" w:cs="Arabic Typesetting"/>
                <w:sz w:val="36"/>
                <w:szCs w:val="36"/>
                <w:rtl/>
              </w:rPr>
              <w:t xml:space="preserve"> ومصر وبيرو وتونس برامج تدريب </w:t>
            </w:r>
            <w:r w:rsidRPr="00985CBF">
              <w:rPr>
                <w:rFonts w:ascii="Arabic Typesetting" w:hAnsi="Arabic Typesetting" w:cs="Arabic Typesetting"/>
                <w:sz w:val="36"/>
                <w:szCs w:val="36"/>
                <w:rtl/>
              </w:rPr>
              <w:lastRenderedPageBreak/>
              <w:t>للجمهور الخارجي.</w:t>
            </w:r>
          </w:p>
          <w:p w:rsidR="004618E6" w:rsidRPr="00985CBF" w:rsidRDefault="004618E6" w:rsidP="004618E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وتم اعتماد</w:t>
            </w:r>
            <w:r>
              <w:rPr>
                <w:rFonts w:ascii="Arabic Typesetting" w:hAnsi="Arabic Typesetting" w:cs="Arabic Typesetting" w:hint="cs"/>
                <w:sz w:val="36"/>
                <w:szCs w:val="36"/>
                <w:rtl/>
              </w:rPr>
              <w:t xml:space="preserve"> ستة وثمانين</w:t>
            </w:r>
            <w:r w:rsidRPr="00985CBF">
              <w:rPr>
                <w:rFonts w:ascii="Arabic Typesetting" w:hAnsi="Arabic Typesetting" w:cs="Arabic Typesetting"/>
                <w:sz w:val="36"/>
                <w:szCs w:val="36"/>
                <w:rtl/>
              </w:rPr>
              <w:t xml:space="preserve"> </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86</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مدربا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في منهجيات التدريس والجوانب الموضوعية للملكية الفكرية، بما في ذلك النهوض بإقامة توازن عادل بين حماية الملكية الفكرية والمصلحة العامة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وتلقى المدربون المحددون من البلدان الخمسة تدريبات مخصصة حسب احتياجاتهم لصقل مهاراتهم التعليمية (قدم ما مقداره 800 ساعة من التدريب إجمالا في </w:t>
            </w:r>
            <w:r>
              <w:rPr>
                <w:rFonts w:ascii="Arabic Typesetting" w:hAnsi="Arabic Typesetting" w:cs="Arabic Typesetting" w:hint="cs"/>
                <w:sz w:val="36"/>
                <w:szCs w:val="36"/>
                <w:rtl/>
              </w:rPr>
              <w:t>خمسة</w:t>
            </w:r>
            <w:r w:rsidRPr="00985CBF">
              <w:rPr>
                <w:rFonts w:ascii="Arabic Typesetting" w:hAnsi="Arabic Typesetting" w:cs="Arabic Typesetting"/>
                <w:sz w:val="36"/>
                <w:szCs w:val="36"/>
                <w:rtl/>
              </w:rPr>
              <w:t xml:space="preserve"> بلدان</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w:t>
            </w:r>
          </w:p>
          <w:p w:rsidR="004618E6" w:rsidRPr="00985CBF" w:rsidRDefault="004618E6"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وصُمِّمت ثلاث وحدات إقليمية وقُدِّمت لمُنسِّقين أكاديميين.</w:t>
            </w:r>
          </w:p>
          <w:p w:rsidR="004618E6" w:rsidRPr="00985CBF" w:rsidRDefault="004618E6"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ومنح 18 مدربا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أساسيا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م</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نحا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دراسية كاملة للالتحاق ببرامج الماجستير الدولي في قانون الملكية الفكرية.</w:t>
            </w:r>
          </w:p>
          <w:p w:rsidR="004618E6" w:rsidRPr="00985CBF" w:rsidRDefault="004618E6"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وتلقى ما عدده 8480 مواطنا من 5 بلدان رائدة تدريبات على الملكية الفكرية من خلال مؤسسات وطنية رائدة للتدريب على الملكية الفكرية.</w:t>
            </w:r>
          </w:p>
          <w:p w:rsidR="004618E6" w:rsidRPr="00985CBF" w:rsidRDefault="004618E6"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وجميع الأكاديميات الرائدة الست أعضاء</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في الشبكة العالمية لأكاديميات الملكية الفكرية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GNIPA</w:t>
            </w:r>
            <w:r w:rsidRPr="00985CBF">
              <w:rPr>
                <w:rFonts w:ascii="Arabic Typesetting" w:hAnsi="Arabic Typesetting" w:cs="Arabic Typesetting"/>
                <w:sz w:val="36"/>
                <w:szCs w:val="36"/>
                <w:rtl/>
              </w:rPr>
              <w:t>‏).</w:t>
            </w:r>
          </w:p>
          <w:p w:rsidR="004618E6" w:rsidRPr="00985CBF" w:rsidRDefault="004618E6" w:rsidP="004618E6">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أُعدت </w:t>
            </w:r>
            <w:r w:rsidRPr="00985CBF">
              <w:rPr>
                <w:rFonts w:ascii="Arabic Typesetting" w:hAnsi="Arabic Typesetting" w:cs="Arabic Typesetting"/>
                <w:sz w:val="36"/>
                <w:szCs w:val="36"/>
                <w:rtl/>
              </w:rPr>
              <w:t>مجموعة</w:t>
            </w:r>
            <w:r>
              <w:rPr>
                <w:rFonts w:ascii="Arabic Typesetting" w:hAnsi="Arabic Typesetting" w:cs="Arabic Typesetting" w:hint="cs"/>
                <w:sz w:val="36"/>
                <w:szCs w:val="36"/>
                <w:rtl/>
              </w:rPr>
              <w:t xml:space="preserve"> من</w:t>
            </w:r>
            <w:r w:rsidRPr="00985CBF">
              <w:rPr>
                <w:rFonts w:ascii="Arabic Typesetting" w:hAnsi="Arabic Typesetting" w:cs="Arabic Typesetting"/>
                <w:sz w:val="36"/>
                <w:szCs w:val="36"/>
                <w:rtl/>
              </w:rPr>
              <w:t xml:space="preserve"> الأدوات والمواد التدريبية كمراجع للبلدان التي تود أن تنشئ أكاديمياتها الوطنية الجديدة، وهي متاحة على الرابط التالي: </w:t>
            </w:r>
            <w:hyperlink r:id="rId34" w:history="1">
              <w:r w:rsidRPr="00985CBF">
                <w:rPr>
                  <w:rFonts w:ascii="Arabic Typesetting" w:hAnsi="Arabic Typesetting" w:cs="Arabic Typesetting"/>
                  <w:color w:val="0000FF" w:themeColor="hyperlink"/>
                  <w:sz w:val="36"/>
                  <w:szCs w:val="36"/>
                  <w:u w:val="single"/>
                </w:rPr>
                <w:t>http://www.wipo.int/academy/en/about/startup_academies</w:t>
              </w:r>
              <w:r w:rsidRPr="00985CBF">
                <w:rPr>
                  <w:rFonts w:ascii="Arabic Typesetting" w:hAnsi="Arabic Typesetting" w:cs="Arabic Typesetting"/>
                  <w:color w:val="0000FF" w:themeColor="hyperlink"/>
                  <w:sz w:val="36"/>
                  <w:szCs w:val="36"/>
                  <w:u w:val="single"/>
                  <w:rtl/>
                </w:rPr>
                <w:t>/</w:t>
              </w:r>
            </w:hyperlink>
          </w:p>
        </w:tc>
        <w:tc>
          <w:tcPr>
            <w:tcW w:w="1710" w:type="pct"/>
            <w:shd w:val="clear" w:color="auto" w:fill="auto"/>
          </w:tcPr>
          <w:p w:rsidR="004618E6" w:rsidRPr="00985CBF" w:rsidRDefault="004618E6"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ينبغي للويبو أن تنظر، عقب عمليات تقييم المشروع، في وضع خطط عمل أو خطط إدارة للاستجابة لكل توصية من </w:t>
            </w:r>
            <w:r w:rsidRPr="00985CBF">
              <w:rPr>
                <w:rFonts w:ascii="Arabic Typesetting" w:hAnsi="Arabic Typesetting" w:cs="Arabic Typesetting"/>
                <w:sz w:val="36"/>
                <w:szCs w:val="36"/>
                <w:rtl/>
              </w:rPr>
              <w:lastRenderedPageBreak/>
              <w:t>توصيات التقييم.</w:t>
            </w:r>
          </w:p>
          <w:p w:rsidR="004618E6" w:rsidRPr="00985CBF" w:rsidRDefault="004618E6"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فيما يخص المشروعات المماثلة المقبلة، سواء أكانت ممولة بوصفها مشروعاً خاصاً أو من خلال ميزانية الويبو العادية، ينبغي تعزيز دور المكاتب الإقليمية في جميع مراحل المشروع.</w:t>
            </w:r>
          </w:p>
          <w:p w:rsidR="004618E6" w:rsidRPr="00985CBF" w:rsidRDefault="004618E6"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بالتنسيق بين أكاديمية الويبو والمكاتب الإقليمية، وضع مؤشرات قياس للاستدامة الذاتية لمراكز التدريب المنشأة وبخاصة في ضوء اندراج هذا النشاط في ميزانية الويبو كجزء منتظم.</w:t>
            </w:r>
          </w:p>
          <w:p w:rsidR="004618E6" w:rsidRPr="00985CBF" w:rsidRDefault="004618E6"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دعماً لمراكز التدريب الحديثة المنشأ، ينبغي لأكاديمية الويبو أن تضع بالتنسيق مع المكتب الإقليمي المعني صيغة تقييم ترسل إلى المراكز كي تكيفها وتستخدمها في تقييم المدرَبين من حيث كفاية مهاراتهم وقدرتهم على تقديم التدريب في المستقبل.</w:t>
            </w:r>
          </w:p>
          <w:p w:rsidR="004618E6" w:rsidRPr="00985CBF" w:rsidRDefault="004618E6"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للويبو أن تطلق مشروع صفحة الويكي رسمياً وأن تروجه في صفوف الدول الأعضاء.</w:t>
            </w:r>
            <w:r w:rsidR="006133A0">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وينبغي تحديد مشرف لصفحة الويكي كي يطور ويراقب المناقشات والإسهامات المتعلقة بإنشاء مؤسسات تدريب على الملكية الفكرية وما يقدَّم فيها من تدريب.</w:t>
            </w:r>
          </w:p>
          <w:p w:rsidR="004618E6" w:rsidRPr="00985CBF" w:rsidRDefault="004618E6" w:rsidP="006133A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"6"</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لفريق المشروع أن ينتهي بسرعة وبالتنسيق الوثيق مع المكاتب الإقليمية من إعداد مجموعة المبادئ التوجيهية الجاري في الوقت الراهن بشأن المسارات اللازمة لإنشاء مركز تدريب مستدام ذاتيا في مجال الملكية الفكرية.</w:t>
            </w:r>
          </w:p>
        </w:tc>
      </w:tr>
    </w:tbl>
    <w:p w:rsidR="000D4BDF" w:rsidRPr="00985CBF" w:rsidRDefault="006133A0" w:rsidP="000D4BDF">
      <w:pPr>
        <w:keepNext/>
        <w:bidi/>
        <w:spacing w:after="240" w:line="360" w:lineRule="exact"/>
        <w:rPr>
          <w:rFonts w:ascii="Arabic Typesetting" w:hAnsi="Arabic Typesetting" w:cs="Arabic Typesetting"/>
          <w:sz w:val="36"/>
          <w:szCs w:val="36"/>
        </w:rPr>
      </w:pPr>
      <w:r w:rsidRPr="000D4BDF">
        <w:rPr>
          <w:rFonts w:ascii="Arabic Typesetting" w:hAnsi="Arabic Typesetting" w:cs="Arabic Typesetting" w:hint="cs"/>
          <w:sz w:val="36"/>
          <w:szCs w:val="36"/>
          <w:rtl/>
        </w:rPr>
        <w:lastRenderedPageBreak/>
        <w:t>"8"</w:t>
      </w:r>
      <w:r w:rsidRPr="000D4BDF">
        <w:rPr>
          <w:rFonts w:ascii="Arabic Typesetting" w:hAnsi="Arabic Typesetting" w:cs="Arabic Typesetting"/>
          <w:sz w:val="36"/>
          <w:szCs w:val="36"/>
          <w:rtl/>
        </w:rPr>
        <w:tab/>
      </w:r>
      <w:proofErr w:type="gramStart"/>
      <w:r w:rsidR="000D4BDF" w:rsidRPr="00985CBF">
        <w:rPr>
          <w:rFonts w:ascii="Arabic Typesetting" w:hAnsi="Arabic Typesetting" w:cs="Arabic Typesetting"/>
          <w:sz w:val="36"/>
          <w:szCs w:val="36"/>
          <w:rtl/>
        </w:rPr>
        <w:t>مشروع</w:t>
      </w:r>
      <w:proofErr w:type="gramEnd"/>
      <w:r w:rsidR="000D4BDF" w:rsidRPr="00985CBF">
        <w:rPr>
          <w:rFonts w:ascii="Arabic Typesetting" w:hAnsi="Arabic Typesetting" w:cs="Arabic Typesetting"/>
          <w:sz w:val="36"/>
          <w:szCs w:val="36"/>
          <w:rtl/>
        </w:rPr>
        <w:t xml:space="preserve"> مؤسسات الملكية الفكرية الذكية</w:t>
      </w:r>
      <w:r w:rsidR="000D4BDF">
        <w:rPr>
          <w:rFonts w:ascii="Arabic Typesetting" w:hAnsi="Arabic Typesetting" w:cs="Arabic Typesetting"/>
          <w:sz w:val="36"/>
          <w:szCs w:val="36"/>
          <w:rtl/>
        </w:rPr>
        <w:br/>
      </w:r>
      <w:r w:rsidR="000D4BDF" w:rsidRPr="00985CBF">
        <w:rPr>
          <w:rFonts w:ascii="Arabic Typesetting" w:hAnsi="Arabic Typesetting" w:cs="Arabic Typesetting"/>
          <w:sz w:val="36"/>
          <w:szCs w:val="36"/>
        </w:rPr>
        <w:t>DA_10_02</w:t>
      </w:r>
      <w:r w:rsidR="000D4BDF" w:rsidRPr="00985CBF">
        <w:rPr>
          <w:rFonts w:ascii="Arabic Typesetting" w:hAnsi="Arabic Typesetting" w:cs="Arabic Typesetting"/>
          <w:sz w:val="36"/>
          <w:szCs w:val="36"/>
          <w:rtl/>
        </w:rPr>
        <w:t xml:space="preserve"> </w:t>
      </w:r>
      <w:r w:rsidR="000D4BDF">
        <w:rPr>
          <w:rFonts w:ascii="Arabic Typesetting" w:hAnsi="Arabic Typesetting" w:cs="Arabic Typesetting"/>
          <w:sz w:val="36"/>
          <w:szCs w:val="36"/>
          <w:rtl/>
        </w:rPr>
        <w:t>–</w:t>
      </w:r>
      <w:r w:rsidR="000D4BDF" w:rsidRPr="00985CBF">
        <w:rPr>
          <w:rFonts w:ascii="Arabic Typesetting" w:hAnsi="Arabic Typesetting" w:cs="Arabic Typesetting"/>
          <w:sz w:val="36"/>
          <w:szCs w:val="36"/>
          <w:rtl/>
        </w:rPr>
        <w:t xml:space="preserve">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5482"/>
        <w:gridCol w:w="6092"/>
      </w:tblGrid>
      <w:tr w:rsidR="000D4BDF" w:rsidRPr="00C71B8B" w:rsidTr="00B06559">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0D4BDF" w:rsidRPr="000D4BDF" w:rsidRDefault="000D4BDF" w:rsidP="00B06559">
            <w:pPr>
              <w:bidi/>
              <w:spacing w:after="240" w:line="360" w:lineRule="exact"/>
              <w:rPr>
                <w:rFonts w:ascii="Arabic Typesetting" w:hAnsi="Arabic Typesetting" w:cs="Arabic Typesetting"/>
                <w:b/>
                <w:sz w:val="36"/>
                <w:szCs w:val="36"/>
              </w:rPr>
            </w:pPr>
            <w:r w:rsidRPr="000D4BDF">
              <w:rPr>
                <w:rFonts w:ascii="Arabic Typesetting" w:hAnsi="Arabic Typesetting" w:cs="Arabic Typesetting"/>
                <w:b/>
                <w:sz w:val="36"/>
                <w:szCs w:val="36"/>
                <w:rtl/>
              </w:rPr>
              <w:t>وصف مقتضب للمشروع</w:t>
            </w:r>
          </w:p>
        </w:tc>
        <w:tc>
          <w:tcPr>
            <w:tcW w:w="1832" w:type="pct"/>
            <w:tcBorders>
              <w:top w:val="single" w:sz="4" w:space="0" w:color="auto"/>
              <w:left w:val="single" w:sz="4" w:space="0" w:color="auto"/>
              <w:bottom w:val="single" w:sz="4" w:space="0" w:color="auto"/>
              <w:right w:val="single" w:sz="4" w:space="0" w:color="auto"/>
            </w:tcBorders>
            <w:shd w:val="clear" w:color="auto" w:fill="auto"/>
          </w:tcPr>
          <w:p w:rsidR="000D4BDF" w:rsidRPr="000D4BDF" w:rsidRDefault="000D4BDF" w:rsidP="00B06559">
            <w:pPr>
              <w:bidi/>
              <w:spacing w:after="240" w:line="360" w:lineRule="exact"/>
              <w:rPr>
                <w:rFonts w:ascii="Arabic Typesetting" w:hAnsi="Arabic Typesetting" w:cs="Arabic Typesetting"/>
                <w:b/>
                <w:sz w:val="36"/>
                <w:szCs w:val="36"/>
              </w:rPr>
            </w:pPr>
            <w:r w:rsidRPr="000D4BDF">
              <w:rPr>
                <w:rFonts w:ascii="Arabic Typesetting" w:hAnsi="Arabic Typesetting" w:cs="Arabic Typesetting"/>
                <w:b/>
                <w:sz w:val="36"/>
                <w:szCs w:val="36"/>
                <w:rtl/>
              </w:rPr>
              <w:t>الإنجازات الرئيسية والنتائج</w:t>
            </w:r>
          </w:p>
        </w:tc>
        <w:tc>
          <w:tcPr>
            <w:tcW w:w="2036" w:type="pct"/>
            <w:tcBorders>
              <w:top w:val="single" w:sz="4" w:space="0" w:color="auto"/>
              <w:left w:val="single" w:sz="4" w:space="0" w:color="auto"/>
              <w:bottom w:val="single" w:sz="4" w:space="0" w:color="auto"/>
              <w:right w:val="single" w:sz="4" w:space="0" w:color="auto"/>
            </w:tcBorders>
            <w:shd w:val="clear" w:color="auto" w:fill="auto"/>
          </w:tcPr>
          <w:p w:rsidR="000D4BDF" w:rsidRPr="000D4BDF" w:rsidRDefault="000D4BDF" w:rsidP="00B06559">
            <w:pPr>
              <w:bidi/>
              <w:spacing w:after="240" w:line="360" w:lineRule="exact"/>
              <w:rPr>
                <w:rFonts w:ascii="Arabic Typesetting" w:hAnsi="Arabic Typesetting" w:cs="Arabic Typesetting"/>
                <w:b/>
                <w:sz w:val="36"/>
                <w:szCs w:val="36"/>
              </w:rPr>
            </w:pPr>
            <w:r w:rsidRPr="000D4BDF">
              <w:rPr>
                <w:rFonts w:ascii="Arabic Typesetting" w:hAnsi="Arabic Typesetting" w:cs="Arabic Typesetting"/>
                <w:b/>
                <w:sz w:val="36"/>
                <w:szCs w:val="36"/>
                <w:rtl/>
              </w:rPr>
              <w:t>توصيات المقيّمين الرئيسية</w:t>
            </w:r>
          </w:p>
        </w:tc>
      </w:tr>
      <w:tr w:rsidR="000D4BDF" w:rsidRPr="00985CBF" w:rsidTr="00B06559">
        <w:tc>
          <w:tcPr>
            <w:tcW w:w="1131" w:type="pct"/>
            <w:shd w:val="clear" w:color="auto" w:fill="auto"/>
          </w:tcPr>
          <w:p w:rsidR="000D4BDF" w:rsidRPr="00985CBF" w:rsidRDefault="000D4BDF"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إيجاد حلول </w:t>
            </w:r>
            <w:proofErr w:type="spellStart"/>
            <w:r w:rsidRPr="00985CBF">
              <w:rPr>
                <w:rFonts w:ascii="Arabic Typesetting" w:hAnsi="Arabic Typesetting" w:cs="Arabic Typesetting"/>
                <w:sz w:val="36"/>
                <w:szCs w:val="36"/>
                <w:rtl/>
              </w:rPr>
              <w:t>الأتمتة</w:t>
            </w:r>
            <w:proofErr w:type="spellEnd"/>
            <w:r w:rsidRPr="00985CBF">
              <w:rPr>
                <w:rFonts w:ascii="Arabic Typesetting" w:hAnsi="Arabic Typesetting" w:cs="Arabic Typesetting"/>
                <w:sz w:val="36"/>
                <w:szCs w:val="36"/>
                <w:rtl/>
              </w:rPr>
              <w:t xml:space="preserve"> حسب الاحتياجات لفائدة مكاتب الملكية الفكرية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وتتصدى أربعة عناصر للقضايا التالية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p w:rsidR="000D4BDF" w:rsidRPr="00985CBF" w:rsidRDefault="000D4BDF"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r>
              <w:rPr>
                <w:rFonts w:ascii="Arabic Typesetting" w:hAnsi="Arabic Typesetting" w:cs="Arabic Typesetting" w:hint="cs"/>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تكنولوجيا المعلومات والاتصالات ونظم الاتصالات الإلكترونية المصممة خصيصاً للمنظمة الأفريقية للملكية الفكرية؛ </w:t>
            </w:r>
          </w:p>
          <w:p w:rsidR="000D4BDF" w:rsidRPr="00985CBF" w:rsidRDefault="000D4BDF"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hint="cs"/>
                <w:sz w:val="36"/>
                <w:szCs w:val="36"/>
                <w:rtl/>
              </w:rPr>
              <w:t>.</w:t>
            </w:r>
            <w:r>
              <w:rPr>
                <w:rFonts w:ascii="Arabic Typesetting" w:hAnsi="Arabic Typesetting" w:cs="Arabic Typesetting"/>
                <w:sz w:val="36"/>
                <w:szCs w:val="36"/>
                <w:rtl/>
              </w:rPr>
              <w:tab/>
            </w:r>
            <w:r w:rsidR="000D0157">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تكنولوجيا المعلومات والاتصالات ونظم الاتصالات الإلكترونية المصممة خصيصاً للمنظمة الإقليمية الأفريقية للملكية الفكرية (الأريبو)؛ </w:t>
            </w:r>
          </w:p>
          <w:p w:rsidR="000D4BDF" w:rsidRPr="00985CBF" w:rsidRDefault="000D4BDF"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r>
              <w:rPr>
                <w:rFonts w:ascii="Arabic Typesetting" w:hAnsi="Arabic Typesetting" w:cs="Arabic Typesetting" w:hint="cs"/>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وحلول </w:t>
            </w:r>
            <w:proofErr w:type="spellStart"/>
            <w:r w:rsidRPr="00985CBF">
              <w:rPr>
                <w:rFonts w:ascii="Arabic Typesetting" w:hAnsi="Arabic Typesetting" w:cs="Arabic Typesetting"/>
                <w:sz w:val="36"/>
                <w:szCs w:val="36"/>
                <w:rtl/>
              </w:rPr>
              <w:t>الأتمتة</w:t>
            </w:r>
            <w:proofErr w:type="spellEnd"/>
            <w:r w:rsidRPr="00985CBF">
              <w:rPr>
                <w:rFonts w:ascii="Arabic Typesetting" w:hAnsi="Arabic Typesetting" w:cs="Arabic Typesetting"/>
                <w:sz w:val="36"/>
                <w:szCs w:val="36"/>
                <w:rtl/>
              </w:rPr>
              <w:t xml:space="preserve"> المصممة خصيصاً في مؤسسات الملكية الفكرية لثلاثة بلدان تنتمي إلى البلدان الأقل نمواً؛</w:t>
            </w:r>
          </w:p>
          <w:p w:rsidR="000D4BDF" w:rsidRPr="00985CBF" w:rsidRDefault="000D4BDF"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r>
              <w:rPr>
                <w:rFonts w:ascii="Arabic Typesetting" w:hAnsi="Arabic Typesetting" w:cs="Arabic Typesetting" w:hint="cs"/>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وحلقات عمل بشأن </w:t>
            </w:r>
            <w:proofErr w:type="spellStart"/>
            <w:r w:rsidRPr="00985CBF">
              <w:rPr>
                <w:rFonts w:ascii="Arabic Typesetting" w:hAnsi="Arabic Typesetting" w:cs="Arabic Typesetting"/>
                <w:sz w:val="36"/>
                <w:szCs w:val="36"/>
                <w:rtl/>
              </w:rPr>
              <w:t>الأتمتة</w:t>
            </w:r>
            <w:proofErr w:type="spellEnd"/>
            <w:r w:rsidRPr="00985CBF">
              <w:rPr>
                <w:rFonts w:ascii="Arabic Typesetting" w:hAnsi="Arabic Typesetting" w:cs="Arabic Typesetting"/>
                <w:sz w:val="36"/>
                <w:szCs w:val="36"/>
                <w:rtl/>
              </w:rPr>
              <w:t xml:space="preserve"> تسهيلا لتقاسم التجارب الوطنية وتبادلها.</w:t>
            </w:r>
          </w:p>
          <w:p w:rsidR="000D4BDF" w:rsidRPr="00985CBF" w:rsidRDefault="000D4BDF" w:rsidP="00B06559">
            <w:pPr>
              <w:bidi/>
              <w:spacing w:after="240" w:line="360" w:lineRule="exact"/>
              <w:rPr>
                <w:rFonts w:ascii="Arabic Typesetting" w:hAnsi="Arabic Typesetting" w:cs="Arabic Typesetting"/>
                <w:sz w:val="36"/>
                <w:szCs w:val="36"/>
              </w:rPr>
            </w:pPr>
          </w:p>
        </w:tc>
        <w:tc>
          <w:tcPr>
            <w:tcW w:w="1832" w:type="pct"/>
            <w:shd w:val="clear" w:color="auto" w:fill="auto"/>
          </w:tcPr>
          <w:p w:rsidR="000D4BDF" w:rsidRPr="00985CBF" w:rsidRDefault="000D4BDF"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r w:rsidRPr="00C766E0">
              <w:rPr>
                <w:rFonts w:ascii="Arabic Typesetting" w:hAnsi="Arabic Typesetting" w:cs="Arabic Typesetting"/>
                <w:sz w:val="36"/>
                <w:szCs w:val="36"/>
                <w:u w:val="single"/>
                <w:rtl/>
              </w:rPr>
              <w:t>مشروع المنظمة الأفريقية للملكية الفكرية:</w:t>
            </w:r>
          </w:p>
          <w:p w:rsidR="000D4BDF" w:rsidRDefault="000D0157" w:rsidP="000D0157">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نُفِّذ</w:t>
            </w:r>
            <w:r w:rsidR="000D4BDF" w:rsidRPr="00985CBF">
              <w:rPr>
                <w:rFonts w:ascii="Arabic Typesetting" w:hAnsi="Arabic Typesetting" w:cs="Arabic Typesetting"/>
                <w:sz w:val="36"/>
                <w:szCs w:val="36"/>
                <w:rtl/>
              </w:rPr>
              <w:t xml:space="preserve"> العمل التحضيري لتطبيق نظام أتمتة الملكية الصناعية</w:t>
            </w:r>
            <w:r w:rsidR="000D4BDF" w:rsidRPr="00985CBF">
              <w:rPr>
                <w:rFonts w:ascii="Arabic Typesetting" w:hAnsi="Arabic Typesetting" w:cs="Arabic Typesetting"/>
                <w:sz w:val="36"/>
                <w:szCs w:val="36"/>
              </w:rPr>
              <w:t>.</w:t>
            </w:r>
            <w:r w:rsidR="000D4BDF" w:rsidRPr="00985CBF">
              <w:rPr>
                <w:rFonts w:ascii="Arabic Typesetting" w:hAnsi="Arabic Typesetting" w:cs="Arabic Typesetting"/>
                <w:sz w:val="36"/>
                <w:szCs w:val="36"/>
                <w:rtl/>
              </w:rPr>
              <w:t xml:space="preserve"> وبالإضافة إلى ذلك، تم شراء المعدات للمكتب لدعم الخطة في المنظمة الأفريقية للملكية الفكرية وحُددت دولتان عضوان من أجل المشروع، هما السنغال وغابون</w:t>
            </w:r>
            <w:r w:rsidR="000D4BDF" w:rsidRPr="00985CBF">
              <w:rPr>
                <w:rFonts w:ascii="Arabic Typesetting" w:hAnsi="Arabic Typesetting" w:cs="Arabic Typesetting"/>
                <w:sz w:val="36"/>
                <w:szCs w:val="36"/>
              </w:rPr>
              <w:t>.</w:t>
            </w:r>
            <w:r w:rsidR="000D4BDF" w:rsidRPr="00985CBF">
              <w:rPr>
                <w:rFonts w:ascii="Arabic Typesetting" w:hAnsi="Arabic Typesetting" w:cs="Arabic Typesetting"/>
                <w:sz w:val="36"/>
                <w:szCs w:val="36"/>
                <w:rtl/>
              </w:rPr>
              <w:t xml:space="preserve"> وقد تم إعداد النظام بما يلائم تدفق العمل في المنظمة الأفريقية للملكية الفكرية من أجل المشروع الفرعي المعني بالأسماء التجارية</w:t>
            </w:r>
            <w:r w:rsidR="000D4BDF" w:rsidRPr="00985CBF">
              <w:rPr>
                <w:rFonts w:ascii="Arabic Typesetting" w:hAnsi="Arabic Typesetting" w:cs="Arabic Typesetting"/>
                <w:sz w:val="36"/>
                <w:szCs w:val="36"/>
              </w:rPr>
              <w:t>.</w:t>
            </w:r>
            <w:r w:rsidR="000D4BDF" w:rsidRPr="00985CBF">
              <w:rPr>
                <w:rFonts w:ascii="Arabic Typesetting" w:hAnsi="Arabic Typesetting" w:cs="Arabic Typesetting"/>
                <w:sz w:val="36"/>
                <w:szCs w:val="36"/>
                <w:rtl/>
              </w:rPr>
              <w:t xml:space="preserve"> وتم نقل البيانات وتدريب المستخدمين على استخدام النظام</w:t>
            </w:r>
            <w:r w:rsidR="000D4BDF">
              <w:rPr>
                <w:rFonts w:ascii="Arabic Typesetting" w:hAnsi="Arabic Typesetting" w:cs="Arabic Typesetting"/>
                <w:sz w:val="36"/>
                <w:szCs w:val="36"/>
                <w:rtl/>
              </w:rPr>
              <w:t>.</w:t>
            </w:r>
          </w:p>
          <w:p w:rsidR="000D4BDF" w:rsidRPr="00C766E0" w:rsidRDefault="000D4BDF" w:rsidP="00B06559">
            <w:pPr>
              <w:bidi/>
              <w:spacing w:after="240" w:line="360" w:lineRule="exact"/>
              <w:rPr>
                <w:rFonts w:ascii="Arabic Typesetting" w:hAnsi="Arabic Typesetting" w:cs="Arabic Typesetting"/>
                <w:sz w:val="36"/>
                <w:szCs w:val="36"/>
                <w:u w:val="single"/>
              </w:rPr>
            </w:pPr>
            <w:r w:rsidRPr="00C766E0">
              <w:rPr>
                <w:rFonts w:ascii="Arabic Typesetting" w:hAnsi="Arabic Typesetting" w:cs="Arabic Typesetting"/>
                <w:sz w:val="36"/>
                <w:szCs w:val="36"/>
                <w:u w:val="single"/>
                <w:rtl/>
              </w:rPr>
              <w:t>مشروع الأريبو:</w:t>
            </w:r>
          </w:p>
          <w:p w:rsidR="000D4BDF" w:rsidRPr="00985CBF" w:rsidRDefault="000D4BDF"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تم بنجاح تنصيب نظام </w:t>
            </w:r>
            <w:proofErr w:type="spellStart"/>
            <w:r w:rsidRPr="00985CBF">
              <w:rPr>
                <w:rFonts w:ascii="Arabic Typesetting" w:hAnsi="Arabic Typesetting" w:cs="Arabic Typesetting"/>
                <w:sz w:val="36"/>
                <w:szCs w:val="36"/>
                <w:rtl/>
              </w:rPr>
              <w:t>إخطارات</w:t>
            </w:r>
            <w:proofErr w:type="spellEnd"/>
            <w:r w:rsidRPr="00985CBF">
              <w:rPr>
                <w:rFonts w:ascii="Arabic Typesetting" w:hAnsi="Arabic Typesetting" w:cs="Arabic Typesetting"/>
                <w:sz w:val="36"/>
                <w:szCs w:val="36"/>
                <w:rtl/>
              </w:rPr>
              <w:t xml:space="preserve"> إلكتروني لتبادل البيانات بين مشروع المنظمة الإقليمية الأفريقية للملكية الفكرية وخمسة من مكاتب الدول الأعضاء (بوتسوانا وغانا وكينيا وناميبيا وأوغندا)، ويجري استخدامه بكثافة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وطلبت النظام أيضا ثلاث دول أعضاء أخرى</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ويسمح هذا النظام بالاستغناء عن استعمال </w:t>
            </w:r>
            <w:proofErr w:type="spellStart"/>
            <w:r w:rsidRPr="00985CBF">
              <w:rPr>
                <w:rFonts w:ascii="Arabic Typesetting" w:hAnsi="Arabic Typesetting" w:cs="Arabic Typesetting"/>
                <w:sz w:val="36"/>
                <w:szCs w:val="36"/>
                <w:rtl/>
              </w:rPr>
              <w:t>الإخطارات</w:t>
            </w:r>
            <w:proofErr w:type="spellEnd"/>
            <w:r w:rsidRPr="00985CBF">
              <w:rPr>
                <w:rFonts w:ascii="Arabic Typesetting" w:hAnsi="Arabic Typesetting" w:cs="Arabic Typesetting"/>
                <w:sz w:val="36"/>
                <w:szCs w:val="36"/>
                <w:rtl/>
              </w:rPr>
              <w:t xml:space="preserve"> الورقية بين المنظمة الإقليمية الأفريقية للملكية الفكرية والأعضاء</w:t>
            </w:r>
            <w:r w:rsidRPr="00985CBF">
              <w:rPr>
                <w:rFonts w:ascii="Arabic Typesetting" w:hAnsi="Arabic Typesetting" w:cs="Arabic Typesetting"/>
                <w:sz w:val="36"/>
                <w:szCs w:val="36"/>
              </w:rPr>
              <w:t>.</w:t>
            </w:r>
          </w:p>
          <w:p w:rsidR="000D4BDF" w:rsidRPr="00985CBF" w:rsidRDefault="000D4BDF"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لهذا المشروع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CDIP/10/4</w:t>
            </w:r>
            <w:r w:rsidRPr="00985CBF">
              <w:rPr>
                <w:rFonts w:ascii="Arabic Typesetting" w:hAnsi="Arabic Typesetting" w:cs="Arabic Typesetting"/>
                <w:sz w:val="36"/>
                <w:szCs w:val="36"/>
                <w:rtl/>
              </w:rPr>
              <w:t xml:space="preserve">‏)، وهو متاح على الرابط التالي: </w:t>
            </w:r>
            <w:hyperlink r:id="rId35" w:history="1">
              <w:r w:rsidRPr="001B5478">
                <w:rPr>
                  <w:rStyle w:val="Hyperlink"/>
                  <w:rFonts w:ascii="Arabic Typesetting" w:hAnsi="Arabic Typesetting" w:cs="Arabic Typesetting"/>
                  <w:sz w:val="36"/>
                  <w:szCs w:val="36"/>
                </w:rPr>
                <w:t>http://www.wipo.int/meetings/en/doc_details.jsp?d</w:t>
              </w:r>
              <w:r w:rsidRPr="001B5478">
                <w:rPr>
                  <w:rStyle w:val="Hyperlink"/>
                  <w:rFonts w:ascii="Arabic Typesetting" w:hAnsi="Arabic Typesetting" w:cs="Arabic Typesetting"/>
                  <w:sz w:val="36"/>
                  <w:szCs w:val="36"/>
                </w:rPr>
                <w:lastRenderedPageBreak/>
                <w:t>oc_id=217428</w:t>
              </w:r>
            </w:hyperlink>
          </w:p>
          <w:p w:rsidR="000D4BDF" w:rsidRPr="00985CBF" w:rsidRDefault="000D4BDF" w:rsidP="00B06559">
            <w:pPr>
              <w:bidi/>
              <w:spacing w:after="240" w:line="360" w:lineRule="exact"/>
              <w:rPr>
                <w:rFonts w:ascii="Arabic Typesetting" w:hAnsi="Arabic Typesetting" w:cs="Arabic Typesetting"/>
                <w:sz w:val="36"/>
                <w:szCs w:val="36"/>
              </w:rPr>
            </w:pPr>
          </w:p>
        </w:tc>
        <w:tc>
          <w:tcPr>
            <w:tcW w:w="2036" w:type="pct"/>
            <w:shd w:val="clear" w:color="auto" w:fill="auto"/>
          </w:tcPr>
          <w:p w:rsidR="000D4BDF" w:rsidRPr="00985CBF" w:rsidRDefault="000D4BDF"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ينبغي لأمانة الويبو أن تُعدِّل وثيقة المشروع الخاصة بالمشروعات من هذا النوع:</w:t>
            </w:r>
          </w:p>
          <w:p w:rsidR="000D4BDF" w:rsidRPr="00985CBF" w:rsidRDefault="000D4BDF" w:rsidP="000D4BDF">
            <w:pPr>
              <w:numPr>
                <w:ilvl w:val="0"/>
                <w:numId w:val="1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لإدراج الأدوات التي يمكن أن تساعد المستفيدين على رصد التقدم المُحرَز وقياس أثر المشروع.</w:t>
            </w:r>
          </w:p>
          <w:p w:rsidR="000D4BDF" w:rsidRPr="00985CBF" w:rsidRDefault="000D4BDF" w:rsidP="000D4BDF">
            <w:pPr>
              <w:numPr>
                <w:ilvl w:val="0"/>
                <w:numId w:val="1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لجعل تقديم المستفيدين لتقارير مرحلية أمراً إلزامياً.</w:t>
            </w:r>
          </w:p>
          <w:p w:rsidR="000D4BDF" w:rsidRPr="00985CBF" w:rsidRDefault="000D4BDF" w:rsidP="000D4BDF">
            <w:pPr>
              <w:numPr>
                <w:ilvl w:val="0"/>
                <w:numId w:val="1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لتمييز المشروع عن أنشطة المساعدة التقنية العادية التي تقوم بها أمانة الويبو.</w:t>
            </w:r>
          </w:p>
          <w:p w:rsidR="000D4BDF" w:rsidRPr="00985CBF" w:rsidRDefault="000D4BDF" w:rsidP="000D4BDF">
            <w:pPr>
              <w:numPr>
                <w:ilvl w:val="0"/>
                <w:numId w:val="1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تحسين الاتفاقات التعاقدية مع المورد المحلي للمعدات تكنولوجيا المعلومات والاتصالات من حيث الجودة وخدمات ما بعد البيع.</w:t>
            </w:r>
          </w:p>
          <w:p w:rsidR="000D4BDF" w:rsidRPr="00985CBF" w:rsidRDefault="000D4BDF"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ينبغي لأمانة الويبو أن تنتهي من تسليم المشروع على النحو المذكور في وثيقة المشروع عن طريق تعميم الأنشطة في إطار الميزانية العادية.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على وجه التحديد</w:t>
            </w:r>
            <w:r w:rsidRPr="00985CBF">
              <w:rPr>
                <w:rFonts w:ascii="Arabic Typesetting" w:hAnsi="Arabic Typesetting" w:cs="Arabic Typesetting"/>
                <w:sz w:val="36"/>
                <w:szCs w:val="36"/>
              </w:rPr>
              <w:t>:</w:t>
            </w:r>
          </w:p>
          <w:p w:rsidR="000D4BDF" w:rsidRPr="00985CBF" w:rsidRDefault="000D4BDF" w:rsidP="000D4BDF">
            <w:pPr>
              <w:numPr>
                <w:ilvl w:val="0"/>
                <w:numId w:val="20"/>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تعزيز مشروع الأريبو في البلدان الخمسة وتمديده ليشمل دول أعضاء أخرى.</w:t>
            </w:r>
          </w:p>
          <w:p w:rsidR="000D4BDF" w:rsidRPr="00985CBF" w:rsidRDefault="000D4BDF" w:rsidP="000D4BDF">
            <w:pPr>
              <w:numPr>
                <w:ilvl w:val="0"/>
                <w:numId w:val="20"/>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إيجاد الموارد واستكمال عملية نشر نظام تكنولوجيا المعلومات والاتصالات في المنظمة الأفريقية للملكية الفكرية لإتاحة تبادل </w:t>
            </w:r>
            <w:r w:rsidRPr="00985CBF">
              <w:rPr>
                <w:rFonts w:ascii="Arabic Typesetting" w:hAnsi="Arabic Typesetting" w:cs="Arabic Typesetting"/>
                <w:sz w:val="36"/>
                <w:szCs w:val="36"/>
                <w:rtl/>
              </w:rPr>
              <w:lastRenderedPageBreak/>
              <w:t>البيانات مع دولتين من الدول الأعضاء (السنغال وغابون) وذلك أيضاً حسب توافر الموارد من المنظمة الأفريقية للملكية الفكرية.</w:t>
            </w:r>
          </w:p>
          <w:p w:rsidR="000D4BDF" w:rsidRPr="00985CBF" w:rsidRDefault="000D4BDF" w:rsidP="000D4BDF">
            <w:pPr>
              <w:numPr>
                <w:ilvl w:val="0"/>
                <w:numId w:val="20"/>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النظر في تنظيم حلقة عمل تدريبية بشأن تبادل الخبرات والدروس المستفادة سنوياً في الإقليم.</w:t>
            </w:r>
          </w:p>
          <w:p w:rsidR="000D4BDF" w:rsidRPr="00985CBF" w:rsidRDefault="000D4BDF"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أن ترسخ مفهوم تقاسم التكاليف في استراتيجياتها لتنفيذ المشروعات وتقديمها في المستقبل.</w:t>
            </w:r>
          </w:p>
          <w:p w:rsidR="000D4BDF" w:rsidRPr="00985CBF" w:rsidRDefault="000D4BDF"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ومكاتب الملكية الفكرية أن تضمن استدامة المشروع من خلال توفير الموارد الضرورية اللازمة لاستكمال المشروع واستمراره.</w:t>
            </w:r>
          </w:p>
        </w:tc>
      </w:tr>
    </w:tbl>
    <w:p w:rsidR="00CB701A" w:rsidRPr="000D4BDF" w:rsidRDefault="00CB701A" w:rsidP="007F38D1">
      <w:pPr>
        <w:pStyle w:val="NormalParaAR"/>
        <w:rPr>
          <w:rtl/>
          <w:lang w:bidi="ar-EG"/>
        </w:rPr>
      </w:pPr>
    </w:p>
    <w:p w:rsidR="00CB701A" w:rsidRDefault="000D0157" w:rsidP="000C5D72">
      <w:pPr>
        <w:pStyle w:val="NormalParaAR"/>
        <w:keepNext/>
        <w:rPr>
          <w:rtl/>
          <w:lang w:bidi="ar-EG"/>
        </w:rPr>
      </w:pPr>
      <w:r>
        <w:rPr>
          <w:rFonts w:hint="cs"/>
          <w:rtl/>
          <w:lang w:bidi="ar-EG"/>
        </w:rPr>
        <w:t>"9"</w:t>
      </w:r>
      <w:r>
        <w:rPr>
          <w:rtl/>
          <w:lang w:bidi="ar-EG"/>
        </w:rPr>
        <w:tab/>
      </w:r>
      <w:r w:rsidR="000C5D72">
        <w:rPr>
          <w:rtl/>
          <w:lang w:bidi="ar-EG"/>
        </w:rPr>
        <w:t>بنية دعم الابتكار ونقل التكنولوجيا لفائدة المؤسسات الوطنية</w:t>
      </w:r>
      <w:r w:rsidR="000C5D72">
        <w:rPr>
          <w:rtl/>
          <w:lang w:bidi="ar-EG"/>
        </w:rPr>
        <w:br/>
      </w:r>
      <w:r w:rsidR="000C5D72">
        <w:rPr>
          <w:lang w:bidi="ar-EG"/>
        </w:rPr>
        <w:t>DA_10_03</w:t>
      </w:r>
      <w:r w:rsidR="000C5D72">
        <w:rPr>
          <w:rtl/>
          <w:lang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4"/>
        <w:gridCol w:w="6256"/>
        <w:gridCol w:w="5319"/>
      </w:tblGrid>
      <w:tr w:rsidR="000C5D72" w:rsidRPr="00C71B8B" w:rsidTr="00B06559">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0C5D72" w:rsidRPr="000C5D72" w:rsidRDefault="000C5D72" w:rsidP="00B06559">
            <w:pPr>
              <w:bidi/>
              <w:spacing w:after="240" w:line="360" w:lineRule="exact"/>
              <w:rPr>
                <w:rFonts w:ascii="Arabic Typesetting" w:hAnsi="Arabic Typesetting" w:cs="Arabic Typesetting"/>
                <w:b/>
                <w:sz w:val="36"/>
                <w:szCs w:val="36"/>
              </w:rPr>
            </w:pPr>
            <w:r w:rsidRPr="000C5D72">
              <w:rPr>
                <w:rFonts w:ascii="Arabic Typesetting" w:hAnsi="Arabic Typesetting" w:cs="Arabic Typesetting"/>
                <w:b/>
                <w:sz w:val="36"/>
                <w:szCs w:val="36"/>
                <w:rtl/>
              </w:rPr>
              <w:t>وصف مقتضب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0C5D72" w:rsidRPr="000C5D72" w:rsidRDefault="000C5D72" w:rsidP="00B06559">
            <w:pPr>
              <w:bidi/>
              <w:spacing w:after="240" w:line="360" w:lineRule="exact"/>
              <w:rPr>
                <w:rFonts w:ascii="Arabic Typesetting" w:hAnsi="Arabic Typesetting" w:cs="Arabic Typesetting"/>
                <w:b/>
                <w:sz w:val="36"/>
                <w:szCs w:val="36"/>
              </w:rPr>
            </w:pPr>
            <w:r w:rsidRPr="000C5D72">
              <w:rPr>
                <w:rFonts w:ascii="Arabic Typesetting" w:hAnsi="Arabic Typesetting" w:cs="Arabic Typesetting"/>
                <w:b/>
                <w:sz w:val="36"/>
                <w:szCs w:val="36"/>
                <w:rtl/>
              </w:rPr>
              <w:t>الإنجازات الرئيسية والنتائج</w:t>
            </w:r>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0C5D72" w:rsidRPr="000C5D72" w:rsidRDefault="000C5D72" w:rsidP="00B06559">
            <w:pPr>
              <w:bidi/>
              <w:spacing w:after="240" w:line="360" w:lineRule="exact"/>
              <w:rPr>
                <w:rFonts w:ascii="Arabic Typesetting" w:hAnsi="Arabic Typesetting" w:cs="Arabic Typesetting"/>
                <w:b/>
                <w:sz w:val="36"/>
                <w:szCs w:val="36"/>
              </w:rPr>
            </w:pPr>
            <w:r w:rsidRPr="000C5D72">
              <w:rPr>
                <w:rFonts w:ascii="Arabic Typesetting" w:hAnsi="Arabic Typesetting" w:cs="Arabic Typesetting"/>
                <w:b/>
                <w:sz w:val="36"/>
                <w:szCs w:val="36"/>
                <w:rtl/>
              </w:rPr>
              <w:t>توصيات المقيّمين الرئيسية</w:t>
            </w:r>
          </w:p>
        </w:tc>
      </w:tr>
      <w:tr w:rsidR="000C5D72" w:rsidRPr="00985CBF" w:rsidTr="00B06559">
        <w:tc>
          <w:tcPr>
            <w:tcW w:w="1131" w:type="pct"/>
            <w:shd w:val="clear" w:color="auto" w:fill="auto"/>
          </w:tcPr>
          <w:p w:rsidR="000C5D72" w:rsidRPr="00985CBF" w:rsidRDefault="000F6CE0" w:rsidP="00B06559">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إعداد</w:t>
            </w:r>
            <w:r w:rsidR="000C5D72" w:rsidRPr="00985CBF">
              <w:rPr>
                <w:rFonts w:ascii="Arabic Typesetting" w:hAnsi="Arabic Typesetting" w:cs="Arabic Typesetting"/>
                <w:sz w:val="36"/>
                <w:szCs w:val="36"/>
                <w:rtl/>
              </w:rPr>
              <w:t xml:space="preserve"> أو تحديث/تحسين مجموعة من النماذج والمواد التي ترتبط بإدارة حقوق الملكية الفكرية من قِبل المؤسسات الأكاديمية ودوائر البحث، بما في ذلك إنشاء وإدارة مكاتب نقل التكنولوجيا في مؤسسات البحوث العامة، واستكشاف </w:t>
            </w:r>
            <w:r w:rsidR="000C5D72" w:rsidRPr="00985CBF">
              <w:rPr>
                <w:rFonts w:ascii="Arabic Typesetting" w:hAnsi="Arabic Typesetting" w:cs="Arabic Typesetting"/>
                <w:sz w:val="36"/>
                <w:szCs w:val="36"/>
                <w:rtl/>
              </w:rPr>
              <w:lastRenderedPageBreak/>
              <w:t>آليات لنقل التكنولوجيا (لا سيما اتفاقات الترخيص) وتعزيز القدرة على صياغة البراءات.</w:t>
            </w:r>
          </w:p>
          <w:p w:rsidR="000C5D72" w:rsidRPr="00985CBF" w:rsidRDefault="000C5D72" w:rsidP="00B06559">
            <w:pPr>
              <w:bidi/>
              <w:spacing w:after="240" w:line="360" w:lineRule="exact"/>
              <w:rPr>
                <w:rFonts w:ascii="Arabic Typesetting" w:hAnsi="Arabic Typesetting" w:cs="Arabic Typesetting"/>
                <w:sz w:val="36"/>
                <w:szCs w:val="36"/>
              </w:rPr>
            </w:pPr>
          </w:p>
        </w:tc>
        <w:tc>
          <w:tcPr>
            <w:tcW w:w="2091" w:type="pct"/>
            <w:shd w:val="clear" w:color="auto" w:fill="auto"/>
          </w:tcPr>
          <w:p w:rsidR="000C5D72" w:rsidRPr="00985CBF" w:rsidRDefault="000C5D72"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است</w:t>
            </w:r>
            <w:r w:rsidR="000F6CE0">
              <w:rPr>
                <w:rFonts w:ascii="Arabic Typesetting" w:hAnsi="Arabic Typesetting" w:cs="Arabic Typesetting" w:hint="cs"/>
                <w:sz w:val="36"/>
                <w:szCs w:val="36"/>
                <w:rtl/>
              </w:rPr>
              <w:t>ُ</w:t>
            </w:r>
            <w:r w:rsidRPr="00985CBF">
              <w:rPr>
                <w:rFonts w:ascii="Arabic Typesetting" w:hAnsi="Arabic Typesetting" w:cs="Arabic Typesetting"/>
                <w:sz w:val="36"/>
                <w:szCs w:val="36"/>
                <w:rtl/>
              </w:rPr>
              <w:t>كملت سبعة أدلة/كتيبات إرشادية لنقل التكنولوجيا واخت</w:t>
            </w:r>
            <w:r w:rsidR="000F6CE0">
              <w:rPr>
                <w:rFonts w:ascii="Arabic Typesetting" w:hAnsi="Arabic Typesetting" w:cs="Arabic Typesetting" w:hint="cs"/>
                <w:sz w:val="36"/>
                <w:szCs w:val="36"/>
                <w:rtl/>
              </w:rPr>
              <w:t>ُ</w:t>
            </w:r>
            <w:r w:rsidRPr="00985CBF">
              <w:rPr>
                <w:rFonts w:ascii="Arabic Typesetting" w:hAnsi="Arabic Typesetting" w:cs="Arabic Typesetting"/>
                <w:sz w:val="36"/>
                <w:szCs w:val="36"/>
                <w:rtl/>
              </w:rPr>
              <w:t>برت تلك الأدوات الجديدة في عين المكان في بلدان مختلفة بهدف مساعدة الدول الأعضاء على تنمية وتحسين قدرات المؤسسات المعنية بالملكية الفكرية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والأدلة/الكتيبات الإرشادية هي</w:t>
            </w:r>
            <w:r w:rsidRPr="00985CBF">
              <w:rPr>
                <w:rFonts w:ascii="Arabic Typesetting" w:hAnsi="Arabic Typesetting" w:cs="Arabic Typesetting"/>
                <w:sz w:val="36"/>
                <w:szCs w:val="36"/>
              </w:rPr>
              <w:t>:</w:t>
            </w:r>
          </w:p>
          <w:p w:rsidR="000C5D72" w:rsidRPr="00985CBF" w:rsidRDefault="000C5D72"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كتاب ممارسة صياغة البراءات؛</w:t>
            </w:r>
          </w:p>
          <w:p w:rsidR="000C5D72" w:rsidRPr="00985CBF" w:rsidRDefault="000C5D72"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ودليل عملي لتقييم الأصول غير الملموسة في معاهد الأبحاث؛</w:t>
            </w:r>
          </w:p>
          <w:p w:rsidR="000C5D72" w:rsidRPr="00985CBF" w:rsidRDefault="000C5D72"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ومجموعة تدريب تقييم الملكية الفكرية للم</w:t>
            </w:r>
            <w:r w:rsidRPr="00985CBF">
              <w:rPr>
                <w:rFonts w:ascii="Arabic Typesetting" w:hAnsi="Arabic Typesetting" w:cs="Arabic Typesetting" w:hint="cs"/>
                <w:sz w:val="36"/>
                <w:szCs w:val="36"/>
                <w:rtl/>
              </w:rPr>
              <w:t>ؤسسات</w:t>
            </w:r>
            <w:r w:rsidRPr="00985CBF">
              <w:rPr>
                <w:rFonts w:ascii="Arabic Typesetting" w:hAnsi="Arabic Typesetting" w:cs="Arabic Typesetting"/>
                <w:sz w:val="36"/>
                <w:szCs w:val="36"/>
                <w:rtl/>
              </w:rPr>
              <w:t xml:space="preserve"> الأكاديمية؛</w:t>
            </w:r>
          </w:p>
          <w:p w:rsidR="000C5D72" w:rsidRPr="00985CBF" w:rsidRDefault="000C5D72"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ومجموعة التدريب على نماذج العقود المتصلة بالملكية الفكرية للجامعات ومنظمات الأبحاث </w:t>
            </w:r>
            <w:r w:rsidRPr="00985CBF">
              <w:rPr>
                <w:rFonts w:ascii="Arabic Typesetting" w:hAnsi="Arabic Typesetting" w:cs="Arabic Typesetting" w:hint="cs"/>
                <w:sz w:val="36"/>
                <w:szCs w:val="36"/>
                <w:rtl/>
              </w:rPr>
              <w:t>ال</w:t>
            </w:r>
            <w:r w:rsidR="00B06559">
              <w:rPr>
                <w:rFonts w:ascii="Arabic Typesetting" w:hAnsi="Arabic Typesetting" w:cs="Arabic Typesetting"/>
                <w:sz w:val="36"/>
                <w:szCs w:val="36"/>
                <w:rtl/>
              </w:rPr>
              <w:t>عامة التمويل؛</w:t>
            </w:r>
          </w:p>
          <w:p w:rsidR="000C5D72" w:rsidRPr="00985CBF" w:rsidRDefault="000C5D72"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Pr>
                <w:rFonts w:ascii="Arabic Typesetting" w:hAnsi="Arabic Typesetting" w:cs="Arabic Typesetting"/>
                <w:sz w:val="36"/>
                <w:szCs w:val="36"/>
                <w:rtl/>
              </w:rPr>
              <w:tab/>
            </w:r>
            <w:r w:rsidRPr="00985CBF">
              <w:rPr>
                <w:rFonts w:ascii="Arabic Typesetting" w:hAnsi="Arabic Typesetting" w:cs="Arabic Typesetting"/>
                <w:sz w:val="36"/>
                <w:szCs w:val="36"/>
                <w:rtl/>
              </w:rPr>
              <w:t>ودليل ترخيص العلامات التجارية؛</w:t>
            </w:r>
          </w:p>
          <w:p w:rsidR="000C5D72" w:rsidRPr="00985CBF" w:rsidRDefault="000C5D72"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"6"</w:t>
            </w:r>
            <w:r>
              <w:rPr>
                <w:rFonts w:ascii="Arabic Typesetting" w:hAnsi="Arabic Typesetting" w:cs="Arabic Typesetting"/>
                <w:sz w:val="36"/>
                <w:szCs w:val="36"/>
                <w:rtl/>
              </w:rPr>
              <w:tab/>
            </w:r>
            <w:r w:rsidRPr="00985CBF">
              <w:rPr>
                <w:rFonts w:ascii="Arabic Typesetting" w:hAnsi="Arabic Typesetting" w:cs="Arabic Typesetting"/>
                <w:sz w:val="36"/>
                <w:szCs w:val="36"/>
                <w:rtl/>
              </w:rPr>
              <w:t>ودليل الإدارة الاستراتيجية لشبكات الابتكار المفتوحة؛</w:t>
            </w:r>
          </w:p>
          <w:p w:rsidR="000C5D72" w:rsidRPr="00985CBF" w:rsidRDefault="000C5D72"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‏"7"</w:t>
            </w:r>
            <w:r>
              <w:rPr>
                <w:rFonts w:ascii="Arabic Typesetting" w:hAnsi="Arabic Typesetting" w:cs="Arabic Typesetting"/>
                <w:sz w:val="36"/>
                <w:szCs w:val="36"/>
                <w:rtl/>
              </w:rPr>
              <w:tab/>
            </w:r>
            <w:r w:rsidRPr="00985CBF">
              <w:rPr>
                <w:rFonts w:ascii="Arabic Typesetting" w:hAnsi="Arabic Typesetting" w:cs="Arabic Typesetting"/>
                <w:sz w:val="36"/>
                <w:szCs w:val="36"/>
                <w:rtl/>
              </w:rPr>
              <w:t>ودليل التسويق.</w:t>
            </w:r>
          </w:p>
          <w:p w:rsidR="000C5D72" w:rsidRPr="00985CBF" w:rsidRDefault="000C5D72"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ويمكن</w:t>
            </w:r>
            <w:r w:rsidRPr="00985CBF">
              <w:rPr>
                <w:rFonts w:ascii="Arabic Typesetting" w:hAnsi="Arabic Typesetting" w:cs="Arabic Typesetting"/>
                <w:sz w:val="36"/>
                <w:szCs w:val="36"/>
                <w:rtl/>
              </w:rPr>
              <w:t xml:space="preserve"> النفاذ إلى بوابة </w:t>
            </w:r>
            <w:proofErr w:type="gramStart"/>
            <w:r w:rsidRPr="00985CBF">
              <w:rPr>
                <w:rFonts w:ascii="Arabic Typesetting" w:hAnsi="Arabic Typesetting" w:cs="Arabic Typesetting"/>
                <w:sz w:val="36"/>
                <w:szCs w:val="36"/>
                <w:rtl/>
              </w:rPr>
              <w:t>دعم</w:t>
            </w:r>
            <w:proofErr w:type="gramEnd"/>
            <w:r w:rsidRPr="00985CBF">
              <w:rPr>
                <w:rFonts w:ascii="Arabic Typesetting" w:hAnsi="Arabic Typesetting" w:cs="Arabic Typesetting"/>
                <w:sz w:val="36"/>
                <w:szCs w:val="36"/>
                <w:rtl/>
              </w:rPr>
              <w:t xml:space="preserve"> الابتكار ونقل التكنولوجيا عبر الرابط التالي:</w:t>
            </w:r>
            <w:r>
              <w:rPr>
                <w:rFonts w:hint="cs"/>
                <w:rtl/>
              </w:rPr>
              <w:t xml:space="preserve"> </w:t>
            </w:r>
            <w:hyperlink r:id="rId36" w:history="1">
              <w:r w:rsidRPr="00985CBF">
                <w:rPr>
                  <w:rFonts w:ascii="Arabic Typesetting" w:hAnsi="Arabic Typesetting" w:cs="Arabic Typesetting"/>
                  <w:color w:val="0000FF" w:themeColor="hyperlink"/>
                  <w:sz w:val="36"/>
                  <w:szCs w:val="36"/>
                  <w:u w:val="single"/>
                </w:rPr>
                <w:t>http://www-ocmstest.wipo.int/innovation/en/index.html</w:t>
              </w:r>
            </w:hyperlink>
            <w:r w:rsidRPr="00985CBF">
              <w:rPr>
                <w:rFonts w:ascii="Arabic Typesetting" w:hAnsi="Arabic Typesetting" w:cs="Arabic Typesetting"/>
                <w:sz w:val="36"/>
                <w:szCs w:val="36"/>
                <w:rtl/>
              </w:rPr>
              <w:t xml:space="preserve"> </w:t>
            </w:r>
          </w:p>
          <w:p w:rsidR="000C5D72" w:rsidRPr="00985CBF" w:rsidRDefault="000C5D72"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لهذا المشروع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CDIP/10/8</w:t>
            </w:r>
            <w:r w:rsidRPr="00985CBF">
              <w:rPr>
                <w:rFonts w:ascii="Arabic Typesetting" w:hAnsi="Arabic Typesetting" w:cs="Arabic Typesetting"/>
                <w:sz w:val="36"/>
                <w:szCs w:val="36"/>
                <w:rtl/>
              </w:rPr>
              <w:t>‏)، وهو متاح على الرابط التالي:</w:t>
            </w:r>
            <w:r>
              <w:rPr>
                <w:rFonts w:hint="cs"/>
                <w:rtl/>
              </w:rPr>
              <w:t xml:space="preserve"> </w:t>
            </w:r>
            <w:hyperlink r:id="rId37" w:history="1">
              <w:r w:rsidRPr="00985CBF">
                <w:rPr>
                  <w:rFonts w:ascii="Arabic Typesetting" w:hAnsi="Arabic Typesetting" w:cs="Arabic Typesetting"/>
                  <w:color w:val="0000FF" w:themeColor="hyperlink"/>
                  <w:sz w:val="36"/>
                  <w:szCs w:val="36"/>
                  <w:u w:val="single"/>
                </w:rPr>
                <w:t>http://www.wipo.int/meetings/en/doc_details.jsp?doc_id=219464</w:t>
              </w:r>
            </w:hyperlink>
          </w:p>
        </w:tc>
        <w:tc>
          <w:tcPr>
            <w:tcW w:w="1778" w:type="pct"/>
            <w:shd w:val="clear" w:color="auto" w:fill="auto"/>
          </w:tcPr>
          <w:p w:rsidR="000C5D72" w:rsidRPr="00985CBF" w:rsidRDefault="000C5D72"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Pr>
                <w:rFonts w:ascii="Arabic Typesetting" w:hAnsi="Arabic Typesetting" w:cs="Arabic Typesetting"/>
                <w:sz w:val="36"/>
                <w:szCs w:val="36"/>
                <w:rtl/>
              </w:rPr>
              <w:tab/>
            </w:r>
            <w:r w:rsidR="00B06559">
              <w:rPr>
                <w:rFonts w:ascii="Arabic Typesetting" w:hAnsi="Arabic Typesetting" w:cs="Arabic Typesetting" w:hint="cs"/>
                <w:sz w:val="36"/>
                <w:szCs w:val="36"/>
                <w:rtl/>
              </w:rPr>
              <w:t>النظر في</w:t>
            </w:r>
            <w:r w:rsidRPr="00985CBF">
              <w:rPr>
                <w:rFonts w:ascii="Arabic Typesetting" w:hAnsi="Arabic Typesetting" w:cs="Arabic Typesetting"/>
                <w:sz w:val="36"/>
                <w:szCs w:val="36"/>
                <w:rtl/>
              </w:rPr>
              <w:t xml:space="preserve"> أفضل طريقة لتحديد وتلبية الاحتياجات المستمرة من تحديث المواد القائمة واستحداث محتويات جديدة تدعم المؤسسات الوطنية في مجالي الابتكار ونقل التكنولوجيا.</w:t>
            </w:r>
          </w:p>
          <w:p w:rsidR="000C5D72" w:rsidRPr="00985CBF" w:rsidRDefault="000C5D72"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المضي في استكشاف وتقييم خيارات إتاحة فرص النفاذ بشكل مستمر ومجاني ومفتوح وبالطرق الإلكترونية إلى المواد </w:t>
            </w:r>
            <w:r w:rsidRPr="00985CBF">
              <w:rPr>
                <w:rFonts w:ascii="Arabic Typesetting" w:hAnsi="Arabic Typesetting" w:cs="Arabic Typesetting"/>
                <w:sz w:val="36"/>
                <w:szCs w:val="36"/>
                <w:rtl/>
              </w:rPr>
              <w:lastRenderedPageBreak/>
              <w:t>والموارد المتعلقة بالابتكار ونقل التكنولوجيا.</w:t>
            </w:r>
          </w:p>
          <w:p w:rsidR="000C5D72" w:rsidRPr="00985CBF" w:rsidRDefault="000C5D72" w:rsidP="00B0655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ومن أجل زيادة فعالية وكفاءة ووجاهة المواد الحالية وأيّة مواد تُستحدث في المستقبل في مجالي الابتكار ونقل التكنولوجيا، ينبغي لمكاتب الويبو الإقليمية ولمكاتب الويبو الوطنية أن تقيم شراكات تهدف إلى استرعاء انتباه أصحاب المصلحة على الصعيد الوطني إلى توافر المواد الإلكترونية، وأن تُقدِّم إلى الأمانة والدول الأعضاء انطباعات المستخدمين </w:t>
            </w:r>
            <w:proofErr w:type="spellStart"/>
            <w:r w:rsidRPr="00985CBF">
              <w:rPr>
                <w:rFonts w:ascii="Arabic Typesetting" w:hAnsi="Arabic Typesetting" w:cs="Arabic Typesetting"/>
                <w:sz w:val="36"/>
                <w:szCs w:val="36"/>
                <w:rtl/>
              </w:rPr>
              <w:t>المستقاة</w:t>
            </w:r>
            <w:proofErr w:type="spellEnd"/>
            <w:r w:rsidRPr="00985CBF">
              <w:rPr>
                <w:rFonts w:ascii="Arabic Typesetting" w:hAnsi="Arabic Typesetting" w:cs="Arabic Typesetting"/>
                <w:sz w:val="36"/>
                <w:szCs w:val="36"/>
                <w:rtl/>
              </w:rPr>
              <w:t xml:space="preserve"> من تجاربهم.</w:t>
            </w:r>
          </w:p>
        </w:tc>
      </w:tr>
    </w:tbl>
    <w:p w:rsidR="00CB701A" w:rsidRPr="000C5D72" w:rsidRDefault="00CB701A" w:rsidP="007F38D1">
      <w:pPr>
        <w:pStyle w:val="NormalParaAR"/>
        <w:rPr>
          <w:rtl/>
          <w:lang w:bidi="ar-EG"/>
        </w:rPr>
      </w:pPr>
    </w:p>
    <w:p w:rsidR="00CB701A" w:rsidRDefault="00B06559" w:rsidP="00B06559">
      <w:pPr>
        <w:pStyle w:val="NormalParaAR"/>
        <w:keepNext/>
        <w:rPr>
          <w:rtl/>
          <w:lang w:bidi="ar-EG"/>
        </w:rPr>
      </w:pPr>
      <w:r>
        <w:rPr>
          <w:rFonts w:hint="cs"/>
          <w:rtl/>
          <w:lang w:bidi="ar-EG"/>
        </w:rPr>
        <w:lastRenderedPageBreak/>
        <w:t>"10"</w:t>
      </w:r>
      <w:r>
        <w:rPr>
          <w:rtl/>
          <w:lang w:bidi="ar-EG"/>
        </w:rPr>
        <w:tab/>
        <w:t>مشروع تعزيز قدرات المؤسسات والمستخدمين في مجال الملكية الفكرية على كل من الصعيد الوطني ودون الإقليمي والإقليمي</w:t>
      </w:r>
      <w:r>
        <w:rPr>
          <w:rtl/>
          <w:lang w:bidi="ar-EG"/>
        </w:rPr>
        <w:br/>
      </w:r>
      <w:r>
        <w:rPr>
          <w:lang w:bidi="ar-EG"/>
        </w:rPr>
        <w:t>DA_10_05</w:t>
      </w:r>
      <w:r>
        <w:rPr>
          <w:rtl/>
          <w:lang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3"/>
        <w:gridCol w:w="4195"/>
        <w:gridCol w:w="7381"/>
      </w:tblGrid>
      <w:tr w:rsidR="00B8795D" w:rsidRPr="00C71B8B" w:rsidTr="00813AB4">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B8795D" w:rsidRPr="00C71B8B" w:rsidRDefault="00B8795D" w:rsidP="00813AB4">
            <w:pPr>
              <w:keepNext/>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وصف مقتضب للمشروع</w:t>
            </w:r>
          </w:p>
        </w:tc>
        <w:tc>
          <w:tcPr>
            <w:tcW w:w="1402" w:type="pct"/>
            <w:tcBorders>
              <w:top w:val="single" w:sz="4" w:space="0" w:color="auto"/>
              <w:left w:val="single" w:sz="4" w:space="0" w:color="auto"/>
              <w:bottom w:val="single" w:sz="4" w:space="0" w:color="auto"/>
              <w:right w:val="single" w:sz="4" w:space="0" w:color="auto"/>
            </w:tcBorders>
            <w:shd w:val="clear" w:color="auto" w:fill="auto"/>
          </w:tcPr>
          <w:p w:rsidR="00B8795D" w:rsidRPr="00C71B8B" w:rsidRDefault="00B8795D" w:rsidP="00813AB4">
            <w:pPr>
              <w:keepNext/>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الإنجازات الرئيسية والنتائج</w:t>
            </w:r>
          </w:p>
        </w:tc>
        <w:tc>
          <w:tcPr>
            <w:tcW w:w="2467" w:type="pct"/>
            <w:tcBorders>
              <w:top w:val="single" w:sz="4" w:space="0" w:color="auto"/>
              <w:left w:val="single" w:sz="4" w:space="0" w:color="auto"/>
              <w:bottom w:val="single" w:sz="4" w:space="0" w:color="auto"/>
              <w:right w:val="single" w:sz="4" w:space="0" w:color="auto"/>
            </w:tcBorders>
            <w:shd w:val="clear" w:color="auto" w:fill="auto"/>
          </w:tcPr>
          <w:p w:rsidR="00B8795D" w:rsidRPr="00C71B8B" w:rsidRDefault="00B8795D" w:rsidP="00813AB4">
            <w:pPr>
              <w:keepNext/>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توصيات المقيّمين الرئيسية</w:t>
            </w:r>
          </w:p>
        </w:tc>
      </w:tr>
      <w:tr w:rsidR="00B8795D" w:rsidRPr="00985CBF" w:rsidTr="00813AB4">
        <w:tc>
          <w:tcPr>
            <w:tcW w:w="1131" w:type="pct"/>
            <w:shd w:val="clear" w:color="auto" w:fill="auto"/>
          </w:tcPr>
          <w:p w:rsidR="00B8795D" w:rsidRPr="00985CBF" w:rsidRDefault="00B8795D"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‏يرمي المشروع إلى: </w:t>
            </w:r>
          </w:p>
          <w:p w:rsidR="00B8795D" w:rsidRPr="00985CBF" w:rsidRDefault="00B8795D"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أ</w:t>
            </w:r>
            <w:r w:rsidRPr="00985CBF">
              <w:rPr>
                <w:rFonts w:ascii="Arabic Typesetting" w:hAnsi="Arabic Typesetting" w:cs="Arabic Typesetting" w:hint="cs"/>
                <w:sz w:val="36"/>
                <w:szCs w:val="36"/>
                <w:rtl/>
              </w:rPr>
              <w:t>)</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تعزيز قدرة المؤسسات الوطنية في مجال الملكية الفكرية من خلال تطوير مقاربة متكاملة ومنهج موحد لرسم الاستراتيجيات الوطنية في مجال الملكية الفكرية التي تتماشى مع احتياجات التنمية وأولوياتها؛ </w:t>
            </w:r>
          </w:p>
          <w:p w:rsidR="00B8795D" w:rsidRPr="00985CBF" w:rsidRDefault="00B8795D"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ب)</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وتعزيز مؤسسات الملكية الفكرية على الصعيدين الإقليمي ودون الإقليمي عن طريق تقديم المساعدة في إنشاء آليات تعاون على الصعيد دون الإقليمي؛ </w:t>
            </w:r>
          </w:p>
          <w:p w:rsidR="00B8795D" w:rsidRPr="00985CBF" w:rsidRDefault="00B8795D"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r>
              <w:rPr>
                <w:rFonts w:ascii="Arabic Typesetting" w:hAnsi="Arabic Typesetting" w:cs="Arabic Typesetting" w:hint="cs"/>
                <w:sz w:val="36"/>
                <w:szCs w:val="36"/>
                <w:rtl/>
              </w:rPr>
              <w:t>ج</w:t>
            </w:r>
            <w:r w:rsidRPr="00985CBF">
              <w:rPr>
                <w:rFonts w:ascii="Arabic Typesetting" w:hAnsi="Arabic Typesetting" w:cs="Arabic Typesetting"/>
                <w:sz w:val="36"/>
                <w:szCs w:val="36"/>
                <w:rtl/>
              </w:rPr>
              <w:t>)</w:t>
            </w:r>
            <w:r>
              <w:rPr>
                <w:rFonts w:ascii="Arabic Typesetting" w:hAnsi="Arabic Typesetting" w:cs="Arabic Typesetting"/>
                <w:sz w:val="36"/>
                <w:szCs w:val="36"/>
                <w:rtl/>
              </w:rPr>
              <w:tab/>
            </w:r>
            <w:r w:rsidRPr="00985CBF">
              <w:rPr>
                <w:rFonts w:ascii="Arabic Typesetting" w:hAnsi="Arabic Typesetting" w:cs="Arabic Typesetting"/>
                <w:sz w:val="36"/>
                <w:szCs w:val="36"/>
                <w:rtl/>
              </w:rPr>
              <w:t>وتعزيز قدرات مؤسسات دعم الملكية الفكرية والشركات الصغيرة والمتوسطة من خلال استحداث مجموعة من الأدوات وأنشطة التدريب.</w:t>
            </w:r>
          </w:p>
          <w:p w:rsidR="00B8795D" w:rsidRPr="00985CBF" w:rsidRDefault="00B8795D" w:rsidP="00813AB4">
            <w:pPr>
              <w:bidi/>
              <w:spacing w:after="240" w:line="360" w:lineRule="exact"/>
              <w:rPr>
                <w:rFonts w:ascii="Arabic Typesetting" w:hAnsi="Arabic Typesetting" w:cs="Arabic Typesetting"/>
                <w:sz w:val="36"/>
                <w:szCs w:val="36"/>
              </w:rPr>
            </w:pPr>
          </w:p>
        </w:tc>
        <w:tc>
          <w:tcPr>
            <w:tcW w:w="1402" w:type="pct"/>
            <w:shd w:val="clear" w:color="auto" w:fill="auto"/>
          </w:tcPr>
          <w:p w:rsidR="00B8795D" w:rsidRPr="00985CBF" w:rsidRDefault="00B8795D"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استكملت</w:t>
            </w:r>
            <w:r w:rsidR="009120B1">
              <w:rPr>
                <w:rFonts w:ascii="Arabic Typesetting" w:hAnsi="Arabic Typesetting" w:cs="Arabic Typesetting" w:hint="cs"/>
                <w:sz w:val="36"/>
                <w:szCs w:val="36"/>
                <w:rtl/>
              </w:rPr>
              <w:t xml:space="preserve"> جميع</w:t>
            </w:r>
            <w:r w:rsidRPr="00985CBF">
              <w:rPr>
                <w:rFonts w:ascii="Arabic Typesetting" w:hAnsi="Arabic Typesetting" w:cs="Arabic Typesetting"/>
                <w:sz w:val="36"/>
                <w:szCs w:val="36"/>
                <w:rtl/>
              </w:rPr>
              <w:t xml:space="preserve"> البلدان الرائدة الست صياغة </w:t>
            </w:r>
            <w:r>
              <w:rPr>
                <w:rFonts w:ascii="Arabic Typesetting" w:hAnsi="Arabic Typesetting" w:cs="Arabic Typesetting"/>
                <w:sz w:val="36"/>
                <w:szCs w:val="36"/>
                <w:rtl/>
              </w:rPr>
              <w:t>مشروعات</w:t>
            </w:r>
            <w:r w:rsidRPr="00985CBF">
              <w:rPr>
                <w:rFonts w:ascii="Arabic Typesetting" w:hAnsi="Arabic Typesetting" w:cs="Arabic Typesetting"/>
                <w:sz w:val="36"/>
                <w:szCs w:val="36"/>
                <w:rtl/>
              </w:rPr>
              <w:t xml:space="preserve"> لاستراتيجيات وخطط عمل وطنية في مجال الملكية الفكرية باستخدام منهجية الويبو المقترحة وعرض كل بلد استراتيجيته على حكومته للموافقة عليها.</w:t>
            </w:r>
          </w:p>
          <w:p w:rsidR="00B8795D" w:rsidRPr="00985CBF" w:rsidRDefault="00B8795D"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وشُكلت مجموعة من الخبراء المتمرسين الوطنيين والدوليين، لتكون موردا قيما يساعد البلدان المهتمة المحتملة الأخرى في عملية صياغة استراتيجية الملكية الفكرية.</w:t>
            </w:r>
          </w:p>
          <w:p w:rsidR="00B8795D" w:rsidRPr="00985CBF" w:rsidRDefault="00B8795D"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لهذا المشروع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CDIP/10/7</w:t>
            </w:r>
            <w:r w:rsidRPr="00985CBF">
              <w:rPr>
                <w:rFonts w:ascii="Arabic Typesetting" w:hAnsi="Arabic Typesetting" w:cs="Arabic Typesetting"/>
                <w:sz w:val="36"/>
                <w:szCs w:val="36"/>
                <w:rtl/>
              </w:rPr>
              <w:t>‏)، وهو متاح على الرابط التالي:</w:t>
            </w:r>
            <w:r>
              <w:rPr>
                <w:rFonts w:hint="cs"/>
                <w:rtl/>
              </w:rPr>
              <w:t xml:space="preserve"> </w:t>
            </w:r>
            <w:hyperlink r:id="rId38" w:history="1">
              <w:r w:rsidRPr="00DE70CF">
                <w:rPr>
                  <w:rStyle w:val="Hyperlink"/>
                  <w:rFonts w:ascii="Arabic Typesetting" w:hAnsi="Arabic Typesetting" w:cs="Arabic Typesetting"/>
                  <w:sz w:val="36"/>
                  <w:szCs w:val="36"/>
                </w:rPr>
                <w:t>http://www.wipo.int/meetings/en/doc_details.jsp?doc_id=219342</w:t>
              </w:r>
            </w:hyperlink>
          </w:p>
          <w:p w:rsidR="00B8795D" w:rsidRPr="00985CBF" w:rsidRDefault="00B8795D" w:rsidP="00813AB4">
            <w:pPr>
              <w:bidi/>
              <w:spacing w:after="240" w:line="360" w:lineRule="exact"/>
              <w:rPr>
                <w:rFonts w:ascii="Arabic Typesetting" w:hAnsi="Arabic Typesetting" w:cs="Arabic Typesetting"/>
                <w:sz w:val="36"/>
                <w:szCs w:val="36"/>
              </w:rPr>
            </w:pPr>
          </w:p>
        </w:tc>
        <w:tc>
          <w:tcPr>
            <w:tcW w:w="2467" w:type="pct"/>
            <w:shd w:val="clear" w:color="auto" w:fill="auto"/>
          </w:tcPr>
          <w:p w:rsidR="00B8795D" w:rsidRPr="00985CBF" w:rsidRDefault="00B8795D" w:rsidP="005C241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بالنسبة لشعبة تنسيق </w:t>
            </w:r>
            <w:r w:rsidR="005C241B" w:rsidRPr="005C241B">
              <w:rPr>
                <w:rFonts w:ascii="Arabic Typesetting" w:hAnsi="Arabic Typesetting" w:cs="Arabic Typesetting" w:hint="cs"/>
                <w:sz w:val="36"/>
                <w:szCs w:val="36"/>
                <w:rtl/>
                <w:lang w:bidi="ar-EG"/>
              </w:rPr>
              <w:t>أجندة</w:t>
            </w:r>
            <w:r w:rsidRPr="00985CBF">
              <w:rPr>
                <w:rFonts w:ascii="Arabic Typesetting" w:hAnsi="Arabic Typesetting" w:cs="Arabic Typesetting"/>
                <w:sz w:val="36"/>
                <w:szCs w:val="36"/>
                <w:rtl/>
              </w:rPr>
              <w:t xml:space="preserve"> التنمية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DACD</w:t>
            </w:r>
            <w:r w:rsidRPr="00985CBF">
              <w:rPr>
                <w:rFonts w:ascii="Arabic Typesetting" w:hAnsi="Arabic Typesetting" w:cs="Arabic Typesetting"/>
                <w:sz w:val="36"/>
                <w:szCs w:val="36"/>
                <w:rtl/>
              </w:rPr>
              <w:t>‏) و</w:t>
            </w:r>
            <w:r w:rsidRPr="00985CBF">
              <w:rPr>
                <w:rFonts w:ascii="Arabic Typesetting" w:hAnsi="Arabic Typesetting" w:cs="Arabic Typesetting" w:hint="cs"/>
                <w:sz w:val="36"/>
                <w:szCs w:val="36"/>
                <w:rtl/>
              </w:rPr>
              <w:t xml:space="preserve">قسم </w:t>
            </w:r>
            <w:r w:rsidRPr="00985CBF">
              <w:rPr>
                <w:rFonts w:ascii="Arabic Typesetting" w:hAnsi="Arabic Typesetting" w:cs="Arabic Typesetting"/>
                <w:sz w:val="36"/>
                <w:szCs w:val="36"/>
                <w:rtl/>
              </w:rPr>
              <w:t xml:space="preserve">إدارة البرامج </w:t>
            </w:r>
            <w:proofErr w:type="gramStart"/>
            <w:r w:rsidRPr="00985CBF">
              <w:rPr>
                <w:rFonts w:ascii="Arabic Typesetting" w:hAnsi="Arabic Typesetting" w:cs="Arabic Typesetting"/>
                <w:sz w:val="36"/>
                <w:szCs w:val="36"/>
                <w:rtl/>
              </w:rPr>
              <w:t>والأداء</w:t>
            </w:r>
            <w:proofErr w:type="gramEnd"/>
            <w:r w:rsidRPr="00985CBF">
              <w:rPr>
                <w:rFonts w:ascii="Arabic Typesetting" w:hAnsi="Arabic Typesetting" w:cs="Arabic Typesetting"/>
                <w:sz w:val="36"/>
                <w:szCs w:val="36"/>
                <w:rtl/>
              </w:rPr>
              <w:t xml:space="preserve">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PMPS</w:t>
            </w:r>
            <w:r w:rsidRPr="00985CBF">
              <w:rPr>
                <w:rFonts w:ascii="Arabic Typesetting" w:hAnsi="Arabic Typesetting" w:cs="Arabic Typesetting"/>
                <w:sz w:val="36"/>
                <w:szCs w:val="36"/>
                <w:rtl/>
              </w:rPr>
              <w:t xml:space="preserve">‏): </w:t>
            </w:r>
          </w:p>
          <w:p w:rsidR="00B8795D" w:rsidRPr="00985CBF" w:rsidRDefault="00B8795D" w:rsidP="00B8795D">
            <w:pPr>
              <w:numPr>
                <w:ilvl w:val="0"/>
                <w:numId w:val="21"/>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أن تكون إجراءات تصميم المشروع وإدارته أكثر صرامة</w:t>
            </w:r>
            <w:r w:rsidRPr="00985CBF">
              <w:rPr>
                <w:rFonts w:ascii="Arabic Typesetting" w:hAnsi="Arabic Typesetting" w:cs="Arabic Typesetting"/>
                <w:sz w:val="36"/>
                <w:szCs w:val="36"/>
              </w:rPr>
              <w:t>.</w:t>
            </w:r>
          </w:p>
          <w:p w:rsidR="00B8795D" w:rsidRPr="00985CBF" w:rsidRDefault="00B8795D" w:rsidP="00B8795D">
            <w:pPr>
              <w:numPr>
                <w:ilvl w:val="0"/>
                <w:numId w:val="21"/>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أن تحتوي وثيقة المشروع على هدف شامل واحد، وفرضيات واضحة، واستراتيجيات للمخاطر واستراتيجيات للتخفيف منها، واستراتيجية للتواصل، وخطة انتقالية.</w:t>
            </w:r>
          </w:p>
          <w:p w:rsidR="00B8795D" w:rsidRPr="00985CBF" w:rsidRDefault="00B8795D" w:rsidP="00813AB4">
            <w:pPr>
              <w:bidi/>
              <w:spacing w:after="240" w:line="360" w:lineRule="exact"/>
              <w:rPr>
                <w:rFonts w:ascii="Arabic Typesetting" w:hAnsi="Arabic Typesetting" w:cs="Arabic Typesetting"/>
                <w:sz w:val="36"/>
                <w:szCs w:val="36"/>
                <w:rtl/>
                <w:lang w:bidi="ar-EG"/>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Pr>
                <w:rFonts w:ascii="Arabic Typesetting" w:hAnsi="Arabic Typesetting" w:cs="Arabic Typesetting"/>
                <w:sz w:val="36"/>
                <w:szCs w:val="36"/>
                <w:rtl/>
              </w:rPr>
              <w:t>فيما يخص النتائج:</w:t>
            </w:r>
          </w:p>
          <w:p w:rsidR="00B8795D" w:rsidRPr="00985CBF" w:rsidRDefault="00B8795D"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ضرورة وجود صلة واضحة ومنطقية بين الحصائل والنتائج – ينبغي في هذا الصدد أن يُراعى استخدام إطار منطقي</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ويشمل ذلك الإشارة إلى الطريقة التي ستضمن بها استراتيجيات التنفيذ المختارة أن تؤدي الحصائل إلى النتائج المرتقبة والوقع</w:t>
            </w:r>
            <w:r w:rsidRPr="00985CBF">
              <w:rPr>
                <w:rFonts w:ascii="Arabic Typesetting" w:hAnsi="Arabic Typesetting" w:cs="Arabic Typesetting"/>
                <w:sz w:val="36"/>
                <w:szCs w:val="36"/>
              </w:rPr>
              <w:t>.</w:t>
            </w:r>
          </w:p>
          <w:p w:rsidR="00B8795D" w:rsidRDefault="00B8795D" w:rsidP="005C241B">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proofErr w:type="gramStart"/>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w:t>
            </w:r>
            <w:proofErr w:type="gramEnd"/>
            <w:r w:rsidRPr="00985CBF">
              <w:rPr>
                <w:rFonts w:ascii="Arabic Typesetting" w:hAnsi="Arabic Typesetting" w:cs="Arabic Typesetting"/>
                <w:sz w:val="36"/>
                <w:szCs w:val="36"/>
                <w:rtl/>
              </w:rPr>
              <w:t xml:space="preserve"> وضع نظام يسمح برصد أنشطة محددة من أنشطة مشروعات </w:t>
            </w:r>
            <w:r w:rsidR="005C241B" w:rsidRPr="005C241B">
              <w:rPr>
                <w:rFonts w:ascii="Arabic Typesetting" w:hAnsi="Arabic Typesetting" w:cs="Arabic Typesetting" w:hint="cs"/>
                <w:sz w:val="36"/>
                <w:szCs w:val="36"/>
                <w:rtl/>
                <w:lang w:bidi="ar-EG"/>
              </w:rPr>
              <w:t>أجندة</w:t>
            </w:r>
            <w:r w:rsidRPr="00985CBF">
              <w:rPr>
                <w:rFonts w:ascii="Arabic Typesetting" w:hAnsi="Arabic Typesetting" w:cs="Arabic Typesetting"/>
                <w:sz w:val="36"/>
                <w:szCs w:val="36"/>
                <w:rtl/>
              </w:rPr>
              <w:t xml:space="preserve"> التنمية والإبلاغ عنها؛ من أجل التمكن من إجراء تقييم سليم لفعالية المشروعات من حيث التكلفة</w:t>
            </w:r>
            <w:r>
              <w:rPr>
                <w:rFonts w:ascii="Arabic Typesetting" w:hAnsi="Arabic Typesetting" w:cs="Arabic Typesetting"/>
                <w:sz w:val="36"/>
                <w:szCs w:val="36"/>
                <w:rtl/>
              </w:rPr>
              <w:t>.</w:t>
            </w:r>
          </w:p>
          <w:p w:rsidR="00B8795D" w:rsidRPr="00985CBF" w:rsidRDefault="00B8795D"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وينبغي أيضاً للمسؤولين عن المشروعات أن يبذلوا جهداً، في إطار رصد المشروعات، لتتبع النفقات بحسب فئات التكاليف والأنشطة في المشروعات المعتمدة.</w:t>
            </w:r>
          </w:p>
          <w:p w:rsidR="00B8795D" w:rsidRPr="00985CBF" w:rsidRDefault="00B8795D"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الاستدامة الأطول أمداً:</w:t>
            </w:r>
          </w:p>
          <w:p w:rsidR="00B8795D" w:rsidRDefault="009120B1" w:rsidP="00B8795D">
            <w:pPr>
              <w:numPr>
                <w:ilvl w:val="0"/>
                <w:numId w:val="22"/>
              </w:numPr>
              <w:bidi/>
              <w:spacing w:after="240" w:line="360" w:lineRule="exact"/>
              <w:ind w:hanging="107"/>
              <w:rPr>
                <w:rFonts w:ascii="Arabic Typesetting" w:hAnsi="Arabic Typesetting" w:cs="Arabic Typesetting"/>
                <w:sz w:val="36"/>
                <w:szCs w:val="36"/>
              </w:rPr>
            </w:pPr>
            <w:r>
              <w:rPr>
                <w:rFonts w:ascii="Arabic Typesetting" w:hAnsi="Arabic Typesetting" w:cs="Arabic Typesetting"/>
                <w:sz w:val="36"/>
                <w:szCs w:val="36"/>
                <w:rtl/>
              </w:rPr>
              <w:lastRenderedPageBreak/>
              <w:tab/>
            </w:r>
            <w:r w:rsidR="00B8795D" w:rsidRPr="00985CBF">
              <w:rPr>
                <w:rFonts w:ascii="Arabic Typesetting" w:hAnsi="Arabic Typesetting" w:cs="Arabic Typesetting"/>
                <w:sz w:val="36"/>
                <w:szCs w:val="36"/>
                <w:rtl/>
              </w:rPr>
              <w:t>ضرورة وجود خطة انتقالية لإدراج مبادرات المشروع في البرنامج والميزانية العاديين أو إسناد مسؤولية الأنشطة/المتابعة إلى الدول الأعضاء المستفيدة</w:t>
            </w:r>
            <w:r w:rsidR="00B8795D">
              <w:rPr>
                <w:rFonts w:ascii="Arabic Typesetting" w:hAnsi="Arabic Typesetting" w:cs="Arabic Typesetting"/>
                <w:sz w:val="36"/>
                <w:szCs w:val="36"/>
                <w:rtl/>
              </w:rPr>
              <w:t>.</w:t>
            </w:r>
          </w:p>
          <w:p w:rsidR="00B8795D" w:rsidRPr="00985CBF" w:rsidRDefault="009120B1" w:rsidP="00B8795D">
            <w:pPr>
              <w:numPr>
                <w:ilvl w:val="0"/>
                <w:numId w:val="22"/>
              </w:numPr>
              <w:bidi/>
              <w:spacing w:after="240" w:line="360" w:lineRule="exact"/>
              <w:ind w:hanging="107"/>
              <w:rPr>
                <w:rFonts w:ascii="Arabic Typesetting" w:hAnsi="Arabic Typesetting" w:cs="Arabic Typesetting"/>
                <w:sz w:val="36"/>
                <w:szCs w:val="36"/>
              </w:rPr>
            </w:pPr>
            <w:r>
              <w:rPr>
                <w:rFonts w:ascii="Arabic Typesetting" w:hAnsi="Arabic Typesetting" w:cs="Arabic Typesetting"/>
                <w:sz w:val="36"/>
                <w:szCs w:val="36"/>
                <w:rtl/>
              </w:rPr>
              <w:tab/>
            </w:r>
            <w:r w:rsidR="00B8795D" w:rsidRPr="00985CBF">
              <w:rPr>
                <w:rFonts w:ascii="Arabic Typesetting" w:hAnsi="Arabic Typesetting" w:cs="Arabic Typesetting"/>
                <w:sz w:val="36"/>
                <w:szCs w:val="36"/>
                <w:rtl/>
              </w:rPr>
              <w:t>ضرورة إدراج المشروع في أنشطة المكاتب، و/أو قسم الشركات الصغيرة والمتوسطة في شعبة الابتكار وفي عملية وضع البرامج العادية للويبو، و/أو وضعه في أيدي البلدان المستفيدة.</w:t>
            </w:r>
          </w:p>
          <w:p w:rsidR="00B8795D" w:rsidRPr="00073435" w:rsidRDefault="009120B1" w:rsidP="00B8795D">
            <w:pPr>
              <w:numPr>
                <w:ilvl w:val="0"/>
                <w:numId w:val="22"/>
              </w:numPr>
              <w:bidi/>
              <w:spacing w:after="240" w:line="360" w:lineRule="exact"/>
              <w:ind w:hanging="107"/>
              <w:rPr>
                <w:rFonts w:ascii="Arabic Typesetting" w:hAnsi="Arabic Typesetting" w:cs="Arabic Typesetting"/>
                <w:sz w:val="36"/>
                <w:szCs w:val="36"/>
              </w:rPr>
            </w:pPr>
            <w:r>
              <w:rPr>
                <w:rFonts w:ascii="Arabic Typesetting" w:hAnsi="Arabic Typesetting" w:cs="Arabic Typesetting"/>
                <w:sz w:val="36"/>
                <w:szCs w:val="36"/>
                <w:rtl/>
              </w:rPr>
              <w:tab/>
            </w:r>
            <w:r w:rsidR="00B8795D" w:rsidRPr="00985CBF">
              <w:rPr>
                <w:rFonts w:ascii="Arabic Typesetting" w:hAnsi="Arabic Typesetting" w:cs="Arabic Typesetting"/>
                <w:sz w:val="36"/>
                <w:szCs w:val="36"/>
                <w:rtl/>
              </w:rPr>
              <w:t>مساعدة الدول الأعضاء الأخرى التي لم تستفد من المرحلة التجريبية من أجل استخدام المنهجيات والأدوات المستحدثة في إطار المشروع و/أو تكييفها</w:t>
            </w:r>
            <w:r w:rsidR="00B8795D">
              <w:rPr>
                <w:rFonts w:ascii="Arabic Typesetting" w:hAnsi="Arabic Typesetting" w:cs="Arabic Typesetting"/>
                <w:sz w:val="36"/>
                <w:szCs w:val="36"/>
                <w:rtl/>
              </w:rPr>
              <w:t>.</w:t>
            </w:r>
          </w:p>
        </w:tc>
      </w:tr>
    </w:tbl>
    <w:p w:rsidR="00CB701A" w:rsidRDefault="00CB701A" w:rsidP="007F38D1">
      <w:pPr>
        <w:pStyle w:val="NormalParaAR"/>
        <w:rPr>
          <w:rtl/>
          <w:lang w:bidi="ar-EG"/>
        </w:rPr>
      </w:pPr>
    </w:p>
    <w:p w:rsidR="009120B1" w:rsidRDefault="009120B1">
      <w:pPr>
        <w:rPr>
          <w:rFonts w:ascii="Arabic Typesetting" w:hAnsi="Arabic Typesetting" w:cs="Arabic Typesetting"/>
          <w:sz w:val="36"/>
          <w:szCs w:val="36"/>
          <w:rtl/>
          <w:lang w:bidi="ar-EG"/>
        </w:rPr>
      </w:pPr>
      <w:r>
        <w:rPr>
          <w:rtl/>
          <w:lang w:bidi="ar-EG"/>
        </w:rPr>
        <w:br w:type="page"/>
      </w:r>
    </w:p>
    <w:p w:rsidR="001E4BFE" w:rsidRPr="001E4BFE" w:rsidRDefault="001E4BFE" w:rsidP="001E4BFE">
      <w:pPr>
        <w:pStyle w:val="NormalParaAR"/>
        <w:keepNext/>
        <w:rPr>
          <w:b/>
          <w:bCs/>
          <w:sz w:val="40"/>
          <w:szCs w:val="40"/>
          <w:u w:val="single"/>
          <w:lang w:bidi="ar-EG"/>
        </w:rPr>
      </w:pPr>
      <w:r w:rsidRPr="001E4BFE">
        <w:rPr>
          <w:b/>
          <w:bCs/>
          <w:sz w:val="40"/>
          <w:szCs w:val="40"/>
          <w:u w:val="single"/>
          <w:rtl/>
          <w:lang w:bidi="ar-EG"/>
        </w:rPr>
        <w:lastRenderedPageBreak/>
        <w:t xml:space="preserve">المشروعات </w:t>
      </w:r>
      <w:proofErr w:type="spellStart"/>
      <w:r w:rsidRPr="001E4BFE">
        <w:rPr>
          <w:b/>
          <w:bCs/>
          <w:sz w:val="40"/>
          <w:szCs w:val="40"/>
          <w:u w:val="single"/>
          <w:rtl/>
          <w:lang w:bidi="ar-EG"/>
        </w:rPr>
        <w:t>المواضيعية</w:t>
      </w:r>
      <w:proofErr w:type="spellEnd"/>
    </w:p>
    <w:p w:rsidR="009120B1" w:rsidRDefault="001E4BFE" w:rsidP="001E4BFE">
      <w:pPr>
        <w:pStyle w:val="NormalParaAR"/>
        <w:rPr>
          <w:rtl/>
          <w:lang w:bidi="ar-EG"/>
        </w:rPr>
      </w:pPr>
      <w:r>
        <w:rPr>
          <w:rtl/>
          <w:lang w:bidi="ar-EG"/>
        </w:rPr>
        <w:t>"</w:t>
      </w:r>
      <w:r>
        <w:rPr>
          <w:rFonts w:hint="cs"/>
          <w:rtl/>
          <w:lang w:bidi="ar-EG"/>
        </w:rPr>
        <w:t>11</w:t>
      </w:r>
      <w:r>
        <w:rPr>
          <w:rtl/>
          <w:lang w:bidi="ar-EG"/>
        </w:rPr>
        <w:t>"</w:t>
      </w:r>
      <w:r>
        <w:rPr>
          <w:rtl/>
          <w:lang w:bidi="ar-EG"/>
        </w:rPr>
        <w:tab/>
        <w:t>الملكية الفكرية والملك العام</w:t>
      </w:r>
      <w:r>
        <w:rPr>
          <w:rtl/>
          <w:lang w:bidi="ar-EG"/>
        </w:rPr>
        <w:br/>
      </w:r>
      <w:r>
        <w:rPr>
          <w:lang w:bidi="ar-EG"/>
        </w:rPr>
        <w:t>DA_16_20_01</w:t>
      </w:r>
      <w:r>
        <w:rPr>
          <w:rtl/>
          <w:lang w:bidi="ar-EG"/>
        </w:rPr>
        <w:t xml:space="preserve"> – التوصيتان 16 و20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6293"/>
        <w:gridCol w:w="5347"/>
      </w:tblGrid>
      <w:tr w:rsidR="006B3C7C" w:rsidRPr="00C71B8B" w:rsidTr="00813AB4">
        <w:trPr>
          <w:tblHeader/>
        </w:trPr>
        <w:tc>
          <w:tcPr>
            <w:tcW w:w="1109" w:type="pct"/>
            <w:shd w:val="clear" w:color="auto" w:fill="auto"/>
          </w:tcPr>
          <w:p w:rsidR="006B3C7C" w:rsidRPr="006B3C7C" w:rsidRDefault="006B3C7C" w:rsidP="00813AB4">
            <w:pPr>
              <w:bidi/>
              <w:spacing w:after="240" w:line="360" w:lineRule="exact"/>
              <w:rPr>
                <w:rFonts w:ascii="Arabic Typesetting" w:hAnsi="Arabic Typesetting" w:cs="Arabic Typesetting"/>
                <w:b/>
                <w:sz w:val="36"/>
                <w:szCs w:val="36"/>
              </w:rPr>
            </w:pPr>
            <w:r w:rsidRPr="006B3C7C">
              <w:rPr>
                <w:rFonts w:ascii="Arabic Typesetting" w:hAnsi="Arabic Typesetting" w:cs="Arabic Typesetting"/>
                <w:b/>
                <w:sz w:val="36"/>
                <w:szCs w:val="36"/>
                <w:rtl/>
              </w:rPr>
              <w:t>وصف مقتضب للمشروع</w:t>
            </w:r>
          </w:p>
        </w:tc>
        <w:tc>
          <w:tcPr>
            <w:tcW w:w="2103" w:type="pct"/>
            <w:shd w:val="clear" w:color="auto" w:fill="auto"/>
          </w:tcPr>
          <w:p w:rsidR="006B3C7C" w:rsidRPr="006B3C7C" w:rsidRDefault="006B3C7C" w:rsidP="00813AB4">
            <w:pPr>
              <w:bidi/>
              <w:spacing w:after="240" w:line="360" w:lineRule="exact"/>
              <w:rPr>
                <w:rFonts w:ascii="Arabic Typesetting" w:hAnsi="Arabic Typesetting" w:cs="Arabic Typesetting"/>
                <w:b/>
                <w:sz w:val="36"/>
                <w:szCs w:val="36"/>
              </w:rPr>
            </w:pPr>
            <w:r w:rsidRPr="006B3C7C">
              <w:rPr>
                <w:rFonts w:ascii="Arabic Typesetting" w:hAnsi="Arabic Typesetting" w:cs="Arabic Typesetting"/>
                <w:b/>
                <w:sz w:val="36"/>
                <w:szCs w:val="36"/>
                <w:rtl/>
              </w:rPr>
              <w:t>الإنجازات الرئيسية والنتائج</w:t>
            </w:r>
          </w:p>
        </w:tc>
        <w:tc>
          <w:tcPr>
            <w:tcW w:w="1787" w:type="pct"/>
            <w:shd w:val="clear" w:color="auto" w:fill="auto"/>
          </w:tcPr>
          <w:p w:rsidR="006B3C7C" w:rsidRPr="006B3C7C" w:rsidRDefault="006B3C7C" w:rsidP="00813AB4">
            <w:pPr>
              <w:bidi/>
              <w:spacing w:after="240" w:line="360" w:lineRule="exact"/>
              <w:rPr>
                <w:rFonts w:ascii="Arabic Typesetting" w:hAnsi="Arabic Typesetting" w:cs="Arabic Typesetting"/>
                <w:b/>
                <w:sz w:val="36"/>
                <w:szCs w:val="36"/>
              </w:rPr>
            </w:pPr>
            <w:r w:rsidRPr="006B3C7C">
              <w:rPr>
                <w:rFonts w:ascii="Arabic Typesetting" w:hAnsi="Arabic Typesetting" w:cs="Arabic Typesetting"/>
                <w:b/>
                <w:sz w:val="36"/>
                <w:szCs w:val="36"/>
                <w:rtl/>
              </w:rPr>
              <w:t>توصيات المقيّمين الرئيسية</w:t>
            </w:r>
          </w:p>
        </w:tc>
      </w:tr>
      <w:tr w:rsidR="006B3C7C" w:rsidRPr="00985CBF" w:rsidTr="00813AB4">
        <w:tc>
          <w:tcPr>
            <w:tcW w:w="1109" w:type="pct"/>
            <w:shd w:val="clear" w:color="auto" w:fill="auto"/>
          </w:tcPr>
          <w:p w:rsidR="006B3C7C" w:rsidRPr="00985CBF" w:rsidRDefault="006B3C7C"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إقرارا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بأهمية الملك العام، </w:t>
            </w:r>
            <w:r w:rsidR="00CB4E6F">
              <w:rPr>
                <w:rFonts w:ascii="Arabic Typesetting" w:hAnsi="Arabic Typesetting" w:cs="Arabic Typesetting" w:hint="cs"/>
                <w:sz w:val="36"/>
                <w:szCs w:val="36"/>
                <w:rtl/>
              </w:rPr>
              <w:t xml:space="preserve">سوف </w:t>
            </w:r>
            <w:r w:rsidRPr="00985CBF">
              <w:rPr>
                <w:rFonts w:ascii="Arabic Typesetting" w:hAnsi="Arabic Typesetting" w:cs="Arabic Typesetting"/>
                <w:sz w:val="36"/>
                <w:szCs w:val="36"/>
                <w:rtl/>
              </w:rPr>
              <w:t>يشمل المشروع مجموعة من الدراسات الاستقصائية والتحليلية استخلاصا للممارسات الجيدة وبحثا عن الأدوات المتاحة حاليا لتحديد ما قد آل إلى الملك العام والحفاظ عليه بما يمنع الخاصة من تملكه</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ومن شأن الدراسات الاستقصائية والتحليلية أن تيسر التخطيط للتدابير اللاحقة من إعداد محتمل لمبادئ توجيهية أو استنباط محتمل لأدوات تسهل تحديد مضمون الملك العام والنفاذ إليه أو الاثنين معا</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ويضم هذا المشروع ثلاثة عناصر تتصدى لهذه القضية من منظور حق المؤلف والعلامات التجارية والبراءات</w:t>
            </w:r>
            <w:r w:rsidRPr="00985CBF">
              <w:rPr>
                <w:rFonts w:ascii="Arabic Typesetting" w:hAnsi="Arabic Typesetting" w:cs="Arabic Typesetting"/>
                <w:sz w:val="36"/>
                <w:szCs w:val="36"/>
              </w:rPr>
              <w:t>.</w:t>
            </w:r>
          </w:p>
          <w:p w:rsidR="006B3C7C" w:rsidRPr="00985CBF" w:rsidRDefault="006B3C7C" w:rsidP="00813AB4">
            <w:pPr>
              <w:bidi/>
              <w:spacing w:after="240" w:line="360" w:lineRule="exact"/>
              <w:rPr>
                <w:rFonts w:ascii="Arabic Typesetting" w:hAnsi="Arabic Typesetting" w:cs="Arabic Typesetting"/>
                <w:sz w:val="36"/>
                <w:szCs w:val="36"/>
              </w:rPr>
            </w:pPr>
          </w:p>
        </w:tc>
        <w:tc>
          <w:tcPr>
            <w:tcW w:w="2103" w:type="pct"/>
            <w:shd w:val="clear" w:color="auto" w:fill="auto"/>
          </w:tcPr>
          <w:p w:rsidR="006B3C7C" w:rsidRPr="00985CBF" w:rsidRDefault="006B3C7C"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u w:val="single"/>
                <w:rtl/>
              </w:rPr>
              <w:t xml:space="preserve">حق المؤلف </w:t>
            </w:r>
          </w:p>
          <w:p w:rsidR="006B3C7C" w:rsidRPr="00985CBF" w:rsidRDefault="006B3C7C" w:rsidP="00813AB4">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rtl/>
              </w:rPr>
              <w:t xml:space="preserve">‏توجد على الرابط التالي دراسة نطاق بشأن </w:t>
            </w:r>
            <w:proofErr w:type="gramStart"/>
            <w:r w:rsidRPr="00985CBF">
              <w:rPr>
                <w:rFonts w:ascii="Arabic Typesetting" w:hAnsi="Arabic Typesetting" w:cs="Arabic Typesetting"/>
                <w:sz w:val="36"/>
                <w:szCs w:val="36"/>
                <w:rtl/>
              </w:rPr>
              <w:t>حق</w:t>
            </w:r>
            <w:proofErr w:type="gramEnd"/>
            <w:r w:rsidRPr="00985CBF">
              <w:rPr>
                <w:rFonts w:ascii="Arabic Typesetting" w:hAnsi="Arabic Typesetting" w:cs="Arabic Typesetting"/>
                <w:sz w:val="36"/>
                <w:szCs w:val="36"/>
                <w:rtl/>
              </w:rPr>
              <w:t xml:space="preserve"> المؤلف والحقوق المجاورة والملك العام (</w:t>
            </w:r>
            <w:r w:rsidRPr="00985CBF">
              <w:rPr>
                <w:rFonts w:ascii="Arabic Typesetting" w:hAnsi="Arabic Typesetting" w:cs="Arabic Typesetting"/>
                <w:sz w:val="36"/>
                <w:szCs w:val="36"/>
              </w:rPr>
              <w:t>CDIP/7/INF/2</w:t>
            </w:r>
            <w:r w:rsidRPr="00985CBF">
              <w:rPr>
                <w:rFonts w:ascii="Arabic Typesetting" w:hAnsi="Arabic Typesetting" w:cs="Arabic Typesetting"/>
                <w:sz w:val="36"/>
                <w:szCs w:val="36"/>
                <w:rtl/>
              </w:rPr>
              <w:t>):</w:t>
            </w:r>
            <w:r>
              <w:rPr>
                <w:rFonts w:hint="cs"/>
                <w:rtl/>
              </w:rPr>
              <w:t xml:space="preserve"> </w:t>
            </w:r>
            <w:hyperlink r:id="rId39" w:history="1">
              <w:r w:rsidRPr="00985CBF">
                <w:rPr>
                  <w:rFonts w:ascii="Arabic Typesetting" w:hAnsi="Arabic Typesetting" w:cs="Arabic Typesetting"/>
                  <w:color w:val="0000FF" w:themeColor="hyperlink"/>
                  <w:sz w:val="36"/>
                  <w:szCs w:val="36"/>
                  <w:u w:val="single"/>
                </w:rPr>
                <w:t>http://www.wipo.int/meetings/en/doc_details.jsp?doc_id=161162</w:t>
              </w:r>
            </w:hyperlink>
          </w:p>
          <w:p w:rsidR="006B3C7C" w:rsidRPr="00985CBF" w:rsidRDefault="006B3C7C" w:rsidP="00813AB4">
            <w:pPr>
              <w:bidi/>
              <w:spacing w:after="240" w:line="360" w:lineRule="exact"/>
              <w:rPr>
                <w:rFonts w:ascii="Arabic Typesetting" w:hAnsi="Arabic Typesetting" w:cs="Arabic Typesetting"/>
                <w:bCs/>
                <w:sz w:val="36"/>
                <w:szCs w:val="36"/>
                <w:u w:val="single"/>
              </w:rPr>
            </w:pPr>
            <w:r w:rsidRPr="00985CBF">
              <w:rPr>
                <w:rFonts w:ascii="Arabic Typesetting" w:hAnsi="Arabic Typesetting" w:cs="Arabic Typesetting"/>
                <w:b/>
                <w:sz w:val="36"/>
                <w:szCs w:val="36"/>
                <w:rtl/>
              </w:rPr>
              <w:t>وتوجد على الرابط التالي الدراسة الاستقصائية الثانية عن أنظمة التسجيل والإيداع الطوعي:</w:t>
            </w:r>
            <w:r>
              <w:rPr>
                <w:rFonts w:hint="cs"/>
                <w:rtl/>
              </w:rPr>
              <w:t xml:space="preserve"> </w:t>
            </w:r>
            <w:hyperlink r:id="rId40" w:history="1">
              <w:r w:rsidRPr="00985CBF">
                <w:rPr>
                  <w:rFonts w:ascii="Arabic Typesetting" w:hAnsi="Arabic Typesetting" w:cs="Arabic Typesetting"/>
                  <w:bCs/>
                  <w:color w:val="0000FF" w:themeColor="hyperlink"/>
                  <w:sz w:val="36"/>
                  <w:szCs w:val="36"/>
                  <w:u w:val="single"/>
                </w:rPr>
                <w:t>http://www.wipo.int/copyright/en/registration/registration_and_deposit_system_03_10.html</w:t>
              </w:r>
            </w:hyperlink>
          </w:p>
          <w:p w:rsidR="006B3C7C" w:rsidRPr="00985CBF" w:rsidRDefault="006B3C7C"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وتوجد على الرابط التالي دراسة استقصائية عن أنظمة توثيق </w:t>
            </w:r>
            <w:proofErr w:type="gramStart"/>
            <w:r w:rsidRPr="00985CBF">
              <w:rPr>
                <w:rFonts w:ascii="Arabic Typesetting" w:hAnsi="Arabic Typesetting" w:cs="Arabic Typesetting"/>
                <w:sz w:val="36"/>
                <w:szCs w:val="36"/>
                <w:rtl/>
              </w:rPr>
              <w:t>حق</w:t>
            </w:r>
            <w:proofErr w:type="gramEnd"/>
            <w:r w:rsidRPr="00985CBF">
              <w:rPr>
                <w:rFonts w:ascii="Arabic Typesetting" w:hAnsi="Arabic Typesetting" w:cs="Arabic Typesetting"/>
                <w:sz w:val="36"/>
                <w:szCs w:val="36"/>
                <w:rtl/>
              </w:rPr>
              <w:t xml:space="preserve"> المؤلف والممارسات المرتبطة به في القطاع الخاص:</w:t>
            </w:r>
            <w:r>
              <w:rPr>
                <w:rFonts w:hint="cs"/>
                <w:rtl/>
              </w:rPr>
              <w:t xml:space="preserve"> </w:t>
            </w:r>
            <w:hyperlink r:id="rId41" w:history="1">
              <w:r w:rsidRPr="00985CBF">
                <w:rPr>
                  <w:rFonts w:ascii="Arabic Typesetting" w:hAnsi="Arabic Typesetting" w:cs="Arabic Typesetting"/>
                  <w:color w:val="0000FF" w:themeColor="hyperlink"/>
                  <w:sz w:val="36"/>
                  <w:szCs w:val="36"/>
                  <w:u w:val="single"/>
                </w:rPr>
                <w:t>http://www.wipo.int/export/sites/www/meetings/en/2011/wipo_cr_doc_ge_11/pdf/survey_private_crdocystems.pdf</w:t>
              </w:r>
            </w:hyperlink>
          </w:p>
          <w:p w:rsidR="006B3C7C" w:rsidRPr="00985CBF" w:rsidRDefault="006B3C7C" w:rsidP="00813AB4">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t>‏العلامات التجارية</w:t>
            </w:r>
          </w:p>
          <w:p w:rsidR="006B3C7C" w:rsidRPr="00985CBF" w:rsidRDefault="006B3C7C"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توجد على الرابط التالي دراسة عن التملك غير المشروع للإشارات: </w:t>
            </w:r>
            <w:hyperlink r:id="rId42" w:history="1">
              <w:r w:rsidRPr="00985CBF">
                <w:rPr>
                  <w:rFonts w:ascii="Arabic Typesetting" w:hAnsi="Arabic Typesetting" w:cs="Arabic Typesetting"/>
                  <w:color w:val="0000FF" w:themeColor="hyperlink"/>
                  <w:sz w:val="36"/>
                  <w:szCs w:val="36"/>
                  <w:u w:val="single"/>
                </w:rPr>
                <w:t>http://www.wipo.int/meetings/en/doc_details.jsp?doc_id=</w:t>
              </w:r>
              <w:r w:rsidRPr="00985CBF">
                <w:rPr>
                  <w:rFonts w:ascii="Arabic Typesetting" w:hAnsi="Arabic Typesetting" w:cs="Arabic Typesetting"/>
                  <w:color w:val="0000FF" w:themeColor="hyperlink"/>
                  <w:sz w:val="36"/>
                  <w:szCs w:val="36"/>
                  <w:u w:val="single"/>
                </w:rPr>
                <w:lastRenderedPageBreak/>
                <w:t>200622</w:t>
              </w:r>
            </w:hyperlink>
          </w:p>
          <w:p w:rsidR="006B3C7C" w:rsidRPr="00985CBF" w:rsidRDefault="006B3C7C" w:rsidP="00813AB4">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t>‏البراءات</w:t>
            </w:r>
          </w:p>
          <w:p w:rsidR="006B3C7C" w:rsidRPr="00985CBF" w:rsidRDefault="006B3C7C" w:rsidP="00813AB4">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rtl/>
              </w:rPr>
              <w:t>ناقشت اللجنة في دورتها الثامنة دراسة جدوى عن إنشاء قواعد بيانات وطنية للبراءات ودراسة عن البراءات والملك العام</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CDIP/8/INF/2</w:t>
            </w:r>
            <w:r w:rsidRPr="00985CBF">
              <w:rPr>
                <w:rFonts w:ascii="Arabic Typesetting" w:hAnsi="Arabic Typesetting" w:cs="Arabic Typesetting"/>
                <w:sz w:val="36"/>
                <w:szCs w:val="36"/>
                <w:rtl/>
              </w:rPr>
              <w:t>‏ و</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CDIP/8/INF/3</w:t>
            </w:r>
            <w:r w:rsidRPr="00985CBF">
              <w:rPr>
                <w:rFonts w:ascii="Arabic Typesetting" w:hAnsi="Arabic Typesetting" w:cs="Arabic Typesetting"/>
                <w:sz w:val="36"/>
                <w:szCs w:val="36"/>
                <w:rtl/>
              </w:rPr>
              <w:t>‏</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 وهما متوفران على الرابطين التاليين:</w:t>
            </w:r>
            <w:r>
              <w:rPr>
                <w:rFonts w:hint="cs"/>
                <w:rtl/>
              </w:rPr>
              <w:t xml:space="preserve"> </w:t>
            </w:r>
            <w:hyperlink r:id="rId43" w:history="1">
              <w:r w:rsidRPr="00985CBF">
                <w:rPr>
                  <w:rFonts w:ascii="Arabic Typesetting" w:hAnsi="Arabic Typesetting" w:cs="Arabic Typesetting"/>
                  <w:color w:val="0000FF" w:themeColor="hyperlink"/>
                  <w:sz w:val="36"/>
                  <w:szCs w:val="36"/>
                  <w:u w:val="single"/>
                </w:rPr>
                <w:t>http://www.wipo.int/meetings/en/doc_details.jsp?doc_id=182861</w:t>
              </w:r>
            </w:hyperlink>
          </w:p>
          <w:p w:rsidR="006B3C7C" w:rsidRPr="00985CBF" w:rsidRDefault="006B3C7C" w:rsidP="00813AB4">
            <w:pPr>
              <w:bidi/>
              <w:spacing w:after="240" w:line="360" w:lineRule="exact"/>
              <w:rPr>
                <w:rFonts w:ascii="Arabic Typesetting" w:hAnsi="Arabic Typesetting" w:cs="Arabic Typesetting"/>
                <w:sz w:val="36"/>
                <w:szCs w:val="36"/>
                <w:rtl/>
                <w:lang w:bidi="ar-EG"/>
              </w:rPr>
            </w:pPr>
            <w:r w:rsidRPr="00985CBF">
              <w:rPr>
                <w:rFonts w:ascii="Arabic Typesetting" w:hAnsi="Arabic Typesetting" w:cs="Arabic Typesetting"/>
                <w:sz w:val="36"/>
                <w:szCs w:val="36"/>
                <w:rtl/>
              </w:rPr>
              <w:t>و</w:t>
            </w:r>
          </w:p>
          <w:p w:rsidR="006B3C7C" w:rsidRPr="00985CBF" w:rsidRDefault="00EA13F5" w:rsidP="00813AB4">
            <w:pPr>
              <w:bidi/>
              <w:spacing w:after="240" w:line="360" w:lineRule="exact"/>
              <w:rPr>
                <w:rFonts w:ascii="Arabic Typesetting" w:hAnsi="Arabic Typesetting" w:cs="Arabic Typesetting"/>
                <w:sz w:val="36"/>
                <w:szCs w:val="36"/>
                <w:u w:val="single"/>
              </w:rPr>
            </w:pPr>
            <w:hyperlink r:id="rId44" w:history="1">
              <w:r w:rsidR="006B3C7C" w:rsidRPr="00985CBF">
                <w:rPr>
                  <w:rFonts w:ascii="Arabic Typesetting" w:hAnsi="Arabic Typesetting" w:cs="Arabic Typesetting"/>
                  <w:color w:val="0000FF" w:themeColor="hyperlink"/>
                  <w:sz w:val="36"/>
                  <w:szCs w:val="36"/>
                  <w:u w:val="single"/>
                </w:rPr>
                <w:t>http://www.wipo.int/meetings/en/doc_details.jsp?doc_id=182822</w:t>
              </w:r>
            </w:hyperlink>
          </w:p>
          <w:p w:rsidR="006B3C7C" w:rsidRPr="00985CBF" w:rsidRDefault="00CB4E6F" w:rsidP="00CB4E6F">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w:t>
            </w:r>
            <w:r w:rsidR="006B3C7C" w:rsidRPr="00985CBF">
              <w:rPr>
                <w:rFonts w:ascii="Arabic Typesetting" w:hAnsi="Arabic Typesetting" w:cs="Arabic Typesetting"/>
                <w:sz w:val="36"/>
                <w:szCs w:val="36"/>
                <w:rtl/>
              </w:rPr>
              <w:t xml:space="preserve">عُرض تقرير تقييمي لهذا المشروع على اللجنة </w:t>
            </w:r>
            <w:proofErr w:type="gramStart"/>
            <w:r w:rsidR="006B3C7C" w:rsidRPr="00985CBF">
              <w:rPr>
                <w:rFonts w:ascii="Arabic Typesetting" w:hAnsi="Arabic Typesetting" w:cs="Arabic Typesetting"/>
                <w:sz w:val="36"/>
                <w:szCs w:val="36"/>
                <w:rtl/>
              </w:rPr>
              <w:t>في</w:t>
            </w:r>
            <w:proofErr w:type="gramEnd"/>
            <w:r w:rsidR="006B3C7C" w:rsidRPr="00985CBF">
              <w:rPr>
                <w:rFonts w:ascii="Arabic Typesetting" w:hAnsi="Arabic Typesetting" w:cs="Arabic Typesetting"/>
                <w:sz w:val="36"/>
                <w:szCs w:val="36"/>
                <w:rtl/>
              </w:rPr>
              <w:t xml:space="preserve"> دورتها التاسعة (</w:t>
            </w:r>
            <w:r w:rsidR="006B3C7C" w:rsidRPr="00985CBF">
              <w:rPr>
                <w:rFonts w:ascii="Arabic Typesetting" w:hAnsi="Arabic Typesetting" w:cs="Arabic Typesetting"/>
                <w:sz w:val="36"/>
                <w:szCs w:val="36"/>
                <w:cs/>
              </w:rPr>
              <w:t>‎</w:t>
            </w:r>
            <w:r w:rsidR="006B3C7C" w:rsidRPr="00985CBF">
              <w:rPr>
                <w:rFonts w:ascii="Arabic Typesetting" w:hAnsi="Arabic Typesetting" w:cs="Arabic Typesetting"/>
                <w:sz w:val="36"/>
                <w:szCs w:val="36"/>
              </w:rPr>
              <w:t>CDIP/9/7</w:t>
            </w:r>
            <w:r w:rsidR="006B3C7C" w:rsidRPr="00985CBF">
              <w:rPr>
                <w:rFonts w:ascii="Arabic Typesetting" w:hAnsi="Arabic Typesetting" w:cs="Arabic Typesetting"/>
                <w:sz w:val="36"/>
                <w:szCs w:val="36"/>
                <w:rtl/>
              </w:rPr>
              <w:t>‏)، وهو متاح على الرابط التالي:</w:t>
            </w:r>
            <w:r w:rsidR="006B3C7C">
              <w:rPr>
                <w:rFonts w:hint="cs"/>
                <w:rtl/>
              </w:rPr>
              <w:t xml:space="preserve"> </w:t>
            </w:r>
            <w:hyperlink r:id="rId45" w:history="1">
              <w:r w:rsidR="006B3C7C" w:rsidRPr="00985CBF">
                <w:rPr>
                  <w:rFonts w:ascii="Arabic Typesetting" w:hAnsi="Arabic Typesetting" w:cs="Arabic Typesetting"/>
                  <w:color w:val="0000FF" w:themeColor="hyperlink"/>
                  <w:sz w:val="36"/>
                  <w:szCs w:val="36"/>
                  <w:u w:val="single"/>
                </w:rPr>
                <w:t>http://www.wipo.int/meetings/en/doc_details.jsp?doc_id=200703</w:t>
              </w:r>
            </w:hyperlink>
          </w:p>
        </w:tc>
        <w:tc>
          <w:tcPr>
            <w:tcW w:w="1787" w:type="pct"/>
            <w:shd w:val="clear" w:color="auto" w:fill="auto"/>
          </w:tcPr>
          <w:p w:rsidR="006B3C7C" w:rsidRPr="00985CBF" w:rsidRDefault="006B3C7C" w:rsidP="00813AB4">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lastRenderedPageBreak/>
              <w:t>لا توجد توصيات بخصوص اتجاه العمل المستقبلي للمشروع أو نطاق هذا العمل</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w:t>
            </w:r>
            <w:r w:rsidR="00CB4E6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اقتُرحت الاستنتاجات التالية</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w:t>
            </w:r>
          </w:p>
          <w:p w:rsidR="006B3C7C" w:rsidRPr="00985CBF" w:rsidRDefault="006B3C7C" w:rsidP="00813AB4">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‏إدارة المشروع</w:t>
            </w:r>
            <w:r w:rsidRPr="00985CBF">
              <w:rPr>
                <w:rFonts w:ascii="Arabic Typesetting" w:hAnsi="Arabic Typesetting" w:cs="Arabic Typesetting"/>
                <w:sz w:val="36"/>
                <w:szCs w:val="36"/>
                <w:rtl/>
                <w:lang w:val="en-GB"/>
              </w:rPr>
              <w:t>:</w:t>
            </w:r>
            <w:r w:rsidRPr="00985CBF">
              <w:rPr>
                <w:rFonts w:ascii="Arabic Typesetting" w:hAnsi="Arabic Typesetting" w:cs="Arabic Typesetting"/>
                <w:sz w:val="36"/>
                <w:szCs w:val="36"/>
                <w:u w:val="single"/>
                <w:rtl/>
                <w:lang w:val="en-GB"/>
              </w:rPr>
              <w:t xml:space="preserve"> </w:t>
            </w:r>
          </w:p>
          <w:p w:rsidR="006B3C7C" w:rsidRPr="00985CBF" w:rsidRDefault="006B3C7C" w:rsidP="00813AB4">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‏"1"</w:t>
            </w:r>
            <w:r>
              <w:rPr>
                <w:rFonts w:ascii="Arabic Typesetting" w:hAnsi="Arabic Typesetting" w:cs="Arabic Typesetting"/>
                <w:sz w:val="36"/>
                <w:szCs w:val="36"/>
                <w:rtl/>
                <w:lang w:val="en-GB"/>
              </w:rPr>
              <w:tab/>
            </w:r>
            <w:r w:rsidRPr="00985CBF">
              <w:rPr>
                <w:rFonts w:ascii="Arabic Typesetting" w:hAnsi="Arabic Typesetting" w:cs="Arabic Typesetting"/>
                <w:sz w:val="36"/>
                <w:szCs w:val="36"/>
                <w:rtl/>
                <w:lang w:val="en-GB"/>
              </w:rPr>
              <w:t>ينبغي</w:t>
            </w:r>
            <w:r w:rsidR="00CB4E6F">
              <w:rPr>
                <w:rFonts w:ascii="Arabic Typesetting" w:hAnsi="Arabic Typesetting" w:cs="Arabic Typesetting"/>
                <w:sz w:val="36"/>
                <w:szCs w:val="36"/>
                <w:rtl/>
                <w:lang w:val="en-GB"/>
              </w:rPr>
              <w:t xml:space="preserve"> أن يكون للمشروع نطاق</w:t>
            </w:r>
            <w:r w:rsidRPr="00985CBF">
              <w:rPr>
                <w:rFonts w:ascii="Arabic Typesetting" w:hAnsi="Arabic Typesetting" w:cs="Arabic Typesetting"/>
                <w:sz w:val="36"/>
                <w:szCs w:val="36"/>
                <w:rtl/>
                <w:lang w:val="en-GB"/>
              </w:rPr>
              <w:t xml:space="preserve"> أكثر تركيزاً واختصاصات أوضح.</w:t>
            </w:r>
          </w:p>
          <w:p w:rsidR="006B3C7C" w:rsidRPr="00985CBF" w:rsidRDefault="006B3C7C" w:rsidP="00813AB4">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‏"2"</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أن يزداد الطابع العملي للدراسات من أجل مساعدة الدول الأعضاء على اتخاذ قرار بشأن إجراءات ملموسة للمستقبل.</w:t>
            </w:r>
          </w:p>
          <w:p w:rsidR="006B3C7C" w:rsidRPr="00985CBF" w:rsidRDefault="006B3C7C" w:rsidP="00813AB4">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‏"3"</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قد يكون من الأفضل من الناحية العملية أن تُفصَل مكونات المشروع المختلفة (البراءات، وحق المؤلف، والعلامات التجارية) وأن يديرها القطاع المعني في الأمانة بشكل مستقل؛ لأن القضايا في هذه المجالات مختلفة. وهذا يمكن أن يُزيد من فعالية التحليل وعمقه</w:t>
            </w:r>
            <w:r w:rsidRPr="00985CBF">
              <w:rPr>
                <w:rFonts w:ascii="Arabic Typesetting" w:hAnsi="Arabic Typesetting" w:cs="Arabic Typesetting"/>
                <w:sz w:val="36"/>
                <w:szCs w:val="36"/>
                <w:lang w:val="en-GB"/>
              </w:rPr>
              <w:t>.</w:t>
            </w:r>
          </w:p>
          <w:p w:rsidR="006B3C7C" w:rsidRPr="00985CBF" w:rsidRDefault="006B3C7C" w:rsidP="00813AB4">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‏"4"</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عمليات التقييم الذاتي نوعية، وليست مجرد إشارة إلى وضع تنفيذ المشروع، بل هي أبعد من ذلك.</w:t>
            </w:r>
          </w:p>
          <w:p w:rsidR="006B3C7C" w:rsidRPr="00985CBF" w:rsidRDefault="006B3C7C" w:rsidP="00813AB4">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lastRenderedPageBreak/>
              <w:t>‏أدوات ومبادئ توجيهية جديدة</w:t>
            </w:r>
          </w:p>
          <w:p w:rsidR="006B3C7C" w:rsidRPr="00985CBF" w:rsidRDefault="006B3C7C" w:rsidP="00813AB4">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لم تُستحدث أي أدوات جديدة فعلية أو مبادئ توجيهية في إطار المشروع لزيادة إمكانية النفاذ إلى الموضوع الذي آل إلى الملك العام أو للحفاظ على المعارف التي آلت إلى الملك العام</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يبدو أن التسلسل الرديء وضيق الوقت هما السببان الرئيسيان لهذه النتيجة</w:t>
            </w:r>
            <w:r w:rsidRPr="00985CBF">
              <w:rPr>
                <w:rFonts w:ascii="Arabic Typesetting" w:hAnsi="Arabic Typesetting" w:cs="Arabic Typesetting"/>
                <w:sz w:val="36"/>
                <w:szCs w:val="36"/>
                <w:lang w:val="en-GB"/>
              </w:rPr>
              <w:t>.</w:t>
            </w:r>
          </w:p>
        </w:tc>
      </w:tr>
    </w:tbl>
    <w:p w:rsidR="00CB701A" w:rsidRPr="006B3C7C" w:rsidRDefault="00CB701A" w:rsidP="007F38D1">
      <w:pPr>
        <w:pStyle w:val="NormalParaAR"/>
        <w:rPr>
          <w:rtl/>
          <w:lang w:bidi="ar-EG"/>
        </w:rPr>
      </w:pPr>
    </w:p>
    <w:p w:rsidR="00CB701A" w:rsidRDefault="00CB4E6F" w:rsidP="00CB4E6F">
      <w:pPr>
        <w:pStyle w:val="NormalParaAR"/>
        <w:keepNext/>
        <w:rPr>
          <w:rtl/>
          <w:lang w:bidi="ar-EG"/>
        </w:rPr>
      </w:pPr>
      <w:r>
        <w:rPr>
          <w:rFonts w:hint="cs"/>
          <w:rtl/>
          <w:lang w:bidi="ar-EG"/>
        </w:rPr>
        <w:lastRenderedPageBreak/>
        <w:t>"12"</w:t>
      </w:r>
      <w:r>
        <w:rPr>
          <w:rtl/>
          <w:lang w:bidi="ar-EG"/>
        </w:rPr>
        <w:tab/>
        <w:t>الملكية الفكرية وسياسة المنافسة</w:t>
      </w:r>
      <w:r>
        <w:rPr>
          <w:rtl/>
          <w:lang w:bidi="ar-EG"/>
        </w:rPr>
        <w:br/>
      </w:r>
      <w:r>
        <w:rPr>
          <w:lang w:bidi="ar-EG"/>
        </w:rPr>
        <w:t>DA_7_23_32_01</w:t>
      </w:r>
      <w:r>
        <w:rPr>
          <w:rtl/>
          <w:lang w:bidi="ar-EG"/>
        </w:rPr>
        <w:t xml:space="preserve"> – التوصيات 7 و23 و32</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6293"/>
        <w:gridCol w:w="5347"/>
      </w:tblGrid>
      <w:tr w:rsidR="00CB4E6F" w:rsidRPr="00C71B8B" w:rsidTr="00813AB4">
        <w:trPr>
          <w:tblHeader/>
        </w:trPr>
        <w:tc>
          <w:tcPr>
            <w:tcW w:w="1109" w:type="pct"/>
            <w:tcBorders>
              <w:top w:val="single" w:sz="4" w:space="0" w:color="auto"/>
              <w:left w:val="single" w:sz="4" w:space="0" w:color="auto"/>
              <w:bottom w:val="single" w:sz="4" w:space="0" w:color="auto"/>
              <w:right w:val="single" w:sz="4" w:space="0" w:color="auto"/>
            </w:tcBorders>
            <w:shd w:val="clear" w:color="auto" w:fill="auto"/>
          </w:tcPr>
          <w:p w:rsidR="00CB4E6F" w:rsidRPr="00CB4E6F" w:rsidRDefault="00CB4E6F" w:rsidP="00813AB4">
            <w:pPr>
              <w:bidi/>
              <w:spacing w:after="240" w:line="360" w:lineRule="exact"/>
              <w:rPr>
                <w:rFonts w:ascii="Arabic Typesetting" w:hAnsi="Arabic Typesetting" w:cs="Arabic Typesetting"/>
                <w:b/>
                <w:sz w:val="36"/>
                <w:szCs w:val="36"/>
              </w:rPr>
            </w:pPr>
            <w:r w:rsidRPr="00CB4E6F">
              <w:rPr>
                <w:rFonts w:ascii="Arabic Typesetting" w:hAnsi="Arabic Typesetting" w:cs="Arabic Typesetting"/>
                <w:b/>
                <w:sz w:val="36"/>
                <w:szCs w:val="36"/>
                <w:rtl/>
              </w:rPr>
              <w:t>وصف مقتضب للمشروع</w:t>
            </w:r>
          </w:p>
        </w:tc>
        <w:tc>
          <w:tcPr>
            <w:tcW w:w="2103" w:type="pct"/>
            <w:tcBorders>
              <w:top w:val="single" w:sz="4" w:space="0" w:color="auto"/>
              <w:left w:val="single" w:sz="4" w:space="0" w:color="auto"/>
              <w:bottom w:val="single" w:sz="4" w:space="0" w:color="auto"/>
              <w:right w:val="single" w:sz="4" w:space="0" w:color="auto"/>
            </w:tcBorders>
            <w:shd w:val="clear" w:color="auto" w:fill="auto"/>
          </w:tcPr>
          <w:p w:rsidR="00CB4E6F" w:rsidRPr="00CB4E6F" w:rsidRDefault="00CB4E6F" w:rsidP="00813AB4">
            <w:pPr>
              <w:bidi/>
              <w:spacing w:after="240" w:line="360" w:lineRule="exact"/>
              <w:rPr>
                <w:rFonts w:ascii="Arabic Typesetting" w:hAnsi="Arabic Typesetting" w:cs="Arabic Typesetting"/>
                <w:b/>
                <w:sz w:val="36"/>
                <w:szCs w:val="36"/>
              </w:rPr>
            </w:pPr>
            <w:r w:rsidRPr="00CB4E6F">
              <w:rPr>
                <w:rFonts w:ascii="Arabic Typesetting" w:hAnsi="Arabic Typesetting" w:cs="Arabic Typesetting"/>
                <w:b/>
                <w:sz w:val="36"/>
                <w:szCs w:val="36"/>
                <w:rtl/>
              </w:rPr>
              <w:t>الإنجازات الرئيسية والنتائج</w:t>
            </w:r>
          </w:p>
        </w:tc>
        <w:tc>
          <w:tcPr>
            <w:tcW w:w="1787" w:type="pct"/>
            <w:tcBorders>
              <w:top w:val="single" w:sz="4" w:space="0" w:color="auto"/>
              <w:left w:val="single" w:sz="4" w:space="0" w:color="auto"/>
              <w:bottom w:val="single" w:sz="4" w:space="0" w:color="auto"/>
              <w:right w:val="single" w:sz="4" w:space="0" w:color="auto"/>
            </w:tcBorders>
            <w:shd w:val="clear" w:color="auto" w:fill="auto"/>
          </w:tcPr>
          <w:p w:rsidR="00CB4E6F" w:rsidRPr="00CB4E6F" w:rsidRDefault="00CB4E6F" w:rsidP="00813AB4">
            <w:pPr>
              <w:bidi/>
              <w:spacing w:after="240" w:line="360" w:lineRule="exact"/>
              <w:rPr>
                <w:rFonts w:ascii="Arabic Typesetting" w:hAnsi="Arabic Typesetting" w:cs="Arabic Typesetting"/>
                <w:b/>
                <w:sz w:val="36"/>
                <w:szCs w:val="36"/>
              </w:rPr>
            </w:pPr>
            <w:r w:rsidRPr="00CB4E6F">
              <w:rPr>
                <w:rFonts w:ascii="Arabic Typesetting" w:hAnsi="Arabic Typesetting" w:cs="Arabic Typesetting"/>
                <w:b/>
                <w:sz w:val="36"/>
                <w:szCs w:val="36"/>
                <w:rtl/>
              </w:rPr>
              <w:t>توصيات المقيّمين الرئيسية</w:t>
            </w:r>
          </w:p>
        </w:tc>
      </w:tr>
      <w:tr w:rsidR="00CB4E6F" w:rsidRPr="00985CBF" w:rsidTr="00813AB4">
        <w:tc>
          <w:tcPr>
            <w:tcW w:w="1109" w:type="pct"/>
            <w:shd w:val="clear" w:color="auto" w:fill="auto"/>
          </w:tcPr>
          <w:p w:rsidR="00CB4E6F" w:rsidRPr="00985CBF" w:rsidRDefault="00CB4E6F"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سعياً إلى التشجيع على تحقيق فهم أفضل لأوجه التفاعل بين الملكية الفكرية وسياسة المنافسة ولا سيما في البلدان النامية والبلدان المنتقلة إلى نظام الاقتصاد الحر، سوف تضطلع الويبو بإجراء مجموعة من الأنشطة التي تحلل الممارسات الحديثة والتطورات القانونية وأحكام المحاكم والحلول القانونية المتاحة في بلدان وأقاليم مختارة، مع التركيز على القضايا المتعلقة بترخيص الملكية الفكرية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وعلاوة على ذلك، سوف تُنظَّم سلسلة من الحلقات الدراسية دون الإقليمية وندوات في جنيف بوصفها محافل لتبادل الخبرات في هذا المجال</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وسوف تشتمل برامج الويبو للتدريب في مجال الترخيص على قسم عن جوانب الترخيص المشجعة على المنافسة والممارسات المنافية للمنافسة، وسوف يُنظَّم اجتماع عالمي بشأن الأنماط المستجدة في ترخيص لحق المؤلف</w:t>
            </w:r>
            <w:r w:rsidRPr="00985CBF">
              <w:rPr>
                <w:rFonts w:ascii="Arabic Typesetting" w:hAnsi="Arabic Typesetting" w:cs="Arabic Typesetting"/>
                <w:sz w:val="36"/>
                <w:szCs w:val="36"/>
              </w:rPr>
              <w:t>.</w:t>
            </w:r>
          </w:p>
          <w:p w:rsidR="00CB4E6F" w:rsidRPr="00985CBF" w:rsidRDefault="00CB4E6F" w:rsidP="00813AB4">
            <w:pPr>
              <w:bidi/>
              <w:spacing w:after="240" w:line="360" w:lineRule="exact"/>
              <w:rPr>
                <w:rFonts w:ascii="Arabic Typesetting" w:hAnsi="Arabic Typesetting" w:cs="Arabic Typesetting"/>
                <w:sz w:val="36"/>
                <w:szCs w:val="36"/>
              </w:rPr>
            </w:pPr>
          </w:p>
        </w:tc>
        <w:tc>
          <w:tcPr>
            <w:tcW w:w="2103" w:type="pct"/>
            <w:shd w:val="clear" w:color="auto" w:fill="auto"/>
          </w:tcPr>
          <w:p w:rsidR="00CB4E6F" w:rsidRPr="002F13CB" w:rsidRDefault="00CB4E6F"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تم الانتهاء من الدراسات التالية، وناقشتها اللجنة المعنية بالتنمية والملكية الفكرية</w:t>
            </w:r>
            <w:r w:rsidRPr="00985CBF">
              <w:rPr>
                <w:rFonts w:ascii="Arabic Typesetting" w:hAnsi="Arabic Typesetting" w:cs="Arabic Typesetting"/>
                <w:sz w:val="36"/>
                <w:szCs w:val="36"/>
              </w:rPr>
              <w:t>:</w:t>
            </w:r>
          </w:p>
          <w:p w:rsidR="00CB4E6F" w:rsidRPr="00985CBF" w:rsidRDefault="00CB4E6F"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التفاعل بين الإدارات المعنية بالملكية الفكرية والإدارات المعنية بقانون المنافسة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CDIP/8/INF/4</w:t>
            </w:r>
            <w:r w:rsidRPr="00985CBF">
              <w:rPr>
                <w:rFonts w:ascii="Arabic Typesetting" w:hAnsi="Arabic Typesetting" w:cs="Arabic Typesetting"/>
                <w:sz w:val="36"/>
                <w:szCs w:val="36"/>
                <w:rtl/>
              </w:rPr>
              <w:t>‏)؛</w:t>
            </w:r>
          </w:p>
          <w:p w:rsidR="00CB4E6F" w:rsidRPr="00985CBF" w:rsidRDefault="00CB4E6F" w:rsidP="00813AB4">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والعلاقة بين استنفاد حقوق الملكية الفكرية وقانون المنافسة </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CDIP/8/INF/5</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w:t>
            </w:r>
          </w:p>
          <w:p w:rsidR="00CB4E6F" w:rsidRPr="00985CBF" w:rsidRDefault="00CB4E6F"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وتحليل الإصدارات الاقتصادية/القانونية بشأن آثار حقوق الملكية الفكرية كحاجز للعبور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CDIP/8/INF/6 Corr.</w:t>
            </w:r>
            <w:r w:rsidRPr="00985CBF">
              <w:rPr>
                <w:rFonts w:ascii="Arabic Typesetting" w:hAnsi="Arabic Typesetting" w:cs="Arabic Typesetting"/>
                <w:sz w:val="36"/>
                <w:szCs w:val="36"/>
                <w:rtl/>
              </w:rPr>
              <w:t>‏)؛</w:t>
            </w:r>
          </w:p>
          <w:p w:rsidR="00CB4E6F" w:rsidRPr="00985CBF" w:rsidRDefault="00CB4E6F"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ودراسة عن إنفاذ حقوق الملكية الفكرية المنافي للمنافسة المشروعة: الدعاوى الصورية (الوثيقة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CDIP/9/INF/6</w:t>
            </w:r>
            <w:r w:rsidRPr="00985CBF">
              <w:rPr>
                <w:rFonts w:ascii="Arabic Typesetting" w:hAnsi="Arabic Typesetting" w:cs="Arabic Typesetting"/>
                <w:sz w:val="36"/>
                <w:szCs w:val="36"/>
                <w:rtl/>
              </w:rPr>
              <w:t>‏).</w:t>
            </w:r>
          </w:p>
          <w:p w:rsidR="00CB4E6F" w:rsidRPr="00985CBF" w:rsidRDefault="00CB4E6F"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الدراسات الثلاث المعنية بالملكية الفكرية والمنافسة متاحة على المواقع التالية:</w:t>
            </w:r>
          </w:p>
          <w:p w:rsidR="00CB4E6F" w:rsidRPr="00985CBF" w:rsidRDefault="00EA13F5" w:rsidP="00813AB4">
            <w:pPr>
              <w:bidi/>
              <w:spacing w:after="240" w:line="360" w:lineRule="exact"/>
              <w:rPr>
                <w:rFonts w:ascii="Arabic Typesetting" w:hAnsi="Arabic Typesetting" w:cs="Arabic Typesetting"/>
                <w:sz w:val="36"/>
                <w:szCs w:val="36"/>
              </w:rPr>
            </w:pPr>
            <w:hyperlink r:id="rId46" w:history="1">
              <w:r w:rsidR="00CB4E6F" w:rsidRPr="00985CBF">
                <w:rPr>
                  <w:rFonts w:ascii="Arabic Typesetting" w:hAnsi="Arabic Typesetting" w:cs="Arabic Typesetting"/>
                  <w:color w:val="0000FF" w:themeColor="hyperlink"/>
                  <w:sz w:val="36"/>
                  <w:szCs w:val="36"/>
                  <w:u w:val="single"/>
                </w:rPr>
                <w:t>http://www.wipo.int/meetings/en/doc_details.jsp?doc_id=182844</w:t>
              </w:r>
            </w:hyperlink>
          </w:p>
          <w:p w:rsidR="00CB4E6F" w:rsidRPr="00985CBF" w:rsidRDefault="00CB4E6F" w:rsidP="00813AB4">
            <w:pPr>
              <w:bidi/>
              <w:spacing w:after="240" w:line="360" w:lineRule="exact"/>
              <w:rPr>
                <w:rFonts w:ascii="Arabic Typesetting" w:hAnsi="Arabic Typesetting" w:cs="Arabic Typesetting"/>
                <w:color w:val="0000FF" w:themeColor="hyperlink"/>
                <w:sz w:val="36"/>
                <w:szCs w:val="36"/>
                <w:u w:val="single"/>
              </w:rPr>
            </w:pPr>
            <w:r w:rsidRPr="00985CBF">
              <w:rPr>
                <w:rFonts w:ascii="Arabic Typesetting" w:hAnsi="Arabic Typesetting" w:cs="Arabic Typesetting"/>
                <w:sz w:val="36"/>
                <w:szCs w:val="36"/>
              </w:rPr>
              <w:fldChar w:fldCharType="begin"/>
            </w:r>
            <w:r w:rsidRPr="00985CBF">
              <w:rPr>
                <w:rFonts w:ascii="Arabic Typesetting" w:hAnsi="Arabic Typesetting" w:cs="Arabic Typesetting"/>
                <w:sz w:val="36"/>
                <w:szCs w:val="36"/>
              </w:rPr>
              <w:instrText xml:space="preserve"> HYPERLINK "http://www.wipo.int/meetings/en/doc_details.jsp?doc_id=182864" </w:instrText>
            </w:r>
            <w:r w:rsidRPr="00985CBF">
              <w:rPr>
                <w:rFonts w:ascii="Arabic Typesetting" w:hAnsi="Arabic Typesetting" w:cs="Arabic Typesetting"/>
                <w:sz w:val="36"/>
                <w:szCs w:val="36"/>
              </w:rPr>
              <w:fldChar w:fldCharType="separate"/>
            </w:r>
            <w:r w:rsidRPr="00985CBF">
              <w:rPr>
                <w:rFonts w:ascii="Arabic Typesetting" w:hAnsi="Arabic Typesetting" w:cs="Arabic Typesetting"/>
                <w:color w:val="0000FF" w:themeColor="hyperlink"/>
                <w:sz w:val="36"/>
                <w:szCs w:val="36"/>
                <w:u w:val="single"/>
              </w:rPr>
              <w:t>http://www.wipo.int/meetings/en/doc_details.jsp?doc_id=182864</w:t>
            </w:r>
          </w:p>
          <w:p w:rsidR="00CB4E6F" w:rsidRPr="00985CBF" w:rsidRDefault="00CB4E6F"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fldChar w:fldCharType="end"/>
            </w:r>
            <w:hyperlink r:id="rId47" w:history="1">
              <w:r w:rsidRPr="00985CBF">
                <w:rPr>
                  <w:rFonts w:ascii="Arabic Typesetting" w:hAnsi="Arabic Typesetting" w:cs="Arabic Typesetting"/>
                  <w:color w:val="0000FF" w:themeColor="hyperlink"/>
                  <w:sz w:val="36"/>
                  <w:szCs w:val="36"/>
                  <w:u w:val="single"/>
                </w:rPr>
                <w:t>http://www.wipo.int/meetings/en/doc_details.jsp?doc_id=</w:t>
              </w:r>
              <w:r w:rsidRPr="00985CBF">
                <w:rPr>
                  <w:rFonts w:ascii="Arabic Typesetting" w:hAnsi="Arabic Typesetting" w:cs="Arabic Typesetting"/>
                  <w:color w:val="0000FF" w:themeColor="hyperlink"/>
                  <w:sz w:val="36"/>
                  <w:szCs w:val="36"/>
                  <w:u w:val="single"/>
                </w:rPr>
                <w:lastRenderedPageBreak/>
                <w:t>194637</w:t>
              </w:r>
            </w:hyperlink>
          </w:p>
          <w:p w:rsidR="00CB4E6F" w:rsidRPr="00985CBF" w:rsidRDefault="00CB4E6F"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w:t>
            </w:r>
          </w:p>
          <w:p w:rsidR="00CB4E6F" w:rsidRPr="00985CBF" w:rsidRDefault="00EA13F5" w:rsidP="00813AB4">
            <w:pPr>
              <w:bidi/>
              <w:spacing w:after="240" w:line="360" w:lineRule="exact"/>
              <w:rPr>
                <w:rFonts w:ascii="Arabic Typesetting" w:hAnsi="Arabic Typesetting" w:cs="Arabic Typesetting"/>
                <w:sz w:val="36"/>
                <w:szCs w:val="36"/>
              </w:rPr>
            </w:pPr>
            <w:hyperlink r:id="rId48" w:history="1">
              <w:r w:rsidR="00CB4E6F" w:rsidRPr="00985CBF">
                <w:rPr>
                  <w:rFonts w:ascii="Arabic Typesetting" w:hAnsi="Arabic Typesetting" w:cs="Arabic Typesetting"/>
                  <w:color w:val="0000FF" w:themeColor="hyperlink"/>
                  <w:sz w:val="36"/>
                  <w:szCs w:val="36"/>
                  <w:u w:val="single"/>
                </w:rPr>
                <w:t>http://www.wipo.int/meetings/en/doc_details.jsp?doc_id=199801</w:t>
              </w:r>
            </w:hyperlink>
          </w:p>
          <w:p w:rsidR="00CB4E6F" w:rsidRPr="00657403" w:rsidRDefault="002F13CB" w:rsidP="002F13CB">
            <w:pPr>
              <w:bidi/>
              <w:spacing w:after="240" w:line="360" w:lineRule="exact"/>
              <w:rPr>
                <w:rFonts w:ascii="Arabic Typesetting" w:hAnsi="Arabic Typesetting" w:cs="Arabic Typesetting"/>
                <w:sz w:val="36"/>
                <w:szCs w:val="36"/>
                <w:u w:val="single"/>
              </w:rPr>
            </w:pPr>
            <w:r>
              <w:rPr>
                <w:rFonts w:ascii="Arabic Typesetting" w:hAnsi="Arabic Typesetting" w:cs="Arabic Typesetting" w:hint="cs"/>
                <w:sz w:val="36"/>
                <w:szCs w:val="36"/>
                <w:rtl/>
              </w:rPr>
              <w:t>و</w:t>
            </w:r>
            <w:r w:rsidR="00CB4E6F" w:rsidRPr="00985CBF">
              <w:rPr>
                <w:rFonts w:ascii="Arabic Typesetting" w:hAnsi="Arabic Typesetting" w:cs="Arabic Typesetting"/>
                <w:sz w:val="36"/>
                <w:szCs w:val="36"/>
                <w:rtl/>
              </w:rPr>
              <w:t xml:space="preserve">عُرض تقرير تقييمي لهذا المشروع على اللجنة </w:t>
            </w:r>
            <w:proofErr w:type="gramStart"/>
            <w:r w:rsidR="00CB4E6F" w:rsidRPr="00985CBF">
              <w:rPr>
                <w:rFonts w:ascii="Arabic Typesetting" w:hAnsi="Arabic Typesetting" w:cs="Arabic Typesetting"/>
                <w:sz w:val="36"/>
                <w:szCs w:val="36"/>
                <w:rtl/>
              </w:rPr>
              <w:t>في</w:t>
            </w:r>
            <w:proofErr w:type="gramEnd"/>
            <w:r w:rsidR="00CB4E6F" w:rsidRPr="00985CBF">
              <w:rPr>
                <w:rFonts w:ascii="Arabic Typesetting" w:hAnsi="Arabic Typesetting" w:cs="Arabic Typesetting"/>
                <w:sz w:val="36"/>
                <w:szCs w:val="36"/>
                <w:rtl/>
              </w:rPr>
              <w:t xml:space="preserve"> دورتها التاسعة (</w:t>
            </w:r>
            <w:r w:rsidR="00CB4E6F" w:rsidRPr="00985CBF">
              <w:rPr>
                <w:rFonts w:ascii="Arabic Typesetting" w:hAnsi="Arabic Typesetting" w:cs="Arabic Typesetting"/>
                <w:sz w:val="36"/>
                <w:szCs w:val="36"/>
                <w:cs/>
              </w:rPr>
              <w:t>‎</w:t>
            </w:r>
            <w:r w:rsidR="00CB4E6F" w:rsidRPr="00985CBF">
              <w:rPr>
                <w:rFonts w:ascii="Arabic Typesetting" w:hAnsi="Arabic Typesetting" w:cs="Arabic Typesetting"/>
                <w:sz w:val="36"/>
                <w:szCs w:val="36"/>
              </w:rPr>
              <w:t>CDIP/9/8</w:t>
            </w:r>
            <w:r w:rsidR="00CB4E6F" w:rsidRPr="00985CBF">
              <w:rPr>
                <w:rFonts w:ascii="Arabic Typesetting" w:hAnsi="Arabic Typesetting" w:cs="Arabic Typesetting"/>
                <w:sz w:val="36"/>
                <w:szCs w:val="36"/>
                <w:rtl/>
              </w:rPr>
              <w:t xml:space="preserve">‏)، وهو متاح على الرابط التالي: </w:t>
            </w:r>
            <w:hyperlink r:id="rId49" w:history="1">
              <w:r w:rsidR="00CB4E6F" w:rsidRPr="00985CBF">
                <w:rPr>
                  <w:rFonts w:ascii="Arabic Typesetting" w:hAnsi="Arabic Typesetting" w:cs="Arabic Typesetting"/>
                  <w:color w:val="0000FF" w:themeColor="hyperlink"/>
                  <w:sz w:val="36"/>
                  <w:szCs w:val="36"/>
                  <w:u w:val="single"/>
                </w:rPr>
                <w:t>http://www.wipo.int/meetings/en/doc_details.jsp?doc_id=200739</w:t>
              </w:r>
            </w:hyperlink>
          </w:p>
        </w:tc>
        <w:tc>
          <w:tcPr>
            <w:tcW w:w="1787" w:type="pct"/>
            <w:shd w:val="clear" w:color="auto" w:fill="auto"/>
          </w:tcPr>
          <w:p w:rsidR="00CB4E6F" w:rsidRPr="00985CBF" w:rsidRDefault="00CB4E6F" w:rsidP="00813AB4">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lastRenderedPageBreak/>
              <w:t>لا توجد توصيات بخصوص اتجاه العمل المستقبلي للمشروع أو نطاق هذا العمل</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w:t>
            </w:r>
            <w:r w:rsidR="002F13CB">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اقتُرحت الاستنتاجات التالية</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w:t>
            </w:r>
          </w:p>
          <w:p w:rsidR="00CB4E6F" w:rsidRPr="00985CBF" w:rsidRDefault="00CB4E6F" w:rsidP="00813AB4">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‏تصميم المشروع</w:t>
            </w:r>
          </w:p>
          <w:p w:rsidR="00CB4E6F" w:rsidRDefault="00CB4E6F" w:rsidP="002F13C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لا بد أن تكون مدة التنفيذ أطول (ربما ثلاث سنوات</w:t>
            </w:r>
            <w:r w:rsidR="002F13CB">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إضافةً إلى ذلك، ربما كان أحد أهداف المشروع طموحاً جدّاً – ألا وهو "النهوض بممارسات الترخيص بما يعزز القدرات التنافسية" – ولم</w:t>
            </w:r>
            <w:r w:rsidR="002F13CB">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يكن من السهل قياسه، وهو الأهم</w:t>
            </w:r>
            <w:r>
              <w:rPr>
                <w:rFonts w:ascii="Arabic Typesetting" w:hAnsi="Arabic Typesetting" w:cs="Arabic Typesetting"/>
                <w:sz w:val="36"/>
                <w:szCs w:val="36"/>
                <w:rtl/>
              </w:rPr>
              <w:t>.</w:t>
            </w:r>
          </w:p>
          <w:p w:rsidR="00CB4E6F" w:rsidRPr="00985CBF" w:rsidRDefault="00CB4E6F" w:rsidP="00813AB4">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‏إدارة المشروع</w:t>
            </w:r>
            <w:r w:rsidRPr="00985CBF">
              <w:rPr>
                <w:rFonts w:ascii="Arabic Typesetting" w:hAnsi="Arabic Typesetting" w:cs="Arabic Typesetting"/>
                <w:sz w:val="36"/>
                <w:szCs w:val="36"/>
                <w:rtl/>
                <w:lang w:val="en-GB"/>
              </w:rPr>
              <w:t>:</w:t>
            </w:r>
          </w:p>
          <w:p w:rsidR="00CB4E6F" w:rsidRPr="00985CBF" w:rsidRDefault="00CB4E6F" w:rsidP="002F13CB">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rPr>
              <w:t xml:space="preserve">كانت زيادة التنسيق الخارجي الشامل سوف تضمن إقامة شراكات أوثق مع المنظمات الدولية الأخرى ذات الصلة بما فيها </w:t>
            </w:r>
            <w:proofErr w:type="spellStart"/>
            <w:r w:rsidRPr="00985CBF">
              <w:rPr>
                <w:rFonts w:ascii="Arabic Typesetting" w:hAnsi="Arabic Typesetting" w:cs="Arabic Typesetting"/>
                <w:sz w:val="36"/>
                <w:szCs w:val="36"/>
                <w:rtl/>
              </w:rPr>
              <w:t>الأونكتاد</w:t>
            </w:r>
            <w:proofErr w:type="spellEnd"/>
            <w:r w:rsidRPr="00985CBF">
              <w:rPr>
                <w:rFonts w:ascii="Arabic Typesetting" w:hAnsi="Arabic Typesetting" w:cs="Arabic Typesetting"/>
                <w:sz w:val="36"/>
                <w:szCs w:val="36"/>
                <w:rtl/>
              </w:rPr>
              <w:t>، ومنظمة التجارة العالمية، ومنظمة التعاون والتنمية في الميدان الاقتصادي</w:t>
            </w:r>
            <w:r w:rsidR="002F13CB">
              <w:rPr>
                <w:rFonts w:ascii="Arabic Typesetting" w:hAnsi="Arabic Typesetting" w:cs="Arabic Typesetting" w:hint="cs"/>
                <w:sz w:val="36"/>
                <w:szCs w:val="36"/>
                <w:rtl/>
              </w:rPr>
              <w:t>.</w:t>
            </w:r>
          </w:p>
        </w:tc>
      </w:tr>
    </w:tbl>
    <w:p w:rsidR="00CB701A" w:rsidRPr="00CB4E6F" w:rsidRDefault="00CB701A" w:rsidP="007F38D1">
      <w:pPr>
        <w:pStyle w:val="NormalParaAR"/>
        <w:rPr>
          <w:rtl/>
          <w:lang w:bidi="ar-EG"/>
        </w:rPr>
      </w:pPr>
    </w:p>
    <w:p w:rsidR="00CB701A" w:rsidRDefault="00EC37FA" w:rsidP="00EC37FA">
      <w:pPr>
        <w:pStyle w:val="NormalParaAR"/>
        <w:keepNext/>
        <w:rPr>
          <w:rtl/>
          <w:lang w:bidi="ar-EG"/>
        </w:rPr>
      </w:pPr>
      <w:r>
        <w:rPr>
          <w:rFonts w:hint="cs"/>
          <w:rtl/>
          <w:lang w:bidi="ar-EG"/>
        </w:rPr>
        <w:t>"13"</w:t>
      </w:r>
      <w:r>
        <w:rPr>
          <w:rtl/>
          <w:lang w:bidi="ar-EG"/>
        </w:rPr>
        <w:tab/>
        <w:t>الملكية الفكرية وتكنولوجيا المعلومات والاتصالات، والهوة الرقمية والنفاذ إلى المعرفة</w:t>
      </w:r>
      <w:r>
        <w:rPr>
          <w:rtl/>
          <w:lang w:bidi="ar-EG"/>
        </w:rPr>
        <w:br/>
      </w:r>
      <w:r>
        <w:rPr>
          <w:lang w:bidi="ar-EG"/>
        </w:rPr>
        <w:t>DA_19_24_27_01</w:t>
      </w:r>
      <w:r>
        <w:rPr>
          <w:rtl/>
          <w:lang w:bidi="ar-EG"/>
        </w:rPr>
        <w:t xml:space="preserve"> – التوصيات 19 و24 و27</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3982"/>
        <w:gridCol w:w="7659"/>
      </w:tblGrid>
      <w:tr w:rsidR="00EC37FA" w:rsidRPr="00C71B8B" w:rsidTr="00813AB4">
        <w:trPr>
          <w:tblHeader/>
        </w:trPr>
        <w:tc>
          <w:tcPr>
            <w:tcW w:w="1109" w:type="pct"/>
            <w:tcBorders>
              <w:top w:val="single" w:sz="4" w:space="0" w:color="auto"/>
              <w:left w:val="single" w:sz="4" w:space="0" w:color="auto"/>
              <w:bottom w:val="single" w:sz="4" w:space="0" w:color="auto"/>
              <w:right w:val="single" w:sz="4" w:space="0" w:color="auto"/>
            </w:tcBorders>
            <w:shd w:val="clear" w:color="auto" w:fill="auto"/>
          </w:tcPr>
          <w:p w:rsidR="00EC37FA" w:rsidRPr="00EC37FA" w:rsidRDefault="00EC37FA" w:rsidP="00813AB4">
            <w:pPr>
              <w:bidi/>
              <w:spacing w:after="240" w:line="360" w:lineRule="exact"/>
              <w:rPr>
                <w:rFonts w:ascii="Arabic Typesetting" w:hAnsi="Arabic Typesetting" w:cs="Arabic Typesetting"/>
                <w:b/>
                <w:sz w:val="36"/>
                <w:szCs w:val="36"/>
              </w:rPr>
            </w:pPr>
            <w:r w:rsidRPr="00EC37FA">
              <w:rPr>
                <w:rFonts w:ascii="Arabic Typesetting" w:hAnsi="Arabic Typesetting" w:cs="Arabic Typesetting"/>
                <w:b/>
                <w:sz w:val="36"/>
                <w:szCs w:val="36"/>
                <w:rtl/>
              </w:rPr>
              <w:t>وصف مقتضب للمشروع</w:t>
            </w:r>
          </w:p>
        </w:tc>
        <w:tc>
          <w:tcPr>
            <w:tcW w:w="1331" w:type="pct"/>
            <w:tcBorders>
              <w:top w:val="single" w:sz="4" w:space="0" w:color="auto"/>
              <w:left w:val="single" w:sz="4" w:space="0" w:color="auto"/>
              <w:bottom w:val="single" w:sz="4" w:space="0" w:color="auto"/>
              <w:right w:val="single" w:sz="4" w:space="0" w:color="auto"/>
            </w:tcBorders>
            <w:shd w:val="clear" w:color="auto" w:fill="auto"/>
          </w:tcPr>
          <w:p w:rsidR="00EC37FA" w:rsidRPr="00EC37FA" w:rsidRDefault="00EC37FA" w:rsidP="00813AB4">
            <w:pPr>
              <w:bidi/>
              <w:spacing w:after="240" w:line="360" w:lineRule="exact"/>
              <w:rPr>
                <w:rFonts w:ascii="Arabic Typesetting" w:hAnsi="Arabic Typesetting" w:cs="Arabic Typesetting"/>
                <w:b/>
                <w:sz w:val="36"/>
                <w:szCs w:val="36"/>
              </w:rPr>
            </w:pPr>
            <w:r w:rsidRPr="00EC37FA">
              <w:rPr>
                <w:rFonts w:ascii="Arabic Typesetting" w:hAnsi="Arabic Typesetting" w:cs="Arabic Typesetting"/>
                <w:b/>
                <w:sz w:val="36"/>
                <w:szCs w:val="36"/>
                <w:rtl/>
              </w:rPr>
              <w:t>الإنجازات الرئيسية والنتائج</w:t>
            </w:r>
          </w:p>
        </w:tc>
        <w:tc>
          <w:tcPr>
            <w:tcW w:w="2560" w:type="pct"/>
            <w:tcBorders>
              <w:top w:val="single" w:sz="4" w:space="0" w:color="auto"/>
              <w:left w:val="single" w:sz="4" w:space="0" w:color="auto"/>
              <w:bottom w:val="single" w:sz="4" w:space="0" w:color="auto"/>
              <w:right w:val="single" w:sz="4" w:space="0" w:color="auto"/>
            </w:tcBorders>
            <w:shd w:val="clear" w:color="auto" w:fill="auto"/>
          </w:tcPr>
          <w:p w:rsidR="00EC37FA" w:rsidRPr="00EC37FA" w:rsidRDefault="00EC37FA" w:rsidP="00813AB4">
            <w:pPr>
              <w:bidi/>
              <w:spacing w:after="240" w:line="360" w:lineRule="exact"/>
              <w:rPr>
                <w:rFonts w:ascii="Arabic Typesetting" w:hAnsi="Arabic Typesetting" w:cs="Arabic Typesetting"/>
                <w:b/>
                <w:sz w:val="36"/>
                <w:szCs w:val="36"/>
              </w:rPr>
            </w:pPr>
            <w:r w:rsidRPr="00EC37FA">
              <w:rPr>
                <w:rFonts w:ascii="Arabic Typesetting" w:hAnsi="Arabic Typesetting" w:cs="Arabic Typesetting"/>
                <w:b/>
                <w:sz w:val="36"/>
                <w:szCs w:val="36"/>
                <w:rtl/>
              </w:rPr>
              <w:t>توصيات المقيّمين الرئيسية</w:t>
            </w:r>
          </w:p>
        </w:tc>
      </w:tr>
      <w:tr w:rsidR="00EC37FA" w:rsidRPr="00985CBF" w:rsidTr="00813AB4">
        <w:tc>
          <w:tcPr>
            <w:tcW w:w="1109" w:type="pct"/>
            <w:tcBorders>
              <w:top w:val="single" w:sz="4" w:space="0" w:color="auto"/>
              <w:left w:val="single" w:sz="4" w:space="0" w:color="auto"/>
              <w:bottom w:val="single" w:sz="4" w:space="0" w:color="auto"/>
              <w:right w:val="single" w:sz="4" w:space="0" w:color="auto"/>
            </w:tcBorders>
            <w:shd w:val="clear" w:color="auto" w:fill="auto"/>
          </w:tcPr>
          <w:p w:rsidR="00EC37FA" w:rsidRPr="00985CBF" w:rsidRDefault="00EC37FA"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يرمي العنصر الأول من المشروع في مجال حق المؤلف إلى تزويد الدول الأعضاء بمصدر من المعلومات المفيدة والمتوازنة حول الفرص التي </w:t>
            </w:r>
            <w:proofErr w:type="spellStart"/>
            <w:r w:rsidRPr="00985CBF">
              <w:rPr>
                <w:rFonts w:ascii="Arabic Typesetting" w:hAnsi="Arabic Typesetting" w:cs="Arabic Typesetting"/>
                <w:sz w:val="36"/>
                <w:szCs w:val="36"/>
                <w:rtl/>
              </w:rPr>
              <w:t>تتيحها</w:t>
            </w:r>
            <w:proofErr w:type="spellEnd"/>
            <w:r w:rsidRPr="00985CBF">
              <w:rPr>
                <w:rFonts w:ascii="Arabic Typesetting" w:hAnsi="Arabic Typesetting" w:cs="Arabic Typesetting"/>
                <w:sz w:val="36"/>
                <w:szCs w:val="36"/>
                <w:rtl/>
              </w:rPr>
              <w:t xml:space="preserve"> النماذج الجديدة المعتمدة لتوزيع المعلومات والمواد الإبداعية مع التركيز على مجالات التعليم والبحث وتطوير البرمجيات وخدمات المعلومات </w:t>
            </w:r>
            <w:r w:rsidRPr="00985CBF">
              <w:rPr>
                <w:rFonts w:ascii="Arabic Typesetting" w:hAnsi="Arabic Typesetting" w:cs="Arabic Typesetting"/>
                <w:sz w:val="36"/>
                <w:szCs w:val="36"/>
                <w:rtl/>
              </w:rPr>
              <w:lastRenderedPageBreak/>
              <w:t>الإلكترونية (مثل الجرائد الإلكترونية وخدمات القطاع العام الإعلامية).</w:t>
            </w:r>
          </w:p>
          <w:p w:rsidR="00EC37FA" w:rsidRPr="00985CBF" w:rsidRDefault="00EC37FA"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ويركّز العنصر الثاني من المشروع على </w:t>
            </w:r>
            <w:proofErr w:type="spellStart"/>
            <w:r w:rsidRPr="00985CBF">
              <w:rPr>
                <w:rFonts w:ascii="Arabic Typesetting" w:hAnsi="Arabic Typesetting" w:cs="Arabic Typesetting"/>
                <w:sz w:val="36"/>
                <w:szCs w:val="36"/>
                <w:rtl/>
              </w:rPr>
              <w:t>رقمنة</w:t>
            </w:r>
            <w:proofErr w:type="spellEnd"/>
            <w:r w:rsidRPr="00985CBF">
              <w:rPr>
                <w:rFonts w:ascii="Arabic Typesetting" w:hAnsi="Arabic Typesetting" w:cs="Arabic Typesetting"/>
                <w:sz w:val="36"/>
                <w:szCs w:val="36"/>
                <w:rtl/>
              </w:rPr>
              <w:t xml:space="preserve"> وثائق الملكية الصناعية الوطنية لإنشاء قاعدة بيانات تعزز نفاذ الجمهور إلى المحتوى الرقمي وتطوير مهارات لإنشاء قاعدة بيانات وطنية في مجال الملكية الفكرية بما ييسر النفاذ على المستخدم.</w:t>
            </w:r>
          </w:p>
          <w:p w:rsidR="00EC37FA" w:rsidRPr="00985CBF" w:rsidRDefault="00EC37FA" w:rsidP="00813AB4">
            <w:pPr>
              <w:bidi/>
              <w:spacing w:after="240" w:line="360" w:lineRule="exact"/>
              <w:rPr>
                <w:rFonts w:ascii="Arabic Typesetting" w:hAnsi="Arabic Typesetting" w:cs="Arabic Typesetting"/>
                <w:sz w:val="36"/>
                <w:szCs w:val="36"/>
              </w:rPr>
            </w:pPr>
          </w:p>
        </w:tc>
        <w:tc>
          <w:tcPr>
            <w:tcW w:w="1331" w:type="pct"/>
            <w:tcBorders>
              <w:top w:val="single" w:sz="4" w:space="0" w:color="auto"/>
              <w:left w:val="single" w:sz="4" w:space="0" w:color="auto"/>
              <w:bottom w:val="single" w:sz="4" w:space="0" w:color="auto"/>
              <w:right w:val="single" w:sz="4" w:space="0" w:color="auto"/>
            </w:tcBorders>
            <w:shd w:val="clear" w:color="auto" w:fill="auto"/>
          </w:tcPr>
          <w:p w:rsidR="00EC37FA" w:rsidRPr="00985CBF" w:rsidRDefault="00EC37FA" w:rsidP="00813AB4">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lastRenderedPageBreak/>
              <w:t xml:space="preserve">حق المؤلف </w:t>
            </w:r>
          </w:p>
          <w:p w:rsidR="00EC37FA" w:rsidRPr="00985CBF" w:rsidRDefault="00EC37FA" w:rsidP="003B2617">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قُدمت دراسة بشأن "الانتفاع بحق المؤلف للنهوض بالنفاذ إلى المعلومات والمواد الإبداعية" إلى الدورة التاسعة للجنة</w:t>
            </w:r>
            <w:r w:rsidRPr="00985CBF">
              <w:rPr>
                <w:rFonts w:ascii="Arabic Typesetting" w:hAnsi="Arabic Typesetting" w:cs="Arabic Typesetting"/>
                <w:sz w:val="36"/>
                <w:szCs w:val="36"/>
              </w:rPr>
              <w:t>.</w:t>
            </w:r>
          </w:p>
          <w:p w:rsidR="00EC37FA" w:rsidRPr="00985CBF" w:rsidRDefault="00EC37FA" w:rsidP="00AF160B">
            <w:pPr>
              <w:keepNext/>
              <w:keepLines/>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t>‏</w:t>
            </w:r>
            <w:proofErr w:type="spellStart"/>
            <w:r w:rsidRPr="00985CBF">
              <w:rPr>
                <w:rFonts w:ascii="Arabic Typesetting" w:hAnsi="Arabic Typesetting" w:cs="Arabic Typesetting"/>
                <w:sz w:val="36"/>
                <w:szCs w:val="36"/>
                <w:u w:val="single"/>
                <w:rtl/>
              </w:rPr>
              <w:t>رقمنة</w:t>
            </w:r>
            <w:proofErr w:type="spellEnd"/>
            <w:r w:rsidRPr="00985CBF">
              <w:rPr>
                <w:rFonts w:ascii="Arabic Typesetting" w:hAnsi="Arabic Typesetting" w:cs="Arabic Typesetting"/>
                <w:sz w:val="36"/>
                <w:szCs w:val="36"/>
                <w:u w:val="single"/>
                <w:rtl/>
              </w:rPr>
              <w:t xml:space="preserve"> وثائق الملكية الصناعية الوطنية</w:t>
            </w:r>
          </w:p>
          <w:p w:rsidR="00EC37FA" w:rsidRPr="00985CBF" w:rsidRDefault="00EC37FA" w:rsidP="00AF160B">
            <w:pPr>
              <w:keepNext/>
              <w:keepLines/>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عنصر </w:t>
            </w:r>
            <w:proofErr w:type="spellStart"/>
            <w:r w:rsidRPr="00985CBF">
              <w:rPr>
                <w:rFonts w:ascii="Arabic Typesetting" w:hAnsi="Arabic Typesetting" w:cs="Arabic Typesetting"/>
                <w:sz w:val="36"/>
                <w:szCs w:val="36"/>
                <w:rtl/>
              </w:rPr>
              <w:t>الرقمنة</w:t>
            </w:r>
            <w:proofErr w:type="spellEnd"/>
            <w:r w:rsidRPr="00985CBF">
              <w:rPr>
                <w:rFonts w:ascii="Arabic Typesetting" w:hAnsi="Arabic Typesetting" w:cs="Arabic Typesetting"/>
                <w:sz w:val="36"/>
                <w:szCs w:val="36"/>
                <w:rtl/>
              </w:rPr>
              <w:t>: نُفذ هذا العنصر بدرجات مختلفة في 17 مكتبا</w:t>
            </w:r>
            <w:r w:rsidR="003B2617">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للملكية الفكرية، بما فيها </w:t>
            </w:r>
            <w:r w:rsidR="003B2617" w:rsidRPr="003B2617">
              <w:rPr>
                <w:rFonts w:ascii="Arabic Typesetting" w:hAnsi="Arabic Typesetting" w:cs="Arabic Typesetting"/>
                <w:sz w:val="36"/>
                <w:szCs w:val="36"/>
                <w:rtl/>
              </w:rPr>
              <w:t xml:space="preserve">المنظمة الإقليمية الأفريقية للملكية الفكرية </w:t>
            </w:r>
            <w:r w:rsidR="003B2617">
              <w:rPr>
                <w:rFonts w:ascii="Arabic Typesetting" w:hAnsi="Arabic Typesetting" w:cs="Arabic Typesetting" w:hint="cs"/>
                <w:sz w:val="36"/>
                <w:szCs w:val="36"/>
                <w:rtl/>
              </w:rPr>
              <w:t>(</w:t>
            </w:r>
            <w:r w:rsidRPr="00985CBF">
              <w:rPr>
                <w:rFonts w:ascii="Arabic Typesetting" w:hAnsi="Arabic Typesetting" w:cs="Arabic Typesetting"/>
                <w:sz w:val="36"/>
                <w:szCs w:val="36"/>
                <w:rtl/>
              </w:rPr>
              <w:t>الأريبو</w:t>
            </w:r>
            <w:r w:rsidR="003B2617">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وأحرزت غالبية المكاتب تقدما</w:t>
            </w:r>
            <w:r w:rsidR="003B2617">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نحو </w:t>
            </w:r>
            <w:proofErr w:type="spellStart"/>
            <w:r w:rsidRPr="00985CBF">
              <w:rPr>
                <w:rFonts w:ascii="Arabic Typesetting" w:hAnsi="Arabic Typesetting" w:cs="Arabic Typesetting"/>
                <w:sz w:val="36"/>
                <w:szCs w:val="36"/>
                <w:rtl/>
              </w:rPr>
              <w:t>رقمنة</w:t>
            </w:r>
            <w:proofErr w:type="spellEnd"/>
            <w:r w:rsidRPr="00985CBF">
              <w:rPr>
                <w:rFonts w:ascii="Arabic Typesetting" w:hAnsi="Arabic Typesetting" w:cs="Arabic Typesetting"/>
                <w:sz w:val="36"/>
                <w:szCs w:val="36"/>
                <w:rtl/>
              </w:rPr>
              <w:t xml:space="preserve"> سجلات براءاتها واستكملت ستة مكاتب </w:t>
            </w:r>
            <w:proofErr w:type="spellStart"/>
            <w:r w:rsidRPr="00985CBF">
              <w:rPr>
                <w:rFonts w:ascii="Arabic Typesetting" w:hAnsi="Arabic Typesetting" w:cs="Arabic Typesetting"/>
                <w:sz w:val="36"/>
                <w:szCs w:val="36"/>
                <w:rtl/>
              </w:rPr>
              <w:t>والأريبو</w:t>
            </w:r>
            <w:proofErr w:type="spellEnd"/>
            <w:r w:rsidRPr="00985CBF">
              <w:rPr>
                <w:rFonts w:ascii="Arabic Typesetting" w:hAnsi="Arabic Typesetting" w:cs="Arabic Typesetting"/>
                <w:sz w:val="36"/>
                <w:szCs w:val="36"/>
                <w:rtl/>
              </w:rPr>
              <w:t xml:space="preserve"> المشروع بالكامل</w:t>
            </w:r>
            <w:r w:rsidRPr="00985CBF">
              <w:rPr>
                <w:rFonts w:ascii="Arabic Typesetting" w:hAnsi="Arabic Typesetting" w:cs="Arabic Typesetting"/>
                <w:sz w:val="36"/>
                <w:szCs w:val="36"/>
              </w:rPr>
              <w:t>.</w:t>
            </w:r>
          </w:p>
          <w:p w:rsidR="00EC37FA" w:rsidRPr="00985CBF" w:rsidRDefault="00EC37FA" w:rsidP="00813AB4">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دراسة</w:t>
            </w:r>
            <w:proofErr w:type="gramEnd"/>
            <w:r w:rsidRPr="00985CBF">
              <w:rPr>
                <w:rFonts w:ascii="Arabic Typesetting" w:hAnsi="Arabic Typesetting" w:cs="Arabic Typesetting"/>
                <w:sz w:val="36"/>
                <w:szCs w:val="36"/>
                <w:rtl/>
              </w:rPr>
              <w:t xml:space="preserve"> حق المؤلف متاحة على الموقع التالي:</w:t>
            </w:r>
            <w:r>
              <w:rPr>
                <w:rFonts w:hint="cs"/>
                <w:rtl/>
              </w:rPr>
              <w:t xml:space="preserve"> </w:t>
            </w:r>
            <w:hyperlink r:id="rId50" w:history="1">
              <w:r w:rsidRPr="00985CBF">
                <w:rPr>
                  <w:rFonts w:ascii="Arabic Typesetting" w:hAnsi="Arabic Typesetting" w:cs="Arabic Typesetting"/>
                  <w:color w:val="0000FF" w:themeColor="hyperlink"/>
                  <w:sz w:val="36"/>
                  <w:szCs w:val="36"/>
                  <w:u w:val="single"/>
                </w:rPr>
                <w:t>http://www.wipo.int/meetings/en/doc_details.jsp?doc_id=202179</w:t>
              </w:r>
            </w:hyperlink>
          </w:p>
          <w:p w:rsidR="00EC37FA" w:rsidRPr="00985CBF" w:rsidRDefault="00EC37FA"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لهذا المشروع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CDIP/10/5</w:t>
            </w:r>
            <w:r w:rsidRPr="00985CBF">
              <w:rPr>
                <w:rFonts w:ascii="Arabic Typesetting" w:hAnsi="Arabic Typesetting" w:cs="Arabic Typesetting"/>
                <w:sz w:val="36"/>
                <w:szCs w:val="36"/>
                <w:rtl/>
              </w:rPr>
              <w:t>‏)، وهو متاح على الرابط التالي:</w:t>
            </w:r>
            <w:r>
              <w:rPr>
                <w:rFonts w:hint="cs"/>
                <w:rtl/>
              </w:rPr>
              <w:t xml:space="preserve"> </w:t>
            </w:r>
            <w:hyperlink r:id="rId51" w:history="1">
              <w:r w:rsidRPr="00985CBF">
                <w:rPr>
                  <w:rFonts w:ascii="Arabic Typesetting" w:hAnsi="Arabic Typesetting" w:cs="Arabic Typesetting"/>
                  <w:color w:val="0000FF" w:themeColor="hyperlink"/>
                  <w:sz w:val="36"/>
                  <w:szCs w:val="36"/>
                  <w:u w:val="single"/>
                </w:rPr>
                <w:t>http://www.wipo.int/meetings/en/doc_details.jsp?doc_id=217825</w:t>
              </w:r>
            </w:hyperlink>
          </w:p>
          <w:p w:rsidR="00EC37FA" w:rsidRPr="00985CBF" w:rsidRDefault="00EC37FA" w:rsidP="00813AB4">
            <w:pPr>
              <w:bidi/>
              <w:spacing w:after="240" w:line="360" w:lineRule="exact"/>
              <w:rPr>
                <w:rFonts w:ascii="Arabic Typesetting" w:hAnsi="Arabic Typesetting" w:cs="Arabic Typesetting"/>
                <w:sz w:val="36"/>
                <w:szCs w:val="36"/>
              </w:rPr>
            </w:pPr>
          </w:p>
        </w:tc>
        <w:tc>
          <w:tcPr>
            <w:tcW w:w="2560" w:type="pct"/>
            <w:tcBorders>
              <w:top w:val="single" w:sz="4" w:space="0" w:color="auto"/>
              <w:left w:val="single" w:sz="4" w:space="0" w:color="auto"/>
              <w:bottom w:val="single" w:sz="4" w:space="0" w:color="auto"/>
              <w:right w:val="single" w:sz="4" w:space="0" w:color="auto"/>
            </w:tcBorders>
            <w:shd w:val="clear" w:color="auto" w:fill="auto"/>
          </w:tcPr>
          <w:p w:rsidR="00EC37FA" w:rsidRPr="00985CBF" w:rsidRDefault="00EC37FA"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ينبغي لأمانة الويبو أن تُعدِّل وثيقة المشروع، على النحو التالي، لاستخدامها في تنفيذ مشروعات إنمائية مشابهة في المستقبل:</w:t>
            </w:r>
          </w:p>
          <w:p w:rsidR="00EC37FA" w:rsidRPr="00985CBF" w:rsidRDefault="00EC37FA" w:rsidP="00EC37FA">
            <w:pPr>
              <w:numPr>
                <w:ilvl w:val="0"/>
                <w:numId w:val="23"/>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إدراج معايير تقييم موحدة لمشاركة مكتب الملكية الفكرية التي تشمل جوانب إنمائية.</w:t>
            </w:r>
          </w:p>
          <w:p w:rsidR="00EC37FA" w:rsidRPr="00985CBF" w:rsidRDefault="00EF1240" w:rsidP="00EC37FA">
            <w:pPr>
              <w:numPr>
                <w:ilvl w:val="0"/>
                <w:numId w:val="23"/>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w:t>
            </w:r>
            <w:r w:rsidR="00EC37FA" w:rsidRPr="00985CBF">
              <w:rPr>
                <w:rFonts w:ascii="Arabic Typesetting" w:hAnsi="Arabic Typesetting" w:cs="Arabic Typesetting"/>
                <w:sz w:val="36"/>
                <w:szCs w:val="36"/>
                <w:rtl/>
              </w:rPr>
              <w:t>إدراج أدوات يمكن أن تساعد مكاتب الملكية الفكرية على رصد التقدم المُحرَز وقياس أثر المشروع.</w:t>
            </w:r>
          </w:p>
          <w:p w:rsidR="00EC37FA" w:rsidRDefault="00EF1240" w:rsidP="00EC37FA">
            <w:pPr>
              <w:numPr>
                <w:ilvl w:val="0"/>
                <w:numId w:val="23"/>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lastRenderedPageBreak/>
              <w:t>و</w:t>
            </w:r>
            <w:r w:rsidR="00EC37FA" w:rsidRPr="00985CBF">
              <w:rPr>
                <w:rFonts w:ascii="Arabic Typesetting" w:hAnsi="Arabic Typesetting" w:cs="Arabic Typesetting"/>
                <w:sz w:val="36"/>
                <w:szCs w:val="36"/>
                <w:rtl/>
              </w:rPr>
              <w:t>جعل تقديم مكاتب الملكية الفكرية لتقارير مرحلية أمراً إلزامياً</w:t>
            </w:r>
            <w:r w:rsidR="00EC37FA">
              <w:rPr>
                <w:rFonts w:ascii="Arabic Typesetting" w:hAnsi="Arabic Typesetting" w:cs="Arabic Typesetting"/>
                <w:sz w:val="36"/>
                <w:szCs w:val="36"/>
                <w:rtl/>
              </w:rPr>
              <w:t>.</w:t>
            </w:r>
          </w:p>
          <w:p w:rsidR="00EC37FA" w:rsidRPr="00985CBF" w:rsidRDefault="00EF1240" w:rsidP="00EC37FA">
            <w:pPr>
              <w:numPr>
                <w:ilvl w:val="0"/>
                <w:numId w:val="23"/>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w:t>
            </w:r>
            <w:r w:rsidR="00EC37FA" w:rsidRPr="00985CBF">
              <w:rPr>
                <w:rFonts w:ascii="Arabic Typesetting" w:hAnsi="Arabic Typesetting" w:cs="Arabic Typesetting"/>
                <w:sz w:val="36"/>
                <w:szCs w:val="36"/>
                <w:rtl/>
              </w:rPr>
              <w:t>تمييز المشروع عن أنشطة المساعدة التقنية العادية التي تقوم بها شعبة تحديث البنية التحتية.</w:t>
            </w:r>
          </w:p>
          <w:p w:rsidR="00EC37FA" w:rsidRPr="00985CBF" w:rsidRDefault="00EF1240" w:rsidP="00EC37FA">
            <w:pPr>
              <w:numPr>
                <w:ilvl w:val="0"/>
                <w:numId w:val="23"/>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w:t>
            </w:r>
            <w:r w:rsidR="00EC37FA" w:rsidRPr="00985CBF">
              <w:rPr>
                <w:rFonts w:ascii="Arabic Typesetting" w:hAnsi="Arabic Typesetting" w:cs="Arabic Typesetting"/>
                <w:sz w:val="36"/>
                <w:szCs w:val="36"/>
                <w:rtl/>
              </w:rPr>
              <w:t>تبسيط إجراءات الشراء من الموردين الخارجيين.</w:t>
            </w:r>
          </w:p>
          <w:p w:rsidR="00EC37FA" w:rsidRPr="00985CBF" w:rsidRDefault="00EC37FA"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يعتبر من الضروري تقييم إمكانية استحداث أنشطة جديدة للويبو، لم تُحدَّد بعدُ من خلال تقييم الجدوى. ولذلك ينبغي للويبو أن تنظر في كيفية دعم الشعبة المعنية بحق المؤلف في إجراء هذا التقييم، وكيفية تمويل تنفيذ أي أنشطة جديدة، بما فيها أنشطة مخاطبة الجماهير وإذكاء الوعي</w:t>
            </w:r>
            <w:r w:rsidRPr="00985CBF">
              <w:rPr>
                <w:rFonts w:ascii="Arabic Typesetting" w:hAnsi="Arabic Typesetting" w:cs="Arabic Typesetting"/>
                <w:sz w:val="36"/>
                <w:szCs w:val="36"/>
              </w:rPr>
              <w:t>.</w:t>
            </w:r>
          </w:p>
          <w:p w:rsidR="00EC37FA" w:rsidRPr="00985CBF" w:rsidRDefault="00EC37FA"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وفيما يخص استدامة عنصر </w:t>
            </w:r>
            <w:proofErr w:type="spellStart"/>
            <w:r w:rsidRPr="00985CBF">
              <w:rPr>
                <w:rFonts w:ascii="Arabic Typesetting" w:hAnsi="Arabic Typesetting" w:cs="Arabic Typesetting"/>
                <w:sz w:val="36"/>
                <w:szCs w:val="36"/>
                <w:rtl/>
              </w:rPr>
              <w:t>الرقمنة</w:t>
            </w:r>
            <w:proofErr w:type="spellEnd"/>
            <w:r w:rsidRPr="00985CBF">
              <w:rPr>
                <w:rFonts w:ascii="Arabic Typesetting" w:hAnsi="Arabic Typesetting" w:cs="Arabic Typesetting"/>
                <w:sz w:val="36"/>
                <w:szCs w:val="36"/>
                <w:rtl/>
              </w:rPr>
              <w:t>، يوصى بأن تستكمل أمانة الويبو تنفيذ المشروع من أجل ما يلي على وجه الخصوص:</w:t>
            </w:r>
          </w:p>
          <w:p w:rsidR="00EC37FA" w:rsidRDefault="00EC37FA" w:rsidP="00EC37FA">
            <w:pPr>
              <w:numPr>
                <w:ilvl w:val="0"/>
                <w:numId w:val="24"/>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للعثور على الموارد اللازمة لإكمال عنصر </w:t>
            </w:r>
            <w:proofErr w:type="spellStart"/>
            <w:r w:rsidRPr="00985CBF">
              <w:rPr>
                <w:rFonts w:ascii="Arabic Typesetting" w:hAnsi="Arabic Typesetting" w:cs="Arabic Typesetting"/>
                <w:sz w:val="36"/>
                <w:szCs w:val="36"/>
                <w:rtl/>
              </w:rPr>
              <w:t>الرقمنة</w:t>
            </w:r>
            <w:proofErr w:type="spellEnd"/>
            <w:r w:rsidRPr="00985CBF">
              <w:rPr>
                <w:rFonts w:ascii="Arabic Typesetting" w:hAnsi="Arabic Typesetting" w:cs="Arabic Typesetting"/>
                <w:sz w:val="36"/>
                <w:szCs w:val="36"/>
                <w:rtl/>
              </w:rPr>
              <w:t xml:space="preserve"> بالنسبة لجميع مكاتب الملكية الفكرية المُشارِكة البالغ عددها 16مكتباً</w:t>
            </w:r>
            <w:r>
              <w:rPr>
                <w:rFonts w:ascii="Arabic Typesetting" w:hAnsi="Arabic Typesetting" w:cs="Arabic Typesetting"/>
                <w:sz w:val="36"/>
                <w:szCs w:val="36"/>
                <w:rtl/>
              </w:rPr>
              <w:t>.</w:t>
            </w:r>
          </w:p>
          <w:p w:rsidR="00EC37FA" w:rsidRPr="00985CBF" w:rsidRDefault="00EC37FA" w:rsidP="00EC37FA">
            <w:pPr>
              <w:numPr>
                <w:ilvl w:val="0"/>
                <w:numId w:val="24"/>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للنظر في كيفية تقديم الدعم لضمان إجراء العملية الرقمية لجميع طلبات البراءات الجديدة الخاصة بمكاتب الملكية الفكرية المُشارِكة، والتشجيع على إجراء عملية مماثلة لسجلات العلامات التجارية وطلباتها.</w:t>
            </w:r>
          </w:p>
        </w:tc>
      </w:tr>
    </w:tbl>
    <w:p w:rsidR="00CB701A" w:rsidRDefault="00CB701A" w:rsidP="007F38D1">
      <w:pPr>
        <w:pStyle w:val="NormalParaAR"/>
        <w:rPr>
          <w:rtl/>
          <w:lang w:bidi="ar-EG"/>
        </w:rPr>
      </w:pPr>
    </w:p>
    <w:p w:rsidR="003B2617" w:rsidRPr="00EC37FA" w:rsidRDefault="003B2617" w:rsidP="00F72D20">
      <w:pPr>
        <w:pStyle w:val="NormalParaAR"/>
        <w:keepNext/>
        <w:rPr>
          <w:rtl/>
          <w:lang w:bidi="ar-EG"/>
        </w:rPr>
      </w:pPr>
      <w:r>
        <w:rPr>
          <w:rFonts w:hint="cs"/>
          <w:rtl/>
          <w:lang w:bidi="ar-EG"/>
        </w:rPr>
        <w:lastRenderedPageBreak/>
        <w:t>"14"</w:t>
      </w:r>
      <w:r>
        <w:rPr>
          <w:rtl/>
          <w:lang w:bidi="ar-EG"/>
        </w:rPr>
        <w:tab/>
      </w:r>
      <w:r w:rsidR="00F72D20">
        <w:rPr>
          <w:rtl/>
          <w:lang w:bidi="ar-EG"/>
        </w:rPr>
        <w:t>استحداث أدوات للنفاذ إلى المعلومات المتعلقة بالبراءات</w:t>
      </w:r>
      <w:r w:rsidR="00F72D20">
        <w:rPr>
          <w:rtl/>
          <w:lang w:bidi="ar-EG"/>
        </w:rPr>
        <w:br/>
      </w:r>
      <w:r w:rsidR="00F72D20">
        <w:rPr>
          <w:lang w:bidi="ar-EG"/>
        </w:rPr>
        <w:t>DA_19_30_31_01</w:t>
      </w:r>
      <w:r w:rsidR="00F72D20">
        <w:rPr>
          <w:rtl/>
          <w:lang w:bidi="ar-EG"/>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149"/>
        <w:gridCol w:w="6390"/>
      </w:tblGrid>
      <w:tr w:rsidR="00F72D20" w:rsidRPr="005F4514" w:rsidTr="00F72D20">
        <w:trPr>
          <w:trHeight w:val="566"/>
          <w:tblHeader/>
        </w:trPr>
        <w:tc>
          <w:tcPr>
            <w:tcW w:w="1143" w:type="pct"/>
            <w:tcBorders>
              <w:top w:val="single" w:sz="4" w:space="0" w:color="auto"/>
              <w:left w:val="single" w:sz="4" w:space="0" w:color="auto"/>
              <w:bottom w:val="single" w:sz="4" w:space="0" w:color="auto"/>
              <w:right w:val="single" w:sz="4" w:space="0" w:color="auto"/>
            </w:tcBorders>
            <w:shd w:val="clear" w:color="auto" w:fill="auto"/>
          </w:tcPr>
          <w:p w:rsidR="00F72D20" w:rsidRPr="00F72D20" w:rsidRDefault="00F72D20" w:rsidP="00813AB4">
            <w:pPr>
              <w:bidi/>
              <w:spacing w:after="240" w:line="360" w:lineRule="exact"/>
              <w:rPr>
                <w:rFonts w:ascii="Arabic Typesetting" w:hAnsi="Arabic Typesetting" w:cs="Arabic Typesetting"/>
                <w:b/>
                <w:sz w:val="36"/>
                <w:szCs w:val="36"/>
              </w:rPr>
            </w:pPr>
            <w:r w:rsidRPr="00F72D20">
              <w:rPr>
                <w:rFonts w:ascii="Arabic Typesetting" w:hAnsi="Arabic Typesetting" w:cs="Arabic Typesetting"/>
                <w:b/>
                <w:sz w:val="36"/>
                <w:szCs w:val="36"/>
                <w:rtl/>
              </w:rPr>
              <w:t>وصف مقتضب للمشروع</w:t>
            </w:r>
          </w:p>
        </w:tc>
        <w:tc>
          <w:tcPr>
            <w:tcW w:w="1721" w:type="pct"/>
            <w:tcBorders>
              <w:top w:val="single" w:sz="4" w:space="0" w:color="auto"/>
              <w:left w:val="single" w:sz="4" w:space="0" w:color="auto"/>
              <w:bottom w:val="single" w:sz="4" w:space="0" w:color="auto"/>
              <w:right w:val="single" w:sz="4" w:space="0" w:color="auto"/>
            </w:tcBorders>
            <w:shd w:val="clear" w:color="auto" w:fill="auto"/>
          </w:tcPr>
          <w:p w:rsidR="00F72D20" w:rsidRPr="00F72D20" w:rsidRDefault="00F72D20" w:rsidP="00813AB4">
            <w:pPr>
              <w:bidi/>
              <w:spacing w:after="240" w:line="360" w:lineRule="exact"/>
              <w:rPr>
                <w:rFonts w:ascii="Arabic Typesetting" w:hAnsi="Arabic Typesetting" w:cs="Arabic Typesetting"/>
                <w:b/>
                <w:sz w:val="36"/>
                <w:szCs w:val="36"/>
              </w:rPr>
            </w:pPr>
            <w:r w:rsidRPr="00F72D20">
              <w:rPr>
                <w:rFonts w:ascii="Arabic Typesetting" w:hAnsi="Arabic Typesetting" w:cs="Arabic Typesetting"/>
                <w:b/>
                <w:sz w:val="36"/>
                <w:szCs w:val="36"/>
                <w:rtl/>
              </w:rPr>
              <w:t>الإنجازات الرئيسية والنتائج</w:t>
            </w:r>
          </w:p>
        </w:tc>
        <w:tc>
          <w:tcPr>
            <w:tcW w:w="2136" w:type="pct"/>
            <w:tcBorders>
              <w:top w:val="single" w:sz="4" w:space="0" w:color="auto"/>
              <w:left w:val="single" w:sz="4" w:space="0" w:color="auto"/>
              <w:bottom w:val="single" w:sz="4" w:space="0" w:color="auto"/>
              <w:right w:val="single" w:sz="4" w:space="0" w:color="auto"/>
            </w:tcBorders>
            <w:shd w:val="clear" w:color="auto" w:fill="auto"/>
          </w:tcPr>
          <w:p w:rsidR="00F72D20" w:rsidRPr="00F72D20" w:rsidRDefault="00F72D20" w:rsidP="00813AB4">
            <w:pPr>
              <w:bidi/>
              <w:spacing w:after="240" w:line="360" w:lineRule="exact"/>
              <w:rPr>
                <w:rFonts w:ascii="Arabic Typesetting" w:hAnsi="Arabic Typesetting" w:cs="Arabic Typesetting"/>
                <w:b/>
                <w:sz w:val="36"/>
                <w:szCs w:val="36"/>
              </w:rPr>
            </w:pPr>
            <w:r w:rsidRPr="00F72D20">
              <w:rPr>
                <w:rFonts w:ascii="Arabic Typesetting" w:hAnsi="Arabic Typesetting" w:cs="Arabic Typesetting"/>
                <w:b/>
                <w:sz w:val="36"/>
                <w:szCs w:val="36"/>
                <w:rtl/>
              </w:rPr>
              <w:t>توصيات المقيّمين الرئيسية</w:t>
            </w:r>
          </w:p>
        </w:tc>
      </w:tr>
      <w:tr w:rsidR="00F72D20" w:rsidRPr="00985CBF" w:rsidTr="00813AB4">
        <w:tc>
          <w:tcPr>
            <w:tcW w:w="1143" w:type="pct"/>
            <w:tcBorders>
              <w:top w:val="single" w:sz="4" w:space="0" w:color="auto"/>
              <w:left w:val="single" w:sz="4" w:space="0" w:color="auto"/>
              <w:bottom w:val="single" w:sz="4" w:space="0" w:color="auto"/>
              <w:right w:val="single" w:sz="4" w:space="0" w:color="auto"/>
            </w:tcBorders>
            <w:shd w:val="clear" w:color="auto" w:fill="auto"/>
          </w:tcPr>
          <w:p w:rsidR="00F72D20" w:rsidRPr="00985CBF" w:rsidRDefault="00F72D20" w:rsidP="008E599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يرمي هذا المشروع المقترح إلى تزويد البلدان النامية، بما فيها البلدان الأقل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بناء على طلبها، بخدمات تساعد على تسهيل الانتفاع بالمعلومات المتعلقة بالبراءات فيما يتعلق بتكنولوجيا محدّدة بغية تيسير أنشطتها الأصلية في الابتكار والبحث والتطوير بالتعاون مع منظمات حكومية دولية أخرى</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w:t>
            </w:r>
            <w:r w:rsidR="008E599F">
              <w:rPr>
                <w:rFonts w:ascii="Arabic Typesetting" w:hAnsi="Arabic Typesetting" w:cs="Arabic Typesetting" w:hint="cs"/>
                <w:sz w:val="36"/>
                <w:szCs w:val="36"/>
                <w:rtl/>
                <w:lang w:bidi="ar-EG"/>
              </w:rPr>
              <w:t xml:space="preserve">سوف تُصاغ </w:t>
            </w:r>
            <w:r w:rsidRPr="00985CBF">
              <w:rPr>
                <w:rFonts w:ascii="Arabic Typesetting" w:hAnsi="Arabic Typesetting" w:cs="Arabic Typesetting"/>
                <w:sz w:val="36"/>
                <w:szCs w:val="36"/>
                <w:rtl/>
              </w:rPr>
              <w:t>تقارير عن واقع البراءات في مجالات متخصصة انطلاقا</w:t>
            </w:r>
            <w:r w:rsidR="008E599F">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من وفرة مصادر المعلومات المتعلقة بالبراءات بغية إجراء تحليل لتكنولوجيا بعينها وما يتصل بها من حقوق الملكية الفكرية في مجالات تكنولوجية مختارة؛ وسيقدم دليل إلكتروني على قرص فيديو مدمج أو على الإنترنت للتدريب على الانتفاع بالمعلومات المتعلقة بالبراءات واستغلالها، وستنظم مؤتمرات كذلك، بما فيها حلقات عمل ودورات تدريبية، لفائدة المنتفعين ولا سيما موظفي مراكز دعم التكنولوجيا والابتكار</w:t>
            </w:r>
            <w:r w:rsidRPr="00985CBF">
              <w:rPr>
                <w:rFonts w:ascii="Arabic Typesetting" w:hAnsi="Arabic Typesetting" w:cs="Arabic Typesetting"/>
                <w:sz w:val="36"/>
                <w:szCs w:val="36"/>
              </w:rPr>
              <w:t>.</w:t>
            </w:r>
          </w:p>
        </w:tc>
        <w:tc>
          <w:tcPr>
            <w:tcW w:w="1721" w:type="pct"/>
            <w:tcBorders>
              <w:top w:val="single" w:sz="4" w:space="0" w:color="auto"/>
              <w:left w:val="single" w:sz="4" w:space="0" w:color="auto"/>
              <w:bottom w:val="single" w:sz="4" w:space="0" w:color="auto"/>
              <w:right w:val="single" w:sz="4" w:space="0" w:color="auto"/>
            </w:tcBorders>
            <w:shd w:val="clear" w:color="auto" w:fill="auto"/>
          </w:tcPr>
          <w:p w:rsidR="00F72D20" w:rsidRPr="00985CBF" w:rsidRDefault="00F72D20" w:rsidP="008E599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استُكملت</w:t>
            </w:r>
            <w:r w:rsidR="008E599F">
              <w:rPr>
                <w:rFonts w:ascii="Arabic Typesetting" w:hAnsi="Arabic Typesetting" w:cs="Arabic Typesetting" w:hint="cs"/>
                <w:sz w:val="36"/>
                <w:szCs w:val="36"/>
                <w:rtl/>
              </w:rPr>
              <w:t xml:space="preserve"> عشرة (</w:t>
            </w:r>
            <w:r w:rsidRPr="00985CBF">
              <w:rPr>
                <w:rFonts w:ascii="Arabic Typesetting" w:hAnsi="Arabic Typesetting" w:cs="Arabic Typesetting"/>
                <w:sz w:val="36"/>
                <w:szCs w:val="36"/>
                <w:rtl/>
              </w:rPr>
              <w:t>10</w:t>
            </w:r>
            <w:r w:rsidR="008E599F">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تقارير عن واقع البراءات تتعلق باللقاحات</w:t>
            </w:r>
            <w:r w:rsidR="008E599F">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وعقاري</w:t>
            </w:r>
            <w:r w:rsidR="008E599F">
              <w:rPr>
                <w:rFonts w:ascii="Arabic Typesetting" w:hAnsi="Arabic Typesetting" w:cs="Arabic Typesetting" w:hint="cs"/>
                <w:sz w:val="36"/>
                <w:szCs w:val="36"/>
                <w:rtl/>
                <w:lang w:bidi="ar-EG"/>
              </w:rPr>
              <w:t xml:space="preserve"> </w:t>
            </w:r>
            <w:proofErr w:type="spellStart"/>
            <w:r w:rsidR="008E599F" w:rsidRPr="008E599F">
              <w:rPr>
                <w:rFonts w:ascii="Arabic Typesetting" w:hAnsi="Arabic Typesetting" w:cs="Arabic Typesetting"/>
                <w:sz w:val="36"/>
                <w:szCs w:val="36"/>
                <w:rtl/>
                <w:lang w:bidi="ar-EG"/>
              </w:rPr>
              <w:t>أتازانافير</w:t>
            </w:r>
            <w:proofErr w:type="spellEnd"/>
            <w:r w:rsidRPr="00985CBF">
              <w:rPr>
                <w:rFonts w:ascii="Arabic Typesetting" w:hAnsi="Arabic Typesetting" w:cs="Arabic Typesetting"/>
                <w:sz w:val="36"/>
                <w:szCs w:val="36"/>
                <w:rtl/>
              </w:rPr>
              <w:t xml:space="preserve"> </w:t>
            </w:r>
            <w:r w:rsidR="008E599F">
              <w:rPr>
                <w:rFonts w:ascii="Arabic Typesetting" w:hAnsi="Arabic Typesetting" w:cs="Arabic Typesetting" w:hint="cs"/>
                <w:sz w:val="36"/>
                <w:szCs w:val="36"/>
                <w:rtl/>
              </w:rPr>
              <w:t>(</w:t>
            </w:r>
            <w:r w:rsidRPr="00985CBF">
              <w:rPr>
                <w:rFonts w:ascii="Arabic Typesetting" w:hAnsi="Arabic Typesetting" w:cs="Arabic Typesetting"/>
                <w:sz w:val="36"/>
                <w:szCs w:val="36"/>
                <w:cs/>
              </w:rPr>
              <w:t>‎</w:t>
            </w:r>
            <w:proofErr w:type="spellStart"/>
            <w:r w:rsidRPr="00985CBF">
              <w:rPr>
                <w:rFonts w:ascii="Arabic Typesetting" w:hAnsi="Arabic Typesetting" w:cs="Arabic Typesetting"/>
                <w:sz w:val="36"/>
                <w:szCs w:val="36"/>
              </w:rPr>
              <w:t>Atazanavir</w:t>
            </w:r>
            <w:proofErr w:type="spellEnd"/>
            <w:r w:rsidRPr="00985CBF">
              <w:rPr>
                <w:rFonts w:ascii="Arabic Typesetting" w:hAnsi="Arabic Typesetting" w:cs="Arabic Typesetting"/>
                <w:sz w:val="36"/>
                <w:szCs w:val="36"/>
                <w:rtl/>
              </w:rPr>
              <w:t>‏</w:t>
            </w:r>
            <w:r w:rsidR="008E599F">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w:t>
            </w:r>
            <w:proofErr w:type="spellStart"/>
            <w:r w:rsidR="008E599F" w:rsidRPr="008E599F">
              <w:rPr>
                <w:rFonts w:ascii="Arabic Typesetting" w:hAnsi="Arabic Typesetting" w:cs="Arabic Typesetting"/>
                <w:sz w:val="36"/>
                <w:szCs w:val="36"/>
                <w:rtl/>
              </w:rPr>
              <w:t>وريتونافير</w:t>
            </w:r>
            <w:proofErr w:type="spellEnd"/>
            <w:r w:rsidR="008E599F" w:rsidRPr="008E599F">
              <w:rPr>
                <w:rFonts w:ascii="Arabic Typesetting" w:hAnsi="Arabic Typesetting" w:cs="Arabic Typesetting"/>
                <w:sz w:val="36"/>
                <w:szCs w:val="36"/>
                <w:rtl/>
              </w:rPr>
              <w:t xml:space="preserve"> </w:t>
            </w:r>
            <w:r w:rsidR="008E599F">
              <w:rPr>
                <w:rFonts w:ascii="Arabic Typesetting" w:hAnsi="Arabic Typesetting" w:cs="Arabic Typesetting" w:hint="cs"/>
                <w:sz w:val="36"/>
                <w:szCs w:val="36"/>
                <w:rtl/>
              </w:rPr>
              <w:t>(</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Ritonavir</w:t>
            </w:r>
            <w:r w:rsidRPr="00985CBF">
              <w:rPr>
                <w:rFonts w:ascii="Arabic Typesetting" w:hAnsi="Arabic Typesetting" w:cs="Arabic Typesetting"/>
                <w:sz w:val="36"/>
                <w:szCs w:val="36"/>
                <w:rtl/>
              </w:rPr>
              <w:t>‏</w:t>
            </w:r>
            <w:r w:rsidR="008E599F">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والطهي بالطاقة الشمسية</w:t>
            </w:r>
            <w:r w:rsidR="008E599F">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والتبريد بالطاقة الشمسية</w:t>
            </w:r>
            <w:r w:rsidR="008E599F">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وإزالة الملوحة</w:t>
            </w:r>
            <w:r w:rsidR="008E599F">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وتنقية المياه</w:t>
            </w:r>
            <w:r w:rsidR="008E599F">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والأمراض المهملة</w:t>
            </w:r>
            <w:r w:rsidR="008E599F">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وتحمل الملوحة.</w:t>
            </w:r>
          </w:p>
          <w:p w:rsidR="00F72D20" w:rsidRPr="00985CBF" w:rsidRDefault="00F72D20" w:rsidP="00813AB4">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t>الدليل التوجيهي الإلكتروني</w:t>
            </w:r>
          </w:p>
          <w:p w:rsidR="00F72D20" w:rsidRPr="00985CBF" w:rsidRDefault="00F72D20"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أُطلق رسميا</w:t>
            </w:r>
            <w:r w:rsidR="008E599F">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في نوفمبر 2012 دليل تفاعلي للتعليم الإلكتروني في مجال استخدام المعلومات المتعلقة بالبراءات واستغلالها.</w:t>
            </w:r>
          </w:p>
          <w:p w:rsidR="00F72D20" w:rsidRPr="00985CBF" w:rsidRDefault="00F72D20"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تقارير عن واقع البراءات متاحة على الرابط التالي:</w:t>
            </w:r>
          </w:p>
          <w:p w:rsidR="00F72D20" w:rsidRPr="00985CBF" w:rsidRDefault="00EA13F5" w:rsidP="00813AB4">
            <w:pPr>
              <w:bidi/>
              <w:spacing w:after="240" w:line="360" w:lineRule="exact"/>
              <w:rPr>
                <w:rFonts w:ascii="Arabic Typesetting" w:hAnsi="Arabic Typesetting" w:cs="Arabic Typesetting"/>
                <w:sz w:val="36"/>
                <w:szCs w:val="36"/>
              </w:rPr>
            </w:pPr>
            <w:hyperlink r:id="rId52" w:history="1">
              <w:r w:rsidR="00F72D20" w:rsidRPr="00985CBF">
                <w:rPr>
                  <w:rFonts w:ascii="Arabic Typesetting" w:hAnsi="Arabic Typesetting" w:cs="Arabic Typesetting"/>
                  <w:color w:val="0000FF" w:themeColor="hyperlink"/>
                  <w:sz w:val="36"/>
                  <w:szCs w:val="36"/>
                  <w:u w:val="single"/>
                </w:rPr>
                <w:t>http://www.wipo.int/patentscope/en/programs/patent_landscapes/index.html</w:t>
              </w:r>
            </w:hyperlink>
          </w:p>
          <w:p w:rsidR="00F72D20" w:rsidRPr="00985CBF" w:rsidRDefault="00F72D20" w:rsidP="00813AB4">
            <w:pPr>
              <w:bidi/>
              <w:spacing w:after="240" w:line="360" w:lineRule="exact"/>
              <w:rPr>
                <w:rFonts w:ascii="Arabic Typesetting" w:hAnsi="Arabic Typesetting" w:cs="Arabic Typesetting"/>
                <w:sz w:val="36"/>
                <w:szCs w:val="36"/>
                <w:lang w:val="fr-CH"/>
              </w:rPr>
            </w:pPr>
            <w:r w:rsidRPr="00985CBF">
              <w:rPr>
                <w:rFonts w:ascii="Arabic Typesetting" w:hAnsi="Arabic Typesetting" w:cs="Arabic Typesetting"/>
                <w:sz w:val="36"/>
                <w:szCs w:val="36"/>
                <w:rtl/>
                <w:lang w:val="fr-CH"/>
              </w:rPr>
              <w:t>دليل التعليم الإلكتروني متاح على الرابط التالي:</w:t>
            </w:r>
          </w:p>
          <w:p w:rsidR="00F72D20" w:rsidRPr="00985CBF" w:rsidRDefault="00EA13F5" w:rsidP="00813AB4">
            <w:pPr>
              <w:bidi/>
              <w:spacing w:after="240" w:line="360" w:lineRule="exact"/>
              <w:rPr>
                <w:rFonts w:ascii="Arabic Typesetting" w:hAnsi="Arabic Typesetting" w:cs="Arabic Typesetting"/>
                <w:sz w:val="36"/>
                <w:szCs w:val="36"/>
              </w:rPr>
            </w:pPr>
            <w:hyperlink r:id="rId53" w:history="1">
              <w:r w:rsidR="00F72D20" w:rsidRPr="00985CBF">
                <w:rPr>
                  <w:rFonts w:ascii="Arabic Typesetting" w:hAnsi="Arabic Typesetting" w:cs="Arabic Typesetting"/>
                  <w:color w:val="0000FF" w:themeColor="hyperlink"/>
                  <w:sz w:val="36"/>
                  <w:szCs w:val="36"/>
                  <w:u w:val="single"/>
                </w:rPr>
                <w:t>http://www.wipo.int/tisc/en/index.html ask_the_expert_chats.html</w:t>
              </w:r>
            </w:hyperlink>
          </w:p>
          <w:p w:rsidR="00F72D20" w:rsidRPr="00985CBF" w:rsidRDefault="00F72D20"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لهذا المشروع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CDIP/10/6</w:t>
            </w:r>
            <w:r w:rsidRPr="00985CBF">
              <w:rPr>
                <w:rFonts w:ascii="Arabic Typesetting" w:hAnsi="Arabic Typesetting" w:cs="Arabic Typesetting"/>
                <w:sz w:val="36"/>
                <w:szCs w:val="36"/>
                <w:rtl/>
              </w:rPr>
              <w:t xml:space="preserve">‏)، وهو متاح على الرابط التالي: </w:t>
            </w:r>
            <w:hyperlink r:id="rId54" w:history="1">
              <w:r w:rsidRPr="00985CBF">
                <w:rPr>
                  <w:rFonts w:ascii="Arabic Typesetting" w:hAnsi="Arabic Typesetting" w:cs="Arabic Typesetting"/>
                  <w:color w:val="0000FF" w:themeColor="hyperlink"/>
                  <w:sz w:val="36"/>
                  <w:szCs w:val="36"/>
                  <w:u w:val="single"/>
                </w:rPr>
                <w:t>http://www.wipo.int/meetings/en/doc_details.jsp?doc_id=217682</w:t>
              </w:r>
            </w:hyperlink>
          </w:p>
        </w:tc>
        <w:tc>
          <w:tcPr>
            <w:tcW w:w="2136" w:type="pct"/>
            <w:tcBorders>
              <w:top w:val="single" w:sz="4" w:space="0" w:color="auto"/>
              <w:left w:val="single" w:sz="4" w:space="0" w:color="auto"/>
              <w:bottom w:val="single" w:sz="4" w:space="0" w:color="auto"/>
              <w:right w:val="single" w:sz="4" w:space="0" w:color="auto"/>
            </w:tcBorders>
            <w:shd w:val="clear" w:color="auto" w:fill="auto"/>
          </w:tcPr>
          <w:p w:rsidR="00F72D20" w:rsidRPr="00985CBF" w:rsidRDefault="00F72D20" w:rsidP="00813AB4">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lastRenderedPageBreak/>
              <w:t>‏"1"</w:t>
            </w:r>
            <w:r>
              <w:rPr>
                <w:rFonts w:ascii="Arabic Typesetting" w:hAnsi="Arabic Typesetting" w:cs="Arabic Typesetting"/>
                <w:sz w:val="36"/>
                <w:szCs w:val="36"/>
                <w:rtl/>
                <w:lang w:val="en-GB"/>
              </w:rPr>
              <w:tab/>
            </w:r>
            <w:r w:rsidRPr="00985CBF">
              <w:rPr>
                <w:rFonts w:ascii="Arabic Typesetting" w:hAnsi="Arabic Typesetting" w:cs="Arabic Typesetting"/>
                <w:sz w:val="36"/>
                <w:szCs w:val="36"/>
                <w:rtl/>
                <w:lang w:val="en-GB"/>
              </w:rPr>
              <w:t>ينبغي تحديد مدة المشروع على أساس تقدير معقول للوقت اللازم.</w:t>
            </w:r>
          </w:p>
          <w:p w:rsidR="00F72D20" w:rsidRPr="00985CBF" w:rsidRDefault="00F72D20" w:rsidP="00813AB4">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‏"2"</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تكييف مؤشرات المشروع التي يتم التحقق منها بشكل موضوعي حسب التغيرات الأطول أجلا.</w:t>
            </w:r>
          </w:p>
          <w:p w:rsidR="00F72D20" w:rsidRPr="00985CBF" w:rsidRDefault="00F72D20" w:rsidP="00813AB4">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‏"3"</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إدراج رصد النتائج أو تقييمها ذاتياً أو كليهما في ميزانية المشروع.</w:t>
            </w:r>
          </w:p>
          <w:p w:rsidR="00F72D20" w:rsidRPr="00985CBF" w:rsidRDefault="00F72D20" w:rsidP="00813AB4">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‏"4"</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إدراج ميزانية قائمة على النتائج – تُوزَّع فيها النفقات وفقاً لأبواب الميزانية على كل نتيجة من النتائج المتوقعة وعلى تكلفة إدارة المشروع – في وثيقة المشروع.</w:t>
            </w:r>
          </w:p>
          <w:p w:rsidR="00F72D20" w:rsidRPr="00985CBF" w:rsidRDefault="00F72D20" w:rsidP="00813AB4">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‏"5"</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تصنيف المخاطر حسب درجة أثرها السلبي المحتمل.</w:t>
            </w:r>
          </w:p>
          <w:p w:rsidR="00F72D20" w:rsidRPr="00985CBF" w:rsidRDefault="00F72D20" w:rsidP="00813AB4">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‏"6"</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أن تتضمن وثائق المشروع افتراضات (شروطاً خارجية يجب أن تتوفر من أجل تحقيق الأهداف).</w:t>
            </w:r>
          </w:p>
          <w:p w:rsidR="00F72D20" w:rsidRPr="00985CBF" w:rsidRDefault="00F72D20" w:rsidP="00813AB4">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‏"7"</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تحديد ملامح التنسيق داخل الويبو والمنظمات الأخرى تحديداً واضحاً (بتوضيح الإجراءات المشتركة التي يجب اتخاذها وتحديد المسؤولين).</w:t>
            </w:r>
          </w:p>
          <w:p w:rsidR="00F72D20" w:rsidRPr="00985CBF" w:rsidRDefault="00F72D20" w:rsidP="00813AB4">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‏"8"</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أيضاً لتقارير التقييم الذاتي أن تُجري بانتظام تقييماً ذاتياً لمدى الاحتفاظ بالأهمية وللكفاءة ولاحتمال تحقق الاستدامة.</w:t>
            </w:r>
          </w:p>
          <w:p w:rsidR="00F72D20" w:rsidRPr="0027635D" w:rsidRDefault="00F72D20" w:rsidP="00813AB4">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‏"9"</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 xml:space="preserve">ينبغي أن تربط التقارير المالية النفقات بأبواب الميزانية وتوزعها على النتائج </w:t>
            </w:r>
            <w:r w:rsidRPr="00985CBF">
              <w:rPr>
                <w:rFonts w:ascii="Arabic Typesetting" w:hAnsi="Arabic Typesetting" w:cs="Arabic Typesetting"/>
                <w:sz w:val="36"/>
                <w:szCs w:val="36"/>
                <w:rtl/>
                <w:lang w:val="en-GB"/>
              </w:rPr>
              <w:lastRenderedPageBreak/>
              <w:t>المختلفة والتكلفة غير المباشرة للمشروع.</w:t>
            </w:r>
          </w:p>
        </w:tc>
      </w:tr>
    </w:tbl>
    <w:p w:rsidR="00CB701A" w:rsidRPr="00F72D20" w:rsidRDefault="00CB701A" w:rsidP="007F38D1">
      <w:pPr>
        <w:pStyle w:val="NormalParaAR"/>
        <w:rPr>
          <w:rtl/>
          <w:lang w:bidi="ar-EG"/>
        </w:rPr>
      </w:pPr>
    </w:p>
    <w:p w:rsidR="00CB701A" w:rsidRDefault="008E599F" w:rsidP="00502B2F">
      <w:pPr>
        <w:pStyle w:val="NormalParaAR"/>
        <w:keepNext/>
        <w:rPr>
          <w:rtl/>
          <w:lang w:bidi="ar-EG"/>
        </w:rPr>
      </w:pPr>
      <w:r>
        <w:rPr>
          <w:rFonts w:hint="cs"/>
          <w:rtl/>
          <w:lang w:bidi="ar-EG"/>
        </w:rPr>
        <w:t>"15"</w:t>
      </w:r>
      <w:r w:rsidR="00502B2F">
        <w:rPr>
          <w:rtl/>
          <w:lang w:bidi="ar-EG"/>
        </w:rPr>
        <w:tab/>
        <w:t>استحداث أدوات للنفاذ إلى المعلومات المتعلقة بالبراءات – المرحلة الثانية</w:t>
      </w:r>
      <w:r w:rsidR="00502B2F">
        <w:rPr>
          <w:rtl/>
          <w:lang w:bidi="ar-EG"/>
        </w:rPr>
        <w:br/>
      </w:r>
      <w:r w:rsidR="00502B2F">
        <w:rPr>
          <w:lang w:bidi="ar-EG"/>
        </w:rPr>
        <w:t>DA_19_30_31_02</w:t>
      </w:r>
      <w:r w:rsidR="00502B2F">
        <w:rPr>
          <w:rtl/>
          <w:lang w:bidi="ar-EG"/>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1"/>
        <w:gridCol w:w="6672"/>
        <w:gridCol w:w="5116"/>
      </w:tblGrid>
      <w:tr w:rsidR="001870E1" w:rsidRPr="00985CBF" w:rsidTr="001870E1">
        <w:tc>
          <w:tcPr>
            <w:tcW w:w="1060" w:type="pct"/>
            <w:tcBorders>
              <w:top w:val="single" w:sz="4" w:space="0" w:color="auto"/>
              <w:left w:val="single" w:sz="4" w:space="0" w:color="auto"/>
              <w:bottom w:val="single" w:sz="4" w:space="0" w:color="auto"/>
              <w:right w:val="single" w:sz="4" w:space="0" w:color="auto"/>
            </w:tcBorders>
            <w:shd w:val="clear" w:color="auto" w:fill="auto"/>
          </w:tcPr>
          <w:p w:rsidR="001870E1" w:rsidRPr="00985CBF" w:rsidRDefault="001870E1" w:rsidP="00813AB4">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230" w:type="pct"/>
            <w:tcBorders>
              <w:top w:val="single" w:sz="4" w:space="0" w:color="auto"/>
              <w:left w:val="single" w:sz="4" w:space="0" w:color="auto"/>
              <w:bottom w:val="single" w:sz="4" w:space="0" w:color="auto"/>
              <w:right w:val="single" w:sz="4" w:space="0" w:color="auto"/>
            </w:tcBorders>
            <w:shd w:val="clear" w:color="auto" w:fill="auto"/>
          </w:tcPr>
          <w:p w:rsidR="001870E1" w:rsidRPr="00985CBF" w:rsidRDefault="001870E1" w:rsidP="00813AB4">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710" w:type="pct"/>
            <w:tcBorders>
              <w:top w:val="single" w:sz="4" w:space="0" w:color="auto"/>
              <w:left w:val="single" w:sz="4" w:space="0" w:color="auto"/>
              <w:bottom w:val="single" w:sz="4" w:space="0" w:color="auto"/>
              <w:right w:val="single" w:sz="4" w:space="0" w:color="auto"/>
            </w:tcBorders>
            <w:shd w:val="clear" w:color="auto" w:fill="auto"/>
          </w:tcPr>
          <w:p w:rsidR="001870E1" w:rsidRPr="00985CBF" w:rsidRDefault="001870E1" w:rsidP="00813AB4">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1870E1" w:rsidRPr="00985CBF" w:rsidTr="001870E1">
        <w:tc>
          <w:tcPr>
            <w:tcW w:w="1060" w:type="pct"/>
            <w:shd w:val="clear" w:color="auto" w:fill="auto"/>
          </w:tcPr>
          <w:p w:rsidR="001870E1" w:rsidRPr="00985CBF" w:rsidRDefault="001870E1"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يرمي هذا المشروع المقترح إلى تزويد البلدان النامية، بما فيها البلدان الأقل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بناء على طلبها، بخدمات تساعد على تسهيل الانتفاع بالمعلومات المتعلقة بالبراءات فيما يتعلق بتكنولوجيا محد</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دة بغية تيسير أنشطتها الأصلية في الابتكار والبحث والتطوير بالتعاون مع منظمات حكومية دولية أخرى</w:t>
            </w:r>
            <w:r w:rsidRPr="00985CBF">
              <w:rPr>
                <w:rFonts w:ascii="Arabic Typesetting" w:hAnsi="Arabic Typesetting" w:cs="Arabic Typesetting"/>
                <w:sz w:val="36"/>
                <w:szCs w:val="36"/>
              </w:rPr>
              <w:t>.</w:t>
            </w:r>
          </w:p>
          <w:p w:rsidR="001870E1" w:rsidRPr="00985CBF" w:rsidRDefault="001870E1"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تهدف المرحلة الثانية من المشروع إلى الاستمرار في إعداد تقارير جديدة عن واقع البراءات في المجالات المحدَّدة في المرحلة الأولى، وعبر تنظيم أنشطة لنشر المعلومات وتكوين الكفاءات، وخصوصا عبر تنظيم مؤتمر إقليمي بشأن </w:t>
            </w:r>
            <w:r w:rsidRPr="00985CBF">
              <w:rPr>
                <w:rFonts w:ascii="Arabic Typesetting" w:hAnsi="Arabic Typesetting" w:cs="Arabic Typesetting"/>
                <w:sz w:val="36"/>
                <w:szCs w:val="36"/>
                <w:rtl/>
              </w:rPr>
              <w:lastRenderedPageBreak/>
              <w:t>تحليلات البراءات بغية صياغة مبادئ توجيهية منهجية لإعداد تقارير عن واقع البراءات ونشر أفضل الممارسات وتبادلها بين مكاتب الملكية الفكرية والمؤسسات العاملة في هذا المجال.</w:t>
            </w:r>
          </w:p>
          <w:p w:rsidR="001870E1" w:rsidRPr="00985CBF" w:rsidRDefault="001870E1" w:rsidP="00813AB4">
            <w:pPr>
              <w:bidi/>
              <w:spacing w:after="240" w:line="360" w:lineRule="exact"/>
              <w:rPr>
                <w:rFonts w:ascii="Arabic Typesetting" w:hAnsi="Arabic Typesetting" w:cs="Arabic Typesetting"/>
                <w:sz w:val="36"/>
                <w:szCs w:val="36"/>
              </w:rPr>
            </w:pPr>
          </w:p>
        </w:tc>
        <w:tc>
          <w:tcPr>
            <w:tcW w:w="2230" w:type="pct"/>
            <w:shd w:val="clear" w:color="auto" w:fill="auto"/>
          </w:tcPr>
          <w:p w:rsidR="001870E1" w:rsidRPr="00985CBF" w:rsidRDefault="001870E1" w:rsidP="001870E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استُكملت</w:t>
            </w:r>
            <w:r>
              <w:rPr>
                <w:rFonts w:ascii="Arabic Typesetting" w:hAnsi="Arabic Typesetting" w:cs="Arabic Typesetting" w:hint="cs"/>
                <w:sz w:val="36"/>
                <w:szCs w:val="36"/>
                <w:rtl/>
              </w:rPr>
              <w:t xml:space="preserve"> ستة</w:t>
            </w:r>
            <w:r w:rsidRPr="00985CBF">
              <w:rPr>
                <w:rFonts w:ascii="Arabic Typesetting" w:hAnsi="Arabic Typesetting" w:cs="Arabic Typesetting"/>
                <w:sz w:val="36"/>
                <w:szCs w:val="36"/>
                <w:rtl/>
              </w:rPr>
              <w:t xml:space="preserve"> </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6</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تقارير </w:t>
            </w:r>
            <w:r>
              <w:rPr>
                <w:rFonts w:ascii="Arabic Typesetting" w:hAnsi="Arabic Typesetting" w:cs="Arabic Typesetting" w:hint="cs"/>
                <w:sz w:val="36"/>
                <w:szCs w:val="36"/>
                <w:rtl/>
              </w:rPr>
              <w:t xml:space="preserve">جديدة </w:t>
            </w:r>
            <w:r w:rsidRPr="00985CBF">
              <w:rPr>
                <w:rFonts w:ascii="Arabic Typesetting" w:hAnsi="Arabic Typesetting" w:cs="Arabic Typesetting"/>
                <w:sz w:val="36"/>
                <w:szCs w:val="36"/>
                <w:rtl/>
              </w:rPr>
              <w:t>عن واقع البراءات بالتعاون مع</w:t>
            </w:r>
            <w:r>
              <w:rPr>
                <w:rFonts w:ascii="Arabic Typesetting" w:hAnsi="Arabic Typesetting" w:cs="Arabic Typesetting" w:hint="cs"/>
                <w:sz w:val="36"/>
                <w:szCs w:val="36"/>
                <w:rtl/>
              </w:rPr>
              <w:t xml:space="preserve"> ثلاثة (3)</w:t>
            </w:r>
            <w:r w:rsidRPr="00985CBF">
              <w:rPr>
                <w:rFonts w:ascii="Arabic Typesetting" w:hAnsi="Arabic Typesetting" w:cs="Arabic Typesetting"/>
                <w:sz w:val="36"/>
                <w:szCs w:val="36"/>
                <w:rtl/>
              </w:rPr>
              <w:t xml:space="preserve"> شركاء تعاون جدد.</w:t>
            </w:r>
            <w:r>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وأ</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درج 51 تقريرا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جديدا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من تقارير الجهات الخارجية عن واقع البراءات على الموقع الشبكي.</w:t>
            </w:r>
          </w:p>
          <w:p w:rsidR="001870E1" w:rsidRPr="00985CBF" w:rsidRDefault="001870E1"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نُظِّمت في العام الماضي حلقتا عمل إقليميتان بشأن تحليلات البراءات، في ريو دي جانيرو</w:t>
            </w:r>
            <w:r w:rsidRPr="00985CBF">
              <w:rPr>
                <w:rFonts w:ascii="Arabic Typesetting" w:hAnsi="Arabic Typesetting" w:cs="Arabic Typesetting" w:hint="cs"/>
                <w:sz w:val="36"/>
                <w:szCs w:val="36"/>
                <w:rtl/>
              </w:rPr>
              <w:t xml:space="preserve"> ب</w:t>
            </w:r>
            <w:r w:rsidRPr="00985CBF">
              <w:rPr>
                <w:rFonts w:ascii="Arabic Typesetting" w:hAnsi="Arabic Typesetting" w:cs="Arabic Typesetting"/>
                <w:sz w:val="36"/>
                <w:szCs w:val="36"/>
                <w:rtl/>
              </w:rPr>
              <w:t>البرازيل، وفي مانيلا</w:t>
            </w:r>
            <w:r w:rsidRPr="00985CBF">
              <w:rPr>
                <w:rFonts w:ascii="Arabic Typesetting" w:hAnsi="Arabic Typesetting" w:cs="Arabic Typesetting" w:hint="cs"/>
                <w:sz w:val="36"/>
                <w:szCs w:val="36"/>
                <w:rtl/>
              </w:rPr>
              <w:t xml:space="preserve"> ب</w:t>
            </w:r>
            <w:r w:rsidRPr="00985CBF">
              <w:rPr>
                <w:rFonts w:ascii="Arabic Typesetting" w:hAnsi="Arabic Typesetting" w:cs="Arabic Typesetting"/>
                <w:sz w:val="36"/>
                <w:szCs w:val="36"/>
                <w:rtl/>
              </w:rPr>
              <w:t>الفلبين.</w:t>
            </w:r>
          </w:p>
          <w:p w:rsidR="001870E1" w:rsidRPr="00985CBF" w:rsidRDefault="001870E1"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أ</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ع</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د</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ت المبادئ التوجيهية لمنهجية إعداد تقارير واقع البراءات بالتعاون مع خبير خارجي واستعرضتها الويبو وساهمت فيها مع مراعاة الانطباعات الواردة أثناء حلقتي العمل الإقليميتين من مكاتب الملكية الفكرية والمشاركين.</w:t>
            </w:r>
          </w:p>
          <w:p w:rsidR="001870E1" w:rsidRPr="00985CBF" w:rsidRDefault="001870E1"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تقارير عن واقع البراءات متاحة على الرابط التالي:</w:t>
            </w:r>
            <w:r>
              <w:rPr>
                <w:rFonts w:hint="cs"/>
                <w:rtl/>
              </w:rPr>
              <w:t xml:space="preserve"> </w:t>
            </w:r>
            <w:hyperlink r:id="rId55" w:history="1">
              <w:r w:rsidRPr="00985CBF">
                <w:rPr>
                  <w:rFonts w:ascii="Arabic Typesetting" w:hAnsi="Arabic Typesetting" w:cs="Arabic Typesetting"/>
                  <w:color w:val="0000FF" w:themeColor="hyperlink"/>
                  <w:sz w:val="36"/>
                  <w:szCs w:val="36"/>
                  <w:u w:val="single"/>
                </w:rPr>
                <w:t>http://www.wipo.int/patentscope/en/programs/patent_landscapes/index.html</w:t>
              </w:r>
            </w:hyperlink>
          </w:p>
          <w:p w:rsidR="001870E1" w:rsidRPr="00985CBF" w:rsidRDefault="001870E1" w:rsidP="00813AB4">
            <w:pPr>
              <w:bidi/>
              <w:spacing w:after="240" w:line="360" w:lineRule="exact"/>
              <w:rPr>
                <w:rFonts w:ascii="Arabic Typesetting" w:hAnsi="Arabic Typesetting" w:cs="Arabic Typesetting"/>
                <w:sz w:val="36"/>
                <w:szCs w:val="36"/>
                <w:lang w:val="es-ES_tradnl"/>
              </w:rPr>
            </w:pPr>
            <w:r w:rsidRPr="00985CBF">
              <w:rPr>
                <w:rFonts w:ascii="Arabic Typesetting" w:hAnsi="Arabic Typesetting" w:cs="Arabic Typesetting"/>
                <w:sz w:val="36"/>
                <w:szCs w:val="36"/>
                <w:rtl/>
                <w:lang w:val="es-ES_tradnl"/>
              </w:rPr>
              <w:t>دليل التعليم الإلكتروني متاح على الرابط التالي:</w:t>
            </w:r>
            <w:r>
              <w:rPr>
                <w:rFonts w:hint="cs"/>
                <w:rtl/>
              </w:rPr>
              <w:t xml:space="preserve"> </w:t>
            </w:r>
            <w:hyperlink r:id="rId56" w:history="1">
              <w:r w:rsidRPr="00985CBF">
                <w:rPr>
                  <w:rFonts w:ascii="Arabic Typesetting" w:hAnsi="Arabic Typesetting" w:cs="Arabic Typesetting"/>
                  <w:color w:val="0000FF" w:themeColor="hyperlink"/>
                  <w:sz w:val="36"/>
                  <w:szCs w:val="36"/>
                  <w:u w:val="single"/>
                  <w:lang w:val="es-ES_tradnl"/>
                </w:rPr>
                <w:t>http://www.wipo.int/tisc/en/index.html ask_the_expert_chats.html</w:t>
              </w:r>
            </w:hyperlink>
          </w:p>
          <w:p w:rsidR="001870E1" w:rsidRPr="00985CBF" w:rsidRDefault="001870E1" w:rsidP="00813AB4">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توجد على الرابط التالي وثائق حلقة عمل ريو الإقليمية بشأن تحليلات البراءات: </w:t>
            </w:r>
            <w:hyperlink r:id="rId57" w:history="1">
              <w:r w:rsidRPr="00985CBF">
                <w:rPr>
                  <w:rFonts w:ascii="Arabic Typesetting" w:hAnsi="Arabic Typesetting" w:cs="Arabic Typesetting"/>
                  <w:color w:val="0000FF" w:themeColor="hyperlink"/>
                  <w:sz w:val="36"/>
                  <w:szCs w:val="36"/>
                  <w:u w:val="single"/>
                </w:rPr>
                <w:t>http://www.wipo.int/meetings/en/details.jsp?meeting_id=30167</w:t>
              </w:r>
            </w:hyperlink>
          </w:p>
          <w:p w:rsidR="001870E1" w:rsidRPr="00985CBF" w:rsidRDefault="001870E1"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توجد على الرابط التالي وثائق حلقة عمل مانيلا الإقليمية بشأن تحليلات البراءات: </w:t>
            </w:r>
            <w:hyperlink r:id="rId58" w:history="1">
              <w:r w:rsidRPr="00985CBF">
                <w:rPr>
                  <w:rFonts w:ascii="Arabic Typesetting" w:hAnsi="Arabic Typesetting" w:cs="Arabic Typesetting"/>
                  <w:color w:val="0000FF" w:themeColor="hyperlink"/>
                  <w:sz w:val="36"/>
                  <w:szCs w:val="36"/>
                  <w:u w:val="single"/>
                </w:rPr>
                <w:t>http://www.wipo.int/meetings/en/details.jsp?meeting_id=31543</w:t>
              </w:r>
            </w:hyperlink>
          </w:p>
        </w:tc>
        <w:tc>
          <w:tcPr>
            <w:tcW w:w="1710" w:type="pct"/>
            <w:shd w:val="clear" w:color="auto" w:fill="auto"/>
          </w:tcPr>
          <w:p w:rsidR="001870E1" w:rsidRPr="00985CBF" w:rsidRDefault="001870E1" w:rsidP="00813AB4">
            <w:pPr>
              <w:bidi/>
              <w:spacing w:after="240" w:line="360" w:lineRule="exact"/>
              <w:rPr>
                <w:rFonts w:ascii="Arabic Typesetting" w:hAnsi="Arabic Typesetting" w:cs="Arabic Typesetting"/>
                <w:sz w:val="36"/>
                <w:szCs w:val="36"/>
                <w:lang w:val="en-AU"/>
              </w:rPr>
            </w:pPr>
            <w:r w:rsidRPr="00985CBF">
              <w:rPr>
                <w:rFonts w:ascii="Arabic Typesetting" w:hAnsi="Arabic Typesetting" w:cs="Arabic Typesetting"/>
                <w:sz w:val="36"/>
                <w:szCs w:val="36"/>
                <w:rtl/>
                <w:lang w:val="en-AU"/>
              </w:rPr>
              <w:lastRenderedPageBreak/>
              <w:t>"1"</w:t>
            </w:r>
            <w:r>
              <w:rPr>
                <w:rFonts w:ascii="Arabic Typesetting" w:hAnsi="Arabic Typesetting" w:cs="Arabic Typesetting"/>
                <w:sz w:val="36"/>
                <w:szCs w:val="36"/>
                <w:rtl/>
                <w:lang w:val="en-AU"/>
              </w:rPr>
              <w:tab/>
            </w:r>
            <w:r w:rsidRPr="00985CBF">
              <w:rPr>
                <w:rFonts w:ascii="Arabic Typesetting" w:hAnsi="Arabic Typesetting" w:cs="Arabic Typesetting"/>
                <w:sz w:val="36"/>
                <w:szCs w:val="36"/>
                <w:rtl/>
                <w:lang w:val="en-AU"/>
              </w:rPr>
              <w:t>ينبغي ضبط توقيت تقييمات المشروعات على نحو يضمن نفاذ الش</w:t>
            </w:r>
            <w:r>
              <w:rPr>
                <w:rFonts w:ascii="Arabic Typesetting" w:hAnsi="Arabic Typesetting" w:cs="Arabic Typesetting" w:hint="cs"/>
                <w:sz w:val="36"/>
                <w:szCs w:val="36"/>
                <w:rtl/>
                <w:lang w:val="en-AU"/>
              </w:rPr>
              <w:t>ُّ</w:t>
            </w:r>
            <w:r w:rsidRPr="00985CBF">
              <w:rPr>
                <w:rFonts w:ascii="Arabic Typesetting" w:hAnsi="Arabic Typesetting" w:cs="Arabic Typesetting"/>
                <w:sz w:val="36"/>
                <w:szCs w:val="36"/>
                <w:rtl/>
                <w:lang w:val="en-AU"/>
              </w:rPr>
              <w:t>عب المسؤولة عن التنفيذ إلى توصيات التقييم المتعلقة بتصميم مراحل المشروع اللاحقة في مرحلة صياغة اقتراح المشروع، وقبل أن تكون ملزمة بتقديم اقتراحات المشروع إلى اللجنة لاعتمادها.</w:t>
            </w:r>
          </w:p>
          <w:p w:rsidR="001870E1" w:rsidRPr="001870E1" w:rsidRDefault="001870E1" w:rsidP="00813AB4">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lang w:val="en-AU"/>
              </w:rPr>
              <w:t>"2"</w:t>
            </w:r>
            <w:r>
              <w:rPr>
                <w:rFonts w:ascii="Arabic Typesetting" w:hAnsi="Arabic Typesetting" w:cs="Arabic Typesetting"/>
                <w:sz w:val="36"/>
                <w:szCs w:val="36"/>
                <w:rtl/>
                <w:lang w:val="en-AU"/>
              </w:rPr>
              <w:tab/>
            </w:r>
            <w:r w:rsidRPr="00985CBF">
              <w:rPr>
                <w:rFonts w:ascii="Arabic Typesetting" w:hAnsi="Arabic Typesetting" w:cs="Arabic Typesetting" w:hint="cs"/>
                <w:sz w:val="36"/>
                <w:szCs w:val="36"/>
                <w:rtl/>
                <w:lang w:val="en-AU"/>
              </w:rPr>
              <w:t>و</w:t>
            </w:r>
            <w:r w:rsidRPr="00985CBF">
              <w:rPr>
                <w:rFonts w:ascii="Arabic Typesetting" w:hAnsi="Arabic Typesetting" w:cs="Arabic Typesetting"/>
                <w:sz w:val="36"/>
                <w:szCs w:val="36"/>
                <w:rtl/>
                <w:lang w:val="en-AU"/>
              </w:rPr>
              <w:t>ينبغي النظر في مدى دعم الترجمة لأهداف المشروع وكفاءته وفعاليته على أساس كل نتيجة على حدة</w:t>
            </w:r>
            <w:r w:rsidRPr="00985CBF">
              <w:rPr>
                <w:rFonts w:ascii="Arabic Typesetting" w:hAnsi="Arabic Typesetting" w:cs="Arabic Typesetting"/>
                <w:sz w:val="36"/>
                <w:szCs w:val="36"/>
                <w:lang w:val="en-AU"/>
              </w:rPr>
              <w:t>.</w:t>
            </w:r>
            <w:r w:rsidRPr="00985CBF">
              <w:rPr>
                <w:rFonts w:ascii="Arabic Typesetting" w:hAnsi="Arabic Typesetting" w:cs="Arabic Typesetting"/>
                <w:sz w:val="36"/>
                <w:szCs w:val="36"/>
                <w:rtl/>
                <w:lang w:val="en-AU"/>
              </w:rPr>
              <w:t xml:space="preserve"> وينبغي إدراج بنود ميزانية كافية بشأن الترجمة في اقتراحات المشروع</w:t>
            </w:r>
            <w:r w:rsidRPr="00985CBF">
              <w:rPr>
                <w:rFonts w:ascii="Arabic Typesetting" w:hAnsi="Arabic Typesetting" w:cs="Arabic Typesetting"/>
                <w:sz w:val="36"/>
                <w:szCs w:val="36"/>
                <w:lang w:val="en-AU"/>
              </w:rPr>
              <w:t>.</w:t>
            </w:r>
          </w:p>
          <w:p w:rsidR="001870E1" w:rsidRPr="00985CBF" w:rsidRDefault="001870E1" w:rsidP="00813AB4">
            <w:pPr>
              <w:bidi/>
              <w:spacing w:after="240" w:line="360" w:lineRule="exact"/>
              <w:rPr>
                <w:rFonts w:ascii="Arabic Typesetting" w:hAnsi="Arabic Typesetting" w:cs="Arabic Typesetting"/>
                <w:sz w:val="36"/>
                <w:szCs w:val="36"/>
                <w:lang w:val="en-AU"/>
              </w:rPr>
            </w:pPr>
            <w:r w:rsidRPr="00985CBF">
              <w:rPr>
                <w:rFonts w:ascii="Arabic Typesetting" w:hAnsi="Arabic Typesetting" w:cs="Arabic Typesetting"/>
                <w:sz w:val="36"/>
                <w:szCs w:val="36"/>
                <w:rtl/>
                <w:lang w:val="en-AU"/>
              </w:rPr>
              <w:t>"3"</w:t>
            </w:r>
            <w:r>
              <w:rPr>
                <w:rFonts w:ascii="Arabic Typesetting" w:hAnsi="Arabic Typesetting" w:cs="Arabic Typesetting"/>
                <w:sz w:val="36"/>
                <w:szCs w:val="36"/>
                <w:rtl/>
                <w:lang w:val="en-AU"/>
              </w:rPr>
              <w:tab/>
            </w:r>
            <w:r w:rsidRPr="00985CBF">
              <w:rPr>
                <w:rFonts w:ascii="Arabic Typesetting" w:hAnsi="Arabic Typesetting" w:cs="Arabic Typesetting" w:hint="cs"/>
                <w:sz w:val="36"/>
                <w:szCs w:val="36"/>
                <w:rtl/>
                <w:lang w:val="en-AU"/>
              </w:rPr>
              <w:t>و</w:t>
            </w:r>
            <w:r w:rsidRPr="00985CBF">
              <w:rPr>
                <w:rFonts w:ascii="Arabic Typesetting" w:hAnsi="Arabic Typesetting" w:cs="Arabic Typesetting"/>
                <w:sz w:val="36"/>
                <w:szCs w:val="36"/>
                <w:rtl/>
                <w:lang w:val="en-AU"/>
              </w:rPr>
              <w:t>نشر نتائج المشروع أمر ضروري لوجاهة المشروع وفعاليته، وينبغي أن تخصص ميزانية له وفقا لهذا الأساس.</w:t>
            </w:r>
          </w:p>
          <w:p w:rsidR="001870E1" w:rsidRPr="00985CBF" w:rsidRDefault="001870E1" w:rsidP="00813AB4">
            <w:pPr>
              <w:bidi/>
              <w:spacing w:after="240" w:line="360" w:lineRule="exact"/>
              <w:rPr>
                <w:rFonts w:ascii="Arabic Typesetting" w:hAnsi="Arabic Typesetting" w:cs="Arabic Typesetting"/>
                <w:sz w:val="36"/>
                <w:szCs w:val="36"/>
                <w:lang w:val="en-AU"/>
              </w:rPr>
            </w:pPr>
            <w:r w:rsidRPr="00985CBF">
              <w:rPr>
                <w:rFonts w:ascii="Arabic Typesetting" w:hAnsi="Arabic Typesetting" w:cs="Arabic Typesetting"/>
                <w:sz w:val="36"/>
                <w:szCs w:val="36"/>
                <w:rtl/>
                <w:lang w:val="en-AU"/>
              </w:rPr>
              <w:t>"4"</w:t>
            </w:r>
            <w:r>
              <w:rPr>
                <w:rFonts w:ascii="Arabic Typesetting" w:hAnsi="Arabic Typesetting" w:cs="Arabic Typesetting"/>
                <w:sz w:val="36"/>
                <w:szCs w:val="36"/>
                <w:rtl/>
                <w:lang w:val="en-AU"/>
              </w:rPr>
              <w:tab/>
            </w:r>
            <w:r w:rsidRPr="00985CBF">
              <w:rPr>
                <w:rFonts w:ascii="Arabic Typesetting" w:hAnsi="Arabic Typesetting" w:cs="Arabic Typesetting" w:hint="cs"/>
                <w:sz w:val="36"/>
                <w:szCs w:val="36"/>
                <w:rtl/>
                <w:lang w:val="en-AU"/>
              </w:rPr>
              <w:t>و</w:t>
            </w:r>
            <w:r w:rsidRPr="00985CBF">
              <w:rPr>
                <w:rFonts w:ascii="Arabic Typesetting" w:hAnsi="Arabic Typesetting" w:cs="Arabic Typesetting"/>
                <w:sz w:val="36"/>
                <w:szCs w:val="36"/>
                <w:rtl/>
                <w:lang w:val="en-AU"/>
              </w:rPr>
              <w:t xml:space="preserve">ينبغي إجراء مزيد من الدراسة لجميع الخيارات المتعلقة بتعقب تجارب المستخدمين وتقييمها، والنظر في الأنشطة المساعدة في إبلاغ المنخرطين مباشرة في المشروع بإنجازات </w:t>
            </w:r>
            <w:r w:rsidRPr="00985CBF">
              <w:rPr>
                <w:rFonts w:ascii="Arabic Typesetting" w:hAnsi="Arabic Typesetting" w:cs="Arabic Typesetting"/>
                <w:sz w:val="36"/>
                <w:szCs w:val="36"/>
                <w:rtl/>
                <w:lang w:val="en-AU"/>
              </w:rPr>
              <w:lastRenderedPageBreak/>
              <w:t>المشروع.</w:t>
            </w:r>
          </w:p>
          <w:p w:rsidR="001870E1" w:rsidRPr="00985CBF" w:rsidRDefault="001870E1" w:rsidP="00813AB4">
            <w:pPr>
              <w:bidi/>
              <w:spacing w:after="240" w:line="360" w:lineRule="exact"/>
              <w:rPr>
                <w:rFonts w:ascii="Arabic Typesetting" w:hAnsi="Arabic Typesetting" w:cs="Arabic Typesetting"/>
                <w:b/>
                <w:sz w:val="36"/>
                <w:szCs w:val="36"/>
                <w:lang w:val="en-GB"/>
              </w:rPr>
            </w:pPr>
            <w:r w:rsidRPr="00985CBF">
              <w:rPr>
                <w:rFonts w:ascii="Arabic Typesetting" w:hAnsi="Arabic Typesetting" w:cs="Arabic Typesetting"/>
                <w:b/>
                <w:sz w:val="36"/>
                <w:szCs w:val="36"/>
                <w:rtl/>
                <w:lang w:val="en-GB"/>
              </w:rPr>
              <w:t>"5"</w:t>
            </w:r>
            <w:r>
              <w:rPr>
                <w:rFonts w:ascii="Arabic Typesetting" w:hAnsi="Arabic Typesetting" w:cs="Arabic Typesetting"/>
                <w:b/>
                <w:sz w:val="36"/>
                <w:szCs w:val="36"/>
                <w:rtl/>
                <w:lang w:val="en-GB"/>
              </w:rPr>
              <w:tab/>
            </w:r>
            <w:r w:rsidRPr="00985CBF">
              <w:rPr>
                <w:rFonts w:ascii="Arabic Typesetting" w:hAnsi="Arabic Typesetting" w:cs="Arabic Typesetting" w:hint="cs"/>
                <w:b/>
                <w:sz w:val="36"/>
                <w:szCs w:val="36"/>
                <w:rtl/>
                <w:lang w:val="en-GB"/>
              </w:rPr>
              <w:t>و</w:t>
            </w:r>
            <w:r w:rsidRPr="00985CBF">
              <w:rPr>
                <w:rFonts w:ascii="Arabic Typesetting" w:hAnsi="Arabic Typesetting" w:cs="Arabic Typesetting"/>
                <w:b/>
                <w:sz w:val="36"/>
                <w:szCs w:val="36"/>
                <w:rtl/>
                <w:lang w:val="en-GB"/>
              </w:rPr>
              <w:t>ينبغي أن يُنظر إلى المشروع عند تعميمه كمشروع تقديم خدمات يتطلب مهارات وخبرات وتجارب خاصة، ومن ثم ينظم وتخصص له الموارد البشرية على هذا الأساس.</w:t>
            </w:r>
          </w:p>
          <w:p w:rsidR="001870E1" w:rsidRPr="00985CBF" w:rsidRDefault="001870E1"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"6"</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ينبغي للويبو ودولها الأعضاء أن تنظر في إجراء ما ورد في التوصية 6 من الوثيقة </w:t>
            </w:r>
            <w:r w:rsidRPr="00985CBF">
              <w:rPr>
                <w:rFonts w:ascii="Arabic Typesetting" w:hAnsi="Arabic Typesetting" w:cs="Arabic Typesetting"/>
                <w:sz w:val="36"/>
                <w:szCs w:val="36"/>
              </w:rPr>
              <w:t>CDIP/14/6</w:t>
            </w:r>
            <w:r w:rsidRPr="00985CBF">
              <w:rPr>
                <w:rFonts w:ascii="Arabic Typesetting" w:hAnsi="Arabic Typesetting" w:cs="Arabic Typesetting"/>
                <w:sz w:val="36"/>
                <w:szCs w:val="36"/>
                <w:rtl/>
              </w:rPr>
              <w:t xml:space="preserve"> من أنشطة مقبلة في هذا المجال</w:t>
            </w:r>
            <w:r>
              <w:rPr>
                <w:rFonts w:ascii="Arabic Typesetting" w:hAnsi="Arabic Typesetting" w:cs="Arabic Typesetting"/>
                <w:sz w:val="36"/>
                <w:szCs w:val="36"/>
                <w:rtl/>
              </w:rPr>
              <w:t>.</w:t>
            </w:r>
          </w:p>
        </w:tc>
      </w:tr>
    </w:tbl>
    <w:p w:rsidR="00CB701A" w:rsidRPr="001870E1" w:rsidRDefault="00CB701A" w:rsidP="007F38D1">
      <w:pPr>
        <w:pStyle w:val="NormalParaAR"/>
        <w:rPr>
          <w:rtl/>
          <w:lang w:bidi="ar-EG"/>
        </w:rPr>
      </w:pPr>
    </w:p>
    <w:p w:rsidR="00E90821" w:rsidRDefault="001870E1" w:rsidP="00497D0A">
      <w:pPr>
        <w:pStyle w:val="NormalParaAR"/>
        <w:keepNext/>
        <w:rPr>
          <w:rtl/>
          <w:lang w:bidi="ar-EG"/>
        </w:rPr>
      </w:pPr>
      <w:r>
        <w:rPr>
          <w:rFonts w:hint="cs"/>
          <w:rtl/>
          <w:lang w:bidi="ar-EG"/>
        </w:rPr>
        <w:t>"16"</w:t>
      </w:r>
      <w:r>
        <w:rPr>
          <w:rtl/>
          <w:lang w:bidi="ar-EG"/>
        </w:rPr>
        <w:tab/>
      </w:r>
      <w:r w:rsidR="00497D0A">
        <w:rPr>
          <w:rtl/>
          <w:lang w:bidi="ar-EG"/>
        </w:rPr>
        <w:t>مشروع تعزيز إطار الويبو للإدارة القائمة على النتائج بغية دعم عملية الرصد والتقييم للأنشطة الإنمائية</w:t>
      </w:r>
      <w:r w:rsidR="00497D0A">
        <w:rPr>
          <w:rtl/>
          <w:lang w:bidi="ar-EG"/>
        </w:rPr>
        <w:br/>
      </w:r>
      <w:r w:rsidR="00497D0A">
        <w:rPr>
          <w:lang w:bidi="ar-EG"/>
        </w:rPr>
        <w:t>DA_33_38_41_01</w:t>
      </w:r>
      <w:r w:rsidR="00497D0A">
        <w:rPr>
          <w:rtl/>
          <w:lang w:bidi="ar-EG"/>
        </w:rPr>
        <w:t xml:space="preserve"> – التوصيات 33 و38 و41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6239"/>
        <w:gridCol w:w="5299"/>
      </w:tblGrid>
      <w:tr w:rsidR="00D55400" w:rsidRPr="00985CBF" w:rsidTr="00813AB4">
        <w:tc>
          <w:tcPr>
            <w:tcW w:w="1143" w:type="pct"/>
            <w:tcBorders>
              <w:top w:val="single" w:sz="4" w:space="0" w:color="auto"/>
              <w:left w:val="single" w:sz="4" w:space="0" w:color="auto"/>
              <w:bottom w:val="single" w:sz="4" w:space="0" w:color="auto"/>
              <w:right w:val="single" w:sz="4" w:space="0" w:color="auto"/>
            </w:tcBorders>
            <w:shd w:val="clear" w:color="auto" w:fill="auto"/>
          </w:tcPr>
          <w:p w:rsidR="00D55400" w:rsidRPr="00985CBF" w:rsidRDefault="00D55400" w:rsidP="00813AB4">
            <w:pPr>
              <w:keepNext/>
              <w:bidi/>
              <w:spacing w:after="240" w:line="360" w:lineRule="exact"/>
              <w:rPr>
                <w:rFonts w:ascii="Arabic Typesetting" w:hAnsi="Arabic Typesetting" w:cs="Arabic Typesetting"/>
                <w:b/>
                <w:sz w:val="36"/>
                <w:szCs w:val="36"/>
                <w:rtl/>
                <w:lang w:bidi="ar-EG"/>
              </w:rPr>
            </w:pPr>
            <w:r w:rsidRPr="00985CBF">
              <w:rPr>
                <w:rFonts w:ascii="Arabic Typesetting" w:hAnsi="Arabic Typesetting" w:cs="Arabic Typesetting"/>
                <w:b/>
                <w:sz w:val="36"/>
                <w:szCs w:val="36"/>
                <w:rtl/>
              </w:rPr>
              <w:t>وصف مقتضب للمشروع</w:t>
            </w:r>
          </w:p>
        </w:tc>
        <w:tc>
          <w:tcPr>
            <w:tcW w:w="2085" w:type="pct"/>
            <w:tcBorders>
              <w:top w:val="single" w:sz="4" w:space="0" w:color="auto"/>
              <w:left w:val="single" w:sz="4" w:space="0" w:color="auto"/>
              <w:bottom w:val="single" w:sz="4" w:space="0" w:color="auto"/>
              <w:right w:val="single" w:sz="4" w:space="0" w:color="auto"/>
            </w:tcBorders>
            <w:shd w:val="clear" w:color="auto" w:fill="auto"/>
          </w:tcPr>
          <w:p w:rsidR="00D55400" w:rsidRPr="00985CBF" w:rsidRDefault="00D55400" w:rsidP="00813AB4">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771" w:type="pct"/>
            <w:tcBorders>
              <w:top w:val="single" w:sz="4" w:space="0" w:color="auto"/>
              <w:left w:val="single" w:sz="4" w:space="0" w:color="auto"/>
              <w:bottom w:val="single" w:sz="4" w:space="0" w:color="auto"/>
              <w:right w:val="single" w:sz="4" w:space="0" w:color="auto"/>
            </w:tcBorders>
            <w:shd w:val="clear" w:color="auto" w:fill="auto"/>
          </w:tcPr>
          <w:p w:rsidR="00D55400" w:rsidRPr="00985CBF" w:rsidRDefault="00D55400" w:rsidP="00813AB4">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D55400" w:rsidRPr="00985CBF" w:rsidTr="00813AB4">
        <w:tc>
          <w:tcPr>
            <w:tcW w:w="1143" w:type="pct"/>
            <w:tcBorders>
              <w:top w:val="single" w:sz="4" w:space="0" w:color="auto"/>
              <w:left w:val="single" w:sz="4" w:space="0" w:color="auto"/>
              <w:bottom w:val="single" w:sz="4" w:space="0" w:color="auto"/>
              <w:right w:val="single" w:sz="4" w:space="0" w:color="auto"/>
            </w:tcBorders>
            <w:shd w:val="clear" w:color="auto" w:fill="auto"/>
          </w:tcPr>
          <w:p w:rsidR="00D55400" w:rsidRPr="00985CBF" w:rsidRDefault="00D55400" w:rsidP="005C241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تصميم إطار متَّسق وقائم على النتائج وتطويره وإنشاؤه لأغراض الرصد والتقييم وتركيزه على أنشطة الويبو المتصلة بالتنمية وتوصيات </w:t>
            </w:r>
            <w:r w:rsidR="005C241B" w:rsidRPr="005C241B">
              <w:rPr>
                <w:rFonts w:ascii="Arabic Typesetting" w:hAnsi="Arabic Typesetting" w:cs="Arabic Typesetting" w:hint="cs"/>
                <w:sz w:val="36"/>
                <w:szCs w:val="36"/>
                <w:rtl/>
                <w:lang w:bidi="ar-EG"/>
              </w:rPr>
              <w:t>أجندة</w:t>
            </w:r>
            <w:r w:rsidRPr="00985CBF">
              <w:rPr>
                <w:rFonts w:ascii="Arabic Typesetting" w:hAnsi="Arabic Typesetting" w:cs="Arabic Typesetting"/>
                <w:sz w:val="36"/>
                <w:szCs w:val="36"/>
                <w:rtl/>
              </w:rPr>
              <w:t xml:space="preserve"> التنمية.</w:t>
            </w:r>
          </w:p>
          <w:p w:rsidR="00D55400" w:rsidRPr="00985CBF" w:rsidRDefault="00D55400"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والسعي من أجل تعزيز قدرة الويبو على إجراء عمليات تقييم موضوعية لوقع أنشطة الويبو على التنمية؛ </w:t>
            </w:r>
          </w:p>
          <w:p w:rsidR="00D55400" w:rsidRPr="00985CBF" w:rsidRDefault="00D55400"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واستعراض عمل الويبو للمساعدة </w:t>
            </w:r>
            <w:r w:rsidRPr="00985CBF">
              <w:rPr>
                <w:rFonts w:ascii="Arabic Typesetting" w:hAnsi="Arabic Typesetting" w:cs="Arabic Typesetting"/>
                <w:sz w:val="36"/>
                <w:szCs w:val="36"/>
                <w:rtl/>
              </w:rPr>
              <w:lastRenderedPageBreak/>
              <w:t>التقنية في مجال التعاون لأغراض التنمية بغية المساعدة على إنشاء بعض أسس العمل في المستقبل.</w:t>
            </w:r>
          </w:p>
          <w:p w:rsidR="00D55400" w:rsidRPr="00985CBF" w:rsidRDefault="00D55400" w:rsidP="00813AB4">
            <w:pPr>
              <w:bidi/>
              <w:spacing w:after="240" w:line="360" w:lineRule="exact"/>
              <w:rPr>
                <w:rFonts w:ascii="Arabic Typesetting" w:hAnsi="Arabic Typesetting" w:cs="Arabic Typesetting"/>
                <w:sz w:val="36"/>
                <w:szCs w:val="36"/>
              </w:rPr>
            </w:pPr>
          </w:p>
        </w:tc>
        <w:tc>
          <w:tcPr>
            <w:tcW w:w="2085" w:type="pct"/>
            <w:tcBorders>
              <w:top w:val="single" w:sz="4" w:space="0" w:color="auto"/>
              <w:left w:val="single" w:sz="4" w:space="0" w:color="auto"/>
              <w:bottom w:val="single" w:sz="4" w:space="0" w:color="auto"/>
              <w:right w:val="single" w:sz="4" w:space="0" w:color="auto"/>
            </w:tcBorders>
            <w:shd w:val="clear" w:color="auto" w:fill="auto"/>
          </w:tcPr>
          <w:p w:rsidR="00D55400" w:rsidRPr="00985CBF" w:rsidRDefault="00D55400" w:rsidP="00813AB4">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lastRenderedPageBreak/>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تم تسليم أول ميزانية قائمة على النتائج، بما فيها تقدير لحصة التنمية حسب النتيجة؛</w:t>
            </w:r>
          </w:p>
          <w:p w:rsidR="00D55400" w:rsidRPr="00985CBF" w:rsidRDefault="00D55400" w:rsidP="00813AB4">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إطار التدابير المعززة (المؤشرات، خطوط الأساس، الأهداف)؛</w:t>
            </w:r>
          </w:p>
          <w:p w:rsidR="00D55400" w:rsidRPr="00985CBF" w:rsidRDefault="00D55400" w:rsidP="008B3D87">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استُكمل الاستعراض الخارجي الذي أجرته اللجنة المعنية بالتنمية والملكية الفكرية للمساعدة </w:t>
            </w:r>
            <w:r w:rsidR="008B3D87">
              <w:rPr>
                <w:rFonts w:ascii="Arabic Typesetting" w:hAnsi="Arabic Typesetting" w:cs="Arabic Typesetting" w:hint="cs"/>
                <w:sz w:val="36"/>
                <w:szCs w:val="36"/>
                <w:rtl/>
              </w:rPr>
              <w:t>التقنية</w:t>
            </w:r>
            <w:r w:rsidRPr="00985CBF">
              <w:rPr>
                <w:rFonts w:ascii="Arabic Typesetting" w:hAnsi="Arabic Typesetting" w:cs="Arabic Typesetting"/>
                <w:sz w:val="36"/>
                <w:szCs w:val="36"/>
                <w:rtl/>
              </w:rPr>
              <w:t xml:space="preserve"> التي تقدمها الويبو؛</w:t>
            </w:r>
          </w:p>
          <w:p w:rsidR="00D55400" w:rsidRPr="00985CBF" w:rsidRDefault="00D55400"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sz w:val="36"/>
                <w:szCs w:val="36"/>
                <w:rtl/>
              </w:rPr>
              <w:t>تم تعميم التنمية في كل الأهداف الاستراتيجية الموضوعية؛</w:t>
            </w:r>
          </w:p>
          <w:p w:rsidR="00D55400" w:rsidRDefault="00D55400" w:rsidP="00813AB4">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"5"</w:t>
            </w:r>
            <w:r>
              <w:rPr>
                <w:rFonts w:ascii="Arabic Typesetting" w:hAnsi="Arabic Typesetting" w:cs="Arabic Typesetting"/>
                <w:sz w:val="36"/>
                <w:szCs w:val="36"/>
                <w:rtl/>
              </w:rPr>
              <w:tab/>
            </w:r>
            <w:r w:rsidRPr="00985CBF">
              <w:rPr>
                <w:rFonts w:ascii="Arabic Typesetting" w:hAnsi="Arabic Typesetting" w:cs="Arabic Typesetting"/>
                <w:sz w:val="36"/>
                <w:szCs w:val="36"/>
                <w:rtl/>
              </w:rPr>
              <w:t>قدرات معززَّة للمديرين من أجل التخطيط القائم على النتائج، بما في ذلك الأنشطة الموجهة نحو التنمية</w:t>
            </w:r>
            <w:r>
              <w:rPr>
                <w:rFonts w:ascii="Arabic Typesetting" w:hAnsi="Arabic Typesetting" w:cs="Arabic Typesetting"/>
                <w:sz w:val="36"/>
                <w:szCs w:val="36"/>
                <w:rtl/>
              </w:rPr>
              <w:t>.</w:t>
            </w:r>
          </w:p>
          <w:p w:rsidR="00D55400" w:rsidRPr="00985CBF" w:rsidRDefault="00D55400"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وثيقة البرنامج والميزانية للثنائية </w:t>
            </w:r>
            <w:r w:rsidRPr="00985CBF">
              <w:rPr>
                <w:rFonts w:ascii="Arabic Typesetting" w:hAnsi="Arabic Typesetting" w:cs="Arabic Typesetting" w:hint="cs"/>
                <w:sz w:val="36"/>
                <w:szCs w:val="36"/>
                <w:rtl/>
              </w:rPr>
              <w:t>2014</w:t>
            </w:r>
            <w:r w:rsidRPr="00985CBF">
              <w:rPr>
                <w:rFonts w:ascii="Arabic Typesetting" w:hAnsi="Arabic Typesetting" w:cs="Arabic Typesetting"/>
                <w:sz w:val="36"/>
                <w:szCs w:val="36"/>
                <w:rtl/>
              </w:rPr>
              <w:t>/</w:t>
            </w:r>
            <w:r w:rsidRPr="00985CBF">
              <w:rPr>
                <w:rFonts w:ascii="Arabic Typesetting" w:hAnsi="Arabic Typesetting" w:cs="Arabic Typesetting" w:hint="cs"/>
                <w:sz w:val="36"/>
                <w:szCs w:val="36"/>
                <w:rtl/>
              </w:rPr>
              <w:t>2015</w:t>
            </w:r>
            <w:r w:rsidRPr="00985CBF">
              <w:rPr>
                <w:rFonts w:ascii="Arabic Typesetting" w:hAnsi="Arabic Typesetting" w:cs="Arabic Typesetting"/>
                <w:sz w:val="36"/>
                <w:szCs w:val="36"/>
                <w:rtl/>
              </w:rPr>
              <w:t xml:space="preserve"> متاحة على الرابط التالي:</w:t>
            </w:r>
          </w:p>
          <w:p w:rsidR="00D55400" w:rsidRPr="00985CBF" w:rsidRDefault="00EA13F5" w:rsidP="00813AB4">
            <w:pPr>
              <w:bidi/>
              <w:spacing w:after="240" w:line="360" w:lineRule="exact"/>
              <w:rPr>
                <w:rFonts w:ascii="Arabic Typesetting" w:hAnsi="Arabic Typesetting" w:cs="Arabic Typesetting"/>
                <w:sz w:val="36"/>
                <w:szCs w:val="36"/>
              </w:rPr>
            </w:pPr>
            <w:hyperlink r:id="rId59" w:history="1">
              <w:r w:rsidR="00D55400" w:rsidRPr="00985CBF">
                <w:rPr>
                  <w:rFonts w:ascii="Arabic Typesetting" w:hAnsi="Arabic Typesetting" w:cs="Arabic Typesetting"/>
                  <w:color w:val="0000FF" w:themeColor="hyperlink"/>
                  <w:sz w:val="36"/>
                  <w:szCs w:val="36"/>
                  <w:u w:val="single"/>
                </w:rPr>
                <w:t>http://www.wipo.int/about-wipo/en/budget/</w:t>
              </w:r>
            </w:hyperlink>
          </w:p>
          <w:p w:rsidR="00D55400" w:rsidRPr="00985CBF" w:rsidRDefault="00D55400"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توجد على الرابط التالي مراجعة خارجية للمساعدة التقنية التي تقدمها الويبو في مجال التعاون لأغراض التنمية:</w:t>
            </w:r>
          </w:p>
          <w:p w:rsidR="00D55400" w:rsidRPr="00985CBF" w:rsidRDefault="00EA13F5" w:rsidP="00813AB4">
            <w:pPr>
              <w:bidi/>
              <w:spacing w:after="240" w:line="360" w:lineRule="exact"/>
              <w:rPr>
                <w:rFonts w:ascii="Arabic Typesetting" w:hAnsi="Arabic Typesetting" w:cs="Arabic Typesetting"/>
                <w:sz w:val="36"/>
                <w:szCs w:val="36"/>
                <w:u w:val="single"/>
              </w:rPr>
            </w:pPr>
            <w:hyperlink r:id="rId60" w:history="1">
              <w:r w:rsidR="00D55400" w:rsidRPr="00985CBF">
                <w:rPr>
                  <w:rFonts w:ascii="Arabic Typesetting" w:hAnsi="Arabic Typesetting" w:cs="Arabic Typesetting"/>
                  <w:color w:val="0000FF" w:themeColor="hyperlink"/>
                  <w:sz w:val="36"/>
                  <w:szCs w:val="36"/>
                  <w:u w:val="single"/>
                </w:rPr>
                <w:t>http://www.wipo.int/meetings/en/doc_details.jsp?doc_id=182842</w:t>
              </w:r>
            </w:hyperlink>
          </w:p>
          <w:p w:rsidR="00D55400" w:rsidRPr="00985CBF" w:rsidRDefault="00D55400"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للمشروع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الثانية عشرة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CDIP/12/4</w:t>
            </w:r>
            <w:r w:rsidRPr="00985CBF">
              <w:rPr>
                <w:rFonts w:ascii="Arabic Typesetting" w:hAnsi="Arabic Typesetting" w:cs="Arabic Typesetting"/>
                <w:sz w:val="36"/>
                <w:szCs w:val="36"/>
                <w:rtl/>
              </w:rPr>
              <w:t xml:space="preserve">‏)، وهو متاح على الرابط التالي: </w:t>
            </w:r>
            <w:hyperlink r:id="rId61" w:history="1">
              <w:r w:rsidRPr="00985CBF">
                <w:rPr>
                  <w:rFonts w:ascii="Arabic Typesetting" w:hAnsi="Arabic Typesetting" w:cs="Arabic Typesetting"/>
                  <w:color w:val="0000FF" w:themeColor="hyperlink"/>
                  <w:sz w:val="36"/>
                  <w:szCs w:val="36"/>
                  <w:u w:val="single"/>
                </w:rPr>
                <w:t>http://www.wipo.int/meetings/en/doc_details.jsp?doc_id=250693</w:t>
              </w:r>
            </w:hyperlink>
          </w:p>
        </w:tc>
        <w:tc>
          <w:tcPr>
            <w:tcW w:w="1771" w:type="pct"/>
            <w:tcBorders>
              <w:top w:val="single" w:sz="4" w:space="0" w:color="auto"/>
              <w:left w:val="single" w:sz="4" w:space="0" w:color="auto"/>
              <w:bottom w:val="single" w:sz="4" w:space="0" w:color="auto"/>
              <w:right w:val="single" w:sz="4" w:space="0" w:color="auto"/>
            </w:tcBorders>
            <w:shd w:val="clear" w:color="auto" w:fill="auto"/>
          </w:tcPr>
          <w:p w:rsidR="00D55400" w:rsidRPr="00985CBF" w:rsidRDefault="00D55400"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تقديم مزيد من الوصف للأنشطة المقررة والربط بالمبادرات الأخرى في وثائق المشروع.</w:t>
            </w:r>
          </w:p>
          <w:p w:rsidR="00D55400" w:rsidRPr="00985CBF" w:rsidRDefault="00D55400" w:rsidP="008B3D87">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ينبغي ل</w:t>
            </w:r>
            <w:r w:rsidRPr="00985CBF">
              <w:rPr>
                <w:rFonts w:ascii="Arabic Typesetting" w:hAnsi="Arabic Typesetting" w:cs="Arabic Typesetting" w:hint="cs"/>
                <w:sz w:val="36"/>
                <w:szCs w:val="36"/>
                <w:rtl/>
              </w:rPr>
              <w:t xml:space="preserve">قسم </w:t>
            </w:r>
            <w:r w:rsidRPr="00985CBF">
              <w:rPr>
                <w:rFonts w:ascii="Arabic Typesetting" w:hAnsi="Arabic Typesetting" w:cs="Arabic Typesetting"/>
                <w:sz w:val="36"/>
                <w:szCs w:val="36"/>
                <w:rtl/>
              </w:rPr>
              <w:t xml:space="preserve">إدارة البرامج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الأداء أن </w:t>
            </w:r>
            <w:r w:rsidRPr="00985CBF">
              <w:rPr>
                <w:rFonts w:ascii="Arabic Typesetting" w:hAnsi="Arabic Typesetting" w:cs="Arabic Typesetting" w:hint="cs"/>
                <w:sz w:val="36"/>
                <w:szCs w:val="36"/>
                <w:rtl/>
              </w:rPr>
              <w:t>ي</w:t>
            </w:r>
            <w:r w:rsidRPr="00985CBF">
              <w:rPr>
                <w:rFonts w:ascii="Arabic Typesetting" w:hAnsi="Arabic Typesetting" w:cs="Arabic Typesetting"/>
                <w:sz w:val="36"/>
                <w:szCs w:val="36"/>
                <w:rtl/>
              </w:rPr>
              <w:t xml:space="preserve">عزز إطار الإدارة القائمة على النتائج ومجال تركيزه الإنمائي، وأن </w:t>
            </w:r>
            <w:r w:rsidRPr="00985CBF">
              <w:rPr>
                <w:rFonts w:ascii="Arabic Typesetting" w:hAnsi="Arabic Typesetting" w:cs="Arabic Typesetting" w:hint="cs"/>
                <w:sz w:val="36"/>
                <w:szCs w:val="36"/>
                <w:rtl/>
              </w:rPr>
              <w:t>ي</w:t>
            </w:r>
            <w:r w:rsidRPr="00985CBF">
              <w:rPr>
                <w:rFonts w:ascii="Arabic Typesetting" w:hAnsi="Arabic Typesetting" w:cs="Arabic Typesetting"/>
                <w:sz w:val="36"/>
                <w:szCs w:val="36"/>
                <w:rtl/>
              </w:rPr>
              <w:t xml:space="preserve">ضطلع بسلسلة جديدة من حلقات العمل بشأن الإطار، وأن </w:t>
            </w:r>
            <w:r w:rsidRPr="00985CBF">
              <w:rPr>
                <w:rFonts w:ascii="Arabic Typesetting" w:hAnsi="Arabic Typesetting" w:cs="Arabic Typesetting" w:hint="cs"/>
                <w:sz w:val="36"/>
                <w:szCs w:val="36"/>
                <w:rtl/>
              </w:rPr>
              <w:t>ي</w:t>
            </w:r>
            <w:r w:rsidRPr="00985CBF">
              <w:rPr>
                <w:rFonts w:ascii="Arabic Typesetting" w:hAnsi="Arabic Typesetting" w:cs="Arabic Typesetting"/>
                <w:sz w:val="36"/>
                <w:szCs w:val="36"/>
                <w:rtl/>
              </w:rPr>
              <w:t>شجع المكاتب الوطنية للملكية الفكرية وغيرها من أصحاب المصلحة على مشاركة الويبو في جمع البيانات اللازمة للرصد في سياق الخطط القطرية المرتبطة بالخطط الوطنية المتعلقة بالملكية الفكرية.</w:t>
            </w:r>
          </w:p>
          <w:p w:rsidR="00D55400" w:rsidRPr="00985CBF" w:rsidRDefault="00D55400" w:rsidP="008B3D87">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تعجيل تنفيذ خطط الويبو القطرية التي تدرج الأطر القطرية لتقييم التنمية.</w:t>
            </w:r>
          </w:p>
          <w:p w:rsidR="00D55400" w:rsidRPr="00985CBF" w:rsidRDefault="00D55400" w:rsidP="005C241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ينبغي لشعبة تنسيق </w:t>
            </w:r>
            <w:r w:rsidR="005C241B" w:rsidRPr="005C241B">
              <w:rPr>
                <w:rFonts w:ascii="Arabic Typesetting" w:hAnsi="Arabic Typesetting" w:cs="Arabic Typesetting" w:hint="cs"/>
                <w:sz w:val="36"/>
                <w:szCs w:val="36"/>
                <w:rtl/>
                <w:lang w:bidi="ar-EG"/>
              </w:rPr>
              <w:t>أجندة</w:t>
            </w:r>
            <w:r w:rsidRPr="00985CBF">
              <w:rPr>
                <w:rFonts w:ascii="Arabic Typesetting" w:hAnsi="Arabic Typesetting" w:cs="Arabic Typesetting"/>
                <w:sz w:val="36"/>
                <w:szCs w:val="36"/>
                <w:rtl/>
              </w:rPr>
              <w:t xml:space="preserve"> التنمية أن تضطلع باستعراض للتقييم بشأن تقييمات مشروع </w:t>
            </w:r>
            <w:r w:rsidR="005C241B" w:rsidRPr="005C241B">
              <w:rPr>
                <w:rFonts w:ascii="Arabic Typesetting" w:hAnsi="Arabic Typesetting" w:cs="Arabic Typesetting" w:hint="cs"/>
                <w:sz w:val="36"/>
                <w:szCs w:val="36"/>
                <w:rtl/>
                <w:lang w:bidi="ar-EG"/>
              </w:rPr>
              <w:t>أجندة</w:t>
            </w:r>
            <w:r w:rsidRPr="00985CBF">
              <w:rPr>
                <w:rFonts w:ascii="Arabic Typesetting" w:hAnsi="Arabic Typesetting" w:cs="Arabic Typesetting"/>
                <w:sz w:val="36"/>
                <w:szCs w:val="36"/>
                <w:rtl/>
              </w:rPr>
              <w:t xml:space="preserve"> التنمية التي تم الاضطلاع بها إلى الآن (بشأن المنهجيات والنهج المستخدمة، وصحة النتائج، ووضوح التوصيات وما إلى ذلك)؛ وينبغي أيضاً أن تتبع شعبة تنسيق </w:t>
            </w:r>
            <w:r w:rsidR="005C241B" w:rsidRPr="005C241B">
              <w:rPr>
                <w:rFonts w:ascii="Arabic Typesetting" w:hAnsi="Arabic Typesetting" w:cs="Arabic Typesetting" w:hint="cs"/>
                <w:sz w:val="36"/>
                <w:szCs w:val="36"/>
                <w:rtl/>
                <w:lang w:bidi="ar-EG"/>
              </w:rPr>
              <w:t>أجندة</w:t>
            </w:r>
            <w:r w:rsidRPr="00985CBF">
              <w:rPr>
                <w:rFonts w:ascii="Arabic Typesetting" w:hAnsi="Arabic Typesetting" w:cs="Arabic Typesetting"/>
                <w:sz w:val="36"/>
                <w:szCs w:val="36"/>
                <w:rtl/>
              </w:rPr>
              <w:t xml:space="preserve"> التنمية بشفافية ما يترتب على نتائج وتوصيات تلك التقييمات وتنفيذها.</w:t>
            </w:r>
          </w:p>
        </w:tc>
      </w:tr>
    </w:tbl>
    <w:p w:rsidR="00E90821" w:rsidRDefault="00E90821" w:rsidP="007F38D1">
      <w:pPr>
        <w:pStyle w:val="NormalParaAR"/>
        <w:rPr>
          <w:rtl/>
          <w:lang w:bidi="ar-EG"/>
        </w:rPr>
      </w:pPr>
    </w:p>
    <w:p w:rsidR="008B3D87" w:rsidRPr="008B3D87" w:rsidRDefault="008B3D87" w:rsidP="00546877">
      <w:pPr>
        <w:pStyle w:val="NormalParaAR"/>
        <w:keepNext/>
        <w:rPr>
          <w:rtl/>
          <w:lang w:bidi="ar-EG"/>
        </w:rPr>
      </w:pPr>
      <w:r>
        <w:rPr>
          <w:rFonts w:hint="cs"/>
          <w:rtl/>
          <w:lang w:bidi="ar-EG"/>
        </w:rPr>
        <w:t>"17"</w:t>
      </w:r>
      <w:r>
        <w:rPr>
          <w:rtl/>
          <w:lang w:bidi="ar-EG"/>
        </w:rPr>
        <w:tab/>
        <w:t>تكوين الكفاءات في استخدام المعلومات التقنية والعلمية الملائمة لمجالات تكنولوجية معينة حلاً لتحديات إنمائية محددة</w:t>
      </w:r>
      <w:r>
        <w:rPr>
          <w:rtl/>
          <w:lang w:bidi="ar-EG"/>
        </w:rPr>
        <w:br/>
      </w:r>
      <w:r>
        <w:rPr>
          <w:lang w:bidi="ar-EG"/>
        </w:rPr>
        <w:t>DA_19_30_31_02</w:t>
      </w:r>
      <w:r>
        <w:rPr>
          <w:rtl/>
          <w:lang w:bidi="ar-EG"/>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9"/>
        <w:gridCol w:w="2678"/>
        <w:gridCol w:w="9212"/>
      </w:tblGrid>
      <w:tr w:rsidR="00546877" w:rsidRPr="00985CBF" w:rsidTr="00813AB4">
        <w:tc>
          <w:tcPr>
            <w:tcW w:w="1026" w:type="pct"/>
            <w:tcBorders>
              <w:top w:val="single" w:sz="4" w:space="0" w:color="auto"/>
              <w:left w:val="single" w:sz="4" w:space="0" w:color="auto"/>
              <w:bottom w:val="single" w:sz="4" w:space="0" w:color="auto"/>
              <w:right w:val="single" w:sz="4" w:space="0" w:color="auto"/>
            </w:tcBorders>
            <w:shd w:val="clear" w:color="auto" w:fill="auto"/>
          </w:tcPr>
          <w:p w:rsidR="00546877" w:rsidRPr="00985CBF" w:rsidRDefault="00546877" w:rsidP="00813AB4">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546877" w:rsidRPr="00985CBF" w:rsidRDefault="00546877" w:rsidP="00813AB4">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3079" w:type="pct"/>
            <w:tcBorders>
              <w:top w:val="single" w:sz="4" w:space="0" w:color="auto"/>
              <w:left w:val="single" w:sz="4" w:space="0" w:color="auto"/>
              <w:bottom w:val="single" w:sz="4" w:space="0" w:color="auto"/>
              <w:right w:val="single" w:sz="4" w:space="0" w:color="auto"/>
            </w:tcBorders>
            <w:shd w:val="clear" w:color="auto" w:fill="auto"/>
          </w:tcPr>
          <w:p w:rsidR="00546877" w:rsidRPr="00985CBF" w:rsidRDefault="00546877" w:rsidP="00813AB4">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546877" w:rsidRPr="00985CBF" w:rsidTr="00813AB4">
        <w:tc>
          <w:tcPr>
            <w:tcW w:w="1026" w:type="pct"/>
            <w:tcBorders>
              <w:top w:val="single" w:sz="4" w:space="0" w:color="auto"/>
              <w:left w:val="single" w:sz="4" w:space="0" w:color="auto"/>
              <w:bottom w:val="single" w:sz="4" w:space="0" w:color="auto"/>
              <w:right w:val="single" w:sz="4" w:space="0" w:color="auto"/>
            </w:tcBorders>
            <w:shd w:val="clear" w:color="auto" w:fill="auto"/>
          </w:tcPr>
          <w:p w:rsidR="00546877" w:rsidRPr="00985CBF" w:rsidRDefault="00546877"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يرمي هذا المشروع إلى الإسهام في تكوين الكفاءات الوطنية في استعمال المعلومات التقنية والعلمية الملائمة </w:t>
            </w:r>
            <w:r w:rsidRPr="00985CBF">
              <w:rPr>
                <w:rFonts w:ascii="Arabic Typesetting" w:hAnsi="Arabic Typesetting" w:cs="Arabic Typesetting"/>
                <w:sz w:val="36"/>
                <w:szCs w:val="36"/>
                <w:rtl/>
              </w:rPr>
              <w:lastRenderedPageBreak/>
              <w:t>بوصفها التكنولوجيا الملائمة لرفع تحديات إنمائية محددة تواجهها البلدان الأقل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وهو يستكشف إمكانيات الاستفادة من تكنولوجيا ملائمة لأول مرة من الناحية العملية، بالعمل مع الجهات المعنية الحكومية وغير الحكومية في تلك البلدان.</w:t>
            </w:r>
          </w:p>
          <w:p w:rsidR="00546877" w:rsidRPr="00985CBF" w:rsidRDefault="00546877" w:rsidP="00813AB4">
            <w:pPr>
              <w:bidi/>
              <w:spacing w:after="240" w:line="360" w:lineRule="exact"/>
              <w:rPr>
                <w:rFonts w:ascii="Arabic Typesetting" w:hAnsi="Arabic Typesetting" w:cs="Arabic Typesetting"/>
                <w:sz w:val="36"/>
                <w:szCs w:val="36"/>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546877" w:rsidRPr="00985CBF" w:rsidRDefault="00546877"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نُفِّذ المشروع في ثلاث من أقل البلدان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وهي: بنغلاديش ونيبال وزامبيا</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وحددت </w:t>
            </w:r>
            <w:r w:rsidRPr="00985CBF">
              <w:rPr>
                <w:rFonts w:ascii="Arabic Typesetting" w:hAnsi="Arabic Typesetting" w:cs="Arabic Typesetting"/>
                <w:sz w:val="36"/>
                <w:szCs w:val="36"/>
                <w:rtl/>
              </w:rPr>
              <w:lastRenderedPageBreak/>
              <w:t>مجموعات الخبراء الوطنيين في كل بلد من تلك البلدان احتياجات البلد ذات الأولوية</w:t>
            </w:r>
            <w:r w:rsidRPr="00985CBF">
              <w:rPr>
                <w:rFonts w:ascii="Arabic Typesetting" w:hAnsi="Arabic Typesetting" w:cs="Arabic Typesetting"/>
                <w:sz w:val="36"/>
                <w:szCs w:val="36"/>
              </w:rPr>
              <w:t>.</w:t>
            </w:r>
          </w:p>
          <w:p w:rsidR="00546877" w:rsidRPr="00985CBF" w:rsidRDefault="00546877"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للمشروع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الثانية عشرة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CDIP/12/3</w:t>
            </w:r>
            <w:r w:rsidRPr="00985CBF">
              <w:rPr>
                <w:rFonts w:ascii="Arabic Typesetting" w:hAnsi="Arabic Typesetting" w:cs="Arabic Typesetting"/>
                <w:sz w:val="36"/>
                <w:szCs w:val="36"/>
                <w:rtl/>
              </w:rPr>
              <w:t xml:space="preserve">‏)، وهو متاح على الرابط التالي: </w:t>
            </w:r>
            <w:hyperlink r:id="rId62" w:history="1">
              <w:r w:rsidRPr="00985CBF">
                <w:rPr>
                  <w:rFonts w:ascii="Arabic Typesetting" w:hAnsi="Arabic Typesetting" w:cs="Arabic Typesetting"/>
                  <w:color w:val="0000FF" w:themeColor="hyperlink"/>
                  <w:sz w:val="36"/>
                  <w:szCs w:val="36"/>
                  <w:u w:val="single"/>
                </w:rPr>
                <w:t>http://www.wipo.int/meetings/en/doc_details.jsp?doc_id=250694</w:t>
              </w:r>
            </w:hyperlink>
          </w:p>
          <w:p w:rsidR="00546877" w:rsidRPr="00985CBF" w:rsidRDefault="00546877"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 </w:t>
            </w:r>
          </w:p>
        </w:tc>
        <w:tc>
          <w:tcPr>
            <w:tcW w:w="3079" w:type="pct"/>
            <w:tcBorders>
              <w:top w:val="single" w:sz="4" w:space="0" w:color="auto"/>
              <w:left w:val="single" w:sz="4" w:space="0" w:color="auto"/>
              <w:bottom w:val="single" w:sz="4" w:space="0" w:color="auto"/>
              <w:right w:val="single" w:sz="4" w:space="0" w:color="auto"/>
            </w:tcBorders>
            <w:shd w:val="clear" w:color="auto" w:fill="auto"/>
          </w:tcPr>
          <w:p w:rsidR="00546877" w:rsidRPr="00985CBF" w:rsidRDefault="00546877"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ينبغي للجنة أن توافق على المرحلة الثانية من المشروع. ولذلك ينبغي </w:t>
            </w:r>
            <w:r w:rsidRPr="00985CBF">
              <w:rPr>
                <w:rFonts w:ascii="Arabic Typesetting" w:hAnsi="Arabic Typesetting" w:cs="Arabic Typesetting" w:hint="cs"/>
                <w:sz w:val="36"/>
                <w:szCs w:val="36"/>
                <w:rtl/>
              </w:rPr>
              <w:t>لها</w:t>
            </w:r>
            <w:r w:rsidRPr="00985CBF">
              <w:rPr>
                <w:rFonts w:ascii="Arabic Typesetting" w:hAnsi="Arabic Typesetting" w:cs="Arabic Typesetting"/>
                <w:sz w:val="36"/>
                <w:szCs w:val="36"/>
                <w:rtl/>
              </w:rPr>
              <w:t xml:space="preserve"> أن تنظر فيما يلي</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p w:rsidR="00546877" w:rsidRPr="00985CBF" w:rsidRDefault="00546877" w:rsidP="00546877">
            <w:pPr>
              <w:numPr>
                <w:ilvl w:val="0"/>
                <w:numId w:val="25"/>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دعم البلدان التجريبية الثلاثة لتنفيذ خطط الأنشطة التجارية الخاصة بها، </w:t>
            </w:r>
          </w:p>
          <w:p w:rsidR="00546877" w:rsidRPr="00985CBF" w:rsidRDefault="00546877" w:rsidP="00546877">
            <w:pPr>
              <w:numPr>
                <w:ilvl w:val="0"/>
                <w:numId w:val="25"/>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والتوسع في المشروع ليشمل مشاركين جدد</w:t>
            </w:r>
            <w:r>
              <w:rPr>
                <w:rFonts w:ascii="Arabic Typesetting" w:hAnsi="Arabic Typesetting" w:cs="Arabic Typesetting" w:hint="cs"/>
                <w:sz w:val="36"/>
                <w:szCs w:val="36"/>
                <w:rtl/>
              </w:rPr>
              <w:t>اً</w:t>
            </w:r>
            <w:r w:rsidRPr="00985CBF">
              <w:rPr>
                <w:rFonts w:ascii="Arabic Typesetting" w:hAnsi="Arabic Typesetting" w:cs="Arabic Typesetting"/>
                <w:sz w:val="36"/>
                <w:szCs w:val="36"/>
                <w:rtl/>
              </w:rPr>
              <w:t xml:space="preserve"> من البلدان الأقل نمواً، </w:t>
            </w:r>
          </w:p>
          <w:p w:rsidR="00546877" w:rsidRPr="00985CBF" w:rsidRDefault="00546877" w:rsidP="00546877">
            <w:pPr>
              <w:numPr>
                <w:ilvl w:val="0"/>
                <w:numId w:val="25"/>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تجريب مشاركة بعض البلدان النامية التي يتم اختيارها في المشروع.</w:t>
            </w:r>
          </w:p>
          <w:p w:rsidR="00546877" w:rsidRPr="00985CBF" w:rsidRDefault="00546877"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تعديل وثيقة المشروع لتتناول ما يلي:</w:t>
            </w:r>
          </w:p>
          <w:p w:rsidR="00546877" w:rsidRPr="00985CBF" w:rsidRDefault="00546877" w:rsidP="00546877">
            <w:pPr>
              <w:numPr>
                <w:ilvl w:val="0"/>
                <w:numId w:val="26"/>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توفير معايير واضحة وشاملة لاختيار البلدان المُشارِكة لجعل المشروع ذات توجه مدفوع بالطلب على نحو أكبر، وإكسابه وثاقة صلة واستدامة.</w:t>
            </w:r>
          </w:p>
          <w:p w:rsidR="00546877" w:rsidRPr="00985CBF" w:rsidRDefault="00546877" w:rsidP="00546877">
            <w:pPr>
              <w:numPr>
                <w:ilvl w:val="0"/>
                <w:numId w:val="26"/>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إبرام اتفاقات شراكة أو مذكرات تفاهم لتوضيح أدوار ومسؤوليات البلدان المُشارِكة والويبو.</w:t>
            </w:r>
          </w:p>
          <w:p w:rsidR="00546877" w:rsidRPr="00985CBF" w:rsidRDefault="00546877" w:rsidP="00546877">
            <w:pPr>
              <w:numPr>
                <w:ilvl w:val="0"/>
                <w:numId w:val="26"/>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إعداد مبادئ توجيهية بشأن تحديد مجالات الاحتياجات (التشاور، وتحديد الأولويات، والملكية، والتوثيق السليم للعملية).</w:t>
            </w:r>
          </w:p>
          <w:p w:rsidR="00546877" w:rsidRPr="00985CBF" w:rsidRDefault="00546877" w:rsidP="00546877">
            <w:pPr>
              <w:numPr>
                <w:ilvl w:val="0"/>
                <w:numId w:val="26"/>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مجموعة الخبراء الوطنية: إعداد مبادئ توجيهية لتحديد معايير اختيار أعضاء المجموعة وأسلوب تكوينها واختصاصاتها ورئاستها والبدلات والحوافز المقررة وسبل التنسيق ووضعها القانوني.</w:t>
            </w:r>
          </w:p>
          <w:p w:rsidR="00546877" w:rsidRPr="00985CBF" w:rsidRDefault="00546877" w:rsidP="00546877">
            <w:pPr>
              <w:numPr>
                <w:ilvl w:val="0"/>
                <w:numId w:val="26"/>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أن يكون تنفيذ خطط الأنشطة التجارية جزءاً إلزامياً من المشروع ويتعين التفاوض بشأنه في اتفاقات الشراكة.</w:t>
            </w:r>
          </w:p>
          <w:p w:rsidR="00546877" w:rsidRPr="00985CBF" w:rsidRDefault="00546877" w:rsidP="00546877">
            <w:pPr>
              <w:numPr>
                <w:ilvl w:val="0"/>
                <w:numId w:val="26"/>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الحفاظ على مدة المشروع التي تبلغ عامين واستغلالها على نحو أكثر كفاءة.</w:t>
            </w:r>
          </w:p>
          <w:p w:rsidR="00546877" w:rsidRPr="00985CBF" w:rsidRDefault="00546877" w:rsidP="00546877">
            <w:pPr>
              <w:numPr>
                <w:ilvl w:val="0"/>
                <w:numId w:val="26"/>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 ينبغي توسيع المجالات التي يركز عليها المشروع المحددة من قبل الويبو (البيئة، والزراعة، والطاقة، والقطاعات الصناعية</w:t>
            </w:r>
            <w:r w:rsidRPr="00985CBF">
              <w:rPr>
                <w:rFonts w:ascii="Arabic Typesetting" w:hAnsi="Arabic Typesetting" w:cs="Arabic Typesetting" w:hint="cs"/>
                <w:sz w:val="36"/>
                <w:szCs w:val="36"/>
                <w:rtl/>
              </w:rPr>
              <w:t>).</w:t>
            </w:r>
          </w:p>
          <w:p w:rsidR="00546877" w:rsidRPr="00985CBF" w:rsidRDefault="00546877"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أن تراجع الترتيب المخطط للبحث وإعداد تقارير أوضاع البراءات على النحو التالي:</w:t>
            </w:r>
          </w:p>
          <w:p w:rsidR="00546877" w:rsidRPr="00985CBF" w:rsidRDefault="00546877" w:rsidP="00546877">
            <w:pPr>
              <w:numPr>
                <w:ilvl w:val="0"/>
                <w:numId w:val="27"/>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القيام بالبحث في الويبو والسماح بمشاركة الخبراء الوطنيين في البحث في براءات الاختراع </w:t>
            </w:r>
            <w:r w:rsidRPr="00985CBF">
              <w:rPr>
                <w:rFonts w:ascii="Arabic Typesetting" w:hAnsi="Arabic Typesetting" w:cs="Arabic Typesetting" w:hint="cs"/>
                <w:sz w:val="36"/>
                <w:szCs w:val="36"/>
                <w:rtl/>
              </w:rPr>
              <w:t>لا</w:t>
            </w:r>
            <w:r w:rsidRPr="00985CBF">
              <w:rPr>
                <w:rFonts w:ascii="Arabic Typesetting" w:hAnsi="Arabic Typesetting" w:cs="Arabic Typesetting" w:hint="eastAsia"/>
                <w:sz w:val="36"/>
                <w:szCs w:val="36"/>
                <w:rtl/>
              </w:rPr>
              <w:t>ك</w:t>
            </w:r>
            <w:r w:rsidRPr="00985CBF">
              <w:rPr>
                <w:rFonts w:ascii="Arabic Typesetting" w:hAnsi="Arabic Typesetting" w:cs="Arabic Typesetting" w:hint="cs"/>
                <w:sz w:val="36"/>
                <w:szCs w:val="36"/>
                <w:rtl/>
              </w:rPr>
              <w:t>ت</w:t>
            </w:r>
            <w:r w:rsidRPr="00985CBF">
              <w:rPr>
                <w:rFonts w:ascii="Arabic Typesetting" w:hAnsi="Arabic Typesetting" w:cs="Arabic Typesetting" w:hint="eastAsia"/>
                <w:sz w:val="36"/>
                <w:szCs w:val="36"/>
                <w:rtl/>
              </w:rPr>
              <w:t>سا</w:t>
            </w:r>
            <w:r w:rsidRPr="00985CBF">
              <w:rPr>
                <w:rFonts w:ascii="Arabic Typesetting" w:hAnsi="Arabic Typesetting" w:cs="Arabic Typesetting" w:hint="cs"/>
                <w:sz w:val="36"/>
                <w:szCs w:val="36"/>
                <w:rtl/>
              </w:rPr>
              <w:t>ب</w:t>
            </w:r>
            <w:r w:rsidRPr="00985CBF">
              <w:rPr>
                <w:rFonts w:ascii="Arabic Typesetting" w:hAnsi="Arabic Typesetting" w:cs="Arabic Typesetting"/>
                <w:sz w:val="36"/>
                <w:szCs w:val="36"/>
                <w:rtl/>
              </w:rPr>
              <w:t xml:space="preserve"> المهارات </w:t>
            </w:r>
            <w:r w:rsidRPr="00985CBF">
              <w:rPr>
                <w:rFonts w:ascii="Arabic Typesetting" w:hAnsi="Arabic Typesetting" w:cs="Arabic Typesetting"/>
                <w:sz w:val="36"/>
                <w:szCs w:val="36"/>
                <w:rtl/>
              </w:rPr>
              <w:lastRenderedPageBreak/>
              <w:t>اللازمة.</w:t>
            </w:r>
          </w:p>
          <w:p w:rsidR="00546877" w:rsidRPr="00985CBF" w:rsidRDefault="00546877" w:rsidP="00546877">
            <w:pPr>
              <w:numPr>
                <w:ilvl w:val="0"/>
                <w:numId w:val="27"/>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إتاحة فرصة للتفاعل المباشر وجهاً لوجه بين الخبير الوطني والمستشار الدولي وخبراء الويبو في أثناء إعداد تقارير أوضاع البراءات.</w:t>
            </w:r>
          </w:p>
          <w:p w:rsidR="00546877" w:rsidRPr="00985CBF" w:rsidRDefault="00546877"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أن تتأكد مما يلي، من أجل تحسين الاستدامة:</w:t>
            </w:r>
          </w:p>
          <w:p w:rsidR="00546877" w:rsidRPr="00985CBF" w:rsidRDefault="00546877" w:rsidP="00546877">
            <w:pPr>
              <w:numPr>
                <w:ilvl w:val="0"/>
                <w:numId w:val="28"/>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تسخير مزيد من الموارد في إدارة المشروع في الشعبة المعنية بالبلدان الأقل نمواً في الويبو، ودعم تكوين الكفاءات في الدول الأعضاء.</w:t>
            </w:r>
          </w:p>
          <w:p w:rsidR="00546877" w:rsidRPr="00DD526B" w:rsidRDefault="00546877" w:rsidP="00546877">
            <w:pPr>
              <w:numPr>
                <w:ilvl w:val="0"/>
                <w:numId w:val="28"/>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تعميم استخدام التكنولوجيا الملائمة في استراتيجيات الملكية الفكرية الوطنية للبلدان المُشارِكة.</w:t>
            </w:r>
          </w:p>
        </w:tc>
      </w:tr>
    </w:tbl>
    <w:p w:rsidR="009F513E" w:rsidRPr="00546877" w:rsidRDefault="009F513E" w:rsidP="007F38D1">
      <w:pPr>
        <w:pStyle w:val="NormalParaAR"/>
        <w:rPr>
          <w:rtl/>
        </w:rPr>
      </w:pPr>
    </w:p>
    <w:p w:rsidR="009F513E" w:rsidRDefault="00546877" w:rsidP="00B005BA">
      <w:pPr>
        <w:pStyle w:val="NormalParaAR"/>
        <w:keepNext/>
        <w:rPr>
          <w:rtl/>
          <w:lang w:bidi="ar-EG"/>
        </w:rPr>
      </w:pPr>
      <w:r>
        <w:rPr>
          <w:rFonts w:hint="cs"/>
          <w:rtl/>
          <w:lang w:bidi="ar-EG"/>
        </w:rPr>
        <w:t>"18"</w:t>
      </w:r>
      <w:r>
        <w:rPr>
          <w:rtl/>
          <w:lang w:bidi="ar-EG"/>
        </w:rPr>
        <w:tab/>
      </w:r>
      <w:r w:rsidR="00B005BA">
        <w:rPr>
          <w:rtl/>
          <w:lang w:bidi="ar-EG"/>
        </w:rPr>
        <w:t>الملكية الفكرية وتوسيم المنتجات لتطوير الأعمال في البلدان النامية والبلدان الأقل نموا</w:t>
      </w:r>
      <w:r w:rsidR="00B005BA">
        <w:rPr>
          <w:rFonts w:hint="cs"/>
          <w:rtl/>
          <w:lang w:bidi="ar-EG"/>
        </w:rPr>
        <w:t>ً</w:t>
      </w:r>
      <w:r w:rsidR="00B005BA">
        <w:rPr>
          <w:rtl/>
          <w:lang w:bidi="ar-EG"/>
        </w:rPr>
        <w:br/>
      </w:r>
      <w:r w:rsidR="00B005BA">
        <w:rPr>
          <w:lang w:bidi="ar-EG"/>
        </w:rPr>
        <w:t>DA_4_10_01</w:t>
      </w:r>
      <w:r w:rsidR="00B005BA">
        <w:rPr>
          <w:rtl/>
          <w:lang w:bidi="ar-EG"/>
        </w:rPr>
        <w:t xml:space="preserve"> – التوصيتان 4 و10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9"/>
        <w:gridCol w:w="4455"/>
        <w:gridCol w:w="7085"/>
      </w:tblGrid>
      <w:tr w:rsidR="00B005BA" w:rsidRPr="00985CBF" w:rsidTr="00813AB4">
        <w:tc>
          <w:tcPr>
            <w:tcW w:w="1143" w:type="pct"/>
            <w:tcBorders>
              <w:top w:val="single" w:sz="4" w:space="0" w:color="auto"/>
              <w:left w:val="single" w:sz="4" w:space="0" w:color="auto"/>
              <w:bottom w:val="single" w:sz="4" w:space="0" w:color="auto"/>
              <w:right w:val="single" w:sz="4" w:space="0" w:color="auto"/>
            </w:tcBorders>
            <w:shd w:val="clear" w:color="auto" w:fill="auto"/>
          </w:tcPr>
          <w:p w:rsidR="00B005BA" w:rsidRPr="00985CBF" w:rsidRDefault="00B005BA" w:rsidP="00813AB4">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489" w:type="pct"/>
            <w:tcBorders>
              <w:top w:val="single" w:sz="4" w:space="0" w:color="auto"/>
              <w:left w:val="single" w:sz="4" w:space="0" w:color="auto"/>
              <w:bottom w:val="single" w:sz="4" w:space="0" w:color="auto"/>
              <w:right w:val="single" w:sz="4" w:space="0" w:color="auto"/>
            </w:tcBorders>
            <w:shd w:val="clear" w:color="auto" w:fill="auto"/>
          </w:tcPr>
          <w:p w:rsidR="00B005BA" w:rsidRPr="00985CBF" w:rsidRDefault="00B005BA" w:rsidP="00813AB4">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368" w:type="pct"/>
            <w:tcBorders>
              <w:top w:val="single" w:sz="4" w:space="0" w:color="auto"/>
              <w:left w:val="single" w:sz="4" w:space="0" w:color="auto"/>
              <w:bottom w:val="single" w:sz="4" w:space="0" w:color="auto"/>
              <w:right w:val="single" w:sz="4" w:space="0" w:color="auto"/>
            </w:tcBorders>
            <w:shd w:val="clear" w:color="auto" w:fill="auto"/>
          </w:tcPr>
          <w:p w:rsidR="00B005BA" w:rsidRPr="00985CBF" w:rsidRDefault="00B005BA" w:rsidP="00813AB4">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B005BA" w:rsidRPr="00985CBF" w:rsidTr="00813AB4">
        <w:tc>
          <w:tcPr>
            <w:tcW w:w="1143" w:type="pct"/>
            <w:shd w:val="clear" w:color="auto" w:fill="auto"/>
          </w:tcPr>
          <w:p w:rsidR="00B005BA" w:rsidRPr="00985CBF" w:rsidRDefault="00B005BA"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كان هذا المشروع يهدف إلى تقديم الدعم للمجتمعات المحلية في ثلاثة بلدان مختارة، هي بنما وتايلند وأوغندا، في تصميم وتنفيذ استراتيجيات للاستخدام المناسب للملكية الفكرية في توسيم المنتجات، مع التركيز بصفة خاصة على البيانات الجغرافية والعلامات التجارية.</w:t>
            </w:r>
          </w:p>
        </w:tc>
        <w:tc>
          <w:tcPr>
            <w:tcW w:w="1489" w:type="pct"/>
            <w:shd w:val="clear" w:color="auto" w:fill="auto"/>
          </w:tcPr>
          <w:p w:rsidR="00B005BA" w:rsidRPr="00985CBF" w:rsidRDefault="00B005BA"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وُضعت إرشادات وإجراءات لمراقبة الجودة وال</w:t>
            </w:r>
            <w:r w:rsidRPr="00985CBF">
              <w:rPr>
                <w:rFonts w:ascii="Arabic Typesetting" w:hAnsi="Arabic Typesetting" w:cs="Arabic Typesetting" w:hint="cs"/>
                <w:sz w:val="36"/>
                <w:szCs w:val="36"/>
                <w:rtl/>
              </w:rPr>
              <w:t>تصديق</w:t>
            </w:r>
            <w:r w:rsidRPr="00985CBF">
              <w:rPr>
                <w:rFonts w:ascii="Arabic Typesetting" w:hAnsi="Arabic Typesetting" w:cs="Arabic Typesetting"/>
                <w:sz w:val="36"/>
                <w:szCs w:val="36"/>
                <w:rtl/>
              </w:rPr>
              <w:t>.</w:t>
            </w:r>
          </w:p>
          <w:p w:rsidR="00B005BA" w:rsidRPr="00985CBF" w:rsidRDefault="00B005BA"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نُفِّذ خمسة عشر نشاطاً من أنشطة تكوين الكفاءات في بنما وتايلند وأوغندا.</w:t>
            </w:r>
          </w:p>
          <w:p w:rsidR="00B005BA" w:rsidRPr="00985CBF" w:rsidRDefault="00B005BA"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عُقد اجتماع خبراء ومؤتمر بشأن "الملكية الفكرية وتوسيم المنتجات لتطوير الأعمال والجماعات المحلية" في مدينة سيول في أبريل 2013.</w:t>
            </w:r>
          </w:p>
          <w:p w:rsidR="00B005BA" w:rsidRPr="00985CBF" w:rsidRDefault="00B005BA"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سُجِّلت سندات ملكية فكرية جديدة: 3 علامات </w:t>
            </w:r>
            <w:r w:rsidRPr="00985CBF">
              <w:rPr>
                <w:rFonts w:ascii="Arabic Typesetting" w:hAnsi="Arabic Typesetting" w:cs="Arabic Typesetting"/>
                <w:sz w:val="36"/>
                <w:szCs w:val="36"/>
                <w:rtl/>
              </w:rPr>
              <w:lastRenderedPageBreak/>
              <w:t>جماعية، وعلامة تجارية واحدة، و</w:t>
            </w:r>
            <w:r w:rsidRPr="00985CBF">
              <w:rPr>
                <w:rFonts w:ascii="Arabic Typesetting" w:hAnsi="Arabic Typesetting" w:cs="Arabic Typesetting" w:hint="cs"/>
                <w:sz w:val="36"/>
                <w:szCs w:val="36"/>
                <w:rtl/>
              </w:rPr>
              <w:t xml:space="preserve">علامة تصديق </w:t>
            </w:r>
            <w:r w:rsidRPr="00985CBF">
              <w:rPr>
                <w:rFonts w:ascii="Arabic Typesetting" w:hAnsi="Arabic Typesetting" w:cs="Arabic Typesetting"/>
                <w:sz w:val="36"/>
                <w:szCs w:val="36"/>
                <w:rtl/>
              </w:rPr>
              <w:t>واحدة، وتسمية منشأ واحدة، وبيان جغرافي واحد.</w:t>
            </w:r>
          </w:p>
          <w:p w:rsidR="00B005BA" w:rsidRPr="00985CBF" w:rsidRDefault="00B005BA" w:rsidP="00813AB4">
            <w:pPr>
              <w:bidi/>
              <w:spacing w:after="240" w:line="360" w:lineRule="exact"/>
              <w:rPr>
                <w:rFonts w:ascii="Arabic Typesetting" w:hAnsi="Arabic Typesetting" w:cs="Arabic Typesetting"/>
                <w:sz w:val="36"/>
                <w:szCs w:val="36"/>
                <w:rtl/>
                <w:lang w:bidi="ar-EG"/>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عُقد في مدينة سيول مؤتمر عن "الملكية الفكرية وتوسيم المنتجات لتطوير الأعمال والجماعات المحلية" في الفترة من 24 إلى 26 أبريل 2013 (</w:t>
            </w:r>
            <w:hyperlink r:id="rId63" w:history="1">
              <w:r w:rsidRPr="00985CBF">
                <w:rPr>
                  <w:rFonts w:ascii="Arabic Typesetting" w:hAnsi="Arabic Typesetting" w:cs="Arabic Typesetting"/>
                  <w:color w:val="0000FF" w:themeColor="hyperlink"/>
                  <w:sz w:val="36"/>
                  <w:szCs w:val="36"/>
                  <w:u w:val="single"/>
                </w:rPr>
                <w:t>http://www.wipo.int/meetings/en/details.jsp?meeting_id=29188</w:t>
              </w:r>
            </w:hyperlink>
            <w:r w:rsidRPr="00985CBF">
              <w:rPr>
                <w:rFonts w:ascii="Arabic Typesetting" w:hAnsi="Arabic Typesetting" w:cs="Arabic Typesetting"/>
                <w:sz w:val="36"/>
                <w:szCs w:val="36"/>
                <w:rtl/>
              </w:rPr>
              <w:t>)</w:t>
            </w:r>
          </w:p>
        </w:tc>
        <w:tc>
          <w:tcPr>
            <w:tcW w:w="2368" w:type="pct"/>
            <w:shd w:val="clear" w:color="auto" w:fill="auto"/>
          </w:tcPr>
          <w:p w:rsidR="00B005BA" w:rsidRPr="00985CBF" w:rsidRDefault="00B005BA"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فيما يتعلق بالمشروعات من هذا النوع في المستقبل، على أمانة الويبو أن تنظر فيما إذا كانت في الوضع الأمثل الذي يؤهلها لإدارة هذه المشروعات، وإذا كان الأمر كذلك، عليها أن تنظر في استخدام أساليب بديلة لإدارة المشروعات.</w:t>
            </w:r>
          </w:p>
          <w:p w:rsidR="00B005BA" w:rsidRPr="00985CBF" w:rsidRDefault="00B005BA"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فيما يتعلق بالمشروعات من هذا النوع في المستقبل، على أمانة الويبو أن تحدد بدرجة أكبر مدى مشاركتها ودعمها أثناء مرحلة التنفيذ.</w:t>
            </w:r>
          </w:p>
          <w:p w:rsidR="00B005BA" w:rsidRPr="00985CBF" w:rsidRDefault="00B005BA" w:rsidP="00813AB4">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ينبغي للدول الأعضاء المهتمة بتطوير مشروعات الملكية الفكرية والتوسيم على مستوى المجتمعات أن تستثمر في تنمية قدرة مكاتبها الوطنية للملكية الفكرية على دعم مثل </w:t>
            </w:r>
            <w:r w:rsidRPr="00985CBF">
              <w:rPr>
                <w:rFonts w:ascii="Arabic Typesetting" w:hAnsi="Arabic Typesetting" w:cs="Arabic Typesetting"/>
                <w:sz w:val="36"/>
                <w:szCs w:val="36"/>
                <w:rtl/>
              </w:rPr>
              <w:lastRenderedPageBreak/>
              <w:t>هذه المشروعات</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وأن تضع هذه المشروعات في الاستراتيجيات الوطنية للملكية الفكرية على النحو الملائم</w:t>
            </w:r>
            <w:r w:rsidRPr="00985CBF">
              <w:rPr>
                <w:rFonts w:ascii="Arabic Typesetting" w:hAnsi="Arabic Typesetting" w:cs="Arabic Typesetting"/>
                <w:sz w:val="36"/>
                <w:szCs w:val="36"/>
              </w:rPr>
              <w:t>.</w:t>
            </w:r>
          </w:p>
          <w:p w:rsidR="00B005BA" w:rsidRDefault="00B005BA" w:rsidP="00813AB4">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أن تقدم أمانة الويبو والدول الأعضاء الدعم لإطار الملكية الفكرية والتوسيم وتعمل على تعزيزه بهدف تحفيز مزيد من الوعي وتطبيق الإطار</w:t>
            </w:r>
            <w:r>
              <w:rPr>
                <w:rFonts w:ascii="Arabic Typesetting" w:hAnsi="Arabic Typesetting" w:cs="Arabic Typesetting"/>
                <w:sz w:val="36"/>
                <w:szCs w:val="36"/>
                <w:rtl/>
              </w:rPr>
              <w:t>.</w:t>
            </w:r>
          </w:p>
          <w:p w:rsidR="00B005BA" w:rsidRPr="00985CBF" w:rsidRDefault="00B005BA"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أن تواصل أمانة الويبو تقديم الدعم للمشروعات الفرعية التسعة في مرحلة تنفيذها عام 2014 من خلال الدعم الموجه وزيارات المتابعة (من موظفي الويبو أو الخبراء الخارجيين) ولكن مع تقييد الدعم بتحديد استراتيجية للخروج (مفصلة في تقرير نهائي) من أجل التسليم للدول الأعضاء؛ وأن تنظر الويبو في دراسة أكثر تعمقا لأثر المشروع (يمكن أن تضطلع بها مؤسسة بحثية/أكاديمية كطرف ثالث)؛ وأن يأخذ الفريق العامل المعني بالملكية الفكرية والتوسيم على مستوى المنظمة في الاعتبار نتائج هذا التقرير واستنتاجاته.</w:t>
            </w:r>
          </w:p>
        </w:tc>
      </w:tr>
    </w:tbl>
    <w:p w:rsidR="001870E1" w:rsidRPr="00B005BA" w:rsidRDefault="001870E1" w:rsidP="007F38D1">
      <w:pPr>
        <w:pStyle w:val="NormalParaAR"/>
        <w:rPr>
          <w:rtl/>
          <w:lang w:bidi="ar-EG"/>
        </w:rPr>
      </w:pPr>
    </w:p>
    <w:p w:rsidR="001870E1" w:rsidRDefault="00B005BA" w:rsidP="009A203F">
      <w:pPr>
        <w:pStyle w:val="NormalParaAR"/>
        <w:keepNext/>
        <w:rPr>
          <w:rtl/>
          <w:lang w:bidi="ar-EG"/>
        </w:rPr>
      </w:pPr>
      <w:r>
        <w:rPr>
          <w:rFonts w:hint="cs"/>
          <w:rtl/>
          <w:lang w:bidi="ar-EG"/>
        </w:rPr>
        <w:t>"19"</w:t>
      </w:r>
      <w:r>
        <w:rPr>
          <w:rtl/>
          <w:lang w:bidi="ar-EG"/>
        </w:rPr>
        <w:tab/>
        <w:t>مشروع الملكية الفكرية والتنمية الاقتصادية والاجتماعية</w:t>
      </w:r>
      <w:r>
        <w:rPr>
          <w:rtl/>
          <w:lang w:bidi="ar-EG"/>
        </w:rPr>
        <w:br/>
      </w:r>
      <w:r>
        <w:rPr>
          <w:lang w:bidi="ar-EG"/>
        </w:rPr>
        <w:t>DA_35_37_01</w:t>
      </w:r>
      <w:r>
        <w:rPr>
          <w:rtl/>
          <w:lang w:bidi="ar-EG"/>
        </w:rPr>
        <w:t xml:space="preserve"> </w:t>
      </w:r>
      <w:r w:rsidR="009A203F">
        <w:rPr>
          <w:rtl/>
          <w:lang w:bidi="ar-EG"/>
        </w:rPr>
        <w:t>–</w:t>
      </w:r>
      <w:r>
        <w:rPr>
          <w:rtl/>
          <w:lang w:bidi="ar-EG"/>
        </w:rPr>
        <w:t xml:space="preserve"> التوصيتان 35 و37</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7192"/>
        <w:gridCol w:w="4697"/>
      </w:tblGrid>
      <w:tr w:rsidR="009A203F" w:rsidRPr="00985CBF" w:rsidTr="00813AB4">
        <w:tc>
          <w:tcPr>
            <w:tcW w:w="1026" w:type="pct"/>
            <w:tcBorders>
              <w:top w:val="single" w:sz="4" w:space="0" w:color="auto"/>
              <w:left w:val="single" w:sz="4" w:space="0" w:color="auto"/>
              <w:bottom w:val="single" w:sz="4" w:space="0" w:color="auto"/>
              <w:right w:val="single" w:sz="4" w:space="0" w:color="auto"/>
            </w:tcBorders>
            <w:shd w:val="clear" w:color="auto" w:fill="auto"/>
          </w:tcPr>
          <w:p w:rsidR="009A203F" w:rsidRPr="00985CBF" w:rsidRDefault="009A203F" w:rsidP="00813AB4">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404" w:type="pct"/>
            <w:tcBorders>
              <w:top w:val="single" w:sz="4" w:space="0" w:color="auto"/>
              <w:left w:val="single" w:sz="4" w:space="0" w:color="auto"/>
              <w:bottom w:val="single" w:sz="4" w:space="0" w:color="auto"/>
              <w:right w:val="single" w:sz="4" w:space="0" w:color="auto"/>
            </w:tcBorders>
            <w:shd w:val="clear" w:color="auto" w:fill="auto"/>
          </w:tcPr>
          <w:p w:rsidR="009A203F" w:rsidRPr="00985CBF" w:rsidRDefault="009A203F" w:rsidP="00813AB4">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571" w:type="pct"/>
            <w:tcBorders>
              <w:top w:val="single" w:sz="4" w:space="0" w:color="auto"/>
              <w:left w:val="single" w:sz="4" w:space="0" w:color="auto"/>
              <w:bottom w:val="single" w:sz="4" w:space="0" w:color="auto"/>
              <w:right w:val="single" w:sz="4" w:space="0" w:color="auto"/>
            </w:tcBorders>
            <w:shd w:val="clear" w:color="auto" w:fill="auto"/>
          </w:tcPr>
          <w:p w:rsidR="009A203F" w:rsidRPr="00985CBF" w:rsidRDefault="009A203F" w:rsidP="00813AB4">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A203F" w:rsidRPr="00985CBF" w:rsidTr="00813AB4">
        <w:tc>
          <w:tcPr>
            <w:tcW w:w="1026" w:type="pct"/>
            <w:shd w:val="clear" w:color="auto" w:fill="auto"/>
          </w:tcPr>
          <w:p w:rsidR="009A203F" w:rsidRPr="00985CBF" w:rsidRDefault="009A203F"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يتألف المشروع من مجموعة من الدراسات عن العلاقة بين حماية الملكية الفكرية ومختلف جوانب الأداء في البلدان النامية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والهدف المنشود هو تضييق الهوة المعرفية التي يعاني منها واضعو السياسات في تلك البلدان عند تصميم نظام للملكية </w:t>
            </w:r>
            <w:r w:rsidRPr="00985CBF">
              <w:rPr>
                <w:rFonts w:ascii="Arabic Typesetting" w:hAnsi="Arabic Typesetting" w:cs="Arabic Typesetting"/>
                <w:sz w:val="36"/>
                <w:szCs w:val="36"/>
                <w:rtl/>
              </w:rPr>
              <w:lastRenderedPageBreak/>
              <w:t>الفكرية ينهض بالتنمية وعند إعمال هذا النظام</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ومن المقترح أن تركز الدراسات على ثلاثة موضوعات عامة وهي الابتكار المحلي وتعميم المعرفة على الصعيدين الدولي والوطني والجوانب المؤسسية لنظام الملكية الفكرية وعواقبه الاقتصادية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وسيتولى إعداد الدراسات فريق من الباحثين ويشارك فيها مكتب خبير الويبو الاقتصادي وخبراء دوليون وباحثون محليون</w:t>
            </w:r>
            <w:r w:rsidRPr="00985CBF">
              <w:rPr>
                <w:rFonts w:ascii="Arabic Typesetting" w:hAnsi="Arabic Typesetting" w:cs="Arabic Typesetting"/>
                <w:sz w:val="36"/>
                <w:szCs w:val="36"/>
              </w:rPr>
              <w:t>.</w:t>
            </w:r>
          </w:p>
          <w:p w:rsidR="009A203F" w:rsidRPr="00985CBF" w:rsidRDefault="009A203F" w:rsidP="00813AB4">
            <w:pPr>
              <w:bidi/>
              <w:spacing w:after="240" w:line="360" w:lineRule="exact"/>
              <w:rPr>
                <w:rFonts w:ascii="Arabic Typesetting" w:hAnsi="Arabic Typesetting" w:cs="Arabic Typesetting"/>
                <w:sz w:val="36"/>
                <w:szCs w:val="36"/>
              </w:rPr>
            </w:pPr>
          </w:p>
        </w:tc>
        <w:tc>
          <w:tcPr>
            <w:tcW w:w="2404" w:type="pct"/>
            <w:shd w:val="clear" w:color="auto" w:fill="auto"/>
          </w:tcPr>
          <w:p w:rsidR="009A203F" w:rsidRPr="00985CBF" w:rsidRDefault="009A203F"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انتهت الدراسات القطرية الخاصة بالبرازيل وشيلي والصين ومصر وتايلند وأورغواي من استحداث ما يلزم من بيانات الملكية الفكرية، واستخدمت فرق البحث تلك البيانات للتحقيق في أنماط استخدام الملكية الفكرية على المستوى الجزئي.</w:t>
            </w:r>
          </w:p>
          <w:p w:rsidR="009A203F" w:rsidRPr="00985CBF" w:rsidRDefault="009A203F"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وفيما يلي النتائج الرئيسية للمشروع:</w:t>
            </w:r>
          </w:p>
          <w:p w:rsidR="009A203F" w:rsidRPr="00985CBF" w:rsidRDefault="009A203F" w:rsidP="00813AB4">
            <w:pPr>
              <w:bidi/>
              <w:spacing w:after="240" w:line="360" w:lineRule="exact"/>
              <w:ind w:left="550"/>
              <w:rPr>
                <w:rFonts w:ascii="Arabic Typesetting" w:hAnsi="Arabic Typesetting" w:cs="Arabic Typesetting"/>
                <w:sz w:val="36"/>
                <w:szCs w:val="36"/>
              </w:rPr>
            </w:pPr>
            <w:r>
              <w:rPr>
                <w:rFonts w:ascii="Arabic Typesetting" w:hAnsi="Arabic Typesetting" w:cs="Arabic Typesetting" w:hint="cs"/>
                <w:sz w:val="36"/>
                <w:szCs w:val="36"/>
                <w:rtl/>
              </w:rPr>
              <w:t>(أ)</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البرازيل: دراسة حول استخدام الملكية الفكرية استنادا إلى بيانات الدراسات الاستقصائية على مستوى الشركات؛ وقاعدة بيانات تسجيل الوحدات الخاصة </w:t>
            </w:r>
            <w:r w:rsidRPr="00985CBF">
              <w:rPr>
                <w:rFonts w:ascii="Arabic Typesetting" w:hAnsi="Arabic Typesetting" w:cs="Arabic Typesetting"/>
                <w:sz w:val="36"/>
                <w:szCs w:val="36"/>
                <w:rtl/>
              </w:rPr>
              <w:lastRenderedPageBreak/>
              <w:t>بالملكية الفكرية لدى المكتب البرازيلي للملكية الفكرية؛ ودراسة حول استخدام الملكية الفكرية في البرازيل استنادا إلى هذه البيانات؛ ودراسة حول استخدام الملكية الفكرية وأداء التصدير.</w:t>
            </w:r>
          </w:p>
          <w:p w:rsidR="009A203F" w:rsidRPr="00985CBF" w:rsidRDefault="009A203F" w:rsidP="00813AB4">
            <w:pPr>
              <w:bidi/>
              <w:spacing w:after="240" w:line="360" w:lineRule="exact"/>
              <w:ind w:left="550"/>
              <w:rPr>
                <w:rFonts w:ascii="Arabic Typesetting" w:hAnsi="Arabic Typesetting" w:cs="Arabic Typesetting"/>
                <w:sz w:val="36"/>
                <w:szCs w:val="36"/>
              </w:rPr>
            </w:pPr>
            <w:r>
              <w:rPr>
                <w:rFonts w:ascii="Arabic Typesetting" w:hAnsi="Arabic Typesetting" w:cs="Arabic Typesetting" w:hint="cs"/>
                <w:sz w:val="36"/>
                <w:szCs w:val="36"/>
                <w:rtl/>
              </w:rPr>
              <w:t>(ب)</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شيلي: قاعدة بيانات تسجيل الوحدات الخاصة بالملكية الفكرية لدى المكتب الشيلي للملكية الفكرية؛ </w:t>
            </w: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دراسة حول استخدام الملكية الفكرية في شيلي؛ </w:t>
            </w: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دراسة حول السطو على العلامات التجارية في شيلي؛ </w:t>
            </w: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دراسة حول منح براءات أجنبية على المستحضرات الصيدلانية في شيلي.</w:t>
            </w:r>
          </w:p>
          <w:p w:rsidR="009A203F" w:rsidRPr="00985CBF" w:rsidRDefault="009A203F" w:rsidP="00813AB4">
            <w:pPr>
              <w:bidi/>
              <w:spacing w:after="240" w:line="360" w:lineRule="exact"/>
              <w:ind w:left="550"/>
              <w:rPr>
                <w:rFonts w:ascii="Arabic Typesetting" w:hAnsi="Arabic Typesetting" w:cs="Arabic Typesetting"/>
                <w:sz w:val="36"/>
                <w:szCs w:val="36"/>
              </w:rPr>
            </w:pPr>
            <w:r>
              <w:rPr>
                <w:rFonts w:ascii="Arabic Typesetting" w:hAnsi="Arabic Typesetting" w:cs="Arabic Typesetting" w:hint="cs"/>
                <w:sz w:val="36"/>
                <w:szCs w:val="36"/>
                <w:rtl/>
              </w:rPr>
              <w:t>(ج)</w:t>
            </w:r>
            <w:r>
              <w:rPr>
                <w:rFonts w:ascii="Arabic Typesetting" w:hAnsi="Arabic Typesetting" w:cs="Arabic Typesetting"/>
                <w:sz w:val="36"/>
                <w:szCs w:val="36"/>
                <w:rtl/>
              </w:rPr>
              <w:tab/>
            </w:r>
            <w:r w:rsidRPr="00985CBF">
              <w:rPr>
                <w:rFonts w:ascii="Arabic Typesetting" w:hAnsi="Arabic Typesetting" w:cs="Arabic Typesetting"/>
                <w:sz w:val="36"/>
                <w:szCs w:val="36"/>
                <w:rtl/>
              </w:rPr>
              <w:t>أوروغواي: دراسة حول الملكية الفكرية في قطاع الغابات؛ ودراسة حول منح البراءات وبنية السوق في دوائر الصناعات الصيدلانية، بما في ذلك قاعدة بيانات مصغرة حول طلبات حقوق الملكية الفكرية الخاصة بالمستحضرات الصيدلانية ومنتجاتها.</w:t>
            </w:r>
          </w:p>
          <w:p w:rsidR="009A203F" w:rsidRDefault="009A203F" w:rsidP="00813AB4">
            <w:pPr>
              <w:bidi/>
              <w:spacing w:after="240" w:line="360" w:lineRule="exact"/>
              <w:ind w:left="550"/>
              <w:rPr>
                <w:rFonts w:ascii="Arabic Typesetting" w:hAnsi="Arabic Typesetting" w:cs="Arabic Typesetting"/>
                <w:sz w:val="36"/>
                <w:szCs w:val="36"/>
                <w:rtl/>
              </w:rPr>
            </w:pPr>
            <w:r>
              <w:rPr>
                <w:rFonts w:ascii="Arabic Typesetting" w:hAnsi="Arabic Typesetting" w:cs="Arabic Typesetting" w:hint="cs"/>
                <w:sz w:val="36"/>
                <w:szCs w:val="36"/>
                <w:rtl/>
              </w:rPr>
              <w:t>(د)</w:t>
            </w:r>
            <w:r>
              <w:rPr>
                <w:rFonts w:ascii="Arabic Typesetting" w:hAnsi="Arabic Typesetting" w:cs="Arabic Typesetting"/>
                <w:sz w:val="36"/>
                <w:szCs w:val="36"/>
                <w:rtl/>
              </w:rPr>
              <w:tab/>
            </w:r>
            <w:r w:rsidRPr="00985CBF">
              <w:rPr>
                <w:rFonts w:ascii="Arabic Typesetting" w:hAnsi="Arabic Typesetting" w:cs="Arabic Typesetting"/>
                <w:sz w:val="36"/>
                <w:szCs w:val="36"/>
                <w:rtl/>
              </w:rPr>
              <w:t>مصر: دراسة حول دور الملكية الفكرية في دوائر صناعة تكنولوجيا المعلومات والاتصالات</w:t>
            </w:r>
            <w:r>
              <w:rPr>
                <w:rFonts w:ascii="Arabic Typesetting" w:hAnsi="Arabic Typesetting" w:cs="Arabic Typesetting"/>
                <w:sz w:val="36"/>
                <w:szCs w:val="36"/>
                <w:rtl/>
              </w:rPr>
              <w:t>.</w:t>
            </w:r>
          </w:p>
          <w:p w:rsidR="009A203F" w:rsidRPr="00985CBF" w:rsidRDefault="009A203F" w:rsidP="00813AB4">
            <w:pPr>
              <w:bidi/>
              <w:spacing w:after="240" w:line="360" w:lineRule="exact"/>
              <w:ind w:left="550"/>
              <w:rPr>
                <w:rFonts w:ascii="Arabic Typesetting" w:hAnsi="Arabic Typesetting" w:cs="Arabic Typesetting"/>
                <w:sz w:val="36"/>
                <w:szCs w:val="36"/>
              </w:rPr>
            </w:pPr>
            <w:r>
              <w:rPr>
                <w:rFonts w:ascii="Arabic Typesetting" w:hAnsi="Arabic Typesetting" w:cs="Arabic Typesetting" w:hint="cs"/>
                <w:sz w:val="36"/>
                <w:szCs w:val="36"/>
                <w:rtl/>
              </w:rPr>
              <w:t>(ه)</w:t>
            </w:r>
            <w:r>
              <w:rPr>
                <w:rFonts w:ascii="Arabic Typesetting" w:hAnsi="Arabic Typesetting" w:cs="Arabic Typesetting"/>
                <w:sz w:val="36"/>
                <w:szCs w:val="36"/>
                <w:rtl/>
              </w:rPr>
              <w:tab/>
            </w:r>
            <w:r w:rsidRPr="00985CBF">
              <w:rPr>
                <w:rFonts w:ascii="Arabic Typesetting" w:hAnsi="Arabic Typesetting" w:cs="Arabic Typesetting"/>
                <w:sz w:val="36"/>
                <w:szCs w:val="36"/>
                <w:rtl/>
              </w:rPr>
              <w:t>الصين: دراسة حول سلوكيات المودعين الصينيين في الحصول على براءات أجنبية واستراتيجيات الشركات الصينية في الحصول على البراءات.</w:t>
            </w:r>
          </w:p>
          <w:p w:rsidR="009A203F" w:rsidRDefault="009A203F" w:rsidP="00813AB4">
            <w:pPr>
              <w:bidi/>
              <w:spacing w:after="240" w:line="360" w:lineRule="exact"/>
              <w:ind w:left="550"/>
              <w:rPr>
                <w:rFonts w:ascii="Arabic Typesetting" w:hAnsi="Arabic Typesetting" w:cs="Arabic Typesetting"/>
                <w:sz w:val="36"/>
                <w:szCs w:val="36"/>
                <w:rtl/>
              </w:rPr>
            </w:pPr>
            <w:r>
              <w:rPr>
                <w:rFonts w:ascii="Arabic Typesetting" w:hAnsi="Arabic Typesetting" w:cs="Arabic Typesetting" w:hint="cs"/>
                <w:sz w:val="36"/>
                <w:szCs w:val="36"/>
                <w:rtl/>
              </w:rPr>
              <w:t>(و)</w:t>
            </w:r>
            <w:r>
              <w:rPr>
                <w:rFonts w:ascii="Arabic Typesetting" w:hAnsi="Arabic Typesetting" w:cs="Arabic Typesetting"/>
                <w:sz w:val="36"/>
                <w:szCs w:val="36"/>
                <w:rtl/>
              </w:rPr>
              <w:tab/>
            </w:r>
            <w:r w:rsidRPr="00985CBF">
              <w:rPr>
                <w:rFonts w:ascii="Arabic Typesetting" w:hAnsi="Arabic Typesetting" w:cs="Arabic Typesetting"/>
                <w:sz w:val="36"/>
                <w:szCs w:val="36"/>
                <w:rtl/>
              </w:rPr>
              <w:t>تايلند: قاعدة بيانات تسجيل الوحدات لطلبات نماذج المنفعة في تايلند؛ ودراسة حول استخدام نماذج المنفعة في تايلند؛ ودراسة حول العلاقة بين استخدام نماذج المنفعة وأداء الشركات التايلندية</w:t>
            </w:r>
            <w:r>
              <w:rPr>
                <w:rFonts w:ascii="Arabic Typesetting" w:hAnsi="Arabic Typesetting" w:cs="Arabic Typesetting"/>
                <w:sz w:val="36"/>
                <w:szCs w:val="36"/>
                <w:rtl/>
              </w:rPr>
              <w:t>.</w:t>
            </w:r>
          </w:p>
          <w:p w:rsidR="009A203F" w:rsidRPr="00985CBF" w:rsidRDefault="006444B9" w:rsidP="00813AB4">
            <w:pPr>
              <w:bidi/>
              <w:spacing w:after="240" w:line="360" w:lineRule="exact"/>
              <w:rPr>
                <w:rFonts w:ascii="Arabic Typesetting" w:hAnsi="Arabic Typesetting" w:cs="Arabic Typesetting"/>
                <w:sz w:val="36"/>
                <w:szCs w:val="36"/>
              </w:rPr>
            </w:pPr>
            <w:proofErr w:type="gramStart"/>
            <w:r>
              <w:rPr>
                <w:rFonts w:ascii="Arabic Typesetting" w:hAnsi="Arabic Typesetting" w:cs="Arabic Typesetting"/>
                <w:sz w:val="36"/>
                <w:szCs w:val="36"/>
                <w:rtl/>
              </w:rPr>
              <w:t>و</w:t>
            </w:r>
            <w:r>
              <w:rPr>
                <w:rFonts w:ascii="Arabic Typesetting" w:hAnsi="Arabic Typesetting" w:cs="Arabic Typesetting" w:hint="cs"/>
                <w:sz w:val="36"/>
                <w:szCs w:val="36"/>
                <w:rtl/>
              </w:rPr>
              <w:t>إ</w:t>
            </w:r>
            <w:r w:rsidR="009A203F" w:rsidRPr="00985CBF">
              <w:rPr>
                <w:rFonts w:ascii="Arabic Typesetting" w:hAnsi="Arabic Typesetting" w:cs="Arabic Typesetting"/>
                <w:sz w:val="36"/>
                <w:szCs w:val="36"/>
                <w:rtl/>
              </w:rPr>
              <w:t>ضافة</w:t>
            </w:r>
            <w:proofErr w:type="gramEnd"/>
            <w:r w:rsidR="009A203F" w:rsidRPr="00985CBF">
              <w:rPr>
                <w:rFonts w:ascii="Arabic Typesetting" w:hAnsi="Arabic Typesetting" w:cs="Arabic Typesetting"/>
                <w:sz w:val="36"/>
                <w:szCs w:val="36"/>
                <w:rtl/>
              </w:rPr>
              <w:t xml:space="preserve"> إلى ذلك، عُقدت حلقات عمل في جميع البلدان وع</w:t>
            </w:r>
            <w:r w:rsidR="009A203F">
              <w:rPr>
                <w:rFonts w:ascii="Arabic Typesetting" w:hAnsi="Arabic Typesetting" w:cs="Arabic Typesetting" w:hint="cs"/>
                <w:sz w:val="36"/>
                <w:szCs w:val="36"/>
                <w:rtl/>
              </w:rPr>
              <w:t>ُ</w:t>
            </w:r>
            <w:r w:rsidR="009A203F" w:rsidRPr="00985CBF">
              <w:rPr>
                <w:rFonts w:ascii="Arabic Typesetting" w:hAnsi="Arabic Typesetting" w:cs="Arabic Typesetting"/>
                <w:sz w:val="36"/>
                <w:szCs w:val="36"/>
                <w:rtl/>
              </w:rPr>
              <w:t xml:space="preserve">قد اجتماع للخبراء بشأن الملكية الفكرية والتنمية الاقتصادية </w:t>
            </w:r>
            <w:r w:rsidR="009A203F" w:rsidRPr="00985CBF">
              <w:rPr>
                <w:rFonts w:ascii="Arabic Typesetting" w:hAnsi="Arabic Typesetting" w:cs="Arabic Typesetting" w:hint="cs"/>
                <w:sz w:val="36"/>
                <w:szCs w:val="36"/>
                <w:rtl/>
              </w:rPr>
              <w:t>و</w:t>
            </w:r>
            <w:r w:rsidR="009A203F" w:rsidRPr="00985CBF">
              <w:rPr>
                <w:rFonts w:ascii="Arabic Typesetting" w:hAnsi="Arabic Typesetting" w:cs="Arabic Typesetting"/>
                <w:sz w:val="36"/>
                <w:szCs w:val="36"/>
                <w:rtl/>
              </w:rPr>
              <w:t>الاجتماعية في ديسمبر 2013.</w:t>
            </w:r>
          </w:p>
        </w:tc>
        <w:tc>
          <w:tcPr>
            <w:tcW w:w="1571" w:type="pct"/>
            <w:shd w:val="clear" w:color="auto" w:fill="auto"/>
          </w:tcPr>
          <w:p w:rsidR="009A203F" w:rsidRPr="00985CBF" w:rsidRDefault="009A203F" w:rsidP="009A203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إعداد مشروع متابعة</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من أجل توسيع نطاق النتائج الحالية وتعزيزها وفقا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للاقتراحات الواردة في التقرير التقييمي (</w:t>
            </w:r>
            <w:r w:rsidRPr="000A187D">
              <w:rPr>
                <w:rFonts w:ascii="Arabic Typesetting" w:hAnsi="Arabic Typesetting" w:cs="Arabic Typesetting"/>
                <w:sz w:val="36"/>
                <w:szCs w:val="36"/>
                <w:u w:val="single"/>
              </w:rPr>
              <w:t>CDIP/14/3</w:t>
            </w:r>
            <w:r w:rsidRPr="00985CBF">
              <w:rPr>
                <w:rFonts w:ascii="Arabic Typesetting" w:hAnsi="Arabic Typesetting" w:cs="Arabic Typesetting"/>
                <w:sz w:val="36"/>
                <w:szCs w:val="36"/>
                <w:rtl/>
              </w:rPr>
              <w:t xml:space="preserve">) </w:t>
            </w:r>
            <w:r>
              <w:rPr>
                <w:rFonts w:ascii="Arabic Typesetting" w:hAnsi="Arabic Typesetting" w:cs="Arabic Typesetting" w:hint="cs"/>
                <w:sz w:val="36"/>
                <w:szCs w:val="36"/>
                <w:rtl/>
              </w:rPr>
              <w:t>في إطار</w:t>
            </w:r>
            <w:r w:rsidRPr="00985CBF">
              <w:rPr>
                <w:rFonts w:ascii="Arabic Typesetting" w:hAnsi="Arabic Typesetting" w:cs="Arabic Typesetting"/>
                <w:sz w:val="36"/>
                <w:szCs w:val="36"/>
                <w:rtl/>
              </w:rPr>
              <w:t xml:space="preserve"> التوصية 1.</w:t>
            </w:r>
          </w:p>
          <w:p w:rsidR="009A203F" w:rsidRPr="00985CBF" w:rsidRDefault="009A203F" w:rsidP="009A203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الموافقة على مشروع متابعة لتمكين الدول الأعضاء من استحداث مجموعة البيانات ال</w:t>
            </w:r>
            <w:r>
              <w:rPr>
                <w:rFonts w:ascii="Arabic Typesetting" w:hAnsi="Arabic Typesetting" w:cs="Arabic Typesetting" w:hint="cs"/>
                <w:sz w:val="36"/>
                <w:szCs w:val="36"/>
                <w:rtl/>
              </w:rPr>
              <w:t>إ</w:t>
            </w:r>
            <w:r w:rsidRPr="00985CBF">
              <w:rPr>
                <w:rFonts w:ascii="Arabic Typesetting" w:hAnsi="Arabic Typesetting" w:cs="Arabic Typesetting"/>
                <w:sz w:val="36"/>
                <w:szCs w:val="36"/>
                <w:rtl/>
              </w:rPr>
              <w:t xml:space="preserve">حصائية بشأن الملكية الفكرية واستخدامها من أجل الإسهام في وضع السياسات </w:t>
            </w:r>
            <w:r w:rsidRPr="00985CBF">
              <w:rPr>
                <w:rFonts w:ascii="Arabic Typesetting" w:hAnsi="Arabic Typesetting" w:cs="Arabic Typesetting"/>
                <w:sz w:val="36"/>
                <w:szCs w:val="36"/>
                <w:rtl/>
              </w:rPr>
              <w:lastRenderedPageBreak/>
              <w:t>وفقا للمبادئ المقترحة في التوصية 1 من التقرير التقييمي.</w:t>
            </w:r>
          </w:p>
          <w:p w:rsidR="009A203F" w:rsidRPr="00985CBF" w:rsidRDefault="009A203F"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تعزيز استخدام أدوات التخطيط والرصد: ينبغي تعزيز مراقبة جودة المشروعات في مرحلة التصميم، والعمل بالإطار المنطقي كأساس لإدارة دورة حياة المشروع.</w:t>
            </w:r>
          </w:p>
          <w:p w:rsidR="009A203F" w:rsidRPr="00985CBF" w:rsidRDefault="009A203F"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لمكاتب الملكية الفكرية في الدول الأعضاء إيلاء اهتمام خاص لمواصلة تدريب متخصصين جدد للمحافظة على المعارف المكتسبة في مراحل المشروع وتناقلها، وينبغي توثيق استحداث مجموعة البيانات توثيقا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واضحا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من أجل ضمان تحديث مستمر ومنسَّق.</w:t>
            </w:r>
          </w:p>
        </w:tc>
      </w:tr>
    </w:tbl>
    <w:p w:rsidR="001870E1" w:rsidRDefault="009A203F" w:rsidP="009A203F">
      <w:pPr>
        <w:pStyle w:val="NormalParaAR"/>
        <w:keepNext/>
        <w:rPr>
          <w:rtl/>
          <w:lang w:bidi="ar-EG"/>
        </w:rPr>
      </w:pPr>
      <w:r>
        <w:rPr>
          <w:rFonts w:hint="cs"/>
          <w:rtl/>
          <w:lang w:bidi="ar-EG"/>
        </w:rPr>
        <w:lastRenderedPageBreak/>
        <w:t>"20"</w:t>
      </w:r>
      <w:r>
        <w:rPr>
          <w:rtl/>
          <w:lang w:bidi="ar-EG"/>
        </w:rPr>
        <w:tab/>
        <w:t>البراءات والملك العام</w:t>
      </w:r>
      <w:r>
        <w:rPr>
          <w:rtl/>
          <w:lang w:bidi="ar-EG"/>
        </w:rPr>
        <w:br/>
      </w:r>
      <w:r>
        <w:rPr>
          <w:lang w:bidi="ar-EG"/>
        </w:rPr>
        <w:t>DA_16_20_02</w:t>
      </w:r>
      <w:r>
        <w:rPr>
          <w:rtl/>
          <w:lang w:bidi="ar-EG"/>
        </w:rPr>
        <w:t xml:space="preserve"> – التوصيتان 16 و20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149"/>
        <w:gridCol w:w="6390"/>
      </w:tblGrid>
      <w:tr w:rsidR="009A203F" w:rsidRPr="00985CBF" w:rsidTr="00813AB4">
        <w:tc>
          <w:tcPr>
            <w:tcW w:w="1143" w:type="pct"/>
            <w:tcBorders>
              <w:top w:val="single" w:sz="4" w:space="0" w:color="auto"/>
              <w:left w:val="single" w:sz="4" w:space="0" w:color="auto"/>
              <w:bottom w:val="single" w:sz="4" w:space="0" w:color="auto"/>
              <w:right w:val="single" w:sz="4" w:space="0" w:color="auto"/>
            </w:tcBorders>
            <w:shd w:val="clear" w:color="auto" w:fill="auto"/>
          </w:tcPr>
          <w:p w:rsidR="009A203F" w:rsidRPr="00985CBF" w:rsidRDefault="009A203F" w:rsidP="00813AB4">
            <w:pPr>
              <w:bidi/>
              <w:spacing w:after="240" w:line="360" w:lineRule="exact"/>
              <w:rPr>
                <w:rFonts w:ascii="Arabic Typesetting" w:hAnsi="Arabic Typesetting" w:cs="Arabic Typesetting"/>
                <w:b/>
                <w:sz w:val="36"/>
                <w:szCs w:val="36"/>
                <w:lang w:bidi="ar-EG"/>
              </w:rPr>
            </w:pPr>
            <w:r w:rsidRPr="00985CBF">
              <w:rPr>
                <w:rFonts w:ascii="Arabic Typesetting" w:hAnsi="Arabic Typesetting" w:cs="Arabic Typesetting"/>
                <w:b/>
                <w:sz w:val="36"/>
                <w:szCs w:val="36"/>
                <w:rtl/>
              </w:rPr>
              <w:t>وصف مقتضب للمشروع</w:t>
            </w:r>
          </w:p>
        </w:tc>
        <w:tc>
          <w:tcPr>
            <w:tcW w:w="1721" w:type="pct"/>
            <w:tcBorders>
              <w:top w:val="single" w:sz="4" w:space="0" w:color="auto"/>
              <w:left w:val="single" w:sz="4" w:space="0" w:color="auto"/>
              <w:bottom w:val="single" w:sz="4" w:space="0" w:color="auto"/>
              <w:right w:val="single" w:sz="4" w:space="0" w:color="auto"/>
            </w:tcBorders>
            <w:shd w:val="clear" w:color="auto" w:fill="auto"/>
          </w:tcPr>
          <w:p w:rsidR="009A203F" w:rsidRPr="00985CBF" w:rsidRDefault="009A203F" w:rsidP="00813AB4">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136" w:type="pct"/>
            <w:tcBorders>
              <w:top w:val="single" w:sz="4" w:space="0" w:color="auto"/>
              <w:left w:val="single" w:sz="4" w:space="0" w:color="auto"/>
              <w:bottom w:val="single" w:sz="4" w:space="0" w:color="auto"/>
              <w:right w:val="single" w:sz="4" w:space="0" w:color="auto"/>
            </w:tcBorders>
            <w:shd w:val="clear" w:color="auto" w:fill="auto"/>
          </w:tcPr>
          <w:p w:rsidR="009A203F" w:rsidRPr="00985CBF" w:rsidRDefault="009A203F" w:rsidP="00813AB4">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A203F" w:rsidRPr="00985CBF" w:rsidTr="00813AB4">
        <w:tc>
          <w:tcPr>
            <w:tcW w:w="1143" w:type="pct"/>
            <w:shd w:val="clear" w:color="auto" w:fill="auto"/>
          </w:tcPr>
          <w:p w:rsidR="009A203F" w:rsidRPr="00985CBF" w:rsidRDefault="009A203F"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فحص هذا المشروع</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 xml:space="preserve">واستكشف "1" الدور المهم للملك العام </w:t>
            </w:r>
            <w:r w:rsidRPr="00985CBF">
              <w:rPr>
                <w:rFonts w:ascii="Arabic Typesetting" w:hAnsi="Arabic Typesetting" w:cs="Arabic Typesetting" w:hint="cs"/>
                <w:sz w:val="36"/>
                <w:szCs w:val="36"/>
                <w:rtl/>
              </w:rPr>
              <w:t>الثري</w:t>
            </w:r>
            <w:r w:rsidRPr="00985CBF">
              <w:rPr>
                <w:rFonts w:ascii="Arabic Typesetting" w:hAnsi="Arabic Typesetting" w:cs="Arabic Typesetting"/>
                <w:sz w:val="36"/>
                <w:szCs w:val="36"/>
                <w:rtl/>
              </w:rPr>
              <w:t xml:space="preserve"> والم</w:t>
            </w:r>
            <w:r w:rsidRPr="00985CBF">
              <w:rPr>
                <w:rFonts w:ascii="Arabic Typesetting" w:hAnsi="Arabic Typesetting" w:cs="Arabic Typesetting" w:hint="cs"/>
                <w:sz w:val="36"/>
                <w:szCs w:val="36"/>
                <w:rtl/>
              </w:rPr>
              <w:t>تاح</w:t>
            </w:r>
            <w:r w:rsidRPr="00985CBF">
              <w:rPr>
                <w:rFonts w:ascii="Arabic Typesetting" w:hAnsi="Arabic Typesetting" w:cs="Arabic Typesetting"/>
                <w:sz w:val="36"/>
                <w:szCs w:val="36"/>
                <w:rtl/>
              </w:rPr>
              <w:t>، "2" ووقع ممارسات بعض الشركات في مجال البراءات على الملك العام.</w:t>
            </w:r>
          </w:p>
        </w:tc>
        <w:tc>
          <w:tcPr>
            <w:tcW w:w="1721" w:type="pct"/>
            <w:shd w:val="clear" w:color="auto" w:fill="auto"/>
          </w:tcPr>
          <w:p w:rsidR="009A203F" w:rsidRPr="00985CBF" w:rsidRDefault="009A203F"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اكتملت بنجاح دراسة عن البراءات والملك العام (ثانيا) وعُرضت على اللجنة في دورتها الثانية عشرة</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Pr>
              <w:t>CDIP/12/INF/2 Rev.</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w:t>
            </w:r>
          </w:p>
          <w:p w:rsidR="009A203F" w:rsidRPr="00985CBF" w:rsidRDefault="009A203F"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والدراسة متاحة على الموقع التالي:</w:t>
            </w:r>
            <w:r>
              <w:rPr>
                <w:rFonts w:hint="cs"/>
                <w:rtl/>
              </w:rPr>
              <w:t xml:space="preserve"> </w:t>
            </w:r>
            <w:hyperlink r:id="rId64" w:history="1">
              <w:r w:rsidRPr="00985CBF">
                <w:rPr>
                  <w:rFonts w:ascii="Arabic Typesetting" w:hAnsi="Arabic Typesetting" w:cs="Arabic Typesetting"/>
                  <w:color w:val="0000FF" w:themeColor="hyperlink"/>
                  <w:sz w:val="36"/>
                  <w:szCs w:val="36"/>
                  <w:u w:val="single"/>
                </w:rPr>
                <w:t>http://www.wipo.int/meetings/en/doc_details.jsp?doc_id=253106</w:t>
              </w:r>
            </w:hyperlink>
          </w:p>
          <w:p w:rsidR="009A203F" w:rsidRPr="00985CBF" w:rsidRDefault="009A203F" w:rsidP="00813AB4">
            <w:pPr>
              <w:bidi/>
              <w:spacing w:after="240" w:line="360" w:lineRule="exact"/>
              <w:rPr>
                <w:rFonts w:ascii="Arabic Typesetting" w:hAnsi="Arabic Typesetting" w:cs="Arabic Typesetting"/>
                <w:sz w:val="36"/>
                <w:szCs w:val="36"/>
              </w:rPr>
            </w:pPr>
          </w:p>
        </w:tc>
        <w:tc>
          <w:tcPr>
            <w:tcW w:w="2136" w:type="pct"/>
            <w:shd w:val="clear" w:color="auto" w:fill="auto"/>
          </w:tcPr>
          <w:p w:rsidR="009A203F" w:rsidRPr="00985CBF" w:rsidRDefault="009A203F" w:rsidP="009A203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أ</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ع</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د</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تقرير تقييمي ذاتي بشأن المشروع، وفيما يلي استنتاجاته الرئيسية</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w:t>
            </w:r>
          </w:p>
          <w:p w:rsidR="009A203F" w:rsidRPr="00985CBF" w:rsidRDefault="009A203F" w:rsidP="009A203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الآراء والتعقيبات التي وردت بشأن الدراسة، خلال الحدث الجانبي الذي نُظِّم على هامش الدورة الثانية عشرة للجنة وكذلك خلال مناقشات الجلسة العامة، كانت إيجابية إلى حد </w:t>
            </w:r>
            <w:r>
              <w:rPr>
                <w:rFonts w:ascii="Arabic Typesetting" w:hAnsi="Arabic Typesetting" w:cs="Arabic Typesetting" w:hint="cs"/>
                <w:sz w:val="36"/>
                <w:szCs w:val="36"/>
                <w:rtl/>
              </w:rPr>
              <w:t>بعيد</w:t>
            </w:r>
            <w:r w:rsidRPr="00985CBF">
              <w:rPr>
                <w:rFonts w:ascii="Arabic Typesetting" w:hAnsi="Arabic Typesetting" w:cs="Arabic Typesetting"/>
                <w:sz w:val="36"/>
                <w:szCs w:val="36"/>
                <w:rtl/>
              </w:rPr>
              <w:t>.</w:t>
            </w:r>
          </w:p>
          <w:p w:rsidR="009A203F" w:rsidRPr="00985CBF" w:rsidRDefault="009A203F"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أقرَّت إحدى الدول الأعضاء </w:t>
            </w:r>
            <w:r w:rsidRPr="00985CBF">
              <w:rPr>
                <w:rFonts w:ascii="Arabic Typesetting" w:hAnsi="Arabic Typesetting" w:cs="Arabic Typesetting" w:hint="cs"/>
                <w:sz w:val="36"/>
                <w:szCs w:val="36"/>
                <w:rtl/>
              </w:rPr>
              <w:t xml:space="preserve">على وجه الخصوص </w:t>
            </w:r>
            <w:r w:rsidRPr="00985CBF">
              <w:rPr>
                <w:rFonts w:ascii="Arabic Typesetting" w:hAnsi="Arabic Typesetting" w:cs="Arabic Typesetting"/>
                <w:sz w:val="36"/>
                <w:szCs w:val="36"/>
                <w:rtl/>
              </w:rPr>
              <w:t>بالاستنتاج الذي خلصت إليه الدراسة والذي مفاده أن العلاقة الشاملة بين البراءات والابتكار وملك عام ثري متاح دون قيود علاقة معقّدة ودقيقة، وأعربت عن اعتقادها أن الدراسة مفيدة</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في فهم كيفية تأثر الملك العام بشتى الجهات الفاعلة والعوامل.</w:t>
            </w:r>
          </w:p>
        </w:tc>
      </w:tr>
    </w:tbl>
    <w:p w:rsidR="009A203F" w:rsidRDefault="009A203F" w:rsidP="009A203F">
      <w:pPr>
        <w:pStyle w:val="NormalParaAR"/>
        <w:rPr>
          <w:rtl/>
          <w:lang w:bidi="ar-EG"/>
        </w:rPr>
      </w:pPr>
    </w:p>
    <w:p w:rsidR="009A203F" w:rsidRPr="009A203F" w:rsidRDefault="009A203F" w:rsidP="009C5AC9">
      <w:pPr>
        <w:pStyle w:val="NormalParaAR"/>
        <w:keepNext/>
        <w:rPr>
          <w:rtl/>
          <w:lang w:bidi="ar-EG"/>
        </w:rPr>
      </w:pPr>
      <w:r>
        <w:rPr>
          <w:rFonts w:hint="cs"/>
          <w:rtl/>
          <w:lang w:bidi="ar-EG"/>
        </w:rPr>
        <w:t>"21"</w:t>
      </w:r>
      <w:r>
        <w:rPr>
          <w:rtl/>
          <w:lang w:bidi="ar-EG"/>
        </w:rPr>
        <w:tab/>
      </w:r>
      <w:r w:rsidR="009C5AC9">
        <w:rPr>
          <w:rtl/>
          <w:lang w:bidi="ar-EG"/>
        </w:rPr>
        <w:t>الملكية الفكرية وهجرة الأدمغة</w:t>
      </w:r>
      <w:r w:rsidR="009C5AC9">
        <w:rPr>
          <w:rtl/>
          <w:lang w:bidi="ar-EG"/>
        </w:rPr>
        <w:br/>
      </w:r>
      <w:r w:rsidR="009C5AC9">
        <w:rPr>
          <w:lang w:bidi="ar-EG"/>
        </w:rPr>
        <w:t>DA_39_40_01</w:t>
      </w:r>
      <w:r w:rsidR="009C5AC9">
        <w:rPr>
          <w:rtl/>
          <w:lang w:bidi="ar-EG"/>
        </w:rPr>
        <w:t xml:space="preserve"> – التوصيتان 39 و40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9"/>
        <w:gridCol w:w="5571"/>
        <w:gridCol w:w="5969"/>
      </w:tblGrid>
      <w:tr w:rsidR="00993FD5" w:rsidRPr="00985CBF" w:rsidTr="00813AB4">
        <w:tc>
          <w:tcPr>
            <w:tcW w:w="1143" w:type="pct"/>
            <w:tcBorders>
              <w:top w:val="single" w:sz="4" w:space="0" w:color="auto"/>
              <w:left w:val="single" w:sz="4" w:space="0" w:color="auto"/>
              <w:bottom w:val="single" w:sz="4" w:space="0" w:color="auto"/>
              <w:right w:val="single" w:sz="4" w:space="0" w:color="auto"/>
            </w:tcBorders>
            <w:shd w:val="clear" w:color="auto" w:fill="auto"/>
          </w:tcPr>
          <w:p w:rsidR="00993FD5" w:rsidRPr="00985CBF" w:rsidRDefault="00993FD5" w:rsidP="00813AB4">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862" w:type="pct"/>
            <w:tcBorders>
              <w:top w:val="single" w:sz="4" w:space="0" w:color="auto"/>
              <w:left w:val="single" w:sz="4" w:space="0" w:color="auto"/>
              <w:bottom w:val="single" w:sz="4" w:space="0" w:color="auto"/>
              <w:right w:val="single" w:sz="4" w:space="0" w:color="auto"/>
            </w:tcBorders>
            <w:shd w:val="clear" w:color="auto" w:fill="auto"/>
          </w:tcPr>
          <w:p w:rsidR="00993FD5" w:rsidRPr="00985CBF" w:rsidRDefault="00993FD5" w:rsidP="00813AB4">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995" w:type="pct"/>
            <w:tcBorders>
              <w:top w:val="single" w:sz="4" w:space="0" w:color="auto"/>
              <w:left w:val="single" w:sz="4" w:space="0" w:color="auto"/>
              <w:bottom w:val="single" w:sz="4" w:space="0" w:color="auto"/>
              <w:right w:val="single" w:sz="4" w:space="0" w:color="auto"/>
            </w:tcBorders>
            <w:shd w:val="clear" w:color="auto" w:fill="auto"/>
          </w:tcPr>
          <w:p w:rsidR="00993FD5" w:rsidRPr="00985CBF" w:rsidRDefault="00993FD5" w:rsidP="00813AB4">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93FD5" w:rsidRPr="00985CBF" w:rsidTr="00813AB4">
        <w:tc>
          <w:tcPr>
            <w:tcW w:w="1143" w:type="pct"/>
            <w:shd w:val="clear" w:color="auto" w:fill="auto"/>
          </w:tcPr>
          <w:p w:rsidR="00993FD5" w:rsidRPr="00985CBF" w:rsidRDefault="00993FD5"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تمثل إمكانية انتقال الأفراد ذوي المهارات العالية من البلدان النامية إلى البلدان المتقدمة – أو ما يعرف بهجرة الأدمغة – تحديا</w:t>
            </w:r>
            <w:r w:rsidR="000524DB">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خطيرا</w:t>
            </w:r>
            <w:r w:rsidR="000524DB">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للتنمية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ويصح هذا بصفة خاصة بالنسبة لبعض الاقتصادات </w:t>
            </w:r>
            <w:r w:rsidRPr="00985CBF">
              <w:rPr>
                <w:rFonts w:ascii="Arabic Typesetting" w:hAnsi="Arabic Typesetting" w:cs="Arabic Typesetting"/>
                <w:sz w:val="36"/>
                <w:szCs w:val="36"/>
                <w:rtl/>
              </w:rPr>
              <w:lastRenderedPageBreak/>
              <w:t>الأفريقية، التي توجد فيها أعلى معدلات لهجرة ذوي المهارات في العالم</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ويرمي المشروع الحالي إلى فهم هذه الظاهرة فهما</w:t>
            </w:r>
            <w:r w:rsidR="000524DB">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أفضل عن طريق بناء قاعدة بيانات شاملة عن شتات العاملين أصحاب المعارف حول العالم باستخدام المعلومات المتاحة عن المخترعين في وثائق البراءات</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كما يستكشف المشروع أيضا</w:t>
            </w:r>
            <w:r w:rsidR="000524DB">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الصلة بين حماية الملكية الفكرية وهجرة العمال أصحاب المعارف</w:t>
            </w:r>
            <w:r>
              <w:rPr>
                <w:rFonts w:ascii="Arabic Typesetting" w:hAnsi="Arabic Typesetting" w:cs="Arabic Typesetting"/>
                <w:sz w:val="36"/>
                <w:szCs w:val="36"/>
              </w:rPr>
              <w:t>.</w:t>
            </w:r>
          </w:p>
        </w:tc>
        <w:tc>
          <w:tcPr>
            <w:tcW w:w="1862" w:type="pct"/>
            <w:shd w:val="clear" w:color="auto" w:fill="auto"/>
          </w:tcPr>
          <w:p w:rsidR="00993FD5" w:rsidRPr="00985CBF" w:rsidRDefault="00993FD5"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عُرضت على اللجنة في دورتها الثانية عشرة دراسة عن الملكية الفكرية وهجرة الأدمغة – عملية تتبع جغرافي </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CDIP/12/INF/4</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w:t>
            </w:r>
          </w:p>
          <w:p w:rsidR="00993FD5" w:rsidRPr="00985CBF" w:rsidRDefault="00993FD5"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عُقدت في أبريل 2013 حلقة عمل الخبراء المعنية بالملكية الفكرية والتنقل الدولي للعاملين في مجال المعرفة وهجرة الأدمغة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وعُرض على </w:t>
            </w:r>
            <w:r w:rsidRPr="00985CBF">
              <w:rPr>
                <w:rFonts w:ascii="Arabic Typesetting" w:hAnsi="Arabic Typesetting" w:cs="Arabic Typesetting"/>
                <w:sz w:val="36"/>
                <w:szCs w:val="36"/>
                <w:rtl/>
              </w:rPr>
              <w:lastRenderedPageBreak/>
              <w:t xml:space="preserve">اللجنة في دورتها الثانية عشرة ملخص لحلقة العمل هذه </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CDIP/12/INF/5</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w:t>
            </w:r>
          </w:p>
          <w:p w:rsidR="00993FD5" w:rsidRPr="00985CBF" w:rsidRDefault="00993FD5"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توجد على الرابط التالي الدراسة الخاصة بالملكية الفكرية وهجرة الأدمغة – عملية تتبع جغرافي: </w:t>
            </w:r>
            <w:hyperlink r:id="rId65" w:history="1">
              <w:r w:rsidRPr="00985CBF">
                <w:rPr>
                  <w:rFonts w:ascii="Arabic Typesetting" w:hAnsi="Arabic Typesetting" w:cs="Arabic Typesetting"/>
                  <w:color w:val="0000FF" w:themeColor="hyperlink"/>
                  <w:sz w:val="36"/>
                  <w:szCs w:val="36"/>
                  <w:u w:val="single"/>
                </w:rPr>
                <w:t>http://www.wipo.int/meetings/en/doc_details.jsp?doc_id=252189</w:t>
              </w:r>
            </w:hyperlink>
          </w:p>
          <w:p w:rsidR="00993FD5" w:rsidRPr="00985CBF" w:rsidRDefault="00993FD5"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يوجد على الرابط التالي ملخص لحلقة </w:t>
            </w:r>
            <w:proofErr w:type="gramStart"/>
            <w:r w:rsidRPr="00985CBF">
              <w:rPr>
                <w:rFonts w:ascii="Arabic Typesetting" w:hAnsi="Arabic Typesetting" w:cs="Arabic Typesetting"/>
                <w:sz w:val="36"/>
                <w:szCs w:val="36"/>
                <w:rtl/>
              </w:rPr>
              <w:t>عمل</w:t>
            </w:r>
            <w:proofErr w:type="gramEnd"/>
            <w:r w:rsidRPr="00985CBF">
              <w:rPr>
                <w:rFonts w:ascii="Arabic Typesetting" w:hAnsi="Arabic Typesetting" w:cs="Arabic Typesetting"/>
                <w:sz w:val="36"/>
                <w:szCs w:val="36"/>
                <w:rtl/>
              </w:rPr>
              <w:t xml:space="preserve"> الخبراء المعنية بالملكية الفكرية والتنقل الدولي للعاملين في مجال المعرفة وهجرة الأدمغة: </w:t>
            </w:r>
            <w:hyperlink r:id="rId66" w:history="1">
              <w:r w:rsidRPr="00985CBF">
                <w:rPr>
                  <w:rFonts w:ascii="Arabic Typesetting" w:hAnsi="Arabic Typesetting" w:cs="Arabic Typesetting"/>
                  <w:color w:val="0000FF" w:themeColor="hyperlink"/>
                  <w:sz w:val="36"/>
                  <w:szCs w:val="36"/>
                  <w:u w:val="single"/>
                </w:rPr>
                <w:t>http://www.wipo.int/meetings/en/doc_details.jsp?doc_id=252266</w:t>
              </w:r>
            </w:hyperlink>
          </w:p>
        </w:tc>
        <w:tc>
          <w:tcPr>
            <w:tcW w:w="1995" w:type="pct"/>
            <w:shd w:val="clear" w:color="auto" w:fill="auto"/>
          </w:tcPr>
          <w:p w:rsidR="00993FD5" w:rsidRPr="00985CBF" w:rsidRDefault="00993FD5" w:rsidP="006444B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دعم استمرار البحث في مجال الملكية الفكرية وهجرة الأدمغة، ولا سيما على المواضيع التالية: (أ) أسباب ونتائج هجرة العمال ذوي المهارات</w:t>
            </w:r>
            <w:r w:rsidR="000524DB">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(ب)</w:t>
            </w:r>
            <w:r w:rsidR="006444B9">
              <w:rPr>
                <w:rFonts w:ascii="Arabic Typesetting" w:hAnsi="Arabic Typesetting" w:cs="Arabic Typesetting" w:hint="cs"/>
                <w:sz w:val="36"/>
                <w:szCs w:val="36"/>
                <w:rtl/>
              </w:rPr>
              <w:t> </w:t>
            </w:r>
            <w:r w:rsidRPr="00985CBF">
              <w:rPr>
                <w:rFonts w:ascii="Arabic Typesetting" w:hAnsi="Arabic Typesetting" w:cs="Arabic Typesetting"/>
                <w:sz w:val="36"/>
                <w:szCs w:val="36"/>
                <w:rtl/>
              </w:rPr>
              <w:t>واستخدام الأسماء الشخصية والعائلية من أجل تمييز المخترعين وأصولهم المهاجرة</w:t>
            </w:r>
            <w:r w:rsidR="000524DB">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(ج) </w:t>
            </w:r>
            <w:proofErr w:type="spellStart"/>
            <w:r w:rsidRPr="00985CBF">
              <w:rPr>
                <w:rFonts w:ascii="Arabic Typesetting" w:hAnsi="Arabic Typesetting" w:cs="Arabic Typesetting"/>
                <w:sz w:val="36"/>
                <w:szCs w:val="36"/>
                <w:rtl/>
              </w:rPr>
              <w:t>واستقصاءات</w:t>
            </w:r>
            <w:proofErr w:type="spellEnd"/>
            <w:r w:rsidRPr="00985CBF">
              <w:rPr>
                <w:rFonts w:ascii="Arabic Typesetting" w:hAnsi="Arabic Typesetting" w:cs="Arabic Typesetting"/>
                <w:sz w:val="36"/>
                <w:szCs w:val="36"/>
                <w:rtl/>
              </w:rPr>
              <w:t xml:space="preserve"> حول المخترعين</w:t>
            </w:r>
            <w:r w:rsidR="000524DB">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(د) </w:t>
            </w:r>
            <w:proofErr w:type="spellStart"/>
            <w:r w:rsidRPr="00985CBF">
              <w:rPr>
                <w:rFonts w:ascii="Arabic Typesetting" w:hAnsi="Arabic Typesetting" w:cs="Arabic Typesetting"/>
                <w:sz w:val="36"/>
                <w:szCs w:val="36"/>
                <w:rtl/>
              </w:rPr>
              <w:t>واستقصاءات</w:t>
            </w:r>
            <w:proofErr w:type="spellEnd"/>
            <w:r w:rsidRPr="00985CBF">
              <w:rPr>
                <w:rFonts w:ascii="Arabic Typesetting" w:hAnsi="Arabic Typesetting" w:cs="Arabic Typesetting"/>
                <w:sz w:val="36"/>
                <w:szCs w:val="36"/>
                <w:rtl/>
              </w:rPr>
              <w:t xml:space="preserve"> حول </w:t>
            </w:r>
            <w:r w:rsidRPr="00985CBF">
              <w:rPr>
                <w:rFonts w:ascii="Arabic Typesetting" w:hAnsi="Arabic Typesetting" w:cs="Arabic Typesetting"/>
                <w:sz w:val="36"/>
                <w:szCs w:val="36"/>
                <w:rtl/>
              </w:rPr>
              <w:lastRenderedPageBreak/>
              <w:t>المهاجرين العائدين ذوي المهارات العالية.</w:t>
            </w:r>
          </w:p>
          <w:p w:rsidR="00993FD5" w:rsidRPr="00985CBF" w:rsidRDefault="00993FD5" w:rsidP="000524D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دعم أمانة الويبو للبلدان الأفريقية في إجراء أبحاث يمكنها أن تؤدي إلى: (أ) تنفيذ سياسات لتمكين المهاجرين، بما فيهم المخترع</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ن، من العودة إلى وطنهم</w:t>
            </w:r>
            <w:r w:rsidR="000524DB">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(ب) وفهم وتحسين معرفة العديد من البلدان الأفريقية بجالياتها في الخارج.</w:t>
            </w:r>
          </w:p>
          <w:p w:rsidR="00993FD5" w:rsidRPr="00985CBF" w:rsidRDefault="00993FD5"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تعزيز استدامة البحث بشأن الملكية الفكرية وهجرة الأدمغة، وينبغي للأمانة أن تقوم بما يلي: (أ) دعم مواصلة البحث في الموضوع؛ (ب) ودعم تكوين الكفاءات للباحثين من البلدان النامية عبر مشروعات مشتركة؛ (ج)</w:t>
            </w:r>
            <w:r w:rsidRPr="00985CBF">
              <w:rPr>
                <w:rFonts w:ascii="Arabic Typesetting" w:hAnsi="Arabic Typesetting" w:cs="Arabic Typesetting" w:hint="cs"/>
                <w:sz w:val="36"/>
                <w:szCs w:val="36"/>
                <w:rtl/>
              </w:rPr>
              <w:t> </w:t>
            </w:r>
            <w:r w:rsidR="000524DB">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دعم تكوين الكفاءات للاستجابة للطلبات المتزايدة على قواعد البيانات المعدّة استناداً إلى نتائج مشروع البحث؛ (د)</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ودعم حلقات عمل إضافية لتعميم نتائج مشروع البحث؛ (ه) ودعم إعداد عدد أكبر من المنشورات.</w:t>
            </w:r>
          </w:p>
        </w:tc>
      </w:tr>
    </w:tbl>
    <w:p w:rsidR="009A203F" w:rsidRPr="00993FD5" w:rsidRDefault="009A203F" w:rsidP="009A203F">
      <w:pPr>
        <w:pStyle w:val="NormalParaAR"/>
        <w:rPr>
          <w:rtl/>
          <w:lang w:bidi="ar-EG"/>
        </w:rPr>
      </w:pPr>
    </w:p>
    <w:p w:rsidR="009C5AC9" w:rsidRDefault="000524DB" w:rsidP="00813AB4">
      <w:pPr>
        <w:pStyle w:val="NormalParaAR"/>
        <w:keepNext/>
        <w:rPr>
          <w:rtl/>
          <w:lang w:bidi="ar-EG"/>
        </w:rPr>
      </w:pPr>
      <w:r>
        <w:rPr>
          <w:rFonts w:hint="cs"/>
          <w:rtl/>
          <w:lang w:bidi="ar-EG"/>
        </w:rPr>
        <w:t>"</w:t>
      </w:r>
      <w:r w:rsidR="00813AB4">
        <w:rPr>
          <w:rFonts w:hint="cs"/>
          <w:rtl/>
          <w:lang w:bidi="ar-EG"/>
        </w:rPr>
        <w:t>22</w:t>
      </w:r>
      <w:r>
        <w:rPr>
          <w:rFonts w:hint="cs"/>
          <w:rtl/>
          <w:lang w:bidi="ar-EG"/>
        </w:rPr>
        <w:t>"</w:t>
      </w:r>
      <w:r>
        <w:rPr>
          <w:rFonts w:hint="cs"/>
          <w:rtl/>
          <w:lang w:bidi="ar-EG"/>
        </w:rPr>
        <w:tab/>
      </w:r>
      <w:r w:rsidR="00813AB4">
        <w:rPr>
          <w:rtl/>
          <w:lang w:bidi="ar-EG"/>
        </w:rPr>
        <w:t>الملكية الفكرية والاقتصاد غير الرسمي</w:t>
      </w:r>
      <w:r w:rsidR="00813AB4">
        <w:rPr>
          <w:rtl/>
          <w:lang w:bidi="ar-EG"/>
        </w:rPr>
        <w:br/>
      </w:r>
      <w:r w:rsidR="00813AB4">
        <w:rPr>
          <w:lang w:bidi="ar-EG"/>
        </w:rPr>
        <w:t>DA_34_01</w:t>
      </w:r>
      <w:r w:rsidR="00813AB4">
        <w:rPr>
          <w:rtl/>
          <w:lang w:bidi="ar-EG"/>
        </w:rPr>
        <w:t xml:space="preserve"> – التوصية 34</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711"/>
        <w:gridCol w:w="5828"/>
      </w:tblGrid>
      <w:tr w:rsidR="00813AB4" w:rsidRPr="00985CBF" w:rsidTr="00813AB4">
        <w:tc>
          <w:tcPr>
            <w:tcW w:w="1143" w:type="pct"/>
            <w:tcBorders>
              <w:top w:val="single" w:sz="4" w:space="0" w:color="auto"/>
              <w:left w:val="single" w:sz="4" w:space="0" w:color="auto"/>
              <w:bottom w:val="single" w:sz="4" w:space="0" w:color="auto"/>
              <w:right w:val="single" w:sz="4" w:space="0" w:color="auto"/>
            </w:tcBorders>
            <w:shd w:val="clear" w:color="auto" w:fill="auto"/>
          </w:tcPr>
          <w:p w:rsidR="00813AB4" w:rsidRPr="00985CBF" w:rsidRDefault="00813AB4" w:rsidP="00813AB4">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909" w:type="pct"/>
            <w:tcBorders>
              <w:top w:val="single" w:sz="4" w:space="0" w:color="auto"/>
              <w:left w:val="single" w:sz="4" w:space="0" w:color="auto"/>
              <w:bottom w:val="single" w:sz="4" w:space="0" w:color="auto"/>
              <w:right w:val="single" w:sz="4" w:space="0" w:color="auto"/>
            </w:tcBorders>
            <w:shd w:val="clear" w:color="auto" w:fill="auto"/>
          </w:tcPr>
          <w:p w:rsidR="00813AB4" w:rsidRPr="00985CBF" w:rsidRDefault="00813AB4" w:rsidP="00813AB4">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948" w:type="pct"/>
            <w:tcBorders>
              <w:top w:val="single" w:sz="4" w:space="0" w:color="auto"/>
              <w:left w:val="single" w:sz="4" w:space="0" w:color="auto"/>
              <w:bottom w:val="single" w:sz="4" w:space="0" w:color="auto"/>
              <w:right w:val="single" w:sz="4" w:space="0" w:color="auto"/>
            </w:tcBorders>
            <w:shd w:val="clear" w:color="auto" w:fill="auto"/>
          </w:tcPr>
          <w:p w:rsidR="00813AB4" w:rsidRPr="00985CBF" w:rsidRDefault="00813AB4" w:rsidP="00813AB4">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813AB4" w:rsidRPr="00985CBF" w:rsidTr="00813AB4">
        <w:tc>
          <w:tcPr>
            <w:tcW w:w="1143" w:type="pct"/>
            <w:shd w:val="clear" w:color="auto" w:fill="auto"/>
          </w:tcPr>
          <w:p w:rsidR="00813AB4" w:rsidRPr="00985CBF" w:rsidRDefault="00813AB4"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تشير الدلائل المتفرقة إلى وجود الابتكار في الاقتصاد غير الرسمي</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ولكن لا يتوفر الكثير من المعلومات حول كيفية تولد الأصول غير الملموسة في الاقتصاد غير الرسمي وكيفية الحصول عليها واستخدامها في التبادلات للاستفادة منها</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ويعمل </w:t>
            </w:r>
            <w:r w:rsidRPr="00985CBF">
              <w:rPr>
                <w:rFonts w:ascii="Arabic Typesetting" w:hAnsi="Arabic Typesetting" w:cs="Arabic Typesetting"/>
                <w:sz w:val="36"/>
                <w:szCs w:val="36"/>
                <w:rtl/>
              </w:rPr>
              <w:lastRenderedPageBreak/>
              <w:t>المشروع على توفير فهم أفضل للابتكار في القطاعات ذات الصلة والرابط بين الملكية الفكرية والاقتصاد غير الرسمي</w:t>
            </w:r>
            <w:r w:rsidRPr="00985CBF">
              <w:rPr>
                <w:rFonts w:ascii="Arabic Typesetting" w:hAnsi="Arabic Typesetting" w:cs="Arabic Typesetting"/>
                <w:sz w:val="36"/>
                <w:szCs w:val="36"/>
              </w:rPr>
              <w:t>.</w:t>
            </w:r>
          </w:p>
        </w:tc>
        <w:tc>
          <w:tcPr>
            <w:tcW w:w="1909" w:type="pct"/>
            <w:shd w:val="clear" w:color="auto" w:fill="auto"/>
          </w:tcPr>
          <w:p w:rsidR="00813AB4" w:rsidRPr="00985CBF" w:rsidRDefault="00813AB4"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‏عُرضت على اللجنة في دورتها الحادية عشرة دراسة </w:t>
            </w:r>
            <w:proofErr w:type="spellStart"/>
            <w:r w:rsidRPr="00985CBF">
              <w:rPr>
                <w:rFonts w:ascii="Arabic Typesetting" w:hAnsi="Arabic Typesetting" w:cs="Arabic Typesetting" w:hint="cs"/>
                <w:sz w:val="36"/>
                <w:szCs w:val="36"/>
                <w:rtl/>
              </w:rPr>
              <w:t>مفاهيمية</w:t>
            </w:r>
            <w:proofErr w:type="spellEnd"/>
            <w:r w:rsidRPr="00985CBF">
              <w:rPr>
                <w:rFonts w:ascii="Arabic Typesetting" w:hAnsi="Arabic Typesetting" w:cs="Arabic Typesetting"/>
                <w:sz w:val="36"/>
                <w:szCs w:val="36"/>
                <w:rtl/>
              </w:rPr>
              <w:t xml:space="preserve"> عن الابتكار والملكية الفكرية والاقتصاد غير الرسمي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CDIP/11/INF/5</w:t>
            </w:r>
            <w:r w:rsidRPr="00985CBF">
              <w:rPr>
                <w:rFonts w:ascii="Arabic Typesetting" w:hAnsi="Arabic Typesetting" w:cs="Arabic Typesetting"/>
                <w:sz w:val="36"/>
                <w:szCs w:val="36"/>
                <w:rtl/>
              </w:rPr>
              <w:t xml:space="preserve">‏) وهي متاحة على الرابط التالي: </w:t>
            </w:r>
            <w:hyperlink r:id="rId67" w:history="1">
              <w:r w:rsidRPr="00985CBF">
                <w:rPr>
                  <w:rFonts w:ascii="Arabic Typesetting" w:hAnsi="Arabic Typesetting" w:cs="Arabic Typesetting"/>
                  <w:color w:val="0000FF" w:themeColor="hyperlink"/>
                  <w:sz w:val="36"/>
                  <w:szCs w:val="36"/>
                  <w:u w:val="single"/>
                </w:rPr>
                <w:t>http://www.wipo.int/meetings/en/doc_details.jsp?doc_id=232525</w:t>
              </w:r>
            </w:hyperlink>
          </w:p>
          <w:p w:rsidR="00813AB4" w:rsidRPr="00985CBF" w:rsidRDefault="00813AB4"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 وعُرضت على اللجنة في دورتها الثالثة عشرة ثلاث دراسات قطرية خاصة بغانا وكينيا وجنوب أفريقيا.</w:t>
            </w:r>
          </w:p>
          <w:p w:rsidR="00813AB4" w:rsidRPr="00985CBF" w:rsidRDefault="00813AB4" w:rsidP="00813AB4">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وتلك</w:t>
            </w:r>
            <w:proofErr w:type="gramEnd"/>
            <w:r w:rsidRPr="00985CBF">
              <w:rPr>
                <w:rFonts w:ascii="Arabic Typesetting" w:hAnsi="Arabic Typesetting" w:cs="Arabic Typesetting"/>
                <w:sz w:val="36"/>
                <w:szCs w:val="36"/>
                <w:rtl/>
              </w:rPr>
              <w:t xml:space="preserve"> الدراسات متاحة على الرابط التالي</w:t>
            </w:r>
            <w:r w:rsidRPr="00985CBF">
              <w:rPr>
                <w:rFonts w:ascii="Arabic Typesetting" w:hAnsi="Arabic Typesetting" w:cs="Arabic Typesetting"/>
                <w:sz w:val="36"/>
                <w:szCs w:val="36"/>
              </w:rPr>
              <w:t>:</w:t>
            </w:r>
            <w:r>
              <w:rPr>
                <w:rFonts w:hint="cs"/>
                <w:rtl/>
              </w:rPr>
              <w:t xml:space="preserve"> </w:t>
            </w:r>
            <w:hyperlink r:id="rId68" w:history="1">
              <w:r w:rsidRPr="00985CBF">
                <w:rPr>
                  <w:rFonts w:ascii="Arabic Typesetting" w:hAnsi="Arabic Typesetting" w:cs="Arabic Typesetting"/>
                  <w:color w:val="0000FF" w:themeColor="hyperlink"/>
                  <w:sz w:val="36"/>
                  <w:szCs w:val="36"/>
                  <w:u w:val="single"/>
                </w:rPr>
                <w:t>http://www.wipo.int/meetings/en/doc_details.jsp?doc_id=267526</w:t>
              </w:r>
            </w:hyperlink>
            <w:r w:rsidRPr="00985CBF">
              <w:rPr>
                <w:rFonts w:ascii="Arabic Typesetting" w:hAnsi="Arabic Typesetting" w:cs="Arabic Typesetting" w:hint="cs"/>
                <w:sz w:val="36"/>
                <w:szCs w:val="36"/>
                <w:rtl/>
              </w:rPr>
              <w:t>؛</w:t>
            </w:r>
          </w:p>
          <w:p w:rsidR="00813AB4" w:rsidRPr="00985CBF" w:rsidRDefault="00813AB4"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hyperlink r:id="rId69" w:history="1">
              <w:r w:rsidRPr="00985CBF">
                <w:rPr>
                  <w:rFonts w:ascii="Arabic Typesetting" w:hAnsi="Arabic Typesetting" w:cs="Arabic Typesetting"/>
                  <w:color w:val="0000FF" w:themeColor="hyperlink"/>
                  <w:sz w:val="36"/>
                  <w:szCs w:val="36"/>
                  <w:u w:val="single"/>
                </w:rPr>
                <w:t>http://www.wipo.int/meetings/en/doc_details.jsp?doc_id=267443</w:t>
              </w:r>
            </w:hyperlink>
            <w:r w:rsidRPr="00985CBF">
              <w:rPr>
                <w:rFonts w:ascii="Arabic Typesetting" w:hAnsi="Arabic Typesetting" w:cs="Arabic Typesetting" w:hint="cs"/>
                <w:sz w:val="36"/>
                <w:szCs w:val="36"/>
                <w:rtl/>
              </w:rPr>
              <w:t>؛</w:t>
            </w:r>
          </w:p>
          <w:p w:rsidR="00813AB4" w:rsidRPr="00985CBF" w:rsidRDefault="00813AB4" w:rsidP="00813AB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hyperlink r:id="rId70" w:history="1">
              <w:r w:rsidRPr="00985CBF">
                <w:rPr>
                  <w:rFonts w:ascii="Arabic Typesetting" w:hAnsi="Arabic Typesetting" w:cs="Arabic Typesetting"/>
                  <w:color w:val="0000FF" w:themeColor="hyperlink"/>
                  <w:sz w:val="36"/>
                  <w:szCs w:val="36"/>
                  <w:u w:val="single"/>
                </w:rPr>
                <w:t>http://www.wipo.int/meetings/en/doc_details.jsp?doc_id=268545</w:t>
              </w:r>
            </w:hyperlink>
          </w:p>
        </w:tc>
        <w:tc>
          <w:tcPr>
            <w:tcW w:w="1948" w:type="pct"/>
            <w:shd w:val="clear" w:color="auto" w:fill="auto"/>
          </w:tcPr>
          <w:p w:rsidR="00813AB4" w:rsidRDefault="00813AB4" w:rsidP="00813AB4">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lastRenderedPageBreak/>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ينبغي أن تُجري أمانة الويبو مناقشات داخلياً ومع الدول الأعضاء لتوضيح المشاركة الإضافية المحتملة في النهوض بنواتج المشروع ودعم العمل المماثل الإضافي داخل دول أخرى من الدول الأعضاء</w:t>
            </w:r>
            <w:r>
              <w:rPr>
                <w:rFonts w:ascii="Arabic Typesetting" w:hAnsi="Arabic Typesetting" w:cs="Arabic Typesetting"/>
                <w:sz w:val="36"/>
                <w:szCs w:val="36"/>
                <w:rtl/>
              </w:rPr>
              <w:t>.</w:t>
            </w:r>
          </w:p>
          <w:p w:rsidR="00813AB4" w:rsidRDefault="00813AB4" w:rsidP="00813AB4">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وينبغي لأمانة الويبو أن تشترك مع المؤسسات والهيئات المعنية للبحث عن سُبل لضمان رصد هذا الأثر وقياسه و</w:t>
            </w:r>
            <w:r>
              <w:rPr>
                <w:rFonts w:ascii="Arabic Typesetting" w:hAnsi="Arabic Typesetting" w:cs="Arabic Typesetting" w:hint="cs"/>
                <w:sz w:val="36"/>
                <w:szCs w:val="36"/>
                <w:rtl/>
              </w:rPr>
              <w:t>إ</w:t>
            </w:r>
            <w:r w:rsidRPr="00985CBF">
              <w:rPr>
                <w:rFonts w:ascii="Arabic Typesetting" w:hAnsi="Arabic Typesetting" w:cs="Arabic Typesetting"/>
                <w:sz w:val="36"/>
                <w:szCs w:val="36"/>
                <w:rtl/>
              </w:rPr>
              <w:t xml:space="preserve">رسال تعقيبات بشأنه </w:t>
            </w:r>
            <w:r w:rsidRPr="00985CBF">
              <w:rPr>
                <w:rFonts w:ascii="Arabic Typesetting" w:hAnsi="Arabic Typesetting" w:cs="Arabic Typesetting"/>
                <w:sz w:val="36"/>
                <w:szCs w:val="36"/>
                <w:rtl/>
              </w:rPr>
              <w:lastRenderedPageBreak/>
              <w:t>إلى الدول الأعضاء</w:t>
            </w:r>
            <w:r>
              <w:rPr>
                <w:rFonts w:ascii="Arabic Typesetting" w:hAnsi="Arabic Typesetting" w:cs="Arabic Typesetting"/>
                <w:sz w:val="36"/>
                <w:szCs w:val="36"/>
                <w:rtl/>
              </w:rPr>
              <w:t>.</w:t>
            </w:r>
          </w:p>
          <w:p w:rsidR="00813AB4" w:rsidRDefault="00813AB4" w:rsidP="00813AB4">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ومن أجل زيادة ضمان الاستدامة، ينبغي بأن تقوم تلك الدول الأعضاء التي استضافت الدراسات الإفرادية القطرية بنشر الدراسات على أوسع نطاق ممكن داخل بلدانها وبالدعوة إلى مواصلة القيام بمزيد من العمل في هذا المجال</w:t>
            </w:r>
            <w:r>
              <w:rPr>
                <w:rFonts w:ascii="Arabic Typesetting" w:hAnsi="Arabic Typesetting" w:cs="Arabic Typesetting"/>
                <w:sz w:val="36"/>
                <w:szCs w:val="36"/>
                <w:rtl/>
              </w:rPr>
              <w:t>.</w:t>
            </w:r>
          </w:p>
          <w:p w:rsidR="00813AB4" w:rsidRDefault="00813AB4" w:rsidP="00813AB4">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sz w:val="36"/>
                <w:szCs w:val="36"/>
                <w:rtl/>
              </w:rPr>
              <w:t>وينبغي لل</w:t>
            </w:r>
            <w:r>
              <w:rPr>
                <w:rFonts w:ascii="Arabic Typesetting" w:hAnsi="Arabic Typesetting" w:cs="Arabic Typesetting"/>
                <w:sz w:val="36"/>
                <w:szCs w:val="36"/>
                <w:rtl/>
              </w:rPr>
              <w:t>مشروعات</w:t>
            </w:r>
            <w:r w:rsidRPr="00985CBF">
              <w:rPr>
                <w:rFonts w:ascii="Arabic Typesetting" w:hAnsi="Arabic Typesetting" w:cs="Arabic Typesetting"/>
                <w:sz w:val="36"/>
                <w:szCs w:val="36"/>
                <w:rtl/>
              </w:rPr>
              <w:t xml:space="preserve"> المستقبلية أن تتأكد أن الميزانية كافيةٌ للانتهاء بنجاح من كل نواتج المشروع، في حلقة عمل نهائية بشأن المشروع مثلاً</w:t>
            </w:r>
            <w:r>
              <w:rPr>
                <w:rFonts w:ascii="Arabic Typesetting" w:hAnsi="Arabic Typesetting" w:cs="Arabic Typesetting"/>
                <w:sz w:val="36"/>
                <w:szCs w:val="36"/>
                <w:rtl/>
              </w:rPr>
              <w:t>.</w:t>
            </w:r>
          </w:p>
          <w:p w:rsidR="00813AB4" w:rsidRPr="00985CBF" w:rsidRDefault="00813AB4" w:rsidP="005C241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وينبغي للجنة المعنية بالتنمية والملكية الفكرية أن تضمن أنَّ توصيات </w:t>
            </w:r>
            <w:r w:rsidR="005C241B" w:rsidRPr="005C241B">
              <w:rPr>
                <w:rFonts w:ascii="Arabic Typesetting" w:hAnsi="Arabic Typesetting" w:cs="Arabic Typesetting" w:hint="cs"/>
                <w:sz w:val="36"/>
                <w:szCs w:val="36"/>
                <w:rtl/>
                <w:lang w:bidi="ar-EG"/>
              </w:rPr>
              <w:t>أجندة</w:t>
            </w:r>
            <w:r w:rsidRPr="00985CBF">
              <w:rPr>
                <w:rFonts w:ascii="Arabic Typesetting" w:hAnsi="Arabic Typesetting" w:cs="Arabic Typesetting"/>
                <w:sz w:val="36"/>
                <w:szCs w:val="36"/>
                <w:rtl/>
              </w:rPr>
              <w:t xml:space="preserve"> التنمية المَصوغة على نحو مُبهم تُفسرها اللجنةُ على نحوٍ يُعطي الأمانةَ توجيهاً مناسباً للسماح بتصميم المشروع وتنفيذه بفعالية.</w:t>
            </w:r>
          </w:p>
        </w:tc>
      </w:tr>
    </w:tbl>
    <w:p w:rsidR="009C5AC9" w:rsidRDefault="009C5AC9" w:rsidP="009A203F">
      <w:pPr>
        <w:pStyle w:val="NormalParaAR"/>
        <w:rPr>
          <w:rtl/>
          <w:lang w:bidi="ar-EG"/>
        </w:rPr>
      </w:pPr>
    </w:p>
    <w:p w:rsidR="00813AB4" w:rsidRPr="00813AB4" w:rsidRDefault="00813AB4" w:rsidP="00813AB4">
      <w:pPr>
        <w:pStyle w:val="NormalParaAR"/>
        <w:keepNext/>
        <w:rPr>
          <w:rtl/>
          <w:lang w:bidi="ar-EG"/>
        </w:rPr>
      </w:pPr>
      <w:r>
        <w:rPr>
          <w:rFonts w:hint="cs"/>
          <w:rtl/>
          <w:lang w:bidi="ar-EG"/>
        </w:rPr>
        <w:t>"23"</w:t>
      </w:r>
      <w:r>
        <w:rPr>
          <w:rtl/>
          <w:lang w:bidi="ar-EG"/>
        </w:rPr>
        <w:tab/>
        <w:t>تعزيز قدرة المؤسسات الحكومية وأصحاب المصلحة المعنيين بالملكية الفكرية على الصعيد الوطني لإدارة الصناعات الإبداعية والإشراف عليها وتعزيزها، ولتحسين الأداء والربط الشبكي بين منظمات الإدارة الجماعية لحق المؤلف</w:t>
      </w:r>
      <w:r>
        <w:rPr>
          <w:rtl/>
          <w:lang w:bidi="ar-EG"/>
        </w:rPr>
        <w:br/>
      </w:r>
      <w:r>
        <w:rPr>
          <w:lang w:bidi="ar-EG"/>
        </w:rPr>
        <w:t>DA_10_04</w:t>
      </w:r>
      <w:r>
        <w:rPr>
          <w:rtl/>
          <w:lang w:bidi="ar-EG"/>
        </w:rPr>
        <w:t xml:space="preserve"> – التوصية 10</w:t>
      </w:r>
    </w:p>
    <w:tbl>
      <w:tblPr>
        <w:bidiVisual/>
        <w:tblW w:w="4962"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6"/>
        <w:gridCol w:w="6019"/>
        <w:gridCol w:w="5551"/>
      </w:tblGrid>
      <w:tr w:rsidR="00813AB4" w:rsidRPr="00565385" w:rsidTr="00813AB4">
        <w:trPr>
          <w:tblHeader/>
        </w:trPr>
        <w:tc>
          <w:tcPr>
            <w:tcW w:w="3323" w:type="dxa"/>
            <w:shd w:val="clear" w:color="auto" w:fill="auto"/>
          </w:tcPr>
          <w:p w:rsidR="00813AB4" w:rsidRPr="00565385" w:rsidRDefault="00813AB4" w:rsidP="00813AB4">
            <w:pPr>
              <w:bidi/>
              <w:spacing w:after="240" w:line="360" w:lineRule="exact"/>
              <w:rPr>
                <w:rFonts w:ascii="Arabic Typesetting" w:hAnsi="Arabic Typesetting" w:cs="Arabic Typesetting"/>
                <w:b/>
                <w:sz w:val="36"/>
                <w:szCs w:val="36"/>
              </w:rPr>
            </w:pPr>
            <w:r w:rsidRPr="006526E2">
              <w:rPr>
                <w:rFonts w:ascii="Arabic Typesetting" w:hAnsi="Arabic Typesetting" w:cs="Arabic Typesetting"/>
                <w:b/>
                <w:sz w:val="36"/>
                <w:szCs w:val="36"/>
                <w:rtl/>
              </w:rPr>
              <w:t>وصف مقتضب للمشروع</w:t>
            </w:r>
          </w:p>
        </w:tc>
        <w:tc>
          <w:tcPr>
            <w:tcW w:w="5907" w:type="dxa"/>
            <w:shd w:val="clear" w:color="auto" w:fill="auto"/>
          </w:tcPr>
          <w:p w:rsidR="00813AB4" w:rsidRPr="00565385" w:rsidRDefault="00813AB4" w:rsidP="00813AB4">
            <w:pPr>
              <w:bidi/>
              <w:spacing w:after="240" w:line="360" w:lineRule="exact"/>
              <w:rPr>
                <w:rFonts w:ascii="Arabic Typesetting" w:hAnsi="Arabic Typesetting" w:cs="Arabic Typesetting"/>
                <w:b/>
                <w:sz w:val="36"/>
                <w:szCs w:val="36"/>
              </w:rPr>
            </w:pPr>
            <w:r w:rsidRPr="006526E2">
              <w:rPr>
                <w:rFonts w:ascii="Arabic Typesetting" w:hAnsi="Arabic Typesetting" w:cs="Arabic Typesetting"/>
                <w:b/>
                <w:sz w:val="36"/>
                <w:szCs w:val="36"/>
                <w:rtl/>
              </w:rPr>
              <w:t>الإنجازات الرئيسية والنتائج</w:t>
            </w:r>
          </w:p>
        </w:tc>
        <w:tc>
          <w:tcPr>
            <w:tcW w:w="5447" w:type="dxa"/>
            <w:shd w:val="clear" w:color="auto" w:fill="auto"/>
          </w:tcPr>
          <w:p w:rsidR="00813AB4" w:rsidRPr="00565385" w:rsidRDefault="00813AB4" w:rsidP="00813AB4">
            <w:pPr>
              <w:bidi/>
              <w:spacing w:after="240" w:line="360" w:lineRule="exact"/>
              <w:rPr>
                <w:rFonts w:ascii="Arabic Typesetting" w:hAnsi="Arabic Typesetting" w:cs="Arabic Typesetting"/>
                <w:b/>
                <w:sz w:val="36"/>
                <w:szCs w:val="36"/>
              </w:rPr>
            </w:pPr>
            <w:r w:rsidRPr="006526E2">
              <w:rPr>
                <w:rFonts w:ascii="Arabic Typesetting" w:hAnsi="Arabic Typesetting" w:cs="Arabic Typesetting"/>
                <w:b/>
                <w:sz w:val="36"/>
                <w:szCs w:val="36"/>
                <w:rtl/>
              </w:rPr>
              <w:t>توصيات المقيّمين الرئيسية</w:t>
            </w:r>
          </w:p>
        </w:tc>
      </w:tr>
      <w:tr w:rsidR="00813AB4" w:rsidRPr="00565385" w:rsidTr="00813AB4">
        <w:tc>
          <w:tcPr>
            <w:tcW w:w="3323" w:type="dxa"/>
            <w:shd w:val="clear" w:color="auto" w:fill="auto"/>
          </w:tcPr>
          <w:p w:rsidR="00813AB4" w:rsidRPr="00565385" w:rsidRDefault="00813AB4" w:rsidP="00813AB4">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مساعدة المؤسسات الوطنية ومنظمات أصحاب المص</w:t>
            </w:r>
            <w:r>
              <w:rPr>
                <w:rFonts w:ascii="Arabic Typesetting" w:hAnsi="Arabic Typesetting" w:cs="Arabic Typesetting" w:hint="cs"/>
                <w:sz w:val="36"/>
                <w:szCs w:val="36"/>
                <w:rtl/>
              </w:rPr>
              <w:t>الح</w:t>
            </w:r>
            <w:r w:rsidRPr="00565385">
              <w:rPr>
                <w:rFonts w:ascii="Arabic Typesetting" w:hAnsi="Arabic Typesetting" w:cs="Arabic Typesetting"/>
                <w:sz w:val="36"/>
                <w:szCs w:val="36"/>
                <w:rtl/>
              </w:rPr>
              <w:t xml:space="preserve"> العاملة في ميدان الصناعات الإبداعية والممثلة لها على تحسين فهمها لدور الملكية الفكرية في مجال </w:t>
            </w:r>
            <w:r w:rsidRPr="00565385">
              <w:rPr>
                <w:rFonts w:ascii="Arabic Typesetting" w:hAnsi="Arabic Typesetting" w:cs="Arabic Typesetting"/>
                <w:sz w:val="36"/>
                <w:szCs w:val="36"/>
                <w:rtl/>
              </w:rPr>
              <w:lastRenderedPageBreak/>
              <w:t>الإدارة الفعالة والنهوض بالصناعات الإبداعية، وتسهيل إقامة شبكات إقليمية أو دون إقليمية للإدارة الجماعية لحق المؤلف والحقوق المجاورة.</w:t>
            </w:r>
          </w:p>
          <w:p w:rsidR="00813AB4" w:rsidRPr="00565385" w:rsidRDefault="00813AB4" w:rsidP="00813AB4">
            <w:pPr>
              <w:bidi/>
              <w:spacing w:after="240" w:line="360" w:lineRule="exact"/>
              <w:rPr>
                <w:rFonts w:ascii="Arabic Typesetting" w:hAnsi="Arabic Typesetting" w:cs="Arabic Typesetting"/>
                <w:b/>
                <w:sz w:val="36"/>
                <w:szCs w:val="36"/>
              </w:rPr>
            </w:pPr>
          </w:p>
        </w:tc>
        <w:tc>
          <w:tcPr>
            <w:tcW w:w="5907" w:type="dxa"/>
            <w:shd w:val="clear" w:color="auto" w:fill="auto"/>
          </w:tcPr>
          <w:p w:rsidR="00813AB4" w:rsidRPr="00565385" w:rsidRDefault="00813AB4" w:rsidP="00813AB4">
            <w:pPr>
              <w:bidi/>
              <w:spacing w:after="240" w:line="360" w:lineRule="exact"/>
              <w:rPr>
                <w:rFonts w:ascii="Arabic Typesetting" w:hAnsi="Arabic Typesetting" w:cs="Arabic Typesetting"/>
                <w:sz w:val="36"/>
                <w:szCs w:val="36"/>
                <w:lang w:bidi="ar-EG"/>
              </w:rPr>
            </w:pPr>
            <w:r>
              <w:rPr>
                <w:rFonts w:ascii="Arabic Typesetting" w:hAnsi="Arabic Typesetting" w:cs="Arabic Typesetting" w:hint="cs"/>
                <w:sz w:val="36"/>
                <w:szCs w:val="36"/>
                <w:rtl/>
              </w:rPr>
              <w:lastRenderedPageBreak/>
              <w:t xml:space="preserve">- </w:t>
            </w:r>
            <w:r w:rsidRPr="00565385">
              <w:rPr>
                <w:rFonts w:ascii="Arabic Typesetting" w:hAnsi="Arabic Typesetting" w:cs="Arabic Typesetting"/>
                <w:sz w:val="36"/>
                <w:szCs w:val="36"/>
                <w:rtl/>
              </w:rPr>
              <w:t>اكتمل بنجاح في عام 2010 الجزء الأول من المشروع، المتعلق بالصناعات الإبداعية (انظر المرفق الثامن للوثيقة</w:t>
            </w:r>
            <w:r>
              <w:rPr>
                <w:rFonts w:ascii="Arabic Typesetting" w:hAnsi="Arabic Typesetting" w:cs="Arabic Typesetting" w:hint="cs"/>
                <w:sz w:val="36"/>
                <w:szCs w:val="36"/>
                <w:rtl/>
              </w:rPr>
              <w:t xml:space="preserve"> </w:t>
            </w:r>
            <w:r w:rsidRPr="00AA145C">
              <w:rPr>
                <w:rFonts w:ascii="Arabic Typesetting" w:hAnsi="Arabic Typesetting" w:cs="Arabic Typesetting"/>
                <w:sz w:val="36"/>
                <w:szCs w:val="36"/>
                <w:u w:val="single"/>
              </w:rPr>
              <w:t>CDIP/6/2</w:t>
            </w:r>
            <w:r w:rsidRPr="00565385">
              <w:rPr>
                <w:rFonts w:ascii="Arabic Typesetting" w:hAnsi="Arabic Typesetting" w:cs="Arabic Typesetting"/>
                <w:sz w:val="36"/>
                <w:szCs w:val="36"/>
                <w:rtl/>
              </w:rPr>
              <w:t>)</w:t>
            </w:r>
            <w:r>
              <w:rPr>
                <w:rFonts w:ascii="Arabic Typesetting" w:hAnsi="Arabic Typesetting" w:cs="Arabic Typesetting" w:hint="cs"/>
                <w:sz w:val="36"/>
                <w:szCs w:val="36"/>
                <w:rtl/>
              </w:rPr>
              <w:t>.</w:t>
            </w:r>
          </w:p>
          <w:p w:rsidR="00813AB4" w:rsidRDefault="00813AB4" w:rsidP="00813AB4">
            <w:pPr>
              <w:keepNext/>
              <w:bidi/>
              <w:spacing w:after="240" w:line="360" w:lineRule="exact"/>
              <w:rPr>
                <w:rFonts w:ascii="Arabic Typesetting" w:hAnsi="Arabic Typesetting" w:cs="Arabic Typesetting"/>
                <w:sz w:val="36"/>
                <w:szCs w:val="36"/>
                <w:rtl/>
              </w:rPr>
            </w:pPr>
            <w:r w:rsidRPr="00565385">
              <w:rPr>
                <w:rFonts w:ascii="Arabic Typesetting" w:hAnsi="Arabic Typesetting" w:cs="Arabic Typesetting"/>
                <w:sz w:val="36"/>
                <w:szCs w:val="36"/>
                <w:rtl/>
              </w:rPr>
              <w:t>‏</w:t>
            </w:r>
            <w:r>
              <w:rPr>
                <w:rFonts w:ascii="Arabic Typesetting" w:hAnsi="Arabic Typesetting" w:cs="Arabic Typesetting" w:hint="cs"/>
                <w:sz w:val="36"/>
                <w:szCs w:val="36"/>
                <w:rtl/>
              </w:rPr>
              <w:t xml:space="preserve">- </w:t>
            </w:r>
            <w:proofErr w:type="gramStart"/>
            <w:r w:rsidRPr="00AA145C">
              <w:rPr>
                <w:rFonts w:ascii="Arabic Typesetting" w:hAnsi="Arabic Typesetting" w:cs="Arabic Typesetting"/>
                <w:sz w:val="36"/>
                <w:szCs w:val="36"/>
                <w:u w:val="single"/>
                <w:rtl/>
              </w:rPr>
              <w:t>منظمات</w:t>
            </w:r>
            <w:proofErr w:type="gramEnd"/>
            <w:r w:rsidRPr="00AA145C">
              <w:rPr>
                <w:rFonts w:ascii="Arabic Typesetting" w:hAnsi="Arabic Typesetting" w:cs="Arabic Typesetting"/>
                <w:sz w:val="36"/>
                <w:szCs w:val="36"/>
                <w:u w:val="single"/>
                <w:rtl/>
              </w:rPr>
              <w:t xml:space="preserve"> الإدارة الجماعية:</w:t>
            </w:r>
          </w:p>
          <w:p w:rsidR="00813AB4" w:rsidRDefault="00813AB4" w:rsidP="00813AB4">
            <w:pPr>
              <w:bidi/>
              <w:spacing w:after="240" w:line="360" w:lineRule="exact"/>
              <w:rPr>
                <w:rFonts w:ascii="Arabic Typesetting" w:hAnsi="Arabic Typesetting" w:cs="Arabic Typesetting"/>
                <w:sz w:val="36"/>
                <w:szCs w:val="36"/>
                <w:rtl/>
                <w:lang w:bidi="ar-EG"/>
              </w:rPr>
            </w:pPr>
            <w:r w:rsidRPr="00565385">
              <w:rPr>
                <w:rFonts w:ascii="Arabic Typesetting" w:hAnsi="Arabic Typesetting" w:cs="Arabic Typesetting"/>
                <w:sz w:val="36"/>
                <w:szCs w:val="36"/>
                <w:rtl/>
              </w:rPr>
              <w:lastRenderedPageBreak/>
              <w:t>استُكملت وثيقة رفيعة المستوى لمتطلبات الأعمال التجارية من أجل نظام الويبو الجديد الخاص بحق المؤلف</w:t>
            </w:r>
            <w:r w:rsidRPr="00565385">
              <w:rPr>
                <w:rFonts w:ascii="Arabic Typesetting" w:hAnsi="Arabic Typesetting" w:cs="Arabic Typesetting"/>
                <w:sz w:val="36"/>
                <w:szCs w:val="36"/>
              </w:rPr>
              <w:t>.</w:t>
            </w:r>
            <w:r w:rsidRPr="00565385">
              <w:rPr>
                <w:rFonts w:ascii="Arabic Typesetting" w:hAnsi="Arabic Typesetting" w:cs="Arabic Typesetting"/>
                <w:sz w:val="36"/>
                <w:szCs w:val="36"/>
                <w:rtl/>
              </w:rPr>
              <w:t xml:space="preserve"> ويُشار إلى هذا النظام الآن باسم نظام "شبكة الويبو لحق المؤلف</w:t>
            </w:r>
            <w:r w:rsidRPr="00565385">
              <w:rPr>
                <w:rFonts w:ascii="Arabic Typesetting" w:hAnsi="Arabic Typesetting" w:cs="Arabic Typesetting"/>
                <w:sz w:val="36"/>
                <w:szCs w:val="36"/>
              </w:rPr>
              <w:t>"</w:t>
            </w:r>
            <w:r>
              <w:rPr>
                <w:rFonts w:ascii="Arabic Typesetting" w:hAnsi="Arabic Typesetting" w:cs="Arabic Typesetting"/>
                <w:sz w:val="36"/>
                <w:szCs w:val="36"/>
                <w:rtl/>
              </w:rPr>
              <w:t>.</w:t>
            </w:r>
          </w:p>
          <w:p w:rsidR="00813AB4" w:rsidRPr="00565385" w:rsidRDefault="00813AB4" w:rsidP="00813AB4">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وعُقدت</w:t>
            </w:r>
            <w:r w:rsidRPr="00565385">
              <w:rPr>
                <w:rFonts w:ascii="Arabic Typesetting" w:hAnsi="Arabic Typesetting" w:cs="Arabic Typesetting"/>
                <w:sz w:val="36"/>
                <w:szCs w:val="36"/>
                <w:rtl/>
              </w:rPr>
              <w:t xml:space="preserve"> حلقة عمل في جنيف لكي يلتقي ممثلو منظمات </w:t>
            </w:r>
            <w:r w:rsidRPr="00565385">
              <w:rPr>
                <w:rFonts w:ascii="Arabic Typesetting" w:hAnsi="Arabic Typesetting" w:cs="Arabic Typesetting" w:hint="cs"/>
                <w:sz w:val="36"/>
                <w:szCs w:val="36"/>
                <w:rtl/>
              </w:rPr>
              <w:t>الإدارة</w:t>
            </w:r>
            <w:r w:rsidRPr="00565385">
              <w:rPr>
                <w:rFonts w:ascii="Arabic Typesetting" w:hAnsi="Arabic Typesetting" w:cs="Arabic Typesetting"/>
                <w:sz w:val="36"/>
                <w:szCs w:val="36"/>
                <w:rtl/>
              </w:rPr>
              <w:t xml:space="preserve"> الجماعية الذين يحتمل أن يستخدموا النظام الجديد، ولاستعراض متطلبات الأعمال </w:t>
            </w:r>
            <w:r>
              <w:rPr>
                <w:rFonts w:ascii="Arabic Typesetting" w:hAnsi="Arabic Typesetting" w:cs="Arabic Typesetting" w:hint="cs"/>
                <w:sz w:val="36"/>
                <w:szCs w:val="36"/>
                <w:rtl/>
              </w:rPr>
              <w:t>الرفيعة</w:t>
            </w:r>
            <w:r w:rsidRPr="00565385">
              <w:rPr>
                <w:rFonts w:ascii="Arabic Typesetting" w:hAnsi="Arabic Typesetting" w:cs="Arabic Typesetting"/>
                <w:sz w:val="36"/>
                <w:szCs w:val="36"/>
                <w:rtl/>
              </w:rPr>
              <w:t xml:space="preserve"> المستوى، و</w:t>
            </w:r>
            <w:r>
              <w:rPr>
                <w:rFonts w:ascii="Arabic Typesetting" w:hAnsi="Arabic Typesetting" w:cs="Arabic Typesetting" w:hint="cs"/>
                <w:sz w:val="36"/>
                <w:szCs w:val="36"/>
                <w:rtl/>
              </w:rPr>
              <w:t>ل</w:t>
            </w:r>
            <w:r w:rsidRPr="00565385">
              <w:rPr>
                <w:rFonts w:ascii="Arabic Typesetting" w:hAnsi="Arabic Typesetting" w:cs="Arabic Typesetting"/>
                <w:sz w:val="36"/>
                <w:szCs w:val="36"/>
                <w:rtl/>
              </w:rPr>
              <w:t>إنشاء فريق خبراء</w:t>
            </w:r>
            <w:r>
              <w:rPr>
                <w:rFonts w:ascii="Arabic Typesetting" w:hAnsi="Arabic Typesetting" w:cs="Arabic Typesetting" w:hint="cs"/>
                <w:sz w:val="36"/>
                <w:szCs w:val="36"/>
                <w:rtl/>
              </w:rPr>
              <w:t xml:space="preserve"> تجاري</w:t>
            </w:r>
            <w:r w:rsidRPr="00565385">
              <w:rPr>
                <w:rFonts w:ascii="Arabic Typesetting" w:hAnsi="Arabic Typesetting" w:cs="Arabic Typesetting"/>
                <w:sz w:val="36"/>
                <w:szCs w:val="36"/>
                <w:rtl/>
              </w:rPr>
              <w:t xml:space="preserve"> من شأنه تقديم المشورة لفريق المشروع </w:t>
            </w:r>
            <w:r>
              <w:rPr>
                <w:rFonts w:ascii="Arabic Typesetting" w:hAnsi="Arabic Typesetting" w:cs="Arabic Typesetting" w:hint="cs"/>
                <w:sz w:val="36"/>
                <w:szCs w:val="36"/>
                <w:rtl/>
              </w:rPr>
              <w:t xml:space="preserve">في </w:t>
            </w:r>
            <w:r w:rsidRPr="00565385">
              <w:rPr>
                <w:rFonts w:ascii="Arabic Typesetting" w:hAnsi="Arabic Typesetting" w:cs="Arabic Typesetting"/>
                <w:sz w:val="36"/>
                <w:szCs w:val="36"/>
                <w:rtl/>
              </w:rPr>
              <w:t>أثناء وضع النظام.</w:t>
            </w:r>
          </w:p>
          <w:p w:rsidR="00813AB4" w:rsidRDefault="00813AB4" w:rsidP="00813AB4">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بدأت عملية طلب الاقتراحات في بداية 2014 لتحديد شريك لوضع النظام</w:t>
            </w:r>
            <w:r>
              <w:rPr>
                <w:rFonts w:ascii="Arabic Typesetting" w:hAnsi="Arabic Typesetting" w:cs="Arabic Typesetting"/>
                <w:sz w:val="36"/>
                <w:szCs w:val="36"/>
                <w:rtl/>
              </w:rPr>
              <w:t>.</w:t>
            </w:r>
          </w:p>
          <w:p w:rsidR="00813AB4" w:rsidRDefault="00813AB4" w:rsidP="00813AB4">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تم توظيف</w:t>
            </w:r>
            <w:r w:rsidRPr="00565385">
              <w:rPr>
                <w:rFonts w:ascii="Arabic Typesetting" w:hAnsi="Arabic Typesetting" w:cs="Arabic Typesetting"/>
                <w:sz w:val="36"/>
                <w:szCs w:val="36"/>
                <w:rtl/>
              </w:rPr>
              <w:t xml:space="preserve"> مدير تقني للمشروع</w:t>
            </w:r>
            <w:r>
              <w:rPr>
                <w:rFonts w:ascii="Arabic Typesetting" w:hAnsi="Arabic Typesetting" w:cs="Arabic Typesetting" w:hint="cs"/>
                <w:sz w:val="36"/>
                <w:szCs w:val="36"/>
                <w:rtl/>
              </w:rPr>
              <w:t>، و</w:t>
            </w:r>
            <w:r w:rsidRPr="00565385">
              <w:rPr>
                <w:rFonts w:ascii="Arabic Typesetting" w:hAnsi="Arabic Typesetting" w:cs="Arabic Typesetting"/>
                <w:sz w:val="36"/>
                <w:szCs w:val="36"/>
                <w:rtl/>
              </w:rPr>
              <w:t>سي</w:t>
            </w:r>
            <w:r>
              <w:rPr>
                <w:rFonts w:ascii="Arabic Typesetting" w:hAnsi="Arabic Typesetting" w:cs="Arabic Typesetting" w:hint="cs"/>
                <w:sz w:val="36"/>
                <w:szCs w:val="36"/>
                <w:rtl/>
              </w:rPr>
              <w:t xml:space="preserve">قود </w:t>
            </w:r>
            <w:r w:rsidRPr="00565385">
              <w:rPr>
                <w:rFonts w:ascii="Arabic Typesetting" w:hAnsi="Arabic Typesetting" w:cs="Arabic Typesetting"/>
                <w:sz w:val="36"/>
                <w:szCs w:val="36"/>
                <w:rtl/>
              </w:rPr>
              <w:t xml:space="preserve">المشروع </w:t>
            </w:r>
            <w:r>
              <w:rPr>
                <w:rFonts w:ascii="Arabic Typesetting" w:hAnsi="Arabic Typesetting" w:cs="Arabic Typesetting" w:hint="cs"/>
                <w:sz w:val="36"/>
                <w:szCs w:val="36"/>
                <w:rtl/>
              </w:rPr>
              <w:t>خلال</w:t>
            </w:r>
            <w:r w:rsidRPr="00565385">
              <w:rPr>
                <w:rFonts w:ascii="Arabic Typesetting" w:hAnsi="Arabic Typesetting" w:cs="Arabic Typesetting"/>
                <w:sz w:val="36"/>
                <w:szCs w:val="36"/>
                <w:rtl/>
              </w:rPr>
              <w:t xml:space="preserve"> مرحلتي الإنشاء والتجريب.</w:t>
            </w:r>
          </w:p>
          <w:p w:rsidR="00813AB4" w:rsidRPr="00565385" w:rsidRDefault="00813AB4" w:rsidP="00813AB4">
            <w:pPr>
              <w:bidi/>
              <w:spacing w:after="240" w:line="360" w:lineRule="exact"/>
              <w:rPr>
                <w:rFonts w:ascii="Arabic Typesetting" w:hAnsi="Arabic Typesetting" w:cs="Arabic Typesetting"/>
                <w:sz w:val="36"/>
                <w:szCs w:val="36"/>
                <w:lang w:bidi="ar-EG"/>
              </w:rPr>
            </w:pPr>
            <w:r w:rsidRPr="002F422B">
              <w:rPr>
                <w:rFonts w:ascii="Arabic Typesetting" w:hAnsi="Arabic Typesetting" w:cs="Arabic Typesetting"/>
                <w:sz w:val="36"/>
                <w:szCs w:val="36"/>
                <w:rtl/>
                <w:lang w:bidi="ar-EG"/>
              </w:rPr>
              <w:t>تطوير منصة لتكنولوجيا المعلومات وإنشاء مركز بيانات</w:t>
            </w:r>
            <w:r>
              <w:rPr>
                <w:rFonts w:ascii="Arabic Typesetting" w:hAnsi="Arabic Typesetting" w:cs="Arabic Typesetting" w:hint="cs"/>
                <w:sz w:val="36"/>
                <w:szCs w:val="36"/>
                <w:rtl/>
                <w:lang w:bidi="ar-EG"/>
              </w:rPr>
              <w:t>.</w:t>
            </w:r>
          </w:p>
        </w:tc>
        <w:tc>
          <w:tcPr>
            <w:tcW w:w="5447" w:type="dxa"/>
            <w:shd w:val="clear" w:color="auto" w:fill="auto"/>
          </w:tcPr>
          <w:p w:rsidR="00813AB4" w:rsidRDefault="00813AB4" w:rsidP="00813AB4">
            <w:pPr>
              <w:bidi/>
              <w:spacing w:after="240" w:line="360" w:lineRule="exact"/>
              <w:rPr>
                <w:rFonts w:ascii="Arabic Typesetting" w:hAnsi="Arabic Typesetting" w:cs="Arabic Typesetting"/>
                <w:b/>
                <w:sz w:val="36"/>
                <w:szCs w:val="36"/>
                <w:rtl/>
              </w:rPr>
            </w:pPr>
            <w:r>
              <w:rPr>
                <w:rFonts w:ascii="Arabic Typesetting" w:hAnsi="Arabic Typesetting" w:cs="Arabic Typesetting" w:hint="cs"/>
                <w:b/>
                <w:sz w:val="36"/>
                <w:szCs w:val="36"/>
                <w:rtl/>
              </w:rPr>
              <w:lastRenderedPageBreak/>
              <w:t>"1"</w:t>
            </w:r>
            <w:r>
              <w:rPr>
                <w:rFonts w:ascii="Arabic Typesetting" w:hAnsi="Arabic Typesetting" w:cs="Arabic Typesetting"/>
                <w:b/>
                <w:sz w:val="36"/>
                <w:szCs w:val="36"/>
                <w:rtl/>
              </w:rPr>
              <w:tab/>
            </w:r>
            <w:r w:rsidRPr="006D5B69">
              <w:rPr>
                <w:rFonts w:ascii="Arabic Typesetting" w:hAnsi="Arabic Typesetting" w:cs="Arabic Typesetting"/>
                <w:b/>
                <w:sz w:val="36"/>
                <w:szCs w:val="36"/>
                <w:rtl/>
              </w:rPr>
              <w:t>عند تنفيذ مشروعات معقدة، من الأحسن تضمين وثائق المشروع توجيهات للمشرفين على المشروعات بشأن نُهُج إدارة المشروع وتنفيذه.</w:t>
            </w:r>
          </w:p>
          <w:p w:rsidR="00813AB4" w:rsidRDefault="00813AB4" w:rsidP="00813AB4">
            <w:pPr>
              <w:bidi/>
              <w:spacing w:after="240" w:line="360" w:lineRule="exact"/>
              <w:rPr>
                <w:rFonts w:ascii="Arabic Typesetting" w:hAnsi="Arabic Typesetting" w:cs="Arabic Typesetting"/>
                <w:b/>
                <w:sz w:val="36"/>
                <w:szCs w:val="36"/>
                <w:rtl/>
              </w:rPr>
            </w:pPr>
            <w:r>
              <w:rPr>
                <w:rFonts w:ascii="Arabic Typesetting" w:hAnsi="Arabic Typesetting" w:cs="Arabic Typesetting" w:hint="cs"/>
                <w:b/>
                <w:sz w:val="36"/>
                <w:szCs w:val="36"/>
                <w:rtl/>
              </w:rPr>
              <w:t>"2"</w:t>
            </w:r>
            <w:r>
              <w:rPr>
                <w:rFonts w:ascii="Arabic Typesetting" w:hAnsi="Arabic Typesetting" w:cs="Arabic Typesetting"/>
                <w:b/>
                <w:sz w:val="36"/>
                <w:szCs w:val="36"/>
                <w:rtl/>
              </w:rPr>
              <w:tab/>
            </w:r>
            <w:r w:rsidRPr="00276B55">
              <w:rPr>
                <w:rFonts w:ascii="Arabic Typesetting" w:hAnsi="Arabic Typesetting" w:cs="Arabic Typesetting"/>
                <w:b/>
                <w:sz w:val="36"/>
                <w:szCs w:val="36"/>
                <w:rtl/>
              </w:rPr>
              <w:t xml:space="preserve">في المستقبل، سيكون من العملي، من حيث إعداد التقارير </w:t>
            </w:r>
            <w:r w:rsidRPr="00276B55">
              <w:rPr>
                <w:rFonts w:ascii="Arabic Typesetting" w:hAnsi="Arabic Typesetting" w:cs="Arabic Typesetting"/>
                <w:b/>
                <w:sz w:val="36"/>
                <w:szCs w:val="36"/>
                <w:rtl/>
              </w:rPr>
              <w:lastRenderedPageBreak/>
              <w:t>والمتابعة، عرض المشروعات الفردية والمنفصلة في وثائق مشروع منفصلة.</w:t>
            </w:r>
          </w:p>
          <w:p w:rsidR="00813AB4" w:rsidRDefault="00813AB4" w:rsidP="00813AB4">
            <w:pPr>
              <w:bidi/>
              <w:spacing w:after="240" w:line="360" w:lineRule="exact"/>
              <w:rPr>
                <w:rFonts w:ascii="Arabic Typesetting" w:hAnsi="Arabic Typesetting" w:cs="Arabic Typesetting"/>
                <w:b/>
                <w:sz w:val="36"/>
                <w:szCs w:val="36"/>
                <w:rtl/>
              </w:rPr>
            </w:pPr>
            <w:r>
              <w:rPr>
                <w:rFonts w:ascii="Arabic Typesetting" w:hAnsi="Arabic Typesetting" w:cs="Arabic Typesetting" w:hint="cs"/>
                <w:b/>
                <w:sz w:val="36"/>
                <w:szCs w:val="36"/>
                <w:rtl/>
              </w:rPr>
              <w:t>"3"</w:t>
            </w:r>
            <w:r>
              <w:rPr>
                <w:rFonts w:ascii="Arabic Typesetting" w:hAnsi="Arabic Typesetting" w:cs="Arabic Typesetting"/>
                <w:b/>
                <w:sz w:val="36"/>
                <w:szCs w:val="36"/>
                <w:rtl/>
              </w:rPr>
              <w:tab/>
            </w:r>
            <w:r w:rsidRPr="0077280F">
              <w:rPr>
                <w:rFonts w:ascii="Arabic Typesetting" w:hAnsi="Arabic Typesetting" w:cs="Arabic Typesetting"/>
                <w:b/>
                <w:sz w:val="36"/>
                <w:szCs w:val="36"/>
                <w:rtl/>
              </w:rPr>
              <w:t>قد ينطوي تنظيم حلقات العمل وال</w:t>
            </w:r>
            <w:r>
              <w:rPr>
                <w:rFonts w:ascii="Arabic Typesetting" w:hAnsi="Arabic Typesetting" w:cs="Arabic Typesetting" w:hint="cs"/>
                <w:b/>
                <w:sz w:val="36"/>
                <w:szCs w:val="36"/>
                <w:rtl/>
              </w:rPr>
              <w:t xml:space="preserve">حلقات الدراسية </w:t>
            </w:r>
            <w:r w:rsidRPr="0077280F">
              <w:rPr>
                <w:rFonts w:ascii="Arabic Typesetting" w:hAnsi="Arabic Typesetting" w:cs="Arabic Typesetting"/>
                <w:b/>
                <w:sz w:val="36"/>
                <w:szCs w:val="36"/>
                <w:rtl/>
              </w:rPr>
              <w:t xml:space="preserve">على ترتيبات لوجستية معقدة والاعتماد على </w:t>
            </w:r>
            <w:r>
              <w:rPr>
                <w:rFonts w:ascii="Arabic Typesetting" w:hAnsi="Arabic Typesetting" w:cs="Arabic Typesetting"/>
                <w:b/>
                <w:sz w:val="36"/>
                <w:szCs w:val="36"/>
                <w:rtl/>
              </w:rPr>
              <w:t xml:space="preserve">شركاء محليين. </w:t>
            </w:r>
            <w:r>
              <w:rPr>
                <w:rFonts w:ascii="Arabic Typesetting" w:hAnsi="Arabic Typesetting" w:cs="Arabic Typesetting" w:hint="cs"/>
                <w:b/>
                <w:sz w:val="36"/>
                <w:szCs w:val="36"/>
                <w:rtl/>
              </w:rPr>
              <w:t xml:space="preserve">فينبغي، </w:t>
            </w:r>
            <w:r>
              <w:rPr>
                <w:rFonts w:ascii="Arabic Typesetting" w:hAnsi="Arabic Typesetting" w:cs="Arabic Typesetting"/>
                <w:b/>
                <w:sz w:val="36"/>
                <w:szCs w:val="36"/>
                <w:rtl/>
              </w:rPr>
              <w:t xml:space="preserve">قبل تنظيم تلك </w:t>
            </w:r>
            <w:r>
              <w:rPr>
                <w:rFonts w:ascii="Arabic Typesetting" w:hAnsi="Arabic Typesetting" w:cs="Arabic Typesetting" w:hint="cs"/>
                <w:b/>
                <w:sz w:val="36"/>
                <w:szCs w:val="36"/>
                <w:rtl/>
              </w:rPr>
              <w:t>الأحداث</w:t>
            </w:r>
            <w:r w:rsidRPr="0077280F">
              <w:rPr>
                <w:rFonts w:ascii="Arabic Typesetting" w:hAnsi="Arabic Typesetting" w:cs="Arabic Typesetting"/>
                <w:b/>
                <w:sz w:val="36"/>
                <w:szCs w:val="36"/>
                <w:rtl/>
              </w:rPr>
              <w:t xml:space="preserve">، إجراء تقييم شامل للشركاء الميدانيين لضمان إمكانية الاعتماد على الشركاء المختارين في المساعدة على التخطيط </w:t>
            </w:r>
            <w:r>
              <w:rPr>
                <w:rFonts w:ascii="Arabic Typesetting" w:hAnsi="Arabic Typesetting" w:cs="Arabic Typesetting" w:hint="cs"/>
                <w:b/>
                <w:sz w:val="36"/>
                <w:szCs w:val="36"/>
                <w:rtl/>
              </w:rPr>
              <w:t>للأحداث</w:t>
            </w:r>
            <w:r w:rsidRPr="0077280F">
              <w:rPr>
                <w:rFonts w:ascii="Arabic Typesetting" w:hAnsi="Arabic Typesetting" w:cs="Arabic Typesetting"/>
                <w:b/>
                <w:sz w:val="36"/>
                <w:szCs w:val="36"/>
                <w:rtl/>
              </w:rPr>
              <w:t xml:space="preserve"> بتفصيل كاف بغية تجنب الاضطرار إلى حل الصعوبات العملية واللوجستية في المكان</w:t>
            </w:r>
            <w:r>
              <w:rPr>
                <w:rFonts w:ascii="Arabic Typesetting" w:hAnsi="Arabic Typesetting" w:cs="Arabic Typesetting" w:hint="cs"/>
                <w:b/>
                <w:sz w:val="36"/>
                <w:szCs w:val="36"/>
                <w:rtl/>
              </w:rPr>
              <w:t xml:space="preserve"> بعينه</w:t>
            </w:r>
            <w:r w:rsidRPr="0077280F">
              <w:rPr>
                <w:rFonts w:ascii="Arabic Typesetting" w:hAnsi="Arabic Typesetting" w:cs="Arabic Typesetting"/>
                <w:b/>
                <w:sz w:val="36"/>
                <w:szCs w:val="36"/>
                <w:rtl/>
              </w:rPr>
              <w:t>.</w:t>
            </w:r>
          </w:p>
          <w:p w:rsidR="00813AB4" w:rsidRPr="00565385" w:rsidRDefault="00813AB4" w:rsidP="00813AB4">
            <w:pPr>
              <w:bidi/>
              <w:spacing w:after="240" w:line="360" w:lineRule="exact"/>
              <w:rPr>
                <w:rFonts w:ascii="Arabic Typesetting" w:hAnsi="Arabic Typesetting" w:cs="Arabic Typesetting"/>
                <w:b/>
                <w:sz w:val="36"/>
                <w:szCs w:val="36"/>
              </w:rPr>
            </w:pPr>
            <w:r>
              <w:rPr>
                <w:rFonts w:ascii="Arabic Typesetting" w:hAnsi="Arabic Typesetting" w:cs="Arabic Typesetting" w:hint="cs"/>
                <w:b/>
                <w:sz w:val="36"/>
                <w:szCs w:val="36"/>
                <w:rtl/>
              </w:rPr>
              <w:t>"4"</w:t>
            </w:r>
            <w:r>
              <w:rPr>
                <w:rFonts w:ascii="Arabic Typesetting" w:hAnsi="Arabic Typesetting" w:cs="Arabic Typesetting"/>
                <w:b/>
                <w:sz w:val="36"/>
                <w:szCs w:val="36"/>
                <w:rtl/>
              </w:rPr>
              <w:tab/>
            </w:r>
            <w:r w:rsidRPr="008F4DFB">
              <w:rPr>
                <w:rFonts w:ascii="Arabic Typesetting" w:hAnsi="Arabic Typesetting" w:cs="Arabic Typesetting"/>
                <w:b/>
                <w:sz w:val="36"/>
                <w:szCs w:val="36"/>
                <w:rtl/>
              </w:rPr>
              <w:t xml:space="preserve">ينبغي أن تدرج في وثيقة تصميم المشروعات في المستقبل تدابير رصد المشاركين على فترات زمنية بعد أسابيع أو </w:t>
            </w:r>
            <w:r>
              <w:rPr>
                <w:rFonts w:ascii="Arabic Typesetting" w:hAnsi="Arabic Typesetting" w:cs="Arabic Typesetting"/>
                <w:b/>
                <w:sz w:val="36"/>
                <w:szCs w:val="36"/>
                <w:rtl/>
              </w:rPr>
              <w:t>شهور أو سنوات من تنظيم ال</w:t>
            </w:r>
            <w:r>
              <w:rPr>
                <w:rFonts w:ascii="Arabic Typesetting" w:hAnsi="Arabic Typesetting" w:cs="Arabic Typesetting" w:hint="cs"/>
                <w:b/>
                <w:sz w:val="36"/>
                <w:szCs w:val="36"/>
                <w:rtl/>
              </w:rPr>
              <w:t>أحداث</w:t>
            </w:r>
            <w:r w:rsidRPr="008F4DFB">
              <w:rPr>
                <w:rFonts w:ascii="Arabic Typesetting" w:hAnsi="Arabic Typesetting" w:cs="Arabic Typesetting"/>
                <w:b/>
                <w:sz w:val="36"/>
                <w:szCs w:val="36"/>
                <w:rtl/>
              </w:rPr>
              <w:t xml:space="preserve"> من أجل أن يكون لدى الويبو فهم أفضل لفعالية </w:t>
            </w:r>
            <w:r>
              <w:rPr>
                <w:rFonts w:ascii="Arabic Typesetting" w:hAnsi="Arabic Typesetting" w:cs="Arabic Typesetting" w:hint="cs"/>
                <w:b/>
                <w:sz w:val="36"/>
                <w:szCs w:val="36"/>
                <w:rtl/>
              </w:rPr>
              <w:t>الأحداث</w:t>
            </w:r>
            <w:r w:rsidRPr="008F4DFB">
              <w:rPr>
                <w:rFonts w:ascii="Arabic Typesetting" w:hAnsi="Arabic Typesetting" w:cs="Arabic Typesetting"/>
                <w:b/>
                <w:sz w:val="36"/>
                <w:szCs w:val="36"/>
                <w:rtl/>
              </w:rPr>
              <w:t xml:space="preserve"> ووقعها، مما سيساعد على تصميم ال</w:t>
            </w:r>
            <w:r>
              <w:rPr>
                <w:rFonts w:ascii="Arabic Typesetting" w:hAnsi="Arabic Typesetting" w:cs="Arabic Typesetting" w:hint="cs"/>
                <w:b/>
                <w:sz w:val="36"/>
                <w:szCs w:val="36"/>
                <w:rtl/>
              </w:rPr>
              <w:t xml:space="preserve">أحداث </w:t>
            </w:r>
            <w:r w:rsidRPr="008F4DFB">
              <w:rPr>
                <w:rFonts w:ascii="Arabic Typesetting" w:hAnsi="Arabic Typesetting" w:cs="Arabic Typesetting"/>
                <w:b/>
                <w:sz w:val="36"/>
                <w:szCs w:val="36"/>
                <w:rtl/>
              </w:rPr>
              <w:t>وتحديد مضمونها بطريقة أكثر فعالية.</w:t>
            </w:r>
          </w:p>
        </w:tc>
      </w:tr>
    </w:tbl>
    <w:p w:rsidR="00201BB1" w:rsidRDefault="00201BB1" w:rsidP="00815796">
      <w:pPr>
        <w:pStyle w:val="NormalParaAR"/>
        <w:keepNext/>
        <w:rPr>
          <w:rtl/>
          <w:lang w:bidi="ar-EG"/>
        </w:rPr>
      </w:pPr>
    </w:p>
    <w:p w:rsidR="00201BB1" w:rsidRDefault="00201BB1">
      <w:pPr>
        <w:rPr>
          <w:rFonts w:ascii="Arabic Typesetting" w:hAnsi="Arabic Typesetting" w:cs="Arabic Typesetting"/>
          <w:sz w:val="36"/>
          <w:szCs w:val="36"/>
          <w:rtl/>
          <w:lang w:bidi="ar-EG"/>
        </w:rPr>
      </w:pPr>
      <w:r>
        <w:rPr>
          <w:rtl/>
          <w:lang w:bidi="ar-EG"/>
        </w:rPr>
        <w:br w:type="page"/>
      </w:r>
    </w:p>
    <w:p w:rsidR="00815796" w:rsidRPr="00813AB4" w:rsidRDefault="00815796" w:rsidP="00815796">
      <w:pPr>
        <w:pStyle w:val="NormalParaAR"/>
        <w:keepNext/>
        <w:rPr>
          <w:rtl/>
          <w:lang w:bidi="ar-EG"/>
        </w:rPr>
      </w:pPr>
      <w:r>
        <w:rPr>
          <w:rFonts w:hint="cs"/>
          <w:rtl/>
          <w:lang w:bidi="ar-EG"/>
        </w:rPr>
        <w:lastRenderedPageBreak/>
        <w:t>"24"</w:t>
      </w:r>
      <w:r>
        <w:rPr>
          <w:rtl/>
          <w:lang w:bidi="ar-EG"/>
        </w:rPr>
        <w:tab/>
      </w:r>
      <w:proofErr w:type="gramStart"/>
      <w:r>
        <w:rPr>
          <w:rtl/>
          <w:lang w:bidi="ar-EG"/>
        </w:rPr>
        <w:t>المشروعات</w:t>
      </w:r>
      <w:proofErr w:type="gramEnd"/>
      <w:r>
        <w:rPr>
          <w:rtl/>
          <w:lang w:bidi="ar-EG"/>
        </w:rPr>
        <w:t xml:space="preserve"> التعاونية المفتوحة والنماذج القائمة على الملكية الفكرية</w:t>
      </w:r>
      <w:r>
        <w:rPr>
          <w:rtl/>
          <w:lang w:bidi="ar-EG"/>
        </w:rPr>
        <w:br/>
      </w:r>
      <w:r>
        <w:rPr>
          <w:lang w:bidi="ar-EG"/>
        </w:rPr>
        <w:t>DA_36_1</w:t>
      </w:r>
      <w:r>
        <w:rPr>
          <w:rtl/>
          <w:lang w:bidi="ar-EG"/>
        </w:rPr>
        <w:t xml:space="preserve"> – التوصية 36</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25"/>
        <w:gridCol w:w="5940"/>
        <w:gridCol w:w="5422"/>
      </w:tblGrid>
      <w:tr w:rsidR="00815796" w:rsidTr="00B4679C">
        <w:tc>
          <w:tcPr>
            <w:tcW w:w="3325" w:type="dxa"/>
          </w:tcPr>
          <w:p w:rsidR="00815796" w:rsidRDefault="00815796" w:rsidP="00B4679C">
            <w:pPr>
              <w:pStyle w:val="NormalParaAR"/>
              <w:rPr>
                <w:rtl/>
                <w:lang w:bidi="ar-EG"/>
              </w:rPr>
            </w:pPr>
            <w:r w:rsidRPr="008D53D8">
              <w:rPr>
                <w:rtl/>
                <w:lang w:bidi="ar-EG"/>
              </w:rPr>
              <w:t>وصف مقتضب للمشروع</w:t>
            </w:r>
          </w:p>
        </w:tc>
        <w:tc>
          <w:tcPr>
            <w:tcW w:w="5940" w:type="dxa"/>
          </w:tcPr>
          <w:p w:rsidR="00815796" w:rsidRDefault="00815796" w:rsidP="00B4679C">
            <w:pPr>
              <w:pStyle w:val="NormalParaAR"/>
              <w:rPr>
                <w:rtl/>
                <w:lang w:bidi="ar-EG"/>
              </w:rPr>
            </w:pPr>
            <w:r w:rsidRPr="008D53D8">
              <w:rPr>
                <w:rtl/>
                <w:lang w:bidi="ar-EG"/>
              </w:rPr>
              <w:t>الإنجازات الرئيسية والنتائج</w:t>
            </w:r>
          </w:p>
        </w:tc>
        <w:tc>
          <w:tcPr>
            <w:tcW w:w="5422" w:type="dxa"/>
          </w:tcPr>
          <w:p w:rsidR="00815796" w:rsidRDefault="00815796" w:rsidP="00B4679C">
            <w:pPr>
              <w:pStyle w:val="NormalParaAR"/>
              <w:rPr>
                <w:rtl/>
                <w:lang w:bidi="ar-EG"/>
              </w:rPr>
            </w:pPr>
            <w:r w:rsidRPr="008D53D8">
              <w:rPr>
                <w:rtl/>
                <w:lang w:bidi="ar-EG"/>
              </w:rPr>
              <w:t>توصيات المقيّمين الرئيسية</w:t>
            </w:r>
          </w:p>
        </w:tc>
      </w:tr>
      <w:tr w:rsidR="00815796" w:rsidTr="00B4679C">
        <w:tc>
          <w:tcPr>
            <w:tcW w:w="3325" w:type="dxa"/>
          </w:tcPr>
          <w:p w:rsidR="00815796" w:rsidRDefault="00815796" w:rsidP="00B4679C">
            <w:pPr>
              <w:pStyle w:val="NormalParaAR"/>
              <w:rPr>
                <w:rtl/>
                <w:lang w:bidi="ar-EG"/>
              </w:rPr>
            </w:pPr>
            <w:r>
              <w:rPr>
                <w:rFonts w:hint="cs"/>
                <w:rtl/>
                <w:lang w:bidi="ar-EG"/>
              </w:rPr>
              <w:t>سوف</w:t>
            </w:r>
            <w:r w:rsidRPr="0092670D">
              <w:rPr>
                <w:rtl/>
                <w:lang w:bidi="ar-EG"/>
              </w:rPr>
              <w:t xml:space="preserve"> </w:t>
            </w:r>
            <w:r>
              <w:rPr>
                <w:rFonts w:hint="cs"/>
                <w:rtl/>
                <w:lang w:bidi="ar-EG"/>
              </w:rPr>
              <w:t xml:space="preserve">يبدأ </w:t>
            </w:r>
            <w:r w:rsidRPr="0092670D">
              <w:rPr>
                <w:rtl/>
                <w:lang w:bidi="ar-EG"/>
              </w:rPr>
              <w:t>هذا المشروع بمجموعة من الأنشطة مستكشفا</w:t>
            </w:r>
            <w:r w:rsidR="00356578">
              <w:rPr>
                <w:rFonts w:hint="cs"/>
                <w:rtl/>
                <w:lang w:bidi="ar-EG"/>
              </w:rPr>
              <w:t>ً</w:t>
            </w:r>
            <w:r w:rsidRPr="0092670D">
              <w:rPr>
                <w:rtl/>
                <w:lang w:bidi="ar-EG"/>
              </w:rPr>
              <w:t xml:space="preserve"> إياها من أجل تبادل </w:t>
            </w:r>
            <w:r>
              <w:rPr>
                <w:rFonts w:hint="cs"/>
                <w:rtl/>
                <w:lang w:bidi="ar-EG"/>
              </w:rPr>
              <w:t>الخبرات</w:t>
            </w:r>
            <w:r w:rsidRPr="0092670D">
              <w:rPr>
                <w:rtl/>
                <w:lang w:bidi="ar-EG"/>
              </w:rPr>
              <w:t xml:space="preserve"> </w:t>
            </w:r>
            <w:r>
              <w:rPr>
                <w:rFonts w:hint="cs"/>
                <w:rtl/>
                <w:lang w:bidi="ar-EG"/>
              </w:rPr>
              <w:t>الخاصة ب</w:t>
            </w:r>
            <w:r w:rsidRPr="0092670D">
              <w:rPr>
                <w:rtl/>
                <w:lang w:bidi="ar-EG"/>
              </w:rPr>
              <w:t>أطر الابتكار المفتوح (بما فيها الأطر المتمحورة حول المستخدم والتي يشارك فيها المستخدم في الابتكار من خلال اتفاقات تعاونية مفتوحة) في البلدان المتقدمة والبلدان النامية، فضلا</w:t>
            </w:r>
            <w:r w:rsidR="00356578">
              <w:rPr>
                <w:rFonts w:hint="cs"/>
                <w:rtl/>
                <w:lang w:bidi="ar-EG"/>
              </w:rPr>
              <w:t>ً</w:t>
            </w:r>
            <w:r w:rsidRPr="0092670D">
              <w:rPr>
                <w:rtl/>
                <w:lang w:bidi="ar-EG"/>
              </w:rPr>
              <w:t xml:space="preserve"> عن نماذج الملكية الفكرية.</w:t>
            </w:r>
          </w:p>
        </w:tc>
        <w:tc>
          <w:tcPr>
            <w:tcW w:w="5940" w:type="dxa"/>
          </w:tcPr>
          <w:p w:rsidR="00815796" w:rsidRDefault="00815796" w:rsidP="00356578">
            <w:pPr>
              <w:pStyle w:val="NormalParaAR"/>
              <w:rPr>
                <w:rtl/>
                <w:lang w:bidi="ar-EG"/>
              </w:rPr>
            </w:pPr>
            <w:r w:rsidRPr="00805763">
              <w:rPr>
                <w:rtl/>
                <w:lang w:bidi="ar-EG"/>
              </w:rPr>
              <w:t xml:space="preserve">نُظِّم اجتماع خبراء في مقر الويبو الرئيسي في شكل مؤتمر </w:t>
            </w:r>
            <w:r w:rsidR="00356578">
              <w:rPr>
                <w:rFonts w:hint="cs"/>
                <w:rtl/>
                <w:lang w:bidi="ar-EG"/>
              </w:rPr>
              <w:t>ل</w:t>
            </w:r>
            <w:r w:rsidRPr="00805763">
              <w:rPr>
                <w:rtl/>
                <w:lang w:bidi="ar-EG"/>
              </w:rPr>
              <w:t>لويبو بشأن الابتكار المفتوح: المشروعات التعاونية ومستقبل المعرفة، في 22 و23 يناير 2014.</w:t>
            </w:r>
          </w:p>
          <w:p w:rsidR="00815796" w:rsidRDefault="00815796" w:rsidP="00B4679C">
            <w:pPr>
              <w:pStyle w:val="NormalParaAR"/>
              <w:rPr>
                <w:rtl/>
                <w:lang w:bidi="ar-EG"/>
              </w:rPr>
            </w:pPr>
            <w:r>
              <w:rPr>
                <w:rFonts w:hint="cs"/>
                <w:rtl/>
                <w:lang w:bidi="ar-EG"/>
              </w:rPr>
              <w:t>و</w:t>
            </w:r>
            <w:r w:rsidRPr="00805763">
              <w:rPr>
                <w:rtl/>
                <w:lang w:bidi="ar-EG"/>
              </w:rPr>
              <w:t xml:space="preserve">عُرضت على </w:t>
            </w:r>
            <w:r w:rsidR="00356578">
              <w:rPr>
                <w:rFonts w:hint="cs"/>
                <w:rtl/>
                <w:lang w:bidi="ar-EG"/>
              </w:rPr>
              <w:t>ال</w:t>
            </w:r>
            <w:r w:rsidRPr="00805763">
              <w:rPr>
                <w:rtl/>
                <w:lang w:bidi="ar-EG"/>
              </w:rPr>
              <w:t xml:space="preserve">لجنة </w:t>
            </w:r>
            <w:r>
              <w:rPr>
                <w:rFonts w:hint="cs"/>
                <w:rtl/>
                <w:lang w:bidi="ar-EG"/>
              </w:rPr>
              <w:t>المعنية ب</w:t>
            </w:r>
            <w:r w:rsidRPr="00805763">
              <w:rPr>
                <w:rtl/>
                <w:lang w:bidi="ar-EG"/>
              </w:rPr>
              <w:t>التنمية</w:t>
            </w:r>
            <w:r>
              <w:rPr>
                <w:rFonts w:hint="cs"/>
                <w:rtl/>
                <w:lang w:bidi="ar-EG"/>
              </w:rPr>
              <w:t xml:space="preserve"> والملكية الفكرية</w:t>
            </w:r>
            <w:r w:rsidRPr="00805763">
              <w:rPr>
                <w:rtl/>
                <w:lang w:bidi="ar-EG"/>
              </w:rPr>
              <w:t xml:space="preserve"> في دورتها الرابعة عشرة دراسة تقييمية معمقة ودراسة بشأن "التدفقات المعرفية العالمية".</w:t>
            </w:r>
          </w:p>
          <w:p w:rsidR="00815796" w:rsidRDefault="00356578" w:rsidP="00B4679C">
            <w:pPr>
              <w:pStyle w:val="NormalParaAR"/>
              <w:rPr>
                <w:rtl/>
                <w:lang w:bidi="ar-EG"/>
              </w:rPr>
            </w:pPr>
            <w:r>
              <w:rPr>
                <w:rFonts w:hint="cs"/>
                <w:rtl/>
                <w:lang w:bidi="ar-EG"/>
              </w:rPr>
              <w:t>و</w:t>
            </w:r>
            <w:r w:rsidR="00815796" w:rsidRPr="00805763">
              <w:rPr>
                <w:rtl/>
                <w:lang w:bidi="ar-EG"/>
              </w:rPr>
              <w:t xml:space="preserve">توجد على الموقع التالي الدراسة </w:t>
            </w:r>
            <w:proofErr w:type="spellStart"/>
            <w:r w:rsidR="00815796" w:rsidRPr="00805763">
              <w:rPr>
                <w:rtl/>
                <w:lang w:bidi="ar-EG"/>
              </w:rPr>
              <w:t>الفرزية</w:t>
            </w:r>
            <w:proofErr w:type="spellEnd"/>
            <w:r w:rsidR="00815796" w:rsidRPr="00805763">
              <w:rPr>
                <w:rtl/>
                <w:lang w:bidi="ar-EG"/>
              </w:rPr>
              <w:t xml:space="preserve"> التحليلية للمشروع المعنون "المشروعات التعاونية المفتوحة والنماذج القائمة على الملكية الفكرية":</w:t>
            </w:r>
            <w:r w:rsidR="00815796">
              <w:rPr>
                <w:rFonts w:hint="cs"/>
                <w:rtl/>
                <w:lang w:bidi="ar-EG"/>
              </w:rPr>
              <w:t xml:space="preserve"> </w:t>
            </w:r>
            <w:hyperlink r:id="rId71" w:history="1">
              <w:r w:rsidR="00815796" w:rsidRPr="000E0990">
                <w:rPr>
                  <w:rStyle w:val="Hyperlink"/>
                  <w:lang w:bidi="ar-EG"/>
                </w:rPr>
                <w:t>http://www.wipo.int/meetings/en/doc_details.jsp?doc_id=188513</w:t>
              </w:r>
            </w:hyperlink>
          </w:p>
          <w:p w:rsidR="00815796" w:rsidRDefault="00815796" w:rsidP="00B4679C">
            <w:pPr>
              <w:pStyle w:val="NormalParaAR"/>
              <w:rPr>
                <w:rtl/>
                <w:lang w:bidi="ar-EG"/>
              </w:rPr>
            </w:pPr>
            <w:r>
              <w:rPr>
                <w:rFonts w:hint="cs"/>
                <w:rtl/>
                <w:lang w:bidi="ar-EG"/>
              </w:rPr>
              <w:t xml:space="preserve">يوجد على الموقع التالي </w:t>
            </w:r>
            <w:r w:rsidRPr="00805763">
              <w:rPr>
                <w:rtl/>
                <w:lang w:bidi="ar-EG"/>
              </w:rPr>
              <w:t>مؤتمر الويبو بشأن الابتكار المفتوح: المشروعات التعاونية ومستقبل المعرفة</w:t>
            </w:r>
            <w:r>
              <w:rPr>
                <w:rFonts w:hint="cs"/>
                <w:rtl/>
                <w:lang w:bidi="ar-EG"/>
              </w:rPr>
              <w:t xml:space="preserve">: </w:t>
            </w:r>
            <w:hyperlink r:id="rId72" w:history="1">
              <w:r w:rsidRPr="000E0990">
                <w:rPr>
                  <w:rStyle w:val="Hyperlink"/>
                  <w:lang w:bidi="ar-EG"/>
                </w:rPr>
                <w:t>http://www.wipo.int/meetings/en/details.jsp?meeting_id=31762</w:t>
              </w:r>
            </w:hyperlink>
          </w:p>
          <w:p w:rsidR="00815796" w:rsidRDefault="00356578" w:rsidP="00B4679C">
            <w:pPr>
              <w:pStyle w:val="NormalParaAR"/>
              <w:rPr>
                <w:rtl/>
                <w:lang w:bidi="ar-EG"/>
              </w:rPr>
            </w:pPr>
            <w:r>
              <w:rPr>
                <w:rFonts w:hint="cs"/>
                <w:rtl/>
                <w:lang w:bidi="ar-EG"/>
              </w:rPr>
              <w:t>و</w:t>
            </w:r>
            <w:r w:rsidR="00815796">
              <w:rPr>
                <w:rFonts w:hint="cs"/>
                <w:rtl/>
                <w:lang w:bidi="ar-EG"/>
              </w:rPr>
              <w:t xml:space="preserve">توجد على الموقعين التاليين </w:t>
            </w:r>
            <w:r w:rsidR="00815796" w:rsidRPr="00805763">
              <w:rPr>
                <w:rtl/>
                <w:lang w:bidi="ar-EG"/>
              </w:rPr>
              <w:t>دراسة تقييمية معمقة ودراسة بشأن "التدفقات المعرفية العالمية"</w:t>
            </w:r>
            <w:r w:rsidR="00815796">
              <w:rPr>
                <w:rFonts w:hint="cs"/>
                <w:rtl/>
                <w:lang w:bidi="ar-EG"/>
              </w:rPr>
              <w:t xml:space="preserve"> على التوالي: </w:t>
            </w:r>
            <w:hyperlink r:id="rId73" w:history="1">
              <w:r w:rsidR="00815796" w:rsidRPr="000E0990">
                <w:rPr>
                  <w:rStyle w:val="Hyperlink"/>
                  <w:lang w:bidi="ar-EG"/>
                </w:rPr>
                <w:t>http://www.wipo.int/meetings/en/doc_details.jsp?doc_id=287169</w:t>
              </w:r>
            </w:hyperlink>
            <w:r w:rsidR="00815796">
              <w:rPr>
                <w:rFonts w:hint="cs"/>
                <w:rtl/>
                <w:lang w:bidi="ar-EG"/>
              </w:rPr>
              <w:t xml:space="preserve"> و</w:t>
            </w:r>
            <w:hyperlink r:id="rId74" w:history="1">
              <w:r w:rsidR="00815796" w:rsidRPr="00955945">
                <w:rPr>
                  <w:rStyle w:val="Hyperlink"/>
                  <w:lang w:bidi="ar-EG"/>
                </w:rPr>
                <w:t>http://www.wipo.int/meetings/en/doc_details.jsp?doc_id=287416</w:t>
              </w:r>
            </w:hyperlink>
            <w:r w:rsidR="00815796">
              <w:rPr>
                <w:rFonts w:hint="cs"/>
                <w:rtl/>
                <w:lang w:bidi="ar-EG"/>
              </w:rPr>
              <w:t xml:space="preserve"> </w:t>
            </w:r>
          </w:p>
          <w:p w:rsidR="00815796" w:rsidRDefault="00815796" w:rsidP="00356578">
            <w:pPr>
              <w:pStyle w:val="NormalParaAR"/>
              <w:rPr>
                <w:lang w:bidi="ar-EG"/>
              </w:rPr>
            </w:pPr>
            <w:r>
              <w:rPr>
                <w:rFonts w:hint="cs"/>
                <w:rtl/>
                <w:lang w:bidi="ar-EG"/>
              </w:rPr>
              <w:t xml:space="preserve">تقرير </w:t>
            </w:r>
            <w:r w:rsidR="00356578">
              <w:rPr>
                <w:rFonts w:hint="cs"/>
                <w:rtl/>
                <w:lang w:bidi="ar-EG"/>
              </w:rPr>
              <w:t>عن</w:t>
            </w:r>
            <w:r>
              <w:rPr>
                <w:rFonts w:hint="cs"/>
                <w:rtl/>
                <w:lang w:bidi="ar-EG"/>
              </w:rPr>
              <w:t xml:space="preserve"> "التدفقات المعرفية العالمية" (</w:t>
            </w:r>
            <w:r w:rsidRPr="00955945">
              <w:rPr>
                <w:lang w:bidi="ar-EG"/>
              </w:rPr>
              <w:t>CDIP 14/INF/13</w:t>
            </w:r>
            <w:r>
              <w:rPr>
                <w:rFonts w:hint="cs"/>
                <w:rtl/>
                <w:lang w:bidi="ar-EG"/>
              </w:rPr>
              <w:t xml:space="preserve">): </w:t>
            </w:r>
            <w:hyperlink r:id="rId75" w:history="1">
              <w:r w:rsidRPr="000E0990">
                <w:rPr>
                  <w:rStyle w:val="Hyperlink"/>
                  <w:lang w:bidi="ar-EG"/>
                </w:rPr>
                <w:t>http://www.wipo.int/edocs/mdocs/mdocs/en/cdip_14/cdip_14_inf_13.pdf</w:t>
              </w:r>
            </w:hyperlink>
          </w:p>
          <w:p w:rsidR="00815796" w:rsidRPr="00955945" w:rsidRDefault="00815796" w:rsidP="00356578">
            <w:pPr>
              <w:pStyle w:val="NormalParaAR"/>
              <w:rPr>
                <w:rtl/>
                <w:lang w:bidi="ar-EG"/>
              </w:rPr>
            </w:pPr>
            <w:r>
              <w:rPr>
                <w:rFonts w:hint="cs"/>
                <w:rtl/>
                <w:lang w:bidi="ar-EG"/>
              </w:rPr>
              <w:t>نسخة مبدئية من</w:t>
            </w:r>
            <w:r>
              <w:rPr>
                <w:rtl/>
                <w:lang w:bidi="ar-EG"/>
              </w:rPr>
              <w:t xml:space="preserve"> </w:t>
            </w:r>
            <w:r>
              <w:rPr>
                <w:rFonts w:hint="cs"/>
                <w:rtl/>
                <w:lang w:bidi="ar-EG"/>
              </w:rPr>
              <w:t>ال</w:t>
            </w:r>
            <w:r>
              <w:rPr>
                <w:rtl/>
                <w:lang w:bidi="ar-EG"/>
              </w:rPr>
              <w:t xml:space="preserve">منصة </w:t>
            </w:r>
            <w:r>
              <w:rPr>
                <w:rFonts w:hint="cs"/>
                <w:rtl/>
                <w:lang w:bidi="ar-EG"/>
              </w:rPr>
              <w:t>ال</w:t>
            </w:r>
            <w:r>
              <w:rPr>
                <w:rtl/>
                <w:lang w:bidi="ar-EG"/>
              </w:rPr>
              <w:t xml:space="preserve">تفاعلية (لقطات الشاشة) </w:t>
            </w:r>
            <w:hyperlink r:id="rId76" w:history="1">
              <w:r w:rsidR="00356578" w:rsidRPr="007E157D">
                <w:rPr>
                  <w:rStyle w:val="Hyperlink"/>
                  <w:lang w:bidi="ar-EG"/>
                </w:rPr>
                <w:t>http://www-ocmstest.wipo.int/innovation</w:t>
              </w:r>
            </w:hyperlink>
            <w:r w:rsidR="00356578">
              <w:rPr>
                <w:rFonts w:hint="cs"/>
                <w:rtl/>
                <w:lang w:bidi="ar-EG"/>
              </w:rPr>
              <w:t xml:space="preserve"> </w:t>
            </w:r>
            <w:r>
              <w:rPr>
                <w:rtl/>
                <w:lang w:bidi="ar-EG"/>
              </w:rPr>
              <w:t>(</w:t>
            </w:r>
            <w:r>
              <w:rPr>
                <w:rFonts w:hint="cs"/>
                <w:rtl/>
                <w:lang w:bidi="ar-EG"/>
              </w:rPr>
              <w:t xml:space="preserve">ليست متاحة للنفاذ العام </w:t>
            </w:r>
            <w:r>
              <w:rPr>
                <w:rtl/>
                <w:lang w:bidi="ar-EG"/>
              </w:rPr>
              <w:t>بعد</w:t>
            </w:r>
            <w:r>
              <w:rPr>
                <w:rFonts w:hint="cs"/>
                <w:rtl/>
                <w:lang w:bidi="ar-EG"/>
              </w:rPr>
              <w:t>ُ</w:t>
            </w:r>
            <w:r>
              <w:rPr>
                <w:rtl/>
                <w:lang w:bidi="ar-EG"/>
              </w:rPr>
              <w:t>)</w:t>
            </w:r>
          </w:p>
        </w:tc>
        <w:tc>
          <w:tcPr>
            <w:tcW w:w="5422" w:type="dxa"/>
          </w:tcPr>
          <w:p w:rsidR="00815796" w:rsidRDefault="006444B9" w:rsidP="006444B9">
            <w:pPr>
              <w:pStyle w:val="NormalParaAR"/>
              <w:rPr>
                <w:rtl/>
                <w:lang w:bidi="ar-EG"/>
              </w:rPr>
            </w:pPr>
            <w:r>
              <w:rPr>
                <w:rFonts w:hint="cs"/>
                <w:rtl/>
                <w:lang w:bidi="ar-EG"/>
              </w:rPr>
              <w:lastRenderedPageBreak/>
              <w:t>"1"</w:t>
            </w:r>
            <w:r>
              <w:rPr>
                <w:rtl/>
                <w:lang w:bidi="ar-EG"/>
              </w:rPr>
              <w:tab/>
            </w:r>
            <w:r w:rsidR="00815796" w:rsidRPr="00A65AE6">
              <w:rPr>
                <w:rtl/>
                <w:lang w:bidi="ar-EG"/>
              </w:rPr>
              <w:t xml:space="preserve">إلى أمانة الويبو بشأن </w:t>
            </w:r>
            <w:r w:rsidR="00815796">
              <w:rPr>
                <w:rFonts w:hint="cs"/>
                <w:rtl/>
                <w:lang w:bidi="ar-EG"/>
              </w:rPr>
              <w:t>الانتهاء من</w:t>
            </w:r>
            <w:r w:rsidR="00815796" w:rsidRPr="00A65AE6">
              <w:rPr>
                <w:rtl/>
                <w:lang w:bidi="ar-EG"/>
              </w:rPr>
              <w:t xml:space="preserve"> المنصة التفاعلية</w:t>
            </w:r>
            <w:r w:rsidR="00815796">
              <w:rPr>
                <w:rFonts w:hint="cs"/>
                <w:rtl/>
                <w:lang w:bidi="ar-EG"/>
              </w:rPr>
              <w:t>:</w:t>
            </w:r>
          </w:p>
          <w:p w:rsidR="00815796" w:rsidRDefault="00815796" w:rsidP="00815796">
            <w:pPr>
              <w:pStyle w:val="NormalParaAR"/>
              <w:numPr>
                <w:ilvl w:val="0"/>
                <w:numId w:val="29"/>
              </w:numPr>
              <w:ind w:left="629" w:firstLine="0"/>
              <w:rPr>
                <w:lang w:bidi="ar-EG"/>
              </w:rPr>
            </w:pPr>
            <w:r w:rsidRPr="00A65AE6">
              <w:rPr>
                <w:rtl/>
                <w:lang w:bidi="ar-EG"/>
              </w:rPr>
              <w:t>استكمال نسخة تجريبية للمنصة التفاعلية</w:t>
            </w:r>
            <w:r>
              <w:rPr>
                <w:rFonts w:hint="cs"/>
                <w:rtl/>
                <w:lang w:bidi="ar-EG"/>
              </w:rPr>
              <w:t>،</w:t>
            </w:r>
          </w:p>
          <w:p w:rsidR="00815796" w:rsidRDefault="00815796" w:rsidP="00815796">
            <w:pPr>
              <w:pStyle w:val="NormalParaAR"/>
              <w:numPr>
                <w:ilvl w:val="0"/>
                <w:numId w:val="29"/>
              </w:numPr>
              <w:ind w:left="629" w:firstLine="0"/>
              <w:rPr>
                <w:lang w:bidi="ar-EG"/>
              </w:rPr>
            </w:pPr>
            <w:r w:rsidRPr="00A65AE6">
              <w:rPr>
                <w:rtl/>
                <w:lang w:bidi="ar-EG"/>
              </w:rPr>
              <w:t>واختبار المنصة التفاعلية والحصول على انطباعات المستخدمين</w:t>
            </w:r>
            <w:r>
              <w:rPr>
                <w:rFonts w:hint="cs"/>
                <w:rtl/>
                <w:lang w:bidi="ar-EG"/>
              </w:rPr>
              <w:t>،</w:t>
            </w:r>
          </w:p>
          <w:p w:rsidR="00815796" w:rsidRDefault="00815796" w:rsidP="00815796">
            <w:pPr>
              <w:pStyle w:val="NormalParaAR"/>
              <w:numPr>
                <w:ilvl w:val="0"/>
                <w:numId w:val="29"/>
              </w:numPr>
              <w:ind w:left="629" w:firstLine="0"/>
              <w:rPr>
                <w:lang w:bidi="ar-EG"/>
              </w:rPr>
            </w:pPr>
            <w:r w:rsidRPr="00A65AE6">
              <w:rPr>
                <w:rtl/>
                <w:lang w:bidi="ar-EG"/>
              </w:rPr>
              <w:t>وإدراج انطباعات المستخدمين</w:t>
            </w:r>
            <w:r>
              <w:rPr>
                <w:rFonts w:hint="cs"/>
                <w:rtl/>
                <w:lang w:bidi="ar-EG"/>
              </w:rPr>
              <w:t>،</w:t>
            </w:r>
          </w:p>
          <w:p w:rsidR="00815796" w:rsidRDefault="00815796" w:rsidP="00815796">
            <w:pPr>
              <w:pStyle w:val="NormalParaAR"/>
              <w:numPr>
                <w:ilvl w:val="0"/>
                <w:numId w:val="29"/>
              </w:numPr>
              <w:ind w:left="629" w:firstLine="0"/>
              <w:rPr>
                <w:lang w:bidi="ar-EG"/>
              </w:rPr>
            </w:pPr>
            <w:r w:rsidRPr="00A65AE6">
              <w:rPr>
                <w:rtl/>
                <w:lang w:bidi="ar-EG"/>
              </w:rPr>
              <w:t>وتقديم نسخة نهائية للمنصة إلى اللجنة في دورتها السابعة عشرة التي ستعقد في نوفمبر 2015</w:t>
            </w:r>
            <w:r>
              <w:rPr>
                <w:rFonts w:hint="cs"/>
                <w:rtl/>
                <w:lang w:bidi="ar-EG"/>
              </w:rPr>
              <w:t>،</w:t>
            </w:r>
          </w:p>
          <w:p w:rsidR="00815796" w:rsidRDefault="00815796" w:rsidP="00815796">
            <w:pPr>
              <w:pStyle w:val="NormalParaAR"/>
              <w:numPr>
                <w:ilvl w:val="0"/>
                <w:numId w:val="29"/>
              </w:numPr>
              <w:ind w:left="629" w:firstLine="0"/>
              <w:rPr>
                <w:lang w:bidi="ar-EG"/>
              </w:rPr>
            </w:pPr>
            <w:r w:rsidRPr="00A65AE6">
              <w:rPr>
                <w:rtl/>
                <w:lang w:bidi="ar-EG"/>
              </w:rPr>
              <w:t>وتحديد مهمة واضحة وتخصيص موارد لصيانة المنصة التفاعلية وتحديثها بانتظام.</w:t>
            </w:r>
          </w:p>
          <w:p w:rsidR="00815796" w:rsidRDefault="00815796" w:rsidP="00B4679C">
            <w:pPr>
              <w:pStyle w:val="NormalParaAR"/>
              <w:rPr>
                <w:rtl/>
                <w:lang w:bidi="ar-EG"/>
              </w:rPr>
            </w:pPr>
            <w:r>
              <w:rPr>
                <w:rFonts w:hint="cs"/>
                <w:rtl/>
                <w:lang w:bidi="ar-EG"/>
              </w:rPr>
              <w:t>"2"</w:t>
            </w:r>
            <w:r>
              <w:rPr>
                <w:rtl/>
                <w:lang w:bidi="ar-EG"/>
              </w:rPr>
              <w:tab/>
            </w:r>
            <w:r w:rsidRPr="008E668D">
              <w:rPr>
                <w:rtl/>
                <w:lang w:bidi="ar-EG"/>
              </w:rPr>
              <w:t>إلى أمانة الويبو بشأن إعداد اقتراح للجنة بشأن كيفية تيسير الابتكار المفتوح عبر برامج الويبو القائمة</w:t>
            </w:r>
            <w:r>
              <w:rPr>
                <w:rFonts w:hint="cs"/>
                <w:rtl/>
                <w:lang w:bidi="ar-EG"/>
              </w:rPr>
              <w:t>:</w:t>
            </w:r>
          </w:p>
          <w:p w:rsidR="00815796" w:rsidRDefault="00815796" w:rsidP="00815796">
            <w:pPr>
              <w:pStyle w:val="NormalParaAR"/>
              <w:numPr>
                <w:ilvl w:val="0"/>
                <w:numId w:val="31"/>
              </w:numPr>
              <w:ind w:left="629" w:firstLine="0"/>
              <w:rPr>
                <w:lang w:bidi="ar-EG"/>
              </w:rPr>
            </w:pPr>
            <w:r w:rsidRPr="008E668D">
              <w:rPr>
                <w:rtl/>
                <w:lang w:bidi="ar-EG"/>
              </w:rPr>
              <w:t xml:space="preserve">مواصلة تحديد أفضل </w:t>
            </w:r>
            <w:r>
              <w:rPr>
                <w:rFonts w:hint="cs"/>
                <w:rtl/>
                <w:lang w:bidi="ar-EG"/>
              </w:rPr>
              <w:t>ال</w:t>
            </w:r>
            <w:r w:rsidRPr="008E668D">
              <w:rPr>
                <w:rtl/>
                <w:lang w:bidi="ar-EG"/>
              </w:rPr>
              <w:t xml:space="preserve">ممارسات </w:t>
            </w:r>
            <w:r>
              <w:rPr>
                <w:rFonts w:hint="cs"/>
                <w:rtl/>
                <w:lang w:bidi="ar-EG"/>
              </w:rPr>
              <w:t xml:space="preserve">في مجال </w:t>
            </w:r>
            <w:r w:rsidRPr="008E668D">
              <w:rPr>
                <w:rtl/>
                <w:lang w:bidi="ar-EG"/>
              </w:rPr>
              <w:t>المشروعات التعاونية المفتوحة وجمع</w:t>
            </w:r>
            <w:r>
              <w:rPr>
                <w:rFonts w:hint="cs"/>
                <w:rtl/>
                <w:lang w:bidi="ar-EG"/>
              </w:rPr>
              <w:t xml:space="preserve"> تلك الممارسات </w:t>
            </w:r>
            <w:r w:rsidRPr="008E668D">
              <w:rPr>
                <w:rtl/>
                <w:lang w:bidi="ar-EG"/>
              </w:rPr>
              <w:t>وت</w:t>
            </w:r>
            <w:r>
              <w:rPr>
                <w:rFonts w:hint="cs"/>
                <w:rtl/>
                <w:lang w:bidi="ar-EG"/>
              </w:rPr>
              <w:t xml:space="preserve">شاركها </w:t>
            </w:r>
            <w:r w:rsidRPr="008E668D">
              <w:rPr>
                <w:rtl/>
                <w:lang w:bidi="ar-EG"/>
              </w:rPr>
              <w:t>(الدراسات)</w:t>
            </w:r>
            <w:r>
              <w:rPr>
                <w:rFonts w:hint="cs"/>
                <w:rtl/>
                <w:lang w:bidi="ar-EG"/>
              </w:rPr>
              <w:t>،</w:t>
            </w:r>
          </w:p>
          <w:p w:rsidR="00815796" w:rsidRDefault="00815796" w:rsidP="00815796">
            <w:pPr>
              <w:pStyle w:val="NormalParaAR"/>
              <w:numPr>
                <w:ilvl w:val="0"/>
                <w:numId w:val="31"/>
              </w:numPr>
              <w:ind w:left="629" w:firstLine="0"/>
              <w:rPr>
                <w:lang w:bidi="ar-EG"/>
              </w:rPr>
            </w:pPr>
            <w:r w:rsidRPr="008E668D">
              <w:rPr>
                <w:rtl/>
                <w:lang w:bidi="ar-EG"/>
              </w:rPr>
              <w:t xml:space="preserve">وتقديم برامج عملية لتكوين الكفاءات (بما في ذلك </w:t>
            </w:r>
            <w:r w:rsidRPr="008E668D">
              <w:rPr>
                <w:rtl/>
                <w:lang w:bidi="ar-EG"/>
              </w:rPr>
              <w:lastRenderedPageBreak/>
              <w:t xml:space="preserve">مجموعات الأدوات) مصممة خصيصا لمستخدمين </w:t>
            </w:r>
            <w:r>
              <w:rPr>
                <w:rFonts w:hint="cs"/>
                <w:rtl/>
                <w:lang w:bidi="ar-EG"/>
              </w:rPr>
              <w:t xml:space="preserve">مستهدفين </w:t>
            </w:r>
            <w:r w:rsidRPr="008E668D">
              <w:rPr>
                <w:rtl/>
                <w:lang w:bidi="ar-EG"/>
              </w:rPr>
              <w:t>محددين</w:t>
            </w:r>
            <w:r>
              <w:rPr>
                <w:rFonts w:hint="cs"/>
                <w:rtl/>
                <w:lang w:bidi="ar-EG"/>
              </w:rPr>
              <w:t>،</w:t>
            </w:r>
          </w:p>
          <w:p w:rsidR="00815796" w:rsidRDefault="00815796" w:rsidP="00815796">
            <w:pPr>
              <w:pStyle w:val="NormalParaAR"/>
              <w:numPr>
                <w:ilvl w:val="0"/>
                <w:numId w:val="31"/>
              </w:numPr>
              <w:ind w:left="629" w:firstLine="0"/>
              <w:rPr>
                <w:lang w:bidi="ar-EG"/>
              </w:rPr>
            </w:pPr>
            <w:r w:rsidRPr="008E668D">
              <w:rPr>
                <w:rtl/>
                <w:lang w:bidi="ar-EG"/>
              </w:rPr>
              <w:t>وتقديم برامج تكوين الكفاءات لمقدمي خدمات الملكية الفكرية و/ أو خدمات الابتكار في البلدان النامية، مثل مكاتب الملكية الفكرية ومراكز نقل التكنولوجيا، وما إلى ذلك</w:t>
            </w:r>
            <w:r>
              <w:rPr>
                <w:rFonts w:hint="cs"/>
                <w:rtl/>
                <w:lang w:bidi="ar-EG"/>
              </w:rPr>
              <w:t>،</w:t>
            </w:r>
          </w:p>
          <w:p w:rsidR="00815796" w:rsidRDefault="00815796" w:rsidP="00815796">
            <w:pPr>
              <w:pStyle w:val="NormalParaAR"/>
              <w:numPr>
                <w:ilvl w:val="0"/>
                <w:numId w:val="31"/>
              </w:numPr>
              <w:ind w:left="629" w:firstLine="0"/>
              <w:rPr>
                <w:lang w:bidi="ar-EG"/>
              </w:rPr>
            </w:pPr>
            <w:r w:rsidRPr="008E668D">
              <w:rPr>
                <w:rtl/>
                <w:lang w:bidi="ar-EG"/>
              </w:rPr>
              <w:t>ودعم مشروعات تجريبية محددة في مجال التعاون المفتوح في البلدان النامية</w:t>
            </w:r>
            <w:r>
              <w:rPr>
                <w:rFonts w:hint="cs"/>
                <w:rtl/>
                <w:lang w:bidi="ar-EG"/>
              </w:rPr>
              <w:t>،</w:t>
            </w:r>
          </w:p>
          <w:p w:rsidR="00815796" w:rsidRDefault="00815796" w:rsidP="00815796">
            <w:pPr>
              <w:pStyle w:val="NormalParaAR"/>
              <w:numPr>
                <w:ilvl w:val="0"/>
                <w:numId w:val="31"/>
              </w:numPr>
              <w:ind w:left="629" w:firstLine="0"/>
              <w:rPr>
                <w:lang w:bidi="ar-EG"/>
              </w:rPr>
            </w:pPr>
            <w:r w:rsidRPr="008E668D">
              <w:rPr>
                <w:rtl/>
                <w:lang w:bidi="ar-EG"/>
              </w:rPr>
              <w:t xml:space="preserve">وتقديم المشورة للدول الأعضاء </w:t>
            </w:r>
            <w:r>
              <w:rPr>
                <w:rFonts w:hint="cs"/>
                <w:rtl/>
                <w:lang w:bidi="ar-EG"/>
              </w:rPr>
              <w:t xml:space="preserve">بشأن </w:t>
            </w:r>
            <w:r w:rsidRPr="008E668D">
              <w:rPr>
                <w:rtl/>
                <w:lang w:bidi="ar-EG"/>
              </w:rPr>
              <w:t>خلق بيئة مواتية للتعاون المفتوح في سياساتها بشأن الملكية الفكرية.</w:t>
            </w:r>
          </w:p>
          <w:p w:rsidR="00815796" w:rsidRDefault="00815796" w:rsidP="00B4679C">
            <w:pPr>
              <w:pStyle w:val="NormalParaAR"/>
              <w:rPr>
                <w:rtl/>
                <w:lang w:bidi="ar-EG"/>
              </w:rPr>
            </w:pPr>
            <w:r>
              <w:rPr>
                <w:rFonts w:hint="cs"/>
                <w:rtl/>
                <w:lang w:bidi="ar-EG"/>
              </w:rPr>
              <w:t>"3"</w:t>
            </w:r>
            <w:r>
              <w:rPr>
                <w:rtl/>
                <w:lang w:bidi="ar-EG"/>
              </w:rPr>
              <w:tab/>
            </w:r>
            <w:r w:rsidRPr="009D4016">
              <w:rPr>
                <w:rtl/>
                <w:lang w:bidi="ar-EG"/>
              </w:rPr>
              <w:t xml:space="preserve">إلى أمانة الويبو بشأن تعزيز </w:t>
            </w:r>
            <w:r>
              <w:rPr>
                <w:rFonts w:hint="cs"/>
                <w:rtl/>
                <w:lang w:bidi="ar-EG"/>
              </w:rPr>
              <w:t xml:space="preserve">حضور </w:t>
            </w:r>
            <w:r w:rsidRPr="009D4016">
              <w:rPr>
                <w:rtl/>
                <w:lang w:bidi="ar-EG"/>
              </w:rPr>
              <w:t>الويبو في مؤتمرات التعاون المفتوح</w:t>
            </w:r>
            <w:r>
              <w:rPr>
                <w:rFonts w:hint="cs"/>
                <w:rtl/>
                <w:lang w:bidi="ar-EG"/>
              </w:rPr>
              <w:t xml:space="preserve">: إن حضور الويبو </w:t>
            </w:r>
            <w:r w:rsidRPr="009D4016">
              <w:rPr>
                <w:rtl/>
                <w:lang w:bidi="ar-EG"/>
              </w:rPr>
              <w:t xml:space="preserve">وظهورها بانتظام في المؤتمرات الدولية </w:t>
            </w:r>
            <w:r>
              <w:rPr>
                <w:rFonts w:hint="cs"/>
                <w:rtl/>
                <w:lang w:bidi="ar-EG"/>
              </w:rPr>
              <w:t>المعنية ب</w:t>
            </w:r>
            <w:r w:rsidRPr="009D4016">
              <w:rPr>
                <w:rtl/>
                <w:lang w:bidi="ar-EG"/>
              </w:rPr>
              <w:t>الابتكار المفتوح (بما في ذلك، على</w:t>
            </w:r>
            <w:r>
              <w:rPr>
                <w:rtl/>
                <w:lang w:bidi="ar-EG"/>
              </w:rPr>
              <w:t xml:space="preserve"> سبيل المثال لا الحصر، ال</w:t>
            </w:r>
            <w:r>
              <w:rPr>
                <w:rFonts w:hint="cs"/>
                <w:rtl/>
                <w:lang w:bidi="ar-EG"/>
              </w:rPr>
              <w:t>أحداث</w:t>
            </w:r>
            <w:r w:rsidRPr="009D4016">
              <w:rPr>
                <w:rtl/>
                <w:lang w:bidi="ar-EG"/>
              </w:rPr>
              <w:t xml:space="preserve"> التي تنظمها منظمات الأمم المتحدة الأخرى) قد يساعدها على أن تكون "المركز المرجعي" في مجال المشروعات التعاونية المفتوحة، و</w:t>
            </w:r>
            <w:r>
              <w:rPr>
                <w:rFonts w:hint="cs"/>
                <w:rtl/>
                <w:lang w:bidi="ar-EG"/>
              </w:rPr>
              <w:t xml:space="preserve">قد يساعدها على </w:t>
            </w:r>
            <w:r w:rsidRPr="009D4016">
              <w:rPr>
                <w:rtl/>
                <w:lang w:bidi="ar-EG"/>
              </w:rPr>
              <w:t>خلق رؤية واضحة، والاستفادة من خبرات إضافية من مجموعة واسعة من المشاركين في المؤتمرات.</w:t>
            </w:r>
          </w:p>
          <w:p w:rsidR="00815796" w:rsidRDefault="00815796" w:rsidP="00B4679C">
            <w:pPr>
              <w:pStyle w:val="NormalParaAR"/>
              <w:rPr>
                <w:rtl/>
                <w:lang w:bidi="ar-EG"/>
              </w:rPr>
            </w:pPr>
            <w:r>
              <w:rPr>
                <w:rFonts w:hint="cs"/>
                <w:rtl/>
                <w:lang w:bidi="ar-EG"/>
              </w:rPr>
              <w:t>"4"</w:t>
            </w:r>
            <w:r>
              <w:rPr>
                <w:rtl/>
                <w:lang w:bidi="ar-EG"/>
              </w:rPr>
              <w:tab/>
            </w:r>
            <w:r w:rsidRPr="009D4016">
              <w:rPr>
                <w:rtl/>
                <w:lang w:bidi="ar-EG"/>
              </w:rPr>
              <w:t>إلى أمانة</w:t>
            </w:r>
            <w:r>
              <w:rPr>
                <w:rFonts w:hint="cs"/>
                <w:rtl/>
                <w:lang w:bidi="ar-EG"/>
              </w:rPr>
              <w:t xml:space="preserve"> الويبو</w:t>
            </w:r>
            <w:r w:rsidRPr="009D4016">
              <w:rPr>
                <w:rtl/>
                <w:lang w:bidi="ar-EG"/>
              </w:rPr>
              <w:t xml:space="preserve"> بشأن ضمان تطبيق أدوات التخطيط للمشروعات ورصدها في دورة إدارة المشروعات</w:t>
            </w:r>
            <w:r>
              <w:rPr>
                <w:rFonts w:hint="cs"/>
                <w:rtl/>
                <w:lang w:bidi="ar-EG"/>
              </w:rPr>
              <w:t>:</w:t>
            </w:r>
          </w:p>
          <w:p w:rsidR="00815796" w:rsidRDefault="00815796" w:rsidP="00815796">
            <w:pPr>
              <w:pStyle w:val="NormalParaAR"/>
              <w:numPr>
                <w:ilvl w:val="0"/>
                <w:numId w:val="30"/>
              </w:numPr>
              <w:ind w:left="629" w:firstLine="0"/>
              <w:rPr>
                <w:lang w:bidi="ar-EG"/>
              </w:rPr>
            </w:pPr>
            <w:r w:rsidRPr="009D4016">
              <w:rPr>
                <w:rtl/>
                <w:lang w:bidi="ar-EG"/>
              </w:rPr>
              <w:t xml:space="preserve">تعزيز مراقبة جودة المشروعات الجديدة المقدمة إلى اللجنة فيما يخص التطبيق السليم لأدوات مشروعات الويبو </w:t>
            </w:r>
            <w:r w:rsidRPr="009D4016">
              <w:rPr>
                <w:rtl/>
                <w:lang w:bidi="ar-EG"/>
              </w:rPr>
              <w:lastRenderedPageBreak/>
              <w:t>القائمة في دورة إدارة المشروعات</w:t>
            </w:r>
            <w:r>
              <w:rPr>
                <w:rFonts w:hint="cs"/>
                <w:rtl/>
                <w:lang w:bidi="ar-EG"/>
              </w:rPr>
              <w:t>،</w:t>
            </w:r>
          </w:p>
          <w:p w:rsidR="00815796" w:rsidRDefault="00815796" w:rsidP="00815796">
            <w:pPr>
              <w:pStyle w:val="NormalParaAR"/>
              <w:numPr>
                <w:ilvl w:val="0"/>
                <w:numId w:val="30"/>
              </w:numPr>
              <w:ind w:left="629" w:firstLine="0"/>
              <w:rPr>
                <w:lang w:bidi="ar-EG"/>
              </w:rPr>
            </w:pPr>
            <w:r w:rsidRPr="009D4016">
              <w:rPr>
                <w:rtl/>
                <w:lang w:bidi="ar-EG"/>
              </w:rPr>
              <w:t>وتعزيز مراقبة جودة التقارير المرحلية المقدمة إلى اللجنة للتأكد من التطبيق السليم لأدوات مشروعات الويبو القائمة في دورة إدارة المشروعات</w:t>
            </w:r>
            <w:r>
              <w:rPr>
                <w:rFonts w:hint="cs"/>
                <w:rtl/>
                <w:lang w:bidi="ar-EG"/>
              </w:rPr>
              <w:t>،</w:t>
            </w:r>
          </w:p>
          <w:p w:rsidR="00815796" w:rsidRDefault="00815796" w:rsidP="00815796">
            <w:pPr>
              <w:pStyle w:val="NormalParaAR"/>
              <w:numPr>
                <w:ilvl w:val="0"/>
                <w:numId w:val="30"/>
              </w:numPr>
              <w:ind w:left="629" w:firstLine="0"/>
              <w:rPr>
                <w:lang w:bidi="ar-EG"/>
              </w:rPr>
            </w:pPr>
            <w:r w:rsidRPr="009D4016">
              <w:rPr>
                <w:rtl/>
                <w:lang w:bidi="ar-EG"/>
              </w:rPr>
              <w:t>والنظر في العمل بالإطار المنطقي كأساس في دورة إدارة المشروع</w:t>
            </w:r>
            <w:r>
              <w:rPr>
                <w:rFonts w:hint="cs"/>
                <w:rtl/>
                <w:lang w:bidi="ar-EG"/>
              </w:rPr>
              <w:t>ات،</w:t>
            </w:r>
          </w:p>
          <w:p w:rsidR="00815796" w:rsidRDefault="00815796" w:rsidP="00815796">
            <w:pPr>
              <w:pStyle w:val="NormalParaAR"/>
              <w:numPr>
                <w:ilvl w:val="0"/>
                <w:numId w:val="30"/>
              </w:numPr>
              <w:ind w:left="629" w:firstLine="0"/>
              <w:rPr>
                <w:lang w:bidi="ar-EG"/>
              </w:rPr>
            </w:pPr>
            <w:r w:rsidRPr="009D4016">
              <w:rPr>
                <w:rtl/>
                <w:lang w:bidi="ar-EG"/>
              </w:rPr>
              <w:t>والنظر في إدخال مقررات إجبارية بشأن دورة إدارة المشروعات للمشرفين على المشروعات في المستقبل</w:t>
            </w:r>
            <w:r>
              <w:rPr>
                <w:rFonts w:hint="cs"/>
                <w:rtl/>
                <w:lang w:bidi="ar-EG"/>
              </w:rPr>
              <w:t>،</w:t>
            </w:r>
          </w:p>
          <w:p w:rsidR="00815796" w:rsidRDefault="00815796" w:rsidP="00815796">
            <w:pPr>
              <w:pStyle w:val="NormalParaAR"/>
              <w:numPr>
                <w:ilvl w:val="0"/>
                <w:numId w:val="30"/>
              </w:numPr>
              <w:ind w:left="629" w:firstLine="0"/>
              <w:rPr>
                <w:rtl/>
                <w:lang w:bidi="ar-EG"/>
              </w:rPr>
            </w:pPr>
            <w:r w:rsidRPr="009D4016">
              <w:rPr>
                <w:rtl/>
                <w:lang w:bidi="ar-EG"/>
              </w:rPr>
              <w:t xml:space="preserve">وضمان </w:t>
            </w:r>
            <w:r>
              <w:rPr>
                <w:rFonts w:hint="cs"/>
                <w:rtl/>
                <w:lang w:bidi="ar-EG"/>
              </w:rPr>
              <w:t xml:space="preserve">تقديم </w:t>
            </w:r>
            <w:r w:rsidRPr="009D4016">
              <w:rPr>
                <w:rtl/>
                <w:lang w:bidi="ar-EG"/>
              </w:rPr>
              <w:t>تدريب منتظم للمشرفين على المشروعات بناء على الطلب.</w:t>
            </w:r>
          </w:p>
        </w:tc>
      </w:tr>
    </w:tbl>
    <w:p w:rsidR="00813AB4" w:rsidRDefault="00813AB4" w:rsidP="009A203F">
      <w:pPr>
        <w:pStyle w:val="NormalParaAR"/>
        <w:rPr>
          <w:rtl/>
          <w:lang w:bidi="ar-EG"/>
        </w:rPr>
      </w:pPr>
    </w:p>
    <w:p w:rsidR="00356578" w:rsidRPr="00815796" w:rsidRDefault="00356578" w:rsidP="00356578">
      <w:pPr>
        <w:pStyle w:val="NormalParaAR"/>
        <w:keepNext/>
        <w:rPr>
          <w:rtl/>
          <w:lang w:bidi="ar-EG"/>
        </w:rPr>
      </w:pPr>
      <w:r>
        <w:rPr>
          <w:rFonts w:hint="cs"/>
          <w:rtl/>
          <w:lang w:bidi="ar-EG"/>
        </w:rPr>
        <w:t>"25"</w:t>
      </w:r>
      <w:r>
        <w:rPr>
          <w:rtl/>
          <w:lang w:bidi="ar-EG"/>
        </w:rPr>
        <w:tab/>
        <w:t>مشروع تعزيز التعاون حول الملكية الفكرية والتنمية فيما بين بلدان الجنوب من بلدان نامية وبلدان أقل نموا</w:t>
      </w:r>
      <w:r>
        <w:rPr>
          <w:rFonts w:hint="cs"/>
          <w:rtl/>
          <w:lang w:bidi="ar-EG"/>
        </w:rPr>
        <w:t>ً</w:t>
      </w:r>
      <w:r>
        <w:rPr>
          <w:rtl/>
          <w:lang w:bidi="ar-EG"/>
        </w:rPr>
        <w:br/>
      </w:r>
      <w:r>
        <w:rPr>
          <w:lang w:bidi="ar-EG"/>
        </w:rPr>
        <w:t>DA_1_10_11_13_19_25_32_01</w:t>
      </w:r>
      <w:r>
        <w:rPr>
          <w:rtl/>
          <w:lang w:bidi="ar-EG"/>
        </w:rPr>
        <w:t xml:space="preserve"> – التوصيات 1 و10 و11 و13 و19 و25 و32</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25"/>
        <w:gridCol w:w="5940"/>
        <w:gridCol w:w="5422"/>
      </w:tblGrid>
      <w:tr w:rsidR="00356578" w:rsidTr="00B4679C">
        <w:tc>
          <w:tcPr>
            <w:tcW w:w="3325" w:type="dxa"/>
          </w:tcPr>
          <w:p w:rsidR="00356578" w:rsidRDefault="00356578" w:rsidP="00B4679C">
            <w:pPr>
              <w:pStyle w:val="NormalParaAR"/>
              <w:keepNext/>
              <w:rPr>
                <w:rtl/>
                <w:lang w:bidi="ar-EG"/>
              </w:rPr>
            </w:pPr>
            <w:r w:rsidRPr="009073F4">
              <w:rPr>
                <w:rtl/>
                <w:lang w:bidi="ar-EG"/>
              </w:rPr>
              <w:t>وصف مقتضب للمشروع</w:t>
            </w:r>
          </w:p>
        </w:tc>
        <w:tc>
          <w:tcPr>
            <w:tcW w:w="5940" w:type="dxa"/>
          </w:tcPr>
          <w:p w:rsidR="00356578" w:rsidRDefault="00356578" w:rsidP="00B4679C">
            <w:pPr>
              <w:pStyle w:val="NormalParaAR"/>
              <w:keepNext/>
              <w:rPr>
                <w:rtl/>
                <w:lang w:bidi="ar-EG"/>
              </w:rPr>
            </w:pPr>
            <w:r w:rsidRPr="009073F4">
              <w:rPr>
                <w:rtl/>
                <w:lang w:bidi="ar-EG"/>
              </w:rPr>
              <w:t>الإنجازات الرئيسية والنتائج</w:t>
            </w:r>
          </w:p>
        </w:tc>
        <w:tc>
          <w:tcPr>
            <w:tcW w:w="5422" w:type="dxa"/>
          </w:tcPr>
          <w:p w:rsidR="00356578" w:rsidRDefault="00356578" w:rsidP="00B4679C">
            <w:pPr>
              <w:pStyle w:val="NormalParaAR"/>
              <w:keepNext/>
              <w:rPr>
                <w:rtl/>
                <w:lang w:bidi="ar-EG"/>
              </w:rPr>
            </w:pPr>
            <w:r w:rsidRPr="009073F4">
              <w:rPr>
                <w:rtl/>
                <w:lang w:bidi="ar-EG"/>
              </w:rPr>
              <w:t>توصيات المقيّمين الرئيسية</w:t>
            </w:r>
          </w:p>
        </w:tc>
      </w:tr>
      <w:tr w:rsidR="00356578" w:rsidTr="00B4679C">
        <w:tc>
          <w:tcPr>
            <w:tcW w:w="3325" w:type="dxa"/>
          </w:tcPr>
          <w:p w:rsidR="00356578" w:rsidRPr="009073F4" w:rsidRDefault="00356578" w:rsidP="00B4679C">
            <w:pPr>
              <w:pStyle w:val="NormalParaAR"/>
              <w:rPr>
                <w:rtl/>
                <w:lang w:bidi="ar-EG"/>
              </w:rPr>
            </w:pPr>
            <w:r w:rsidRPr="009073F4">
              <w:rPr>
                <w:rtl/>
                <w:lang w:bidi="ar-EG"/>
              </w:rPr>
              <w:t>يرمي هذا المشروع إلى إعداد وسائل لتوجيه جهود مختلف الأطراف الفاعلة نحو تعزيز التعاون بين بلدان الجنوب في مجال الملكية الفكرية.</w:t>
            </w:r>
          </w:p>
        </w:tc>
        <w:tc>
          <w:tcPr>
            <w:tcW w:w="5940" w:type="dxa"/>
          </w:tcPr>
          <w:p w:rsidR="00356578" w:rsidRDefault="00356578" w:rsidP="00B4679C">
            <w:pPr>
              <w:pStyle w:val="NormalParaAR"/>
              <w:rPr>
                <w:rtl/>
                <w:lang w:bidi="ar-EG"/>
              </w:rPr>
            </w:pPr>
            <w:r w:rsidRPr="009073F4">
              <w:rPr>
                <w:rtl/>
                <w:lang w:bidi="ar-EG"/>
              </w:rPr>
              <w:t xml:space="preserve">عُقد في القاهرة في مايو 2013 اجتماع الويبو </w:t>
            </w:r>
            <w:proofErr w:type="spellStart"/>
            <w:r w:rsidRPr="009073F4">
              <w:rPr>
                <w:rtl/>
                <w:lang w:bidi="ar-EG"/>
              </w:rPr>
              <w:t>الأقاليمي</w:t>
            </w:r>
            <w:proofErr w:type="spellEnd"/>
            <w:r w:rsidRPr="009073F4">
              <w:rPr>
                <w:rtl/>
                <w:lang w:bidi="ar-EG"/>
              </w:rPr>
              <w:t xml:space="preserve"> الثاني بشأن التعاون بين بلدان الجنوب في مجالات البراءات والعلامات التجارية والبيانات الجغرافية والتصاميم الصناعية والإنفاذ.</w:t>
            </w:r>
            <w:r>
              <w:rPr>
                <w:rFonts w:hint="cs"/>
                <w:rtl/>
                <w:lang w:bidi="ar-EG"/>
              </w:rPr>
              <w:t xml:space="preserve"> والمعلومات متاحة على الموقع التالي: </w:t>
            </w:r>
            <w:hyperlink r:id="rId77" w:history="1">
              <w:r w:rsidRPr="000E0990">
                <w:rPr>
                  <w:rStyle w:val="Hyperlink"/>
                  <w:lang w:bidi="ar-EG"/>
                </w:rPr>
                <w:t>http://www.wipo.int/meetings/en/details.jsp?meeting_id=28982</w:t>
              </w:r>
            </w:hyperlink>
          </w:p>
          <w:p w:rsidR="00356578" w:rsidRDefault="006B25D4" w:rsidP="00B4679C">
            <w:pPr>
              <w:pStyle w:val="NormalParaAR"/>
              <w:rPr>
                <w:rtl/>
                <w:lang w:bidi="ar-EG"/>
              </w:rPr>
            </w:pPr>
            <w:r>
              <w:rPr>
                <w:rFonts w:hint="cs"/>
                <w:rtl/>
                <w:lang w:bidi="ar-EG"/>
              </w:rPr>
              <w:lastRenderedPageBreak/>
              <w:t>و</w:t>
            </w:r>
            <w:r w:rsidR="00356578" w:rsidRPr="000401CA">
              <w:rPr>
                <w:rtl/>
                <w:lang w:bidi="ar-EG"/>
              </w:rPr>
              <w:t>عُقد مؤتمر الويبو السنوي الثاني بشأن الملكية الفكرية والتنمية في جنيف في نوفمبر 2013.</w:t>
            </w:r>
            <w:r w:rsidR="00356578">
              <w:rPr>
                <w:rFonts w:hint="cs"/>
                <w:rtl/>
                <w:lang w:bidi="ar-EG"/>
              </w:rPr>
              <w:t xml:space="preserve"> والمعلومات متاحة على الموقع التالي: </w:t>
            </w:r>
            <w:hyperlink r:id="rId78" w:history="1">
              <w:r w:rsidR="00356578" w:rsidRPr="000E0990">
                <w:rPr>
                  <w:rStyle w:val="Hyperlink"/>
                  <w:lang w:bidi="ar-EG"/>
                </w:rPr>
                <w:t>http://www.wipo.int/meetings/en/details.jsp?meeting_id=30462</w:t>
              </w:r>
            </w:hyperlink>
          </w:p>
          <w:p w:rsidR="00356578" w:rsidRDefault="00356578" w:rsidP="00B4679C">
            <w:pPr>
              <w:pStyle w:val="NormalParaAR"/>
              <w:rPr>
                <w:rtl/>
                <w:lang w:bidi="ar-EG"/>
              </w:rPr>
            </w:pPr>
            <w:r w:rsidRPr="000401CA">
              <w:rPr>
                <w:rtl/>
                <w:lang w:bidi="ar-EG"/>
              </w:rPr>
              <w:t>واست</w:t>
            </w:r>
            <w:r>
              <w:rPr>
                <w:rFonts w:hint="cs"/>
                <w:rtl/>
                <w:lang w:bidi="ar-EG"/>
              </w:rPr>
              <w:t>ُ</w:t>
            </w:r>
            <w:r w:rsidRPr="000401CA">
              <w:rPr>
                <w:rtl/>
                <w:lang w:bidi="ar-EG"/>
              </w:rPr>
              <w:t>كملت الصفحة الإلكترونية للتعاون فيما بين بلدان الجنوب في نهاية 2013</w:t>
            </w:r>
            <w:r>
              <w:rPr>
                <w:rFonts w:hint="cs"/>
                <w:rtl/>
                <w:lang w:bidi="ar-EG"/>
              </w:rPr>
              <w:t>،</w:t>
            </w:r>
            <w:r w:rsidRPr="000401CA">
              <w:rPr>
                <w:rtl/>
                <w:lang w:bidi="ar-EG"/>
              </w:rPr>
              <w:t xml:space="preserve"> وأ</w:t>
            </w:r>
            <w:r>
              <w:rPr>
                <w:rFonts w:hint="cs"/>
                <w:rtl/>
                <w:lang w:bidi="ar-EG"/>
              </w:rPr>
              <w:t>ُ</w:t>
            </w:r>
            <w:r w:rsidRPr="000401CA">
              <w:rPr>
                <w:rtl/>
                <w:lang w:bidi="ar-EG"/>
              </w:rPr>
              <w:t>طلقت رسميا</w:t>
            </w:r>
            <w:r>
              <w:rPr>
                <w:rFonts w:hint="cs"/>
                <w:rtl/>
                <w:lang w:bidi="ar-EG"/>
              </w:rPr>
              <w:t>ً</w:t>
            </w:r>
            <w:r w:rsidRPr="000401CA">
              <w:rPr>
                <w:rtl/>
                <w:lang w:bidi="ar-EG"/>
              </w:rPr>
              <w:t xml:space="preserve"> في </w:t>
            </w:r>
            <w:r>
              <w:rPr>
                <w:rFonts w:hint="cs"/>
                <w:rtl/>
                <w:lang w:bidi="ar-EG"/>
              </w:rPr>
              <w:t>حدث</w:t>
            </w:r>
            <w:r w:rsidRPr="000401CA">
              <w:rPr>
                <w:rtl/>
                <w:lang w:bidi="ar-EG"/>
              </w:rPr>
              <w:t xml:space="preserve"> جانبي للدورة الثالثة عشرة للجنة في 21 مايو 2014. ويمكن </w:t>
            </w:r>
            <w:r>
              <w:rPr>
                <w:rFonts w:hint="cs"/>
                <w:rtl/>
                <w:lang w:bidi="ar-EG"/>
              </w:rPr>
              <w:t xml:space="preserve">النفاذ إلى </w:t>
            </w:r>
            <w:r w:rsidRPr="000401CA">
              <w:rPr>
                <w:rtl/>
                <w:lang w:bidi="ar-EG"/>
              </w:rPr>
              <w:t>المنصة على هذا الرابط: (</w:t>
            </w:r>
            <w:hyperlink r:id="rId79" w:history="1">
              <w:r w:rsidRPr="000401CA">
                <w:rPr>
                  <w:rStyle w:val="Hyperlink"/>
                  <w:lang w:bidi="ar-EG"/>
                </w:rPr>
                <w:t>http://www.wipo.int/cooperation/en/south_south/</w:t>
              </w:r>
            </w:hyperlink>
            <w:r w:rsidRPr="000401CA">
              <w:rPr>
                <w:rtl/>
                <w:lang w:bidi="ar-EG"/>
              </w:rPr>
              <w:t>).</w:t>
            </w:r>
          </w:p>
          <w:p w:rsidR="00356578" w:rsidRDefault="00356578" w:rsidP="00B4679C">
            <w:pPr>
              <w:pStyle w:val="NormalParaAR"/>
              <w:rPr>
                <w:rtl/>
                <w:lang w:bidi="ar-EG"/>
              </w:rPr>
            </w:pPr>
            <w:r w:rsidRPr="0007372E">
              <w:rPr>
                <w:rtl/>
                <w:lang w:bidi="ar-EG"/>
              </w:rPr>
              <w:t>وعُيّن مدير المشروع، بحكم منصبه، مسؤولا</w:t>
            </w:r>
            <w:r>
              <w:rPr>
                <w:rFonts w:hint="cs"/>
                <w:rtl/>
                <w:lang w:bidi="ar-EG"/>
              </w:rPr>
              <w:t>ً</w:t>
            </w:r>
            <w:r w:rsidRPr="0007372E">
              <w:rPr>
                <w:rtl/>
                <w:lang w:bidi="ar-EG"/>
              </w:rPr>
              <w:t xml:space="preserve"> عن الاتصال بشأن التعاون فيما بين بلدان الجنوب بسبب ضيق الوقت </w:t>
            </w:r>
            <w:r>
              <w:rPr>
                <w:rFonts w:hint="cs"/>
                <w:rtl/>
                <w:lang w:bidi="ar-EG"/>
              </w:rPr>
              <w:t>الذي تح</w:t>
            </w:r>
            <w:r w:rsidRPr="0007372E">
              <w:rPr>
                <w:rtl/>
                <w:lang w:bidi="ar-EG"/>
              </w:rPr>
              <w:t>تمه طبيعة المشروع</w:t>
            </w:r>
            <w:r w:rsidRPr="000401CA">
              <w:rPr>
                <w:rtl/>
                <w:lang w:bidi="ar-EG"/>
              </w:rPr>
              <w:t>.</w:t>
            </w:r>
          </w:p>
          <w:p w:rsidR="00356578" w:rsidRDefault="006B25D4" w:rsidP="00B4679C">
            <w:pPr>
              <w:pStyle w:val="NormalParaAR"/>
              <w:rPr>
                <w:rtl/>
                <w:lang w:bidi="ar-EG"/>
              </w:rPr>
            </w:pPr>
            <w:r>
              <w:rPr>
                <w:rFonts w:hint="cs"/>
                <w:rtl/>
                <w:lang w:bidi="ar-EG"/>
              </w:rPr>
              <w:t>و</w:t>
            </w:r>
            <w:r w:rsidR="00356578" w:rsidRPr="00A772DC">
              <w:rPr>
                <w:rtl/>
                <w:lang w:bidi="ar-EG"/>
              </w:rPr>
              <w:t>است</w:t>
            </w:r>
            <w:r w:rsidR="00356578">
              <w:rPr>
                <w:rFonts w:hint="cs"/>
                <w:rtl/>
                <w:lang w:bidi="ar-EG"/>
              </w:rPr>
              <w:t>ُ</w:t>
            </w:r>
            <w:r w:rsidR="00356578" w:rsidRPr="00A772DC">
              <w:rPr>
                <w:rtl/>
                <w:lang w:bidi="ar-EG"/>
              </w:rPr>
              <w:t>حدث</w:t>
            </w:r>
            <w:r>
              <w:rPr>
                <w:rFonts w:hint="cs"/>
                <w:rtl/>
                <w:lang w:bidi="ar-EG"/>
              </w:rPr>
              <w:t>ت</w:t>
            </w:r>
            <w:r w:rsidR="00356578" w:rsidRPr="00A772DC">
              <w:rPr>
                <w:rtl/>
                <w:lang w:bidi="ar-EG"/>
              </w:rPr>
              <w:t xml:space="preserve"> قدرات وظيفية جديدة في قاعدة بيانات الويبو للمساعدة التقنية في مجال الملكية الفكرية (</w:t>
            </w:r>
            <w:r w:rsidR="00356578" w:rsidRPr="00A772DC">
              <w:rPr>
                <w:lang w:bidi="ar-EG"/>
              </w:rPr>
              <w:t>IP-TAD</w:t>
            </w:r>
            <w:r w:rsidR="00356578" w:rsidRPr="00A772DC">
              <w:rPr>
                <w:rtl/>
                <w:lang w:bidi="ar-EG"/>
              </w:rPr>
              <w:t>)، وقاعدة بيانات مطابقة الاحتياجات الإنمائية في مجال الملكية الفكرية (</w:t>
            </w:r>
            <w:r w:rsidR="00356578" w:rsidRPr="00A772DC">
              <w:rPr>
                <w:lang w:bidi="ar-EG"/>
              </w:rPr>
              <w:t>IP-DMD</w:t>
            </w:r>
            <w:r w:rsidR="00356578" w:rsidRPr="00A772DC">
              <w:rPr>
                <w:rtl/>
                <w:lang w:bidi="ar-EG"/>
              </w:rPr>
              <w:t>).</w:t>
            </w:r>
          </w:p>
          <w:p w:rsidR="00356578" w:rsidRDefault="006B25D4" w:rsidP="00B4679C">
            <w:pPr>
              <w:pStyle w:val="NormalParaAR"/>
              <w:rPr>
                <w:rtl/>
                <w:lang w:bidi="ar-EG"/>
              </w:rPr>
            </w:pPr>
            <w:r>
              <w:rPr>
                <w:rFonts w:hint="cs"/>
                <w:rtl/>
                <w:lang w:bidi="ar-EG"/>
              </w:rPr>
              <w:t>و</w:t>
            </w:r>
            <w:r w:rsidR="00356578" w:rsidRPr="00A772DC">
              <w:rPr>
                <w:rtl/>
                <w:lang w:bidi="ar-EG"/>
              </w:rPr>
              <w:t xml:space="preserve">نُفذ عدد من الأنشطة للترويج لصفحة الويب بين المستخدمين المحتملين، ولجمع معلومات </w:t>
            </w:r>
            <w:r w:rsidR="00356578">
              <w:rPr>
                <w:rFonts w:hint="cs"/>
                <w:rtl/>
                <w:lang w:bidi="ar-EG"/>
              </w:rPr>
              <w:t xml:space="preserve">إضافية </w:t>
            </w:r>
            <w:r w:rsidR="00356578" w:rsidRPr="00A772DC">
              <w:rPr>
                <w:rtl/>
                <w:lang w:bidi="ar-EG"/>
              </w:rPr>
              <w:t>عن قواعد البيانات</w:t>
            </w:r>
            <w:r w:rsidR="00356578">
              <w:rPr>
                <w:rFonts w:hint="cs"/>
                <w:rtl/>
                <w:lang w:bidi="ar-EG"/>
              </w:rPr>
              <w:t xml:space="preserve"> الخاصة بالتعاون</w:t>
            </w:r>
            <w:r w:rsidR="00356578" w:rsidRPr="00A772DC">
              <w:rPr>
                <w:rtl/>
                <w:lang w:bidi="ar-EG"/>
              </w:rPr>
              <w:t xml:space="preserve"> فيما بين بلدان الجنوب، بما في ذلك</w:t>
            </w:r>
            <w:r w:rsidR="00356578">
              <w:rPr>
                <w:rFonts w:hint="cs"/>
                <w:rtl/>
                <w:lang w:bidi="ar-EG"/>
              </w:rPr>
              <w:t xml:space="preserve"> </w:t>
            </w:r>
            <w:r w:rsidR="00356578" w:rsidRPr="00A772DC">
              <w:rPr>
                <w:rtl/>
                <w:lang w:bidi="ar-EG"/>
              </w:rPr>
              <w:t>الترويج للمن</w:t>
            </w:r>
            <w:r w:rsidR="00356578">
              <w:rPr>
                <w:rtl/>
                <w:lang w:bidi="ar-EG"/>
              </w:rPr>
              <w:t>صة الجديدة عبر أدوات وسا</w:t>
            </w:r>
            <w:r w:rsidR="00356578">
              <w:rPr>
                <w:rFonts w:hint="cs"/>
                <w:rtl/>
                <w:lang w:bidi="ar-EG"/>
              </w:rPr>
              <w:t xml:space="preserve">ئل التواصل </w:t>
            </w:r>
            <w:r w:rsidR="00356578" w:rsidRPr="00A772DC">
              <w:rPr>
                <w:rtl/>
                <w:lang w:bidi="ar-EG"/>
              </w:rPr>
              <w:t>الاجتماعي ذات الصلة</w:t>
            </w:r>
            <w:r w:rsidR="00356578">
              <w:rPr>
                <w:rFonts w:hint="cs"/>
                <w:rtl/>
                <w:lang w:bidi="ar-EG"/>
              </w:rPr>
              <w:t>.</w:t>
            </w:r>
          </w:p>
          <w:p w:rsidR="00356578" w:rsidRPr="000401CA" w:rsidRDefault="006B25D4" w:rsidP="00B4679C">
            <w:pPr>
              <w:pStyle w:val="NormalParaAR"/>
              <w:rPr>
                <w:rtl/>
                <w:lang w:bidi="ar-EG"/>
              </w:rPr>
            </w:pPr>
            <w:r>
              <w:rPr>
                <w:rFonts w:hint="cs"/>
                <w:rtl/>
                <w:lang w:bidi="ar-EG"/>
              </w:rPr>
              <w:t>و</w:t>
            </w:r>
            <w:r w:rsidR="00356578" w:rsidRPr="00895256">
              <w:rPr>
                <w:rtl/>
                <w:lang w:bidi="ar-EG"/>
              </w:rPr>
              <w:t>ن</w:t>
            </w:r>
            <w:r w:rsidR="00356578">
              <w:rPr>
                <w:rFonts w:hint="cs"/>
                <w:rtl/>
                <w:lang w:bidi="ar-EG"/>
              </w:rPr>
              <w:t>ُ</w:t>
            </w:r>
            <w:r w:rsidR="00356578" w:rsidRPr="00895256">
              <w:rPr>
                <w:rtl/>
                <w:lang w:bidi="ar-EG"/>
              </w:rPr>
              <w:t>ظم</w:t>
            </w:r>
            <w:r w:rsidR="00356578">
              <w:rPr>
                <w:rFonts w:hint="cs"/>
                <w:rtl/>
                <w:lang w:bidi="ar-EG"/>
              </w:rPr>
              <w:t>ِّ</w:t>
            </w:r>
            <w:r w:rsidR="00356578" w:rsidRPr="00895256">
              <w:rPr>
                <w:rtl/>
                <w:lang w:bidi="ar-EG"/>
              </w:rPr>
              <w:t xml:space="preserve"> في بيرو </w:t>
            </w:r>
            <w:r w:rsidR="00356578">
              <w:rPr>
                <w:rFonts w:hint="cs"/>
                <w:rtl/>
                <w:lang w:bidi="ar-EG"/>
              </w:rPr>
              <w:t xml:space="preserve">في </w:t>
            </w:r>
            <w:r w:rsidR="00356578" w:rsidRPr="00895256">
              <w:rPr>
                <w:rtl/>
                <w:lang w:bidi="ar-EG"/>
              </w:rPr>
              <w:t>مايو 2016</w:t>
            </w:r>
            <w:r w:rsidR="00356578">
              <w:rPr>
                <w:rFonts w:hint="cs"/>
                <w:rtl/>
                <w:lang w:bidi="ar-EG"/>
              </w:rPr>
              <w:t xml:space="preserve"> </w:t>
            </w:r>
            <w:r w:rsidR="00356578" w:rsidRPr="00895256">
              <w:rPr>
                <w:rtl/>
                <w:lang w:bidi="ar-EG"/>
              </w:rPr>
              <w:t xml:space="preserve">اجتماع خبراء أقاليمي بشأن التعاون فيما بين بلدان الجنوب والتعاون الثلاثي لإتاحة المعلومات والمعارف ودعم الابتكار ونقل التكنولوجيا، بمشاركة </w:t>
            </w:r>
            <w:r w:rsidR="00356578">
              <w:rPr>
                <w:rFonts w:hint="cs"/>
                <w:rtl/>
                <w:lang w:bidi="ar-EG"/>
              </w:rPr>
              <w:t>نحو</w:t>
            </w:r>
            <w:r w:rsidR="00356578" w:rsidRPr="00895256">
              <w:rPr>
                <w:rtl/>
                <w:lang w:bidi="ar-EG"/>
              </w:rPr>
              <w:t xml:space="preserve"> 50 خبيرا</w:t>
            </w:r>
            <w:r w:rsidR="00356578">
              <w:rPr>
                <w:rFonts w:hint="cs"/>
                <w:rtl/>
                <w:lang w:bidi="ar-EG"/>
              </w:rPr>
              <w:t>ً</w:t>
            </w:r>
            <w:r w:rsidR="00356578" w:rsidRPr="00895256">
              <w:rPr>
                <w:rtl/>
                <w:lang w:bidi="ar-EG"/>
              </w:rPr>
              <w:t xml:space="preserve"> من 20 بلدا</w:t>
            </w:r>
            <w:r w:rsidR="00356578">
              <w:rPr>
                <w:rFonts w:hint="cs"/>
                <w:rtl/>
                <w:lang w:bidi="ar-EG"/>
              </w:rPr>
              <w:t>ً</w:t>
            </w:r>
            <w:r w:rsidR="00356578" w:rsidRPr="00895256">
              <w:rPr>
                <w:rtl/>
                <w:lang w:bidi="ar-EG"/>
              </w:rPr>
              <w:t xml:space="preserve"> ناميا</w:t>
            </w:r>
            <w:r w:rsidR="00356578">
              <w:rPr>
                <w:rFonts w:hint="cs"/>
                <w:rtl/>
                <w:lang w:bidi="ar-EG"/>
              </w:rPr>
              <w:t>ً</w:t>
            </w:r>
            <w:r w:rsidR="00356578" w:rsidRPr="00895256">
              <w:rPr>
                <w:rtl/>
                <w:lang w:bidi="ar-EG"/>
              </w:rPr>
              <w:t xml:space="preserve"> وغيرهم من ممثلي الدول المتقدمة والمنظمات الحكومية الدولية.</w:t>
            </w:r>
          </w:p>
        </w:tc>
        <w:tc>
          <w:tcPr>
            <w:tcW w:w="5422" w:type="dxa"/>
          </w:tcPr>
          <w:p w:rsidR="00356578" w:rsidRDefault="00356578" w:rsidP="00B4679C">
            <w:pPr>
              <w:pStyle w:val="NormalParaAR"/>
              <w:rPr>
                <w:rtl/>
                <w:lang w:bidi="ar-EG"/>
              </w:rPr>
            </w:pPr>
            <w:r w:rsidRPr="00C46E13">
              <w:rPr>
                <w:rtl/>
                <w:lang w:bidi="ar-EG"/>
              </w:rPr>
              <w:lastRenderedPageBreak/>
              <w:t>"1"</w:t>
            </w:r>
            <w:r w:rsidRPr="00C46E13">
              <w:rPr>
                <w:rtl/>
                <w:lang w:bidi="ar-EG"/>
              </w:rPr>
              <w:tab/>
              <w:t>إلى الدول الأعضاء وأمانة الويبو بشأن تعميم التعاون بين بلدان الجنوب بوصفه جزءاً منتظماً من أنشطة الويبو:</w:t>
            </w:r>
          </w:p>
          <w:p w:rsidR="00356578" w:rsidRDefault="00356578" w:rsidP="00356578">
            <w:pPr>
              <w:pStyle w:val="NormalParaAR"/>
              <w:numPr>
                <w:ilvl w:val="0"/>
                <w:numId w:val="32"/>
              </w:numPr>
              <w:ind w:left="629" w:firstLine="0"/>
              <w:rPr>
                <w:lang w:bidi="ar-EG"/>
              </w:rPr>
            </w:pPr>
            <w:r>
              <w:rPr>
                <w:rFonts w:hint="cs"/>
                <w:rtl/>
                <w:lang w:bidi="ar-EG"/>
              </w:rPr>
              <w:t>يُوصى ب</w:t>
            </w:r>
            <w:r w:rsidRPr="00B33701">
              <w:rPr>
                <w:rtl/>
                <w:lang w:bidi="ar-EG"/>
              </w:rPr>
              <w:t xml:space="preserve">أن تُعدَّ الأمانةُ خارطة طريق، لتنظر فيها الدول الأعضاء، لتعميم التعاون فيما بين بلدان الجنوب </w:t>
            </w:r>
            <w:r w:rsidRPr="00B33701">
              <w:rPr>
                <w:rtl/>
                <w:lang w:bidi="ar-EG"/>
              </w:rPr>
              <w:lastRenderedPageBreak/>
              <w:t>باعتباره استراتيجية تنفيذ لإتمام النُهُج الحالية</w:t>
            </w:r>
            <w:r>
              <w:rPr>
                <w:rFonts w:hint="cs"/>
                <w:rtl/>
                <w:lang w:bidi="ar-EG"/>
              </w:rPr>
              <w:t>،</w:t>
            </w:r>
          </w:p>
          <w:p w:rsidR="00356578" w:rsidRDefault="00356578" w:rsidP="00356578">
            <w:pPr>
              <w:pStyle w:val="NormalParaAR"/>
              <w:numPr>
                <w:ilvl w:val="0"/>
                <w:numId w:val="32"/>
              </w:numPr>
              <w:ind w:left="629" w:firstLine="0"/>
              <w:rPr>
                <w:lang w:bidi="ar-EG"/>
              </w:rPr>
            </w:pPr>
            <w:r w:rsidRPr="00B33701">
              <w:rPr>
                <w:rtl/>
                <w:lang w:bidi="ar-EG"/>
              </w:rPr>
              <w:t>و</w:t>
            </w:r>
            <w:r>
              <w:rPr>
                <w:rFonts w:hint="cs"/>
                <w:rtl/>
                <w:lang w:bidi="ar-EG"/>
              </w:rPr>
              <w:t>ب</w:t>
            </w:r>
            <w:r w:rsidRPr="00B33701">
              <w:rPr>
                <w:rtl/>
                <w:lang w:bidi="ar-EG"/>
              </w:rPr>
              <w:t>أن تنظر في إيجاد وظيفة تنسيق مُخصَّصة تُنسِّق أيضاً مع المنظمات الأخرى داخل منظومة الأمم المتحدة وخارجها، وفي إضفاء الطابع الرسمي على التعاون مع مكتب الأمم المتحدة للتعاون فيما بين بلدان الجنوب.</w:t>
            </w:r>
          </w:p>
          <w:p w:rsidR="00356578" w:rsidRDefault="00356578" w:rsidP="00B4679C">
            <w:pPr>
              <w:pStyle w:val="NormalParaAR"/>
              <w:rPr>
                <w:rtl/>
                <w:lang w:bidi="ar-EG"/>
              </w:rPr>
            </w:pPr>
            <w:r>
              <w:rPr>
                <w:rFonts w:hint="cs"/>
                <w:rtl/>
                <w:lang w:bidi="ar-EG"/>
              </w:rPr>
              <w:t>"2"</w:t>
            </w:r>
            <w:r>
              <w:rPr>
                <w:rtl/>
                <w:lang w:bidi="ar-EG"/>
              </w:rPr>
              <w:tab/>
            </w:r>
            <w:r>
              <w:rPr>
                <w:rFonts w:hint="cs"/>
                <w:rtl/>
                <w:lang w:bidi="ar-EG"/>
              </w:rPr>
              <w:t>إلى ال</w:t>
            </w:r>
            <w:r w:rsidRPr="00B33701">
              <w:rPr>
                <w:rtl/>
                <w:lang w:bidi="ar-EG"/>
              </w:rPr>
              <w:t>لجنة</w:t>
            </w:r>
            <w:r>
              <w:rPr>
                <w:rFonts w:hint="cs"/>
                <w:rtl/>
                <w:lang w:bidi="ar-EG"/>
              </w:rPr>
              <w:t xml:space="preserve"> المعنية ب</w:t>
            </w:r>
            <w:r w:rsidRPr="00B33701">
              <w:rPr>
                <w:rtl/>
                <w:lang w:bidi="ar-EG"/>
              </w:rPr>
              <w:t>التنمية</w:t>
            </w:r>
            <w:r>
              <w:rPr>
                <w:rFonts w:hint="cs"/>
                <w:rtl/>
                <w:lang w:bidi="ar-EG"/>
              </w:rPr>
              <w:t xml:space="preserve"> والملكية الفكرية</w:t>
            </w:r>
            <w:r w:rsidRPr="00B33701">
              <w:rPr>
                <w:rtl/>
                <w:lang w:bidi="ar-EG"/>
              </w:rPr>
              <w:t xml:space="preserve"> </w:t>
            </w:r>
            <w:r>
              <w:rPr>
                <w:rFonts w:hint="cs"/>
                <w:rtl/>
                <w:lang w:bidi="ar-EG"/>
              </w:rPr>
              <w:t>بشأن تمديد المشروع:</w:t>
            </w:r>
          </w:p>
          <w:p w:rsidR="00356578" w:rsidRDefault="00356578" w:rsidP="00356578">
            <w:pPr>
              <w:pStyle w:val="NormalParaAR"/>
              <w:numPr>
                <w:ilvl w:val="0"/>
                <w:numId w:val="33"/>
              </w:numPr>
              <w:rPr>
                <w:lang w:bidi="ar-EG"/>
              </w:rPr>
            </w:pPr>
            <w:r>
              <w:rPr>
                <w:rFonts w:hint="cs"/>
                <w:rtl/>
                <w:lang w:bidi="ar-EG"/>
              </w:rPr>
              <w:t>ا</w:t>
            </w:r>
            <w:r w:rsidRPr="00B33701">
              <w:rPr>
                <w:rtl/>
                <w:lang w:bidi="ar-EG"/>
              </w:rPr>
              <w:t>لموافقة على تمديد المشروع لمدة سنة واحدة من أجل</w:t>
            </w:r>
            <w:r>
              <w:rPr>
                <w:rFonts w:hint="cs"/>
                <w:rtl/>
                <w:lang w:bidi="ar-EG"/>
              </w:rPr>
              <w:t>:</w:t>
            </w:r>
          </w:p>
          <w:p w:rsidR="00356578" w:rsidRDefault="00356578" w:rsidP="00356578">
            <w:pPr>
              <w:pStyle w:val="NormalParaAR"/>
              <w:numPr>
                <w:ilvl w:val="0"/>
                <w:numId w:val="34"/>
              </w:numPr>
              <w:ind w:left="1235"/>
              <w:rPr>
                <w:lang w:bidi="ar-EG"/>
              </w:rPr>
            </w:pPr>
            <w:r w:rsidRPr="00217474">
              <w:rPr>
                <w:rtl/>
                <w:lang w:bidi="ar-EG"/>
              </w:rPr>
              <w:t>صقل جميع الأدوات القائمة على الويب بناءً على تعقيبات المستخدمين، والترويج لها بين المستخدمين المحتملين والحفاظ عليها (بما في ذلك جمع المعلومات لقواعد البيانات)</w:t>
            </w:r>
            <w:r>
              <w:rPr>
                <w:rFonts w:hint="cs"/>
                <w:rtl/>
                <w:lang w:bidi="ar-EG"/>
              </w:rPr>
              <w:t>،</w:t>
            </w:r>
          </w:p>
          <w:p w:rsidR="00356578" w:rsidRDefault="00356578" w:rsidP="00356578">
            <w:pPr>
              <w:pStyle w:val="NormalParaAR"/>
              <w:numPr>
                <w:ilvl w:val="0"/>
                <w:numId w:val="34"/>
              </w:numPr>
              <w:ind w:left="1235"/>
              <w:rPr>
                <w:lang w:bidi="ar-EG"/>
              </w:rPr>
            </w:pPr>
            <w:r w:rsidRPr="00217474">
              <w:rPr>
                <w:rtl/>
                <w:lang w:bidi="ar-EG"/>
              </w:rPr>
              <w:t>وتخطيط الأنشطة الحالية للتعاون فيما بين بلدان الجنوب داخل الويبو، ودراسة الممارسات الجيدة داخل منظمات الأمم المتحدة الأخرى</w:t>
            </w:r>
            <w:r>
              <w:rPr>
                <w:rFonts w:hint="cs"/>
                <w:rtl/>
                <w:lang w:bidi="ar-EG"/>
              </w:rPr>
              <w:t>،</w:t>
            </w:r>
          </w:p>
          <w:p w:rsidR="00356578" w:rsidRDefault="00356578" w:rsidP="00356578">
            <w:pPr>
              <w:pStyle w:val="NormalParaAR"/>
              <w:numPr>
                <w:ilvl w:val="0"/>
                <w:numId w:val="34"/>
              </w:numPr>
              <w:ind w:left="1235"/>
              <w:rPr>
                <w:lang w:bidi="ar-EG"/>
              </w:rPr>
            </w:pPr>
            <w:r w:rsidRPr="00217474">
              <w:rPr>
                <w:rtl/>
                <w:lang w:bidi="ar-EG"/>
              </w:rPr>
              <w:t>والاستمرار في المشاركة بنشاط في شتى مبادرات الأمم المتحدة المتعلقة بالتعاون فيما بين بلدان الجنوب والتعاون الثلاثي</w:t>
            </w:r>
            <w:r>
              <w:rPr>
                <w:rFonts w:hint="cs"/>
                <w:rtl/>
                <w:lang w:bidi="ar-EG"/>
              </w:rPr>
              <w:t>،</w:t>
            </w:r>
            <w:r w:rsidRPr="00B33701">
              <w:rPr>
                <w:rtl/>
                <w:lang w:bidi="ar-EG"/>
              </w:rPr>
              <w:t xml:space="preserve"> </w:t>
            </w:r>
          </w:p>
          <w:p w:rsidR="00356578" w:rsidRDefault="00356578" w:rsidP="00356578">
            <w:pPr>
              <w:pStyle w:val="NormalParaAR"/>
              <w:numPr>
                <w:ilvl w:val="0"/>
                <w:numId w:val="33"/>
              </w:numPr>
              <w:ind w:left="629" w:firstLine="0"/>
              <w:rPr>
                <w:lang w:bidi="ar-EG"/>
              </w:rPr>
            </w:pPr>
            <w:r>
              <w:rPr>
                <w:rFonts w:hint="cs"/>
                <w:rtl/>
                <w:lang w:bidi="ar-EG"/>
              </w:rPr>
              <w:t>و</w:t>
            </w:r>
            <w:r w:rsidRPr="00217474">
              <w:rPr>
                <w:rtl/>
                <w:lang w:bidi="ar-EG"/>
              </w:rPr>
              <w:t xml:space="preserve">الموافقة على استخدام أموال المشروع المتبقية (إن وجدت) والتمويل الإضافي للمحافظة على موارد الموظفين </w:t>
            </w:r>
            <w:r w:rsidRPr="00217474">
              <w:rPr>
                <w:rtl/>
                <w:lang w:bidi="ar-EG"/>
              </w:rPr>
              <w:lastRenderedPageBreak/>
              <w:t>الحالية من أجل فترة التمديد</w:t>
            </w:r>
            <w:r w:rsidRPr="00B33701">
              <w:rPr>
                <w:rtl/>
                <w:lang w:bidi="ar-EG"/>
              </w:rPr>
              <w:t>.</w:t>
            </w:r>
          </w:p>
          <w:p w:rsidR="00356578" w:rsidRDefault="00356578" w:rsidP="005C241B">
            <w:pPr>
              <w:pStyle w:val="NormalParaAR"/>
              <w:rPr>
                <w:rtl/>
                <w:lang w:bidi="ar-EG"/>
              </w:rPr>
            </w:pPr>
            <w:r>
              <w:rPr>
                <w:rFonts w:hint="cs"/>
                <w:rtl/>
                <w:lang w:bidi="ar-EG"/>
              </w:rPr>
              <w:t>"3"</w:t>
            </w:r>
            <w:r>
              <w:rPr>
                <w:rtl/>
                <w:lang w:bidi="ar-EG"/>
              </w:rPr>
              <w:tab/>
            </w:r>
            <w:r w:rsidRPr="00B33463">
              <w:rPr>
                <w:rtl/>
                <w:lang w:bidi="ar-EG"/>
              </w:rPr>
              <w:t xml:space="preserve">إلى اللجنة </w:t>
            </w:r>
            <w:proofErr w:type="gramStart"/>
            <w:r w:rsidRPr="00B33463">
              <w:rPr>
                <w:rtl/>
                <w:lang w:bidi="ar-EG"/>
              </w:rPr>
              <w:t>ومديري</w:t>
            </w:r>
            <w:proofErr w:type="gramEnd"/>
            <w:r w:rsidRPr="00B33463">
              <w:rPr>
                <w:rtl/>
                <w:lang w:bidi="ar-EG"/>
              </w:rPr>
              <w:t xml:space="preserve"> المشر</w:t>
            </w:r>
            <w:r>
              <w:rPr>
                <w:rFonts w:hint="cs"/>
                <w:rtl/>
                <w:lang w:bidi="ar-EG"/>
              </w:rPr>
              <w:t>و</w:t>
            </w:r>
            <w:r w:rsidRPr="00B33463">
              <w:rPr>
                <w:rtl/>
                <w:lang w:bidi="ar-EG"/>
              </w:rPr>
              <w:t>ع</w:t>
            </w:r>
            <w:r>
              <w:rPr>
                <w:rFonts w:hint="cs"/>
                <w:rtl/>
                <w:lang w:bidi="ar-EG"/>
              </w:rPr>
              <w:t>ات</w:t>
            </w:r>
            <w:r w:rsidRPr="00B33463">
              <w:rPr>
                <w:rtl/>
                <w:lang w:bidi="ar-EG"/>
              </w:rPr>
              <w:t xml:space="preserve"> وشعبة تنسيق </w:t>
            </w:r>
            <w:r w:rsidR="005C241B" w:rsidRPr="005C241B">
              <w:rPr>
                <w:rFonts w:hint="cs"/>
                <w:rtl/>
                <w:lang w:bidi="ar-EG"/>
              </w:rPr>
              <w:t>أجندة</w:t>
            </w:r>
            <w:r w:rsidR="005C241B" w:rsidRPr="005C241B">
              <w:rPr>
                <w:rtl/>
                <w:lang w:bidi="ar-EG"/>
              </w:rPr>
              <w:t xml:space="preserve"> </w:t>
            </w:r>
            <w:r w:rsidRPr="00B33463">
              <w:rPr>
                <w:rtl/>
                <w:lang w:bidi="ar-EG"/>
              </w:rPr>
              <w:t>التنمية و</w:t>
            </w:r>
            <w:r>
              <w:rPr>
                <w:rFonts w:hint="cs"/>
                <w:rtl/>
                <w:lang w:bidi="ar-EG"/>
              </w:rPr>
              <w:t>إ</w:t>
            </w:r>
            <w:r w:rsidRPr="00B33463">
              <w:rPr>
                <w:rtl/>
                <w:lang w:bidi="ar-EG"/>
              </w:rPr>
              <w:t>لى القطاعات المعنية بتكوين الكفاءات التقنية بشأن تنظيم المؤتمرات</w:t>
            </w:r>
            <w:r>
              <w:rPr>
                <w:rFonts w:hint="cs"/>
                <w:rtl/>
                <w:lang w:bidi="ar-EG"/>
              </w:rPr>
              <w:t>:</w:t>
            </w:r>
          </w:p>
          <w:p w:rsidR="00356578" w:rsidRDefault="00356578" w:rsidP="00356578">
            <w:pPr>
              <w:pStyle w:val="NormalParaAR"/>
              <w:numPr>
                <w:ilvl w:val="0"/>
                <w:numId w:val="35"/>
              </w:numPr>
              <w:ind w:left="629" w:firstLine="0"/>
              <w:rPr>
                <w:lang w:bidi="ar-EG"/>
              </w:rPr>
            </w:pPr>
            <w:r w:rsidRPr="00B33463">
              <w:rPr>
                <w:rtl/>
                <w:lang w:bidi="ar-EG"/>
              </w:rPr>
              <w:t>ينبغي أن تُركِّز المؤتمرات على عدد محدود من الموضوعات التي يرتبط بعضها ببعض ارتباطاً وثيقاً (مثل البيانات الجغرافية إلى جانب العلامات التجارية)، من أجل تلبية حاجة المشاركين ذوي الخبرة في مجالات مُحدَّدة تتعلق بالملكية الفكرية.</w:t>
            </w:r>
          </w:p>
          <w:p w:rsidR="00356578" w:rsidRDefault="00356578" w:rsidP="00356578">
            <w:pPr>
              <w:pStyle w:val="NormalParaAR"/>
              <w:numPr>
                <w:ilvl w:val="0"/>
                <w:numId w:val="35"/>
              </w:numPr>
              <w:ind w:left="629" w:firstLine="0"/>
              <w:rPr>
                <w:lang w:bidi="ar-EG"/>
              </w:rPr>
            </w:pPr>
            <w:r w:rsidRPr="00B33463">
              <w:rPr>
                <w:rtl/>
                <w:lang w:bidi="ar-EG"/>
              </w:rPr>
              <w:t>وعند تنظيم المؤتمرات في أعقاب اجتماعات الجمعية العامة للدول الأعضاء أو اجتماعات اللجنة، ينبغي الترجيح بعناية بين ميزة تحقيق وفورات في التكاليف والعيب المتمثل في عدم الوصول إلى المشاركين المناسبين.</w:t>
            </w:r>
          </w:p>
          <w:p w:rsidR="00356578" w:rsidRDefault="00356578" w:rsidP="005C241B">
            <w:pPr>
              <w:pStyle w:val="NormalParaAR"/>
              <w:rPr>
                <w:rtl/>
                <w:lang w:bidi="ar-EG"/>
              </w:rPr>
            </w:pPr>
            <w:r>
              <w:rPr>
                <w:rFonts w:hint="cs"/>
                <w:rtl/>
                <w:lang w:bidi="ar-EG"/>
              </w:rPr>
              <w:t>"4"</w:t>
            </w:r>
            <w:r>
              <w:rPr>
                <w:rtl/>
                <w:lang w:bidi="ar-EG"/>
              </w:rPr>
              <w:tab/>
            </w:r>
            <w:r w:rsidRPr="00B33463">
              <w:rPr>
                <w:rtl/>
                <w:lang w:bidi="ar-EG"/>
              </w:rPr>
              <w:t xml:space="preserve">إلى اللجنة </w:t>
            </w:r>
            <w:proofErr w:type="gramStart"/>
            <w:r w:rsidRPr="00B33463">
              <w:rPr>
                <w:rtl/>
                <w:lang w:bidi="ar-EG"/>
              </w:rPr>
              <w:t>ومديري</w:t>
            </w:r>
            <w:proofErr w:type="gramEnd"/>
            <w:r w:rsidRPr="00B33463">
              <w:rPr>
                <w:rtl/>
                <w:lang w:bidi="ar-EG"/>
              </w:rPr>
              <w:t xml:space="preserve"> المشر</w:t>
            </w:r>
            <w:r>
              <w:rPr>
                <w:rFonts w:hint="cs"/>
                <w:rtl/>
                <w:lang w:bidi="ar-EG"/>
              </w:rPr>
              <w:t>و</w:t>
            </w:r>
            <w:r w:rsidRPr="00B33463">
              <w:rPr>
                <w:rtl/>
                <w:lang w:bidi="ar-EG"/>
              </w:rPr>
              <w:t>ع</w:t>
            </w:r>
            <w:r>
              <w:rPr>
                <w:rFonts w:hint="cs"/>
                <w:rtl/>
                <w:lang w:bidi="ar-EG"/>
              </w:rPr>
              <w:t>ات</w:t>
            </w:r>
            <w:r w:rsidRPr="00B33463">
              <w:rPr>
                <w:rtl/>
                <w:lang w:bidi="ar-EG"/>
              </w:rPr>
              <w:t xml:space="preserve"> وشعبة تنسيق </w:t>
            </w:r>
            <w:r w:rsidR="005C241B" w:rsidRPr="005C241B">
              <w:rPr>
                <w:rFonts w:hint="cs"/>
                <w:rtl/>
                <w:lang w:bidi="ar-EG"/>
              </w:rPr>
              <w:t>أجندة</w:t>
            </w:r>
            <w:r w:rsidRPr="00B33463">
              <w:rPr>
                <w:rtl/>
                <w:lang w:bidi="ar-EG"/>
              </w:rPr>
              <w:t xml:space="preserve"> التنمية بشأن قائمة الخبراء الاستشاريين</w:t>
            </w:r>
            <w:r>
              <w:rPr>
                <w:rFonts w:hint="cs"/>
                <w:rtl/>
                <w:lang w:bidi="ar-EG"/>
              </w:rPr>
              <w:t>:</w:t>
            </w:r>
          </w:p>
          <w:p w:rsidR="00356578" w:rsidRDefault="00356578" w:rsidP="00356578">
            <w:pPr>
              <w:pStyle w:val="NormalParaAR"/>
              <w:numPr>
                <w:ilvl w:val="0"/>
                <w:numId w:val="36"/>
              </w:numPr>
              <w:ind w:left="629" w:firstLine="0"/>
              <w:rPr>
                <w:lang w:bidi="ar-EG"/>
              </w:rPr>
            </w:pPr>
            <w:r w:rsidRPr="00B33463">
              <w:rPr>
                <w:rtl/>
                <w:lang w:bidi="ar-EG"/>
              </w:rPr>
              <w:t>يُوصَى بالنظر في إدراج الخبراء الذين لم يعملوا مع الويبو من قبل ولكن لديهم الخبرة اللازمة في قائمة الخبراء الاستشاريين</w:t>
            </w:r>
            <w:r>
              <w:rPr>
                <w:rFonts w:hint="cs"/>
                <w:rtl/>
                <w:lang w:bidi="ar-EG"/>
              </w:rPr>
              <w:t>،</w:t>
            </w:r>
          </w:p>
          <w:p w:rsidR="00356578" w:rsidRPr="009073F4" w:rsidRDefault="00356578" w:rsidP="00356578">
            <w:pPr>
              <w:pStyle w:val="NormalParaAR"/>
              <w:numPr>
                <w:ilvl w:val="0"/>
                <w:numId w:val="36"/>
              </w:numPr>
              <w:ind w:left="629" w:firstLine="0"/>
              <w:rPr>
                <w:rtl/>
                <w:lang w:bidi="ar-EG"/>
              </w:rPr>
            </w:pPr>
            <w:r>
              <w:rPr>
                <w:rFonts w:hint="cs"/>
                <w:rtl/>
                <w:lang w:bidi="ar-EG"/>
              </w:rPr>
              <w:t>و</w:t>
            </w:r>
            <w:r w:rsidRPr="00B33463">
              <w:rPr>
                <w:rtl/>
                <w:lang w:bidi="ar-EG"/>
              </w:rPr>
              <w:t>إجراء تقييم منهجي لأداء الخبراء الاستشاريين الخارجيين وإتاحة المعلومات ذات الصلة لجميع الموظفين.</w:t>
            </w:r>
          </w:p>
        </w:tc>
      </w:tr>
    </w:tbl>
    <w:p w:rsidR="00287402" w:rsidRPr="00356578" w:rsidRDefault="00287402" w:rsidP="00441FEC">
      <w:pPr>
        <w:pStyle w:val="NormalParaAR"/>
        <w:keepNext/>
        <w:rPr>
          <w:rtl/>
          <w:lang w:bidi="ar-EG"/>
        </w:rPr>
      </w:pPr>
      <w:r>
        <w:rPr>
          <w:rFonts w:hint="cs"/>
          <w:rtl/>
          <w:lang w:bidi="ar-EG"/>
        </w:rPr>
        <w:lastRenderedPageBreak/>
        <w:t>"</w:t>
      </w:r>
      <w:r w:rsidR="00441FEC">
        <w:rPr>
          <w:rFonts w:hint="cs"/>
          <w:rtl/>
          <w:lang w:bidi="ar-EG"/>
        </w:rPr>
        <w:t>26</w:t>
      </w:r>
      <w:r>
        <w:rPr>
          <w:rFonts w:hint="cs"/>
          <w:rtl/>
          <w:lang w:bidi="ar-EG"/>
        </w:rPr>
        <w:t>"</w:t>
      </w:r>
      <w:r>
        <w:rPr>
          <w:rFonts w:hint="cs"/>
          <w:rtl/>
          <w:lang w:bidi="ar-EG"/>
        </w:rPr>
        <w:tab/>
      </w:r>
      <w:r w:rsidR="00441FEC">
        <w:rPr>
          <w:rtl/>
          <w:lang w:bidi="ar-EG"/>
        </w:rPr>
        <w:t>الملكية الفكرية ونقل التكنولوجيا: التحديات المشتركة – بناء الحلول</w:t>
      </w:r>
      <w:r w:rsidR="00441FEC">
        <w:rPr>
          <w:rtl/>
          <w:lang w:bidi="ar-EG"/>
        </w:rPr>
        <w:br/>
      </w:r>
      <w:r w:rsidR="00441FEC">
        <w:rPr>
          <w:lang w:bidi="ar-EG"/>
        </w:rPr>
        <w:t>DA_19_25_26_28_01</w:t>
      </w:r>
      <w:r w:rsidR="00441FEC">
        <w:rPr>
          <w:rtl/>
          <w:lang w:bidi="ar-EG"/>
        </w:rPr>
        <w:t xml:space="preserve"> – التوصيات 19 و25 و26 و28</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47"/>
        <w:gridCol w:w="5670"/>
        <w:gridCol w:w="5670"/>
      </w:tblGrid>
      <w:tr w:rsidR="00441FEC" w:rsidTr="00003438">
        <w:tc>
          <w:tcPr>
            <w:tcW w:w="3347" w:type="dxa"/>
          </w:tcPr>
          <w:p w:rsidR="00441FEC" w:rsidRDefault="00441FEC" w:rsidP="00B4679C">
            <w:pPr>
              <w:pStyle w:val="NormalParaAR"/>
              <w:rPr>
                <w:rtl/>
                <w:lang w:bidi="ar-EG"/>
              </w:rPr>
            </w:pPr>
            <w:r w:rsidRPr="00313122">
              <w:rPr>
                <w:rtl/>
                <w:lang w:bidi="ar-EG"/>
              </w:rPr>
              <w:t>وصف مقتضب للمشروع</w:t>
            </w:r>
          </w:p>
        </w:tc>
        <w:tc>
          <w:tcPr>
            <w:tcW w:w="5670" w:type="dxa"/>
          </w:tcPr>
          <w:p w:rsidR="00441FEC" w:rsidRDefault="00441FEC" w:rsidP="00B4679C">
            <w:pPr>
              <w:pStyle w:val="NormalParaAR"/>
              <w:rPr>
                <w:rtl/>
                <w:lang w:bidi="ar-EG"/>
              </w:rPr>
            </w:pPr>
            <w:r w:rsidRPr="00313122">
              <w:rPr>
                <w:rtl/>
                <w:lang w:bidi="ar-EG"/>
              </w:rPr>
              <w:t>الإنجازات الرئيسية والنتائج</w:t>
            </w:r>
          </w:p>
        </w:tc>
        <w:tc>
          <w:tcPr>
            <w:tcW w:w="5670" w:type="dxa"/>
          </w:tcPr>
          <w:p w:rsidR="00441FEC" w:rsidRDefault="00441FEC" w:rsidP="00B4679C">
            <w:pPr>
              <w:pStyle w:val="NormalParaAR"/>
              <w:rPr>
                <w:rtl/>
                <w:lang w:bidi="ar-EG"/>
              </w:rPr>
            </w:pPr>
            <w:r w:rsidRPr="00313122">
              <w:rPr>
                <w:rtl/>
                <w:lang w:bidi="ar-EG"/>
              </w:rPr>
              <w:t>توصيات المقيّمين الرئيسية</w:t>
            </w:r>
          </w:p>
        </w:tc>
      </w:tr>
      <w:tr w:rsidR="00441FEC" w:rsidTr="00003438">
        <w:tc>
          <w:tcPr>
            <w:tcW w:w="3347" w:type="dxa"/>
          </w:tcPr>
          <w:p w:rsidR="00441FEC" w:rsidRDefault="00441FEC" w:rsidP="00B4679C">
            <w:pPr>
              <w:pStyle w:val="NormalParaAR"/>
              <w:rPr>
                <w:rtl/>
                <w:lang w:bidi="ar-EG"/>
              </w:rPr>
            </w:pPr>
            <w:r w:rsidRPr="00E805A1">
              <w:rPr>
                <w:rtl/>
                <w:lang w:bidi="ar-EG"/>
              </w:rPr>
              <w:t>يشمل المشروع مجموعة من الأنشطة التي ستستكشف ما يمكن اتخاذه من مبادرات و</w:t>
            </w:r>
            <w:r>
              <w:rPr>
                <w:rFonts w:hint="cs"/>
                <w:rtl/>
                <w:lang w:bidi="ar-EG"/>
              </w:rPr>
              <w:t xml:space="preserve">من </w:t>
            </w:r>
            <w:r w:rsidRPr="00E805A1">
              <w:rPr>
                <w:rtl/>
                <w:lang w:bidi="ar-EG"/>
              </w:rPr>
              <w:t>سياسات تتعلق بالملكية الفكرية للنهوض بنقل التكنولوجيا، وخاصة لفائدة البلدان النامية.</w:t>
            </w:r>
          </w:p>
          <w:p w:rsidR="00441FEC" w:rsidRDefault="00441FEC" w:rsidP="00B4679C">
            <w:pPr>
              <w:pStyle w:val="NormalParaAR"/>
              <w:rPr>
                <w:rtl/>
                <w:lang w:bidi="ar-EG"/>
              </w:rPr>
            </w:pPr>
            <w:r w:rsidRPr="00E805A1">
              <w:rPr>
                <w:rtl/>
                <w:lang w:bidi="ar-EG"/>
              </w:rPr>
              <w:t>وس</w:t>
            </w:r>
            <w:r>
              <w:rPr>
                <w:rFonts w:hint="cs"/>
                <w:rtl/>
                <w:lang w:bidi="ar-EG"/>
              </w:rPr>
              <w:t xml:space="preserve">وف يتألف من </w:t>
            </w:r>
            <w:r w:rsidRPr="00E805A1">
              <w:rPr>
                <w:rtl/>
                <w:lang w:bidi="ar-EG"/>
              </w:rPr>
              <w:t xml:space="preserve">خمس مراحل متدرجة </w:t>
            </w:r>
            <w:r>
              <w:rPr>
                <w:rFonts w:hint="cs"/>
                <w:rtl/>
                <w:lang w:bidi="ar-EG"/>
              </w:rPr>
              <w:t xml:space="preserve">بهدف </w:t>
            </w:r>
            <w:r w:rsidRPr="00E805A1">
              <w:rPr>
                <w:rtl/>
                <w:lang w:bidi="ar-EG"/>
              </w:rPr>
              <w:t>اعتماد قائمة اقتراحات وتوصيات وتدابير محتملة للنهوض بنقل التكنولوجيا.</w:t>
            </w:r>
          </w:p>
          <w:p w:rsidR="00441FEC" w:rsidRDefault="00441FEC" w:rsidP="00B4679C">
            <w:pPr>
              <w:pStyle w:val="NormalParaAR"/>
              <w:rPr>
                <w:rtl/>
                <w:lang w:bidi="ar-EG"/>
              </w:rPr>
            </w:pPr>
            <w:r w:rsidRPr="00E805A1">
              <w:rPr>
                <w:rtl/>
                <w:lang w:bidi="ar-EG"/>
              </w:rPr>
              <w:t>ويشمل المشروع الأنشطة التالية:</w:t>
            </w:r>
          </w:p>
          <w:p w:rsidR="00441FEC" w:rsidRDefault="00441FEC" w:rsidP="00B4679C">
            <w:pPr>
              <w:pStyle w:val="NormalParaAR"/>
              <w:rPr>
                <w:rtl/>
                <w:lang w:bidi="ar-EG"/>
              </w:rPr>
            </w:pPr>
            <w:r w:rsidRPr="00E805A1">
              <w:rPr>
                <w:rtl/>
                <w:lang w:bidi="ar-EG"/>
              </w:rPr>
              <w:t>"1"</w:t>
            </w:r>
            <w:r>
              <w:rPr>
                <w:rtl/>
                <w:lang w:bidi="ar-EG"/>
              </w:rPr>
              <w:tab/>
            </w:r>
            <w:r w:rsidRPr="00E805A1">
              <w:rPr>
                <w:rtl/>
                <w:lang w:bidi="ar-EG"/>
              </w:rPr>
              <w:t xml:space="preserve">تنظيم خمسة اجتماعات تشاورية إقليمية حول نقل التكنولوجيا، </w:t>
            </w:r>
            <w:r>
              <w:rPr>
                <w:rFonts w:hint="cs"/>
                <w:rtl/>
                <w:lang w:bidi="ar-EG"/>
              </w:rPr>
              <w:t>و</w:t>
            </w:r>
            <w:r w:rsidRPr="00E805A1">
              <w:rPr>
                <w:rtl/>
                <w:lang w:bidi="ar-EG"/>
              </w:rPr>
              <w:t>تحدد البلدان معايير تكوينها واختصاصاتها</w:t>
            </w:r>
            <w:r>
              <w:rPr>
                <w:rFonts w:hint="cs"/>
                <w:rtl/>
                <w:lang w:bidi="ar-EG"/>
              </w:rPr>
              <w:t>،</w:t>
            </w:r>
          </w:p>
          <w:p w:rsidR="00441FEC" w:rsidRDefault="00441FEC" w:rsidP="00B4679C">
            <w:pPr>
              <w:pStyle w:val="NormalParaAR"/>
              <w:rPr>
                <w:rtl/>
                <w:lang w:bidi="ar-EG"/>
              </w:rPr>
            </w:pPr>
            <w:r>
              <w:rPr>
                <w:rFonts w:hint="cs"/>
                <w:rtl/>
                <w:lang w:bidi="ar-EG"/>
              </w:rPr>
              <w:t>"2"</w:t>
            </w:r>
            <w:r>
              <w:rPr>
                <w:rtl/>
                <w:lang w:bidi="ar-EG"/>
              </w:rPr>
              <w:tab/>
            </w:r>
            <w:r>
              <w:rPr>
                <w:rFonts w:hint="cs"/>
                <w:rtl/>
                <w:lang w:bidi="ar-EG"/>
              </w:rPr>
              <w:t>و</w:t>
            </w:r>
            <w:r w:rsidRPr="00CA2CE3">
              <w:rPr>
                <w:rtl/>
                <w:lang w:bidi="ar-EG"/>
              </w:rPr>
              <w:t>إعداد عدد من الدراسات التحليلية الخاضعة لمراجعة الأقران، بما في ذلك من دراسات اقتصادية ودراسات إفرادية بشأن نقل التكنولوجيا على الصعيد الدولي إسهاما</w:t>
            </w:r>
            <w:r>
              <w:rPr>
                <w:rFonts w:hint="cs"/>
                <w:rtl/>
                <w:lang w:bidi="ar-EG"/>
              </w:rPr>
              <w:t>ً</w:t>
            </w:r>
            <w:r w:rsidRPr="00CA2CE3">
              <w:rPr>
                <w:rtl/>
                <w:lang w:bidi="ar-EG"/>
              </w:rPr>
              <w:t xml:space="preserve"> في عمل منتدى </w:t>
            </w:r>
            <w:r w:rsidRPr="00CA2CE3">
              <w:rPr>
                <w:rtl/>
                <w:lang w:bidi="ar-EG"/>
              </w:rPr>
              <w:lastRenderedPageBreak/>
              <w:t>الخبراء الرفيع المستوى</w:t>
            </w:r>
            <w:r>
              <w:rPr>
                <w:rFonts w:hint="cs"/>
                <w:rtl/>
                <w:lang w:bidi="ar-EG"/>
              </w:rPr>
              <w:t>،</w:t>
            </w:r>
          </w:p>
          <w:p w:rsidR="00441FEC" w:rsidRDefault="00441FEC" w:rsidP="00B4679C">
            <w:pPr>
              <w:pStyle w:val="NormalParaAR"/>
              <w:rPr>
                <w:rtl/>
                <w:lang w:bidi="ar-EG"/>
              </w:rPr>
            </w:pPr>
            <w:r>
              <w:rPr>
                <w:rFonts w:hint="cs"/>
                <w:rtl/>
                <w:lang w:bidi="ar-EG"/>
              </w:rPr>
              <w:t>"3"</w:t>
            </w:r>
            <w:r>
              <w:rPr>
                <w:rtl/>
                <w:lang w:bidi="ar-EG"/>
              </w:rPr>
              <w:tab/>
            </w:r>
            <w:r w:rsidRPr="00CA2CE3">
              <w:rPr>
                <w:rtl/>
                <w:lang w:bidi="ar-EG"/>
              </w:rPr>
              <w:t>وتنظيم منتدى دولي رفيع المستوى للخبراء حول "نقل التكنولوجيا والملكية الفكرية: التحديات المشتركة وبناء الحلول" لتحليل الاحتياجات في مجال نقل التكنولوجيا وتقديم اقتراحات بشأن قائمة الاقتراحات والتوصيات والتدابير المحتملة المذكورة أعلاه للنهوض بنقل التكنولوجيا. وتقرر الدول الأعضاء معايير تكوين هذا المنتدى الرفيع المستوى واختصاصاته</w:t>
            </w:r>
            <w:r>
              <w:rPr>
                <w:rFonts w:hint="cs"/>
                <w:rtl/>
                <w:lang w:bidi="ar-EG"/>
              </w:rPr>
              <w:t>،</w:t>
            </w:r>
          </w:p>
          <w:p w:rsidR="00441FEC" w:rsidRDefault="00441FEC" w:rsidP="00B4679C">
            <w:pPr>
              <w:pStyle w:val="NormalParaAR"/>
              <w:rPr>
                <w:rtl/>
                <w:lang w:bidi="ar-EG"/>
              </w:rPr>
            </w:pPr>
            <w:r w:rsidRPr="00CA2CE3">
              <w:rPr>
                <w:rtl/>
                <w:lang w:bidi="ar-EG"/>
              </w:rPr>
              <w:t>"4"</w:t>
            </w:r>
            <w:r>
              <w:rPr>
                <w:rtl/>
                <w:lang w:bidi="ar-EG"/>
              </w:rPr>
              <w:tab/>
            </w:r>
            <w:r w:rsidRPr="00CA2CE3">
              <w:rPr>
                <w:rtl/>
                <w:lang w:bidi="ar-EG"/>
              </w:rPr>
              <w:t>وإنشاء منتدى إلكتروني حول "نقل التكنولوجيا والملكية الفكرية: التحديات المشتركة وبناء الحلول"</w:t>
            </w:r>
            <w:r>
              <w:rPr>
                <w:rFonts w:hint="cs"/>
                <w:rtl/>
                <w:lang w:bidi="ar-EG"/>
              </w:rPr>
              <w:t>،</w:t>
            </w:r>
          </w:p>
          <w:p w:rsidR="00441FEC" w:rsidRDefault="00441FEC" w:rsidP="00B4679C">
            <w:pPr>
              <w:pStyle w:val="NormalParaAR"/>
              <w:rPr>
                <w:rtl/>
                <w:lang w:bidi="ar-EG"/>
              </w:rPr>
            </w:pPr>
            <w:r w:rsidRPr="00CA2CE3">
              <w:rPr>
                <w:rtl/>
                <w:lang w:bidi="ar-EG"/>
              </w:rPr>
              <w:t>"5"</w:t>
            </w:r>
            <w:r>
              <w:rPr>
                <w:rtl/>
                <w:lang w:bidi="ar-EG"/>
              </w:rPr>
              <w:tab/>
            </w:r>
            <w:r w:rsidRPr="00CA2CE3">
              <w:rPr>
                <w:rtl/>
                <w:lang w:bidi="ar-EG"/>
              </w:rPr>
              <w:t xml:space="preserve">وتضمين برامج الويبو أية </w:t>
            </w:r>
            <w:r>
              <w:rPr>
                <w:rFonts w:hint="cs"/>
                <w:rtl/>
                <w:lang w:bidi="ar-EG"/>
              </w:rPr>
              <w:t>نتيجة تُسفر عنها ا</w:t>
            </w:r>
            <w:r w:rsidRPr="00CA2CE3">
              <w:rPr>
                <w:rtl/>
                <w:lang w:bidi="ar-EG"/>
              </w:rPr>
              <w:t>لأنشطة المذكورة أعلاه، بعد أن تنظر فيها اللجنة وتقدم أية توصية محتملة إلى الجمعية العامة.</w:t>
            </w:r>
          </w:p>
        </w:tc>
        <w:tc>
          <w:tcPr>
            <w:tcW w:w="5670" w:type="dxa"/>
          </w:tcPr>
          <w:p w:rsidR="00441FEC" w:rsidRDefault="00441FEC" w:rsidP="00B4679C">
            <w:pPr>
              <w:pStyle w:val="NormalParaAR"/>
              <w:rPr>
                <w:rtl/>
                <w:lang w:bidi="ar-EG"/>
              </w:rPr>
            </w:pPr>
            <w:r w:rsidRPr="00105D71">
              <w:rPr>
                <w:rtl/>
                <w:lang w:bidi="ar-EG"/>
              </w:rPr>
              <w:lastRenderedPageBreak/>
              <w:t>نُفِّذ النشاطان "1" و"2" من أنشطة المشروع.</w:t>
            </w:r>
          </w:p>
          <w:p w:rsidR="00441FEC" w:rsidRDefault="00441FEC" w:rsidP="00B4679C">
            <w:pPr>
              <w:pStyle w:val="NormalParaAR"/>
              <w:rPr>
                <w:rtl/>
                <w:lang w:bidi="ar-EG"/>
              </w:rPr>
            </w:pPr>
            <w:r>
              <w:rPr>
                <w:rFonts w:hint="cs"/>
                <w:rtl/>
                <w:lang w:bidi="ar-EG"/>
              </w:rPr>
              <w:t>و</w:t>
            </w:r>
            <w:r w:rsidRPr="00105D71">
              <w:rPr>
                <w:rtl/>
                <w:lang w:bidi="ar-EG"/>
              </w:rPr>
              <w:t xml:space="preserve">عُقدت كل الاجتماعات التشاورية الإقليمية المُخطَّط لها بشأن نقل التكنولوجيا في </w:t>
            </w:r>
            <w:r>
              <w:rPr>
                <w:rFonts w:hint="cs"/>
                <w:rtl/>
                <w:lang w:bidi="ar-EG"/>
              </w:rPr>
              <w:t>المناطق الخمسة</w:t>
            </w:r>
            <w:r w:rsidRPr="00105D71">
              <w:rPr>
                <w:rtl/>
                <w:lang w:bidi="ar-EG"/>
              </w:rPr>
              <w:t xml:space="preserve">، ألا وهي آسيا، وأفريقيا والعالم العربي، والبلدان المنتقلة إلى الاقتصاد الحر، </w:t>
            </w:r>
            <w:r>
              <w:rPr>
                <w:rFonts w:hint="cs"/>
                <w:rtl/>
                <w:lang w:bidi="ar-EG"/>
              </w:rPr>
              <w:t>و</w:t>
            </w:r>
            <w:r w:rsidRPr="00105D71">
              <w:rPr>
                <w:rtl/>
                <w:lang w:bidi="ar-EG"/>
              </w:rPr>
              <w:t>منطقة الدول المتقدمة، ومنطقة أمريكا اللاتينية والبحر الكاريبي.</w:t>
            </w:r>
            <w:r>
              <w:rPr>
                <w:rFonts w:hint="cs"/>
                <w:rtl/>
                <w:lang w:bidi="ar-EG"/>
              </w:rPr>
              <w:t xml:space="preserve"> وتوجد على المواقع التالية معلومات عن الاجتماعات التشاورية الإقليمية:</w:t>
            </w:r>
          </w:p>
          <w:p w:rsidR="00441FEC" w:rsidRDefault="00EA13F5" w:rsidP="00B4679C">
            <w:pPr>
              <w:pStyle w:val="NormalParaAR"/>
              <w:rPr>
                <w:rtl/>
                <w:lang w:bidi="ar-EG"/>
              </w:rPr>
            </w:pPr>
            <w:hyperlink r:id="rId80" w:history="1">
              <w:r w:rsidR="00441FEC" w:rsidRPr="000E0990">
                <w:rPr>
                  <w:rStyle w:val="Hyperlink"/>
                  <w:lang w:bidi="ar-EG"/>
                </w:rPr>
                <w:t>http://www.wipo.int/meetings/en/details.jsp?meeting_id=28643</w:t>
              </w:r>
            </w:hyperlink>
            <w:r w:rsidR="00441FEC">
              <w:rPr>
                <w:rFonts w:hint="cs"/>
                <w:rtl/>
                <w:lang w:bidi="ar-EG"/>
              </w:rPr>
              <w:t xml:space="preserve">، </w:t>
            </w:r>
          </w:p>
          <w:p w:rsidR="00441FEC" w:rsidRDefault="00441FEC" w:rsidP="00B4679C">
            <w:pPr>
              <w:pStyle w:val="NormalParaAR"/>
              <w:rPr>
                <w:rtl/>
                <w:lang w:bidi="ar-EG"/>
              </w:rPr>
            </w:pPr>
            <w:r>
              <w:rPr>
                <w:rFonts w:hint="cs"/>
                <w:rtl/>
                <w:lang w:bidi="ar-EG"/>
              </w:rPr>
              <w:t>و</w:t>
            </w:r>
            <w:hyperlink r:id="rId81" w:history="1">
              <w:r w:rsidRPr="00105D71">
                <w:rPr>
                  <w:rStyle w:val="Hyperlink"/>
                  <w:lang w:bidi="ar-EG"/>
                </w:rPr>
                <w:t>http://www.wipo.int/meetings/en/details.jsp?meeting_id=31263</w:t>
              </w:r>
            </w:hyperlink>
            <w:r>
              <w:rPr>
                <w:rFonts w:hint="cs"/>
                <w:rtl/>
                <w:lang w:bidi="ar-EG"/>
              </w:rPr>
              <w:t>،</w:t>
            </w:r>
          </w:p>
          <w:p w:rsidR="00441FEC" w:rsidRDefault="00441FEC" w:rsidP="00B4679C">
            <w:pPr>
              <w:pStyle w:val="NormalParaAR"/>
              <w:rPr>
                <w:rtl/>
                <w:lang w:bidi="ar-EG"/>
              </w:rPr>
            </w:pPr>
            <w:r>
              <w:rPr>
                <w:rFonts w:hint="cs"/>
                <w:rtl/>
                <w:lang w:bidi="ar-EG"/>
              </w:rPr>
              <w:t>و</w:t>
            </w:r>
            <w:hyperlink r:id="rId82" w:history="1">
              <w:r w:rsidRPr="00105D71">
                <w:rPr>
                  <w:rStyle w:val="Hyperlink"/>
                  <w:lang w:bidi="ar-EG"/>
                </w:rPr>
                <w:t>http://www.wipo.int/meetings/en/details.jsp?meeting_id=30703</w:t>
              </w:r>
            </w:hyperlink>
            <w:r>
              <w:rPr>
                <w:rFonts w:hint="cs"/>
                <w:rtl/>
                <w:lang w:bidi="ar-EG"/>
              </w:rPr>
              <w:t>،</w:t>
            </w:r>
          </w:p>
          <w:p w:rsidR="00441FEC" w:rsidRDefault="00441FEC" w:rsidP="00B4679C">
            <w:pPr>
              <w:pStyle w:val="NormalParaAR"/>
              <w:rPr>
                <w:rtl/>
                <w:lang w:bidi="ar-EG"/>
              </w:rPr>
            </w:pPr>
            <w:r>
              <w:rPr>
                <w:rFonts w:hint="cs"/>
                <w:rtl/>
                <w:lang w:bidi="ar-EG"/>
              </w:rPr>
              <w:t>و</w:t>
            </w:r>
            <w:hyperlink r:id="rId83" w:history="1">
              <w:r w:rsidRPr="00105D71">
                <w:rPr>
                  <w:rStyle w:val="Hyperlink"/>
                  <w:lang w:bidi="ar-EG"/>
                </w:rPr>
                <w:t>http://www.wipo.int/meetings/en/details.jsp?meeting_id=31242</w:t>
              </w:r>
            </w:hyperlink>
            <w:r>
              <w:rPr>
                <w:rFonts w:hint="cs"/>
                <w:rtl/>
                <w:lang w:bidi="ar-EG"/>
              </w:rPr>
              <w:t>،</w:t>
            </w:r>
          </w:p>
          <w:p w:rsidR="00441FEC" w:rsidRDefault="00441FEC" w:rsidP="00B4679C">
            <w:pPr>
              <w:pStyle w:val="NormalParaAR"/>
              <w:rPr>
                <w:rtl/>
                <w:lang w:bidi="ar-EG"/>
              </w:rPr>
            </w:pPr>
            <w:r>
              <w:rPr>
                <w:rFonts w:hint="cs"/>
                <w:rtl/>
                <w:lang w:bidi="ar-EG"/>
              </w:rPr>
              <w:lastRenderedPageBreak/>
              <w:t>و</w:t>
            </w:r>
            <w:hyperlink r:id="rId84" w:history="1">
              <w:r w:rsidRPr="00DA0129">
                <w:rPr>
                  <w:rStyle w:val="Hyperlink"/>
                  <w:lang w:bidi="ar-EG"/>
                </w:rPr>
                <w:t>http://www.wipo.int/meetings/en/details.jsp?meeting_id=31243</w:t>
              </w:r>
            </w:hyperlink>
            <w:r>
              <w:rPr>
                <w:rFonts w:hint="cs"/>
                <w:rtl/>
                <w:lang w:bidi="ar-EG"/>
              </w:rPr>
              <w:t>.</w:t>
            </w:r>
          </w:p>
          <w:p w:rsidR="00441FEC" w:rsidRDefault="00441FEC" w:rsidP="00B4679C">
            <w:pPr>
              <w:pStyle w:val="NormalParaAR"/>
              <w:rPr>
                <w:rtl/>
                <w:lang w:bidi="ar-EG"/>
              </w:rPr>
            </w:pPr>
            <w:r w:rsidRPr="00DA0129">
              <w:rPr>
                <w:rtl/>
                <w:lang w:bidi="ar-EG"/>
              </w:rPr>
              <w:t>وعُرض على لجنة التنمية في دورتها الرابعة عشرة ست دراسات تحليلية راجعها الأقران.</w:t>
            </w:r>
            <w:r>
              <w:rPr>
                <w:rFonts w:hint="cs"/>
                <w:rtl/>
                <w:lang w:bidi="ar-EG"/>
              </w:rPr>
              <w:t xml:space="preserve"> وهذه الدراسات متاحة على المواقع التالية:</w:t>
            </w:r>
          </w:p>
          <w:p w:rsidR="00441FEC" w:rsidRDefault="00EA13F5" w:rsidP="00B4679C">
            <w:pPr>
              <w:pStyle w:val="NormalParaAR"/>
              <w:rPr>
                <w:rtl/>
                <w:lang w:bidi="ar-EG"/>
              </w:rPr>
            </w:pPr>
            <w:hyperlink r:id="rId85" w:history="1">
              <w:r w:rsidR="00441FEC" w:rsidRPr="000E0990">
                <w:rPr>
                  <w:rStyle w:val="Hyperlink"/>
                  <w:lang w:bidi="ar-EG"/>
                </w:rPr>
                <w:t>http://www.wipo.int/meetings/en/doc_details.jsp?doc_id=287167</w:t>
              </w:r>
            </w:hyperlink>
            <w:r w:rsidR="00441FEC">
              <w:rPr>
                <w:rFonts w:hint="cs"/>
                <w:rtl/>
                <w:lang w:bidi="ar-EG"/>
              </w:rPr>
              <w:t xml:space="preserve">، </w:t>
            </w:r>
          </w:p>
          <w:p w:rsidR="00441FEC" w:rsidRDefault="00441FEC" w:rsidP="00B4679C">
            <w:pPr>
              <w:pStyle w:val="NormalParaAR"/>
              <w:rPr>
                <w:rtl/>
                <w:lang w:bidi="ar-EG"/>
              </w:rPr>
            </w:pPr>
            <w:r>
              <w:rPr>
                <w:rFonts w:hint="cs"/>
                <w:rtl/>
                <w:lang w:bidi="ar-EG"/>
              </w:rPr>
              <w:t>و</w:t>
            </w:r>
            <w:hyperlink r:id="rId86" w:history="1">
              <w:r w:rsidRPr="00DA0129">
                <w:rPr>
                  <w:rStyle w:val="Hyperlink"/>
                  <w:lang w:bidi="ar-EG"/>
                </w:rPr>
                <w:t>http://www.wipo.int/meetings/en/doc_details.jsp?doc_id=287217</w:t>
              </w:r>
            </w:hyperlink>
            <w:r>
              <w:rPr>
                <w:rFonts w:hint="cs"/>
                <w:rtl/>
                <w:lang w:bidi="ar-EG"/>
              </w:rPr>
              <w:t>،</w:t>
            </w:r>
          </w:p>
          <w:p w:rsidR="00441FEC" w:rsidRDefault="00441FEC" w:rsidP="00B4679C">
            <w:pPr>
              <w:pStyle w:val="NormalParaAR"/>
              <w:rPr>
                <w:rtl/>
                <w:lang w:bidi="ar-EG"/>
              </w:rPr>
            </w:pPr>
            <w:r>
              <w:rPr>
                <w:rFonts w:hint="cs"/>
                <w:rtl/>
                <w:lang w:bidi="ar-EG"/>
              </w:rPr>
              <w:t>و</w:t>
            </w:r>
            <w:hyperlink r:id="rId87" w:history="1">
              <w:r w:rsidRPr="00DA0129">
                <w:rPr>
                  <w:rStyle w:val="Hyperlink"/>
                  <w:lang w:bidi="ar-EG"/>
                </w:rPr>
                <w:t>http://www.wipo.int/meetings/en/doc_details.jsp?doc_id=287221</w:t>
              </w:r>
            </w:hyperlink>
            <w:r>
              <w:rPr>
                <w:rFonts w:hint="cs"/>
                <w:rtl/>
                <w:lang w:bidi="ar-EG"/>
              </w:rPr>
              <w:t>،</w:t>
            </w:r>
          </w:p>
          <w:p w:rsidR="00441FEC" w:rsidRDefault="00441FEC" w:rsidP="00B4679C">
            <w:pPr>
              <w:pStyle w:val="NormalParaAR"/>
              <w:rPr>
                <w:rtl/>
                <w:lang w:bidi="ar-EG"/>
              </w:rPr>
            </w:pPr>
            <w:r>
              <w:rPr>
                <w:rFonts w:hint="cs"/>
                <w:rtl/>
                <w:lang w:bidi="ar-EG"/>
              </w:rPr>
              <w:t>و</w:t>
            </w:r>
            <w:hyperlink r:id="rId88" w:history="1">
              <w:r w:rsidRPr="00DA0129">
                <w:rPr>
                  <w:rStyle w:val="Hyperlink"/>
                  <w:lang w:bidi="ar-EG"/>
                </w:rPr>
                <w:t>http://www.wipo.int/meetings/en/doc_details.jsp?doc_id=287221</w:t>
              </w:r>
            </w:hyperlink>
            <w:r>
              <w:rPr>
                <w:rFonts w:hint="cs"/>
                <w:rtl/>
                <w:lang w:bidi="ar-EG"/>
              </w:rPr>
              <w:t>،</w:t>
            </w:r>
          </w:p>
          <w:p w:rsidR="00441FEC" w:rsidRDefault="00441FEC" w:rsidP="00B4679C">
            <w:pPr>
              <w:pStyle w:val="NormalParaAR"/>
              <w:rPr>
                <w:rtl/>
                <w:lang w:bidi="ar-EG"/>
              </w:rPr>
            </w:pPr>
            <w:r>
              <w:rPr>
                <w:rFonts w:hint="cs"/>
                <w:rtl/>
                <w:lang w:bidi="ar-EG"/>
              </w:rPr>
              <w:t>و</w:t>
            </w:r>
            <w:hyperlink r:id="rId89" w:history="1">
              <w:r w:rsidRPr="00DA0129">
                <w:rPr>
                  <w:rStyle w:val="Hyperlink"/>
                  <w:lang w:bidi="ar-EG"/>
                </w:rPr>
                <w:t>http://www.wipo.int/meetings/en/doc_details.jsp?doc_id=287164</w:t>
              </w:r>
            </w:hyperlink>
            <w:r>
              <w:rPr>
                <w:rFonts w:hint="cs"/>
                <w:rtl/>
                <w:lang w:bidi="ar-EG"/>
              </w:rPr>
              <w:t>،</w:t>
            </w:r>
          </w:p>
          <w:p w:rsidR="00441FEC" w:rsidRDefault="00441FEC" w:rsidP="00B4679C">
            <w:pPr>
              <w:pStyle w:val="NormalParaAR"/>
              <w:rPr>
                <w:rtl/>
                <w:lang w:bidi="ar-EG"/>
              </w:rPr>
            </w:pPr>
            <w:r>
              <w:rPr>
                <w:rFonts w:hint="cs"/>
                <w:rtl/>
                <w:lang w:bidi="ar-EG"/>
              </w:rPr>
              <w:t>و</w:t>
            </w:r>
            <w:hyperlink r:id="rId90" w:history="1">
              <w:r w:rsidRPr="00DA0129">
                <w:rPr>
                  <w:rStyle w:val="Hyperlink"/>
                  <w:lang w:bidi="ar-EG"/>
                </w:rPr>
                <w:t>http://www.wipo.int/meetings/en/doc_details.jsp?doc_id=287165</w:t>
              </w:r>
            </w:hyperlink>
            <w:r>
              <w:rPr>
                <w:rFonts w:hint="cs"/>
                <w:rtl/>
                <w:lang w:bidi="ar-EG"/>
              </w:rPr>
              <w:t>،</w:t>
            </w:r>
          </w:p>
          <w:p w:rsidR="00441FEC" w:rsidRPr="00DA0129" w:rsidRDefault="00441FEC" w:rsidP="00B4679C">
            <w:pPr>
              <w:pStyle w:val="NormalParaAR"/>
              <w:rPr>
                <w:rtl/>
                <w:lang w:bidi="ar-EG"/>
              </w:rPr>
            </w:pPr>
            <w:r>
              <w:rPr>
                <w:rFonts w:hint="cs"/>
                <w:rtl/>
                <w:lang w:bidi="ar-EG"/>
              </w:rPr>
              <w:t>و</w:t>
            </w:r>
            <w:hyperlink r:id="rId91" w:history="1">
              <w:r w:rsidRPr="00DA0129">
                <w:rPr>
                  <w:rStyle w:val="Hyperlink"/>
                  <w:lang w:bidi="ar-EG"/>
                </w:rPr>
                <w:t>http://www.wipo.int/meetings/en/doc_details.jsp?doc_id=287218</w:t>
              </w:r>
            </w:hyperlink>
            <w:r>
              <w:rPr>
                <w:rFonts w:hint="cs"/>
                <w:rtl/>
                <w:lang w:bidi="ar-EG"/>
              </w:rPr>
              <w:t>.</w:t>
            </w:r>
          </w:p>
          <w:p w:rsidR="00441FEC" w:rsidRDefault="00441FEC" w:rsidP="00B4679C">
            <w:pPr>
              <w:pStyle w:val="NormalParaAR"/>
              <w:rPr>
                <w:rtl/>
                <w:lang w:bidi="ar-EG"/>
              </w:rPr>
            </w:pPr>
            <w:r w:rsidRPr="001410E2">
              <w:rPr>
                <w:rtl/>
                <w:lang w:bidi="ar-EG"/>
              </w:rPr>
              <w:t>ووافقت اللجنة أيضا</w:t>
            </w:r>
            <w:r>
              <w:rPr>
                <w:rFonts w:hint="cs"/>
                <w:rtl/>
                <w:lang w:bidi="ar-EG"/>
              </w:rPr>
              <w:t>ً</w:t>
            </w:r>
            <w:r w:rsidRPr="001410E2">
              <w:rPr>
                <w:rtl/>
                <w:lang w:bidi="ar-EG"/>
              </w:rPr>
              <w:t xml:space="preserve"> في دورتها الرابعة عشرة على ورقة مفاهيم كأساس للمناقشة في منتدى الخبراء الرفيع المستوى.</w:t>
            </w:r>
          </w:p>
          <w:p w:rsidR="00441FEC" w:rsidRDefault="00441FEC" w:rsidP="00B4679C">
            <w:pPr>
              <w:pStyle w:val="NormalParaAR"/>
              <w:rPr>
                <w:lang w:bidi="ar-EG"/>
              </w:rPr>
            </w:pPr>
            <w:r>
              <w:rPr>
                <w:rFonts w:hint="cs"/>
                <w:rtl/>
                <w:lang w:bidi="ar-EG"/>
              </w:rPr>
              <w:t xml:space="preserve">وعُقد في جنيف في فبراير 2015 </w:t>
            </w:r>
            <w:r w:rsidRPr="000978A4">
              <w:rPr>
                <w:rtl/>
                <w:lang w:bidi="ar-EG"/>
              </w:rPr>
              <w:t xml:space="preserve">منتدى الخبراء الدولي بشأن </w:t>
            </w:r>
            <w:r w:rsidRPr="00441FEC">
              <w:rPr>
                <w:i/>
                <w:iCs/>
                <w:rtl/>
                <w:lang w:bidi="ar-EG"/>
              </w:rPr>
              <w:t xml:space="preserve">الملكية الفكرية ونقل التكنولوجيا: التحديات المشتركة – </w:t>
            </w:r>
            <w:r w:rsidRPr="00441FEC">
              <w:rPr>
                <w:rFonts w:hint="cs"/>
                <w:i/>
                <w:iCs/>
                <w:rtl/>
                <w:lang w:bidi="ar-EG"/>
              </w:rPr>
              <w:t>بناء ال</w:t>
            </w:r>
            <w:r w:rsidRPr="00441FEC">
              <w:rPr>
                <w:i/>
                <w:iCs/>
                <w:rtl/>
                <w:lang w:bidi="ar-EG"/>
              </w:rPr>
              <w:t>حلول</w:t>
            </w:r>
            <w:r w:rsidRPr="000978A4">
              <w:rPr>
                <w:rtl/>
                <w:lang w:bidi="ar-EG"/>
              </w:rPr>
              <w:t xml:space="preserve">، وجمع بين الخبراء الذين أجروا </w:t>
            </w:r>
            <w:r>
              <w:rPr>
                <w:rFonts w:hint="cs"/>
                <w:rtl/>
                <w:lang w:bidi="ar-EG"/>
              </w:rPr>
              <w:t>ال</w:t>
            </w:r>
            <w:r w:rsidRPr="000978A4">
              <w:rPr>
                <w:rtl/>
                <w:lang w:bidi="ar-EG"/>
              </w:rPr>
              <w:t xml:space="preserve">دراسات </w:t>
            </w:r>
            <w:r>
              <w:rPr>
                <w:rFonts w:hint="cs"/>
                <w:rtl/>
                <w:lang w:bidi="ar-EG"/>
              </w:rPr>
              <w:t>ال</w:t>
            </w:r>
            <w:r w:rsidRPr="000978A4">
              <w:rPr>
                <w:rtl/>
                <w:lang w:bidi="ar-EG"/>
              </w:rPr>
              <w:t xml:space="preserve">ست </w:t>
            </w:r>
            <w:r>
              <w:rPr>
                <w:rFonts w:hint="cs"/>
                <w:rtl/>
                <w:lang w:bidi="ar-EG"/>
              </w:rPr>
              <w:t xml:space="preserve">التي أُعِدَّت </w:t>
            </w:r>
            <w:r w:rsidRPr="000978A4">
              <w:rPr>
                <w:rtl/>
                <w:lang w:bidi="ar-EG"/>
              </w:rPr>
              <w:t xml:space="preserve">في إطار المشروع، </w:t>
            </w:r>
            <w:r>
              <w:rPr>
                <w:rFonts w:hint="cs"/>
                <w:rtl/>
                <w:lang w:bidi="ar-EG"/>
              </w:rPr>
              <w:t>والأقران ال</w:t>
            </w:r>
            <w:r w:rsidRPr="000978A4">
              <w:rPr>
                <w:rtl/>
                <w:lang w:bidi="ar-EG"/>
              </w:rPr>
              <w:t xml:space="preserve">أربعة </w:t>
            </w:r>
            <w:r>
              <w:rPr>
                <w:rFonts w:hint="cs"/>
                <w:rtl/>
                <w:lang w:bidi="ar-EG"/>
              </w:rPr>
              <w:t>الذي راجعوا هذه الدراسات</w:t>
            </w:r>
            <w:r w:rsidRPr="000978A4">
              <w:rPr>
                <w:rtl/>
                <w:lang w:bidi="ar-EG"/>
              </w:rPr>
              <w:t xml:space="preserve">. </w:t>
            </w:r>
            <w:r>
              <w:rPr>
                <w:rFonts w:hint="cs"/>
                <w:rtl/>
                <w:lang w:bidi="ar-EG"/>
              </w:rPr>
              <w:t>وأجرى</w:t>
            </w:r>
            <w:r w:rsidRPr="000978A4">
              <w:rPr>
                <w:rtl/>
                <w:lang w:bidi="ar-EG"/>
              </w:rPr>
              <w:t xml:space="preserve"> أيضا</w:t>
            </w:r>
            <w:r>
              <w:rPr>
                <w:rFonts w:hint="cs"/>
                <w:rtl/>
                <w:lang w:bidi="ar-EG"/>
              </w:rPr>
              <w:t>ً</w:t>
            </w:r>
            <w:r w:rsidRPr="000978A4">
              <w:rPr>
                <w:rtl/>
                <w:lang w:bidi="ar-EG"/>
              </w:rPr>
              <w:t xml:space="preserve"> </w:t>
            </w:r>
            <w:r>
              <w:rPr>
                <w:rFonts w:hint="cs"/>
                <w:rtl/>
                <w:lang w:bidi="ar-EG"/>
              </w:rPr>
              <w:t xml:space="preserve">ثمانيةُ خبراء دوليين من بلدان متقدمة ونامية </w:t>
            </w:r>
            <w:r w:rsidRPr="000978A4">
              <w:rPr>
                <w:rtl/>
                <w:lang w:bidi="ar-EG"/>
              </w:rPr>
              <w:t xml:space="preserve">ست </w:t>
            </w:r>
            <w:r w:rsidRPr="00EF3A30">
              <w:rPr>
                <w:rtl/>
                <w:lang w:bidi="ar-EG"/>
              </w:rPr>
              <w:t>جولات من المناقشات</w:t>
            </w:r>
            <w:r w:rsidRPr="000978A4">
              <w:rPr>
                <w:rtl/>
                <w:lang w:bidi="ar-EG"/>
              </w:rPr>
              <w:t xml:space="preserve"> </w:t>
            </w:r>
            <w:r>
              <w:rPr>
                <w:rFonts w:hint="cs"/>
                <w:rtl/>
                <w:lang w:bidi="ar-EG"/>
              </w:rPr>
              <w:t>بشأن</w:t>
            </w:r>
            <w:r w:rsidRPr="000978A4">
              <w:rPr>
                <w:rtl/>
                <w:lang w:bidi="ar-EG"/>
              </w:rPr>
              <w:t xml:space="preserve"> نقل التكنولوجيا. </w:t>
            </w:r>
            <w:r>
              <w:rPr>
                <w:rFonts w:hint="cs"/>
                <w:rtl/>
                <w:lang w:bidi="ar-EG"/>
              </w:rPr>
              <w:t xml:space="preserve">وتوجد على الموقع التالي </w:t>
            </w:r>
            <w:r w:rsidRPr="000978A4">
              <w:rPr>
                <w:rtl/>
                <w:lang w:bidi="ar-EG"/>
              </w:rPr>
              <w:t>معلومات عن منتدى الويبو:</w:t>
            </w:r>
            <w:r>
              <w:rPr>
                <w:rFonts w:hint="cs"/>
                <w:rtl/>
                <w:lang w:bidi="ar-EG"/>
              </w:rPr>
              <w:t xml:space="preserve"> </w:t>
            </w:r>
            <w:hyperlink r:id="rId92" w:history="1">
              <w:r w:rsidRPr="000E0990">
                <w:rPr>
                  <w:rStyle w:val="Hyperlink"/>
                  <w:lang w:bidi="ar-EG"/>
                </w:rPr>
                <w:t>http://www.wipo.int/meetings/en/details.jsp?meeting_id=35562</w:t>
              </w:r>
            </w:hyperlink>
          </w:p>
          <w:p w:rsidR="00441FEC" w:rsidRPr="00EF3A30" w:rsidRDefault="00441FEC" w:rsidP="00B4679C">
            <w:pPr>
              <w:pStyle w:val="NormalParaAR"/>
              <w:rPr>
                <w:rtl/>
                <w:lang w:bidi="ar-EG"/>
              </w:rPr>
            </w:pPr>
            <w:r w:rsidRPr="00EF3A30">
              <w:rPr>
                <w:rtl/>
                <w:lang w:bidi="ar-EG"/>
              </w:rPr>
              <w:t>و</w:t>
            </w:r>
            <w:r>
              <w:rPr>
                <w:rFonts w:hint="cs"/>
                <w:rtl/>
                <w:lang w:bidi="ar-EG"/>
              </w:rPr>
              <w:t>إ</w:t>
            </w:r>
            <w:r w:rsidRPr="00EF3A30">
              <w:rPr>
                <w:rtl/>
                <w:lang w:bidi="ar-EG"/>
              </w:rPr>
              <w:t>ضافة إلى ذلك، ق</w:t>
            </w:r>
            <w:r>
              <w:rPr>
                <w:rFonts w:hint="cs"/>
                <w:rtl/>
                <w:lang w:bidi="ar-EG"/>
              </w:rPr>
              <w:t>ُ</w:t>
            </w:r>
            <w:r w:rsidRPr="00EF3A30">
              <w:rPr>
                <w:rtl/>
                <w:lang w:bidi="ar-EG"/>
              </w:rPr>
              <w:t>د</w:t>
            </w:r>
            <w:r>
              <w:rPr>
                <w:rFonts w:hint="cs"/>
                <w:rtl/>
                <w:lang w:bidi="ar-EG"/>
              </w:rPr>
              <w:t>ِّم إلى الدورة الخامسة عشرة للجنة</w:t>
            </w:r>
            <w:r w:rsidRPr="00EF3A30">
              <w:rPr>
                <w:rtl/>
                <w:lang w:bidi="ar-EG"/>
              </w:rPr>
              <w:t xml:space="preserve"> تقرير</w:t>
            </w:r>
            <w:r>
              <w:rPr>
                <w:rFonts w:hint="cs"/>
                <w:rtl/>
                <w:lang w:bidi="ar-EG"/>
              </w:rPr>
              <w:t>ٌ</w:t>
            </w:r>
            <w:r w:rsidRPr="00EF3A30">
              <w:rPr>
                <w:rtl/>
                <w:lang w:bidi="ar-EG"/>
              </w:rPr>
              <w:t xml:space="preserve"> عن </w:t>
            </w:r>
            <w:r w:rsidRPr="00046485">
              <w:rPr>
                <w:rtl/>
                <w:lang w:bidi="ar-EG"/>
              </w:rPr>
              <w:t>منتدى خبراء الويبو بشأن نقل التكنولوجيا على الصعيد الدولي</w:t>
            </w:r>
            <w:r w:rsidRPr="00EF3A30">
              <w:rPr>
                <w:rtl/>
                <w:lang w:bidi="ar-EG"/>
              </w:rPr>
              <w:t xml:space="preserve"> (الوثيقة </w:t>
            </w:r>
            <w:r w:rsidRPr="00EF3A30">
              <w:rPr>
                <w:lang w:bidi="ar-EG"/>
              </w:rPr>
              <w:t>CDIP/15/5</w:t>
            </w:r>
            <w:r w:rsidRPr="00EF3A30">
              <w:rPr>
                <w:rtl/>
                <w:lang w:bidi="ar-EG"/>
              </w:rPr>
              <w:t>).</w:t>
            </w:r>
          </w:p>
        </w:tc>
        <w:tc>
          <w:tcPr>
            <w:tcW w:w="5670" w:type="dxa"/>
          </w:tcPr>
          <w:p w:rsidR="00441FEC" w:rsidRDefault="00441FEC" w:rsidP="00B4679C">
            <w:pPr>
              <w:pStyle w:val="NormalParaAR"/>
              <w:rPr>
                <w:rtl/>
                <w:lang w:bidi="ar-EG"/>
              </w:rPr>
            </w:pPr>
            <w:r>
              <w:rPr>
                <w:rFonts w:hint="cs"/>
                <w:rtl/>
                <w:lang w:bidi="ar-EG"/>
              </w:rPr>
              <w:lastRenderedPageBreak/>
              <w:t>"1"</w:t>
            </w:r>
            <w:r>
              <w:rPr>
                <w:rtl/>
                <w:lang w:bidi="ar-EG"/>
              </w:rPr>
              <w:tab/>
            </w:r>
            <w:r>
              <w:rPr>
                <w:rFonts w:hint="cs"/>
                <w:rtl/>
                <w:lang w:bidi="ar-EG"/>
              </w:rPr>
              <w:t xml:space="preserve">إلى </w:t>
            </w:r>
            <w:r w:rsidRPr="009D081F">
              <w:rPr>
                <w:rtl/>
                <w:lang w:bidi="ar-EG"/>
              </w:rPr>
              <w:t xml:space="preserve">الدول الأعضاء وأمانة الويبو بشأن </w:t>
            </w:r>
            <w:r>
              <w:rPr>
                <w:rFonts w:hint="cs"/>
                <w:rtl/>
                <w:lang w:bidi="ar-EG"/>
              </w:rPr>
              <w:t>وضع</w:t>
            </w:r>
            <w:r w:rsidRPr="009D081F">
              <w:rPr>
                <w:rtl/>
                <w:lang w:bidi="ar-EG"/>
              </w:rPr>
              <w:t xml:space="preserve"> اقتراح </w:t>
            </w:r>
            <w:r>
              <w:rPr>
                <w:rFonts w:hint="cs"/>
                <w:rtl/>
                <w:lang w:bidi="ar-EG"/>
              </w:rPr>
              <w:t>عن</w:t>
            </w:r>
            <w:r w:rsidRPr="009D081F">
              <w:rPr>
                <w:rtl/>
                <w:lang w:bidi="ar-EG"/>
              </w:rPr>
              <w:t xml:space="preserve"> </w:t>
            </w:r>
            <w:r w:rsidRPr="005E33B8">
              <w:rPr>
                <w:rtl/>
                <w:lang w:bidi="ar-EG"/>
              </w:rPr>
              <w:t>كيفية</w:t>
            </w:r>
            <w:r w:rsidRPr="005E33B8">
              <w:rPr>
                <w:rFonts w:hint="cs"/>
                <w:rtl/>
                <w:lang w:bidi="ar-EG"/>
              </w:rPr>
              <w:t xml:space="preserve"> تقديم ال</w:t>
            </w:r>
            <w:r w:rsidRPr="005E33B8">
              <w:rPr>
                <w:rtl/>
                <w:lang w:bidi="ar-EG"/>
              </w:rPr>
              <w:t xml:space="preserve">ويبو </w:t>
            </w:r>
            <w:r w:rsidRPr="005E33B8">
              <w:rPr>
                <w:rFonts w:hint="cs"/>
                <w:rtl/>
                <w:lang w:bidi="ar-EG"/>
              </w:rPr>
              <w:t>لمزيد من الإسهامات في</w:t>
            </w:r>
            <w:r>
              <w:rPr>
                <w:rFonts w:hint="cs"/>
                <w:rtl/>
                <w:lang w:bidi="ar-EG"/>
              </w:rPr>
              <w:t xml:space="preserve"> تيسير</w:t>
            </w:r>
            <w:r w:rsidRPr="009D081F">
              <w:rPr>
                <w:rtl/>
                <w:lang w:bidi="ar-EG"/>
              </w:rPr>
              <w:t xml:space="preserve"> نقل التكنولوجيا. ينبغي للدول الأعضاء أن تنظر في </w:t>
            </w:r>
            <w:r>
              <w:rPr>
                <w:rFonts w:hint="cs"/>
                <w:rtl/>
                <w:lang w:bidi="ar-EG"/>
              </w:rPr>
              <w:t xml:space="preserve">مطالبة </w:t>
            </w:r>
            <w:r w:rsidRPr="009D081F">
              <w:rPr>
                <w:rtl/>
                <w:lang w:bidi="ar-EG"/>
              </w:rPr>
              <w:t xml:space="preserve">الأمانة </w:t>
            </w:r>
            <w:r>
              <w:rPr>
                <w:rFonts w:hint="cs"/>
                <w:rtl/>
                <w:lang w:bidi="ar-EG"/>
              </w:rPr>
              <w:t>برسم مخطط ل</w:t>
            </w:r>
            <w:r w:rsidRPr="009D081F">
              <w:rPr>
                <w:rtl/>
                <w:lang w:bidi="ar-EG"/>
              </w:rPr>
              <w:t>خدمات الويبو الحالية في مجال نقل التكنولوجيا</w:t>
            </w:r>
            <w:r>
              <w:rPr>
                <w:rFonts w:hint="cs"/>
                <w:rtl/>
                <w:lang w:bidi="ar-EG"/>
              </w:rPr>
              <w:t>،</w:t>
            </w:r>
            <w:r w:rsidRPr="009D081F">
              <w:rPr>
                <w:rtl/>
                <w:lang w:bidi="ar-EG"/>
              </w:rPr>
              <w:t xml:space="preserve"> و</w:t>
            </w:r>
            <w:r>
              <w:rPr>
                <w:rFonts w:hint="cs"/>
                <w:rtl/>
                <w:lang w:bidi="ar-EG"/>
              </w:rPr>
              <w:t>توضيح كيفية استكمالها وتحسي</w:t>
            </w:r>
            <w:r w:rsidR="00003438">
              <w:rPr>
                <w:rFonts w:hint="cs"/>
                <w:rtl/>
                <w:lang w:bidi="ar-EG"/>
              </w:rPr>
              <w:t>ن</w:t>
            </w:r>
            <w:r>
              <w:rPr>
                <w:rFonts w:hint="cs"/>
                <w:rtl/>
                <w:lang w:bidi="ar-EG"/>
              </w:rPr>
              <w:t>ها</w:t>
            </w:r>
            <w:r w:rsidRPr="009D081F">
              <w:rPr>
                <w:rtl/>
                <w:lang w:bidi="ar-EG"/>
              </w:rPr>
              <w:t xml:space="preserve"> مع</w:t>
            </w:r>
            <w:r>
              <w:rPr>
                <w:rFonts w:hint="cs"/>
                <w:rtl/>
                <w:lang w:bidi="ar-EG"/>
              </w:rPr>
              <w:t xml:space="preserve"> مراعاة </w:t>
            </w:r>
            <w:r w:rsidRPr="009D081F">
              <w:rPr>
                <w:rtl/>
                <w:lang w:bidi="ar-EG"/>
              </w:rPr>
              <w:t xml:space="preserve">نتائج </w:t>
            </w:r>
            <w:r>
              <w:rPr>
                <w:rFonts w:hint="cs"/>
                <w:rtl/>
                <w:lang w:bidi="ar-EG"/>
              </w:rPr>
              <w:t>ال</w:t>
            </w:r>
            <w:r w:rsidRPr="009D081F">
              <w:rPr>
                <w:rtl/>
                <w:lang w:bidi="ar-EG"/>
              </w:rPr>
              <w:t>مشروع.</w:t>
            </w:r>
          </w:p>
          <w:p w:rsidR="00441FEC" w:rsidRDefault="00441FEC" w:rsidP="00B4679C">
            <w:pPr>
              <w:pStyle w:val="NormalParaAR"/>
              <w:rPr>
                <w:rtl/>
                <w:lang w:bidi="ar-EG"/>
              </w:rPr>
            </w:pPr>
            <w:r>
              <w:rPr>
                <w:rFonts w:hint="cs"/>
                <w:rtl/>
                <w:lang w:bidi="ar-EG"/>
              </w:rPr>
              <w:t>"2"</w:t>
            </w:r>
            <w:r>
              <w:rPr>
                <w:rtl/>
                <w:lang w:bidi="ar-EG"/>
              </w:rPr>
              <w:tab/>
            </w:r>
            <w:r w:rsidRPr="00864AAD">
              <w:rPr>
                <w:rtl/>
                <w:lang w:bidi="ar-EG"/>
              </w:rPr>
              <w:t xml:space="preserve">إلى الأمانة </w:t>
            </w:r>
            <w:r>
              <w:rPr>
                <w:rFonts w:hint="cs"/>
                <w:rtl/>
                <w:lang w:bidi="ar-EG"/>
              </w:rPr>
              <w:t>ل</w:t>
            </w:r>
            <w:r w:rsidRPr="00864AAD">
              <w:rPr>
                <w:rtl/>
                <w:lang w:bidi="ar-EG"/>
              </w:rPr>
              <w:t>تنظر في تقديم الدعم في مجالات التدخل التالية:</w:t>
            </w:r>
          </w:p>
          <w:p w:rsidR="00441FEC" w:rsidRDefault="00441FEC" w:rsidP="00441FEC">
            <w:pPr>
              <w:pStyle w:val="NormalParaAR"/>
              <w:numPr>
                <w:ilvl w:val="0"/>
                <w:numId w:val="37"/>
              </w:numPr>
              <w:ind w:left="565" w:firstLine="0"/>
              <w:rPr>
                <w:lang w:bidi="ar-EG"/>
              </w:rPr>
            </w:pPr>
            <w:r w:rsidRPr="001944EF">
              <w:rPr>
                <w:rtl/>
                <w:lang w:bidi="ar-EG"/>
              </w:rPr>
              <w:t>مواصلة تحديد أفضل الممارسات في مجال نقل التكنولوجيا وجمع تلك الممارسات وتشاركها</w:t>
            </w:r>
            <w:r>
              <w:rPr>
                <w:rFonts w:hint="cs"/>
                <w:rtl/>
                <w:lang w:bidi="ar-EG"/>
              </w:rPr>
              <w:t xml:space="preserve">، وذلك </w:t>
            </w:r>
            <w:r w:rsidRPr="001944EF">
              <w:rPr>
                <w:rtl/>
                <w:lang w:bidi="ar-EG"/>
              </w:rPr>
              <w:t xml:space="preserve">من خلال </w:t>
            </w:r>
            <w:r>
              <w:rPr>
                <w:rFonts w:hint="cs"/>
                <w:rtl/>
                <w:lang w:bidi="ar-EG"/>
              </w:rPr>
              <w:t xml:space="preserve">إجراء </w:t>
            </w:r>
            <w:r w:rsidRPr="001944EF">
              <w:rPr>
                <w:rtl/>
                <w:lang w:bidi="ar-EG"/>
              </w:rPr>
              <w:t xml:space="preserve">دراسات </w:t>
            </w:r>
            <w:r>
              <w:rPr>
                <w:rFonts w:hint="cs"/>
                <w:rtl/>
                <w:lang w:bidi="ar-EG"/>
              </w:rPr>
              <w:t xml:space="preserve">إفرادية </w:t>
            </w:r>
            <w:r w:rsidRPr="001944EF">
              <w:rPr>
                <w:rtl/>
                <w:lang w:bidi="ar-EG"/>
              </w:rPr>
              <w:t xml:space="preserve">إضافية وتوثيق قصص النجاح الناتجة عن التعاون بين البلدان النامية والبلدان المتقدمة. </w:t>
            </w:r>
            <w:r>
              <w:rPr>
                <w:rFonts w:hint="cs"/>
                <w:rtl/>
                <w:lang w:bidi="ar-EG"/>
              </w:rPr>
              <w:t xml:space="preserve">ومن الأهمية بمكان </w:t>
            </w:r>
            <w:r w:rsidRPr="001944EF">
              <w:rPr>
                <w:rtl/>
                <w:lang w:bidi="ar-EG"/>
              </w:rPr>
              <w:t xml:space="preserve">تحديد نماذج التنمية </w:t>
            </w:r>
            <w:r>
              <w:rPr>
                <w:rFonts w:hint="cs"/>
                <w:rtl/>
                <w:lang w:bidi="ar-EG"/>
              </w:rPr>
              <w:t>الخاصة بالبلدان التي أصبحت مؤخراً من البلدان المتقدمة</w:t>
            </w:r>
            <w:r w:rsidRPr="001944EF">
              <w:rPr>
                <w:rtl/>
                <w:lang w:bidi="ar-EG"/>
              </w:rPr>
              <w:t xml:space="preserve">. </w:t>
            </w:r>
          </w:p>
          <w:p w:rsidR="00441FEC" w:rsidRDefault="00441FEC" w:rsidP="00441FEC">
            <w:pPr>
              <w:pStyle w:val="NormalParaAR"/>
              <w:numPr>
                <w:ilvl w:val="0"/>
                <w:numId w:val="37"/>
              </w:numPr>
              <w:ind w:left="565" w:firstLine="0"/>
              <w:rPr>
                <w:lang w:bidi="ar-EG"/>
              </w:rPr>
            </w:pPr>
            <w:r w:rsidRPr="00D0049D">
              <w:rPr>
                <w:rtl/>
                <w:lang w:bidi="ar-EG"/>
              </w:rPr>
              <w:t>و</w:t>
            </w:r>
            <w:r>
              <w:rPr>
                <w:rFonts w:hint="cs"/>
                <w:rtl/>
                <w:lang w:bidi="ar-EG"/>
              </w:rPr>
              <w:t xml:space="preserve">مواصلة </w:t>
            </w:r>
            <w:r w:rsidRPr="00D0049D">
              <w:rPr>
                <w:rtl/>
                <w:lang w:bidi="ar-EG"/>
              </w:rPr>
              <w:t>تقديم برامج عملية لتكوين الكفاءات (بما في ذلك مجموعات الأدوات) مصممة خصيصا</w:t>
            </w:r>
            <w:r>
              <w:rPr>
                <w:rFonts w:hint="cs"/>
                <w:rtl/>
                <w:lang w:bidi="ar-EG"/>
              </w:rPr>
              <w:t>ً</w:t>
            </w:r>
            <w:r w:rsidRPr="00D0049D">
              <w:rPr>
                <w:rtl/>
                <w:lang w:bidi="ar-EG"/>
              </w:rPr>
              <w:t xml:space="preserve"> لمستخدمين </w:t>
            </w:r>
            <w:r>
              <w:rPr>
                <w:rFonts w:hint="cs"/>
                <w:rtl/>
                <w:lang w:bidi="ar-EG"/>
              </w:rPr>
              <w:t xml:space="preserve">مُستهدَفين </w:t>
            </w:r>
            <w:r w:rsidRPr="00D0049D">
              <w:rPr>
                <w:rtl/>
                <w:lang w:bidi="ar-EG"/>
              </w:rPr>
              <w:t>محددين</w:t>
            </w:r>
            <w:r>
              <w:rPr>
                <w:rFonts w:hint="cs"/>
                <w:rtl/>
                <w:lang w:bidi="ar-EG"/>
              </w:rPr>
              <w:t xml:space="preserve"> مع التركيز على البلدان الأقل نمواً.</w:t>
            </w:r>
          </w:p>
          <w:p w:rsidR="00441FEC" w:rsidRDefault="00441FEC" w:rsidP="00003438">
            <w:pPr>
              <w:pStyle w:val="NormalParaAR"/>
              <w:numPr>
                <w:ilvl w:val="0"/>
                <w:numId w:val="37"/>
              </w:numPr>
              <w:ind w:left="565" w:firstLine="0"/>
              <w:rPr>
                <w:lang w:bidi="ar-EG"/>
              </w:rPr>
            </w:pPr>
            <w:r w:rsidRPr="00EB4CB3">
              <w:rPr>
                <w:rtl/>
                <w:lang w:bidi="ar-EG"/>
              </w:rPr>
              <w:t>و</w:t>
            </w:r>
            <w:r>
              <w:rPr>
                <w:rFonts w:hint="cs"/>
                <w:rtl/>
                <w:lang w:bidi="ar-EG"/>
              </w:rPr>
              <w:t xml:space="preserve">مواصلة </w:t>
            </w:r>
            <w:r w:rsidRPr="00EB4CB3">
              <w:rPr>
                <w:rtl/>
                <w:lang w:bidi="ar-EG"/>
              </w:rPr>
              <w:t>تقديم برامج تكوين الكفاءات لمقدمي خدمات الملكية الفكرية و/أو خدمات الابتكار في البلدان النامية، مثل مكاتب الملكية الفكرية ومراكز نقل التكنولوجيا، وما إلى ذلك</w:t>
            </w:r>
            <w:r>
              <w:rPr>
                <w:rFonts w:hint="cs"/>
                <w:rtl/>
                <w:lang w:bidi="ar-EG"/>
              </w:rPr>
              <w:t>.</w:t>
            </w:r>
          </w:p>
          <w:p w:rsidR="00441FEC" w:rsidRDefault="00441FEC" w:rsidP="00441FEC">
            <w:pPr>
              <w:pStyle w:val="NormalParaAR"/>
              <w:numPr>
                <w:ilvl w:val="0"/>
                <w:numId w:val="37"/>
              </w:numPr>
              <w:rPr>
                <w:lang w:bidi="ar-EG"/>
              </w:rPr>
            </w:pPr>
            <w:r>
              <w:rPr>
                <w:rFonts w:hint="cs"/>
                <w:rtl/>
                <w:lang w:bidi="ar-EG"/>
              </w:rPr>
              <w:lastRenderedPageBreak/>
              <w:t xml:space="preserve">ودعم </w:t>
            </w:r>
            <w:r w:rsidRPr="00EB4CB3">
              <w:rPr>
                <w:rtl/>
                <w:lang w:bidi="ar-EG"/>
              </w:rPr>
              <w:t xml:space="preserve">أنشطة </w:t>
            </w:r>
            <w:r>
              <w:rPr>
                <w:rFonts w:hint="cs"/>
                <w:rtl/>
                <w:lang w:bidi="ar-EG"/>
              </w:rPr>
              <w:t>تجريبية مُحدَّدة ل</w:t>
            </w:r>
            <w:r w:rsidRPr="00EB4CB3">
              <w:rPr>
                <w:rtl/>
                <w:lang w:bidi="ar-EG"/>
              </w:rPr>
              <w:t xml:space="preserve">نقل التكنولوجيا </w:t>
            </w:r>
            <w:r>
              <w:rPr>
                <w:rFonts w:hint="cs"/>
                <w:rtl/>
                <w:lang w:bidi="ar-EG"/>
              </w:rPr>
              <w:t>إلى</w:t>
            </w:r>
            <w:r w:rsidRPr="00EB4CB3">
              <w:rPr>
                <w:rtl/>
                <w:lang w:bidi="ar-EG"/>
              </w:rPr>
              <w:t xml:space="preserve"> </w:t>
            </w:r>
            <w:r>
              <w:rPr>
                <w:rFonts w:hint="cs"/>
                <w:rtl/>
                <w:lang w:bidi="ar-EG"/>
              </w:rPr>
              <w:t>ا</w:t>
            </w:r>
            <w:r w:rsidRPr="00EB4CB3">
              <w:rPr>
                <w:rtl/>
                <w:lang w:bidi="ar-EG"/>
              </w:rPr>
              <w:t xml:space="preserve">لبلدان النامية </w:t>
            </w:r>
            <w:r>
              <w:rPr>
                <w:rFonts w:hint="cs"/>
                <w:rtl/>
                <w:lang w:bidi="ar-EG"/>
              </w:rPr>
              <w:t xml:space="preserve">وتوثيق هذه الأنشطة </w:t>
            </w:r>
            <w:r w:rsidRPr="00EB4CB3">
              <w:rPr>
                <w:rtl/>
                <w:lang w:bidi="ar-EG"/>
              </w:rPr>
              <w:t>لأغراض توضيحي</w:t>
            </w:r>
            <w:r>
              <w:rPr>
                <w:rFonts w:hint="cs"/>
                <w:rtl/>
                <w:lang w:bidi="ar-EG"/>
              </w:rPr>
              <w:t>ة</w:t>
            </w:r>
            <w:r w:rsidRPr="00EB4CB3">
              <w:rPr>
                <w:rtl/>
                <w:lang w:bidi="ar-EG"/>
              </w:rPr>
              <w:t>.</w:t>
            </w:r>
          </w:p>
          <w:p w:rsidR="00441FEC" w:rsidRDefault="00441FEC" w:rsidP="00441FEC">
            <w:pPr>
              <w:pStyle w:val="NormalParaAR"/>
              <w:numPr>
                <w:ilvl w:val="0"/>
                <w:numId w:val="37"/>
              </w:numPr>
              <w:rPr>
                <w:lang w:bidi="ar-EG"/>
              </w:rPr>
            </w:pPr>
            <w:r>
              <w:rPr>
                <w:rFonts w:hint="cs"/>
                <w:rtl/>
                <w:lang w:bidi="ar-EG"/>
              </w:rPr>
              <w:t>إسداء</w:t>
            </w:r>
            <w:r w:rsidRPr="00974A36">
              <w:rPr>
                <w:rtl/>
                <w:lang w:bidi="ar-EG"/>
              </w:rPr>
              <w:t xml:space="preserve"> </w:t>
            </w:r>
            <w:r>
              <w:rPr>
                <w:rFonts w:hint="cs"/>
                <w:rtl/>
                <w:lang w:bidi="ar-EG"/>
              </w:rPr>
              <w:t>مشورة مُحدَّدة و</w:t>
            </w:r>
            <w:r w:rsidRPr="00974A36">
              <w:rPr>
                <w:rtl/>
                <w:lang w:bidi="ar-EG"/>
              </w:rPr>
              <w:t>م</w:t>
            </w:r>
            <w:r>
              <w:rPr>
                <w:rFonts w:hint="cs"/>
                <w:rtl/>
                <w:lang w:bidi="ar-EG"/>
              </w:rPr>
              <w:t>ُ</w:t>
            </w:r>
            <w:r w:rsidRPr="00974A36">
              <w:rPr>
                <w:rtl/>
                <w:lang w:bidi="ar-EG"/>
              </w:rPr>
              <w:t>صم</w:t>
            </w:r>
            <w:r>
              <w:rPr>
                <w:rFonts w:hint="cs"/>
                <w:rtl/>
                <w:lang w:bidi="ar-EG"/>
              </w:rPr>
              <w:t>َّ</w:t>
            </w:r>
            <w:r w:rsidRPr="00974A36">
              <w:rPr>
                <w:rtl/>
                <w:lang w:bidi="ar-EG"/>
              </w:rPr>
              <w:t>مة خصيصا</w:t>
            </w:r>
            <w:r>
              <w:rPr>
                <w:rFonts w:hint="cs"/>
                <w:rtl/>
                <w:lang w:bidi="ar-EG"/>
              </w:rPr>
              <w:t>ً بشأن السياسات إلى</w:t>
            </w:r>
            <w:r w:rsidRPr="00974A36">
              <w:rPr>
                <w:rtl/>
                <w:lang w:bidi="ar-EG"/>
              </w:rPr>
              <w:t xml:space="preserve"> </w:t>
            </w:r>
            <w:r>
              <w:rPr>
                <w:rFonts w:hint="cs"/>
                <w:rtl/>
                <w:lang w:bidi="ar-EG"/>
              </w:rPr>
              <w:t>ا</w:t>
            </w:r>
            <w:r w:rsidRPr="00974A36">
              <w:rPr>
                <w:rtl/>
                <w:lang w:bidi="ar-EG"/>
              </w:rPr>
              <w:t>لدول الأعضاء، لا سيما البلدان النامية والبلدان الأقل نموا</w:t>
            </w:r>
            <w:r>
              <w:rPr>
                <w:rFonts w:hint="cs"/>
                <w:rtl/>
                <w:lang w:bidi="ar-EG"/>
              </w:rPr>
              <w:t>ً</w:t>
            </w:r>
            <w:r w:rsidRPr="00974A36">
              <w:rPr>
                <w:rtl/>
                <w:lang w:bidi="ar-EG"/>
              </w:rPr>
              <w:t xml:space="preserve"> </w:t>
            </w:r>
            <w:r>
              <w:rPr>
                <w:rFonts w:hint="cs"/>
                <w:rtl/>
                <w:lang w:bidi="ar-EG"/>
              </w:rPr>
              <w:t>من أجل وضع</w:t>
            </w:r>
            <w:r w:rsidRPr="00974A36">
              <w:rPr>
                <w:rtl/>
                <w:lang w:bidi="ar-EG"/>
              </w:rPr>
              <w:t xml:space="preserve"> إطار قانوني </w:t>
            </w:r>
            <w:r>
              <w:rPr>
                <w:rFonts w:hint="cs"/>
                <w:rtl/>
                <w:lang w:bidi="ar-EG"/>
              </w:rPr>
              <w:t>تمكيني ل</w:t>
            </w:r>
            <w:r w:rsidRPr="00974A36">
              <w:rPr>
                <w:rtl/>
                <w:lang w:bidi="ar-EG"/>
              </w:rPr>
              <w:t xml:space="preserve">نقل التكنولوجيا. ويمكن أن </w:t>
            </w:r>
            <w:r>
              <w:rPr>
                <w:rFonts w:hint="cs"/>
                <w:rtl/>
                <w:lang w:bidi="ar-EG"/>
              </w:rPr>
              <w:t>ي</w:t>
            </w:r>
            <w:r w:rsidRPr="00974A36">
              <w:rPr>
                <w:rtl/>
                <w:lang w:bidi="ar-EG"/>
              </w:rPr>
              <w:t xml:space="preserve">شمل </w:t>
            </w:r>
            <w:r>
              <w:rPr>
                <w:rFonts w:hint="cs"/>
                <w:rtl/>
                <w:lang w:bidi="ar-EG"/>
              </w:rPr>
              <w:t>ذلك</w:t>
            </w:r>
            <w:r w:rsidRPr="00974A36">
              <w:rPr>
                <w:rtl/>
                <w:lang w:bidi="ar-EG"/>
              </w:rPr>
              <w:t xml:space="preserve"> ال</w:t>
            </w:r>
            <w:r>
              <w:rPr>
                <w:rFonts w:hint="cs"/>
                <w:rtl/>
                <w:lang w:bidi="ar-EG"/>
              </w:rPr>
              <w:t xml:space="preserve">مشورة بشأن الانتفاع بشتى مواطن </w:t>
            </w:r>
            <w:r w:rsidRPr="00974A36">
              <w:rPr>
                <w:rtl/>
                <w:lang w:bidi="ar-EG"/>
              </w:rPr>
              <w:t xml:space="preserve">المرونة </w:t>
            </w:r>
            <w:r>
              <w:rPr>
                <w:rFonts w:hint="cs"/>
                <w:rtl/>
                <w:lang w:bidi="ar-EG"/>
              </w:rPr>
              <w:t xml:space="preserve">المنصوص عليها في </w:t>
            </w:r>
            <w:r w:rsidRPr="00974A36">
              <w:rPr>
                <w:rtl/>
                <w:lang w:bidi="ar-EG"/>
              </w:rPr>
              <w:t>الاتفاقات الدولية.</w:t>
            </w:r>
          </w:p>
          <w:p w:rsidR="00441FEC" w:rsidRDefault="00441FEC" w:rsidP="00441FEC">
            <w:pPr>
              <w:pStyle w:val="NormalParaAR"/>
              <w:numPr>
                <w:ilvl w:val="0"/>
                <w:numId w:val="37"/>
              </w:numPr>
              <w:ind w:left="565" w:firstLine="0"/>
              <w:rPr>
                <w:lang w:bidi="ar-EG"/>
              </w:rPr>
            </w:pPr>
            <w:r w:rsidRPr="00AA64AA">
              <w:rPr>
                <w:rtl/>
                <w:lang w:bidi="ar-EG"/>
              </w:rPr>
              <w:t xml:space="preserve">إضافة قدرات تحليلية لقاعدة بيانات ركن البراءات </w:t>
            </w:r>
            <w:r>
              <w:rPr>
                <w:rFonts w:hint="cs"/>
                <w:rtl/>
                <w:lang w:bidi="ar-EG"/>
              </w:rPr>
              <w:t xml:space="preserve">من أجل </w:t>
            </w:r>
            <w:r w:rsidRPr="00AA64AA">
              <w:rPr>
                <w:rtl/>
                <w:lang w:bidi="ar-EG"/>
              </w:rPr>
              <w:t xml:space="preserve">تعزيز </w:t>
            </w:r>
            <w:r>
              <w:rPr>
                <w:rFonts w:hint="cs"/>
                <w:rtl/>
                <w:lang w:bidi="ar-EG"/>
              </w:rPr>
              <w:t xml:space="preserve">استفادة </w:t>
            </w:r>
            <w:r w:rsidRPr="00AA64AA">
              <w:rPr>
                <w:rtl/>
                <w:lang w:bidi="ar-EG"/>
              </w:rPr>
              <w:t>عامة المستخدمين في جميع البلدان، بما في ذلك البلدان الأقل نموا</w:t>
            </w:r>
            <w:r>
              <w:rPr>
                <w:rFonts w:hint="cs"/>
                <w:rtl/>
                <w:lang w:bidi="ar-EG"/>
              </w:rPr>
              <w:t xml:space="preserve">ً، من </w:t>
            </w:r>
            <w:r w:rsidRPr="00AA64AA">
              <w:rPr>
                <w:rtl/>
                <w:lang w:bidi="ar-EG"/>
              </w:rPr>
              <w:t xml:space="preserve">بيانات </w:t>
            </w:r>
            <w:r>
              <w:rPr>
                <w:rFonts w:hint="cs"/>
                <w:rtl/>
                <w:lang w:bidi="ar-EG"/>
              </w:rPr>
              <w:t>ال</w:t>
            </w:r>
            <w:r w:rsidRPr="00AA64AA">
              <w:rPr>
                <w:rtl/>
                <w:lang w:bidi="ar-EG"/>
              </w:rPr>
              <w:t xml:space="preserve">براءات. </w:t>
            </w:r>
            <w:r>
              <w:rPr>
                <w:rFonts w:hint="cs"/>
                <w:rtl/>
                <w:lang w:bidi="ar-EG"/>
              </w:rPr>
              <w:t>ان</w:t>
            </w:r>
            <w:r w:rsidRPr="00AA64AA">
              <w:rPr>
                <w:rtl/>
                <w:lang w:bidi="ar-EG"/>
              </w:rPr>
              <w:t xml:space="preserve">ظر في توفير آلية </w:t>
            </w:r>
            <w:r>
              <w:rPr>
                <w:rFonts w:hint="cs"/>
                <w:rtl/>
                <w:lang w:bidi="ar-EG"/>
              </w:rPr>
              <w:t>للتنقيب عن</w:t>
            </w:r>
            <w:r w:rsidRPr="00AA64AA">
              <w:rPr>
                <w:rtl/>
                <w:lang w:bidi="ar-EG"/>
              </w:rPr>
              <w:t xml:space="preserve"> البيانات </w:t>
            </w:r>
            <w:r w:rsidRPr="00CE7824">
              <w:rPr>
                <w:rtl/>
                <w:lang w:bidi="ar-EG"/>
              </w:rPr>
              <w:t xml:space="preserve">والتصوير البياني للبيانات والأدلة الإحصائية </w:t>
            </w:r>
            <w:r>
              <w:rPr>
                <w:rFonts w:hint="cs"/>
                <w:rtl/>
                <w:lang w:bidi="ar-EG"/>
              </w:rPr>
              <w:t>الخاصة با</w:t>
            </w:r>
            <w:r w:rsidRPr="00CE7824">
              <w:rPr>
                <w:rtl/>
                <w:lang w:bidi="ar-EG"/>
              </w:rPr>
              <w:t>لملكية الفكري</w:t>
            </w:r>
            <w:r w:rsidRPr="00AA64AA">
              <w:rPr>
                <w:rtl/>
                <w:lang w:bidi="ar-EG"/>
              </w:rPr>
              <w:t>ة.</w:t>
            </w:r>
          </w:p>
          <w:p w:rsidR="00441FEC" w:rsidRDefault="00441FEC" w:rsidP="00441FEC">
            <w:pPr>
              <w:pStyle w:val="NormalParaAR"/>
              <w:numPr>
                <w:ilvl w:val="0"/>
                <w:numId w:val="37"/>
              </w:numPr>
              <w:ind w:left="565" w:firstLine="0"/>
              <w:rPr>
                <w:lang w:bidi="ar-EG"/>
              </w:rPr>
            </w:pPr>
            <w:r w:rsidRPr="00057F5C">
              <w:rPr>
                <w:rtl/>
                <w:lang w:bidi="ar-EG"/>
              </w:rPr>
              <w:t xml:space="preserve">تعزيز فائدة </w:t>
            </w:r>
            <w:r>
              <w:rPr>
                <w:rFonts w:hint="cs"/>
                <w:rtl/>
                <w:lang w:bidi="ar-EG"/>
              </w:rPr>
              <w:t>ا</w:t>
            </w:r>
            <w:r w:rsidRPr="00057F5C">
              <w:rPr>
                <w:rtl/>
                <w:lang w:bidi="ar-EG"/>
              </w:rPr>
              <w:t>لموقع</w:t>
            </w:r>
            <w:r>
              <w:rPr>
                <w:rFonts w:hint="cs"/>
                <w:rtl/>
                <w:lang w:bidi="ar-EG"/>
              </w:rPr>
              <w:t xml:space="preserve"> الإلكتروني الخاص ب</w:t>
            </w:r>
            <w:r w:rsidRPr="00057F5C">
              <w:rPr>
                <w:rtl/>
                <w:lang w:bidi="ar-EG"/>
              </w:rPr>
              <w:t xml:space="preserve">نقل التكنولوجيا </w:t>
            </w:r>
            <w:r>
              <w:rPr>
                <w:rFonts w:hint="cs"/>
                <w:rtl/>
                <w:lang w:bidi="ar-EG"/>
              </w:rPr>
              <w:t xml:space="preserve">عن طريق عرض </w:t>
            </w:r>
            <w:r w:rsidRPr="00057F5C">
              <w:rPr>
                <w:rtl/>
                <w:lang w:bidi="ar-EG"/>
              </w:rPr>
              <w:t>جميع أنشطة الويبو وكذلك موارد الويبو والمؤسسات الوطنية.</w:t>
            </w:r>
          </w:p>
          <w:p w:rsidR="00441FEC" w:rsidRDefault="00441FEC" w:rsidP="00441FEC">
            <w:pPr>
              <w:pStyle w:val="NormalParaAR"/>
              <w:numPr>
                <w:ilvl w:val="0"/>
                <w:numId w:val="37"/>
              </w:numPr>
              <w:ind w:left="565" w:firstLine="0"/>
              <w:rPr>
                <w:lang w:bidi="ar-EG"/>
              </w:rPr>
            </w:pPr>
            <w:r>
              <w:rPr>
                <w:rFonts w:hint="cs"/>
                <w:rtl/>
                <w:lang w:bidi="ar-EG"/>
              </w:rPr>
              <w:t>إسداء</w:t>
            </w:r>
            <w:r w:rsidRPr="000D7EBD">
              <w:rPr>
                <w:rtl/>
                <w:lang w:bidi="ar-EG"/>
              </w:rPr>
              <w:t xml:space="preserve"> المشورة </w:t>
            </w:r>
            <w:r>
              <w:rPr>
                <w:rFonts w:hint="cs"/>
                <w:rtl/>
                <w:lang w:bidi="ar-EG"/>
              </w:rPr>
              <w:t>إلى ا</w:t>
            </w:r>
            <w:r w:rsidRPr="000D7EBD">
              <w:rPr>
                <w:rtl/>
                <w:lang w:bidi="ar-EG"/>
              </w:rPr>
              <w:t>لدول الأعضاء بشأن أفضل الممارسات</w:t>
            </w:r>
            <w:r>
              <w:rPr>
                <w:rFonts w:hint="cs"/>
                <w:rtl/>
                <w:lang w:bidi="ar-EG"/>
              </w:rPr>
              <w:t xml:space="preserve"> </w:t>
            </w:r>
            <w:r w:rsidRPr="00BC4281">
              <w:rPr>
                <w:rtl/>
                <w:lang w:bidi="ar-EG"/>
              </w:rPr>
              <w:t xml:space="preserve">من أجل تطوير </w:t>
            </w:r>
            <w:r>
              <w:rPr>
                <w:rFonts w:hint="cs"/>
                <w:rtl/>
                <w:lang w:bidi="ar-EG"/>
              </w:rPr>
              <w:t>شبكة و</w:t>
            </w:r>
            <w:r w:rsidRPr="00BC4281">
              <w:rPr>
                <w:rtl/>
                <w:lang w:bidi="ar-EG"/>
              </w:rPr>
              <w:t>بنى تحتية فعالة للابتكار</w:t>
            </w:r>
            <w:r w:rsidRPr="000D7EBD">
              <w:rPr>
                <w:rtl/>
                <w:lang w:bidi="ar-EG"/>
              </w:rPr>
              <w:t>.</w:t>
            </w:r>
          </w:p>
          <w:p w:rsidR="00441FEC" w:rsidRDefault="00441FEC" w:rsidP="00B4679C">
            <w:pPr>
              <w:pStyle w:val="NormalParaAR"/>
              <w:rPr>
                <w:rtl/>
                <w:lang w:bidi="ar-EG"/>
              </w:rPr>
            </w:pPr>
            <w:r>
              <w:rPr>
                <w:rFonts w:hint="cs"/>
                <w:rtl/>
                <w:lang w:bidi="ar-EG"/>
              </w:rPr>
              <w:t>"3"</w:t>
            </w:r>
            <w:r>
              <w:rPr>
                <w:rtl/>
                <w:lang w:bidi="ar-EG"/>
              </w:rPr>
              <w:tab/>
            </w:r>
            <w:r>
              <w:rPr>
                <w:rFonts w:hint="cs"/>
                <w:rtl/>
                <w:lang w:bidi="ar-EG"/>
              </w:rPr>
              <w:t xml:space="preserve">إلى </w:t>
            </w:r>
            <w:r w:rsidRPr="00BC4281">
              <w:rPr>
                <w:rtl/>
                <w:lang w:bidi="ar-EG"/>
              </w:rPr>
              <w:t xml:space="preserve">أمانة الويبو </w:t>
            </w:r>
            <w:r>
              <w:rPr>
                <w:rFonts w:hint="cs"/>
                <w:rtl/>
                <w:lang w:bidi="ar-EG"/>
              </w:rPr>
              <w:t>ل</w:t>
            </w:r>
            <w:r w:rsidRPr="00BC4281">
              <w:rPr>
                <w:rtl/>
                <w:lang w:bidi="ar-EG"/>
              </w:rPr>
              <w:t xml:space="preserve">لاستفادة من وجود الويبو في المؤتمرات المتعلقة بنقل التكنولوجيا. ينبغي للأمانة </w:t>
            </w:r>
            <w:r>
              <w:rPr>
                <w:rFonts w:hint="cs"/>
                <w:rtl/>
                <w:lang w:bidi="ar-EG"/>
              </w:rPr>
              <w:t xml:space="preserve">أن </w:t>
            </w:r>
            <w:r w:rsidRPr="00BC4281">
              <w:rPr>
                <w:rtl/>
                <w:lang w:bidi="ar-EG"/>
              </w:rPr>
              <w:t>تعز</w:t>
            </w:r>
            <w:r>
              <w:rPr>
                <w:rtl/>
                <w:lang w:bidi="ar-EG"/>
              </w:rPr>
              <w:t>ز وجودها الفعال في الم</w:t>
            </w:r>
            <w:r>
              <w:rPr>
                <w:rFonts w:hint="cs"/>
                <w:rtl/>
                <w:lang w:bidi="ar-EG"/>
              </w:rPr>
              <w:t>نتديات</w:t>
            </w:r>
            <w:r w:rsidRPr="00BC4281">
              <w:rPr>
                <w:rtl/>
                <w:lang w:bidi="ar-EG"/>
              </w:rPr>
              <w:t xml:space="preserve"> والمؤتمرات الدولية </w:t>
            </w:r>
            <w:r>
              <w:rPr>
                <w:rFonts w:hint="cs"/>
                <w:rtl/>
                <w:lang w:bidi="ar-EG"/>
              </w:rPr>
              <w:t>الخاصة ب</w:t>
            </w:r>
            <w:r w:rsidRPr="00BC4281">
              <w:rPr>
                <w:rtl/>
                <w:lang w:bidi="ar-EG"/>
              </w:rPr>
              <w:t xml:space="preserve">نقل التكنولوجيا بهدف </w:t>
            </w:r>
            <w:r>
              <w:rPr>
                <w:rFonts w:hint="cs"/>
                <w:rtl/>
                <w:lang w:bidi="ar-EG"/>
              </w:rPr>
              <w:t>إثبات حضورها والمساهمة بخبرتها الفنية</w:t>
            </w:r>
            <w:r w:rsidRPr="00BC4281">
              <w:rPr>
                <w:rtl/>
                <w:lang w:bidi="ar-EG"/>
              </w:rPr>
              <w:t xml:space="preserve"> والاستفادة من </w:t>
            </w:r>
            <w:r>
              <w:rPr>
                <w:rFonts w:hint="cs"/>
                <w:rtl/>
                <w:lang w:bidi="ar-EG"/>
              </w:rPr>
              <w:t>ال</w:t>
            </w:r>
            <w:r>
              <w:rPr>
                <w:rtl/>
                <w:lang w:bidi="ar-EG"/>
              </w:rPr>
              <w:t>خبر</w:t>
            </w:r>
            <w:r>
              <w:rPr>
                <w:rFonts w:hint="cs"/>
                <w:rtl/>
                <w:lang w:bidi="ar-EG"/>
              </w:rPr>
              <w:t xml:space="preserve">ة الإضافية من طائفة متنوعة </w:t>
            </w:r>
            <w:r w:rsidRPr="00BC4281">
              <w:rPr>
                <w:rtl/>
                <w:lang w:bidi="ar-EG"/>
              </w:rPr>
              <w:lastRenderedPageBreak/>
              <w:t>من المشاركين في المؤتمر</w:t>
            </w:r>
            <w:r>
              <w:rPr>
                <w:rFonts w:hint="cs"/>
                <w:rtl/>
                <w:lang w:bidi="ar-EG"/>
              </w:rPr>
              <w:t>ات</w:t>
            </w:r>
            <w:r w:rsidRPr="00BC4281">
              <w:rPr>
                <w:rtl/>
                <w:lang w:bidi="ar-EG"/>
              </w:rPr>
              <w:t>.</w:t>
            </w:r>
          </w:p>
          <w:p w:rsidR="00441FEC" w:rsidRDefault="00441FEC" w:rsidP="005C241B">
            <w:pPr>
              <w:pStyle w:val="NormalParaAR"/>
              <w:rPr>
                <w:rtl/>
                <w:lang w:bidi="ar-EG"/>
              </w:rPr>
            </w:pPr>
            <w:r>
              <w:rPr>
                <w:rFonts w:hint="cs"/>
                <w:rtl/>
                <w:lang w:bidi="ar-EG"/>
              </w:rPr>
              <w:t>"4"</w:t>
            </w:r>
            <w:r>
              <w:rPr>
                <w:rtl/>
                <w:lang w:bidi="ar-EG"/>
              </w:rPr>
              <w:tab/>
            </w:r>
            <w:r>
              <w:rPr>
                <w:rFonts w:hint="cs"/>
                <w:rtl/>
                <w:lang w:bidi="ar-EG"/>
              </w:rPr>
              <w:t xml:space="preserve">إلى </w:t>
            </w:r>
            <w:r w:rsidRPr="00B74BB0">
              <w:rPr>
                <w:rtl/>
                <w:lang w:bidi="ar-EG"/>
              </w:rPr>
              <w:t xml:space="preserve">أمانة الويبو </w:t>
            </w:r>
            <w:r>
              <w:rPr>
                <w:rFonts w:hint="cs"/>
                <w:rtl/>
                <w:lang w:bidi="ar-EG"/>
              </w:rPr>
              <w:t xml:space="preserve">بشأن </w:t>
            </w:r>
            <w:r w:rsidRPr="00B74BB0">
              <w:rPr>
                <w:rtl/>
                <w:lang w:bidi="ar-EG"/>
              </w:rPr>
              <w:t>تعزيز قدرات</w:t>
            </w:r>
            <w:r>
              <w:rPr>
                <w:rFonts w:hint="cs"/>
                <w:rtl/>
                <w:lang w:bidi="ar-EG"/>
              </w:rPr>
              <w:t>ها على</w:t>
            </w:r>
            <w:r w:rsidRPr="00B74BB0">
              <w:rPr>
                <w:rtl/>
                <w:lang w:bidi="ar-EG"/>
              </w:rPr>
              <w:t xml:space="preserve"> إدارة المش</w:t>
            </w:r>
            <w:r>
              <w:rPr>
                <w:rFonts w:hint="cs"/>
                <w:rtl/>
                <w:lang w:bidi="ar-EG"/>
              </w:rPr>
              <w:t>رو</w:t>
            </w:r>
            <w:r w:rsidRPr="00B74BB0">
              <w:rPr>
                <w:rtl/>
                <w:lang w:bidi="ar-EG"/>
              </w:rPr>
              <w:t>ع</w:t>
            </w:r>
            <w:r>
              <w:rPr>
                <w:rFonts w:hint="cs"/>
                <w:rtl/>
                <w:lang w:bidi="ar-EG"/>
              </w:rPr>
              <w:t>ات</w:t>
            </w:r>
            <w:r w:rsidRPr="00B74BB0">
              <w:rPr>
                <w:rtl/>
                <w:lang w:bidi="ar-EG"/>
              </w:rPr>
              <w:t xml:space="preserve"> ومراقبة جودة مشر</w:t>
            </w:r>
            <w:r>
              <w:rPr>
                <w:rFonts w:hint="cs"/>
                <w:rtl/>
                <w:lang w:bidi="ar-EG"/>
              </w:rPr>
              <w:t>و</w:t>
            </w:r>
            <w:r w:rsidRPr="00B74BB0">
              <w:rPr>
                <w:rtl/>
                <w:lang w:bidi="ar-EG"/>
              </w:rPr>
              <w:t>ع</w:t>
            </w:r>
            <w:r>
              <w:rPr>
                <w:rFonts w:hint="cs"/>
                <w:rtl/>
                <w:lang w:bidi="ar-EG"/>
              </w:rPr>
              <w:t xml:space="preserve">ات </w:t>
            </w:r>
            <w:r w:rsidR="005C241B" w:rsidRPr="005C241B">
              <w:rPr>
                <w:rFonts w:hint="cs"/>
                <w:rtl/>
                <w:lang w:bidi="ar-EG"/>
              </w:rPr>
              <w:t>أجندة</w:t>
            </w:r>
            <w:r>
              <w:rPr>
                <w:rFonts w:hint="cs"/>
                <w:rtl/>
                <w:lang w:bidi="ar-EG"/>
              </w:rPr>
              <w:t xml:space="preserve"> التنمية</w:t>
            </w:r>
            <w:r w:rsidRPr="00B74BB0">
              <w:rPr>
                <w:rtl/>
                <w:lang w:bidi="ar-EG"/>
              </w:rPr>
              <w:t>:</w:t>
            </w:r>
          </w:p>
          <w:p w:rsidR="00441FEC" w:rsidRDefault="00441FEC" w:rsidP="005C241B">
            <w:pPr>
              <w:pStyle w:val="NormalParaAR"/>
              <w:numPr>
                <w:ilvl w:val="0"/>
                <w:numId w:val="38"/>
              </w:numPr>
              <w:ind w:left="565" w:firstLine="0"/>
              <w:rPr>
                <w:lang w:bidi="ar-EG"/>
              </w:rPr>
            </w:pPr>
            <w:r w:rsidRPr="005E4549">
              <w:rPr>
                <w:rtl/>
                <w:lang w:bidi="ar-EG"/>
              </w:rPr>
              <w:t xml:space="preserve">تطبيق أداة الإطار المنطقي </w:t>
            </w:r>
            <w:r>
              <w:rPr>
                <w:rFonts w:hint="cs"/>
                <w:rtl/>
                <w:lang w:bidi="ar-EG"/>
              </w:rPr>
              <w:t>من أجل ا</w:t>
            </w:r>
            <w:r w:rsidRPr="005E4549">
              <w:rPr>
                <w:rtl/>
                <w:lang w:bidi="ar-EG"/>
              </w:rPr>
              <w:t xml:space="preserve">لتخطيط </w:t>
            </w:r>
            <w:r>
              <w:rPr>
                <w:rFonts w:hint="cs"/>
                <w:rtl/>
                <w:lang w:bidi="ar-EG"/>
              </w:rPr>
              <w:t xml:space="preserve">لمشروعات </w:t>
            </w:r>
            <w:r w:rsidR="005C241B" w:rsidRPr="005C241B">
              <w:rPr>
                <w:rFonts w:hint="cs"/>
                <w:rtl/>
                <w:lang w:bidi="ar-EG"/>
              </w:rPr>
              <w:t>أجندة</w:t>
            </w:r>
            <w:r>
              <w:rPr>
                <w:rFonts w:hint="cs"/>
                <w:rtl/>
                <w:lang w:bidi="ar-EG"/>
              </w:rPr>
              <w:t xml:space="preserve"> التنمية ورصدها </w:t>
            </w:r>
            <w:proofErr w:type="gramStart"/>
            <w:r>
              <w:rPr>
                <w:rFonts w:hint="cs"/>
                <w:rtl/>
                <w:lang w:bidi="ar-EG"/>
              </w:rPr>
              <w:t>وتقييمها</w:t>
            </w:r>
            <w:proofErr w:type="gramEnd"/>
            <w:r w:rsidRPr="005E4549">
              <w:rPr>
                <w:rtl/>
                <w:lang w:bidi="ar-EG"/>
              </w:rPr>
              <w:t>.</w:t>
            </w:r>
          </w:p>
          <w:p w:rsidR="00441FEC" w:rsidRDefault="00441FEC" w:rsidP="00441FEC">
            <w:pPr>
              <w:pStyle w:val="NormalParaAR"/>
              <w:numPr>
                <w:ilvl w:val="0"/>
                <w:numId w:val="38"/>
              </w:numPr>
              <w:ind w:left="565" w:firstLine="0"/>
              <w:rPr>
                <w:lang w:bidi="ar-EG"/>
              </w:rPr>
            </w:pPr>
            <w:r w:rsidRPr="005E4549">
              <w:rPr>
                <w:rtl/>
                <w:lang w:bidi="ar-EG"/>
              </w:rPr>
              <w:t xml:space="preserve">النظر في إدخال </w:t>
            </w:r>
            <w:r>
              <w:rPr>
                <w:rFonts w:hint="cs"/>
                <w:rtl/>
                <w:lang w:bidi="ar-EG"/>
              </w:rPr>
              <w:t>دورات</w:t>
            </w:r>
            <w:r w:rsidRPr="005E4549">
              <w:rPr>
                <w:rtl/>
                <w:lang w:bidi="ar-EG"/>
              </w:rPr>
              <w:t xml:space="preserve"> إجبارية </w:t>
            </w:r>
            <w:r>
              <w:rPr>
                <w:rFonts w:hint="cs"/>
                <w:rtl/>
                <w:lang w:bidi="ar-EG"/>
              </w:rPr>
              <w:t xml:space="preserve">بشأن </w:t>
            </w:r>
            <w:r w:rsidRPr="005E4549">
              <w:rPr>
                <w:rtl/>
                <w:lang w:bidi="ar-EG"/>
              </w:rPr>
              <w:t>إدارة المشر</w:t>
            </w:r>
            <w:r>
              <w:rPr>
                <w:rFonts w:hint="cs"/>
                <w:rtl/>
                <w:lang w:bidi="ar-EG"/>
              </w:rPr>
              <w:t>و</w:t>
            </w:r>
            <w:r w:rsidRPr="005E4549">
              <w:rPr>
                <w:rtl/>
                <w:lang w:bidi="ar-EG"/>
              </w:rPr>
              <w:t>ع</w:t>
            </w:r>
            <w:r>
              <w:rPr>
                <w:rFonts w:hint="cs"/>
                <w:rtl/>
                <w:lang w:bidi="ar-EG"/>
              </w:rPr>
              <w:t>ات</w:t>
            </w:r>
            <w:r w:rsidRPr="005E4549">
              <w:rPr>
                <w:rtl/>
                <w:lang w:bidi="ar-EG"/>
              </w:rPr>
              <w:t xml:space="preserve"> لمد</w:t>
            </w:r>
            <w:r>
              <w:rPr>
                <w:rFonts w:hint="cs"/>
                <w:rtl/>
                <w:lang w:bidi="ar-EG"/>
              </w:rPr>
              <w:t>ي</w:t>
            </w:r>
            <w:r w:rsidRPr="005E4549">
              <w:rPr>
                <w:rtl/>
                <w:lang w:bidi="ar-EG"/>
              </w:rPr>
              <w:t>ر</w:t>
            </w:r>
            <w:r>
              <w:rPr>
                <w:rFonts w:hint="cs"/>
                <w:rtl/>
                <w:lang w:bidi="ar-EG"/>
              </w:rPr>
              <w:t>ي</w:t>
            </w:r>
            <w:r w:rsidRPr="005E4549">
              <w:rPr>
                <w:rtl/>
                <w:lang w:bidi="ar-EG"/>
              </w:rPr>
              <w:t xml:space="preserve"> المشر</w:t>
            </w:r>
            <w:r>
              <w:rPr>
                <w:rFonts w:hint="cs"/>
                <w:rtl/>
                <w:lang w:bidi="ar-EG"/>
              </w:rPr>
              <w:t>و</w:t>
            </w:r>
            <w:r w:rsidRPr="005E4549">
              <w:rPr>
                <w:rtl/>
                <w:lang w:bidi="ar-EG"/>
              </w:rPr>
              <w:t>ع</w:t>
            </w:r>
            <w:r>
              <w:rPr>
                <w:rFonts w:hint="cs"/>
                <w:rtl/>
                <w:lang w:bidi="ar-EG"/>
              </w:rPr>
              <w:t>ات</w:t>
            </w:r>
            <w:r w:rsidRPr="005E4549">
              <w:rPr>
                <w:rtl/>
                <w:lang w:bidi="ar-EG"/>
              </w:rPr>
              <w:t>.</w:t>
            </w:r>
          </w:p>
          <w:p w:rsidR="00441FEC" w:rsidRDefault="00441FEC" w:rsidP="00A20694">
            <w:pPr>
              <w:pStyle w:val="NormalParaAR"/>
              <w:numPr>
                <w:ilvl w:val="0"/>
                <w:numId w:val="38"/>
              </w:numPr>
              <w:ind w:left="565" w:firstLine="0"/>
              <w:rPr>
                <w:lang w:bidi="ar-EG"/>
              </w:rPr>
            </w:pPr>
            <w:proofErr w:type="gramStart"/>
            <w:r w:rsidRPr="000572B6">
              <w:rPr>
                <w:rtl/>
                <w:lang w:bidi="ar-EG"/>
              </w:rPr>
              <w:t>النظر</w:t>
            </w:r>
            <w:proofErr w:type="gramEnd"/>
            <w:r w:rsidRPr="000572B6">
              <w:rPr>
                <w:rtl/>
                <w:lang w:bidi="ar-EG"/>
              </w:rPr>
              <w:t xml:space="preserve"> في إدخال آلية</w:t>
            </w:r>
            <w:r>
              <w:rPr>
                <w:rFonts w:hint="cs"/>
                <w:rtl/>
                <w:lang w:bidi="ar-EG"/>
              </w:rPr>
              <w:t xml:space="preserve"> يُطلب بمقتضاها </w:t>
            </w:r>
            <w:r w:rsidRPr="000572B6">
              <w:rPr>
                <w:rtl/>
                <w:lang w:bidi="ar-EG"/>
              </w:rPr>
              <w:t xml:space="preserve">من شعبة تنسيق </w:t>
            </w:r>
            <w:r w:rsidR="00A20694" w:rsidRPr="00A20694">
              <w:rPr>
                <w:rFonts w:hint="cs"/>
                <w:rtl/>
                <w:lang w:bidi="ar-EG"/>
              </w:rPr>
              <w:t>أجندة</w:t>
            </w:r>
            <w:r w:rsidRPr="000572B6">
              <w:rPr>
                <w:rtl/>
                <w:lang w:bidi="ar-EG"/>
              </w:rPr>
              <w:t xml:space="preserve"> التنمية </w:t>
            </w:r>
            <w:r>
              <w:rPr>
                <w:rFonts w:hint="cs"/>
                <w:rtl/>
                <w:lang w:bidi="ar-EG"/>
              </w:rPr>
              <w:t xml:space="preserve">أن تضع </w:t>
            </w:r>
            <w:r w:rsidRPr="000572B6">
              <w:rPr>
                <w:rtl/>
                <w:lang w:bidi="ar-EG"/>
              </w:rPr>
              <w:t>"تأشير</w:t>
            </w:r>
            <w:r>
              <w:rPr>
                <w:rFonts w:hint="cs"/>
                <w:rtl/>
                <w:lang w:bidi="ar-EG"/>
              </w:rPr>
              <w:t>تها</w:t>
            </w:r>
            <w:r w:rsidRPr="000572B6">
              <w:rPr>
                <w:rtl/>
                <w:lang w:bidi="ar-EG"/>
              </w:rPr>
              <w:t xml:space="preserve">" </w:t>
            </w:r>
            <w:r>
              <w:rPr>
                <w:rFonts w:hint="cs"/>
                <w:rtl/>
                <w:lang w:bidi="ar-EG"/>
              </w:rPr>
              <w:t xml:space="preserve">على </w:t>
            </w:r>
            <w:r w:rsidRPr="000572B6">
              <w:rPr>
                <w:rtl/>
                <w:lang w:bidi="ar-EG"/>
              </w:rPr>
              <w:t>جميع القرارات الإدارية الرئيسية المتعلقة بمشر</w:t>
            </w:r>
            <w:r>
              <w:rPr>
                <w:rFonts w:hint="cs"/>
                <w:rtl/>
                <w:lang w:bidi="ar-EG"/>
              </w:rPr>
              <w:t>و</w:t>
            </w:r>
            <w:r w:rsidRPr="000572B6">
              <w:rPr>
                <w:rtl/>
                <w:lang w:bidi="ar-EG"/>
              </w:rPr>
              <w:t>ع</w:t>
            </w:r>
            <w:r>
              <w:rPr>
                <w:rFonts w:hint="cs"/>
                <w:rtl/>
                <w:lang w:bidi="ar-EG"/>
              </w:rPr>
              <w:t xml:space="preserve">ات </w:t>
            </w:r>
            <w:r w:rsidR="00A20694" w:rsidRPr="00A20694">
              <w:rPr>
                <w:rFonts w:hint="cs"/>
                <w:rtl/>
                <w:lang w:bidi="ar-EG"/>
              </w:rPr>
              <w:t>أجندة</w:t>
            </w:r>
            <w:r>
              <w:rPr>
                <w:rFonts w:hint="cs"/>
                <w:rtl/>
                <w:lang w:bidi="ar-EG"/>
              </w:rPr>
              <w:t xml:space="preserve"> التنمية</w:t>
            </w:r>
            <w:r w:rsidRPr="000572B6">
              <w:rPr>
                <w:rtl/>
                <w:lang w:bidi="ar-EG"/>
              </w:rPr>
              <w:t>.</w:t>
            </w:r>
          </w:p>
          <w:p w:rsidR="00441FEC" w:rsidRDefault="00441FEC" w:rsidP="00A20694">
            <w:pPr>
              <w:pStyle w:val="NormalParaAR"/>
              <w:numPr>
                <w:ilvl w:val="0"/>
                <w:numId w:val="38"/>
              </w:numPr>
              <w:ind w:left="565" w:firstLine="0"/>
              <w:rPr>
                <w:rtl/>
                <w:lang w:bidi="ar-EG"/>
              </w:rPr>
            </w:pPr>
            <w:proofErr w:type="gramStart"/>
            <w:r>
              <w:rPr>
                <w:rFonts w:hint="cs"/>
                <w:rtl/>
                <w:lang w:bidi="ar-EG"/>
              </w:rPr>
              <w:t>تحديد</w:t>
            </w:r>
            <w:proofErr w:type="gramEnd"/>
            <w:r>
              <w:rPr>
                <w:rFonts w:hint="cs"/>
                <w:rtl/>
                <w:lang w:bidi="ar-EG"/>
              </w:rPr>
              <w:t xml:space="preserve"> مواعيد </w:t>
            </w:r>
            <w:r w:rsidRPr="00E774EB">
              <w:rPr>
                <w:rtl/>
                <w:lang w:bidi="ar-EG"/>
              </w:rPr>
              <w:t xml:space="preserve">اجتماعات </w:t>
            </w:r>
            <w:r>
              <w:rPr>
                <w:rFonts w:hint="cs"/>
                <w:rtl/>
                <w:lang w:bidi="ar-EG"/>
              </w:rPr>
              <w:t xml:space="preserve">مرحلية </w:t>
            </w:r>
            <w:r w:rsidRPr="00E774EB">
              <w:rPr>
                <w:rtl/>
                <w:lang w:bidi="ar-EG"/>
              </w:rPr>
              <w:t>منتظم</w:t>
            </w:r>
            <w:r>
              <w:rPr>
                <w:rFonts w:hint="cs"/>
                <w:rtl/>
                <w:lang w:bidi="ar-EG"/>
              </w:rPr>
              <w:t xml:space="preserve">ة </w:t>
            </w:r>
            <w:r w:rsidRPr="00E774EB">
              <w:rPr>
                <w:rtl/>
                <w:lang w:bidi="ar-EG"/>
              </w:rPr>
              <w:t>مع مديري مش</w:t>
            </w:r>
            <w:r>
              <w:rPr>
                <w:rFonts w:hint="cs"/>
                <w:rtl/>
                <w:lang w:bidi="ar-EG"/>
              </w:rPr>
              <w:t>رو</w:t>
            </w:r>
            <w:r w:rsidRPr="00E774EB">
              <w:rPr>
                <w:rtl/>
                <w:lang w:bidi="ar-EG"/>
              </w:rPr>
              <w:t>ع</w:t>
            </w:r>
            <w:r>
              <w:rPr>
                <w:rFonts w:hint="cs"/>
                <w:rtl/>
                <w:lang w:bidi="ar-EG"/>
              </w:rPr>
              <w:t>ات</w:t>
            </w:r>
            <w:r w:rsidRPr="00E774EB">
              <w:rPr>
                <w:rtl/>
                <w:lang w:bidi="ar-EG"/>
              </w:rPr>
              <w:t xml:space="preserve"> </w:t>
            </w:r>
            <w:r w:rsidR="00A20694" w:rsidRPr="00A20694">
              <w:rPr>
                <w:rFonts w:hint="cs"/>
                <w:rtl/>
                <w:lang w:bidi="ar-EG"/>
              </w:rPr>
              <w:t>أجندة</w:t>
            </w:r>
            <w:r>
              <w:rPr>
                <w:rFonts w:hint="cs"/>
                <w:rtl/>
                <w:lang w:bidi="ar-EG"/>
              </w:rPr>
              <w:t xml:space="preserve"> التنمية</w:t>
            </w:r>
            <w:r w:rsidRPr="00E774EB">
              <w:rPr>
                <w:rtl/>
                <w:lang w:bidi="ar-EG"/>
              </w:rPr>
              <w:t>.</w:t>
            </w:r>
          </w:p>
        </w:tc>
      </w:tr>
    </w:tbl>
    <w:p w:rsidR="009C5AC9" w:rsidRPr="00441FEC" w:rsidRDefault="009C5AC9" w:rsidP="009A203F">
      <w:pPr>
        <w:pStyle w:val="NormalParaAR"/>
        <w:rPr>
          <w:rtl/>
          <w:lang w:bidi="ar-EG"/>
        </w:rPr>
      </w:pPr>
    </w:p>
    <w:p w:rsidR="00441FEC" w:rsidRDefault="00003438" w:rsidP="00003438">
      <w:pPr>
        <w:pStyle w:val="NormalParaAR"/>
        <w:keepNext/>
        <w:rPr>
          <w:rtl/>
          <w:lang w:bidi="ar-EG"/>
        </w:rPr>
      </w:pPr>
      <w:r>
        <w:rPr>
          <w:rFonts w:hint="cs"/>
          <w:rtl/>
          <w:lang w:bidi="ar-EG"/>
        </w:rPr>
        <w:lastRenderedPageBreak/>
        <w:t>"27"</w:t>
      </w:r>
      <w:r>
        <w:rPr>
          <w:rtl/>
          <w:lang w:bidi="ar-EG"/>
        </w:rPr>
        <w:tab/>
        <w:t>تعزيز القطاع السمعي البصري وتطويره في</w:t>
      </w:r>
      <w:r>
        <w:rPr>
          <w:cs/>
          <w:lang w:bidi="ar-EG"/>
        </w:rPr>
        <w:t>‎</w:t>
      </w:r>
      <w:r>
        <w:rPr>
          <w:rtl/>
          <w:lang w:bidi="ar-EG"/>
        </w:rPr>
        <w:t xml:space="preserve"> ‏بوركينا فاسو وبعض البلدان الأفريقية</w:t>
      </w:r>
      <w:r>
        <w:rPr>
          <w:rtl/>
          <w:lang w:bidi="ar-EG"/>
        </w:rPr>
        <w:br/>
      </w:r>
      <w:r>
        <w:rPr>
          <w:lang w:bidi="ar-EG"/>
        </w:rPr>
        <w:t>DA_1_2_4_10_11_1</w:t>
      </w:r>
      <w:r>
        <w:rPr>
          <w:rtl/>
          <w:lang w:bidi="ar-EG"/>
        </w:rPr>
        <w:t xml:space="preserve"> – التوصيات 1 و2 و4 و10 و11</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47"/>
        <w:gridCol w:w="5670"/>
        <w:gridCol w:w="5670"/>
      </w:tblGrid>
      <w:tr w:rsidR="00003438" w:rsidTr="00B4679C">
        <w:tc>
          <w:tcPr>
            <w:tcW w:w="3347" w:type="dxa"/>
          </w:tcPr>
          <w:p w:rsidR="00003438" w:rsidRDefault="00003438" w:rsidP="00B4679C">
            <w:pPr>
              <w:pStyle w:val="NormalParaAR"/>
              <w:rPr>
                <w:rtl/>
                <w:lang w:bidi="ar-EG"/>
              </w:rPr>
            </w:pPr>
            <w:r w:rsidRPr="00313122">
              <w:rPr>
                <w:rtl/>
                <w:lang w:bidi="ar-EG"/>
              </w:rPr>
              <w:t>وصف مقتضب للمشروع</w:t>
            </w:r>
          </w:p>
        </w:tc>
        <w:tc>
          <w:tcPr>
            <w:tcW w:w="5670" w:type="dxa"/>
          </w:tcPr>
          <w:p w:rsidR="00003438" w:rsidRDefault="00003438" w:rsidP="00B4679C">
            <w:pPr>
              <w:pStyle w:val="NormalParaAR"/>
              <w:rPr>
                <w:rtl/>
                <w:lang w:bidi="ar-EG"/>
              </w:rPr>
            </w:pPr>
            <w:r w:rsidRPr="00313122">
              <w:rPr>
                <w:rtl/>
                <w:lang w:bidi="ar-EG"/>
              </w:rPr>
              <w:t>الإنجازات الرئيسية والنتائج</w:t>
            </w:r>
          </w:p>
        </w:tc>
        <w:tc>
          <w:tcPr>
            <w:tcW w:w="5670" w:type="dxa"/>
          </w:tcPr>
          <w:p w:rsidR="00003438" w:rsidRDefault="00003438" w:rsidP="00B4679C">
            <w:pPr>
              <w:pStyle w:val="NormalParaAR"/>
              <w:rPr>
                <w:rtl/>
                <w:lang w:bidi="ar-EG"/>
              </w:rPr>
            </w:pPr>
            <w:r w:rsidRPr="00313122">
              <w:rPr>
                <w:rtl/>
                <w:lang w:bidi="ar-EG"/>
              </w:rPr>
              <w:t>توصيات المقيّمين الرئيسية</w:t>
            </w:r>
          </w:p>
        </w:tc>
      </w:tr>
      <w:tr w:rsidR="00003438" w:rsidTr="00B4679C">
        <w:tc>
          <w:tcPr>
            <w:tcW w:w="3347" w:type="dxa"/>
          </w:tcPr>
          <w:p w:rsidR="00003438" w:rsidRDefault="00785D8D" w:rsidP="00B4679C">
            <w:pPr>
              <w:pStyle w:val="NormalParaAR"/>
              <w:rPr>
                <w:rtl/>
                <w:lang w:bidi="ar-EG"/>
              </w:rPr>
            </w:pPr>
            <w:r w:rsidRPr="00785D8D">
              <w:rPr>
                <w:rtl/>
                <w:lang w:bidi="ar-EG"/>
              </w:rPr>
              <w:t>يسعى المشروع إلى وضع إطار مستدام للقطاع السمعي البصري في 3 بلدان رائدة، هي بوركينا فاسو وكينيا والسنغال، على أساس تحسين الأسواق والهياكل المهنية والبيئة التنظيمية. ويهدف إلى تعزيز التفاهم والاستخدام الاستراتيجي لنظام الملكية الفكرية كأداة رئيسية لدعم تطوير القطاع السمعي البصري الأفريقي. وسوف تُركز أنشطة المشروعات على التنمية المهنية والتدريب، فضلاً عن تعزيز البُنى التحتية والكفاءات المؤسسية ذات الصلة.</w:t>
            </w:r>
          </w:p>
          <w:p w:rsidR="00785D8D" w:rsidRDefault="00785D8D" w:rsidP="00B4679C">
            <w:pPr>
              <w:pStyle w:val="NormalParaAR"/>
              <w:rPr>
                <w:rtl/>
                <w:lang w:bidi="ar-EG"/>
              </w:rPr>
            </w:pPr>
            <w:r>
              <w:rPr>
                <w:rFonts w:hint="cs"/>
                <w:rtl/>
                <w:lang w:bidi="ar-EG"/>
              </w:rPr>
              <w:t>الخيار 2:</w:t>
            </w:r>
          </w:p>
          <w:p w:rsidR="00785D8D" w:rsidRDefault="00785D8D" w:rsidP="00785D8D">
            <w:pPr>
              <w:pStyle w:val="NormalParaAR"/>
              <w:rPr>
                <w:lang w:bidi="ar-EG"/>
              </w:rPr>
            </w:pPr>
            <w:r>
              <w:rPr>
                <w:rtl/>
                <w:lang w:bidi="ar-EG"/>
              </w:rPr>
              <w:t xml:space="preserve">كان المشروع </w:t>
            </w:r>
            <w:r>
              <w:rPr>
                <w:rFonts w:hint="cs"/>
                <w:rtl/>
                <w:lang w:bidi="ar-EG"/>
              </w:rPr>
              <w:t xml:space="preserve">يهدف إلى </w:t>
            </w:r>
            <w:r>
              <w:rPr>
                <w:rtl/>
                <w:lang w:bidi="ar-EG"/>
              </w:rPr>
              <w:t>تسريع تطوير القطاع السمعي البصري من خلال المساعدة التقنية وتكوين الكفاءات في سبيل زيادة فهم نظام حق المؤلف وزيادة استخدامه.</w:t>
            </w:r>
          </w:p>
          <w:p w:rsidR="00785D8D" w:rsidRDefault="00785D8D" w:rsidP="000E5F04">
            <w:pPr>
              <w:pStyle w:val="NormalParaAR"/>
              <w:rPr>
                <w:rtl/>
                <w:lang w:bidi="ar-EG"/>
              </w:rPr>
            </w:pPr>
            <w:r>
              <w:rPr>
                <w:rtl/>
                <w:lang w:bidi="ar-EG"/>
              </w:rPr>
              <w:t>وكان المشروع مستندا</w:t>
            </w:r>
            <w:r>
              <w:rPr>
                <w:rFonts w:hint="cs"/>
                <w:rtl/>
                <w:lang w:bidi="ar-EG"/>
              </w:rPr>
              <w:t>ً</w:t>
            </w:r>
            <w:r>
              <w:rPr>
                <w:rtl/>
                <w:lang w:bidi="ar-EG"/>
              </w:rPr>
              <w:t xml:space="preserve"> إلى اقتراح قدمه </w:t>
            </w:r>
            <w:r>
              <w:rPr>
                <w:rtl/>
                <w:lang w:bidi="ar-EG"/>
              </w:rPr>
              <w:lastRenderedPageBreak/>
              <w:t xml:space="preserve">وفد بوركينا فاسو لدى اللجنة المعنية بالتنمية والملكية الفكرية ودعا فيه إلى إدراج ثلاثة بلدان في نهج رائد </w:t>
            </w:r>
            <w:r w:rsidR="000E5F04">
              <w:rPr>
                <w:rtl/>
                <w:lang w:bidi="ar-EG"/>
              </w:rPr>
              <w:t>وهي بوركينا فاسو وكينيا والسنغا</w:t>
            </w:r>
            <w:r w:rsidR="000E5F04">
              <w:rPr>
                <w:rFonts w:hint="cs"/>
                <w:rtl/>
                <w:lang w:bidi="ar-EG"/>
              </w:rPr>
              <w:t xml:space="preserve">ل، وهذا الاقتراح </w:t>
            </w:r>
            <w:r w:rsidR="000E5F04" w:rsidRPr="000E5F04">
              <w:rPr>
                <w:rtl/>
                <w:lang w:bidi="ar-EG"/>
              </w:rPr>
              <w:t>تم تطويره من قبل أمانة الويبو وتم اعتماده من قبل اللجنة</w:t>
            </w:r>
            <w:r>
              <w:rPr>
                <w:rtl/>
                <w:lang w:bidi="ar-EG"/>
              </w:rPr>
              <w:t>.</w:t>
            </w:r>
          </w:p>
        </w:tc>
        <w:tc>
          <w:tcPr>
            <w:tcW w:w="5670" w:type="dxa"/>
          </w:tcPr>
          <w:p w:rsidR="000E5F04" w:rsidRDefault="000E5F04" w:rsidP="000E5F04">
            <w:pPr>
              <w:pStyle w:val="NormalParaAR"/>
              <w:rPr>
                <w:lang w:bidi="ar-EG"/>
              </w:rPr>
            </w:pPr>
            <w:r>
              <w:rPr>
                <w:rtl/>
                <w:lang w:bidi="ar-EG"/>
              </w:rPr>
              <w:lastRenderedPageBreak/>
              <w:t>يُعين كل بلد مستفيد مسؤول اتصال لتسهيل تخطيط المشروع وتنفيذه.</w:t>
            </w:r>
          </w:p>
          <w:p w:rsidR="000E5F04" w:rsidRDefault="000E5F04" w:rsidP="000E5F04">
            <w:pPr>
              <w:pStyle w:val="NormalParaAR"/>
              <w:rPr>
                <w:lang w:bidi="ar-EG"/>
              </w:rPr>
            </w:pPr>
            <w:r>
              <w:rPr>
                <w:rtl/>
                <w:lang w:bidi="ar-EG"/>
              </w:rPr>
              <w:t>حلقات العمل التدريبية:</w:t>
            </w:r>
          </w:p>
          <w:p w:rsidR="000E5F04" w:rsidRDefault="000E5F04" w:rsidP="000E5F04">
            <w:pPr>
              <w:pStyle w:val="NormalParaAR"/>
              <w:rPr>
                <w:lang w:bidi="ar-EG"/>
              </w:rPr>
            </w:pPr>
            <w:r>
              <w:rPr>
                <w:rtl/>
                <w:lang w:bidi="ar-EG"/>
              </w:rPr>
              <w:t>نُظِّمت حلقتا عمل تدريبيتان للمهنيين السينمائيين في كينيا في أبريل 2014 وأبريل 2015.</w:t>
            </w:r>
          </w:p>
          <w:p w:rsidR="000E5F04" w:rsidRDefault="000E5F04" w:rsidP="000E5F04">
            <w:pPr>
              <w:pStyle w:val="NormalParaAR"/>
              <w:rPr>
                <w:lang w:bidi="ar-EG"/>
              </w:rPr>
            </w:pPr>
            <w:r>
              <w:rPr>
                <w:rtl/>
                <w:lang w:bidi="ar-EG"/>
              </w:rPr>
              <w:t>وعُقدت حلقتا عمل وطنيتان للمهنيين السينمائيين في يوليو 2014 وسبتمبر 2015 في بوركينا فاسو. وشاركت الويبو أيضاً في برنامج تدريبي بشأن "العقود والإنتاج والتوزيع في العصر الرقمي"، وذلك ضمن إطار البرنامج الرسمي للدورة الرابعة والعشرين للمهرجان الأفريقي للسينما والتلفزيون (</w:t>
            </w:r>
            <w:proofErr w:type="spellStart"/>
            <w:r>
              <w:rPr>
                <w:rtl/>
                <w:lang w:bidi="ar-EG"/>
              </w:rPr>
              <w:t>فيسباكو</w:t>
            </w:r>
            <w:proofErr w:type="spellEnd"/>
            <w:r>
              <w:rPr>
                <w:rtl/>
                <w:lang w:bidi="ar-EG"/>
              </w:rPr>
              <w:t xml:space="preserve"> </w:t>
            </w:r>
            <w:r>
              <w:rPr>
                <w:lang w:bidi="ar-EG"/>
              </w:rPr>
              <w:t>FESPACO</w:t>
            </w:r>
            <w:r>
              <w:rPr>
                <w:rtl/>
                <w:lang w:bidi="ar-EG"/>
              </w:rPr>
              <w:t>)، الذي نُظم في مارس 2015.</w:t>
            </w:r>
          </w:p>
          <w:p w:rsidR="000E5F04" w:rsidRDefault="000E5F04" w:rsidP="000E5F04">
            <w:pPr>
              <w:pStyle w:val="NormalParaAR"/>
              <w:rPr>
                <w:lang w:bidi="ar-EG"/>
              </w:rPr>
            </w:pPr>
            <w:r>
              <w:rPr>
                <w:rtl/>
                <w:lang w:bidi="ar-EG"/>
              </w:rPr>
              <w:t>ونُظِّمت حلقتان دراسيتان للمهنيين السينمائيين في السنغال في سبتمبر 2014 وفي يونيو 2015. وبناء على طلب من الحكومة ونقابة المحامين، عُقدت حلقتا عمل تطبيقيتان للمحامين بشأن حق المؤلف والعقود في القطاع السمعي البصري في مارس 2015 ويونيو 2015. ودُعي محامون من بوركينا فاسو للمشاركة في الجلسات التدريبية.</w:t>
            </w:r>
          </w:p>
          <w:p w:rsidR="000E5F04" w:rsidRDefault="000E5F04" w:rsidP="000E5F04">
            <w:pPr>
              <w:pStyle w:val="NormalParaAR"/>
              <w:rPr>
                <w:lang w:bidi="ar-EG"/>
              </w:rPr>
            </w:pPr>
            <w:r>
              <w:rPr>
                <w:rtl/>
                <w:lang w:bidi="ar-EG"/>
              </w:rPr>
              <w:t>بناء المؤسسات والمهارات. التدريب الميداني والترخيص:</w:t>
            </w:r>
          </w:p>
          <w:p w:rsidR="000E5F04" w:rsidRDefault="000E5F04" w:rsidP="000E5F04">
            <w:pPr>
              <w:pStyle w:val="NormalParaAR"/>
              <w:rPr>
                <w:lang w:bidi="ar-EG"/>
              </w:rPr>
            </w:pPr>
            <w:r>
              <w:rPr>
                <w:rtl/>
                <w:lang w:bidi="ar-EG"/>
              </w:rPr>
              <w:t xml:space="preserve">نُظِّم ونُفِّذ في بوركينا فاسو في يونيو 2015 برنامج رفيع المستوى لتدريب المدير العام لمكتب بوركينا فاسو لحق المؤلف وبناء مهاراته، </w:t>
            </w:r>
            <w:r>
              <w:rPr>
                <w:rtl/>
                <w:lang w:bidi="ar-EG"/>
              </w:rPr>
              <w:lastRenderedPageBreak/>
              <w:t>وذلك بالتعاون مع الديوان الوطني الجزائري لحقوق المؤلف والحقوق المجاورة (</w:t>
            </w:r>
            <w:r>
              <w:rPr>
                <w:lang w:bidi="ar-EG"/>
              </w:rPr>
              <w:t>ONDA</w:t>
            </w:r>
            <w:r>
              <w:rPr>
                <w:rtl/>
                <w:lang w:bidi="ar-EG"/>
              </w:rPr>
              <w:t>).</w:t>
            </w:r>
          </w:p>
          <w:p w:rsidR="00003438" w:rsidRDefault="000E5F04" w:rsidP="000E5F04">
            <w:pPr>
              <w:pStyle w:val="NormalParaAR"/>
              <w:rPr>
                <w:rtl/>
                <w:lang w:bidi="ar-EG"/>
              </w:rPr>
            </w:pPr>
            <w:r>
              <w:rPr>
                <w:rFonts w:hint="cs"/>
                <w:rtl/>
                <w:lang w:bidi="ar-EG"/>
              </w:rPr>
              <w:t>و</w:t>
            </w:r>
            <w:r>
              <w:rPr>
                <w:rtl/>
                <w:lang w:bidi="ar-EG"/>
              </w:rPr>
              <w:t>أُنشئت فرقة عمل تضم منتجين وموزعين وهيئة الأفلام الكينية (</w:t>
            </w:r>
            <w:r>
              <w:rPr>
                <w:lang w:bidi="ar-EG"/>
              </w:rPr>
              <w:t>KFC</w:t>
            </w:r>
            <w:r>
              <w:rPr>
                <w:rtl/>
                <w:lang w:bidi="ar-EG"/>
              </w:rPr>
              <w:t>) ومجلس كينيا لحق المؤلف (</w:t>
            </w:r>
            <w:r>
              <w:rPr>
                <w:lang w:bidi="ar-EG"/>
              </w:rPr>
              <w:t>KECOBO</w:t>
            </w:r>
            <w:r>
              <w:rPr>
                <w:rtl/>
                <w:lang w:bidi="ar-EG"/>
              </w:rPr>
              <w:t>) لوضع خارطة طريق لإنشاء منظمة معنية بالإدارة الجماعية لحقوق المصنفات السمعية والبصرية.</w:t>
            </w:r>
          </w:p>
          <w:p w:rsidR="000E5F04" w:rsidRDefault="000E5F04" w:rsidP="000E5F04">
            <w:pPr>
              <w:pStyle w:val="NormalParaAR"/>
              <w:rPr>
                <w:rtl/>
                <w:lang w:bidi="ar-EG"/>
              </w:rPr>
            </w:pPr>
            <w:r>
              <w:rPr>
                <w:rtl/>
                <w:lang w:bidi="ar-EG"/>
              </w:rPr>
              <w:t>دراسة نطاق بشأن تعزيز القطاع السمعي البصري وتطويره في بوركينا فاسو وبعض البلدان الأفريقية (</w:t>
            </w:r>
            <w:r>
              <w:rPr>
                <w:cs/>
                <w:lang w:bidi="ar-EG"/>
              </w:rPr>
              <w:t>‎</w:t>
            </w:r>
            <w:r>
              <w:rPr>
                <w:lang w:bidi="ar-EG"/>
              </w:rPr>
              <w:t>CDIP/12/INF/3</w:t>
            </w:r>
            <w:r>
              <w:rPr>
                <w:rtl/>
                <w:lang w:bidi="ar-EG"/>
              </w:rPr>
              <w:t xml:space="preserve">‏)، وهي متاحة على الرابط التالي: </w:t>
            </w:r>
            <w:hyperlink r:id="rId93" w:history="1">
              <w:r w:rsidRPr="007E157D">
                <w:rPr>
                  <w:rStyle w:val="Hyperlink"/>
                  <w:lang w:bidi="ar-EG"/>
                </w:rPr>
                <w:t>http://www.wipo.int/meetings/en/doc_details.jsp?doc_id=250851</w:t>
              </w:r>
            </w:hyperlink>
            <w:r>
              <w:rPr>
                <w:rFonts w:hint="cs"/>
                <w:rtl/>
                <w:lang w:bidi="ar-EG"/>
              </w:rPr>
              <w:t xml:space="preserve"> </w:t>
            </w:r>
          </w:p>
          <w:p w:rsidR="000E5F04" w:rsidRDefault="000E5F04" w:rsidP="000E5F04">
            <w:pPr>
              <w:pStyle w:val="NormalParaAR"/>
              <w:rPr>
                <w:rtl/>
                <w:lang w:bidi="ar-EG"/>
              </w:rPr>
            </w:pPr>
            <w:r>
              <w:rPr>
                <w:rFonts w:hint="cs"/>
                <w:rtl/>
                <w:lang w:bidi="ar-EG"/>
              </w:rPr>
              <w:t>و</w:t>
            </w:r>
            <w:r>
              <w:rPr>
                <w:rtl/>
                <w:lang w:bidi="ar-EG"/>
              </w:rPr>
              <w:t>دراسة بشأن التفاوض الجماعي على الحقوق والإدارة الجماعية للحقوق في القطاع السمعي البصري (</w:t>
            </w:r>
            <w:r>
              <w:rPr>
                <w:lang w:bidi="ar-EG"/>
              </w:rPr>
              <w:t>CDIP/14/INF/2</w:t>
            </w:r>
            <w:r>
              <w:rPr>
                <w:rtl/>
                <w:lang w:bidi="ar-EG"/>
              </w:rPr>
              <w:t>)، وهي متاحة على الرابط التالي:</w:t>
            </w:r>
          </w:p>
          <w:p w:rsidR="000E5F04" w:rsidRPr="000E5F04" w:rsidRDefault="00EA13F5" w:rsidP="000E5F04">
            <w:pPr>
              <w:pStyle w:val="NormalParaAR"/>
              <w:rPr>
                <w:rtl/>
                <w:lang w:bidi="ar-EG"/>
              </w:rPr>
            </w:pPr>
            <w:hyperlink r:id="rId94" w:history="1">
              <w:r w:rsidR="000E5F04" w:rsidRPr="007E157D">
                <w:rPr>
                  <w:rStyle w:val="Hyperlink"/>
                  <w:lang w:bidi="ar-EG"/>
                </w:rPr>
                <w:t>http://www.wipo.int/meetings/en/doc_details.jsp?doc_id=283200</w:t>
              </w:r>
            </w:hyperlink>
            <w:r w:rsidR="000E5F04">
              <w:rPr>
                <w:rFonts w:hint="cs"/>
                <w:rtl/>
                <w:lang w:bidi="ar-EG"/>
              </w:rPr>
              <w:t xml:space="preserve"> </w:t>
            </w:r>
          </w:p>
        </w:tc>
        <w:tc>
          <w:tcPr>
            <w:tcW w:w="5670" w:type="dxa"/>
          </w:tcPr>
          <w:p w:rsidR="00F0198C" w:rsidRDefault="00F0198C" w:rsidP="00F0198C">
            <w:pPr>
              <w:pStyle w:val="NormalParaAR"/>
              <w:rPr>
                <w:lang w:bidi="ar-EG"/>
              </w:rPr>
            </w:pPr>
            <w:r>
              <w:rPr>
                <w:rFonts w:hint="cs"/>
                <w:rtl/>
                <w:lang w:bidi="ar-EG"/>
              </w:rPr>
              <w:lastRenderedPageBreak/>
              <w:t>"1"</w:t>
            </w:r>
            <w:r>
              <w:rPr>
                <w:rtl/>
                <w:lang w:bidi="ar-EG"/>
              </w:rPr>
              <w:tab/>
              <w:t>ت</w:t>
            </w:r>
            <w:r>
              <w:rPr>
                <w:rFonts w:hint="cs"/>
                <w:rtl/>
                <w:lang w:bidi="ar-EG"/>
              </w:rPr>
              <w:t>ُ</w:t>
            </w:r>
            <w:r>
              <w:rPr>
                <w:rtl/>
                <w:lang w:bidi="ar-EG"/>
              </w:rPr>
              <w:t>وصى اللجنة</w:t>
            </w:r>
            <w:r>
              <w:rPr>
                <w:rFonts w:hint="cs"/>
                <w:rtl/>
                <w:lang w:bidi="ar-EG"/>
              </w:rPr>
              <w:t xml:space="preserve"> المعنية بالتنمية والملكية الفكرية</w:t>
            </w:r>
            <w:r>
              <w:rPr>
                <w:rtl/>
                <w:lang w:bidi="ar-EG"/>
              </w:rPr>
              <w:t xml:space="preserve"> بأن تُدعم مرحلة ثانية لهذا المشروع وأن تُتاح الموارد اللازمة لأمانة الويبو لتمكين تنفيذها بكفاءة.</w:t>
            </w:r>
          </w:p>
          <w:p w:rsidR="00F0198C" w:rsidRDefault="00F0198C" w:rsidP="00F0198C">
            <w:pPr>
              <w:pStyle w:val="NormalParaAR"/>
              <w:rPr>
                <w:lang w:bidi="ar-EG"/>
              </w:rPr>
            </w:pPr>
            <w:r>
              <w:rPr>
                <w:rFonts w:hint="cs"/>
                <w:rtl/>
                <w:lang w:bidi="ar-EG"/>
              </w:rPr>
              <w:t>"2"</w:t>
            </w:r>
            <w:r>
              <w:rPr>
                <w:rtl/>
                <w:lang w:bidi="ar-EG"/>
              </w:rPr>
              <w:tab/>
              <w:t>ت</w:t>
            </w:r>
            <w:r>
              <w:rPr>
                <w:rFonts w:hint="cs"/>
                <w:rtl/>
                <w:lang w:bidi="ar-EG"/>
              </w:rPr>
              <w:t>ُ</w:t>
            </w:r>
            <w:r>
              <w:rPr>
                <w:rtl/>
                <w:lang w:bidi="ar-EG"/>
              </w:rPr>
              <w:t xml:space="preserve">وصى أمانة الويبو، </w:t>
            </w:r>
            <w:r>
              <w:rPr>
                <w:rFonts w:hint="cs"/>
                <w:rtl/>
                <w:lang w:bidi="ar-EG"/>
              </w:rPr>
              <w:t>عند</w:t>
            </w:r>
            <w:r>
              <w:rPr>
                <w:rtl/>
                <w:lang w:bidi="ar-EG"/>
              </w:rPr>
              <w:t xml:space="preserve"> تصميم مرحلة ثانية، بالتركيز على تدعيم التقدم المحرز حتى الآن في البلدان الثلاثة والحرص، إذا ما أضيفت بلدان أخرى، على إجراء تصميم دقيق لنطاق الدعم المُقدم.</w:t>
            </w:r>
            <w:r>
              <w:rPr>
                <w:rFonts w:hint="cs"/>
                <w:rtl/>
                <w:lang w:bidi="ar-EG"/>
              </w:rPr>
              <w:t xml:space="preserve"> </w:t>
            </w:r>
            <w:r>
              <w:rPr>
                <w:rtl/>
                <w:lang w:bidi="ar-EG"/>
              </w:rPr>
              <w:t>كما يتعيّن وضع أنشطة محسّنة للرصد والمتابعة</w:t>
            </w:r>
            <w:r>
              <w:rPr>
                <w:rFonts w:hint="cs"/>
                <w:rtl/>
                <w:lang w:bidi="ar-EG"/>
              </w:rPr>
              <w:t>،</w:t>
            </w:r>
            <w:r>
              <w:rPr>
                <w:rtl/>
                <w:lang w:bidi="ar-EG"/>
              </w:rPr>
              <w:t xml:space="preserve"> وزيادة موظفي الدعم الإداري أو الحلول البديلة الأخرى، مثل المنسقين الإقليميين، مما هو مُدرج في الميزانية.</w:t>
            </w:r>
            <w:r>
              <w:rPr>
                <w:rFonts w:hint="cs"/>
                <w:rtl/>
                <w:lang w:bidi="ar-EG"/>
              </w:rPr>
              <w:t xml:space="preserve"> </w:t>
            </w:r>
            <w:r>
              <w:rPr>
                <w:rtl/>
                <w:lang w:bidi="ar-EG"/>
              </w:rPr>
              <w:t>و</w:t>
            </w:r>
            <w:r>
              <w:rPr>
                <w:rFonts w:hint="cs"/>
                <w:rtl/>
                <w:lang w:bidi="ar-EG"/>
              </w:rPr>
              <w:t>إ</w:t>
            </w:r>
            <w:r>
              <w:rPr>
                <w:rtl/>
                <w:lang w:bidi="ar-EG"/>
              </w:rPr>
              <w:t>ضافة</w:t>
            </w:r>
            <w:r>
              <w:rPr>
                <w:rFonts w:hint="cs"/>
                <w:rtl/>
                <w:lang w:bidi="ar-EG"/>
              </w:rPr>
              <w:t>ً</w:t>
            </w:r>
            <w:r>
              <w:rPr>
                <w:rtl/>
                <w:lang w:bidi="ar-EG"/>
              </w:rPr>
              <w:t xml:space="preserve"> إلى ذلك، ينبغي تخصيص ميزانية كافية لدعم البلدان الثلاثة المشاركة وأية بلدان إضافية أخرى.</w:t>
            </w:r>
          </w:p>
          <w:p w:rsidR="00003438" w:rsidRDefault="00F0198C" w:rsidP="00F0198C">
            <w:pPr>
              <w:pStyle w:val="NormalParaAR"/>
              <w:rPr>
                <w:rtl/>
                <w:lang w:bidi="ar-EG"/>
              </w:rPr>
            </w:pPr>
            <w:r>
              <w:rPr>
                <w:rFonts w:hint="cs"/>
                <w:rtl/>
                <w:lang w:bidi="ar-EG"/>
              </w:rPr>
              <w:t>"3" و</w:t>
            </w:r>
            <w:r>
              <w:rPr>
                <w:rtl/>
                <w:lang w:bidi="ar-EG"/>
              </w:rPr>
              <w:t>ي</w:t>
            </w:r>
            <w:r>
              <w:rPr>
                <w:rFonts w:hint="cs"/>
                <w:rtl/>
                <w:lang w:bidi="ar-EG"/>
              </w:rPr>
              <w:t>ُ</w:t>
            </w:r>
            <w:r>
              <w:rPr>
                <w:rtl/>
                <w:lang w:bidi="ar-EG"/>
              </w:rPr>
              <w:t>وصى بأن يؤكّد كل أصحاب المصالح الوطنيين (مكاتب حق المؤلف</w:t>
            </w:r>
            <w:r w:rsidR="004656E5">
              <w:rPr>
                <w:rFonts w:hint="cs"/>
                <w:rtl/>
                <w:lang w:bidi="ar-EG"/>
              </w:rPr>
              <w:t>،</w:t>
            </w:r>
            <w:r>
              <w:rPr>
                <w:rtl/>
                <w:lang w:bidi="ar-EG"/>
              </w:rPr>
              <w:t xml:space="preserve"> ووزارات الثقافة</w:t>
            </w:r>
            <w:r w:rsidR="004656E5">
              <w:rPr>
                <w:rFonts w:hint="cs"/>
                <w:rtl/>
                <w:lang w:bidi="ar-EG"/>
              </w:rPr>
              <w:t>،</w:t>
            </w:r>
            <w:r>
              <w:rPr>
                <w:rtl/>
                <w:lang w:bidi="ar-EG"/>
              </w:rPr>
              <w:t xml:space="preserve"> واللجان السينمائية</w:t>
            </w:r>
            <w:r w:rsidR="004656E5">
              <w:rPr>
                <w:rFonts w:hint="cs"/>
                <w:rtl/>
                <w:lang w:bidi="ar-EG"/>
              </w:rPr>
              <w:t>،</w:t>
            </w:r>
            <w:r>
              <w:rPr>
                <w:rtl/>
                <w:lang w:bidi="ar-EG"/>
              </w:rPr>
              <w:t xml:space="preserve"> والوكالات الأخرى) في البلدان المشاركة، مجدّدا</w:t>
            </w:r>
            <w:r w:rsidR="004656E5">
              <w:rPr>
                <w:rFonts w:hint="cs"/>
                <w:rtl/>
                <w:lang w:bidi="ar-EG"/>
              </w:rPr>
              <w:t>ً</w:t>
            </w:r>
            <w:r>
              <w:rPr>
                <w:rtl/>
                <w:lang w:bidi="ar-EG"/>
              </w:rPr>
              <w:t>، دعمهم للمشروع والتزامهم به ويضمنوا دعم وصون الأدوار الرئيسية، مثل أدوار المنسقين المحليين.</w:t>
            </w:r>
          </w:p>
        </w:tc>
      </w:tr>
    </w:tbl>
    <w:p w:rsidR="00441FEC" w:rsidRDefault="00441FEC" w:rsidP="009A203F">
      <w:pPr>
        <w:pStyle w:val="NormalParaAR"/>
        <w:rPr>
          <w:rtl/>
          <w:lang w:bidi="ar-EG"/>
        </w:rPr>
      </w:pPr>
    </w:p>
    <w:p w:rsidR="00203E98" w:rsidRPr="00003438" w:rsidRDefault="00203E98" w:rsidP="009A203F">
      <w:pPr>
        <w:pStyle w:val="NormalParaAR"/>
        <w:rPr>
          <w:rtl/>
          <w:lang w:bidi="ar-EG"/>
        </w:rPr>
      </w:pPr>
    </w:p>
    <w:p w:rsidR="00441FEC" w:rsidRDefault="004656E5" w:rsidP="00203E98">
      <w:pPr>
        <w:pStyle w:val="NormalParaAR"/>
        <w:keepNext/>
        <w:rPr>
          <w:rtl/>
          <w:lang w:bidi="ar-EG"/>
        </w:rPr>
      </w:pPr>
      <w:r>
        <w:rPr>
          <w:rFonts w:hint="cs"/>
          <w:rtl/>
          <w:lang w:bidi="ar-EG"/>
        </w:rPr>
        <w:lastRenderedPageBreak/>
        <w:t>"28"</w:t>
      </w:r>
      <w:r>
        <w:rPr>
          <w:rtl/>
          <w:lang w:bidi="ar-EG"/>
        </w:rPr>
        <w:tab/>
      </w:r>
      <w:r w:rsidR="00203E98">
        <w:rPr>
          <w:rtl/>
          <w:lang w:bidi="ar-EG"/>
        </w:rPr>
        <w:t>مشروع رائد بشأن الملكية الفكرية وإدارة التصاميم لتطوير الأعمال في البلدان النامية والبلدان الأقل نمواً</w:t>
      </w:r>
      <w:r w:rsidR="00203E98">
        <w:rPr>
          <w:rtl/>
          <w:cs/>
          <w:lang w:bidi="ar-EG"/>
        </w:rPr>
        <w:br/>
      </w:r>
      <w:r w:rsidR="00203E98">
        <w:rPr>
          <w:cs/>
          <w:lang w:bidi="ar-EG"/>
        </w:rPr>
        <w:t>‎</w:t>
      </w:r>
      <w:r w:rsidR="00203E98">
        <w:rPr>
          <w:lang w:bidi="ar-EG"/>
        </w:rPr>
        <w:t>DA_4_10_02</w:t>
      </w:r>
      <w:r w:rsidR="00203E98">
        <w:rPr>
          <w:rtl/>
          <w:lang w:bidi="ar-EG"/>
        </w:rPr>
        <w:t>‏ – التوصيتان 4 و10</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47"/>
        <w:gridCol w:w="5670"/>
        <w:gridCol w:w="5670"/>
      </w:tblGrid>
      <w:tr w:rsidR="00203E98" w:rsidTr="00B4679C">
        <w:tc>
          <w:tcPr>
            <w:tcW w:w="3347" w:type="dxa"/>
          </w:tcPr>
          <w:p w:rsidR="00203E98" w:rsidRDefault="00203E98" w:rsidP="00B4679C">
            <w:pPr>
              <w:pStyle w:val="NormalParaAR"/>
              <w:rPr>
                <w:rtl/>
                <w:lang w:bidi="ar-EG"/>
              </w:rPr>
            </w:pPr>
            <w:r w:rsidRPr="00313122">
              <w:rPr>
                <w:rtl/>
                <w:lang w:bidi="ar-EG"/>
              </w:rPr>
              <w:t>وصف مقتضب للمشروع</w:t>
            </w:r>
          </w:p>
        </w:tc>
        <w:tc>
          <w:tcPr>
            <w:tcW w:w="5670" w:type="dxa"/>
          </w:tcPr>
          <w:p w:rsidR="00203E98" w:rsidRDefault="00203E98" w:rsidP="00B4679C">
            <w:pPr>
              <w:pStyle w:val="NormalParaAR"/>
              <w:rPr>
                <w:rtl/>
                <w:lang w:bidi="ar-EG"/>
              </w:rPr>
            </w:pPr>
            <w:r w:rsidRPr="00313122">
              <w:rPr>
                <w:rtl/>
                <w:lang w:bidi="ar-EG"/>
              </w:rPr>
              <w:t>الإنجازات الرئيسية والنتائج</w:t>
            </w:r>
          </w:p>
        </w:tc>
        <w:tc>
          <w:tcPr>
            <w:tcW w:w="5670" w:type="dxa"/>
          </w:tcPr>
          <w:p w:rsidR="00203E98" w:rsidRDefault="00203E98" w:rsidP="00B4679C">
            <w:pPr>
              <w:pStyle w:val="NormalParaAR"/>
              <w:rPr>
                <w:rtl/>
                <w:lang w:bidi="ar-EG"/>
              </w:rPr>
            </w:pPr>
            <w:r w:rsidRPr="00313122">
              <w:rPr>
                <w:rtl/>
                <w:lang w:bidi="ar-EG"/>
              </w:rPr>
              <w:t>توصيات المقيّمين الرئيسية</w:t>
            </w:r>
          </w:p>
        </w:tc>
      </w:tr>
      <w:tr w:rsidR="00203E98" w:rsidTr="00B4679C">
        <w:tc>
          <w:tcPr>
            <w:tcW w:w="3347" w:type="dxa"/>
          </w:tcPr>
          <w:p w:rsidR="00D31F74" w:rsidRDefault="00D31F74" w:rsidP="00D31F74">
            <w:pPr>
              <w:pStyle w:val="NormalParaAR"/>
              <w:rPr>
                <w:lang w:bidi="ar-EG"/>
              </w:rPr>
            </w:pPr>
            <w:r>
              <w:rPr>
                <w:rtl/>
                <w:lang w:bidi="ar-EG"/>
              </w:rPr>
              <w:t>يهدف المشروع إلى دعم الشركات الصغيرة والمتوسطة، التي تتولى بنشاط إعداد التصاميم وتسويقها، في الاستخدام الفعال لنظام الملكية الفكرية ووضع الاستراتيجيات التي سوف تشجع على الاستثمار في التصاميم.</w:t>
            </w:r>
          </w:p>
          <w:p w:rsidR="00203E98" w:rsidRDefault="00D31F74" w:rsidP="00D31F74">
            <w:pPr>
              <w:pStyle w:val="NormalParaAR"/>
              <w:rPr>
                <w:rtl/>
                <w:lang w:bidi="ar-EG"/>
              </w:rPr>
            </w:pPr>
            <w:r>
              <w:rPr>
                <w:rtl/>
                <w:lang w:bidi="ar-EG"/>
              </w:rPr>
              <w:t>ومن خلال التعاون الوثيق مع الوكالات الرائدة في البلدان المُشارِكة، سوف ي</w:t>
            </w:r>
            <w:r>
              <w:rPr>
                <w:rFonts w:hint="cs"/>
                <w:rtl/>
                <w:lang w:bidi="ar-EG"/>
              </w:rPr>
              <w:t>ُ</w:t>
            </w:r>
            <w:r>
              <w:rPr>
                <w:rtl/>
                <w:lang w:bidi="ar-EG"/>
              </w:rPr>
              <w:t>عز</w:t>
            </w:r>
            <w:r>
              <w:rPr>
                <w:rFonts w:hint="cs"/>
                <w:rtl/>
                <w:lang w:bidi="ar-EG"/>
              </w:rPr>
              <w:t>ِّ</w:t>
            </w:r>
            <w:r>
              <w:rPr>
                <w:rtl/>
                <w:lang w:bidi="ar-EG"/>
              </w:rPr>
              <w:t>ز المشروع الاستخدام الاستراتيجي لحقوق الملكية الفكرية، لا سيما حقوق التصاميم الصناعية، من جانب الشركات الصغيرة والمتوسطة في تلك البلدان، مما يشجع على اتباع نهج استباقي في حماية التصاميم في الأسواق المحلية وأسواق التصدير.</w:t>
            </w:r>
          </w:p>
        </w:tc>
        <w:tc>
          <w:tcPr>
            <w:tcW w:w="5670" w:type="dxa"/>
          </w:tcPr>
          <w:p w:rsidR="00D31F74" w:rsidRDefault="00D31F74" w:rsidP="00D31F74">
            <w:pPr>
              <w:pStyle w:val="NormalParaAR"/>
              <w:rPr>
                <w:lang w:bidi="ar-EG"/>
              </w:rPr>
            </w:pPr>
            <w:r>
              <w:rPr>
                <w:rtl/>
                <w:lang w:bidi="ar-EG"/>
              </w:rPr>
              <w:t>تم اختيار</w:t>
            </w:r>
            <w:r>
              <w:rPr>
                <w:rFonts w:hint="cs"/>
                <w:rtl/>
                <w:lang w:bidi="ar-EG"/>
              </w:rPr>
              <w:t xml:space="preserve"> </w:t>
            </w:r>
            <w:r>
              <w:rPr>
                <w:rtl/>
                <w:lang w:bidi="ar-EG"/>
              </w:rPr>
              <w:t>بلد</w:t>
            </w:r>
            <w:r>
              <w:rPr>
                <w:rFonts w:hint="cs"/>
                <w:rtl/>
                <w:lang w:bidi="ar-EG"/>
              </w:rPr>
              <w:t>ي</w:t>
            </w:r>
            <w:r>
              <w:rPr>
                <w:rtl/>
                <w:lang w:bidi="ar-EG"/>
              </w:rPr>
              <w:t>ن مشارك</w:t>
            </w:r>
            <w:r>
              <w:rPr>
                <w:rFonts w:hint="cs"/>
                <w:rtl/>
                <w:lang w:bidi="ar-EG"/>
              </w:rPr>
              <w:t>ي</w:t>
            </w:r>
            <w:r>
              <w:rPr>
                <w:rtl/>
                <w:lang w:bidi="ar-EG"/>
              </w:rPr>
              <w:t>ن، هما الأرجنتين والمغرب، وفقاً لمعايير اختيار مُحدَّدة.</w:t>
            </w:r>
          </w:p>
          <w:p w:rsidR="00D31F74" w:rsidRDefault="00D31F74" w:rsidP="00D31F74">
            <w:pPr>
              <w:pStyle w:val="NormalParaAR"/>
              <w:rPr>
                <w:lang w:bidi="ar-EG"/>
              </w:rPr>
            </w:pPr>
            <w:r>
              <w:rPr>
                <w:rtl/>
                <w:lang w:bidi="ar-EG"/>
              </w:rPr>
              <w:t>أُجريت دراسات جدوى في كلا البلدين.</w:t>
            </w:r>
          </w:p>
          <w:p w:rsidR="00D31F74" w:rsidRDefault="00D31F74" w:rsidP="00D31F74">
            <w:pPr>
              <w:pStyle w:val="NormalParaAR"/>
              <w:rPr>
                <w:lang w:bidi="ar-EG"/>
              </w:rPr>
            </w:pPr>
            <w:r>
              <w:rPr>
                <w:rtl/>
                <w:lang w:bidi="ar-EG"/>
              </w:rPr>
              <w:t>عرض المشروع في أبريل 2015 في بوينس آيرس بالأرجنتين، وفي مارس في الدار البيضاء بالمغرب. وتنظيم حلقة عمل لبناء قدرات خبراء وطنيين في كلا البلدين: الأرجنتين والمغرب.</w:t>
            </w:r>
          </w:p>
          <w:p w:rsidR="00203E98" w:rsidRPr="000E5F04" w:rsidRDefault="00D31F74" w:rsidP="00D31F74">
            <w:pPr>
              <w:pStyle w:val="NormalParaAR"/>
              <w:rPr>
                <w:rtl/>
                <w:lang w:bidi="ar-EG"/>
              </w:rPr>
            </w:pPr>
            <w:r>
              <w:rPr>
                <w:rtl/>
                <w:lang w:bidi="ar-EG"/>
              </w:rPr>
              <w:t>تم اختيار ثمانية وستين شركة مستفيدة من الشركات الصغيرة والمتوسطة.</w:t>
            </w:r>
          </w:p>
        </w:tc>
        <w:tc>
          <w:tcPr>
            <w:tcW w:w="5670" w:type="dxa"/>
          </w:tcPr>
          <w:p w:rsidR="00203E98" w:rsidRDefault="00203E98" w:rsidP="00B4679C">
            <w:pPr>
              <w:pStyle w:val="NormalParaAR"/>
              <w:rPr>
                <w:rtl/>
                <w:lang w:bidi="ar-EG"/>
              </w:rPr>
            </w:pPr>
          </w:p>
        </w:tc>
      </w:tr>
    </w:tbl>
    <w:p w:rsidR="00441FEC" w:rsidRPr="00203E98" w:rsidRDefault="00441FEC" w:rsidP="009A203F">
      <w:pPr>
        <w:pStyle w:val="NormalParaAR"/>
        <w:rPr>
          <w:rtl/>
          <w:lang w:bidi="ar-EG"/>
        </w:rPr>
      </w:pPr>
    </w:p>
    <w:p w:rsidR="009A203F" w:rsidRDefault="00D31F74" w:rsidP="00D31F74">
      <w:pPr>
        <w:pStyle w:val="NormalParaAR"/>
        <w:ind w:left="10715"/>
        <w:rPr>
          <w:rtl/>
          <w:lang w:bidi="ar-EG"/>
        </w:rPr>
      </w:pPr>
      <w:r>
        <w:rPr>
          <w:rFonts w:hint="cs"/>
          <w:rtl/>
          <w:lang w:bidi="ar-EG"/>
        </w:rPr>
        <w:t>[نهاية المرفق الثالث والوثيقة]</w:t>
      </w:r>
    </w:p>
    <w:sectPr w:rsidR="009A203F" w:rsidSect="00AB5C51">
      <w:headerReference w:type="default" r:id="rId95"/>
      <w:headerReference w:type="first" r:id="rId96"/>
      <w:pgSz w:w="16840" w:h="11907" w:orient="landscape" w:code="9"/>
      <w:pgMar w:top="1134" w:right="56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3F5" w:rsidRDefault="00EA13F5">
      <w:r>
        <w:separator/>
      </w:r>
    </w:p>
  </w:endnote>
  <w:endnote w:type="continuationSeparator" w:id="0">
    <w:p w:rsidR="00EA13F5" w:rsidRDefault="00EA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3F5" w:rsidRDefault="00EA13F5" w:rsidP="009622BF">
      <w:pPr>
        <w:bidi/>
      </w:pPr>
      <w:bookmarkStart w:id="0" w:name="OLE_LINK1"/>
      <w:bookmarkStart w:id="1" w:name="OLE_LINK2"/>
      <w:r>
        <w:separator/>
      </w:r>
      <w:bookmarkEnd w:id="0"/>
      <w:bookmarkEnd w:id="1"/>
    </w:p>
  </w:footnote>
  <w:footnote w:type="continuationSeparator" w:id="0">
    <w:p w:rsidR="00EA13F5" w:rsidRDefault="00EA13F5" w:rsidP="009622BF">
      <w:pPr>
        <w:bidi/>
      </w:pPr>
      <w:r>
        <w:separator/>
      </w:r>
    </w:p>
  </w:footnote>
  <w:footnote w:id="1">
    <w:p w:rsidR="00EA13F5" w:rsidRDefault="00EA13F5" w:rsidP="0090074A">
      <w:pPr>
        <w:pStyle w:val="FootnoteText"/>
        <w:rPr>
          <w:rtl/>
          <w:lang w:bidi="ar-EG"/>
        </w:rPr>
      </w:pPr>
      <w:r>
        <w:rPr>
          <w:rStyle w:val="FootnoteReference"/>
        </w:rPr>
        <w:footnoteRef/>
      </w:r>
      <w:r>
        <w:rPr>
          <w:rtl/>
        </w:rPr>
        <w:t xml:space="preserve"> </w:t>
      </w:r>
      <w:proofErr w:type="gramStart"/>
      <w:r w:rsidRPr="00517CBF">
        <w:rPr>
          <w:rtl/>
          <w:lang w:bidi="ar-EG"/>
        </w:rPr>
        <w:t>وتم</w:t>
      </w:r>
      <w:r>
        <w:rPr>
          <w:rFonts w:hint="cs"/>
          <w:rtl/>
          <w:lang w:bidi="ar-EG"/>
        </w:rPr>
        <w:t>ا</w:t>
      </w:r>
      <w:r w:rsidRPr="00517CBF">
        <w:rPr>
          <w:rtl/>
          <w:lang w:bidi="ar-EG"/>
        </w:rPr>
        <w:t>شيا</w:t>
      </w:r>
      <w:r>
        <w:rPr>
          <w:rFonts w:hint="cs"/>
          <w:rtl/>
          <w:lang w:bidi="ar-EG"/>
        </w:rPr>
        <w:t>ً</w:t>
      </w:r>
      <w:proofErr w:type="gramEnd"/>
      <w:r w:rsidRPr="00517CBF">
        <w:rPr>
          <w:rtl/>
          <w:lang w:bidi="ar-EG"/>
        </w:rPr>
        <w:t xml:space="preserve"> مع ممارس</w:t>
      </w:r>
      <w:r>
        <w:rPr>
          <w:rFonts w:hint="cs"/>
          <w:rtl/>
          <w:lang w:bidi="ar-EG"/>
        </w:rPr>
        <w:t>ات</w:t>
      </w:r>
      <w:r w:rsidRPr="00517CBF">
        <w:rPr>
          <w:rtl/>
          <w:lang w:bidi="ar-EG"/>
        </w:rPr>
        <w:t xml:space="preserve"> اللجنة،</w:t>
      </w:r>
      <w:r>
        <w:rPr>
          <w:rFonts w:hint="cs"/>
          <w:rtl/>
          <w:lang w:bidi="ar-EG"/>
        </w:rPr>
        <w:t xml:space="preserve"> </w:t>
      </w:r>
      <w:r w:rsidRPr="00517CBF">
        <w:rPr>
          <w:rtl/>
          <w:lang w:bidi="ar-EG"/>
        </w:rPr>
        <w:t>س</w:t>
      </w:r>
      <w:r>
        <w:rPr>
          <w:rFonts w:hint="cs"/>
          <w:rtl/>
          <w:lang w:bidi="ar-EG"/>
        </w:rPr>
        <w:t xml:space="preserve">وف يُقدَّم </w:t>
      </w:r>
      <w:r w:rsidRPr="00517CBF">
        <w:rPr>
          <w:rtl/>
          <w:lang w:bidi="ar-EG"/>
        </w:rPr>
        <w:t>إلى اللجنة في دورتها العشرين</w:t>
      </w:r>
      <w:r>
        <w:rPr>
          <w:rFonts w:hint="cs"/>
          <w:rtl/>
          <w:lang w:bidi="ar-EG"/>
        </w:rPr>
        <w:t>، في شكل تقرير مرحلي،</w:t>
      </w:r>
      <w:r w:rsidRPr="00517CBF">
        <w:rPr>
          <w:rtl/>
          <w:lang w:bidi="ar-EG"/>
        </w:rPr>
        <w:t xml:space="preserve"> </w:t>
      </w:r>
      <w:r>
        <w:rPr>
          <w:rFonts w:hint="cs"/>
          <w:rtl/>
          <w:lang w:bidi="ar-EG"/>
        </w:rPr>
        <w:t xml:space="preserve">استعراض </w:t>
      </w:r>
      <w:r w:rsidRPr="00517CBF">
        <w:rPr>
          <w:rtl/>
          <w:lang w:bidi="ar-EG"/>
        </w:rPr>
        <w:t>كامل للتقدم المحرز في تنفيذ مشر</w:t>
      </w:r>
      <w:r>
        <w:rPr>
          <w:rFonts w:hint="cs"/>
          <w:rtl/>
          <w:lang w:bidi="ar-EG"/>
        </w:rPr>
        <w:t>و</w:t>
      </w:r>
      <w:r w:rsidRPr="00517CBF">
        <w:rPr>
          <w:rtl/>
          <w:lang w:bidi="ar-EG"/>
        </w:rPr>
        <w:t>ع</w:t>
      </w:r>
      <w:r>
        <w:rPr>
          <w:rFonts w:hint="cs"/>
          <w:rtl/>
          <w:lang w:bidi="ar-EG"/>
        </w:rPr>
        <w:t>ات أجندة التنمية</w:t>
      </w:r>
      <w:r w:rsidRPr="00517CBF">
        <w:rPr>
          <w:rtl/>
          <w:lang w:bidi="ar-EG"/>
        </w:rPr>
        <w:t>، بما في ذلك معلومات عن نفقات الميزانية والنتائج</w:t>
      </w:r>
      <w:r>
        <w:rPr>
          <w:rFonts w:hint="cs"/>
          <w:rtl/>
          <w:lang w:bidi="ar-EG"/>
        </w:rPr>
        <w:t xml:space="preserve"> المحققة</w:t>
      </w:r>
      <w:r w:rsidRPr="00517CBF">
        <w:rPr>
          <w:rtl/>
          <w:lang w:bidi="ar-EG"/>
        </w:rPr>
        <w:t>.</w:t>
      </w:r>
    </w:p>
  </w:footnote>
  <w:footnote w:id="2">
    <w:p w:rsidR="00EA13F5" w:rsidRDefault="00EA13F5" w:rsidP="00F34C7B">
      <w:pPr>
        <w:pStyle w:val="FootnoteText"/>
        <w:rPr>
          <w:lang w:bidi="ar-EG"/>
        </w:rPr>
      </w:pPr>
      <w:r>
        <w:rPr>
          <w:rStyle w:val="FootnoteReference"/>
        </w:rPr>
        <w:footnoteRef/>
      </w:r>
      <w:r>
        <w:rPr>
          <w:rtl/>
        </w:rPr>
        <w:t xml:space="preserve"> </w:t>
      </w:r>
      <w:r w:rsidRPr="00517CBF">
        <w:rPr>
          <w:rtl/>
          <w:lang w:bidi="ar-EG"/>
        </w:rPr>
        <w:t xml:space="preserve">الوثيقة </w:t>
      </w:r>
      <w:r w:rsidRPr="00517CBF">
        <w:rPr>
          <w:lang w:bidi="ar-EG"/>
        </w:rPr>
        <w:t>CDIP/18/7</w:t>
      </w:r>
      <w:r w:rsidRPr="00517CBF">
        <w:rPr>
          <w:rtl/>
          <w:lang w:bidi="ar-EG"/>
        </w:rPr>
        <w:t xml:space="preserve"> متاحة </w:t>
      </w:r>
      <w:r>
        <w:rPr>
          <w:rFonts w:hint="cs"/>
          <w:rtl/>
          <w:lang w:bidi="ar-EG"/>
        </w:rPr>
        <w:t>في</w:t>
      </w:r>
      <w:r w:rsidRPr="00517CBF">
        <w:rPr>
          <w:rtl/>
          <w:lang w:bidi="ar-EG"/>
        </w:rPr>
        <w:t xml:space="preserve"> العنوان التالي: </w:t>
      </w:r>
      <w:r w:rsidRPr="00517CBF">
        <w:rPr>
          <w:lang w:bidi="ar-EG"/>
        </w:rPr>
        <w:t>http://www.wipo.int/meetings/en/doc_details.jsp?doc_id=331416</w:t>
      </w:r>
      <w:r w:rsidRPr="00517CBF">
        <w:rPr>
          <w:rtl/>
          <w:lang w:bidi="ar-EG"/>
        </w:rPr>
        <w:t>.</w:t>
      </w:r>
    </w:p>
  </w:footnote>
  <w:footnote w:id="3">
    <w:p w:rsidR="00EA13F5" w:rsidRDefault="00EA13F5" w:rsidP="001D4753">
      <w:pPr>
        <w:pStyle w:val="FootnoteText"/>
        <w:rPr>
          <w:rtl/>
          <w:lang w:bidi="ar-EG"/>
        </w:rPr>
      </w:pPr>
      <w:r>
        <w:rPr>
          <w:rStyle w:val="FootnoteReference"/>
        </w:rPr>
        <w:footnoteRef/>
      </w:r>
      <w:r>
        <w:rPr>
          <w:rtl/>
        </w:rPr>
        <w:t xml:space="preserve"> </w:t>
      </w:r>
      <w:r w:rsidRPr="00517CBF">
        <w:rPr>
          <w:rtl/>
          <w:lang w:bidi="ar-EG"/>
        </w:rPr>
        <w:t xml:space="preserve">كما </w:t>
      </w:r>
      <w:r>
        <w:rPr>
          <w:rFonts w:hint="cs"/>
          <w:rtl/>
          <w:lang w:bidi="ar-EG"/>
        </w:rPr>
        <w:t xml:space="preserve">ورد </w:t>
      </w:r>
      <w:r w:rsidRPr="00517CBF">
        <w:rPr>
          <w:rtl/>
          <w:lang w:bidi="ar-EG"/>
        </w:rPr>
        <w:t xml:space="preserve">في الوثيقة </w:t>
      </w:r>
      <w:r w:rsidRPr="00517CBF">
        <w:rPr>
          <w:lang w:bidi="ar-EG"/>
        </w:rPr>
        <w:t>CDIP/16/8</w:t>
      </w:r>
      <w:r w:rsidRPr="00517CBF">
        <w:rPr>
          <w:rtl/>
          <w:lang w:bidi="ar-EG"/>
        </w:rPr>
        <w:t xml:space="preserve"> </w:t>
      </w:r>
      <w:proofErr w:type="spellStart"/>
      <w:r>
        <w:rPr>
          <w:rFonts w:hint="cs"/>
          <w:rtl/>
          <w:lang w:bidi="ar-EG"/>
        </w:rPr>
        <w:t>المعنونة</w:t>
      </w:r>
      <w:proofErr w:type="spellEnd"/>
      <w:r>
        <w:rPr>
          <w:rFonts w:hint="cs"/>
          <w:rtl/>
          <w:lang w:bidi="ar-EG"/>
        </w:rPr>
        <w:t xml:space="preserve"> "</w:t>
      </w:r>
      <w:r w:rsidRPr="00517CBF">
        <w:rPr>
          <w:rtl/>
          <w:lang w:bidi="ar-EG"/>
        </w:rPr>
        <w:t>الويبو و</w:t>
      </w:r>
      <w:r>
        <w:rPr>
          <w:rFonts w:hint="cs"/>
          <w:rtl/>
          <w:lang w:bidi="ar-EG"/>
        </w:rPr>
        <w:t xml:space="preserve">خطة التنمية لما بعد عام </w:t>
      </w:r>
      <w:r w:rsidRPr="00517CBF">
        <w:rPr>
          <w:rtl/>
          <w:lang w:bidi="ar-EG"/>
        </w:rPr>
        <w:t>2015</w:t>
      </w:r>
      <w:r>
        <w:rPr>
          <w:rFonts w:hint="cs"/>
          <w:rtl/>
          <w:lang w:bidi="ar-EG"/>
        </w:rPr>
        <w:t>"</w:t>
      </w:r>
      <w:r w:rsidRPr="00517CBF">
        <w:rPr>
          <w:rtl/>
          <w:lang w:bidi="ar-EG"/>
        </w:rPr>
        <w:t xml:space="preserve"> التي ناقشتها اللجنة في دورتها السادسة عشرة. </w:t>
      </w:r>
      <w:r>
        <w:rPr>
          <w:rFonts w:hint="cs"/>
          <w:rtl/>
          <w:lang w:bidi="ar-EG"/>
        </w:rPr>
        <w:t>و</w:t>
      </w:r>
      <w:r w:rsidRPr="00517CBF">
        <w:rPr>
          <w:rtl/>
          <w:lang w:bidi="ar-EG"/>
        </w:rPr>
        <w:t xml:space="preserve">هذه الوثيقة </w:t>
      </w:r>
      <w:r>
        <w:rPr>
          <w:rFonts w:hint="cs"/>
          <w:rtl/>
          <w:lang w:bidi="ar-EG"/>
        </w:rPr>
        <w:t>متاحة في العنوان التالي</w:t>
      </w:r>
      <w:r w:rsidRPr="00517CBF">
        <w:rPr>
          <w:rtl/>
          <w:lang w:bidi="ar-EG"/>
        </w:rPr>
        <w:t>:</w:t>
      </w:r>
      <w:r>
        <w:rPr>
          <w:rFonts w:hint="cs"/>
          <w:rtl/>
          <w:lang w:bidi="ar-EG"/>
        </w:rPr>
        <w:t xml:space="preserve"> </w:t>
      </w:r>
      <w:r w:rsidRPr="00F34C7B">
        <w:rPr>
          <w:lang w:bidi="ar-EG"/>
        </w:rPr>
        <w:t>http://www.wipo.int/meetings/en/doc_details.jsp?doc_id=317858</w:t>
      </w:r>
      <w:r w:rsidRPr="00517CBF">
        <w:rPr>
          <w:rtl/>
          <w:lang w:bidi="ar-EG"/>
        </w:rPr>
        <w:t>.</w:t>
      </w:r>
    </w:p>
  </w:footnote>
  <w:footnote w:id="4">
    <w:p w:rsidR="00EA13F5" w:rsidRDefault="00EA13F5" w:rsidP="00D42B2C">
      <w:pPr>
        <w:pStyle w:val="FootnoteText"/>
        <w:rPr>
          <w:rtl/>
          <w:lang w:bidi="ar-EG"/>
        </w:rPr>
      </w:pPr>
      <w:r>
        <w:rPr>
          <w:rStyle w:val="FootnoteReference"/>
        </w:rPr>
        <w:footnoteRef/>
      </w:r>
      <w:r>
        <w:rPr>
          <w:rtl/>
        </w:rPr>
        <w:t xml:space="preserve"> </w:t>
      </w:r>
      <w:r w:rsidRPr="00322137">
        <w:rPr>
          <w:rtl/>
          <w:lang w:bidi="ar-EG"/>
        </w:rPr>
        <w:t>وتقر</w:t>
      </w:r>
      <w:r>
        <w:rPr>
          <w:rFonts w:hint="cs"/>
          <w:rtl/>
          <w:lang w:bidi="ar-EG"/>
        </w:rPr>
        <w:t>َّ</w:t>
      </w:r>
      <w:r w:rsidRPr="00322137">
        <w:rPr>
          <w:rtl/>
          <w:lang w:bidi="ar-EG"/>
        </w:rPr>
        <w:t>ر أيضا</w:t>
      </w:r>
      <w:r>
        <w:rPr>
          <w:rFonts w:hint="cs"/>
          <w:rtl/>
          <w:lang w:bidi="ar-EG"/>
        </w:rPr>
        <w:t>ً</w:t>
      </w:r>
      <w:r w:rsidRPr="00322137">
        <w:rPr>
          <w:rtl/>
          <w:lang w:bidi="ar-EG"/>
        </w:rPr>
        <w:t xml:space="preserve"> أن </w:t>
      </w:r>
      <w:r>
        <w:rPr>
          <w:rFonts w:hint="cs"/>
          <w:rtl/>
          <w:lang w:bidi="ar-EG"/>
        </w:rPr>
        <w:t xml:space="preserve">تُعرض </w:t>
      </w:r>
      <w:r w:rsidRPr="00322137">
        <w:rPr>
          <w:rtl/>
          <w:lang w:bidi="ar-EG"/>
        </w:rPr>
        <w:t xml:space="preserve">الوثيقة المنقحة </w:t>
      </w:r>
      <w:r>
        <w:rPr>
          <w:rFonts w:hint="cs"/>
          <w:rtl/>
          <w:lang w:bidi="ar-EG"/>
        </w:rPr>
        <w:t>بشأن</w:t>
      </w:r>
      <w:r w:rsidRPr="00322137">
        <w:rPr>
          <w:rtl/>
          <w:lang w:bidi="ar-EG"/>
        </w:rPr>
        <w:t xml:space="preserve"> "</w:t>
      </w:r>
      <w:r w:rsidRPr="00517CBF">
        <w:rPr>
          <w:rtl/>
          <w:lang w:bidi="ar-EG"/>
        </w:rPr>
        <w:t>الويبو و</w:t>
      </w:r>
      <w:r>
        <w:rPr>
          <w:rFonts w:hint="cs"/>
          <w:rtl/>
          <w:lang w:bidi="ar-EG"/>
        </w:rPr>
        <w:t xml:space="preserve">خطة التنمية لما بعد عام </w:t>
      </w:r>
      <w:r w:rsidRPr="00517CBF">
        <w:rPr>
          <w:rtl/>
          <w:lang w:bidi="ar-EG"/>
        </w:rPr>
        <w:t>2015</w:t>
      </w:r>
      <w:r w:rsidRPr="00322137">
        <w:rPr>
          <w:rtl/>
          <w:lang w:bidi="ar-EG"/>
        </w:rPr>
        <w:t xml:space="preserve">" على الدورة المقبلة للجنة، </w:t>
      </w:r>
      <w:r>
        <w:rPr>
          <w:rFonts w:hint="cs"/>
          <w:rtl/>
          <w:lang w:bidi="ar-EG"/>
        </w:rPr>
        <w:t xml:space="preserve">وذلك لعدة أسباب منها أن </w:t>
      </w:r>
      <w:r w:rsidRPr="00322137">
        <w:rPr>
          <w:rtl/>
          <w:lang w:bidi="ar-EG"/>
        </w:rPr>
        <w:t xml:space="preserve">هذه الوثيقة </w:t>
      </w:r>
      <w:r>
        <w:rPr>
          <w:rFonts w:hint="cs"/>
          <w:rtl/>
          <w:lang w:bidi="ar-EG"/>
        </w:rPr>
        <w:t>ت</w:t>
      </w:r>
      <w:r>
        <w:rPr>
          <w:rtl/>
          <w:lang w:bidi="ar-EG"/>
        </w:rPr>
        <w:t>توقف على اعتماد مؤشرات</w:t>
      </w:r>
      <w:r>
        <w:rPr>
          <w:rFonts w:hint="cs"/>
          <w:rtl/>
          <w:lang w:bidi="ar-EG"/>
        </w:rPr>
        <w:t xml:space="preserve"> أهداف التنمية المستدامة</w:t>
      </w:r>
      <w:r w:rsidRPr="00322137">
        <w:rPr>
          <w:rtl/>
          <w:lang w:bidi="ar-EG"/>
        </w:rPr>
        <w:t>.</w:t>
      </w:r>
    </w:p>
  </w:footnote>
  <w:footnote w:id="5">
    <w:p w:rsidR="00EA13F5" w:rsidRPr="00560433" w:rsidRDefault="00EA13F5" w:rsidP="00560433">
      <w:pPr>
        <w:pStyle w:val="FootnoteText"/>
        <w:rPr>
          <w:rtl/>
          <w:lang w:bidi="ar-EG"/>
        </w:rPr>
      </w:pPr>
      <w:r>
        <w:rPr>
          <w:rStyle w:val="FootnoteReference"/>
        </w:rPr>
        <w:footnoteRef/>
      </w:r>
      <w:r>
        <w:rPr>
          <w:rtl/>
        </w:rPr>
        <w:t xml:space="preserve"> </w:t>
      </w:r>
      <w:r w:rsidRPr="00560433">
        <w:rPr>
          <w:rtl/>
          <w:lang w:bidi="ar-EG"/>
        </w:rPr>
        <w:t>لمزيد من المعلومات</w:t>
      </w:r>
      <w:r>
        <w:rPr>
          <w:rFonts w:hint="cs"/>
          <w:rtl/>
          <w:lang w:bidi="ar-EG"/>
        </w:rPr>
        <w:t>،</w:t>
      </w:r>
      <w:r w:rsidRPr="00560433">
        <w:rPr>
          <w:rtl/>
          <w:lang w:bidi="ar-EG"/>
        </w:rPr>
        <w:t xml:space="preserve"> ي</w:t>
      </w:r>
      <w:r>
        <w:rPr>
          <w:rFonts w:hint="cs"/>
          <w:rtl/>
          <w:lang w:bidi="ar-EG"/>
        </w:rPr>
        <w:t>ُ</w:t>
      </w:r>
      <w:r w:rsidRPr="00560433">
        <w:rPr>
          <w:rtl/>
          <w:lang w:bidi="ar-EG"/>
        </w:rPr>
        <w:t xml:space="preserve">رجى الاطلاع على الوثيقة </w:t>
      </w:r>
      <w:r w:rsidRPr="00560433">
        <w:rPr>
          <w:lang w:bidi="ar-EG"/>
        </w:rPr>
        <w:t>WIPO/ACE/11/10</w:t>
      </w:r>
      <w:r w:rsidRPr="00560433">
        <w:rPr>
          <w:rtl/>
          <w:lang w:bidi="ar-EG"/>
        </w:rPr>
        <w:t xml:space="preserve"> </w:t>
      </w:r>
      <w:r>
        <w:rPr>
          <w:rFonts w:hint="cs"/>
          <w:rtl/>
          <w:lang w:bidi="ar-EG"/>
        </w:rPr>
        <w:t>المتاحة في العنوان التالي</w:t>
      </w:r>
      <w:r w:rsidRPr="00560433">
        <w:rPr>
          <w:rtl/>
          <w:lang w:bidi="ar-EG"/>
        </w:rPr>
        <w:t xml:space="preserve">: </w:t>
      </w:r>
      <w:r w:rsidRPr="00560433">
        <w:rPr>
          <w:lang w:bidi="ar-EG"/>
        </w:rPr>
        <w:t>http://www.wipo.int/meetings/en/doc_details.jsp?doc_id=340916</w:t>
      </w:r>
    </w:p>
  </w:footnote>
  <w:footnote w:id="6">
    <w:p w:rsidR="00EA13F5" w:rsidRPr="00293450" w:rsidRDefault="00EA13F5" w:rsidP="00837631">
      <w:pPr>
        <w:pStyle w:val="FootnoteText"/>
        <w:rPr>
          <w:rtl/>
          <w:lang w:bidi="ar-EG"/>
        </w:rPr>
      </w:pPr>
      <w:r>
        <w:rPr>
          <w:rStyle w:val="FootnoteReference"/>
        </w:rPr>
        <w:footnoteRef/>
      </w:r>
      <w:r>
        <w:rPr>
          <w:rtl/>
        </w:rPr>
        <w:t xml:space="preserve"> </w:t>
      </w:r>
      <w:r w:rsidRPr="00293450">
        <w:rPr>
          <w:rtl/>
          <w:lang w:bidi="ar-EG"/>
        </w:rPr>
        <w:t xml:space="preserve">هذا المورد متاح في العنوان التالي: </w:t>
      </w:r>
      <w:r w:rsidRPr="00293450">
        <w:rPr>
          <w:lang w:bidi="ar-EG"/>
        </w:rPr>
        <w:t>www.respectforcopyright.org</w:t>
      </w:r>
    </w:p>
  </w:footnote>
  <w:footnote w:id="7">
    <w:p w:rsidR="00EA13F5" w:rsidRDefault="00EA13F5">
      <w:pPr>
        <w:pStyle w:val="FootnoteText"/>
        <w:rPr>
          <w:lang w:bidi="ar-EG"/>
        </w:rPr>
      </w:pPr>
      <w:r>
        <w:rPr>
          <w:rStyle w:val="FootnoteReference"/>
        </w:rPr>
        <w:footnoteRef/>
      </w:r>
      <w:r>
        <w:rPr>
          <w:rtl/>
        </w:rPr>
        <w:t xml:space="preserve"> </w:t>
      </w:r>
      <w:r w:rsidRPr="00B67244">
        <w:rPr>
          <w:rtl/>
          <w:lang w:bidi="ar-EG"/>
        </w:rPr>
        <w:t xml:space="preserve">الخيارات </w:t>
      </w:r>
      <w:proofErr w:type="gramStart"/>
      <w:r w:rsidRPr="00B67244">
        <w:rPr>
          <w:rtl/>
          <w:lang w:bidi="ar-EG"/>
        </w:rPr>
        <w:t>المُشار</w:t>
      </w:r>
      <w:proofErr w:type="gramEnd"/>
      <w:r w:rsidRPr="00B67244">
        <w:rPr>
          <w:rtl/>
          <w:lang w:bidi="ar-EG"/>
        </w:rPr>
        <w:t xml:space="preserve"> إليها وردت في الوثيقة </w:t>
      </w:r>
      <w:r w:rsidRPr="00B67244">
        <w:rPr>
          <w:lang w:bidi="ar-EG"/>
        </w:rPr>
        <w:t>CDIP/17/5</w:t>
      </w:r>
      <w:r w:rsidRPr="00B67244">
        <w:rPr>
          <w:rtl/>
          <w:lang w:bidi="ar-EG"/>
        </w:rPr>
        <w:t xml:space="preserve"> المتاحة في العنوان التالي: </w:t>
      </w:r>
      <w:r w:rsidRPr="00B67244">
        <w:rPr>
          <w:lang w:bidi="ar-EG"/>
        </w:rPr>
        <w:t>http://www.wipo.int/meetings/en/doc_details.jsp?doc_id=329882</w:t>
      </w:r>
    </w:p>
  </w:footnote>
  <w:footnote w:id="8">
    <w:p w:rsidR="00EA13F5" w:rsidRPr="00B67244" w:rsidRDefault="00EA13F5">
      <w:pPr>
        <w:pStyle w:val="FootnoteText"/>
        <w:rPr>
          <w:rtl/>
          <w:lang w:bidi="ar-EG"/>
        </w:rPr>
      </w:pPr>
      <w:r>
        <w:rPr>
          <w:rStyle w:val="FootnoteReference"/>
        </w:rPr>
        <w:footnoteRef/>
      </w:r>
      <w:r>
        <w:rPr>
          <w:rtl/>
        </w:rPr>
        <w:t xml:space="preserve"> </w:t>
      </w:r>
      <w:r w:rsidRPr="00B67244">
        <w:rPr>
          <w:rtl/>
          <w:lang w:bidi="ar-EG"/>
        </w:rPr>
        <w:t xml:space="preserve">الخيارات المُشار إليها وردت في الوثيقة </w:t>
      </w:r>
      <w:r w:rsidRPr="00B67244">
        <w:rPr>
          <w:lang w:bidi="ar-EG"/>
        </w:rPr>
        <w:t>CDIP/18/5</w:t>
      </w:r>
      <w:r w:rsidRPr="00B67244">
        <w:rPr>
          <w:rtl/>
          <w:lang w:bidi="ar-EG"/>
        </w:rPr>
        <w:t xml:space="preserve"> المتاحة في العنوان التالي: </w:t>
      </w:r>
      <w:r w:rsidRPr="00B67244">
        <w:rPr>
          <w:lang w:bidi="ar-EG"/>
        </w:rPr>
        <w:t>http://www.wipo.int/meetings/en/doc_details.jsp?doc_id=346821</w:t>
      </w:r>
    </w:p>
  </w:footnote>
  <w:footnote w:id="9">
    <w:p w:rsidR="00EA13F5" w:rsidRDefault="00EA13F5">
      <w:pPr>
        <w:pStyle w:val="FootnoteText"/>
        <w:rPr>
          <w:lang w:bidi="ar-EG"/>
        </w:rPr>
      </w:pPr>
      <w:r>
        <w:rPr>
          <w:rStyle w:val="FootnoteReference"/>
        </w:rPr>
        <w:footnoteRef/>
      </w:r>
      <w:r>
        <w:rPr>
          <w:rtl/>
        </w:rPr>
        <w:t xml:space="preserve"> </w:t>
      </w:r>
      <w:r w:rsidRPr="00A137FD">
        <w:rPr>
          <w:rtl/>
          <w:lang w:bidi="ar-EG"/>
        </w:rPr>
        <w:t xml:space="preserve">الوثيقة </w:t>
      </w:r>
      <w:r w:rsidRPr="00A137FD">
        <w:rPr>
          <w:lang w:bidi="ar-EG"/>
        </w:rPr>
        <w:t>CDIP/16/3</w:t>
      </w:r>
      <w:r w:rsidRPr="00A137FD">
        <w:rPr>
          <w:rtl/>
          <w:lang w:bidi="ar-EG"/>
        </w:rPr>
        <w:t xml:space="preserve"> متاحة في العنوان التالي: </w:t>
      </w:r>
      <w:r w:rsidRPr="00A137FD">
        <w:rPr>
          <w:lang w:bidi="ar-EG"/>
        </w:rPr>
        <w:t>http://www.wipo.int/meetings/en/doc_details.jsp?doc_id=311558</w:t>
      </w:r>
    </w:p>
  </w:footnote>
  <w:footnote w:id="10">
    <w:p w:rsidR="00EA13F5" w:rsidRPr="00A137FD" w:rsidRDefault="00EA13F5">
      <w:pPr>
        <w:pStyle w:val="FootnoteText"/>
        <w:rPr>
          <w:rtl/>
          <w:lang w:bidi="ar-EG"/>
        </w:rPr>
      </w:pPr>
      <w:r>
        <w:rPr>
          <w:rStyle w:val="FootnoteReference"/>
        </w:rPr>
        <w:footnoteRef/>
      </w:r>
      <w:r>
        <w:rPr>
          <w:rtl/>
        </w:rPr>
        <w:t xml:space="preserve"> </w:t>
      </w:r>
      <w:r w:rsidRPr="00A137FD">
        <w:rPr>
          <w:rtl/>
          <w:lang w:bidi="ar-EG"/>
        </w:rPr>
        <w:t xml:space="preserve">الوثيقة </w:t>
      </w:r>
      <w:r w:rsidRPr="00A137FD">
        <w:rPr>
          <w:lang w:bidi="ar-EG"/>
        </w:rPr>
        <w:t>CDIP/17/9</w:t>
      </w:r>
      <w:r w:rsidRPr="00A137FD">
        <w:rPr>
          <w:rtl/>
          <w:lang w:bidi="ar-EG"/>
        </w:rPr>
        <w:t xml:space="preserve"> متاحة في العنوان التالي: </w:t>
      </w:r>
      <w:r w:rsidRPr="00A137FD">
        <w:rPr>
          <w:lang w:bidi="ar-EG"/>
        </w:rPr>
        <w:t>http://www.wipo.int/meetings/en/doc_details.jsp?doc_id=331037</w:t>
      </w:r>
    </w:p>
  </w:footnote>
  <w:footnote w:id="11">
    <w:p w:rsidR="00EA13F5" w:rsidRDefault="00EA13F5" w:rsidP="00D00CE7">
      <w:pPr>
        <w:pStyle w:val="FootnoteText"/>
        <w:rPr>
          <w:rtl/>
          <w:lang w:bidi="ar-EG"/>
        </w:rPr>
      </w:pPr>
      <w:r>
        <w:rPr>
          <w:rStyle w:val="FootnoteReference"/>
        </w:rPr>
        <w:footnoteRef/>
      </w:r>
      <w:r>
        <w:rPr>
          <w:rtl/>
        </w:rPr>
        <w:t xml:space="preserve"> </w:t>
      </w:r>
      <w:r w:rsidRPr="00D00CE7">
        <w:rPr>
          <w:rtl/>
          <w:lang w:bidi="ar-EG"/>
        </w:rPr>
        <w:t xml:space="preserve">التقرير الوارد في الوثيقة </w:t>
      </w:r>
      <w:r w:rsidRPr="00D00CE7">
        <w:rPr>
          <w:lang w:bidi="ar-EG"/>
        </w:rPr>
        <w:t>CDIP/18/7</w:t>
      </w:r>
      <w:r w:rsidRPr="00D00CE7">
        <w:rPr>
          <w:rtl/>
          <w:lang w:bidi="ar-EG"/>
        </w:rPr>
        <w:t xml:space="preserve"> </w:t>
      </w:r>
      <w:r>
        <w:rPr>
          <w:rFonts w:hint="cs"/>
          <w:rtl/>
          <w:lang w:bidi="ar-EG"/>
        </w:rPr>
        <w:t>متاح في العنوان التالي</w:t>
      </w:r>
      <w:r w:rsidRPr="00D00CE7">
        <w:rPr>
          <w:rtl/>
          <w:lang w:bidi="ar-EG"/>
        </w:rPr>
        <w:t>:</w:t>
      </w:r>
      <w:r>
        <w:rPr>
          <w:rFonts w:hint="cs"/>
          <w:rtl/>
          <w:lang w:bidi="ar-EG"/>
        </w:rPr>
        <w:t xml:space="preserve"> </w:t>
      </w:r>
      <w:r w:rsidRPr="00D00CE7">
        <w:rPr>
          <w:lang w:bidi="ar-EG"/>
        </w:rPr>
        <w:t>http://www.wipo.int/meetings/en/doc_details.jsp?doc_id=347436</w:t>
      </w:r>
    </w:p>
  </w:footnote>
  <w:footnote w:id="12">
    <w:p w:rsidR="00EA13F5" w:rsidRDefault="00EA13F5">
      <w:pPr>
        <w:pStyle w:val="FootnoteText"/>
        <w:rPr>
          <w:rtl/>
          <w:lang w:bidi="ar-EG"/>
        </w:rPr>
      </w:pPr>
      <w:r>
        <w:rPr>
          <w:rStyle w:val="FootnoteReference"/>
        </w:rPr>
        <w:footnoteRef/>
      </w:r>
      <w:r>
        <w:rPr>
          <w:rtl/>
        </w:rPr>
        <w:t xml:space="preserve"> </w:t>
      </w:r>
      <w:r>
        <w:rPr>
          <w:rFonts w:hint="cs"/>
          <w:rtl/>
          <w:lang w:bidi="ar-EG"/>
        </w:rPr>
        <w:t xml:space="preserve">التقرير الوارد في الوثيقة </w:t>
      </w:r>
      <w:r>
        <w:rPr>
          <w:lang w:bidi="ar-EG"/>
        </w:rPr>
        <w:t>CDIP/18/3</w:t>
      </w:r>
      <w:r>
        <w:rPr>
          <w:rFonts w:hint="cs"/>
          <w:rtl/>
          <w:lang w:bidi="ar-EG"/>
        </w:rPr>
        <w:t xml:space="preserve"> متاح في العنوان التالي: </w:t>
      </w:r>
      <w:r w:rsidRPr="00D00CE7">
        <w:rPr>
          <w:lang w:bidi="ar-EG"/>
        </w:rPr>
        <w:t>http://www.wipo.int/meetings/en/doc_details.jsp?doc_id=346559</w:t>
      </w:r>
    </w:p>
  </w:footnote>
  <w:footnote w:id="13">
    <w:p w:rsidR="00EA13F5" w:rsidRDefault="00EA13F5" w:rsidP="00AE2606">
      <w:pPr>
        <w:pStyle w:val="FootnoteText"/>
        <w:rPr>
          <w:rtl/>
          <w:lang w:bidi="ar-EG"/>
        </w:rPr>
      </w:pPr>
      <w:r>
        <w:rPr>
          <w:rStyle w:val="FootnoteReference"/>
        </w:rPr>
        <w:footnoteRef/>
      </w:r>
      <w:r>
        <w:rPr>
          <w:rtl/>
        </w:rPr>
        <w:t xml:space="preserve"> </w:t>
      </w:r>
      <w:r w:rsidRPr="00AE2606">
        <w:rPr>
          <w:rtl/>
          <w:lang w:bidi="ar-EG"/>
        </w:rPr>
        <w:t xml:space="preserve">الدراسات </w:t>
      </w:r>
      <w:proofErr w:type="spellStart"/>
      <w:r w:rsidRPr="00AE2606">
        <w:rPr>
          <w:rtl/>
          <w:lang w:bidi="ar-EG"/>
        </w:rPr>
        <w:t>وال</w:t>
      </w:r>
      <w:r>
        <w:rPr>
          <w:rFonts w:hint="cs"/>
          <w:rtl/>
          <w:lang w:bidi="ar-EG"/>
        </w:rPr>
        <w:t>استقصاءات</w:t>
      </w:r>
      <w:proofErr w:type="spellEnd"/>
      <w:r>
        <w:rPr>
          <w:rFonts w:hint="cs"/>
          <w:rtl/>
          <w:lang w:bidi="ar-EG"/>
        </w:rPr>
        <w:t xml:space="preserve"> التي أُعِدّت </w:t>
      </w:r>
      <w:r w:rsidRPr="00AE2606">
        <w:rPr>
          <w:rtl/>
          <w:lang w:bidi="ar-EG"/>
        </w:rPr>
        <w:t xml:space="preserve">في إطار </w:t>
      </w:r>
      <w:r>
        <w:rPr>
          <w:rFonts w:hint="cs"/>
          <w:rtl/>
          <w:lang w:bidi="ar-EG"/>
        </w:rPr>
        <w:t xml:space="preserve">مشروع </w:t>
      </w:r>
      <w:r w:rsidRPr="00AE2606">
        <w:rPr>
          <w:rtl/>
          <w:lang w:bidi="ar-EG"/>
        </w:rPr>
        <w:t>الملكية الفكرية والملك العام:</w:t>
      </w:r>
    </w:p>
    <w:p w:rsidR="00EA13F5" w:rsidRDefault="00EA13F5" w:rsidP="00E210F7">
      <w:pPr>
        <w:pStyle w:val="FootnoteText"/>
        <w:numPr>
          <w:ilvl w:val="0"/>
          <w:numId w:val="4"/>
        </w:numPr>
        <w:rPr>
          <w:lang w:bidi="ar-EG"/>
        </w:rPr>
      </w:pPr>
      <w:r w:rsidRPr="00AE2606">
        <w:rPr>
          <w:rtl/>
          <w:lang w:bidi="ar-EG"/>
        </w:rPr>
        <w:t>دراسة نطاق بشأن حق المؤلف والحقوق المجاورة والملك العام</w:t>
      </w:r>
    </w:p>
    <w:p w:rsidR="00EA13F5" w:rsidRDefault="00EA13F5" w:rsidP="00E210F7">
      <w:pPr>
        <w:pStyle w:val="FootnoteText"/>
        <w:numPr>
          <w:ilvl w:val="0"/>
          <w:numId w:val="4"/>
        </w:numPr>
        <w:rPr>
          <w:lang w:bidi="ar-EG"/>
        </w:rPr>
      </w:pPr>
      <w:r w:rsidRPr="00AE2606">
        <w:rPr>
          <w:rtl/>
          <w:lang w:bidi="ar-EG"/>
        </w:rPr>
        <w:t>الدراسة الاستقصائية الثانية بشأن أنظمة التسجيل والإيداع الطوعيين</w:t>
      </w:r>
    </w:p>
    <w:p w:rsidR="00EA13F5" w:rsidRDefault="00EA13F5" w:rsidP="00E210F7">
      <w:pPr>
        <w:pStyle w:val="FootnoteText"/>
        <w:numPr>
          <w:ilvl w:val="0"/>
          <w:numId w:val="4"/>
        </w:numPr>
        <w:rPr>
          <w:lang w:bidi="ar-EG"/>
        </w:rPr>
      </w:pPr>
      <w:r w:rsidRPr="00AE2606">
        <w:rPr>
          <w:rtl/>
          <w:lang w:bidi="ar-EG"/>
        </w:rPr>
        <w:t>دراسة عن البراءات والملك العام</w:t>
      </w:r>
    </w:p>
    <w:p w:rsidR="00EA13F5" w:rsidRDefault="00EA13F5" w:rsidP="00E210F7">
      <w:pPr>
        <w:pStyle w:val="FootnoteText"/>
        <w:numPr>
          <w:ilvl w:val="0"/>
          <w:numId w:val="4"/>
        </w:numPr>
        <w:rPr>
          <w:lang w:bidi="ar-EG"/>
        </w:rPr>
      </w:pPr>
      <w:r w:rsidRPr="00AD7D07">
        <w:rPr>
          <w:rtl/>
          <w:lang w:bidi="ar-EG"/>
        </w:rPr>
        <w:t>دراسة استقصائية عن أنظمة توثيق حق المؤلف والممارسات المرتبطة به في القطاع الخاص</w:t>
      </w:r>
    </w:p>
    <w:p w:rsidR="00EA13F5" w:rsidRDefault="00EA13F5" w:rsidP="00E210F7">
      <w:pPr>
        <w:pStyle w:val="FootnoteText"/>
        <w:numPr>
          <w:ilvl w:val="0"/>
          <w:numId w:val="4"/>
        </w:numPr>
        <w:rPr>
          <w:lang w:bidi="ar-EG"/>
        </w:rPr>
      </w:pPr>
      <w:r w:rsidRPr="00AD7D07">
        <w:rPr>
          <w:rtl/>
          <w:lang w:bidi="ar-EG"/>
        </w:rPr>
        <w:t>دراسة عن التملك غير المشروع للإشارات</w:t>
      </w:r>
    </w:p>
    <w:p w:rsidR="00EA13F5" w:rsidRDefault="00EA13F5" w:rsidP="00E210F7">
      <w:pPr>
        <w:pStyle w:val="FootnoteText"/>
        <w:numPr>
          <w:ilvl w:val="0"/>
          <w:numId w:val="4"/>
        </w:numPr>
        <w:rPr>
          <w:lang w:bidi="ar-EG"/>
        </w:rPr>
      </w:pPr>
      <w:r w:rsidRPr="00AD7D07">
        <w:rPr>
          <w:rtl/>
          <w:lang w:bidi="ar-EG"/>
        </w:rPr>
        <w:t>دراسة جدوى إنشاء قواعد بيانات وطنية للبراءات وضمان النفاذ إليها عن طريق موقع ركن البراءات</w:t>
      </w:r>
    </w:p>
    <w:p w:rsidR="00EA13F5" w:rsidRDefault="00EA13F5" w:rsidP="00E210F7">
      <w:pPr>
        <w:pStyle w:val="FootnoteText"/>
        <w:numPr>
          <w:ilvl w:val="0"/>
          <w:numId w:val="4"/>
        </w:numPr>
        <w:rPr>
          <w:lang w:bidi="ar-EG"/>
        </w:rPr>
      </w:pPr>
      <w:r w:rsidRPr="00AD7D07">
        <w:rPr>
          <w:rtl/>
          <w:lang w:bidi="ar-EG"/>
        </w:rPr>
        <w:t>التحليل المقارن للنُهج الوطنية المتعلقة بالتخلي عن حق المؤلف</w:t>
      </w:r>
    </w:p>
    <w:p w:rsidR="00EA13F5" w:rsidRDefault="00EA13F5" w:rsidP="00AD7D07">
      <w:pPr>
        <w:pStyle w:val="FootnoteText"/>
        <w:rPr>
          <w:rtl/>
          <w:lang w:bidi="ar-EG"/>
        </w:rPr>
      </w:pPr>
      <w:r w:rsidRPr="00AD7D07">
        <w:rPr>
          <w:rtl/>
          <w:lang w:bidi="ar-EG"/>
        </w:rPr>
        <w:t>دراسات أُعِدَّت في إطار مشروع البراءات والملك العام:</w:t>
      </w:r>
    </w:p>
    <w:p w:rsidR="00EA13F5" w:rsidRDefault="00EA13F5" w:rsidP="00E210F7">
      <w:pPr>
        <w:pStyle w:val="FootnoteText"/>
        <w:numPr>
          <w:ilvl w:val="0"/>
          <w:numId w:val="4"/>
        </w:numPr>
        <w:rPr>
          <w:lang w:bidi="ar-EG"/>
        </w:rPr>
      </w:pPr>
      <w:r w:rsidRPr="00AD7D07">
        <w:rPr>
          <w:rtl/>
          <w:lang w:bidi="ar-EG"/>
        </w:rPr>
        <w:t>دراسة عن البراءات والملك العام (2)</w:t>
      </w:r>
    </w:p>
    <w:p w:rsidR="00EA13F5" w:rsidRDefault="00EA13F5" w:rsidP="00E210F7">
      <w:pPr>
        <w:pStyle w:val="FootnoteText"/>
        <w:numPr>
          <w:ilvl w:val="0"/>
          <w:numId w:val="4"/>
        </w:numPr>
        <w:rPr>
          <w:rtl/>
          <w:lang w:bidi="ar-EG"/>
        </w:rPr>
      </w:pPr>
      <w:r w:rsidRPr="00AD7D07">
        <w:rPr>
          <w:rtl/>
          <w:lang w:bidi="ar-EG"/>
        </w:rPr>
        <w:t>إضافة إلى الدراسة المتعلقة بالبراءات والملك العام (2)</w:t>
      </w:r>
    </w:p>
  </w:footnote>
  <w:footnote w:id="14">
    <w:p w:rsidR="00EA13F5" w:rsidRPr="00146BA6" w:rsidRDefault="00EA13F5" w:rsidP="00146BA6">
      <w:pPr>
        <w:pStyle w:val="FootnoteText"/>
        <w:rPr>
          <w:rtl/>
          <w:lang w:bidi="ar-EG"/>
        </w:rPr>
      </w:pPr>
      <w:r>
        <w:rPr>
          <w:rStyle w:val="FootnoteReference"/>
        </w:rPr>
        <w:footnoteRef/>
      </w:r>
      <w:r>
        <w:rPr>
          <w:rtl/>
        </w:rPr>
        <w:t xml:space="preserve"> </w:t>
      </w:r>
      <w:r w:rsidRPr="004A2405">
        <w:rPr>
          <w:rtl/>
          <w:lang w:bidi="ar-EG"/>
        </w:rPr>
        <w:t xml:space="preserve">يرد الاقتراح في الملحق الأول </w:t>
      </w:r>
      <w:r>
        <w:rPr>
          <w:rFonts w:hint="cs"/>
          <w:rtl/>
          <w:lang w:bidi="ar-EG"/>
        </w:rPr>
        <w:t>ل</w:t>
      </w:r>
      <w:r w:rsidRPr="004A2405">
        <w:rPr>
          <w:rtl/>
          <w:lang w:bidi="ar-EG"/>
        </w:rPr>
        <w:t>ملخص الرئيس للدورة ال</w:t>
      </w:r>
      <w:r>
        <w:rPr>
          <w:rFonts w:hint="cs"/>
          <w:rtl/>
          <w:lang w:bidi="ar-EG"/>
        </w:rPr>
        <w:t>سابعة عشرة</w:t>
      </w:r>
      <w:r w:rsidRPr="004A2405">
        <w:rPr>
          <w:rtl/>
          <w:lang w:bidi="ar-EG"/>
        </w:rPr>
        <w:t xml:space="preserve">، </w:t>
      </w:r>
      <w:r>
        <w:rPr>
          <w:rFonts w:hint="cs"/>
          <w:rtl/>
          <w:lang w:bidi="ar-EG"/>
        </w:rPr>
        <w:t xml:space="preserve">المتاح في </w:t>
      </w:r>
      <w:r w:rsidRPr="004A2405">
        <w:rPr>
          <w:rtl/>
          <w:lang w:bidi="ar-EG"/>
        </w:rPr>
        <w:t>العنوان التالي:</w:t>
      </w:r>
      <w:r>
        <w:rPr>
          <w:rFonts w:hint="cs"/>
          <w:rtl/>
          <w:lang w:bidi="ar-EG"/>
        </w:rPr>
        <w:t xml:space="preserve"> </w:t>
      </w:r>
      <w:r w:rsidRPr="00146BA6">
        <w:rPr>
          <w:lang w:bidi="ar-EG"/>
        </w:rPr>
        <w:t>http://www.wipo.int/edocs/mdocs/mdocs/</w:t>
      </w:r>
      <w:r>
        <w:rPr>
          <w:lang w:bidi="ar-EG"/>
        </w:rPr>
        <w:t>ar</w:t>
      </w:r>
      <w:r w:rsidRPr="00146BA6">
        <w:rPr>
          <w:lang w:bidi="ar-EG"/>
        </w:rPr>
        <w:t>/cdip_17/cdip_17_summary-appendixi.pdf</w:t>
      </w:r>
    </w:p>
  </w:footnote>
  <w:footnote w:id="15">
    <w:p w:rsidR="00EA13F5" w:rsidRDefault="00EA13F5" w:rsidP="0068322D">
      <w:pPr>
        <w:pStyle w:val="FootnoteText"/>
        <w:rPr>
          <w:rtl/>
          <w:lang w:bidi="ar-EG"/>
        </w:rPr>
      </w:pPr>
      <w:r>
        <w:rPr>
          <w:rStyle w:val="FootnoteReference"/>
        </w:rPr>
        <w:footnoteRef/>
      </w:r>
      <w:r>
        <w:rPr>
          <w:rtl/>
        </w:rPr>
        <w:t xml:space="preserve"> </w:t>
      </w:r>
      <w:r>
        <w:rPr>
          <w:rFonts w:hint="cs"/>
          <w:rtl/>
        </w:rPr>
        <w:t>ا</w:t>
      </w:r>
      <w:r>
        <w:rPr>
          <w:rFonts w:hint="cs"/>
          <w:rtl/>
          <w:lang w:bidi="ar-EG"/>
        </w:rPr>
        <w:t>ل</w:t>
      </w:r>
      <w:r w:rsidRPr="00146BA6">
        <w:rPr>
          <w:rtl/>
          <w:lang w:bidi="ar-EG"/>
        </w:rPr>
        <w:t>قرار الوارد في ملخص الرئيس للدورة ال</w:t>
      </w:r>
      <w:r>
        <w:rPr>
          <w:rFonts w:hint="cs"/>
          <w:rtl/>
          <w:lang w:bidi="ar-EG"/>
        </w:rPr>
        <w:t>ثامنة عشرة</w:t>
      </w:r>
      <w:r w:rsidRPr="00146BA6">
        <w:rPr>
          <w:rtl/>
          <w:lang w:bidi="ar-EG"/>
        </w:rPr>
        <w:t xml:space="preserve"> </w:t>
      </w:r>
      <w:r w:rsidRPr="001A6154">
        <w:rPr>
          <w:rFonts w:hint="cs"/>
          <w:rtl/>
          <w:lang w:bidi="ar-EG"/>
        </w:rPr>
        <w:t>أشار إلى</w:t>
      </w:r>
      <w:r>
        <w:rPr>
          <w:rFonts w:hint="cs"/>
          <w:rtl/>
          <w:lang w:bidi="ar-EG"/>
        </w:rPr>
        <w:t xml:space="preserve"> </w:t>
      </w:r>
      <w:r w:rsidRPr="00146BA6">
        <w:rPr>
          <w:rtl/>
          <w:lang w:bidi="ar-EG"/>
        </w:rPr>
        <w:t xml:space="preserve">الوثائق </w:t>
      </w:r>
      <w:r w:rsidRPr="00146BA6">
        <w:rPr>
          <w:lang w:bidi="ar-EG"/>
        </w:rPr>
        <w:t>CDIP/8/INF/1</w:t>
      </w:r>
      <w:r w:rsidRPr="00146BA6">
        <w:rPr>
          <w:rtl/>
          <w:lang w:bidi="ar-EG"/>
        </w:rPr>
        <w:t>،</w:t>
      </w:r>
      <w:r>
        <w:rPr>
          <w:rFonts w:hint="cs"/>
          <w:rtl/>
          <w:lang w:bidi="ar-EG"/>
        </w:rPr>
        <w:t xml:space="preserve"> و</w:t>
      </w:r>
      <w:r w:rsidRPr="00146BA6">
        <w:rPr>
          <w:lang w:bidi="ar-EG"/>
        </w:rPr>
        <w:t>CDIP/9/15</w:t>
      </w:r>
      <w:r w:rsidRPr="00146BA6">
        <w:rPr>
          <w:rtl/>
          <w:lang w:bidi="ar-EG"/>
        </w:rPr>
        <w:t xml:space="preserve">، </w:t>
      </w:r>
      <w:r>
        <w:rPr>
          <w:rFonts w:hint="cs"/>
          <w:rtl/>
          <w:lang w:bidi="ar-EG"/>
        </w:rPr>
        <w:t>و</w:t>
      </w:r>
      <w:r w:rsidRPr="00146BA6">
        <w:rPr>
          <w:lang w:bidi="ar-EG"/>
        </w:rPr>
        <w:t>CDIP/9/16</w:t>
      </w:r>
      <w:r>
        <w:rPr>
          <w:rFonts w:hint="cs"/>
          <w:rtl/>
          <w:lang w:bidi="ar-EG"/>
        </w:rPr>
        <w:t>،</w:t>
      </w:r>
      <w:r w:rsidRPr="00146BA6">
        <w:rPr>
          <w:rtl/>
          <w:lang w:bidi="ar-EG"/>
        </w:rPr>
        <w:t xml:space="preserve"> و</w:t>
      </w:r>
      <w:r w:rsidRPr="00146BA6">
        <w:rPr>
          <w:lang w:bidi="ar-EG"/>
        </w:rPr>
        <w:t>CDIP/16/6</w:t>
      </w:r>
      <w:r w:rsidRPr="00146BA6">
        <w:rPr>
          <w:rtl/>
          <w:lang w:bidi="ar-EG"/>
        </w:rPr>
        <w:t>.</w:t>
      </w:r>
    </w:p>
  </w:footnote>
  <w:footnote w:id="16">
    <w:p w:rsidR="00EA13F5" w:rsidRDefault="00EA13F5">
      <w:pPr>
        <w:pStyle w:val="FootnoteText"/>
        <w:rPr>
          <w:rtl/>
          <w:lang w:bidi="ar-EG"/>
        </w:rPr>
      </w:pPr>
      <w:r>
        <w:rPr>
          <w:rStyle w:val="FootnoteReference"/>
        </w:rPr>
        <w:footnoteRef/>
      </w:r>
      <w:r>
        <w:rPr>
          <w:rtl/>
        </w:rPr>
        <w:t xml:space="preserve"> </w:t>
      </w:r>
      <w:r>
        <w:rPr>
          <w:rFonts w:hint="cs"/>
          <w:rtl/>
          <w:lang w:bidi="ar-EG"/>
        </w:rPr>
        <w:t xml:space="preserve">الوثيقة </w:t>
      </w:r>
      <w:r w:rsidRPr="00B31D51">
        <w:rPr>
          <w:lang w:bidi="ar-EG"/>
        </w:rPr>
        <w:t>WO/GA/48/13</w:t>
      </w:r>
      <w:r>
        <w:rPr>
          <w:rFonts w:hint="cs"/>
          <w:rtl/>
          <w:lang w:bidi="ar-EG"/>
        </w:rPr>
        <w:t xml:space="preserve"> المتاحة في العنوان التالي: </w:t>
      </w:r>
      <w:hyperlink r:id="rId1" w:history="1">
        <w:r w:rsidRPr="006656AF">
          <w:rPr>
            <w:rStyle w:val="Hyperlink"/>
          </w:rPr>
          <w:t>http://www.wipo.int/meetings/en/doc_details.jsp?doc_id=352476</w:t>
        </w:r>
      </w:hyperlink>
    </w:p>
  </w:footnote>
  <w:footnote w:id="17">
    <w:p w:rsidR="00EA13F5" w:rsidRDefault="00EA13F5">
      <w:pPr>
        <w:pStyle w:val="FootnoteText"/>
        <w:rPr>
          <w:lang w:bidi="ar-EG"/>
        </w:rPr>
      </w:pPr>
      <w:r>
        <w:rPr>
          <w:rStyle w:val="FootnoteReference"/>
        </w:rPr>
        <w:footnoteRef/>
      </w:r>
      <w:r>
        <w:rPr>
          <w:rtl/>
        </w:rPr>
        <w:t xml:space="preserve"> </w:t>
      </w:r>
      <w:r w:rsidRPr="001B67C8">
        <w:rPr>
          <w:lang w:bidi="ar-EG"/>
        </w:rPr>
        <w:t>http://www.wipo.int/meetings/en/doc_details.jsp?doc_id=331637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F5" w:rsidRDefault="00EA13F5" w:rsidP="008F3BF8">
    <w:r>
      <w:t>CDIP/19/2</w:t>
    </w:r>
  </w:p>
  <w:p w:rsidR="00EA13F5" w:rsidRDefault="00EA13F5" w:rsidP="00D61541">
    <w:pPr>
      <w:rPr>
        <w:lang w:bidi="ar-EG"/>
      </w:rPr>
    </w:pPr>
    <w:r>
      <w:fldChar w:fldCharType="begin"/>
    </w:r>
    <w:r>
      <w:instrText xml:space="preserve"> PAGE  \* MERGEFORMAT </w:instrText>
    </w:r>
    <w:r>
      <w:fldChar w:fldCharType="separate"/>
    </w:r>
    <w:r w:rsidR="005C241B">
      <w:rPr>
        <w:noProof/>
      </w:rPr>
      <w:t>19</w:t>
    </w:r>
    <w:r>
      <w:fldChar w:fldCharType="end"/>
    </w:r>
  </w:p>
  <w:p w:rsidR="00EA13F5" w:rsidRDefault="00EA13F5"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F5" w:rsidRDefault="00EA13F5" w:rsidP="008F3BF8">
    <w:r>
      <w:t>CDIP/19/2</w:t>
    </w:r>
  </w:p>
  <w:p w:rsidR="00EA13F5" w:rsidRDefault="00EA13F5" w:rsidP="008F3BF8">
    <w:r>
      <w:t>Annex I</w:t>
    </w:r>
  </w:p>
  <w:p w:rsidR="00EA13F5" w:rsidRDefault="00EA13F5" w:rsidP="008F3BF8">
    <w:r>
      <w:fldChar w:fldCharType="begin"/>
    </w:r>
    <w:r>
      <w:instrText xml:space="preserve"> PAGE   \* MERGEFORMAT </w:instrText>
    </w:r>
    <w:r>
      <w:fldChar w:fldCharType="separate"/>
    </w:r>
    <w:r w:rsidR="005C241B">
      <w:rPr>
        <w:noProof/>
      </w:rPr>
      <w:t>42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F5" w:rsidRDefault="00EA13F5">
    <w:pPr>
      <w:pStyle w:val="Header"/>
      <w:rPr>
        <w:rtl/>
      </w:rPr>
    </w:pPr>
    <w:r>
      <w:t>CDIP/18/2</w:t>
    </w:r>
  </w:p>
  <w:p w:rsidR="00EA13F5" w:rsidRDefault="00EA13F5">
    <w:pPr>
      <w:pStyle w:val="Header"/>
    </w:pPr>
    <w:r>
      <w:t>ANNEX I</w:t>
    </w:r>
  </w:p>
  <w:p w:rsidR="00EA13F5" w:rsidRPr="00A216DF" w:rsidRDefault="00EA13F5">
    <w:pPr>
      <w:pStyle w:val="Header"/>
      <w:rPr>
        <w:rFonts w:ascii="Arabic Typesetting" w:hAnsi="Arabic Typesetting" w:cs="Arabic Typesetting"/>
        <w:sz w:val="36"/>
        <w:szCs w:val="36"/>
        <w:rtl/>
      </w:rPr>
    </w:pPr>
    <w:proofErr w:type="gramStart"/>
    <w:r w:rsidRPr="00A216DF">
      <w:rPr>
        <w:rFonts w:ascii="Arabic Typesetting" w:hAnsi="Arabic Typesetting" w:cs="Arabic Typesetting"/>
        <w:sz w:val="36"/>
        <w:szCs w:val="36"/>
        <w:rtl/>
      </w:rPr>
      <w:t>المرفق</w:t>
    </w:r>
    <w:proofErr w:type="gramEnd"/>
    <w:r w:rsidRPr="00A216DF">
      <w:rPr>
        <w:rFonts w:ascii="Arabic Typesetting" w:hAnsi="Arabic Typesetting" w:cs="Arabic Typesetting"/>
        <w:sz w:val="36"/>
        <w:szCs w:val="36"/>
        <w:rtl/>
      </w:rPr>
      <w:t xml:space="preserve">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F5" w:rsidRDefault="00EA13F5" w:rsidP="008F3BF8">
    <w:pPr>
      <w:rPr>
        <w:rtl/>
      </w:rPr>
    </w:pPr>
    <w:r>
      <w:t>CDIP/19/2</w:t>
    </w:r>
  </w:p>
  <w:p w:rsidR="00EA13F5" w:rsidRDefault="00EA13F5" w:rsidP="008F3BF8">
    <w:r>
      <w:t>Annex II</w:t>
    </w:r>
  </w:p>
  <w:p w:rsidR="00EA13F5" w:rsidRDefault="00EA13F5" w:rsidP="008F3BF8">
    <w:r>
      <w:fldChar w:fldCharType="begin"/>
    </w:r>
    <w:r>
      <w:instrText xml:space="preserve"> PAGE   \* MERGEFORMAT </w:instrText>
    </w:r>
    <w:r>
      <w:fldChar w:fldCharType="separate"/>
    </w:r>
    <w:r w:rsidR="005C241B">
      <w:rPr>
        <w:noProof/>
      </w:rPr>
      <w:t>6</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F5" w:rsidRDefault="00EA13F5" w:rsidP="00ED77E2">
    <w:pPr>
      <w:pStyle w:val="Header"/>
      <w:rPr>
        <w:rtl/>
      </w:rPr>
    </w:pPr>
    <w:r>
      <w:t>CDIP/19/2</w:t>
    </w:r>
  </w:p>
  <w:p w:rsidR="00EA13F5" w:rsidRDefault="00EA13F5">
    <w:pPr>
      <w:pStyle w:val="Header"/>
    </w:pPr>
    <w:r>
      <w:t>ANNEX II</w:t>
    </w:r>
  </w:p>
  <w:p w:rsidR="00EA13F5" w:rsidRPr="00A216DF" w:rsidRDefault="00EA13F5" w:rsidP="003F31E0">
    <w:pPr>
      <w:pStyle w:val="Header"/>
      <w:rPr>
        <w:rFonts w:ascii="Arabic Typesetting" w:hAnsi="Arabic Typesetting" w:cs="Arabic Typesetting"/>
        <w:sz w:val="36"/>
        <w:szCs w:val="36"/>
        <w:rtl/>
      </w:rPr>
    </w:pPr>
    <w:proofErr w:type="gramStart"/>
    <w:r w:rsidRPr="00A216DF">
      <w:rPr>
        <w:rFonts w:ascii="Arabic Typesetting" w:hAnsi="Arabic Typesetting" w:cs="Arabic Typesetting"/>
        <w:sz w:val="36"/>
        <w:szCs w:val="36"/>
        <w:rtl/>
      </w:rPr>
      <w:t>المرفق</w:t>
    </w:r>
    <w:proofErr w:type="gramEnd"/>
    <w:r w:rsidRPr="00A216DF">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الثاني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F5" w:rsidRDefault="00EA13F5" w:rsidP="008F3BF8">
    <w:r>
      <w:t>CDIP/19/2</w:t>
    </w:r>
  </w:p>
  <w:p w:rsidR="00EA13F5" w:rsidRDefault="00EA13F5" w:rsidP="00AB5C51">
    <w:pPr>
      <w:bidi/>
      <w:jc w:val="right"/>
      <w:rPr>
        <w:lang w:bidi="ar-EG"/>
      </w:rPr>
    </w:pPr>
    <w:r>
      <w:rPr>
        <w:lang w:bidi="ar-EG"/>
      </w:rPr>
      <w:t>Annex III</w:t>
    </w:r>
  </w:p>
  <w:p w:rsidR="00EA13F5" w:rsidRPr="00AB5C51" w:rsidRDefault="00EA13F5" w:rsidP="00AB5C51">
    <w:pPr>
      <w:bidi/>
      <w:jc w:val="right"/>
      <w:rPr>
        <w:rFonts w:ascii="Arabic Typesetting" w:hAnsi="Arabic Typesetting" w:cs="Arabic Typesetting"/>
        <w:sz w:val="36"/>
        <w:szCs w:val="36"/>
      </w:rPr>
    </w:pPr>
    <w:r>
      <w:rPr>
        <w:lang w:bidi="ar-EG"/>
      </w:rPr>
      <w:fldChar w:fldCharType="begin"/>
    </w:r>
    <w:r>
      <w:rPr>
        <w:lang w:bidi="ar-EG"/>
      </w:rPr>
      <w:instrText xml:space="preserve"> PAGE   \* MERGEFORMAT </w:instrText>
    </w:r>
    <w:r>
      <w:rPr>
        <w:lang w:bidi="ar-EG"/>
      </w:rPr>
      <w:fldChar w:fldCharType="separate"/>
    </w:r>
    <w:r w:rsidR="005C241B">
      <w:rPr>
        <w:noProof/>
        <w:rtl/>
        <w:lang w:bidi="ar-EG"/>
      </w:rPr>
      <w:t>38</w:t>
    </w:r>
    <w:r>
      <w:rPr>
        <w:noProof/>
        <w:lang w:bidi="ar-EG"/>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F5" w:rsidRDefault="00EA13F5" w:rsidP="00ED77E2">
    <w:pPr>
      <w:pStyle w:val="Header"/>
      <w:rPr>
        <w:rtl/>
      </w:rPr>
    </w:pPr>
    <w:r>
      <w:t>CDIP/19/2</w:t>
    </w:r>
  </w:p>
  <w:p w:rsidR="00EA13F5" w:rsidRDefault="00EA13F5">
    <w:pPr>
      <w:pStyle w:val="Header"/>
    </w:pPr>
    <w:r>
      <w:t>ANNEX III</w:t>
    </w:r>
  </w:p>
  <w:p w:rsidR="00EA13F5" w:rsidRPr="00A216DF" w:rsidRDefault="00EA13F5" w:rsidP="003F31E0">
    <w:pPr>
      <w:pStyle w:val="Header"/>
      <w:rPr>
        <w:rFonts w:ascii="Arabic Typesetting" w:hAnsi="Arabic Typesetting" w:cs="Arabic Typesetting"/>
        <w:sz w:val="36"/>
        <w:szCs w:val="36"/>
        <w:rtl/>
      </w:rPr>
    </w:pPr>
    <w:proofErr w:type="gramStart"/>
    <w:r w:rsidRPr="00A216DF">
      <w:rPr>
        <w:rFonts w:ascii="Arabic Typesetting" w:hAnsi="Arabic Typesetting" w:cs="Arabic Typesetting"/>
        <w:sz w:val="36"/>
        <w:szCs w:val="36"/>
        <w:rtl/>
      </w:rPr>
      <w:t>المرفق</w:t>
    </w:r>
    <w:proofErr w:type="gramEnd"/>
    <w:r w:rsidRPr="00A216DF">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الثالث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396"/>
    <w:multiLevelType w:val="hybridMultilevel"/>
    <w:tmpl w:val="16C61594"/>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D589B"/>
    <w:multiLevelType w:val="hybridMultilevel"/>
    <w:tmpl w:val="08CA6AD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E53890"/>
    <w:multiLevelType w:val="hybridMultilevel"/>
    <w:tmpl w:val="4302EE90"/>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E666A"/>
    <w:multiLevelType w:val="hybridMultilevel"/>
    <w:tmpl w:val="345AC61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952B1"/>
    <w:multiLevelType w:val="hybridMultilevel"/>
    <w:tmpl w:val="CBA40136"/>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ED4AF2"/>
    <w:multiLevelType w:val="hybridMultilevel"/>
    <w:tmpl w:val="FC3896B4"/>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325051"/>
    <w:multiLevelType w:val="hybridMultilevel"/>
    <w:tmpl w:val="21983D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CB1826"/>
    <w:multiLevelType w:val="hybridMultilevel"/>
    <w:tmpl w:val="57D63F8E"/>
    <w:lvl w:ilvl="0" w:tplc="06509576">
      <w:start w:val="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895407"/>
    <w:multiLevelType w:val="hybridMultilevel"/>
    <w:tmpl w:val="B9CE9B46"/>
    <w:lvl w:ilvl="0" w:tplc="F79231D8">
      <w:numFmt w:val="bullet"/>
      <w:lvlText w:val=""/>
      <w:lvlJc w:val="left"/>
      <w:pPr>
        <w:ind w:left="720" w:hanging="360"/>
      </w:pPr>
      <w:rPr>
        <w:rFonts w:ascii="Symbol" w:eastAsia="Times New Roman" w:hAnsi="Symbol"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7B6E1D"/>
    <w:multiLevelType w:val="hybridMultilevel"/>
    <w:tmpl w:val="E684DD7E"/>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7F7FCE"/>
    <w:multiLevelType w:val="hybridMultilevel"/>
    <w:tmpl w:val="CDB89EF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A31CEE"/>
    <w:multiLevelType w:val="hybridMultilevel"/>
    <w:tmpl w:val="21983D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FA07A6"/>
    <w:multiLevelType w:val="hybridMultilevel"/>
    <w:tmpl w:val="FCDAD096"/>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621F41"/>
    <w:multiLevelType w:val="hybridMultilevel"/>
    <w:tmpl w:val="625CC6F0"/>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94E01"/>
    <w:multiLevelType w:val="hybridMultilevel"/>
    <w:tmpl w:val="C086576E"/>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646B55"/>
    <w:multiLevelType w:val="hybridMultilevel"/>
    <w:tmpl w:val="EDA42DB8"/>
    <w:lvl w:ilvl="0" w:tplc="314A29F6">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1F41A2"/>
    <w:multiLevelType w:val="hybridMultilevel"/>
    <w:tmpl w:val="5CDAAA5C"/>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EF0F26"/>
    <w:multiLevelType w:val="hybridMultilevel"/>
    <w:tmpl w:val="0096FCE6"/>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9348BF"/>
    <w:multiLevelType w:val="hybridMultilevel"/>
    <w:tmpl w:val="2722B1F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7F4AE2"/>
    <w:multiLevelType w:val="hybridMultilevel"/>
    <w:tmpl w:val="290C21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4A38B4"/>
    <w:multiLevelType w:val="hybridMultilevel"/>
    <w:tmpl w:val="FF865606"/>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6358C5"/>
    <w:multiLevelType w:val="hybridMultilevel"/>
    <w:tmpl w:val="D58CFA76"/>
    <w:lvl w:ilvl="0" w:tplc="316EBDF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916A30"/>
    <w:multiLevelType w:val="hybridMultilevel"/>
    <w:tmpl w:val="345AC61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6A5028"/>
    <w:multiLevelType w:val="hybridMultilevel"/>
    <w:tmpl w:val="E59647E4"/>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A548A2"/>
    <w:multiLevelType w:val="hybridMultilevel"/>
    <w:tmpl w:val="5D1EA872"/>
    <w:lvl w:ilvl="0" w:tplc="B4D6F5F2">
      <w:start w:val="1"/>
      <w:numFmt w:val="decimal"/>
      <w:lvlText w:val="%1."/>
      <w:lvlJc w:val="left"/>
      <w:pPr>
        <w:ind w:left="720" w:hanging="360"/>
      </w:pPr>
      <w:rPr>
        <w:lang w:val="en-US"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733B92"/>
    <w:multiLevelType w:val="hybridMultilevel"/>
    <w:tmpl w:val="2CF636F2"/>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2F5F1A"/>
    <w:multiLevelType w:val="hybridMultilevel"/>
    <w:tmpl w:val="FA10F9E0"/>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12"/>
  </w:num>
  <w:num w:numId="3">
    <w:abstractNumId w:val="27"/>
  </w:num>
  <w:num w:numId="4">
    <w:abstractNumId w:val="10"/>
  </w:num>
  <w:num w:numId="5">
    <w:abstractNumId w:val="2"/>
  </w:num>
  <w:num w:numId="6">
    <w:abstractNumId w:val="9"/>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8"/>
  </w:num>
  <w:num w:numId="15">
    <w:abstractNumId w:val="24"/>
  </w:num>
  <w:num w:numId="16">
    <w:abstractNumId w:val="11"/>
  </w:num>
  <w:num w:numId="17">
    <w:abstractNumId w:val="3"/>
  </w:num>
  <w:num w:numId="18">
    <w:abstractNumId w:val="16"/>
  </w:num>
  <w:num w:numId="19">
    <w:abstractNumId w:val="17"/>
  </w:num>
  <w:num w:numId="20">
    <w:abstractNumId w:val="20"/>
  </w:num>
  <w:num w:numId="21">
    <w:abstractNumId w:val="6"/>
  </w:num>
  <w:num w:numId="22">
    <w:abstractNumId w:val="19"/>
  </w:num>
  <w:num w:numId="23">
    <w:abstractNumId w:val="5"/>
  </w:num>
  <w:num w:numId="24">
    <w:abstractNumId w:val="26"/>
  </w:num>
  <w:num w:numId="25">
    <w:abstractNumId w:val="15"/>
  </w:num>
  <w:num w:numId="26">
    <w:abstractNumId w:val="29"/>
  </w:num>
  <w:num w:numId="27">
    <w:abstractNumId w:val="0"/>
  </w:num>
  <w:num w:numId="28">
    <w:abstractNumId w:val="23"/>
  </w:num>
  <w:num w:numId="29">
    <w:abstractNumId w:val="14"/>
  </w:num>
  <w:num w:numId="30">
    <w:abstractNumId w:val="28"/>
  </w:num>
  <w:num w:numId="31">
    <w:abstractNumId w:val="7"/>
  </w:num>
  <w:num w:numId="32">
    <w:abstractNumId w:val="22"/>
  </w:num>
  <w:num w:numId="33">
    <w:abstractNumId w:val="25"/>
  </w:num>
  <w:num w:numId="34">
    <w:abstractNumId w:val="8"/>
  </w:num>
  <w:num w:numId="35">
    <w:abstractNumId w:val="4"/>
  </w:num>
  <w:num w:numId="36">
    <w:abstractNumId w:val="1"/>
  </w:num>
  <w:num w:numId="37">
    <w:abstractNumId w:val="21"/>
  </w:num>
  <w:num w:numId="3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527"/>
    <w:rsid w:val="00000E03"/>
    <w:rsid w:val="00001F33"/>
    <w:rsid w:val="00002CBE"/>
    <w:rsid w:val="00003232"/>
    <w:rsid w:val="000033DA"/>
    <w:rsid w:val="00003438"/>
    <w:rsid w:val="0000579F"/>
    <w:rsid w:val="000074D1"/>
    <w:rsid w:val="000076BD"/>
    <w:rsid w:val="00010481"/>
    <w:rsid w:val="00010671"/>
    <w:rsid w:val="00010C45"/>
    <w:rsid w:val="000114E2"/>
    <w:rsid w:val="00012E3E"/>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4C0"/>
    <w:rsid w:val="00034E56"/>
    <w:rsid w:val="00035532"/>
    <w:rsid w:val="00035CE8"/>
    <w:rsid w:val="00036041"/>
    <w:rsid w:val="0003652C"/>
    <w:rsid w:val="00040637"/>
    <w:rsid w:val="00040688"/>
    <w:rsid w:val="0004070F"/>
    <w:rsid w:val="0004115B"/>
    <w:rsid w:val="00041FD0"/>
    <w:rsid w:val="00042F2D"/>
    <w:rsid w:val="000432B2"/>
    <w:rsid w:val="000432CF"/>
    <w:rsid w:val="000438A8"/>
    <w:rsid w:val="00044511"/>
    <w:rsid w:val="00044AC0"/>
    <w:rsid w:val="00045B68"/>
    <w:rsid w:val="00045E69"/>
    <w:rsid w:val="0004608E"/>
    <w:rsid w:val="00046EDC"/>
    <w:rsid w:val="00047497"/>
    <w:rsid w:val="000500C9"/>
    <w:rsid w:val="0005014C"/>
    <w:rsid w:val="000508E2"/>
    <w:rsid w:val="00050A65"/>
    <w:rsid w:val="00050A69"/>
    <w:rsid w:val="00050C55"/>
    <w:rsid w:val="00050F28"/>
    <w:rsid w:val="000524DB"/>
    <w:rsid w:val="000534B5"/>
    <w:rsid w:val="00053836"/>
    <w:rsid w:val="00054659"/>
    <w:rsid w:val="00055FA2"/>
    <w:rsid w:val="00055FB3"/>
    <w:rsid w:val="000562B0"/>
    <w:rsid w:val="00056DBE"/>
    <w:rsid w:val="000571DD"/>
    <w:rsid w:val="00061FF5"/>
    <w:rsid w:val="00062502"/>
    <w:rsid w:val="00063BD9"/>
    <w:rsid w:val="00063C91"/>
    <w:rsid w:val="000640E7"/>
    <w:rsid w:val="00066DC7"/>
    <w:rsid w:val="0006794A"/>
    <w:rsid w:val="00067F31"/>
    <w:rsid w:val="00071138"/>
    <w:rsid w:val="00073402"/>
    <w:rsid w:val="00075745"/>
    <w:rsid w:val="00075A04"/>
    <w:rsid w:val="00075D39"/>
    <w:rsid w:val="000760C3"/>
    <w:rsid w:val="000763A4"/>
    <w:rsid w:val="00076901"/>
    <w:rsid w:val="0008018B"/>
    <w:rsid w:val="000803CA"/>
    <w:rsid w:val="0008237C"/>
    <w:rsid w:val="000833C3"/>
    <w:rsid w:val="0008421F"/>
    <w:rsid w:val="0008451C"/>
    <w:rsid w:val="00085A0B"/>
    <w:rsid w:val="000863B7"/>
    <w:rsid w:val="00087130"/>
    <w:rsid w:val="00087DB6"/>
    <w:rsid w:val="00090139"/>
    <w:rsid w:val="0009024C"/>
    <w:rsid w:val="00090ADD"/>
    <w:rsid w:val="000913C0"/>
    <w:rsid w:val="00091F52"/>
    <w:rsid w:val="000926B4"/>
    <w:rsid w:val="00092982"/>
    <w:rsid w:val="00092DD6"/>
    <w:rsid w:val="00094C85"/>
    <w:rsid w:val="00094D7E"/>
    <w:rsid w:val="0009517B"/>
    <w:rsid w:val="00095AE2"/>
    <w:rsid w:val="0009611C"/>
    <w:rsid w:val="000962DF"/>
    <w:rsid w:val="0009661E"/>
    <w:rsid w:val="000A12BC"/>
    <w:rsid w:val="000A1306"/>
    <w:rsid w:val="000A1521"/>
    <w:rsid w:val="000A2FC1"/>
    <w:rsid w:val="000A32F2"/>
    <w:rsid w:val="000A3A57"/>
    <w:rsid w:val="000A5408"/>
    <w:rsid w:val="000A6510"/>
    <w:rsid w:val="000B0BB4"/>
    <w:rsid w:val="000B1045"/>
    <w:rsid w:val="000B1BAE"/>
    <w:rsid w:val="000B29B3"/>
    <w:rsid w:val="000B3889"/>
    <w:rsid w:val="000B3B3B"/>
    <w:rsid w:val="000B42E7"/>
    <w:rsid w:val="000B4329"/>
    <w:rsid w:val="000B45C9"/>
    <w:rsid w:val="000B70B7"/>
    <w:rsid w:val="000B73E6"/>
    <w:rsid w:val="000B7759"/>
    <w:rsid w:val="000C0731"/>
    <w:rsid w:val="000C111E"/>
    <w:rsid w:val="000C1E3C"/>
    <w:rsid w:val="000C1FB4"/>
    <w:rsid w:val="000C2A3E"/>
    <w:rsid w:val="000C2CE8"/>
    <w:rsid w:val="000C335E"/>
    <w:rsid w:val="000C4651"/>
    <w:rsid w:val="000C465B"/>
    <w:rsid w:val="000C46EC"/>
    <w:rsid w:val="000C484D"/>
    <w:rsid w:val="000C523D"/>
    <w:rsid w:val="000C52A5"/>
    <w:rsid w:val="000C563F"/>
    <w:rsid w:val="000C5D72"/>
    <w:rsid w:val="000C5DF9"/>
    <w:rsid w:val="000C5F21"/>
    <w:rsid w:val="000C662C"/>
    <w:rsid w:val="000C733A"/>
    <w:rsid w:val="000C750D"/>
    <w:rsid w:val="000C76B0"/>
    <w:rsid w:val="000C7DE7"/>
    <w:rsid w:val="000D0157"/>
    <w:rsid w:val="000D0C07"/>
    <w:rsid w:val="000D0C7C"/>
    <w:rsid w:val="000D1558"/>
    <w:rsid w:val="000D1A1D"/>
    <w:rsid w:val="000D2D29"/>
    <w:rsid w:val="000D4BDF"/>
    <w:rsid w:val="000D5FB7"/>
    <w:rsid w:val="000D7B7E"/>
    <w:rsid w:val="000E06A5"/>
    <w:rsid w:val="000E13BC"/>
    <w:rsid w:val="000E16EB"/>
    <w:rsid w:val="000E3AC7"/>
    <w:rsid w:val="000E591F"/>
    <w:rsid w:val="000E5A23"/>
    <w:rsid w:val="000E5F04"/>
    <w:rsid w:val="000E6045"/>
    <w:rsid w:val="000E7563"/>
    <w:rsid w:val="000E7872"/>
    <w:rsid w:val="000F0772"/>
    <w:rsid w:val="000F0BE5"/>
    <w:rsid w:val="000F0F0D"/>
    <w:rsid w:val="000F1B52"/>
    <w:rsid w:val="000F1C70"/>
    <w:rsid w:val="000F1EAA"/>
    <w:rsid w:val="000F2E4A"/>
    <w:rsid w:val="000F30D5"/>
    <w:rsid w:val="000F33C5"/>
    <w:rsid w:val="000F3ACF"/>
    <w:rsid w:val="000F49FA"/>
    <w:rsid w:val="000F58C4"/>
    <w:rsid w:val="000F5E56"/>
    <w:rsid w:val="000F69AE"/>
    <w:rsid w:val="000F6CE0"/>
    <w:rsid w:val="000F70F9"/>
    <w:rsid w:val="000F777C"/>
    <w:rsid w:val="00100295"/>
    <w:rsid w:val="001007AB"/>
    <w:rsid w:val="00100ADC"/>
    <w:rsid w:val="00100F97"/>
    <w:rsid w:val="001012E0"/>
    <w:rsid w:val="001016F2"/>
    <w:rsid w:val="001024C1"/>
    <w:rsid w:val="0010385D"/>
    <w:rsid w:val="001041A4"/>
    <w:rsid w:val="001042E0"/>
    <w:rsid w:val="00104C51"/>
    <w:rsid w:val="0010597B"/>
    <w:rsid w:val="0010619D"/>
    <w:rsid w:val="00107FC9"/>
    <w:rsid w:val="00110107"/>
    <w:rsid w:val="00110531"/>
    <w:rsid w:val="00110794"/>
    <w:rsid w:val="00111636"/>
    <w:rsid w:val="00111933"/>
    <w:rsid w:val="00111AED"/>
    <w:rsid w:val="00112008"/>
    <w:rsid w:val="00112524"/>
    <w:rsid w:val="00113769"/>
    <w:rsid w:val="00114141"/>
    <w:rsid w:val="00114827"/>
    <w:rsid w:val="00115266"/>
    <w:rsid w:val="001154FB"/>
    <w:rsid w:val="00115B51"/>
    <w:rsid w:val="001171EF"/>
    <w:rsid w:val="001173C5"/>
    <w:rsid w:val="00121092"/>
    <w:rsid w:val="001215D9"/>
    <w:rsid w:val="00121AA0"/>
    <w:rsid w:val="00121FE6"/>
    <w:rsid w:val="00123F16"/>
    <w:rsid w:val="0012405D"/>
    <w:rsid w:val="001252B1"/>
    <w:rsid w:val="00125547"/>
    <w:rsid w:val="00126897"/>
    <w:rsid w:val="0012696D"/>
    <w:rsid w:val="00127AC2"/>
    <w:rsid w:val="00130FC9"/>
    <w:rsid w:val="001310EE"/>
    <w:rsid w:val="0013153A"/>
    <w:rsid w:val="0013191A"/>
    <w:rsid w:val="00131E8F"/>
    <w:rsid w:val="00135C24"/>
    <w:rsid w:val="001360E4"/>
    <w:rsid w:val="00136389"/>
    <w:rsid w:val="00136A1A"/>
    <w:rsid w:val="00136A96"/>
    <w:rsid w:val="001376B6"/>
    <w:rsid w:val="00140A35"/>
    <w:rsid w:val="00142301"/>
    <w:rsid w:val="00142F4D"/>
    <w:rsid w:val="00143428"/>
    <w:rsid w:val="00143969"/>
    <w:rsid w:val="0014412C"/>
    <w:rsid w:val="00144713"/>
    <w:rsid w:val="00144CC3"/>
    <w:rsid w:val="00144EF6"/>
    <w:rsid w:val="00146BA6"/>
    <w:rsid w:val="00146E34"/>
    <w:rsid w:val="0015009D"/>
    <w:rsid w:val="001519FB"/>
    <w:rsid w:val="00151B18"/>
    <w:rsid w:val="00151BF2"/>
    <w:rsid w:val="00151C68"/>
    <w:rsid w:val="001520DD"/>
    <w:rsid w:val="00152374"/>
    <w:rsid w:val="00153A62"/>
    <w:rsid w:val="00153CD7"/>
    <w:rsid w:val="00154023"/>
    <w:rsid w:val="001550DF"/>
    <w:rsid w:val="00155CEA"/>
    <w:rsid w:val="00156153"/>
    <w:rsid w:val="00156354"/>
    <w:rsid w:val="001563D9"/>
    <w:rsid w:val="00156428"/>
    <w:rsid w:val="001568F4"/>
    <w:rsid w:val="001572CE"/>
    <w:rsid w:val="0015777F"/>
    <w:rsid w:val="001603F7"/>
    <w:rsid w:val="00160B80"/>
    <w:rsid w:val="00160C95"/>
    <w:rsid w:val="001612DB"/>
    <w:rsid w:val="00162777"/>
    <w:rsid w:val="0016337E"/>
    <w:rsid w:val="00164691"/>
    <w:rsid w:val="00164BD2"/>
    <w:rsid w:val="00164FC4"/>
    <w:rsid w:val="00165AC3"/>
    <w:rsid w:val="001665F3"/>
    <w:rsid w:val="001667B6"/>
    <w:rsid w:val="001668D4"/>
    <w:rsid w:val="00166A09"/>
    <w:rsid w:val="00167809"/>
    <w:rsid w:val="00167EFA"/>
    <w:rsid w:val="00167F30"/>
    <w:rsid w:val="00171844"/>
    <w:rsid w:val="0017385A"/>
    <w:rsid w:val="00175448"/>
    <w:rsid w:val="001757AF"/>
    <w:rsid w:val="00175809"/>
    <w:rsid w:val="00175825"/>
    <w:rsid w:val="0017666F"/>
    <w:rsid w:val="00176D64"/>
    <w:rsid w:val="00176E2C"/>
    <w:rsid w:val="00177DBF"/>
    <w:rsid w:val="00180679"/>
    <w:rsid w:val="00181CC9"/>
    <w:rsid w:val="00182417"/>
    <w:rsid w:val="0018242F"/>
    <w:rsid w:val="0018326C"/>
    <w:rsid w:val="0018414E"/>
    <w:rsid w:val="00185718"/>
    <w:rsid w:val="001857AF"/>
    <w:rsid w:val="00185BBE"/>
    <w:rsid w:val="00186606"/>
    <w:rsid w:val="001870E1"/>
    <w:rsid w:val="00190B6D"/>
    <w:rsid w:val="00191834"/>
    <w:rsid w:val="00191E75"/>
    <w:rsid w:val="00192022"/>
    <w:rsid w:val="00192C93"/>
    <w:rsid w:val="0019301D"/>
    <w:rsid w:val="001930CD"/>
    <w:rsid w:val="0019454F"/>
    <w:rsid w:val="00194719"/>
    <w:rsid w:val="00194774"/>
    <w:rsid w:val="00195CE0"/>
    <w:rsid w:val="001A098F"/>
    <w:rsid w:val="001A10CB"/>
    <w:rsid w:val="001A110B"/>
    <w:rsid w:val="001A149A"/>
    <w:rsid w:val="001A2AB7"/>
    <w:rsid w:val="001A4A9C"/>
    <w:rsid w:val="001A4C3E"/>
    <w:rsid w:val="001A6154"/>
    <w:rsid w:val="001A6B88"/>
    <w:rsid w:val="001A6C33"/>
    <w:rsid w:val="001A6E68"/>
    <w:rsid w:val="001A6EF3"/>
    <w:rsid w:val="001B2913"/>
    <w:rsid w:val="001B3131"/>
    <w:rsid w:val="001B4B2F"/>
    <w:rsid w:val="001B67C8"/>
    <w:rsid w:val="001B772B"/>
    <w:rsid w:val="001B7C00"/>
    <w:rsid w:val="001C09D2"/>
    <w:rsid w:val="001C1620"/>
    <w:rsid w:val="001C18B2"/>
    <w:rsid w:val="001C1994"/>
    <w:rsid w:val="001C2933"/>
    <w:rsid w:val="001C5EEE"/>
    <w:rsid w:val="001C6A73"/>
    <w:rsid w:val="001C73C2"/>
    <w:rsid w:val="001C7663"/>
    <w:rsid w:val="001D0474"/>
    <w:rsid w:val="001D129B"/>
    <w:rsid w:val="001D141D"/>
    <w:rsid w:val="001D1EBD"/>
    <w:rsid w:val="001D2184"/>
    <w:rsid w:val="001D24F3"/>
    <w:rsid w:val="001D2678"/>
    <w:rsid w:val="001D2D3D"/>
    <w:rsid w:val="001D2DC4"/>
    <w:rsid w:val="001D3828"/>
    <w:rsid w:val="001D41B2"/>
    <w:rsid w:val="001D4753"/>
    <w:rsid w:val="001D6A48"/>
    <w:rsid w:val="001D6F0D"/>
    <w:rsid w:val="001E1043"/>
    <w:rsid w:val="001E10E1"/>
    <w:rsid w:val="001E175F"/>
    <w:rsid w:val="001E19F7"/>
    <w:rsid w:val="001E2669"/>
    <w:rsid w:val="001E2EEB"/>
    <w:rsid w:val="001E3FB9"/>
    <w:rsid w:val="001E4021"/>
    <w:rsid w:val="001E4083"/>
    <w:rsid w:val="001E4BFE"/>
    <w:rsid w:val="001E5588"/>
    <w:rsid w:val="001E56CB"/>
    <w:rsid w:val="001E56FC"/>
    <w:rsid w:val="001E582D"/>
    <w:rsid w:val="001E630C"/>
    <w:rsid w:val="001E6318"/>
    <w:rsid w:val="001E7287"/>
    <w:rsid w:val="001F0AD5"/>
    <w:rsid w:val="001F0C0A"/>
    <w:rsid w:val="001F1509"/>
    <w:rsid w:val="001F18E7"/>
    <w:rsid w:val="001F2B26"/>
    <w:rsid w:val="001F3247"/>
    <w:rsid w:val="001F3A75"/>
    <w:rsid w:val="001F3A9D"/>
    <w:rsid w:val="001F3FDB"/>
    <w:rsid w:val="001F5449"/>
    <w:rsid w:val="001F5F4D"/>
    <w:rsid w:val="001F6545"/>
    <w:rsid w:val="001F66B5"/>
    <w:rsid w:val="001F6F36"/>
    <w:rsid w:val="001F76FD"/>
    <w:rsid w:val="002004C0"/>
    <w:rsid w:val="00200EB7"/>
    <w:rsid w:val="002012F2"/>
    <w:rsid w:val="002014D7"/>
    <w:rsid w:val="00201BB1"/>
    <w:rsid w:val="00201FA3"/>
    <w:rsid w:val="00202745"/>
    <w:rsid w:val="00202F07"/>
    <w:rsid w:val="00203030"/>
    <w:rsid w:val="00203D45"/>
    <w:rsid w:val="00203E98"/>
    <w:rsid w:val="00205495"/>
    <w:rsid w:val="002061DE"/>
    <w:rsid w:val="002065E2"/>
    <w:rsid w:val="00206C61"/>
    <w:rsid w:val="00206F30"/>
    <w:rsid w:val="002072D8"/>
    <w:rsid w:val="00207616"/>
    <w:rsid w:val="00207F10"/>
    <w:rsid w:val="002112E6"/>
    <w:rsid w:val="00212C54"/>
    <w:rsid w:val="00213213"/>
    <w:rsid w:val="0021457F"/>
    <w:rsid w:val="0021505D"/>
    <w:rsid w:val="0021604B"/>
    <w:rsid w:val="00216545"/>
    <w:rsid w:val="0021704F"/>
    <w:rsid w:val="00220227"/>
    <w:rsid w:val="0022176B"/>
    <w:rsid w:val="00222760"/>
    <w:rsid w:val="00222782"/>
    <w:rsid w:val="0022360A"/>
    <w:rsid w:val="00223C72"/>
    <w:rsid w:val="00226B82"/>
    <w:rsid w:val="00227103"/>
    <w:rsid w:val="00230249"/>
    <w:rsid w:val="00230D5F"/>
    <w:rsid w:val="00231770"/>
    <w:rsid w:val="00231BE3"/>
    <w:rsid w:val="00232BAB"/>
    <w:rsid w:val="00232C51"/>
    <w:rsid w:val="00233414"/>
    <w:rsid w:val="00233D69"/>
    <w:rsid w:val="00234E82"/>
    <w:rsid w:val="00235C9D"/>
    <w:rsid w:val="00237419"/>
    <w:rsid w:val="002412D4"/>
    <w:rsid w:val="0024220D"/>
    <w:rsid w:val="00242BD3"/>
    <w:rsid w:val="00242C02"/>
    <w:rsid w:val="00243155"/>
    <w:rsid w:val="00247783"/>
    <w:rsid w:val="00250995"/>
    <w:rsid w:val="0025172C"/>
    <w:rsid w:val="00252CF8"/>
    <w:rsid w:val="00252E2E"/>
    <w:rsid w:val="00253210"/>
    <w:rsid w:val="0025353E"/>
    <w:rsid w:val="00253DE1"/>
    <w:rsid w:val="0025425F"/>
    <w:rsid w:val="00254468"/>
    <w:rsid w:val="00254DE4"/>
    <w:rsid w:val="00255249"/>
    <w:rsid w:val="002559DA"/>
    <w:rsid w:val="00256955"/>
    <w:rsid w:val="00260067"/>
    <w:rsid w:val="0026071A"/>
    <w:rsid w:val="00261212"/>
    <w:rsid w:val="00261B27"/>
    <w:rsid w:val="00262791"/>
    <w:rsid w:val="00262B5A"/>
    <w:rsid w:val="00262F19"/>
    <w:rsid w:val="002645E0"/>
    <w:rsid w:val="0026520E"/>
    <w:rsid w:val="00266486"/>
    <w:rsid w:val="00266B0A"/>
    <w:rsid w:val="00266C61"/>
    <w:rsid w:val="00266F01"/>
    <w:rsid w:val="002673B1"/>
    <w:rsid w:val="0026749A"/>
    <w:rsid w:val="0026776B"/>
    <w:rsid w:val="00270E72"/>
    <w:rsid w:val="0027167E"/>
    <w:rsid w:val="00271B91"/>
    <w:rsid w:val="00271F24"/>
    <w:rsid w:val="00272503"/>
    <w:rsid w:val="002725D3"/>
    <w:rsid w:val="002725DF"/>
    <w:rsid w:val="00272F3A"/>
    <w:rsid w:val="002736FD"/>
    <w:rsid w:val="00273941"/>
    <w:rsid w:val="00273D91"/>
    <w:rsid w:val="002743E2"/>
    <w:rsid w:val="0027447E"/>
    <w:rsid w:val="0027520A"/>
    <w:rsid w:val="00275419"/>
    <w:rsid w:val="0027573D"/>
    <w:rsid w:val="00275A2D"/>
    <w:rsid w:val="0027655E"/>
    <w:rsid w:val="0027665E"/>
    <w:rsid w:val="002772A5"/>
    <w:rsid w:val="002806F8"/>
    <w:rsid w:val="002810B5"/>
    <w:rsid w:val="00281F4F"/>
    <w:rsid w:val="0028263A"/>
    <w:rsid w:val="0028491D"/>
    <w:rsid w:val="00286744"/>
    <w:rsid w:val="00287402"/>
    <w:rsid w:val="002909B9"/>
    <w:rsid w:val="00291B45"/>
    <w:rsid w:val="0029281E"/>
    <w:rsid w:val="00292CEE"/>
    <w:rsid w:val="00292D22"/>
    <w:rsid w:val="00293450"/>
    <w:rsid w:val="0029470D"/>
    <w:rsid w:val="002956D7"/>
    <w:rsid w:val="002977F9"/>
    <w:rsid w:val="00297B80"/>
    <w:rsid w:val="002A076C"/>
    <w:rsid w:val="002A0A51"/>
    <w:rsid w:val="002A0D35"/>
    <w:rsid w:val="002A1059"/>
    <w:rsid w:val="002A20CE"/>
    <w:rsid w:val="002A3C9D"/>
    <w:rsid w:val="002A3E1F"/>
    <w:rsid w:val="002A5250"/>
    <w:rsid w:val="002A5403"/>
    <w:rsid w:val="002A6C75"/>
    <w:rsid w:val="002A6C9F"/>
    <w:rsid w:val="002A745E"/>
    <w:rsid w:val="002A77F3"/>
    <w:rsid w:val="002B14F0"/>
    <w:rsid w:val="002B1F0F"/>
    <w:rsid w:val="002B53D3"/>
    <w:rsid w:val="002B5BA6"/>
    <w:rsid w:val="002B6202"/>
    <w:rsid w:val="002C014C"/>
    <w:rsid w:val="002C060C"/>
    <w:rsid w:val="002C0BA6"/>
    <w:rsid w:val="002C0C47"/>
    <w:rsid w:val="002C1030"/>
    <w:rsid w:val="002C12A7"/>
    <w:rsid w:val="002C2B6F"/>
    <w:rsid w:val="002C2BC4"/>
    <w:rsid w:val="002C314F"/>
    <w:rsid w:val="002C4AD1"/>
    <w:rsid w:val="002C7D29"/>
    <w:rsid w:val="002D0209"/>
    <w:rsid w:val="002D0298"/>
    <w:rsid w:val="002D1662"/>
    <w:rsid w:val="002D1781"/>
    <w:rsid w:val="002D1DE5"/>
    <w:rsid w:val="002D3506"/>
    <w:rsid w:val="002D3670"/>
    <w:rsid w:val="002D384E"/>
    <w:rsid w:val="002D4766"/>
    <w:rsid w:val="002D4807"/>
    <w:rsid w:val="002D5027"/>
    <w:rsid w:val="002D5DDC"/>
    <w:rsid w:val="002D5F16"/>
    <w:rsid w:val="002D62F1"/>
    <w:rsid w:val="002D6FD8"/>
    <w:rsid w:val="002D727B"/>
    <w:rsid w:val="002D7EAD"/>
    <w:rsid w:val="002E0C3C"/>
    <w:rsid w:val="002E1147"/>
    <w:rsid w:val="002E1169"/>
    <w:rsid w:val="002E1218"/>
    <w:rsid w:val="002E28F3"/>
    <w:rsid w:val="002E7615"/>
    <w:rsid w:val="002E7A2A"/>
    <w:rsid w:val="002E7BA6"/>
    <w:rsid w:val="002E7F16"/>
    <w:rsid w:val="002F13CB"/>
    <w:rsid w:val="002F1425"/>
    <w:rsid w:val="002F20D2"/>
    <w:rsid w:val="002F2EC8"/>
    <w:rsid w:val="002F4CE2"/>
    <w:rsid w:val="002F5F6A"/>
    <w:rsid w:val="002F60A4"/>
    <w:rsid w:val="002F6B0C"/>
    <w:rsid w:val="002F77FC"/>
    <w:rsid w:val="003004A6"/>
    <w:rsid w:val="003008CD"/>
    <w:rsid w:val="0030129C"/>
    <w:rsid w:val="003013E2"/>
    <w:rsid w:val="00301FE4"/>
    <w:rsid w:val="00303E3A"/>
    <w:rsid w:val="00305417"/>
    <w:rsid w:val="00306127"/>
    <w:rsid w:val="0030641B"/>
    <w:rsid w:val="003067C8"/>
    <w:rsid w:val="0031016A"/>
    <w:rsid w:val="00311252"/>
    <w:rsid w:val="00311453"/>
    <w:rsid w:val="003114C9"/>
    <w:rsid w:val="0031229D"/>
    <w:rsid w:val="00314E12"/>
    <w:rsid w:val="003166A5"/>
    <w:rsid w:val="00316C8C"/>
    <w:rsid w:val="003174C2"/>
    <w:rsid w:val="00317CE4"/>
    <w:rsid w:val="00320DF4"/>
    <w:rsid w:val="003219A9"/>
    <w:rsid w:val="00321B00"/>
    <w:rsid w:val="00321C54"/>
    <w:rsid w:val="00321DCD"/>
    <w:rsid w:val="00322137"/>
    <w:rsid w:val="0032261F"/>
    <w:rsid w:val="003237A2"/>
    <w:rsid w:val="00324729"/>
    <w:rsid w:val="003249AC"/>
    <w:rsid w:val="00325C8B"/>
    <w:rsid w:val="00327011"/>
    <w:rsid w:val="00334127"/>
    <w:rsid w:val="00335CA6"/>
    <w:rsid w:val="003365F0"/>
    <w:rsid w:val="00336C50"/>
    <w:rsid w:val="00337388"/>
    <w:rsid w:val="00337539"/>
    <w:rsid w:val="0034007D"/>
    <w:rsid w:val="00341B39"/>
    <w:rsid w:val="003433E5"/>
    <w:rsid w:val="0034362E"/>
    <w:rsid w:val="00344082"/>
    <w:rsid w:val="0034582C"/>
    <w:rsid w:val="00345916"/>
    <w:rsid w:val="00345CAC"/>
    <w:rsid w:val="00345D92"/>
    <w:rsid w:val="00346D13"/>
    <w:rsid w:val="00347378"/>
    <w:rsid w:val="0034789E"/>
    <w:rsid w:val="003501DA"/>
    <w:rsid w:val="003503E2"/>
    <w:rsid w:val="00351DC1"/>
    <w:rsid w:val="003534EE"/>
    <w:rsid w:val="00356578"/>
    <w:rsid w:val="00357D27"/>
    <w:rsid w:val="003600A2"/>
    <w:rsid w:val="003611A3"/>
    <w:rsid w:val="003612D8"/>
    <w:rsid w:val="003637B6"/>
    <w:rsid w:val="00363F89"/>
    <w:rsid w:val="00363FB0"/>
    <w:rsid w:val="003646D6"/>
    <w:rsid w:val="00364FC6"/>
    <w:rsid w:val="0036541D"/>
    <w:rsid w:val="00370308"/>
    <w:rsid w:val="00370504"/>
    <w:rsid w:val="00371814"/>
    <w:rsid w:val="003724EF"/>
    <w:rsid w:val="00372554"/>
    <w:rsid w:val="00372B84"/>
    <w:rsid w:val="00372BAE"/>
    <w:rsid w:val="00372EE9"/>
    <w:rsid w:val="00373F07"/>
    <w:rsid w:val="00374A60"/>
    <w:rsid w:val="00375181"/>
    <w:rsid w:val="00375321"/>
    <w:rsid w:val="003764C0"/>
    <w:rsid w:val="003767A4"/>
    <w:rsid w:val="00376C0F"/>
    <w:rsid w:val="003774F6"/>
    <w:rsid w:val="003818B3"/>
    <w:rsid w:val="0038356A"/>
    <w:rsid w:val="0038382F"/>
    <w:rsid w:val="0038443F"/>
    <w:rsid w:val="00385427"/>
    <w:rsid w:val="00387542"/>
    <w:rsid w:val="00387C6B"/>
    <w:rsid w:val="00390FC0"/>
    <w:rsid w:val="003911B2"/>
    <w:rsid w:val="00391AFE"/>
    <w:rsid w:val="003923DC"/>
    <w:rsid w:val="00392705"/>
    <w:rsid w:val="00393A79"/>
    <w:rsid w:val="0039419C"/>
    <w:rsid w:val="00395987"/>
    <w:rsid w:val="00396375"/>
    <w:rsid w:val="00396801"/>
    <w:rsid w:val="00396E82"/>
    <w:rsid w:val="003976CE"/>
    <w:rsid w:val="003A07FF"/>
    <w:rsid w:val="003A146E"/>
    <w:rsid w:val="003A26CD"/>
    <w:rsid w:val="003A37F7"/>
    <w:rsid w:val="003A3E4C"/>
    <w:rsid w:val="003A5134"/>
    <w:rsid w:val="003A54E9"/>
    <w:rsid w:val="003A5E7C"/>
    <w:rsid w:val="003A78C7"/>
    <w:rsid w:val="003A7E9A"/>
    <w:rsid w:val="003B15FE"/>
    <w:rsid w:val="003B1C41"/>
    <w:rsid w:val="003B2617"/>
    <w:rsid w:val="003B2CA9"/>
    <w:rsid w:val="003B46AD"/>
    <w:rsid w:val="003B5C96"/>
    <w:rsid w:val="003B621F"/>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888"/>
    <w:rsid w:val="003D5DCC"/>
    <w:rsid w:val="003D5E55"/>
    <w:rsid w:val="003D6B84"/>
    <w:rsid w:val="003D75EF"/>
    <w:rsid w:val="003E1A49"/>
    <w:rsid w:val="003E2D01"/>
    <w:rsid w:val="003E330E"/>
    <w:rsid w:val="003E3AE3"/>
    <w:rsid w:val="003E5733"/>
    <w:rsid w:val="003E5E27"/>
    <w:rsid w:val="003E6FD2"/>
    <w:rsid w:val="003E788F"/>
    <w:rsid w:val="003E7A97"/>
    <w:rsid w:val="003E7D3A"/>
    <w:rsid w:val="003F02CA"/>
    <w:rsid w:val="003F0950"/>
    <w:rsid w:val="003F09C9"/>
    <w:rsid w:val="003F10EB"/>
    <w:rsid w:val="003F1ADC"/>
    <w:rsid w:val="003F301E"/>
    <w:rsid w:val="003F31E0"/>
    <w:rsid w:val="003F3C29"/>
    <w:rsid w:val="003F4129"/>
    <w:rsid w:val="003F4C37"/>
    <w:rsid w:val="003F647E"/>
    <w:rsid w:val="003F67AE"/>
    <w:rsid w:val="003F6BBB"/>
    <w:rsid w:val="003F719F"/>
    <w:rsid w:val="0040033D"/>
    <w:rsid w:val="004007E1"/>
    <w:rsid w:val="00400B1F"/>
    <w:rsid w:val="004032D2"/>
    <w:rsid w:val="00403C4F"/>
    <w:rsid w:val="004058B4"/>
    <w:rsid w:val="00405C45"/>
    <w:rsid w:val="004062EF"/>
    <w:rsid w:val="004062F0"/>
    <w:rsid w:val="00406CB5"/>
    <w:rsid w:val="0040752E"/>
    <w:rsid w:val="00410B8F"/>
    <w:rsid w:val="00411A46"/>
    <w:rsid w:val="00412057"/>
    <w:rsid w:val="004122A0"/>
    <w:rsid w:val="004126C1"/>
    <w:rsid w:val="004127F7"/>
    <w:rsid w:val="00412B56"/>
    <w:rsid w:val="00413BA5"/>
    <w:rsid w:val="00413FA6"/>
    <w:rsid w:val="00414FD0"/>
    <w:rsid w:val="00416032"/>
    <w:rsid w:val="00417E93"/>
    <w:rsid w:val="00421BC9"/>
    <w:rsid w:val="00422A2A"/>
    <w:rsid w:val="00424BB4"/>
    <w:rsid w:val="00424EB8"/>
    <w:rsid w:val="004258CD"/>
    <w:rsid w:val="004261D2"/>
    <w:rsid w:val="004303D1"/>
    <w:rsid w:val="00433C0A"/>
    <w:rsid w:val="004349FA"/>
    <w:rsid w:val="00435465"/>
    <w:rsid w:val="00440012"/>
    <w:rsid w:val="004406BD"/>
    <w:rsid w:val="00441FEC"/>
    <w:rsid w:val="00442FBE"/>
    <w:rsid w:val="004433B1"/>
    <w:rsid w:val="00443571"/>
    <w:rsid w:val="004444E3"/>
    <w:rsid w:val="004447FD"/>
    <w:rsid w:val="00445032"/>
    <w:rsid w:val="004450CB"/>
    <w:rsid w:val="00446967"/>
    <w:rsid w:val="00446AB6"/>
    <w:rsid w:val="00446DB9"/>
    <w:rsid w:val="00450EEE"/>
    <w:rsid w:val="004512B2"/>
    <w:rsid w:val="004528EE"/>
    <w:rsid w:val="00453360"/>
    <w:rsid w:val="004534DC"/>
    <w:rsid w:val="004536C5"/>
    <w:rsid w:val="00456409"/>
    <w:rsid w:val="004569C6"/>
    <w:rsid w:val="00456ADC"/>
    <w:rsid w:val="0045768F"/>
    <w:rsid w:val="00457769"/>
    <w:rsid w:val="004603A3"/>
    <w:rsid w:val="004618E6"/>
    <w:rsid w:val="004627AE"/>
    <w:rsid w:val="004628C0"/>
    <w:rsid w:val="0046298E"/>
    <w:rsid w:val="00463396"/>
    <w:rsid w:val="004647BB"/>
    <w:rsid w:val="0046482B"/>
    <w:rsid w:val="004648E0"/>
    <w:rsid w:val="004656E5"/>
    <w:rsid w:val="00472043"/>
    <w:rsid w:val="00472F56"/>
    <w:rsid w:val="0047335E"/>
    <w:rsid w:val="004736C2"/>
    <w:rsid w:val="00473CA1"/>
    <w:rsid w:val="004746EE"/>
    <w:rsid w:val="00475480"/>
    <w:rsid w:val="0047572C"/>
    <w:rsid w:val="00476407"/>
    <w:rsid w:val="004773F7"/>
    <w:rsid w:val="00481F5F"/>
    <w:rsid w:val="004821D0"/>
    <w:rsid w:val="004825E9"/>
    <w:rsid w:val="00482CB2"/>
    <w:rsid w:val="00483D06"/>
    <w:rsid w:val="00485A4A"/>
    <w:rsid w:val="00485CF7"/>
    <w:rsid w:val="004862C2"/>
    <w:rsid w:val="004863F7"/>
    <w:rsid w:val="00486FFC"/>
    <w:rsid w:val="0048704D"/>
    <w:rsid w:val="00490ED4"/>
    <w:rsid w:val="004918C9"/>
    <w:rsid w:val="00491B91"/>
    <w:rsid w:val="00491C21"/>
    <w:rsid w:val="00491C66"/>
    <w:rsid w:val="004935D6"/>
    <w:rsid w:val="00494195"/>
    <w:rsid w:val="004945FB"/>
    <w:rsid w:val="00494ACD"/>
    <w:rsid w:val="004961C2"/>
    <w:rsid w:val="00497356"/>
    <w:rsid w:val="004977EC"/>
    <w:rsid w:val="00497D0A"/>
    <w:rsid w:val="004A076F"/>
    <w:rsid w:val="004A1DC1"/>
    <w:rsid w:val="004A2405"/>
    <w:rsid w:val="004A31A2"/>
    <w:rsid w:val="004A44DF"/>
    <w:rsid w:val="004A48A7"/>
    <w:rsid w:val="004A655D"/>
    <w:rsid w:val="004B01B1"/>
    <w:rsid w:val="004B08D1"/>
    <w:rsid w:val="004B10E6"/>
    <w:rsid w:val="004B198F"/>
    <w:rsid w:val="004B2333"/>
    <w:rsid w:val="004B2DB5"/>
    <w:rsid w:val="004B38A7"/>
    <w:rsid w:val="004B3910"/>
    <w:rsid w:val="004B3A9D"/>
    <w:rsid w:val="004B4012"/>
    <w:rsid w:val="004B40C0"/>
    <w:rsid w:val="004B46D0"/>
    <w:rsid w:val="004B4B5E"/>
    <w:rsid w:val="004B57B0"/>
    <w:rsid w:val="004B60CE"/>
    <w:rsid w:val="004B61C9"/>
    <w:rsid w:val="004C0B26"/>
    <w:rsid w:val="004C12FE"/>
    <w:rsid w:val="004C1D57"/>
    <w:rsid w:val="004C2C51"/>
    <w:rsid w:val="004C2F7C"/>
    <w:rsid w:val="004C34F8"/>
    <w:rsid w:val="004C375F"/>
    <w:rsid w:val="004C482F"/>
    <w:rsid w:val="004C49C9"/>
    <w:rsid w:val="004C627F"/>
    <w:rsid w:val="004C74B6"/>
    <w:rsid w:val="004C76C1"/>
    <w:rsid w:val="004C7DDE"/>
    <w:rsid w:val="004D0D1A"/>
    <w:rsid w:val="004D169F"/>
    <w:rsid w:val="004D18CF"/>
    <w:rsid w:val="004D1D03"/>
    <w:rsid w:val="004D30CE"/>
    <w:rsid w:val="004D4071"/>
    <w:rsid w:val="004D421A"/>
    <w:rsid w:val="004D4D0C"/>
    <w:rsid w:val="004D5458"/>
    <w:rsid w:val="004D58AC"/>
    <w:rsid w:val="004D6144"/>
    <w:rsid w:val="004D678F"/>
    <w:rsid w:val="004D6FC5"/>
    <w:rsid w:val="004D7023"/>
    <w:rsid w:val="004E004B"/>
    <w:rsid w:val="004E1264"/>
    <w:rsid w:val="004E2CBC"/>
    <w:rsid w:val="004E3DD4"/>
    <w:rsid w:val="004E5C1A"/>
    <w:rsid w:val="004E648E"/>
    <w:rsid w:val="004E6C8C"/>
    <w:rsid w:val="004E6CC7"/>
    <w:rsid w:val="004E776F"/>
    <w:rsid w:val="004F09E0"/>
    <w:rsid w:val="004F0AE2"/>
    <w:rsid w:val="004F111D"/>
    <w:rsid w:val="004F1843"/>
    <w:rsid w:val="004F1EEC"/>
    <w:rsid w:val="004F23A3"/>
    <w:rsid w:val="004F24C8"/>
    <w:rsid w:val="004F30D6"/>
    <w:rsid w:val="004F34A5"/>
    <w:rsid w:val="004F40D6"/>
    <w:rsid w:val="004F49C7"/>
    <w:rsid w:val="004F4AC2"/>
    <w:rsid w:val="004F4DD9"/>
    <w:rsid w:val="004F4F6A"/>
    <w:rsid w:val="004F59B5"/>
    <w:rsid w:val="004F6925"/>
    <w:rsid w:val="005013F5"/>
    <w:rsid w:val="00501448"/>
    <w:rsid w:val="00502B2F"/>
    <w:rsid w:val="0050328B"/>
    <w:rsid w:val="00503AE1"/>
    <w:rsid w:val="00503CA6"/>
    <w:rsid w:val="00503FAE"/>
    <w:rsid w:val="00504046"/>
    <w:rsid w:val="00504DC1"/>
    <w:rsid w:val="00505332"/>
    <w:rsid w:val="00505A57"/>
    <w:rsid w:val="00505D37"/>
    <w:rsid w:val="00506ADC"/>
    <w:rsid w:val="00507EDA"/>
    <w:rsid w:val="005104E8"/>
    <w:rsid w:val="005107DB"/>
    <w:rsid w:val="00510DB0"/>
    <w:rsid w:val="005119F6"/>
    <w:rsid w:val="00511B7D"/>
    <w:rsid w:val="00511D00"/>
    <w:rsid w:val="00511DB5"/>
    <w:rsid w:val="005137E7"/>
    <w:rsid w:val="00516256"/>
    <w:rsid w:val="005162CF"/>
    <w:rsid w:val="00517A63"/>
    <w:rsid w:val="00517C8D"/>
    <w:rsid w:val="00517CBF"/>
    <w:rsid w:val="00517FD1"/>
    <w:rsid w:val="00521161"/>
    <w:rsid w:val="005219B9"/>
    <w:rsid w:val="005219E6"/>
    <w:rsid w:val="00521B4A"/>
    <w:rsid w:val="0052212E"/>
    <w:rsid w:val="00522E91"/>
    <w:rsid w:val="0052302D"/>
    <w:rsid w:val="005236A5"/>
    <w:rsid w:val="005266BD"/>
    <w:rsid w:val="0052772D"/>
    <w:rsid w:val="00530442"/>
    <w:rsid w:val="005318BA"/>
    <w:rsid w:val="00531C9D"/>
    <w:rsid w:val="00532787"/>
    <w:rsid w:val="00534AF0"/>
    <w:rsid w:val="00535060"/>
    <w:rsid w:val="00535738"/>
    <w:rsid w:val="00536B85"/>
    <w:rsid w:val="00537620"/>
    <w:rsid w:val="00540887"/>
    <w:rsid w:val="005409EB"/>
    <w:rsid w:val="00540F30"/>
    <w:rsid w:val="00541D0B"/>
    <w:rsid w:val="00541DD2"/>
    <w:rsid w:val="005426FA"/>
    <w:rsid w:val="00543A63"/>
    <w:rsid w:val="00543AB5"/>
    <w:rsid w:val="005457CF"/>
    <w:rsid w:val="00545976"/>
    <w:rsid w:val="00546202"/>
    <w:rsid w:val="0054660F"/>
    <w:rsid w:val="00546877"/>
    <w:rsid w:val="00547628"/>
    <w:rsid w:val="005533C3"/>
    <w:rsid w:val="005536E6"/>
    <w:rsid w:val="00553AC3"/>
    <w:rsid w:val="00553DBA"/>
    <w:rsid w:val="00553F3E"/>
    <w:rsid w:val="005540B4"/>
    <w:rsid w:val="00554335"/>
    <w:rsid w:val="00554A75"/>
    <w:rsid w:val="00555631"/>
    <w:rsid w:val="0055621D"/>
    <w:rsid w:val="005566FF"/>
    <w:rsid w:val="0055764D"/>
    <w:rsid w:val="00560433"/>
    <w:rsid w:val="0056088B"/>
    <w:rsid w:val="005609CF"/>
    <w:rsid w:val="00560C6A"/>
    <w:rsid w:val="00560F85"/>
    <w:rsid w:val="005610A0"/>
    <w:rsid w:val="0056248F"/>
    <w:rsid w:val="00562F09"/>
    <w:rsid w:val="0056329B"/>
    <w:rsid w:val="005644C4"/>
    <w:rsid w:val="00564985"/>
    <w:rsid w:val="00565379"/>
    <w:rsid w:val="00566AAF"/>
    <w:rsid w:val="00567416"/>
    <w:rsid w:val="005674C3"/>
    <w:rsid w:val="00567990"/>
    <w:rsid w:val="00567C4C"/>
    <w:rsid w:val="005709AD"/>
    <w:rsid w:val="00571811"/>
    <w:rsid w:val="005728C8"/>
    <w:rsid w:val="005733AD"/>
    <w:rsid w:val="0057381A"/>
    <w:rsid w:val="00573ABD"/>
    <w:rsid w:val="00574B91"/>
    <w:rsid w:val="00574C01"/>
    <w:rsid w:val="00574E5C"/>
    <w:rsid w:val="00574EEB"/>
    <w:rsid w:val="005750F7"/>
    <w:rsid w:val="0057512C"/>
    <w:rsid w:val="00576319"/>
    <w:rsid w:val="0057648C"/>
    <w:rsid w:val="005769DC"/>
    <w:rsid w:val="00576AF3"/>
    <w:rsid w:val="00581FF0"/>
    <w:rsid w:val="005825FC"/>
    <w:rsid w:val="00583437"/>
    <w:rsid w:val="00583CE0"/>
    <w:rsid w:val="00584B4A"/>
    <w:rsid w:val="00584DCB"/>
    <w:rsid w:val="00585A16"/>
    <w:rsid w:val="00585B98"/>
    <w:rsid w:val="005863D8"/>
    <w:rsid w:val="005865B2"/>
    <w:rsid w:val="00586812"/>
    <w:rsid w:val="00587BC2"/>
    <w:rsid w:val="00590714"/>
    <w:rsid w:val="005918E4"/>
    <w:rsid w:val="00591C6D"/>
    <w:rsid w:val="00591C71"/>
    <w:rsid w:val="00592392"/>
    <w:rsid w:val="00592484"/>
    <w:rsid w:val="0059283D"/>
    <w:rsid w:val="005928D3"/>
    <w:rsid w:val="00592D5D"/>
    <w:rsid w:val="005955C0"/>
    <w:rsid w:val="00595812"/>
    <w:rsid w:val="00595B68"/>
    <w:rsid w:val="00595EAA"/>
    <w:rsid w:val="0059672B"/>
    <w:rsid w:val="0059759E"/>
    <w:rsid w:val="005A0C60"/>
    <w:rsid w:val="005A207B"/>
    <w:rsid w:val="005A255F"/>
    <w:rsid w:val="005A330E"/>
    <w:rsid w:val="005A4007"/>
    <w:rsid w:val="005A5554"/>
    <w:rsid w:val="005A5651"/>
    <w:rsid w:val="005A6AFE"/>
    <w:rsid w:val="005A7BF3"/>
    <w:rsid w:val="005A7DE0"/>
    <w:rsid w:val="005B0AEF"/>
    <w:rsid w:val="005B1A02"/>
    <w:rsid w:val="005B3038"/>
    <w:rsid w:val="005B37D9"/>
    <w:rsid w:val="005B445B"/>
    <w:rsid w:val="005B474E"/>
    <w:rsid w:val="005B489A"/>
    <w:rsid w:val="005B63A6"/>
    <w:rsid w:val="005B64D1"/>
    <w:rsid w:val="005B6A88"/>
    <w:rsid w:val="005B6E05"/>
    <w:rsid w:val="005B7F42"/>
    <w:rsid w:val="005C1AF2"/>
    <w:rsid w:val="005C1D45"/>
    <w:rsid w:val="005C241B"/>
    <w:rsid w:val="005C377D"/>
    <w:rsid w:val="005C3C9B"/>
    <w:rsid w:val="005C42AB"/>
    <w:rsid w:val="005C4522"/>
    <w:rsid w:val="005C45C0"/>
    <w:rsid w:val="005C4D13"/>
    <w:rsid w:val="005C5335"/>
    <w:rsid w:val="005C5D7B"/>
    <w:rsid w:val="005C5E29"/>
    <w:rsid w:val="005C6474"/>
    <w:rsid w:val="005C6A68"/>
    <w:rsid w:val="005C7943"/>
    <w:rsid w:val="005D0AE3"/>
    <w:rsid w:val="005D1103"/>
    <w:rsid w:val="005D276D"/>
    <w:rsid w:val="005D34A4"/>
    <w:rsid w:val="005D57B5"/>
    <w:rsid w:val="005D5912"/>
    <w:rsid w:val="005D6692"/>
    <w:rsid w:val="005D794C"/>
    <w:rsid w:val="005D7A9F"/>
    <w:rsid w:val="005D7AA2"/>
    <w:rsid w:val="005E0A9C"/>
    <w:rsid w:val="005E1465"/>
    <w:rsid w:val="005E180F"/>
    <w:rsid w:val="005E2154"/>
    <w:rsid w:val="005E2FC7"/>
    <w:rsid w:val="005E37B9"/>
    <w:rsid w:val="005E4211"/>
    <w:rsid w:val="005E427F"/>
    <w:rsid w:val="005E4574"/>
    <w:rsid w:val="005E4BBE"/>
    <w:rsid w:val="005E4C97"/>
    <w:rsid w:val="005E5014"/>
    <w:rsid w:val="005E50ED"/>
    <w:rsid w:val="005E684F"/>
    <w:rsid w:val="005E77BA"/>
    <w:rsid w:val="005F0112"/>
    <w:rsid w:val="005F03E3"/>
    <w:rsid w:val="005F0829"/>
    <w:rsid w:val="005F32BE"/>
    <w:rsid w:val="005F34FB"/>
    <w:rsid w:val="005F39A0"/>
    <w:rsid w:val="005F3DEC"/>
    <w:rsid w:val="005F48C5"/>
    <w:rsid w:val="005F6B68"/>
    <w:rsid w:val="005F6F2E"/>
    <w:rsid w:val="005F71D6"/>
    <w:rsid w:val="005F7D85"/>
    <w:rsid w:val="00601A1F"/>
    <w:rsid w:val="00602655"/>
    <w:rsid w:val="00603B68"/>
    <w:rsid w:val="00604DC8"/>
    <w:rsid w:val="00605297"/>
    <w:rsid w:val="00605CB9"/>
    <w:rsid w:val="00605F7F"/>
    <w:rsid w:val="006065BF"/>
    <w:rsid w:val="00607A6F"/>
    <w:rsid w:val="00607C00"/>
    <w:rsid w:val="00610430"/>
    <w:rsid w:val="00611858"/>
    <w:rsid w:val="006133A0"/>
    <w:rsid w:val="00614EB1"/>
    <w:rsid w:val="00614F67"/>
    <w:rsid w:val="00615277"/>
    <w:rsid w:val="00615519"/>
    <w:rsid w:val="00615CED"/>
    <w:rsid w:val="00615CFC"/>
    <w:rsid w:val="00617A92"/>
    <w:rsid w:val="00620551"/>
    <w:rsid w:val="00620C81"/>
    <w:rsid w:val="00620CEE"/>
    <w:rsid w:val="006222B1"/>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16A"/>
    <w:rsid w:val="00634B96"/>
    <w:rsid w:val="00634CA3"/>
    <w:rsid w:val="006351AD"/>
    <w:rsid w:val="006355AC"/>
    <w:rsid w:val="00635A2A"/>
    <w:rsid w:val="00636A63"/>
    <w:rsid w:val="00636C79"/>
    <w:rsid w:val="00636DCB"/>
    <w:rsid w:val="00636DE3"/>
    <w:rsid w:val="00636F89"/>
    <w:rsid w:val="0063700D"/>
    <w:rsid w:val="00637208"/>
    <w:rsid w:val="00637470"/>
    <w:rsid w:val="00637E13"/>
    <w:rsid w:val="00640D89"/>
    <w:rsid w:val="00640F58"/>
    <w:rsid w:val="00641203"/>
    <w:rsid w:val="00641776"/>
    <w:rsid w:val="00643FB6"/>
    <w:rsid w:val="006443CB"/>
    <w:rsid w:val="006444B9"/>
    <w:rsid w:val="0064656E"/>
    <w:rsid w:val="00646DF5"/>
    <w:rsid w:val="006475F0"/>
    <w:rsid w:val="00647C68"/>
    <w:rsid w:val="00650397"/>
    <w:rsid w:val="00650445"/>
    <w:rsid w:val="006507E8"/>
    <w:rsid w:val="00650C73"/>
    <w:rsid w:val="00651143"/>
    <w:rsid w:val="00651959"/>
    <w:rsid w:val="00653149"/>
    <w:rsid w:val="006531E4"/>
    <w:rsid w:val="00654505"/>
    <w:rsid w:val="00655096"/>
    <w:rsid w:val="0065753D"/>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9BA"/>
    <w:rsid w:val="00680BD9"/>
    <w:rsid w:val="00681B4A"/>
    <w:rsid w:val="00681D07"/>
    <w:rsid w:val="00681EDA"/>
    <w:rsid w:val="00682017"/>
    <w:rsid w:val="006825C7"/>
    <w:rsid w:val="00682AAD"/>
    <w:rsid w:val="0068322D"/>
    <w:rsid w:val="00685632"/>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3AD"/>
    <w:rsid w:val="00697438"/>
    <w:rsid w:val="006977FA"/>
    <w:rsid w:val="00697C68"/>
    <w:rsid w:val="006A01E2"/>
    <w:rsid w:val="006A20FB"/>
    <w:rsid w:val="006A29CC"/>
    <w:rsid w:val="006A339D"/>
    <w:rsid w:val="006A4462"/>
    <w:rsid w:val="006A5B59"/>
    <w:rsid w:val="006A5BDA"/>
    <w:rsid w:val="006A6A14"/>
    <w:rsid w:val="006A753A"/>
    <w:rsid w:val="006A777C"/>
    <w:rsid w:val="006A7C46"/>
    <w:rsid w:val="006B0F76"/>
    <w:rsid w:val="006B1F20"/>
    <w:rsid w:val="006B25D4"/>
    <w:rsid w:val="006B398A"/>
    <w:rsid w:val="006B3C7C"/>
    <w:rsid w:val="006B3E04"/>
    <w:rsid w:val="006B4024"/>
    <w:rsid w:val="006B47D7"/>
    <w:rsid w:val="006B499D"/>
    <w:rsid w:val="006B5041"/>
    <w:rsid w:val="006B643D"/>
    <w:rsid w:val="006B79A4"/>
    <w:rsid w:val="006C0F08"/>
    <w:rsid w:val="006C0F42"/>
    <w:rsid w:val="006C1254"/>
    <w:rsid w:val="006C2DC5"/>
    <w:rsid w:val="006C480B"/>
    <w:rsid w:val="006C570B"/>
    <w:rsid w:val="006C572E"/>
    <w:rsid w:val="006C5997"/>
    <w:rsid w:val="006C5CD2"/>
    <w:rsid w:val="006D0636"/>
    <w:rsid w:val="006D06DC"/>
    <w:rsid w:val="006D211A"/>
    <w:rsid w:val="006D2DFE"/>
    <w:rsid w:val="006D5D5B"/>
    <w:rsid w:val="006D6E46"/>
    <w:rsid w:val="006D7239"/>
    <w:rsid w:val="006D77B2"/>
    <w:rsid w:val="006D7FA8"/>
    <w:rsid w:val="006E0A3B"/>
    <w:rsid w:val="006E0AE6"/>
    <w:rsid w:val="006E4020"/>
    <w:rsid w:val="006E4601"/>
    <w:rsid w:val="006E5B86"/>
    <w:rsid w:val="006E63FF"/>
    <w:rsid w:val="006E652D"/>
    <w:rsid w:val="006E7572"/>
    <w:rsid w:val="006F2F22"/>
    <w:rsid w:val="006F382E"/>
    <w:rsid w:val="006F434A"/>
    <w:rsid w:val="006F7974"/>
    <w:rsid w:val="00700A60"/>
    <w:rsid w:val="00701A09"/>
    <w:rsid w:val="007026B7"/>
    <w:rsid w:val="00705027"/>
    <w:rsid w:val="007059FE"/>
    <w:rsid w:val="0070664D"/>
    <w:rsid w:val="00710494"/>
    <w:rsid w:val="007104A5"/>
    <w:rsid w:val="00711443"/>
    <w:rsid w:val="007117BD"/>
    <w:rsid w:val="0071215C"/>
    <w:rsid w:val="00713701"/>
    <w:rsid w:val="00713FF1"/>
    <w:rsid w:val="007140BE"/>
    <w:rsid w:val="00715129"/>
    <w:rsid w:val="007154CE"/>
    <w:rsid w:val="00715B25"/>
    <w:rsid w:val="00716020"/>
    <w:rsid w:val="007205B1"/>
    <w:rsid w:val="00720860"/>
    <w:rsid w:val="00721087"/>
    <w:rsid w:val="00721530"/>
    <w:rsid w:val="00723422"/>
    <w:rsid w:val="00725C56"/>
    <w:rsid w:val="007260FE"/>
    <w:rsid w:val="007262A2"/>
    <w:rsid w:val="00726DD6"/>
    <w:rsid w:val="00726F69"/>
    <w:rsid w:val="00727C37"/>
    <w:rsid w:val="00727F54"/>
    <w:rsid w:val="0073076E"/>
    <w:rsid w:val="00733416"/>
    <w:rsid w:val="0073377E"/>
    <w:rsid w:val="00733E05"/>
    <w:rsid w:val="00734E85"/>
    <w:rsid w:val="00735C8A"/>
    <w:rsid w:val="00735E5D"/>
    <w:rsid w:val="00735FE2"/>
    <w:rsid w:val="0073622A"/>
    <w:rsid w:val="0073719A"/>
    <w:rsid w:val="00737C62"/>
    <w:rsid w:val="00737C91"/>
    <w:rsid w:val="00737E10"/>
    <w:rsid w:val="0074130E"/>
    <w:rsid w:val="00742DB7"/>
    <w:rsid w:val="00743937"/>
    <w:rsid w:val="00743EFE"/>
    <w:rsid w:val="00744889"/>
    <w:rsid w:val="00744910"/>
    <w:rsid w:val="00744A21"/>
    <w:rsid w:val="007452B8"/>
    <w:rsid w:val="00745BA4"/>
    <w:rsid w:val="00745E8A"/>
    <w:rsid w:val="00745F68"/>
    <w:rsid w:val="007462E8"/>
    <w:rsid w:val="00746F2D"/>
    <w:rsid w:val="0074734F"/>
    <w:rsid w:val="00750177"/>
    <w:rsid w:val="0075057F"/>
    <w:rsid w:val="0075066D"/>
    <w:rsid w:val="00752AEC"/>
    <w:rsid w:val="00752FBA"/>
    <w:rsid w:val="00753324"/>
    <w:rsid w:val="00753FC3"/>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B7A"/>
    <w:rsid w:val="00772CFE"/>
    <w:rsid w:val="007730CF"/>
    <w:rsid w:val="00774756"/>
    <w:rsid w:val="00775181"/>
    <w:rsid w:val="007751B6"/>
    <w:rsid w:val="00775345"/>
    <w:rsid w:val="00776A33"/>
    <w:rsid w:val="00776F15"/>
    <w:rsid w:val="007779ED"/>
    <w:rsid w:val="00777E8A"/>
    <w:rsid w:val="00780B1A"/>
    <w:rsid w:val="007810D3"/>
    <w:rsid w:val="0078264A"/>
    <w:rsid w:val="007828FF"/>
    <w:rsid w:val="00783D11"/>
    <w:rsid w:val="00785D8D"/>
    <w:rsid w:val="00785E46"/>
    <w:rsid w:val="00787917"/>
    <w:rsid w:val="00791489"/>
    <w:rsid w:val="007915BE"/>
    <w:rsid w:val="00791683"/>
    <w:rsid w:val="00792F0C"/>
    <w:rsid w:val="00795460"/>
    <w:rsid w:val="007968A9"/>
    <w:rsid w:val="00796CF7"/>
    <w:rsid w:val="007A0313"/>
    <w:rsid w:val="007A0A83"/>
    <w:rsid w:val="007A1EEE"/>
    <w:rsid w:val="007A2D9C"/>
    <w:rsid w:val="007A370F"/>
    <w:rsid w:val="007A38EC"/>
    <w:rsid w:val="007A4BB3"/>
    <w:rsid w:val="007A6307"/>
    <w:rsid w:val="007A6318"/>
    <w:rsid w:val="007A6822"/>
    <w:rsid w:val="007A724D"/>
    <w:rsid w:val="007A749D"/>
    <w:rsid w:val="007A7B37"/>
    <w:rsid w:val="007B024C"/>
    <w:rsid w:val="007B1BD3"/>
    <w:rsid w:val="007B1C4C"/>
    <w:rsid w:val="007B2800"/>
    <w:rsid w:val="007B38F7"/>
    <w:rsid w:val="007B40D4"/>
    <w:rsid w:val="007B4511"/>
    <w:rsid w:val="007B5C86"/>
    <w:rsid w:val="007B6071"/>
    <w:rsid w:val="007B6201"/>
    <w:rsid w:val="007B6540"/>
    <w:rsid w:val="007B69A2"/>
    <w:rsid w:val="007B6A95"/>
    <w:rsid w:val="007C09C4"/>
    <w:rsid w:val="007C25E9"/>
    <w:rsid w:val="007C292E"/>
    <w:rsid w:val="007C2F78"/>
    <w:rsid w:val="007C313A"/>
    <w:rsid w:val="007C34C5"/>
    <w:rsid w:val="007C4079"/>
    <w:rsid w:val="007C4827"/>
    <w:rsid w:val="007C4A20"/>
    <w:rsid w:val="007C6EE3"/>
    <w:rsid w:val="007C7449"/>
    <w:rsid w:val="007D0B61"/>
    <w:rsid w:val="007D0B7F"/>
    <w:rsid w:val="007D10FD"/>
    <w:rsid w:val="007D1266"/>
    <w:rsid w:val="007D1B94"/>
    <w:rsid w:val="007D458D"/>
    <w:rsid w:val="007D4689"/>
    <w:rsid w:val="007D4E8C"/>
    <w:rsid w:val="007D538F"/>
    <w:rsid w:val="007D668A"/>
    <w:rsid w:val="007E09E2"/>
    <w:rsid w:val="007E0FF5"/>
    <w:rsid w:val="007E1012"/>
    <w:rsid w:val="007E167D"/>
    <w:rsid w:val="007E17CD"/>
    <w:rsid w:val="007E24ED"/>
    <w:rsid w:val="007E2F1E"/>
    <w:rsid w:val="007E374B"/>
    <w:rsid w:val="007E39DE"/>
    <w:rsid w:val="007E3F53"/>
    <w:rsid w:val="007E4188"/>
    <w:rsid w:val="007E49AF"/>
    <w:rsid w:val="007E6BDE"/>
    <w:rsid w:val="007E74B2"/>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21D9"/>
    <w:rsid w:val="00804914"/>
    <w:rsid w:val="00806D15"/>
    <w:rsid w:val="00806E68"/>
    <w:rsid w:val="00807FC3"/>
    <w:rsid w:val="00810034"/>
    <w:rsid w:val="008114CF"/>
    <w:rsid w:val="008117CC"/>
    <w:rsid w:val="00811AB3"/>
    <w:rsid w:val="00813AB4"/>
    <w:rsid w:val="0081421D"/>
    <w:rsid w:val="00814ADB"/>
    <w:rsid w:val="00815796"/>
    <w:rsid w:val="00815A67"/>
    <w:rsid w:val="00815C5D"/>
    <w:rsid w:val="00815FB7"/>
    <w:rsid w:val="0081618F"/>
    <w:rsid w:val="008168B0"/>
    <w:rsid w:val="008174D1"/>
    <w:rsid w:val="00817749"/>
    <w:rsid w:val="008178B2"/>
    <w:rsid w:val="00817B2B"/>
    <w:rsid w:val="0082165E"/>
    <w:rsid w:val="00822136"/>
    <w:rsid w:val="00822AAF"/>
    <w:rsid w:val="00822F01"/>
    <w:rsid w:val="00823270"/>
    <w:rsid w:val="008232A6"/>
    <w:rsid w:val="00823527"/>
    <w:rsid w:val="00823898"/>
    <w:rsid w:val="008239D1"/>
    <w:rsid w:val="00824071"/>
    <w:rsid w:val="008246B2"/>
    <w:rsid w:val="0082488A"/>
    <w:rsid w:val="00824C08"/>
    <w:rsid w:val="008250F6"/>
    <w:rsid w:val="00826560"/>
    <w:rsid w:val="00826732"/>
    <w:rsid w:val="00826B07"/>
    <w:rsid w:val="00826CBB"/>
    <w:rsid w:val="00827180"/>
    <w:rsid w:val="0082770D"/>
    <w:rsid w:val="00827B6D"/>
    <w:rsid w:val="00827C90"/>
    <w:rsid w:val="00827E3D"/>
    <w:rsid w:val="0083004E"/>
    <w:rsid w:val="00830C4B"/>
    <w:rsid w:val="00831EAF"/>
    <w:rsid w:val="00832288"/>
    <w:rsid w:val="008323AF"/>
    <w:rsid w:val="008326D6"/>
    <w:rsid w:val="008337EA"/>
    <w:rsid w:val="00833839"/>
    <w:rsid w:val="00833920"/>
    <w:rsid w:val="00833B4A"/>
    <w:rsid w:val="00833D15"/>
    <w:rsid w:val="008344C4"/>
    <w:rsid w:val="008348DA"/>
    <w:rsid w:val="00835621"/>
    <w:rsid w:val="008362AE"/>
    <w:rsid w:val="00836773"/>
    <w:rsid w:val="00837631"/>
    <w:rsid w:val="0083770F"/>
    <w:rsid w:val="00837719"/>
    <w:rsid w:val="00840419"/>
    <w:rsid w:val="00840A24"/>
    <w:rsid w:val="00840F1B"/>
    <w:rsid w:val="0084117A"/>
    <w:rsid w:val="00842827"/>
    <w:rsid w:val="00842965"/>
    <w:rsid w:val="00843935"/>
    <w:rsid w:val="00844300"/>
    <w:rsid w:val="00844E05"/>
    <w:rsid w:val="008458BD"/>
    <w:rsid w:val="00846956"/>
    <w:rsid w:val="00846CF1"/>
    <w:rsid w:val="00847622"/>
    <w:rsid w:val="008505B8"/>
    <w:rsid w:val="00851005"/>
    <w:rsid w:val="00851ADD"/>
    <w:rsid w:val="00854BCD"/>
    <w:rsid w:val="00855120"/>
    <w:rsid w:val="00855CA6"/>
    <w:rsid w:val="00860323"/>
    <w:rsid w:val="00860F4F"/>
    <w:rsid w:val="008610B9"/>
    <w:rsid w:val="00862656"/>
    <w:rsid w:val="00863013"/>
    <w:rsid w:val="00863F67"/>
    <w:rsid w:val="0086483A"/>
    <w:rsid w:val="00867DF8"/>
    <w:rsid w:val="0087049C"/>
    <w:rsid w:val="00870AAD"/>
    <w:rsid w:val="00870EDE"/>
    <w:rsid w:val="00871DA0"/>
    <w:rsid w:val="00872030"/>
    <w:rsid w:val="00873973"/>
    <w:rsid w:val="00874AE2"/>
    <w:rsid w:val="00875C28"/>
    <w:rsid w:val="00875E75"/>
    <w:rsid w:val="0087658F"/>
    <w:rsid w:val="0087762E"/>
    <w:rsid w:val="00877823"/>
    <w:rsid w:val="008803F5"/>
    <w:rsid w:val="008812BF"/>
    <w:rsid w:val="00881341"/>
    <w:rsid w:val="008818F6"/>
    <w:rsid w:val="00881C19"/>
    <w:rsid w:val="008820F2"/>
    <w:rsid w:val="00882931"/>
    <w:rsid w:val="00884939"/>
    <w:rsid w:val="008853E0"/>
    <w:rsid w:val="00885BE2"/>
    <w:rsid w:val="00885C87"/>
    <w:rsid w:val="00885FF0"/>
    <w:rsid w:val="008863C8"/>
    <w:rsid w:val="00886D40"/>
    <w:rsid w:val="00887A0E"/>
    <w:rsid w:val="0089052A"/>
    <w:rsid w:val="008907F3"/>
    <w:rsid w:val="00892037"/>
    <w:rsid w:val="008920C2"/>
    <w:rsid w:val="0089223C"/>
    <w:rsid w:val="00895702"/>
    <w:rsid w:val="00897566"/>
    <w:rsid w:val="0089757B"/>
    <w:rsid w:val="008A07BD"/>
    <w:rsid w:val="008A11C0"/>
    <w:rsid w:val="008A14A1"/>
    <w:rsid w:val="008A1594"/>
    <w:rsid w:val="008A1757"/>
    <w:rsid w:val="008A1CE6"/>
    <w:rsid w:val="008A1F25"/>
    <w:rsid w:val="008A47FB"/>
    <w:rsid w:val="008A5234"/>
    <w:rsid w:val="008A5397"/>
    <w:rsid w:val="008A6861"/>
    <w:rsid w:val="008A7522"/>
    <w:rsid w:val="008A7B55"/>
    <w:rsid w:val="008B0578"/>
    <w:rsid w:val="008B170D"/>
    <w:rsid w:val="008B2078"/>
    <w:rsid w:val="008B3D87"/>
    <w:rsid w:val="008B4941"/>
    <w:rsid w:val="008B4984"/>
    <w:rsid w:val="008B4F60"/>
    <w:rsid w:val="008B559A"/>
    <w:rsid w:val="008B5827"/>
    <w:rsid w:val="008B598F"/>
    <w:rsid w:val="008B5B19"/>
    <w:rsid w:val="008B66A5"/>
    <w:rsid w:val="008B7F4A"/>
    <w:rsid w:val="008C0D2E"/>
    <w:rsid w:val="008C1056"/>
    <w:rsid w:val="008C1AD5"/>
    <w:rsid w:val="008C2729"/>
    <w:rsid w:val="008C3347"/>
    <w:rsid w:val="008C39D6"/>
    <w:rsid w:val="008C3B96"/>
    <w:rsid w:val="008C43BF"/>
    <w:rsid w:val="008C532F"/>
    <w:rsid w:val="008C60C3"/>
    <w:rsid w:val="008C7736"/>
    <w:rsid w:val="008D0948"/>
    <w:rsid w:val="008D0C8E"/>
    <w:rsid w:val="008D1607"/>
    <w:rsid w:val="008D311C"/>
    <w:rsid w:val="008D31D2"/>
    <w:rsid w:val="008D3CC5"/>
    <w:rsid w:val="008D3F94"/>
    <w:rsid w:val="008D424C"/>
    <w:rsid w:val="008D564A"/>
    <w:rsid w:val="008D5779"/>
    <w:rsid w:val="008D5E47"/>
    <w:rsid w:val="008D7D8C"/>
    <w:rsid w:val="008E004E"/>
    <w:rsid w:val="008E04FB"/>
    <w:rsid w:val="008E148F"/>
    <w:rsid w:val="008E2BA8"/>
    <w:rsid w:val="008E36F6"/>
    <w:rsid w:val="008E3E79"/>
    <w:rsid w:val="008E3F7E"/>
    <w:rsid w:val="008E5282"/>
    <w:rsid w:val="008E599F"/>
    <w:rsid w:val="008E5E2C"/>
    <w:rsid w:val="008E78F1"/>
    <w:rsid w:val="008F03CE"/>
    <w:rsid w:val="008F075B"/>
    <w:rsid w:val="008F0E9E"/>
    <w:rsid w:val="008F289E"/>
    <w:rsid w:val="008F2913"/>
    <w:rsid w:val="008F2A4E"/>
    <w:rsid w:val="008F2AE9"/>
    <w:rsid w:val="008F332B"/>
    <w:rsid w:val="008F3BF8"/>
    <w:rsid w:val="008F52D0"/>
    <w:rsid w:val="008F58BB"/>
    <w:rsid w:val="008F5B58"/>
    <w:rsid w:val="008F6106"/>
    <w:rsid w:val="008F791D"/>
    <w:rsid w:val="0090074A"/>
    <w:rsid w:val="00900959"/>
    <w:rsid w:val="00901900"/>
    <w:rsid w:val="00901B7A"/>
    <w:rsid w:val="00901EE8"/>
    <w:rsid w:val="00901F6C"/>
    <w:rsid w:val="0090266B"/>
    <w:rsid w:val="00902F06"/>
    <w:rsid w:val="009035DB"/>
    <w:rsid w:val="00904671"/>
    <w:rsid w:val="00905BC5"/>
    <w:rsid w:val="009064AA"/>
    <w:rsid w:val="009120B1"/>
    <w:rsid w:val="00912257"/>
    <w:rsid w:val="0091271D"/>
    <w:rsid w:val="00912F41"/>
    <w:rsid w:val="00913495"/>
    <w:rsid w:val="00913874"/>
    <w:rsid w:val="009163CC"/>
    <w:rsid w:val="0091674C"/>
    <w:rsid w:val="00916862"/>
    <w:rsid w:val="00916B2A"/>
    <w:rsid w:val="00916D96"/>
    <w:rsid w:val="00916E51"/>
    <w:rsid w:val="009174F7"/>
    <w:rsid w:val="00917E76"/>
    <w:rsid w:val="00920167"/>
    <w:rsid w:val="00921BB8"/>
    <w:rsid w:val="00921D28"/>
    <w:rsid w:val="00922034"/>
    <w:rsid w:val="00922038"/>
    <w:rsid w:val="0092266C"/>
    <w:rsid w:val="0092327C"/>
    <w:rsid w:val="009241E8"/>
    <w:rsid w:val="009252D1"/>
    <w:rsid w:val="00925956"/>
    <w:rsid w:val="00925DD2"/>
    <w:rsid w:val="00926344"/>
    <w:rsid w:val="00926929"/>
    <w:rsid w:val="00927301"/>
    <w:rsid w:val="00927E9D"/>
    <w:rsid w:val="009317B8"/>
    <w:rsid w:val="00931859"/>
    <w:rsid w:val="0093205C"/>
    <w:rsid w:val="00932A60"/>
    <w:rsid w:val="00933285"/>
    <w:rsid w:val="00933615"/>
    <w:rsid w:val="00934167"/>
    <w:rsid w:val="009343F5"/>
    <w:rsid w:val="0093456A"/>
    <w:rsid w:val="009345AE"/>
    <w:rsid w:val="00935301"/>
    <w:rsid w:val="00935416"/>
    <w:rsid w:val="00936F64"/>
    <w:rsid w:val="00937B8E"/>
    <w:rsid w:val="00940C5B"/>
    <w:rsid w:val="009411F7"/>
    <w:rsid w:val="009417F1"/>
    <w:rsid w:val="00941A84"/>
    <w:rsid w:val="0094204A"/>
    <w:rsid w:val="009421B8"/>
    <w:rsid w:val="00943031"/>
    <w:rsid w:val="009443ED"/>
    <w:rsid w:val="00944E64"/>
    <w:rsid w:val="00945DBF"/>
    <w:rsid w:val="00946042"/>
    <w:rsid w:val="00946AB3"/>
    <w:rsid w:val="00947074"/>
    <w:rsid w:val="0094752A"/>
    <w:rsid w:val="00947C1F"/>
    <w:rsid w:val="00947D01"/>
    <w:rsid w:val="009503EA"/>
    <w:rsid w:val="0095112D"/>
    <w:rsid w:val="00952124"/>
    <w:rsid w:val="00953303"/>
    <w:rsid w:val="009543B3"/>
    <w:rsid w:val="00954813"/>
    <w:rsid w:val="00956244"/>
    <w:rsid w:val="00956A06"/>
    <w:rsid w:val="00957435"/>
    <w:rsid w:val="009578D0"/>
    <w:rsid w:val="009600C6"/>
    <w:rsid w:val="00960D80"/>
    <w:rsid w:val="009621CE"/>
    <w:rsid w:val="009622BF"/>
    <w:rsid w:val="009628B9"/>
    <w:rsid w:val="00962A64"/>
    <w:rsid w:val="00963E72"/>
    <w:rsid w:val="009651B8"/>
    <w:rsid w:val="009653F3"/>
    <w:rsid w:val="0096587A"/>
    <w:rsid w:val="009666E7"/>
    <w:rsid w:val="00967278"/>
    <w:rsid w:val="0097087D"/>
    <w:rsid w:val="00971568"/>
    <w:rsid w:val="009718F6"/>
    <w:rsid w:val="009728F2"/>
    <w:rsid w:val="00972BEF"/>
    <w:rsid w:val="009734E0"/>
    <w:rsid w:val="00973BCF"/>
    <w:rsid w:val="009744BC"/>
    <w:rsid w:val="0097498D"/>
    <w:rsid w:val="00974E60"/>
    <w:rsid w:val="00975896"/>
    <w:rsid w:val="00975DF1"/>
    <w:rsid w:val="00976AFE"/>
    <w:rsid w:val="009815D8"/>
    <w:rsid w:val="00983CEA"/>
    <w:rsid w:val="00984198"/>
    <w:rsid w:val="00984E04"/>
    <w:rsid w:val="00986194"/>
    <w:rsid w:val="009861D2"/>
    <w:rsid w:val="009864ED"/>
    <w:rsid w:val="00986E53"/>
    <w:rsid w:val="009873DA"/>
    <w:rsid w:val="00987CE5"/>
    <w:rsid w:val="00987E21"/>
    <w:rsid w:val="00993CF0"/>
    <w:rsid w:val="00993FD5"/>
    <w:rsid w:val="0099428D"/>
    <w:rsid w:val="009949A7"/>
    <w:rsid w:val="00995CDC"/>
    <w:rsid w:val="009975CA"/>
    <w:rsid w:val="009A0C15"/>
    <w:rsid w:val="009A1088"/>
    <w:rsid w:val="009A14CB"/>
    <w:rsid w:val="009A203F"/>
    <w:rsid w:val="009A27C7"/>
    <w:rsid w:val="009A2961"/>
    <w:rsid w:val="009A344A"/>
    <w:rsid w:val="009A35D0"/>
    <w:rsid w:val="009A41C7"/>
    <w:rsid w:val="009A4F5A"/>
    <w:rsid w:val="009A5C82"/>
    <w:rsid w:val="009B010D"/>
    <w:rsid w:val="009B0AAB"/>
    <w:rsid w:val="009B0D3E"/>
    <w:rsid w:val="009B2AD1"/>
    <w:rsid w:val="009B3224"/>
    <w:rsid w:val="009B3A61"/>
    <w:rsid w:val="009B4DEF"/>
    <w:rsid w:val="009B5125"/>
    <w:rsid w:val="009B5142"/>
    <w:rsid w:val="009B528E"/>
    <w:rsid w:val="009B54FE"/>
    <w:rsid w:val="009B77DD"/>
    <w:rsid w:val="009C0CED"/>
    <w:rsid w:val="009C13BF"/>
    <w:rsid w:val="009C2943"/>
    <w:rsid w:val="009C2C51"/>
    <w:rsid w:val="009C4B2C"/>
    <w:rsid w:val="009C4CB3"/>
    <w:rsid w:val="009C4F15"/>
    <w:rsid w:val="009C511C"/>
    <w:rsid w:val="009C5416"/>
    <w:rsid w:val="009C587B"/>
    <w:rsid w:val="009C5AC9"/>
    <w:rsid w:val="009C64C5"/>
    <w:rsid w:val="009C6D59"/>
    <w:rsid w:val="009C6F87"/>
    <w:rsid w:val="009C7166"/>
    <w:rsid w:val="009C72F1"/>
    <w:rsid w:val="009C7393"/>
    <w:rsid w:val="009C742C"/>
    <w:rsid w:val="009D152E"/>
    <w:rsid w:val="009D2376"/>
    <w:rsid w:val="009D2D48"/>
    <w:rsid w:val="009D3103"/>
    <w:rsid w:val="009D3A09"/>
    <w:rsid w:val="009D420E"/>
    <w:rsid w:val="009D4409"/>
    <w:rsid w:val="009D4724"/>
    <w:rsid w:val="009D4B2F"/>
    <w:rsid w:val="009D4C1B"/>
    <w:rsid w:val="009D500A"/>
    <w:rsid w:val="009D5159"/>
    <w:rsid w:val="009D56F6"/>
    <w:rsid w:val="009D5EA5"/>
    <w:rsid w:val="009D64DA"/>
    <w:rsid w:val="009D6BEA"/>
    <w:rsid w:val="009D76A3"/>
    <w:rsid w:val="009D7798"/>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E733F"/>
    <w:rsid w:val="009F045D"/>
    <w:rsid w:val="009F1098"/>
    <w:rsid w:val="009F1458"/>
    <w:rsid w:val="009F1D3A"/>
    <w:rsid w:val="009F1F21"/>
    <w:rsid w:val="009F2C2E"/>
    <w:rsid w:val="009F4190"/>
    <w:rsid w:val="009F4318"/>
    <w:rsid w:val="009F4911"/>
    <w:rsid w:val="009F513E"/>
    <w:rsid w:val="009F5241"/>
    <w:rsid w:val="009F6807"/>
    <w:rsid w:val="009F68DF"/>
    <w:rsid w:val="009F6A24"/>
    <w:rsid w:val="00A0042C"/>
    <w:rsid w:val="00A00495"/>
    <w:rsid w:val="00A00E67"/>
    <w:rsid w:val="00A01925"/>
    <w:rsid w:val="00A01DEB"/>
    <w:rsid w:val="00A02194"/>
    <w:rsid w:val="00A03949"/>
    <w:rsid w:val="00A0448D"/>
    <w:rsid w:val="00A0499D"/>
    <w:rsid w:val="00A06D32"/>
    <w:rsid w:val="00A07545"/>
    <w:rsid w:val="00A10AAE"/>
    <w:rsid w:val="00A114AC"/>
    <w:rsid w:val="00A11A4C"/>
    <w:rsid w:val="00A11ED0"/>
    <w:rsid w:val="00A11FAA"/>
    <w:rsid w:val="00A137FD"/>
    <w:rsid w:val="00A13947"/>
    <w:rsid w:val="00A13E2B"/>
    <w:rsid w:val="00A1562A"/>
    <w:rsid w:val="00A15901"/>
    <w:rsid w:val="00A1618E"/>
    <w:rsid w:val="00A161A1"/>
    <w:rsid w:val="00A17C66"/>
    <w:rsid w:val="00A17ED3"/>
    <w:rsid w:val="00A2022D"/>
    <w:rsid w:val="00A20562"/>
    <w:rsid w:val="00A20694"/>
    <w:rsid w:val="00A20F75"/>
    <w:rsid w:val="00A212B1"/>
    <w:rsid w:val="00A216DF"/>
    <w:rsid w:val="00A24E0B"/>
    <w:rsid w:val="00A2524C"/>
    <w:rsid w:val="00A26FFF"/>
    <w:rsid w:val="00A316EC"/>
    <w:rsid w:val="00A31804"/>
    <w:rsid w:val="00A318AE"/>
    <w:rsid w:val="00A318C5"/>
    <w:rsid w:val="00A320BA"/>
    <w:rsid w:val="00A32283"/>
    <w:rsid w:val="00A32342"/>
    <w:rsid w:val="00A325EC"/>
    <w:rsid w:val="00A32B81"/>
    <w:rsid w:val="00A337E5"/>
    <w:rsid w:val="00A33DA9"/>
    <w:rsid w:val="00A3658D"/>
    <w:rsid w:val="00A36E51"/>
    <w:rsid w:val="00A36FCE"/>
    <w:rsid w:val="00A377C5"/>
    <w:rsid w:val="00A37B2E"/>
    <w:rsid w:val="00A37C0D"/>
    <w:rsid w:val="00A37D45"/>
    <w:rsid w:val="00A401FD"/>
    <w:rsid w:val="00A40558"/>
    <w:rsid w:val="00A40AF2"/>
    <w:rsid w:val="00A411DC"/>
    <w:rsid w:val="00A42101"/>
    <w:rsid w:val="00A43904"/>
    <w:rsid w:val="00A4582E"/>
    <w:rsid w:val="00A45BD2"/>
    <w:rsid w:val="00A45DFA"/>
    <w:rsid w:val="00A46A1E"/>
    <w:rsid w:val="00A50595"/>
    <w:rsid w:val="00A50A39"/>
    <w:rsid w:val="00A50D81"/>
    <w:rsid w:val="00A51DF1"/>
    <w:rsid w:val="00A52AFB"/>
    <w:rsid w:val="00A53967"/>
    <w:rsid w:val="00A5455C"/>
    <w:rsid w:val="00A545EC"/>
    <w:rsid w:val="00A54C5F"/>
    <w:rsid w:val="00A54D3B"/>
    <w:rsid w:val="00A54EE4"/>
    <w:rsid w:val="00A5578A"/>
    <w:rsid w:val="00A56F0B"/>
    <w:rsid w:val="00A603EE"/>
    <w:rsid w:val="00A608F2"/>
    <w:rsid w:val="00A6105F"/>
    <w:rsid w:val="00A61365"/>
    <w:rsid w:val="00A61759"/>
    <w:rsid w:val="00A61B80"/>
    <w:rsid w:val="00A61B88"/>
    <w:rsid w:val="00A61F3F"/>
    <w:rsid w:val="00A62C70"/>
    <w:rsid w:val="00A636D5"/>
    <w:rsid w:val="00A63982"/>
    <w:rsid w:val="00A64134"/>
    <w:rsid w:val="00A642C9"/>
    <w:rsid w:val="00A65845"/>
    <w:rsid w:val="00A65A41"/>
    <w:rsid w:val="00A65E87"/>
    <w:rsid w:val="00A666AA"/>
    <w:rsid w:val="00A671FC"/>
    <w:rsid w:val="00A70ACF"/>
    <w:rsid w:val="00A71670"/>
    <w:rsid w:val="00A72874"/>
    <w:rsid w:val="00A72E48"/>
    <w:rsid w:val="00A7359C"/>
    <w:rsid w:val="00A73616"/>
    <w:rsid w:val="00A76648"/>
    <w:rsid w:val="00A76D3F"/>
    <w:rsid w:val="00A76DF7"/>
    <w:rsid w:val="00A77523"/>
    <w:rsid w:val="00A83454"/>
    <w:rsid w:val="00A843FC"/>
    <w:rsid w:val="00A84DA5"/>
    <w:rsid w:val="00A85302"/>
    <w:rsid w:val="00A86119"/>
    <w:rsid w:val="00A8649F"/>
    <w:rsid w:val="00A86D25"/>
    <w:rsid w:val="00A877BD"/>
    <w:rsid w:val="00A8786B"/>
    <w:rsid w:val="00A90108"/>
    <w:rsid w:val="00A90139"/>
    <w:rsid w:val="00A903F1"/>
    <w:rsid w:val="00A905CC"/>
    <w:rsid w:val="00A90649"/>
    <w:rsid w:val="00A90974"/>
    <w:rsid w:val="00A9197E"/>
    <w:rsid w:val="00A92065"/>
    <w:rsid w:val="00A92184"/>
    <w:rsid w:val="00A9227F"/>
    <w:rsid w:val="00A9272C"/>
    <w:rsid w:val="00A928B8"/>
    <w:rsid w:val="00A9334F"/>
    <w:rsid w:val="00A93D6F"/>
    <w:rsid w:val="00A9614E"/>
    <w:rsid w:val="00A96165"/>
    <w:rsid w:val="00A963B5"/>
    <w:rsid w:val="00A96EA8"/>
    <w:rsid w:val="00A96FA8"/>
    <w:rsid w:val="00A97665"/>
    <w:rsid w:val="00AA040D"/>
    <w:rsid w:val="00AA0504"/>
    <w:rsid w:val="00AA0909"/>
    <w:rsid w:val="00AA0E00"/>
    <w:rsid w:val="00AA17B2"/>
    <w:rsid w:val="00AA1C72"/>
    <w:rsid w:val="00AA1E8D"/>
    <w:rsid w:val="00AA1FDE"/>
    <w:rsid w:val="00AA21E5"/>
    <w:rsid w:val="00AA291C"/>
    <w:rsid w:val="00AA30F6"/>
    <w:rsid w:val="00AA334D"/>
    <w:rsid w:val="00AA37B1"/>
    <w:rsid w:val="00AA47B8"/>
    <w:rsid w:val="00AA550A"/>
    <w:rsid w:val="00AA5EBD"/>
    <w:rsid w:val="00AA628B"/>
    <w:rsid w:val="00AA6A88"/>
    <w:rsid w:val="00AA6DE4"/>
    <w:rsid w:val="00AA7408"/>
    <w:rsid w:val="00AA7D1F"/>
    <w:rsid w:val="00AB02C6"/>
    <w:rsid w:val="00AB21C1"/>
    <w:rsid w:val="00AB246B"/>
    <w:rsid w:val="00AB2E96"/>
    <w:rsid w:val="00AB36D4"/>
    <w:rsid w:val="00AB5500"/>
    <w:rsid w:val="00AB5564"/>
    <w:rsid w:val="00AB57FB"/>
    <w:rsid w:val="00AB5C51"/>
    <w:rsid w:val="00AB7348"/>
    <w:rsid w:val="00AC13B0"/>
    <w:rsid w:val="00AC259E"/>
    <w:rsid w:val="00AC2FD0"/>
    <w:rsid w:val="00AC3DBD"/>
    <w:rsid w:val="00AC5E85"/>
    <w:rsid w:val="00AC7BFA"/>
    <w:rsid w:val="00AD03D8"/>
    <w:rsid w:val="00AD0D5F"/>
    <w:rsid w:val="00AD34CF"/>
    <w:rsid w:val="00AD36C8"/>
    <w:rsid w:val="00AD37C9"/>
    <w:rsid w:val="00AD47D3"/>
    <w:rsid w:val="00AD55DF"/>
    <w:rsid w:val="00AD55E5"/>
    <w:rsid w:val="00AD560A"/>
    <w:rsid w:val="00AD652F"/>
    <w:rsid w:val="00AD6BEE"/>
    <w:rsid w:val="00AD6DC8"/>
    <w:rsid w:val="00AD7D05"/>
    <w:rsid w:val="00AD7D07"/>
    <w:rsid w:val="00AE01F6"/>
    <w:rsid w:val="00AE0DDB"/>
    <w:rsid w:val="00AE16F0"/>
    <w:rsid w:val="00AE2328"/>
    <w:rsid w:val="00AE2606"/>
    <w:rsid w:val="00AE2DA2"/>
    <w:rsid w:val="00AE2DDE"/>
    <w:rsid w:val="00AE3FC8"/>
    <w:rsid w:val="00AE473C"/>
    <w:rsid w:val="00AE55E7"/>
    <w:rsid w:val="00AE6363"/>
    <w:rsid w:val="00AE656F"/>
    <w:rsid w:val="00AE6CD6"/>
    <w:rsid w:val="00AE6FD0"/>
    <w:rsid w:val="00AE70B6"/>
    <w:rsid w:val="00AE7348"/>
    <w:rsid w:val="00AE7394"/>
    <w:rsid w:val="00AE7CD2"/>
    <w:rsid w:val="00AF06CC"/>
    <w:rsid w:val="00AF0B77"/>
    <w:rsid w:val="00AF138B"/>
    <w:rsid w:val="00AF160B"/>
    <w:rsid w:val="00AF160F"/>
    <w:rsid w:val="00AF1919"/>
    <w:rsid w:val="00AF1B7B"/>
    <w:rsid w:val="00AF3291"/>
    <w:rsid w:val="00AF395E"/>
    <w:rsid w:val="00AF39B3"/>
    <w:rsid w:val="00AF4D6A"/>
    <w:rsid w:val="00AF5D2C"/>
    <w:rsid w:val="00AF5D6E"/>
    <w:rsid w:val="00AF6318"/>
    <w:rsid w:val="00B00079"/>
    <w:rsid w:val="00B005BA"/>
    <w:rsid w:val="00B00619"/>
    <w:rsid w:val="00B0072E"/>
    <w:rsid w:val="00B03B63"/>
    <w:rsid w:val="00B0513A"/>
    <w:rsid w:val="00B0620B"/>
    <w:rsid w:val="00B064F7"/>
    <w:rsid w:val="00B06559"/>
    <w:rsid w:val="00B072A3"/>
    <w:rsid w:val="00B07FCD"/>
    <w:rsid w:val="00B1149C"/>
    <w:rsid w:val="00B11F60"/>
    <w:rsid w:val="00B121EF"/>
    <w:rsid w:val="00B127AA"/>
    <w:rsid w:val="00B130CB"/>
    <w:rsid w:val="00B1315A"/>
    <w:rsid w:val="00B14D9D"/>
    <w:rsid w:val="00B14EF5"/>
    <w:rsid w:val="00B16048"/>
    <w:rsid w:val="00B2028C"/>
    <w:rsid w:val="00B21771"/>
    <w:rsid w:val="00B2191C"/>
    <w:rsid w:val="00B21B30"/>
    <w:rsid w:val="00B2231E"/>
    <w:rsid w:val="00B22E76"/>
    <w:rsid w:val="00B23016"/>
    <w:rsid w:val="00B23771"/>
    <w:rsid w:val="00B23C66"/>
    <w:rsid w:val="00B24B18"/>
    <w:rsid w:val="00B24EA8"/>
    <w:rsid w:val="00B253A1"/>
    <w:rsid w:val="00B25749"/>
    <w:rsid w:val="00B26625"/>
    <w:rsid w:val="00B26A5A"/>
    <w:rsid w:val="00B2713B"/>
    <w:rsid w:val="00B2769B"/>
    <w:rsid w:val="00B307D2"/>
    <w:rsid w:val="00B31D51"/>
    <w:rsid w:val="00B3398B"/>
    <w:rsid w:val="00B33B1E"/>
    <w:rsid w:val="00B35A29"/>
    <w:rsid w:val="00B362D9"/>
    <w:rsid w:val="00B36B99"/>
    <w:rsid w:val="00B36CCD"/>
    <w:rsid w:val="00B36D20"/>
    <w:rsid w:val="00B36F67"/>
    <w:rsid w:val="00B40633"/>
    <w:rsid w:val="00B40E6F"/>
    <w:rsid w:val="00B43917"/>
    <w:rsid w:val="00B44049"/>
    <w:rsid w:val="00B44318"/>
    <w:rsid w:val="00B44B34"/>
    <w:rsid w:val="00B44C4B"/>
    <w:rsid w:val="00B4679C"/>
    <w:rsid w:val="00B477CB"/>
    <w:rsid w:val="00B508A7"/>
    <w:rsid w:val="00B52081"/>
    <w:rsid w:val="00B52695"/>
    <w:rsid w:val="00B53C97"/>
    <w:rsid w:val="00B545AF"/>
    <w:rsid w:val="00B55B09"/>
    <w:rsid w:val="00B560C5"/>
    <w:rsid w:val="00B56711"/>
    <w:rsid w:val="00B57EF2"/>
    <w:rsid w:val="00B604E0"/>
    <w:rsid w:val="00B604F3"/>
    <w:rsid w:val="00B6101C"/>
    <w:rsid w:val="00B615ED"/>
    <w:rsid w:val="00B62000"/>
    <w:rsid w:val="00B63A9D"/>
    <w:rsid w:val="00B64888"/>
    <w:rsid w:val="00B6599E"/>
    <w:rsid w:val="00B67244"/>
    <w:rsid w:val="00B672E3"/>
    <w:rsid w:val="00B675F9"/>
    <w:rsid w:val="00B70849"/>
    <w:rsid w:val="00B71926"/>
    <w:rsid w:val="00B72C1C"/>
    <w:rsid w:val="00B73BB7"/>
    <w:rsid w:val="00B742F1"/>
    <w:rsid w:val="00B751C3"/>
    <w:rsid w:val="00B76C0D"/>
    <w:rsid w:val="00B77D0D"/>
    <w:rsid w:val="00B80817"/>
    <w:rsid w:val="00B827E6"/>
    <w:rsid w:val="00B82A28"/>
    <w:rsid w:val="00B82B8D"/>
    <w:rsid w:val="00B82C97"/>
    <w:rsid w:val="00B841EC"/>
    <w:rsid w:val="00B851D5"/>
    <w:rsid w:val="00B85870"/>
    <w:rsid w:val="00B85B06"/>
    <w:rsid w:val="00B8795D"/>
    <w:rsid w:val="00B90558"/>
    <w:rsid w:val="00B91955"/>
    <w:rsid w:val="00B92958"/>
    <w:rsid w:val="00B93957"/>
    <w:rsid w:val="00B9404A"/>
    <w:rsid w:val="00B94877"/>
    <w:rsid w:val="00B9491F"/>
    <w:rsid w:val="00B94E24"/>
    <w:rsid w:val="00B95481"/>
    <w:rsid w:val="00B96043"/>
    <w:rsid w:val="00B96F5D"/>
    <w:rsid w:val="00BA02F9"/>
    <w:rsid w:val="00BA07AC"/>
    <w:rsid w:val="00BA1987"/>
    <w:rsid w:val="00BA2682"/>
    <w:rsid w:val="00BA31E4"/>
    <w:rsid w:val="00BA368F"/>
    <w:rsid w:val="00BA3959"/>
    <w:rsid w:val="00BA47CC"/>
    <w:rsid w:val="00BA524B"/>
    <w:rsid w:val="00BA54F7"/>
    <w:rsid w:val="00BA576C"/>
    <w:rsid w:val="00BA6205"/>
    <w:rsid w:val="00BA6CE5"/>
    <w:rsid w:val="00BA6F38"/>
    <w:rsid w:val="00BA72F1"/>
    <w:rsid w:val="00BB1388"/>
    <w:rsid w:val="00BB2683"/>
    <w:rsid w:val="00BB40DF"/>
    <w:rsid w:val="00BB4217"/>
    <w:rsid w:val="00BB5E2C"/>
    <w:rsid w:val="00BB7D9E"/>
    <w:rsid w:val="00BC16AC"/>
    <w:rsid w:val="00BC2B7B"/>
    <w:rsid w:val="00BC3AE8"/>
    <w:rsid w:val="00BC3AF4"/>
    <w:rsid w:val="00BC43A8"/>
    <w:rsid w:val="00BC4AD0"/>
    <w:rsid w:val="00BC55DA"/>
    <w:rsid w:val="00BC5C6D"/>
    <w:rsid w:val="00BC6DA3"/>
    <w:rsid w:val="00BC7120"/>
    <w:rsid w:val="00BC76A3"/>
    <w:rsid w:val="00BD00D1"/>
    <w:rsid w:val="00BD07A2"/>
    <w:rsid w:val="00BD2603"/>
    <w:rsid w:val="00BD4EEC"/>
    <w:rsid w:val="00BD4F34"/>
    <w:rsid w:val="00BD537C"/>
    <w:rsid w:val="00BD6F5B"/>
    <w:rsid w:val="00BD7662"/>
    <w:rsid w:val="00BE05ED"/>
    <w:rsid w:val="00BE0B52"/>
    <w:rsid w:val="00BE1DE6"/>
    <w:rsid w:val="00BE350E"/>
    <w:rsid w:val="00BE3801"/>
    <w:rsid w:val="00BE38CF"/>
    <w:rsid w:val="00BE394B"/>
    <w:rsid w:val="00BE48A8"/>
    <w:rsid w:val="00BE528F"/>
    <w:rsid w:val="00BE5503"/>
    <w:rsid w:val="00BE5850"/>
    <w:rsid w:val="00BE58D6"/>
    <w:rsid w:val="00BE5CA6"/>
    <w:rsid w:val="00BE707F"/>
    <w:rsid w:val="00BE7111"/>
    <w:rsid w:val="00BE7F5D"/>
    <w:rsid w:val="00BF0707"/>
    <w:rsid w:val="00BF164F"/>
    <w:rsid w:val="00BF1688"/>
    <w:rsid w:val="00BF1AAF"/>
    <w:rsid w:val="00BF268B"/>
    <w:rsid w:val="00BF3E5E"/>
    <w:rsid w:val="00BF4D03"/>
    <w:rsid w:val="00BF4E85"/>
    <w:rsid w:val="00BF54BD"/>
    <w:rsid w:val="00BF5892"/>
    <w:rsid w:val="00C0114E"/>
    <w:rsid w:val="00C01804"/>
    <w:rsid w:val="00C026BC"/>
    <w:rsid w:val="00C02AD4"/>
    <w:rsid w:val="00C03869"/>
    <w:rsid w:val="00C04863"/>
    <w:rsid w:val="00C05591"/>
    <w:rsid w:val="00C07988"/>
    <w:rsid w:val="00C07C5E"/>
    <w:rsid w:val="00C10068"/>
    <w:rsid w:val="00C10AC5"/>
    <w:rsid w:val="00C10D3D"/>
    <w:rsid w:val="00C122E4"/>
    <w:rsid w:val="00C12DAD"/>
    <w:rsid w:val="00C12E17"/>
    <w:rsid w:val="00C14741"/>
    <w:rsid w:val="00C1544B"/>
    <w:rsid w:val="00C15C12"/>
    <w:rsid w:val="00C1665A"/>
    <w:rsid w:val="00C1739F"/>
    <w:rsid w:val="00C177FF"/>
    <w:rsid w:val="00C218FE"/>
    <w:rsid w:val="00C222FF"/>
    <w:rsid w:val="00C2338E"/>
    <w:rsid w:val="00C23FB0"/>
    <w:rsid w:val="00C24021"/>
    <w:rsid w:val="00C248AF"/>
    <w:rsid w:val="00C24B09"/>
    <w:rsid w:val="00C24BDE"/>
    <w:rsid w:val="00C24E9F"/>
    <w:rsid w:val="00C25011"/>
    <w:rsid w:val="00C310DD"/>
    <w:rsid w:val="00C32151"/>
    <w:rsid w:val="00C3217A"/>
    <w:rsid w:val="00C33551"/>
    <w:rsid w:val="00C3357D"/>
    <w:rsid w:val="00C33BE9"/>
    <w:rsid w:val="00C33C13"/>
    <w:rsid w:val="00C3400C"/>
    <w:rsid w:val="00C342AB"/>
    <w:rsid w:val="00C348C7"/>
    <w:rsid w:val="00C35B2A"/>
    <w:rsid w:val="00C36742"/>
    <w:rsid w:val="00C3740E"/>
    <w:rsid w:val="00C374AD"/>
    <w:rsid w:val="00C37684"/>
    <w:rsid w:val="00C3772E"/>
    <w:rsid w:val="00C40DE4"/>
    <w:rsid w:val="00C40E63"/>
    <w:rsid w:val="00C41A06"/>
    <w:rsid w:val="00C41CA1"/>
    <w:rsid w:val="00C4261B"/>
    <w:rsid w:val="00C42622"/>
    <w:rsid w:val="00C42BFB"/>
    <w:rsid w:val="00C44DDC"/>
    <w:rsid w:val="00C47C3C"/>
    <w:rsid w:val="00C5128B"/>
    <w:rsid w:val="00C51423"/>
    <w:rsid w:val="00C5185E"/>
    <w:rsid w:val="00C5294D"/>
    <w:rsid w:val="00C52F83"/>
    <w:rsid w:val="00C5306C"/>
    <w:rsid w:val="00C54C1B"/>
    <w:rsid w:val="00C54DBA"/>
    <w:rsid w:val="00C55484"/>
    <w:rsid w:val="00C55C7F"/>
    <w:rsid w:val="00C57ED3"/>
    <w:rsid w:val="00C60D7E"/>
    <w:rsid w:val="00C60DF0"/>
    <w:rsid w:val="00C61640"/>
    <w:rsid w:val="00C61AA7"/>
    <w:rsid w:val="00C61B8E"/>
    <w:rsid w:val="00C668DE"/>
    <w:rsid w:val="00C7044F"/>
    <w:rsid w:val="00C720F8"/>
    <w:rsid w:val="00C7294B"/>
    <w:rsid w:val="00C74103"/>
    <w:rsid w:val="00C75139"/>
    <w:rsid w:val="00C7525C"/>
    <w:rsid w:val="00C76CF7"/>
    <w:rsid w:val="00C77085"/>
    <w:rsid w:val="00C810CA"/>
    <w:rsid w:val="00C83A4C"/>
    <w:rsid w:val="00C852A0"/>
    <w:rsid w:val="00C8533B"/>
    <w:rsid w:val="00C858BA"/>
    <w:rsid w:val="00C86977"/>
    <w:rsid w:val="00C87917"/>
    <w:rsid w:val="00C87DBC"/>
    <w:rsid w:val="00C916C8"/>
    <w:rsid w:val="00C91E3B"/>
    <w:rsid w:val="00C93236"/>
    <w:rsid w:val="00C9398D"/>
    <w:rsid w:val="00C939EE"/>
    <w:rsid w:val="00C93C6E"/>
    <w:rsid w:val="00C93CE8"/>
    <w:rsid w:val="00C93F93"/>
    <w:rsid w:val="00C94D44"/>
    <w:rsid w:val="00C95EEE"/>
    <w:rsid w:val="00C974CB"/>
    <w:rsid w:val="00C97929"/>
    <w:rsid w:val="00C97A38"/>
    <w:rsid w:val="00CA0049"/>
    <w:rsid w:val="00CA0980"/>
    <w:rsid w:val="00CA2A98"/>
    <w:rsid w:val="00CA2BAE"/>
    <w:rsid w:val="00CA34BA"/>
    <w:rsid w:val="00CA4503"/>
    <w:rsid w:val="00CA4722"/>
    <w:rsid w:val="00CA5A66"/>
    <w:rsid w:val="00CA5A81"/>
    <w:rsid w:val="00CA651B"/>
    <w:rsid w:val="00CA796A"/>
    <w:rsid w:val="00CB2575"/>
    <w:rsid w:val="00CB2B32"/>
    <w:rsid w:val="00CB3677"/>
    <w:rsid w:val="00CB368F"/>
    <w:rsid w:val="00CB4C42"/>
    <w:rsid w:val="00CB4DFA"/>
    <w:rsid w:val="00CB4E6F"/>
    <w:rsid w:val="00CB701A"/>
    <w:rsid w:val="00CB7BD7"/>
    <w:rsid w:val="00CC4CB6"/>
    <w:rsid w:val="00CC4D71"/>
    <w:rsid w:val="00CC4DB0"/>
    <w:rsid w:val="00CC5038"/>
    <w:rsid w:val="00CC5326"/>
    <w:rsid w:val="00CC5B17"/>
    <w:rsid w:val="00CC7426"/>
    <w:rsid w:val="00CC751A"/>
    <w:rsid w:val="00CC7910"/>
    <w:rsid w:val="00CD0C20"/>
    <w:rsid w:val="00CD297A"/>
    <w:rsid w:val="00CD3DB0"/>
    <w:rsid w:val="00CD4129"/>
    <w:rsid w:val="00CD4406"/>
    <w:rsid w:val="00CD4BE2"/>
    <w:rsid w:val="00CD5DBB"/>
    <w:rsid w:val="00CD67E7"/>
    <w:rsid w:val="00CD7388"/>
    <w:rsid w:val="00CE070C"/>
    <w:rsid w:val="00CE130A"/>
    <w:rsid w:val="00CE15AB"/>
    <w:rsid w:val="00CE23CD"/>
    <w:rsid w:val="00CE247A"/>
    <w:rsid w:val="00CE2A1A"/>
    <w:rsid w:val="00CE2F05"/>
    <w:rsid w:val="00CE353F"/>
    <w:rsid w:val="00CE4A51"/>
    <w:rsid w:val="00CE4F80"/>
    <w:rsid w:val="00CE50E4"/>
    <w:rsid w:val="00CE51E8"/>
    <w:rsid w:val="00CE56A1"/>
    <w:rsid w:val="00CE64A5"/>
    <w:rsid w:val="00CE669E"/>
    <w:rsid w:val="00CE66B5"/>
    <w:rsid w:val="00CE6705"/>
    <w:rsid w:val="00CE6BFE"/>
    <w:rsid w:val="00CE7031"/>
    <w:rsid w:val="00CE7258"/>
    <w:rsid w:val="00CE7816"/>
    <w:rsid w:val="00CF0B9B"/>
    <w:rsid w:val="00CF0F7C"/>
    <w:rsid w:val="00CF1369"/>
    <w:rsid w:val="00CF13B8"/>
    <w:rsid w:val="00CF24E9"/>
    <w:rsid w:val="00CF285E"/>
    <w:rsid w:val="00CF3739"/>
    <w:rsid w:val="00CF5597"/>
    <w:rsid w:val="00CF57B4"/>
    <w:rsid w:val="00CF5CA5"/>
    <w:rsid w:val="00CF658A"/>
    <w:rsid w:val="00CF66B6"/>
    <w:rsid w:val="00CF67B7"/>
    <w:rsid w:val="00CF799A"/>
    <w:rsid w:val="00CF79DF"/>
    <w:rsid w:val="00D00207"/>
    <w:rsid w:val="00D007D6"/>
    <w:rsid w:val="00D00CE7"/>
    <w:rsid w:val="00D01974"/>
    <w:rsid w:val="00D01A9F"/>
    <w:rsid w:val="00D01C14"/>
    <w:rsid w:val="00D01CED"/>
    <w:rsid w:val="00D01E38"/>
    <w:rsid w:val="00D022B5"/>
    <w:rsid w:val="00D03298"/>
    <w:rsid w:val="00D039B5"/>
    <w:rsid w:val="00D04AA9"/>
    <w:rsid w:val="00D04F76"/>
    <w:rsid w:val="00D053D2"/>
    <w:rsid w:val="00D07D07"/>
    <w:rsid w:val="00D10DFA"/>
    <w:rsid w:val="00D10F87"/>
    <w:rsid w:val="00D1149D"/>
    <w:rsid w:val="00D11B8E"/>
    <w:rsid w:val="00D11D8D"/>
    <w:rsid w:val="00D12B12"/>
    <w:rsid w:val="00D12DD7"/>
    <w:rsid w:val="00D13A8C"/>
    <w:rsid w:val="00D149E1"/>
    <w:rsid w:val="00D14A44"/>
    <w:rsid w:val="00D15A8F"/>
    <w:rsid w:val="00D15BCC"/>
    <w:rsid w:val="00D1628F"/>
    <w:rsid w:val="00D16BA7"/>
    <w:rsid w:val="00D177A3"/>
    <w:rsid w:val="00D21D89"/>
    <w:rsid w:val="00D22522"/>
    <w:rsid w:val="00D22657"/>
    <w:rsid w:val="00D228DF"/>
    <w:rsid w:val="00D23557"/>
    <w:rsid w:val="00D2427F"/>
    <w:rsid w:val="00D24A19"/>
    <w:rsid w:val="00D24BB7"/>
    <w:rsid w:val="00D2506D"/>
    <w:rsid w:val="00D25EEF"/>
    <w:rsid w:val="00D263AE"/>
    <w:rsid w:val="00D26CC9"/>
    <w:rsid w:val="00D27855"/>
    <w:rsid w:val="00D27E5A"/>
    <w:rsid w:val="00D3081F"/>
    <w:rsid w:val="00D30A20"/>
    <w:rsid w:val="00D31021"/>
    <w:rsid w:val="00D31F74"/>
    <w:rsid w:val="00D329B9"/>
    <w:rsid w:val="00D33412"/>
    <w:rsid w:val="00D3482C"/>
    <w:rsid w:val="00D352C0"/>
    <w:rsid w:val="00D3664C"/>
    <w:rsid w:val="00D3683A"/>
    <w:rsid w:val="00D379AD"/>
    <w:rsid w:val="00D379C5"/>
    <w:rsid w:val="00D37C36"/>
    <w:rsid w:val="00D40559"/>
    <w:rsid w:val="00D405B8"/>
    <w:rsid w:val="00D4083C"/>
    <w:rsid w:val="00D41493"/>
    <w:rsid w:val="00D4200A"/>
    <w:rsid w:val="00D4267F"/>
    <w:rsid w:val="00D42B2C"/>
    <w:rsid w:val="00D441E9"/>
    <w:rsid w:val="00D44425"/>
    <w:rsid w:val="00D44FC8"/>
    <w:rsid w:val="00D4586F"/>
    <w:rsid w:val="00D45D8F"/>
    <w:rsid w:val="00D47ABE"/>
    <w:rsid w:val="00D50332"/>
    <w:rsid w:val="00D515E4"/>
    <w:rsid w:val="00D52B95"/>
    <w:rsid w:val="00D52E23"/>
    <w:rsid w:val="00D5362B"/>
    <w:rsid w:val="00D53A09"/>
    <w:rsid w:val="00D54AAB"/>
    <w:rsid w:val="00D552F9"/>
    <w:rsid w:val="00D55400"/>
    <w:rsid w:val="00D56608"/>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1D3"/>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0D1"/>
    <w:rsid w:val="00D8636C"/>
    <w:rsid w:val="00D863BB"/>
    <w:rsid w:val="00D86460"/>
    <w:rsid w:val="00D912D5"/>
    <w:rsid w:val="00D91AAF"/>
    <w:rsid w:val="00D94564"/>
    <w:rsid w:val="00D9458A"/>
    <w:rsid w:val="00D9536E"/>
    <w:rsid w:val="00D9697D"/>
    <w:rsid w:val="00D97426"/>
    <w:rsid w:val="00D97568"/>
    <w:rsid w:val="00D97810"/>
    <w:rsid w:val="00DA06B0"/>
    <w:rsid w:val="00DA29BA"/>
    <w:rsid w:val="00DA3249"/>
    <w:rsid w:val="00DA38CE"/>
    <w:rsid w:val="00DA4B01"/>
    <w:rsid w:val="00DA5322"/>
    <w:rsid w:val="00DA55AC"/>
    <w:rsid w:val="00DA5600"/>
    <w:rsid w:val="00DA5A2E"/>
    <w:rsid w:val="00DA5D4D"/>
    <w:rsid w:val="00DA608B"/>
    <w:rsid w:val="00DA7413"/>
    <w:rsid w:val="00DB0066"/>
    <w:rsid w:val="00DB08C2"/>
    <w:rsid w:val="00DB0BD6"/>
    <w:rsid w:val="00DB0F9E"/>
    <w:rsid w:val="00DB1307"/>
    <w:rsid w:val="00DB1E1A"/>
    <w:rsid w:val="00DB2AF6"/>
    <w:rsid w:val="00DB364F"/>
    <w:rsid w:val="00DB39E7"/>
    <w:rsid w:val="00DB3AAE"/>
    <w:rsid w:val="00DB3B3E"/>
    <w:rsid w:val="00DB3FC0"/>
    <w:rsid w:val="00DB5229"/>
    <w:rsid w:val="00DB6E9B"/>
    <w:rsid w:val="00DB71DB"/>
    <w:rsid w:val="00DB71E1"/>
    <w:rsid w:val="00DB7B0F"/>
    <w:rsid w:val="00DB7CB3"/>
    <w:rsid w:val="00DC0D57"/>
    <w:rsid w:val="00DC16A9"/>
    <w:rsid w:val="00DC16F7"/>
    <w:rsid w:val="00DC1CA3"/>
    <w:rsid w:val="00DC2641"/>
    <w:rsid w:val="00DC2B1E"/>
    <w:rsid w:val="00DC2B4C"/>
    <w:rsid w:val="00DC2DB5"/>
    <w:rsid w:val="00DC3835"/>
    <w:rsid w:val="00DC7481"/>
    <w:rsid w:val="00DC7591"/>
    <w:rsid w:val="00DD0839"/>
    <w:rsid w:val="00DD254B"/>
    <w:rsid w:val="00DD26D0"/>
    <w:rsid w:val="00DD47D5"/>
    <w:rsid w:val="00DD6729"/>
    <w:rsid w:val="00DD7960"/>
    <w:rsid w:val="00DD7B0D"/>
    <w:rsid w:val="00DE1F29"/>
    <w:rsid w:val="00DE2663"/>
    <w:rsid w:val="00DE3FEB"/>
    <w:rsid w:val="00DE4905"/>
    <w:rsid w:val="00DE510C"/>
    <w:rsid w:val="00DE5D2B"/>
    <w:rsid w:val="00DE6E8C"/>
    <w:rsid w:val="00DE7822"/>
    <w:rsid w:val="00DF081A"/>
    <w:rsid w:val="00DF1CC1"/>
    <w:rsid w:val="00DF265D"/>
    <w:rsid w:val="00DF2EB0"/>
    <w:rsid w:val="00DF31C1"/>
    <w:rsid w:val="00DF427A"/>
    <w:rsid w:val="00DF45C5"/>
    <w:rsid w:val="00DF5A8C"/>
    <w:rsid w:val="00DF71D8"/>
    <w:rsid w:val="00DF7CFB"/>
    <w:rsid w:val="00E00CCA"/>
    <w:rsid w:val="00E00EE6"/>
    <w:rsid w:val="00E013C1"/>
    <w:rsid w:val="00E013F5"/>
    <w:rsid w:val="00E01623"/>
    <w:rsid w:val="00E03FE3"/>
    <w:rsid w:val="00E05193"/>
    <w:rsid w:val="00E06867"/>
    <w:rsid w:val="00E06951"/>
    <w:rsid w:val="00E06B39"/>
    <w:rsid w:val="00E070BB"/>
    <w:rsid w:val="00E1058D"/>
    <w:rsid w:val="00E10C94"/>
    <w:rsid w:val="00E10EC4"/>
    <w:rsid w:val="00E118D7"/>
    <w:rsid w:val="00E13F46"/>
    <w:rsid w:val="00E14BD6"/>
    <w:rsid w:val="00E15BD4"/>
    <w:rsid w:val="00E16458"/>
    <w:rsid w:val="00E16FB6"/>
    <w:rsid w:val="00E17001"/>
    <w:rsid w:val="00E17814"/>
    <w:rsid w:val="00E17CEF"/>
    <w:rsid w:val="00E20FBC"/>
    <w:rsid w:val="00E210F7"/>
    <w:rsid w:val="00E24455"/>
    <w:rsid w:val="00E244CA"/>
    <w:rsid w:val="00E2512D"/>
    <w:rsid w:val="00E2548C"/>
    <w:rsid w:val="00E2662B"/>
    <w:rsid w:val="00E26736"/>
    <w:rsid w:val="00E268AC"/>
    <w:rsid w:val="00E27986"/>
    <w:rsid w:val="00E27BA8"/>
    <w:rsid w:val="00E27D23"/>
    <w:rsid w:val="00E30074"/>
    <w:rsid w:val="00E30A8A"/>
    <w:rsid w:val="00E30B13"/>
    <w:rsid w:val="00E31BC7"/>
    <w:rsid w:val="00E31E7F"/>
    <w:rsid w:val="00E363CD"/>
    <w:rsid w:val="00E365C4"/>
    <w:rsid w:val="00E36C7F"/>
    <w:rsid w:val="00E37652"/>
    <w:rsid w:val="00E3768F"/>
    <w:rsid w:val="00E37E10"/>
    <w:rsid w:val="00E402BC"/>
    <w:rsid w:val="00E40B13"/>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2C1"/>
    <w:rsid w:val="00E53629"/>
    <w:rsid w:val="00E5372C"/>
    <w:rsid w:val="00E537A9"/>
    <w:rsid w:val="00E541BF"/>
    <w:rsid w:val="00E541C7"/>
    <w:rsid w:val="00E5480C"/>
    <w:rsid w:val="00E54AB7"/>
    <w:rsid w:val="00E55131"/>
    <w:rsid w:val="00E55F3E"/>
    <w:rsid w:val="00E56392"/>
    <w:rsid w:val="00E5712F"/>
    <w:rsid w:val="00E601DA"/>
    <w:rsid w:val="00E60547"/>
    <w:rsid w:val="00E6079D"/>
    <w:rsid w:val="00E609FF"/>
    <w:rsid w:val="00E61AA8"/>
    <w:rsid w:val="00E6247F"/>
    <w:rsid w:val="00E62E59"/>
    <w:rsid w:val="00E63C08"/>
    <w:rsid w:val="00E63E99"/>
    <w:rsid w:val="00E6454D"/>
    <w:rsid w:val="00E645CE"/>
    <w:rsid w:val="00E65301"/>
    <w:rsid w:val="00E6598A"/>
    <w:rsid w:val="00E667A7"/>
    <w:rsid w:val="00E679B3"/>
    <w:rsid w:val="00E7190A"/>
    <w:rsid w:val="00E71C28"/>
    <w:rsid w:val="00E71E5C"/>
    <w:rsid w:val="00E7245E"/>
    <w:rsid w:val="00E73831"/>
    <w:rsid w:val="00E73B66"/>
    <w:rsid w:val="00E7498E"/>
    <w:rsid w:val="00E74BB9"/>
    <w:rsid w:val="00E74FF5"/>
    <w:rsid w:val="00E7584A"/>
    <w:rsid w:val="00E760D0"/>
    <w:rsid w:val="00E76D85"/>
    <w:rsid w:val="00E76DD4"/>
    <w:rsid w:val="00E77C2E"/>
    <w:rsid w:val="00E80A1A"/>
    <w:rsid w:val="00E80C30"/>
    <w:rsid w:val="00E8292A"/>
    <w:rsid w:val="00E82DE7"/>
    <w:rsid w:val="00E83119"/>
    <w:rsid w:val="00E84116"/>
    <w:rsid w:val="00E84C5C"/>
    <w:rsid w:val="00E85533"/>
    <w:rsid w:val="00E86343"/>
    <w:rsid w:val="00E866CD"/>
    <w:rsid w:val="00E877ED"/>
    <w:rsid w:val="00E901FD"/>
    <w:rsid w:val="00E90821"/>
    <w:rsid w:val="00E917B9"/>
    <w:rsid w:val="00E91964"/>
    <w:rsid w:val="00E91FB1"/>
    <w:rsid w:val="00E92E08"/>
    <w:rsid w:val="00E939A9"/>
    <w:rsid w:val="00E93CE1"/>
    <w:rsid w:val="00E94468"/>
    <w:rsid w:val="00E94A0E"/>
    <w:rsid w:val="00E96226"/>
    <w:rsid w:val="00E96DDE"/>
    <w:rsid w:val="00EA04AE"/>
    <w:rsid w:val="00EA062F"/>
    <w:rsid w:val="00EA13F5"/>
    <w:rsid w:val="00EA17A9"/>
    <w:rsid w:val="00EA311B"/>
    <w:rsid w:val="00EA36CA"/>
    <w:rsid w:val="00EA3D9C"/>
    <w:rsid w:val="00EA43C0"/>
    <w:rsid w:val="00EA4CB0"/>
    <w:rsid w:val="00EA566F"/>
    <w:rsid w:val="00EA7024"/>
    <w:rsid w:val="00EB0E95"/>
    <w:rsid w:val="00EB2857"/>
    <w:rsid w:val="00EB30B7"/>
    <w:rsid w:val="00EB3F8A"/>
    <w:rsid w:val="00EB416F"/>
    <w:rsid w:val="00EB43B9"/>
    <w:rsid w:val="00EB4482"/>
    <w:rsid w:val="00EB4ACB"/>
    <w:rsid w:val="00EB4C01"/>
    <w:rsid w:val="00EB4D59"/>
    <w:rsid w:val="00EB4E58"/>
    <w:rsid w:val="00EB573D"/>
    <w:rsid w:val="00EB583A"/>
    <w:rsid w:val="00EB7752"/>
    <w:rsid w:val="00EC0725"/>
    <w:rsid w:val="00EC0889"/>
    <w:rsid w:val="00EC0C13"/>
    <w:rsid w:val="00EC148C"/>
    <w:rsid w:val="00EC2A8A"/>
    <w:rsid w:val="00EC2D7D"/>
    <w:rsid w:val="00EC36AD"/>
    <w:rsid w:val="00EC37FA"/>
    <w:rsid w:val="00EC3BCF"/>
    <w:rsid w:val="00EC56B1"/>
    <w:rsid w:val="00EC664F"/>
    <w:rsid w:val="00EC6749"/>
    <w:rsid w:val="00EC72F5"/>
    <w:rsid w:val="00EC7334"/>
    <w:rsid w:val="00EC7A50"/>
    <w:rsid w:val="00ED1877"/>
    <w:rsid w:val="00ED247F"/>
    <w:rsid w:val="00ED27E4"/>
    <w:rsid w:val="00ED2F27"/>
    <w:rsid w:val="00ED3370"/>
    <w:rsid w:val="00ED3AD2"/>
    <w:rsid w:val="00ED4C37"/>
    <w:rsid w:val="00ED4D78"/>
    <w:rsid w:val="00ED4D96"/>
    <w:rsid w:val="00ED5105"/>
    <w:rsid w:val="00ED5A40"/>
    <w:rsid w:val="00ED5F21"/>
    <w:rsid w:val="00ED602C"/>
    <w:rsid w:val="00ED62B5"/>
    <w:rsid w:val="00ED6DDB"/>
    <w:rsid w:val="00ED77E2"/>
    <w:rsid w:val="00ED7985"/>
    <w:rsid w:val="00EE098E"/>
    <w:rsid w:val="00EE270D"/>
    <w:rsid w:val="00EE47A7"/>
    <w:rsid w:val="00EE6989"/>
    <w:rsid w:val="00EE6C77"/>
    <w:rsid w:val="00EE7604"/>
    <w:rsid w:val="00EE7912"/>
    <w:rsid w:val="00EE7915"/>
    <w:rsid w:val="00EF0465"/>
    <w:rsid w:val="00EF05B6"/>
    <w:rsid w:val="00EF0BEB"/>
    <w:rsid w:val="00EF1240"/>
    <w:rsid w:val="00EF13C5"/>
    <w:rsid w:val="00EF16D8"/>
    <w:rsid w:val="00EF26E0"/>
    <w:rsid w:val="00EF28EF"/>
    <w:rsid w:val="00EF2EB9"/>
    <w:rsid w:val="00EF336E"/>
    <w:rsid w:val="00EF40E7"/>
    <w:rsid w:val="00EF4529"/>
    <w:rsid w:val="00EF545A"/>
    <w:rsid w:val="00EF5B34"/>
    <w:rsid w:val="00EF657C"/>
    <w:rsid w:val="00F004D1"/>
    <w:rsid w:val="00F00C0D"/>
    <w:rsid w:val="00F0128B"/>
    <w:rsid w:val="00F0198C"/>
    <w:rsid w:val="00F02663"/>
    <w:rsid w:val="00F03369"/>
    <w:rsid w:val="00F03A4D"/>
    <w:rsid w:val="00F040BF"/>
    <w:rsid w:val="00F04E62"/>
    <w:rsid w:val="00F050AA"/>
    <w:rsid w:val="00F05DCC"/>
    <w:rsid w:val="00F05E6D"/>
    <w:rsid w:val="00F07781"/>
    <w:rsid w:val="00F11800"/>
    <w:rsid w:val="00F11B61"/>
    <w:rsid w:val="00F135D6"/>
    <w:rsid w:val="00F13922"/>
    <w:rsid w:val="00F13DBC"/>
    <w:rsid w:val="00F15FCF"/>
    <w:rsid w:val="00F16613"/>
    <w:rsid w:val="00F16EFE"/>
    <w:rsid w:val="00F17F9B"/>
    <w:rsid w:val="00F20241"/>
    <w:rsid w:val="00F20706"/>
    <w:rsid w:val="00F21496"/>
    <w:rsid w:val="00F21E77"/>
    <w:rsid w:val="00F22A40"/>
    <w:rsid w:val="00F24D27"/>
    <w:rsid w:val="00F24F76"/>
    <w:rsid w:val="00F2520C"/>
    <w:rsid w:val="00F254D6"/>
    <w:rsid w:val="00F25BCB"/>
    <w:rsid w:val="00F25ECC"/>
    <w:rsid w:val="00F264C1"/>
    <w:rsid w:val="00F26D7F"/>
    <w:rsid w:val="00F27305"/>
    <w:rsid w:val="00F30790"/>
    <w:rsid w:val="00F30924"/>
    <w:rsid w:val="00F31570"/>
    <w:rsid w:val="00F31583"/>
    <w:rsid w:val="00F3235B"/>
    <w:rsid w:val="00F33355"/>
    <w:rsid w:val="00F338E6"/>
    <w:rsid w:val="00F34363"/>
    <w:rsid w:val="00F34C7B"/>
    <w:rsid w:val="00F34CBD"/>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413F"/>
    <w:rsid w:val="00F44D6C"/>
    <w:rsid w:val="00F44F84"/>
    <w:rsid w:val="00F45196"/>
    <w:rsid w:val="00F45D51"/>
    <w:rsid w:val="00F46842"/>
    <w:rsid w:val="00F474F7"/>
    <w:rsid w:val="00F4765F"/>
    <w:rsid w:val="00F479B5"/>
    <w:rsid w:val="00F47A1B"/>
    <w:rsid w:val="00F47C4B"/>
    <w:rsid w:val="00F47F60"/>
    <w:rsid w:val="00F512F0"/>
    <w:rsid w:val="00F515EC"/>
    <w:rsid w:val="00F536BB"/>
    <w:rsid w:val="00F53775"/>
    <w:rsid w:val="00F539A6"/>
    <w:rsid w:val="00F55E0E"/>
    <w:rsid w:val="00F5611D"/>
    <w:rsid w:val="00F56E3E"/>
    <w:rsid w:val="00F578A8"/>
    <w:rsid w:val="00F57EEB"/>
    <w:rsid w:val="00F57F67"/>
    <w:rsid w:val="00F60996"/>
    <w:rsid w:val="00F60B5D"/>
    <w:rsid w:val="00F60C58"/>
    <w:rsid w:val="00F611E4"/>
    <w:rsid w:val="00F613D4"/>
    <w:rsid w:val="00F61D61"/>
    <w:rsid w:val="00F61FE7"/>
    <w:rsid w:val="00F62479"/>
    <w:rsid w:val="00F62AFE"/>
    <w:rsid w:val="00F633E5"/>
    <w:rsid w:val="00F6381F"/>
    <w:rsid w:val="00F645C8"/>
    <w:rsid w:val="00F64A3A"/>
    <w:rsid w:val="00F64F35"/>
    <w:rsid w:val="00F64FC4"/>
    <w:rsid w:val="00F65DE3"/>
    <w:rsid w:val="00F67E6A"/>
    <w:rsid w:val="00F703B0"/>
    <w:rsid w:val="00F70472"/>
    <w:rsid w:val="00F71430"/>
    <w:rsid w:val="00F71A61"/>
    <w:rsid w:val="00F71A8A"/>
    <w:rsid w:val="00F72D20"/>
    <w:rsid w:val="00F7373B"/>
    <w:rsid w:val="00F73E96"/>
    <w:rsid w:val="00F75896"/>
    <w:rsid w:val="00F76666"/>
    <w:rsid w:val="00F76ECB"/>
    <w:rsid w:val="00F76EF7"/>
    <w:rsid w:val="00F776B7"/>
    <w:rsid w:val="00F77758"/>
    <w:rsid w:val="00F77BDB"/>
    <w:rsid w:val="00F8031F"/>
    <w:rsid w:val="00F80648"/>
    <w:rsid w:val="00F80C5C"/>
    <w:rsid w:val="00F818A5"/>
    <w:rsid w:val="00F8197C"/>
    <w:rsid w:val="00F8465D"/>
    <w:rsid w:val="00F848B3"/>
    <w:rsid w:val="00F85755"/>
    <w:rsid w:val="00F86A0B"/>
    <w:rsid w:val="00F87431"/>
    <w:rsid w:val="00F8765C"/>
    <w:rsid w:val="00F877C6"/>
    <w:rsid w:val="00F87A53"/>
    <w:rsid w:val="00F9031B"/>
    <w:rsid w:val="00F91DA4"/>
    <w:rsid w:val="00F92087"/>
    <w:rsid w:val="00F92728"/>
    <w:rsid w:val="00F937AF"/>
    <w:rsid w:val="00F94494"/>
    <w:rsid w:val="00F96483"/>
    <w:rsid w:val="00F9648C"/>
    <w:rsid w:val="00F96671"/>
    <w:rsid w:val="00F9680E"/>
    <w:rsid w:val="00F96E21"/>
    <w:rsid w:val="00FA00AF"/>
    <w:rsid w:val="00FA0A0A"/>
    <w:rsid w:val="00FA0C9D"/>
    <w:rsid w:val="00FA169B"/>
    <w:rsid w:val="00FA2B2E"/>
    <w:rsid w:val="00FA2C4B"/>
    <w:rsid w:val="00FA5CC6"/>
    <w:rsid w:val="00FA64D5"/>
    <w:rsid w:val="00FA6760"/>
    <w:rsid w:val="00FA6AF0"/>
    <w:rsid w:val="00FA6E4B"/>
    <w:rsid w:val="00FA70F6"/>
    <w:rsid w:val="00FA7420"/>
    <w:rsid w:val="00FA756C"/>
    <w:rsid w:val="00FA75E4"/>
    <w:rsid w:val="00FA776B"/>
    <w:rsid w:val="00FB0AB1"/>
    <w:rsid w:val="00FB2BEF"/>
    <w:rsid w:val="00FB36CA"/>
    <w:rsid w:val="00FB72AC"/>
    <w:rsid w:val="00FB7706"/>
    <w:rsid w:val="00FB7EC9"/>
    <w:rsid w:val="00FB7F82"/>
    <w:rsid w:val="00FC0DAF"/>
    <w:rsid w:val="00FC0F99"/>
    <w:rsid w:val="00FC11F5"/>
    <w:rsid w:val="00FC126D"/>
    <w:rsid w:val="00FC3387"/>
    <w:rsid w:val="00FC382F"/>
    <w:rsid w:val="00FC4236"/>
    <w:rsid w:val="00FC48C5"/>
    <w:rsid w:val="00FC615D"/>
    <w:rsid w:val="00FD01CC"/>
    <w:rsid w:val="00FD08AF"/>
    <w:rsid w:val="00FD1E7A"/>
    <w:rsid w:val="00FD2672"/>
    <w:rsid w:val="00FD28F4"/>
    <w:rsid w:val="00FD2CE2"/>
    <w:rsid w:val="00FD4A1E"/>
    <w:rsid w:val="00FD66A9"/>
    <w:rsid w:val="00FD6712"/>
    <w:rsid w:val="00FD6853"/>
    <w:rsid w:val="00FD6E54"/>
    <w:rsid w:val="00FE005D"/>
    <w:rsid w:val="00FE01B5"/>
    <w:rsid w:val="00FE03BB"/>
    <w:rsid w:val="00FE0BF0"/>
    <w:rsid w:val="00FE0FFB"/>
    <w:rsid w:val="00FE15A2"/>
    <w:rsid w:val="00FE3B37"/>
    <w:rsid w:val="00FE4B40"/>
    <w:rsid w:val="00FE5DC4"/>
    <w:rsid w:val="00FE6E94"/>
    <w:rsid w:val="00FE76CB"/>
    <w:rsid w:val="00FE7BD8"/>
    <w:rsid w:val="00FE7D37"/>
    <w:rsid w:val="00FF12EF"/>
    <w:rsid w:val="00FF143A"/>
    <w:rsid w:val="00FF1D76"/>
    <w:rsid w:val="00FF2779"/>
    <w:rsid w:val="00FF309E"/>
    <w:rsid w:val="00FF3EE6"/>
    <w:rsid w:val="00FF434C"/>
    <w:rsid w:val="00FF55F5"/>
    <w:rsid w:val="00FF6368"/>
    <w:rsid w:val="00FF682B"/>
    <w:rsid w:val="00FF7668"/>
    <w:rsid w:val="00FF7A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uiPriority w:val="99"/>
    <w:unhideWhenUsed/>
    <w:rsid w:val="00B95481"/>
    <w:rPr>
      <w:color w:val="0000FF" w:themeColor="hyperlink"/>
      <w:u w:val="single"/>
    </w:rPr>
  </w:style>
  <w:style w:type="character" w:customStyle="1" w:styleId="HeaderChar">
    <w:name w:val="Header Char"/>
    <w:basedOn w:val="DefaultParagraphFont"/>
    <w:link w:val="Header"/>
    <w:rsid w:val="0048704D"/>
    <w:rPr>
      <w:rFonts w:ascii="Arial" w:hAnsi="Arial" w:cs="Arial"/>
      <w:sz w:val="22"/>
    </w:rPr>
  </w:style>
  <w:style w:type="paragraph" w:customStyle="1" w:styleId="Heading1AR">
    <w:name w:val="Heading_1_AR"/>
    <w:basedOn w:val="NormalParaAR"/>
    <w:next w:val="NormalParaAR"/>
    <w:rsid w:val="00E210F7"/>
    <w:pPr>
      <w:keepNext/>
      <w:spacing w:before="240" w:after="60" w:line="400" w:lineRule="exact"/>
    </w:pPr>
    <w:rPr>
      <w:bCs/>
      <w:sz w:val="40"/>
      <w:szCs w:val="40"/>
    </w:rPr>
  </w:style>
  <w:style w:type="paragraph" w:customStyle="1" w:styleId="Heading2AR">
    <w:name w:val="Heading_2_AR"/>
    <w:basedOn w:val="Heading1AR"/>
    <w:next w:val="NormalParaAR"/>
    <w:rsid w:val="00E210F7"/>
    <w:rPr>
      <w:bCs w:val="0"/>
    </w:rPr>
  </w:style>
  <w:style w:type="paragraph" w:customStyle="1" w:styleId="Heading3AR">
    <w:name w:val="Heading_3_AR"/>
    <w:basedOn w:val="Heading2AR"/>
    <w:next w:val="NormalParaAR"/>
    <w:rsid w:val="00E210F7"/>
    <w:pPr>
      <w:spacing w:before="120" w:line="360" w:lineRule="exact"/>
    </w:pPr>
    <w:rPr>
      <w:sz w:val="36"/>
      <w:szCs w:val="36"/>
      <w:u w:val="single"/>
    </w:rPr>
  </w:style>
  <w:style w:type="paragraph" w:customStyle="1" w:styleId="Heading4AR">
    <w:name w:val="Heading_4_AR"/>
    <w:basedOn w:val="Heading3AR"/>
    <w:next w:val="NormalParaAR"/>
    <w:rsid w:val="00E210F7"/>
    <w:rPr>
      <w:iCs/>
      <w:u w:val="none"/>
    </w:rPr>
  </w:style>
  <w:style w:type="paragraph" w:styleId="BalloonText">
    <w:name w:val="Balloon Text"/>
    <w:basedOn w:val="Normal"/>
    <w:link w:val="BalloonTextChar"/>
    <w:uiPriority w:val="99"/>
    <w:rsid w:val="00E210F7"/>
    <w:rPr>
      <w:rFonts w:ascii="Tahoma" w:hAnsi="Tahoma" w:cs="Tahoma"/>
      <w:sz w:val="16"/>
      <w:szCs w:val="16"/>
    </w:rPr>
  </w:style>
  <w:style w:type="character" w:customStyle="1" w:styleId="BalloonTextChar">
    <w:name w:val="Balloon Text Char"/>
    <w:basedOn w:val="DefaultParagraphFont"/>
    <w:link w:val="BalloonText"/>
    <w:uiPriority w:val="99"/>
    <w:rsid w:val="00E210F7"/>
    <w:rPr>
      <w:rFonts w:ascii="Tahoma" w:hAnsi="Tahoma" w:cs="Tahoma"/>
      <w:sz w:val="16"/>
      <w:szCs w:val="16"/>
    </w:rPr>
  </w:style>
  <w:style w:type="paragraph" w:customStyle="1" w:styleId="Endofdocument-Annex">
    <w:name w:val="[End of document - Annex]"/>
    <w:basedOn w:val="Normal"/>
    <w:rsid w:val="00E210F7"/>
    <w:pPr>
      <w:ind w:left="5534"/>
    </w:pPr>
    <w:rPr>
      <w:rFonts w:eastAsia="SimSun"/>
      <w:lang w:eastAsia="zh-CN"/>
    </w:rPr>
  </w:style>
  <w:style w:type="paragraph" w:styleId="BodyText">
    <w:name w:val="Body Text"/>
    <w:basedOn w:val="Normal"/>
    <w:link w:val="BodyTextChar"/>
    <w:rsid w:val="00E210F7"/>
    <w:pPr>
      <w:spacing w:after="220"/>
    </w:pPr>
    <w:rPr>
      <w:rFonts w:eastAsia="SimSun"/>
      <w:lang w:eastAsia="zh-CN"/>
    </w:rPr>
  </w:style>
  <w:style w:type="character" w:customStyle="1" w:styleId="BodyTextChar">
    <w:name w:val="Body Text Char"/>
    <w:basedOn w:val="DefaultParagraphFont"/>
    <w:link w:val="BodyText"/>
    <w:rsid w:val="00E210F7"/>
    <w:rPr>
      <w:rFonts w:ascii="Arial" w:eastAsia="SimSun" w:hAnsi="Arial" w:cs="Arial"/>
      <w:sz w:val="22"/>
      <w:lang w:eastAsia="zh-CN"/>
    </w:rPr>
  </w:style>
  <w:style w:type="paragraph" w:customStyle="1" w:styleId="ONUME">
    <w:name w:val="ONUM E"/>
    <w:basedOn w:val="BodyText"/>
    <w:rsid w:val="00E210F7"/>
    <w:pPr>
      <w:numPr>
        <w:numId w:val="5"/>
      </w:numPr>
    </w:pPr>
  </w:style>
  <w:style w:type="paragraph" w:customStyle="1" w:styleId="ONUMFS">
    <w:name w:val="ONUM FS"/>
    <w:basedOn w:val="BodyText"/>
    <w:rsid w:val="00E210F7"/>
    <w:pPr>
      <w:numPr>
        <w:numId w:val="6"/>
      </w:numPr>
    </w:pPr>
  </w:style>
  <w:style w:type="character" w:customStyle="1" w:styleId="FootnoteTextChar">
    <w:name w:val="Footnote Text Char"/>
    <w:basedOn w:val="DefaultParagraphFont"/>
    <w:link w:val="FootnoteText"/>
    <w:uiPriority w:val="99"/>
    <w:semiHidden/>
    <w:rsid w:val="00E210F7"/>
    <w:rPr>
      <w:rFonts w:ascii="Arabic Typesetting" w:hAnsi="Arabic Typesetting" w:cs="Arabic Typesetting"/>
      <w:sz w:val="28"/>
      <w:szCs w:val="28"/>
    </w:rPr>
  </w:style>
  <w:style w:type="paragraph" w:styleId="ListParagraph">
    <w:name w:val="List Paragraph"/>
    <w:basedOn w:val="Normal"/>
    <w:uiPriority w:val="34"/>
    <w:qFormat/>
    <w:rsid w:val="00E210F7"/>
    <w:pPr>
      <w:spacing w:after="200" w:line="276" w:lineRule="auto"/>
      <w:ind w:left="720"/>
      <w:contextualSpacing/>
    </w:pPr>
    <w:rPr>
      <w:rFonts w:asciiTheme="minorHAnsi" w:eastAsiaTheme="minorHAnsi" w:hAnsiTheme="minorHAnsi" w:cstheme="minorBidi"/>
      <w:szCs w:val="22"/>
    </w:rPr>
  </w:style>
  <w:style w:type="numbering" w:customStyle="1" w:styleId="NoList1">
    <w:name w:val="No List1"/>
    <w:next w:val="NoList"/>
    <w:uiPriority w:val="99"/>
    <w:semiHidden/>
    <w:unhideWhenUsed/>
    <w:rsid w:val="00E210F7"/>
  </w:style>
  <w:style w:type="character" w:customStyle="1" w:styleId="FooterChar">
    <w:name w:val="Footer Char"/>
    <w:basedOn w:val="DefaultParagraphFont"/>
    <w:link w:val="Footer"/>
    <w:uiPriority w:val="99"/>
    <w:rsid w:val="00E210F7"/>
    <w:rPr>
      <w:rFonts w:ascii="Arial" w:hAnsi="Arial" w:cs="Arial"/>
      <w:sz w:val="22"/>
    </w:rPr>
  </w:style>
  <w:style w:type="character" w:styleId="PageNumber">
    <w:name w:val="page number"/>
    <w:basedOn w:val="DefaultParagraphFont"/>
    <w:rsid w:val="00E210F7"/>
  </w:style>
  <w:style w:type="paragraph" w:customStyle="1" w:styleId="Default">
    <w:name w:val="Default"/>
    <w:rsid w:val="00E210F7"/>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E210F7"/>
    <w:rPr>
      <w:color w:val="800080" w:themeColor="followedHyperlink"/>
      <w:u w:val="single"/>
    </w:rPr>
  </w:style>
  <w:style w:type="paragraph" w:styleId="Revision">
    <w:name w:val="Revision"/>
    <w:hidden/>
    <w:uiPriority w:val="99"/>
    <w:semiHidden/>
    <w:rsid w:val="00E210F7"/>
    <w:rPr>
      <w:rFonts w:ascii="Arial" w:eastAsia="SimSun" w:hAnsi="Arial" w:cs="Arial"/>
      <w:sz w:val="22"/>
      <w:lang w:eastAsia="zh-CN"/>
    </w:rPr>
  </w:style>
  <w:style w:type="paragraph" w:customStyle="1" w:styleId="default0">
    <w:name w:val="default"/>
    <w:basedOn w:val="Normal"/>
    <w:rsid w:val="00E210F7"/>
    <w:pPr>
      <w:autoSpaceDE w:val="0"/>
      <w:autoSpaceDN w:val="0"/>
    </w:pPr>
    <w:rPr>
      <w:color w:val="000000"/>
      <w:sz w:val="24"/>
      <w:szCs w:val="24"/>
    </w:rPr>
  </w:style>
  <w:style w:type="character" w:customStyle="1" w:styleId="HeaderChar1">
    <w:name w:val="Header Char1"/>
    <w:basedOn w:val="DefaultParagraphFont"/>
    <w:uiPriority w:val="99"/>
    <w:semiHidden/>
    <w:rsid w:val="00E210F7"/>
    <w:rPr>
      <w:rFonts w:ascii="Arial" w:eastAsia="SimSun" w:hAnsi="Arial" w:cs="Arial"/>
      <w:szCs w:val="20"/>
      <w:lang w:eastAsia="zh-CN"/>
    </w:rPr>
  </w:style>
  <w:style w:type="character" w:customStyle="1" w:styleId="Heading1Char">
    <w:name w:val="Heading 1 Char"/>
    <w:basedOn w:val="DefaultParagraphFont"/>
    <w:link w:val="Heading1"/>
    <w:rsid w:val="00E210F7"/>
    <w:rPr>
      <w:rFonts w:ascii="Arabic Typesetting" w:hAnsi="Arabic Typesetting" w:cs="Arabic Typesetting"/>
      <w:bCs/>
      <w:sz w:val="40"/>
      <w:szCs w:val="40"/>
      <w:lang w:val="fr-CH"/>
    </w:rPr>
  </w:style>
  <w:style w:type="character" w:customStyle="1" w:styleId="hps">
    <w:name w:val="hps"/>
    <w:basedOn w:val="DefaultParagraphFont"/>
    <w:rsid w:val="00E210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uiPriority w:val="99"/>
    <w:unhideWhenUsed/>
    <w:rsid w:val="00B95481"/>
    <w:rPr>
      <w:color w:val="0000FF" w:themeColor="hyperlink"/>
      <w:u w:val="single"/>
    </w:rPr>
  </w:style>
  <w:style w:type="character" w:customStyle="1" w:styleId="HeaderChar">
    <w:name w:val="Header Char"/>
    <w:basedOn w:val="DefaultParagraphFont"/>
    <w:link w:val="Header"/>
    <w:rsid w:val="0048704D"/>
    <w:rPr>
      <w:rFonts w:ascii="Arial" w:hAnsi="Arial" w:cs="Arial"/>
      <w:sz w:val="22"/>
    </w:rPr>
  </w:style>
  <w:style w:type="paragraph" w:customStyle="1" w:styleId="Heading1AR">
    <w:name w:val="Heading_1_AR"/>
    <w:basedOn w:val="NormalParaAR"/>
    <w:next w:val="NormalParaAR"/>
    <w:rsid w:val="00E210F7"/>
    <w:pPr>
      <w:keepNext/>
      <w:spacing w:before="240" w:after="60" w:line="400" w:lineRule="exact"/>
    </w:pPr>
    <w:rPr>
      <w:bCs/>
      <w:sz w:val="40"/>
      <w:szCs w:val="40"/>
    </w:rPr>
  </w:style>
  <w:style w:type="paragraph" w:customStyle="1" w:styleId="Heading2AR">
    <w:name w:val="Heading_2_AR"/>
    <w:basedOn w:val="Heading1AR"/>
    <w:next w:val="NormalParaAR"/>
    <w:rsid w:val="00E210F7"/>
    <w:rPr>
      <w:bCs w:val="0"/>
    </w:rPr>
  </w:style>
  <w:style w:type="paragraph" w:customStyle="1" w:styleId="Heading3AR">
    <w:name w:val="Heading_3_AR"/>
    <w:basedOn w:val="Heading2AR"/>
    <w:next w:val="NormalParaAR"/>
    <w:rsid w:val="00E210F7"/>
    <w:pPr>
      <w:spacing w:before="120" w:line="360" w:lineRule="exact"/>
    </w:pPr>
    <w:rPr>
      <w:sz w:val="36"/>
      <w:szCs w:val="36"/>
      <w:u w:val="single"/>
    </w:rPr>
  </w:style>
  <w:style w:type="paragraph" w:customStyle="1" w:styleId="Heading4AR">
    <w:name w:val="Heading_4_AR"/>
    <w:basedOn w:val="Heading3AR"/>
    <w:next w:val="NormalParaAR"/>
    <w:rsid w:val="00E210F7"/>
    <w:rPr>
      <w:iCs/>
      <w:u w:val="none"/>
    </w:rPr>
  </w:style>
  <w:style w:type="paragraph" w:styleId="BalloonText">
    <w:name w:val="Balloon Text"/>
    <w:basedOn w:val="Normal"/>
    <w:link w:val="BalloonTextChar"/>
    <w:uiPriority w:val="99"/>
    <w:rsid w:val="00E210F7"/>
    <w:rPr>
      <w:rFonts w:ascii="Tahoma" w:hAnsi="Tahoma" w:cs="Tahoma"/>
      <w:sz w:val="16"/>
      <w:szCs w:val="16"/>
    </w:rPr>
  </w:style>
  <w:style w:type="character" w:customStyle="1" w:styleId="BalloonTextChar">
    <w:name w:val="Balloon Text Char"/>
    <w:basedOn w:val="DefaultParagraphFont"/>
    <w:link w:val="BalloonText"/>
    <w:uiPriority w:val="99"/>
    <w:rsid w:val="00E210F7"/>
    <w:rPr>
      <w:rFonts w:ascii="Tahoma" w:hAnsi="Tahoma" w:cs="Tahoma"/>
      <w:sz w:val="16"/>
      <w:szCs w:val="16"/>
    </w:rPr>
  </w:style>
  <w:style w:type="paragraph" w:customStyle="1" w:styleId="Endofdocument-Annex">
    <w:name w:val="[End of document - Annex]"/>
    <w:basedOn w:val="Normal"/>
    <w:rsid w:val="00E210F7"/>
    <w:pPr>
      <w:ind w:left="5534"/>
    </w:pPr>
    <w:rPr>
      <w:rFonts w:eastAsia="SimSun"/>
      <w:lang w:eastAsia="zh-CN"/>
    </w:rPr>
  </w:style>
  <w:style w:type="paragraph" w:styleId="BodyText">
    <w:name w:val="Body Text"/>
    <w:basedOn w:val="Normal"/>
    <w:link w:val="BodyTextChar"/>
    <w:rsid w:val="00E210F7"/>
    <w:pPr>
      <w:spacing w:after="220"/>
    </w:pPr>
    <w:rPr>
      <w:rFonts w:eastAsia="SimSun"/>
      <w:lang w:eastAsia="zh-CN"/>
    </w:rPr>
  </w:style>
  <w:style w:type="character" w:customStyle="1" w:styleId="BodyTextChar">
    <w:name w:val="Body Text Char"/>
    <w:basedOn w:val="DefaultParagraphFont"/>
    <w:link w:val="BodyText"/>
    <w:rsid w:val="00E210F7"/>
    <w:rPr>
      <w:rFonts w:ascii="Arial" w:eastAsia="SimSun" w:hAnsi="Arial" w:cs="Arial"/>
      <w:sz w:val="22"/>
      <w:lang w:eastAsia="zh-CN"/>
    </w:rPr>
  </w:style>
  <w:style w:type="paragraph" w:customStyle="1" w:styleId="ONUME">
    <w:name w:val="ONUM E"/>
    <w:basedOn w:val="BodyText"/>
    <w:rsid w:val="00E210F7"/>
    <w:pPr>
      <w:numPr>
        <w:numId w:val="5"/>
      </w:numPr>
    </w:pPr>
  </w:style>
  <w:style w:type="paragraph" w:customStyle="1" w:styleId="ONUMFS">
    <w:name w:val="ONUM FS"/>
    <w:basedOn w:val="BodyText"/>
    <w:rsid w:val="00E210F7"/>
    <w:pPr>
      <w:numPr>
        <w:numId w:val="6"/>
      </w:numPr>
    </w:pPr>
  </w:style>
  <w:style w:type="character" w:customStyle="1" w:styleId="FootnoteTextChar">
    <w:name w:val="Footnote Text Char"/>
    <w:basedOn w:val="DefaultParagraphFont"/>
    <w:link w:val="FootnoteText"/>
    <w:uiPriority w:val="99"/>
    <w:semiHidden/>
    <w:rsid w:val="00E210F7"/>
    <w:rPr>
      <w:rFonts w:ascii="Arabic Typesetting" w:hAnsi="Arabic Typesetting" w:cs="Arabic Typesetting"/>
      <w:sz w:val="28"/>
      <w:szCs w:val="28"/>
    </w:rPr>
  </w:style>
  <w:style w:type="paragraph" w:styleId="ListParagraph">
    <w:name w:val="List Paragraph"/>
    <w:basedOn w:val="Normal"/>
    <w:uiPriority w:val="34"/>
    <w:qFormat/>
    <w:rsid w:val="00E210F7"/>
    <w:pPr>
      <w:spacing w:after="200" w:line="276" w:lineRule="auto"/>
      <w:ind w:left="720"/>
      <w:contextualSpacing/>
    </w:pPr>
    <w:rPr>
      <w:rFonts w:asciiTheme="minorHAnsi" w:eastAsiaTheme="minorHAnsi" w:hAnsiTheme="minorHAnsi" w:cstheme="minorBidi"/>
      <w:szCs w:val="22"/>
    </w:rPr>
  </w:style>
  <w:style w:type="numbering" w:customStyle="1" w:styleId="NoList1">
    <w:name w:val="No List1"/>
    <w:next w:val="NoList"/>
    <w:uiPriority w:val="99"/>
    <w:semiHidden/>
    <w:unhideWhenUsed/>
    <w:rsid w:val="00E210F7"/>
  </w:style>
  <w:style w:type="character" w:customStyle="1" w:styleId="FooterChar">
    <w:name w:val="Footer Char"/>
    <w:basedOn w:val="DefaultParagraphFont"/>
    <w:link w:val="Footer"/>
    <w:uiPriority w:val="99"/>
    <w:rsid w:val="00E210F7"/>
    <w:rPr>
      <w:rFonts w:ascii="Arial" w:hAnsi="Arial" w:cs="Arial"/>
      <w:sz w:val="22"/>
    </w:rPr>
  </w:style>
  <w:style w:type="character" w:styleId="PageNumber">
    <w:name w:val="page number"/>
    <w:basedOn w:val="DefaultParagraphFont"/>
    <w:rsid w:val="00E210F7"/>
  </w:style>
  <w:style w:type="paragraph" w:customStyle="1" w:styleId="Default">
    <w:name w:val="Default"/>
    <w:rsid w:val="00E210F7"/>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E210F7"/>
    <w:rPr>
      <w:color w:val="800080" w:themeColor="followedHyperlink"/>
      <w:u w:val="single"/>
    </w:rPr>
  </w:style>
  <w:style w:type="paragraph" w:styleId="Revision">
    <w:name w:val="Revision"/>
    <w:hidden/>
    <w:uiPriority w:val="99"/>
    <w:semiHidden/>
    <w:rsid w:val="00E210F7"/>
    <w:rPr>
      <w:rFonts w:ascii="Arial" w:eastAsia="SimSun" w:hAnsi="Arial" w:cs="Arial"/>
      <w:sz w:val="22"/>
      <w:lang w:eastAsia="zh-CN"/>
    </w:rPr>
  </w:style>
  <w:style w:type="paragraph" w:customStyle="1" w:styleId="default0">
    <w:name w:val="default"/>
    <w:basedOn w:val="Normal"/>
    <w:rsid w:val="00E210F7"/>
    <w:pPr>
      <w:autoSpaceDE w:val="0"/>
      <w:autoSpaceDN w:val="0"/>
    </w:pPr>
    <w:rPr>
      <w:color w:val="000000"/>
      <w:sz w:val="24"/>
      <w:szCs w:val="24"/>
    </w:rPr>
  </w:style>
  <w:style w:type="character" w:customStyle="1" w:styleId="HeaderChar1">
    <w:name w:val="Header Char1"/>
    <w:basedOn w:val="DefaultParagraphFont"/>
    <w:uiPriority w:val="99"/>
    <w:semiHidden/>
    <w:rsid w:val="00E210F7"/>
    <w:rPr>
      <w:rFonts w:ascii="Arial" w:eastAsia="SimSun" w:hAnsi="Arial" w:cs="Arial"/>
      <w:szCs w:val="20"/>
      <w:lang w:eastAsia="zh-CN"/>
    </w:rPr>
  </w:style>
  <w:style w:type="character" w:customStyle="1" w:styleId="Heading1Char">
    <w:name w:val="Heading 1 Char"/>
    <w:basedOn w:val="DefaultParagraphFont"/>
    <w:link w:val="Heading1"/>
    <w:rsid w:val="00E210F7"/>
    <w:rPr>
      <w:rFonts w:ascii="Arabic Typesetting" w:hAnsi="Arabic Typesetting" w:cs="Arabic Typesetting"/>
      <w:bCs/>
      <w:sz w:val="40"/>
      <w:szCs w:val="40"/>
      <w:lang w:val="fr-CH"/>
    </w:rPr>
  </w:style>
  <w:style w:type="character" w:customStyle="1" w:styleId="hps">
    <w:name w:val="hps"/>
    <w:basedOn w:val="DefaultParagraphFont"/>
    <w:rsid w:val="00E21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etisc.wipo.org" TargetMode="External"/><Relationship Id="rId21" Type="http://schemas.openxmlformats.org/officeDocument/2006/relationships/header" Target="header5.xml"/><Relationship Id="rId34" Type="http://schemas.openxmlformats.org/officeDocument/2006/relationships/hyperlink" Target="http://www.wipo.int/academy/en/about/startup_academies/" TargetMode="External"/><Relationship Id="rId42" Type="http://schemas.openxmlformats.org/officeDocument/2006/relationships/hyperlink" Target="http://www.wipo.int/meetings/en/doc_details.jsp?doc_id=200622" TargetMode="External"/><Relationship Id="rId47" Type="http://schemas.openxmlformats.org/officeDocument/2006/relationships/hyperlink" Target="http://www.wipo.int/meetings/en/doc_details.jsp?doc_id=194637" TargetMode="External"/><Relationship Id="rId50" Type="http://schemas.openxmlformats.org/officeDocument/2006/relationships/hyperlink" Target="http://www.wipo.int/meetings/en/doc_details.jsp?doc_id=202179" TargetMode="External"/><Relationship Id="rId55" Type="http://schemas.openxmlformats.org/officeDocument/2006/relationships/hyperlink" Target="http://www.wipo.int/patentscope/en/programs/patent_landscapes/index.html" TargetMode="External"/><Relationship Id="rId63" Type="http://schemas.openxmlformats.org/officeDocument/2006/relationships/hyperlink" Target="http://www.wipo.int/meetings/en/details.jsp?meeting_id=29188" TargetMode="External"/><Relationship Id="rId68" Type="http://schemas.openxmlformats.org/officeDocument/2006/relationships/hyperlink" Target="http://www.wipo.int/meetings/en/doc_details.jsp?doc_id=267526" TargetMode="External"/><Relationship Id="rId76" Type="http://schemas.openxmlformats.org/officeDocument/2006/relationships/hyperlink" Target="http://www-ocmstest.wipo.int/innovation" TargetMode="External"/><Relationship Id="rId84" Type="http://schemas.openxmlformats.org/officeDocument/2006/relationships/hyperlink" Target="http://www.wipo.int/meetings/en/details.jsp?meeting_id=31243" TargetMode="External"/><Relationship Id="rId89" Type="http://schemas.openxmlformats.org/officeDocument/2006/relationships/hyperlink" Target="http://www.wipo.int/meetings/en/doc_details.jsp?doc_id=287164"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wipo.int/meetings/en/doc_details.jsp?doc_id=188513" TargetMode="External"/><Relationship Id="rId92" Type="http://schemas.openxmlformats.org/officeDocument/2006/relationships/hyperlink" Target="http://www.wipo.int/meetings/en/details.jsp?meeting_id=35562" TargetMode="External"/><Relationship Id="rId2" Type="http://schemas.openxmlformats.org/officeDocument/2006/relationships/numbering" Target="numbering.xml"/><Relationship Id="rId16" Type="http://schemas.openxmlformats.org/officeDocument/2006/relationships/hyperlink" Target="http://www.wipo.int/meetings/en/doc_details.jsp?doc_id=253106" TargetMode="External"/><Relationship Id="rId29" Type="http://schemas.openxmlformats.org/officeDocument/2006/relationships/hyperlink" Target="http://www.wipo.int/tisc/en/etutorial.html" TargetMode="External"/><Relationship Id="rId11" Type="http://schemas.openxmlformats.org/officeDocument/2006/relationships/header" Target="header1.xml"/><Relationship Id="rId24" Type="http://schemas.openxmlformats.org/officeDocument/2006/relationships/hyperlink" Target="http://www.wipo.int/roc" TargetMode="External"/><Relationship Id="rId32" Type="http://schemas.openxmlformats.org/officeDocument/2006/relationships/hyperlink" Target="http://www.wipo.int/academy/en/about/startup_academies/" TargetMode="External"/><Relationship Id="rId37" Type="http://schemas.openxmlformats.org/officeDocument/2006/relationships/hyperlink" Target="http://www.wipo.int/meetings/en/doc_details.jsp?doc_id=219464" TargetMode="External"/><Relationship Id="rId40" Type="http://schemas.openxmlformats.org/officeDocument/2006/relationships/hyperlink" Target="http://www.wipo.int/copyright/en/registration/registration_and_deposit_system_03_10.html" TargetMode="External"/><Relationship Id="rId45" Type="http://schemas.openxmlformats.org/officeDocument/2006/relationships/hyperlink" Target="http://www.wipo.int/meetings/en/doc_details.jsp?doc_id=200703" TargetMode="External"/><Relationship Id="rId53" Type="http://schemas.openxmlformats.org/officeDocument/2006/relationships/hyperlink" Target="http://www.wipo.int/tisc/en/index.html%20ask_the_expert_chats.html" TargetMode="External"/><Relationship Id="rId58" Type="http://schemas.openxmlformats.org/officeDocument/2006/relationships/hyperlink" Target="http://www.wipo.int/meetings/en/details.jsp?meeting_id=31543" TargetMode="External"/><Relationship Id="rId66" Type="http://schemas.openxmlformats.org/officeDocument/2006/relationships/hyperlink" Target="http://www.wipo.int/meetings/en/doc_details.jsp?doc_id=252266" TargetMode="External"/><Relationship Id="rId74" Type="http://schemas.openxmlformats.org/officeDocument/2006/relationships/hyperlink" Target="http://www.wipo.int/meetings/en/doc_details.jsp?doc_id=287416%20" TargetMode="External"/><Relationship Id="rId79" Type="http://schemas.openxmlformats.org/officeDocument/2006/relationships/hyperlink" Target="http://www.wipo.int/cooperation/en/south_south/" TargetMode="External"/><Relationship Id="rId87" Type="http://schemas.openxmlformats.org/officeDocument/2006/relationships/hyperlink" Target="http://www.wipo.int/meetings/en/doc_details.jsp?doc_id=287221" TargetMode="External"/><Relationship Id="rId5" Type="http://schemas.openxmlformats.org/officeDocument/2006/relationships/settings" Target="settings.xml"/><Relationship Id="rId61" Type="http://schemas.openxmlformats.org/officeDocument/2006/relationships/hyperlink" Target="http://www.wipo.int/meetings/en/doc_details.jsp?doc_id=250693" TargetMode="External"/><Relationship Id="rId82" Type="http://schemas.openxmlformats.org/officeDocument/2006/relationships/hyperlink" Target="http://www.wipo.int/meetings/en/details.jsp?meeting_id=30703" TargetMode="External"/><Relationship Id="rId90" Type="http://schemas.openxmlformats.org/officeDocument/2006/relationships/hyperlink" Target="http://www.wipo.int/meetings/en/doc_details.jsp?doc_id=287165" TargetMode="External"/><Relationship Id="rId95" Type="http://schemas.openxmlformats.org/officeDocument/2006/relationships/header" Target="header6.xml"/><Relationship Id="rId19" Type="http://schemas.openxmlformats.org/officeDocument/2006/relationships/header" Target="header3.xml"/><Relationship Id="rId14" Type="http://schemas.openxmlformats.org/officeDocument/2006/relationships/hyperlink" Target="http://www.wipo.int/ip-development/en/agenda/flexibilities/" TargetMode="External"/><Relationship Id="rId22" Type="http://schemas.openxmlformats.org/officeDocument/2006/relationships/hyperlink" Target="http://www.wipo.int/meetings/en/doc_details.jsp?doc_id=202623" TargetMode="External"/><Relationship Id="rId27" Type="http://schemas.openxmlformats.org/officeDocument/2006/relationships/hyperlink" Target="http://www.wipo.int/meetings/en/doc_details.jsp?doc_id=203099" TargetMode="External"/><Relationship Id="rId30" Type="http://schemas.openxmlformats.org/officeDocument/2006/relationships/hyperlink" Target="http://www.wipo.int/dmd" TargetMode="External"/><Relationship Id="rId35" Type="http://schemas.openxmlformats.org/officeDocument/2006/relationships/hyperlink" Target="http://www.wipo.int/meetings/en/doc_details.jsp?doc_id=217428" TargetMode="External"/><Relationship Id="rId43" Type="http://schemas.openxmlformats.org/officeDocument/2006/relationships/hyperlink" Target="http://www.wipo.int/meetings/en/doc_details.jsp?doc_id=182861" TargetMode="External"/><Relationship Id="rId48" Type="http://schemas.openxmlformats.org/officeDocument/2006/relationships/hyperlink" Target="http://www.wipo.int/meetings/en/doc_details.jsp?doc_id=199801" TargetMode="External"/><Relationship Id="rId56" Type="http://schemas.openxmlformats.org/officeDocument/2006/relationships/hyperlink" Target="http://www.wipo.int/tisc/en/index.html%20ask_the_expert_chats.html" TargetMode="External"/><Relationship Id="rId64" Type="http://schemas.openxmlformats.org/officeDocument/2006/relationships/hyperlink" Target="http://www.wipo.int/meetings/en/doc_details.jsp?doc_id=253106" TargetMode="External"/><Relationship Id="rId69" Type="http://schemas.openxmlformats.org/officeDocument/2006/relationships/hyperlink" Target="http://www.wipo.int/meetings/en/doc_details.jsp?doc_id=267443" TargetMode="External"/><Relationship Id="rId77" Type="http://schemas.openxmlformats.org/officeDocument/2006/relationships/hyperlink" Target="http://www.wipo.int/meetings/en/details.jsp?meeting_id=28982" TargetMode="External"/><Relationship Id="rId8" Type="http://schemas.openxmlformats.org/officeDocument/2006/relationships/endnotes" Target="endnotes.xml"/><Relationship Id="rId51" Type="http://schemas.openxmlformats.org/officeDocument/2006/relationships/hyperlink" Target="http://www.wipo.int/meetings/en/doc_details.jsp?doc_id=217825" TargetMode="External"/><Relationship Id="rId72" Type="http://schemas.openxmlformats.org/officeDocument/2006/relationships/hyperlink" Target="http://www.wipo.int/meetings/en/details.jsp?meeting_id=31762" TargetMode="External"/><Relationship Id="rId80" Type="http://schemas.openxmlformats.org/officeDocument/2006/relationships/hyperlink" Target="http://www.wipo.int/meetings/en/details.jsp?meeting_id=28643" TargetMode="External"/><Relationship Id="rId85" Type="http://schemas.openxmlformats.org/officeDocument/2006/relationships/hyperlink" Target="http://www.wipo.int/meetings/en/doc_details.jsp?doc_id=287167" TargetMode="External"/><Relationship Id="rId93" Type="http://schemas.openxmlformats.org/officeDocument/2006/relationships/hyperlink" Target="http://www.wipo.int/meetings/en/doc_details.jsp?doc_id=250851"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wipo.int/tad/en/" TargetMode="External"/><Relationship Id="rId17" Type="http://schemas.openxmlformats.org/officeDocument/2006/relationships/hyperlink" Target="http://www.wipo.int/ip-development/en/agenda/millennium_goals/" TargetMode="External"/><Relationship Id="rId25" Type="http://schemas.openxmlformats.org/officeDocument/2006/relationships/hyperlink" Target="http://www.wipo.int/meetings/en/doc_details.jsp?doc_id=203283" TargetMode="External"/><Relationship Id="rId33" Type="http://schemas.openxmlformats.org/officeDocument/2006/relationships/hyperlink" Target="http://www.wipo.int/meetings/en/doc_details.jsp?doc_id=202199" TargetMode="External"/><Relationship Id="rId38" Type="http://schemas.openxmlformats.org/officeDocument/2006/relationships/hyperlink" Target="http://www.wipo.int/meetings/en/doc_details.jsp?doc_id=219342" TargetMode="External"/><Relationship Id="rId46" Type="http://schemas.openxmlformats.org/officeDocument/2006/relationships/hyperlink" Target="http://www.wipo.int/meetings/en/doc_details.jsp?doc_id=182844" TargetMode="External"/><Relationship Id="rId59" Type="http://schemas.openxmlformats.org/officeDocument/2006/relationships/hyperlink" Target="http://www.wipo.int/about-wipo/en/budget/" TargetMode="External"/><Relationship Id="rId67" Type="http://schemas.openxmlformats.org/officeDocument/2006/relationships/hyperlink" Target="http://www.wipo.int/meetings/en/doc_details.jsp?doc_id=232525" TargetMode="External"/><Relationship Id="rId20" Type="http://schemas.openxmlformats.org/officeDocument/2006/relationships/header" Target="header4.xml"/><Relationship Id="rId41" Type="http://schemas.openxmlformats.org/officeDocument/2006/relationships/hyperlink" Target="http://www.wipo.int/export/sites/www/meetings/en/2011/wipo_cr_doc_ge_11/pdf/survey_private_crdocystems.pdf" TargetMode="External"/><Relationship Id="rId54" Type="http://schemas.openxmlformats.org/officeDocument/2006/relationships/hyperlink" Target="http://www.wipo.int/meetings/en/doc_details.jsp?doc_id=217682" TargetMode="External"/><Relationship Id="rId62" Type="http://schemas.openxmlformats.org/officeDocument/2006/relationships/hyperlink" Target="http://www.wipo.int/meetings/en/doc_details.jsp?doc_id=250694" TargetMode="External"/><Relationship Id="rId70" Type="http://schemas.openxmlformats.org/officeDocument/2006/relationships/hyperlink" Target="http://www.wipo.int/meetings/en/doc_details.jsp?doc_id=268545" TargetMode="External"/><Relationship Id="rId75" Type="http://schemas.openxmlformats.org/officeDocument/2006/relationships/hyperlink" Target="http://www.wipo.int/edocs/mdocs/mdocs/en/cdip_14/cdip_14_inf_13.pdf" TargetMode="External"/><Relationship Id="rId83" Type="http://schemas.openxmlformats.org/officeDocument/2006/relationships/hyperlink" Target="http://www.wipo.int/meetings/en/details.jsp?meeting_id=31242" TargetMode="External"/><Relationship Id="rId88" Type="http://schemas.openxmlformats.org/officeDocument/2006/relationships/hyperlink" Target="http://www.wipo.int/meetings/en/doc_details.jsp?doc_id=287221" TargetMode="External"/><Relationship Id="rId91" Type="http://schemas.openxmlformats.org/officeDocument/2006/relationships/hyperlink" Target="http://www.wipo.int/meetings/en/doc_details.jsp?doc_id=287218" TargetMode="External"/><Relationship Id="rId9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ipo.int/ip-development/en/agenda/flexibilities/search.jsp" TargetMode="External"/><Relationship Id="rId23" Type="http://schemas.openxmlformats.org/officeDocument/2006/relationships/hyperlink" Target="http://www.wipo.int/tad" TargetMode="External"/><Relationship Id="rId28" Type="http://schemas.openxmlformats.org/officeDocument/2006/relationships/hyperlink" Target="http://etisc.wipo.org" TargetMode="External"/><Relationship Id="rId36" Type="http://schemas.openxmlformats.org/officeDocument/2006/relationships/hyperlink" Target="http://www-ocmstest.wipo.int/innovation/en/index.html" TargetMode="External"/><Relationship Id="rId49" Type="http://schemas.openxmlformats.org/officeDocument/2006/relationships/hyperlink" Target="http://www.wipo.int/meetings/en/doc_details.jsp?doc_id=200739" TargetMode="External"/><Relationship Id="rId57" Type="http://schemas.openxmlformats.org/officeDocument/2006/relationships/hyperlink" Target="http://www.wipo.int/meetings/en/details.jsp?meeting_id=30167" TargetMode="External"/><Relationship Id="rId10" Type="http://schemas.openxmlformats.org/officeDocument/2006/relationships/hyperlink" Target="http://www.wipo.int/iap/en/" TargetMode="External"/><Relationship Id="rId31" Type="http://schemas.openxmlformats.org/officeDocument/2006/relationships/hyperlink" Target="http://www.wipo.int/meetings/en/doc_details.jsp?doc_id=217446" TargetMode="External"/><Relationship Id="rId44" Type="http://schemas.openxmlformats.org/officeDocument/2006/relationships/hyperlink" Target="http://www.wipo.int/meetings/en/doc_details.jsp?doc_id=182822" TargetMode="External"/><Relationship Id="rId52" Type="http://schemas.openxmlformats.org/officeDocument/2006/relationships/hyperlink" Target="http://www.wipo.int/patentscope/en/programs/patent_landscapes/index.html" TargetMode="External"/><Relationship Id="rId60" Type="http://schemas.openxmlformats.org/officeDocument/2006/relationships/hyperlink" Target="http://www.wipo.int/meetings/en/doc_details.jsp?doc_id=182842" TargetMode="External"/><Relationship Id="rId65" Type="http://schemas.openxmlformats.org/officeDocument/2006/relationships/hyperlink" Target="http://www.wipo.int/meetings/en/doc_details.jsp?doc_id=252189" TargetMode="External"/><Relationship Id="rId73" Type="http://schemas.openxmlformats.org/officeDocument/2006/relationships/hyperlink" Target="http://www.wipo.int/meetings/en/doc_details.jsp?doc_id=287169" TargetMode="External"/><Relationship Id="rId78" Type="http://schemas.openxmlformats.org/officeDocument/2006/relationships/hyperlink" Target="http://www.wipo.int/meetings/en/details.jsp?meeting_id=30462" TargetMode="External"/><Relationship Id="rId81" Type="http://schemas.openxmlformats.org/officeDocument/2006/relationships/hyperlink" Target="http://www.wipo.int/meetings/en/details.jsp?meeting_id=31263" TargetMode="External"/><Relationship Id="rId86" Type="http://schemas.openxmlformats.org/officeDocument/2006/relationships/hyperlink" Target="http://www.wipo.int/meetings/en/doc_details.jsp?doc_id=287217" TargetMode="External"/><Relationship Id="rId94" Type="http://schemas.openxmlformats.org/officeDocument/2006/relationships/hyperlink" Target="http://www.wipo.int/meetings/en/doc_details.jsp?doc_id=283200"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www.wipo.int/dmd/en/" TargetMode="External"/><Relationship Id="rId18" Type="http://schemas.openxmlformats.org/officeDocument/2006/relationships/header" Target="header2.xml"/><Relationship Id="rId39" Type="http://schemas.openxmlformats.org/officeDocument/2006/relationships/hyperlink" Target="http://www.wipo.int/meetings/en/doc_details.jsp?doc_id=16116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3524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Job%20No.%2041655\CDIP_1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679C7-2020-41DE-A56E-C6FE71A3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CDIP_18_AR.dotx</Template>
  <TotalTime>3279</TotalTime>
  <Pages>111</Pages>
  <Words>27882</Words>
  <Characters>168510</Characters>
  <Application>Microsoft Office Word</Application>
  <DocSecurity>0</DocSecurity>
  <Lines>1404</Lines>
  <Paragraphs>391</Paragraphs>
  <ScaleCrop>false</ScaleCrop>
  <HeadingPairs>
    <vt:vector size="2" baseType="variant">
      <vt:variant>
        <vt:lpstr>Title</vt:lpstr>
      </vt:variant>
      <vt:variant>
        <vt:i4>1</vt:i4>
      </vt:variant>
    </vt:vector>
  </HeadingPairs>
  <TitlesOfParts>
    <vt:vector size="1" baseType="lpstr">
      <vt:lpstr>CDIP/19/2 (Arabic)</vt:lpstr>
    </vt:vector>
  </TitlesOfParts>
  <Company>World Intellectual Property Organization</Company>
  <LinksUpToDate>false</LinksUpToDate>
  <CharactersWithSpaces>196001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CDIP/19/2 (Arabic)</dc:title>
  <dc:subject/>
  <dc:creator/>
  <cp:keywords/>
  <dc:description/>
  <cp:lastModifiedBy>YOUSSEF Randa</cp:lastModifiedBy>
  <cp:revision>139</cp:revision>
  <cp:lastPrinted>2017-03-29T15:30:00Z</cp:lastPrinted>
  <dcterms:created xsi:type="dcterms:W3CDTF">2017-03-13T05:01:00Z</dcterms:created>
  <dcterms:modified xsi:type="dcterms:W3CDTF">2017-04-12T13:33:00Z</dcterms:modified>
</cp:coreProperties>
</file>