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054AD8" w:rsidTr="00054AD8">
        <w:tc>
          <w:tcPr>
            <w:tcW w:w="4843" w:type="dxa"/>
            <w:tcBorders>
              <w:bottom w:val="single" w:sz="4" w:space="0" w:color="auto"/>
            </w:tcBorders>
            <w:shd w:val="clear" w:color="auto" w:fill="auto"/>
          </w:tcPr>
          <w:p w:rsidR="001667B6" w:rsidRPr="00054AD8" w:rsidRDefault="001667B6" w:rsidP="00054AD8">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054AD8" w:rsidRDefault="007D2D89" w:rsidP="007D0479">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054AD8" w:rsidRDefault="001667B6" w:rsidP="001667B6">
            <w:pPr>
              <w:rPr>
                <w:b/>
                <w:bCs/>
                <w:sz w:val="40"/>
                <w:szCs w:val="40"/>
              </w:rPr>
            </w:pPr>
            <w:r w:rsidRPr="00054AD8">
              <w:rPr>
                <w:b/>
                <w:bCs/>
                <w:sz w:val="40"/>
                <w:szCs w:val="40"/>
              </w:rPr>
              <w:t>A</w:t>
            </w:r>
          </w:p>
        </w:tc>
      </w:tr>
      <w:tr w:rsidR="001667B6" w:rsidRPr="00054AD8" w:rsidTr="00054AD8">
        <w:trPr>
          <w:trHeight w:val="333"/>
        </w:trPr>
        <w:tc>
          <w:tcPr>
            <w:tcW w:w="9571" w:type="dxa"/>
            <w:gridSpan w:val="3"/>
            <w:tcBorders>
              <w:top w:val="single" w:sz="4" w:space="0" w:color="auto"/>
            </w:tcBorders>
            <w:shd w:val="clear" w:color="auto" w:fill="auto"/>
            <w:vAlign w:val="bottom"/>
          </w:tcPr>
          <w:p w:rsidR="00B6101C" w:rsidRPr="00B6101C" w:rsidRDefault="00470628" w:rsidP="00054AD8">
            <w:pPr>
              <w:pStyle w:val="DocumentCodeAR"/>
              <w:bidi/>
              <w:rPr>
                <w:rtl/>
              </w:rPr>
            </w:pPr>
            <w:r>
              <w:t>CDIP</w:t>
            </w:r>
            <w:r w:rsidR="00100F97">
              <w:t>/</w:t>
            </w:r>
            <w:r>
              <w:t>11</w:t>
            </w:r>
            <w:r w:rsidR="00311AAE">
              <w:t>/2</w:t>
            </w:r>
          </w:p>
        </w:tc>
      </w:tr>
      <w:tr w:rsidR="001667B6" w:rsidRPr="00054AD8" w:rsidTr="00054AD8">
        <w:tc>
          <w:tcPr>
            <w:tcW w:w="9571" w:type="dxa"/>
            <w:gridSpan w:val="3"/>
            <w:shd w:val="clear" w:color="auto" w:fill="auto"/>
          </w:tcPr>
          <w:p w:rsidR="001667B6" w:rsidRPr="00B6101C" w:rsidRDefault="00B6101C" w:rsidP="00311AAE">
            <w:pPr>
              <w:pStyle w:val="DocumentLanguageAR"/>
              <w:bidi/>
              <w:rPr>
                <w:rtl/>
              </w:rPr>
            </w:pPr>
            <w:r w:rsidRPr="00B6101C">
              <w:rPr>
                <w:rFonts w:hint="cs"/>
                <w:rtl/>
              </w:rPr>
              <w:t xml:space="preserve">الأصل: </w:t>
            </w:r>
            <w:r w:rsidR="00311AAE">
              <w:rPr>
                <w:rFonts w:hint="cs"/>
                <w:rtl/>
              </w:rPr>
              <w:t>بالإنكليزية</w:t>
            </w:r>
          </w:p>
        </w:tc>
      </w:tr>
      <w:tr w:rsidR="001667B6" w:rsidRPr="00054AD8" w:rsidTr="00054AD8">
        <w:tc>
          <w:tcPr>
            <w:tcW w:w="9571" w:type="dxa"/>
            <w:gridSpan w:val="3"/>
            <w:shd w:val="clear" w:color="auto" w:fill="auto"/>
          </w:tcPr>
          <w:p w:rsidR="001667B6" w:rsidRPr="00B6101C" w:rsidRDefault="00B6101C" w:rsidP="00311AAE">
            <w:pPr>
              <w:pStyle w:val="DocumentDateAR"/>
              <w:bidi/>
              <w:rPr>
                <w:rtl/>
              </w:rPr>
            </w:pPr>
            <w:r w:rsidRPr="00B6101C">
              <w:rPr>
                <w:rFonts w:hint="cs"/>
                <w:rtl/>
              </w:rPr>
              <w:t xml:space="preserve">التاريخ: </w:t>
            </w:r>
            <w:r w:rsidR="00311AAE">
              <w:rPr>
                <w:rFonts w:hint="cs"/>
                <w:rtl/>
              </w:rPr>
              <w:t>5</w:t>
            </w:r>
            <w:r w:rsidRPr="00B6101C">
              <w:rPr>
                <w:rFonts w:hint="cs"/>
                <w:rtl/>
              </w:rPr>
              <w:t xml:space="preserve"> </w:t>
            </w:r>
            <w:r w:rsidR="00311AAE">
              <w:rPr>
                <w:rFonts w:hint="cs"/>
                <w:rtl/>
              </w:rPr>
              <w:t>مارس</w:t>
            </w:r>
            <w:r w:rsidRPr="00B6101C">
              <w:rPr>
                <w:rFonts w:hint="cs"/>
                <w:rtl/>
              </w:rPr>
              <w:t xml:space="preserve"> </w:t>
            </w:r>
            <w:r w:rsidR="00190B6D">
              <w:rPr>
                <w:rFonts w:hint="cs"/>
                <w:rtl/>
              </w:rPr>
              <w:t>201</w:t>
            </w:r>
            <w:r w:rsidR="00783D11">
              <w:rPr>
                <w:rFonts w:hint="cs"/>
                <w:rtl/>
              </w:rPr>
              <w:t>3</w:t>
            </w:r>
          </w:p>
        </w:tc>
      </w:tr>
    </w:tbl>
    <w:p w:rsidR="00EE6F00" w:rsidRDefault="00EE6F00" w:rsidP="001667B6">
      <w:pPr>
        <w:bidi/>
        <w:spacing w:line="360" w:lineRule="exact"/>
        <w:rPr>
          <w:rFonts w:ascii="Arabic Typesetting" w:hAnsi="Arabic Typesetting" w:cs="Arabic Typesetting"/>
          <w:sz w:val="36"/>
          <w:szCs w:val="36"/>
          <w:rtl/>
        </w:rPr>
      </w:pPr>
    </w:p>
    <w:p w:rsidR="00EE6F00" w:rsidRDefault="00EE6F00" w:rsidP="001667B6">
      <w:pPr>
        <w:bidi/>
        <w:spacing w:line="360" w:lineRule="exact"/>
        <w:rPr>
          <w:rFonts w:ascii="Arabic Typesetting" w:hAnsi="Arabic Typesetting" w:cs="Arabic Typesetting"/>
          <w:sz w:val="36"/>
          <w:szCs w:val="36"/>
          <w:rtl/>
        </w:rPr>
      </w:pPr>
    </w:p>
    <w:p w:rsidR="00EE6F00" w:rsidRDefault="00EE6F00" w:rsidP="00F27305">
      <w:pPr>
        <w:bidi/>
        <w:spacing w:line="360" w:lineRule="exact"/>
        <w:rPr>
          <w:rFonts w:ascii="Arabic Typesetting" w:hAnsi="Arabic Typesetting" w:cs="Arabic Typesetting"/>
          <w:sz w:val="36"/>
          <w:szCs w:val="36"/>
          <w:rtl/>
        </w:rPr>
      </w:pPr>
    </w:p>
    <w:p w:rsidR="00EE6F00"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EE6F00" w:rsidRDefault="00EE6F00" w:rsidP="001667B6">
      <w:pPr>
        <w:bidi/>
        <w:spacing w:line="360" w:lineRule="exact"/>
        <w:rPr>
          <w:rFonts w:ascii="Arabic Typesetting" w:hAnsi="Arabic Typesetting" w:cs="Arabic Typesetting"/>
          <w:sz w:val="36"/>
          <w:szCs w:val="36"/>
          <w:rtl/>
        </w:rPr>
      </w:pPr>
    </w:p>
    <w:p w:rsidR="00EE6F00" w:rsidRDefault="00F27305" w:rsidP="00470628">
      <w:pPr>
        <w:pStyle w:val="MeetingSessionAR"/>
        <w:bidi/>
        <w:rPr>
          <w:rFonts w:ascii="Cambria Math" w:hAnsi="Cambria Math"/>
          <w:rtl/>
        </w:rPr>
      </w:pPr>
      <w:r w:rsidRPr="00783D11">
        <w:rPr>
          <w:rFonts w:ascii="Cambria Math" w:hAnsi="Cambria Math"/>
          <w:rtl/>
        </w:rPr>
        <w:t xml:space="preserve">الدورة </w:t>
      </w:r>
      <w:r w:rsidR="00470628">
        <w:rPr>
          <w:rFonts w:ascii="Cambria Math" w:hAnsi="Cambria Math" w:hint="cs"/>
          <w:rtl/>
        </w:rPr>
        <w:t>الحادية</w:t>
      </w:r>
      <w:r w:rsidR="00796CF7">
        <w:rPr>
          <w:rFonts w:ascii="Cambria Math" w:hAnsi="Cambria Math" w:hint="cs"/>
          <w:rtl/>
        </w:rPr>
        <w:t xml:space="preserve"> عشرة</w:t>
      </w:r>
    </w:p>
    <w:p w:rsidR="00EE6F00" w:rsidRDefault="00D61541" w:rsidP="00470628">
      <w:pPr>
        <w:pStyle w:val="MeetingDatesAR"/>
        <w:bidi/>
        <w:rPr>
          <w:rtl/>
        </w:rPr>
      </w:pPr>
      <w:r w:rsidRPr="00D61541">
        <w:rPr>
          <w:rFonts w:hint="cs"/>
          <w:rtl/>
        </w:rPr>
        <w:t xml:space="preserve">جنيف، من </w:t>
      </w:r>
      <w:r w:rsidR="00470628">
        <w:rPr>
          <w:rFonts w:hint="cs"/>
          <w:rtl/>
        </w:rPr>
        <w:t>13</w:t>
      </w:r>
      <w:r w:rsidR="00100F97">
        <w:rPr>
          <w:rFonts w:hint="cs"/>
          <w:rtl/>
        </w:rPr>
        <w:t xml:space="preserve"> إلى </w:t>
      </w:r>
      <w:r w:rsidR="00470628">
        <w:rPr>
          <w:rFonts w:hint="cs"/>
          <w:rtl/>
        </w:rPr>
        <w:t>17</w:t>
      </w:r>
      <w:r w:rsidR="00783D11">
        <w:rPr>
          <w:rFonts w:hint="cs"/>
          <w:rtl/>
        </w:rPr>
        <w:t xml:space="preserve"> </w:t>
      </w:r>
      <w:r w:rsidR="00470628">
        <w:rPr>
          <w:rFonts w:hint="cs"/>
          <w:rtl/>
        </w:rPr>
        <w:t>مايو</w:t>
      </w:r>
      <w:r w:rsidR="00AE2328">
        <w:rPr>
          <w:rFonts w:hint="cs"/>
          <w:rtl/>
        </w:rPr>
        <w:t xml:space="preserve"> </w:t>
      </w:r>
      <w:r w:rsidR="00100F97">
        <w:rPr>
          <w:rFonts w:hint="cs"/>
          <w:rtl/>
        </w:rPr>
        <w:t>201</w:t>
      </w:r>
      <w:r w:rsidR="00783D11">
        <w:rPr>
          <w:rFonts w:hint="cs"/>
          <w:rtl/>
        </w:rPr>
        <w:t>3</w:t>
      </w:r>
    </w:p>
    <w:p w:rsidR="00EE6F00" w:rsidRDefault="00EE6F00" w:rsidP="00D61541">
      <w:pPr>
        <w:bidi/>
        <w:spacing w:line="360" w:lineRule="exact"/>
        <w:rPr>
          <w:rFonts w:ascii="Arabic Typesetting" w:hAnsi="Arabic Typesetting" w:cs="Arabic Typesetting"/>
          <w:sz w:val="36"/>
          <w:szCs w:val="36"/>
          <w:rtl/>
        </w:rPr>
      </w:pPr>
    </w:p>
    <w:p w:rsidR="00EE6F00" w:rsidRDefault="00EE6F00" w:rsidP="00D61541">
      <w:pPr>
        <w:bidi/>
        <w:spacing w:line="360" w:lineRule="exact"/>
        <w:rPr>
          <w:rFonts w:ascii="Arabic Typesetting" w:hAnsi="Arabic Typesetting" w:cs="Arabic Typesetting"/>
          <w:sz w:val="36"/>
          <w:szCs w:val="36"/>
          <w:rtl/>
        </w:rPr>
      </w:pPr>
    </w:p>
    <w:p w:rsidR="00EE6F00" w:rsidRDefault="00311AAE" w:rsidP="00FB7EC9">
      <w:pPr>
        <w:pStyle w:val="DocumentTitleAR"/>
        <w:bidi/>
        <w:rPr>
          <w:rtl/>
        </w:rPr>
      </w:pPr>
      <w:r w:rsidRPr="00311AAE">
        <w:rPr>
          <w:rtl/>
        </w:rPr>
        <w:t>تقرير المدير العام عن تنفيذ جدول أعمال التنمية</w:t>
      </w:r>
    </w:p>
    <w:p w:rsidR="00EE6F00" w:rsidRDefault="00D61541" w:rsidP="00931859">
      <w:pPr>
        <w:pStyle w:val="PreparedbyAR"/>
        <w:bidi/>
        <w:rPr>
          <w:rtl/>
        </w:rPr>
      </w:pPr>
      <w:r w:rsidRPr="00D61541">
        <w:rPr>
          <w:rFonts w:hint="cs"/>
          <w:rtl/>
        </w:rPr>
        <w:t xml:space="preserve">من </w:t>
      </w:r>
      <w:r w:rsidRPr="00931859">
        <w:rPr>
          <w:rFonts w:hint="cs"/>
          <w:rtl/>
        </w:rPr>
        <w:t>إعداد</w:t>
      </w:r>
      <w:r w:rsidR="00311AAE">
        <w:rPr>
          <w:rFonts w:hint="cs"/>
          <w:rtl/>
        </w:rPr>
        <w:t xml:space="preserve"> الأمانة</w:t>
      </w:r>
    </w:p>
    <w:p w:rsidR="00EE6F00" w:rsidRDefault="00311AAE" w:rsidP="00C24C5C">
      <w:pPr>
        <w:pStyle w:val="NumberedParaAR"/>
      </w:pPr>
      <w:r w:rsidRPr="00311AAE">
        <w:rPr>
          <w:rtl/>
        </w:rPr>
        <w:t>تتضمن هذه الوثيقة تقرير المدير العام عن تنفيذ جدول أعمال التنمية لسنة 201</w:t>
      </w:r>
      <w:r w:rsidR="00C24C5C">
        <w:rPr>
          <w:rFonts w:hint="cs"/>
          <w:rtl/>
        </w:rPr>
        <w:t>2</w:t>
      </w:r>
      <w:r w:rsidRPr="00311AAE">
        <w:rPr>
          <w:rtl/>
        </w:rPr>
        <w:t>.</w:t>
      </w:r>
    </w:p>
    <w:p w:rsidR="00EE6F00" w:rsidRDefault="00C24C5C" w:rsidP="00534B08">
      <w:pPr>
        <w:pStyle w:val="NumberedParaAR"/>
      </w:pPr>
      <w:r>
        <w:rPr>
          <w:rFonts w:hint="cs"/>
          <w:rtl/>
        </w:rPr>
        <w:t xml:space="preserve">وهذا التقرير هو التقرير السنوي الرابع الذي يقدمه المدير العام إلى اللجنة. ويرمي إلى </w:t>
      </w:r>
      <w:r w:rsidRPr="00534B08">
        <w:rPr>
          <w:rFonts w:hint="cs"/>
          <w:rtl/>
        </w:rPr>
        <w:t xml:space="preserve">إعطاء لمحة </w:t>
      </w:r>
      <w:r w:rsidR="00534B08">
        <w:rPr>
          <w:rFonts w:hint="cs"/>
          <w:rtl/>
        </w:rPr>
        <w:t>عامة</w:t>
      </w:r>
      <w:r w:rsidR="00F4747D">
        <w:rPr>
          <w:rFonts w:hint="cs"/>
          <w:rtl/>
        </w:rPr>
        <w:t xml:space="preserve"> عن العمل الذي أنجزته الويبو لتنفيذ جدول أعمال التنمية وتقييم ذلك العمل </w:t>
      </w:r>
      <w:r w:rsidR="00F4747D" w:rsidRPr="00534B08">
        <w:rPr>
          <w:rFonts w:hint="cs"/>
          <w:rtl/>
        </w:rPr>
        <w:t xml:space="preserve">تقييما </w:t>
      </w:r>
      <w:r w:rsidR="00554124" w:rsidRPr="00534B08">
        <w:rPr>
          <w:rFonts w:hint="cs"/>
          <w:rtl/>
        </w:rPr>
        <w:t>شاملا</w:t>
      </w:r>
      <w:r w:rsidR="00554124">
        <w:rPr>
          <w:rFonts w:hint="cs"/>
          <w:rtl/>
        </w:rPr>
        <w:t xml:space="preserve">. </w:t>
      </w:r>
      <w:r w:rsidR="00A83C09">
        <w:rPr>
          <w:rFonts w:hint="cs"/>
          <w:rtl/>
        </w:rPr>
        <w:t>وهدف التقرير هو تحديد الطريقة التي تساهم بها مختلف أنشطة المنظمة في تنفيذ جدول أعمال التنمية وكيفية تغيّر تلك الأنشطة استجابة لتعميم المبادئ والتوصيات الواردة في جدول أعمال التنمية.</w:t>
      </w:r>
    </w:p>
    <w:p w:rsidR="00EE6F00" w:rsidRDefault="00A83C09" w:rsidP="00A12A1B">
      <w:pPr>
        <w:pStyle w:val="NumberedParaAR"/>
      </w:pPr>
      <w:r>
        <w:rPr>
          <w:rFonts w:hint="cs"/>
          <w:rtl/>
        </w:rPr>
        <w:t>و</w:t>
      </w:r>
      <w:r w:rsidR="00EE6F00">
        <w:rPr>
          <w:rFonts w:hint="cs"/>
          <w:rtl/>
        </w:rPr>
        <w:t>يتألف التقرير من جزأين ومرفقين.</w:t>
      </w:r>
      <w:r w:rsidR="00EE6F00">
        <w:t xml:space="preserve"> </w:t>
      </w:r>
      <w:r w:rsidR="00EE6F00">
        <w:rPr>
          <w:rFonts w:hint="cs"/>
          <w:rtl/>
        </w:rPr>
        <w:t>ويعرض الجزء الأول النقاط البارزة بخصوص تنفيذ جدول أعمال التنمية وتعميمه على ال</w:t>
      </w:r>
      <w:r w:rsidR="00A12A1B">
        <w:rPr>
          <w:rFonts w:hint="cs"/>
          <w:rtl/>
        </w:rPr>
        <w:t>مستويين التاليين: "1" الأنشطة العادية لبرنامج</w:t>
      </w:r>
      <w:r w:rsidR="00C671E5">
        <w:rPr>
          <w:rFonts w:hint="cs"/>
          <w:rtl/>
        </w:rPr>
        <w:t xml:space="preserve"> الويبو، "2" ومختلف هيئات الويبو. ويركز الجزء الثاني على أهم </w:t>
      </w:r>
      <w:r w:rsidR="00A12A1B">
        <w:rPr>
          <w:rFonts w:hint="cs"/>
          <w:rtl/>
        </w:rPr>
        <w:t>التطورات في</w:t>
      </w:r>
      <w:r w:rsidR="00C671E5">
        <w:rPr>
          <w:rFonts w:hint="cs"/>
          <w:rtl/>
        </w:rPr>
        <w:t xml:space="preserve"> تنفيذ مشروعات جدول أعمال التنمية. ويقدم المرفق الأول من هذه الوثيقة نظرة عامة عن وضع تنفيذ توصيات جدول أعمال التنمية، فيما يعرض المرفق الثاني لمحة عن مشروعات جدول أعمال التنمية التي اعتمدتها اللجنة.</w:t>
      </w:r>
      <w:r w:rsidR="00C671E5">
        <w:rPr>
          <w:rStyle w:val="FootnoteReference"/>
          <w:rtl/>
        </w:rPr>
        <w:footnoteReference w:id="1"/>
      </w:r>
    </w:p>
    <w:p w:rsidR="00A12A1B" w:rsidRPr="003B4E1D" w:rsidRDefault="00A12A1B" w:rsidP="003B4E1D">
      <w:pPr>
        <w:pStyle w:val="Heading1AR"/>
        <w:rPr>
          <w:rtl/>
        </w:rPr>
      </w:pPr>
      <w:r w:rsidRPr="003B4E1D">
        <w:rPr>
          <w:rtl/>
        </w:rPr>
        <w:lastRenderedPageBreak/>
        <w:t>الجزء الأول: تعميم جدول أعمال التنمية</w:t>
      </w:r>
    </w:p>
    <w:p w:rsidR="00EE6F00" w:rsidRPr="003B4E1D" w:rsidRDefault="00A12A1B" w:rsidP="003B4E1D">
      <w:pPr>
        <w:pStyle w:val="Heading1AR"/>
      </w:pPr>
      <w:r w:rsidRPr="003B4E1D">
        <w:rPr>
          <w:rtl/>
        </w:rPr>
        <w:t>تعميم جدول أعمال التنمية في أنشطة برنامج الويبو</w:t>
      </w:r>
    </w:p>
    <w:p w:rsidR="00CE161C" w:rsidRDefault="003A7129" w:rsidP="003A7129">
      <w:pPr>
        <w:pStyle w:val="NumberedParaAR"/>
        <w:rPr>
          <w:lang w:val="fr-CH"/>
        </w:rPr>
      </w:pPr>
      <w:r>
        <w:rPr>
          <w:rFonts w:hint="cs"/>
          <w:rtl/>
          <w:lang w:val="fr-CH"/>
        </w:rPr>
        <w:t>وواصلت الويبو التركيز في أنشطتها على التنفيذ الفعال لجدول أعمال التنمية على مدى سنة 2012 كما هو واضح من وثيقة البرنامج الميزانية المعتمدة للثنائية 2012</w:t>
      </w:r>
      <w:r>
        <w:rPr>
          <w:lang w:val="fr-CH"/>
        </w:rPr>
        <w:t>-</w:t>
      </w:r>
      <w:r>
        <w:rPr>
          <w:rFonts w:hint="cs"/>
          <w:rtl/>
          <w:lang w:val="fr-CH"/>
        </w:rPr>
        <w:t>2013</w:t>
      </w:r>
      <w:r>
        <w:rPr>
          <w:rStyle w:val="FootnoteReference"/>
          <w:rtl/>
          <w:lang w:val="fr-CH"/>
        </w:rPr>
        <w:footnoteReference w:id="2"/>
      </w:r>
      <w:r>
        <w:rPr>
          <w:rFonts w:hint="cs"/>
          <w:rtl/>
          <w:lang w:val="fr-CH"/>
        </w:rPr>
        <w:t>.</w:t>
      </w:r>
    </w:p>
    <w:p w:rsidR="003A7129" w:rsidRDefault="003A7129" w:rsidP="00E02FE8">
      <w:pPr>
        <w:pStyle w:val="NumberedParaAR"/>
        <w:rPr>
          <w:lang w:val="fr-CH"/>
        </w:rPr>
      </w:pPr>
      <w:r>
        <w:rPr>
          <w:rFonts w:hint="cs"/>
          <w:rtl/>
          <w:lang w:val="fr-CH"/>
        </w:rPr>
        <w:t xml:space="preserve">وأجرت المكاتب الإقليمية التابعة لقطاع التنمية في الويبو مشاورات كثيفة مع الدول الأعضاء لوضع خطط قطرية وقد استكملت خطط عدد من البلدان في كل إقليم بهدف وضع إطار موحد وشامل للمساعدة الإنمائية. وتشكل هذه الخطط القطرية نقطة مرجعية لإجراء مزيد من المشاورات مع الدول الأعضاء تضمن </w:t>
      </w:r>
      <w:r w:rsidR="00E02FE8">
        <w:rPr>
          <w:rFonts w:hint="cs"/>
          <w:rtl/>
          <w:lang w:val="fr-CH"/>
        </w:rPr>
        <w:t>قدرا أكبر من ال</w:t>
      </w:r>
      <w:r>
        <w:rPr>
          <w:rFonts w:hint="cs"/>
          <w:rtl/>
          <w:lang w:val="fr-CH"/>
        </w:rPr>
        <w:t>شفافية</w:t>
      </w:r>
      <w:r w:rsidR="00E02FE8">
        <w:rPr>
          <w:rFonts w:hint="cs"/>
          <w:rtl/>
          <w:lang w:val="fr-CH"/>
        </w:rPr>
        <w:t xml:space="preserve"> </w:t>
      </w:r>
      <w:r>
        <w:rPr>
          <w:rFonts w:hint="cs"/>
          <w:rtl/>
          <w:lang w:val="fr-CH"/>
        </w:rPr>
        <w:t>و</w:t>
      </w:r>
      <w:r w:rsidR="00E02FE8">
        <w:rPr>
          <w:rFonts w:hint="cs"/>
          <w:rtl/>
          <w:lang w:val="fr-CH"/>
        </w:rPr>
        <w:t>ال</w:t>
      </w:r>
      <w:r>
        <w:rPr>
          <w:rFonts w:hint="cs"/>
          <w:rtl/>
          <w:lang w:val="fr-CH"/>
        </w:rPr>
        <w:t xml:space="preserve">تنسيق </w:t>
      </w:r>
      <w:r w:rsidR="00E02FE8">
        <w:rPr>
          <w:rFonts w:hint="cs"/>
          <w:rtl/>
          <w:lang w:val="fr-CH"/>
        </w:rPr>
        <w:t>ال</w:t>
      </w:r>
      <w:r>
        <w:rPr>
          <w:rFonts w:hint="cs"/>
          <w:rtl/>
          <w:lang w:val="fr-CH"/>
        </w:rPr>
        <w:t>أفقي</w:t>
      </w:r>
      <w:r w:rsidR="00E02FE8">
        <w:rPr>
          <w:rFonts w:hint="cs"/>
          <w:rtl/>
          <w:lang w:val="fr-CH"/>
        </w:rPr>
        <w:t xml:space="preserve"> </w:t>
      </w:r>
      <w:r>
        <w:rPr>
          <w:rFonts w:hint="cs"/>
          <w:rtl/>
          <w:lang w:val="fr-CH"/>
        </w:rPr>
        <w:t>فيما يخص تقديم الويبو للمساعدة التقنية.</w:t>
      </w:r>
    </w:p>
    <w:p w:rsidR="003A7129" w:rsidRDefault="00E02FE8" w:rsidP="00534B08">
      <w:pPr>
        <w:pStyle w:val="NumberedParaAR"/>
        <w:rPr>
          <w:lang w:val="fr-CH"/>
        </w:rPr>
      </w:pPr>
      <w:r>
        <w:rPr>
          <w:rFonts w:hint="cs"/>
          <w:rtl/>
          <w:lang w:val="fr-CH"/>
        </w:rPr>
        <w:t>واسترشد</w:t>
      </w:r>
      <w:r w:rsidR="00087D8C">
        <w:rPr>
          <w:rFonts w:hint="cs"/>
          <w:rtl/>
          <w:lang w:val="fr-CH"/>
        </w:rPr>
        <w:t>ت</w:t>
      </w:r>
      <w:r>
        <w:rPr>
          <w:rFonts w:hint="cs"/>
          <w:rtl/>
          <w:lang w:val="fr-CH"/>
        </w:rPr>
        <w:t xml:space="preserve"> أكاديمية الويبو في القيام بأنشطتها بمبادئ جدول أعمال التنمية. وفي هذا الشأن، نُشرت المجموعة الأولى من البرامج التدريبية </w:t>
      </w:r>
      <w:r w:rsidR="00087D8C">
        <w:rPr>
          <w:rFonts w:hint="cs"/>
          <w:rtl/>
          <w:lang w:val="fr-CH"/>
        </w:rPr>
        <w:t>ل</w:t>
      </w:r>
      <w:r>
        <w:rPr>
          <w:rFonts w:hint="cs"/>
          <w:rtl/>
          <w:lang w:val="fr-CH"/>
        </w:rPr>
        <w:t>لأكاديمي</w:t>
      </w:r>
      <w:r>
        <w:rPr>
          <w:rFonts w:hint="eastAsia"/>
          <w:rtl/>
          <w:lang w:val="fr-CH"/>
        </w:rPr>
        <w:t>ة</w:t>
      </w:r>
      <w:r>
        <w:rPr>
          <w:rFonts w:hint="cs"/>
          <w:rtl/>
          <w:lang w:val="fr-CH"/>
        </w:rPr>
        <w:t xml:space="preserve"> في نهاية 2012 وعرضت بشكل واضح وشفاف محتويات جميع </w:t>
      </w:r>
      <w:r w:rsidRPr="00E02FE8">
        <w:rPr>
          <w:rtl/>
          <w:lang w:val="fr-CH"/>
        </w:rPr>
        <w:t xml:space="preserve">البرامج التدريبية </w:t>
      </w:r>
      <w:r w:rsidR="00087D8C">
        <w:rPr>
          <w:rFonts w:hint="cs"/>
          <w:rtl/>
          <w:lang w:val="fr-CH"/>
        </w:rPr>
        <w:t>ل</w:t>
      </w:r>
      <w:r w:rsidRPr="00E02FE8">
        <w:rPr>
          <w:rtl/>
          <w:lang w:val="fr-CH"/>
        </w:rPr>
        <w:t>لأكاديمية</w:t>
      </w:r>
      <w:r>
        <w:rPr>
          <w:rFonts w:hint="cs"/>
          <w:rtl/>
          <w:lang w:val="fr-CH"/>
        </w:rPr>
        <w:t xml:space="preserve"> والجهات الشريكة </w:t>
      </w:r>
      <w:r w:rsidR="00087D8C">
        <w:rPr>
          <w:rFonts w:hint="cs"/>
          <w:rtl/>
          <w:lang w:val="fr-CH"/>
        </w:rPr>
        <w:t>و</w:t>
      </w:r>
      <w:r>
        <w:rPr>
          <w:rFonts w:hint="cs"/>
          <w:rtl/>
          <w:lang w:val="fr-CH"/>
        </w:rPr>
        <w:t>جسدت العروض المتنوعة والمتزايدة لبرنامج التطوير المهني، وبرنامج التعلم عن بعد، وبرنامج المؤسسات الأكاديمية، و</w:t>
      </w:r>
      <w:r w:rsidR="00EF0BC3" w:rsidRPr="00EF0BC3">
        <w:rPr>
          <w:rtl/>
          <w:lang w:val="fr-CH"/>
        </w:rPr>
        <w:t>برنامج التعليم للمديرين التنفيذيين</w:t>
      </w:r>
      <w:r w:rsidR="00EF0BC3">
        <w:rPr>
          <w:rFonts w:hint="cs"/>
          <w:rtl/>
          <w:lang w:val="fr-CH"/>
        </w:rPr>
        <w:t>، و</w:t>
      </w:r>
      <w:r w:rsidR="00EF0BC3" w:rsidRPr="00EF0BC3">
        <w:rPr>
          <w:rtl/>
          <w:lang w:val="fr-CH"/>
        </w:rPr>
        <w:t xml:space="preserve">برنامج </w:t>
      </w:r>
      <w:r w:rsidR="00EF0BC3">
        <w:rPr>
          <w:rFonts w:hint="cs"/>
          <w:rtl/>
          <w:lang w:val="fr-CH"/>
        </w:rPr>
        <w:t>دورات</w:t>
      </w:r>
      <w:r w:rsidR="00EF0BC3" w:rsidRPr="00EF0BC3">
        <w:rPr>
          <w:rtl/>
          <w:lang w:val="fr-CH"/>
        </w:rPr>
        <w:t xml:space="preserve"> الويبو الصيفية</w:t>
      </w:r>
      <w:r w:rsidR="00EF0BC3">
        <w:rPr>
          <w:rFonts w:hint="cs"/>
          <w:rtl/>
          <w:lang w:val="fr-CH"/>
        </w:rPr>
        <w:t>. وعلاوة على ذلك، أضاف برنامج التعلم عن بعد وحد</w:t>
      </w:r>
      <w:r w:rsidR="002563B1">
        <w:rPr>
          <w:rFonts w:hint="cs"/>
          <w:rtl/>
          <w:lang w:val="fr-CH"/>
        </w:rPr>
        <w:t>ات خاصة بجدول أعمال التنمية إلى</w:t>
      </w:r>
      <w:r w:rsidR="002563B1">
        <w:rPr>
          <w:lang w:val="fr-CH"/>
        </w:rPr>
        <w:t xml:space="preserve"> </w:t>
      </w:r>
      <w:r w:rsidR="002563B1">
        <w:rPr>
          <w:rFonts w:hint="cs"/>
          <w:rtl/>
          <w:lang w:val="fr-CH"/>
        </w:rPr>
        <w:t xml:space="preserve">دوراته </w:t>
      </w:r>
      <w:r w:rsidR="002563B1" w:rsidRPr="00534B08">
        <w:rPr>
          <w:rFonts w:hint="cs"/>
          <w:rtl/>
          <w:lang w:val="fr-CH"/>
        </w:rPr>
        <w:t>بالتشاور مع الخبراء</w:t>
      </w:r>
      <w:r w:rsidR="002563B1">
        <w:rPr>
          <w:rFonts w:hint="cs"/>
          <w:rtl/>
          <w:lang w:val="fr-CH"/>
        </w:rPr>
        <w:t xml:space="preserve"> الداخليين والأوساط الأكاديمية والإدارات الوطنية. وأُدرجت المسائل المتعلقة بجدول أعمال التنمية بصورة رسمية في الدورة التعليمية العامة عن الملكية الفكرية بأربع لغات وفي أربع </w:t>
      </w:r>
      <w:r w:rsidR="00A85CDC">
        <w:rPr>
          <w:rFonts w:hint="cs"/>
          <w:rtl/>
          <w:lang w:val="fr-CH"/>
        </w:rPr>
        <w:t>دورات تعليمية متقدمة باللغات الست كلها. و</w:t>
      </w:r>
      <w:r w:rsidR="002A5D68">
        <w:rPr>
          <w:rFonts w:hint="cs"/>
          <w:rtl/>
          <w:lang w:val="fr-CH"/>
        </w:rPr>
        <w:t>تناول</w:t>
      </w:r>
      <w:r w:rsidR="00A85CDC">
        <w:rPr>
          <w:rFonts w:hint="cs"/>
          <w:rtl/>
          <w:lang w:val="fr-CH"/>
        </w:rPr>
        <w:t xml:space="preserve"> المدرسون، وفقا للمهمة المن</w:t>
      </w:r>
      <w:r w:rsidR="00087D8C">
        <w:rPr>
          <w:rFonts w:hint="cs"/>
          <w:rtl/>
          <w:lang w:val="fr-CH"/>
        </w:rPr>
        <w:t>و</w:t>
      </w:r>
      <w:r w:rsidR="00A85CDC">
        <w:rPr>
          <w:rFonts w:hint="cs"/>
          <w:rtl/>
          <w:lang w:val="fr-CH"/>
        </w:rPr>
        <w:t xml:space="preserve">طة بهم، </w:t>
      </w:r>
      <w:r w:rsidR="002A5D68">
        <w:rPr>
          <w:rFonts w:hint="cs"/>
          <w:rtl/>
          <w:lang w:val="fr-CH"/>
        </w:rPr>
        <w:t>القضايا القائمة المتعلقة بالملكية الفكرية والتنمية وناقشوها في إطار منتديات الحوار الخاصة بالدورات التعليمية المتقدمة. وي</w:t>
      </w:r>
      <w:r w:rsidR="00087D8C">
        <w:rPr>
          <w:rFonts w:hint="cs"/>
          <w:rtl/>
          <w:lang w:val="fr-CH"/>
        </w:rPr>
        <w:t>ُ</w:t>
      </w:r>
      <w:r w:rsidR="002A5D68">
        <w:rPr>
          <w:rFonts w:hint="cs"/>
          <w:rtl/>
          <w:lang w:val="fr-CH"/>
        </w:rPr>
        <w:t xml:space="preserve">طلب من الطلبة المشاركين في دورات الماجستير تقديم بحوث </w:t>
      </w:r>
      <w:r w:rsidR="00087D8C">
        <w:rPr>
          <w:rFonts w:hint="cs"/>
          <w:rtl/>
          <w:lang w:val="fr-CH"/>
        </w:rPr>
        <w:t>ح</w:t>
      </w:r>
      <w:r w:rsidR="00010D66">
        <w:rPr>
          <w:rFonts w:hint="cs"/>
          <w:rtl/>
          <w:lang w:val="fr-CH"/>
        </w:rPr>
        <w:t>ول موضوع</w:t>
      </w:r>
      <w:r w:rsidR="002A5D68">
        <w:rPr>
          <w:rFonts w:hint="cs"/>
          <w:rtl/>
          <w:lang w:val="fr-CH"/>
        </w:rPr>
        <w:t xml:space="preserve"> تعزيز </w:t>
      </w:r>
      <w:r w:rsidR="00010D66">
        <w:rPr>
          <w:rFonts w:hint="cs"/>
          <w:rtl/>
          <w:lang w:val="fr-CH"/>
        </w:rPr>
        <w:t xml:space="preserve">توازن عادل بين الملكية الفكرية والمصلحة العامة في البلدان النامية والبلدان الأقل نموا. كما أُدرجت، بشكل واضح، موضوعات الملكية الفكرية والتنمية </w:t>
      </w:r>
      <w:r w:rsidR="00534B08" w:rsidRPr="00534B08">
        <w:rPr>
          <w:rFonts w:hint="cs"/>
          <w:rtl/>
          <w:lang w:val="fr-CH"/>
        </w:rPr>
        <w:t>بالت</w:t>
      </w:r>
      <w:r w:rsidR="00010D66" w:rsidRPr="00534B08">
        <w:rPr>
          <w:rFonts w:hint="cs"/>
          <w:rtl/>
          <w:lang w:val="fr-CH"/>
        </w:rPr>
        <w:t>شاور</w:t>
      </w:r>
      <w:r w:rsidR="00010D66">
        <w:rPr>
          <w:rFonts w:hint="cs"/>
          <w:rtl/>
          <w:lang w:val="fr-CH"/>
        </w:rPr>
        <w:t xml:space="preserve"> مع الأوساط الأكاديمية والخرّجين والخبراء الداخليين. </w:t>
      </w:r>
      <w:r w:rsidR="009E02BB">
        <w:rPr>
          <w:rFonts w:hint="cs"/>
          <w:rtl/>
          <w:lang w:val="fr-CH"/>
        </w:rPr>
        <w:t xml:space="preserve">وركزت بعض الدورات المتقدمة </w:t>
      </w:r>
      <w:r w:rsidR="00087D8C">
        <w:rPr>
          <w:rFonts w:hint="cs"/>
          <w:rtl/>
          <w:lang w:val="fr-CH"/>
        </w:rPr>
        <w:t>بشأن</w:t>
      </w:r>
      <w:r w:rsidR="009E02BB">
        <w:rPr>
          <w:rFonts w:hint="cs"/>
          <w:rtl/>
          <w:lang w:val="fr-CH"/>
        </w:rPr>
        <w:t xml:space="preserve"> التنمية على تعزيز كفاءات المشاركين في مجال تصميم مشروعات وطنية خاصة بشأن الملكية الفكرية والتنمية. وعلى مدى السنة الماضية، أُعيدت هيكلة البرامج التدريبية التي تقدمها أكاديمية الويبو </w:t>
      </w:r>
      <w:r w:rsidR="003D03C7">
        <w:rPr>
          <w:rFonts w:hint="cs"/>
          <w:rtl/>
          <w:lang w:val="fr-CH"/>
        </w:rPr>
        <w:t xml:space="preserve">لكي تراعي بُعدَ جدول أعمال التنمية </w:t>
      </w:r>
      <w:r w:rsidR="003D03C7" w:rsidRPr="003D03C7">
        <w:rPr>
          <w:rtl/>
          <w:lang w:val="fr-CH"/>
        </w:rPr>
        <w:t>حسب الاحتياجات</w:t>
      </w:r>
      <w:r w:rsidR="003D03C7">
        <w:rPr>
          <w:rFonts w:hint="cs"/>
          <w:rtl/>
          <w:lang w:val="fr-CH"/>
        </w:rPr>
        <w:t>. وتخضع تلك البرامج لتقييم منتظم وتتغير هيكلتها لتلبية الاحتياجات الخاصة للمشاركين من البلدان النامية والبلدان الأقل نموا باستخدام وسائل أكثر فعالية.</w:t>
      </w:r>
    </w:p>
    <w:p w:rsidR="00087D8C" w:rsidRPr="0023629F" w:rsidRDefault="00087D8C" w:rsidP="0023629F">
      <w:pPr>
        <w:pStyle w:val="NumberedParaAR"/>
        <w:rPr>
          <w:rtl/>
          <w:lang w:val="fr-CH"/>
        </w:rPr>
      </w:pPr>
      <w:r w:rsidRPr="0023629F">
        <w:rPr>
          <w:rFonts w:hint="cs"/>
          <w:rtl/>
          <w:lang w:val="fr-CH"/>
        </w:rPr>
        <w:t>و</w:t>
      </w:r>
      <w:r w:rsidRPr="0023629F">
        <w:rPr>
          <w:rtl/>
          <w:lang w:val="fr-CH"/>
        </w:rPr>
        <w:t>في مجال الابتكار، واصلت الويبو ترك</w:t>
      </w:r>
      <w:r w:rsidR="00122033" w:rsidRPr="0023629F">
        <w:rPr>
          <w:rFonts w:hint="cs"/>
          <w:rtl/>
          <w:lang w:val="fr-CH"/>
        </w:rPr>
        <w:t>ي</w:t>
      </w:r>
      <w:r w:rsidRPr="0023629F">
        <w:rPr>
          <w:rtl/>
          <w:lang w:val="fr-CH"/>
        </w:rPr>
        <w:t xml:space="preserve">ز جميع أنشطتها </w:t>
      </w:r>
      <w:r w:rsidR="00122033" w:rsidRPr="0023629F">
        <w:rPr>
          <w:rFonts w:hint="cs"/>
          <w:rtl/>
          <w:lang w:val="fr-CH"/>
        </w:rPr>
        <w:t xml:space="preserve">على </w:t>
      </w:r>
      <w:r w:rsidRPr="0023629F">
        <w:rPr>
          <w:rtl/>
          <w:lang w:val="fr-CH"/>
        </w:rPr>
        <w:t xml:space="preserve">دعم البلدان النامية </w:t>
      </w:r>
      <w:r w:rsidR="00122033" w:rsidRPr="0023629F">
        <w:rPr>
          <w:rFonts w:hint="cs"/>
          <w:rtl/>
          <w:lang w:val="fr-CH"/>
        </w:rPr>
        <w:t>و</w:t>
      </w:r>
      <w:r w:rsidR="00122033" w:rsidRPr="0023629F">
        <w:rPr>
          <w:rtl/>
          <w:lang w:val="fr-CH"/>
        </w:rPr>
        <w:t xml:space="preserve">البلدان </w:t>
      </w:r>
      <w:r w:rsidR="00122033" w:rsidRPr="0023629F">
        <w:rPr>
          <w:rFonts w:hint="cs"/>
          <w:rtl/>
          <w:lang w:val="fr-CH"/>
        </w:rPr>
        <w:t>ال</w:t>
      </w:r>
      <w:r w:rsidRPr="0023629F">
        <w:rPr>
          <w:rtl/>
          <w:lang w:val="fr-CH"/>
        </w:rPr>
        <w:t xml:space="preserve">أقل نموا </w:t>
      </w:r>
      <w:r w:rsidR="007F2253" w:rsidRPr="0023629F">
        <w:rPr>
          <w:rFonts w:hint="cs"/>
          <w:rtl/>
          <w:lang w:val="fr-CH"/>
        </w:rPr>
        <w:t>لتبدع</w:t>
      </w:r>
      <w:r w:rsidR="00122033" w:rsidRPr="0023629F">
        <w:rPr>
          <w:rFonts w:hint="cs"/>
          <w:rtl/>
          <w:lang w:val="fr-CH"/>
        </w:rPr>
        <w:t xml:space="preserve"> في مجال ا</w:t>
      </w:r>
      <w:r w:rsidR="00122033" w:rsidRPr="0023629F">
        <w:rPr>
          <w:rtl/>
          <w:lang w:val="fr-CH"/>
        </w:rPr>
        <w:t>لتكنولوجيات</w:t>
      </w:r>
      <w:r w:rsidR="00122033" w:rsidRPr="0023629F">
        <w:rPr>
          <w:rFonts w:hint="cs"/>
          <w:rtl/>
          <w:lang w:val="fr-CH"/>
        </w:rPr>
        <w:t xml:space="preserve"> والمسارات والمنظمات الابتكارية</w:t>
      </w:r>
      <w:r w:rsidR="00122033" w:rsidRPr="0023629F">
        <w:rPr>
          <w:rtl/>
          <w:lang w:val="fr-CH"/>
        </w:rPr>
        <w:t xml:space="preserve"> </w:t>
      </w:r>
      <w:r w:rsidRPr="0023629F">
        <w:rPr>
          <w:rtl/>
          <w:lang w:val="fr-CH"/>
        </w:rPr>
        <w:t>و</w:t>
      </w:r>
      <w:r w:rsidR="0023629F">
        <w:rPr>
          <w:rFonts w:hint="cs"/>
          <w:rtl/>
          <w:lang w:val="fr-CH"/>
        </w:rPr>
        <w:t>ل</w:t>
      </w:r>
      <w:r w:rsidR="007F2253" w:rsidRPr="0023629F">
        <w:rPr>
          <w:rFonts w:hint="cs"/>
          <w:rtl/>
          <w:lang w:val="fr-CH"/>
        </w:rPr>
        <w:t>تمتلك مشروعات في ذلك المجال وت</w:t>
      </w:r>
      <w:r w:rsidRPr="0023629F">
        <w:rPr>
          <w:rtl/>
          <w:lang w:val="fr-CH"/>
        </w:rPr>
        <w:t>ستخدم</w:t>
      </w:r>
      <w:r w:rsidR="007F2253" w:rsidRPr="0023629F">
        <w:rPr>
          <w:rFonts w:hint="cs"/>
          <w:rtl/>
          <w:lang w:val="fr-CH"/>
        </w:rPr>
        <w:t xml:space="preserve"> كل ذلك بنجاح وذلك بهدف</w:t>
      </w:r>
      <w:r w:rsidR="0023629F">
        <w:rPr>
          <w:rFonts w:hint="cs"/>
          <w:rtl/>
          <w:lang w:val="fr-CH"/>
        </w:rPr>
        <w:t xml:space="preserve"> </w:t>
      </w:r>
      <w:r w:rsidR="007F2253" w:rsidRPr="0023629F">
        <w:rPr>
          <w:rtl/>
          <w:lang w:val="fr-CH"/>
        </w:rPr>
        <w:t>المساهمة</w:t>
      </w:r>
      <w:r w:rsidR="007F2253" w:rsidRPr="0023629F">
        <w:rPr>
          <w:rFonts w:hint="cs"/>
          <w:rtl/>
          <w:lang w:val="fr-CH"/>
        </w:rPr>
        <w:t>،</w:t>
      </w:r>
      <w:r w:rsidR="007F2253" w:rsidRPr="0023629F">
        <w:rPr>
          <w:rtl/>
          <w:lang w:val="fr-CH"/>
        </w:rPr>
        <w:t xml:space="preserve"> </w:t>
      </w:r>
      <w:r w:rsidR="007F2253" w:rsidRPr="0023629F">
        <w:rPr>
          <w:rFonts w:hint="cs"/>
          <w:rtl/>
          <w:lang w:val="fr-CH"/>
        </w:rPr>
        <w:t>في نهاية المطاف،</w:t>
      </w:r>
      <w:r w:rsidRPr="0023629F">
        <w:rPr>
          <w:rtl/>
          <w:lang w:val="fr-CH"/>
        </w:rPr>
        <w:t xml:space="preserve"> في </w:t>
      </w:r>
      <w:r w:rsidR="0023629F">
        <w:rPr>
          <w:rFonts w:hint="cs"/>
          <w:rtl/>
          <w:lang w:val="fr-CH"/>
        </w:rPr>
        <w:t xml:space="preserve">تعزيز </w:t>
      </w:r>
      <w:r w:rsidRPr="0023629F">
        <w:rPr>
          <w:rtl/>
          <w:lang w:val="fr-CH"/>
        </w:rPr>
        <w:t>تنمي</w:t>
      </w:r>
      <w:r w:rsidR="007F2253" w:rsidRPr="0023629F">
        <w:rPr>
          <w:rFonts w:hint="cs"/>
          <w:rtl/>
          <w:lang w:val="fr-CH"/>
        </w:rPr>
        <w:t xml:space="preserve">تها </w:t>
      </w:r>
      <w:r w:rsidRPr="0023629F">
        <w:rPr>
          <w:rtl/>
          <w:lang w:val="fr-CH"/>
        </w:rPr>
        <w:t>الثقافية والاجتماعية والاقتصادية</w:t>
      </w:r>
      <w:r w:rsidR="007F2253" w:rsidRPr="0023629F">
        <w:rPr>
          <w:rFonts w:hint="cs"/>
          <w:rtl/>
          <w:lang w:val="fr-CH"/>
        </w:rPr>
        <w:t xml:space="preserve"> و</w:t>
      </w:r>
      <w:r w:rsidRPr="0023629F">
        <w:rPr>
          <w:rtl/>
          <w:lang w:val="fr-CH"/>
        </w:rPr>
        <w:t>تمكينه</w:t>
      </w:r>
      <w:r w:rsidR="007F2253" w:rsidRPr="0023629F">
        <w:rPr>
          <w:rFonts w:hint="cs"/>
          <w:rtl/>
          <w:lang w:val="fr-CH"/>
        </w:rPr>
        <w:t xml:space="preserve">ا </w:t>
      </w:r>
      <w:r w:rsidRPr="0023629F">
        <w:rPr>
          <w:rtl/>
          <w:lang w:val="fr-CH"/>
        </w:rPr>
        <w:t xml:space="preserve">من أن </w:t>
      </w:r>
      <w:r w:rsidR="007F2253" w:rsidRPr="0023629F">
        <w:rPr>
          <w:rFonts w:hint="cs"/>
          <w:rtl/>
          <w:lang w:val="fr-CH"/>
        </w:rPr>
        <w:t>ت</w:t>
      </w:r>
      <w:r w:rsidRPr="0023629F">
        <w:rPr>
          <w:rtl/>
          <w:lang w:val="fr-CH"/>
        </w:rPr>
        <w:t xml:space="preserve">صبح شريكا في التعاون الدولي </w:t>
      </w:r>
      <w:r w:rsidR="007F2253" w:rsidRPr="0023629F">
        <w:rPr>
          <w:rFonts w:hint="cs"/>
          <w:rtl/>
          <w:lang w:val="fr-CH"/>
        </w:rPr>
        <w:t>في مجال ا</w:t>
      </w:r>
      <w:r w:rsidRPr="0023629F">
        <w:rPr>
          <w:rtl/>
          <w:lang w:val="fr-CH"/>
        </w:rPr>
        <w:t>لملكية الفكرية</w:t>
      </w:r>
      <w:r w:rsidR="007F2253" w:rsidRPr="0023629F">
        <w:rPr>
          <w:rFonts w:hint="cs"/>
          <w:rtl/>
          <w:lang w:val="fr-CH"/>
        </w:rPr>
        <w:t xml:space="preserve"> مع البلدان الأخرى</w:t>
      </w:r>
      <w:r w:rsidR="0023629F">
        <w:rPr>
          <w:rFonts w:hint="cs"/>
          <w:rtl/>
          <w:lang w:val="fr-CH"/>
        </w:rPr>
        <w:t>،</w:t>
      </w:r>
      <w:r w:rsidR="007F2253" w:rsidRPr="0023629F">
        <w:rPr>
          <w:rFonts w:hint="cs"/>
          <w:rtl/>
          <w:lang w:val="fr-CH"/>
        </w:rPr>
        <w:t xml:space="preserve"> </w:t>
      </w:r>
      <w:r w:rsidRPr="0023629F">
        <w:rPr>
          <w:rtl/>
          <w:lang w:val="fr-CH"/>
        </w:rPr>
        <w:t>بما في</w:t>
      </w:r>
      <w:r w:rsidR="007F2253" w:rsidRPr="0023629F">
        <w:rPr>
          <w:rFonts w:hint="cs"/>
          <w:rtl/>
          <w:lang w:val="fr-CH"/>
        </w:rPr>
        <w:t xml:space="preserve">ها </w:t>
      </w:r>
      <w:r w:rsidRPr="0023629F">
        <w:rPr>
          <w:rtl/>
          <w:lang w:val="fr-CH"/>
        </w:rPr>
        <w:t xml:space="preserve">البلدان المتقدمة. </w:t>
      </w:r>
      <w:r w:rsidR="007F2253" w:rsidRPr="0023629F">
        <w:rPr>
          <w:rFonts w:hint="cs"/>
          <w:rtl/>
          <w:lang w:val="fr-CH"/>
        </w:rPr>
        <w:t>و</w:t>
      </w:r>
      <w:r w:rsidRPr="0023629F">
        <w:rPr>
          <w:rtl/>
          <w:lang w:val="fr-CH"/>
        </w:rPr>
        <w:t xml:space="preserve">في هذا السياق، </w:t>
      </w:r>
      <w:r w:rsidR="007F2253" w:rsidRPr="0023629F">
        <w:rPr>
          <w:rFonts w:hint="cs"/>
          <w:rtl/>
          <w:lang w:val="fr-CH"/>
        </w:rPr>
        <w:t xml:space="preserve">ما انفكت </w:t>
      </w:r>
      <w:r w:rsidRPr="0023629F">
        <w:rPr>
          <w:rtl/>
          <w:lang w:val="fr-CH"/>
        </w:rPr>
        <w:t xml:space="preserve">الويبو </w:t>
      </w:r>
      <w:r w:rsidR="007C4062" w:rsidRPr="0023629F">
        <w:rPr>
          <w:rFonts w:hint="cs"/>
          <w:rtl/>
          <w:lang w:val="fr-CH"/>
        </w:rPr>
        <w:t>تضع</w:t>
      </w:r>
      <w:r w:rsidR="007F2253" w:rsidRPr="0023629F">
        <w:rPr>
          <w:rFonts w:hint="cs"/>
          <w:rtl/>
          <w:lang w:val="fr-CH"/>
        </w:rPr>
        <w:t xml:space="preserve"> </w:t>
      </w:r>
      <w:r w:rsidR="0023629F" w:rsidRPr="0023629F">
        <w:rPr>
          <w:rtl/>
          <w:lang w:val="fr-CH"/>
        </w:rPr>
        <w:t>أدوات</w:t>
      </w:r>
      <w:r w:rsidR="0023629F" w:rsidRPr="0023629F">
        <w:rPr>
          <w:rFonts w:hint="cs"/>
          <w:rtl/>
          <w:lang w:val="fr-CH"/>
        </w:rPr>
        <w:t xml:space="preserve"> خاصة ب</w:t>
      </w:r>
      <w:r w:rsidR="0023629F" w:rsidRPr="0023629F">
        <w:rPr>
          <w:rtl/>
          <w:lang w:val="fr-CH"/>
        </w:rPr>
        <w:t>الملكية الفكرية</w:t>
      </w:r>
      <w:r w:rsidR="0023629F">
        <w:rPr>
          <w:rFonts w:hint="cs"/>
          <w:rtl/>
          <w:lang w:val="fr-CH"/>
        </w:rPr>
        <w:t xml:space="preserve"> </w:t>
      </w:r>
      <w:r w:rsidR="007F2253" w:rsidRPr="0023629F">
        <w:rPr>
          <w:rFonts w:hint="cs"/>
          <w:rtl/>
          <w:lang w:val="fr-CH"/>
        </w:rPr>
        <w:t>وتتيح</w:t>
      </w:r>
      <w:r w:rsidR="0023629F">
        <w:rPr>
          <w:rFonts w:hint="cs"/>
          <w:rtl/>
          <w:lang w:val="fr-CH"/>
        </w:rPr>
        <w:t>ها</w:t>
      </w:r>
      <w:r w:rsidR="007F2253" w:rsidRPr="0023629F">
        <w:rPr>
          <w:rFonts w:hint="cs"/>
          <w:rtl/>
          <w:lang w:val="fr-CH"/>
        </w:rPr>
        <w:t xml:space="preserve"> </w:t>
      </w:r>
      <w:r w:rsidRPr="0023629F">
        <w:rPr>
          <w:rtl/>
          <w:lang w:val="fr-CH"/>
        </w:rPr>
        <w:t>للبلدان النامية ومؤسسات</w:t>
      </w:r>
      <w:r w:rsidR="007C4062" w:rsidRPr="0023629F">
        <w:rPr>
          <w:rFonts w:hint="cs"/>
          <w:rtl/>
          <w:lang w:val="fr-CH"/>
        </w:rPr>
        <w:t>ها المعنية</w:t>
      </w:r>
      <w:r w:rsidRPr="0023629F">
        <w:rPr>
          <w:rtl/>
          <w:lang w:val="fr-CH"/>
        </w:rPr>
        <w:t xml:space="preserve"> (</w:t>
      </w:r>
      <w:r w:rsidR="007C4062" w:rsidRPr="0023629F">
        <w:rPr>
          <w:rFonts w:hint="cs"/>
          <w:rtl/>
          <w:lang w:val="fr-CH"/>
        </w:rPr>
        <w:t>ال</w:t>
      </w:r>
      <w:r w:rsidRPr="0023629F">
        <w:rPr>
          <w:rtl/>
          <w:lang w:val="fr-CH"/>
        </w:rPr>
        <w:t>أدلة و</w:t>
      </w:r>
      <w:r w:rsidR="007C4062" w:rsidRPr="0023629F">
        <w:rPr>
          <w:rFonts w:hint="cs"/>
          <w:rtl/>
          <w:lang w:val="fr-CH"/>
        </w:rPr>
        <w:t>ال</w:t>
      </w:r>
      <w:r w:rsidRPr="0023629F">
        <w:rPr>
          <w:rtl/>
          <w:lang w:val="fr-CH"/>
        </w:rPr>
        <w:t>كتيبات - "صياغة البراءات"، "إدارة حقوق الملكية الفكرية ل</w:t>
      </w:r>
      <w:r w:rsidR="007C4062" w:rsidRPr="0023629F">
        <w:rPr>
          <w:rFonts w:hint="cs"/>
          <w:rtl/>
          <w:lang w:val="fr-CH"/>
        </w:rPr>
        <w:t>فائدة ا</w:t>
      </w:r>
      <w:r w:rsidRPr="0023629F">
        <w:rPr>
          <w:rtl/>
          <w:lang w:val="fr-CH"/>
        </w:rPr>
        <w:t xml:space="preserve">لجامعات ومؤسسات </w:t>
      </w:r>
      <w:r w:rsidR="0023629F" w:rsidRPr="0023629F">
        <w:rPr>
          <w:rFonts w:hint="cs"/>
          <w:rtl/>
          <w:lang w:val="fr-CH"/>
        </w:rPr>
        <w:t>البحث</w:t>
      </w:r>
      <w:r w:rsidRPr="0023629F">
        <w:rPr>
          <w:rtl/>
          <w:lang w:val="fr-CH"/>
        </w:rPr>
        <w:t xml:space="preserve"> </w:t>
      </w:r>
      <w:r w:rsidR="007C4062" w:rsidRPr="0023629F">
        <w:rPr>
          <w:rFonts w:hint="cs"/>
          <w:rtl/>
          <w:lang w:val="fr-CH"/>
        </w:rPr>
        <w:t>التي ي</w:t>
      </w:r>
      <w:r w:rsidR="007C4062" w:rsidRPr="0023629F">
        <w:rPr>
          <w:rtl/>
          <w:lang w:val="fr-CH"/>
        </w:rPr>
        <w:t>مول</w:t>
      </w:r>
      <w:r w:rsidR="007C4062" w:rsidRPr="0023629F">
        <w:rPr>
          <w:rFonts w:hint="cs"/>
          <w:rtl/>
          <w:lang w:val="fr-CH"/>
        </w:rPr>
        <w:t>ها القطاع العام</w:t>
      </w:r>
      <w:r w:rsidRPr="0023629F">
        <w:rPr>
          <w:rtl/>
          <w:lang w:val="fr-CH"/>
        </w:rPr>
        <w:t>"، "</w:t>
      </w:r>
      <w:r w:rsidR="007C4062" w:rsidRPr="0023629F">
        <w:rPr>
          <w:rtl/>
          <w:lang w:val="fr-CH"/>
        </w:rPr>
        <w:t xml:space="preserve">دليل عملي لتقييم </w:t>
      </w:r>
      <w:r w:rsidR="007F2253" w:rsidRPr="0023629F">
        <w:rPr>
          <w:rtl/>
          <w:lang w:val="fr-CH"/>
        </w:rPr>
        <w:t>الملكية الفكرية</w:t>
      </w:r>
      <w:r w:rsidRPr="0023629F">
        <w:rPr>
          <w:rtl/>
          <w:lang w:val="fr-CH"/>
        </w:rPr>
        <w:t xml:space="preserve"> </w:t>
      </w:r>
      <w:r w:rsidR="007C4062" w:rsidRPr="0023629F">
        <w:rPr>
          <w:rFonts w:hint="cs"/>
          <w:rtl/>
          <w:lang w:val="fr-CH"/>
        </w:rPr>
        <w:t xml:space="preserve">لفائدة </w:t>
      </w:r>
      <w:r w:rsidR="007C4062" w:rsidRPr="0023629F">
        <w:rPr>
          <w:rtl/>
          <w:lang w:val="fr-CH"/>
        </w:rPr>
        <w:t xml:space="preserve">المؤسسات </w:t>
      </w:r>
      <w:r w:rsidR="007C4062" w:rsidRPr="0023629F">
        <w:rPr>
          <w:rFonts w:hint="cs"/>
          <w:rtl/>
          <w:lang w:val="fr-CH"/>
        </w:rPr>
        <w:t>ا</w:t>
      </w:r>
      <w:r w:rsidRPr="0023629F">
        <w:rPr>
          <w:rtl/>
          <w:lang w:val="fr-CH"/>
        </w:rPr>
        <w:t>لأكاديمي</w:t>
      </w:r>
      <w:r w:rsidR="007C4062" w:rsidRPr="0023629F">
        <w:rPr>
          <w:rFonts w:hint="cs"/>
          <w:rtl/>
          <w:lang w:val="fr-CH"/>
        </w:rPr>
        <w:t>ة،</w:t>
      </w:r>
      <w:r w:rsidRPr="0023629F">
        <w:rPr>
          <w:rtl/>
          <w:lang w:val="fr-CH"/>
        </w:rPr>
        <w:t xml:space="preserve"> ونماذج اتفاقات نقل التكنولوجيا، ومنشورات الشركات الصغيرة والمتوسطة، وغير</w:t>
      </w:r>
      <w:r w:rsidR="0023629F" w:rsidRPr="0023629F">
        <w:rPr>
          <w:rFonts w:hint="cs"/>
          <w:rtl/>
          <w:lang w:val="fr-CH"/>
        </w:rPr>
        <w:t xml:space="preserve"> ذلك</w:t>
      </w:r>
      <w:r w:rsidRPr="0023629F">
        <w:rPr>
          <w:rtl/>
          <w:lang w:val="fr-CH"/>
        </w:rPr>
        <w:t xml:space="preserve">)، وبرامج </w:t>
      </w:r>
      <w:r w:rsidR="0023629F" w:rsidRPr="0023629F">
        <w:rPr>
          <w:rFonts w:hint="cs"/>
          <w:rtl/>
          <w:lang w:val="fr-CH"/>
        </w:rPr>
        <w:t xml:space="preserve">تكوين الكفاءات </w:t>
      </w:r>
      <w:r w:rsidRPr="0023629F">
        <w:rPr>
          <w:rtl/>
          <w:lang w:val="fr-CH"/>
        </w:rPr>
        <w:t>ومشر</w:t>
      </w:r>
      <w:r w:rsidR="0023629F" w:rsidRPr="0023629F">
        <w:rPr>
          <w:rFonts w:hint="cs"/>
          <w:rtl/>
          <w:lang w:val="fr-CH"/>
        </w:rPr>
        <w:t>وعات</w:t>
      </w:r>
      <w:r w:rsidRPr="0023629F">
        <w:rPr>
          <w:rtl/>
          <w:lang w:val="fr-CH"/>
        </w:rPr>
        <w:t xml:space="preserve"> </w:t>
      </w:r>
      <w:r w:rsidR="0023629F" w:rsidRPr="0023629F">
        <w:rPr>
          <w:rFonts w:hint="cs"/>
          <w:rtl/>
          <w:lang w:val="fr-CH"/>
        </w:rPr>
        <w:t xml:space="preserve">مكيفة مع الاحتياجات </w:t>
      </w:r>
      <w:r w:rsidRPr="0023629F">
        <w:rPr>
          <w:rtl/>
          <w:lang w:val="fr-CH"/>
        </w:rPr>
        <w:t xml:space="preserve">(مثل </w:t>
      </w:r>
      <w:r w:rsidR="0023629F" w:rsidRPr="0023629F">
        <w:rPr>
          <w:rFonts w:hint="cs"/>
          <w:rtl/>
          <w:lang w:val="fr-CH"/>
        </w:rPr>
        <w:t>"</w:t>
      </w:r>
      <w:r w:rsidRPr="0023629F">
        <w:rPr>
          <w:rtl/>
          <w:lang w:val="fr-CH"/>
        </w:rPr>
        <w:t>شبكة</w:t>
      </w:r>
      <w:r w:rsidR="0023629F" w:rsidRPr="0023629F">
        <w:rPr>
          <w:rFonts w:hint="cs"/>
          <w:rtl/>
          <w:lang w:val="fr-CH"/>
        </w:rPr>
        <w:t xml:space="preserve"> البحث والتطوير"</w:t>
      </w:r>
      <w:r w:rsidRPr="0023629F">
        <w:rPr>
          <w:rtl/>
          <w:lang w:val="fr-CH"/>
        </w:rPr>
        <w:t xml:space="preserve">- </w:t>
      </w:r>
      <w:r w:rsidR="0023629F" w:rsidRPr="0023629F">
        <w:rPr>
          <w:rFonts w:hint="cs"/>
          <w:rtl/>
          <w:lang w:val="fr-CH"/>
        </w:rPr>
        <w:t>ا</w:t>
      </w:r>
      <w:r w:rsidRPr="0023629F">
        <w:rPr>
          <w:rtl/>
          <w:lang w:val="fr-CH"/>
        </w:rPr>
        <w:t>ستراتيجية لمؤسسات البحث").</w:t>
      </w:r>
    </w:p>
    <w:p w:rsidR="00087D8C" w:rsidRDefault="0023629F" w:rsidP="00516102">
      <w:pPr>
        <w:pStyle w:val="NumberedParaAR"/>
        <w:rPr>
          <w:lang w:val="fr-CH"/>
        </w:rPr>
      </w:pPr>
      <w:r w:rsidRPr="007052D8">
        <w:rPr>
          <w:rFonts w:hint="cs"/>
          <w:rtl/>
          <w:lang w:val="fr-CH"/>
        </w:rPr>
        <w:t>و</w:t>
      </w:r>
      <w:r w:rsidR="00AE55D2" w:rsidRPr="007052D8">
        <w:rPr>
          <w:rFonts w:hint="cs"/>
          <w:rtl/>
          <w:lang w:val="fr-CH"/>
        </w:rPr>
        <w:t>ي</w:t>
      </w:r>
      <w:r w:rsidRPr="007052D8">
        <w:rPr>
          <w:rFonts w:hint="cs"/>
          <w:rtl/>
          <w:lang w:val="fr-CH"/>
        </w:rPr>
        <w:t xml:space="preserve">تيح </w:t>
      </w:r>
      <w:r w:rsidR="00AE55D2" w:rsidRPr="007052D8">
        <w:rPr>
          <w:rFonts w:hint="cs"/>
          <w:rtl/>
          <w:lang w:val="fr-CH"/>
        </w:rPr>
        <w:t>برنامج</w:t>
      </w:r>
      <w:r w:rsidRPr="007052D8">
        <w:rPr>
          <w:rtl/>
          <w:lang w:val="fr-CH"/>
        </w:rPr>
        <w:t xml:space="preserve"> الويبو </w:t>
      </w:r>
      <w:r w:rsidR="00AE55D2" w:rsidRPr="007052D8">
        <w:rPr>
          <w:rFonts w:hint="cs"/>
          <w:rtl/>
          <w:lang w:val="fr-CH"/>
        </w:rPr>
        <w:t>بشأن المعلومات المتعلقة ب</w:t>
      </w:r>
      <w:r w:rsidRPr="007052D8">
        <w:rPr>
          <w:rtl/>
          <w:lang w:val="fr-CH"/>
        </w:rPr>
        <w:t>البراءات</w:t>
      </w:r>
      <w:r w:rsidRPr="007052D8">
        <w:rPr>
          <w:rFonts w:hint="cs"/>
          <w:rtl/>
          <w:lang w:val="fr-CH"/>
        </w:rPr>
        <w:t xml:space="preserve"> لفائدة </w:t>
      </w:r>
      <w:r w:rsidRPr="007052D8">
        <w:rPr>
          <w:rtl/>
          <w:lang w:val="fr-CH"/>
        </w:rPr>
        <w:t>البلدان النامية</w:t>
      </w:r>
      <w:r w:rsidRPr="007052D8">
        <w:rPr>
          <w:rFonts w:hint="cs"/>
          <w:rtl/>
          <w:lang w:val="fr-CH"/>
        </w:rPr>
        <w:t> (</w:t>
      </w:r>
      <w:r w:rsidRPr="007052D8">
        <w:rPr>
          <w:lang w:val="fr-CH"/>
        </w:rPr>
        <w:t>WPIS</w:t>
      </w:r>
      <w:r w:rsidRPr="007052D8">
        <w:rPr>
          <w:rFonts w:hint="cs"/>
          <w:rtl/>
          <w:lang w:val="fr-CH"/>
        </w:rPr>
        <w:t xml:space="preserve">) </w:t>
      </w:r>
      <w:r w:rsidR="00AE55D2" w:rsidRPr="007052D8">
        <w:rPr>
          <w:rFonts w:hint="cs"/>
          <w:rtl/>
          <w:lang w:val="fr-CH"/>
        </w:rPr>
        <w:t xml:space="preserve">خدمات </w:t>
      </w:r>
      <w:r w:rsidR="00087D8C" w:rsidRPr="007052D8">
        <w:rPr>
          <w:rtl/>
          <w:lang w:val="fr-CH"/>
        </w:rPr>
        <w:t>لمؤسسات الملكية الفكرية والمؤسسات الصغيرة والمتوسطة</w:t>
      </w:r>
      <w:r w:rsidR="00AE55D2" w:rsidRPr="007052D8">
        <w:rPr>
          <w:rFonts w:hint="cs"/>
          <w:rtl/>
          <w:lang w:val="fr-CH"/>
        </w:rPr>
        <w:t>، ولا سيما</w:t>
      </w:r>
      <w:r w:rsidR="00087D8C" w:rsidRPr="007052D8">
        <w:rPr>
          <w:rtl/>
          <w:lang w:val="fr-CH"/>
        </w:rPr>
        <w:t xml:space="preserve"> </w:t>
      </w:r>
      <w:r w:rsidR="0069367B" w:rsidRPr="007052D8">
        <w:rPr>
          <w:rFonts w:hint="cs"/>
          <w:rtl/>
          <w:lang w:val="fr-CH"/>
        </w:rPr>
        <w:t>في إطار</w:t>
      </w:r>
      <w:r w:rsidR="00087D8C" w:rsidRPr="007052D8">
        <w:rPr>
          <w:rtl/>
          <w:lang w:val="fr-CH"/>
        </w:rPr>
        <w:t xml:space="preserve"> </w:t>
      </w:r>
      <w:r w:rsidR="00AE55D2" w:rsidRPr="007052D8">
        <w:rPr>
          <w:rtl/>
          <w:lang w:val="fr-CH"/>
        </w:rPr>
        <w:t>أنشط</w:t>
      </w:r>
      <w:r w:rsidR="00AE55D2" w:rsidRPr="007052D8">
        <w:rPr>
          <w:rFonts w:hint="cs"/>
          <w:rtl/>
          <w:lang w:val="fr-CH"/>
        </w:rPr>
        <w:t>تها</w:t>
      </w:r>
      <w:r w:rsidR="00087D8C" w:rsidRPr="007052D8">
        <w:rPr>
          <w:rtl/>
          <w:lang w:val="fr-CH"/>
        </w:rPr>
        <w:t xml:space="preserve"> العادية</w:t>
      </w:r>
      <w:r w:rsidR="00AE55D2" w:rsidRPr="007052D8">
        <w:rPr>
          <w:rFonts w:hint="cs"/>
          <w:rtl/>
          <w:lang w:val="fr-CH"/>
        </w:rPr>
        <w:t xml:space="preserve"> التي ت</w:t>
      </w:r>
      <w:r w:rsidR="00087D8C" w:rsidRPr="007052D8">
        <w:rPr>
          <w:rtl/>
          <w:lang w:val="fr-CH"/>
        </w:rPr>
        <w:t xml:space="preserve">ساهم في تنفيذ توصيات جدول أعمال </w:t>
      </w:r>
      <w:r w:rsidR="00087D8C" w:rsidRPr="007052D8">
        <w:rPr>
          <w:rtl/>
          <w:lang w:val="fr-CH"/>
        </w:rPr>
        <w:lastRenderedPageBreak/>
        <w:t>التنمية</w:t>
      </w:r>
      <w:r w:rsidR="0069367B" w:rsidRPr="007052D8">
        <w:rPr>
          <w:rFonts w:hint="cs"/>
          <w:rtl/>
          <w:lang w:val="fr-CH"/>
        </w:rPr>
        <w:t> </w:t>
      </w:r>
      <w:r w:rsidR="00087D8C" w:rsidRPr="007052D8">
        <w:rPr>
          <w:rtl/>
          <w:lang w:val="fr-CH"/>
        </w:rPr>
        <w:t xml:space="preserve">1، </w:t>
      </w:r>
      <w:r w:rsidR="00AE55D2" w:rsidRPr="007052D8">
        <w:rPr>
          <w:rFonts w:hint="cs"/>
          <w:rtl/>
          <w:lang w:val="fr-CH"/>
        </w:rPr>
        <w:t>و</w:t>
      </w:r>
      <w:r w:rsidR="00087D8C" w:rsidRPr="007052D8">
        <w:rPr>
          <w:rtl/>
          <w:lang w:val="fr-CH"/>
        </w:rPr>
        <w:t xml:space="preserve">2، </w:t>
      </w:r>
      <w:r w:rsidR="00AE55D2" w:rsidRPr="007052D8">
        <w:rPr>
          <w:rFonts w:hint="cs"/>
          <w:rtl/>
          <w:lang w:val="fr-CH"/>
        </w:rPr>
        <w:t>و</w:t>
      </w:r>
      <w:r w:rsidR="00087D8C" w:rsidRPr="007052D8">
        <w:rPr>
          <w:rtl/>
          <w:lang w:val="fr-CH"/>
        </w:rPr>
        <w:t xml:space="preserve">4، </w:t>
      </w:r>
      <w:r w:rsidR="00AE55D2" w:rsidRPr="007052D8">
        <w:rPr>
          <w:rFonts w:hint="cs"/>
          <w:rtl/>
          <w:lang w:val="fr-CH"/>
        </w:rPr>
        <w:t>و</w:t>
      </w:r>
      <w:r w:rsidR="00087D8C" w:rsidRPr="007052D8">
        <w:rPr>
          <w:rtl/>
          <w:lang w:val="fr-CH"/>
        </w:rPr>
        <w:t>10 و11. و</w:t>
      </w:r>
      <w:r w:rsidR="003D1D5A" w:rsidRPr="007052D8">
        <w:rPr>
          <w:rFonts w:hint="cs"/>
          <w:rtl/>
          <w:lang w:val="fr-CH"/>
        </w:rPr>
        <w:t xml:space="preserve">ينسق </w:t>
      </w:r>
      <w:r w:rsidR="0069367B" w:rsidRPr="007052D8">
        <w:rPr>
          <w:rtl/>
          <w:lang w:val="fr-CH"/>
        </w:rPr>
        <w:t>برنامج الويبو بشأن المعلومات المتعلقة بالبراءات</w:t>
      </w:r>
      <w:r w:rsidR="00087D8C" w:rsidRPr="007052D8">
        <w:rPr>
          <w:rtl/>
          <w:lang w:val="fr-CH"/>
        </w:rPr>
        <w:t xml:space="preserve">، بناء على </w:t>
      </w:r>
      <w:r w:rsidR="003D1D5A" w:rsidRPr="007052D8">
        <w:rPr>
          <w:rFonts w:hint="cs"/>
          <w:rtl/>
          <w:lang w:val="fr-CH"/>
        </w:rPr>
        <w:t>ال</w:t>
      </w:r>
      <w:r w:rsidR="00087D8C" w:rsidRPr="007052D8">
        <w:rPr>
          <w:rtl/>
          <w:lang w:val="fr-CH"/>
        </w:rPr>
        <w:t xml:space="preserve">طلب، </w:t>
      </w:r>
      <w:r w:rsidR="003D1D5A" w:rsidRPr="007052D8">
        <w:rPr>
          <w:rFonts w:hint="cs"/>
          <w:rtl/>
          <w:lang w:val="fr-CH"/>
        </w:rPr>
        <w:t>إتاحة</w:t>
      </w:r>
      <w:r w:rsidR="00087D8C" w:rsidRPr="007052D8">
        <w:rPr>
          <w:rtl/>
          <w:lang w:val="fr-CH"/>
        </w:rPr>
        <w:t xml:space="preserve"> </w:t>
      </w:r>
      <w:r w:rsidR="003D1D5A" w:rsidRPr="007052D8">
        <w:rPr>
          <w:rtl/>
          <w:lang w:val="fr-CH"/>
        </w:rPr>
        <w:t>تقارير البحث عن حالة التقنية الصناعية</w:t>
      </w:r>
      <w:r w:rsidR="003D1D5A" w:rsidRPr="007052D8">
        <w:rPr>
          <w:rFonts w:hint="cs"/>
          <w:rtl/>
          <w:lang w:val="fr-CH"/>
        </w:rPr>
        <w:t xml:space="preserve"> السابقة</w:t>
      </w:r>
      <w:r w:rsidR="00087D8C" w:rsidRPr="007052D8">
        <w:rPr>
          <w:rtl/>
          <w:lang w:val="fr-CH"/>
        </w:rPr>
        <w:t xml:space="preserve"> للمؤسسات العامة والشركات الصغيرة والمتوسطة في البلدان النامية. </w:t>
      </w:r>
      <w:r w:rsidR="003D1D5A" w:rsidRPr="007052D8">
        <w:rPr>
          <w:rFonts w:hint="cs"/>
          <w:rtl/>
          <w:lang w:val="fr-CH"/>
        </w:rPr>
        <w:t xml:space="preserve">ويكمل </w:t>
      </w:r>
      <w:r w:rsidR="0069367B" w:rsidRPr="007052D8">
        <w:rPr>
          <w:rtl/>
          <w:lang w:val="fr-CH"/>
        </w:rPr>
        <w:t xml:space="preserve">برنامج الويبو </w:t>
      </w:r>
      <w:r w:rsidR="003D1D5A" w:rsidRPr="007052D8">
        <w:rPr>
          <w:rFonts w:hint="cs"/>
          <w:rtl/>
          <w:lang w:val="fr-CH"/>
        </w:rPr>
        <w:t>المذكور</w:t>
      </w:r>
      <w:r w:rsidR="00087D8C" w:rsidRPr="007052D8">
        <w:rPr>
          <w:rtl/>
          <w:lang w:val="fr-CH"/>
        </w:rPr>
        <w:t xml:space="preserve"> الخدمات المقدمة </w:t>
      </w:r>
      <w:r w:rsidR="003D1D5A" w:rsidRPr="007052D8">
        <w:rPr>
          <w:rFonts w:hint="cs"/>
          <w:rtl/>
          <w:lang w:val="fr-CH"/>
        </w:rPr>
        <w:t>في</w:t>
      </w:r>
      <w:r w:rsidR="00087D8C" w:rsidRPr="007052D8">
        <w:rPr>
          <w:rtl/>
          <w:lang w:val="fr-CH"/>
        </w:rPr>
        <w:t xml:space="preserve"> مراكز دعم التكنولوجيا والابتكار</w:t>
      </w:r>
      <w:r w:rsidR="003D1D5A" w:rsidRPr="007052D8">
        <w:rPr>
          <w:rFonts w:hint="cs"/>
          <w:rtl/>
          <w:lang w:val="fr-CH"/>
        </w:rPr>
        <w:t> </w:t>
      </w:r>
      <w:r w:rsidR="00087D8C" w:rsidRPr="007052D8">
        <w:rPr>
          <w:rtl/>
          <w:lang w:val="fr-CH" w:bidi="ar-DZ"/>
        </w:rPr>
        <w:t>(</w:t>
      </w:r>
      <w:r w:rsidR="00087D8C" w:rsidRPr="007052D8">
        <w:rPr>
          <w:lang w:val="fr-CH" w:bidi="ar-DZ"/>
        </w:rPr>
        <w:t>TISCs</w:t>
      </w:r>
      <w:r w:rsidR="00087D8C" w:rsidRPr="007052D8">
        <w:rPr>
          <w:rtl/>
          <w:lang w:val="fr-CH"/>
        </w:rPr>
        <w:t>) حيث ي</w:t>
      </w:r>
      <w:r w:rsidR="003D1D5A" w:rsidRPr="007052D8">
        <w:rPr>
          <w:rFonts w:hint="cs"/>
          <w:rtl/>
          <w:lang w:val="fr-CH"/>
        </w:rPr>
        <w:t>تيح</w:t>
      </w:r>
      <w:r w:rsidR="00087D8C" w:rsidRPr="007052D8">
        <w:rPr>
          <w:rtl/>
          <w:lang w:val="fr-CH"/>
        </w:rPr>
        <w:t xml:space="preserve"> تقارير البحث </w:t>
      </w:r>
      <w:r w:rsidR="003D1D5A" w:rsidRPr="007052D8">
        <w:rPr>
          <w:rFonts w:hint="cs"/>
          <w:rtl/>
          <w:lang w:val="fr-CH"/>
        </w:rPr>
        <w:t xml:space="preserve">عن </w:t>
      </w:r>
      <w:r w:rsidR="00087D8C" w:rsidRPr="007052D8">
        <w:rPr>
          <w:rtl/>
          <w:lang w:val="fr-CH"/>
        </w:rPr>
        <w:t>المعلومات المتعلق</w:t>
      </w:r>
      <w:r w:rsidR="003D1D5A" w:rsidRPr="007052D8">
        <w:rPr>
          <w:rtl/>
          <w:lang w:val="fr-CH"/>
        </w:rPr>
        <w:t xml:space="preserve">ة بالبراءات في البلدان التي </w:t>
      </w:r>
      <w:r w:rsidR="003D1D5A" w:rsidRPr="007052D8">
        <w:rPr>
          <w:rFonts w:hint="cs"/>
          <w:rtl/>
          <w:lang w:val="fr-CH"/>
        </w:rPr>
        <w:t>لا تعمل فيها بعدُ تلك المراكز</w:t>
      </w:r>
      <w:r w:rsidR="00087D8C" w:rsidRPr="007052D8">
        <w:rPr>
          <w:rtl/>
          <w:lang w:val="fr-CH"/>
        </w:rPr>
        <w:t xml:space="preserve">، أو </w:t>
      </w:r>
      <w:r w:rsidR="003D1D5A" w:rsidRPr="007052D8">
        <w:rPr>
          <w:rFonts w:hint="cs"/>
          <w:rtl/>
          <w:lang w:val="fr-CH"/>
        </w:rPr>
        <w:t>في الحالات التي</w:t>
      </w:r>
      <w:r w:rsidR="00087D8C" w:rsidRPr="007052D8">
        <w:rPr>
          <w:rtl/>
          <w:lang w:val="fr-CH"/>
        </w:rPr>
        <w:t xml:space="preserve"> يتطلب</w:t>
      </w:r>
      <w:r w:rsidR="003D1D5A" w:rsidRPr="007052D8">
        <w:rPr>
          <w:rFonts w:hint="cs"/>
          <w:rtl/>
          <w:lang w:val="fr-CH"/>
        </w:rPr>
        <w:t xml:space="preserve"> فيها</w:t>
      </w:r>
      <w:r w:rsidR="00087D8C" w:rsidRPr="007052D8">
        <w:rPr>
          <w:rtl/>
          <w:lang w:val="fr-CH"/>
        </w:rPr>
        <w:t xml:space="preserve"> </w:t>
      </w:r>
      <w:r w:rsidR="003D1D5A" w:rsidRPr="007052D8">
        <w:rPr>
          <w:rFonts w:hint="cs"/>
          <w:rtl/>
          <w:lang w:val="fr-CH"/>
        </w:rPr>
        <w:t>ال</w:t>
      </w:r>
      <w:r w:rsidR="00087D8C" w:rsidRPr="007052D8">
        <w:rPr>
          <w:rtl/>
          <w:lang w:val="fr-CH"/>
        </w:rPr>
        <w:t xml:space="preserve">بحث خبرة خاصة أو الحصول على موارد </w:t>
      </w:r>
      <w:r w:rsidR="003D1D5A" w:rsidRPr="007052D8">
        <w:rPr>
          <w:rFonts w:hint="cs"/>
          <w:rtl/>
          <w:lang w:val="fr-CH"/>
        </w:rPr>
        <w:t>غير متوافرة لدى</w:t>
      </w:r>
      <w:r w:rsidR="00087D8C" w:rsidRPr="007052D8">
        <w:rPr>
          <w:rtl/>
          <w:lang w:val="fr-CH"/>
        </w:rPr>
        <w:t xml:space="preserve"> موظفي</w:t>
      </w:r>
      <w:r w:rsidR="003D1D5A" w:rsidRPr="007052D8">
        <w:rPr>
          <w:rFonts w:hint="cs"/>
          <w:rtl/>
          <w:lang w:val="fr-CH"/>
        </w:rPr>
        <w:t xml:space="preserve"> المراكز المذكورة. ويتم </w:t>
      </w:r>
      <w:r w:rsidR="003D1D5A" w:rsidRPr="007052D8">
        <w:rPr>
          <w:rtl/>
          <w:lang w:val="fr-CH"/>
        </w:rPr>
        <w:t>في غالب</w:t>
      </w:r>
      <w:r w:rsidR="003D1D5A" w:rsidRPr="007052D8">
        <w:rPr>
          <w:rFonts w:hint="cs"/>
          <w:rtl/>
          <w:lang w:val="fr-CH"/>
        </w:rPr>
        <w:t xml:space="preserve"> الأحيان</w:t>
      </w:r>
      <w:r w:rsidR="003D1D5A" w:rsidRPr="007052D8">
        <w:rPr>
          <w:rtl/>
          <w:lang w:val="fr-CH"/>
        </w:rPr>
        <w:t xml:space="preserve"> </w:t>
      </w:r>
      <w:r w:rsidR="003D1D5A" w:rsidRPr="007052D8">
        <w:rPr>
          <w:rFonts w:hint="cs"/>
          <w:rtl/>
          <w:lang w:val="fr-CH"/>
        </w:rPr>
        <w:t>إعداد</w:t>
      </w:r>
      <w:r w:rsidR="00087D8C" w:rsidRPr="007052D8">
        <w:rPr>
          <w:rtl/>
          <w:lang w:val="fr-CH"/>
        </w:rPr>
        <w:t xml:space="preserve"> تقارير البحث من قبل خبراء من مختلف مكاتب البراءات </w:t>
      </w:r>
      <w:r w:rsidR="00087D8C" w:rsidRPr="00516102">
        <w:rPr>
          <w:rtl/>
          <w:lang w:val="fr-CH"/>
        </w:rPr>
        <w:t xml:space="preserve">المانحة التي </w:t>
      </w:r>
      <w:r w:rsidR="00516102" w:rsidRPr="00516102">
        <w:rPr>
          <w:rFonts w:hint="cs"/>
          <w:rtl/>
          <w:lang w:val="fr-CH"/>
        </w:rPr>
        <w:t>ا</w:t>
      </w:r>
      <w:r w:rsidR="00087D8C" w:rsidRPr="00516102">
        <w:rPr>
          <w:rtl/>
          <w:lang w:val="fr-CH"/>
        </w:rPr>
        <w:t>لتزم</w:t>
      </w:r>
      <w:r w:rsidR="00516102" w:rsidRPr="00516102">
        <w:rPr>
          <w:rFonts w:hint="cs"/>
          <w:rtl/>
          <w:lang w:val="fr-CH"/>
        </w:rPr>
        <w:t>ت مع الويبو بتقديم</w:t>
      </w:r>
      <w:r w:rsidR="00087D8C" w:rsidRPr="00516102">
        <w:rPr>
          <w:rtl/>
          <w:lang w:val="fr-CH"/>
        </w:rPr>
        <w:t xml:space="preserve"> </w:t>
      </w:r>
      <w:r w:rsidR="00516102" w:rsidRPr="00516102">
        <w:rPr>
          <w:rFonts w:hint="cs"/>
          <w:rtl/>
          <w:lang w:val="fr-CH"/>
        </w:rPr>
        <w:t>حص</w:t>
      </w:r>
      <w:r w:rsidR="007052D8" w:rsidRPr="00516102">
        <w:rPr>
          <w:rFonts w:hint="cs"/>
          <w:rtl/>
          <w:lang w:val="fr-CH"/>
        </w:rPr>
        <w:t xml:space="preserve">ة </w:t>
      </w:r>
      <w:r w:rsidR="00087D8C" w:rsidRPr="00516102">
        <w:rPr>
          <w:rtl/>
          <w:lang w:val="fr-CH"/>
        </w:rPr>
        <w:t>من التقارير</w:t>
      </w:r>
      <w:r w:rsidR="007052D8" w:rsidRPr="00516102">
        <w:rPr>
          <w:rFonts w:hint="cs"/>
          <w:rtl/>
          <w:lang w:val="fr-CH"/>
        </w:rPr>
        <w:t xml:space="preserve"> مجان</w:t>
      </w:r>
      <w:r w:rsidR="00516102" w:rsidRPr="00516102">
        <w:rPr>
          <w:rFonts w:hint="cs"/>
          <w:rtl/>
          <w:lang w:val="fr-CH"/>
        </w:rPr>
        <w:t>ا</w:t>
      </w:r>
      <w:r w:rsidR="00087D8C" w:rsidRPr="00516102">
        <w:rPr>
          <w:rtl/>
          <w:lang w:val="fr-CH"/>
        </w:rPr>
        <w:t>.</w:t>
      </w:r>
      <w:r w:rsidR="00087D8C" w:rsidRPr="007052D8">
        <w:rPr>
          <w:rtl/>
          <w:lang w:val="fr-CH"/>
        </w:rPr>
        <w:t xml:space="preserve"> </w:t>
      </w:r>
      <w:r w:rsidR="007052D8" w:rsidRPr="007052D8">
        <w:rPr>
          <w:rFonts w:hint="cs"/>
          <w:rtl/>
          <w:lang w:val="fr-CH"/>
        </w:rPr>
        <w:t>وفي حين أن برنامج</w:t>
      </w:r>
      <w:r w:rsidR="007052D8" w:rsidRPr="007052D8">
        <w:rPr>
          <w:rtl/>
          <w:lang w:val="fr-CH"/>
        </w:rPr>
        <w:t xml:space="preserve"> الويبو </w:t>
      </w:r>
      <w:r w:rsidR="007052D8" w:rsidRPr="007052D8">
        <w:rPr>
          <w:rFonts w:hint="cs"/>
          <w:rtl/>
          <w:lang w:val="fr-CH"/>
        </w:rPr>
        <w:t>بشأن المعلومات المتعلقة ب</w:t>
      </w:r>
      <w:r w:rsidR="007052D8" w:rsidRPr="007052D8">
        <w:rPr>
          <w:rtl/>
          <w:lang w:val="fr-CH"/>
        </w:rPr>
        <w:t>البراءات</w:t>
      </w:r>
      <w:r w:rsidR="00087D8C" w:rsidRPr="007052D8">
        <w:rPr>
          <w:rtl/>
          <w:lang w:val="fr-CH"/>
        </w:rPr>
        <w:t xml:space="preserve"> </w:t>
      </w:r>
      <w:r w:rsidR="007052D8" w:rsidRPr="007052D8">
        <w:rPr>
          <w:rFonts w:hint="cs"/>
          <w:rtl/>
          <w:lang w:val="fr-CH"/>
        </w:rPr>
        <w:t>ي</w:t>
      </w:r>
      <w:r w:rsidR="00087D8C" w:rsidRPr="007052D8">
        <w:rPr>
          <w:rtl/>
          <w:lang w:val="fr-CH"/>
        </w:rPr>
        <w:t xml:space="preserve">سهل </w:t>
      </w:r>
      <w:r w:rsidR="00ED1F4D">
        <w:rPr>
          <w:rFonts w:hint="cs"/>
          <w:rtl/>
          <w:lang w:val="fr-CH"/>
        </w:rPr>
        <w:t>النفاذ</w:t>
      </w:r>
      <w:r w:rsidR="00087D8C" w:rsidRPr="007052D8">
        <w:rPr>
          <w:rtl/>
          <w:lang w:val="fr-CH"/>
        </w:rPr>
        <w:t xml:space="preserve"> </w:t>
      </w:r>
      <w:r w:rsidR="00ED1F4D">
        <w:rPr>
          <w:rFonts w:hint="cs"/>
          <w:rtl/>
          <w:lang w:val="fr-CH"/>
        </w:rPr>
        <w:t>غير المباشر</w:t>
      </w:r>
      <w:r w:rsidR="00087D8C" w:rsidRPr="007052D8">
        <w:rPr>
          <w:rtl/>
          <w:lang w:val="fr-CH"/>
        </w:rPr>
        <w:t xml:space="preserve"> </w:t>
      </w:r>
      <w:r w:rsidR="007052D8" w:rsidRPr="007052D8">
        <w:rPr>
          <w:rFonts w:hint="cs"/>
          <w:rtl/>
          <w:lang w:val="fr-CH"/>
        </w:rPr>
        <w:t xml:space="preserve">إلى </w:t>
      </w:r>
      <w:r w:rsidR="00087D8C" w:rsidRPr="007052D8">
        <w:rPr>
          <w:rtl/>
          <w:lang w:val="fr-CH"/>
        </w:rPr>
        <w:t xml:space="preserve">التكنولوجيا، </w:t>
      </w:r>
      <w:r w:rsidR="007052D8" w:rsidRPr="007052D8">
        <w:rPr>
          <w:rFonts w:hint="cs"/>
          <w:rtl/>
          <w:lang w:val="fr-CH"/>
        </w:rPr>
        <w:t xml:space="preserve">فإنه </w:t>
      </w:r>
      <w:r w:rsidR="007052D8" w:rsidRPr="007052D8">
        <w:rPr>
          <w:rtl/>
          <w:lang w:val="fr-CH"/>
        </w:rPr>
        <w:t>ي</w:t>
      </w:r>
      <w:r w:rsidR="007052D8" w:rsidRPr="007052D8">
        <w:rPr>
          <w:rFonts w:hint="cs"/>
          <w:rtl/>
          <w:lang w:val="fr-CH"/>
        </w:rPr>
        <w:t>لبي أيضا</w:t>
      </w:r>
      <w:r w:rsidR="00087D8C" w:rsidRPr="007052D8">
        <w:rPr>
          <w:rtl/>
          <w:lang w:val="fr-CH"/>
        </w:rPr>
        <w:t xml:space="preserve"> احتياجات الشركات الصغيرة والمتوسطة والمؤسسات في البلدان النامية (التوصية 4)، و</w:t>
      </w:r>
      <w:r w:rsidR="007052D8" w:rsidRPr="007052D8">
        <w:rPr>
          <w:rFonts w:hint="cs"/>
          <w:rtl/>
          <w:lang w:val="fr-CH"/>
        </w:rPr>
        <w:t>ي</w:t>
      </w:r>
      <w:r w:rsidR="00087D8C" w:rsidRPr="007052D8">
        <w:rPr>
          <w:rtl/>
          <w:lang w:val="fr-CH"/>
        </w:rPr>
        <w:t xml:space="preserve">ستخدم مساهمات </w:t>
      </w:r>
      <w:r w:rsidR="007052D8" w:rsidRPr="007052D8">
        <w:rPr>
          <w:rFonts w:hint="cs"/>
          <w:rtl/>
          <w:lang w:val="fr-CH"/>
        </w:rPr>
        <w:t>الجهات</w:t>
      </w:r>
      <w:r w:rsidR="00087D8C" w:rsidRPr="007052D8">
        <w:rPr>
          <w:rtl/>
          <w:lang w:val="fr-CH"/>
        </w:rPr>
        <w:t xml:space="preserve"> المانح</w:t>
      </w:r>
      <w:r w:rsidR="007052D8" w:rsidRPr="007052D8">
        <w:rPr>
          <w:rFonts w:hint="cs"/>
          <w:rtl/>
          <w:lang w:val="fr-CH"/>
        </w:rPr>
        <w:t>ة</w:t>
      </w:r>
      <w:r w:rsidR="00087D8C" w:rsidRPr="007052D8">
        <w:rPr>
          <w:rtl/>
          <w:lang w:val="fr-CH"/>
        </w:rPr>
        <w:t>، ويشجع على استغلال الملكية الفكرية (التوصية 2).</w:t>
      </w:r>
    </w:p>
    <w:p w:rsidR="00310781" w:rsidRDefault="00C96475" w:rsidP="000B0FA1">
      <w:pPr>
        <w:pStyle w:val="NumberedParaAR"/>
        <w:rPr>
          <w:lang w:val="fr-CH"/>
        </w:rPr>
      </w:pPr>
      <w:r>
        <w:rPr>
          <w:rFonts w:hint="cs"/>
          <w:rtl/>
          <w:lang w:val="fr-CH"/>
        </w:rPr>
        <w:t xml:space="preserve">وساهمت منصة </w:t>
      </w:r>
      <w:r w:rsidRPr="00C96475">
        <w:rPr>
          <w:lang w:val="fr-CH"/>
        </w:rPr>
        <w:t>WIPO Re:Search</w:t>
      </w:r>
      <w:r>
        <w:rPr>
          <w:rFonts w:hint="cs"/>
          <w:rtl/>
          <w:lang w:val="fr-CH"/>
        </w:rPr>
        <w:t xml:space="preserve"> في المضي في تحقيق أهداف </w:t>
      </w:r>
      <w:r w:rsidRPr="00C96475">
        <w:rPr>
          <w:rFonts w:hint="cs"/>
          <w:rtl/>
          <w:lang w:val="fr-CH"/>
        </w:rPr>
        <w:t>جدول أعمال التنمية</w:t>
      </w:r>
      <w:r>
        <w:rPr>
          <w:rFonts w:hint="cs"/>
          <w:rtl/>
          <w:lang w:val="fr-CH"/>
        </w:rPr>
        <w:t xml:space="preserve"> عبر تشجيع مؤسسات البلدان المتقدمة على تقاسم معلومات </w:t>
      </w:r>
      <w:r w:rsidRPr="00C96475">
        <w:rPr>
          <w:rFonts w:hint="cs"/>
          <w:rtl/>
          <w:lang w:val="fr-CH"/>
        </w:rPr>
        <w:t>الملكية الفكرية</w:t>
      </w:r>
      <w:r>
        <w:rPr>
          <w:rFonts w:hint="cs"/>
          <w:rtl/>
          <w:lang w:val="fr-CH"/>
        </w:rPr>
        <w:t xml:space="preserve"> مع مؤسسات </w:t>
      </w:r>
      <w:r w:rsidRPr="00C96475">
        <w:rPr>
          <w:rFonts w:hint="cs"/>
          <w:rtl/>
          <w:lang w:val="fr-CH"/>
        </w:rPr>
        <w:t>البلدان النامية</w:t>
      </w:r>
      <w:r>
        <w:rPr>
          <w:rFonts w:hint="cs"/>
          <w:rtl/>
          <w:lang w:val="fr-CH"/>
        </w:rPr>
        <w:t xml:space="preserve"> وعبر تعزيز فرص النفاذ إلى </w:t>
      </w:r>
      <w:r w:rsidRPr="00C96475">
        <w:rPr>
          <w:rFonts w:hint="cs"/>
          <w:rtl/>
          <w:lang w:val="fr-CH"/>
        </w:rPr>
        <w:t>الملكية الفكرية</w:t>
      </w:r>
      <w:r>
        <w:rPr>
          <w:rFonts w:hint="cs"/>
          <w:rtl/>
          <w:lang w:val="fr-CH"/>
        </w:rPr>
        <w:t xml:space="preserve"> والمعارف عن طريق قاعدة بيانات </w:t>
      </w:r>
      <w:r w:rsidRPr="00C96475">
        <w:rPr>
          <w:lang w:val="fr-CH"/>
        </w:rPr>
        <w:t>WIPO Re:Search</w:t>
      </w:r>
      <w:r>
        <w:rPr>
          <w:rFonts w:hint="cs"/>
          <w:rtl/>
          <w:lang w:val="fr-CH"/>
        </w:rPr>
        <w:t xml:space="preserve"> بشكل عام. وعلاوة على ذلك، </w:t>
      </w:r>
      <w:r w:rsidR="00A737F7">
        <w:rPr>
          <w:rFonts w:hint="cs"/>
          <w:rtl/>
          <w:lang w:val="fr-CH"/>
        </w:rPr>
        <w:t xml:space="preserve">فإن </w:t>
      </w:r>
      <w:r>
        <w:rPr>
          <w:rFonts w:hint="cs"/>
          <w:rtl/>
          <w:lang w:val="fr-CH"/>
        </w:rPr>
        <w:t xml:space="preserve">استضافة مؤسسات البلدان المتقدمة لعلماء من </w:t>
      </w:r>
      <w:r w:rsidRPr="00C96475">
        <w:rPr>
          <w:rFonts w:hint="cs"/>
          <w:rtl/>
          <w:lang w:val="fr-CH"/>
        </w:rPr>
        <w:t>البلدان النامية</w:t>
      </w:r>
      <w:r>
        <w:rPr>
          <w:rFonts w:hint="cs"/>
          <w:rtl/>
          <w:lang w:val="fr-CH"/>
        </w:rPr>
        <w:t xml:space="preserve"> نتيجة لاجتماع أكتوبر السنوي وحلقة العمل بشأن الشراكة أدت إلى </w:t>
      </w:r>
      <w:r w:rsidR="00A737F7">
        <w:rPr>
          <w:rFonts w:hint="cs"/>
          <w:rtl/>
          <w:lang w:val="fr-CH"/>
        </w:rPr>
        <w:t xml:space="preserve">تعزيز قاعدة البيانات </w:t>
      </w:r>
      <w:r w:rsidR="000B0FA1">
        <w:rPr>
          <w:rFonts w:hint="cs"/>
          <w:rtl/>
          <w:lang w:val="fr-CH"/>
        </w:rPr>
        <w:t xml:space="preserve"> المذكورة</w:t>
      </w:r>
      <w:r w:rsidR="00A737F7">
        <w:rPr>
          <w:rFonts w:hint="cs"/>
          <w:rtl/>
          <w:lang w:val="fr-CH"/>
        </w:rPr>
        <w:t xml:space="preserve"> للتعاون والتبادل بين تلك البلدان، مما ساهم في تكوين كفاءات </w:t>
      </w:r>
      <w:r w:rsidR="00A737F7" w:rsidRPr="00A737F7">
        <w:rPr>
          <w:rFonts w:hint="cs"/>
          <w:rtl/>
          <w:lang w:val="fr-CH"/>
        </w:rPr>
        <w:t>البلدان النامية</w:t>
      </w:r>
      <w:r w:rsidR="00A737F7">
        <w:rPr>
          <w:rFonts w:hint="cs"/>
          <w:rtl/>
          <w:lang w:val="fr-CH"/>
        </w:rPr>
        <w:t xml:space="preserve"> والبلدان الأقل نموا. كما يسرت قاعدة البيانات نفاذ </w:t>
      </w:r>
      <w:r w:rsidR="00A737F7" w:rsidRPr="00A737F7">
        <w:rPr>
          <w:rFonts w:hint="cs"/>
          <w:rtl/>
          <w:lang w:val="fr-CH"/>
        </w:rPr>
        <w:t>البلدان النامية</w:t>
      </w:r>
      <w:r w:rsidR="00A737F7">
        <w:rPr>
          <w:rFonts w:hint="cs"/>
          <w:rtl/>
          <w:lang w:val="fr-CH"/>
        </w:rPr>
        <w:t xml:space="preserve"> والبلدان الأقل نموا إلى المعارف والتكنولوجيا </w:t>
      </w:r>
      <w:r w:rsidR="000B0FA1">
        <w:rPr>
          <w:rFonts w:hint="cs"/>
          <w:rtl/>
          <w:lang w:val="fr-CH"/>
        </w:rPr>
        <w:t>بهدف</w:t>
      </w:r>
      <w:r w:rsidR="00A737F7">
        <w:rPr>
          <w:rFonts w:hint="cs"/>
          <w:rtl/>
          <w:lang w:val="fr-CH"/>
        </w:rPr>
        <w:t xml:space="preserve"> تشجيع الإبداع والابتكار وتعزيز الأنشطة الجارية داخل الويبو، وكان ذلك خير مثال على الكيفية التي يمكن أن تتعاون بها </w:t>
      </w:r>
      <w:r w:rsidR="000B0FA1">
        <w:rPr>
          <w:rFonts w:hint="cs"/>
          <w:rtl/>
          <w:lang w:val="fr-CH"/>
        </w:rPr>
        <w:t xml:space="preserve">الويبو </w:t>
      </w:r>
      <w:r w:rsidR="00A737F7">
        <w:rPr>
          <w:rFonts w:hint="cs"/>
          <w:rtl/>
          <w:lang w:val="fr-CH"/>
        </w:rPr>
        <w:t>مع المنظمات الحكومية</w:t>
      </w:r>
      <w:r w:rsidR="000B0FA1">
        <w:rPr>
          <w:rFonts w:hint="cs"/>
          <w:rtl/>
          <w:lang w:val="fr-CH"/>
        </w:rPr>
        <w:t xml:space="preserve"> الدولية</w:t>
      </w:r>
      <w:r w:rsidR="00A737F7">
        <w:rPr>
          <w:rFonts w:hint="cs"/>
          <w:rtl/>
          <w:lang w:val="fr-CH"/>
        </w:rPr>
        <w:t xml:space="preserve"> الأخرى لتقديم المشورة حول سبل النفاذ إلى المعلومات التكنولوجية المتعلقة بالملكية الفكرية والاستفادة منها، ولا سيما في المجالات ذات الاهتمام المش</w:t>
      </w:r>
      <w:r w:rsidR="000B0FA1">
        <w:rPr>
          <w:rFonts w:hint="cs"/>
          <w:rtl/>
          <w:lang w:val="fr-CH"/>
        </w:rPr>
        <w:t>ترك بالنسبة للأطراف المطالبة بذلك</w:t>
      </w:r>
      <w:r w:rsidR="00A737F7">
        <w:rPr>
          <w:rFonts w:hint="cs"/>
          <w:rtl/>
          <w:lang w:val="fr-CH"/>
        </w:rPr>
        <w:t>. وبصورة عام</w:t>
      </w:r>
      <w:r w:rsidR="000B0FA1">
        <w:rPr>
          <w:rFonts w:hint="cs"/>
          <w:rtl/>
          <w:lang w:val="fr-CH"/>
        </w:rPr>
        <w:t>ة</w:t>
      </w:r>
      <w:r w:rsidR="00A737F7">
        <w:rPr>
          <w:rFonts w:hint="cs"/>
          <w:rtl/>
          <w:lang w:val="fr-CH"/>
        </w:rPr>
        <w:t>، تشكل قاعدة البيانات</w:t>
      </w:r>
      <w:r w:rsidR="00A737F7">
        <w:rPr>
          <w:rFonts w:hint="eastAsia"/>
          <w:rtl/>
          <w:lang w:val="fr-CH"/>
        </w:rPr>
        <w:t> </w:t>
      </w:r>
      <w:r w:rsidR="00A737F7" w:rsidRPr="00A737F7">
        <w:rPr>
          <w:lang w:val="fr-CH"/>
        </w:rPr>
        <w:t>Re:Search</w:t>
      </w:r>
      <w:r w:rsidR="00A737F7">
        <w:rPr>
          <w:rFonts w:hint="cs"/>
          <w:rtl/>
          <w:lang w:val="fr-CH"/>
        </w:rPr>
        <w:t xml:space="preserve"> مبادرة جديدة قامت بها الويبو لتعزيز نقل التكنولوجيا إلى </w:t>
      </w:r>
      <w:r w:rsidR="00A737F7" w:rsidRPr="00A737F7">
        <w:rPr>
          <w:rFonts w:hint="cs"/>
          <w:rtl/>
          <w:lang w:val="fr-CH"/>
        </w:rPr>
        <w:t>البلدان النامية</w:t>
      </w:r>
      <w:r w:rsidR="00A737F7">
        <w:rPr>
          <w:rFonts w:hint="cs"/>
          <w:rtl/>
          <w:lang w:val="fr-CH"/>
        </w:rPr>
        <w:t>.</w:t>
      </w:r>
    </w:p>
    <w:p w:rsidR="00A737F7" w:rsidRDefault="000B0FA1" w:rsidP="00FE78D9">
      <w:pPr>
        <w:pStyle w:val="NumberedParaAR"/>
        <w:rPr>
          <w:lang w:val="fr-CH"/>
        </w:rPr>
      </w:pPr>
      <w:r>
        <w:rPr>
          <w:rFonts w:hint="cs"/>
          <w:rtl/>
          <w:lang w:val="fr-CH"/>
        </w:rPr>
        <w:t xml:space="preserve">وواصلت المنظمة تقديم المساعدة التشريعية للبلدان النامية </w:t>
      </w:r>
      <w:r w:rsidR="00FE78D9">
        <w:rPr>
          <w:rFonts w:hint="cs"/>
          <w:rtl/>
          <w:lang w:val="fr-CH"/>
        </w:rPr>
        <w:t>و</w:t>
      </w:r>
      <w:r>
        <w:rPr>
          <w:rFonts w:hint="cs"/>
          <w:rtl/>
          <w:lang w:val="fr-CH"/>
        </w:rPr>
        <w:t xml:space="preserve">البلدان الأقل نموا على مدى السنة. وكانت تلك المشورة موجهة نحو التنمية ومتوازنة ومكيفة حسب طلب </w:t>
      </w:r>
      <w:r w:rsidR="00FE78D9">
        <w:rPr>
          <w:rFonts w:hint="cs"/>
          <w:rtl/>
          <w:lang w:val="fr-CH"/>
        </w:rPr>
        <w:t xml:space="preserve">كل </w:t>
      </w:r>
      <w:r>
        <w:rPr>
          <w:rFonts w:hint="cs"/>
          <w:rtl/>
          <w:lang w:val="fr-CH"/>
        </w:rPr>
        <w:t>دول</w:t>
      </w:r>
      <w:r w:rsidR="00FE78D9">
        <w:rPr>
          <w:rFonts w:hint="cs"/>
          <w:rtl/>
          <w:lang w:val="fr-CH"/>
        </w:rPr>
        <w:t>ة</w:t>
      </w:r>
      <w:r>
        <w:rPr>
          <w:rFonts w:hint="cs"/>
          <w:rtl/>
          <w:lang w:val="fr-CH"/>
        </w:rPr>
        <w:t xml:space="preserve"> عض</w:t>
      </w:r>
      <w:r w:rsidR="00FE78D9">
        <w:rPr>
          <w:rFonts w:hint="cs"/>
          <w:rtl/>
          <w:lang w:val="fr-CH"/>
        </w:rPr>
        <w:t>و</w:t>
      </w:r>
      <w:r>
        <w:rPr>
          <w:rFonts w:hint="cs"/>
          <w:rtl/>
          <w:lang w:val="fr-CH"/>
        </w:rPr>
        <w:t xml:space="preserve"> وفقا لمبادئ </w:t>
      </w:r>
      <w:r w:rsidRPr="000B0FA1">
        <w:rPr>
          <w:rFonts w:hint="cs"/>
          <w:rtl/>
          <w:lang w:val="fr-CH"/>
        </w:rPr>
        <w:t>جدول أعمال التنمية</w:t>
      </w:r>
      <w:r>
        <w:rPr>
          <w:rFonts w:hint="cs"/>
          <w:rtl/>
          <w:lang w:val="fr-CH"/>
        </w:rPr>
        <w:t xml:space="preserve"> ومع مراعاة أوجه المرونة القابلة للتطبيق في كل بلد حسب مستوى التنمية فيه. ويشمل ذلك أيضا المساعدة على تنفيذ الالتزامات الدولية على المستوى الوطني مثل تلك المترتبة عن اتفاق تريبس ومختلف المعاهدات التي تديرها </w:t>
      </w:r>
      <w:r w:rsidRPr="000B0FA1">
        <w:rPr>
          <w:rFonts w:hint="cs"/>
          <w:rtl/>
          <w:lang w:val="fr-CH"/>
        </w:rPr>
        <w:t>الويبو</w:t>
      </w:r>
      <w:r>
        <w:rPr>
          <w:rFonts w:hint="cs"/>
          <w:rtl/>
          <w:lang w:val="fr-CH"/>
        </w:rPr>
        <w:t xml:space="preserve">، بما فيها </w:t>
      </w:r>
      <w:r w:rsidR="00F132D0" w:rsidRPr="00F132D0">
        <w:rPr>
          <w:rtl/>
          <w:lang w:val="fr-CH"/>
        </w:rPr>
        <w:t>معاهدة بيجين بشأن الأداء السمعي البصري</w:t>
      </w:r>
      <w:r w:rsidR="00F132D0">
        <w:rPr>
          <w:rFonts w:hint="cs"/>
          <w:rtl/>
          <w:lang w:val="fr-CH"/>
        </w:rPr>
        <w:t xml:space="preserve"> </w:t>
      </w:r>
      <w:r>
        <w:rPr>
          <w:rFonts w:hint="cs"/>
          <w:rtl/>
          <w:lang w:val="fr-CH"/>
        </w:rPr>
        <w:t>المبرمة مؤخرا</w:t>
      </w:r>
      <w:r w:rsidR="00F132D0">
        <w:rPr>
          <w:rFonts w:hint="cs"/>
          <w:rtl/>
          <w:lang w:val="fr-CH"/>
        </w:rPr>
        <w:t>. و</w:t>
      </w:r>
      <w:r w:rsidR="00FE78D9">
        <w:rPr>
          <w:rFonts w:hint="cs"/>
          <w:rtl/>
          <w:lang w:val="fr-CH"/>
        </w:rPr>
        <w:t xml:space="preserve">قد </w:t>
      </w:r>
      <w:r w:rsidR="00F132D0">
        <w:rPr>
          <w:rFonts w:hint="cs"/>
          <w:rtl/>
          <w:lang w:val="fr-CH"/>
        </w:rPr>
        <w:t xml:space="preserve">اتبعت أمانة الويبو في تقديم </w:t>
      </w:r>
      <w:r w:rsidR="00FE78D9">
        <w:rPr>
          <w:rFonts w:hint="cs"/>
          <w:rtl/>
          <w:lang w:val="fr-CH"/>
        </w:rPr>
        <w:t>تلك</w:t>
      </w:r>
      <w:r w:rsidR="00F132D0">
        <w:rPr>
          <w:rFonts w:hint="cs"/>
          <w:rtl/>
          <w:lang w:val="fr-CH"/>
        </w:rPr>
        <w:t xml:space="preserve"> الخدمة مبدأ الحياد واحترمت واجب السرية.</w:t>
      </w:r>
    </w:p>
    <w:p w:rsidR="00F132D0" w:rsidRDefault="00FE78D9" w:rsidP="006A134E">
      <w:pPr>
        <w:pStyle w:val="NumberedParaAR"/>
        <w:rPr>
          <w:lang w:val="fr-CH"/>
        </w:rPr>
      </w:pPr>
      <w:r w:rsidRPr="0005341F">
        <w:rPr>
          <w:rFonts w:hint="cs"/>
          <w:rtl/>
          <w:lang w:val="fr-CH"/>
        </w:rPr>
        <w:t xml:space="preserve">ويشدد جدول أعمال التنمية (التوصيتان 16 و20) على </w:t>
      </w:r>
      <w:r w:rsidR="002F571A" w:rsidRPr="0005341F">
        <w:rPr>
          <w:rFonts w:hint="cs"/>
          <w:rtl/>
          <w:lang w:val="fr-CH"/>
        </w:rPr>
        <w:t>أهمية الحفاظ على ملك عام متين، ولا سيما في سياق إجراءات الويبو لوضع القواعد والمعايير. و</w:t>
      </w:r>
      <w:r w:rsidR="0005341F" w:rsidRPr="0005341F">
        <w:rPr>
          <w:rFonts w:hint="cs"/>
          <w:rtl/>
          <w:lang w:val="fr-CH"/>
        </w:rPr>
        <w:t xml:space="preserve">ناقشت اللجنة </w:t>
      </w:r>
      <w:r w:rsidR="002F571A" w:rsidRPr="0005341F">
        <w:rPr>
          <w:rFonts w:hint="cs"/>
          <w:rtl/>
          <w:lang w:val="fr-CH"/>
        </w:rPr>
        <w:t>أثناء دور</w:t>
      </w:r>
      <w:r w:rsidR="0005341F" w:rsidRPr="0005341F">
        <w:rPr>
          <w:rFonts w:hint="cs"/>
          <w:rtl/>
          <w:lang w:val="fr-CH"/>
        </w:rPr>
        <w:t>تها</w:t>
      </w:r>
      <w:r w:rsidR="002F571A" w:rsidRPr="0005341F">
        <w:rPr>
          <w:rFonts w:hint="cs"/>
          <w:rtl/>
          <w:lang w:val="fr-CH"/>
        </w:rPr>
        <w:t xml:space="preserve"> الثامنة</w:t>
      </w:r>
      <w:r w:rsidR="0005341F" w:rsidRPr="0005341F">
        <w:rPr>
          <w:rFonts w:hint="cs"/>
          <w:rtl/>
          <w:lang w:val="fr-CH"/>
        </w:rPr>
        <w:t xml:space="preserve"> الحاجة إلى تعزيز توافر معلومات الملك العام وبالخصوص عبر التعاون مع مؤسسات التراث الثقافي و</w:t>
      </w:r>
      <w:r w:rsidR="0005341F" w:rsidRPr="0005341F">
        <w:rPr>
          <w:rtl/>
          <w:lang w:val="fr-CH"/>
        </w:rPr>
        <w:t>اليونسكو</w:t>
      </w:r>
      <w:r w:rsidR="0005341F" w:rsidRPr="0005341F">
        <w:rPr>
          <w:rFonts w:hint="cs"/>
          <w:rtl/>
          <w:lang w:val="fr-CH"/>
        </w:rPr>
        <w:t xml:space="preserve">. وفي سياق هذا الطلب، شاركت أمانة الويبو في مؤتمر اليونسكو بشأن </w:t>
      </w:r>
      <w:r w:rsidR="0005341F" w:rsidRPr="0005341F">
        <w:rPr>
          <w:rtl/>
          <w:lang w:val="fr-CH"/>
        </w:rPr>
        <w:t>ذاكرة العالم في العصر الرقمي: الرقمنة والصون</w:t>
      </w:r>
      <w:r w:rsidR="0005341F">
        <w:rPr>
          <w:rFonts w:hint="cs"/>
          <w:rtl/>
          <w:lang w:val="fr-CH"/>
        </w:rPr>
        <w:t xml:space="preserve"> المنعقد في </w:t>
      </w:r>
      <w:r w:rsidR="0005341F" w:rsidRPr="0005341F">
        <w:rPr>
          <w:rtl/>
          <w:lang w:val="fr-CH"/>
        </w:rPr>
        <w:t>سبتمبر 2012</w:t>
      </w:r>
      <w:r w:rsidR="0005341F">
        <w:rPr>
          <w:rFonts w:hint="cs"/>
          <w:rtl/>
          <w:lang w:val="fr-CH"/>
        </w:rPr>
        <w:t xml:space="preserve"> ب</w:t>
      </w:r>
      <w:r w:rsidR="0005341F" w:rsidRPr="0005341F">
        <w:rPr>
          <w:rtl/>
          <w:lang w:val="fr-CH"/>
        </w:rPr>
        <w:t>فانكوفر</w:t>
      </w:r>
      <w:r w:rsidR="0005341F">
        <w:rPr>
          <w:rFonts w:hint="cs"/>
          <w:rtl/>
          <w:lang w:val="fr-CH"/>
        </w:rPr>
        <w:t xml:space="preserve"> ال</w:t>
      </w:r>
      <w:r w:rsidR="0005341F" w:rsidRPr="0005341F">
        <w:rPr>
          <w:rtl/>
          <w:lang w:val="fr-CH"/>
        </w:rPr>
        <w:t>كند</w:t>
      </w:r>
      <w:r w:rsidR="0005341F">
        <w:rPr>
          <w:rFonts w:hint="cs"/>
          <w:rtl/>
          <w:lang w:val="fr-CH"/>
        </w:rPr>
        <w:t>ية. وبطلب من اليونسكو، ساعدت الويبو في تنظيم دورتين تناول</w:t>
      </w:r>
      <w:r w:rsidR="006A134E">
        <w:rPr>
          <w:rFonts w:hint="cs"/>
          <w:rtl/>
          <w:lang w:val="fr-CH"/>
        </w:rPr>
        <w:t>ت</w:t>
      </w:r>
      <w:r w:rsidR="0005341F">
        <w:rPr>
          <w:rFonts w:hint="cs"/>
          <w:rtl/>
          <w:lang w:val="fr-CH"/>
        </w:rPr>
        <w:t xml:space="preserve"> الأولى قضايا الملكية الفكرية المتعلقة بالرقمنة والعرض الرقمي وركز</w:t>
      </w:r>
      <w:r w:rsidR="006A134E">
        <w:rPr>
          <w:rFonts w:hint="cs"/>
          <w:rtl/>
          <w:lang w:val="fr-CH"/>
        </w:rPr>
        <w:t>ت</w:t>
      </w:r>
      <w:r w:rsidR="0005341F">
        <w:rPr>
          <w:rFonts w:hint="cs"/>
          <w:rtl/>
          <w:lang w:val="fr-CH"/>
        </w:rPr>
        <w:t xml:space="preserve"> الثانية على حماية المعارف التقليدية و</w:t>
      </w:r>
      <w:r w:rsidR="0005341F" w:rsidRPr="0005341F">
        <w:rPr>
          <w:rtl/>
          <w:lang w:val="fr-CH"/>
        </w:rPr>
        <w:t>أشكال التعبير الثقافي التقليدي</w:t>
      </w:r>
      <w:r w:rsidR="0005341F">
        <w:rPr>
          <w:rFonts w:hint="cs"/>
          <w:rtl/>
          <w:lang w:val="fr-CH"/>
        </w:rPr>
        <w:t>. وعلى نحو ما طلبته اللجنة، فصلت الأمانة بين مفهوم</w:t>
      </w:r>
      <w:r w:rsidR="006A134E">
        <w:rPr>
          <w:rFonts w:hint="cs"/>
          <w:rtl/>
          <w:lang w:val="fr-CH"/>
        </w:rPr>
        <w:t xml:space="preserve"> الملك العام ومفهوم المعارف التقليدية وأشكال التعبير الثقافي التقليدي.</w:t>
      </w:r>
    </w:p>
    <w:p w:rsidR="006A134E" w:rsidRDefault="00152BF8" w:rsidP="001A487F">
      <w:pPr>
        <w:pStyle w:val="NumberedParaAR"/>
        <w:rPr>
          <w:lang w:val="fr-CH"/>
        </w:rPr>
      </w:pPr>
      <w:r>
        <w:rPr>
          <w:rFonts w:hint="cs"/>
          <w:rtl/>
          <w:lang w:val="fr-CH"/>
        </w:rPr>
        <w:t xml:space="preserve">وفي سياق </w:t>
      </w:r>
      <w:r w:rsidRPr="00152BF8">
        <w:rPr>
          <w:rFonts w:hint="cs"/>
          <w:rtl/>
          <w:lang w:val="fr-CH"/>
        </w:rPr>
        <w:t>جدول أعمال التنمية</w:t>
      </w:r>
      <w:r>
        <w:rPr>
          <w:rFonts w:hint="cs"/>
          <w:rtl/>
          <w:lang w:val="fr-CH"/>
        </w:rPr>
        <w:t xml:space="preserve"> (التوصية 22) وأنشطة أمانة الويبو في مجال </w:t>
      </w:r>
      <w:r w:rsidRPr="00152BF8">
        <w:rPr>
          <w:rFonts w:hint="cs"/>
          <w:rtl/>
          <w:lang w:val="fr-CH"/>
        </w:rPr>
        <w:t>الأهداف الإنمائية للألفية</w:t>
      </w:r>
      <w:r>
        <w:rPr>
          <w:rFonts w:hint="cs"/>
          <w:rtl/>
          <w:lang w:val="fr-CH"/>
        </w:rPr>
        <w:t xml:space="preserve">، أعربت الدول الأعضاء أثناء الدورتين التاسعة والعاشرة للجنة عن اهتمامها بأن يتواصل تزويدها بالمعلومات المتعلقة بمساهمة الويبو في تحقيق </w:t>
      </w:r>
      <w:r w:rsidRPr="00152BF8">
        <w:rPr>
          <w:rFonts w:hint="cs"/>
          <w:rtl/>
          <w:lang w:val="fr-CH"/>
        </w:rPr>
        <w:t>الأهداف الإنمائية للألفية</w:t>
      </w:r>
      <w:r>
        <w:rPr>
          <w:rFonts w:hint="cs"/>
          <w:rtl/>
          <w:lang w:val="fr-CH"/>
        </w:rPr>
        <w:t xml:space="preserve"> </w:t>
      </w:r>
      <w:r w:rsidR="001A487F">
        <w:rPr>
          <w:rFonts w:hint="cs"/>
          <w:rtl/>
          <w:lang w:val="fr-CH"/>
        </w:rPr>
        <w:t>ومشاركتها</w:t>
      </w:r>
      <w:r>
        <w:rPr>
          <w:rFonts w:hint="cs"/>
          <w:rtl/>
          <w:lang w:val="fr-CH"/>
        </w:rPr>
        <w:t xml:space="preserve"> </w:t>
      </w:r>
      <w:r w:rsidR="001A487F">
        <w:rPr>
          <w:rFonts w:hint="cs"/>
          <w:rtl/>
          <w:lang w:val="fr-CH"/>
        </w:rPr>
        <w:t xml:space="preserve">فيما تقوم به </w:t>
      </w:r>
      <w:r>
        <w:rPr>
          <w:rFonts w:hint="cs"/>
          <w:rtl/>
          <w:lang w:val="fr-CH"/>
        </w:rPr>
        <w:t xml:space="preserve">الأمم المتحدة </w:t>
      </w:r>
      <w:r w:rsidR="001A487F">
        <w:rPr>
          <w:rFonts w:hint="cs"/>
          <w:rtl/>
          <w:lang w:val="fr-CH"/>
        </w:rPr>
        <w:t xml:space="preserve">من تدابير </w:t>
      </w:r>
      <w:r>
        <w:rPr>
          <w:rFonts w:hint="cs"/>
          <w:rtl/>
          <w:lang w:val="fr-CH"/>
        </w:rPr>
        <w:t>مشتركة بي</w:t>
      </w:r>
      <w:r w:rsidR="001A487F">
        <w:rPr>
          <w:rFonts w:hint="cs"/>
          <w:rtl/>
          <w:lang w:val="fr-CH"/>
        </w:rPr>
        <w:t>ن الوكالات لوضع</w:t>
      </w:r>
      <w:r>
        <w:rPr>
          <w:rFonts w:hint="cs"/>
          <w:rtl/>
          <w:lang w:val="fr-CH"/>
        </w:rPr>
        <w:t xml:space="preserve"> إطار </w:t>
      </w:r>
      <w:r w:rsidR="001A487F">
        <w:rPr>
          <w:rFonts w:hint="cs"/>
          <w:rtl/>
          <w:lang w:val="fr-CH"/>
        </w:rPr>
        <w:t>ل</w:t>
      </w:r>
      <w:r>
        <w:rPr>
          <w:rFonts w:hint="cs"/>
          <w:rtl/>
          <w:lang w:val="fr-CH"/>
        </w:rPr>
        <w:t xml:space="preserve">لتنمية لما </w:t>
      </w:r>
      <w:r>
        <w:rPr>
          <w:rFonts w:hint="cs"/>
          <w:rtl/>
          <w:lang w:val="fr-CH"/>
        </w:rPr>
        <w:lastRenderedPageBreak/>
        <w:t>بعد 2015</w:t>
      </w:r>
      <w:r>
        <w:rPr>
          <w:rStyle w:val="FootnoteReference"/>
          <w:rtl/>
          <w:lang w:val="fr-CH"/>
        </w:rPr>
        <w:footnoteReference w:id="3"/>
      </w:r>
      <w:r>
        <w:rPr>
          <w:rFonts w:hint="cs"/>
          <w:rtl/>
          <w:lang w:val="fr-CH"/>
        </w:rPr>
        <w:t>.</w:t>
      </w:r>
      <w:r w:rsidR="00476410">
        <w:rPr>
          <w:rFonts w:hint="cs"/>
          <w:rtl/>
          <w:lang w:val="fr-CH"/>
        </w:rPr>
        <w:t xml:space="preserve"> والتُمس من الأمانة القيام بالخطوات اللازمة للانضمام إلى </w:t>
      </w:r>
      <w:r w:rsidR="00476410" w:rsidRPr="00476410">
        <w:rPr>
          <w:rtl/>
          <w:lang w:val="fr-CH"/>
        </w:rPr>
        <w:t>فرقة العمل المعنية برصد الثغرات في تنفيذ الأهداف الإنمائية للألفية</w:t>
      </w:r>
      <w:r w:rsidR="00476410">
        <w:rPr>
          <w:rFonts w:hint="cs"/>
          <w:rtl/>
          <w:lang w:val="fr-CH"/>
        </w:rPr>
        <w:t xml:space="preserve"> </w:t>
      </w:r>
      <w:r w:rsidR="001A487F">
        <w:rPr>
          <w:rFonts w:hint="cs"/>
          <w:rtl/>
          <w:lang w:val="fr-CH"/>
        </w:rPr>
        <w:t>و</w:t>
      </w:r>
      <w:r w:rsidR="001A487F" w:rsidRPr="001A487F">
        <w:rPr>
          <w:rtl/>
          <w:lang w:val="fr-CH"/>
        </w:rPr>
        <w:t>فريق الخبراء المشترك بين الوكالات المعني بمؤشرات الأهداف الإنمائية للألفية</w:t>
      </w:r>
      <w:r w:rsidR="00476410">
        <w:rPr>
          <w:rFonts w:hint="cs"/>
          <w:rtl/>
          <w:lang w:val="fr-CH"/>
        </w:rPr>
        <w:t> (</w:t>
      </w:r>
      <w:r w:rsidR="00476410" w:rsidRPr="00476410">
        <w:rPr>
          <w:lang w:val="fr-CH"/>
        </w:rPr>
        <w:t>IAEG</w:t>
      </w:r>
      <w:r w:rsidR="00476410">
        <w:rPr>
          <w:rFonts w:hint="cs"/>
          <w:rtl/>
          <w:lang w:val="fr-CH"/>
        </w:rPr>
        <w:t xml:space="preserve">). وتلبية لذلك الطلب، انضمت الويبو إلى فرقة العمل المذكورة وشاركت في اجتماعها المنعقد يوم 7 فبراير 2013 وساهمت بشكل خاص في المناقشات حول البند المتعلق بالنفاذ إلى الأدوية الأساسية بأسعار معقولة وحقوق </w:t>
      </w:r>
      <w:r w:rsidR="00476410" w:rsidRPr="00476410">
        <w:rPr>
          <w:rFonts w:hint="cs"/>
          <w:rtl/>
          <w:lang w:val="fr-CH"/>
        </w:rPr>
        <w:t>الملكية الفكرية</w:t>
      </w:r>
      <w:r w:rsidR="00476410">
        <w:rPr>
          <w:rFonts w:hint="cs"/>
          <w:rtl/>
          <w:lang w:val="fr-CH"/>
        </w:rPr>
        <w:t>. وستواصل الأمانة المشاركة بنشاط في عمل فرقة العمل والمساهمة فيه</w:t>
      </w:r>
      <w:r w:rsidR="001A487F">
        <w:rPr>
          <w:rFonts w:hint="cs"/>
          <w:rtl/>
          <w:lang w:val="fr-CH"/>
        </w:rPr>
        <w:t>ا</w:t>
      </w:r>
      <w:r w:rsidR="00476410">
        <w:rPr>
          <w:rFonts w:hint="cs"/>
          <w:rtl/>
          <w:lang w:val="fr-CH"/>
        </w:rPr>
        <w:t xml:space="preserve"> </w:t>
      </w:r>
      <w:r w:rsidR="005A7EBC">
        <w:rPr>
          <w:rFonts w:hint="cs"/>
          <w:rtl/>
          <w:lang w:val="fr-CH"/>
        </w:rPr>
        <w:t>كما ينبغي. وتعدّ الويبو أيضا مراقبا في فرقة العمل المعنية ب</w:t>
      </w:r>
      <w:r w:rsidR="005A7EBC" w:rsidRPr="005A7EBC">
        <w:rPr>
          <w:rFonts w:hint="cs"/>
          <w:rtl/>
          <w:lang w:val="fr-CH"/>
        </w:rPr>
        <w:t>الأهداف الإنمائية للألفية</w:t>
      </w:r>
      <w:r w:rsidR="005A7EBC">
        <w:rPr>
          <w:rFonts w:hint="cs"/>
          <w:rtl/>
          <w:lang w:val="fr-CH"/>
        </w:rPr>
        <w:t xml:space="preserve"> التابعة ل</w:t>
      </w:r>
      <w:r w:rsidR="005A7EBC" w:rsidRPr="005A7EBC">
        <w:rPr>
          <w:rtl/>
          <w:lang w:val="fr-CH"/>
        </w:rPr>
        <w:t>مجموعة الأمم المتحدة الإنمائية</w:t>
      </w:r>
      <w:r w:rsidR="005A7EBC">
        <w:rPr>
          <w:rFonts w:hint="cs"/>
          <w:rtl/>
          <w:lang w:val="fr-CH"/>
        </w:rPr>
        <w:t>.</w:t>
      </w:r>
    </w:p>
    <w:p w:rsidR="005A7EBC" w:rsidRDefault="001A487F" w:rsidP="00053B26">
      <w:pPr>
        <w:pStyle w:val="NumberedParaAR"/>
        <w:rPr>
          <w:lang w:val="fr-CH"/>
        </w:rPr>
      </w:pPr>
      <w:r>
        <w:rPr>
          <w:rFonts w:hint="cs"/>
          <w:rtl/>
          <w:lang w:val="fr-CH"/>
        </w:rPr>
        <w:t xml:space="preserve">وعلى مدار سنة 2012، واصلت الويبو تعزيز مشاركتها في عمل الأمم المتحدة والاضطلاع بدورها </w:t>
      </w:r>
      <w:r w:rsidR="00B8619F">
        <w:rPr>
          <w:rFonts w:hint="cs"/>
          <w:rtl/>
          <w:lang w:val="fr-CH"/>
        </w:rPr>
        <w:t xml:space="preserve">على أكمل وجه </w:t>
      </w:r>
      <w:r>
        <w:rPr>
          <w:rFonts w:hint="cs"/>
          <w:rtl/>
          <w:lang w:val="fr-CH"/>
        </w:rPr>
        <w:t xml:space="preserve">بصفتها وكالة متخصصة في منظومة الأمم المتحدة على النحو المطلوب في </w:t>
      </w:r>
      <w:r w:rsidRPr="001A487F">
        <w:rPr>
          <w:rFonts w:hint="cs"/>
          <w:rtl/>
          <w:lang w:val="fr-CH"/>
        </w:rPr>
        <w:t>جدول أعمال التنمية</w:t>
      </w:r>
      <w:r>
        <w:rPr>
          <w:rFonts w:hint="cs"/>
          <w:rtl/>
          <w:lang w:val="fr-CH"/>
        </w:rPr>
        <w:t xml:space="preserve"> (التوصيتان 30 و40). </w:t>
      </w:r>
      <w:r w:rsidR="00257D5F">
        <w:rPr>
          <w:rFonts w:hint="cs"/>
          <w:rtl/>
          <w:lang w:val="fr-CH"/>
        </w:rPr>
        <w:t>وإلى جانب تعاون</w:t>
      </w:r>
      <w:r w:rsidR="00B8619F">
        <w:rPr>
          <w:rFonts w:hint="cs"/>
          <w:rtl/>
          <w:lang w:val="fr-CH"/>
        </w:rPr>
        <w:t xml:space="preserve"> الويبو</w:t>
      </w:r>
      <w:r w:rsidR="00257D5F">
        <w:rPr>
          <w:rFonts w:hint="cs"/>
          <w:rtl/>
          <w:lang w:val="fr-CH"/>
        </w:rPr>
        <w:t xml:space="preserve"> </w:t>
      </w:r>
      <w:r w:rsidR="0033138E">
        <w:rPr>
          <w:rFonts w:hint="cs"/>
          <w:rtl/>
          <w:lang w:val="fr-CH"/>
        </w:rPr>
        <w:t>العريق مع المنظمات الشر</w:t>
      </w:r>
      <w:r w:rsidR="00676CC5">
        <w:rPr>
          <w:rFonts w:hint="cs"/>
          <w:rtl/>
          <w:lang w:val="fr-CH"/>
        </w:rPr>
        <w:t>ي</w:t>
      </w:r>
      <w:r w:rsidR="0033138E">
        <w:rPr>
          <w:rFonts w:hint="cs"/>
          <w:rtl/>
          <w:lang w:val="fr-CH"/>
        </w:rPr>
        <w:t xml:space="preserve">كة مثل منظمة الصحة العالمية </w:t>
      </w:r>
      <w:r w:rsidR="00676CC5">
        <w:rPr>
          <w:rFonts w:hint="cs"/>
          <w:rtl/>
          <w:lang w:val="fr-CH"/>
        </w:rPr>
        <w:t xml:space="preserve">ومنظمة التجارة العالمية، </w:t>
      </w:r>
      <w:r w:rsidR="00B8619F">
        <w:rPr>
          <w:rFonts w:hint="cs"/>
          <w:rtl/>
          <w:lang w:val="fr-CH"/>
        </w:rPr>
        <w:t>تكثف</w:t>
      </w:r>
      <w:r w:rsidR="00676CC5">
        <w:rPr>
          <w:rFonts w:hint="cs"/>
          <w:rtl/>
          <w:lang w:val="fr-CH"/>
        </w:rPr>
        <w:t xml:space="preserve"> </w:t>
      </w:r>
      <w:r w:rsidR="00B8619F">
        <w:rPr>
          <w:rFonts w:hint="cs"/>
          <w:rtl/>
          <w:lang w:val="fr-CH"/>
        </w:rPr>
        <w:t>المنظمة</w:t>
      </w:r>
      <w:r w:rsidR="00676CC5">
        <w:rPr>
          <w:rFonts w:hint="cs"/>
          <w:rtl/>
          <w:lang w:val="fr-CH"/>
        </w:rPr>
        <w:t xml:space="preserve"> تعاونها مع المنظمات الحكومية</w:t>
      </w:r>
      <w:r w:rsidR="00B8619F">
        <w:rPr>
          <w:rFonts w:hint="cs"/>
          <w:rtl/>
          <w:lang w:val="fr-CH"/>
        </w:rPr>
        <w:t xml:space="preserve"> الدولية</w:t>
      </w:r>
      <w:r w:rsidR="00676CC5">
        <w:rPr>
          <w:rFonts w:hint="cs"/>
          <w:rtl/>
          <w:lang w:val="fr-CH"/>
        </w:rPr>
        <w:t xml:space="preserve"> الأخرى و</w:t>
      </w:r>
      <w:r w:rsidR="00B8619F">
        <w:rPr>
          <w:rFonts w:hint="cs"/>
          <w:rtl/>
          <w:lang w:val="fr-CH"/>
        </w:rPr>
        <w:t>ت</w:t>
      </w:r>
      <w:r w:rsidR="00676CC5">
        <w:rPr>
          <w:rFonts w:hint="cs"/>
          <w:rtl/>
          <w:lang w:val="fr-CH"/>
        </w:rPr>
        <w:t xml:space="preserve">شارك في جميع المؤتمرات </w:t>
      </w:r>
      <w:r w:rsidR="00B8619F">
        <w:rPr>
          <w:rFonts w:hint="cs"/>
          <w:rtl/>
          <w:lang w:val="fr-CH"/>
        </w:rPr>
        <w:t>والتدابير</w:t>
      </w:r>
      <w:r w:rsidR="00676CC5">
        <w:rPr>
          <w:rFonts w:hint="cs"/>
          <w:rtl/>
          <w:lang w:val="fr-CH"/>
        </w:rPr>
        <w:t xml:space="preserve"> والمبادرات الوجيهة التي تقوم بها الأمم المتحدة. </w:t>
      </w:r>
      <w:r w:rsidR="00B8619F">
        <w:rPr>
          <w:rFonts w:hint="cs"/>
          <w:rtl/>
          <w:lang w:val="fr-CH"/>
        </w:rPr>
        <w:t>وعلى سبيل المثال، شاركت أمانة الويبو في سنة 2012 فيما يلي: بدء التدابير المشتركة بين وكالات الأمم المتحدة لوضع إطار للتنمية لما بعد 2015، وم</w:t>
      </w:r>
      <w:r w:rsidR="00B8619F" w:rsidRPr="00B8619F">
        <w:rPr>
          <w:rtl/>
          <w:lang w:val="fr-CH"/>
        </w:rPr>
        <w:t>ؤتمر الأمم المتحدة للتنمية المستدامة</w:t>
      </w:r>
      <w:r w:rsidR="00B8619F">
        <w:rPr>
          <w:rFonts w:hint="cs"/>
          <w:rtl/>
          <w:lang w:val="fr-CH"/>
        </w:rPr>
        <w:t xml:space="preserve"> (</w:t>
      </w:r>
      <w:r w:rsidR="00B8619F" w:rsidRPr="00B8619F">
        <w:rPr>
          <w:rtl/>
          <w:lang w:val="fr-CH"/>
        </w:rPr>
        <w:t>ريو + 20</w:t>
      </w:r>
      <w:r w:rsidR="00B8619F">
        <w:rPr>
          <w:rFonts w:hint="cs"/>
          <w:rtl/>
          <w:lang w:val="fr-CH"/>
        </w:rPr>
        <w:t xml:space="preserve">)، والاستعدادات لدورة </w:t>
      </w:r>
      <w:r w:rsidR="00800B65">
        <w:rPr>
          <w:rFonts w:hint="cs"/>
          <w:rtl/>
          <w:lang w:val="fr-CH"/>
        </w:rPr>
        <w:t xml:space="preserve">2013 </w:t>
      </w:r>
      <w:r w:rsidR="00B8619F">
        <w:rPr>
          <w:rFonts w:hint="cs"/>
          <w:rtl/>
          <w:lang w:val="fr-CH"/>
        </w:rPr>
        <w:t>الموضوعية ل</w:t>
      </w:r>
      <w:r w:rsidR="00B8619F" w:rsidRPr="00B8619F">
        <w:rPr>
          <w:rtl/>
          <w:lang w:val="fr-CH"/>
        </w:rPr>
        <w:t>لمجلس الاقتصادي والاجتماعي التابع لمنظمة الأمم المتحدة</w:t>
      </w:r>
      <w:r w:rsidR="00800B65">
        <w:rPr>
          <w:rFonts w:hint="cs"/>
          <w:rtl/>
          <w:lang w:val="fr-CH"/>
        </w:rPr>
        <w:t xml:space="preserve"> (</w:t>
      </w:r>
      <w:r w:rsidR="00800B65" w:rsidRPr="00800B65">
        <w:rPr>
          <w:lang w:val="fr-CH"/>
        </w:rPr>
        <w:t>ECOSOC</w:t>
      </w:r>
      <w:r w:rsidR="00800B65">
        <w:rPr>
          <w:rFonts w:hint="cs"/>
          <w:rtl/>
          <w:lang w:val="fr-CH"/>
        </w:rPr>
        <w:t>)، و</w:t>
      </w:r>
      <w:r w:rsidR="00800B65" w:rsidRPr="00800B65">
        <w:rPr>
          <w:rtl/>
          <w:lang w:val="fr-CH"/>
        </w:rPr>
        <w:t>مؤتمر الأطراف</w:t>
      </w:r>
      <w:r w:rsidR="00800B65">
        <w:rPr>
          <w:rFonts w:hint="cs"/>
          <w:rtl/>
          <w:lang w:val="fr-CH"/>
        </w:rPr>
        <w:t xml:space="preserve"> </w:t>
      </w:r>
      <w:r w:rsidR="005E3B3C">
        <w:rPr>
          <w:rFonts w:hint="cs"/>
          <w:rtl/>
          <w:lang w:val="fr-CH"/>
        </w:rPr>
        <w:t>الثامن عشر (</w:t>
      </w:r>
      <w:r w:rsidR="005E3B3C" w:rsidRPr="005E3B3C">
        <w:rPr>
          <w:lang w:val="fr-CH"/>
        </w:rPr>
        <w:t>COP</w:t>
      </w:r>
      <w:r w:rsidR="005E3B3C">
        <w:rPr>
          <w:rFonts w:hint="cs"/>
          <w:rtl/>
          <w:lang w:val="fr-CH"/>
        </w:rPr>
        <w:t>)</w:t>
      </w:r>
      <w:r w:rsidR="00800B65" w:rsidRPr="00800B65">
        <w:rPr>
          <w:rtl/>
          <w:lang w:val="fr-CH"/>
        </w:rPr>
        <w:t xml:space="preserve"> في اتفاقية الأمم المتحدة الإطارية بشأن تغير المناخ</w:t>
      </w:r>
      <w:r w:rsidR="00800B65">
        <w:rPr>
          <w:rFonts w:hint="cs"/>
          <w:rtl/>
          <w:lang w:val="fr-CH"/>
        </w:rPr>
        <w:t> (</w:t>
      </w:r>
      <w:r w:rsidR="00800B65" w:rsidRPr="00800B65">
        <w:rPr>
          <w:lang w:val="fr-CH"/>
        </w:rPr>
        <w:t>UNFCCC</w:t>
      </w:r>
      <w:r w:rsidR="00800B65">
        <w:rPr>
          <w:rFonts w:hint="cs"/>
          <w:rtl/>
          <w:lang w:val="fr-CH"/>
        </w:rPr>
        <w:t>) في الدوحة</w:t>
      </w:r>
      <w:r w:rsidR="00800B65" w:rsidRPr="00053B26">
        <w:rPr>
          <w:rFonts w:hint="cs"/>
          <w:rtl/>
          <w:lang w:val="fr-CH"/>
        </w:rPr>
        <w:t>،</w:t>
      </w:r>
      <w:r w:rsidR="005E3B3C" w:rsidRPr="00053B26">
        <w:rPr>
          <w:rtl/>
        </w:rPr>
        <w:t xml:space="preserve"> </w:t>
      </w:r>
      <w:r w:rsidR="002F4D87" w:rsidRPr="00053B26">
        <w:rPr>
          <w:rFonts w:hint="cs"/>
          <w:rtl/>
        </w:rPr>
        <w:t>و</w:t>
      </w:r>
      <w:r w:rsidR="005E3B3C" w:rsidRPr="00053B26">
        <w:rPr>
          <w:rtl/>
          <w:lang w:val="fr-CH"/>
        </w:rPr>
        <w:t>اللجنة التنفيذية</w:t>
      </w:r>
      <w:r w:rsidR="00053B26" w:rsidRPr="00053B26">
        <w:rPr>
          <w:rFonts w:hint="cs"/>
          <w:rtl/>
          <w:lang w:val="fr-CH"/>
        </w:rPr>
        <w:t xml:space="preserve"> لا</w:t>
      </w:r>
      <w:r w:rsidR="00053B26" w:rsidRPr="00053B26">
        <w:rPr>
          <w:rtl/>
          <w:lang w:val="fr-CH"/>
        </w:rPr>
        <w:t>تفاقية الأمم المتحدة الإطارية بشأن تغير المناخ</w:t>
      </w:r>
      <w:r w:rsidR="00053B26" w:rsidRPr="00053B26">
        <w:rPr>
          <w:rFonts w:hint="cs"/>
          <w:rtl/>
          <w:lang w:val="fr-CH"/>
        </w:rPr>
        <w:t xml:space="preserve"> </w:t>
      </w:r>
      <w:r w:rsidR="002F4D87" w:rsidRPr="00053B26">
        <w:rPr>
          <w:rFonts w:hint="cs"/>
          <w:rtl/>
          <w:lang w:val="fr-CH"/>
        </w:rPr>
        <w:t>المعنية بال</w:t>
      </w:r>
      <w:r w:rsidR="005E3B3C" w:rsidRPr="00053B26">
        <w:rPr>
          <w:rtl/>
          <w:lang w:val="fr-CH"/>
        </w:rPr>
        <w:t>تكنولوجيا</w:t>
      </w:r>
      <w:r w:rsidR="00D27E42" w:rsidRPr="00053B26">
        <w:rPr>
          <w:rFonts w:hint="cs"/>
          <w:rtl/>
          <w:lang w:val="fr-CH"/>
        </w:rPr>
        <w:t>، و</w:t>
      </w:r>
      <w:r w:rsidR="00D27E42" w:rsidRPr="00053B26">
        <w:rPr>
          <w:rtl/>
          <w:lang w:val="fr-CH"/>
        </w:rPr>
        <w:t>منتدى القمة العالمية لمجتمع المعلومات</w:t>
      </w:r>
      <w:r w:rsidR="00D27E42">
        <w:rPr>
          <w:rFonts w:hint="cs"/>
          <w:rtl/>
          <w:lang w:val="fr-CH"/>
        </w:rPr>
        <w:t xml:space="preserve"> (</w:t>
      </w:r>
      <w:r w:rsidR="00D27E42" w:rsidRPr="00D27E42">
        <w:rPr>
          <w:lang w:val="fr-CH"/>
        </w:rPr>
        <w:t>WSIS Forum</w:t>
      </w:r>
      <w:r w:rsidR="00D27E42">
        <w:rPr>
          <w:rFonts w:hint="cs"/>
          <w:rtl/>
          <w:lang w:val="fr-CH"/>
        </w:rPr>
        <w:t>)، و</w:t>
      </w:r>
      <w:r w:rsidR="00D27E42" w:rsidRPr="00D27E42">
        <w:rPr>
          <w:rtl/>
          <w:lang w:val="fr-CH"/>
        </w:rPr>
        <w:t>منتدى إدارة الإنترنت</w:t>
      </w:r>
      <w:r w:rsidR="00D27E42">
        <w:rPr>
          <w:rFonts w:hint="cs"/>
          <w:rtl/>
          <w:lang w:val="fr-CH"/>
        </w:rPr>
        <w:t>.</w:t>
      </w:r>
    </w:p>
    <w:p w:rsidR="00D27E42" w:rsidRDefault="009973EA" w:rsidP="00BD3829">
      <w:pPr>
        <w:pStyle w:val="NumberedParaAR"/>
        <w:numPr>
          <w:ilvl w:val="0"/>
          <w:numId w:val="0"/>
        </w:numPr>
        <w:rPr>
          <w:rtl/>
          <w:lang w:val="fr-CH"/>
        </w:rPr>
      </w:pPr>
      <w:r>
        <w:rPr>
          <w:rFonts w:hint="cs"/>
          <w:rtl/>
          <w:lang w:val="fr-CH"/>
        </w:rPr>
        <w:t>وفيما يلي</w:t>
      </w:r>
      <w:r w:rsidR="00BD3829">
        <w:rPr>
          <w:rFonts w:hint="cs"/>
          <w:rtl/>
          <w:lang w:val="fr-CH"/>
        </w:rPr>
        <w:t xml:space="preserve"> أبرز أوجه تعاون الويبو مع منظمات حكومية دولية أخرى:</w:t>
      </w:r>
    </w:p>
    <w:p w:rsidR="00BD3829" w:rsidRDefault="00BD3829" w:rsidP="00516102">
      <w:pPr>
        <w:pStyle w:val="NumberedParaAR"/>
        <w:numPr>
          <w:ilvl w:val="0"/>
          <w:numId w:val="0"/>
        </w:numPr>
        <w:rPr>
          <w:rtl/>
          <w:lang w:val="fr-CH"/>
        </w:rPr>
      </w:pPr>
      <w:r>
        <w:rPr>
          <w:rFonts w:hint="cs"/>
          <w:rtl/>
          <w:lang w:val="fr-CH"/>
        </w:rPr>
        <w:t>(أ)</w:t>
      </w:r>
      <w:r>
        <w:rPr>
          <w:rFonts w:hint="cs"/>
          <w:rtl/>
          <w:lang w:val="fr-CH"/>
        </w:rPr>
        <w:tab/>
        <w:t xml:space="preserve">في سبتمبر 2012 أصبحت الويبو عضوا في الأفرقة </w:t>
      </w:r>
      <w:r w:rsidRPr="00516102">
        <w:rPr>
          <w:rFonts w:hint="cs"/>
          <w:rtl/>
          <w:lang w:val="fr-CH"/>
        </w:rPr>
        <w:t xml:space="preserve">العاملة التالية التي أنشأها الأمين العام </w:t>
      </w:r>
      <w:r w:rsidR="00516102" w:rsidRPr="00516102">
        <w:rPr>
          <w:rFonts w:hint="cs"/>
          <w:rtl/>
          <w:lang w:val="fr-CH"/>
        </w:rPr>
        <w:t>في إطار</w:t>
      </w:r>
      <w:r w:rsidRPr="00516102">
        <w:rPr>
          <w:rFonts w:hint="cs"/>
          <w:rtl/>
          <w:lang w:val="fr-CH"/>
        </w:rPr>
        <w:t xml:space="preserve"> </w:t>
      </w:r>
      <w:r w:rsidRPr="00516102">
        <w:rPr>
          <w:rtl/>
          <w:lang w:val="fr-CH"/>
        </w:rPr>
        <w:t>فريق عمل منظومة</w:t>
      </w:r>
      <w:r w:rsidRPr="00BD3829">
        <w:rPr>
          <w:rtl/>
          <w:lang w:val="fr-CH"/>
        </w:rPr>
        <w:t xml:space="preserve"> الأمم المتحدة المعني بخطة التنمية للأمم المتحدة لما بعد عام 2015</w:t>
      </w:r>
      <w:r>
        <w:rPr>
          <w:rFonts w:hint="cs"/>
          <w:rtl/>
          <w:lang w:val="fr-CH"/>
        </w:rPr>
        <w:t>:</w:t>
      </w:r>
    </w:p>
    <w:p w:rsidR="00BD3829" w:rsidRDefault="00BD3829" w:rsidP="004A7E7D">
      <w:pPr>
        <w:pStyle w:val="NumberedParaAR"/>
        <w:numPr>
          <w:ilvl w:val="0"/>
          <w:numId w:val="0"/>
        </w:numPr>
        <w:ind w:left="566"/>
        <w:rPr>
          <w:rtl/>
          <w:lang w:val="fr-CH"/>
        </w:rPr>
      </w:pPr>
      <w:r>
        <w:rPr>
          <w:rFonts w:hint="cs"/>
          <w:rtl/>
          <w:lang w:val="fr-CH"/>
        </w:rPr>
        <w:t>"1"</w:t>
      </w:r>
      <w:r>
        <w:rPr>
          <w:rFonts w:hint="cs"/>
          <w:rtl/>
          <w:lang w:val="fr-CH"/>
        </w:rPr>
        <w:tab/>
      </w:r>
      <w:r w:rsidR="004A7E7D">
        <w:rPr>
          <w:rFonts w:hint="cs"/>
          <w:rtl/>
          <w:lang w:val="fr-CH"/>
        </w:rPr>
        <w:t>فريق الدعم التقني المعني بأهداف التنمية المستدامة (</w:t>
      </w:r>
      <w:r w:rsidR="004A7E7D" w:rsidRPr="004A7E7D">
        <w:rPr>
          <w:lang w:val="fr-CH"/>
        </w:rPr>
        <w:t>SDGs</w:t>
      </w:r>
      <w:r w:rsidR="004A7E7D">
        <w:rPr>
          <w:rFonts w:hint="cs"/>
          <w:rtl/>
          <w:lang w:val="fr-CH"/>
        </w:rPr>
        <w:t>)؛</w:t>
      </w:r>
    </w:p>
    <w:p w:rsidR="004A7E7D" w:rsidRDefault="004A7E7D" w:rsidP="004A7E7D">
      <w:pPr>
        <w:pStyle w:val="NumberedParaAR"/>
        <w:numPr>
          <w:ilvl w:val="0"/>
          <w:numId w:val="0"/>
        </w:numPr>
        <w:ind w:left="566"/>
        <w:rPr>
          <w:rtl/>
          <w:lang w:val="fr-CH"/>
        </w:rPr>
      </w:pPr>
      <w:r>
        <w:rPr>
          <w:rFonts w:hint="cs"/>
          <w:rtl/>
          <w:lang w:val="fr-CH"/>
        </w:rPr>
        <w:t>"2"</w:t>
      </w:r>
      <w:r>
        <w:rPr>
          <w:rFonts w:hint="cs"/>
          <w:rtl/>
          <w:lang w:val="fr-CH"/>
        </w:rPr>
        <w:tab/>
      </w:r>
      <w:r w:rsidR="002E34DE">
        <w:rPr>
          <w:rFonts w:hint="cs"/>
          <w:rtl/>
          <w:lang w:val="fr-CH"/>
        </w:rPr>
        <w:t>و</w:t>
      </w:r>
      <w:r>
        <w:rPr>
          <w:rFonts w:hint="cs"/>
          <w:rtl/>
          <w:lang w:val="fr-CH"/>
        </w:rPr>
        <w:t>الفريق العامل المعني بالشراكات العالمية؛</w:t>
      </w:r>
    </w:p>
    <w:p w:rsidR="004A7E7D" w:rsidRDefault="004A7E7D" w:rsidP="004A7E7D">
      <w:pPr>
        <w:pStyle w:val="NumberedParaAR"/>
        <w:numPr>
          <w:ilvl w:val="0"/>
          <w:numId w:val="0"/>
        </w:numPr>
        <w:ind w:left="566"/>
        <w:rPr>
          <w:rtl/>
          <w:lang w:val="fr-CH"/>
        </w:rPr>
      </w:pPr>
      <w:r>
        <w:rPr>
          <w:rFonts w:hint="cs"/>
          <w:rtl/>
          <w:lang w:val="fr-CH"/>
        </w:rPr>
        <w:t>"3"</w:t>
      </w:r>
      <w:r>
        <w:rPr>
          <w:rFonts w:hint="cs"/>
          <w:rtl/>
          <w:lang w:val="fr-CH"/>
        </w:rPr>
        <w:tab/>
      </w:r>
      <w:r w:rsidR="002E34DE">
        <w:rPr>
          <w:rFonts w:hint="cs"/>
          <w:rtl/>
          <w:lang w:val="fr-CH"/>
        </w:rPr>
        <w:t>و</w:t>
      </w:r>
      <w:r>
        <w:rPr>
          <w:rFonts w:hint="cs"/>
          <w:rtl/>
          <w:lang w:val="fr-CH"/>
        </w:rPr>
        <w:t>الفريق العامل المعني بالرصد والمؤشرات.</w:t>
      </w:r>
    </w:p>
    <w:p w:rsidR="004A7E7D" w:rsidRDefault="004A7E7D" w:rsidP="000E3275">
      <w:pPr>
        <w:pStyle w:val="NumberedParaAR"/>
        <w:numPr>
          <w:ilvl w:val="0"/>
          <w:numId w:val="0"/>
        </w:numPr>
        <w:rPr>
          <w:rtl/>
          <w:lang w:val="fr-CH"/>
        </w:rPr>
      </w:pPr>
      <w:r>
        <w:rPr>
          <w:rFonts w:hint="cs"/>
          <w:rtl/>
          <w:lang w:val="fr-CH"/>
        </w:rPr>
        <w:t xml:space="preserve">ويكتسي الفريق العامل المعني بالشراكات العالمية لأغراض التنمية أهمية خاصة ويركز على الدروس المستخلصة من الهدف 8 ومجموعة من الموضوعات المحددة الوجيهة فيما يخص تجديد الشراكات العالمية </w:t>
      </w:r>
      <w:r w:rsidR="006D2EA0">
        <w:rPr>
          <w:rFonts w:hint="cs"/>
          <w:rtl/>
          <w:lang w:val="fr-CH"/>
        </w:rPr>
        <w:t>في جدول أعمال التنمية لما بعد 2015. وتزعمت الويبو و</w:t>
      </w:r>
      <w:r w:rsidR="006D2EA0" w:rsidRPr="006D2EA0">
        <w:rPr>
          <w:rtl/>
          <w:lang w:val="fr-CH"/>
        </w:rPr>
        <w:t>مؤتمر الأمم المتحدة للتجارة والتنمية (الأونكتا</w:t>
      </w:r>
      <w:r w:rsidR="006D2EA0">
        <w:rPr>
          <w:rtl/>
          <w:lang w:val="fr-CH"/>
        </w:rPr>
        <w:t>د)</w:t>
      </w:r>
      <w:r w:rsidR="006D2EA0">
        <w:rPr>
          <w:rFonts w:hint="cs"/>
          <w:rtl/>
          <w:lang w:val="fr-CH"/>
        </w:rPr>
        <w:t xml:space="preserve"> (بمشاركة </w:t>
      </w:r>
      <w:r w:rsidR="006D2EA0" w:rsidRPr="006D2EA0">
        <w:rPr>
          <w:rtl/>
          <w:lang w:val="fr-CH"/>
        </w:rPr>
        <w:t>الاتحاد الدولي للاتصالات</w:t>
      </w:r>
      <w:r w:rsidR="006D2EA0">
        <w:rPr>
          <w:rFonts w:hint="cs"/>
          <w:rtl/>
          <w:lang w:val="fr-CH"/>
        </w:rPr>
        <w:t>، و</w:t>
      </w:r>
      <w:r w:rsidR="006D2EA0" w:rsidRPr="006D2EA0">
        <w:rPr>
          <w:rtl/>
          <w:lang w:val="fr-CH"/>
        </w:rPr>
        <w:t>المفوضية السامية للأمم المتحدة لحقوق الإنسان</w:t>
      </w:r>
      <w:r w:rsidR="002E34DE">
        <w:rPr>
          <w:rFonts w:hint="cs"/>
          <w:rtl/>
          <w:lang w:val="fr-CH"/>
        </w:rPr>
        <w:t>، و</w:t>
      </w:r>
      <w:r w:rsidR="002E34DE" w:rsidRPr="002E34DE">
        <w:rPr>
          <w:rtl/>
          <w:lang w:val="fr-CH"/>
        </w:rPr>
        <w:t>برنامج الأمم المتحدة للبيئة</w:t>
      </w:r>
      <w:r w:rsidR="002E34DE">
        <w:rPr>
          <w:rFonts w:hint="cs"/>
          <w:rtl/>
          <w:lang w:val="fr-CH"/>
        </w:rPr>
        <w:t>، واليونسكو، والا</w:t>
      </w:r>
      <w:r w:rsidR="002E34DE" w:rsidRPr="002E34DE">
        <w:rPr>
          <w:rtl/>
          <w:lang w:val="fr-CH"/>
        </w:rPr>
        <w:t>تفاقية</w:t>
      </w:r>
      <w:r w:rsidR="002E34DE">
        <w:rPr>
          <w:rFonts w:hint="cs"/>
          <w:rtl/>
          <w:lang w:val="fr-CH"/>
        </w:rPr>
        <w:t xml:space="preserve"> </w:t>
      </w:r>
      <w:r w:rsidR="002E34DE" w:rsidRPr="002E34DE">
        <w:rPr>
          <w:rtl/>
          <w:lang w:val="fr-CH"/>
        </w:rPr>
        <w:t>الإطارية بشأن تغير المناخ</w:t>
      </w:r>
      <w:r w:rsidR="002E34DE">
        <w:rPr>
          <w:rFonts w:hint="cs"/>
          <w:rtl/>
          <w:lang w:val="fr-CH"/>
        </w:rPr>
        <w:t>، و</w:t>
      </w:r>
      <w:r w:rsidR="002E34DE" w:rsidRPr="002E34DE">
        <w:rPr>
          <w:rtl/>
          <w:lang w:val="fr-CH"/>
        </w:rPr>
        <w:t xml:space="preserve">منظمة الأمم المتحدة للتنمية الصناعية </w:t>
      </w:r>
      <w:r w:rsidR="002E34DE">
        <w:rPr>
          <w:rFonts w:hint="cs"/>
          <w:rtl/>
          <w:lang w:val="fr-CH"/>
        </w:rPr>
        <w:t>(</w:t>
      </w:r>
      <w:r w:rsidR="002E34DE" w:rsidRPr="002E34DE">
        <w:rPr>
          <w:rtl/>
          <w:lang w:val="fr-CH"/>
        </w:rPr>
        <w:t>اليونيدو)</w:t>
      </w:r>
      <w:r w:rsidR="002E34DE">
        <w:rPr>
          <w:rFonts w:hint="cs"/>
          <w:rtl/>
          <w:lang w:val="fr-CH"/>
        </w:rPr>
        <w:t>، و</w:t>
      </w:r>
      <w:r w:rsidR="002E34DE" w:rsidRPr="002E34DE">
        <w:rPr>
          <w:rtl/>
          <w:lang w:val="fr-CH"/>
        </w:rPr>
        <w:t>المنظمة العالمية للأرصاد الجوية</w:t>
      </w:r>
      <w:r w:rsidR="002E34DE">
        <w:rPr>
          <w:rFonts w:hint="cs"/>
          <w:rtl/>
          <w:lang w:val="fr-CH"/>
        </w:rPr>
        <w:t xml:space="preserve">) إعداد ورقة موضوعية تحت عنوان: "العلم والتكنولوجيا والابتكار </w:t>
      </w:r>
      <w:r w:rsidR="000E3275">
        <w:rPr>
          <w:rFonts w:hint="cs"/>
          <w:rtl/>
          <w:lang w:val="fr-CH"/>
        </w:rPr>
        <w:t>لأغراض</w:t>
      </w:r>
      <w:r w:rsidR="002E34DE">
        <w:rPr>
          <w:rFonts w:hint="cs"/>
          <w:rtl/>
          <w:lang w:val="fr-CH"/>
        </w:rPr>
        <w:t xml:space="preserve"> التنمية المستدامة في الشراكة العالمية </w:t>
      </w:r>
      <w:r w:rsidR="000E3275">
        <w:rPr>
          <w:rFonts w:hint="cs"/>
          <w:rtl/>
          <w:lang w:val="fr-CH"/>
        </w:rPr>
        <w:t xml:space="preserve">من أجل </w:t>
      </w:r>
      <w:r w:rsidR="002E34DE">
        <w:rPr>
          <w:rFonts w:hint="cs"/>
          <w:rtl/>
          <w:lang w:val="fr-CH"/>
        </w:rPr>
        <w:t>التنمية لما بعد 2015".</w:t>
      </w:r>
      <w:r w:rsidR="002E34DE">
        <w:rPr>
          <w:rStyle w:val="FootnoteReference"/>
          <w:rtl/>
          <w:lang w:val="fr-CH"/>
        </w:rPr>
        <w:footnoteReference w:id="4"/>
      </w:r>
      <w:r w:rsidR="002E34DE">
        <w:rPr>
          <w:rFonts w:hint="cs"/>
          <w:rtl/>
          <w:lang w:val="fr-CH"/>
        </w:rPr>
        <w:t xml:space="preserve"> وست</w:t>
      </w:r>
      <w:r w:rsidR="000E3275">
        <w:rPr>
          <w:rFonts w:hint="cs"/>
          <w:rtl/>
          <w:lang w:val="fr-CH"/>
        </w:rPr>
        <w:t>ُ</w:t>
      </w:r>
      <w:r w:rsidR="002E34DE">
        <w:rPr>
          <w:rFonts w:hint="cs"/>
          <w:rtl/>
          <w:lang w:val="fr-CH"/>
        </w:rPr>
        <w:t>ل</w:t>
      </w:r>
      <w:r w:rsidR="000E3275">
        <w:rPr>
          <w:rFonts w:hint="cs"/>
          <w:rtl/>
          <w:lang w:val="fr-CH"/>
        </w:rPr>
        <w:t>ّ</w:t>
      </w:r>
      <w:r w:rsidR="002E34DE">
        <w:rPr>
          <w:rFonts w:hint="cs"/>
          <w:rtl/>
          <w:lang w:val="fr-CH"/>
        </w:rPr>
        <w:t>خص جميع الورقات الموضوعية التي أعدها الفريق العامل في تقرير ي</w:t>
      </w:r>
      <w:r w:rsidR="000E3275">
        <w:rPr>
          <w:rFonts w:hint="cs"/>
          <w:rtl/>
          <w:lang w:val="fr-CH"/>
        </w:rPr>
        <w:t>ُ</w:t>
      </w:r>
      <w:r w:rsidR="002E34DE">
        <w:rPr>
          <w:rFonts w:hint="cs"/>
          <w:rtl/>
          <w:lang w:val="fr-CH"/>
        </w:rPr>
        <w:t>نشر في مارس 2013.</w:t>
      </w:r>
    </w:p>
    <w:p w:rsidR="002E34DE" w:rsidRDefault="000E3275" w:rsidP="001A191F">
      <w:pPr>
        <w:pStyle w:val="NumberedParaAR"/>
        <w:numPr>
          <w:ilvl w:val="0"/>
          <w:numId w:val="0"/>
        </w:numPr>
        <w:rPr>
          <w:rtl/>
          <w:lang w:val="fr-CH"/>
        </w:rPr>
      </w:pPr>
      <w:r>
        <w:rPr>
          <w:rFonts w:hint="cs"/>
          <w:rtl/>
          <w:lang w:val="fr-CH"/>
        </w:rPr>
        <w:lastRenderedPageBreak/>
        <w:t>(ب)</w:t>
      </w:r>
      <w:r>
        <w:rPr>
          <w:rFonts w:hint="cs"/>
          <w:rtl/>
          <w:lang w:val="fr-CH"/>
        </w:rPr>
        <w:tab/>
        <w:t>وكان م</w:t>
      </w:r>
      <w:r w:rsidRPr="00B8619F">
        <w:rPr>
          <w:rtl/>
          <w:lang w:val="fr-CH"/>
        </w:rPr>
        <w:t>ؤتمر الأمم المتحدة للتنمية المستدامة</w:t>
      </w:r>
      <w:r>
        <w:rPr>
          <w:rFonts w:hint="cs"/>
          <w:rtl/>
          <w:lang w:val="fr-CH"/>
        </w:rPr>
        <w:t xml:space="preserve"> (</w:t>
      </w:r>
      <w:r w:rsidRPr="00B8619F">
        <w:rPr>
          <w:rtl/>
          <w:lang w:val="fr-CH"/>
        </w:rPr>
        <w:t>ريو + 20</w:t>
      </w:r>
      <w:r>
        <w:rPr>
          <w:rFonts w:hint="cs"/>
          <w:rtl/>
          <w:lang w:val="fr-CH"/>
        </w:rPr>
        <w:t>) من أبرز أحداث</w:t>
      </w:r>
      <w:r w:rsidR="002527FD">
        <w:rPr>
          <w:rFonts w:hint="cs"/>
          <w:rtl/>
          <w:lang w:val="fr-CH"/>
        </w:rPr>
        <w:t xml:space="preserve"> سنة</w:t>
      </w:r>
      <w:r>
        <w:rPr>
          <w:rFonts w:hint="cs"/>
          <w:rtl/>
          <w:lang w:val="fr-CH"/>
        </w:rPr>
        <w:t xml:space="preserve"> 2012. وشاركت الويبو في الاجتماعات التحضيرية بصفتها "مراقبا لدى الأمم المتحدة" كما شاركت في المؤتمر ذاته. وبتلك الصفة كان دور أمانة الويبو تقديم الدعم بناء على طلب من الدول الأعضاء أو أمانة المؤتمر أو مكتبه أو أية منظمة أخرى شريكة مع الأمم المتحدة من أجل رصد المناقشات المتعلقة بالملكية الفكرية وتقديم معلومات عند الطلب عن قضايا </w:t>
      </w:r>
      <w:r w:rsidRPr="000E3275">
        <w:rPr>
          <w:rFonts w:hint="cs"/>
          <w:rtl/>
          <w:lang w:val="fr-CH"/>
        </w:rPr>
        <w:t>الملكية الفكرية</w:t>
      </w:r>
      <w:r>
        <w:rPr>
          <w:rFonts w:hint="cs"/>
          <w:rtl/>
          <w:lang w:val="fr-CH"/>
        </w:rPr>
        <w:t xml:space="preserve">. وفي ريو، فتحت الويبو بمشاركة </w:t>
      </w:r>
      <w:r w:rsidRPr="000E3275">
        <w:rPr>
          <w:rtl/>
          <w:lang w:val="fr-CH"/>
        </w:rPr>
        <w:t xml:space="preserve">المعهد الوطني </w:t>
      </w:r>
      <w:r>
        <w:rPr>
          <w:rFonts w:hint="cs"/>
          <w:rtl/>
          <w:lang w:val="fr-CH"/>
        </w:rPr>
        <w:t xml:space="preserve">البرازيلي </w:t>
      </w:r>
      <w:r w:rsidRPr="000E3275">
        <w:rPr>
          <w:rtl/>
          <w:lang w:val="fr-CH"/>
        </w:rPr>
        <w:t>للملكية الصناعية</w:t>
      </w:r>
      <w:r>
        <w:rPr>
          <w:rFonts w:hint="cs"/>
          <w:rtl/>
          <w:lang w:val="fr-CH"/>
        </w:rPr>
        <w:t xml:space="preserve"> </w:t>
      </w:r>
      <w:r w:rsidR="002527FD">
        <w:rPr>
          <w:rFonts w:hint="cs"/>
          <w:rtl/>
          <w:lang w:val="fr-CH"/>
        </w:rPr>
        <w:t xml:space="preserve">مقصورة إعلامية للترويج لمشروعات الويبو مثل </w:t>
      </w:r>
      <w:r w:rsidR="002527FD" w:rsidRPr="002527FD">
        <w:rPr>
          <w:rtl/>
          <w:lang w:val="fr-CH"/>
        </w:rPr>
        <w:t xml:space="preserve">برنامج </w:t>
      </w:r>
      <w:r w:rsidR="002527FD" w:rsidRPr="002527FD">
        <w:rPr>
          <w:lang w:val="fr-CH"/>
        </w:rPr>
        <w:t>WIPO Green</w:t>
      </w:r>
      <w:r w:rsidR="002527FD" w:rsidRPr="002527FD">
        <w:rPr>
          <w:rtl/>
          <w:lang w:val="fr-CH"/>
        </w:rPr>
        <w:t xml:space="preserve"> بشأن التكنولوجيا الخضراء</w:t>
      </w:r>
      <w:r w:rsidR="002527FD">
        <w:rPr>
          <w:rFonts w:hint="cs"/>
          <w:rtl/>
          <w:lang w:val="fr-CH"/>
        </w:rPr>
        <w:t xml:space="preserve">، وتقارير واقع البراءات، ومشروعات اللجنة لإنشاء </w:t>
      </w:r>
      <w:r w:rsidR="002527FD" w:rsidRPr="002527FD">
        <w:rPr>
          <w:rtl/>
          <w:lang w:val="fr-CH"/>
        </w:rPr>
        <w:t>مراكز دعم التكنولوجيا والابتكار</w:t>
      </w:r>
      <w:r w:rsidR="002527FD">
        <w:rPr>
          <w:rFonts w:hint="cs"/>
          <w:rtl/>
          <w:lang w:val="fr-CH"/>
        </w:rPr>
        <w:t xml:space="preserve">، وجدول أعمال التنمية. وكان الهدف من تلك المبادرات تعزيز فهم </w:t>
      </w:r>
      <w:r w:rsidR="002527FD" w:rsidRPr="002527FD">
        <w:rPr>
          <w:rFonts w:hint="cs"/>
          <w:rtl/>
          <w:lang w:val="fr-CH"/>
        </w:rPr>
        <w:t>الملكية الفكرية</w:t>
      </w:r>
      <w:r w:rsidR="002527FD">
        <w:rPr>
          <w:rFonts w:hint="cs"/>
          <w:rtl/>
          <w:lang w:val="fr-CH"/>
        </w:rPr>
        <w:t xml:space="preserve"> وعلاقتها بالتنمية المستدامة وتشجيع العمل الذي تقوم به الويبو في هذا المضمار. وأثناء مؤتمر ريو </w:t>
      </w:r>
      <w:r w:rsidR="002527FD" w:rsidRPr="00B8619F">
        <w:rPr>
          <w:rtl/>
          <w:lang w:val="fr-CH"/>
        </w:rPr>
        <w:t>+ 20</w:t>
      </w:r>
      <w:r w:rsidR="002527FD">
        <w:rPr>
          <w:rFonts w:hint="cs"/>
          <w:rtl/>
          <w:lang w:val="fr-CH"/>
        </w:rPr>
        <w:t>، نظمت</w:t>
      </w:r>
      <w:r w:rsidR="002527FD" w:rsidRPr="002527FD">
        <w:rPr>
          <w:rFonts w:hint="cs"/>
          <w:rtl/>
          <w:lang w:val="fr-CH"/>
        </w:rPr>
        <w:t xml:space="preserve"> </w:t>
      </w:r>
      <w:r w:rsidR="002527FD">
        <w:rPr>
          <w:rFonts w:hint="cs"/>
          <w:rtl/>
          <w:lang w:val="fr-CH"/>
        </w:rPr>
        <w:t>الويبو و</w:t>
      </w:r>
      <w:r w:rsidR="002527FD" w:rsidRPr="000E3275">
        <w:rPr>
          <w:rtl/>
          <w:lang w:val="fr-CH"/>
        </w:rPr>
        <w:t xml:space="preserve">المعهد الوطني </w:t>
      </w:r>
      <w:r w:rsidR="002527FD">
        <w:rPr>
          <w:rFonts w:hint="cs"/>
          <w:rtl/>
          <w:lang w:val="fr-CH"/>
        </w:rPr>
        <w:t xml:space="preserve">البرازيلي </w:t>
      </w:r>
      <w:r w:rsidR="002527FD" w:rsidRPr="000E3275">
        <w:rPr>
          <w:rtl/>
          <w:lang w:val="fr-CH"/>
        </w:rPr>
        <w:t>للملكية الصناعية</w:t>
      </w:r>
      <w:r w:rsidR="002527FD">
        <w:rPr>
          <w:rFonts w:hint="cs"/>
          <w:rtl/>
          <w:lang w:val="fr-CH"/>
        </w:rPr>
        <w:t xml:space="preserve"> تظاهرة </w:t>
      </w:r>
      <w:r w:rsidR="001A191F">
        <w:rPr>
          <w:rFonts w:hint="cs"/>
          <w:rtl/>
          <w:lang w:val="fr-CH"/>
        </w:rPr>
        <w:t>جانبية</w:t>
      </w:r>
      <w:r w:rsidR="002527FD">
        <w:rPr>
          <w:rFonts w:hint="cs"/>
          <w:rtl/>
          <w:lang w:val="fr-CH"/>
        </w:rPr>
        <w:t xml:space="preserve"> بشأن "الابتكارات والتكنولوجيات الخضراء: حلول عملية".</w:t>
      </w:r>
    </w:p>
    <w:p w:rsidR="002527FD" w:rsidRDefault="002527FD" w:rsidP="00442CC5">
      <w:pPr>
        <w:pStyle w:val="NumberedParaAR"/>
        <w:numPr>
          <w:ilvl w:val="0"/>
          <w:numId w:val="0"/>
        </w:numPr>
        <w:rPr>
          <w:rtl/>
          <w:lang w:val="fr-CH"/>
        </w:rPr>
      </w:pPr>
      <w:r>
        <w:rPr>
          <w:rFonts w:hint="cs"/>
          <w:rtl/>
          <w:lang w:val="fr-CH"/>
        </w:rPr>
        <w:t>(ج)</w:t>
      </w:r>
      <w:r>
        <w:rPr>
          <w:rFonts w:hint="cs"/>
          <w:rtl/>
          <w:lang w:val="fr-CH"/>
        </w:rPr>
        <w:tab/>
      </w:r>
      <w:r w:rsidR="000E748C">
        <w:rPr>
          <w:rFonts w:hint="cs"/>
          <w:rtl/>
          <w:lang w:val="fr-CH"/>
        </w:rPr>
        <w:t xml:space="preserve">ومسألة نقل التكنولوجيا هي من </w:t>
      </w:r>
      <w:r>
        <w:rPr>
          <w:rFonts w:hint="cs"/>
          <w:rtl/>
          <w:lang w:val="fr-CH"/>
        </w:rPr>
        <w:t>أهم القضايا ال</w:t>
      </w:r>
      <w:r w:rsidR="000E748C">
        <w:rPr>
          <w:rFonts w:hint="cs"/>
          <w:rtl/>
          <w:lang w:val="fr-CH"/>
        </w:rPr>
        <w:t>مطروحة للنقاش</w:t>
      </w:r>
      <w:r>
        <w:rPr>
          <w:rFonts w:hint="cs"/>
          <w:rtl/>
          <w:lang w:val="fr-CH"/>
        </w:rPr>
        <w:t xml:space="preserve"> </w:t>
      </w:r>
      <w:r w:rsidR="000E748C">
        <w:rPr>
          <w:rFonts w:hint="cs"/>
          <w:rtl/>
          <w:lang w:val="fr-CH"/>
        </w:rPr>
        <w:t xml:space="preserve">في </w:t>
      </w:r>
      <w:r>
        <w:rPr>
          <w:rFonts w:hint="cs"/>
          <w:rtl/>
          <w:lang w:val="fr-CH"/>
        </w:rPr>
        <w:t xml:space="preserve">مؤتمر </w:t>
      </w:r>
      <w:r w:rsidRPr="002527FD">
        <w:rPr>
          <w:rtl/>
          <w:lang w:val="fr-CH"/>
        </w:rPr>
        <w:t>ريو + 20</w:t>
      </w:r>
      <w:r>
        <w:rPr>
          <w:rFonts w:hint="cs"/>
          <w:rtl/>
          <w:lang w:val="fr-CH"/>
        </w:rPr>
        <w:t xml:space="preserve"> و</w:t>
      </w:r>
      <w:r w:rsidR="000E748C">
        <w:rPr>
          <w:rFonts w:hint="cs"/>
          <w:rtl/>
          <w:lang w:val="fr-CH"/>
        </w:rPr>
        <w:t xml:space="preserve">هي أيضا واردة </w:t>
      </w:r>
      <w:r>
        <w:rPr>
          <w:rFonts w:hint="cs"/>
          <w:rtl/>
          <w:lang w:val="fr-CH"/>
        </w:rPr>
        <w:t xml:space="preserve">في </w:t>
      </w:r>
      <w:r w:rsidRPr="002527FD">
        <w:rPr>
          <w:rFonts w:hint="cs"/>
          <w:rtl/>
          <w:lang w:val="fr-CH"/>
        </w:rPr>
        <w:t>جدول أعمال التنمية</w:t>
      </w:r>
      <w:r w:rsidR="000E748C">
        <w:rPr>
          <w:rFonts w:hint="cs"/>
          <w:rtl/>
          <w:lang w:val="fr-CH"/>
        </w:rPr>
        <w:t xml:space="preserve">. وقدمت أمانة الويبو مساهمة في تقرير الأمين العام إلى الدورة السابعة والستين للجمعية العامة للأمم المتحدة ركزت بالأساس على الأدوات العملية لدعم نقل التكنولوجيا. </w:t>
      </w:r>
      <w:r w:rsidR="00442CC5">
        <w:rPr>
          <w:rFonts w:hint="cs"/>
          <w:rtl/>
          <w:lang w:val="fr-CH"/>
        </w:rPr>
        <w:t>وستواصل</w:t>
      </w:r>
      <w:r w:rsidR="000E748C">
        <w:rPr>
          <w:rFonts w:hint="cs"/>
          <w:rtl/>
          <w:lang w:val="fr-CH"/>
        </w:rPr>
        <w:t xml:space="preserve"> أمانة الويبو </w:t>
      </w:r>
      <w:r w:rsidR="00442CC5">
        <w:rPr>
          <w:rFonts w:hint="cs"/>
          <w:rtl/>
          <w:lang w:val="fr-CH"/>
        </w:rPr>
        <w:t xml:space="preserve">السعي </w:t>
      </w:r>
      <w:r w:rsidR="000E748C">
        <w:rPr>
          <w:rFonts w:hint="cs"/>
          <w:rtl/>
          <w:lang w:val="fr-CH"/>
        </w:rPr>
        <w:t xml:space="preserve">في السنوات القادمة إلى تعزيز علاقتها مع أمانة الأمم المتحدة وإلى أن تكون منسقة لشؤون </w:t>
      </w:r>
      <w:r w:rsidR="000E748C" w:rsidRPr="000E748C">
        <w:rPr>
          <w:rFonts w:hint="cs"/>
          <w:rtl/>
          <w:lang w:val="fr-CH"/>
        </w:rPr>
        <w:t>الملكية الفكرية</w:t>
      </w:r>
      <w:r w:rsidR="000E748C">
        <w:rPr>
          <w:rFonts w:hint="cs"/>
          <w:rtl/>
          <w:lang w:val="fr-CH"/>
        </w:rPr>
        <w:t xml:space="preserve"> داخل منظومة الأمم المتحدة.</w:t>
      </w:r>
    </w:p>
    <w:p w:rsidR="000E748C" w:rsidRDefault="00442CC5" w:rsidP="00835942">
      <w:pPr>
        <w:pStyle w:val="NumberedParaAR"/>
        <w:numPr>
          <w:ilvl w:val="0"/>
          <w:numId w:val="0"/>
        </w:numPr>
        <w:rPr>
          <w:rtl/>
          <w:lang w:val="fr-CH"/>
        </w:rPr>
      </w:pPr>
      <w:r>
        <w:rPr>
          <w:rFonts w:hint="cs"/>
          <w:rtl/>
          <w:lang w:val="fr-CH"/>
        </w:rPr>
        <w:t>(د)</w:t>
      </w:r>
      <w:r>
        <w:rPr>
          <w:rFonts w:hint="cs"/>
          <w:rtl/>
          <w:lang w:val="fr-CH"/>
        </w:rPr>
        <w:tab/>
      </w:r>
      <w:r w:rsidR="00EC16C3">
        <w:rPr>
          <w:rFonts w:hint="cs"/>
          <w:rtl/>
          <w:lang w:val="fr-CH"/>
        </w:rPr>
        <w:t>ويعدّ كذلك</w:t>
      </w:r>
      <w:r w:rsidR="00EC16C3" w:rsidRPr="00EC16C3">
        <w:rPr>
          <w:rtl/>
          <w:lang w:val="fr-CH"/>
        </w:rPr>
        <w:t xml:space="preserve"> الابتكار ونقل التكنولوجيا </w:t>
      </w:r>
      <w:r w:rsidR="00EC16C3">
        <w:rPr>
          <w:rFonts w:hint="cs"/>
          <w:rtl/>
          <w:lang w:val="fr-CH"/>
        </w:rPr>
        <w:t>من حلول</w:t>
      </w:r>
      <w:r w:rsidR="00EC16C3" w:rsidRPr="00EC16C3">
        <w:rPr>
          <w:rtl/>
          <w:lang w:val="fr-CH"/>
        </w:rPr>
        <w:t xml:space="preserve"> </w:t>
      </w:r>
      <w:r w:rsidR="00EC16C3">
        <w:rPr>
          <w:rFonts w:hint="cs"/>
          <w:rtl/>
          <w:lang w:val="fr-CH"/>
        </w:rPr>
        <w:t>ا</w:t>
      </w:r>
      <w:r w:rsidR="00EC16C3" w:rsidRPr="00EC16C3">
        <w:rPr>
          <w:rtl/>
          <w:lang w:val="fr-CH"/>
        </w:rPr>
        <w:t xml:space="preserve">لتخفيف من </w:t>
      </w:r>
      <w:r w:rsidR="00EC16C3">
        <w:rPr>
          <w:rFonts w:hint="cs"/>
          <w:rtl/>
          <w:lang w:val="fr-CH"/>
        </w:rPr>
        <w:t xml:space="preserve">آثار </w:t>
      </w:r>
      <w:r w:rsidR="00EC16C3" w:rsidRPr="00EC16C3">
        <w:rPr>
          <w:rtl/>
          <w:lang w:val="fr-CH"/>
        </w:rPr>
        <w:t xml:space="preserve">تغير المناخ والتكيف معه. </w:t>
      </w:r>
      <w:r w:rsidR="00EC16C3">
        <w:rPr>
          <w:rFonts w:hint="cs"/>
          <w:rtl/>
          <w:lang w:val="fr-CH"/>
        </w:rPr>
        <w:t xml:space="preserve">ويتمثل </w:t>
      </w:r>
      <w:r w:rsidR="00EC16C3" w:rsidRPr="00EC16C3">
        <w:rPr>
          <w:rtl/>
          <w:lang w:val="fr-CH"/>
        </w:rPr>
        <w:t xml:space="preserve">دور حقوق الملكية الفكرية في هذا الصدد </w:t>
      </w:r>
      <w:r w:rsidR="00EC16C3">
        <w:rPr>
          <w:rFonts w:hint="cs"/>
          <w:rtl/>
          <w:lang w:val="fr-CH"/>
        </w:rPr>
        <w:t xml:space="preserve">في </w:t>
      </w:r>
      <w:r w:rsidR="00EC16C3" w:rsidRPr="00EC16C3">
        <w:rPr>
          <w:rtl/>
          <w:lang w:val="fr-CH"/>
        </w:rPr>
        <w:t xml:space="preserve">موضوع </w:t>
      </w:r>
      <w:r w:rsidR="00EC16C3">
        <w:rPr>
          <w:rFonts w:hint="cs"/>
          <w:rtl/>
          <w:lang w:val="fr-CH"/>
        </w:rPr>
        <w:t>متكرر</w:t>
      </w:r>
      <w:r w:rsidR="00EC16C3" w:rsidRPr="00EC16C3">
        <w:rPr>
          <w:rtl/>
          <w:lang w:val="fr-CH"/>
        </w:rPr>
        <w:t xml:space="preserve"> </w:t>
      </w:r>
      <w:r w:rsidR="00EC16C3">
        <w:rPr>
          <w:rFonts w:hint="cs"/>
          <w:rtl/>
          <w:lang w:val="fr-CH"/>
        </w:rPr>
        <w:t>ن</w:t>
      </w:r>
      <w:r w:rsidR="00EC16C3" w:rsidRPr="00EC16C3">
        <w:rPr>
          <w:rtl/>
          <w:lang w:val="fr-CH"/>
        </w:rPr>
        <w:t>اقش</w:t>
      </w:r>
      <w:r w:rsidR="00EC16C3">
        <w:rPr>
          <w:rFonts w:hint="cs"/>
          <w:rtl/>
          <w:lang w:val="fr-CH"/>
        </w:rPr>
        <w:t>ته</w:t>
      </w:r>
      <w:r w:rsidR="00EC16C3" w:rsidRPr="00EC16C3">
        <w:rPr>
          <w:rtl/>
          <w:lang w:val="fr-CH"/>
        </w:rPr>
        <w:t xml:space="preserve"> الأطراف في </w:t>
      </w:r>
      <w:r w:rsidR="001A191F">
        <w:rPr>
          <w:rFonts w:hint="cs"/>
          <w:rtl/>
          <w:lang w:val="fr-CH"/>
        </w:rPr>
        <w:t xml:space="preserve">مؤتمر الأطراف في </w:t>
      </w:r>
      <w:r w:rsidR="001A191F" w:rsidRPr="001A191F">
        <w:rPr>
          <w:rtl/>
          <w:lang w:val="fr-CH"/>
        </w:rPr>
        <w:t>ا</w:t>
      </w:r>
      <w:r w:rsidR="001A191F">
        <w:rPr>
          <w:rFonts w:hint="cs"/>
          <w:rtl/>
          <w:lang w:val="fr-CH"/>
        </w:rPr>
        <w:t>لا</w:t>
      </w:r>
      <w:r w:rsidR="001A191F" w:rsidRPr="001A191F">
        <w:rPr>
          <w:rtl/>
          <w:lang w:val="fr-CH"/>
        </w:rPr>
        <w:t>تفاقية</w:t>
      </w:r>
      <w:r w:rsidR="001A191F">
        <w:rPr>
          <w:rFonts w:hint="cs"/>
          <w:rtl/>
          <w:lang w:val="fr-CH"/>
        </w:rPr>
        <w:t xml:space="preserve"> </w:t>
      </w:r>
      <w:r w:rsidR="001A191F" w:rsidRPr="001A191F">
        <w:rPr>
          <w:rtl/>
          <w:lang w:val="fr-CH"/>
        </w:rPr>
        <w:t>الإطارية بشأن تغير المناخ</w:t>
      </w:r>
      <w:r w:rsidR="001A191F">
        <w:rPr>
          <w:rFonts w:hint="cs"/>
          <w:rtl/>
          <w:lang w:val="fr-CH"/>
        </w:rPr>
        <w:t xml:space="preserve"> الذي </w:t>
      </w:r>
      <w:r w:rsidR="00EC16C3" w:rsidRPr="00EC16C3">
        <w:rPr>
          <w:rtl/>
          <w:lang w:val="fr-CH"/>
        </w:rPr>
        <w:t xml:space="preserve">تشارك </w:t>
      </w:r>
      <w:r w:rsidR="001A191F">
        <w:rPr>
          <w:rFonts w:hint="cs"/>
          <w:rtl/>
          <w:lang w:val="fr-CH"/>
        </w:rPr>
        <w:t xml:space="preserve">فيه </w:t>
      </w:r>
      <w:r w:rsidR="00EC16C3" w:rsidRPr="00EC16C3">
        <w:rPr>
          <w:rtl/>
          <w:lang w:val="fr-CH"/>
        </w:rPr>
        <w:t xml:space="preserve">الويبو بصفة مراقب. </w:t>
      </w:r>
      <w:r w:rsidR="001A191F">
        <w:rPr>
          <w:rFonts w:hint="cs"/>
          <w:rtl/>
          <w:lang w:val="fr-CH"/>
        </w:rPr>
        <w:t>و</w:t>
      </w:r>
      <w:r w:rsidR="00EC16C3" w:rsidRPr="00EC16C3">
        <w:rPr>
          <w:rtl/>
          <w:lang w:val="fr-CH"/>
        </w:rPr>
        <w:t xml:space="preserve">في السنوات الأخيرة، </w:t>
      </w:r>
      <w:r w:rsidR="00835942">
        <w:rPr>
          <w:rFonts w:hint="cs"/>
          <w:rtl/>
          <w:lang w:val="fr-CH"/>
        </w:rPr>
        <w:t>كانت</w:t>
      </w:r>
      <w:r w:rsidR="00EC16C3" w:rsidRPr="00EC16C3">
        <w:rPr>
          <w:rtl/>
          <w:lang w:val="fr-CH"/>
        </w:rPr>
        <w:t xml:space="preserve"> أمانة الويبو المنظم الرئيسي </w:t>
      </w:r>
      <w:r w:rsidR="001A191F">
        <w:rPr>
          <w:rFonts w:hint="cs"/>
          <w:rtl/>
          <w:lang w:val="fr-CH"/>
        </w:rPr>
        <w:t>لتظاهرات</w:t>
      </w:r>
      <w:r w:rsidR="00EC16C3" w:rsidRPr="00EC16C3">
        <w:rPr>
          <w:rtl/>
          <w:lang w:val="fr-CH"/>
        </w:rPr>
        <w:t xml:space="preserve"> جانبية بشأن نقل التكنولوجيا </w:t>
      </w:r>
      <w:r w:rsidR="001A191F">
        <w:rPr>
          <w:rFonts w:hint="cs"/>
          <w:rtl/>
          <w:lang w:val="fr-CH"/>
        </w:rPr>
        <w:t>أثناء</w:t>
      </w:r>
      <w:r w:rsidR="00EC16C3" w:rsidRPr="00EC16C3">
        <w:rPr>
          <w:rtl/>
          <w:lang w:val="fr-CH"/>
        </w:rPr>
        <w:t xml:space="preserve"> اجتماعات مؤتمر الأطراف، </w:t>
      </w:r>
      <w:r w:rsidR="001A191F">
        <w:rPr>
          <w:rFonts w:hint="cs"/>
          <w:rtl/>
          <w:lang w:val="fr-CH"/>
        </w:rPr>
        <w:t>ولا سيما في مؤتمر الأطراف الثامن عشر المنظم مؤخرا في</w:t>
      </w:r>
      <w:r w:rsidR="00EC16C3" w:rsidRPr="00EC16C3">
        <w:rPr>
          <w:rtl/>
          <w:lang w:val="fr-CH"/>
        </w:rPr>
        <w:t xml:space="preserve"> الدوحة. ويجري هذا العمل </w:t>
      </w:r>
      <w:r w:rsidR="001A191F">
        <w:rPr>
          <w:rFonts w:hint="cs"/>
          <w:rtl/>
          <w:lang w:val="fr-CH"/>
        </w:rPr>
        <w:t>في إطار</w:t>
      </w:r>
      <w:r w:rsidR="00EC16C3" w:rsidRPr="00EC16C3">
        <w:rPr>
          <w:rtl/>
          <w:lang w:val="fr-CH"/>
        </w:rPr>
        <w:t xml:space="preserve"> الفريق العامل المعني بتغير المناخ الذي هو جزء من </w:t>
      </w:r>
      <w:r w:rsidR="001A191F" w:rsidRPr="001A191F">
        <w:rPr>
          <w:rtl/>
          <w:lang w:val="fr-CH"/>
        </w:rPr>
        <w:t>اللجنة الرفيعة المستوى المعنية بالبرامج</w:t>
      </w:r>
      <w:r w:rsidR="001A191F">
        <w:rPr>
          <w:rFonts w:hint="eastAsia"/>
          <w:rtl/>
          <w:lang w:val="fr-CH"/>
        </w:rPr>
        <w:t> </w:t>
      </w:r>
      <w:r w:rsidR="001A191F">
        <w:rPr>
          <w:rFonts w:hint="cs"/>
          <w:rtl/>
          <w:lang w:val="fr-CH"/>
        </w:rPr>
        <w:t>(</w:t>
      </w:r>
      <w:r w:rsidR="001A191F" w:rsidRPr="001A191F">
        <w:rPr>
          <w:lang w:val="fr-CH"/>
        </w:rPr>
        <w:t>HLCP</w:t>
      </w:r>
      <w:r w:rsidR="001A191F">
        <w:rPr>
          <w:rFonts w:hint="cs"/>
          <w:rtl/>
          <w:lang w:val="fr-CH"/>
        </w:rPr>
        <w:t>) التابعة ل</w:t>
      </w:r>
      <w:r w:rsidR="001A191F" w:rsidRPr="001A191F">
        <w:rPr>
          <w:rtl/>
          <w:lang w:val="fr-CH"/>
        </w:rPr>
        <w:t>مجلس الرؤساء التنفيذيين</w:t>
      </w:r>
      <w:r w:rsidR="001A191F">
        <w:rPr>
          <w:rFonts w:hint="cs"/>
          <w:rtl/>
          <w:lang w:val="fr-CH"/>
        </w:rPr>
        <w:t xml:space="preserve"> (</w:t>
      </w:r>
      <w:r w:rsidR="001A191F" w:rsidRPr="001A191F">
        <w:rPr>
          <w:lang w:val="fr-CH"/>
        </w:rPr>
        <w:t>CEB</w:t>
      </w:r>
      <w:r w:rsidR="001A191F">
        <w:rPr>
          <w:rFonts w:hint="cs"/>
          <w:rtl/>
          <w:lang w:val="fr-CH"/>
        </w:rPr>
        <w:t>).</w:t>
      </w:r>
    </w:p>
    <w:p w:rsidR="001A191F" w:rsidRDefault="00835942" w:rsidP="00B70668">
      <w:pPr>
        <w:pStyle w:val="NumberedParaAR"/>
        <w:numPr>
          <w:ilvl w:val="0"/>
          <w:numId w:val="0"/>
        </w:numPr>
        <w:rPr>
          <w:rtl/>
        </w:rPr>
      </w:pPr>
      <w:r>
        <w:rPr>
          <w:rFonts w:hint="cs"/>
          <w:rtl/>
          <w:lang w:val="fr-CH"/>
        </w:rPr>
        <w:t>(ه)</w:t>
      </w:r>
      <w:r>
        <w:rPr>
          <w:rFonts w:hint="cs"/>
          <w:rtl/>
          <w:lang w:val="fr-CH"/>
        </w:rPr>
        <w:tab/>
      </w:r>
      <w:r w:rsidR="00B70668">
        <w:rPr>
          <w:rFonts w:hint="cs"/>
          <w:rtl/>
          <w:lang w:val="fr-CH"/>
        </w:rPr>
        <w:t>وعلى مدى سنة</w:t>
      </w:r>
      <w:r w:rsidR="00B70668" w:rsidRPr="00B70668">
        <w:rPr>
          <w:rtl/>
          <w:lang w:val="fr-CH"/>
        </w:rPr>
        <w:t xml:space="preserve"> 2012، واصلت أمانة الويبو مشاركتها الفعالة </w:t>
      </w:r>
      <w:r w:rsidR="00B70668">
        <w:rPr>
          <w:rFonts w:hint="cs"/>
          <w:rtl/>
          <w:lang w:val="fr-CH"/>
        </w:rPr>
        <w:t xml:space="preserve">في </w:t>
      </w:r>
      <w:r w:rsidR="00B70668" w:rsidRPr="00B70668">
        <w:rPr>
          <w:rtl/>
          <w:lang w:val="fr-CH"/>
        </w:rPr>
        <w:t>مؤتمر القمة العالمي لمجتمع المعلومات</w:t>
      </w:r>
      <w:r w:rsidR="00B70668">
        <w:rPr>
          <w:rFonts w:hint="cs"/>
          <w:rtl/>
          <w:lang w:val="fr-CH"/>
        </w:rPr>
        <w:t> </w:t>
      </w:r>
      <w:r w:rsidR="00B70668" w:rsidRPr="00B70668">
        <w:rPr>
          <w:rtl/>
          <w:lang w:val="fr-CH"/>
        </w:rPr>
        <w:t>(</w:t>
      </w:r>
      <w:r w:rsidR="00B70668" w:rsidRPr="00B70668">
        <w:rPr>
          <w:lang w:val="fr-CH"/>
        </w:rPr>
        <w:t>WSIS</w:t>
      </w:r>
      <w:r w:rsidR="00B70668" w:rsidRPr="00B70668">
        <w:rPr>
          <w:rtl/>
          <w:lang w:val="fr-CH"/>
        </w:rPr>
        <w:t xml:space="preserve">)، وذلك تمشيا مع جدول أعمال التنمية (التوصية 24). </w:t>
      </w:r>
      <w:r w:rsidR="00B70668">
        <w:rPr>
          <w:rFonts w:hint="cs"/>
          <w:rtl/>
          <w:lang w:val="fr-CH"/>
        </w:rPr>
        <w:t>وألقى</w:t>
      </w:r>
      <w:r w:rsidR="00B70668" w:rsidRPr="00B70668">
        <w:rPr>
          <w:rtl/>
          <w:lang w:val="fr-CH"/>
        </w:rPr>
        <w:t xml:space="preserve"> المدير العام خطابا </w:t>
      </w:r>
      <w:r w:rsidR="00B70668">
        <w:rPr>
          <w:rFonts w:hint="cs"/>
          <w:rtl/>
          <w:lang w:val="fr-CH"/>
        </w:rPr>
        <w:t>مهما</w:t>
      </w:r>
      <w:r w:rsidR="00B70668" w:rsidRPr="00B70668">
        <w:rPr>
          <w:rtl/>
          <w:lang w:val="fr-CH"/>
        </w:rPr>
        <w:t xml:space="preserve"> </w:t>
      </w:r>
      <w:r w:rsidR="00B70668">
        <w:rPr>
          <w:rFonts w:hint="cs"/>
          <w:rtl/>
          <w:lang w:val="fr-CH"/>
        </w:rPr>
        <w:t>أثناء</w:t>
      </w:r>
      <w:r w:rsidR="00B70668" w:rsidRPr="00B70668">
        <w:rPr>
          <w:rtl/>
          <w:lang w:val="fr-CH"/>
        </w:rPr>
        <w:t xml:space="preserve"> مراسم افتتاح اجتماع القمة ال</w:t>
      </w:r>
      <w:r w:rsidR="00B70668">
        <w:rPr>
          <w:rFonts w:hint="cs"/>
          <w:rtl/>
          <w:lang w:val="fr-CH"/>
        </w:rPr>
        <w:t>ذ</w:t>
      </w:r>
      <w:r w:rsidR="00B70668" w:rsidRPr="00B70668">
        <w:rPr>
          <w:rtl/>
          <w:lang w:val="fr-CH"/>
        </w:rPr>
        <w:t>ي عقد</w:t>
      </w:r>
      <w:r w:rsidR="00B70668">
        <w:rPr>
          <w:rtl/>
          <w:lang w:val="fr-CH"/>
        </w:rPr>
        <w:t xml:space="preserve"> في مايو 2012</w:t>
      </w:r>
      <w:r w:rsidR="00B70668">
        <w:rPr>
          <w:rFonts w:hint="cs"/>
          <w:rtl/>
          <w:lang w:val="fr-CH"/>
        </w:rPr>
        <w:t>.</w:t>
      </w:r>
      <w:r w:rsidR="00B70668" w:rsidRPr="00B70668">
        <w:rPr>
          <w:rtl/>
          <w:lang w:val="fr-CH"/>
        </w:rPr>
        <w:t xml:space="preserve"> </w:t>
      </w:r>
      <w:r w:rsidR="00B70668">
        <w:rPr>
          <w:rFonts w:hint="cs"/>
          <w:rtl/>
          <w:lang w:val="fr-CH"/>
        </w:rPr>
        <w:t>و</w:t>
      </w:r>
      <w:r w:rsidR="00B70668" w:rsidRPr="00B70668">
        <w:rPr>
          <w:rtl/>
          <w:lang w:val="fr-CH"/>
        </w:rPr>
        <w:t>سلط</w:t>
      </w:r>
      <w:r w:rsidR="00B70668">
        <w:rPr>
          <w:rFonts w:hint="cs"/>
          <w:rtl/>
          <w:lang w:val="fr-CH"/>
        </w:rPr>
        <w:t xml:space="preserve"> المدير العام </w:t>
      </w:r>
      <w:r w:rsidR="00B70668" w:rsidRPr="00B70668">
        <w:rPr>
          <w:rtl/>
          <w:lang w:val="fr-CH"/>
        </w:rPr>
        <w:t xml:space="preserve">الضوء على المبادئ التي يقوم عليها عدد من توصيات جدول أعمال التنمية، ولا سيما </w:t>
      </w:r>
      <w:r w:rsidR="00B70668" w:rsidRPr="00B70668">
        <w:rPr>
          <w:rFonts w:hint="cs"/>
          <w:rtl/>
          <w:lang w:val="fr-CH"/>
        </w:rPr>
        <w:t>التوصيتا</w:t>
      </w:r>
      <w:r w:rsidR="00B70668">
        <w:rPr>
          <w:rFonts w:hint="cs"/>
          <w:rtl/>
          <w:lang w:val="fr-CH"/>
        </w:rPr>
        <w:t>ن</w:t>
      </w:r>
      <w:r w:rsidR="00B70668" w:rsidRPr="00B70668">
        <w:rPr>
          <w:rtl/>
          <w:lang w:val="fr-CH"/>
        </w:rPr>
        <w:t xml:space="preserve"> 10 و27. وفيما يلي الرسائل الرئيسية</w:t>
      </w:r>
      <w:r w:rsidR="00B70668">
        <w:rPr>
          <w:rFonts w:hint="cs"/>
          <w:rtl/>
          <w:lang w:val="fr-CH"/>
        </w:rPr>
        <w:t xml:space="preserve"> الواردة في خطابه</w:t>
      </w:r>
      <w:r w:rsidR="00B70668" w:rsidRPr="00B70668">
        <w:rPr>
          <w:rtl/>
          <w:lang w:val="fr-CH"/>
        </w:rPr>
        <w:t>:</w:t>
      </w:r>
    </w:p>
    <w:p w:rsidR="00B70668" w:rsidRDefault="00B70668" w:rsidP="00750F2A">
      <w:pPr>
        <w:pStyle w:val="NumberedParaAR"/>
        <w:numPr>
          <w:ilvl w:val="0"/>
          <w:numId w:val="0"/>
        </w:numPr>
        <w:ind w:left="566"/>
        <w:rPr>
          <w:rtl/>
          <w:lang w:val="fr-CH"/>
        </w:rPr>
      </w:pPr>
      <w:r>
        <w:rPr>
          <w:rFonts w:hint="cs"/>
          <w:rtl/>
          <w:lang w:val="fr-CH"/>
        </w:rPr>
        <w:t>"1"</w:t>
      </w:r>
      <w:r>
        <w:rPr>
          <w:rFonts w:hint="cs"/>
          <w:rtl/>
          <w:lang w:val="fr-CH"/>
        </w:rPr>
        <w:tab/>
      </w:r>
      <w:r w:rsidR="00053B26" w:rsidRPr="00053B26">
        <w:rPr>
          <w:rFonts w:hint="cs"/>
          <w:rtl/>
          <w:lang w:val="fr-CH"/>
        </w:rPr>
        <w:t>الملكية الفكرية</w:t>
      </w:r>
      <w:r w:rsidR="00053B26">
        <w:rPr>
          <w:rFonts w:hint="cs"/>
          <w:rtl/>
          <w:lang w:val="fr-CH"/>
        </w:rPr>
        <w:t xml:space="preserve"> هي آلية ت</w:t>
      </w:r>
      <w:r w:rsidR="00187849">
        <w:rPr>
          <w:rFonts w:hint="cs"/>
          <w:rtl/>
          <w:lang w:val="fr-CH"/>
        </w:rPr>
        <w:t>ُ</w:t>
      </w:r>
      <w:r w:rsidR="00053B26">
        <w:rPr>
          <w:rFonts w:hint="cs"/>
          <w:rtl/>
          <w:lang w:val="fr-CH"/>
        </w:rPr>
        <w:t>وازن وتوفق في نفس الوقت بين جميع المصالح في مجال الابتكار والإبداع: حقوق المبدعين والمخترعين من جهة (عبر حفز الإبداع و</w:t>
      </w:r>
      <w:r w:rsidR="00053B26" w:rsidRPr="00053B26">
        <w:rPr>
          <w:rtl/>
          <w:lang w:val="fr-CH"/>
        </w:rPr>
        <w:t>تأمين لقمة عيش كريم</w:t>
      </w:r>
      <w:r w:rsidR="00053B26">
        <w:rPr>
          <w:rFonts w:hint="cs"/>
          <w:rtl/>
          <w:lang w:val="fr-CH"/>
        </w:rPr>
        <w:t xml:space="preserve"> </w:t>
      </w:r>
      <w:r w:rsidR="00750F2A">
        <w:rPr>
          <w:rFonts w:hint="cs"/>
          <w:rtl/>
          <w:lang w:val="fr-CH"/>
        </w:rPr>
        <w:t>للمؤلفين)، ومن جهة أخرى عبر نشر الثقافة والمضمون وتوفيره</w:t>
      </w:r>
      <w:r w:rsidR="005D26A7">
        <w:rPr>
          <w:rFonts w:hint="cs"/>
          <w:rtl/>
          <w:lang w:val="fr-CH"/>
        </w:rPr>
        <w:t xml:space="preserve"> للمجتمع (أهداف المصلحة العامة)؛</w:t>
      </w:r>
    </w:p>
    <w:p w:rsidR="00750F2A" w:rsidRDefault="00750F2A" w:rsidP="00187849">
      <w:pPr>
        <w:pStyle w:val="NumberedParaAR"/>
        <w:numPr>
          <w:ilvl w:val="0"/>
          <w:numId w:val="0"/>
        </w:numPr>
        <w:ind w:left="566"/>
        <w:rPr>
          <w:rtl/>
          <w:lang w:val="fr-CH"/>
        </w:rPr>
      </w:pPr>
      <w:r>
        <w:rPr>
          <w:rFonts w:hint="cs"/>
          <w:rtl/>
          <w:lang w:val="fr-CH"/>
        </w:rPr>
        <w:t>"2"</w:t>
      </w:r>
      <w:r>
        <w:rPr>
          <w:rFonts w:hint="cs"/>
          <w:rtl/>
          <w:lang w:val="fr-CH"/>
        </w:rPr>
        <w:tab/>
      </w:r>
      <w:r w:rsidR="005D26A7">
        <w:rPr>
          <w:rFonts w:hint="cs"/>
          <w:rtl/>
          <w:lang w:val="fr-CH"/>
        </w:rPr>
        <w:t>و</w:t>
      </w:r>
      <w:r w:rsidRPr="00750F2A">
        <w:rPr>
          <w:rFonts w:hint="cs"/>
          <w:rtl/>
          <w:lang w:val="fr-CH"/>
        </w:rPr>
        <w:t>الملكية الفكرية</w:t>
      </w:r>
      <w:r>
        <w:rPr>
          <w:rFonts w:hint="cs"/>
          <w:rtl/>
          <w:lang w:val="fr-CH"/>
        </w:rPr>
        <w:t xml:space="preserve"> محورية في مواجهة تحدي </w:t>
      </w:r>
      <w:r w:rsidR="00187849">
        <w:rPr>
          <w:rFonts w:hint="cs"/>
          <w:rtl/>
          <w:lang w:val="fr-CH"/>
        </w:rPr>
        <w:t>التوفيق</w:t>
      </w:r>
      <w:r>
        <w:rPr>
          <w:rFonts w:hint="cs"/>
          <w:rtl/>
          <w:lang w:val="fr-CH"/>
        </w:rPr>
        <w:t xml:space="preserve"> بين تكا</w:t>
      </w:r>
      <w:r w:rsidR="00187849">
        <w:rPr>
          <w:rFonts w:hint="cs"/>
          <w:rtl/>
          <w:lang w:val="fr-CH"/>
        </w:rPr>
        <w:t>ليف إنتاج المضمون ونسخه</w:t>
      </w:r>
      <w:r w:rsidR="005A7086">
        <w:rPr>
          <w:rFonts w:hint="cs"/>
          <w:rtl/>
          <w:lang w:val="fr-CH"/>
        </w:rPr>
        <w:t xml:space="preserve"> بالمجان</w:t>
      </w:r>
      <w:r w:rsidR="005D26A7">
        <w:rPr>
          <w:rFonts w:hint="cs"/>
          <w:rtl/>
          <w:lang w:val="fr-CH"/>
        </w:rPr>
        <w:t xml:space="preserve"> تقريبا (في المحيط الرقمي مثلا)؛</w:t>
      </w:r>
    </w:p>
    <w:p w:rsidR="005A7086" w:rsidRDefault="005A7086" w:rsidP="005D26A7">
      <w:pPr>
        <w:pStyle w:val="NumberedParaAR"/>
        <w:numPr>
          <w:ilvl w:val="0"/>
          <w:numId w:val="0"/>
        </w:numPr>
        <w:ind w:left="566"/>
        <w:rPr>
          <w:rtl/>
          <w:lang w:val="fr-CH"/>
        </w:rPr>
      </w:pPr>
      <w:r>
        <w:rPr>
          <w:rFonts w:hint="cs"/>
          <w:rtl/>
          <w:lang w:val="fr-CH"/>
        </w:rPr>
        <w:t>"3"</w:t>
      </w:r>
      <w:r>
        <w:rPr>
          <w:rFonts w:hint="cs"/>
          <w:rtl/>
          <w:lang w:val="fr-CH"/>
        </w:rPr>
        <w:tab/>
      </w:r>
      <w:r w:rsidR="005D26A7">
        <w:rPr>
          <w:rFonts w:hint="cs"/>
          <w:rtl/>
          <w:lang w:val="fr-CH"/>
        </w:rPr>
        <w:t>و</w:t>
      </w:r>
      <w:r>
        <w:rPr>
          <w:rFonts w:hint="cs"/>
          <w:rtl/>
          <w:lang w:val="fr-CH"/>
        </w:rPr>
        <w:t>تتيح تكنولوجيا المعلومات والاتصالات فرصة كبيرة لنشر المعارف على نطاق واسع</w:t>
      </w:r>
      <w:r w:rsidR="00187849">
        <w:rPr>
          <w:rFonts w:hint="cs"/>
          <w:rtl/>
          <w:lang w:val="fr-CH"/>
        </w:rPr>
        <w:t>،</w:t>
      </w:r>
      <w:r>
        <w:rPr>
          <w:rFonts w:hint="cs"/>
          <w:rtl/>
          <w:lang w:val="fr-CH"/>
        </w:rPr>
        <w:t xml:space="preserve"> وربما تكون أكبر فرصة منذ اختراع آلة الطباعة؛</w:t>
      </w:r>
    </w:p>
    <w:p w:rsidR="005A7086" w:rsidRDefault="005A7086" w:rsidP="00187849">
      <w:pPr>
        <w:pStyle w:val="NumberedParaAR"/>
        <w:numPr>
          <w:ilvl w:val="0"/>
          <w:numId w:val="0"/>
        </w:numPr>
        <w:ind w:left="566"/>
        <w:rPr>
          <w:rtl/>
          <w:lang w:val="fr-CH"/>
        </w:rPr>
      </w:pPr>
      <w:r>
        <w:rPr>
          <w:rFonts w:hint="cs"/>
          <w:rtl/>
          <w:lang w:val="fr-CH"/>
        </w:rPr>
        <w:t>"4"</w:t>
      </w:r>
      <w:r>
        <w:rPr>
          <w:rFonts w:hint="cs"/>
          <w:rtl/>
          <w:lang w:val="fr-CH"/>
        </w:rPr>
        <w:tab/>
      </w:r>
      <w:r w:rsidR="005D26A7">
        <w:rPr>
          <w:rFonts w:hint="cs"/>
          <w:rtl/>
          <w:lang w:val="fr-CH"/>
        </w:rPr>
        <w:t xml:space="preserve">وللملكية الفكرية والويبو دور في دعم الدول الأعضاء </w:t>
      </w:r>
      <w:r w:rsidR="00187849">
        <w:rPr>
          <w:rFonts w:hint="cs"/>
          <w:rtl/>
          <w:lang w:val="fr-CH"/>
        </w:rPr>
        <w:t>لتصبح منتجة</w:t>
      </w:r>
      <w:r w:rsidR="005D26A7">
        <w:rPr>
          <w:rFonts w:hint="cs"/>
          <w:rtl/>
          <w:lang w:val="fr-CH"/>
        </w:rPr>
        <w:t xml:space="preserve"> </w:t>
      </w:r>
      <w:r w:rsidR="00187849">
        <w:rPr>
          <w:rFonts w:hint="cs"/>
          <w:rtl/>
          <w:lang w:val="fr-CH"/>
        </w:rPr>
        <w:t>للمضمون ("منتجة كبيرة للمضمون") وأن تكون أيضا "موزعة كبيرة للمضمون"، أي أن تحسن مساهمتها في الأسواق كموزعة للمضمون وتحصل على قيمة من مضمونها.</w:t>
      </w:r>
    </w:p>
    <w:p w:rsidR="00187849" w:rsidRDefault="00187849" w:rsidP="0089347E">
      <w:pPr>
        <w:pStyle w:val="NumberedParaAR"/>
        <w:numPr>
          <w:ilvl w:val="0"/>
          <w:numId w:val="0"/>
        </w:numPr>
        <w:rPr>
          <w:rtl/>
          <w:lang w:val="fr-CH"/>
        </w:rPr>
      </w:pPr>
      <w:r>
        <w:rPr>
          <w:rFonts w:hint="cs"/>
          <w:rtl/>
          <w:lang w:val="fr-CH"/>
        </w:rPr>
        <w:lastRenderedPageBreak/>
        <w:t>(و)</w:t>
      </w:r>
      <w:r>
        <w:rPr>
          <w:rFonts w:hint="cs"/>
          <w:rtl/>
          <w:lang w:val="fr-CH"/>
        </w:rPr>
        <w:tab/>
      </w:r>
      <w:r w:rsidR="005945A5">
        <w:rPr>
          <w:rFonts w:hint="cs"/>
          <w:rtl/>
          <w:lang w:val="fr-CH"/>
        </w:rPr>
        <w:t xml:space="preserve">وبمراعاة </w:t>
      </w:r>
      <w:r w:rsidR="005945A5" w:rsidRPr="005945A5">
        <w:rPr>
          <w:rFonts w:hint="cs"/>
          <w:rtl/>
          <w:lang w:val="fr-CH"/>
        </w:rPr>
        <w:t>جدول أعمال التنمية</w:t>
      </w:r>
      <w:r w:rsidR="005945A5">
        <w:rPr>
          <w:rFonts w:hint="cs"/>
          <w:rtl/>
          <w:lang w:val="fr-CH"/>
        </w:rPr>
        <w:t xml:space="preserve"> (التوصية 30) والإقرار ب</w:t>
      </w:r>
      <w:r w:rsidR="005945A5" w:rsidRPr="005945A5">
        <w:rPr>
          <w:rtl/>
          <w:lang w:val="fr-CH"/>
        </w:rPr>
        <w:t>الحصول على مياه الشرب وخدمات الصرف الصحي</w:t>
      </w:r>
      <w:r w:rsidR="005945A5">
        <w:rPr>
          <w:rFonts w:hint="cs"/>
          <w:rtl/>
          <w:lang w:val="fr-CH"/>
        </w:rPr>
        <w:t xml:space="preserve"> كحق من حقوق الإنسان</w:t>
      </w:r>
      <w:r w:rsidR="005945A5">
        <w:rPr>
          <w:rStyle w:val="FootnoteReference"/>
          <w:rtl/>
          <w:lang w:val="fr-CH"/>
        </w:rPr>
        <w:footnoteReference w:id="5"/>
      </w:r>
      <w:r w:rsidR="005945A5">
        <w:rPr>
          <w:rFonts w:hint="cs"/>
          <w:rtl/>
          <w:lang w:val="fr-CH"/>
        </w:rPr>
        <w:t>،</w:t>
      </w:r>
      <w:r w:rsidR="00F55CB0">
        <w:rPr>
          <w:rFonts w:hint="cs"/>
          <w:rtl/>
          <w:lang w:val="fr-CH"/>
        </w:rPr>
        <w:t xml:space="preserve"> تعاونت أمانة الويبو منذ 2011 مع </w:t>
      </w:r>
      <w:r w:rsidR="00F55CB0" w:rsidRPr="00F55CB0">
        <w:rPr>
          <w:rtl/>
          <w:lang w:val="fr-CH"/>
        </w:rPr>
        <w:t>الوكالة الدولية للطاقات المتجددة</w:t>
      </w:r>
      <w:r w:rsidR="00F55CB0">
        <w:rPr>
          <w:rFonts w:hint="cs"/>
          <w:rtl/>
          <w:lang w:val="fr-CH"/>
        </w:rPr>
        <w:t xml:space="preserve"> (</w:t>
      </w:r>
      <w:r w:rsidR="00F55CB0" w:rsidRPr="00F55CB0">
        <w:rPr>
          <w:lang w:val="fr-CH"/>
        </w:rPr>
        <w:t>IRENA</w:t>
      </w:r>
      <w:r w:rsidR="00F55CB0">
        <w:rPr>
          <w:rFonts w:hint="cs"/>
          <w:rtl/>
          <w:lang w:val="fr-CH"/>
        </w:rPr>
        <w:t>) و</w:t>
      </w:r>
      <w:r w:rsidR="00F55CB0" w:rsidRPr="00F55CB0">
        <w:rPr>
          <w:rtl/>
          <w:lang w:val="fr-CH"/>
        </w:rPr>
        <w:t>المعهد الدولي للماء والبيئة والصحة</w:t>
      </w:r>
      <w:r w:rsidR="00F55CB0">
        <w:rPr>
          <w:rFonts w:hint="cs"/>
          <w:rtl/>
          <w:lang w:val="fr-CH"/>
        </w:rPr>
        <w:t xml:space="preserve"> (</w:t>
      </w:r>
      <w:r w:rsidR="00F55CB0" w:rsidRPr="00F55CB0">
        <w:rPr>
          <w:lang w:val="fr-CH"/>
        </w:rPr>
        <w:t>GIWEH</w:t>
      </w:r>
      <w:r w:rsidR="00F55CB0">
        <w:rPr>
          <w:rFonts w:hint="cs"/>
          <w:rtl/>
          <w:lang w:val="fr-CH"/>
        </w:rPr>
        <w:t>) من أجل إعداد تقريرين عن واقع البراءات في مجال المياه، ويتعلق الأمر بالتقرير المعنون "</w:t>
      </w:r>
      <w:r w:rsidR="00F55CB0" w:rsidRPr="0089347E">
        <w:rPr>
          <w:rFonts w:hint="cs"/>
          <w:i/>
          <w:iCs/>
          <w:rtl/>
          <w:lang w:val="fr-CH"/>
        </w:rPr>
        <w:t>تقرير واقع البراءات في مجال تكنولوجيات تحلية المياه واستخدام الطاقات البديلة ل</w:t>
      </w:r>
      <w:r w:rsidR="0089347E">
        <w:rPr>
          <w:rFonts w:hint="cs"/>
          <w:i/>
          <w:iCs/>
          <w:rtl/>
          <w:lang w:val="fr-CH"/>
        </w:rPr>
        <w:t>أغراض ا</w:t>
      </w:r>
      <w:r w:rsidR="00F55CB0" w:rsidRPr="0089347E">
        <w:rPr>
          <w:rFonts w:hint="cs"/>
          <w:i/>
          <w:iCs/>
          <w:rtl/>
          <w:lang w:val="fr-CH"/>
        </w:rPr>
        <w:t>لتحلية</w:t>
      </w:r>
      <w:r w:rsidR="00F55CB0">
        <w:rPr>
          <w:rFonts w:hint="cs"/>
          <w:rtl/>
          <w:lang w:val="fr-CH"/>
        </w:rPr>
        <w:t>" والتقرير المعنون "</w:t>
      </w:r>
      <w:r w:rsidR="00F55CB0" w:rsidRPr="0089347E">
        <w:rPr>
          <w:rFonts w:hint="cs"/>
          <w:i/>
          <w:iCs/>
          <w:rtl/>
          <w:lang w:val="fr-CH"/>
        </w:rPr>
        <w:t>تقرير واقع البراءات في مجال ال</w:t>
      </w:r>
      <w:r w:rsidR="00F55CB0" w:rsidRPr="0089347E">
        <w:rPr>
          <w:i/>
          <w:iCs/>
          <w:rtl/>
          <w:lang w:val="fr-CH"/>
        </w:rPr>
        <w:t>ترشيح الغش</w:t>
      </w:r>
      <w:r w:rsidR="00F55CB0" w:rsidRPr="0089347E">
        <w:rPr>
          <w:rFonts w:hint="cs"/>
          <w:i/>
          <w:iCs/>
          <w:rtl/>
          <w:lang w:val="fr-CH"/>
        </w:rPr>
        <w:t>ائي</w:t>
      </w:r>
      <w:r w:rsidR="00F55CB0" w:rsidRPr="0089347E">
        <w:rPr>
          <w:i/>
          <w:iCs/>
          <w:rtl/>
          <w:lang w:val="fr-CH"/>
        </w:rPr>
        <w:t xml:space="preserve"> ومعالجة المياه بالأشعة فوق البنفسجية</w:t>
      </w:r>
      <w:r w:rsidR="001363FA">
        <w:rPr>
          <w:rFonts w:hint="cs"/>
          <w:rtl/>
          <w:lang w:val="fr-CH"/>
        </w:rPr>
        <w:t>". وبم</w:t>
      </w:r>
      <w:r w:rsidR="0089347E">
        <w:rPr>
          <w:rFonts w:hint="cs"/>
          <w:rtl/>
          <w:lang w:val="fr-CH"/>
        </w:rPr>
        <w:t>ناسبة اليوم العالمي للمياه</w:t>
      </w:r>
      <w:r w:rsidR="001363FA">
        <w:rPr>
          <w:rFonts w:hint="cs"/>
          <w:rtl/>
          <w:lang w:val="fr-CH"/>
        </w:rPr>
        <w:t xml:space="preserve">، نظمت </w:t>
      </w:r>
      <w:r w:rsidR="001363FA" w:rsidRPr="001363FA">
        <w:rPr>
          <w:rFonts w:hint="cs"/>
          <w:rtl/>
          <w:lang w:val="fr-CH"/>
        </w:rPr>
        <w:t>أمانة الويبو</w:t>
      </w:r>
      <w:r w:rsidR="001363FA">
        <w:rPr>
          <w:rFonts w:hint="cs"/>
          <w:rtl/>
          <w:lang w:val="fr-CH"/>
        </w:rPr>
        <w:t xml:space="preserve"> </w:t>
      </w:r>
      <w:r w:rsidR="0089347E">
        <w:rPr>
          <w:rFonts w:hint="cs"/>
          <w:rtl/>
          <w:lang w:val="fr-CH"/>
        </w:rPr>
        <w:t xml:space="preserve">في سنة 2012، </w:t>
      </w:r>
      <w:r w:rsidR="001363FA">
        <w:rPr>
          <w:rFonts w:hint="cs"/>
          <w:rtl/>
          <w:lang w:val="fr-CH"/>
        </w:rPr>
        <w:t xml:space="preserve">بالتعاون مع </w:t>
      </w:r>
      <w:r w:rsidR="001363FA" w:rsidRPr="00F55CB0">
        <w:rPr>
          <w:rtl/>
          <w:lang w:val="fr-CH"/>
        </w:rPr>
        <w:t>الوكالة الدولية للطاقات المتجددة</w:t>
      </w:r>
      <w:r w:rsidR="001363FA">
        <w:rPr>
          <w:rFonts w:hint="cs"/>
          <w:rtl/>
          <w:lang w:val="fr-CH"/>
        </w:rPr>
        <w:t xml:space="preserve"> و</w:t>
      </w:r>
      <w:r w:rsidR="001363FA" w:rsidRPr="00F55CB0">
        <w:rPr>
          <w:rtl/>
          <w:lang w:val="fr-CH"/>
        </w:rPr>
        <w:t>المعهد الدولي للماء والبيئة والصحة</w:t>
      </w:r>
      <w:r w:rsidR="0089347E">
        <w:rPr>
          <w:rFonts w:hint="cs"/>
          <w:rtl/>
          <w:lang w:val="fr-CH"/>
        </w:rPr>
        <w:t>،</w:t>
      </w:r>
      <w:r w:rsidR="001363FA">
        <w:rPr>
          <w:rFonts w:hint="cs"/>
          <w:rtl/>
          <w:lang w:val="fr-CH"/>
        </w:rPr>
        <w:t xml:space="preserve"> حلقة عمل بشأن "</w:t>
      </w:r>
      <w:r w:rsidR="001363FA" w:rsidRPr="0089347E">
        <w:rPr>
          <w:rFonts w:hint="cs"/>
          <w:i/>
          <w:iCs/>
          <w:rtl/>
          <w:lang w:val="fr-CH"/>
        </w:rPr>
        <w:t>دور المعلومات المتعلقة بالبراءات في دعم الحصول</w:t>
      </w:r>
      <w:r w:rsidR="0089347E">
        <w:rPr>
          <w:rFonts w:hint="cs"/>
          <w:i/>
          <w:iCs/>
          <w:rtl/>
          <w:lang w:val="fr-CH"/>
        </w:rPr>
        <w:t xml:space="preserve"> المستدام </w:t>
      </w:r>
      <w:r w:rsidR="001363FA" w:rsidRPr="0089347E">
        <w:rPr>
          <w:rFonts w:hint="cs"/>
          <w:i/>
          <w:iCs/>
          <w:rtl/>
          <w:lang w:val="fr-CH"/>
        </w:rPr>
        <w:t>على مياه آمنة</w:t>
      </w:r>
      <w:r w:rsidR="0089347E">
        <w:rPr>
          <w:rFonts w:hint="cs"/>
          <w:rtl/>
          <w:lang w:val="fr-CH"/>
        </w:rPr>
        <w:t>". وتساهم الويبو بتعاونها في مجال توفير المياه في إذكاء الوعي بالدور الذي يمكن أن تؤديه المعلومات المتعلقة بالبراءات في مواجهة التحديات المرتبطة بالمياه.</w:t>
      </w:r>
    </w:p>
    <w:p w:rsidR="0089347E" w:rsidRDefault="0089347E" w:rsidP="00696204">
      <w:pPr>
        <w:pStyle w:val="NumberedParaAR"/>
        <w:numPr>
          <w:ilvl w:val="0"/>
          <w:numId w:val="0"/>
        </w:numPr>
        <w:rPr>
          <w:rtl/>
          <w:lang w:val="fr-CH"/>
        </w:rPr>
      </w:pPr>
      <w:r>
        <w:rPr>
          <w:rFonts w:hint="cs"/>
          <w:rtl/>
          <w:lang w:val="fr-CH"/>
        </w:rPr>
        <w:t>(ز)</w:t>
      </w:r>
      <w:r>
        <w:rPr>
          <w:rFonts w:hint="cs"/>
          <w:rtl/>
          <w:lang w:val="fr-CH"/>
        </w:rPr>
        <w:tab/>
        <w:t>ويبي</w:t>
      </w:r>
      <w:r w:rsidR="00E872ED">
        <w:rPr>
          <w:rFonts w:hint="cs"/>
          <w:rtl/>
          <w:lang w:val="fr-CH"/>
        </w:rPr>
        <w:t>ّ</w:t>
      </w:r>
      <w:r>
        <w:rPr>
          <w:rFonts w:hint="cs"/>
          <w:rtl/>
          <w:lang w:val="fr-CH"/>
        </w:rPr>
        <w:t xml:space="preserve">ن </w:t>
      </w:r>
      <w:r w:rsidRPr="0089347E">
        <w:rPr>
          <w:rFonts w:hint="cs"/>
          <w:rtl/>
          <w:lang w:val="fr-CH"/>
        </w:rPr>
        <w:t>جدول أعمال التنمية</w:t>
      </w:r>
      <w:r>
        <w:rPr>
          <w:rFonts w:hint="cs"/>
          <w:rtl/>
          <w:lang w:val="fr-CH"/>
        </w:rPr>
        <w:t xml:space="preserve"> أهمية النهوض بالشركات الصغرى والمتوسطة و</w:t>
      </w:r>
      <w:r w:rsidR="00696204">
        <w:rPr>
          <w:rFonts w:hint="cs"/>
          <w:rtl/>
          <w:lang w:val="fr-CH"/>
        </w:rPr>
        <w:t>ب</w:t>
      </w:r>
      <w:r w:rsidR="00E872ED">
        <w:rPr>
          <w:rFonts w:hint="cs"/>
          <w:rtl/>
          <w:lang w:val="fr-CH"/>
        </w:rPr>
        <w:t>المقاولة</w:t>
      </w:r>
      <w:r>
        <w:rPr>
          <w:rFonts w:hint="cs"/>
          <w:rtl/>
          <w:lang w:val="fr-CH"/>
        </w:rPr>
        <w:t xml:space="preserve"> (التوصية 4) إضافة إلى أهمية تعزيز </w:t>
      </w:r>
      <w:r w:rsidR="00E872ED">
        <w:rPr>
          <w:rFonts w:hint="cs"/>
          <w:rtl/>
          <w:lang w:val="fr-CH"/>
        </w:rPr>
        <w:t>الكفاءات</w:t>
      </w:r>
      <w:r>
        <w:rPr>
          <w:rFonts w:hint="cs"/>
          <w:rtl/>
          <w:lang w:val="fr-CH"/>
        </w:rPr>
        <w:t xml:space="preserve"> الوطنية </w:t>
      </w:r>
      <w:r w:rsidR="00E872ED" w:rsidRPr="00E872ED">
        <w:rPr>
          <w:rtl/>
          <w:lang w:val="fr-CH"/>
        </w:rPr>
        <w:t>لحماية أعمال الإبداع والابتكار والاختراع على الصعيد المحلي</w:t>
      </w:r>
      <w:r w:rsidR="00E872ED">
        <w:rPr>
          <w:rFonts w:hint="cs"/>
          <w:rtl/>
          <w:lang w:val="fr-CH"/>
        </w:rPr>
        <w:t xml:space="preserve"> (التوصية 11). ويخصص الأسبوع العالمي للمقاولة </w:t>
      </w:r>
      <w:r w:rsidR="001E5FBD">
        <w:rPr>
          <w:rFonts w:hint="cs"/>
          <w:rtl/>
          <w:lang w:val="fr-CH"/>
        </w:rPr>
        <w:t xml:space="preserve">للمبتركين ومستحدثي فرص العمل الذين يطلقون شركات مبتدئة تأتي بأفكار جديدة وتساهم في التنمية الاقتصادية وتعزيز رفاه الإنسانية. وفي سنة 2012، وتماشيا مع </w:t>
      </w:r>
      <w:r w:rsidR="001E5FBD" w:rsidRPr="001E5FBD">
        <w:rPr>
          <w:rFonts w:hint="cs"/>
          <w:rtl/>
          <w:lang w:val="fr-CH"/>
        </w:rPr>
        <w:t>جدول أعمال التنمية</w:t>
      </w:r>
      <w:r w:rsidR="001E5FBD">
        <w:rPr>
          <w:rFonts w:hint="cs"/>
          <w:rtl/>
          <w:lang w:val="fr-CH"/>
        </w:rPr>
        <w:t xml:space="preserve"> (التوصية 40)، نظمت الويبو</w:t>
      </w:r>
      <w:r w:rsidR="00696204" w:rsidRPr="00696204">
        <w:rPr>
          <w:rFonts w:hint="cs"/>
          <w:rtl/>
          <w:lang w:val="fr-CH"/>
        </w:rPr>
        <w:t xml:space="preserve"> </w:t>
      </w:r>
      <w:r w:rsidR="00696204">
        <w:rPr>
          <w:rFonts w:hint="cs"/>
          <w:rtl/>
          <w:lang w:val="fr-CH"/>
        </w:rPr>
        <w:t xml:space="preserve">الأسبوع العالمي للمقاولة لسنة 2012 </w:t>
      </w:r>
      <w:r w:rsidR="001E5FBD">
        <w:rPr>
          <w:rFonts w:hint="cs"/>
          <w:rtl/>
          <w:lang w:val="fr-CH"/>
        </w:rPr>
        <w:t>بالتعاون مع الأونكتاد، و</w:t>
      </w:r>
      <w:r w:rsidR="001E5FBD" w:rsidRPr="001E5FBD">
        <w:rPr>
          <w:rtl/>
          <w:lang w:val="fr-CH"/>
        </w:rPr>
        <w:t>معهد الأمم المتحدة للتدريب والبحث</w:t>
      </w:r>
      <w:r w:rsidR="001E5FBD">
        <w:rPr>
          <w:rFonts w:hint="cs"/>
          <w:rtl/>
          <w:lang w:val="fr-CH"/>
        </w:rPr>
        <w:t xml:space="preserve"> (</w:t>
      </w:r>
      <w:r w:rsidR="001E5FBD" w:rsidRPr="001E5FBD">
        <w:rPr>
          <w:lang w:val="fr-CH"/>
        </w:rPr>
        <w:t>UNITAR</w:t>
      </w:r>
      <w:r w:rsidR="001E5FBD">
        <w:rPr>
          <w:rFonts w:hint="cs"/>
          <w:rtl/>
          <w:lang w:val="fr-CH"/>
        </w:rPr>
        <w:t>)، ومنظمة العمل الدولية (</w:t>
      </w:r>
      <w:r w:rsidR="001E5FBD" w:rsidRPr="001E5FBD">
        <w:rPr>
          <w:lang w:val="fr-CH"/>
        </w:rPr>
        <w:t>ILO</w:t>
      </w:r>
      <w:r w:rsidR="001E5FBD">
        <w:rPr>
          <w:rFonts w:hint="cs"/>
          <w:rtl/>
          <w:lang w:val="fr-CH"/>
        </w:rPr>
        <w:t>)، ومركز التجارة الدولية</w:t>
      </w:r>
      <w:r w:rsidR="001E5FBD">
        <w:rPr>
          <w:rFonts w:hint="eastAsia"/>
          <w:rtl/>
          <w:lang w:val="fr-CH"/>
        </w:rPr>
        <w:t> </w:t>
      </w:r>
      <w:r w:rsidR="001E5FBD">
        <w:rPr>
          <w:rFonts w:hint="cs"/>
          <w:rtl/>
          <w:lang w:val="fr-CH"/>
        </w:rPr>
        <w:t>(</w:t>
      </w:r>
      <w:r w:rsidR="001E5FBD" w:rsidRPr="001E5FBD">
        <w:rPr>
          <w:lang w:val="fr-CH"/>
        </w:rPr>
        <w:t>ITC</w:t>
      </w:r>
      <w:r w:rsidR="001E5FBD">
        <w:rPr>
          <w:rFonts w:hint="cs"/>
          <w:rtl/>
          <w:lang w:val="fr-CH"/>
        </w:rPr>
        <w:t xml:space="preserve">)، وجامعة جنيف </w:t>
      </w:r>
      <w:r w:rsidR="001E5FBD" w:rsidRPr="001E5FBD">
        <w:rPr>
          <w:rtl/>
          <w:lang w:val="fr-CH"/>
        </w:rPr>
        <w:t>(</w:t>
      </w:r>
      <w:r w:rsidR="001E5FBD" w:rsidRPr="001E5FBD">
        <w:rPr>
          <w:lang w:val="fr-CH"/>
        </w:rPr>
        <w:t>UNIGE/UNITEC</w:t>
      </w:r>
      <w:r w:rsidR="001E5FBD" w:rsidRPr="001E5FBD">
        <w:rPr>
          <w:rtl/>
          <w:lang w:val="fr-CH"/>
        </w:rPr>
        <w:t>)</w:t>
      </w:r>
      <w:r w:rsidR="001E5FBD">
        <w:rPr>
          <w:rFonts w:hint="cs"/>
          <w:rtl/>
          <w:lang w:val="fr-CH"/>
        </w:rPr>
        <w:t xml:space="preserve">، وإدارة جنيف </w:t>
      </w:r>
      <w:r w:rsidR="00696204">
        <w:rPr>
          <w:rFonts w:hint="cs"/>
          <w:rtl/>
          <w:lang w:val="fr-CH"/>
        </w:rPr>
        <w:t>للتنمية الاقتصادية. وساهمت الويبو بالأساس في مجال تشجيع المقاولة ودورات تكوين الكفاءات في مجال الملكية الفكرية والمعلومات المتعلقة بالبراءات.</w:t>
      </w:r>
    </w:p>
    <w:p w:rsidR="00696204" w:rsidRDefault="00AC0DB9" w:rsidP="00F24464">
      <w:pPr>
        <w:pStyle w:val="NumberedParaAR"/>
        <w:rPr>
          <w:lang w:val="fr-CH"/>
        </w:rPr>
      </w:pPr>
      <w:r>
        <w:rPr>
          <w:rFonts w:hint="cs"/>
          <w:rtl/>
          <w:lang w:val="fr-CH"/>
        </w:rPr>
        <w:t xml:space="preserve">ويظل </w:t>
      </w:r>
      <w:r w:rsidRPr="00AC0DB9">
        <w:rPr>
          <w:rtl/>
          <w:lang w:val="fr-CH"/>
        </w:rPr>
        <w:t xml:space="preserve">ضمان مشاركة المجتمع المدني في عمل الويبو هدفا رئيسيا (التوصية 42). </w:t>
      </w:r>
      <w:r>
        <w:rPr>
          <w:rFonts w:hint="cs"/>
          <w:rtl/>
          <w:lang w:val="fr-CH"/>
        </w:rPr>
        <w:t xml:space="preserve">فقد </w:t>
      </w:r>
      <w:r w:rsidRPr="00AC0DB9">
        <w:rPr>
          <w:rtl/>
          <w:lang w:val="fr-CH"/>
        </w:rPr>
        <w:t xml:space="preserve">واصلت الويبو في </w:t>
      </w:r>
      <w:r>
        <w:rPr>
          <w:rFonts w:hint="cs"/>
          <w:rtl/>
          <w:lang w:val="fr-CH"/>
        </w:rPr>
        <w:t>سنة</w:t>
      </w:r>
      <w:r>
        <w:rPr>
          <w:rtl/>
          <w:lang w:val="fr-CH"/>
        </w:rPr>
        <w:t xml:space="preserve"> 2012</w:t>
      </w:r>
      <w:r>
        <w:rPr>
          <w:rFonts w:hint="cs"/>
          <w:rtl/>
          <w:lang w:val="fr-CH"/>
        </w:rPr>
        <w:t xml:space="preserve"> </w:t>
      </w:r>
      <w:r w:rsidRPr="00AC0DB9">
        <w:rPr>
          <w:rtl/>
          <w:lang w:val="fr-CH"/>
        </w:rPr>
        <w:t>جهودها ل</w:t>
      </w:r>
      <w:r>
        <w:rPr>
          <w:rFonts w:hint="cs"/>
          <w:rtl/>
          <w:lang w:val="fr-CH"/>
        </w:rPr>
        <w:t>إشراك</w:t>
      </w:r>
      <w:r w:rsidRPr="00AC0DB9">
        <w:rPr>
          <w:rtl/>
          <w:lang w:val="fr-CH"/>
        </w:rPr>
        <w:t xml:space="preserve"> المنظمات غير الحكومية في</w:t>
      </w:r>
      <w:r>
        <w:rPr>
          <w:rFonts w:hint="cs"/>
          <w:rtl/>
          <w:lang w:val="fr-CH"/>
        </w:rPr>
        <w:t>ما تقوم به من</w:t>
      </w:r>
      <w:r w:rsidRPr="00AC0DB9">
        <w:rPr>
          <w:rtl/>
          <w:lang w:val="fr-CH"/>
        </w:rPr>
        <w:t xml:space="preserve"> أنشطة</w:t>
      </w:r>
      <w:r>
        <w:rPr>
          <w:rFonts w:hint="cs"/>
          <w:rtl/>
          <w:lang w:val="fr-CH"/>
        </w:rPr>
        <w:t>. و</w:t>
      </w:r>
      <w:r w:rsidRPr="00AC0DB9">
        <w:rPr>
          <w:rtl/>
          <w:lang w:val="fr-CH"/>
        </w:rPr>
        <w:t xml:space="preserve">استضاف المدير العام أول </w:t>
      </w:r>
      <w:r>
        <w:rPr>
          <w:rFonts w:hint="cs"/>
          <w:rtl/>
          <w:lang w:val="fr-CH"/>
        </w:rPr>
        <w:t>اجتماع</w:t>
      </w:r>
      <w:r w:rsidRPr="00AC0DB9">
        <w:rPr>
          <w:rtl/>
          <w:lang w:val="fr-CH"/>
        </w:rPr>
        <w:t xml:space="preserve"> سنوي مفتوح مع جميع المنظمات غير الحكومية المعتمدة في أبريل 2012، </w:t>
      </w:r>
      <w:r>
        <w:rPr>
          <w:rFonts w:hint="cs"/>
          <w:rtl/>
          <w:lang w:val="fr-CH"/>
        </w:rPr>
        <w:t>مما</w:t>
      </w:r>
      <w:r w:rsidRPr="00AC0DB9">
        <w:rPr>
          <w:rtl/>
          <w:lang w:val="fr-CH"/>
        </w:rPr>
        <w:t xml:space="preserve"> أتاح الفرصة لإجراء حوار مع المدير العام </w:t>
      </w:r>
      <w:r>
        <w:rPr>
          <w:rFonts w:hint="cs"/>
          <w:rtl/>
          <w:lang w:val="fr-CH"/>
        </w:rPr>
        <w:t>حول</w:t>
      </w:r>
      <w:r w:rsidRPr="00AC0DB9">
        <w:rPr>
          <w:rtl/>
          <w:lang w:val="fr-CH"/>
        </w:rPr>
        <w:t xml:space="preserve"> أولويات الويبو وأهداف</w:t>
      </w:r>
      <w:r>
        <w:rPr>
          <w:rFonts w:hint="cs"/>
          <w:rtl/>
          <w:lang w:val="fr-CH"/>
        </w:rPr>
        <w:t>ها</w:t>
      </w:r>
      <w:r w:rsidRPr="00AC0DB9">
        <w:rPr>
          <w:rtl/>
          <w:lang w:val="fr-CH"/>
        </w:rPr>
        <w:t xml:space="preserve"> في </w:t>
      </w:r>
      <w:r>
        <w:rPr>
          <w:rFonts w:hint="cs"/>
          <w:rtl/>
          <w:lang w:val="fr-CH"/>
        </w:rPr>
        <w:t>سنة</w:t>
      </w:r>
      <w:r w:rsidRPr="00AC0DB9">
        <w:rPr>
          <w:rtl/>
          <w:lang w:val="fr-CH"/>
        </w:rPr>
        <w:t xml:space="preserve"> 2012 </w:t>
      </w:r>
      <w:r w:rsidR="00F24464">
        <w:rPr>
          <w:rFonts w:hint="cs"/>
          <w:rtl/>
          <w:lang w:val="fr-CH"/>
        </w:rPr>
        <w:t>إلى جانب</w:t>
      </w:r>
      <w:r w:rsidRPr="00AC0DB9">
        <w:rPr>
          <w:rtl/>
          <w:lang w:val="fr-CH"/>
        </w:rPr>
        <w:t xml:space="preserve"> المسائل المتعلقة ب</w:t>
      </w:r>
      <w:r>
        <w:rPr>
          <w:rFonts w:hint="cs"/>
          <w:rtl/>
          <w:lang w:val="fr-CH"/>
        </w:rPr>
        <w:t>ال</w:t>
      </w:r>
      <w:r w:rsidRPr="00AC0DB9">
        <w:rPr>
          <w:rtl/>
          <w:lang w:val="fr-CH"/>
        </w:rPr>
        <w:t xml:space="preserve">نظام الدولي </w:t>
      </w:r>
      <w:r>
        <w:rPr>
          <w:rFonts w:hint="cs"/>
          <w:rtl/>
          <w:lang w:val="fr-CH"/>
        </w:rPr>
        <w:t>ل</w:t>
      </w:r>
      <w:r w:rsidRPr="00AC0DB9">
        <w:rPr>
          <w:rtl/>
          <w:lang w:val="fr-CH"/>
        </w:rPr>
        <w:t>لملكية الفكرية. و</w:t>
      </w:r>
      <w:r>
        <w:rPr>
          <w:rFonts w:hint="cs"/>
          <w:rtl/>
          <w:lang w:val="fr-CH"/>
        </w:rPr>
        <w:t>أتيح</w:t>
      </w:r>
      <w:r w:rsidRPr="00AC0DB9">
        <w:rPr>
          <w:rtl/>
          <w:lang w:val="fr-CH"/>
        </w:rPr>
        <w:t xml:space="preserve"> تسجيل </w:t>
      </w:r>
      <w:r>
        <w:rPr>
          <w:rFonts w:hint="cs"/>
          <w:rtl/>
          <w:lang w:val="fr-CH"/>
        </w:rPr>
        <w:t>بال</w:t>
      </w:r>
      <w:r w:rsidRPr="00AC0DB9">
        <w:rPr>
          <w:rtl/>
          <w:lang w:val="fr-CH"/>
        </w:rPr>
        <w:t>فيديو لل</w:t>
      </w:r>
      <w:r>
        <w:rPr>
          <w:rFonts w:hint="cs"/>
          <w:rtl/>
          <w:lang w:val="fr-CH"/>
        </w:rPr>
        <w:t>اجتماع</w:t>
      </w:r>
      <w:r w:rsidRPr="00AC0DB9">
        <w:rPr>
          <w:rtl/>
          <w:lang w:val="fr-CH"/>
        </w:rPr>
        <w:t xml:space="preserve"> على موقع الويبو </w:t>
      </w:r>
      <w:r>
        <w:rPr>
          <w:rFonts w:hint="cs"/>
          <w:rtl/>
          <w:lang w:val="fr-CH"/>
        </w:rPr>
        <w:t>من أجل</w:t>
      </w:r>
      <w:r w:rsidRPr="00AC0DB9">
        <w:rPr>
          <w:rtl/>
          <w:lang w:val="fr-CH"/>
        </w:rPr>
        <w:t xml:space="preserve"> </w:t>
      </w:r>
      <w:r>
        <w:rPr>
          <w:rFonts w:hint="cs"/>
          <w:rtl/>
          <w:lang w:val="fr-CH"/>
        </w:rPr>
        <w:t>ا</w:t>
      </w:r>
      <w:r>
        <w:rPr>
          <w:rtl/>
          <w:lang w:val="fr-CH"/>
        </w:rPr>
        <w:t>لوصول إلى أ</w:t>
      </w:r>
      <w:r>
        <w:rPr>
          <w:rFonts w:hint="cs"/>
          <w:rtl/>
          <w:lang w:val="fr-CH"/>
        </w:rPr>
        <w:t>كبر</w:t>
      </w:r>
      <w:r w:rsidRPr="00AC0DB9">
        <w:rPr>
          <w:rtl/>
          <w:lang w:val="fr-CH"/>
        </w:rPr>
        <w:t xml:space="preserve"> </w:t>
      </w:r>
      <w:r>
        <w:rPr>
          <w:rFonts w:hint="cs"/>
          <w:rtl/>
          <w:lang w:val="fr-CH"/>
        </w:rPr>
        <w:t>عدد ممكن من ال</w:t>
      </w:r>
      <w:r w:rsidRPr="00AC0DB9">
        <w:rPr>
          <w:rtl/>
          <w:lang w:val="fr-CH"/>
        </w:rPr>
        <w:t xml:space="preserve">جمهور. </w:t>
      </w:r>
      <w:r w:rsidR="00F24464">
        <w:rPr>
          <w:rFonts w:hint="cs"/>
          <w:rtl/>
          <w:lang w:val="fr-CH"/>
        </w:rPr>
        <w:t>واستند</w:t>
      </w:r>
      <w:r>
        <w:rPr>
          <w:rFonts w:hint="cs"/>
          <w:rtl/>
          <w:lang w:val="fr-CH"/>
        </w:rPr>
        <w:t xml:space="preserve"> </w:t>
      </w:r>
      <w:r w:rsidRPr="00AC0DB9">
        <w:rPr>
          <w:rtl/>
          <w:lang w:val="fr-CH"/>
        </w:rPr>
        <w:t>هذا الاجتماع</w:t>
      </w:r>
      <w:r w:rsidR="00F24464">
        <w:rPr>
          <w:rFonts w:hint="cs"/>
          <w:rtl/>
          <w:lang w:val="fr-CH"/>
        </w:rPr>
        <w:t>،</w:t>
      </w:r>
      <w:r w:rsidRPr="00AC0DB9">
        <w:rPr>
          <w:rtl/>
          <w:lang w:val="fr-CH"/>
        </w:rPr>
        <w:t xml:space="preserve"> الذي أكد </w:t>
      </w:r>
      <w:r>
        <w:rPr>
          <w:rFonts w:hint="cs"/>
          <w:rtl/>
          <w:lang w:val="fr-CH"/>
        </w:rPr>
        <w:t xml:space="preserve">من جديد </w:t>
      </w:r>
      <w:r w:rsidRPr="00AC0DB9">
        <w:rPr>
          <w:rtl/>
          <w:lang w:val="fr-CH"/>
        </w:rPr>
        <w:t xml:space="preserve">على الأهمية التي </w:t>
      </w:r>
      <w:r>
        <w:rPr>
          <w:rFonts w:hint="cs"/>
          <w:rtl/>
          <w:lang w:val="fr-CH"/>
        </w:rPr>
        <w:t>توليها</w:t>
      </w:r>
      <w:r w:rsidRPr="00AC0DB9">
        <w:rPr>
          <w:rtl/>
          <w:lang w:val="fr-CH"/>
        </w:rPr>
        <w:t xml:space="preserve"> الويبو </w:t>
      </w:r>
      <w:r>
        <w:rPr>
          <w:rFonts w:hint="cs"/>
          <w:rtl/>
          <w:lang w:val="fr-CH"/>
        </w:rPr>
        <w:t>لإشراك</w:t>
      </w:r>
      <w:r w:rsidRPr="00AC0DB9">
        <w:rPr>
          <w:rtl/>
          <w:lang w:val="fr-CH"/>
        </w:rPr>
        <w:t xml:space="preserve"> المجتمع المدني</w:t>
      </w:r>
      <w:r>
        <w:rPr>
          <w:rFonts w:hint="cs"/>
          <w:rtl/>
          <w:lang w:val="fr-CH"/>
        </w:rPr>
        <w:t xml:space="preserve"> في عملها</w:t>
      </w:r>
      <w:r w:rsidR="00F24464">
        <w:rPr>
          <w:rFonts w:hint="cs"/>
          <w:rtl/>
          <w:lang w:val="fr-CH"/>
        </w:rPr>
        <w:t>،</w:t>
      </w:r>
      <w:r>
        <w:rPr>
          <w:rFonts w:hint="cs"/>
          <w:rtl/>
          <w:lang w:val="fr-CH"/>
        </w:rPr>
        <w:t xml:space="preserve"> </w:t>
      </w:r>
      <w:r w:rsidR="00F24464">
        <w:rPr>
          <w:rFonts w:hint="cs"/>
          <w:rtl/>
          <w:lang w:val="fr-CH"/>
        </w:rPr>
        <w:t>إلى</w:t>
      </w:r>
      <w:r w:rsidRPr="00AC0DB9">
        <w:rPr>
          <w:rtl/>
          <w:lang w:val="fr-CH"/>
        </w:rPr>
        <w:t xml:space="preserve"> مبادرات أخرى مثل </w:t>
      </w:r>
      <w:r>
        <w:rPr>
          <w:rFonts w:hint="cs"/>
          <w:rtl/>
          <w:lang w:val="fr-CH"/>
        </w:rPr>
        <w:t>ال</w:t>
      </w:r>
      <w:r w:rsidRPr="00AC0DB9">
        <w:rPr>
          <w:rtl/>
          <w:lang w:val="fr-CH"/>
        </w:rPr>
        <w:t xml:space="preserve">جلسات </w:t>
      </w:r>
      <w:r>
        <w:rPr>
          <w:rFonts w:hint="cs"/>
          <w:rtl/>
          <w:lang w:val="fr-CH"/>
        </w:rPr>
        <w:t>الإعلامية</w:t>
      </w:r>
      <w:r w:rsidR="00F24464">
        <w:rPr>
          <w:rFonts w:hint="cs"/>
          <w:rtl/>
          <w:lang w:val="fr-CH"/>
        </w:rPr>
        <w:t xml:space="preserve"> التي </w:t>
      </w:r>
      <w:r w:rsidRPr="00AC0DB9">
        <w:rPr>
          <w:rtl/>
          <w:lang w:val="fr-CH"/>
        </w:rPr>
        <w:t>أجر</w:t>
      </w:r>
      <w:r w:rsidR="00F24464">
        <w:rPr>
          <w:rFonts w:hint="cs"/>
          <w:rtl/>
          <w:lang w:val="fr-CH"/>
        </w:rPr>
        <w:t>يت لفائدة</w:t>
      </w:r>
      <w:r w:rsidRPr="00AC0DB9">
        <w:rPr>
          <w:rtl/>
          <w:lang w:val="fr-CH"/>
        </w:rPr>
        <w:t xml:space="preserve"> </w:t>
      </w:r>
      <w:r w:rsidR="00F24464">
        <w:rPr>
          <w:rFonts w:hint="cs"/>
          <w:rtl/>
          <w:lang w:val="fr-CH"/>
        </w:rPr>
        <w:t>ا</w:t>
      </w:r>
      <w:r w:rsidRPr="00AC0DB9">
        <w:rPr>
          <w:rtl/>
          <w:lang w:val="fr-CH"/>
        </w:rPr>
        <w:t>لمنظمات غير الحكومية.</w:t>
      </w:r>
    </w:p>
    <w:p w:rsidR="00F24464" w:rsidRDefault="00F24464" w:rsidP="005B5D12">
      <w:pPr>
        <w:pStyle w:val="NumberedParaAR"/>
        <w:rPr>
          <w:lang w:val="fr-CH"/>
        </w:rPr>
      </w:pPr>
      <w:r>
        <w:rPr>
          <w:rFonts w:hint="cs"/>
          <w:rtl/>
          <w:lang w:val="fr-CH"/>
        </w:rPr>
        <w:t>و</w:t>
      </w:r>
      <w:r w:rsidRPr="00F24464">
        <w:rPr>
          <w:rtl/>
          <w:lang w:val="fr-CH"/>
        </w:rPr>
        <w:t xml:space="preserve">واصلت أمانة الويبو تنفيذ برنامج عمل بشأن مواطن المرونة في نظام الملكية الفكرية </w:t>
      </w:r>
      <w:r>
        <w:rPr>
          <w:rFonts w:hint="cs"/>
          <w:rtl/>
          <w:lang w:val="fr-CH"/>
        </w:rPr>
        <w:t>تلبية</w:t>
      </w:r>
      <w:r w:rsidRPr="00F24464">
        <w:rPr>
          <w:rtl/>
          <w:lang w:val="fr-CH"/>
        </w:rPr>
        <w:t xml:space="preserve"> لطلبات الدول الأعضاء. </w:t>
      </w:r>
      <w:r>
        <w:rPr>
          <w:rFonts w:hint="cs"/>
          <w:rtl/>
          <w:lang w:val="fr-CH"/>
        </w:rPr>
        <w:t>و</w:t>
      </w:r>
      <w:r w:rsidRPr="00F24464">
        <w:rPr>
          <w:rtl/>
          <w:lang w:val="fr-CH"/>
        </w:rPr>
        <w:t>في سياق مواطن المرونة المتعلقة بالبراءات، أ</w:t>
      </w:r>
      <w:r>
        <w:rPr>
          <w:rFonts w:hint="cs"/>
          <w:rtl/>
          <w:lang w:val="fr-CH"/>
        </w:rPr>
        <w:t>عدت</w:t>
      </w:r>
      <w:r w:rsidRPr="00F24464">
        <w:rPr>
          <w:rtl/>
          <w:lang w:val="fr-CH"/>
        </w:rPr>
        <w:t xml:space="preserve"> أمانة الويبو </w:t>
      </w:r>
      <w:r>
        <w:rPr>
          <w:rFonts w:hint="cs"/>
          <w:rtl/>
          <w:lang w:val="fr-CH"/>
        </w:rPr>
        <w:t>وثقتين</w:t>
      </w:r>
      <w:r>
        <w:rPr>
          <w:rStyle w:val="FootnoteReference"/>
          <w:rtl/>
          <w:lang w:val="fr-CH"/>
        </w:rPr>
        <w:footnoteReference w:id="6"/>
      </w:r>
      <w:r w:rsidRPr="00F24464">
        <w:rPr>
          <w:rtl/>
          <w:lang w:val="fr-CH"/>
        </w:rPr>
        <w:t xml:space="preserve"> للجنة تقدم</w:t>
      </w:r>
      <w:r>
        <w:rPr>
          <w:rFonts w:hint="cs"/>
          <w:rtl/>
          <w:lang w:val="fr-CH"/>
        </w:rPr>
        <w:t>ان</w:t>
      </w:r>
      <w:r w:rsidRPr="00F24464">
        <w:rPr>
          <w:rtl/>
          <w:lang w:val="fr-CH"/>
        </w:rPr>
        <w:t xml:space="preserve"> معلومات مفصلة عن تنفيذ عشرة مواطن مرونة متعلقة بالبراءات </w:t>
      </w:r>
      <w:r>
        <w:rPr>
          <w:rFonts w:hint="cs"/>
          <w:rtl/>
          <w:lang w:val="fr-CH"/>
        </w:rPr>
        <w:t xml:space="preserve">في </w:t>
      </w:r>
      <w:r w:rsidRPr="00F24464">
        <w:rPr>
          <w:rtl/>
          <w:lang w:val="fr-CH"/>
        </w:rPr>
        <w:t>القوانين الوطنية</w:t>
      </w:r>
      <w:r>
        <w:rPr>
          <w:rFonts w:hint="cs"/>
          <w:rtl/>
          <w:lang w:val="fr-CH"/>
        </w:rPr>
        <w:t xml:space="preserve"> </w:t>
      </w:r>
      <w:r w:rsidRPr="00F24464">
        <w:rPr>
          <w:rtl/>
          <w:lang w:val="fr-CH"/>
        </w:rPr>
        <w:t>وهي: التراخيص الإجبارية</w:t>
      </w:r>
      <w:r w:rsidR="00241AB1">
        <w:rPr>
          <w:rFonts w:hint="cs"/>
          <w:rtl/>
          <w:lang w:val="fr-CH"/>
        </w:rPr>
        <w:t xml:space="preserve"> </w:t>
      </w:r>
      <w:r w:rsidRPr="00F24464">
        <w:rPr>
          <w:rtl/>
          <w:lang w:val="fr-CH"/>
        </w:rPr>
        <w:t>واست</w:t>
      </w:r>
      <w:r w:rsidR="00241AB1">
        <w:rPr>
          <w:rFonts w:hint="cs"/>
          <w:rtl/>
          <w:lang w:val="fr-CH"/>
        </w:rPr>
        <w:t xml:space="preserve">عمالها من قبل </w:t>
      </w:r>
      <w:r w:rsidRPr="00F24464">
        <w:rPr>
          <w:rtl/>
          <w:lang w:val="fr-CH"/>
        </w:rPr>
        <w:t>الحكو</w:t>
      </w:r>
      <w:r w:rsidR="00241AB1">
        <w:rPr>
          <w:rFonts w:hint="cs"/>
          <w:rtl/>
          <w:lang w:val="fr-CH"/>
        </w:rPr>
        <w:t>مات</w:t>
      </w:r>
      <w:r w:rsidRPr="00F24464">
        <w:rPr>
          <w:rtl/>
          <w:lang w:val="fr-CH"/>
        </w:rPr>
        <w:t xml:space="preserve">، </w:t>
      </w:r>
      <w:r>
        <w:rPr>
          <w:rFonts w:hint="cs"/>
          <w:rtl/>
          <w:lang w:val="fr-CH"/>
        </w:rPr>
        <w:t>و</w:t>
      </w:r>
      <w:r w:rsidRPr="00F24464">
        <w:rPr>
          <w:rtl/>
          <w:lang w:val="fr-CH"/>
        </w:rPr>
        <w:t xml:space="preserve">استنفاد الحقوق، </w:t>
      </w:r>
      <w:r w:rsidR="00241AB1">
        <w:rPr>
          <w:rFonts w:hint="cs"/>
          <w:rtl/>
          <w:lang w:val="fr-CH"/>
        </w:rPr>
        <w:t>والإ</w:t>
      </w:r>
      <w:r w:rsidRPr="00F24464">
        <w:rPr>
          <w:rtl/>
          <w:lang w:val="fr-CH"/>
        </w:rPr>
        <w:t xml:space="preserve">عفاء </w:t>
      </w:r>
      <w:r w:rsidR="00241AB1">
        <w:rPr>
          <w:rFonts w:hint="cs"/>
          <w:rtl/>
          <w:lang w:val="fr-CH"/>
        </w:rPr>
        <w:t xml:space="preserve">لأغراض </w:t>
      </w:r>
      <w:r w:rsidRPr="00F24464">
        <w:rPr>
          <w:rtl/>
          <w:lang w:val="fr-CH"/>
        </w:rPr>
        <w:t xml:space="preserve">البحث، </w:t>
      </w:r>
      <w:r>
        <w:rPr>
          <w:rFonts w:hint="cs"/>
          <w:rtl/>
          <w:lang w:val="fr-CH"/>
        </w:rPr>
        <w:t>و</w:t>
      </w:r>
      <w:r w:rsidRPr="00F24464">
        <w:rPr>
          <w:rtl/>
          <w:lang w:val="fr-CH"/>
        </w:rPr>
        <w:t>ا</w:t>
      </w:r>
      <w:r w:rsidR="00241AB1">
        <w:rPr>
          <w:rFonts w:hint="cs"/>
          <w:rtl/>
          <w:lang w:val="fr-CH"/>
        </w:rPr>
        <w:t>لا</w:t>
      </w:r>
      <w:r w:rsidRPr="00F24464">
        <w:rPr>
          <w:rtl/>
          <w:lang w:val="fr-CH"/>
        </w:rPr>
        <w:t xml:space="preserve">ستثناء </w:t>
      </w:r>
      <w:r w:rsidR="00241AB1">
        <w:rPr>
          <w:rFonts w:hint="cs"/>
          <w:rtl/>
          <w:lang w:val="fr-CH"/>
        </w:rPr>
        <w:t>لأغراض الفحص الإداري،</w:t>
      </w:r>
      <w:r w:rsidRPr="00F24464">
        <w:rPr>
          <w:rtl/>
          <w:lang w:val="fr-CH"/>
        </w:rPr>
        <w:t xml:space="preserve"> ونماذج المنفعة</w:t>
      </w:r>
      <w:r w:rsidR="00241AB1">
        <w:rPr>
          <w:rFonts w:hint="cs"/>
          <w:rtl/>
          <w:lang w:val="fr-CH"/>
        </w:rPr>
        <w:t>،</w:t>
      </w:r>
      <w:r w:rsidRPr="00F24464">
        <w:rPr>
          <w:rtl/>
          <w:lang w:val="fr-CH"/>
        </w:rPr>
        <w:t xml:space="preserve"> والفترات الانتقالية، </w:t>
      </w:r>
      <w:r w:rsidR="005B5D12">
        <w:rPr>
          <w:rFonts w:hint="cs"/>
          <w:rtl/>
          <w:lang w:val="fr-CH"/>
        </w:rPr>
        <w:t>و</w:t>
      </w:r>
      <w:r w:rsidR="00241AB1" w:rsidRPr="00241AB1">
        <w:rPr>
          <w:rtl/>
          <w:lang w:val="fr-CH"/>
        </w:rPr>
        <w:t>إمكانية منح البراءات في المواد الموجودة في الطبيعة</w:t>
      </w:r>
      <w:r w:rsidRPr="00F24464">
        <w:rPr>
          <w:rtl/>
          <w:lang w:val="fr-CH"/>
        </w:rPr>
        <w:t xml:space="preserve">، ومواطن المرونة المتعلقة بالكشف، وأنظمة الفحص الموضوعي، </w:t>
      </w:r>
      <w:r w:rsidR="005B5D12">
        <w:rPr>
          <w:rFonts w:hint="cs"/>
          <w:rtl/>
          <w:lang w:val="fr-CH"/>
        </w:rPr>
        <w:t>و</w:t>
      </w:r>
      <w:r w:rsidR="005B5D12" w:rsidRPr="005B5D12">
        <w:rPr>
          <w:rtl/>
          <w:lang w:val="fr-CH"/>
        </w:rPr>
        <w:t xml:space="preserve">الرقابة التلقائية من مكاتب البراءات على </w:t>
      </w:r>
      <w:r w:rsidR="005B5D12">
        <w:rPr>
          <w:rFonts w:hint="cs"/>
          <w:rtl/>
          <w:lang w:val="fr-CH"/>
        </w:rPr>
        <w:t>الممارسات</w:t>
      </w:r>
      <w:r w:rsidR="005B5D12" w:rsidRPr="005B5D12">
        <w:rPr>
          <w:rtl/>
          <w:lang w:val="fr-CH"/>
        </w:rPr>
        <w:t xml:space="preserve"> التعاقدية التي تعدّ منافية للمنافسة المشروعة</w:t>
      </w:r>
      <w:r w:rsidRPr="00F24464">
        <w:rPr>
          <w:rtl/>
          <w:lang w:val="fr-CH"/>
        </w:rPr>
        <w:t>. و</w:t>
      </w:r>
      <w:r w:rsidR="005B5D12">
        <w:rPr>
          <w:rFonts w:hint="cs"/>
          <w:rtl/>
          <w:lang w:val="fr-CH"/>
        </w:rPr>
        <w:t>بدأت اللجنة أيضا في</w:t>
      </w:r>
      <w:r w:rsidRPr="00F24464">
        <w:rPr>
          <w:rtl/>
          <w:lang w:val="fr-CH"/>
        </w:rPr>
        <w:t xml:space="preserve"> دور</w:t>
      </w:r>
      <w:r w:rsidR="005B5D12">
        <w:rPr>
          <w:rFonts w:hint="cs"/>
          <w:rtl/>
          <w:lang w:val="fr-CH"/>
        </w:rPr>
        <w:t>تها</w:t>
      </w:r>
      <w:r w:rsidRPr="00F24464">
        <w:rPr>
          <w:rtl/>
          <w:lang w:val="fr-CH"/>
        </w:rPr>
        <w:t xml:space="preserve"> العاشرة النظر في وثيقة (</w:t>
      </w:r>
      <w:r w:rsidR="005B5D12">
        <w:rPr>
          <w:rFonts w:hint="cs"/>
          <w:rtl/>
          <w:lang w:val="fr-CH"/>
        </w:rPr>
        <w:t xml:space="preserve">الوثيقة </w:t>
      </w:r>
      <w:r w:rsidRPr="00F24464">
        <w:rPr>
          <w:lang w:val="fr-CH"/>
        </w:rPr>
        <w:t>CDIP/10/11</w:t>
      </w:r>
      <w:r w:rsidRPr="00F24464">
        <w:rPr>
          <w:rtl/>
          <w:lang w:val="fr-CH"/>
        </w:rPr>
        <w:t>) ت</w:t>
      </w:r>
      <w:r w:rsidR="005B5D12">
        <w:rPr>
          <w:rFonts w:hint="cs"/>
          <w:rtl/>
          <w:lang w:val="fr-CH"/>
        </w:rPr>
        <w:t>قدم</w:t>
      </w:r>
      <w:r w:rsidRPr="00F24464">
        <w:rPr>
          <w:rtl/>
          <w:lang w:val="fr-CH"/>
        </w:rPr>
        <w:t xml:space="preserve"> معلومات عن أربعة موضوعات يمكن تناولها في وثيقة </w:t>
      </w:r>
      <w:r w:rsidR="005B5D12">
        <w:rPr>
          <w:rFonts w:hint="cs"/>
          <w:rtl/>
          <w:lang w:val="fr-CH"/>
        </w:rPr>
        <w:t xml:space="preserve">تُعد </w:t>
      </w:r>
      <w:r w:rsidRPr="00F24464">
        <w:rPr>
          <w:rtl/>
          <w:lang w:val="fr-CH"/>
        </w:rPr>
        <w:t>مستقبل</w:t>
      </w:r>
      <w:r w:rsidR="005B5D12">
        <w:rPr>
          <w:rFonts w:hint="cs"/>
          <w:rtl/>
          <w:lang w:val="fr-CH"/>
        </w:rPr>
        <w:t>ا</w:t>
      </w:r>
      <w:r w:rsidRPr="00F24464">
        <w:rPr>
          <w:rtl/>
          <w:lang w:val="fr-CH"/>
        </w:rPr>
        <w:t xml:space="preserve"> بشأن مواطن المرونة المتعلقة بالبراءات، </w:t>
      </w:r>
      <w:r w:rsidR="005B5D12">
        <w:rPr>
          <w:rFonts w:hint="cs"/>
          <w:rtl/>
          <w:lang w:val="fr-CH"/>
        </w:rPr>
        <w:t xml:space="preserve">ألا </w:t>
      </w:r>
      <w:r w:rsidRPr="00F24464">
        <w:rPr>
          <w:rtl/>
          <w:lang w:val="fr-CH"/>
        </w:rPr>
        <w:t>وه</w:t>
      </w:r>
      <w:r w:rsidR="005B5D12">
        <w:rPr>
          <w:rFonts w:hint="cs"/>
          <w:rtl/>
          <w:lang w:val="fr-CH"/>
        </w:rPr>
        <w:t>ي</w:t>
      </w:r>
      <w:r w:rsidRPr="00F24464">
        <w:rPr>
          <w:rtl/>
          <w:lang w:val="fr-CH"/>
        </w:rPr>
        <w:t xml:space="preserve">: نطاق استبعاد </w:t>
      </w:r>
      <w:r w:rsidR="005B5D12" w:rsidRPr="00F24464">
        <w:rPr>
          <w:rtl/>
          <w:lang w:val="fr-CH"/>
        </w:rPr>
        <w:t xml:space="preserve">النباتات </w:t>
      </w:r>
      <w:r w:rsidRPr="00F24464">
        <w:rPr>
          <w:rtl/>
          <w:lang w:val="fr-CH"/>
        </w:rPr>
        <w:t xml:space="preserve">من </w:t>
      </w:r>
      <w:r w:rsidR="005B5D12">
        <w:rPr>
          <w:rFonts w:hint="cs"/>
          <w:rtl/>
          <w:lang w:val="fr-CH"/>
        </w:rPr>
        <w:t>إمكانية الحماية ب</w:t>
      </w:r>
      <w:r w:rsidRPr="00F24464">
        <w:rPr>
          <w:rtl/>
          <w:lang w:val="fr-CH"/>
        </w:rPr>
        <w:t>براء</w:t>
      </w:r>
      <w:r w:rsidR="005B5D12">
        <w:rPr>
          <w:rFonts w:hint="cs"/>
          <w:rtl/>
          <w:lang w:val="fr-CH"/>
        </w:rPr>
        <w:t>ة</w:t>
      </w:r>
      <w:r w:rsidRPr="00F24464">
        <w:rPr>
          <w:rtl/>
          <w:lang w:val="fr-CH"/>
        </w:rPr>
        <w:t xml:space="preserve">، </w:t>
      </w:r>
      <w:r w:rsidR="005B5D12">
        <w:rPr>
          <w:rFonts w:hint="cs"/>
          <w:rtl/>
          <w:lang w:val="fr-CH"/>
        </w:rPr>
        <w:t>وإمكانية حماية الاختراعات المتعلقة بالبرمجيات أو استبعادها من ذلك</w:t>
      </w:r>
      <w:r w:rsidRPr="00F24464">
        <w:rPr>
          <w:rtl/>
          <w:lang w:val="fr-CH"/>
        </w:rPr>
        <w:t xml:space="preserve">، والعقوبات الجنائية في إنفاذ </w:t>
      </w:r>
      <w:r w:rsidR="005B5D12">
        <w:rPr>
          <w:rFonts w:hint="cs"/>
          <w:rtl/>
          <w:lang w:val="fr-CH"/>
        </w:rPr>
        <w:t>قانون ال</w:t>
      </w:r>
      <w:r w:rsidRPr="00F24464">
        <w:rPr>
          <w:rtl/>
          <w:lang w:val="fr-CH"/>
        </w:rPr>
        <w:t>براءات (</w:t>
      </w:r>
      <w:r w:rsidR="005B5D12">
        <w:rPr>
          <w:rFonts w:hint="cs"/>
          <w:rtl/>
          <w:lang w:val="fr-CH"/>
        </w:rPr>
        <w:t xml:space="preserve"> المادة 61 من اتفاق تريبس)</w:t>
      </w:r>
      <w:r w:rsidRPr="00F24464">
        <w:rPr>
          <w:rtl/>
          <w:lang w:val="fr-CH"/>
        </w:rPr>
        <w:t>، و</w:t>
      </w:r>
      <w:r w:rsidR="005B5D12">
        <w:rPr>
          <w:rFonts w:hint="cs"/>
          <w:rtl/>
          <w:lang w:val="fr-CH"/>
        </w:rPr>
        <w:t>الإجراءات</w:t>
      </w:r>
      <w:r w:rsidRPr="00F24464">
        <w:rPr>
          <w:rtl/>
          <w:lang w:val="fr-CH"/>
        </w:rPr>
        <w:t xml:space="preserve"> المت</w:t>
      </w:r>
      <w:r w:rsidR="005B5D12">
        <w:rPr>
          <w:rFonts w:hint="cs"/>
          <w:rtl/>
          <w:lang w:val="fr-CH"/>
        </w:rPr>
        <w:t>صلة</w:t>
      </w:r>
      <w:r w:rsidRPr="00F24464">
        <w:rPr>
          <w:rtl/>
          <w:lang w:val="fr-CH"/>
        </w:rPr>
        <w:t xml:space="preserve"> بالأمن الوطني.</w:t>
      </w:r>
    </w:p>
    <w:p w:rsidR="00F24464" w:rsidRPr="00B61ED2" w:rsidRDefault="001F53E1" w:rsidP="00B61ED2">
      <w:pPr>
        <w:pStyle w:val="NumberedParaAR"/>
        <w:rPr>
          <w:lang w:val="fr-CH"/>
        </w:rPr>
      </w:pPr>
      <w:r w:rsidRPr="00B61ED2">
        <w:rPr>
          <w:rFonts w:hint="cs"/>
          <w:rtl/>
          <w:lang w:val="fr-CH"/>
        </w:rPr>
        <w:lastRenderedPageBreak/>
        <w:t>ومضت كذلك</w:t>
      </w:r>
      <w:r w:rsidR="00F24464" w:rsidRPr="00B61ED2">
        <w:rPr>
          <w:rtl/>
          <w:lang w:val="fr-CH"/>
        </w:rPr>
        <w:t xml:space="preserve"> الويبو</w:t>
      </w:r>
      <w:r w:rsidRPr="00B61ED2">
        <w:rPr>
          <w:rFonts w:hint="cs"/>
          <w:rtl/>
          <w:lang w:val="fr-CH"/>
        </w:rPr>
        <w:t>، على نحو ما اتفقت عليه الدول الأعضاء،</w:t>
      </w:r>
      <w:r w:rsidR="00F24464" w:rsidRPr="00B61ED2">
        <w:rPr>
          <w:rtl/>
          <w:lang w:val="fr-CH"/>
        </w:rPr>
        <w:t xml:space="preserve"> </w:t>
      </w:r>
      <w:r w:rsidRPr="00B61ED2">
        <w:rPr>
          <w:rFonts w:hint="cs"/>
          <w:rtl/>
          <w:lang w:val="fr-CH"/>
        </w:rPr>
        <w:t xml:space="preserve">في </w:t>
      </w:r>
      <w:r w:rsidR="00F24464" w:rsidRPr="00B61ED2">
        <w:rPr>
          <w:rtl/>
          <w:lang w:val="fr-CH"/>
        </w:rPr>
        <w:t>تنفيذ الأنشطة</w:t>
      </w:r>
      <w:r w:rsidRPr="00B61ED2">
        <w:rPr>
          <w:rFonts w:hint="cs"/>
          <w:rtl/>
          <w:lang w:val="fr-CH"/>
        </w:rPr>
        <w:t xml:space="preserve"> الرامية </w:t>
      </w:r>
      <w:r w:rsidR="00F24464" w:rsidRPr="00B61ED2">
        <w:rPr>
          <w:rtl/>
          <w:lang w:val="fr-CH"/>
        </w:rPr>
        <w:t xml:space="preserve">إلى </w:t>
      </w:r>
      <w:r w:rsidRPr="00B61ED2">
        <w:rPr>
          <w:rFonts w:hint="cs"/>
          <w:rtl/>
          <w:lang w:val="fr-CH"/>
        </w:rPr>
        <w:t>إذكاء</w:t>
      </w:r>
      <w:r w:rsidR="00F24464" w:rsidRPr="00B61ED2">
        <w:rPr>
          <w:rtl/>
          <w:lang w:val="fr-CH"/>
        </w:rPr>
        <w:t xml:space="preserve"> الوعي </w:t>
      </w:r>
      <w:r w:rsidRPr="00B61ED2">
        <w:rPr>
          <w:rFonts w:hint="cs"/>
          <w:rtl/>
          <w:lang w:val="fr-CH"/>
        </w:rPr>
        <w:t>با</w:t>
      </w:r>
      <w:r w:rsidR="00F24464" w:rsidRPr="00B61ED2">
        <w:rPr>
          <w:rtl/>
          <w:lang w:val="fr-CH"/>
        </w:rPr>
        <w:t xml:space="preserve">لتنفيذ العملي </w:t>
      </w:r>
      <w:r w:rsidRPr="00B61ED2">
        <w:rPr>
          <w:rFonts w:hint="cs"/>
          <w:rtl/>
          <w:lang w:val="fr-CH"/>
        </w:rPr>
        <w:t xml:space="preserve">لمواطن </w:t>
      </w:r>
      <w:r w:rsidR="00F24464" w:rsidRPr="00B61ED2">
        <w:rPr>
          <w:rtl/>
          <w:lang w:val="fr-CH"/>
        </w:rPr>
        <w:t xml:space="preserve">المرونة على المستوى الوطني. </w:t>
      </w:r>
      <w:r w:rsidRPr="00B61ED2">
        <w:rPr>
          <w:rFonts w:hint="cs"/>
          <w:rtl/>
          <w:lang w:val="fr-CH"/>
        </w:rPr>
        <w:t>و</w:t>
      </w:r>
      <w:r w:rsidR="00F24464" w:rsidRPr="00B61ED2">
        <w:rPr>
          <w:rtl/>
          <w:lang w:val="fr-CH"/>
        </w:rPr>
        <w:t xml:space="preserve">في هذا السياق، </w:t>
      </w:r>
      <w:r w:rsidRPr="00B61ED2">
        <w:rPr>
          <w:rFonts w:hint="cs"/>
          <w:rtl/>
          <w:lang w:val="fr-CH"/>
        </w:rPr>
        <w:t>ت</w:t>
      </w:r>
      <w:r w:rsidR="00F24464" w:rsidRPr="00B61ED2">
        <w:rPr>
          <w:rtl/>
          <w:lang w:val="fr-CH"/>
        </w:rPr>
        <w:t>واصل العمل على تحديث الموقع</w:t>
      </w:r>
      <w:r w:rsidRPr="00B61ED2">
        <w:rPr>
          <w:rFonts w:hint="cs"/>
          <w:rtl/>
          <w:lang w:val="fr-CH"/>
        </w:rPr>
        <w:t xml:space="preserve"> الإلكتروني</w:t>
      </w:r>
      <w:r w:rsidRPr="00B61ED2">
        <w:rPr>
          <w:rStyle w:val="FootnoteReference"/>
          <w:rtl/>
          <w:lang w:val="fr-CH"/>
        </w:rPr>
        <w:footnoteReference w:id="7"/>
      </w:r>
      <w:r w:rsidR="00F24464" w:rsidRPr="00B61ED2">
        <w:rPr>
          <w:rtl/>
          <w:lang w:val="fr-CH"/>
        </w:rPr>
        <w:t xml:space="preserve"> الذي </w:t>
      </w:r>
      <w:r w:rsidRPr="00B61ED2">
        <w:rPr>
          <w:rFonts w:hint="cs"/>
          <w:rtl/>
          <w:lang w:val="fr-CH"/>
        </w:rPr>
        <w:t>يتيح</w:t>
      </w:r>
      <w:r w:rsidR="00F24464" w:rsidRPr="00B61ED2">
        <w:rPr>
          <w:rtl/>
          <w:lang w:val="fr-CH"/>
        </w:rPr>
        <w:t xml:space="preserve"> موارد </w:t>
      </w:r>
      <w:r w:rsidRPr="00B61ED2">
        <w:rPr>
          <w:rFonts w:hint="cs"/>
          <w:rtl/>
          <w:lang w:val="fr-CH"/>
        </w:rPr>
        <w:t>عن</w:t>
      </w:r>
      <w:r w:rsidR="00F24464" w:rsidRPr="00B61ED2">
        <w:rPr>
          <w:rtl/>
          <w:lang w:val="fr-CH"/>
        </w:rPr>
        <w:t xml:space="preserve"> العمل </w:t>
      </w:r>
      <w:r w:rsidRPr="00B61ED2">
        <w:rPr>
          <w:rFonts w:hint="cs"/>
          <w:rtl/>
          <w:lang w:val="fr-CH"/>
        </w:rPr>
        <w:t>التي تقوم به الويبو في مجال مواطن</w:t>
      </w:r>
      <w:r w:rsidR="00F24464" w:rsidRPr="00B61ED2">
        <w:rPr>
          <w:rtl/>
          <w:lang w:val="fr-CH"/>
        </w:rPr>
        <w:t xml:space="preserve"> المرونة</w:t>
      </w:r>
      <w:r w:rsidRPr="00B61ED2">
        <w:rPr>
          <w:rFonts w:hint="cs"/>
          <w:rtl/>
          <w:lang w:val="fr-CH"/>
        </w:rPr>
        <w:t xml:space="preserve"> </w:t>
      </w:r>
      <w:r w:rsidR="00F24464" w:rsidRPr="00B61ED2">
        <w:rPr>
          <w:rtl/>
          <w:lang w:val="fr-CH"/>
        </w:rPr>
        <w:t>والموارد ذات الصلة</w:t>
      </w:r>
      <w:r w:rsidRPr="00B61ED2">
        <w:rPr>
          <w:rFonts w:hint="cs"/>
          <w:rtl/>
          <w:lang w:val="fr-CH"/>
        </w:rPr>
        <w:t xml:space="preserve"> بذلك</w:t>
      </w:r>
      <w:r w:rsidR="00F24464" w:rsidRPr="00B61ED2">
        <w:rPr>
          <w:rtl/>
          <w:lang w:val="fr-CH"/>
        </w:rPr>
        <w:t xml:space="preserve"> من المنظمات الحكومية الدولية الأخرى. </w:t>
      </w:r>
      <w:r w:rsidRPr="00B61ED2">
        <w:rPr>
          <w:rFonts w:hint="cs"/>
          <w:rtl/>
          <w:lang w:val="fr-CH"/>
        </w:rPr>
        <w:t xml:space="preserve">ويتيح </w:t>
      </w:r>
      <w:r w:rsidR="00F24464" w:rsidRPr="00B61ED2">
        <w:rPr>
          <w:rtl/>
          <w:lang w:val="fr-CH"/>
        </w:rPr>
        <w:t xml:space="preserve">الموقع قاعدة بيانات تمكن المستخدمين من البحث عن معلومات عن تنفيذ </w:t>
      </w:r>
      <w:r w:rsidRPr="00B61ED2">
        <w:rPr>
          <w:rFonts w:hint="cs"/>
          <w:rtl/>
          <w:lang w:val="fr-CH"/>
        </w:rPr>
        <w:t xml:space="preserve">مواطن </w:t>
      </w:r>
      <w:r w:rsidR="00F24464" w:rsidRPr="00B61ED2">
        <w:rPr>
          <w:rtl/>
          <w:lang w:val="fr-CH"/>
        </w:rPr>
        <w:t>المرونة</w:t>
      </w:r>
      <w:r w:rsidRPr="00B61ED2">
        <w:rPr>
          <w:rFonts w:hint="cs"/>
          <w:rtl/>
          <w:lang w:val="fr-CH"/>
        </w:rPr>
        <w:t xml:space="preserve"> المتعلقة</w:t>
      </w:r>
      <w:r w:rsidR="00F24464" w:rsidRPr="00B61ED2">
        <w:rPr>
          <w:rtl/>
          <w:lang w:val="fr-CH"/>
        </w:rPr>
        <w:t xml:space="preserve"> </w:t>
      </w:r>
      <w:r w:rsidRPr="00B61ED2">
        <w:rPr>
          <w:rFonts w:hint="cs"/>
          <w:rtl/>
          <w:lang w:val="fr-CH"/>
        </w:rPr>
        <w:t>ب</w:t>
      </w:r>
      <w:r w:rsidR="00F24464" w:rsidRPr="00B61ED2">
        <w:rPr>
          <w:rtl/>
          <w:lang w:val="fr-CH"/>
        </w:rPr>
        <w:t xml:space="preserve">الملكية الفكرية في القوانين الوطنية. </w:t>
      </w:r>
      <w:r w:rsidRPr="00B61ED2">
        <w:rPr>
          <w:rFonts w:hint="cs"/>
          <w:rtl/>
          <w:lang w:val="fr-CH"/>
        </w:rPr>
        <w:t xml:space="preserve">ووافقت اللجنة في </w:t>
      </w:r>
      <w:r w:rsidR="00F24464" w:rsidRPr="00B61ED2">
        <w:rPr>
          <w:rtl/>
          <w:lang w:val="fr-CH"/>
        </w:rPr>
        <w:t>دورته</w:t>
      </w:r>
      <w:r w:rsidRPr="00B61ED2">
        <w:rPr>
          <w:rFonts w:hint="cs"/>
          <w:rtl/>
          <w:lang w:val="fr-CH"/>
        </w:rPr>
        <w:t>ا</w:t>
      </w:r>
      <w:r w:rsidR="00F24464" w:rsidRPr="00B61ED2">
        <w:rPr>
          <w:rtl/>
          <w:lang w:val="fr-CH"/>
        </w:rPr>
        <w:t xml:space="preserve"> العاشرة على </w:t>
      </w:r>
      <w:r w:rsidR="00B61ED2">
        <w:rPr>
          <w:rFonts w:hint="cs"/>
          <w:rtl/>
          <w:lang w:val="fr-CH"/>
        </w:rPr>
        <w:t xml:space="preserve">الاكتفاء </w:t>
      </w:r>
      <w:r w:rsidR="00B61ED2" w:rsidRPr="00B61ED2">
        <w:rPr>
          <w:rtl/>
          <w:lang w:val="fr-CH"/>
        </w:rPr>
        <w:t xml:space="preserve">في الوقت الحاضر </w:t>
      </w:r>
      <w:r w:rsidR="00B61ED2">
        <w:rPr>
          <w:rFonts w:hint="cs"/>
          <w:rtl/>
          <w:lang w:val="fr-CH"/>
        </w:rPr>
        <w:t>بإ</w:t>
      </w:r>
      <w:r w:rsidR="00F24464" w:rsidRPr="00B61ED2">
        <w:rPr>
          <w:rtl/>
          <w:lang w:val="fr-CH"/>
        </w:rPr>
        <w:t>در</w:t>
      </w:r>
      <w:r w:rsidR="00B61ED2">
        <w:rPr>
          <w:rFonts w:hint="cs"/>
          <w:rtl/>
          <w:lang w:val="fr-CH"/>
        </w:rPr>
        <w:t>ا</w:t>
      </w:r>
      <w:r w:rsidR="00F24464" w:rsidRPr="00B61ED2">
        <w:rPr>
          <w:rtl/>
          <w:lang w:val="fr-CH"/>
        </w:rPr>
        <w:t>ج</w:t>
      </w:r>
      <w:r w:rsidR="00B61ED2">
        <w:rPr>
          <w:rFonts w:hint="cs"/>
          <w:rtl/>
          <w:lang w:val="fr-CH"/>
        </w:rPr>
        <w:t xml:space="preserve"> </w:t>
      </w:r>
      <w:r w:rsidR="009D79B9" w:rsidRPr="00B61ED2">
        <w:rPr>
          <w:rFonts w:hint="cs"/>
          <w:rtl/>
          <w:lang w:val="fr-CH"/>
        </w:rPr>
        <w:t>ال</w:t>
      </w:r>
      <w:r w:rsidR="00F24464" w:rsidRPr="00B61ED2">
        <w:rPr>
          <w:rtl/>
          <w:lang w:val="fr-CH"/>
        </w:rPr>
        <w:t>بيانات</w:t>
      </w:r>
      <w:r w:rsidR="009D79B9" w:rsidRPr="00B61ED2">
        <w:rPr>
          <w:rFonts w:hint="cs"/>
          <w:rtl/>
          <w:lang w:val="fr-CH"/>
        </w:rPr>
        <w:t xml:space="preserve"> الخاصة</w:t>
      </w:r>
      <w:r w:rsidR="00F24464" w:rsidRPr="00B61ED2">
        <w:rPr>
          <w:rtl/>
          <w:lang w:val="fr-CH"/>
        </w:rPr>
        <w:t xml:space="preserve"> </w:t>
      </w:r>
      <w:r w:rsidR="009D79B9" w:rsidRPr="00B61ED2">
        <w:rPr>
          <w:rFonts w:hint="cs"/>
          <w:rtl/>
          <w:lang w:val="fr-CH"/>
        </w:rPr>
        <w:t>ب</w:t>
      </w:r>
      <w:r w:rsidR="00F24464" w:rsidRPr="00B61ED2">
        <w:rPr>
          <w:rtl/>
          <w:lang w:val="fr-CH"/>
        </w:rPr>
        <w:t xml:space="preserve">مواطن المرونة المتعلقة بالبراءات </w:t>
      </w:r>
      <w:r w:rsidR="006129A2" w:rsidRPr="00B61ED2">
        <w:rPr>
          <w:rFonts w:hint="cs"/>
          <w:rtl/>
          <w:lang w:val="fr-CH"/>
        </w:rPr>
        <w:t xml:space="preserve">الواردة في </w:t>
      </w:r>
      <w:r w:rsidR="00F24464" w:rsidRPr="00B61ED2">
        <w:rPr>
          <w:rtl/>
          <w:lang w:val="fr-CH"/>
        </w:rPr>
        <w:t xml:space="preserve">الوثيقة </w:t>
      </w:r>
      <w:r w:rsidR="00F24464" w:rsidRPr="00B61ED2">
        <w:rPr>
          <w:lang w:val="fr-CH"/>
        </w:rPr>
        <w:t>CDIP/5/4</w:t>
      </w:r>
      <w:r w:rsidR="00F24464" w:rsidRPr="00B61ED2">
        <w:rPr>
          <w:rtl/>
          <w:lang w:val="fr-CH"/>
        </w:rPr>
        <w:t xml:space="preserve">. </w:t>
      </w:r>
      <w:r w:rsidR="00B61ED2">
        <w:rPr>
          <w:rFonts w:hint="cs"/>
          <w:rtl/>
          <w:lang w:val="fr-CH"/>
        </w:rPr>
        <w:t xml:space="preserve">كما </w:t>
      </w:r>
      <w:r w:rsidR="00F24464" w:rsidRPr="00B61ED2">
        <w:rPr>
          <w:rtl/>
          <w:lang w:val="fr-CH"/>
        </w:rPr>
        <w:t>وافقت اللجنة</w:t>
      </w:r>
      <w:r w:rsidR="006129A2" w:rsidRPr="00B61ED2">
        <w:rPr>
          <w:rFonts w:hint="cs"/>
          <w:rtl/>
          <w:lang w:val="fr-CH"/>
        </w:rPr>
        <w:t xml:space="preserve"> على معايير </w:t>
      </w:r>
      <w:r w:rsidR="00B61ED2">
        <w:rPr>
          <w:rFonts w:hint="cs"/>
          <w:rtl/>
          <w:lang w:val="fr-CH"/>
        </w:rPr>
        <w:t>ل</w:t>
      </w:r>
      <w:r w:rsidR="00F24464" w:rsidRPr="00B61ED2">
        <w:rPr>
          <w:rtl/>
          <w:lang w:val="fr-CH"/>
        </w:rPr>
        <w:t xml:space="preserve">إنشاء قاعدة بيانات </w:t>
      </w:r>
      <w:r w:rsidR="00B61ED2">
        <w:rPr>
          <w:rFonts w:hint="cs"/>
          <w:rtl/>
          <w:lang w:val="fr-CH"/>
        </w:rPr>
        <w:t>أخرى</w:t>
      </w:r>
      <w:r w:rsidR="00F24464" w:rsidRPr="00B61ED2">
        <w:rPr>
          <w:rtl/>
          <w:lang w:val="fr-CH"/>
        </w:rPr>
        <w:t xml:space="preserve"> </w:t>
      </w:r>
      <w:r w:rsidR="006129A2" w:rsidRPr="00B61ED2">
        <w:rPr>
          <w:rFonts w:hint="cs"/>
          <w:rtl/>
          <w:lang w:val="fr-CH"/>
        </w:rPr>
        <w:t>ل</w:t>
      </w:r>
      <w:r w:rsidR="00F24464" w:rsidRPr="00B61ED2">
        <w:rPr>
          <w:rtl/>
          <w:lang w:val="fr-CH"/>
        </w:rPr>
        <w:t xml:space="preserve">تبادل المعلومات مثل </w:t>
      </w:r>
      <w:r w:rsidR="006129A2" w:rsidRPr="00B61ED2">
        <w:rPr>
          <w:rFonts w:hint="cs"/>
          <w:rtl/>
          <w:lang w:val="fr-CH"/>
        </w:rPr>
        <w:t>ال</w:t>
      </w:r>
      <w:r w:rsidR="00F24464" w:rsidRPr="00B61ED2">
        <w:rPr>
          <w:rtl/>
          <w:lang w:val="fr-CH"/>
        </w:rPr>
        <w:t>دراسات</w:t>
      </w:r>
      <w:r w:rsidR="006129A2" w:rsidRPr="00B61ED2">
        <w:rPr>
          <w:rFonts w:hint="cs"/>
          <w:rtl/>
          <w:lang w:val="fr-CH"/>
        </w:rPr>
        <w:t xml:space="preserve"> الإفرادية</w:t>
      </w:r>
      <w:r w:rsidR="00F24464" w:rsidRPr="00B61ED2">
        <w:rPr>
          <w:rtl/>
          <w:lang w:val="fr-CH"/>
        </w:rPr>
        <w:t xml:space="preserve"> وقضايا</w:t>
      </w:r>
      <w:r w:rsidR="006129A2" w:rsidRPr="00B61ED2">
        <w:rPr>
          <w:rFonts w:hint="cs"/>
          <w:rtl/>
          <w:lang w:val="fr-CH"/>
        </w:rPr>
        <w:t xml:space="preserve"> المحاكم</w:t>
      </w:r>
      <w:r w:rsidR="00F24464" w:rsidRPr="00B61ED2">
        <w:rPr>
          <w:rtl/>
          <w:lang w:val="fr-CH"/>
        </w:rPr>
        <w:t xml:space="preserve"> التي </w:t>
      </w:r>
      <w:r w:rsidR="006129A2" w:rsidRPr="00B61ED2">
        <w:rPr>
          <w:rFonts w:hint="cs"/>
          <w:rtl/>
          <w:lang w:val="fr-CH"/>
        </w:rPr>
        <w:t>ت</w:t>
      </w:r>
      <w:r w:rsidR="00F24464" w:rsidRPr="00B61ED2">
        <w:rPr>
          <w:rtl/>
          <w:lang w:val="fr-CH"/>
        </w:rPr>
        <w:t>قدمها الدول الأعضاء.</w:t>
      </w:r>
    </w:p>
    <w:p w:rsidR="00F24464" w:rsidRPr="006F3F6A" w:rsidRDefault="003870F7" w:rsidP="001A7B13">
      <w:pPr>
        <w:pStyle w:val="NumberedParaAR"/>
        <w:rPr>
          <w:lang w:val="fr-CH"/>
        </w:rPr>
      </w:pPr>
      <w:r w:rsidRPr="006F3F6A">
        <w:rPr>
          <w:rFonts w:hint="cs"/>
          <w:rtl/>
          <w:lang w:val="fr-CH"/>
        </w:rPr>
        <w:t>و</w:t>
      </w:r>
      <w:r w:rsidR="00F24464" w:rsidRPr="006F3F6A">
        <w:rPr>
          <w:rtl/>
          <w:lang w:val="fr-CH"/>
        </w:rPr>
        <w:t>أ</w:t>
      </w:r>
      <w:r w:rsidR="003D2162" w:rsidRPr="006F3F6A">
        <w:rPr>
          <w:rFonts w:hint="cs"/>
          <w:rtl/>
          <w:lang w:val="fr-CH"/>
        </w:rPr>
        <w:t>ُ</w:t>
      </w:r>
      <w:r w:rsidR="00F24464" w:rsidRPr="006F3F6A">
        <w:rPr>
          <w:rtl/>
          <w:lang w:val="fr-CH"/>
        </w:rPr>
        <w:t xml:space="preserve">طلق </w:t>
      </w:r>
      <w:r w:rsidRPr="006F3F6A">
        <w:rPr>
          <w:rtl/>
          <w:lang w:val="fr-CH"/>
        </w:rPr>
        <w:t xml:space="preserve">على نطاق المنظمة </w:t>
      </w:r>
      <w:r w:rsidRPr="006F3F6A">
        <w:rPr>
          <w:rFonts w:hint="cs"/>
          <w:rtl/>
          <w:lang w:val="fr-CH"/>
        </w:rPr>
        <w:t xml:space="preserve">برنامج </w:t>
      </w:r>
      <w:r w:rsidRPr="006F3F6A">
        <w:rPr>
          <w:rtl/>
          <w:lang w:val="fr-CH"/>
        </w:rPr>
        <w:t>تدريب</w:t>
      </w:r>
      <w:r w:rsidRPr="006F3F6A">
        <w:rPr>
          <w:rFonts w:hint="cs"/>
          <w:rtl/>
          <w:lang w:val="fr-CH"/>
        </w:rPr>
        <w:t xml:space="preserve">ي في مجال </w:t>
      </w:r>
      <w:r w:rsidR="00F24464" w:rsidRPr="006F3F6A">
        <w:rPr>
          <w:rtl/>
          <w:lang w:val="fr-CH"/>
        </w:rPr>
        <w:t>الأخلاق</w:t>
      </w:r>
      <w:r w:rsidRPr="006F3F6A">
        <w:rPr>
          <w:rFonts w:hint="cs"/>
          <w:rtl/>
          <w:lang w:val="fr-CH"/>
        </w:rPr>
        <w:t>يات والنزاهة وهو برنامج إلزامي بالنسبة لجميع</w:t>
      </w:r>
      <w:r w:rsidR="00F24464" w:rsidRPr="006F3F6A">
        <w:rPr>
          <w:rtl/>
          <w:lang w:val="fr-CH"/>
        </w:rPr>
        <w:t xml:space="preserve"> الموظفين بغض النظر عن </w:t>
      </w:r>
      <w:r w:rsidRPr="006F3F6A">
        <w:rPr>
          <w:rFonts w:hint="cs"/>
          <w:rtl/>
          <w:lang w:val="fr-CH"/>
        </w:rPr>
        <w:t>نوع عقودهم أو مدتها</w:t>
      </w:r>
      <w:r w:rsidR="00F24464" w:rsidRPr="006F3F6A">
        <w:rPr>
          <w:rtl/>
          <w:lang w:val="fr-CH"/>
        </w:rPr>
        <w:t xml:space="preserve">. </w:t>
      </w:r>
      <w:r w:rsidRPr="006F3F6A">
        <w:rPr>
          <w:rFonts w:hint="cs"/>
          <w:rtl/>
          <w:lang w:val="fr-CH"/>
        </w:rPr>
        <w:t>و</w:t>
      </w:r>
      <w:r w:rsidR="00F24464" w:rsidRPr="006F3F6A">
        <w:rPr>
          <w:rtl/>
          <w:lang w:val="fr-CH"/>
        </w:rPr>
        <w:t>شارك</w:t>
      </w:r>
      <w:r w:rsidRPr="006F3F6A">
        <w:rPr>
          <w:rFonts w:hint="cs"/>
          <w:rtl/>
          <w:lang w:val="fr-CH"/>
        </w:rPr>
        <w:t xml:space="preserve"> في التدريب</w:t>
      </w:r>
      <w:r w:rsidR="00F24464" w:rsidRPr="006F3F6A">
        <w:rPr>
          <w:rtl/>
          <w:lang w:val="fr-CH"/>
        </w:rPr>
        <w:t xml:space="preserve"> أكثر من 300 موظف </w:t>
      </w:r>
      <w:r w:rsidRPr="006F3F6A">
        <w:rPr>
          <w:rFonts w:hint="cs"/>
          <w:rtl/>
          <w:lang w:val="fr-CH"/>
        </w:rPr>
        <w:t>في سنة</w:t>
      </w:r>
      <w:r w:rsidR="00F24464" w:rsidRPr="006F3F6A">
        <w:rPr>
          <w:rtl/>
          <w:lang w:val="fr-CH"/>
        </w:rPr>
        <w:t xml:space="preserve"> 2012 وس</w:t>
      </w:r>
      <w:r w:rsidRPr="006F3F6A">
        <w:rPr>
          <w:rFonts w:hint="cs"/>
          <w:rtl/>
          <w:lang w:val="fr-CH"/>
        </w:rPr>
        <w:t>يتلقى</w:t>
      </w:r>
      <w:r w:rsidR="00F24464" w:rsidRPr="006F3F6A">
        <w:rPr>
          <w:rtl/>
          <w:lang w:val="fr-CH"/>
        </w:rPr>
        <w:t xml:space="preserve"> الموظف</w:t>
      </w:r>
      <w:r w:rsidRPr="006F3F6A">
        <w:rPr>
          <w:rFonts w:hint="cs"/>
          <w:rtl/>
          <w:lang w:val="fr-CH"/>
        </w:rPr>
        <w:t>و</w:t>
      </w:r>
      <w:r w:rsidR="00F24464" w:rsidRPr="006F3F6A">
        <w:rPr>
          <w:rtl/>
          <w:lang w:val="fr-CH"/>
        </w:rPr>
        <w:t>ن المتبق</w:t>
      </w:r>
      <w:r w:rsidRPr="006F3F6A">
        <w:rPr>
          <w:rFonts w:hint="cs"/>
          <w:rtl/>
          <w:lang w:val="fr-CH"/>
        </w:rPr>
        <w:t>ون</w:t>
      </w:r>
      <w:r w:rsidR="00F24464" w:rsidRPr="006F3F6A">
        <w:rPr>
          <w:rtl/>
          <w:lang w:val="fr-CH"/>
        </w:rPr>
        <w:t xml:space="preserve"> التدريب في </w:t>
      </w:r>
      <w:r w:rsidRPr="006F3F6A">
        <w:rPr>
          <w:rFonts w:hint="cs"/>
          <w:rtl/>
          <w:lang w:val="fr-CH"/>
        </w:rPr>
        <w:t>سنة</w:t>
      </w:r>
      <w:r w:rsidR="00F24464" w:rsidRPr="006F3F6A">
        <w:rPr>
          <w:rtl/>
          <w:lang w:val="fr-CH"/>
        </w:rPr>
        <w:t xml:space="preserve"> 2013. </w:t>
      </w:r>
      <w:r w:rsidRPr="006F3F6A">
        <w:rPr>
          <w:rFonts w:hint="cs"/>
          <w:rtl/>
          <w:lang w:val="fr-CH"/>
        </w:rPr>
        <w:t xml:space="preserve">وتشمل </w:t>
      </w:r>
      <w:r w:rsidR="00F24464" w:rsidRPr="006F3F6A">
        <w:rPr>
          <w:rtl/>
          <w:lang w:val="fr-CH"/>
        </w:rPr>
        <w:t>موض</w:t>
      </w:r>
      <w:r w:rsidRPr="006F3F6A">
        <w:rPr>
          <w:rFonts w:hint="cs"/>
          <w:rtl/>
          <w:lang w:val="fr-CH"/>
        </w:rPr>
        <w:t>و</w:t>
      </w:r>
      <w:r w:rsidR="00F24464" w:rsidRPr="006F3F6A">
        <w:rPr>
          <w:rtl/>
          <w:lang w:val="fr-CH"/>
        </w:rPr>
        <w:t>ع</w:t>
      </w:r>
      <w:r w:rsidRPr="006F3F6A">
        <w:rPr>
          <w:rFonts w:hint="cs"/>
          <w:rtl/>
          <w:lang w:val="fr-CH"/>
        </w:rPr>
        <w:t>ات التدريب</w:t>
      </w:r>
      <w:r w:rsidR="00F24464" w:rsidRPr="006F3F6A">
        <w:rPr>
          <w:rtl/>
          <w:lang w:val="fr-CH"/>
        </w:rPr>
        <w:t xml:space="preserve"> المساءلة</w:t>
      </w:r>
      <w:r w:rsidRPr="006F3F6A">
        <w:rPr>
          <w:rFonts w:hint="cs"/>
          <w:rtl/>
          <w:lang w:val="fr-CH"/>
        </w:rPr>
        <w:t>،</w:t>
      </w:r>
      <w:r w:rsidR="00F24464" w:rsidRPr="006F3F6A">
        <w:rPr>
          <w:rtl/>
          <w:lang w:val="fr-CH"/>
        </w:rPr>
        <w:t xml:space="preserve"> </w:t>
      </w:r>
      <w:r w:rsidRPr="006F3F6A">
        <w:rPr>
          <w:rFonts w:hint="cs"/>
          <w:rtl/>
          <w:lang w:val="fr-CH"/>
        </w:rPr>
        <w:t>و</w:t>
      </w:r>
      <w:r w:rsidR="00F24464" w:rsidRPr="006F3F6A">
        <w:rPr>
          <w:rtl/>
          <w:lang w:val="fr-CH"/>
        </w:rPr>
        <w:t xml:space="preserve">التعامل مع تضارب المصالح، وتعزيز بيئة عمل </w:t>
      </w:r>
      <w:r w:rsidRPr="006F3F6A">
        <w:rPr>
          <w:rFonts w:hint="cs"/>
          <w:rtl/>
          <w:lang w:val="fr-CH"/>
        </w:rPr>
        <w:t>يسود فيها الاحترام</w:t>
      </w:r>
      <w:r w:rsidR="00F24464" w:rsidRPr="006F3F6A">
        <w:rPr>
          <w:rtl/>
          <w:lang w:val="fr-CH"/>
        </w:rPr>
        <w:t xml:space="preserve">، </w:t>
      </w:r>
      <w:r w:rsidRPr="006F3F6A">
        <w:rPr>
          <w:rFonts w:hint="cs"/>
          <w:rtl/>
          <w:lang w:val="fr-CH"/>
        </w:rPr>
        <w:t>ووضع</w:t>
      </w:r>
      <w:r w:rsidR="00F24464" w:rsidRPr="006F3F6A">
        <w:rPr>
          <w:rtl/>
          <w:lang w:val="fr-CH"/>
        </w:rPr>
        <w:t xml:space="preserve"> مصلح</w:t>
      </w:r>
      <w:r w:rsidRPr="006F3F6A">
        <w:rPr>
          <w:rFonts w:hint="cs"/>
          <w:rtl/>
          <w:lang w:val="fr-CH"/>
        </w:rPr>
        <w:t>ة</w:t>
      </w:r>
      <w:r w:rsidR="00F24464" w:rsidRPr="006F3F6A">
        <w:rPr>
          <w:rtl/>
          <w:lang w:val="fr-CH"/>
        </w:rPr>
        <w:t xml:space="preserve"> </w:t>
      </w:r>
      <w:r w:rsidRPr="006F3F6A">
        <w:rPr>
          <w:rFonts w:hint="cs"/>
          <w:rtl/>
          <w:lang w:val="fr-CH"/>
        </w:rPr>
        <w:t>ا</w:t>
      </w:r>
      <w:r w:rsidR="00F24464" w:rsidRPr="006F3F6A">
        <w:rPr>
          <w:rtl/>
          <w:lang w:val="fr-CH"/>
        </w:rPr>
        <w:t>لمنظمة</w:t>
      </w:r>
      <w:r w:rsidRPr="006F3F6A">
        <w:rPr>
          <w:rFonts w:hint="cs"/>
          <w:rtl/>
          <w:lang w:val="fr-CH"/>
        </w:rPr>
        <w:t xml:space="preserve"> فوق أي اعتبار</w:t>
      </w:r>
      <w:r w:rsidR="00F24464" w:rsidRPr="006F3F6A">
        <w:rPr>
          <w:rtl/>
          <w:lang w:val="fr-CH"/>
        </w:rPr>
        <w:t xml:space="preserve"> </w:t>
      </w:r>
      <w:r w:rsidRPr="006F3F6A">
        <w:rPr>
          <w:rFonts w:hint="cs"/>
          <w:rtl/>
          <w:lang w:val="fr-CH"/>
        </w:rPr>
        <w:t>عند</w:t>
      </w:r>
      <w:r w:rsidR="00F24464" w:rsidRPr="006F3F6A">
        <w:rPr>
          <w:rtl/>
          <w:lang w:val="fr-CH"/>
        </w:rPr>
        <w:t xml:space="preserve"> أداء المهام، والاستقلالية، و</w:t>
      </w:r>
      <w:r w:rsidRPr="006F3F6A">
        <w:rPr>
          <w:rFonts w:hint="cs"/>
          <w:rtl/>
          <w:lang w:val="fr-CH"/>
        </w:rPr>
        <w:t>احترام</w:t>
      </w:r>
      <w:r w:rsidR="00F24464" w:rsidRPr="006F3F6A">
        <w:rPr>
          <w:rtl/>
          <w:lang w:val="fr-CH"/>
        </w:rPr>
        <w:t xml:space="preserve"> مبادئ </w:t>
      </w:r>
      <w:r w:rsidRPr="006F3F6A">
        <w:rPr>
          <w:rFonts w:hint="cs"/>
          <w:rtl/>
          <w:lang w:val="fr-CH"/>
        </w:rPr>
        <w:t>ال</w:t>
      </w:r>
      <w:r w:rsidR="00F24464" w:rsidRPr="006F3F6A">
        <w:rPr>
          <w:rtl/>
          <w:lang w:val="fr-CH"/>
        </w:rPr>
        <w:t>منظمة. وبالإضافة إلى ذلك، أصدرت أمانة الويبو سياسة حماية المبلغين</w:t>
      </w:r>
      <w:r w:rsidRPr="006F3F6A">
        <w:rPr>
          <w:rFonts w:hint="cs"/>
          <w:rtl/>
          <w:lang w:val="fr-CH"/>
        </w:rPr>
        <w:t xml:space="preserve"> عن المخالفات </w:t>
      </w:r>
      <w:r w:rsidR="00F24464" w:rsidRPr="006F3F6A">
        <w:rPr>
          <w:rtl/>
          <w:lang w:val="fr-CH"/>
        </w:rPr>
        <w:t>(</w:t>
      </w:r>
      <w:r w:rsidR="00F24464" w:rsidRPr="006F3F6A">
        <w:rPr>
          <w:lang w:val="fr-CH"/>
        </w:rPr>
        <w:t>WPP</w:t>
      </w:r>
      <w:r w:rsidR="00F24464" w:rsidRPr="006F3F6A">
        <w:rPr>
          <w:rtl/>
          <w:lang w:val="fr-CH"/>
        </w:rPr>
        <w:t xml:space="preserve">) التي تنطبق على جميع </w:t>
      </w:r>
      <w:r w:rsidRPr="006F3F6A">
        <w:rPr>
          <w:rFonts w:hint="cs"/>
          <w:rtl/>
          <w:lang w:val="fr-CH"/>
        </w:rPr>
        <w:t>الموظفين</w:t>
      </w:r>
      <w:r w:rsidR="00F24464" w:rsidRPr="006F3F6A">
        <w:rPr>
          <w:rtl/>
          <w:lang w:val="fr-CH"/>
        </w:rPr>
        <w:t xml:space="preserve"> بغض النظر </w:t>
      </w:r>
      <w:r w:rsidRPr="006F3F6A">
        <w:rPr>
          <w:rtl/>
          <w:lang w:val="fr-CH"/>
        </w:rPr>
        <w:t xml:space="preserve">عن </w:t>
      </w:r>
      <w:r w:rsidRPr="006F3F6A">
        <w:rPr>
          <w:rFonts w:hint="cs"/>
          <w:rtl/>
          <w:lang w:val="fr-CH"/>
        </w:rPr>
        <w:t>نوع عقودهم أو مدتها</w:t>
      </w:r>
      <w:r w:rsidR="00F24464" w:rsidRPr="006F3F6A">
        <w:rPr>
          <w:rtl/>
          <w:lang w:val="fr-CH"/>
        </w:rPr>
        <w:t>.</w:t>
      </w:r>
      <w:r w:rsidRPr="006F3F6A">
        <w:rPr>
          <w:rFonts w:hint="cs"/>
          <w:rtl/>
          <w:lang w:val="fr-CH"/>
        </w:rPr>
        <w:t xml:space="preserve"> و</w:t>
      </w:r>
      <w:r w:rsidR="00F24464" w:rsidRPr="006F3F6A">
        <w:rPr>
          <w:rtl/>
          <w:lang w:val="fr-CH"/>
        </w:rPr>
        <w:t>ت</w:t>
      </w:r>
      <w:r w:rsidRPr="006F3F6A">
        <w:rPr>
          <w:rFonts w:hint="cs"/>
          <w:rtl/>
          <w:lang w:val="fr-CH"/>
        </w:rPr>
        <w:t>قر</w:t>
      </w:r>
      <w:r w:rsidR="00F24464" w:rsidRPr="006F3F6A">
        <w:rPr>
          <w:rtl/>
          <w:lang w:val="fr-CH"/>
        </w:rPr>
        <w:t xml:space="preserve"> </w:t>
      </w:r>
      <w:r w:rsidR="001A7B13" w:rsidRPr="006F3F6A">
        <w:rPr>
          <w:rFonts w:hint="cs"/>
          <w:rtl/>
          <w:lang w:val="fr-CH"/>
        </w:rPr>
        <w:t xml:space="preserve">تلك </w:t>
      </w:r>
      <w:r w:rsidRPr="006F3F6A">
        <w:rPr>
          <w:rFonts w:hint="cs"/>
          <w:rtl/>
          <w:lang w:val="fr-CH"/>
        </w:rPr>
        <w:t>السياسة بأن</w:t>
      </w:r>
      <w:r w:rsidR="001A7B13" w:rsidRPr="006F3F6A">
        <w:rPr>
          <w:rFonts w:hint="cs"/>
          <w:rtl/>
          <w:lang w:val="fr-CH"/>
        </w:rPr>
        <w:t>ه يتوجب</w:t>
      </w:r>
      <w:r w:rsidR="00F24464" w:rsidRPr="006F3F6A">
        <w:rPr>
          <w:rtl/>
          <w:lang w:val="fr-CH"/>
        </w:rPr>
        <w:t xml:space="preserve"> </w:t>
      </w:r>
      <w:r w:rsidR="001A7B13" w:rsidRPr="006F3F6A">
        <w:rPr>
          <w:rFonts w:hint="cs"/>
          <w:rtl/>
          <w:lang w:val="fr-CH"/>
        </w:rPr>
        <w:t>على جميع الموظفين</w:t>
      </w:r>
      <w:r w:rsidRPr="006F3F6A">
        <w:rPr>
          <w:rFonts w:hint="cs"/>
          <w:rtl/>
          <w:lang w:val="fr-CH"/>
        </w:rPr>
        <w:t xml:space="preserve"> التبليغ</w:t>
      </w:r>
      <w:r w:rsidR="00F24464" w:rsidRPr="006F3F6A">
        <w:rPr>
          <w:rtl/>
          <w:lang w:val="fr-CH"/>
        </w:rPr>
        <w:t xml:space="preserve"> </w:t>
      </w:r>
      <w:r w:rsidRPr="006F3F6A">
        <w:rPr>
          <w:rFonts w:hint="cs"/>
          <w:rtl/>
          <w:lang w:val="fr-CH"/>
        </w:rPr>
        <w:t>عن</w:t>
      </w:r>
      <w:r w:rsidR="00F24464" w:rsidRPr="006F3F6A">
        <w:rPr>
          <w:rtl/>
          <w:lang w:val="fr-CH"/>
        </w:rPr>
        <w:t xml:space="preserve"> </w:t>
      </w:r>
      <w:r w:rsidR="001A7B13" w:rsidRPr="006F3F6A">
        <w:rPr>
          <w:rFonts w:hint="cs"/>
          <w:rtl/>
          <w:lang w:val="fr-CH"/>
        </w:rPr>
        <w:t xml:space="preserve">أية </w:t>
      </w:r>
      <w:r w:rsidR="00F24464" w:rsidRPr="006F3F6A">
        <w:rPr>
          <w:rtl/>
          <w:lang w:val="fr-CH"/>
        </w:rPr>
        <w:t>مخاوف</w:t>
      </w:r>
      <w:r w:rsidRPr="006F3F6A">
        <w:rPr>
          <w:rFonts w:hint="cs"/>
          <w:rtl/>
          <w:lang w:val="fr-CH"/>
        </w:rPr>
        <w:t xml:space="preserve"> أو مخالفات</w:t>
      </w:r>
      <w:r w:rsidR="00F24464" w:rsidRPr="006F3F6A">
        <w:rPr>
          <w:rtl/>
          <w:lang w:val="fr-CH"/>
        </w:rPr>
        <w:t xml:space="preserve"> معقولة، و</w:t>
      </w:r>
      <w:r w:rsidR="001A7B13" w:rsidRPr="006F3F6A">
        <w:rPr>
          <w:rFonts w:hint="cs"/>
          <w:rtl/>
          <w:lang w:val="fr-CH"/>
        </w:rPr>
        <w:t>تقر أيضا ب</w:t>
      </w:r>
      <w:r w:rsidR="00F24464" w:rsidRPr="006F3F6A">
        <w:rPr>
          <w:rtl/>
          <w:lang w:val="fr-CH"/>
        </w:rPr>
        <w:t xml:space="preserve">التزام </w:t>
      </w:r>
      <w:r w:rsidRPr="006F3F6A">
        <w:rPr>
          <w:rFonts w:hint="cs"/>
          <w:rtl/>
          <w:lang w:val="fr-CH"/>
        </w:rPr>
        <w:t>ا</w:t>
      </w:r>
      <w:r w:rsidR="00F24464" w:rsidRPr="006F3F6A">
        <w:rPr>
          <w:rtl/>
          <w:lang w:val="fr-CH"/>
        </w:rPr>
        <w:t xml:space="preserve">لمنظمة </w:t>
      </w:r>
      <w:r w:rsidRPr="006F3F6A">
        <w:rPr>
          <w:rFonts w:hint="cs"/>
          <w:rtl/>
          <w:lang w:val="fr-CH"/>
        </w:rPr>
        <w:t>ب</w:t>
      </w:r>
      <w:r w:rsidR="00F24464" w:rsidRPr="006F3F6A">
        <w:rPr>
          <w:rtl/>
          <w:lang w:val="fr-CH"/>
        </w:rPr>
        <w:t>حماية المبلغين عن المخالفات وجميع ال</w:t>
      </w:r>
      <w:r w:rsidR="007135A4" w:rsidRPr="006F3F6A">
        <w:rPr>
          <w:rFonts w:hint="cs"/>
          <w:rtl/>
          <w:lang w:val="fr-CH"/>
        </w:rPr>
        <w:t>موظفين</w:t>
      </w:r>
      <w:r w:rsidR="00F24464" w:rsidRPr="006F3F6A">
        <w:rPr>
          <w:rtl/>
          <w:lang w:val="fr-CH"/>
        </w:rPr>
        <w:t xml:space="preserve"> المشاركين في أنشطة الرقابة على النحو المحدد في</w:t>
      </w:r>
      <w:r w:rsidR="007135A4" w:rsidRPr="006F3F6A">
        <w:rPr>
          <w:rFonts w:hint="cs"/>
          <w:rtl/>
          <w:lang w:val="fr-CH"/>
        </w:rPr>
        <w:t xml:space="preserve"> </w:t>
      </w:r>
      <w:r w:rsidR="001A7B13" w:rsidRPr="006F3F6A">
        <w:rPr>
          <w:rFonts w:hint="cs"/>
          <w:rtl/>
          <w:lang w:val="fr-CH"/>
        </w:rPr>
        <w:t>ال</w:t>
      </w:r>
      <w:r w:rsidR="007135A4" w:rsidRPr="006F3F6A">
        <w:rPr>
          <w:rtl/>
          <w:lang w:val="fr-CH"/>
        </w:rPr>
        <w:t xml:space="preserve">سياسة </w:t>
      </w:r>
      <w:r w:rsidR="001A7B13" w:rsidRPr="006F3F6A">
        <w:rPr>
          <w:rFonts w:hint="cs"/>
          <w:rtl/>
          <w:lang w:val="fr-CH"/>
        </w:rPr>
        <w:t>المذكورة</w:t>
      </w:r>
      <w:r w:rsidR="007135A4" w:rsidRPr="006F3F6A">
        <w:rPr>
          <w:rFonts w:hint="cs"/>
          <w:rtl/>
          <w:lang w:val="fr-CH"/>
        </w:rPr>
        <w:t>.</w:t>
      </w:r>
      <w:r w:rsidR="00F24464" w:rsidRPr="006F3F6A">
        <w:rPr>
          <w:rtl/>
          <w:lang w:val="fr-CH"/>
        </w:rPr>
        <w:t xml:space="preserve"> </w:t>
      </w:r>
      <w:r w:rsidR="007135A4" w:rsidRPr="006F3F6A">
        <w:rPr>
          <w:rFonts w:hint="cs"/>
          <w:rtl/>
          <w:lang w:val="fr-CH"/>
        </w:rPr>
        <w:t xml:space="preserve">وباعتماد </w:t>
      </w:r>
      <w:r w:rsidR="00F24464" w:rsidRPr="006F3F6A">
        <w:rPr>
          <w:rtl/>
          <w:lang w:val="fr-CH"/>
        </w:rPr>
        <w:t>الدول الأعضاء</w:t>
      </w:r>
      <w:r w:rsidR="007135A4" w:rsidRPr="006F3F6A">
        <w:rPr>
          <w:rFonts w:hint="cs"/>
          <w:rtl/>
          <w:lang w:val="fr-CH"/>
        </w:rPr>
        <w:t xml:space="preserve"> لل</w:t>
      </w:r>
      <w:r w:rsidR="007135A4" w:rsidRPr="006F3F6A">
        <w:rPr>
          <w:rtl/>
          <w:lang w:val="fr-CH"/>
        </w:rPr>
        <w:t>نظام</w:t>
      </w:r>
      <w:r w:rsidR="007135A4" w:rsidRPr="006F3F6A">
        <w:rPr>
          <w:rFonts w:hint="cs"/>
          <w:rtl/>
          <w:lang w:val="fr-CH"/>
        </w:rPr>
        <w:t xml:space="preserve"> الجديد</w:t>
      </w:r>
      <w:r w:rsidR="007135A4" w:rsidRPr="006F3F6A">
        <w:rPr>
          <w:rtl/>
          <w:lang w:val="fr-CH"/>
        </w:rPr>
        <w:t xml:space="preserve"> </w:t>
      </w:r>
      <w:r w:rsidR="007135A4" w:rsidRPr="006F3F6A">
        <w:rPr>
          <w:rFonts w:hint="cs"/>
          <w:rtl/>
          <w:lang w:val="fr-CH"/>
        </w:rPr>
        <w:t>ل</w:t>
      </w:r>
      <w:r w:rsidR="007135A4" w:rsidRPr="006F3F6A">
        <w:rPr>
          <w:rtl/>
          <w:lang w:val="fr-CH"/>
        </w:rPr>
        <w:t xml:space="preserve">موظفي الويبو </w:t>
      </w:r>
      <w:r w:rsidR="00F24464" w:rsidRPr="006F3F6A">
        <w:rPr>
          <w:rtl/>
          <w:lang w:val="fr-CH"/>
        </w:rPr>
        <w:t>ال</w:t>
      </w:r>
      <w:r w:rsidR="007135A4" w:rsidRPr="006F3F6A">
        <w:rPr>
          <w:rFonts w:hint="cs"/>
          <w:rtl/>
          <w:lang w:val="fr-CH"/>
        </w:rPr>
        <w:t>ذ</w:t>
      </w:r>
      <w:r w:rsidR="00F24464" w:rsidRPr="006F3F6A">
        <w:rPr>
          <w:rtl/>
          <w:lang w:val="fr-CH"/>
        </w:rPr>
        <w:t>ي دخل حيز النف</w:t>
      </w:r>
      <w:r w:rsidR="007135A4" w:rsidRPr="006F3F6A">
        <w:rPr>
          <w:rFonts w:hint="cs"/>
          <w:rtl/>
          <w:lang w:val="fr-CH"/>
        </w:rPr>
        <w:t>ا</w:t>
      </w:r>
      <w:r w:rsidR="00F24464" w:rsidRPr="006F3F6A">
        <w:rPr>
          <w:rtl/>
          <w:lang w:val="fr-CH"/>
        </w:rPr>
        <w:t>ذ</w:t>
      </w:r>
      <w:r w:rsidR="007135A4" w:rsidRPr="006F3F6A">
        <w:rPr>
          <w:rFonts w:hint="cs"/>
          <w:rtl/>
          <w:lang w:val="fr-CH"/>
        </w:rPr>
        <w:t xml:space="preserve"> في</w:t>
      </w:r>
      <w:r w:rsidR="00F24464" w:rsidRPr="006F3F6A">
        <w:rPr>
          <w:rtl/>
          <w:lang w:val="fr-CH"/>
        </w:rPr>
        <w:t xml:space="preserve"> 1 يناير 2013، </w:t>
      </w:r>
      <w:r w:rsidR="00B958E0" w:rsidRPr="006F3F6A">
        <w:rPr>
          <w:rFonts w:hint="cs"/>
          <w:rtl/>
          <w:lang w:val="fr-CH"/>
        </w:rPr>
        <w:t xml:space="preserve">تكون بذلك </w:t>
      </w:r>
      <w:r w:rsidR="007135A4" w:rsidRPr="006F3F6A">
        <w:rPr>
          <w:rFonts w:hint="cs"/>
          <w:rtl/>
          <w:lang w:val="fr-CH"/>
        </w:rPr>
        <w:t xml:space="preserve">قد </w:t>
      </w:r>
      <w:r w:rsidR="007135A4" w:rsidRPr="006F3F6A">
        <w:rPr>
          <w:rtl/>
          <w:lang w:val="fr-CH"/>
        </w:rPr>
        <w:t>أد</w:t>
      </w:r>
      <w:r w:rsidR="007135A4" w:rsidRPr="006F3F6A">
        <w:rPr>
          <w:rFonts w:hint="cs"/>
          <w:rtl/>
          <w:lang w:val="fr-CH"/>
        </w:rPr>
        <w:t>خلت</w:t>
      </w:r>
      <w:r w:rsidR="00F24464" w:rsidRPr="006F3F6A">
        <w:rPr>
          <w:rtl/>
          <w:lang w:val="fr-CH"/>
        </w:rPr>
        <w:t xml:space="preserve"> رسميا </w:t>
      </w:r>
      <w:r w:rsidR="00B958E0" w:rsidRPr="006F3F6A">
        <w:rPr>
          <w:rtl/>
          <w:lang w:val="fr-CH"/>
        </w:rPr>
        <w:t xml:space="preserve">معايير لجنة الخدمة المدنية الدولية </w:t>
      </w:r>
      <w:r w:rsidR="003D2162" w:rsidRPr="006F3F6A">
        <w:rPr>
          <w:rFonts w:hint="cs"/>
          <w:rtl/>
          <w:lang w:val="fr-CH"/>
        </w:rPr>
        <w:t>المتعلقة</w:t>
      </w:r>
      <w:r w:rsidR="00B958E0" w:rsidRPr="006F3F6A">
        <w:rPr>
          <w:rFonts w:hint="cs"/>
          <w:rtl/>
          <w:lang w:val="fr-CH"/>
        </w:rPr>
        <w:t xml:space="preserve"> </w:t>
      </w:r>
      <w:r w:rsidR="003D2162" w:rsidRPr="006F3F6A">
        <w:rPr>
          <w:rFonts w:hint="cs"/>
          <w:rtl/>
          <w:lang w:val="fr-CH"/>
        </w:rPr>
        <w:t>ب</w:t>
      </w:r>
      <w:r w:rsidR="00B958E0" w:rsidRPr="006F3F6A">
        <w:rPr>
          <w:rtl/>
          <w:lang w:val="fr-CH"/>
        </w:rPr>
        <w:t xml:space="preserve">قواعد السلوك في الخدمة المدنية الدولية </w:t>
      </w:r>
      <w:r w:rsidR="00F24464" w:rsidRPr="006F3F6A">
        <w:rPr>
          <w:rtl/>
          <w:lang w:val="fr-CH"/>
        </w:rPr>
        <w:t>في الإطار التنظيمي للمنظمة.</w:t>
      </w:r>
    </w:p>
    <w:p w:rsidR="00262B53" w:rsidRPr="00262B53" w:rsidRDefault="00262B53" w:rsidP="00262B53">
      <w:pPr>
        <w:pStyle w:val="NumberedParaAR"/>
        <w:rPr>
          <w:rtl/>
          <w:lang w:val="fr-CH"/>
        </w:rPr>
      </w:pPr>
      <w:r w:rsidRPr="00262B53">
        <w:rPr>
          <w:rtl/>
          <w:lang w:val="fr-CH"/>
        </w:rPr>
        <w:t xml:space="preserve">وبدأ </w:t>
      </w:r>
      <w:r>
        <w:rPr>
          <w:rFonts w:hint="cs"/>
          <w:rtl/>
          <w:lang w:val="fr-CH"/>
        </w:rPr>
        <w:t xml:space="preserve">في </w:t>
      </w:r>
      <w:r w:rsidRPr="00262B53">
        <w:rPr>
          <w:rtl/>
          <w:lang w:val="fr-CH"/>
        </w:rPr>
        <w:t>2012</w:t>
      </w:r>
      <w:r>
        <w:rPr>
          <w:rFonts w:hint="cs"/>
          <w:rtl/>
          <w:lang w:val="fr-CH"/>
        </w:rPr>
        <w:t xml:space="preserve"> </w:t>
      </w:r>
      <w:r w:rsidRPr="00262B53">
        <w:rPr>
          <w:rtl/>
          <w:lang w:val="fr-CH"/>
        </w:rPr>
        <w:t xml:space="preserve">تعميم مشروعات جدول أعمال التنمية التي </w:t>
      </w:r>
      <w:r>
        <w:rPr>
          <w:rFonts w:hint="cs"/>
          <w:rtl/>
          <w:lang w:val="fr-CH"/>
        </w:rPr>
        <w:t>استُكملت</w:t>
      </w:r>
      <w:r w:rsidRPr="00262B53">
        <w:rPr>
          <w:rtl/>
          <w:lang w:val="fr-CH"/>
        </w:rPr>
        <w:t xml:space="preserve"> و</w:t>
      </w:r>
      <w:r>
        <w:rPr>
          <w:rtl/>
          <w:lang w:val="fr-CH"/>
        </w:rPr>
        <w:t>ق</w:t>
      </w:r>
      <w:r>
        <w:rPr>
          <w:rFonts w:hint="cs"/>
          <w:rtl/>
          <w:lang w:val="fr-CH"/>
        </w:rPr>
        <w:t>ُ</w:t>
      </w:r>
      <w:r>
        <w:rPr>
          <w:rtl/>
          <w:lang w:val="fr-CH"/>
        </w:rPr>
        <w:t>ي</w:t>
      </w:r>
      <w:r>
        <w:rPr>
          <w:rFonts w:hint="cs"/>
          <w:rtl/>
          <w:lang w:val="fr-CH"/>
        </w:rPr>
        <w:t>مت</w:t>
      </w:r>
      <w:r w:rsidRPr="00262B53">
        <w:rPr>
          <w:rtl/>
          <w:lang w:val="fr-CH"/>
        </w:rPr>
        <w:t xml:space="preserve">. </w:t>
      </w:r>
      <w:r>
        <w:rPr>
          <w:rFonts w:hint="cs"/>
          <w:rtl/>
          <w:lang w:val="fr-CH"/>
        </w:rPr>
        <w:t>و</w:t>
      </w:r>
      <w:r w:rsidRPr="00262B53">
        <w:rPr>
          <w:rtl/>
          <w:lang w:val="fr-CH"/>
        </w:rPr>
        <w:t>في هذا الصدد:</w:t>
      </w:r>
    </w:p>
    <w:p w:rsidR="00262B53" w:rsidRPr="00262B53" w:rsidRDefault="00262B53" w:rsidP="00F4016B">
      <w:pPr>
        <w:pStyle w:val="NumberedParaAR"/>
        <w:numPr>
          <w:ilvl w:val="0"/>
          <w:numId w:val="0"/>
        </w:numPr>
        <w:ind w:left="566"/>
        <w:rPr>
          <w:rtl/>
          <w:lang w:val="fr-CH"/>
        </w:rPr>
      </w:pPr>
      <w:r>
        <w:rPr>
          <w:rFonts w:hint="cs"/>
          <w:rtl/>
          <w:lang w:val="fr-CH"/>
        </w:rPr>
        <w:t>"1"</w:t>
      </w:r>
      <w:r>
        <w:rPr>
          <w:rFonts w:hint="cs"/>
          <w:rtl/>
          <w:lang w:val="fr-CH"/>
        </w:rPr>
        <w:tab/>
        <w:t xml:space="preserve">استخدمت </w:t>
      </w:r>
      <w:r w:rsidRPr="00262B53">
        <w:rPr>
          <w:rtl/>
          <w:lang w:val="fr-CH"/>
        </w:rPr>
        <w:t>التسهيلات التي تقدمها قاعدة بيانات المساعدة التقنية في مجال الملكية الفكرية</w:t>
      </w:r>
      <w:r>
        <w:rPr>
          <w:rFonts w:hint="cs"/>
          <w:rtl/>
          <w:lang w:val="fr-CH"/>
        </w:rPr>
        <w:t> </w:t>
      </w:r>
      <w:r w:rsidRPr="00262B53">
        <w:rPr>
          <w:rtl/>
          <w:lang w:val="fr-CH"/>
        </w:rPr>
        <w:t>(</w:t>
      </w:r>
      <w:r w:rsidRPr="00262B53">
        <w:rPr>
          <w:lang w:val="fr-CH"/>
        </w:rPr>
        <w:t>IP-TAD</w:t>
      </w:r>
      <w:r w:rsidRPr="00262B53">
        <w:rPr>
          <w:rtl/>
          <w:lang w:val="fr-CH"/>
        </w:rPr>
        <w:t>)</w:t>
      </w:r>
      <w:r>
        <w:rPr>
          <w:rStyle w:val="FootnoteReference"/>
          <w:rtl/>
          <w:lang w:val="fr-CH"/>
        </w:rPr>
        <w:footnoteReference w:id="8"/>
      </w:r>
      <w:r w:rsidRPr="00262B53">
        <w:rPr>
          <w:rtl/>
          <w:lang w:val="fr-CH"/>
        </w:rPr>
        <w:t xml:space="preserve"> على نطاق واسع لأغراض مختلفة (بما في ذلك التقارير السنوية، </w:t>
      </w:r>
      <w:r>
        <w:rPr>
          <w:rFonts w:hint="cs"/>
          <w:rtl/>
          <w:lang w:val="fr-CH"/>
        </w:rPr>
        <w:t>وال</w:t>
      </w:r>
      <w:r w:rsidRPr="00262B53">
        <w:rPr>
          <w:rtl/>
          <w:lang w:val="fr-CH"/>
        </w:rPr>
        <w:t xml:space="preserve">معلومات </w:t>
      </w:r>
      <w:r>
        <w:rPr>
          <w:rFonts w:hint="cs"/>
          <w:rtl/>
          <w:lang w:val="fr-CH"/>
        </w:rPr>
        <w:t>ال</w:t>
      </w:r>
      <w:r w:rsidRPr="00262B53">
        <w:rPr>
          <w:rtl/>
          <w:lang w:val="fr-CH"/>
        </w:rPr>
        <w:t>محددة عن أنشطة المساعدة التقنية حسب ال</w:t>
      </w:r>
      <w:r>
        <w:rPr>
          <w:rFonts w:hint="cs"/>
          <w:rtl/>
          <w:lang w:val="fr-CH"/>
        </w:rPr>
        <w:t>إقليم</w:t>
      </w:r>
      <w:r w:rsidRPr="00262B53">
        <w:rPr>
          <w:rtl/>
          <w:lang w:val="fr-CH"/>
        </w:rPr>
        <w:t xml:space="preserve">، والموضوعات المتعلقة بالملكية الفكرية لأغراض محددة)، </w:t>
      </w:r>
      <w:r>
        <w:rPr>
          <w:rFonts w:hint="cs"/>
          <w:rtl/>
          <w:lang w:val="fr-CH"/>
        </w:rPr>
        <w:t xml:space="preserve">إضافة إلى </w:t>
      </w:r>
      <w:r w:rsidRPr="00262B53">
        <w:rPr>
          <w:rtl/>
          <w:lang w:val="fr-CH"/>
        </w:rPr>
        <w:t xml:space="preserve">تحديد أسماء </w:t>
      </w:r>
      <w:r>
        <w:rPr>
          <w:rFonts w:hint="cs"/>
          <w:rtl/>
          <w:lang w:val="fr-CH"/>
        </w:rPr>
        <w:t xml:space="preserve">الخبراء </w:t>
      </w:r>
      <w:r w:rsidRPr="00262B53">
        <w:rPr>
          <w:rtl/>
          <w:lang w:val="fr-CH"/>
        </w:rPr>
        <w:t>ا</w:t>
      </w:r>
      <w:r>
        <w:rPr>
          <w:rFonts w:hint="cs"/>
          <w:rtl/>
          <w:lang w:val="fr-CH"/>
        </w:rPr>
        <w:t>لا</w:t>
      </w:r>
      <w:r w:rsidRPr="00262B53">
        <w:rPr>
          <w:rtl/>
          <w:lang w:val="fr-CH"/>
        </w:rPr>
        <w:t>ستشار</w:t>
      </w:r>
      <w:r>
        <w:rPr>
          <w:rFonts w:hint="cs"/>
          <w:rtl/>
          <w:lang w:val="fr-CH"/>
        </w:rPr>
        <w:t>ي</w:t>
      </w:r>
      <w:r w:rsidRPr="00262B53">
        <w:rPr>
          <w:rtl/>
          <w:lang w:val="fr-CH"/>
        </w:rPr>
        <w:t xml:space="preserve">ين </w:t>
      </w:r>
      <w:r>
        <w:rPr>
          <w:rFonts w:hint="cs"/>
          <w:rtl/>
          <w:lang w:val="fr-CH"/>
        </w:rPr>
        <w:t xml:space="preserve">الذين عينتهم </w:t>
      </w:r>
      <w:r w:rsidRPr="00262B53">
        <w:rPr>
          <w:rtl/>
          <w:lang w:val="fr-CH"/>
        </w:rPr>
        <w:t xml:space="preserve">الويبو في </w:t>
      </w:r>
      <w:r>
        <w:rPr>
          <w:rFonts w:hint="cs"/>
          <w:rtl/>
          <w:lang w:val="fr-CH"/>
        </w:rPr>
        <w:t>مجالات محددة للملكية الفكرية</w:t>
      </w:r>
      <w:r w:rsidRPr="00262B53">
        <w:rPr>
          <w:rtl/>
          <w:lang w:val="fr-CH"/>
        </w:rPr>
        <w:t xml:space="preserve">. </w:t>
      </w:r>
      <w:r w:rsidRPr="00262B53">
        <w:rPr>
          <w:rFonts w:hint="cs"/>
          <w:rtl/>
          <w:lang w:val="fr-CH"/>
        </w:rPr>
        <w:t>وعلاوة على ذلك</w:t>
      </w:r>
      <w:r>
        <w:rPr>
          <w:rFonts w:hint="cs"/>
          <w:rtl/>
          <w:lang w:val="fr-CH"/>
        </w:rPr>
        <w:t>، يتم</w:t>
      </w:r>
      <w:r w:rsidRPr="00262B53">
        <w:rPr>
          <w:rtl/>
          <w:lang w:val="fr-CH"/>
        </w:rPr>
        <w:t xml:space="preserve"> تحديث قائمة الخبراء الاستشاريين</w:t>
      </w:r>
      <w:r>
        <w:rPr>
          <w:rFonts w:hint="cs"/>
          <w:rtl/>
          <w:lang w:val="fr-CH"/>
        </w:rPr>
        <w:t xml:space="preserve"> في مجال </w:t>
      </w:r>
      <w:r w:rsidRPr="00262B53">
        <w:rPr>
          <w:rFonts w:hint="cs"/>
          <w:rtl/>
          <w:lang w:val="fr-CH"/>
        </w:rPr>
        <w:t>الملكية الفكرية</w:t>
      </w:r>
      <w:r w:rsidR="00D44895">
        <w:rPr>
          <w:rFonts w:hint="eastAsia"/>
          <w:rtl/>
          <w:lang w:val="fr-CH"/>
        </w:rPr>
        <w:t> </w:t>
      </w:r>
      <w:r w:rsidRPr="00262B53">
        <w:rPr>
          <w:rtl/>
          <w:lang w:val="fr-CH"/>
        </w:rPr>
        <w:t>(</w:t>
      </w:r>
      <w:r w:rsidR="00D44895" w:rsidRPr="00D44895">
        <w:rPr>
          <w:lang w:val="fr-CH"/>
        </w:rPr>
        <w:t>IP</w:t>
      </w:r>
      <w:r w:rsidR="00D44895">
        <w:rPr>
          <w:lang w:val="fr-CH"/>
        </w:rPr>
        <w:t xml:space="preserve"> </w:t>
      </w:r>
      <w:r w:rsidR="00D44895">
        <w:rPr>
          <w:lang w:val="fr-CH"/>
        </w:rPr>
        <w:noBreakHyphen/>
        <w:t xml:space="preserve"> </w:t>
      </w:r>
      <w:r w:rsidR="00D44895" w:rsidRPr="00D44895">
        <w:rPr>
          <w:lang w:val="fr-CH"/>
        </w:rPr>
        <w:t>ROC</w:t>
      </w:r>
      <w:r w:rsidRPr="00262B53">
        <w:rPr>
          <w:rtl/>
          <w:lang w:val="fr-CH"/>
        </w:rPr>
        <w:t>)</w:t>
      </w:r>
      <w:r w:rsidR="00D44895">
        <w:rPr>
          <w:rStyle w:val="FootnoteReference"/>
          <w:rtl/>
          <w:lang w:val="fr-CH"/>
        </w:rPr>
        <w:footnoteReference w:id="9"/>
      </w:r>
      <w:r w:rsidRPr="00262B53">
        <w:rPr>
          <w:rtl/>
          <w:lang w:val="fr-CH"/>
        </w:rPr>
        <w:t xml:space="preserve"> بانتظام وتستخدم كأداة لتحديد </w:t>
      </w:r>
      <w:r w:rsidR="00D44895" w:rsidRPr="00262B53">
        <w:rPr>
          <w:rtl/>
          <w:lang w:val="fr-CH"/>
        </w:rPr>
        <w:t>خبراء استشاريين</w:t>
      </w:r>
      <w:r w:rsidR="00D44895">
        <w:rPr>
          <w:rFonts w:hint="cs"/>
          <w:rtl/>
          <w:lang w:val="fr-CH"/>
        </w:rPr>
        <w:t xml:space="preserve"> </w:t>
      </w:r>
      <w:r w:rsidRPr="00262B53">
        <w:rPr>
          <w:rtl/>
          <w:lang w:val="fr-CH"/>
        </w:rPr>
        <w:t>للقيام بمهام محددة</w:t>
      </w:r>
      <w:r w:rsidR="00D44895">
        <w:rPr>
          <w:rFonts w:hint="cs"/>
          <w:rtl/>
          <w:lang w:val="fr-CH"/>
        </w:rPr>
        <w:t xml:space="preserve"> والعمل في مجالات محددة </w:t>
      </w:r>
      <w:r w:rsidR="00F4016B">
        <w:rPr>
          <w:rFonts w:hint="cs"/>
          <w:rtl/>
          <w:lang w:val="fr-CH"/>
        </w:rPr>
        <w:t>متصلة بال</w:t>
      </w:r>
      <w:r w:rsidR="00D44895" w:rsidRPr="00D44895">
        <w:rPr>
          <w:rFonts w:hint="cs"/>
          <w:rtl/>
          <w:lang w:val="fr-CH"/>
        </w:rPr>
        <w:t>ملكية الفكرية</w:t>
      </w:r>
      <w:r w:rsidRPr="00262B53">
        <w:rPr>
          <w:rtl/>
          <w:lang w:val="fr-CH"/>
        </w:rPr>
        <w:t xml:space="preserve">. </w:t>
      </w:r>
      <w:r w:rsidR="00D44895">
        <w:rPr>
          <w:rFonts w:hint="cs"/>
          <w:rtl/>
          <w:lang w:val="fr-CH"/>
        </w:rPr>
        <w:t>و</w:t>
      </w:r>
      <w:r w:rsidRPr="00262B53">
        <w:rPr>
          <w:rtl/>
          <w:lang w:val="fr-CH"/>
        </w:rPr>
        <w:t>استخدم</w:t>
      </w:r>
      <w:r w:rsidR="00D44895">
        <w:rPr>
          <w:rFonts w:hint="cs"/>
          <w:rtl/>
          <w:lang w:val="fr-CH"/>
        </w:rPr>
        <w:t>ت</w:t>
      </w:r>
      <w:r w:rsidR="00D44895">
        <w:rPr>
          <w:rtl/>
          <w:lang w:val="fr-CH"/>
        </w:rPr>
        <w:t xml:space="preserve"> قاعدة البيانات أيضا</w:t>
      </w:r>
      <w:r w:rsidR="00D44895">
        <w:rPr>
          <w:rFonts w:hint="cs"/>
          <w:rtl/>
          <w:lang w:val="fr-CH"/>
        </w:rPr>
        <w:t xml:space="preserve"> لتحديد </w:t>
      </w:r>
      <w:r w:rsidRPr="00262B53">
        <w:rPr>
          <w:rtl/>
          <w:lang w:val="fr-CH"/>
        </w:rPr>
        <w:t>متخصصي</w:t>
      </w:r>
      <w:r w:rsidR="00D44895">
        <w:rPr>
          <w:rFonts w:hint="cs"/>
          <w:rtl/>
          <w:lang w:val="fr-CH"/>
        </w:rPr>
        <w:t xml:space="preserve"> </w:t>
      </w:r>
      <w:r w:rsidRPr="00262B53">
        <w:rPr>
          <w:rtl/>
          <w:lang w:val="fr-CH"/>
        </w:rPr>
        <w:t xml:space="preserve">الملكية الفكرية في مجالات مختلفة، </w:t>
      </w:r>
      <w:r w:rsidR="00F4016B">
        <w:rPr>
          <w:rFonts w:hint="cs"/>
          <w:rtl/>
          <w:lang w:val="fr-CH"/>
        </w:rPr>
        <w:t>و</w:t>
      </w:r>
      <w:r w:rsidRPr="00262B53">
        <w:rPr>
          <w:rtl/>
          <w:lang w:val="fr-CH"/>
        </w:rPr>
        <w:t>لغ</w:t>
      </w:r>
      <w:r w:rsidR="00F4016B">
        <w:rPr>
          <w:rFonts w:hint="cs"/>
          <w:rtl/>
          <w:lang w:val="fr-CH"/>
        </w:rPr>
        <w:t>ا</w:t>
      </w:r>
      <w:r w:rsidRPr="00262B53">
        <w:rPr>
          <w:rtl/>
          <w:lang w:val="fr-CH"/>
        </w:rPr>
        <w:t>تهم</w:t>
      </w:r>
      <w:r w:rsidR="00F4016B">
        <w:rPr>
          <w:rFonts w:hint="cs"/>
          <w:rtl/>
          <w:lang w:val="fr-CH"/>
        </w:rPr>
        <w:t>،</w:t>
      </w:r>
      <w:r w:rsidRPr="00262B53">
        <w:rPr>
          <w:rtl/>
          <w:lang w:val="fr-CH"/>
        </w:rPr>
        <w:t xml:space="preserve"> ومع</w:t>
      </w:r>
      <w:r w:rsidR="00F4016B">
        <w:rPr>
          <w:rFonts w:hint="cs"/>
          <w:rtl/>
          <w:lang w:val="fr-CH"/>
        </w:rPr>
        <w:t>ا</w:t>
      </w:r>
      <w:r w:rsidR="00F4016B">
        <w:rPr>
          <w:rtl/>
          <w:lang w:val="fr-CH"/>
        </w:rPr>
        <w:t>رف</w:t>
      </w:r>
      <w:r w:rsidR="00F4016B">
        <w:rPr>
          <w:rFonts w:hint="cs"/>
          <w:rtl/>
          <w:lang w:val="fr-CH"/>
        </w:rPr>
        <w:t>هم،</w:t>
      </w:r>
      <w:r w:rsidRPr="00262B53">
        <w:rPr>
          <w:rtl/>
          <w:lang w:val="fr-CH"/>
        </w:rPr>
        <w:t xml:space="preserve"> وموقع</w:t>
      </w:r>
      <w:r w:rsidR="00F4016B">
        <w:rPr>
          <w:rFonts w:hint="cs"/>
          <w:rtl/>
          <w:lang w:val="fr-CH"/>
        </w:rPr>
        <w:t>هم</w:t>
      </w:r>
      <w:r w:rsidRPr="00262B53">
        <w:rPr>
          <w:rtl/>
          <w:lang w:val="fr-CH"/>
        </w:rPr>
        <w:t xml:space="preserve"> الجغرافي عند التخطيط لأنشطة المساعدة التقنية في بلد أو </w:t>
      </w:r>
      <w:r w:rsidR="00F4016B">
        <w:rPr>
          <w:rFonts w:hint="cs"/>
          <w:rtl/>
          <w:lang w:val="fr-CH"/>
        </w:rPr>
        <w:t>إقليم</w:t>
      </w:r>
      <w:r w:rsidRPr="00262B53">
        <w:rPr>
          <w:rtl/>
          <w:lang w:val="fr-CH"/>
        </w:rPr>
        <w:t xml:space="preserve"> معين.</w:t>
      </w:r>
    </w:p>
    <w:p w:rsidR="00262B53" w:rsidRPr="00262B53" w:rsidRDefault="00F4016B" w:rsidP="00F4016B">
      <w:pPr>
        <w:pStyle w:val="NumberedParaAR"/>
        <w:numPr>
          <w:ilvl w:val="0"/>
          <w:numId w:val="0"/>
        </w:numPr>
        <w:ind w:left="566"/>
        <w:rPr>
          <w:rtl/>
          <w:lang w:val="fr-CH"/>
        </w:rPr>
      </w:pPr>
      <w:r>
        <w:rPr>
          <w:rFonts w:hint="cs"/>
          <w:rtl/>
          <w:lang w:val="fr-CH"/>
        </w:rPr>
        <w:t>"2"</w:t>
      </w:r>
      <w:r>
        <w:rPr>
          <w:rFonts w:hint="cs"/>
          <w:rtl/>
          <w:lang w:val="fr-CH"/>
        </w:rPr>
        <w:tab/>
        <w:t>و</w:t>
      </w:r>
      <w:r w:rsidR="00262B53" w:rsidRPr="00262B53">
        <w:rPr>
          <w:rtl/>
          <w:lang w:val="fr-CH"/>
        </w:rPr>
        <w:t xml:space="preserve">بخصوص </w:t>
      </w:r>
      <w:r w:rsidRPr="00F4016B">
        <w:rPr>
          <w:rtl/>
          <w:lang w:val="fr-CH"/>
        </w:rPr>
        <w:t xml:space="preserve">قاعدة </w:t>
      </w:r>
      <w:r>
        <w:rPr>
          <w:rFonts w:hint="cs"/>
          <w:rtl/>
          <w:lang w:val="fr-CH"/>
        </w:rPr>
        <w:t>ال</w:t>
      </w:r>
      <w:r w:rsidRPr="00F4016B">
        <w:rPr>
          <w:rtl/>
          <w:lang w:val="fr-CH"/>
        </w:rPr>
        <w:t>بيانات لمطابقة الاحتياجات الإنمائية في مجال الملكية الفكرية</w:t>
      </w:r>
      <w:r>
        <w:rPr>
          <w:rFonts w:hint="cs"/>
          <w:rtl/>
          <w:lang w:val="fr-CH"/>
        </w:rPr>
        <w:t> (</w:t>
      </w:r>
      <w:r w:rsidRPr="00F4016B">
        <w:rPr>
          <w:lang w:val="fr-CH"/>
        </w:rPr>
        <w:t>IP-DMD</w:t>
      </w:r>
      <w:r w:rsidR="00262B53" w:rsidRPr="00262B53">
        <w:rPr>
          <w:rtl/>
          <w:lang w:val="fr-CH"/>
        </w:rPr>
        <w:t>)</w:t>
      </w:r>
      <w:r>
        <w:rPr>
          <w:rStyle w:val="FootnoteReference"/>
          <w:rtl/>
          <w:lang w:val="fr-CH"/>
        </w:rPr>
        <w:footnoteReference w:id="10"/>
      </w:r>
      <w:r w:rsidR="00262B53" w:rsidRPr="00262B53">
        <w:rPr>
          <w:rtl/>
          <w:lang w:val="fr-CH"/>
        </w:rPr>
        <w:t xml:space="preserve">، بدأت الويبو </w:t>
      </w:r>
      <w:r>
        <w:rPr>
          <w:rFonts w:hint="cs"/>
          <w:rtl/>
          <w:lang w:val="fr-CH"/>
        </w:rPr>
        <w:t>في تعيين</w:t>
      </w:r>
      <w:r w:rsidR="00262B53" w:rsidRPr="00262B53">
        <w:rPr>
          <w:rtl/>
          <w:lang w:val="fr-CH"/>
        </w:rPr>
        <w:t xml:space="preserve"> </w:t>
      </w:r>
      <w:r>
        <w:rPr>
          <w:rFonts w:hint="cs"/>
          <w:rtl/>
          <w:lang w:val="fr-CH"/>
        </w:rPr>
        <w:t xml:space="preserve">منسقين </w:t>
      </w:r>
      <w:r w:rsidR="00262B53" w:rsidRPr="00262B53">
        <w:rPr>
          <w:rtl/>
          <w:lang w:val="fr-CH"/>
        </w:rPr>
        <w:t xml:space="preserve">في </w:t>
      </w:r>
      <w:r>
        <w:rPr>
          <w:rFonts w:hint="cs"/>
          <w:rtl/>
          <w:lang w:val="fr-CH"/>
        </w:rPr>
        <w:t>البلدان</w:t>
      </w:r>
      <w:r w:rsidR="00262B53" w:rsidRPr="00262B53">
        <w:rPr>
          <w:rtl/>
          <w:lang w:val="fr-CH"/>
        </w:rPr>
        <w:t xml:space="preserve"> الأعضاء للمساعدة </w:t>
      </w:r>
      <w:r>
        <w:rPr>
          <w:rFonts w:hint="cs"/>
          <w:rtl/>
          <w:lang w:val="fr-CH"/>
        </w:rPr>
        <w:t>على</w:t>
      </w:r>
      <w:r w:rsidR="00262B53" w:rsidRPr="00262B53">
        <w:rPr>
          <w:rtl/>
          <w:lang w:val="fr-CH"/>
        </w:rPr>
        <w:t xml:space="preserve"> </w:t>
      </w:r>
      <w:r>
        <w:rPr>
          <w:rFonts w:hint="cs"/>
          <w:rtl/>
          <w:lang w:val="fr-CH"/>
        </w:rPr>
        <w:t>إذكاء</w:t>
      </w:r>
      <w:r w:rsidR="00262B53" w:rsidRPr="00262B53">
        <w:rPr>
          <w:rtl/>
          <w:lang w:val="fr-CH"/>
        </w:rPr>
        <w:t xml:space="preserve"> الوعي و</w:t>
      </w:r>
      <w:r>
        <w:rPr>
          <w:rFonts w:hint="cs"/>
          <w:rtl/>
          <w:lang w:val="fr-CH"/>
        </w:rPr>
        <w:t>تكوين</w:t>
      </w:r>
      <w:r w:rsidR="00262B53" w:rsidRPr="00262B53">
        <w:rPr>
          <w:rtl/>
          <w:lang w:val="fr-CH"/>
        </w:rPr>
        <w:t xml:space="preserve"> </w:t>
      </w:r>
      <w:r>
        <w:rPr>
          <w:rFonts w:hint="cs"/>
          <w:rtl/>
          <w:lang w:val="fr-CH"/>
        </w:rPr>
        <w:t xml:space="preserve">الكفاءات في </w:t>
      </w:r>
      <w:r w:rsidR="00262B53" w:rsidRPr="00262B53">
        <w:rPr>
          <w:rtl/>
          <w:lang w:val="fr-CH"/>
        </w:rPr>
        <w:t xml:space="preserve">استخدام قاعدة البيانات، وبناء شراكات مع الجهات المانحة. </w:t>
      </w:r>
      <w:r>
        <w:rPr>
          <w:rFonts w:hint="cs"/>
          <w:rtl/>
          <w:lang w:val="fr-CH"/>
        </w:rPr>
        <w:t>و</w:t>
      </w:r>
      <w:r>
        <w:rPr>
          <w:rtl/>
          <w:lang w:val="fr-CH"/>
        </w:rPr>
        <w:t>في هذا الصدد، ن</w:t>
      </w:r>
      <w:r w:rsidR="00341057">
        <w:rPr>
          <w:rFonts w:hint="cs"/>
          <w:rtl/>
          <w:lang w:val="fr-CH"/>
        </w:rPr>
        <w:t>ُ</w:t>
      </w:r>
      <w:r>
        <w:rPr>
          <w:rtl/>
          <w:lang w:val="fr-CH"/>
        </w:rPr>
        <w:t>شر</w:t>
      </w:r>
      <w:r>
        <w:rPr>
          <w:rFonts w:hint="cs"/>
          <w:rtl/>
          <w:lang w:val="fr-CH"/>
        </w:rPr>
        <w:t xml:space="preserve"> كتيب </w:t>
      </w:r>
      <w:r w:rsidR="00262B53" w:rsidRPr="00262B53">
        <w:rPr>
          <w:rtl/>
          <w:lang w:val="fr-CH"/>
        </w:rPr>
        <w:t xml:space="preserve">ترويجي متعدد اللغات </w:t>
      </w:r>
      <w:r>
        <w:rPr>
          <w:rFonts w:hint="cs"/>
          <w:rtl/>
          <w:lang w:val="fr-CH"/>
        </w:rPr>
        <w:t>ب</w:t>
      </w:r>
      <w:r w:rsidR="00262B53" w:rsidRPr="00262B53">
        <w:rPr>
          <w:rtl/>
          <w:lang w:val="fr-CH"/>
        </w:rPr>
        <w:t xml:space="preserve">هدف إبلاغ الدول الأعضاء </w:t>
      </w:r>
      <w:r>
        <w:rPr>
          <w:rFonts w:hint="cs"/>
          <w:rtl/>
          <w:lang w:val="fr-CH"/>
        </w:rPr>
        <w:t>ب</w:t>
      </w:r>
      <w:r w:rsidRPr="00262B53">
        <w:rPr>
          <w:rFonts w:hint="cs"/>
          <w:rtl/>
          <w:lang w:val="fr-CH"/>
        </w:rPr>
        <w:t>ا</w:t>
      </w:r>
      <w:r>
        <w:rPr>
          <w:rFonts w:hint="cs"/>
          <w:rtl/>
          <w:lang w:val="fr-CH"/>
        </w:rPr>
        <w:t>ن</w:t>
      </w:r>
      <w:r w:rsidRPr="00262B53">
        <w:rPr>
          <w:rFonts w:hint="cs"/>
          <w:rtl/>
          <w:lang w:val="fr-CH"/>
        </w:rPr>
        <w:t>طلاق</w:t>
      </w:r>
      <w:r>
        <w:rPr>
          <w:rFonts w:hint="cs"/>
          <w:rtl/>
          <w:lang w:val="fr-CH"/>
        </w:rPr>
        <w:t xml:space="preserve"> العمل بقاعدة البيانات المذكورة.</w:t>
      </w:r>
    </w:p>
    <w:p w:rsidR="00262B53" w:rsidRDefault="00341057" w:rsidP="00341057">
      <w:pPr>
        <w:pStyle w:val="NumberedParaAR"/>
        <w:numPr>
          <w:ilvl w:val="0"/>
          <w:numId w:val="0"/>
        </w:numPr>
        <w:ind w:left="566"/>
        <w:rPr>
          <w:rtl/>
          <w:lang w:val="fr-CH"/>
        </w:rPr>
      </w:pPr>
      <w:r>
        <w:rPr>
          <w:rFonts w:hint="cs"/>
          <w:rtl/>
          <w:lang w:val="fr-CH"/>
        </w:rPr>
        <w:t>"3"</w:t>
      </w:r>
      <w:r>
        <w:rPr>
          <w:rFonts w:hint="cs"/>
          <w:rtl/>
          <w:lang w:val="fr-CH"/>
        </w:rPr>
        <w:tab/>
      </w:r>
      <w:r w:rsidR="00262B53" w:rsidRPr="00262B53">
        <w:rPr>
          <w:rtl/>
          <w:lang w:val="fr-CH"/>
        </w:rPr>
        <w:t>و</w:t>
      </w:r>
      <w:r>
        <w:rPr>
          <w:rFonts w:hint="cs"/>
          <w:rtl/>
          <w:lang w:val="fr-CH"/>
        </w:rPr>
        <w:t xml:space="preserve">عملت </w:t>
      </w:r>
      <w:r w:rsidR="00262B53" w:rsidRPr="00262B53">
        <w:rPr>
          <w:rtl/>
          <w:lang w:val="fr-CH"/>
        </w:rPr>
        <w:t xml:space="preserve">المنظمة </w:t>
      </w:r>
      <w:r>
        <w:rPr>
          <w:rFonts w:hint="cs"/>
          <w:rtl/>
          <w:lang w:val="fr-CH"/>
        </w:rPr>
        <w:t xml:space="preserve">على تعميم </w:t>
      </w:r>
      <w:r w:rsidR="00262B53" w:rsidRPr="00262B53">
        <w:rPr>
          <w:rtl/>
          <w:lang w:val="fr-CH"/>
        </w:rPr>
        <w:t xml:space="preserve">أنشطة تهدف إلى تقديم المساعدة التقنية لمكاتب الملكية الفكرية في البلدان النامية والبلدان الأقل نموا </w:t>
      </w:r>
      <w:r>
        <w:rPr>
          <w:rFonts w:hint="cs"/>
          <w:rtl/>
          <w:lang w:val="fr-CH"/>
        </w:rPr>
        <w:t xml:space="preserve">بغية </w:t>
      </w:r>
      <w:r w:rsidR="00262B53" w:rsidRPr="00262B53">
        <w:rPr>
          <w:rtl/>
          <w:lang w:val="fr-CH"/>
        </w:rPr>
        <w:t>تحسين أنظمة عمل</w:t>
      </w:r>
      <w:r>
        <w:rPr>
          <w:rFonts w:hint="cs"/>
          <w:rtl/>
          <w:lang w:val="fr-CH"/>
        </w:rPr>
        <w:t>ها</w:t>
      </w:r>
      <w:r w:rsidR="00262B53" w:rsidRPr="00262B53">
        <w:rPr>
          <w:rtl/>
          <w:lang w:val="fr-CH"/>
        </w:rPr>
        <w:t xml:space="preserve"> القائمة على تكنولوجيا المعلومات والاتصالات </w:t>
      </w:r>
      <w:r>
        <w:rPr>
          <w:rFonts w:hint="cs"/>
          <w:rtl/>
          <w:lang w:val="fr-CH"/>
        </w:rPr>
        <w:t xml:space="preserve">لأغراض </w:t>
      </w:r>
      <w:r w:rsidR="00262B53" w:rsidRPr="00262B53">
        <w:rPr>
          <w:rtl/>
          <w:lang w:val="fr-CH"/>
        </w:rPr>
        <w:t>استقبال</w:t>
      </w:r>
      <w:r>
        <w:rPr>
          <w:rFonts w:hint="cs"/>
          <w:rtl/>
          <w:lang w:val="fr-CH"/>
        </w:rPr>
        <w:t xml:space="preserve"> صكوك </w:t>
      </w:r>
      <w:r w:rsidRPr="00341057">
        <w:rPr>
          <w:rFonts w:hint="cs"/>
          <w:rtl/>
          <w:lang w:val="fr-CH"/>
        </w:rPr>
        <w:lastRenderedPageBreak/>
        <w:t>الملكية الفكرية</w:t>
      </w:r>
      <w:r w:rsidR="00262B53" w:rsidRPr="00262B53">
        <w:rPr>
          <w:rtl/>
          <w:lang w:val="fr-CH"/>
        </w:rPr>
        <w:t xml:space="preserve"> و</w:t>
      </w:r>
      <w:r>
        <w:rPr>
          <w:rFonts w:hint="cs"/>
          <w:rtl/>
          <w:lang w:val="fr-CH"/>
        </w:rPr>
        <w:t>إ</w:t>
      </w:r>
      <w:r>
        <w:rPr>
          <w:rtl/>
          <w:lang w:val="fr-CH"/>
        </w:rPr>
        <w:t>دار</w:t>
      </w:r>
      <w:r>
        <w:rPr>
          <w:rFonts w:hint="cs"/>
          <w:rtl/>
          <w:lang w:val="fr-CH"/>
        </w:rPr>
        <w:t>تها</w:t>
      </w:r>
      <w:r w:rsidR="00262B53" w:rsidRPr="00262B53">
        <w:rPr>
          <w:rtl/>
          <w:lang w:val="fr-CH"/>
        </w:rPr>
        <w:t xml:space="preserve"> وفحص</w:t>
      </w:r>
      <w:r>
        <w:rPr>
          <w:rFonts w:hint="cs"/>
          <w:rtl/>
          <w:lang w:val="fr-CH"/>
        </w:rPr>
        <w:t>ها</w:t>
      </w:r>
      <w:r w:rsidR="00262B53" w:rsidRPr="00262B53">
        <w:rPr>
          <w:rtl/>
          <w:lang w:val="fr-CH"/>
        </w:rPr>
        <w:t xml:space="preserve"> وتسجيل</w:t>
      </w:r>
      <w:r>
        <w:rPr>
          <w:rFonts w:hint="cs"/>
          <w:rtl/>
          <w:lang w:val="fr-CH"/>
        </w:rPr>
        <w:t>ها</w:t>
      </w:r>
      <w:r w:rsidR="00262B53" w:rsidRPr="00262B53">
        <w:rPr>
          <w:rtl/>
          <w:lang w:val="fr-CH"/>
        </w:rPr>
        <w:t xml:space="preserve"> ونشر</w:t>
      </w:r>
      <w:r>
        <w:rPr>
          <w:rFonts w:hint="cs"/>
          <w:rtl/>
          <w:lang w:val="fr-CH"/>
        </w:rPr>
        <w:t>ها</w:t>
      </w:r>
      <w:r w:rsidR="00262B53" w:rsidRPr="00262B53">
        <w:rPr>
          <w:rtl/>
          <w:lang w:val="fr-CH"/>
        </w:rPr>
        <w:t xml:space="preserve">. </w:t>
      </w:r>
      <w:r>
        <w:rPr>
          <w:rFonts w:hint="cs"/>
          <w:rtl/>
          <w:lang w:val="fr-CH"/>
        </w:rPr>
        <w:t xml:space="preserve">ويستخدم حاليا 62 </w:t>
      </w:r>
      <w:r w:rsidR="00262B53" w:rsidRPr="00262B53">
        <w:rPr>
          <w:rtl/>
          <w:lang w:val="fr-CH"/>
        </w:rPr>
        <w:t>مكاتب</w:t>
      </w:r>
      <w:r>
        <w:rPr>
          <w:rFonts w:hint="cs"/>
          <w:rtl/>
          <w:lang w:val="fr-CH"/>
        </w:rPr>
        <w:t>ا</w:t>
      </w:r>
      <w:r w:rsidR="00262B53" w:rsidRPr="00262B53">
        <w:rPr>
          <w:rtl/>
          <w:lang w:val="fr-CH"/>
        </w:rPr>
        <w:t xml:space="preserve"> </w:t>
      </w:r>
      <w:r>
        <w:rPr>
          <w:rFonts w:hint="cs"/>
          <w:rtl/>
          <w:lang w:val="fr-CH"/>
        </w:rPr>
        <w:t>ل</w:t>
      </w:r>
      <w:r w:rsidR="00262B53" w:rsidRPr="00262B53">
        <w:rPr>
          <w:rtl/>
          <w:lang w:val="fr-CH"/>
        </w:rPr>
        <w:t xml:space="preserve">لملكية الفكرية </w:t>
      </w:r>
      <w:r>
        <w:rPr>
          <w:rFonts w:hint="cs"/>
          <w:rtl/>
          <w:lang w:val="fr-CH"/>
        </w:rPr>
        <w:t>أ</w:t>
      </w:r>
      <w:r w:rsidR="00262B53" w:rsidRPr="00262B53">
        <w:rPr>
          <w:rtl/>
          <w:lang w:val="fr-CH"/>
        </w:rPr>
        <w:t>نظم</w:t>
      </w:r>
      <w:r>
        <w:rPr>
          <w:rFonts w:hint="cs"/>
          <w:rtl/>
          <w:lang w:val="fr-CH"/>
        </w:rPr>
        <w:t>ة</w:t>
      </w:r>
      <w:r w:rsidR="00262B53" w:rsidRPr="00262B53">
        <w:rPr>
          <w:rtl/>
          <w:lang w:val="fr-CH"/>
        </w:rPr>
        <w:t xml:space="preserve"> قدم</w:t>
      </w:r>
      <w:r>
        <w:rPr>
          <w:rFonts w:hint="cs"/>
          <w:rtl/>
          <w:lang w:val="fr-CH"/>
        </w:rPr>
        <w:t>تها الويبو</w:t>
      </w:r>
      <w:r w:rsidR="00262B53" w:rsidRPr="00262B53">
        <w:rPr>
          <w:rtl/>
          <w:lang w:val="fr-CH"/>
        </w:rPr>
        <w:t xml:space="preserve"> </w:t>
      </w:r>
      <w:r>
        <w:rPr>
          <w:rFonts w:hint="cs"/>
          <w:rtl/>
          <w:lang w:val="fr-CH"/>
        </w:rPr>
        <w:t>و</w:t>
      </w:r>
      <w:r w:rsidR="00262B53" w:rsidRPr="00262B53">
        <w:rPr>
          <w:rtl/>
          <w:lang w:val="fr-CH"/>
        </w:rPr>
        <w:t>دعم</w:t>
      </w:r>
      <w:r>
        <w:rPr>
          <w:rFonts w:hint="cs"/>
          <w:rtl/>
          <w:lang w:val="fr-CH"/>
        </w:rPr>
        <w:t xml:space="preserve">تها </w:t>
      </w:r>
      <w:r>
        <w:rPr>
          <w:rtl/>
          <w:lang w:val="fr-CH"/>
        </w:rPr>
        <w:t>في إطار هذا البرنامج</w:t>
      </w:r>
      <w:r>
        <w:rPr>
          <w:rFonts w:hint="cs"/>
          <w:rtl/>
          <w:lang w:val="fr-CH"/>
        </w:rPr>
        <w:t>.</w:t>
      </w:r>
      <w:r w:rsidR="00262B53" w:rsidRPr="00262B53">
        <w:rPr>
          <w:rtl/>
          <w:lang w:val="fr-CH"/>
        </w:rPr>
        <w:t xml:space="preserve"> وخلال </w:t>
      </w:r>
      <w:r>
        <w:rPr>
          <w:rFonts w:hint="cs"/>
          <w:rtl/>
          <w:lang w:val="fr-CH"/>
        </w:rPr>
        <w:t>سنة</w:t>
      </w:r>
      <w:r w:rsidR="00262B53" w:rsidRPr="00262B53">
        <w:rPr>
          <w:rtl/>
          <w:lang w:val="fr-CH"/>
        </w:rPr>
        <w:t xml:space="preserve"> 2012، ن</w:t>
      </w:r>
      <w:r>
        <w:rPr>
          <w:rFonts w:hint="cs"/>
          <w:rtl/>
          <w:lang w:val="fr-CH"/>
        </w:rPr>
        <w:t>ُ</w:t>
      </w:r>
      <w:r w:rsidR="00262B53" w:rsidRPr="00262B53">
        <w:rPr>
          <w:rtl/>
          <w:lang w:val="fr-CH"/>
        </w:rPr>
        <w:t>فذ</w:t>
      </w:r>
      <w:r>
        <w:rPr>
          <w:rFonts w:hint="cs"/>
          <w:rtl/>
          <w:lang w:val="fr-CH"/>
        </w:rPr>
        <w:t>ت</w:t>
      </w:r>
      <w:r w:rsidR="00262B53" w:rsidRPr="00262B53">
        <w:rPr>
          <w:rtl/>
          <w:lang w:val="fr-CH"/>
        </w:rPr>
        <w:t xml:space="preserve"> </w:t>
      </w:r>
      <w:r>
        <w:rPr>
          <w:rFonts w:hint="cs"/>
          <w:rtl/>
          <w:lang w:val="fr-CH"/>
        </w:rPr>
        <w:t>ال</w:t>
      </w:r>
      <w:r w:rsidR="00262B53" w:rsidRPr="00262B53">
        <w:rPr>
          <w:rtl/>
          <w:lang w:val="fr-CH"/>
        </w:rPr>
        <w:t xml:space="preserve">أنشطة في 54 بلدا في جميع </w:t>
      </w:r>
      <w:r>
        <w:rPr>
          <w:rFonts w:hint="cs"/>
          <w:rtl/>
          <w:lang w:val="fr-CH"/>
        </w:rPr>
        <w:t>الأقاليم.</w:t>
      </w:r>
    </w:p>
    <w:p w:rsidR="00262B53" w:rsidRPr="00262B53" w:rsidRDefault="00341057" w:rsidP="00341057">
      <w:pPr>
        <w:pStyle w:val="NumberedParaAR"/>
        <w:numPr>
          <w:ilvl w:val="0"/>
          <w:numId w:val="0"/>
        </w:numPr>
        <w:ind w:left="566"/>
        <w:rPr>
          <w:rtl/>
          <w:lang w:val="fr-CH"/>
        </w:rPr>
      </w:pPr>
      <w:r>
        <w:rPr>
          <w:rFonts w:hint="cs"/>
          <w:rtl/>
          <w:lang w:val="fr-CH"/>
        </w:rPr>
        <w:t>"4"</w:t>
      </w:r>
      <w:r>
        <w:rPr>
          <w:rFonts w:hint="cs"/>
          <w:rtl/>
          <w:lang w:val="fr-CH"/>
        </w:rPr>
        <w:tab/>
        <w:t>وأُنشئت</w:t>
      </w:r>
      <w:r w:rsidR="00262B53" w:rsidRPr="00262B53">
        <w:rPr>
          <w:rtl/>
          <w:lang w:val="fr-CH"/>
        </w:rPr>
        <w:t xml:space="preserve"> مجموعة من الخبراء ا</w:t>
      </w:r>
      <w:r>
        <w:rPr>
          <w:rtl/>
          <w:lang w:val="fr-CH"/>
        </w:rPr>
        <w:t>لوطنيين والدوليين من ذوي الخبرة</w:t>
      </w:r>
      <w:r>
        <w:rPr>
          <w:rFonts w:hint="cs"/>
          <w:rtl/>
          <w:lang w:val="fr-CH"/>
        </w:rPr>
        <w:t xml:space="preserve"> وكانت تلك المجموعة</w:t>
      </w:r>
      <w:r w:rsidR="00262B53" w:rsidRPr="00262B53">
        <w:rPr>
          <w:rtl/>
          <w:lang w:val="fr-CH"/>
        </w:rPr>
        <w:t xml:space="preserve"> مورد</w:t>
      </w:r>
      <w:r>
        <w:rPr>
          <w:rFonts w:hint="cs"/>
          <w:rtl/>
          <w:lang w:val="fr-CH"/>
        </w:rPr>
        <w:t>ا</w:t>
      </w:r>
      <w:r w:rsidR="00262B53" w:rsidRPr="00262B53">
        <w:rPr>
          <w:rtl/>
          <w:lang w:val="fr-CH"/>
        </w:rPr>
        <w:t xml:space="preserve"> قيم</w:t>
      </w:r>
      <w:r>
        <w:rPr>
          <w:rFonts w:hint="cs"/>
          <w:rtl/>
          <w:lang w:val="fr-CH"/>
        </w:rPr>
        <w:t>ا</w:t>
      </w:r>
      <w:r w:rsidR="00262B53" w:rsidRPr="00262B53">
        <w:rPr>
          <w:rtl/>
          <w:lang w:val="fr-CH"/>
        </w:rPr>
        <w:t xml:space="preserve"> لمساعدة البلدان الأخرى </w:t>
      </w:r>
      <w:r>
        <w:rPr>
          <w:rFonts w:hint="cs"/>
          <w:rtl/>
          <w:lang w:val="fr-CH"/>
        </w:rPr>
        <w:t>التي يحتمل أن تكون م</w:t>
      </w:r>
      <w:r w:rsidR="00262B53" w:rsidRPr="00262B53">
        <w:rPr>
          <w:rtl/>
          <w:lang w:val="fr-CH"/>
        </w:rPr>
        <w:t xml:space="preserve">هتمة في عملية صياغة استراتيجية </w:t>
      </w:r>
      <w:r>
        <w:rPr>
          <w:rFonts w:hint="cs"/>
          <w:rtl/>
          <w:lang w:val="fr-CH"/>
        </w:rPr>
        <w:t>ل</w:t>
      </w:r>
      <w:r w:rsidR="00262B53" w:rsidRPr="00262B53">
        <w:rPr>
          <w:rtl/>
          <w:lang w:val="fr-CH"/>
        </w:rPr>
        <w:t>لملكية الفكرية.</w:t>
      </w:r>
    </w:p>
    <w:p w:rsidR="001A7B13" w:rsidRDefault="00341057" w:rsidP="00DB290D">
      <w:pPr>
        <w:pStyle w:val="NumberedParaAR"/>
        <w:numPr>
          <w:ilvl w:val="0"/>
          <w:numId w:val="0"/>
        </w:numPr>
        <w:ind w:left="566"/>
        <w:rPr>
          <w:rtl/>
          <w:lang w:val="fr-CH"/>
        </w:rPr>
      </w:pPr>
      <w:r>
        <w:rPr>
          <w:rFonts w:hint="cs"/>
          <w:rtl/>
          <w:lang w:val="fr-CH"/>
        </w:rPr>
        <w:t>"5"</w:t>
      </w:r>
      <w:r>
        <w:rPr>
          <w:rFonts w:hint="cs"/>
          <w:rtl/>
          <w:lang w:val="fr-CH"/>
        </w:rPr>
        <w:tab/>
        <w:t>و</w:t>
      </w:r>
      <w:r w:rsidR="00262B53" w:rsidRPr="00262B53">
        <w:rPr>
          <w:rtl/>
          <w:lang w:val="fr-CH"/>
        </w:rPr>
        <w:t xml:space="preserve">في مجال الملكية الفكرية وسياسة المنافسة، أعدت أمانة الويبو دراسة </w:t>
      </w:r>
      <w:r>
        <w:rPr>
          <w:rFonts w:hint="cs"/>
          <w:rtl/>
          <w:lang w:val="fr-CH"/>
        </w:rPr>
        <w:t>بشأن</w:t>
      </w:r>
      <w:r w:rsidR="00262B53" w:rsidRPr="00262B53">
        <w:rPr>
          <w:rtl/>
          <w:lang w:val="fr-CH"/>
        </w:rPr>
        <w:t xml:space="preserve"> رفض</w:t>
      </w:r>
      <w:r w:rsidR="00D0298F">
        <w:rPr>
          <w:rFonts w:hint="cs"/>
          <w:rtl/>
          <w:lang w:val="fr-CH"/>
        </w:rPr>
        <w:t xml:space="preserve"> ترخيص</w:t>
      </w:r>
      <w:r w:rsidR="00262B53" w:rsidRPr="00262B53">
        <w:rPr>
          <w:rtl/>
          <w:lang w:val="fr-CH"/>
        </w:rPr>
        <w:t xml:space="preserve"> </w:t>
      </w:r>
      <w:r w:rsidR="00D0298F">
        <w:rPr>
          <w:rFonts w:hint="cs"/>
          <w:rtl/>
          <w:lang w:val="fr-CH"/>
        </w:rPr>
        <w:t>ح</w:t>
      </w:r>
      <w:r w:rsidR="00262B53" w:rsidRPr="00262B53">
        <w:rPr>
          <w:rtl/>
          <w:lang w:val="fr-CH"/>
        </w:rPr>
        <w:t>قوق الملكية الفكرية</w:t>
      </w:r>
      <w:r w:rsidR="00D0298F">
        <w:rPr>
          <w:rFonts w:hint="cs"/>
          <w:rtl/>
          <w:lang w:val="fr-CH"/>
        </w:rPr>
        <w:t xml:space="preserve"> </w:t>
      </w:r>
      <w:r w:rsidR="00D0298F">
        <w:rPr>
          <w:lang w:val="fr-CH"/>
        </w:rPr>
        <w:t>–</w:t>
      </w:r>
      <w:r w:rsidR="00262B53" w:rsidRPr="00262B53">
        <w:rPr>
          <w:rtl/>
          <w:lang w:val="fr-CH"/>
        </w:rPr>
        <w:t xml:space="preserve"> </w:t>
      </w:r>
      <w:r w:rsidR="00D0298F">
        <w:rPr>
          <w:rFonts w:hint="cs"/>
          <w:rtl/>
          <w:lang w:val="fr-CH"/>
        </w:rPr>
        <w:t xml:space="preserve">مقارنة </w:t>
      </w:r>
      <w:r w:rsidR="00262B53" w:rsidRPr="00262B53">
        <w:rPr>
          <w:rtl/>
          <w:lang w:val="fr-CH"/>
        </w:rPr>
        <w:t xml:space="preserve">النهج الممكنة، والتي </w:t>
      </w:r>
      <w:r w:rsidR="00D0298F">
        <w:rPr>
          <w:rFonts w:hint="cs"/>
          <w:rtl/>
          <w:lang w:val="fr-CH"/>
        </w:rPr>
        <w:t>استعرضها</w:t>
      </w:r>
      <w:r w:rsidR="00262B53" w:rsidRPr="00262B53">
        <w:rPr>
          <w:rtl/>
          <w:lang w:val="fr-CH"/>
        </w:rPr>
        <w:t xml:space="preserve"> المسؤول</w:t>
      </w:r>
      <w:r w:rsidR="00D0298F">
        <w:rPr>
          <w:rFonts w:hint="cs"/>
          <w:rtl/>
          <w:lang w:val="fr-CH"/>
        </w:rPr>
        <w:t>و</w:t>
      </w:r>
      <w:r w:rsidR="00262B53" w:rsidRPr="00262B53">
        <w:rPr>
          <w:rtl/>
          <w:lang w:val="fr-CH"/>
        </w:rPr>
        <w:t>ن الحكومي</w:t>
      </w:r>
      <w:r w:rsidR="00D0298F">
        <w:rPr>
          <w:rFonts w:hint="cs"/>
          <w:rtl/>
          <w:lang w:val="fr-CH"/>
        </w:rPr>
        <w:t>و</w:t>
      </w:r>
      <w:r w:rsidR="00262B53" w:rsidRPr="00262B53">
        <w:rPr>
          <w:rtl/>
          <w:lang w:val="fr-CH"/>
        </w:rPr>
        <w:t xml:space="preserve">ن الخبراء في عدد من الدول الأعضاء. </w:t>
      </w:r>
      <w:r w:rsidR="00D0298F">
        <w:rPr>
          <w:rFonts w:hint="cs"/>
          <w:rtl/>
          <w:lang w:val="fr-CH"/>
        </w:rPr>
        <w:t>وطُلب أيضا إجراء</w:t>
      </w:r>
      <w:r w:rsidR="00262B53" w:rsidRPr="00262B53">
        <w:rPr>
          <w:rtl/>
          <w:lang w:val="fr-CH"/>
        </w:rPr>
        <w:t xml:space="preserve"> دراسة </w:t>
      </w:r>
      <w:r w:rsidR="00D0298F">
        <w:rPr>
          <w:rFonts w:hint="cs"/>
          <w:rtl/>
          <w:lang w:val="fr-CH"/>
        </w:rPr>
        <w:t>بشأن</w:t>
      </w:r>
      <w:r w:rsidR="00262B53" w:rsidRPr="00262B53">
        <w:rPr>
          <w:rtl/>
          <w:lang w:val="fr-CH"/>
        </w:rPr>
        <w:t xml:space="preserve"> أثر اكتساب </w:t>
      </w:r>
      <w:r w:rsidR="00D0298F">
        <w:rPr>
          <w:rFonts w:hint="cs"/>
          <w:rtl/>
          <w:lang w:val="fr-CH"/>
        </w:rPr>
        <w:t>ال</w:t>
      </w:r>
      <w:r w:rsidR="00D0298F" w:rsidRPr="00262B53">
        <w:rPr>
          <w:rtl/>
          <w:lang w:val="fr-CH"/>
        </w:rPr>
        <w:t>براءات</w:t>
      </w:r>
      <w:r w:rsidR="00D0298F">
        <w:rPr>
          <w:rtl/>
          <w:lang w:val="fr-CH"/>
        </w:rPr>
        <w:t xml:space="preserve"> </w:t>
      </w:r>
      <w:r w:rsidR="00262B53" w:rsidRPr="00262B53">
        <w:rPr>
          <w:rtl/>
          <w:lang w:val="fr-CH"/>
        </w:rPr>
        <w:t>واستخدام</w:t>
      </w:r>
      <w:r w:rsidR="00D0298F">
        <w:rPr>
          <w:rFonts w:hint="cs"/>
          <w:rtl/>
          <w:lang w:val="fr-CH"/>
        </w:rPr>
        <w:t>ها</w:t>
      </w:r>
      <w:r w:rsidR="00262B53" w:rsidRPr="00262B53">
        <w:rPr>
          <w:rtl/>
          <w:lang w:val="fr-CH"/>
        </w:rPr>
        <w:t xml:space="preserve"> </w:t>
      </w:r>
      <w:r w:rsidR="00D0298F">
        <w:rPr>
          <w:rtl/>
          <w:lang w:val="fr-CH"/>
        </w:rPr>
        <w:t>في صناعة الهواتف الذكي</w:t>
      </w:r>
      <w:r w:rsidR="00D0298F">
        <w:rPr>
          <w:rFonts w:hint="cs"/>
          <w:rtl/>
          <w:lang w:val="fr-CH"/>
        </w:rPr>
        <w:t>ة</w:t>
      </w:r>
      <w:r w:rsidR="00DB290D">
        <w:rPr>
          <w:rFonts w:hint="cs"/>
          <w:rtl/>
          <w:lang w:val="fr-CH"/>
        </w:rPr>
        <w:t xml:space="preserve">، والتي </w:t>
      </w:r>
      <w:r w:rsidR="00D0298F">
        <w:rPr>
          <w:rFonts w:hint="cs"/>
          <w:rtl/>
          <w:lang w:val="fr-CH"/>
        </w:rPr>
        <w:t>أ</w:t>
      </w:r>
      <w:r w:rsidR="00262B53" w:rsidRPr="00262B53">
        <w:rPr>
          <w:rtl/>
          <w:lang w:val="fr-CH"/>
        </w:rPr>
        <w:t>عد</w:t>
      </w:r>
      <w:r w:rsidR="00D0298F">
        <w:rPr>
          <w:rFonts w:hint="cs"/>
          <w:rtl/>
          <w:lang w:val="fr-CH"/>
        </w:rPr>
        <w:t>ها</w:t>
      </w:r>
      <w:r w:rsidR="00262B53" w:rsidRPr="00262B53">
        <w:rPr>
          <w:rtl/>
          <w:lang w:val="fr-CH"/>
        </w:rPr>
        <w:t xml:space="preserve"> </w:t>
      </w:r>
      <w:r w:rsidR="00D0298F">
        <w:rPr>
          <w:rFonts w:hint="cs"/>
          <w:rtl/>
          <w:lang w:val="fr-CH"/>
        </w:rPr>
        <w:t>ال</w:t>
      </w:r>
      <w:r w:rsidR="00262B53" w:rsidRPr="00262B53">
        <w:rPr>
          <w:rtl/>
          <w:lang w:val="fr-CH"/>
        </w:rPr>
        <w:t>مركز المعني ب</w:t>
      </w:r>
      <w:r w:rsidR="00D0298F">
        <w:rPr>
          <w:rFonts w:hint="cs"/>
          <w:rtl/>
          <w:lang w:val="fr-CH"/>
        </w:rPr>
        <w:t>ال</w:t>
      </w:r>
      <w:r w:rsidR="00262B53" w:rsidRPr="00262B53">
        <w:rPr>
          <w:rtl/>
          <w:lang w:val="fr-CH"/>
        </w:rPr>
        <w:t>قوانين وسياسات المعلومات</w:t>
      </w:r>
      <w:r w:rsidR="00D0298F">
        <w:rPr>
          <w:rFonts w:hint="cs"/>
          <w:rtl/>
          <w:lang w:val="fr-CH"/>
        </w:rPr>
        <w:t> </w:t>
      </w:r>
      <w:r w:rsidR="00262B53" w:rsidRPr="00262B53">
        <w:rPr>
          <w:rtl/>
          <w:lang w:val="fr-CH"/>
        </w:rPr>
        <w:t>(</w:t>
      </w:r>
      <w:r w:rsidR="00262B53" w:rsidRPr="00262B53">
        <w:rPr>
          <w:lang w:val="fr-CH"/>
        </w:rPr>
        <w:t>CLIP</w:t>
      </w:r>
      <w:r w:rsidR="00262B53" w:rsidRPr="00262B53">
        <w:rPr>
          <w:rtl/>
          <w:lang w:val="fr-CH"/>
        </w:rPr>
        <w:t xml:space="preserve">) </w:t>
      </w:r>
      <w:r w:rsidR="00D0298F">
        <w:rPr>
          <w:rFonts w:hint="cs"/>
          <w:rtl/>
          <w:lang w:val="fr-CH"/>
        </w:rPr>
        <w:t>التابع ل</w:t>
      </w:r>
      <w:r w:rsidR="00D0298F">
        <w:rPr>
          <w:rtl/>
          <w:lang w:val="fr-CH"/>
        </w:rPr>
        <w:t>كلية الحقو</w:t>
      </w:r>
      <w:r w:rsidR="00DB290D">
        <w:rPr>
          <w:rFonts w:hint="cs"/>
          <w:rtl/>
          <w:lang w:val="fr-CH"/>
        </w:rPr>
        <w:t>ق</w:t>
      </w:r>
      <w:r w:rsidR="00D0298F">
        <w:rPr>
          <w:rFonts w:hint="cs"/>
          <w:rtl/>
          <w:lang w:val="fr-CH"/>
        </w:rPr>
        <w:t xml:space="preserve"> في </w:t>
      </w:r>
      <w:r w:rsidR="00262B53" w:rsidRPr="00262B53">
        <w:rPr>
          <w:rtl/>
          <w:lang w:val="fr-CH"/>
        </w:rPr>
        <w:t xml:space="preserve">جامعة فوردهام. وبالإضافة إلى ذلك، </w:t>
      </w:r>
      <w:r w:rsidR="00D0298F">
        <w:rPr>
          <w:rFonts w:hint="cs"/>
          <w:rtl/>
          <w:lang w:val="fr-CH"/>
        </w:rPr>
        <w:t>نُظمت في عدد من البلدان</w:t>
      </w:r>
      <w:r w:rsidR="00262B53" w:rsidRPr="00262B53">
        <w:rPr>
          <w:rtl/>
          <w:lang w:val="fr-CH"/>
        </w:rPr>
        <w:t xml:space="preserve"> ندوات </w:t>
      </w:r>
      <w:r w:rsidR="00D0298F">
        <w:rPr>
          <w:rFonts w:hint="cs"/>
          <w:rtl/>
          <w:lang w:val="fr-CH"/>
        </w:rPr>
        <w:t xml:space="preserve">وحلقات </w:t>
      </w:r>
      <w:r w:rsidR="00262B53" w:rsidRPr="00262B53">
        <w:rPr>
          <w:rtl/>
          <w:lang w:val="fr-CH"/>
        </w:rPr>
        <w:t xml:space="preserve">عمل موجهة إلى موظفي </w:t>
      </w:r>
      <w:r w:rsidR="00D0298F">
        <w:rPr>
          <w:rFonts w:hint="cs"/>
          <w:rtl/>
          <w:lang w:val="fr-CH"/>
        </w:rPr>
        <w:t>ال</w:t>
      </w:r>
      <w:r w:rsidR="00262B53" w:rsidRPr="00262B53">
        <w:rPr>
          <w:rtl/>
          <w:lang w:val="fr-CH"/>
        </w:rPr>
        <w:t xml:space="preserve">مكاتب </w:t>
      </w:r>
      <w:r w:rsidR="00D0298F" w:rsidRPr="00262B53">
        <w:rPr>
          <w:rtl/>
          <w:lang w:val="fr-CH"/>
        </w:rPr>
        <w:t xml:space="preserve">الوطنية </w:t>
      </w:r>
      <w:r w:rsidR="00D0298F">
        <w:rPr>
          <w:rFonts w:hint="cs"/>
          <w:rtl/>
          <w:lang w:val="fr-CH"/>
        </w:rPr>
        <w:t>ل</w:t>
      </w:r>
      <w:r w:rsidR="00262B53" w:rsidRPr="00262B53">
        <w:rPr>
          <w:rtl/>
          <w:lang w:val="fr-CH"/>
        </w:rPr>
        <w:t xml:space="preserve">لملكية الفكرية </w:t>
      </w:r>
      <w:r w:rsidR="00D0298F">
        <w:rPr>
          <w:rFonts w:hint="cs"/>
          <w:rtl/>
          <w:lang w:val="fr-CH"/>
        </w:rPr>
        <w:t>والإدارات</w:t>
      </w:r>
      <w:r w:rsidR="00262B53" w:rsidRPr="00262B53">
        <w:rPr>
          <w:rtl/>
          <w:lang w:val="fr-CH"/>
        </w:rPr>
        <w:t xml:space="preserve"> </w:t>
      </w:r>
      <w:r w:rsidR="00D0298F">
        <w:rPr>
          <w:rFonts w:hint="cs"/>
          <w:rtl/>
          <w:lang w:val="fr-CH"/>
        </w:rPr>
        <w:t>المعنية ب</w:t>
      </w:r>
      <w:r w:rsidR="00262B53" w:rsidRPr="00262B53">
        <w:rPr>
          <w:rtl/>
          <w:lang w:val="fr-CH"/>
        </w:rPr>
        <w:t xml:space="preserve">المنافسة، </w:t>
      </w:r>
      <w:r w:rsidR="00D0298F">
        <w:rPr>
          <w:rFonts w:hint="cs"/>
          <w:rtl/>
          <w:lang w:val="fr-CH"/>
        </w:rPr>
        <w:t>وشارك فيها</w:t>
      </w:r>
      <w:r w:rsidR="00DB290D">
        <w:rPr>
          <w:rFonts w:hint="cs"/>
          <w:rtl/>
          <w:lang w:val="fr-CH"/>
        </w:rPr>
        <w:t>،</w:t>
      </w:r>
      <w:r w:rsidR="00D0298F">
        <w:rPr>
          <w:rFonts w:hint="cs"/>
          <w:rtl/>
          <w:lang w:val="fr-CH"/>
        </w:rPr>
        <w:t xml:space="preserve"> </w:t>
      </w:r>
      <w:r w:rsidR="00262B53" w:rsidRPr="00262B53">
        <w:rPr>
          <w:rtl/>
          <w:lang w:val="fr-CH"/>
        </w:rPr>
        <w:t xml:space="preserve">في بعض </w:t>
      </w:r>
      <w:r w:rsidR="00D0298F">
        <w:rPr>
          <w:rFonts w:hint="cs"/>
          <w:rtl/>
          <w:lang w:val="fr-CH"/>
        </w:rPr>
        <w:t>الأحيان</w:t>
      </w:r>
      <w:r w:rsidR="00DB290D">
        <w:rPr>
          <w:rFonts w:hint="cs"/>
          <w:rtl/>
          <w:lang w:val="fr-CH"/>
        </w:rPr>
        <w:t>،</w:t>
      </w:r>
      <w:r w:rsidR="00262B53" w:rsidRPr="00262B53">
        <w:rPr>
          <w:rtl/>
          <w:lang w:val="fr-CH"/>
        </w:rPr>
        <w:t xml:space="preserve"> قضاة </w:t>
      </w:r>
      <w:r w:rsidR="00D0298F">
        <w:rPr>
          <w:rFonts w:hint="cs"/>
          <w:rtl/>
          <w:lang w:val="fr-CH"/>
        </w:rPr>
        <w:t xml:space="preserve">ورجال </w:t>
      </w:r>
      <w:r w:rsidR="00262B53" w:rsidRPr="00262B53">
        <w:rPr>
          <w:rtl/>
          <w:lang w:val="fr-CH"/>
        </w:rPr>
        <w:t xml:space="preserve">قانون </w:t>
      </w:r>
      <w:r w:rsidR="00D0298F" w:rsidRPr="00262B53">
        <w:rPr>
          <w:rtl/>
          <w:lang w:val="fr-CH"/>
        </w:rPr>
        <w:t>محلي</w:t>
      </w:r>
      <w:r w:rsidR="00D0298F">
        <w:rPr>
          <w:rFonts w:hint="cs"/>
          <w:rtl/>
          <w:lang w:val="fr-CH"/>
        </w:rPr>
        <w:t>و</w:t>
      </w:r>
      <w:r w:rsidR="00D0298F" w:rsidRPr="00262B53">
        <w:rPr>
          <w:rtl/>
          <w:lang w:val="fr-CH"/>
        </w:rPr>
        <w:t>ن</w:t>
      </w:r>
      <w:r w:rsidR="00D0298F">
        <w:rPr>
          <w:rFonts w:hint="cs"/>
          <w:rtl/>
          <w:lang w:val="fr-CH"/>
        </w:rPr>
        <w:t>.</w:t>
      </w:r>
    </w:p>
    <w:p w:rsidR="00DB290D" w:rsidRPr="003B4E1D" w:rsidRDefault="00785628" w:rsidP="003B4E1D">
      <w:pPr>
        <w:pStyle w:val="Heading1AR"/>
        <w:rPr>
          <w:rtl/>
        </w:rPr>
      </w:pPr>
      <w:r w:rsidRPr="003B4E1D">
        <w:rPr>
          <w:rtl/>
        </w:rPr>
        <w:t>تعميم جدول أعمال التنمية في عمل هيئات الويبو الأخرى</w:t>
      </w:r>
    </w:p>
    <w:p w:rsidR="00785628" w:rsidRDefault="00084C8E" w:rsidP="00975C33">
      <w:pPr>
        <w:pStyle w:val="NumberedParaAR"/>
        <w:rPr>
          <w:lang w:val="fr-CH"/>
        </w:rPr>
      </w:pPr>
      <w:r w:rsidRPr="00975C33">
        <w:rPr>
          <w:rFonts w:hint="cs"/>
          <w:rtl/>
          <w:lang w:val="fr-CH"/>
        </w:rPr>
        <w:t>نصّ</w:t>
      </w:r>
      <w:r w:rsidR="00785628" w:rsidRPr="00975C33">
        <w:rPr>
          <w:rtl/>
          <w:lang w:val="fr-CH"/>
        </w:rPr>
        <w:t xml:space="preserve"> </w:t>
      </w:r>
      <w:r w:rsidRPr="00975C33">
        <w:rPr>
          <w:rFonts w:hint="cs"/>
          <w:rtl/>
          <w:lang w:val="fr-CH"/>
        </w:rPr>
        <w:t xml:space="preserve">قرار </w:t>
      </w:r>
      <w:r w:rsidRPr="00975C33">
        <w:rPr>
          <w:rtl/>
          <w:lang w:val="fr-CH"/>
        </w:rPr>
        <w:t>الجمعية العامة للويبو في دورتها التاسعة والثلاثين</w:t>
      </w:r>
      <w:r w:rsidRPr="00975C33">
        <w:rPr>
          <w:rFonts w:hint="cs"/>
          <w:rtl/>
          <w:lang w:val="fr-CH"/>
        </w:rPr>
        <w:t xml:space="preserve"> بشأن </w:t>
      </w:r>
      <w:r w:rsidR="00785628" w:rsidRPr="00975C33">
        <w:rPr>
          <w:rtl/>
          <w:lang w:val="fr-CH"/>
        </w:rPr>
        <w:t>آليات التنسيق وإجراءات الرصد والتقييم</w:t>
      </w:r>
      <w:r w:rsidR="00785628" w:rsidRPr="00975C33">
        <w:rPr>
          <w:rFonts w:hint="cs"/>
          <w:rtl/>
          <w:lang w:val="fr-CH"/>
        </w:rPr>
        <w:t xml:space="preserve"> </w:t>
      </w:r>
      <w:r w:rsidR="00785628" w:rsidRPr="00975C33">
        <w:rPr>
          <w:rtl/>
          <w:lang w:val="fr-CH"/>
        </w:rPr>
        <w:t>وإعداد التق</w:t>
      </w:r>
      <w:r w:rsidR="00785628" w:rsidRPr="00975C33">
        <w:rPr>
          <w:rFonts w:hint="cs"/>
          <w:rtl/>
          <w:lang w:val="fr-CH"/>
        </w:rPr>
        <w:t>ا</w:t>
      </w:r>
      <w:r w:rsidR="00785628" w:rsidRPr="00975C33">
        <w:rPr>
          <w:rtl/>
          <w:lang w:val="fr-CH"/>
        </w:rPr>
        <w:t xml:space="preserve">رير </w:t>
      </w:r>
      <w:r w:rsidR="00785628" w:rsidRPr="00975C33">
        <w:rPr>
          <w:rFonts w:hint="cs"/>
          <w:rtl/>
          <w:lang w:val="fr-CH"/>
        </w:rPr>
        <w:t>(آلية التنسيق)</w:t>
      </w:r>
      <w:r w:rsidR="00785628" w:rsidRPr="00975C33">
        <w:rPr>
          <w:rtl/>
          <w:lang w:val="fr-CH"/>
        </w:rPr>
        <w:t xml:space="preserve"> </w:t>
      </w:r>
      <w:r w:rsidRPr="00975C33">
        <w:rPr>
          <w:rFonts w:hint="cs"/>
          <w:rtl/>
          <w:lang w:val="fr-CH"/>
        </w:rPr>
        <w:t>على "</w:t>
      </w:r>
      <w:r w:rsidRPr="00975C33">
        <w:rPr>
          <w:rtl/>
          <w:lang w:val="fr-CH"/>
        </w:rPr>
        <w:t>توجيه تعليمات إلى هيئات الويبو المعنية لتضمين تقاريرها السنوية وصفا لإسهامها في تنفيذ التوصيات المعنية من جدول أعمال التنمية</w:t>
      </w:r>
      <w:r w:rsidR="00785628" w:rsidRPr="00975C33">
        <w:rPr>
          <w:rtl/>
          <w:lang w:val="fr-CH"/>
        </w:rPr>
        <w:t>"</w:t>
      </w:r>
      <w:r w:rsidR="00785628" w:rsidRPr="00975C33">
        <w:rPr>
          <w:rFonts w:hint="cs"/>
          <w:rtl/>
          <w:lang w:val="fr-CH"/>
        </w:rPr>
        <w:t xml:space="preserve">. </w:t>
      </w:r>
      <w:r w:rsidR="00785628" w:rsidRPr="00975C33">
        <w:rPr>
          <w:rtl/>
          <w:lang w:val="fr-CH"/>
        </w:rPr>
        <w:t>و</w:t>
      </w:r>
      <w:r w:rsidRPr="00975C33">
        <w:rPr>
          <w:rFonts w:hint="cs"/>
          <w:rtl/>
          <w:lang w:val="fr-CH"/>
        </w:rPr>
        <w:t xml:space="preserve">قد جُمّع التقرير الثاني بذلك الشأن وقدم إلى </w:t>
      </w:r>
      <w:r w:rsidR="00785628" w:rsidRPr="00975C33">
        <w:rPr>
          <w:rtl/>
          <w:lang w:val="fr-CH"/>
        </w:rPr>
        <w:t>الجمعية العامة</w:t>
      </w:r>
      <w:r w:rsidRPr="00975C33">
        <w:rPr>
          <w:rFonts w:hint="cs"/>
          <w:rtl/>
          <w:lang w:val="fr-CH"/>
        </w:rPr>
        <w:t xml:space="preserve"> في دورتها الحادية والأربعين في سنة 2012. وأحاطت الجمعية العامة علما</w:t>
      </w:r>
      <w:r w:rsidR="00785628" w:rsidRPr="00975C33">
        <w:rPr>
          <w:rtl/>
          <w:lang w:val="fr-CH"/>
        </w:rPr>
        <w:t xml:space="preserve"> بالفقرات المناسبة في التقارير المذكورة وأحالتها إلى اللجنة لتنظر فيها في دورتها ال</w:t>
      </w:r>
      <w:r w:rsidR="00975C33" w:rsidRPr="00975C33">
        <w:rPr>
          <w:rFonts w:hint="cs"/>
          <w:rtl/>
          <w:lang w:val="fr-CH"/>
        </w:rPr>
        <w:t>ع</w:t>
      </w:r>
      <w:r w:rsidR="00785628" w:rsidRPr="00975C33">
        <w:rPr>
          <w:rtl/>
          <w:lang w:val="fr-CH"/>
        </w:rPr>
        <w:t>ا</w:t>
      </w:r>
      <w:r w:rsidR="00975C33" w:rsidRPr="00975C33">
        <w:rPr>
          <w:rFonts w:hint="cs"/>
          <w:rtl/>
          <w:lang w:val="fr-CH"/>
        </w:rPr>
        <w:t>شرة</w:t>
      </w:r>
      <w:r w:rsidR="00975C33">
        <w:rPr>
          <w:rFonts w:hint="cs"/>
          <w:rtl/>
          <w:lang w:val="fr-CH"/>
        </w:rPr>
        <w:t>.</w:t>
      </w:r>
      <w:r w:rsidR="00975C33">
        <w:rPr>
          <w:rStyle w:val="FootnoteReference"/>
          <w:rtl/>
          <w:lang w:val="fr-CH"/>
        </w:rPr>
        <w:footnoteReference w:id="11"/>
      </w:r>
    </w:p>
    <w:p w:rsidR="00975C33" w:rsidRDefault="00975C33" w:rsidP="009D7EF3">
      <w:pPr>
        <w:pStyle w:val="NumberedParaAR"/>
        <w:rPr>
          <w:lang w:val="fr-CH"/>
        </w:rPr>
      </w:pPr>
      <w:r>
        <w:rPr>
          <w:rFonts w:hint="cs"/>
          <w:rtl/>
          <w:lang w:val="fr-CH"/>
        </w:rPr>
        <w:t>وعند</w:t>
      </w:r>
      <w:r>
        <w:rPr>
          <w:rtl/>
          <w:lang w:val="fr-CH"/>
        </w:rPr>
        <w:t xml:space="preserve"> أدا</w:t>
      </w:r>
      <w:r>
        <w:rPr>
          <w:rFonts w:hint="cs"/>
          <w:rtl/>
          <w:lang w:val="fr-CH"/>
        </w:rPr>
        <w:t>ء الأمانة</w:t>
      </w:r>
      <w:r w:rsidRPr="00975C33">
        <w:rPr>
          <w:rtl/>
          <w:lang w:val="fr-CH"/>
        </w:rPr>
        <w:t xml:space="preserve"> لواجباتها </w:t>
      </w:r>
      <w:r>
        <w:rPr>
          <w:rFonts w:hint="cs"/>
          <w:rtl/>
          <w:lang w:val="fr-CH"/>
        </w:rPr>
        <w:t xml:space="preserve">تجاه </w:t>
      </w:r>
      <w:r w:rsidRPr="00975C33">
        <w:rPr>
          <w:rtl/>
          <w:lang w:val="fr-CH"/>
        </w:rPr>
        <w:t>هيئات الويبو، سع</w:t>
      </w:r>
      <w:r>
        <w:rPr>
          <w:rFonts w:hint="cs"/>
          <w:rtl/>
          <w:lang w:val="fr-CH"/>
        </w:rPr>
        <w:t>ت</w:t>
      </w:r>
      <w:r w:rsidRPr="00975C33">
        <w:rPr>
          <w:rtl/>
          <w:lang w:val="fr-CH"/>
        </w:rPr>
        <w:t xml:space="preserve"> إلى التقيد التام </w:t>
      </w:r>
      <w:r>
        <w:rPr>
          <w:rFonts w:hint="cs"/>
          <w:rtl/>
          <w:lang w:val="fr-CH"/>
        </w:rPr>
        <w:t>ب</w:t>
      </w:r>
      <w:r w:rsidRPr="00975C33">
        <w:rPr>
          <w:rtl/>
          <w:lang w:val="fr-CH"/>
        </w:rPr>
        <w:t>توصيات</w:t>
      </w:r>
      <w:r>
        <w:rPr>
          <w:rFonts w:hint="cs"/>
          <w:rtl/>
          <w:lang w:val="fr-CH"/>
        </w:rPr>
        <w:t xml:space="preserve"> </w:t>
      </w:r>
      <w:r w:rsidRPr="00975C33">
        <w:rPr>
          <w:rFonts w:hint="cs"/>
          <w:rtl/>
          <w:lang w:val="fr-CH"/>
        </w:rPr>
        <w:t>جدول أعمال التنمية</w:t>
      </w:r>
      <w:r>
        <w:rPr>
          <w:rFonts w:hint="cs"/>
          <w:rtl/>
          <w:lang w:val="fr-CH"/>
        </w:rPr>
        <w:t xml:space="preserve"> الوجيهة</w:t>
      </w:r>
      <w:r w:rsidRPr="00975C33">
        <w:rPr>
          <w:rtl/>
          <w:lang w:val="fr-CH"/>
        </w:rPr>
        <w:t xml:space="preserve">، ولا سيما تلك الواردة في </w:t>
      </w:r>
      <w:r>
        <w:rPr>
          <w:rFonts w:hint="cs"/>
          <w:rtl/>
          <w:lang w:val="fr-CH"/>
        </w:rPr>
        <w:t>الفئة باء.</w:t>
      </w:r>
      <w:r w:rsidRPr="00975C33">
        <w:rPr>
          <w:rtl/>
          <w:lang w:val="fr-CH"/>
        </w:rPr>
        <w:t xml:space="preserve"> </w:t>
      </w:r>
      <w:r>
        <w:rPr>
          <w:rFonts w:hint="cs"/>
          <w:rtl/>
          <w:lang w:val="fr-CH"/>
        </w:rPr>
        <w:t>وعلى طول</w:t>
      </w:r>
      <w:r w:rsidRPr="00975C33">
        <w:rPr>
          <w:rtl/>
          <w:lang w:val="fr-CH"/>
        </w:rPr>
        <w:t xml:space="preserve"> السنة</w:t>
      </w:r>
      <w:r>
        <w:rPr>
          <w:rFonts w:hint="cs"/>
          <w:rtl/>
          <w:lang w:val="fr-CH"/>
        </w:rPr>
        <w:t>،</w:t>
      </w:r>
      <w:r w:rsidRPr="00975C33">
        <w:rPr>
          <w:rtl/>
          <w:lang w:val="fr-CH"/>
        </w:rPr>
        <w:t xml:space="preserve"> حافظت </w:t>
      </w:r>
      <w:r>
        <w:rPr>
          <w:rFonts w:hint="cs"/>
          <w:rtl/>
          <w:lang w:val="fr-CH"/>
        </w:rPr>
        <w:t xml:space="preserve">الأمانة </w:t>
      </w:r>
      <w:r w:rsidRPr="00975C33">
        <w:rPr>
          <w:rtl/>
          <w:lang w:val="fr-CH"/>
        </w:rPr>
        <w:t xml:space="preserve">على حيادها في تسهيل </w:t>
      </w:r>
      <w:r w:rsidR="009D7EF3">
        <w:rPr>
          <w:rFonts w:hint="cs"/>
          <w:rtl/>
          <w:lang w:val="fr-CH"/>
        </w:rPr>
        <w:t>مسارات</w:t>
      </w:r>
      <w:r w:rsidRPr="00975C33">
        <w:rPr>
          <w:rtl/>
          <w:lang w:val="fr-CH"/>
        </w:rPr>
        <w:t xml:space="preserve"> التفاوض بين الدول الأعضاء. وكانت دائما تلك ال</w:t>
      </w:r>
      <w:r w:rsidR="009D7EF3">
        <w:rPr>
          <w:rFonts w:hint="cs"/>
          <w:rtl/>
          <w:lang w:val="fr-CH"/>
        </w:rPr>
        <w:t>مسارات</w:t>
      </w:r>
      <w:r w:rsidRPr="00975C33">
        <w:rPr>
          <w:rtl/>
          <w:lang w:val="fr-CH"/>
        </w:rPr>
        <w:t xml:space="preserve"> </w:t>
      </w:r>
      <w:r>
        <w:rPr>
          <w:rFonts w:hint="cs"/>
          <w:rtl/>
          <w:lang w:val="fr-CH"/>
        </w:rPr>
        <w:t>ت</w:t>
      </w:r>
      <w:r w:rsidRPr="00975C33">
        <w:rPr>
          <w:rtl/>
          <w:lang w:val="fr-CH"/>
        </w:rPr>
        <w:t>شارك</w:t>
      </w:r>
      <w:r>
        <w:rPr>
          <w:rFonts w:hint="cs"/>
          <w:rtl/>
          <w:lang w:val="fr-CH"/>
        </w:rPr>
        <w:t>ي</w:t>
      </w:r>
      <w:r w:rsidRPr="00975C33">
        <w:rPr>
          <w:rtl/>
          <w:lang w:val="fr-CH"/>
        </w:rPr>
        <w:t>ة و</w:t>
      </w:r>
      <w:r>
        <w:rPr>
          <w:rFonts w:hint="cs"/>
          <w:rtl/>
          <w:lang w:val="fr-CH"/>
        </w:rPr>
        <w:t xml:space="preserve">قائمة </w:t>
      </w:r>
      <w:r w:rsidRPr="00975C33">
        <w:rPr>
          <w:rtl/>
          <w:lang w:val="fr-CH"/>
        </w:rPr>
        <w:t xml:space="preserve">على نهج </w:t>
      </w:r>
      <w:r>
        <w:rPr>
          <w:rFonts w:hint="cs"/>
          <w:rtl/>
          <w:lang w:val="fr-CH"/>
        </w:rPr>
        <w:t xml:space="preserve">يتسم بتعدد </w:t>
      </w:r>
      <w:r w:rsidRPr="00975C33">
        <w:rPr>
          <w:rtl/>
          <w:lang w:val="fr-CH"/>
        </w:rPr>
        <w:t>أصحاب المصلحة. و</w:t>
      </w:r>
      <w:r>
        <w:rPr>
          <w:rFonts w:hint="cs"/>
          <w:rtl/>
          <w:lang w:val="fr-CH"/>
        </w:rPr>
        <w:t>تميزت</w:t>
      </w:r>
      <w:r w:rsidRPr="00975C33">
        <w:rPr>
          <w:rtl/>
          <w:lang w:val="fr-CH"/>
        </w:rPr>
        <w:t xml:space="preserve"> أنشطة وضع القواعد والمعايير </w:t>
      </w:r>
      <w:r w:rsidR="003D7B39">
        <w:rPr>
          <w:rFonts w:hint="cs"/>
          <w:rtl/>
          <w:lang w:val="fr-CH"/>
        </w:rPr>
        <w:t>بال</w:t>
      </w:r>
      <w:r w:rsidR="00165BA3" w:rsidRPr="00165BA3">
        <w:rPr>
          <w:rtl/>
          <w:lang w:val="fr-CH"/>
        </w:rPr>
        <w:t>شمولية و</w:t>
      </w:r>
      <w:r w:rsidR="003D7B39">
        <w:rPr>
          <w:rFonts w:hint="cs"/>
          <w:rtl/>
          <w:lang w:val="fr-CH"/>
        </w:rPr>
        <w:t>بكونها</w:t>
      </w:r>
      <w:r w:rsidR="00165BA3" w:rsidRPr="00165BA3">
        <w:rPr>
          <w:rtl/>
          <w:lang w:val="fr-CH"/>
        </w:rPr>
        <w:t xml:space="preserve"> </w:t>
      </w:r>
      <w:r w:rsidR="009D7EF3">
        <w:rPr>
          <w:rFonts w:hint="cs"/>
          <w:rtl/>
          <w:lang w:val="fr-CH"/>
        </w:rPr>
        <w:t xml:space="preserve">قائمة على توجيه </w:t>
      </w:r>
      <w:r w:rsidR="003D7B39">
        <w:rPr>
          <w:rFonts w:hint="cs"/>
          <w:rtl/>
          <w:lang w:val="fr-CH"/>
        </w:rPr>
        <w:t xml:space="preserve">من </w:t>
      </w:r>
      <w:r w:rsidR="00165BA3" w:rsidRPr="00165BA3">
        <w:rPr>
          <w:rtl/>
          <w:lang w:val="fr-CH"/>
        </w:rPr>
        <w:t>الأعضاء</w:t>
      </w:r>
      <w:r w:rsidR="003D7B39">
        <w:rPr>
          <w:rFonts w:hint="cs"/>
          <w:rtl/>
          <w:lang w:val="fr-CH"/>
        </w:rPr>
        <w:t xml:space="preserve"> </w:t>
      </w:r>
      <w:r w:rsidR="00461895">
        <w:rPr>
          <w:rFonts w:hint="cs"/>
          <w:rtl/>
          <w:lang w:val="fr-CH"/>
        </w:rPr>
        <w:t>وأخذت بعين الاعتبار</w:t>
      </w:r>
      <w:r w:rsidR="003D7B39">
        <w:rPr>
          <w:rFonts w:hint="cs"/>
          <w:rtl/>
          <w:lang w:val="fr-CH"/>
        </w:rPr>
        <w:t xml:space="preserve"> </w:t>
      </w:r>
      <w:r w:rsidRPr="00975C33">
        <w:rPr>
          <w:rtl/>
          <w:lang w:val="fr-CH"/>
        </w:rPr>
        <w:t>مختلف مستويات التنمية و</w:t>
      </w:r>
      <w:r w:rsidR="003D7B39">
        <w:rPr>
          <w:rFonts w:hint="cs"/>
          <w:rtl/>
          <w:lang w:val="fr-CH"/>
        </w:rPr>
        <w:t xml:space="preserve">مواطن </w:t>
      </w:r>
      <w:r w:rsidRPr="00975C33">
        <w:rPr>
          <w:rtl/>
          <w:lang w:val="fr-CH"/>
        </w:rPr>
        <w:t>المرونة في ا</w:t>
      </w:r>
      <w:r w:rsidR="003D7B39">
        <w:rPr>
          <w:rFonts w:hint="cs"/>
          <w:rtl/>
          <w:lang w:val="fr-CH"/>
        </w:rPr>
        <w:t>لا</w:t>
      </w:r>
      <w:r w:rsidRPr="00975C33">
        <w:rPr>
          <w:rtl/>
          <w:lang w:val="fr-CH"/>
        </w:rPr>
        <w:t xml:space="preserve">تفاقات </w:t>
      </w:r>
      <w:r w:rsidR="003D7B39" w:rsidRPr="00975C33">
        <w:rPr>
          <w:rtl/>
          <w:lang w:val="fr-CH"/>
        </w:rPr>
        <w:t xml:space="preserve">الدولية </w:t>
      </w:r>
      <w:r w:rsidR="003D7B39">
        <w:rPr>
          <w:rFonts w:hint="cs"/>
          <w:rtl/>
          <w:lang w:val="fr-CH"/>
        </w:rPr>
        <w:t>ل</w:t>
      </w:r>
      <w:r w:rsidRPr="00975C33">
        <w:rPr>
          <w:rtl/>
          <w:lang w:val="fr-CH"/>
        </w:rPr>
        <w:t>لملكية الفكرية</w:t>
      </w:r>
      <w:r w:rsidR="003D7B39">
        <w:rPr>
          <w:rtl/>
          <w:lang w:val="fr-CH"/>
        </w:rPr>
        <w:t>. وبالإضافة إلى ذلك، أجري عدد</w:t>
      </w:r>
      <w:r w:rsidRPr="00975C33">
        <w:rPr>
          <w:rtl/>
          <w:lang w:val="fr-CH"/>
        </w:rPr>
        <w:t xml:space="preserve"> من المشاورات غير الرسمية</w:t>
      </w:r>
      <w:r w:rsidR="003D7B39">
        <w:rPr>
          <w:rFonts w:hint="cs"/>
          <w:rtl/>
          <w:lang w:val="fr-CH"/>
        </w:rPr>
        <w:t xml:space="preserve"> ال</w:t>
      </w:r>
      <w:r w:rsidRPr="00975C33">
        <w:rPr>
          <w:rtl/>
          <w:lang w:val="fr-CH"/>
        </w:rPr>
        <w:t>مفتوحة و</w:t>
      </w:r>
      <w:r w:rsidR="003D7B39">
        <w:rPr>
          <w:rFonts w:hint="cs"/>
          <w:rtl/>
          <w:lang w:val="fr-CH"/>
        </w:rPr>
        <w:t>ال</w:t>
      </w:r>
      <w:r w:rsidRPr="00975C33">
        <w:rPr>
          <w:rtl/>
          <w:lang w:val="fr-CH"/>
        </w:rPr>
        <w:t>متوازنة قبل</w:t>
      </w:r>
      <w:r w:rsidR="003D7B39">
        <w:rPr>
          <w:rFonts w:hint="cs"/>
          <w:rtl/>
          <w:lang w:val="fr-CH"/>
        </w:rPr>
        <w:t xml:space="preserve"> </w:t>
      </w:r>
      <w:r w:rsidR="002134AF">
        <w:rPr>
          <w:rFonts w:hint="cs"/>
          <w:rtl/>
          <w:lang w:val="fr-CH"/>
        </w:rPr>
        <w:t>الشروع في</w:t>
      </w:r>
      <w:r w:rsidRPr="00975C33">
        <w:rPr>
          <w:rtl/>
          <w:lang w:val="fr-CH"/>
        </w:rPr>
        <w:t xml:space="preserve"> أنشطة وضع القواعد والمعايير، </w:t>
      </w:r>
      <w:r w:rsidR="002134AF">
        <w:rPr>
          <w:rFonts w:hint="cs"/>
          <w:rtl/>
          <w:lang w:val="fr-CH"/>
        </w:rPr>
        <w:t>مما عزز</w:t>
      </w:r>
      <w:r w:rsidRPr="00975C33">
        <w:rPr>
          <w:rtl/>
          <w:lang w:val="fr-CH"/>
        </w:rPr>
        <w:t xml:space="preserve"> أيضا مشاركة خبراء من البلدان النامية والبلدان الأقل نموا.</w:t>
      </w:r>
    </w:p>
    <w:p w:rsidR="00DE30C4" w:rsidRPr="00975C33" w:rsidRDefault="00DE30C4" w:rsidP="002134AF">
      <w:pPr>
        <w:pStyle w:val="NumberedParaAR"/>
        <w:rPr>
          <w:rtl/>
          <w:lang w:val="fr-CH"/>
        </w:rPr>
      </w:pPr>
      <w:r w:rsidRPr="00975C33">
        <w:rPr>
          <w:rtl/>
          <w:lang w:val="fr-CH"/>
        </w:rPr>
        <w:t xml:space="preserve">وفيما يلي ملخص للتطورات في مختلف هيئات الويبو </w:t>
      </w:r>
      <w:r>
        <w:rPr>
          <w:rFonts w:hint="cs"/>
          <w:rtl/>
          <w:lang w:val="fr-CH"/>
        </w:rPr>
        <w:t>في</w:t>
      </w:r>
      <w:r w:rsidRPr="00975C33">
        <w:rPr>
          <w:rtl/>
          <w:lang w:val="fr-CH"/>
        </w:rPr>
        <w:t xml:space="preserve"> </w:t>
      </w:r>
      <w:r>
        <w:rPr>
          <w:rFonts w:hint="cs"/>
          <w:rtl/>
          <w:lang w:val="fr-CH"/>
        </w:rPr>
        <w:t>سنة</w:t>
      </w:r>
      <w:r w:rsidRPr="00975C33">
        <w:rPr>
          <w:rtl/>
          <w:lang w:val="fr-CH"/>
        </w:rPr>
        <w:t xml:space="preserve"> 2012، ومساهمتها في تنفيذ جدول أعمال التنمية.</w:t>
      </w:r>
    </w:p>
    <w:p w:rsidR="00DE30C4" w:rsidRDefault="00C80776" w:rsidP="003D3CFB">
      <w:pPr>
        <w:pStyle w:val="NumberedParaAR"/>
        <w:keepNext/>
        <w:numPr>
          <w:ilvl w:val="0"/>
          <w:numId w:val="0"/>
        </w:numPr>
        <w:spacing w:before="360"/>
        <w:rPr>
          <w:i/>
          <w:iCs/>
          <w:rtl/>
          <w:lang w:val="fr-CH"/>
        </w:rPr>
      </w:pPr>
      <w:r w:rsidRPr="00C80776">
        <w:rPr>
          <w:i/>
          <w:iCs/>
          <w:rtl/>
          <w:lang w:val="fr-CH"/>
        </w:rPr>
        <w:t>اللجنة الحكومية الدولية المعنية بالملكية الفكرية والموارد الوراثية والمعارف التقليدية والفولكلور</w:t>
      </w:r>
    </w:p>
    <w:p w:rsidR="005A4BB3" w:rsidRPr="005A4BB3" w:rsidRDefault="005A4BB3" w:rsidP="00C80776">
      <w:pPr>
        <w:pStyle w:val="NumberedParaAR"/>
        <w:rPr>
          <w:rtl/>
          <w:lang w:val="fr-CH"/>
        </w:rPr>
      </w:pPr>
      <w:r w:rsidRPr="005A4BB3">
        <w:rPr>
          <w:rtl/>
          <w:lang w:val="fr-CH"/>
        </w:rPr>
        <w:t>عقدت اللجنة الحكومية الدولية المعنية بالملكية الفكرية والموارد الوراثية والمعارف التقليدية والفولكلور</w:t>
      </w:r>
      <w:r w:rsidR="00C80776">
        <w:rPr>
          <w:rFonts w:hint="cs"/>
          <w:rtl/>
          <w:lang w:val="fr-CH"/>
        </w:rPr>
        <w:t xml:space="preserve"> (</w:t>
      </w:r>
      <w:r w:rsidR="00C80776" w:rsidRPr="00C80776">
        <w:rPr>
          <w:rtl/>
          <w:lang w:val="fr-CH"/>
        </w:rPr>
        <w:t>اللجنة الحكومية الدولية</w:t>
      </w:r>
      <w:r w:rsidR="00C80776">
        <w:rPr>
          <w:rFonts w:hint="cs"/>
          <w:rtl/>
          <w:lang w:val="fr-CH"/>
        </w:rPr>
        <w:t>)</w:t>
      </w:r>
      <w:r>
        <w:rPr>
          <w:rFonts w:hint="cs"/>
          <w:rtl/>
          <w:lang w:val="fr-CH"/>
        </w:rPr>
        <w:t xml:space="preserve"> </w:t>
      </w:r>
      <w:r w:rsidRPr="005A4BB3">
        <w:rPr>
          <w:rtl/>
          <w:lang w:val="fr-CH"/>
        </w:rPr>
        <w:t>دورته</w:t>
      </w:r>
      <w:r>
        <w:rPr>
          <w:rFonts w:hint="cs"/>
          <w:rtl/>
          <w:lang w:val="fr-CH"/>
        </w:rPr>
        <w:t>ا</w:t>
      </w:r>
      <w:r w:rsidRPr="005A4BB3">
        <w:rPr>
          <w:rtl/>
          <w:lang w:val="fr-CH"/>
        </w:rPr>
        <w:t xml:space="preserve"> العشرين في الفترة من 14 إلى 22 فبراير 2012 </w:t>
      </w:r>
      <w:r>
        <w:rPr>
          <w:rFonts w:hint="cs"/>
          <w:rtl/>
          <w:lang w:val="fr-CH"/>
        </w:rPr>
        <w:t>و</w:t>
      </w:r>
      <w:r w:rsidRPr="005A4BB3">
        <w:rPr>
          <w:rtl/>
          <w:lang w:val="fr-CH"/>
        </w:rPr>
        <w:t>دورته</w:t>
      </w:r>
      <w:r>
        <w:rPr>
          <w:rFonts w:hint="cs"/>
          <w:rtl/>
          <w:lang w:val="fr-CH"/>
        </w:rPr>
        <w:t>ا</w:t>
      </w:r>
      <w:r w:rsidRPr="005A4BB3">
        <w:rPr>
          <w:rtl/>
          <w:lang w:val="fr-CH"/>
        </w:rPr>
        <w:t xml:space="preserve"> ال</w:t>
      </w:r>
      <w:r>
        <w:rPr>
          <w:rtl/>
          <w:lang w:val="fr-CH"/>
        </w:rPr>
        <w:t xml:space="preserve">حادية والعشرين في الفترة من 16 </w:t>
      </w:r>
      <w:r>
        <w:rPr>
          <w:rFonts w:hint="cs"/>
          <w:rtl/>
          <w:lang w:val="fr-CH"/>
        </w:rPr>
        <w:t>إلى</w:t>
      </w:r>
      <w:r w:rsidRPr="005A4BB3">
        <w:rPr>
          <w:rtl/>
          <w:lang w:val="fr-CH"/>
        </w:rPr>
        <w:t xml:space="preserve"> 20 </w:t>
      </w:r>
      <w:r>
        <w:rPr>
          <w:rFonts w:hint="cs"/>
          <w:rtl/>
          <w:lang w:val="fr-CH"/>
        </w:rPr>
        <w:t>أ</w:t>
      </w:r>
      <w:r w:rsidRPr="005A4BB3">
        <w:rPr>
          <w:rtl/>
          <w:lang w:val="fr-CH"/>
        </w:rPr>
        <w:t xml:space="preserve">بريل </w:t>
      </w:r>
      <w:r w:rsidRPr="00C80776">
        <w:rPr>
          <w:rtl/>
          <w:lang w:val="fr-CH"/>
        </w:rPr>
        <w:t>2</w:t>
      </w:r>
      <w:r w:rsidRPr="005A4BB3">
        <w:rPr>
          <w:rtl/>
          <w:lang w:val="fr-CH"/>
        </w:rPr>
        <w:t>012، و</w:t>
      </w:r>
      <w:r>
        <w:rPr>
          <w:rtl/>
          <w:lang w:val="fr-CH"/>
        </w:rPr>
        <w:t>دور</w:t>
      </w:r>
      <w:r>
        <w:rPr>
          <w:rFonts w:hint="cs"/>
          <w:rtl/>
          <w:lang w:val="fr-CH"/>
        </w:rPr>
        <w:t>تها</w:t>
      </w:r>
      <w:r w:rsidRPr="005A4BB3">
        <w:rPr>
          <w:rtl/>
          <w:lang w:val="fr-CH"/>
        </w:rPr>
        <w:t xml:space="preserve"> الثانية والعشرين </w:t>
      </w:r>
      <w:r>
        <w:rPr>
          <w:rFonts w:hint="cs"/>
          <w:rtl/>
          <w:lang w:val="fr-CH"/>
        </w:rPr>
        <w:t xml:space="preserve">في الفترة من 9 إلى </w:t>
      </w:r>
      <w:r w:rsidRPr="005A4BB3">
        <w:rPr>
          <w:rtl/>
          <w:lang w:val="fr-CH"/>
        </w:rPr>
        <w:t>13</w:t>
      </w:r>
      <w:r>
        <w:rPr>
          <w:rFonts w:hint="cs"/>
          <w:rtl/>
          <w:lang w:val="fr-CH"/>
        </w:rPr>
        <w:t xml:space="preserve"> يوليو </w:t>
      </w:r>
      <w:r w:rsidRPr="005A4BB3">
        <w:rPr>
          <w:rtl/>
          <w:lang w:val="fr-CH"/>
        </w:rPr>
        <w:t>2012. وركزت اللجنة على التفاوض</w:t>
      </w:r>
      <w:r>
        <w:rPr>
          <w:rFonts w:hint="cs"/>
          <w:rtl/>
          <w:lang w:val="fr-CH"/>
        </w:rPr>
        <w:t xml:space="preserve"> بشأن </w:t>
      </w:r>
      <w:r w:rsidRPr="005A4BB3">
        <w:rPr>
          <w:rtl/>
          <w:lang w:val="fr-CH"/>
        </w:rPr>
        <w:t xml:space="preserve">مشاريع </w:t>
      </w:r>
      <w:r>
        <w:rPr>
          <w:rFonts w:hint="cs"/>
          <w:rtl/>
          <w:lang w:val="fr-CH"/>
        </w:rPr>
        <w:t>ال</w:t>
      </w:r>
      <w:r w:rsidRPr="005A4BB3">
        <w:rPr>
          <w:rtl/>
          <w:lang w:val="fr-CH"/>
        </w:rPr>
        <w:t>نصوص بشأن الموارد الوراثية والمعارف التقليدية</w:t>
      </w:r>
      <w:r>
        <w:rPr>
          <w:rFonts w:hint="cs"/>
          <w:rtl/>
          <w:lang w:val="fr-CH"/>
        </w:rPr>
        <w:t xml:space="preserve"> وأ</w:t>
      </w:r>
      <w:r w:rsidRPr="005A4BB3">
        <w:rPr>
          <w:rtl/>
          <w:lang w:val="fr-CH"/>
        </w:rPr>
        <w:t>شكال التعبير الثقافي التقليدي</w:t>
      </w:r>
      <w:r>
        <w:rPr>
          <w:rFonts w:hint="cs"/>
          <w:rtl/>
          <w:lang w:val="fr-CH"/>
        </w:rPr>
        <w:t xml:space="preserve"> </w:t>
      </w:r>
      <w:r w:rsidRPr="005A4BB3">
        <w:rPr>
          <w:rtl/>
          <w:lang w:val="fr-CH"/>
        </w:rPr>
        <w:t>وتوحيد</w:t>
      </w:r>
      <w:r>
        <w:rPr>
          <w:rFonts w:hint="cs"/>
          <w:rtl/>
          <w:lang w:val="fr-CH"/>
        </w:rPr>
        <w:t>ها</w:t>
      </w:r>
      <w:r w:rsidRPr="005A4BB3">
        <w:rPr>
          <w:rtl/>
          <w:lang w:val="fr-CH"/>
        </w:rPr>
        <w:t xml:space="preserve"> وتبسيط</w:t>
      </w:r>
      <w:r>
        <w:rPr>
          <w:rFonts w:hint="cs"/>
          <w:rtl/>
          <w:lang w:val="fr-CH"/>
        </w:rPr>
        <w:t>ها</w:t>
      </w:r>
      <w:r w:rsidRPr="005A4BB3">
        <w:rPr>
          <w:rtl/>
          <w:lang w:val="fr-CH"/>
        </w:rPr>
        <w:t xml:space="preserve">. </w:t>
      </w:r>
      <w:r>
        <w:rPr>
          <w:rFonts w:hint="cs"/>
          <w:rtl/>
          <w:lang w:val="fr-CH"/>
        </w:rPr>
        <w:t>و</w:t>
      </w:r>
      <w:r w:rsidRPr="005A4BB3">
        <w:rPr>
          <w:rtl/>
          <w:lang w:val="fr-CH"/>
        </w:rPr>
        <w:t xml:space="preserve">وافقت الجمعية العامة في أكتوبر 2012 </w:t>
      </w:r>
      <w:r>
        <w:rPr>
          <w:rFonts w:hint="cs"/>
          <w:rtl/>
          <w:lang w:val="fr-CH"/>
        </w:rPr>
        <w:t xml:space="preserve">على </w:t>
      </w:r>
      <w:r w:rsidRPr="005A4BB3">
        <w:rPr>
          <w:rtl/>
          <w:lang w:val="fr-CH"/>
        </w:rPr>
        <w:t xml:space="preserve">مواصلة المفاوضات والمشاركة بحسن النية وبتمثيل مناسب بغية التوصل إلى نص صك قانوني </w:t>
      </w:r>
      <w:r w:rsidRPr="005A4BB3">
        <w:rPr>
          <w:rtl/>
          <w:lang w:val="fr-CH"/>
        </w:rPr>
        <w:lastRenderedPageBreak/>
        <w:t>دولي (أو نصوص صكوك قانونية دولية) يضمن الحماية الفعالة للموارد الوراثية</w:t>
      </w:r>
      <w:r>
        <w:rPr>
          <w:rFonts w:hint="cs"/>
          <w:rtl/>
          <w:lang w:val="fr-CH"/>
        </w:rPr>
        <w:t>،</w:t>
      </w:r>
      <w:r w:rsidRPr="005A4BB3">
        <w:rPr>
          <w:rtl/>
          <w:lang w:val="fr-CH"/>
        </w:rPr>
        <w:t xml:space="preserve"> والمعارف التقليدية، وأشكال التعبير التقليدي لتقديمها إلى الجمعية العامة في </w:t>
      </w:r>
      <w:r>
        <w:rPr>
          <w:rFonts w:hint="cs"/>
          <w:rtl/>
          <w:lang w:val="fr-CH"/>
        </w:rPr>
        <w:t>سنة</w:t>
      </w:r>
      <w:r w:rsidRPr="005A4BB3">
        <w:rPr>
          <w:rtl/>
          <w:lang w:val="fr-CH"/>
        </w:rPr>
        <w:t xml:space="preserve"> 2013. كما تم الاتفاق على برنامج عمل </w:t>
      </w:r>
      <w:r>
        <w:rPr>
          <w:rFonts w:hint="cs"/>
          <w:rtl/>
          <w:lang w:val="fr-CH"/>
        </w:rPr>
        <w:t>ا</w:t>
      </w:r>
      <w:r w:rsidRPr="005A4BB3">
        <w:rPr>
          <w:rtl/>
          <w:lang w:val="fr-CH"/>
        </w:rPr>
        <w:t xml:space="preserve">للجنة الحكومية الدولية </w:t>
      </w:r>
      <w:r>
        <w:rPr>
          <w:rFonts w:hint="cs"/>
          <w:rtl/>
          <w:lang w:val="fr-CH"/>
        </w:rPr>
        <w:t>لسنة</w:t>
      </w:r>
      <w:r w:rsidRPr="005A4BB3">
        <w:rPr>
          <w:rtl/>
          <w:lang w:val="fr-CH"/>
        </w:rPr>
        <w:t xml:space="preserve"> 2013.</w:t>
      </w:r>
      <w:r>
        <w:rPr>
          <w:rStyle w:val="FootnoteReference"/>
          <w:rtl/>
          <w:lang w:val="fr-CH"/>
        </w:rPr>
        <w:footnoteReference w:id="12"/>
      </w:r>
    </w:p>
    <w:p w:rsidR="00DE30C4" w:rsidRDefault="00C80776" w:rsidP="009D7EF3">
      <w:pPr>
        <w:pStyle w:val="NumberedParaAR"/>
        <w:rPr>
          <w:lang w:val="fr-CH"/>
        </w:rPr>
      </w:pPr>
      <w:r>
        <w:rPr>
          <w:rFonts w:hint="cs"/>
          <w:rtl/>
          <w:lang w:val="fr-CH"/>
        </w:rPr>
        <w:t>ويعدّ إنهاء</w:t>
      </w:r>
      <w:r w:rsidR="005A4BB3" w:rsidRPr="005A4BB3">
        <w:rPr>
          <w:rtl/>
          <w:lang w:val="fr-CH"/>
        </w:rPr>
        <w:t xml:space="preserve"> مفاوضات </w:t>
      </w:r>
      <w:r>
        <w:rPr>
          <w:rFonts w:hint="cs"/>
          <w:rtl/>
          <w:lang w:val="fr-CH"/>
        </w:rPr>
        <w:t xml:space="preserve">اللجنة </w:t>
      </w:r>
      <w:r w:rsidR="005A4BB3" w:rsidRPr="005A4BB3">
        <w:rPr>
          <w:rtl/>
          <w:lang w:val="fr-CH"/>
        </w:rPr>
        <w:t>الحكومية الدولية موضوع</w:t>
      </w:r>
      <w:r>
        <w:rPr>
          <w:rFonts w:hint="cs"/>
          <w:rtl/>
          <w:lang w:val="fr-CH"/>
        </w:rPr>
        <w:t>ا من موضوعات</w:t>
      </w:r>
      <w:r w:rsidR="005A4BB3" w:rsidRPr="005A4BB3">
        <w:rPr>
          <w:rtl/>
          <w:lang w:val="fr-CH"/>
        </w:rPr>
        <w:t xml:space="preserve"> جدول أعمال التنمية (التوصية 18) ال</w:t>
      </w:r>
      <w:r>
        <w:rPr>
          <w:rFonts w:hint="cs"/>
          <w:rtl/>
          <w:lang w:val="fr-CH"/>
        </w:rPr>
        <w:t>ذ</w:t>
      </w:r>
      <w:r w:rsidR="005A4BB3" w:rsidRPr="005A4BB3">
        <w:rPr>
          <w:rtl/>
          <w:lang w:val="fr-CH"/>
        </w:rPr>
        <w:t xml:space="preserve">ي </w:t>
      </w:r>
      <w:r>
        <w:rPr>
          <w:rFonts w:hint="cs"/>
          <w:rtl/>
          <w:lang w:val="fr-CH"/>
        </w:rPr>
        <w:t>ي</w:t>
      </w:r>
      <w:r>
        <w:rPr>
          <w:rtl/>
          <w:lang w:val="fr-CH"/>
        </w:rPr>
        <w:t xml:space="preserve">حث </w:t>
      </w:r>
      <w:r w:rsidRPr="00C80776">
        <w:rPr>
          <w:rtl/>
          <w:lang w:val="fr-CH"/>
        </w:rPr>
        <w:t xml:space="preserve">اللجنة الحكومية الدولية على </w:t>
      </w:r>
      <w:r>
        <w:rPr>
          <w:rFonts w:hint="cs"/>
          <w:rtl/>
          <w:lang w:val="fr-CH"/>
        </w:rPr>
        <w:t>"</w:t>
      </w:r>
      <w:r w:rsidRPr="00C80776">
        <w:rPr>
          <w:rtl/>
          <w:lang w:val="fr-CH"/>
        </w:rPr>
        <w:t>الإسراع في مسارها بشأن حماية الموارد الوراثية والمعارف التقليدية والفولكلور، من غير إخلال بأي نتائج بما فيها إمكانية وضع صك دولي واحد أو أكثر</w:t>
      </w:r>
      <w:r>
        <w:rPr>
          <w:rFonts w:hint="cs"/>
          <w:rtl/>
          <w:lang w:val="fr-CH"/>
        </w:rPr>
        <w:t>"</w:t>
      </w:r>
      <w:r w:rsidR="00007ABC">
        <w:rPr>
          <w:rFonts w:hint="cs"/>
          <w:rtl/>
          <w:lang w:val="fr-CH"/>
        </w:rPr>
        <w:t>. وتسترشد ا</w:t>
      </w:r>
      <w:r w:rsidR="005A4BB3" w:rsidRPr="005A4BB3">
        <w:rPr>
          <w:rtl/>
          <w:lang w:val="fr-CH"/>
        </w:rPr>
        <w:t xml:space="preserve">للجنة الحكومية الدولية </w:t>
      </w:r>
      <w:r w:rsidR="00007ABC">
        <w:rPr>
          <w:rFonts w:hint="cs"/>
          <w:rtl/>
          <w:lang w:val="fr-CH"/>
        </w:rPr>
        <w:t>في عملها ب</w:t>
      </w:r>
      <w:r w:rsidR="005A4BB3" w:rsidRPr="005A4BB3">
        <w:rPr>
          <w:rtl/>
          <w:lang w:val="fr-CH"/>
        </w:rPr>
        <w:t xml:space="preserve">التوصيات 12 و14 و15 و16 و17 و20 و21 و22 و40 و42. </w:t>
      </w:r>
      <w:r w:rsidR="00007ABC">
        <w:rPr>
          <w:rFonts w:hint="cs"/>
          <w:rtl/>
          <w:lang w:val="fr-CH"/>
        </w:rPr>
        <w:t>و</w:t>
      </w:r>
      <w:r w:rsidR="005A4BB3" w:rsidRPr="005A4BB3">
        <w:rPr>
          <w:rtl/>
          <w:lang w:val="fr-CH"/>
        </w:rPr>
        <w:t>أنشطة وضع القواعد والمعايير هي</w:t>
      </w:r>
      <w:r w:rsidR="00007ABC">
        <w:rPr>
          <w:rFonts w:hint="cs"/>
          <w:rtl/>
          <w:lang w:val="fr-CH"/>
        </w:rPr>
        <w:t xml:space="preserve"> أنشطة</w:t>
      </w:r>
      <w:r w:rsidR="005A4BB3" w:rsidRPr="005A4BB3">
        <w:rPr>
          <w:rtl/>
          <w:lang w:val="fr-CH"/>
        </w:rPr>
        <w:t xml:space="preserve"> </w:t>
      </w:r>
      <w:r w:rsidR="009D7EF3">
        <w:rPr>
          <w:rFonts w:hint="cs"/>
          <w:rtl/>
          <w:lang w:val="fr-CH"/>
        </w:rPr>
        <w:t xml:space="preserve">قائمة على </w:t>
      </w:r>
      <w:r w:rsidR="00007ABC">
        <w:rPr>
          <w:rFonts w:hint="cs"/>
          <w:rtl/>
          <w:lang w:val="fr-CH"/>
        </w:rPr>
        <w:t>توج</w:t>
      </w:r>
      <w:r w:rsidR="009D7EF3">
        <w:rPr>
          <w:rFonts w:hint="cs"/>
          <w:rtl/>
          <w:lang w:val="fr-CH"/>
        </w:rPr>
        <w:t>يه من</w:t>
      </w:r>
      <w:r w:rsidR="00007ABC">
        <w:rPr>
          <w:rFonts w:hint="cs"/>
          <w:rtl/>
          <w:lang w:val="fr-CH"/>
        </w:rPr>
        <w:t xml:space="preserve"> الدول الأعضاء وتضمن بشكل تلقائي</w:t>
      </w:r>
      <w:r w:rsidR="005A4BB3" w:rsidRPr="005A4BB3">
        <w:rPr>
          <w:rtl/>
          <w:lang w:val="fr-CH"/>
        </w:rPr>
        <w:t xml:space="preserve"> </w:t>
      </w:r>
      <w:r w:rsidR="00007ABC">
        <w:rPr>
          <w:rFonts w:hint="cs"/>
          <w:rtl/>
          <w:lang w:val="fr-CH"/>
        </w:rPr>
        <w:t>مسارا</w:t>
      </w:r>
      <w:r w:rsidR="00007ABC">
        <w:rPr>
          <w:rtl/>
          <w:lang w:val="fr-CH"/>
        </w:rPr>
        <w:t xml:space="preserve"> تشاركي</w:t>
      </w:r>
      <w:r w:rsidR="00007ABC">
        <w:rPr>
          <w:rFonts w:hint="cs"/>
          <w:rtl/>
          <w:lang w:val="fr-CH"/>
        </w:rPr>
        <w:t>ا ي</w:t>
      </w:r>
      <w:r w:rsidR="005A4BB3" w:rsidRPr="005A4BB3">
        <w:rPr>
          <w:rtl/>
          <w:lang w:val="fr-CH"/>
        </w:rPr>
        <w:t xml:space="preserve">أخذ بعين الاعتبار مصالح </w:t>
      </w:r>
      <w:r w:rsidR="00007ABC" w:rsidRPr="005A4BB3">
        <w:rPr>
          <w:rtl/>
          <w:lang w:val="fr-CH"/>
        </w:rPr>
        <w:t xml:space="preserve">كل الدول الأعضاء </w:t>
      </w:r>
      <w:r w:rsidR="005A4BB3" w:rsidRPr="005A4BB3">
        <w:rPr>
          <w:rtl/>
          <w:lang w:val="fr-CH"/>
        </w:rPr>
        <w:t>وأولويات</w:t>
      </w:r>
      <w:r w:rsidR="00007ABC">
        <w:rPr>
          <w:rFonts w:hint="cs"/>
          <w:rtl/>
          <w:lang w:val="fr-CH"/>
        </w:rPr>
        <w:t>ها</w:t>
      </w:r>
      <w:r w:rsidR="005A4BB3" w:rsidRPr="005A4BB3">
        <w:rPr>
          <w:rtl/>
          <w:lang w:val="fr-CH"/>
        </w:rPr>
        <w:t xml:space="preserve"> فضلا عن وجهات نظر أصحاب المصلحة الآخرين، </w:t>
      </w:r>
      <w:r w:rsidR="009D7EF3">
        <w:rPr>
          <w:rFonts w:hint="cs"/>
          <w:rtl/>
          <w:lang w:val="fr-CH"/>
        </w:rPr>
        <w:t xml:space="preserve">ومن ضمنهم </w:t>
      </w:r>
      <w:r w:rsidR="005A4BB3" w:rsidRPr="005A4BB3">
        <w:rPr>
          <w:rtl/>
          <w:lang w:val="fr-CH"/>
        </w:rPr>
        <w:t xml:space="preserve">المنظمات الحكومية الدولية والمنظمات غير الحكومية </w:t>
      </w:r>
      <w:r w:rsidR="00007ABC" w:rsidRPr="005A4BB3">
        <w:rPr>
          <w:rtl/>
          <w:lang w:val="fr-CH"/>
        </w:rPr>
        <w:t xml:space="preserve">المعتمدة </w:t>
      </w:r>
      <w:r w:rsidR="005A4BB3" w:rsidRPr="005A4BB3">
        <w:rPr>
          <w:rtl/>
          <w:lang w:val="fr-CH"/>
        </w:rPr>
        <w:t>(التوصيت</w:t>
      </w:r>
      <w:r w:rsidR="00007ABC">
        <w:rPr>
          <w:rFonts w:hint="cs"/>
          <w:rtl/>
          <w:lang w:val="fr-CH"/>
        </w:rPr>
        <w:t>ان</w:t>
      </w:r>
      <w:r w:rsidR="005A4BB3" w:rsidRPr="005A4BB3">
        <w:rPr>
          <w:rtl/>
          <w:lang w:val="fr-CH"/>
        </w:rPr>
        <w:t xml:space="preserve"> 15 و42). </w:t>
      </w:r>
      <w:r w:rsidR="00007ABC">
        <w:rPr>
          <w:rFonts w:hint="cs"/>
          <w:rtl/>
          <w:lang w:val="fr-CH"/>
        </w:rPr>
        <w:t>ومسار اللجنة الحكومية الدولية</w:t>
      </w:r>
      <w:r w:rsidR="005A4BB3" w:rsidRPr="005A4BB3">
        <w:rPr>
          <w:rtl/>
          <w:lang w:val="fr-CH"/>
        </w:rPr>
        <w:t xml:space="preserve"> </w:t>
      </w:r>
      <w:r w:rsidR="00007ABC">
        <w:rPr>
          <w:rFonts w:hint="cs"/>
          <w:rtl/>
          <w:lang w:val="fr-CH"/>
        </w:rPr>
        <w:t>ل</w:t>
      </w:r>
      <w:r w:rsidR="005A4BB3" w:rsidRPr="005A4BB3">
        <w:rPr>
          <w:rtl/>
          <w:lang w:val="fr-CH"/>
        </w:rPr>
        <w:t>وضع القواعد والمعايير</w:t>
      </w:r>
      <w:r w:rsidR="00007ABC">
        <w:rPr>
          <w:rFonts w:hint="cs"/>
          <w:rtl/>
          <w:lang w:val="fr-CH"/>
        </w:rPr>
        <w:t xml:space="preserve"> يراعي تماما </w:t>
      </w:r>
      <w:r w:rsidR="005A4BB3" w:rsidRPr="005A4BB3">
        <w:rPr>
          <w:rtl/>
          <w:lang w:val="fr-CH"/>
        </w:rPr>
        <w:t>حدود</w:t>
      </w:r>
      <w:r w:rsidR="00007ABC">
        <w:rPr>
          <w:rFonts w:hint="cs"/>
          <w:rtl/>
          <w:lang w:val="fr-CH"/>
        </w:rPr>
        <w:t xml:space="preserve"> الملك العام</w:t>
      </w:r>
      <w:r w:rsidR="005A4BB3" w:rsidRPr="005A4BB3">
        <w:rPr>
          <w:rtl/>
          <w:lang w:val="fr-CH"/>
        </w:rPr>
        <w:t xml:space="preserve"> ودور</w:t>
      </w:r>
      <w:r w:rsidR="00007ABC">
        <w:rPr>
          <w:rFonts w:hint="cs"/>
          <w:rtl/>
          <w:lang w:val="fr-CH"/>
        </w:rPr>
        <w:t>ه</w:t>
      </w:r>
      <w:r w:rsidR="005A4BB3" w:rsidRPr="005A4BB3">
        <w:rPr>
          <w:rtl/>
          <w:lang w:val="fr-CH"/>
        </w:rPr>
        <w:t xml:space="preserve"> </w:t>
      </w:r>
      <w:r w:rsidR="00007ABC">
        <w:rPr>
          <w:rFonts w:hint="cs"/>
          <w:rtl/>
          <w:lang w:val="fr-CH"/>
        </w:rPr>
        <w:t>وسماته</w:t>
      </w:r>
      <w:r w:rsidR="005A4BB3" w:rsidRPr="005A4BB3">
        <w:rPr>
          <w:rtl/>
          <w:lang w:val="fr-CH"/>
        </w:rPr>
        <w:t xml:space="preserve"> (التوصيت</w:t>
      </w:r>
      <w:r w:rsidR="00007ABC">
        <w:rPr>
          <w:rFonts w:hint="cs"/>
          <w:rtl/>
          <w:lang w:val="fr-CH"/>
        </w:rPr>
        <w:t>ان</w:t>
      </w:r>
      <w:r w:rsidR="005A4BB3" w:rsidRPr="005A4BB3">
        <w:rPr>
          <w:rtl/>
          <w:lang w:val="fr-CH"/>
        </w:rPr>
        <w:t xml:space="preserve"> 16 و20) ويأخذ بعين الاعتبار </w:t>
      </w:r>
      <w:r w:rsidR="00007ABC">
        <w:rPr>
          <w:rFonts w:hint="cs"/>
          <w:rtl/>
          <w:lang w:val="fr-CH"/>
        </w:rPr>
        <w:t xml:space="preserve">مواطن </w:t>
      </w:r>
      <w:r w:rsidR="005A4BB3" w:rsidRPr="005A4BB3">
        <w:rPr>
          <w:rtl/>
          <w:lang w:val="fr-CH"/>
        </w:rPr>
        <w:t>المرونة في ا</w:t>
      </w:r>
      <w:r w:rsidR="00007ABC">
        <w:rPr>
          <w:rFonts w:hint="cs"/>
          <w:rtl/>
          <w:lang w:val="fr-CH"/>
        </w:rPr>
        <w:t>لا</w:t>
      </w:r>
      <w:r w:rsidR="005A4BB3" w:rsidRPr="005A4BB3">
        <w:rPr>
          <w:rtl/>
          <w:lang w:val="fr-CH"/>
        </w:rPr>
        <w:t xml:space="preserve">تفاقات </w:t>
      </w:r>
      <w:r w:rsidR="00007ABC" w:rsidRPr="005A4BB3">
        <w:rPr>
          <w:rtl/>
          <w:lang w:val="fr-CH"/>
        </w:rPr>
        <w:t xml:space="preserve">الدولية </w:t>
      </w:r>
      <w:r w:rsidR="00007ABC">
        <w:rPr>
          <w:rFonts w:hint="cs"/>
          <w:rtl/>
          <w:lang w:val="fr-CH"/>
        </w:rPr>
        <w:t>ل</w:t>
      </w:r>
      <w:r w:rsidR="005A4BB3" w:rsidRPr="005A4BB3">
        <w:rPr>
          <w:rtl/>
          <w:lang w:val="fr-CH"/>
        </w:rPr>
        <w:t xml:space="preserve">لملكية الفكرية </w:t>
      </w:r>
      <w:r w:rsidR="00007ABC">
        <w:rPr>
          <w:rtl/>
          <w:lang w:val="fr-CH"/>
        </w:rPr>
        <w:t>(وفقا ل</w:t>
      </w:r>
      <w:r w:rsidR="00007ABC">
        <w:rPr>
          <w:rFonts w:hint="cs"/>
          <w:rtl/>
          <w:lang w:val="fr-CH"/>
        </w:rPr>
        <w:t xml:space="preserve">توصيات </w:t>
      </w:r>
      <w:r w:rsidR="00007ABC" w:rsidRPr="00007ABC">
        <w:rPr>
          <w:rFonts w:hint="cs"/>
          <w:rtl/>
          <w:lang w:val="fr-CH"/>
        </w:rPr>
        <w:t>جدول أعمال التنمية</w:t>
      </w:r>
      <w:r w:rsidR="00007ABC">
        <w:rPr>
          <w:rtl/>
          <w:lang w:val="fr-CH"/>
        </w:rPr>
        <w:t xml:space="preserve"> 12 و</w:t>
      </w:r>
      <w:r w:rsidR="005A4BB3" w:rsidRPr="005A4BB3">
        <w:rPr>
          <w:rtl/>
          <w:lang w:val="fr-CH"/>
        </w:rPr>
        <w:t>14 و17). وتستند مفاوضات</w:t>
      </w:r>
      <w:r w:rsidR="00124C7C">
        <w:rPr>
          <w:rFonts w:hint="cs"/>
          <w:rtl/>
          <w:lang w:val="fr-CH"/>
        </w:rPr>
        <w:t xml:space="preserve"> اللجنة</w:t>
      </w:r>
      <w:r w:rsidR="005A4BB3" w:rsidRPr="005A4BB3">
        <w:rPr>
          <w:rtl/>
          <w:lang w:val="fr-CH"/>
        </w:rPr>
        <w:t xml:space="preserve"> الحكومية الدولية </w:t>
      </w:r>
      <w:r w:rsidR="00124C7C">
        <w:rPr>
          <w:rFonts w:hint="cs"/>
          <w:rtl/>
          <w:lang w:val="fr-CH"/>
        </w:rPr>
        <w:t>إلى</w:t>
      </w:r>
      <w:r w:rsidR="005A4BB3" w:rsidRPr="005A4BB3">
        <w:rPr>
          <w:rtl/>
          <w:lang w:val="fr-CH"/>
        </w:rPr>
        <w:t xml:space="preserve"> مشاورات مفتوحة ومتوازنة (التوصية 21) و</w:t>
      </w:r>
      <w:r w:rsidR="00124C7C">
        <w:rPr>
          <w:rFonts w:hint="cs"/>
          <w:rtl/>
          <w:lang w:val="fr-CH"/>
        </w:rPr>
        <w:t>ت</w:t>
      </w:r>
      <w:r w:rsidR="005A4BB3" w:rsidRPr="005A4BB3">
        <w:rPr>
          <w:rtl/>
          <w:lang w:val="fr-CH"/>
        </w:rPr>
        <w:t>د</w:t>
      </w:r>
      <w:r w:rsidR="00124C7C">
        <w:rPr>
          <w:rFonts w:hint="cs"/>
          <w:rtl/>
          <w:lang w:val="fr-CH"/>
        </w:rPr>
        <w:t>عم</w:t>
      </w:r>
      <w:r w:rsidR="005A4BB3" w:rsidRPr="005A4BB3">
        <w:rPr>
          <w:rtl/>
          <w:lang w:val="fr-CH"/>
        </w:rPr>
        <w:t xml:space="preserve"> </w:t>
      </w:r>
      <w:r w:rsidR="00124C7C">
        <w:rPr>
          <w:rFonts w:hint="cs"/>
          <w:rtl/>
          <w:lang w:val="fr-CH"/>
        </w:rPr>
        <w:t>ا</w:t>
      </w:r>
      <w:r w:rsidR="005A4BB3" w:rsidRPr="005A4BB3">
        <w:rPr>
          <w:rtl/>
          <w:lang w:val="fr-CH"/>
        </w:rPr>
        <w:t xml:space="preserve">لأهداف الإنمائية للأمم المتحدة (التوصية 22). </w:t>
      </w:r>
      <w:r w:rsidR="00124C7C">
        <w:rPr>
          <w:rFonts w:hint="cs"/>
          <w:rtl/>
          <w:lang w:val="fr-CH"/>
        </w:rPr>
        <w:t xml:space="preserve">وتواصل </w:t>
      </w:r>
      <w:r w:rsidR="005A4BB3" w:rsidRPr="005A4BB3">
        <w:rPr>
          <w:rtl/>
          <w:lang w:val="fr-CH"/>
        </w:rPr>
        <w:t>اللجنة الحكومية الدولية المساهمة</w:t>
      </w:r>
      <w:r w:rsidR="00181896">
        <w:rPr>
          <w:rFonts w:hint="cs"/>
          <w:rtl/>
          <w:lang w:val="fr-CH"/>
        </w:rPr>
        <w:t xml:space="preserve"> من خلال عملها</w:t>
      </w:r>
      <w:r w:rsidR="005A4BB3" w:rsidRPr="005A4BB3">
        <w:rPr>
          <w:rtl/>
          <w:lang w:val="fr-CH"/>
        </w:rPr>
        <w:t xml:space="preserve"> في </w:t>
      </w:r>
      <w:r w:rsidR="00124C7C">
        <w:rPr>
          <w:rFonts w:hint="cs"/>
          <w:rtl/>
          <w:lang w:val="fr-CH"/>
        </w:rPr>
        <w:t>إدراج</w:t>
      </w:r>
      <w:r w:rsidR="005A4BB3" w:rsidRPr="005A4BB3">
        <w:rPr>
          <w:rtl/>
          <w:lang w:val="fr-CH"/>
        </w:rPr>
        <w:t xml:space="preserve"> الاعتبارات الإنمائية في عمل الويبو</w:t>
      </w:r>
      <w:r w:rsidR="00124C7C">
        <w:rPr>
          <w:rFonts w:hint="cs"/>
          <w:rtl/>
          <w:lang w:val="fr-CH"/>
        </w:rPr>
        <w:t>.</w:t>
      </w:r>
    </w:p>
    <w:p w:rsidR="00124C7C" w:rsidRDefault="00181896" w:rsidP="00181896">
      <w:pPr>
        <w:pStyle w:val="NumberedParaAR"/>
        <w:keepNext/>
        <w:numPr>
          <w:ilvl w:val="0"/>
          <w:numId w:val="0"/>
        </w:numPr>
        <w:spacing w:before="360"/>
        <w:rPr>
          <w:i/>
          <w:iCs/>
          <w:rtl/>
          <w:lang w:val="fr-CH"/>
        </w:rPr>
      </w:pPr>
      <w:r w:rsidRPr="00181896">
        <w:rPr>
          <w:i/>
          <w:iCs/>
          <w:rtl/>
          <w:lang w:val="fr-CH"/>
        </w:rPr>
        <w:t>اللجنة الدائمة المعنية بقانون البراءات</w:t>
      </w:r>
    </w:p>
    <w:p w:rsidR="00FC312D" w:rsidRPr="00FC312D" w:rsidRDefault="00181896" w:rsidP="00FC312D">
      <w:pPr>
        <w:pStyle w:val="NumberedParaAR"/>
        <w:rPr>
          <w:lang w:val="fr-CH"/>
        </w:rPr>
      </w:pPr>
      <w:r w:rsidRPr="00181896">
        <w:rPr>
          <w:rtl/>
          <w:lang w:val="fr-CH"/>
        </w:rPr>
        <w:t>عقدت اللجنة الدائمة المعنية بقانون البراءات دور</w:t>
      </w:r>
      <w:r>
        <w:rPr>
          <w:rFonts w:hint="cs"/>
          <w:rtl/>
          <w:lang w:val="fr-CH"/>
        </w:rPr>
        <w:t>ت</w:t>
      </w:r>
      <w:r w:rsidRPr="00181896">
        <w:rPr>
          <w:rtl/>
          <w:lang w:val="fr-CH"/>
        </w:rPr>
        <w:t>ها ا</w:t>
      </w:r>
      <w:r>
        <w:rPr>
          <w:rFonts w:hint="cs"/>
          <w:rtl/>
          <w:lang w:val="fr-CH"/>
        </w:rPr>
        <w:t>لثامنة</w:t>
      </w:r>
      <w:r w:rsidRPr="00181896">
        <w:rPr>
          <w:rtl/>
          <w:lang w:val="fr-CH"/>
        </w:rPr>
        <w:t xml:space="preserve"> عشرة </w:t>
      </w:r>
      <w:r>
        <w:rPr>
          <w:rFonts w:hint="cs"/>
          <w:rtl/>
          <w:lang w:val="fr-CH"/>
        </w:rPr>
        <w:t>في الفترة من 21 إلى 25 مايو 2012 درست فيها</w:t>
      </w:r>
      <w:r w:rsidRPr="00181896">
        <w:rPr>
          <w:rtl/>
          <w:lang w:val="fr-CH"/>
        </w:rPr>
        <w:t xml:space="preserve"> ال</w:t>
      </w:r>
      <w:r>
        <w:rPr>
          <w:rFonts w:hint="cs"/>
          <w:rtl/>
          <w:lang w:val="fr-CH"/>
        </w:rPr>
        <w:t xml:space="preserve">قضايا </w:t>
      </w:r>
      <w:r w:rsidRPr="00181896">
        <w:rPr>
          <w:rtl/>
          <w:lang w:val="fr-CH"/>
        </w:rPr>
        <w:t xml:space="preserve">التالية: "1" الاستثناءات والتقييدات المتعلقة بحقوق البراءات، "2" </w:t>
      </w:r>
      <w:r w:rsidR="00B54F8E" w:rsidRPr="00B54F8E">
        <w:rPr>
          <w:rtl/>
          <w:lang w:val="fr-CH"/>
        </w:rPr>
        <w:t>جودة البراءات، بما في ذلك أنظمة الاعتراض</w:t>
      </w:r>
      <w:r w:rsidRPr="00181896">
        <w:rPr>
          <w:rtl/>
          <w:lang w:val="fr-CH"/>
        </w:rPr>
        <w:t xml:space="preserve">، "3" البراءات والصحة، "4" نقل التكنولوجيا، "5" </w:t>
      </w:r>
      <w:r w:rsidR="00B54F8E" w:rsidRPr="00B54F8E">
        <w:rPr>
          <w:rtl/>
          <w:lang w:val="fr-CH"/>
        </w:rPr>
        <w:t>سرية الاتصالات بين الزبائن ومستشاريهم في مجال البراءات</w:t>
      </w:r>
      <w:r w:rsidRPr="00181896">
        <w:rPr>
          <w:rtl/>
          <w:lang w:val="fr-CH"/>
        </w:rPr>
        <w:t xml:space="preserve">. وفيما </w:t>
      </w:r>
      <w:r w:rsidR="00B54F8E">
        <w:rPr>
          <w:rFonts w:hint="cs"/>
          <w:rtl/>
          <w:lang w:val="fr-CH"/>
        </w:rPr>
        <w:t>يخص</w:t>
      </w:r>
      <w:r w:rsidRPr="00181896">
        <w:rPr>
          <w:rtl/>
          <w:lang w:val="fr-CH"/>
        </w:rPr>
        <w:t xml:space="preserve"> </w:t>
      </w:r>
      <w:r w:rsidR="00B54F8E" w:rsidRPr="00B54F8E">
        <w:rPr>
          <w:rtl/>
          <w:lang w:val="fr-CH"/>
        </w:rPr>
        <w:t>الاستثناءات والتقييدات المتعلقة بحقوق البراءات</w:t>
      </w:r>
      <w:r w:rsidR="00B54F8E">
        <w:rPr>
          <w:rFonts w:hint="cs"/>
          <w:rtl/>
          <w:lang w:val="fr-CH"/>
        </w:rPr>
        <w:t>،</w:t>
      </w:r>
      <w:r w:rsidR="00FC312D">
        <w:rPr>
          <w:rFonts w:hint="cs"/>
          <w:rtl/>
          <w:lang w:val="fr-CH"/>
        </w:rPr>
        <w:t xml:space="preserve"> قدمت</w:t>
      </w:r>
      <w:r w:rsidR="00FC312D" w:rsidRPr="00FC312D">
        <w:rPr>
          <w:rtl/>
          <w:lang w:val="fr-CH"/>
        </w:rPr>
        <w:t xml:space="preserve"> أمانة الويبو </w:t>
      </w:r>
      <w:r w:rsidR="00FC312D">
        <w:rPr>
          <w:rFonts w:hint="cs"/>
          <w:rtl/>
          <w:lang w:val="fr-CH"/>
        </w:rPr>
        <w:t>استعراضا</w:t>
      </w:r>
      <w:r w:rsidR="00FC312D">
        <w:rPr>
          <w:rStyle w:val="FootnoteReference"/>
          <w:rtl/>
          <w:lang w:val="fr-CH"/>
        </w:rPr>
        <w:footnoteReference w:id="13"/>
      </w:r>
      <w:r w:rsidR="00FC312D" w:rsidRPr="00FC312D">
        <w:rPr>
          <w:rtl/>
          <w:lang w:val="fr-CH"/>
        </w:rPr>
        <w:t xml:space="preserve"> على أساس 72 رد</w:t>
      </w:r>
      <w:r w:rsidR="00FC312D">
        <w:rPr>
          <w:rFonts w:hint="cs"/>
          <w:rtl/>
          <w:lang w:val="fr-CH"/>
        </w:rPr>
        <w:t xml:space="preserve">ا </w:t>
      </w:r>
      <w:r w:rsidR="00FC312D" w:rsidRPr="00FC312D">
        <w:rPr>
          <w:rtl/>
          <w:lang w:val="fr-CH"/>
        </w:rPr>
        <w:t>من الدول الأعضاء على استبيان</w:t>
      </w:r>
      <w:r w:rsidR="00FC312D">
        <w:rPr>
          <w:rFonts w:hint="cs"/>
          <w:rtl/>
          <w:lang w:val="fr-CH"/>
        </w:rPr>
        <w:t xml:space="preserve"> بهذا الخصوص</w:t>
      </w:r>
      <w:r w:rsidR="00FC312D" w:rsidRPr="00FC312D">
        <w:rPr>
          <w:rtl/>
          <w:lang w:val="fr-CH"/>
        </w:rPr>
        <w:t>. وفيما يتعلق ب</w:t>
      </w:r>
      <w:r w:rsidR="00FC312D">
        <w:rPr>
          <w:rFonts w:hint="cs"/>
          <w:rtl/>
          <w:lang w:val="fr-CH"/>
        </w:rPr>
        <w:t>جودة البراءات</w:t>
      </w:r>
      <w:r w:rsidR="00FC312D" w:rsidRPr="00FC312D">
        <w:rPr>
          <w:rtl/>
          <w:lang w:val="fr-CH"/>
        </w:rPr>
        <w:t>،</w:t>
      </w:r>
      <w:r w:rsidR="00FC312D">
        <w:rPr>
          <w:rFonts w:hint="cs"/>
          <w:rtl/>
          <w:lang w:val="fr-CH"/>
        </w:rPr>
        <w:t xml:space="preserve"> </w:t>
      </w:r>
      <w:r w:rsidR="00FC312D" w:rsidRPr="00FC312D">
        <w:rPr>
          <w:rtl/>
          <w:lang w:val="fr-CH"/>
        </w:rPr>
        <w:t>ناقشت اللجنة الدائم</w:t>
      </w:r>
      <w:r w:rsidR="00FC312D">
        <w:rPr>
          <w:rFonts w:hint="cs"/>
          <w:rtl/>
          <w:lang w:val="fr-CH"/>
        </w:rPr>
        <w:t>ة</w:t>
      </w:r>
      <w:r w:rsidR="00FC312D" w:rsidRPr="00FC312D">
        <w:rPr>
          <w:rtl/>
          <w:lang w:val="fr-CH"/>
        </w:rPr>
        <w:t xml:space="preserve"> عددا من </w:t>
      </w:r>
      <w:r w:rsidR="00FC312D">
        <w:rPr>
          <w:rFonts w:hint="cs"/>
          <w:rtl/>
          <w:lang w:val="fr-CH"/>
        </w:rPr>
        <w:t xml:space="preserve">الاقتراحات التي </w:t>
      </w:r>
      <w:r w:rsidR="00FC312D" w:rsidRPr="00FC312D">
        <w:rPr>
          <w:rtl/>
          <w:lang w:val="fr-CH"/>
        </w:rPr>
        <w:t>قدم</w:t>
      </w:r>
      <w:r w:rsidR="00FC312D">
        <w:rPr>
          <w:rFonts w:hint="cs"/>
          <w:rtl/>
          <w:lang w:val="fr-CH"/>
        </w:rPr>
        <w:t xml:space="preserve">تها </w:t>
      </w:r>
      <w:r w:rsidR="00FC312D" w:rsidRPr="00FC312D">
        <w:rPr>
          <w:rtl/>
          <w:lang w:val="fr-CH"/>
        </w:rPr>
        <w:t>الوفود، و</w:t>
      </w:r>
      <w:r w:rsidR="00FC312D">
        <w:rPr>
          <w:rFonts w:hint="cs"/>
          <w:rtl/>
          <w:lang w:val="fr-CH"/>
        </w:rPr>
        <w:t xml:space="preserve">أما </w:t>
      </w:r>
      <w:r w:rsidR="00FC312D" w:rsidRPr="00FC312D">
        <w:rPr>
          <w:rtl/>
          <w:lang w:val="fr-CH"/>
        </w:rPr>
        <w:t xml:space="preserve">موضوع أنظمة </w:t>
      </w:r>
      <w:r w:rsidR="00FC312D">
        <w:rPr>
          <w:rFonts w:hint="cs"/>
          <w:rtl/>
          <w:lang w:val="fr-CH"/>
        </w:rPr>
        <w:t>الاعتراض</w:t>
      </w:r>
      <w:r w:rsidR="00FC312D" w:rsidRPr="00FC312D">
        <w:rPr>
          <w:rtl/>
          <w:lang w:val="fr-CH"/>
        </w:rPr>
        <w:t xml:space="preserve">، </w:t>
      </w:r>
      <w:r w:rsidR="00FC312D">
        <w:rPr>
          <w:rFonts w:hint="cs"/>
          <w:rtl/>
          <w:lang w:val="fr-CH"/>
        </w:rPr>
        <w:t xml:space="preserve">فقد </w:t>
      </w:r>
      <w:r w:rsidR="00FC312D" w:rsidRPr="00FC312D">
        <w:rPr>
          <w:rtl/>
          <w:lang w:val="fr-CH"/>
        </w:rPr>
        <w:t xml:space="preserve">قدمت الأمانة نسخة منقحة من الدراسة التي </w:t>
      </w:r>
      <w:r w:rsidR="00FC312D">
        <w:rPr>
          <w:rFonts w:hint="cs"/>
          <w:rtl/>
          <w:lang w:val="fr-CH"/>
        </w:rPr>
        <w:t>تناولت أنواعا أخرى</w:t>
      </w:r>
      <w:r w:rsidR="00FC312D" w:rsidRPr="00FC312D">
        <w:rPr>
          <w:rtl/>
          <w:lang w:val="fr-CH"/>
        </w:rPr>
        <w:t xml:space="preserve"> </w:t>
      </w:r>
      <w:r w:rsidR="00FC312D">
        <w:rPr>
          <w:rFonts w:hint="cs"/>
          <w:rtl/>
          <w:lang w:val="fr-CH"/>
        </w:rPr>
        <w:t xml:space="preserve">من أنظمة </w:t>
      </w:r>
      <w:r w:rsidR="00FC312D" w:rsidRPr="00FC312D">
        <w:rPr>
          <w:rtl/>
          <w:lang w:val="fr-CH"/>
        </w:rPr>
        <w:t xml:space="preserve">الإبطال الإداري </w:t>
      </w:r>
      <w:r w:rsidR="00FC312D">
        <w:rPr>
          <w:rFonts w:hint="cs"/>
          <w:rtl/>
          <w:lang w:val="fr-CH"/>
        </w:rPr>
        <w:t xml:space="preserve">أو </w:t>
      </w:r>
      <w:r w:rsidR="00FC312D" w:rsidRPr="00FC312D">
        <w:rPr>
          <w:rtl/>
          <w:lang w:val="fr-CH"/>
        </w:rPr>
        <w:t>آليات</w:t>
      </w:r>
      <w:r w:rsidR="00B90DB1">
        <w:rPr>
          <w:rFonts w:hint="cs"/>
          <w:rtl/>
          <w:lang w:val="fr-CH"/>
        </w:rPr>
        <w:t xml:space="preserve"> الاستعراض.</w:t>
      </w:r>
      <w:r w:rsidR="00B90DB1">
        <w:rPr>
          <w:rStyle w:val="FootnoteReference"/>
          <w:rtl/>
          <w:lang w:val="fr-CH"/>
        </w:rPr>
        <w:footnoteReference w:id="14"/>
      </w:r>
    </w:p>
    <w:p w:rsidR="00181896" w:rsidRDefault="00B90DB1" w:rsidP="009C6A70">
      <w:pPr>
        <w:pStyle w:val="NumberedParaAR"/>
        <w:rPr>
          <w:lang w:val="fr-CH"/>
        </w:rPr>
      </w:pPr>
      <w:r>
        <w:rPr>
          <w:rFonts w:hint="cs"/>
          <w:rtl/>
          <w:lang w:val="fr-CH"/>
        </w:rPr>
        <w:t>و</w:t>
      </w:r>
      <w:r w:rsidR="00FC312D" w:rsidRPr="00FC312D">
        <w:rPr>
          <w:rtl/>
          <w:lang w:val="fr-CH"/>
        </w:rPr>
        <w:t xml:space="preserve">ركزت اللجنة الدائمة أيضا على مسألة </w:t>
      </w:r>
      <w:r>
        <w:rPr>
          <w:rFonts w:hint="cs"/>
          <w:rtl/>
          <w:lang w:val="fr-CH"/>
        </w:rPr>
        <w:t>ال</w:t>
      </w:r>
      <w:r w:rsidR="00FC312D" w:rsidRPr="00FC312D">
        <w:rPr>
          <w:rtl/>
          <w:lang w:val="fr-CH"/>
        </w:rPr>
        <w:t xml:space="preserve">براءات والصحة، حيث ناقشت اللجنة </w:t>
      </w:r>
      <w:r>
        <w:rPr>
          <w:rFonts w:hint="cs"/>
          <w:rtl/>
          <w:lang w:val="fr-CH"/>
        </w:rPr>
        <w:t>الاقتراحات</w:t>
      </w:r>
      <w:r w:rsidR="00FC312D" w:rsidRPr="00FC312D">
        <w:rPr>
          <w:rtl/>
          <w:lang w:val="fr-CH"/>
        </w:rPr>
        <w:t xml:space="preserve"> المقدمة من مجموعة </w:t>
      </w:r>
      <w:r>
        <w:rPr>
          <w:rFonts w:hint="cs"/>
          <w:rtl/>
          <w:lang w:val="fr-CH"/>
        </w:rPr>
        <w:t xml:space="preserve">البلدان </w:t>
      </w:r>
      <w:r w:rsidR="00FC312D" w:rsidRPr="00FC312D">
        <w:rPr>
          <w:rtl/>
          <w:lang w:val="fr-CH"/>
        </w:rPr>
        <w:t>الأفريقية ومجموعة جدول أعمال التنمية و</w:t>
      </w:r>
      <w:r>
        <w:rPr>
          <w:rFonts w:hint="cs"/>
          <w:rtl/>
          <w:lang w:val="fr-CH"/>
        </w:rPr>
        <w:t>و</w:t>
      </w:r>
      <w:r w:rsidR="00FC312D" w:rsidRPr="00FC312D">
        <w:rPr>
          <w:rtl/>
          <w:lang w:val="fr-CH"/>
        </w:rPr>
        <w:t xml:space="preserve">فد الولايات المتحدة الأمريكية. وبالإضافة إلى ذلك، أعدت الأمانة </w:t>
      </w:r>
      <w:r>
        <w:rPr>
          <w:rFonts w:hint="cs"/>
          <w:rtl/>
          <w:lang w:val="fr-CH"/>
        </w:rPr>
        <w:t>وثيقة</w:t>
      </w:r>
      <w:r>
        <w:rPr>
          <w:rStyle w:val="FootnoteReference"/>
          <w:rtl/>
          <w:lang w:val="fr-CH"/>
        </w:rPr>
        <w:footnoteReference w:id="15"/>
      </w:r>
      <w:r>
        <w:rPr>
          <w:rFonts w:hint="cs"/>
          <w:rtl/>
          <w:lang w:val="fr-CH"/>
        </w:rPr>
        <w:t xml:space="preserve"> بشأن </w:t>
      </w:r>
      <w:r w:rsidR="009C6A70">
        <w:rPr>
          <w:rFonts w:hint="cs"/>
          <w:rtl/>
          <w:lang w:val="fr-CH"/>
        </w:rPr>
        <w:t xml:space="preserve">ما تقوم به </w:t>
      </w:r>
      <w:r w:rsidR="009C6A70" w:rsidRPr="00B90DB1">
        <w:rPr>
          <w:rtl/>
          <w:lang w:val="fr-CH"/>
        </w:rPr>
        <w:t>المنظمة العالمية للملكية الفكرية ومنظمة الصحة العالمية ومنظمة التجارة العالمية</w:t>
      </w:r>
      <w:r w:rsidR="009C6A70">
        <w:rPr>
          <w:rFonts w:hint="cs"/>
          <w:rtl/>
          <w:lang w:val="fr-CH"/>
        </w:rPr>
        <w:t xml:space="preserve"> من </w:t>
      </w:r>
      <w:r w:rsidRPr="00B90DB1">
        <w:rPr>
          <w:rtl/>
          <w:lang w:val="fr-CH"/>
        </w:rPr>
        <w:t>مشاريع وأنشطة</w:t>
      </w:r>
      <w:r w:rsidR="009C6A70">
        <w:rPr>
          <w:rFonts w:hint="cs"/>
          <w:rtl/>
          <w:lang w:val="fr-CH"/>
        </w:rPr>
        <w:t>،</w:t>
      </w:r>
      <w:r w:rsidRPr="00B90DB1">
        <w:rPr>
          <w:rtl/>
          <w:lang w:val="fr-CH"/>
        </w:rPr>
        <w:t xml:space="preserve"> </w:t>
      </w:r>
      <w:r w:rsidR="009C6A70">
        <w:rPr>
          <w:rFonts w:hint="cs"/>
          <w:rtl/>
          <w:lang w:val="fr-CH"/>
        </w:rPr>
        <w:t xml:space="preserve">بما في ذلك المرحلة التي وصلتها والنتائج التي حققتها، </w:t>
      </w:r>
      <w:r>
        <w:rPr>
          <w:rFonts w:hint="cs"/>
          <w:rtl/>
          <w:lang w:val="fr-CH"/>
        </w:rPr>
        <w:t>في مجال</w:t>
      </w:r>
      <w:r w:rsidRPr="00B90DB1">
        <w:rPr>
          <w:rtl/>
          <w:lang w:val="fr-CH"/>
        </w:rPr>
        <w:t xml:space="preserve"> البراءات والصحة</w:t>
      </w:r>
      <w:r>
        <w:rPr>
          <w:rFonts w:hint="cs"/>
          <w:rtl/>
          <w:lang w:val="fr-CH"/>
        </w:rPr>
        <w:t>.</w:t>
      </w:r>
      <w:r w:rsidR="00FC312D" w:rsidRPr="00FC312D">
        <w:rPr>
          <w:rtl/>
          <w:lang w:val="fr-CH"/>
        </w:rPr>
        <w:t xml:space="preserve"> وفيما يتعلق بمسألة نقل التكنولوجيا، استندت المناقشات </w:t>
      </w:r>
      <w:r w:rsidR="009C6A70">
        <w:rPr>
          <w:rFonts w:hint="cs"/>
          <w:rtl/>
          <w:lang w:val="fr-CH"/>
        </w:rPr>
        <w:t>إلى</w:t>
      </w:r>
      <w:r w:rsidR="00FC312D" w:rsidRPr="00FC312D">
        <w:rPr>
          <w:rtl/>
          <w:lang w:val="fr-CH"/>
        </w:rPr>
        <w:t xml:space="preserve"> وث</w:t>
      </w:r>
      <w:r w:rsidR="009C6A70">
        <w:rPr>
          <w:rFonts w:hint="cs"/>
          <w:rtl/>
          <w:lang w:val="fr-CH"/>
        </w:rPr>
        <w:t>يقتين</w:t>
      </w:r>
      <w:r w:rsidR="00FC312D" w:rsidRPr="00FC312D">
        <w:rPr>
          <w:rtl/>
          <w:lang w:val="fr-CH"/>
        </w:rPr>
        <w:t xml:space="preserve"> </w:t>
      </w:r>
      <w:r w:rsidR="009C6A70">
        <w:rPr>
          <w:rFonts w:hint="cs"/>
          <w:rtl/>
          <w:lang w:val="fr-CH"/>
        </w:rPr>
        <w:t>من إعداد</w:t>
      </w:r>
      <w:r w:rsidR="00FC312D" w:rsidRPr="00FC312D">
        <w:rPr>
          <w:rtl/>
          <w:lang w:val="fr-CH"/>
        </w:rPr>
        <w:t xml:space="preserve"> الأمانة؛ </w:t>
      </w:r>
      <w:r w:rsidR="009C6A70">
        <w:rPr>
          <w:rFonts w:hint="cs"/>
          <w:rtl/>
          <w:lang w:val="fr-CH"/>
        </w:rPr>
        <w:t xml:space="preserve">وتعرض </w:t>
      </w:r>
      <w:r w:rsidR="00FC312D" w:rsidRPr="00FC312D">
        <w:rPr>
          <w:rtl/>
          <w:lang w:val="fr-CH"/>
        </w:rPr>
        <w:t>الأولى</w:t>
      </w:r>
      <w:r w:rsidR="009C6A70">
        <w:rPr>
          <w:rStyle w:val="FootnoteReference"/>
          <w:rtl/>
          <w:lang w:val="fr-CH"/>
        </w:rPr>
        <w:footnoteReference w:id="16"/>
      </w:r>
      <w:r w:rsidR="00FC312D" w:rsidRPr="00FC312D">
        <w:rPr>
          <w:rtl/>
          <w:lang w:val="fr-CH"/>
        </w:rPr>
        <w:t xml:space="preserve"> مختلف أنشطة الويبو في مجال نقل التكنولوجيا</w:t>
      </w:r>
      <w:r w:rsidR="009C6A70">
        <w:rPr>
          <w:rFonts w:hint="cs"/>
          <w:rtl/>
          <w:lang w:val="fr-CH"/>
        </w:rPr>
        <w:t xml:space="preserve"> </w:t>
      </w:r>
      <w:r w:rsidR="00FC312D" w:rsidRPr="00FC312D">
        <w:rPr>
          <w:rtl/>
          <w:lang w:val="fr-CH"/>
        </w:rPr>
        <w:t>و</w:t>
      </w:r>
      <w:r w:rsidR="009C6A70">
        <w:rPr>
          <w:rFonts w:hint="cs"/>
          <w:rtl/>
          <w:lang w:val="fr-CH"/>
        </w:rPr>
        <w:t>تتضمن الثانية</w:t>
      </w:r>
      <w:r w:rsidR="009C6A70">
        <w:rPr>
          <w:rStyle w:val="FootnoteReference"/>
          <w:rtl/>
          <w:lang w:val="fr-CH"/>
        </w:rPr>
        <w:footnoteReference w:id="17"/>
      </w:r>
      <w:r w:rsidR="009C6A70">
        <w:rPr>
          <w:rFonts w:hint="cs"/>
          <w:rtl/>
          <w:lang w:val="fr-CH"/>
        </w:rPr>
        <w:t xml:space="preserve"> </w:t>
      </w:r>
      <w:r w:rsidR="00FC312D" w:rsidRPr="00FC312D">
        <w:rPr>
          <w:rtl/>
          <w:lang w:val="fr-CH"/>
        </w:rPr>
        <w:t xml:space="preserve">أمثلة </w:t>
      </w:r>
      <w:r w:rsidR="009C6A70">
        <w:rPr>
          <w:rFonts w:hint="cs"/>
          <w:rtl/>
          <w:lang w:val="fr-CH"/>
        </w:rPr>
        <w:t>وتجارب ل</w:t>
      </w:r>
      <w:r w:rsidR="00FC312D" w:rsidRPr="00FC312D">
        <w:rPr>
          <w:rtl/>
          <w:lang w:val="fr-CH"/>
        </w:rPr>
        <w:t>لحوافز والمعوقات المتعلقة بالبراءات في</w:t>
      </w:r>
      <w:r w:rsidR="009C6A70">
        <w:rPr>
          <w:rFonts w:hint="cs"/>
          <w:rtl/>
          <w:lang w:val="fr-CH"/>
        </w:rPr>
        <w:t xml:space="preserve"> مجال</w:t>
      </w:r>
      <w:r w:rsidR="009C6A70">
        <w:rPr>
          <w:rtl/>
          <w:lang w:val="fr-CH"/>
        </w:rPr>
        <w:t xml:space="preserve"> نقل التكنولوجيا</w:t>
      </w:r>
      <w:r w:rsidR="009C6A70">
        <w:rPr>
          <w:rFonts w:hint="cs"/>
          <w:rtl/>
          <w:lang w:val="fr-CH"/>
        </w:rPr>
        <w:t>.</w:t>
      </w:r>
    </w:p>
    <w:p w:rsidR="00055F06" w:rsidRDefault="00055F06">
      <w:pPr>
        <w:rPr>
          <w:rFonts w:ascii="Arabic Typesetting" w:hAnsi="Arabic Typesetting" w:cs="Arabic Typesetting"/>
          <w:sz w:val="36"/>
          <w:szCs w:val="36"/>
          <w:rtl/>
          <w:lang w:val="fr-CH"/>
        </w:rPr>
      </w:pPr>
      <w:r>
        <w:rPr>
          <w:rtl/>
          <w:lang w:val="fr-CH"/>
        </w:rPr>
        <w:br w:type="page"/>
      </w:r>
    </w:p>
    <w:p w:rsidR="009C6A70" w:rsidRDefault="00055F06" w:rsidP="00055F06">
      <w:pPr>
        <w:pStyle w:val="NumberedParaAR"/>
        <w:keepNext/>
        <w:numPr>
          <w:ilvl w:val="0"/>
          <w:numId w:val="0"/>
        </w:numPr>
        <w:spacing w:before="360"/>
        <w:rPr>
          <w:i/>
          <w:iCs/>
          <w:rtl/>
          <w:lang w:val="fr-CH"/>
        </w:rPr>
      </w:pPr>
      <w:r w:rsidRPr="00055F06">
        <w:rPr>
          <w:i/>
          <w:iCs/>
          <w:rtl/>
          <w:lang w:val="fr-CH"/>
        </w:rPr>
        <w:lastRenderedPageBreak/>
        <w:t>اللجنة الدائمة المعنية بقانون العلامات التجارية والرسوم والنماذج الصناعية والبيانات الجغرافية</w:t>
      </w:r>
    </w:p>
    <w:p w:rsidR="00055F06" w:rsidRDefault="00BA65DD" w:rsidP="00D223C9">
      <w:pPr>
        <w:pStyle w:val="NumberedParaAR"/>
        <w:rPr>
          <w:lang w:val="fr-CH"/>
        </w:rPr>
      </w:pPr>
      <w:r>
        <w:rPr>
          <w:rFonts w:hint="cs"/>
          <w:rtl/>
          <w:lang w:val="fr-CH"/>
        </w:rPr>
        <w:t xml:space="preserve">استأنفت </w:t>
      </w:r>
      <w:r w:rsidRPr="00BA65DD">
        <w:rPr>
          <w:rtl/>
          <w:lang w:val="fr-CH"/>
        </w:rPr>
        <w:t>اللجنة الدائمة المعنية بقانون العلامات التجارية والرسوم والنماذج الصناعية والبيانات الجغرافية</w:t>
      </w:r>
      <w:r w:rsidR="00D223C9">
        <w:rPr>
          <w:rFonts w:hint="cs"/>
          <w:rtl/>
          <w:lang w:val="fr-CH"/>
        </w:rPr>
        <w:t xml:space="preserve"> (</w:t>
      </w:r>
      <w:r w:rsidR="00D223C9" w:rsidRPr="00D223C9">
        <w:rPr>
          <w:rtl/>
          <w:lang w:val="fr-CH"/>
        </w:rPr>
        <w:t>اللجنة الدائمة المعنية بالعلامات التجارية</w:t>
      </w:r>
      <w:r w:rsidR="00D223C9">
        <w:rPr>
          <w:rFonts w:hint="cs"/>
          <w:rtl/>
          <w:lang w:val="fr-CH"/>
        </w:rPr>
        <w:t>)</w:t>
      </w:r>
      <w:r w:rsidRPr="00BA65DD">
        <w:rPr>
          <w:rtl/>
          <w:lang w:val="fr-CH"/>
        </w:rPr>
        <w:t xml:space="preserve"> </w:t>
      </w:r>
      <w:r>
        <w:rPr>
          <w:rFonts w:hint="cs"/>
          <w:rtl/>
          <w:lang w:val="fr-CH"/>
        </w:rPr>
        <w:t xml:space="preserve">دورتها السادسة </w:t>
      </w:r>
      <w:r w:rsidR="00D223C9">
        <w:rPr>
          <w:rFonts w:hint="cs"/>
          <w:rtl/>
          <w:lang w:val="fr-CH"/>
        </w:rPr>
        <w:t>و</w:t>
      </w:r>
      <w:r>
        <w:rPr>
          <w:rFonts w:hint="cs"/>
          <w:rtl/>
          <w:lang w:val="fr-CH"/>
        </w:rPr>
        <w:t>العشرين واخ</w:t>
      </w:r>
      <w:r w:rsidR="00D223C9">
        <w:rPr>
          <w:rFonts w:hint="cs"/>
          <w:rtl/>
          <w:lang w:val="fr-CH"/>
        </w:rPr>
        <w:t>ت</w:t>
      </w:r>
      <w:r>
        <w:rPr>
          <w:rFonts w:hint="cs"/>
          <w:rtl/>
          <w:lang w:val="fr-CH"/>
        </w:rPr>
        <w:t>تمتها في الفترة من 1 إلى 3 فبراير 2012 وعقدت دورتها السابعة والعشرين في الفترة من 18 إلى 21 سبتمبر 2012 ود</w:t>
      </w:r>
      <w:r w:rsidR="00D223C9">
        <w:rPr>
          <w:rFonts w:hint="cs"/>
          <w:rtl/>
          <w:lang w:val="fr-CH"/>
        </w:rPr>
        <w:t>و</w:t>
      </w:r>
      <w:r>
        <w:rPr>
          <w:rFonts w:hint="cs"/>
          <w:rtl/>
          <w:lang w:val="fr-CH"/>
        </w:rPr>
        <w:t xml:space="preserve">رتها الثامنة والعشرين في الفترة من 10 إلى 14 ديسمبر 2012. وبطلب من </w:t>
      </w:r>
      <w:r w:rsidR="00D223C9" w:rsidRPr="00D223C9">
        <w:rPr>
          <w:rtl/>
          <w:lang w:val="fr-CH"/>
        </w:rPr>
        <w:t>اللجنة الدائمة المعنية بالعلامات التجارية</w:t>
      </w:r>
      <w:r w:rsidR="00D223C9">
        <w:rPr>
          <w:rFonts w:hint="cs"/>
          <w:rtl/>
          <w:lang w:val="fr-CH"/>
        </w:rPr>
        <w:t xml:space="preserve">، أعدت الأمانة دراسة تناولت بالتحليل </w:t>
      </w:r>
      <w:r w:rsidRPr="00BA65DD">
        <w:rPr>
          <w:rtl/>
          <w:lang w:val="fr-CH"/>
        </w:rPr>
        <w:t>المنافع والقيود والتكاليف المحتملة لتطبيق مشروع المواد ومشروع القواعد بشأن قانون الرسوم والنماذج الصناعية وممارساته</w:t>
      </w:r>
      <w:r w:rsidR="00D223C9">
        <w:rPr>
          <w:rFonts w:hint="cs"/>
          <w:rtl/>
          <w:lang w:val="fr-CH"/>
        </w:rPr>
        <w:t xml:space="preserve"> بالنسبة للدول الأعضاء في اللجنة، ولا سيما </w:t>
      </w:r>
      <w:r w:rsidR="00D223C9" w:rsidRPr="00D223C9">
        <w:rPr>
          <w:rFonts w:hint="cs"/>
          <w:rtl/>
          <w:lang w:val="fr-CH"/>
        </w:rPr>
        <w:t>البلدان النامية</w:t>
      </w:r>
      <w:r w:rsidR="00D223C9">
        <w:rPr>
          <w:rFonts w:hint="cs"/>
          <w:rtl/>
          <w:lang w:val="fr-CH"/>
        </w:rPr>
        <w:t xml:space="preserve"> </w:t>
      </w:r>
      <w:r w:rsidR="00D223C9" w:rsidRPr="00D223C9">
        <w:rPr>
          <w:rFonts w:hint="cs"/>
          <w:rtl/>
          <w:lang w:val="fr-CH"/>
        </w:rPr>
        <w:t>والبلدان الأقل نموا</w:t>
      </w:r>
      <w:r w:rsidR="00D223C9">
        <w:rPr>
          <w:rFonts w:hint="cs"/>
          <w:rtl/>
          <w:lang w:val="fr-CH"/>
        </w:rPr>
        <w:t xml:space="preserve"> والبلدان المنتقلة إلى الاقتصاد الحر. كما حلّلت الدراسة توافر مواطن المرونة في بعض البلدان. وأحاطت الوفود علما بمنافع تقييمات وقع عملية لوضع القواعد والمعايير في الويبو تماشيا مع </w:t>
      </w:r>
      <w:r w:rsidR="00D223C9" w:rsidRPr="00D223C9">
        <w:rPr>
          <w:rFonts w:hint="cs"/>
          <w:rtl/>
          <w:lang w:val="fr-CH"/>
        </w:rPr>
        <w:t>جدول أعمال التنمية</w:t>
      </w:r>
      <w:r w:rsidR="00D223C9">
        <w:rPr>
          <w:rFonts w:hint="cs"/>
          <w:rtl/>
          <w:lang w:val="fr-CH"/>
        </w:rPr>
        <w:t xml:space="preserve"> (التوصيتان 15 و35).</w:t>
      </w:r>
    </w:p>
    <w:p w:rsidR="00D223C9" w:rsidRDefault="00D223C9" w:rsidP="009D29CF">
      <w:pPr>
        <w:pStyle w:val="NumberedParaAR"/>
        <w:rPr>
          <w:lang w:val="fr-CH"/>
        </w:rPr>
      </w:pPr>
      <w:r w:rsidRPr="00D223C9">
        <w:rPr>
          <w:rtl/>
          <w:lang w:val="fr-CH"/>
        </w:rPr>
        <w:t xml:space="preserve">وأبرز بعض أعضاء </w:t>
      </w:r>
      <w:r w:rsidR="00F52512" w:rsidRPr="00D223C9">
        <w:rPr>
          <w:rtl/>
          <w:lang w:val="fr-CH"/>
        </w:rPr>
        <w:t xml:space="preserve">اللجنة الدائمة المعنية بالعلامات التجارية </w:t>
      </w:r>
      <w:r w:rsidRPr="00D223C9">
        <w:rPr>
          <w:rtl/>
          <w:lang w:val="fr-CH"/>
        </w:rPr>
        <w:t xml:space="preserve">أهمية </w:t>
      </w:r>
      <w:r w:rsidR="00F52512">
        <w:rPr>
          <w:rFonts w:hint="cs"/>
          <w:rtl/>
          <w:lang w:val="fr-CH"/>
        </w:rPr>
        <w:t>توصيات الفئة ألف ل</w:t>
      </w:r>
      <w:r w:rsidRPr="00D223C9">
        <w:rPr>
          <w:rtl/>
          <w:lang w:val="fr-CH"/>
        </w:rPr>
        <w:t>جدول أعمال التنمية</w:t>
      </w:r>
      <w:r w:rsidR="00F52512">
        <w:rPr>
          <w:rFonts w:hint="cs"/>
          <w:rtl/>
          <w:lang w:val="fr-CH"/>
        </w:rPr>
        <w:t xml:space="preserve"> </w:t>
      </w:r>
      <w:r w:rsidRPr="00D223C9">
        <w:rPr>
          <w:rtl/>
          <w:lang w:val="fr-CH"/>
        </w:rPr>
        <w:t>(المساعدة التقنية و</w:t>
      </w:r>
      <w:r w:rsidR="00F52512">
        <w:rPr>
          <w:rFonts w:hint="cs"/>
          <w:rtl/>
          <w:lang w:val="fr-CH"/>
        </w:rPr>
        <w:t>تكوين الكفاءات)</w:t>
      </w:r>
      <w:r w:rsidRPr="00D223C9">
        <w:rPr>
          <w:rtl/>
          <w:lang w:val="fr-CH"/>
        </w:rPr>
        <w:t xml:space="preserve"> وباء (أنشطة وضع القواعد والمعايير) </w:t>
      </w:r>
      <w:r w:rsidR="00F52512">
        <w:rPr>
          <w:rFonts w:hint="cs"/>
          <w:rtl/>
          <w:lang w:val="fr-CH"/>
        </w:rPr>
        <w:t xml:space="preserve">بالنسبة </w:t>
      </w:r>
      <w:r w:rsidRPr="00D223C9">
        <w:rPr>
          <w:rtl/>
          <w:lang w:val="fr-CH"/>
        </w:rPr>
        <w:t>لعمل</w:t>
      </w:r>
      <w:r w:rsidR="00F52512">
        <w:rPr>
          <w:rFonts w:hint="cs"/>
          <w:rtl/>
          <w:lang w:val="fr-CH"/>
        </w:rPr>
        <w:t xml:space="preserve"> اللجنة</w:t>
      </w:r>
      <w:r w:rsidRPr="00D223C9">
        <w:rPr>
          <w:rtl/>
          <w:lang w:val="fr-CH"/>
        </w:rPr>
        <w:t xml:space="preserve"> </w:t>
      </w:r>
      <w:r w:rsidR="009D29CF">
        <w:rPr>
          <w:rFonts w:hint="cs"/>
          <w:rtl/>
          <w:lang w:val="fr-CH"/>
        </w:rPr>
        <w:t xml:space="preserve">في مجال </w:t>
      </w:r>
      <w:r w:rsidRPr="00D223C9">
        <w:rPr>
          <w:rtl/>
          <w:lang w:val="fr-CH"/>
        </w:rPr>
        <w:t>الرسوم والنماذج الصناعية. وأشار</w:t>
      </w:r>
      <w:r w:rsidR="00F52512">
        <w:rPr>
          <w:rFonts w:hint="cs"/>
          <w:rtl/>
          <w:lang w:val="fr-CH"/>
        </w:rPr>
        <w:t>ت</w:t>
      </w:r>
      <w:r w:rsidRPr="00D223C9">
        <w:rPr>
          <w:rtl/>
          <w:lang w:val="fr-CH"/>
        </w:rPr>
        <w:t xml:space="preserve"> بعض الوفود </w:t>
      </w:r>
      <w:r w:rsidR="00F52512">
        <w:rPr>
          <w:rFonts w:hint="cs"/>
          <w:rtl/>
          <w:lang w:val="fr-CH"/>
        </w:rPr>
        <w:t xml:space="preserve">إلى </w:t>
      </w:r>
      <w:r w:rsidRPr="00D223C9">
        <w:rPr>
          <w:rtl/>
          <w:lang w:val="fr-CH"/>
        </w:rPr>
        <w:t xml:space="preserve">أن تحسينات </w:t>
      </w:r>
      <w:r w:rsidR="009D29CF">
        <w:rPr>
          <w:rFonts w:hint="cs"/>
          <w:rtl/>
          <w:lang w:val="fr-CH"/>
        </w:rPr>
        <w:t xml:space="preserve">قد </w:t>
      </w:r>
      <w:r w:rsidRPr="00D223C9">
        <w:rPr>
          <w:rtl/>
          <w:lang w:val="fr-CH"/>
        </w:rPr>
        <w:t>طرأت على</w:t>
      </w:r>
      <w:r w:rsidR="00F52512">
        <w:rPr>
          <w:rFonts w:hint="cs"/>
          <w:rtl/>
          <w:lang w:val="fr-CH"/>
        </w:rPr>
        <w:t xml:space="preserve"> اللجنة حيث أصبحت </w:t>
      </w:r>
      <w:r w:rsidR="00F52512">
        <w:rPr>
          <w:rtl/>
          <w:lang w:val="fr-CH"/>
        </w:rPr>
        <w:t>أنشط</w:t>
      </w:r>
      <w:r w:rsidR="00F52512">
        <w:rPr>
          <w:rFonts w:hint="cs"/>
          <w:rtl/>
          <w:lang w:val="fr-CH"/>
        </w:rPr>
        <w:t>تها في مجال</w:t>
      </w:r>
      <w:r w:rsidRPr="00D223C9">
        <w:rPr>
          <w:rtl/>
          <w:lang w:val="fr-CH"/>
        </w:rPr>
        <w:t xml:space="preserve"> وضع القواعد والمعايير </w:t>
      </w:r>
      <w:r w:rsidR="009D29CF">
        <w:rPr>
          <w:rFonts w:hint="cs"/>
          <w:rtl/>
          <w:lang w:val="fr-CH"/>
        </w:rPr>
        <w:t xml:space="preserve">تراعي، </w:t>
      </w:r>
      <w:r w:rsidRPr="00D223C9">
        <w:rPr>
          <w:rtl/>
          <w:lang w:val="fr-CH"/>
        </w:rPr>
        <w:t>بصورة متزايدة</w:t>
      </w:r>
      <w:r w:rsidR="009D29CF">
        <w:rPr>
          <w:rFonts w:hint="cs"/>
          <w:rtl/>
          <w:lang w:val="fr-CH"/>
        </w:rPr>
        <w:t>،</w:t>
      </w:r>
      <w:r w:rsidRPr="00D223C9">
        <w:rPr>
          <w:rtl/>
          <w:lang w:val="fr-CH"/>
        </w:rPr>
        <w:t xml:space="preserve"> مستويات التنمية</w:t>
      </w:r>
      <w:r w:rsidR="00F52512">
        <w:rPr>
          <w:rFonts w:hint="cs"/>
          <w:rtl/>
          <w:lang w:val="fr-CH"/>
        </w:rPr>
        <w:t xml:space="preserve"> المختلفة </w:t>
      </w:r>
      <w:r w:rsidRPr="00D223C9">
        <w:rPr>
          <w:rtl/>
          <w:lang w:val="fr-CH"/>
        </w:rPr>
        <w:t>و</w:t>
      </w:r>
      <w:r w:rsidR="00F52512">
        <w:rPr>
          <w:rFonts w:hint="cs"/>
          <w:rtl/>
          <w:lang w:val="fr-CH"/>
        </w:rPr>
        <w:t>توا</w:t>
      </w:r>
      <w:r w:rsidRPr="00D223C9">
        <w:rPr>
          <w:rtl/>
          <w:lang w:val="fr-CH"/>
        </w:rPr>
        <w:t xml:space="preserve">زن </w:t>
      </w:r>
      <w:r w:rsidR="00F52512">
        <w:rPr>
          <w:rFonts w:hint="cs"/>
          <w:rtl/>
          <w:lang w:val="fr-CH"/>
        </w:rPr>
        <w:t xml:space="preserve">بين </w:t>
      </w:r>
      <w:r w:rsidRPr="00D223C9">
        <w:rPr>
          <w:rtl/>
          <w:lang w:val="fr-CH"/>
        </w:rPr>
        <w:t>التكاليف والفوائد</w:t>
      </w:r>
      <w:r w:rsidR="00F52512">
        <w:rPr>
          <w:rFonts w:hint="cs"/>
          <w:rtl/>
          <w:lang w:val="fr-CH"/>
        </w:rPr>
        <w:t xml:space="preserve"> وأصبحت أيضا </w:t>
      </w:r>
      <w:r w:rsidR="00F52512">
        <w:rPr>
          <w:rtl/>
          <w:lang w:val="fr-CH"/>
        </w:rPr>
        <w:t>أكثر شفافية وشمول</w:t>
      </w:r>
      <w:r w:rsidR="00F52512">
        <w:rPr>
          <w:rFonts w:hint="cs"/>
          <w:rtl/>
          <w:lang w:val="fr-CH"/>
        </w:rPr>
        <w:t>ية</w:t>
      </w:r>
      <w:r w:rsidRPr="00D223C9">
        <w:rPr>
          <w:rtl/>
          <w:lang w:val="fr-CH"/>
        </w:rPr>
        <w:t xml:space="preserve"> تمشيا مع جدول أعمال التنمية (التوصيات 1 و</w:t>
      </w:r>
      <w:r w:rsidR="00F52512">
        <w:rPr>
          <w:rtl/>
          <w:lang w:val="fr-CH"/>
        </w:rPr>
        <w:t>2</w:t>
      </w:r>
      <w:r w:rsidR="00F52512">
        <w:rPr>
          <w:rFonts w:hint="cs"/>
          <w:rtl/>
          <w:lang w:val="fr-CH"/>
        </w:rPr>
        <w:t xml:space="preserve"> و</w:t>
      </w:r>
      <w:r w:rsidRPr="00D223C9">
        <w:rPr>
          <w:rtl/>
          <w:lang w:val="fr-CH"/>
        </w:rPr>
        <w:t xml:space="preserve">15 و17). </w:t>
      </w:r>
      <w:r w:rsidR="009D29CF">
        <w:rPr>
          <w:rFonts w:hint="cs"/>
          <w:rtl/>
          <w:lang w:val="fr-CH"/>
        </w:rPr>
        <w:t xml:space="preserve">وأظهرت، </w:t>
      </w:r>
      <w:r w:rsidR="00F52512">
        <w:rPr>
          <w:rFonts w:hint="cs"/>
          <w:rtl/>
          <w:lang w:val="fr-CH"/>
        </w:rPr>
        <w:t xml:space="preserve">على </w:t>
      </w:r>
      <w:r w:rsidRPr="00D223C9">
        <w:rPr>
          <w:rtl/>
          <w:lang w:val="fr-CH"/>
        </w:rPr>
        <w:t xml:space="preserve">وجه الخصوص، </w:t>
      </w:r>
      <w:r w:rsidR="00F52512">
        <w:rPr>
          <w:rFonts w:hint="cs"/>
          <w:rtl/>
          <w:lang w:val="fr-CH"/>
        </w:rPr>
        <w:t>ال</w:t>
      </w:r>
      <w:r w:rsidRPr="00D223C9">
        <w:rPr>
          <w:rtl/>
          <w:lang w:val="fr-CH"/>
        </w:rPr>
        <w:t xml:space="preserve">مناقشات </w:t>
      </w:r>
      <w:r w:rsidR="00F52512">
        <w:rPr>
          <w:rFonts w:hint="cs"/>
          <w:rtl/>
          <w:lang w:val="fr-CH"/>
        </w:rPr>
        <w:t xml:space="preserve">حول </w:t>
      </w:r>
      <w:r w:rsidRPr="00D223C9">
        <w:rPr>
          <w:rtl/>
          <w:lang w:val="fr-CH"/>
        </w:rPr>
        <w:t>قانون الرسوم والنماذج الصناعية خلال الدورة السادسة والعشرين للجنة تحس</w:t>
      </w:r>
      <w:r w:rsidR="00A97C78">
        <w:rPr>
          <w:rFonts w:hint="cs"/>
          <w:rtl/>
          <w:lang w:val="fr-CH"/>
        </w:rPr>
        <w:t>ن</w:t>
      </w:r>
      <w:r w:rsidRPr="00D223C9">
        <w:rPr>
          <w:rtl/>
          <w:lang w:val="fr-CH"/>
        </w:rPr>
        <w:t>ا</w:t>
      </w:r>
      <w:r w:rsidR="00A97C78">
        <w:rPr>
          <w:rtl/>
          <w:lang w:val="fr-CH"/>
        </w:rPr>
        <w:t xml:space="preserve"> في هذا الصدد</w:t>
      </w:r>
      <w:r w:rsidR="00A97C78">
        <w:rPr>
          <w:rFonts w:hint="cs"/>
          <w:rtl/>
          <w:lang w:val="fr-CH"/>
        </w:rPr>
        <w:t>.</w:t>
      </w:r>
    </w:p>
    <w:p w:rsidR="00A97C78" w:rsidRDefault="00067E52" w:rsidP="00067E52">
      <w:pPr>
        <w:pStyle w:val="NumberedParaAR"/>
        <w:keepNext/>
        <w:numPr>
          <w:ilvl w:val="0"/>
          <w:numId w:val="0"/>
        </w:numPr>
        <w:spacing w:before="360"/>
        <w:rPr>
          <w:i/>
          <w:iCs/>
          <w:rtl/>
          <w:lang w:val="fr-CH"/>
        </w:rPr>
      </w:pPr>
      <w:r w:rsidRPr="00067E52">
        <w:rPr>
          <w:i/>
          <w:iCs/>
          <w:rtl/>
          <w:lang w:val="fr-CH"/>
        </w:rPr>
        <w:t>اللجنة الدائمة المعنية بحق المؤلف والحقوق المجاورة</w:t>
      </w:r>
    </w:p>
    <w:p w:rsidR="00067E52" w:rsidRPr="00067E52" w:rsidRDefault="00067E52" w:rsidP="00BE4D18">
      <w:pPr>
        <w:pStyle w:val="NumberedParaAR"/>
        <w:rPr>
          <w:lang w:val="fr-CH"/>
        </w:rPr>
      </w:pPr>
      <w:r w:rsidRPr="00067E52">
        <w:rPr>
          <w:rtl/>
          <w:lang w:val="fr-CH"/>
        </w:rPr>
        <w:t>عقدت اللجنة الدائمة المعنية بحق المؤلف والحقوق المجاورة دورتي</w:t>
      </w:r>
      <w:r>
        <w:rPr>
          <w:rFonts w:hint="cs"/>
          <w:rtl/>
          <w:lang w:val="fr-CH"/>
        </w:rPr>
        <w:t>ها</w:t>
      </w:r>
      <w:r w:rsidRPr="00067E52">
        <w:rPr>
          <w:rtl/>
          <w:lang w:val="fr-CH"/>
        </w:rPr>
        <w:t xml:space="preserve"> الرابعة والعشرين والخامسة والعشرين في الفترة من</w:t>
      </w:r>
      <w:r>
        <w:rPr>
          <w:rFonts w:hint="cs"/>
          <w:rtl/>
          <w:lang w:val="fr-CH"/>
        </w:rPr>
        <w:t> </w:t>
      </w:r>
      <w:r w:rsidRPr="00067E52">
        <w:rPr>
          <w:rtl/>
          <w:lang w:val="fr-CH"/>
        </w:rPr>
        <w:t>16 إلى 25</w:t>
      </w:r>
      <w:r>
        <w:rPr>
          <w:rFonts w:hint="cs"/>
          <w:rtl/>
          <w:lang w:val="fr-CH"/>
        </w:rPr>
        <w:t xml:space="preserve"> </w:t>
      </w:r>
      <w:r w:rsidRPr="00067E52">
        <w:rPr>
          <w:rtl/>
          <w:lang w:val="fr-CH"/>
        </w:rPr>
        <w:t xml:space="preserve">يوليو 2012 وفي الفترة من 19 </w:t>
      </w:r>
      <w:r>
        <w:rPr>
          <w:rFonts w:hint="cs"/>
          <w:rtl/>
          <w:lang w:val="fr-CH"/>
        </w:rPr>
        <w:t>إ</w:t>
      </w:r>
      <w:r w:rsidRPr="00067E52">
        <w:rPr>
          <w:rtl/>
          <w:lang w:val="fr-CH"/>
        </w:rPr>
        <w:t>لى 23 نوفمبر 2012. و</w:t>
      </w:r>
      <w:r>
        <w:rPr>
          <w:rFonts w:hint="cs"/>
          <w:rtl/>
          <w:lang w:val="fr-CH"/>
        </w:rPr>
        <w:t>علاوة على ذلك،</w:t>
      </w:r>
      <w:r w:rsidRPr="00067E52">
        <w:rPr>
          <w:rtl/>
          <w:lang w:val="fr-CH"/>
        </w:rPr>
        <w:t xml:space="preserve"> عقد اجتماع ما بين الدورات بشأن التقييدات والاستثناءات لفائدة الأشخاص معاقي البصر/الأشخاص العاجزين عن قراءة المطبوعات في جنيف في الفترة من</w:t>
      </w:r>
      <w:r>
        <w:rPr>
          <w:rFonts w:hint="cs"/>
          <w:rtl/>
          <w:lang w:val="fr-CH"/>
        </w:rPr>
        <w:t> </w:t>
      </w:r>
      <w:r w:rsidRPr="00067E52">
        <w:rPr>
          <w:rtl/>
          <w:lang w:val="fr-CH"/>
        </w:rPr>
        <w:t xml:space="preserve">17 </w:t>
      </w:r>
      <w:r>
        <w:rPr>
          <w:rFonts w:hint="cs"/>
          <w:rtl/>
          <w:lang w:val="fr-CH"/>
        </w:rPr>
        <w:t xml:space="preserve">إلى </w:t>
      </w:r>
      <w:r w:rsidRPr="00067E52">
        <w:rPr>
          <w:rtl/>
          <w:lang w:val="fr-CH"/>
        </w:rPr>
        <w:t>19</w:t>
      </w:r>
      <w:r>
        <w:rPr>
          <w:rFonts w:hint="cs"/>
          <w:rtl/>
          <w:lang w:val="fr-CH"/>
        </w:rPr>
        <w:t xml:space="preserve"> </w:t>
      </w:r>
      <w:r w:rsidRPr="00067E52">
        <w:rPr>
          <w:rtl/>
          <w:lang w:val="fr-CH"/>
        </w:rPr>
        <w:t>أكتوبر</w:t>
      </w:r>
      <w:r>
        <w:rPr>
          <w:rFonts w:hint="cs"/>
          <w:rtl/>
          <w:lang w:val="fr-CH"/>
        </w:rPr>
        <w:t xml:space="preserve"> </w:t>
      </w:r>
      <w:r w:rsidRPr="00067E52">
        <w:rPr>
          <w:rtl/>
          <w:lang w:val="fr-CH"/>
        </w:rPr>
        <w:t xml:space="preserve">2012. وأخيرا، عقدت </w:t>
      </w:r>
      <w:r w:rsidR="00BE4D18" w:rsidRPr="00BE4D18">
        <w:rPr>
          <w:rtl/>
          <w:lang w:val="fr-CH"/>
        </w:rPr>
        <w:t>اللجنة التحضيرية للمؤتمر الدبلوماسي المعني بإبرام معاهدة لتيسير نفاذ الأشخاص معاقي البصر والأشخاص العاجزين عن قراءة المطبوعات إلى المصنفات المنشورة</w:t>
      </w:r>
      <w:r w:rsidRPr="00067E52">
        <w:rPr>
          <w:rtl/>
          <w:lang w:val="fr-CH"/>
        </w:rPr>
        <w:t xml:space="preserve"> في جنيف في 17 </w:t>
      </w:r>
      <w:r w:rsidR="00BE4D18">
        <w:rPr>
          <w:rFonts w:hint="cs"/>
          <w:rtl/>
          <w:lang w:val="fr-CH"/>
        </w:rPr>
        <w:t xml:space="preserve">و18 </w:t>
      </w:r>
      <w:r w:rsidRPr="00067E52">
        <w:rPr>
          <w:rtl/>
          <w:lang w:val="fr-CH"/>
        </w:rPr>
        <w:t>ديسمبر</w:t>
      </w:r>
      <w:r w:rsidR="00BE4D18">
        <w:rPr>
          <w:rFonts w:hint="eastAsia"/>
          <w:rtl/>
          <w:lang w:val="fr-CH"/>
        </w:rPr>
        <w:t> </w:t>
      </w:r>
      <w:r w:rsidRPr="00067E52">
        <w:rPr>
          <w:rtl/>
          <w:lang w:val="fr-CH"/>
        </w:rPr>
        <w:t>2012.</w:t>
      </w:r>
    </w:p>
    <w:p w:rsidR="00067E52" w:rsidRDefault="00BE4D18" w:rsidP="00BE4D18">
      <w:pPr>
        <w:pStyle w:val="NumberedParaAR"/>
        <w:rPr>
          <w:lang w:val="fr-CH"/>
        </w:rPr>
      </w:pPr>
      <w:r>
        <w:rPr>
          <w:rFonts w:hint="cs"/>
          <w:rtl/>
          <w:lang w:val="fr-CH"/>
        </w:rPr>
        <w:t>وفي سنة</w:t>
      </w:r>
      <w:r w:rsidR="00067E52" w:rsidRPr="00067E52">
        <w:rPr>
          <w:rtl/>
          <w:lang w:val="fr-CH"/>
        </w:rPr>
        <w:t xml:space="preserve"> 2012، </w:t>
      </w:r>
      <w:r>
        <w:rPr>
          <w:rFonts w:hint="cs"/>
          <w:rtl/>
          <w:lang w:val="fr-CH"/>
        </w:rPr>
        <w:t>ناقشت</w:t>
      </w:r>
      <w:r w:rsidR="00067E52" w:rsidRPr="00067E52">
        <w:rPr>
          <w:rtl/>
          <w:lang w:val="fr-CH"/>
        </w:rPr>
        <w:t xml:space="preserve"> </w:t>
      </w:r>
      <w:r w:rsidRPr="00067E52">
        <w:rPr>
          <w:rtl/>
          <w:lang w:val="fr-CH"/>
        </w:rPr>
        <w:t xml:space="preserve">اللجنة الدائمة المعنية بحق المؤلف والحقوق المجاورة </w:t>
      </w:r>
      <w:r w:rsidR="00067E52" w:rsidRPr="00067E52">
        <w:rPr>
          <w:rtl/>
          <w:lang w:val="fr-CH"/>
        </w:rPr>
        <w:t xml:space="preserve">التقييدات والاستثناءات المتعلقة بالتعليم والمكتبات والأشخاص ذوي الإعاقة، </w:t>
      </w:r>
      <w:r>
        <w:rPr>
          <w:rFonts w:hint="cs"/>
          <w:rtl/>
          <w:lang w:val="fr-CH"/>
        </w:rPr>
        <w:t xml:space="preserve">إضافة إلى </w:t>
      </w:r>
      <w:r w:rsidR="00067E52" w:rsidRPr="00067E52">
        <w:rPr>
          <w:rtl/>
          <w:lang w:val="fr-CH"/>
        </w:rPr>
        <w:t xml:space="preserve">حماية هيئات البث. </w:t>
      </w:r>
      <w:r>
        <w:rPr>
          <w:rFonts w:hint="cs"/>
          <w:rtl/>
          <w:lang w:val="fr-CH"/>
        </w:rPr>
        <w:t>و</w:t>
      </w:r>
      <w:r w:rsidR="00067E52" w:rsidRPr="00067E52">
        <w:rPr>
          <w:rtl/>
          <w:lang w:val="fr-CH"/>
        </w:rPr>
        <w:t>تم</w:t>
      </w:r>
      <w:r>
        <w:rPr>
          <w:rFonts w:hint="cs"/>
          <w:rtl/>
          <w:lang w:val="fr-CH"/>
        </w:rPr>
        <w:t>ّ</w:t>
      </w:r>
      <w:r w:rsidR="00067E52" w:rsidRPr="00067E52">
        <w:rPr>
          <w:rtl/>
          <w:lang w:val="fr-CH"/>
        </w:rPr>
        <w:t xml:space="preserve"> التوصل إلى اتفاق لعقد</w:t>
      </w:r>
      <w:r>
        <w:rPr>
          <w:rFonts w:hint="cs"/>
          <w:rtl/>
          <w:lang w:val="fr-CH"/>
        </w:rPr>
        <w:t xml:space="preserve"> </w:t>
      </w:r>
      <w:r w:rsidR="00067E52" w:rsidRPr="00067E52">
        <w:rPr>
          <w:rtl/>
          <w:lang w:val="fr-CH"/>
        </w:rPr>
        <w:t xml:space="preserve">مؤتمر دبلوماسي </w:t>
      </w:r>
      <w:r>
        <w:rPr>
          <w:rFonts w:hint="cs"/>
          <w:rtl/>
          <w:lang w:val="fr-CH"/>
        </w:rPr>
        <w:t xml:space="preserve">لإبرام </w:t>
      </w:r>
      <w:r w:rsidRPr="00BE4D18">
        <w:rPr>
          <w:rtl/>
          <w:lang w:val="fr-CH"/>
        </w:rPr>
        <w:t>معاهدة لتيسير نفاذ الأشخاص معاقي البصر والأشخاص العاجزين عن قراءة المطبوعات إلى المصنفات المنشورة</w:t>
      </w:r>
      <w:r w:rsidR="00067E52" w:rsidRPr="00067E52">
        <w:rPr>
          <w:rtl/>
          <w:lang w:val="fr-CH"/>
        </w:rPr>
        <w:t>.</w:t>
      </w:r>
    </w:p>
    <w:p w:rsidR="00BE4D18" w:rsidRDefault="00BE4D18" w:rsidP="00BE4D18">
      <w:pPr>
        <w:pStyle w:val="NumberedParaAR"/>
        <w:keepNext/>
        <w:numPr>
          <w:ilvl w:val="0"/>
          <w:numId w:val="0"/>
        </w:numPr>
        <w:spacing w:before="360"/>
        <w:rPr>
          <w:i/>
          <w:iCs/>
          <w:rtl/>
          <w:lang w:val="fr-CH"/>
        </w:rPr>
      </w:pPr>
      <w:r w:rsidRPr="00BE4D18">
        <w:rPr>
          <w:i/>
          <w:iCs/>
          <w:rtl/>
          <w:lang w:val="fr-CH"/>
        </w:rPr>
        <w:t>اللجنة الاستشارية المعنية بالإنفاذ</w:t>
      </w:r>
    </w:p>
    <w:p w:rsidR="00BE4D18" w:rsidRDefault="00E60BE1" w:rsidP="00E60BE1">
      <w:pPr>
        <w:pStyle w:val="NumberedParaAR"/>
        <w:rPr>
          <w:lang w:val="fr-CH"/>
        </w:rPr>
      </w:pPr>
      <w:r w:rsidRPr="00E60BE1">
        <w:rPr>
          <w:rFonts w:hint="cs"/>
          <w:rtl/>
          <w:lang w:val="fr-CH"/>
        </w:rPr>
        <w:t xml:space="preserve">عقدت اللجنة الاستشارية المعنية بالإنفاذ دورتها الثامنة يومي 19 و20 ديسمبر 2012. ويركز عمل اللجنة على المساعدة التقنية والتنسيق مع منظمات أخرى والقطاع الخاص لمعالجة قضايا التقليد والتعدي على حق المؤلف. ويتقيد عمل اللجنة بمبادئ </w:t>
      </w:r>
      <w:r w:rsidRPr="00E60BE1">
        <w:rPr>
          <w:rtl/>
          <w:lang w:val="fr-CH"/>
        </w:rPr>
        <w:t>جدول أعمال التنمية</w:t>
      </w:r>
      <w:r w:rsidRPr="00E60BE1">
        <w:rPr>
          <w:rFonts w:hint="cs"/>
          <w:rtl/>
          <w:lang w:val="fr-CH"/>
        </w:rPr>
        <w:t xml:space="preserve">، ولا سيما </w:t>
      </w:r>
      <w:r w:rsidRPr="00E60BE1">
        <w:rPr>
          <w:rtl/>
          <w:lang w:val="fr-CH"/>
        </w:rPr>
        <w:t>التوصية 45</w:t>
      </w:r>
      <w:r w:rsidRPr="00E60BE1">
        <w:rPr>
          <w:rFonts w:hint="cs"/>
          <w:rtl/>
          <w:lang w:val="fr-CH"/>
        </w:rPr>
        <w:t xml:space="preserve"> كما هو واضح </w:t>
      </w:r>
      <w:r>
        <w:rPr>
          <w:rFonts w:hint="cs"/>
          <w:rtl/>
          <w:lang w:val="fr-CH"/>
        </w:rPr>
        <w:t>من</w:t>
      </w:r>
      <w:r w:rsidRPr="00E60BE1">
        <w:rPr>
          <w:rtl/>
          <w:lang w:val="fr-CH"/>
        </w:rPr>
        <w:t xml:space="preserve"> بنود برنامج العمل التالية: "1" تحليل أنواع مختلفة من مخالفات ودوافع انتهاك حقوق الملكية الفكرية، مع مراعاة المتغيرات الاجتماعية والاقتصادية والتكنولوجية وكذلك المستويات المختلفة للتنمية؛ "2" دراسات مستهدفة ترمي إلى وضع منهجيات تحليلية </w:t>
      </w:r>
      <w:r>
        <w:rPr>
          <w:rFonts w:hint="cs"/>
          <w:rtl/>
          <w:lang w:val="fr-CH"/>
        </w:rPr>
        <w:t>ل</w:t>
      </w:r>
      <w:r w:rsidRPr="00E60BE1">
        <w:rPr>
          <w:rtl/>
          <w:lang w:val="fr-CH"/>
        </w:rPr>
        <w:t>قي</w:t>
      </w:r>
      <w:r>
        <w:rPr>
          <w:rFonts w:hint="cs"/>
          <w:rtl/>
          <w:lang w:val="fr-CH"/>
        </w:rPr>
        <w:t>ا</w:t>
      </w:r>
      <w:r w:rsidRPr="00E60BE1">
        <w:rPr>
          <w:rtl/>
          <w:lang w:val="fr-CH"/>
        </w:rPr>
        <w:t xml:space="preserve">س </w:t>
      </w:r>
      <w:r>
        <w:rPr>
          <w:rFonts w:hint="cs"/>
          <w:rtl/>
          <w:lang w:val="fr-CH"/>
        </w:rPr>
        <w:t>الوقع</w:t>
      </w:r>
      <w:r w:rsidRPr="00E60BE1">
        <w:rPr>
          <w:rtl/>
          <w:lang w:val="fr-CH"/>
        </w:rPr>
        <w:t xml:space="preserve"> الاجتماعي والاقتصادي والتجاري للتقليد والقرصنة على المجتمعات، مع مراعاة تنوع الأوضاع الاقتصادية والاجتماعية وكذلك المراحل المختلفة للتنمية؛ </w:t>
      </w:r>
      <w:r w:rsidRPr="00E60BE1">
        <w:rPr>
          <w:rtl/>
          <w:lang w:val="fr-CH"/>
        </w:rPr>
        <w:lastRenderedPageBreak/>
        <w:t xml:space="preserve">"3" تحليل لمختلف الجهود والنماذج البديلة والخيارات الأخرى الممكنة من منظور الرفاهية الاجتماعية </w:t>
      </w:r>
      <w:r>
        <w:rPr>
          <w:rFonts w:hint="cs"/>
          <w:rtl/>
          <w:lang w:val="fr-CH"/>
        </w:rPr>
        <w:t>و</w:t>
      </w:r>
      <w:r w:rsidRPr="00E60BE1">
        <w:rPr>
          <w:rtl/>
          <w:lang w:val="fr-CH"/>
        </w:rPr>
        <w:t>الاقتصادية لمواجهة تحديات التقليد والقرصنة.</w:t>
      </w:r>
    </w:p>
    <w:p w:rsidR="00E60BE1" w:rsidRDefault="00E60BE1" w:rsidP="008D0BFA">
      <w:pPr>
        <w:pStyle w:val="NumberedParaAR"/>
        <w:rPr>
          <w:lang w:val="fr-CH"/>
        </w:rPr>
      </w:pPr>
      <w:r>
        <w:rPr>
          <w:rFonts w:hint="cs"/>
          <w:rtl/>
          <w:lang w:val="fr-CH"/>
        </w:rPr>
        <w:t xml:space="preserve">وأكدت </w:t>
      </w:r>
      <w:r w:rsidR="008D0BFA" w:rsidRPr="00E60BE1">
        <w:rPr>
          <w:rtl/>
          <w:lang w:val="fr-CH"/>
        </w:rPr>
        <w:t xml:space="preserve">اللجنة الاستشارية المعنية بالإنفاذ </w:t>
      </w:r>
      <w:r>
        <w:rPr>
          <w:rFonts w:hint="cs"/>
          <w:rtl/>
          <w:lang w:val="fr-CH"/>
        </w:rPr>
        <w:t xml:space="preserve">من جديد </w:t>
      </w:r>
      <w:r w:rsidRPr="00E60BE1">
        <w:rPr>
          <w:rtl/>
          <w:lang w:val="fr-CH"/>
        </w:rPr>
        <w:t>في دورته</w:t>
      </w:r>
      <w:r>
        <w:rPr>
          <w:rFonts w:hint="cs"/>
          <w:rtl/>
          <w:lang w:val="fr-CH"/>
        </w:rPr>
        <w:t>ا</w:t>
      </w:r>
      <w:r w:rsidRPr="00E60BE1">
        <w:rPr>
          <w:rtl/>
          <w:lang w:val="fr-CH"/>
        </w:rPr>
        <w:t xml:space="preserve"> الثامنة الدور التوجيهي </w:t>
      </w:r>
      <w:r>
        <w:rPr>
          <w:rFonts w:hint="cs"/>
          <w:rtl/>
          <w:lang w:val="fr-CH"/>
        </w:rPr>
        <w:t>ل</w:t>
      </w:r>
      <w:r w:rsidRPr="00E60BE1">
        <w:rPr>
          <w:rtl/>
          <w:lang w:val="fr-CH"/>
        </w:rPr>
        <w:t xml:space="preserve">لتوصية 45 من جدول أعمال التنمية، </w:t>
      </w:r>
      <w:r>
        <w:rPr>
          <w:rFonts w:hint="cs"/>
          <w:rtl/>
          <w:lang w:val="fr-CH"/>
        </w:rPr>
        <w:t>و</w:t>
      </w:r>
      <w:r w:rsidRPr="00E60BE1">
        <w:rPr>
          <w:rtl/>
          <w:lang w:val="fr-CH"/>
        </w:rPr>
        <w:t>سلط</w:t>
      </w:r>
      <w:r>
        <w:rPr>
          <w:rFonts w:hint="cs"/>
          <w:rtl/>
          <w:lang w:val="fr-CH"/>
        </w:rPr>
        <w:t>ت</w:t>
      </w:r>
      <w:r w:rsidRPr="00E60BE1">
        <w:rPr>
          <w:rtl/>
          <w:lang w:val="fr-CH"/>
        </w:rPr>
        <w:t xml:space="preserve"> الضوء على المساهمة الإيجابية لل</w:t>
      </w:r>
      <w:r>
        <w:rPr>
          <w:rFonts w:hint="cs"/>
          <w:rtl/>
          <w:lang w:val="fr-CH"/>
        </w:rPr>
        <w:t>جنة</w:t>
      </w:r>
      <w:r w:rsidRPr="00E60BE1">
        <w:rPr>
          <w:rtl/>
          <w:lang w:val="fr-CH"/>
        </w:rPr>
        <w:t xml:space="preserve"> في إثراء النقاش حول كيفية </w:t>
      </w:r>
      <w:r>
        <w:rPr>
          <w:rFonts w:hint="cs"/>
          <w:rtl/>
          <w:lang w:val="fr-CH"/>
        </w:rPr>
        <w:t>إذكاء</w:t>
      </w:r>
      <w:r w:rsidRPr="00E60BE1">
        <w:rPr>
          <w:rtl/>
          <w:lang w:val="fr-CH"/>
        </w:rPr>
        <w:t xml:space="preserve"> ا</w:t>
      </w:r>
      <w:r>
        <w:rPr>
          <w:rFonts w:hint="cs"/>
          <w:rtl/>
          <w:lang w:val="fr-CH"/>
        </w:rPr>
        <w:t>لا</w:t>
      </w:r>
      <w:r w:rsidRPr="00E60BE1">
        <w:rPr>
          <w:rtl/>
          <w:lang w:val="fr-CH"/>
        </w:rPr>
        <w:t xml:space="preserve">حترام </w:t>
      </w:r>
      <w:r>
        <w:rPr>
          <w:rFonts w:hint="cs"/>
          <w:rtl/>
          <w:lang w:val="fr-CH"/>
        </w:rPr>
        <w:t>ل</w:t>
      </w:r>
      <w:r w:rsidRPr="00E60BE1">
        <w:rPr>
          <w:rtl/>
          <w:lang w:val="fr-CH"/>
        </w:rPr>
        <w:t>لملكية الفكرية، وجددت التزامها بدعم</w:t>
      </w:r>
      <w:r w:rsidR="008D0BFA">
        <w:rPr>
          <w:rFonts w:hint="cs"/>
          <w:rtl/>
          <w:lang w:val="fr-CH"/>
        </w:rPr>
        <w:t>ٍ</w:t>
      </w:r>
      <w:r w:rsidRPr="00E60BE1">
        <w:rPr>
          <w:rtl/>
          <w:lang w:val="fr-CH"/>
        </w:rPr>
        <w:t xml:space="preserve"> بناء</w:t>
      </w:r>
      <w:r w:rsidR="008D0BFA">
        <w:rPr>
          <w:rFonts w:hint="cs"/>
          <w:rtl/>
          <w:lang w:val="fr-CH"/>
        </w:rPr>
        <w:t>ٍ</w:t>
      </w:r>
      <w:r w:rsidRPr="00E60BE1">
        <w:rPr>
          <w:rtl/>
          <w:lang w:val="fr-CH"/>
        </w:rPr>
        <w:t xml:space="preserve"> </w:t>
      </w:r>
      <w:r w:rsidR="00126EB3">
        <w:rPr>
          <w:rFonts w:hint="cs"/>
          <w:rtl/>
          <w:lang w:val="fr-CH"/>
        </w:rPr>
        <w:t>ل</w:t>
      </w:r>
      <w:r w:rsidRPr="00E60BE1">
        <w:rPr>
          <w:rtl/>
          <w:lang w:val="fr-CH"/>
        </w:rPr>
        <w:t xml:space="preserve">عملها. </w:t>
      </w:r>
      <w:r w:rsidR="00126EB3">
        <w:rPr>
          <w:rFonts w:hint="cs"/>
          <w:rtl/>
          <w:lang w:val="fr-CH"/>
        </w:rPr>
        <w:t>و</w:t>
      </w:r>
      <w:r w:rsidRPr="00E60BE1">
        <w:rPr>
          <w:rtl/>
          <w:lang w:val="fr-CH"/>
        </w:rPr>
        <w:t>ناقشت الوفود مساهمة</w:t>
      </w:r>
      <w:r w:rsidR="008D0BFA">
        <w:rPr>
          <w:rFonts w:hint="cs"/>
          <w:rtl/>
          <w:lang w:val="fr-CH"/>
        </w:rPr>
        <w:t xml:space="preserve"> </w:t>
      </w:r>
      <w:r w:rsidR="008D0BFA" w:rsidRPr="00E60BE1">
        <w:rPr>
          <w:rtl/>
          <w:lang w:val="fr-CH"/>
        </w:rPr>
        <w:t>اللجنة الاستشارية المعنية بالإنفاذ</w:t>
      </w:r>
      <w:r w:rsidRPr="00E60BE1">
        <w:rPr>
          <w:rtl/>
          <w:lang w:val="fr-CH"/>
        </w:rPr>
        <w:t xml:space="preserve"> </w:t>
      </w:r>
      <w:r w:rsidR="008D0BFA">
        <w:rPr>
          <w:rFonts w:hint="cs"/>
          <w:rtl/>
          <w:lang w:val="fr-CH"/>
        </w:rPr>
        <w:t xml:space="preserve">في </w:t>
      </w:r>
      <w:r w:rsidRPr="00E60BE1">
        <w:rPr>
          <w:rtl/>
          <w:lang w:val="fr-CH"/>
        </w:rPr>
        <w:t xml:space="preserve">تنفيذ </w:t>
      </w:r>
      <w:r w:rsidR="008D0BFA">
        <w:rPr>
          <w:rFonts w:hint="cs"/>
          <w:rtl/>
          <w:lang w:val="fr-CH"/>
        </w:rPr>
        <w:t xml:space="preserve">ما يعنيها من </w:t>
      </w:r>
      <w:r w:rsidRPr="00E60BE1">
        <w:rPr>
          <w:rtl/>
          <w:lang w:val="fr-CH"/>
        </w:rPr>
        <w:t xml:space="preserve">توصيات جدول أعمال التنمية وفقا لآلية التنسيق. </w:t>
      </w:r>
      <w:r w:rsidR="008D0BFA">
        <w:rPr>
          <w:rFonts w:hint="cs"/>
          <w:rtl/>
          <w:lang w:val="fr-CH"/>
        </w:rPr>
        <w:t>و</w:t>
      </w:r>
      <w:r w:rsidRPr="00E60BE1">
        <w:rPr>
          <w:rtl/>
          <w:lang w:val="fr-CH"/>
        </w:rPr>
        <w:t xml:space="preserve">أقرت الوفود </w:t>
      </w:r>
      <w:r w:rsidR="008D0BFA">
        <w:rPr>
          <w:rFonts w:hint="cs"/>
          <w:rtl/>
          <w:lang w:val="fr-CH"/>
        </w:rPr>
        <w:t>ب</w:t>
      </w:r>
      <w:r w:rsidRPr="00E60BE1">
        <w:rPr>
          <w:rtl/>
          <w:lang w:val="fr-CH"/>
        </w:rPr>
        <w:t xml:space="preserve">التقدم المحرز في توفير تفاصيل إضافية عن كل </w:t>
      </w:r>
      <w:r w:rsidR="008D0BFA">
        <w:rPr>
          <w:rFonts w:hint="cs"/>
          <w:rtl/>
          <w:lang w:val="fr-CH"/>
        </w:rPr>
        <w:t>نشاط، بما في ذلك</w:t>
      </w:r>
      <w:r w:rsidRPr="00E60BE1">
        <w:rPr>
          <w:rtl/>
          <w:lang w:val="fr-CH"/>
        </w:rPr>
        <w:t xml:space="preserve"> معلومات </w:t>
      </w:r>
      <w:r w:rsidR="008D0BFA">
        <w:rPr>
          <w:rFonts w:hint="cs"/>
          <w:rtl/>
          <w:lang w:val="fr-CH"/>
        </w:rPr>
        <w:t>عن</w:t>
      </w:r>
      <w:r w:rsidRPr="00E60BE1">
        <w:rPr>
          <w:rtl/>
          <w:lang w:val="fr-CH"/>
        </w:rPr>
        <w:t xml:space="preserve"> مكان</w:t>
      </w:r>
      <w:r w:rsidR="008D0BFA">
        <w:rPr>
          <w:rFonts w:hint="cs"/>
          <w:rtl/>
          <w:lang w:val="fr-CH"/>
        </w:rPr>
        <w:t xml:space="preserve"> تنظيم النشاط ومعلومات عن </w:t>
      </w:r>
      <w:r w:rsidRPr="00E60BE1">
        <w:rPr>
          <w:rtl/>
          <w:lang w:val="fr-CH"/>
        </w:rPr>
        <w:t>أي</w:t>
      </w:r>
      <w:r w:rsidR="008D0BFA">
        <w:rPr>
          <w:rFonts w:hint="cs"/>
          <w:rtl/>
          <w:lang w:val="fr-CH"/>
        </w:rPr>
        <w:t>ة</w:t>
      </w:r>
      <w:r w:rsidRPr="00E60BE1">
        <w:rPr>
          <w:rtl/>
          <w:lang w:val="fr-CH"/>
        </w:rPr>
        <w:t xml:space="preserve"> منظمات شريكة</w:t>
      </w:r>
      <w:r w:rsidR="008D0BFA">
        <w:rPr>
          <w:rFonts w:hint="cs"/>
          <w:rtl/>
          <w:lang w:val="fr-CH"/>
        </w:rPr>
        <w:t xml:space="preserve"> </w:t>
      </w:r>
      <w:r w:rsidRPr="00E60BE1">
        <w:rPr>
          <w:rtl/>
          <w:lang w:val="fr-CH"/>
        </w:rPr>
        <w:t>وبلدان</w:t>
      </w:r>
      <w:r w:rsidR="008D0BFA">
        <w:rPr>
          <w:rFonts w:hint="cs"/>
          <w:rtl/>
          <w:lang w:val="fr-CH"/>
        </w:rPr>
        <w:t xml:space="preserve"> </w:t>
      </w:r>
      <w:r w:rsidRPr="00E60BE1">
        <w:rPr>
          <w:rtl/>
          <w:lang w:val="fr-CH"/>
        </w:rPr>
        <w:t>مشاركة</w:t>
      </w:r>
      <w:r w:rsidR="008D0BFA">
        <w:rPr>
          <w:rFonts w:hint="cs"/>
          <w:rtl/>
          <w:lang w:val="fr-CH"/>
        </w:rPr>
        <w:t xml:space="preserve"> فيه</w:t>
      </w:r>
      <w:r w:rsidRPr="00E60BE1">
        <w:rPr>
          <w:rtl/>
          <w:lang w:val="fr-CH"/>
        </w:rPr>
        <w:t xml:space="preserve">، وملخص </w:t>
      </w:r>
      <w:r w:rsidR="008D0BFA">
        <w:rPr>
          <w:rFonts w:hint="cs"/>
          <w:rtl/>
          <w:lang w:val="fr-CH"/>
        </w:rPr>
        <w:t>عن</w:t>
      </w:r>
      <w:r w:rsidRPr="00E60BE1">
        <w:rPr>
          <w:rtl/>
          <w:lang w:val="fr-CH"/>
        </w:rPr>
        <w:t xml:space="preserve"> أهداف</w:t>
      </w:r>
      <w:r w:rsidR="008D0BFA">
        <w:rPr>
          <w:rFonts w:hint="cs"/>
          <w:rtl/>
          <w:lang w:val="fr-CH"/>
        </w:rPr>
        <w:t>ه ورابط إلكتروني إلى</w:t>
      </w:r>
      <w:r w:rsidRPr="00E60BE1">
        <w:rPr>
          <w:rtl/>
          <w:lang w:val="fr-CH"/>
        </w:rPr>
        <w:t xml:space="preserve"> برنامج</w:t>
      </w:r>
      <w:r w:rsidR="008D0BFA">
        <w:rPr>
          <w:rFonts w:hint="cs"/>
          <w:rtl/>
          <w:lang w:val="fr-CH"/>
        </w:rPr>
        <w:t>ه</w:t>
      </w:r>
      <w:r w:rsidRPr="00E60BE1">
        <w:rPr>
          <w:rtl/>
          <w:lang w:val="fr-CH"/>
        </w:rPr>
        <w:t xml:space="preserve"> </w:t>
      </w:r>
      <w:r w:rsidR="008D0BFA">
        <w:rPr>
          <w:rFonts w:hint="cs"/>
          <w:rtl/>
          <w:lang w:val="fr-CH"/>
        </w:rPr>
        <w:t>ال</w:t>
      </w:r>
      <w:r w:rsidRPr="00E60BE1">
        <w:rPr>
          <w:rtl/>
          <w:lang w:val="fr-CH"/>
        </w:rPr>
        <w:t xml:space="preserve">كامل. وأوصت </w:t>
      </w:r>
      <w:r w:rsidR="008D0BFA">
        <w:rPr>
          <w:rFonts w:hint="cs"/>
          <w:rtl/>
          <w:lang w:val="fr-CH"/>
        </w:rPr>
        <w:t>ال</w:t>
      </w:r>
      <w:r w:rsidRPr="00E60BE1">
        <w:rPr>
          <w:rtl/>
          <w:lang w:val="fr-CH"/>
        </w:rPr>
        <w:t xml:space="preserve">وفود </w:t>
      </w:r>
      <w:r w:rsidR="008D0BFA">
        <w:rPr>
          <w:rFonts w:hint="cs"/>
          <w:rtl/>
          <w:lang w:val="fr-CH"/>
        </w:rPr>
        <w:t>بأ</w:t>
      </w:r>
      <w:r w:rsidRPr="00E60BE1">
        <w:rPr>
          <w:rtl/>
          <w:lang w:val="fr-CH"/>
        </w:rPr>
        <w:t xml:space="preserve">ن </w:t>
      </w:r>
      <w:r w:rsidR="008D0BFA">
        <w:rPr>
          <w:rFonts w:hint="cs"/>
          <w:rtl/>
          <w:lang w:val="fr-CH"/>
        </w:rPr>
        <w:t>ي</w:t>
      </w:r>
      <w:r w:rsidRPr="00E60BE1">
        <w:rPr>
          <w:rtl/>
          <w:lang w:val="fr-CH"/>
        </w:rPr>
        <w:t xml:space="preserve">قدم مزيد من المعلومات مثل </w:t>
      </w:r>
      <w:r w:rsidR="008D0BFA">
        <w:rPr>
          <w:rFonts w:hint="cs"/>
          <w:rtl/>
          <w:lang w:val="fr-CH"/>
        </w:rPr>
        <w:t xml:space="preserve">سيّر المتحدثين </w:t>
      </w:r>
      <w:r w:rsidR="008D0BFA">
        <w:rPr>
          <w:rtl/>
          <w:lang w:val="fr-CH"/>
        </w:rPr>
        <w:t>وشرائح العر</w:t>
      </w:r>
      <w:r w:rsidR="008D0BFA">
        <w:rPr>
          <w:rFonts w:hint="cs"/>
          <w:rtl/>
          <w:lang w:val="fr-CH"/>
        </w:rPr>
        <w:t>وض التي يقدمونها</w:t>
      </w:r>
      <w:r w:rsidRPr="00E60BE1">
        <w:rPr>
          <w:rtl/>
          <w:lang w:val="fr-CH"/>
        </w:rPr>
        <w:t xml:space="preserve">، وأكدت الأمانة أن معلومات إضافية عن أنشطتها </w:t>
      </w:r>
      <w:r w:rsidR="008D0BFA">
        <w:rPr>
          <w:rFonts w:hint="cs"/>
          <w:rtl/>
          <w:lang w:val="fr-CH"/>
        </w:rPr>
        <w:t>ستقدم</w:t>
      </w:r>
      <w:r w:rsidRPr="00E60BE1">
        <w:rPr>
          <w:rtl/>
          <w:lang w:val="fr-CH"/>
        </w:rPr>
        <w:t xml:space="preserve"> قدر الإمكان بموافقة الأطراف المعنية.</w:t>
      </w:r>
      <w:r w:rsidR="008D0BFA">
        <w:rPr>
          <w:rStyle w:val="FootnoteReference"/>
          <w:rtl/>
          <w:lang w:val="fr-CH"/>
        </w:rPr>
        <w:footnoteReference w:id="18"/>
      </w:r>
    </w:p>
    <w:p w:rsidR="00636719" w:rsidRDefault="00636719" w:rsidP="00636719">
      <w:pPr>
        <w:pStyle w:val="NumberedParaAR"/>
        <w:keepNext/>
        <w:numPr>
          <w:ilvl w:val="0"/>
          <w:numId w:val="0"/>
        </w:numPr>
        <w:spacing w:before="360"/>
        <w:rPr>
          <w:i/>
          <w:iCs/>
          <w:lang w:val="fr-CH"/>
        </w:rPr>
      </w:pPr>
      <w:r w:rsidRPr="00636719">
        <w:rPr>
          <w:i/>
          <w:iCs/>
          <w:rtl/>
          <w:lang w:val="fr-CH"/>
        </w:rPr>
        <w:t>الفريق العامل التابع لمعاهدة التعاون بشأن البراءات</w:t>
      </w:r>
    </w:p>
    <w:p w:rsidR="00BD4485" w:rsidRPr="00BD4485" w:rsidRDefault="00BD4485" w:rsidP="007A2F54">
      <w:pPr>
        <w:pStyle w:val="NumberedParaAR"/>
        <w:rPr>
          <w:lang w:val="fr-CH"/>
        </w:rPr>
      </w:pPr>
      <w:r w:rsidRPr="00BD4485">
        <w:rPr>
          <w:rtl/>
          <w:lang w:val="fr-CH"/>
        </w:rPr>
        <w:t xml:space="preserve">عقد </w:t>
      </w:r>
      <w:r w:rsidR="007A7BD5" w:rsidRPr="007A7BD5">
        <w:rPr>
          <w:rtl/>
          <w:lang w:val="fr-CH"/>
        </w:rPr>
        <w:t xml:space="preserve">الفريق العامل التابع لمعاهدة التعاون بشأن البراءات </w:t>
      </w:r>
      <w:r w:rsidRPr="00BD4485">
        <w:rPr>
          <w:rtl/>
          <w:lang w:val="fr-CH"/>
        </w:rPr>
        <w:t>دورته الخامسة في الفت</w:t>
      </w:r>
      <w:r w:rsidR="007A7BD5">
        <w:rPr>
          <w:rtl/>
          <w:lang w:val="fr-CH"/>
        </w:rPr>
        <w:t>رة من 29 مايو إلى 1 يونيو 2012.</w:t>
      </w:r>
      <w:r w:rsidRPr="00BD4485">
        <w:rPr>
          <w:rtl/>
          <w:lang w:val="fr-CH"/>
        </w:rPr>
        <w:t xml:space="preserve"> </w:t>
      </w:r>
      <w:r w:rsidR="007A7BD5">
        <w:rPr>
          <w:rFonts w:hint="cs"/>
          <w:rtl/>
          <w:lang w:val="fr-CH"/>
        </w:rPr>
        <w:t xml:space="preserve">وأحاط </w:t>
      </w:r>
      <w:r w:rsidRPr="00BD4485">
        <w:rPr>
          <w:rtl/>
          <w:lang w:val="fr-CH"/>
        </w:rPr>
        <w:t xml:space="preserve">الفريق العامل </w:t>
      </w:r>
      <w:r w:rsidR="007A7BD5">
        <w:rPr>
          <w:rFonts w:hint="cs"/>
          <w:rtl/>
          <w:lang w:val="fr-CH"/>
        </w:rPr>
        <w:t>علما ب</w:t>
      </w:r>
      <w:r w:rsidRPr="00BD4485">
        <w:rPr>
          <w:rtl/>
          <w:lang w:val="fr-CH"/>
        </w:rPr>
        <w:t xml:space="preserve">تقرير مرحلي </w:t>
      </w:r>
      <w:r w:rsidR="007A7BD5">
        <w:rPr>
          <w:rFonts w:hint="cs"/>
          <w:rtl/>
          <w:lang w:val="fr-CH"/>
        </w:rPr>
        <w:t>أعده</w:t>
      </w:r>
      <w:r w:rsidRPr="00BD4485">
        <w:rPr>
          <w:rtl/>
          <w:lang w:val="fr-CH"/>
        </w:rPr>
        <w:t xml:space="preserve"> المكتب الدولي </w:t>
      </w:r>
      <w:r w:rsidR="007A2F54">
        <w:rPr>
          <w:rFonts w:hint="cs"/>
          <w:rtl/>
          <w:lang w:val="fr-CH"/>
        </w:rPr>
        <w:t>عن</w:t>
      </w:r>
      <w:r w:rsidRPr="00BD4485">
        <w:rPr>
          <w:rtl/>
          <w:lang w:val="fr-CH"/>
        </w:rPr>
        <w:t xml:space="preserve"> تنفيذ </w:t>
      </w:r>
      <w:r w:rsidR="007A7BD5">
        <w:rPr>
          <w:rFonts w:hint="cs"/>
          <w:rtl/>
          <w:lang w:val="fr-CH"/>
        </w:rPr>
        <w:t>ال</w:t>
      </w:r>
      <w:r w:rsidRPr="00BD4485">
        <w:rPr>
          <w:rtl/>
          <w:lang w:val="fr-CH"/>
        </w:rPr>
        <w:t xml:space="preserve">توصيات لتحسين </w:t>
      </w:r>
      <w:r w:rsidR="007A7BD5">
        <w:rPr>
          <w:rFonts w:hint="cs"/>
          <w:rtl/>
          <w:lang w:val="fr-CH"/>
        </w:rPr>
        <w:t>عمل</w:t>
      </w:r>
      <w:r w:rsidRPr="00BD4485">
        <w:rPr>
          <w:rtl/>
          <w:lang w:val="fr-CH"/>
        </w:rPr>
        <w:t xml:space="preserve"> معاهدة التعاون بشأن البراءات</w:t>
      </w:r>
      <w:r w:rsidR="007A7BD5">
        <w:rPr>
          <w:rFonts w:hint="cs"/>
          <w:rtl/>
          <w:lang w:val="fr-CH"/>
        </w:rPr>
        <w:t xml:space="preserve"> </w:t>
      </w:r>
      <w:r w:rsidRPr="00BD4485">
        <w:rPr>
          <w:rtl/>
          <w:lang w:val="fr-CH"/>
        </w:rPr>
        <w:t>تم</w:t>
      </w:r>
      <w:r w:rsidR="007A7BD5">
        <w:rPr>
          <w:rFonts w:hint="cs"/>
          <w:rtl/>
          <w:lang w:val="fr-CH"/>
        </w:rPr>
        <w:t>ا</w:t>
      </w:r>
      <w:r w:rsidRPr="00BD4485">
        <w:rPr>
          <w:rtl/>
          <w:lang w:val="fr-CH"/>
        </w:rPr>
        <w:t xml:space="preserve">شيا مع توصيات جدول أعمال التنمية، </w:t>
      </w:r>
      <w:r w:rsidR="007A7BD5">
        <w:rPr>
          <w:rFonts w:hint="cs"/>
          <w:rtl/>
          <w:lang w:val="fr-CH"/>
        </w:rPr>
        <w:t>و</w:t>
      </w:r>
      <w:r w:rsidRPr="00BD4485">
        <w:rPr>
          <w:rtl/>
          <w:lang w:val="fr-CH"/>
        </w:rPr>
        <w:t>لا</w:t>
      </w:r>
      <w:r w:rsidR="007A7BD5">
        <w:rPr>
          <w:rFonts w:hint="cs"/>
          <w:rtl/>
          <w:lang w:val="fr-CH"/>
        </w:rPr>
        <w:t> </w:t>
      </w:r>
      <w:r w:rsidRPr="00BD4485">
        <w:rPr>
          <w:rtl/>
          <w:lang w:val="fr-CH"/>
        </w:rPr>
        <w:t xml:space="preserve">سيما </w:t>
      </w:r>
      <w:r w:rsidR="007A7BD5">
        <w:rPr>
          <w:rFonts w:hint="cs"/>
          <w:rtl/>
          <w:lang w:val="fr-CH"/>
        </w:rPr>
        <w:t>توصيات الفئتين ألف وجيم</w:t>
      </w:r>
      <w:r w:rsidRPr="00BD4485">
        <w:rPr>
          <w:rtl/>
          <w:lang w:val="fr-CH"/>
        </w:rPr>
        <w:t xml:space="preserve"> التي</w:t>
      </w:r>
      <w:r w:rsidR="007A7BD5">
        <w:rPr>
          <w:rFonts w:hint="cs"/>
          <w:rtl/>
          <w:lang w:val="fr-CH"/>
        </w:rPr>
        <w:t xml:space="preserve"> وافق عليها</w:t>
      </w:r>
      <w:r w:rsidRPr="00BD4485">
        <w:rPr>
          <w:rtl/>
          <w:lang w:val="fr-CH"/>
        </w:rPr>
        <w:t xml:space="preserve"> الفريق العامل في دورته الثالثة </w:t>
      </w:r>
      <w:r w:rsidR="007A7BD5">
        <w:rPr>
          <w:rStyle w:val="FootnoteReference"/>
          <w:rtl/>
          <w:lang w:val="fr-CH"/>
        </w:rPr>
        <w:footnoteReference w:id="19"/>
      </w:r>
      <w:r w:rsidRPr="00BD4485">
        <w:rPr>
          <w:rtl/>
          <w:lang w:val="fr-CH"/>
        </w:rPr>
        <w:t xml:space="preserve">. </w:t>
      </w:r>
      <w:r w:rsidR="007A7BD5">
        <w:rPr>
          <w:rFonts w:hint="cs"/>
          <w:rtl/>
          <w:lang w:val="fr-CH"/>
        </w:rPr>
        <w:t>و</w:t>
      </w:r>
      <w:r w:rsidRPr="00BD4485">
        <w:rPr>
          <w:rtl/>
          <w:lang w:val="fr-CH"/>
        </w:rPr>
        <w:t>ركز</w:t>
      </w:r>
      <w:r w:rsidR="007A7BD5">
        <w:rPr>
          <w:rFonts w:hint="cs"/>
          <w:rtl/>
          <w:lang w:val="fr-CH"/>
        </w:rPr>
        <w:t>ت</w:t>
      </w:r>
      <w:r w:rsidRPr="00BD4485">
        <w:rPr>
          <w:rtl/>
          <w:lang w:val="fr-CH"/>
        </w:rPr>
        <w:t xml:space="preserve"> التحسينات</w:t>
      </w:r>
      <w:r w:rsidR="00995004">
        <w:rPr>
          <w:rFonts w:hint="cs"/>
          <w:rtl/>
          <w:lang w:val="fr-CH"/>
        </w:rPr>
        <w:t>،</w:t>
      </w:r>
      <w:r w:rsidRPr="00BD4485">
        <w:rPr>
          <w:rtl/>
          <w:lang w:val="fr-CH"/>
        </w:rPr>
        <w:t xml:space="preserve"> التي يتعين </w:t>
      </w:r>
      <w:r w:rsidR="007A7BD5">
        <w:rPr>
          <w:rFonts w:hint="cs"/>
          <w:rtl/>
          <w:lang w:val="fr-CH"/>
        </w:rPr>
        <w:t>أن تقوم بها</w:t>
      </w:r>
      <w:r w:rsidRPr="00BD4485">
        <w:rPr>
          <w:rtl/>
          <w:lang w:val="fr-CH"/>
        </w:rPr>
        <w:t xml:space="preserve"> أمانة الويبو </w:t>
      </w:r>
      <w:r w:rsidR="007A7BD5">
        <w:rPr>
          <w:rFonts w:hint="cs"/>
          <w:rtl/>
          <w:lang w:val="fr-CH"/>
        </w:rPr>
        <w:t>والمودعون و</w:t>
      </w:r>
      <w:r w:rsidRPr="00BD4485">
        <w:rPr>
          <w:rtl/>
          <w:lang w:val="fr-CH"/>
        </w:rPr>
        <w:t>الدول المتعاقدة والمكاتب الوطنية (</w:t>
      </w:r>
      <w:r w:rsidR="00995004" w:rsidRPr="00995004">
        <w:rPr>
          <w:rtl/>
          <w:lang w:val="fr-CH"/>
        </w:rPr>
        <w:t>بصفتيها الوطنية والدولية</w:t>
      </w:r>
      <w:r w:rsidRPr="00BD4485">
        <w:rPr>
          <w:rtl/>
          <w:lang w:val="fr-CH"/>
        </w:rPr>
        <w:t>)</w:t>
      </w:r>
      <w:r w:rsidR="00995004">
        <w:rPr>
          <w:rFonts w:hint="cs"/>
          <w:rtl/>
          <w:lang w:val="fr-CH"/>
        </w:rPr>
        <w:t xml:space="preserve">، على </w:t>
      </w:r>
      <w:r w:rsidRPr="00BD4485">
        <w:rPr>
          <w:rtl/>
          <w:lang w:val="fr-CH"/>
        </w:rPr>
        <w:t xml:space="preserve">جعل نظام معاهدة التعاون بشأن البراءات </w:t>
      </w:r>
      <w:r w:rsidR="00995004" w:rsidRPr="00995004">
        <w:rPr>
          <w:rtl/>
          <w:lang w:val="fr-CH"/>
        </w:rPr>
        <w:t>أكثر فعالية في معالجة طلبات البراءات، ودعم نقل التكنولوجيا وتقديم المساعدة إلى البلدان النامية على حد سواء.</w:t>
      </w:r>
    </w:p>
    <w:p w:rsidR="00636719" w:rsidRDefault="00BD4485" w:rsidP="00546203">
      <w:pPr>
        <w:pStyle w:val="NumberedParaAR"/>
        <w:rPr>
          <w:lang w:val="fr-CH"/>
        </w:rPr>
      </w:pPr>
      <w:r w:rsidRPr="00BD4485">
        <w:rPr>
          <w:rtl/>
          <w:lang w:val="fr-CH"/>
        </w:rPr>
        <w:t xml:space="preserve">وأحاط الفريق العامل علما </w:t>
      </w:r>
      <w:r w:rsidR="007A2F54">
        <w:rPr>
          <w:rFonts w:hint="cs"/>
          <w:rtl/>
          <w:lang w:val="fr-CH"/>
        </w:rPr>
        <w:t>ب</w:t>
      </w:r>
      <w:r w:rsidR="007A2F54" w:rsidRPr="007A2F54">
        <w:rPr>
          <w:rtl/>
          <w:lang w:val="fr-CH"/>
        </w:rPr>
        <w:t xml:space="preserve">دراسة </w:t>
      </w:r>
      <w:r w:rsidR="007A2F54" w:rsidRPr="00BD4485">
        <w:rPr>
          <w:rtl/>
          <w:lang w:val="fr-CH"/>
        </w:rPr>
        <w:t xml:space="preserve">أجراها المكتب الدولي </w:t>
      </w:r>
      <w:r w:rsidR="007A2F54" w:rsidRPr="007A2F54">
        <w:rPr>
          <w:rtl/>
          <w:lang w:val="fr-CH"/>
        </w:rPr>
        <w:t xml:space="preserve">عن تنسيق المساعدة التقنية وتمويل مشروعات المساعدة التقنية للبلدان النامية وفقا للمادة 51 من معاهدة التعاون بشأن البراءات، </w:t>
      </w:r>
      <w:r w:rsidR="007A2F54">
        <w:rPr>
          <w:rFonts w:hint="cs"/>
          <w:rtl/>
          <w:lang w:val="fr-CH"/>
        </w:rPr>
        <w:t>إلى جانب</w:t>
      </w:r>
      <w:r w:rsidR="007A2F54" w:rsidRPr="007A2F54">
        <w:rPr>
          <w:rtl/>
          <w:lang w:val="fr-CH"/>
        </w:rPr>
        <w:t xml:space="preserve"> معلومات مفصلة عن مشروعات المساعدة التقنية </w:t>
      </w:r>
      <w:r w:rsidR="007A2F54">
        <w:rPr>
          <w:rFonts w:hint="cs"/>
          <w:rtl/>
          <w:lang w:val="fr-CH"/>
        </w:rPr>
        <w:t>المتعلقة بال</w:t>
      </w:r>
      <w:r w:rsidR="007A2F54" w:rsidRPr="007A2F54">
        <w:rPr>
          <w:rtl/>
          <w:lang w:val="fr-CH"/>
        </w:rPr>
        <w:t>معاهدة</w:t>
      </w:r>
      <w:r w:rsidR="007A2F54">
        <w:rPr>
          <w:rFonts w:hint="cs"/>
          <w:rtl/>
          <w:lang w:val="fr-CH"/>
        </w:rPr>
        <w:t xml:space="preserve"> على مدى الثنائية 2010-2011.</w:t>
      </w:r>
      <w:r w:rsidR="007A2F54">
        <w:rPr>
          <w:rStyle w:val="FootnoteReference"/>
          <w:rtl/>
          <w:lang w:val="fr-CH"/>
        </w:rPr>
        <w:footnoteReference w:id="20"/>
      </w:r>
      <w:r w:rsidR="00546203">
        <w:rPr>
          <w:rFonts w:hint="cs"/>
          <w:rtl/>
          <w:lang w:val="fr-CH"/>
        </w:rPr>
        <w:t xml:space="preserve"> </w:t>
      </w:r>
      <w:r w:rsidR="007A2F54" w:rsidRPr="00546203">
        <w:rPr>
          <w:rFonts w:hint="cs"/>
          <w:rtl/>
          <w:lang w:val="fr-CH"/>
        </w:rPr>
        <w:t xml:space="preserve">وأحاط الفريق العامل علما أيضا بمضمون دراسة قيّمت </w:t>
      </w:r>
      <w:r w:rsidR="007A2F54" w:rsidRPr="00546203">
        <w:rPr>
          <w:rtl/>
          <w:lang w:val="fr-CH"/>
        </w:rPr>
        <w:t xml:space="preserve">أداء نظام </w:t>
      </w:r>
      <w:r w:rsidR="007A2F54" w:rsidRPr="00546203">
        <w:rPr>
          <w:rFonts w:hint="cs"/>
          <w:rtl/>
          <w:lang w:val="fr-CH"/>
        </w:rPr>
        <w:t>ال</w:t>
      </w:r>
      <w:r w:rsidR="007A2F54" w:rsidRPr="00546203">
        <w:rPr>
          <w:rtl/>
          <w:lang w:val="fr-CH"/>
        </w:rPr>
        <w:t>معاهدة</w:t>
      </w:r>
      <w:r w:rsidR="007A2F54" w:rsidRPr="00546203">
        <w:rPr>
          <w:rFonts w:hint="cs"/>
          <w:rtl/>
          <w:lang w:val="fr-CH"/>
        </w:rPr>
        <w:t xml:space="preserve"> من </w:t>
      </w:r>
      <w:r w:rsidR="007A2F54" w:rsidRPr="00546203">
        <w:rPr>
          <w:rtl/>
          <w:lang w:val="fr-CH"/>
        </w:rPr>
        <w:t>حيث تحقيق هدفه المتمثل في نشر المعلومات التقنية وتسهيل النفاذ إلى التكنولوجيا وتنظيم المساعدة التقنية للبلدان النامية.</w:t>
      </w:r>
      <w:r w:rsidR="00546203">
        <w:rPr>
          <w:rStyle w:val="FootnoteReference"/>
          <w:rtl/>
          <w:lang w:val="fr-CH"/>
        </w:rPr>
        <w:footnoteReference w:id="21"/>
      </w:r>
    </w:p>
    <w:p w:rsidR="00601665" w:rsidRPr="003B4E1D" w:rsidRDefault="00601665" w:rsidP="003B4E1D">
      <w:pPr>
        <w:pStyle w:val="Heading1AR"/>
        <w:rPr>
          <w:rtl/>
        </w:rPr>
      </w:pPr>
      <w:r w:rsidRPr="003B4E1D">
        <w:rPr>
          <w:rtl/>
        </w:rPr>
        <w:t xml:space="preserve">الجزء </w:t>
      </w:r>
      <w:r w:rsidRPr="003B4E1D">
        <w:rPr>
          <w:rFonts w:hint="cs"/>
          <w:rtl/>
        </w:rPr>
        <w:t>الثاني</w:t>
      </w:r>
      <w:r w:rsidRPr="003B4E1D">
        <w:rPr>
          <w:rtl/>
        </w:rPr>
        <w:t xml:space="preserve">: </w:t>
      </w:r>
      <w:r w:rsidRPr="003B4E1D">
        <w:rPr>
          <w:rFonts w:hint="cs"/>
          <w:rtl/>
        </w:rPr>
        <w:t>مشروعات</w:t>
      </w:r>
      <w:r w:rsidRPr="003B4E1D">
        <w:rPr>
          <w:rtl/>
        </w:rPr>
        <w:t xml:space="preserve"> جدول أعمال التنمية</w:t>
      </w:r>
    </w:p>
    <w:p w:rsidR="002D34BE" w:rsidRPr="002D34BE" w:rsidRDefault="002D34BE" w:rsidP="006B76C6">
      <w:pPr>
        <w:pStyle w:val="NumberedParaAR"/>
        <w:rPr>
          <w:rtl/>
          <w:lang w:val="fr-CH"/>
        </w:rPr>
      </w:pPr>
      <w:r w:rsidRPr="002D34BE">
        <w:rPr>
          <w:rtl/>
          <w:lang w:val="fr-CH"/>
        </w:rPr>
        <w:t xml:space="preserve">وافقت الدول الأعضاء </w:t>
      </w:r>
      <w:r>
        <w:rPr>
          <w:rFonts w:hint="cs"/>
          <w:rtl/>
          <w:lang w:val="fr-CH"/>
        </w:rPr>
        <w:t>ب</w:t>
      </w:r>
      <w:r w:rsidRPr="002D34BE">
        <w:rPr>
          <w:rtl/>
          <w:lang w:val="fr-CH"/>
        </w:rPr>
        <w:t>نهاية</w:t>
      </w:r>
      <w:r>
        <w:rPr>
          <w:rFonts w:hint="cs"/>
          <w:rtl/>
          <w:lang w:val="fr-CH"/>
        </w:rPr>
        <w:t xml:space="preserve"> سنة</w:t>
      </w:r>
      <w:r w:rsidRPr="002D34BE">
        <w:rPr>
          <w:rtl/>
          <w:lang w:val="fr-CH"/>
        </w:rPr>
        <w:t xml:space="preserve"> 2012 </w:t>
      </w:r>
      <w:r>
        <w:rPr>
          <w:rFonts w:hint="cs"/>
          <w:rtl/>
          <w:lang w:val="fr-CH"/>
        </w:rPr>
        <w:t>على</w:t>
      </w:r>
      <w:r w:rsidRPr="002D34BE">
        <w:rPr>
          <w:rtl/>
          <w:lang w:val="fr-CH"/>
        </w:rPr>
        <w:t xml:space="preserve"> 27 مشروعا </w:t>
      </w:r>
      <w:r>
        <w:rPr>
          <w:rFonts w:hint="cs"/>
          <w:rtl/>
          <w:lang w:val="fr-CH"/>
        </w:rPr>
        <w:t>تنفذ</w:t>
      </w:r>
      <w:r w:rsidRPr="002D34BE">
        <w:rPr>
          <w:rtl/>
          <w:lang w:val="fr-CH"/>
        </w:rPr>
        <w:t xml:space="preserve"> 31 توصية </w:t>
      </w:r>
      <w:r>
        <w:rPr>
          <w:rFonts w:hint="cs"/>
          <w:rtl/>
          <w:lang w:val="fr-CH"/>
        </w:rPr>
        <w:t xml:space="preserve">من توصيات </w:t>
      </w:r>
      <w:r w:rsidRPr="002D34BE">
        <w:rPr>
          <w:rtl/>
          <w:lang w:val="fr-CH"/>
        </w:rPr>
        <w:t>جدول أعمال التنمية</w:t>
      </w:r>
      <w:r>
        <w:rPr>
          <w:rStyle w:val="FootnoteReference"/>
          <w:rtl/>
          <w:lang w:val="fr-CH"/>
        </w:rPr>
        <w:footnoteReference w:id="22"/>
      </w:r>
      <w:r w:rsidRPr="002D34BE">
        <w:rPr>
          <w:rtl/>
          <w:lang w:val="fr-CH"/>
        </w:rPr>
        <w:t xml:space="preserve">. </w:t>
      </w:r>
      <w:r>
        <w:rPr>
          <w:rFonts w:hint="cs"/>
          <w:rtl/>
          <w:lang w:val="fr-CH"/>
        </w:rPr>
        <w:t xml:space="preserve">وبلغت الموارد </w:t>
      </w:r>
      <w:r>
        <w:rPr>
          <w:rtl/>
          <w:lang w:val="fr-CH"/>
        </w:rPr>
        <w:t>الموافق عل</w:t>
      </w:r>
      <w:r>
        <w:rPr>
          <w:rFonts w:hint="cs"/>
          <w:rtl/>
          <w:lang w:val="fr-CH"/>
        </w:rPr>
        <w:t>يها</w:t>
      </w:r>
      <w:r w:rsidRPr="002D34BE">
        <w:rPr>
          <w:rtl/>
          <w:lang w:val="fr-CH"/>
        </w:rPr>
        <w:t xml:space="preserve"> حتى الآن لتنفيذ هذه المشروعات </w:t>
      </w:r>
      <w:r w:rsidR="00DB4C19">
        <w:rPr>
          <w:rFonts w:hint="cs"/>
          <w:rtl/>
          <w:lang w:val="fr-CH"/>
        </w:rPr>
        <w:t xml:space="preserve">610 416 25 </w:t>
      </w:r>
      <w:r w:rsidRPr="002D34BE">
        <w:rPr>
          <w:rtl/>
          <w:lang w:val="fr-CH"/>
        </w:rPr>
        <w:t>فرنك</w:t>
      </w:r>
      <w:r w:rsidR="00DB4C19">
        <w:rPr>
          <w:rFonts w:hint="cs"/>
          <w:rtl/>
          <w:lang w:val="fr-CH"/>
        </w:rPr>
        <w:t>ات</w:t>
      </w:r>
      <w:r w:rsidRPr="002D34BE">
        <w:rPr>
          <w:rtl/>
          <w:lang w:val="fr-CH"/>
        </w:rPr>
        <w:t xml:space="preserve"> سويسري</w:t>
      </w:r>
      <w:r w:rsidR="00DB4C19">
        <w:rPr>
          <w:rFonts w:hint="cs"/>
          <w:rtl/>
          <w:lang w:val="fr-CH"/>
        </w:rPr>
        <w:t>ة</w:t>
      </w:r>
      <w:r w:rsidRPr="002D34BE">
        <w:rPr>
          <w:rtl/>
          <w:lang w:val="fr-CH"/>
        </w:rPr>
        <w:t>.</w:t>
      </w:r>
    </w:p>
    <w:p w:rsidR="002D34BE" w:rsidRDefault="00DB4C19" w:rsidP="00DB4C19">
      <w:pPr>
        <w:pStyle w:val="NumberedParaAR"/>
        <w:rPr>
          <w:lang w:val="fr-CH"/>
        </w:rPr>
      </w:pPr>
      <w:r>
        <w:rPr>
          <w:rtl/>
          <w:lang w:val="fr-CH"/>
        </w:rPr>
        <w:t>و</w:t>
      </w:r>
      <w:r>
        <w:rPr>
          <w:rFonts w:hint="cs"/>
          <w:rtl/>
          <w:lang w:val="fr-CH"/>
        </w:rPr>
        <w:t>ت</w:t>
      </w:r>
      <w:r w:rsidR="002D34BE" w:rsidRPr="002D34BE">
        <w:rPr>
          <w:rtl/>
          <w:lang w:val="fr-CH"/>
        </w:rPr>
        <w:t xml:space="preserve">رد في المرفق الثاني لهذه الوثيقة لمحة كاملة عن </w:t>
      </w:r>
      <w:r>
        <w:rPr>
          <w:rFonts w:hint="cs"/>
          <w:rtl/>
          <w:lang w:val="fr-CH"/>
        </w:rPr>
        <w:t>وضع</w:t>
      </w:r>
      <w:r w:rsidR="002D34BE" w:rsidRPr="002D34BE">
        <w:rPr>
          <w:rtl/>
          <w:lang w:val="fr-CH"/>
        </w:rPr>
        <w:t xml:space="preserve"> جميع مشروعات جدول أعمال التنمية التي وافقت عليها اللجنة. </w:t>
      </w:r>
      <w:r>
        <w:rPr>
          <w:rFonts w:hint="cs"/>
          <w:rtl/>
          <w:lang w:val="fr-CH"/>
        </w:rPr>
        <w:t xml:space="preserve">وتشمل تلك اللمحة </w:t>
      </w:r>
      <w:r>
        <w:rPr>
          <w:rtl/>
          <w:lang w:val="fr-CH"/>
        </w:rPr>
        <w:t>وصفا</w:t>
      </w:r>
      <w:r>
        <w:rPr>
          <w:rFonts w:hint="cs"/>
          <w:rtl/>
          <w:lang w:val="fr-CH"/>
        </w:rPr>
        <w:t xml:space="preserve"> لما مجموعه 27 مشروعا معتمدا </w:t>
      </w:r>
      <w:r w:rsidR="002D34BE" w:rsidRPr="002D34BE">
        <w:rPr>
          <w:rtl/>
          <w:lang w:val="fr-CH"/>
        </w:rPr>
        <w:t>إلى ج</w:t>
      </w:r>
      <w:r>
        <w:rPr>
          <w:rFonts w:hint="cs"/>
          <w:rtl/>
          <w:lang w:val="fr-CH"/>
        </w:rPr>
        <w:t>ا</w:t>
      </w:r>
      <w:r w:rsidR="002D34BE" w:rsidRPr="002D34BE">
        <w:rPr>
          <w:rtl/>
          <w:lang w:val="fr-CH"/>
        </w:rPr>
        <w:t xml:space="preserve">نب </w:t>
      </w:r>
      <w:r>
        <w:rPr>
          <w:rFonts w:hint="cs"/>
          <w:rtl/>
          <w:lang w:val="fr-CH"/>
        </w:rPr>
        <w:t>حالة</w:t>
      </w:r>
      <w:r w:rsidR="002D34BE" w:rsidRPr="002D34BE">
        <w:rPr>
          <w:rtl/>
          <w:lang w:val="fr-CH"/>
        </w:rPr>
        <w:t xml:space="preserve"> تنفيذها</w:t>
      </w:r>
      <w:r>
        <w:rPr>
          <w:rFonts w:hint="cs"/>
          <w:rtl/>
          <w:lang w:val="fr-CH"/>
        </w:rPr>
        <w:t xml:space="preserve"> و</w:t>
      </w:r>
      <w:r w:rsidR="002D34BE" w:rsidRPr="002D34BE">
        <w:rPr>
          <w:rtl/>
          <w:lang w:val="fr-CH"/>
        </w:rPr>
        <w:t>إنجازاتها الرئيسية و</w:t>
      </w:r>
      <w:r>
        <w:rPr>
          <w:rFonts w:hint="cs"/>
          <w:rtl/>
          <w:lang w:val="fr-CH"/>
        </w:rPr>
        <w:t>نتائجها</w:t>
      </w:r>
      <w:r w:rsidR="002D34BE" w:rsidRPr="002D34BE">
        <w:rPr>
          <w:rtl/>
          <w:lang w:val="fr-CH"/>
        </w:rPr>
        <w:t>.</w:t>
      </w:r>
    </w:p>
    <w:p w:rsidR="00DB4C19" w:rsidRDefault="00DB4C19" w:rsidP="00E027A8">
      <w:pPr>
        <w:pStyle w:val="NumberedParaAR"/>
        <w:rPr>
          <w:lang w:val="fr-CH"/>
        </w:rPr>
      </w:pPr>
      <w:r w:rsidRPr="002D34BE">
        <w:rPr>
          <w:rtl/>
          <w:lang w:val="fr-CH"/>
        </w:rPr>
        <w:lastRenderedPageBreak/>
        <w:t xml:space="preserve">وباختصار، </w:t>
      </w:r>
      <w:r>
        <w:rPr>
          <w:rFonts w:hint="cs"/>
          <w:rtl/>
          <w:lang w:val="fr-CH"/>
        </w:rPr>
        <w:t>ق</w:t>
      </w:r>
      <w:r w:rsidR="00424458">
        <w:rPr>
          <w:rFonts w:hint="cs"/>
          <w:rtl/>
          <w:lang w:val="fr-CH"/>
        </w:rPr>
        <w:t>ُ</w:t>
      </w:r>
      <w:r>
        <w:rPr>
          <w:rFonts w:hint="cs"/>
          <w:rtl/>
          <w:lang w:val="fr-CH"/>
        </w:rPr>
        <w:t>دمت في سنة</w:t>
      </w:r>
      <w:r w:rsidRPr="002D34BE">
        <w:rPr>
          <w:rtl/>
          <w:lang w:val="fr-CH"/>
        </w:rPr>
        <w:t xml:space="preserve"> 2012 </w:t>
      </w:r>
      <w:r w:rsidR="00E027A8">
        <w:rPr>
          <w:rFonts w:hint="cs"/>
          <w:rtl/>
          <w:lang w:val="fr-CH"/>
        </w:rPr>
        <w:t>ال</w:t>
      </w:r>
      <w:r w:rsidRPr="002D34BE">
        <w:rPr>
          <w:rtl/>
          <w:lang w:val="fr-CH"/>
        </w:rPr>
        <w:t>تقارير</w:t>
      </w:r>
      <w:r w:rsidR="00E027A8">
        <w:rPr>
          <w:rFonts w:hint="cs"/>
          <w:rtl/>
          <w:lang w:val="fr-CH"/>
        </w:rPr>
        <w:t xml:space="preserve"> التقييمية ال</w:t>
      </w:r>
      <w:r w:rsidR="00E027A8" w:rsidRPr="002D34BE">
        <w:rPr>
          <w:rtl/>
          <w:lang w:val="fr-CH"/>
        </w:rPr>
        <w:t>مستقل</w:t>
      </w:r>
      <w:r w:rsidR="00E027A8">
        <w:rPr>
          <w:rFonts w:hint="cs"/>
          <w:rtl/>
          <w:lang w:val="fr-CH"/>
        </w:rPr>
        <w:t>ة</w:t>
      </w:r>
      <w:r w:rsidR="00E027A8" w:rsidRPr="002D34BE">
        <w:rPr>
          <w:rtl/>
          <w:lang w:val="fr-CH"/>
        </w:rPr>
        <w:t xml:space="preserve"> </w:t>
      </w:r>
      <w:r w:rsidR="00E027A8">
        <w:rPr>
          <w:rFonts w:hint="cs"/>
          <w:rtl/>
          <w:lang w:val="fr-CH"/>
        </w:rPr>
        <w:t xml:space="preserve">بشأن </w:t>
      </w:r>
      <w:r w:rsidR="00424458">
        <w:rPr>
          <w:rFonts w:hint="cs"/>
          <w:rtl/>
          <w:lang w:val="fr-CH"/>
        </w:rPr>
        <w:t>ا</w:t>
      </w:r>
      <w:r w:rsidRPr="002D34BE">
        <w:rPr>
          <w:rtl/>
          <w:lang w:val="fr-CH"/>
        </w:rPr>
        <w:t xml:space="preserve">ثني عشر مشروعا </w:t>
      </w:r>
      <w:r w:rsidR="00424458">
        <w:rPr>
          <w:rFonts w:hint="cs"/>
          <w:rtl/>
          <w:lang w:val="fr-CH"/>
        </w:rPr>
        <w:t>مستكملا</w:t>
      </w:r>
      <w:r w:rsidRPr="002D34BE">
        <w:rPr>
          <w:rtl/>
          <w:lang w:val="fr-CH"/>
        </w:rPr>
        <w:t xml:space="preserve"> ل</w:t>
      </w:r>
      <w:r w:rsidR="00424458">
        <w:rPr>
          <w:rFonts w:hint="cs"/>
          <w:rtl/>
          <w:lang w:val="fr-CH"/>
        </w:rPr>
        <w:t>ت</w:t>
      </w:r>
      <w:r w:rsidR="00424458">
        <w:rPr>
          <w:rtl/>
          <w:lang w:val="fr-CH"/>
        </w:rPr>
        <w:t>نظر ف</w:t>
      </w:r>
      <w:r w:rsidR="00424458">
        <w:rPr>
          <w:rFonts w:hint="cs"/>
          <w:rtl/>
          <w:lang w:val="fr-CH"/>
        </w:rPr>
        <w:t xml:space="preserve">يها اللجنة في </w:t>
      </w:r>
      <w:r w:rsidRPr="002D34BE">
        <w:rPr>
          <w:rtl/>
          <w:lang w:val="fr-CH"/>
        </w:rPr>
        <w:t>دور</w:t>
      </w:r>
      <w:r w:rsidR="00424458">
        <w:rPr>
          <w:rFonts w:hint="cs"/>
          <w:rtl/>
          <w:lang w:val="fr-CH"/>
        </w:rPr>
        <w:t>تيها</w:t>
      </w:r>
      <w:r w:rsidRPr="002D34BE">
        <w:rPr>
          <w:rtl/>
          <w:lang w:val="fr-CH"/>
        </w:rPr>
        <w:t xml:space="preserve"> التاسعة والعاشرة، وهي:</w:t>
      </w:r>
    </w:p>
    <w:p w:rsidR="00515B55" w:rsidRPr="00515B55" w:rsidRDefault="00515B55" w:rsidP="00515B55">
      <w:pPr>
        <w:pStyle w:val="NormalParaAR"/>
        <w:ind w:left="566"/>
        <w:rPr>
          <w:rtl/>
          <w:lang w:val="fr-CH"/>
        </w:rPr>
      </w:pPr>
      <w:r>
        <w:rPr>
          <w:rFonts w:hint="cs"/>
          <w:rtl/>
          <w:lang w:val="fr-CH"/>
        </w:rPr>
        <w:t>"1"</w:t>
      </w:r>
      <w:r w:rsidR="00ED1472">
        <w:rPr>
          <w:rtl/>
          <w:lang w:val="fr-CH"/>
        </w:rPr>
        <w:tab/>
        <w:t>مؤتمر</w:t>
      </w:r>
      <w:r w:rsidR="00ED1472">
        <w:rPr>
          <w:lang w:val="fr-CH"/>
        </w:rPr>
        <w:t xml:space="preserve"> </w:t>
      </w:r>
      <w:r w:rsidR="00ED1472">
        <w:rPr>
          <w:rFonts w:hint="cs"/>
          <w:rtl/>
          <w:lang w:val="fr-CH"/>
        </w:rPr>
        <w:t xml:space="preserve">حول </w:t>
      </w:r>
      <w:r w:rsidRPr="00515B55">
        <w:rPr>
          <w:rtl/>
          <w:lang w:val="fr-CH"/>
        </w:rPr>
        <w:t>"حشد الموارد من أجل التنمية" (</w:t>
      </w:r>
      <w:r>
        <w:rPr>
          <w:rFonts w:hint="cs"/>
          <w:rtl/>
          <w:lang w:val="fr-CH"/>
        </w:rPr>
        <w:t xml:space="preserve">تنفيذ </w:t>
      </w:r>
      <w:r w:rsidRPr="00515B55">
        <w:rPr>
          <w:rtl/>
          <w:lang w:val="fr-CH"/>
        </w:rPr>
        <w:t>التوصية 2)</w:t>
      </w:r>
      <w:r>
        <w:rPr>
          <w:rFonts w:hint="cs"/>
          <w:rtl/>
          <w:lang w:val="fr-CH"/>
        </w:rPr>
        <w:t xml:space="preserve"> </w:t>
      </w:r>
      <w:r w:rsidR="00CF62D6">
        <w:rPr>
          <w:rtl/>
          <w:lang w:val="fr-CH"/>
        </w:rPr>
        <w:t>-</w:t>
      </w:r>
      <w:r>
        <w:rPr>
          <w:rFonts w:hint="cs"/>
          <w:rtl/>
          <w:lang w:val="fr-CH"/>
        </w:rPr>
        <w:t xml:space="preserve"> تقرير تقييمي مقدم إلى الدورة التاسعة للجنة.</w:t>
      </w:r>
      <w:r w:rsidR="00E027A8">
        <w:rPr>
          <w:rStyle w:val="FootnoteReference"/>
          <w:rtl/>
          <w:lang w:val="fr-CH"/>
        </w:rPr>
        <w:footnoteReference w:id="23"/>
      </w:r>
    </w:p>
    <w:p w:rsidR="00515B55" w:rsidRPr="00515B55" w:rsidRDefault="00ED1472" w:rsidP="00CF62D6">
      <w:pPr>
        <w:pStyle w:val="NormalParaAR"/>
        <w:ind w:left="566"/>
        <w:rPr>
          <w:rtl/>
          <w:lang w:val="fr-CH"/>
        </w:rPr>
      </w:pPr>
      <w:r>
        <w:rPr>
          <w:rFonts w:hint="cs"/>
          <w:rtl/>
          <w:lang w:val="fr-CH"/>
        </w:rPr>
        <w:t>"2"</w:t>
      </w:r>
      <w:r w:rsidR="00515B55" w:rsidRPr="00515B55">
        <w:rPr>
          <w:rtl/>
          <w:lang w:val="fr-CH"/>
        </w:rPr>
        <w:tab/>
        <w:t xml:space="preserve">قاعدة بيانات المساعدة التقنية </w:t>
      </w:r>
      <w:r>
        <w:rPr>
          <w:rFonts w:hint="cs"/>
          <w:rtl/>
          <w:lang w:val="fr-CH"/>
        </w:rPr>
        <w:t>في مجال ا</w:t>
      </w:r>
      <w:r w:rsidR="00515B55" w:rsidRPr="00515B55">
        <w:rPr>
          <w:rtl/>
          <w:lang w:val="fr-CH"/>
        </w:rPr>
        <w:t>لملكية الفكرية</w:t>
      </w:r>
      <w:r>
        <w:rPr>
          <w:rFonts w:hint="cs"/>
          <w:rtl/>
          <w:lang w:val="fr-CH"/>
        </w:rPr>
        <w:t> </w:t>
      </w:r>
      <w:r w:rsidR="00515B55" w:rsidRPr="00515B55">
        <w:rPr>
          <w:rtl/>
          <w:lang w:val="fr-CH"/>
        </w:rPr>
        <w:t>(</w:t>
      </w:r>
      <w:r w:rsidR="00515B55" w:rsidRPr="00515B55">
        <w:rPr>
          <w:lang w:val="fr-CH"/>
        </w:rPr>
        <w:t>IP-TAD</w:t>
      </w:r>
      <w:r w:rsidR="00515B55" w:rsidRPr="00515B55">
        <w:rPr>
          <w:rtl/>
          <w:lang w:val="fr-CH"/>
        </w:rPr>
        <w:t>) (</w:t>
      </w:r>
      <w:r>
        <w:rPr>
          <w:rFonts w:hint="cs"/>
          <w:rtl/>
          <w:lang w:val="fr-CH"/>
        </w:rPr>
        <w:t xml:space="preserve">تنفيذ </w:t>
      </w:r>
      <w:r>
        <w:rPr>
          <w:rtl/>
          <w:lang w:val="fr-CH"/>
        </w:rPr>
        <w:t>التوصية 5)</w:t>
      </w:r>
      <w:r>
        <w:rPr>
          <w:rFonts w:hint="cs"/>
          <w:rtl/>
          <w:lang w:val="fr-CH"/>
        </w:rPr>
        <w:t xml:space="preserve"> </w:t>
      </w:r>
      <w:r w:rsidR="00CF62D6">
        <w:rPr>
          <w:rFonts w:hint="cs"/>
          <w:rtl/>
          <w:lang w:val="fr-CH"/>
        </w:rPr>
        <w:t xml:space="preserve">- </w:t>
      </w:r>
      <w:r>
        <w:rPr>
          <w:rFonts w:hint="cs"/>
          <w:rtl/>
          <w:lang w:val="fr-CH"/>
        </w:rPr>
        <w:t>تقرير تقييمي مقدم إلى الدورة التاسعة للجنة.</w:t>
      </w:r>
      <w:r>
        <w:rPr>
          <w:rStyle w:val="FootnoteReference"/>
          <w:rtl/>
          <w:lang w:val="fr-CH"/>
        </w:rPr>
        <w:footnoteReference w:id="24"/>
      </w:r>
    </w:p>
    <w:p w:rsidR="00515B55" w:rsidRPr="00515B55" w:rsidRDefault="00ED1472" w:rsidP="00315EB8">
      <w:pPr>
        <w:pStyle w:val="NormalParaAR"/>
        <w:ind w:left="566"/>
        <w:rPr>
          <w:rtl/>
          <w:lang w:val="fr-CH"/>
        </w:rPr>
      </w:pPr>
      <w:r>
        <w:rPr>
          <w:rFonts w:hint="cs"/>
          <w:rtl/>
          <w:lang w:val="fr-CH"/>
        </w:rPr>
        <w:t>"3"</w:t>
      </w:r>
      <w:r w:rsidR="00515B55" w:rsidRPr="00515B55">
        <w:rPr>
          <w:rtl/>
          <w:lang w:val="fr-CH"/>
        </w:rPr>
        <w:tab/>
      </w:r>
      <w:r>
        <w:rPr>
          <w:rFonts w:hint="cs"/>
          <w:rtl/>
          <w:lang w:val="fr-CH"/>
        </w:rPr>
        <w:t xml:space="preserve">النفاذ إلى </w:t>
      </w:r>
      <w:r>
        <w:rPr>
          <w:rtl/>
          <w:lang w:val="fr-CH"/>
        </w:rPr>
        <w:t>ق</w:t>
      </w:r>
      <w:r>
        <w:rPr>
          <w:rFonts w:hint="cs"/>
          <w:rtl/>
          <w:lang w:val="fr-CH"/>
        </w:rPr>
        <w:t>وا</w:t>
      </w:r>
      <w:r w:rsidR="00515B55" w:rsidRPr="00515B55">
        <w:rPr>
          <w:rtl/>
          <w:lang w:val="fr-CH"/>
        </w:rPr>
        <w:t xml:space="preserve">عد </w:t>
      </w:r>
      <w:r>
        <w:rPr>
          <w:rFonts w:hint="cs"/>
          <w:rtl/>
          <w:lang w:val="fr-CH"/>
        </w:rPr>
        <w:t>ال</w:t>
      </w:r>
      <w:r w:rsidR="00515B55" w:rsidRPr="00515B55">
        <w:rPr>
          <w:rtl/>
          <w:lang w:val="fr-CH"/>
        </w:rPr>
        <w:t>بيانات</w:t>
      </w:r>
      <w:r>
        <w:rPr>
          <w:rFonts w:hint="cs"/>
          <w:rtl/>
          <w:lang w:val="fr-CH"/>
        </w:rPr>
        <w:t xml:space="preserve"> المتخصصة ودعمه </w:t>
      </w:r>
      <w:r w:rsidR="00515B55" w:rsidRPr="00515B55">
        <w:rPr>
          <w:rtl/>
          <w:lang w:val="fr-CH"/>
        </w:rPr>
        <w:t>(</w:t>
      </w:r>
      <w:r>
        <w:rPr>
          <w:rFonts w:hint="cs"/>
          <w:rtl/>
          <w:lang w:val="fr-CH"/>
        </w:rPr>
        <w:t xml:space="preserve">تنفيذ </w:t>
      </w:r>
      <w:r w:rsidR="00515B55" w:rsidRPr="00515B55">
        <w:rPr>
          <w:rtl/>
          <w:lang w:val="fr-CH"/>
        </w:rPr>
        <w:t xml:space="preserve">التوصية </w:t>
      </w:r>
      <w:r>
        <w:rPr>
          <w:rFonts w:hint="cs"/>
          <w:rtl/>
          <w:lang w:val="fr-CH"/>
        </w:rPr>
        <w:t>8</w:t>
      </w:r>
      <w:r>
        <w:rPr>
          <w:rtl/>
          <w:lang w:val="fr-CH"/>
        </w:rPr>
        <w:t>)</w:t>
      </w:r>
      <w:r>
        <w:rPr>
          <w:rFonts w:hint="cs"/>
          <w:rtl/>
          <w:lang w:val="fr-CH"/>
        </w:rPr>
        <w:t xml:space="preserve"> </w:t>
      </w:r>
      <w:r w:rsidR="00CF62D6">
        <w:rPr>
          <w:rFonts w:hint="cs"/>
          <w:rtl/>
          <w:lang w:val="fr-CH"/>
        </w:rPr>
        <w:t xml:space="preserve">- </w:t>
      </w:r>
      <w:r>
        <w:rPr>
          <w:rFonts w:hint="cs"/>
          <w:rtl/>
          <w:lang w:val="fr-CH"/>
        </w:rPr>
        <w:t>تقرير تقييمي مقدم إلى الدورة التاسعة للجنة.</w:t>
      </w:r>
      <w:r>
        <w:rPr>
          <w:rStyle w:val="FootnoteReference"/>
          <w:rtl/>
          <w:lang w:val="fr-CH"/>
        </w:rPr>
        <w:footnoteReference w:id="25"/>
      </w:r>
    </w:p>
    <w:p w:rsidR="00515B55" w:rsidRPr="00515B55" w:rsidRDefault="00315EB8" w:rsidP="00315EB8">
      <w:pPr>
        <w:pStyle w:val="NormalParaAR"/>
        <w:ind w:left="566"/>
        <w:rPr>
          <w:rtl/>
          <w:lang w:val="fr-CH"/>
        </w:rPr>
      </w:pPr>
      <w:r>
        <w:rPr>
          <w:rFonts w:hint="cs"/>
          <w:rtl/>
          <w:lang w:val="fr-CH"/>
        </w:rPr>
        <w:t>"4"</w:t>
      </w:r>
      <w:r w:rsidR="00515B55" w:rsidRPr="00515B55">
        <w:rPr>
          <w:rtl/>
          <w:lang w:val="fr-CH"/>
        </w:rPr>
        <w:tab/>
      </w:r>
      <w:r>
        <w:rPr>
          <w:rFonts w:hint="cs"/>
          <w:rtl/>
          <w:lang w:val="fr-CH"/>
        </w:rPr>
        <w:t xml:space="preserve">المشروع الرائد لإنشاء أكاديميات وطنية جديدة في مجال </w:t>
      </w:r>
      <w:r w:rsidRPr="00315EB8">
        <w:rPr>
          <w:rFonts w:hint="cs"/>
          <w:rtl/>
          <w:lang w:val="fr-CH"/>
        </w:rPr>
        <w:t>الملكية الفكرية</w:t>
      </w:r>
      <w:r w:rsidR="00515B55" w:rsidRPr="00515B55">
        <w:rPr>
          <w:rtl/>
          <w:lang w:val="fr-CH"/>
        </w:rPr>
        <w:t xml:space="preserve"> (</w:t>
      </w:r>
      <w:r>
        <w:rPr>
          <w:rFonts w:hint="cs"/>
          <w:rtl/>
          <w:lang w:val="fr-CH"/>
        </w:rPr>
        <w:t xml:space="preserve">تنفيذ </w:t>
      </w:r>
      <w:r w:rsidR="00515B55" w:rsidRPr="00515B55">
        <w:rPr>
          <w:rtl/>
          <w:lang w:val="fr-CH"/>
        </w:rPr>
        <w:t>التوصي</w:t>
      </w:r>
      <w:r>
        <w:rPr>
          <w:rFonts w:hint="cs"/>
          <w:rtl/>
          <w:lang w:val="fr-CH"/>
        </w:rPr>
        <w:t>ة 10</w:t>
      </w:r>
      <w:r w:rsidR="00515B55" w:rsidRPr="00515B55">
        <w:rPr>
          <w:rtl/>
          <w:lang w:val="fr-CH"/>
        </w:rPr>
        <w:t>)</w:t>
      </w:r>
      <w:r>
        <w:rPr>
          <w:rFonts w:hint="cs"/>
          <w:rtl/>
          <w:lang w:val="fr-CH"/>
        </w:rPr>
        <w:t xml:space="preserve"> - تقرير تقييمي مقدم إلى الدورة التاسعة للجنة.</w:t>
      </w:r>
      <w:r>
        <w:rPr>
          <w:rStyle w:val="FootnoteReference"/>
          <w:rtl/>
          <w:lang w:val="fr-CH"/>
        </w:rPr>
        <w:footnoteReference w:id="26"/>
      </w:r>
    </w:p>
    <w:p w:rsidR="00424458" w:rsidRDefault="009104C7" w:rsidP="009104C7">
      <w:pPr>
        <w:pStyle w:val="NormalParaAR"/>
        <w:ind w:left="566"/>
        <w:rPr>
          <w:rtl/>
          <w:lang w:val="fr-CH"/>
        </w:rPr>
      </w:pPr>
      <w:r>
        <w:rPr>
          <w:rFonts w:hint="cs"/>
          <w:rtl/>
          <w:lang w:val="fr-CH"/>
        </w:rPr>
        <w:t>"5"</w:t>
      </w:r>
      <w:r w:rsidR="00515B55" w:rsidRPr="00515B55">
        <w:rPr>
          <w:rtl/>
          <w:lang w:val="fr-CH"/>
        </w:rPr>
        <w:tab/>
        <w:t xml:space="preserve">الملكية الفكرية </w:t>
      </w:r>
      <w:r>
        <w:rPr>
          <w:rFonts w:hint="cs"/>
          <w:rtl/>
          <w:lang w:val="fr-CH"/>
        </w:rPr>
        <w:t>والملك العام</w:t>
      </w:r>
      <w:r w:rsidR="00515B55" w:rsidRPr="00515B55">
        <w:rPr>
          <w:rtl/>
          <w:lang w:val="fr-CH"/>
        </w:rPr>
        <w:t xml:space="preserve"> (</w:t>
      </w:r>
      <w:r>
        <w:rPr>
          <w:rFonts w:hint="cs"/>
          <w:rtl/>
          <w:lang w:val="fr-CH"/>
        </w:rPr>
        <w:t xml:space="preserve">تنفيذ </w:t>
      </w:r>
      <w:r w:rsidR="00515B55" w:rsidRPr="00515B55">
        <w:rPr>
          <w:rtl/>
          <w:lang w:val="fr-CH"/>
        </w:rPr>
        <w:t>التوصي</w:t>
      </w:r>
      <w:r>
        <w:rPr>
          <w:rFonts w:hint="cs"/>
          <w:rtl/>
          <w:lang w:val="fr-CH"/>
        </w:rPr>
        <w:t>تين 16 و20</w:t>
      </w:r>
      <w:r>
        <w:rPr>
          <w:rtl/>
          <w:lang w:val="fr-CH"/>
        </w:rPr>
        <w:t>)</w:t>
      </w:r>
      <w:r>
        <w:rPr>
          <w:rFonts w:hint="cs"/>
          <w:rtl/>
          <w:lang w:val="fr-CH"/>
        </w:rPr>
        <w:t xml:space="preserve"> - تقرير تقييمي مقدم إلى الدورة التاسعة للجنة.</w:t>
      </w:r>
      <w:r>
        <w:rPr>
          <w:rStyle w:val="FootnoteReference"/>
          <w:rtl/>
          <w:lang w:val="fr-CH"/>
        </w:rPr>
        <w:footnoteReference w:id="27"/>
      </w:r>
    </w:p>
    <w:p w:rsidR="00C1118F" w:rsidRDefault="00C1118F" w:rsidP="005215B7">
      <w:pPr>
        <w:pStyle w:val="NormalParaAR"/>
        <w:ind w:left="566"/>
        <w:rPr>
          <w:rtl/>
          <w:lang w:val="fr-CH"/>
        </w:rPr>
      </w:pPr>
      <w:r>
        <w:rPr>
          <w:rFonts w:hint="cs"/>
          <w:rtl/>
          <w:lang w:val="fr-CH"/>
        </w:rPr>
        <w:t>"6"</w:t>
      </w:r>
      <w:r>
        <w:rPr>
          <w:rFonts w:hint="cs"/>
          <w:rtl/>
          <w:lang w:val="fr-CH"/>
        </w:rPr>
        <w:tab/>
      </w:r>
      <w:r w:rsidRPr="00C1118F">
        <w:rPr>
          <w:rtl/>
          <w:lang w:val="fr-CH"/>
        </w:rPr>
        <w:t>الملكية الفكرية وسياسة المنافسة</w:t>
      </w:r>
      <w:r w:rsidR="005215B7">
        <w:rPr>
          <w:rFonts w:hint="cs"/>
          <w:rtl/>
          <w:lang w:val="fr-CH"/>
        </w:rPr>
        <w:t xml:space="preserve"> (تنفيذ التوصيات 7 و23 و32) - تقرير تقييمي مقدم إلى الدورة التاسعة للجنة.</w:t>
      </w:r>
      <w:r w:rsidR="005215B7">
        <w:rPr>
          <w:rStyle w:val="FootnoteReference"/>
          <w:rtl/>
          <w:lang w:val="fr-CH"/>
        </w:rPr>
        <w:footnoteReference w:id="28"/>
      </w:r>
    </w:p>
    <w:p w:rsidR="005215B7" w:rsidRDefault="005215B7" w:rsidP="00635AE6">
      <w:pPr>
        <w:pStyle w:val="NormalParaAR"/>
        <w:ind w:left="566"/>
        <w:rPr>
          <w:rtl/>
          <w:lang w:val="fr-CH"/>
        </w:rPr>
      </w:pPr>
      <w:r>
        <w:rPr>
          <w:rFonts w:hint="cs"/>
          <w:rtl/>
          <w:lang w:val="fr-CH"/>
        </w:rPr>
        <w:t>"7"</w:t>
      </w:r>
      <w:r>
        <w:rPr>
          <w:rFonts w:hint="cs"/>
          <w:rtl/>
          <w:lang w:val="fr-CH"/>
        </w:rPr>
        <w:tab/>
      </w:r>
      <w:r w:rsidRPr="005215B7">
        <w:rPr>
          <w:rtl/>
          <w:lang w:val="fr-CH"/>
        </w:rPr>
        <w:t>قاعدة بيانات مطابقة الاحتياجات الإنمائية في مجال الملكية الفكرية</w:t>
      </w:r>
      <w:r w:rsidR="002F4792">
        <w:rPr>
          <w:rFonts w:hint="cs"/>
          <w:rtl/>
          <w:lang w:val="fr-CH"/>
        </w:rPr>
        <w:t> (</w:t>
      </w:r>
      <w:r w:rsidR="002F4792" w:rsidRPr="002F4792">
        <w:rPr>
          <w:lang w:val="fr-CH"/>
        </w:rPr>
        <w:t>IP-DMD</w:t>
      </w:r>
      <w:r w:rsidR="002F4792">
        <w:rPr>
          <w:rFonts w:hint="cs"/>
          <w:rtl/>
          <w:lang w:val="fr-CH"/>
        </w:rPr>
        <w:t>)</w:t>
      </w:r>
      <w:r w:rsidR="00635AE6">
        <w:rPr>
          <w:rFonts w:hint="cs"/>
          <w:rtl/>
          <w:lang w:val="fr-CH"/>
        </w:rPr>
        <w:t xml:space="preserve"> </w:t>
      </w:r>
      <w:r w:rsidR="00635AE6" w:rsidRPr="005215B7">
        <w:rPr>
          <w:rtl/>
          <w:lang w:val="fr-CH"/>
        </w:rPr>
        <w:t>(</w:t>
      </w:r>
      <w:r w:rsidR="00635AE6">
        <w:rPr>
          <w:rFonts w:hint="cs"/>
          <w:rtl/>
          <w:lang w:val="fr-CH"/>
        </w:rPr>
        <w:t xml:space="preserve">تنفيذ </w:t>
      </w:r>
      <w:r w:rsidR="00635AE6" w:rsidRPr="005215B7">
        <w:rPr>
          <w:rtl/>
          <w:lang w:val="fr-CH"/>
        </w:rPr>
        <w:t xml:space="preserve">التوصية </w:t>
      </w:r>
      <w:r w:rsidR="00635AE6">
        <w:rPr>
          <w:rFonts w:hint="cs"/>
          <w:rtl/>
          <w:lang w:val="fr-CH"/>
        </w:rPr>
        <w:t>9</w:t>
      </w:r>
      <w:r w:rsidR="00635AE6" w:rsidRPr="005215B7">
        <w:rPr>
          <w:rtl/>
          <w:lang w:val="fr-CH"/>
        </w:rPr>
        <w:t>)</w:t>
      </w:r>
      <w:r w:rsidR="002F4792">
        <w:rPr>
          <w:rFonts w:hint="cs"/>
          <w:rtl/>
          <w:lang w:val="fr-CH"/>
        </w:rPr>
        <w:t xml:space="preserve"> - تقرير تقييمي مقدم إلى الدورة العاشرة للجنة.</w:t>
      </w:r>
      <w:r w:rsidR="002F4792">
        <w:rPr>
          <w:rStyle w:val="FootnoteReference"/>
          <w:rtl/>
          <w:lang w:val="fr-CH"/>
        </w:rPr>
        <w:footnoteReference w:id="29"/>
      </w:r>
    </w:p>
    <w:p w:rsidR="005215B7" w:rsidRDefault="005215B7" w:rsidP="00635AE6">
      <w:pPr>
        <w:pStyle w:val="NormalParaAR"/>
        <w:ind w:left="566"/>
        <w:rPr>
          <w:rtl/>
          <w:lang w:val="fr-CH"/>
        </w:rPr>
      </w:pPr>
      <w:r>
        <w:rPr>
          <w:rFonts w:hint="cs"/>
          <w:rtl/>
          <w:lang w:val="fr-CH"/>
        </w:rPr>
        <w:t>"8"</w:t>
      </w:r>
      <w:r>
        <w:rPr>
          <w:rFonts w:hint="cs"/>
          <w:rtl/>
          <w:lang w:val="fr-CH"/>
        </w:rPr>
        <w:tab/>
      </w:r>
      <w:r w:rsidRPr="005215B7">
        <w:rPr>
          <w:rtl/>
          <w:lang w:val="fr-CH"/>
        </w:rPr>
        <w:t>مشروع مؤسسات الملكية الفكرية الذكية</w:t>
      </w:r>
      <w:r w:rsidR="00635AE6">
        <w:rPr>
          <w:rFonts w:hint="cs"/>
          <w:rtl/>
          <w:lang w:val="fr-CH"/>
        </w:rPr>
        <w:t xml:space="preserve"> </w:t>
      </w:r>
      <w:r w:rsidRPr="005215B7">
        <w:rPr>
          <w:rtl/>
          <w:lang w:val="fr-CH"/>
        </w:rPr>
        <w:t>(</w:t>
      </w:r>
      <w:r w:rsidR="00635AE6">
        <w:rPr>
          <w:rFonts w:hint="cs"/>
          <w:rtl/>
          <w:lang w:val="fr-CH"/>
        </w:rPr>
        <w:t xml:space="preserve">تنفيذ </w:t>
      </w:r>
      <w:r w:rsidRPr="005215B7">
        <w:rPr>
          <w:rtl/>
          <w:lang w:val="fr-CH"/>
        </w:rPr>
        <w:t xml:space="preserve">التوصية 10) </w:t>
      </w:r>
      <w:r w:rsidR="00635AE6">
        <w:rPr>
          <w:rFonts w:hint="cs"/>
          <w:rtl/>
          <w:lang w:val="fr-CH"/>
        </w:rPr>
        <w:t>- تقرير تقييمي مقدم إلى الدورة العاشرة للجنة.</w:t>
      </w:r>
      <w:r w:rsidR="00635AE6">
        <w:rPr>
          <w:rStyle w:val="FootnoteReference"/>
          <w:rtl/>
          <w:lang w:val="fr-CH"/>
        </w:rPr>
        <w:footnoteReference w:id="30"/>
      </w:r>
    </w:p>
    <w:p w:rsidR="005215B7" w:rsidRDefault="005215B7" w:rsidP="005A5930">
      <w:pPr>
        <w:pStyle w:val="NormalParaAR"/>
        <w:ind w:left="566"/>
        <w:rPr>
          <w:rtl/>
          <w:lang w:val="fr-CH"/>
        </w:rPr>
      </w:pPr>
      <w:r>
        <w:rPr>
          <w:rFonts w:hint="cs"/>
          <w:rtl/>
          <w:lang w:val="fr-CH"/>
        </w:rPr>
        <w:t>"9"</w:t>
      </w:r>
      <w:r>
        <w:rPr>
          <w:rFonts w:hint="cs"/>
          <w:rtl/>
          <w:lang w:val="fr-CH"/>
        </w:rPr>
        <w:tab/>
      </w:r>
      <w:r w:rsidRPr="005215B7">
        <w:rPr>
          <w:rtl/>
          <w:lang w:val="fr-CH"/>
        </w:rPr>
        <w:t>بنية دعم الابتكار ونقل التكنولوجيا لفائدة المؤسسات الوطنية</w:t>
      </w:r>
      <w:r w:rsidR="005A5930">
        <w:rPr>
          <w:rFonts w:hint="cs"/>
          <w:rtl/>
          <w:lang w:val="fr-CH"/>
        </w:rPr>
        <w:t xml:space="preserve"> </w:t>
      </w:r>
      <w:r w:rsidR="005A5930" w:rsidRPr="005215B7">
        <w:rPr>
          <w:rtl/>
          <w:lang w:val="fr-CH"/>
        </w:rPr>
        <w:t>(</w:t>
      </w:r>
      <w:r w:rsidR="005A5930">
        <w:rPr>
          <w:rFonts w:hint="cs"/>
          <w:rtl/>
          <w:lang w:val="fr-CH"/>
        </w:rPr>
        <w:t xml:space="preserve">تنفيذ </w:t>
      </w:r>
      <w:r w:rsidR="005A5930" w:rsidRPr="005215B7">
        <w:rPr>
          <w:rtl/>
          <w:lang w:val="fr-CH"/>
        </w:rPr>
        <w:t xml:space="preserve">التوصية 10) </w:t>
      </w:r>
      <w:r w:rsidR="005A5930">
        <w:rPr>
          <w:rFonts w:hint="cs"/>
          <w:rtl/>
          <w:lang w:val="fr-CH"/>
        </w:rPr>
        <w:t>- تقرير تقييمي مقدم إلى الدورة العاشرة للجنة.</w:t>
      </w:r>
      <w:r w:rsidR="005A5930">
        <w:rPr>
          <w:rStyle w:val="FootnoteReference"/>
          <w:rtl/>
          <w:lang w:val="fr-CH"/>
        </w:rPr>
        <w:footnoteReference w:id="31"/>
      </w:r>
    </w:p>
    <w:p w:rsidR="005215B7" w:rsidRDefault="005215B7" w:rsidP="00791460">
      <w:pPr>
        <w:pStyle w:val="NormalParaAR"/>
        <w:ind w:left="566"/>
        <w:rPr>
          <w:rtl/>
          <w:lang w:val="fr-CH"/>
        </w:rPr>
      </w:pPr>
      <w:r>
        <w:rPr>
          <w:rFonts w:hint="cs"/>
          <w:rtl/>
          <w:lang w:val="fr-CH"/>
        </w:rPr>
        <w:lastRenderedPageBreak/>
        <w:t>"10"</w:t>
      </w:r>
      <w:r>
        <w:rPr>
          <w:rFonts w:hint="cs"/>
          <w:rtl/>
          <w:lang w:val="fr-CH"/>
        </w:rPr>
        <w:tab/>
      </w:r>
      <w:r w:rsidRPr="005215B7">
        <w:rPr>
          <w:rtl/>
          <w:lang w:val="fr-CH"/>
        </w:rPr>
        <w:t>تعزيز قدرات المؤسسات والمستخدمين في مجال الملكية الفكرية على كل من الصعيد الوطني ودون الإقليمي والإقليمي</w:t>
      </w:r>
      <w:r w:rsidR="00791460">
        <w:rPr>
          <w:rFonts w:hint="cs"/>
          <w:rtl/>
          <w:lang w:val="fr-CH"/>
        </w:rPr>
        <w:t xml:space="preserve"> </w:t>
      </w:r>
      <w:r w:rsidR="00791460" w:rsidRPr="005215B7">
        <w:rPr>
          <w:rtl/>
          <w:lang w:val="fr-CH"/>
        </w:rPr>
        <w:t>(</w:t>
      </w:r>
      <w:r w:rsidR="00791460">
        <w:rPr>
          <w:rFonts w:hint="cs"/>
          <w:rtl/>
          <w:lang w:val="fr-CH"/>
        </w:rPr>
        <w:t xml:space="preserve">تنفيذ </w:t>
      </w:r>
      <w:r w:rsidR="00791460" w:rsidRPr="005215B7">
        <w:rPr>
          <w:rtl/>
          <w:lang w:val="fr-CH"/>
        </w:rPr>
        <w:t xml:space="preserve">التوصية 10) </w:t>
      </w:r>
      <w:r w:rsidR="00791460">
        <w:rPr>
          <w:rFonts w:hint="cs"/>
          <w:rtl/>
          <w:lang w:val="fr-CH"/>
        </w:rPr>
        <w:t>- تقرير تقييمي مقدم إلى الدورة العاشرة للجنة.</w:t>
      </w:r>
      <w:r w:rsidR="00791460">
        <w:rPr>
          <w:rStyle w:val="FootnoteReference"/>
          <w:rtl/>
          <w:lang w:val="fr-CH"/>
        </w:rPr>
        <w:footnoteReference w:id="32"/>
      </w:r>
    </w:p>
    <w:p w:rsidR="005215B7" w:rsidRDefault="005215B7" w:rsidP="00791460">
      <w:pPr>
        <w:pStyle w:val="NormalParaAR"/>
        <w:ind w:left="566"/>
        <w:rPr>
          <w:rtl/>
          <w:lang w:val="fr-CH"/>
        </w:rPr>
      </w:pPr>
      <w:r>
        <w:rPr>
          <w:rFonts w:hint="cs"/>
          <w:rtl/>
          <w:lang w:val="fr-CH"/>
        </w:rPr>
        <w:t>"11"</w:t>
      </w:r>
      <w:r>
        <w:rPr>
          <w:rFonts w:hint="cs"/>
          <w:rtl/>
          <w:lang w:val="fr-CH"/>
        </w:rPr>
        <w:tab/>
      </w:r>
      <w:r w:rsidRPr="005215B7">
        <w:rPr>
          <w:rtl/>
          <w:lang w:val="fr-CH"/>
        </w:rPr>
        <w:t>الملكية الفكرية وتكنولوجيا المعلومات والاتصالات والهوة الرقمية والنفاذ إلى المعرفة</w:t>
      </w:r>
      <w:r w:rsidR="00791460">
        <w:rPr>
          <w:rFonts w:hint="cs"/>
          <w:rtl/>
          <w:lang w:val="fr-CH"/>
        </w:rPr>
        <w:t xml:space="preserve"> </w:t>
      </w:r>
      <w:r w:rsidR="00791460" w:rsidRPr="005215B7">
        <w:rPr>
          <w:rtl/>
          <w:lang w:val="fr-CH"/>
        </w:rPr>
        <w:t>(</w:t>
      </w:r>
      <w:r w:rsidR="00791460">
        <w:rPr>
          <w:rFonts w:hint="cs"/>
          <w:rtl/>
          <w:lang w:val="fr-CH"/>
        </w:rPr>
        <w:t xml:space="preserve">تنفيذ </w:t>
      </w:r>
      <w:r w:rsidR="00791460">
        <w:rPr>
          <w:rtl/>
          <w:lang w:val="fr-CH"/>
        </w:rPr>
        <w:t>التوصي</w:t>
      </w:r>
      <w:r w:rsidR="00791460">
        <w:rPr>
          <w:rFonts w:hint="cs"/>
          <w:rtl/>
          <w:lang w:val="fr-CH"/>
        </w:rPr>
        <w:t>ات 19 و24 و27</w:t>
      </w:r>
      <w:r w:rsidR="00791460" w:rsidRPr="005215B7">
        <w:rPr>
          <w:rtl/>
          <w:lang w:val="fr-CH"/>
        </w:rPr>
        <w:t xml:space="preserve">) </w:t>
      </w:r>
      <w:r w:rsidR="00791460">
        <w:rPr>
          <w:rFonts w:hint="cs"/>
          <w:rtl/>
          <w:lang w:val="fr-CH"/>
        </w:rPr>
        <w:t>- تقرير تقييمي مقدم إلى الدورة العاشرة للجنة.</w:t>
      </w:r>
      <w:r w:rsidR="00791460">
        <w:rPr>
          <w:rStyle w:val="FootnoteReference"/>
          <w:rtl/>
          <w:lang w:val="fr-CH"/>
        </w:rPr>
        <w:footnoteReference w:id="33"/>
      </w:r>
    </w:p>
    <w:p w:rsidR="005215B7" w:rsidRDefault="005215B7" w:rsidP="0027181D">
      <w:pPr>
        <w:pStyle w:val="NormalParaAR"/>
        <w:ind w:left="566"/>
        <w:rPr>
          <w:rtl/>
          <w:lang w:val="fr-CH"/>
        </w:rPr>
      </w:pPr>
      <w:r>
        <w:rPr>
          <w:rFonts w:hint="cs"/>
          <w:rtl/>
          <w:lang w:val="fr-CH"/>
        </w:rPr>
        <w:t>"12"</w:t>
      </w:r>
      <w:r>
        <w:rPr>
          <w:rFonts w:hint="cs"/>
          <w:rtl/>
          <w:lang w:val="fr-CH"/>
        </w:rPr>
        <w:tab/>
      </w:r>
      <w:r w:rsidR="0027181D">
        <w:rPr>
          <w:rFonts w:hint="cs"/>
          <w:rtl/>
          <w:lang w:val="fr-CH"/>
        </w:rPr>
        <w:t>استحداث</w:t>
      </w:r>
      <w:r w:rsidRPr="005215B7">
        <w:rPr>
          <w:rtl/>
          <w:lang w:val="fr-CH"/>
        </w:rPr>
        <w:t xml:space="preserve"> أدوات للنفاذ إلى المعلومات المتعلقة بالبراءات</w:t>
      </w:r>
      <w:r w:rsidR="00791460">
        <w:rPr>
          <w:rFonts w:hint="cs"/>
          <w:rtl/>
          <w:lang w:val="fr-CH"/>
        </w:rPr>
        <w:t xml:space="preserve"> </w:t>
      </w:r>
      <w:r w:rsidR="00791460" w:rsidRPr="005215B7">
        <w:rPr>
          <w:rtl/>
          <w:lang w:val="fr-CH"/>
        </w:rPr>
        <w:t>(</w:t>
      </w:r>
      <w:r w:rsidR="00791460">
        <w:rPr>
          <w:rFonts w:hint="cs"/>
          <w:rtl/>
          <w:lang w:val="fr-CH"/>
        </w:rPr>
        <w:t xml:space="preserve">تنفيذ </w:t>
      </w:r>
      <w:r w:rsidR="003C7172">
        <w:rPr>
          <w:rtl/>
          <w:lang w:val="fr-CH"/>
        </w:rPr>
        <w:t>التوصي</w:t>
      </w:r>
      <w:r w:rsidR="003C7172">
        <w:rPr>
          <w:rFonts w:hint="cs"/>
          <w:rtl/>
          <w:lang w:val="fr-CH"/>
        </w:rPr>
        <w:t>ات 19 و30 و31</w:t>
      </w:r>
      <w:r w:rsidR="00791460" w:rsidRPr="005215B7">
        <w:rPr>
          <w:rtl/>
          <w:lang w:val="fr-CH"/>
        </w:rPr>
        <w:t xml:space="preserve">) </w:t>
      </w:r>
      <w:r w:rsidR="00791460">
        <w:rPr>
          <w:rFonts w:hint="cs"/>
          <w:rtl/>
          <w:lang w:val="fr-CH"/>
        </w:rPr>
        <w:t>- تقرير تقييمي مقدم إلى الدورة العاشرة للجنة</w:t>
      </w:r>
      <w:r w:rsidR="003C7172">
        <w:rPr>
          <w:rFonts w:hint="cs"/>
          <w:rtl/>
          <w:lang w:val="fr-CH"/>
        </w:rPr>
        <w:t>.</w:t>
      </w:r>
      <w:r w:rsidR="003C7172">
        <w:rPr>
          <w:rStyle w:val="FootnoteReference"/>
          <w:rtl/>
          <w:lang w:val="fr-CH"/>
        </w:rPr>
        <w:footnoteReference w:id="34"/>
      </w:r>
    </w:p>
    <w:p w:rsidR="005215B7" w:rsidRDefault="003C7172" w:rsidP="003C7172">
      <w:pPr>
        <w:pStyle w:val="NumberedParaAR"/>
        <w:rPr>
          <w:lang w:val="fr-CH"/>
        </w:rPr>
      </w:pPr>
      <w:r>
        <w:rPr>
          <w:rFonts w:hint="cs"/>
          <w:rtl/>
          <w:lang w:val="fr-CH"/>
        </w:rPr>
        <w:t>وأفضت مناقشة اللجنة للتقارير التقييمية المستقلة إلى الموافقة على المرحلة الثانية للمشروعات الثلاثة التالية:</w:t>
      </w:r>
    </w:p>
    <w:p w:rsidR="003C7172" w:rsidRPr="00515B55" w:rsidRDefault="003C7172" w:rsidP="003C7172">
      <w:pPr>
        <w:pStyle w:val="NumberedParaAR"/>
        <w:numPr>
          <w:ilvl w:val="0"/>
          <w:numId w:val="0"/>
        </w:numPr>
        <w:ind w:left="566" w:firstLine="1"/>
        <w:rPr>
          <w:rtl/>
          <w:lang w:val="fr-CH"/>
        </w:rPr>
      </w:pPr>
      <w:r>
        <w:rPr>
          <w:rFonts w:hint="cs"/>
          <w:rtl/>
          <w:lang w:val="fr-CH"/>
        </w:rPr>
        <w:t>"1"</w:t>
      </w:r>
      <w:r w:rsidRPr="00515B55">
        <w:rPr>
          <w:rtl/>
          <w:lang w:val="fr-CH"/>
        </w:rPr>
        <w:tab/>
      </w:r>
      <w:r>
        <w:rPr>
          <w:rFonts w:hint="cs"/>
          <w:rtl/>
          <w:lang w:val="fr-CH"/>
        </w:rPr>
        <w:t xml:space="preserve">النفاذ إلى </w:t>
      </w:r>
      <w:r>
        <w:rPr>
          <w:rtl/>
          <w:lang w:val="fr-CH"/>
        </w:rPr>
        <w:t>ق</w:t>
      </w:r>
      <w:r>
        <w:rPr>
          <w:rFonts w:hint="cs"/>
          <w:rtl/>
          <w:lang w:val="fr-CH"/>
        </w:rPr>
        <w:t>وا</w:t>
      </w:r>
      <w:r w:rsidRPr="00515B55">
        <w:rPr>
          <w:rtl/>
          <w:lang w:val="fr-CH"/>
        </w:rPr>
        <w:t xml:space="preserve">عد </w:t>
      </w:r>
      <w:r>
        <w:rPr>
          <w:rFonts w:hint="cs"/>
          <w:rtl/>
          <w:lang w:val="fr-CH"/>
        </w:rPr>
        <w:t>ال</w:t>
      </w:r>
      <w:r w:rsidRPr="00515B55">
        <w:rPr>
          <w:rtl/>
          <w:lang w:val="fr-CH"/>
        </w:rPr>
        <w:t>بيانات</w:t>
      </w:r>
      <w:r>
        <w:rPr>
          <w:rFonts w:hint="cs"/>
          <w:rtl/>
          <w:lang w:val="fr-CH"/>
        </w:rPr>
        <w:t xml:space="preserve"> المتخصصة ودعمه </w:t>
      </w:r>
      <w:r w:rsidRPr="00515B55">
        <w:rPr>
          <w:rtl/>
          <w:lang w:val="fr-CH"/>
        </w:rPr>
        <w:t>(</w:t>
      </w:r>
      <w:r>
        <w:rPr>
          <w:rFonts w:hint="cs"/>
          <w:rtl/>
          <w:lang w:val="fr-CH"/>
        </w:rPr>
        <w:t xml:space="preserve">تنفيذ </w:t>
      </w:r>
      <w:r w:rsidRPr="00515B55">
        <w:rPr>
          <w:rtl/>
          <w:lang w:val="fr-CH"/>
        </w:rPr>
        <w:t xml:space="preserve">التوصية </w:t>
      </w:r>
      <w:r>
        <w:rPr>
          <w:rFonts w:hint="cs"/>
          <w:rtl/>
          <w:lang w:val="fr-CH"/>
        </w:rPr>
        <w:t>8</w:t>
      </w:r>
      <w:r>
        <w:rPr>
          <w:rtl/>
          <w:lang w:val="fr-CH"/>
        </w:rPr>
        <w:t>)</w:t>
      </w:r>
      <w:r>
        <w:rPr>
          <w:rFonts w:hint="cs"/>
          <w:rtl/>
          <w:lang w:val="fr-CH"/>
        </w:rPr>
        <w:t xml:space="preserve"> </w:t>
      </w:r>
      <w:r>
        <w:rPr>
          <w:rtl/>
          <w:lang w:val="fr-CH"/>
        </w:rPr>
        <w:t>–</w:t>
      </w:r>
      <w:r>
        <w:rPr>
          <w:rFonts w:hint="cs"/>
          <w:rtl/>
          <w:lang w:val="fr-CH"/>
        </w:rPr>
        <w:t xml:space="preserve"> يجري تنفيذه في سنة 2012 وسيستكمل نهاية 2013</w:t>
      </w:r>
      <w:r>
        <w:rPr>
          <w:rStyle w:val="FootnoteReference"/>
          <w:rtl/>
          <w:lang w:val="fr-CH"/>
        </w:rPr>
        <w:footnoteReference w:id="35"/>
      </w:r>
      <w:r>
        <w:rPr>
          <w:rFonts w:hint="cs"/>
          <w:rtl/>
          <w:lang w:val="fr-CH"/>
        </w:rPr>
        <w:t>؛</w:t>
      </w:r>
    </w:p>
    <w:p w:rsidR="003C7172" w:rsidRPr="00515B55" w:rsidRDefault="003C7172" w:rsidP="00132F44">
      <w:pPr>
        <w:pStyle w:val="NormalParaAR"/>
        <w:ind w:left="566"/>
        <w:rPr>
          <w:rtl/>
          <w:lang w:val="fr-CH"/>
        </w:rPr>
      </w:pPr>
      <w:r>
        <w:rPr>
          <w:rFonts w:hint="cs"/>
          <w:rtl/>
          <w:lang w:val="fr-CH"/>
        </w:rPr>
        <w:t>"</w:t>
      </w:r>
      <w:r w:rsidR="00132F44">
        <w:rPr>
          <w:rFonts w:hint="cs"/>
          <w:rtl/>
          <w:lang w:val="fr-CH"/>
        </w:rPr>
        <w:t>2</w:t>
      </w:r>
      <w:r>
        <w:rPr>
          <w:rFonts w:hint="cs"/>
          <w:rtl/>
          <w:lang w:val="fr-CH"/>
        </w:rPr>
        <w:t>"</w:t>
      </w:r>
      <w:r w:rsidRPr="00515B55">
        <w:rPr>
          <w:rtl/>
          <w:lang w:val="fr-CH"/>
        </w:rPr>
        <w:tab/>
      </w:r>
      <w:r>
        <w:rPr>
          <w:rFonts w:hint="cs"/>
          <w:rtl/>
          <w:lang w:val="fr-CH"/>
        </w:rPr>
        <w:t xml:space="preserve">المشروع الرائد لإنشاء أكاديميات وطنية جديدة في مجال </w:t>
      </w:r>
      <w:r w:rsidRPr="00315EB8">
        <w:rPr>
          <w:rFonts w:hint="cs"/>
          <w:rtl/>
          <w:lang w:val="fr-CH"/>
        </w:rPr>
        <w:t>الملكية الفكرية</w:t>
      </w:r>
      <w:r w:rsidRPr="00515B55">
        <w:rPr>
          <w:rtl/>
          <w:lang w:val="fr-CH"/>
        </w:rPr>
        <w:t xml:space="preserve"> (</w:t>
      </w:r>
      <w:r>
        <w:rPr>
          <w:rFonts w:hint="cs"/>
          <w:rtl/>
          <w:lang w:val="fr-CH"/>
        </w:rPr>
        <w:t xml:space="preserve">تنفيذ </w:t>
      </w:r>
      <w:r w:rsidRPr="00515B55">
        <w:rPr>
          <w:rtl/>
          <w:lang w:val="fr-CH"/>
        </w:rPr>
        <w:t>التوصي</w:t>
      </w:r>
      <w:r>
        <w:rPr>
          <w:rFonts w:hint="cs"/>
          <w:rtl/>
          <w:lang w:val="fr-CH"/>
        </w:rPr>
        <w:t>ة 10</w:t>
      </w:r>
      <w:r w:rsidRPr="00515B55">
        <w:rPr>
          <w:rtl/>
          <w:lang w:val="fr-CH"/>
        </w:rPr>
        <w:t>)</w:t>
      </w:r>
      <w:r w:rsidR="00132F44" w:rsidRPr="00132F44">
        <w:rPr>
          <w:rFonts w:hint="cs"/>
          <w:rtl/>
          <w:lang w:val="fr-CH"/>
        </w:rPr>
        <w:t xml:space="preserve"> </w:t>
      </w:r>
      <w:r w:rsidR="00132F44">
        <w:rPr>
          <w:rFonts w:hint="cs"/>
          <w:rtl/>
          <w:lang w:val="fr-CH"/>
        </w:rPr>
        <w:t>يجري تنفيذه في سنة 2012 وسيستكمل نهاية 2013</w:t>
      </w:r>
      <w:r>
        <w:rPr>
          <w:rFonts w:hint="cs"/>
          <w:rtl/>
          <w:lang w:val="fr-CH"/>
        </w:rPr>
        <w:t>.</w:t>
      </w:r>
      <w:r>
        <w:rPr>
          <w:rStyle w:val="FootnoteReference"/>
          <w:rtl/>
          <w:lang w:val="fr-CH"/>
        </w:rPr>
        <w:footnoteReference w:id="36"/>
      </w:r>
    </w:p>
    <w:p w:rsidR="003C7172" w:rsidRDefault="003C7172" w:rsidP="0027181D">
      <w:pPr>
        <w:pStyle w:val="NormalParaAR"/>
        <w:ind w:left="566"/>
        <w:rPr>
          <w:rtl/>
          <w:lang w:val="fr-CH"/>
        </w:rPr>
      </w:pPr>
      <w:r>
        <w:rPr>
          <w:rFonts w:hint="cs"/>
          <w:rtl/>
          <w:lang w:val="fr-CH"/>
        </w:rPr>
        <w:t>"</w:t>
      </w:r>
      <w:r w:rsidR="00132F44">
        <w:rPr>
          <w:rFonts w:hint="cs"/>
          <w:rtl/>
          <w:lang w:val="fr-CH"/>
        </w:rPr>
        <w:t>3</w:t>
      </w:r>
      <w:r>
        <w:rPr>
          <w:rFonts w:hint="cs"/>
          <w:rtl/>
          <w:lang w:val="fr-CH"/>
        </w:rPr>
        <w:t>"</w:t>
      </w:r>
      <w:r>
        <w:rPr>
          <w:rFonts w:hint="cs"/>
          <w:rtl/>
          <w:lang w:val="fr-CH"/>
        </w:rPr>
        <w:tab/>
      </w:r>
      <w:r w:rsidR="0027181D">
        <w:rPr>
          <w:rFonts w:hint="cs"/>
          <w:rtl/>
          <w:lang w:val="fr-CH"/>
        </w:rPr>
        <w:t>استحداث</w:t>
      </w:r>
      <w:r w:rsidRPr="005215B7">
        <w:rPr>
          <w:rtl/>
          <w:lang w:val="fr-CH"/>
        </w:rPr>
        <w:t xml:space="preserve"> أدوات للنفاذ إلى المعلومات المتعلقة بالبراءات</w:t>
      </w:r>
      <w:r>
        <w:rPr>
          <w:rFonts w:hint="cs"/>
          <w:rtl/>
          <w:lang w:val="fr-CH"/>
        </w:rPr>
        <w:t xml:space="preserve"> </w:t>
      </w:r>
      <w:r w:rsidRPr="005215B7">
        <w:rPr>
          <w:rtl/>
          <w:lang w:val="fr-CH"/>
        </w:rPr>
        <w:t>(</w:t>
      </w:r>
      <w:r>
        <w:rPr>
          <w:rFonts w:hint="cs"/>
          <w:rtl/>
          <w:lang w:val="fr-CH"/>
        </w:rPr>
        <w:t xml:space="preserve">تنفيذ </w:t>
      </w:r>
      <w:r>
        <w:rPr>
          <w:rtl/>
          <w:lang w:val="fr-CH"/>
        </w:rPr>
        <w:t>التوصي</w:t>
      </w:r>
      <w:r>
        <w:rPr>
          <w:rFonts w:hint="cs"/>
          <w:rtl/>
          <w:lang w:val="fr-CH"/>
        </w:rPr>
        <w:t>ات 19 و30 و31</w:t>
      </w:r>
      <w:r w:rsidRPr="005215B7">
        <w:rPr>
          <w:rtl/>
          <w:lang w:val="fr-CH"/>
        </w:rPr>
        <w:t xml:space="preserve">) </w:t>
      </w:r>
      <w:r>
        <w:rPr>
          <w:rFonts w:hint="cs"/>
          <w:rtl/>
          <w:lang w:val="fr-CH"/>
        </w:rPr>
        <w:t xml:space="preserve">- </w:t>
      </w:r>
      <w:r w:rsidR="00132F44">
        <w:rPr>
          <w:rFonts w:hint="cs"/>
          <w:rtl/>
          <w:lang w:val="fr-CH"/>
        </w:rPr>
        <w:t>يجري تنفيذه في سنة 2012 وسيستكمل نهاية 2013</w:t>
      </w:r>
      <w:r>
        <w:rPr>
          <w:rFonts w:hint="cs"/>
          <w:rtl/>
          <w:lang w:val="fr-CH"/>
        </w:rPr>
        <w:t>.</w:t>
      </w:r>
      <w:r>
        <w:rPr>
          <w:rStyle w:val="FootnoteReference"/>
          <w:rtl/>
          <w:lang w:val="fr-CH"/>
        </w:rPr>
        <w:footnoteReference w:id="37"/>
      </w:r>
    </w:p>
    <w:p w:rsidR="00B673B5" w:rsidRDefault="0087710B" w:rsidP="006B76C6">
      <w:pPr>
        <w:pStyle w:val="NumberedParaAR"/>
        <w:rPr>
          <w:lang w:val="fr-CH"/>
        </w:rPr>
      </w:pPr>
      <w:r>
        <w:rPr>
          <w:rFonts w:hint="cs"/>
          <w:rtl/>
          <w:lang w:val="fr-CH"/>
        </w:rPr>
        <w:t xml:space="preserve">واتضح من مناقشات اللجنة للتقارير التقييمية اهتمام كبير بتقييم المشروعات المستكملة من مشروعات </w:t>
      </w:r>
      <w:r w:rsidRPr="0087710B">
        <w:rPr>
          <w:rFonts w:hint="cs"/>
          <w:rtl/>
          <w:lang w:val="fr-CH"/>
        </w:rPr>
        <w:t>جدول أعمال التنمية</w:t>
      </w:r>
      <w:r>
        <w:rPr>
          <w:rFonts w:hint="cs"/>
          <w:rtl/>
          <w:lang w:val="fr-CH"/>
        </w:rPr>
        <w:t xml:space="preserve">، وهو الأمر الذي يساعد على استخلاص الدروس ووضع أفضل الممارسات وتوجيه الأنشطة المتعلقة بالتنمية في المستقبل وتصميم مشروعات جديدة. وطُلب من المنظمة كذلك أن تنفذ بشكل تلقائي التوصيات </w:t>
      </w:r>
      <w:r w:rsidR="006B76C6">
        <w:rPr>
          <w:rFonts w:hint="cs"/>
          <w:rtl/>
          <w:lang w:val="fr-CH"/>
        </w:rPr>
        <w:t>المعتمدة</w:t>
      </w:r>
      <w:r>
        <w:rPr>
          <w:rFonts w:hint="cs"/>
          <w:rtl/>
          <w:lang w:val="fr-CH"/>
        </w:rPr>
        <w:t xml:space="preserve"> التي يقدمها معدو التقارير التقييمية.</w:t>
      </w:r>
    </w:p>
    <w:p w:rsidR="0087710B" w:rsidRPr="001A0A9F" w:rsidRDefault="006B76C6" w:rsidP="00601C0D">
      <w:pPr>
        <w:pStyle w:val="NumberedParaAR"/>
        <w:rPr>
          <w:lang w:val="fr-CH"/>
        </w:rPr>
      </w:pPr>
      <w:r w:rsidRPr="006B76C6">
        <w:rPr>
          <w:rFonts w:hint="cs"/>
          <w:rtl/>
          <w:lang w:val="fr-CH"/>
        </w:rPr>
        <w:t>وعلاوة على ذلك</w:t>
      </w:r>
      <w:r>
        <w:rPr>
          <w:rFonts w:hint="cs"/>
          <w:rtl/>
          <w:lang w:val="fr-CH"/>
        </w:rPr>
        <w:t>، استمر تنفيذ المشروعات المعتمدة المتبقية في سنة 2012.</w:t>
      </w:r>
      <w:r w:rsidR="008B3C2A">
        <w:rPr>
          <w:rFonts w:hint="cs"/>
          <w:rtl/>
          <w:lang w:val="fr-CH"/>
        </w:rPr>
        <w:t xml:space="preserve"> وق</w:t>
      </w:r>
      <w:r w:rsidR="00601C0D">
        <w:rPr>
          <w:rFonts w:hint="cs"/>
          <w:rtl/>
          <w:lang w:val="fr-CH"/>
        </w:rPr>
        <w:t>ُ</w:t>
      </w:r>
      <w:r w:rsidR="008B3C2A">
        <w:rPr>
          <w:rFonts w:hint="cs"/>
          <w:rtl/>
          <w:lang w:val="fr-CH"/>
        </w:rPr>
        <w:t>دم تقرير مرحلي بشأن تنفيذ تلك المشروعات إلى اللجنة في دورتها العاشرة (الوثيقة</w:t>
      </w:r>
      <w:r w:rsidR="00601C0D">
        <w:rPr>
          <w:rFonts w:hint="cs"/>
          <w:rtl/>
          <w:lang w:val="fr-CH"/>
        </w:rPr>
        <w:t xml:space="preserve"> </w:t>
      </w:r>
      <w:r w:rsidR="00601C0D" w:rsidRPr="008B3C2A">
        <w:rPr>
          <w:lang w:val="fr-CH"/>
        </w:rPr>
        <w:t>CDIP/10/</w:t>
      </w:r>
      <w:r w:rsidR="00601C0D" w:rsidRPr="00601C0D">
        <w:rPr>
          <w:sz w:val="32"/>
          <w:szCs w:val="32"/>
          <w:lang w:val="fr-CH"/>
        </w:rPr>
        <w:t>2</w:t>
      </w:r>
      <w:r w:rsidR="00601C0D">
        <w:rPr>
          <w:rFonts w:hint="cs"/>
          <w:rtl/>
          <w:lang w:val="fr-CH"/>
        </w:rPr>
        <w:t xml:space="preserve"> </w:t>
      </w:r>
      <w:r w:rsidR="008B3C2A">
        <w:rPr>
          <w:rStyle w:val="FootnoteReference"/>
          <w:lang w:val="fr-CH"/>
        </w:rPr>
        <w:footnoteReference w:id="38"/>
      </w:r>
      <w:r w:rsidR="00601C0D">
        <w:rPr>
          <w:rFonts w:hint="cs"/>
          <w:sz w:val="32"/>
          <w:szCs w:val="32"/>
          <w:rtl/>
          <w:lang w:val="fr-CH"/>
        </w:rPr>
        <w:t xml:space="preserve"> وناقشته الدول الأعضاء. وفي نهاية 2012، كان تنفيذ أحد عشر مشروعا معتمدا ما بين الد</w:t>
      </w:r>
      <w:r w:rsidR="00601C0D" w:rsidRPr="001A0A9F">
        <w:rPr>
          <w:rFonts w:hint="cs"/>
          <w:sz w:val="32"/>
          <w:szCs w:val="32"/>
          <w:rtl/>
          <w:lang w:val="fr-CH"/>
        </w:rPr>
        <w:t>ورة الثالثة والثامنة للجنة جاريا وهي:</w:t>
      </w:r>
    </w:p>
    <w:p w:rsidR="00601C0D" w:rsidRPr="001A0A9F" w:rsidRDefault="00601C0D" w:rsidP="003770C1">
      <w:pPr>
        <w:pStyle w:val="NumberedParaAR"/>
        <w:numPr>
          <w:ilvl w:val="0"/>
          <w:numId w:val="0"/>
        </w:numPr>
        <w:ind w:left="566"/>
        <w:rPr>
          <w:rtl/>
          <w:lang w:val="fr-CH"/>
        </w:rPr>
      </w:pPr>
      <w:r w:rsidRPr="001A0A9F">
        <w:rPr>
          <w:rFonts w:hint="cs"/>
          <w:rtl/>
          <w:lang w:val="fr-CH"/>
        </w:rPr>
        <w:lastRenderedPageBreak/>
        <w:t>"1"</w:t>
      </w:r>
      <w:r w:rsidRPr="001A0A9F">
        <w:rPr>
          <w:rFonts w:hint="cs"/>
          <w:rtl/>
          <w:lang w:val="fr-CH"/>
        </w:rPr>
        <w:tab/>
      </w:r>
      <w:r w:rsidRPr="001A0A9F">
        <w:rPr>
          <w:rtl/>
          <w:lang w:val="fr-CH"/>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أداء شبكة منظمات الإدارة الجماعية لحق المؤلف</w:t>
      </w:r>
      <w:r w:rsidR="00C74196" w:rsidRPr="001A0A9F">
        <w:rPr>
          <w:rFonts w:hint="cs"/>
          <w:rtl/>
          <w:lang w:val="fr-CH"/>
        </w:rPr>
        <w:t xml:space="preserve"> (تنفيذ التوصية 10) </w:t>
      </w:r>
      <w:r w:rsidR="00C74196" w:rsidRPr="001A0A9F">
        <w:rPr>
          <w:rtl/>
          <w:lang w:val="fr-CH"/>
        </w:rPr>
        <w:t>-</w:t>
      </w:r>
      <w:r w:rsidR="00C74196" w:rsidRPr="001A0A9F">
        <w:rPr>
          <w:rFonts w:hint="cs"/>
          <w:rtl/>
          <w:lang w:val="fr-CH"/>
        </w:rPr>
        <w:t xml:space="preserve"> يجري تنفيذه في سنة 2012 وسيستكمل في 2015 بعد موافقة اللجنة في دورتها العاشرة على </w:t>
      </w:r>
      <w:r w:rsidR="000B574F" w:rsidRPr="001A0A9F">
        <w:rPr>
          <w:rFonts w:hint="cs"/>
          <w:rtl/>
          <w:lang w:val="fr-CH"/>
        </w:rPr>
        <w:t>ال</w:t>
      </w:r>
      <w:r w:rsidR="00C74196" w:rsidRPr="001A0A9F">
        <w:rPr>
          <w:rFonts w:hint="cs"/>
          <w:rtl/>
          <w:lang w:val="fr-CH"/>
        </w:rPr>
        <w:t xml:space="preserve">جدول </w:t>
      </w:r>
      <w:r w:rsidR="000B574F" w:rsidRPr="001A0A9F">
        <w:rPr>
          <w:rFonts w:hint="cs"/>
          <w:rtl/>
          <w:lang w:val="fr-CH"/>
        </w:rPr>
        <w:t>ال</w:t>
      </w:r>
      <w:r w:rsidR="00C74196" w:rsidRPr="001A0A9F">
        <w:rPr>
          <w:rFonts w:hint="cs"/>
          <w:rtl/>
          <w:lang w:val="fr-CH"/>
        </w:rPr>
        <w:t xml:space="preserve">زمني </w:t>
      </w:r>
      <w:r w:rsidR="000B574F" w:rsidRPr="001A0A9F">
        <w:rPr>
          <w:rFonts w:hint="cs"/>
          <w:rtl/>
          <w:lang w:val="fr-CH"/>
        </w:rPr>
        <w:t>ال</w:t>
      </w:r>
      <w:r w:rsidR="00C74196" w:rsidRPr="001A0A9F">
        <w:rPr>
          <w:rFonts w:hint="cs"/>
          <w:rtl/>
          <w:lang w:val="fr-CH"/>
        </w:rPr>
        <w:t>جديد.</w:t>
      </w:r>
    </w:p>
    <w:p w:rsidR="00601C0D" w:rsidRPr="001A0A9F" w:rsidRDefault="00601C0D" w:rsidP="000B574F">
      <w:pPr>
        <w:pStyle w:val="NumberedParaAR"/>
        <w:numPr>
          <w:ilvl w:val="0"/>
          <w:numId w:val="0"/>
        </w:numPr>
        <w:ind w:left="566"/>
        <w:rPr>
          <w:rtl/>
          <w:lang w:val="fr-CH"/>
        </w:rPr>
      </w:pPr>
      <w:r w:rsidRPr="001A0A9F">
        <w:rPr>
          <w:rFonts w:hint="cs"/>
          <w:rtl/>
          <w:lang w:val="fr-CH"/>
        </w:rPr>
        <w:t>"2"</w:t>
      </w:r>
      <w:r w:rsidRPr="001A0A9F">
        <w:rPr>
          <w:rFonts w:hint="cs"/>
          <w:rtl/>
          <w:lang w:val="fr-CH"/>
        </w:rPr>
        <w:tab/>
      </w:r>
      <w:r w:rsidRPr="001A0A9F">
        <w:rPr>
          <w:rtl/>
          <w:lang w:val="fr-CH"/>
        </w:rPr>
        <w:t>مشروع بشأن تعزيز إطار الويبو للإدارة القائمة على النتائج (</w:t>
      </w:r>
      <w:r w:rsidRPr="001A0A9F">
        <w:rPr>
          <w:lang w:val="fr-CH"/>
        </w:rPr>
        <w:t>RBM</w:t>
      </w:r>
      <w:r w:rsidRPr="001A0A9F">
        <w:rPr>
          <w:rtl/>
          <w:lang w:val="fr-CH"/>
        </w:rPr>
        <w:t>) بغية دعم عملية الرصد والتقييم للأنشطة الإنمائية</w:t>
      </w:r>
      <w:r w:rsidR="003770C1" w:rsidRPr="001A0A9F">
        <w:rPr>
          <w:rFonts w:hint="cs"/>
          <w:rtl/>
          <w:lang w:val="fr-CH"/>
        </w:rPr>
        <w:t xml:space="preserve"> (تنفيذ التوصيات 33 و38 و41) </w:t>
      </w:r>
      <w:r w:rsidR="003770C1" w:rsidRPr="001A0A9F">
        <w:rPr>
          <w:rtl/>
          <w:lang w:val="fr-CH"/>
        </w:rPr>
        <w:t>-</w:t>
      </w:r>
      <w:r w:rsidR="003770C1" w:rsidRPr="001A0A9F">
        <w:rPr>
          <w:rFonts w:hint="cs"/>
          <w:rtl/>
          <w:lang w:val="fr-CH"/>
        </w:rPr>
        <w:t xml:space="preserve"> يجري تنفيذه في سنة 2012 وسيستكمل في يونيو 2013 بعد موافقة اللجنة في دورتها العاشرة على </w:t>
      </w:r>
      <w:r w:rsidR="000B574F" w:rsidRPr="001A0A9F">
        <w:rPr>
          <w:rFonts w:hint="cs"/>
          <w:rtl/>
          <w:lang w:val="fr-CH"/>
        </w:rPr>
        <w:t>ال</w:t>
      </w:r>
      <w:r w:rsidR="003770C1" w:rsidRPr="001A0A9F">
        <w:rPr>
          <w:rFonts w:hint="cs"/>
          <w:rtl/>
          <w:lang w:val="fr-CH"/>
        </w:rPr>
        <w:t xml:space="preserve">جدول </w:t>
      </w:r>
      <w:r w:rsidR="000B574F" w:rsidRPr="001A0A9F">
        <w:rPr>
          <w:rFonts w:hint="cs"/>
          <w:rtl/>
          <w:lang w:val="fr-CH"/>
        </w:rPr>
        <w:t>ال</w:t>
      </w:r>
      <w:r w:rsidR="003770C1" w:rsidRPr="001A0A9F">
        <w:rPr>
          <w:rFonts w:hint="cs"/>
          <w:rtl/>
          <w:lang w:val="fr-CH"/>
        </w:rPr>
        <w:t xml:space="preserve">زمني </w:t>
      </w:r>
      <w:r w:rsidR="000B574F" w:rsidRPr="001A0A9F">
        <w:rPr>
          <w:rFonts w:hint="cs"/>
          <w:rtl/>
          <w:lang w:val="fr-CH"/>
        </w:rPr>
        <w:t>ال</w:t>
      </w:r>
      <w:r w:rsidR="003770C1" w:rsidRPr="001A0A9F">
        <w:rPr>
          <w:rFonts w:hint="cs"/>
          <w:rtl/>
          <w:lang w:val="fr-CH"/>
        </w:rPr>
        <w:t>جديد.</w:t>
      </w:r>
    </w:p>
    <w:p w:rsidR="00601C0D" w:rsidRPr="001A0A9F" w:rsidRDefault="00601C0D" w:rsidP="00426454">
      <w:pPr>
        <w:pStyle w:val="NumberedParaAR"/>
        <w:numPr>
          <w:ilvl w:val="0"/>
          <w:numId w:val="0"/>
        </w:numPr>
        <w:ind w:left="566"/>
        <w:rPr>
          <w:rtl/>
          <w:lang w:val="fr-CH"/>
        </w:rPr>
      </w:pPr>
      <w:r w:rsidRPr="001A0A9F">
        <w:rPr>
          <w:rFonts w:hint="cs"/>
          <w:rtl/>
          <w:lang w:val="fr-CH"/>
        </w:rPr>
        <w:t>"3"</w:t>
      </w:r>
      <w:r w:rsidRPr="001A0A9F">
        <w:rPr>
          <w:rFonts w:hint="cs"/>
          <w:rtl/>
          <w:lang w:val="fr-CH"/>
        </w:rPr>
        <w:tab/>
      </w:r>
      <w:r w:rsidR="00C74196" w:rsidRPr="001A0A9F">
        <w:rPr>
          <w:rtl/>
          <w:lang w:val="fr-CH"/>
        </w:rPr>
        <w:t>مشروع بشأن الملكية الفكرية والتنمية الاقتصادية والاجتماعية</w:t>
      </w:r>
      <w:r w:rsidR="00426454" w:rsidRPr="001A0A9F">
        <w:rPr>
          <w:rFonts w:hint="cs"/>
          <w:rtl/>
          <w:lang w:val="fr-CH"/>
        </w:rPr>
        <w:t xml:space="preserve"> (تنفيذ التوصيتان 35 و37) </w:t>
      </w:r>
      <w:r w:rsidR="00426454" w:rsidRPr="001A0A9F">
        <w:rPr>
          <w:rtl/>
          <w:lang w:val="fr-CH"/>
        </w:rPr>
        <w:t>-</w:t>
      </w:r>
      <w:r w:rsidR="00426454" w:rsidRPr="001A0A9F">
        <w:rPr>
          <w:rFonts w:hint="cs"/>
          <w:rtl/>
          <w:lang w:val="fr-CH"/>
        </w:rPr>
        <w:t xml:space="preserve"> يجري تنفيذه في سنة 2012 وسيستكمل في ديسمبر 2013 بعد موافقة اللجنة في دورتها العاشرة على الجدول الزمني الجديد.</w:t>
      </w:r>
    </w:p>
    <w:p w:rsidR="00C74196" w:rsidRPr="001A0A9F" w:rsidRDefault="00C74196" w:rsidP="00426454">
      <w:pPr>
        <w:pStyle w:val="NumberedParaAR"/>
        <w:numPr>
          <w:ilvl w:val="0"/>
          <w:numId w:val="0"/>
        </w:numPr>
        <w:ind w:left="566"/>
        <w:rPr>
          <w:rtl/>
          <w:lang w:val="fr-CH"/>
        </w:rPr>
      </w:pPr>
      <w:r w:rsidRPr="001A0A9F">
        <w:rPr>
          <w:rFonts w:hint="cs"/>
          <w:rtl/>
          <w:lang w:val="fr-CH"/>
        </w:rPr>
        <w:t>"4"</w:t>
      </w:r>
      <w:r w:rsidRPr="001A0A9F">
        <w:rPr>
          <w:rFonts w:hint="cs"/>
          <w:rtl/>
          <w:lang w:val="fr-CH"/>
        </w:rPr>
        <w:tab/>
      </w:r>
      <w:r w:rsidRPr="001A0A9F">
        <w:rPr>
          <w:rtl/>
          <w:lang w:val="fr-CH"/>
        </w:rPr>
        <w:t>بناء القدرات في مجال استخدام المعلومات التقنية والعلمية الملائمة لمجالات تكنولوجية محددة كحل لتحديات إنمائية محددة</w:t>
      </w:r>
      <w:r w:rsidR="00426454" w:rsidRPr="001A0A9F">
        <w:rPr>
          <w:rFonts w:hint="cs"/>
          <w:rtl/>
          <w:lang w:val="fr-CH"/>
        </w:rPr>
        <w:t xml:space="preserve"> (تنفيذ التوصيات 19 و30 و31) </w:t>
      </w:r>
      <w:r w:rsidR="00426454" w:rsidRPr="001A0A9F">
        <w:rPr>
          <w:rtl/>
          <w:lang w:val="fr-CH"/>
        </w:rPr>
        <w:t>–</w:t>
      </w:r>
      <w:r w:rsidR="00426454" w:rsidRPr="001A0A9F">
        <w:rPr>
          <w:rFonts w:hint="cs"/>
          <w:rtl/>
          <w:lang w:val="fr-CH"/>
        </w:rPr>
        <w:t xml:space="preserve"> استُكمل في سنة 2012 وسيقدم تقرير تقييمي إلى اللجنة في دورتها المقبلة.</w:t>
      </w:r>
    </w:p>
    <w:p w:rsidR="00C74196" w:rsidRPr="001A0A9F" w:rsidRDefault="00C74196" w:rsidP="00AA50C9">
      <w:pPr>
        <w:pStyle w:val="NumberedParaAR"/>
        <w:numPr>
          <w:ilvl w:val="0"/>
          <w:numId w:val="0"/>
        </w:numPr>
        <w:ind w:left="566"/>
        <w:rPr>
          <w:rtl/>
          <w:lang w:val="fr-CH"/>
        </w:rPr>
      </w:pPr>
      <w:r w:rsidRPr="001A0A9F">
        <w:rPr>
          <w:rFonts w:hint="cs"/>
          <w:rtl/>
          <w:lang w:val="fr-CH"/>
        </w:rPr>
        <w:t>"5"</w:t>
      </w:r>
      <w:r w:rsidRPr="001A0A9F">
        <w:rPr>
          <w:rFonts w:hint="cs"/>
          <w:rtl/>
          <w:lang w:val="fr-CH"/>
        </w:rPr>
        <w:tab/>
      </w:r>
      <w:r w:rsidRPr="001A0A9F">
        <w:rPr>
          <w:rtl/>
          <w:lang w:val="fr-CH"/>
        </w:rPr>
        <w:t>الملكية الفكرية وتوسيم المنتجات لتطوير الأنشطة التجارية في البل</w:t>
      </w:r>
      <w:r w:rsidR="00426454" w:rsidRPr="001A0A9F">
        <w:rPr>
          <w:rtl/>
          <w:lang w:val="fr-CH"/>
        </w:rPr>
        <w:t>دان النامية والبلدان الأقل نموا</w:t>
      </w:r>
      <w:r w:rsidR="00426454" w:rsidRPr="001A0A9F">
        <w:rPr>
          <w:rFonts w:hint="cs"/>
          <w:rtl/>
          <w:lang w:val="fr-CH"/>
        </w:rPr>
        <w:t xml:space="preserve"> </w:t>
      </w:r>
      <w:r w:rsidR="00AA50C9" w:rsidRPr="001A0A9F">
        <w:rPr>
          <w:rFonts w:hint="cs"/>
          <w:rtl/>
          <w:lang w:val="fr-CH"/>
        </w:rPr>
        <w:t xml:space="preserve">(تنفيذ التوصيتان 4 و10) </w:t>
      </w:r>
      <w:r w:rsidR="00AA50C9" w:rsidRPr="001A0A9F">
        <w:rPr>
          <w:rtl/>
          <w:lang w:val="fr-CH"/>
        </w:rPr>
        <w:t>-</w:t>
      </w:r>
      <w:r w:rsidR="00AA50C9" w:rsidRPr="001A0A9F">
        <w:rPr>
          <w:rFonts w:hint="cs"/>
          <w:rtl/>
          <w:lang w:val="fr-CH"/>
        </w:rPr>
        <w:t xml:space="preserve"> يجري تنفيذه في سنة 2012 وسيستكمل في يونيو 2013.</w:t>
      </w:r>
    </w:p>
    <w:p w:rsidR="00C74196" w:rsidRPr="001A0A9F" w:rsidRDefault="00C74196" w:rsidP="00AA50C9">
      <w:pPr>
        <w:pStyle w:val="NumberedParaAR"/>
        <w:numPr>
          <w:ilvl w:val="0"/>
          <w:numId w:val="0"/>
        </w:numPr>
        <w:ind w:left="566"/>
        <w:rPr>
          <w:rtl/>
          <w:lang w:val="fr-CH"/>
        </w:rPr>
      </w:pPr>
      <w:r w:rsidRPr="001A0A9F">
        <w:rPr>
          <w:rFonts w:hint="cs"/>
          <w:rtl/>
          <w:lang w:val="fr-CH"/>
        </w:rPr>
        <w:t>"6"</w:t>
      </w:r>
      <w:r w:rsidRPr="001A0A9F">
        <w:rPr>
          <w:rFonts w:hint="cs"/>
          <w:rtl/>
          <w:lang w:val="fr-CH"/>
        </w:rPr>
        <w:tab/>
      </w:r>
      <w:r w:rsidRPr="001A0A9F">
        <w:rPr>
          <w:rtl/>
          <w:lang w:val="fr-CH"/>
        </w:rPr>
        <w:t>الملكية الفكرية ونقل التكنولوجيا: التحديات المشتركة - بناء الحلول</w:t>
      </w:r>
      <w:r w:rsidR="00AA50C9" w:rsidRPr="001A0A9F">
        <w:rPr>
          <w:rFonts w:hint="cs"/>
          <w:rtl/>
          <w:lang w:val="fr-CH"/>
        </w:rPr>
        <w:t xml:space="preserve"> (تنفيذ التوصيات 19 و25 و26 و28) </w:t>
      </w:r>
      <w:r w:rsidR="00AA50C9" w:rsidRPr="001A0A9F">
        <w:rPr>
          <w:rFonts w:hint="cs"/>
          <w:rtl/>
          <w:lang w:val="fr-CH"/>
        </w:rPr>
        <w:noBreakHyphen/>
        <w:t xml:space="preserve"> يجري تنفيذه في سنة 2012</w:t>
      </w:r>
      <w:r w:rsidR="00AA50C9" w:rsidRPr="001A0A9F">
        <w:rPr>
          <w:rStyle w:val="FootnoteReference"/>
          <w:rtl/>
          <w:lang w:val="fr-CH"/>
        </w:rPr>
        <w:footnoteReference w:id="39"/>
      </w:r>
      <w:r w:rsidR="00AA50C9" w:rsidRPr="001A0A9F">
        <w:rPr>
          <w:rFonts w:hint="cs"/>
          <w:rtl/>
          <w:lang w:val="fr-CH"/>
        </w:rPr>
        <w:t xml:space="preserve"> وسيستكمل في نهاية 2013.</w:t>
      </w:r>
    </w:p>
    <w:p w:rsidR="00C74196" w:rsidRPr="001A0A9F" w:rsidRDefault="00C74196" w:rsidP="00AA50C9">
      <w:pPr>
        <w:pStyle w:val="NumberedParaAR"/>
        <w:numPr>
          <w:ilvl w:val="0"/>
          <w:numId w:val="0"/>
        </w:numPr>
        <w:ind w:left="566"/>
        <w:rPr>
          <w:rtl/>
          <w:lang w:val="fr-CH"/>
        </w:rPr>
      </w:pPr>
      <w:r w:rsidRPr="001A0A9F">
        <w:rPr>
          <w:rFonts w:hint="cs"/>
          <w:rtl/>
          <w:lang w:val="fr-CH"/>
        </w:rPr>
        <w:t>"7"</w:t>
      </w:r>
      <w:r w:rsidRPr="001A0A9F">
        <w:rPr>
          <w:rFonts w:hint="cs"/>
          <w:rtl/>
          <w:lang w:val="fr-CH"/>
        </w:rPr>
        <w:tab/>
      </w:r>
      <w:r w:rsidRPr="001A0A9F">
        <w:rPr>
          <w:rtl/>
          <w:lang w:val="fr-CH"/>
        </w:rPr>
        <w:t>المشروعات التعاونية المفتوحة والنماذج القائمة على الملكية الفكرية</w:t>
      </w:r>
      <w:r w:rsidR="00AA50C9" w:rsidRPr="001A0A9F">
        <w:rPr>
          <w:rFonts w:hint="cs"/>
          <w:rtl/>
          <w:lang w:val="fr-CH"/>
        </w:rPr>
        <w:t xml:space="preserve"> (تنفيذ التوصيتان 39 و40) </w:t>
      </w:r>
      <w:r w:rsidR="00AA50C9" w:rsidRPr="001A0A9F">
        <w:rPr>
          <w:rtl/>
          <w:lang w:val="fr-CH"/>
        </w:rPr>
        <w:t>-</w:t>
      </w:r>
      <w:r w:rsidR="00AA50C9" w:rsidRPr="001A0A9F">
        <w:rPr>
          <w:rFonts w:hint="cs"/>
          <w:rtl/>
          <w:lang w:val="fr-CH"/>
        </w:rPr>
        <w:t xml:space="preserve"> يجري تنفيذه في سنة 2012 وسيستكمل في يونيو 2013.</w:t>
      </w:r>
    </w:p>
    <w:p w:rsidR="00C74196" w:rsidRPr="001A0A9F" w:rsidRDefault="00C74196" w:rsidP="00AA50C9">
      <w:pPr>
        <w:pStyle w:val="NumberedParaAR"/>
        <w:numPr>
          <w:ilvl w:val="0"/>
          <w:numId w:val="0"/>
        </w:numPr>
        <w:ind w:left="566"/>
        <w:rPr>
          <w:rtl/>
          <w:lang w:val="fr-CH"/>
        </w:rPr>
      </w:pPr>
      <w:r w:rsidRPr="001A0A9F">
        <w:rPr>
          <w:rFonts w:hint="cs"/>
          <w:rtl/>
          <w:lang w:val="fr-CH"/>
        </w:rPr>
        <w:t>"8"</w:t>
      </w:r>
      <w:r w:rsidRPr="001A0A9F">
        <w:rPr>
          <w:rFonts w:hint="cs"/>
          <w:rtl/>
          <w:lang w:val="fr-CH"/>
        </w:rPr>
        <w:tab/>
      </w:r>
      <w:r w:rsidRPr="001A0A9F">
        <w:rPr>
          <w:rtl/>
          <w:lang w:val="fr-CH"/>
        </w:rPr>
        <w:t>الملكية الفكرية وهجرة الأدمغة</w:t>
      </w:r>
      <w:r w:rsidR="00AA50C9" w:rsidRPr="001A0A9F">
        <w:rPr>
          <w:rFonts w:hint="cs"/>
          <w:rtl/>
          <w:lang w:val="fr-CH"/>
        </w:rPr>
        <w:t xml:space="preserve"> (تنفيذ التوصيتان 39 و40) </w:t>
      </w:r>
      <w:r w:rsidR="00AA50C9" w:rsidRPr="001A0A9F">
        <w:rPr>
          <w:rtl/>
          <w:lang w:val="fr-CH"/>
        </w:rPr>
        <w:t>-</w:t>
      </w:r>
      <w:r w:rsidR="00AA50C9" w:rsidRPr="001A0A9F">
        <w:rPr>
          <w:rFonts w:hint="cs"/>
          <w:rtl/>
          <w:lang w:val="fr-CH"/>
        </w:rPr>
        <w:t xml:space="preserve"> يجري تنفيذه في سنة 2012 وسيستكمل في يونيو 2013.</w:t>
      </w:r>
    </w:p>
    <w:p w:rsidR="00C74196" w:rsidRPr="001A0A9F" w:rsidRDefault="00C74196" w:rsidP="00AA50C9">
      <w:pPr>
        <w:pStyle w:val="NumberedParaAR"/>
        <w:numPr>
          <w:ilvl w:val="0"/>
          <w:numId w:val="0"/>
        </w:numPr>
        <w:ind w:left="566"/>
        <w:rPr>
          <w:rtl/>
          <w:lang w:val="fr-CH"/>
        </w:rPr>
      </w:pPr>
      <w:r w:rsidRPr="001A0A9F">
        <w:rPr>
          <w:rFonts w:hint="cs"/>
          <w:rtl/>
          <w:lang w:val="fr-CH"/>
        </w:rPr>
        <w:t>"9"</w:t>
      </w:r>
      <w:r w:rsidRPr="001A0A9F">
        <w:rPr>
          <w:rFonts w:hint="cs"/>
          <w:rtl/>
          <w:lang w:val="fr-CH"/>
        </w:rPr>
        <w:tab/>
      </w:r>
      <w:r w:rsidRPr="001A0A9F">
        <w:rPr>
          <w:rtl/>
          <w:lang w:val="fr-CH"/>
        </w:rPr>
        <w:t>مشروع بشأن الملكية الفكرية والاقتصاد غير الرسمي</w:t>
      </w:r>
      <w:r w:rsidR="00AA50C9" w:rsidRPr="001A0A9F">
        <w:rPr>
          <w:rFonts w:hint="cs"/>
          <w:rtl/>
          <w:lang w:val="fr-CH"/>
        </w:rPr>
        <w:t xml:space="preserve"> (تنفيذ التوصية 34) </w:t>
      </w:r>
      <w:r w:rsidR="00AA50C9" w:rsidRPr="001A0A9F">
        <w:rPr>
          <w:rtl/>
          <w:lang w:val="fr-CH"/>
        </w:rPr>
        <w:t>-</w:t>
      </w:r>
      <w:r w:rsidR="00AA50C9" w:rsidRPr="001A0A9F">
        <w:rPr>
          <w:rFonts w:hint="cs"/>
          <w:rtl/>
          <w:lang w:val="fr-CH"/>
        </w:rPr>
        <w:t xml:space="preserve"> يجري تنفيذه في سنة 2012 وسيستكمل في يونيو 2013.</w:t>
      </w:r>
    </w:p>
    <w:p w:rsidR="00C74196" w:rsidRPr="001A0A9F" w:rsidRDefault="00C74196" w:rsidP="00AA50C9">
      <w:pPr>
        <w:pStyle w:val="NumberedParaAR"/>
        <w:numPr>
          <w:ilvl w:val="0"/>
          <w:numId w:val="0"/>
        </w:numPr>
        <w:ind w:left="566"/>
        <w:rPr>
          <w:rtl/>
          <w:lang w:val="fr-CH"/>
        </w:rPr>
      </w:pPr>
      <w:r w:rsidRPr="001A0A9F">
        <w:rPr>
          <w:rFonts w:hint="cs"/>
          <w:rtl/>
          <w:lang w:val="fr-CH"/>
        </w:rPr>
        <w:t>"10"</w:t>
      </w:r>
      <w:r w:rsidRPr="001A0A9F">
        <w:rPr>
          <w:rFonts w:hint="cs"/>
          <w:rtl/>
          <w:lang w:val="fr-CH"/>
        </w:rPr>
        <w:tab/>
      </w:r>
      <w:r w:rsidRPr="001A0A9F">
        <w:rPr>
          <w:rtl/>
          <w:lang w:val="fr-CH"/>
        </w:rPr>
        <w:t>البراءات والملك العام</w:t>
      </w:r>
      <w:r w:rsidR="00AA50C9" w:rsidRPr="001A0A9F">
        <w:rPr>
          <w:rFonts w:hint="cs"/>
          <w:rtl/>
          <w:lang w:val="fr-CH"/>
        </w:rPr>
        <w:t xml:space="preserve"> (تنفيذ التوصيتان 16 و20) </w:t>
      </w:r>
      <w:r w:rsidR="00AA50C9" w:rsidRPr="001A0A9F">
        <w:rPr>
          <w:rtl/>
          <w:lang w:val="fr-CH"/>
        </w:rPr>
        <w:t>-</w:t>
      </w:r>
      <w:r w:rsidR="00AA50C9" w:rsidRPr="001A0A9F">
        <w:rPr>
          <w:rFonts w:hint="cs"/>
          <w:rtl/>
          <w:lang w:val="fr-CH"/>
        </w:rPr>
        <w:t xml:space="preserve"> يجري تنفيذه في سنة 2012 وسيستكمل في يونيو 2013.</w:t>
      </w:r>
    </w:p>
    <w:p w:rsidR="00C74196" w:rsidRPr="001A0A9F" w:rsidRDefault="00C74196" w:rsidP="00AC6BCE">
      <w:pPr>
        <w:pStyle w:val="NumberedParaAR"/>
        <w:numPr>
          <w:ilvl w:val="0"/>
          <w:numId w:val="0"/>
        </w:numPr>
        <w:ind w:left="566"/>
        <w:rPr>
          <w:rtl/>
          <w:lang w:val="fr-CH"/>
        </w:rPr>
      </w:pPr>
      <w:r w:rsidRPr="001A0A9F">
        <w:rPr>
          <w:rFonts w:hint="cs"/>
          <w:rtl/>
          <w:lang w:val="fr-CH"/>
        </w:rPr>
        <w:t>"11"</w:t>
      </w:r>
      <w:r w:rsidRPr="001A0A9F">
        <w:rPr>
          <w:rFonts w:hint="cs"/>
          <w:rtl/>
          <w:lang w:val="fr-CH"/>
        </w:rPr>
        <w:tab/>
      </w:r>
      <w:r w:rsidRPr="001A0A9F">
        <w:rPr>
          <w:rtl/>
          <w:lang w:val="fr-CH"/>
        </w:rPr>
        <w:t xml:space="preserve">مشروع بشأن </w:t>
      </w:r>
      <w:r w:rsidR="00427E05">
        <w:rPr>
          <w:rtl/>
          <w:lang w:val="fr-CH"/>
        </w:rPr>
        <w:t xml:space="preserve">تعزيز التعاون حول الملكية الفكرية والتنمية فيما بين بلدان الجنوب من بلدان نامية وبلدان أقل نموا. </w:t>
      </w:r>
      <w:r w:rsidR="00AA50C9" w:rsidRPr="001A0A9F">
        <w:rPr>
          <w:rFonts w:hint="cs"/>
          <w:rtl/>
          <w:lang w:val="fr-CH"/>
        </w:rPr>
        <w:t xml:space="preserve">(تنفيذ التوصيات 1 و10 و11 و13 و19 و25 و32) </w:t>
      </w:r>
      <w:r w:rsidR="00AA50C9" w:rsidRPr="001A0A9F">
        <w:rPr>
          <w:rtl/>
          <w:lang w:val="fr-CH"/>
        </w:rPr>
        <w:t>-</w:t>
      </w:r>
      <w:r w:rsidR="00AA50C9" w:rsidRPr="001A0A9F">
        <w:rPr>
          <w:rFonts w:hint="cs"/>
          <w:rtl/>
          <w:lang w:val="fr-CH"/>
        </w:rPr>
        <w:t xml:space="preserve"> يجري تنفيذه في سنة 2012 وسيستكمل في نهاية 2013.</w:t>
      </w:r>
    </w:p>
    <w:p w:rsidR="00AA50C9" w:rsidRDefault="00EF5F29" w:rsidP="00EF5F29">
      <w:pPr>
        <w:pStyle w:val="NumberedParaAR"/>
        <w:rPr>
          <w:lang w:val="fr-CH"/>
        </w:rPr>
      </w:pPr>
      <w:r>
        <w:rPr>
          <w:rFonts w:hint="cs"/>
          <w:rtl/>
          <w:lang w:val="fr-CH"/>
        </w:rPr>
        <w:t xml:space="preserve">وإلى جانب المشروعات المذكورة أعلاه، وافقت الدول الأعضاء في دورة اللجنة التاسعة على اقتراح مشروع بشأن </w:t>
      </w:r>
      <w:r w:rsidRPr="00EF5F29">
        <w:rPr>
          <w:rtl/>
          <w:lang w:val="fr-CH"/>
        </w:rPr>
        <w:t>تعزيز القطاع السمعي البصري وتطويره في بوركينا فاصو وبعض البلدان الأفريقية</w:t>
      </w:r>
      <w:r>
        <w:rPr>
          <w:rStyle w:val="FootnoteReference"/>
          <w:rtl/>
          <w:lang w:val="fr-CH"/>
        </w:rPr>
        <w:footnoteReference w:id="40"/>
      </w:r>
      <w:r>
        <w:rPr>
          <w:rFonts w:hint="cs"/>
          <w:rtl/>
          <w:lang w:val="fr-CH"/>
        </w:rPr>
        <w:t>. وبدأ تنفيذ المشروع في يناير 2013.</w:t>
      </w:r>
    </w:p>
    <w:p w:rsidR="006679F6" w:rsidRDefault="006679F6" w:rsidP="006679F6">
      <w:pPr>
        <w:pStyle w:val="NumberedParaAR"/>
        <w:rPr>
          <w:rtl/>
          <w:lang w:val="fr-CH"/>
        </w:rPr>
      </w:pPr>
      <w:r>
        <w:rPr>
          <w:rFonts w:hint="cs"/>
          <w:rtl/>
          <w:lang w:val="fr-CH"/>
        </w:rPr>
        <w:lastRenderedPageBreak/>
        <w:t xml:space="preserve">وفيما يلي بعض مستجدات تنفيذ مشروعات </w:t>
      </w:r>
      <w:r w:rsidRPr="006679F6">
        <w:rPr>
          <w:rFonts w:hint="cs"/>
          <w:rtl/>
          <w:lang w:val="fr-CH"/>
        </w:rPr>
        <w:t>جدول أعمال التنمية</w:t>
      </w:r>
      <w:r>
        <w:rPr>
          <w:rFonts w:hint="cs"/>
          <w:rtl/>
          <w:lang w:val="fr-CH"/>
        </w:rPr>
        <w:t xml:space="preserve"> في سنة 2012.</w:t>
      </w:r>
    </w:p>
    <w:p w:rsidR="00EF5F29" w:rsidRPr="00EF5F29" w:rsidRDefault="006679F6" w:rsidP="006679F6">
      <w:pPr>
        <w:pStyle w:val="NumberedParaAR"/>
        <w:numPr>
          <w:ilvl w:val="0"/>
          <w:numId w:val="0"/>
        </w:numPr>
        <w:ind w:left="566"/>
        <w:rPr>
          <w:lang w:val="fr-CH"/>
        </w:rPr>
      </w:pPr>
      <w:r>
        <w:rPr>
          <w:rFonts w:hint="cs"/>
          <w:rtl/>
          <w:lang w:val="fr-CH"/>
        </w:rPr>
        <w:t>"1"</w:t>
      </w:r>
      <w:r>
        <w:rPr>
          <w:rFonts w:hint="cs"/>
          <w:rtl/>
          <w:lang w:val="fr-CH"/>
        </w:rPr>
        <w:tab/>
      </w:r>
      <w:r w:rsidR="00EF5F29" w:rsidRPr="00EF5F29">
        <w:rPr>
          <w:rtl/>
          <w:lang w:val="fr-CH"/>
        </w:rPr>
        <w:t xml:space="preserve">في إطار </w:t>
      </w:r>
      <w:r w:rsidRPr="006679F6">
        <w:rPr>
          <w:rtl/>
          <w:lang w:val="fr-CH"/>
        </w:rPr>
        <w:t>المشروع الرائد لإنشاء أكاديميات وطنية جديدة في مجال الملكية الفكرية</w:t>
      </w:r>
      <w:r>
        <w:rPr>
          <w:rFonts w:hint="cs"/>
          <w:rtl/>
          <w:lang w:val="fr-CH"/>
        </w:rPr>
        <w:t xml:space="preserve"> أُطلق</w:t>
      </w:r>
      <w:r w:rsidRPr="006679F6">
        <w:rPr>
          <w:rtl/>
          <w:lang w:val="fr-CH"/>
        </w:rPr>
        <w:t xml:space="preserve"> </w:t>
      </w:r>
      <w:r>
        <w:rPr>
          <w:rtl/>
          <w:lang w:val="fr-CH"/>
        </w:rPr>
        <w:t>ما مجموعه ست</w:t>
      </w:r>
      <w:r>
        <w:rPr>
          <w:rFonts w:hint="cs"/>
          <w:rtl/>
          <w:lang w:val="fr-CH"/>
        </w:rPr>
        <w:t xml:space="preserve"> أكاديميات </w:t>
      </w:r>
      <w:r w:rsidR="00EF5F29" w:rsidRPr="00EF5F29">
        <w:rPr>
          <w:rtl/>
          <w:lang w:val="fr-CH"/>
        </w:rPr>
        <w:t>وطني</w:t>
      </w:r>
      <w:r>
        <w:rPr>
          <w:rFonts w:hint="cs"/>
          <w:rtl/>
          <w:lang w:val="fr-CH"/>
        </w:rPr>
        <w:t xml:space="preserve">ة جديدة ولا يزال </w:t>
      </w:r>
      <w:r w:rsidR="00EF5F29" w:rsidRPr="00EF5F29">
        <w:rPr>
          <w:rtl/>
          <w:lang w:val="fr-CH"/>
        </w:rPr>
        <w:t xml:space="preserve">تدريب المدربين </w:t>
      </w:r>
      <w:r>
        <w:rPr>
          <w:rFonts w:hint="cs"/>
          <w:rtl/>
          <w:lang w:val="fr-CH"/>
        </w:rPr>
        <w:t>مستمرا</w:t>
      </w:r>
      <w:r w:rsidR="00EF5F29" w:rsidRPr="00EF5F29">
        <w:rPr>
          <w:rtl/>
          <w:lang w:val="fr-CH"/>
        </w:rPr>
        <w:t>.</w:t>
      </w:r>
    </w:p>
    <w:p w:rsidR="00EF5F29" w:rsidRPr="00EF5F29" w:rsidRDefault="006679F6" w:rsidP="005B56DE">
      <w:pPr>
        <w:pStyle w:val="NumberedParaAR"/>
        <w:numPr>
          <w:ilvl w:val="0"/>
          <w:numId w:val="0"/>
        </w:numPr>
        <w:ind w:left="566"/>
        <w:rPr>
          <w:lang w:val="fr-CH"/>
        </w:rPr>
      </w:pPr>
      <w:r>
        <w:rPr>
          <w:rFonts w:hint="cs"/>
          <w:rtl/>
          <w:lang w:val="fr-CH"/>
        </w:rPr>
        <w:t>"2"</w:t>
      </w:r>
      <w:r>
        <w:rPr>
          <w:rFonts w:hint="cs"/>
          <w:rtl/>
          <w:lang w:val="fr-CH"/>
        </w:rPr>
        <w:tab/>
        <w:t xml:space="preserve">ركزت </w:t>
      </w:r>
      <w:r w:rsidR="00EF5F29" w:rsidRPr="00EF5F29">
        <w:rPr>
          <w:rtl/>
          <w:lang w:val="fr-CH"/>
        </w:rPr>
        <w:t xml:space="preserve">المرحلة الأولى من المشروع </w:t>
      </w:r>
      <w:r>
        <w:rPr>
          <w:rFonts w:hint="cs"/>
          <w:rtl/>
          <w:lang w:val="fr-CH"/>
        </w:rPr>
        <w:t>في سنة</w:t>
      </w:r>
      <w:r w:rsidR="00EF5F29" w:rsidRPr="00EF5F29">
        <w:rPr>
          <w:rtl/>
          <w:lang w:val="fr-CH"/>
        </w:rPr>
        <w:t xml:space="preserve"> 2012 </w:t>
      </w:r>
      <w:r>
        <w:rPr>
          <w:rFonts w:hint="cs"/>
          <w:rtl/>
          <w:lang w:val="fr-CH"/>
        </w:rPr>
        <w:t>ع</w:t>
      </w:r>
      <w:r w:rsidR="00EF5F29" w:rsidRPr="00EF5F29">
        <w:rPr>
          <w:rtl/>
          <w:lang w:val="fr-CH"/>
        </w:rPr>
        <w:t>لى تيسير ال</w:t>
      </w:r>
      <w:r>
        <w:rPr>
          <w:rFonts w:hint="cs"/>
          <w:rtl/>
          <w:lang w:val="fr-CH"/>
        </w:rPr>
        <w:t>نفاذ</w:t>
      </w:r>
      <w:r w:rsidR="00EF5F29" w:rsidRPr="00EF5F29">
        <w:rPr>
          <w:rtl/>
          <w:lang w:val="fr-CH"/>
        </w:rPr>
        <w:t xml:space="preserve"> إلى قواعد البيانات </w:t>
      </w:r>
      <w:r w:rsidRPr="00EF5F29">
        <w:rPr>
          <w:rtl/>
          <w:lang w:val="fr-CH"/>
        </w:rPr>
        <w:t>التكنولوجي</w:t>
      </w:r>
      <w:r>
        <w:rPr>
          <w:rFonts w:hint="cs"/>
          <w:rtl/>
          <w:lang w:val="fr-CH"/>
        </w:rPr>
        <w:t>ة</w:t>
      </w:r>
      <w:r w:rsidRPr="00EF5F29">
        <w:rPr>
          <w:rtl/>
          <w:lang w:val="fr-CH"/>
        </w:rPr>
        <w:t xml:space="preserve"> </w:t>
      </w:r>
      <w:r w:rsidR="00EF5F29" w:rsidRPr="00EF5F29">
        <w:rPr>
          <w:rtl/>
          <w:lang w:val="fr-CH"/>
        </w:rPr>
        <w:t xml:space="preserve">المتخصصة، ولا سيما قواعد البيانات </w:t>
      </w:r>
      <w:r>
        <w:rPr>
          <w:rFonts w:hint="cs"/>
          <w:rtl/>
          <w:lang w:val="fr-CH"/>
        </w:rPr>
        <w:t>المتاحة مقابل</w:t>
      </w:r>
      <w:r w:rsidRPr="006679F6">
        <w:rPr>
          <w:rtl/>
          <w:lang w:val="fr-CH"/>
        </w:rPr>
        <w:t xml:space="preserve"> رسوم اشتراك </w:t>
      </w:r>
      <w:r w:rsidR="00A57878">
        <w:rPr>
          <w:rFonts w:hint="cs"/>
          <w:rtl/>
          <w:lang w:val="fr-CH"/>
        </w:rPr>
        <w:t>عبر</w:t>
      </w:r>
      <w:r w:rsidR="00EF5F29" w:rsidRPr="00EF5F29">
        <w:rPr>
          <w:rtl/>
          <w:lang w:val="fr-CH"/>
        </w:rPr>
        <w:t xml:space="preserve"> </w:t>
      </w:r>
      <w:r>
        <w:rPr>
          <w:rFonts w:hint="cs"/>
          <w:rtl/>
          <w:lang w:val="fr-CH"/>
        </w:rPr>
        <w:t xml:space="preserve">برنامج </w:t>
      </w:r>
      <w:r w:rsidRPr="006679F6">
        <w:rPr>
          <w:rtl/>
          <w:lang w:val="fr-CH"/>
        </w:rPr>
        <w:t>النفاذ إلى البحث لأغراض التطوير والابتكار</w:t>
      </w:r>
      <w:r>
        <w:rPr>
          <w:rFonts w:hint="cs"/>
          <w:rtl/>
          <w:lang w:val="fr-CH"/>
        </w:rPr>
        <w:t> </w:t>
      </w:r>
      <w:r w:rsidR="00EF5F29" w:rsidRPr="00EF5F29">
        <w:rPr>
          <w:rtl/>
          <w:lang w:val="fr-CH"/>
        </w:rPr>
        <w:t>(</w:t>
      </w:r>
      <w:r w:rsidR="00EF5F29" w:rsidRPr="00EF5F29">
        <w:rPr>
          <w:lang w:val="fr-CH"/>
        </w:rPr>
        <w:t>ARDI</w:t>
      </w:r>
      <w:r w:rsidR="00EF5F29" w:rsidRPr="00EF5F29">
        <w:rPr>
          <w:rtl/>
          <w:lang w:val="fr-CH"/>
        </w:rPr>
        <w:t>)</w:t>
      </w:r>
      <w:r w:rsidR="00DD2922">
        <w:rPr>
          <w:rStyle w:val="FootnoteReference"/>
          <w:rtl/>
          <w:lang w:val="fr-CH"/>
        </w:rPr>
        <w:footnoteReference w:id="41"/>
      </w:r>
      <w:r w:rsidR="00EF5F29" w:rsidRPr="00EF5F29">
        <w:rPr>
          <w:rtl/>
          <w:lang w:val="fr-CH"/>
        </w:rPr>
        <w:t xml:space="preserve"> </w:t>
      </w:r>
      <w:r w:rsidR="008A5086">
        <w:rPr>
          <w:rFonts w:hint="cs"/>
          <w:rtl/>
          <w:lang w:val="fr-CH"/>
        </w:rPr>
        <w:t xml:space="preserve">فيما يخص </w:t>
      </w:r>
      <w:r w:rsidR="008A5086">
        <w:rPr>
          <w:rtl/>
          <w:lang w:val="fr-CH"/>
        </w:rPr>
        <w:t>المجلات العلمية والتقنية</w:t>
      </w:r>
      <w:r w:rsidR="00A57878">
        <w:rPr>
          <w:rFonts w:hint="cs"/>
          <w:rtl/>
          <w:lang w:val="fr-CH"/>
        </w:rPr>
        <w:t xml:space="preserve"> وعبر </w:t>
      </w:r>
      <w:r w:rsidR="00A57878" w:rsidRPr="00A57878">
        <w:rPr>
          <w:rtl/>
          <w:lang w:val="fr-CH"/>
        </w:rPr>
        <w:t>خدمة النفاذ إلى المعلومات المتخصصة في البراءات</w:t>
      </w:r>
      <w:r w:rsidR="00A57878">
        <w:rPr>
          <w:rFonts w:hint="cs"/>
          <w:rtl/>
          <w:lang w:val="fr-CH"/>
        </w:rPr>
        <w:t> (</w:t>
      </w:r>
      <w:r w:rsidR="00A57878" w:rsidRPr="00A57878">
        <w:rPr>
          <w:lang w:val="fr-CH"/>
        </w:rPr>
        <w:t>ASPI</w:t>
      </w:r>
      <w:r w:rsidR="00A57878">
        <w:rPr>
          <w:rFonts w:hint="cs"/>
          <w:rtl/>
          <w:lang w:val="fr-CH"/>
        </w:rPr>
        <w:t>) فيما يخص قواعد بيانات البراءات التجارية</w:t>
      </w:r>
      <w:r w:rsidR="00647D78">
        <w:rPr>
          <w:rFonts w:hint="cs"/>
          <w:rtl/>
          <w:lang w:val="fr-CH"/>
        </w:rPr>
        <w:t>،</w:t>
      </w:r>
      <w:r w:rsidR="00A57878">
        <w:rPr>
          <w:rFonts w:hint="cs"/>
          <w:rtl/>
          <w:lang w:val="fr-CH"/>
        </w:rPr>
        <w:t xml:space="preserve"> وتكوين الكفاءات للنفاذ إلى المعلومات التكنولوجي</w:t>
      </w:r>
      <w:r w:rsidR="00A57878">
        <w:rPr>
          <w:rFonts w:hint="eastAsia"/>
          <w:rtl/>
          <w:lang w:val="fr-CH"/>
        </w:rPr>
        <w:t>ة</w:t>
      </w:r>
      <w:r w:rsidR="00A57878">
        <w:rPr>
          <w:rFonts w:hint="cs"/>
          <w:rtl/>
          <w:lang w:val="fr-CH"/>
        </w:rPr>
        <w:t xml:space="preserve"> واستخدامها عن طريق إنشاء </w:t>
      </w:r>
      <w:r w:rsidR="00A57878" w:rsidRPr="002527FD">
        <w:rPr>
          <w:rtl/>
          <w:lang w:val="fr-CH"/>
        </w:rPr>
        <w:t>مراكز دعم التكنولوجيا والابتكار</w:t>
      </w:r>
      <w:r w:rsidR="00A57878">
        <w:rPr>
          <w:rFonts w:hint="cs"/>
          <w:rtl/>
          <w:lang w:val="fr-CH"/>
        </w:rPr>
        <w:t>. وركزت المرحلة الثانية من المشروع التي بدأت في مايو 2012 على تعزيز استدامة المشروع على المدى الطويل عبر تكوين الكفاءات</w:t>
      </w:r>
      <w:r w:rsidR="004D0BC6">
        <w:rPr>
          <w:rFonts w:hint="cs"/>
          <w:rtl/>
          <w:lang w:val="fr-CH"/>
        </w:rPr>
        <w:t xml:space="preserve"> باستخدام التدريب على الإنترنت والتشجيع على تبادل التجارب وأفضل الممارسات عبر منصة إلكترونية ل</w:t>
      </w:r>
      <w:r w:rsidR="004D0BC6" w:rsidRPr="002527FD">
        <w:rPr>
          <w:rtl/>
          <w:lang w:val="fr-CH"/>
        </w:rPr>
        <w:t>مراكز دعم التكنولوجيا والابتكار</w:t>
      </w:r>
      <w:r w:rsidR="00647D78">
        <w:rPr>
          <w:rFonts w:hint="cs"/>
          <w:rtl/>
          <w:lang w:val="fr-CH"/>
        </w:rPr>
        <w:t> </w:t>
      </w:r>
      <w:r w:rsidR="004D0BC6">
        <w:rPr>
          <w:rFonts w:hint="cs"/>
          <w:rtl/>
          <w:lang w:val="fr-CH"/>
        </w:rPr>
        <w:t>(</w:t>
      </w:r>
      <w:r w:rsidR="004D0BC6" w:rsidRPr="004D0BC6">
        <w:rPr>
          <w:lang w:val="fr-CH"/>
        </w:rPr>
        <w:t>eTISC</w:t>
      </w:r>
      <w:r w:rsidR="004D0BC6">
        <w:rPr>
          <w:rFonts w:hint="cs"/>
          <w:rtl/>
          <w:lang w:val="fr-CH"/>
        </w:rPr>
        <w:t>) ط</w:t>
      </w:r>
      <w:r w:rsidR="00647D78">
        <w:rPr>
          <w:rFonts w:hint="cs"/>
          <w:rtl/>
          <w:lang w:val="fr-CH"/>
        </w:rPr>
        <w:t>ُ</w:t>
      </w:r>
      <w:r w:rsidR="004D0BC6">
        <w:rPr>
          <w:rFonts w:hint="cs"/>
          <w:rtl/>
          <w:lang w:val="fr-CH"/>
        </w:rPr>
        <w:t>ورت حديثا لإدارة المعارف.</w:t>
      </w:r>
      <w:r w:rsidR="004D0BC6">
        <w:rPr>
          <w:rStyle w:val="FootnoteReference"/>
          <w:rtl/>
          <w:lang w:val="fr-CH"/>
        </w:rPr>
        <w:footnoteReference w:id="42"/>
      </w:r>
      <w:r w:rsidR="004D0BC6">
        <w:rPr>
          <w:rFonts w:hint="cs"/>
          <w:rtl/>
          <w:lang w:val="fr-CH"/>
        </w:rPr>
        <w:t xml:space="preserve"> ون</w:t>
      </w:r>
      <w:r w:rsidR="00647D78">
        <w:rPr>
          <w:rFonts w:hint="cs"/>
          <w:rtl/>
          <w:lang w:val="fr-CH"/>
        </w:rPr>
        <w:t>ُ</w:t>
      </w:r>
      <w:r w:rsidR="004D0BC6">
        <w:rPr>
          <w:rFonts w:hint="cs"/>
          <w:rtl/>
          <w:lang w:val="fr-CH"/>
        </w:rPr>
        <w:t xml:space="preserve">ظمت حلقات تدريبية على مستويات مختلفة في 29 بلدا وأنشئ ما مجموعه 36 </w:t>
      </w:r>
      <w:r w:rsidR="004D0BC6" w:rsidRPr="002527FD">
        <w:rPr>
          <w:rtl/>
          <w:lang w:val="fr-CH"/>
        </w:rPr>
        <w:t>مركز</w:t>
      </w:r>
      <w:r w:rsidR="004D0BC6">
        <w:rPr>
          <w:rFonts w:hint="cs"/>
          <w:rtl/>
          <w:lang w:val="fr-CH"/>
        </w:rPr>
        <w:t>ا</w:t>
      </w:r>
      <w:r w:rsidR="004D0BC6" w:rsidRPr="002527FD">
        <w:rPr>
          <w:rtl/>
          <w:lang w:val="fr-CH"/>
        </w:rPr>
        <w:t xml:space="preserve"> </w:t>
      </w:r>
      <w:r w:rsidR="004D0BC6">
        <w:rPr>
          <w:rFonts w:hint="cs"/>
          <w:rtl/>
          <w:lang w:val="fr-CH"/>
        </w:rPr>
        <w:t>ل</w:t>
      </w:r>
      <w:r w:rsidR="004D0BC6" w:rsidRPr="002527FD">
        <w:rPr>
          <w:rtl/>
          <w:lang w:val="fr-CH"/>
        </w:rPr>
        <w:t>دعم التكنولوجيا والابتكار</w:t>
      </w:r>
      <w:r w:rsidR="004D0BC6">
        <w:rPr>
          <w:rFonts w:hint="cs"/>
          <w:rtl/>
          <w:lang w:val="fr-CH"/>
        </w:rPr>
        <w:t xml:space="preserve"> بنهاية سنة 2012. كما أعيد تصميم الموقع الإلكتروني ل</w:t>
      </w:r>
      <w:r w:rsidR="004D0BC6" w:rsidRPr="002527FD">
        <w:rPr>
          <w:rtl/>
          <w:lang w:val="fr-CH"/>
        </w:rPr>
        <w:t>مراكز دعم التكنولوجيا والابتكار</w:t>
      </w:r>
      <w:r w:rsidR="004D0BC6">
        <w:rPr>
          <w:rFonts w:hint="cs"/>
          <w:rtl/>
          <w:lang w:val="fr-CH"/>
        </w:rPr>
        <w:t xml:space="preserve"> </w:t>
      </w:r>
      <w:r w:rsidR="00EA3482">
        <w:rPr>
          <w:rFonts w:hint="cs"/>
          <w:rtl/>
          <w:lang w:val="fr-CH"/>
        </w:rPr>
        <w:t>وأصبح يتيح كذلك الآن قائمة محدثة لجميع هذه ال</w:t>
      </w:r>
      <w:r w:rsidR="00EA3482">
        <w:rPr>
          <w:rtl/>
          <w:lang w:val="fr-CH"/>
        </w:rPr>
        <w:t>مراكز</w:t>
      </w:r>
      <w:r w:rsidR="00EA3482">
        <w:rPr>
          <w:rFonts w:hint="cs"/>
          <w:rtl/>
          <w:lang w:val="fr-CH"/>
        </w:rPr>
        <w:t xml:space="preserve"> في البلدان المشاركة في المشروع.</w:t>
      </w:r>
    </w:p>
    <w:p w:rsidR="00EF5F29" w:rsidRDefault="006679F6" w:rsidP="007B4F98">
      <w:pPr>
        <w:pStyle w:val="NumberedParaAR"/>
        <w:numPr>
          <w:ilvl w:val="0"/>
          <w:numId w:val="0"/>
        </w:numPr>
        <w:ind w:left="566"/>
        <w:rPr>
          <w:rtl/>
          <w:lang w:val="fr-CH"/>
        </w:rPr>
      </w:pPr>
      <w:r>
        <w:rPr>
          <w:rFonts w:hint="cs"/>
          <w:rtl/>
          <w:lang w:val="fr-CH"/>
        </w:rPr>
        <w:t>"3"</w:t>
      </w:r>
      <w:r>
        <w:rPr>
          <w:rFonts w:hint="cs"/>
          <w:rtl/>
          <w:lang w:val="fr-CH"/>
        </w:rPr>
        <w:tab/>
      </w:r>
      <w:r w:rsidR="001A0A9F">
        <w:rPr>
          <w:rFonts w:hint="cs"/>
          <w:rtl/>
          <w:lang w:val="fr-CH"/>
        </w:rPr>
        <w:t xml:space="preserve">في سنة 2012، أجري استعراض داخلي لمشروع </w:t>
      </w:r>
      <w:r w:rsidR="001A0A9F" w:rsidRPr="001A0A9F">
        <w:rPr>
          <w:rtl/>
          <w:lang w:val="fr-CH"/>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أداء شبكة منظمات الإدارة الجماعية لحق المؤلف</w:t>
      </w:r>
      <w:r w:rsidR="001A0A9F">
        <w:rPr>
          <w:rFonts w:hint="cs"/>
          <w:rtl/>
          <w:lang w:val="fr-CH"/>
        </w:rPr>
        <w:t xml:space="preserve"> في غرب أفريقيا. ونظمت حلقة عمل لوضع </w:t>
      </w:r>
      <w:r w:rsidR="008F0461">
        <w:rPr>
          <w:rFonts w:hint="cs"/>
          <w:rtl/>
          <w:lang w:val="fr-CH"/>
        </w:rPr>
        <w:t xml:space="preserve">خطة استراتيجية لإعادة </w:t>
      </w:r>
      <w:r w:rsidR="001A0A9F">
        <w:rPr>
          <w:rFonts w:hint="cs"/>
          <w:rtl/>
          <w:lang w:val="fr-CH"/>
        </w:rPr>
        <w:t xml:space="preserve">توجيه </w:t>
      </w:r>
      <w:r w:rsidR="008F0461">
        <w:rPr>
          <w:rFonts w:hint="cs"/>
          <w:rtl/>
          <w:lang w:val="fr-CH"/>
        </w:rPr>
        <w:t>ا</w:t>
      </w:r>
      <w:r w:rsidR="001A0A9F">
        <w:rPr>
          <w:rFonts w:hint="cs"/>
          <w:rtl/>
          <w:lang w:val="fr-CH"/>
        </w:rPr>
        <w:t xml:space="preserve">لمشروع </w:t>
      </w:r>
      <w:r w:rsidR="008F0461">
        <w:rPr>
          <w:rFonts w:hint="cs"/>
          <w:rtl/>
          <w:lang w:val="fr-CH"/>
        </w:rPr>
        <w:t>و</w:t>
      </w:r>
      <w:r w:rsidR="001A0A9F">
        <w:rPr>
          <w:rFonts w:hint="cs"/>
          <w:rtl/>
          <w:lang w:val="fr-CH"/>
        </w:rPr>
        <w:t xml:space="preserve">وافقت </w:t>
      </w:r>
      <w:r w:rsidR="008F0461">
        <w:rPr>
          <w:rFonts w:hint="cs"/>
          <w:rtl/>
          <w:lang w:val="fr-CH"/>
        </w:rPr>
        <w:t>اللجنة فيما بعد على تلك الخطة في دورتها العاشرة</w:t>
      </w:r>
      <w:r w:rsidR="001A0A9F">
        <w:rPr>
          <w:rFonts w:hint="cs"/>
          <w:rtl/>
          <w:lang w:val="fr-CH"/>
        </w:rPr>
        <w:t xml:space="preserve">. </w:t>
      </w:r>
      <w:r w:rsidR="008F0461">
        <w:rPr>
          <w:rFonts w:hint="cs"/>
          <w:rtl/>
          <w:lang w:val="fr-CH"/>
        </w:rPr>
        <w:t>وبفضل خطة إعادة توجيه المشروع، أصبح نطاقه واسعا لإنشاء مؤسسا</w:t>
      </w:r>
      <w:r w:rsidR="008F77E3">
        <w:rPr>
          <w:rFonts w:hint="cs"/>
          <w:rtl/>
          <w:lang w:val="fr-CH"/>
        </w:rPr>
        <w:t>ت للملكية الفكرية أكثر فعالية وإ</w:t>
      </w:r>
      <w:r w:rsidR="008F0461">
        <w:rPr>
          <w:rFonts w:hint="cs"/>
          <w:rtl/>
          <w:lang w:val="fr-CH"/>
        </w:rPr>
        <w:t xml:space="preserve">رساء توازن </w:t>
      </w:r>
      <w:r w:rsidR="007B4F98">
        <w:rPr>
          <w:rFonts w:hint="cs"/>
          <w:rtl/>
          <w:lang w:val="fr-CH"/>
        </w:rPr>
        <w:t>منصف بين حماية الملكية الفكرية والمصلحة العامة عبر توفير بنية تحتية متقدمة لمنظمات الإدارة الجماعية في البلدان النامية.</w:t>
      </w:r>
      <w:r w:rsidR="007B4F98">
        <w:rPr>
          <w:rStyle w:val="FootnoteReference"/>
          <w:rtl/>
          <w:lang w:val="fr-CH"/>
        </w:rPr>
        <w:footnoteReference w:id="43"/>
      </w:r>
    </w:p>
    <w:p w:rsidR="00223BC2" w:rsidRDefault="00223BC2" w:rsidP="00C94170">
      <w:pPr>
        <w:pStyle w:val="NumberedParaAR"/>
        <w:numPr>
          <w:ilvl w:val="0"/>
          <w:numId w:val="0"/>
        </w:numPr>
        <w:ind w:left="566"/>
        <w:rPr>
          <w:rtl/>
          <w:lang w:val="fr-CH"/>
        </w:rPr>
      </w:pPr>
      <w:r>
        <w:rPr>
          <w:rFonts w:hint="cs"/>
          <w:rtl/>
          <w:lang w:val="fr-CH"/>
        </w:rPr>
        <w:lastRenderedPageBreak/>
        <w:t>"4"</w:t>
      </w:r>
      <w:r>
        <w:rPr>
          <w:rFonts w:hint="cs"/>
          <w:rtl/>
          <w:lang w:val="fr-CH"/>
        </w:rPr>
        <w:tab/>
      </w:r>
      <w:r w:rsidR="00C024D6">
        <w:rPr>
          <w:rFonts w:hint="cs"/>
          <w:rtl/>
          <w:lang w:val="fr-CH"/>
        </w:rPr>
        <w:t>نظرا إلى توافر إطار للقياس أكثر متانة وتوجها نحو النتائج في الثنائية 2012-2013، ركز ال</w:t>
      </w:r>
      <w:r w:rsidR="00C024D6" w:rsidRPr="00C024D6">
        <w:rPr>
          <w:rtl/>
          <w:lang w:val="fr-CH"/>
        </w:rPr>
        <w:t>مشروع بشأن تعزيز إطار الويبو للإدارة القائمة على النتائج بغية دعم عملية الرصد والتقييم للأنشطة الإنمائية</w:t>
      </w:r>
      <w:r w:rsidR="00C024D6">
        <w:rPr>
          <w:rFonts w:hint="cs"/>
          <w:rtl/>
          <w:lang w:val="fr-CH"/>
        </w:rPr>
        <w:t xml:space="preserve"> على تعزيز آليات الرصد. </w:t>
      </w:r>
      <w:r w:rsidR="00C024D6" w:rsidRPr="00C024D6">
        <w:rPr>
          <w:rtl/>
          <w:lang w:val="fr-CH"/>
        </w:rPr>
        <w:t>و</w:t>
      </w:r>
      <w:r w:rsidR="00C024D6">
        <w:rPr>
          <w:rFonts w:hint="cs"/>
          <w:rtl/>
          <w:lang w:val="fr-CH"/>
        </w:rPr>
        <w:t>انصب</w:t>
      </w:r>
      <w:r w:rsidR="00C024D6" w:rsidRPr="00C024D6">
        <w:rPr>
          <w:rtl/>
          <w:lang w:val="fr-CH"/>
        </w:rPr>
        <w:t xml:space="preserve"> التركيز في</w:t>
      </w:r>
      <w:r w:rsidR="00C024D6">
        <w:rPr>
          <w:rtl/>
          <w:lang w:val="fr-CH"/>
        </w:rPr>
        <w:t xml:space="preserve"> 2012</w:t>
      </w:r>
      <w:r w:rsidR="001641BB">
        <w:rPr>
          <w:rFonts w:hint="cs"/>
          <w:rtl/>
          <w:lang w:val="fr-CH"/>
        </w:rPr>
        <w:t xml:space="preserve">، بصورة خاصة، </w:t>
      </w:r>
      <w:r w:rsidR="00C024D6" w:rsidRPr="00C024D6">
        <w:rPr>
          <w:rtl/>
          <w:lang w:val="fr-CH"/>
        </w:rPr>
        <w:t xml:space="preserve">على تعزيز رصد خطط العمل </w:t>
      </w:r>
      <w:r w:rsidR="00C024D6">
        <w:rPr>
          <w:rFonts w:hint="cs"/>
          <w:rtl/>
          <w:lang w:val="fr-CH"/>
        </w:rPr>
        <w:t>لسنة</w:t>
      </w:r>
      <w:r w:rsidR="00C024D6" w:rsidRPr="00C024D6">
        <w:rPr>
          <w:rtl/>
          <w:lang w:val="fr-CH"/>
        </w:rPr>
        <w:t xml:space="preserve"> 2012 </w:t>
      </w:r>
      <w:r w:rsidR="00C024D6">
        <w:rPr>
          <w:rFonts w:hint="cs"/>
          <w:rtl/>
          <w:lang w:val="fr-CH"/>
        </w:rPr>
        <w:t xml:space="preserve">استنادا إلى </w:t>
      </w:r>
      <w:r w:rsidR="00C024D6" w:rsidRPr="00C024D6">
        <w:rPr>
          <w:rtl/>
          <w:lang w:val="fr-CH"/>
        </w:rPr>
        <w:t>نظر</w:t>
      </w:r>
      <w:r w:rsidR="001641BB">
        <w:rPr>
          <w:rFonts w:hint="cs"/>
          <w:rtl/>
          <w:lang w:val="fr-CH"/>
        </w:rPr>
        <w:t>ة</w:t>
      </w:r>
      <w:r w:rsidR="00C024D6" w:rsidRPr="00C024D6">
        <w:rPr>
          <w:rtl/>
          <w:lang w:val="fr-CH"/>
        </w:rPr>
        <w:t xml:space="preserve"> </w:t>
      </w:r>
      <w:r w:rsidR="00C024D6">
        <w:rPr>
          <w:rFonts w:hint="cs"/>
          <w:rtl/>
          <w:lang w:val="fr-CH"/>
        </w:rPr>
        <w:t>شاملة</w:t>
      </w:r>
      <w:r w:rsidR="00C024D6" w:rsidRPr="00C024D6">
        <w:rPr>
          <w:rtl/>
          <w:lang w:val="fr-CH"/>
        </w:rPr>
        <w:t xml:space="preserve"> </w:t>
      </w:r>
      <w:r w:rsidR="00C024D6">
        <w:rPr>
          <w:rFonts w:hint="cs"/>
          <w:rtl/>
          <w:lang w:val="fr-CH"/>
        </w:rPr>
        <w:t>ل</w:t>
      </w:r>
      <w:r w:rsidR="00C024D6" w:rsidRPr="00C024D6">
        <w:rPr>
          <w:rtl/>
          <w:lang w:val="fr-CH"/>
        </w:rPr>
        <w:t>أنشطة خط</w:t>
      </w:r>
      <w:r w:rsidR="00C024D6">
        <w:rPr>
          <w:rFonts w:hint="cs"/>
          <w:rtl/>
          <w:lang w:val="fr-CH"/>
        </w:rPr>
        <w:t>ط</w:t>
      </w:r>
      <w:r w:rsidR="00C024D6" w:rsidRPr="00C024D6">
        <w:rPr>
          <w:rtl/>
          <w:lang w:val="fr-CH"/>
        </w:rPr>
        <w:t xml:space="preserve"> العمل، والمساهمة في النتائج المتوقعة ل</w:t>
      </w:r>
      <w:r w:rsidR="001641BB">
        <w:rPr>
          <w:rFonts w:hint="cs"/>
          <w:rtl/>
          <w:lang w:val="fr-CH"/>
        </w:rPr>
        <w:t>لثنائية،</w:t>
      </w:r>
      <w:r w:rsidR="00C024D6" w:rsidRPr="00C024D6">
        <w:rPr>
          <w:rtl/>
          <w:lang w:val="fr-CH"/>
        </w:rPr>
        <w:t xml:space="preserve"> و</w:t>
      </w:r>
      <w:r w:rsidR="001641BB">
        <w:rPr>
          <w:rFonts w:hint="cs"/>
          <w:rtl/>
          <w:lang w:val="fr-CH"/>
        </w:rPr>
        <w:t>ما يرتبط بذلك من م</w:t>
      </w:r>
      <w:r w:rsidR="00C024D6" w:rsidRPr="00C024D6">
        <w:rPr>
          <w:rtl/>
          <w:lang w:val="fr-CH"/>
        </w:rPr>
        <w:t>وارد. و</w:t>
      </w:r>
      <w:r w:rsidR="001641BB">
        <w:rPr>
          <w:rFonts w:hint="cs"/>
          <w:rtl/>
          <w:lang w:val="fr-CH"/>
        </w:rPr>
        <w:t>وُضع</w:t>
      </w:r>
      <w:r w:rsidR="00C024D6" w:rsidRPr="00C024D6">
        <w:rPr>
          <w:rtl/>
          <w:lang w:val="fr-CH"/>
        </w:rPr>
        <w:t xml:space="preserve"> جيل أول من </w:t>
      </w:r>
      <w:r w:rsidR="001641BB">
        <w:rPr>
          <w:rtl/>
          <w:lang w:val="fr-CH"/>
        </w:rPr>
        <w:t xml:space="preserve">أدوات </w:t>
      </w:r>
      <w:r w:rsidR="001641BB">
        <w:rPr>
          <w:rFonts w:hint="cs"/>
          <w:rtl/>
          <w:lang w:val="fr-CH"/>
        </w:rPr>
        <w:t>التخطيط</w:t>
      </w:r>
      <w:r w:rsidR="001641BB">
        <w:rPr>
          <w:rtl/>
          <w:lang w:val="fr-CH"/>
        </w:rPr>
        <w:t xml:space="preserve"> </w:t>
      </w:r>
      <w:r w:rsidR="001641BB">
        <w:rPr>
          <w:rFonts w:hint="cs"/>
          <w:rtl/>
          <w:lang w:val="fr-CH"/>
        </w:rPr>
        <w:t>ل</w:t>
      </w:r>
      <w:r w:rsidR="001641BB">
        <w:rPr>
          <w:rtl/>
          <w:lang w:val="fr-CH"/>
        </w:rPr>
        <w:t xml:space="preserve">لعمل، </w:t>
      </w:r>
      <w:r w:rsidR="001641BB">
        <w:rPr>
          <w:rFonts w:hint="cs"/>
          <w:rtl/>
          <w:lang w:val="fr-CH"/>
        </w:rPr>
        <w:t>ومنها</w:t>
      </w:r>
      <w:r w:rsidR="00C024D6" w:rsidRPr="00C024D6">
        <w:rPr>
          <w:rtl/>
          <w:lang w:val="fr-CH"/>
        </w:rPr>
        <w:t xml:space="preserve"> </w:t>
      </w:r>
      <w:r w:rsidR="001641BB">
        <w:rPr>
          <w:rFonts w:hint="cs"/>
          <w:rtl/>
          <w:lang w:val="fr-CH"/>
        </w:rPr>
        <w:t xml:space="preserve">أدوات </w:t>
      </w:r>
      <w:r w:rsidR="00C024D6" w:rsidRPr="00C024D6">
        <w:rPr>
          <w:rtl/>
          <w:lang w:val="fr-CH"/>
        </w:rPr>
        <w:t>لرصد تنفيذ خطط العمل</w:t>
      </w:r>
      <w:r w:rsidR="001641BB">
        <w:rPr>
          <w:rFonts w:hint="cs"/>
          <w:rtl/>
          <w:lang w:val="fr-CH"/>
        </w:rPr>
        <w:t xml:space="preserve"> </w:t>
      </w:r>
      <w:r w:rsidR="00C024D6" w:rsidRPr="00C024D6">
        <w:rPr>
          <w:rtl/>
          <w:lang w:val="fr-CH"/>
        </w:rPr>
        <w:t xml:space="preserve">باستخدام </w:t>
      </w:r>
      <w:r w:rsidR="001641BB" w:rsidRPr="001641BB">
        <w:rPr>
          <w:rtl/>
          <w:lang w:val="fr-CH"/>
        </w:rPr>
        <w:t>نظام التخطيط للموارد المؤسسية</w:t>
      </w:r>
      <w:r w:rsidR="001641BB">
        <w:rPr>
          <w:rFonts w:hint="cs"/>
          <w:rtl/>
          <w:lang w:val="fr-CH"/>
        </w:rPr>
        <w:t> (</w:t>
      </w:r>
      <w:r w:rsidR="001641BB" w:rsidRPr="001641BB">
        <w:rPr>
          <w:lang w:val="fr-CH"/>
        </w:rPr>
        <w:t>ERP</w:t>
      </w:r>
      <w:r w:rsidR="001641BB">
        <w:rPr>
          <w:rFonts w:hint="cs"/>
          <w:rtl/>
          <w:lang w:val="fr-CH"/>
        </w:rPr>
        <w:t>).</w:t>
      </w:r>
    </w:p>
    <w:p w:rsidR="001641BB" w:rsidRDefault="001641BB" w:rsidP="00CA6BA1">
      <w:pPr>
        <w:pStyle w:val="NumberedParaAR"/>
        <w:numPr>
          <w:ilvl w:val="0"/>
          <w:numId w:val="0"/>
        </w:numPr>
        <w:ind w:left="566"/>
        <w:rPr>
          <w:rtl/>
          <w:lang w:val="fr-CH"/>
        </w:rPr>
      </w:pPr>
      <w:r>
        <w:rPr>
          <w:rFonts w:hint="cs"/>
          <w:rtl/>
          <w:lang w:val="fr-CH"/>
        </w:rPr>
        <w:t>"5"</w:t>
      </w:r>
      <w:r>
        <w:rPr>
          <w:rFonts w:hint="cs"/>
          <w:rtl/>
          <w:lang w:val="fr-CH"/>
        </w:rPr>
        <w:tab/>
      </w:r>
      <w:r w:rsidRPr="001641BB">
        <w:rPr>
          <w:rtl/>
          <w:lang w:val="fr-CH"/>
        </w:rPr>
        <w:t>في إطار مشروع الملكية الفكرية والتنمية الاقتصادية والاجتماعية</w:t>
      </w:r>
      <w:r w:rsidR="00B57763">
        <w:rPr>
          <w:rFonts w:hint="cs"/>
          <w:rtl/>
          <w:lang w:val="fr-CH"/>
        </w:rPr>
        <w:t xml:space="preserve">، </w:t>
      </w:r>
      <w:r w:rsidRPr="001641BB">
        <w:rPr>
          <w:rtl/>
          <w:lang w:val="fr-CH"/>
        </w:rPr>
        <w:t>انته</w:t>
      </w:r>
      <w:r w:rsidR="00B57763">
        <w:rPr>
          <w:rFonts w:hint="cs"/>
          <w:rtl/>
          <w:lang w:val="fr-CH"/>
        </w:rPr>
        <w:t>ت</w:t>
      </w:r>
      <w:r w:rsidRPr="001641BB">
        <w:rPr>
          <w:rtl/>
          <w:lang w:val="fr-CH"/>
        </w:rPr>
        <w:t xml:space="preserve"> الدراسات القطرية في شيلي والبرازيل </w:t>
      </w:r>
      <w:r w:rsidR="00B57763">
        <w:rPr>
          <w:rFonts w:hint="cs"/>
          <w:rtl/>
          <w:lang w:val="fr-CH"/>
        </w:rPr>
        <w:t xml:space="preserve">من استحداث ما يكفي من </w:t>
      </w:r>
      <w:r w:rsidRPr="001641BB">
        <w:rPr>
          <w:rtl/>
          <w:lang w:val="fr-CH"/>
        </w:rPr>
        <w:t>بيانات</w:t>
      </w:r>
      <w:r w:rsidR="00B57763">
        <w:rPr>
          <w:rFonts w:hint="cs"/>
          <w:rtl/>
          <w:lang w:val="fr-CH"/>
        </w:rPr>
        <w:t xml:space="preserve"> </w:t>
      </w:r>
      <w:r w:rsidR="00B57763" w:rsidRPr="00B57763">
        <w:rPr>
          <w:rFonts w:hint="cs"/>
          <w:rtl/>
          <w:lang w:val="fr-CH"/>
        </w:rPr>
        <w:t>الملكية الفكرية</w:t>
      </w:r>
      <w:r w:rsidRPr="001641BB">
        <w:rPr>
          <w:rtl/>
          <w:lang w:val="fr-CH"/>
        </w:rPr>
        <w:t xml:space="preserve"> </w:t>
      </w:r>
      <w:r w:rsidR="00B57763">
        <w:rPr>
          <w:rFonts w:hint="cs"/>
          <w:rtl/>
          <w:lang w:val="fr-CH"/>
        </w:rPr>
        <w:t>و</w:t>
      </w:r>
      <w:r w:rsidR="00B57763" w:rsidRPr="001641BB">
        <w:rPr>
          <w:rtl/>
          <w:lang w:val="fr-CH"/>
        </w:rPr>
        <w:t xml:space="preserve">استخدمت </w:t>
      </w:r>
      <w:r w:rsidRPr="001641BB">
        <w:rPr>
          <w:rtl/>
          <w:lang w:val="fr-CH"/>
        </w:rPr>
        <w:t xml:space="preserve">فرق البحث </w:t>
      </w:r>
      <w:r w:rsidR="002C35F0">
        <w:rPr>
          <w:rFonts w:hint="cs"/>
          <w:rtl/>
          <w:lang w:val="fr-CH"/>
        </w:rPr>
        <w:t xml:space="preserve">تلك </w:t>
      </w:r>
      <w:r w:rsidRPr="001641BB">
        <w:rPr>
          <w:rtl/>
          <w:lang w:val="fr-CH"/>
        </w:rPr>
        <w:t xml:space="preserve">البيانات للتحقيق في أنماط استخدام الملكية الفكرية على المستوى الجزئي. وبالإضافة إلى ذلك، </w:t>
      </w:r>
      <w:r w:rsidR="00E304AD">
        <w:rPr>
          <w:rFonts w:hint="cs"/>
          <w:rtl/>
          <w:lang w:val="fr-CH"/>
        </w:rPr>
        <w:t>أ</w:t>
      </w:r>
      <w:r w:rsidR="002C35F0">
        <w:rPr>
          <w:rFonts w:hint="cs"/>
          <w:rtl/>
          <w:lang w:val="fr-CH"/>
        </w:rPr>
        <w:t>ُ</w:t>
      </w:r>
      <w:r w:rsidR="00E304AD">
        <w:rPr>
          <w:rFonts w:hint="cs"/>
          <w:rtl/>
          <w:lang w:val="fr-CH"/>
        </w:rPr>
        <w:t xml:space="preserve">طلقت </w:t>
      </w:r>
      <w:r w:rsidRPr="001641BB">
        <w:rPr>
          <w:rtl/>
          <w:lang w:val="fr-CH"/>
        </w:rPr>
        <w:t xml:space="preserve">ثلاث دراسات قطرية في الصين </w:t>
      </w:r>
      <w:r w:rsidR="00E304AD">
        <w:rPr>
          <w:rFonts w:hint="cs"/>
          <w:rtl/>
          <w:lang w:val="fr-CH"/>
        </w:rPr>
        <w:t>و</w:t>
      </w:r>
      <w:r w:rsidRPr="001641BB">
        <w:rPr>
          <w:rtl/>
          <w:lang w:val="fr-CH"/>
        </w:rPr>
        <w:t xml:space="preserve">تايلند وأوروغواي. </w:t>
      </w:r>
      <w:r w:rsidR="00E304AD">
        <w:rPr>
          <w:rFonts w:hint="cs"/>
          <w:rtl/>
          <w:lang w:val="fr-CH"/>
        </w:rPr>
        <w:t>وبفضل بع</w:t>
      </w:r>
      <w:r w:rsidRPr="001641BB">
        <w:rPr>
          <w:rtl/>
          <w:lang w:val="fr-CH"/>
        </w:rPr>
        <w:t>ثات</w:t>
      </w:r>
      <w:r w:rsidR="00E304AD">
        <w:rPr>
          <w:rFonts w:hint="cs"/>
          <w:rtl/>
          <w:lang w:val="fr-CH"/>
        </w:rPr>
        <w:t xml:space="preserve"> تقصي الحقائق</w:t>
      </w:r>
      <w:r w:rsidRPr="001641BB">
        <w:rPr>
          <w:rtl/>
          <w:lang w:val="fr-CH"/>
        </w:rPr>
        <w:t xml:space="preserve"> والمقابلات مع أصحاب المصلحة المعنيين </w:t>
      </w:r>
      <w:r w:rsidR="00E304AD">
        <w:rPr>
          <w:rFonts w:hint="cs"/>
          <w:rtl/>
          <w:lang w:val="fr-CH"/>
        </w:rPr>
        <w:t xml:space="preserve">تمّ </w:t>
      </w:r>
      <w:r w:rsidRPr="001641BB">
        <w:rPr>
          <w:rtl/>
          <w:lang w:val="fr-CH"/>
        </w:rPr>
        <w:t xml:space="preserve">تقييم البيانات المتاحة واحتياجات </w:t>
      </w:r>
      <w:r w:rsidR="00E304AD" w:rsidRPr="001641BB">
        <w:rPr>
          <w:rtl/>
          <w:lang w:val="fr-CH"/>
        </w:rPr>
        <w:t>واضعي السياسات الوطنية</w:t>
      </w:r>
      <w:r w:rsidR="00E304AD">
        <w:rPr>
          <w:rFonts w:hint="cs"/>
          <w:rtl/>
          <w:lang w:val="fr-CH"/>
        </w:rPr>
        <w:t xml:space="preserve"> من حيث القدرات</w:t>
      </w:r>
      <w:r w:rsidR="00E304AD" w:rsidRPr="001641BB">
        <w:rPr>
          <w:rtl/>
          <w:lang w:val="fr-CH"/>
        </w:rPr>
        <w:t xml:space="preserve"> </w:t>
      </w:r>
      <w:r w:rsidRPr="001641BB">
        <w:rPr>
          <w:rtl/>
          <w:lang w:val="fr-CH"/>
        </w:rPr>
        <w:t xml:space="preserve">التحليلية. </w:t>
      </w:r>
      <w:r w:rsidR="00E304AD">
        <w:rPr>
          <w:rFonts w:hint="cs"/>
          <w:rtl/>
          <w:lang w:val="fr-CH"/>
        </w:rPr>
        <w:t>ولئن اختلف</w:t>
      </w:r>
      <w:r w:rsidRPr="001641BB">
        <w:rPr>
          <w:rtl/>
          <w:lang w:val="fr-CH"/>
        </w:rPr>
        <w:t xml:space="preserve"> موض</w:t>
      </w:r>
      <w:r w:rsidR="00E304AD">
        <w:rPr>
          <w:rFonts w:hint="cs"/>
          <w:rtl/>
          <w:lang w:val="fr-CH"/>
        </w:rPr>
        <w:t>و</w:t>
      </w:r>
      <w:r w:rsidRPr="001641BB">
        <w:rPr>
          <w:rtl/>
          <w:lang w:val="fr-CH"/>
        </w:rPr>
        <w:t>ع هذه الدراسات</w:t>
      </w:r>
      <w:r w:rsidR="00E304AD">
        <w:rPr>
          <w:rFonts w:hint="cs"/>
          <w:rtl/>
          <w:lang w:val="fr-CH"/>
        </w:rPr>
        <w:t>،</w:t>
      </w:r>
      <w:r w:rsidRPr="001641BB">
        <w:rPr>
          <w:rtl/>
          <w:lang w:val="fr-CH"/>
        </w:rPr>
        <w:t xml:space="preserve"> </w:t>
      </w:r>
      <w:r w:rsidR="00E304AD">
        <w:rPr>
          <w:rFonts w:hint="cs"/>
          <w:rtl/>
          <w:lang w:val="fr-CH"/>
        </w:rPr>
        <w:t xml:space="preserve">فقد تبنت </w:t>
      </w:r>
      <w:r w:rsidRPr="001641BB">
        <w:rPr>
          <w:rtl/>
          <w:lang w:val="fr-CH"/>
        </w:rPr>
        <w:t>نهج</w:t>
      </w:r>
      <w:r w:rsidR="00E304AD">
        <w:rPr>
          <w:rFonts w:hint="cs"/>
          <w:rtl/>
          <w:lang w:val="fr-CH"/>
        </w:rPr>
        <w:t>ا</w:t>
      </w:r>
      <w:r w:rsidRPr="001641BB">
        <w:rPr>
          <w:rtl/>
          <w:lang w:val="fr-CH"/>
        </w:rPr>
        <w:t xml:space="preserve"> أساسي</w:t>
      </w:r>
      <w:r w:rsidR="00E304AD">
        <w:rPr>
          <w:rFonts w:hint="cs"/>
          <w:rtl/>
          <w:lang w:val="fr-CH"/>
        </w:rPr>
        <w:t>ا</w:t>
      </w:r>
      <w:r w:rsidRPr="001641BB">
        <w:rPr>
          <w:rtl/>
          <w:lang w:val="fr-CH"/>
        </w:rPr>
        <w:t xml:space="preserve"> مشترك</w:t>
      </w:r>
      <w:r w:rsidR="00E304AD">
        <w:rPr>
          <w:rFonts w:hint="cs"/>
          <w:rtl/>
          <w:lang w:val="fr-CH"/>
        </w:rPr>
        <w:t>ا</w:t>
      </w:r>
      <w:r w:rsidR="001A24E2">
        <w:rPr>
          <w:rFonts w:hint="cs"/>
          <w:rtl/>
          <w:lang w:val="fr-CH"/>
        </w:rPr>
        <w:t xml:space="preserve"> وهو</w:t>
      </w:r>
      <w:r w:rsidRPr="001641BB">
        <w:rPr>
          <w:rtl/>
          <w:lang w:val="fr-CH"/>
        </w:rPr>
        <w:t xml:space="preserve"> </w:t>
      </w:r>
      <w:r w:rsidR="001A24E2">
        <w:rPr>
          <w:rFonts w:hint="cs"/>
          <w:rtl/>
          <w:lang w:val="fr-CH"/>
        </w:rPr>
        <w:t xml:space="preserve">التساؤل </w:t>
      </w:r>
      <w:r w:rsidR="00CA6BA1">
        <w:rPr>
          <w:rFonts w:hint="cs"/>
          <w:rtl/>
          <w:lang w:val="fr-CH"/>
        </w:rPr>
        <w:t>عما</w:t>
      </w:r>
      <w:r w:rsidR="001A24E2">
        <w:rPr>
          <w:rFonts w:hint="cs"/>
          <w:rtl/>
          <w:lang w:val="fr-CH"/>
        </w:rPr>
        <w:t xml:space="preserve"> يمكن استخلاصه من</w:t>
      </w:r>
      <w:r w:rsidRPr="001641BB">
        <w:rPr>
          <w:rtl/>
          <w:lang w:val="fr-CH"/>
        </w:rPr>
        <w:t xml:space="preserve"> البيانات</w:t>
      </w:r>
      <w:r w:rsidR="001A24E2">
        <w:rPr>
          <w:rFonts w:hint="cs"/>
          <w:rtl/>
          <w:lang w:val="fr-CH"/>
        </w:rPr>
        <w:t xml:space="preserve"> الجزئية</w:t>
      </w:r>
      <w:r w:rsidRPr="001641BB">
        <w:rPr>
          <w:rtl/>
          <w:lang w:val="fr-CH"/>
        </w:rPr>
        <w:t xml:space="preserve"> المتاحة </w:t>
      </w:r>
      <w:r w:rsidR="001A24E2">
        <w:rPr>
          <w:rFonts w:hint="cs"/>
          <w:rtl/>
          <w:lang w:val="fr-CH"/>
        </w:rPr>
        <w:t xml:space="preserve">فيما يخص كيفية تأثر </w:t>
      </w:r>
      <w:r w:rsidR="001A24E2" w:rsidRPr="001641BB">
        <w:rPr>
          <w:rtl/>
          <w:lang w:val="fr-CH"/>
        </w:rPr>
        <w:t xml:space="preserve">الابتكار وأداء الشركات </w:t>
      </w:r>
      <w:r w:rsidR="001A24E2">
        <w:rPr>
          <w:rFonts w:hint="cs"/>
          <w:rtl/>
          <w:lang w:val="fr-CH"/>
        </w:rPr>
        <w:t>ب</w:t>
      </w:r>
      <w:r w:rsidRPr="001641BB">
        <w:rPr>
          <w:rtl/>
          <w:lang w:val="fr-CH"/>
        </w:rPr>
        <w:t>سياسات</w:t>
      </w:r>
      <w:r w:rsidR="001A24E2">
        <w:rPr>
          <w:rFonts w:hint="cs"/>
          <w:rtl/>
          <w:lang w:val="fr-CH"/>
        </w:rPr>
        <w:t xml:space="preserve"> </w:t>
      </w:r>
      <w:r w:rsidR="001A24E2" w:rsidRPr="001A24E2">
        <w:rPr>
          <w:rFonts w:hint="cs"/>
          <w:rtl/>
          <w:lang w:val="fr-CH"/>
        </w:rPr>
        <w:t>الملكية الفكرية</w:t>
      </w:r>
      <w:r w:rsidR="001A24E2">
        <w:rPr>
          <w:rFonts w:hint="cs"/>
          <w:rtl/>
          <w:lang w:val="fr-CH"/>
        </w:rPr>
        <w:t xml:space="preserve">. </w:t>
      </w:r>
      <w:r w:rsidR="001A24E2" w:rsidRPr="001A24E2">
        <w:rPr>
          <w:rFonts w:hint="cs"/>
          <w:rtl/>
          <w:lang w:val="fr-CH"/>
        </w:rPr>
        <w:t>وعلاوة على ذلك</w:t>
      </w:r>
      <w:r w:rsidRPr="001641BB">
        <w:rPr>
          <w:rtl/>
          <w:lang w:val="fr-CH"/>
        </w:rPr>
        <w:t xml:space="preserve">، </w:t>
      </w:r>
      <w:r w:rsidR="001A24E2">
        <w:rPr>
          <w:rFonts w:hint="cs"/>
          <w:rtl/>
          <w:lang w:val="fr-CH"/>
        </w:rPr>
        <w:t>أ</w:t>
      </w:r>
      <w:r w:rsidR="00CA6BA1">
        <w:rPr>
          <w:rFonts w:hint="cs"/>
          <w:rtl/>
          <w:lang w:val="fr-CH"/>
        </w:rPr>
        <w:t>ُ</w:t>
      </w:r>
      <w:r w:rsidR="001A24E2">
        <w:rPr>
          <w:rFonts w:hint="cs"/>
          <w:rtl/>
          <w:lang w:val="fr-CH"/>
        </w:rPr>
        <w:t xml:space="preserve">طلقت </w:t>
      </w:r>
      <w:r w:rsidRPr="001641BB">
        <w:rPr>
          <w:rtl/>
          <w:lang w:val="fr-CH"/>
        </w:rPr>
        <w:t xml:space="preserve">دراسة </w:t>
      </w:r>
      <w:r w:rsidR="001A24E2">
        <w:rPr>
          <w:rFonts w:hint="cs"/>
          <w:rtl/>
          <w:lang w:val="fr-CH"/>
        </w:rPr>
        <w:t>بشأن</w:t>
      </w:r>
      <w:r w:rsidRPr="001641BB">
        <w:rPr>
          <w:rtl/>
          <w:lang w:val="fr-CH"/>
        </w:rPr>
        <w:t xml:space="preserve"> دور الملكية الفكرية في مجال </w:t>
      </w:r>
      <w:r w:rsidR="001A24E2">
        <w:rPr>
          <w:rFonts w:hint="cs"/>
          <w:rtl/>
          <w:lang w:val="fr-CH"/>
        </w:rPr>
        <w:t xml:space="preserve">صناعة </w:t>
      </w:r>
      <w:r w:rsidRPr="001641BB">
        <w:rPr>
          <w:rtl/>
          <w:lang w:val="fr-CH"/>
        </w:rPr>
        <w:t xml:space="preserve">تكنولوجيا </w:t>
      </w:r>
      <w:r w:rsidR="005F7C5E" w:rsidRPr="001641BB">
        <w:rPr>
          <w:rtl/>
          <w:lang w:val="fr-CH"/>
        </w:rPr>
        <w:t xml:space="preserve">المعلومات </w:t>
      </w:r>
      <w:r w:rsidRPr="001641BB">
        <w:rPr>
          <w:rtl/>
          <w:lang w:val="fr-CH"/>
        </w:rPr>
        <w:t xml:space="preserve">والاتصالات </w:t>
      </w:r>
      <w:r w:rsidR="001A24E2">
        <w:rPr>
          <w:rFonts w:hint="cs"/>
          <w:rtl/>
          <w:lang w:val="fr-CH"/>
        </w:rPr>
        <w:t>المصرية</w:t>
      </w:r>
      <w:r w:rsidRPr="001641BB">
        <w:rPr>
          <w:rtl/>
          <w:lang w:val="fr-CH"/>
        </w:rPr>
        <w:t xml:space="preserve"> في </w:t>
      </w:r>
      <w:r w:rsidR="001A24E2">
        <w:rPr>
          <w:rFonts w:hint="cs"/>
          <w:rtl/>
          <w:lang w:val="fr-CH"/>
        </w:rPr>
        <w:t>سنة</w:t>
      </w:r>
      <w:r w:rsidRPr="001641BB">
        <w:rPr>
          <w:rtl/>
          <w:lang w:val="fr-CH"/>
        </w:rPr>
        <w:t xml:space="preserve"> 2012</w:t>
      </w:r>
      <w:r w:rsidR="005F7C5E">
        <w:rPr>
          <w:rFonts w:hint="cs"/>
          <w:rtl/>
          <w:lang w:val="fr-CH"/>
        </w:rPr>
        <w:t xml:space="preserve"> على أن يبدأ </w:t>
      </w:r>
      <w:r w:rsidRPr="001641BB">
        <w:rPr>
          <w:rtl/>
          <w:lang w:val="fr-CH"/>
        </w:rPr>
        <w:t>تنفيذ</w:t>
      </w:r>
      <w:r w:rsidR="005F7C5E">
        <w:rPr>
          <w:rFonts w:hint="cs"/>
          <w:rtl/>
          <w:lang w:val="fr-CH"/>
        </w:rPr>
        <w:t>ها</w:t>
      </w:r>
      <w:r w:rsidRPr="001641BB">
        <w:rPr>
          <w:rtl/>
          <w:lang w:val="fr-CH"/>
        </w:rPr>
        <w:t xml:space="preserve"> في أوائل </w:t>
      </w:r>
      <w:r w:rsidR="005F7C5E">
        <w:rPr>
          <w:rFonts w:hint="cs"/>
          <w:rtl/>
          <w:lang w:val="fr-CH"/>
        </w:rPr>
        <w:t>سنة</w:t>
      </w:r>
      <w:r w:rsidR="005F7C5E">
        <w:rPr>
          <w:rtl/>
          <w:lang w:val="fr-CH"/>
        </w:rPr>
        <w:t xml:space="preserve"> 2013</w:t>
      </w:r>
      <w:r w:rsidR="005F7C5E">
        <w:rPr>
          <w:rFonts w:hint="cs"/>
          <w:rtl/>
          <w:lang w:val="fr-CH"/>
        </w:rPr>
        <w:t>.</w:t>
      </w:r>
    </w:p>
    <w:p w:rsidR="005F7C5E" w:rsidRDefault="00CA6BA1" w:rsidP="000F30D7">
      <w:pPr>
        <w:pStyle w:val="NumberedParaAR"/>
        <w:numPr>
          <w:ilvl w:val="0"/>
          <w:numId w:val="0"/>
        </w:numPr>
        <w:ind w:left="566"/>
        <w:rPr>
          <w:rtl/>
          <w:lang w:val="fr-CH"/>
        </w:rPr>
      </w:pPr>
      <w:r>
        <w:rPr>
          <w:rFonts w:hint="cs"/>
          <w:rtl/>
          <w:lang w:val="fr-CH"/>
        </w:rPr>
        <w:t>"6"</w:t>
      </w:r>
      <w:r>
        <w:rPr>
          <w:rFonts w:hint="cs"/>
          <w:rtl/>
          <w:lang w:val="fr-CH"/>
        </w:rPr>
        <w:tab/>
      </w:r>
      <w:r w:rsidR="00884ED7">
        <w:rPr>
          <w:rFonts w:hint="cs"/>
          <w:rtl/>
          <w:lang w:val="fr-CH"/>
        </w:rPr>
        <w:t xml:space="preserve">نُفذ مشروع </w:t>
      </w:r>
      <w:r w:rsidR="0078563F" w:rsidRPr="0078563F">
        <w:rPr>
          <w:rtl/>
          <w:lang w:val="fr-CH"/>
        </w:rPr>
        <w:t>بناء القدرات في مجال استخدام المعلومات التقنية والعلمية الملائمة لمجالات تكنولوجية محددة كحل لتحديات إنمائية محددة</w:t>
      </w:r>
      <w:r w:rsidR="00884ED7">
        <w:rPr>
          <w:rFonts w:hint="cs"/>
          <w:rtl/>
          <w:lang w:val="fr-CH"/>
        </w:rPr>
        <w:t xml:space="preserve"> في ثلاثة بلدان من البلدان </w:t>
      </w:r>
      <w:r w:rsidR="00884ED7" w:rsidRPr="00884ED7">
        <w:rPr>
          <w:rFonts w:hint="cs"/>
          <w:rtl/>
          <w:lang w:val="fr-CH"/>
        </w:rPr>
        <w:t>الأقل نموا</w:t>
      </w:r>
      <w:r w:rsidR="00884ED7">
        <w:rPr>
          <w:rFonts w:hint="cs"/>
          <w:rtl/>
          <w:lang w:val="fr-CH"/>
        </w:rPr>
        <w:t xml:space="preserve">، وهي بنغلاديش ونبال وزامبيا. وحددت مجموعات الخبراء في كل بلد من تلك البلدان احتياجات البلد ذات الأولوية. وعلى سبيل المثال، </w:t>
      </w:r>
      <w:r w:rsidR="00CD050E">
        <w:rPr>
          <w:rFonts w:hint="cs"/>
          <w:rtl/>
          <w:lang w:val="fr-CH"/>
        </w:rPr>
        <w:t>شملت</w:t>
      </w:r>
      <w:r w:rsidR="00884ED7">
        <w:rPr>
          <w:rFonts w:hint="cs"/>
          <w:rtl/>
          <w:lang w:val="fr-CH"/>
        </w:rPr>
        <w:t xml:space="preserve"> المجالات التي ح</w:t>
      </w:r>
      <w:r w:rsidR="000F30D7">
        <w:rPr>
          <w:rFonts w:hint="cs"/>
          <w:rtl/>
          <w:lang w:val="fr-CH"/>
        </w:rPr>
        <w:t>ُ</w:t>
      </w:r>
      <w:r w:rsidR="00884ED7">
        <w:rPr>
          <w:rFonts w:hint="cs"/>
          <w:rtl/>
          <w:lang w:val="fr-CH"/>
        </w:rPr>
        <w:t>ددت في</w:t>
      </w:r>
      <w:r w:rsidR="00CD050E">
        <w:rPr>
          <w:rFonts w:hint="cs"/>
          <w:rtl/>
          <w:lang w:val="fr-CH"/>
        </w:rPr>
        <w:t>ها</w:t>
      </w:r>
      <w:r w:rsidR="00884ED7">
        <w:rPr>
          <w:rFonts w:hint="cs"/>
          <w:rtl/>
          <w:lang w:val="fr-CH"/>
        </w:rPr>
        <w:t xml:space="preserve"> الاحتياجات في زامبيا </w:t>
      </w:r>
      <w:r w:rsidR="00CD050E">
        <w:rPr>
          <w:rFonts w:hint="cs"/>
          <w:rtl/>
          <w:lang w:val="fr-CH"/>
        </w:rPr>
        <w:t xml:space="preserve">وضع </w:t>
      </w:r>
      <w:r w:rsidR="00884ED7">
        <w:rPr>
          <w:rFonts w:hint="cs"/>
          <w:rtl/>
          <w:lang w:val="fr-CH"/>
        </w:rPr>
        <w:t xml:space="preserve">نظام </w:t>
      </w:r>
      <w:r w:rsidR="00CD050E">
        <w:rPr>
          <w:rFonts w:hint="cs"/>
          <w:rtl/>
          <w:lang w:val="fr-CH"/>
        </w:rPr>
        <w:t>مستقل للتحلية ال</w:t>
      </w:r>
      <w:r w:rsidR="00884ED7">
        <w:rPr>
          <w:rFonts w:hint="cs"/>
          <w:rtl/>
          <w:lang w:val="fr-CH"/>
        </w:rPr>
        <w:t>شمسي</w:t>
      </w:r>
      <w:r w:rsidR="00CD050E">
        <w:rPr>
          <w:rFonts w:hint="cs"/>
          <w:rtl/>
          <w:lang w:val="fr-CH"/>
        </w:rPr>
        <w:t>ة</w:t>
      </w:r>
      <w:r w:rsidR="00884ED7">
        <w:rPr>
          <w:rFonts w:hint="cs"/>
          <w:rtl/>
          <w:lang w:val="fr-CH"/>
        </w:rPr>
        <w:t xml:space="preserve"> </w:t>
      </w:r>
      <w:r w:rsidR="00CD050E">
        <w:rPr>
          <w:rFonts w:hint="cs"/>
          <w:rtl/>
          <w:lang w:val="fr-CH"/>
        </w:rPr>
        <w:t>ل</w:t>
      </w:r>
      <w:r w:rsidR="00884ED7">
        <w:rPr>
          <w:rFonts w:hint="cs"/>
          <w:rtl/>
          <w:lang w:val="fr-CH"/>
        </w:rPr>
        <w:t xml:space="preserve">لمياه </w:t>
      </w:r>
      <w:r w:rsidR="00884ED7">
        <w:rPr>
          <w:rtl/>
          <w:lang w:val="fr-CH"/>
        </w:rPr>
        <w:t>–</w:t>
      </w:r>
      <w:r w:rsidR="00884ED7">
        <w:rPr>
          <w:rFonts w:hint="cs"/>
          <w:rtl/>
          <w:lang w:val="fr-CH"/>
        </w:rPr>
        <w:t xml:space="preserve"> من أجل توفير المياه النقية و</w:t>
      </w:r>
      <w:r w:rsidR="00CD050E">
        <w:rPr>
          <w:rFonts w:hint="cs"/>
          <w:rtl/>
          <w:lang w:val="fr-CH"/>
        </w:rPr>
        <w:t xml:space="preserve">تجميع مياه الأمطار لسقي القطع الأرضية الصغيرة. </w:t>
      </w:r>
      <w:r w:rsidR="00796BB7" w:rsidRPr="00796BB7">
        <w:rPr>
          <w:rtl/>
          <w:lang w:val="fr-CH"/>
        </w:rPr>
        <w:t xml:space="preserve">وبناء على </w:t>
      </w:r>
      <w:r w:rsidR="00796BB7">
        <w:rPr>
          <w:rFonts w:hint="cs"/>
          <w:rtl/>
          <w:lang w:val="fr-CH"/>
        </w:rPr>
        <w:t>تلك</w:t>
      </w:r>
      <w:r w:rsidR="00796BB7" w:rsidRPr="00796BB7">
        <w:rPr>
          <w:rtl/>
          <w:lang w:val="fr-CH"/>
        </w:rPr>
        <w:t xml:space="preserve"> الاحتياجات، بحثت أمانة الويبو في قواعد بيانات البراءات </w:t>
      </w:r>
      <w:r w:rsidR="00796BB7">
        <w:rPr>
          <w:rFonts w:hint="cs"/>
          <w:rtl/>
          <w:lang w:val="fr-CH"/>
        </w:rPr>
        <w:t>ل</w:t>
      </w:r>
      <w:r w:rsidR="00796BB7" w:rsidRPr="00796BB7">
        <w:rPr>
          <w:rtl/>
          <w:lang w:val="fr-CH"/>
        </w:rPr>
        <w:t xml:space="preserve">لمكتب الأوروبي للبراءات </w:t>
      </w:r>
      <w:r w:rsidR="00796BB7">
        <w:rPr>
          <w:rFonts w:hint="cs"/>
          <w:rtl/>
          <w:lang w:val="fr-CH"/>
        </w:rPr>
        <w:t>و</w:t>
      </w:r>
      <w:r w:rsidR="00796BB7" w:rsidRPr="00796BB7">
        <w:rPr>
          <w:rtl/>
          <w:lang w:val="fr-CH"/>
        </w:rPr>
        <w:t xml:space="preserve">الولايات المتحدة </w:t>
      </w:r>
      <w:r w:rsidR="00796BB7">
        <w:rPr>
          <w:rFonts w:hint="cs"/>
          <w:rtl/>
          <w:lang w:val="fr-CH"/>
        </w:rPr>
        <w:t>و</w:t>
      </w:r>
      <w:r w:rsidR="00796BB7" w:rsidRPr="00796BB7">
        <w:rPr>
          <w:rtl/>
          <w:lang w:val="fr-CH"/>
        </w:rPr>
        <w:t xml:space="preserve">اليابان </w:t>
      </w:r>
      <w:r w:rsidR="00796BB7">
        <w:rPr>
          <w:rFonts w:hint="cs"/>
          <w:rtl/>
          <w:lang w:val="fr-CH"/>
        </w:rPr>
        <w:t>و</w:t>
      </w:r>
      <w:r w:rsidR="00796BB7" w:rsidRPr="00796BB7">
        <w:rPr>
          <w:rtl/>
          <w:lang w:val="fr-CH"/>
        </w:rPr>
        <w:t xml:space="preserve">ألمانيا </w:t>
      </w:r>
      <w:r w:rsidR="00796BB7">
        <w:rPr>
          <w:rFonts w:hint="cs"/>
          <w:rtl/>
          <w:lang w:val="fr-CH"/>
        </w:rPr>
        <w:t>و</w:t>
      </w:r>
      <w:r w:rsidR="00796BB7" w:rsidRPr="00796BB7">
        <w:rPr>
          <w:rtl/>
          <w:lang w:val="fr-CH"/>
        </w:rPr>
        <w:t xml:space="preserve">كندا </w:t>
      </w:r>
      <w:r w:rsidR="00796BB7">
        <w:rPr>
          <w:rFonts w:hint="cs"/>
          <w:rtl/>
          <w:lang w:val="fr-CH"/>
        </w:rPr>
        <w:t>و</w:t>
      </w:r>
      <w:r w:rsidR="00796BB7" w:rsidRPr="00796BB7">
        <w:rPr>
          <w:rtl/>
          <w:lang w:val="fr-CH"/>
        </w:rPr>
        <w:t>أستراليا والهند ل</w:t>
      </w:r>
      <w:r w:rsidR="00796BB7">
        <w:rPr>
          <w:rFonts w:hint="cs"/>
          <w:rtl/>
          <w:lang w:val="fr-CH"/>
        </w:rPr>
        <w:t>إيجاد</w:t>
      </w:r>
      <w:r w:rsidR="00796BB7" w:rsidRPr="00796BB7">
        <w:rPr>
          <w:rtl/>
          <w:lang w:val="fr-CH"/>
        </w:rPr>
        <w:t xml:space="preserve"> حلول تكنولوجية </w:t>
      </w:r>
      <w:r w:rsidR="00796BB7">
        <w:rPr>
          <w:rFonts w:hint="cs"/>
          <w:rtl/>
          <w:lang w:val="fr-CH"/>
        </w:rPr>
        <w:t xml:space="preserve">وجيهة لتلك </w:t>
      </w:r>
      <w:r w:rsidR="00796BB7" w:rsidRPr="00796BB7">
        <w:rPr>
          <w:rtl/>
          <w:lang w:val="fr-CH"/>
        </w:rPr>
        <w:t xml:space="preserve">المجالات </w:t>
      </w:r>
      <w:r w:rsidR="00796BB7">
        <w:rPr>
          <w:rFonts w:hint="cs"/>
          <w:rtl/>
          <w:lang w:val="fr-CH"/>
        </w:rPr>
        <w:t xml:space="preserve">التي </w:t>
      </w:r>
      <w:r w:rsidR="00796BB7" w:rsidRPr="00796BB7">
        <w:rPr>
          <w:rtl/>
          <w:lang w:val="fr-CH"/>
        </w:rPr>
        <w:t>ح</w:t>
      </w:r>
      <w:r w:rsidR="000F30D7">
        <w:rPr>
          <w:rFonts w:hint="cs"/>
          <w:rtl/>
          <w:lang w:val="fr-CH"/>
        </w:rPr>
        <w:t>ُ</w:t>
      </w:r>
      <w:r w:rsidR="00796BB7" w:rsidRPr="00796BB7">
        <w:rPr>
          <w:rtl/>
          <w:lang w:val="fr-CH"/>
        </w:rPr>
        <w:t>دد</w:t>
      </w:r>
      <w:r w:rsidR="00796BB7">
        <w:rPr>
          <w:rFonts w:hint="cs"/>
          <w:rtl/>
          <w:lang w:val="fr-CH"/>
        </w:rPr>
        <w:t>ت فيها المشاكل</w:t>
      </w:r>
      <w:r w:rsidR="00796BB7" w:rsidRPr="00796BB7">
        <w:rPr>
          <w:rtl/>
          <w:lang w:val="fr-CH"/>
        </w:rPr>
        <w:t>. و</w:t>
      </w:r>
      <w:r w:rsidR="00796BB7">
        <w:rPr>
          <w:rFonts w:hint="cs"/>
          <w:rtl/>
          <w:lang w:val="fr-CH"/>
        </w:rPr>
        <w:t>أ</w:t>
      </w:r>
      <w:r w:rsidR="000F30D7">
        <w:rPr>
          <w:rFonts w:hint="cs"/>
          <w:rtl/>
          <w:lang w:val="fr-CH"/>
        </w:rPr>
        <w:t>ُ</w:t>
      </w:r>
      <w:r w:rsidR="00796BB7">
        <w:rPr>
          <w:rFonts w:hint="cs"/>
          <w:rtl/>
          <w:lang w:val="fr-CH"/>
        </w:rPr>
        <w:t xml:space="preserve">عدت </w:t>
      </w:r>
      <w:r w:rsidR="00796BB7" w:rsidRPr="00796BB7">
        <w:rPr>
          <w:rtl/>
          <w:lang w:val="fr-CH"/>
        </w:rPr>
        <w:t xml:space="preserve">تقارير </w:t>
      </w:r>
      <w:r w:rsidR="000F30D7">
        <w:rPr>
          <w:rFonts w:hint="cs"/>
          <w:rtl/>
          <w:lang w:val="fr-CH"/>
        </w:rPr>
        <w:t xml:space="preserve">عن </w:t>
      </w:r>
      <w:r w:rsidR="00796BB7">
        <w:rPr>
          <w:rFonts w:hint="cs"/>
          <w:rtl/>
          <w:lang w:val="fr-CH"/>
        </w:rPr>
        <w:t>واقع ال</w:t>
      </w:r>
      <w:r w:rsidR="00796BB7" w:rsidRPr="00796BB7">
        <w:rPr>
          <w:rtl/>
          <w:lang w:val="fr-CH"/>
        </w:rPr>
        <w:t>براءات</w:t>
      </w:r>
      <w:r w:rsidR="00796BB7">
        <w:rPr>
          <w:rFonts w:hint="cs"/>
          <w:rtl/>
          <w:lang w:val="fr-CH"/>
        </w:rPr>
        <w:t xml:space="preserve"> </w:t>
      </w:r>
      <w:r w:rsidR="00796BB7">
        <w:rPr>
          <w:rtl/>
          <w:lang w:val="fr-CH"/>
        </w:rPr>
        <w:t>التقن</w:t>
      </w:r>
      <w:r w:rsidR="00796BB7">
        <w:rPr>
          <w:rFonts w:hint="cs"/>
          <w:rtl/>
          <w:lang w:val="fr-CH"/>
        </w:rPr>
        <w:t>ية</w:t>
      </w:r>
      <w:r w:rsidR="00796BB7" w:rsidRPr="00796BB7">
        <w:rPr>
          <w:rtl/>
          <w:lang w:val="fr-CH"/>
        </w:rPr>
        <w:t xml:space="preserve"> </w:t>
      </w:r>
      <w:r w:rsidR="00796BB7">
        <w:rPr>
          <w:rFonts w:hint="cs"/>
          <w:rtl/>
          <w:lang w:val="fr-CH"/>
        </w:rPr>
        <w:t xml:space="preserve">من أجل </w:t>
      </w:r>
      <w:r w:rsidR="00796BB7" w:rsidRPr="00796BB7">
        <w:rPr>
          <w:rtl/>
          <w:lang w:val="fr-CH"/>
        </w:rPr>
        <w:t>اقتراح أنسب التكنولوجيات، واست</w:t>
      </w:r>
      <w:r w:rsidR="000F30D7">
        <w:rPr>
          <w:rFonts w:hint="cs"/>
          <w:rtl/>
          <w:lang w:val="fr-CH"/>
        </w:rPr>
        <w:t>ُ</w:t>
      </w:r>
      <w:r w:rsidR="00796BB7" w:rsidRPr="00796BB7">
        <w:rPr>
          <w:rtl/>
          <w:lang w:val="fr-CH"/>
        </w:rPr>
        <w:t>خدمت</w:t>
      </w:r>
      <w:r w:rsidR="00796BB7">
        <w:rPr>
          <w:rFonts w:hint="cs"/>
          <w:rtl/>
          <w:lang w:val="fr-CH"/>
        </w:rPr>
        <w:t xml:space="preserve"> بعد ذلك</w:t>
      </w:r>
      <w:r w:rsidR="00796BB7" w:rsidRPr="00796BB7">
        <w:rPr>
          <w:rtl/>
          <w:lang w:val="fr-CH"/>
        </w:rPr>
        <w:t xml:space="preserve"> </w:t>
      </w:r>
      <w:r w:rsidR="00796BB7">
        <w:rPr>
          <w:rFonts w:hint="cs"/>
          <w:rtl/>
          <w:lang w:val="fr-CH"/>
        </w:rPr>
        <w:t>تلك</w:t>
      </w:r>
      <w:r w:rsidR="00796BB7" w:rsidRPr="00796BB7">
        <w:rPr>
          <w:rtl/>
          <w:lang w:val="fr-CH"/>
        </w:rPr>
        <w:t xml:space="preserve"> التقارير </w:t>
      </w:r>
      <w:r w:rsidR="00796BB7">
        <w:rPr>
          <w:rFonts w:hint="cs"/>
          <w:rtl/>
          <w:lang w:val="fr-CH"/>
        </w:rPr>
        <w:t>ل</w:t>
      </w:r>
      <w:r w:rsidR="00796BB7" w:rsidRPr="00796BB7">
        <w:rPr>
          <w:rtl/>
          <w:lang w:val="fr-CH"/>
        </w:rPr>
        <w:t>إعداد خطة عمل ت</w:t>
      </w:r>
      <w:r w:rsidR="00796BB7">
        <w:rPr>
          <w:rFonts w:hint="cs"/>
          <w:rtl/>
          <w:lang w:val="fr-CH"/>
        </w:rPr>
        <w:t>ضع</w:t>
      </w:r>
      <w:r w:rsidR="00796BB7" w:rsidRPr="00796BB7">
        <w:rPr>
          <w:rtl/>
          <w:lang w:val="fr-CH"/>
        </w:rPr>
        <w:t xml:space="preserve"> إطار</w:t>
      </w:r>
      <w:r w:rsidR="00796BB7">
        <w:rPr>
          <w:rFonts w:hint="cs"/>
          <w:rtl/>
          <w:lang w:val="fr-CH"/>
        </w:rPr>
        <w:t>ا</w:t>
      </w:r>
      <w:r w:rsidR="00796BB7" w:rsidRPr="00796BB7">
        <w:rPr>
          <w:rtl/>
          <w:lang w:val="fr-CH"/>
        </w:rPr>
        <w:t xml:space="preserve"> لتنفيذ التكنولوجيات. </w:t>
      </w:r>
      <w:r w:rsidR="00796BB7">
        <w:rPr>
          <w:rFonts w:hint="cs"/>
          <w:rtl/>
          <w:lang w:val="fr-CH"/>
        </w:rPr>
        <w:t>وخضعت</w:t>
      </w:r>
      <w:r w:rsidR="00796BB7" w:rsidRPr="00796BB7">
        <w:rPr>
          <w:rtl/>
          <w:lang w:val="fr-CH"/>
        </w:rPr>
        <w:t xml:space="preserve"> هذه العملية </w:t>
      </w:r>
      <w:r w:rsidR="00796BB7">
        <w:rPr>
          <w:rFonts w:hint="cs"/>
          <w:rtl/>
          <w:lang w:val="fr-CH"/>
        </w:rPr>
        <w:t>ل</w:t>
      </w:r>
      <w:r w:rsidR="00796BB7" w:rsidRPr="00796BB7">
        <w:rPr>
          <w:rtl/>
          <w:lang w:val="fr-CH"/>
        </w:rPr>
        <w:t>مشاورات وطنية و</w:t>
      </w:r>
      <w:r w:rsidR="00796BB7">
        <w:rPr>
          <w:rFonts w:hint="cs"/>
          <w:rtl/>
          <w:lang w:val="fr-CH"/>
        </w:rPr>
        <w:t>نوقشت في م</w:t>
      </w:r>
      <w:r w:rsidR="00796BB7" w:rsidRPr="00796BB7">
        <w:rPr>
          <w:rtl/>
          <w:lang w:val="fr-CH"/>
        </w:rPr>
        <w:t xml:space="preserve">نتديات أصحاب المصلحة المتعددين </w:t>
      </w:r>
      <w:r w:rsidR="00796BB7">
        <w:rPr>
          <w:rFonts w:hint="cs"/>
          <w:rtl/>
          <w:lang w:val="fr-CH"/>
        </w:rPr>
        <w:t>لتمحيص النهج واعتماده</w:t>
      </w:r>
      <w:r w:rsidR="00796BB7" w:rsidRPr="00796BB7">
        <w:rPr>
          <w:rtl/>
          <w:lang w:val="fr-CH"/>
        </w:rPr>
        <w:t>. و</w:t>
      </w:r>
      <w:r w:rsidR="00796BB7">
        <w:rPr>
          <w:rFonts w:hint="cs"/>
          <w:rtl/>
          <w:lang w:val="fr-CH"/>
        </w:rPr>
        <w:t>كان</w:t>
      </w:r>
      <w:r w:rsidR="00796BB7" w:rsidRPr="00796BB7">
        <w:rPr>
          <w:rtl/>
          <w:lang w:val="fr-CH"/>
        </w:rPr>
        <w:t xml:space="preserve"> المشروع </w:t>
      </w:r>
      <w:r w:rsidR="00796BB7">
        <w:rPr>
          <w:rFonts w:hint="cs"/>
          <w:rtl/>
          <w:lang w:val="fr-CH"/>
        </w:rPr>
        <w:t>موجها من قبل البلدان</w:t>
      </w:r>
      <w:r w:rsidR="00796BB7" w:rsidRPr="00796BB7">
        <w:rPr>
          <w:rtl/>
          <w:lang w:val="fr-CH"/>
        </w:rPr>
        <w:t xml:space="preserve"> </w:t>
      </w:r>
      <w:r w:rsidR="00796BB7">
        <w:rPr>
          <w:rFonts w:hint="cs"/>
          <w:rtl/>
          <w:lang w:val="fr-CH"/>
        </w:rPr>
        <w:t xml:space="preserve">وقائما </w:t>
      </w:r>
      <w:r w:rsidR="00796BB7" w:rsidRPr="00796BB7">
        <w:rPr>
          <w:rtl/>
          <w:lang w:val="fr-CH"/>
        </w:rPr>
        <w:t>على</w:t>
      </w:r>
      <w:r w:rsidR="00796BB7">
        <w:rPr>
          <w:rFonts w:hint="cs"/>
          <w:rtl/>
          <w:lang w:val="fr-CH"/>
        </w:rPr>
        <w:t xml:space="preserve"> </w:t>
      </w:r>
      <w:r w:rsidR="00796BB7" w:rsidRPr="00796BB7">
        <w:rPr>
          <w:rtl/>
          <w:lang w:val="fr-CH"/>
        </w:rPr>
        <w:t>الاحتياجات ومحدد</w:t>
      </w:r>
      <w:r w:rsidR="00796BB7">
        <w:rPr>
          <w:rFonts w:hint="cs"/>
          <w:rtl/>
          <w:lang w:val="fr-CH"/>
        </w:rPr>
        <w:t>ا</w:t>
      </w:r>
      <w:r w:rsidR="00796BB7" w:rsidRPr="00796BB7">
        <w:rPr>
          <w:rtl/>
          <w:lang w:val="fr-CH"/>
        </w:rPr>
        <w:t xml:space="preserve"> زمنيا وشفاف</w:t>
      </w:r>
      <w:r w:rsidR="00796BB7">
        <w:rPr>
          <w:rFonts w:hint="cs"/>
          <w:rtl/>
          <w:lang w:val="fr-CH"/>
        </w:rPr>
        <w:t>ا</w:t>
      </w:r>
      <w:r w:rsidR="00796BB7">
        <w:rPr>
          <w:rtl/>
          <w:lang w:val="fr-CH"/>
        </w:rPr>
        <w:t xml:space="preserve"> وشامل</w:t>
      </w:r>
      <w:r w:rsidR="00796BB7">
        <w:rPr>
          <w:rFonts w:hint="cs"/>
          <w:rtl/>
          <w:lang w:val="fr-CH"/>
        </w:rPr>
        <w:t>ا</w:t>
      </w:r>
      <w:r w:rsidR="00796BB7">
        <w:rPr>
          <w:rtl/>
          <w:lang w:val="fr-CH"/>
        </w:rPr>
        <w:t xml:space="preserve"> وموجه</w:t>
      </w:r>
      <w:r w:rsidR="00796BB7">
        <w:rPr>
          <w:rFonts w:hint="cs"/>
          <w:rtl/>
          <w:lang w:val="fr-CH"/>
        </w:rPr>
        <w:t>ا</w:t>
      </w:r>
      <w:r w:rsidR="00796BB7" w:rsidRPr="00796BB7">
        <w:rPr>
          <w:rtl/>
          <w:lang w:val="fr-CH"/>
        </w:rPr>
        <w:t xml:space="preserve"> نحو التنمية، وذلك تمشيا مع مبادئ جدول أعمال التنمية</w:t>
      </w:r>
      <w:r w:rsidR="00796BB7">
        <w:rPr>
          <w:rFonts w:hint="cs"/>
          <w:rtl/>
          <w:lang w:val="fr-CH"/>
        </w:rPr>
        <w:t>.</w:t>
      </w:r>
    </w:p>
    <w:p w:rsidR="0078563F" w:rsidRDefault="0078563F" w:rsidP="00490048">
      <w:pPr>
        <w:pStyle w:val="NumberedParaAR"/>
        <w:numPr>
          <w:ilvl w:val="0"/>
          <w:numId w:val="0"/>
        </w:numPr>
        <w:ind w:left="566"/>
        <w:rPr>
          <w:rtl/>
          <w:lang w:val="fr-CH"/>
        </w:rPr>
      </w:pPr>
      <w:r>
        <w:rPr>
          <w:rFonts w:hint="cs"/>
          <w:rtl/>
          <w:lang w:val="fr-CH"/>
        </w:rPr>
        <w:t>"7"</w:t>
      </w:r>
      <w:r>
        <w:rPr>
          <w:rFonts w:hint="cs"/>
          <w:rtl/>
          <w:lang w:val="fr-CH"/>
        </w:rPr>
        <w:tab/>
      </w:r>
      <w:r w:rsidR="000F30D7">
        <w:rPr>
          <w:rFonts w:hint="cs"/>
          <w:rtl/>
          <w:lang w:val="fr-CH"/>
        </w:rPr>
        <w:t xml:space="preserve">ركز مشروع </w:t>
      </w:r>
      <w:r w:rsidRPr="0078563F">
        <w:rPr>
          <w:rtl/>
          <w:lang w:val="fr-CH"/>
        </w:rPr>
        <w:t>الملكية الفكرية وتوسيم المنتجات لتطوير الأنشطة التجارية في البلدان النامية والبلدان الأقل نموا</w:t>
      </w:r>
      <w:r w:rsidR="000F30D7">
        <w:rPr>
          <w:rFonts w:hint="cs"/>
          <w:rtl/>
          <w:lang w:val="fr-CH"/>
        </w:rPr>
        <w:t xml:space="preserve"> </w:t>
      </w:r>
      <w:r w:rsidR="000F30D7" w:rsidRPr="000F30D7">
        <w:rPr>
          <w:rtl/>
          <w:lang w:val="fr-CH"/>
        </w:rPr>
        <w:t xml:space="preserve">على </w:t>
      </w:r>
      <w:r w:rsidR="000F30D7">
        <w:rPr>
          <w:rFonts w:hint="cs"/>
          <w:rtl/>
          <w:lang w:val="fr-CH"/>
        </w:rPr>
        <w:t>تكوين</w:t>
      </w:r>
      <w:r w:rsidR="000F30D7" w:rsidRPr="000F30D7">
        <w:rPr>
          <w:rtl/>
          <w:lang w:val="fr-CH"/>
        </w:rPr>
        <w:t xml:space="preserve"> ال</w:t>
      </w:r>
      <w:r w:rsidR="000F30D7">
        <w:rPr>
          <w:rFonts w:hint="cs"/>
          <w:rtl/>
          <w:lang w:val="fr-CH"/>
        </w:rPr>
        <w:t>كفاءات</w:t>
      </w:r>
      <w:r w:rsidR="000F30D7" w:rsidRPr="000F30D7">
        <w:rPr>
          <w:rtl/>
          <w:lang w:val="fr-CH"/>
        </w:rPr>
        <w:t xml:space="preserve"> و</w:t>
      </w:r>
      <w:r w:rsidR="000F30D7">
        <w:rPr>
          <w:rFonts w:hint="cs"/>
          <w:rtl/>
          <w:lang w:val="fr-CH"/>
        </w:rPr>
        <w:t>إذكاء</w:t>
      </w:r>
      <w:r w:rsidR="000F30D7" w:rsidRPr="000F30D7">
        <w:rPr>
          <w:rtl/>
          <w:lang w:val="fr-CH"/>
        </w:rPr>
        <w:t xml:space="preserve"> الوعي </w:t>
      </w:r>
      <w:r w:rsidR="000F30D7">
        <w:rPr>
          <w:rFonts w:hint="cs"/>
          <w:rtl/>
          <w:lang w:val="fr-CH"/>
        </w:rPr>
        <w:t>في سنة</w:t>
      </w:r>
      <w:r w:rsidR="000F30D7" w:rsidRPr="000F30D7">
        <w:rPr>
          <w:rtl/>
          <w:lang w:val="fr-CH"/>
        </w:rPr>
        <w:t xml:space="preserve"> 2012، وذلك تمشيا مع التوصية 10. </w:t>
      </w:r>
      <w:r w:rsidR="000F30D7">
        <w:rPr>
          <w:rFonts w:hint="cs"/>
          <w:rtl/>
          <w:lang w:val="fr-CH"/>
        </w:rPr>
        <w:t xml:space="preserve">وأحرز تقدم </w:t>
      </w:r>
      <w:r w:rsidR="000F30D7" w:rsidRPr="000F30D7">
        <w:rPr>
          <w:rtl/>
          <w:lang w:val="fr-CH"/>
        </w:rPr>
        <w:t xml:space="preserve">في بنما في </w:t>
      </w:r>
      <w:r w:rsidR="00490048">
        <w:rPr>
          <w:rFonts w:hint="cs"/>
          <w:rtl/>
          <w:lang w:val="fr-CH"/>
        </w:rPr>
        <w:t xml:space="preserve">مجال </w:t>
      </w:r>
      <w:r w:rsidR="000F30D7" w:rsidRPr="000F30D7">
        <w:rPr>
          <w:rtl/>
          <w:lang w:val="fr-CH"/>
        </w:rPr>
        <w:t>التخطيط لاستراتيجيات</w:t>
      </w:r>
      <w:r w:rsidR="000F30D7">
        <w:rPr>
          <w:rFonts w:hint="cs"/>
          <w:rtl/>
          <w:lang w:val="fr-CH"/>
        </w:rPr>
        <w:t xml:space="preserve"> التوسيم </w:t>
      </w:r>
      <w:r w:rsidR="000F30D7" w:rsidRPr="000F30D7">
        <w:rPr>
          <w:rtl/>
          <w:lang w:val="fr-CH"/>
        </w:rPr>
        <w:t xml:space="preserve">المصممة لثلاثة منتجات مختارة، </w:t>
      </w:r>
      <w:r w:rsidR="000F30D7">
        <w:rPr>
          <w:rFonts w:hint="cs"/>
          <w:rtl/>
          <w:lang w:val="fr-CH"/>
        </w:rPr>
        <w:t xml:space="preserve">وهي </w:t>
      </w:r>
      <w:r w:rsidR="000F30D7" w:rsidRPr="000F30D7">
        <w:rPr>
          <w:rtl/>
          <w:lang w:val="fr-CH"/>
        </w:rPr>
        <w:t xml:space="preserve">الأناناس </w:t>
      </w:r>
      <w:r w:rsidR="000F30D7">
        <w:rPr>
          <w:rFonts w:hint="cs"/>
          <w:rtl/>
          <w:lang w:val="fr-CH"/>
        </w:rPr>
        <w:t>و</w:t>
      </w:r>
      <w:r w:rsidR="000F30D7" w:rsidRPr="000F30D7">
        <w:rPr>
          <w:rtl/>
          <w:lang w:val="fr-CH"/>
        </w:rPr>
        <w:t>القهوة</w:t>
      </w:r>
      <w:r w:rsidR="000F30D7">
        <w:rPr>
          <w:rFonts w:hint="cs"/>
          <w:rtl/>
          <w:lang w:val="fr-CH"/>
        </w:rPr>
        <w:t xml:space="preserve"> </w:t>
      </w:r>
      <w:r w:rsidR="000F30D7" w:rsidRPr="000F30D7">
        <w:rPr>
          <w:rtl/>
          <w:lang w:val="fr-CH"/>
        </w:rPr>
        <w:t>و</w:t>
      </w:r>
      <w:r w:rsidR="00490048">
        <w:rPr>
          <w:rFonts w:hint="cs"/>
          <w:rtl/>
          <w:lang w:val="fr-CH"/>
        </w:rPr>
        <w:t>المنتوجات ال</w:t>
      </w:r>
      <w:r w:rsidR="000F30D7">
        <w:rPr>
          <w:rFonts w:hint="cs"/>
          <w:rtl/>
          <w:lang w:val="fr-CH"/>
        </w:rPr>
        <w:t>نسيج</w:t>
      </w:r>
      <w:r w:rsidR="00490048">
        <w:rPr>
          <w:rFonts w:hint="cs"/>
          <w:rtl/>
          <w:lang w:val="fr-CH"/>
        </w:rPr>
        <w:t>ية</w:t>
      </w:r>
      <w:r w:rsidR="000F30D7">
        <w:rPr>
          <w:rFonts w:hint="cs"/>
          <w:rtl/>
          <w:lang w:val="fr-CH"/>
        </w:rPr>
        <w:t xml:space="preserve"> </w:t>
      </w:r>
      <w:r w:rsidR="00490048">
        <w:rPr>
          <w:rFonts w:hint="cs"/>
          <w:rtl/>
          <w:lang w:val="fr-CH"/>
        </w:rPr>
        <w:t>لنساء</w:t>
      </w:r>
      <w:r w:rsidR="000F30D7" w:rsidRPr="000F30D7">
        <w:rPr>
          <w:rtl/>
          <w:lang w:val="fr-CH"/>
        </w:rPr>
        <w:t xml:space="preserve"> كونا</w:t>
      </w:r>
      <w:r w:rsidR="00490048">
        <w:rPr>
          <w:rFonts w:hint="cs"/>
          <w:rtl/>
          <w:lang w:val="fr-CH"/>
        </w:rPr>
        <w:t> </w:t>
      </w:r>
      <w:r w:rsidR="000F30D7">
        <w:rPr>
          <w:rFonts w:hint="cs"/>
          <w:rtl/>
          <w:lang w:val="fr-CH"/>
        </w:rPr>
        <w:t>(</w:t>
      </w:r>
      <w:r w:rsidR="000F30D7" w:rsidRPr="000F30D7">
        <w:rPr>
          <w:lang w:val="fr-CH"/>
        </w:rPr>
        <w:t>Mola</w:t>
      </w:r>
      <w:r w:rsidR="00490048">
        <w:rPr>
          <w:rFonts w:hint="cs"/>
          <w:rtl/>
          <w:lang w:val="fr-CH"/>
        </w:rPr>
        <w:t xml:space="preserve"> </w:t>
      </w:r>
      <w:r w:rsidR="000F30D7" w:rsidRPr="000F30D7">
        <w:rPr>
          <w:lang w:val="fr-CH"/>
        </w:rPr>
        <w:t>Kuna</w:t>
      </w:r>
      <w:r w:rsidR="000F30D7">
        <w:rPr>
          <w:rFonts w:hint="cs"/>
          <w:rtl/>
          <w:lang w:val="fr-CH"/>
        </w:rPr>
        <w:t>)</w:t>
      </w:r>
      <w:r w:rsidR="000F30D7" w:rsidRPr="000F30D7">
        <w:rPr>
          <w:rtl/>
          <w:lang w:val="fr-CH"/>
        </w:rPr>
        <w:t xml:space="preserve">. </w:t>
      </w:r>
      <w:r w:rsidR="000F30D7">
        <w:rPr>
          <w:rFonts w:hint="cs"/>
          <w:rtl/>
          <w:lang w:val="fr-CH"/>
        </w:rPr>
        <w:t>و</w:t>
      </w:r>
      <w:r w:rsidR="000F30D7" w:rsidRPr="000F30D7">
        <w:rPr>
          <w:rtl/>
          <w:lang w:val="fr-CH"/>
        </w:rPr>
        <w:t>في تايلند، ح</w:t>
      </w:r>
      <w:r w:rsidR="000F30D7">
        <w:rPr>
          <w:rFonts w:hint="cs"/>
          <w:rtl/>
          <w:lang w:val="fr-CH"/>
        </w:rPr>
        <w:t>ُ</w:t>
      </w:r>
      <w:r w:rsidR="000F30D7" w:rsidRPr="000F30D7">
        <w:rPr>
          <w:rtl/>
          <w:lang w:val="fr-CH"/>
        </w:rPr>
        <w:t>دد الشركاء الرئيسي</w:t>
      </w:r>
      <w:r w:rsidR="000F30D7">
        <w:rPr>
          <w:rFonts w:hint="cs"/>
          <w:rtl/>
          <w:lang w:val="fr-CH"/>
        </w:rPr>
        <w:t>و</w:t>
      </w:r>
      <w:r w:rsidR="000F30D7" w:rsidRPr="000F30D7">
        <w:rPr>
          <w:rtl/>
          <w:lang w:val="fr-CH"/>
        </w:rPr>
        <w:t>ن لتنفيذ التوصيات</w:t>
      </w:r>
      <w:r w:rsidR="000F30D7">
        <w:rPr>
          <w:rFonts w:hint="cs"/>
          <w:rtl/>
          <w:lang w:val="fr-CH"/>
        </w:rPr>
        <w:t xml:space="preserve"> المتعلقة بالتوسيم</w:t>
      </w:r>
      <w:r w:rsidR="000F30D7" w:rsidRPr="000F30D7">
        <w:rPr>
          <w:rtl/>
          <w:lang w:val="fr-CH"/>
        </w:rPr>
        <w:t xml:space="preserve"> و</w:t>
      </w:r>
      <w:r w:rsidR="00417BB2">
        <w:rPr>
          <w:rFonts w:hint="cs"/>
          <w:rtl/>
          <w:lang w:val="fr-CH"/>
        </w:rPr>
        <w:t>وضع قالب</w:t>
      </w:r>
      <w:r w:rsidR="00417BB2">
        <w:rPr>
          <w:rtl/>
          <w:lang w:val="fr-CH"/>
        </w:rPr>
        <w:t xml:space="preserve"> منهجي </w:t>
      </w:r>
      <w:r w:rsidR="00417BB2">
        <w:rPr>
          <w:rFonts w:hint="cs"/>
          <w:rtl/>
          <w:lang w:val="fr-CH"/>
        </w:rPr>
        <w:t>لإنجاز مشروعات</w:t>
      </w:r>
      <w:r w:rsidR="000F30D7" w:rsidRPr="000F30D7">
        <w:rPr>
          <w:rtl/>
          <w:lang w:val="fr-CH"/>
        </w:rPr>
        <w:t xml:space="preserve"> الملكية الفكرية وتوسيم المنتجات. </w:t>
      </w:r>
      <w:r w:rsidR="00417BB2">
        <w:rPr>
          <w:rFonts w:hint="cs"/>
          <w:rtl/>
          <w:lang w:val="fr-CH"/>
        </w:rPr>
        <w:t>و</w:t>
      </w:r>
      <w:r w:rsidR="000F30D7" w:rsidRPr="000F30D7">
        <w:rPr>
          <w:rtl/>
          <w:lang w:val="fr-CH"/>
        </w:rPr>
        <w:t>في أوغندا</w:t>
      </w:r>
      <w:r w:rsidR="00417BB2">
        <w:rPr>
          <w:rFonts w:hint="cs"/>
          <w:rtl/>
          <w:lang w:val="fr-CH"/>
        </w:rPr>
        <w:t>،</w:t>
      </w:r>
      <w:r w:rsidR="000F30D7" w:rsidRPr="000F30D7">
        <w:rPr>
          <w:rtl/>
          <w:lang w:val="fr-CH"/>
        </w:rPr>
        <w:t xml:space="preserve"> ع</w:t>
      </w:r>
      <w:r w:rsidR="00417BB2">
        <w:rPr>
          <w:rFonts w:hint="cs"/>
          <w:rtl/>
          <w:lang w:val="fr-CH"/>
        </w:rPr>
        <w:t>ُ</w:t>
      </w:r>
      <w:r w:rsidR="000F30D7" w:rsidRPr="000F30D7">
        <w:rPr>
          <w:rtl/>
          <w:lang w:val="fr-CH"/>
        </w:rPr>
        <w:t>قدت مش</w:t>
      </w:r>
      <w:r w:rsidR="00417BB2">
        <w:rPr>
          <w:rtl/>
          <w:lang w:val="fr-CH"/>
        </w:rPr>
        <w:t>اورات مع أصحاب المصلحة الم</w:t>
      </w:r>
      <w:r w:rsidR="00417BB2">
        <w:rPr>
          <w:rFonts w:hint="cs"/>
          <w:rtl/>
          <w:lang w:val="fr-CH"/>
        </w:rPr>
        <w:t>هتمين ب</w:t>
      </w:r>
      <w:r w:rsidR="000F30D7" w:rsidRPr="000F30D7">
        <w:rPr>
          <w:rtl/>
          <w:lang w:val="fr-CH"/>
        </w:rPr>
        <w:t>المنتجات الثلاثة المختارة، وه</w:t>
      </w:r>
      <w:r w:rsidR="00417BB2">
        <w:rPr>
          <w:rFonts w:hint="cs"/>
          <w:rtl/>
          <w:lang w:val="fr-CH"/>
        </w:rPr>
        <w:t>ي</w:t>
      </w:r>
      <w:r w:rsidR="000F30D7" w:rsidRPr="000F30D7">
        <w:rPr>
          <w:rtl/>
          <w:lang w:val="fr-CH"/>
        </w:rPr>
        <w:t xml:space="preserve"> القطن والفانيليا والسمسم.</w:t>
      </w:r>
    </w:p>
    <w:p w:rsidR="00665C10" w:rsidRDefault="0078563F" w:rsidP="0027181D">
      <w:pPr>
        <w:pStyle w:val="NumberedParaAR"/>
        <w:numPr>
          <w:ilvl w:val="0"/>
          <w:numId w:val="0"/>
        </w:numPr>
        <w:ind w:left="566"/>
        <w:rPr>
          <w:rtl/>
          <w:lang w:val="fr-CH"/>
        </w:rPr>
      </w:pPr>
      <w:r>
        <w:rPr>
          <w:rFonts w:hint="cs"/>
          <w:rtl/>
          <w:lang w:val="fr-CH"/>
        </w:rPr>
        <w:t>"8"</w:t>
      </w:r>
      <w:r>
        <w:rPr>
          <w:rFonts w:hint="cs"/>
          <w:rtl/>
          <w:lang w:val="fr-CH"/>
        </w:rPr>
        <w:tab/>
      </w:r>
      <w:r w:rsidR="00C41DA6">
        <w:rPr>
          <w:rFonts w:hint="cs"/>
          <w:rtl/>
          <w:lang w:val="fr-CH"/>
        </w:rPr>
        <w:t>است</w:t>
      </w:r>
      <w:r w:rsidR="00995CEC">
        <w:rPr>
          <w:rFonts w:hint="cs"/>
          <w:rtl/>
          <w:lang w:val="fr-CH"/>
        </w:rPr>
        <w:t>ُ</w:t>
      </w:r>
      <w:r w:rsidR="00C41DA6">
        <w:rPr>
          <w:rFonts w:hint="cs"/>
          <w:rtl/>
          <w:lang w:val="fr-CH"/>
        </w:rPr>
        <w:t xml:space="preserve">كمل مشروع </w:t>
      </w:r>
      <w:r w:rsidR="0027181D">
        <w:rPr>
          <w:rFonts w:hint="cs"/>
          <w:rtl/>
          <w:lang w:val="fr-CH"/>
        </w:rPr>
        <w:t>استحداث</w:t>
      </w:r>
      <w:r w:rsidRPr="005215B7">
        <w:rPr>
          <w:rtl/>
          <w:lang w:val="fr-CH"/>
        </w:rPr>
        <w:t xml:space="preserve"> أدوات للنفاذ إلى المعلومات المتعلقة بالبراءات</w:t>
      </w:r>
      <w:r w:rsidR="00665C10">
        <w:rPr>
          <w:rFonts w:hint="cs"/>
          <w:rtl/>
          <w:lang w:val="fr-CH"/>
        </w:rPr>
        <w:t xml:space="preserve"> </w:t>
      </w:r>
      <w:r w:rsidR="00C41DA6">
        <w:rPr>
          <w:rFonts w:hint="cs"/>
          <w:rtl/>
          <w:lang w:val="fr-CH"/>
        </w:rPr>
        <w:t xml:space="preserve">وقُيم سنة 2012. ووافقت اللجنة </w:t>
      </w:r>
      <w:r w:rsidR="00665C10" w:rsidRPr="00665C10">
        <w:rPr>
          <w:rtl/>
          <w:lang w:val="fr-CH"/>
        </w:rPr>
        <w:t>في وقت لاحق</w:t>
      </w:r>
      <w:r w:rsidR="00C41DA6">
        <w:rPr>
          <w:rFonts w:hint="cs"/>
          <w:rtl/>
          <w:lang w:val="fr-CH"/>
        </w:rPr>
        <w:t xml:space="preserve"> على</w:t>
      </w:r>
      <w:r w:rsidR="00665C10" w:rsidRPr="00665C10">
        <w:rPr>
          <w:rtl/>
          <w:lang w:val="fr-CH"/>
        </w:rPr>
        <w:t xml:space="preserve"> المرحلة الثانية من المشروع المتعلقة </w:t>
      </w:r>
      <w:r w:rsidR="00C41DA6">
        <w:rPr>
          <w:rFonts w:hint="cs"/>
          <w:rtl/>
          <w:lang w:val="fr-CH"/>
        </w:rPr>
        <w:t xml:space="preserve">بإعداد </w:t>
      </w:r>
      <w:r w:rsidR="00665C10" w:rsidRPr="00665C10">
        <w:rPr>
          <w:rtl/>
          <w:lang w:val="fr-CH"/>
        </w:rPr>
        <w:t xml:space="preserve">تقارير </w:t>
      </w:r>
      <w:r w:rsidR="00C41DA6">
        <w:rPr>
          <w:rFonts w:hint="cs"/>
          <w:rtl/>
          <w:lang w:val="fr-CH"/>
        </w:rPr>
        <w:t>واقع ال</w:t>
      </w:r>
      <w:r w:rsidR="00665C10" w:rsidRPr="00665C10">
        <w:rPr>
          <w:rtl/>
          <w:lang w:val="fr-CH"/>
        </w:rPr>
        <w:t>براءات كأداة لاستغلال المعلومات المتعلقة بالبراءات.</w:t>
      </w:r>
      <w:r w:rsidR="00C41DA6">
        <w:rPr>
          <w:rStyle w:val="FootnoteReference"/>
          <w:rtl/>
          <w:lang w:val="fr-CH"/>
        </w:rPr>
        <w:footnoteReference w:id="44"/>
      </w:r>
      <w:r w:rsidR="00665C10" w:rsidRPr="00665C10">
        <w:rPr>
          <w:rtl/>
          <w:lang w:val="fr-CH"/>
        </w:rPr>
        <w:t xml:space="preserve"> و</w:t>
      </w:r>
      <w:r w:rsidR="00C41DA6">
        <w:rPr>
          <w:rtl/>
          <w:lang w:val="fr-CH"/>
        </w:rPr>
        <w:t>بدأ التخطيط ل</w:t>
      </w:r>
      <w:r w:rsidR="00C41DA6">
        <w:rPr>
          <w:rFonts w:hint="cs"/>
          <w:rtl/>
          <w:lang w:val="fr-CH"/>
        </w:rPr>
        <w:t>إعداد ت</w:t>
      </w:r>
      <w:r w:rsidR="00665C10" w:rsidRPr="00665C10">
        <w:rPr>
          <w:rtl/>
          <w:lang w:val="fr-CH"/>
        </w:rPr>
        <w:t>قارير</w:t>
      </w:r>
      <w:r w:rsidR="00C41DA6">
        <w:rPr>
          <w:rFonts w:hint="cs"/>
          <w:rtl/>
          <w:lang w:val="fr-CH"/>
        </w:rPr>
        <w:t xml:space="preserve"> جديدة عن واقع البراءات</w:t>
      </w:r>
      <w:r w:rsidR="00665C10" w:rsidRPr="00665C10">
        <w:rPr>
          <w:rtl/>
          <w:lang w:val="fr-CH"/>
        </w:rPr>
        <w:t xml:space="preserve"> مثل التقرير الذي سي</w:t>
      </w:r>
      <w:r w:rsidR="00C41DA6">
        <w:rPr>
          <w:rFonts w:hint="cs"/>
          <w:rtl/>
          <w:lang w:val="fr-CH"/>
        </w:rPr>
        <w:t>ُ</w:t>
      </w:r>
      <w:r w:rsidR="00665C10" w:rsidRPr="00665C10">
        <w:rPr>
          <w:rtl/>
          <w:lang w:val="fr-CH"/>
        </w:rPr>
        <w:t xml:space="preserve">عد </w:t>
      </w:r>
      <w:r w:rsidR="00C41DA6">
        <w:rPr>
          <w:rFonts w:hint="cs"/>
          <w:rtl/>
          <w:lang w:val="fr-CH"/>
        </w:rPr>
        <w:t xml:space="preserve">بشأن </w:t>
      </w:r>
      <w:r w:rsidR="00665C10" w:rsidRPr="00665C10">
        <w:rPr>
          <w:rtl/>
          <w:lang w:val="fr-CH"/>
        </w:rPr>
        <w:t>إدارة النفايات الإلكترونية بالتعاون مع أمانة اتفاقية بازل</w:t>
      </w:r>
      <w:r w:rsidR="00C41DA6">
        <w:rPr>
          <w:rFonts w:hint="cs"/>
          <w:rtl/>
          <w:lang w:val="fr-CH"/>
        </w:rPr>
        <w:t xml:space="preserve"> </w:t>
      </w:r>
      <w:r w:rsidR="00665C10" w:rsidRPr="00665C10">
        <w:rPr>
          <w:rtl/>
          <w:lang w:val="fr-CH"/>
        </w:rPr>
        <w:t>(</w:t>
      </w:r>
      <w:r w:rsidR="00C41DA6">
        <w:rPr>
          <w:rFonts w:hint="cs"/>
          <w:rtl/>
          <w:lang w:val="fr-CH"/>
        </w:rPr>
        <w:t>برنامج الأمم المتحدة للبيئة</w:t>
      </w:r>
      <w:r w:rsidR="00665C10" w:rsidRPr="00665C10">
        <w:rPr>
          <w:rtl/>
          <w:lang w:val="fr-CH"/>
        </w:rPr>
        <w:t xml:space="preserve">) </w:t>
      </w:r>
      <w:r w:rsidR="003C360A">
        <w:rPr>
          <w:rFonts w:hint="cs"/>
          <w:rtl/>
          <w:lang w:val="fr-CH"/>
        </w:rPr>
        <w:t xml:space="preserve">باعتبارها </w:t>
      </w:r>
      <w:r w:rsidR="00665C10" w:rsidRPr="00665C10">
        <w:rPr>
          <w:rtl/>
          <w:lang w:val="fr-CH"/>
        </w:rPr>
        <w:t>شريك</w:t>
      </w:r>
      <w:r w:rsidR="003C360A">
        <w:rPr>
          <w:rFonts w:hint="cs"/>
          <w:rtl/>
          <w:lang w:val="fr-CH"/>
        </w:rPr>
        <w:t>ا</w:t>
      </w:r>
      <w:r w:rsidR="00665C10" w:rsidRPr="00665C10">
        <w:rPr>
          <w:rtl/>
          <w:lang w:val="fr-CH"/>
        </w:rPr>
        <w:t xml:space="preserve"> خارجي</w:t>
      </w:r>
      <w:r w:rsidR="003C360A">
        <w:rPr>
          <w:rFonts w:hint="cs"/>
          <w:rtl/>
          <w:lang w:val="fr-CH"/>
        </w:rPr>
        <w:t>ا</w:t>
      </w:r>
      <w:r w:rsidR="00665C10" w:rsidRPr="00665C10">
        <w:rPr>
          <w:rtl/>
          <w:lang w:val="fr-CH"/>
        </w:rPr>
        <w:t xml:space="preserve"> جديد</w:t>
      </w:r>
      <w:r w:rsidR="003C360A">
        <w:rPr>
          <w:rFonts w:hint="cs"/>
          <w:rtl/>
          <w:lang w:val="fr-CH"/>
        </w:rPr>
        <w:t>ا</w:t>
      </w:r>
      <w:r w:rsidR="00665C10" w:rsidRPr="00665C10">
        <w:rPr>
          <w:rtl/>
          <w:lang w:val="fr-CH"/>
        </w:rPr>
        <w:t>. و</w:t>
      </w:r>
      <w:r w:rsidR="003C360A">
        <w:rPr>
          <w:rFonts w:hint="cs"/>
          <w:rtl/>
          <w:lang w:val="fr-CH"/>
        </w:rPr>
        <w:t xml:space="preserve">عليه، ستمضي </w:t>
      </w:r>
      <w:r w:rsidR="00665C10" w:rsidRPr="00665C10">
        <w:rPr>
          <w:rtl/>
          <w:lang w:val="fr-CH"/>
        </w:rPr>
        <w:t xml:space="preserve">المرحلة الثانية </w:t>
      </w:r>
      <w:r w:rsidR="003C360A">
        <w:rPr>
          <w:rFonts w:hint="cs"/>
          <w:rtl/>
          <w:lang w:val="fr-CH"/>
        </w:rPr>
        <w:t xml:space="preserve">في </w:t>
      </w:r>
      <w:r w:rsidR="00665C10" w:rsidRPr="00665C10">
        <w:rPr>
          <w:rtl/>
          <w:lang w:val="fr-CH"/>
        </w:rPr>
        <w:t xml:space="preserve">التعاون المثمر مع الشركاء الخارجيين </w:t>
      </w:r>
      <w:r w:rsidR="003C360A">
        <w:rPr>
          <w:rFonts w:hint="cs"/>
          <w:rtl/>
          <w:lang w:val="fr-CH"/>
        </w:rPr>
        <w:t>ذوي اهتمام</w:t>
      </w:r>
      <w:r w:rsidR="00665C10" w:rsidRPr="00665C10">
        <w:rPr>
          <w:rtl/>
          <w:lang w:val="fr-CH"/>
        </w:rPr>
        <w:t xml:space="preserve"> خاص </w:t>
      </w:r>
      <w:r w:rsidR="003C360A">
        <w:rPr>
          <w:rFonts w:hint="cs"/>
          <w:rtl/>
          <w:lang w:val="fr-CH"/>
        </w:rPr>
        <w:t xml:space="preserve">بمجال </w:t>
      </w:r>
      <w:r w:rsidR="00665C10" w:rsidRPr="00665C10">
        <w:rPr>
          <w:rtl/>
          <w:lang w:val="fr-CH"/>
        </w:rPr>
        <w:t>تكنولوجي</w:t>
      </w:r>
      <w:r w:rsidR="003C360A">
        <w:rPr>
          <w:rFonts w:hint="cs"/>
          <w:rtl/>
          <w:lang w:val="fr-CH"/>
        </w:rPr>
        <w:t xml:space="preserve"> معين</w:t>
      </w:r>
      <w:r w:rsidR="00665C10" w:rsidRPr="00665C10">
        <w:rPr>
          <w:rtl/>
          <w:lang w:val="fr-CH"/>
        </w:rPr>
        <w:t xml:space="preserve">. </w:t>
      </w:r>
      <w:r w:rsidR="003C360A">
        <w:rPr>
          <w:rFonts w:hint="cs"/>
          <w:rtl/>
          <w:lang w:val="fr-CH"/>
        </w:rPr>
        <w:t xml:space="preserve">ويؤكد </w:t>
      </w:r>
      <w:r w:rsidR="00665C10" w:rsidRPr="00665C10">
        <w:rPr>
          <w:rtl/>
          <w:lang w:val="fr-CH"/>
        </w:rPr>
        <w:t xml:space="preserve">هذا التعاون </w:t>
      </w:r>
      <w:r w:rsidR="00665C10" w:rsidRPr="00665C10">
        <w:rPr>
          <w:rtl/>
          <w:lang w:val="fr-CH"/>
        </w:rPr>
        <w:lastRenderedPageBreak/>
        <w:t>فائدة كل تقرير</w:t>
      </w:r>
      <w:r w:rsidR="003C360A">
        <w:rPr>
          <w:rFonts w:hint="cs"/>
          <w:rtl/>
          <w:lang w:val="fr-CH"/>
        </w:rPr>
        <w:t xml:space="preserve"> </w:t>
      </w:r>
      <w:r w:rsidR="00665C10" w:rsidRPr="00665C10">
        <w:rPr>
          <w:rtl/>
          <w:lang w:val="fr-CH"/>
        </w:rPr>
        <w:t>ويس</w:t>
      </w:r>
      <w:r w:rsidR="003C360A">
        <w:rPr>
          <w:rFonts w:hint="cs"/>
          <w:rtl/>
          <w:lang w:val="fr-CH"/>
        </w:rPr>
        <w:t>ا</w:t>
      </w:r>
      <w:r w:rsidR="00665C10" w:rsidRPr="00665C10">
        <w:rPr>
          <w:rtl/>
          <w:lang w:val="fr-CH"/>
        </w:rPr>
        <w:t>هم في تنفيذ التوصي</w:t>
      </w:r>
      <w:r w:rsidR="003C360A">
        <w:rPr>
          <w:rFonts w:hint="cs"/>
          <w:rtl/>
          <w:lang w:val="fr-CH"/>
        </w:rPr>
        <w:t>تين</w:t>
      </w:r>
      <w:r w:rsidR="00665C10" w:rsidRPr="00665C10">
        <w:rPr>
          <w:rtl/>
          <w:lang w:val="fr-CH"/>
        </w:rPr>
        <w:t xml:space="preserve"> 30 و40</w:t>
      </w:r>
      <w:r w:rsidR="003C360A">
        <w:rPr>
          <w:rtl/>
          <w:lang w:val="fr-CH"/>
        </w:rPr>
        <w:t xml:space="preserve"> </w:t>
      </w:r>
      <w:r w:rsidR="003C360A">
        <w:rPr>
          <w:rFonts w:hint="cs"/>
          <w:rtl/>
          <w:lang w:val="fr-CH"/>
        </w:rPr>
        <w:t>الداعيتين</w:t>
      </w:r>
      <w:r w:rsidR="00665C10" w:rsidRPr="00665C10">
        <w:rPr>
          <w:rtl/>
          <w:lang w:val="fr-CH"/>
        </w:rPr>
        <w:t xml:space="preserve"> إلى التعاون مع مكاتب الملكية الفكرية الأخرى في الأنشطة المتصلة بالتنمية. </w:t>
      </w:r>
      <w:r w:rsidR="003C360A">
        <w:rPr>
          <w:rFonts w:hint="cs"/>
          <w:rtl/>
          <w:lang w:val="fr-CH"/>
        </w:rPr>
        <w:t xml:space="preserve">وتمّ تقاسم </w:t>
      </w:r>
      <w:r w:rsidR="00665C10" w:rsidRPr="00665C10">
        <w:rPr>
          <w:rtl/>
          <w:lang w:val="fr-CH"/>
        </w:rPr>
        <w:t xml:space="preserve">الخبرة المكتسبة في </w:t>
      </w:r>
      <w:r w:rsidR="003C360A">
        <w:rPr>
          <w:rFonts w:hint="cs"/>
          <w:rtl/>
          <w:lang w:val="fr-CH"/>
        </w:rPr>
        <w:t>إعداد</w:t>
      </w:r>
      <w:r w:rsidR="00665C10" w:rsidRPr="00665C10">
        <w:rPr>
          <w:rtl/>
          <w:lang w:val="fr-CH"/>
        </w:rPr>
        <w:t xml:space="preserve"> </w:t>
      </w:r>
      <w:r w:rsidR="003C360A" w:rsidRPr="00665C10">
        <w:rPr>
          <w:rtl/>
          <w:lang w:val="fr-CH"/>
        </w:rPr>
        <w:t xml:space="preserve">تقارير المرحلة الأول </w:t>
      </w:r>
      <w:r w:rsidR="00665C10" w:rsidRPr="00665C10">
        <w:rPr>
          <w:rtl/>
          <w:lang w:val="fr-CH"/>
        </w:rPr>
        <w:t>والاستفادة من</w:t>
      </w:r>
      <w:r w:rsidR="003C360A">
        <w:rPr>
          <w:rFonts w:hint="cs"/>
          <w:rtl/>
          <w:lang w:val="fr-CH"/>
        </w:rPr>
        <w:t>ها</w:t>
      </w:r>
      <w:r w:rsidR="00665C10" w:rsidRPr="00665C10">
        <w:rPr>
          <w:rtl/>
          <w:lang w:val="fr-CH"/>
        </w:rPr>
        <w:t xml:space="preserve"> مع موظفي </w:t>
      </w:r>
      <w:r w:rsidR="003C360A" w:rsidRPr="003C360A">
        <w:rPr>
          <w:rtl/>
          <w:lang w:val="fr-CH"/>
        </w:rPr>
        <w:t xml:space="preserve">مراكز دعم التكنولوجيا والابتكار </w:t>
      </w:r>
      <w:r w:rsidR="00665C10" w:rsidRPr="00665C10">
        <w:rPr>
          <w:rtl/>
          <w:lang w:val="fr-CH"/>
        </w:rPr>
        <w:t xml:space="preserve">والجامعات في </w:t>
      </w:r>
      <w:r w:rsidR="003C360A">
        <w:rPr>
          <w:rFonts w:hint="cs"/>
          <w:rtl/>
          <w:lang w:val="fr-CH"/>
        </w:rPr>
        <w:t>حلقتي</w:t>
      </w:r>
      <w:r w:rsidR="00665C10" w:rsidRPr="00665C10">
        <w:rPr>
          <w:rtl/>
          <w:lang w:val="fr-CH"/>
        </w:rPr>
        <w:t xml:space="preserve"> عمل نظمت</w:t>
      </w:r>
      <w:r w:rsidR="003C360A">
        <w:rPr>
          <w:rFonts w:hint="cs"/>
          <w:rtl/>
          <w:lang w:val="fr-CH"/>
        </w:rPr>
        <w:t>ا</w:t>
      </w:r>
      <w:r w:rsidR="00665C10" w:rsidRPr="00665C10">
        <w:rPr>
          <w:rtl/>
          <w:lang w:val="fr-CH"/>
        </w:rPr>
        <w:t xml:space="preserve"> بالتعاون مع مكتب الملكية الفكرية في الفلبين في أكتوبر</w:t>
      </w:r>
      <w:r w:rsidR="003C360A">
        <w:rPr>
          <w:rFonts w:hint="cs"/>
          <w:rtl/>
          <w:lang w:val="fr-CH"/>
        </w:rPr>
        <w:t> </w:t>
      </w:r>
      <w:r w:rsidR="00665C10" w:rsidRPr="00665C10">
        <w:rPr>
          <w:rtl/>
          <w:lang w:val="fr-CH"/>
        </w:rPr>
        <w:t>2012، و</w:t>
      </w:r>
      <w:r w:rsidR="003C360A">
        <w:rPr>
          <w:rFonts w:hint="cs"/>
          <w:rtl/>
          <w:lang w:val="fr-CH"/>
        </w:rPr>
        <w:t>قد</w:t>
      </w:r>
      <w:r w:rsidR="00665C10" w:rsidRPr="00665C10">
        <w:rPr>
          <w:rtl/>
          <w:lang w:val="fr-CH"/>
        </w:rPr>
        <w:t xml:space="preserve"> </w:t>
      </w:r>
      <w:r w:rsidR="003C360A">
        <w:rPr>
          <w:rFonts w:hint="cs"/>
          <w:rtl/>
          <w:lang w:val="fr-CH"/>
        </w:rPr>
        <w:t>تصبح هذه ال</w:t>
      </w:r>
      <w:r w:rsidR="00665C10" w:rsidRPr="00665C10">
        <w:rPr>
          <w:rtl/>
          <w:lang w:val="fr-CH"/>
        </w:rPr>
        <w:t>تحليلات</w:t>
      </w:r>
      <w:r w:rsidR="003C360A">
        <w:rPr>
          <w:rFonts w:hint="cs"/>
          <w:rtl/>
          <w:lang w:val="fr-CH"/>
        </w:rPr>
        <w:t xml:space="preserve"> بشأن</w:t>
      </w:r>
      <w:r w:rsidR="00665C10" w:rsidRPr="00665C10">
        <w:rPr>
          <w:rtl/>
          <w:lang w:val="fr-CH"/>
        </w:rPr>
        <w:t xml:space="preserve"> </w:t>
      </w:r>
      <w:r w:rsidR="003C360A">
        <w:rPr>
          <w:rFonts w:hint="cs"/>
          <w:rtl/>
          <w:lang w:val="fr-CH"/>
        </w:rPr>
        <w:t>ال</w:t>
      </w:r>
      <w:r w:rsidR="00665C10" w:rsidRPr="00665C10">
        <w:rPr>
          <w:rtl/>
          <w:lang w:val="fr-CH"/>
        </w:rPr>
        <w:t>براءات</w:t>
      </w:r>
      <w:r w:rsidR="003C360A">
        <w:rPr>
          <w:rFonts w:hint="cs"/>
          <w:rtl/>
          <w:lang w:val="fr-CH"/>
        </w:rPr>
        <w:t xml:space="preserve"> </w:t>
      </w:r>
      <w:r w:rsidR="00665C10" w:rsidRPr="00665C10">
        <w:rPr>
          <w:rtl/>
          <w:lang w:val="fr-CH"/>
        </w:rPr>
        <w:t xml:space="preserve">جزءا </w:t>
      </w:r>
      <w:r w:rsidR="00995CEC">
        <w:rPr>
          <w:rFonts w:hint="cs"/>
          <w:rtl/>
          <w:lang w:val="fr-CH"/>
        </w:rPr>
        <w:t>يدرج بانتظام في</w:t>
      </w:r>
      <w:r w:rsidR="00665C10" w:rsidRPr="00665C10">
        <w:rPr>
          <w:rtl/>
          <w:lang w:val="fr-CH"/>
        </w:rPr>
        <w:t xml:space="preserve"> </w:t>
      </w:r>
      <w:r w:rsidR="003C360A">
        <w:rPr>
          <w:rFonts w:hint="cs"/>
          <w:rtl/>
          <w:lang w:val="fr-CH"/>
        </w:rPr>
        <w:t>التدريب المتقدم بشأن</w:t>
      </w:r>
      <w:r w:rsidR="00665C10" w:rsidRPr="00665C10">
        <w:rPr>
          <w:rtl/>
          <w:lang w:val="fr-CH"/>
        </w:rPr>
        <w:t xml:space="preserve"> المعلومات</w:t>
      </w:r>
      <w:r w:rsidR="003C360A">
        <w:rPr>
          <w:rFonts w:hint="cs"/>
          <w:rtl/>
          <w:lang w:val="fr-CH"/>
        </w:rPr>
        <w:t xml:space="preserve"> المتعلقة بالبراءات الذي </w:t>
      </w:r>
      <w:r w:rsidR="00995CEC">
        <w:rPr>
          <w:rFonts w:hint="cs"/>
          <w:rtl/>
          <w:lang w:val="fr-CH"/>
        </w:rPr>
        <w:t>يُ</w:t>
      </w:r>
      <w:r w:rsidR="003C360A">
        <w:rPr>
          <w:rFonts w:hint="cs"/>
          <w:rtl/>
          <w:lang w:val="fr-CH"/>
        </w:rPr>
        <w:t xml:space="preserve">قدم </w:t>
      </w:r>
      <w:r w:rsidR="00995CEC">
        <w:rPr>
          <w:rFonts w:hint="cs"/>
          <w:rtl/>
          <w:lang w:val="fr-CH"/>
        </w:rPr>
        <w:t xml:space="preserve">عبر </w:t>
      </w:r>
      <w:r w:rsidR="003C360A" w:rsidRPr="003C360A">
        <w:rPr>
          <w:rtl/>
          <w:lang w:val="fr-CH"/>
        </w:rPr>
        <w:t>مراكز دعم التكنولوجيا والابتكار</w:t>
      </w:r>
      <w:r w:rsidR="003C360A">
        <w:rPr>
          <w:rFonts w:hint="cs"/>
          <w:rtl/>
          <w:lang w:val="fr-CH"/>
        </w:rPr>
        <w:t>. وأ</w:t>
      </w:r>
      <w:r w:rsidR="00665C10" w:rsidRPr="00665C10">
        <w:rPr>
          <w:rtl/>
          <w:lang w:val="fr-CH"/>
        </w:rPr>
        <w:t xml:space="preserve">خيرا، </w:t>
      </w:r>
      <w:r w:rsidR="009329E3">
        <w:rPr>
          <w:rFonts w:hint="cs"/>
          <w:rtl/>
          <w:lang w:val="fr-CH"/>
        </w:rPr>
        <w:t>أُ</w:t>
      </w:r>
      <w:r w:rsidR="00665C10" w:rsidRPr="00665C10">
        <w:rPr>
          <w:rtl/>
          <w:lang w:val="fr-CH"/>
        </w:rPr>
        <w:t xml:space="preserve">طلق </w:t>
      </w:r>
      <w:r w:rsidR="009329E3" w:rsidRPr="00665C10">
        <w:rPr>
          <w:rtl/>
          <w:lang w:val="fr-CH"/>
        </w:rPr>
        <w:t xml:space="preserve">رسميا </w:t>
      </w:r>
      <w:r w:rsidR="009329E3">
        <w:rPr>
          <w:rFonts w:hint="cs"/>
          <w:rtl/>
          <w:lang w:val="fr-CH"/>
        </w:rPr>
        <w:t>في</w:t>
      </w:r>
      <w:r w:rsidR="009329E3" w:rsidRPr="00665C10">
        <w:rPr>
          <w:rtl/>
          <w:lang w:val="fr-CH"/>
        </w:rPr>
        <w:t xml:space="preserve"> الدورة العاشرة للجنة </w:t>
      </w:r>
      <w:r w:rsidR="00665C10" w:rsidRPr="00665C10">
        <w:rPr>
          <w:rtl/>
          <w:lang w:val="fr-CH"/>
        </w:rPr>
        <w:t>برنامج تعليمي إلكتروني</w:t>
      </w:r>
      <w:r w:rsidR="009329E3">
        <w:rPr>
          <w:rFonts w:hint="cs"/>
          <w:rtl/>
          <w:lang w:val="fr-CH"/>
        </w:rPr>
        <w:t xml:space="preserve"> تفاعلي</w:t>
      </w:r>
      <w:r w:rsidR="00665C10" w:rsidRPr="00665C10">
        <w:rPr>
          <w:rtl/>
          <w:lang w:val="fr-CH"/>
        </w:rPr>
        <w:t xml:space="preserve"> </w:t>
      </w:r>
      <w:r w:rsidR="009329E3">
        <w:rPr>
          <w:rFonts w:hint="cs"/>
          <w:rtl/>
          <w:lang w:val="fr-CH"/>
        </w:rPr>
        <w:t>لا</w:t>
      </w:r>
      <w:r w:rsidR="00665C10" w:rsidRPr="00665C10">
        <w:rPr>
          <w:rtl/>
          <w:lang w:val="fr-CH"/>
        </w:rPr>
        <w:t xml:space="preserve">ستخدام المعلومات المتعلقة بالبراءات </w:t>
      </w:r>
      <w:r w:rsidR="009329E3" w:rsidRPr="00665C10">
        <w:rPr>
          <w:rtl/>
          <w:lang w:val="fr-CH"/>
        </w:rPr>
        <w:t>واستغلال</w:t>
      </w:r>
      <w:r w:rsidR="009329E3">
        <w:rPr>
          <w:rFonts w:hint="cs"/>
          <w:rtl/>
          <w:lang w:val="fr-CH"/>
        </w:rPr>
        <w:t>ها.</w:t>
      </w:r>
      <w:r w:rsidR="009329E3">
        <w:rPr>
          <w:rStyle w:val="FootnoteReference"/>
          <w:rtl/>
          <w:lang w:val="fr-CH"/>
        </w:rPr>
        <w:footnoteReference w:id="45"/>
      </w:r>
    </w:p>
    <w:p w:rsidR="0078563F" w:rsidRDefault="0078563F" w:rsidP="00F46B8E">
      <w:pPr>
        <w:pStyle w:val="NumberedParaAR"/>
        <w:numPr>
          <w:ilvl w:val="0"/>
          <w:numId w:val="0"/>
        </w:numPr>
        <w:ind w:left="566"/>
        <w:rPr>
          <w:rtl/>
          <w:lang w:val="fr-CH"/>
        </w:rPr>
      </w:pPr>
      <w:r>
        <w:rPr>
          <w:rFonts w:hint="cs"/>
          <w:rtl/>
          <w:lang w:val="fr-CH"/>
        </w:rPr>
        <w:t>"9"</w:t>
      </w:r>
      <w:r>
        <w:rPr>
          <w:rFonts w:hint="cs"/>
          <w:rtl/>
          <w:lang w:val="fr-CH"/>
        </w:rPr>
        <w:tab/>
      </w:r>
      <w:r w:rsidR="00F46B8E">
        <w:rPr>
          <w:rFonts w:hint="cs"/>
          <w:rtl/>
          <w:lang w:val="fr-CH"/>
        </w:rPr>
        <w:t xml:space="preserve">في سياق مشروع </w:t>
      </w:r>
      <w:r w:rsidRPr="0078563F">
        <w:rPr>
          <w:rtl/>
          <w:lang w:val="fr-CH"/>
        </w:rPr>
        <w:t>الملكية الفكرية ونقل التكنولوجيا: التحديات المشتركة - بناء الحلول</w:t>
      </w:r>
      <w:r w:rsidR="00F46B8E">
        <w:rPr>
          <w:rFonts w:hint="cs"/>
          <w:rtl/>
          <w:lang w:val="fr-CH"/>
        </w:rPr>
        <w:t>، عُقد الاجتماع التشاوري الأول في سنغافورة يومي 16 و17 يوليو 2012 بالنسبة للبلدان الأسيوية. واعتمد الاجتماع التشاوري مجموعة من التوصيات ستكون اسهاما في مداولات منتدى الخبراء الرفيع المستوى كمرحلة أخيرة للمشروع.</w:t>
      </w:r>
    </w:p>
    <w:p w:rsidR="0078563F" w:rsidRDefault="0078563F" w:rsidP="004429CA">
      <w:pPr>
        <w:pStyle w:val="NumberedParaAR"/>
        <w:numPr>
          <w:ilvl w:val="0"/>
          <w:numId w:val="0"/>
        </w:numPr>
        <w:ind w:left="566"/>
        <w:rPr>
          <w:rtl/>
          <w:lang w:val="fr-CH"/>
        </w:rPr>
      </w:pPr>
      <w:r>
        <w:rPr>
          <w:rFonts w:hint="cs"/>
          <w:rtl/>
          <w:lang w:val="fr-CH"/>
        </w:rPr>
        <w:t>"10"</w:t>
      </w:r>
      <w:r>
        <w:rPr>
          <w:rFonts w:hint="cs"/>
          <w:rtl/>
          <w:lang w:val="fr-CH"/>
        </w:rPr>
        <w:tab/>
      </w:r>
      <w:r w:rsidR="004429CA" w:rsidRPr="00F46B8E">
        <w:rPr>
          <w:rtl/>
          <w:lang w:val="fr-CH"/>
        </w:rPr>
        <w:t xml:space="preserve">بعد </w:t>
      </w:r>
      <w:r w:rsidR="004429CA">
        <w:rPr>
          <w:rFonts w:hint="cs"/>
          <w:rtl/>
          <w:lang w:val="fr-CH"/>
        </w:rPr>
        <w:t>استكمال ال</w:t>
      </w:r>
      <w:r w:rsidR="004429CA" w:rsidRPr="00F46B8E">
        <w:rPr>
          <w:rtl/>
          <w:lang w:val="fr-CH"/>
        </w:rPr>
        <w:t xml:space="preserve">دراسة </w:t>
      </w:r>
      <w:r w:rsidR="004429CA">
        <w:rPr>
          <w:rFonts w:hint="cs"/>
          <w:rtl/>
          <w:lang w:val="fr-CH"/>
        </w:rPr>
        <w:t>ال</w:t>
      </w:r>
      <w:r w:rsidR="004429CA" w:rsidRPr="00F46B8E">
        <w:rPr>
          <w:rtl/>
          <w:lang w:val="fr-CH"/>
        </w:rPr>
        <w:t xml:space="preserve">فرزية </w:t>
      </w:r>
      <w:r w:rsidR="004429CA">
        <w:rPr>
          <w:rFonts w:hint="cs"/>
          <w:rtl/>
          <w:lang w:val="fr-CH"/>
        </w:rPr>
        <w:t>ال</w:t>
      </w:r>
      <w:r w:rsidR="004429CA" w:rsidRPr="00F46B8E">
        <w:rPr>
          <w:rtl/>
          <w:lang w:val="fr-CH"/>
        </w:rPr>
        <w:t xml:space="preserve">تحليلية </w:t>
      </w:r>
      <w:r w:rsidR="004429CA">
        <w:rPr>
          <w:rFonts w:hint="cs"/>
          <w:rtl/>
          <w:lang w:val="fr-CH"/>
        </w:rPr>
        <w:t>التي تضمنت تعليقات الدول الأعضاء،</w:t>
      </w:r>
      <w:r w:rsidR="004429CA" w:rsidRPr="004429CA">
        <w:rPr>
          <w:rtl/>
          <w:lang w:val="fr-CH"/>
        </w:rPr>
        <w:t xml:space="preserve"> </w:t>
      </w:r>
      <w:r w:rsidR="004429CA" w:rsidRPr="00F46B8E">
        <w:rPr>
          <w:rtl/>
          <w:lang w:val="fr-CH"/>
        </w:rPr>
        <w:t>نظمت الأمانة اجتماعات رسمية وغير رسمية مفتوحة العضوية مع الدول الأعضاء في إطار</w:t>
      </w:r>
      <w:r w:rsidR="004429CA" w:rsidRPr="004429CA">
        <w:rPr>
          <w:rtl/>
          <w:lang w:val="fr-CH"/>
        </w:rPr>
        <w:t xml:space="preserve"> </w:t>
      </w:r>
      <w:r w:rsidR="004429CA">
        <w:rPr>
          <w:rFonts w:hint="cs"/>
          <w:rtl/>
          <w:lang w:val="fr-CH"/>
        </w:rPr>
        <w:t>"</w:t>
      </w:r>
      <w:r w:rsidR="004429CA" w:rsidRPr="00F46B8E">
        <w:rPr>
          <w:rtl/>
          <w:lang w:val="fr-CH"/>
        </w:rPr>
        <w:t>مشروع بشأن المشروعات التعاونية المفتوحة والنماذج القائمة على الملكية الفكرية</w:t>
      </w:r>
      <w:r w:rsidR="004429CA">
        <w:rPr>
          <w:rFonts w:hint="cs"/>
          <w:rtl/>
          <w:lang w:val="fr-CH"/>
        </w:rPr>
        <w:t xml:space="preserve">" </w:t>
      </w:r>
      <w:r w:rsidR="004429CA" w:rsidRPr="00F46B8E">
        <w:rPr>
          <w:rtl/>
          <w:lang w:val="fr-CH"/>
        </w:rPr>
        <w:t>(التوصية</w:t>
      </w:r>
      <w:r w:rsidR="004429CA">
        <w:rPr>
          <w:rFonts w:hint="cs"/>
          <w:rtl/>
          <w:lang w:val="fr-CH"/>
        </w:rPr>
        <w:t> </w:t>
      </w:r>
      <w:r w:rsidR="004429CA" w:rsidRPr="00F46B8E">
        <w:rPr>
          <w:rtl/>
          <w:lang w:val="fr-CH"/>
        </w:rPr>
        <w:t xml:space="preserve">36) في 11 مايو و18 يونيو 2012، على التوالي. </w:t>
      </w:r>
      <w:r w:rsidR="004429CA">
        <w:rPr>
          <w:rFonts w:hint="cs"/>
          <w:rtl/>
          <w:lang w:val="fr-CH"/>
        </w:rPr>
        <w:t xml:space="preserve">ويجري الإعداد لعقد </w:t>
      </w:r>
      <w:r w:rsidR="004429CA" w:rsidRPr="00F46B8E">
        <w:rPr>
          <w:rtl/>
          <w:lang w:val="fr-CH"/>
        </w:rPr>
        <w:t xml:space="preserve">اجتماع </w:t>
      </w:r>
      <w:r w:rsidR="004429CA">
        <w:rPr>
          <w:rFonts w:hint="cs"/>
          <w:rtl/>
          <w:lang w:val="fr-CH"/>
        </w:rPr>
        <w:t>لل</w:t>
      </w:r>
      <w:r w:rsidR="004429CA" w:rsidRPr="00F46B8E">
        <w:rPr>
          <w:rtl/>
          <w:lang w:val="fr-CH"/>
        </w:rPr>
        <w:t xml:space="preserve">خبراء </w:t>
      </w:r>
      <w:r w:rsidR="004429CA">
        <w:rPr>
          <w:rFonts w:hint="cs"/>
          <w:rtl/>
          <w:lang w:val="fr-CH"/>
        </w:rPr>
        <w:t xml:space="preserve">من أجل </w:t>
      </w:r>
      <w:r w:rsidR="004429CA" w:rsidRPr="00F46B8E">
        <w:rPr>
          <w:rtl/>
          <w:lang w:val="fr-CH"/>
        </w:rPr>
        <w:t>تبادل أفضل الممارسات بشأن المشروعات التعاونية المفتوحة</w:t>
      </w:r>
      <w:r w:rsidR="004429CA">
        <w:rPr>
          <w:rFonts w:hint="cs"/>
          <w:rtl/>
          <w:lang w:val="fr-CH"/>
        </w:rPr>
        <w:t>.</w:t>
      </w:r>
    </w:p>
    <w:p w:rsidR="004429CA" w:rsidRDefault="0078563F" w:rsidP="00CA1588">
      <w:pPr>
        <w:pStyle w:val="NumberedParaAR"/>
        <w:numPr>
          <w:ilvl w:val="0"/>
          <w:numId w:val="0"/>
        </w:numPr>
        <w:ind w:left="566"/>
        <w:rPr>
          <w:rtl/>
          <w:lang w:val="fr-CH"/>
        </w:rPr>
      </w:pPr>
      <w:r>
        <w:rPr>
          <w:rFonts w:hint="cs"/>
          <w:rtl/>
          <w:lang w:val="fr-CH"/>
        </w:rPr>
        <w:t>"11"</w:t>
      </w:r>
      <w:r>
        <w:rPr>
          <w:rFonts w:hint="cs"/>
          <w:rtl/>
          <w:lang w:val="fr-CH"/>
        </w:rPr>
        <w:tab/>
      </w:r>
      <w:r w:rsidR="004429CA">
        <w:rPr>
          <w:rFonts w:hint="cs"/>
          <w:rtl/>
          <w:lang w:val="fr-CH"/>
        </w:rPr>
        <w:t xml:space="preserve">في </w:t>
      </w:r>
      <w:r w:rsidR="004429CA" w:rsidRPr="004429CA">
        <w:rPr>
          <w:rtl/>
          <w:lang w:val="fr-CH"/>
        </w:rPr>
        <w:t xml:space="preserve">إطار </w:t>
      </w:r>
      <w:r w:rsidR="004429CA">
        <w:rPr>
          <w:rFonts w:hint="cs"/>
          <w:rtl/>
          <w:lang w:val="fr-CH"/>
        </w:rPr>
        <w:t>ال</w:t>
      </w:r>
      <w:r w:rsidR="004429CA" w:rsidRPr="004429CA">
        <w:rPr>
          <w:rtl/>
          <w:lang w:val="fr-CH"/>
        </w:rPr>
        <w:t>مشروع بشأن الملكية الفكرية وهجرة الأدمغة</w:t>
      </w:r>
      <w:r w:rsidR="00E7326F">
        <w:rPr>
          <w:rFonts w:hint="cs"/>
          <w:rtl/>
          <w:lang w:val="fr-CH"/>
        </w:rPr>
        <w:t>، أ</w:t>
      </w:r>
      <w:r w:rsidR="00CA1588">
        <w:rPr>
          <w:rFonts w:hint="cs"/>
          <w:rtl/>
          <w:lang w:val="fr-CH"/>
        </w:rPr>
        <w:t>ُ</w:t>
      </w:r>
      <w:r w:rsidR="00E7326F">
        <w:rPr>
          <w:rFonts w:hint="cs"/>
          <w:rtl/>
          <w:lang w:val="fr-CH"/>
        </w:rPr>
        <w:t xml:space="preserve">حرز تقدم كبير في </w:t>
      </w:r>
      <w:r w:rsidR="00CA1588">
        <w:rPr>
          <w:rFonts w:hint="cs"/>
          <w:rtl/>
          <w:lang w:val="fr-CH"/>
        </w:rPr>
        <w:t>تجميع</w:t>
      </w:r>
      <w:r w:rsidR="00E7326F">
        <w:rPr>
          <w:rFonts w:hint="cs"/>
          <w:rtl/>
          <w:lang w:val="fr-CH"/>
        </w:rPr>
        <w:t xml:space="preserve"> الدراسة التخطيطية. وتشير الاستنتاجات الأولى إلى أن البيانات المتعلقة بهجرة المخترعين تتوافق مع الاحصاءات الأخرى لهجرة الأفراد </w:t>
      </w:r>
      <w:r w:rsidR="00CA1588">
        <w:rPr>
          <w:rFonts w:hint="cs"/>
          <w:rtl/>
          <w:lang w:val="fr-CH"/>
        </w:rPr>
        <w:t>الحاملين</w:t>
      </w:r>
      <w:r w:rsidR="00E7326F">
        <w:rPr>
          <w:rFonts w:hint="cs"/>
          <w:rtl/>
          <w:lang w:val="fr-CH"/>
        </w:rPr>
        <w:t xml:space="preserve"> </w:t>
      </w:r>
      <w:r w:rsidR="00CA1588">
        <w:rPr>
          <w:rFonts w:hint="cs"/>
          <w:rtl/>
          <w:lang w:val="fr-CH"/>
        </w:rPr>
        <w:t xml:space="preserve">لشهادات </w:t>
      </w:r>
      <w:r w:rsidR="00E7326F">
        <w:rPr>
          <w:rFonts w:hint="cs"/>
          <w:rtl/>
          <w:lang w:val="fr-CH"/>
        </w:rPr>
        <w:t xml:space="preserve">التعليم العالي، مما يؤكد </w:t>
      </w:r>
      <w:r w:rsidR="00CA1588" w:rsidRPr="004429CA">
        <w:rPr>
          <w:rtl/>
          <w:lang w:val="fr-CH"/>
        </w:rPr>
        <w:t xml:space="preserve">أن إحصاءات </w:t>
      </w:r>
      <w:r w:rsidR="00CA1588">
        <w:rPr>
          <w:rFonts w:hint="cs"/>
          <w:rtl/>
          <w:lang w:val="fr-CH"/>
        </w:rPr>
        <w:t>ال</w:t>
      </w:r>
      <w:r w:rsidR="00CA1588" w:rsidRPr="004429CA">
        <w:rPr>
          <w:rtl/>
          <w:lang w:val="fr-CH"/>
        </w:rPr>
        <w:t xml:space="preserve">براءات </w:t>
      </w:r>
      <w:r w:rsidR="00CA1588">
        <w:rPr>
          <w:rFonts w:hint="cs"/>
          <w:rtl/>
          <w:lang w:val="fr-CH"/>
        </w:rPr>
        <w:t>تتيح</w:t>
      </w:r>
      <w:r w:rsidR="00CA1588" w:rsidRPr="004429CA">
        <w:rPr>
          <w:rtl/>
          <w:lang w:val="fr-CH"/>
        </w:rPr>
        <w:t xml:space="preserve"> معلومات مفيدة </w:t>
      </w:r>
      <w:r w:rsidR="00CA1588">
        <w:rPr>
          <w:rFonts w:hint="cs"/>
          <w:rtl/>
          <w:lang w:val="fr-CH"/>
        </w:rPr>
        <w:t xml:space="preserve">عن </w:t>
      </w:r>
      <w:r w:rsidR="00CA1588" w:rsidRPr="004429CA">
        <w:rPr>
          <w:rtl/>
          <w:lang w:val="fr-CH"/>
        </w:rPr>
        <w:t>تنقل العاملين في مجال المعرفة</w:t>
      </w:r>
      <w:r w:rsidR="00CA1588">
        <w:rPr>
          <w:rFonts w:hint="cs"/>
          <w:rtl/>
          <w:lang w:val="fr-CH"/>
        </w:rPr>
        <w:t>.</w:t>
      </w:r>
    </w:p>
    <w:p w:rsidR="004429CA" w:rsidRDefault="0078563F" w:rsidP="00765CFE">
      <w:pPr>
        <w:pStyle w:val="NumberedParaAR"/>
        <w:numPr>
          <w:ilvl w:val="0"/>
          <w:numId w:val="0"/>
        </w:numPr>
        <w:ind w:left="566"/>
        <w:rPr>
          <w:rtl/>
          <w:lang w:val="fr-CH"/>
        </w:rPr>
      </w:pPr>
      <w:r>
        <w:rPr>
          <w:rFonts w:hint="cs"/>
          <w:rtl/>
          <w:lang w:val="fr-CH"/>
        </w:rPr>
        <w:t>"12"</w:t>
      </w:r>
      <w:r>
        <w:rPr>
          <w:rFonts w:hint="cs"/>
          <w:rtl/>
          <w:lang w:val="fr-CH"/>
        </w:rPr>
        <w:tab/>
      </w:r>
      <w:r w:rsidR="00950182" w:rsidRPr="00950182">
        <w:rPr>
          <w:rtl/>
          <w:lang w:val="fr-CH"/>
        </w:rPr>
        <w:t xml:space="preserve">في إطار </w:t>
      </w:r>
      <w:r w:rsidR="00950182">
        <w:rPr>
          <w:rFonts w:hint="cs"/>
          <w:rtl/>
          <w:lang w:val="fr-CH"/>
        </w:rPr>
        <w:t>ال</w:t>
      </w:r>
      <w:r w:rsidR="00950182" w:rsidRPr="00950182">
        <w:rPr>
          <w:rtl/>
          <w:lang w:val="fr-CH"/>
        </w:rPr>
        <w:t xml:space="preserve">مشروع </w:t>
      </w:r>
      <w:r w:rsidR="00950182">
        <w:rPr>
          <w:rFonts w:hint="cs"/>
          <w:rtl/>
          <w:lang w:val="fr-CH"/>
        </w:rPr>
        <w:t>بشأن</w:t>
      </w:r>
      <w:r w:rsidR="00950182" w:rsidRPr="00950182">
        <w:rPr>
          <w:rtl/>
          <w:lang w:val="fr-CH"/>
        </w:rPr>
        <w:t xml:space="preserve"> الملكية الفكرية والاقتصاد غير الرسمي</w:t>
      </w:r>
      <w:r w:rsidR="00950182">
        <w:rPr>
          <w:rFonts w:hint="cs"/>
          <w:rtl/>
          <w:lang w:val="fr-CH"/>
        </w:rPr>
        <w:t>،</w:t>
      </w:r>
      <w:r w:rsidR="00950182" w:rsidRPr="00950182">
        <w:rPr>
          <w:rtl/>
          <w:lang w:val="fr-CH"/>
        </w:rPr>
        <w:t xml:space="preserve"> </w:t>
      </w:r>
      <w:r w:rsidR="00950182">
        <w:rPr>
          <w:rFonts w:hint="cs"/>
          <w:rtl/>
          <w:lang w:val="fr-CH"/>
        </w:rPr>
        <w:t>استُكمل أول مشروع</w:t>
      </w:r>
      <w:r w:rsidR="00950182" w:rsidRPr="00950182">
        <w:rPr>
          <w:rtl/>
          <w:lang w:val="fr-CH"/>
        </w:rPr>
        <w:t xml:space="preserve"> داخلي </w:t>
      </w:r>
      <w:r w:rsidR="00950182">
        <w:rPr>
          <w:rFonts w:hint="cs"/>
          <w:rtl/>
          <w:lang w:val="fr-CH"/>
        </w:rPr>
        <w:t>ل</w:t>
      </w:r>
      <w:r w:rsidR="00950182" w:rsidRPr="00950182">
        <w:rPr>
          <w:rtl/>
          <w:lang w:val="fr-CH"/>
        </w:rPr>
        <w:t xml:space="preserve">لدراسة </w:t>
      </w:r>
      <w:r w:rsidR="00765CFE">
        <w:rPr>
          <w:rFonts w:hint="cs"/>
          <w:rtl/>
          <w:lang w:val="fr-CH"/>
        </w:rPr>
        <w:t>المفاهيمية</w:t>
      </w:r>
      <w:r w:rsidR="00950182" w:rsidRPr="00950182">
        <w:rPr>
          <w:rtl/>
          <w:lang w:val="fr-CH"/>
        </w:rPr>
        <w:t xml:space="preserve"> بشأن </w:t>
      </w:r>
      <w:r w:rsidR="00950182">
        <w:rPr>
          <w:rFonts w:hint="cs"/>
          <w:rtl/>
          <w:lang w:val="fr-CH"/>
        </w:rPr>
        <w:t>ال</w:t>
      </w:r>
      <w:r w:rsidR="00950182" w:rsidRPr="00950182">
        <w:rPr>
          <w:rtl/>
          <w:lang w:val="fr-CH"/>
        </w:rPr>
        <w:t xml:space="preserve">قيود </w:t>
      </w:r>
      <w:r w:rsidR="00950182">
        <w:rPr>
          <w:rFonts w:hint="cs"/>
          <w:rtl/>
          <w:lang w:val="fr-CH"/>
        </w:rPr>
        <w:t>التي تعرقل</w:t>
      </w:r>
      <w:r w:rsidR="00950182" w:rsidRPr="00950182">
        <w:rPr>
          <w:rtl/>
          <w:lang w:val="fr-CH"/>
        </w:rPr>
        <w:t xml:space="preserve"> حماية الملكية الفكرية في الاقتصاد غير ال</w:t>
      </w:r>
      <w:r w:rsidR="00950182">
        <w:rPr>
          <w:rFonts w:hint="cs"/>
          <w:rtl/>
          <w:lang w:val="fr-CH"/>
        </w:rPr>
        <w:t>رسمي،</w:t>
      </w:r>
      <w:r w:rsidR="00950182" w:rsidRPr="00950182">
        <w:rPr>
          <w:rtl/>
          <w:lang w:val="fr-CH"/>
        </w:rPr>
        <w:t xml:space="preserve"> </w:t>
      </w:r>
      <w:r w:rsidR="00950182">
        <w:rPr>
          <w:rFonts w:hint="cs"/>
          <w:rtl/>
          <w:lang w:val="fr-CH"/>
        </w:rPr>
        <w:t>ويجرى إعداد</w:t>
      </w:r>
      <w:r w:rsidR="00950182" w:rsidRPr="00950182">
        <w:rPr>
          <w:rtl/>
          <w:lang w:val="fr-CH"/>
        </w:rPr>
        <w:t xml:space="preserve"> </w:t>
      </w:r>
      <w:r w:rsidR="00950182">
        <w:rPr>
          <w:rFonts w:hint="cs"/>
          <w:rtl/>
          <w:lang w:val="fr-CH"/>
        </w:rPr>
        <w:t>ال</w:t>
      </w:r>
      <w:r w:rsidR="00950182" w:rsidRPr="00950182">
        <w:rPr>
          <w:rtl/>
          <w:lang w:val="fr-CH"/>
        </w:rPr>
        <w:t>دراسات</w:t>
      </w:r>
      <w:r w:rsidR="00950182">
        <w:rPr>
          <w:rFonts w:hint="cs"/>
          <w:rtl/>
          <w:lang w:val="fr-CH"/>
        </w:rPr>
        <w:t xml:space="preserve"> الإفرادية</w:t>
      </w:r>
      <w:r w:rsidR="00950182" w:rsidRPr="00950182">
        <w:rPr>
          <w:rtl/>
          <w:lang w:val="fr-CH"/>
        </w:rPr>
        <w:t xml:space="preserve"> القطرية. </w:t>
      </w:r>
      <w:r w:rsidR="00950182">
        <w:rPr>
          <w:rFonts w:hint="cs"/>
          <w:rtl/>
          <w:lang w:val="fr-CH"/>
        </w:rPr>
        <w:t>و</w:t>
      </w:r>
      <w:r w:rsidR="00950182" w:rsidRPr="00950182">
        <w:rPr>
          <w:rtl/>
          <w:lang w:val="fr-CH"/>
        </w:rPr>
        <w:t>نظم</w:t>
      </w:r>
      <w:r w:rsidR="00950182">
        <w:rPr>
          <w:rFonts w:hint="cs"/>
          <w:rtl/>
          <w:lang w:val="fr-CH"/>
        </w:rPr>
        <w:t>ت</w:t>
      </w:r>
      <w:r w:rsidR="00950182" w:rsidRPr="00950182">
        <w:rPr>
          <w:rtl/>
          <w:lang w:val="fr-CH"/>
        </w:rPr>
        <w:t xml:space="preserve"> </w:t>
      </w:r>
      <w:r w:rsidR="00950182">
        <w:rPr>
          <w:rFonts w:hint="cs"/>
          <w:rtl/>
          <w:lang w:val="fr-CH"/>
        </w:rPr>
        <w:t xml:space="preserve">حلقة </w:t>
      </w:r>
      <w:r w:rsidR="00950182" w:rsidRPr="00950182">
        <w:rPr>
          <w:rtl/>
          <w:lang w:val="fr-CH"/>
        </w:rPr>
        <w:t xml:space="preserve">عمل في منتصف مدة المشروع مع </w:t>
      </w:r>
      <w:r w:rsidR="00950182">
        <w:rPr>
          <w:rFonts w:hint="cs"/>
          <w:rtl/>
          <w:lang w:val="fr-CH"/>
        </w:rPr>
        <w:t xml:space="preserve">الخبراء </w:t>
      </w:r>
      <w:r w:rsidR="00950182" w:rsidRPr="00950182">
        <w:rPr>
          <w:rtl/>
          <w:lang w:val="fr-CH"/>
        </w:rPr>
        <w:t>ا</w:t>
      </w:r>
      <w:r w:rsidR="00950182">
        <w:rPr>
          <w:rFonts w:hint="cs"/>
          <w:rtl/>
          <w:lang w:val="fr-CH"/>
        </w:rPr>
        <w:t>لا</w:t>
      </w:r>
      <w:r w:rsidR="00950182" w:rsidRPr="00950182">
        <w:rPr>
          <w:rtl/>
          <w:lang w:val="fr-CH"/>
        </w:rPr>
        <w:t xml:space="preserve">ستشاريين </w:t>
      </w:r>
      <w:r w:rsidR="00950182">
        <w:rPr>
          <w:rFonts w:hint="cs"/>
          <w:rtl/>
          <w:lang w:val="fr-CH"/>
        </w:rPr>
        <w:t xml:space="preserve">والخبراء الخارجيين المعنيين </w:t>
      </w:r>
      <w:r w:rsidR="00950182" w:rsidRPr="00950182">
        <w:rPr>
          <w:rtl/>
          <w:lang w:val="fr-CH"/>
        </w:rPr>
        <w:t xml:space="preserve">في معهد </w:t>
      </w:r>
      <w:r w:rsidR="006F736B">
        <w:rPr>
          <w:rFonts w:hint="cs"/>
          <w:rtl/>
          <w:lang w:val="fr-CH"/>
        </w:rPr>
        <w:t>ا</w:t>
      </w:r>
      <w:r w:rsidR="00950182" w:rsidRPr="00950182">
        <w:rPr>
          <w:rtl/>
          <w:lang w:val="fr-CH"/>
        </w:rPr>
        <w:t xml:space="preserve">لبحوث الاقتصادية </w:t>
      </w:r>
      <w:r w:rsidR="006F736B">
        <w:rPr>
          <w:rFonts w:hint="cs"/>
          <w:rtl/>
          <w:lang w:val="fr-CH"/>
        </w:rPr>
        <w:t>بشأن</w:t>
      </w:r>
      <w:r w:rsidR="00950182" w:rsidRPr="00950182">
        <w:rPr>
          <w:rtl/>
          <w:lang w:val="fr-CH"/>
        </w:rPr>
        <w:t xml:space="preserve"> الابتكار</w:t>
      </w:r>
      <w:r w:rsidR="006F736B">
        <w:rPr>
          <w:rFonts w:hint="cs"/>
          <w:rtl/>
          <w:lang w:val="fr-CH"/>
        </w:rPr>
        <w:t> </w:t>
      </w:r>
      <w:r w:rsidR="00950182" w:rsidRPr="00950182">
        <w:rPr>
          <w:rtl/>
          <w:lang w:val="fr-CH"/>
        </w:rPr>
        <w:t>(</w:t>
      </w:r>
      <w:r w:rsidR="00950182" w:rsidRPr="00950182">
        <w:rPr>
          <w:lang w:val="fr-CH"/>
        </w:rPr>
        <w:t>IERI</w:t>
      </w:r>
      <w:r w:rsidR="00950182" w:rsidRPr="00950182">
        <w:rPr>
          <w:rtl/>
          <w:lang w:val="fr-CH"/>
        </w:rPr>
        <w:t>) في بريتوريا</w:t>
      </w:r>
      <w:r w:rsidR="006F736B">
        <w:rPr>
          <w:rFonts w:hint="cs"/>
          <w:rtl/>
          <w:lang w:val="fr-CH"/>
        </w:rPr>
        <w:t xml:space="preserve"> ب</w:t>
      </w:r>
      <w:r w:rsidR="00950182" w:rsidRPr="00950182">
        <w:rPr>
          <w:rtl/>
          <w:lang w:val="fr-CH"/>
        </w:rPr>
        <w:t>جنو</w:t>
      </w:r>
      <w:r w:rsidR="006F736B">
        <w:rPr>
          <w:rtl/>
          <w:lang w:val="fr-CH"/>
        </w:rPr>
        <w:t>ب أفريقيا في نوف</w:t>
      </w:r>
      <w:r w:rsidR="00370CF4">
        <w:rPr>
          <w:rtl/>
          <w:lang w:val="fr-CH"/>
        </w:rPr>
        <w:t>مبر 2012</w:t>
      </w:r>
      <w:r w:rsidR="00370CF4">
        <w:rPr>
          <w:rFonts w:hint="cs"/>
          <w:rtl/>
          <w:lang w:val="fr-CH"/>
        </w:rPr>
        <w:t xml:space="preserve"> </w:t>
      </w:r>
      <w:r w:rsidR="006F736B">
        <w:rPr>
          <w:rtl/>
          <w:lang w:val="fr-CH"/>
        </w:rPr>
        <w:t>أ</w:t>
      </w:r>
      <w:r w:rsidR="006F736B">
        <w:rPr>
          <w:rFonts w:hint="cs"/>
          <w:rtl/>
          <w:lang w:val="fr-CH"/>
        </w:rPr>
        <w:t xml:space="preserve">فضت إلى </w:t>
      </w:r>
      <w:r w:rsidR="00950182" w:rsidRPr="00950182">
        <w:rPr>
          <w:rtl/>
          <w:lang w:val="fr-CH"/>
        </w:rPr>
        <w:t xml:space="preserve">دراسة </w:t>
      </w:r>
      <w:r w:rsidR="00765CFE">
        <w:rPr>
          <w:rFonts w:hint="cs"/>
          <w:rtl/>
          <w:lang w:val="fr-CH"/>
        </w:rPr>
        <w:t>مفاهيمية</w:t>
      </w:r>
      <w:r w:rsidR="00950182" w:rsidRPr="00950182">
        <w:rPr>
          <w:rtl/>
          <w:lang w:val="fr-CH"/>
        </w:rPr>
        <w:t xml:space="preserve"> منقحة، </w:t>
      </w:r>
      <w:r w:rsidR="006F736B">
        <w:rPr>
          <w:rFonts w:hint="cs"/>
          <w:rtl/>
          <w:lang w:val="fr-CH"/>
        </w:rPr>
        <w:t>و</w:t>
      </w:r>
      <w:r w:rsidR="00950182" w:rsidRPr="00950182">
        <w:rPr>
          <w:rtl/>
          <w:lang w:val="fr-CH"/>
        </w:rPr>
        <w:t xml:space="preserve">نهج مشترك </w:t>
      </w:r>
      <w:r w:rsidR="006F736B">
        <w:rPr>
          <w:rFonts w:hint="cs"/>
          <w:rtl/>
          <w:lang w:val="fr-CH"/>
        </w:rPr>
        <w:t>ل</w:t>
      </w:r>
      <w:r w:rsidR="00950182" w:rsidRPr="00950182">
        <w:rPr>
          <w:rtl/>
          <w:lang w:val="fr-CH"/>
        </w:rPr>
        <w:t>لدراسات</w:t>
      </w:r>
      <w:r w:rsidR="006F736B">
        <w:rPr>
          <w:rFonts w:hint="cs"/>
          <w:rtl/>
          <w:lang w:val="fr-CH"/>
        </w:rPr>
        <w:t xml:space="preserve"> الإفرادية</w:t>
      </w:r>
      <w:r w:rsidR="00950182" w:rsidRPr="00950182">
        <w:rPr>
          <w:rtl/>
          <w:lang w:val="fr-CH"/>
        </w:rPr>
        <w:t xml:space="preserve"> القطرية، وأداة </w:t>
      </w:r>
      <w:r w:rsidR="006F736B">
        <w:rPr>
          <w:rFonts w:hint="cs"/>
          <w:rtl/>
          <w:lang w:val="fr-CH"/>
        </w:rPr>
        <w:t xml:space="preserve">رصد </w:t>
      </w:r>
      <w:r w:rsidR="00370CF4">
        <w:rPr>
          <w:rFonts w:hint="cs"/>
          <w:rtl/>
          <w:lang w:val="fr-CH"/>
        </w:rPr>
        <w:t>م</w:t>
      </w:r>
      <w:r w:rsidR="00950182" w:rsidRPr="00950182">
        <w:rPr>
          <w:rtl/>
          <w:lang w:val="fr-CH"/>
        </w:rPr>
        <w:t>شترك</w:t>
      </w:r>
      <w:r w:rsidR="006F736B">
        <w:rPr>
          <w:rFonts w:hint="cs"/>
          <w:rtl/>
          <w:lang w:val="fr-CH"/>
        </w:rPr>
        <w:t>ة</w:t>
      </w:r>
      <w:r w:rsidR="00950182" w:rsidRPr="00950182">
        <w:rPr>
          <w:rtl/>
          <w:lang w:val="fr-CH"/>
        </w:rPr>
        <w:t>.</w:t>
      </w:r>
    </w:p>
    <w:p w:rsidR="0078563F" w:rsidRDefault="0078563F" w:rsidP="00AC6BCE">
      <w:pPr>
        <w:pStyle w:val="NumberedParaAR"/>
        <w:numPr>
          <w:ilvl w:val="0"/>
          <w:numId w:val="0"/>
        </w:numPr>
        <w:ind w:left="566"/>
        <w:rPr>
          <w:rtl/>
          <w:lang w:val="fr-CH"/>
        </w:rPr>
      </w:pPr>
      <w:r>
        <w:rPr>
          <w:rFonts w:hint="cs"/>
          <w:rtl/>
          <w:lang w:val="fr-CH"/>
        </w:rPr>
        <w:t>"13"</w:t>
      </w:r>
      <w:r>
        <w:rPr>
          <w:rFonts w:hint="cs"/>
          <w:rtl/>
          <w:lang w:val="fr-CH"/>
        </w:rPr>
        <w:tab/>
      </w:r>
      <w:r w:rsidR="00370CF4">
        <w:rPr>
          <w:rFonts w:hint="cs"/>
          <w:rtl/>
          <w:lang w:val="fr-CH"/>
        </w:rPr>
        <w:t>أحرز ال</w:t>
      </w:r>
      <w:r w:rsidR="00370CF4" w:rsidRPr="00370CF4">
        <w:rPr>
          <w:rtl/>
          <w:lang w:val="fr-CH"/>
        </w:rPr>
        <w:t xml:space="preserve">مشروع بشأن البراءات والملك العام تقدما خلال </w:t>
      </w:r>
      <w:r w:rsidR="00AC6BCE">
        <w:rPr>
          <w:rFonts w:hint="cs"/>
          <w:rtl/>
          <w:lang w:val="fr-CH"/>
        </w:rPr>
        <w:t>سنة</w:t>
      </w:r>
      <w:r w:rsidR="00370CF4" w:rsidRPr="00370CF4">
        <w:rPr>
          <w:rtl/>
          <w:lang w:val="fr-CH"/>
        </w:rPr>
        <w:t xml:space="preserve"> 2012 </w:t>
      </w:r>
      <w:r w:rsidR="00370CF4">
        <w:rPr>
          <w:rFonts w:hint="cs"/>
          <w:rtl/>
          <w:lang w:val="fr-CH"/>
        </w:rPr>
        <w:t xml:space="preserve">فيما يخص </w:t>
      </w:r>
      <w:r w:rsidR="00370CF4" w:rsidRPr="00370CF4">
        <w:rPr>
          <w:rtl/>
          <w:lang w:val="fr-CH"/>
        </w:rPr>
        <w:t xml:space="preserve">إعداد دراسة لتحليل تأثير نظام البراءات في سياق </w:t>
      </w:r>
      <w:r w:rsidR="00370CF4">
        <w:rPr>
          <w:rFonts w:hint="cs"/>
          <w:rtl/>
          <w:lang w:val="fr-CH"/>
        </w:rPr>
        <w:t>الملك</w:t>
      </w:r>
      <w:r w:rsidR="00370CF4" w:rsidRPr="00370CF4">
        <w:rPr>
          <w:rtl/>
          <w:lang w:val="fr-CH"/>
        </w:rPr>
        <w:t xml:space="preserve"> العام على المستوى الجزئي، أي، كيف </w:t>
      </w:r>
      <w:r w:rsidR="00370CF4">
        <w:rPr>
          <w:rFonts w:hint="cs"/>
          <w:rtl/>
          <w:lang w:val="fr-CH"/>
        </w:rPr>
        <w:t xml:space="preserve">تتصرف </w:t>
      </w:r>
      <w:r w:rsidR="00370CF4" w:rsidRPr="00370CF4">
        <w:rPr>
          <w:rtl/>
          <w:lang w:val="fr-CH"/>
        </w:rPr>
        <w:t xml:space="preserve">الجهات الفاعلة </w:t>
      </w:r>
      <w:r w:rsidR="00370CF4">
        <w:rPr>
          <w:rFonts w:hint="cs"/>
          <w:rtl/>
          <w:lang w:val="fr-CH"/>
        </w:rPr>
        <w:t xml:space="preserve">في </w:t>
      </w:r>
      <w:r w:rsidR="00370CF4" w:rsidRPr="00370CF4">
        <w:rPr>
          <w:rtl/>
          <w:lang w:val="fr-CH"/>
        </w:rPr>
        <w:t>نظام البراءات عند الاختيار بين استخدام الحقوق الاستئثارية في البراءات أو عدمه، وكيف يؤثر ذلك السلوك في الملك العام. وس</w:t>
      </w:r>
      <w:r w:rsidR="00AC6BCE">
        <w:rPr>
          <w:rFonts w:hint="cs"/>
          <w:rtl/>
          <w:lang w:val="fr-CH"/>
        </w:rPr>
        <w:t>يسا</w:t>
      </w:r>
      <w:r w:rsidR="00370CF4" w:rsidRPr="00370CF4">
        <w:rPr>
          <w:rtl/>
          <w:lang w:val="fr-CH"/>
        </w:rPr>
        <w:t xml:space="preserve">هم في تطوير أطر </w:t>
      </w:r>
      <w:r w:rsidR="00AC6BCE" w:rsidRPr="00370CF4">
        <w:rPr>
          <w:rtl/>
          <w:lang w:val="fr-CH"/>
        </w:rPr>
        <w:t>تشريعية وتنظيمية وسياسية</w:t>
      </w:r>
      <w:r w:rsidR="00AC6BCE">
        <w:rPr>
          <w:rFonts w:hint="cs"/>
          <w:rtl/>
          <w:lang w:val="fr-CH"/>
        </w:rPr>
        <w:t xml:space="preserve"> </w:t>
      </w:r>
      <w:r w:rsidR="00370CF4" w:rsidRPr="00370CF4">
        <w:rPr>
          <w:rtl/>
          <w:lang w:val="fr-CH"/>
        </w:rPr>
        <w:t>متوازنة</w:t>
      </w:r>
      <w:r w:rsidR="00AC6BCE">
        <w:rPr>
          <w:rFonts w:hint="cs"/>
          <w:rtl/>
          <w:lang w:val="fr-CH"/>
        </w:rPr>
        <w:t xml:space="preserve"> ومكيفة مع الاحتياجات</w:t>
      </w:r>
      <w:r w:rsidR="00370CF4" w:rsidRPr="00370CF4">
        <w:rPr>
          <w:rtl/>
          <w:lang w:val="fr-CH"/>
        </w:rPr>
        <w:t xml:space="preserve"> </w:t>
      </w:r>
      <w:r w:rsidR="00AC6BCE">
        <w:rPr>
          <w:rFonts w:hint="cs"/>
          <w:rtl/>
          <w:lang w:val="fr-CH"/>
        </w:rPr>
        <w:t>وإذكاء</w:t>
      </w:r>
      <w:r w:rsidR="00370CF4" w:rsidRPr="00370CF4">
        <w:rPr>
          <w:rtl/>
          <w:lang w:val="fr-CH"/>
        </w:rPr>
        <w:t xml:space="preserve"> معرفة </w:t>
      </w:r>
      <w:r w:rsidR="00AC6BCE">
        <w:rPr>
          <w:rtl/>
          <w:lang w:val="fr-CH"/>
        </w:rPr>
        <w:t>ال</w:t>
      </w:r>
      <w:r w:rsidR="00AC6BCE">
        <w:rPr>
          <w:rFonts w:hint="cs"/>
          <w:rtl/>
          <w:lang w:val="fr-CH"/>
        </w:rPr>
        <w:t>قضايا</w:t>
      </w:r>
      <w:r w:rsidR="00370CF4" w:rsidRPr="00370CF4">
        <w:rPr>
          <w:rtl/>
          <w:lang w:val="fr-CH"/>
        </w:rPr>
        <w:t xml:space="preserve"> و</w:t>
      </w:r>
      <w:r w:rsidR="00AC6BCE">
        <w:rPr>
          <w:rFonts w:hint="cs"/>
          <w:rtl/>
          <w:lang w:val="fr-CH"/>
        </w:rPr>
        <w:t>ال</w:t>
      </w:r>
      <w:r w:rsidR="00370CF4" w:rsidRPr="00370CF4">
        <w:rPr>
          <w:rtl/>
          <w:lang w:val="fr-CH"/>
        </w:rPr>
        <w:t>آثار المتعلقة بالبراءات والملك العام</w:t>
      </w:r>
      <w:r w:rsidR="00AC6BCE">
        <w:rPr>
          <w:rFonts w:hint="cs"/>
          <w:rtl/>
          <w:lang w:val="fr-CH"/>
        </w:rPr>
        <w:t>.</w:t>
      </w:r>
    </w:p>
    <w:p w:rsidR="00AC6BCE" w:rsidRDefault="0078563F" w:rsidP="00863DB3">
      <w:pPr>
        <w:pStyle w:val="NumberedParaAR"/>
        <w:numPr>
          <w:ilvl w:val="0"/>
          <w:numId w:val="0"/>
        </w:numPr>
        <w:ind w:left="566"/>
        <w:rPr>
          <w:rtl/>
          <w:lang w:val="fr-CH"/>
        </w:rPr>
      </w:pPr>
      <w:r>
        <w:rPr>
          <w:rFonts w:hint="cs"/>
          <w:rtl/>
          <w:lang w:val="fr-CH"/>
        </w:rPr>
        <w:t>"14"</w:t>
      </w:r>
      <w:r>
        <w:rPr>
          <w:rFonts w:hint="cs"/>
          <w:rtl/>
          <w:lang w:val="fr-CH"/>
        </w:rPr>
        <w:tab/>
      </w:r>
      <w:r w:rsidR="00AC6BCE" w:rsidRPr="00EC179F">
        <w:rPr>
          <w:rtl/>
          <w:lang w:val="fr-CH"/>
        </w:rPr>
        <w:t xml:space="preserve">في إطار </w:t>
      </w:r>
      <w:r w:rsidR="00AC6BCE" w:rsidRPr="00EC179F">
        <w:rPr>
          <w:rFonts w:hint="cs"/>
          <w:rtl/>
          <w:lang w:val="fr-CH"/>
        </w:rPr>
        <w:t>ال</w:t>
      </w:r>
      <w:r w:rsidR="00AC6BCE" w:rsidRPr="00EC179F">
        <w:rPr>
          <w:rtl/>
          <w:lang w:val="fr-CH"/>
        </w:rPr>
        <w:t xml:space="preserve">مشروع بشأن تعزيز التعاون فيما بين بلدان الجنوب في مجالات الملكية الفكرية والتنمية </w:t>
      </w:r>
      <w:r w:rsidR="00AC6BCE" w:rsidRPr="00EC179F">
        <w:rPr>
          <w:rFonts w:hint="cs"/>
          <w:rtl/>
          <w:lang w:val="fr-CH"/>
        </w:rPr>
        <w:t>بين</w:t>
      </w:r>
      <w:r w:rsidR="00AC6BCE" w:rsidRPr="00EC179F">
        <w:rPr>
          <w:rtl/>
          <w:lang w:val="fr-CH"/>
        </w:rPr>
        <w:t xml:space="preserve"> البلدان النامية والبلدان</w:t>
      </w:r>
      <w:r w:rsidR="00AC6BCE" w:rsidRPr="001A0A9F">
        <w:rPr>
          <w:rtl/>
          <w:lang w:val="fr-CH"/>
        </w:rPr>
        <w:t xml:space="preserve"> الأقل نموا</w:t>
      </w:r>
      <w:r w:rsidR="00AC6BCE" w:rsidRPr="00AC6BCE">
        <w:rPr>
          <w:rtl/>
          <w:lang w:val="fr-CH"/>
        </w:rPr>
        <w:t xml:space="preserve">، </w:t>
      </w:r>
      <w:r w:rsidR="00AC6BCE">
        <w:rPr>
          <w:rFonts w:hint="cs"/>
          <w:rtl/>
          <w:lang w:val="fr-CH"/>
        </w:rPr>
        <w:t xml:space="preserve">عُقد </w:t>
      </w:r>
      <w:r w:rsidR="00CA1277" w:rsidRPr="00CA1277">
        <w:rPr>
          <w:rtl/>
          <w:lang w:val="fr-CH"/>
        </w:rPr>
        <w:t>الاجتماع الأقاليمي الأول بشأن التعاون بين بلدان الجنوب حول إدارة الملكية الفكرية، والموارد الوراثية والمعارف التقليدية والفولكلور، وحق المؤلف والحقوق المجاورة</w:t>
      </w:r>
      <w:r w:rsidR="00BC7469">
        <w:rPr>
          <w:rFonts w:hint="cs"/>
          <w:rtl/>
          <w:lang w:val="fr-CH"/>
        </w:rPr>
        <w:t xml:space="preserve"> </w:t>
      </w:r>
      <w:r w:rsidR="00AC6BCE" w:rsidRPr="00AC6BCE">
        <w:rPr>
          <w:rtl/>
          <w:lang w:val="fr-CH"/>
        </w:rPr>
        <w:t xml:space="preserve">في برازيليا في </w:t>
      </w:r>
      <w:r w:rsidR="00BC7469">
        <w:rPr>
          <w:rFonts w:hint="cs"/>
          <w:rtl/>
          <w:lang w:val="fr-CH"/>
        </w:rPr>
        <w:t xml:space="preserve">أغسطس </w:t>
      </w:r>
      <w:r w:rsidR="00AC6BCE" w:rsidRPr="00AC6BCE">
        <w:rPr>
          <w:rtl/>
          <w:lang w:val="fr-CH"/>
        </w:rPr>
        <w:t>2012. وبالإضافة إلى ذلك، ع</w:t>
      </w:r>
      <w:r w:rsidR="0031646C">
        <w:rPr>
          <w:rFonts w:hint="cs"/>
          <w:rtl/>
          <w:lang w:val="fr-CH"/>
        </w:rPr>
        <w:t>ُ</w:t>
      </w:r>
      <w:r w:rsidR="00AC6BCE" w:rsidRPr="00AC6BCE">
        <w:rPr>
          <w:rtl/>
          <w:lang w:val="fr-CH"/>
        </w:rPr>
        <w:t xml:space="preserve">قد المؤتمر السنوي الأول </w:t>
      </w:r>
      <w:r w:rsidR="00CA1277">
        <w:rPr>
          <w:rFonts w:hint="cs"/>
          <w:rtl/>
          <w:lang w:val="fr-CH"/>
        </w:rPr>
        <w:t>بشأن</w:t>
      </w:r>
      <w:r w:rsidR="00AC6BCE" w:rsidRPr="00AC6BCE">
        <w:rPr>
          <w:rtl/>
          <w:lang w:val="fr-CH"/>
        </w:rPr>
        <w:t xml:space="preserve"> التعاون فيما بين بلدان الجنوب في مجال الملكية الفكرية والتنمية في </w:t>
      </w:r>
      <w:r w:rsidR="00CA1277">
        <w:rPr>
          <w:rtl/>
          <w:lang w:val="fr-CH"/>
        </w:rPr>
        <w:t>سبتمبر 2012</w:t>
      </w:r>
      <w:r w:rsidR="00AC6BCE" w:rsidRPr="00AC6BCE">
        <w:rPr>
          <w:rtl/>
          <w:lang w:val="fr-CH"/>
        </w:rPr>
        <w:t xml:space="preserve"> في جنيف، وأتاح</w:t>
      </w:r>
      <w:r w:rsidR="00863DB3">
        <w:rPr>
          <w:rFonts w:hint="cs"/>
          <w:rtl/>
          <w:lang w:val="fr-CH"/>
        </w:rPr>
        <w:t xml:space="preserve"> المؤتمر</w:t>
      </w:r>
      <w:r w:rsidR="00AC6BCE" w:rsidRPr="00AC6BCE">
        <w:rPr>
          <w:rtl/>
          <w:lang w:val="fr-CH"/>
        </w:rPr>
        <w:t xml:space="preserve"> الفرصة </w:t>
      </w:r>
      <w:r w:rsidR="00863DB3">
        <w:rPr>
          <w:rFonts w:hint="cs"/>
          <w:rtl/>
          <w:lang w:val="fr-CH"/>
        </w:rPr>
        <w:t>لإبراز والمضي في مناقشة</w:t>
      </w:r>
      <w:r w:rsidR="00CA1277">
        <w:rPr>
          <w:rFonts w:hint="cs"/>
          <w:rtl/>
          <w:lang w:val="fr-CH"/>
        </w:rPr>
        <w:t xml:space="preserve"> أ</w:t>
      </w:r>
      <w:r w:rsidR="00CA1277" w:rsidRPr="00AC6BCE">
        <w:rPr>
          <w:rtl/>
          <w:lang w:val="fr-CH"/>
        </w:rPr>
        <w:t>همية تعزيز التعاون فيما بين بلدان الجنوب في مجال حماية المعارف التقليدية والموارد الوراثية والفولكلور، و</w:t>
      </w:r>
      <w:r w:rsidR="00CA1277">
        <w:rPr>
          <w:rFonts w:hint="cs"/>
          <w:rtl/>
          <w:lang w:val="fr-CH"/>
        </w:rPr>
        <w:t xml:space="preserve">إدارة </w:t>
      </w:r>
      <w:r w:rsidR="00CA1277" w:rsidRPr="00CA1277">
        <w:rPr>
          <w:rFonts w:hint="cs"/>
          <w:rtl/>
          <w:lang w:val="fr-CH"/>
        </w:rPr>
        <w:t>الملكية الفكرية</w:t>
      </w:r>
      <w:r w:rsidR="00CA1277">
        <w:rPr>
          <w:rFonts w:hint="cs"/>
          <w:rtl/>
          <w:lang w:val="fr-CH"/>
        </w:rPr>
        <w:t xml:space="preserve">، </w:t>
      </w:r>
      <w:r w:rsidR="00CA1277" w:rsidRPr="00AC6BCE">
        <w:rPr>
          <w:rtl/>
          <w:lang w:val="fr-CH"/>
        </w:rPr>
        <w:t>وحق المؤلف والحقوق المجاورة</w:t>
      </w:r>
      <w:r w:rsidR="00CA1277">
        <w:rPr>
          <w:rFonts w:hint="cs"/>
          <w:rtl/>
          <w:lang w:val="fr-CH"/>
        </w:rPr>
        <w:t xml:space="preserve">. </w:t>
      </w:r>
      <w:r w:rsidR="00CA1277">
        <w:rPr>
          <w:rFonts w:hint="cs"/>
          <w:rtl/>
          <w:lang w:val="fr-CH"/>
        </w:rPr>
        <w:lastRenderedPageBreak/>
        <w:t>ومن بين</w:t>
      </w:r>
      <w:r w:rsidR="00AC6BCE" w:rsidRPr="00AC6BCE">
        <w:rPr>
          <w:rtl/>
          <w:lang w:val="fr-CH"/>
        </w:rPr>
        <w:t xml:space="preserve"> الإنجازات الأخرى </w:t>
      </w:r>
      <w:r w:rsidR="00CA1277">
        <w:rPr>
          <w:rFonts w:hint="cs"/>
          <w:rtl/>
          <w:lang w:val="fr-CH"/>
        </w:rPr>
        <w:t xml:space="preserve">التي حققها </w:t>
      </w:r>
      <w:r w:rsidR="00AC6BCE" w:rsidRPr="00AC6BCE">
        <w:rPr>
          <w:rtl/>
          <w:lang w:val="fr-CH"/>
        </w:rPr>
        <w:t xml:space="preserve">هذا المشروع إدخال وظائف جديدة في </w:t>
      </w:r>
      <w:r w:rsidR="00CA1277" w:rsidRPr="00CA1277">
        <w:rPr>
          <w:rtl/>
          <w:lang w:val="fr-CH"/>
        </w:rPr>
        <w:t xml:space="preserve">قاعدة بيانات المساعدة التقنية في مجال الملكية الفكرية </w:t>
      </w:r>
      <w:r w:rsidR="0031646C">
        <w:rPr>
          <w:rFonts w:hint="cs"/>
          <w:rtl/>
          <w:lang w:val="fr-CH"/>
        </w:rPr>
        <w:t>و</w:t>
      </w:r>
      <w:r w:rsidR="0031646C" w:rsidRPr="0031646C">
        <w:rPr>
          <w:rtl/>
          <w:lang w:val="fr-CH"/>
        </w:rPr>
        <w:t>قاعدة بيانات مطابقة الاحتياجات الإنمائية في مجال الملكية الفكرية</w:t>
      </w:r>
      <w:r w:rsidR="0031646C">
        <w:rPr>
          <w:rFonts w:hint="cs"/>
          <w:rtl/>
          <w:lang w:val="fr-CH"/>
        </w:rPr>
        <w:t xml:space="preserve"> </w:t>
      </w:r>
      <w:r w:rsidR="00AC6BCE" w:rsidRPr="00AC6BCE">
        <w:rPr>
          <w:rtl/>
          <w:lang w:val="fr-CH"/>
        </w:rPr>
        <w:t xml:space="preserve">والبدء في تصميم صفحة </w:t>
      </w:r>
      <w:r w:rsidR="0031646C">
        <w:rPr>
          <w:rFonts w:hint="cs"/>
          <w:rtl/>
          <w:lang w:val="fr-CH"/>
        </w:rPr>
        <w:t>شبكية</w:t>
      </w:r>
      <w:r w:rsidR="00AC6BCE" w:rsidRPr="00AC6BCE">
        <w:rPr>
          <w:rtl/>
          <w:lang w:val="fr-CH"/>
        </w:rPr>
        <w:t xml:space="preserve"> </w:t>
      </w:r>
      <w:r w:rsidR="0031646C">
        <w:rPr>
          <w:rFonts w:hint="cs"/>
          <w:rtl/>
          <w:lang w:val="fr-CH"/>
        </w:rPr>
        <w:t>خاصة بال</w:t>
      </w:r>
      <w:r w:rsidR="00AC6BCE" w:rsidRPr="00AC6BCE">
        <w:rPr>
          <w:rtl/>
          <w:lang w:val="fr-CH"/>
        </w:rPr>
        <w:t>تعاون فيما بين بلدان الجنوب ل</w:t>
      </w:r>
      <w:r w:rsidR="0031646C">
        <w:rPr>
          <w:rFonts w:hint="cs"/>
          <w:rtl/>
          <w:lang w:val="fr-CH"/>
        </w:rPr>
        <w:t>ت</w:t>
      </w:r>
      <w:r w:rsidR="00AC6BCE" w:rsidRPr="00AC6BCE">
        <w:rPr>
          <w:rtl/>
          <w:lang w:val="fr-CH"/>
        </w:rPr>
        <w:t xml:space="preserve">كون </w:t>
      </w:r>
      <w:r w:rsidR="0031646C" w:rsidRPr="0031646C">
        <w:rPr>
          <w:rtl/>
          <w:lang w:val="fr-CH"/>
        </w:rPr>
        <w:t xml:space="preserve">محطة </w:t>
      </w:r>
      <w:r w:rsidR="0031646C">
        <w:rPr>
          <w:rFonts w:hint="cs"/>
          <w:rtl/>
          <w:lang w:val="fr-CH"/>
        </w:rPr>
        <w:t>مركزية لتقديم ال</w:t>
      </w:r>
      <w:r w:rsidR="0031646C" w:rsidRPr="0031646C">
        <w:rPr>
          <w:rtl/>
          <w:lang w:val="fr-CH"/>
        </w:rPr>
        <w:t>خدمات</w:t>
      </w:r>
      <w:r w:rsidR="0031646C">
        <w:rPr>
          <w:rFonts w:hint="cs"/>
          <w:rtl/>
          <w:lang w:val="fr-CH"/>
        </w:rPr>
        <w:t xml:space="preserve"> المتعلقة بجميع</w:t>
      </w:r>
      <w:r w:rsidR="00AC6BCE" w:rsidRPr="00AC6BCE">
        <w:rPr>
          <w:rtl/>
          <w:lang w:val="fr-CH"/>
        </w:rPr>
        <w:t xml:space="preserve"> الأنشطة</w:t>
      </w:r>
      <w:r w:rsidR="0031646C">
        <w:rPr>
          <w:rFonts w:hint="cs"/>
          <w:rtl/>
          <w:lang w:val="fr-CH"/>
        </w:rPr>
        <w:t xml:space="preserve"> المنظمة</w:t>
      </w:r>
      <w:r w:rsidR="00AC6BCE" w:rsidRPr="00AC6BCE">
        <w:rPr>
          <w:rtl/>
          <w:lang w:val="fr-CH"/>
        </w:rPr>
        <w:t xml:space="preserve"> في</w:t>
      </w:r>
      <w:r w:rsidR="0031646C">
        <w:rPr>
          <w:rFonts w:hint="cs"/>
          <w:rtl/>
          <w:lang w:val="fr-CH"/>
        </w:rPr>
        <w:t xml:space="preserve"> مجال التعاون فيما</w:t>
      </w:r>
      <w:r w:rsidR="00AC6BCE" w:rsidRPr="00AC6BCE">
        <w:rPr>
          <w:rtl/>
          <w:lang w:val="fr-CH"/>
        </w:rPr>
        <w:t xml:space="preserve"> بين بلدان الجنوب التعاون في مجال الملكية الفكرية.</w:t>
      </w:r>
    </w:p>
    <w:p w:rsidR="007A5A96" w:rsidRDefault="007A5A96" w:rsidP="007A5A96">
      <w:pPr>
        <w:pStyle w:val="Heading1AR"/>
        <w:rPr>
          <w:rtl/>
          <w:lang w:val="fr-CH"/>
        </w:rPr>
      </w:pPr>
      <w:r>
        <w:rPr>
          <w:rFonts w:hint="cs"/>
          <w:rtl/>
          <w:lang w:val="fr-CH"/>
        </w:rPr>
        <w:t>خلاصة</w:t>
      </w:r>
    </w:p>
    <w:p w:rsidR="00C31618" w:rsidRDefault="00E179A5" w:rsidP="00BE0ECA">
      <w:pPr>
        <w:pStyle w:val="NumberedParaAR"/>
      </w:pPr>
      <w:r>
        <w:rPr>
          <w:rFonts w:hint="cs"/>
          <w:rtl/>
        </w:rPr>
        <w:t>واصلت</w:t>
      </w:r>
      <w:r w:rsidR="002252CA" w:rsidRPr="002252CA">
        <w:rPr>
          <w:rtl/>
        </w:rPr>
        <w:t xml:space="preserve"> </w:t>
      </w:r>
      <w:r w:rsidRPr="002252CA">
        <w:rPr>
          <w:rtl/>
        </w:rPr>
        <w:t xml:space="preserve">الأمانة </w:t>
      </w:r>
      <w:r w:rsidR="002252CA" w:rsidRPr="002252CA">
        <w:rPr>
          <w:rtl/>
        </w:rPr>
        <w:t>تنفيذ</w:t>
      </w:r>
      <w:r w:rsidR="002252CA">
        <w:rPr>
          <w:rFonts w:hint="cs"/>
          <w:rtl/>
        </w:rPr>
        <w:t xml:space="preserve"> جدول أعمال التنمية</w:t>
      </w:r>
      <w:r w:rsidR="002252CA" w:rsidRPr="002252CA">
        <w:rPr>
          <w:rtl/>
        </w:rPr>
        <w:t xml:space="preserve"> بطريقة تدريجية </w:t>
      </w:r>
      <w:r w:rsidR="002252CA">
        <w:rPr>
          <w:rtl/>
        </w:rPr>
        <w:t>و</w:t>
      </w:r>
      <w:r>
        <w:rPr>
          <w:rFonts w:hint="cs"/>
          <w:rtl/>
        </w:rPr>
        <w:t>و</w:t>
      </w:r>
      <w:r w:rsidR="002252CA">
        <w:rPr>
          <w:rtl/>
        </w:rPr>
        <w:t>فقا للقرارات ال</w:t>
      </w:r>
      <w:r w:rsidR="002252CA">
        <w:rPr>
          <w:rFonts w:hint="cs"/>
          <w:rtl/>
        </w:rPr>
        <w:t>مشتركة</w:t>
      </w:r>
      <w:r w:rsidR="002252CA" w:rsidRPr="002252CA">
        <w:rPr>
          <w:rtl/>
        </w:rPr>
        <w:t xml:space="preserve"> للدول الأعضاء. </w:t>
      </w:r>
      <w:r w:rsidR="002252CA">
        <w:rPr>
          <w:rFonts w:hint="cs"/>
          <w:rtl/>
        </w:rPr>
        <w:t xml:space="preserve">وسيتزايد في </w:t>
      </w:r>
      <w:r w:rsidR="002252CA" w:rsidRPr="002252CA">
        <w:rPr>
          <w:rtl/>
        </w:rPr>
        <w:t>السنة المقبلة</w:t>
      </w:r>
      <w:r w:rsidR="002252CA">
        <w:rPr>
          <w:rtl/>
        </w:rPr>
        <w:t xml:space="preserve"> تعميم هذه التوصي</w:t>
      </w:r>
      <w:r w:rsidR="002252CA">
        <w:rPr>
          <w:rFonts w:hint="cs"/>
          <w:rtl/>
        </w:rPr>
        <w:t>ات</w:t>
      </w:r>
      <w:r w:rsidR="002252CA" w:rsidRPr="002252CA">
        <w:rPr>
          <w:rtl/>
        </w:rPr>
        <w:t xml:space="preserve"> </w:t>
      </w:r>
      <w:r>
        <w:rPr>
          <w:rFonts w:hint="cs"/>
          <w:rtl/>
        </w:rPr>
        <w:t xml:space="preserve">لأن </w:t>
      </w:r>
      <w:r w:rsidR="002252CA">
        <w:rPr>
          <w:rFonts w:hint="cs"/>
          <w:rtl/>
        </w:rPr>
        <w:t xml:space="preserve">المزيد من </w:t>
      </w:r>
      <w:r w:rsidR="002252CA" w:rsidRPr="002252CA">
        <w:rPr>
          <w:rtl/>
        </w:rPr>
        <w:t>المشر</w:t>
      </w:r>
      <w:r w:rsidR="002252CA">
        <w:rPr>
          <w:rFonts w:hint="cs"/>
          <w:rtl/>
        </w:rPr>
        <w:t>وعات ستُستكمل</w:t>
      </w:r>
      <w:r w:rsidR="002252CA" w:rsidRPr="002252CA">
        <w:rPr>
          <w:rtl/>
        </w:rPr>
        <w:t xml:space="preserve"> وت</w:t>
      </w:r>
      <w:r w:rsidR="002252CA">
        <w:rPr>
          <w:rFonts w:hint="cs"/>
          <w:rtl/>
        </w:rPr>
        <w:t>ُ</w:t>
      </w:r>
      <w:r w:rsidR="002252CA" w:rsidRPr="002252CA">
        <w:rPr>
          <w:rtl/>
        </w:rPr>
        <w:t>قي</w:t>
      </w:r>
      <w:r w:rsidR="002252CA">
        <w:rPr>
          <w:rFonts w:hint="cs"/>
          <w:rtl/>
        </w:rPr>
        <w:t>ّم</w:t>
      </w:r>
      <w:r w:rsidR="002252CA" w:rsidRPr="002252CA">
        <w:rPr>
          <w:rtl/>
        </w:rPr>
        <w:t xml:space="preserve">. </w:t>
      </w:r>
      <w:r w:rsidR="002252CA">
        <w:rPr>
          <w:rFonts w:hint="cs"/>
          <w:rtl/>
        </w:rPr>
        <w:t>و</w:t>
      </w:r>
      <w:r>
        <w:rPr>
          <w:rFonts w:hint="cs"/>
          <w:rtl/>
        </w:rPr>
        <w:t xml:space="preserve">من المرجح أن </w:t>
      </w:r>
      <w:r w:rsidR="00BE0ECA">
        <w:rPr>
          <w:rFonts w:hint="cs"/>
          <w:rtl/>
        </w:rPr>
        <w:t>تتيح</w:t>
      </w:r>
      <w:r>
        <w:rPr>
          <w:rFonts w:hint="cs"/>
          <w:rtl/>
        </w:rPr>
        <w:t xml:space="preserve"> </w:t>
      </w:r>
      <w:r w:rsidR="002252CA">
        <w:rPr>
          <w:rFonts w:hint="cs"/>
          <w:rtl/>
        </w:rPr>
        <w:t xml:space="preserve">المراجعة الخارجية لجدول أعمال التنمية، كما هو متوقع </w:t>
      </w:r>
      <w:r w:rsidR="002252CA" w:rsidRPr="002252CA">
        <w:rPr>
          <w:rtl/>
        </w:rPr>
        <w:t>في إطار آلية التنسيق</w:t>
      </w:r>
      <w:r w:rsidR="002252CA">
        <w:rPr>
          <w:rFonts w:hint="cs"/>
          <w:rtl/>
        </w:rPr>
        <w:t xml:space="preserve"> التي ستبدأ في </w:t>
      </w:r>
      <w:r w:rsidR="002252CA" w:rsidRPr="002252CA">
        <w:rPr>
          <w:rtl/>
        </w:rPr>
        <w:t>وقت لاحق هذ</w:t>
      </w:r>
      <w:r w:rsidR="002252CA">
        <w:rPr>
          <w:rFonts w:hint="cs"/>
          <w:rtl/>
        </w:rPr>
        <w:t>ه</w:t>
      </w:r>
      <w:r>
        <w:rPr>
          <w:rFonts w:hint="cs"/>
          <w:rtl/>
        </w:rPr>
        <w:t xml:space="preserve"> السنة</w:t>
      </w:r>
      <w:r w:rsidR="002252CA" w:rsidRPr="002252CA">
        <w:rPr>
          <w:rtl/>
        </w:rPr>
        <w:t xml:space="preserve"> وتنتهي في </w:t>
      </w:r>
      <w:r w:rsidR="002252CA">
        <w:rPr>
          <w:rFonts w:hint="cs"/>
          <w:rtl/>
        </w:rPr>
        <w:t>سنة</w:t>
      </w:r>
      <w:r w:rsidR="002252CA" w:rsidRPr="002252CA">
        <w:rPr>
          <w:rtl/>
        </w:rPr>
        <w:t xml:space="preserve"> 2014،</w:t>
      </w:r>
      <w:r>
        <w:rPr>
          <w:rFonts w:hint="cs"/>
          <w:rtl/>
        </w:rPr>
        <w:t xml:space="preserve"> </w:t>
      </w:r>
      <w:r w:rsidR="00BE0ECA">
        <w:rPr>
          <w:rFonts w:hint="cs"/>
          <w:rtl/>
        </w:rPr>
        <w:t>فرصا أخرى</w:t>
      </w:r>
      <w:r>
        <w:rPr>
          <w:rFonts w:hint="cs"/>
          <w:rtl/>
        </w:rPr>
        <w:t xml:space="preserve"> للدول الأعضاء وإدارة الويبو </w:t>
      </w:r>
      <w:r w:rsidR="00BE0ECA">
        <w:rPr>
          <w:rFonts w:hint="cs"/>
          <w:rtl/>
        </w:rPr>
        <w:t>لتكوين نظرة عن</w:t>
      </w:r>
      <w:r>
        <w:rPr>
          <w:rFonts w:hint="cs"/>
          <w:rtl/>
        </w:rPr>
        <w:t xml:space="preserve"> تنفيذ</w:t>
      </w:r>
      <w:r w:rsidR="00BE0ECA">
        <w:rPr>
          <w:rFonts w:hint="cs"/>
          <w:rtl/>
        </w:rPr>
        <w:t xml:space="preserve"> جدول أعمال التنمية</w:t>
      </w:r>
      <w:r>
        <w:rPr>
          <w:rFonts w:hint="cs"/>
          <w:rtl/>
        </w:rPr>
        <w:t xml:space="preserve"> في المستقبل. </w:t>
      </w:r>
      <w:r w:rsidR="002252CA" w:rsidRPr="002252CA">
        <w:rPr>
          <w:rtl/>
        </w:rPr>
        <w:t>وست</w:t>
      </w:r>
      <w:r>
        <w:rPr>
          <w:rFonts w:hint="cs"/>
          <w:rtl/>
        </w:rPr>
        <w:t>مضي</w:t>
      </w:r>
      <w:r w:rsidR="002252CA" w:rsidRPr="002252CA">
        <w:rPr>
          <w:rtl/>
        </w:rPr>
        <w:t xml:space="preserve"> الويبو </w:t>
      </w:r>
      <w:r>
        <w:rPr>
          <w:rFonts w:hint="cs"/>
          <w:rtl/>
        </w:rPr>
        <w:t>في</w:t>
      </w:r>
      <w:r w:rsidR="002252CA" w:rsidRPr="002252CA">
        <w:rPr>
          <w:rtl/>
        </w:rPr>
        <w:t xml:space="preserve"> </w:t>
      </w:r>
      <w:r>
        <w:rPr>
          <w:rFonts w:hint="cs"/>
          <w:rtl/>
        </w:rPr>
        <w:t>الاستجابة</w:t>
      </w:r>
      <w:r w:rsidR="002252CA" w:rsidRPr="002252CA">
        <w:rPr>
          <w:rtl/>
        </w:rPr>
        <w:t xml:space="preserve"> </w:t>
      </w:r>
      <w:r>
        <w:rPr>
          <w:rFonts w:hint="cs"/>
          <w:rtl/>
        </w:rPr>
        <w:t>لا</w:t>
      </w:r>
      <w:r w:rsidR="002252CA" w:rsidRPr="002252CA">
        <w:rPr>
          <w:rtl/>
        </w:rPr>
        <w:t xml:space="preserve">حتياجات الدول الأعضاء ومساهمتها </w:t>
      </w:r>
      <w:r>
        <w:rPr>
          <w:rFonts w:hint="cs"/>
          <w:rtl/>
        </w:rPr>
        <w:t>في مواصلة</w:t>
      </w:r>
      <w:r w:rsidR="002252CA" w:rsidRPr="002252CA">
        <w:rPr>
          <w:rtl/>
        </w:rPr>
        <w:t xml:space="preserve"> </w:t>
      </w:r>
      <w:r>
        <w:rPr>
          <w:rFonts w:hint="cs"/>
          <w:rtl/>
        </w:rPr>
        <w:t xml:space="preserve">تنفيذ </w:t>
      </w:r>
      <w:r w:rsidR="002252CA" w:rsidRPr="002252CA">
        <w:rPr>
          <w:rtl/>
        </w:rPr>
        <w:t>جدول أعمال التنمية</w:t>
      </w:r>
      <w:r>
        <w:rPr>
          <w:rFonts w:hint="cs"/>
          <w:rtl/>
        </w:rPr>
        <w:t xml:space="preserve"> بفعالية.</w:t>
      </w:r>
    </w:p>
    <w:p w:rsidR="00850B2D" w:rsidRDefault="00850B2D" w:rsidP="00850B2D">
      <w:pPr>
        <w:pStyle w:val="EndofDocumentAR"/>
        <w:rPr>
          <w:rFonts w:hint="cs"/>
          <w:rtl/>
        </w:rPr>
      </w:pPr>
      <w:r>
        <w:rPr>
          <w:rFonts w:hint="cs"/>
          <w:rtl/>
        </w:rPr>
        <w:t>[يلي ذلك المرفق</w:t>
      </w:r>
      <w:r w:rsidR="000059CF">
        <w:rPr>
          <w:rFonts w:hint="cs"/>
          <w:rtl/>
        </w:rPr>
        <w:t xml:space="preserve"> الأول</w:t>
      </w:r>
      <w:r>
        <w:rPr>
          <w:rFonts w:hint="cs"/>
          <w:rtl/>
        </w:rPr>
        <w:t>]</w:t>
      </w:r>
    </w:p>
    <w:p w:rsidR="00664BA5" w:rsidRPr="00664BA5" w:rsidRDefault="00664BA5" w:rsidP="00664BA5">
      <w:pPr>
        <w:pStyle w:val="NormalParaAR"/>
        <w:rPr>
          <w:rFonts w:hint="cs"/>
          <w:rtl/>
        </w:rPr>
      </w:pPr>
    </w:p>
    <w:p w:rsidR="00664BA5" w:rsidRDefault="00664BA5" w:rsidP="00664BA5">
      <w:pPr>
        <w:pStyle w:val="NormalParaAR"/>
        <w:rPr>
          <w:rtl/>
        </w:rPr>
        <w:sectPr w:rsidR="00664BA5" w:rsidSect="00EB7752">
          <w:headerReference w:type="default" r:id="rId10"/>
          <w:pgSz w:w="11907" w:h="16840" w:code="9"/>
          <w:pgMar w:top="567" w:right="1418" w:bottom="1418" w:left="1134" w:header="510" w:footer="1021" w:gutter="0"/>
          <w:cols w:space="720"/>
          <w:titlePg/>
          <w:docGrid w:linePitch="299"/>
        </w:sectPr>
      </w:pPr>
    </w:p>
    <w:p w:rsidR="000059CF" w:rsidRDefault="000059CF" w:rsidP="000059CF">
      <w:pPr>
        <w:pStyle w:val="NormalParaAR"/>
        <w:rPr>
          <w:lang w:bidi="ar-EG"/>
        </w:rPr>
      </w:pPr>
    </w:p>
    <w:p w:rsidR="000059CF" w:rsidRPr="00942F72" w:rsidRDefault="000059CF" w:rsidP="000059CF">
      <w:pPr>
        <w:pStyle w:val="NormalParaAR"/>
        <w:keepNext/>
        <w:jc w:val="center"/>
        <w:rPr>
          <w:sz w:val="44"/>
          <w:szCs w:val="44"/>
          <w:rtl/>
          <w:lang w:bidi="ar-EG"/>
        </w:rPr>
      </w:pPr>
      <w:r w:rsidRPr="00942F72">
        <w:rPr>
          <w:rFonts w:hint="cs"/>
          <w:b/>
          <w:bCs/>
          <w:sz w:val="44"/>
          <w:szCs w:val="44"/>
          <w:rtl/>
          <w:lang w:val="fr-CH"/>
        </w:rPr>
        <w:t>وضع تنفيذ توصيات جدول أعمال التنمية في نهاية ديسمبر 2012</w:t>
      </w:r>
    </w:p>
    <w:tbl>
      <w:tblPr>
        <w:bidiVisual/>
        <w:tblW w:w="14317"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410"/>
        <w:gridCol w:w="4394"/>
        <w:gridCol w:w="2268"/>
        <w:gridCol w:w="1843"/>
      </w:tblGrid>
      <w:tr w:rsidR="000059CF" w:rsidRPr="00942F72" w:rsidTr="00380492">
        <w:trPr>
          <w:tblHeader/>
        </w:trPr>
        <w:tc>
          <w:tcPr>
            <w:tcW w:w="567" w:type="dxa"/>
          </w:tcPr>
          <w:p w:rsidR="000059CF" w:rsidRPr="00942F72" w:rsidRDefault="000059CF" w:rsidP="000059CF">
            <w:pPr>
              <w:bidi/>
              <w:spacing w:line="280" w:lineRule="exact"/>
              <w:jc w:val="center"/>
              <w:rPr>
                <w:rFonts w:ascii="Arabic Typesetting" w:hAnsi="Arabic Typesetting" w:cs="Arabic Typesetting"/>
                <w:sz w:val="30"/>
                <w:szCs w:val="30"/>
                <w:lang w:bidi="ar-EG"/>
              </w:rPr>
            </w:pPr>
          </w:p>
        </w:tc>
        <w:tc>
          <w:tcPr>
            <w:tcW w:w="2835" w:type="dxa"/>
          </w:tcPr>
          <w:p w:rsidR="000059CF" w:rsidRPr="00942F72" w:rsidRDefault="000059CF" w:rsidP="000059CF">
            <w:pPr>
              <w:bidi/>
              <w:spacing w:line="280" w:lineRule="exact"/>
              <w:jc w:val="center"/>
              <w:rPr>
                <w:rFonts w:ascii="Arabic Typesetting" w:hAnsi="Arabic Typesetting" w:cs="Arabic Typesetting"/>
                <w:b/>
                <w:bCs/>
                <w:sz w:val="30"/>
                <w:szCs w:val="30"/>
              </w:rPr>
            </w:pPr>
            <w:r w:rsidRPr="00942F72">
              <w:rPr>
                <w:rFonts w:ascii="Arabic Typesetting" w:hAnsi="Arabic Typesetting" w:cs="Arabic Typesetting"/>
                <w:b/>
                <w:bCs/>
                <w:sz w:val="30"/>
                <w:szCs w:val="30"/>
                <w:rtl/>
              </w:rPr>
              <w:t>التوصية</w:t>
            </w:r>
          </w:p>
        </w:tc>
        <w:tc>
          <w:tcPr>
            <w:tcW w:w="2410" w:type="dxa"/>
          </w:tcPr>
          <w:p w:rsidR="000059CF" w:rsidRPr="00942F72" w:rsidRDefault="000059CF" w:rsidP="000059CF">
            <w:pPr>
              <w:bidi/>
              <w:spacing w:line="280" w:lineRule="exact"/>
              <w:jc w:val="center"/>
              <w:rPr>
                <w:rFonts w:ascii="Arabic Typesetting" w:hAnsi="Arabic Typesetting" w:cs="Arabic Typesetting"/>
                <w:b/>
                <w:bCs/>
                <w:sz w:val="30"/>
                <w:szCs w:val="30"/>
                <w:rtl/>
              </w:rPr>
            </w:pPr>
            <w:r w:rsidRPr="00942F72">
              <w:rPr>
                <w:rFonts w:ascii="Arabic Typesetting" w:hAnsi="Arabic Typesetting" w:cs="Arabic Typesetting"/>
                <w:b/>
                <w:bCs/>
                <w:sz w:val="30"/>
                <w:szCs w:val="30"/>
                <w:rtl/>
              </w:rPr>
              <w:t xml:space="preserve">وضع المناقشات داخل اللجنة </w:t>
            </w:r>
          </w:p>
          <w:p w:rsidR="000059CF" w:rsidRPr="00942F72" w:rsidRDefault="000059CF" w:rsidP="000059CF">
            <w:pPr>
              <w:bidi/>
              <w:spacing w:line="280" w:lineRule="exact"/>
              <w:jc w:val="center"/>
              <w:rPr>
                <w:rFonts w:ascii="Arabic Typesetting" w:hAnsi="Arabic Typesetting" w:cs="Arabic Typesetting"/>
                <w:b/>
                <w:bCs/>
                <w:sz w:val="30"/>
                <w:szCs w:val="30"/>
              </w:rPr>
            </w:pPr>
          </w:p>
        </w:tc>
        <w:tc>
          <w:tcPr>
            <w:tcW w:w="4394" w:type="dxa"/>
          </w:tcPr>
          <w:p w:rsidR="000059CF" w:rsidRPr="00942F72" w:rsidRDefault="000059CF" w:rsidP="000059CF">
            <w:pPr>
              <w:bidi/>
              <w:spacing w:line="280" w:lineRule="exact"/>
              <w:jc w:val="center"/>
              <w:rPr>
                <w:rFonts w:ascii="Arabic Typesetting" w:hAnsi="Arabic Typesetting" w:cs="Arabic Typesetting"/>
                <w:b/>
                <w:bCs/>
                <w:sz w:val="30"/>
                <w:szCs w:val="30"/>
              </w:rPr>
            </w:pPr>
            <w:r w:rsidRPr="00942F72">
              <w:rPr>
                <w:rFonts w:ascii="Arabic Typesetting" w:hAnsi="Arabic Typesetting" w:cs="Arabic Typesetting"/>
                <w:b/>
                <w:bCs/>
                <w:sz w:val="30"/>
                <w:szCs w:val="30"/>
                <w:rtl/>
              </w:rPr>
              <w:t>وضع التنفيذ</w:t>
            </w:r>
          </w:p>
        </w:tc>
        <w:tc>
          <w:tcPr>
            <w:tcW w:w="2268" w:type="dxa"/>
          </w:tcPr>
          <w:p w:rsidR="000059CF" w:rsidRPr="00942F72" w:rsidRDefault="000059CF" w:rsidP="000059CF">
            <w:pPr>
              <w:bidi/>
              <w:spacing w:line="280" w:lineRule="exact"/>
              <w:jc w:val="center"/>
              <w:rPr>
                <w:rFonts w:ascii="Arabic Typesetting" w:hAnsi="Arabic Typesetting" w:cs="Arabic Typesetting"/>
                <w:b/>
                <w:bCs/>
                <w:sz w:val="30"/>
                <w:szCs w:val="30"/>
              </w:rPr>
            </w:pPr>
            <w:r w:rsidRPr="00942F72">
              <w:rPr>
                <w:rFonts w:ascii="Arabic Typesetting" w:hAnsi="Arabic Typesetting" w:cs="Arabic Typesetting" w:hint="cs"/>
                <w:b/>
                <w:bCs/>
                <w:sz w:val="30"/>
                <w:szCs w:val="30"/>
                <w:rtl/>
              </w:rPr>
              <w:t>الوثائق المرجعية</w:t>
            </w:r>
          </w:p>
        </w:tc>
        <w:tc>
          <w:tcPr>
            <w:tcW w:w="1843" w:type="dxa"/>
          </w:tcPr>
          <w:p w:rsidR="000059CF" w:rsidRPr="00942F72" w:rsidRDefault="000059CF" w:rsidP="000059CF">
            <w:pPr>
              <w:bidi/>
              <w:spacing w:line="280" w:lineRule="exact"/>
              <w:jc w:val="center"/>
              <w:rPr>
                <w:rFonts w:ascii="Arabic Typesetting" w:hAnsi="Arabic Typesetting" w:cs="Arabic Typesetting"/>
                <w:b/>
                <w:bCs/>
                <w:sz w:val="30"/>
                <w:szCs w:val="30"/>
              </w:rPr>
            </w:pPr>
            <w:r w:rsidRPr="00942F72">
              <w:rPr>
                <w:rFonts w:ascii="Arabic Typesetting" w:hAnsi="Arabic Typesetting" w:cs="Arabic Typesetting" w:hint="cs"/>
                <w:b/>
                <w:bCs/>
                <w:sz w:val="30"/>
                <w:szCs w:val="30"/>
                <w:rtl/>
              </w:rPr>
              <w:t>التقارير</w:t>
            </w:r>
          </w:p>
        </w:tc>
      </w:tr>
      <w:tr w:rsidR="000059CF" w:rsidRPr="00942F72" w:rsidTr="00380492">
        <w:trPr>
          <w:trHeight w:val="1886"/>
        </w:trPr>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EG"/>
              </w:rPr>
            </w:pPr>
            <w:r w:rsidRPr="00942F72">
              <w:rPr>
                <w:rFonts w:ascii="Arabic Typesetting" w:hAnsi="Arabic Typesetting" w:cs="Arabic Typesetting"/>
                <w:sz w:val="30"/>
                <w:szCs w:val="30"/>
                <w:rtl/>
                <w:lang w:bidi="ar-LB"/>
              </w:rPr>
              <w:t>1.</w:t>
            </w:r>
          </w:p>
        </w:tc>
        <w:tc>
          <w:tcPr>
            <w:tcW w:w="2835"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يجب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تتميز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ميزات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موجهة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نحو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وقائمة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وشفافة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وهي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تأخذ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الاعتبار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الأولويات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والاحتياجات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الخصوص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فضلا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مختلف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مستويات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المدركة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وينبغي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إدراج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أطر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زمنية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لاستكمال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البرامج</w:t>
            </w:r>
            <w:r w:rsidRPr="00942F72">
              <w:rPr>
                <w:rFonts w:ascii="Arabic Typesetting" w:hAnsi="Arabic Typesetting" w:cs="Arabic Typesetting"/>
                <w:sz w:val="30"/>
                <w:szCs w:val="30"/>
              </w:rPr>
              <w:t xml:space="preserve"> . </w:t>
            </w:r>
            <w:r w:rsidRPr="00942F72">
              <w:rPr>
                <w:rFonts w:ascii="Arabic Typesetting" w:hAnsi="Arabic Typesetting" w:cs="Arabic Typesetting"/>
                <w:sz w:val="30"/>
                <w:szCs w:val="30"/>
                <w:rtl/>
              </w:rPr>
              <w:t>وفي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هذا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الصدد،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ينبغي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تصميم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برامج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وآليات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تسليمها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وعمليات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تقييمها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بكل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بلد</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lang w:val="fr-FR"/>
              </w:rPr>
              <w:t>، و</w:t>
            </w:r>
            <w:r w:rsidRPr="00942F72">
              <w:rPr>
                <w:rFonts w:ascii="Arabic Typesetting" w:hAnsi="Arabic Typesetting" w:cs="Arabic Typesetting"/>
                <w:sz w:val="30"/>
                <w:szCs w:val="30"/>
                <w:rtl/>
              </w:rPr>
              <w:t>تم الاتفاق على الأنشطة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(الوثيقة</w:t>
            </w:r>
            <w:r w:rsidRPr="00942F72">
              <w:rPr>
                <w:rFonts w:ascii="Arabic Typesetting" w:hAnsi="Arabic Typesetting" w:cs="Arabic Typesetting" w:hint="cs"/>
                <w:sz w:val="30"/>
                <w:szCs w:val="30"/>
                <w:rtl/>
              </w:rPr>
              <w:t> </w:t>
            </w:r>
            <w:r w:rsidRPr="00942F72">
              <w:rPr>
                <w:rFonts w:ascii="Arabic Typesetting" w:hAnsi="Arabic Typesetting" w:cs="Arabic Typesetting"/>
                <w:bCs/>
                <w:sz w:val="30"/>
                <w:szCs w:val="30"/>
              </w:rPr>
              <w:t>CDIP/2/4</w:t>
            </w:r>
            <w:r w:rsidRPr="00942F72">
              <w:rPr>
                <w:rFonts w:ascii="Arabic Typesetting" w:hAnsi="Arabic Typesetting" w:cs="Arabic Typesetting"/>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التوصية قيد التنفيذ منذ اعتماد جدول أعمال التنمية في أكتوبر 2007. </w:t>
            </w:r>
          </w:p>
          <w:p w:rsidR="000059CF" w:rsidRPr="00942F72" w:rsidRDefault="000059CF" w:rsidP="000059CF">
            <w:pPr>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هذه التوصية يتناولها </w:t>
            </w:r>
            <w:r w:rsidRPr="00942F72">
              <w:rPr>
                <w:rFonts w:ascii="Arabic Typesetting" w:hAnsi="Arabic Typesetting" w:cs="Arabic Typesetting" w:hint="cs"/>
                <w:sz w:val="30"/>
                <w:szCs w:val="30"/>
                <w:rtl/>
                <w:lang w:bidi="ar-EG"/>
              </w:rPr>
              <w:t xml:space="preserve"> مشروع 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lang w:bidi="ar-EG"/>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b/>
                <w:sz w:val="30"/>
                <w:szCs w:val="30"/>
                <w:rtl/>
              </w:rPr>
            </w:pPr>
            <w:r w:rsidRPr="00942F72">
              <w:rPr>
                <w:rFonts w:ascii="Arabic Typesetting" w:hAnsi="Arabic Typesetting" w:cs="Arabic Typesetting" w:hint="cs"/>
                <w:b/>
                <w:sz w:val="30"/>
                <w:szCs w:val="30"/>
                <w:rtl/>
              </w:rPr>
              <w:t xml:space="preserve">الوثيقتان </w:t>
            </w:r>
            <w:r w:rsidRPr="00942F72">
              <w:rPr>
                <w:rFonts w:ascii="Arabic Typesetting" w:hAnsi="Arabic Typesetting" w:cs="Arabic Typesetting"/>
                <w:bCs/>
                <w:sz w:val="30"/>
                <w:szCs w:val="30"/>
              </w:rPr>
              <w:t>CDIP/1/3</w:t>
            </w:r>
            <w:r w:rsidRPr="00942F72">
              <w:rPr>
                <w:rFonts w:ascii="Arabic Typesetting" w:hAnsi="Arabic Typesetting" w:cs="Arabic Typesetting" w:hint="cs"/>
                <w:b/>
                <w:sz w:val="30"/>
                <w:szCs w:val="30"/>
                <w:rtl/>
              </w:rPr>
              <w:t>؛</w:t>
            </w:r>
          </w:p>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b/>
                <w:sz w:val="30"/>
                <w:szCs w:val="30"/>
                <w:rtl/>
              </w:rPr>
              <w:t>و</w:t>
            </w:r>
            <w:r w:rsidRPr="00942F72">
              <w:rPr>
                <w:rFonts w:ascii="Arabic Typesetting" w:hAnsi="Arabic Typesetting" w:cs="Arabic Typesetting"/>
                <w:bCs/>
                <w:sz w:val="30"/>
                <w:szCs w:val="30"/>
              </w:rPr>
              <w:t>CDIP/2/2</w:t>
            </w:r>
          </w:p>
          <w:p w:rsidR="000059CF" w:rsidRPr="00942F72" w:rsidRDefault="000059CF" w:rsidP="000059CF">
            <w:pPr>
              <w:bidi/>
              <w:jc w:val="center"/>
              <w:rPr>
                <w:rFonts w:ascii="Arabic Typesetting" w:hAnsi="Arabic Typesetting" w:cs="Arabic Typesetting"/>
                <w:sz w:val="30"/>
                <w:szCs w:val="30"/>
              </w:rPr>
            </w:pP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CDIP/10/2</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w:t>
            </w:r>
          </w:p>
        </w:tc>
        <w:tc>
          <w:tcPr>
            <w:tcW w:w="2835"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تقديم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إضافية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خلال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تبرعات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المانحين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وإنشاء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صناديق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ائتمانية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صناديق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أخرى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للتبرعات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داخل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لفائدة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الخصوص،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الاستمرار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إعطاء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أول</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كبرى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لتمويل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أفريقيا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بفضل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الموارد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داخل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خارج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الميزانية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للنهوض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الانتفاع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القانوني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والتجاري</w:t>
            </w:r>
            <w:r w:rsidRPr="00942F72">
              <w:rPr>
                <w:rFonts w:ascii="Arabic Typesetting" w:hAnsi="Arabic Typesetting" w:cs="Arabic Typesetting" w:hint="cs"/>
                <w:sz w:val="30"/>
                <w:szCs w:val="30"/>
                <w:rtl/>
              </w:rPr>
              <w:t xml:space="preserve"> والثقافي </w:t>
            </w:r>
            <w:r w:rsidRPr="00942F72">
              <w:rPr>
                <w:rFonts w:ascii="Arabic Typesetting" w:hAnsi="Arabic Typesetting" w:cs="Arabic Typesetting"/>
                <w:sz w:val="30"/>
                <w:szCs w:val="30"/>
                <w:rtl/>
              </w:rPr>
              <w:t>والاقتصادي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المذكورة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tl/>
              </w:rPr>
              <w:t xml:space="preserve">تم الاتفاق على الأنشطة </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 (الوثيقتان </w:t>
            </w:r>
            <w:r w:rsidRPr="00942F72">
              <w:rPr>
                <w:rFonts w:ascii="Arabic Typesetting" w:hAnsi="Arabic Typesetting" w:cs="Arabic Typesetting"/>
                <w:bCs/>
                <w:sz w:val="30"/>
                <w:szCs w:val="30"/>
              </w:rPr>
              <w:t>CDIP/2/4</w:t>
            </w:r>
            <w:r w:rsidRPr="00942F72">
              <w:rPr>
                <w:rFonts w:ascii="Arabic Typesetting" w:hAnsi="Arabic Typesetting" w:cs="Arabic Typesetting"/>
                <w:bCs/>
                <w:sz w:val="30"/>
                <w:szCs w:val="30"/>
                <w:rtl/>
              </w:rPr>
              <w:t xml:space="preserve"> </w:t>
            </w:r>
            <w:r w:rsidRPr="00942F72">
              <w:rPr>
                <w:rFonts w:ascii="Arabic Typesetting" w:hAnsi="Arabic Typesetting" w:cs="Arabic Typesetting"/>
                <w:b/>
                <w:sz w:val="30"/>
                <w:szCs w:val="30"/>
                <w:rtl/>
              </w:rPr>
              <w:t>و</w:t>
            </w:r>
            <w:r w:rsidRPr="00942F72">
              <w:rPr>
                <w:rFonts w:ascii="Arabic Typesetting" w:hAnsi="Arabic Typesetting" w:cs="Arabic Typesetting"/>
                <w:bCs/>
                <w:sz w:val="30"/>
                <w:szCs w:val="30"/>
              </w:rPr>
              <w:t>CDIP/3/INF/2</w:t>
            </w:r>
            <w:r w:rsidRPr="00942F72">
              <w:rPr>
                <w:rFonts w:ascii="Arabic Typesetting" w:hAnsi="Arabic Typesetting" w:cs="Arabic Typesetting"/>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بداية</w:t>
            </w:r>
            <w:r w:rsidRPr="00942F72">
              <w:rPr>
                <w:rFonts w:ascii="Arabic Typesetting" w:hAnsi="Arabic Typesetting" w:cs="Arabic Typesetting" w:hint="cs"/>
                <w:sz w:val="30"/>
                <w:szCs w:val="30"/>
                <w:rtl/>
              </w:rPr>
              <w:t xml:space="preserve"> سنة</w:t>
            </w:r>
            <w:r w:rsidRPr="00942F72">
              <w:rPr>
                <w:rFonts w:ascii="Arabic Typesetting" w:hAnsi="Arabic Typesetting" w:cs="Arabic Typesetting"/>
                <w:sz w:val="30"/>
                <w:szCs w:val="30"/>
                <w:rtl/>
              </w:rPr>
              <w:t xml:space="preserve"> 200</w:t>
            </w:r>
            <w:r w:rsidRPr="00942F72">
              <w:rPr>
                <w:rFonts w:ascii="Arabic Typesetting" w:hAnsi="Arabic Typesetting" w:cs="Arabic Typesetting" w:hint="cs"/>
                <w:sz w:val="30"/>
                <w:szCs w:val="30"/>
                <w:rtl/>
              </w:rPr>
              <w:t>9،</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وتناولها ال</w:t>
            </w:r>
            <w:r w:rsidRPr="00942F72">
              <w:rPr>
                <w:rFonts w:ascii="Arabic Typesetting" w:hAnsi="Arabic Typesetting" w:cs="Arabic Typesetting"/>
                <w:sz w:val="30"/>
                <w:szCs w:val="30"/>
                <w:rtl/>
              </w:rPr>
              <w:t xml:space="preserve">مشروع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Pr>
              <w:t>DA_02_01</w:t>
            </w:r>
            <w:r w:rsidRPr="00942F72">
              <w:rPr>
                <w:rFonts w:ascii="Arabic Typesetting" w:hAnsi="Arabic Typesetting" w:cs="Arabic Typesetting" w:hint="cs"/>
                <w:sz w:val="30"/>
                <w:szCs w:val="30"/>
                <w:rtl/>
              </w:rPr>
              <w:t xml:space="preserve">): مؤتمر حشد الموارد لأغراض التنمية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 واستكمل هذا المشروع في نوفمبر 2010. وأدرجت أنشطة مختلفة لمتابعة المشروعات في وثيقة البرنامج والميزانية للفترتين 2010-2011 و2012-2013.</w:t>
            </w:r>
          </w:p>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hint="cs"/>
                <w:sz w:val="30"/>
                <w:szCs w:val="30"/>
                <w:rtl/>
              </w:rPr>
              <w:t xml:space="preserve">وعُرض تقرير تقييمي لهذا المشروع على اللجنة </w:t>
            </w:r>
            <w:r w:rsidRPr="00942F72">
              <w:rPr>
                <w:rFonts w:ascii="Arabic Typesetting" w:hAnsi="Arabic Typesetting" w:cs="Arabic Typesetting" w:hint="cs"/>
                <w:sz w:val="30"/>
                <w:szCs w:val="30"/>
                <w:rtl/>
                <w:lang w:bidi="ar-EG"/>
              </w:rPr>
              <w:t>المعنية بالتنمية والملكية الفكرية لتنظر فيه في دورتها التاسعة (</w:t>
            </w:r>
            <w:r w:rsidRPr="00942F72">
              <w:rPr>
                <w:rFonts w:ascii="Arabic Typesetting" w:hAnsi="Arabic Typesetting" w:cs="Arabic Typesetting"/>
                <w:sz w:val="30"/>
                <w:szCs w:val="30"/>
                <w:lang w:bidi="ar-EG"/>
              </w:rPr>
              <w:t>CDIP/9/3</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CDIP/2/INF/2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CDIP/2/2</w:t>
            </w:r>
          </w:p>
        </w:tc>
        <w:tc>
          <w:tcPr>
            <w:tcW w:w="1843"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t xml:space="preserve"> </w:t>
            </w:r>
            <w:r w:rsidRPr="007A6D8F">
              <w:rPr>
                <w:rFonts w:ascii="Arabic Typesetting" w:hAnsi="Arabic Typesetting" w:cs="Arabic Typesetting"/>
                <w:sz w:val="30"/>
                <w:szCs w:val="30"/>
              </w:rPr>
              <w:t>CDIP/9/3</w:t>
            </w:r>
          </w:p>
          <w:p w:rsidR="000059CF" w:rsidRPr="00942F72" w:rsidRDefault="000059CF" w:rsidP="000059CF">
            <w:pPr>
              <w:bidi/>
              <w:spacing w:line="280" w:lineRule="exact"/>
              <w:rPr>
                <w:rFonts w:ascii="Arabic Typesetting" w:hAnsi="Arabic Typesetting" w:cs="Arabic Typesetting"/>
                <w:sz w:val="30"/>
                <w:szCs w:val="30"/>
                <w:lang w:bidi="ar-EG"/>
              </w:rPr>
            </w:pP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زيادة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يخصص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أموال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وموارد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لبرامج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للنهوض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بجملة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أمور،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ثقافة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الموجهة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التأكيد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إدراج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مختلف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المستويات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التعليمية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وحفز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اهتمام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الجمهور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tl/>
              </w:rPr>
              <w:t xml:space="preserve">تم الاتفاق على الأنشطة </w:t>
            </w:r>
          </w:p>
          <w:p w:rsidR="000059CF" w:rsidRPr="00942F72" w:rsidRDefault="000059CF" w:rsidP="000059CF">
            <w:pPr>
              <w:bidi/>
              <w:spacing w:line="280" w:lineRule="exact"/>
              <w:jc w:val="both"/>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 (الوثيقة </w:t>
            </w:r>
            <w:r w:rsidRPr="00942F72">
              <w:rPr>
                <w:rFonts w:ascii="Arabic Typesetting" w:hAnsi="Arabic Typesetting" w:cs="Arabic Typesetting"/>
                <w:bCs/>
                <w:sz w:val="30"/>
                <w:szCs w:val="30"/>
              </w:rPr>
              <w:t>CDIP/2/4</w:t>
            </w:r>
            <w:r w:rsidRPr="00942F72">
              <w:rPr>
                <w:rFonts w:ascii="Arabic Typesetting" w:hAnsi="Arabic Typesetting" w:cs="Arabic Typesetting"/>
                <w:sz w:val="30"/>
                <w:szCs w:val="30"/>
                <w:rtl/>
              </w:rPr>
              <w:t>)</w:t>
            </w:r>
          </w:p>
        </w:tc>
        <w:tc>
          <w:tcPr>
            <w:tcW w:w="4394"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وفي وثيقة ال</w:t>
            </w:r>
            <w:r w:rsidRPr="00942F72">
              <w:rPr>
                <w:rFonts w:ascii="Arabic Typesetting" w:hAnsi="Arabic Typesetting" w:cs="Arabic Typesetting"/>
                <w:sz w:val="30"/>
                <w:szCs w:val="30"/>
                <w:rtl/>
              </w:rPr>
              <w:t>برنامج و</w:t>
            </w:r>
            <w:r w:rsidRPr="00942F72">
              <w:rPr>
                <w:rFonts w:ascii="Arabic Typesetting" w:hAnsi="Arabic Typesetting" w:cs="Arabic Typesetting" w:hint="cs"/>
                <w:sz w:val="30"/>
                <w:szCs w:val="30"/>
                <w:rtl/>
              </w:rPr>
              <w:t>ال</w:t>
            </w:r>
            <w:r w:rsidRPr="00942F72">
              <w:rPr>
                <w:rFonts w:ascii="Arabic Typesetting" w:hAnsi="Arabic Typesetting" w:cs="Arabic Typesetting"/>
                <w:sz w:val="30"/>
                <w:szCs w:val="30"/>
                <w:rtl/>
              </w:rPr>
              <w:t xml:space="preserve">ميزانية </w:t>
            </w:r>
            <w:r w:rsidRPr="00942F72">
              <w:rPr>
                <w:rFonts w:ascii="Arabic Typesetting" w:hAnsi="Arabic Typesetting" w:cs="Arabic Typesetting" w:hint="cs"/>
                <w:sz w:val="30"/>
                <w:szCs w:val="30"/>
                <w:rtl/>
              </w:rPr>
              <w:t xml:space="preserve">للفترة </w:t>
            </w:r>
            <w:r w:rsidRPr="00942F72">
              <w:rPr>
                <w:rFonts w:ascii="Arabic Typesetting" w:hAnsi="Arabic Typesetting" w:cs="Arabic Typesetting"/>
                <w:sz w:val="30"/>
                <w:szCs w:val="30"/>
                <w:rtl/>
              </w:rPr>
              <w:t>201</w:t>
            </w:r>
            <w:r w:rsidRPr="00942F72">
              <w:rPr>
                <w:rFonts w:ascii="Arabic Typesetting" w:hAnsi="Arabic Typesetting" w:cs="Arabic Typesetting" w:hint="cs"/>
                <w:sz w:val="30"/>
                <w:szCs w:val="30"/>
                <w:rtl/>
              </w:rPr>
              <w:t>2</w:t>
            </w:r>
            <w:r w:rsidRPr="00942F72">
              <w:rPr>
                <w:rFonts w:ascii="Arabic Typesetting" w:hAnsi="Arabic Typesetting" w:cs="Arabic Typesetting"/>
                <w:sz w:val="30"/>
                <w:szCs w:val="30"/>
                <w:rtl/>
              </w:rPr>
              <w:t>/201</w:t>
            </w:r>
            <w:r w:rsidRPr="00942F72">
              <w:rPr>
                <w:rFonts w:ascii="Arabic Typesetting" w:hAnsi="Arabic Typesetting" w:cs="Arabic Typesetting" w:hint="cs"/>
                <w:sz w:val="30"/>
                <w:szCs w:val="30"/>
                <w:rtl/>
              </w:rPr>
              <w:t>3،</w:t>
            </w:r>
            <w:r w:rsidRPr="00942F72">
              <w:rPr>
                <w:rFonts w:ascii="Arabic Typesetting" w:hAnsi="Arabic Typesetting" w:cs="Arabic Typesetting"/>
                <w:sz w:val="30"/>
                <w:szCs w:val="30"/>
                <w:rtl/>
              </w:rPr>
              <w:t xml:space="preserve"> يبلغ </w:t>
            </w:r>
            <w:r w:rsidRPr="00942F72">
              <w:rPr>
                <w:rFonts w:ascii="Arabic Typesetting" w:hAnsi="Arabic Typesetting" w:cs="Arabic Typesetting" w:hint="cs"/>
                <w:sz w:val="30"/>
                <w:szCs w:val="30"/>
                <w:rtl/>
              </w:rPr>
              <w:t xml:space="preserve">مجموع </w:t>
            </w:r>
            <w:r w:rsidRPr="00942F72">
              <w:rPr>
                <w:rFonts w:ascii="Arabic Typesetting" w:hAnsi="Arabic Typesetting" w:cs="Arabic Typesetting"/>
                <w:sz w:val="30"/>
                <w:szCs w:val="30"/>
                <w:rtl/>
              </w:rPr>
              <w:t xml:space="preserve">الموارد المخصصة </w:t>
            </w:r>
            <w:r w:rsidRPr="00942F72">
              <w:rPr>
                <w:rFonts w:ascii="Arabic Typesetting" w:hAnsi="Arabic Typesetting" w:cs="Arabic Typesetting" w:hint="cs"/>
                <w:sz w:val="30"/>
                <w:szCs w:val="30"/>
                <w:rtl/>
              </w:rPr>
              <w:t xml:space="preserve">للإنفاق </w:t>
            </w:r>
            <w:r w:rsidRPr="00942F72">
              <w:rPr>
                <w:rFonts w:ascii="Arabic Typesetting" w:hAnsi="Arabic Typesetting" w:cs="Arabic Typesetting"/>
                <w:sz w:val="30"/>
                <w:szCs w:val="30"/>
                <w:rtl/>
              </w:rPr>
              <w:t xml:space="preserve">الإنمائي </w:t>
            </w:r>
            <w:r w:rsidRPr="00942F72">
              <w:rPr>
                <w:rFonts w:ascii="Arabic Typesetting" w:hAnsi="Arabic Typesetting" w:cs="Arabic Typesetting" w:hint="cs"/>
                <w:sz w:val="30"/>
                <w:szCs w:val="30"/>
                <w:rtl/>
              </w:rPr>
              <w:t xml:space="preserve">137.9 مليون </w:t>
            </w:r>
            <w:r w:rsidRPr="00942F72">
              <w:rPr>
                <w:rFonts w:ascii="Arabic Typesetting" w:hAnsi="Arabic Typesetting" w:cs="Arabic Typesetting"/>
                <w:sz w:val="30"/>
                <w:szCs w:val="30"/>
                <w:rtl/>
              </w:rPr>
              <w:t xml:space="preserve">فرنك سويسري </w:t>
            </w:r>
            <w:r w:rsidRPr="00942F72">
              <w:rPr>
                <w:rFonts w:ascii="Arabic Typesetting" w:hAnsi="Arabic Typesetting" w:cs="Arabic Typesetting" w:hint="cs"/>
                <w:sz w:val="30"/>
                <w:szCs w:val="30"/>
                <w:rtl/>
              </w:rPr>
              <w:t xml:space="preserve">(باستثناء مشروعات جدول أعمال التنمية). ويمثل هذا </w:t>
            </w:r>
            <w:r w:rsidRPr="00942F72">
              <w:rPr>
                <w:rFonts w:ascii="Arabic Typesetting" w:hAnsi="Arabic Typesetting" w:cs="Arabic Typesetting"/>
                <w:sz w:val="30"/>
                <w:szCs w:val="30"/>
                <w:rtl/>
              </w:rPr>
              <w:t xml:space="preserve">زيادة </w:t>
            </w:r>
            <w:r w:rsidRPr="00942F72">
              <w:rPr>
                <w:rFonts w:ascii="Arabic Typesetting" w:hAnsi="Arabic Typesetting" w:cs="Arabic Typesetting" w:hint="cs"/>
                <w:sz w:val="30"/>
                <w:szCs w:val="30"/>
                <w:rtl/>
              </w:rPr>
              <w:t>إجمالية في الإنفاق الإنمائي من 19.4% في الفترة 2010/2011 إلى 21.3% في الفترة الحالية.</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lang w:bidi="ar-EG"/>
              </w:rPr>
              <w:t>وبالإضافة إلى ذلك، تمت الموافقة على تخصيص مبلغ إجمالي قدره 6.4 ملايين فرنك سويسري لتنفيذ مشروعات جدول أعمال التنمية في الفترة 2012/2013 (يرجى الاطلاع على الجدول 8 من وثيقة البرنامج والميزانية للفترة 2012/2013).</w:t>
            </w:r>
          </w:p>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أما بالنسبة ل</w:t>
            </w:r>
            <w:r w:rsidRPr="00942F72">
              <w:rPr>
                <w:rFonts w:ascii="Arabic Typesetting" w:hAnsi="Arabic Typesetting" w:cs="Arabic Typesetting" w:hint="cs"/>
                <w:sz w:val="30"/>
                <w:szCs w:val="30"/>
                <w:rtl/>
              </w:rPr>
              <w:t xml:space="preserve">إدراج الملكية الفكرية في مختلف المستويات الأكاديمية، فيجري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(المشروعان </w:t>
            </w:r>
            <w:r w:rsidRPr="00942F72">
              <w:rPr>
                <w:rFonts w:ascii="Arabic Typesetting" w:hAnsi="Arabic Typesetting" w:cs="Arabic Typesetting"/>
                <w:sz w:val="30"/>
                <w:szCs w:val="30"/>
              </w:rPr>
              <w:t>DA_10_01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 xml:space="preserve">، والمشروع </w:t>
            </w:r>
            <w:r w:rsidRPr="00942F72">
              <w:rPr>
                <w:rFonts w:ascii="Arabic Typesetting" w:hAnsi="Arabic Typesetting" w:cs="Arabic Typesetting"/>
                <w:sz w:val="30"/>
                <w:szCs w:val="30"/>
              </w:rPr>
              <w:t>DA_10_02</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CDIP/9/10 Rev.1</w:t>
            </w:r>
            <w:r w:rsidRPr="00942F72">
              <w:rPr>
                <w:rFonts w:ascii="Arabic Typesetting" w:hAnsi="Arabic Typesetting" w:cs="Arabic Typesetting" w:hint="cs"/>
                <w:sz w:val="30"/>
                <w:szCs w:val="30"/>
                <w:rtl/>
              </w:rPr>
              <w:t>) ودمج جدول أعمال التنمية في برامج الويبو للتعليم عن بعد التي ينتفع بها العديد من المؤسسات الأكاديمية.</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CDIP/2/3</w:t>
            </w:r>
          </w:p>
        </w:tc>
        <w:tc>
          <w:tcPr>
            <w:tcW w:w="1843" w:type="dxa"/>
          </w:tcPr>
          <w:p w:rsidR="000059CF" w:rsidRPr="00942F72" w:rsidRDefault="000059CF" w:rsidP="000059CF">
            <w:pPr>
              <w:bidi/>
              <w:spacing w:line="280" w:lineRule="exact"/>
              <w:rPr>
                <w:rFonts w:ascii="Arabic Typesetting" w:hAnsi="Arabic Typesetting" w:cs="Arabic Typesetting"/>
                <w:bCs/>
                <w:sz w:val="30"/>
                <w:szCs w:val="30"/>
                <w:rtl/>
                <w:lang w:bidi="ar-EG"/>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CDIP/9/6</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CDIP/10/2</w:t>
            </w:r>
            <w:r>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lang w:bidi="ar-EG"/>
              </w:rPr>
            </w:pP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4.</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التأكيد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بشكل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احتياجات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الشركات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الصغيرة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والمتوسطة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والمؤسسات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تعمل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العلمي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والصناعات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الثقافية،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الاستراتيجيات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الوطنية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المناسبة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w:t>
            </w:r>
          </w:p>
        </w:tc>
        <w:tc>
          <w:tcPr>
            <w:tcW w:w="2410"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lang w:bidi="ar-LB"/>
              </w:rPr>
              <w:t>، و</w:t>
            </w:r>
            <w:r w:rsidRPr="00942F72">
              <w:rPr>
                <w:rFonts w:ascii="Arabic Typesetting" w:hAnsi="Arabic Typesetting" w:cs="Arabic Typesetting"/>
                <w:sz w:val="30"/>
                <w:szCs w:val="30"/>
                <w:rtl/>
              </w:rPr>
              <w:t xml:space="preserve">تم الاتفاق على الأنشطة </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 (الوثيق</w:t>
            </w:r>
            <w:r w:rsidRPr="00942F72">
              <w:rPr>
                <w:rFonts w:ascii="Arabic Typesetting" w:hAnsi="Arabic Typesetting" w:cs="Arabic Typesetting" w:hint="cs"/>
                <w:sz w:val="30"/>
                <w:szCs w:val="30"/>
                <w:rtl/>
              </w:rPr>
              <w:t>تان</w:t>
            </w:r>
            <w:r w:rsidRPr="00942F72">
              <w:rPr>
                <w:rFonts w:ascii="Arabic Typesetting" w:hAnsi="Arabic Typesetting" w:cs="Arabic Typesetting"/>
                <w:sz w:val="30"/>
                <w:szCs w:val="30"/>
                <w:rtl/>
              </w:rPr>
              <w:t xml:space="preserve"> </w:t>
            </w:r>
            <w:r w:rsidRPr="00942F72">
              <w:rPr>
                <w:rFonts w:ascii="Arabic Typesetting" w:hAnsi="Arabic Typesetting" w:cs="Arabic Typesetting"/>
                <w:bCs/>
                <w:sz w:val="30"/>
                <w:szCs w:val="30"/>
              </w:rPr>
              <w:t>CDIP/2/4</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CDIP/5/5</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 xml:space="preserve">وتناولها المشروع </w:t>
            </w:r>
            <w:r w:rsidRPr="00942F72">
              <w:rPr>
                <w:rFonts w:ascii="Arabic Typesetting" w:hAnsi="Arabic Typesetting" w:cs="Arabic Typesetting"/>
                <w:sz w:val="30"/>
                <w:szCs w:val="30"/>
              </w:rPr>
              <w:t>DA_10_05</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بشأن "</w:t>
            </w:r>
            <w:r w:rsidRPr="00942F72">
              <w:rPr>
                <w:rFonts w:ascii="Arabic Typesetting" w:hAnsi="Arabic Typesetting" w:cs="Arabic Typesetting"/>
                <w:sz w:val="30"/>
                <w:szCs w:val="30"/>
                <w:rtl/>
              </w:rPr>
              <w:t>تعزيز قدرات المؤسسات والمستخدمين في مجال الملكية الفكرية على كل من الصعيد الوطني ودون الإقليمي والإقليمي</w:t>
            </w:r>
            <w:r w:rsidRPr="00942F72">
              <w:rPr>
                <w:rFonts w:ascii="Arabic Typesetting" w:hAnsi="Arabic Typesetting" w:cs="Arabic Typesetting" w:hint="cs"/>
                <w:sz w:val="30"/>
                <w:szCs w:val="30"/>
                <w:rtl/>
              </w:rPr>
              <w:t>".</w:t>
            </w:r>
          </w:p>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وعرض تقرير تقييمي لهذا المشروع على اللجنة في دورتها العاشرة (</w:t>
            </w:r>
            <w:r w:rsidRPr="00942F72">
              <w:rPr>
                <w:rFonts w:ascii="Arabic Typesetting" w:hAnsi="Arabic Typesetting" w:cs="Arabic Typesetting"/>
                <w:sz w:val="30"/>
                <w:szCs w:val="30"/>
              </w:rPr>
              <w:t>CDIP/10/7</w:t>
            </w:r>
            <w:r w:rsidRPr="00942F72">
              <w:rPr>
                <w:rFonts w:ascii="Arabic Typesetting" w:hAnsi="Arabic Typesetting" w:cs="Arabic Typesetting" w:hint="cs"/>
                <w:sz w:val="30"/>
                <w:szCs w:val="30"/>
                <w:rtl/>
              </w:rPr>
              <w:t>)</w:t>
            </w:r>
          </w:p>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ويجري تناول هذه التوصية أيضا في المشروع بشأن"</w:t>
            </w:r>
            <w:r w:rsidRPr="00942F72">
              <w:rPr>
                <w:rFonts w:ascii="Arabic Typesetting" w:hAnsi="Arabic Typesetting" w:cs="Arabic Typesetting"/>
                <w:sz w:val="30"/>
                <w:szCs w:val="30"/>
                <w:rtl/>
              </w:rPr>
              <w:t>الملكية الفكرية و</w:t>
            </w:r>
            <w:r w:rsidRPr="00942F72">
              <w:rPr>
                <w:rFonts w:ascii="Arabic Typesetting" w:hAnsi="Arabic Typesetting" w:cs="Arabic Typesetting" w:hint="cs"/>
                <w:sz w:val="30"/>
                <w:szCs w:val="30"/>
                <w:rtl/>
              </w:rPr>
              <w:t xml:space="preserve">توسيم </w:t>
            </w:r>
            <w:r w:rsidRPr="00942F72">
              <w:rPr>
                <w:rFonts w:ascii="Arabic Typesetting" w:hAnsi="Arabic Typesetting" w:cs="Arabic Typesetting"/>
                <w:sz w:val="30"/>
                <w:szCs w:val="30"/>
                <w:rtl/>
              </w:rPr>
              <w:t xml:space="preserve">المنتجات </w:t>
            </w:r>
            <w:r w:rsidRPr="00942F72">
              <w:rPr>
                <w:rFonts w:ascii="Arabic Typesetting" w:hAnsi="Arabic Typesetting" w:cs="Arabic Typesetting" w:hint="cs"/>
                <w:sz w:val="30"/>
                <w:szCs w:val="30"/>
                <w:rtl/>
              </w:rPr>
              <w:t>ل</w:t>
            </w:r>
            <w:r w:rsidRPr="00942F72">
              <w:rPr>
                <w:rFonts w:ascii="Arabic Typesetting" w:hAnsi="Arabic Typesetting" w:cs="Arabic Typesetting"/>
                <w:sz w:val="30"/>
                <w:szCs w:val="30"/>
                <w:rtl/>
              </w:rPr>
              <w:t xml:space="preserve">تطوير </w:t>
            </w:r>
            <w:r w:rsidRPr="00942F72">
              <w:rPr>
                <w:rFonts w:ascii="Arabic Typesetting" w:hAnsi="Arabic Typesetting" w:cs="Arabic Typesetting" w:hint="cs"/>
                <w:sz w:val="30"/>
                <w:szCs w:val="30"/>
                <w:rtl/>
              </w:rPr>
              <w:t xml:space="preserve">الأعمال </w:t>
            </w:r>
            <w:r w:rsidRPr="00942F72">
              <w:rPr>
                <w:rFonts w:ascii="Arabic Typesetting" w:hAnsi="Arabic Typesetting" w:cs="Arabic Typesetting"/>
                <w:sz w:val="30"/>
                <w:szCs w:val="30"/>
                <w:rtl/>
              </w:rPr>
              <w:t xml:space="preserve">في البلدان النامية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البلدان </w:t>
            </w:r>
            <w:r w:rsidRPr="00942F72">
              <w:rPr>
                <w:rFonts w:ascii="Arabic Typesetting" w:hAnsi="Arabic Typesetting" w:cs="Arabic Typesetting" w:hint="cs"/>
                <w:sz w:val="30"/>
                <w:szCs w:val="30"/>
                <w:rtl/>
              </w:rPr>
              <w:t xml:space="preserve">الأقل </w:t>
            </w:r>
            <w:r w:rsidRPr="00942F72">
              <w:rPr>
                <w:rFonts w:ascii="Arabic Typesetting" w:hAnsi="Arabic Typesetting" w:cs="Arabic Typesetting"/>
                <w:sz w:val="30"/>
                <w:szCs w:val="30"/>
                <w:rtl/>
              </w:rPr>
              <w:t>نموا</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(المشروع </w:t>
            </w:r>
            <w:r w:rsidRPr="00942F72">
              <w:rPr>
                <w:rFonts w:ascii="Arabic Typesetting" w:hAnsi="Arabic Typesetting" w:cs="Arabic Typesetting"/>
                <w:sz w:val="30"/>
                <w:szCs w:val="30"/>
              </w:rPr>
              <w:t>DA_04_10_01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CDIP/5/5</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كما ساهم عنصر الصناعات الإبداعية في المشروع</w:t>
            </w:r>
            <w:r w:rsidRPr="00942F72">
              <w:rPr>
                <w:rFonts w:ascii="Arabic Typesetting" w:hAnsi="Arabic Typesetting" w:cs="Arabic Typesetting" w:hint="eastAsia"/>
                <w:sz w:val="30"/>
                <w:szCs w:val="30"/>
                <w:rtl/>
              </w:rPr>
              <w:t> </w:t>
            </w:r>
            <w:r w:rsidRPr="00942F72">
              <w:rPr>
                <w:rFonts w:ascii="Arabic Typesetting" w:hAnsi="Arabic Typesetting" w:cs="Arabic Typesetting"/>
                <w:sz w:val="30"/>
                <w:szCs w:val="30"/>
              </w:rPr>
              <w:t>DA_10_04</w:t>
            </w:r>
            <w:r w:rsidRPr="00942F72">
              <w:rPr>
                <w:rFonts w:ascii="Arabic Typesetting" w:hAnsi="Arabic Typesetting" w:cs="Arabic Typesetting" w:hint="cs"/>
                <w:sz w:val="30"/>
                <w:szCs w:val="30"/>
                <w:rtl/>
              </w:rPr>
              <w:t>في تنفيذ هذه التوصية.</w:t>
            </w:r>
          </w:p>
          <w:p w:rsidR="000059CF" w:rsidRPr="00942F72" w:rsidRDefault="000059CF" w:rsidP="000059CF">
            <w:pPr>
              <w:bidi/>
              <w:spacing w:line="280" w:lineRule="exact"/>
              <w:rPr>
                <w:rFonts w:ascii="Arabic Typesetting" w:hAnsi="Arabic Typesetting" w:cs="Arabic Typesetting"/>
                <w:sz w:val="30"/>
                <w:szCs w:val="30"/>
                <w:rtl/>
              </w:rPr>
            </w:pP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CDIP/5/5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CDIP/3/INF/2</w:t>
            </w:r>
          </w:p>
        </w:tc>
        <w:tc>
          <w:tcPr>
            <w:tcW w:w="1843" w:type="dxa"/>
          </w:tcPr>
          <w:p w:rsidR="000059CF" w:rsidRPr="00942F72" w:rsidRDefault="000059CF" w:rsidP="000059CF">
            <w:pPr>
              <w:bidi/>
              <w:spacing w:line="280" w:lineRule="exact"/>
              <w:rPr>
                <w:rFonts w:ascii="Arabic Typesetting" w:hAnsi="Arabic Typesetting" w:cs="Arabic Typesetting"/>
                <w:b/>
                <w:sz w:val="30"/>
                <w:szCs w:val="30"/>
                <w:rtl/>
                <w:lang w:bidi="ar-EG"/>
              </w:rPr>
            </w:pPr>
            <w:r w:rsidRPr="00942F72">
              <w:rPr>
                <w:rFonts w:ascii="Arabic Typesetting" w:hAnsi="Arabic Typesetting" w:cs="Arabic Typesetting" w:hint="cs"/>
                <w:b/>
                <w:sz w:val="30"/>
                <w:szCs w:val="30"/>
                <w:rtl/>
              </w:rPr>
              <w:t xml:space="preserve">الوثائق </w:t>
            </w:r>
            <w:r w:rsidRPr="00942F72">
              <w:rPr>
                <w:rFonts w:ascii="Arabic Typesetting" w:hAnsi="Arabic Typesetting" w:cs="Arabic Typesetting"/>
                <w:bCs/>
                <w:sz w:val="30"/>
                <w:szCs w:val="30"/>
              </w:rPr>
              <w:t>CDIP/3/5</w:t>
            </w:r>
            <w:r w:rsidRPr="00942F72">
              <w:rPr>
                <w:rFonts w:ascii="Arabic Typesetting" w:hAnsi="Arabic Typesetting" w:cs="Arabic Typesetting" w:hint="cs"/>
                <w:b/>
                <w:sz w:val="30"/>
                <w:szCs w:val="30"/>
                <w:rtl/>
              </w:rPr>
              <w:t>؛ و</w:t>
            </w:r>
            <w:r w:rsidRPr="00942F72">
              <w:rPr>
                <w:rFonts w:ascii="Arabic Typesetting" w:hAnsi="Arabic Typesetting" w:cs="Arabic Typesetting"/>
                <w:bCs/>
                <w:sz w:val="30"/>
                <w:szCs w:val="30"/>
              </w:rPr>
              <w:t>CDIP/6/3</w:t>
            </w:r>
            <w:r w:rsidRPr="00942F72">
              <w:rPr>
                <w:rFonts w:ascii="Arabic Typesetting" w:hAnsi="Arabic Typesetting" w:cs="Arabic Typesetting" w:hint="cs"/>
                <w:bCs/>
                <w:sz w:val="30"/>
                <w:szCs w:val="30"/>
                <w:rtl/>
                <w:lang w:bidi="ar-EG"/>
              </w:rPr>
              <w:t xml:space="preserve">؛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CDIP/10/2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CDIP/10/7</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5.</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تنشر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عامة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موقعها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الإلكتروني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وعليها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تقدم،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تفاصيل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محددة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بموافقة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العضو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أو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الجهات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الأخرى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المستفيدة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النشاط</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tl/>
              </w:rPr>
              <w:t>تم الاتفاق على الأنشطة</w:t>
            </w:r>
            <w:r w:rsidRPr="00942F72">
              <w:rPr>
                <w:rFonts w:ascii="Arabic Typesetting" w:hAnsi="Arabic Typesetting" w:cs="Arabic Typesetting" w:hint="cs"/>
                <w:sz w:val="30"/>
                <w:szCs w:val="30"/>
                <w:rtl/>
              </w:rPr>
              <w:t xml:space="preserve"> (الوثيقتان</w:t>
            </w:r>
            <w:r w:rsidRPr="00942F72">
              <w:rPr>
                <w:rFonts w:ascii="Arabic Typesetting" w:hAnsi="Arabic Typesetting" w:cs="Arabic Typesetting" w:hint="eastAsia"/>
                <w:sz w:val="30"/>
                <w:szCs w:val="30"/>
                <w:rtl/>
              </w:rPr>
              <w:t> </w:t>
            </w:r>
            <w:r w:rsidRPr="00942F72">
              <w:rPr>
                <w:rFonts w:ascii="Arabic Typesetting" w:hAnsi="Arabic Typesetting" w:cs="Arabic Typesetting"/>
                <w:sz w:val="30"/>
                <w:szCs w:val="30"/>
              </w:rPr>
              <w:t>CDIP/2/4</w:t>
            </w:r>
            <w:r w:rsidRPr="00942F72">
              <w:rPr>
                <w:rFonts w:ascii="Arabic Typesetting" w:hAnsi="Arabic Typesetting" w:cs="Arabic Typesetting"/>
                <w:sz w:val="30"/>
                <w:szCs w:val="30"/>
                <w:rtl/>
              </w:rPr>
              <w:t xml:space="preserve"> و</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بداية</w:t>
            </w:r>
            <w:r w:rsidRPr="00942F72">
              <w:rPr>
                <w:rFonts w:ascii="Arabic Typesetting" w:hAnsi="Arabic Typesetting" w:cs="Arabic Typesetting" w:hint="cs"/>
                <w:sz w:val="30"/>
                <w:szCs w:val="30"/>
                <w:rtl/>
              </w:rPr>
              <w:t xml:space="preserve"> سنة</w:t>
            </w:r>
            <w:r w:rsidRPr="00942F72">
              <w:rPr>
                <w:rFonts w:ascii="Arabic Typesetting" w:hAnsi="Arabic Typesetting" w:cs="Arabic Typesetting"/>
                <w:sz w:val="30"/>
                <w:szCs w:val="30"/>
                <w:rtl/>
              </w:rPr>
              <w:t xml:space="preserve"> 2009</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وتناولها</w:t>
            </w:r>
            <w:r w:rsidRPr="00942F72">
              <w:rPr>
                <w:rFonts w:ascii="Arabic Typesetting" w:hAnsi="Arabic Typesetting" w:cs="Arabic Typesetting" w:hint="cs"/>
                <w:sz w:val="30"/>
                <w:szCs w:val="30"/>
                <w:rtl/>
              </w:rPr>
              <w:t xml:space="preserve"> مشروع جدول أعمال التنمية بشأن "قاعدة بيانات للمساعدة التقنية في مجال الملكية الفكرية (</w:t>
            </w:r>
            <w:r w:rsidRPr="00942F72">
              <w:rPr>
                <w:rFonts w:ascii="Arabic Typesetting" w:hAnsi="Arabic Typesetting" w:cs="Arabic Typesetting"/>
                <w:sz w:val="30"/>
                <w:szCs w:val="30"/>
              </w:rPr>
              <w:t>IP-TAD</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DA_05_01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 xml:space="preserve"> والمتاح على </w:t>
            </w:r>
            <w:r>
              <w:rPr>
                <w:rFonts w:ascii="Arabic Typesetting" w:hAnsi="Arabic Typesetting" w:cs="Arabic Typesetting" w:hint="cs"/>
                <w:sz w:val="30"/>
                <w:szCs w:val="30"/>
                <w:rtl/>
              </w:rPr>
              <w:t xml:space="preserve">الرابط </w:t>
            </w:r>
            <w:r w:rsidRPr="00942F72">
              <w:rPr>
                <w:rFonts w:ascii="Arabic Typesetting" w:hAnsi="Arabic Typesetting" w:cs="Arabic Typesetting" w:hint="cs"/>
                <w:sz w:val="30"/>
                <w:szCs w:val="30"/>
                <w:rtl/>
              </w:rPr>
              <w:t xml:space="preserve"> التالي: </w:t>
            </w:r>
            <w:r w:rsidRPr="00942F72">
              <w:rPr>
                <w:rFonts w:ascii="Arabic Typesetting" w:hAnsi="Arabic Typesetting" w:cs="Arabic Typesetting"/>
                <w:sz w:val="30"/>
                <w:szCs w:val="30"/>
                <w:rtl/>
              </w:rPr>
              <w:t>&lt;</w:t>
            </w:r>
            <w:r w:rsidRPr="00942F72">
              <w:rPr>
                <w:rStyle w:val="Hyperlink"/>
                <w:rFonts w:ascii="Arabic Typesetting" w:hAnsi="Arabic Typesetting" w:cs="Arabic Typesetting"/>
                <w:sz w:val="30"/>
                <w:szCs w:val="30"/>
                <w:rtl/>
              </w:rPr>
              <w:t>/</w:t>
            </w:r>
            <w:r w:rsidRPr="00942F72">
              <w:rPr>
                <w:rFonts w:ascii="Arabic Typesetting" w:hAnsi="Arabic Typesetting" w:cs="Arabic Typesetting"/>
                <w:sz w:val="30"/>
                <w:szCs w:val="30"/>
                <w:rtl/>
              </w:rPr>
              <w:fldChar w:fldCharType="begin"/>
            </w:r>
            <w:r w:rsidRPr="00942F72">
              <w:rPr>
                <w:rFonts w:ascii="Arabic Typesetting" w:hAnsi="Arabic Typesetting" w:cs="Arabic Typesetting"/>
                <w:sz w:val="30"/>
                <w:szCs w:val="30"/>
                <w:rtl/>
              </w:rPr>
              <w:instrText xml:space="preserve"> </w:instrText>
            </w:r>
            <w:r w:rsidRPr="00942F72">
              <w:rPr>
                <w:rFonts w:ascii="Arabic Typesetting" w:hAnsi="Arabic Typesetting" w:cs="Arabic Typesetting"/>
                <w:sz w:val="30"/>
                <w:szCs w:val="30"/>
              </w:rPr>
              <w:instrText>HYPERLINK</w:instrText>
            </w:r>
            <w:r w:rsidRPr="00942F72">
              <w:rPr>
                <w:rFonts w:ascii="Arabic Typesetting" w:hAnsi="Arabic Typesetting" w:cs="Arabic Typesetting"/>
                <w:sz w:val="30"/>
                <w:szCs w:val="30"/>
                <w:rtl/>
              </w:rPr>
              <w:instrText xml:space="preserve"> "" </w:instrText>
            </w:r>
            <w:r w:rsidRPr="00942F72">
              <w:rPr>
                <w:rFonts w:ascii="Arabic Typesetting" w:hAnsi="Arabic Typesetting" w:cs="Arabic Typesetting"/>
                <w:sz w:val="30"/>
                <w:szCs w:val="30"/>
                <w:rtl/>
              </w:rPr>
              <w:fldChar w:fldCharType="separate"/>
            </w:r>
            <w:r w:rsidR="00E95BFF">
              <w:rPr>
                <w:rFonts w:ascii="Arabic Typesetting" w:hAnsi="Arabic Typesetting" w:cs="Arabic Typesetting"/>
                <w:b/>
                <w:bCs/>
                <w:sz w:val="30"/>
                <w:szCs w:val="30"/>
              </w:rPr>
              <w:t>Error! Hyperlink reference not valid.</w:t>
            </w:r>
            <w:r w:rsidRPr="00942F72">
              <w:rPr>
                <w:rFonts w:ascii="Arabic Typesetting" w:hAnsi="Arabic Typesetting" w:cs="Arabic Typesetting"/>
                <w:sz w:val="30"/>
                <w:szCs w:val="30"/>
                <w:rtl/>
              </w:rPr>
              <w:fldChar w:fldCharType="end"/>
            </w:r>
            <w:r w:rsidRPr="00942F72">
              <w:rPr>
                <w:rStyle w:val="Hyperlink"/>
                <w:rFonts w:ascii="Arabic Typesetting" w:hAnsi="Arabic Typesetting" w:cs="Arabic Typesetting"/>
                <w:sz w:val="30"/>
                <w:szCs w:val="30"/>
              </w:rPr>
              <w:t>http://www.wipo.int/tad/en</w:t>
            </w:r>
            <w:r w:rsidRPr="00942F72">
              <w:rPr>
                <w:rFonts w:ascii="Arabic Typesetting" w:hAnsi="Arabic Typesetting" w:cs="Arabic Typesetting"/>
                <w:sz w:val="30"/>
                <w:szCs w:val="30"/>
                <w:rtl/>
              </w:rPr>
              <w:t>&gt;)</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lang w:bidi="ar-EG"/>
              </w:rPr>
              <w:t>وعرض تقرير تقييمي لهذا المشروع على اللجنة المعنية بالتنمية والملكية الفكرية في دورتها التاسع</w:t>
            </w:r>
            <w:r w:rsidRPr="00942F72">
              <w:rPr>
                <w:rFonts w:ascii="Arabic Typesetting" w:hAnsi="Arabic Typesetting" w:cs="Arabic Typesetting" w:hint="eastAsia"/>
                <w:sz w:val="30"/>
                <w:szCs w:val="30"/>
                <w:rtl/>
                <w:lang w:bidi="ar-EG"/>
              </w:rPr>
              <w:t>ة</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sz w:val="30"/>
                <w:szCs w:val="30"/>
                <w:lang w:bidi="ar-EG"/>
              </w:rPr>
              <w:t>CDIP/9/4</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CDIP/2/2</w:t>
            </w:r>
          </w:p>
          <w:p w:rsidR="000059CF" w:rsidRPr="00942F72" w:rsidRDefault="000059CF" w:rsidP="000059CF">
            <w:pPr>
              <w:bidi/>
              <w:spacing w:line="280" w:lineRule="exact"/>
              <w:rPr>
                <w:rFonts w:ascii="Arabic Typesetting" w:hAnsi="Arabic Typesetting" w:cs="Arabic Typesetting"/>
                <w:sz w:val="30"/>
                <w:szCs w:val="30"/>
                <w:lang w:bidi="ar-EG"/>
              </w:rPr>
            </w:pPr>
          </w:p>
        </w:tc>
        <w:tc>
          <w:tcPr>
            <w:tcW w:w="1843" w:type="dxa"/>
          </w:tcPr>
          <w:p w:rsidR="000059CF" w:rsidRPr="00942F72" w:rsidRDefault="000059CF" w:rsidP="000059CF">
            <w:pPr>
              <w:bidi/>
              <w:spacing w:line="280" w:lineRule="exact"/>
              <w:rPr>
                <w:rFonts w:ascii="Arabic Typesetting" w:hAnsi="Arabic Typesetting" w:cs="Arabic Typesetting"/>
                <w:bCs/>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CDIP/9/4</w:t>
            </w:r>
          </w:p>
          <w:p w:rsidR="000059CF" w:rsidRPr="00942F72" w:rsidRDefault="000059CF" w:rsidP="000059CF">
            <w:pPr>
              <w:bidi/>
              <w:spacing w:line="280" w:lineRule="exact"/>
              <w:rPr>
                <w:rFonts w:ascii="Arabic Typesetting" w:hAnsi="Arabic Typesetting" w:cs="Arabic Typesetting"/>
                <w:sz w:val="30"/>
                <w:szCs w:val="30"/>
              </w:rPr>
            </w:pP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6.</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tl/>
              </w:rPr>
              <w:t>تم الاتفاق على الأنشطة</w:t>
            </w:r>
            <w:r w:rsidRPr="00942F72">
              <w:rPr>
                <w:rFonts w:ascii="Arabic Typesetting" w:hAnsi="Arabic Typesetting" w:cs="Arabic Typesetting" w:hint="cs"/>
                <w:sz w:val="30"/>
                <w:szCs w:val="30"/>
                <w:rtl/>
              </w:rPr>
              <w:t xml:space="preserve"> (الوثيقة </w:t>
            </w:r>
            <w:r w:rsidRPr="00942F72">
              <w:rPr>
                <w:rFonts w:ascii="Arabic Typesetting" w:hAnsi="Arabic Typesetting" w:cs="Arabic Typesetting"/>
                <w:bCs/>
                <w:sz w:val="30"/>
                <w:szCs w:val="30"/>
              </w:rPr>
              <w:t>CDIP/2/4</w:t>
            </w:r>
            <w:r w:rsidRPr="00942F72">
              <w:rPr>
                <w:rFonts w:ascii="Arabic Typesetting" w:hAnsi="Arabic Typesetting" w:cs="Arabic Typesetting" w:hint="cs"/>
                <w:b/>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والوثيقة التي تنفذ جزءا من التوصية: الوثيقة </w:t>
            </w:r>
            <w:r w:rsidRPr="00942F72">
              <w:rPr>
                <w:rFonts w:ascii="Arabic Typesetting" w:hAnsi="Arabic Typesetting" w:cs="Arabic Typesetting"/>
                <w:sz w:val="30"/>
                <w:szCs w:val="30"/>
              </w:rPr>
              <w:t>CDIP/3/2</w:t>
            </w:r>
            <w:r w:rsidRPr="00942F72">
              <w:rPr>
                <w:rFonts w:ascii="Arabic Typesetting" w:hAnsi="Arabic Typesetting" w:cs="Arabic Typesetting" w:hint="cs"/>
                <w:sz w:val="30"/>
                <w:szCs w:val="30"/>
                <w:rtl/>
              </w:rPr>
              <w:t xml:space="preserve"> (قائمة الخبراء الاستشاريين)</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أُنشئ في الويبو مكتب للأخلاقيات و</w:t>
            </w:r>
            <w:r w:rsidRPr="00942F72">
              <w:rPr>
                <w:rFonts w:ascii="Arabic Typesetting" w:hAnsi="Arabic Typesetting" w:cs="Arabic Typesetting" w:hint="cs"/>
                <w:sz w:val="30"/>
                <w:szCs w:val="30"/>
                <w:rtl/>
                <w:lang w:bidi="ar-EG"/>
              </w:rPr>
              <w:t>صدر مشروع مدونة للأخلاقيات، وذلك بعد فترة طُلبت فيها تعليقات من مجلس موظفي الويبو وكل الموظفين. وأُطلق تدريب إلزامي في مجال الأخلاقيات والنزاهة على مستوى المنظمة كلها لكل الموظفين.</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وفي أغسطس 2010 نشر دليل إجراءات التحقيق الذي يتضمن مجموعة كاملة من القواعد المنظمة للتحقيق.</w:t>
            </w:r>
          </w:p>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وأعد مشروع سياسة بشأن حماية المبلغين عن المخالفات وبدأت المشاورات بشأنها.</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وحُدثت قائمة الخبراء الاستشاريين التي عرضت على الدورة الثالثة للجنة وأدرجت في مشروع "قاعدة بيانات </w:t>
            </w:r>
            <w:r w:rsidRPr="00942F72">
              <w:rPr>
                <w:rFonts w:ascii="Arabic Typesetting" w:hAnsi="Arabic Typesetting" w:cs="Arabic Typesetting" w:hint="cs"/>
                <w:spacing w:val="4"/>
                <w:sz w:val="30"/>
                <w:szCs w:val="30"/>
                <w:rtl/>
              </w:rPr>
              <w:t>للمساعدة التقنية في مجال الملكية الفكرية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IP-TAD</w:t>
            </w:r>
            <w:r w:rsidRPr="00942F72">
              <w:rPr>
                <w:rFonts w:ascii="Arabic Typesetting" w:hAnsi="Arabic Typesetting" w:cs="Arabic Typesetting" w:hint="cs"/>
                <w:sz w:val="30"/>
                <w:szCs w:val="30"/>
                <w:rtl/>
              </w:rPr>
              <w:t>)" (</w:t>
            </w:r>
            <w:r w:rsidRPr="00942F72">
              <w:rPr>
                <w:rFonts w:ascii="Arabic Typesetting" w:hAnsi="Arabic Typesetting" w:cs="Arabic Typesetting"/>
                <w:sz w:val="30"/>
                <w:szCs w:val="30"/>
              </w:rPr>
              <w:t>DA-05-01</w:t>
            </w:r>
            <w:r w:rsidRPr="00942F72">
              <w:rPr>
                <w:rFonts w:ascii="Arabic Typesetting" w:hAnsi="Arabic Typesetting" w:cs="Arabic Typesetting" w:hint="cs"/>
                <w:sz w:val="30"/>
                <w:szCs w:val="30"/>
                <w:rtl/>
              </w:rPr>
              <w:t xml:space="preserve">). وهذه القائمة منشورة على </w:t>
            </w:r>
            <w:r>
              <w:rPr>
                <w:rFonts w:ascii="Arabic Typesetting" w:hAnsi="Arabic Typesetting" w:cs="Arabic Typesetting" w:hint="cs"/>
                <w:sz w:val="30"/>
                <w:szCs w:val="30"/>
                <w:rtl/>
              </w:rPr>
              <w:t xml:space="preserve">الرابط </w:t>
            </w:r>
            <w:r w:rsidRPr="00942F72">
              <w:rPr>
                <w:rFonts w:ascii="Arabic Typesetting" w:hAnsi="Arabic Typesetting" w:cs="Arabic Typesetting" w:hint="cs"/>
                <w:sz w:val="30"/>
                <w:szCs w:val="30"/>
                <w:rtl/>
              </w:rPr>
              <w:t xml:space="preserve"> التالي: </w:t>
            </w:r>
            <w:r w:rsidRPr="00942F72">
              <w:rPr>
                <w:rFonts w:ascii="Arabic Typesetting" w:hAnsi="Arabic Typesetting" w:cs="Arabic Typesetting"/>
                <w:sz w:val="30"/>
                <w:szCs w:val="30"/>
                <w:rtl/>
              </w:rPr>
              <w:t>&lt;</w:t>
            </w:r>
            <w:hyperlink r:id="rId11" w:history="1">
              <w:r w:rsidRPr="00942F72">
                <w:rPr>
                  <w:rStyle w:val="Hyperlink"/>
                  <w:rFonts w:ascii="Arabic Typesetting" w:hAnsi="Arabic Typesetting" w:cs="Arabic Typesetting"/>
                  <w:sz w:val="30"/>
                  <w:szCs w:val="30"/>
                </w:rPr>
                <w:t>http://www.wipo.int/roc/en/</w:t>
              </w:r>
            </w:hyperlink>
            <w:r w:rsidRPr="00942F72">
              <w:rPr>
                <w:rFonts w:ascii="Arabic Typesetting" w:hAnsi="Arabic Typesetting" w:cs="Arabic Typesetting"/>
                <w:sz w:val="30"/>
                <w:szCs w:val="30"/>
                <w:rtl/>
              </w:rPr>
              <w:t>&gt;.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CDIP/2/3</w:t>
            </w:r>
          </w:p>
        </w:tc>
        <w:tc>
          <w:tcPr>
            <w:tcW w:w="1843"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lang w:bidi="ar-EG"/>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CDIP/10/2</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7.</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التشجيع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اتخاذ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تدابير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شأنها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التصدي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للممارسات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المنافية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للمنافسة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المشروعة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خلال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لتحقيق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أفضل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لأوجه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التلامس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وسياسات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المنافسة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tl/>
              </w:rPr>
              <w:t>تم الاتفاق على الأنشطة</w:t>
            </w:r>
            <w:r w:rsidRPr="00942F72">
              <w:rPr>
                <w:rFonts w:ascii="Arabic Typesetting" w:hAnsi="Arabic Typesetting" w:cs="Arabic Typesetting" w:hint="cs"/>
                <w:sz w:val="30"/>
                <w:szCs w:val="30"/>
                <w:rtl/>
              </w:rPr>
              <w:t xml:space="preserve"> </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b/>
                <w:sz w:val="30"/>
                <w:szCs w:val="30"/>
                <w:rtl/>
              </w:rPr>
              <w:t>(</w:t>
            </w: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bCs/>
                <w:sz w:val="30"/>
                <w:szCs w:val="30"/>
              </w:rPr>
              <w:t>CDIP/2/4 </w:t>
            </w:r>
            <w:r w:rsidRPr="00942F72">
              <w:rPr>
                <w:rFonts w:ascii="Arabic Typesetting" w:hAnsi="Arabic Typesetting" w:cs="Arabic Typesetting"/>
                <w:b/>
                <w:sz w:val="30"/>
                <w:szCs w:val="30"/>
                <w:rtl/>
              </w:rPr>
              <w:t xml:space="preserve"> و</w:t>
            </w:r>
            <w:r w:rsidRPr="00942F72">
              <w:rPr>
                <w:rFonts w:ascii="Arabic Typesetting" w:hAnsi="Arabic Typesetting" w:cs="Arabic Typesetting"/>
                <w:bCs/>
                <w:sz w:val="30"/>
                <w:szCs w:val="30"/>
              </w:rPr>
              <w:t>CDIP/4/4</w:t>
            </w:r>
            <w:r w:rsidRPr="00942F72">
              <w:rPr>
                <w:rFonts w:ascii="Arabic Typesetting" w:hAnsi="Arabic Typesetting" w:cs="Arabic Typesetting"/>
                <w:b/>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التوصية قيد التنفيذ منذ اعتماد جدول أعمال التنمية في أكتوبر 2007</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و</w:t>
            </w:r>
            <w:r>
              <w:rPr>
                <w:rFonts w:ascii="Arabic Typesetting" w:hAnsi="Arabic Typesetting" w:cs="Arabic Typesetting"/>
                <w:sz w:val="30"/>
                <w:szCs w:val="30"/>
                <w:rtl/>
              </w:rPr>
              <w:t>تناولها</w:t>
            </w:r>
            <w:r w:rsidRPr="00942F72">
              <w:rPr>
                <w:rFonts w:ascii="Arabic Typesetting" w:hAnsi="Arabic Typesetting" w:cs="Arabic Typesetting" w:hint="cs"/>
                <w:sz w:val="30"/>
                <w:szCs w:val="30"/>
                <w:rtl/>
              </w:rPr>
              <w:t xml:space="preserve"> مشروع جدول أعمال التنمية بشأن "الملكية الفكرية وسياسة المنافسة" (المشروع </w:t>
            </w:r>
            <w:r w:rsidRPr="00942F72">
              <w:rPr>
                <w:rFonts w:ascii="Arabic Typesetting" w:hAnsi="Arabic Typesetting" w:cs="Arabic Typesetting"/>
                <w:sz w:val="30"/>
                <w:szCs w:val="30"/>
              </w:rPr>
              <w:t>DA_7_23_32_01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CDIP/4/4/Rev</w:t>
            </w:r>
            <w:r w:rsidRPr="00942F72">
              <w:rPr>
                <w:rFonts w:ascii="Arabic Typesetting" w:hAnsi="Arabic Typesetting" w:cs="Arabic Typesetting" w:hint="cs"/>
                <w:sz w:val="30"/>
                <w:szCs w:val="30"/>
                <w:rtl/>
              </w:rPr>
              <w:t>).</w:t>
            </w:r>
          </w:p>
          <w:p w:rsidR="000059CF" w:rsidRDefault="000059CF" w:rsidP="000059CF">
            <w:pPr>
              <w:bidi/>
              <w:spacing w:line="280" w:lineRule="exact"/>
              <w:rPr>
                <w:rFonts w:ascii="Arabic Typesetting" w:hAnsi="Arabic Typesetting" w:cs="Arabic Typesetting"/>
                <w:sz w:val="30"/>
                <w:szCs w:val="30"/>
                <w:rtl/>
                <w:lang w:bidi="ar-EG"/>
              </w:rPr>
            </w:pPr>
          </w:p>
          <w:p w:rsidR="000059CF" w:rsidRPr="00942F72" w:rsidRDefault="000059CF" w:rsidP="000059CF">
            <w:pPr>
              <w:bidi/>
              <w:spacing w:line="280" w:lineRule="exact"/>
              <w:rPr>
                <w:rFonts w:ascii="Arabic Typesetting" w:hAnsi="Arabic Typesetting" w:cs="Arabic Typesetting"/>
                <w:sz w:val="30"/>
                <w:szCs w:val="30"/>
                <w:lang w:bidi="ar-EG"/>
              </w:rPr>
            </w:pPr>
            <w:r>
              <w:rPr>
                <w:rFonts w:ascii="Arabic Typesetting" w:hAnsi="Arabic Typesetting" w:cs="Arabic Typesetting" w:hint="cs"/>
                <w:sz w:val="30"/>
                <w:szCs w:val="30"/>
                <w:rtl/>
                <w:lang w:bidi="ar-EG"/>
              </w:rPr>
              <w:t>وعرض تقرير تقييمي لهذا المشروع لتنظر فيه اللجنة في دورتها التاسعة (الوثيقة</w:t>
            </w:r>
            <w:r>
              <w:rPr>
                <w:rFonts w:ascii="Arabic Typesetting" w:hAnsi="Arabic Typesetting" w:cs="Arabic Typesetting" w:hint="eastAsia"/>
                <w:sz w:val="30"/>
                <w:szCs w:val="30"/>
                <w:rtl/>
                <w:lang w:bidi="ar-EG"/>
              </w:rPr>
              <w:t> </w:t>
            </w:r>
            <w:r w:rsidRPr="008F21CC">
              <w:rPr>
                <w:rFonts w:ascii="Arabic Typesetting" w:hAnsi="Arabic Typesetting" w:cs="Arabic Typesetting"/>
                <w:sz w:val="30"/>
                <w:szCs w:val="30"/>
                <w:lang w:bidi="ar-EG"/>
              </w:rPr>
              <w:t>CDIP/9/8</w:t>
            </w:r>
            <w:r>
              <w:rPr>
                <w:rFonts w:ascii="Arabic Typesetting" w:hAnsi="Arabic Typesetting" w:cs="Arabic Typesetting" w:hint="cs"/>
                <w:sz w:val="30"/>
                <w:szCs w:val="30"/>
                <w:rtl/>
                <w:lang w:bidi="ar-EG"/>
              </w:rPr>
              <w:t>).</w:t>
            </w:r>
          </w:p>
        </w:tc>
        <w:tc>
          <w:tcPr>
            <w:tcW w:w="2268" w:type="dxa"/>
          </w:tcPr>
          <w:p w:rsidR="000059CF" w:rsidRPr="00942F72" w:rsidRDefault="000059CF" w:rsidP="000059CF">
            <w:pPr>
              <w:keepNext/>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t xml:space="preserve"> </w:t>
            </w:r>
            <w:r w:rsidRPr="007A6D8F">
              <w:rPr>
                <w:rFonts w:ascii="Arabic Typesetting" w:hAnsi="Arabic Typesetting" w:cs="Arabic Typesetting"/>
                <w:sz w:val="30"/>
                <w:szCs w:val="30"/>
              </w:rPr>
              <w:t>CDIP/9/8</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keepNext/>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8.</w:t>
            </w:r>
          </w:p>
        </w:tc>
        <w:tc>
          <w:tcPr>
            <w:tcW w:w="2835"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اتفاقات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معاهد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والشركات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بهدف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المكاتب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الوطنية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فضلا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منظماتها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الإقليمية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ودون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الإقليمية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النفاذ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بيانات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متخصصة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لأغراض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البراءات</w:t>
            </w:r>
            <w:r w:rsidRPr="00942F72">
              <w:rPr>
                <w:rFonts w:ascii="Arabic Typesetting" w:hAnsi="Arabic Typesetting" w:cs="Arabic Typesetting"/>
                <w:sz w:val="30"/>
                <w:szCs w:val="30"/>
              </w:rPr>
              <w:t>.</w:t>
            </w:r>
          </w:p>
        </w:tc>
        <w:tc>
          <w:tcPr>
            <w:tcW w:w="2410"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على الأنشطة (الوثائق </w:t>
            </w:r>
            <w:r w:rsidRPr="00942F72">
              <w:rPr>
                <w:rFonts w:ascii="Arabic Typesetting" w:hAnsi="Arabic Typesetting" w:cs="Arabic Typesetting"/>
                <w:sz w:val="30"/>
                <w:szCs w:val="30"/>
              </w:rPr>
              <w:t>CDIP/2/4</w:t>
            </w:r>
            <w:r w:rsidRPr="00942F72">
              <w:rPr>
                <w:rFonts w:ascii="Arabic Typesetting" w:hAnsi="Arabic Typesetting" w:cs="Arabic Typesetting"/>
                <w:sz w:val="30"/>
                <w:szCs w:val="30"/>
                <w:rtl/>
              </w:rPr>
              <w:t>،</w:t>
            </w:r>
          </w:p>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rPr>
              <w:t xml:space="preserve">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p>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CDIP/9/9</w:t>
            </w:r>
            <w:r w:rsidRPr="00942F72">
              <w:rPr>
                <w:rFonts w:ascii="Arabic Typesetting" w:hAnsi="Arabic Typesetting" w:cs="Arabic Typesetting"/>
                <w:sz w:val="30"/>
                <w:szCs w:val="30"/>
                <w:rtl/>
              </w:rPr>
              <w:t>)</w:t>
            </w:r>
          </w:p>
        </w:tc>
        <w:tc>
          <w:tcPr>
            <w:tcW w:w="4394" w:type="dxa"/>
          </w:tcPr>
          <w:p w:rsidR="000059CF"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التوصية قيد التنفيذ منذ بداية </w:t>
            </w:r>
            <w:r w:rsidRPr="00942F72">
              <w:rPr>
                <w:rFonts w:ascii="Arabic Typesetting" w:hAnsi="Arabic Typesetting" w:cs="Arabic Typesetting" w:hint="cs"/>
                <w:sz w:val="30"/>
                <w:szCs w:val="30"/>
                <w:rtl/>
              </w:rPr>
              <w:t xml:space="preserve">سنة </w:t>
            </w:r>
            <w:r w:rsidRPr="00942F72">
              <w:rPr>
                <w:rFonts w:ascii="Arabic Typesetting" w:hAnsi="Arabic Typesetting" w:cs="Arabic Typesetting"/>
                <w:sz w:val="30"/>
                <w:szCs w:val="30"/>
                <w:rtl/>
              </w:rPr>
              <w:t>2009</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و</w:t>
            </w:r>
            <w:r>
              <w:rPr>
                <w:rFonts w:ascii="Arabic Typesetting" w:hAnsi="Arabic Typesetting" w:cs="Arabic Typesetting"/>
                <w:sz w:val="30"/>
                <w:szCs w:val="30"/>
                <w:rtl/>
              </w:rPr>
              <w:t>تناولها</w:t>
            </w:r>
            <w:r w:rsidRPr="00942F72">
              <w:rPr>
                <w:rFonts w:ascii="Arabic Typesetting" w:hAnsi="Arabic Typesetting" w:cs="Arabic Typesetting" w:hint="cs"/>
                <w:sz w:val="30"/>
                <w:szCs w:val="30"/>
                <w:rtl/>
              </w:rPr>
              <w:t xml:space="preserve"> مشروع "النفاذ إلى قواعد البيانات المتخصصة ودعمها"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 xml:space="preserve">(المشروع </w:t>
            </w:r>
            <w:r w:rsidRPr="00942F72">
              <w:rPr>
                <w:rFonts w:ascii="Arabic Typesetting" w:hAnsi="Arabic Typesetting" w:cs="Arabic Typesetting"/>
                <w:sz w:val="30"/>
                <w:szCs w:val="30"/>
              </w:rPr>
              <w:t>DA_08_01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p w:rsidR="000059CF" w:rsidRPr="00942F72" w:rsidRDefault="000059CF" w:rsidP="000059CF">
            <w:pPr>
              <w:keepNext/>
              <w:bidi/>
              <w:spacing w:line="280" w:lineRule="exact"/>
              <w:rPr>
                <w:rFonts w:ascii="Arabic Typesetting" w:hAnsi="Arabic Typesetting" w:cs="Arabic Typesetting"/>
                <w:sz w:val="30"/>
                <w:szCs w:val="30"/>
                <w:rtl/>
              </w:rPr>
            </w:pPr>
          </w:p>
          <w:p w:rsidR="000059CF" w:rsidRDefault="000059CF" w:rsidP="000059CF">
            <w:pPr>
              <w:keepNext/>
              <w:bidi/>
              <w:spacing w:line="280" w:lineRule="exact"/>
              <w:rPr>
                <w:rFonts w:ascii="Arabic Typesetting" w:hAnsi="Arabic Typesetting" w:cs="Arabic Typesetting"/>
                <w:sz w:val="30"/>
                <w:szCs w:val="30"/>
                <w:rtl/>
                <w:lang w:bidi="ar-EG"/>
              </w:rPr>
            </w:pPr>
            <w:r w:rsidRPr="00B21EED">
              <w:rPr>
                <w:rFonts w:ascii="Arabic Typesetting" w:hAnsi="Arabic Typesetting" w:cs="Arabic Typesetting" w:hint="cs"/>
                <w:sz w:val="30"/>
                <w:szCs w:val="30"/>
                <w:rtl/>
                <w:lang w:bidi="ar-EG"/>
              </w:rPr>
              <w:t>وع</w:t>
            </w:r>
            <w:r>
              <w:rPr>
                <w:rFonts w:ascii="Arabic Typesetting" w:hAnsi="Arabic Typesetting" w:cs="Arabic Typesetting" w:hint="cs"/>
                <w:sz w:val="30"/>
                <w:szCs w:val="30"/>
                <w:rtl/>
                <w:lang w:bidi="ar-EG"/>
              </w:rPr>
              <w:t>ُ</w:t>
            </w:r>
            <w:r w:rsidRPr="00B21EED">
              <w:rPr>
                <w:rFonts w:ascii="Arabic Typesetting" w:hAnsi="Arabic Typesetting" w:cs="Arabic Typesetting" w:hint="cs"/>
                <w:sz w:val="30"/>
                <w:szCs w:val="30"/>
                <w:rtl/>
                <w:lang w:bidi="ar-EG"/>
              </w:rPr>
              <w:t>رض تقرير تقييمي لهذا المشروع لتنظر في</w:t>
            </w:r>
            <w:r>
              <w:rPr>
                <w:rFonts w:ascii="Arabic Typesetting" w:hAnsi="Arabic Typesetting" w:cs="Arabic Typesetting" w:hint="cs"/>
                <w:sz w:val="30"/>
                <w:szCs w:val="30"/>
                <w:rtl/>
                <w:lang w:bidi="ar-EG"/>
              </w:rPr>
              <w:t>ه</w:t>
            </w:r>
            <w:r w:rsidRPr="00B21EED">
              <w:rPr>
                <w:rFonts w:ascii="Arabic Typesetting" w:hAnsi="Arabic Typesetting" w:cs="Arabic Typesetting" w:hint="cs"/>
                <w:sz w:val="30"/>
                <w:szCs w:val="30"/>
                <w:rtl/>
                <w:lang w:bidi="ar-EG"/>
              </w:rPr>
              <w:t xml:space="preserve"> اللجنة في دورتها التاسعة (الوثيقة</w:t>
            </w:r>
            <w:r w:rsidRPr="00B21EED">
              <w:rPr>
                <w:rFonts w:ascii="Arabic Typesetting" w:hAnsi="Arabic Typesetting" w:cs="Arabic Typesetting"/>
                <w:sz w:val="30"/>
                <w:szCs w:val="30"/>
                <w:lang w:bidi="ar-EG"/>
              </w:rPr>
              <w:t xml:space="preserve"> </w:t>
            </w:r>
            <w:r>
              <w:rPr>
                <w:rFonts w:ascii="Arabic Typesetting" w:hAnsi="Arabic Typesetting" w:cs="Arabic Typesetting" w:hint="cs"/>
                <w:sz w:val="30"/>
                <w:szCs w:val="30"/>
                <w:rtl/>
                <w:lang w:bidi="ar-EG"/>
              </w:rPr>
              <w:t> </w:t>
            </w:r>
            <w:r w:rsidRPr="00B21EED">
              <w:rPr>
                <w:rFonts w:ascii="Arabic Typesetting" w:hAnsi="Arabic Typesetting" w:cs="Arabic Typesetting"/>
                <w:sz w:val="30"/>
                <w:szCs w:val="30"/>
                <w:lang w:bidi="ar-EG"/>
              </w:rPr>
              <w:t>CDIP/9/5</w:t>
            </w:r>
            <w:r w:rsidRPr="00B21EED">
              <w:rPr>
                <w:rFonts w:ascii="Arabic Typesetting" w:hAnsi="Arabic Typesetting" w:cs="Arabic Typesetting" w:hint="cs"/>
                <w:sz w:val="30"/>
                <w:szCs w:val="30"/>
                <w:rtl/>
                <w:lang w:bidi="ar-EG"/>
              </w:rPr>
              <w:t>).</w:t>
            </w:r>
          </w:p>
          <w:p w:rsidR="000059CF" w:rsidRDefault="000059CF" w:rsidP="000059CF">
            <w:pPr>
              <w:keepNext/>
              <w:bidi/>
              <w:spacing w:line="280" w:lineRule="exact"/>
              <w:rPr>
                <w:rFonts w:ascii="Arabic Typesetting" w:hAnsi="Arabic Typesetting" w:cs="Arabic Typesetting"/>
                <w:sz w:val="30"/>
                <w:szCs w:val="30"/>
                <w:rtl/>
                <w:lang w:bidi="ar-EG"/>
              </w:rPr>
            </w:pPr>
          </w:p>
          <w:p w:rsidR="000059CF" w:rsidRPr="00942F72" w:rsidRDefault="000059CF" w:rsidP="000059CF">
            <w:pPr>
              <w:keepNext/>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وعلاوة على ذلك، وافقت اللجنة في دورتها التاسعة على المرحلة الثانية لهذا المشروع (المشروع </w:t>
            </w:r>
            <w:r w:rsidRPr="00B21EED">
              <w:rPr>
                <w:rFonts w:ascii="Arabic Typesetting" w:hAnsi="Arabic Typesetting" w:cs="Arabic Typesetting"/>
                <w:sz w:val="30"/>
                <w:szCs w:val="30"/>
                <w:lang w:bidi="ar-EG"/>
              </w:rPr>
              <w:t>DA_8_2</w:t>
            </w:r>
            <w:r>
              <w:rPr>
                <w:rFonts w:ascii="Arabic Typesetting" w:hAnsi="Arabic Typesetting" w:cs="Arabic Typesetting" w:hint="cs"/>
                <w:sz w:val="30"/>
                <w:szCs w:val="30"/>
                <w:rtl/>
                <w:lang w:bidi="ar-EG"/>
              </w:rPr>
              <w:t xml:space="preserve"> الوارد في الوثيقة </w:t>
            </w:r>
            <w:r w:rsidRPr="00B21EED">
              <w:rPr>
                <w:rFonts w:ascii="Arabic Typesetting" w:hAnsi="Arabic Typesetting" w:cs="Arabic Typesetting"/>
                <w:sz w:val="30"/>
                <w:szCs w:val="30"/>
                <w:lang w:bidi="ar-EG"/>
              </w:rPr>
              <w:t>CDIP/9/9</w:t>
            </w:r>
            <w:r>
              <w:rPr>
                <w:rFonts w:ascii="Arabic Typesetting" w:hAnsi="Arabic Typesetting" w:cs="Arabic Typesetting" w:hint="cs"/>
                <w:sz w:val="30"/>
                <w:szCs w:val="30"/>
                <w:rtl/>
                <w:lang w:bidi="ar-EG"/>
              </w:rPr>
              <w:t>).</w:t>
            </w:r>
          </w:p>
        </w:tc>
        <w:tc>
          <w:tcPr>
            <w:tcW w:w="2268" w:type="dxa"/>
          </w:tcPr>
          <w:p w:rsidR="000059CF" w:rsidRPr="00942F72" w:rsidRDefault="000059CF" w:rsidP="000059CF">
            <w:pPr>
              <w:keepNext/>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CDIP/2/INF/3</w:t>
            </w:r>
          </w:p>
        </w:tc>
        <w:tc>
          <w:tcPr>
            <w:tcW w:w="1843" w:type="dxa"/>
          </w:tcPr>
          <w:p w:rsidR="000059CF" w:rsidRPr="00942F72" w:rsidRDefault="000059CF" w:rsidP="000059CF">
            <w:pPr>
              <w:keepNext/>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A6D8F">
              <w:rPr>
                <w:rFonts w:ascii="Arabic Typesetting" w:hAnsi="Arabic Typesetting" w:cs="Arabic Typesetting"/>
                <w:sz w:val="30"/>
                <w:szCs w:val="30"/>
              </w:rPr>
              <w:t>CDIP/9/5</w:t>
            </w:r>
            <w:r>
              <w:rPr>
                <w:rFonts w:ascii="Arabic Typesetting" w:hAnsi="Arabic Typesetting" w:cs="Arabic Typesetting" w:hint="cs"/>
                <w:sz w:val="30"/>
                <w:szCs w:val="30"/>
                <w:rtl/>
              </w:rPr>
              <w:t>؛ و</w:t>
            </w:r>
            <w:r w:rsidRPr="007A6D8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9.</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بإنشاء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بيانات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بالتنسيق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لتلبية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احتياجات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المحددة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بالموارد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المتاحة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يوسع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نطاق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برامجها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المتعلقة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والرامية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ردم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الهوة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الرقمية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xml:space="preserve">، </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pacing w:val="4"/>
                <w:sz w:val="30"/>
                <w:szCs w:val="30"/>
                <w:rtl/>
              </w:rPr>
              <w:t>و</w:t>
            </w:r>
            <w:r w:rsidRPr="00942F72">
              <w:rPr>
                <w:rFonts w:ascii="Arabic Typesetting" w:hAnsi="Arabic Typesetting" w:cs="Arabic Typesetting"/>
                <w:spacing w:val="4"/>
                <w:sz w:val="30"/>
                <w:szCs w:val="30"/>
                <w:rtl/>
              </w:rPr>
              <w:t>تم الاتفاق على الأنشطة</w:t>
            </w:r>
            <w:r w:rsidRPr="00942F72">
              <w:rPr>
                <w:rFonts w:ascii="Arabic Typesetting" w:hAnsi="Arabic Typesetting" w:cs="Arabic Typesetting" w:hint="cs"/>
                <w:sz w:val="30"/>
                <w:szCs w:val="30"/>
                <w:rtl/>
              </w:rPr>
              <w:t xml:space="preserve"> (الوثيقتان </w:t>
            </w:r>
            <w:r w:rsidRPr="00942F72">
              <w:rPr>
                <w:rFonts w:ascii="Arabic Typesetting" w:hAnsi="Arabic Typesetting" w:cs="Arabic Typesetting"/>
                <w:sz w:val="30"/>
                <w:szCs w:val="30"/>
              </w:rPr>
              <w:t>CDIP/2/4</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lang w:bidi="ar-LB"/>
              </w:rPr>
              <w:t>و</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التوصية </w:t>
            </w:r>
            <w:r w:rsidRPr="00942F72">
              <w:rPr>
                <w:rFonts w:ascii="Arabic Typesetting" w:hAnsi="Arabic Typesetting" w:cs="Arabic Typesetting"/>
                <w:sz w:val="30"/>
                <w:szCs w:val="30"/>
                <w:rtl/>
              </w:rPr>
              <w:t xml:space="preserve">قيد </w:t>
            </w:r>
            <w:r w:rsidRPr="00942F72">
              <w:rPr>
                <w:rFonts w:ascii="Arabic Typesetting" w:hAnsi="Arabic Typesetting" w:cs="Arabic Typesetting" w:hint="cs"/>
                <w:sz w:val="30"/>
                <w:szCs w:val="30"/>
                <w:rtl/>
              </w:rPr>
              <w:t xml:space="preserve">التنفيذ </w:t>
            </w:r>
            <w:r w:rsidRPr="00942F72">
              <w:rPr>
                <w:rFonts w:ascii="Arabic Typesetting" w:hAnsi="Arabic Typesetting" w:cs="Arabic Typesetting"/>
                <w:sz w:val="30"/>
                <w:szCs w:val="30"/>
                <w:rtl/>
              </w:rPr>
              <w:t xml:space="preserve">منذ بداية </w:t>
            </w:r>
            <w:r w:rsidRPr="00942F72">
              <w:rPr>
                <w:rFonts w:ascii="Arabic Typesetting" w:hAnsi="Arabic Typesetting" w:cs="Arabic Typesetting" w:hint="cs"/>
                <w:sz w:val="30"/>
                <w:szCs w:val="30"/>
                <w:rtl/>
              </w:rPr>
              <w:t xml:space="preserve">سنة </w:t>
            </w:r>
            <w:r w:rsidRPr="00942F72">
              <w:rPr>
                <w:rFonts w:ascii="Arabic Typesetting" w:hAnsi="Arabic Typesetting" w:cs="Arabic Typesetting"/>
                <w:sz w:val="30"/>
                <w:szCs w:val="30"/>
                <w:rtl/>
              </w:rPr>
              <w:t>2009</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و</w:t>
            </w:r>
            <w:r>
              <w:rPr>
                <w:rFonts w:ascii="Arabic Typesetting" w:hAnsi="Arabic Typesetting" w:cs="Arabic Typesetting"/>
                <w:sz w:val="30"/>
                <w:szCs w:val="30"/>
                <w:rtl/>
              </w:rPr>
              <w:t>تناولها</w:t>
            </w:r>
            <w:r w:rsidRPr="00942F72">
              <w:rPr>
                <w:rFonts w:ascii="Arabic Typesetting" w:hAnsi="Arabic Typesetting" w:cs="Arabic Typesetting" w:hint="cs"/>
                <w:sz w:val="30"/>
                <w:szCs w:val="30"/>
                <w:rtl/>
              </w:rPr>
              <w:t xml:space="preserve"> مشروع "</w:t>
            </w:r>
            <w:r w:rsidRPr="00942F72">
              <w:rPr>
                <w:rFonts w:ascii="Arabic Typesetting" w:hAnsi="Arabic Typesetting" w:cs="Arabic Typesetting"/>
                <w:sz w:val="30"/>
                <w:szCs w:val="30"/>
                <w:rtl/>
              </w:rPr>
              <w:t xml:space="preserve">قاعدة بيانات </w:t>
            </w:r>
            <w:r w:rsidRPr="00942F72">
              <w:rPr>
                <w:rFonts w:ascii="Arabic Typesetting" w:hAnsi="Arabic Typesetting" w:cs="Arabic Typesetting" w:hint="cs"/>
                <w:sz w:val="30"/>
                <w:szCs w:val="30"/>
                <w:rtl/>
              </w:rPr>
              <w:t>لمطابقة</w:t>
            </w:r>
            <w:r w:rsidRPr="00942F72">
              <w:rPr>
                <w:rFonts w:ascii="Arabic Typesetting" w:hAnsi="Arabic Typesetting" w:cs="Arabic Typesetting"/>
                <w:sz w:val="30"/>
                <w:szCs w:val="30"/>
                <w:rtl/>
              </w:rPr>
              <w:t xml:space="preserve"> الاحتياجات الإنمائية في مجال الملكية الفكرية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IP-DMD</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DA_09_01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Default="000059CF" w:rsidP="000059CF">
            <w:pPr>
              <w:bidi/>
              <w:spacing w:line="280" w:lineRule="exact"/>
              <w:rPr>
                <w:rFonts w:ascii="Arabic Typesetting" w:hAnsi="Arabic Typesetting" w:cs="Arabic Typesetting"/>
                <w:sz w:val="30"/>
                <w:szCs w:val="30"/>
                <w:rtl/>
                <w:lang w:bidi="ar-EG"/>
              </w:rPr>
            </w:pPr>
            <w:r w:rsidRPr="00B21EED">
              <w:rPr>
                <w:rFonts w:ascii="Arabic Typesetting" w:hAnsi="Arabic Typesetting" w:cs="Arabic Typesetting" w:hint="cs"/>
                <w:sz w:val="30"/>
                <w:szCs w:val="30"/>
                <w:rtl/>
                <w:lang w:bidi="ar-EG"/>
              </w:rPr>
              <w:t>وع</w:t>
            </w:r>
            <w:r>
              <w:rPr>
                <w:rFonts w:ascii="Arabic Typesetting" w:hAnsi="Arabic Typesetting" w:cs="Arabic Typesetting" w:hint="cs"/>
                <w:sz w:val="30"/>
                <w:szCs w:val="30"/>
                <w:rtl/>
                <w:lang w:bidi="ar-EG"/>
              </w:rPr>
              <w:t>ُ</w:t>
            </w:r>
            <w:r w:rsidRPr="00B21EED">
              <w:rPr>
                <w:rFonts w:ascii="Arabic Typesetting" w:hAnsi="Arabic Typesetting" w:cs="Arabic Typesetting" w:hint="cs"/>
                <w:sz w:val="30"/>
                <w:szCs w:val="30"/>
                <w:rtl/>
                <w:lang w:bidi="ar-EG"/>
              </w:rPr>
              <w:t>رض تقرير تقييمي لهذا المشروع لتنظر في</w:t>
            </w:r>
            <w:r>
              <w:rPr>
                <w:rFonts w:ascii="Arabic Typesetting" w:hAnsi="Arabic Typesetting" w:cs="Arabic Typesetting" w:hint="cs"/>
                <w:sz w:val="30"/>
                <w:szCs w:val="30"/>
                <w:rtl/>
                <w:lang w:bidi="ar-EG"/>
              </w:rPr>
              <w:t>ه</w:t>
            </w:r>
            <w:r w:rsidRPr="00B21EED">
              <w:rPr>
                <w:rFonts w:ascii="Arabic Typesetting" w:hAnsi="Arabic Typesetting" w:cs="Arabic Typesetting" w:hint="cs"/>
                <w:sz w:val="30"/>
                <w:szCs w:val="30"/>
                <w:rtl/>
                <w:lang w:bidi="ar-EG"/>
              </w:rPr>
              <w:t xml:space="preserve"> اللجنة في دورتها </w:t>
            </w:r>
            <w:r>
              <w:rPr>
                <w:rFonts w:ascii="Arabic Typesetting" w:hAnsi="Arabic Typesetting" w:cs="Arabic Typesetting" w:hint="cs"/>
                <w:sz w:val="30"/>
                <w:szCs w:val="30"/>
                <w:rtl/>
                <w:lang w:bidi="ar-EG"/>
              </w:rPr>
              <w:t>العاشرة</w:t>
            </w:r>
            <w:r w:rsidRPr="00B21EED">
              <w:rPr>
                <w:rFonts w:ascii="Arabic Typesetting" w:hAnsi="Arabic Typesetting" w:cs="Arabic Typesetting" w:hint="cs"/>
                <w:sz w:val="30"/>
                <w:szCs w:val="30"/>
                <w:rtl/>
                <w:lang w:bidi="ar-EG"/>
              </w:rPr>
              <w:t xml:space="preserve"> (الوثيقة</w:t>
            </w:r>
            <w:r w:rsidRPr="00B21EED">
              <w:rPr>
                <w:rFonts w:ascii="Arabic Typesetting" w:hAnsi="Arabic Typesetting" w:cs="Arabic Typesetting"/>
                <w:sz w:val="30"/>
                <w:szCs w:val="30"/>
                <w:lang w:bidi="ar-EG"/>
              </w:rPr>
              <w:t xml:space="preserve"> </w:t>
            </w:r>
            <w:r>
              <w:rPr>
                <w:rFonts w:ascii="Arabic Typesetting" w:hAnsi="Arabic Typesetting" w:cs="Arabic Typesetting" w:hint="cs"/>
                <w:sz w:val="30"/>
                <w:szCs w:val="30"/>
                <w:rtl/>
                <w:lang w:bidi="ar-EG"/>
              </w:rPr>
              <w:t> </w:t>
            </w:r>
            <w:r w:rsidRPr="00B21EED">
              <w:rPr>
                <w:rFonts w:ascii="Arabic Typesetting" w:hAnsi="Arabic Typesetting" w:cs="Arabic Typesetting"/>
                <w:sz w:val="30"/>
                <w:szCs w:val="30"/>
                <w:lang w:bidi="ar-EG"/>
              </w:rPr>
              <w:t>CDIP/10/3</w:t>
            </w:r>
            <w:r w:rsidRPr="00B21EED">
              <w:rPr>
                <w:rFonts w:ascii="Arabic Typesetting" w:hAnsi="Arabic Typesetting" w:cs="Arabic Typesetting" w:hint="cs"/>
                <w:sz w:val="30"/>
                <w:szCs w:val="30"/>
                <w:rtl/>
                <w:lang w:bidi="ar-EG"/>
              </w:rPr>
              <w:t>).</w:t>
            </w:r>
          </w:p>
          <w:p w:rsidR="000059CF" w:rsidRPr="00942F72" w:rsidRDefault="000059CF" w:rsidP="000059CF">
            <w:pPr>
              <w:bidi/>
              <w:spacing w:line="280" w:lineRule="exact"/>
              <w:rPr>
                <w:rFonts w:ascii="Arabic Typesetting" w:hAnsi="Arabic Typesetting" w:cs="Arabic Typesetting"/>
                <w:sz w:val="30"/>
                <w:szCs w:val="30"/>
                <w:lang w:bidi="ar-EG"/>
              </w:rPr>
            </w:pP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CDIP/2/2</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t xml:space="preserve"> </w:t>
            </w:r>
            <w:r w:rsidRPr="007A6D8F">
              <w:rPr>
                <w:rFonts w:ascii="Arabic Typesetting" w:hAnsi="Arabic Typesetting" w:cs="Arabic Typesetting"/>
                <w:sz w:val="30"/>
                <w:szCs w:val="30"/>
              </w:rPr>
              <w:t>CDIP/10/3</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10.</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تطوير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كفاءاتها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المؤسسية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الوطنية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وتحسينها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خلال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المضي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تطوير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البنى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التحتية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وغيرها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المرافق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بهدف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جعل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مؤسسات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أكثر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فعالية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والنهوض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بتوازن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عادل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والمصلحة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العامة</w:t>
            </w:r>
            <w:r w:rsidRPr="00942F72">
              <w:rPr>
                <w:rFonts w:ascii="Arabic Typesetting" w:hAnsi="Arabic Typesetting" w:cs="Arabic Typesetting"/>
                <w:sz w:val="30"/>
                <w:szCs w:val="30"/>
              </w:rPr>
              <w:t>.</w:t>
            </w:r>
            <w:r w:rsidRPr="00942F72">
              <w:rPr>
                <w:rFonts w:ascii="Arabic Typesetting" w:hAnsi="Arabic Typesetting" w:cs="Arabic Typesetting" w:hint="cs"/>
                <w:sz w:val="30"/>
                <w:szCs w:val="30"/>
                <w:rtl/>
              </w:rPr>
              <w:t xml:space="preserve"> ويجب أن تمتد هذه المساعدة التقنية لتشمل المنظمات التي تعنى بالملكية الفكرية على الصعيدين دون الإقليمي والإقليمي.</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tl/>
              </w:rPr>
              <w:t>تم الاتفاق على الأنشطة</w:t>
            </w:r>
            <w:r w:rsidRPr="00942F72">
              <w:rPr>
                <w:rFonts w:ascii="Arabic Typesetting" w:hAnsi="Arabic Typesetting" w:cs="Arabic Typesetting" w:hint="cs"/>
                <w:sz w:val="30"/>
                <w:szCs w:val="30"/>
                <w:rtl/>
              </w:rPr>
              <w:t xml:space="preserve"> (الوثيقتان</w:t>
            </w:r>
            <w:r w:rsidRPr="00942F72">
              <w:rPr>
                <w:rFonts w:ascii="Arabic Typesetting" w:hAnsi="Arabic Typesetting" w:cs="Arabic Typesetting"/>
                <w:sz w:val="30"/>
                <w:szCs w:val="30"/>
                <w:rtl/>
              </w:rPr>
              <w:t xml:space="preserve"> </w:t>
            </w:r>
            <w:r w:rsidRPr="00942F72">
              <w:rPr>
                <w:rFonts w:ascii="Arabic Typesetting" w:hAnsi="Arabic Typesetting" w:cs="Arabic Typesetting"/>
                <w:sz w:val="30"/>
                <w:szCs w:val="30"/>
              </w:rPr>
              <w:t>CDIP/2/4</w:t>
            </w:r>
            <w:r w:rsidRPr="00942F72">
              <w:rPr>
                <w:rFonts w:ascii="Arabic Typesetting" w:hAnsi="Arabic Typesetting" w:cs="Arabic Typesetting" w:hint="cs"/>
                <w:sz w:val="30"/>
                <w:szCs w:val="30"/>
                <w:rtl/>
                <w:lang w:bidi="ar-LB"/>
              </w:rPr>
              <w:t xml:space="preserve"> </w:t>
            </w:r>
            <w:r w:rsidRPr="00942F72">
              <w:rPr>
                <w:rFonts w:ascii="Arabic Typesetting" w:hAnsi="Arabic Typesetting" w:cs="Arabic Typesetting"/>
                <w:sz w:val="30"/>
                <w:szCs w:val="30"/>
                <w:rtl/>
                <w:lang w:bidi="ar-LB"/>
              </w:rPr>
              <w:t>و</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التوصية </w:t>
            </w:r>
            <w:r w:rsidRPr="00942F72">
              <w:rPr>
                <w:rFonts w:ascii="Arabic Typesetting" w:hAnsi="Arabic Typesetting" w:cs="Arabic Typesetting"/>
                <w:sz w:val="30"/>
                <w:szCs w:val="30"/>
                <w:rtl/>
              </w:rPr>
              <w:t xml:space="preserve">قيد </w:t>
            </w:r>
            <w:r w:rsidRPr="00942F72">
              <w:rPr>
                <w:rFonts w:ascii="Arabic Typesetting" w:hAnsi="Arabic Typesetting" w:cs="Arabic Typesetting" w:hint="cs"/>
                <w:sz w:val="30"/>
                <w:szCs w:val="30"/>
                <w:rtl/>
              </w:rPr>
              <w:t xml:space="preserve">التنفيذ </w:t>
            </w:r>
            <w:r w:rsidRPr="00942F72">
              <w:rPr>
                <w:rFonts w:ascii="Arabic Typesetting" w:hAnsi="Arabic Typesetting" w:cs="Arabic Typesetting"/>
                <w:sz w:val="30"/>
                <w:szCs w:val="30"/>
                <w:rtl/>
              </w:rPr>
              <w:t xml:space="preserve">منذ بداية </w:t>
            </w:r>
            <w:r w:rsidRPr="00942F72">
              <w:rPr>
                <w:rFonts w:ascii="Arabic Typesetting" w:hAnsi="Arabic Typesetting" w:cs="Arabic Typesetting" w:hint="cs"/>
                <w:sz w:val="30"/>
                <w:szCs w:val="30"/>
                <w:rtl/>
              </w:rPr>
              <w:t xml:space="preserve">سنة </w:t>
            </w:r>
            <w:r w:rsidRPr="00942F72">
              <w:rPr>
                <w:rFonts w:ascii="Arabic Typesetting" w:hAnsi="Arabic Typesetting" w:cs="Arabic Typesetting"/>
                <w:sz w:val="30"/>
                <w:szCs w:val="30"/>
                <w:rtl/>
              </w:rPr>
              <w:t>2009</w:t>
            </w:r>
            <w:r w:rsidRPr="00942F72">
              <w:rPr>
                <w:rFonts w:ascii="Arabic Typesetting" w:hAnsi="Arabic Typesetting" w:cs="Arabic Typesetting" w:hint="cs"/>
                <w:sz w:val="30"/>
                <w:szCs w:val="30"/>
                <w:rtl/>
                <w:lang w:bidi="ar-LB"/>
              </w:rPr>
              <w:t>،</w:t>
            </w:r>
            <w:r w:rsidRPr="00942F72">
              <w:rPr>
                <w:rFonts w:ascii="Arabic Typesetting" w:hAnsi="Arabic Typesetting" w:cs="Arabic Typesetting"/>
                <w:sz w:val="30"/>
                <w:szCs w:val="30"/>
                <w:rtl/>
              </w:rPr>
              <w:t xml:space="preserve"> و</w:t>
            </w:r>
            <w:r>
              <w:rPr>
                <w:rFonts w:ascii="Arabic Typesetting" w:hAnsi="Arabic Typesetting" w:cs="Arabic Typesetting" w:hint="cs"/>
                <w:sz w:val="30"/>
                <w:szCs w:val="30"/>
                <w:rtl/>
              </w:rPr>
              <w:t>تناولتها</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ال</w:t>
            </w:r>
            <w:r w:rsidRPr="00942F72">
              <w:rPr>
                <w:rFonts w:ascii="Arabic Typesetting" w:hAnsi="Arabic Typesetting" w:cs="Arabic Typesetting"/>
                <w:sz w:val="30"/>
                <w:szCs w:val="30"/>
                <w:rtl/>
              </w:rPr>
              <w:t>مشروعات</w:t>
            </w:r>
            <w:r>
              <w:rPr>
                <w:rFonts w:ascii="Arabic Typesetting" w:hAnsi="Arabic Typesetting" w:cs="Arabic Typesetting" w:hint="cs"/>
                <w:sz w:val="30"/>
                <w:szCs w:val="30"/>
                <w:rtl/>
              </w:rPr>
              <w:t xml:space="preserve"> التالية</w:t>
            </w:r>
            <w:r w:rsidRPr="00942F72">
              <w:rPr>
                <w:rFonts w:ascii="Arabic Typesetting" w:hAnsi="Arabic Typesetting" w:cs="Arabic Typesetting"/>
                <w:sz w:val="30"/>
                <w:szCs w:val="30"/>
                <w:rtl/>
              </w:rPr>
              <w:t xml:space="preserve"> </w:t>
            </w:r>
            <w:r>
              <w:rPr>
                <w:rFonts w:ascii="Arabic Typesetting" w:hAnsi="Arabic Typesetting" w:cs="Arabic Typesetting" w:hint="cs"/>
                <w:sz w:val="30"/>
                <w:szCs w:val="30"/>
                <w:rtl/>
              </w:rPr>
              <w:t>ل</w:t>
            </w:r>
            <w:r w:rsidRPr="00942F72">
              <w:rPr>
                <w:rFonts w:ascii="Arabic Typesetting" w:hAnsi="Arabic Typesetting" w:cs="Arabic Typesetting"/>
                <w:sz w:val="30"/>
                <w:szCs w:val="30"/>
                <w:rtl/>
              </w:rPr>
              <w:t>جدول أعمال التنمية</w:t>
            </w:r>
            <w:r w:rsidRPr="00942F72">
              <w:rPr>
                <w:rFonts w:ascii="Arabic Typesetting" w:hAnsi="Arabic Typesetting" w:cs="Arabic Typesetting" w:hint="cs"/>
                <w:sz w:val="30"/>
                <w:szCs w:val="30"/>
                <w:rtl/>
              </w:rPr>
              <w:t>:</w:t>
            </w:r>
          </w:p>
          <w:p w:rsidR="000059CF" w:rsidRPr="00942F72" w:rsidRDefault="000059CF" w:rsidP="00673425">
            <w:pPr>
              <w:numPr>
                <w:ilvl w:val="0"/>
                <w:numId w:val="6"/>
              </w:numPr>
              <w:tabs>
                <w:tab w:val="clear" w:pos="1140"/>
                <w:tab w:val="right" w:pos="372"/>
              </w:tabs>
              <w:bidi/>
              <w:spacing w:line="280" w:lineRule="exact"/>
              <w:ind w:left="0" w:firstLine="27"/>
              <w:rPr>
                <w:rFonts w:ascii="Arabic Typesetting" w:hAnsi="Arabic Typesetting" w:cs="Arabic Typesetting"/>
                <w:sz w:val="30"/>
                <w:szCs w:val="30"/>
                <w:rtl/>
              </w:rPr>
            </w:pPr>
            <w:r w:rsidRPr="00942F72">
              <w:rPr>
                <w:rFonts w:ascii="Arabic Typesetting" w:hAnsi="Arabic Typesetting" w:cs="Arabic Typesetting" w:hint="cs"/>
                <w:sz w:val="30"/>
                <w:szCs w:val="30"/>
                <w:rtl/>
              </w:rPr>
              <w:t>مشروع رائد "</w:t>
            </w:r>
            <w:r w:rsidRPr="00942F72">
              <w:rPr>
                <w:rFonts w:ascii="Arabic Typesetting" w:hAnsi="Arabic Typesetting" w:cs="Arabic Typesetting"/>
                <w:sz w:val="30"/>
                <w:szCs w:val="30"/>
                <w:rtl/>
              </w:rPr>
              <w:t xml:space="preserve">لإنشاء أكاديميات وطنية جديدة </w:t>
            </w:r>
            <w:r w:rsidRPr="00942F72">
              <w:rPr>
                <w:rFonts w:ascii="Arabic Typesetting" w:hAnsi="Arabic Typesetting" w:cs="Arabic Typesetting" w:hint="cs"/>
                <w:sz w:val="30"/>
                <w:szCs w:val="30"/>
                <w:rtl/>
              </w:rPr>
              <w:t>في مجال ا</w:t>
            </w:r>
            <w:r w:rsidRPr="00942F72">
              <w:rPr>
                <w:rFonts w:ascii="Arabic Typesetting" w:hAnsi="Arabic Typesetting" w:cs="Arabic Typesetting"/>
                <w:sz w:val="30"/>
                <w:szCs w:val="30"/>
                <w:rtl/>
              </w:rPr>
              <w:t>لملكية الفكرية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DA_10_01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p>
          <w:p w:rsidR="000059CF" w:rsidRPr="00942F72" w:rsidRDefault="000059CF" w:rsidP="00673425">
            <w:pPr>
              <w:numPr>
                <w:ilvl w:val="0"/>
                <w:numId w:val="6"/>
              </w:numPr>
              <w:tabs>
                <w:tab w:val="clear" w:pos="1140"/>
                <w:tab w:val="num" w:pos="317"/>
                <w:tab w:val="right" w:pos="372"/>
              </w:tabs>
              <w:bidi/>
              <w:spacing w:line="280" w:lineRule="exact"/>
              <w:ind w:left="0"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ومشروع لمؤسسات الملكية الفكرية الذكية: "</w:t>
            </w:r>
            <w:r w:rsidRPr="00942F72">
              <w:rPr>
                <w:rFonts w:ascii="Arabic Typesetting" w:hAnsi="Arabic Typesetting" w:cs="Arabic Typesetting"/>
                <w:sz w:val="30"/>
                <w:szCs w:val="30"/>
                <w:rtl/>
              </w:rPr>
              <w:t>استخدام المكونات والحلول التجارية المكيفة لتحديث البنية التحتية للملكية الفكرية التابعة لمؤسسات الملكية الفكرية الوطنية والإقليمية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DA_10_02</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hint="cs"/>
                <w:sz w:val="30"/>
                <w:szCs w:val="30"/>
                <w:rtl/>
              </w:rPr>
              <w:t>).</w:t>
            </w:r>
          </w:p>
          <w:p w:rsidR="000059CF" w:rsidRDefault="000059CF" w:rsidP="00673425">
            <w:pPr>
              <w:numPr>
                <w:ilvl w:val="0"/>
                <w:numId w:val="6"/>
              </w:numPr>
              <w:tabs>
                <w:tab w:val="right" w:pos="372"/>
              </w:tabs>
              <w:bidi/>
              <w:spacing w:line="280" w:lineRule="exact"/>
              <w:ind w:left="0"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ومشروع "</w:t>
            </w:r>
            <w:r w:rsidRPr="00942F72">
              <w:rPr>
                <w:rFonts w:ascii="Arabic Typesetting" w:hAnsi="Arabic Typesetting" w:cs="Arabic Typesetting"/>
                <w:sz w:val="30"/>
                <w:szCs w:val="30"/>
                <w:rtl/>
              </w:rPr>
              <w:t xml:space="preserve">بنية دعم الابتكار ونقل التكنولوجيا </w:t>
            </w:r>
            <w:r w:rsidRPr="00942F72">
              <w:rPr>
                <w:rFonts w:ascii="Arabic Typesetting" w:hAnsi="Arabic Typesetting" w:cs="Arabic Typesetting" w:hint="cs"/>
                <w:sz w:val="30"/>
                <w:szCs w:val="30"/>
                <w:rtl/>
              </w:rPr>
              <w:t>لفائدة</w:t>
            </w:r>
            <w:r w:rsidRPr="00942F72">
              <w:rPr>
                <w:rFonts w:ascii="Arabic Typesetting" w:hAnsi="Arabic Typesetting" w:cs="Arabic Typesetting"/>
                <w:sz w:val="30"/>
                <w:szCs w:val="30"/>
                <w:rtl/>
              </w:rPr>
              <w:t xml:space="preserve"> المؤسسات الوطنية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(المشروع </w:t>
            </w:r>
            <w:r w:rsidRPr="00942F72">
              <w:rPr>
                <w:rFonts w:ascii="Arabic Typesetting" w:hAnsi="Arabic Typesetting" w:cs="Arabic Typesetting"/>
                <w:sz w:val="30"/>
                <w:szCs w:val="30"/>
              </w:rPr>
              <w:t>DA_10_03</w:t>
            </w:r>
            <w:r w:rsidRPr="00942F72">
              <w:rPr>
                <w:rFonts w:ascii="Arabic Typesetting" w:hAnsi="Arabic Typesetting" w:cs="Arabic Typesetting"/>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Default="000059CF" w:rsidP="00673425">
            <w:pPr>
              <w:numPr>
                <w:ilvl w:val="0"/>
                <w:numId w:val="6"/>
              </w:numPr>
              <w:tabs>
                <w:tab w:val="right" w:pos="372"/>
              </w:tabs>
              <w:bidi/>
              <w:spacing w:line="280" w:lineRule="exact"/>
              <w:ind w:left="0"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ومشروع </w:t>
            </w:r>
            <w:r w:rsidRPr="00942F72">
              <w:rPr>
                <w:rFonts w:ascii="Arabic Typesetting" w:hAnsi="Arabic Typesetting" w:cs="Arabic Typesetting"/>
                <w:sz w:val="30"/>
                <w:szCs w:val="30"/>
                <w:rtl/>
              </w:rPr>
              <w:t xml:space="preserve">"تعزيز قدرة المؤسسات الحكومية وأصحاب المصلحة المعنيين بالملكية الفكرية على الصعيد الوطني لإدارة الصناعات الإبداعية والإشراف عليها وتعزيزها، وتحسين </w:t>
            </w:r>
            <w:r w:rsidRPr="00942F72">
              <w:rPr>
                <w:rFonts w:ascii="Arabic Typesetting" w:hAnsi="Arabic Typesetting" w:cs="Arabic Typesetting" w:hint="cs"/>
                <w:sz w:val="30"/>
                <w:szCs w:val="30"/>
                <w:rtl/>
              </w:rPr>
              <w:t>الأداء والربط الشبكي بين</w:t>
            </w:r>
            <w:r w:rsidRPr="00942F72">
              <w:rPr>
                <w:rFonts w:ascii="Arabic Typesetting" w:hAnsi="Arabic Typesetting" w:cs="Arabic Typesetting"/>
                <w:sz w:val="30"/>
                <w:szCs w:val="30"/>
                <w:rtl/>
              </w:rPr>
              <w:t xml:space="preserve"> منظمات الإدارة الجماعية لحق المؤلف"</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(المشروع </w:t>
            </w:r>
            <w:r w:rsidRPr="00942F72">
              <w:rPr>
                <w:rFonts w:ascii="Arabic Typesetting" w:hAnsi="Arabic Typesetting" w:cs="Arabic Typesetting"/>
                <w:sz w:val="30"/>
                <w:szCs w:val="30"/>
              </w:rPr>
              <w:t>DA_10_04</w:t>
            </w:r>
            <w:r w:rsidRPr="00942F72">
              <w:rPr>
                <w:rFonts w:ascii="Arabic Typesetting" w:hAnsi="Arabic Typesetting" w:cs="Arabic Typesetting"/>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Default="000059CF" w:rsidP="000059CF">
            <w:pPr>
              <w:tabs>
                <w:tab w:val="right" w:pos="372"/>
              </w:tabs>
              <w:bidi/>
              <w:spacing w:line="280" w:lineRule="exact"/>
              <w:ind w:left="34"/>
              <w:rPr>
                <w:rFonts w:ascii="Arabic Typesetting" w:hAnsi="Arabic Typesetting" w:cs="Arabic Typesetting"/>
                <w:sz w:val="30"/>
                <w:szCs w:val="30"/>
                <w:rtl/>
                <w:lang w:bidi="ar-EG"/>
              </w:rPr>
            </w:pPr>
            <w:r w:rsidRPr="00A56F68">
              <w:rPr>
                <w:rFonts w:ascii="Arabic Typesetting" w:hAnsi="Arabic Typesetting" w:cs="Arabic Typesetting" w:hint="cs"/>
                <w:sz w:val="30"/>
                <w:szCs w:val="30"/>
                <w:rtl/>
                <w:lang w:bidi="ar-EG"/>
              </w:rPr>
              <w:t>وع</w:t>
            </w:r>
            <w:r>
              <w:rPr>
                <w:rFonts w:ascii="Arabic Typesetting" w:hAnsi="Arabic Typesetting" w:cs="Arabic Typesetting" w:hint="cs"/>
                <w:sz w:val="30"/>
                <w:szCs w:val="30"/>
                <w:rtl/>
                <w:lang w:bidi="ar-EG"/>
              </w:rPr>
              <w:t>ُ</w:t>
            </w:r>
            <w:r w:rsidRPr="00A56F68">
              <w:rPr>
                <w:rFonts w:ascii="Arabic Typesetting" w:hAnsi="Arabic Typesetting" w:cs="Arabic Typesetting" w:hint="cs"/>
                <w:sz w:val="30"/>
                <w:szCs w:val="30"/>
                <w:rtl/>
                <w:lang w:bidi="ar-EG"/>
              </w:rPr>
              <w:t>رض</w:t>
            </w:r>
            <w:r>
              <w:rPr>
                <w:rFonts w:ascii="Arabic Typesetting" w:hAnsi="Arabic Typesetting" w:cs="Arabic Typesetting" w:hint="cs"/>
                <w:sz w:val="30"/>
                <w:szCs w:val="30"/>
                <w:rtl/>
                <w:lang w:bidi="ar-EG"/>
              </w:rPr>
              <w:t>ت</w:t>
            </w:r>
            <w:r w:rsidRPr="00A56F68">
              <w:rPr>
                <w:rFonts w:ascii="Arabic Typesetting" w:hAnsi="Arabic Typesetting" w:cs="Arabic Typesetting" w:hint="cs"/>
                <w:sz w:val="30"/>
                <w:szCs w:val="30"/>
                <w:rtl/>
                <w:lang w:bidi="ar-EG"/>
              </w:rPr>
              <w:t xml:space="preserve"> تق</w:t>
            </w:r>
            <w:r>
              <w:rPr>
                <w:rFonts w:ascii="Arabic Typesetting" w:hAnsi="Arabic Typesetting" w:cs="Arabic Typesetting" w:hint="cs"/>
                <w:sz w:val="30"/>
                <w:szCs w:val="30"/>
                <w:rtl/>
                <w:lang w:bidi="ar-EG"/>
              </w:rPr>
              <w:t>ا</w:t>
            </w:r>
            <w:r w:rsidRPr="00A56F68">
              <w:rPr>
                <w:rFonts w:ascii="Arabic Typesetting" w:hAnsi="Arabic Typesetting" w:cs="Arabic Typesetting" w:hint="cs"/>
                <w:sz w:val="30"/>
                <w:szCs w:val="30"/>
                <w:rtl/>
                <w:lang w:bidi="ar-EG"/>
              </w:rPr>
              <w:t>رير تقييمي</w:t>
            </w:r>
            <w:r>
              <w:rPr>
                <w:rFonts w:ascii="Arabic Typesetting" w:hAnsi="Arabic Typesetting" w:cs="Arabic Typesetting" w:hint="cs"/>
                <w:sz w:val="30"/>
                <w:szCs w:val="30"/>
                <w:rtl/>
                <w:lang w:bidi="ar-EG"/>
              </w:rPr>
              <w:t>ة</w:t>
            </w:r>
            <w:r w:rsidRPr="00A56F68">
              <w:rPr>
                <w:rFonts w:ascii="Arabic Typesetting" w:hAnsi="Arabic Typesetting" w:cs="Arabic Typesetting" w:hint="cs"/>
                <w:sz w:val="30"/>
                <w:szCs w:val="30"/>
                <w:rtl/>
                <w:lang w:bidi="ar-EG"/>
              </w:rPr>
              <w:t xml:space="preserve"> لهذ</w:t>
            </w:r>
            <w:r>
              <w:rPr>
                <w:rFonts w:ascii="Arabic Typesetting" w:hAnsi="Arabic Typesetting" w:cs="Arabic Typesetting" w:hint="cs"/>
                <w:sz w:val="30"/>
                <w:szCs w:val="30"/>
                <w:rtl/>
                <w:lang w:bidi="ar-EG"/>
              </w:rPr>
              <w:t>ه</w:t>
            </w:r>
            <w:r w:rsidRPr="00A56F68">
              <w:rPr>
                <w:rFonts w:ascii="Arabic Typesetting" w:hAnsi="Arabic Typesetting" w:cs="Arabic Typesetting" w:hint="cs"/>
                <w:sz w:val="30"/>
                <w:szCs w:val="30"/>
                <w:rtl/>
                <w:lang w:bidi="ar-EG"/>
              </w:rPr>
              <w:t xml:space="preserve"> المشروع</w:t>
            </w:r>
            <w:r>
              <w:rPr>
                <w:rFonts w:ascii="Arabic Typesetting" w:hAnsi="Arabic Typesetting" w:cs="Arabic Typesetting" w:hint="cs"/>
                <w:sz w:val="30"/>
                <w:szCs w:val="30"/>
                <w:rtl/>
                <w:lang w:bidi="ar-EG"/>
              </w:rPr>
              <w:t>ات</w:t>
            </w:r>
            <w:r w:rsidRPr="00A56F68">
              <w:rPr>
                <w:rFonts w:ascii="Arabic Typesetting" w:hAnsi="Arabic Typesetting" w:cs="Arabic Typesetting" w:hint="cs"/>
                <w:sz w:val="30"/>
                <w:szCs w:val="30"/>
                <w:rtl/>
                <w:lang w:bidi="ar-EG"/>
              </w:rPr>
              <w:t xml:space="preserve"> لتنظر فيه</w:t>
            </w:r>
            <w:r>
              <w:rPr>
                <w:rFonts w:ascii="Arabic Typesetting" w:hAnsi="Arabic Typesetting" w:cs="Arabic Typesetting" w:hint="cs"/>
                <w:sz w:val="30"/>
                <w:szCs w:val="30"/>
                <w:rtl/>
                <w:lang w:bidi="ar-EG"/>
              </w:rPr>
              <w:t>ا</w:t>
            </w:r>
            <w:r w:rsidRPr="00A56F68">
              <w:rPr>
                <w:rFonts w:ascii="Arabic Typesetting" w:hAnsi="Arabic Typesetting" w:cs="Arabic Typesetting" w:hint="cs"/>
                <w:sz w:val="30"/>
                <w:szCs w:val="30"/>
                <w:rtl/>
                <w:lang w:bidi="ar-EG"/>
              </w:rPr>
              <w:t xml:space="preserve"> اللجنة في دورت</w:t>
            </w:r>
            <w:r>
              <w:rPr>
                <w:rFonts w:ascii="Arabic Typesetting" w:hAnsi="Arabic Typesetting" w:cs="Arabic Typesetting" w:hint="cs"/>
                <w:sz w:val="30"/>
                <w:szCs w:val="30"/>
                <w:rtl/>
                <w:lang w:bidi="ar-EG"/>
              </w:rPr>
              <w:t>ي</w:t>
            </w:r>
            <w:r w:rsidRPr="00A56F68">
              <w:rPr>
                <w:rFonts w:ascii="Arabic Typesetting" w:hAnsi="Arabic Typesetting" w:cs="Arabic Typesetting" w:hint="cs"/>
                <w:sz w:val="30"/>
                <w:szCs w:val="30"/>
                <w:rtl/>
                <w:lang w:bidi="ar-EG"/>
              </w:rPr>
              <w:t xml:space="preserve">ها </w:t>
            </w:r>
            <w:r>
              <w:rPr>
                <w:rFonts w:ascii="Arabic Typesetting" w:hAnsi="Arabic Typesetting" w:cs="Arabic Typesetting" w:hint="cs"/>
                <w:sz w:val="30"/>
                <w:szCs w:val="30"/>
                <w:rtl/>
                <w:lang w:bidi="ar-EG"/>
              </w:rPr>
              <w:t>التاسعة و</w:t>
            </w:r>
            <w:r w:rsidRPr="00A56F68">
              <w:rPr>
                <w:rFonts w:ascii="Arabic Typesetting" w:hAnsi="Arabic Typesetting" w:cs="Arabic Typesetting" w:hint="cs"/>
                <w:sz w:val="30"/>
                <w:szCs w:val="30"/>
                <w:rtl/>
                <w:lang w:bidi="ar-EG"/>
              </w:rPr>
              <w:t xml:space="preserve">العاشرة </w:t>
            </w:r>
            <w:r>
              <w:rPr>
                <w:rFonts w:ascii="Arabic Typesetting" w:hAnsi="Arabic Typesetting" w:cs="Arabic Typesetting" w:hint="cs"/>
                <w:sz w:val="30"/>
                <w:szCs w:val="30"/>
                <w:rtl/>
                <w:lang w:bidi="ar-EG"/>
              </w:rPr>
              <w:t>وترد في الوثائق</w:t>
            </w:r>
            <w:r>
              <w:rPr>
                <w:rFonts w:ascii="Arabic Typesetting" w:hAnsi="Arabic Typesetting" w:cs="Arabic Typesetting" w:hint="eastAsia"/>
                <w:sz w:val="30"/>
                <w:szCs w:val="30"/>
                <w:rtl/>
                <w:lang w:bidi="ar-EG"/>
              </w:rPr>
              <w:t> </w:t>
            </w:r>
            <w:r w:rsidRPr="00A56F68">
              <w:rPr>
                <w:rFonts w:ascii="Arabic Typesetting" w:hAnsi="Arabic Typesetting" w:cs="Arabic Typesetting"/>
                <w:sz w:val="30"/>
                <w:szCs w:val="30"/>
                <w:lang w:bidi="ar-EG"/>
              </w:rPr>
              <w:t>CDIP/9/6</w:t>
            </w:r>
            <w:r>
              <w:rPr>
                <w:rFonts w:ascii="Arabic Typesetting" w:hAnsi="Arabic Typesetting" w:cs="Arabic Typesetting" w:hint="cs"/>
                <w:sz w:val="30"/>
                <w:szCs w:val="30"/>
                <w:rtl/>
                <w:lang w:bidi="ar-EG"/>
              </w:rPr>
              <w:t>، و</w:t>
            </w:r>
            <w:r w:rsidRPr="00A56F68">
              <w:rPr>
                <w:rFonts w:ascii="Arabic Typesetting" w:hAnsi="Arabic Typesetting" w:cs="Arabic Typesetting"/>
                <w:sz w:val="30"/>
                <w:szCs w:val="30"/>
                <w:lang w:bidi="ar-EG"/>
              </w:rPr>
              <w:t>CDIP/10/4</w:t>
            </w:r>
            <w:r>
              <w:rPr>
                <w:rFonts w:ascii="Arabic Typesetting" w:hAnsi="Arabic Typesetting" w:cs="Arabic Typesetting" w:hint="cs"/>
                <w:sz w:val="30"/>
                <w:szCs w:val="30"/>
                <w:rtl/>
                <w:lang w:bidi="ar-EG"/>
              </w:rPr>
              <w:t>،و</w:t>
            </w:r>
            <w:r w:rsidRPr="00A56F68">
              <w:rPr>
                <w:rFonts w:ascii="Arabic Typesetting" w:hAnsi="Arabic Typesetting" w:cs="Arabic Typesetting"/>
                <w:sz w:val="30"/>
                <w:szCs w:val="30"/>
                <w:lang w:bidi="ar-EG"/>
              </w:rPr>
              <w:t>CDIP/10/7</w:t>
            </w:r>
            <w:r>
              <w:rPr>
                <w:rFonts w:ascii="Arabic Typesetting" w:hAnsi="Arabic Typesetting" w:cs="Arabic Typesetting" w:hint="cs"/>
                <w:sz w:val="30"/>
                <w:szCs w:val="30"/>
                <w:rtl/>
                <w:lang w:bidi="ar-EG"/>
              </w:rPr>
              <w:t>،و</w:t>
            </w:r>
            <w:r w:rsidRPr="00A56F68">
              <w:rPr>
                <w:rFonts w:ascii="Arabic Typesetting" w:hAnsi="Arabic Typesetting" w:cs="Arabic Typesetting"/>
                <w:sz w:val="30"/>
                <w:szCs w:val="30"/>
                <w:lang w:bidi="ar-EG"/>
              </w:rPr>
              <w:t>CDIP/10/8</w:t>
            </w:r>
            <w:r>
              <w:rPr>
                <w:rFonts w:ascii="Arabic Typesetting" w:hAnsi="Arabic Typesetting" w:cs="Arabic Typesetting" w:hint="cs"/>
                <w:sz w:val="30"/>
                <w:szCs w:val="30"/>
                <w:rtl/>
                <w:lang w:bidi="ar-EG"/>
              </w:rPr>
              <w:t>.</w:t>
            </w:r>
          </w:p>
          <w:p w:rsidR="000059CF" w:rsidRPr="00942F72" w:rsidRDefault="000059CF" w:rsidP="000059CF">
            <w:pPr>
              <w:tabs>
                <w:tab w:val="right" w:pos="372"/>
              </w:tabs>
              <w:bidi/>
              <w:spacing w:line="280" w:lineRule="exact"/>
              <w:ind w:left="34"/>
              <w:rPr>
                <w:rFonts w:ascii="Arabic Typesetting" w:hAnsi="Arabic Typesetting" w:cs="Arabic Typesetting"/>
                <w:sz w:val="30"/>
                <w:szCs w:val="30"/>
              </w:rPr>
            </w:pPr>
          </w:p>
          <w:p w:rsidR="000059CF" w:rsidRPr="00942F72" w:rsidRDefault="000059CF" w:rsidP="000059CF">
            <w:pPr>
              <w:bidi/>
              <w:spacing w:line="280" w:lineRule="exact"/>
              <w:rPr>
                <w:rFonts w:ascii="Arabic Typesetting" w:hAnsi="Arabic Typesetting" w:cs="Arabic Typesetting"/>
                <w:sz w:val="30"/>
                <w:szCs w:val="30"/>
              </w:rPr>
            </w:pPr>
            <w:r w:rsidRPr="00D30EC0">
              <w:rPr>
                <w:rFonts w:ascii="Arabic Typesetting" w:hAnsi="Arabic Typesetting" w:cs="Arabic Typesetting" w:hint="cs"/>
                <w:sz w:val="30"/>
                <w:szCs w:val="30"/>
                <w:rtl/>
                <w:lang w:val="fr-CH"/>
              </w:rPr>
              <w:t>وعلاوة على ذلك</w:t>
            </w:r>
            <w:r>
              <w:rPr>
                <w:rFonts w:ascii="Arabic Typesetting" w:hAnsi="Arabic Typesetting" w:cs="Arabic Typesetting" w:hint="cs"/>
                <w:sz w:val="30"/>
                <w:szCs w:val="30"/>
                <w:rtl/>
                <w:lang w:val="fr-CH"/>
              </w:rPr>
              <w:t>، تم تناول هذه التوصية في المشروعات التالية:</w:t>
            </w:r>
          </w:p>
          <w:p w:rsidR="000059CF" w:rsidRDefault="000059CF" w:rsidP="00673425">
            <w:pPr>
              <w:numPr>
                <w:ilvl w:val="0"/>
                <w:numId w:val="11"/>
              </w:numPr>
              <w:tabs>
                <w:tab w:val="clear" w:pos="1140"/>
                <w:tab w:val="right" w:pos="372"/>
              </w:tabs>
              <w:bidi/>
              <w:spacing w:line="280" w:lineRule="exact"/>
              <w:ind w:left="0" w:firstLine="27"/>
              <w:rPr>
                <w:rFonts w:ascii="Arabic Typesetting" w:hAnsi="Arabic Typesetting" w:cs="Arabic Typesetting"/>
                <w:sz w:val="30"/>
                <w:szCs w:val="30"/>
              </w:rPr>
            </w:pPr>
            <w:r w:rsidRPr="00080823">
              <w:rPr>
                <w:rFonts w:ascii="Arabic Typesetting" w:hAnsi="Arabic Typesetting" w:cs="Arabic Typesetting"/>
                <w:sz w:val="30"/>
                <w:szCs w:val="30"/>
                <w:rtl/>
              </w:rPr>
              <w:t>مشروع رائد لإنشاء أكاديميات وطنية جديدة في مجال الملكية الفكرية</w:t>
            </w:r>
            <w:r>
              <w:rPr>
                <w:rFonts w:ascii="Arabic Typesetting" w:hAnsi="Arabic Typesetting" w:cs="Arabic Typesetting" w:hint="cs"/>
                <w:sz w:val="30"/>
                <w:szCs w:val="30"/>
                <w:rtl/>
              </w:rPr>
              <w:t xml:space="preserve"> (المشروع </w:t>
            </w:r>
            <w:r w:rsidRPr="00080823">
              <w:rPr>
                <w:rFonts w:ascii="Arabic Typesetting" w:hAnsi="Arabic Typesetting" w:cs="Arabic Typesetting"/>
                <w:sz w:val="30"/>
                <w:szCs w:val="30"/>
              </w:rPr>
              <w:t>DA_10_02</w:t>
            </w:r>
            <w:r>
              <w:rPr>
                <w:rFonts w:ascii="Arabic Typesetting" w:hAnsi="Arabic Typesetting" w:cs="Arabic Typesetting" w:hint="cs"/>
                <w:sz w:val="30"/>
                <w:szCs w:val="30"/>
                <w:rtl/>
              </w:rPr>
              <w:t xml:space="preserve"> الوارد في الوثيقة </w:t>
            </w:r>
            <w:r w:rsidRPr="00080823">
              <w:rPr>
                <w:rFonts w:ascii="Arabic Typesetting" w:hAnsi="Arabic Typesetting" w:cs="Arabic Typesetting"/>
                <w:sz w:val="30"/>
                <w:szCs w:val="30"/>
              </w:rPr>
              <w:t>CDIP/9/10 Rev.1</w:t>
            </w:r>
            <w:r>
              <w:rPr>
                <w:rFonts w:ascii="Arabic Typesetting" w:hAnsi="Arabic Typesetting" w:cs="Arabic Typesetting" w:hint="cs"/>
                <w:sz w:val="30"/>
                <w:szCs w:val="30"/>
                <w:rtl/>
              </w:rPr>
              <w:t>).</w:t>
            </w:r>
          </w:p>
          <w:p w:rsidR="000059CF" w:rsidRPr="00942F72" w:rsidRDefault="000059CF" w:rsidP="00673425">
            <w:pPr>
              <w:numPr>
                <w:ilvl w:val="0"/>
                <w:numId w:val="11"/>
              </w:numPr>
              <w:tabs>
                <w:tab w:val="clear" w:pos="1140"/>
                <w:tab w:val="right" w:pos="372"/>
              </w:tabs>
              <w:bidi/>
              <w:spacing w:line="280" w:lineRule="exact"/>
              <w:ind w:left="0"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مشروع </w:t>
            </w:r>
            <w:r w:rsidRPr="00942F72">
              <w:rPr>
                <w:rFonts w:ascii="Arabic Typesetting" w:hAnsi="Arabic Typesetting" w:cs="Arabic Typesetting"/>
                <w:sz w:val="30"/>
                <w:szCs w:val="30"/>
                <w:rtl/>
              </w:rPr>
              <w:t>"تعزيز قدرات المؤسسات والمستخدمين في مجال الملكية الفكرية على كل من الصعيد الوطني ودون الإقليمي والإقليمي"</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(المشروع </w:t>
            </w:r>
            <w:r w:rsidRPr="00942F72">
              <w:rPr>
                <w:rFonts w:ascii="Arabic Typesetting" w:hAnsi="Arabic Typesetting" w:cs="Arabic Typesetting"/>
                <w:sz w:val="30"/>
                <w:szCs w:val="30"/>
              </w:rPr>
              <w:t>DA_10_05</w:t>
            </w:r>
            <w:r w:rsidRPr="00942F72">
              <w:rPr>
                <w:rFonts w:ascii="Arabic Typesetting" w:hAnsi="Arabic Typesetting" w:cs="Arabic Typesetting"/>
                <w:sz w:val="30"/>
                <w:szCs w:val="30"/>
                <w:rtl/>
              </w:rPr>
              <w:t xml:space="preserve"> الوارد في الوثيقة </w:t>
            </w:r>
            <w:r w:rsidRPr="00942F72">
              <w:rPr>
                <w:rFonts w:ascii="Arabic Typesetting" w:hAnsi="Arabic Typesetting" w:cs="Arabic Typesetting"/>
                <w:sz w:val="30"/>
                <w:szCs w:val="30"/>
              </w:rPr>
              <w:t>CDIP/3/INF/2</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Pr="00942F72" w:rsidRDefault="000059CF" w:rsidP="00673425">
            <w:pPr>
              <w:numPr>
                <w:ilvl w:val="0"/>
                <w:numId w:val="11"/>
              </w:numPr>
              <w:tabs>
                <w:tab w:val="clear" w:pos="1140"/>
                <w:tab w:val="right" w:pos="372"/>
              </w:tabs>
              <w:bidi/>
              <w:spacing w:line="280" w:lineRule="exact"/>
              <w:ind w:left="0"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"مشروع بشأن الملكية الفكرية و</w:t>
            </w:r>
            <w:r w:rsidRPr="00942F72">
              <w:rPr>
                <w:rFonts w:ascii="Arabic Typesetting" w:hAnsi="Arabic Typesetting" w:cs="Arabic Typesetting" w:hint="cs"/>
                <w:sz w:val="30"/>
                <w:szCs w:val="30"/>
                <w:rtl/>
              </w:rPr>
              <w:t xml:space="preserve">توسيم </w:t>
            </w:r>
            <w:r w:rsidRPr="00942F72">
              <w:rPr>
                <w:rFonts w:ascii="Arabic Typesetting" w:hAnsi="Arabic Typesetting" w:cs="Arabic Typesetting"/>
                <w:sz w:val="30"/>
                <w:szCs w:val="30"/>
                <w:rtl/>
              </w:rPr>
              <w:t xml:space="preserve">المنتجات </w:t>
            </w:r>
            <w:r w:rsidRPr="00942F72">
              <w:rPr>
                <w:rFonts w:ascii="Arabic Typesetting" w:hAnsi="Arabic Typesetting" w:cs="Arabic Typesetting" w:hint="cs"/>
                <w:sz w:val="30"/>
                <w:szCs w:val="30"/>
                <w:rtl/>
              </w:rPr>
              <w:t>ل</w:t>
            </w:r>
            <w:r w:rsidRPr="00942F72">
              <w:rPr>
                <w:rFonts w:ascii="Arabic Typesetting" w:hAnsi="Arabic Typesetting" w:cs="Arabic Typesetting"/>
                <w:sz w:val="30"/>
                <w:szCs w:val="30"/>
                <w:rtl/>
              </w:rPr>
              <w:t xml:space="preserve">تطوير </w:t>
            </w:r>
            <w:r w:rsidRPr="00942F72">
              <w:rPr>
                <w:rFonts w:ascii="Arabic Typesetting" w:hAnsi="Arabic Typesetting" w:cs="Arabic Typesetting" w:hint="cs"/>
                <w:sz w:val="30"/>
                <w:szCs w:val="30"/>
                <w:rtl/>
              </w:rPr>
              <w:t xml:space="preserve">الأعمال </w:t>
            </w:r>
            <w:r w:rsidRPr="00942F72">
              <w:rPr>
                <w:rFonts w:ascii="Arabic Typesetting" w:hAnsi="Arabic Typesetting" w:cs="Arabic Typesetting"/>
                <w:sz w:val="30"/>
                <w:szCs w:val="30"/>
                <w:rtl/>
              </w:rPr>
              <w:t xml:space="preserve">في البلدان النامية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البلدان </w:t>
            </w:r>
            <w:r w:rsidRPr="00942F72">
              <w:rPr>
                <w:rFonts w:ascii="Arabic Typesetting" w:hAnsi="Arabic Typesetting" w:cs="Arabic Typesetting" w:hint="cs"/>
                <w:sz w:val="30"/>
                <w:szCs w:val="30"/>
                <w:rtl/>
              </w:rPr>
              <w:t xml:space="preserve">الأقل </w:t>
            </w:r>
            <w:r w:rsidRPr="00942F72">
              <w:rPr>
                <w:rFonts w:ascii="Arabic Typesetting" w:hAnsi="Arabic Typesetting" w:cs="Arabic Typesetting"/>
                <w:sz w:val="30"/>
                <w:szCs w:val="30"/>
                <w:rtl/>
              </w:rPr>
              <w:t>نموا"</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(المشروع </w:t>
            </w:r>
            <w:r w:rsidRPr="00942F72">
              <w:rPr>
                <w:rFonts w:ascii="Arabic Typesetting" w:hAnsi="Arabic Typesetting" w:cs="Arabic Typesetting"/>
                <w:sz w:val="30"/>
                <w:szCs w:val="30"/>
              </w:rPr>
              <w:t>DA_04_10_01</w:t>
            </w:r>
            <w:r w:rsidRPr="00942F72">
              <w:rPr>
                <w:rFonts w:ascii="Arabic Typesetting" w:hAnsi="Arabic Typesetting" w:cs="Arabic Typesetting"/>
                <w:sz w:val="30"/>
                <w:szCs w:val="30"/>
                <w:rtl/>
              </w:rPr>
              <w:t xml:space="preserve"> الوارد في الوثيقة </w:t>
            </w:r>
            <w:r w:rsidRPr="00942F72">
              <w:rPr>
                <w:rFonts w:ascii="Arabic Typesetting" w:hAnsi="Arabic Typesetting" w:cs="Arabic Typesetting"/>
                <w:sz w:val="30"/>
                <w:szCs w:val="30"/>
              </w:rPr>
              <w:t>CDIP/5/5</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Pr="00942F72" w:rsidRDefault="000059CF" w:rsidP="00673425">
            <w:pPr>
              <w:numPr>
                <w:ilvl w:val="0"/>
                <w:numId w:val="11"/>
              </w:numPr>
              <w:tabs>
                <w:tab w:val="clear" w:pos="1140"/>
                <w:tab w:val="right" w:pos="372"/>
              </w:tabs>
              <w:bidi/>
              <w:spacing w:line="280" w:lineRule="exact"/>
              <w:ind w:left="0" w:firstLine="27"/>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مشروع 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CDIP/2/INF/1</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CDIP/2/2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CDIP/4/12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CDIP5/5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CDIP/3/INF/2</w:t>
            </w:r>
          </w:p>
          <w:p w:rsidR="000059CF" w:rsidRPr="00942F72" w:rsidRDefault="000059CF" w:rsidP="000059CF">
            <w:pPr>
              <w:bidi/>
              <w:spacing w:line="280" w:lineRule="exact"/>
              <w:rPr>
                <w:rFonts w:ascii="Arabic Typesetting" w:hAnsi="Arabic Typesetting" w:cs="Arabic Typesetting"/>
                <w:sz w:val="30"/>
                <w:szCs w:val="30"/>
              </w:rPr>
            </w:pPr>
          </w:p>
        </w:tc>
        <w:tc>
          <w:tcPr>
            <w:tcW w:w="1843"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CDIP/9/6</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CDIP/10/4</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CDIP/10/7</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CDIP/10/8</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11.</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تعزيز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كفاءاتها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الوطنية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أعمال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الإبداع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والابتكار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والاختراع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الصعيد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المحلي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ودعم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تطوير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البنى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التحتية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الوطنية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العلوم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كلّما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ذلك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مناسبا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ووفقا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لاختصاص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 وتم الاتفاق على الأنشطة</w:t>
            </w:r>
            <w:r w:rsidRPr="00942F72">
              <w:rPr>
                <w:rFonts w:ascii="Arabic Typesetting" w:hAnsi="Arabic Typesetting" w:cs="Arabic Typesetting" w:hint="cs"/>
                <w:sz w:val="30"/>
                <w:szCs w:val="30"/>
                <w:rtl/>
              </w:rPr>
              <w:t xml:space="preserve"> (الوثيقة </w:t>
            </w:r>
            <w:r w:rsidRPr="00942F72">
              <w:rPr>
                <w:rFonts w:ascii="Arabic Typesetting" w:hAnsi="Arabic Typesetting" w:cs="Arabic Typesetting"/>
                <w:bCs/>
                <w:sz w:val="30"/>
                <w:szCs w:val="30"/>
              </w:rPr>
              <w:t>CDIP/2/4</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هذه التوصية </w:t>
            </w:r>
            <w:r>
              <w:rPr>
                <w:rFonts w:ascii="Arabic Typesetting" w:hAnsi="Arabic Typesetting" w:cs="Arabic Typesetting" w:hint="cs"/>
                <w:sz w:val="30"/>
                <w:szCs w:val="30"/>
                <w:rtl/>
              </w:rPr>
              <w:t xml:space="preserve">يتناولها </w:t>
            </w:r>
            <w:r w:rsidRPr="00942F72">
              <w:rPr>
                <w:rFonts w:ascii="Arabic Typesetting" w:hAnsi="Arabic Typesetting" w:cs="Arabic Typesetting"/>
                <w:sz w:val="30"/>
                <w:szCs w:val="30"/>
                <w:rtl/>
              </w:rPr>
              <w:t xml:space="preserve">العديد من برامج الويبو، بما فيها البرامج 1 و3 و9 و14 و18 و30، </w:t>
            </w:r>
            <w:r>
              <w:rPr>
                <w:rFonts w:ascii="Arabic Typesetting" w:hAnsi="Arabic Typesetting" w:cs="Arabic Typesetting"/>
                <w:sz w:val="30"/>
                <w:szCs w:val="30"/>
                <w:rtl/>
              </w:rPr>
              <w:t>ويتناولها</w:t>
            </w:r>
            <w:r w:rsidRPr="00942F72">
              <w:rPr>
                <w:rFonts w:ascii="Arabic Typesetting" w:hAnsi="Arabic Typesetting" w:cs="Arabic Typesetting" w:hint="cs"/>
                <w:sz w:val="30"/>
                <w:szCs w:val="30"/>
                <w:rtl/>
              </w:rPr>
              <w:t xml:space="preserve"> بشكل غير مباشر </w:t>
            </w:r>
            <w:r w:rsidRPr="00942F72">
              <w:rPr>
                <w:rFonts w:ascii="Arabic Typesetting" w:hAnsi="Arabic Typesetting" w:cs="Arabic Typesetting"/>
                <w:sz w:val="30"/>
                <w:szCs w:val="30"/>
                <w:rtl/>
              </w:rPr>
              <w:t>عدد من مشروعات جدول أعمال التنمية</w:t>
            </w:r>
            <w:r w:rsidRPr="00942F72">
              <w:rPr>
                <w:rFonts w:ascii="Arabic Typesetting" w:hAnsi="Arabic Typesetting" w:cs="Arabic Typesetting" w:hint="cs"/>
                <w:sz w:val="30"/>
                <w:szCs w:val="30"/>
                <w:rtl/>
              </w:rPr>
              <w:t xml:space="preserve"> التي تتصدى</w:t>
            </w:r>
            <w:r w:rsidRPr="00942F72">
              <w:rPr>
                <w:rFonts w:ascii="Arabic Typesetting" w:hAnsi="Arabic Typesetting" w:cs="Arabic Typesetting"/>
                <w:sz w:val="30"/>
                <w:szCs w:val="30"/>
                <w:rtl/>
              </w:rPr>
              <w:t xml:space="preserve"> للتوصيتين 8 و10.</w:t>
            </w:r>
          </w:p>
          <w:p w:rsidR="000059CF" w:rsidRPr="00942F72" w:rsidRDefault="000059CF" w:rsidP="000059CF">
            <w:pPr>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ويتناولها أيضا</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hint="cs"/>
                <w:sz w:val="30"/>
                <w:szCs w:val="30"/>
                <w:rtl/>
              </w:rPr>
              <w:t xml:space="preserve">مشروع 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t xml:space="preserve"> </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12.</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المضي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إدماج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الاعتبارات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الإنمائية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ومناقشاتها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الموضوعية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وفقاً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لاختصاصها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 xml:space="preserve">تمت مناقشة التوصية، وتم الاتفاق </w:t>
            </w:r>
            <w:r w:rsidRPr="00942F72">
              <w:rPr>
                <w:rFonts w:ascii="Arabic Typesetting" w:hAnsi="Arabic Typesetting" w:cs="Arabic Typesetting" w:hint="cs"/>
                <w:sz w:val="30"/>
                <w:szCs w:val="30"/>
                <w:rtl/>
              </w:rPr>
              <w:t xml:space="preserve">بصورة عامة </w:t>
            </w:r>
            <w:r w:rsidRPr="00942F72">
              <w:rPr>
                <w:rFonts w:ascii="Arabic Typesetting" w:hAnsi="Arabic Typesetting" w:cs="Arabic Typesetting"/>
                <w:sz w:val="30"/>
                <w:szCs w:val="30"/>
                <w:rtl/>
              </w:rPr>
              <w:t>على الأنشطة</w:t>
            </w:r>
            <w:r w:rsidRPr="00942F72">
              <w:rPr>
                <w:rFonts w:ascii="Arabic Typesetting" w:hAnsi="Arabic Typesetting" w:cs="Arabic Typesetting" w:hint="cs"/>
                <w:sz w:val="30"/>
                <w:szCs w:val="30"/>
                <w:rtl/>
              </w:rPr>
              <w:t xml:space="preserve"> (الوثيقة </w:t>
            </w:r>
            <w:r w:rsidRPr="00942F72">
              <w:rPr>
                <w:rFonts w:ascii="Arabic Typesetting" w:hAnsi="Arabic Typesetting" w:cs="Arabic Typesetting"/>
                <w:bCs/>
                <w:sz w:val="30"/>
                <w:szCs w:val="30"/>
              </w:rPr>
              <w:t>CDIP/3/3</w:t>
            </w:r>
            <w:r w:rsidRPr="00942F72">
              <w:rPr>
                <w:rFonts w:ascii="Arabic Typesetting" w:hAnsi="Arabic Typesetting" w:cs="Arabic Typesetting" w:hint="cs"/>
                <w:b/>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أُ</w:t>
            </w:r>
            <w:r w:rsidRPr="00942F72">
              <w:rPr>
                <w:rFonts w:ascii="Arabic Typesetting" w:hAnsi="Arabic Typesetting" w:cs="Arabic Typesetting"/>
                <w:sz w:val="30"/>
                <w:szCs w:val="30"/>
                <w:rtl/>
              </w:rPr>
              <w:t>دمج</w:t>
            </w:r>
            <w:r w:rsidRPr="00942F72">
              <w:rPr>
                <w:rFonts w:ascii="Arabic Typesetting" w:hAnsi="Arabic Typesetting" w:cs="Arabic Typesetting" w:hint="cs"/>
                <w:sz w:val="30"/>
                <w:szCs w:val="30"/>
                <w:rtl/>
              </w:rPr>
              <w:t xml:space="preserve">ت توصيات </w:t>
            </w:r>
            <w:r w:rsidRPr="00942F72">
              <w:rPr>
                <w:rFonts w:ascii="Arabic Typesetting" w:hAnsi="Arabic Typesetting" w:cs="Arabic Typesetting"/>
                <w:sz w:val="30"/>
                <w:szCs w:val="30"/>
                <w:rtl/>
              </w:rPr>
              <w:t xml:space="preserve">جدول أعمال التنمية في </w:t>
            </w:r>
            <w:r w:rsidRPr="00942F72">
              <w:rPr>
                <w:rFonts w:ascii="Arabic Typesetting" w:hAnsi="Arabic Typesetting" w:cs="Arabic Typesetting" w:hint="cs"/>
                <w:sz w:val="30"/>
                <w:szCs w:val="30"/>
                <w:rtl/>
              </w:rPr>
              <w:t>وثيقتي ا</w:t>
            </w:r>
            <w:r w:rsidRPr="00942F72">
              <w:rPr>
                <w:rFonts w:ascii="Arabic Typesetting" w:hAnsi="Arabic Typesetting" w:cs="Arabic Typesetting"/>
                <w:sz w:val="30"/>
                <w:szCs w:val="30"/>
                <w:rtl/>
              </w:rPr>
              <w:t xml:space="preserve">لبرنامج والميزانية </w:t>
            </w:r>
            <w:r w:rsidRPr="00942F72">
              <w:rPr>
                <w:rFonts w:ascii="Arabic Typesetting" w:hAnsi="Arabic Typesetting" w:cs="Arabic Typesetting" w:hint="cs"/>
                <w:sz w:val="30"/>
                <w:szCs w:val="30"/>
                <w:rtl/>
              </w:rPr>
              <w:t>للفترة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2010-2011 وللفترة 2012-2013</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ويجري تنفيذ</w:t>
            </w:r>
            <w:r w:rsidRPr="00942F72">
              <w:rPr>
                <w:rFonts w:ascii="Arabic Typesetting" w:hAnsi="Arabic Typesetting" w:cs="Arabic Typesetting"/>
                <w:sz w:val="30"/>
                <w:szCs w:val="30"/>
                <w:rtl/>
              </w:rPr>
              <w:t xml:space="preserve"> المشروع </w:t>
            </w:r>
            <w:r w:rsidRPr="00942F72">
              <w:rPr>
                <w:rFonts w:ascii="Arabic Typesetting" w:hAnsi="Arabic Typesetting" w:cs="Arabic Typesetting"/>
                <w:sz w:val="30"/>
                <w:szCs w:val="30"/>
              </w:rPr>
              <w:t xml:space="preserve">DA_33_38_41_01 </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وهو</w:t>
            </w:r>
            <w:r w:rsidRPr="00942F72">
              <w:rPr>
                <w:rFonts w:ascii="Arabic Typesetting" w:hAnsi="Arabic Typesetting" w:cs="Arabic Typesetting"/>
                <w:sz w:val="30"/>
                <w:szCs w:val="30"/>
                <w:rtl/>
              </w:rPr>
              <w:t xml:space="preserve"> مشروع </w:t>
            </w:r>
            <w:r w:rsidRPr="00942F72">
              <w:rPr>
                <w:rFonts w:ascii="Arabic Typesetting" w:hAnsi="Arabic Typesetting" w:cs="Arabic Typesetting" w:hint="cs"/>
                <w:sz w:val="30"/>
                <w:szCs w:val="30"/>
                <w:rtl/>
              </w:rPr>
              <w:t xml:space="preserve">من أجل </w:t>
            </w:r>
            <w:r w:rsidRPr="00942F72">
              <w:rPr>
                <w:rFonts w:ascii="Arabic Typesetting" w:hAnsi="Arabic Typesetting" w:cs="Arabic Typesetting"/>
                <w:sz w:val="30"/>
                <w:szCs w:val="30"/>
                <w:rtl/>
              </w:rPr>
              <w:t>تعزيز إطار الويبو للإدارة القائمة على النتائج بغية دعم عملية الرصد والتقييم للأنشطة الإنمائية</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CDIP/4/8/Rev</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b/>
                <w:sz w:val="30"/>
                <w:szCs w:val="30"/>
                <w:rtl/>
                <w:lang w:bidi="ar-EG"/>
              </w:rPr>
              <w:t xml:space="preserve">وفي تقرير أداء البرنامج </w:t>
            </w:r>
            <w:r>
              <w:rPr>
                <w:rFonts w:ascii="Arabic Typesetting" w:hAnsi="Arabic Typesetting" w:cs="Arabic Typesetting" w:hint="cs"/>
                <w:b/>
                <w:sz w:val="30"/>
                <w:szCs w:val="30"/>
                <w:rtl/>
                <w:lang w:bidi="ar-EG"/>
              </w:rPr>
              <w:t>للفترة</w:t>
            </w:r>
            <w:r w:rsidRPr="00942F72">
              <w:rPr>
                <w:rFonts w:ascii="Arabic Typesetting" w:hAnsi="Arabic Typesetting" w:cs="Arabic Typesetting" w:hint="cs"/>
                <w:b/>
                <w:sz w:val="30"/>
                <w:szCs w:val="30"/>
                <w:rtl/>
                <w:lang w:bidi="ar-EG"/>
              </w:rPr>
              <w:t xml:space="preserve"> </w:t>
            </w:r>
            <w:r>
              <w:rPr>
                <w:rFonts w:ascii="Arabic Typesetting" w:hAnsi="Arabic Typesetting" w:cs="Arabic Typesetting" w:hint="cs"/>
                <w:b/>
                <w:sz w:val="30"/>
                <w:szCs w:val="30"/>
                <w:rtl/>
                <w:lang w:bidi="ar-EG"/>
              </w:rPr>
              <w:t>2010-2012</w:t>
            </w:r>
            <w:r w:rsidRPr="00942F72">
              <w:rPr>
                <w:rFonts w:ascii="Arabic Typesetting" w:hAnsi="Arabic Typesetting" w:cs="Arabic Typesetting" w:hint="cs"/>
                <w:b/>
                <w:sz w:val="30"/>
                <w:szCs w:val="30"/>
                <w:rtl/>
                <w:lang w:bidi="ar-EG"/>
              </w:rPr>
              <w:t>، تحسن الإبلاغ بشأن جدول أعمال التنمية بدرجة كبيرة مقارنة بتقرير 2008/2009، وتم الإبلاغ بالتفصيل عن تنفيذ مشروعات جدول أعمال التنمية وتوصيات جدول أعمال التنمية في كل برنامج.</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13.</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يتعين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التشريعية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تقدمها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إنمائية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الاتجاه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ومدفوعة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بحسب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مراعاة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الأولويات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والاحتياجات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وكذا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مستويات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المتفاوتة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وينبغي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محل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جداول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زمنية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لاستكمالها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 xml:space="preserve">تمت مناقشة التوصية في سياق </w:t>
            </w:r>
            <w:r w:rsidRPr="00942F72">
              <w:rPr>
                <w:rFonts w:ascii="Arabic Typesetting" w:hAnsi="Arabic Typesetting" w:cs="Arabic Typesetting" w:hint="cs"/>
                <w:sz w:val="30"/>
                <w:szCs w:val="30"/>
                <w:rtl/>
              </w:rPr>
              <w:t>التقارير المرحلية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 xml:space="preserve"> CDIP/10/2</w:t>
            </w:r>
            <w:r w:rsidRPr="00942F72">
              <w:rPr>
                <w:rFonts w:ascii="Arabic Typesetting" w:hAnsi="Arabic Typesetting" w:cs="Arabic Typesetting"/>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وتجري مناقشة المزيد من الأنشطة في سياق الوثائق </w:t>
            </w:r>
            <w:r w:rsidRPr="00942F72">
              <w:rPr>
                <w:rFonts w:ascii="Arabic Typesetting" w:hAnsi="Arabic Typesetting" w:cs="Arabic Typesetting"/>
                <w:sz w:val="30"/>
                <w:szCs w:val="30"/>
              </w:rPr>
              <w:t>CDIP/6/10</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CDIP/7/3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CDIP/7/3</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CDIP/9/11</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CDIP/10/11</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قدمت الويبو في</w:t>
            </w:r>
            <w:r w:rsidRPr="00942F72">
              <w:rPr>
                <w:rFonts w:ascii="Arabic Typesetting" w:hAnsi="Arabic Typesetting" w:cs="Arabic Typesetting" w:hint="cs"/>
                <w:sz w:val="30"/>
                <w:szCs w:val="30"/>
                <w:rtl/>
              </w:rPr>
              <w:t xml:space="preserve"> سنة</w:t>
            </w:r>
            <w:r w:rsidRPr="00942F72">
              <w:rPr>
                <w:rFonts w:ascii="Arabic Typesetting" w:hAnsi="Arabic Typesetting" w:cs="Arabic Typesetting"/>
                <w:sz w:val="30"/>
                <w:szCs w:val="30"/>
                <w:rtl/>
              </w:rPr>
              <w:t xml:space="preserve"> </w:t>
            </w:r>
            <w:r w:rsidRPr="00942F72">
              <w:rPr>
                <w:rFonts w:ascii="Arabic Typesetting" w:hAnsi="Arabic Typesetting" w:cs="Arabic Typesetting"/>
                <w:sz w:val="30"/>
                <w:szCs w:val="30"/>
              </w:rPr>
              <w:t>2011</w:t>
            </w:r>
            <w:r w:rsidRPr="00942F72">
              <w:rPr>
                <w:rFonts w:ascii="Arabic Typesetting" w:hAnsi="Arabic Typesetting" w:cs="Arabic Typesetting"/>
                <w:sz w:val="30"/>
                <w:szCs w:val="30"/>
                <w:rtl/>
              </w:rPr>
              <w:t xml:space="preserve"> مساعدتها التشريعية استجابة لطلبات سلطات الدول الأعضاء</w:t>
            </w:r>
            <w:r w:rsidRPr="00942F72">
              <w:rPr>
                <w:rFonts w:ascii="Arabic Typesetting" w:hAnsi="Arabic Typesetting" w:cs="Arabic Typesetting" w:hint="cs"/>
                <w:sz w:val="30"/>
                <w:szCs w:val="30"/>
                <w:rtl/>
              </w:rPr>
              <w:t>. وقدمت المشورة إلى هذه البلدان بشأن التشريعات القائمة أو مشروعات التشريعات لديها، واستأنست بالخيارات المتاحة واختيارات السياسة العامة في تنفيذ هذه التشريعات.</w:t>
            </w:r>
          </w:p>
          <w:p w:rsidR="000059CF" w:rsidRPr="00942F72" w:rsidRDefault="000059CF" w:rsidP="000059CF">
            <w:pPr>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val="fr-CH" w:bidi="ar-EG"/>
              </w:rPr>
              <w:t>كما أن هذه التوصية يتناولها أيضا مشروع </w:t>
            </w:r>
            <w:r w:rsidRPr="00942F72">
              <w:rPr>
                <w:rFonts w:ascii="Arabic Typesetting" w:hAnsi="Arabic Typesetting" w:cs="Arabic Typesetting" w:hint="cs"/>
                <w:sz w:val="30"/>
                <w:szCs w:val="30"/>
                <w:rtl/>
              </w:rPr>
              <w:t xml:space="preserve"> 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bCs/>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p w:rsidR="000059CF" w:rsidRPr="00C43A0A" w:rsidRDefault="000059CF" w:rsidP="000059CF">
            <w:pPr>
              <w:bidi/>
              <w:spacing w:line="280" w:lineRule="exact"/>
              <w:rPr>
                <w:rFonts w:ascii="Arabic Typesetting" w:hAnsi="Arabic Typesetting" w:cs="Arabic Typesetting"/>
                <w:sz w:val="30"/>
                <w:szCs w:val="30"/>
              </w:rPr>
            </w:pP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14.</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بتصرف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مشورتها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تنفيذ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والالتزامات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وإعمالها،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وفهم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مواطن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المرونة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اتفاق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تريبس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والانتفاع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وذلك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إطار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الاتفاق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المبرم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ومنظمة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التجارة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العالمية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في سياق </w:t>
            </w:r>
            <w:r w:rsidRPr="00942F72">
              <w:rPr>
                <w:rFonts w:ascii="Arabic Typesetting" w:hAnsi="Arabic Typesetting" w:cs="Arabic Typesetting" w:hint="cs"/>
                <w:sz w:val="30"/>
                <w:szCs w:val="30"/>
                <w:rtl/>
              </w:rPr>
              <w:t xml:space="preserve">التقارير المرحلية </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xml:space="preserve"> ، و</w:t>
            </w:r>
            <w:r w:rsidRPr="00942F72">
              <w:rPr>
                <w:rFonts w:ascii="Arabic Typesetting" w:hAnsi="Arabic Typesetting" w:cs="Arabic Typesetting"/>
                <w:sz w:val="30"/>
                <w:szCs w:val="30"/>
              </w:rPr>
              <w:t>CDIP10/2</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وتجري مناقشة المزيد من الأنشطة في سياق الوثائق </w:t>
            </w:r>
            <w:r w:rsidRPr="00942F72">
              <w:rPr>
                <w:rFonts w:ascii="Arabic Typesetting" w:hAnsi="Arabic Typesetting" w:cs="Arabic Typesetting"/>
                <w:sz w:val="30"/>
                <w:szCs w:val="30"/>
              </w:rPr>
              <w:t>CDIP/5/4</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CDIP/6/10</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CDIP/7/3</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CDIP/8/5</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CDIP/9/11</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CDIP/10/10</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 xml:space="preserve"> CDIP/10/11</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وتقدم</w:t>
            </w:r>
            <w:r w:rsidRPr="00942F72">
              <w:rPr>
                <w:rFonts w:ascii="Arabic Typesetting" w:hAnsi="Arabic Typesetting" w:cs="Arabic Typesetting"/>
                <w:sz w:val="30"/>
                <w:szCs w:val="30"/>
                <w:rtl/>
              </w:rPr>
              <w:t xml:space="preserve"> الويبو مشورتها التشريعية </w:t>
            </w:r>
            <w:r w:rsidRPr="00942F72">
              <w:rPr>
                <w:rFonts w:ascii="Arabic Typesetting" w:hAnsi="Arabic Typesetting" w:cs="Arabic Typesetting" w:hint="cs"/>
                <w:sz w:val="30"/>
                <w:szCs w:val="30"/>
                <w:rtl/>
              </w:rPr>
              <w:t>بانتظام إلى ا</w:t>
            </w:r>
            <w:r w:rsidRPr="00942F72">
              <w:rPr>
                <w:rFonts w:ascii="Arabic Typesetting" w:hAnsi="Arabic Typesetting" w:cs="Arabic Typesetting"/>
                <w:sz w:val="30"/>
                <w:szCs w:val="30"/>
                <w:rtl/>
              </w:rPr>
              <w:t xml:space="preserve">لبلدان النامية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البلدان </w:t>
            </w:r>
            <w:r w:rsidRPr="00942F72">
              <w:rPr>
                <w:rFonts w:ascii="Arabic Typesetting" w:hAnsi="Arabic Typesetting" w:cs="Arabic Typesetting" w:hint="cs"/>
                <w:sz w:val="30"/>
                <w:szCs w:val="30"/>
                <w:rtl/>
              </w:rPr>
              <w:t xml:space="preserve">الأقل </w:t>
            </w:r>
            <w:r w:rsidRPr="00942F72">
              <w:rPr>
                <w:rFonts w:ascii="Arabic Typesetting" w:hAnsi="Arabic Typesetting" w:cs="Arabic Typesetting"/>
                <w:sz w:val="30"/>
                <w:szCs w:val="30"/>
                <w:rtl/>
              </w:rPr>
              <w:t>نموا 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تنفيذ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والالتزامات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وإعمالها،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وفهم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مواطن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المرونة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اتفاق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تريبس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والانتفاع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بها.</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وعرضت على الدورة الخامسة للجنة</w:t>
            </w:r>
            <w:r w:rsidRPr="00942F72">
              <w:rPr>
                <w:rFonts w:ascii="Arabic Typesetting" w:hAnsi="Arabic Typesetting" w:cs="Arabic Typesetting"/>
                <w:sz w:val="30"/>
                <w:szCs w:val="30"/>
                <w:rtl/>
              </w:rPr>
              <w:t xml:space="preserve"> وثيقة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بشأن "مواطن المرونة المتعلقة بالبراءات في الإطار القانوني متعدد الأطراف وتنفيذها التشريعي على الصعيد الوطني</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والإقليمي"</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bCs/>
                <w:sz w:val="30"/>
                <w:szCs w:val="30"/>
              </w:rPr>
              <w:t>(CDIP/5/4)</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كما عُرض على اللجنة في دورتها السابعة الجزء الثاني من هذه الوثيقة الذي يحتوي على خمسة مواطن مرونة جديدة وافقت عليها اللجنة في الدورة السادسة.</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كما </w:t>
            </w:r>
            <w:r w:rsidRPr="00942F72">
              <w:rPr>
                <w:rFonts w:ascii="Arabic Typesetting" w:hAnsi="Arabic Typesetting" w:cs="Arabic Typesetting"/>
                <w:sz w:val="30"/>
                <w:szCs w:val="30"/>
                <w:rtl/>
              </w:rPr>
              <w:t xml:space="preserve">تساهم الويبو بانتظام في الدورات الدراسية لمنظمة التجارة العالمية بشأن السياسة التجارية، </w:t>
            </w: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في </w:t>
            </w:r>
            <w:r w:rsidRPr="00942F72">
              <w:rPr>
                <w:rFonts w:ascii="Arabic Typesetting" w:hAnsi="Arabic Typesetting" w:cs="Arabic Typesetting" w:hint="cs"/>
                <w:sz w:val="30"/>
                <w:szCs w:val="30"/>
                <w:rtl/>
              </w:rPr>
              <w:t>حلقات العمل</w:t>
            </w:r>
            <w:r w:rsidRPr="00942F72">
              <w:rPr>
                <w:rFonts w:ascii="Arabic Typesetting" w:hAnsi="Arabic Typesetting" w:cs="Arabic Typesetting"/>
                <w:sz w:val="30"/>
                <w:szCs w:val="30"/>
                <w:rtl/>
              </w:rPr>
              <w:t xml:space="preserve"> الوطنية أو دون الإقليمية بشأن قضايا ترتبط بتنفيذ </w:t>
            </w:r>
            <w:r w:rsidRPr="00942F72">
              <w:rPr>
                <w:rFonts w:ascii="Arabic Typesetting" w:hAnsi="Arabic Typesetting" w:cs="Arabic Typesetting" w:hint="cs"/>
                <w:sz w:val="30"/>
                <w:szCs w:val="30"/>
                <w:rtl/>
              </w:rPr>
              <w:t xml:space="preserve">اتفاق </w:t>
            </w:r>
            <w:r w:rsidRPr="00942F72">
              <w:rPr>
                <w:rFonts w:ascii="Arabic Typesetting" w:hAnsi="Arabic Typesetting" w:cs="Arabic Typesetting"/>
                <w:sz w:val="30"/>
                <w:szCs w:val="30"/>
                <w:rtl/>
              </w:rPr>
              <w:t>تري</w:t>
            </w:r>
            <w:r w:rsidRPr="00942F72">
              <w:rPr>
                <w:rFonts w:ascii="Arabic Typesetting" w:hAnsi="Arabic Typesetting" w:cs="Arabic Typesetting" w:hint="cs"/>
                <w:sz w:val="30"/>
                <w:szCs w:val="30"/>
                <w:rtl/>
              </w:rPr>
              <w:t>ب</w:t>
            </w:r>
            <w:r w:rsidRPr="00942F72">
              <w:rPr>
                <w:rFonts w:ascii="Arabic Typesetting" w:hAnsi="Arabic Typesetting" w:cs="Arabic Typesetting"/>
                <w:sz w:val="30"/>
                <w:szCs w:val="30"/>
                <w:rtl/>
              </w:rPr>
              <w:t>س و</w:t>
            </w:r>
            <w:r w:rsidRPr="00942F72">
              <w:rPr>
                <w:rFonts w:ascii="Arabic Typesetting" w:hAnsi="Arabic Typesetting" w:cs="Arabic Typesetting" w:hint="cs"/>
                <w:sz w:val="30"/>
                <w:szCs w:val="30"/>
                <w:rtl/>
              </w:rPr>
              <w:t xml:space="preserve">مواطن </w:t>
            </w:r>
            <w:r w:rsidRPr="00942F72">
              <w:rPr>
                <w:rFonts w:ascii="Arabic Typesetting" w:hAnsi="Arabic Typesetting" w:cs="Arabic Typesetting"/>
                <w:sz w:val="30"/>
                <w:szCs w:val="30"/>
                <w:rtl/>
              </w:rPr>
              <w:t xml:space="preserve">المرونة والسياسات العامة لدعم البلدان </w:t>
            </w:r>
            <w:r w:rsidRPr="00942F72">
              <w:rPr>
                <w:rFonts w:ascii="Arabic Typesetting" w:hAnsi="Arabic Typesetting" w:cs="Arabic Typesetting" w:hint="cs"/>
                <w:sz w:val="30"/>
                <w:szCs w:val="30"/>
                <w:rtl/>
              </w:rPr>
              <w:t xml:space="preserve">في </w:t>
            </w:r>
            <w:r w:rsidRPr="00942F72">
              <w:rPr>
                <w:rFonts w:ascii="Arabic Typesetting" w:hAnsi="Arabic Typesetting" w:cs="Arabic Typesetting"/>
                <w:sz w:val="30"/>
                <w:szCs w:val="30"/>
                <w:rtl/>
              </w:rPr>
              <w:t xml:space="preserve">تنفيذ </w:t>
            </w:r>
            <w:r w:rsidRPr="00942F72">
              <w:rPr>
                <w:rFonts w:ascii="Arabic Typesetting" w:hAnsi="Arabic Typesetting" w:cs="Arabic Typesetting" w:hint="cs"/>
                <w:sz w:val="30"/>
                <w:szCs w:val="30"/>
                <w:rtl/>
              </w:rPr>
              <w:t xml:space="preserve">اتفاق </w:t>
            </w:r>
            <w:r w:rsidRPr="00942F72">
              <w:rPr>
                <w:rFonts w:ascii="Arabic Typesetting" w:hAnsi="Arabic Typesetting" w:cs="Arabic Typesetting"/>
                <w:sz w:val="30"/>
                <w:szCs w:val="30"/>
                <w:rtl/>
              </w:rPr>
              <w:t>تريبس.</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وطبقا لما اتفقت عليه الدول الأعضاء في الدورة السادسة للجنة، ستنشر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 </w:t>
            </w:r>
          </w:p>
          <w:p w:rsidR="000059CF" w:rsidRPr="00942F72" w:rsidRDefault="000059CF" w:rsidP="000059CF">
            <w:pPr>
              <w:bidi/>
              <w:spacing w:line="280" w:lineRule="exact"/>
              <w:rPr>
                <w:rFonts w:ascii="Arabic Typesetting" w:hAnsi="Arabic Typesetting" w:cs="Arabic Typesetting"/>
                <w:sz w:val="30"/>
                <w:szCs w:val="30"/>
                <w:lang w:val="en-CA" w:bidi="ar-EG"/>
              </w:rPr>
            </w:pPr>
            <w:r w:rsidRPr="00942F72">
              <w:rPr>
                <w:rFonts w:ascii="Arabic Typesetting" w:hAnsi="Arabic Typesetting" w:cs="Arabic Typesetting"/>
                <w:b/>
                <w:sz w:val="30"/>
                <w:szCs w:val="30"/>
                <w:rtl/>
                <w:lang w:val="en-CA" w:eastAsia="en-CA" w:bidi="ar-EG"/>
              </w:rPr>
              <w:t>(</w:t>
            </w:r>
            <w:hyperlink r:id="rId12" w:history="1">
              <w:r w:rsidRPr="00C43A0A">
                <w:rPr>
                  <w:rFonts w:ascii="Arabic Typesetting" w:hAnsi="Arabic Typesetting" w:cs="Arabic Typesetting"/>
                  <w:bCs/>
                  <w:color w:val="0000FF"/>
                  <w:sz w:val="30"/>
                  <w:szCs w:val="30"/>
                  <w:u w:val="single"/>
                  <w:lang w:val="en-CA" w:eastAsia="en-CA"/>
                </w:rPr>
                <w:t>http://www.wipo.int/ip-development/en/agenda/flexibilities/</w:t>
              </w:r>
            </w:hyperlink>
            <w:r w:rsidRPr="00080823">
              <w:rPr>
                <w:rFonts w:ascii="Arabic Typesetting" w:hAnsi="Arabic Typesetting" w:cs="Arabic Typesetting"/>
                <w:b/>
                <w:sz w:val="30"/>
                <w:szCs w:val="30"/>
                <w:rtl/>
                <w:lang w:val="en-CA" w:eastAsia="en-CA"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bCs/>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15.</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يتعين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يلي</w:t>
            </w:r>
            <w:r w:rsidRPr="00942F72">
              <w:rPr>
                <w:rFonts w:ascii="Arabic Typesetting" w:hAnsi="Arabic Typesetting" w:cs="Arabic Typesetting"/>
                <w:sz w:val="30"/>
                <w:szCs w:val="30"/>
              </w:rPr>
              <w:t>:</w:t>
            </w:r>
            <w:r w:rsidRPr="00942F72">
              <w:rPr>
                <w:rFonts w:ascii="Arabic Typesetting" w:hAnsi="Arabic Typesetting" w:cs="Arabic Typesetting"/>
                <w:sz w:val="30"/>
                <w:szCs w:val="30"/>
                <w:rtl/>
              </w:rPr>
              <w:t xml:space="preserve"> </w:t>
            </w:r>
          </w:p>
          <w:p w:rsidR="000059CF" w:rsidRPr="00942F72" w:rsidRDefault="000059CF" w:rsidP="000059CF">
            <w:pPr>
              <w:bidi/>
              <w:spacing w:line="280" w:lineRule="exact"/>
              <w:ind w:left="560" w:hanging="400"/>
              <w:rPr>
                <w:rFonts w:ascii="Arabic Typesetting" w:hAnsi="Arabic Typesetting" w:cs="Arabic Typesetting"/>
                <w:sz w:val="30"/>
                <w:szCs w:val="30"/>
              </w:rPr>
            </w:pP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ab/>
            </w:r>
            <w:r w:rsidRPr="00942F72">
              <w:rPr>
                <w:rFonts w:ascii="Arabic Typesetting" w:hAnsi="Arabic Typesetting" w:cs="Arabic Typesetting"/>
                <w:sz w:val="30"/>
                <w:szCs w:val="30"/>
                <w:rtl/>
              </w:rPr>
              <w:t>شمولية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وقائمة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توجيه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p>
          <w:p w:rsidR="000059CF" w:rsidRPr="00942F72" w:rsidRDefault="000059CF" w:rsidP="000059CF">
            <w:pPr>
              <w:bidi/>
              <w:spacing w:line="280" w:lineRule="exact"/>
              <w:ind w:left="560" w:hanging="400"/>
              <w:rPr>
                <w:rFonts w:ascii="Arabic Typesetting" w:hAnsi="Arabic Typesetting" w:cs="Arabic Typesetting"/>
                <w:sz w:val="30"/>
                <w:szCs w:val="30"/>
                <w:rtl/>
              </w:rPr>
            </w:pP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ab/>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تأخذ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الاعتبار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مختلف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مستويات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p>
          <w:p w:rsidR="000059CF" w:rsidRPr="00942F72" w:rsidRDefault="000059CF" w:rsidP="000059CF">
            <w:pPr>
              <w:bidi/>
              <w:spacing w:line="280" w:lineRule="exact"/>
              <w:ind w:left="560" w:hanging="400"/>
              <w:rPr>
                <w:rFonts w:ascii="Arabic Typesetting" w:hAnsi="Arabic Typesetting" w:cs="Arabic Typesetting"/>
                <w:sz w:val="30"/>
                <w:szCs w:val="30"/>
                <w:rtl/>
              </w:rPr>
            </w:pP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ab/>
              <w:t>أ</w:t>
            </w:r>
            <w:r w:rsidRPr="00942F72">
              <w:rPr>
                <w:rFonts w:ascii="Arabic Typesetting" w:hAnsi="Arabic Typesetting" w:cs="Arabic Typesetting"/>
                <w:sz w:val="30"/>
                <w:szCs w:val="30"/>
                <w:rtl/>
              </w:rPr>
              <w:t>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تأخذ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الاعتبار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تحقيق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توازن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التكاليف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والمنافع؛</w:t>
            </w:r>
          </w:p>
          <w:p w:rsidR="000059CF" w:rsidRPr="00942F72" w:rsidRDefault="000059CF" w:rsidP="000059CF">
            <w:pPr>
              <w:bidi/>
              <w:spacing w:line="280" w:lineRule="exact"/>
              <w:ind w:left="560" w:hanging="400"/>
              <w:rPr>
                <w:rFonts w:ascii="Arabic Typesetting" w:hAnsi="Arabic Typesetting" w:cs="Arabic Typesetting"/>
                <w:sz w:val="30"/>
                <w:szCs w:val="30"/>
                <w:rtl/>
              </w:rPr>
            </w:pP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ab/>
            </w:r>
            <w:r w:rsidRPr="00942F72">
              <w:rPr>
                <w:rFonts w:ascii="Arabic Typesetting" w:hAnsi="Arabic Typesetting" w:cs="Arabic Typesetting"/>
                <w:sz w:val="30"/>
                <w:szCs w:val="30"/>
                <w:rtl/>
              </w:rPr>
              <w:t>قائمة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مشاركة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جميع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الأطراف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بحيث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تأخذ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الاعتبار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مصالح</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وأولويات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وآراء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أصحاب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المصالح</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الآخرين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ضمنهم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المنظمات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الحكومية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والمنظمات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الحكومية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المعتمدة؛</w:t>
            </w:r>
          </w:p>
          <w:p w:rsidR="000059CF" w:rsidRPr="00942F72" w:rsidRDefault="000059CF" w:rsidP="000059CF">
            <w:pPr>
              <w:bidi/>
              <w:spacing w:line="280" w:lineRule="exact"/>
              <w:ind w:left="560" w:hanging="400"/>
              <w:rPr>
                <w:rFonts w:ascii="Arabic Typesetting" w:hAnsi="Arabic Typesetting" w:cs="Arabic Typesetting"/>
                <w:b/>
                <w:bCs/>
                <w:sz w:val="30"/>
                <w:szCs w:val="30"/>
                <w:rtl/>
              </w:rPr>
            </w:pP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ab/>
            </w:r>
            <w:r w:rsidRPr="00942F72">
              <w:rPr>
                <w:rFonts w:ascii="Arabic Typesetting" w:hAnsi="Arabic Typesetting" w:cs="Arabic Typesetting"/>
                <w:sz w:val="30"/>
                <w:szCs w:val="30"/>
                <w:rtl/>
              </w:rPr>
              <w:t>ممتثلة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لمبدأ</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الحياد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الذي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تلتزم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أمانة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في سياق </w:t>
            </w:r>
            <w:r w:rsidRPr="00942F72">
              <w:rPr>
                <w:rFonts w:ascii="Arabic Typesetting" w:hAnsi="Arabic Typesetting" w:cs="Arabic Typesetting" w:hint="cs"/>
                <w:sz w:val="30"/>
                <w:szCs w:val="30"/>
                <w:rtl/>
              </w:rPr>
              <w:t xml:space="preserve">التقارير المرحلية </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 xml:space="preserve"> CDIP/10/2</w:t>
            </w:r>
            <w:r w:rsidRPr="00942F72">
              <w:rPr>
                <w:rFonts w:ascii="Arabic Typesetting" w:hAnsi="Arabic Typesetting" w:cs="Arabic Typesetting"/>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في أكتوبر 2007 طلبت </w:t>
            </w:r>
            <w:r w:rsidRPr="00942F72">
              <w:rPr>
                <w:rFonts w:ascii="Arabic Typesetting" w:hAnsi="Arabic Typesetting" w:cs="Arabic Typesetting" w:hint="cs"/>
                <w:sz w:val="30"/>
                <w:szCs w:val="30"/>
                <w:rtl/>
              </w:rPr>
              <w:t>الجمعية العامة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من</w:t>
            </w:r>
            <w:r w:rsidRPr="00942F72">
              <w:rPr>
                <w:rFonts w:ascii="Arabic Typesetting" w:hAnsi="Arabic Typesetting" w:cs="Arabic Typesetting"/>
                <w:sz w:val="30"/>
                <w:szCs w:val="30"/>
                <w:rtl/>
              </w:rPr>
              <w:t xml:space="preserve"> جميع </w:t>
            </w:r>
            <w:r w:rsidRPr="00942F72">
              <w:rPr>
                <w:rFonts w:ascii="Arabic Typesetting" w:hAnsi="Arabic Typesetting" w:cs="Arabic Typesetting" w:hint="cs"/>
                <w:sz w:val="30"/>
                <w:szCs w:val="30"/>
                <w:rtl/>
              </w:rPr>
              <w:t>هيئات الويبو</w:t>
            </w:r>
            <w:r w:rsidRPr="00942F72">
              <w:rPr>
                <w:rFonts w:ascii="Arabic Typesetting" w:hAnsi="Arabic Typesetting" w:cs="Arabic Typesetting"/>
                <w:sz w:val="30"/>
                <w:szCs w:val="30"/>
                <w:rtl/>
              </w:rPr>
              <w:t xml:space="preserve">، بما فيها لجان وضع </w:t>
            </w:r>
            <w:r w:rsidRPr="00942F72">
              <w:rPr>
                <w:rFonts w:ascii="Arabic Typesetting" w:hAnsi="Arabic Typesetting" w:cs="Arabic Typesetting" w:hint="cs"/>
                <w:sz w:val="30"/>
                <w:szCs w:val="30"/>
                <w:rtl/>
              </w:rPr>
              <w:t>القواعد و</w:t>
            </w:r>
            <w:r w:rsidRPr="00942F72">
              <w:rPr>
                <w:rFonts w:ascii="Arabic Typesetting" w:hAnsi="Arabic Typesetting" w:cs="Arabic Typesetting"/>
                <w:sz w:val="30"/>
                <w:szCs w:val="30"/>
                <w:rtl/>
              </w:rPr>
              <w:t xml:space="preserve">المعايير، تنفيذ هذه التوصية (إضافة إلى التوصيات المتبقية </w:t>
            </w:r>
            <w:r w:rsidRPr="00942F72">
              <w:rPr>
                <w:rFonts w:ascii="Arabic Typesetting" w:hAnsi="Arabic Typesetting" w:cs="Arabic Typesetting" w:hint="cs"/>
                <w:sz w:val="30"/>
                <w:szCs w:val="30"/>
                <w:rtl/>
              </w:rPr>
              <w:t>البالغ عددها 19 توصية والمحدّدة لل</w:t>
            </w:r>
            <w:r w:rsidRPr="00942F72">
              <w:rPr>
                <w:rFonts w:ascii="Arabic Typesetting" w:hAnsi="Arabic Typesetting" w:cs="Arabic Typesetting"/>
                <w:sz w:val="30"/>
                <w:szCs w:val="30"/>
                <w:rtl/>
              </w:rPr>
              <w:t xml:space="preserve">تنفيذ </w:t>
            </w:r>
            <w:r w:rsidRPr="00942F72">
              <w:rPr>
                <w:rFonts w:ascii="Arabic Typesetting" w:hAnsi="Arabic Typesetting" w:cs="Arabic Typesetting" w:hint="cs"/>
                <w:sz w:val="30"/>
                <w:szCs w:val="30"/>
                <w:rtl/>
              </w:rPr>
              <w:t>ال</w:t>
            </w:r>
            <w:r w:rsidRPr="00942F72">
              <w:rPr>
                <w:rFonts w:ascii="Arabic Typesetting" w:hAnsi="Arabic Typesetting" w:cs="Arabic Typesetting"/>
                <w:sz w:val="30"/>
                <w:szCs w:val="30"/>
                <w:rtl/>
              </w:rPr>
              <w:t>فوري).</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وتضطلع الدول الأعضاء من خلال مشاركتها في </w:t>
            </w:r>
            <w:r w:rsidRPr="00942F72">
              <w:rPr>
                <w:rFonts w:ascii="Arabic Typesetting" w:hAnsi="Arabic Typesetting" w:cs="Arabic Typesetting" w:hint="cs"/>
                <w:sz w:val="30"/>
                <w:szCs w:val="30"/>
                <w:rtl/>
              </w:rPr>
              <w:t>هذه</w:t>
            </w:r>
            <w:r w:rsidRPr="00942F72">
              <w:rPr>
                <w:rFonts w:ascii="Arabic Typesetting" w:hAnsi="Arabic Typesetting" w:cs="Arabic Typesetting"/>
                <w:sz w:val="30"/>
                <w:szCs w:val="30"/>
                <w:rtl/>
              </w:rPr>
              <w:t xml:space="preserve"> اللجان، بدور حاسم في ضمان تنفيذ هذه التوصيات.</w:t>
            </w:r>
          </w:p>
          <w:p w:rsidR="000059CF" w:rsidRPr="00942F72" w:rsidRDefault="000059CF" w:rsidP="000059CF">
            <w:pPr>
              <w:bidi/>
              <w:spacing w:line="280" w:lineRule="exact"/>
              <w:rPr>
                <w:rFonts w:ascii="Arabic Typesetting" w:hAnsi="Arabic Typesetting" w:cs="Arabic Typesetting"/>
                <w:sz w:val="30"/>
                <w:szCs w:val="30"/>
                <w:u w:val="single"/>
                <w:rtl/>
              </w:rPr>
            </w:pPr>
            <w:r w:rsidRPr="00942F72">
              <w:rPr>
                <w:rFonts w:ascii="Arabic Typesetting" w:hAnsi="Arabic Typesetting" w:cs="Arabic Typesetting"/>
                <w:sz w:val="30"/>
                <w:szCs w:val="30"/>
                <w:u w:val="single"/>
                <w:rtl/>
              </w:rPr>
              <w:t>إشراك المنظمات الحكومية الدولية والمنظمات غير الحكومية و</w:t>
            </w:r>
            <w:r w:rsidRPr="00942F72">
              <w:rPr>
                <w:rFonts w:ascii="Arabic Typesetting" w:hAnsi="Arabic Typesetting" w:cs="Arabic Typesetting" w:hint="cs"/>
                <w:sz w:val="30"/>
                <w:szCs w:val="30"/>
                <w:u w:val="single"/>
                <w:rtl/>
              </w:rPr>
              <w:t>الاهتمام ب</w:t>
            </w:r>
            <w:r w:rsidRPr="00942F72">
              <w:rPr>
                <w:rFonts w:ascii="Arabic Typesetting" w:hAnsi="Arabic Typesetting" w:cs="Arabic Typesetting"/>
                <w:sz w:val="30"/>
                <w:szCs w:val="30"/>
                <w:u w:val="single"/>
                <w:rtl/>
              </w:rPr>
              <w:t>وجهات نظرها:</w:t>
            </w:r>
          </w:p>
          <w:p w:rsidR="000059CF" w:rsidRPr="00942F72" w:rsidRDefault="000059CF" w:rsidP="000059CF">
            <w:pPr>
              <w:bidi/>
              <w:spacing w:line="280" w:lineRule="exact"/>
              <w:rPr>
                <w:rFonts w:ascii="Arabic Typesetting" w:hAnsi="Arabic Typesetting" w:cs="Arabic Typesetting"/>
                <w:sz w:val="30"/>
                <w:szCs w:val="30"/>
                <w:rtl/>
                <w:lang w:bidi="ar-OM"/>
              </w:rPr>
            </w:pPr>
            <w:r w:rsidRPr="00942F72">
              <w:rPr>
                <w:rFonts w:ascii="Arabic Typesetting" w:hAnsi="Arabic Typesetting" w:cs="Arabic Typesetting"/>
                <w:sz w:val="30"/>
                <w:szCs w:val="30"/>
                <w:rtl/>
              </w:rPr>
              <w:t>في</w:t>
            </w:r>
            <w:r w:rsidRPr="00942F72">
              <w:rPr>
                <w:rFonts w:ascii="Arabic Typesetting" w:hAnsi="Arabic Typesetting" w:cs="Arabic Typesetting" w:hint="cs"/>
                <w:sz w:val="30"/>
                <w:szCs w:val="30"/>
                <w:rtl/>
              </w:rPr>
              <w:t xml:space="preserve"> سنة</w:t>
            </w:r>
            <w:r w:rsidRPr="00942F72">
              <w:rPr>
                <w:rFonts w:ascii="Arabic Typesetting" w:hAnsi="Arabic Typesetting" w:cs="Arabic Typesetting"/>
                <w:sz w:val="30"/>
                <w:szCs w:val="30"/>
                <w:rtl/>
              </w:rPr>
              <w:t xml:space="preserve"> </w:t>
            </w:r>
            <w:r>
              <w:rPr>
                <w:rFonts w:ascii="Arabic Typesetting" w:hAnsi="Arabic Typesetting" w:cs="Arabic Typesetting" w:hint="cs"/>
                <w:sz w:val="30"/>
                <w:szCs w:val="30"/>
                <w:rtl/>
              </w:rPr>
              <w:t>2012</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lang w:bidi="ar-OM"/>
              </w:rPr>
              <w:t xml:space="preserve">مُنحت </w:t>
            </w:r>
            <w:r>
              <w:rPr>
                <w:rFonts w:ascii="Arabic Typesetting" w:hAnsi="Arabic Typesetting" w:cs="Arabic Typesetting" w:hint="cs"/>
                <w:sz w:val="30"/>
                <w:szCs w:val="30"/>
                <w:rtl/>
                <w:lang w:bidi="ar-OM"/>
              </w:rPr>
              <w:t>55</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sz w:val="30"/>
                <w:szCs w:val="30"/>
                <w:rtl/>
                <w:lang w:bidi="ar-OM"/>
              </w:rPr>
              <w:t>منظمة غير حكومية</w:t>
            </w:r>
            <w:r w:rsidRPr="00942F72">
              <w:rPr>
                <w:rFonts w:ascii="Arabic Typesetting" w:hAnsi="Arabic Typesetting" w:cs="Arabic Typesetting"/>
                <w:sz w:val="30"/>
                <w:szCs w:val="30"/>
                <w:rtl/>
              </w:rPr>
              <w:t xml:space="preserve"> صفة مراقب مؤقت</w:t>
            </w:r>
            <w:r w:rsidRPr="00942F72">
              <w:rPr>
                <w:rFonts w:ascii="Arabic Typesetting" w:hAnsi="Arabic Typesetting" w:cs="Arabic Typesetting"/>
                <w:sz w:val="30"/>
                <w:szCs w:val="30"/>
                <w:rtl/>
                <w:lang w:bidi="ar-OM"/>
              </w:rPr>
              <w:t xml:space="preserve">، استجابة لطلبها في هذا الصدد، من أجل المشاركة في مختلف لجان الويبو. وإضافة إلى ذلك، حصلت </w:t>
            </w:r>
            <w:r>
              <w:rPr>
                <w:rFonts w:ascii="Arabic Typesetting" w:hAnsi="Arabic Typesetting" w:cs="Arabic Typesetting" w:hint="cs"/>
                <w:sz w:val="30"/>
                <w:szCs w:val="30"/>
                <w:rtl/>
                <w:lang w:bidi="ar-OM"/>
              </w:rPr>
              <w:t>ست</w:t>
            </w:r>
            <w:r w:rsidRPr="00942F72">
              <w:rPr>
                <w:rFonts w:ascii="Arabic Typesetting" w:hAnsi="Arabic Typesetting" w:cs="Arabic Typesetting" w:hint="cs"/>
                <w:sz w:val="30"/>
                <w:szCs w:val="30"/>
                <w:rtl/>
                <w:lang w:bidi="ar-OM"/>
              </w:rPr>
              <w:t xml:space="preserve"> منظمات</w:t>
            </w:r>
            <w:r w:rsidRPr="00942F72">
              <w:rPr>
                <w:rFonts w:ascii="Arabic Typesetting" w:hAnsi="Arabic Typesetting" w:cs="Arabic Typesetting"/>
                <w:sz w:val="30"/>
                <w:szCs w:val="30"/>
                <w:rtl/>
                <w:lang w:bidi="ar-OM"/>
              </w:rPr>
              <w:t xml:space="preserve"> دولي</w:t>
            </w:r>
            <w:r w:rsidRPr="00942F72">
              <w:rPr>
                <w:rFonts w:ascii="Arabic Typesetting" w:hAnsi="Arabic Typesetting" w:cs="Arabic Typesetting" w:hint="cs"/>
                <w:sz w:val="30"/>
                <w:szCs w:val="30"/>
                <w:rtl/>
                <w:lang w:bidi="ar-OM"/>
              </w:rPr>
              <w:t>ة غير حكومية</w:t>
            </w:r>
            <w:r w:rsidRPr="00942F72">
              <w:rPr>
                <w:rFonts w:ascii="Arabic Typesetting" w:hAnsi="Arabic Typesetting" w:cs="Arabic Typesetting"/>
                <w:sz w:val="30"/>
                <w:szCs w:val="30"/>
                <w:rtl/>
                <w:lang w:bidi="ar-OM"/>
              </w:rPr>
              <w:t xml:space="preserve">، </w:t>
            </w:r>
            <w:r w:rsidRPr="00942F72">
              <w:rPr>
                <w:rFonts w:ascii="Arabic Typesetting" w:hAnsi="Arabic Typesetting" w:cs="Arabic Typesetting" w:hint="cs"/>
                <w:sz w:val="30"/>
                <w:szCs w:val="30"/>
                <w:rtl/>
                <w:lang w:bidi="ar-OM"/>
              </w:rPr>
              <w:t>و</w:t>
            </w:r>
            <w:r>
              <w:rPr>
                <w:rFonts w:ascii="Arabic Typesetting" w:hAnsi="Arabic Typesetting" w:cs="Arabic Typesetting" w:hint="cs"/>
                <w:sz w:val="30"/>
                <w:szCs w:val="30"/>
                <w:rtl/>
                <w:lang w:bidi="ar-OM"/>
              </w:rPr>
              <w:t>ست</w:t>
            </w:r>
            <w:r w:rsidRPr="00942F72">
              <w:rPr>
                <w:rFonts w:ascii="Arabic Typesetting" w:hAnsi="Arabic Typesetting" w:cs="Arabic Typesetting" w:hint="cs"/>
                <w:sz w:val="30"/>
                <w:szCs w:val="30"/>
                <w:rtl/>
                <w:lang w:bidi="ar-OM"/>
              </w:rPr>
              <w:t xml:space="preserve"> </w:t>
            </w:r>
            <w:r w:rsidRPr="00942F72">
              <w:rPr>
                <w:rFonts w:ascii="Arabic Typesetting" w:hAnsi="Arabic Typesetting" w:cs="Arabic Typesetting"/>
                <w:sz w:val="30"/>
                <w:szCs w:val="30"/>
                <w:rtl/>
                <w:lang w:bidi="ar-OM"/>
              </w:rPr>
              <w:t>منظمات وطنية غير حكومية على صفة مراقب دائم في الويبو، واستفادت من هذه الفرصة للمشاركة في اجتماعات هيئات الويبو ذات الصلة.</w:t>
            </w:r>
          </w:p>
          <w:p w:rsidR="000059CF" w:rsidRPr="00942F72" w:rsidRDefault="000059CF" w:rsidP="000059CF">
            <w:pPr>
              <w:bidi/>
              <w:spacing w:line="280" w:lineRule="exact"/>
              <w:rPr>
                <w:rFonts w:ascii="Arabic Typesetting" w:hAnsi="Arabic Typesetting" w:cs="Arabic Typesetting"/>
                <w:sz w:val="30"/>
                <w:szCs w:val="30"/>
                <w:rtl/>
                <w:lang w:bidi="ar-OM"/>
              </w:rPr>
            </w:pPr>
            <w:r w:rsidRPr="00942F72">
              <w:rPr>
                <w:rFonts w:ascii="Arabic Typesetting" w:hAnsi="Arabic Typesetting" w:cs="Arabic Typesetting" w:hint="cs"/>
                <w:sz w:val="30"/>
                <w:szCs w:val="30"/>
                <w:rtl/>
                <w:lang w:bidi="ar-OM"/>
              </w:rPr>
              <w:t>و</w:t>
            </w:r>
            <w:r w:rsidRPr="00942F72">
              <w:rPr>
                <w:rFonts w:ascii="Arabic Typesetting" w:hAnsi="Arabic Typesetting" w:cs="Arabic Typesetting"/>
                <w:sz w:val="30"/>
                <w:szCs w:val="30"/>
                <w:rtl/>
                <w:lang w:bidi="ar-OM"/>
              </w:rPr>
              <w:t xml:space="preserve">وضعت الدول الأعضاء في دورة اللجان السابقة أو الجمعية العامة جدول أعمال </w:t>
            </w:r>
            <w:r w:rsidRPr="00942F72">
              <w:rPr>
                <w:rFonts w:ascii="Arabic Typesetting" w:hAnsi="Arabic Typesetting" w:cs="Arabic Typesetting"/>
                <w:sz w:val="30"/>
                <w:szCs w:val="30"/>
                <w:u w:val="single"/>
                <w:rtl/>
                <w:lang w:bidi="ar-OM"/>
              </w:rPr>
              <w:t>قائم على توجيه الأعضاء</w:t>
            </w:r>
            <w:r w:rsidRPr="00942F72">
              <w:rPr>
                <w:rFonts w:ascii="Arabic Typesetting" w:hAnsi="Arabic Typesetting" w:cs="Arabic Typesetting"/>
                <w:sz w:val="30"/>
                <w:szCs w:val="30"/>
                <w:rtl/>
                <w:lang w:bidi="ar-OM"/>
              </w:rPr>
              <w:t xml:space="preserve"> و</w:t>
            </w:r>
            <w:r w:rsidRPr="00942F72">
              <w:rPr>
                <w:rFonts w:ascii="Arabic Typesetting" w:hAnsi="Arabic Typesetting" w:cs="Arabic Typesetting" w:hint="cs"/>
                <w:sz w:val="30"/>
                <w:szCs w:val="30"/>
                <w:rtl/>
                <w:lang w:bidi="ar-OM"/>
              </w:rPr>
              <w:t xml:space="preserve">حدّدت </w:t>
            </w:r>
            <w:r w:rsidRPr="00942F72">
              <w:rPr>
                <w:rFonts w:ascii="Arabic Typesetting" w:hAnsi="Arabic Typesetting" w:cs="Arabic Typesetting"/>
                <w:sz w:val="30"/>
                <w:szCs w:val="30"/>
                <w:rtl/>
                <w:lang w:bidi="ar-OM"/>
              </w:rPr>
              <w:t xml:space="preserve">قضايا </w:t>
            </w:r>
            <w:r w:rsidRPr="00942F72">
              <w:rPr>
                <w:rFonts w:ascii="Arabic Typesetting" w:hAnsi="Arabic Typesetting" w:cs="Arabic Typesetting" w:hint="cs"/>
                <w:sz w:val="30"/>
                <w:szCs w:val="30"/>
                <w:rtl/>
                <w:lang w:bidi="ar-OM"/>
              </w:rPr>
              <w:t>لمناقشتها في اللجان.</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u w:val="single"/>
                <w:rtl/>
                <w:lang w:bidi="ar-OM"/>
              </w:rPr>
              <w:t>اختلاف مستويات النمو</w:t>
            </w:r>
            <w:r w:rsidRPr="00942F72">
              <w:rPr>
                <w:rFonts w:ascii="Arabic Typesetting" w:hAnsi="Arabic Typesetting" w:cs="Arabic Typesetting"/>
                <w:sz w:val="30"/>
                <w:szCs w:val="30"/>
                <w:rtl/>
                <w:lang w:bidi="ar-OM"/>
              </w:rPr>
              <w:t>: تعكس القضايا التي تجري مناقش</w:t>
            </w:r>
            <w:r w:rsidRPr="00942F72">
              <w:rPr>
                <w:rFonts w:ascii="Arabic Typesetting" w:hAnsi="Arabic Typesetting" w:cs="Arabic Typesetting" w:hint="cs"/>
                <w:sz w:val="30"/>
                <w:szCs w:val="30"/>
                <w:rtl/>
                <w:lang w:bidi="ar-OM"/>
              </w:rPr>
              <w:t>ت</w:t>
            </w:r>
            <w:r w:rsidRPr="00942F72">
              <w:rPr>
                <w:rFonts w:ascii="Arabic Typesetting" w:hAnsi="Arabic Typesetting" w:cs="Arabic Typesetting"/>
                <w:sz w:val="30"/>
                <w:szCs w:val="30"/>
                <w:rtl/>
                <w:lang w:bidi="ar-OM"/>
              </w:rPr>
              <w:t>ها حاليا في اللجان مصالح متنوعة وواسعة اقترحتها بلدان لها مستويات نمو مختلفة جدا.</w:t>
            </w:r>
          </w:p>
          <w:p w:rsidR="000059CF" w:rsidRPr="00942F72" w:rsidRDefault="000059CF" w:rsidP="000059CF">
            <w:pPr>
              <w:bidi/>
              <w:spacing w:line="280" w:lineRule="exact"/>
              <w:rPr>
                <w:rFonts w:ascii="Arabic Typesetting" w:hAnsi="Arabic Typesetting" w:cs="Arabic Typesetting"/>
                <w:sz w:val="30"/>
                <w:szCs w:val="30"/>
                <w:rtl/>
                <w:lang w:bidi="ar-OM"/>
              </w:rPr>
            </w:pPr>
            <w:r w:rsidRPr="00942F72">
              <w:rPr>
                <w:rFonts w:ascii="Arabic Typesetting" w:hAnsi="Arabic Typesetting" w:cs="Arabic Typesetting" w:hint="cs"/>
                <w:sz w:val="30"/>
                <w:szCs w:val="30"/>
                <w:u w:val="single"/>
                <w:rtl/>
                <w:lang w:bidi="ar-OM"/>
              </w:rPr>
              <w:t>التوفيق بين التكاليف والمزاي</w:t>
            </w:r>
            <w:r w:rsidRPr="00942F72">
              <w:rPr>
                <w:rFonts w:ascii="Arabic Typesetting" w:hAnsi="Arabic Typesetting" w:cs="Arabic Typesetting" w:hint="cs"/>
                <w:sz w:val="30"/>
                <w:szCs w:val="30"/>
                <w:rtl/>
                <w:lang w:bidi="ar-OM"/>
              </w:rPr>
              <w:t>ا: طرحت هذه المسألة في عدة مناسبات في اللجنة.</w:t>
            </w:r>
          </w:p>
          <w:p w:rsidR="000059CF" w:rsidRPr="00942F72" w:rsidRDefault="000059CF" w:rsidP="000059CF">
            <w:pPr>
              <w:bidi/>
              <w:spacing w:line="280" w:lineRule="exact"/>
              <w:rPr>
                <w:rFonts w:ascii="Arabic Typesetting" w:hAnsi="Arabic Typesetting" w:cs="Arabic Typesetting"/>
                <w:sz w:val="30"/>
                <w:szCs w:val="30"/>
                <w:rtl/>
                <w:lang w:bidi="ar-OM"/>
              </w:rPr>
            </w:pPr>
            <w:r w:rsidRPr="00942F72">
              <w:rPr>
                <w:rFonts w:ascii="Arabic Typesetting" w:hAnsi="Arabic Typesetting" w:cs="Arabic Typesetting"/>
                <w:sz w:val="30"/>
                <w:szCs w:val="30"/>
                <w:u w:val="single"/>
                <w:rtl/>
                <w:lang w:bidi="ar-OM"/>
              </w:rPr>
              <w:t>مبدأ الحياد</w:t>
            </w:r>
            <w:r w:rsidRPr="00942F72">
              <w:rPr>
                <w:rFonts w:ascii="Arabic Typesetting" w:hAnsi="Arabic Typesetting" w:cs="Arabic Typesetting"/>
                <w:sz w:val="30"/>
                <w:szCs w:val="30"/>
                <w:rtl/>
                <w:lang w:bidi="ar-OM"/>
              </w:rPr>
              <w:t xml:space="preserve">: هذا مبدأ أساسي بالنسبة للأمانة عموما </w:t>
            </w:r>
            <w:r w:rsidRPr="00942F72">
              <w:rPr>
                <w:rFonts w:ascii="Arabic Typesetting" w:hAnsi="Arabic Typesetting" w:cs="Arabic Typesetting" w:hint="cs"/>
                <w:sz w:val="30"/>
                <w:szCs w:val="30"/>
                <w:rtl/>
                <w:lang w:bidi="ar-OM"/>
              </w:rPr>
              <w:t>و</w:t>
            </w:r>
            <w:r w:rsidRPr="00942F72">
              <w:rPr>
                <w:rFonts w:ascii="Arabic Typesetting" w:hAnsi="Arabic Typesetting" w:cs="Arabic Typesetting"/>
                <w:sz w:val="30"/>
                <w:szCs w:val="30"/>
                <w:rtl/>
                <w:lang w:bidi="ar-OM"/>
              </w:rPr>
              <w:t>لموظفي</w:t>
            </w:r>
            <w:r w:rsidRPr="00942F72">
              <w:rPr>
                <w:rFonts w:ascii="Arabic Typesetting" w:hAnsi="Arabic Typesetting" w:cs="Arabic Typesetting" w:hint="cs"/>
                <w:sz w:val="30"/>
                <w:szCs w:val="30"/>
                <w:rtl/>
                <w:lang w:bidi="ar-OM"/>
              </w:rPr>
              <w:t>ها</w:t>
            </w:r>
            <w:r w:rsidRPr="00942F72">
              <w:rPr>
                <w:rFonts w:ascii="Arabic Typesetting" w:hAnsi="Arabic Typesetting" w:cs="Arabic Typesetting"/>
                <w:sz w:val="30"/>
                <w:szCs w:val="30"/>
                <w:rtl/>
                <w:lang w:bidi="ar-OM"/>
              </w:rPr>
              <w:t xml:space="preserve"> بصفتهم موظفين مدنيين دوليين.</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xml:space="preserve"> ؛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16.</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أخذ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الاعتبار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عند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والتعمق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تحليل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العواقب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والمنافع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الناتجة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عام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غزير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ومفتوح</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xml:space="preserve">، وتم الاتفاق بشأن الأنشطة (الوثيقة </w:t>
            </w:r>
            <w:r w:rsidRPr="00942F72">
              <w:rPr>
                <w:rFonts w:ascii="Arabic Typesetting" w:hAnsi="Arabic Typesetting" w:cs="Arabic Typesetting"/>
                <w:bCs/>
                <w:sz w:val="30"/>
                <w:szCs w:val="30"/>
              </w:rPr>
              <w:t>CDIP/4/3 Rev</w:t>
            </w:r>
            <w:r w:rsidRPr="00942F72">
              <w:rPr>
                <w:rFonts w:ascii="Arabic Typesetting" w:hAnsi="Arabic Typesetting" w:cs="Arabic Typesetting" w:hint="cs"/>
                <w:b/>
                <w:sz w:val="30"/>
                <w:szCs w:val="30"/>
                <w:rtl/>
              </w:rPr>
              <w:t>)</w:t>
            </w:r>
          </w:p>
        </w:tc>
        <w:tc>
          <w:tcPr>
            <w:tcW w:w="4394" w:type="dxa"/>
          </w:tcPr>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وتناولها</w:t>
            </w:r>
            <w:r w:rsidRPr="00942F72">
              <w:rPr>
                <w:rFonts w:ascii="Arabic Typesetting" w:hAnsi="Arabic Typesetting" w:cs="Arabic Typesetting" w:hint="cs"/>
                <w:sz w:val="30"/>
                <w:szCs w:val="30"/>
                <w:rtl/>
              </w:rPr>
              <w:t xml:space="preserve"> مشروع "الملكية الفكرية والملك العام" (المشروع </w:t>
            </w:r>
            <w:r w:rsidRPr="00942F72">
              <w:rPr>
                <w:rFonts w:ascii="Arabic Typesetting" w:hAnsi="Arabic Typesetting" w:cs="Arabic Typesetting"/>
                <w:sz w:val="30"/>
                <w:szCs w:val="30"/>
              </w:rPr>
              <w:t>DA_16_20_01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CDIP/4/3 Rev</w:t>
            </w:r>
            <w:r w:rsidRPr="00942F72">
              <w:rPr>
                <w:rFonts w:ascii="Arabic Typesetting" w:hAnsi="Arabic Typesetting" w:cs="Arabic Typesetting" w:hint="cs"/>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Default="000059CF" w:rsidP="000059CF">
            <w:pPr>
              <w:bidi/>
              <w:spacing w:line="280" w:lineRule="exact"/>
              <w:rPr>
                <w:rFonts w:ascii="Arabic Typesetting" w:hAnsi="Arabic Typesetting" w:cs="Arabic Typesetting"/>
                <w:sz w:val="30"/>
                <w:szCs w:val="30"/>
                <w:rtl/>
                <w:lang w:bidi="ar-EG"/>
              </w:rPr>
            </w:pPr>
            <w:r w:rsidRPr="00370CF1">
              <w:rPr>
                <w:rFonts w:ascii="Arabic Typesetting" w:hAnsi="Arabic Typesetting" w:cs="Arabic Typesetting" w:hint="cs"/>
                <w:sz w:val="30"/>
                <w:szCs w:val="30"/>
                <w:rtl/>
                <w:lang w:bidi="ar-EG"/>
              </w:rPr>
              <w:t xml:space="preserve">وعرض تقرير تقييمي لهذا المشروع لتنظر فيه اللجنة في دورتها </w:t>
            </w:r>
            <w:r>
              <w:rPr>
                <w:rFonts w:ascii="Arabic Typesetting" w:hAnsi="Arabic Typesetting" w:cs="Arabic Typesetting" w:hint="cs"/>
                <w:sz w:val="30"/>
                <w:szCs w:val="30"/>
                <w:rtl/>
                <w:lang w:bidi="ar-EG"/>
              </w:rPr>
              <w:t>التاسعة</w:t>
            </w:r>
            <w:r w:rsidRPr="00370CF1">
              <w:rPr>
                <w:rFonts w:ascii="Arabic Typesetting" w:hAnsi="Arabic Typesetting" w:cs="Arabic Typesetting" w:hint="cs"/>
                <w:sz w:val="30"/>
                <w:szCs w:val="30"/>
                <w:rtl/>
                <w:lang w:bidi="ar-EG"/>
              </w:rPr>
              <w:t xml:space="preserve"> (الوثيقة</w:t>
            </w:r>
            <w:r w:rsidRPr="00370CF1">
              <w:rPr>
                <w:rFonts w:ascii="Arabic Typesetting" w:hAnsi="Arabic Typesetting" w:cs="Arabic Typesetting"/>
                <w:sz w:val="30"/>
                <w:szCs w:val="30"/>
                <w:rtl/>
                <w:lang w:bidi="ar-EG"/>
              </w:rPr>
              <w:t xml:space="preserve"> </w:t>
            </w:r>
            <w:r w:rsidRPr="00370CF1">
              <w:rPr>
                <w:rFonts w:ascii="Arabic Typesetting" w:hAnsi="Arabic Typesetting" w:cs="Arabic Typesetting" w:hint="cs"/>
                <w:sz w:val="30"/>
                <w:szCs w:val="30"/>
                <w:rtl/>
                <w:lang w:bidi="ar-EG"/>
              </w:rPr>
              <w:t> </w:t>
            </w:r>
            <w:r w:rsidRPr="00370CF1">
              <w:rPr>
                <w:rFonts w:ascii="Arabic Typesetting" w:hAnsi="Arabic Typesetting" w:cs="Arabic Typesetting"/>
                <w:sz w:val="30"/>
                <w:szCs w:val="30"/>
                <w:lang w:bidi="ar-EG"/>
              </w:rPr>
              <w:t>CDIP/9/7</w:t>
            </w:r>
            <w:r w:rsidRPr="00370CF1">
              <w:rPr>
                <w:rFonts w:ascii="Arabic Typesetting" w:hAnsi="Arabic Typesetting" w:cs="Arabic Typesetting" w:hint="cs"/>
                <w:sz w:val="30"/>
                <w:szCs w:val="30"/>
                <w:rtl/>
                <w:lang w:bidi="ar-EG"/>
              </w:rPr>
              <w:t>).</w:t>
            </w:r>
          </w:p>
          <w:p w:rsidR="000059CF" w:rsidRDefault="000059CF" w:rsidP="000059CF">
            <w:pPr>
              <w:bidi/>
              <w:spacing w:line="280" w:lineRule="exact"/>
              <w:rPr>
                <w:rFonts w:ascii="Arabic Typesetting" w:hAnsi="Arabic Typesetting" w:cs="Arabic Typesetting"/>
                <w:sz w:val="30"/>
                <w:szCs w:val="30"/>
                <w:rtl/>
                <w:lang w:bidi="ar-EG"/>
              </w:rPr>
            </w:pPr>
          </w:p>
          <w:p w:rsidR="000059CF" w:rsidRPr="00942F72" w:rsidRDefault="000059CF" w:rsidP="000059CF">
            <w:pPr>
              <w:bidi/>
              <w:spacing w:line="280" w:lineRule="exact"/>
              <w:rPr>
                <w:rFonts w:ascii="Arabic Typesetting" w:hAnsi="Arabic Typesetting" w:cs="Arabic Typesetting"/>
                <w:sz w:val="30"/>
                <w:szCs w:val="30"/>
                <w:rtl/>
              </w:rPr>
            </w:pPr>
            <w:r>
              <w:rPr>
                <w:rFonts w:ascii="Arabic Typesetting" w:hAnsi="Arabic Typesetting" w:cs="Arabic Typesetting" w:hint="cs"/>
                <w:sz w:val="30"/>
                <w:szCs w:val="30"/>
                <w:rtl/>
                <w:lang w:val="fr-CH" w:bidi="ar-EG"/>
              </w:rPr>
              <w:t>كما أن هذه التوصية يتناولها أيضا المشروع </w:t>
            </w:r>
            <w:r w:rsidRPr="00370CF1">
              <w:rPr>
                <w:rFonts w:ascii="Arabic Typesetting" w:hAnsi="Arabic Typesetting" w:cs="Arabic Typesetting"/>
                <w:sz w:val="30"/>
                <w:szCs w:val="30"/>
                <w:lang w:val="fr-CH" w:bidi="ar-EG"/>
              </w:rPr>
              <w:t>DA_16_20_02</w:t>
            </w:r>
            <w:r>
              <w:rPr>
                <w:rFonts w:ascii="Arabic Typesetting" w:hAnsi="Arabic Typesetting" w:cs="Arabic Typesetting" w:hint="cs"/>
                <w:sz w:val="30"/>
                <w:szCs w:val="30"/>
                <w:rtl/>
                <w:lang w:val="fr-CH" w:bidi="ar-EG"/>
              </w:rPr>
              <w:t xml:space="preserve"> بشأن البراءات والملك العام الوارد في الوثيقة </w:t>
            </w:r>
            <w:r w:rsidRPr="00370CF1">
              <w:rPr>
                <w:rFonts w:ascii="Arabic Typesetting" w:hAnsi="Arabic Typesetting" w:cs="Arabic Typesetting"/>
                <w:sz w:val="30"/>
                <w:szCs w:val="30"/>
                <w:lang w:val="fr-CH" w:bidi="ar-EG"/>
              </w:rPr>
              <w:t>CDIP/7/5Rev</w:t>
            </w:r>
            <w:r>
              <w:rPr>
                <w:rFonts w:ascii="Arabic Typesetting" w:hAnsi="Arabic Typesetting" w:cs="Arabic Typesetting"/>
                <w:sz w:val="30"/>
                <w:szCs w:val="30"/>
                <w:lang w:bidi="ar-EG"/>
              </w:rPr>
              <w:t>.</w:t>
            </w:r>
            <w:r>
              <w:rPr>
                <w:rFonts w:ascii="Arabic Typesetting" w:hAnsi="Arabic Typesetting" w:cs="Arabic Typesetting" w:hint="cs"/>
                <w:sz w:val="30"/>
                <w:szCs w:val="30"/>
                <w:rtl/>
                <w:lang w:val="fr-CH"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xml:space="preserve"> ؛ و</w:t>
            </w:r>
            <w:r w:rsidRPr="00703DAF">
              <w:rPr>
                <w:rFonts w:ascii="Arabic Typesetting" w:hAnsi="Arabic Typesetting" w:cs="Arabic Typesetting"/>
                <w:sz w:val="30"/>
                <w:szCs w:val="30"/>
              </w:rPr>
              <w:t>CDIP/9/7</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17.</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ينبغي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تأخذ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حسبانها،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جوانب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المرونة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اتفاقات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sz w:val="30"/>
                <w:szCs w:val="30"/>
                <w:rtl/>
              </w:rPr>
              <w:t>تمت مناقشة التوصية في سياق</w:t>
            </w:r>
            <w:r w:rsidRPr="00942F72">
              <w:rPr>
                <w:rFonts w:ascii="Arabic Typesetting" w:hAnsi="Arabic Typesetting" w:cs="Arabic Typesetting" w:hint="cs"/>
                <w:sz w:val="30"/>
                <w:szCs w:val="30"/>
                <w:rtl/>
              </w:rPr>
              <w:t xml:space="preserve"> التقرير المرحلي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CDIP/10/2</w:t>
            </w:r>
            <w:r w:rsidRPr="00942F72">
              <w:rPr>
                <w:rFonts w:ascii="Arabic Typesetting" w:hAnsi="Arabic Typesetting" w:cs="Arabic Typesetting"/>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وتجري مناقشة المزيد من الأنشطة في سياق الوثائق </w:t>
            </w:r>
            <w:r w:rsidRPr="00942F72">
              <w:rPr>
                <w:rFonts w:ascii="Arabic Typesetting" w:hAnsi="Arabic Typesetting" w:cs="Arabic Typesetting"/>
                <w:sz w:val="30"/>
                <w:szCs w:val="30"/>
              </w:rPr>
              <w:t>CDIP/5/4</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CDIP/6/10</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CDIP/7/3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CDIP/8/5</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CDIP/9/11</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CDIP/10/10</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 xml:space="preserve"> CDIP/10/11</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lang w:bidi="ar-EG"/>
              </w:rPr>
            </w:pP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tl/>
              </w:rPr>
              <w:t xml:space="preserve">تساهم </w:t>
            </w: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tl/>
              </w:rPr>
              <w:t>بشأن "مواطن المرونة المتعلقة بالبراءات في الإطار القانوني متعدد الأطراف وتنفيذها التشريعي على الصعيد الوطني والإقليمي"</w:t>
            </w:r>
            <w:r w:rsidRPr="00942F72">
              <w:rPr>
                <w:rFonts w:ascii="Arabic Typesetting" w:hAnsi="Arabic Typesetting" w:cs="Arabic Typesetting" w:hint="cs"/>
                <w:sz w:val="30"/>
                <w:szCs w:val="30"/>
                <w:rtl/>
              </w:rPr>
              <w:t xml:space="preserve"> (الجزءان الأول والثاني) (الوثيقتان </w:t>
            </w:r>
            <w:r w:rsidRPr="00942F72">
              <w:rPr>
                <w:rFonts w:ascii="Arabic Typesetting" w:hAnsi="Arabic Typesetting" w:cs="Arabic Typesetting"/>
                <w:sz w:val="30"/>
                <w:szCs w:val="30"/>
              </w:rPr>
              <w:t>CDIP/5/4</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CDIP/7/3</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في التصدي لهذه التوصية.</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keepNext/>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18.</w:t>
            </w:r>
          </w:p>
        </w:tc>
        <w:tc>
          <w:tcPr>
            <w:tcW w:w="2835"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اللجنة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الحكومية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الإسراع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مسارها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الموارد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الوراثية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والمعارف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التقليدية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والفولكلور،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إخلال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بأي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نتائج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إمكانية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صك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دولي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واحد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أكثر</w:t>
            </w:r>
            <w:r w:rsidRPr="00942F72">
              <w:rPr>
                <w:rFonts w:ascii="Arabic Typesetting" w:hAnsi="Arabic Typesetting" w:cs="Arabic Typesetting"/>
                <w:sz w:val="30"/>
                <w:szCs w:val="30"/>
              </w:rPr>
              <w:t>.</w:t>
            </w:r>
          </w:p>
        </w:tc>
        <w:tc>
          <w:tcPr>
            <w:tcW w:w="2410"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 في سياق التقرير المرحلي (</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sz w:val="30"/>
                <w:szCs w:val="30"/>
                <w:rtl/>
              </w:rPr>
              <w:t>)</w:t>
            </w:r>
          </w:p>
        </w:tc>
        <w:tc>
          <w:tcPr>
            <w:tcW w:w="4394" w:type="dxa"/>
          </w:tcPr>
          <w:p w:rsidR="000059CF" w:rsidRPr="00942F72" w:rsidRDefault="000059CF" w:rsidP="000059CF">
            <w:pPr>
              <w:keepNext/>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منذ اعتماد جدول أعمال التنمية في أكتوبر 2007.</w:t>
            </w:r>
          </w:p>
          <w:p w:rsidR="000059CF" w:rsidRDefault="000059CF" w:rsidP="000059CF">
            <w:pPr>
              <w:keepNext/>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ومددت</w:t>
            </w:r>
            <w:r w:rsidRPr="00942F72">
              <w:rPr>
                <w:rFonts w:ascii="Arabic Typesetting" w:hAnsi="Arabic Typesetting" w:cs="Arabic Typesetting" w:hint="cs"/>
                <w:sz w:val="30"/>
                <w:szCs w:val="30"/>
                <w:rtl/>
                <w:lang w:bidi="ar-EG"/>
              </w:rPr>
              <w:t xml:space="preserve"> </w:t>
            </w:r>
            <w:r>
              <w:rPr>
                <w:rFonts w:ascii="Arabic Typesetting" w:hAnsi="Arabic Typesetting" w:cs="Arabic Typesetting" w:hint="cs"/>
                <w:sz w:val="30"/>
                <w:szCs w:val="30"/>
                <w:rtl/>
                <w:lang w:bidi="ar-EG"/>
              </w:rPr>
              <w:t>ا</w:t>
            </w:r>
            <w:r w:rsidRPr="00942F72">
              <w:rPr>
                <w:rFonts w:ascii="Arabic Typesetting" w:hAnsi="Arabic Typesetting" w:cs="Arabic Typesetting" w:hint="cs"/>
                <w:sz w:val="30"/>
                <w:szCs w:val="30"/>
                <w:rtl/>
                <w:lang w:bidi="ar-EG"/>
              </w:rPr>
              <w:t xml:space="preserve">لجمعية العامة للويبو </w:t>
            </w:r>
            <w:r>
              <w:rPr>
                <w:rFonts w:ascii="Arabic Typesetting" w:hAnsi="Arabic Typesetting" w:cs="Arabic Typesetting" w:hint="cs"/>
                <w:sz w:val="30"/>
                <w:szCs w:val="30"/>
                <w:rtl/>
                <w:lang w:bidi="ar-EG"/>
              </w:rPr>
              <w:t>لسنة</w:t>
            </w:r>
            <w:r w:rsidRPr="00942F72">
              <w:rPr>
                <w:rFonts w:ascii="Arabic Typesetting" w:hAnsi="Arabic Typesetting" w:cs="Arabic Typesetting" w:hint="cs"/>
                <w:sz w:val="30"/>
                <w:szCs w:val="30"/>
                <w:rtl/>
                <w:lang w:bidi="ar-EG"/>
              </w:rPr>
              <w:t xml:space="preserve"> 2011 ولاية اللجنة الحكومية الدولية </w:t>
            </w:r>
            <w:r>
              <w:rPr>
                <w:rFonts w:ascii="Arabic Typesetting" w:hAnsi="Arabic Typesetting" w:cs="Arabic Typesetting" w:hint="cs"/>
                <w:sz w:val="30"/>
                <w:szCs w:val="30"/>
                <w:rtl/>
                <w:lang w:bidi="ar-EG"/>
              </w:rPr>
              <w:t>للثنائية</w:t>
            </w:r>
            <w:r>
              <w:rPr>
                <w:rFonts w:ascii="Arabic Typesetting" w:hAnsi="Arabic Typesetting" w:cs="Arabic Typesetting" w:hint="eastAsia"/>
                <w:sz w:val="30"/>
                <w:szCs w:val="30"/>
                <w:rtl/>
                <w:lang w:bidi="ar-EG"/>
              </w:rPr>
              <w:t> </w:t>
            </w:r>
            <w:r w:rsidRPr="00942F72">
              <w:rPr>
                <w:rFonts w:ascii="Arabic Typesetting" w:hAnsi="Arabic Typesetting" w:cs="Arabic Typesetting" w:hint="cs"/>
                <w:sz w:val="30"/>
                <w:szCs w:val="30"/>
                <w:rtl/>
                <w:lang w:bidi="ar-EG"/>
              </w:rPr>
              <w:t>2012-2013.</w:t>
            </w:r>
          </w:p>
          <w:p w:rsidR="000059CF" w:rsidRDefault="000059CF" w:rsidP="000059CF">
            <w:pPr>
              <w:keepNext/>
              <w:bidi/>
              <w:spacing w:line="280" w:lineRule="exact"/>
              <w:rPr>
                <w:rFonts w:ascii="Arabic Typesetting" w:hAnsi="Arabic Typesetting" w:cs="Arabic Typesetting"/>
                <w:sz w:val="30"/>
                <w:szCs w:val="30"/>
                <w:rtl/>
                <w:lang w:bidi="ar-EG"/>
              </w:rPr>
            </w:pPr>
          </w:p>
          <w:p w:rsidR="000059CF" w:rsidRPr="00942F72" w:rsidRDefault="000059CF" w:rsidP="000059CF">
            <w:pPr>
              <w:keepNext/>
              <w:bidi/>
              <w:spacing w:line="280" w:lineRule="exact"/>
              <w:rPr>
                <w:rFonts w:ascii="Arabic Typesetting" w:hAnsi="Arabic Typesetting" w:cs="Arabic Typesetting"/>
                <w:sz w:val="30"/>
                <w:szCs w:val="30"/>
                <w:lang w:bidi="ar-EG"/>
              </w:rPr>
            </w:pPr>
            <w:r>
              <w:rPr>
                <w:rFonts w:ascii="Arabic Typesetting" w:hAnsi="Arabic Typesetting" w:cs="Arabic Typesetting" w:hint="cs"/>
                <w:sz w:val="30"/>
                <w:szCs w:val="30"/>
                <w:rtl/>
                <w:lang w:bidi="ar-EG"/>
              </w:rPr>
              <w:t>واجتمعت اللجنة الحكومية الدولية ثلاث مرات في سنة 2012.</w:t>
            </w:r>
          </w:p>
        </w:tc>
        <w:tc>
          <w:tcPr>
            <w:tcW w:w="2268" w:type="dxa"/>
          </w:tcPr>
          <w:p w:rsidR="000059CF" w:rsidRPr="00942F72" w:rsidRDefault="000059CF" w:rsidP="000059CF">
            <w:pPr>
              <w:keepNext/>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keepNext/>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19.</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eastAsia"/>
                <w:sz w:val="30"/>
                <w:szCs w:val="30"/>
                <w:rtl/>
              </w:rPr>
              <w:t>الشروع</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في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مناقشات</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حول</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كيفية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العمل،</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ضمن</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اختصاص</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الويبو،</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على</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المضي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في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تسهيل</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نفاذ</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البلدان</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النامية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والبلدان</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والأقل</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نمواً</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إلى</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المعرفة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والتكنولوجيا</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للنهوض</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بالنشاط</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الإبداعي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والابتكاري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وتعزيز</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تلك</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الأنشطة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المنجزة</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في</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إطار</w:t>
            </w:r>
            <w:r w:rsidRPr="00942F72">
              <w:rPr>
                <w:rFonts w:ascii="Arabic Typesetting" w:hAnsi="Arabic Typesetting" w:cs="Arabic Typesetting"/>
                <w:sz w:val="30"/>
                <w:szCs w:val="30"/>
                <w:rtl/>
              </w:rPr>
              <w:t xml:space="preserve"> </w:t>
            </w:r>
            <w:r w:rsidRPr="00942F72">
              <w:rPr>
                <w:rFonts w:ascii="Arabic Typesetting" w:hAnsi="Arabic Typesetting" w:cs="Arabic Typesetting" w:hint="eastAsia"/>
                <w:sz w:val="30"/>
                <w:szCs w:val="30"/>
                <w:rtl/>
              </w:rPr>
              <w:t>الويبو</w:t>
            </w:r>
            <w:r w:rsidRPr="00942F72">
              <w:rPr>
                <w:rFonts w:ascii="Arabic Typesetting" w:hAnsi="Arabic Typesetting" w:cs="Arabic Typesetting"/>
                <w:sz w:val="30"/>
                <w:szCs w:val="30"/>
                <w:rtl/>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 وتم الاتفاق على الأنشطة</w:t>
            </w:r>
            <w:r w:rsidRPr="00942F72">
              <w:rPr>
                <w:rFonts w:ascii="Arabic Typesetting" w:hAnsi="Arabic Typesetting" w:cs="Arabic Typesetting" w:hint="cs"/>
                <w:sz w:val="30"/>
                <w:szCs w:val="30"/>
                <w:rtl/>
              </w:rPr>
              <w:t xml:space="preserve"> (الوثائق </w:t>
            </w:r>
            <w:r w:rsidRPr="00942F72">
              <w:rPr>
                <w:rFonts w:ascii="Arabic Typesetting" w:hAnsi="Arabic Typesetting" w:cs="Arabic Typesetting"/>
                <w:sz w:val="30"/>
                <w:szCs w:val="30"/>
              </w:rPr>
              <w:t>CDIP/4/5 Rev</w:t>
            </w:r>
            <w:r w:rsidRPr="00942F72" w:rsidDel="00C248ED">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CDIP/4/6</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lang w:bidi="ar-EG"/>
              </w:rPr>
            </w:pP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منذ اعتماد جدول أعمال التنمية في أكتوبر 2007</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w:t>
            </w:r>
            <w:r>
              <w:rPr>
                <w:rFonts w:ascii="Arabic Typesetting" w:hAnsi="Arabic Typesetting" w:cs="Arabic Typesetting" w:hint="cs"/>
                <w:sz w:val="30"/>
                <w:szCs w:val="30"/>
                <w:rtl/>
              </w:rPr>
              <w:t>ي</w:t>
            </w:r>
            <w:r>
              <w:rPr>
                <w:rFonts w:ascii="Arabic Typesetting" w:hAnsi="Arabic Typesetting" w:cs="Arabic Typesetting"/>
                <w:sz w:val="30"/>
                <w:szCs w:val="30"/>
                <w:rtl/>
              </w:rPr>
              <w:t>تناولها</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ال</w:t>
            </w:r>
            <w:r w:rsidRPr="00942F72">
              <w:rPr>
                <w:rFonts w:ascii="Arabic Typesetting" w:hAnsi="Arabic Typesetting" w:cs="Arabic Typesetting" w:hint="cs"/>
                <w:sz w:val="30"/>
                <w:szCs w:val="30"/>
                <w:rtl/>
              </w:rPr>
              <w:t>مشروعا</w:t>
            </w:r>
            <w:r>
              <w:rPr>
                <w:rFonts w:ascii="Arabic Typesetting" w:hAnsi="Arabic Typesetting" w:cs="Arabic Typesetting" w:hint="cs"/>
                <w:sz w:val="30"/>
                <w:szCs w:val="30"/>
                <w:rtl/>
              </w:rPr>
              <w:t>ن التاليان</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ل</w:t>
            </w:r>
            <w:r w:rsidRPr="00942F72">
              <w:rPr>
                <w:rFonts w:ascii="Arabic Typesetting" w:hAnsi="Arabic Typesetting" w:cs="Arabic Typesetting"/>
                <w:sz w:val="30"/>
                <w:szCs w:val="30"/>
                <w:rtl/>
              </w:rPr>
              <w:t>جدول أعمال التنمية</w:t>
            </w:r>
            <w:r w:rsidRPr="00942F72">
              <w:rPr>
                <w:rFonts w:ascii="Arabic Typesetting" w:hAnsi="Arabic Typesetting" w:cs="Arabic Typesetting" w:hint="cs"/>
                <w:sz w:val="30"/>
                <w:szCs w:val="30"/>
                <w:rtl/>
              </w:rPr>
              <w:t>:</w:t>
            </w:r>
          </w:p>
          <w:p w:rsidR="000059CF" w:rsidRPr="00942F72" w:rsidRDefault="000059CF" w:rsidP="00673425">
            <w:pPr>
              <w:numPr>
                <w:ilvl w:val="0"/>
                <w:numId w:val="7"/>
              </w:numPr>
              <w:tabs>
                <w:tab w:val="clear" w:pos="1140"/>
                <w:tab w:val="right" w:pos="402"/>
              </w:tabs>
              <w:bidi/>
              <w:spacing w:line="280" w:lineRule="exact"/>
              <w:ind w:left="33" w:firstLine="27"/>
              <w:rPr>
                <w:rFonts w:ascii="Arabic Typesetting" w:hAnsi="Arabic Typesetting" w:cs="Arabic Typesetting"/>
                <w:sz w:val="30"/>
                <w:szCs w:val="30"/>
                <w:rtl/>
              </w:rPr>
            </w:pP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الملكية الفكرية وتكنولوجيا المعلومات والاتصالات</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والهوة الرقمية والنفاذ إلى المعرفة</w:t>
            </w:r>
            <w:r w:rsidRPr="00942F72">
              <w:rPr>
                <w:rFonts w:ascii="Arabic Typesetting" w:hAnsi="Arabic Typesetting" w:cs="Arabic Typesetting" w:hint="cs"/>
                <w:sz w:val="30"/>
                <w:szCs w:val="30"/>
                <w:rtl/>
              </w:rPr>
              <w:t>" (</w:t>
            </w:r>
            <w:r w:rsidRPr="00942F72">
              <w:rPr>
                <w:rFonts w:ascii="Arabic Typesetting" w:hAnsi="Arabic Typesetting" w:cs="Arabic Typesetting"/>
                <w:spacing w:val="-18"/>
                <w:sz w:val="30"/>
                <w:szCs w:val="30"/>
                <w:rtl/>
              </w:rPr>
              <w:t>المشروع</w:t>
            </w:r>
            <w:r w:rsidRPr="00942F72">
              <w:rPr>
                <w:rFonts w:ascii="Arabic Typesetting" w:hAnsi="Arabic Typesetting" w:cs="Arabic Typesetting" w:hint="cs"/>
                <w:spacing w:val="-18"/>
                <w:sz w:val="30"/>
                <w:szCs w:val="30"/>
                <w:rtl/>
              </w:rPr>
              <w:t xml:space="preserve"> </w:t>
            </w:r>
            <w:r w:rsidRPr="00942F72">
              <w:rPr>
                <w:rFonts w:ascii="Arabic Typesetting" w:hAnsi="Arabic Typesetting" w:cs="Arabic Typesetting"/>
                <w:spacing w:val="-18"/>
                <w:sz w:val="30"/>
                <w:szCs w:val="30"/>
              </w:rPr>
              <w:t>DA_19_24_27_01</w:t>
            </w:r>
            <w:r w:rsidRPr="00942F72">
              <w:rPr>
                <w:rFonts w:ascii="Arabic Typesetting" w:hAnsi="Arabic Typesetting" w:cs="Arabic Typesetting" w:hint="cs"/>
                <w:spacing w:val="-4"/>
                <w:sz w:val="30"/>
                <w:szCs w:val="30"/>
                <w:rtl/>
              </w:rPr>
              <w:t xml:space="preserve"> </w:t>
            </w:r>
            <w:r w:rsidRPr="00942F72">
              <w:rPr>
                <w:rFonts w:ascii="Arabic Typesetting" w:hAnsi="Arabic Typesetting" w:cs="Arabic Typesetting" w:hint="cs"/>
                <w:sz w:val="30"/>
                <w:szCs w:val="30"/>
                <w:rtl/>
              </w:rPr>
              <w:t xml:space="preserve">الوارد في الوثيقة </w:t>
            </w:r>
            <w:r w:rsidRPr="00942F72">
              <w:rPr>
                <w:rFonts w:ascii="Arabic Typesetting" w:hAnsi="Arabic Typesetting" w:cs="Arabic Typesetting"/>
                <w:sz w:val="30"/>
                <w:szCs w:val="30"/>
              </w:rPr>
              <w:t>CDIP/4/5 Rev</w:t>
            </w:r>
            <w:r w:rsidRPr="00942F72">
              <w:rPr>
                <w:rFonts w:ascii="Arabic Typesetting" w:hAnsi="Arabic Typesetting" w:cs="Arabic Typesetting" w:hint="cs"/>
                <w:sz w:val="30"/>
                <w:szCs w:val="30"/>
                <w:rtl/>
              </w:rPr>
              <w:t>)</w:t>
            </w:r>
          </w:p>
          <w:p w:rsidR="000059CF" w:rsidRDefault="000059CF" w:rsidP="00673425">
            <w:pPr>
              <w:numPr>
                <w:ilvl w:val="0"/>
                <w:numId w:val="7"/>
              </w:numPr>
              <w:tabs>
                <w:tab w:val="clear" w:pos="1140"/>
                <w:tab w:val="right" w:pos="402"/>
              </w:tabs>
              <w:bidi/>
              <w:spacing w:line="280" w:lineRule="exact"/>
              <w:ind w:left="33"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ومشروع "استحداث</w:t>
            </w:r>
            <w:r w:rsidRPr="00942F72">
              <w:rPr>
                <w:rFonts w:ascii="Arabic Typesetting" w:hAnsi="Arabic Typesetting" w:cs="Arabic Typesetting"/>
                <w:sz w:val="30"/>
                <w:szCs w:val="30"/>
                <w:rtl/>
              </w:rPr>
              <w:t xml:space="preserve"> أدوات للنفاذ إلى المعلومات المتعلقة بالبراءات</w:t>
            </w:r>
            <w:r w:rsidRPr="00942F72">
              <w:rPr>
                <w:rFonts w:ascii="Arabic Typesetting" w:hAnsi="Arabic Typesetting" w:cs="Arabic Typesetting" w:hint="cs"/>
                <w:sz w:val="30"/>
                <w:szCs w:val="30"/>
                <w:rtl/>
              </w:rPr>
              <w:t>" (</w:t>
            </w:r>
            <w:r w:rsidRPr="00942F72">
              <w:rPr>
                <w:rFonts w:ascii="Arabic Typesetting" w:hAnsi="Arabic Typesetting" w:cs="Arabic Typesetting"/>
                <w:sz w:val="30"/>
                <w:szCs w:val="30"/>
                <w:rtl/>
              </w:rPr>
              <w:t>المشروع</w:t>
            </w:r>
            <w:r>
              <w:rPr>
                <w:rFonts w:ascii="Arabic Typesetting" w:hAnsi="Arabic Typesetting" w:cs="Arabic Typesetting" w:hint="cs"/>
                <w:spacing w:val="-4"/>
                <w:sz w:val="30"/>
                <w:szCs w:val="30"/>
                <w:rtl/>
              </w:rPr>
              <w:t> </w:t>
            </w:r>
            <w:r w:rsidRPr="00370CF1">
              <w:rPr>
                <w:rFonts w:ascii="Arabic Typesetting" w:hAnsi="Arabic Typesetting" w:cs="Arabic Typesetting"/>
                <w:spacing w:val="-4"/>
                <w:sz w:val="30"/>
                <w:szCs w:val="30"/>
              </w:rPr>
              <w:t>DA_19_30_31_01</w:t>
            </w:r>
            <w:r w:rsidRPr="00370CF1">
              <w:rPr>
                <w:rFonts w:ascii="Arabic Typesetting" w:hAnsi="Arabic Typesetting" w:cs="Arabic Typesetting"/>
                <w:spacing w:val="-4"/>
                <w:sz w:val="30"/>
                <w:szCs w:val="30"/>
                <w:rtl/>
              </w:rPr>
              <w:t xml:space="preserve"> </w:t>
            </w:r>
            <w:r w:rsidRPr="00942F72">
              <w:rPr>
                <w:rFonts w:ascii="Arabic Typesetting" w:hAnsi="Arabic Typesetting" w:cs="Arabic Typesetting" w:hint="cs"/>
                <w:sz w:val="30"/>
                <w:szCs w:val="30"/>
                <w:rtl/>
              </w:rPr>
              <w:t xml:space="preserve">الوارد في الوثيقة </w:t>
            </w:r>
            <w:r w:rsidRPr="00942F72">
              <w:rPr>
                <w:rFonts w:ascii="Arabic Typesetting" w:hAnsi="Arabic Typesetting" w:cs="Arabic Typesetting"/>
                <w:sz w:val="30"/>
                <w:szCs w:val="30"/>
              </w:rPr>
              <w:t>CDIP/4/6</w:t>
            </w:r>
            <w:r w:rsidRPr="00942F72">
              <w:rPr>
                <w:rFonts w:ascii="Arabic Typesetting" w:hAnsi="Arabic Typesetting" w:cs="Arabic Typesetting" w:hint="cs"/>
                <w:sz w:val="30"/>
                <w:szCs w:val="30"/>
                <w:rtl/>
              </w:rPr>
              <w:t>)</w:t>
            </w:r>
          </w:p>
          <w:p w:rsidR="000059CF" w:rsidRDefault="000059CF" w:rsidP="000059CF">
            <w:pPr>
              <w:tabs>
                <w:tab w:val="right" w:pos="402"/>
              </w:tabs>
              <w:bidi/>
              <w:spacing w:line="280" w:lineRule="exact"/>
              <w:ind w:left="60"/>
              <w:rPr>
                <w:rFonts w:ascii="Arabic Typesetting" w:hAnsi="Arabic Typesetting" w:cs="Arabic Typesetting"/>
                <w:sz w:val="30"/>
                <w:szCs w:val="30"/>
              </w:rPr>
            </w:pPr>
          </w:p>
          <w:p w:rsidR="000059CF" w:rsidRDefault="000059CF" w:rsidP="000059CF">
            <w:pPr>
              <w:bidi/>
              <w:spacing w:line="280" w:lineRule="exact"/>
              <w:rPr>
                <w:rFonts w:ascii="Arabic Typesetting" w:hAnsi="Arabic Typesetting" w:cs="Arabic Typesetting"/>
                <w:sz w:val="30"/>
                <w:szCs w:val="30"/>
                <w:rtl/>
                <w:lang w:bidi="ar-EG"/>
              </w:rPr>
            </w:pPr>
            <w:r w:rsidRPr="00A56F68">
              <w:rPr>
                <w:rFonts w:ascii="Arabic Typesetting" w:hAnsi="Arabic Typesetting" w:cs="Arabic Typesetting" w:hint="cs"/>
                <w:sz w:val="30"/>
                <w:szCs w:val="30"/>
                <w:rtl/>
                <w:lang w:bidi="ar-EG"/>
              </w:rPr>
              <w:t>وع</w:t>
            </w:r>
            <w:r>
              <w:rPr>
                <w:rFonts w:ascii="Arabic Typesetting" w:hAnsi="Arabic Typesetting" w:cs="Arabic Typesetting" w:hint="cs"/>
                <w:sz w:val="30"/>
                <w:szCs w:val="30"/>
                <w:rtl/>
                <w:lang w:bidi="ar-EG"/>
              </w:rPr>
              <w:t>ُ</w:t>
            </w:r>
            <w:r w:rsidRPr="00A56F68">
              <w:rPr>
                <w:rFonts w:ascii="Arabic Typesetting" w:hAnsi="Arabic Typesetting" w:cs="Arabic Typesetting" w:hint="cs"/>
                <w:sz w:val="30"/>
                <w:szCs w:val="30"/>
                <w:rtl/>
                <w:lang w:bidi="ar-EG"/>
              </w:rPr>
              <w:t>رض تقرير</w:t>
            </w:r>
            <w:r>
              <w:rPr>
                <w:rFonts w:ascii="Arabic Typesetting" w:hAnsi="Arabic Typesetting" w:cs="Arabic Typesetting" w:hint="cs"/>
                <w:sz w:val="30"/>
                <w:szCs w:val="30"/>
                <w:rtl/>
                <w:lang w:bidi="ar-EG"/>
              </w:rPr>
              <w:t>ان</w:t>
            </w:r>
            <w:r w:rsidRPr="00A56F68">
              <w:rPr>
                <w:rFonts w:ascii="Arabic Typesetting" w:hAnsi="Arabic Typesetting" w:cs="Arabic Typesetting" w:hint="cs"/>
                <w:sz w:val="30"/>
                <w:szCs w:val="30"/>
                <w:rtl/>
                <w:lang w:bidi="ar-EG"/>
              </w:rPr>
              <w:t xml:space="preserve"> تقييمي</w:t>
            </w:r>
            <w:r>
              <w:rPr>
                <w:rFonts w:ascii="Arabic Typesetting" w:hAnsi="Arabic Typesetting" w:cs="Arabic Typesetting" w:hint="cs"/>
                <w:sz w:val="30"/>
                <w:szCs w:val="30"/>
                <w:rtl/>
                <w:lang w:bidi="ar-EG"/>
              </w:rPr>
              <w:t>ان</w:t>
            </w:r>
            <w:r w:rsidRPr="00A56F68">
              <w:rPr>
                <w:rFonts w:ascii="Arabic Typesetting" w:hAnsi="Arabic Typesetting" w:cs="Arabic Typesetting" w:hint="cs"/>
                <w:sz w:val="30"/>
                <w:szCs w:val="30"/>
                <w:rtl/>
                <w:lang w:bidi="ar-EG"/>
              </w:rPr>
              <w:t xml:space="preserve"> لهذ</w:t>
            </w:r>
            <w:r>
              <w:rPr>
                <w:rFonts w:ascii="Arabic Typesetting" w:hAnsi="Arabic Typesetting" w:cs="Arabic Typesetting" w:hint="cs"/>
                <w:sz w:val="30"/>
                <w:szCs w:val="30"/>
                <w:rtl/>
                <w:lang w:bidi="ar-EG"/>
              </w:rPr>
              <w:t>ين</w:t>
            </w:r>
            <w:r w:rsidRPr="00A56F68">
              <w:rPr>
                <w:rFonts w:ascii="Arabic Typesetting" w:hAnsi="Arabic Typesetting" w:cs="Arabic Typesetting" w:hint="cs"/>
                <w:sz w:val="30"/>
                <w:szCs w:val="30"/>
                <w:rtl/>
                <w:lang w:bidi="ar-EG"/>
              </w:rPr>
              <w:t xml:space="preserve"> المشروع</w:t>
            </w:r>
            <w:r>
              <w:rPr>
                <w:rFonts w:ascii="Arabic Typesetting" w:hAnsi="Arabic Typesetting" w:cs="Arabic Typesetting" w:hint="cs"/>
                <w:sz w:val="30"/>
                <w:szCs w:val="30"/>
                <w:rtl/>
                <w:lang w:bidi="ar-EG"/>
              </w:rPr>
              <w:t>ين</w:t>
            </w:r>
            <w:r w:rsidRPr="00A56F68">
              <w:rPr>
                <w:rFonts w:ascii="Arabic Typesetting" w:hAnsi="Arabic Typesetting" w:cs="Arabic Typesetting" w:hint="cs"/>
                <w:sz w:val="30"/>
                <w:szCs w:val="30"/>
                <w:rtl/>
                <w:lang w:bidi="ar-EG"/>
              </w:rPr>
              <w:t xml:space="preserve"> لتنظر فيه</w:t>
            </w:r>
            <w:r>
              <w:rPr>
                <w:rFonts w:ascii="Arabic Typesetting" w:hAnsi="Arabic Typesetting" w:cs="Arabic Typesetting" w:hint="cs"/>
                <w:sz w:val="30"/>
                <w:szCs w:val="30"/>
                <w:rtl/>
                <w:lang w:bidi="ar-EG"/>
              </w:rPr>
              <w:t>ما</w:t>
            </w:r>
            <w:r w:rsidRPr="00A56F68">
              <w:rPr>
                <w:rFonts w:ascii="Arabic Typesetting" w:hAnsi="Arabic Typesetting" w:cs="Arabic Typesetting" w:hint="cs"/>
                <w:sz w:val="30"/>
                <w:szCs w:val="30"/>
                <w:rtl/>
                <w:lang w:bidi="ar-EG"/>
              </w:rPr>
              <w:t xml:space="preserve"> اللجنة في دور</w:t>
            </w:r>
            <w:r>
              <w:rPr>
                <w:rFonts w:ascii="Arabic Typesetting" w:hAnsi="Arabic Typesetting" w:cs="Arabic Typesetting" w:hint="cs"/>
                <w:sz w:val="30"/>
                <w:szCs w:val="30"/>
                <w:rtl/>
                <w:lang w:bidi="ar-EG"/>
              </w:rPr>
              <w:t>ت</w:t>
            </w:r>
            <w:r w:rsidRPr="00A56F68">
              <w:rPr>
                <w:rFonts w:ascii="Arabic Typesetting" w:hAnsi="Arabic Typesetting" w:cs="Arabic Typesetting" w:hint="cs"/>
                <w:sz w:val="30"/>
                <w:szCs w:val="30"/>
                <w:rtl/>
                <w:lang w:bidi="ar-EG"/>
              </w:rPr>
              <w:t xml:space="preserve">ها العاشرة </w:t>
            </w:r>
            <w:r>
              <w:rPr>
                <w:rFonts w:ascii="Arabic Typesetting" w:hAnsi="Arabic Typesetting" w:cs="Arabic Typesetting" w:hint="cs"/>
                <w:sz w:val="30"/>
                <w:szCs w:val="30"/>
                <w:rtl/>
                <w:lang w:bidi="ar-EG"/>
              </w:rPr>
              <w:t>ويردان في الوثيقتي</w:t>
            </w:r>
            <w:r>
              <w:rPr>
                <w:rFonts w:ascii="Arabic Typesetting" w:hAnsi="Arabic Typesetting" w:cs="Arabic Typesetting" w:hint="eastAsia"/>
                <w:sz w:val="30"/>
                <w:szCs w:val="30"/>
                <w:rtl/>
                <w:lang w:bidi="ar-EG"/>
              </w:rPr>
              <w:t>ن</w:t>
            </w:r>
            <w:r>
              <w:rPr>
                <w:rFonts w:ascii="Arabic Typesetting" w:hAnsi="Arabic Typesetting" w:cs="Arabic Typesetting" w:hint="cs"/>
                <w:sz w:val="30"/>
                <w:szCs w:val="30"/>
                <w:rtl/>
                <w:lang w:bidi="ar-EG"/>
              </w:rPr>
              <w:t xml:space="preserve"> </w:t>
            </w:r>
            <w:r w:rsidRPr="00684138">
              <w:rPr>
                <w:rFonts w:ascii="Arabic Typesetting" w:hAnsi="Arabic Typesetting" w:cs="Arabic Typesetting"/>
                <w:sz w:val="30"/>
                <w:szCs w:val="30"/>
                <w:lang w:bidi="ar-EG"/>
              </w:rPr>
              <w:t>CDIP/10/5</w:t>
            </w:r>
            <w:r>
              <w:rPr>
                <w:rFonts w:ascii="Arabic Typesetting" w:hAnsi="Arabic Typesetting" w:cs="Arabic Typesetting" w:hint="cs"/>
                <w:sz w:val="30"/>
                <w:szCs w:val="30"/>
                <w:rtl/>
                <w:lang w:bidi="ar-EG"/>
              </w:rPr>
              <w:t xml:space="preserve"> و</w:t>
            </w:r>
            <w:r w:rsidRPr="00684138">
              <w:rPr>
                <w:rFonts w:ascii="Arabic Typesetting" w:hAnsi="Arabic Typesetting" w:cs="Arabic Typesetting"/>
                <w:sz w:val="30"/>
                <w:szCs w:val="30"/>
                <w:lang w:bidi="ar-EG"/>
              </w:rPr>
              <w:t>CDIP/10/6</w:t>
            </w:r>
            <w:r>
              <w:rPr>
                <w:rFonts w:ascii="Arabic Typesetting" w:hAnsi="Arabic Typesetting" w:cs="Arabic Typesetting" w:hint="cs"/>
                <w:sz w:val="30"/>
                <w:szCs w:val="30"/>
                <w:rtl/>
                <w:lang w:bidi="ar-EG"/>
              </w:rPr>
              <w:t>.</w:t>
            </w:r>
          </w:p>
          <w:p w:rsidR="000059CF" w:rsidRDefault="000059CF" w:rsidP="000059CF">
            <w:pPr>
              <w:bidi/>
              <w:spacing w:line="280" w:lineRule="exact"/>
              <w:rPr>
                <w:rFonts w:ascii="Arabic Typesetting" w:hAnsi="Arabic Typesetting" w:cs="Arabic Typesetting"/>
                <w:sz w:val="30"/>
                <w:szCs w:val="30"/>
                <w:rtl/>
                <w:lang w:bidi="ar-EG"/>
              </w:rPr>
            </w:pPr>
          </w:p>
          <w:p w:rsidR="000059CF" w:rsidRPr="00942F72" w:rsidRDefault="000059CF" w:rsidP="000059CF">
            <w:pPr>
              <w:bidi/>
              <w:spacing w:line="280" w:lineRule="exact"/>
              <w:rPr>
                <w:rFonts w:ascii="Arabic Typesetting" w:hAnsi="Arabic Typesetting" w:cs="Arabic Typesetting"/>
                <w:sz w:val="30"/>
                <w:szCs w:val="30"/>
                <w:rtl/>
              </w:rPr>
            </w:pPr>
            <w:r w:rsidRPr="00684138">
              <w:rPr>
                <w:rFonts w:ascii="Arabic Typesetting" w:hAnsi="Arabic Typesetting" w:cs="Arabic Typesetting" w:hint="cs"/>
                <w:sz w:val="30"/>
                <w:szCs w:val="30"/>
                <w:rtl/>
                <w:lang w:val="fr-CH" w:bidi="ar-EG"/>
              </w:rPr>
              <w:t xml:space="preserve">كما أن هذه التوصية </w:t>
            </w:r>
            <w:r>
              <w:rPr>
                <w:rFonts w:ascii="Arabic Typesetting" w:hAnsi="Arabic Typesetting" w:cs="Arabic Typesetting" w:hint="cs"/>
                <w:sz w:val="30"/>
                <w:szCs w:val="30"/>
                <w:rtl/>
                <w:lang w:val="fr-CH" w:bidi="ar-EG"/>
              </w:rPr>
              <w:t>ت</w:t>
            </w:r>
            <w:r w:rsidRPr="00684138">
              <w:rPr>
                <w:rFonts w:ascii="Arabic Typesetting" w:hAnsi="Arabic Typesetting" w:cs="Arabic Typesetting" w:hint="cs"/>
                <w:sz w:val="30"/>
                <w:szCs w:val="30"/>
                <w:rtl/>
                <w:lang w:val="fr-CH" w:bidi="ar-EG"/>
              </w:rPr>
              <w:t>تناولها المشروع</w:t>
            </w:r>
            <w:r>
              <w:rPr>
                <w:rFonts w:ascii="Arabic Typesetting" w:hAnsi="Arabic Typesetting" w:cs="Arabic Typesetting" w:hint="cs"/>
                <w:sz w:val="30"/>
                <w:szCs w:val="30"/>
                <w:rtl/>
                <w:lang w:val="fr-CH" w:bidi="ar-EG"/>
              </w:rPr>
              <w:t>ات التالية:</w:t>
            </w:r>
          </w:p>
          <w:p w:rsidR="000059CF" w:rsidRPr="00942F72" w:rsidRDefault="000059CF" w:rsidP="00673425">
            <w:pPr>
              <w:numPr>
                <w:ilvl w:val="0"/>
                <w:numId w:val="12"/>
              </w:numPr>
              <w:tabs>
                <w:tab w:val="clear" w:pos="1140"/>
                <w:tab w:val="right" w:pos="372"/>
              </w:tabs>
              <w:bidi/>
              <w:spacing w:line="280" w:lineRule="exact"/>
              <w:ind w:left="33" w:hanging="21"/>
              <w:rPr>
                <w:rFonts w:ascii="Arabic Typesetting" w:hAnsi="Arabic Typesetting" w:cs="Arabic Typesetting"/>
                <w:sz w:val="30"/>
                <w:szCs w:val="30"/>
                <w:rtl/>
              </w:rPr>
            </w:pP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تكوين الكفاءات في استعمال المعلومات التقنية والعلمية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الملائمة لمجالات تكنولوجية محددة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حلا لتحديات إنمائية محددة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DA_30_31_01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CDIP/5/6 Rev</w:t>
            </w:r>
            <w:r w:rsidRPr="00942F72">
              <w:rPr>
                <w:rFonts w:ascii="Arabic Typesetting" w:hAnsi="Arabic Typesetting" w:cs="Arabic Typesetting" w:hint="cs"/>
                <w:sz w:val="30"/>
                <w:szCs w:val="30"/>
                <w:rtl/>
              </w:rPr>
              <w:t>)</w:t>
            </w:r>
          </w:p>
          <w:p w:rsidR="000059CF" w:rsidRPr="00942F72" w:rsidRDefault="000059CF" w:rsidP="00673425">
            <w:pPr>
              <w:numPr>
                <w:ilvl w:val="0"/>
                <w:numId w:val="12"/>
              </w:numPr>
              <w:tabs>
                <w:tab w:val="clear" w:pos="1140"/>
                <w:tab w:val="right" w:pos="372"/>
              </w:tabs>
              <w:bidi/>
              <w:spacing w:line="280" w:lineRule="exact"/>
              <w:ind w:left="33" w:hanging="21"/>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ومشروع "الملكية الفكرية ونقل التكنولوجيا" (المشروع </w:t>
            </w:r>
            <w:r w:rsidRPr="00942F72">
              <w:rPr>
                <w:rFonts w:ascii="Arabic Typesetting" w:hAnsi="Arabic Typesetting" w:cs="Arabic Typesetting"/>
                <w:sz w:val="30"/>
                <w:szCs w:val="30"/>
              </w:rPr>
              <w:t>DA_19_25_26_28_01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p>
          <w:p w:rsidR="000059CF" w:rsidRDefault="000059CF" w:rsidP="00673425">
            <w:pPr>
              <w:numPr>
                <w:ilvl w:val="0"/>
                <w:numId w:val="12"/>
              </w:numPr>
              <w:tabs>
                <w:tab w:val="clear" w:pos="1140"/>
                <w:tab w:val="right" w:pos="372"/>
              </w:tabs>
              <w:bidi/>
              <w:spacing w:line="280" w:lineRule="exact"/>
              <w:ind w:left="33" w:hanging="21"/>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p w:rsidR="000059CF" w:rsidRPr="00942F72" w:rsidRDefault="000059CF" w:rsidP="00673425">
            <w:pPr>
              <w:numPr>
                <w:ilvl w:val="0"/>
                <w:numId w:val="12"/>
              </w:numPr>
              <w:tabs>
                <w:tab w:val="clear" w:pos="1140"/>
                <w:tab w:val="right" w:pos="372"/>
              </w:tabs>
              <w:bidi/>
              <w:spacing w:line="280" w:lineRule="exact"/>
              <w:ind w:left="33" w:hanging="21"/>
              <w:rPr>
                <w:rFonts w:ascii="Arabic Typesetting" w:hAnsi="Arabic Typesetting" w:cs="Arabic Typesetting"/>
                <w:sz w:val="30"/>
                <w:szCs w:val="30"/>
              </w:rPr>
            </w:pPr>
            <w:r w:rsidRPr="00D970C5">
              <w:rPr>
                <w:rFonts w:ascii="Arabic Typesetting" w:hAnsi="Arabic Typesetting" w:cs="Arabic Typesetting"/>
                <w:sz w:val="30"/>
                <w:szCs w:val="30"/>
                <w:rtl/>
              </w:rPr>
              <w:t>استحداث أدوات للنفاذ إلى المعلومات المتعلقة بالبراءات</w:t>
            </w:r>
            <w:r>
              <w:rPr>
                <w:rFonts w:ascii="Arabic Typesetting" w:hAnsi="Arabic Typesetting" w:cs="Arabic Typesetting" w:hint="cs"/>
                <w:sz w:val="30"/>
                <w:szCs w:val="30"/>
                <w:rtl/>
              </w:rPr>
              <w:t xml:space="preserve"> (المشروع </w:t>
            </w:r>
            <w:r w:rsidRPr="00D970C5">
              <w:rPr>
                <w:rFonts w:ascii="Arabic Typesetting" w:hAnsi="Arabic Typesetting" w:cs="Arabic Typesetting"/>
                <w:sz w:val="30"/>
                <w:szCs w:val="30"/>
              </w:rPr>
              <w:t>DA_19_30_31_02</w:t>
            </w:r>
            <w:r>
              <w:rPr>
                <w:rFonts w:ascii="Arabic Typesetting" w:hAnsi="Arabic Typesetting" w:cs="Arabic Typesetting" w:hint="cs"/>
                <w:sz w:val="30"/>
                <w:szCs w:val="30"/>
                <w:rtl/>
              </w:rPr>
              <w:t xml:space="preserve"> الوارد في الوثيقة </w:t>
            </w:r>
            <w:r w:rsidRPr="00D970C5">
              <w:rPr>
                <w:rFonts w:ascii="Arabic Typesetting" w:hAnsi="Arabic Typesetting" w:cs="Arabic Typesetting"/>
                <w:sz w:val="30"/>
                <w:szCs w:val="30"/>
              </w:rPr>
              <w:t>CDIP/10/6</w:t>
            </w:r>
            <w:r>
              <w:rPr>
                <w:rFonts w:ascii="Arabic Typesetting" w:hAnsi="Arabic Typesetting" w:cs="Arabic Typesetting" w:hint="cs"/>
                <w:sz w:val="30"/>
                <w:szCs w:val="30"/>
                <w:rtl/>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w:t>
            </w:r>
            <w:r w:rsidRPr="00942F72">
              <w:rPr>
                <w:rFonts w:ascii="Arabic Typesetting" w:hAnsi="Arabic Typesetting" w:cs="Arabic Typesetting" w:hint="cs"/>
                <w:sz w:val="30"/>
                <w:szCs w:val="30"/>
                <w:rtl/>
              </w:rPr>
              <w:t xml:space="preserve">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 Add</w:t>
            </w:r>
          </w:p>
        </w:tc>
        <w:tc>
          <w:tcPr>
            <w:tcW w:w="1843" w:type="dxa"/>
          </w:tcPr>
          <w:p w:rsidR="000059CF" w:rsidRPr="00C43A0A"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w:t>
            </w:r>
            <w:r>
              <w:rPr>
                <w:rFonts w:ascii="Arabic Typesetting" w:hAnsi="Arabic Typesetting" w:cs="Arabic Typesetting"/>
                <w:sz w:val="30"/>
                <w:szCs w:val="30"/>
              </w:rPr>
              <w:t>10</w:t>
            </w:r>
            <w:r w:rsidRPr="00703DAF">
              <w:rPr>
                <w:rFonts w:ascii="Arabic Typesetting" w:hAnsi="Arabic Typesetting" w:cs="Arabic Typesetting"/>
                <w:sz w:val="30"/>
                <w:szCs w:val="30"/>
              </w:rPr>
              <w:t>/</w:t>
            </w:r>
            <w:r>
              <w:rPr>
                <w:rFonts w:ascii="Arabic Typesetting" w:hAnsi="Arabic Typesetting" w:cs="Arabic Typesetting"/>
                <w:sz w:val="30"/>
                <w:szCs w:val="30"/>
              </w:rPr>
              <w:t>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w:t>
            </w:r>
            <w:r>
              <w:rPr>
                <w:rFonts w:ascii="Arabic Typesetting" w:hAnsi="Arabic Typesetting" w:cs="Arabic Typesetting"/>
                <w:sz w:val="30"/>
                <w:szCs w:val="30"/>
              </w:rPr>
              <w:t>5</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w:t>
            </w:r>
            <w:r>
              <w:rPr>
                <w:rFonts w:ascii="Arabic Typesetting" w:hAnsi="Arabic Typesetting" w:cs="Arabic Typesetting"/>
                <w:sz w:val="30"/>
                <w:szCs w:val="30"/>
              </w:rPr>
              <w:t>10</w:t>
            </w:r>
            <w:r w:rsidRPr="00703DAF">
              <w:rPr>
                <w:rFonts w:ascii="Arabic Typesetting" w:hAnsi="Arabic Typesetting" w:cs="Arabic Typesetting"/>
                <w:sz w:val="30"/>
                <w:szCs w:val="30"/>
              </w:rPr>
              <w:t>/</w:t>
            </w:r>
            <w:r>
              <w:rPr>
                <w:rFonts w:ascii="Arabic Typesetting" w:hAnsi="Arabic Typesetting" w:cs="Arabic Typesetting"/>
                <w:sz w:val="30"/>
                <w:szCs w:val="30"/>
              </w:rPr>
              <w:t>6</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20.</w:t>
            </w:r>
          </w:p>
        </w:tc>
        <w:tc>
          <w:tcPr>
            <w:tcW w:w="2835"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النهوض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والداعمة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لملك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عام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متين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ذلك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إمكانية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إعداد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مبادئ</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توجيهية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بإمكانها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تساعد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المهتمة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بالموضوع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تحديد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المواد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آلت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وفقا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لأنظمتها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القانونية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على الأنشطة </w:t>
            </w: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CDIP/4/3 Rev.</w:t>
            </w:r>
            <w:r w:rsidRPr="00942F72">
              <w:rPr>
                <w:rFonts w:ascii="Arabic Typesetting" w:hAnsi="Arabic Typesetting" w:cs="Arabic Typesetting" w:hint="cs"/>
                <w:sz w:val="30"/>
                <w:szCs w:val="30"/>
                <w:rtl/>
              </w:rPr>
              <w:t>)</w:t>
            </w:r>
          </w:p>
        </w:tc>
        <w:tc>
          <w:tcPr>
            <w:tcW w:w="4394" w:type="dxa"/>
          </w:tcPr>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منذ يناير 2010،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 xml:space="preserve">مشروع "الملكية الفكرية والملك العام" (المشروع </w:t>
            </w:r>
            <w:r w:rsidRPr="00942F72">
              <w:rPr>
                <w:rFonts w:ascii="Arabic Typesetting" w:hAnsi="Arabic Typesetting" w:cs="Arabic Typesetting"/>
                <w:sz w:val="30"/>
                <w:szCs w:val="30"/>
              </w:rPr>
              <w:t>DA_16_20_01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CDIP/4/3 Rev</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Default="000059CF" w:rsidP="000059CF">
            <w:pPr>
              <w:bidi/>
              <w:spacing w:line="280" w:lineRule="exact"/>
              <w:rPr>
                <w:rFonts w:ascii="Arabic Typesetting" w:hAnsi="Arabic Typesetting" w:cs="Arabic Typesetting"/>
                <w:sz w:val="30"/>
                <w:szCs w:val="30"/>
                <w:rtl/>
                <w:lang w:bidi="ar-EG"/>
              </w:rPr>
            </w:pPr>
            <w:r w:rsidRPr="000B3EAF">
              <w:rPr>
                <w:rFonts w:ascii="Arabic Typesetting" w:hAnsi="Arabic Typesetting" w:cs="Arabic Typesetting" w:hint="cs"/>
                <w:sz w:val="30"/>
                <w:szCs w:val="30"/>
                <w:rtl/>
                <w:lang w:bidi="ar-EG"/>
              </w:rPr>
              <w:t xml:space="preserve">وعرض تقرير تقييمي لهذا المشروع لتنظر فيه اللجنة في دورتها </w:t>
            </w:r>
            <w:r>
              <w:rPr>
                <w:rFonts w:ascii="Arabic Typesetting" w:hAnsi="Arabic Typesetting" w:cs="Arabic Typesetting" w:hint="cs"/>
                <w:sz w:val="30"/>
                <w:szCs w:val="30"/>
                <w:rtl/>
                <w:lang w:bidi="ar-EG"/>
              </w:rPr>
              <w:t>التاسعة</w:t>
            </w:r>
            <w:r w:rsidRPr="000B3EAF">
              <w:rPr>
                <w:rFonts w:ascii="Arabic Typesetting" w:hAnsi="Arabic Typesetting" w:cs="Arabic Typesetting" w:hint="cs"/>
                <w:sz w:val="30"/>
                <w:szCs w:val="30"/>
                <w:rtl/>
                <w:lang w:bidi="ar-EG"/>
              </w:rPr>
              <w:t xml:space="preserve"> (الوثيقة</w:t>
            </w:r>
            <w:r w:rsidRPr="000B3EAF">
              <w:rPr>
                <w:rFonts w:ascii="Arabic Typesetting" w:hAnsi="Arabic Typesetting" w:cs="Arabic Typesetting"/>
                <w:sz w:val="30"/>
                <w:szCs w:val="30"/>
                <w:rtl/>
                <w:lang w:bidi="ar-EG"/>
              </w:rPr>
              <w:t xml:space="preserve"> </w:t>
            </w:r>
            <w:r w:rsidRPr="000B3EAF">
              <w:rPr>
                <w:rFonts w:ascii="Arabic Typesetting" w:hAnsi="Arabic Typesetting" w:cs="Arabic Typesetting" w:hint="cs"/>
                <w:sz w:val="30"/>
                <w:szCs w:val="30"/>
                <w:rtl/>
                <w:lang w:bidi="ar-EG"/>
              </w:rPr>
              <w:t> </w:t>
            </w:r>
            <w:r w:rsidRPr="00E3763D">
              <w:rPr>
                <w:rFonts w:ascii="Arabic Typesetting" w:hAnsi="Arabic Typesetting" w:cs="Arabic Typesetting"/>
                <w:sz w:val="30"/>
                <w:szCs w:val="30"/>
                <w:lang w:bidi="ar-EG"/>
              </w:rPr>
              <w:t>CDIP/9/7</w:t>
            </w:r>
            <w:r w:rsidRPr="000B3EAF">
              <w:rPr>
                <w:rFonts w:ascii="Arabic Typesetting" w:hAnsi="Arabic Typesetting" w:cs="Arabic Typesetting" w:hint="cs"/>
                <w:sz w:val="30"/>
                <w:szCs w:val="30"/>
                <w:rtl/>
                <w:lang w:bidi="ar-EG"/>
              </w:rPr>
              <w:t>).</w:t>
            </w:r>
          </w:p>
          <w:p w:rsidR="000059CF" w:rsidRDefault="000059CF" w:rsidP="000059CF">
            <w:pPr>
              <w:bidi/>
              <w:spacing w:line="280" w:lineRule="exact"/>
              <w:rPr>
                <w:rFonts w:ascii="Arabic Typesetting" w:hAnsi="Arabic Typesetting" w:cs="Arabic Typesetting"/>
                <w:sz w:val="30"/>
                <w:szCs w:val="30"/>
                <w:rtl/>
                <w:lang w:bidi="ar-EG"/>
              </w:rPr>
            </w:pPr>
          </w:p>
          <w:p w:rsidR="000059CF" w:rsidRPr="00C43A0A" w:rsidRDefault="000059CF" w:rsidP="000059CF">
            <w:pPr>
              <w:bidi/>
              <w:spacing w:line="280" w:lineRule="exact"/>
              <w:rPr>
                <w:rFonts w:ascii="Arabic Typesetting" w:hAnsi="Arabic Typesetting" w:cs="Arabic Typesetting"/>
                <w:sz w:val="30"/>
                <w:szCs w:val="30"/>
                <w:rtl/>
                <w:lang w:val="fr-CH" w:bidi="ar-EG"/>
              </w:rPr>
            </w:pPr>
            <w:r w:rsidRPr="00E3763D">
              <w:rPr>
                <w:rFonts w:ascii="Arabic Typesetting" w:hAnsi="Arabic Typesetting" w:cs="Arabic Typesetting" w:hint="cs"/>
                <w:sz w:val="30"/>
                <w:szCs w:val="30"/>
                <w:rtl/>
                <w:lang w:val="fr-CH" w:bidi="ar-EG"/>
              </w:rPr>
              <w:t xml:space="preserve">كما أن هذه التوصية يتناولها </w:t>
            </w:r>
            <w:r>
              <w:rPr>
                <w:rFonts w:ascii="Arabic Typesetting" w:hAnsi="Arabic Typesetting" w:cs="Arabic Typesetting" w:hint="cs"/>
                <w:sz w:val="30"/>
                <w:szCs w:val="30"/>
                <w:rtl/>
                <w:lang w:val="fr-CH" w:bidi="ar-EG"/>
              </w:rPr>
              <w:t xml:space="preserve">أيضا </w:t>
            </w:r>
            <w:r w:rsidRPr="00E3763D">
              <w:rPr>
                <w:rFonts w:ascii="Arabic Typesetting" w:hAnsi="Arabic Typesetting" w:cs="Arabic Typesetting" w:hint="cs"/>
                <w:sz w:val="30"/>
                <w:szCs w:val="30"/>
                <w:rtl/>
                <w:lang w:val="fr-CH" w:bidi="ar-EG"/>
              </w:rPr>
              <w:t>المشروع </w:t>
            </w:r>
            <w:r w:rsidRPr="00E3763D">
              <w:rPr>
                <w:rFonts w:ascii="Arabic Typesetting" w:hAnsi="Arabic Typesetting" w:cs="Arabic Typesetting"/>
                <w:sz w:val="30"/>
                <w:szCs w:val="30"/>
                <w:lang w:val="fr-CH" w:bidi="ar-EG"/>
              </w:rPr>
              <w:t>DA_16_20_02</w:t>
            </w:r>
            <w:r w:rsidRPr="00E3763D">
              <w:rPr>
                <w:rFonts w:ascii="Arabic Typesetting" w:hAnsi="Arabic Typesetting" w:cs="Arabic Typesetting" w:hint="cs"/>
                <w:sz w:val="30"/>
                <w:szCs w:val="30"/>
                <w:rtl/>
                <w:lang w:val="fr-CH" w:bidi="ar-EG"/>
              </w:rPr>
              <w:t xml:space="preserve"> بشأن البراءات والملك العام الوارد في الوثيقة</w:t>
            </w:r>
            <w:r>
              <w:rPr>
                <w:rFonts w:ascii="Arabic Typesetting" w:hAnsi="Arabic Typesetting" w:cs="Arabic Typesetting"/>
                <w:sz w:val="30"/>
                <w:szCs w:val="30"/>
                <w:lang w:val="fr-CH" w:bidi="ar-EG"/>
              </w:rPr>
              <w:t>.</w:t>
            </w:r>
            <w:r w:rsidRPr="00C43A0A">
              <w:rPr>
                <w:rFonts w:ascii="Arabic Typesetting" w:hAnsi="Arabic Typesetting" w:cs="Arabic Typesetting"/>
                <w:sz w:val="30"/>
                <w:szCs w:val="30"/>
                <w:lang w:val="fr-CH" w:bidi="ar-EG"/>
              </w:rPr>
              <w:t>CDIP/7/5 Rev.</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w:t>
            </w:r>
            <w:r w:rsidRPr="00942F72">
              <w:rPr>
                <w:rFonts w:ascii="Arabic Typesetting" w:hAnsi="Arabic Typesetting" w:cs="Arabic Typesetting" w:hint="cs"/>
                <w:sz w:val="30"/>
                <w:szCs w:val="30"/>
                <w:rtl/>
              </w:rPr>
              <w:t xml:space="preserve">لوثائق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bCs/>
                <w:sz w:val="30"/>
                <w:szCs w:val="30"/>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bCs/>
                <w:sz w:val="30"/>
                <w:szCs w:val="30"/>
              </w:rPr>
              <w:t>CDIP/6/2</w:t>
            </w:r>
            <w:r w:rsidRPr="00942F72">
              <w:rPr>
                <w:rFonts w:ascii="Arabic Typesetting" w:hAnsi="Arabic Typesetting" w:cs="Arabic Typesetting" w:hint="cs"/>
                <w:bCs/>
                <w:sz w:val="30"/>
                <w:szCs w:val="30"/>
                <w:rtl/>
              </w:rPr>
              <w:t>؛</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CDIP/9/7</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21.</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تُجري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مشاورات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رسمية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مفتوحة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ومتوازنة،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حسب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مناسباً،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قبل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الشروع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جديدة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باعتماد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مدفوعة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وتشجيع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مشاركة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الخبراء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في سياق </w:t>
            </w:r>
            <w:r w:rsidRPr="00942F72">
              <w:rPr>
                <w:rFonts w:ascii="Arabic Typesetting" w:hAnsi="Arabic Typesetting" w:cs="Arabic Typesetting" w:hint="cs"/>
                <w:sz w:val="30"/>
                <w:szCs w:val="30"/>
                <w:rtl/>
              </w:rPr>
              <w:t xml:space="preserve">التقارير المرحلية </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التوصية قيد التنفيذ </w:t>
            </w:r>
            <w:r w:rsidRPr="00942F72">
              <w:rPr>
                <w:rFonts w:ascii="Arabic Typesetting" w:hAnsi="Arabic Typesetting" w:cs="Arabic Typesetting"/>
                <w:sz w:val="30"/>
                <w:szCs w:val="30"/>
                <w:rtl/>
              </w:rPr>
              <w:t>منذ اعتماد جدول أعمال التنمية في أكتوبر 2007.</w:t>
            </w:r>
          </w:p>
          <w:p w:rsidR="000059CF" w:rsidRPr="00942F72" w:rsidRDefault="000059CF" w:rsidP="000059CF">
            <w:pPr>
              <w:bidi/>
              <w:spacing w:line="280" w:lineRule="exact"/>
              <w:rPr>
                <w:rFonts w:ascii="Arabic Typesetting" w:hAnsi="Arabic Typesetting" w:cs="Arabic Typesetting"/>
                <w:sz w:val="30"/>
                <w:szCs w:val="30"/>
              </w:rPr>
            </w:pP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الوثيقة</w:t>
            </w:r>
            <w:r w:rsidRPr="00942F72">
              <w:rPr>
                <w:rFonts w:ascii="Arabic Typesetting" w:hAnsi="Arabic Typesetting" w:cs="Arabic Typesetting"/>
                <w:sz w:val="30"/>
                <w:szCs w:val="30"/>
                <w:rtl/>
              </w:rPr>
              <w:t xml:space="preserve"> </w:t>
            </w:r>
            <w:r w:rsidRPr="00942F72">
              <w:rPr>
                <w:rFonts w:ascii="Arabic Typesetting" w:hAnsi="Arabic Typesetting" w:cs="Arabic Typesetting"/>
                <w:bCs/>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22.</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 (أ) الحفاظ على تنفيذ قواعد الملكية الفكرية على المستوى الوطني (ب) وأوجه الصلة بين الملكية الفكرية والمنافسة (ج) ونقل التكنولوجيا المرتبط بالملكية الفكرية (د) وما يمكن توافره من جوانب المرونة والاستثناءات والتقييدات للدول الأعضاء (</w:t>
            </w:r>
            <w:r w:rsidRPr="00942F72">
              <w:rPr>
                <w:rFonts w:ascii="Arabic Typesetting" w:hAnsi="Arabic Typesetting" w:cs="Arabic Typesetting" w:hint="cs"/>
                <w:sz w:val="30"/>
                <w:szCs w:val="30"/>
                <w:rtl/>
              </w:rPr>
              <w:t>ﻫ</w:t>
            </w:r>
            <w:r w:rsidRPr="00942F72">
              <w:rPr>
                <w:rFonts w:ascii="Arabic Typesetting" w:hAnsi="Arabic Typesetting" w:cs="Arabic Typesetting"/>
                <w:sz w:val="30"/>
                <w:szCs w:val="30"/>
                <w:rtl/>
              </w:rPr>
              <w:t>) وإمكانية إضافة أحكام خاصة بالبلدان النامية والبلدان الأقل نمواً.</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w:t>
            </w:r>
            <w:r w:rsidRPr="00942F72">
              <w:rPr>
                <w:rFonts w:ascii="Arabic Typesetting" w:hAnsi="Arabic Typesetting" w:cs="Arabic Typesetting" w:hint="cs"/>
                <w:sz w:val="30"/>
                <w:szCs w:val="30"/>
                <w:rtl/>
              </w:rPr>
              <w:t>بصورة عامة 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sz w:val="30"/>
                <w:szCs w:val="30"/>
              </w:rPr>
              <w:t>CDIP/3/3</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وتجري مناقشة المزيد من الأنشطة في سياق (الوثائق </w:t>
            </w:r>
            <w:r w:rsidRPr="00942F72">
              <w:rPr>
                <w:rFonts w:ascii="Arabic Typesetting" w:hAnsi="Arabic Typesetting" w:cs="Arabic Typesetting"/>
                <w:sz w:val="30"/>
                <w:szCs w:val="30"/>
              </w:rPr>
              <w:t>CDIP/5/3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CDIP/6/10</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CDIP/8/4</w:t>
            </w:r>
            <w:r w:rsidRPr="00942F72">
              <w:rPr>
                <w:rFonts w:ascii="Arabic Typesetting" w:hAnsi="Arabic Typesetting" w:cs="Arabic Typesetting" w:hint="cs"/>
                <w:sz w:val="30"/>
                <w:szCs w:val="30"/>
                <w:rtl/>
              </w:rPr>
              <w:t>، و</w:t>
            </w:r>
            <w:r w:rsidRPr="00942F72">
              <w:rPr>
                <w:rFonts w:ascii="Arabic Typesetting" w:hAnsi="Arabic Typesetting"/>
              </w:rPr>
              <w:t xml:space="preserve"> </w:t>
            </w:r>
            <w:r w:rsidRPr="00942F72">
              <w:rPr>
                <w:rFonts w:ascii="Arabic Typesetting" w:hAnsi="Arabic Typesetting" w:cs="Arabic Typesetting"/>
                <w:sz w:val="30"/>
                <w:szCs w:val="30"/>
              </w:rPr>
              <w:t>CDIP10/9</w:t>
            </w:r>
            <w:r w:rsidRPr="00942F72">
              <w:rPr>
                <w:rFonts w:ascii="Arabic Typesetting" w:hAnsi="Arabic Typesetting" w:cs="Arabic Typesetting" w:hint="cs"/>
                <w:sz w:val="30"/>
                <w:szCs w:val="30"/>
                <w:rtl/>
                <w:lang w:bidi="ar-EG"/>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تم</w:t>
            </w:r>
            <w:r w:rsidRPr="00942F72">
              <w:rPr>
                <w:rFonts w:ascii="Arabic Typesetting" w:hAnsi="Arabic Typesetting" w:cs="Arabic Typesetting" w:hint="cs"/>
                <w:sz w:val="30"/>
                <w:szCs w:val="30"/>
                <w:rtl/>
              </w:rPr>
              <w:t xml:space="preserve">ت مناقشة </w:t>
            </w:r>
            <w:r w:rsidRPr="00942F72">
              <w:rPr>
                <w:rFonts w:ascii="Arabic Typesetting" w:hAnsi="Arabic Typesetting" w:cs="Arabic Typesetting"/>
                <w:sz w:val="30"/>
                <w:szCs w:val="30"/>
                <w:rtl/>
              </w:rPr>
              <w:t xml:space="preserve">تقرير بشأن مساهمة الويبو في </w:t>
            </w:r>
            <w:r w:rsidRPr="00942F72">
              <w:rPr>
                <w:rFonts w:ascii="Arabic Typesetting" w:hAnsi="Arabic Typesetting" w:cs="Arabic Typesetting" w:hint="cs"/>
                <w:sz w:val="30"/>
                <w:szCs w:val="30"/>
                <w:rtl/>
              </w:rPr>
              <w:t>الأهداف الإنمائية للألفية</w:t>
            </w:r>
            <w:r w:rsidRPr="00942F72">
              <w:rPr>
                <w:rFonts w:ascii="Arabic Typesetting" w:hAnsi="Arabic Typesetting" w:cs="Arabic Typesetting"/>
                <w:sz w:val="30"/>
                <w:szCs w:val="30"/>
                <w:rtl/>
              </w:rPr>
              <w:t xml:space="preserve"> (الوثيقة </w:t>
            </w:r>
            <w:r w:rsidRPr="00942F72">
              <w:rPr>
                <w:rFonts w:ascii="Arabic Typesetting" w:hAnsi="Arabic Typesetting" w:cs="Arabic Typesetting"/>
                <w:bCs/>
                <w:sz w:val="30"/>
                <w:szCs w:val="30"/>
              </w:rPr>
              <w:t>CDIP/5/3</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 في الدورة الخامسة للجنة، وقد أنشئت صفحة على الإنترنت بشأن الأهداف الإنمائية للألفية والويبو. </w:t>
            </w:r>
            <w:r w:rsidRPr="00942F72">
              <w:rPr>
                <w:rFonts w:ascii="Arabic Typesetting" w:hAnsi="Arabic Typesetting" w:cs="Arabic Typesetting" w:hint="cs"/>
                <w:sz w:val="30"/>
                <w:szCs w:val="30"/>
                <w:rtl/>
                <w:lang w:bidi="ar-EG"/>
              </w:rPr>
              <w:t>ونوقشت أثناء الدورة الثامنة للجنة وثيقة تمت مراجعتها بشأن تقدير مساهمة الويبو في إنجاز الأهداف الإنمائية للألفية (</w:t>
            </w:r>
            <w:r w:rsidRPr="00942F72">
              <w:rPr>
                <w:rFonts w:ascii="Arabic Typesetting" w:hAnsi="Arabic Typesetting" w:cs="Arabic Typesetting"/>
                <w:sz w:val="30"/>
                <w:szCs w:val="30"/>
                <w:lang w:bidi="ar-EG"/>
              </w:rPr>
              <w:t>CDIP/8/4</w:t>
            </w:r>
            <w:r w:rsidRPr="00942F72">
              <w:rPr>
                <w:rFonts w:ascii="Arabic Typesetting" w:hAnsi="Arabic Typesetting" w:cs="Arabic Typesetting" w:hint="cs"/>
                <w:sz w:val="30"/>
                <w:szCs w:val="30"/>
                <w:rtl/>
                <w:lang w:bidi="ar-EG"/>
              </w:rPr>
              <w:t>).</w:t>
            </w:r>
            <w:r>
              <w:rPr>
                <w:rFonts w:ascii="Arabic Typesetting" w:hAnsi="Arabic Typesetting" w:cs="Arabic Typesetting" w:hint="cs"/>
                <w:sz w:val="30"/>
                <w:szCs w:val="30"/>
                <w:rtl/>
                <w:lang w:bidi="ar-EG"/>
              </w:rPr>
              <w:t xml:space="preserve"> وعدلت هذه الوثيقة لتأخذ بعين الاعتبار تعليقات الدول الأعضاء (الوثيقة </w:t>
            </w:r>
            <w:r w:rsidRPr="00E3763D">
              <w:rPr>
                <w:rFonts w:ascii="Arabic Typesetting" w:hAnsi="Arabic Typesetting" w:cs="Arabic Typesetting"/>
                <w:sz w:val="30"/>
                <w:szCs w:val="30"/>
                <w:lang w:bidi="ar-EG"/>
              </w:rPr>
              <w:t>CDIP/10/9</w:t>
            </w:r>
            <w:r>
              <w:rPr>
                <w:rFonts w:ascii="Arabic Typesetting" w:hAnsi="Arabic Typesetting" w:cs="Arabic Typesetting" w:hint="cs"/>
                <w:sz w:val="30"/>
                <w:szCs w:val="30"/>
                <w:rtl/>
                <w:lang w:bidi="ar-EG"/>
              </w:rPr>
              <w:t>). وناقشتها اللجنة في دورتها العاشرة.</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CDIP/3/3</w:t>
            </w:r>
          </w:p>
          <w:p w:rsidR="000059CF" w:rsidRPr="00942F72" w:rsidRDefault="000059CF" w:rsidP="000059CF">
            <w:pPr>
              <w:bidi/>
              <w:spacing w:line="280" w:lineRule="exact"/>
              <w:rPr>
                <w:rFonts w:ascii="Arabic Typesetting" w:hAnsi="Arabic Typesetting" w:cs="Arabic Typesetting"/>
                <w:sz w:val="30"/>
                <w:szCs w:val="30"/>
                <w:rtl/>
              </w:rPr>
            </w:pPr>
          </w:p>
        </w:tc>
        <w:tc>
          <w:tcPr>
            <w:tcW w:w="1843"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hint="cs"/>
                <w:sz w:val="30"/>
                <w:szCs w:val="30"/>
                <w:rtl/>
              </w:rPr>
              <w:t>غير متاح</w:t>
            </w:r>
            <w:r w:rsidRPr="00942F72">
              <w:rPr>
                <w:rFonts w:ascii="Arabic Typesetting" w:hAnsi="Arabic Typesetting" w:cs="Arabic Typesetting" w:hint="cs"/>
                <w:sz w:val="30"/>
                <w:szCs w:val="30"/>
                <w:rtl/>
                <w:lang w:bidi="ar-EG"/>
              </w:rPr>
              <w:t>ة</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23.</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النظر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أفضل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السبل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للنهوض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بممارسات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الترخيص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يعزز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القدرات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التنافسية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بهدف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النهوض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بالنشاط</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الإبداعي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والابتكاري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ونقل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المهتمة،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وتعميمها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CDIP/4/4 Rev</w:t>
            </w:r>
            <w:r w:rsidRPr="00942F72">
              <w:rPr>
                <w:rFonts w:ascii="Arabic Typesetting" w:hAnsi="Arabic Typesetting" w:cs="Arabic Typesetting" w:hint="cs"/>
                <w:sz w:val="30"/>
                <w:szCs w:val="30"/>
                <w:rtl/>
              </w:rPr>
              <w:t>)</w:t>
            </w:r>
          </w:p>
        </w:tc>
        <w:tc>
          <w:tcPr>
            <w:tcW w:w="4394" w:type="dxa"/>
          </w:tcPr>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 xml:space="preserve">منذ يناير 2010، </w:t>
            </w:r>
            <w:r>
              <w:rPr>
                <w:rFonts w:ascii="Arabic Typesetting" w:hAnsi="Arabic Typesetting" w:cs="Arabic Typesetting"/>
                <w:sz w:val="30"/>
                <w:szCs w:val="30"/>
                <w:rtl/>
              </w:rPr>
              <w:t>وتناولها</w:t>
            </w:r>
            <w:r w:rsidRPr="00942F72">
              <w:rPr>
                <w:rFonts w:ascii="Arabic Typesetting" w:hAnsi="Arabic Typesetting" w:cs="Arabic Typesetting" w:hint="cs"/>
                <w:sz w:val="30"/>
                <w:szCs w:val="30"/>
                <w:rtl/>
              </w:rPr>
              <w:t xml:space="preserve"> مشروع "الملكية الفكرية وسياسة المنافسة" (المشروع </w:t>
            </w:r>
            <w:r w:rsidRPr="00942F72">
              <w:rPr>
                <w:rFonts w:ascii="Arabic Typesetting" w:hAnsi="Arabic Typesetting" w:cs="Arabic Typesetting"/>
                <w:sz w:val="30"/>
                <w:szCs w:val="30"/>
              </w:rPr>
              <w:t>DA_7_23_32_01</w:t>
            </w:r>
            <w:r w:rsidRPr="00942F72">
              <w:rPr>
                <w:rFonts w:ascii="Arabic Typesetting" w:hAnsi="Arabic Typesetting" w:cs="Arabic Typesetting" w:hint="cs"/>
                <w:sz w:val="30"/>
                <w:szCs w:val="30"/>
                <w:rtl/>
              </w:rPr>
              <w:t xml:space="preserve"> الوارد في الوثيقة</w:t>
            </w:r>
            <w:r w:rsidRPr="00942F72">
              <w:rPr>
                <w:rFonts w:ascii="Arabic Typesetting" w:hAnsi="Arabic Typesetting" w:cs="Arabic Typesetting"/>
                <w:sz w:val="30"/>
                <w:szCs w:val="30"/>
              </w:rPr>
              <w:t>CDIP/4/4 Rev</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Pr>
            </w:pPr>
            <w:r w:rsidRPr="00E3763D">
              <w:rPr>
                <w:rFonts w:ascii="Arabic Typesetting" w:hAnsi="Arabic Typesetting" w:cs="Arabic Typesetting" w:hint="cs"/>
                <w:sz w:val="30"/>
                <w:szCs w:val="30"/>
                <w:rtl/>
                <w:lang w:bidi="ar-EG"/>
              </w:rPr>
              <w:t xml:space="preserve">وعرض تقرير تقييمي لهذا المشروع لتنظر فيه اللجنة في دورتها </w:t>
            </w:r>
            <w:r>
              <w:rPr>
                <w:rFonts w:ascii="Arabic Typesetting" w:hAnsi="Arabic Typesetting" w:cs="Arabic Typesetting" w:hint="cs"/>
                <w:sz w:val="30"/>
                <w:szCs w:val="30"/>
                <w:rtl/>
                <w:lang w:bidi="ar-EG"/>
              </w:rPr>
              <w:t>التاسعة</w:t>
            </w:r>
            <w:r w:rsidRPr="00E3763D">
              <w:rPr>
                <w:rFonts w:ascii="Arabic Typesetting" w:hAnsi="Arabic Typesetting" w:cs="Arabic Typesetting" w:hint="cs"/>
                <w:sz w:val="30"/>
                <w:szCs w:val="30"/>
                <w:rtl/>
                <w:lang w:bidi="ar-EG"/>
              </w:rPr>
              <w:t xml:space="preserve"> (الوثيقة</w:t>
            </w:r>
            <w:r w:rsidRPr="00E3763D">
              <w:rPr>
                <w:rFonts w:ascii="Arabic Typesetting" w:hAnsi="Arabic Typesetting" w:cs="Arabic Typesetting"/>
                <w:sz w:val="30"/>
                <w:szCs w:val="30"/>
                <w:rtl/>
                <w:lang w:bidi="ar-EG"/>
              </w:rPr>
              <w:t xml:space="preserve"> </w:t>
            </w:r>
            <w:r w:rsidRPr="00E3763D">
              <w:rPr>
                <w:rFonts w:ascii="Arabic Typesetting" w:hAnsi="Arabic Typesetting" w:cs="Arabic Typesetting" w:hint="cs"/>
                <w:sz w:val="30"/>
                <w:szCs w:val="30"/>
                <w:rtl/>
                <w:lang w:bidi="ar-EG"/>
              </w:rPr>
              <w:t> </w:t>
            </w:r>
            <w:r w:rsidRPr="00E3763D">
              <w:rPr>
                <w:rFonts w:ascii="Arabic Typesetting" w:hAnsi="Arabic Typesetting" w:cs="Arabic Typesetting"/>
                <w:sz w:val="30"/>
                <w:szCs w:val="30"/>
                <w:lang w:bidi="ar-EG"/>
              </w:rPr>
              <w:t>CDIP/9/8</w:t>
            </w:r>
            <w:r w:rsidRPr="00E3763D">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CDIP/4/2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CDIP/9/</w:t>
            </w:r>
            <w:r>
              <w:rPr>
                <w:rFonts w:ascii="Arabic Typesetting" w:hAnsi="Arabic Typesetting" w:cs="Arabic Typesetting"/>
                <w:sz w:val="30"/>
                <w:szCs w:val="30"/>
              </w:rPr>
              <w:t>8</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24.</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إطار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ولايتها،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بتوسيع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نطاق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نشاطها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لردم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الهوّة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الرقمية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تماشياً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مقررات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مؤتمر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العالمي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مجتمع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مراعاة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أهمية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صندوق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التضامن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الرقمي</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CDIP/4/5 Rev</w:t>
            </w:r>
            <w:r w:rsidRPr="00942F72">
              <w:rPr>
                <w:rFonts w:ascii="Arabic Typesetting" w:hAnsi="Arabic Typesetting" w:cs="Arabic Typesetting" w:hint="cs"/>
                <w:sz w:val="30"/>
                <w:szCs w:val="30"/>
                <w:rtl/>
              </w:rPr>
              <w:t>)</w:t>
            </w:r>
          </w:p>
        </w:tc>
        <w:tc>
          <w:tcPr>
            <w:tcW w:w="4394" w:type="dxa"/>
          </w:tcPr>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وتناولها</w:t>
            </w:r>
            <w:r w:rsidRPr="00942F72">
              <w:rPr>
                <w:rFonts w:ascii="Arabic Typesetting" w:hAnsi="Arabic Typesetting" w:cs="Arabic Typesetting" w:hint="cs"/>
                <w:sz w:val="30"/>
                <w:szCs w:val="30"/>
                <w:rtl/>
              </w:rPr>
              <w:t xml:space="preserve"> مشروع "</w:t>
            </w:r>
            <w:r w:rsidRPr="00942F72">
              <w:rPr>
                <w:rFonts w:ascii="Arabic Typesetting" w:hAnsi="Arabic Typesetting" w:cs="Arabic Typesetting"/>
                <w:sz w:val="30"/>
                <w:szCs w:val="30"/>
                <w:rtl/>
                <w:lang w:bidi="ar-LB"/>
              </w:rPr>
              <w:t>الملكية الفكرية وتكنولوجيا المعلومات والاتصالات والهوة الرقمية والنفاذ إلى المعرفة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DA_19_24_27_01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CDIP/4/5 Rev</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Pr>
            </w:pPr>
            <w:r w:rsidRPr="00E3763D">
              <w:rPr>
                <w:rFonts w:ascii="Arabic Typesetting" w:hAnsi="Arabic Typesetting" w:cs="Arabic Typesetting" w:hint="cs"/>
                <w:sz w:val="30"/>
                <w:szCs w:val="30"/>
                <w:rtl/>
                <w:lang w:bidi="ar-EG"/>
              </w:rPr>
              <w:t>وعرض تقرير تقييمي لهذا المشروع لتنظر فيه اللجنة في دورتها العاشرة (الوثيقة</w:t>
            </w:r>
            <w:r w:rsidRPr="00E3763D">
              <w:rPr>
                <w:rFonts w:ascii="Arabic Typesetting" w:hAnsi="Arabic Typesetting" w:cs="Arabic Typesetting"/>
                <w:sz w:val="30"/>
                <w:szCs w:val="30"/>
                <w:rtl/>
                <w:lang w:bidi="ar-EG"/>
              </w:rPr>
              <w:t xml:space="preserve"> </w:t>
            </w:r>
            <w:r w:rsidRPr="00E3763D">
              <w:rPr>
                <w:rFonts w:ascii="Arabic Typesetting" w:hAnsi="Arabic Typesetting" w:cs="Arabic Typesetting" w:hint="cs"/>
                <w:sz w:val="30"/>
                <w:szCs w:val="30"/>
                <w:rtl/>
                <w:lang w:bidi="ar-EG"/>
              </w:rPr>
              <w:t> </w:t>
            </w:r>
            <w:r w:rsidRPr="00E3763D">
              <w:rPr>
                <w:rFonts w:ascii="Arabic Typesetting" w:hAnsi="Arabic Typesetting" w:cs="Arabic Typesetting"/>
                <w:sz w:val="30"/>
                <w:szCs w:val="30"/>
                <w:lang w:bidi="ar-EG"/>
              </w:rPr>
              <w:t>CDIP/10/5</w:t>
            </w:r>
            <w:r w:rsidRPr="00E3763D">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w:t>
            </w:r>
            <w:r>
              <w:rPr>
                <w:rFonts w:ascii="Arabic Typesetting" w:hAnsi="Arabic Typesetting" w:cs="Arabic Typesetting"/>
                <w:sz w:val="30"/>
                <w:szCs w:val="30"/>
              </w:rPr>
              <w:t>5</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25.</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استكشاف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السياسات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والمبادرات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والضرورية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لتشجيع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ونشرها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لفائدة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واتخاذ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التدابير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الملائمة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لتمكين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المذكورة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جوانب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المرونة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تتيحها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الاتفاقات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الاستفادة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بأكبر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قدر،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حسب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يكون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مناسبا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w:t>
            </w:r>
            <w:r w:rsidRPr="00942F72">
              <w:rPr>
                <w:rFonts w:ascii="Arabic Typesetting" w:hAnsi="Arabic Typesetting" w:cs="Arabic Typesetting" w:hint="cs"/>
                <w:sz w:val="30"/>
                <w:szCs w:val="30"/>
                <w:rtl/>
              </w:rPr>
              <w:t xml:space="preserve">وتم الاتفاق على الأنشطة (الوثيقة </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وتجري مناقشة المزيد من الأنشطة في سياق الوثائق </w:t>
            </w:r>
            <w:r w:rsidRPr="00942F72">
              <w:rPr>
                <w:rFonts w:ascii="Arabic Typesetting" w:hAnsi="Arabic Typesetting" w:cs="Arabic Typesetting"/>
                <w:sz w:val="30"/>
                <w:szCs w:val="30"/>
              </w:rPr>
              <w:t>CDIP/6/10</w:t>
            </w:r>
          </w:p>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و</w:t>
            </w:r>
            <w:r w:rsidRPr="00942F72">
              <w:rPr>
                <w:rFonts w:ascii="Arabic Typesetting" w:hAnsi="Arabic Typesetting" w:cs="Arabic Typesetting"/>
                <w:sz w:val="30"/>
                <w:szCs w:val="30"/>
              </w:rPr>
              <w:t>CDIP/7/3</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CDIP/8/5</w:t>
            </w:r>
            <w:r>
              <w:rPr>
                <w:rFonts w:ascii="Arabic Typesetting" w:hAnsi="Arabic Typesetting" w:cs="Arabic Typesetting" w:hint="cs"/>
                <w:sz w:val="30"/>
                <w:szCs w:val="30"/>
                <w:rtl/>
              </w:rPr>
              <w:t xml:space="preserve"> و</w:t>
            </w:r>
            <w:r w:rsidRPr="00A13973">
              <w:rPr>
                <w:rFonts w:ascii="Arabic Typesetting" w:hAnsi="Arabic Typesetting" w:cs="Arabic Typesetting"/>
                <w:sz w:val="30"/>
                <w:szCs w:val="30"/>
              </w:rPr>
              <w:t>CDIP/9/11</w:t>
            </w:r>
            <w:r>
              <w:rPr>
                <w:rFonts w:ascii="Arabic Typesetting" w:hAnsi="Arabic Typesetting" w:cs="Arabic Typesetting" w:hint="cs"/>
                <w:sz w:val="30"/>
                <w:szCs w:val="30"/>
                <w:rtl/>
              </w:rPr>
              <w:t xml:space="preserve"> و</w:t>
            </w:r>
            <w:r w:rsidRPr="00A13973">
              <w:rPr>
                <w:rFonts w:ascii="Arabic Typesetting" w:hAnsi="Arabic Typesetting" w:cs="Arabic Typesetting"/>
                <w:sz w:val="30"/>
                <w:szCs w:val="30"/>
              </w:rPr>
              <w:t>CDIP/10/10</w:t>
            </w:r>
            <w:r>
              <w:rPr>
                <w:rFonts w:ascii="Arabic Typesetting" w:hAnsi="Arabic Typesetting" w:cs="Arabic Typesetting" w:hint="cs"/>
                <w:sz w:val="30"/>
                <w:szCs w:val="30"/>
                <w:rtl/>
              </w:rPr>
              <w:t xml:space="preserve"> و</w:t>
            </w:r>
            <w:r w:rsidRPr="00C43A0A">
              <w:rPr>
                <w:rFonts w:ascii="Arabic Typesetting" w:hAnsi="Arabic Typesetting" w:cs="Arabic Typesetting"/>
                <w:sz w:val="30"/>
                <w:szCs w:val="30"/>
              </w:rPr>
              <w:t>CDIP/10/11</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التوصية قيد التنفيذ منذ ديسمبر 2010، </w:t>
            </w:r>
            <w:r>
              <w:rPr>
                <w:rFonts w:ascii="Arabic Typesetting" w:hAnsi="Arabic Typesetting" w:cs="Arabic Typesetting" w:hint="cs"/>
                <w:sz w:val="30"/>
                <w:szCs w:val="30"/>
                <w:rtl/>
              </w:rPr>
              <w:t>ويتناولها</w:t>
            </w:r>
            <w:r w:rsidRPr="00942F72">
              <w:rPr>
                <w:rFonts w:ascii="Arabic Typesetting" w:hAnsi="Arabic Typesetting" w:cs="Arabic Typesetting" w:hint="cs"/>
                <w:sz w:val="30"/>
                <w:szCs w:val="30"/>
                <w:rtl/>
              </w:rPr>
              <w:t xml:space="preserve"> مشروعان:</w:t>
            </w:r>
          </w:p>
          <w:p w:rsidR="000059CF" w:rsidRPr="00942F72" w:rsidRDefault="000059CF" w:rsidP="00673425">
            <w:pPr>
              <w:numPr>
                <w:ilvl w:val="1"/>
                <w:numId w:val="4"/>
              </w:numPr>
              <w:tabs>
                <w:tab w:val="clear" w:pos="1140"/>
                <w:tab w:val="right" w:pos="317"/>
              </w:tabs>
              <w:bidi/>
              <w:spacing w:line="280" w:lineRule="exact"/>
              <w:ind w:left="0" w:firstLine="27"/>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"الملكية الفكرية ونقل التكنولوجيا" (المشروع </w:t>
            </w:r>
            <w:r w:rsidRPr="00942F72">
              <w:rPr>
                <w:rFonts w:ascii="Arabic Typesetting" w:hAnsi="Arabic Typesetting" w:cs="Arabic Typesetting"/>
                <w:sz w:val="30"/>
                <w:szCs w:val="30"/>
              </w:rPr>
              <w:t>DA_19_25_26_28_01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p>
          <w:p w:rsidR="000059CF" w:rsidRPr="00942F72" w:rsidRDefault="000059CF" w:rsidP="00673425">
            <w:pPr>
              <w:numPr>
                <w:ilvl w:val="1"/>
                <w:numId w:val="4"/>
              </w:numPr>
              <w:tabs>
                <w:tab w:val="clear" w:pos="1140"/>
                <w:tab w:val="right" w:pos="317"/>
              </w:tabs>
              <w:bidi/>
              <w:spacing w:line="280" w:lineRule="exact"/>
              <w:ind w:left="0" w:firstLine="27"/>
              <w:rPr>
                <w:rFonts w:ascii="Arabic Typesetting" w:hAnsi="Arabic Typesetting" w:cs="Arabic Typesetting"/>
                <w:sz w:val="30"/>
                <w:szCs w:val="30"/>
                <w:lang w:bidi="ar-EG"/>
              </w:rPr>
            </w:pPr>
            <w:r>
              <w:rPr>
                <w:rFonts w:ascii="Arabic Typesetting" w:hAnsi="Arabic Typesetting" w:cs="Arabic Typesetting" w:hint="cs"/>
                <w:sz w:val="30"/>
                <w:szCs w:val="30"/>
                <w:rtl/>
                <w:lang w:bidi="ar-EG"/>
              </w:rPr>
              <w:t>و</w:t>
            </w:r>
            <w:r w:rsidRPr="00942F72">
              <w:rPr>
                <w:rFonts w:ascii="Arabic Typesetting" w:hAnsi="Arabic Typesetting" w:cs="Arabic Typesetting" w:hint="cs"/>
                <w:sz w:val="30"/>
                <w:szCs w:val="30"/>
                <w:rtl/>
                <w:lang w:bidi="ar-EG"/>
              </w:rPr>
              <w:t xml:space="preserve">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lang w:bidi="ar-EG"/>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 Add</w:t>
            </w:r>
          </w:p>
        </w:tc>
        <w:tc>
          <w:tcPr>
            <w:tcW w:w="1843"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hint="cs"/>
                <w:sz w:val="30"/>
                <w:szCs w:val="30"/>
                <w:rtl/>
                <w:lang w:bidi="ar-EG"/>
              </w:rPr>
              <w:t>الوثي</w:t>
            </w:r>
            <w:r>
              <w:rPr>
                <w:rFonts w:ascii="Arabic Typesetting" w:hAnsi="Arabic Typesetting" w:cs="Arabic Typesetting" w:hint="cs"/>
                <w:sz w:val="30"/>
                <w:szCs w:val="30"/>
                <w:rtl/>
              </w:rPr>
              <w:t>قتان</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26.</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المتقدمة،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تشجيع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مؤسسات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العلمي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لديها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تعزيز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تعاونها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مؤسسات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البحث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والتطوير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الخصوص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وتبادل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معها</w:t>
            </w:r>
            <w:r w:rsidRPr="00942F72">
              <w:rPr>
                <w:rFonts w:ascii="Arabic Typesetting" w:hAnsi="Arabic Typesetting" w:cs="Arabic Typesetting" w:hint="cs"/>
                <w:sz w:val="30"/>
                <w:szCs w:val="30"/>
                <w:rtl/>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w:t>
            </w:r>
            <w:r w:rsidRPr="00942F72">
              <w:rPr>
                <w:rFonts w:ascii="Arabic Typesetting" w:hAnsi="Arabic Typesetting" w:cs="Arabic Typesetting" w:hint="cs"/>
                <w:sz w:val="30"/>
                <w:szCs w:val="30"/>
                <w:rtl/>
              </w:rPr>
              <w:t xml:space="preserve">، وتم الاتفاق على الأنشطة (الوثيقة </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التوصية قيد التنفيذ منذ ديسمبر 2010، </w:t>
            </w:r>
            <w:r>
              <w:rPr>
                <w:rFonts w:ascii="Arabic Typesetting" w:hAnsi="Arabic Typesetting" w:cs="Arabic Typesetting" w:hint="cs"/>
                <w:sz w:val="30"/>
                <w:szCs w:val="30"/>
                <w:rtl/>
              </w:rPr>
              <w:t>ويتناولها</w:t>
            </w:r>
            <w:r w:rsidRPr="00942F72">
              <w:rPr>
                <w:rFonts w:ascii="Arabic Typesetting" w:hAnsi="Arabic Typesetting" w:cs="Arabic Typesetting" w:hint="cs"/>
                <w:sz w:val="30"/>
                <w:szCs w:val="30"/>
                <w:rtl/>
              </w:rPr>
              <w:t xml:space="preserve"> مشروع "الملكية الفكرية ونقل التكنولوجيا" (المشروع </w:t>
            </w:r>
            <w:r w:rsidRPr="00942F72">
              <w:rPr>
                <w:rFonts w:ascii="Arabic Typesetting" w:hAnsi="Arabic Typesetting" w:cs="Arabic Typesetting"/>
                <w:sz w:val="30"/>
                <w:szCs w:val="30"/>
              </w:rPr>
              <w:t>DA_19_25_26_28_01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 Add</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lang w:bidi="ar-EG"/>
              </w:rPr>
              <w:t>الوثي</w:t>
            </w:r>
            <w:r>
              <w:rPr>
                <w:rFonts w:ascii="Arabic Typesetting" w:hAnsi="Arabic Typesetting" w:cs="Arabic Typesetting" w:hint="cs"/>
                <w:sz w:val="30"/>
                <w:szCs w:val="30"/>
                <w:rtl/>
              </w:rPr>
              <w:t>قتان</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27.</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تسهيل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الجوانب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المتصلة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والاتصال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تحقيقا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للنمو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بضمان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إمكانية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إجراء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نقاشات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إطار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هيئة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مناسبة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هيئات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والتركيز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أهمية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الجوانب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المتصلة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والاتصال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ودورها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الاقتصادية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والثقافية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وإيلاء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انتباه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تشخيص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الاستراتيجيات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العملية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للانتفاع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والاتصال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سبيل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تنميتها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الاقتصادية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والاجتماعية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والثقافية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CDIP/4/5 Rev</w:t>
            </w:r>
            <w:r w:rsidRPr="00942F72">
              <w:rPr>
                <w:rFonts w:ascii="Arabic Typesetting" w:hAnsi="Arabic Typesetting" w:cs="Arabic Typesetting" w:hint="cs"/>
                <w:sz w:val="30"/>
                <w:szCs w:val="30"/>
                <w:rtl/>
              </w:rPr>
              <w:t>)</w:t>
            </w:r>
          </w:p>
        </w:tc>
        <w:tc>
          <w:tcPr>
            <w:tcW w:w="4394" w:type="dxa"/>
          </w:tcPr>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lang w:bidi="ar-LB"/>
              </w:rPr>
              <w:t>الملكية الفكرية وتكنولوجيا المعلومات والاتصالات والهوة الرقمية والنفاذ إلى المعرفة</w:t>
            </w:r>
            <w:r w:rsidRPr="00942F72">
              <w:rPr>
                <w:rFonts w:ascii="Arabic Typesetting" w:hAnsi="Arabic Typesetting" w:cs="Arabic Typesetting" w:hint="cs"/>
                <w:sz w:val="30"/>
                <w:szCs w:val="30"/>
                <w:rtl/>
              </w:rPr>
              <w:t xml:space="preserve">" (الوثيقة </w:t>
            </w:r>
            <w:r w:rsidRPr="00942F72">
              <w:rPr>
                <w:rFonts w:ascii="Arabic Typesetting" w:hAnsi="Arabic Typesetting" w:cs="Arabic Typesetting"/>
                <w:sz w:val="30"/>
                <w:szCs w:val="30"/>
              </w:rPr>
              <w:t>CDIP/4/5 Rev</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tl/>
                <w:lang w:bidi="ar-EG"/>
              </w:rPr>
            </w:pPr>
            <w:r w:rsidRPr="00E3763D">
              <w:rPr>
                <w:rFonts w:ascii="Arabic Typesetting" w:hAnsi="Arabic Typesetting" w:cs="Arabic Typesetting" w:hint="cs"/>
                <w:sz w:val="30"/>
                <w:szCs w:val="30"/>
                <w:rtl/>
                <w:lang w:bidi="ar-EG"/>
              </w:rPr>
              <w:t>وعرض تقرير تقييمي لهذا المشروع لتنظر فيه اللجنة في دورتها العاشرة (الوثيقة</w:t>
            </w:r>
            <w:r w:rsidRPr="00E3763D">
              <w:rPr>
                <w:rFonts w:ascii="Arabic Typesetting" w:hAnsi="Arabic Typesetting" w:cs="Arabic Typesetting"/>
                <w:sz w:val="30"/>
                <w:szCs w:val="30"/>
                <w:rtl/>
                <w:lang w:bidi="ar-EG"/>
              </w:rPr>
              <w:t xml:space="preserve"> </w:t>
            </w:r>
            <w:r w:rsidRPr="00E3763D">
              <w:rPr>
                <w:rFonts w:ascii="Arabic Typesetting" w:hAnsi="Arabic Typesetting" w:cs="Arabic Typesetting" w:hint="cs"/>
                <w:sz w:val="30"/>
                <w:szCs w:val="30"/>
                <w:rtl/>
                <w:lang w:bidi="ar-EG"/>
              </w:rPr>
              <w:t> </w:t>
            </w:r>
            <w:r w:rsidRPr="00E3763D">
              <w:rPr>
                <w:rFonts w:ascii="Arabic Typesetting" w:hAnsi="Arabic Typesetting" w:cs="Arabic Typesetting"/>
                <w:sz w:val="30"/>
                <w:szCs w:val="30"/>
                <w:lang w:bidi="ar-EG"/>
              </w:rPr>
              <w:t>CDIP/10/5</w:t>
            </w:r>
            <w:r w:rsidRPr="00E3763D">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4C231A">
              <w:rPr>
                <w:rFonts w:ascii="Arabic Typesetting" w:hAnsi="Arabic Typesetting" w:cs="Arabic Typesetting"/>
                <w:sz w:val="30"/>
                <w:szCs w:val="30"/>
              </w:rPr>
              <w:t>CDIP/10/5</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28.</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تدارس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يمكن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المتقدمة،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اعتماده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السياسات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والتدابير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سبيل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تعزيز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ونشرها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CDIP/6/4</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 xml:space="preserve">مشروع "الملكية الفكرية ونقل التكنولوجيا" (المشروع </w:t>
            </w:r>
            <w:r w:rsidRPr="00942F72">
              <w:rPr>
                <w:rFonts w:ascii="Arabic Typesetting" w:hAnsi="Arabic Typesetting" w:cs="Arabic Typesetting"/>
                <w:sz w:val="30"/>
                <w:szCs w:val="30"/>
              </w:rPr>
              <w:t>DA_19_25_26_28_01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CDIP/6/4</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 Add</w:t>
            </w:r>
          </w:p>
        </w:tc>
        <w:tc>
          <w:tcPr>
            <w:tcW w:w="1843"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hint="cs"/>
                <w:sz w:val="30"/>
                <w:szCs w:val="30"/>
                <w:rtl/>
              </w:rPr>
              <w:t>الوثيق</w:t>
            </w:r>
            <w:r>
              <w:rPr>
                <w:rFonts w:ascii="Arabic Typesetting" w:hAnsi="Arabic Typesetting" w:cs="Arabic Typesetting" w:hint="cs"/>
                <w:sz w:val="30"/>
                <w:szCs w:val="30"/>
                <w:rtl/>
              </w:rPr>
              <w:t>تان</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t xml:space="preserve"> </w:t>
            </w:r>
            <w:r w:rsidRPr="004C231A">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29.</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إدراج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المناقشات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قضايا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ضمن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الاختصاصات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بإحدى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هيئات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المناسبة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 تناقش اللجنة هذه التوصية بعد</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س</w:t>
            </w:r>
            <w:r w:rsidRPr="00942F72">
              <w:rPr>
                <w:rFonts w:ascii="Arabic Typesetting" w:hAnsi="Arabic Typesetting" w:cs="Arabic Typesetting"/>
                <w:sz w:val="30"/>
                <w:szCs w:val="30"/>
                <w:rtl/>
              </w:rPr>
              <w:t xml:space="preserve">يبدأ تنفيذ التوصية بعدما يتم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غير متاحة</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30.</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ينبغي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تتعاون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منظمات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حكومية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أخرى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لإسداء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النصح</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نموا،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بناء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طلبها،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سبل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النفاذ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المتعلقة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وكيفية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الانتفاع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المجالات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توليها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الجهة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صاحبة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أهمية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تمت مناقشة التوصية، وتم الاتفاق</w:t>
            </w:r>
            <w:r w:rsidRPr="00942F72">
              <w:rPr>
                <w:rFonts w:ascii="Arabic Typesetting" w:hAnsi="Arabic Typesetting" w:cs="Arabic Typesetting" w:hint="cs"/>
                <w:sz w:val="30"/>
                <w:szCs w:val="30"/>
                <w:rtl/>
              </w:rPr>
              <w:t xml:space="preserve"> 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الوثيق</w:t>
            </w:r>
            <w:r w:rsidRPr="00942F72">
              <w:rPr>
                <w:rFonts w:ascii="Arabic Typesetting" w:hAnsi="Arabic Typesetting" w:cs="Arabic Typesetting" w:hint="cs"/>
                <w:sz w:val="30"/>
                <w:szCs w:val="30"/>
                <w:rtl/>
              </w:rPr>
              <w:t>تان</w:t>
            </w:r>
            <w:r w:rsidRPr="00942F72">
              <w:rPr>
                <w:rFonts w:ascii="Arabic Typesetting" w:hAnsi="Arabic Typesetting" w:cs="Arabic Typesetting"/>
                <w:sz w:val="30"/>
                <w:szCs w:val="30"/>
                <w:rtl/>
              </w:rPr>
              <w:t xml:space="preserve"> </w:t>
            </w:r>
            <w:r w:rsidRPr="00942F72">
              <w:rPr>
                <w:rFonts w:ascii="Arabic Typesetting" w:hAnsi="Arabic Typesetting" w:cs="Arabic Typesetting"/>
                <w:sz w:val="30"/>
                <w:szCs w:val="30"/>
              </w:rPr>
              <w:t>CDIP/4/6</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CDIP/5/6 Rev</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مشروعان هما:</w:t>
            </w:r>
          </w:p>
          <w:p w:rsidR="000059CF" w:rsidRPr="00942F72" w:rsidRDefault="000059CF" w:rsidP="00673425">
            <w:pPr>
              <w:numPr>
                <w:ilvl w:val="0"/>
                <w:numId w:val="8"/>
              </w:numPr>
              <w:tabs>
                <w:tab w:val="clear" w:pos="1140"/>
                <w:tab w:val="right" w:pos="372"/>
              </w:tabs>
              <w:bidi/>
              <w:spacing w:line="280" w:lineRule="exact"/>
              <w:ind w:left="33" w:hanging="21"/>
              <w:rPr>
                <w:rFonts w:ascii="Arabic Typesetting" w:hAnsi="Arabic Typesetting" w:cs="Arabic Typesetting"/>
                <w:sz w:val="30"/>
                <w:szCs w:val="30"/>
              </w:rPr>
            </w:pPr>
            <w:r w:rsidRPr="00942F72">
              <w:rPr>
                <w:rFonts w:ascii="Arabic Typesetting" w:hAnsi="Arabic Typesetting" w:cs="Arabic Typesetting" w:hint="cs"/>
                <w:sz w:val="30"/>
                <w:szCs w:val="30"/>
                <w:rtl/>
              </w:rPr>
              <w:t>مشروع "استحداث</w:t>
            </w:r>
            <w:r w:rsidRPr="00942F72">
              <w:rPr>
                <w:rFonts w:ascii="Arabic Typesetting" w:hAnsi="Arabic Typesetting" w:cs="Arabic Typesetting"/>
                <w:sz w:val="30"/>
                <w:szCs w:val="30"/>
                <w:rtl/>
              </w:rPr>
              <w:t xml:space="preserve"> أدوات للنفاذ إلى المعلومات المتعلقة بالبراءات</w:t>
            </w:r>
            <w:r w:rsidRPr="00942F72">
              <w:rPr>
                <w:rFonts w:ascii="Arabic Typesetting" w:hAnsi="Arabic Typesetting" w:cs="Arabic Typesetting" w:hint="cs"/>
                <w:sz w:val="30"/>
                <w:szCs w:val="30"/>
                <w:rtl/>
              </w:rPr>
              <w:t>" (</w:t>
            </w:r>
            <w:r w:rsidRPr="00942F72">
              <w:rPr>
                <w:rFonts w:ascii="Arabic Typesetting" w:hAnsi="Arabic Typesetting" w:cs="Arabic Typesetting"/>
                <w:sz w:val="30"/>
                <w:szCs w:val="30"/>
                <w:rtl/>
              </w:rPr>
              <w:t>المشروع</w:t>
            </w:r>
            <w:r>
              <w:rPr>
                <w:rFonts w:ascii="Arabic Typesetting" w:hAnsi="Arabic Typesetting" w:cs="Arabic Typesetting" w:hint="eastAsia"/>
                <w:sz w:val="30"/>
                <w:szCs w:val="30"/>
                <w:rtl/>
              </w:rPr>
              <w:t> </w:t>
            </w:r>
            <w:r w:rsidRPr="00C43A0A">
              <w:rPr>
                <w:rFonts w:ascii="Arabic Typesetting" w:hAnsi="Arabic Typesetting" w:cs="Arabic Typesetting"/>
                <w:sz w:val="30"/>
                <w:szCs w:val="30"/>
              </w:rPr>
              <w:t>DA_19_30_31_02</w:t>
            </w:r>
            <w:r w:rsidRPr="00C43A0A">
              <w:rPr>
                <w:rFonts w:ascii="Arabic Typesetting" w:hAnsi="Arabic Typesetting" w:cs="Arabic Typesetting"/>
                <w:sz w:val="30"/>
                <w:szCs w:val="30"/>
                <w:rtl/>
              </w:rPr>
              <w:t xml:space="preserve"> </w:t>
            </w:r>
            <w:r w:rsidRPr="00942F72">
              <w:rPr>
                <w:rFonts w:ascii="Arabic Typesetting" w:hAnsi="Arabic Typesetting" w:cs="Arabic Typesetting" w:hint="cs"/>
                <w:sz w:val="30"/>
                <w:szCs w:val="30"/>
                <w:rtl/>
              </w:rPr>
              <w:t xml:space="preserve">الوارد في الوثيقة </w:t>
            </w:r>
            <w:r w:rsidRPr="00C43A0A">
              <w:rPr>
                <w:rFonts w:ascii="Arabic Typesetting" w:hAnsi="Arabic Typesetting" w:cs="Arabic Typesetting"/>
                <w:sz w:val="30"/>
                <w:szCs w:val="30"/>
              </w:rPr>
              <w:t>CDIP/10/13</w:t>
            </w:r>
            <w:r w:rsidRPr="00942F72">
              <w:rPr>
                <w:rFonts w:ascii="Arabic Typesetting" w:hAnsi="Arabic Typesetting" w:cs="Arabic Typesetting" w:hint="cs"/>
                <w:sz w:val="30"/>
                <w:szCs w:val="30"/>
                <w:rtl/>
              </w:rPr>
              <w:t>).</w:t>
            </w:r>
          </w:p>
          <w:p w:rsidR="000059CF" w:rsidRDefault="000059CF" w:rsidP="00673425">
            <w:pPr>
              <w:numPr>
                <w:ilvl w:val="0"/>
                <w:numId w:val="8"/>
              </w:numPr>
              <w:tabs>
                <w:tab w:val="clear" w:pos="1140"/>
                <w:tab w:val="right" w:pos="372"/>
              </w:tabs>
              <w:bidi/>
              <w:spacing w:line="280" w:lineRule="exact"/>
              <w:ind w:left="33" w:hanging="21"/>
              <w:rPr>
                <w:rFonts w:ascii="Arabic Typesetting" w:hAnsi="Arabic Typesetting" w:cs="Arabic Typesetting"/>
                <w:sz w:val="30"/>
                <w:szCs w:val="30"/>
              </w:rPr>
            </w:pPr>
            <w:r w:rsidRPr="00942F72">
              <w:rPr>
                <w:rFonts w:ascii="Arabic Typesetting" w:hAnsi="Arabic Typesetting" w:cs="Arabic Typesetting" w:hint="cs"/>
                <w:sz w:val="30"/>
                <w:szCs w:val="30"/>
                <w:rtl/>
              </w:rPr>
              <w:t>ومشروع "</w:t>
            </w:r>
            <w:r w:rsidRPr="00942F72">
              <w:rPr>
                <w:rFonts w:ascii="Arabic Typesetting" w:hAnsi="Arabic Typesetting" w:cs="Arabic Typesetting"/>
                <w:sz w:val="30"/>
                <w:szCs w:val="30"/>
                <w:rtl/>
              </w:rPr>
              <w:t>تكوين الكفاءات في استعمال المعلومات التقنية والعلمية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الملائمة لمجالات تكنولوجية محددة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حلا لتحديات إنمائية محددة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DA_30_31_01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CDIP/5/6 Rev</w:t>
            </w:r>
            <w:r w:rsidRPr="00942F72">
              <w:rPr>
                <w:rFonts w:ascii="Arabic Typesetting" w:hAnsi="Arabic Typesetting" w:cs="Arabic Typesetting" w:hint="cs"/>
                <w:sz w:val="30"/>
                <w:szCs w:val="30"/>
                <w:rtl/>
              </w:rPr>
              <w:t>).</w:t>
            </w:r>
          </w:p>
          <w:p w:rsidR="000059CF" w:rsidRDefault="000059CF" w:rsidP="000059CF">
            <w:pPr>
              <w:bidi/>
              <w:spacing w:line="280" w:lineRule="exact"/>
              <w:ind w:left="1140"/>
              <w:rPr>
                <w:rFonts w:ascii="Arabic Typesetting" w:hAnsi="Arabic Typesetting" w:cs="Arabic Typesetting"/>
                <w:sz w:val="30"/>
                <w:szCs w:val="30"/>
              </w:rPr>
            </w:pPr>
          </w:p>
          <w:p w:rsidR="000059CF" w:rsidRDefault="000059CF" w:rsidP="000059CF">
            <w:pPr>
              <w:bidi/>
              <w:spacing w:line="280" w:lineRule="exact"/>
              <w:rPr>
                <w:rFonts w:ascii="Arabic Typesetting" w:hAnsi="Arabic Typesetting" w:cs="Arabic Typesetting"/>
                <w:sz w:val="30"/>
                <w:szCs w:val="30"/>
                <w:rtl/>
              </w:rPr>
            </w:pPr>
            <w:r w:rsidRPr="005D205A">
              <w:rPr>
                <w:rFonts w:ascii="Arabic Typesetting" w:hAnsi="Arabic Typesetting" w:cs="Arabic Typesetting" w:hint="cs"/>
                <w:sz w:val="30"/>
                <w:szCs w:val="30"/>
                <w:rtl/>
                <w:lang w:val="fr-CH" w:bidi="ar-EG"/>
              </w:rPr>
              <w:t xml:space="preserve">كما </w:t>
            </w:r>
            <w:r>
              <w:rPr>
                <w:rFonts w:ascii="Arabic Typesetting" w:hAnsi="Arabic Typesetting" w:cs="Arabic Typesetting" w:hint="cs"/>
                <w:sz w:val="30"/>
                <w:szCs w:val="30"/>
                <w:rtl/>
                <w:lang w:val="fr-CH" w:bidi="ar-EG"/>
              </w:rPr>
              <w:t xml:space="preserve">أن هذه التوصية تناولها أيضا </w:t>
            </w:r>
            <w:r w:rsidRPr="00942F72">
              <w:rPr>
                <w:rFonts w:ascii="Arabic Typesetting" w:hAnsi="Arabic Typesetting" w:cs="Arabic Typesetting" w:hint="cs"/>
                <w:sz w:val="30"/>
                <w:szCs w:val="30"/>
                <w:rtl/>
              </w:rPr>
              <w:t>مشروع "استحداث</w:t>
            </w:r>
            <w:r w:rsidRPr="00942F72">
              <w:rPr>
                <w:rFonts w:ascii="Arabic Typesetting" w:hAnsi="Arabic Typesetting" w:cs="Arabic Typesetting"/>
                <w:sz w:val="30"/>
                <w:szCs w:val="30"/>
                <w:rtl/>
              </w:rPr>
              <w:t xml:space="preserve"> أدوات للنفاذ إلى المعلومات المتعلقة بالبراءات</w:t>
            </w:r>
            <w:r w:rsidRPr="00942F72">
              <w:rPr>
                <w:rFonts w:ascii="Arabic Typesetting" w:hAnsi="Arabic Typesetting" w:cs="Arabic Typesetting" w:hint="cs"/>
                <w:sz w:val="30"/>
                <w:szCs w:val="30"/>
                <w:rtl/>
              </w:rPr>
              <w:t>" (</w:t>
            </w:r>
            <w:r w:rsidRPr="00942F72">
              <w:rPr>
                <w:rFonts w:ascii="Arabic Typesetting" w:hAnsi="Arabic Typesetting" w:cs="Arabic Typesetting"/>
                <w:sz w:val="30"/>
                <w:szCs w:val="30"/>
                <w:rtl/>
              </w:rPr>
              <w:t>المشروع</w:t>
            </w:r>
            <w:r>
              <w:rPr>
                <w:rFonts w:ascii="Arabic Typesetting" w:hAnsi="Arabic Typesetting" w:cs="Arabic Typesetting" w:hint="eastAsia"/>
                <w:spacing w:val="-18"/>
                <w:sz w:val="30"/>
                <w:szCs w:val="30"/>
                <w:rtl/>
              </w:rPr>
              <w:t> </w:t>
            </w:r>
            <w:r w:rsidRPr="00942F72">
              <w:rPr>
                <w:rFonts w:ascii="Arabic Typesetting" w:hAnsi="Arabic Typesetting" w:cs="Arabic Typesetting"/>
                <w:spacing w:val="-18"/>
                <w:sz w:val="30"/>
                <w:szCs w:val="30"/>
              </w:rPr>
              <w:t>DA_19_30_31_01</w:t>
            </w:r>
            <w:r w:rsidRPr="00942F72">
              <w:rPr>
                <w:rFonts w:ascii="Arabic Typesetting" w:hAnsi="Arabic Typesetting" w:cs="Arabic Typesetting" w:hint="cs"/>
                <w:spacing w:val="-4"/>
                <w:sz w:val="30"/>
                <w:szCs w:val="30"/>
                <w:rtl/>
              </w:rPr>
              <w:t xml:space="preserve"> </w:t>
            </w:r>
            <w:r w:rsidRPr="00942F72">
              <w:rPr>
                <w:rFonts w:ascii="Arabic Typesetting" w:hAnsi="Arabic Typesetting" w:cs="Arabic Typesetting" w:hint="cs"/>
                <w:sz w:val="30"/>
                <w:szCs w:val="30"/>
                <w:rtl/>
              </w:rPr>
              <w:t xml:space="preserve">الوارد في الوثيقة </w:t>
            </w:r>
            <w:r w:rsidRPr="00942F72">
              <w:rPr>
                <w:rFonts w:ascii="Arabic Typesetting" w:hAnsi="Arabic Typesetting" w:cs="Arabic Typesetting"/>
                <w:sz w:val="30"/>
                <w:szCs w:val="30"/>
              </w:rPr>
              <w:t>CDIP/4/6</w:t>
            </w:r>
            <w:r w:rsidRPr="00942F72">
              <w:rPr>
                <w:rFonts w:ascii="Arabic Typesetting" w:hAnsi="Arabic Typesetting" w:cs="Arabic Typesetting" w:hint="cs"/>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Pr>
            </w:pPr>
            <w:r w:rsidRPr="005D205A">
              <w:rPr>
                <w:rFonts w:ascii="Arabic Typesetting" w:hAnsi="Arabic Typesetting" w:cs="Arabic Typesetting" w:hint="cs"/>
                <w:sz w:val="30"/>
                <w:szCs w:val="30"/>
                <w:rtl/>
                <w:lang w:bidi="ar-EG"/>
              </w:rPr>
              <w:t>وعرض تقرير تقييمي لهذا المشروع لتنظر فيه اللجنة في دورتها العاشرة (الوثيقة</w:t>
            </w:r>
            <w:r w:rsidRPr="005D205A">
              <w:rPr>
                <w:rFonts w:ascii="Arabic Typesetting" w:hAnsi="Arabic Typesetting" w:cs="Arabic Typesetting"/>
                <w:sz w:val="30"/>
                <w:szCs w:val="30"/>
                <w:rtl/>
                <w:lang w:bidi="ar-EG"/>
              </w:rPr>
              <w:t xml:space="preserve"> </w:t>
            </w:r>
            <w:r w:rsidRPr="005D205A">
              <w:rPr>
                <w:rFonts w:ascii="Arabic Typesetting" w:hAnsi="Arabic Typesetting" w:cs="Arabic Typesetting" w:hint="cs"/>
                <w:sz w:val="30"/>
                <w:szCs w:val="30"/>
                <w:rtl/>
                <w:lang w:bidi="ar-EG"/>
              </w:rPr>
              <w:t> </w:t>
            </w:r>
            <w:r w:rsidRPr="005D205A">
              <w:rPr>
                <w:rFonts w:ascii="Arabic Typesetting" w:hAnsi="Arabic Typesetting" w:cs="Arabic Typesetting"/>
                <w:sz w:val="30"/>
                <w:szCs w:val="30"/>
                <w:lang w:bidi="ar-EG"/>
              </w:rPr>
              <w:t>CDIP/10/6</w:t>
            </w:r>
            <w:r w:rsidRPr="005D205A">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4C231A">
              <w:rPr>
                <w:rFonts w:ascii="Arabic Typesetting" w:hAnsi="Arabic Typesetting" w:cs="Arabic Typesetting"/>
                <w:sz w:val="30"/>
                <w:szCs w:val="30"/>
              </w:rPr>
              <w:t>CDIP/10/2</w:t>
            </w:r>
            <w:r>
              <w:rPr>
                <w:rFonts w:ascii="Arabic Typesetting" w:hAnsi="Arabic Typesetting" w:cs="Arabic Typesetting" w:hint="cs"/>
                <w:sz w:val="30"/>
                <w:szCs w:val="30"/>
                <w:rtl/>
              </w:rPr>
              <w:t>؛ و</w:t>
            </w:r>
            <w:r w:rsidRPr="004C231A">
              <w:rPr>
                <w:rFonts w:ascii="Arabic Typesetting" w:hAnsi="Arabic Typesetting" w:cs="Arabic Typesetting"/>
                <w:sz w:val="30"/>
                <w:szCs w:val="30"/>
              </w:rPr>
              <w:t>CDIP/10/6</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31.</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اتخاذ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مبادرات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تتفق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وتسهم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كتوجيه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التماس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بتسهيل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نفاذ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محسّن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العلنية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الواردة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سندات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البراءات</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 xml:space="preserve">تمت مناقشة هذه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w:t>
            </w:r>
            <w:r w:rsidRPr="00942F72">
              <w:rPr>
                <w:rFonts w:ascii="Arabic Typesetting" w:hAnsi="Arabic Typesetting" w:cs="Arabic Typesetting" w:hint="cs"/>
                <w:sz w:val="30"/>
                <w:szCs w:val="30"/>
                <w:rtl/>
              </w:rPr>
              <w:t xml:space="preserve"> (الوثيقة </w:t>
            </w:r>
            <w:r w:rsidRPr="00942F72">
              <w:rPr>
                <w:rFonts w:ascii="Arabic Typesetting" w:hAnsi="Arabic Typesetting" w:cs="Arabic Typesetting"/>
                <w:sz w:val="30"/>
                <w:szCs w:val="30"/>
              </w:rPr>
              <w:t>CDIP/4/6</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hint="cs"/>
                <w:sz w:val="30"/>
                <w:szCs w:val="30"/>
                <w:rtl/>
              </w:rPr>
              <w:t>و</w:t>
            </w:r>
            <w:r w:rsidRPr="00942F72">
              <w:rPr>
                <w:rFonts w:ascii="Arabic Typesetting" w:hAnsi="Arabic Typesetting" w:cs="Arabic Typesetting" w:hint="cs"/>
                <w:sz w:val="30"/>
                <w:szCs w:val="30"/>
                <w:rtl/>
              </w:rPr>
              <w:t>هذه التوصية</w:t>
            </w:r>
            <w:r>
              <w:rPr>
                <w:rFonts w:ascii="Arabic Typesetting" w:hAnsi="Arabic Typesetting" w:cs="Arabic Typesetting" w:hint="cs"/>
                <w:sz w:val="30"/>
                <w:szCs w:val="30"/>
                <w:rtl/>
              </w:rPr>
              <w:t xml:space="preserve"> يتناولها</w:t>
            </w:r>
            <w:r w:rsidRPr="00942F72">
              <w:rPr>
                <w:rFonts w:ascii="Arabic Typesetting" w:hAnsi="Arabic Typesetting" w:cs="Arabic Typesetting" w:hint="cs"/>
                <w:sz w:val="30"/>
                <w:szCs w:val="30"/>
                <w:rtl/>
              </w:rPr>
              <w:t xml:space="preserve"> مشروعان هما:</w:t>
            </w:r>
          </w:p>
          <w:p w:rsidR="000059CF" w:rsidRPr="00942F72" w:rsidRDefault="000059CF" w:rsidP="00673425">
            <w:pPr>
              <w:numPr>
                <w:ilvl w:val="0"/>
                <w:numId w:val="9"/>
              </w:numPr>
              <w:tabs>
                <w:tab w:val="clear" w:pos="1140"/>
                <w:tab w:val="right" w:pos="447"/>
              </w:tabs>
              <w:bidi/>
              <w:spacing w:line="280" w:lineRule="exact"/>
              <w:ind w:left="33" w:firstLine="27"/>
              <w:rPr>
                <w:rFonts w:ascii="Arabic Typesetting" w:hAnsi="Arabic Typesetting" w:cs="Arabic Typesetting"/>
                <w:sz w:val="30"/>
                <w:szCs w:val="30"/>
                <w:rtl/>
              </w:rPr>
            </w:pPr>
            <w:r w:rsidRPr="00942F72">
              <w:rPr>
                <w:rFonts w:ascii="Arabic Typesetting" w:hAnsi="Arabic Typesetting" w:cs="Arabic Typesetting" w:hint="cs"/>
                <w:sz w:val="30"/>
                <w:szCs w:val="30"/>
                <w:rtl/>
              </w:rPr>
              <w:t>مشروع "استحداث</w:t>
            </w:r>
            <w:r w:rsidRPr="00942F72">
              <w:rPr>
                <w:rFonts w:ascii="Arabic Typesetting" w:hAnsi="Arabic Typesetting" w:cs="Arabic Typesetting"/>
                <w:sz w:val="30"/>
                <w:szCs w:val="30"/>
                <w:rtl/>
              </w:rPr>
              <w:t xml:space="preserve"> أدوات للنفاذ إلى المعلومات المتعلقة بالبراءات</w:t>
            </w:r>
            <w:r w:rsidRPr="00942F72">
              <w:rPr>
                <w:rFonts w:ascii="Arabic Typesetting" w:hAnsi="Arabic Typesetting" w:cs="Arabic Typesetting" w:hint="cs"/>
                <w:sz w:val="30"/>
                <w:szCs w:val="30"/>
                <w:rtl/>
              </w:rPr>
              <w:t>" (</w:t>
            </w:r>
            <w:r w:rsidRPr="00942F72">
              <w:rPr>
                <w:rFonts w:ascii="Arabic Typesetting" w:hAnsi="Arabic Typesetting" w:cs="Arabic Typesetting"/>
                <w:sz w:val="30"/>
                <w:szCs w:val="30"/>
                <w:rtl/>
              </w:rPr>
              <w:t>المشروع</w:t>
            </w:r>
            <w:r w:rsidRPr="00942F72">
              <w:rPr>
                <w:rFonts w:ascii="Arabic Typesetting" w:hAnsi="Arabic Typesetting" w:cs="Arabic Typesetting" w:hint="cs"/>
                <w:spacing w:val="-18"/>
                <w:sz w:val="30"/>
                <w:szCs w:val="30"/>
                <w:rtl/>
              </w:rPr>
              <w:t xml:space="preserve"> </w:t>
            </w:r>
            <w:r w:rsidRPr="00942F72">
              <w:rPr>
                <w:rFonts w:ascii="Arabic Typesetting" w:hAnsi="Arabic Typesetting" w:cs="Arabic Typesetting"/>
                <w:spacing w:val="-18"/>
                <w:sz w:val="30"/>
                <w:szCs w:val="30"/>
              </w:rPr>
              <w:t>DA_19_30_31_0</w:t>
            </w:r>
            <w:r>
              <w:rPr>
                <w:rFonts w:ascii="Arabic Typesetting" w:hAnsi="Arabic Typesetting" w:cs="Arabic Typesetting"/>
                <w:spacing w:val="-18"/>
                <w:sz w:val="30"/>
                <w:szCs w:val="30"/>
              </w:rPr>
              <w:t>2</w:t>
            </w:r>
            <w:r w:rsidRPr="00942F72">
              <w:rPr>
                <w:rFonts w:ascii="Arabic Typesetting" w:hAnsi="Arabic Typesetting" w:cs="Arabic Typesetting" w:hint="cs"/>
                <w:spacing w:val="-4"/>
                <w:sz w:val="30"/>
                <w:szCs w:val="30"/>
                <w:rtl/>
              </w:rPr>
              <w:t xml:space="preserve"> </w:t>
            </w:r>
            <w:r w:rsidRPr="00942F72">
              <w:rPr>
                <w:rFonts w:ascii="Arabic Typesetting" w:hAnsi="Arabic Typesetting" w:cs="Arabic Typesetting" w:hint="cs"/>
                <w:sz w:val="30"/>
                <w:szCs w:val="30"/>
                <w:rtl/>
              </w:rPr>
              <w:t xml:space="preserve">الوارد في الوثيقة </w:t>
            </w:r>
            <w:r w:rsidRPr="00942F72">
              <w:rPr>
                <w:rFonts w:ascii="Arabic Typesetting" w:hAnsi="Arabic Typesetting" w:cs="Arabic Typesetting"/>
                <w:sz w:val="30"/>
                <w:szCs w:val="30"/>
              </w:rPr>
              <w:t>CDIP/</w:t>
            </w:r>
            <w:r>
              <w:rPr>
                <w:rFonts w:ascii="Arabic Typesetting" w:hAnsi="Arabic Typesetting" w:cs="Arabic Typesetting"/>
                <w:sz w:val="30"/>
                <w:szCs w:val="30"/>
              </w:rPr>
              <w:t>10</w:t>
            </w:r>
            <w:r w:rsidRPr="00942F72">
              <w:rPr>
                <w:rFonts w:ascii="Arabic Typesetting" w:hAnsi="Arabic Typesetting" w:cs="Arabic Typesetting"/>
                <w:sz w:val="30"/>
                <w:szCs w:val="30"/>
              </w:rPr>
              <w:t>/</w:t>
            </w:r>
            <w:r>
              <w:rPr>
                <w:rFonts w:ascii="Arabic Typesetting" w:hAnsi="Arabic Typesetting" w:cs="Arabic Typesetting"/>
                <w:sz w:val="30"/>
                <w:szCs w:val="30"/>
              </w:rPr>
              <w:t>13</w:t>
            </w:r>
            <w:r w:rsidRPr="00942F72">
              <w:rPr>
                <w:rFonts w:ascii="Arabic Typesetting" w:hAnsi="Arabic Typesetting" w:cs="Arabic Typesetting" w:hint="cs"/>
                <w:sz w:val="30"/>
                <w:szCs w:val="30"/>
                <w:rtl/>
              </w:rPr>
              <w:t>).</w:t>
            </w:r>
          </w:p>
          <w:p w:rsidR="000059CF" w:rsidRDefault="000059CF" w:rsidP="00673425">
            <w:pPr>
              <w:numPr>
                <w:ilvl w:val="0"/>
                <w:numId w:val="9"/>
              </w:numPr>
              <w:tabs>
                <w:tab w:val="clear" w:pos="1140"/>
                <w:tab w:val="right" w:pos="447"/>
              </w:tabs>
              <w:bidi/>
              <w:spacing w:line="280" w:lineRule="exact"/>
              <w:ind w:left="33" w:firstLine="27"/>
              <w:rPr>
                <w:rFonts w:ascii="Arabic Typesetting" w:hAnsi="Arabic Typesetting" w:cs="Arabic Typesetting"/>
                <w:sz w:val="30"/>
                <w:szCs w:val="30"/>
              </w:rPr>
            </w:pPr>
            <w:r w:rsidRPr="00942F72">
              <w:rPr>
                <w:rFonts w:ascii="Arabic Typesetting" w:hAnsi="Arabic Typesetting" w:cs="Arabic Typesetting" w:hint="cs"/>
                <w:sz w:val="30"/>
                <w:szCs w:val="30"/>
                <w:rtl/>
              </w:rPr>
              <w:t>ومشروع "</w:t>
            </w:r>
            <w:r w:rsidRPr="00942F72">
              <w:rPr>
                <w:rFonts w:ascii="Arabic Typesetting" w:hAnsi="Arabic Typesetting" w:cs="Arabic Typesetting"/>
                <w:sz w:val="30"/>
                <w:szCs w:val="30"/>
                <w:rtl/>
              </w:rPr>
              <w:t>تكوين الكفاءات في استعمال المعلومات التقنية والعلمية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الملائمة لمجالات تكنولوجية محددة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حلا لتحديات إنمائية محددة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DA_30_31_01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CDIP/5/6 Rev</w:t>
            </w:r>
            <w:r w:rsidRPr="00942F72">
              <w:rPr>
                <w:rFonts w:ascii="Arabic Typesetting" w:hAnsi="Arabic Typesetting" w:cs="Arabic Typesetting" w:hint="cs"/>
                <w:sz w:val="30"/>
                <w:szCs w:val="30"/>
                <w:rtl/>
              </w:rPr>
              <w:t>).</w:t>
            </w:r>
          </w:p>
          <w:p w:rsidR="000059CF" w:rsidRDefault="000059CF" w:rsidP="000059CF">
            <w:pPr>
              <w:bidi/>
              <w:spacing w:line="280" w:lineRule="exact"/>
              <w:ind w:left="1140"/>
              <w:rPr>
                <w:rFonts w:ascii="Arabic Typesetting" w:hAnsi="Arabic Typesetting" w:cs="Arabic Typesetting"/>
                <w:sz w:val="30"/>
                <w:szCs w:val="30"/>
              </w:rPr>
            </w:pPr>
          </w:p>
          <w:p w:rsidR="000059CF" w:rsidRDefault="000059CF" w:rsidP="000059CF">
            <w:pPr>
              <w:bidi/>
              <w:spacing w:line="280" w:lineRule="exact"/>
              <w:rPr>
                <w:rFonts w:ascii="Arabic Typesetting" w:hAnsi="Arabic Typesetting" w:cs="Arabic Typesetting"/>
                <w:sz w:val="30"/>
                <w:szCs w:val="30"/>
                <w:rtl/>
              </w:rPr>
            </w:pPr>
            <w:r w:rsidRPr="005D205A">
              <w:rPr>
                <w:rFonts w:ascii="Arabic Typesetting" w:hAnsi="Arabic Typesetting" w:cs="Arabic Typesetting" w:hint="cs"/>
                <w:sz w:val="30"/>
                <w:szCs w:val="30"/>
                <w:rtl/>
                <w:lang w:val="fr-CH" w:bidi="ar-EG"/>
              </w:rPr>
              <w:t xml:space="preserve">كما </w:t>
            </w:r>
            <w:r>
              <w:rPr>
                <w:rFonts w:ascii="Arabic Typesetting" w:hAnsi="Arabic Typesetting" w:cs="Arabic Typesetting" w:hint="cs"/>
                <w:sz w:val="30"/>
                <w:szCs w:val="30"/>
                <w:rtl/>
                <w:lang w:val="fr-CH" w:bidi="ar-EG"/>
              </w:rPr>
              <w:t xml:space="preserve">أن هذه التوصية تناولها أيضا </w:t>
            </w:r>
            <w:r w:rsidRPr="00942F72">
              <w:rPr>
                <w:rFonts w:ascii="Arabic Typesetting" w:hAnsi="Arabic Typesetting" w:cs="Arabic Typesetting" w:hint="cs"/>
                <w:sz w:val="30"/>
                <w:szCs w:val="30"/>
                <w:rtl/>
              </w:rPr>
              <w:t>مشروع "استحداث</w:t>
            </w:r>
            <w:r w:rsidRPr="00942F72">
              <w:rPr>
                <w:rFonts w:ascii="Arabic Typesetting" w:hAnsi="Arabic Typesetting" w:cs="Arabic Typesetting"/>
                <w:sz w:val="30"/>
                <w:szCs w:val="30"/>
                <w:rtl/>
              </w:rPr>
              <w:t xml:space="preserve"> أدوات للنفاذ إلى المعلومات المتعلقة بالبراءات</w:t>
            </w:r>
            <w:r w:rsidRPr="00942F72">
              <w:rPr>
                <w:rFonts w:ascii="Arabic Typesetting" w:hAnsi="Arabic Typesetting" w:cs="Arabic Typesetting" w:hint="cs"/>
                <w:sz w:val="30"/>
                <w:szCs w:val="30"/>
                <w:rtl/>
              </w:rPr>
              <w:t>" (</w:t>
            </w:r>
            <w:r w:rsidRPr="00942F72">
              <w:rPr>
                <w:rFonts w:ascii="Arabic Typesetting" w:hAnsi="Arabic Typesetting" w:cs="Arabic Typesetting"/>
                <w:sz w:val="30"/>
                <w:szCs w:val="30"/>
                <w:rtl/>
              </w:rPr>
              <w:t>المشروع</w:t>
            </w:r>
            <w:r>
              <w:rPr>
                <w:rFonts w:ascii="Arabic Typesetting" w:hAnsi="Arabic Typesetting" w:cs="Arabic Typesetting" w:hint="eastAsia"/>
                <w:spacing w:val="-18"/>
                <w:sz w:val="30"/>
                <w:szCs w:val="30"/>
                <w:rtl/>
              </w:rPr>
              <w:t> </w:t>
            </w:r>
            <w:r w:rsidRPr="00942F72">
              <w:rPr>
                <w:rFonts w:ascii="Arabic Typesetting" w:hAnsi="Arabic Typesetting" w:cs="Arabic Typesetting"/>
                <w:spacing w:val="-18"/>
                <w:sz w:val="30"/>
                <w:szCs w:val="30"/>
              </w:rPr>
              <w:t>DA_19_30_31_01</w:t>
            </w:r>
            <w:r w:rsidRPr="00942F72">
              <w:rPr>
                <w:rFonts w:ascii="Arabic Typesetting" w:hAnsi="Arabic Typesetting" w:cs="Arabic Typesetting" w:hint="cs"/>
                <w:spacing w:val="-4"/>
                <w:sz w:val="30"/>
                <w:szCs w:val="30"/>
                <w:rtl/>
              </w:rPr>
              <w:t xml:space="preserve"> </w:t>
            </w:r>
            <w:r w:rsidRPr="00942F72">
              <w:rPr>
                <w:rFonts w:ascii="Arabic Typesetting" w:hAnsi="Arabic Typesetting" w:cs="Arabic Typesetting" w:hint="cs"/>
                <w:sz w:val="30"/>
                <w:szCs w:val="30"/>
                <w:rtl/>
              </w:rPr>
              <w:t xml:space="preserve">الوارد في الوثيقة </w:t>
            </w:r>
            <w:r w:rsidRPr="00942F72">
              <w:rPr>
                <w:rFonts w:ascii="Arabic Typesetting" w:hAnsi="Arabic Typesetting" w:cs="Arabic Typesetting"/>
                <w:sz w:val="30"/>
                <w:szCs w:val="30"/>
              </w:rPr>
              <w:t>CDIP/4/6</w:t>
            </w:r>
            <w:r w:rsidRPr="00942F72">
              <w:rPr>
                <w:rFonts w:ascii="Arabic Typesetting" w:hAnsi="Arabic Typesetting" w:cs="Arabic Typesetting" w:hint="cs"/>
                <w:sz w:val="30"/>
                <w:szCs w:val="30"/>
                <w:rtl/>
              </w:rPr>
              <w:t>).</w:t>
            </w:r>
          </w:p>
          <w:p w:rsidR="000059CF"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Pr>
            </w:pPr>
            <w:r w:rsidRPr="005D205A">
              <w:rPr>
                <w:rFonts w:ascii="Arabic Typesetting" w:hAnsi="Arabic Typesetting" w:cs="Arabic Typesetting" w:hint="cs"/>
                <w:sz w:val="30"/>
                <w:szCs w:val="30"/>
                <w:rtl/>
                <w:lang w:bidi="ar-EG"/>
              </w:rPr>
              <w:t>وعرض تقرير تقييمي لهذا المشروع لتنظر فيه اللجنة في دورتها العاشرة (الوثيقة</w:t>
            </w:r>
            <w:r w:rsidRPr="005D205A">
              <w:rPr>
                <w:rFonts w:ascii="Arabic Typesetting" w:hAnsi="Arabic Typesetting" w:cs="Arabic Typesetting"/>
                <w:sz w:val="30"/>
                <w:szCs w:val="30"/>
                <w:rtl/>
                <w:lang w:bidi="ar-EG"/>
              </w:rPr>
              <w:t xml:space="preserve"> </w:t>
            </w:r>
            <w:r w:rsidRPr="005D205A">
              <w:rPr>
                <w:rFonts w:ascii="Arabic Typesetting" w:hAnsi="Arabic Typesetting" w:cs="Arabic Typesetting" w:hint="cs"/>
                <w:sz w:val="30"/>
                <w:szCs w:val="30"/>
                <w:rtl/>
                <w:lang w:bidi="ar-EG"/>
              </w:rPr>
              <w:t> </w:t>
            </w:r>
            <w:r w:rsidRPr="005D205A">
              <w:rPr>
                <w:rFonts w:ascii="Arabic Typesetting" w:hAnsi="Arabic Typesetting" w:cs="Arabic Typesetting"/>
                <w:sz w:val="30"/>
                <w:szCs w:val="30"/>
                <w:lang w:bidi="ar-EG"/>
              </w:rPr>
              <w:t>CDIP/10/6</w:t>
            </w:r>
            <w:r w:rsidRPr="005D205A">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 xml:space="preserve"> و</w:t>
            </w:r>
            <w:r w:rsidRPr="00942F72">
              <w:rPr>
                <w:rFonts w:ascii="Arabic Typesetting" w:hAnsi="Arabic Typesetting" w:cs="Arabic Typesetting"/>
                <w:sz w:val="30"/>
                <w:szCs w:val="30"/>
              </w:rPr>
              <w:t>CDIP/8/2</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32.</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إ</w:t>
            </w:r>
            <w:r w:rsidRPr="00942F72">
              <w:rPr>
                <w:rFonts w:ascii="Arabic Typesetting" w:hAnsi="Arabic Typesetting" w:cs="Arabic Typesetting"/>
                <w:sz w:val="30"/>
                <w:szCs w:val="30"/>
                <w:rtl/>
              </w:rPr>
              <w:t>تاحة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الفرصة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لتبادل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التجارب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والمعلومات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الصلة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وسياسة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المنافسة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هذه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CDIP/4/4 Rev</w:t>
            </w:r>
            <w:r w:rsidRPr="00942F72">
              <w:rPr>
                <w:rFonts w:ascii="Arabic Typesetting" w:hAnsi="Arabic Typesetting" w:cs="Arabic Typesetting" w:hint="cs"/>
                <w:sz w:val="30"/>
                <w:szCs w:val="30"/>
                <w:rtl/>
              </w:rPr>
              <w:t>)</w:t>
            </w:r>
          </w:p>
        </w:tc>
        <w:tc>
          <w:tcPr>
            <w:tcW w:w="4394" w:type="dxa"/>
          </w:tcPr>
          <w:p w:rsidR="000059CF"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وتناولها</w:t>
            </w:r>
            <w:r>
              <w:rPr>
                <w:rFonts w:ascii="Arabic Typesetting" w:hAnsi="Arabic Typesetting" w:cs="Arabic Typesetting" w:hint="cs"/>
                <w:sz w:val="30"/>
                <w:szCs w:val="30"/>
                <w:rtl/>
              </w:rPr>
              <w:t xml:space="preserve"> المشروع بشأن</w:t>
            </w:r>
            <w:r w:rsidRPr="00942F72">
              <w:rPr>
                <w:rFonts w:ascii="Arabic Typesetting" w:hAnsi="Arabic Typesetting" w:cs="Arabic Typesetting" w:hint="cs"/>
                <w:sz w:val="30"/>
                <w:szCs w:val="30"/>
                <w:rtl/>
              </w:rPr>
              <w:t>"الملكية الفكرية وسياسة المنافسة" (المشروع</w:t>
            </w:r>
            <w:r>
              <w:rPr>
                <w:rFonts w:ascii="Arabic Typesetting" w:hAnsi="Arabic Typesetting" w:cs="Arabic Typesetting" w:hint="eastAsia"/>
                <w:sz w:val="30"/>
                <w:szCs w:val="30"/>
                <w:rtl/>
              </w:rPr>
              <w:t> </w:t>
            </w:r>
            <w:r w:rsidRPr="00942F72">
              <w:rPr>
                <w:rFonts w:ascii="Arabic Typesetting" w:hAnsi="Arabic Typesetting" w:cs="Arabic Typesetting"/>
                <w:sz w:val="30"/>
                <w:szCs w:val="30"/>
              </w:rPr>
              <w:t>DA_7_23_32_01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CDIP/4/4 Rev</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w:t>
            </w:r>
          </w:p>
          <w:p w:rsidR="000059CF" w:rsidRDefault="000059CF" w:rsidP="000059CF">
            <w:pPr>
              <w:bidi/>
              <w:spacing w:line="280" w:lineRule="exact"/>
              <w:rPr>
                <w:rFonts w:ascii="Arabic Typesetting" w:hAnsi="Arabic Typesetting" w:cs="Arabic Typesetting"/>
                <w:sz w:val="30"/>
                <w:szCs w:val="30"/>
                <w:rtl/>
                <w:lang w:bidi="ar-EG"/>
              </w:rPr>
            </w:pPr>
          </w:p>
          <w:p w:rsidR="000059CF" w:rsidRDefault="000059CF" w:rsidP="000059CF">
            <w:pPr>
              <w:bidi/>
              <w:spacing w:line="280" w:lineRule="exact"/>
              <w:rPr>
                <w:rFonts w:ascii="Arabic Typesetting" w:hAnsi="Arabic Typesetting" w:cs="Arabic Typesetting"/>
                <w:sz w:val="30"/>
                <w:szCs w:val="30"/>
                <w:rtl/>
                <w:lang w:bidi="ar-EG"/>
              </w:rPr>
            </w:pPr>
            <w:r w:rsidRPr="005D205A">
              <w:rPr>
                <w:rFonts w:ascii="Arabic Typesetting" w:hAnsi="Arabic Typesetting" w:cs="Arabic Typesetting" w:hint="cs"/>
                <w:sz w:val="30"/>
                <w:szCs w:val="30"/>
                <w:rtl/>
                <w:lang w:bidi="ar-EG"/>
              </w:rPr>
              <w:t xml:space="preserve">وعرض تقرير تقييمي لهذا المشروع لتنظر فيه اللجنة في دورتها </w:t>
            </w:r>
            <w:r>
              <w:rPr>
                <w:rFonts w:ascii="Arabic Typesetting" w:hAnsi="Arabic Typesetting" w:cs="Arabic Typesetting" w:hint="cs"/>
                <w:sz w:val="30"/>
                <w:szCs w:val="30"/>
                <w:rtl/>
                <w:lang w:bidi="ar-EG"/>
              </w:rPr>
              <w:t>التاسعة</w:t>
            </w:r>
            <w:r w:rsidRPr="005D205A">
              <w:rPr>
                <w:rFonts w:ascii="Arabic Typesetting" w:hAnsi="Arabic Typesetting" w:cs="Arabic Typesetting" w:hint="cs"/>
                <w:sz w:val="30"/>
                <w:szCs w:val="30"/>
                <w:rtl/>
                <w:lang w:bidi="ar-EG"/>
              </w:rPr>
              <w:t xml:space="preserve"> (الوثيقة</w:t>
            </w:r>
            <w:r w:rsidRPr="005D205A">
              <w:rPr>
                <w:rFonts w:ascii="Arabic Typesetting" w:hAnsi="Arabic Typesetting" w:cs="Arabic Typesetting"/>
                <w:sz w:val="30"/>
                <w:szCs w:val="30"/>
                <w:rtl/>
                <w:lang w:bidi="ar-EG"/>
              </w:rPr>
              <w:t xml:space="preserve"> </w:t>
            </w:r>
            <w:r w:rsidRPr="005D205A">
              <w:rPr>
                <w:rFonts w:ascii="Arabic Typesetting" w:hAnsi="Arabic Typesetting" w:cs="Arabic Typesetting" w:hint="cs"/>
                <w:sz w:val="30"/>
                <w:szCs w:val="30"/>
                <w:rtl/>
                <w:lang w:bidi="ar-EG"/>
              </w:rPr>
              <w:t> </w:t>
            </w:r>
            <w:r w:rsidRPr="00C751D1">
              <w:rPr>
                <w:rFonts w:ascii="Arabic Typesetting" w:hAnsi="Arabic Typesetting" w:cs="Arabic Typesetting"/>
                <w:sz w:val="30"/>
                <w:szCs w:val="30"/>
                <w:lang w:bidi="ar-EG"/>
              </w:rPr>
              <w:t>CDIP/9/8</w:t>
            </w:r>
            <w:r w:rsidRPr="005D205A">
              <w:rPr>
                <w:rFonts w:ascii="Arabic Typesetting" w:hAnsi="Arabic Typesetting" w:cs="Arabic Typesetting" w:hint="cs"/>
                <w:sz w:val="30"/>
                <w:szCs w:val="30"/>
                <w:rtl/>
                <w:lang w:bidi="ar-EG"/>
              </w:rPr>
              <w:t>).</w:t>
            </w:r>
          </w:p>
          <w:p w:rsidR="000059CF" w:rsidRDefault="000059CF" w:rsidP="000059CF">
            <w:pPr>
              <w:bidi/>
              <w:spacing w:line="280" w:lineRule="exact"/>
              <w:rPr>
                <w:rFonts w:ascii="Arabic Typesetting" w:hAnsi="Arabic Typesetting" w:cs="Arabic Typesetting"/>
                <w:sz w:val="30"/>
                <w:szCs w:val="30"/>
                <w:rtl/>
                <w:lang w:bidi="ar-EG"/>
              </w:rPr>
            </w:pPr>
          </w:p>
          <w:p w:rsidR="000059CF" w:rsidRPr="00942F72" w:rsidRDefault="000059CF" w:rsidP="000059CF">
            <w:pPr>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كما أن هذه التوصية يتناولها أيضا مشروع </w:t>
            </w:r>
            <w:r w:rsidRPr="00942F72">
              <w:rPr>
                <w:rFonts w:ascii="Arabic Typesetting" w:hAnsi="Arabic Typesetting" w:cs="Arabic Typesetting" w:hint="cs"/>
                <w:sz w:val="30"/>
                <w:szCs w:val="30"/>
                <w:rtl/>
                <w:lang w:bidi="ar-EG"/>
              </w:rPr>
              <w:t xml:space="preserve">تعزيز التعاون حول الملكية الفكرية والتنمية فيما بين بلدان الجنوب من بلدان نامية وبلدان أقل نموا. (المشروع </w:t>
            </w:r>
            <w:r w:rsidRPr="00942F72">
              <w:rPr>
                <w:rFonts w:ascii="Arabic Typesetting" w:hAnsi="Arabic Typesetting" w:cs="Arabic Typesetting"/>
                <w:sz w:val="30"/>
                <w:szCs w:val="30"/>
                <w:lang w:bidi="ar-EG"/>
              </w:rPr>
              <w:t>DA_1_10_11_13_19_25_32_01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CDIP/7/6</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CDIP/3/4</w:t>
            </w:r>
          </w:p>
        </w:tc>
        <w:tc>
          <w:tcPr>
            <w:tcW w:w="1843"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lang w:bidi="ar-EG"/>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w:t>
            </w:r>
            <w:r>
              <w:rPr>
                <w:rFonts w:ascii="Arabic Typesetting" w:hAnsi="Arabic Typesetting" w:cs="Arabic Typesetting"/>
                <w:sz w:val="30"/>
                <w:szCs w:val="30"/>
              </w:rPr>
              <w:t>9</w:t>
            </w:r>
            <w:r w:rsidRPr="00942F72">
              <w:rPr>
                <w:rFonts w:ascii="Arabic Typesetting" w:hAnsi="Arabic Typesetting" w:cs="Arabic Typesetting"/>
                <w:sz w:val="30"/>
                <w:szCs w:val="30"/>
              </w:rPr>
              <w:t>/</w:t>
            </w:r>
            <w:r>
              <w:rPr>
                <w:rFonts w:ascii="Arabic Typesetting" w:hAnsi="Arabic Typesetting" w:cs="Arabic Typesetting"/>
                <w:sz w:val="30"/>
                <w:szCs w:val="30"/>
              </w:rPr>
              <w:t>8</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EG"/>
              </w:rPr>
            </w:pPr>
            <w:r w:rsidRPr="00942F72">
              <w:rPr>
                <w:rFonts w:ascii="Arabic Typesetting" w:hAnsi="Arabic Typesetting" w:cs="Arabic Typesetting"/>
                <w:sz w:val="30"/>
                <w:szCs w:val="30"/>
                <w:rtl/>
                <w:lang w:bidi="ar-LB"/>
              </w:rPr>
              <w:t>33.</w:t>
            </w:r>
          </w:p>
        </w:tc>
        <w:tc>
          <w:tcPr>
            <w:tcW w:w="2835"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بتطوير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آلية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مراجعة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وتقييم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ناجعة،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سنوية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الأساس،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لتقدير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جدوى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جميع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الموجهة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المؤشرات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والمقاييس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لهذا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الغرض،</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حيث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ذلك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مناسبا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هذه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CDIP/4/8 Rev</w:t>
            </w:r>
            <w:r w:rsidRPr="00942F72">
              <w:rPr>
                <w:rFonts w:ascii="Arabic Typesetting" w:hAnsi="Arabic Typesetting" w:cs="Arabic Typesetting" w:hint="cs"/>
                <w:sz w:val="30"/>
                <w:szCs w:val="30"/>
                <w:rtl/>
              </w:rPr>
              <w:t>)</w:t>
            </w:r>
          </w:p>
        </w:tc>
        <w:tc>
          <w:tcPr>
            <w:tcW w:w="4394" w:type="dxa"/>
          </w:tcPr>
          <w:p w:rsidR="000059CF" w:rsidRPr="00C43A0A" w:rsidRDefault="000059CF" w:rsidP="000059CF">
            <w:pPr>
              <w:bidi/>
              <w:spacing w:line="280" w:lineRule="exact"/>
              <w:rPr>
                <w:rFonts w:ascii="Arabic Typesetting" w:hAnsi="Arabic Typesetting" w:cs="Arabic Typesetting"/>
                <w:sz w:val="30"/>
                <w:szCs w:val="30"/>
                <w:rtl/>
                <w:lang w:bidi="ar-EG"/>
              </w:rPr>
            </w:pPr>
            <w:r w:rsidRPr="00C43A0A">
              <w:rPr>
                <w:rFonts w:ascii="Arabic Typesetting" w:hAnsi="Arabic Typesetting" w:cs="Arabic Typesetting"/>
                <w:sz w:val="30"/>
                <w:szCs w:val="30"/>
                <w:rtl/>
              </w:rPr>
              <w:t>التوصية قيد التنفيذ منذ يناير 2010</w:t>
            </w:r>
            <w:r w:rsidRPr="00C43A0A">
              <w:rPr>
                <w:rFonts w:ascii="Arabic Typesetting" w:hAnsi="Arabic Typesetting" w:cs="Arabic Typesetting" w:hint="eastAsia"/>
                <w:sz w:val="30"/>
                <w:szCs w:val="30"/>
                <w:rtl/>
              </w:rPr>
              <w:t>،</w:t>
            </w:r>
            <w:r w:rsidRPr="00C43A0A">
              <w:rPr>
                <w:rFonts w:ascii="Arabic Typesetting" w:hAnsi="Arabic Typesetting" w:cs="Arabic Typesetting"/>
                <w:sz w:val="30"/>
                <w:szCs w:val="30"/>
                <w:rtl/>
              </w:rPr>
              <w:t xml:space="preserve"> ويتناولها</w:t>
            </w:r>
            <w:r w:rsidRPr="00C43A0A">
              <w:rPr>
                <w:rFonts w:ascii="Arabic Typesetting" w:hAnsi="Arabic Typesetting" w:cs="Arabic Typesetting"/>
                <w:sz w:val="30"/>
                <w:szCs w:val="30"/>
              </w:rPr>
              <w:t xml:space="preserve"> </w:t>
            </w:r>
            <w:r w:rsidRPr="00C43A0A">
              <w:rPr>
                <w:rFonts w:ascii="Arabic Typesetting" w:hAnsi="Arabic Typesetting" w:cs="Arabic Typesetting" w:hint="eastAsia"/>
                <w:sz w:val="30"/>
                <w:szCs w:val="30"/>
                <w:rtl/>
              </w:rPr>
              <w:t>مشروع</w:t>
            </w:r>
            <w:r w:rsidRPr="00C43A0A">
              <w:rPr>
                <w:rFonts w:ascii="Arabic Typesetting" w:hAnsi="Arabic Typesetting" w:cs="Arabic Typesetting"/>
                <w:sz w:val="30"/>
                <w:szCs w:val="30"/>
                <w:rtl/>
              </w:rPr>
              <w:t xml:space="preserve"> "تعزيز إطار الويبو للإدارة القائمة على النتائج بغية دعم </w:t>
            </w:r>
            <w:r w:rsidRPr="00C43A0A">
              <w:rPr>
                <w:rFonts w:ascii="Arabic Typesetting" w:hAnsi="Arabic Typesetting" w:cs="Arabic Typesetting" w:hint="eastAsia"/>
                <w:sz w:val="30"/>
                <w:szCs w:val="30"/>
                <w:rtl/>
              </w:rPr>
              <w:t>رصد</w:t>
            </w:r>
            <w:r w:rsidRPr="00C43A0A">
              <w:rPr>
                <w:rFonts w:ascii="Arabic Typesetting" w:hAnsi="Arabic Typesetting" w:cs="Arabic Typesetting"/>
                <w:sz w:val="30"/>
                <w:szCs w:val="30"/>
                <w:rtl/>
              </w:rPr>
              <w:t xml:space="preserve"> </w:t>
            </w:r>
            <w:r w:rsidRPr="00C43A0A">
              <w:rPr>
                <w:rFonts w:ascii="Arabic Typesetting" w:hAnsi="Arabic Typesetting" w:cs="Arabic Typesetting" w:hint="eastAsia"/>
                <w:sz w:val="30"/>
                <w:szCs w:val="30"/>
                <w:rtl/>
              </w:rPr>
              <w:t>أنشطة</w:t>
            </w:r>
            <w:r w:rsidRPr="00C43A0A">
              <w:rPr>
                <w:rFonts w:ascii="Arabic Typesetting" w:hAnsi="Arabic Typesetting" w:cs="Arabic Typesetting"/>
                <w:sz w:val="30"/>
                <w:szCs w:val="30"/>
                <w:rtl/>
              </w:rPr>
              <w:t xml:space="preserve"> </w:t>
            </w:r>
            <w:r w:rsidRPr="00C43A0A">
              <w:rPr>
                <w:rFonts w:ascii="Arabic Typesetting" w:hAnsi="Arabic Typesetting" w:cs="Arabic Typesetting" w:hint="eastAsia"/>
                <w:sz w:val="30"/>
                <w:szCs w:val="30"/>
                <w:rtl/>
              </w:rPr>
              <w:t>التنمية</w:t>
            </w:r>
            <w:r w:rsidRPr="00C43A0A">
              <w:rPr>
                <w:rFonts w:ascii="Arabic Typesetting" w:hAnsi="Arabic Typesetting" w:cs="Arabic Typesetting"/>
                <w:sz w:val="30"/>
                <w:szCs w:val="30"/>
                <w:rtl/>
              </w:rPr>
              <w:t xml:space="preserve"> </w:t>
            </w:r>
            <w:r w:rsidRPr="00C43A0A">
              <w:rPr>
                <w:rFonts w:ascii="Arabic Typesetting" w:hAnsi="Arabic Typesetting" w:cs="Arabic Typesetting" w:hint="eastAsia"/>
                <w:sz w:val="30"/>
                <w:szCs w:val="30"/>
                <w:rtl/>
              </w:rPr>
              <w:t>وتقييمها</w:t>
            </w:r>
            <w:r w:rsidRPr="00C43A0A">
              <w:rPr>
                <w:rFonts w:ascii="Arabic Typesetting" w:hAnsi="Arabic Typesetting" w:cs="Arabic Typesetting"/>
                <w:sz w:val="30"/>
                <w:szCs w:val="30"/>
                <w:rtl/>
              </w:rPr>
              <w:t>" (</w:t>
            </w:r>
            <w:r w:rsidRPr="00C43A0A">
              <w:rPr>
                <w:rFonts w:ascii="Arabic Typesetting" w:hAnsi="Arabic Typesetting" w:cs="Arabic Typesetting" w:hint="cs"/>
                <w:sz w:val="30"/>
                <w:szCs w:val="30"/>
                <w:rtl/>
              </w:rPr>
              <w:t xml:space="preserve">المشروع </w:t>
            </w:r>
            <w:r w:rsidRPr="00C43A0A">
              <w:rPr>
                <w:rFonts w:ascii="Arabic Typesetting" w:hAnsi="Arabic Typesetting" w:cs="Arabic Typesetting"/>
                <w:sz w:val="30"/>
                <w:szCs w:val="30"/>
              </w:rPr>
              <w:t>DA_33_38_41_01</w:t>
            </w:r>
            <w:r w:rsidRPr="00C43A0A">
              <w:rPr>
                <w:rFonts w:ascii="Arabic Typesetting" w:hAnsi="Arabic Typesetting" w:cs="Arabic Typesetting" w:hint="cs"/>
                <w:sz w:val="30"/>
                <w:szCs w:val="30"/>
                <w:rtl/>
              </w:rPr>
              <w:t xml:space="preserve"> الوارد في الوثيقة </w:t>
            </w:r>
            <w:r w:rsidRPr="00C43A0A">
              <w:rPr>
                <w:rFonts w:ascii="Arabic Typesetting" w:hAnsi="Arabic Typesetting" w:cs="Arabic Typesetting"/>
                <w:sz w:val="30"/>
                <w:szCs w:val="30"/>
              </w:rPr>
              <w:t>CDIP/4/8 Rev</w:t>
            </w:r>
            <w:r w:rsidRPr="00C43A0A">
              <w:rPr>
                <w:rFonts w:ascii="Arabic Typesetting" w:hAnsi="Arabic Typesetting" w:cs="Arabic Typesetting" w:hint="cs"/>
                <w:sz w:val="30"/>
                <w:szCs w:val="30"/>
                <w:rtl/>
              </w:rPr>
              <w:t>)</w:t>
            </w:r>
            <w:r w:rsidRPr="00C43A0A">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الوث</w:t>
            </w:r>
            <w:r>
              <w:rPr>
                <w:rFonts w:ascii="Arabic Typesetting" w:hAnsi="Arabic Typesetting" w:cs="Arabic Typesetting" w:hint="cs"/>
                <w:sz w:val="30"/>
                <w:szCs w:val="30"/>
                <w:rtl/>
              </w:rPr>
              <w:t>ائق</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CDIP/6/2</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 xml:space="preserve">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34.</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بإجراء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دراسة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يعوق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القطاع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الاقتصادي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الرسمي،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ذلك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دراسة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التكاليف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والمنافع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الملموسة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بالنظر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خلق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فرص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العمل،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بغية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تصميم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برامج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وطنية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هامة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hint="cs"/>
                <w:sz w:val="30"/>
                <w:szCs w:val="30"/>
                <w:rtl/>
              </w:rPr>
              <w:t xml:space="preserve">تمت مناقشة هذه التوصية في سياق الوثيقتين </w:t>
            </w:r>
            <w:r w:rsidRPr="00942F72">
              <w:rPr>
                <w:rFonts w:ascii="Arabic Typesetting" w:hAnsi="Arabic Typesetting" w:cs="Arabic Typesetting"/>
                <w:sz w:val="30"/>
                <w:szCs w:val="30"/>
              </w:rPr>
              <w:t>CDIP/6/9</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CDIP/8/3</w:t>
            </w:r>
          </w:p>
          <w:p w:rsidR="000059CF" w:rsidRPr="00942F72" w:rsidRDefault="000059CF" w:rsidP="000059CF">
            <w:pPr>
              <w:bidi/>
              <w:jc w:val="right"/>
              <w:rPr>
                <w:rFonts w:ascii="Arabic Typesetting" w:hAnsi="Arabic Typesetting" w:cs="Arabic Typesetting"/>
                <w:sz w:val="30"/>
                <w:szCs w:val="30"/>
                <w:rtl/>
                <w:lang w:bidi="ar-EG"/>
              </w:rPr>
            </w:pP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lang w:bidi="ar-EG"/>
              </w:rPr>
              <w:t>هذه التوصية</w:t>
            </w:r>
            <w:r>
              <w:rPr>
                <w:rFonts w:ascii="Arabic Typesetting" w:hAnsi="Arabic Typesetting" w:cs="Arabic Typesetting" w:hint="cs"/>
                <w:sz w:val="30"/>
                <w:szCs w:val="30"/>
                <w:rtl/>
                <w:lang w:bidi="ar-EG"/>
              </w:rPr>
              <w:t xml:space="preserve"> يتناولها</w:t>
            </w:r>
            <w:r w:rsidRPr="00942F72">
              <w:rPr>
                <w:rFonts w:ascii="Arabic Typesetting" w:hAnsi="Arabic Typesetting" w:cs="Arabic Typesetting" w:hint="cs"/>
                <w:sz w:val="30"/>
                <w:szCs w:val="30"/>
                <w:rtl/>
                <w:lang w:bidi="ar-EG"/>
              </w:rPr>
              <w:t xml:space="preserve"> مشروع "الملكية الفكرية والاقتصاد غير الرسمي" (المشروع </w:t>
            </w:r>
            <w:r w:rsidRPr="00942F72">
              <w:rPr>
                <w:rFonts w:ascii="Arabic Typesetting" w:hAnsi="Arabic Typesetting" w:cs="Arabic Typesetting"/>
                <w:sz w:val="30"/>
                <w:szCs w:val="30"/>
                <w:lang w:bidi="ar-EG"/>
              </w:rPr>
              <w:t>DA_34_01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CDIP/8/3 Rev</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CDIP/6/9</w:t>
            </w:r>
          </w:p>
        </w:tc>
        <w:tc>
          <w:tcPr>
            <w:tcW w:w="1843" w:type="dxa"/>
          </w:tcPr>
          <w:p w:rsidR="000059CF" w:rsidRPr="00942F72" w:rsidRDefault="000059CF" w:rsidP="000059CF">
            <w:pPr>
              <w:bidi/>
              <w:spacing w:line="280" w:lineRule="exact"/>
              <w:rPr>
                <w:rFonts w:ascii="Arabic Typesetting" w:hAnsi="Arabic Typesetting" w:cs="Arabic Typesetting"/>
                <w:sz w:val="30"/>
                <w:szCs w:val="30"/>
                <w:lang w:bidi="ar-EG"/>
              </w:rPr>
            </w:pPr>
            <w:r>
              <w:rPr>
                <w:rFonts w:ascii="Arabic Typesetting" w:hAnsi="Arabic Typesetting" w:cs="Arabic Typesetting" w:hint="cs"/>
                <w:sz w:val="30"/>
                <w:szCs w:val="30"/>
                <w:rtl/>
              </w:rPr>
              <w:t xml:space="preserve">الوثيقة </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35.</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بإجراء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دراسات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جديدة،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لتقييم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الأثر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الاقتصادي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والاجتماعي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والثقافي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لانتفاع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بنظام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w:t>
            </w:r>
          </w:p>
          <w:p w:rsidR="000059CF" w:rsidRPr="00942F72"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tl/>
              </w:rPr>
            </w:pPr>
          </w:p>
        </w:tc>
        <w:tc>
          <w:tcPr>
            <w:tcW w:w="2410"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sz w:val="30"/>
                <w:szCs w:val="30"/>
                <w:rtl/>
              </w:rPr>
              <w:t xml:space="preserve">تمت مناقشة </w:t>
            </w:r>
            <w:r w:rsidRPr="00942F72">
              <w:rPr>
                <w:rFonts w:ascii="Arabic Typesetting" w:hAnsi="Arabic Typesetting" w:cs="Arabic Typesetting" w:hint="cs"/>
                <w:sz w:val="30"/>
                <w:szCs w:val="30"/>
                <w:rtl/>
              </w:rPr>
              <w:t xml:space="preserve">هذه </w:t>
            </w:r>
            <w:r w:rsidRPr="00942F72">
              <w:rPr>
                <w:rFonts w:ascii="Arabic Typesetting" w:hAnsi="Arabic Typesetting" w:cs="Arabic Typesetting"/>
                <w:sz w:val="30"/>
                <w:szCs w:val="30"/>
                <w:rtl/>
              </w:rPr>
              <w:t xml:space="preserve">التوصية في سياق التقرير </w:t>
            </w:r>
            <w:r w:rsidRPr="00942F72">
              <w:rPr>
                <w:rFonts w:ascii="Arabic Typesetting" w:hAnsi="Arabic Typesetting" w:cs="Arabic Typesetting" w:hint="cs"/>
                <w:sz w:val="30"/>
                <w:szCs w:val="30"/>
                <w:rtl/>
              </w:rPr>
              <w:t xml:space="preserve">المرحلي </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وتم الاتفاق على الأنشطة (الوثيقة </w:t>
            </w:r>
            <w:r w:rsidRPr="00942F72">
              <w:rPr>
                <w:rFonts w:ascii="Arabic Typesetting" w:hAnsi="Arabic Typesetting" w:cs="Arabic Typesetting"/>
                <w:sz w:val="30"/>
                <w:szCs w:val="30"/>
              </w:rPr>
              <w:t>CDIP/5/7 Rev</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التوصية قيد التنفيذ منذ اعتماد جدول أعمال التنمية في أكتوبر 2007</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ويتناولها</w:t>
            </w:r>
            <w:r>
              <w:rPr>
                <w:rFonts w:ascii="Arabic Typesetting" w:hAnsi="Arabic Typesetting" w:cs="Arabic Typesetting" w:hint="cs"/>
                <w:sz w:val="30"/>
                <w:szCs w:val="30"/>
                <w:rtl/>
              </w:rPr>
              <w:t xml:space="preserve"> أيضا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 xml:space="preserve">مشروع حول الملكية الفكرية والتنمية </w:t>
            </w:r>
            <w:r w:rsidRPr="00942F72">
              <w:rPr>
                <w:rFonts w:ascii="Arabic Typesetting" w:hAnsi="Arabic Typesetting" w:cs="Arabic Typesetting" w:hint="cs"/>
                <w:sz w:val="30"/>
                <w:szCs w:val="30"/>
                <w:rtl/>
              </w:rPr>
              <w:t>الاجتماعية و</w:t>
            </w:r>
            <w:r w:rsidRPr="00942F72">
              <w:rPr>
                <w:rFonts w:ascii="Arabic Typesetting" w:hAnsi="Arabic Typesetting" w:cs="Arabic Typesetting"/>
                <w:sz w:val="30"/>
                <w:szCs w:val="30"/>
                <w:rtl/>
              </w:rPr>
              <w:t>الاقتصادية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DA_35_37_01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CDIP/5/7 Rev</w:t>
            </w:r>
            <w:r w:rsidRPr="00942F72">
              <w:rPr>
                <w:rFonts w:ascii="Arabic Typesetting" w:hAnsi="Arabic Typesetting" w:cs="Arabic Typesetting" w:hint="cs"/>
                <w:sz w:val="30"/>
                <w:szCs w:val="30"/>
                <w:rtl/>
                <w:lang w:bidi="ar-EG"/>
              </w:rPr>
              <w:t>).</w:t>
            </w:r>
          </w:p>
          <w:p w:rsidR="000059CF" w:rsidRPr="00942F72" w:rsidRDefault="000059CF" w:rsidP="000059CF">
            <w:pPr>
              <w:bidi/>
              <w:spacing w:line="280" w:lineRule="exact"/>
              <w:rPr>
                <w:rFonts w:ascii="Arabic Typesetting" w:hAnsi="Arabic Typesetting" w:cs="Arabic Typesetting"/>
                <w:sz w:val="30"/>
                <w:szCs w:val="30"/>
                <w:rtl/>
                <w:lang w:bidi="ar-EG"/>
              </w:rPr>
            </w:pPr>
          </w:p>
        </w:tc>
        <w:tc>
          <w:tcPr>
            <w:tcW w:w="2268"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 xml:space="preserve">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36.</w:t>
            </w:r>
          </w:p>
        </w:tc>
        <w:tc>
          <w:tcPr>
            <w:tcW w:w="2835"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تبادل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التجارب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المشروعات</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التعاونية المفتوح</w:t>
            </w:r>
            <w:r w:rsidRPr="00942F72">
              <w:rPr>
                <w:rFonts w:ascii="Arabic Typesetting" w:hAnsi="Arabic Typesetting" w:cs="Arabic Typesetting" w:hint="eastAsia"/>
                <w:sz w:val="30"/>
                <w:szCs w:val="30"/>
                <w:rtl/>
              </w:rPr>
              <w:t>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مثل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مشروع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المجين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البشري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وكذا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نماذج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w:t>
            </w:r>
          </w:p>
          <w:p w:rsidR="000059CF" w:rsidRPr="00942F72" w:rsidRDefault="000059CF" w:rsidP="000059CF">
            <w:pPr>
              <w:bidi/>
              <w:spacing w:line="280" w:lineRule="exact"/>
              <w:rPr>
                <w:rFonts w:ascii="Arabic Typesetting" w:hAnsi="Arabic Typesetting" w:cs="Arabic Typesetting"/>
                <w:sz w:val="30"/>
                <w:szCs w:val="30"/>
              </w:rPr>
            </w:pP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تمت مناقشة هذه التوصية، وتم الاتفاق على الأنشطة (الوثيقة </w:t>
            </w:r>
            <w:r w:rsidRPr="00942F72">
              <w:rPr>
                <w:rFonts w:ascii="Arabic Typesetting" w:hAnsi="Arabic Typesetting" w:cs="Arabic Typesetting"/>
                <w:sz w:val="30"/>
                <w:szCs w:val="30"/>
              </w:rPr>
              <w:t>CDIP/6/6</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 xml:space="preserve">التوصية قيد التنفيذ منذ </w:t>
            </w:r>
            <w:r w:rsidRPr="00942F72">
              <w:rPr>
                <w:rFonts w:ascii="Arabic Typesetting" w:hAnsi="Arabic Typesetting" w:cs="Arabic Typesetting" w:hint="cs"/>
                <w:sz w:val="30"/>
                <w:szCs w:val="30"/>
                <w:rtl/>
              </w:rPr>
              <w:t>ديسمبر</w:t>
            </w:r>
            <w:r w:rsidRPr="00942F72">
              <w:rPr>
                <w:rFonts w:ascii="Arabic Typesetting" w:hAnsi="Arabic Typesetting" w:cs="Arabic Typesetting"/>
                <w:sz w:val="30"/>
                <w:szCs w:val="30"/>
                <w:rtl/>
              </w:rPr>
              <w:t xml:space="preserve">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المشروعات التعاونية المفتوحة والنماذج القائمة على الملكية الفكرية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DA_36_01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CDIP/6/6</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lang w:bidi="ar-EG"/>
              </w:rPr>
              <w:t>الوثيق</w:t>
            </w:r>
            <w:r>
              <w:rPr>
                <w:rFonts w:ascii="Arabic Typesetting" w:hAnsi="Arabic Typesetting" w:cs="Arabic Typesetting" w:hint="cs"/>
                <w:sz w:val="30"/>
                <w:szCs w:val="30"/>
                <w:rtl/>
                <w:lang w:bidi="ar-EG"/>
              </w:rPr>
              <w:t>تان</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37.</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يجوز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تجري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دراسات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وتوجيه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لتحديد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الصلة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والتأثير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والتنمية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sz w:val="30"/>
                <w:szCs w:val="30"/>
                <w:rtl/>
              </w:rPr>
              <w:t xml:space="preserve">تمت مناقشة التوصية في سياق التقرير </w:t>
            </w:r>
            <w:r w:rsidRPr="00942F72">
              <w:rPr>
                <w:rFonts w:ascii="Arabic Typesetting" w:hAnsi="Arabic Typesetting" w:cs="Arabic Typesetting" w:hint="cs"/>
                <w:sz w:val="30"/>
                <w:szCs w:val="30"/>
                <w:rtl/>
              </w:rPr>
              <w:t xml:space="preserve">المرحلي </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 xml:space="preserve"> و</w:t>
            </w:r>
            <w:r w:rsidRPr="00942F72">
              <w:rPr>
                <w:rFonts w:ascii="Arabic Typesetting" w:hAnsi="Arabic Typesetting" w:cs="Arabic Typesetting"/>
                <w:sz w:val="30"/>
                <w:szCs w:val="30"/>
              </w:rPr>
              <w:t>CDIP/8/2</w:t>
            </w:r>
            <w:r w:rsidRPr="00942F72">
              <w:rPr>
                <w:rFonts w:ascii="Arabic Typesetting" w:hAnsi="Arabic Typesetting" w:cs="Arabic Typesetting"/>
                <w:sz w:val="30"/>
                <w:szCs w:val="30"/>
                <w:rtl/>
              </w:rPr>
              <w:t>)</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وتم الاتفاق على الأنشطة (الوثيقة </w:t>
            </w:r>
            <w:r w:rsidRPr="00942F72">
              <w:rPr>
                <w:rFonts w:ascii="Arabic Typesetting" w:hAnsi="Arabic Typesetting" w:cs="Arabic Typesetting"/>
                <w:sz w:val="30"/>
                <w:szCs w:val="30"/>
              </w:rPr>
              <w:t>CDIP/5/7 Rev</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 xml:space="preserve">التوصية قيد التنفيذ منذ اعتماد جدول أعمال التنمية في أكتوبر 2007.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 xml:space="preserve">مشروع حول الملكية الفكرية والتنمية </w:t>
            </w:r>
            <w:r w:rsidRPr="00942F72">
              <w:rPr>
                <w:rFonts w:ascii="Arabic Typesetting" w:hAnsi="Arabic Typesetting" w:cs="Arabic Typesetting" w:hint="cs"/>
                <w:sz w:val="30"/>
                <w:szCs w:val="30"/>
                <w:rtl/>
              </w:rPr>
              <w:t>الاجتماعية و</w:t>
            </w:r>
            <w:r w:rsidRPr="00942F72">
              <w:rPr>
                <w:rFonts w:ascii="Arabic Typesetting" w:hAnsi="Arabic Typesetting" w:cs="Arabic Typesetting"/>
                <w:sz w:val="30"/>
                <w:szCs w:val="30"/>
                <w:rtl/>
              </w:rPr>
              <w:t>الاقتصادية</w:t>
            </w:r>
            <w:r w:rsidRPr="00942F72">
              <w:rPr>
                <w:rFonts w:ascii="Arabic Typesetting" w:hAnsi="Arabic Typesetting" w:cs="Arabic Typesetting" w:hint="cs"/>
                <w:sz w:val="30"/>
                <w:szCs w:val="30"/>
                <w:rtl/>
              </w:rPr>
              <w:t xml:space="preserve">" (المشروع </w:t>
            </w:r>
            <w:r w:rsidRPr="00942F72">
              <w:rPr>
                <w:rFonts w:ascii="Arabic Typesetting" w:hAnsi="Arabic Typesetting" w:cs="Arabic Typesetting"/>
                <w:sz w:val="30"/>
                <w:szCs w:val="30"/>
              </w:rPr>
              <w:t>DA_35_37_01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CDIP/5/7 Rev</w:t>
            </w:r>
            <w:r w:rsidRPr="00942F72">
              <w:rPr>
                <w:rFonts w:ascii="Arabic Typesetting" w:hAnsi="Arabic Typesetting" w:cs="Arabic Typesetting" w:hint="cs"/>
                <w:sz w:val="30"/>
                <w:szCs w:val="30"/>
                <w:rtl/>
                <w:lang w:bidi="ar-EG"/>
              </w:rPr>
              <w:t>).</w:t>
            </w:r>
          </w:p>
          <w:p w:rsidR="000059CF" w:rsidRPr="00942F72" w:rsidRDefault="000059CF" w:rsidP="000059CF">
            <w:pPr>
              <w:bidi/>
              <w:spacing w:line="280" w:lineRule="exact"/>
              <w:rPr>
                <w:rFonts w:ascii="Arabic Typesetting" w:hAnsi="Arabic Typesetting" w:cs="Arabic Typesetting"/>
                <w:sz w:val="30"/>
                <w:szCs w:val="30"/>
                <w:lang w:bidi="ar-EG"/>
              </w:rPr>
            </w:pP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 xml:space="preserve">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38.</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تعزيز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قدرة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إجراء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عمليات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تقييم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موضوعية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لوقع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هذه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CDIP/4/8 Rev</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 xml:space="preserve">تعزيز إطار الويبو للإدارة القائمة على النتائج بغية دعم </w:t>
            </w:r>
            <w:r w:rsidRPr="00942F72">
              <w:rPr>
                <w:rFonts w:ascii="Arabic Typesetting" w:hAnsi="Arabic Typesetting" w:cs="Arabic Typesetting" w:hint="cs"/>
                <w:sz w:val="30"/>
                <w:szCs w:val="30"/>
                <w:rtl/>
              </w:rPr>
              <w:t xml:space="preserve">رصد أنشطة التنمية وتقييمها" (المشروع </w:t>
            </w:r>
            <w:r w:rsidRPr="00942F72">
              <w:rPr>
                <w:rFonts w:ascii="Arabic Typesetting" w:hAnsi="Arabic Typesetting" w:cs="Arabic Typesetting"/>
                <w:sz w:val="30"/>
                <w:szCs w:val="30"/>
              </w:rPr>
              <w:t>DA_33_38_41_01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CDIP/4/8 Rev</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lang w:bidi="ar-EG"/>
              </w:rPr>
              <w:t>الوثيق</w:t>
            </w:r>
            <w:r>
              <w:rPr>
                <w:rFonts w:ascii="Arabic Typesetting" w:hAnsi="Arabic Typesetting" w:cs="Arabic Typesetting" w:hint="cs"/>
                <w:sz w:val="30"/>
                <w:szCs w:val="30"/>
                <w:rtl/>
                <w:lang w:bidi="ar-EG"/>
              </w:rPr>
              <w:t>تان</w:t>
            </w:r>
            <w:r w:rsidRPr="00942F72">
              <w:rPr>
                <w:rFonts w:ascii="Arabic Typesetting" w:hAnsi="Arabic Typesetting" w:cs="Arabic Typesetting" w:hint="cs"/>
                <w:sz w:val="30"/>
                <w:szCs w:val="30"/>
                <w:rtl/>
                <w:lang w:bidi="ar-EG"/>
              </w:rPr>
              <w:t xml:space="preserve"> </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w:t>
            </w:r>
            <w:r>
              <w:rPr>
                <w:rFonts w:ascii="Arabic Typesetting" w:hAnsi="Arabic Typesetting" w:cs="Arabic Typesetting" w:hint="cs"/>
                <w:sz w:val="30"/>
                <w:szCs w:val="30"/>
                <w:rtl/>
              </w:rPr>
              <w:t xml:space="preserve">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39.</w:t>
            </w:r>
          </w:p>
        </w:tc>
        <w:tc>
          <w:tcPr>
            <w:tcW w:w="2835"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حدود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اختصاصها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ومهمتها،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النامية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ولا</w:t>
            </w:r>
            <w:r w:rsidRPr="00942F72">
              <w:rPr>
                <w:rFonts w:ascii="Arabic Typesetting" w:hAnsi="Arabic Typesetting" w:cs="Arabic Typesetting"/>
                <w:sz w:val="30"/>
                <w:szCs w:val="30"/>
              </w:rPr>
              <w:t> </w:t>
            </w:r>
            <w:r w:rsidRPr="00942F72">
              <w:rPr>
                <w:rFonts w:ascii="Arabic Typesetting" w:hAnsi="Arabic Typesetting" w:cs="Arabic Typesetting"/>
                <w:sz w:val="30"/>
                <w:szCs w:val="30"/>
                <w:rtl/>
              </w:rPr>
              <w:t>سيما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البلدان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الأفريقية،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بالتعاون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المنظمات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بذلك،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طريق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إجراء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دراسات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هجرة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الأدمغة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وتقديم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توصيات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أساسها</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تمت مناقشة هذه التوصية</w:t>
            </w:r>
            <w:r w:rsidRPr="00942F72">
              <w:rPr>
                <w:rFonts w:ascii="Arabic Typesetting" w:hAnsi="Arabic Typesetting" w:cs="Arabic Typesetting" w:hint="cs"/>
                <w:sz w:val="30"/>
                <w:szCs w:val="30"/>
                <w:rtl/>
              </w:rPr>
              <w:t xml:space="preserve"> في سياق الوثيقتين </w:t>
            </w:r>
            <w:r w:rsidRPr="00942F72">
              <w:rPr>
                <w:rFonts w:ascii="Arabic Typesetting" w:hAnsi="Arabic Typesetting" w:cs="Arabic Typesetting"/>
                <w:sz w:val="30"/>
                <w:szCs w:val="30"/>
              </w:rPr>
              <w:t>CDIP/6/8</w:t>
            </w:r>
            <w:r w:rsidRPr="00942F72">
              <w:rPr>
                <w:rFonts w:ascii="Arabic Typesetting" w:hAnsi="Arabic Typesetting" w:cs="Arabic Typesetting" w:hint="cs"/>
                <w:sz w:val="30"/>
                <w:szCs w:val="30"/>
                <w:rtl/>
              </w:rPr>
              <w:t xml:space="preserve"> و</w:t>
            </w:r>
            <w:r w:rsidRPr="00942F72">
              <w:rPr>
                <w:rFonts w:ascii="Arabic Typesetting" w:hAnsi="Arabic Typesetting" w:cs="Arabic Typesetting"/>
                <w:sz w:val="30"/>
                <w:szCs w:val="30"/>
              </w:rPr>
              <w:t>CDIP/7/4</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هذه التوصية يتناولها</w:t>
            </w:r>
            <w:r w:rsidRPr="00942F72">
              <w:rPr>
                <w:rFonts w:ascii="Arabic Typesetting" w:hAnsi="Arabic Typesetting" w:cs="Arabic Typesetting" w:hint="cs"/>
                <w:sz w:val="30"/>
                <w:szCs w:val="30"/>
                <w:rtl/>
              </w:rPr>
              <w:t xml:space="preserve"> مشروع "الملكية الفكرية وهجرة الأدمغة" (المشروع </w:t>
            </w:r>
            <w:r w:rsidRPr="00942F72">
              <w:rPr>
                <w:rFonts w:ascii="Arabic Typesetting" w:hAnsi="Arabic Typesetting" w:cs="Arabic Typesetting"/>
                <w:sz w:val="30"/>
                <w:szCs w:val="30"/>
              </w:rPr>
              <w:t>DA_39_40_01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CDIP/7/4</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الوثيقتان </w:t>
            </w:r>
            <w:r w:rsidRPr="00942F72">
              <w:rPr>
                <w:rFonts w:ascii="Arabic Typesetting" w:hAnsi="Arabic Typesetting" w:cs="Arabic Typesetting"/>
                <w:sz w:val="30"/>
                <w:szCs w:val="30"/>
              </w:rPr>
              <w:t>CDIP/1/3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CDIP/6/8</w:t>
            </w:r>
          </w:p>
        </w:tc>
        <w:tc>
          <w:tcPr>
            <w:tcW w:w="1843" w:type="dxa"/>
          </w:tcPr>
          <w:p w:rsidR="000059CF" w:rsidRPr="00942F72" w:rsidRDefault="000059CF" w:rsidP="000059CF">
            <w:pPr>
              <w:bidi/>
              <w:spacing w:line="280" w:lineRule="exact"/>
              <w:rPr>
                <w:rFonts w:ascii="Arabic Typesetting" w:hAnsi="Arabic Typesetting" w:cs="Arabic Typesetting"/>
                <w:sz w:val="30"/>
                <w:szCs w:val="30"/>
                <w:lang w:bidi="ar-EG"/>
              </w:rPr>
            </w:pPr>
            <w:r>
              <w:rPr>
                <w:rFonts w:ascii="Arabic Typesetting" w:hAnsi="Arabic Typesetting" w:cs="Arabic Typesetting" w:hint="cs"/>
                <w:sz w:val="30"/>
                <w:szCs w:val="30"/>
                <w:rtl/>
              </w:rPr>
              <w:t xml:space="preserve">الوثيقة </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40.</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مطالبة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بتكثيف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تعاونها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وكالات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الأمم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المتحدة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بشأن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مسائل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وفقا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وبالأخص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الأونكتاد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وبرنامج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الأمم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المتحدة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للبيئة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ومنظمة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الصحة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العالمية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واليونيدو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واليونسكو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وسائر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المنظمات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وجه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الخصوص</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منظمة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التجارة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العالمية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لتعزيز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التعاون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تحقيقا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للكفاءة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القصوى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تنفيذ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برامج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التنمية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 تناقش اللجنة هذه التوصية بعد</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lang w:bidi="ar-EG"/>
              </w:rPr>
            </w:pPr>
            <w:r w:rsidRPr="00942F72">
              <w:rPr>
                <w:rFonts w:ascii="Arabic Typesetting" w:hAnsi="Arabic Typesetting" w:cs="Arabic Typesetting"/>
                <w:sz w:val="30"/>
                <w:szCs w:val="30"/>
                <w:rtl/>
              </w:rPr>
              <w:t>لم تناقش اللجنة أنشطة التنفيذ بعد، غير أن التوصية قيد التنفيذ عمليا</w:t>
            </w:r>
            <w:r w:rsidRPr="00942F72">
              <w:rPr>
                <w:rFonts w:ascii="Arabic Typesetting" w:hAnsi="Arabic Typesetting" w:cs="Arabic Typesetting" w:hint="cs"/>
                <w:sz w:val="30"/>
                <w:szCs w:val="30"/>
                <w:rtl/>
              </w:rPr>
              <w:t xml:space="preserve"> ولا سيما في إطار المشروع </w:t>
            </w:r>
            <w:r w:rsidRPr="00942F72">
              <w:rPr>
                <w:rFonts w:ascii="Arabic Typesetting" w:hAnsi="Arabic Typesetting" w:cs="Arabic Typesetting"/>
                <w:sz w:val="30"/>
                <w:szCs w:val="30"/>
              </w:rPr>
              <w:t>DA_39_40_01</w:t>
            </w:r>
            <w:r w:rsidRPr="00942F72">
              <w:rPr>
                <w:rFonts w:ascii="Arabic Typesetting" w:hAnsi="Arabic Typesetting" w:cs="Arabic Typesetting" w:hint="cs"/>
                <w:sz w:val="30"/>
                <w:szCs w:val="30"/>
                <w:rtl/>
                <w:lang w:bidi="ar-EG"/>
              </w:rPr>
              <w:t xml:space="preserve"> الوارد في الوثيقة </w:t>
            </w:r>
            <w:r w:rsidRPr="00942F72">
              <w:rPr>
                <w:rFonts w:ascii="Arabic Typesetting" w:hAnsi="Arabic Typesetting" w:cs="Arabic Typesetting"/>
                <w:sz w:val="30"/>
                <w:szCs w:val="30"/>
                <w:lang w:bidi="ar-EG"/>
              </w:rPr>
              <w:t>CDIP/7/4</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lang w:bidi="ar-EG"/>
              </w:rPr>
            </w:pPr>
            <w:r>
              <w:rPr>
                <w:rFonts w:ascii="Arabic Typesetting" w:hAnsi="Arabic Typesetting" w:cs="Arabic Typesetting" w:hint="cs"/>
                <w:sz w:val="30"/>
                <w:szCs w:val="30"/>
                <w:rtl/>
              </w:rPr>
              <w:t xml:space="preserve">الوثيقة </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41.</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جرد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الحالية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لتقديم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التقنية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التعاون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والتنمية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 xml:space="preserve">تمت مناقشة هذه التوصية، وتم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 </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الوثيقة </w:t>
            </w:r>
            <w:r w:rsidRPr="00942F72">
              <w:rPr>
                <w:rFonts w:ascii="Arabic Typesetting" w:hAnsi="Arabic Typesetting" w:cs="Arabic Typesetting"/>
                <w:bCs/>
                <w:sz w:val="30"/>
                <w:szCs w:val="30"/>
              </w:rPr>
              <w:t>CDIP/4/8</w:t>
            </w:r>
            <w:r w:rsidRPr="00942F72">
              <w:rPr>
                <w:rFonts w:ascii="Arabic Typesetting" w:hAnsi="Arabic Typesetting" w:cs="Arabic Typesetting" w:hint="cs"/>
                <w:sz w:val="30"/>
                <w:szCs w:val="30"/>
                <w:rtl/>
              </w:rPr>
              <w:t>).</w:t>
            </w: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lang w:bidi="ar-EG"/>
              </w:rPr>
              <w:t xml:space="preserve">وتمت مناقشتها أيضا </w:t>
            </w:r>
            <w:r w:rsidRPr="00942F72">
              <w:rPr>
                <w:rFonts w:ascii="Arabic Typesetting" w:hAnsi="Arabic Typesetting" w:cs="Arabic Typesetting" w:hint="cs"/>
                <w:sz w:val="30"/>
                <w:szCs w:val="30"/>
                <w:rtl/>
              </w:rPr>
              <w:t xml:space="preserve">في سياق الوثيقة </w:t>
            </w:r>
            <w:r w:rsidRPr="00942F72">
              <w:rPr>
                <w:rFonts w:ascii="Arabic Typesetting" w:hAnsi="Arabic Typesetting" w:cs="Arabic Typesetting"/>
                <w:sz w:val="30"/>
                <w:szCs w:val="30"/>
              </w:rPr>
              <w:t>CDIP/8/INF/1</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sz w:val="30"/>
                <w:szCs w:val="30"/>
                <w:rtl/>
              </w:rPr>
              <w:t>التوصية قيد التنفيذ منذ يناير 2010</w:t>
            </w:r>
            <w:r w:rsidRPr="00942F72">
              <w:rPr>
                <w:rFonts w:ascii="Arabic Typesetting" w:hAnsi="Arabic Typesetting" w:cs="Arabic Typesetting" w:hint="cs"/>
                <w:sz w:val="30"/>
                <w:szCs w:val="30"/>
                <w:rtl/>
              </w:rPr>
              <w:t>،</w:t>
            </w:r>
            <w:r w:rsidRPr="00942F72">
              <w:rPr>
                <w:rFonts w:ascii="Arabic Typesetting" w:hAnsi="Arabic Typesetting" w:cs="Arabic Typesetting"/>
                <w:sz w:val="30"/>
                <w:szCs w:val="30"/>
                <w:rtl/>
              </w:rPr>
              <w:t xml:space="preserve"> </w:t>
            </w:r>
            <w:r>
              <w:rPr>
                <w:rFonts w:ascii="Arabic Typesetting" w:hAnsi="Arabic Typesetting" w:cs="Arabic Typesetting"/>
                <w:sz w:val="30"/>
                <w:szCs w:val="30"/>
                <w:rtl/>
              </w:rPr>
              <w:t>ويتناولها</w:t>
            </w:r>
            <w:r w:rsidRPr="00942F72">
              <w:rPr>
                <w:rFonts w:ascii="Arabic Typesetting" w:hAnsi="Arabic Typesetting" w:cs="Arabic Typesetting"/>
                <w:sz w:val="30"/>
                <w:szCs w:val="30"/>
              </w:rPr>
              <w:t xml:space="preserve"> </w:t>
            </w:r>
            <w:r w:rsidRPr="00942F72">
              <w:rPr>
                <w:rFonts w:ascii="Arabic Typesetting" w:hAnsi="Arabic Typesetting" w:cs="Arabic Typesetting" w:hint="cs"/>
                <w:sz w:val="30"/>
                <w:szCs w:val="30"/>
                <w:rtl/>
              </w:rPr>
              <w:t>مشروع "</w:t>
            </w:r>
            <w:r w:rsidRPr="00942F72">
              <w:rPr>
                <w:rFonts w:ascii="Arabic Typesetting" w:hAnsi="Arabic Typesetting" w:cs="Arabic Typesetting"/>
                <w:sz w:val="30"/>
                <w:szCs w:val="30"/>
                <w:rtl/>
              </w:rPr>
              <w:t xml:space="preserve">تعزيز إطار الويبو للإدارة القائمة على النتائج بغية دعم </w:t>
            </w:r>
            <w:r w:rsidRPr="00942F72">
              <w:rPr>
                <w:rFonts w:ascii="Arabic Typesetting" w:hAnsi="Arabic Typesetting" w:cs="Arabic Typesetting" w:hint="cs"/>
                <w:sz w:val="30"/>
                <w:szCs w:val="30"/>
                <w:rtl/>
              </w:rPr>
              <w:t xml:space="preserve">رصد أنشطة التنمية وتقييمها" (المشروع </w:t>
            </w:r>
            <w:r w:rsidRPr="00942F72">
              <w:rPr>
                <w:rFonts w:ascii="Arabic Typesetting" w:hAnsi="Arabic Typesetting" w:cs="Arabic Typesetting"/>
                <w:sz w:val="30"/>
                <w:szCs w:val="30"/>
              </w:rPr>
              <w:t>DA_33_38_41_01</w:t>
            </w:r>
            <w:r w:rsidRPr="00942F72">
              <w:rPr>
                <w:rFonts w:ascii="Arabic Typesetting" w:hAnsi="Arabic Typesetting" w:cs="Arabic Typesetting" w:hint="cs"/>
                <w:sz w:val="30"/>
                <w:szCs w:val="30"/>
                <w:rtl/>
              </w:rPr>
              <w:t xml:space="preserve"> الوارد في الوثيقة </w:t>
            </w:r>
            <w:r w:rsidRPr="00942F72">
              <w:rPr>
                <w:rFonts w:ascii="Arabic Typesetting" w:hAnsi="Arabic Typesetting" w:cs="Arabic Typesetting"/>
                <w:sz w:val="30"/>
                <w:szCs w:val="30"/>
              </w:rPr>
              <w:t>CDIP/4/8 Rev</w:t>
            </w:r>
            <w:r w:rsidRPr="00942F72">
              <w:rPr>
                <w:rFonts w:ascii="Arabic Typesetting" w:hAnsi="Arabic Typesetting" w:cs="Arabic Typesetting" w:hint="cs"/>
                <w:sz w:val="30"/>
                <w:szCs w:val="30"/>
                <w:rtl/>
              </w:rPr>
              <w:t>)</w:t>
            </w:r>
            <w:r w:rsidRPr="00942F72">
              <w:rPr>
                <w:rFonts w:ascii="Arabic Typesetting" w:hAnsi="Arabic Typesetting" w:cs="Arabic Typesetting" w:hint="cs"/>
                <w:sz w:val="30"/>
                <w:szCs w:val="30"/>
                <w:rtl/>
                <w:lang w:bidi="ar-EG"/>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الوثيق</w:t>
            </w:r>
            <w:r>
              <w:rPr>
                <w:rFonts w:ascii="Arabic Typesetting" w:hAnsi="Arabic Typesetting" w:cs="Arabic Typesetting" w:hint="cs"/>
                <w:sz w:val="30"/>
                <w:szCs w:val="30"/>
                <w:rtl/>
              </w:rPr>
              <w:t>تان</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42.</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تعزيز</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التدابير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تضمن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المشاركة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الواسعة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للمجتمع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المدني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بكل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فئاته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وفقا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تتعلق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بقبول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المنظمات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الحكومية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واعتمادها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يجعل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هذه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القضية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قيد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الدرس</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باستمرار</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تمت مناقشة هذه التوصية في سياق التقرير المرحلي (الوثائق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 تناقش اللجنة أنشطة التنفيذ بعد، غير أن التوصية قيد التنفيذ عمليا.</w:t>
            </w:r>
          </w:p>
          <w:p w:rsidR="000059CF" w:rsidRPr="00942F72" w:rsidRDefault="000059CF" w:rsidP="000059CF">
            <w:pPr>
              <w:bidi/>
              <w:spacing w:line="280" w:lineRule="exact"/>
              <w:rPr>
                <w:rFonts w:ascii="Arabic Typesetting" w:hAnsi="Arabic Typesetting" w:cs="Arabic Typesetting"/>
                <w:sz w:val="30"/>
                <w:szCs w:val="30"/>
                <w:rtl/>
                <w:lang w:bidi="ar-OM"/>
              </w:rPr>
            </w:pPr>
            <w:r w:rsidRPr="00942F72">
              <w:rPr>
                <w:rFonts w:ascii="Arabic Typesetting" w:hAnsi="Arabic Typesetting" w:cs="Arabic Typesetting" w:hint="cs"/>
                <w:sz w:val="30"/>
                <w:szCs w:val="30"/>
                <w:rtl/>
                <w:lang w:bidi="ar-OM"/>
              </w:rPr>
              <w:t>و</w:t>
            </w:r>
            <w:r w:rsidRPr="00942F72">
              <w:rPr>
                <w:rFonts w:ascii="Arabic Typesetting" w:hAnsi="Arabic Typesetting" w:cs="Arabic Typesetting"/>
                <w:sz w:val="30"/>
                <w:szCs w:val="30"/>
                <w:rtl/>
                <w:lang w:bidi="ar-OM"/>
              </w:rPr>
              <w:t xml:space="preserve">في </w:t>
            </w:r>
            <w:r w:rsidRPr="00942F72">
              <w:rPr>
                <w:rFonts w:ascii="Arabic Typesetting" w:hAnsi="Arabic Typesetting" w:cs="Arabic Typesetting" w:hint="cs"/>
                <w:sz w:val="30"/>
                <w:szCs w:val="30"/>
                <w:rtl/>
                <w:lang w:bidi="ar-OM"/>
              </w:rPr>
              <w:t xml:space="preserve">سنة </w:t>
            </w:r>
            <w:r>
              <w:rPr>
                <w:rFonts w:ascii="Arabic Typesetting" w:hAnsi="Arabic Typesetting" w:cs="Arabic Typesetting" w:hint="cs"/>
                <w:sz w:val="30"/>
                <w:szCs w:val="30"/>
                <w:rtl/>
                <w:lang w:bidi="ar-OM"/>
              </w:rPr>
              <w:t>2012</w:t>
            </w:r>
            <w:r w:rsidRPr="00942F72">
              <w:rPr>
                <w:rFonts w:ascii="Arabic Typesetting" w:hAnsi="Arabic Typesetting" w:cs="Arabic Typesetting"/>
                <w:sz w:val="30"/>
                <w:szCs w:val="30"/>
                <w:rtl/>
                <w:lang w:bidi="ar-OM"/>
              </w:rPr>
              <w:t xml:space="preserve">، حصلت </w:t>
            </w:r>
            <w:r>
              <w:rPr>
                <w:rFonts w:ascii="Arabic Typesetting" w:hAnsi="Arabic Typesetting" w:cs="Arabic Typesetting" w:hint="cs"/>
                <w:sz w:val="30"/>
                <w:szCs w:val="30"/>
                <w:rtl/>
                <w:lang w:bidi="ar-OM"/>
              </w:rPr>
              <w:t>ست</w:t>
            </w:r>
            <w:r w:rsidRPr="00942F72">
              <w:rPr>
                <w:rFonts w:ascii="Arabic Typesetting" w:hAnsi="Arabic Typesetting" w:cs="Arabic Typesetting" w:hint="cs"/>
                <w:sz w:val="30"/>
                <w:szCs w:val="30"/>
                <w:rtl/>
                <w:lang w:bidi="ar-OM"/>
              </w:rPr>
              <w:t xml:space="preserve"> منظمات دولية غير حكومية</w:t>
            </w:r>
            <w:r w:rsidRPr="00942F72">
              <w:rPr>
                <w:rFonts w:ascii="Arabic Typesetting" w:hAnsi="Arabic Typesetting" w:cs="Arabic Typesetting"/>
                <w:sz w:val="30"/>
                <w:szCs w:val="30"/>
                <w:rtl/>
                <w:lang w:bidi="ar-OM"/>
              </w:rPr>
              <w:t xml:space="preserve">، </w:t>
            </w:r>
            <w:r w:rsidRPr="00942F72">
              <w:rPr>
                <w:rFonts w:ascii="Arabic Typesetting" w:hAnsi="Arabic Typesetting" w:cs="Arabic Typesetting" w:hint="cs"/>
                <w:sz w:val="30"/>
                <w:szCs w:val="30"/>
                <w:rtl/>
                <w:lang w:bidi="ar-OM"/>
              </w:rPr>
              <w:t>وس</w:t>
            </w:r>
            <w:r>
              <w:rPr>
                <w:rFonts w:ascii="Arabic Typesetting" w:hAnsi="Arabic Typesetting" w:cs="Arabic Typesetting" w:hint="cs"/>
                <w:sz w:val="30"/>
                <w:szCs w:val="30"/>
                <w:rtl/>
                <w:lang w:bidi="ar-OM"/>
              </w:rPr>
              <w:t>ت</w:t>
            </w:r>
            <w:r w:rsidRPr="00942F72">
              <w:rPr>
                <w:rFonts w:ascii="Arabic Typesetting" w:hAnsi="Arabic Typesetting" w:cs="Arabic Typesetting" w:hint="cs"/>
                <w:sz w:val="30"/>
                <w:szCs w:val="30"/>
                <w:rtl/>
                <w:lang w:bidi="ar-OM"/>
              </w:rPr>
              <w:t xml:space="preserve"> </w:t>
            </w:r>
            <w:r w:rsidRPr="00942F72">
              <w:rPr>
                <w:rFonts w:ascii="Arabic Typesetting" w:hAnsi="Arabic Typesetting" w:cs="Arabic Typesetting"/>
                <w:sz w:val="30"/>
                <w:szCs w:val="30"/>
                <w:rtl/>
                <w:lang w:bidi="ar-OM"/>
              </w:rPr>
              <w:t>منظمات وطنية غير حكومية على صفة مراقب في الويبو</w:t>
            </w:r>
            <w:r w:rsidRPr="00942F72">
              <w:rPr>
                <w:rFonts w:ascii="Arabic Typesetting" w:hAnsi="Arabic Typesetting" w:cs="Arabic Typesetting" w:hint="cs"/>
                <w:sz w:val="30"/>
                <w:szCs w:val="30"/>
                <w:rtl/>
                <w:lang w:bidi="ar-OM"/>
              </w:rPr>
              <w:t xml:space="preserve">. </w:t>
            </w:r>
            <w:r w:rsidRPr="00942F72">
              <w:rPr>
                <w:rFonts w:ascii="Arabic Typesetting" w:hAnsi="Arabic Typesetting" w:cs="Arabic Typesetting"/>
                <w:sz w:val="30"/>
                <w:szCs w:val="30"/>
                <w:rtl/>
                <w:lang w:bidi="ar-OM"/>
              </w:rPr>
              <w:t>وبهذا يصل ال</w:t>
            </w:r>
            <w:r w:rsidRPr="00942F72">
              <w:rPr>
                <w:rFonts w:ascii="Arabic Typesetting" w:hAnsi="Arabic Typesetting" w:cs="Arabic Typesetting" w:hint="cs"/>
                <w:sz w:val="30"/>
                <w:szCs w:val="30"/>
                <w:rtl/>
                <w:lang w:bidi="ar-OM"/>
              </w:rPr>
              <w:t>مجموع</w:t>
            </w:r>
            <w:r w:rsidRPr="00942F72">
              <w:rPr>
                <w:rFonts w:ascii="Arabic Typesetting" w:hAnsi="Arabic Typesetting" w:cs="Arabic Typesetting"/>
                <w:sz w:val="30"/>
                <w:szCs w:val="30"/>
                <w:rtl/>
                <w:lang w:bidi="ar-OM"/>
              </w:rPr>
              <w:t xml:space="preserve"> إلى </w:t>
            </w:r>
            <w:r>
              <w:rPr>
                <w:rFonts w:ascii="Arabic Typesetting" w:hAnsi="Arabic Typesetting" w:cs="Arabic Typesetting" w:hint="cs"/>
                <w:sz w:val="30"/>
                <w:szCs w:val="30"/>
                <w:rtl/>
                <w:lang w:bidi="ar-OM"/>
              </w:rPr>
              <w:t>69</w:t>
            </w:r>
            <w:r w:rsidRPr="00942F72">
              <w:rPr>
                <w:rFonts w:ascii="Arabic Typesetting" w:hAnsi="Arabic Typesetting" w:cs="Arabic Typesetting"/>
                <w:sz w:val="30"/>
                <w:szCs w:val="30"/>
                <w:rtl/>
                <w:lang w:bidi="ar-OM"/>
              </w:rPr>
              <w:t xml:space="preserve"> منظمة حكومية دولية، </w:t>
            </w:r>
            <w:r w:rsidRPr="00942F72">
              <w:rPr>
                <w:rFonts w:ascii="Arabic Typesetting" w:hAnsi="Arabic Typesetting" w:cs="Arabic Typesetting" w:hint="cs"/>
                <w:sz w:val="30"/>
                <w:szCs w:val="30"/>
                <w:rtl/>
                <w:lang w:bidi="ar-OM"/>
              </w:rPr>
              <w:t>و</w:t>
            </w:r>
            <w:r>
              <w:rPr>
                <w:rFonts w:ascii="Arabic Typesetting" w:hAnsi="Arabic Typesetting" w:cs="Arabic Typesetting" w:hint="cs"/>
                <w:sz w:val="30"/>
                <w:szCs w:val="30"/>
                <w:rtl/>
                <w:lang w:bidi="ar-OM"/>
              </w:rPr>
              <w:t>238</w:t>
            </w:r>
            <w:r w:rsidRPr="00942F72">
              <w:rPr>
                <w:rFonts w:ascii="Arabic Typesetting" w:hAnsi="Arabic Typesetting" w:cs="Arabic Typesetting" w:hint="cs"/>
                <w:sz w:val="30"/>
                <w:szCs w:val="30"/>
                <w:rtl/>
                <w:lang w:bidi="ar-OM"/>
              </w:rPr>
              <w:t xml:space="preserve"> </w:t>
            </w:r>
            <w:r w:rsidRPr="00942F72">
              <w:rPr>
                <w:rFonts w:ascii="Arabic Typesetting" w:hAnsi="Arabic Typesetting" w:cs="Arabic Typesetting"/>
                <w:sz w:val="30"/>
                <w:szCs w:val="30"/>
                <w:rtl/>
                <w:lang w:bidi="ar-OM"/>
              </w:rPr>
              <w:t xml:space="preserve">منظمة دولية غير حكومية، </w:t>
            </w:r>
            <w:r w:rsidRPr="00942F72">
              <w:rPr>
                <w:rFonts w:ascii="Arabic Typesetting" w:hAnsi="Arabic Typesetting" w:cs="Arabic Typesetting" w:hint="cs"/>
                <w:sz w:val="30"/>
                <w:szCs w:val="30"/>
                <w:rtl/>
                <w:lang w:bidi="ar-OM"/>
              </w:rPr>
              <w:t>و</w:t>
            </w:r>
            <w:r>
              <w:rPr>
                <w:rFonts w:ascii="Arabic Typesetting" w:hAnsi="Arabic Typesetting" w:cs="Arabic Typesetting" w:hint="cs"/>
                <w:sz w:val="30"/>
                <w:szCs w:val="30"/>
                <w:rtl/>
                <w:lang w:bidi="ar-OM"/>
              </w:rPr>
              <w:t>69</w:t>
            </w:r>
            <w:r w:rsidRPr="00942F72">
              <w:rPr>
                <w:rFonts w:ascii="Arabic Typesetting" w:hAnsi="Arabic Typesetting" w:cs="Arabic Typesetting" w:hint="cs"/>
                <w:sz w:val="30"/>
                <w:szCs w:val="30"/>
                <w:rtl/>
                <w:lang w:bidi="ar-OM"/>
              </w:rPr>
              <w:t xml:space="preserve"> </w:t>
            </w:r>
            <w:r w:rsidRPr="00942F72">
              <w:rPr>
                <w:rFonts w:ascii="Arabic Typesetting" w:hAnsi="Arabic Typesetting" w:cs="Arabic Typesetting"/>
                <w:sz w:val="30"/>
                <w:szCs w:val="30"/>
                <w:rtl/>
                <w:lang w:bidi="ar-OM"/>
              </w:rPr>
              <w:t>منظمة وطنية غير حكومية. وإضافة إلى ذلك، مُنحت صفة مراقب مؤقت لعدد من المنظمات غير الحكومية</w:t>
            </w:r>
            <w:r w:rsidRPr="00942F72">
              <w:rPr>
                <w:rFonts w:ascii="Arabic Typesetting" w:hAnsi="Arabic Typesetting" w:cs="Arabic Typesetting" w:hint="cs"/>
                <w:sz w:val="30"/>
                <w:szCs w:val="30"/>
                <w:rtl/>
                <w:lang w:bidi="ar-OM"/>
              </w:rPr>
              <w:t xml:space="preserve"> التي</w:t>
            </w:r>
            <w:r w:rsidRPr="00942F72">
              <w:rPr>
                <w:rFonts w:ascii="Arabic Typesetting" w:hAnsi="Arabic Typesetting" w:cs="Arabic Typesetting"/>
                <w:sz w:val="30"/>
                <w:szCs w:val="30"/>
                <w:rtl/>
                <w:lang w:bidi="ar-OM"/>
              </w:rPr>
              <w:t xml:space="preserve"> </w:t>
            </w:r>
            <w:r w:rsidRPr="00942F72">
              <w:rPr>
                <w:rFonts w:ascii="Arabic Typesetting" w:hAnsi="Arabic Typesetting" w:cs="Arabic Typesetting" w:hint="cs"/>
                <w:sz w:val="30"/>
                <w:szCs w:val="30"/>
                <w:rtl/>
                <w:lang w:bidi="ar-OM"/>
              </w:rPr>
              <w:t xml:space="preserve">طلبت ذلك </w:t>
            </w:r>
            <w:r w:rsidRPr="00942F72">
              <w:rPr>
                <w:rFonts w:ascii="Arabic Typesetting" w:hAnsi="Arabic Typesetting" w:cs="Arabic Typesetting"/>
                <w:sz w:val="30"/>
                <w:szCs w:val="30"/>
                <w:rtl/>
                <w:lang w:bidi="ar-OM"/>
              </w:rPr>
              <w:t>للمشاركة في لجان معينة، و</w:t>
            </w:r>
            <w:r w:rsidRPr="00942F72">
              <w:rPr>
                <w:rFonts w:ascii="Arabic Typesetting" w:hAnsi="Arabic Typesetting" w:cs="Arabic Typesetting" w:hint="cs"/>
                <w:sz w:val="30"/>
                <w:szCs w:val="30"/>
                <w:rtl/>
                <w:lang w:bidi="ar-OM"/>
              </w:rPr>
              <w:t xml:space="preserve">هي </w:t>
            </w:r>
            <w:r w:rsidRPr="00942F72">
              <w:rPr>
                <w:rFonts w:ascii="Arabic Typesetting" w:hAnsi="Arabic Typesetting" w:cs="Arabic Typesetting"/>
                <w:sz w:val="30"/>
                <w:szCs w:val="30"/>
                <w:rtl/>
                <w:lang w:bidi="ar-OM"/>
              </w:rPr>
              <w:t>على النحو التالي:</w:t>
            </w:r>
          </w:p>
          <w:p w:rsidR="000059CF" w:rsidRPr="00942F72" w:rsidRDefault="000059CF" w:rsidP="00673425">
            <w:pPr>
              <w:numPr>
                <w:ilvl w:val="0"/>
                <w:numId w:val="5"/>
              </w:numPr>
              <w:bidi/>
              <w:spacing w:line="280" w:lineRule="exact"/>
              <w:rPr>
                <w:rFonts w:ascii="Arabic Typesetting" w:hAnsi="Arabic Typesetting" w:cs="Arabic Typesetting"/>
                <w:sz w:val="30"/>
                <w:szCs w:val="30"/>
                <w:lang w:bidi="ar-OM"/>
              </w:rPr>
            </w:pPr>
            <w:r>
              <w:rPr>
                <w:rFonts w:ascii="Arabic Typesetting" w:hAnsi="Arabic Typesetting" w:cs="Arabic Typesetting" w:hint="cs"/>
                <w:sz w:val="30"/>
                <w:szCs w:val="30"/>
                <w:rtl/>
                <w:lang w:bidi="ar-OM"/>
              </w:rPr>
              <w:t xml:space="preserve">ثلاث </w:t>
            </w:r>
            <w:r w:rsidRPr="00942F72">
              <w:rPr>
                <w:rFonts w:ascii="Arabic Typesetting" w:hAnsi="Arabic Typesetting" w:cs="Arabic Typesetting" w:hint="cs"/>
                <w:sz w:val="30"/>
                <w:szCs w:val="30"/>
                <w:rtl/>
                <w:lang w:bidi="ar-OM"/>
              </w:rPr>
              <w:t>منظم</w:t>
            </w:r>
            <w:r>
              <w:rPr>
                <w:rFonts w:ascii="Arabic Typesetting" w:hAnsi="Arabic Typesetting" w:cs="Arabic Typesetting" w:hint="cs"/>
                <w:sz w:val="30"/>
                <w:szCs w:val="30"/>
                <w:rtl/>
                <w:lang w:bidi="ar-OM"/>
              </w:rPr>
              <w:t>ات</w:t>
            </w:r>
            <w:r w:rsidRPr="00942F72">
              <w:rPr>
                <w:rFonts w:ascii="Arabic Typesetting" w:hAnsi="Arabic Typesetting" w:cs="Arabic Typesetting"/>
                <w:sz w:val="30"/>
                <w:szCs w:val="30"/>
                <w:rtl/>
                <w:lang w:bidi="ar-OM"/>
              </w:rPr>
              <w:t xml:space="preserve"> للمشاركة في اللجنة المعنية بالتنمية والملكية الفكرية.</w:t>
            </w:r>
          </w:p>
          <w:p w:rsidR="000059CF" w:rsidRPr="00942F72" w:rsidRDefault="000059CF" w:rsidP="00673425">
            <w:pPr>
              <w:numPr>
                <w:ilvl w:val="0"/>
                <w:numId w:val="5"/>
              </w:numPr>
              <w:bidi/>
              <w:spacing w:line="280" w:lineRule="exact"/>
              <w:rPr>
                <w:rFonts w:ascii="Arabic Typesetting" w:hAnsi="Arabic Typesetting" w:cs="Arabic Typesetting"/>
                <w:sz w:val="30"/>
                <w:szCs w:val="30"/>
                <w:lang w:bidi="ar-OM"/>
              </w:rPr>
            </w:pPr>
            <w:r w:rsidRPr="00942F72">
              <w:rPr>
                <w:rFonts w:ascii="Arabic Typesetting" w:hAnsi="Arabic Typesetting" w:cs="Arabic Typesetting" w:hint="cs"/>
                <w:sz w:val="30"/>
                <w:szCs w:val="30"/>
                <w:rtl/>
                <w:lang w:bidi="ar-OM"/>
              </w:rPr>
              <w:t>منظمة واحدة في اللجنة الدائمة المعنية بالبراءات.</w:t>
            </w:r>
          </w:p>
          <w:p w:rsidR="000059CF" w:rsidRPr="00942F72" w:rsidRDefault="000059CF" w:rsidP="00673425">
            <w:pPr>
              <w:numPr>
                <w:ilvl w:val="0"/>
                <w:numId w:val="5"/>
              </w:numPr>
              <w:bidi/>
              <w:spacing w:line="280" w:lineRule="exact"/>
              <w:rPr>
                <w:rFonts w:ascii="Arabic Typesetting" w:hAnsi="Arabic Typesetting" w:cs="Arabic Typesetting"/>
                <w:sz w:val="30"/>
                <w:szCs w:val="30"/>
                <w:lang w:bidi="ar-OM"/>
              </w:rPr>
            </w:pPr>
            <w:r w:rsidRPr="00942F72">
              <w:rPr>
                <w:rFonts w:ascii="Arabic Typesetting" w:hAnsi="Arabic Typesetting" w:cs="Arabic Typesetting" w:hint="cs"/>
                <w:sz w:val="30"/>
                <w:szCs w:val="30"/>
                <w:rtl/>
                <w:lang w:bidi="ar-OM"/>
              </w:rPr>
              <w:t>و</w:t>
            </w:r>
            <w:r>
              <w:rPr>
                <w:rFonts w:ascii="Arabic Typesetting" w:hAnsi="Arabic Typesetting" w:cs="Arabic Typesetting" w:hint="cs"/>
                <w:sz w:val="30"/>
                <w:szCs w:val="30"/>
                <w:rtl/>
                <w:lang w:bidi="ar-OM"/>
              </w:rPr>
              <w:t>42</w:t>
            </w:r>
            <w:r w:rsidRPr="00942F72">
              <w:rPr>
                <w:rFonts w:ascii="Arabic Typesetting" w:hAnsi="Arabic Typesetting" w:cs="Arabic Typesetting" w:hint="cs"/>
                <w:sz w:val="30"/>
                <w:szCs w:val="30"/>
                <w:rtl/>
                <w:lang w:bidi="ar-OM"/>
              </w:rPr>
              <w:t xml:space="preserve"> منظم</w:t>
            </w:r>
            <w:r>
              <w:rPr>
                <w:rFonts w:ascii="Arabic Typesetting" w:hAnsi="Arabic Typesetting" w:cs="Arabic Typesetting" w:hint="cs"/>
                <w:sz w:val="30"/>
                <w:szCs w:val="30"/>
                <w:rtl/>
                <w:lang w:bidi="ar-OM"/>
              </w:rPr>
              <w:t>ة</w:t>
            </w:r>
            <w:r w:rsidRPr="00942F72">
              <w:rPr>
                <w:rFonts w:ascii="Arabic Typesetting" w:hAnsi="Arabic Typesetting" w:cs="Arabic Typesetting"/>
                <w:sz w:val="30"/>
                <w:szCs w:val="30"/>
                <w:rtl/>
                <w:lang w:bidi="ar-OM"/>
              </w:rPr>
              <w:t xml:space="preserve"> للمشاركة في اللجنة الحكومية الدولية المعنية بالموارد الوراثية والمعارف التقليدية والفولكلور.</w:t>
            </w:r>
          </w:p>
          <w:p w:rsidR="000059CF" w:rsidRPr="00942F72" w:rsidRDefault="000059CF" w:rsidP="00673425">
            <w:pPr>
              <w:numPr>
                <w:ilvl w:val="0"/>
                <w:numId w:val="5"/>
              </w:numPr>
              <w:bidi/>
              <w:spacing w:line="280" w:lineRule="exact"/>
              <w:rPr>
                <w:rFonts w:ascii="Arabic Typesetting" w:hAnsi="Arabic Typesetting" w:cs="Arabic Typesetting"/>
                <w:sz w:val="30"/>
                <w:szCs w:val="30"/>
                <w:lang w:bidi="ar-OM"/>
              </w:rPr>
            </w:pPr>
            <w:r w:rsidRPr="00942F72">
              <w:rPr>
                <w:rFonts w:ascii="Arabic Typesetting" w:hAnsi="Arabic Typesetting" w:cs="Arabic Typesetting" w:hint="cs"/>
                <w:sz w:val="30"/>
                <w:szCs w:val="30"/>
                <w:rtl/>
                <w:lang w:bidi="ar-OM"/>
              </w:rPr>
              <w:t>و</w:t>
            </w:r>
            <w:r>
              <w:rPr>
                <w:rFonts w:ascii="Arabic Typesetting" w:hAnsi="Arabic Typesetting" w:cs="Arabic Typesetting" w:hint="cs"/>
                <w:sz w:val="30"/>
                <w:szCs w:val="30"/>
                <w:rtl/>
                <w:lang w:bidi="ar-OM"/>
              </w:rPr>
              <w:t>8</w:t>
            </w:r>
            <w:r w:rsidRPr="00942F72">
              <w:rPr>
                <w:rFonts w:ascii="Arabic Typesetting" w:hAnsi="Arabic Typesetting" w:cs="Arabic Typesetting" w:hint="cs"/>
                <w:sz w:val="30"/>
                <w:szCs w:val="30"/>
                <w:rtl/>
                <w:lang w:bidi="ar-OM"/>
              </w:rPr>
              <w:t xml:space="preserve"> </w:t>
            </w:r>
            <w:r w:rsidRPr="00942F72">
              <w:rPr>
                <w:rFonts w:ascii="Arabic Typesetting" w:hAnsi="Arabic Typesetting" w:cs="Arabic Typesetting"/>
                <w:sz w:val="30"/>
                <w:szCs w:val="30"/>
                <w:rtl/>
                <w:lang w:bidi="ar-OM"/>
              </w:rPr>
              <w:t>للمشاركة في اللجنة الدائمة المعنية بحق المؤلف والحقوق المجاورة.</w:t>
            </w:r>
          </w:p>
          <w:p w:rsidR="000059CF" w:rsidRDefault="000059CF" w:rsidP="00673425">
            <w:pPr>
              <w:numPr>
                <w:ilvl w:val="0"/>
                <w:numId w:val="5"/>
              </w:numPr>
              <w:bidi/>
              <w:spacing w:line="280" w:lineRule="exact"/>
              <w:rPr>
                <w:rFonts w:ascii="Arabic Typesetting" w:hAnsi="Arabic Typesetting" w:cs="Arabic Typesetting"/>
                <w:sz w:val="30"/>
                <w:szCs w:val="30"/>
                <w:lang w:bidi="ar-OM"/>
              </w:rPr>
            </w:pPr>
            <w:r>
              <w:rPr>
                <w:rFonts w:ascii="Arabic Typesetting" w:hAnsi="Arabic Typesetting" w:cs="Arabic Typesetting" w:hint="cs"/>
                <w:sz w:val="30"/>
                <w:szCs w:val="30"/>
                <w:rtl/>
                <w:lang w:bidi="ar-OM"/>
              </w:rPr>
              <w:t>و</w:t>
            </w:r>
            <w:r w:rsidRPr="00942F72">
              <w:rPr>
                <w:rFonts w:ascii="Arabic Typesetting" w:hAnsi="Arabic Typesetting" w:cs="Arabic Typesetting" w:hint="cs"/>
                <w:sz w:val="30"/>
                <w:szCs w:val="30"/>
                <w:rtl/>
                <w:lang w:bidi="ar-OM"/>
              </w:rPr>
              <w:t>منظمة واحدة في اللجنة الدائمة المعنية بقانون العلامات التجارية والرسوم والنماذج الصناعية والبيانات الجغرافية.</w:t>
            </w:r>
          </w:p>
          <w:p w:rsidR="000059CF" w:rsidRPr="00942F72" w:rsidRDefault="000059CF" w:rsidP="000059CF">
            <w:pPr>
              <w:bidi/>
              <w:spacing w:line="280" w:lineRule="exact"/>
              <w:ind w:left="720"/>
              <w:rPr>
                <w:rFonts w:ascii="Arabic Typesetting" w:hAnsi="Arabic Typesetting" w:cs="Arabic Typesetting"/>
                <w:sz w:val="30"/>
                <w:szCs w:val="30"/>
                <w:lang w:bidi="ar-OM"/>
              </w:rPr>
            </w:pPr>
          </w:p>
          <w:p w:rsidR="000059CF" w:rsidRDefault="000059CF" w:rsidP="000059CF">
            <w:pPr>
              <w:bidi/>
              <w:spacing w:line="280" w:lineRule="exact"/>
              <w:rPr>
                <w:rFonts w:ascii="Arabic Typesetting" w:hAnsi="Arabic Typesetting" w:cs="Arabic Typesetting"/>
                <w:sz w:val="30"/>
                <w:szCs w:val="30"/>
                <w:rtl/>
                <w:lang w:bidi="ar-OM"/>
              </w:rPr>
            </w:pPr>
            <w:r w:rsidRPr="00942F72">
              <w:rPr>
                <w:rFonts w:ascii="Arabic Typesetting" w:hAnsi="Arabic Typesetting" w:cs="Arabic Typesetting"/>
                <w:sz w:val="30"/>
                <w:szCs w:val="30"/>
                <w:rtl/>
                <w:lang w:bidi="ar-OM"/>
              </w:rPr>
              <w:t xml:space="preserve">وبذلت الويبو أيضا جهودا لإشراك المنظمات غير الحكومية في عدد من </w:t>
            </w:r>
            <w:r>
              <w:rPr>
                <w:rFonts w:ascii="Arabic Typesetting" w:hAnsi="Arabic Typesetting" w:cs="Arabic Typesetting" w:hint="cs"/>
                <w:sz w:val="30"/>
                <w:szCs w:val="30"/>
                <w:rtl/>
                <w:lang w:bidi="ar-OM"/>
              </w:rPr>
              <w:t xml:space="preserve">الأنشطة المنجزة. </w:t>
            </w:r>
          </w:p>
          <w:p w:rsidR="000059CF" w:rsidRPr="00942F72" w:rsidRDefault="000059CF" w:rsidP="000059CF">
            <w:pPr>
              <w:bidi/>
              <w:spacing w:line="280" w:lineRule="exact"/>
              <w:rPr>
                <w:rFonts w:ascii="Arabic Typesetting" w:hAnsi="Arabic Typesetting" w:cs="Arabic Typesetting"/>
                <w:sz w:val="30"/>
                <w:szCs w:val="30"/>
                <w:lang w:bidi="ar-OM"/>
              </w:rPr>
            </w:pPr>
            <w:r w:rsidRPr="00E340F5">
              <w:rPr>
                <w:rFonts w:ascii="Arabic Typesetting" w:hAnsi="Arabic Typesetting" w:cs="Arabic Typesetting"/>
                <w:sz w:val="30"/>
                <w:szCs w:val="30"/>
                <w:rtl/>
                <w:lang w:bidi="ar-OM"/>
              </w:rPr>
              <w:t>واستضاف المدير العام أول اجتماع سنوي مفتوح مع جميع المنظمات غير الحكومية المعتمدة في أبريل 2012، مما أتاح الفرصة لإجراء حوار مع المدير العام حول أولويات الويبو وأهدافها في سنة 2012 إلى جانب المسائل المتعلقة بالنظام الدولي للملكية الفكرية. وأتيح تسجيل بالفيديو للاجتماع على موقع الويبو من أجل الوصول إلى أكبر عدد ممكن من الجمهور. واستند هذا الاجتماع، الذي أكد من جديد على الأهمية التي توليها الويبو لإشراك المجتمع المدني في عملها، إلى مبادرات أخرى مثل الجلسات الإعلامية التي أجريت لفائدة المنظمات غير الحكومية.</w:t>
            </w:r>
          </w:p>
        </w:tc>
        <w:tc>
          <w:tcPr>
            <w:tcW w:w="2268" w:type="dxa"/>
          </w:tcPr>
          <w:p w:rsidR="000059CF" w:rsidRPr="00942F72" w:rsidRDefault="000059CF" w:rsidP="000059CF">
            <w:pPr>
              <w:bidi/>
              <w:spacing w:line="280" w:lineRule="exact"/>
              <w:rPr>
                <w:rFonts w:ascii="Arabic Typesetting" w:hAnsi="Arabic Typesetting" w:cs="Arabic Typesetting"/>
                <w:sz w:val="30"/>
                <w:szCs w:val="30"/>
                <w:rtl/>
                <w:lang w:bidi="ar-EG"/>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43.</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النظر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كيفية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تحسين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دور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اختيار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الشركاء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لتمويل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مشروعات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المساعدة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المرتبطة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وتنفيذها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مسار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شفاف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بتوجيه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ودون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إخلال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الجارية</w:t>
            </w:r>
            <w:r w:rsidRPr="00942F72">
              <w:rPr>
                <w:rFonts w:ascii="Arabic Typesetting" w:hAnsi="Arabic Typesetting" w:cs="Arabic Typesetting"/>
                <w:sz w:val="30"/>
                <w:szCs w:val="30"/>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 تناقش اللجنة هذه التوصية بعد</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س</w:t>
            </w:r>
            <w:r w:rsidRPr="00942F72">
              <w:rPr>
                <w:rFonts w:ascii="Arabic Typesetting" w:hAnsi="Arabic Typesetting" w:cs="Arabic Typesetting"/>
                <w:sz w:val="30"/>
                <w:szCs w:val="30"/>
                <w:rtl/>
              </w:rPr>
              <w:t>يبدأ تنفيذ هذه التوصية</w:t>
            </w:r>
            <w:r w:rsidRPr="00942F72">
              <w:rPr>
                <w:rFonts w:ascii="Arabic Typesetting" w:hAnsi="Arabic Typesetting" w:cs="Arabic Typesetting" w:hint="cs"/>
                <w:sz w:val="30"/>
                <w:szCs w:val="30"/>
                <w:rtl/>
              </w:rPr>
              <w:t xml:space="preserve"> بعدما يتم</w:t>
            </w:r>
            <w:r w:rsidRPr="00942F72">
              <w:rPr>
                <w:rFonts w:ascii="Arabic Typesetting" w:hAnsi="Arabic Typesetting" w:cs="Arabic Typesetting"/>
                <w:sz w:val="30"/>
                <w:szCs w:val="30"/>
                <w:rtl/>
              </w:rPr>
              <w:t xml:space="preserve"> الاتفاق </w:t>
            </w:r>
            <w:r w:rsidRPr="00942F72">
              <w:rPr>
                <w:rFonts w:ascii="Arabic Typesetting" w:hAnsi="Arabic Typesetting" w:cs="Arabic Typesetting" w:hint="cs"/>
                <w:sz w:val="30"/>
                <w:szCs w:val="30"/>
                <w:rtl/>
              </w:rPr>
              <w:t>على</w:t>
            </w:r>
            <w:r w:rsidRPr="00942F72">
              <w:rPr>
                <w:rFonts w:ascii="Arabic Typesetting" w:hAnsi="Arabic Typesetting" w:cs="Arabic Typesetting"/>
                <w:sz w:val="30"/>
                <w:szCs w:val="30"/>
                <w:rtl/>
              </w:rPr>
              <w:t xml:space="preserve"> الأنشطة</w:t>
            </w:r>
            <w:r w:rsidRPr="00942F72">
              <w:rPr>
                <w:rFonts w:ascii="Arabic Typesetting" w:hAnsi="Arabic Typesetting" w:cs="Arabic Typesetting" w:hint="cs"/>
                <w:sz w:val="30"/>
                <w:szCs w:val="30"/>
                <w:rtl/>
              </w:rPr>
              <w:t>.</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غير متاحة</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LB"/>
              </w:rPr>
            </w:pPr>
            <w:r w:rsidRPr="00942F72">
              <w:rPr>
                <w:rFonts w:ascii="Arabic Typesetting" w:hAnsi="Arabic Typesetting" w:cs="Arabic Typesetting"/>
                <w:sz w:val="30"/>
                <w:szCs w:val="30"/>
                <w:rtl/>
                <w:lang w:bidi="ar-LB"/>
              </w:rPr>
              <w:t>44.</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كانت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بطبيعتها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وكالة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متخصصة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منظومة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الأمم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المتحدة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تعمل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بتوجيه</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المستساغ</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تعقد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الاجتماعات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المشاورات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الرسمية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غير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الرسمية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المتعلقة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بأنشطة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وضع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القواعد</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والمعايير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الويبو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والتي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ينظمها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المكتب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بناء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طلب</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جنيف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أساساً،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وتسيير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مجرياتها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بانفتاح</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وشفافية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تسمح</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بإشراك</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كافة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الدول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الأعضاء</w:t>
            </w:r>
            <w:r w:rsidRPr="00942F72">
              <w:rPr>
                <w:rFonts w:ascii="Arabic Typesetting" w:hAnsi="Arabic Typesetting" w:cs="Arabic Typesetting"/>
                <w:sz w:val="30"/>
                <w:szCs w:val="30"/>
              </w:rPr>
              <w:t>.</w:t>
            </w:r>
            <w:r w:rsidRPr="00942F72">
              <w:rPr>
                <w:rFonts w:ascii="Arabic Typesetting" w:hAnsi="Arabic Typesetting" w:cs="Arabic Typesetting" w:hint="cs"/>
                <w:sz w:val="30"/>
                <w:szCs w:val="30"/>
                <w:rtl/>
              </w:rPr>
              <w:t xml:space="preserve"> وفي حالة عقد هذه الاجتماعات خارج جنيف، يجب إخطار الدول الأعضاء مسبقا عبر قنوات رسمية واستشارتها حول مشروع جدول الأعمال والبرنامج.</w:t>
            </w:r>
          </w:p>
        </w:tc>
        <w:tc>
          <w:tcPr>
            <w:tcW w:w="2410"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تمت مناقشة هذه التوصية في سياق التقرير المرحلي (الوثائق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sidRPr="00942F72">
              <w:rPr>
                <w:rFonts w:ascii="Arabic Typesetting" w:hAnsi="Arabic Typesetting" w:cs="Arabic Typesetting" w:hint="cs"/>
                <w:sz w:val="30"/>
                <w:szCs w:val="30"/>
                <w:rtl/>
              </w:rPr>
              <w:t>)</w:t>
            </w:r>
          </w:p>
        </w:tc>
        <w:tc>
          <w:tcPr>
            <w:tcW w:w="4394"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sz w:val="30"/>
                <w:szCs w:val="30"/>
                <w:rtl/>
              </w:rPr>
              <w:t>لم تناقش اللجنة أنشطة التنفيذ بعد، غير أن التوصية قيد التنفيذ عمليا.</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الوثائق </w:t>
            </w:r>
            <w:r w:rsidRPr="00942F72">
              <w:rPr>
                <w:rFonts w:ascii="Arabic Typesetting" w:hAnsi="Arabic Typesetting" w:cs="Arabic Typesetting"/>
                <w:sz w:val="30"/>
                <w:szCs w:val="30"/>
              </w:rPr>
              <w:t>CDIP/3/5</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CDIP/6/3</w:t>
            </w:r>
            <w:r w:rsidRPr="00942F72">
              <w:rPr>
                <w:rFonts w:ascii="Arabic Typesetting" w:hAnsi="Arabic Typesetting" w:cs="Arabic Typesetting" w:hint="cs"/>
                <w:sz w:val="30"/>
                <w:szCs w:val="30"/>
                <w:rtl/>
              </w:rPr>
              <w:t>؛ و</w:t>
            </w:r>
            <w:r w:rsidRPr="00942F72">
              <w:rPr>
                <w:rFonts w:ascii="Arabic Typesetting" w:hAnsi="Arabic Typesetting" w:cs="Arabic Typesetting"/>
                <w:sz w:val="30"/>
                <w:szCs w:val="30"/>
              </w:rPr>
              <w:t>CDIP/8/2</w:t>
            </w:r>
            <w:r>
              <w:rPr>
                <w:rFonts w:ascii="Arabic Typesetting" w:hAnsi="Arabic Typesetting" w:cs="Arabic Typesetting" w:hint="cs"/>
                <w:sz w:val="30"/>
                <w:szCs w:val="30"/>
                <w:rtl/>
              </w:rPr>
              <w:t>؛ و</w:t>
            </w:r>
            <w:r w:rsidRPr="00703DAF">
              <w:rPr>
                <w:rFonts w:ascii="Arabic Typesetting" w:hAnsi="Arabic Typesetting" w:cs="Arabic Typesetting"/>
                <w:sz w:val="30"/>
                <w:szCs w:val="30"/>
              </w:rPr>
              <w:t>CDIP/10/2</w:t>
            </w:r>
            <w:r>
              <w:rPr>
                <w:rFonts w:ascii="Arabic Typesetting" w:hAnsi="Arabic Typesetting" w:cs="Arabic Typesetting" w:hint="cs"/>
                <w:sz w:val="30"/>
                <w:szCs w:val="30"/>
                <w:rtl/>
              </w:rPr>
              <w:t>.</w:t>
            </w:r>
          </w:p>
        </w:tc>
      </w:tr>
      <w:tr w:rsidR="000059CF" w:rsidRPr="00942F72" w:rsidTr="00380492">
        <w:tc>
          <w:tcPr>
            <w:tcW w:w="567" w:type="dxa"/>
          </w:tcPr>
          <w:p w:rsidR="000059CF" w:rsidRPr="00942F72" w:rsidRDefault="000059CF" w:rsidP="000059CF">
            <w:pPr>
              <w:bidi/>
              <w:spacing w:line="280" w:lineRule="exact"/>
              <w:jc w:val="center"/>
              <w:rPr>
                <w:rFonts w:ascii="Arabic Typesetting" w:hAnsi="Arabic Typesetting" w:cs="Arabic Typesetting"/>
                <w:sz w:val="30"/>
                <w:szCs w:val="30"/>
                <w:rtl/>
                <w:lang w:bidi="ar-EG"/>
              </w:rPr>
            </w:pPr>
            <w:r w:rsidRPr="00942F72">
              <w:rPr>
                <w:rFonts w:ascii="Arabic Typesetting" w:hAnsi="Arabic Typesetting" w:cs="Arabic Typesetting"/>
                <w:sz w:val="30"/>
                <w:szCs w:val="30"/>
                <w:rtl/>
                <w:lang w:bidi="ar-LB"/>
              </w:rPr>
              <w:t>45.</w:t>
            </w:r>
          </w:p>
        </w:tc>
        <w:tc>
          <w:tcPr>
            <w:tcW w:w="2835"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انتهاج</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إنفاذ</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إطار</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الاهتمامات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الاجتماعية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الأوسع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والانشغالات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المعنية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بالتنمية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بصفة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خاصة،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بحيث</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تسهم</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حماية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الملكية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الفكرية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وإنفاذها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في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تشجيع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الإبداع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ونقل</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ونشرها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تحقيقا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للمنفعة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المتبادلة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لمنتجي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المعارف</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التكنولوجية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وللمنتفعين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بها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وعلى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نحو</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يؤدي</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الرفاهية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الاجتماعية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والاقتصادية</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وإلى</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تحقيق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التوازن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بين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الحقوق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والالتزامات،</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بما</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يتفق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مع</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المادة</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Pr>
              <w:t>7</w:t>
            </w:r>
            <w:r w:rsidRPr="00942F72">
              <w:rPr>
                <w:rFonts w:ascii="Arabic Typesetting" w:hAnsi="Arabic Typesetting" w:cs="Arabic Typesetting" w:hint="cs"/>
                <w:sz w:val="30"/>
                <w:szCs w:val="30"/>
                <w:rtl/>
              </w:rPr>
              <w:t xml:space="preserve"> </w:t>
            </w:r>
            <w:r w:rsidRPr="00942F72">
              <w:rPr>
                <w:rFonts w:ascii="Arabic Typesetting" w:hAnsi="Arabic Typesetting" w:cs="Arabic Typesetting"/>
                <w:sz w:val="30"/>
                <w:szCs w:val="30"/>
                <w:rtl/>
              </w:rPr>
              <w:t>من</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اتفاق</w:t>
            </w:r>
            <w:r w:rsidRPr="00942F72">
              <w:rPr>
                <w:rFonts w:ascii="Arabic Typesetting" w:hAnsi="Arabic Typesetting" w:cs="Arabic Typesetting"/>
                <w:sz w:val="30"/>
                <w:szCs w:val="30"/>
              </w:rPr>
              <w:t xml:space="preserve"> </w:t>
            </w:r>
            <w:r w:rsidRPr="00942F72">
              <w:rPr>
                <w:rFonts w:ascii="Arabic Typesetting" w:hAnsi="Arabic Typesetting" w:cs="Arabic Typesetting"/>
                <w:sz w:val="30"/>
                <w:szCs w:val="30"/>
                <w:rtl/>
              </w:rPr>
              <w:t>تريبس</w:t>
            </w:r>
            <w:r w:rsidRPr="00942F72">
              <w:rPr>
                <w:rFonts w:ascii="Arabic Typesetting" w:hAnsi="Arabic Typesetting" w:cs="Arabic Typesetting" w:hint="cs"/>
                <w:sz w:val="30"/>
                <w:szCs w:val="30"/>
                <w:rtl/>
              </w:rPr>
              <w:t>.</w:t>
            </w:r>
          </w:p>
        </w:tc>
        <w:tc>
          <w:tcPr>
            <w:tcW w:w="2410" w:type="dxa"/>
          </w:tcPr>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 تناقش اللجنة هذه التوصية بعد</w:t>
            </w:r>
          </w:p>
        </w:tc>
        <w:tc>
          <w:tcPr>
            <w:tcW w:w="4394" w:type="dxa"/>
          </w:tcPr>
          <w:p w:rsidR="000059CF"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sz w:val="30"/>
                <w:szCs w:val="30"/>
                <w:rtl/>
              </w:rPr>
              <w:t>لم تناقش اللجنة أنشطة التنفيذ بعد، غير أن التوصية عمليا قيد التنفيذ.</w:t>
            </w:r>
          </w:p>
          <w:p w:rsidR="000059CF" w:rsidRPr="00942F72" w:rsidRDefault="000059CF" w:rsidP="000059CF">
            <w:pPr>
              <w:bidi/>
              <w:spacing w:line="280" w:lineRule="exact"/>
              <w:rPr>
                <w:rFonts w:ascii="Arabic Typesetting" w:hAnsi="Arabic Typesetting" w:cs="Arabic Typesetting"/>
                <w:sz w:val="30"/>
                <w:szCs w:val="30"/>
                <w:rtl/>
              </w:rPr>
            </w:pPr>
          </w:p>
          <w:p w:rsidR="000059CF" w:rsidRPr="00942F72" w:rsidRDefault="000059CF" w:rsidP="000059CF">
            <w:pPr>
              <w:bidi/>
              <w:spacing w:line="280" w:lineRule="exact"/>
              <w:rPr>
                <w:rFonts w:ascii="Arabic Typesetting" w:hAnsi="Arabic Typesetting" w:cs="Arabic Typesetting"/>
                <w:sz w:val="30"/>
                <w:szCs w:val="30"/>
                <w:rtl/>
              </w:rPr>
            </w:pPr>
            <w:r w:rsidRPr="00942F72">
              <w:rPr>
                <w:rFonts w:ascii="Arabic Typesetting" w:hAnsi="Arabic Typesetting" w:cs="Arabic Typesetting" w:hint="cs"/>
                <w:sz w:val="30"/>
                <w:szCs w:val="30"/>
                <w:rtl/>
              </w:rPr>
              <w:t xml:space="preserve">وأجريت مناقشات الدورة </w:t>
            </w:r>
            <w:r>
              <w:rPr>
                <w:rFonts w:ascii="Arabic Typesetting" w:hAnsi="Arabic Typesetting" w:cs="Arabic Typesetting" w:hint="cs"/>
                <w:sz w:val="30"/>
                <w:szCs w:val="30"/>
                <w:rtl/>
              </w:rPr>
              <w:t>الثامنة</w:t>
            </w:r>
            <w:r w:rsidRPr="00942F72">
              <w:rPr>
                <w:rFonts w:ascii="Arabic Typesetting" w:hAnsi="Arabic Typesetting" w:cs="Arabic Typesetting" w:hint="cs"/>
                <w:sz w:val="30"/>
                <w:szCs w:val="30"/>
                <w:rtl/>
              </w:rPr>
              <w:t xml:space="preserve"> للجنة الاستشارية المعنية بالإنفاذ المنعقدة في </w:t>
            </w:r>
            <w:r>
              <w:rPr>
                <w:rFonts w:ascii="Arabic Typesetting" w:hAnsi="Arabic Typesetting" w:cs="Arabic Typesetting" w:hint="cs"/>
                <w:sz w:val="30"/>
                <w:szCs w:val="30"/>
                <w:rtl/>
              </w:rPr>
              <w:t>ديسمبر</w:t>
            </w:r>
            <w:r w:rsidRPr="00942F72">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2012</w:t>
            </w:r>
            <w:r w:rsidRPr="00942F72">
              <w:rPr>
                <w:rFonts w:ascii="Arabic Typesetting" w:hAnsi="Arabic Typesetting" w:cs="Arabic Typesetting" w:hint="cs"/>
                <w:sz w:val="30"/>
                <w:szCs w:val="30"/>
                <w:rtl/>
              </w:rPr>
              <w:t xml:space="preserve"> في إطار التوصية 45.</w:t>
            </w:r>
          </w:p>
        </w:tc>
        <w:tc>
          <w:tcPr>
            <w:tcW w:w="2268"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 xml:space="preserve">الوثيقة </w:t>
            </w:r>
            <w:r w:rsidRPr="00942F72">
              <w:rPr>
                <w:rFonts w:ascii="Arabic Typesetting" w:hAnsi="Arabic Typesetting" w:cs="Arabic Typesetting"/>
                <w:sz w:val="30"/>
                <w:szCs w:val="30"/>
              </w:rPr>
              <w:t>CDIP/1/3</w:t>
            </w:r>
          </w:p>
        </w:tc>
        <w:tc>
          <w:tcPr>
            <w:tcW w:w="1843" w:type="dxa"/>
          </w:tcPr>
          <w:p w:rsidR="000059CF" w:rsidRPr="00942F72" w:rsidRDefault="000059CF" w:rsidP="000059CF">
            <w:pPr>
              <w:bidi/>
              <w:spacing w:line="280" w:lineRule="exact"/>
              <w:rPr>
                <w:rFonts w:ascii="Arabic Typesetting" w:hAnsi="Arabic Typesetting" w:cs="Arabic Typesetting"/>
                <w:sz w:val="30"/>
                <w:szCs w:val="30"/>
              </w:rPr>
            </w:pPr>
            <w:r w:rsidRPr="00942F72">
              <w:rPr>
                <w:rFonts w:ascii="Arabic Typesetting" w:hAnsi="Arabic Typesetting" w:cs="Arabic Typesetting" w:hint="cs"/>
                <w:sz w:val="30"/>
                <w:szCs w:val="30"/>
                <w:rtl/>
              </w:rPr>
              <w:t>غير متاحة</w:t>
            </w:r>
          </w:p>
        </w:tc>
      </w:tr>
    </w:tbl>
    <w:p w:rsidR="000059CF" w:rsidRDefault="000059CF" w:rsidP="000059CF">
      <w:pPr>
        <w:pStyle w:val="NormalParaAR"/>
        <w:rPr>
          <w:rtl/>
          <w:lang w:bidi="ar-EG"/>
        </w:rPr>
      </w:pPr>
    </w:p>
    <w:p w:rsidR="000059CF" w:rsidRDefault="000059CF" w:rsidP="000059CF">
      <w:pPr>
        <w:pStyle w:val="NormalParaAR"/>
        <w:ind w:left="11340"/>
        <w:rPr>
          <w:rtl/>
          <w:lang w:bidi="ar-EG"/>
        </w:rPr>
      </w:pPr>
      <w:r>
        <w:rPr>
          <w:rFonts w:hint="cs"/>
          <w:rtl/>
          <w:lang w:bidi="ar-EG"/>
        </w:rPr>
        <w:t>[يلي ذلك المرفق الثاني]</w:t>
      </w:r>
    </w:p>
    <w:p w:rsidR="000059CF" w:rsidRDefault="000059CF" w:rsidP="000059CF">
      <w:pPr>
        <w:pStyle w:val="NormalParaAR"/>
        <w:rPr>
          <w:rtl/>
          <w:lang w:bidi="ar-EG"/>
        </w:rPr>
      </w:pPr>
    </w:p>
    <w:p w:rsidR="000059CF" w:rsidRDefault="000059CF" w:rsidP="000059CF">
      <w:pPr>
        <w:pStyle w:val="NormalParaAR"/>
        <w:rPr>
          <w:rtl/>
          <w:lang w:bidi="ar-EG"/>
        </w:rPr>
        <w:sectPr w:rsidR="000059CF" w:rsidSect="000059CF">
          <w:headerReference w:type="default" r:id="rId13"/>
          <w:headerReference w:type="first" r:id="rId14"/>
          <w:pgSz w:w="16840" w:h="11907" w:orient="landscape" w:code="9"/>
          <w:pgMar w:top="1134" w:right="567" w:bottom="1418" w:left="1418" w:header="510" w:footer="1021" w:gutter="0"/>
          <w:pgNumType w:start="1"/>
          <w:cols w:space="720"/>
          <w:titlePg/>
          <w:docGrid w:linePitch="299"/>
        </w:sectPr>
      </w:pPr>
    </w:p>
    <w:p w:rsidR="000059CF" w:rsidRPr="00C43A0A" w:rsidRDefault="000059CF" w:rsidP="000059CF">
      <w:pPr>
        <w:pStyle w:val="NormalAR"/>
        <w:keepNext/>
        <w:spacing w:before="240" w:after="240" w:line="360" w:lineRule="exact"/>
        <w:ind w:left="0"/>
        <w:rPr>
          <w:b/>
          <w:bCs/>
          <w:sz w:val="44"/>
          <w:szCs w:val="44"/>
          <w:rtl/>
          <w:lang w:bidi="ar-SA"/>
        </w:rPr>
      </w:pPr>
      <w:r w:rsidRPr="00C43A0A">
        <w:rPr>
          <w:rFonts w:hint="cs"/>
          <w:b/>
          <w:bCs/>
          <w:sz w:val="44"/>
          <w:szCs w:val="44"/>
          <w:rtl/>
          <w:lang w:bidi="ar-SA"/>
        </w:rPr>
        <w:t>استعراض المشروعات التي اعتمدتها اللجنة المعنية بالتنمية والملكية الفكرية</w:t>
      </w:r>
    </w:p>
    <w:p w:rsidR="000059CF" w:rsidRPr="00C43A0A" w:rsidRDefault="000059CF" w:rsidP="000059CF">
      <w:pPr>
        <w:pStyle w:val="NormalAR"/>
        <w:keepNext/>
        <w:spacing w:after="240" w:line="360" w:lineRule="exact"/>
        <w:ind w:left="0"/>
        <w:rPr>
          <w:b/>
          <w:bCs/>
          <w:sz w:val="36"/>
          <w:szCs w:val="36"/>
          <w:u w:val="single"/>
          <w:rtl/>
          <w:lang w:bidi="ar-SA"/>
        </w:rPr>
      </w:pPr>
      <w:r w:rsidRPr="00C43A0A">
        <w:rPr>
          <w:rFonts w:hint="cs"/>
          <w:b/>
          <w:bCs/>
          <w:sz w:val="36"/>
          <w:szCs w:val="36"/>
          <w:u w:val="single"/>
          <w:rtl/>
          <w:lang w:bidi="ar-SA"/>
        </w:rPr>
        <w:t>مشروعات التوصيات 2 و5 و8 و9 و10</w:t>
      </w:r>
    </w:p>
    <w:tbl>
      <w:tblPr>
        <w:bidiVisual/>
        <w:tblW w:w="14650" w:type="dxa"/>
        <w:jc w:val="center"/>
        <w:tblInd w:w="-1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60"/>
        <w:gridCol w:w="2835"/>
        <w:gridCol w:w="2268"/>
        <w:gridCol w:w="3118"/>
        <w:gridCol w:w="2835"/>
        <w:gridCol w:w="1315"/>
      </w:tblGrid>
      <w:tr w:rsidR="000059CF" w:rsidRPr="006723D0" w:rsidTr="000059CF">
        <w:trPr>
          <w:tblHeade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التوصية</w:t>
            </w:r>
          </w:p>
        </w:tc>
        <w:tc>
          <w:tcPr>
            <w:tcW w:w="1560"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b/>
                <w:bCs/>
                <w:sz w:val="30"/>
                <w:szCs w:val="30"/>
                <w:rtl/>
              </w:rPr>
              <w:t>اسم المشروع</w:t>
            </w:r>
          </w:p>
        </w:tc>
        <w:tc>
          <w:tcPr>
            <w:tcW w:w="2835"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b/>
                <w:bCs/>
                <w:sz w:val="30"/>
                <w:szCs w:val="30"/>
                <w:rtl/>
              </w:rPr>
              <w:t>وصف مقتضب للمشروع</w:t>
            </w:r>
          </w:p>
        </w:tc>
        <w:tc>
          <w:tcPr>
            <w:tcW w:w="2268"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b/>
                <w:bCs/>
                <w:sz w:val="30"/>
                <w:szCs w:val="30"/>
                <w:rtl/>
              </w:rPr>
              <w:t xml:space="preserve">وضع </w:t>
            </w:r>
            <w:r>
              <w:rPr>
                <w:rFonts w:ascii="Arabic Typesetting" w:hAnsi="Arabic Typesetting" w:cs="Arabic Typesetting" w:hint="cs"/>
                <w:b/>
                <w:bCs/>
                <w:sz w:val="30"/>
                <w:szCs w:val="30"/>
                <w:rtl/>
              </w:rPr>
              <w:t>التنفيذ</w:t>
            </w:r>
          </w:p>
        </w:tc>
        <w:tc>
          <w:tcPr>
            <w:tcW w:w="3118"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النتيجة المتوقعة</w:t>
            </w:r>
          </w:p>
        </w:tc>
        <w:tc>
          <w:tcPr>
            <w:tcW w:w="2835"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الإنجازات الرئيسية</w:t>
            </w:r>
          </w:p>
        </w:tc>
        <w:tc>
          <w:tcPr>
            <w:tcW w:w="1315"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النتائج</w:t>
            </w: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2</w:t>
            </w:r>
          </w:p>
        </w:tc>
        <w:tc>
          <w:tcPr>
            <w:tcW w:w="1560"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 xml:space="preserve">مؤتمر بشأن "حشد الموارد </w:t>
            </w:r>
            <w:r w:rsidRPr="006723D0">
              <w:rPr>
                <w:rFonts w:ascii="Arabic Typesetting" w:hAnsi="Arabic Typesetting" w:cs="Arabic Typesetting" w:hint="cs"/>
                <w:sz w:val="30"/>
                <w:szCs w:val="30"/>
                <w:rtl/>
              </w:rPr>
              <w:t xml:space="preserve">من أجل </w:t>
            </w:r>
            <w:r w:rsidRPr="006723D0">
              <w:rPr>
                <w:rFonts w:ascii="Arabic Typesetting" w:hAnsi="Arabic Typesetting" w:cs="Arabic Typesetting"/>
                <w:sz w:val="30"/>
                <w:szCs w:val="30"/>
                <w:rtl/>
              </w:rPr>
              <w:t>التنمية"</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 xml:space="preserve">رمز المشروع </w:t>
            </w:r>
            <w:r w:rsidRPr="006723D0">
              <w:rPr>
                <w:rFonts w:ascii="Arabic Typesetting" w:hAnsi="Arabic Typesetting" w:cs="Arabic Typesetting"/>
                <w:sz w:val="30"/>
                <w:szCs w:val="30"/>
              </w:rPr>
              <w:t>DA_02_01</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يهدف المشروع إلى عقد مؤتمر لتوفير موارد إضافية من خارج الميزانية لدعم الويبو في أنشطتها الرامية إلى مساعدة البلدان النامية بغرض الاستفادة من نظام الملكية الفكرية، وإنشاء صناديق استئمانية أو صناديق أخرى للتبرعات المالية لفائدة البلدان الأقل نموا تحديدا</w:t>
            </w:r>
            <w:r w:rsidRPr="006723D0">
              <w:rPr>
                <w:rFonts w:ascii="Arabic Typesetting" w:hAnsi="Arabic Typesetting" w:cs="Arabic Typesetting" w:hint="cs"/>
                <w:sz w:val="30"/>
                <w:szCs w:val="30"/>
                <w:rtl/>
              </w:rPr>
              <w:t xml:space="preserve"> بالتعاون الوثيق مع الدول الأعضاء ومجتمع المانحين.</w:t>
            </w:r>
          </w:p>
        </w:tc>
        <w:tc>
          <w:tcPr>
            <w:tcW w:w="2268" w:type="dxa"/>
          </w:tcPr>
          <w:p w:rsidR="000059CF"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استكمل في نوفمبر 2010</w:t>
            </w:r>
          </w:p>
          <w:p w:rsidR="000059CF" w:rsidRPr="006723D0" w:rsidRDefault="000059CF" w:rsidP="000059CF">
            <w:pPr>
              <w:bidi/>
              <w:spacing w:after="120" w:line="300" w:lineRule="exact"/>
              <w:rPr>
                <w:rFonts w:ascii="Arabic Typesetting" w:hAnsi="Arabic Typesetting" w:cs="Arabic Typesetting"/>
                <w:sz w:val="30"/>
                <w:szCs w:val="30"/>
                <w:lang w:bidi="ar-EG"/>
              </w:rPr>
            </w:pPr>
            <w:r w:rsidRPr="00B21EED">
              <w:rPr>
                <w:rFonts w:ascii="Arabic Typesetting" w:hAnsi="Arabic Typesetting" w:cs="Arabic Typesetting" w:hint="cs"/>
                <w:sz w:val="30"/>
                <w:szCs w:val="30"/>
                <w:rtl/>
                <w:lang w:bidi="ar-EG"/>
              </w:rPr>
              <w:t xml:space="preserve">وعرض تقرير تقييمي </w:t>
            </w:r>
            <w:r>
              <w:rPr>
                <w:rFonts w:ascii="Arabic Typesetting" w:hAnsi="Arabic Typesetting" w:cs="Arabic Typesetting" w:hint="cs"/>
                <w:sz w:val="30"/>
                <w:szCs w:val="30"/>
                <w:rtl/>
                <w:lang w:bidi="ar-EG"/>
              </w:rPr>
              <w:t>ل</w:t>
            </w:r>
            <w:r w:rsidRPr="00B21EED">
              <w:rPr>
                <w:rFonts w:ascii="Arabic Typesetting" w:hAnsi="Arabic Typesetting" w:cs="Arabic Typesetting" w:hint="cs"/>
                <w:sz w:val="30"/>
                <w:szCs w:val="30"/>
                <w:rtl/>
                <w:lang w:bidi="ar-EG"/>
              </w:rPr>
              <w:t xml:space="preserve">لمشروع </w:t>
            </w:r>
            <w:r>
              <w:rPr>
                <w:rFonts w:ascii="Arabic Typesetting" w:hAnsi="Arabic Typesetting" w:cs="Arabic Typesetting" w:hint="cs"/>
                <w:sz w:val="30"/>
                <w:szCs w:val="30"/>
                <w:rtl/>
                <w:lang w:bidi="ar-EG"/>
              </w:rPr>
              <w:t>على</w:t>
            </w:r>
            <w:r w:rsidRPr="00B21EED">
              <w:rPr>
                <w:rFonts w:ascii="Arabic Typesetting" w:hAnsi="Arabic Typesetting" w:cs="Arabic Typesetting" w:hint="cs"/>
                <w:sz w:val="30"/>
                <w:szCs w:val="30"/>
                <w:rtl/>
                <w:lang w:bidi="ar-EG"/>
              </w:rPr>
              <w:t xml:space="preserve"> اللجنة في دورتها </w:t>
            </w:r>
            <w:r>
              <w:rPr>
                <w:rFonts w:ascii="Arabic Typesetting" w:hAnsi="Arabic Typesetting" w:cs="Arabic Typesetting" w:hint="cs"/>
                <w:sz w:val="30"/>
                <w:szCs w:val="30"/>
                <w:rtl/>
                <w:lang w:bidi="ar-EG"/>
              </w:rPr>
              <w:t>التاسعة</w:t>
            </w:r>
            <w:r w:rsidRPr="00B21EED">
              <w:rPr>
                <w:rFonts w:ascii="Arabic Typesetting" w:hAnsi="Arabic Typesetting" w:cs="Arabic Typesetting" w:hint="cs"/>
                <w:sz w:val="30"/>
                <w:szCs w:val="30"/>
                <w:rtl/>
                <w:lang w:bidi="ar-EG"/>
              </w:rPr>
              <w:t xml:space="preserve"> (الوثيقة</w:t>
            </w:r>
            <w:r w:rsidRPr="00B21EED">
              <w:rPr>
                <w:rFonts w:ascii="Arabic Typesetting" w:hAnsi="Arabic Typesetting" w:cs="Arabic Typesetting"/>
                <w:sz w:val="30"/>
                <w:szCs w:val="30"/>
                <w:lang w:bidi="ar-EG"/>
              </w:rPr>
              <w:t xml:space="preserve"> </w:t>
            </w:r>
            <w:r>
              <w:rPr>
                <w:rFonts w:ascii="Arabic Typesetting" w:hAnsi="Arabic Typesetting" w:cs="Arabic Typesetting" w:hint="cs"/>
                <w:sz w:val="30"/>
                <w:szCs w:val="30"/>
                <w:rtl/>
                <w:lang w:bidi="ar-EG"/>
              </w:rPr>
              <w:t> </w:t>
            </w:r>
            <w:r>
              <w:rPr>
                <w:rFonts w:ascii="Arabic Typesetting" w:hAnsi="Arabic Typesetting" w:cs="Arabic Typesetting"/>
                <w:sz w:val="30"/>
                <w:szCs w:val="30"/>
                <w:lang w:bidi="ar-EG"/>
              </w:rPr>
              <w:t>C</w:t>
            </w:r>
            <w:bookmarkStart w:id="2" w:name="_GoBack"/>
            <w:bookmarkEnd w:id="2"/>
            <w:r>
              <w:rPr>
                <w:rFonts w:ascii="Arabic Typesetting" w:hAnsi="Arabic Typesetting" w:cs="Arabic Typesetting"/>
                <w:sz w:val="30"/>
                <w:szCs w:val="30"/>
                <w:lang w:bidi="ar-EG"/>
              </w:rPr>
              <w:t>DIP/9/3</w:t>
            </w:r>
            <w:r w:rsidRPr="00B21EED">
              <w:rPr>
                <w:rFonts w:ascii="Arabic Typesetting" w:hAnsi="Arabic Typesetting" w:cs="Arabic Typesetting" w:hint="cs"/>
                <w:sz w:val="30"/>
                <w:szCs w:val="30"/>
                <w:rtl/>
                <w:lang w:bidi="ar-EG"/>
              </w:rPr>
              <w:t>)</w:t>
            </w:r>
            <w:r>
              <w:rPr>
                <w:rFonts w:ascii="Arabic Typesetting" w:hAnsi="Arabic Typesetting" w:cs="Arabic Typesetting" w:hint="cs"/>
                <w:sz w:val="30"/>
                <w:szCs w:val="30"/>
                <w:rtl/>
                <w:lang w:bidi="ar-EG"/>
              </w:rPr>
              <w:t>.</w:t>
            </w:r>
          </w:p>
        </w:tc>
        <w:tc>
          <w:tcPr>
            <w:tcW w:w="31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عقد مؤتمر لحشد موارد خارجة عن الميزانية لتقديم مساعدات إضافية إلى الويبو في الأنشطة التي تضطلع بها لتمكين البلدان النامية من الاستفادة من نظام الملكية الفكرية وتحديد أساليب التمويل الحالية للاستفادة منها في سبيل دعم أنشطتها في مجال تقديم المساعدة التقنية وتكوين الكفاءات.</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إنشاء صناديق استئمانية أو صناديق أخرى للتبرعات المالية في إطار الويبو لصالح البلدان الأقل نموا تحديدا</w:t>
            </w:r>
            <w:r>
              <w:rPr>
                <w:rFonts w:ascii="Arabic Typesetting" w:hAnsi="Arabic Typesetting" w:cs="Arabic Typesetting" w:hint="cs"/>
                <w:sz w:val="30"/>
                <w:szCs w:val="30"/>
                <w:rtl/>
              </w:rPr>
              <w:t>.</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 xml:space="preserve">استخلص العديد من العبر بفضل التشاور مع المانحين بشأن تطوير فهم أوسع لمنهجيتهم في العمل، وكيف يمكن النهوض بأفق </w:t>
            </w:r>
            <w:r>
              <w:rPr>
                <w:rFonts w:ascii="Arabic Typesetting" w:hAnsi="Arabic Typesetting" w:cs="Arabic Typesetting" w:hint="cs"/>
                <w:sz w:val="30"/>
                <w:szCs w:val="30"/>
                <w:rtl/>
              </w:rPr>
              <w:t>حشد</w:t>
            </w:r>
            <w:r w:rsidRPr="006723D0">
              <w:rPr>
                <w:rFonts w:ascii="Arabic Typesetting" w:hAnsi="Arabic Typesetting" w:cs="Arabic Typesetting"/>
                <w:sz w:val="30"/>
                <w:szCs w:val="30"/>
                <w:rtl/>
              </w:rPr>
              <w:t xml:space="preserve"> الموارد إلى أبعد حد</w:t>
            </w:r>
            <w:r>
              <w:rPr>
                <w:rFonts w:ascii="Arabic Typesetting" w:hAnsi="Arabic Typesetting" w:cs="Arabic Typesetting" w:hint="cs"/>
                <w:sz w:val="30"/>
                <w:szCs w:val="30"/>
                <w:rtl/>
              </w:rPr>
              <w:t>.</w:t>
            </w:r>
          </w:p>
        </w:tc>
        <w:tc>
          <w:tcPr>
            <w:tcW w:w="1315" w:type="dxa"/>
          </w:tcPr>
          <w:p w:rsidR="000059CF" w:rsidRPr="00EB6982" w:rsidRDefault="000059CF" w:rsidP="000059CF">
            <w:pPr>
              <w:bidi/>
              <w:spacing w:after="120" w:line="300" w:lineRule="exact"/>
              <w:rPr>
                <w:rFonts w:ascii="Arabic Typesetting" w:hAnsi="Arabic Typesetting" w:cs="Arabic Typesetting"/>
                <w:sz w:val="30"/>
                <w:szCs w:val="30"/>
                <w:rtl/>
              </w:rPr>
            </w:pPr>
            <w:r w:rsidRPr="00EB6982">
              <w:rPr>
                <w:rFonts w:ascii="Arabic Typesetting" w:hAnsi="Arabic Typesetting" w:cs="Arabic Typesetting"/>
                <w:sz w:val="30"/>
                <w:szCs w:val="30"/>
                <w:rtl/>
              </w:rPr>
              <w:t xml:space="preserve">تفاصيل المؤتمر منشورة على الرابط التالي: </w:t>
            </w:r>
            <w:hyperlink r:id="rId15" w:history="1">
              <w:r w:rsidRPr="00EB6982">
                <w:rPr>
                  <w:rStyle w:val="Hyperlink"/>
                  <w:rFonts w:ascii="Arabic Typesetting" w:hAnsi="Arabic Typesetting" w:cs="Arabic Typesetting"/>
                  <w:sz w:val="30"/>
                  <w:szCs w:val="30"/>
                </w:rPr>
                <w:t>http://www.wipo.int/meetings/en/details.jsp?meeting_id=19405</w:t>
              </w:r>
            </w:hyperlink>
            <w:r w:rsidRPr="00EB6982">
              <w:rPr>
                <w:rFonts w:ascii="Arabic Typesetting" w:hAnsi="Arabic Typesetting" w:cs="Arabic Typesetting"/>
                <w:sz w:val="30"/>
                <w:szCs w:val="30"/>
                <w:rtl/>
              </w:rPr>
              <w:t>.</w:t>
            </w: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5</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قاعدة بيانات </w:t>
            </w:r>
            <w:r>
              <w:rPr>
                <w:rFonts w:ascii="Arabic Typesetting" w:hAnsi="Arabic Typesetting" w:cs="Arabic Typesetting" w:hint="cs"/>
                <w:sz w:val="30"/>
                <w:szCs w:val="30"/>
                <w:rtl/>
              </w:rPr>
              <w:t>ل</w:t>
            </w:r>
            <w:r w:rsidRPr="006723D0">
              <w:rPr>
                <w:rFonts w:ascii="Arabic Typesetting" w:hAnsi="Arabic Typesetting" w:cs="Arabic Typesetting"/>
                <w:sz w:val="30"/>
                <w:szCs w:val="30"/>
                <w:rtl/>
              </w:rPr>
              <w:t>لمساعدة التقنية في مجال الملكية الفكرية</w:t>
            </w:r>
            <w:r w:rsidRPr="006723D0">
              <w:rPr>
                <w:rFonts w:ascii="Arabic Typesetting" w:hAnsi="Arabic Typesetting" w:cs="Arabic Typesetting" w:hint="cs"/>
                <w:sz w:val="30"/>
                <w:szCs w:val="30"/>
                <w:rtl/>
              </w:rPr>
              <w:t xml:space="preserve"> (</w:t>
            </w:r>
            <w:r w:rsidRPr="006723D0">
              <w:rPr>
                <w:rFonts w:ascii="Arabic Typesetting" w:hAnsi="Arabic Typesetting" w:cs="Arabic Typesetting"/>
                <w:sz w:val="30"/>
                <w:szCs w:val="30"/>
              </w:rPr>
              <w:t>IP-TAD</w:t>
            </w:r>
            <w:r w:rsidRPr="006723D0">
              <w:rPr>
                <w:rFonts w:ascii="Arabic Typesetting" w:hAnsi="Arabic Typesetting" w:cs="Arabic Typesetting" w:hint="cs"/>
                <w:sz w:val="30"/>
                <w:szCs w:val="30"/>
                <w:rtl/>
              </w:rPr>
              <w:t>)</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6723D0">
              <w:rPr>
                <w:rFonts w:ascii="Arabic Typesetting" w:hAnsi="Arabic Typesetting" w:cs="Arabic Typesetting"/>
                <w:sz w:val="30"/>
                <w:szCs w:val="30"/>
              </w:rPr>
              <w:t>DA_05_01</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تصميم وإنشاء قاعدة بيانات موحدة لجميع أنشطة المساعدة التقنية مع ما يلزم من البرامج الحاسوبية، وتحديثها بانتظام</w:t>
            </w:r>
            <w:r w:rsidRPr="006723D0" w:rsidDel="001B54FB">
              <w:rPr>
                <w:rFonts w:ascii="Arabic Typesetting" w:hAnsi="Arabic Typesetting" w:cs="Arabic Typesetting"/>
                <w:sz w:val="30"/>
                <w:szCs w:val="30"/>
                <w:rtl/>
              </w:rPr>
              <w:t xml:space="preserve"> </w:t>
            </w:r>
          </w:p>
        </w:tc>
        <w:tc>
          <w:tcPr>
            <w:tcW w:w="2268"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 في أبريل 2010.</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sidRPr="00B21EED">
              <w:rPr>
                <w:rFonts w:ascii="Arabic Typesetting" w:hAnsi="Arabic Typesetting" w:cs="Arabic Typesetting" w:hint="cs"/>
                <w:sz w:val="30"/>
                <w:szCs w:val="30"/>
                <w:rtl/>
                <w:lang w:bidi="ar-EG"/>
              </w:rPr>
              <w:t xml:space="preserve">وعرض تقرير تقييمي </w:t>
            </w:r>
            <w:r>
              <w:rPr>
                <w:rFonts w:ascii="Arabic Typesetting" w:hAnsi="Arabic Typesetting" w:cs="Arabic Typesetting" w:hint="cs"/>
                <w:sz w:val="30"/>
                <w:szCs w:val="30"/>
                <w:rtl/>
                <w:lang w:bidi="ar-EG"/>
              </w:rPr>
              <w:t>ل</w:t>
            </w:r>
            <w:r w:rsidRPr="00B21EED">
              <w:rPr>
                <w:rFonts w:ascii="Arabic Typesetting" w:hAnsi="Arabic Typesetting" w:cs="Arabic Typesetting" w:hint="cs"/>
                <w:sz w:val="30"/>
                <w:szCs w:val="30"/>
                <w:rtl/>
                <w:lang w:bidi="ar-EG"/>
              </w:rPr>
              <w:t xml:space="preserve">لمشروع </w:t>
            </w:r>
            <w:r>
              <w:rPr>
                <w:rFonts w:ascii="Arabic Typesetting" w:hAnsi="Arabic Typesetting" w:cs="Arabic Typesetting" w:hint="cs"/>
                <w:sz w:val="30"/>
                <w:szCs w:val="30"/>
                <w:rtl/>
                <w:lang w:bidi="ar-EG"/>
              </w:rPr>
              <w:t>على</w:t>
            </w:r>
            <w:r w:rsidRPr="00B21EED">
              <w:rPr>
                <w:rFonts w:ascii="Arabic Typesetting" w:hAnsi="Arabic Typesetting" w:cs="Arabic Typesetting" w:hint="cs"/>
                <w:sz w:val="30"/>
                <w:szCs w:val="30"/>
                <w:rtl/>
                <w:lang w:bidi="ar-EG"/>
              </w:rPr>
              <w:t xml:space="preserve"> اللجنة في دورتها </w:t>
            </w:r>
            <w:r>
              <w:rPr>
                <w:rFonts w:ascii="Arabic Typesetting" w:hAnsi="Arabic Typesetting" w:cs="Arabic Typesetting" w:hint="cs"/>
                <w:sz w:val="30"/>
                <w:szCs w:val="30"/>
                <w:rtl/>
                <w:lang w:bidi="ar-EG"/>
              </w:rPr>
              <w:t>التاسعة</w:t>
            </w:r>
            <w:r w:rsidRPr="00B21EED">
              <w:rPr>
                <w:rFonts w:ascii="Arabic Typesetting" w:hAnsi="Arabic Typesetting" w:cs="Arabic Typesetting" w:hint="cs"/>
                <w:sz w:val="30"/>
                <w:szCs w:val="30"/>
                <w:rtl/>
                <w:lang w:bidi="ar-EG"/>
              </w:rPr>
              <w:t xml:space="preserve"> (الوثيقة</w:t>
            </w:r>
            <w:r w:rsidRPr="00B21EED">
              <w:rPr>
                <w:rFonts w:ascii="Arabic Typesetting" w:hAnsi="Arabic Typesetting" w:cs="Arabic Typesetting"/>
                <w:sz w:val="30"/>
                <w:szCs w:val="30"/>
                <w:lang w:bidi="ar-EG"/>
              </w:rPr>
              <w:t xml:space="preserve"> </w:t>
            </w:r>
            <w:r>
              <w:rPr>
                <w:rFonts w:ascii="Arabic Typesetting" w:hAnsi="Arabic Typesetting" w:cs="Arabic Typesetting" w:hint="cs"/>
                <w:sz w:val="30"/>
                <w:szCs w:val="30"/>
                <w:rtl/>
                <w:lang w:bidi="ar-EG"/>
              </w:rPr>
              <w:t> </w:t>
            </w:r>
            <w:r>
              <w:rPr>
                <w:rFonts w:ascii="Arabic Typesetting" w:hAnsi="Arabic Typesetting" w:cs="Arabic Typesetting"/>
                <w:sz w:val="30"/>
                <w:szCs w:val="30"/>
                <w:lang w:bidi="ar-EG"/>
              </w:rPr>
              <w:t>CDIP/9/4</w:t>
            </w:r>
            <w:r w:rsidRPr="00B21EED">
              <w:rPr>
                <w:rFonts w:ascii="Arabic Typesetting" w:hAnsi="Arabic Typesetting" w:cs="Arabic Typesetting" w:hint="cs"/>
                <w:sz w:val="30"/>
                <w:szCs w:val="30"/>
                <w:rtl/>
                <w:lang w:bidi="ar-EG"/>
              </w:rPr>
              <w:t>)</w:t>
            </w:r>
            <w:r>
              <w:rPr>
                <w:rFonts w:ascii="Arabic Typesetting" w:hAnsi="Arabic Typesetting" w:cs="Arabic Typesetting" w:hint="cs"/>
                <w:sz w:val="30"/>
                <w:szCs w:val="30"/>
                <w:rtl/>
                <w:lang w:bidi="ar-EG"/>
              </w:rPr>
              <w:t>.</w:t>
            </w:r>
          </w:p>
        </w:tc>
        <w:tc>
          <w:tcPr>
            <w:tcW w:w="3118" w:type="dxa"/>
          </w:tcPr>
          <w:p w:rsidR="000059CF" w:rsidRPr="007C668E" w:rsidRDefault="000059CF" w:rsidP="000059CF">
            <w:pPr>
              <w:bidi/>
              <w:spacing w:after="120" w:line="300" w:lineRule="exact"/>
              <w:rPr>
                <w:rFonts w:ascii="Arabic Typesetting" w:hAnsi="Arabic Typesetting" w:cs="Arabic Typesetting"/>
                <w:sz w:val="30"/>
                <w:szCs w:val="30"/>
                <w:rtl/>
              </w:rPr>
            </w:pPr>
            <w:r w:rsidRPr="007C668E">
              <w:rPr>
                <w:rFonts w:ascii="Arabic Typesetting" w:hAnsi="Arabic Typesetting" w:cs="Arabic Typesetting"/>
                <w:sz w:val="30"/>
                <w:szCs w:val="30"/>
                <w:rtl/>
              </w:rPr>
              <w:t>يمكن للويبو وسائر الأطراف المعنية الاستفادة من المعارف المؤسسية المتعلقة بجميع أنشطة المساعدة التقنية في تصميم أنشطة المساعدة التقنية المستقبلية وتنفيذها</w:t>
            </w:r>
            <w:r w:rsidRPr="007C668E">
              <w:rPr>
                <w:rFonts w:ascii="Arabic Typesetting" w:hAnsi="Arabic Typesetting" w:cs="Arabic Typesetting" w:hint="cs"/>
                <w:sz w:val="30"/>
                <w:szCs w:val="30"/>
                <w:rtl/>
              </w:rPr>
              <w:t>.</w:t>
            </w:r>
          </w:p>
          <w:p w:rsidR="000059CF" w:rsidRPr="00D20D3B" w:rsidRDefault="000059CF" w:rsidP="000059CF">
            <w:pPr>
              <w:bidi/>
              <w:spacing w:after="120" w:line="300" w:lineRule="exact"/>
              <w:rPr>
                <w:rFonts w:ascii="Arabic Typesetting" w:hAnsi="Arabic Typesetting" w:cs="Arabic Typesetting"/>
                <w:sz w:val="30"/>
                <w:szCs w:val="30"/>
                <w:highlight w:val="yellow"/>
                <w:rtl/>
              </w:rPr>
            </w:pPr>
            <w:r w:rsidRPr="007C668E">
              <w:rPr>
                <w:rFonts w:ascii="Arabic Typesetting" w:hAnsi="Arabic Typesetting" w:cs="Arabic Typesetting" w:hint="cs"/>
                <w:sz w:val="30"/>
                <w:szCs w:val="30"/>
                <w:rtl/>
              </w:rPr>
              <w:t>و</w:t>
            </w:r>
            <w:r w:rsidRPr="007C668E">
              <w:rPr>
                <w:rFonts w:ascii="Arabic Typesetting" w:hAnsi="Arabic Typesetting" w:cs="Arabic Typesetting"/>
                <w:sz w:val="30"/>
                <w:szCs w:val="30"/>
                <w:rtl/>
              </w:rPr>
              <w:t>ستتاح معلومات عن الأداء والنتائج التي تحققت، ويمكن استخدامها في المستقبل في تصميم أنشطة المساعدة التقنية. وستسهم الدروس المستفادة بأفكار قيمة في هذا الصدد، وستكون متاحة بسهولة لجميع أصحاب المصلحة في</w:t>
            </w:r>
            <w:r w:rsidRPr="007C668E">
              <w:rPr>
                <w:rFonts w:ascii="Arabic Typesetting" w:hAnsi="Arabic Typesetting" w:cs="Arabic Typesetting" w:hint="cs"/>
                <w:sz w:val="30"/>
                <w:szCs w:val="30"/>
                <w:rtl/>
              </w:rPr>
              <w:t xml:space="preserve"> الأنشطة</w:t>
            </w:r>
            <w:r w:rsidRPr="007C668E">
              <w:rPr>
                <w:rFonts w:ascii="Arabic Typesetting" w:hAnsi="Arabic Typesetting" w:cs="Arabic Typesetting"/>
                <w:sz w:val="30"/>
                <w:szCs w:val="30"/>
                <w:rtl/>
              </w:rPr>
              <w:t xml:space="preserve"> المستقبل</w:t>
            </w:r>
            <w:r w:rsidRPr="007C668E">
              <w:rPr>
                <w:rFonts w:ascii="Arabic Typesetting" w:hAnsi="Arabic Typesetting" w:cs="Arabic Typesetting" w:hint="cs"/>
                <w:sz w:val="30"/>
                <w:szCs w:val="30"/>
                <w:rtl/>
              </w:rPr>
              <w:t>ية.</w:t>
            </w:r>
          </w:p>
        </w:tc>
        <w:tc>
          <w:tcPr>
            <w:tcW w:w="2835" w:type="dxa"/>
          </w:tcPr>
          <w:p w:rsidR="000059CF" w:rsidRPr="00C97881" w:rsidRDefault="000059CF" w:rsidP="000059CF">
            <w:pPr>
              <w:bidi/>
              <w:spacing w:after="120" w:line="300" w:lineRule="exact"/>
              <w:rPr>
                <w:rFonts w:ascii="Arabic Typesetting" w:hAnsi="Arabic Typesetting" w:cs="Arabic Typesetting"/>
                <w:sz w:val="30"/>
                <w:szCs w:val="30"/>
                <w:rtl/>
              </w:rPr>
            </w:pPr>
            <w:r w:rsidRPr="00C97881">
              <w:rPr>
                <w:rFonts w:ascii="Arabic Typesetting" w:hAnsi="Arabic Typesetting" w:cs="Arabic Typesetting" w:hint="cs"/>
                <w:sz w:val="30"/>
                <w:szCs w:val="30"/>
                <w:rtl/>
              </w:rPr>
              <w:t xml:space="preserve">أتيح نظام حاسوبي جديد، يعرف باسم نظام قطاع التنمية </w:t>
            </w:r>
            <w:r w:rsidRPr="00C97881">
              <w:rPr>
                <w:rFonts w:ascii="Arabic Typesetting" w:hAnsi="Arabic Typesetting" w:cs="Arabic Typesetting"/>
                <w:sz w:val="30"/>
                <w:szCs w:val="30"/>
              </w:rPr>
              <w:t>DSS</w:t>
            </w:r>
            <w:r w:rsidRPr="00C97881">
              <w:rPr>
                <w:rFonts w:ascii="Arabic Typesetting" w:hAnsi="Arabic Typesetting" w:cs="Arabic Typesetting" w:hint="cs"/>
                <w:sz w:val="30"/>
                <w:szCs w:val="30"/>
                <w:rtl/>
              </w:rPr>
              <w:t>، منذ سبتمبر 2010. وهو نظام متكامل كليا يتألف من:</w:t>
            </w:r>
          </w:p>
          <w:p w:rsidR="000059CF" w:rsidRDefault="000059CF" w:rsidP="00673425">
            <w:pPr>
              <w:numPr>
                <w:ilvl w:val="0"/>
                <w:numId w:val="10"/>
              </w:numPr>
              <w:tabs>
                <w:tab w:val="clear" w:pos="720"/>
                <w:tab w:val="num" w:pos="555"/>
              </w:tabs>
              <w:bidi/>
              <w:spacing w:after="120" w:line="300" w:lineRule="exact"/>
              <w:ind w:left="555" w:hanging="330"/>
              <w:rPr>
                <w:rFonts w:ascii="Arabic Typesetting" w:hAnsi="Arabic Typesetting" w:cs="Arabic Typesetting"/>
                <w:sz w:val="30"/>
                <w:szCs w:val="30"/>
              </w:rPr>
            </w:pPr>
            <w:r w:rsidRPr="00D963D2">
              <w:rPr>
                <w:rFonts w:ascii="Arabic Typesetting" w:hAnsi="Arabic Typesetting" w:cs="Arabic Typesetting"/>
                <w:sz w:val="30"/>
                <w:szCs w:val="30"/>
                <w:rtl/>
              </w:rPr>
              <w:t>نظام أنشطة تنمية الملكية الفكرية (</w:t>
            </w:r>
            <w:r w:rsidRPr="00D963D2">
              <w:rPr>
                <w:rFonts w:ascii="Arabic Typesetting" w:hAnsi="Arabic Typesetting" w:cs="Arabic Typesetting"/>
                <w:sz w:val="30"/>
                <w:szCs w:val="30"/>
              </w:rPr>
              <w:t>IP</w:t>
            </w:r>
            <w:r>
              <w:rPr>
                <w:rFonts w:ascii="Arabic Typesetting" w:hAnsi="Arabic Typesetting" w:cs="Arabic Typesetting"/>
                <w:sz w:val="30"/>
                <w:szCs w:val="30"/>
              </w:rPr>
              <w:noBreakHyphen/>
            </w:r>
            <w:r w:rsidRPr="00D963D2">
              <w:rPr>
                <w:rFonts w:ascii="Arabic Typesetting" w:hAnsi="Arabic Typesetting" w:cs="Arabic Typesetting"/>
                <w:sz w:val="30"/>
                <w:szCs w:val="30"/>
              </w:rPr>
              <w:t>TAD</w:t>
            </w:r>
            <w:r w:rsidRPr="00D963D2">
              <w:rPr>
                <w:rFonts w:ascii="Arabic Typesetting" w:hAnsi="Arabic Typesetting" w:cs="Arabic Typesetting"/>
                <w:sz w:val="30"/>
                <w:szCs w:val="30"/>
                <w:rtl/>
              </w:rPr>
              <w:t>)</w:t>
            </w:r>
          </w:p>
          <w:p w:rsidR="000059CF" w:rsidRPr="006723D0" w:rsidRDefault="000059CF" w:rsidP="00673425">
            <w:pPr>
              <w:numPr>
                <w:ilvl w:val="0"/>
                <w:numId w:val="10"/>
              </w:numPr>
              <w:tabs>
                <w:tab w:val="clear" w:pos="720"/>
                <w:tab w:val="num" w:pos="555"/>
              </w:tabs>
              <w:bidi/>
              <w:spacing w:after="120" w:line="300" w:lineRule="exact"/>
              <w:ind w:left="555" w:hanging="330"/>
              <w:rPr>
                <w:rFonts w:ascii="Arabic Typesetting" w:hAnsi="Arabic Typesetting" w:cs="Arabic Typesetting"/>
                <w:sz w:val="30"/>
                <w:szCs w:val="30"/>
                <w:rtl/>
              </w:rPr>
            </w:pPr>
            <w:r w:rsidRPr="00D963D2">
              <w:rPr>
                <w:rFonts w:ascii="Arabic Typesetting" w:hAnsi="Arabic Typesetting" w:cs="Arabic Typesetting"/>
                <w:sz w:val="30"/>
                <w:szCs w:val="30"/>
                <w:rtl/>
              </w:rPr>
              <w:t xml:space="preserve">جدول </w:t>
            </w:r>
            <w:r>
              <w:rPr>
                <w:rFonts w:ascii="Arabic Typesetting" w:hAnsi="Arabic Typesetting" w:cs="Arabic Typesetting" w:hint="cs"/>
                <w:sz w:val="30"/>
                <w:szCs w:val="30"/>
                <w:rtl/>
              </w:rPr>
              <w:t xml:space="preserve">خبراء </w:t>
            </w:r>
            <w:r w:rsidRPr="00D963D2">
              <w:rPr>
                <w:rFonts w:ascii="Arabic Typesetting" w:hAnsi="Arabic Typesetting" w:cs="Arabic Typesetting"/>
                <w:sz w:val="30"/>
                <w:szCs w:val="30"/>
                <w:rtl/>
              </w:rPr>
              <w:t xml:space="preserve">الويبو </w:t>
            </w:r>
            <w:r>
              <w:rPr>
                <w:rFonts w:ascii="Arabic Typesetting" w:hAnsi="Arabic Typesetting" w:cs="Arabic Typesetting" w:hint="cs"/>
                <w:sz w:val="30"/>
                <w:szCs w:val="30"/>
                <w:rtl/>
              </w:rPr>
              <w:t xml:space="preserve">الاستشاريين </w:t>
            </w:r>
            <w:r w:rsidRPr="00D963D2">
              <w:rPr>
                <w:rFonts w:ascii="Arabic Typesetting" w:hAnsi="Arabic Typesetting" w:cs="Arabic Typesetting"/>
                <w:sz w:val="30"/>
                <w:szCs w:val="30"/>
                <w:rtl/>
              </w:rPr>
              <w:t>(</w:t>
            </w:r>
            <w:r w:rsidRPr="00D963D2">
              <w:rPr>
                <w:rFonts w:ascii="Arabic Typesetting" w:hAnsi="Arabic Typesetting" w:cs="Arabic Typesetting"/>
                <w:sz w:val="30"/>
                <w:szCs w:val="30"/>
              </w:rPr>
              <w:t>IP</w:t>
            </w:r>
            <w:r>
              <w:rPr>
                <w:rFonts w:ascii="Arabic Typesetting" w:hAnsi="Arabic Typesetting" w:cs="Arabic Typesetting"/>
                <w:sz w:val="30"/>
                <w:szCs w:val="30"/>
              </w:rPr>
              <w:noBreakHyphen/>
            </w:r>
            <w:r w:rsidRPr="00D963D2">
              <w:rPr>
                <w:rFonts w:ascii="Arabic Typesetting" w:hAnsi="Arabic Typesetting" w:cs="Arabic Typesetting"/>
                <w:sz w:val="30"/>
                <w:szCs w:val="30"/>
              </w:rPr>
              <w:t>ROC</w:t>
            </w:r>
            <w:r w:rsidRPr="00D963D2">
              <w:rPr>
                <w:rFonts w:ascii="Arabic Typesetting" w:hAnsi="Arabic Typesetting" w:cs="Arabic Typesetting"/>
                <w:sz w:val="30"/>
                <w:szCs w:val="30"/>
                <w:rtl/>
              </w:rPr>
              <w:t>)</w:t>
            </w:r>
          </w:p>
        </w:tc>
        <w:tc>
          <w:tcPr>
            <w:tcW w:w="1315" w:type="dxa"/>
          </w:tcPr>
          <w:p w:rsidR="000059CF" w:rsidRPr="00AE3997" w:rsidRDefault="000059CF" w:rsidP="000059CF">
            <w:pPr>
              <w:bidi/>
              <w:spacing w:after="120" w:line="300" w:lineRule="exact"/>
              <w:rPr>
                <w:rFonts w:ascii="Arabic Typesetting" w:hAnsi="Arabic Typesetting" w:cs="Arabic Typesetting"/>
                <w:sz w:val="30"/>
                <w:szCs w:val="30"/>
                <w:rtl/>
                <w:lang w:bidi="ar-EG"/>
              </w:rPr>
            </w:pPr>
            <w:r w:rsidRPr="00AE3997">
              <w:rPr>
                <w:rFonts w:ascii="Arabic Typesetting" w:hAnsi="Arabic Typesetting" w:cs="Arabic Typesetting"/>
                <w:sz w:val="30"/>
                <w:szCs w:val="30"/>
                <w:rtl/>
              </w:rPr>
              <w:t xml:space="preserve">يمكن النفاذ إلى نظام قطاع التنمية </w:t>
            </w:r>
            <w:r w:rsidRPr="00AE3997">
              <w:rPr>
                <w:rFonts w:ascii="Arabic Typesetting" w:hAnsi="Arabic Typesetting" w:cs="Arabic Typesetting"/>
                <w:sz w:val="30"/>
                <w:szCs w:val="30"/>
              </w:rPr>
              <w:t>DSS</w:t>
            </w:r>
            <w:r w:rsidRPr="00AE3997">
              <w:rPr>
                <w:rFonts w:ascii="Arabic Typesetting" w:hAnsi="Arabic Typesetting" w:cs="Arabic Typesetting"/>
                <w:sz w:val="30"/>
                <w:szCs w:val="30"/>
                <w:rtl/>
                <w:lang w:bidi="ar-EG"/>
              </w:rPr>
              <w:t xml:space="preserve"> </w:t>
            </w:r>
            <w:r w:rsidRPr="00AE3997">
              <w:rPr>
                <w:rFonts w:ascii="Arabic Typesetting" w:hAnsi="Arabic Typesetting" w:cs="Arabic Typesetting"/>
                <w:sz w:val="30"/>
                <w:szCs w:val="30"/>
                <w:rtl/>
              </w:rPr>
              <w:t xml:space="preserve">عبر </w:t>
            </w:r>
            <w:r>
              <w:rPr>
                <w:rFonts w:ascii="Arabic Typesetting" w:hAnsi="Arabic Typesetting" w:cs="Arabic Typesetting"/>
                <w:sz w:val="30"/>
                <w:szCs w:val="30"/>
                <w:rtl/>
              </w:rPr>
              <w:t xml:space="preserve">الرابط </w:t>
            </w:r>
            <w:r>
              <w:rPr>
                <w:rFonts w:ascii="Arabic Typesetting" w:hAnsi="Arabic Typesetting" w:cs="Arabic Typesetting" w:hint="cs"/>
                <w:sz w:val="30"/>
                <w:szCs w:val="30"/>
                <w:rtl/>
              </w:rPr>
              <w:t>ين</w:t>
            </w:r>
            <w:r w:rsidRPr="00AE3997">
              <w:rPr>
                <w:rFonts w:ascii="Arabic Typesetting" w:hAnsi="Arabic Typesetting" w:cs="Arabic Typesetting"/>
                <w:sz w:val="30"/>
                <w:szCs w:val="30"/>
                <w:rtl/>
              </w:rPr>
              <w:t xml:space="preserve"> التالي</w:t>
            </w:r>
            <w:r>
              <w:rPr>
                <w:rFonts w:ascii="Arabic Typesetting" w:hAnsi="Arabic Typesetting" w:cs="Arabic Typesetting" w:hint="cs"/>
                <w:sz w:val="30"/>
                <w:szCs w:val="30"/>
                <w:rtl/>
              </w:rPr>
              <w:t>ين</w:t>
            </w:r>
            <w:r w:rsidRPr="00AE3997">
              <w:rPr>
                <w:rFonts w:ascii="Arabic Typesetting" w:hAnsi="Arabic Typesetting" w:cs="Arabic Typesetting"/>
                <w:sz w:val="30"/>
                <w:szCs w:val="30"/>
                <w:rtl/>
              </w:rPr>
              <w:t xml:space="preserve">: </w:t>
            </w:r>
            <w:hyperlink r:id="rId16" w:tooltip="http://www.wipo.int/tad" w:history="1">
              <w:r w:rsidRPr="00AE3997">
                <w:rPr>
                  <w:rStyle w:val="Hyperlink"/>
                  <w:rFonts w:ascii="Arabic Typesetting" w:hAnsi="Arabic Typesetting" w:cs="Arabic Typesetting"/>
                  <w:sz w:val="30"/>
                  <w:szCs w:val="30"/>
                </w:rPr>
                <w:t>http://www.wipo.int/tad</w:t>
              </w:r>
            </w:hyperlink>
            <w:r w:rsidRPr="00AE3997">
              <w:rPr>
                <w:rFonts w:ascii="Arabic Typesetting" w:hAnsi="Arabic Typesetting" w:cs="Arabic Typesetting"/>
                <w:sz w:val="30"/>
                <w:szCs w:val="30"/>
                <w:rtl/>
              </w:rPr>
              <w:t xml:space="preserve"> و</w:t>
            </w:r>
            <w:hyperlink r:id="rId17" w:tooltip="http://www.wipo.int/roc" w:history="1">
              <w:r w:rsidRPr="00AE3997">
                <w:rPr>
                  <w:rStyle w:val="Hyperlink"/>
                  <w:rFonts w:ascii="Arabic Typesetting" w:hAnsi="Arabic Typesetting" w:cs="Arabic Typesetting"/>
                  <w:sz w:val="30"/>
                  <w:szCs w:val="30"/>
                </w:rPr>
                <w:t>http://www.wipo.int/roc</w:t>
              </w:r>
            </w:hyperlink>
            <w:r w:rsidRPr="00AE3997">
              <w:rPr>
                <w:rFonts w:ascii="Arabic Typesetting" w:hAnsi="Arabic Typesetting" w:cs="Arabic Typesetting"/>
                <w:sz w:val="30"/>
                <w:szCs w:val="30"/>
                <w:rtl/>
              </w:rPr>
              <w:t xml:space="preserve"> على التوالي.</w:t>
            </w: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8</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النفاذ إلى قواعد البيانات المتخصصة ودعمه</w:t>
            </w:r>
            <w:r>
              <w:rPr>
                <w:rFonts w:ascii="Arabic Typesetting" w:hAnsi="Arabic Typesetting" w:cs="Arabic Typesetting" w:hint="cs"/>
                <w:sz w:val="30"/>
                <w:szCs w:val="30"/>
                <w:rtl/>
              </w:rPr>
              <w:t>ا"</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 xml:space="preserve">رمز المشروع </w:t>
            </w:r>
            <w:r w:rsidRPr="006723D0">
              <w:rPr>
                <w:rFonts w:ascii="Arabic Typesetting" w:hAnsi="Arabic Typesetting" w:cs="Arabic Typesetting"/>
                <w:sz w:val="30"/>
                <w:szCs w:val="30"/>
              </w:rPr>
              <w:t>DA_08_01</w:t>
            </w:r>
            <w:r>
              <w:rPr>
                <w:rFonts w:ascii="Arabic Typesetting" w:hAnsi="Arabic Typesetting" w:cs="Arabic Typesetting" w:hint="cs"/>
                <w:sz w:val="30"/>
                <w:szCs w:val="30"/>
                <w:rtl/>
              </w:rPr>
              <w:t xml:space="preserve"> و</w:t>
            </w:r>
            <w:r w:rsidRPr="00AA73F8">
              <w:rPr>
                <w:rFonts w:ascii="Arabic Typesetting" w:hAnsi="Arabic Typesetting" w:cs="Arabic Typesetting"/>
                <w:sz w:val="30"/>
                <w:szCs w:val="30"/>
              </w:rPr>
              <w:t>DA_08_02</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تيسير حصول المستخدمين من البلدان النامية، لاسيما من البلدان الأقل نموا، على المعارف التكنولوجية</w:t>
            </w:r>
            <w:r w:rsidRPr="006723D0">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 </w:t>
            </w:r>
            <w:r w:rsidRPr="006723D0">
              <w:rPr>
                <w:rFonts w:ascii="Arabic Typesetting" w:hAnsi="Arabic Typesetting" w:cs="Arabic Typesetting" w:hint="cs"/>
                <w:sz w:val="30"/>
                <w:szCs w:val="30"/>
                <w:rtl/>
              </w:rPr>
              <w:t xml:space="preserve">في شكل </w:t>
            </w:r>
            <w:r>
              <w:rPr>
                <w:rFonts w:ascii="Arabic Typesetting" w:hAnsi="Arabic Typesetting" w:cs="Arabic Typesetting" w:hint="cs"/>
                <w:sz w:val="30"/>
                <w:szCs w:val="30"/>
                <w:rtl/>
              </w:rPr>
              <w:t>مجلات تقنية و</w:t>
            </w:r>
            <w:r w:rsidRPr="006723D0">
              <w:rPr>
                <w:rFonts w:ascii="Arabic Typesetting" w:hAnsi="Arabic Typesetting" w:cs="Arabic Typesetting" w:hint="cs"/>
                <w:sz w:val="30"/>
                <w:szCs w:val="30"/>
                <w:rtl/>
              </w:rPr>
              <w:t xml:space="preserve">قواعد بيانات متخصصة بشأن البراءات، من أجل </w:t>
            </w:r>
            <w:r w:rsidRPr="006723D0">
              <w:rPr>
                <w:rFonts w:ascii="Arabic Typesetting" w:hAnsi="Arabic Typesetting" w:cs="Arabic Typesetting"/>
                <w:sz w:val="30"/>
                <w:szCs w:val="30"/>
                <w:rtl/>
              </w:rPr>
              <w:t xml:space="preserve">إجراء بحوث </w:t>
            </w:r>
            <w:r w:rsidRPr="006723D0">
              <w:rPr>
                <w:rFonts w:ascii="Arabic Typesetting" w:hAnsi="Arabic Typesetting" w:cs="Arabic Typesetting" w:hint="cs"/>
                <w:sz w:val="30"/>
                <w:szCs w:val="30"/>
                <w:rtl/>
              </w:rPr>
              <w:t>في البراءات ب</w:t>
            </w:r>
            <w:r w:rsidRPr="006723D0">
              <w:rPr>
                <w:rFonts w:ascii="Arabic Typesetting" w:hAnsi="Arabic Typesetting" w:cs="Arabic Typesetting"/>
                <w:sz w:val="30"/>
                <w:szCs w:val="30"/>
                <w:rtl/>
              </w:rPr>
              <w:t xml:space="preserve">فعالية </w:t>
            </w:r>
            <w:r w:rsidRPr="006723D0">
              <w:rPr>
                <w:rFonts w:ascii="Arabic Typesetting" w:hAnsi="Arabic Typesetting" w:cs="Arabic Typesetting" w:hint="cs"/>
                <w:sz w:val="30"/>
                <w:szCs w:val="30"/>
                <w:rtl/>
              </w:rPr>
              <w:t>أكثر</w:t>
            </w:r>
            <w:r w:rsidRPr="006723D0">
              <w:rPr>
                <w:rFonts w:ascii="Arabic Typesetting" w:hAnsi="Arabic Typesetting" w:cs="Arabic Typesetting"/>
                <w:sz w:val="30"/>
                <w:szCs w:val="30"/>
                <w:rtl/>
              </w:rPr>
              <w:t>. ويدخل مشروع النفاذ إلى البحث لأغراض التطوير والابتكار الذي انطلق في يوليو 2009 ضمن هذا المشروع.</w:t>
            </w:r>
            <w:r w:rsidRPr="006723D0">
              <w:rPr>
                <w:sz w:val="30"/>
                <w:szCs w:val="30"/>
                <w:rtl/>
              </w:rPr>
              <w:t xml:space="preserve"> </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 xml:space="preserve">ويرمي </w:t>
            </w:r>
            <w:r w:rsidRPr="006723D0">
              <w:rPr>
                <w:rFonts w:ascii="Arabic Typesetting" w:hAnsi="Arabic Typesetting" w:cs="Arabic Typesetting"/>
                <w:sz w:val="30"/>
                <w:szCs w:val="30"/>
                <w:rtl/>
              </w:rPr>
              <w:t xml:space="preserve">عنصر آخر من هذا المشروع </w:t>
            </w:r>
            <w:r w:rsidRPr="006723D0">
              <w:rPr>
                <w:rFonts w:ascii="Arabic Typesetting" w:hAnsi="Arabic Typesetting" w:cs="Arabic Typesetting" w:hint="cs"/>
                <w:sz w:val="30"/>
                <w:szCs w:val="30"/>
                <w:rtl/>
              </w:rPr>
              <w:t xml:space="preserve">إلى </w:t>
            </w:r>
            <w:r w:rsidRPr="006723D0">
              <w:rPr>
                <w:rFonts w:ascii="Arabic Typesetting" w:hAnsi="Arabic Typesetting" w:cs="Arabic Typesetting"/>
                <w:sz w:val="30"/>
                <w:szCs w:val="30"/>
                <w:rtl/>
              </w:rPr>
              <w:t xml:space="preserve">مساعدة البلدان على إنشاء مراكز تطوير التكنولوجيا ودعم الابتكار، إضافة إلى </w:t>
            </w:r>
            <w:r w:rsidRPr="006723D0">
              <w:rPr>
                <w:rFonts w:ascii="Arabic Typesetting" w:hAnsi="Arabic Typesetting" w:cs="Arabic Typesetting" w:hint="cs"/>
                <w:sz w:val="30"/>
                <w:szCs w:val="30"/>
                <w:rtl/>
              </w:rPr>
              <w:t xml:space="preserve">إنشاء </w:t>
            </w:r>
            <w:r w:rsidRPr="006723D0">
              <w:rPr>
                <w:rFonts w:ascii="Arabic Typesetting" w:hAnsi="Arabic Typesetting" w:cs="Arabic Typesetting"/>
                <w:sz w:val="30"/>
                <w:szCs w:val="30"/>
                <w:rtl/>
              </w:rPr>
              <w:t xml:space="preserve">شبكة مماثلة. </w:t>
            </w:r>
          </w:p>
        </w:tc>
        <w:tc>
          <w:tcPr>
            <w:tcW w:w="226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مشروع مستكمل</w:t>
            </w:r>
          </w:p>
          <w:p w:rsidR="000059CF" w:rsidRDefault="000059CF" w:rsidP="000059CF">
            <w:pPr>
              <w:bidi/>
              <w:spacing w:after="120" w:line="300" w:lineRule="exact"/>
              <w:rPr>
                <w:rFonts w:ascii="Arabic Typesetting" w:hAnsi="Arabic Typesetting" w:cs="Arabic Typesetting"/>
                <w:sz w:val="30"/>
                <w:szCs w:val="30"/>
                <w:rtl/>
              </w:rPr>
            </w:pPr>
            <w:r w:rsidRPr="00B21EED">
              <w:rPr>
                <w:rFonts w:ascii="Arabic Typesetting" w:hAnsi="Arabic Typesetting" w:cs="Arabic Typesetting" w:hint="cs"/>
                <w:sz w:val="30"/>
                <w:szCs w:val="30"/>
                <w:rtl/>
                <w:lang w:bidi="ar-EG"/>
              </w:rPr>
              <w:t xml:space="preserve">وعرض تقرير تقييمي </w:t>
            </w:r>
            <w:r>
              <w:rPr>
                <w:rFonts w:ascii="Arabic Typesetting" w:hAnsi="Arabic Typesetting" w:cs="Arabic Typesetting" w:hint="cs"/>
                <w:sz w:val="30"/>
                <w:szCs w:val="30"/>
                <w:rtl/>
                <w:lang w:bidi="ar-EG"/>
              </w:rPr>
              <w:t>ل</w:t>
            </w:r>
            <w:r w:rsidRPr="00B21EED">
              <w:rPr>
                <w:rFonts w:ascii="Arabic Typesetting" w:hAnsi="Arabic Typesetting" w:cs="Arabic Typesetting" w:hint="cs"/>
                <w:sz w:val="30"/>
                <w:szCs w:val="30"/>
                <w:rtl/>
                <w:lang w:bidi="ar-EG"/>
              </w:rPr>
              <w:t xml:space="preserve">لمشروع </w:t>
            </w:r>
            <w:r>
              <w:rPr>
                <w:rFonts w:ascii="Arabic Typesetting" w:hAnsi="Arabic Typesetting" w:cs="Arabic Typesetting" w:hint="cs"/>
                <w:sz w:val="30"/>
                <w:szCs w:val="30"/>
                <w:rtl/>
                <w:lang w:bidi="ar-EG"/>
              </w:rPr>
              <w:t>على</w:t>
            </w:r>
            <w:r w:rsidRPr="00B21EED">
              <w:rPr>
                <w:rFonts w:ascii="Arabic Typesetting" w:hAnsi="Arabic Typesetting" w:cs="Arabic Typesetting" w:hint="cs"/>
                <w:sz w:val="30"/>
                <w:szCs w:val="30"/>
                <w:rtl/>
                <w:lang w:bidi="ar-EG"/>
              </w:rPr>
              <w:t xml:space="preserve"> اللجنة في دورتها </w:t>
            </w:r>
            <w:r>
              <w:rPr>
                <w:rFonts w:ascii="Arabic Typesetting" w:hAnsi="Arabic Typesetting" w:cs="Arabic Typesetting" w:hint="cs"/>
                <w:sz w:val="30"/>
                <w:szCs w:val="30"/>
                <w:rtl/>
                <w:lang w:bidi="ar-EG"/>
              </w:rPr>
              <w:t>التاسعة</w:t>
            </w:r>
            <w:r w:rsidRPr="00B21EED">
              <w:rPr>
                <w:rFonts w:ascii="Arabic Typesetting" w:hAnsi="Arabic Typesetting" w:cs="Arabic Typesetting" w:hint="cs"/>
                <w:sz w:val="30"/>
                <w:szCs w:val="30"/>
                <w:rtl/>
                <w:lang w:bidi="ar-EG"/>
              </w:rPr>
              <w:t xml:space="preserve"> (الوثيقة</w:t>
            </w:r>
            <w:r w:rsidRPr="00B21EED">
              <w:rPr>
                <w:rFonts w:ascii="Arabic Typesetting" w:hAnsi="Arabic Typesetting" w:cs="Arabic Typesetting"/>
                <w:sz w:val="30"/>
                <w:szCs w:val="30"/>
                <w:lang w:bidi="ar-EG"/>
              </w:rPr>
              <w:t xml:space="preserve"> </w:t>
            </w:r>
            <w:r>
              <w:rPr>
                <w:rFonts w:ascii="Arabic Typesetting" w:hAnsi="Arabic Typesetting" w:cs="Arabic Typesetting" w:hint="cs"/>
                <w:sz w:val="30"/>
                <w:szCs w:val="30"/>
                <w:rtl/>
                <w:lang w:bidi="ar-EG"/>
              </w:rPr>
              <w:t> </w:t>
            </w:r>
            <w:r>
              <w:rPr>
                <w:rFonts w:ascii="Arabic Typesetting" w:hAnsi="Arabic Typesetting" w:cs="Arabic Typesetting"/>
                <w:sz w:val="30"/>
                <w:szCs w:val="30"/>
                <w:lang w:bidi="ar-EG"/>
              </w:rPr>
              <w:t>CDIP/9/5</w:t>
            </w:r>
            <w:r w:rsidRPr="00B21EED">
              <w:rPr>
                <w:rFonts w:ascii="Arabic Typesetting" w:hAnsi="Arabic Typesetting" w:cs="Arabic Typesetting" w:hint="cs"/>
                <w:sz w:val="30"/>
                <w:szCs w:val="30"/>
                <w:rtl/>
                <w:lang w:bidi="ar-EG"/>
              </w:rPr>
              <w:t>)</w:t>
            </w:r>
            <w:r>
              <w:rPr>
                <w:rFonts w:ascii="Arabic Typesetting" w:hAnsi="Arabic Typesetting" w:cs="Arabic Typesetting" w:hint="cs"/>
                <w:sz w:val="30"/>
                <w:szCs w:val="30"/>
                <w:rtl/>
                <w:lang w:bidi="ar-EG"/>
              </w:rPr>
              <w:t>.</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ووافقت اللجنة على المرحلة الثانية (</w:t>
            </w:r>
            <w:r w:rsidRPr="005F3E99">
              <w:rPr>
                <w:rFonts w:ascii="Arabic Typesetting" w:hAnsi="Arabic Typesetting" w:cs="Arabic Typesetting"/>
                <w:sz w:val="30"/>
                <w:szCs w:val="30"/>
              </w:rPr>
              <w:t>DA_08_02</w:t>
            </w:r>
            <w:r>
              <w:rPr>
                <w:rFonts w:ascii="Arabic Typesetting" w:hAnsi="Arabic Typesetting" w:cs="Arabic Typesetting" w:hint="cs"/>
                <w:sz w:val="30"/>
                <w:szCs w:val="30"/>
                <w:rtl/>
              </w:rPr>
              <w:t>) لهذا المشروع في دورتها التاسعة ويجري تنفيذه إلى غاية نهاية 2013.</w:t>
            </w:r>
          </w:p>
        </w:tc>
        <w:tc>
          <w:tcPr>
            <w:tcW w:w="3118" w:type="dxa"/>
          </w:tcPr>
          <w:p w:rsidR="000059CF" w:rsidRPr="006723D0" w:rsidRDefault="000059CF" w:rsidP="000059CF">
            <w:pPr>
              <w:bidi/>
              <w:spacing w:after="120" w:line="300" w:lineRule="exact"/>
              <w:rPr>
                <w:rFonts w:ascii="Arabic Typesetting" w:hAnsi="Arabic Typesetting" w:cs="Arabic Typesetting"/>
                <w:sz w:val="30"/>
                <w:szCs w:val="30"/>
              </w:rPr>
            </w:pPr>
            <w:r w:rsidRPr="006723D0">
              <w:rPr>
                <w:rFonts w:ascii="Arabic Typesetting" w:hAnsi="Arabic Typesetting" w:cs="Arabic Typesetting"/>
                <w:sz w:val="30"/>
                <w:szCs w:val="30"/>
                <w:rtl/>
              </w:rPr>
              <w:t>زيادة توافر المعارف التكنولوجية في البلدان النامية، ولاسيما في البلدان الأقل نمو</w:t>
            </w:r>
            <w:r w:rsidRPr="006723D0">
              <w:rPr>
                <w:rFonts w:ascii="Arabic Typesetting" w:hAnsi="Arabic Typesetting" w:cs="Arabic Typesetting" w:hint="cs"/>
                <w:sz w:val="30"/>
                <w:szCs w:val="30"/>
                <w:rtl/>
              </w:rPr>
              <w:t>ا.</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زيادة قدرة مكاتب الملكية الفكرية والمنظمات الإقليمية ودون الإقليمية على إجراء بحوث أكثر فعالية لتحديد حالة التقنية الصناعية السابقة والحد من نطاق البراءات الممنوحة عند الضرورة</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زيادة قدرة مكاتب الملكية الفكرية على نشر هذه المعارف بفعالية على المستويات الوطنية والإقليمية والدولية</w:t>
            </w:r>
            <w:r w:rsidRPr="006723D0">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زيادة الوعي بمزايا حقوق الملكية الفكرية والمعلومات المتعلقة بالبراءات تحديدا</w:t>
            </w:r>
            <w:r w:rsidRPr="006723D0">
              <w:rPr>
                <w:rFonts w:ascii="Arabic Typesetting" w:hAnsi="Arabic Typesetting" w:cs="Arabic Typesetting" w:hint="cs"/>
                <w:sz w:val="30"/>
                <w:szCs w:val="30"/>
                <w:rtl/>
              </w:rPr>
              <w:t>.</w:t>
            </w:r>
          </w:p>
        </w:tc>
        <w:tc>
          <w:tcPr>
            <w:tcW w:w="2835" w:type="dxa"/>
          </w:tcPr>
          <w:p w:rsidR="000059CF" w:rsidRDefault="000059CF" w:rsidP="000059CF">
            <w:pPr>
              <w:bidi/>
              <w:spacing w:after="120" w:line="300" w:lineRule="exact"/>
              <w:rPr>
                <w:rFonts w:ascii="Arabic Typesetting" w:hAnsi="Arabic Typesetting" w:cs="Arabic Typesetting"/>
                <w:sz w:val="30"/>
                <w:szCs w:val="30"/>
                <w:rtl/>
              </w:rPr>
            </w:pPr>
            <w:r w:rsidRPr="000533C2">
              <w:rPr>
                <w:rFonts w:ascii="Arabic Typesetting" w:hAnsi="Arabic Typesetting" w:cs="Arabic Typesetting"/>
                <w:sz w:val="30"/>
                <w:szCs w:val="30"/>
                <w:rtl/>
              </w:rPr>
              <w:t>زاد</w:t>
            </w:r>
            <w:r>
              <w:rPr>
                <w:rFonts w:ascii="Arabic Typesetting" w:hAnsi="Arabic Typesetting" w:cs="Arabic Typesetting" w:hint="cs"/>
                <w:sz w:val="30"/>
                <w:szCs w:val="30"/>
                <w:rtl/>
              </w:rPr>
              <w:t xml:space="preserve"> </w:t>
            </w:r>
            <w:r w:rsidRPr="000533C2">
              <w:rPr>
                <w:rFonts w:ascii="Arabic Typesetting" w:hAnsi="Arabic Typesetting" w:cs="Arabic Typesetting"/>
                <w:sz w:val="30"/>
                <w:szCs w:val="30"/>
                <w:rtl/>
              </w:rPr>
              <w:t>برنامج النفاذ إلى البحث لأغراض التطوير والابتكار بشكل كبير</w:t>
            </w:r>
            <w:r>
              <w:rPr>
                <w:rFonts w:ascii="Arabic Typesetting" w:hAnsi="Arabic Typesetting" w:cs="Arabic Typesetting" w:hint="cs"/>
                <w:sz w:val="30"/>
                <w:szCs w:val="30"/>
                <w:rtl/>
              </w:rPr>
              <w:t xml:space="preserve"> من</w:t>
            </w:r>
            <w:r w:rsidRPr="000533C2">
              <w:rPr>
                <w:rFonts w:ascii="Arabic Typesetting" w:hAnsi="Arabic Typesetting" w:cs="Arabic Typesetting"/>
                <w:sz w:val="30"/>
                <w:szCs w:val="30"/>
                <w:rtl/>
              </w:rPr>
              <w:t xml:space="preserve"> حجم المضمون المتاح ليفو</w:t>
            </w:r>
            <w:r>
              <w:rPr>
                <w:rFonts w:ascii="Arabic Typesetting" w:hAnsi="Arabic Typesetting" w:cs="Arabic Typesetting"/>
                <w:sz w:val="30"/>
                <w:szCs w:val="30"/>
                <w:rtl/>
              </w:rPr>
              <w:t>ق 000 10 مرجع من المجلات والكتب</w:t>
            </w:r>
            <w:r>
              <w:rPr>
                <w:rFonts w:ascii="Arabic Typesetting" w:hAnsi="Arabic Typesetting" w:cs="Arabic Typesetting" w:hint="cs"/>
                <w:sz w:val="30"/>
                <w:szCs w:val="30"/>
                <w:rtl/>
              </w:rPr>
              <w:t>.</w:t>
            </w:r>
            <w:r w:rsidRPr="000533C2">
              <w:rPr>
                <w:rFonts w:ascii="Arabic Typesetting" w:hAnsi="Arabic Typesetting" w:cs="Arabic Typesetting"/>
                <w:sz w:val="30"/>
                <w:szCs w:val="30"/>
                <w:rtl/>
              </w:rPr>
              <w:t xml:space="preserve"> و</w:t>
            </w:r>
            <w:r>
              <w:rPr>
                <w:rFonts w:ascii="Arabic Typesetting" w:hAnsi="Arabic Typesetting" w:cs="Arabic Typesetting" w:hint="cs"/>
                <w:sz w:val="30"/>
                <w:szCs w:val="30"/>
                <w:rtl/>
              </w:rPr>
              <w:t>ي</w:t>
            </w:r>
            <w:r w:rsidRPr="000533C2">
              <w:rPr>
                <w:rFonts w:ascii="Arabic Typesetting" w:hAnsi="Arabic Typesetting" w:cs="Arabic Typesetting"/>
                <w:sz w:val="30"/>
                <w:szCs w:val="30"/>
                <w:rtl/>
              </w:rPr>
              <w:t xml:space="preserve">تزايد </w:t>
            </w:r>
            <w:r>
              <w:rPr>
                <w:rFonts w:ascii="Arabic Typesetting" w:hAnsi="Arabic Typesetting" w:cs="Arabic Typesetting" w:hint="cs"/>
                <w:sz w:val="30"/>
                <w:szCs w:val="30"/>
                <w:rtl/>
              </w:rPr>
              <w:t>باطراد</w:t>
            </w:r>
            <w:r w:rsidRPr="000533C2">
              <w:rPr>
                <w:rFonts w:ascii="Arabic Typesetting" w:hAnsi="Arabic Typesetting" w:cs="Arabic Typesetting"/>
                <w:sz w:val="30"/>
                <w:szCs w:val="30"/>
                <w:rtl/>
              </w:rPr>
              <w:t xml:space="preserve"> عدد المستخدمين من المؤسسات</w:t>
            </w:r>
            <w:r>
              <w:rPr>
                <w:rFonts w:ascii="Arabic Typesetting" w:hAnsi="Arabic Typesetting" w:cs="Arabic Typesetting" w:hint="cs"/>
                <w:sz w:val="30"/>
                <w:szCs w:val="30"/>
                <w:rtl/>
              </w:rPr>
              <w:t>.</w:t>
            </w:r>
          </w:p>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 xml:space="preserve">ويتواصل ارتفاع </w:t>
            </w:r>
            <w:r w:rsidRPr="000533C2">
              <w:rPr>
                <w:rFonts w:ascii="Arabic Typesetting" w:hAnsi="Arabic Typesetting" w:cs="Arabic Typesetting"/>
                <w:sz w:val="30"/>
                <w:szCs w:val="30"/>
                <w:rtl/>
              </w:rPr>
              <w:t xml:space="preserve">عدد المستخدمين من المؤسسات </w:t>
            </w:r>
            <w:r>
              <w:rPr>
                <w:rFonts w:ascii="Arabic Typesetting" w:hAnsi="Arabic Typesetting" w:cs="Arabic Typesetting" w:hint="cs"/>
                <w:sz w:val="30"/>
                <w:szCs w:val="30"/>
                <w:rtl/>
              </w:rPr>
              <w:t>لبرنامج</w:t>
            </w:r>
            <w:r w:rsidRPr="000533C2">
              <w:rPr>
                <w:rFonts w:ascii="Arabic Typesetting" w:hAnsi="Arabic Typesetting" w:cs="Arabic Typesetting"/>
                <w:sz w:val="30"/>
                <w:szCs w:val="30"/>
                <w:rtl/>
              </w:rPr>
              <w:t xml:space="preserve"> النفاذ إلى المعلومات المتخصصة في البراءات</w:t>
            </w:r>
          </w:p>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وتم إبرام 35 اتفاقا معنيا بمستوى الخدمة، وأنشئت الشبكات الوطنية لمراكز دعم التكنولوجيا والابتكار.</w:t>
            </w:r>
          </w:p>
          <w:p w:rsidR="000059CF" w:rsidRPr="006723D0" w:rsidRDefault="000059CF" w:rsidP="000059CF">
            <w:pPr>
              <w:bidi/>
              <w:spacing w:after="120" w:line="300" w:lineRule="exact"/>
              <w:rPr>
                <w:rFonts w:ascii="Arabic Typesetting" w:hAnsi="Arabic Typesetting" w:cs="Arabic Typesetting"/>
                <w:sz w:val="30"/>
                <w:szCs w:val="30"/>
                <w:rtl/>
                <w:lang w:bidi="ar-EG"/>
              </w:rPr>
            </w:pPr>
          </w:p>
        </w:tc>
        <w:tc>
          <w:tcPr>
            <w:tcW w:w="1315"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أُطلقت ال</w:t>
            </w:r>
            <w:r w:rsidRPr="00082298">
              <w:rPr>
                <w:rFonts w:ascii="Arabic Typesetting" w:hAnsi="Arabic Typesetting" w:cs="Arabic Typesetting"/>
                <w:sz w:val="30"/>
                <w:szCs w:val="30"/>
                <w:rtl/>
              </w:rPr>
              <w:t xml:space="preserve">منصة </w:t>
            </w:r>
            <w:r>
              <w:rPr>
                <w:rFonts w:ascii="Arabic Typesetting" w:hAnsi="Arabic Typesetting" w:cs="Arabic Typesetting" w:hint="cs"/>
                <w:sz w:val="30"/>
                <w:szCs w:val="30"/>
                <w:rtl/>
              </w:rPr>
              <w:t>ال</w:t>
            </w:r>
            <w:r w:rsidRPr="00082298">
              <w:rPr>
                <w:rFonts w:ascii="Arabic Typesetting" w:hAnsi="Arabic Typesetting" w:cs="Arabic Typesetting"/>
                <w:sz w:val="30"/>
                <w:szCs w:val="30"/>
                <w:rtl/>
              </w:rPr>
              <w:t>إلكترونية</w:t>
            </w:r>
            <w:r>
              <w:rPr>
                <w:rFonts w:ascii="Arabic Typesetting" w:hAnsi="Arabic Typesetting" w:cs="Arabic Typesetting" w:hint="cs"/>
                <w:sz w:val="30"/>
                <w:szCs w:val="30"/>
                <w:rtl/>
              </w:rPr>
              <w:t xml:space="preserve"> </w:t>
            </w:r>
            <w:r w:rsidRPr="00082298">
              <w:rPr>
                <w:rFonts w:ascii="Arabic Typesetting" w:hAnsi="Arabic Typesetting" w:cs="Arabic Typesetting"/>
                <w:sz w:val="30"/>
                <w:szCs w:val="30"/>
                <w:rtl/>
              </w:rPr>
              <w:t>لإدارة المعارف</w:t>
            </w:r>
            <w:r>
              <w:rPr>
                <w:rFonts w:ascii="Arabic Typesetting" w:hAnsi="Arabic Typesetting" w:cs="Arabic Typesetting" w:hint="cs"/>
                <w:sz w:val="30"/>
                <w:szCs w:val="30"/>
                <w:rtl/>
              </w:rPr>
              <w:t xml:space="preserve"> الخاصة ب</w:t>
            </w:r>
            <w:r w:rsidRPr="00082298">
              <w:rPr>
                <w:rFonts w:ascii="Arabic Typesetting" w:hAnsi="Arabic Typesetting" w:cs="Arabic Typesetting"/>
                <w:sz w:val="30"/>
                <w:szCs w:val="30"/>
                <w:rtl/>
              </w:rPr>
              <w:t>مراكز دعم التكنولوجيا والابتكار (</w:t>
            </w:r>
            <w:r w:rsidRPr="00082298">
              <w:rPr>
                <w:rFonts w:ascii="Arabic Typesetting" w:hAnsi="Arabic Typesetting" w:cs="Arabic Typesetting"/>
                <w:sz w:val="30"/>
                <w:szCs w:val="30"/>
              </w:rPr>
              <w:t>eTISC</w:t>
            </w:r>
            <w:r w:rsidRPr="00082298">
              <w:rPr>
                <w:rFonts w:ascii="Arabic Typesetting" w:hAnsi="Arabic Typesetting" w:cs="Arabic Typesetting"/>
                <w:sz w:val="30"/>
                <w:szCs w:val="30"/>
                <w:rtl/>
              </w:rPr>
              <w:t xml:space="preserve">) </w:t>
            </w:r>
            <w:r>
              <w:rPr>
                <w:rFonts w:ascii="Arabic Typesetting" w:hAnsi="Arabic Typesetting" w:cs="Arabic Typesetting" w:hint="cs"/>
                <w:sz w:val="30"/>
                <w:szCs w:val="30"/>
                <w:rtl/>
              </w:rPr>
              <w:t>(</w:t>
            </w:r>
            <w:hyperlink r:id="rId18" w:history="1">
              <w:r w:rsidRPr="00C43A0A">
                <w:rPr>
                  <w:rFonts w:ascii="Arabic Typesetting" w:hAnsi="Arabic Typesetting" w:cs="Arabic Typesetting"/>
                  <w:color w:val="0000FF"/>
                  <w:sz w:val="30"/>
                  <w:szCs w:val="30"/>
                  <w:u w:val="single"/>
                </w:rPr>
                <w:t>http://etisc.wipo.org</w:t>
              </w:r>
            </w:hyperlink>
            <w:r>
              <w:rPr>
                <w:rFonts w:ascii="Arabic Typesetting" w:hAnsi="Arabic Typesetting" w:cs="Arabic Typesetting" w:hint="cs"/>
                <w:sz w:val="30"/>
                <w:szCs w:val="30"/>
                <w:rtl/>
              </w:rPr>
              <w:t>)</w:t>
            </w:r>
          </w:p>
          <w:p w:rsidR="000059CF" w:rsidRPr="00AE0F17"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F25F1E">
              <w:rPr>
                <w:rFonts w:ascii="Arabic Typesetting" w:hAnsi="Arabic Typesetting" w:cs="Arabic Typesetting"/>
                <w:sz w:val="30"/>
                <w:szCs w:val="30"/>
                <w:rtl/>
              </w:rPr>
              <w:t>أعيد تصميم الموقع الإلكتروني لمراكز دعم التكنولوجيا والابتكار</w:t>
            </w:r>
            <w:r>
              <w:rPr>
                <w:rFonts w:ascii="Arabic Typesetting" w:hAnsi="Arabic Typesetting" w:cs="Arabic Typesetting" w:hint="cs"/>
                <w:sz w:val="30"/>
                <w:szCs w:val="30"/>
                <w:rtl/>
              </w:rPr>
              <w:t>.</w:t>
            </w:r>
          </w:p>
        </w:tc>
      </w:tr>
      <w:tr w:rsidR="000059CF" w:rsidRPr="006723D0" w:rsidTr="000059CF">
        <w:trPr>
          <w:cantSplit/>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9</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قاعدة بيانات لمطابقة الاحتياجات الإنمائية في </w:t>
            </w:r>
            <w:r w:rsidRPr="0019789A">
              <w:rPr>
                <w:rFonts w:ascii="Arabic Typesetting" w:hAnsi="Arabic Typesetting" w:cs="Arabic Typesetting"/>
                <w:spacing w:val="4"/>
                <w:sz w:val="30"/>
                <w:szCs w:val="30"/>
                <w:rtl/>
              </w:rPr>
              <w:t>مجال الملكية الفكرية</w:t>
            </w:r>
            <w:r>
              <w:rPr>
                <w:rFonts w:ascii="Arabic Typesetting" w:hAnsi="Arabic Typesetting" w:cs="Arabic Typesetting" w:hint="cs"/>
                <w:sz w:val="30"/>
                <w:szCs w:val="30"/>
                <w:rtl/>
              </w:rPr>
              <w:t xml:space="preserve"> (</w:t>
            </w:r>
            <w:r>
              <w:rPr>
                <w:rFonts w:ascii="Arabic Typesetting" w:hAnsi="Arabic Typesetting" w:cs="Arabic Typesetting"/>
                <w:sz w:val="30"/>
                <w:szCs w:val="30"/>
              </w:rPr>
              <w:t>IP-DMD</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lang w:bidi="ar-LB"/>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6723D0">
              <w:rPr>
                <w:rFonts w:ascii="Arabic Typesetting" w:hAnsi="Arabic Typesetting" w:cs="Arabic Typesetting"/>
                <w:sz w:val="30"/>
                <w:szCs w:val="30"/>
              </w:rPr>
              <w:t>DA_09_01</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تطوير قاعدة بيانات وبرمجيات بغية إنشاء عملية فعالة لمطابقة الاحتياجات الإنمائية في مجال الملكية الفكرية للبلدان والمانحين.</w:t>
            </w:r>
          </w:p>
        </w:tc>
        <w:tc>
          <w:tcPr>
            <w:tcW w:w="2268"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sidRPr="00B21EED">
              <w:rPr>
                <w:rFonts w:ascii="Arabic Typesetting" w:hAnsi="Arabic Typesetting" w:cs="Arabic Typesetting" w:hint="cs"/>
                <w:sz w:val="30"/>
                <w:szCs w:val="30"/>
                <w:rtl/>
                <w:lang w:bidi="ar-EG"/>
              </w:rPr>
              <w:t xml:space="preserve">وعرض تقرير تقييمي </w:t>
            </w:r>
            <w:r>
              <w:rPr>
                <w:rFonts w:ascii="Arabic Typesetting" w:hAnsi="Arabic Typesetting" w:cs="Arabic Typesetting" w:hint="cs"/>
                <w:sz w:val="30"/>
                <w:szCs w:val="30"/>
                <w:rtl/>
                <w:lang w:bidi="ar-EG"/>
              </w:rPr>
              <w:t>ل</w:t>
            </w:r>
            <w:r w:rsidRPr="00B21EED">
              <w:rPr>
                <w:rFonts w:ascii="Arabic Typesetting" w:hAnsi="Arabic Typesetting" w:cs="Arabic Typesetting" w:hint="cs"/>
                <w:sz w:val="30"/>
                <w:szCs w:val="30"/>
                <w:rtl/>
                <w:lang w:bidi="ar-EG"/>
              </w:rPr>
              <w:t xml:space="preserve">لمشروع </w:t>
            </w:r>
            <w:r>
              <w:rPr>
                <w:rFonts w:ascii="Arabic Typesetting" w:hAnsi="Arabic Typesetting" w:cs="Arabic Typesetting" w:hint="cs"/>
                <w:sz w:val="30"/>
                <w:szCs w:val="30"/>
                <w:rtl/>
                <w:lang w:bidi="ar-EG"/>
              </w:rPr>
              <w:t>على</w:t>
            </w:r>
            <w:r w:rsidRPr="00B21EED">
              <w:rPr>
                <w:rFonts w:ascii="Arabic Typesetting" w:hAnsi="Arabic Typesetting" w:cs="Arabic Typesetting" w:hint="cs"/>
                <w:sz w:val="30"/>
                <w:szCs w:val="30"/>
                <w:rtl/>
                <w:lang w:bidi="ar-EG"/>
              </w:rPr>
              <w:t xml:space="preserve"> اللجنة في دورتها </w:t>
            </w:r>
            <w:r>
              <w:rPr>
                <w:rFonts w:ascii="Arabic Typesetting" w:hAnsi="Arabic Typesetting" w:cs="Arabic Typesetting" w:hint="cs"/>
                <w:sz w:val="30"/>
                <w:szCs w:val="30"/>
                <w:rtl/>
                <w:lang w:bidi="ar-EG"/>
              </w:rPr>
              <w:t>العاشرة</w:t>
            </w:r>
            <w:r w:rsidRPr="00B21EED">
              <w:rPr>
                <w:rFonts w:ascii="Arabic Typesetting" w:hAnsi="Arabic Typesetting" w:cs="Arabic Typesetting" w:hint="cs"/>
                <w:sz w:val="30"/>
                <w:szCs w:val="30"/>
                <w:rtl/>
                <w:lang w:bidi="ar-EG"/>
              </w:rPr>
              <w:t xml:space="preserve"> (الوثيقة</w:t>
            </w:r>
            <w:r w:rsidRPr="00B21EED">
              <w:rPr>
                <w:rFonts w:ascii="Arabic Typesetting" w:hAnsi="Arabic Typesetting" w:cs="Arabic Typesetting"/>
                <w:sz w:val="30"/>
                <w:szCs w:val="30"/>
                <w:lang w:bidi="ar-EG"/>
              </w:rPr>
              <w:t xml:space="preserve"> </w:t>
            </w:r>
            <w:r>
              <w:rPr>
                <w:rFonts w:ascii="Arabic Typesetting" w:hAnsi="Arabic Typesetting" w:cs="Arabic Typesetting" w:hint="cs"/>
                <w:sz w:val="30"/>
                <w:szCs w:val="30"/>
                <w:rtl/>
                <w:lang w:bidi="ar-EG"/>
              </w:rPr>
              <w:t> </w:t>
            </w:r>
            <w:r w:rsidRPr="00C43A0A">
              <w:rPr>
                <w:rFonts w:ascii="Arabic Typesetting" w:hAnsi="Arabic Typesetting" w:cs="Arabic Typesetting"/>
                <w:sz w:val="30"/>
                <w:szCs w:val="30"/>
                <w:lang w:bidi="ar-EG"/>
              </w:rPr>
              <w:t>CDIP/10/3</w:t>
            </w:r>
            <w:r w:rsidRPr="00B21EED">
              <w:rPr>
                <w:rFonts w:ascii="Arabic Typesetting" w:hAnsi="Arabic Typesetting" w:cs="Arabic Typesetting" w:hint="cs"/>
                <w:sz w:val="30"/>
                <w:szCs w:val="30"/>
                <w:rtl/>
                <w:lang w:bidi="ar-EG"/>
              </w:rPr>
              <w:t>)</w:t>
            </w:r>
            <w:r>
              <w:rPr>
                <w:rFonts w:ascii="Arabic Typesetting" w:hAnsi="Arabic Typesetting" w:cs="Arabic Typesetting" w:hint="cs"/>
                <w:sz w:val="30"/>
                <w:szCs w:val="30"/>
                <w:rtl/>
                <w:lang w:bidi="ar-EG"/>
              </w:rPr>
              <w:t>.</w:t>
            </w:r>
          </w:p>
        </w:tc>
        <w:tc>
          <w:tcPr>
            <w:tcW w:w="3118" w:type="dxa"/>
          </w:tcPr>
          <w:p w:rsidR="000059CF" w:rsidRDefault="000059CF" w:rsidP="000059CF">
            <w:pPr>
              <w:bidi/>
              <w:spacing w:after="120" w:line="300" w:lineRule="exact"/>
              <w:rPr>
                <w:rFonts w:ascii="Arabic Typesetting" w:hAnsi="Arabic Typesetting" w:cs="Arabic Typesetting"/>
                <w:sz w:val="30"/>
                <w:szCs w:val="30"/>
                <w:rtl/>
              </w:rPr>
            </w:pPr>
            <w:r w:rsidRPr="00E452D1">
              <w:rPr>
                <w:rFonts w:ascii="Arabic Typesetting" w:hAnsi="Arabic Typesetting" w:cs="Arabic Typesetting"/>
                <w:sz w:val="30"/>
                <w:szCs w:val="30"/>
                <w:rtl/>
              </w:rPr>
              <w:t xml:space="preserve">المعارف المؤسسية </w:t>
            </w:r>
            <w:r>
              <w:rPr>
                <w:rFonts w:ascii="Arabic Typesetting" w:hAnsi="Arabic Typesetting" w:cs="Arabic Typesetting" w:hint="cs"/>
                <w:sz w:val="30"/>
                <w:szCs w:val="30"/>
                <w:rtl/>
              </w:rPr>
              <w:t xml:space="preserve">الموثقة </w:t>
            </w:r>
            <w:r w:rsidRPr="00E452D1">
              <w:rPr>
                <w:rFonts w:ascii="Arabic Typesetting" w:hAnsi="Arabic Typesetting" w:cs="Arabic Typesetting"/>
                <w:sz w:val="30"/>
                <w:szCs w:val="30"/>
                <w:rtl/>
              </w:rPr>
              <w:t>ذات الصلة باحتياجات الدول الأعضاء في مجال الملكية الفكرية</w:t>
            </w:r>
            <w:r>
              <w:rPr>
                <w:rFonts w:ascii="Arabic Typesetting" w:hAnsi="Arabic Typesetting" w:cs="Arabic Typesetting" w:hint="cs"/>
                <w:sz w:val="30"/>
                <w:szCs w:val="30"/>
                <w:rtl/>
              </w:rPr>
              <w:t>.</w:t>
            </w:r>
          </w:p>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E452D1">
              <w:rPr>
                <w:rFonts w:ascii="Arabic Typesetting" w:hAnsi="Arabic Typesetting" w:cs="Arabic Typesetting"/>
                <w:sz w:val="30"/>
                <w:szCs w:val="30"/>
                <w:rtl/>
              </w:rPr>
              <w:t>توفير معلومات عن المانحين والشركاء المحتملين وعن الموارد والخبرات المتاحة</w:t>
            </w:r>
            <w:r>
              <w:rPr>
                <w:rFonts w:ascii="Arabic Typesetting" w:hAnsi="Arabic Typesetting" w:cs="Arabic Typesetting" w:hint="cs"/>
                <w:sz w:val="30"/>
                <w:szCs w:val="30"/>
                <w:rtl/>
              </w:rPr>
              <w:t>.</w:t>
            </w:r>
          </w:p>
          <w:p w:rsidR="000059CF" w:rsidRPr="00E452D1"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E452D1">
              <w:rPr>
                <w:rFonts w:ascii="Arabic Typesetting" w:hAnsi="Arabic Typesetting" w:cs="Arabic Typesetting"/>
                <w:sz w:val="30"/>
                <w:szCs w:val="30"/>
                <w:rtl/>
              </w:rPr>
              <w:t>شفافية المعلومات المتعلقة بالاحتياجات في مجال المساعدة التقنية والتقدم المحرز في تلبية تلك الاحتياجات</w:t>
            </w:r>
            <w:r>
              <w:rPr>
                <w:rFonts w:ascii="Arabic Typesetting" w:hAnsi="Arabic Typesetting" w:cs="Arabic Typesetting" w:hint="cs"/>
                <w:sz w:val="30"/>
                <w:szCs w:val="30"/>
                <w:rtl/>
              </w:rPr>
              <w:t>.</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تم تدشين </w:t>
            </w:r>
            <w:r w:rsidRPr="003E3EAD">
              <w:rPr>
                <w:rFonts w:ascii="Arabic Typesetting" w:hAnsi="Arabic Typesetting" w:cs="Arabic Typesetting"/>
                <w:sz w:val="30"/>
                <w:szCs w:val="30"/>
                <w:rtl/>
                <w:lang w:bidi="ar-EG"/>
              </w:rPr>
              <w:t>قاعدة بيانات مطابقة الاحتياجات الإنمائية في مجال الملكية الفكرية</w:t>
            </w:r>
            <w:r>
              <w:rPr>
                <w:rFonts w:ascii="Arabic Typesetting" w:hAnsi="Arabic Typesetting" w:cs="Arabic Typesetting" w:hint="cs"/>
                <w:sz w:val="30"/>
                <w:szCs w:val="30"/>
                <w:rtl/>
                <w:lang w:bidi="ar-EG"/>
              </w:rPr>
              <w:t xml:space="preserve"> </w:t>
            </w:r>
            <w:r>
              <w:rPr>
                <w:rFonts w:ascii="Arabic Typesetting" w:hAnsi="Arabic Typesetting" w:cs="Arabic Typesetting"/>
                <w:sz w:val="30"/>
                <w:szCs w:val="30"/>
                <w:lang w:bidi="ar-EG"/>
              </w:rPr>
              <w:t>IP-DMD</w:t>
            </w:r>
            <w:r>
              <w:rPr>
                <w:rFonts w:ascii="Arabic Typesetting" w:hAnsi="Arabic Typesetting" w:cs="Arabic Typesetting" w:hint="cs"/>
                <w:sz w:val="30"/>
                <w:szCs w:val="30"/>
                <w:rtl/>
                <w:lang w:bidi="ar-EG"/>
              </w:rPr>
              <w:t xml:space="preserve"> رسميا في أغسطس 2011، وهي جاهزة الآن "لمطابقة" احتياجات الدول الأعضاء مع عروض محتملة، ويتوقف نجاحها على مدى استخدام الدول الأعضاء لها.</w:t>
            </w:r>
          </w:p>
        </w:tc>
        <w:tc>
          <w:tcPr>
            <w:tcW w:w="1315"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يمكن النفاذ إلى </w:t>
            </w:r>
            <w:r w:rsidRPr="00AE3997">
              <w:rPr>
                <w:rFonts w:ascii="Arabic Typesetting" w:hAnsi="Arabic Typesetting" w:cs="Arabic Typesetting"/>
                <w:sz w:val="30"/>
                <w:szCs w:val="30"/>
                <w:rtl/>
              </w:rPr>
              <w:t>نظام قطاع التنمية</w:t>
            </w:r>
            <w:r>
              <w:rPr>
                <w:rFonts w:ascii="Arabic Typesetting" w:hAnsi="Arabic Typesetting" w:cs="Arabic Typesetting" w:hint="cs"/>
                <w:sz w:val="30"/>
                <w:szCs w:val="30"/>
                <w:rtl/>
                <w:lang w:bidi="ar-EG"/>
              </w:rPr>
              <w:t xml:space="preserve"> عبر الرابط  التالي: </w:t>
            </w:r>
            <w:hyperlink r:id="rId19" w:history="1">
              <w:r w:rsidRPr="00BC6C6C">
                <w:rPr>
                  <w:rStyle w:val="Hyperlink"/>
                  <w:rFonts w:ascii="Arabic Typesetting" w:hAnsi="Arabic Typesetting" w:cs="Arabic Typesetting"/>
                  <w:sz w:val="30"/>
                  <w:szCs w:val="30"/>
                  <w:lang w:bidi="ar-EG"/>
                </w:rPr>
                <w:t>http://www.wipo.int/dmd</w:t>
              </w:r>
            </w:hyperlink>
            <w:r>
              <w:rPr>
                <w:rFonts w:ascii="Arabic Typesetting" w:hAnsi="Arabic Typesetting" w:cs="Arabic Typesetting" w:hint="cs"/>
                <w:sz w:val="30"/>
                <w:szCs w:val="30"/>
                <w:rtl/>
                <w:lang w:bidi="ar-EG"/>
              </w:rPr>
              <w:t xml:space="preserve"> </w:t>
            </w: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10</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مشروع رائد لإنشاء أكاديميات وطنية </w:t>
            </w:r>
            <w:r>
              <w:rPr>
                <w:rFonts w:ascii="Arabic Typesetting" w:hAnsi="Arabic Typesetting" w:cs="Arabic Typesetting" w:hint="cs"/>
                <w:sz w:val="30"/>
                <w:szCs w:val="30"/>
                <w:rtl/>
              </w:rPr>
              <w:t>جديدة</w:t>
            </w:r>
            <w:r w:rsidRPr="006723D0">
              <w:rPr>
                <w:rFonts w:ascii="Arabic Typesetting" w:hAnsi="Arabic Typesetting" w:cs="Arabic Typesetting"/>
                <w:sz w:val="30"/>
                <w:szCs w:val="30"/>
                <w:rtl/>
              </w:rPr>
              <w:t xml:space="preserve"> في مجال الملكية الفكرية</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6723D0">
              <w:rPr>
                <w:rFonts w:ascii="Arabic Typesetting" w:hAnsi="Arabic Typesetting" w:cs="Arabic Typesetting"/>
                <w:sz w:val="30"/>
                <w:szCs w:val="30"/>
              </w:rPr>
              <w:t>DA_10_01</w:t>
            </w:r>
          </w:p>
          <w:p w:rsidR="000059CF" w:rsidRPr="006723D0" w:rsidRDefault="000059CF" w:rsidP="000059CF">
            <w:pPr>
              <w:bidi/>
              <w:spacing w:after="120" w:line="300" w:lineRule="exact"/>
              <w:rPr>
                <w:rFonts w:ascii="Arabic Typesetting" w:hAnsi="Arabic Typesetting" w:cs="Arabic Typesetting"/>
                <w:sz w:val="30"/>
                <w:szCs w:val="30"/>
                <w:rtl/>
                <w:lang w:bidi="ar-EG"/>
              </w:rPr>
            </w:pP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 xml:space="preserve">مشروع رائد لإنشاء أكاديميات وطنية </w:t>
            </w:r>
            <w:r>
              <w:rPr>
                <w:rFonts w:ascii="Arabic Typesetting" w:hAnsi="Arabic Typesetting" w:cs="Arabic Typesetting" w:hint="cs"/>
                <w:sz w:val="30"/>
                <w:szCs w:val="30"/>
                <w:rtl/>
              </w:rPr>
              <w:t xml:space="preserve">جديدة </w:t>
            </w:r>
            <w:r w:rsidRPr="006723D0">
              <w:rPr>
                <w:rFonts w:ascii="Arabic Typesetting" w:hAnsi="Arabic Typesetting" w:cs="Arabic Typesetting"/>
                <w:sz w:val="30"/>
                <w:szCs w:val="30"/>
                <w:rtl/>
              </w:rPr>
              <w:t xml:space="preserve">في مجال الملكية الفكرية </w:t>
            </w:r>
            <w:r>
              <w:rPr>
                <w:rFonts w:ascii="Arabic Typesetting" w:hAnsi="Arabic Typesetting" w:cs="Arabic Typesetting" w:hint="cs"/>
                <w:sz w:val="30"/>
                <w:szCs w:val="30"/>
                <w:rtl/>
              </w:rPr>
              <w:t>لمساعدة</w:t>
            </w:r>
            <w:r w:rsidRPr="006723D0">
              <w:rPr>
                <w:rFonts w:ascii="Arabic Typesetting" w:hAnsi="Arabic Typesetting" w:cs="Arabic Typesetting"/>
                <w:sz w:val="30"/>
                <w:szCs w:val="30"/>
                <w:rtl/>
              </w:rPr>
              <w:t xml:space="preserve"> البلدان النامية والبلدان </w:t>
            </w:r>
            <w:r w:rsidRPr="006723D0">
              <w:rPr>
                <w:rFonts w:ascii="Arabic Typesetting" w:hAnsi="Arabic Typesetting" w:cs="Arabic Typesetting" w:hint="cs"/>
                <w:sz w:val="30"/>
                <w:szCs w:val="30"/>
                <w:rtl/>
              </w:rPr>
              <w:t xml:space="preserve">الأقل </w:t>
            </w:r>
            <w:r>
              <w:rPr>
                <w:rFonts w:ascii="Arabic Typesetting" w:hAnsi="Arabic Typesetting" w:cs="Arabic Typesetting" w:hint="cs"/>
                <w:sz w:val="30"/>
                <w:szCs w:val="30"/>
                <w:rtl/>
              </w:rPr>
              <w:t>نموا على إنشاء</w:t>
            </w:r>
            <w:r>
              <w:rPr>
                <w:rFonts w:ascii="Arabic Typesetting" w:hAnsi="Arabic Typesetting" w:cs="Arabic Typesetting"/>
                <w:sz w:val="30"/>
                <w:szCs w:val="30"/>
                <w:rtl/>
              </w:rPr>
              <w:t xml:space="preserve"> مؤسس</w:t>
            </w:r>
            <w:r>
              <w:rPr>
                <w:rFonts w:ascii="Arabic Typesetting" w:hAnsi="Arabic Typesetting" w:cs="Arabic Typesetting" w:hint="cs"/>
                <w:sz w:val="30"/>
                <w:szCs w:val="30"/>
                <w:rtl/>
              </w:rPr>
              <w:t>ات</w:t>
            </w:r>
            <w:r w:rsidRPr="006723D0">
              <w:rPr>
                <w:rFonts w:ascii="Arabic Typesetting" w:hAnsi="Arabic Typesetting" w:cs="Arabic Typesetting"/>
                <w:sz w:val="30"/>
                <w:szCs w:val="30"/>
                <w:rtl/>
              </w:rPr>
              <w:t xml:space="preserve"> للتدريب في مجال الملكية الفكرية بأقل الموارد الممكنة بغية التصدي لطلب</w:t>
            </w:r>
            <w:r w:rsidRPr="006723D0">
              <w:rPr>
                <w:rFonts w:ascii="Arabic Typesetting" w:hAnsi="Arabic Typesetting" w:cs="Arabic Typesetting" w:hint="cs"/>
                <w:sz w:val="30"/>
                <w:szCs w:val="30"/>
                <w:rtl/>
              </w:rPr>
              <w:t>ها</w:t>
            </w:r>
            <w:r w:rsidRPr="006723D0">
              <w:rPr>
                <w:rFonts w:ascii="Arabic Typesetting" w:hAnsi="Arabic Typesetting" w:cs="Arabic Typesetting"/>
                <w:sz w:val="30"/>
                <w:szCs w:val="30"/>
                <w:rtl/>
              </w:rPr>
              <w:t xml:space="preserve"> المتزايد على خبراء الملكية الفكرية والمهنيين والمسؤولين ال</w:t>
            </w:r>
            <w:r>
              <w:rPr>
                <w:rFonts w:ascii="Arabic Typesetting" w:hAnsi="Arabic Typesetting" w:cs="Arabic Typesetting"/>
                <w:sz w:val="30"/>
                <w:szCs w:val="30"/>
                <w:rtl/>
              </w:rPr>
              <w:t>حكوميين وأصحاب المصلحة الآخرين</w:t>
            </w:r>
            <w:r>
              <w:rPr>
                <w:rFonts w:ascii="Arabic Typesetting" w:hAnsi="Arabic Typesetting" w:cs="Arabic Typesetting" w:hint="cs"/>
                <w:sz w:val="30"/>
                <w:szCs w:val="30"/>
                <w:rtl/>
              </w:rPr>
              <w:t>.</w:t>
            </w:r>
          </w:p>
        </w:tc>
        <w:tc>
          <w:tcPr>
            <w:tcW w:w="2268" w:type="dxa"/>
          </w:tcPr>
          <w:p w:rsidR="000059CF" w:rsidRDefault="000059CF" w:rsidP="000059CF">
            <w:pPr>
              <w:bidi/>
              <w:spacing w:after="24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w:t>
            </w:r>
          </w:p>
          <w:p w:rsidR="000059CF" w:rsidRDefault="000059CF" w:rsidP="000059CF">
            <w:pPr>
              <w:bidi/>
              <w:spacing w:after="24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وعرض تقرير تقييمي للمشروع على اللجنة في دورتها التاسعة (الوثيقة  </w:t>
            </w:r>
            <w:r w:rsidRPr="005F3E99">
              <w:rPr>
                <w:rFonts w:ascii="Arabic Typesetting" w:hAnsi="Arabic Typesetting" w:cs="Arabic Typesetting"/>
                <w:sz w:val="30"/>
                <w:szCs w:val="30"/>
                <w:lang w:bidi="ar-EG"/>
              </w:rPr>
              <w:t>CDIP/9/6</w:t>
            </w:r>
            <w:r>
              <w:rPr>
                <w:rFonts w:ascii="Arabic Typesetting" w:hAnsi="Arabic Typesetting" w:cs="Arabic Typesetting" w:hint="cs"/>
                <w:sz w:val="30"/>
                <w:szCs w:val="30"/>
                <w:rtl/>
                <w:lang w:bidi="ar-EG"/>
              </w:rPr>
              <w:t>).</w:t>
            </w:r>
          </w:p>
          <w:p w:rsidR="000059CF" w:rsidRDefault="000059CF" w:rsidP="000059CF">
            <w:pPr>
              <w:bidi/>
              <w:spacing w:after="120" w:line="300" w:lineRule="exact"/>
              <w:rPr>
                <w:rFonts w:ascii="Arabic Typesetting" w:hAnsi="Arabic Typesetting" w:cs="Arabic Typesetting"/>
                <w:sz w:val="30"/>
                <w:szCs w:val="30"/>
                <w:rtl/>
              </w:rPr>
            </w:pP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ووافقت اللجنة على المرحلة الثانية لهذا المشروع في دورتها التاسعة (</w:t>
            </w:r>
            <w:r w:rsidRPr="00A7655D">
              <w:rPr>
                <w:rFonts w:ascii="Arabic Typesetting" w:hAnsi="Arabic Typesetting" w:cs="Arabic Typesetting"/>
                <w:sz w:val="30"/>
                <w:szCs w:val="30"/>
              </w:rPr>
              <w:t>CDIP/9/10 Rev. 1</w:t>
            </w:r>
            <w:r>
              <w:rPr>
                <w:rFonts w:ascii="Arabic Typesetting" w:hAnsi="Arabic Typesetting" w:cs="Arabic Typesetting" w:hint="cs"/>
                <w:sz w:val="30"/>
                <w:szCs w:val="30"/>
                <w:rtl/>
              </w:rPr>
              <w:t>).</w:t>
            </w:r>
          </w:p>
        </w:tc>
        <w:tc>
          <w:tcPr>
            <w:tcW w:w="3118"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إنشاء أكاديميات وطنية جديدة في مجال الملكية الفكرية</w:t>
            </w:r>
            <w:r>
              <w:rPr>
                <w:rFonts w:ascii="Arabic Typesetting" w:hAnsi="Arabic Typesetting" w:cs="Arabic Typesetting" w:hint="cs"/>
                <w:sz w:val="30"/>
                <w:szCs w:val="30"/>
                <w:rtl/>
                <w:lang w:bidi="ar-EG"/>
              </w:rPr>
              <w:t>.</w:t>
            </w:r>
          </w:p>
        </w:tc>
        <w:tc>
          <w:tcPr>
            <w:tcW w:w="2835"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تم تدشين ما مجموعه ست أكاديميات وطنية جديدة في مجال الملكية الفكرية في إطار هذا المشروع.</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وتستكمل الويبو حاليا مرحلة تدريب المدربين ومنسقي الأكاديميات في وتنظر في تقسيم المشروع إلى مراحل.</w:t>
            </w:r>
          </w:p>
        </w:tc>
        <w:tc>
          <w:tcPr>
            <w:tcW w:w="1315"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مجموعة الأدوات والمواد التدريبية المعدَّة كمراجع للبلدان التي تود أن تنشئ أكاديمياتها الوطنية الجديدة </w:t>
            </w:r>
            <w:r>
              <w:rPr>
                <w:rFonts w:hint="cs"/>
                <w:rtl/>
              </w:rPr>
              <w:t>.</w:t>
            </w: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lang w:bidi="ar-EG"/>
              </w:rPr>
            </w:pPr>
            <w:r w:rsidRPr="006723D0">
              <w:rPr>
                <w:rFonts w:ascii="Arabic Typesetting" w:hAnsi="Arabic Typesetting" w:cs="Arabic Typesetting"/>
                <w:sz w:val="30"/>
                <w:szCs w:val="30"/>
                <w:rtl/>
              </w:rPr>
              <w:t>10</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Pr>
                <w:rFonts w:ascii="Arabic Typesetting" w:hAnsi="Arabic Typesetting" w:cs="Arabic Typesetting"/>
                <w:sz w:val="30"/>
                <w:szCs w:val="30"/>
                <w:rtl/>
              </w:rPr>
              <w:t xml:space="preserve">مشروع </w:t>
            </w:r>
            <w:r>
              <w:rPr>
                <w:rFonts w:ascii="Arabic Typesetting" w:hAnsi="Arabic Typesetting" w:cs="Arabic Typesetting" w:hint="cs"/>
                <w:sz w:val="30"/>
                <w:szCs w:val="30"/>
                <w:rtl/>
              </w:rPr>
              <w:t>م</w:t>
            </w:r>
            <w:r>
              <w:rPr>
                <w:rFonts w:ascii="Arabic Typesetting" w:hAnsi="Arabic Typesetting" w:cs="Arabic Typesetting"/>
                <w:sz w:val="30"/>
                <w:szCs w:val="30"/>
                <w:rtl/>
              </w:rPr>
              <w:t>ؤسسات الملكية الفكرية الذكية</w:t>
            </w: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 </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 xml:space="preserve">رمز المشروع </w:t>
            </w:r>
            <w:r w:rsidRPr="006723D0">
              <w:rPr>
                <w:rFonts w:ascii="Arabic Typesetting" w:hAnsi="Arabic Typesetting" w:cs="Arabic Typesetting"/>
                <w:sz w:val="30"/>
                <w:szCs w:val="30"/>
              </w:rPr>
              <w:t>DA_10_02</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إيجاد</w:t>
            </w:r>
            <w:r w:rsidRPr="006723D0">
              <w:rPr>
                <w:rFonts w:ascii="Arabic Typesetting" w:hAnsi="Arabic Typesetting" w:cs="Arabic Typesetting"/>
                <w:sz w:val="30"/>
                <w:szCs w:val="30"/>
                <w:rtl/>
              </w:rPr>
              <w:t xml:space="preserve"> حلول الأتمتة حسب الاحتياجات </w:t>
            </w:r>
            <w:r w:rsidRPr="006723D0">
              <w:rPr>
                <w:rFonts w:ascii="Arabic Typesetting" w:hAnsi="Arabic Typesetting" w:cs="Arabic Typesetting" w:hint="cs"/>
                <w:sz w:val="30"/>
                <w:szCs w:val="30"/>
                <w:rtl/>
              </w:rPr>
              <w:t xml:space="preserve">لفائدة </w:t>
            </w:r>
            <w:r w:rsidRPr="006723D0">
              <w:rPr>
                <w:rFonts w:ascii="Arabic Typesetting" w:hAnsi="Arabic Typesetting" w:cs="Arabic Typesetting"/>
                <w:sz w:val="30"/>
                <w:szCs w:val="30"/>
                <w:rtl/>
              </w:rPr>
              <w:t>مكاتب الملكية الفكرية. وتتصدى أربع</w:t>
            </w:r>
            <w:r>
              <w:rPr>
                <w:rFonts w:ascii="Arabic Typesetting" w:hAnsi="Arabic Typesetting" w:cs="Arabic Typesetting" w:hint="cs"/>
                <w:sz w:val="30"/>
                <w:szCs w:val="30"/>
                <w:rtl/>
              </w:rPr>
              <w:t>ة</w:t>
            </w:r>
            <w:r w:rsidRPr="006723D0">
              <w:rPr>
                <w:rFonts w:ascii="Arabic Typesetting" w:hAnsi="Arabic Typesetting" w:cs="Arabic Typesetting"/>
                <w:sz w:val="30"/>
                <w:szCs w:val="30"/>
                <w:rtl/>
              </w:rPr>
              <w:t xml:space="preserve"> عناصر للقضايا التالية: (1) تكنولوجيا المعلومات والاتصالات ونظم الاتصالات الإلكترونية المصممة خصيصاً للمنظمة</w:t>
            </w:r>
            <w:r w:rsidRPr="006723D0">
              <w:rPr>
                <w:rFonts w:ascii="Arabic Typesetting" w:hAnsi="Arabic Typesetting" w:cs="Arabic Typesetting"/>
                <w:sz w:val="30"/>
                <w:szCs w:val="30"/>
              </w:rPr>
              <w:t xml:space="preserve"> </w:t>
            </w:r>
            <w:r>
              <w:rPr>
                <w:rFonts w:ascii="Arabic Typesetting" w:hAnsi="Arabic Typesetting" w:cs="Arabic Typesetting"/>
                <w:sz w:val="30"/>
                <w:szCs w:val="30"/>
                <w:rtl/>
              </w:rPr>
              <w:t>الأفريقية للملكية الفكرية؛ (2)</w:t>
            </w:r>
            <w:r w:rsidRPr="006723D0">
              <w:rPr>
                <w:rFonts w:ascii="Arabic Typesetting" w:hAnsi="Arabic Typesetting" w:cs="Arabic Typesetting"/>
                <w:sz w:val="30"/>
                <w:szCs w:val="30"/>
                <w:rtl/>
              </w:rPr>
              <w:t xml:space="preserve"> </w:t>
            </w: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 xml:space="preserve">تكنولوجيا المعلومات والاتصالات ونظم الاتصالات الإلكترونية المصممة خصيصاً للمنظمة الإقليمية الأفريقية للملكية الفكرية؛ (3) </w:t>
            </w: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حلول الأتمتة المصممة خصيصاً في مؤسسات الملكية الفكرية لثلاثة بلدان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 xml:space="preserve">تنتمي إلى البلدان الأقل نمواً؛ (4) </w:t>
            </w:r>
            <w:r w:rsidRPr="006723D0">
              <w:rPr>
                <w:rFonts w:ascii="Arabic Typesetting" w:hAnsi="Arabic Typesetting" w:cs="Arabic Typesetting" w:hint="cs"/>
                <w:sz w:val="30"/>
                <w:szCs w:val="30"/>
                <w:rtl/>
              </w:rPr>
              <w:t>و</w:t>
            </w:r>
            <w:r w:rsidRPr="006723D0">
              <w:rPr>
                <w:rFonts w:ascii="Arabic Typesetting" w:hAnsi="Arabic Typesetting" w:cs="Arabic Typesetting"/>
                <w:sz w:val="30"/>
                <w:szCs w:val="30"/>
                <w:rtl/>
              </w:rPr>
              <w:t>حلقات عمل بشأن الأتمتة تسهيلا لتقاسم التجارب الوطنية وتبادلها.</w:t>
            </w:r>
          </w:p>
        </w:tc>
        <w:tc>
          <w:tcPr>
            <w:tcW w:w="226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 xml:space="preserve">وعرض تقرير تقييمي للمشروع على اللجنة في دورتها </w:t>
            </w:r>
            <w:r>
              <w:rPr>
                <w:rFonts w:ascii="Arabic Typesetting" w:hAnsi="Arabic Typesetting" w:cs="Arabic Typesetting" w:hint="cs"/>
                <w:sz w:val="30"/>
                <w:szCs w:val="30"/>
                <w:rtl/>
                <w:lang w:bidi="ar-EG"/>
              </w:rPr>
              <w:t>العاشرة</w:t>
            </w:r>
            <w:r>
              <w:rPr>
                <w:rFonts w:ascii="Arabic Typesetting" w:hAnsi="Arabic Typesetting" w:cs="Arabic Typesetting"/>
                <w:sz w:val="30"/>
                <w:szCs w:val="30"/>
                <w:rtl/>
                <w:lang w:bidi="ar-EG"/>
              </w:rPr>
              <w:t xml:space="preserve"> (الوثيقة  </w:t>
            </w:r>
            <w:r w:rsidRPr="00A7655D">
              <w:rPr>
                <w:rFonts w:ascii="Arabic Typesetting" w:hAnsi="Arabic Typesetting" w:cs="Arabic Typesetting"/>
                <w:sz w:val="30"/>
                <w:szCs w:val="30"/>
                <w:lang w:bidi="ar-EG"/>
              </w:rPr>
              <w:t>CDIP/10/4</w:t>
            </w:r>
            <w:r>
              <w:rPr>
                <w:rFonts w:ascii="Arabic Typesetting" w:hAnsi="Arabic Typesetting" w:cs="Arabic Typesetting" w:hint="cs"/>
                <w:sz w:val="30"/>
                <w:szCs w:val="30"/>
                <w:rtl/>
                <w:lang w:bidi="ar-EG"/>
              </w:rPr>
              <w:t>).</w:t>
            </w:r>
          </w:p>
        </w:tc>
        <w:tc>
          <w:tcPr>
            <w:tcW w:w="3118" w:type="dxa"/>
          </w:tcPr>
          <w:p w:rsidR="000059CF" w:rsidRPr="00E33A1C" w:rsidRDefault="000059CF" w:rsidP="000059CF">
            <w:pPr>
              <w:bidi/>
              <w:spacing w:after="120" w:line="300" w:lineRule="exact"/>
              <w:rPr>
                <w:rFonts w:ascii="Arabic Typesetting" w:hAnsi="Arabic Typesetting" w:cs="Arabic Typesetting"/>
                <w:sz w:val="30"/>
                <w:szCs w:val="30"/>
                <w:rtl/>
              </w:rPr>
            </w:pPr>
            <w:r w:rsidRPr="00E33A1C">
              <w:rPr>
                <w:rFonts w:ascii="Arabic Typesetting" w:hAnsi="Arabic Typesetting" w:cs="Arabic Typesetting"/>
                <w:sz w:val="30"/>
                <w:szCs w:val="30"/>
                <w:rtl/>
              </w:rPr>
              <w:t>استخدام المكونات والحلول التجارية المكيفة لتحديث البنية التحتية للملكية الفكرية ل</w:t>
            </w:r>
            <w:r>
              <w:rPr>
                <w:rFonts w:ascii="Arabic Typesetting" w:hAnsi="Arabic Typesetting" w:cs="Arabic Typesetting" w:hint="cs"/>
                <w:sz w:val="30"/>
                <w:szCs w:val="30"/>
                <w:rtl/>
              </w:rPr>
              <w:t>دى ا</w:t>
            </w:r>
            <w:r w:rsidRPr="00E33A1C">
              <w:rPr>
                <w:rFonts w:ascii="Arabic Typesetting" w:hAnsi="Arabic Typesetting" w:cs="Arabic Typesetting"/>
                <w:sz w:val="30"/>
                <w:szCs w:val="30"/>
                <w:rtl/>
              </w:rPr>
              <w:t>لمؤسسات الوطنية أو الإقليمية العاملة في مجال الملكية الفكرية</w:t>
            </w:r>
            <w:r>
              <w:rPr>
                <w:rFonts w:ascii="Arabic Typesetting" w:hAnsi="Arabic Typesetting" w:cs="Arabic Typesetting" w:hint="cs"/>
                <w:sz w:val="30"/>
                <w:szCs w:val="30"/>
                <w:rtl/>
              </w:rPr>
              <w:t>.</w:t>
            </w:r>
          </w:p>
        </w:tc>
        <w:tc>
          <w:tcPr>
            <w:tcW w:w="2835" w:type="dxa"/>
          </w:tcPr>
          <w:p w:rsidR="000059CF" w:rsidRPr="00D839F2" w:rsidRDefault="000059CF" w:rsidP="000059CF">
            <w:pPr>
              <w:bidi/>
              <w:rPr>
                <w:rFonts w:ascii="Arabic Typesetting" w:hAnsi="Arabic Typesetting" w:cs="Arabic Typesetting"/>
                <w:b/>
                <w:sz w:val="30"/>
                <w:szCs w:val="30"/>
                <w:rtl/>
                <w:lang w:bidi="ar-EG"/>
              </w:rPr>
            </w:pPr>
            <w:r w:rsidRPr="00D839F2">
              <w:rPr>
                <w:rFonts w:ascii="Arabic Typesetting" w:hAnsi="Arabic Typesetting" w:cs="Arabic Typesetting"/>
                <w:b/>
                <w:sz w:val="30"/>
                <w:szCs w:val="30"/>
                <w:u w:val="single"/>
                <w:rtl/>
                <w:lang w:bidi="ar-EG"/>
              </w:rPr>
              <w:t xml:space="preserve">مشروع </w:t>
            </w:r>
            <w:r w:rsidRPr="00DD603A">
              <w:rPr>
                <w:rFonts w:ascii="Arabic Typesetting" w:hAnsi="Arabic Typesetting" w:cs="Arabic Typesetting" w:hint="cs"/>
                <w:b/>
                <w:sz w:val="30"/>
                <w:szCs w:val="30"/>
                <w:u w:val="single"/>
                <w:rtl/>
                <w:lang w:bidi="ar-EG"/>
              </w:rPr>
              <w:t>المنظمة الأفريقية للملكية الفكرية</w:t>
            </w:r>
            <w:r w:rsidRPr="00D839F2">
              <w:rPr>
                <w:rFonts w:ascii="Arabic Typesetting" w:hAnsi="Arabic Typesetting" w:cs="Arabic Typesetting"/>
                <w:b/>
                <w:sz w:val="30"/>
                <w:szCs w:val="30"/>
                <w:u w:val="single"/>
                <w:rtl/>
                <w:lang w:bidi="ar-EG"/>
              </w:rPr>
              <w:t>:</w:t>
            </w:r>
          </w:p>
          <w:p w:rsidR="000059CF" w:rsidRPr="00D839F2" w:rsidRDefault="000059CF" w:rsidP="000059CF">
            <w:pPr>
              <w:bidi/>
              <w:rPr>
                <w:rFonts w:ascii="Arabic Typesetting" w:hAnsi="Arabic Typesetting" w:cs="Arabic Typesetting"/>
                <w:b/>
                <w:sz w:val="30"/>
                <w:szCs w:val="30"/>
                <w:rtl/>
                <w:lang w:bidi="ar-EG"/>
              </w:rPr>
            </w:pPr>
            <w:r w:rsidRPr="00D839F2">
              <w:rPr>
                <w:rFonts w:ascii="Arabic Typesetting" w:hAnsi="Arabic Typesetting" w:cs="Arabic Typesetting"/>
                <w:b/>
                <w:sz w:val="30"/>
                <w:szCs w:val="30"/>
                <w:rtl/>
                <w:lang w:bidi="ar-EG"/>
              </w:rPr>
              <w:t xml:space="preserve">أجري العمل التحضيري </w:t>
            </w:r>
            <w:r>
              <w:rPr>
                <w:rFonts w:ascii="Arabic Typesetting" w:hAnsi="Arabic Typesetting" w:cs="Arabic Typesetting" w:hint="cs"/>
                <w:b/>
                <w:sz w:val="30"/>
                <w:szCs w:val="30"/>
                <w:rtl/>
                <w:lang w:bidi="ar-EG"/>
              </w:rPr>
              <w:t xml:space="preserve">لتطبيق </w:t>
            </w:r>
            <w:r w:rsidRPr="00D839F2">
              <w:rPr>
                <w:rFonts w:ascii="Arabic Typesetting" w:hAnsi="Arabic Typesetting" w:cs="Arabic Typesetting"/>
                <w:b/>
                <w:sz w:val="30"/>
                <w:szCs w:val="30"/>
                <w:rtl/>
                <w:lang w:bidi="ar-EG"/>
              </w:rPr>
              <w:t xml:space="preserve">نظام أتمتة الملكية الصناعية. وبالإضافة إلى ذلك، تم شراء المعدات للمكتب لدعم الخطة في </w:t>
            </w:r>
            <w:r>
              <w:rPr>
                <w:rFonts w:ascii="Arabic Typesetting" w:hAnsi="Arabic Typesetting" w:cs="Arabic Typesetting" w:hint="cs"/>
                <w:b/>
                <w:sz w:val="30"/>
                <w:szCs w:val="30"/>
                <w:rtl/>
                <w:lang w:bidi="ar-EG"/>
              </w:rPr>
              <w:t xml:space="preserve">المنظمة الأفريقية للملكية الفكرية </w:t>
            </w:r>
            <w:r w:rsidRPr="00D839F2">
              <w:rPr>
                <w:rFonts w:ascii="Arabic Typesetting" w:hAnsi="Arabic Typesetting" w:cs="Arabic Typesetting"/>
                <w:b/>
                <w:sz w:val="30"/>
                <w:szCs w:val="30"/>
                <w:rtl/>
                <w:lang w:bidi="ar-EG"/>
              </w:rPr>
              <w:t>و</w:t>
            </w:r>
            <w:r>
              <w:rPr>
                <w:rFonts w:ascii="Arabic Typesetting" w:hAnsi="Arabic Typesetting" w:cs="Arabic Typesetting" w:hint="cs"/>
                <w:b/>
                <w:sz w:val="30"/>
                <w:szCs w:val="30"/>
                <w:rtl/>
                <w:lang w:bidi="ar-EG"/>
              </w:rPr>
              <w:t xml:space="preserve">حُددت </w:t>
            </w:r>
            <w:r w:rsidRPr="00D839F2">
              <w:rPr>
                <w:rFonts w:ascii="Arabic Typesetting" w:hAnsi="Arabic Typesetting" w:cs="Arabic Typesetting"/>
                <w:b/>
                <w:sz w:val="30"/>
                <w:szCs w:val="30"/>
                <w:rtl/>
                <w:lang w:bidi="ar-EG"/>
              </w:rPr>
              <w:t>دولت</w:t>
            </w:r>
            <w:r>
              <w:rPr>
                <w:rFonts w:ascii="Arabic Typesetting" w:hAnsi="Arabic Typesetting" w:cs="Arabic Typesetting" w:hint="cs"/>
                <w:b/>
                <w:sz w:val="30"/>
                <w:szCs w:val="30"/>
                <w:rtl/>
                <w:lang w:bidi="ar-EG"/>
              </w:rPr>
              <w:t>ان</w:t>
            </w:r>
            <w:r w:rsidRPr="00D839F2">
              <w:rPr>
                <w:rFonts w:ascii="Arabic Typesetting" w:hAnsi="Arabic Typesetting" w:cs="Arabic Typesetting"/>
                <w:b/>
                <w:sz w:val="30"/>
                <w:szCs w:val="30"/>
                <w:rtl/>
                <w:lang w:bidi="ar-EG"/>
              </w:rPr>
              <w:t xml:space="preserve"> عضو</w:t>
            </w:r>
            <w:r>
              <w:rPr>
                <w:rFonts w:ascii="Arabic Typesetting" w:hAnsi="Arabic Typesetting" w:cs="Arabic Typesetting" w:hint="cs"/>
                <w:b/>
                <w:sz w:val="30"/>
                <w:szCs w:val="30"/>
                <w:rtl/>
                <w:lang w:bidi="ar-EG"/>
              </w:rPr>
              <w:t>ان</w:t>
            </w:r>
            <w:r w:rsidRPr="00D839F2">
              <w:rPr>
                <w:rFonts w:ascii="Arabic Typesetting" w:hAnsi="Arabic Typesetting" w:cs="Arabic Typesetting"/>
                <w:b/>
                <w:sz w:val="30"/>
                <w:szCs w:val="30"/>
                <w:rtl/>
                <w:lang w:bidi="ar-EG"/>
              </w:rPr>
              <w:t xml:space="preserve"> من أجل المشروع، هما السنغال وغابون. وقد تم إعداد النظام </w:t>
            </w:r>
            <w:r>
              <w:rPr>
                <w:rFonts w:ascii="Arabic Typesetting" w:hAnsi="Arabic Typesetting" w:cs="Arabic Typesetting" w:hint="cs"/>
                <w:b/>
                <w:sz w:val="30"/>
                <w:szCs w:val="30"/>
                <w:rtl/>
                <w:lang w:bidi="ar-EG"/>
              </w:rPr>
              <w:t xml:space="preserve">بما يلائم </w:t>
            </w:r>
            <w:r w:rsidRPr="00D839F2">
              <w:rPr>
                <w:rFonts w:ascii="Arabic Typesetting" w:hAnsi="Arabic Typesetting" w:cs="Arabic Typesetting"/>
                <w:b/>
                <w:sz w:val="30"/>
                <w:szCs w:val="30"/>
                <w:rtl/>
                <w:lang w:bidi="ar-EG"/>
              </w:rPr>
              <w:t xml:space="preserve">تدفق العمل في </w:t>
            </w:r>
            <w:r>
              <w:rPr>
                <w:rFonts w:ascii="Arabic Typesetting" w:hAnsi="Arabic Typesetting" w:cs="Arabic Typesetting" w:hint="cs"/>
                <w:b/>
                <w:sz w:val="30"/>
                <w:szCs w:val="30"/>
                <w:rtl/>
                <w:lang w:bidi="ar-EG"/>
              </w:rPr>
              <w:t xml:space="preserve">المنظمة الأفريقية للملكية الفكرية </w:t>
            </w:r>
            <w:r w:rsidRPr="00D839F2">
              <w:rPr>
                <w:rFonts w:ascii="Arabic Typesetting" w:hAnsi="Arabic Typesetting" w:cs="Arabic Typesetting"/>
                <w:b/>
                <w:sz w:val="30"/>
                <w:szCs w:val="30"/>
                <w:rtl/>
                <w:lang w:bidi="ar-EG"/>
              </w:rPr>
              <w:t>من أجل المشروع الفرعي المعني بالأسماء التجارية. وتم نقل البيانات وتدريب المستخدمين على استخدام النظام.</w:t>
            </w:r>
          </w:p>
          <w:p w:rsidR="000059CF" w:rsidRPr="00D839F2" w:rsidRDefault="000059CF" w:rsidP="000059CF">
            <w:pPr>
              <w:bidi/>
              <w:rPr>
                <w:rFonts w:ascii="Arabic Typesetting" w:hAnsi="Arabic Typesetting" w:cs="Arabic Typesetting"/>
                <w:b/>
                <w:sz w:val="30"/>
                <w:szCs w:val="30"/>
                <w:rtl/>
                <w:lang w:bidi="ar-EG"/>
              </w:rPr>
            </w:pPr>
            <w:r w:rsidRPr="00D839F2">
              <w:rPr>
                <w:rFonts w:ascii="Arabic Typesetting" w:hAnsi="Arabic Typesetting" w:cs="Arabic Typesetting"/>
                <w:b/>
                <w:sz w:val="30"/>
                <w:szCs w:val="30"/>
                <w:u w:val="single"/>
                <w:rtl/>
                <w:lang w:bidi="ar-EG"/>
              </w:rPr>
              <w:t xml:space="preserve">مشروع </w:t>
            </w:r>
            <w:r>
              <w:rPr>
                <w:rFonts w:ascii="Arabic Typesetting" w:hAnsi="Arabic Typesetting" w:cs="Arabic Typesetting" w:hint="cs"/>
                <w:b/>
                <w:sz w:val="30"/>
                <w:szCs w:val="30"/>
                <w:u w:val="single"/>
                <w:rtl/>
                <w:lang w:bidi="ar-EG"/>
              </w:rPr>
              <w:t>المنظمة الإقليمية الأفريقية للملكية الفكرية</w:t>
            </w:r>
            <w:r w:rsidRPr="00D839F2">
              <w:rPr>
                <w:rFonts w:ascii="Arabic Typesetting" w:hAnsi="Arabic Typesetting" w:cs="Arabic Typesetting"/>
                <w:b/>
                <w:sz w:val="30"/>
                <w:szCs w:val="30"/>
                <w:u w:val="single"/>
                <w:rtl/>
                <w:lang w:bidi="ar-EG"/>
              </w:rPr>
              <w:t>:</w:t>
            </w:r>
          </w:p>
          <w:p w:rsidR="000059CF" w:rsidRPr="00D839F2" w:rsidRDefault="000059CF" w:rsidP="000059CF">
            <w:pPr>
              <w:bidi/>
              <w:rPr>
                <w:rFonts w:ascii="Arabic Typesetting" w:hAnsi="Arabic Typesetting" w:cs="Arabic Typesetting"/>
                <w:b/>
                <w:sz w:val="30"/>
                <w:szCs w:val="30"/>
                <w:rtl/>
                <w:lang w:bidi="ar-EG"/>
              </w:rPr>
            </w:pPr>
            <w:r w:rsidRPr="00D839F2">
              <w:rPr>
                <w:rFonts w:ascii="Arabic Typesetting" w:hAnsi="Arabic Typesetting" w:cs="Arabic Typesetting"/>
                <w:b/>
                <w:sz w:val="30"/>
                <w:szCs w:val="30"/>
                <w:rtl/>
                <w:lang w:bidi="ar-EG"/>
              </w:rPr>
              <w:t xml:space="preserve">تم بنجاح تنصيب نظام إخطارات إلكتروني لتبادل البيانات بين </w:t>
            </w:r>
            <w:r w:rsidRPr="00335B83">
              <w:rPr>
                <w:rFonts w:ascii="Arabic Typesetting" w:hAnsi="Arabic Typesetting" w:cs="Arabic Typesetting"/>
                <w:b/>
                <w:sz w:val="30"/>
                <w:szCs w:val="30"/>
                <w:rtl/>
                <w:lang w:bidi="ar-EG"/>
              </w:rPr>
              <w:t xml:space="preserve">مشروع </w:t>
            </w:r>
            <w:r w:rsidRPr="00335B83">
              <w:rPr>
                <w:rFonts w:ascii="Arabic Typesetting" w:hAnsi="Arabic Typesetting" w:cs="Arabic Typesetting" w:hint="cs"/>
                <w:b/>
                <w:sz w:val="30"/>
                <w:szCs w:val="30"/>
                <w:rtl/>
                <w:lang w:bidi="ar-EG"/>
              </w:rPr>
              <w:t>المنظمة الإقليمية الأفريقية للملكية الفكرية</w:t>
            </w:r>
            <w:r>
              <w:rPr>
                <w:rFonts w:ascii="Arabic Typesetting" w:hAnsi="Arabic Typesetting" w:cs="Arabic Typesetting" w:hint="cs"/>
                <w:b/>
                <w:sz w:val="30"/>
                <w:szCs w:val="30"/>
                <w:rtl/>
                <w:lang w:bidi="ar-EG"/>
              </w:rPr>
              <w:t xml:space="preserve"> </w:t>
            </w:r>
            <w:r w:rsidRPr="00D839F2">
              <w:rPr>
                <w:rFonts w:ascii="Arabic Typesetting" w:hAnsi="Arabic Typesetting" w:cs="Arabic Typesetting"/>
                <w:b/>
                <w:sz w:val="30"/>
                <w:szCs w:val="30"/>
                <w:rtl/>
                <w:lang w:bidi="ar-EG"/>
              </w:rPr>
              <w:t xml:space="preserve">وخمسة من مكاتب الدول الأعضاء (بوتسوانا وغانا وكينيا وناميبيا وأوغندا)، ويجري استخدامه بكثافة. وطلبت النظام أيضا ثلاث دول أعضاء أخرى. ويسمح هذا النظام بالاستغناء عن استعمال الإخطارات الورقية بين </w:t>
            </w:r>
            <w:r>
              <w:rPr>
                <w:rFonts w:ascii="Arabic Typesetting" w:hAnsi="Arabic Typesetting" w:cs="Arabic Typesetting" w:hint="cs"/>
                <w:b/>
                <w:sz w:val="30"/>
                <w:szCs w:val="30"/>
                <w:rtl/>
                <w:lang w:bidi="ar-EG"/>
              </w:rPr>
              <w:t>المنظمة الإقليمية الأفريقية للملكية الفكرية و</w:t>
            </w:r>
            <w:r w:rsidRPr="00D839F2">
              <w:rPr>
                <w:rFonts w:ascii="Arabic Typesetting" w:hAnsi="Arabic Typesetting" w:cs="Arabic Typesetting"/>
                <w:b/>
                <w:sz w:val="30"/>
                <w:szCs w:val="30"/>
                <w:rtl/>
                <w:lang w:bidi="ar-EG"/>
              </w:rPr>
              <w:t>الأعضاء.</w:t>
            </w:r>
          </w:p>
          <w:p w:rsidR="000059CF" w:rsidRPr="006723D0" w:rsidRDefault="000059CF" w:rsidP="000059CF">
            <w:pPr>
              <w:bidi/>
              <w:rPr>
                <w:rFonts w:ascii="Arabic Typesetting" w:hAnsi="Arabic Typesetting" w:cs="Arabic Typesetting"/>
                <w:sz w:val="30"/>
                <w:szCs w:val="30"/>
                <w:rtl/>
                <w:lang w:bidi="ar-EG"/>
              </w:rPr>
            </w:pPr>
          </w:p>
        </w:tc>
        <w:tc>
          <w:tcPr>
            <w:tcW w:w="1315"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p>
        </w:tc>
      </w:tr>
      <w:tr w:rsidR="000059CF" w:rsidRPr="006723D0" w:rsidTr="000059CF">
        <w:trPr>
          <w:cantSplit/>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10</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بنية دعم الابتكار ونقل التكنولوجيا لفائدة المؤسسات الوطنية</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 xml:space="preserve"> </w:t>
            </w:r>
            <w:r w:rsidRPr="006723D0">
              <w:rPr>
                <w:rFonts w:ascii="Arabic Typesetting" w:hAnsi="Arabic Typesetting" w:cs="Arabic Typesetting" w:hint="cs"/>
                <w:sz w:val="30"/>
                <w:szCs w:val="30"/>
                <w:rtl/>
              </w:rPr>
              <w:t xml:space="preserve">رمز المشروع </w:t>
            </w:r>
            <w:r w:rsidRPr="006723D0">
              <w:rPr>
                <w:rFonts w:ascii="Arabic Typesetting" w:hAnsi="Arabic Typesetting" w:cs="Arabic Typesetting"/>
                <w:sz w:val="30"/>
                <w:szCs w:val="30"/>
              </w:rPr>
              <w:t>DA_10_03</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D92354">
              <w:rPr>
                <w:rFonts w:ascii="Arabic Typesetting" w:hAnsi="Arabic Typesetting" w:cs="Arabic Typesetting"/>
                <w:sz w:val="30"/>
                <w:szCs w:val="30"/>
                <w:rtl/>
              </w:rPr>
              <w:t>إنشاء أو تحديث</w:t>
            </w:r>
            <w:r w:rsidRPr="00D92354">
              <w:rPr>
                <w:rFonts w:ascii="Arabic Typesetting" w:hAnsi="Arabic Typesetting" w:cs="Arabic Typesetting" w:hint="cs"/>
                <w:sz w:val="30"/>
                <w:szCs w:val="30"/>
                <w:rtl/>
              </w:rPr>
              <w:t>/</w:t>
            </w:r>
            <w:r w:rsidRPr="00D92354">
              <w:rPr>
                <w:rFonts w:ascii="Arabic Typesetting" w:hAnsi="Arabic Typesetting" w:cs="Arabic Typesetting"/>
                <w:sz w:val="30"/>
                <w:szCs w:val="30"/>
                <w:rtl/>
              </w:rPr>
              <w:t xml:space="preserve">تحسين مجموعة من </w:t>
            </w:r>
            <w:r w:rsidRPr="00D92354">
              <w:rPr>
                <w:rFonts w:ascii="Arabic Typesetting" w:hAnsi="Arabic Typesetting" w:cs="Arabic Typesetting" w:hint="cs"/>
                <w:sz w:val="30"/>
                <w:szCs w:val="30"/>
                <w:rtl/>
              </w:rPr>
              <w:t>النماذج</w:t>
            </w:r>
            <w:r w:rsidRPr="00D92354">
              <w:rPr>
                <w:rFonts w:ascii="Arabic Typesetting" w:hAnsi="Arabic Typesetting" w:cs="Arabic Typesetting"/>
                <w:sz w:val="30"/>
                <w:szCs w:val="30"/>
                <w:rtl/>
              </w:rPr>
              <w:t xml:space="preserve">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w:t>
            </w:r>
            <w:r w:rsidRPr="00D92354">
              <w:rPr>
                <w:rFonts w:ascii="Arabic Typesetting" w:hAnsi="Arabic Typesetting" w:cs="Arabic Typesetting" w:hint="cs"/>
                <w:sz w:val="30"/>
                <w:szCs w:val="30"/>
                <w:rtl/>
              </w:rPr>
              <w:t> </w:t>
            </w:r>
            <w:r w:rsidRPr="00D92354">
              <w:rPr>
                <w:rFonts w:ascii="Arabic Typesetting" w:hAnsi="Arabic Typesetting" w:cs="Arabic Typesetting"/>
                <w:sz w:val="30"/>
                <w:szCs w:val="30"/>
                <w:rtl/>
              </w:rPr>
              <w:t>سيما اتفاقات الترخيص) وتعزيز القدرة على صياغة البراءات.</w:t>
            </w:r>
          </w:p>
          <w:p w:rsidR="000059CF" w:rsidRPr="006723D0" w:rsidRDefault="000059CF" w:rsidP="000059CF">
            <w:pPr>
              <w:bidi/>
              <w:spacing w:after="120" w:line="300" w:lineRule="exact"/>
              <w:rPr>
                <w:rFonts w:ascii="Arabic Typesetting" w:hAnsi="Arabic Typesetting" w:cs="Arabic Typesetting"/>
                <w:sz w:val="30"/>
                <w:szCs w:val="30"/>
                <w:rtl/>
                <w:lang w:bidi="ar-EG"/>
              </w:rPr>
            </w:pPr>
          </w:p>
        </w:tc>
        <w:tc>
          <w:tcPr>
            <w:tcW w:w="226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 xml:space="preserve">وعرض تقرير تقييمي للمشروع على اللجنة في دورتها </w:t>
            </w:r>
            <w:r>
              <w:rPr>
                <w:rFonts w:ascii="Arabic Typesetting" w:hAnsi="Arabic Typesetting" w:cs="Arabic Typesetting" w:hint="cs"/>
                <w:sz w:val="30"/>
                <w:szCs w:val="30"/>
                <w:rtl/>
                <w:lang w:bidi="ar-EG"/>
              </w:rPr>
              <w:t>العاشرة</w:t>
            </w:r>
            <w:r>
              <w:rPr>
                <w:rFonts w:ascii="Arabic Typesetting" w:hAnsi="Arabic Typesetting" w:cs="Arabic Typesetting"/>
                <w:sz w:val="30"/>
                <w:szCs w:val="30"/>
                <w:rtl/>
                <w:lang w:bidi="ar-EG"/>
              </w:rPr>
              <w:t xml:space="preserve"> (الوثيقة  </w:t>
            </w:r>
            <w:r w:rsidRPr="00A7655D">
              <w:rPr>
                <w:rFonts w:ascii="Arabic Typesetting" w:hAnsi="Arabic Typesetting" w:cs="Arabic Typesetting"/>
                <w:sz w:val="30"/>
                <w:szCs w:val="30"/>
                <w:lang w:bidi="ar-EG"/>
              </w:rPr>
              <w:t>CDIP/10/8</w:t>
            </w:r>
            <w:r>
              <w:rPr>
                <w:rFonts w:ascii="Arabic Typesetting" w:hAnsi="Arabic Typesetting" w:cs="Arabic Typesetting" w:hint="cs"/>
                <w:sz w:val="30"/>
                <w:szCs w:val="30"/>
                <w:rtl/>
                <w:lang w:bidi="ar-EG"/>
              </w:rPr>
              <w:t>).</w:t>
            </w:r>
          </w:p>
        </w:tc>
        <w:tc>
          <w:tcPr>
            <w:tcW w:w="3118" w:type="dxa"/>
          </w:tcPr>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إنشاء بنية دعم للابتكار ونقل التكنولوجيا لفائدة المؤسسات الوطنية.</w:t>
            </w:r>
          </w:p>
        </w:tc>
        <w:tc>
          <w:tcPr>
            <w:tcW w:w="2835"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استكملت</w:t>
            </w:r>
            <w:r w:rsidRPr="006109D3">
              <w:rPr>
                <w:rFonts w:ascii="Arabic Typesetting" w:hAnsi="Arabic Typesetting" w:cs="Arabic Typesetting"/>
                <w:sz w:val="30"/>
                <w:szCs w:val="30"/>
                <w:rtl/>
              </w:rPr>
              <w:t xml:space="preserve"> </w:t>
            </w:r>
            <w:r>
              <w:rPr>
                <w:rFonts w:ascii="Arabic Typesetting" w:hAnsi="Arabic Typesetting" w:cs="Arabic Typesetting" w:hint="cs"/>
                <w:sz w:val="30"/>
                <w:szCs w:val="30"/>
                <w:rtl/>
              </w:rPr>
              <w:t>سبعة</w:t>
            </w:r>
            <w:r w:rsidRPr="006109D3">
              <w:rPr>
                <w:rFonts w:ascii="Arabic Typesetting" w:hAnsi="Arabic Typesetting" w:cs="Arabic Typesetting"/>
                <w:sz w:val="30"/>
                <w:szCs w:val="30"/>
                <w:rtl/>
              </w:rPr>
              <w:t xml:space="preserve"> أدلة/</w:t>
            </w:r>
            <w:r>
              <w:rPr>
                <w:rFonts w:ascii="Arabic Typesetting" w:hAnsi="Arabic Typesetting" w:cs="Arabic Typesetting"/>
                <w:sz w:val="30"/>
                <w:szCs w:val="30"/>
                <w:rtl/>
              </w:rPr>
              <w:t>كتيبات إرشادية لنقل التكنولوجيا</w:t>
            </w:r>
            <w:r>
              <w:rPr>
                <w:rFonts w:ascii="Arabic Typesetting" w:hAnsi="Arabic Typesetting" w:cs="Arabic Typesetting" w:hint="cs"/>
                <w:sz w:val="30"/>
                <w:szCs w:val="30"/>
                <w:rtl/>
              </w:rPr>
              <w:t xml:space="preserve"> واختبرت تلك الأدوات الجديدة في عين المكان في بلدان مختلفة بهدف مساعدة الدول الأعضاء على تنمية وتحسين قدرات المؤسسات المعنية بالملكية الفكرية. وتشمل تلك الأدلة/الكتيبات ما يلي:</w:t>
            </w:r>
          </w:p>
          <w:p w:rsidR="000059CF" w:rsidRPr="0041322D"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C43A0A">
              <w:rPr>
                <w:rFonts w:ascii="Arabic Typesetting" w:hAnsi="Arabic Typesetting" w:cs="Arabic Typesetting" w:hint="cs"/>
                <w:sz w:val="30"/>
                <w:szCs w:val="30"/>
                <w:rtl/>
              </w:rPr>
              <w:t>1</w:t>
            </w:r>
            <w:r>
              <w:rPr>
                <w:rFonts w:ascii="Arabic Typesetting" w:hAnsi="Arabic Typesetting" w:cs="Arabic Typesetting" w:hint="cs"/>
                <w:sz w:val="30"/>
                <w:szCs w:val="30"/>
                <w:rtl/>
              </w:rPr>
              <w:t>"</w:t>
            </w:r>
            <w:r w:rsidRPr="00C43A0A">
              <w:rPr>
                <w:rFonts w:ascii="Arabic Typesetting" w:hAnsi="Arabic Typesetting" w:cs="Arabic Typesetting" w:hint="cs"/>
                <w:sz w:val="30"/>
                <w:szCs w:val="30"/>
                <w:rtl/>
              </w:rPr>
              <w:t xml:space="preserve"> كتاب ممارسة صياغة</w:t>
            </w:r>
            <w:r w:rsidRPr="00AD588F">
              <w:rPr>
                <w:rFonts w:ascii="Arabic Typesetting" w:hAnsi="Arabic Typesetting" w:cs="Arabic Typesetting" w:hint="cs"/>
                <w:sz w:val="30"/>
                <w:szCs w:val="30"/>
                <w:rtl/>
              </w:rPr>
              <w:t xml:space="preserve"> البراءات؛ </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2</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 xml:space="preserve"> دليل عملي لتقييم الأصول غير الملموسة في معاهد الأبحاث؛ </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3</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 xml:space="preserve"> مجموعة تدريب تقييم الملكية الفكرية للمعاهد الأكاديمية؛ </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4</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 xml:space="preserve"> مجموعة التدريب على نماذج العقود المتصلة بالملكية الفكرية للجامعات ومنظمات الأبحاث عامة التمويل؛ </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5</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 xml:space="preserve"> دليل ترخيص العلامات التجارية؛</w:t>
            </w:r>
            <w:r>
              <w:rPr>
                <w:rFonts w:ascii="Arabic Typesetting" w:hAnsi="Arabic Typesetting" w:cs="Arabic Typesetting" w:hint="cs"/>
                <w:sz w:val="30"/>
                <w:szCs w:val="30"/>
                <w:rtl/>
              </w:rPr>
              <w:t xml:space="preserve"> "</w:t>
            </w:r>
            <w:r w:rsidRPr="00AD588F">
              <w:rPr>
                <w:rFonts w:ascii="Arabic Typesetting" w:hAnsi="Arabic Typesetting" w:cs="Arabic Typesetting" w:hint="cs"/>
                <w:sz w:val="30"/>
                <w:szCs w:val="30"/>
                <w:rtl/>
              </w:rPr>
              <w:t>6</w:t>
            </w:r>
            <w:r>
              <w:rPr>
                <w:rFonts w:ascii="Arabic Typesetting" w:hAnsi="Arabic Typesetting" w:cs="Arabic Typesetting" w:hint="cs"/>
                <w:sz w:val="30"/>
                <w:szCs w:val="30"/>
                <w:rtl/>
              </w:rPr>
              <w:t>"</w:t>
            </w:r>
            <w:r w:rsidRPr="00AD588F">
              <w:rPr>
                <w:rFonts w:ascii="Arabic Typesetting" w:hAnsi="Arabic Typesetting" w:cs="Arabic Typesetting" w:hint="cs"/>
                <w:sz w:val="30"/>
                <w:szCs w:val="30"/>
                <w:rtl/>
              </w:rPr>
              <w:t xml:space="preserve"> دليل الإدارة الاستراتيجية لشبكات الابتكار المفتوحة</w:t>
            </w:r>
            <w:r>
              <w:rPr>
                <w:rFonts w:ascii="Arabic Typesetting" w:hAnsi="Arabic Typesetting" w:cs="Arabic Typesetting" w:hint="cs"/>
                <w:sz w:val="30"/>
                <w:szCs w:val="30"/>
                <w:rtl/>
              </w:rPr>
              <w:t>؛ "7" دليل التسويق.</w:t>
            </w:r>
          </w:p>
        </w:tc>
        <w:tc>
          <w:tcPr>
            <w:tcW w:w="1315" w:type="dxa"/>
          </w:tcPr>
          <w:p w:rsidR="000059CF" w:rsidRPr="00A72E83"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يمكن النفاذ إلى بوابة دعم الابتكار ونقل التكنولوجيا عبر الرابط  التالي:</w:t>
            </w:r>
          </w:p>
          <w:p w:rsidR="000059CF" w:rsidRPr="00506984" w:rsidRDefault="000059CF" w:rsidP="000059CF">
            <w:pPr>
              <w:bidi/>
              <w:spacing w:after="120" w:line="300" w:lineRule="exact"/>
              <w:rPr>
                <w:rFonts w:ascii="Arabic Typesetting" w:hAnsi="Arabic Typesetting" w:cs="Arabic Typesetting"/>
                <w:sz w:val="30"/>
                <w:szCs w:val="30"/>
                <w:rtl/>
                <w:lang w:bidi="ar-EG"/>
              </w:rPr>
            </w:pPr>
            <w:hyperlink r:id="rId20" w:history="1">
              <w:r w:rsidRPr="00BC6C6C">
                <w:rPr>
                  <w:rStyle w:val="Hyperlink"/>
                  <w:rFonts w:ascii="Arabic Typesetting" w:hAnsi="Arabic Typesetting" w:cs="Arabic Typesetting"/>
                  <w:sz w:val="30"/>
                  <w:szCs w:val="30"/>
                  <w:lang w:bidi="ar-EG"/>
                </w:rPr>
                <w:t>http://www-cms.wipo.int/innovation/en/index.html</w:t>
              </w:r>
            </w:hyperlink>
          </w:p>
          <w:p w:rsidR="000059CF" w:rsidRPr="00A72E83" w:rsidRDefault="000059CF" w:rsidP="000059CF">
            <w:pPr>
              <w:bidi/>
              <w:spacing w:after="120" w:line="300" w:lineRule="exact"/>
              <w:rPr>
                <w:rFonts w:ascii="Arabic Typesetting" w:hAnsi="Arabic Typesetting" w:cs="Arabic Typesetting"/>
                <w:sz w:val="30"/>
                <w:szCs w:val="30"/>
                <w:rtl/>
                <w:lang w:bidi="ar-EG"/>
              </w:rPr>
            </w:pP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lang w:bidi="ar-EG"/>
              </w:rPr>
            </w:pPr>
            <w:r w:rsidRPr="006723D0">
              <w:rPr>
                <w:rFonts w:ascii="Arabic Typesetting" w:hAnsi="Arabic Typesetting" w:cs="Arabic Typesetting"/>
                <w:sz w:val="30"/>
                <w:szCs w:val="30"/>
                <w:rtl/>
              </w:rPr>
              <w:t>10</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تعزيز قدرة المؤسسات الحكومية </w:t>
            </w:r>
            <w:r>
              <w:rPr>
                <w:rFonts w:ascii="Arabic Typesetting" w:hAnsi="Arabic Typesetting" w:cs="Arabic Typesetting" w:hint="cs"/>
                <w:sz w:val="30"/>
                <w:szCs w:val="30"/>
                <w:rtl/>
              </w:rPr>
              <w:t>و</w:t>
            </w:r>
            <w:r w:rsidRPr="006723D0">
              <w:rPr>
                <w:rFonts w:ascii="Arabic Typesetting" w:hAnsi="Arabic Typesetting" w:cs="Arabic Typesetting"/>
                <w:sz w:val="30"/>
                <w:szCs w:val="30"/>
                <w:rtl/>
              </w:rPr>
              <w:t xml:space="preserve">أصحاب المصلحة </w:t>
            </w:r>
            <w:r>
              <w:rPr>
                <w:rFonts w:ascii="Arabic Typesetting" w:hAnsi="Arabic Typesetting" w:cs="Arabic Typesetting" w:hint="cs"/>
                <w:sz w:val="30"/>
                <w:szCs w:val="30"/>
                <w:rtl/>
              </w:rPr>
              <w:t>المعنيين</w:t>
            </w:r>
            <w:r w:rsidRPr="006723D0">
              <w:rPr>
                <w:rFonts w:ascii="Arabic Typesetting" w:hAnsi="Arabic Typesetting" w:cs="Arabic Typesetting"/>
                <w:sz w:val="30"/>
                <w:szCs w:val="30"/>
                <w:rtl/>
              </w:rPr>
              <w:t xml:space="preserve"> </w:t>
            </w:r>
            <w:r>
              <w:rPr>
                <w:rFonts w:ascii="Arabic Typesetting" w:hAnsi="Arabic Typesetting" w:cs="Arabic Typesetting" w:hint="cs"/>
                <w:sz w:val="30"/>
                <w:szCs w:val="30"/>
                <w:rtl/>
              </w:rPr>
              <w:t>ب</w:t>
            </w:r>
            <w:r w:rsidRPr="006723D0">
              <w:rPr>
                <w:rFonts w:ascii="Arabic Typesetting" w:hAnsi="Arabic Typesetting" w:cs="Arabic Typesetting"/>
                <w:sz w:val="30"/>
                <w:szCs w:val="30"/>
                <w:rtl/>
              </w:rPr>
              <w:t xml:space="preserve">الملكية الفكرية على الصعيد الوطني لإدارة الصناعات الإبداعية والإشراف عليها </w:t>
            </w:r>
            <w:r>
              <w:rPr>
                <w:rFonts w:ascii="Arabic Typesetting" w:hAnsi="Arabic Typesetting" w:cs="Arabic Typesetting" w:hint="cs"/>
                <w:sz w:val="30"/>
                <w:szCs w:val="30"/>
                <w:rtl/>
              </w:rPr>
              <w:t>وتعزيزها</w:t>
            </w:r>
            <w:r w:rsidRPr="006723D0">
              <w:rPr>
                <w:rFonts w:ascii="Arabic Typesetting" w:hAnsi="Arabic Typesetting" w:cs="Arabic Typesetting"/>
                <w:sz w:val="30"/>
                <w:szCs w:val="30"/>
                <w:rtl/>
              </w:rPr>
              <w:t xml:space="preserve">، </w:t>
            </w:r>
            <w:r>
              <w:rPr>
                <w:rFonts w:ascii="Arabic Typesetting" w:hAnsi="Arabic Typesetting" w:cs="Arabic Typesetting" w:hint="cs"/>
                <w:sz w:val="30"/>
                <w:szCs w:val="30"/>
                <w:rtl/>
              </w:rPr>
              <w:t>وتحسين</w:t>
            </w:r>
            <w:r w:rsidRPr="006723D0">
              <w:rPr>
                <w:rFonts w:ascii="Arabic Typesetting" w:hAnsi="Arabic Typesetting" w:cs="Arabic Typesetting"/>
                <w:sz w:val="30"/>
                <w:szCs w:val="30"/>
                <w:rtl/>
              </w:rPr>
              <w:t xml:space="preserve"> الأداء والربط الشبكي بين منظمات الإدارة الجماعية لحق المؤلف</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 xml:space="preserve">رمز المشروع </w:t>
            </w:r>
            <w:r w:rsidRPr="006723D0">
              <w:rPr>
                <w:rFonts w:ascii="Arabic Typesetting" w:hAnsi="Arabic Typesetting" w:cs="Arabic Typesetting"/>
                <w:sz w:val="30"/>
                <w:szCs w:val="30"/>
              </w:rPr>
              <w:t>DA_10_04</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مساعدة المؤسسات الوطنية ومنظمات أصحاب المصلحة العاملة في ميدان الصناعات الإبداعية والممثلة لها على تحسين فهمها لدور الملكية الفكرية في مجال الإدارة الفعا</w:t>
            </w:r>
            <w:r>
              <w:rPr>
                <w:rFonts w:ascii="Arabic Typesetting" w:hAnsi="Arabic Typesetting" w:cs="Arabic Typesetting"/>
                <w:sz w:val="30"/>
                <w:szCs w:val="30"/>
                <w:rtl/>
              </w:rPr>
              <w:t>لة والنهوض بالصناعات الإبداعية</w:t>
            </w:r>
            <w:r>
              <w:rPr>
                <w:rFonts w:ascii="Arabic Typesetting" w:hAnsi="Arabic Typesetting" w:cs="Arabic Typesetting" w:hint="cs"/>
                <w:sz w:val="30"/>
                <w:szCs w:val="30"/>
                <w:rtl/>
              </w:rPr>
              <w:t>، و</w:t>
            </w:r>
            <w:r w:rsidRPr="006723D0">
              <w:rPr>
                <w:rFonts w:ascii="Arabic Typesetting" w:hAnsi="Arabic Typesetting" w:cs="Arabic Typesetting"/>
                <w:sz w:val="30"/>
                <w:szCs w:val="30"/>
                <w:rtl/>
              </w:rPr>
              <w:t>تسهيل إقامة شبكات إقليمية أو دون إقليمية للإدارة الجماعية لحق المؤلف والحقوق المجاورة.</w:t>
            </w:r>
          </w:p>
        </w:tc>
        <w:tc>
          <w:tcPr>
            <w:tcW w:w="2268" w:type="dxa"/>
          </w:tcPr>
          <w:p w:rsidR="000059CF" w:rsidRPr="00B300FB"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قيد التنفيذ منذ أبريل 2009،</w:t>
            </w:r>
            <w:r>
              <w:rPr>
                <w:rFonts w:ascii="Arabic Typesetting" w:hAnsi="Arabic Typesetting" w:cs="Arabic Typesetting" w:hint="cs"/>
                <w:sz w:val="30"/>
                <w:szCs w:val="30"/>
                <w:rtl/>
                <w:lang w:bidi="ar-EG"/>
              </w:rPr>
              <w:t xml:space="preserve"> على أن يُستكمل في نوفمبر 2015.</w:t>
            </w:r>
          </w:p>
        </w:tc>
        <w:tc>
          <w:tcPr>
            <w:tcW w:w="31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 xml:space="preserve">تعزيز قدرة المؤسسات الحكومية </w:t>
            </w:r>
            <w:r>
              <w:rPr>
                <w:rFonts w:ascii="Arabic Typesetting" w:hAnsi="Arabic Typesetting" w:cs="Arabic Typesetting" w:hint="cs"/>
                <w:sz w:val="30"/>
                <w:szCs w:val="30"/>
                <w:rtl/>
              </w:rPr>
              <w:t>و</w:t>
            </w:r>
            <w:r w:rsidRPr="006723D0">
              <w:rPr>
                <w:rFonts w:ascii="Arabic Typesetting" w:hAnsi="Arabic Typesetting" w:cs="Arabic Typesetting"/>
                <w:sz w:val="30"/>
                <w:szCs w:val="30"/>
                <w:rtl/>
              </w:rPr>
              <w:t xml:space="preserve">أصحاب المصلحة </w:t>
            </w:r>
            <w:r>
              <w:rPr>
                <w:rFonts w:ascii="Arabic Typesetting" w:hAnsi="Arabic Typesetting" w:cs="Arabic Typesetting" w:hint="cs"/>
                <w:sz w:val="30"/>
                <w:szCs w:val="30"/>
                <w:rtl/>
              </w:rPr>
              <w:t>المعنيين</w:t>
            </w:r>
            <w:r w:rsidRPr="006723D0">
              <w:rPr>
                <w:rFonts w:ascii="Arabic Typesetting" w:hAnsi="Arabic Typesetting" w:cs="Arabic Typesetting"/>
                <w:sz w:val="30"/>
                <w:szCs w:val="30"/>
                <w:rtl/>
              </w:rPr>
              <w:t xml:space="preserve"> </w:t>
            </w:r>
            <w:r>
              <w:rPr>
                <w:rFonts w:ascii="Arabic Typesetting" w:hAnsi="Arabic Typesetting" w:cs="Arabic Typesetting" w:hint="cs"/>
                <w:sz w:val="30"/>
                <w:szCs w:val="30"/>
                <w:rtl/>
              </w:rPr>
              <w:t>ب</w:t>
            </w:r>
            <w:r w:rsidRPr="006723D0">
              <w:rPr>
                <w:rFonts w:ascii="Arabic Typesetting" w:hAnsi="Arabic Typesetting" w:cs="Arabic Typesetting"/>
                <w:sz w:val="30"/>
                <w:szCs w:val="30"/>
                <w:rtl/>
              </w:rPr>
              <w:t xml:space="preserve">الملكية الفكرية على الصعيد الوطني لإدارة الصناعات الإبداعية والإشراف عليها </w:t>
            </w:r>
            <w:r>
              <w:rPr>
                <w:rFonts w:ascii="Arabic Typesetting" w:hAnsi="Arabic Typesetting" w:cs="Arabic Typesetting" w:hint="cs"/>
                <w:sz w:val="30"/>
                <w:szCs w:val="30"/>
                <w:rtl/>
              </w:rPr>
              <w:t>وتعزيزها</w:t>
            </w:r>
            <w:r w:rsidRPr="006723D0">
              <w:rPr>
                <w:rFonts w:ascii="Arabic Typesetting" w:hAnsi="Arabic Typesetting" w:cs="Arabic Typesetting"/>
                <w:sz w:val="30"/>
                <w:szCs w:val="30"/>
                <w:rtl/>
              </w:rPr>
              <w:t xml:space="preserve">، </w:t>
            </w:r>
            <w:r>
              <w:rPr>
                <w:rFonts w:ascii="Arabic Typesetting" w:hAnsi="Arabic Typesetting" w:cs="Arabic Typesetting" w:hint="cs"/>
                <w:sz w:val="30"/>
                <w:szCs w:val="30"/>
                <w:rtl/>
              </w:rPr>
              <w:t>وتحسين</w:t>
            </w:r>
            <w:r w:rsidRPr="006723D0">
              <w:rPr>
                <w:rFonts w:ascii="Arabic Typesetting" w:hAnsi="Arabic Typesetting" w:cs="Arabic Typesetting"/>
                <w:sz w:val="30"/>
                <w:szCs w:val="30"/>
                <w:rtl/>
              </w:rPr>
              <w:t xml:space="preserve"> الأداء والربط الشبكي بين منظمات الإدارة الجماعية لحق المؤلف</w:t>
            </w:r>
            <w:r>
              <w:rPr>
                <w:rFonts w:ascii="Arabic Typesetting" w:hAnsi="Arabic Typesetting" w:cs="Arabic Typesetting" w:hint="cs"/>
                <w:sz w:val="30"/>
                <w:szCs w:val="30"/>
                <w:rtl/>
              </w:rPr>
              <w:t>.</w:t>
            </w:r>
          </w:p>
        </w:tc>
        <w:tc>
          <w:tcPr>
            <w:tcW w:w="2835" w:type="dxa"/>
          </w:tcPr>
          <w:p w:rsidR="000059CF" w:rsidRPr="00C41E4F" w:rsidRDefault="000059CF" w:rsidP="000059CF">
            <w:pPr>
              <w:bidi/>
              <w:spacing w:after="120" w:line="300" w:lineRule="exact"/>
              <w:rPr>
                <w:rFonts w:ascii="Arabic Typesetting" w:hAnsi="Arabic Typesetting" w:cs="Arabic Typesetting"/>
                <w:sz w:val="30"/>
                <w:szCs w:val="30"/>
                <w:rtl/>
                <w:lang w:bidi="ar-EG"/>
              </w:rPr>
            </w:pPr>
            <w:r w:rsidRPr="00BD4B32">
              <w:rPr>
                <w:rFonts w:ascii="Arabic Typesetting" w:hAnsi="Arabic Typesetting" w:cs="Arabic Typesetting"/>
                <w:sz w:val="30"/>
                <w:szCs w:val="30"/>
                <w:rtl/>
                <w:lang w:bidi="ar-EG"/>
              </w:rPr>
              <w:t>وافقت اللجنة  على وضع خطة استراتيجية لإعادة توجيه المشروع في دورتها العاشرة. وبفضل</w:t>
            </w:r>
            <w:r>
              <w:rPr>
                <w:rFonts w:ascii="Arabic Typesetting" w:hAnsi="Arabic Typesetting" w:cs="Arabic Typesetting" w:hint="cs"/>
                <w:sz w:val="30"/>
                <w:szCs w:val="30"/>
                <w:rtl/>
                <w:lang w:bidi="ar-EG"/>
              </w:rPr>
              <w:t xml:space="preserve"> تلك</w:t>
            </w:r>
            <w:r w:rsidRPr="00BD4B32">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ال</w:t>
            </w:r>
            <w:r w:rsidRPr="00BD4B32">
              <w:rPr>
                <w:rFonts w:ascii="Arabic Typesetting" w:hAnsi="Arabic Typesetting" w:cs="Arabic Typesetting"/>
                <w:sz w:val="30"/>
                <w:szCs w:val="30"/>
                <w:rtl/>
                <w:lang w:bidi="ar-EG"/>
              </w:rPr>
              <w:t>خطة ، أصبح نطاق</w:t>
            </w:r>
            <w:r>
              <w:rPr>
                <w:rFonts w:ascii="Arabic Typesetting" w:hAnsi="Arabic Typesetting" w:cs="Arabic Typesetting" w:hint="cs"/>
                <w:sz w:val="30"/>
                <w:szCs w:val="30"/>
                <w:rtl/>
                <w:lang w:bidi="ar-EG"/>
              </w:rPr>
              <w:t xml:space="preserve"> المشروع</w:t>
            </w:r>
            <w:r w:rsidRPr="00BD4B32">
              <w:rPr>
                <w:rFonts w:ascii="Arabic Typesetting" w:hAnsi="Arabic Typesetting" w:cs="Arabic Typesetting"/>
                <w:sz w:val="30"/>
                <w:szCs w:val="30"/>
                <w:rtl/>
                <w:lang w:bidi="ar-EG"/>
              </w:rPr>
              <w:t xml:space="preserve"> واسعا لإنشاء مؤسسات للملكية الفكرية أكثر فعالية وإرساء توازن منصف بين حماية الملكية الفكرية والمصلحة العامة عبر توفير بنية تحتية متقدمة لمنظمات الإدارة الجماعية في البلدان النامية</w:t>
            </w:r>
            <w:r>
              <w:rPr>
                <w:rFonts w:ascii="Arabic Typesetting" w:hAnsi="Arabic Typesetting" w:cs="Arabic Typesetting" w:hint="cs"/>
                <w:sz w:val="30"/>
                <w:szCs w:val="30"/>
                <w:rtl/>
                <w:lang w:bidi="ar-EG"/>
              </w:rPr>
              <w:t>.</w:t>
            </w:r>
          </w:p>
          <w:p w:rsidR="000059CF" w:rsidRPr="006723D0" w:rsidRDefault="000059CF" w:rsidP="000059CF">
            <w:pPr>
              <w:bidi/>
              <w:spacing w:after="120" w:line="300" w:lineRule="exact"/>
              <w:rPr>
                <w:rFonts w:ascii="Arabic Typesetting" w:hAnsi="Arabic Typesetting" w:cs="Arabic Typesetting"/>
                <w:sz w:val="30"/>
                <w:szCs w:val="30"/>
                <w:rtl/>
                <w:lang w:bidi="ar-EG"/>
              </w:rPr>
            </w:pPr>
          </w:p>
        </w:tc>
        <w:tc>
          <w:tcPr>
            <w:tcW w:w="1315"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p>
        </w:tc>
      </w:tr>
      <w:tr w:rsidR="000059CF" w:rsidRPr="006723D0" w:rsidTr="000059CF">
        <w:trPr>
          <w:jc w:val="center"/>
        </w:trPr>
        <w:tc>
          <w:tcPr>
            <w:tcW w:w="71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10</w:t>
            </w:r>
          </w:p>
        </w:tc>
        <w:tc>
          <w:tcPr>
            <w:tcW w:w="1560" w:type="dxa"/>
          </w:tcPr>
          <w:p w:rsidR="000059CF" w:rsidRDefault="000059CF" w:rsidP="000059CF">
            <w:pPr>
              <w:bidi/>
              <w:spacing w:after="120" w:line="300" w:lineRule="exact"/>
              <w:rPr>
                <w:rFonts w:ascii="Arabic Typesetting" w:hAnsi="Arabic Typesetting" w:cs="Arabic Typesetting"/>
                <w:sz w:val="30"/>
                <w:szCs w:val="30"/>
                <w:rtl/>
              </w:rPr>
            </w:pPr>
            <w:r w:rsidRPr="002C1855">
              <w:rPr>
                <w:rFonts w:ascii="Arabic Typesetting" w:hAnsi="Arabic Typesetting" w:cs="Arabic Typesetting"/>
                <w:sz w:val="30"/>
                <w:szCs w:val="30"/>
                <w:rtl/>
              </w:rPr>
              <w:t>تعزيز قدرات المؤسسات</w:t>
            </w:r>
            <w:r w:rsidRPr="006723D0">
              <w:rPr>
                <w:rFonts w:ascii="Arabic Typesetting" w:hAnsi="Arabic Typesetting" w:cs="Arabic Typesetting"/>
                <w:sz w:val="30"/>
                <w:szCs w:val="30"/>
                <w:rtl/>
              </w:rPr>
              <w:t xml:space="preserve"> والمستخدمين في مجال الملكية الفكرية على كل من الصعيد</w:t>
            </w:r>
            <w:r>
              <w:rPr>
                <w:rFonts w:ascii="Arabic Typesetting" w:hAnsi="Arabic Typesetting" w:cs="Arabic Typesetting"/>
                <w:sz w:val="30"/>
                <w:szCs w:val="30"/>
                <w:rtl/>
              </w:rPr>
              <w:t xml:space="preserve"> الوطني ودون الإقليمي والإقليمي</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6723D0">
              <w:rPr>
                <w:rFonts w:ascii="Arabic Typesetting" w:hAnsi="Arabic Typesetting" w:cs="Arabic Typesetting"/>
                <w:sz w:val="30"/>
                <w:szCs w:val="30"/>
              </w:rPr>
              <w:t>DA_10_05</w:t>
            </w:r>
          </w:p>
        </w:tc>
        <w:tc>
          <w:tcPr>
            <w:tcW w:w="2835" w:type="dxa"/>
          </w:tcPr>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يرمي هذا المشروع إلى (أ) 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 على الصعيد الوطني؛ (ب) وتعزيز مؤسسات الملكية الفكرية على الصعيدين الإقليمي/دون الإقليمي عن طريق تقديم المساعدة على إنشاء آليات تعاون على الصعيد دون الإقليمي؛ (ج) وتعزيز قدرات مؤسسات دعم الملكية الفكرية والشركات الصغيرة والمتوسطة من خلال استحداث مجموعة من الأدوات وأنشطة التدريب.</w:t>
            </w:r>
          </w:p>
        </w:tc>
        <w:tc>
          <w:tcPr>
            <w:tcW w:w="226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 xml:space="preserve">وعرض تقرير تقييمي للمشروع على اللجنة في دورتها </w:t>
            </w:r>
            <w:r>
              <w:rPr>
                <w:rFonts w:ascii="Arabic Typesetting" w:hAnsi="Arabic Typesetting" w:cs="Arabic Typesetting" w:hint="cs"/>
                <w:sz w:val="30"/>
                <w:szCs w:val="30"/>
                <w:rtl/>
                <w:lang w:bidi="ar-EG"/>
              </w:rPr>
              <w:t>العاشرة</w:t>
            </w:r>
            <w:r>
              <w:rPr>
                <w:rFonts w:ascii="Arabic Typesetting" w:hAnsi="Arabic Typesetting" w:cs="Arabic Typesetting"/>
                <w:sz w:val="30"/>
                <w:szCs w:val="30"/>
                <w:rtl/>
                <w:lang w:bidi="ar-EG"/>
              </w:rPr>
              <w:t xml:space="preserve"> (الوثيقة  </w:t>
            </w:r>
            <w:r w:rsidRPr="00A7655D">
              <w:rPr>
                <w:rFonts w:ascii="Arabic Typesetting" w:hAnsi="Arabic Typesetting" w:cs="Arabic Typesetting"/>
                <w:sz w:val="30"/>
                <w:szCs w:val="30"/>
                <w:lang w:bidi="ar-EG"/>
              </w:rPr>
              <w:t>CDIP/10/7</w:t>
            </w:r>
            <w:r>
              <w:rPr>
                <w:rFonts w:ascii="Arabic Typesetting" w:hAnsi="Arabic Typesetting" w:cs="Arabic Typesetting" w:hint="cs"/>
                <w:sz w:val="30"/>
                <w:szCs w:val="30"/>
                <w:rtl/>
                <w:lang w:bidi="ar-EG"/>
              </w:rPr>
              <w:t>).</w:t>
            </w:r>
          </w:p>
        </w:tc>
        <w:tc>
          <w:tcPr>
            <w:tcW w:w="311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تعزيز</w:t>
            </w:r>
            <w:r w:rsidRPr="002C1855">
              <w:rPr>
                <w:rFonts w:ascii="Arabic Typesetting" w:hAnsi="Arabic Typesetting" w:cs="Arabic Typesetting"/>
                <w:sz w:val="30"/>
                <w:szCs w:val="30"/>
                <w:rtl/>
              </w:rPr>
              <w:t xml:space="preserve"> قدرات المؤسسات</w:t>
            </w:r>
            <w:r w:rsidRPr="006723D0">
              <w:rPr>
                <w:rFonts w:ascii="Arabic Typesetting" w:hAnsi="Arabic Typesetting" w:cs="Arabic Typesetting"/>
                <w:sz w:val="30"/>
                <w:szCs w:val="30"/>
                <w:rtl/>
              </w:rPr>
              <w:t xml:space="preserve"> والمستخدمين في مجال الملكية الفكرية على كل من الصعيد</w:t>
            </w:r>
            <w:r>
              <w:rPr>
                <w:rFonts w:ascii="Arabic Typesetting" w:hAnsi="Arabic Typesetting" w:cs="Arabic Typesetting"/>
                <w:sz w:val="30"/>
                <w:szCs w:val="30"/>
                <w:rtl/>
              </w:rPr>
              <w:t xml:space="preserve"> الوطني ودون الإقليمي والإقليمي</w:t>
            </w:r>
            <w:r>
              <w:rPr>
                <w:rFonts w:ascii="Arabic Typesetting" w:hAnsi="Arabic Typesetting" w:cs="Arabic Typesetting" w:hint="cs"/>
                <w:sz w:val="30"/>
                <w:szCs w:val="30"/>
                <w:rtl/>
              </w:rPr>
              <w:t>.</w:t>
            </w:r>
          </w:p>
          <w:p w:rsidR="000059CF" w:rsidRPr="002C1855"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وتعزيز</w:t>
            </w:r>
            <w:r w:rsidRPr="002C1855">
              <w:rPr>
                <w:rFonts w:ascii="Arabic Typesetting" w:hAnsi="Arabic Typesetting" w:cs="Arabic Typesetting"/>
                <w:sz w:val="30"/>
                <w:szCs w:val="30"/>
                <w:rtl/>
              </w:rPr>
              <w:t xml:space="preserve"> كفاءات المؤسسات الوطنية، بما فيها مكاتب الملكية الفكرية، في تطبيق إجراءات التسجيل والفحص بفعالية في مجال</w:t>
            </w:r>
            <w:r>
              <w:rPr>
                <w:rFonts w:ascii="Arabic Typesetting" w:hAnsi="Arabic Typesetting" w:cs="Arabic Typesetting" w:hint="cs"/>
                <w:sz w:val="30"/>
                <w:szCs w:val="30"/>
                <w:rtl/>
              </w:rPr>
              <w:t>ي</w:t>
            </w:r>
            <w:r w:rsidRPr="002C1855">
              <w:rPr>
                <w:rFonts w:ascii="Arabic Typesetting" w:hAnsi="Arabic Typesetting" w:cs="Arabic Typesetting"/>
                <w:sz w:val="30"/>
                <w:szCs w:val="30"/>
                <w:rtl/>
              </w:rPr>
              <w:t xml:space="preserve"> العلامات التجارية والبيانات الجغرافية.</w:t>
            </w:r>
          </w:p>
        </w:tc>
        <w:tc>
          <w:tcPr>
            <w:tcW w:w="2835" w:type="dxa"/>
          </w:tcPr>
          <w:p w:rsidR="000059CF" w:rsidRDefault="000059CF" w:rsidP="000059CF">
            <w:pPr>
              <w:bidi/>
              <w:rPr>
                <w:rFonts w:ascii="Arabic Typesetting" w:hAnsi="Arabic Typesetting" w:cs="Arabic Typesetting"/>
                <w:sz w:val="30"/>
                <w:szCs w:val="30"/>
                <w:rtl/>
              </w:rPr>
            </w:pPr>
            <w:r>
              <w:rPr>
                <w:rFonts w:ascii="Arabic Typesetting" w:hAnsi="Arabic Typesetting" w:cs="Arabic Typesetting" w:hint="cs"/>
                <w:sz w:val="30"/>
                <w:szCs w:val="30"/>
                <w:rtl/>
              </w:rPr>
              <w:t>استكملت ال</w:t>
            </w:r>
            <w:r w:rsidRPr="00A32D15">
              <w:rPr>
                <w:rFonts w:ascii="Arabic Typesetting" w:hAnsi="Arabic Typesetting" w:cs="Arabic Typesetting" w:hint="cs"/>
                <w:sz w:val="30"/>
                <w:szCs w:val="30"/>
                <w:rtl/>
              </w:rPr>
              <w:t xml:space="preserve">بلدان </w:t>
            </w:r>
            <w:r>
              <w:rPr>
                <w:rFonts w:ascii="Arabic Typesetting" w:hAnsi="Arabic Typesetting" w:cs="Arabic Typesetting" w:hint="cs"/>
                <w:sz w:val="30"/>
                <w:szCs w:val="30"/>
                <w:rtl/>
              </w:rPr>
              <w:t>ال</w:t>
            </w:r>
            <w:r w:rsidRPr="00A32D15">
              <w:rPr>
                <w:rFonts w:ascii="Arabic Typesetting" w:hAnsi="Arabic Typesetting" w:cs="Arabic Typesetting" w:hint="cs"/>
                <w:sz w:val="30"/>
                <w:szCs w:val="30"/>
                <w:rtl/>
              </w:rPr>
              <w:t xml:space="preserve">رائدة </w:t>
            </w:r>
            <w:r>
              <w:rPr>
                <w:rFonts w:ascii="Arabic Typesetting" w:hAnsi="Arabic Typesetting" w:cs="Arabic Typesetting" w:hint="cs"/>
                <w:sz w:val="30"/>
                <w:szCs w:val="30"/>
                <w:rtl/>
              </w:rPr>
              <w:t xml:space="preserve">الست </w:t>
            </w:r>
            <w:r w:rsidRPr="00A32D15">
              <w:rPr>
                <w:rFonts w:ascii="Arabic Typesetting" w:hAnsi="Arabic Typesetting" w:cs="Arabic Typesetting" w:hint="cs"/>
                <w:sz w:val="30"/>
                <w:szCs w:val="30"/>
                <w:rtl/>
              </w:rPr>
              <w:t>صياغة مش</w:t>
            </w:r>
            <w:r>
              <w:rPr>
                <w:rFonts w:ascii="Arabic Typesetting" w:hAnsi="Arabic Typesetting" w:cs="Arabic Typesetting" w:hint="cs"/>
                <w:sz w:val="30"/>
                <w:szCs w:val="30"/>
                <w:rtl/>
              </w:rPr>
              <w:t>ا</w:t>
            </w:r>
            <w:r w:rsidRPr="00A32D15">
              <w:rPr>
                <w:rFonts w:ascii="Arabic Typesetting" w:hAnsi="Arabic Typesetting" w:cs="Arabic Typesetting" w:hint="cs"/>
                <w:sz w:val="30"/>
                <w:szCs w:val="30"/>
                <w:rtl/>
              </w:rPr>
              <w:t>ر</w:t>
            </w:r>
            <w:r>
              <w:rPr>
                <w:rFonts w:ascii="Arabic Typesetting" w:hAnsi="Arabic Typesetting" w:cs="Arabic Typesetting" w:hint="cs"/>
                <w:sz w:val="30"/>
                <w:szCs w:val="30"/>
                <w:rtl/>
              </w:rPr>
              <w:t>ي</w:t>
            </w:r>
            <w:r w:rsidRPr="00A32D15">
              <w:rPr>
                <w:rFonts w:ascii="Arabic Typesetting" w:hAnsi="Arabic Typesetting" w:cs="Arabic Typesetting" w:hint="cs"/>
                <w:sz w:val="30"/>
                <w:szCs w:val="30"/>
                <w:rtl/>
              </w:rPr>
              <w:t xml:space="preserve">ع لاستراتيجيات </w:t>
            </w:r>
            <w:r>
              <w:rPr>
                <w:rFonts w:ascii="Arabic Typesetting" w:hAnsi="Arabic Typesetting" w:cs="Arabic Typesetting" w:hint="cs"/>
                <w:sz w:val="30"/>
                <w:szCs w:val="30"/>
                <w:rtl/>
              </w:rPr>
              <w:t>وخطط عمل وطنية</w:t>
            </w:r>
            <w:r w:rsidRPr="00A32D15">
              <w:rPr>
                <w:rFonts w:ascii="Arabic Typesetting" w:hAnsi="Arabic Typesetting" w:cs="Arabic Typesetting" w:hint="cs"/>
                <w:sz w:val="30"/>
                <w:szCs w:val="30"/>
                <w:rtl/>
              </w:rPr>
              <w:t xml:space="preserve"> في مجال الملكية الفكرية باستخدام منهجية الويبو المقترحة</w:t>
            </w:r>
            <w:r>
              <w:rPr>
                <w:rFonts w:ascii="Arabic Typesetting" w:hAnsi="Arabic Typesetting" w:cs="Arabic Typesetting" w:hint="cs"/>
                <w:sz w:val="30"/>
                <w:szCs w:val="30"/>
                <w:rtl/>
              </w:rPr>
              <w:t xml:space="preserve"> وعرض كل بلد استراتيجيته على حكومته للموافقة عليها.</w:t>
            </w:r>
          </w:p>
          <w:p w:rsidR="000059CF" w:rsidRDefault="000059CF" w:rsidP="000059CF">
            <w:pPr>
              <w:bidi/>
              <w:rPr>
                <w:rFonts w:ascii="Arabic Typesetting" w:hAnsi="Arabic Typesetting" w:cs="Arabic Typesetting"/>
                <w:sz w:val="30"/>
                <w:szCs w:val="30"/>
                <w:rtl/>
              </w:rPr>
            </w:pPr>
          </w:p>
          <w:p w:rsidR="000059CF" w:rsidRPr="00A32D15" w:rsidRDefault="000059CF" w:rsidP="000059CF">
            <w:pPr>
              <w:bidi/>
              <w:spacing w:after="120" w:line="300" w:lineRule="exact"/>
              <w:rPr>
                <w:rFonts w:ascii="Arabic Typesetting" w:hAnsi="Arabic Typesetting" w:cs="Arabic Typesetting"/>
                <w:sz w:val="30"/>
                <w:szCs w:val="30"/>
                <w:rtl/>
              </w:rPr>
            </w:pPr>
            <w:r w:rsidRPr="00C43A0A">
              <w:rPr>
                <w:rFonts w:ascii="Arabic Typesetting" w:hAnsi="Arabic Typesetting" w:cs="Arabic Typesetting" w:hint="cs"/>
                <w:sz w:val="30"/>
                <w:szCs w:val="30"/>
                <w:rtl/>
              </w:rPr>
              <w:t>وشُكت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0059CF" w:rsidRPr="007A3EC1" w:rsidRDefault="000059CF" w:rsidP="000059CF">
            <w:pPr>
              <w:bidi/>
              <w:rPr>
                <w:sz w:val="14"/>
                <w:szCs w:val="12"/>
                <w:rtl/>
                <w:lang w:bidi="ar-EG"/>
              </w:rPr>
            </w:pPr>
          </w:p>
          <w:p w:rsidR="000059CF" w:rsidRPr="00CE186A" w:rsidRDefault="000059CF" w:rsidP="000059CF">
            <w:pPr>
              <w:bidi/>
              <w:spacing w:after="120" w:line="300" w:lineRule="exact"/>
              <w:rPr>
                <w:rFonts w:ascii="Arabic Typesetting" w:hAnsi="Arabic Typesetting" w:cs="Arabic Typesetting"/>
                <w:sz w:val="30"/>
                <w:szCs w:val="30"/>
                <w:rtl/>
              </w:rPr>
            </w:pPr>
          </w:p>
        </w:tc>
        <w:tc>
          <w:tcPr>
            <w:tcW w:w="1315" w:type="dxa"/>
          </w:tcPr>
          <w:p w:rsidR="000059CF" w:rsidRPr="004B3D18" w:rsidRDefault="000059CF" w:rsidP="000059CF">
            <w:pPr>
              <w:bidi/>
              <w:spacing w:after="120" w:line="300" w:lineRule="exact"/>
              <w:rPr>
                <w:rFonts w:ascii="Arabic Typesetting" w:hAnsi="Arabic Typesetting" w:cs="Arabic Typesetting"/>
                <w:sz w:val="30"/>
                <w:szCs w:val="30"/>
                <w:rtl/>
                <w:lang w:bidi="ar-EG"/>
              </w:rPr>
            </w:pPr>
          </w:p>
        </w:tc>
      </w:tr>
    </w:tbl>
    <w:p w:rsidR="000059CF" w:rsidRDefault="000059CF" w:rsidP="000059CF">
      <w:pPr>
        <w:pStyle w:val="NormalParaAR"/>
        <w:rPr>
          <w:rtl/>
        </w:rPr>
      </w:pPr>
    </w:p>
    <w:p w:rsidR="000059CF" w:rsidRDefault="000059CF" w:rsidP="000059CF">
      <w:pPr>
        <w:pStyle w:val="NormalParaAR"/>
        <w:rPr>
          <w:rtl/>
          <w:lang w:bidi="ar-EG"/>
        </w:rPr>
      </w:pPr>
    </w:p>
    <w:p w:rsidR="000059CF" w:rsidRPr="00337498" w:rsidRDefault="000059CF" w:rsidP="000059CF">
      <w:pPr>
        <w:pStyle w:val="NormalParaAR"/>
        <w:keepNext/>
        <w:ind w:firstLine="396"/>
        <w:rPr>
          <w:u w:val="single"/>
          <w:rtl/>
          <w:lang w:bidi="ar-EG"/>
        </w:rPr>
      </w:pPr>
      <w:r w:rsidRPr="00337498">
        <w:rPr>
          <w:rFonts w:hint="cs"/>
          <w:u w:val="single"/>
          <w:rtl/>
          <w:lang w:bidi="ar-EG"/>
        </w:rPr>
        <w:t>المشروعات حسب الموضوع</w:t>
      </w:r>
    </w:p>
    <w:tbl>
      <w:tblPr>
        <w:bidiVisual/>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3318"/>
        <w:gridCol w:w="1502"/>
        <w:gridCol w:w="2608"/>
        <w:gridCol w:w="1985"/>
        <w:gridCol w:w="2070"/>
      </w:tblGrid>
      <w:tr w:rsidR="000059CF" w:rsidRPr="006723D0" w:rsidTr="00881079">
        <w:trPr>
          <w:tblHeader/>
          <w:jc w:val="center"/>
        </w:trPr>
        <w:tc>
          <w:tcPr>
            <w:tcW w:w="709"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التوصية</w:t>
            </w:r>
          </w:p>
        </w:tc>
        <w:tc>
          <w:tcPr>
            <w:tcW w:w="1984"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b/>
                <w:bCs/>
                <w:sz w:val="30"/>
                <w:szCs w:val="30"/>
                <w:rtl/>
              </w:rPr>
              <w:t>اسم المشروع</w:t>
            </w:r>
          </w:p>
        </w:tc>
        <w:tc>
          <w:tcPr>
            <w:tcW w:w="3318"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b/>
                <w:bCs/>
                <w:sz w:val="30"/>
                <w:szCs w:val="30"/>
                <w:rtl/>
              </w:rPr>
              <w:t>وصف مقتضب للمشروع</w:t>
            </w:r>
          </w:p>
        </w:tc>
        <w:tc>
          <w:tcPr>
            <w:tcW w:w="1502"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b/>
                <w:bCs/>
                <w:sz w:val="30"/>
                <w:szCs w:val="30"/>
                <w:rtl/>
              </w:rPr>
              <w:t>وضع المشروع</w:t>
            </w:r>
          </w:p>
          <w:p w:rsidR="000059CF" w:rsidRPr="006723D0" w:rsidRDefault="000059CF" w:rsidP="000059CF">
            <w:pPr>
              <w:bidi/>
              <w:spacing w:after="120" w:line="300" w:lineRule="exact"/>
              <w:jc w:val="center"/>
              <w:rPr>
                <w:rFonts w:ascii="Arabic Typesetting" w:hAnsi="Arabic Typesetting" w:cs="Arabic Typesetting"/>
                <w:b/>
                <w:bCs/>
                <w:sz w:val="30"/>
                <w:szCs w:val="30"/>
                <w:rtl/>
              </w:rPr>
            </w:pPr>
          </w:p>
        </w:tc>
        <w:tc>
          <w:tcPr>
            <w:tcW w:w="2608"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النتيجة المتوقعة</w:t>
            </w:r>
          </w:p>
        </w:tc>
        <w:tc>
          <w:tcPr>
            <w:tcW w:w="1985"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الإنجازات الرئيسية</w:t>
            </w:r>
          </w:p>
        </w:tc>
        <w:tc>
          <w:tcPr>
            <w:tcW w:w="2070" w:type="dxa"/>
          </w:tcPr>
          <w:p w:rsidR="000059CF" w:rsidRPr="006723D0" w:rsidRDefault="000059CF" w:rsidP="000059CF">
            <w:pPr>
              <w:bidi/>
              <w:spacing w:after="120" w:line="300" w:lineRule="exact"/>
              <w:jc w:val="center"/>
              <w:rPr>
                <w:rFonts w:ascii="Arabic Typesetting" w:hAnsi="Arabic Typesetting" w:cs="Arabic Typesetting"/>
                <w:b/>
                <w:bCs/>
                <w:sz w:val="30"/>
                <w:szCs w:val="30"/>
                <w:rtl/>
              </w:rPr>
            </w:pPr>
            <w:r w:rsidRPr="006723D0">
              <w:rPr>
                <w:rFonts w:ascii="Arabic Typesetting" w:hAnsi="Arabic Typesetting" w:cs="Arabic Typesetting" w:hint="cs"/>
                <w:b/>
                <w:bCs/>
                <w:sz w:val="30"/>
                <w:szCs w:val="30"/>
                <w:rtl/>
              </w:rPr>
              <w:t>النتائج</w:t>
            </w:r>
          </w:p>
        </w:tc>
      </w:tr>
      <w:tr w:rsidR="000059CF" w:rsidRPr="006723D0" w:rsidTr="00881079">
        <w:trPr>
          <w:jc w:val="center"/>
        </w:trPr>
        <w:tc>
          <w:tcPr>
            <w:tcW w:w="709" w:type="dxa"/>
          </w:tcPr>
          <w:p w:rsidR="000059CF" w:rsidRPr="006723D0" w:rsidRDefault="000059CF" w:rsidP="000059CF">
            <w:pPr>
              <w:bidi/>
              <w:spacing w:after="120" w:line="300" w:lineRule="exact"/>
              <w:jc w:val="center"/>
              <w:rPr>
                <w:rFonts w:ascii="Arabic Typesetting" w:hAnsi="Arabic Typesetting" w:cs="Arabic Typesetting"/>
                <w:sz w:val="30"/>
                <w:szCs w:val="30"/>
                <w:rtl/>
              </w:rPr>
            </w:pPr>
            <w:r w:rsidRPr="006723D0">
              <w:rPr>
                <w:rFonts w:ascii="Arabic Typesetting" w:hAnsi="Arabic Typesetting" w:cs="Arabic Typesetting"/>
                <w:sz w:val="30"/>
                <w:szCs w:val="30"/>
                <w:rtl/>
              </w:rPr>
              <w:t>16 و20</w:t>
            </w:r>
          </w:p>
        </w:tc>
        <w:tc>
          <w:tcPr>
            <w:tcW w:w="1984" w:type="dxa"/>
          </w:tcPr>
          <w:p w:rsidR="000059CF" w:rsidRDefault="000059CF" w:rsidP="000059CF">
            <w:pPr>
              <w:bidi/>
              <w:spacing w:after="120" w:line="300" w:lineRule="exact"/>
              <w:rPr>
                <w:rFonts w:ascii="Arabic Typesetting" w:hAnsi="Arabic Typesetting" w:cs="Arabic Typesetting"/>
                <w:sz w:val="30"/>
                <w:szCs w:val="30"/>
              </w:rPr>
            </w:pPr>
            <w:r>
              <w:rPr>
                <w:rFonts w:ascii="Arabic Typesetting" w:hAnsi="Arabic Typesetting" w:cs="Arabic Typesetting" w:hint="cs"/>
                <w:sz w:val="30"/>
                <w:szCs w:val="30"/>
                <w:rtl/>
              </w:rPr>
              <w:t>"</w:t>
            </w:r>
            <w:r w:rsidRPr="006C2835">
              <w:rPr>
                <w:rFonts w:ascii="Arabic Typesetting" w:hAnsi="Arabic Typesetting" w:cs="Arabic Typesetting"/>
                <w:sz w:val="30"/>
                <w:szCs w:val="30"/>
                <w:rtl/>
              </w:rPr>
              <w:t>الملكية الفكرية والملك</w:t>
            </w:r>
            <w:r>
              <w:rPr>
                <w:rFonts w:ascii="Arabic Typesetting" w:hAnsi="Arabic Typesetting" w:cs="Arabic Typesetting"/>
                <w:sz w:val="30"/>
                <w:szCs w:val="30"/>
                <w:rtl/>
              </w:rPr>
              <w:t xml:space="preserve"> العام</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 xml:space="preserve">رمز المشروع </w:t>
            </w:r>
            <w:r w:rsidRPr="006723D0">
              <w:rPr>
                <w:rFonts w:ascii="Arabic Typesetting" w:hAnsi="Arabic Typesetting" w:cs="Arabic Typesetting"/>
                <w:sz w:val="30"/>
                <w:szCs w:val="30"/>
              </w:rPr>
              <w:t>DA_16_20_01</w:t>
            </w:r>
          </w:p>
        </w:tc>
        <w:tc>
          <w:tcPr>
            <w:tcW w:w="33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إقرارا بأهمية الملك العام،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يشمل المشروع مجموعة من الدراسات الاستقصائية والتحليلية استخلاصا للممارسات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الجيدة وبحثا عن الأدوات المتاحة حاليا لتحديد ما قد آل إلى الملك العام والحفاظ</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عليه بما يمنع الخاصة من تملكه. ومن شأن الدراسات الاستقصائية والتحليلية أن تيسر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التخطيط للتدابير اللاحقة من إعداد محتمل لمبادئ توجيهية أو استنباط محتمل لأدوات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تسهل تحديد مضمون الملك العام والنفاذ إليه أو الاثنين معا</w:t>
            </w:r>
            <w:r w:rsidRPr="006723D0">
              <w:rPr>
                <w:rFonts w:ascii="Arabic Typesetting" w:hAnsi="Arabic Typesetting" w:cs="Arabic Typesetting"/>
                <w:sz w:val="30"/>
                <w:szCs w:val="30"/>
              </w:rPr>
              <w:t>.</w:t>
            </w:r>
            <w:r w:rsidRPr="006723D0">
              <w:rPr>
                <w:rFonts w:ascii="Arabic Typesetting" w:hAnsi="Arabic Typesetting" w:cs="Arabic Typesetting"/>
                <w:sz w:val="30"/>
                <w:szCs w:val="30"/>
                <w:rtl/>
              </w:rPr>
              <w:t xml:space="preserve"> ويضم هذا المشروع ثلاثة عناصر تتصدى لهذه القضية من منظور حق المؤلف والعلامات التجارية والبراءات</w:t>
            </w:r>
            <w:r>
              <w:rPr>
                <w:rFonts w:ascii="Arabic Typesetting" w:hAnsi="Arabic Typesetting" w:cs="Arabic Typesetting" w:hint="cs"/>
                <w:sz w:val="30"/>
                <w:szCs w:val="30"/>
                <w:rtl/>
              </w:rPr>
              <w:t>.</w:t>
            </w:r>
          </w:p>
        </w:tc>
        <w:tc>
          <w:tcPr>
            <w:tcW w:w="1502"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وعرض تقرير تقييمي للمشروع على اللجنة في دورتها التاسعة (الوثيقة  </w:t>
            </w:r>
            <w:r>
              <w:rPr>
                <w:rFonts w:ascii="Arabic Typesetting" w:hAnsi="Arabic Typesetting" w:cs="Arabic Typesetting"/>
                <w:sz w:val="30"/>
                <w:szCs w:val="30"/>
                <w:lang w:bidi="ar-EG"/>
              </w:rPr>
              <w:t>CDIP/9/7</w:t>
            </w:r>
            <w:r>
              <w:rPr>
                <w:rFonts w:ascii="Arabic Typesetting" w:hAnsi="Arabic Typesetting" w:cs="Arabic Typesetting" w:hint="cs"/>
                <w:sz w:val="30"/>
                <w:szCs w:val="30"/>
                <w:rtl/>
                <w:lang w:bidi="ar-EG"/>
              </w:rPr>
              <w:t>).</w:t>
            </w:r>
          </w:p>
        </w:tc>
        <w:tc>
          <w:tcPr>
            <w:tcW w:w="2608" w:type="dxa"/>
          </w:tcPr>
          <w:p w:rsidR="000059CF" w:rsidRPr="00BE6177" w:rsidRDefault="000059CF" w:rsidP="000059CF">
            <w:pPr>
              <w:bidi/>
              <w:spacing w:after="120" w:line="300" w:lineRule="exact"/>
              <w:rPr>
                <w:rFonts w:ascii="Arabic Typesetting" w:hAnsi="Arabic Typesetting" w:cs="Arabic Typesetting"/>
                <w:sz w:val="30"/>
                <w:szCs w:val="30"/>
                <w:rtl/>
              </w:rPr>
            </w:pPr>
            <w:r w:rsidRPr="00BE6177">
              <w:rPr>
                <w:rFonts w:ascii="Arabic Typesetting" w:hAnsi="Arabic Typesetting" w:cs="Arabic Typesetting"/>
                <w:sz w:val="30"/>
                <w:szCs w:val="30"/>
                <w:rtl/>
              </w:rPr>
              <w:t>تحليل تداعيات وجود ملك عام ثري ويسهل النفاذ إليه،</w:t>
            </w:r>
            <w:r>
              <w:rPr>
                <w:rFonts w:ascii="Arabic Typesetting" w:hAnsi="Arabic Typesetting" w:cs="Arabic Typesetting" w:hint="cs"/>
                <w:sz w:val="30"/>
                <w:szCs w:val="30"/>
                <w:rtl/>
              </w:rPr>
              <w:t xml:space="preserve"> </w:t>
            </w:r>
            <w:r w:rsidRPr="00BE6177">
              <w:rPr>
                <w:rFonts w:ascii="Arabic Typesetting" w:hAnsi="Arabic Typesetting" w:cs="Arabic Typesetting"/>
                <w:sz w:val="30"/>
                <w:szCs w:val="30"/>
                <w:rtl/>
              </w:rPr>
              <w:t>واستكشاف مختلف الأدوات المتاحة لتحديد ما آل إلى الملك العام والتمكين من النفاذ إليه، واقتراح أدوات أو مبادئ توجيهية في هذا الصدد أو العمل على تطويرها حيثما كان ذلك مناسبا لتعزيز النفاذ إلى الملك العام والحفاظ على المعرفة التي آلت إليه</w:t>
            </w:r>
            <w:r>
              <w:rPr>
                <w:rFonts w:ascii="Arabic Typesetting" w:hAnsi="Arabic Typesetting" w:cs="Arabic Typesetting" w:hint="cs"/>
                <w:sz w:val="30"/>
                <w:szCs w:val="30"/>
                <w:rtl/>
              </w:rPr>
              <w:t xml:space="preserve"> بالفعل</w:t>
            </w:r>
            <w:r w:rsidRPr="00BE6177">
              <w:rPr>
                <w:rFonts w:ascii="Arabic Typesetting" w:hAnsi="Arabic Typesetting" w:cs="Arabic Typesetting"/>
                <w:sz w:val="30"/>
                <w:szCs w:val="30"/>
                <w:rtl/>
              </w:rPr>
              <w:t>.</w:t>
            </w:r>
          </w:p>
        </w:tc>
        <w:tc>
          <w:tcPr>
            <w:tcW w:w="1985" w:type="dxa"/>
          </w:tcPr>
          <w:p w:rsidR="000059CF" w:rsidRPr="00E77509" w:rsidRDefault="000059CF" w:rsidP="000059CF">
            <w:pPr>
              <w:bidi/>
              <w:rPr>
                <w:rFonts w:ascii="Arabic Typesetting" w:hAnsi="Arabic Typesetting" w:cs="Arabic Typesetting"/>
                <w:sz w:val="30"/>
                <w:szCs w:val="30"/>
                <w:u w:val="single"/>
                <w:rtl/>
              </w:rPr>
            </w:pPr>
            <w:r w:rsidRPr="00E77509">
              <w:rPr>
                <w:rFonts w:ascii="Arabic Typesetting" w:hAnsi="Arabic Typesetting" w:cs="Arabic Typesetting" w:hint="cs"/>
                <w:sz w:val="30"/>
                <w:szCs w:val="30"/>
                <w:u w:val="single"/>
                <w:rtl/>
              </w:rPr>
              <w:t>حق المؤلف</w:t>
            </w:r>
          </w:p>
          <w:p w:rsidR="000059CF" w:rsidRDefault="000059CF" w:rsidP="000059CF">
            <w:pPr>
              <w:bidi/>
              <w:rPr>
                <w:rFonts w:ascii="Arabic Typesetting" w:hAnsi="Arabic Typesetting" w:cs="Arabic Typesetting"/>
                <w:sz w:val="30"/>
                <w:szCs w:val="30"/>
                <w:rtl/>
              </w:rPr>
            </w:pPr>
            <w:r w:rsidRPr="004073DD">
              <w:rPr>
                <w:rFonts w:ascii="Arabic Typesetting" w:hAnsi="Arabic Typesetting" w:cs="Arabic Typesetting"/>
                <w:sz w:val="30"/>
                <w:szCs w:val="30"/>
                <w:rtl/>
              </w:rPr>
              <w:t>دراسة النطاق بشأن حق المؤلف والحقوق المجاورة والملك العام</w:t>
            </w:r>
            <w:r w:rsidRPr="004073DD" w:rsidDel="004073DD">
              <w:rPr>
                <w:rFonts w:ascii="Arabic Typesetting" w:hAnsi="Arabic Typesetting" w:cs="Arabic Typesetting" w:hint="cs"/>
                <w:sz w:val="30"/>
                <w:szCs w:val="30"/>
                <w:rtl/>
              </w:rPr>
              <w:t xml:space="preserve"> </w:t>
            </w:r>
          </w:p>
          <w:p w:rsidR="000059CF" w:rsidRDefault="000059CF" w:rsidP="000059CF">
            <w:pPr>
              <w:bidi/>
              <w:rPr>
                <w:rFonts w:ascii="Arabic Typesetting" w:hAnsi="Arabic Typesetting" w:cs="Arabic Typesetting"/>
                <w:sz w:val="30"/>
                <w:szCs w:val="30"/>
                <w:rtl/>
              </w:rPr>
            </w:pPr>
            <w:r>
              <w:rPr>
                <w:rFonts w:ascii="Arabic Typesetting" w:hAnsi="Arabic Typesetting" w:cs="Arabic Typesetting" w:hint="cs"/>
                <w:sz w:val="30"/>
                <w:szCs w:val="30"/>
                <w:rtl/>
              </w:rPr>
              <w:t>و</w:t>
            </w:r>
            <w:r w:rsidRPr="00E77509">
              <w:rPr>
                <w:rFonts w:ascii="Arabic Typesetting" w:hAnsi="Arabic Typesetting" w:cs="Arabic Typesetting" w:hint="cs"/>
                <w:sz w:val="30"/>
                <w:szCs w:val="30"/>
                <w:rtl/>
              </w:rPr>
              <w:t>الدراسة الاستقصائية الثانية ع</w:t>
            </w:r>
            <w:r>
              <w:rPr>
                <w:rFonts w:ascii="Arabic Typesetting" w:hAnsi="Arabic Typesetting" w:cs="Arabic Typesetting" w:hint="cs"/>
                <w:sz w:val="30"/>
                <w:szCs w:val="30"/>
                <w:rtl/>
              </w:rPr>
              <w:t>ن أنظمة التسجيل والإيداع الطوعي.</w:t>
            </w:r>
          </w:p>
          <w:p w:rsidR="000059CF" w:rsidRPr="00E77509" w:rsidRDefault="000059CF" w:rsidP="000059CF">
            <w:pPr>
              <w:bidi/>
              <w:rPr>
                <w:rFonts w:ascii="Arabic Typesetting" w:hAnsi="Arabic Typesetting" w:cs="Arabic Typesetting"/>
                <w:sz w:val="30"/>
                <w:szCs w:val="30"/>
                <w:rtl/>
              </w:rPr>
            </w:pPr>
            <w:r w:rsidRPr="00E77509">
              <w:rPr>
                <w:rFonts w:ascii="Arabic Typesetting" w:hAnsi="Arabic Typesetting" w:cs="Arabic Typesetting" w:hint="cs"/>
                <w:sz w:val="30"/>
                <w:szCs w:val="30"/>
                <w:rtl/>
              </w:rPr>
              <w:t xml:space="preserve">والدراسة الاستقصائية عن </w:t>
            </w:r>
            <w:r>
              <w:rPr>
                <w:rFonts w:ascii="Arabic Typesetting" w:hAnsi="Arabic Typesetting" w:cs="Arabic Typesetting" w:hint="cs"/>
                <w:sz w:val="30"/>
                <w:szCs w:val="30"/>
                <w:rtl/>
              </w:rPr>
              <w:t>أنظمة توثيق حق المؤلف والممارسات المرتبطة به في القطاع الخاص</w:t>
            </w:r>
            <w:r w:rsidRPr="00E77509">
              <w:rPr>
                <w:rFonts w:ascii="Arabic Typesetting" w:hAnsi="Arabic Typesetting" w:cs="Arabic Typesetting" w:hint="cs"/>
                <w:sz w:val="30"/>
                <w:szCs w:val="30"/>
                <w:rtl/>
              </w:rPr>
              <w:t>.</w:t>
            </w:r>
          </w:p>
          <w:p w:rsidR="000059CF" w:rsidRDefault="000059CF" w:rsidP="000059CF">
            <w:pPr>
              <w:bidi/>
              <w:rPr>
                <w:rFonts w:ascii="Arabic Typesetting" w:hAnsi="Arabic Typesetting" w:cs="Arabic Typesetting"/>
                <w:sz w:val="30"/>
                <w:szCs w:val="30"/>
                <w:rtl/>
                <w:lang w:bidi="ar-EG"/>
              </w:rPr>
            </w:pPr>
          </w:p>
          <w:p w:rsidR="000059CF" w:rsidRPr="00E77509" w:rsidRDefault="000059CF" w:rsidP="000059CF">
            <w:pPr>
              <w:bidi/>
              <w:rPr>
                <w:rFonts w:ascii="Arabic Typesetting" w:hAnsi="Arabic Typesetting" w:cs="Arabic Typesetting"/>
                <w:sz w:val="30"/>
                <w:szCs w:val="30"/>
                <w:u w:val="single"/>
                <w:rtl/>
              </w:rPr>
            </w:pPr>
            <w:r w:rsidRPr="00E77509">
              <w:rPr>
                <w:rFonts w:ascii="Arabic Typesetting" w:hAnsi="Arabic Typesetting" w:cs="Arabic Typesetting" w:hint="cs"/>
                <w:sz w:val="30"/>
                <w:szCs w:val="30"/>
                <w:u w:val="single"/>
                <w:rtl/>
              </w:rPr>
              <w:t>العلامات</w:t>
            </w:r>
            <w:r>
              <w:rPr>
                <w:rFonts w:hint="cs"/>
                <w:sz w:val="16"/>
                <w:szCs w:val="14"/>
                <w:u w:val="single"/>
                <w:rtl/>
                <w:lang w:bidi="ar-EG"/>
              </w:rPr>
              <w:t xml:space="preserve"> </w:t>
            </w:r>
            <w:r w:rsidRPr="00E77509">
              <w:rPr>
                <w:rFonts w:ascii="Arabic Typesetting" w:hAnsi="Arabic Typesetting" w:cs="Arabic Typesetting" w:hint="cs"/>
                <w:sz w:val="30"/>
                <w:szCs w:val="30"/>
                <w:u w:val="single"/>
                <w:rtl/>
              </w:rPr>
              <w:t>التجارية</w:t>
            </w:r>
          </w:p>
          <w:p w:rsidR="000059CF" w:rsidRDefault="000059CF" w:rsidP="000059CF">
            <w:pPr>
              <w:bidi/>
              <w:rPr>
                <w:rFonts w:ascii="Arabic Typesetting" w:hAnsi="Arabic Typesetting" w:cs="Arabic Typesetting"/>
                <w:sz w:val="30"/>
                <w:szCs w:val="30"/>
                <w:rtl/>
              </w:rPr>
            </w:pPr>
            <w:r>
              <w:rPr>
                <w:rFonts w:ascii="Arabic Typesetting" w:hAnsi="Arabic Typesetting" w:cs="Arabic Typesetting" w:hint="cs"/>
                <w:sz w:val="30"/>
                <w:szCs w:val="30"/>
                <w:rtl/>
              </w:rPr>
              <w:t>ال</w:t>
            </w:r>
            <w:r w:rsidRPr="00E77509">
              <w:rPr>
                <w:rFonts w:ascii="Arabic Typesetting" w:hAnsi="Arabic Typesetting" w:cs="Arabic Typesetting" w:hint="cs"/>
                <w:sz w:val="30"/>
                <w:szCs w:val="30"/>
                <w:rtl/>
              </w:rPr>
              <w:t xml:space="preserve">دراسة عن التملك غير المشروع للإشارات (انظر الوثيقة </w:t>
            </w:r>
            <w:r w:rsidRPr="00E77509">
              <w:rPr>
                <w:rFonts w:ascii="Arabic Typesetting" w:hAnsi="Arabic Typesetting" w:cs="Arabic Typesetting"/>
                <w:sz w:val="30"/>
                <w:szCs w:val="30"/>
              </w:rPr>
              <w:t>CDIP/9/INF/5</w:t>
            </w:r>
            <w:r w:rsidRPr="00E77509">
              <w:rPr>
                <w:rFonts w:ascii="Arabic Typesetting" w:hAnsi="Arabic Typesetting" w:cs="Arabic Typesetting" w:hint="cs"/>
                <w:sz w:val="30"/>
                <w:szCs w:val="30"/>
                <w:rtl/>
              </w:rPr>
              <w:t>).</w:t>
            </w:r>
          </w:p>
          <w:p w:rsidR="000059CF" w:rsidRDefault="000059CF" w:rsidP="000059CF">
            <w:pPr>
              <w:bidi/>
              <w:rPr>
                <w:rFonts w:ascii="Arabic Typesetting" w:hAnsi="Arabic Typesetting" w:cs="Arabic Typesetting"/>
                <w:sz w:val="30"/>
                <w:szCs w:val="30"/>
                <w:rtl/>
              </w:rPr>
            </w:pPr>
          </w:p>
          <w:p w:rsidR="000059CF" w:rsidRPr="00B20D48" w:rsidRDefault="000059CF" w:rsidP="000059CF">
            <w:pPr>
              <w:bidi/>
              <w:rPr>
                <w:sz w:val="16"/>
                <w:szCs w:val="14"/>
                <w:u w:val="single"/>
                <w:rtl/>
                <w:lang w:bidi="ar-EG"/>
              </w:rPr>
            </w:pPr>
            <w:r w:rsidRPr="00B75A03">
              <w:rPr>
                <w:rFonts w:ascii="Arabic Typesetting" w:hAnsi="Arabic Typesetting" w:cs="Arabic Typesetting" w:hint="cs"/>
                <w:sz w:val="30"/>
                <w:szCs w:val="30"/>
                <w:u w:val="single"/>
                <w:rtl/>
              </w:rPr>
              <w:t>البراءات</w:t>
            </w:r>
          </w:p>
          <w:p w:rsidR="000059CF" w:rsidRPr="00405F6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ناقشت اللجنة في دورتها الثامنة الدراسة عن البراءات والملك العام ودراسة جدوى عن إنشاء قواعد بيانات وطنية للبراءات.</w:t>
            </w:r>
          </w:p>
        </w:tc>
        <w:tc>
          <w:tcPr>
            <w:tcW w:w="2070" w:type="dxa"/>
          </w:tcPr>
          <w:p w:rsidR="000059CF" w:rsidRPr="00CA384C" w:rsidRDefault="000059CF" w:rsidP="000059CF">
            <w:pPr>
              <w:bidi/>
              <w:spacing w:after="120" w:line="300" w:lineRule="exact"/>
              <w:rPr>
                <w:rFonts w:ascii="Arabic Typesetting" w:hAnsi="Arabic Typesetting" w:cs="Arabic Typesetting"/>
                <w:sz w:val="30"/>
                <w:szCs w:val="30"/>
                <w:rtl/>
                <w:lang w:bidi="ar-EG"/>
              </w:rPr>
            </w:pPr>
            <w:r w:rsidRPr="00CA384C">
              <w:rPr>
                <w:rFonts w:ascii="Arabic Typesetting" w:hAnsi="Arabic Typesetting" w:cs="Arabic Typesetting"/>
                <w:sz w:val="30"/>
                <w:szCs w:val="30"/>
                <w:rtl/>
              </w:rPr>
              <w:t xml:space="preserve">نشرت دراسة </w:t>
            </w:r>
            <w:r>
              <w:rPr>
                <w:rFonts w:ascii="Arabic Typesetting" w:hAnsi="Arabic Typesetting" w:cs="Arabic Typesetting" w:hint="cs"/>
                <w:sz w:val="30"/>
                <w:szCs w:val="30"/>
                <w:rtl/>
              </w:rPr>
              <w:t>النطاق بشأن</w:t>
            </w:r>
            <w:r w:rsidRPr="00CA384C">
              <w:rPr>
                <w:rFonts w:ascii="Arabic Typesetting" w:hAnsi="Arabic Typesetting" w:cs="Arabic Typesetting"/>
                <w:sz w:val="30"/>
                <w:szCs w:val="30"/>
                <w:rtl/>
              </w:rPr>
              <w:t xml:space="preserve"> حق المؤلف والحقوق المجاورة والملك العام (</w:t>
            </w:r>
            <w:r w:rsidRPr="00C43A0A">
              <w:rPr>
                <w:rFonts w:ascii="Arabic Typesetting" w:hAnsi="Arabic Typesetting" w:cs="Arabic Typesetting"/>
                <w:sz w:val="30"/>
                <w:szCs w:val="30"/>
              </w:rPr>
              <w:t>CDIP/7/INF/2</w:t>
            </w:r>
            <w:r w:rsidRPr="00CA384C">
              <w:rPr>
                <w:rFonts w:ascii="Arabic Typesetting" w:hAnsi="Arabic Typesetting" w:cs="Arabic Typesetting"/>
                <w:sz w:val="30"/>
                <w:szCs w:val="30"/>
                <w:rtl/>
              </w:rPr>
              <w:t xml:space="preserve">) على </w:t>
            </w:r>
            <w:r>
              <w:rPr>
                <w:rFonts w:ascii="Arabic Typesetting" w:hAnsi="Arabic Typesetting" w:cs="Arabic Typesetting"/>
                <w:sz w:val="30"/>
                <w:szCs w:val="30"/>
                <w:rtl/>
              </w:rPr>
              <w:t xml:space="preserve">الرابط </w:t>
            </w:r>
            <w:r w:rsidRPr="00CA384C">
              <w:rPr>
                <w:rFonts w:ascii="Arabic Typesetting" w:hAnsi="Arabic Typesetting" w:cs="Arabic Typesetting"/>
                <w:sz w:val="30"/>
                <w:szCs w:val="30"/>
                <w:rtl/>
              </w:rPr>
              <w:t xml:space="preserve"> التالي: </w:t>
            </w:r>
            <w:hyperlink r:id="rId21" w:history="1">
              <w:r w:rsidRPr="00C43A0A">
                <w:rPr>
                  <w:rStyle w:val="Hyperlink"/>
                  <w:rFonts w:ascii="Arabic Typesetting" w:hAnsi="Arabic Typesetting" w:cs="Arabic Typesetting"/>
                  <w:sz w:val="28"/>
                  <w:szCs w:val="28"/>
                </w:rPr>
                <w:t>http://www.wipo.int/meetings/en/doc_details.jsp?doc_id=161162</w:t>
              </w:r>
            </w:hyperlink>
          </w:p>
          <w:p w:rsidR="000059CF" w:rsidRPr="00CA384C" w:rsidRDefault="000059CF" w:rsidP="000059CF">
            <w:pPr>
              <w:bidi/>
              <w:rPr>
                <w:rFonts w:ascii="Arabic Typesetting" w:hAnsi="Arabic Typesetting" w:cs="Arabic Typesetting"/>
                <w:sz w:val="30"/>
                <w:szCs w:val="30"/>
                <w:rtl/>
              </w:rPr>
            </w:pPr>
            <w:r w:rsidRPr="00CA384C">
              <w:rPr>
                <w:rFonts w:ascii="Arabic Typesetting" w:hAnsi="Arabic Typesetting" w:cs="Arabic Typesetting"/>
                <w:sz w:val="30"/>
                <w:szCs w:val="30"/>
                <w:rtl/>
              </w:rPr>
              <w:t xml:space="preserve">ونشرت الدراسة </w:t>
            </w:r>
            <w:r>
              <w:rPr>
                <w:rFonts w:ascii="Arabic Typesetting" w:hAnsi="Arabic Typesetting" w:cs="Arabic Typesetting" w:hint="cs"/>
                <w:sz w:val="30"/>
                <w:szCs w:val="30"/>
                <w:rtl/>
              </w:rPr>
              <w:t xml:space="preserve">الاستقصائية </w:t>
            </w:r>
            <w:r w:rsidRPr="00CA384C">
              <w:rPr>
                <w:rFonts w:ascii="Arabic Typesetting" w:hAnsi="Arabic Typesetting" w:cs="Arabic Typesetting"/>
                <w:sz w:val="30"/>
                <w:szCs w:val="30"/>
                <w:rtl/>
              </w:rPr>
              <w:t>الثانية ع</w:t>
            </w:r>
            <w:r>
              <w:rPr>
                <w:rFonts w:ascii="Arabic Typesetting" w:hAnsi="Arabic Typesetting" w:cs="Arabic Typesetting"/>
                <w:sz w:val="30"/>
                <w:szCs w:val="30"/>
                <w:rtl/>
              </w:rPr>
              <w:t>ن أنظمة التسجيل والإيداع الطوعي</w:t>
            </w:r>
            <w:r w:rsidRPr="00CA384C">
              <w:rPr>
                <w:rFonts w:ascii="Arabic Typesetting" w:hAnsi="Arabic Typesetting" w:cs="Arabic Typesetting"/>
                <w:sz w:val="30"/>
                <w:szCs w:val="30"/>
                <w:rtl/>
              </w:rPr>
              <w:t xml:space="preserve"> على </w:t>
            </w:r>
            <w:r>
              <w:rPr>
                <w:rFonts w:ascii="Arabic Typesetting" w:hAnsi="Arabic Typesetting" w:cs="Arabic Typesetting"/>
                <w:sz w:val="30"/>
                <w:szCs w:val="30"/>
                <w:rtl/>
              </w:rPr>
              <w:t xml:space="preserve">الرابط </w:t>
            </w:r>
            <w:r w:rsidRPr="00CA384C">
              <w:rPr>
                <w:rFonts w:ascii="Arabic Typesetting" w:hAnsi="Arabic Typesetting" w:cs="Arabic Typesetting"/>
                <w:sz w:val="30"/>
                <w:szCs w:val="30"/>
                <w:rtl/>
              </w:rPr>
              <w:t xml:space="preserve"> التالي:</w:t>
            </w:r>
          </w:p>
          <w:p w:rsidR="000059CF" w:rsidRPr="00CA384C" w:rsidRDefault="000059CF" w:rsidP="000059CF">
            <w:pPr>
              <w:bidi/>
              <w:rPr>
                <w:rFonts w:ascii="Arabic Typesetting" w:hAnsi="Arabic Typesetting" w:cs="Arabic Typesetting"/>
                <w:b/>
                <w:sz w:val="30"/>
                <w:szCs w:val="30"/>
                <w:rtl/>
                <w:lang w:bidi="ar-EG"/>
              </w:rPr>
            </w:pPr>
            <w:hyperlink r:id="rId22" w:history="1">
              <w:r w:rsidRPr="00CA384C">
                <w:rPr>
                  <w:rStyle w:val="Hyperlink"/>
                  <w:rFonts w:ascii="Arabic Typesetting" w:hAnsi="Arabic Typesetting" w:cs="Arabic Typesetting"/>
                  <w:bCs/>
                  <w:sz w:val="30"/>
                  <w:szCs w:val="30"/>
                </w:rPr>
                <w:t>http://www.wipo.int/copyright/en/registration/registration_and_deposit_system_03_10.html</w:t>
              </w:r>
            </w:hyperlink>
          </w:p>
          <w:p w:rsidR="000059CF" w:rsidRPr="00CA384C" w:rsidRDefault="000059CF" w:rsidP="000059CF">
            <w:pPr>
              <w:bidi/>
              <w:rPr>
                <w:rFonts w:ascii="Arabic Typesetting" w:hAnsi="Arabic Typesetting" w:cs="Arabic Typesetting"/>
                <w:sz w:val="30"/>
                <w:szCs w:val="30"/>
                <w:rtl/>
              </w:rPr>
            </w:pPr>
            <w:r w:rsidRPr="00CA384C">
              <w:rPr>
                <w:rFonts w:ascii="Arabic Typesetting" w:hAnsi="Arabic Typesetting" w:cs="Arabic Typesetting"/>
                <w:sz w:val="30"/>
                <w:szCs w:val="30"/>
                <w:rtl/>
              </w:rPr>
              <w:t xml:space="preserve">ونشرت </w:t>
            </w:r>
            <w:r w:rsidRPr="00F25F1E">
              <w:rPr>
                <w:rFonts w:ascii="Arabic Typesetting" w:hAnsi="Arabic Typesetting" w:cs="Arabic Typesetting"/>
                <w:sz w:val="30"/>
                <w:szCs w:val="30"/>
                <w:rtl/>
              </w:rPr>
              <w:t>الدراسة عن التملك غير المشروع للإشارات</w:t>
            </w:r>
            <w:r w:rsidRPr="00CA384C">
              <w:rPr>
                <w:rFonts w:ascii="Arabic Typesetting" w:hAnsi="Arabic Typesetting" w:cs="Arabic Typesetting"/>
                <w:sz w:val="30"/>
                <w:szCs w:val="30"/>
                <w:rtl/>
              </w:rPr>
              <w:t xml:space="preserve"> على </w:t>
            </w:r>
            <w:r>
              <w:rPr>
                <w:rFonts w:ascii="Arabic Typesetting" w:hAnsi="Arabic Typesetting" w:cs="Arabic Typesetting"/>
                <w:sz w:val="30"/>
                <w:szCs w:val="30"/>
                <w:rtl/>
              </w:rPr>
              <w:t xml:space="preserve">الرابط </w:t>
            </w:r>
            <w:r w:rsidRPr="00CA384C">
              <w:rPr>
                <w:rFonts w:ascii="Arabic Typesetting" w:hAnsi="Arabic Typesetting" w:cs="Arabic Typesetting"/>
                <w:sz w:val="30"/>
                <w:szCs w:val="30"/>
                <w:rtl/>
              </w:rPr>
              <w:t xml:space="preserve"> التال</w:t>
            </w:r>
            <w:r>
              <w:rPr>
                <w:rFonts w:ascii="Arabic Typesetting" w:hAnsi="Arabic Typesetting" w:cs="Arabic Typesetting" w:hint="cs"/>
                <w:sz w:val="30"/>
                <w:szCs w:val="30"/>
                <w:rtl/>
              </w:rPr>
              <w:t>ي</w:t>
            </w:r>
            <w:r w:rsidRPr="00CA384C">
              <w:rPr>
                <w:rFonts w:ascii="Arabic Typesetting" w:hAnsi="Arabic Typesetting" w:cs="Arabic Typesetting"/>
                <w:sz w:val="30"/>
                <w:szCs w:val="30"/>
                <w:rtl/>
              </w:rPr>
              <w:t>:</w:t>
            </w:r>
          </w:p>
          <w:p w:rsidR="000059CF" w:rsidRPr="00C43A0A" w:rsidRDefault="000059CF" w:rsidP="000059CF">
            <w:pPr>
              <w:rPr>
                <w:rFonts w:ascii="Arabic Typesetting" w:hAnsi="Arabic Typesetting" w:cs="Arabic Typesetting"/>
                <w:sz w:val="28"/>
                <w:szCs w:val="28"/>
              </w:rPr>
            </w:pPr>
            <w:hyperlink r:id="rId23" w:history="1">
              <w:r w:rsidRPr="00C43A0A">
                <w:rPr>
                  <w:rStyle w:val="Hyperlink"/>
                  <w:rFonts w:ascii="Arabic Typesetting" w:hAnsi="Arabic Typesetting" w:cs="Arabic Typesetting"/>
                  <w:sz w:val="28"/>
                  <w:szCs w:val="28"/>
                </w:rPr>
                <w:t>http://www.wipo.int/meetings/en/doc_details.jsp?doc_id=200622</w:t>
              </w:r>
            </w:hyperlink>
          </w:p>
          <w:p w:rsidR="000059CF" w:rsidRPr="00CA384C" w:rsidRDefault="000059CF" w:rsidP="000059CF">
            <w:pPr>
              <w:bidi/>
              <w:rPr>
                <w:rFonts w:ascii="Arabic Typesetting" w:hAnsi="Arabic Typesetting" w:cs="Arabic Typesetting"/>
                <w:sz w:val="30"/>
                <w:szCs w:val="30"/>
                <w:rtl/>
              </w:rPr>
            </w:pPr>
            <w:r w:rsidRPr="00CA384C">
              <w:rPr>
                <w:rFonts w:ascii="Arabic Typesetting" w:hAnsi="Arabic Typesetting" w:cs="Arabic Typesetting"/>
                <w:sz w:val="30"/>
                <w:szCs w:val="30"/>
                <w:rtl/>
              </w:rPr>
              <w:t>و</w:t>
            </w:r>
            <w:r>
              <w:rPr>
                <w:rFonts w:ascii="Arabic Typesetting" w:hAnsi="Arabic Typesetting" w:cs="Arabic Typesetting" w:hint="cs"/>
                <w:sz w:val="30"/>
                <w:szCs w:val="30"/>
                <w:rtl/>
              </w:rPr>
              <w:t>نشرت الدراسات عن البراءات والملك العام (</w:t>
            </w:r>
            <w:r w:rsidRPr="00990C11">
              <w:rPr>
                <w:rFonts w:ascii="Arabic Typesetting" w:hAnsi="Arabic Typesetting" w:cs="Arabic Typesetting"/>
                <w:sz w:val="30"/>
                <w:szCs w:val="30"/>
              </w:rPr>
              <w:t>CDIP/8/INF/2</w:t>
            </w:r>
            <w:r>
              <w:rPr>
                <w:rFonts w:ascii="Arabic Typesetting" w:hAnsi="Arabic Typesetting" w:cs="Arabic Typesetting" w:hint="cs"/>
                <w:sz w:val="30"/>
                <w:szCs w:val="30"/>
                <w:rtl/>
              </w:rPr>
              <w:t xml:space="preserve"> و</w:t>
            </w:r>
            <w:r>
              <w:t xml:space="preserve"> </w:t>
            </w:r>
            <w:r w:rsidRPr="00990C11">
              <w:rPr>
                <w:rFonts w:ascii="Arabic Typesetting" w:hAnsi="Arabic Typesetting" w:cs="Arabic Typesetting"/>
                <w:sz w:val="30"/>
                <w:szCs w:val="30"/>
              </w:rPr>
              <w:t>CDIP/8/INF/</w:t>
            </w:r>
            <w:r>
              <w:rPr>
                <w:rFonts w:ascii="Arabic Typesetting" w:hAnsi="Arabic Typesetting" w:cs="Arabic Typesetting"/>
                <w:sz w:val="30"/>
                <w:szCs w:val="30"/>
              </w:rPr>
              <w:t>3</w:t>
            </w:r>
            <w:r>
              <w:rPr>
                <w:rFonts w:ascii="Arabic Typesetting" w:hAnsi="Arabic Typesetting" w:cs="Arabic Typesetting" w:hint="cs"/>
                <w:sz w:val="30"/>
                <w:szCs w:val="30"/>
                <w:rtl/>
              </w:rPr>
              <w:t>) على الرابط  التالي:</w:t>
            </w:r>
          </w:p>
          <w:p w:rsidR="000059CF" w:rsidRPr="00C43A0A" w:rsidRDefault="000059CF" w:rsidP="000059CF">
            <w:pPr>
              <w:rPr>
                <w:rStyle w:val="Hyperlink"/>
                <w:rFonts w:ascii="Arabic Typesetting" w:hAnsi="Arabic Typesetting" w:cs="Arabic Typesetting"/>
                <w:sz w:val="28"/>
                <w:szCs w:val="28"/>
              </w:rPr>
            </w:pPr>
            <w:hyperlink r:id="rId24" w:history="1">
              <w:r w:rsidRPr="00C43A0A">
                <w:rPr>
                  <w:rStyle w:val="Hyperlink"/>
                  <w:rFonts w:ascii="Arabic Typesetting" w:hAnsi="Arabic Typesetting" w:cs="Arabic Typesetting"/>
                  <w:sz w:val="28"/>
                  <w:szCs w:val="28"/>
                </w:rPr>
                <w:t>http://www.wipo.int/meetings/en/doc_details.jsp?doc_id=182861</w:t>
              </w:r>
            </w:hyperlink>
            <w:r w:rsidRPr="00C43A0A">
              <w:rPr>
                <w:rStyle w:val="Hyperlink"/>
                <w:rFonts w:ascii="Arabic Typesetting" w:hAnsi="Arabic Typesetting" w:cs="Arabic Typesetting"/>
                <w:sz w:val="28"/>
                <w:szCs w:val="28"/>
              </w:rPr>
              <w:t xml:space="preserve"> </w:t>
            </w:r>
          </w:p>
          <w:p w:rsidR="000059CF" w:rsidRDefault="000059CF" w:rsidP="000059CF">
            <w:pPr>
              <w:bidi/>
              <w:rPr>
                <w:rFonts w:ascii="Arabic Typesetting" w:hAnsi="Arabic Typesetting" w:cs="Arabic Typesetting"/>
                <w:sz w:val="30"/>
                <w:szCs w:val="30"/>
                <w:rtl/>
              </w:rPr>
            </w:pPr>
            <w:r w:rsidRPr="00C43A0A">
              <w:rPr>
                <w:rFonts w:ascii="Arabic Typesetting" w:hAnsi="Arabic Typesetting" w:cs="Arabic Typesetting" w:hint="cs"/>
                <w:sz w:val="30"/>
                <w:szCs w:val="30"/>
                <w:rtl/>
              </w:rPr>
              <w:t>و</w:t>
            </w:r>
            <w:r>
              <w:rPr>
                <w:rFonts w:ascii="Arabic Typesetting" w:hAnsi="Arabic Typesetting" w:cs="Arabic Typesetting" w:hint="cs"/>
                <w:sz w:val="30"/>
                <w:szCs w:val="30"/>
                <w:rtl/>
              </w:rPr>
              <w:t>الرابط  التالي:</w:t>
            </w:r>
          </w:p>
          <w:p w:rsidR="000059CF" w:rsidRPr="00C43A0A" w:rsidRDefault="000059CF" w:rsidP="000059CF">
            <w:pPr>
              <w:rPr>
                <w:rStyle w:val="Hyperlink"/>
                <w:rFonts w:ascii="Arabic Typesetting" w:hAnsi="Arabic Typesetting" w:cs="Arabic Typesetting"/>
                <w:sz w:val="28"/>
                <w:szCs w:val="28"/>
              </w:rPr>
            </w:pPr>
            <w:hyperlink r:id="rId25" w:history="1">
              <w:r w:rsidRPr="00C43A0A">
                <w:rPr>
                  <w:rStyle w:val="Hyperlink"/>
                  <w:rFonts w:ascii="Arabic Typesetting" w:hAnsi="Arabic Typesetting" w:cs="Arabic Typesetting"/>
                  <w:sz w:val="28"/>
                  <w:szCs w:val="28"/>
                </w:rPr>
                <w:t>http://www.wipo.int/meetings/en/doc_</w:t>
              </w:r>
              <w:bookmarkStart w:id="3" w:name="_Hlt317606315"/>
              <w:bookmarkStart w:id="4" w:name="_Hlt317606316"/>
              <w:bookmarkStart w:id="5" w:name="_Hlt317606317"/>
              <w:r w:rsidRPr="00C43A0A">
                <w:rPr>
                  <w:rStyle w:val="Hyperlink"/>
                  <w:rFonts w:ascii="Arabic Typesetting" w:hAnsi="Arabic Typesetting" w:cs="Arabic Typesetting"/>
                  <w:sz w:val="28"/>
                  <w:szCs w:val="28"/>
                </w:rPr>
                <w:t>d</w:t>
              </w:r>
              <w:bookmarkEnd w:id="3"/>
              <w:bookmarkEnd w:id="4"/>
              <w:bookmarkEnd w:id="5"/>
              <w:r w:rsidRPr="00C43A0A">
                <w:rPr>
                  <w:rStyle w:val="Hyperlink"/>
                  <w:rFonts w:ascii="Arabic Typesetting" w:hAnsi="Arabic Typesetting" w:cs="Arabic Typesetting"/>
                  <w:sz w:val="28"/>
                  <w:szCs w:val="28"/>
                </w:rPr>
                <w:t>etails.jsp?doc_id=182822</w:t>
              </w:r>
            </w:hyperlink>
          </w:p>
          <w:p w:rsidR="000059CF" w:rsidRPr="0063552B" w:rsidRDefault="000059CF" w:rsidP="000059CF">
            <w:pPr>
              <w:bidi/>
              <w:rPr>
                <w:rFonts w:ascii="Arabic Typesetting" w:hAnsi="Arabic Typesetting" w:cs="Arabic Typesetting"/>
                <w:color w:val="0000FF"/>
                <w:sz w:val="30"/>
                <w:szCs w:val="30"/>
                <w:u w:val="single"/>
                <w:rtl/>
                <w:lang w:bidi="ar-EG"/>
              </w:rPr>
            </w:pPr>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7 و23 و32</w:t>
            </w:r>
          </w:p>
        </w:tc>
        <w:tc>
          <w:tcPr>
            <w:tcW w:w="1984" w:type="dxa"/>
          </w:tcPr>
          <w:p w:rsidR="000059CF" w:rsidRDefault="000059CF" w:rsidP="000059CF">
            <w:pPr>
              <w:bidi/>
              <w:spacing w:after="120" w:line="300" w:lineRule="exact"/>
              <w:rPr>
                <w:rFonts w:ascii="Arabic Typesetting" w:hAnsi="Arabic Typesetting" w:cs="Arabic Typesetting"/>
                <w:sz w:val="30"/>
                <w:szCs w:val="30"/>
              </w:rPr>
            </w:pPr>
            <w:r>
              <w:rPr>
                <w:rFonts w:ascii="Arabic Typesetting" w:hAnsi="Arabic Typesetting" w:cs="Arabic Typesetting" w:hint="cs"/>
                <w:sz w:val="30"/>
                <w:szCs w:val="30"/>
                <w:rtl/>
              </w:rPr>
              <w:t>"</w:t>
            </w:r>
            <w:r w:rsidRPr="006723D0">
              <w:rPr>
                <w:rFonts w:ascii="Arabic Typesetting" w:hAnsi="Arabic Typesetting" w:cs="Arabic Typesetting"/>
                <w:sz w:val="30"/>
                <w:szCs w:val="30"/>
                <w:rtl/>
              </w:rPr>
              <w:t>ا</w:t>
            </w:r>
            <w:r>
              <w:rPr>
                <w:rFonts w:ascii="Arabic Typesetting" w:hAnsi="Arabic Typesetting" w:cs="Arabic Typesetting"/>
                <w:sz w:val="30"/>
                <w:szCs w:val="30"/>
                <w:rtl/>
              </w:rPr>
              <w:t>لملكية الفكرية وسياسة المنافسة</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6723D0">
              <w:rPr>
                <w:rFonts w:ascii="Arabic Typesetting" w:hAnsi="Arabic Typesetting" w:cs="Arabic Typesetting"/>
                <w:sz w:val="30"/>
                <w:szCs w:val="30"/>
              </w:rPr>
              <w:t>DA_7_23_32_01</w:t>
            </w:r>
          </w:p>
        </w:tc>
        <w:tc>
          <w:tcPr>
            <w:tcW w:w="33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سعيا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التشجيع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تحقيق</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فهم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أفضل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لأوجه</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التفاعل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بين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الملكية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الفكرية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وسياسة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المنافسة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ولا</w:t>
            </w:r>
            <w:r>
              <w:rPr>
                <w:rFonts w:ascii="Arabic Typesetting" w:hAnsi="Arabic Typesetting" w:cs="Arabic Typesetting" w:hint="cs"/>
                <w:sz w:val="30"/>
                <w:szCs w:val="30"/>
                <w:rtl/>
              </w:rPr>
              <w:t> </w:t>
            </w:r>
            <w:r w:rsidRPr="006723D0">
              <w:rPr>
                <w:rFonts w:ascii="Arabic Typesetting" w:hAnsi="Arabic Typesetting" w:cs="Arabic Typesetting"/>
                <w:sz w:val="30"/>
                <w:szCs w:val="30"/>
                <w:rtl/>
              </w:rPr>
              <w:t>سيما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البلدان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النامية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والبلدان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المنتقلة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نظام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الاقتصاد الحر،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تضطلع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الويبو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بإجراء</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مجموعة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الأنشطة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تستجمع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الممارسات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الحديثة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والتطورات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القانونية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وأحكام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المحاكم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والحلول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القانونية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المتاحة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بلدان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وأقاليم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مختارة. وتنطوي</w:t>
            </w:r>
            <w:r w:rsidRPr="006723D0">
              <w:rPr>
                <w:rFonts w:ascii="Arabic Typesetting" w:hAnsi="Arabic Typesetting" w:cs="Arabic Typesetting" w:hint="cs"/>
                <w:sz w:val="30"/>
                <w:szCs w:val="30"/>
                <w:rtl/>
              </w:rPr>
              <w:t xml:space="preserve"> هذه</w:t>
            </w:r>
            <w:r w:rsidRPr="006723D0">
              <w:rPr>
                <w:rFonts w:ascii="Arabic Typesetting" w:hAnsi="Arabic Typesetting" w:cs="Arabic Typesetting"/>
                <w:sz w:val="30"/>
                <w:szCs w:val="30"/>
                <w:rtl/>
              </w:rPr>
              <w:t xml:space="preserve"> الأنشطة على إجراء بحوث ودراسات استقصائية (بما فيها إجراء دراسة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استقصائية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وتحليل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حول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الانتفاع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بالتراخيص</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الإجبارية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قمعا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للممارسات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المنافية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للمنافسة)</w:t>
            </w:r>
            <w:r w:rsidRPr="006723D0">
              <w:rPr>
                <w:rFonts w:ascii="Arabic Typesetting" w:hAnsi="Arabic Typesetting" w:cs="Arabic Typesetting" w:hint="cs"/>
                <w:sz w:val="30"/>
                <w:szCs w:val="30"/>
                <w:rtl/>
              </w:rPr>
              <w:t>،</w:t>
            </w:r>
            <w:r w:rsidRPr="006723D0">
              <w:rPr>
                <w:rFonts w:ascii="Arabic Typesetting" w:hAnsi="Arabic Typesetting" w:cs="Arabic Typesetting"/>
                <w:sz w:val="30"/>
                <w:szCs w:val="30"/>
                <w:rtl/>
              </w:rPr>
              <w:t xml:space="preserve"> علاوة على عقد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ندوات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دون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إقليمية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وحلقات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دراسية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بجنيف</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بوصفها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محافل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لتبادل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الخبرات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هذا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المجال.</w:t>
            </w:r>
            <w:r w:rsidRPr="006723D0">
              <w:rPr>
                <w:rFonts w:ascii="Arabic Typesetting" w:hAnsi="Arabic Typesetting" w:cs="Arabic Typesetting" w:hint="cs"/>
                <w:sz w:val="30"/>
                <w:szCs w:val="30"/>
                <w:rtl/>
              </w:rPr>
              <w:t xml:space="preserve"> </w:t>
            </w:r>
            <w:r w:rsidRPr="006723D0">
              <w:rPr>
                <w:rFonts w:ascii="Arabic Typesetting" w:hAnsi="Arabic Typesetting" w:cs="Arabic Typesetting"/>
                <w:sz w:val="30"/>
                <w:szCs w:val="30"/>
                <w:rtl/>
              </w:rPr>
              <w:t>وتضم برامج الويبو للتدريب في مجال الترخيص</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قسما عن جوانب الترخيص المشجعة على المنافسة والممارسات المنافية للمنافسة وسينظم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 xml:space="preserve">اجتماع عالمي بشأن الأنماط المستجدة في الترخيص لحق المؤلف. </w:t>
            </w:r>
          </w:p>
        </w:tc>
        <w:tc>
          <w:tcPr>
            <w:tcW w:w="1502"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وعرض تقرير تقييمي للمشروع على اللجنة في دورتها التاسعة (الوثيقة  </w:t>
            </w:r>
            <w:r w:rsidRPr="00A7655D">
              <w:rPr>
                <w:rFonts w:ascii="Arabic Typesetting" w:hAnsi="Arabic Typesetting" w:cs="Arabic Typesetting"/>
                <w:sz w:val="30"/>
                <w:szCs w:val="30"/>
                <w:lang w:bidi="ar-EG"/>
              </w:rPr>
              <w:t>CDIP/9/8</w:t>
            </w:r>
            <w:r>
              <w:rPr>
                <w:rFonts w:ascii="Arabic Typesetting" w:hAnsi="Arabic Typesetting" w:cs="Arabic Typesetting" w:hint="cs"/>
                <w:sz w:val="30"/>
                <w:szCs w:val="30"/>
                <w:rtl/>
                <w:lang w:bidi="ar-EG"/>
              </w:rPr>
              <w:t>).</w:t>
            </w:r>
          </w:p>
        </w:tc>
        <w:tc>
          <w:tcPr>
            <w:tcW w:w="2608" w:type="dxa"/>
          </w:tcPr>
          <w:p w:rsidR="000059CF" w:rsidRPr="00A65A26" w:rsidRDefault="000059CF" w:rsidP="000059CF">
            <w:pPr>
              <w:bidi/>
              <w:spacing w:after="120" w:line="300" w:lineRule="exact"/>
              <w:rPr>
                <w:rFonts w:ascii="Arabic Typesetting" w:hAnsi="Arabic Typesetting" w:cs="Arabic Typesetting"/>
                <w:sz w:val="30"/>
                <w:szCs w:val="30"/>
                <w:rtl/>
              </w:rPr>
            </w:pPr>
            <w:r w:rsidRPr="00A65A26">
              <w:rPr>
                <w:rFonts w:ascii="Arabic Typesetting" w:hAnsi="Arabic Typesetting" w:cs="Arabic Typesetting"/>
                <w:sz w:val="30"/>
                <w:szCs w:val="30"/>
                <w:rtl/>
              </w:rPr>
              <w:t xml:space="preserve">تمكين </w:t>
            </w:r>
            <w:r>
              <w:rPr>
                <w:rFonts w:ascii="Arabic Typesetting" w:hAnsi="Arabic Typesetting" w:cs="Arabic Typesetting" w:hint="cs"/>
                <w:sz w:val="30"/>
                <w:szCs w:val="30"/>
                <w:rtl/>
              </w:rPr>
              <w:t>راسمي</w:t>
            </w:r>
            <w:r w:rsidRPr="00A65A26">
              <w:rPr>
                <w:rFonts w:ascii="Arabic Typesetting" w:hAnsi="Arabic Typesetting" w:cs="Arabic Typesetting"/>
                <w:sz w:val="30"/>
                <w:szCs w:val="30"/>
                <w:rtl/>
              </w:rPr>
              <w:t xml:space="preserve"> السياسات ولا</w:t>
            </w:r>
            <w:r>
              <w:rPr>
                <w:rFonts w:ascii="Arabic Typesetting" w:hAnsi="Arabic Typesetting" w:cs="Arabic Typesetting" w:hint="cs"/>
                <w:sz w:val="30"/>
                <w:szCs w:val="30"/>
                <w:rtl/>
              </w:rPr>
              <w:t> </w:t>
            </w:r>
            <w:r w:rsidRPr="00A65A26">
              <w:rPr>
                <w:rFonts w:ascii="Arabic Typesetting" w:hAnsi="Arabic Typesetting" w:cs="Arabic Typesetting"/>
                <w:sz w:val="30"/>
                <w:szCs w:val="30"/>
                <w:rtl/>
              </w:rPr>
              <w:t xml:space="preserve">سيما في البلدان النامية والبلدان الأقل نموا من تحقيق فهم أفضل لأوجه </w:t>
            </w:r>
            <w:r>
              <w:rPr>
                <w:rFonts w:ascii="Arabic Typesetting" w:hAnsi="Arabic Typesetting" w:cs="Arabic Typesetting" w:hint="cs"/>
                <w:sz w:val="30"/>
                <w:szCs w:val="30"/>
                <w:rtl/>
              </w:rPr>
              <w:t>التفاعل</w:t>
            </w:r>
            <w:r w:rsidRPr="00A65A26">
              <w:rPr>
                <w:rFonts w:ascii="Arabic Typesetting" w:hAnsi="Arabic Typesetting" w:cs="Arabic Typesetting"/>
                <w:sz w:val="30"/>
                <w:szCs w:val="30"/>
                <w:rtl/>
              </w:rPr>
              <w:t xml:space="preserve"> بين حقوق الملكية الفكرية وسياسات المنافسة</w:t>
            </w:r>
            <w:r>
              <w:rPr>
                <w:rFonts w:ascii="Arabic Typesetting" w:hAnsi="Arabic Typesetting" w:cs="Arabic Typesetting" w:hint="cs"/>
                <w:sz w:val="30"/>
                <w:szCs w:val="30"/>
                <w:rtl/>
              </w:rPr>
              <w:t>.</w:t>
            </w:r>
          </w:p>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والنهوض بالممارسات المشجعة للترخيص في مجال الملكية الفكرية.</w:t>
            </w:r>
          </w:p>
          <w:p w:rsidR="000059CF" w:rsidRPr="00A65A26"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وإتاحة</w:t>
            </w:r>
            <w:r w:rsidRPr="00A65A26">
              <w:rPr>
                <w:rFonts w:ascii="Arabic Typesetting" w:hAnsi="Arabic Typesetting" w:cs="Arabic Typesetting"/>
                <w:sz w:val="30"/>
                <w:szCs w:val="30"/>
                <w:rtl/>
              </w:rPr>
              <w:t xml:space="preserve"> فرصة لتباد</w:t>
            </w:r>
            <w:r>
              <w:rPr>
                <w:rFonts w:ascii="Arabic Typesetting" w:hAnsi="Arabic Typesetting" w:cs="Arabic Typesetting"/>
                <w:sz w:val="30"/>
                <w:szCs w:val="30"/>
                <w:rtl/>
              </w:rPr>
              <w:t>ل التجارب والمعلومات على المستو</w:t>
            </w:r>
            <w:r>
              <w:rPr>
                <w:rFonts w:ascii="Arabic Typesetting" w:hAnsi="Arabic Typesetting" w:cs="Arabic Typesetting" w:hint="cs"/>
                <w:sz w:val="30"/>
                <w:szCs w:val="30"/>
                <w:rtl/>
              </w:rPr>
              <w:t>يين</w:t>
            </w:r>
            <w:r w:rsidRPr="00A65A26">
              <w:rPr>
                <w:rFonts w:ascii="Arabic Typesetting" w:hAnsi="Arabic Typesetting" w:cs="Arabic Typesetting"/>
                <w:sz w:val="30"/>
                <w:szCs w:val="30"/>
                <w:rtl/>
              </w:rPr>
              <w:t xml:space="preserve"> الوطني والإقليمي بشأن الصلات القائمة بين حقوق الملكية الفكرية وسياسات المنافسة</w:t>
            </w:r>
            <w:r>
              <w:rPr>
                <w:rFonts w:ascii="Arabic Typesetting" w:hAnsi="Arabic Typesetting" w:cs="Arabic Typesetting" w:hint="cs"/>
                <w:sz w:val="30"/>
                <w:szCs w:val="30"/>
                <w:rtl/>
              </w:rPr>
              <w:t>.</w:t>
            </w:r>
          </w:p>
        </w:tc>
        <w:tc>
          <w:tcPr>
            <w:tcW w:w="1985" w:type="dxa"/>
          </w:tcPr>
          <w:p w:rsidR="000059CF" w:rsidRPr="00CA0306" w:rsidRDefault="000059CF" w:rsidP="000059CF">
            <w:pPr>
              <w:bidi/>
              <w:spacing w:after="120" w:line="300" w:lineRule="exact"/>
              <w:rPr>
                <w:rFonts w:ascii="Arabic Typesetting" w:hAnsi="Arabic Typesetting" w:cs="Arabic Typesetting"/>
                <w:sz w:val="30"/>
                <w:szCs w:val="30"/>
                <w:rtl/>
              </w:rPr>
            </w:pPr>
            <w:r w:rsidRPr="00CA0306">
              <w:rPr>
                <w:rFonts w:ascii="Arabic Typesetting" w:hAnsi="Arabic Typesetting" w:cs="Arabic Typesetting" w:hint="cs"/>
                <w:sz w:val="30"/>
                <w:szCs w:val="30"/>
                <w:rtl/>
              </w:rPr>
              <w:t xml:space="preserve">استكملت الدراسات التالية ونوقشت </w:t>
            </w:r>
            <w:r>
              <w:rPr>
                <w:rFonts w:ascii="Arabic Typesetting" w:hAnsi="Arabic Typesetting" w:cs="Arabic Typesetting" w:hint="cs"/>
                <w:sz w:val="30"/>
                <w:szCs w:val="30"/>
                <w:rtl/>
              </w:rPr>
              <w:t>في إطار</w:t>
            </w:r>
            <w:r w:rsidRPr="00CA0306">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ا</w:t>
            </w:r>
            <w:r w:rsidRPr="00CA0306">
              <w:rPr>
                <w:rFonts w:ascii="Arabic Typesetting" w:hAnsi="Arabic Typesetting" w:cs="Arabic Typesetting" w:hint="cs"/>
                <w:sz w:val="30"/>
                <w:szCs w:val="30"/>
                <w:rtl/>
              </w:rPr>
              <w:t>للجنة :</w:t>
            </w:r>
          </w:p>
          <w:p w:rsidR="000059CF" w:rsidRDefault="000059CF" w:rsidP="000059CF">
            <w:pPr>
              <w:bidi/>
              <w:spacing w:after="120" w:line="300" w:lineRule="exact"/>
              <w:rPr>
                <w:rFonts w:ascii="Arabic Typesetting" w:hAnsi="Arabic Typesetting" w:cs="Arabic Typesetting"/>
                <w:sz w:val="30"/>
                <w:szCs w:val="30"/>
                <w:rtl/>
              </w:rPr>
            </w:pPr>
            <w:r w:rsidRPr="00CA0306">
              <w:rPr>
                <w:rFonts w:ascii="Arabic Typesetting" w:hAnsi="Arabic Typesetting" w:cs="Arabic Typesetting" w:hint="cs"/>
                <w:sz w:val="30"/>
                <w:szCs w:val="30"/>
                <w:rtl/>
              </w:rPr>
              <w:t xml:space="preserve">1) </w:t>
            </w:r>
            <w:r w:rsidRPr="00500B1D">
              <w:rPr>
                <w:rFonts w:ascii="Arabic Typesetting" w:hAnsi="Arabic Typesetting" w:cs="Arabic Typesetting"/>
                <w:sz w:val="30"/>
                <w:szCs w:val="30"/>
                <w:rtl/>
              </w:rPr>
              <w:t>التفاعل بين الإدارات المعنية بالملكية الفكرية والإدارات المعنية بقانون المنافسة</w:t>
            </w:r>
            <w:r>
              <w:rPr>
                <w:rFonts w:ascii="Arabic Typesetting" w:hAnsi="Arabic Typesetting" w:cs="Arabic Typesetting" w:hint="cs"/>
                <w:sz w:val="30"/>
                <w:szCs w:val="30"/>
                <w:rtl/>
              </w:rPr>
              <w:t xml:space="preserve"> </w:t>
            </w:r>
            <w:r w:rsidRPr="00CA0306">
              <w:rPr>
                <w:rFonts w:ascii="Arabic Typesetting" w:hAnsi="Arabic Typesetting" w:cs="Arabic Typesetting" w:hint="cs"/>
                <w:sz w:val="30"/>
                <w:szCs w:val="30"/>
                <w:rtl/>
              </w:rPr>
              <w:t>(</w:t>
            </w:r>
            <w:r w:rsidRPr="00CA0306">
              <w:rPr>
                <w:rFonts w:ascii="Arabic Typesetting" w:hAnsi="Arabic Typesetting" w:cs="Arabic Typesetting"/>
                <w:sz w:val="30"/>
                <w:szCs w:val="30"/>
              </w:rPr>
              <w:t>CDIP/8/INF/4</w:t>
            </w:r>
            <w:r w:rsidRPr="00CA0306">
              <w:rPr>
                <w:rFonts w:ascii="Arabic Typesetting" w:hAnsi="Arabic Typesetting" w:cs="Arabic Typesetting" w:hint="cs"/>
                <w:sz w:val="30"/>
                <w:szCs w:val="30"/>
                <w:rtl/>
              </w:rPr>
              <w:t>)؛</w:t>
            </w:r>
          </w:p>
          <w:p w:rsidR="000059CF" w:rsidRDefault="000059CF" w:rsidP="000059CF">
            <w:pPr>
              <w:bidi/>
              <w:spacing w:after="120" w:line="300" w:lineRule="exact"/>
              <w:rPr>
                <w:rFonts w:ascii="Arabic Typesetting" w:hAnsi="Arabic Typesetting" w:cs="Arabic Typesetting"/>
                <w:sz w:val="30"/>
                <w:szCs w:val="30"/>
                <w:rtl/>
              </w:rPr>
            </w:pPr>
            <w:r w:rsidRPr="00CA0306">
              <w:rPr>
                <w:rFonts w:ascii="Arabic Typesetting" w:hAnsi="Arabic Typesetting" w:cs="Arabic Typesetting" w:hint="cs"/>
                <w:sz w:val="30"/>
                <w:szCs w:val="30"/>
                <w:rtl/>
              </w:rPr>
              <w:t xml:space="preserve">2) العلاقة بين استنفاد حقوق </w:t>
            </w:r>
            <w:r>
              <w:rPr>
                <w:rFonts w:ascii="Arabic Typesetting" w:hAnsi="Arabic Typesetting" w:cs="Arabic Typesetting" w:hint="cs"/>
                <w:sz w:val="30"/>
                <w:szCs w:val="30"/>
                <w:rtl/>
              </w:rPr>
              <w:t xml:space="preserve">الملكية </w:t>
            </w:r>
            <w:r w:rsidRPr="00CA0306">
              <w:rPr>
                <w:rFonts w:ascii="Arabic Typesetting" w:hAnsi="Arabic Typesetting" w:cs="Arabic Typesetting" w:hint="cs"/>
                <w:sz w:val="30"/>
                <w:szCs w:val="30"/>
                <w:rtl/>
              </w:rPr>
              <w:t>الفكرية وقانون المنافسة (</w:t>
            </w:r>
            <w:r w:rsidRPr="00CA0306">
              <w:rPr>
                <w:rFonts w:ascii="Arabic Typesetting" w:hAnsi="Arabic Typesetting" w:cs="Arabic Typesetting"/>
                <w:sz w:val="30"/>
                <w:szCs w:val="30"/>
              </w:rPr>
              <w:t>CDIP/8/INF/5</w:t>
            </w:r>
            <w:r w:rsidRPr="00CA0306">
              <w:rPr>
                <w:rFonts w:ascii="Arabic Typesetting" w:hAnsi="Arabic Typesetting" w:cs="Arabic Typesetting" w:hint="cs"/>
                <w:sz w:val="30"/>
                <w:szCs w:val="30"/>
                <w:rtl/>
              </w:rPr>
              <w:t>)؛</w:t>
            </w:r>
          </w:p>
          <w:p w:rsidR="000059CF" w:rsidRDefault="000059CF" w:rsidP="000059CF">
            <w:pPr>
              <w:bidi/>
              <w:spacing w:after="120" w:line="300" w:lineRule="exact"/>
              <w:rPr>
                <w:rFonts w:ascii="Arabic Typesetting" w:hAnsi="Arabic Typesetting" w:cs="Arabic Typesetting"/>
                <w:sz w:val="30"/>
                <w:szCs w:val="30"/>
                <w:rtl/>
              </w:rPr>
            </w:pPr>
            <w:r w:rsidRPr="00CA0306">
              <w:rPr>
                <w:rFonts w:ascii="Arabic Typesetting" w:hAnsi="Arabic Typesetting" w:cs="Arabic Typesetting" w:hint="cs"/>
                <w:sz w:val="30"/>
                <w:szCs w:val="30"/>
                <w:rtl/>
              </w:rPr>
              <w:t xml:space="preserve">3) </w:t>
            </w:r>
            <w:r w:rsidRPr="002D0464">
              <w:rPr>
                <w:rFonts w:ascii="Arabic Typesetting" w:hAnsi="Arabic Typesetting" w:cs="Arabic Typesetting"/>
                <w:sz w:val="30"/>
                <w:szCs w:val="30"/>
                <w:rtl/>
              </w:rPr>
              <w:t>تحليل الإصدارات الاقتصادية/القانونية بشأن آثار حقوق الملكية الفكرية كحاجز للعبور</w:t>
            </w:r>
            <w:r>
              <w:rPr>
                <w:rFonts w:ascii="Arabic Typesetting" w:hAnsi="Arabic Typesetting" w:cs="Arabic Typesetting" w:hint="cs"/>
                <w:sz w:val="30"/>
                <w:szCs w:val="30"/>
                <w:rtl/>
              </w:rPr>
              <w:t xml:space="preserve"> </w:t>
            </w:r>
            <w:r w:rsidRPr="00CA0306">
              <w:rPr>
                <w:rFonts w:ascii="Arabic Typesetting" w:hAnsi="Arabic Typesetting" w:cs="Arabic Typesetting" w:hint="cs"/>
                <w:sz w:val="30"/>
                <w:szCs w:val="30"/>
                <w:rtl/>
              </w:rPr>
              <w:t>(</w:t>
            </w:r>
            <w:r w:rsidRPr="00C43A0A">
              <w:rPr>
                <w:rFonts w:ascii="Arabic Typesetting" w:hAnsi="Arabic Typesetting" w:cs="Arabic Typesetting"/>
                <w:sz w:val="30"/>
                <w:szCs w:val="30"/>
              </w:rPr>
              <w:t>CDPI/8/INF/6 Corr.</w:t>
            </w:r>
            <w:r w:rsidRPr="00CA0306">
              <w:rPr>
                <w:rFonts w:ascii="Arabic Typesetting" w:hAnsi="Arabic Typesetting" w:cs="Arabic Typesetting" w:hint="cs"/>
                <w:sz w:val="30"/>
                <w:szCs w:val="30"/>
                <w:rtl/>
              </w:rPr>
              <w:t>)</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4) ال</w:t>
            </w:r>
            <w:r w:rsidRPr="00CA0306">
              <w:rPr>
                <w:rFonts w:ascii="Arabic Typesetting" w:hAnsi="Arabic Typesetting" w:cs="Arabic Typesetting" w:hint="cs"/>
                <w:sz w:val="30"/>
                <w:szCs w:val="30"/>
                <w:rtl/>
              </w:rPr>
              <w:t xml:space="preserve">دراسة عن إنفاذ حقوق الملكية الفكرية المنافي للمنافسة المشروعة: الدعاوى الصورية (الوثيقة </w:t>
            </w:r>
            <w:r w:rsidRPr="00A5600C">
              <w:rPr>
                <w:rFonts w:ascii="Arabic Typesetting" w:hAnsi="Arabic Typesetting" w:cs="Arabic Typesetting"/>
                <w:sz w:val="30"/>
                <w:szCs w:val="30"/>
              </w:rPr>
              <w:t>CDIP/9/INF/6</w:t>
            </w:r>
            <w:r w:rsidRPr="00CA0306">
              <w:rPr>
                <w:rFonts w:ascii="Arabic Typesetting" w:hAnsi="Arabic Typesetting" w:cs="Arabic Typesetting" w:hint="cs"/>
                <w:sz w:val="30"/>
                <w:szCs w:val="30"/>
                <w:rtl/>
              </w:rPr>
              <w:t>)</w:t>
            </w:r>
            <w:r>
              <w:rPr>
                <w:rFonts w:ascii="Arabic Typesetting" w:hAnsi="Arabic Typesetting" w:cs="Arabic Typesetting" w:hint="cs"/>
                <w:sz w:val="30"/>
                <w:szCs w:val="30"/>
                <w:rtl/>
                <w:lang w:bidi="ar-EG"/>
              </w:rPr>
              <w:t>.</w:t>
            </w:r>
          </w:p>
        </w:tc>
        <w:tc>
          <w:tcPr>
            <w:tcW w:w="2070" w:type="dxa"/>
          </w:tcPr>
          <w:p w:rsidR="000059CF" w:rsidRPr="00CD7768" w:rsidRDefault="000059CF" w:rsidP="000059CF">
            <w:pPr>
              <w:bidi/>
              <w:spacing w:after="120" w:line="300" w:lineRule="exact"/>
              <w:rPr>
                <w:rFonts w:ascii="Arabic Typesetting" w:hAnsi="Arabic Typesetting" w:cs="Arabic Typesetting"/>
                <w:sz w:val="30"/>
                <w:szCs w:val="30"/>
                <w:rtl/>
                <w:lang w:bidi="ar-EG"/>
              </w:rPr>
            </w:pPr>
            <w:r w:rsidRPr="00CD7768">
              <w:rPr>
                <w:rFonts w:ascii="Arabic Typesetting" w:hAnsi="Arabic Typesetting" w:cs="Arabic Typesetting" w:hint="cs"/>
                <w:sz w:val="30"/>
                <w:szCs w:val="30"/>
                <w:rtl/>
              </w:rPr>
              <w:t>الدراسات الثلاث المعنية بالملكية الفكرية والمنافسة متاحة على المواقع التالية:</w:t>
            </w:r>
          </w:p>
          <w:p w:rsidR="000059CF" w:rsidRPr="00C43A0A" w:rsidRDefault="000059CF" w:rsidP="000059CF">
            <w:pPr>
              <w:rPr>
                <w:rFonts w:ascii="Arabic Typesetting" w:hAnsi="Arabic Typesetting" w:cs="Arabic Typesetting"/>
                <w:sz w:val="28"/>
                <w:szCs w:val="28"/>
              </w:rPr>
            </w:pPr>
            <w:hyperlink r:id="rId26" w:history="1">
              <w:r w:rsidRPr="00C43A0A">
                <w:rPr>
                  <w:rStyle w:val="Hyperlink"/>
                  <w:rFonts w:ascii="Arabic Typesetting" w:hAnsi="Arabic Typesetting" w:cs="Arabic Typesetting"/>
                  <w:sz w:val="28"/>
                  <w:szCs w:val="28"/>
                </w:rPr>
                <w:t>http://www.wipo.int/meetings/en/doc_details.jsp?doc_id=182844</w:t>
              </w:r>
            </w:hyperlink>
          </w:p>
          <w:p w:rsidR="000059CF" w:rsidRPr="00C43A0A" w:rsidRDefault="000059CF" w:rsidP="000059CF">
            <w:pPr>
              <w:bidi/>
              <w:rPr>
                <w:rFonts w:ascii="Arabic Typesetting" w:hAnsi="Arabic Typesetting" w:cs="Arabic Typesetting"/>
                <w:sz w:val="28"/>
                <w:szCs w:val="28"/>
                <w:rtl/>
                <w:lang w:bidi="ar-EG"/>
              </w:rPr>
            </w:pPr>
            <w:r w:rsidRPr="00C43A0A">
              <w:rPr>
                <w:rFonts w:ascii="Arabic Typesetting" w:hAnsi="Arabic Typesetting" w:cs="Arabic Typesetting"/>
                <w:sz w:val="28"/>
                <w:szCs w:val="28"/>
                <w:rtl/>
                <w:lang w:bidi="ar-EG"/>
              </w:rPr>
              <w:t>و</w:t>
            </w:r>
          </w:p>
          <w:p w:rsidR="000059CF" w:rsidRPr="00C43A0A" w:rsidRDefault="000059CF" w:rsidP="000059CF">
            <w:pPr>
              <w:rPr>
                <w:rStyle w:val="Hyperlink"/>
                <w:rFonts w:ascii="Arabic Typesetting" w:hAnsi="Arabic Typesetting" w:cs="Arabic Typesetting"/>
                <w:sz w:val="28"/>
                <w:szCs w:val="28"/>
              </w:rPr>
            </w:pPr>
            <w:r w:rsidRPr="00C43A0A">
              <w:rPr>
                <w:rFonts w:ascii="Arabic Typesetting" w:hAnsi="Arabic Typesetting" w:cs="Arabic Typesetting"/>
                <w:sz w:val="28"/>
                <w:szCs w:val="28"/>
              </w:rPr>
              <w:fldChar w:fldCharType="begin"/>
            </w:r>
            <w:r w:rsidRPr="00C43A0A">
              <w:rPr>
                <w:rFonts w:ascii="Arabic Typesetting" w:hAnsi="Arabic Typesetting" w:cs="Arabic Typesetting"/>
                <w:sz w:val="28"/>
                <w:szCs w:val="28"/>
              </w:rPr>
              <w:instrText xml:space="preserve"> HYPERLINK "http://www.wipo.int/meetings/en/doc_details.jsp?doc_id=182864" </w:instrText>
            </w:r>
            <w:r w:rsidR="00380492" w:rsidRPr="00C43A0A">
              <w:rPr>
                <w:rFonts w:ascii="Arabic Typesetting" w:hAnsi="Arabic Typesetting" w:cs="Arabic Typesetting"/>
                <w:sz w:val="28"/>
                <w:szCs w:val="28"/>
              </w:rPr>
            </w:r>
            <w:r w:rsidRPr="00C43A0A">
              <w:rPr>
                <w:rFonts w:ascii="Arabic Typesetting" w:hAnsi="Arabic Typesetting" w:cs="Arabic Typesetting"/>
                <w:sz w:val="28"/>
                <w:szCs w:val="28"/>
              </w:rPr>
              <w:fldChar w:fldCharType="separate"/>
            </w:r>
            <w:r w:rsidRPr="00C43A0A">
              <w:rPr>
                <w:rStyle w:val="Hyperlink"/>
                <w:rFonts w:ascii="Arabic Typesetting" w:hAnsi="Arabic Typesetting" w:cs="Arabic Typesetting"/>
                <w:sz w:val="28"/>
                <w:szCs w:val="28"/>
              </w:rPr>
              <w:t>http://www.wipo.int/meetings/en/doc_details.jsp?doc_id=182864</w:t>
            </w:r>
          </w:p>
          <w:p w:rsidR="000059CF" w:rsidRPr="00C43A0A" w:rsidRDefault="000059CF" w:rsidP="000059CF">
            <w:pPr>
              <w:bidi/>
              <w:rPr>
                <w:rFonts w:ascii="Arabic Typesetting" w:hAnsi="Arabic Typesetting" w:cs="Arabic Typesetting"/>
                <w:sz w:val="28"/>
                <w:szCs w:val="28"/>
                <w:rtl/>
              </w:rPr>
            </w:pPr>
            <w:r w:rsidRPr="00C43A0A">
              <w:rPr>
                <w:rFonts w:ascii="Arabic Typesetting" w:hAnsi="Arabic Typesetting" w:cs="Arabic Typesetting"/>
                <w:sz w:val="28"/>
                <w:szCs w:val="28"/>
              </w:rPr>
              <w:fldChar w:fldCharType="end"/>
            </w:r>
            <w:hyperlink r:id="rId27" w:history="1">
              <w:r w:rsidRPr="00C43A0A">
                <w:rPr>
                  <w:rStyle w:val="Hyperlink"/>
                  <w:rFonts w:ascii="Arabic Typesetting" w:hAnsi="Arabic Typesetting" w:cs="Arabic Typesetting"/>
                  <w:sz w:val="28"/>
                  <w:szCs w:val="28"/>
                </w:rPr>
                <w:t>http://www.wipo.int/meetings/en/doc_details.jsp?doc_id=194637</w:t>
              </w:r>
            </w:hyperlink>
          </w:p>
          <w:p w:rsidR="000059CF" w:rsidRPr="00C43A0A" w:rsidRDefault="000059CF" w:rsidP="000059CF">
            <w:pPr>
              <w:bidi/>
              <w:rPr>
                <w:rFonts w:ascii="Arabic Typesetting" w:hAnsi="Arabic Typesetting" w:cs="Arabic Typesetting"/>
                <w:sz w:val="28"/>
                <w:szCs w:val="28"/>
              </w:rPr>
            </w:pPr>
            <w:r w:rsidRPr="00C43A0A">
              <w:rPr>
                <w:rFonts w:ascii="Arabic Typesetting" w:hAnsi="Arabic Typesetting" w:cs="Arabic Typesetting"/>
                <w:sz w:val="28"/>
                <w:szCs w:val="28"/>
                <w:rtl/>
              </w:rPr>
              <w:t>و</w:t>
            </w:r>
          </w:p>
          <w:p w:rsidR="000059CF" w:rsidRPr="00C43A0A" w:rsidRDefault="000059CF" w:rsidP="000059CF">
            <w:pPr>
              <w:rPr>
                <w:rFonts w:ascii="Arabic Typesetting" w:hAnsi="Arabic Typesetting" w:cs="Arabic Typesetting"/>
                <w:sz w:val="28"/>
                <w:szCs w:val="28"/>
              </w:rPr>
            </w:pPr>
            <w:hyperlink r:id="rId28" w:history="1">
              <w:r w:rsidRPr="00C43A0A">
                <w:rPr>
                  <w:rStyle w:val="Hyperlink"/>
                  <w:rFonts w:ascii="Arabic Typesetting" w:hAnsi="Arabic Typesetting" w:cs="Arabic Typesetting"/>
                  <w:sz w:val="28"/>
                  <w:szCs w:val="28"/>
                </w:rPr>
                <w:t>http://www.wipo.int/meetings/en/doc_details.jsp?doc_id=199801</w:t>
              </w:r>
            </w:hyperlink>
          </w:p>
          <w:p w:rsidR="000059CF" w:rsidRPr="006723D0" w:rsidRDefault="000059CF" w:rsidP="000059CF">
            <w:pPr>
              <w:bidi/>
              <w:rPr>
                <w:rFonts w:ascii="Arabic Typesetting" w:hAnsi="Arabic Typesetting" w:cs="Arabic Typesetting"/>
                <w:sz w:val="30"/>
                <w:szCs w:val="30"/>
                <w:rtl/>
                <w:lang w:bidi="ar-EG"/>
              </w:rPr>
            </w:pPr>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19 و24 و27</w:t>
            </w:r>
          </w:p>
        </w:tc>
        <w:tc>
          <w:tcPr>
            <w:tcW w:w="1984" w:type="dxa"/>
          </w:tcPr>
          <w:p w:rsidR="000059CF" w:rsidRDefault="000059CF" w:rsidP="000059CF">
            <w:pPr>
              <w:bidi/>
              <w:spacing w:after="120" w:line="300" w:lineRule="exact"/>
              <w:rPr>
                <w:rFonts w:ascii="Arabic Typesetting" w:hAnsi="Arabic Typesetting" w:cs="Arabic Typesetting"/>
                <w:sz w:val="30"/>
                <w:szCs w:val="30"/>
              </w:rPr>
            </w:pPr>
            <w:r w:rsidRPr="00643FCA">
              <w:rPr>
                <w:rFonts w:ascii="Arabic Typesetting" w:hAnsi="Arabic Typesetting" w:cs="Arabic Typesetting" w:hint="cs"/>
                <w:sz w:val="30"/>
                <w:szCs w:val="30"/>
                <w:rtl/>
              </w:rPr>
              <w:t>"</w:t>
            </w:r>
            <w:r w:rsidRPr="006F59BB">
              <w:rPr>
                <w:rFonts w:ascii="Arabic Typesetting" w:hAnsi="Arabic Typesetting" w:cs="Arabic Typesetting"/>
                <w:sz w:val="30"/>
                <w:szCs w:val="30"/>
                <w:rtl/>
              </w:rPr>
              <w:t>الملكية</w:t>
            </w:r>
            <w:r w:rsidRPr="006F59BB">
              <w:rPr>
                <w:rFonts w:ascii="Arabic Typesetting" w:hAnsi="Arabic Typesetting" w:cs="Arabic Typesetting"/>
                <w:sz w:val="30"/>
                <w:szCs w:val="30"/>
              </w:rPr>
              <w:t xml:space="preserve"> </w:t>
            </w:r>
            <w:r w:rsidRPr="006F59BB">
              <w:rPr>
                <w:rFonts w:ascii="Arabic Typesetting" w:hAnsi="Arabic Typesetting" w:cs="Arabic Typesetting"/>
                <w:sz w:val="30"/>
                <w:szCs w:val="30"/>
                <w:rtl/>
              </w:rPr>
              <w:t>الفكرية</w:t>
            </w:r>
            <w:r w:rsidRPr="006F59BB">
              <w:rPr>
                <w:rFonts w:ascii="Arabic Typesetting" w:hAnsi="Arabic Typesetting" w:cs="Arabic Typesetting"/>
                <w:sz w:val="30"/>
                <w:szCs w:val="30"/>
              </w:rPr>
              <w:t xml:space="preserve"> </w:t>
            </w:r>
            <w:r w:rsidRPr="006F59BB">
              <w:rPr>
                <w:rFonts w:ascii="Arabic Typesetting" w:hAnsi="Arabic Typesetting" w:cs="Arabic Typesetting"/>
                <w:sz w:val="30"/>
                <w:szCs w:val="30"/>
                <w:rtl/>
              </w:rPr>
              <w:t>وتكنولوجيا</w:t>
            </w:r>
            <w:r w:rsidRPr="006F59BB">
              <w:rPr>
                <w:rFonts w:ascii="Arabic Typesetting" w:hAnsi="Arabic Typesetting" w:cs="Arabic Typesetting"/>
                <w:sz w:val="30"/>
                <w:szCs w:val="30"/>
              </w:rPr>
              <w:t xml:space="preserve"> </w:t>
            </w:r>
            <w:r w:rsidRPr="006F59BB">
              <w:rPr>
                <w:rFonts w:ascii="Arabic Typesetting" w:hAnsi="Arabic Typesetting" w:cs="Arabic Typesetting"/>
                <w:sz w:val="30"/>
                <w:szCs w:val="30"/>
                <w:rtl/>
              </w:rPr>
              <w:t>المعلومات</w:t>
            </w:r>
            <w:r w:rsidRPr="006F59BB">
              <w:rPr>
                <w:rFonts w:ascii="Arabic Typesetting" w:hAnsi="Arabic Typesetting" w:cs="Arabic Typesetting"/>
                <w:sz w:val="30"/>
                <w:szCs w:val="30"/>
              </w:rPr>
              <w:t xml:space="preserve"> </w:t>
            </w:r>
            <w:r w:rsidRPr="006F59BB">
              <w:rPr>
                <w:rFonts w:ascii="Arabic Typesetting" w:hAnsi="Arabic Typesetting" w:cs="Arabic Typesetting"/>
                <w:sz w:val="30"/>
                <w:szCs w:val="30"/>
                <w:rtl/>
              </w:rPr>
              <w:t>والاتصالات، والهوة الرقمية والنفاذ إلى المعرف</w:t>
            </w:r>
            <w:r w:rsidRPr="006F59BB">
              <w:rPr>
                <w:rFonts w:ascii="Arabic Typesetting" w:hAnsi="Arabic Typesetting" w:cs="Arabic Typesetting" w:hint="cs"/>
                <w:sz w:val="30"/>
                <w:szCs w:val="30"/>
                <w:rtl/>
              </w:rPr>
              <w:t>ة"</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5302C2">
              <w:rPr>
                <w:rFonts w:ascii="Arabic Typesetting" w:hAnsi="Arabic Typesetting" w:cs="Arabic Typesetting"/>
                <w:spacing w:val="-8"/>
                <w:sz w:val="30"/>
                <w:szCs w:val="30"/>
              </w:rPr>
              <w:t>DA_19_24_27_01</w:t>
            </w:r>
          </w:p>
        </w:tc>
        <w:tc>
          <w:tcPr>
            <w:tcW w:w="33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يرمي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العنصر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الأول</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من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المشروع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مجال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حق</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المؤلف</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تزويد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الدول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الأعضاء</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بمصدر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المفيدة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والمتوازنة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حول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الفرص</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تتيحها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النماذج</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الجديدة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المعتمدة</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ل</w:t>
            </w:r>
            <w:r w:rsidRPr="006723D0">
              <w:rPr>
                <w:rFonts w:ascii="Arabic Typesetting" w:hAnsi="Arabic Typesetting" w:cs="Arabic Typesetting"/>
                <w:sz w:val="30"/>
                <w:szCs w:val="30"/>
                <w:rtl/>
              </w:rPr>
              <w:t>توزيع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والمواد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الإبداعية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التركيز</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مجالات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التعليم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والبحث</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وتطوير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البرمجيات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وخدمات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الإلكترونية(مثل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الجرائد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الإلكترونية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وخدمات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القطاع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العام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الإعلامية).</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sidRPr="006723D0">
              <w:rPr>
                <w:rFonts w:ascii="Arabic Typesetting" w:hAnsi="Arabic Typesetting" w:cs="Arabic Typesetting" w:hint="cs"/>
                <w:sz w:val="30"/>
                <w:szCs w:val="30"/>
                <w:rtl/>
              </w:rPr>
              <w:t xml:space="preserve">ويركّز </w:t>
            </w:r>
            <w:r>
              <w:rPr>
                <w:rFonts w:ascii="Arabic Typesetting" w:hAnsi="Arabic Typesetting" w:cs="Arabic Typesetting" w:hint="cs"/>
                <w:sz w:val="30"/>
                <w:szCs w:val="30"/>
                <w:rtl/>
              </w:rPr>
              <w:t>العنصر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الثاني</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من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المشروع</w:t>
            </w:r>
            <w:r w:rsidRPr="006723D0">
              <w:rPr>
                <w:rFonts w:ascii="Arabic Typesetting" w:hAnsi="Arabic Typesetting" w:cs="Arabic Typesetting"/>
                <w:sz w:val="30"/>
                <w:szCs w:val="30"/>
              </w:rPr>
              <w:t xml:space="preserve"> </w:t>
            </w:r>
            <w:r w:rsidRPr="006723D0">
              <w:rPr>
                <w:rFonts w:ascii="Arabic Typesetting" w:hAnsi="Arabic Typesetting" w:cs="Arabic Typesetting" w:hint="cs"/>
                <w:sz w:val="30"/>
                <w:szCs w:val="30"/>
                <w:rtl/>
              </w:rPr>
              <w:t xml:space="preserve">على </w:t>
            </w:r>
            <w:r w:rsidRPr="006723D0">
              <w:rPr>
                <w:rFonts w:ascii="Arabic Typesetting" w:hAnsi="Arabic Typesetting" w:cs="Arabic Typesetting"/>
                <w:sz w:val="30"/>
                <w:szCs w:val="30"/>
                <w:rtl/>
              </w:rPr>
              <w:t>رقمنة</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وثائق</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الملكية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الصناعية</w:t>
            </w:r>
            <w:r w:rsidRPr="006723D0">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 xml:space="preserve">الوطنية </w:t>
            </w:r>
            <w:r w:rsidRPr="006723D0">
              <w:rPr>
                <w:rFonts w:ascii="Arabic Typesetting" w:hAnsi="Arabic Typesetting" w:cs="Arabic Typesetting"/>
                <w:sz w:val="30"/>
                <w:szCs w:val="30"/>
                <w:rtl/>
              </w:rPr>
              <w:t>لإنشاء</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قاعدة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بيانات</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تعزز نفاذ الجمهور إلى المحتوى الرقمي وتطوير مهارات لإنشاء قاعدة بيانات وطنية في مجال الملكية الفكرية بما ييسر النفاذ على المستخدم.</w:t>
            </w:r>
          </w:p>
        </w:tc>
        <w:tc>
          <w:tcPr>
            <w:tcW w:w="1502"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w:t>
            </w: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 xml:space="preserve">وعرض تقرير تقييمي للمشروع على اللجنة في دورتها </w:t>
            </w:r>
            <w:r>
              <w:rPr>
                <w:rFonts w:ascii="Arabic Typesetting" w:hAnsi="Arabic Typesetting" w:cs="Arabic Typesetting" w:hint="cs"/>
                <w:sz w:val="30"/>
                <w:szCs w:val="30"/>
                <w:rtl/>
                <w:lang w:bidi="ar-EG"/>
              </w:rPr>
              <w:t>العاشرة</w:t>
            </w:r>
            <w:r>
              <w:rPr>
                <w:rFonts w:ascii="Arabic Typesetting" w:hAnsi="Arabic Typesetting" w:cs="Arabic Typesetting"/>
                <w:sz w:val="30"/>
                <w:szCs w:val="30"/>
                <w:rtl/>
                <w:lang w:bidi="ar-EG"/>
              </w:rPr>
              <w:t xml:space="preserve"> (الوثيقة  </w:t>
            </w:r>
            <w:r w:rsidRPr="00A7655D">
              <w:rPr>
                <w:rFonts w:ascii="Arabic Typesetting" w:hAnsi="Arabic Typesetting" w:cs="Arabic Typesetting"/>
                <w:sz w:val="30"/>
                <w:szCs w:val="30"/>
                <w:lang w:bidi="ar-EG"/>
              </w:rPr>
              <w:t>CDIP/10/5</w:t>
            </w:r>
            <w:r>
              <w:rPr>
                <w:rFonts w:ascii="Arabic Typesetting" w:hAnsi="Arabic Typesetting" w:cs="Arabic Typesetting" w:hint="cs"/>
                <w:sz w:val="30"/>
                <w:szCs w:val="30"/>
                <w:rtl/>
                <w:lang w:bidi="ar-EG"/>
              </w:rPr>
              <w:t>).</w:t>
            </w:r>
          </w:p>
        </w:tc>
        <w:tc>
          <w:tcPr>
            <w:tcW w:w="260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جمع المعلومات واستكشاف إمكانيات نظام حق المؤلف ومواطن المرونة فيه والنماذج المختلفة لإدارة حق المؤلف لتعزيز النفاذ إلى المعارف، مع التركيز خصوصا على ما يلي: التعليم والبحث؛ وممارسات تطوير البرمجيات، بما في ذلك البرمجيات المجانية والمفتوحة المصدر؛ وخدمات المعلومات الإلكترونية (مثل الجرائد الإلكترونية وخدمات القطاع العام الإعلامية).</w:t>
            </w:r>
          </w:p>
          <w:p w:rsidR="000059CF" w:rsidRPr="00873134"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873134">
              <w:rPr>
                <w:rFonts w:ascii="Arabic Typesetting" w:hAnsi="Arabic Typesetting" w:cs="Arabic Typesetting"/>
                <w:sz w:val="30"/>
                <w:szCs w:val="30"/>
                <w:rtl/>
              </w:rPr>
              <w:t>الإسهام في تضييق الهوة المعرفية بين البلدان الصناعية والبلدان النامية (ولا سيما</w:t>
            </w:r>
            <w:r>
              <w:rPr>
                <w:rFonts w:ascii="Arabic Typesetting" w:hAnsi="Arabic Typesetting" w:cs="Arabic Typesetting" w:hint="cs"/>
                <w:sz w:val="30"/>
                <w:szCs w:val="30"/>
                <w:rtl/>
              </w:rPr>
              <w:t xml:space="preserve"> البلدان</w:t>
            </w:r>
            <w:r w:rsidRPr="00873134">
              <w:rPr>
                <w:rFonts w:ascii="Arabic Typesetting" w:hAnsi="Arabic Typesetting" w:cs="Arabic Typesetting"/>
                <w:sz w:val="30"/>
                <w:szCs w:val="30"/>
                <w:rtl/>
              </w:rPr>
              <w:t xml:space="preserve"> الأقل نموا) من خل</w:t>
            </w:r>
            <w:r>
              <w:rPr>
                <w:rFonts w:ascii="Arabic Typesetting" w:hAnsi="Arabic Typesetting" w:cs="Arabic Typesetting"/>
                <w:sz w:val="30"/>
                <w:szCs w:val="30"/>
                <w:rtl/>
              </w:rPr>
              <w:t>ال رقمنة بيانات الملكية الفكرية</w:t>
            </w:r>
            <w:r>
              <w:rPr>
                <w:rFonts w:ascii="Arabic Typesetting" w:hAnsi="Arabic Typesetting" w:cs="Arabic Typesetting" w:hint="cs"/>
                <w:sz w:val="30"/>
                <w:szCs w:val="30"/>
                <w:rtl/>
              </w:rPr>
              <w:t xml:space="preserve">، بما فيها بيانات الملكية الفكرية </w:t>
            </w:r>
            <w:r w:rsidRPr="00873134">
              <w:rPr>
                <w:rFonts w:ascii="Arabic Typesetting" w:hAnsi="Arabic Typesetting" w:cs="Arabic Typesetting"/>
                <w:sz w:val="30"/>
                <w:szCs w:val="30"/>
                <w:rtl/>
              </w:rPr>
              <w:t>الوطنية</w:t>
            </w:r>
            <w:r>
              <w:rPr>
                <w:rFonts w:ascii="Arabic Typesetting" w:hAnsi="Arabic Typesetting" w:cs="Arabic Typesetting" w:hint="cs"/>
                <w:sz w:val="30"/>
                <w:szCs w:val="30"/>
                <w:rtl/>
              </w:rPr>
              <w:t>.</w:t>
            </w:r>
          </w:p>
        </w:tc>
        <w:tc>
          <w:tcPr>
            <w:tcW w:w="1985" w:type="dxa"/>
          </w:tcPr>
          <w:p w:rsidR="000059CF" w:rsidRPr="00D16265" w:rsidRDefault="000059CF" w:rsidP="000059CF">
            <w:pPr>
              <w:bidi/>
              <w:spacing w:after="120" w:line="300" w:lineRule="exact"/>
              <w:rPr>
                <w:rFonts w:ascii="Arabic Typesetting" w:hAnsi="Arabic Typesetting" w:cs="Arabic Typesetting"/>
                <w:sz w:val="30"/>
                <w:szCs w:val="30"/>
                <w:u w:val="single"/>
                <w:rtl/>
                <w:lang w:bidi="ar-EG"/>
              </w:rPr>
            </w:pPr>
            <w:r w:rsidRPr="00D16265">
              <w:rPr>
                <w:rFonts w:ascii="Arabic Typesetting" w:hAnsi="Arabic Typesetting" w:cs="Arabic Typesetting" w:hint="cs"/>
                <w:sz w:val="30"/>
                <w:szCs w:val="30"/>
                <w:u w:val="single"/>
                <w:rtl/>
              </w:rPr>
              <w:t>حق المؤلف</w:t>
            </w:r>
          </w:p>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قُدمت ا</w:t>
            </w:r>
            <w:r w:rsidRPr="00D16265">
              <w:rPr>
                <w:rFonts w:ascii="Arabic Typesetting" w:hAnsi="Arabic Typesetting" w:cs="Arabic Typesetting" w:hint="cs"/>
                <w:sz w:val="30"/>
                <w:szCs w:val="30"/>
                <w:rtl/>
              </w:rPr>
              <w:t>لدراسة</w:t>
            </w:r>
            <w:r>
              <w:rPr>
                <w:rFonts w:ascii="Arabic Typesetting" w:hAnsi="Arabic Typesetting" w:cs="Arabic Typesetting" w:hint="cs"/>
                <w:sz w:val="30"/>
                <w:szCs w:val="30"/>
                <w:rtl/>
              </w:rPr>
              <w:t xml:space="preserve"> بشأن</w:t>
            </w:r>
            <w:r w:rsidRPr="00D16265">
              <w:rPr>
                <w:rFonts w:ascii="Arabic Typesetting" w:hAnsi="Arabic Typesetting" w:cs="Arabic Typesetting" w:hint="cs"/>
                <w:sz w:val="30"/>
                <w:szCs w:val="30"/>
                <w:rtl/>
              </w:rPr>
              <w:t xml:space="preserve"> </w:t>
            </w:r>
            <w:r w:rsidRPr="00D16265">
              <w:rPr>
                <w:rFonts w:ascii="Arabic Typesetting" w:hAnsi="Arabic Typesetting" w:cs="Arabic Typesetting"/>
                <w:sz w:val="30"/>
                <w:szCs w:val="30"/>
                <w:rtl/>
              </w:rPr>
              <w:t xml:space="preserve">"الانتفاع بحق المؤلف للنهوض بالنفاذ إلى المعلومات والمواد </w:t>
            </w:r>
            <w:r>
              <w:rPr>
                <w:rFonts w:ascii="Arabic Typesetting" w:hAnsi="Arabic Typesetting" w:cs="Arabic Typesetting" w:hint="cs"/>
                <w:sz w:val="30"/>
                <w:szCs w:val="30"/>
                <w:rtl/>
              </w:rPr>
              <w:t>ا</w:t>
            </w:r>
            <w:r w:rsidRPr="00D16265">
              <w:rPr>
                <w:rFonts w:ascii="Arabic Typesetting" w:hAnsi="Arabic Typesetting" w:cs="Arabic Typesetting"/>
                <w:sz w:val="30"/>
                <w:szCs w:val="30"/>
                <w:rtl/>
              </w:rPr>
              <w:t>لإبداعية"</w:t>
            </w:r>
            <w:r>
              <w:rPr>
                <w:rFonts w:ascii="Arabic Typesetting" w:hAnsi="Arabic Typesetting" w:cs="Arabic Typesetting" w:hint="cs"/>
                <w:sz w:val="30"/>
                <w:szCs w:val="30"/>
                <w:rtl/>
              </w:rPr>
              <w:t xml:space="preserve"> إلى الدورة التاسعة للجنة.</w:t>
            </w:r>
          </w:p>
          <w:p w:rsidR="000059CF" w:rsidRPr="002E4976" w:rsidRDefault="000059CF" w:rsidP="000059CF">
            <w:pPr>
              <w:keepNext/>
              <w:bidi/>
              <w:spacing w:after="120" w:line="300" w:lineRule="exact"/>
              <w:rPr>
                <w:rFonts w:ascii="Arabic Typesetting" w:hAnsi="Arabic Typesetting" w:cs="Arabic Typesetting"/>
                <w:sz w:val="30"/>
                <w:szCs w:val="30"/>
                <w:u w:val="single"/>
                <w:rtl/>
              </w:rPr>
            </w:pPr>
            <w:r w:rsidRPr="002E4976">
              <w:rPr>
                <w:rFonts w:ascii="Arabic Typesetting" w:hAnsi="Arabic Typesetting" w:cs="Arabic Typesetting" w:hint="cs"/>
                <w:sz w:val="30"/>
                <w:szCs w:val="30"/>
                <w:u w:val="single"/>
                <w:rtl/>
              </w:rPr>
              <w:t>رقمنة وثائق الملكية الصناعية الوطنية</w:t>
            </w:r>
          </w:p>
          <w:p w:rsidR="000059CF" w:rsidRPr="009651B6"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عنصر الرقمنة: نُفذ هذا العنصر بدرجات مختلفة في 17 مكتبا للملكية الفكرية، بما فيها الأريبو. وأحرزت غالبية المكاتب تقدما نحو رقمنة سجلات براءاتها واستكملت ستة مكاتب والأريبو المشروع بالكامل.</w:t>
            </w:r>
          </w:p>
        </w:tc>
        <w:tc>
          <w:tcPr>
            <w:tcW w:w="2070"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دراسة حق المؤلف متاحة على الموقع التالي:</w:t>
            </w:r>
          </w:p>
          <w:p w:rsidR="000059CF" w:rsidRPr="00C43A0A" w:rsidRDefault="000059CF" w:rsidP="000059CF">
            <w:pPr>
              <w:bidi/>
              <w:spacing w:after="120" w:line="300" w:lineRule="exact"/>
              <w:rPr>
                <w:rFonts w:ascii="Arabic Typesetting" w:hAnsi="Arabic Typesetting" w:cs="Arabic Typesetting"/>
                <w:sz w:val="28"/>
                <w:szCs w:val="28"/>
                <w:rtl/>
                <w:lang w:bidi="ar-EG"/>
              </w:rPr>
            </w:pPr>
            <w:hyperlink r:id="rId29" w:history="1">
              <w:r w:rsidRPr="00C43A0A">
                <w:rPr>
                  <w:rStyle w:val="Hyperlink"/>
                  <w:rFonts w:ascii="Arabic Typesetting" w:hAnsi="Arabic Typesetting" w:cs="Arabic Typesetting"/>
                  <w:sz w:val="28"/>
                  <w:szCs w:val="28"/>
                </w:rPr>
                <w:t xml:space="preserve">http://www.wipo.int/meetings/en/doc_details.jsp?doc_id=202179 </w:t>
              </w:r>
            </w:hyperlink>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19 و30 و31</w:t>
            </w:r>
          </w:p>
        </w:tc>
        <w:tc>
          <w:tcPr>
            <w:tcW w:w="1984" w:type="dxa"/>
          </w:tcPr>
          <w:p w:rsidR="000059CF" w:rsidRDefault="000059CF" w:rsidP="000059CF">
            <w:pPr>
              <w:bidi/>
              <w:spacing w:after="120" w:line="300" w:lineRule="exact"/>
              <w:rPr>
                <w:rFonts w:ascii="Arabic Typesetting" w:hAnsi="Arabic Typesetting" w:cs="Arabic Typesetting"/>
                <w:sz w:val="30"/>
                <w:szCs w:val="30"/>
              </w:rPr>
            </w:pPr>
            <w:r>
              <w:rPr>
                <w:rFonts w:ascii="Arabic Typesetting" w:hAnsi="Arabic Typesetting" w:cs="Arabic Typesetting" w:hint="cs"/>
                <w:sz w:val="30"/>
                <w:szCs w:val="30"/>
                <w:rtl/>
              </w:rPr>
              <w:t>"استحداث</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أدوات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للنفاذ</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المتعلقة</w:t>
            </w:r>
            <w:r w:rsidRPr="006723D0">
              <w:rPr>
                <w:rFonts w:ascii="Arabic Typesetting" w:hAnsi="Arabic Typesetting" w:cs="Arabic Typesetting"/>
                <w:sz w:val="30"/>
                <w:szCs w:val="30"/>
              </w:rPr>
              <w:t xml:space="preserve"> </w:t>
            </w:r>
            <w:r>
              <w:rPr>
                <w:rFonts w:ascii="Arabic Typesetting" w:hAnsi="Arabic Typesetting" w:cs="Arabic Typesetting"/>
                <w:sz w:val="30"/>
                <w:szCs w:val="30"/>
                <w:rtl/>
              </w:rPr>
              <w:t>بالبراءات</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5302C2">
              <w:rPr>
                <w:rFonts w:ascii="Arabic Typesetting" w:hAnsi="Arabic Typesetting" w:cs="Arabic Typesetting"/>
                <w:spacing w:val="-8"/>
                <w:sz w:val="30"/>
                <w:szCs w:val="30"/>
              </w:rPr>
              <w:t>DA_19_30_31_01</w:t>
            </w:r>
            <w:r>
              <w:rPr>
                <w:rFonts w:ascii="Arabic Typesetting" w:hAnsi="Arabic Typesetting" w:cs="Arabic Typesetting" w:hint="cs"/>
                <w:spacing w:val="-8"/>
                <w:sz w:val="30"/>
                <w:szCs w:val="30"/>
                <w:rtl/>
              </w:rPr>
              <w:t xml:space="preserve"> و</w:t>
            </w:r>
            <w:r w:rsidRPr="00AA73F8">
              <w:rPr>
                <w:rFonts w:ascii="Arabic Typesetting" w:hAnsi="Arabic Typesetting" w:cs="Arabic Typesetting"/>
                <w:spacing w:val="-8"/>
                <w:sz w:val="30"/>
                <w:szCs w:val="30"/>
              </w:rPr>
              <w:t>DA_19_30_31_02</w:t>
            </w:r>
          </w:p>
        </w:tc>
        <w:tc>
          <w:tcPr>
            <w:tcW w:w="33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يرمي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هذا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المشروع</w:t>
            </w:r>
            <w:r w:rsidRPr="006723D0">
              <w:rPr>
                <w:rFonts w:ascii="Arabic Typesetting" w:hAnsi="Arabic Typesetting" w:cs="Arabic Typesetting" w:hint="cs"/>
                <w:sz w:val="30"/>
                <w:szCs w:val="30"/>
                <w:rtl/>
              </w:rPr>
              <w:t xml:space="preserve"> المقترح</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تزويد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البلدان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النامية،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بما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فيها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البلدان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الأقل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نموا،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بناء</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طلبها</w:t>
            </w:r>
            <w:r>
              <w:rPr>
                <w:rFonts w:ascii="Arabic Typesetting" w:hAnsi="Arabic Typesetting" w:cs="Arabic Typesetting" w:hint="cs"/>
                <w:sz w:val="30"/>
                <w:szCs w:val="30"/>
                <w:rtl/>
              </w:rPr>
              <w:t>،</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بخدمات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تساعد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تسهيل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الانتفاع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المتعلقة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بالبراءات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فيما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يتعلق</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بتكنولوجيا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محدّدة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بغية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تيسير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أنشطتها</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الأصلية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الابتكار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والبحث</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والتطوير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بالتعاون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منظمات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حكومية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دولية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أخرى</w:t>
            </w:r>
            <w:r>
              <w:rPr>
                <w:rFonts w:ascii="Arabic Typesetting" w:hAnsi="Arabic Typesetting" w:cs="Arabic Typesetting" w:hint="cs"/>
                <w:sz w:val="30"/>
                <w:szCs w:val="30"/>
                <w:rtl/>
              </w:rPr>
              <w:t xml:space="preserve">. وصياغة </w:t>
            </w:r>
            <w:r w:rsidRPr="006723D0">
              <w:rPr>
                <w:rFonts w:ascii="Arabic Typesetting" w:hAnsi="Arabic Typesetting" w:cs="Arabic Typesetting"/>
                <w:sz w:val="30"/>
                <w:szCs w:val="30"/>
                <w:rtl/>
              </w:rPr>
              <w:t>تقارير</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عن واقع البراءات في مجالات متخصصة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انطلاقا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وفرة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مصادر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المتعلقة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بالبراءات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بغية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إجراء</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تحليل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لتكنولوجيا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بعينها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وما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يتصل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بها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حقوق</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الملكية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الفكرية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مجالات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تكنولوجية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 xml:space="preserve">مختارة؛ </w:t>
            </w:r>
            <w:r>
              <w:rPr>
                <w:rFonts w:ascii="Arabic Typesetting" w:hAnsi="Arabic Typesetting" w:cs="Arabic Typesetting" w:hint="cs"/>
                <w:sz w:val="30"/>
                <w:szCs w:val="30"/>
                <w:rtl/>
              </w:rPr>
              <w:t>وسيقدم</w:t>
            </w:r>
            <w:r w:rsidRPr="006723D0">
              <w:rPr>
                <w:rFonts w:ascii="Arabic Typesetting" w:hAnsi="Arabic Typesetting" w:cs="Arabic Typesetting" w:hint="cs"/>
                <w:sz w:val="30"/>
                <w:szCs w:val="30"/>
                <w:rtl/>
              </w:rPr>
              <w:t xml:space="preserve"> </w:t>
            </w:r>
            <w:r w:rsidRPr="006723D0">
              <w:rPr>
                <w:rFonts w:ascii="Arabic Typesetting" w:hAnsi="Arabic Typesetting" w:cs="Arabic Typesetting"/>
                <w:sz w:val="30"/>
                <w:szCs w:val="30"/>
                <w:rtl/>
              </w:rPr>
              <w:t>دليل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إلكتروني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قرص</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فيديو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مدمج</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الإنترنت</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ل</w:t>
            </w:r>
            <w:r w:rsidRPr="006723D0">
              <w:rPr>
                <w:rFonts w:ascii="Arabic Typesetting" w:hAnsi="Arabic Typesetting" w:cs="Arabic Typesetting"/>
                <w:sz w:val="30"/>
                <w:szCs w:val="30"/>
                <w:rtl/>
              </w:rPr>
              <w:t>لتدريب</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الانتفاع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بالمعلومات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المتعلقة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بالبراءات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واستغلالها،</w:t>
            </w:r>
            <w:r w:rsidRPr="006723D0">
              <w:rPr>
                <w:rFonts w:ascii="Arabic Typesetting" w:hAnsi="Arabic Typesetting" w:cs="Arabic Typesetting" w:hint="cs"/>
                <w:sz w:val="30"/>
                <w:szCs w:val="30"/>
                <w:rtl/>
              </w:rPr>
              <w:t xml:space="preserve"> </w:t>
            </w:r>
            <w:r>
              <w:rPr>
                <w:rFonts w:ascii="Arabic Typesetting" w:hAnsi="Arabic Typesetting" w:cs="Arabic Typesetting" w:hint="cs"/>
                <w:sz w:val="30"/>
                <w:szCs w:val="30"/>
                <w:rtl/>
              </w:rPr>
              <w:t>وس</w:t>
            </w:r>
            <w:r>
              <w:rPr>
                <w:rFonts w:ascii="Arabic Typesetting" w:hAnsi="Arabic Typesetting" w:cs="Arabic Typesetting"/>
                <w:sz w:val="30"/>
                <w:szCs w:val="30"/>
                <w:rtl/>
              </w:rPr>
              <w:t>تنظ</w:t>
            </w:r>
            <w:r w:rsidRPr="006723D0">
              <w:rPr>
                <w:rFonts w:ascii="Arabic Typesetting" w:hAnsi="Arabic Typesetting" w:cs="Arabic Typesetting"/>
                <w:sz w:val="30"/>
                <w:szCs w:val="30"/>
                <w:rtl/>
              </w:rPr>
              <w:t>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مؤتمرات</w:t>
            </w:r>
            <w:r>
              <w:rPr>
                <w:rFonts w:ascii="Arabic Typesetting" w:hAnsi="Arabic Typesetting" w:cs="Arabic Typesetting" w:hint="cs"/>
                <w:sz w:val="30"/>
                <w:szCs w:val="30"/>
                <w:rtl/>
              </w:rPr>
              <w:t xml:space="preserve"> كذلك</w:t>
            </w:r>
            <w:r w:rsidRPr="006723D0">
              <w:rPr>
                <w:rFonts w:ascii="Arabic Typesetting" w:hAnsi="Arabic Typesetting" w:cs="Arabic Typesetting"/>
                <w:sz w:val="30"/>
                <w:szCs w:val="30"/>
                <w:rtl/>
              </w:rPr>
              <w:t>،</w:t>
            </w:r>
            <w:r w:rsidRPr="006723D0">
              <w:rPr>
                <w:rFonts w:ascii="Arabic Typesetting" w:hAnsi="Arabic Typesetting" w:cs="Arabic Typesetting"/>
                <w:sz w:val="30"/>
                <w:szCs w:val="30"/>
              </w:rPr>
              <w:t xml:space="preserve"> </w:t>
            </w:r>
            <w:r w:rsidRPr="006723D0">
              <w:rPr>
                <w:rFonts w:ascii="Arabic Typesetting" w:hAnsi="Arabic Typesetting" w:cs="Arabic Typesetting" w:hint="cs"/>
                <w:sz w:val="30"/>
                <w:szCs w:val="30"/>
                <w:rtl/>
              </w:rPr>
              <w:t>بما فيها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حلقات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عمل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ودورات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تدريبية،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لفائدة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المنتفعين</w:t>
            </w:r>
            <w:r w:rsidRPr="006723D0">
              <w:rPr>
                <w:rFonts w:ascii="Arabic Typesetting" w:hAnsi="Arabic Typesetting" w:cs="Arabic Typesetting"/>
                <w:sz w:val="30"/>
                <w:szCs w:val="30"/>
              </w:rPr>
              <w:t xml:space="preserve"> </w:t>
            </w:r>
            <w:r>
              <w:rPr>
                <w:rFonts w:ascii="Arabic Typesetting" w:hAnsi="Arabic Typesetting" w:cs="Arabic Typesetting" w:hint="cs"/>
                <w:sz w:val="30"/>
                <w:szCs w:val="30"/>
                <w:rtl/>
              </w:rPr>
              <w:t>ولا </w:t>
            </w:r>
            <w:r w:rsidRPr="006723D0">
              <w:rPr>
                <w:rFonts w:ascii="Arabic Typesetting" w:hAnsi="Arabic Typesetting" w:cs="Arabic Typesetting"/>
                <w:sz w:val="30"/>
                <w:szCs w:val="30"/>
                <w:rtl/>
              </w:rPr>
              <w:t>سيما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موظفي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مراكز</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دعم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التكنولوجيا</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والابتكار.</w:t>
            </w:r>
          </w:p>
        </w:tc>
        <w:tc>
          <w:tcPr>
            <w:tcW w:w="1502"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استكمل.</w:t>
            </w:r>
          </w:p>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 xml:space="preserve">وعرض تقرير تقييمي للمشروع على اللجنة في دورتها </w:t>
            </w:r>
            <w:r>
              <w:rPr>
                <w:rFonts w:ascii="Arabic Typesetting" w:hAnsi="Arabic Typesetting" w:cs="Arabic Typesetting" w:hint="cs"/>
                <w:sz w:val="30"/>
                <w:szCs w:val="30"/>
                <w:rtl/>
                <w:lang w:bidi="ar-EG"/>
              </w:rPr>
              <w:t>العاشرة</w:t>
            </w:r>
            <w:r>
              <w:rPr>
                <w:rFonts w:ascii="Arabic Typesetting" w:hAnsi="Arabic Typesetting" w:cs="Arabic Typesetting"/>
                <w:sz w:val="30"/>
                <w:szCs w:val="30"/>
                <w:rtl/>
                <w:lang w:bidi="ar-EG"/>
              </w:rPr>
              <w:t xml:space="preserve"> (الوثيقة  </w:t>
            </w:r>
            <w:r w:rsidRPr="00A7655D">
              <w:rPr>
                <w:rFonts w:ascii="Arabic Typesetting" w:hAnsi="Arabic Typesetting" w:cs="Arabic Typesetting"/>
                <w:sz w:val="30"/>
                <w:szCs w:val="30"/>
                <w:lang w:bidi="ar-EG"/>
              </w:rPr>
              <w:t>CDIP/10/6</w:t>
            </w:r>
            <w:r>
              <w:rPr>
                <w:rFonts w:ascii="Arabic Typesetting" w:hAnsi="Arabic Typesetting" w:cs="Arabic Typesetting" w:hint="cs"/>
                <w:sz w:val="30"/>
                <w:szCs w:val="30"/>
                <w:rtl/>
                <w:lang w:bidi="ar-EG"/>
              </w:rPr>
              <w:t>)</w:t>
            </w:r>
          </w:p>
          <w:p w:rsidR="000059CF" w:rsidRDefault="000059CF" w:rsidP="000059CF">
            <w:pPr>
              <w:bidi/>
              <w:spacing w:after="120" w:line="300" w:lineRule="exact"/>
              <w:rPr>
                <w:rFonts w:ascii="Arabic Typesetting" w:hAnsi="Arabic Typesetting" w:cs="Arabic Typesetting"/>
                <w:sz w:val="30"/>
                <w:szCs w:val="30"/>
                <w:rtl/>
                <w:lang w:bidi="ar-EG"/>
              </w:rPr>
            </w:pPr>
          </w:p>
          <w:p w:rsidR="000059CF" w:rsidRPr="006723D0"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rPr>
              <w:t xml:space="preserve">ووافقت اللجنة على المرحلة الثانية </w:t>
            </w:r>
            <w:r>
              <w:rPr>
                <w:rFonts w:ascii="Arabic Typesetting" w:hAnsi="Arabic Typesetting" w:cs="Arabic Typesetting" w:hint="cs"/>
                <w:sz w:val="30"/>
                <w:szCs w:val="30"/>
                <w:rtl/>
              </w:rPr>
              <w:t>لهذا المشروع في دورتها العاشرة (</w:t>
            </w:r>
            <w:r w:rsidRPr="00A7655D">
              <w:rPr>
                <w:rFonts w:ascii="Arabic Typesetting" w:hAnsi="Arabic Typesetting" w:cs="Arabic Typesetting"/>
                <w:sz w:val="30"/>
                <w:szCs w:val="30"/>
              </w:rPr>
              <w:t>CDIP/10/13</w:t>
            </w:r>
            <w:r>
              <w:rPr>
                <w:rFonts w:ascii="Arabic Typesetting" w:hAnsi="Arabic Typesetting" w:cs="Arabic Typesetting" w:hint="cs"/>
                <w:sz w:val="30"/>
                <w:szCs w:val="30"/>
                <w:rtl/>
              </w:rPr>
              <w:t>)</w:t>
            </w:r>
            <w:r>
              <w:rPr>
                <w:rFonts w:ascii="Arabic Typesetting" w:hAnsi="Arabic Typesetting" w:cs="Arabic Typesetting" w:hint="cs"/>
                <w:sz w:val="30"/>
                <w:szCs w:val="30"/>
                <w:rtl/>
                <w:lang w:bidi="ar-EG"/>
              </w:rPr>
              <w:t>.</w:t>
            </w:r>
          </w:p>
        </w:tc>
        <w:tc>
          <w:tcPr>
            <w:tcW w:w="2608" w:type="dxa"/>
          </w:tcPr>
          <w:p w:rsidR="000059CF" w:rsidRPr="00A37822" w:rsidRDefault="000059CF" w:rsidP="000059C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 xml:space="preserve">تعميق فهم المعنيين بالابتكار والشركات </w:t>
            </w:r>
            <w:r>
              <w:rPr>
                <w:rFonts w:ascii="Arabic Typesetting" w:hAnsi="Arabic Typesetting" w:cs="Arabic Typesetting" w:hint="cs"/>
                <w:sz w:val="30"/>
                <w:szCs w:val="30"/>
                <w:rtl/>
              </w:rPr>
              <w:t>وراسمي</w:t>
            </w:r>
            <w:r w:rsidRPr="00A37822">
              <w:rPr>
                <w:rFonts w:ascii="Arabic Typesetting" w:hAnsi="Arabic Typesetting" w:cs="Arabic Typesetting"/>
                <w:sz w:val="30"/>
                <w:szCs w:val="30"/>
                <w:rtl/>
              </w:rPr>
              <w:t xml:space="preserve"> السياسات العامة في البلدان النامية للتوجهات الرئيسية في تكنولوجيا بعينها وآثارها في الأعمال والمجتمع بغية تمكينهم من تحديد مجالات</w:t>
            </w:r>
            <w:r>
              <w:rPr>
                <w:rFonts w:ascii="Arabic Typesetting" w:hAnsi="Arabic Typesetting" w:cs="Arabic Typesetting"/>
                <w:sz w:val="30"/>
                <w:szCs w:val="30"/>
                <w:rtl/>
              </w:rPr>
              <w:t xml:space="preserve"> التكنولوجيا المحددة واستغلالها</w:t>
            </w:r>
            <w:r>
              <w:rPr>
                <w:rFonts w:ascii="Arabic Typesetting" w:hAnsi="Arabic Typesetting" w:cs="Arabic Typesetting" w:hint="cs"/>
                <w:sz w:val="30"/>
                <w:szCs w:val="30"/>
                <w:rtl/>
              </w:rPr>
              <w:t>.</w:t>
            </w:r>
          </w:p>
          <w:p w:rsidR="000059CF" w:rsidRPr="00A37822" w:rsidRDefault="000059CF" w:rsidP="000059C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وصقل مهارات البحث في المعلومات المتعلقة بالبراءات واستغلالها وإعداد تقارير عن واقع البراءات</w:t>
            </w:r>
            <w:r>
              <w:rPr>
                <w:rFonts w:ascii="Arabic Typesetting" w:hAnsi="Arabic Typesetting" w:cs="Arabic Typesetting" w:hint="cs"/>
                <w:sz w:val="30"/>
                <w:szCs w:val="30"/>
                <w:rtl/>
              </w:rPr>
              <w:t xml:space="preserve"> في مجالات متخصصة</w:t>
            </w:r>
            <w:r w:rsidRPr="00A37822">
              <w:rPr>
                <w:rFonts w:ascii="Arabic Typesetting" w:hAnsi="Arabic Typesetting" w:cs="Arabic Typesetting"/>
                <w:sz w:val="30"/>
                <w:szCs w:val="30"/>
                <w:rtl/>
              </w:rPr>
              <w:t xml:space="preserve"> من خلال التعليم الفعال والمناسب للمسائل التالية: كيف يجرى ا</w:t>
            </w:r>
            <w:r>
              <w:rPr>
                <w:rFonts w:ascii="Arabic Typesetting" w:hAnsi="Arabic Typesetting" w:cs="Arabic Typesetting"/>
                <w:sz w:val="30"/>
                <w:szCs w:val="30"/>
                <w:rtl/>
              </w:rPr>
              <w:t>لبحث في البراءات؟ ولماذا؟ وأين؟</w:t>
            </w:r>
          </w:p>
          <w:p w:rsidR="000059CF" w:rsidRPr="00A37822" w:rsidRDefault="000059CF" w:rsidP="000059C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 xml:space="preserve">وتيسير المناقشات وتبادل الخبرات ووجهات النظر وأفضل الممارسات في مجال المعلومات المتعلقة بالبراءات من خلال دعوة المنتفعين إلى الاجتماع في مواعيد </w:t>
            </w:r>
            <w:r>
              <w:rPr>
                <w:rFonts w:ascii="Arabic Typesetting" w:hAnsi="Arabic Typesetting" w:cs="Arabic Typesetting" w:hint="cs"/>
                <w:sz w:val="30"/>
                <w:szCs w:val="30"/>
                <w:rtl/>
              </w:rPr>
              <w:t>منتظمة</w:t>
            </w:r>
            <w:r w:rsidRPr="00A37822">
              <w:rPr>
                <w:rFonts w:ascii="Arabic Typesetting" w:hAnsi="Arabic Typesetting" w:cs="Arabic Typesetting"/>
                <w:sz w:val="30"/>
                <w:szCs w:val="30"/>
                <w:rtl/>
              </w:rPr>
              <w:t>.</w:t>
            </w:r>
          </w:p>
        </w:tc>
        <w:tc>
          <w:tcPr>
            <w:tcW w:w="1985" w:type="dxa"/>
          </w:tcPr>
          <w:p w:rsidR="000059CF" w:rsidRPr="001E1835" w:rsidRDefault="000059CF" w:rsidP="000059CF">
            <w:pPr>
              <w:bidi/>
              <w:spacing w:after="120" w:line="300" w:lineRule="exact"/>
              <w:rPr>
                <w:rFonts w:ascii="Arabic Typesetting" w:hAnsi="Arabic Typesetting" w:cs="Arabic Typesetting"/>
                <w:sz w:val="36"/>
                <w:szCs w:val="36"/>
                <w:rtl/>
              </w:rPr>
            </w:pPr>
            <w:r w:rsidRPr="001E1835">
              <w:rPr>
                <w:rFonts w:ascii="Arabic Typesetting" w:hAnsi="Arabic Typesetting" w:cs="Arabic Typesetting" w:hint="cs"/>
                <w:sz w:val="30"/>
                <w:szCs w:val="30"/>
                <w:rtl/>
              </w:rPr>
              <w:t xml:space="preserve">استُكملت 10 </w:t>
            </w:r>
            <w:r w:rsidRPr="001E1835">
              <w:rPr>
                <w:rFonts w:ascii="Arabic Typesetting" w:hAnsi="Arabic Typesetting" w:cs="Arabic Typesetting"/>
                <w:sz w:val="30"/>
                <w:szCs w:val="30"/>
                <w:rtl/>
              </w:rPr>
              <w:t>تقارير عن واقع البراءات</w:t>
            </w:r>
            <w:r w:rsidRPr="001E1835">
              <w:rPr>
                <w:rFonts w:ascii="Arabic Typesetting" w:hAnsi="Arabic Typesetting" w:cs="Arabic Typesetting" w:hint="cs"/>
                <w:sz w:val="30"/>
                <w:szCs w:val="30"/>
                <w:rtl/>
              </w:rPr>
              <w:t xml:space="preserve"> تتعلق ب</w:t>
            </w:r>
            <w:r w:rsidRPr="001E1835">
              <w:rPr>
                <w:rFonts w:ascii="Arabic Typesetting" w:hAnsi="Arabic Typesetting" w:cs="Arabic Typesetting"/>
                <w:sz w:val="30"/>
                <w:szCs w:val="30"/>
                <w:rtl/>
              </w:rPr>
              <w:t xml:space="preserve">اللقاحات وعقاري </w:t>
            </w:r>
            <w:r w:rsidRPr="001E1835">
              <w:rPr>
                <w:rFonts w:ascii="Arabic Typesetting" w:hAnsi="Arabic Typesetting" w:cs="Arabic Typesetting"/>
                <w:sz w:val="30"/>
                <w:szCs w:val="30"/>
              </w:rPr>
              <w:t>Atazanavir</w:t>
            </w:r>
            <w:r w:rsidRPr="001E1835">
              <w:rPr>
                <w:rFonts w:ascii="Arabic Typesetting" w:hAnsi="Arabic Typesetting" w:cs="Arabic Typesetting"/>
                <w:sz w:val="30"/>
                <w:szCs w:val="30"/>
                <w:rtl/>
              </w:rPr>
              <w:t xml:space="preserve"> و</w:t>
            </w:r>
            <w:r w:rsidRPr="001E1835">
              <w:rPr>
                <w:rFonts w:ascii="Arabic Typesetting" w:hAnsi="Arabic Typesetting" w:cs="Arabic Typesetting"/>
                <w:sz w:val="30"/>
                <w:szCs w:val="30"/>
              </w:rPr>
              <w:t>Ritonavir</w:t>
            </w:r>
            <w:r w:rsidRPr="001E1835">
              <w:rPr>
                <w:rFonts w:ascii="Arabic Typesetting" w:hAnsi="Arabic Typesetting" w:cs="Arabic Typesetting"/>
                <w:sz w:val="30"/>
                <w:szCs w:val="30"/>
                <w:rtl/>
              </w:rPr>
              <w:t xml:space="preserve"> والطهي بالطاقة الشمسية والتبريد بالطاقة الشمسية</w:t>
            </w:r>
            <w:r w:rsidRPr="001E1835">
              <w:rPr>
                <w:rFonts w:ascii="Arabic Typesetting" w:hAnsi="Arabic Typesetting" w:cs="Arabic Typesetting" w:hint="cs"/>
                <w:sz w:val="30"/>
                <w:szCs w:val="30"/>
                <w:rtl/>
              </w:rPr>
              <w:t xml:space="preserve"> وإزالة الملوحة وتنقية المياه والأمراض المهملة وتحمل الملوحة</w:t>
            </w:r>
            <w:r w:rsidRPr="001E1835">
              <w:rPr>
                <w:rFonts w:ascii="Arabic Typesetting" w:hAnsi="Arabic Typesetting" w:cs="Arabic Typesetting" w:hint="cs"/>
                <w:sz w:val="36"/>
                <w:szCs w:val="36"/>
                <w:rtl/>
              </w:rPr>
              <w:t>.</w:t>
            </w:r>
          </w:p>
          <w:p w:rsidR="000059CF" w:rsidRPr="00871E87" w:rsidRDefault="000059CF" w:rsidP="000059CF">
            <w:pPr>
              <w:bidi/>
              <w:spacing w:after="120" w:line="300" w:lineRule="exact"/>
              <w:rPr>
                <w:rFonts w:ascii="Arabic Typesetting" w:hAnsi="Arabic Typesetting" w:cs="Arabic Typesetting"/>
                <w:sz w:val="30"/>
                <w:szCs w:val="30"/>
                <w:u w:val="single"/>
                <w:rtl/>
              </w:rPr>
            </w:pPr>
            <w:r w:rsidRPr="00871E87">
              <w:rPr>
                <w:rFonts w:ascii="Arabic Typesetting" w:hAnsi="Arabic Typesetting" w:cs="Arabic Typesetting" w:hint="cs"/>
                <w:sz w:val="30"/>
                <w:szCs w:val="30"/>
                <w:u w:val="single"/>
                <w:rtl/>
              </w:rPr>
              <w:t>دليل التعليم الإلكتروني</w:t>
            </w:r>
          </w:p>
          <w:p w:rsidR="000059CF" w:rsidRPr="009D740D" w:rsidRDefault="000059CF" w:rsidP="000059CF">
            <w:pPr>
              <w:bidi/>
              <w:spacing w:after="120" w:line="300" w:lineRule="exact"/>
              <w:rPr>
                <w:rFonts w:ascii="Arabic Typesetting" w:hAnsi="Arabic Typesetting" w:cs="Arabic Typesetting"/>
                <w:szCs w:val="22"/>
                <w:rtl/>
                <w:lang w:bidi="ar-EG"/>
              </w:rPr>
            </w:pPr>
            <w:r>
              <w:rPr>
                <w:rFonts w:ascii="Arabic Typesetting" w:hAnsi="Arabic Typesetting" w:cs="Arabic Typesetting" w:hint="cs"/>
                <w:sz w:val="30"/>
                <w:szCs w:val="30"/>
                <w:rtl/>
                <w:lang w:bidi="ar-EG"/>
              </w:rPr>
              <w:t>أُطلق رسميا في نوفمبر 2012 دليل تفاعلي للتعليم الإلكتروني في مجال استخدام المعلومات المتعلقة بالبراءات واستغلالها.</w:t>
            </w:r>
          </w:p>
        </w:tc>
        <w:tc>
          <w:tcPr>
            <w:tcW w:w="2070" w:type="dxa"/>
          </w:tcPr>
          <w:p w:rsidR="000059CF" w:rsidRDefault="000059CF" w:rsidP="000059CF">
            <w:pPr>
              <w:bidi/>
              <w:spacing w:after="120" w:line="300" w:lineRule="exact"/>
              <w:rPr>
                <w:rFonts w:ascii="Arabic Typesetting" w:hAnsi="Arabic Typesetting" w:cs="Arabic Typesetting"/>
                <w:sz w:val="30"/>
                <w:szCs w:val="30"/>
                <w:rtl/>
                <w:lang w:bidi="ar-EG"/>
              </w:rPr>
            </w:pPr>
            <w:r w:rsidRPr="00990C11">
              <w:rPr>
                <w:rFonts w:ascii="Arabic Typesetting" w:hAnsi="Arabic Typesetting" w:cs="Arabic Typesetting"/>
                <w:sz w:val="30"/>
                <w:szCs w:val="30"/>
                <w:rtl/>
                <w:lang w:bidi="ar-EG"/>
              </w:rPr>
              <w:t>تقارير عن واقع البراءات</w:t>
            </w:r>
            <w:r>
              <w:rPr>
                <w:rFonts w:ascii="Arabic Typesetting" w:hAnsi="Arabic Typesetting" w:cs="Arabic Typesetting" w:hint="cs"/>
                <w:sz w:val="30"/>
                <w:szCs w:val="30"/>
                <w:rtl/>
                <w:lang w:bidi="ar-EG"/>
              </w:rPr>
              <w:t xml:space="preserve"> متاحة على الرابط التالي:</w:t>
            </w:r>
          </w:p>
          <w:p w:rsidR="000059CF" w:rsidRPr="00C43A0A" w:rsidRDefault="000059CF" w:rsidP="000059CF">
            <w:pPr>
              <w:rPr>
                <w:rFonts w:ascii="Arabic Typesetting" w:hAnsi="Arabic Typesetting" w:cs="Arabic Typesetting"/>
                <w:sz w:val="28"/>
                <w:szCs w:val="28"/>
              </w:rPr>
            </w:pPr>
            <w:hyperlink r:id="rId30" w:history="1">
              <w:r w:rsidRPr="00C43A0A">
                <w:rPr>
                  <w:rStyle w:val="Hyperlink"/>
                  <w:rFonts w:ascii="Arabic Typesetting" w:hAnsi="Arabic Typesetting" w:cs="Arabic Typesetting"/>
                  <w:sz w:val="28"/>
                  <w:szCs w:val="28"/>
                </w:rPr>
                <w:t>http://www.wipo.int/patentscope/en/programs/patent_landscapes/index.html</w:t>
              </w:r>
            </w:hyperlink>
          </w:p>
          <w:p w:rsidR="000059CF" w:rsidRDefault="000059CF" w:rsidP="000059CF">
            <w:pPr>
              <w:bidi/>
              <w:spacing w:after="120" w:line="300" w:lineRule="exact"/>
              <w:rPr>
                <w:rFonts w:ascii="Arabic Typesetting" w:hAnsi="Arabic Typesetting" w:cs="Arabic Typesetting"/>
                <w:sz w:val="30"/>
                <w:szCs w:val="30"/>
                <w:rtl/>
                <w:lang w:bidi="ar-EG"/>
              </w:rPr>
            </w:pPr>
            <w:r w:rsidRPr="00990C11">
              <w:rPr>
                <w:rFonts w:ascii="Arabic Typesetting" w:hAnsi="Arabic Typesetting" w:cs="Arabic Typesetting"/>
                <w:sz w:val="30"/>
                <w:szCs w:val="30"/>
                <w:rtl/>
                <w:lang w:bidi="ar-EG"/>
              </w:rPr>
              <w:t>دليل التعليم الإلكتروني</w:t>
            </w:r>
            <w:r>
              <w:rPr>
                <w:rFonts w:ascii="Arabic Typesetting" w:hAnsi="Arabic Typesetting" w:cs="Arabic Typesetting" w:hint="cs"/>
                <w:sz w:val="30"/>
                <w:szCs w:val="30"/>
                <w:rtl/>
                <w:lang w:bidi="ar-EG"/>
              </w:rPr>
              <w:t xml:space="preserve"> متاح على الرابط التالي:</w:t>
            </w:r>
          </w:p>
          <w:p w:rsidR="000059CF" w:rsidRPr="00C43A0A" w:rsidRDefault="000059CF" w:rsidP="000059CF">
            <w:pPr>
              <w:rPr>
                <w:rFonts w:ascii="Arabic Typesetting" w:hAnsi="Arabic Typesetting" w:cs="Arabic Typesetting"/>
                <w:sz w:val="28"/>
                <w:szCs w:val="28"/>
                <w:lang w:val="fr-FR"/>
              </w:rPr>
            </w:pPr>
            <w:hyperlink r:id="rId31" w:history="1">
              <w:r w:rsidRPr="00C43A0A">
                <w:rPr>
                  <w:rStyle w:val="Hyperlink"/>
                  <w:rFonts w:ascii="Arabic Typesetting" w:hAnsi="Arabic Typesetting" w:cs="Arabic Typesetting"/>
                  <w:sz w:val="28"/>
                  <w:szCs w:val="28"/>
                  <w:lang w:val="fr-FR"/>
                </w:rPr>
                <w:t>http://www.wipo.int/tisc/en/etutorial.html</w:t>
              </w:r>
            </w:hyperlink>
          </w:p>
          <w:p w:rsidR="000059CF" w:rsidRPr="00C43A0A" w:rsidRDefault="000059CF" w:rsidP="000059CF">
            <w:pPr>
              <w:bidi/>
              <w:spacing w:after="120" w:line="300" w:lineRule="exact"/>
              <w:rPr>
                <w:rFonts w:ascii="Arabic Typesetting" w:hAnsi="Arabic Typesetting" w:cs="Arabic Typesetting"/>
                <w:sz w:val="30"/>
                <w:szCs w:val="30"/>
                <w:rtl/>
                <w:lang w:val="fr-FR" w:bidi="ar-EG"/>
              </w:rPr>
            </w:pPr>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33 و38 و41</w:t>
            </w:r>
          </w:p>
        </w:tc>
        <w:tc>
          <w:tcPr>
            <w:tcW w:w="1984" w:type="dxa"/>
          </w:tcPr>
          <w:p w:rsidR="000059CF" w:rsidRDefault="000059CF" w:rsidP="000059CF">
            <w:pPr>
              <w:bidi/>
              <w:spacing w:after="120" w:line="300" w:lineRule="exact"/>
              <w:rPr>
                <w:rFonts w:ascii="Arabic Typesetting" w:hAnsi="Arabic Typesetting" w:cs="Arabic Typesetting"/>
                <w:sz w:val="30"/>
                <w:szCs w:val="30"/>
              </w:rPr>
            </w:pPr>
            <w:r w:rsidRPr="006723D0">
              <w:rPr>
                <w:rFonts w:ascii="Arabic Typesetting" w:hAnsi="Arabic Typesetting" w:cs="Arabic Typesetting"/>
                <w:sz w:val="30"/>
                <w:szCs w:val="30"/>
                <w:rtl/>
              </w:rPr>
              <w:t xml:space="preserve">مشروع </w:t>
            </w:r>
            <w:r>
              <w:rPr>
                <w:rFonts w:ascii="Arabic Typesetting" w:hAnsi="Arabic Typesetting" w:cs="Arabic Typesetting" w:hint="cs"/>
                <w:sz w:val="30"/>
                <w:szCs w:val="30"/>
                <w:rtl/>
              </w:rPr>
              <w:t>حول "تعزيز</w:t>
            </w:r>
            <w:r>
              <w:rPr>
                <w:rFonts w:ascii="Arabic Typesetting" w:hAnsi="Arabic Typesetting" w:cs="Arabic Typesetting"/>
                <w:sz w:val="30"/>
                <w:szCs w:val="30"/>
                <w:rtl/>
              </w:rPr>
              <w:t xml:space="preserve"> </w:t>
            </w:r>
            <w:r w:rsidRPr="006723D0">
              <w:rPr>
                <w:rFonts w:ascii="Arabic Typesetting" w:hAnsi="Arabic Typesetting" w:cs="Arabic Typesetting"/>
                <w:sz w:val="30"/>
                <w:szCs w:val="30"/>
                <w:rtl/>
              </w:rPr>
              <w:t>إطار الويبو للإدارة القائمة على النتائج بغية دعم عملية ال</w:t>
            </w:r>
            <w:r>
              <w:rPr>
                <w:rFonts w:ascii="Arabic Typesetting" w:hAnsi="Arabic Typesetting" w:cs="Arabic Typesetting"/>
                <w:sz w:val="30"/>
                <w:szCs w:val="30"/>
                <w:rtl/>
              </w:rPr>
              <w:t>رصد والتقييم للأنشطة الإنمائية</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hint="cs"/>
                <w:sz w:val="30"/>
                <w:szCs w:val="30"/>
                <w:rtl/>
              </w:rPr>
              <w:t>رمز المشروع</w:t>
            </w:r>
            <w:r w:rsidRPr="006723D0">
              <w:rPr>
                <w:rFonts w:ascii="Arabic Typesetting" w:hAnsi="Arabic Typesetting" w:cs="Arabic Typesetting"/>
                <w:sz w:val="30"/>
                <w:szCs w:val="30"/>
                <w:rtl/>
              </w:rPr>
              <w:t xml:space="preserve"> </w:t>
            </w:r>
            <w:r w:rsidRPr="001C1115">
              <w:rPr>
                <w:rFonts w:ascii="Arabic Typesetting" w:hAnsi="Arabic Typesetting" w:cs="Arabic Typesetting"/>
                <w:spacing w:val="-8"/>
                <w:sz w:val="30"/>
                <w:szCs w:val="30"/>
              </w:rPr>
              <w:t>DA_33_38_41_01</w:t>
            </w:r>
          </w:p>
        </w:tc>
        <w:tc>
          <w:tcPr>
            <w:tcW w:w="3318" w:type="dxa"/>
          </w:tcPr>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(1) تصميم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إطار</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متسّق</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وقائم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النتائج</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وتطويره</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وإنشاؤه</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لأغراض</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الرصد</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والتقييم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وتركيزه</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أنشطة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الويبو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المتصلة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بالتنمية</w:t>
            </w:r>
            <w:r>
              <w:rPr>
                <w:rFonts w:ascii="Arabic Typesetting" w:hAnsi="Arabic Typesetting" w:cs="Arabic Typesetting" w:hint="cs"/>
                <w:sz w:val="30"/>
                <w:szCs w:val="30"/>
                <w:rtl/>
              </w:rPr>
              <w:t xml:space="preserve"> وتوصيات جدول أعمال التنمية</w:t>
            </w:r>
            <w:r w:rsidRPr="006723D0">
              <w:rPr>
                <w:rFonts w:ascii="Arabic Typesetting" w:hAnsi="Arabic Typesetting" w:cs="Arabic Typesetting"/>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(2) والسعي من أجل تعزيز</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قدرة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الويبو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إجراء</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عمليات</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تقييم</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موضوعية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لوقع</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أنشطة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الويبو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على</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التنمية؛</w:t>
            </w:r>
          </w:p>
          <w:p w:rsidR="000059CF" w:rsidRPr="006723D0" w:rsidRDefault="000059CF" w:rsidP="000059CF">
            <w:pPr>
              <w:bidi/>
              <w:spacing w:after="120" w:line="300" w:lineRule="exact"/>
              <w:rPr>
                <w:rFonts w:ascii="Arabic Typesetting" w:hAnsi="Arabic Typesetting" w:cs="Arabic Typesetting"/>
                <w:sz w:val="30"/>
                <w:szCs w:val="30"/>
                <w:rtl/>
              </w:rPr>
            </w:pPr>
            <w:r w:rsidRPr="006723D0">
              <w:rPr>
                <w:rFonts w:ascii="Arabic Typesetting" w:hAnsi="Arabic Typesetting" w:cs="Arabic Typesetting"/>
                <w:sz w:val="30"/>
                <w:szCs w:val="30"/>
                <w:rtl/>
              </w:rPr>
              <w:t>(3) واستعراض</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عمل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الويبو</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للمساعدة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التقنية</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في</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مجال</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التعاون</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لأغراض</w:t>
            </w:r>
            <w:r w:rsidRPr="006723D0">
              <w:rPr>
                <w:rFonts w:ascii="Arabic Typesetting" w:hAnsi="Arabic Typesetting" w:cs="Arabic Typesetting"/>
                <w:sz w:val="30"/>
                <w:szCs w:val="30"/>
              </w:rPr>
              <w:t xml:space="preserve"> </w:t>
            </w:r>
            <w:r w:rsidRPr="006723D0">
              <w:rPr>
                <w:rFonts w:ascii="Arabic Typesetting" w:hAnsi="Arabic Typesetting" w:cs="Arabic Typesetting"/>
                <w:sz w:val="30"/>
                <w:szCs w:val="30"/>
                <w:rtl/>
              </w:rPr>
              <w:t>التنمية بغية المساعدة على إنشاء بعض أسس العمل في المستقبل.</w:t>
            </w:r>
          </w:p>
        </w:tc>
        <w:tc>
          <w:tcPr>
            <w:tcW w:w="1502" w:type="dxa"/>
          </w:tcPr>
          <w:p w:rsidR="000059CF"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قيد التنفيذ منذ يناير 2010</w:t>
            </w:r>
            <w:r>
              <w:rPr>
                <w:rFonts w:ascii="Arabic Typesetting" w:hAnsi="Arabic Typesetting" w:cs="Arabic Typesetting" w:hint="cs"/>
                <w:sz w:val="30"/>
                <w:szCs w:val="30"/>
                <w:rtl/>
                <w:lang w:bidi="ar-EG"/>
              </w:rPr>
              <w:t>، على أن يُستكمل في يونيو 2013.</w:t>
            </w:r>
          </w:p>
        </w:tc>
        <w:tc>
          <w:tcPr>
            <w:tcW w:w="2608"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تكييف إطار الويبو الراهن للإدارة القائمة على النتائج وتعزيزه لضمان تحلي جميع البرامج بتركيز شديد على أثر أنشطة المنظمة في التنمية، بما في ذلك المساعدة التقنية، وتوفير المزيد من أدوات الإدارة لدعم الاحتياجات المعينة فيما يتعلق بالتوصيات البالغ عددها 45 توصية، ولدعم احتياجات الإبلاغ في اللجنة.</w:t>
            </w:r>
          </w:p>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والإسهام في رصد الثقافة في المنظمة وتقييمها، وخاصة فيما يتعلق بأثر جميع البرامج الوجيهة في التنمية، وجمع المعلومات عن الأداء بشكل منهجي واستخدامها لضمان تحقيق القابلية للمساءلة ودعم المنظمة وأصحاب المصالح في اتخاذ القرارات المستنيرة.</w:t>
            </w:r>
          </w:p>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وزيادة الكفاءة في إجراء تقييمات مستقلة وموضوعية لأثر أنشطة الويبو في التنمية والقدرة على ذلك.</w:t>
            </w:r>
          </w:p>
        </w:tc>
        <w:tc>
          <w:tcPr>
            <w:tcW w:w="1985" w:type="dxa"/>
          </w:tcPr>
          <w:p w:rsidR="000059CF" w:rsidRPr="00D410A1" w:rsidRDefault="000059CF" w:rsidP="000059CF">
            <w:pPr>
              <w:bidi/>
              <w:spacing w:after="120" w:line="300" w:lineRule="exact"/>
              <w:rPr>
                <w:rFonts w:ascii="Arabic Typesetting" w:hAnsi="Arabic Typesetting" w:cs="Arabic Typesetting"/>
                <w:sz w:val="30"/>
                <w:szCs w:val="30"/>
                <w:rtl/>
              </w:rPr>
            </w:pPr>
            <w:r w:rsidRPr="00D410A1">
              <w:rPr>
                <w:rFonts w:ascii="Arabic Typesetting" w:hAnsi="Arabic Typesetting" w:cs="Arabic Typesetting" w:hint="cs"/>
                <w:sz w:val="30"/>
                <w:szCs w:val="30"/>
                <w:rtl/>
              </w:rPr>
              <w:t>تم تسليم أول ميزانية قائمة على النتائج، بما فيها تقدير لحصة التنمية حسب النتيجة؛</w:t>
            </w:r>
          </w:p>
          <w:p w:rsidR="000059CF" w:rsidRPr="00D410A1" w:rsidRDefault="000059CF" w:rsidP="000059CF">
            <w:pPr>
              <w:bidi/>
              <w:spacing w:after="120" w:line="300" w:lineRule="exact"/>
              <w:rPr>
                <w:rFonts w:ascii="Arabic Typesetting" w:hAnsi="Arabic Typesetting" w:cs="Arabic Typesetting"/>
                <w:sz w:val="30"/>
                <w:szCs w:val="30"/>
                <w:rtl/>
              </w:rPr>
            </w:pPr>
            <w:r w:rsidRPr="00D410A1">
              <w:rPr>
                <w:rFonts w:ascii="Arabic Typesetting" w:hAnsi="Arabic Typesetting" w:cs="Arabic Typesetting" w:hint="cs"/>
                <w:sz w:val="30"/>
                <w:szCs w:val="30"/>
                <w:rtl/>
              </w:rPr>
              <w:t>إطار التدابير المعززة (المؤشرات، خطوط الأساس، الأهداف)؛</w:t>
            </w:r>
          </w:p>
          <w:p w:rsidR="000059CF" w:rsidRPr="00D410A1" w:rsidRDefault="000059CF" w:rsidP="000059CF">
            <w:pPr>
              <w:bidi/>
              <w:spacing w:after="120" w:line="300" w:lineRule="exact"/>
              <w:rPr>
                <w:rFonts w:ascii="Arabic Typesetting" w:hAnsi="Arabic Typesetting" w:cs="Arabic Typesetting"/>
                <w:sz w:val="30"/>
                <w:szCs w:val="30"/>
                <w:rtl/>
              </w:rPr>
            </w:pPr>
            <w:r w:rsidRPr="00D410A1">
              <w:rPr>
                <w:rFonts w:ascii="Arabic Typesetting" w:hAnsi="Arabic Typesetting" w:cs="Arabic Typesetting" w:hint="cs"/>
                <w:sz w:val="30"/>
                <w:szCs w:val="30"/>
                <w:rtl/>
              </w:rPr>
              <w:t xml:space="preserve">استُكمل الاستعراض الخارجي </w:t>
            </w:r>
            <w:r w:rsidRPr="00D410A1">
              <w:rPr>
                <w:rFonts w:ascii="Arabic Typesetting" w:hAnsi="Arabic Typesetting" w:cs="Arabic Typesetting"/>
                <w:sz w:val="30"/>
                <w:szCs w:val="30"/>
              </w:rPr>
              <w:t xml:space="preserve"> </w:t>
            </w:r>
            <w:r w:rsidRPr="00D410A1">
              <w:rPr>
                <w:rFonts w:ascii="Arabic Typesetting" w:hAnsi="Arabic Typesetting" w:cs="Arabic Typesetting" w:hint="cs"/>
                <w:sz w:val="30"/>
                <w:szCs w:val="30"/>
                <w:rtl/>
              </w:rPr>
              <w:t>الذي أجرته اللجنة المعنية بالتنمية والملكية الفكرية للمساعدة الفنية التي تقدمها الويبو؛</w:t>
            </w:r>
          </w:p>
          <w:p w:rsidR="000059CF" w:rsidRPr="00D410A1" w:rsidRDefault="000059CF" w:rsidP="000059CF">
            <w:pPr>
              <w:bidi/>
              <w:spacing w:after="120" w:line="300" w:lineRule="exact"/>
              <w:rPr>
                <w:rFonts w:ascii="Arabic Typesetting" w:hAnsi="Arabic Typesetting" w:cs="Arabic Typesetting"/>
                <w:sz w:val="30"/>
                <w:szCs w:val="30"/>
                <w:rtl/>
              </w:rPr>
            </w:pPr>
            <w:r w:rsidRPr="00D410A1">
              <w:rPr>
                <w:rFonts w:ascii="Arabic Typesetting" w:hAnsi="Arabic Typesetting" w:cs="Arabic Typesetting" w:hint="cs"/>
                <w:sz w:val="30"/>
                <w:szCs w:val="30"/>
                <w:rtl/>
              </w:rPr>
              <w:t>تم تعميم التنمية في كل الأهداف الاستراتيجية الموضوعية؛</w:t>
            </w:r>
          </w:p>
          <w:p w:rsidR="000059CF" w:rsidRPr="006723D0" w:rsidRDefault="000059CF" w:rsidP="000059CF">
            <w:pPr>
              <w:bidi/>
              <w:spacing w:after="120" w:line="300" w:lineRule="exact"/>
              <w:rPr>
                <w:rFonts w:ascii="Arabic Typesetting" w:hAnsi="Arabic Typesetting" w:cs="Arabic Typesetting"/>
                <w:sz w:val="30"/>
                <w:szCs w:val="30"/>
                <w:rtl/>
              </w:rPr>
            </w:pPr>
            <w:r w:rsidRPr="00D410A1">
              <w:rPr>
                <w:rFonts w:ascii="Arabic Typesetting" w:hAnsi="Arabic Typesetting" w:cs="Arabic Typesetting" w:hint="cs"/>
                <w:sz w:val="30"/>
                <w:szCs w:val="30"/>
                <w:rtl/>
              </w:rPr>
              <w:t>قدرات معززَّة للمديرين من أجل التخطيط القائم على النتائج، بما في ذلك الأنشطة الموجهة نحو التنمية.</w:t>
            </w:r>
          </w:p>
        </w:tc>
        <w:tc>
          <w:tcPr>
            <w:tcW w:w="2070" w:type="dxa"/>
          </w:tcPr>
          <w:p w:rsidR="000059CF" w:rsidRPr="00BE6D12" w:rsidRDefault="000059CF" w:rsidP="000059CF">
            <w:pPr>
              <w:keepNext/>
              <w:bidi/>
              <w:rPr>
                <w:rFonts w:ascii="Arabic Typesetting" w:hAnsi="Arabic Typesetting" w:cs="Arabic Typesetting"/>
                <w:sz w:val="30"/>
                <w:szCs w:val="30"/>
                <w:rtl/>
                <w:lang w:bidi="ar-EG"/>
              </w:rPr>
            </w:pPr>
            <w:r w:rsidRPr="00BE6D12">
              <w:rPr>
                <w:rFonts w:ascii="Arabic Typesetting" w:hAnsi="Arabic Typesetting" w:cs="Arabic Typesetting" w:hint="cs"/>
                <w:sz w:val="30"/>
                <w:szCs w:val="30"/>
                <w:rtl/>
              </w:rPr>
              <w:t>وثيقة البرنامج والميزانية للفترة 2012/2013</w:t>
            </w:r>
            <w:r w:rsidRPr="00BE6D12">
              <w:rPr>
                <w:rFonts w:ascii="Arabic Typesetting" w:hAnsi="Arabic Typesetting" w:cs="Arabic Typesetting"/>
                <w:sz w:val="30"/>
                <w:szCs w:val="30"/>
                <w:rtl/>
                <w:lang w:bidi="ar-EG"/>
              </w:rPr>
              <w:t xml:space="preserve"> </w:t>
            </w:r>
            <w:hyperlink r:id="rId32" w:history="1">
              <w:r w:rsidRPr="00BE6D12">
                <w:rPr>
                  <w:rStyle w:val="Hyperlink"/>
                  <w:rFonts w:ascii="Arabic Typesetting" w:hAnsi="Arabic Typesetting" w:cs="Arabic Typesetting"/>
                  <w:sz w:val="30"/>
                  <w:szCs w:val="30"/>
                </w:rPr>
                <w:t>http://www.wipo.int/about-wipo/en/budget/</w:t>
              </w:r>
            </w:hyperlink>
          </w:p>
          <w:p w:rsidR="000059CF" w:rsidRPr="00BE6D12" w:rsidRDefault="000059CF" w:rsidP="000059CF">
            <w:pPr>
              <w:bidi/>
              <w:spacing w:after="120" w:line="300" w:lineRule="exact"/>
              <w:rPr>
                <w:rFonts w:ascii="Arabic Typesetting" w:hAnsi="Arabic Typesetting" w:cs="Arabic Typesetting"/>
                <w:sz w:val="30"/>
                <w:szCs w:val="30"/>
                <w:rtl/>
                <w:lang w:bidi="ar-EG"/>
              </w:rPr>
            </w:pPr>
            <w:r w:rsidRPr="00BE6D12">
              <w:rPr>
                <w:rFonts w:ascii="Arabic Typesetting" w:hAnsi="Arabic Typesetting" w:cs="Arabic Typesetting" w:hint="cs"/>
                <w:sz w:val="30"/>
                <w:szCs w:val="30"/>
                <w:rtl/>
              </w:rPr>
              <w:t>استعراض خارجي لمساعدة الويبو التقنية في مجال التعاون من أجل التنمية</w:t>
            </w:r>
            <w:r>
              <w:rPr>
                <w:rFonts w:ascii="Arabic Typesetting" w:hAnsi="Arabic Typesetting" w:cs="Arabic Typesetting" w:hint="cs"/>
                <w:sz w:val="30"/>
                <w:szCs w:val="30"/>
                <w:rtl/>
              </w:rPr>
              <w:t xml:space="preserve"> متاح على الرابط التالي:</w:t>
            </w:r>
            <w:r>
              <w:t xml:space="preserve"> </w:t>
            </w:r>
            <w:hyperlink r:id="rId33" w:history="1">
              <w:r w:rsidRPr="00C43A0A">
                <w:rPr>
                  <w:rStyle w:val="Hyperlink"/>
                  <w:rFonts w:ascii="Arabic Typesetting" w:hAnsi="Arabic Typesetting" w:cs="Arabic Typesetting"/>
                  <w:sz w:val="28"/>
                  <w:szCs w:val="28"/>
                </w:rPr>
                <w:t>http://www.wipo.int/meetings/en/doc_details.jsp?doc_id=182842</w:t>
              </w:r>
            </w:hyperlink>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35 و37</w:t>
            </w:r>
          </w:p>
        </w:tc>
        <w:tc>
          <w:tcPr>
            <w:tcW w:w="1984"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"مشروع حول الملكية الفكرية والتنمية الاجتماعية والاقتصادية"</w:t>
            </w:r>
          </w:p>
          <w:p w:rsidR="000059CF" w:rsidRPr="006723D0" w:rsidRDefault="000059CF" w:rsidP="000059CF">
            <w:pPr>
              <w:bidi/>
              <w:spacing w:after="120" w:line="300" w:lineRule="exact"/>
              <w:rPr>
                <w:rFonts w:ascii="Arabic Typesetting" w:hAnsi="Arabic Typesetting" w:cs="Arabic Typesetting"/>
                <w:sz w:val="30"/>
                <w:szCs w:val="30"/>
              </w:rPr>
            </w:pPr>
            <w:r>
              <w:rPr>
                <w:rFonts w:ascii="Arabic Typesetting" w:hAnsi="Arabic Typesetting" w:cs="Arabic Typesetting" w:hint="cs"/>
                <w:sz w:val="30"/>
                <w:szCs w:val="30"/>
                <w:rtl/>
              </w:rPr>
              <w:t xml:space="preserve">رمز المشروع </w:t>
            </w:r>
            <w:r>
              <w:rPr>
                <w:rFonts w:ascii="Arabic Typesetting" w:hAnsi="Arabic Typesetting" w:cs="Arabic Typesetting"/>
                <w:sz w:val="30"/>
                <w:szCs w:val="30"/>
              </w:rPr>
              <w:t>DA_35_37_01</w:t>
            </w:r>
          </w:p>
        </w:tc>
        <w:tc>
          <w:tcPr>
            <w:tcW w:w="3318" w:type="dxa"/>
          </w:tcPr>
          <w:p w:rsidR="000059CF" w:rsidRPr="00975171" w:rsidRDefault="000059CF" w:rsidP="000059CF">
            <w:pPr>
              <w:bidi/>
              <w:spacing w:after="120" w:line="300" w:lineRule="exact"/>
              <w:rPr>
                <w:rFonts w:ascii="Arabic Typesetting" w:hAnsi="Arabic Typesetting" w:cs="Arabic Typesetting"/>
                <w:sz w:val="30"/>
                <w:szCs w:val="30"/>
                <w:rtl/>
              </w:rPr>
            </w:pPr>
            <w:r w:rsidRPr="00975171">
              <w:rPr>
                <w:rFonts w:ascii="Arabic Typesetting" w:hAnsi="Arabic Typesetting" w:cs="Arabic Typesetting"/>
                <w:sz w:val="30"/>
                <w:szCs w:val="30"/>
                <w:rtl/>
              </w:rPr>
              <w:t xml:space="preserve">يتألف المشروع من مجموعة من الدراسات </w:t>
            </w:r>
            <w:r>
              <w:rPr>
                <w:rFonts w:ascii="Arabic Typesetting" w:hAnsi="Arabic Typesetting" w:cs="Arabic Typesetting" w:hint="cs"/>
                <w:sz w:val="30"/>
                <w:szCs w:val="30"/>
                <w:rtl/>
              </w:rPr>
              <w:t>عن</w:t>
            </w:r>
            <w:r w:rsidRPr="00975171">
              <w:rPr>
                <w:rFonts w:ascii="Arabic Typesetting" w:hAnsi="Arabic Typesetting" w:cs="Arabic Typesetting"/>
                <w:sz w:val="30"/>
                <w:szCs w:val="30"/>
                <w:rtl/>
              </w:rPr>
              <w:t xml:space="preserve"> العلاقة بين حماية الملكية الفكرية ومختلف جوانب الأداء في البلدان النامية. والهدف المنشود هو تضييق الهوة المعرفية التي يعاني منها واضعو السياسات في تلك البلدان عند تصميم نظام للملكية الفكرية ينهض بالتنمية وعند إعمال</w:t>
            </w:r>
            <w:r>
              <w:rPr>
                <w:rFonts w:ascii="Arabic Typesetting" w:hAnsi="Arabic Typesetting" w:cs="Arabic Typesetting" w:hint="cs"/>
                <w:sz w:val="30"/>
                <w:szCs w:val="30"/>
                <w:rtl/>
              </w:rPr>
              <w:t xml:space="preserve"> هذا</w:t>
            </w:r>
            <w:r w:rsidRPr="00975171">
              <w:rPr>
                <w:rFonts w:ascii="Arabic Typesetting" w:hAnsi="Arabic Typesetting" w:cs="Arabic Typesetting"/>
                <w:sz w:val="30"/>
                <w:szCs w:val="30"/>
                <w:rtl/>
              </w:rPr>
              <w:t xml:space="preserve"> النظام. ومن المقترح أن تركز الدراسات على ثلاثة موضوعات عامة وهي الابتكار المحلي وتعميم المعرفة على الصعيد</w:t>
            </w:r>
            <w:r>
              <w:rPr>
                <w:rFonts w:ascii="Arabic Typesetting" w:hAnsi="Arabic Typesetting" w:cs="Arabic Typesetting" w:hint="cs"/>
                <w:sz w:val="30"/>
                <w:szCs w:val="30"/>
                <w:rtl/>
              </w:rPr>
              <w:t>ين</w:t>
            </w:r>
            <w:r w:rsidRPr="00975171">
              <w:rPr>
                <w:rFonts w:ascii="Arabic Typesetting" w:hAnsi="Arabic Typesetting" w:cs="Arabic Typesetting"/>
                <w:sz w:val="30"/>
                <w:szCs w:val="30"/>
                <w:rtl/>
              </w:rPr>
              <w:t xml:space="preserve"> الدولي والوطني والجوانب المؤسسية لنظام الملكية الفكرية وعواقبه الاقتصادية. وسيتولى إعداد الدراسات فريق من الباحثين ويشارك فيها مكتب خبير الويبو الاقتصادي وخبراء دوليون وباحثون محليون.</w:t>
            </w:r>
          </w:p>
        </w:tc>
        <w:tc>
          <w:tcPr>
            <w:tcW w:w="1502"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قيد التنفيذ منذ يوليو 2010، على أن يُستكمل في ديسمبر 2013.</w:t>
            </w:r>
          </w:p>
        </w:tc>
        <w:tc>
          <w:tcPr>
            <w:tcW w:w="2608" w:type="dxa"/>
          </w:tcPr>
          <w:p w:rsidR="000059CF" w:rsidRDefault="000059CF" w:rsidP="000059CF">
            <w:pPr>
              <w:bidi/>
              <w:spacing w:after="120" w:line="300" w:lineRule="exact"/>
              <w:rPr>
                <w:rFonts w:ascii="Arabic Typesetting" w:hAnsi="Arabic Typesetting" w:cs="Arabic Typesetting"/>
                <w:sz w:val="30"/>
                <w:szCs w:val="30"/>
                <w:rtl/>
              </w:rPr>
            </w:pPr>
            <w:r w:rsidRPr="00E605E5">
              <w:rPr>
                <w:rFonts w:ascii="Arabic Typesetting" w:hAnsi="Arabic Typesetting" w:cs="Arabic Typesetting"/>
                <w:sz w:val="30"/>
                <w:szCs w:val="30"/>
                <w:rtl/>
              </w:rPr>
              <w:t>تحسين فهم الآثار الاجتماعية والاقتصادية المترتبة على حماية الملكية الفكرية في البلدان النامية</w:t>
            </w:r>
            <w:r>
              <w:rPr>
                <w:rFonts w:ascii="Arabic Typesetting" w:hAnsi="Arabic Typesetting" w:cs="Arabic Typesetting" w:hint="cs"/>
                <w:sz w:val="30"/>
                <w:szCs w:val="30"/>
                <w:rtl/>
              </w:rPr>
              <w:t>.</w:t>
            </w:r>
          </w:p>
          <w:p w:rsidR="000059CF" w:rsidRPr="00E605E5"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E605E5">
              <w:rPr>
                <w:rFonts w:ascii="Arabic Typesetting" w:hAnsi="Arabic Typesetting" w:cs="Arabic Typesetting"/>
                <w:sz w:val="30"/>
                <w:szCs w:val="30"/>
                <w:rtl/>
              </w:rPr>
              <w:t>تكوين كفاءات تحليلية في البلدان النامية التي تقل فيها الدراسات الاقتصادية المنجزة في مجال الملكية الفكرية حتى اليوم.</w:t>
            </w:r>
          </w:p>
        </w:tc>
        <w:tc>
          <w:tcPr>
            <w:tcW w:w="1985" w:type="dxa"/>
          </w:tcPr>
          <w:p w:rsidR="000059CF" w:rsidRDefault="000059CF" w:rsidP="000059CF">
            <w:pPr>
              <w:bidi/>
              <w:spacing w:after="120" w:line="300" w:lineRule="exact"/>
              <w:rPr>
                <w:rFonts w:ascii="Arabic Typesetting" w:hAnsi="Arabic Typesetting" w:cs="Arabic Typesetting"/>
                <w:sz w:val="30"/>
                <w:szCs w:val="30"/>
                <w:rtl/>
              </w:rPr>
            </w:pPr>
            <w:r w:rsidRPr="000E7A3C">
              <w:rPr>
                <w:rFonts w:ascii="Arabic Typesetting" w:hAnsi="Arabic Typesetting" w:cs="Arabic Typesetting"/>
                <w:sz w:val="30"/>
                <w:szCs w:val="30"/>
                <w:rtl/>
              </w:rPr>
              <w:t xml:space="preserve">انتهت الدراسات القطرية في شيلي والبرازيل من استحداث ما </w:t>
            </w:r>
            <w:r>
              <w:rPr>
                <w:rFonts w:ascii="Arabic Typesetting" w:hAnsi="Arabic Typesetting" w:cs="Arabic Typesetting" w:hint="cs"/>
                <w:sz w:val="30"/>
                <w:szCs w:val="30"/>
                <w:rtl/>
              </w:rPr>
              <w:t>يلزم</w:t>
            </w:r>
            <w:r w:rsidRPr="000E7A3C">
              <w:rPr>
                <w:rFonts w:ascii="Arabic Typesetting" w:hAnsi="Arabic Typesetting" w:cs="Arabic Typesetting"/>
                <w:sz w:val="30"/>
                <w:szCs w:val="30"/>
                <w:rtl/>
              </w:rPr>
              <w:t xml:space="preserve"> من بيانات الملكية الفكرية واستخدمت فرق البحث تلك البيانات للتحقيق في أنماط استخدام الم</w:t>
            </w:r>
            <w:r>
              <w:rPr>
                <w:rFonts w:ascii="Arabic Typesetting" w:hAnsi="Arabic Typesetting" w:cs="Arabic Typesetting"/>
                <w:sz w:val="30"/>
                <w:szCs w:val="30"/>
                <w:rtl/>
              </w:rPr>
              <w:t>لكية الفكرية على المستوى الجزئي</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lang w:bidi="ar-EG"/>
              </w:rPr>
            </w:pPr>
          </w:p>
        </w:tc>
        <w:tc>
          <w:tcPr>
            <w:tcW w:w="2070"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19 و30 و31</w:t>
            </w:r>
          </w:p>
        </w:tc>
        <w:tc>
          <w:tcPr>
            <w:tcW w:w="1984"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w:t>
            </w:r>
            <w:r w:rsidRPr="00E605E5">
              <w:rPr>
                <w:rFonts w:ascii="Arabic Typesetting" w:hAnsi="Arabic Typesetting" w:cs="Arabic Typesetting"/>
                <w:sz w:val="30"/>
                <w:szCs w:val="30"/>
                <w:rtl/>
              </w:rPr>
              <w:t>تكوين الكفاءات في استعمال المعلومات التقنية والعلمية الملائمة لمجالات تكنولوجية محددة حلا لتحديات إنمائية محددة</w:t>
            </w:r>
            <w:r>
              <w:rPr>
                <w:rFonts w:ascii="Arabic Typesetting" w:hAnsi="Arabic Typesetting" w:cs="Arabic Typesetting" w:hint="cs"/>
                <w:sz w:val="30"/>
                <w:szCs w:val="30"/>
                <w:rtl/>
              </w:rPr>
              <w:t>"</w:t>
            </w:r>
          </w:p>
          <w:p w:rsidR="000059CF" w:rsidRPr="00E605E5" w:rsidRDefault="000059CF" w:rsidP="000059C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 xml:space="preserve">رمز المشروع </w:t>
            </w:r>
            <w:r w:rsidRPr="00E605E5">
              <w:rPr>
                <w:rFonts w:ascii="Arabic Typesetting" w:hAnsi="Arabic Typesetting" w:cs="Arabic Typesetting"/>
                <w:spacing w:val="-8"/>
                <w:sz w:val="30"/>
                <w:szCs w:val="30"/>
              </w:rPr>
              <w:t>DA_19_30_31_02</w:t>
            </w:r>
          </w:p>
        </w:tc>
        <w:tc>
          <w:tcPr>
            <w:tcW w:w="3318" w:type="dxa"/>
          </w:tcPr>
          <w:p w:rsidR="000059CF" w:rsidRPr="00E605E5" w:rsidRDefault="000059CF" w:rsidP="000059CF">
            <w:pPr>
              <w:bidi/>
              <w:spacing w:after="120" w:line="300" w:lineRule="exact"/>
              <w:rPr>
                <w:rFonts w:ascii="Arabic Typesetting" w:hAnsi="Arabic Typesetting" w:cs="Arabic Typesetting"/>
                <w:sz w:val="30"/>
                <w:szCs w:val="30"/>
                <w:rtl/>
              </w:rPr>
            </w:pPr>
            <w:r w:rsidRPr="00E605E5">
              <w:rPr>
                <w:rFonts w:ascii="Arabic Typesetting" w:hAnsi="Arabic Typesetting" w:cs="Arabic Typesetting"/>
                <w:sz w:val="30"/>
                <w:szCs w:val="30"/>
                <w:rtl/>
              </w:rPr>
              <w:t>يرمي</w:t>
            </w:r>
            <w:r>
              <w:rPr>
                <w:rFonts w:ascii="Arabic Typesetting" w:hAnsi="Arabic Typesetting" w:cs="Arabic Typesetting" w:hint="cs"/>
                <w:sz w:val="30"/>
                <w:szCs w:val="30"/>
                <w:rtl/>
              </w:rPr>
              <w:t xml:space="preserve"> هذا المشروع</w:t>
            </w:r>
            <w:r w:rsidRPr="00E605E5">
              <w:rPr>
                <w:rFonts w:ascii="Arabic Typesetting" w:hAnsi="Arabic Typesetting" w:cs="Arabic Typesetting"/>
                <w:sz w:val="30"/>
                <w:szCs w:val="30"/>
                <w:rtl/>
              </w:rPr>
              <w:t xml:space="preserve">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w:t>
            </w:r>
            <w:r>
              <w:rPr>
                <w:rFonts w:ascii="Arabic Typesetting" w:hAnsi="Arabic Typesetting" w:cs="Arabic Typesetting" w:hint="cs"/>
                <w:sz w:val="30"/>
                <w:szCs w:val="30"/>
                <w:rtl/>
              </w:rPr>
              <w:t xml:space="preserve"> وهو يستكشف </w:t>
            </w:r>
            <w:r w:rsidRPr="00E605E5">
              <w:rPr>
                <w:rFonts w:ascii="Arabic Typesetting" w:hAnsi="Arabic Typesetting" w:cs="Arabic Typesetting"/>
                <w:sz w:val="30"/>
                <w:szCs w:val="30"/>
                <w:rtl/>
              </w:rPr>
              <w:t>إمكانيات الاستفادة من تكنولوجيا ملائمة لأول مرة من الناحية العملية، بالعمل مع الجهات المعنية الحكومية وغير الحكومية في تلك البلدان.</w:t>
            </w:r>
          </w:p>
        </w:tc>
        <w:tc>
          <w:tcPr>
            <w:tcW w:w="1502"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قيد التنفيذ منذ يوليو 2010، استكمل.</w:t>
            </w:r>
          </w:p>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sz w:val="30"/>
                <w:szCs w:val="30"/>
                <w:rtl/>
                <w:lang w:bidi="ar-EG"/>
              </w:rPr>
              <w:t xml:space="preserve"> و</w:t>
            </w:r>
            <w:r>
              <w:rPr>
                <w:rFonts w:ascii="Arabic Typesetting" w:hAnsi="Arabic Typesetting" w:cs="Arabic Typesetting" w:hint="cs"/>
                <w:sz w:val="30"/>
                <w:szCs w:val="30"/>
                <w:rtl/>
                <w:lang w:bidi="ar-EG"/>
              </w:rPr>
              <w:t>سي</w:t>
            </w:r>
            <w:r>
              <w:rPr>
                <w:rFonts w:ascii="Arabic Typesetting" w:hAnsi="Arabic Typesetting" w:cs="Arabic Typesetting"/>
                <w:sz w:val="30"/>
                <w:szCs w:val="30"/>
                <w:rtl/>
                <w:lang w:bidi="ar-EG"/>
              </w:rPr>
              <w:t xml:space="preserve">عرض تقرير تقييمي للمشروع على اللجنة في دورتها </w:t>
            </w:r>
            <w:r>
              <w:rPr>
                <w:rFonts w:ascii="Arabic Typesetting" w:hAnsi="Arabic Typesetting" w:cs="Arabic Typesetting" w:hint="cs"/>
                <w:sz w:val="30"/>
                <w:szCs w:val="30"/>
                <w:rtl/>
                <w:lang w:bidi="ar-EG"/>
              </w:rPr>
              <w:t>المقبلة.</w:t>
            </w:r>
          </w:p>
        </w:tc>
        <w:tc>
          <w:tcPr>
            <w:tcW w:w="2608" w:type="dxa"/>
          </w:tcPr>
          <w:p w:rsidR="000059CF" w:rsidRPr="00A37822" w:rsidRDefault="000059CF" w:rsidP="000059C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 xml:space="preserve">تعميق فهم المعنيين بالابتكار والشركات </w:t>
            </w:r>
            <w:r>
              <w:rPr>
                <w:rFonts w:ascii="Arabic Typesetting" w:hAnsi="Arabic Typesetting" w:cs="Arabic Typesetting" w:hint="cs"/>
                <w:sz w:val="30"/>
                <w:szCs w:val="30"/>
                <w:rtl/>
              </w:rPr>
              <w:t>وراسمي</w:t>
            </w:r>
            <w:r w:rsidRPr="00A37822">
              <w:rPr>
                <w:rFonts w:ascii="Arabic Typesetting" w:hAnsi="Arabic Typesetting" w:cs="Arabic Typesetting"/>
                <w:sz w:val="30"/>
                <w:szCs w:val="30"/>
                <w:rtl/>
              </w:rPr>
              <w:t xml:space="preserve"> السياسات العامة في البلدان النامية للتوجهات الرئيسية في تكنولوجيا بعينها وآثارها في الأعمال والمجتمع بغية تمكينهم من تحديد مجالات</w:t>
            </w:r>
            <w:r>
              <w:rPr>
                <w:rFonts w:ascii="Arabic Typesetting" w:hAnsi="Arabic Typesetting" w:cs="Arabic Typesetting"/>
                <w:sz w:val="30"/>
                <w:szCs w:val="30"/>
                <w:rtl/>
              </w:rPr>
              <w:t xml:space="preserve"> التكنولوجيا </w:t>
            </w:r>
            <w:r>
              <w:rPr>
                <w:rFonts w:ascii="Arabic Typesetting" w:hAnsi="Arabic Typesetting" w:cs="Arabic Typesetting" w:hint="cs"/>
                <w:sz w:val="30"/>
                <w:szCs w:val="30"/>
                <w:rtl/>
              </w:rPr>
              <w:t>المعينة</w:t>
            </w:r>
            <w:r>
              <w:rPr>
                <w:rFonts w:ascii="Arabic Typesetting" w:hAnsi="Arabic Typesetting" w:cs="Arabic Typesetting"/>
                <w:sz w:val="30"/>
                <w:szCs w:val="30"/>
                <w:rtl/>
              </w:rPr>
              <w:t xml:space="preserve"> واستغلالها</w:t>
            </w:r>
            <w:r>
              <w:rPr>
                <w:rFonts w:ascii="Arabic Typesetting" w:hAnsi="Arabic Typesetting" w:cs="Arabic Typesetting" w:hint="cs"/>
                <w:sz w:val="30"/>
                <w:szCs w:val="30"/>
                <w:rtl/>
              </w:rPr>
              <w:t>.</w:t>
            </w:r>
          </w:p>
          <w:p w:rsidR="000059CF" w:rsidRPr="00A37822" w:rsidRDefault="000059CF" w:rsidP="000059C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 xml:space="preserve">وصقل مهارات البحث في المعلومات المتعلقة بالبراءات واستغلالها وإعداد تقارير عن واقع البراءات </w:t>
            </w:r>
            <w:r>
              <w:rPr>
                <w:rFonts w:ascii="Arabic Typesetting" w:hAnsi="Arabic Typesetting" w:cs="Arabic Typesetting" w:hint="cs"/>
                <w:sz w:val="30"/>
                <w:szCs w:val="30"/>
                <w:rtl/>
              </w:rPr>
              <w:t xml:space="preserve">في مجالات متخصصة </w:t>
            </w:r>
            <w:r w:rsidRPr="00A37822">
              <w:rPr>
                <w:rFonts w:ascii="Arabic Typesetting" w:hAnsi="Arabic Typesetting" w:cs="Arabic Typesetting"/>
                <w:sz w:val="30"/>
                <w:szCs w:val="30"/>
                <w:rtl/>
              </w:rPr>
              <w:t>من خلال التعليم الفعال والمناسب للمسائل التالية: كيف يجرى ا</w:t>
            </w:r>
            <w:r>
              <w:rPr>
                <w:rFonts w:ascii="Arabic Typesetting" w:hAnsi="Arabic Typesetting" w:cs="Arabic Typesetting"/>
                <w:sz w:val="30"/>
                <w:szCs w:val="30"/>
                <w:rtl/>
              </w:rPr>
              <w:t>لبحث في البراءات؟ ولماذا؟ وأين؟</w:t>
            </w:r>
          </w:p>
          <w:p w:rsidR="000059CF" w:rsidRPr="006723D0" w:rsidRDefault="000059CF" w:rsidP="000059C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 xml:space="preserve">وتيسير المناقشات وتبادل الخبرات ووجهات النظر وأفضل الممارسات في مجال المعلومات المتعلقة بالبراءات من خلال دعوة المنتفعين إلى الاجتماع في مواعيد </w:t>
            </w:r>
            <w:r>
              <w:rPr>
                <w:rFonts w:ascii="Arabic Typesetting" w:hAnsi="Arabic Typesetting" w:cs="Arabic Typesetting" w:hint="cs"/>
                <w:sz w:val="30"/>
                <w:szCs w:val="30"/>
                <w:rtl/>
              </w:rPr>
              <w:t>منتظمة</w:t>
            </w:r>
            <w:r w:rsidRPr="00A37822">
              <w:rPr>
                <w:rFonts w:ascii="Arabic Typesetting" w:hAnsi="Arabic Typesetting" w:cs="Arabic Typesetting"/>
                <w:sz w:val="30"/>
                <w:szCs w:val="30"/>
                <w:rtl/>
              </w:rPr>
              <w:t>.</w:t>
            </w:r>
          </w:p>
        </w:tc>
        <w:tc>
          <w:tcPr>
            <w:tcW w:w="1985"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استكمل المشروع في ثلاث من أقل البلدان نموا وهي: بنغلاديش ونيبال وزامبيا. </w:t>
            </w:r>
            <w:r w:rsidRPr="000E7A3C">
              <w:rPr>
                <w:rFonts w:ascii="Arabic Typesetting" w:hAnsi="Arabic Typesetting" w:cs="Arabic Typesetting"/>
                <w:sz w:val="30"/>
                <w:szCs w:val="30"/>
                <w:rtl/>
              </w:rPr>
              <w:t xml:space="preserve">وحددت مجموعات الخبراء </w:t>
            </w:r>
            <w:r>
              <w:rPr>
                <w:rFonts w:ascii="Arabic Typesetting" w:hAnsi="Arabic Typesetting" w:cs="Arabic Typesetting" w:hint="cs"/>
                <w:sz w:val="30"/>
                <w:szCs w:val="30"/>
                <w:rtl/>
              </w:rPr>
              <w:t xml:space="preserve">الوطنيين </w:t>
            </w:r>
            <w:r w:rsidRPr="000E7A3C">
              <w:rPr>
                <w:rFonts w:ascii="Arabic Typesetting" w:hAnsi="Arabic Typesetting" w:cs="Arabic Typesetting"/>
                <w:sz w:val="30"/>
                <w:szCs w:val="30"/>
                <w:rtl/>
              </w:rPr>
              <w:t>في كل بلد من تلك البلدان احتياجات البلد ذات الأولوية</w:t>
            </w:r>
            <w:r>
              <w:rPr>
                <w:rFonts w:ascii="Arabic Typesetting" w:hAnsi="Arabic Typesetting" w:cs="Arabic Typesetting" w:hint="cs"/>
                <w:sz w:val="30"/>
                <w:szCs w:val="30"/>
                <w:rtl/>
              </w:rPr>
              <w:t>.</w:t>
            </w:r>
          </w:p>
          <w:p w:rsidR="000059CF" w:rsidRPr="006723D0" w:rsidRDefault="000059CF" w:rsidP="000059CF">
            <w:pPr>
              <w:bidi/>
              <w:spacing w:after="120" w:line="300" w:lineRule="exact"/>
              <w:rPr>
                <w:rFonts w:ascii="Arabic Typesetting" w:hAnsi="Arabic Typesetting" w:cs="Arabic Typesetting"/>
                <w:sz w:val="30"/>
                <w:szCs w:val="30"/>
                <w:rtl/>
              </w:rPr>
            </w:pPr>
          </w:p>
        </w:tc>
        <w:tc>
          <w:tcPr>
            <w:tcW w:w="2070"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p>
        </w:tc>
      </w:tr>
      <w:tr w:rsidR="000059CF" w:rsidRPr="006723D0" w:rsidTr="00881079">
        <w:trPr>
          <w:jc w:val="center"/>
        </w:trPr>
        <w:tc>
          <w:tcPr>
            <w:tcW w:w="709" w:type="dxa"/>
          </w:tcPr>
          <w:p w:rsidR="000059CF" w:rsidRPr="006723D0"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4 و10</w:t>
            </w:r>
          </w:p>
        </w:tc>
        <w:tc>
          <w:tcPr>
            <w:tcW w:w="1984"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"الملكية الفكرية وتوسيم المنتجات لتطوير الأعمال في البلدان النامية والبلدان الأقل نموا"</w:t>
            </w:r>
          </w:p>
          <w:p w:rsidR="000059CF" w:rsidRPr="006723D0" w:rsidRDefault="000059CF" w:rsidP="000059CF">
            <w:pPr>
              <w:bidi/>
              <w:spacing w:after="120" w:line="300" w:lineRule="exact"/>
              <w:rPr>
                <w:rFonts w:ascii="Arabic Typesetting" w:hAnsi="Arabic Typesetting" w:cs="Arabic Typesetting"/>
                <w:sz w:val="30"/>
                <w:szCs w:val="30"/>
              </w:rPr>
            </w:pPr>
            <w:r>
              <w:rPr>
                <w:rFonts w:ascii="Arabic Typesetting" w:hAnsi="Arabic Typesetting" w:cs="Arabic Typesetting" w:hint="cs"/>
                <w:sz w:val="30"/>
                <w:szCs w:val="30"/>
                <w:rtl/>
              </w:rPr>
              <w:t xml:space="preserve">رمز المشروع </w:t>
            </w:r>
            <w:r>
              <w:rPr>
                <w:rFonts w:ascii="Arabic Typesetting" w:hAnsi="Arabic Typesetting" w:cs="Arabic Typesetting"/>
                <w:sz w:val="30"/>
                <w:szCs w:val="30"/>
              </w:rPr>
              <w:t>DA_4_10_01</w:t>
            </w:r>
          </w:p>
        </w:tc>
        <w:tc>
          <w:tcPr>
            <w:tcW w:w="3318" w:type="dxa"/>
          </w:tcPr>
          <w:p w:rsidR="000059CF" w:rsidRPr="003E31A1"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يرمي هذا المشروع إلى دعم المجتمعات المحلية في البلدان النامية والبلدان الأقل نموا </w:t>
            </w:r>
            <w:r w:rsidRPr="003E31A1">
              <w:rPr>
                <w:rFonts w:ascii="Arabic Typesetting" w:hAnsi="Arabic Typesetting" w:cs="Arabic Typesetting"/>
                <w:sz w:val="30"/>
                <w:szCs w:val="30"/>
                <w:rtl/>
              </w:rPr>
              <w:t>في صياغة استراتيجيات تكفل انتفاعا سليما بالملكية الفكرية عند توسيم المنتجات ثم تنفيذ تلك الاستراتيجيات</w:t>
            </w:r>
            <w:r>
              <w:rPr>
                <w:rFonts w:ascii="Arabic Typesetting" w:hAnsi="Arabic Typesetting" w:cs="Arabic Typesetting" w:hint="cs"/>
                <w:sz w:val="30"/>
                <w:szCs w:val="30"/>
                <w:rtl/>
              </w:rPr>
              <w:t>، مع التركيز خصوصا على البيانات الجغرافية والعلامات التجارية.</w:t>
            </w:r>
          </w:p>
        </w:tc>
        <w:tc>
          <w:tcPr>
            <w:tcW w:w="1502" w:type="dxa"/>
          </w:tcPr>
          <w:p w:rsidR="000059CF" w:rsidRDefault="000059CF" w:rsidP="000059C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قيد التنفيذ منذ يوليو 2010، </w:t>
            </w:r>
            <w:r w:rsidRPr="00106BD3">
              <w:rPr>
                <w:rFonts w:ascii="Arabic Typesetting" w:hAnsi="Arabic Typesetting" w:cs="Arabic Typesetting" w:hint="cs"/>
                <w:sz w:val="30"/>
                <w:szCs w:val="30"/>
                <w:rtl/>
              </w:rPr>
              <w:t>على أن يُستكمل في يونيو 2013.</w:t>
            </w:r>
          </w:p>
        </w:tc>
        <w:tc>
          <w:tcPr>
            <w:tcW w:w="2608" w:type="dxa"/>
          </w:tcPr>
          <w:p w:rsidR="000059CF" w:rsidRDefault="000059CF" w:rsidP="005D627D">
            <w:pPr>
              <w:keepNext/>
              <w:bidi/>
              <w:spacing w:after="120" w:line="300" w:lineRule="exact"/>
              <w:rPr>
                <w:rFonts w:ascii="Arabic Typesetting" w:hAnsi="Arabic Typesetting" w:cs="Arabic Typesetting"/>
                <w:sz w:val="30"/>
                <w:szCs w:val="30"/>
              </w:rPr>
            </w:pPr>
            <w:r w:rsidRPr="003E31A1">
              <w:rPr>
                <w:rFonts w:ascii="Arabic Typesetting" w:hAnsi="Arabic Typesetting" w:cs="Arabic Typesetting"/>
                <w:sz w:val="30"/>
                <w:szCs w:val="30"/>
                <w:rtl/>
              </w:rPr>
              <w:t>المساهمة في تطوير الأعمال لدى المجتمعات المحلية بإقامة ائتلافات استراتيجية بين جمعيات المنتجين والمزارعين والشركات الصغيرة والمتوسطة والمؤسسات العامة لتوسيم المنتج من خلال الانتفاع الاستراتيجي بحقوق الملكية الفكرية.</w:t>
            </w:r>
          </w:p>
          <w:p w:rsidR="005D627D" w:rsidRDefault="005D627D" w:rsidP="005D627D">
            <w:pPr>
              <w:keepNext/>
              <w:bidi/>
              <w:spacing w:after="120" w:line="300" w:lineRule="exact"/>
              <w:rPr>
                <w:rFonts w:ascii="Arabic Typesetting" w:hAnsi="Arabic Typesetting" w:cs="Arabic Typesetting"/>
                <w:sz w:val="30"/>
                <w:szCs w:val="30"/>
                <w:rtl/>
              </w:rPr>
            </w:pPr>
          </w:p>
          <w:p w:rsidR="000059CF" w:rsidRDefault="000059CF" w:rsidP="005D627D">
            <w:pPr>
              <w:keepNext/>
              <w:bidi/>
              <w:spacing w:after="120" w:line="300" w:lineRule="exact"/>
              <w:rPr>
                <w:rFonts w:ascii="Arabic Typesetting" w:hAnsi="Arabic Typesetting" w:cs="Arabic Typesetting"/>
                <w:sz w:val="30"/>
                <w:szCs w:val="30"/>
                <w:rtl/>
              </w:rPr>
            </w:pPr>
            <w:r w:rsidRPr="00102419">
              <w:rPr>
                <w:rFonts w:ascii="Arabic Typesetting" w:hAnsi="Arabic Typesetting" w:cs="Arabic Typesetting"/>
                <w:sz w:val="30"/>
                <w:szCs w:val="30"/>
                <w:rtl/>
              </w:rPr>
              <w:t>والتوعية بوقع توسيم المنتجات على تطوير الأعمال لدى المجتمعات المحلية والشركات الصغيرة والمتوسطة المحلية، في مضمار أولويات التنمية المستدامة.</w:t>
            </w:r>
          </w:p>
          <w:p w:rsidR="000059CF" w:rsidRPr="00102419" w:rsidRDefault="000059CF" w:rsidP="005D627D">
            <w:pPr>
              <w:keepNext/>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وزيادة التشديد، في برامج المساعدة التقنية وأنشطتها، على احتياجات الشركات الصغيرة والمتوسطة التي تتناول البحث العلمي والصناعات الثقافية.</w:t>
            </w:r>
          </w:p>
        </w:tc>
        <w:tc>
          <w:tcPr>
            <w:tcW w:w="1985" w:type="dxa"/>
          </w:tcPr>
          <w:p w:rsidR="000059CF" w:rsidRDefault="000059CF" w:rsidP="005D627D">
            <w:pPr>
              <w:keepNext/>
              <w:bidi/>
              <w:spacing w:after="120" w:line="300" w:lineRule="exact"/>
              <w:rPr>
                <w:rFonts w:ascii="Arabic Typesetting" w:hAnsi="Arabic Typesetting" w:cs="Arabic Typesetting"/>
                <w:sz w:val="30"/>
                <w:szCs w:val="30"/>
              </w:rPr>
            </w:pPr>
            <w:r w:rsidRPr="00BF63FC">
              <w:rPr>
                <w:rFonts w:ascii="Arabic Typesetting" w:hAnsi="Arabic Typesetting" w:cs="Arabic Typesetting" w:hint="cs"/>
                <w:sz w:val="30"/>
                <w:szCs w:val="30"/>
                <w:rtl/>
              </w:rPr>
              <w:t>في ثلاثة بلدان رائدة</w:t>
            </w:r>
            <w:r>
              <w:rPr>
                <w:rFonts w:hint="cs"/>
                <w:szCs w:val="22"/>
                <w:rtl/>
                <w:lang w:bidi="ar-EG"/>
              </w:rPr>
              <w:t xml:space="preserve"> </w:t>
            </w:r>
            <w:r w:rsidRPr="00BF63FC">
              <w:rPr>
                <w:rFonts w:ascii="Arabic Typesetting" w:hAnsi="Arabic Typesetting" w:cs="Arabic Typesetting" w:hint="cs"/>
                <w:sz w:val="30"/>
                <w:szCs w:val="30"/>
                <w:rtl/>
              </w:rPr>
              <w:t>مخت</w:t>
            </w:r>
            <w:r>
              <w:rPr>
                <w:rFonts w:ascii="Arabic Typesetting" w:hAnsi="Arabic Typesetting" w:cs="Arabic Typesetting" w:hint="cs"/>
                <w:sz w:val="30"/>
                <w:szCs w:val="30"/>
                <w:rtl/>
              </w:rPr>
              <w:t>ا</w:t>
            </w:r>
            <w:r w:rsidRPr="00BF63FC">
              <w:rPr>
                <w:rFonts w:ascii="Arabic Typesetting" w:hAnsi="Arabic Typesetting" w:cs="Arabic Typesetting" w:hint="cs"/>
                <w:sz w:val="30"/>
                <w:szCs w:val="30"/>
                <w:rtl/>
              </w:rPr>
              <w:t>رة، هي بنما وتايلند وأوغندا،</w:t>
            </w:r>
            <w:r>
              <w:rPr>
                <w:rFonts w:ascii="Arabic Typesetting" w:hAnsi="Arabic Typesetting" w:cs="Arabic Typesetting" w:hint="cs"/>
                <w:sz w:val="30"/>
                <w:szCs w:val="30"/>
                <w:rtl/>
              </w:rPr>
              <w:t xml:space="preserve"> واصل الخبراء الاستشاريون الوطنيون والدوليون العمل مع قطاع الأعمال والجماعات والسلطات الحكومية على المستوى المحلي من أجل صقل استراتيجيات التوسيم التي وُضعت بالنسبة لتسعة منتجات مختارة. ووضعت الاستراتيجيات بغية إعطاء قيمة ل</w:t>
            </w:r>
            <w:r w:rsidRPr="00BF63FC">
              <w:rPr>
                <w:rFonts w:ascii="Arabic Typesetting" w:hAnsi="Arabic Typesetting" w:cs="Arabic Typesetting" w:hint="cs"/>
                <w:sz w:val="30"/>
                <w:szCs w:val="30"/>
                <w:rtl/>
              </w:rPr>
              <w:t>خصائصها الفريدة وإمكانيات توسيمها الهائلة.</w:t>
            </w:r>
          </w:p>
          <w:p w:rsidR="005D627D" w:rsidRPr="00BF63FC" w:rsidRDefault="005D627D" w:rsidP="005D627D">
            <w:pPr>
              <w:keepNext/>
              <w:bidi/>
              <w:spacing w:after="120" w:line="300" w:lineRule="exact"/>
              <w:rPr>
                <w:rFonts w:ascii="Arabic Typesetting" w:hAnsi="Arabic Typesetting" w:cs="Arabic Typesetting"/>
                <w:sz w:val="30"/>
                <w:szCs w:val="30"/>
                <w:rtl/>
              </w:rPr>
            </w:pPr>
          </w:p>
          <w:p w:rsidR="000059CF" w:rsidRPr="006723D0" w:rsidRDefault="000059CF" w:rsidP="005D627D">
            <w:pPr>
              <w:keepNext/>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ونظمت أنشطة لتكوين الكفاءات ومشاورات مع أصحاب المصلحة لكي تحظى الاستراتيجيات بقبول كبير لدى جماعات أصحاب المصلحة استعدادا لتنفيذها.</w:t>
            </w:r>
          </w:p>
        </w:tc>
        <w:tc>
          <w:tcPr>
            <w:tcW w:w="2070" w:type="dxa"/>
          </w:tcPr>
          <w:p w:rsidR="000059CF" w:rsidRPr="006723D0" w:rsidRDefault="000059CF" w:rsidP="000059CF">
            <w:pPr>
              <w:bidi/>
              <w:spacing w:after="120" w:line="300" w:lineRule="exact"/>
              <w:rPr>
                <w:rFonts w:ascii="Arabic Typesetting" w:hAnsi="Arabic Typesetting" w:cs="Arabic Typesetting"/>
                <w:sz w:val="30"/>
                <w:szCs w:val="30"/>
                <w:rtl/>
                <w:lang w:bidi="ar-EG"/>
              </w:rPr>
            </w:pPr>
          </w:p>
        </w:tc>
      </w:tr>
      <w:tr w:rsidR="00914C8F" w:rsidRPr="006723D0" w:rsidTr="00881079">
        <w:trPr>
          <w:jc w:val="center"/>
        </w:trPr>
        <w:tc>
          <w:tcPr>
            <w:tcW w:w="709" w:type="dxa"/>
          </w:tcPr>
          <w:p w:rsidR="00914C8F" w:rsidRPr="006723D0"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19 و25 و26 و28</w:t>
            </w:r>
          </w:p>
        </w:tc>
        <w:tc>
          <w:tcPr>
            <w:tcW w:w="1984" w:type="dxa"/>
          </w:tcPr>
          <w:p w:rsidR="00914C8F"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"الملكية الفكرية ونقل التكنولوجيا: التحديات المشتركة وبناء الحلول"</w:t>
            </w:r>
          </w:p>
          <w:p w:rsidR="00914C8F" w:rsidRPr="006723D0" w:rsidRDefault="00914C8F" w:rsidP="00FD07AF">
            <w:pPr>
              <w:bidi/>
              <w:spacing w:after="120" w:line="300" w:lineRule="exact"/>
              <w:rPr>
                <w:rFonts w:ascii="Arabic Typesetting" w:hAnsi="Arabic Typesetting" w:cs="Arabic Typesetting"/>
                <w:sz w:val="30"/>
                <w:szCs w:val="30"/>
              </w:rPr>
            </w:pPr>
            <w:r>
              <w:rPr>
                <w:rFonts w:ascii="Arabic Typesetting" w:hAnsi="Arabic Typesetting" w:cs="Arabic Typesetting" w:hint="cs"/>
                <w:sz w:val="30"/>
                <w:szCs w:val="30"/>
                <w:rtl/>
              </w:rPr>
              <w:t xml:space="preserve">رمز المشروع </w:t>
            </w:r>
            <w:r w:rsidRPr="001C1115">
              <w:rPr>
                <w:rFonts w:ascii="Arabic Typesetting" w:hAnsi="Arabic Typesetting" w:cs="Arabic Typesetting"/>
                <w:spacing w:val="-10"/>
                <w:sz w:val="30"/>
                <w:szCs w:val="30"/>
              </w:rPr>
              <w:t>DA_19_25_26_28_01</w:t>
            </w:r>
          </w:p>
        </w:tc>
        <w:tc>
          <w:tcPr>
            <w:tcW w:w="3318" w:type="dxa"/>
          </w:tcPr>
          <w:p w:rsidR="00914C8F" w:rsidRDefault="00914C8F" w:rsidP="00FD07AF">
            <w:pPr>
              <w:bidi/>
              <w:spacing w:after="120" w:line="300" w:lineRule="exact"/>
              <w:rPr>
                <w:rFonts w:ascii="Arabic Typesetting" w:hAnsi="Arabic Typesetting" w:cs="Arabic Typesetting"/>
                <w:sz w:val="30"/>
                <w:szCs w:val="30"/>
                <w:rtl/>
              </w:rPr>
            </w:pPr>
            <w:r w:rsidRPr="005437E5">
              <w:rPr>
                <w:rFonts w:ascii="Arabic Typesetting" w:hAnsi="Arabic Typesetting" w:cs="Arabic Typesetting"/>
                <w:sz w:val="30"/>
                <w:szCs w:val="30"/>
                <w:rtl/>
              </w:rPr>
              <w:t>يشمل</w:t>
            </w:r>
            <w:r>
              <w:rPr>
                <w:rFonts w:ascii="Arabic Typesetting" w:hAnsi="Arabic Typesetting" w:cs="Arabic Typesetting" w:hint="cs"/>
                <w:sz w:val="30"/>
                <w:szCs w:val="30"/>
                <w:rtl/>
              </w:rPr>
              <w:t xml:space="preserve"> هذا</w:t>
            </w:r>
            <w:r w:rsidRPr="005437E5">
              <w:rPr>
                <w:rFonts w:ascii="Arabic Typesetting" w:hAnsi="Arabic Typesetting" w:cs="Arabic Typesetting"/>
                <w:sz w:val="30"/>
                <w:szCs w:val="30"/>
                <w:rtl/>
              </w:rPr>
              <w:t xml:space="preserve"> المشروع مجموعة من الأنشطة التي ستستكشف ما يمكن اتخاذه من مبادرات وسياسات تتعلق بالملكية الفكرية للنهوض بنقل التكنولوجيا</w:t>
            </w:r>
            <w:r>
              <w:rPr>
                <w:rFonts w:ascii="Arabic Typesetting" w:hAnsi="Arabic Typesetting" w:cs="Arabic Typesetting" w:hint="cs"/>
                <w:sz w:val="30"/>
                <w:szCs w:val="30"/>
                <w:rtl/>
              </w:rPr>
              <w:t>، وخاصة لفائدة البلدان النامية.</w:t>
            </w:r>
          </w:p>
          <w:p w:rsidR="00914C8F" w:rsidRDefault="00914C8F" w:rsidP="00FD07AF">
            <w:pPr>
              <w:bidi/>
              <w:spacing w:after="120" w:line="300" w:lineRule="exact"/>
              <w:rPr>
                <w:rFonts w:ascii="Arabic Typesetting" w:hAnsi="Arabic Typesetting" w:cs="Arabic Typesetting"/>
                <w:sz w:val="30"/>
                <w:szCs w:val="30"/>
                <w:rtl/>
              </w:rPr>
            </w:pPr>
            <w:r w:rsidRPr="005437E5">
              <w:rPr>
                <w:rFonts w:ascii="Arabic Typesetting" w:hAnsi="Arabic Typesetting" w:cs="Arabic Typesetting"/>
                <w:sz w:val="30"/>
                <w:szCs w:val="30"/>
                <w:rtl/>
              </w:rPr>
              <w:t>وسينسحب</w:t>
            </w:r>
            <w:r>
              <w:rPr>
                <w:rFonts w:ascii="Arabic Typesetting" w:hAnsi="Arabic Typesetting" w:cs="Arabic Typesetting" w:hint="cs"/>
                <w:sz w:val="30"/>
                <w:szCs w:val="30"/>
                <w:rtl/>
              </w:rPr>
              <w:t xml:space="preserve"> </w:t>
            </w:r>
            <w:r w:rsidRPr="005437E5">
              <w:rPr>
                <w:rFonts w:ascii="Arabic Typesetting" w:hAnsi="Arabic Typesetting" w:cs="Arabic Typesetting"/>
                <w:sz w:val="30"/>
                <w:szCs w:val="30"/>
                <w:rtl/>
              </w:rPr>
              <w:t xml:space="preserve">على خمس مراحل متدرجة نحو </w:t>
            </w:r>
            <w:r>
              <w:rPr>
                <w:rFonts w:ascii="Arabic Typesetting" w:hAnsi="Arabic Typesetting" w:cs="Arabic Typesetting" w:hint="cs"/>
                <w:sz w:val="30"/>
                <w:szCs w:val="30"/>
                <w:rtl/>
              </w:rPr>
              <w:t>اعتماد قائمة اقتراحات وتوصيات وتدابير محتملة للنهوض بنقل التكنولوجيا.</w:t>
            </w:r>
          </w:p>
          <w:p w:rsidR="00914C8F" w:rsidRPr="00DB2053" w:rsidRDefault="00914C8F" w:rsidP="00FD07AF">
            <w:pPr>
              <w:bidi/>
              <w:spacing w:after="120" w:line="300" w:lineRule="exact"/>
              <w:rPr>
                <w:rFonts w:ascii="Arabic Typesetting" w:hAnsi="Arabic Typesetting" w:cs="Arabic Typesetting"/>
                <w:sz w:val="30"/>
                <w:szCs w:val="30"/>
                <w:rtl/>
              </w:rPr>
            </w:pPr>
            <w:r w:rsidRPr="005437E5">
              <w:rPr>
                <w:rFonts w:ascii="Arabic Typesetting" w:hAnsi="Arabic Typesetting" w:cs="Arabic Typesetting"/>
                <w:sz w:val="30"/>
                <w:szCs w:val="30"/>
                <w:rtl/>
              </w:rPr>
              <w:t>و</w:t>
            </w:r>
            <w:r>
              <w:rPr>
                <w:rFonts w:ascii="Arabic Typesetting" w:hAnsi="Arabic Typesetting" w:cs="Arabic Typesetting" w:hint="cs"/>
                <w:sz w:val="30"/>
                <w:szCs w:val="30"/>
                <w:rtl/>
              </w:rPr>
              <w:t>ي</w:t>
            </w:r>
            <w:r w:rsidRPr="005437E5">
              <w:rPr>
                <w:rFonts w:ascii="Arabic Typesetting" w:hAnsi="Arabic Typesetting" w:cs="Arabic Typesetting"/>
                <w:sz w:val="30"/>
                <w:szCs w:val="30"/>
                <w:rtl/>
              </w:rPr>
              <w:t>شمل المشروع الأنشطة التالية: "1" تنظيم خمسة اجتماعات تشاورية إقليمية حول نقل التكنولوجيا،</w:t>
            </w:r>
            <w:r>
              <w:rPr>
                <w:rFonts w:ascii="Arabic Typesetting" w:hAnsi="Arabic Typesetting" w:cs="Arabic Typesetting" w:hint="cs"/>
                <w:sz w:val="30"/>
                <w:szCs w:val="30"/>
                <w:rtl/>
              </w:rPr>
              <w:t xml:space="preserve"> تحدد البلدان معايير تكوينها واختصاصاتها؛ "2" </w:t>
            </w:r>
            <w:r w:rsidRPr="005437E5">
              <w:rPr>
                <w:rFonts w:ascii="Arabic Typesetting" w:hAnsi="Arabic Typesetting" w:cs="Arabic Typesetting"/>
                <w:sz w:val="30"/>
                <w:szCs w:val="30"/>
                <w:rtl/>
              </w:rPr>
              <w:t>وإعداد بعض الدراسات التحليلية بما في ذلك من دراسات اقتصادية ودراسات إفرادية بشأن نقل التكنولوجيا على الصعيد الدولي إسهاما في عمل منتدى الخبراء رفيع المستوى</w:t>
            </w:r>
            <w:r>
              <w:rPr>
                <w:rFonts w:ascii="Arabic Typesetting" w:hAnsi="Arabic Typesetting" w:cs="Arabic Typesetting" w:hint="cs"/>
                <w:sz w:val="30"/>
                <w:szCs w:val="30"/>
                <w:rtl/>
              </w:rPr>
              <w:t>؛ "3" و</w:t>
            </w:r>
            <w:r w:rsidRPr="005437E5">
              <w:rPr>
                <w:rFonts w:ascii="Arabic Typesetting" w:hAnsi="Arabic Typesetting" w:cs="Arabic Typesetting"/>
                <w:sz w:val="30"/>
                <w:szCs w:val="30"/>
                <w:rtl/>
              </w:rPr>
              <w:t>تنظيم منتدى دولي رفيع المستوى للخبراء حول "نقل التكنولوجيا والملكية الفكرية: التحديات المشتركة وبناء الحلول" لتحليل الاحتياجات في مجال نقل التكنولوجيا</w:t>
            </w:r>
            <w:r>
              <w:rPr>
                <w:rFonts w:ascii="Arabic Typesetting" w:hAnsi="Arabic Typesetting" w:cs="Arabic Typesetting" w:hint="cs"/>
                <w:sz w:val="30"/>
                <w:szCs w:val="30"/>
                <w:rtl/>
              </w:rPr>
              <w:t xml:space="preserve">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 "4" </w:t>
            </w:r>
            <w:r w:rsidRPr="00DB2053">
              <w:rPr>
                <w:rFonts w:ascii="Arabic Typesetting" w:hAnsi="Arabic Typesetting" w:cs="Arabic Typesetting"/>
                <w:sz w:val="30"/>
                <w:szCs w:val="30"/>
                <w:rtl/>
              </w:rPr>
              <w:t>وإنشاء منتدى إلكتروني حول "نقل التكنولوجيا والملكية الفكرية: التحديات المشتركة وبناء الحلول"</w:t>
            </w:r>
            <w:r>
              <w:rPr>
                <w:rFonts w:ascii="Arabic Typesetting" w:hAnsi="Arabic Typesetting" w:cs="Arabic Typesetting" w:hint="cs"/>
                <w:sz w:val="30"/>
                <w:szCs w:val="30"/>
                <w:rtl/>
              </w:rPr>
              <w:t xml:space="preserve">؛ "5" </w:t>
            </w:r>
            <w:r w:rsidRPr="00DB2053">
              <w:rPr>
                <w:rFonts w:ascii="Arabic Typesetting" w:hAnsi="Arabic Typesetting" w:cs="Arabic Typesetting"/>
                <w:sz w:val="30"/>
                <w:szCs w:val="30"/>
                <w:rtl/>
              </w:rPr>
              <w:t>وتضمين برامج الويبو أية توصيات معتمدة نتيجة للأنشطة المذكورة أعلاه</w:t>
            </w:r>
            <w:r>
              <w:rPr>
                <w:rFonts w:ascii="Arabic Typesetting" w:hAnsi="Arabic Typesetting" w:cs="Arabic Typesetting" w:hint="cs"/>
                <w:sz w:val="30"/>
                <w:szCs w:val="30"/>
                <w:rtl/>
              </w:rPr>
              <w:t>، بعد أن تنظر فيها اللجنة وتقدم أية توصية محتملة إلى الجمعية العامة.</w:t>
            </w:r>
          </w:p>
        </w:tc>
        <w:tc>
          <w:tcPr>
            <w:tcW w:w="1502" w:type="dxa"/>
          </w:tcPr>
          <w:p w:rsidR="00914C8F"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قيد التنفيذ منذ يناير 2011.</w:t>
            </w:r>
          </w:p>
          <w:p w:rsidR="00914C8F"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وا</w:t>
            </w:r>
            <w:r w:rsidRPr="00D619CF">
              <w:rPr>
                <w:rFonts w:ascii="Arabic Typesetting" w:hAnsi="Arabic Typesetting" w:cs="Arabic Typesetting" w:hint="cs"/>
                <w:sz w:val="30"/>
                <w:szCs w:val="30"/>
                <w:rtl/>
              </w:rPr>
              <w:t>ستعرض</w:t>
            </w:r>
            <w:r>
              <w:rPr>
                <w:rFonts w:ascii="Arabic Typesetting" w:hAnsi="Arabic Typesetting" w:cs="Arabic Typesetting" w:hint="cs"/>
                <w:sz w:val="30"/>
                <w:szCs w:val="30"/>
                <w:rtl/>
              </w:rPr>
              <w:t>ت</w:t>
            </w:r>
            <w:r>
              <w:rPr>
                <w:rFonts w:hint="cs"/>
                <w:rtl/>
                <w:lang w:bidi="ar-EG"/>
              </w:rPr>
              <w:t xml:space="preserve"> </w:t>
            </w:r>
            <w:r w:rsidRPr="00D619CF">
              <w:rPr>
                <w:rFonts w:ascii="Arabic Typesetting" w:hAnsi="Arabic Typesetting" w:cs="Arabic Typesetting" w:hint="cs"/>
                <w:sz w:val="30"/>
                <w:szCs w:val="30"/>
                <w:rtl/>
              </w:rPr>
              <w:t>اللجنة في دورتها ال</w:t>
            </w:r>
            <w:r>
              <w:rPr>
                <w:rFonts w:ascii="Arabic Typesetting" w:hAnsi="Arabic Typesetting" w:cs="Arabic Typesetting" w:hint="cs"/>
                <w:sz w:val="30"/>
                <w:szCs w:val="30"/>
                <w:rtl/>
              </w:rPr>
              <w:t>تاسعة</w:t>
            </w:r>
            <w:r w:rsidRPr="00D619CF">
              <w:rPr>
                <w:rFonts w:ascii="Arabic Typesetting" w:hAnsi="Arabic Typesetting" w:cs="Arabic Typesetting" w:hint="cs"/>
                <w:sz w:val="30"/>
                <w:szCs w:val="30"/>
                <w:rtl/>
              </w:rPr>
              <w:t xml:space="preserve"> الجدول الزمني للتنفيذ.</w:t>
            </w:r>
          </w:p>
        </w:tc>
        <w:tc>
          <w:tcPr>
            <w:tcW w:w="2608" w:type="dxa"/>
          </w:tcPr>
          <w:p w:rsidR="00914C8F" w:rsidRDefault="00914C8F" w:rsidP="00FD07AF">
            <w:pPr>
              <w:bidi/>
              <w:spacing w:after="120" w:line="300" w:lineRule="exact"/>
              <w:rPr>
                <w:rFonts w:ascii="Arabic Typesetting" w:hAnsi="Arabic Typesetting" w:cs="Arabic Typesetting"/>
                <w:sz w:val="30"/>
                <w:szCs w:val="30"/>
                <w:rtl/>
              </w:rPr>
            </w:pPr>
            <w:r w:rsidRPr="00A37822">
              <w:rPr>
                <w:rFonts w:ascii="Arabic Typesetting" w:hAnsi="Arabic Typesetting" w:cs="Arabic Typesetting"/>
                <w:sz w:val="30"/>
                <w:szCs w:val="30"/>
                <w:rtl/>
              </w:rPr>
              <w:t xml:space="preserve">تعميق فهم المعنيين بالابتكار والشركات </w:t>
            </w:r>
            <w:r>
              <w:rPr>
                <w:rFonts w:ascii="Arabic Typesetting" w:hAnsi="Arabic Typesetting" w:cs="Arabic Typesetting" w:hint="cs"/>
                <w:sz w:val="30"/>
                <w:szCs w:val="30"/>
                <w:rtl/>
              </w:rPr>
              <w:t>وراسمي</w:t>
            </w:r>
            <w:r w:rsidRPr="00A37822">
              <w:rPr>
                <w:rFonts w:ascii="Arabic Typesetting" w:hAnsi="Arabic Typesetting" w:cs="Arabic Typesetting"/>
                <w:sz w:val="30"/>
                <w:szCs w:val="30"/>
                <w:rtl/>
              </w:rPr>
              <w:t xml:space="preserve"> السياسات العامة في البلدان النامية للتوجهات الرئيسية في تكنولوجيا بعينها وآثارها في الأعمال والمجتمع بغية تمكينهم من تحديد مجالات</w:t>
            </w:r>
            <w:r>
              <w:rPr>
                <w:rFonts w:ascii="Arabic Typesetting" w:hAnsi="Arabic Typesetting" w:cs="Arabic Typesetting"/>
                <w:sz w:val="30"/>
                <w:szCs w:val="30"/>
                <w:rtl/>
              </w:rPr>
              <w:t xml:space="preserve"> التكنولوجيا المحددة واستغلالها</w:t>
            </w:r>
            <w:r>
              <w:rPr>
                <w:rFonts w:ascii="Arabic Typesetting" w:hAnsi="Arabic Typesetting" w:cs="Arabic Typesetting" w:hint="cs"/>
                <w:sz w:val="30"/>
                <w:szCs w:val="30"/>
                <w:rtl/>
              </w:rPr>
              <w:t>.</w:t>
            </w:r>
          </w:p>
          <w:p w:rsidR="00914C8F"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وتعزيز الأنشطة والعكوف على استكشاف سياسات ومبادرات نقل التكنولوجيا المتعلقة بالملكية الفكرية والانتفاع بمواطن المرونة في صكوك الملكية الفكرية الدولية للنهوض بنقل التكنولوجيا وتعميمها.</w:t>
            </w:r>
          </w:p>
          <w:p w:rsidR="00914C8F"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وزيادة المبادرات، ولا سيما التي تتخذها البلدان المتقدمة، للتشجيع على التعاون بين المؤسسات العلمية ومؤسسات البحث في البلدان المتقدمة والبلدان النامية.</w:t>
            </w:r>
          </w:p>
          <w:p w:rsidR="00914C8F" w:rsidRPr="006723D0"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واستكشاف وتحديد السياسات والتدابير المتعلقة بالملكية الفكرية التي يمكن أن تتخذها الدول الأعضاء لدعم نقل التكنولوجيا وتعميمها.</w:t>
            </w:r>
          </w:p>
        </w:tc>
        <w:tc>
          <w:tcPr>
            <w:tcW w:w="1985" w:type="dxa"/>
          </w:tcPr>
          <w:p w:rsidR="00914C8F" w:rsidRPr="006E5B1E" w:rsidRDefault="00914C8F" w:rsidP="00FD07AF">
            <w:pPr>
              <w:bidi/>
              <w:spacing w:after="120" w:line="300" w:lineRule="exact"/>
              <w:rPr>
                <w:rFonts w:ascii="Arabic Typesetting" w:hAnsi="Arabic Typesetting" w:cs="Arabic Typesetting"/>
                <w:sz w:val="30"/>
                <w:szCs w:val="30"/>
                <w:highlight w:val="yellow"/>
                <w:rtl/>
              </w:rPr>
            </w:pPr>
            <w:r w:rsidRPr="00C13128">
              <w:rPr>
                <w:rFonts w:ascii="Arabic Typesetting" w:hAnsi="Arabic Typesetting" w:cs="Arabic Typesetting"/>
                <w:sz w:val="30"/>
                <w:szCs w:val="30"/>
                <w:rtl/>
              </w:rPr>
              <w:t>عُقد الاجتماع التشاوري الأول في سنغافورة يومي 16 و17 يوليو 2012 بالنسبة للبلدان الأسيوية</w:t>
            </w:r>
            <w:r>
              <w:rPr>
                <w:rFonts w:ascii="Arabic Typesetting" w:hAnsi="Arabic Typesetting" w:cs="Arabic Typesetting" w:hint="cs"/>
                <w:sz w:val="30"/>
                <w:szCs w:val="30"/>
                <w:rtl/>
              </w:rPr>
              <w:t>.</w:t>
            </w:r>
          </w:p>
        </w:tc>
        <w:tc>
          <w:tcPr>
            <w:tcW w:w="2070" w:type="dxa"/>
          </w:tcPr>
          <w:p w:rsidR="00914C8F" w:rsidRPr="00EB0BDE" w:rsidRDefault="00914C8F" w:rsidP="00FD07AF">
            <w:pPr>
              <w:bidi/>
              <w:spacing w:after="120" w:line="300" w:lineRule="exact"/>
              <w:rPr>
                <w:rFonts w:ascii="Arabic Typesetting" w:hAnsi="Arabic Typesetting" w:cs="Arabic Typesetting"/>
                <w:sz w:val="30"/>
                <w:szCs w:val="30"/>
                <w:highlight w:val="yellow"/>
                <w:rtl/>
              </w:rPr>
            </w:pPr>
            <w:r w:rsidRPr="00EB0BDE">
              <w:rPr>
                <w:rFonts w:ascii="Arabic Typesetting" w:hAnsi="Arabic Typesetting" w:cs="Arabic Typesetting" w:hint="cs"/>
                <w:sz w:val="30"/>
                <w:szCs w:val="30"/>
                <w:rtl/>
              </w:rPr>
              <w:t xml:space="preserve">يمكن النفاذ إلى ورقة المشروع الخاصة بمشروع </w:t>
            </w:r>
            <w:r>
              <w:rPr>
                <w:rFonts w:ascii="Arabic Typesetting" w:hAnsi="Arabic Typesetting" w:cs="Arabic Typesetting" w:hint="cs"/>
                <w:sz w:val="30"/>
                <w:szCs w:val="30"/>
                <w:rtl/>
              </w:rPr>
              <w:t>"</w:t>
            </w:r>
            <w:r w:rsidRPr="00EB0BDE">
              <w:rPr>
                <w:rFonts w:ascii="Arabic Typesetting" w:hAnsi="Arabic Typesetting" w:cs="Arabic Typesetting" w:hint="cs"/>
                <w:sz w:val="30"/>
                <w:szCs w:val="30"/>
                <w:rtl/>
              </w:rPr>
              <w:t>الملكية الفكرية ونقل التكنولوجيا: التحديات المشتركة وبناء الحلول</w:t>
            </w:r>
            <w:r>
              <w:rPr>
                <w:rFonts w:ascii="Arabic Typesetting" w:hAnsi="Arabic Typesetting" w:cs="Arabic Typesetting" w:hint="cs"/>
                <w:sz w:val="30"/>
                <w:szCs w:val="30"/>
                <w:rtl/>
              </w:rPr>
              <w:t>"</w:t>
            </w:r>
            <w:r w:rsidRPr="00EB0BDE">
              <w:rPr>
                <w:rFonts w:ascii="Arabic Typesetting" w:hAnsi="Arabic Typesetting" w:cs="Arabic Typesetting" w:hint="cs"/>
                <w:sz w:val="30"/>
                <w:szCs w:val="30"/>
                <w:rtl/>
              </w:rPr>
              <w:t xml:space="preserve"> على </w:t>
            </w:r>
            <w:r>
              <w:rPr>
                <w:rFonts w:ascii="Arabic Typesetting" w:hAnsi="Arabic Typesetting" w:cs="Arabic Typesetting" w:hint="cs"/>
                <w:sz w:val="30"/>
                <w:szCs w:val="30"/>
                <w:rtl/>
              </w:rPr>
              <w:t xml:space="preserve">الرابط </w:t>
            </w:r>
            <w:r w:rsidRPr="00EB0BDE">
              <w:rPr>
                <w:rFonts w:ascii="Arabic Typesetting" w:hAnsi="Arabic Typesetting" w:cs="Arabic Typesetting" w:hint="cs"/>
                <w:sz w:val="30"/>
                <w:szCs w:val="30"/>
                <w:rtl/>
              </w:rPr>
              <w:t xml:space="preserve"> التالي:</w:t>
            </w:r>
            <w:r>
              <w:rPr>
                <w:rFonts w:hint="cs"/>
                <w:szCs w:val="22"/>
                <w:rtl/>
                <w:lang w:bidi="ar-EG"/>
              </w:rPr>
              <w:t xml:space="preserve"> </w:t>
            </w:r>
            <w:hyperlink r:id="rId34" w:history="1">
              <w:r w:rsidRPr="00C43A0A">
                <w:rPr>
                  <w:rStyle w:val="Hyperlink"/>
                  <w:rFonts w:ascii="Arabic Typesetting" w:hAnsi="Arabic Typesetting" w:cs="Arabic Typesetting"/>
                  <w:sz w:val="28"/>
                  <w:szCs w:val="28"/>
                </w:rPr>
                <w:t xml:space="preserve">http://www.wipo.int/meetings/en/doc_details.jsp?doc_id=188786 </w:t>
              </w:r>
            </w:hyperlink>
          </w:p>
        </w:tc>
      </w:tr>
      <w:tr w:rsidR="00914C8F" w:rsidRPr="006723D0" w:rsidTr="00881079">
        <w:trPr>
          <w:jc w:val="center"/>
        </w:trPr>
        <w:tc>
          <w:tcPr>
            <w:tcW w:w="709" w:type="dxa"/>
          </w:tcPr>
          <w:p w:rsidR="00914C8F" w:rsidRPr="006723D0"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36</w:t>
            </w:r>
          </w:p>
        </w:tc>
        <w:tc>
          <w:tcPr>
            <w:tcW w:w="1984" w:type="dxa"/>
          </w:tcPr>
          <w:p w:rsidR="00914C8F"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"المشروعات التعاونية المفتوحة والنماذج القائمة على الملكية الفكرية"</w:t>
            </w:r>
          </w:p>
          <w:p w:rsidR="00914C8F" w:rsidRPr="006723D0"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رمز المشروع </w:t>
            </w:r>
            <w:r>
              <w:rPr>
                <w:rFonts w:ascii="Arabic Typesetting" w:hAnsi="Arabic Typesetting" w:cs="Arabic Typesetting"/>
                <w:sz w:val="30"/>
                <w:szCs w:val="30"/>
              </w:rPr>
              <w:t>DA_36_1</w:t>
            </w:r>
          </w:p>
        </w:tc>
        <w:tc>
          <w:tcPr>
            <w:tcW w:w="3318" w:type="dxa"/>
          </w:tcPr>
          <w:p w:rsidR="00914C8F" w:rsidRPr="002F0646" w:rsidRDefault="00914C8F" w:rsidP="00FD07AF">
            <w:pPr>
              <w:bidi/>
              <w:spacing w:after="120" w:line="300" w:lineRule="exact"/>
              <w:rPr>
                <w:rFonts w:ascii="Arabic Typesetting" w:hAnsi="Arabic Typesetting" w:cs="Arabic Typesetting"/>
                <w:sz w:val="30"/>
                <w:szCs w:val="30"/>
                <w:rtl/>
              </w:rPr>
            </w:pPr>
            <w:r w:rsidRPr="002F0646">
              <w:rPr>
                <w:rFonts w:ascii="Arabic Typesetting" w:hAnsi="Arabic Typesetting" w:cs="Arabic Typesetting"/>
                <w:sz w:val="30"/>
                <w:szCs w:val="30"/>
                <w:rtl/>
              </w:rPr>
              <w:t>يبادر هذا المشروع بمجموعة من الأنشطة مستكشفا إياها من أجل تبادل التجربة في 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 عن نماذج الملكية الفكرية.</w:t>
            </w:r>
          </w:p>
        </w:tc>
        <w:tc>
          <w:tcPr>
            <w:tcW w:w="1502" w:type="dxa"/>
          </w:tcPr>
          <w:p w:rsidR="00914C8F" w:rsidRPr="006723D0"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قيد التنفيذ منذ يناير 2011، </w:t>
            </w:r>
            <w:r w:rsidRPr="006220DD">
              <w:rPr>
                <w:rFonts w:ascii="Arabic Typesetting" w:hAnsi="Arabic Typesetting" w:cs="Arabic Typesetting" w:hint="cs"/>
                <w:sz w:val="30"/>
                <w:szCs w:val="30"/>
                <w:rtl/>
              </w:rPr>
              <w:t>على أن يُستكمل في يونيو 2013.</w:t>
            </w:r>
          </w:p>
        </w:tc>
        <w:tc>
          <w:tcPr>
            <w:tcW w:w="2608" w:type="dxa"/>
          </w:tcPr>
          <w:p w:rsidR="00914C8F" w:rsidRPr="00683129" w:rsidRDefault="00914C8F" w:rsidP="00FD07AF">
            <w:pPr>
              <w:bidi/>
              <w:spacing w:after="120" w:line="300" w:lineRule="exact"/>
              <w:rPr>
                <w:rFonts w:ascii="Arabic Typesetting" w:hAnsi="Arabic Typesetting" w:cs="Arabic Typesetting"/>
                <w:sz w:val="30"/>
                <w:szCs w:val="30"/>
                <w:rtl/>
              </w:rPr>
            </w:pPr>
            <w:r w:rsidRPr="00683129">
              <w:rPr>
                <w:rFonts w:ascii="Arabic Typesetting" w:hAnsi="Arabic Typesetting" w:cs="Arabic Typesetting"/>
                <w:sz w:val="30"/>
                <w:szCs w:val="30"/>
                <w:rtl/>
              </w:rPr>
              <w:t>تبادل التجارب حول المشروعات التعاونية مثل مشروع المجين البشري وكذا نماذج الملكية الفكرية</w:t>
            </w:r>
            <w:r>
              <w:rPr>
                <w:rFonts w:ascii="Arabic Typesetting" w:hAnsi="Arabic Typesetting" w:cs="Arabic Typesetting" w:hint="cs"/>
                <w:sz w:val="30"/>
                <w:szCs w:val="30"/>
                <w:rtl/>
              </w:rPr>
              <w:t>.</w:t>
            </w:r>
          </w:p>
        </w:tc>
        <w:tc>
          <w:tcPr>
            <w:tcW w:w="1985" w:type="dxa"/>
          </w:tcPr>
          <w:p w:rsidR="00914C8F" w:rsidRPr="006723D0"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 xml:space="preserve">أُنجزت </w:t>
            </w:r>
            <w:r w:rsidRPr="00193B93">
              <w:rPr>
                <w:rFonts w:ascii="Arabic Typesetting" w:hAnsi="Arabic Typesetting" w:cs="Arabic Typesetting"/>
                <w:sz w:val="30"/>
                <w:szCs w:val="30"/>
                <w:rtl/>
              </w:rPr>
              <w:t>الدراسة الفرزية التحليلية</w:t>
            </w:r>
            <w:r>
              <w:rPr>
                <w:rFonts w:ascii="Arabic Typesetting" w:hAnsi="Arabic Typesetting" w:cs="Arabic Typesetting" w:hint="cs"/>
                <w:sz w:val="30"/>
                <w:szCs w:val="30"/>
                <w:rtl/>
              </w:rPr>
              <w:t xml:space="preserve"> (الوثيقة</w:t>
            </w:r>
            <w:r>
              <w:rPr>
                <w:rFonts w:ascii="Arabic Typesetting" w:hAnsi="Arabic Typesetting" w:cs="Arabic Typesetting" w:hint="eastAsia"/>
                <w:sz w:val="30"/>
                <w:szCs w:val="30"/>
                <w:rtl/>
              </w:rPr>
              <w:t> </w:t>
            </w:r>
            <w:r w:rsidRPr="00193B93">
              <w:rPr>
                <w:rFonts w:ascii="Arabic Typesetting" w:hAnsi="Arabic Typesetting" w:cs="Arabic Typesetting"/>
                <w:sz w:val="30"/>
                <w:szCs w:val="30"/>
              </w:rPr>
              <w:t>CDPI/8/INF/7</w:t>
            </w:r>
            <w:r>
              <w:rPr>
                <w:rFonts w:ascii="Arabic Typesetting" w:hAnsi="Arabic Typesetting" w:cs="Arabic Typesetting" w:hint="cs"/>
                <w:sz w:val="30"/>
                <w:szCs w:val="30"/>
                <w:rtl/>
              </w:rPr>
              <w:t>)</w:t>
            </w:r>
            <w:r w:rsidRPr="00193B93">
              <w:rPr>
                <w:rFonts w:ascii="Arabic Typesetting" w:hAnsi="Arabic Typesetting" w:cs="Arabic Typesetting"/>
                <w:sz w:val="30"/>
                <w:szCs w:val="30"/>
                <w:rtl/>
              </w:rPr>
              <w:t xml:space="preserve"> </w:t>
            </w:r>
            <w:r>
              <w:rPr>
                <w:rFonts w:ascii="Arabic Typesetting" w:hAnsi="Arabic Typesetting" w:cs="Arabic Typesetting" w:hint="cs"/>
                <w:sz w:val="30"/>
                <w:szCs w:val="30"/>
                <w:rtl/>
              </w:rPr>
              <w:t>ورُوجعت ل</w:t>
            </w:r>
            <w:r w:rsidRPr="00193B93">
              <w:rPr>
                <w:rFonts w:ascii="Arabic Typesetting" w:hAnsi="Arabic Typesetting" w:cs="Arabic Typesetting"/>
                <w:sz w:val="30"/>
                <w:szCs w:val="30"/>
                <w:rtl/>
              </w:rPr>
              <w:t>تضم</w:t>
            </w:r>
            <w:r>
              <w:rPr>
                <w:rFonts w:ascii="Arabic Typesetting" w:hAnsi="Arabic Typesetting" w:cs="Arabic Typesetting" w:hint="cs"/>
                <w:sz w:val="30"/>
                <w:szCs w:val="30"/>
                <w:rtl/>
              </w:rPr>
              <w:t>ينها</w:t>
            </w:r>
            <w:r w:rsidRPr="00193B93">
              <w:rPr>
                <w:rFonts w:ascii="Arabic Typesetting" w:hAnsi="Arabic Typesetting" w:cs="Arabic Typesetting"/>
                <w:sz w:val="30"/>
                <w:szCs w:val="30"/>
                <w:rtl/>
              </w:rPr>
              <w:t xml:space="preserve"> تعليقات الدول الأعضاء</w:t>
            </w:r>
            <w:r>
              <w:rPr>
                <w:rFonts w:ascii="Arabic Typesetting" w:hAnsi="Arabic Typesetting" w:cs="Arabic Typesetting" w:hint="cs"/>
                <w:sz w:val="30"/>
                <w:szCs w:val="30"/>
                <w:rtl/>
              </w:rPr>
              <w:t>.</w:t>
            </w:r>
          </w:p>
        </w:tc>
        <w:tc>
          <w:tcPr>
            <w:tcW w:w="2070" w:type="dxa"/>
          </w:tcPr>
          <w:p w:rsidR="00914C8F" w:rsidRPr="00D91C9D" w:rsidRDefault="00914C8F" w:rsidP="00FD07AF">
            <w:pPr>
              <w:bidi/>
              <w:spacing w:after="120" w:line="300" w:lineRule="exact"/>
              <w:rPr>
                <w:rFonts w:ascii="Arabic Typesetting" w:hAnsi="Arabic Typesetting" w:cs="Arabic Typesetting"/>
                <w:sz w:val="30"/>
                <w:szCs w:val="30"/>
                <w:rtl/>
                <w:lang w:bidi="ar-EG"/>
              </w:rPr>
            </w:pPr>
            <w:r w:rsidRPr="00D91C9D">
              <w:rPr>
                <w:rFonts w:ascii="Arabic Typesetting" w:hAnsi="Arabic Typesetting" w:cs="Arabic Typesetting" w:hint="cs"/>
                <w:sz w:val="30"/>
                <w:szCs w:val="30"/>
                <w:rtl/>
              </w:rPr>
              <w:t xml:space="preserve">يمكن النفاذ إلى الدراسة </w:t>
            </w:r>
            <w:r>
              <w:rPr>
                <w:rFonts w:ascii="Arabic Typesetting" w:hAnsi="Arabic Typesetting" w:cs="Arabic Typesetting" w:hint="cs"/>
                <w:sz w:val="30"/>
                <w:szCs w:val="30"/>
                <w:rtl/>
              </w:rPr>
              <w:t xml:space="preserve">الفرزية </w:t>
            </w:r>
            <w:r w:rsidRPr="00D91C9D">
              <w:rPr>
                <w:rFonts w:ascii="Arabic Typesetting" w:hAnsi="Arabic Typesetting" w:cs="Arabic Typesetting" w:hint="cs"/>
                <w:sz w:val="30"/>
                <w:szCs w:val="30"/>
                <w:rtl/>
              </w:rPr>
              <w:t xml:space="preserve">التحليلية للمشروع المعني بالمشروعات التعاونية المفتوحة والنماذج القائمة على الملكية الفكرية على </w:t>
            </w:r>
            <w:r>
              <w:rPr>
                <w:rFonts w:ascii="Arabic Typesetting" w:hAnsi="Arabic Typesetting" w:cs="Arabic Typesetting" w:hint="cs"/>
                <w:sz w:val="30"/>
                <w:szCs w:val="30"/>
                <w:rtl/>
              </w:rPr>
              <w:t xml:space="preserve">الرابط </w:t>
            </w:r>
            <w:r w:rsidRPr="00D91C9D">
              <w:rPr>
                <w:rFonts w:ascii="Arabic Typesetting" w:hAnsi="Arabic Typesetting" w:cs="Arabic Typesetting" w:hint="cs"/>
                <w:sz w:val="30"/>
                <w:szCs w:val="30"/>
                <w:rtl/>
              </w:rPr>
              <w:t xml:space="preserve"> التالي</w:t>
            </w:r>
            <w:r>
              <w:rPr>
                <w:rFonts w:hint="cs"/>
                <w:sz w:val="26"/>
                <w:szCs w:val="26"/>
                <w:rtl/>
                <w:lang w:bidi="ar-EG"/>
              </w:rPr>
              <w:t>:</w:t>
            </w:r>
            <w:r w:rsidRPr="00D91C9D">
              <w:rPr>
                <w:rFonts w:ascii="Arabic Typesetting" w:hAnsi="Arabic Typesetting" w:cs="Arabic Typesetting"/>
                <w:sz w:val="34"/>
                <w:szCs w:val="34"/>
                <w:rtl/>
                <w:lang w:bidi="ar-EG"/>
              </w:rPr>
              <w:t xml:space="preserve"> </w:t>
            </w:r>
            <w:hyperlink r:id="rId35" w:history="1">
              <w:r w:rsidRPr="00C43A0A">
                <w:rPr>
                  <w:rStyle w:val="Hyperlink"/>
                  <w:rFonts w:ascii="Arabic Typesetting" w:hAnsi="Arabic Typesetting" w:cs="Arabic Typesetting"/>
                  <w:sz w:val="28"/>
                  <w:szCs w:val="28"/>
                </w:rPr>
                <w:t>http://www.wipo.int/meetings/en/doc_details.jsp?doc_id=188513</w:t>
              </w:r>
            </w:hyperlink>
          </w:p>
        </w:tc>
      </w:tr>
      <w:tr w:rsidR="00914C8F" w:rsidRPr="006723D0" w:rsidTr="00881079">
        <w:trPr>
          <w:jc w:val="center"/>
        </w:trPr>
        <w:tc>
          <w:tcPr>
            <w:tcW w:w="709" w:type="dxa"/>
          </w:tcPr>
          <w:p w:rsidR="00914C8F" w:rsidRDefault="00914C8F" w:rsidP="00914C8F">
            <w:pPr>
              <w:keepNext/>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39 و40</w:t>
            </w:r>
          </w:p>
        </w:tc>
        <w:tc>
          <w:tcPr>
            <w:tcW w:w="1984" w:type="dxa"/>
          </w:tcPr>
          <w:p w:rsidR="00914C8F" w:rsidRDefault="00914C8F" w:rsidP="00914C8F">
            <w:pPr>
              <w:keepNext/>
              <w:bidi/>
              <w:spacing w:after="120" w:line="300" w:lineRule="exact"/>
              <w:rPr>
                <w:rFonts w:ascii="Arabic Typesetting" w:hAnsi="Arabic Typesetting" w:cs="Arabic Typesetting"/>
                <w:sz w:val="30"/>
                <w:szCs w:val="30"/>
                <w:lang w:bidi="ar-EG"/>
              </w:rPr>
            </w:pPr>
            <w:r>
              <w:rPr>
                <w:rFonts w:ascii="Arabic Typesetting" w:hAnsi="Arabic Typesetting" w:cs="Arabic Typesetting" w:hint="cs"/>
                <w:sz w:val="30"/>
                <w:szCs w:val="30"/>
                <w:rtl/>
                <w:lang w:bidi="ar-EG"/>
              </w:rPr>
              <w:t xml:space="preserve">"الملكية الفكرية وهجرة الأدمغة" </w:t>
            </w:r>
            <w:r>
              <w:rPr>
                <w:rFonts w:ascii="Arabic Typesetting" w:hAnsi="Arabic Typesetting" w:cs="Arabic Typesetting"/>
                <w:sz w:val="30"/>
                <w:szCs w:val="30"/>
                <w:lang w:bidi="ar-EG"/>
              </w:rPr>
              <w:t>DA_39_40_01</w:t>
            </w:r>
          </w:p>
        </w:tc>
        <w:tc>
          <w:tcPr>
            <w:tcW w:w="3318" w:type="dxa"/>
          </w:tcPr>
          <w:p w:rsidR="00914C8F" w:rsidRPr="00963631" w:rsidRDefault="00914C8F" w:rsidP="00914C8F">
            <w:pPr>
              <w:keepNext/>
              <w:bidi/>
              <w:spacing w:after="120" w:line="300" w:lineRule="exact"/>
              <w:rPr>
                <w:rFonts w:ascii="Arabic Typesetting" w:hAnsi="Arabic Typesetting" w:cs="Arabic Typesetting"/>
                <w:sz w:val="30"/>
                <w:szCs w:val="30"/>
                <w:rtl/>
                <w:lang w:bidi="ar-EG"/>
              </w:rPr>
            </w:pPr>
            <w:r w:rsidRPr="005B3001">
              <w:rPr>
                <w:rFonts w:ascii="Arabic Typesetting" w:hAnsi="Arabic Typesetting" w:cs="Arabic Typesetting"/>
                <w:sz w:val="30"/>
                <w:szCs w:val="30"/>
                <w:rtl/>
              </w:rPr>
              <w:t xml:space="preserve">تمثل إمكانية انتقال الأفراد ذوي المهارات العالية من البلدان النامية إلى البلدان المتقدمة – أو ما يعرف بهجرة الأدمغة – تحديا </w:t>
            </w:r>
            <w:r>
              <w:rPr>
                <w:rFonts w:ascii="Arabic Typesetting" w:hAnsi="Arabic Typesetting" w:cs="Arabic Typesetting" w:hint="cs"/>
                <w:sz w:val="30"/>
                <w:szCs w:val="30"/>
                <w:rtl/>
              </w:rPr>
              <w:t xml:space="preserve">خطيرا </w:t>
            </w:r>
            <w:r w:rsidRPr="005B3001">
              <w:rPr>
                <w:rFonts w:ascii="Arabic Typesetting" w:hAnsi="Arabic Typesetting" w:cs="Arabic Typesetting"/>
                <w:sz w:val="30"/>
                <w:szCs w:val="30"/>
                <w:rtl/>
              </w:rPr>
              <w:t xml:space="preserve">للتنمية. ويصح هذا بصفة خاصة بالنسبة لبعض الاقتصادات الأفريقية، التي توجد فيها أعلى معدلات لهجرة ذوي المهارات في العالم. ويرمي المشروع الحالي إلى فهم هذه الظاهرة فهما أفضل عن طريق بناء قاعدة بيانات شاملة عن شتات العاملين أصحاب المعارف حول العالم باستخدام المعلومات </w:t>
            </w:r>
            <w:r>
              <w:rPr>
                <w:rFonts w:ascii="Arabic Typesetting" w:hAnsi="Arabic Typesetting" w:cs="Arabic Typesetting" w:hint="cs"/>
                <w:sz w:val="30"/>
                <w:szCs w:val="30"/>
                <w:rtl/>
              </w:rPr>
              <w:t xml:space="preserve">المتاحة </w:t>
            </w:r>
            <w:r w:rsidRPr="005B3001">
              <w:rPr>
                <w:rFonts w:ascii="Arabic Typesetting" w:hAnsi="Arabic Typesetting" w:cs="Arabic Typesetting"/>
                <w:sz w:val="30"/>
                <w:szCs w:val="30"/>
                <w:rtl/>
              </w:rPr>
              <w:t>عن المخترعين في وثائق البراءات. كما يستكشف المشروع أيضا الصلة بين حماية الملكية الفكرية وهجرة العمال أصحاب المعارف.</w:t>
            </w:r>
          </w:p>
        </w:tc>
        <w:tc>
          <w:tcPr>
            <w:tcW w:w="1502" w:type="dxa"/>
          </w:tcPr>
          <w:p w:rsidR="00914C8F" w:rsidRDefault="00914C8F" w:rsidP="00914C8F">
            <w:pPr>
              <w:keepNext/>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قيد التنفيذ منذ يناير 2012.</w:t>
            </w:r>
          </w:p>
        </w:tc>
        <w:tc>
          <w:tcPr>
            <w:tcW w:w="2608" w:type="dxa"/>
          </w:tcPr>
          <w:p w:rsidR="00914C8F" w:rsidRPr="001B74A4" w:rsidRDefault="00914C8F" w:rsidP="00914C8F">
            <w:pPr>
              <w:keepNext/>
              <w:bidi/>
              <w:spacing w:after="120" w:line="300" w:lineRule="exact"/>
              <w:rPr>
                <w:rFonts w:ascii="Arabic Typesetting" w:hAnsi="Arabic Typesetting" w:cs="Arabic Typesetting"/>
                <w:sz w:val="30"/>
                <w:szCs w:val="30"/>
                <w:rtl/>
              </w:rPr>
            </w:pPr>
            <w:r w:rsidRPr="001B74A4">
              <w:rPr>
                <w:rFonts w:ascii="Arabic Typesetting" w:hAnsi="Arabic Typesetting" w:cs="Arabic Typesetting"/>
                <w:sz w:val="30"/>
                <w:szCs w:val="30"/>
                <w:rtl/>
              </w:rPr>
              <w:t>المساهمة في زيادة وعي صانعي السياسات بالصلات التي تربط بين الملكية الفكرية وهجرة الأدمغة وتحسين فهمهم لها.</w:t>
            </w:r>
          </w:p>
          <w:p w:rsidR="00914C8F" w:rsidRPr="001B74A4" w:rsidRDefault="00914C8F" w:rsidP="00914C8F">
            <w:pPr>
              <w:keepNext/>
              <w:bidi/>
              <w:spacing w:after="120" w:line="300" w:lineRule="exact"/>
              <w:rPr>
                <w:rFonts w:ascii="Arabic Typesetting" w:hAnsi="Arabic Typesetting" w:cs="Arabic Typesetting"/>
                <w:sz w:val="30"/>
                <w:szCs w:val="30"/>
                <w:rtl/>
              </w:rPr>
            </w:pPr>
            <w:r w:rsidRPr="001B74A4">
              <w:rPr>
                <w:rFonts w:ascii="Arabic Typesetting" w:hAnsi="Arabic Typesetting" w:cs="Arabic Typesetting"/>
                <w:sz w:val="30"/>
                <w:szCs w:val="30"/>
                <w:rtl/>
              </w:rPr>
              <w:t xml:space="preserve">وضع جدول أعمال بحثي مستنير حول الملكية الفكرية والهجرة والتدفقات المعرفية المصاحبة، </w:t>
            </w:r>
            <w:r>
              <w:rPr>
                <w:rFonts w:ascii="Arabic Typesetting" w:hAnsi="Arabic Typesetting" w:cs="Arabic Typesetting" w:hint="cs"/>
                <w:sz w:val="30"/>
                <w:szCs w:val="30"/>
                <w:rtl/>
              </w:rPr>
              <w:t>ل</w:t>
            </w:r>
            <w:r w:rsidRPr="001B74A4">
              <w:rPr>
                <w:rFonts w:ascii="Arabic Typesetting" w:hAnsi="Arabic Typesetting" w:cs="Arabic Typesetting"/>
                <w:sz w:val="30"/>
                <w:szCs w:val="30"/>
                <w:rtl/>
              </w:rPr>
              <w:t xml:space="preserve">توفير </w:t>
            </w:r>
            <w:r>
              <w:rPr>
                <w:rFonts w:ascii="Arabic Typesetting" w:hAnsi="Arabic Typesetting" w:cs="Arabic Typesetting" w:hint="cs"/>
                <w:sz w:val="30"/>
                <w:szCs w:val="30"/>
                <w:rtl/>
              </w:rPr>
              <w:t>ال</w:t>
            </w:r>
            <w:r w:rsidRPr="001B74A4">
              <w:rPr>
                <w:rFonts w:ascii="Arabic Typesetting" w:hAnsi="Arabic Typesetting" w:cs="Arabic Typesetting"/>
                <w:sz w:val="30"/>
                <w:szCs w:val="30"/>
                <w:rtl/>
              </w:rPr>
              <w:t>أساس للدراسات التي ستجرى حول هذا الموضوع في المستقبل.</w:t>
            </w:r>
          </w:p>
          <w:p w:rsidR="00914C8F" w:rsidRPr="00683129" w:rsidRDefault="00914C8F" w:rsidP="00914C8F">
            <w:pPr>
              <w:keepNext/>
              <w:bidi/>
              <w:spacing w:after="120" w:line="300" w:lineRule="exact"/>
              <w:rPr>
                <w:rFonts w:ascii="Arabic Typesetting" w:hAnsi="Arabic Typesetting" w:cs="Arabic Typesetting"/>
                <w:sz w:val="30"/>
                <w:szCs w:val="30"/>
                <w:rtl/>
                <w:lang w:bidi="ar-EG"/>
              </w:rPr>
            </w:pPr>
          </w:p>
        </w:tc>
        <w:tc>
          <w:tcPr>
            <w:tcW w:w="1985" w:type="dxa"/>
          </w:tcPr>
          <w:p w:rsidR="00914C8F" w:rsidRPr="00983EA9" w:rsidRDefault="00914C8F" w:rsidP="00914C8F">
            <w:pPr>
              <w:keepNext/>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جُمعت </w:t>
            </w:r>
            <w:r w:rsidRPr="00193B93">
              <w:rPr>
                <w:rFonts w:ascii="Arabic Typesetting" w:hAnsi="Arabic Typesetting" w:cs="Arabic Typesetting"/>
                <w:sz w:val="30"/>
                <w:szCs w:val="30"/>
                <w:rtl/>
              </w:rPr>
              <w:t>دراسة تخطيطية</w:t>
            </w:r>
            <w:r>
              <w:rPr>
                <w:rFonts w:ascii="Arabic Typesetting" w:hAnsi="Arabic Typesetting" w:cs="Arabic Typesetting" w:hint="cs"/>
                <w:sz w:val="30"/>
                <w:szCs w:val="30"/>
                <w:rtl/>
              </w:rPr>
              <w:t xml:space="preserve"> عن تدفقات هجرة العلماء.</w:t>
            </w:r>
          </w:p>
        </w:tc>
        <w:tc>
          <w:tcPr>
            <w:tcW w:w="2070" w:type="dxa"/>
          </w:tcPr>
          <w:p w:rsidR="00914C8F" w:rsidRPr="00D91C9D" w:rsidRDefault="00914C8F" w:rsidP="00914C8F">
            <w:pPr>
              <w:keepNext/>
              <w:bidi/>
              <w:spacing w:after="120" w:line="300" w:lineRule="exact"/>
              <w:rPr>
                <w:rFonts w:ascii="Arabic Typesetting" w:hAnsi="Arabic Typesetting" w:cs="Arabic Typesetting"/>
                <w:sz w:val="30"/>
                <w:szCs w:val="30"/>
                <w:rtl/>
              </w:rPr>
            </w:pPr>
          </w:p>
        </w:tc>
      </w:tr>
      <w:tr w:rsidR="00914C8F" w:rsidRPr="006723D0" w:rsidTr="00881079">
        <w:trPr>
          <w:jc w:val="center"/>
        </w:trPr>
        <w:tc>
          <w:tcPr>
            <w:tcW w:w="709" w:type="dxa"/>
          </w:tcPr>
          <w:p w:rsidR="00914C8F" w:rsidRDefault="00914C8F" w:rsidP="00914C8F">
            <w:pPr>
              <w:keepNext/>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34</w:t>
            </w:r>
          </w:p>
        </w:tc>
        <w:tc>
          <w:tcPr>
            <w:tcW w:w="1984" w:type="dxa"/>
          </w:tcPr>
          <w:p w:rsidR="00914C8F" w:rsidRPr="00574649" w:rsidRDefault="00914C8F" w:rsidP="00914C8F">
            <w:pPr>
              <w:keepNext/>
              <w:bidi/>
              <w:rPr>
                <w:rFonts w:ascii="Arabic Typesetting" w:hAnsi="Arabic Typesetting" w:cs="Arabic Typesetting"/>
                <w:sz w:val="30"/>
                <w:szCs w:val="30"/>
              </w:rPr>
            </w:pPr>
            <w:r>
              <w:rPr>
                <w:rFonts w:ascii="Arabic Typesetting" w:hAnsi="Arabic Typesetting" w:cs="Arabic Typesetting" w:hint="cs"/>
                <w:sz w:val="32"/>
                <w:szCs w:val="30"/>
                <w:rtl/>
                <w:lang w:bidi="ar-EG"/>
              </w:rPr>
              <w:t>"</w:t>
            </w:r>
            <w:r w:rsidRPr="00574649">
              <w:rPr>
                <w:rFonts w:ascii="Arabic Typesetting" w:hAnsi="Arabic Typesetting" w:cs="Arabic Typesetting" w:hint="cs"/>
                <w:sz w:val="30"/>
                <w:szCs w:val="30"/>
                <w:rtl/>
              </w:rPr>
              <w:t xml:space="preserve">الملكية الفكرية والاقتصاد غير الرسمي" </w:t>
            </w:r>
            <w:r w:rsidRPr="00574649">
              <w:rPr>
                <w:rFonts w:ascii="Arabic Typesetting" w:hAnsi="Arabic Typesetting" w:cs="Arabic Typesetting"/>
                <w:sz w:val="30"/>
                <w:szCs w:val="30"/>
              </w:rPr>
              <w:t>DA_34_01</w:t>
            </w:r>
          </w:p>
          <w:p w:rsidR="00914C8F" w:rsidRPr="00574649" w:rsidRDefault="00914C8F" w:rsidP="00914C8F">
            <w:pPr>
              <w:keepNext/>
              <w:bidi/>
              <w:spacing w:after="120" w:line="300" w:lineRule="exact"/>
              <w:rPr>
                <w:rFonts w:ascii="Arabic Typesetting" w:hAnsi="Arabic Typesetting" w:cs="Arabic Typesetting"/>
                <w:sz w:val="30"/>
                <w:szCs w:val="30"/>
                <w:rtl/>
                <w:lang w:bidi="ar-EG"/>
              </w:rPr>
            </w:pPr>
          </w:p>
        </w:tc>
        <w:tc>
          <w:tcPr>
            <w:tcW w:w="3318" w:type="dxa"/>
          </w:tcPr>
          <w:p w:rsidR="00914C8F" w:rsidRPr="00185C62" w:rsidRDefault="00914C8F" w:rsidP="00914C8F">
            <w:pPr>
              <w:keepNext/>
              <w:bidi/>
              <w:spacing w:after="120" w:line="300" w:lineRule="exact"/>
              <w:rPr>
                <w:rFonts w:ascii="Arabic Typesetting" w:hAnsi="Arabic Typesetting" w:cs="Arabic Typesetting"/>
                <w:sz w:val="32"/>
                <w:szCs w:val="30"/>
                <w:rtl/>
                <w:lang w:bidi="ar-EG"/>
              </w:rPr>
            </w:pPr>
            <w:r w:rsidRPr="006F76C8">
              <w:rPr>
                <w:rFonts w:ascii="Arabic Typesetting" w:hAnsi="Arabic Typesetting" w:cs="Arabic Typesetting"/>
                <w:sz w:val="30"/>
                <w:szCs w:val="30"/>
                <w:rtl/>
              </w:rPr>
              <w:t xml:space="preserve">تشير الدلائل المتفرقة إلى </w:t>
            </w:r>
            <w:r w:rsidRPr="006F76C8">
              <w:rPr>
                <w:rFonts w:ascii="Arabic Typesetting" w:hAnsi="Arabic Typesetting" w:cs="Arabic Typesetting" w:hint="cs"/>
                <w:sz w:val="30"/>
                <w:szCs w:val="30"/>
                <w:rtl/>
              </w:rPr>
              <w:t xml:space="preserve">وجود </w:t>
            </w:r>
            <w:r w:rsidRPr="006F76C8">
              <w:rPr>
                <w:rFonts w:ascii="Arabic Typesetting" w:hAnsi="Arabic Typesetting" w:cs="Arabic Typesetting"/>
                <w:sz w:val="30"/>
                <w:szCs w:val="30"/>
                <w:rtl/>
              </w:rPr>
              <w:t>الابتكار في الاقتصاد غير الرسمي</w:t>
            </w:r>
            <w:r w:rsidRPr="006F76C8">
              <w:rPr>
                <w:rFonts w:ascii="Arabic Typesetting" w:hAnsi="Arabic Typesetting" w:cs="Arabic Typesetting" w:hint="cs"/>
                <w:sz w:val="30"/>
                <w:szCs w:val="30"/>
                <w:rtl/>
              </w:rPr>
              <w:t xml:space="preserve">. </w:t>
            </w:r>
            <w:r w:rsidRPr="006F76C8">
              <w:rPr>
                <w:rFonts w:ascii="Arabic Typesetting" w:hAnsi="Arabic Typesetting" w:cs="Arabic Typesetting"/>
                <w:sz w:val="30"/>
                <w:szCs w:val="30"/>
                <w:rtl/>
              </w:rPr>
              <w:t>ولكن</w:t>
            </w:r>
            <w:r w:rsidRPr="006F76C8">
              <w:rPr>
                <w:rFonts w:ascii="Arabic Typesetting" w:hAnsi="Arabic Typesetting" w:cs="Arabic Typesetting"/>
                <w:sz w:val="30"/>
                <w:szCs w:val="30"/>
              </w:rPr>
              <w:t xml:space="preserve"> </w:t>
            </w:r>
            <w:r w:rsidRPr="006F76C8">
              <w:rPr>
                <w:rFonts w:ascii="Arabic Typesetting" w:hAnsi="Arabic Typesetting" w:cs="Arabic Typesetting"/>
                <w:sz w:val="30"/>
                <w:szCs w:val="30"/>
                <w:rtl/>
              </w:rPr>
              <w:t xml:space="preserve">لا </w:t>
            </w:r>
            <w:r w:rsidRPr="006F76C8">
              <w:rPr>
                <w:rFonts w:ascii="Arabic Typesetting" w:hAnsi="Arabic Typesetting" w:cs="Arabic Typesetting" w:hint="cs"/>
                <w:sz w:val="30"/>
                <w:szCs w:val="30"/>
                <w:rtl/>
              </w:rPr>
              <w:t>ي</w:t>
            </w:r>
            <w:r w:rsidRPr="006F76C8">
              <w:rPr>
                <w:rFonts w:ascii="Arabic Typesetting" w:hAnsi="Arabic Typesetting" w:cs="Arabic Typesetting"/>
                <w:sz w:val="30"/>
                <w:szCs w:val="30"/>
                <w:rtl/>
              </w:rPr>
              <w:t>توفر الكثير من المعلومات حول كيفية تولد الأصول غير الملموسة في الاقتصاد غير</w:t>
            </w:r>
            <w:r w:rsidRPr="006F76C8">
              <w:rPr>
                <w:rFonts w:ascii="Arabic Typesetting" w:hAnsi="Arabic Typesetting" w:cs="Arabic Typesetting"/>
                <w:sz w:val="30"/>
                <w:szCs w:val="30"/>
              </w:rPr>
              <w:t xml:space="preserve"> </w:t>
            </w:r>
            <w:r w:rsidRPr="006F76C8">
              <w:rPr>
                <w:rFonts w:ascii="Arabic Typesetting" w:hAnsi="Arabic Typesetting" w:cs="Arabic Typesetting"/>
                <w:sz w:val="30"/>
                <w:szCs w:val="30"/>
                <w:rtl/>
              </w:rPr>
              <w:t xml:space="preserve">الرسمي وكيفية </w:t>
            </w:r>
            <w:r w:rsidRPr="006F76C8">
              <w:rPr>
                <w:rFonts w:ascii="Arabic Typesetting" w:hAnsi="Arabic Typesetting" w:cs="Arabic Typesetting" w:hint="cs"/>
                <w:sz w:val="30"/>
                <w:szCs w:val="30"/>
                <w:rtl/>
              </w:rPr>
              <w:t>الحصول عليها و</w:t>
            </w:r>
            <w:r w:rsidRPr="006F76C8">
              <w:rPr>
                <w:rFonts w:ascii="Arabic Typesetting" w:hAnsi="Arabic Typesetting" w:cs="Arabic Typesetting"/>
                <w:sz w:val="30"/>
                <w:szCs w:val="30"/>
                <w:rtl/>
              </w:rPr>
              <w:t>استخدامها في التبادلات للاستفادة منها</w:t>
            </w:r>
            <w:r w:rsidRPr="006F76C8">
              <w:rPr>
                <w:rFonts w:ascii="Arabic Typesetting" w:hAnsi="Arabic Typesetting" w:cs="Arabic Typesetting" w:hint="cs"/>
                <w:sz w:val="30"/>
                <w:szCs w:val="30"/>
                <w:rtl/>
              </w:rPr>
              <w:t>. ويعمل المشروع على توفير فهم أفضل للابتكار في القطاعات ذات الصلة والرابط بين الملكية الفكرية والاقتصاد غير الرسمي.</w:t>
            </w:r>
          </w:p>
        </w:tc>
        <w:tc>
          <w:tcPr>
            <w:tcW w:w="1502" w:type="dxa"/>
          </w:tcPr>
          <w:p w:rsidR="00914C8F" w:rsidRDefault="00914C8F" w:rsidP="00914C8F">
            <w:pPr>
              <w:keepNext/>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قيد التنفيذ منذ يناير 2012.</w:t>
            </w:r>
          </w:p>
        </w:tc>
        <w:tc>
          <w:tcPr>
            <w:tcW w:w="2608" w:type="dxa"/>
          </w:tcPr>
          <w:p w:rsidR="00914C8F" w:rsidRPr="001B74A4" w:rsidRDefault="00914C8F" w:rsidP="00914C8F">
            <w:pPr>
              <w:keepNext/>
              <w:bidi/>
              <w:spacing w:after="120" w:line="300" w:lineRule="exact"/>
              <w:rPr>
                <w:rFonts w:ascii="Arabic Typesetting" w:hAnsi="Arabic Typesetting" w:cs="Arabic Typesetting"/>
                <w:sz w:val="30"/>
                <w:szCs w:val="30"/>
                <w:rtl/>
              </w:rPr>
            </w:pPr>
            <w:r w:rsidRPr="001B74A4">
              <w:rPr>
                <w:rFonts w:ascii="Arabic Typesetting" w:hAnsi="Arabic Typesetting" w:cs="Arabic Typesetting"/>
                <w:sz w:val="30"/>
                <w:szCs w:val="30"/>
                <w:rtl/>
              </w:rPr>
              <w:t xml:space="preserve">المساهمة في زيادة وعي صانعي السياسات بالصلات التي تربط بين الملكية الفكرية </w:t>
            </w:r>
            <w:r>
              <w:rPr>
                <w:rFonts w:ascii="Arabic Typesetting" w:hAnsi="Arabic Typesetting" w:cs="Arabic Typesetting" w:hint="cs"/>
                <w:sz w:val="30"/>
                <w:szCs w:val="30"/>
                <w:rtl/>
              </w:rPr>
              <w:t xml:space="preserve">والاقتصاد غير الرسمي </w:t>
            </w:r>
            <w:r w:rsidRPr="001B74A4">
              <w:rPr>
                <w:rFonts w:ascii="Arabic Typesetting" w:hAnsi="Arabic Typesetting" w:cs="Arabic Typesetting"/>
                <w:sz w:val="30"/>
                <w:szCs w:val="30"/>
                <w:rtl/>
              </w:rPr>
              <w:t>وتحسين فهمهم لها.</w:t>
            </w:r>
          </w:p>
        </w:tc>
        <w:tc>
          <w:tcPr>
            <w:tcW w:w="1985" w:type="dxa"/>
          </w:tcPr>
          <w:p w:rsidR="00914C8F" w:rsidRDefault="00914C8F" w:rsidP="00914C8F">
            <w:pPr>
              <w:keepNext/>
              <w:bidi/>
              <w:spacing w:after="120" w:line="300" w:lineRule="exact"/>
              <w:rPr>
                <w:rFonts w:ascii="Arabic Typesetting" w:hAnsi="Arabic Typesetting" w:cs="Arabic Typesetting"/>
                <w:sz w:val="30"/>
                <w:szCs w:val="30"/>
                <w:rtl/>
              </w:rPr>
            </w:pPr>
            <w:r w:rsidRPr="00193B93">
              <w:rPr>
                <w:rFonts w:ascii="Arabic Typesetting" w:hAnsi="Arabic Typesetting" w:cs="Arabic Typesetting"/>
                <w:sz w:val="30"/>
                <w:szCs w:val="30"/>
                <w:rtl/>
              </w:rPr>
              <w:t xml:space="preserve">استُكمل أول مشروع داخلي للدراسة المفاهيمية بشأن </w:t>
            </w:r>
            <w:r>
              <w:rPr>
                <w:rFonts w:ascii="Arabic Typesetting" w:hAnsi="Arabic Typesetting" w:cs="Arabic Typesetting" w:hint="cs"/>
                <w:sz w:val="30"/>
                <w:szCs w:val="30"/>
                <w:rtl/>
              </w:rPr>
              <w:t>"الابتكار و</w:t>
            </w:r>
            <w:r w:rsidRPr="00C43A0A">
              <w:rPr>
                <w:rFonts w:ascii="Arabic Typesetting" w:hAnsi="Arabic Typesetting" w:cs="Arabic Typesetting"/>
                <w:sz w:val="30"/>
                <w:szCs w:val="30"/>
                <w:rtl/>
              </w:rPr>
              <w:t xml:space="preserve">الملكية الفكرية </w:t>
            </w:r>
            <w:r>
              <w:rPr>
                <w:rFonts w:ascii="Arabic Typesetting" w:hAnsi="Arabic Typesetting" w:cs="Arabic Typesetting" w:hint="cs"/>
                <w:sz w:val="30"/>
                <w:szCs w:val="30"/>
                <w:rtl/>
              </w:rPr>
              <w:t>و</w:t>
            </w:r>
            <w:r w:rsidRPr="00C43A0A">
              <w:rPr>
                <w:rFonts w:ascii="Arabic Typesetting" w:hAnsi="Arabic Typesetting" w:cs="Arabic Typesetting"/>
                <w:sz w:val="30"/>
                <w:szCs w:val="30"/>
                <w:rtl/>
              </w:rPr>
              <w:t>الاقتصاد</w:t>
            </w:r>
            <w:r w:rsidRPr="00193B93">
              <w:rPr>
                <w:rFonts w:ascii="Arabic Typesetting" w:hAnsi="Arabic Typesetting" w:cs="Arabic Typesetting"/>
                <w:sz w:val="30"/>
                <w:szCs w:val="30"/>
                <w:rtl/>
              </w:rPr>
              <w:t xml:space="preserve"> غير الرسمي</w:t>
            </w:r>
            <w:r>
              <w:rPr>
                <w:rFonts w:ascii="Arabic Typesetting" w:hAnsi="Arabic Typesetting" w:cs="Arabic Typesetting" w:hint="cs"/>
                <w:sz w:val="30"/>
                <w:szCs w:val="30"/>
                <w:rtl/>
              </w:rPr>
              <w:t>".</w:t>
            </w:r>
          </w:p>
          <w:p w:rsidR="00914C8F" w:rsidRDefault="00914C8F" w:rsidP="00914C8F">
            <w:pPr>
              <w:keepNext/>
              <w:bidi/>
              <w:spacing w:after="120" w:line="300" w:lineRule="exact"/>
              <w:rPr>
                <w:rFonts w:ascii="Arabic Typesetting" w:hAnsi="Arabic Typesetting" w:cs="Arabic Typesetting"/>
                <w:sz w:val="30"/>
                <w:szCs w:val="30"/>
                <w:rtl/>
              </w:rPr>
            </w:pPr>
          </w:p>
          <w:p w:rsidR="00914C8F" w:rsidRDefault="00914C8F" w:rsidP="00914C8F">
            <w:pPr>
              <w:keepNext/>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ونُظمت حلقة العمل الدولية الأولى بشأن "الابتكار و</w:t>
            </w:r>
            <w:r w:rsidRPr="000657F7">
              <w:rPr>
                <w:rFonts w:ascii="Arabic Typesetting" w:hAnsi="Arabic Typesetting" w:cs="Arabic Typesetting"/>
                <w:sz w:val="30"/>
                <w:szCs w:val="30"/>
                <w:rtl/>
              </w:rPr>
              <w:t xml:space="preserve">الملكية الفكرية </w:t>
            </w:r>
            <w:r>
              <w:rPr>
                <w:rFonts w:ascii="Arabic Typesetting" w:hAnsi="Arabic Typesetting" w:cs="Arabic Typesetting" w:hint="cs"/>
                <w:sz w:val="30"/>
                <w:szCs w:val="30"/>
                <w:rtl/>
              </w:rPr>
              <w:t>و</w:t>
            </w:r>
            <w:r w:rsidRPr="000657F7">
              <w:rPr>
                <w:rFonts w:ascii="Arabic Typesetting" w:hAnsi="Arabic Typesetting" w:cs="Arabic Typesetting"/>
                <w:sz w:val="30"/>
                <w:szCs w:val="30"/>
                <w:rtl/>
              </w:rPr>
              <w:t>الاقتصاد</w:t>
            </w:r>
            <w:r w:rsidRPr="00193B93">
              <w:rPr>
                <w:rFonts w:ascii="Arabic Typesetting" w:hAnsi="Arabic Typesetting" w:cs="Arabic Typesetting"/>
                <w:sz w:val="30"/>
                <w:szCs w:val="30"/>
                <w:rtl/>
              </w:rPr>
              <w:t xml:space="preserve"> غير الرسمي</w:t>
            </w:r>
            <w:r>
              <w:rPr>
                <w:rFonts w:ascii="Arabic Typesetting" w:hAnsi="Arabic Typesetting" w:cs="Arabic Typesetting" w:hint="cs"/>
                <w:sz w:val="30"/>
                <w:szCs w:val="30"/>
                <w:rtl/>
              </w:rPr>
              <w:t>" من قبل الويبو و</w:t>
            </w:r>
            <w:r w:rsidRPr="00D35D41">
              <w:rPr>
                <w:rFonts w:ascii="Arabic Typesetting" w:hAnsi="Arabic Typesetting" w:cs="Arabic Typesetting"/>
                <w:sz w:val="30"/>
                <w:szCs w:val="30"/>
                <w:rtl/>
              </w:rPr>
              <w:t>معهد البحوث الاقتصادية بشأن الابتكار (</w:t>
            </w:r>
            <w:r w:rsidRPr="00D35D41">
              <w:rPr>
                <w:rFonts w:ascii="Arabic Typesetting" w:hAnsi="Arabic Typesetting" w:cs="Arabic Typesetting"/>
                <w:sz w:val="30"/>
                <w:szCs w:val="30"/>
              </w:rPr>
              <w:t>IERI</w:t>
            </w:r>
            <w:r w:rsidRPr="00D35D41">
              <w:rPr>
                <w:rFonts w:ascii="Arabic Typesetting" w:hAnsi="Arabic Typesetting" w:cs="Arabic Typesetting"/>
                <w:sz w:val="30"/>
                <w:szCs w:val="30"/>
                <w:rtl/>
              </w:rPr>
              <w:t>) في بريتوريا بجنوب أفريقيا في</w:t>
            </w:r>
            <w:r>
              <w:rPr>
                <w:rFonts w:ascii="Arabic Typesetting" w:hAnsi="Arabic Typesetting" w:cs="Arabic Typesetting" w:hint="cs"/>
                <w:sz w:val="30"/>
                <w:szCs w:val="30"/>
                <w:rtl/>
              </w:rPr>
              <w:t xml:space="preserve"> الفترة من 19 إلى 21</w:t>
            </w:r>
            <w:r w:rsidRPr="00D35D41">
              <w:rPr>
                <w:rFonts w:ascii="Arabic Typesetting" w:hAnsi="Arabic Typesetting" w:cs="Arabic Typesetting"/>
                <w:sz w:val="30"/>
                <w:szCs w:val="30"/>
                <w:rtl/>
              </w:rPr>
              <w:t xml:space="preserve"> نوفمبر 2012</w:t>
            </w:r>
            <w:r>
              <w:rPr>
                <w:rFonts w:ascii="Arabic Typesetting" w:hAnsi="Arabic Typesetting" w:cs="Arabic Typesetting" w:hint="cs"/>
                <w:sz w:val="30"/>
                <w:szCs w:val="30"/>
                <w:rtl/>
              </w:rPr>
              <w:t>.</w:t>
            </w:r>
          </w:p>
        </w:tc>
        <w:tc>
          <w:tcPr>
            <w:tcW w:w="2070" w:type="dxa"/>
          </w:tcPr>
          <w:p w:rsidR="00914C8F" w:rsidRDefault="00914C8F" w:rsidP="00914C8F">
            <w:pPr>
              <w:keepNext/>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جدول أعمال حلقة العمل متاح على الرابط التالي:</w:t>
            </w:r>
          </w:p>
          <w:p w:rsidR="00914C8F" w:rsidRPr="00C43A0A" w:rsidRDefault="00914C8F" w:rsidP="00914C8F">
            <w:pPr>
              <w:keepNext/>
              <w:bidi/>
              <w:spacing w:after="120" w:line="300" w:lineRule="exact"/>
              <w:rPr>
                <w:rFonts w:ascii="Arabic Typesetting" w:hAnsi="Arabic Typesetting" w:cs="Arabic Typesetting"/>
                <w:sz w:val="28"/>
                <w:szCs w:val="28"/>
                <w:rtl/>
              </w:rPr>
            </w:pPr>
            <w:hyperlink r:id="rId36" w:tooltip="http://www.wipo.int/edocs/mdocs/mdocs/en/wipo_ip_econ_pre_12/wipo_ip_econ_pre_12_ref_program.pdf" w:history="1">
              <w:r w:rsidRPr="00C43A0A">
                <w:rPr>
                  <w:rStyle w:val="Hyperlink"/>
                  <w:rFonts w:ascii="Arabic Typesetting" w:hAnsi="Arabic Typesetting" w:cs="Arabic Typesetting"/>
                  <w:sz w:val="28"/>
                  <w:szCs w:val="28"/>
                </w:rPr>
                <w:t>http://www.wipo.int/edocs/mdocs/mdocs/en/wipo_ip_econ_pre_12/wipo_ip_econ_pre_12_ref_program.pdf</w:t>
              </w:r>
            </w:hyperlink>
          </w:p>
        </w:tc>
      </w:tr>
      <w:tr w:rsidR="00914C8F" w:rsidRPr="006723D0" w:rsidTr="00881079">
        <w:trPr>
          <w:jc w:val="center"/>
        </w:trPr>
        <w:tc>
          <w:tcPr>
            <w:tcW w:w="709" w:type="dxa"/>
          </w:tcPr>
          <w:p w:rsidR="00914C8F"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16 و20</w:t>
            </w:r>
          </w:p>
        </w:tc>
        <w:tc>
          <w:tcPr>
            <w:tcW w:w="1984" w:type="dxa"/>
          </w:tcPr>
          <w:p w:rsidR="00914C8F" w:rsidRDefault="00914C8F" w:rsidP="00FD07AF">
            <w:pPr>
              <w:bidi/>
              <w:spacing w:after="120" w:line="300" w:lineRule="exact"/>
              <w:rPr>
                <w:rFonts w:ascii="Arabic Typesetting" w:hAnsi="Arabic Typesetting" w:cs="Arabic Typesetting"/>
                <w:sz w:val="32"/>
                <w:szCs w:val="30"/>
                <w:lang w:bidi="ar-EG"/>
              </w:rPr>
            </w:pPr>
            <w:r w:rsidRPr="006F76C8">
              <w:rPr>
                <w:rFonts w:ascii="Arabic Typesetting" w:hAnsi="Arabic Typesetting" w:cs="Arabic Typesetting" w:hint="cs"/>
                <w:sz w:val="30"/>
                <w:szCs w:val="30"/>
                <w:rtl/>
              </w:rPr>
              <w:t xml:space="preserve">"البراءات والملك العام" </w:t>
            </w:r>
            <w:r w:rsidRPr="006F76C8">
              <w:rPr>
                <w:rFonts w:ascii="Arabic Typesetting" w:hAnsi="Arabic Typesetting" w:cs="Arabic Typesetting"/>
                <w:sz w:val="30"/>
                <w:szCs w:val="30"/>
              </w:rPr>
              <w:t>DA_16_20_02</w:t>
            </w:r>
          </w:p>
        </w:tc>
        <w:tc>
          <w:tcPr>
            <w:tcW w:w="3318" w:type="dxa"/>
          </w:tcPr>
          <w:p w:rsidR="00914C8F" w:rsidRPr="006F76C8" w:rsidRDefault="00914C8F" w:rsidP="00FD07AF">
            <w:pPr>
              <w:bidi/>
              <w:spacing w:after="120" w:line="300" w:lineRule="exact"/>
              <w:rPr>
                <w:rFonts w:ascii="Arabic Typesetting" w:hAnsi="Arabic Typesetting" w:cs="Arabic Typesetting"/>
                <w:sz w:val="30"/>
                <w:szCs w:val="30"/>
                <w:rtl/>
                <w:lang w:bidi="ar-EG"/>
              </w:rPr>
            </w:pPr>
            <w:r w:rsidRPr="006F76C8">
              <w:rPr>
                <w:rFonts w:ascii="Arabic Typesetting" w:hAnsi="Arabic Typesetting" w:cs="Arabic Typesetting" w:hint="cs"/>
                <w:sz w:val="30"/>
                <w:szCs w:val="30"/>
                <w:rtl/>
              </w:rPr>
              <w:t xml:space="preserve">يفحص هذا المشروع ويستكشف (1) </w:t>
            </w:r>
            <w:r w:rsidRPr="00B1257A">
              <w:rPr>
                <w:rFonts w:ascii="Arabic Typesetting" w:hAnsi="Arabic Typesetting" w:cs="Arabic Typesetting"/>
                <w:sz w:val="30"/>
                <w:szCs w:val="30"/>
                <w:rtl/>
              </w:rPr>
              <w:t>أهمية دور الملك العام الغني والميسّر، (2) وقع ممارسات بعض الشركات في مجال البراءات على الملك العام</w:t>
            </w:r>
            <w:r>
              <w:rPr>
                <w:rFonts w:ascii="Arabic Typesetting" w:hAnsi="Arabic Typesetting" w:cs="Arabic Typesetting" w:hint="cs"/>
                <w:sz w:val="30"/>
                <w:szCs w:val="30"/>
                <w:rtl/>
              </w:rPr>
              <w:t>.</w:t>
            </w:r>
          </w:p>
        </w:tc>
        <w:tc>
          <w:tcPr>
            <w:tcW w:w="1502" w:type="dxa"/>
          </w:tcPr>
          <w:p w:rsidR="00914C8F"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قيد التنفيذ منذ يناير 2012.</w:t>
            </w:r>
          </w:p>
        </w:tc>
        <w:tc>
          <w:tcPr>
            <w:tcW w:w="2608" w:type="dxa"/>
          </w:tcPr>
          <w:p w:rsidR="00914C8F" w:rsidRPr="001B74A4" w:rsidRDefault="00914C8F" w:rsidP="00FD07AF">
            <w:pPr>
              <w:bidi/>
              <w:rPr>
                <w:rFonts w:ascii="Arabic Typesetting" w:hAnsi="Arabic Typesetting" w:cs="Arabic Typesetting"/>
                <w:sz w:val="30"/>
                <w:szCs w:val="30"/>
                <w:rtl/>
                <w:lang w:bidi="ar-EG"/>
              </w:rPr>
            </w:pPr>
            <w:r w:rsidRPr="00B1257A">
              <w:rPr>
                <w:rFonts w:ascii="Arabic Typesetting" w:hAnsi="Arabic Typesetting" w:cs="Arabic Typesetting" w:hint="cs"/>
                <w:sz w:val="30"/>
                <w:szCs w:val="30"/>
                <w:rtl/>
                <w:lang w:bidi="ar-EG"/>
              </w:rPr>
              <w:t>تحسين فهم أثر ممارسات بعض الشركات في مجال البراءات على الملك العام وأهمية دور الملك العام الغني والميس</w:t>
            </w:r>
            <w:r>
              <w:rPr>
                <w:rFonts w:ascii="Arabic Typesetting" w:hAnsi="Arabic Typesetting" w:cs="Arabic Typesetting" w:hint="cs"/>
                <w:sz w:val="30"/>
                <w:szCs w:val="30"/>
                <w:rtl/>
                <w:lang w:bidi="ar-EG"/>
              </w:rPr>
              <w:t>َّ</w:t>
            </w:r>
            <w:r w:rsidRPr="00B1257A">
              <w:rPr>
                <w:rFonts w:ascii="Arabic Typesetting" w:hAnsi="Arabic Typesetting" w:cs="Arabic Typesetting" w:hint="cs"/>
                <w:sz w:val="30"/>
                <w:szCs w:val="30"/>
                <w:rtl/>
                <w:lang w:bidi="ar-EG"/>
              </w:rPr>
              <w:t>ر.</w:t>
            </w:r>
          </w:p>
        </w:tc>
        <w:tc>
          <w:tcPr>
            <w:tcW w:w="1985" w:type="dxa"/>
          </w:tcPr>
          <w:p w:rsidR="00914C8F"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يجري إعداد دراسة لتحليل وقع نظام البراءات في سياق الملك العام على المستوى الجزئي.</w:t>
            </w:r>
          </w:p>
        </w:tc>
        <w:tc>
          <w:tcPr>
            <w:tcW w:w="2070" w:type="dxa"/>
          </w:tcPr>
          <w:p w:rsidR="00914C8F" w:rsidRDefault="00914C8F" w:rsidP="00FD07AF">
            <w:pPr>
              <w:bidi/>
              <w:spacing w:after="120" w:line="300" w:lineRule="exact"/>
              <w:rPr>
                <w:rFonts w:ascii="Arabic Typesetting" w:hAnsi="Arabic Typesetting" w:cs="Arabic Typesetting"/>
                <w:sz w:val="30"/>
                <w:szCs w:val="30"/>
                <w:rtl/>
              </w:rPr>
            </w:pPr>
          </w:p>
        </w:tc>
      </w:tr>
      <w:tr w:rsidR="00914C8F" w:rsidRPr="006723D0" w:rsidTr="00881079">
        <w:trPr>
          <w:jc w:val="center"/>
        </w:trPr>
        <w:tc>
          <w:tcPr>
            <w:tcW w:w="709" w:type="dxa"/>
          </w:tcPr>
          <w:p w:rsidR="00914C8F"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1 و10 و11 و13 و19 و25 و32</w:t>
            </w:r>
          </w:p>
        </w:tc>
        <w:tc>
          <w:tcPr>
            <w:tcW w:w="1984" w:type="dxa"/>
          </w:tcPr>
          <w:p w:rsidR="00914C8F" w:rsidRPr="002D0031" w:rsidRDefault="00914C8F" w:rsidP="00FD07AF">
            <w:pPr>
              <w:bidi/>
              <w:rPr>
                <w:rFonts w:ascii="Arabic Typesetting" w:hAnsi="Arabic Typesetting" w:cs="Arabic Typesetting"/>
                <w:sz w:val="30"/>
                <w:szCs w:val="30"/>
                <w:rtl/>
                <w:lang w:bidi="ar-EG"/>
              </w:rPr>
            </w:pPr>
            <w:r w:rsidRPr="00B1257A">
              <w:rPr>
                <w:rFonts w:ascii="Arabic Typesetting" w:hAnsi="Arabic Typesetting" w:cs="Arabic Typesetting" w:hint="cs"/>
                <w:sz w:val="30"/>
                <w:szCs w:val="30"/>
                <w:rtl/>
                <w:lang w:bidi="ar-EG"/>
              </w:rPr>
              <w:t xml:space="preserve">"مشروع تعزيز التعاون حول الملكية الفكرية والتنمية </w:t>
            </w:r>
            <w:r>
              <w:rPr>
                <w:rFonts w:ascii="Arabic Typesetting" w:hAnsi="Arabic Typesetting" w:cs="Arabic Typesetting" w:hint="cs"/>
                <w:sz w:val="30"/>
                <w:szCs w:val="30"/>
                <w:rtl/>
                <w:lang w:bidi="ar-EG"/>
              </w:rPr>
              <w:t xml:space="preserve">فيما </w:t>
            </w:r>
            <w:r w:rsidRPr="00B1257A">
              <w:rPr>
                <w:rFonts w:ascii="Arabic Typesetting" w:hAnsi="Arabic Typesetting" w:cs="Arabic Typesetting" w:hint="cs"/>
                <w:sz w:val="30"/>
                <w:szCs w:val="30"/>
                <w:rtl/>
                <w:lang w:bidi="ar-EG"/>
              </w:rPr>
              <w:t xml:space="preserve">بين بلدان الجنوب من بلدان نامية وبلدان أقل نموا" </w:t>
            </w:r>
            <w:r w:rsidRPr="00B1257A">
              <w:rPr>
                <w:rFonts w:ascii="Arabic Typesetting" w:hAnsi="Arabic Typesetting" w:cs="Arabic Typesetting"/>
                <w:sz w:val="30"/>
                <w:szCs w:val="30"/>
                <w:lang w:bidi="ar-EG"/>
              </w:rPr>
              <w:t>DA_1_10_11_13_19_25_32_01</w:t>
            </w:r>
          </w:p>
        </w:tc>
        <w:tc>
          <w:tcPr>
            <w:tcW w:w="3318" w:type="dxa"/>
          </w:tcPr>
          <w:p w:rsidR="00914C8F" w:rsidRPr="00C2207A" w:rsidRDefault="00914C8F" w:rsidP="00FD07AF">
            <w:pPr>
              <w:bidi/>
              <w:rPr>
                <w:rFonts w:ascii="Arabic Typesetting" w:hAnsi="Arabic Typesetting" w:cs="Arabic Typesetting"/>
                <w:sz w:val="30"/>
                <w:szCs w:val="30"/>
                <w:rtl/>
                <w:lang w:bidi="ar-EG"/>
              </w:rPr>
            </w:pPr>
            <w:r w:rsidRPr="00DB5E1D">
              <w:rPr>
                <w:rFonts w:ascii="Arabic Typesetting" w:hAnsi="Arabic Typesetting" w:cs="Arabic Typesetting" w:hint="cs"/>
                <w:sz w:val="30"/>
                <w:szCs w:val="30"/>
                <w:rtl/>
                <w:lang w:bidi="ar-EG"/>
              </w:rPr>
              <w:t xml:space="preserve">يرمي هذا المشروع إلى إعداد وسائل لتوجيه جهود مختلف الأطراف الفاعلة </w:t>
            </w:r>
            <w:r>
              <w:rPr>
                <w:rFonts w:ascii="Arabic Typesetting" w:hAnsi="Arabic Typesetting" w:cs="Arabic Typesetting" w:hint="cs"/>
                <w:sz w:val="30"/>
                <w:szCs w:val="30"/>
                <w:rtl/>
                <w:lang w:bidi="ar-EG"/>
              </w:rPr>
              <w:t xml:space="preserve">نحو </w:t>
            </w:r>
            <w:r w:rsidRPr="00DB5E1D">
              <w:rPr>
                <w:rFonts w:ascii="Arabic Typesetting" w:hAnsi="Arabic Typesetting" w:cs="Arabic Typesetting" w:hint="cs"/>
                <w:sz w:val="30"/>
                <w:szCs w:val="30"/>
                <w:rtl/>
                <w:lang w:bidi="ar-EG"/>
              </w:rPr>
              <w:t>تعزيز التعاون بين بلدان الجنوب في مجال الملكية الفكرية.</w:t>
            </w:r>
          </w:p>
        </w:tc>
        <w:tc>
          <w:tcPr>
            <w:tcW w:w="1502" w:type="dxa"/>
          </w:tcPr>
          <w:p w:rsidR="00914C8F" w:rsidRDefault="00914C8F" w:rsidP="00FD07AF">
            <w:pPr>
              <w:bidi/>
              <w:spacing w:after="12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قيد التنفيذ منذ يناير 2012.</w:t>
            </w:r>
          </w:p>
        </w:tc>
        <w:tc>
          <w:tcPr>
            <w:tcW w:w="2608" w:type="dxa"/>
          </w:tcPr>
          <w:p w:rsidR="00914C8F" w:rsidRPr="00F263DB" w:rsidRDefault="00914C8F" w:rsidP="00FD07AF">
            <w:pPr>
              <w:bidi/>
              <w:rPr>
                <w:rFonts w:ascii="Arabic Typesetting" w:hAnsi="Arabic Typesetting" w:cs="Arabic Typesetting"/>
                <w:sz w:val="30"/>
                <w:szCs w:val="30"/>
                <w:rtl/>
                <w:lang w:bidi="ar-EG"/>
              </w:rPr>
            </w:pPr>
            <w:r w:rsidRPr="00DB5E1D">
              <w:rPr>
                <w:rFonts w:ascii="Arabic Typesetting" w:hAnsi="Arabic Typesetting" w:cs="Arabic Typesetting" w:hint="cs"/>
                <w:sz w:val="30"/>
                <w:szCs w:val="30"/>
                <w:rtl/>
                <w:lang w:bidi="ar-EG"/>
              </w:rPr>
              <w:t xml:space="preserve">زيادة قدرة البلدان النامية </w:t>
            </w:r>
            <w:r>
              <w:rPr>
                <w:rFonts w:ascii="Arabic Typesetting" w:hAnsi="Arabic Typesetting" w:cs="Arabic Typesetting" w:hint="cs"/>
                <w:sz w:val="30"/>
                <w:szCs w:val="30"/>
                <w:rtl/>
                <w:lang w:bidi="ar-EG"/>
              </w:rPr>
              <w:t>و</w:t>
            </w:r>
            <w:r w:rsidRPr="00DB5E1D">
              <w:rPr>
                <w:rFonts w:ascii="Arabic Typesetting" w:hAnsi="Arabic Typesetting" w:cs="Arabic Typesetting" w:hint="cs"/>
                <w:sz w:val="30"/>
                <w:szCs w:val="30"/>
                <w:rtl/>
                <w:lang w:bidi="ar-EG"/>
              </w:rPr>
              <w:t xml:space="preserve">البلدان </w:t>
            </w:r>
            <w:r>
              <w:rPr>
                <w:rFonts w:ascii="Arabic Typesetting" w:hAnsi="Arabic Typesetting" w:cs="Arabic Typesetting" w:hint="cs"/>
                <w:sz w:val="30"/>
                <w:szCs w:val="30"/>
                <w:rtl/>
                <w:lang w:bidi="ar-EG"/>
              </w:rPr>
              <w:t>ال</w:t>
            </w:r>
            <w:r w:rsidRPr="00DB5E1D">
              <w:rPr>
                <w:rFonts w:ascii="Arabic Typesetting" w:hAnsi="Arabic Typesetting" w:cs="Arabic Typesetting" w:hint="cs"/>
                <w:sz w:val="30"/>
                <w:szCs w:val="30"/>
                <w:rtl/>
                <w:lang w:bidi="ar-EG"/>
              </w:rPr>
              <w:t>أقل نموا على التشارك في معارفها وخبراتها في مجال الملكية الفكرية والتنمية.</w:t>
            </w:r>
          </w:p>
        </w:tc>
        <w:tc>
          <w:tcPr>
            <w:tcW w:w="1985" w:type="dxa"/>
          </w:tcPr>
          <w:p w:rsidR="00914C8F" w:rsidRDefault="00914C8F" w:rsidP="00FD07AF">
            <w:pPr>
              <w:bidi/>
              <w:spacing w:after="120" w:line="300" w:lineRule="exact"/>
              <w:rPr>
                <w:rFonts w:ascii="Arabic Typesetting" w:hAnsi="Arabic Typesetting" w:cs="Arabic Typesetting"/>
                <w:sz w:val="30"/>
                <w:szCs w:val="30"/>
                <w:rtl/>
              </w:rPr>
            </w:pPr>
            <w:r w:rsidRPr="005927AB">
              <w:rPr>
                <w:rFonts w:ascii="Arabic Typesetting" w:hAnsi="Arabic Typesetting" w:cs="Arabic Typesetting"/>
                <w:sz w:val="30"/>
                <w:szCs w:val="30"/>
                <w:rtl/>
              </w:rPr>
              <w:t>عُقد الاجتماع الأقاليمي الأول بشأن إدارة الملكية الفكرية، والموارد الوراثية والمعارف التقليدية والفولكلور، وحق المؤلف والحقوق المجاورة في برازيليا في أغسطس 2012.</w:t>
            </w:r>
          </w:p>
          <w:p w:rsidR="00914C8F" w:rsidRDefault="00914C8F" w:rsidP="00FD07AF">
            <w:pPr>
              <w:bidi/>
              <w:spacing w:after="12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و</w:t>
            </w:r>
            <w:r w:rsidRPr="005927AB">
              <w:rPr>
                <w:rFonts w:ascii="Arabic Typesetting" w:hAnsi="Arabic Typesetting" w:cs="Arabic Typesetting"/>
                <w:sz w:val="30"/>
                <w:szCs w:val="30"/>
                <w:rtl/>
              </w:rPr>
              <w:t>عُقد المؤتمر السنوي الأول بشأن التعاون فيما بين بلدان الجنوب في مجال الملكية الفكرية والتنمية في سبتمبر 2012 في جنيف</w:t>
            </w:r>
            <w:r w:rsidRPr="005927AB" w:rsidDel="005927AB">
              <w:rPr>
                <w:rFonts w:ascii="Arabic Typesetting" w:hAnsi="Arabic Typesetting" w:cs="Arabic Typesetting" w:hint="cs"/>
                <w:sz w:val="30"/>
                <w:szCs w:val="30"/>
                <w:rtl/>
              </w:rPr>
              <w:t xml:space="preserve"> </w:t>
            </w:r>
          </w:p>
        </w:tc>
        <w:tc>
          <w:tcPr>
            <w:tcW w:w="2070" w:type="dxa"/>
          </w:tcPr>
          <w:p w:rsidR="00914C8F" w:rsidRDefault="00914C8F" w:rsidP="00914C8F">
            <w:pPr>
              <w:bidi/>
              <w:spacing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معلومات عن الاجتماع متاحة على الرابط التالي:</w:t>
            </w:r>
          </w:p>
          <w:p w:rsidR="00914C8F" w:rsidRPr="00C43A0A" w:rsidRDefault="00914C8F" w:rsidP="00FD07AF">
            <w:pPr>
              <w:keepNext/>
              <w:rPr>
                <w:rFonts w:ascii="Arabic Typesetting" w:hAnsi="Arabic Typesetting" w:cs="Arabic Typesetting"/>
                <w:sz w:val="28"/>
                <w:szCs w:val="28"/>
              </w:rPr>
            </w:pPr>
            <w:hyperlink r:id="rId37" w:history="1">
              <w:r w:rsidRPr="00C43A0A">
                <w:rPr>
                  <w:rStyle w:val="Hyperlink"/>
                  <w:rFonts w:ascii="Arabic Typesetting" w:hAnsi="Arabic Typesetting" w:cs="Arabic Typesetting"/>
                  <w:sz w:val="28"/>
                  <w:szCs w:val="28"/>
                </w:rPr>
                <w:t>http://www.wipo.int/meetings/en/details.jsp?meeting_id=26522</w:t>
              </w:r>
            </w:hyperlink>
          </w:p>
          <w:p w:rsidR="00914C8F" w:rsidRDefault="00914C8F" w:rsidP="00914C8F">
            <w:pPr>
              <w:bidi/>
              <w:spacing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معلومات عن المؤتمر متاحة على الرابط التالي:</w:t>
            </w:r>
          </w:p>
          <w:p w:rsidR="00914C8F" w:rsidRPr="00914C8F" w:rsidRDefault="00914C8F" w:rsidP="00914C8F">
            <w:pPr>
              <w:keepNext/>
              <w:rPr>
                <w:rFonts w:ascii="Arabic Typesetting" w:hAnsi="Arabic Typesetting" w:cs="Arabic Typesetting"/>
                <w:color w:val="0000FF"/>
                <w:sz w:val="28"/>
                <w:szCs w:val="28"/>
                <w:u w:val="single"/>
                <w:rtl/>
              </w:rPr>
            </w:pPr>
            <w:hyperlink r:id="rId38" w:history="1">
              <w:r w:rsidRPr="00C43A0A">
                <w:rPr>
                  <w:rStyle w:val="Hyperlink"/>
                  <w:rFonts w:ascii="Arabic Typesetting" w:hAnsi="Arabic Typesetting" w:cs="Arabic Typesetting"/>
                  <w:sz w:val="28"/>
                  <w:szCs w:val="28"/>
                </w:rPr>
                <w:t>http://www.wipo.int/meetings/en/details.jsp?meeting_id=26802</w:t>
              </w:r>
            </w:hyperlink>
          </w:p>
        </w:tc>
      </w:tr>
    </w:tbl>
    <w:p w:rsidR="000059CF" w:rsidRDefault="000059CF" w:rsidP="000059CF">
      <w:pPr>
        <w:pStyle w:val="NormalParaAR"/>
        <w:rPr>
          <w:rtl/>
          <w:lang w:bidi="ar-EG"/>
        </w:rPr>
      </w:pPr>
    </w:p>
    <w:p w:rsidR="000059CF" w:rsidRDefault="000059CF" w:rsidP="000059CF">
      <w:pPr>
        <w:pStyle w:val="NormalParaAR"/>
        <w:ind w:left="11340"/>
        <w:rPr>
          <w:rtl/>
          <w:lang w:bidi="ar-EG"/>
        </w:rPr>
      </w:pPr>
      <w:r>
        <w:rPr>
          <w:rFonts w:hint="cs"/>
          <w:rtl/>
          <w:lang w:bidi="ar-EG"/>
        </w:rPr>
        <w:t>[نهاية المرفق الثاني والوثيقة]</w:t>
      </w:r>
    </w:p>
    <w:sectPr w:rsidR="000059CF" w:rsidSect="000059CF">
      <w:headerReference w:type="default" r:id="rId39"/>
      <w:footerReference w:type="default" r:id="rId40"/>
      <w:headerReference w:type="first" r:id="rId41"/>
      <w:footerReference w:type="first" r:id="rId42"/>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AF" w:rsidRDefault="00FD07AF">
      <w:r>
        <w:separator/>
      </w:r>
    </w:p>
  </w:endnote>
  <w:endnote w:type="continuationSeparator" w:id="0">
    <w:p w:rsidR="00FD07AF" w:rsidRDefault="00FD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AF" w:rsidRDefault="00FD07AF" w:rsidP="009622BF">
      <w:pPr>
        <w:bidi/>
      </w:pPr>
      <w:bookmarkStart w:id="0" w:name="OLE_LINK1"/>
      <w:bookmarkStart w:id="1" w:name="OLE_LINK2"/>
      <w:r>
        <w:separator/>
      </w:r>
      <w:bookmarkEnd w:id="0"/>
      <w:bookmarkEnd w:id="1"/>
    </w:p>
  </w:footnote>
  <w:footnote w:type="continuationSeparator" w:id="0">
    <w:p w:rsidR="00FD07AF" w:rsidRDefault="00FD07AF" w:rsidP="009622BF">
      <w:pPr>
        <w:bidi/>
      </w:pPr>
      <w:r>
        <w:separator/>
      </w:r>
    </w:p>
  </w:footnote>
  <w:footnote w:id="1">
    <w:p w:rsidR="00FD07AF" w:rsidRDefault="00FD07AF" w:rsidP="00534B08">
      <w:pPr>
        <w:pStyle w:val="FootnoteText"/>
      </w:pPr>
      <w:r>
        <w:rPr>
          <w:rStyle w:val="FootnoteReference"/>
        </w:rPr>
        <w:footnoteRef/>
      </w:r>
      <w:r>
        <w:rPr>
          <w:rtl/>
        </w:rPr>
        <w:t xml:space="preserve"> </w:t>
      </w:r>
      <w:r>
        <w:rPr>
          <w:rFonts w:hint="cs"/>
          <w:rtl/>
        </w:rPr>
        <w:t>من الجدير بالذكر أنه وفقا لما دأبت عليه اللجنة، فإن استعراضا كاملا للتقدم المحرز في تنفيذ مشروعات جدول أعمال التنمية، بما في ذلك المعلومات المتعلقة بالنفقات من الميزانية والنتائج المرجوة، سيقدم إلى اللجنة في دورتها الثانية عشرة في شكل تقرير مرحلي.</w:t>
      </w:r>
    </w:p>
  </w:footnote>
  <w:footnote w:id="2">
    <w:p w:rsidR="00FD07AF" w:rsidRDefault="00FD07AF">
      <w:pPr>
        <w:pStyle w:val="FootnoteText"/>
        <w:rPr>
          <w:rtl/>
        </w:rPr>
      </w:pPr>
      <w:r>
        <w:rPr>
          <w:rStyle w:val="FootnoteReference"/>
        </w:rPr>
        <w:footnoteRef/>
      </w:r>
      <w:r>
        <w:rPr>
          <w:rtl/>
        </w:rPr>
        <w:t xml:space="preserve"> </w:t>
      </w:r>
      <w:r>
        <w:rPr>
          <w:rFonts w:hint="cs"/>
          <w:rtl/>
        </w:rPr>
        <w:t>هذه الوثيقة متاحة على الرابط التالي:</w:t>
      </w:r>
    </w:p>
    <w:p w:rsidR="00FD07AF" w:rsidRDefault="00FD07AF" w:rsidP="003A7129">
      <w:pPr>
        <w:pStyle w:val="FootnoteText"/>
      </w:pPr>
      <w:r>
        <w:rPr>
          <w:rFonts w:hint="cs"/>
          <w:rtl/>
        </w:rPr>
        <w:t>&lt;</w:t>
      </w:r>
      <w:hyperlink r:id="rId1" w:history="1">
        <w:r w:rsidRPr="003A7129">
          <w:rPr>
            <w:rStyle w:val="Hyperlink"/>
          </w:rPr>
          <w:t>http://www.wipo.int/export/sites/www/about-wipo/ar/budget/pdf/budget_2012_2013.pdf</w:t>
        </w:r>
      </w:hyperlink>
      <w:r>
        <w:rPr>
          <w:rFonts w:hint="cs"/>
          <w:rtl/>
        </w:rPr>
        <w:t>&gt;</w:t>
      </w:r>
    </w:p>
  </w:footnote>
  <w:footnote w:id="3">
    <w:p w:rsidR="00FD07AF" w:rsidRDefault="00FD07AF" w:rsidP="00476410">
      <w:pPr>
        <w:pStyle w:val="FootnoteText"/>
      </w:pPr>
      <w:r>
        <w:rPr>
          <w:rStyle w:val="FootnoteReference"/>
        </w:rPr>
        <w:footnoteRef/>
      </w:r>
      <w:r>
        <w:rPr>
          <w:rtl/>
        </w:rPr>
        <w:t xml:space="preserve"> </w:t>
      </w:r>
      <w:r>
        <w:rPr>
          <w:rFonts w:hint="cs"/>
          <w:rtl/>
        </w:rPr>
        <w:t xml:space="preserve">ناقشت الدول الأعضاء في الدورة الثامنة للجنة (من 14 إلى 18 نوفمبر 2011) "دراسة بشأن تقييم مساهمة الويبو في تحقيق الأهداف الإنمائية للألفية" أعدها خبير استشاري خارجي (السيد </w:t>
      </w:r>
      <w:r w:rsidRPr="00152BF8">
        <w:rPr>
          <w:rtl/>
        </w:rPr>
        <w:t>سيسول ميسونغو</w:t>
      </w:r>
      <w:r>
        <w:rPr>
          <w:rFonts w:hint="cs"/>
          <w:rtl/>
        </w:rPr>
        <w:t>) وطلبت اللجنة مراجعة الدراسة وتقديمها من جديد إلى اللجنة في دورة مقبلة. ونظرت اللجنة في دورتها العاشرة في نسخة مراجعة للوثيقة المعنونة "تقييم مساهمة الويبو في تحقيق الأهداف الإنمائية للألفية" (الوثيقة </w:t>
      </w:r>
      <w:r w:rsidRPr="00476410">
        <w:t>CDIP/10/9</w:t>
      </w:r>
      <w:r>
        <w:rPr>
          <w:rFonts w:hint="cs"/>
          <w:rtl/>
        </w:rPr>
        <w:t>).</w:t>
      </w:r>
    </w:p>
  </w:footnote>
  <w:footnote w:id="4">
    <w:p w:rsidR="00FD07AF" w:rsidRDefault="00FD07AF">
      <w:pPr>
        <w:pStyle w:val="FootnoteText"/>
        <w:rPr>
          <w:rtl/>
        </w:rPr>
      </w:pPr>
      <w:r>
        <w:rPr>
          <w:rStyle w:val="FootnoteReference"/>
        </w:rPr>
        <w:footnoteRef/>
      </w:r>
      <w:r>
        <w:rPr>
          <w:rtl/>
        </w:rPr>
        <w:t xml:space="preserve"> </w:t>
      </w:r>
      <w:hyperlink r:id="rId2" w:history="1">
        <w:r w:rsidRPr="00026F0E">
          <w:rPr>
            <w:rStyle w:val="Hyperlink"/>
          </w:rPr>
          <w:t>http://www.un.org/en/development/desa/policy/untaskteam_undf/thinkpieces/28_thinkpiece_science.pdf</w:t>
        </w:r>
      </w:hyperlink>
    </w:p>
    <w:p w:rsidR="00FD07AF" w:rsidRDefault="00FD07AF">
      <w:pPr>
        <w:pStyle w:val="FootnoteText"/>
      </w:pPr>
    </w:p>
  </w:footnote>
  <w:footnote w:id="5">
    <w:p w:rsidR="00FD07AF" w:rsidRDefault="00FD07AF" w:rsidP="0089347E">
      <w:pPr>
        <w:pStyle w:val="FootnoteText"/>
      </w:pPr>
      <w:r>
        <w:rPr>
          <w:rStyle w:val="FootnoteReference"/>
        </w:rPr>
        <w:footnoteRef/>
      </w:r>
      <w:r>
        <w:rPr>
          <w:rtl/>
        </w:rPr>
        <w:t xml:space="preserve"> </w:t>
      </w:r>
      <w:r w:rsidRPr="005945A5">
        <w:rPr>
          <w:rtl/>
        </w:rPr>
        <w:t xml:space="preserve">أقرت الجمعية العامة للأمم المتحدة بشكل واضح </w:t>
      </w:r>
      <w:r>
        <w:rPr>
          <w:rFonts w:hint="cs"/>
          <w:rtl/>
        </w:rPr>
        <w:t>ب</w:t>
      </w:r>
      <w:r w:rsidRPr="005945A5">
        <w:rPr>
          <w:rtl/>
        </w:rPr>
        <w:t>الحصول على المياه و</w:t>
      </w:r>
      <w:r>
        <w:rPr>
          <w:rFonts w:hint="cs"/>
          <w:rtl/>
        </w:rPr>
        <w:t xml:space="preserve">خدمات </w:t>
      </w:r>
      <w:r w:rsidRPr="005945A5">
        <w:rPr>
          <w:rtl/>
        </w:rPr>
        <w:t xml:space="preserve">الصرف الصحي كحق من حقوق الإنسان الأساسية في </w:t>
      </w:r>
      <w:hyperlink r:id="rId3" w:history="1">
        <w:r w:rsidRPr="005945A5">
          <w:rPr>
            <w:rStyle w:val="Hyperlink"/>
            <w:rtl/>
          </w:rPr>
          <w:t>قرارها 64/292</w:t>
        </w:r>
      </w:hyperlink>
      <w:r w:rsidRPr="005945A5">
        <w:rPr>
          <w:rtl/>
        </w:rPr>
        <w:t xml:space="preserve"> </w:t>
      </w:r>
      <w:r>
        <w:rPr>
          <w:rFonts w:hint="cs"/>
          <w:rtl/>
        </w:rPr>
        <w:t>المؤرخ</w:t>
      </w:r>
      <w:r>
        <w:rPr>
          <w:rFonts w:hint="eastAsia"/>
          <w:rtl/>
        </w:rPr>
        <w:t> </w:t>
      </w:r>
      <w:r w:rsidRPr="005945A5">
        <w:rPr>
          <w:rtl/>
        </w:rPr>
        <w:t>28 يوليو 2010. ودعا</w:t>
      </w:r>
      <w:r>
        <w:rPr>
          <w:rFonts w:hint="cs"/>
          <w:rtl/>
        </w:rPr>
        <w:t xml:space="preserve"> ذلك القرار</w:t>
      </w:r>
      <w:r w:rsidRPr="005945A5">
        <w:rPr>
          <w:rtl/>
        </w:rPr>
        <w:t xml:space="preserve"> الدول الأعضاء في الأمم المتحدة والمنظمات الدولية </w:t>
      </w:r>
      <w:r>
        <w:rPr>
          <w:rFonts w:hint="cs"/>
          <w:rtl/>
        </w:rPr>
        <w:t>إلى تعزيز جهودها في مجال تكوين الكفاءات</w:t>
      </w:r>
      <w:r w:rsidRPr="005945A5">
        <w:rPr>
          <w:rtl/>
        </w:rPr>
        <w:t xml:space="preserve"> ونقل التكنولوجيا بهدف مساعدة البلدان، والبلدان النامية </w:t>
      </w:r>
      <w:r>
        <w:rPr>
          <w:rFonts w:hint="cs"/>
          <w:rtl/>
        </w:rPr>
        <w:t>بشكل خاص، على ا</w:t>
      </w:r>
      <w:r w:rsidRPr="005945A5">
        <w:rPr>
          <w:rtl/>
        </w:rPr>
        <w:t>لحصول على مياه شرب آمنة ون</w:t>
      </w:r>
      <w:r>
        <w:rPr>
          <w:rFonts w:hint="cs"/>
          <w:rtl/>
        </w:rPr>
        <w:t xml:space="preserve">قية </w:t>
      </w:r>
      <w:r w:rsidRPr="005945A5">
        <w:rPr>
          <w:rtl/>
        </w:rPr>
        <w:t>بأسعار معقولة و</w:t>
      </w:r>
      <w:r>
        <w:rPr>
          <w:rFonts w:hint="cs"/>
          <w:rtl/>
        </w:rPr>
        <w:t xml:space="preserve">على </w:t>
      </w:r>
      <w:r w:rsidRPr="005945A5">
        <w:rPr>
          <w:rtl/>
        </w:rPr>
        <w:t>خدمات الصرف الصحي.</w:t>
      </w:r>
    </w:p>
  </w:footnote>
  <w:footnote w:id="6">
    <w:p w:rsidR="00FD07AF" w:rsidRDefault="00FD07AF" w:rsidP="00F24464">
      <w:pPr>
        <w:pStyle w:val="FootnoteText"/>
      </w:pPr>
      <w:r>
        <w:rPr>
          <w:rStyle w:val="FootnoteReference"/>
        </w:rPr>
        <w:footnoteRef/>
      </w:r>
      <w:r>
        <w:rPr>
          <w:rtl/>
        </w:rPr>
        <w:t xml:space="preserve"> </w:t>
      </w:r>
      <w:r>
        <w:rPr>
          <w:rFonts w:hint="cs"/>
          <w:rtl/>
        </w:rPr>
        <w:t xml:space="preserve">الوثيقتان </w:t>
      </w:r>
      <w:r w:rsidRPr="00F24464">
        <w:t>CDIP/5/4 Rev</w:t>
      </w:r>
      <w:r>
        <w:t>.</w:t>
      </w:r>
      <w:r w:rsidRPr="00F24464">
        <w:rPr>
          <w:rtl/>
        </w:rPr>
        <w:t>.</w:t>
      </w:r>
      <w:r>
        <w:rPr>
          <w:rFonts w:hint="cs"/>
          <w:rtl/>
        </w:rPr>
        <w:t xml:space="preserve"> و</w:t>
      </w:r>
      <w:r w:rsidRPr="00F24464">
        <w:t>CDIP/7/3</w:t>
      </w:r>
      <w:r>
        <w:rPr>
          <w:rFonts w:hint="cs"/>
          <w:rtl/>
        </w:rPr>
        <w:t>.</w:t>
      </w:r>
    </w:p>
  </w:footnote>
  <w:footnote w:id="7">
    <w:p w:rsidR="00FD07AF" w:rsidRDefault="00FD07AF" w:rsidP="001F53E1">
      <w:pPr>
        <w:pStyle w:val="FootnoteText"/>
      </w:pPr>
      <w:r>
        <w:rPr>
          <w:rStyle w:val="FootnoteReference"/>
        </w:rPr>
        <w:footnoteRef/>
      </w:r>
      <w:r>
        <w:rPr>
          <w:rtl/>
        </w:rPr>
        <w:t xml:space="preserve"> </w:t>
      </w:r>
      <w:r>
        <w:rPr>
          <w:rFonts w:hint="cs"/>
          <w:rtl/>
        </w:rPr>
        <w:t>انظر الرابط التالي: &lt;</w:t>
      </w:r>
      <w:hyperlink r:id="rId4" w:history="1">
        <w:r w:rsidRPr="001F53E1">
          <w:rPr>
            <w:rStyle w:val="Hyperlink"/>
          </w:rPr>
          <w:t>http://www.wipo.int/portal/index.html.ar?code=500</w:t>
        </w:r>
      </w:hyperlink>
      <w:r>
        <w:rPr>
          <w:rFonts w:hint="cs"/>
          <w:rtl/>
        </w:rPr>
        <w:t>&gt;</w:t>
      </w:r>
    </w:p>
  </w:footnote>
  <w:footnote w:id="8">
    <w:p w:rsidR="00FD07AF" w:rsidRDefault="00FD07AF">
      <w:pPr>
        <w:pStyle w:val="FootnoteText"/>
      </w:pPr>
      <w:r>
        <w:rPr>
          <w:rStyle w:val="FootnoteReference"/>
        </w:rPr>
        <w:footnoteRef/>
      </w:r>
      <w:r>
        <w:rPr>
          <w:rtl/>
        </w:rPr>
        <w:t xml:space="preserve"> </w:t>
      </w:r>
      <w:r>
        <w:rPr>
          <w:rFonts w:hint="cs"/>
          <w:rtl/>
        </w:rPr>
        <w:t>قاعدة البيانات متاحة على الرابط التالي: &lt;</w:t>
      </w:r>
      <w:hyperlink r:id="rId5" w:history="1">
        <w:r w:rsidRPr="002C72C3">
          <w:rPr>
            <w:rStyle w:val="Hyperlink"/>
          </w:rPr>
          <w:t>http://www.wipo.int/tad/en/</w:t>
        </w:r>
      </w:hyperlink>
      <w:r>
        <w:rPr>
          <w:rFonts w:hint="cs"/>
          <w:rtl/>
        </w:rPr>
        <w:t>&gt;</w:t>
      </w:r>
    </w:p>
  </w:footnote>
  <w:footnote w:id="9">
    <w:p w:rsidR="00FD07AF" w:rsidRDefault="00FD07AF">
      <w:pPr>
        <w:pStyle w:val="FootnoteText"/>
      </w:pPr>
      <w:r>
        <w:rPr>
          <w:rStyle w:val="FootnoteReference"/>
        </w:rPr>
        <w:footnoteRef/>
      </w:r>
      <w:r>
        <w:rPr>
          <w:rtl/>
        </w:rPr>
        <w:t xml:space="preserve"> </w:t>
      </w:r>
      <w:r>
        <w:rPr>
          <w:rFonts w:hint="cs"/>
          <w:rtl/>
        </w:rPr>
        <w:t>القائمة متاحة على الرابط التال</w:t>
      </w:r>
      <w:r>
        <w:rPr>
          <w:rFonts w:hint="eastAsia"/>
          <w:rtl/>
        </w:rPr>
        <w:t>ي</w:t>
      </w:r>
      <w:r>
        <w:rPr>
          <w:rFonts w:hint="cs"/>
          <w:rtl/>
        </w:rPr>
        <w:t>: &lt;</w:t>
      </w:r>
      <w:hyperlink r:id="rId6" w:history="1">
        <w:r w:rsidRPr="002C72C3">
          <w:rPr>
            <w:rStyle w:val="Hyperlink"/>
          </w:rPr>
          <w:t>http://www.wipo.int/roc/en/index.jsp</w:t>
        </w:r>
      </w:hyperlink>
      <w:r>
        <w:rPr>
          <w:rFonts w:hint="cs"/>
          <w:rtl/>
        </w:rPr>
        <w:t>&gt;</w:t>
      </w:r>
    </w:p>
  </w:footnote>
  <w:footnote w:id="10">
    <w:p w:rsidR="00FD07AF" w:rsidRPr="00F4016B" w:rsidRDefault="00FD07AF" w:rsidP="00F4016B">
      <w:pPr>
        <w:pStyle w:val="FootnoteText"/>
      </w:pPr>
      <w:r>
        <w:rPr>
          <w:rStyle w:val="FootnoteReference"/>
        </w:rPr>
        <w:footnoteRef/>
      </w:r>
      <w:r>
        <w:rPr>
          <w:rtl/>
        </w:rPr>
        <w:t xml:space="preserve"> </w:t>
      </w:r>
      <w:r>
        <w:rPr>
          <w:rFonts w:hint="cs"/>
          <w:rtl/>
        </w:rPr>
        <w:t>قاعدة البيانات متاحة على الرابط التالي: &lt;</w:t>
      </w:r>
      <w:hyperlink r:id="rId7" w:history="1">
        <w:r w:rsidRPr="002C72C3">
          <w:rPr>
            <w:rStyle w:val="Hyperlink"/>
          </w:rPr>
          <w:t>http://www.wipo.int/dmd/en/</w:t>
        </w:r>
      </w:hyperlink>
      <w:r>
        <w:rPr>
          <w:rFonts w:hint="cs"/>
          <w:rtl/>
        </w:rPr>
        <w:t>&gt;</w:t>
      </w:r>
    </w:p>
  </w:footnote>
  <w:footnote w:id="11">
    <w:p w:rsidR="00FD07AF" w:rsidRDefault="00FD07AF">
      <w:pPr>
        <w:pStyle w:val="FootnoteText"/>
      </w:pPr>
      <w:r>
        <w:rPr>
          <w:rStyle w:val="FootnoteReference"/>
        </w:rPr>
        <w:footnoteRef/>
      </w:r>
      <w:r>
        <w:rPr>
          <w:rtl/>
        </w:rPr>
        <w:t xml:space="preserve"> </w:t>
      </w:r>
      <w:r>
        <w:rPr>
          <w:rFonts w:hint="cs"/>
          <w:rtl/>
        </w:rPr>
        <w:t>الوثيقة </w:t>
      </w:r>
      <w:r w:rsidRPr="00975C33">
        <w:t>Document CDIP/10/12</w:t>
      </w:r>
    </w:p>
  </w:footnote>
  <w:footnote w:id="12">
    <w:p w:rsidR="00FD07AF" w:rsidRDefault="00FD07AF">
      <w:pPr>
        <w:pStyle w:val="FootnoteText"/>
      </w:pPr>
      <w:r>
        <w:rPr>
          <w:rStyle w:val="FootnoteReference"/>
        </w:rPr>
        <w:footnoteRef/>
      </w:r>
      <w:r>
        <w:rPr>
          <w:rtl/>
        </w:rPr>
        <w:t xml:space="preserve"> </w:t>
      </w:r>
      <w:r>
        <w:rPr>
          <w:rFonts w:hint="cs"/>
          <w:rtl/>
        </w:rPr>
        <w:t>ترد النصوص موضع التفاوض بشأن الموارد الوراثية والمعارف التقليدية وأشكال التعبير الثقافي التقليدي في الوثيقة </w:t>
      </w:r>
      <w:r w:rsidRPr="005A4BB3">
        <w:t>WO/GA/41/15</w:t>
      </w:r>
      <w:r>
        <w:rPr>
          <w:rFonts w:hint="cs"/>
          <w:rtl/>
        </w:rPr>
        <w:t xml:space="preserve"> (</w:t>
      </w:r>
      <w:r w:rsidRPr="00C80776">
        <w:rPr>
          <w:rtl/>
        </w:rPr>
        <w:t>بعض المسائل المتعلقة باللجنة الحكومية الدولية المعنية بالملكية الفكرية والموارد الوراثية والمعارف التقليدية والفولكلور</w:t>
      </w:r>
      <w:r>
        <w:rPr>
          <w:rFonts w:hint="cs"/>
          <w:rtl/>
        </w:rPr>
        <w:t>). ويرد برنامج عمل اللجنة الحكومية الدولية لسنة 2013 في الوثيقة </w:t>
      </w:r>
      <w:r w:rsidRPr="00C80776">
        <w:t>WO/GA/41/18 Prov</w:t>
      </w:r>
      <w:r>
        <w:t>.</w:t>
      </w:r>
      <w:r>
        <w:rPr>
          <w:rFonts w:hint="cs"/>
          <w:rtl/>
        </w:rPr>
        <w:t xml:space="preserve"> (مشروع التقرير).</w:t>
      </w:r>
    </w:p>
  </w:footnote>
  <w:footnote w:id="13">
    <w:p w:rsidR="00FD07AF" w:rsidRDefault="00FD07AF">
      <w:pPr>
        <w:pStyle w:val="FootnoteText"/>
      </w:pPr>
      <w:r>
        <w:rPr>
          <w:rStyle w:val="FootnoteReference"/>
        </w:rPr>
        <w:footnoteRef/>
      </w:r>
      <w:r>
        <w:rPr>
          <w:rtl/>
        </w:rPr>
        <w:t xml:space="preserve"> </w:t>
      </w:r>
      <w:r>
        <w:rPr>
          <w:rFonts w:hint="cs"/>
          <w:rtl/>
        </w:rPr>
        <w:t xml:space="preserve">الوثيقة </w:t>
      </w:r>
      <w:r w:rsidRPr="00FC312D">
        <w:t>SCP/18/3</w:t>
      </w:r>
      <w:r>
        <w:rPr>
          <w:rFonts w:hint="cs"/>
          <w:rtl/>
        </w:rPr>
        <w:t>.</w:t>
      </w:r>
    </w:p>
  </w:footnote>
  <w:footnote w:id="14">
    <w:p w:rsidR="00FD07AF" w:rsidRDefault="00FD07AF">
      <w:pPr>
        <w:pStyle w:val="FootnoteText"/>
      </w:pPr>
      <w:r>
        <w:rPr>
          <w:rStyle w:val="FootnoteReference"/>
        </w:rPr>
        <w:footnoteRef/>
      </w:r>
      <w:r>
        <w:rPr>
          <w:rtl/>
        </w:rPr>
        <w:t xml:space="preserve"> </w:t>
      </w:r>
      <w:r>
        <w:rPr>
          <w:rFonts w:hint="cs"/>
          <w:rtl/>
        </w:rPr>
        <w:t xml:space="preserve">الوثيقة </w:t>
      </w:r>
      <w:r w:rsidRPr="00B90DB1">
        <w:t>SCP/18/4</w:t>
      </w:r>
      <w:r>
        <w:rPr>
          <w:rFonts w:hint="cs"/>
          <w:rtl/>
        </w:rPr>
        <w:t>.</w:t>
      </w:r>
    </w:p>
  </w:footnote>
  <w:footnote w:id="15">
    <w:p w:rsidR="00FD07AF" w:rsidRDefault="00FD07AF" w:rsidP="00B90DB1">
      <w:pPr>
        <w:pStyle w:val="FootnoteText"/>
      </w:pPr>
      <w:r>
        <w:rPr>
          <w:rStyle w:val="FootnoteReference"/>
        </w:rPr>
        <w:footnoteRef/>
      </w:r>
      <w:r>
        <w:rPr>
          <w:rtl/>
        </w:rPr>
        <w:t xml:space="preserve"> </w:t>
      </w:r>
      <w:r>
        <w:rPr>
          <w:rFonts w:hint="cs"/>
          <w:rtl/>
        </w:rPr>
        <w:t xml:space="preserve">الوثيقة </w:t>
      </w:r>
      <w:r w:rsidRPr="00B90DB1">
        <w:t>SCP/18/5</w:t>
      </w:r>
      <w:r>
        <w:rPr>
          <w:rFonts w:hint="cs"/>
          <w:rtl/>
        </w:rPr>
        <w:t>.</w:t>
      </w:r>
    </w:p>
  </w:footnote>
  <w:footnote w:id="16">
    <w:p w:rsidR="00FD07AF" w:rsidRDefault="00FD07AF" w:rsidP="009C6A70">
      <w:pPr>
        <w:pStyle w:val="FootnoteText"/>
      </w:pPr>
      <w:r>
        <w:rPr>
          <w:rStyle w:val="FootnoteReference"/>
        </w:rPr>
        <w:footnoteRef/>
      </w:r>
      <w:r>
        <w:rPr>
          <w:rtl/>
        </w:rPr>
        <w:t xml:space="preserve"> </w:t>
      </w:r>
      <w:r>
        <w:rPr>
          <w:rFonts w:hint="cs"/>
          <w:rtl/>
        </w:rPr>
        <w:t xml:space="preserve">الوثيقة </w:t>
      </w:r>
      <w:r w:rsidRPr="009C6A70">
        <w:t>SCP/18/7</w:t>
      </w:r>
      <w:r>
        <w:rPr>
          <w:rFonts w:hint="cs"/>
          <w:rtl/>
        </w:rPr>
        <w:t>.</w:t>
      </w:r>
    </w:p>
  </w:footnote>
  <w:footnote w:id="17">
    <w:p w:rsidR="00FD07AF" w:rsidRDefault="00FD07AF" w:rsidP="009C6A70">
      <w:pPr>
        <w:pStyle w:val="FootnoteText"/>
        <w:rPr>
          <w:rtl/>
        </w:rPr>
      </w:pPr>
      <w:r>
        <w:rPr>
          <w:rStyle w:val="FootnoteReference"/>
        </w:rPr>
        <w:footnoteRef/>
      </w:r>
      <w:r>
        <w:rPr>
          <w:rtl/>
        </w:rPr>
        <w:t xml:space="preserve"> </w:t>
      </w:r>
      <w:r>
        <w:rPr>
          <w:rFonts w:hint="cs"/>
          <w:rtl/>
        </w:rPr>
        <w:t xml:space="preserve">الوثيقة </w:t>
      </w:r>
      <w:r w:rsidRPr="009C6A70">
        <w:t>SCP/18/8</w:t>
      </w:r>
      <w:r>
        <w:rPr>
          <w:rFonts w:hint="cs"/>
          <w:rtl/>
        </w:rPr>
        <w:t>. جميع وثائق عمل الدورة الثامنة عشرة للجنة متاحة على الرابط التالي:</w:t>
      </w:r>
    </w:p>
    <w:p w:rsidR="00FD07AF" w:rsidRPr="009C6A70" w:rsidRDefault="00FD07AF">
      <w:pPr>
        <w:pStyle w:val="FootnoteText"/>
      </w:pPr>
      <w:r w:rsidRPr="009C6A70">
        <w:rPr>
          <w:rFonts w:hint="cs"/>
          <w:rtl/>
        </w:rPr>
        <w:t>&lt;</w:t>
      </w:r>
      <w:hyperlink r:id="rId8" w:history="1">
        <w:r w:rsidRPr="009C6A70">
          <w:rPr>
            <w:rStyle w:val="Hyperlink"/>
          </w:rPr>
          <w:t>http://www.wipo.int/meetings/en/topic.jsp?group_id=61</w:t>
        </w:r>
      </w:hyperlink>
      <w:r w:rsidRPr="009C6A70">
        <w:rPr>
          <w:rFonts w:hint="cs"/>
          <w:rtl/>
        </w:rPr>
        <w:t>&gt;</w:t>
      </w:r>
    </w:p>
  </w:footnote>
  <w:footnote w:id="18">
    <w:p w:rsidR="00FD07AF" w:rsidRDefault="00FD07AF" w:rsidP="008D0BFA">
      <w:pPr>
        <w:pStyle w:val="FootnoteText"/>
        <w:rPr>
          <w:rtl/>
        </w:rPr>
      </w:pPr>
      <w:r>
        <w:rPr>
          <w:rStyle w:val="FootnoteReference"/>
        </w:rPr>
        <w:footnoteRef/>
      </w:r>
      <w:r>
        <w:rPr>
          <w:rtl/>
        </w:rPr>
        <w:t xml:space="preserve"> </w:t>
      </w:r>
      <w:r>
        <w:rPr>
          <w:rFonts w:hint="cs"/>
          <w:rtl/>
        </w:rPr>
        <w:t xml:space="preserve">جميع وثائق عمل الدورة الثامنة </w:t>
      </w:r>
      <w:r w:rsidRPr="008D0BFA">
        <w:rPr>
          <w:rtl/>
        </w:rPr>
        <w:t>للجنة الاستشارية المعنية بالإنفاذ</w:t>
      </w:r>
      <w:r>
        <w:rPr>
          <w:rFonts w:hint="cs"/>
          <w:rtl/>
        </w:rPr>
        <w:t xml:space="preserve"> متاحة على الرابط التالي:</w:t>
      </w:r>
    </w:p>
    <w:p w:rsidR="00FD07AF" w:rsidRDefault="00FD07AF" w:rsidP="008D0BFA">
      <w:pPr>
        <w:pStyle w:val="FootnoteText"/>
      </w:pPr>
      <w:r>
        <w:rPr>
          <w:rFonts w:hint="cs"/>
          <w:rtl/>
        </w:rPr>
        <w:t>&lt;</w:t>
      </w:r>
      <w:hyperlink r:id="rId9" w:history="1">
        <w:r w:rsidRPr="00DE1DDD">
          <w:rPr>
            <w:rStyle w:val="Hyperlink"/>
            <w:szCs w:val="22"/>
          </w:rPr>
          <w:t>http://www.wipo.int/meetings/en/details.jsp?meeting_id=25015</w:t>
        </w:r>
      </w:hyperlink>
      <w:r>
        <w:rPr>
          <w:rFonts w:hint="cs"/>
          <w:rtl/>
        </w:rPr>
        <w:t>&gt;</w:t>
      </w:r>
    </w:p>
  </w:footnote>
  <w:footnote w:id="19">
    <w:p w:rsidR="00FD07AF" w:rsidRDefault="00FD07AF" w:rsidP="007A7BD5">
      <w:pPr>
        <w:pStyle w:val="FootnoteText"/>
      </w:pPr>
      <w:r>
        <w:rPr>
          <w:rStyle w:val="FootnoteReference"/>
        </w:rPr>
        <w:footnoteRef/>
      </w:r>
      <w:r>
        <w:rPr>
          <w:rtl/>
        </w:rPr>
        <w:t xml:space="preserve"> </w:t>
      </w:r>
      <w:r>
        <w:rPr>
          <w:rFonts w:hint="cs"/>
          <w:rtl/>
        </w:rPr>
        <w:t xml:space="preserve">الوثيقة </w:t>
      </w:r>
      <w:r w:rsidRPr="007A7BD5">
        <w:t>PCT/WG/5/3</w:t>
      </w:r>
      <w:r>
        <w:rPr>
          <w:rFonts w:hint="cs"/>
          <w:rtl/>
        </w:rPr>
        <w:t xml:space="preserve">. </w:t>
      </w:r>
      <w:r>
        <w:rPr>
          <w:rtl/>
        </w:rPr>
        <w:t xml:space="preserve">ناقش الفريق العامل التابع لمعاهدة التعاون بشأن البراءات في دورته الثالثة المنعقدة </w:t>
      </w:r>
      <w:r>
        <w:rPr>
          <w:rFonts w:hint="cs"/>
          <w:rtl/>
        </w:rPr>
        <w:t>في الفترة</w:t>
      </w:r>
      <w:r>
        <w:rPr>
          <w:rtl/>
        </w:rPr>
        <w:t xml:space="preserve"> من 14 إلى 18 يونيو 2010 دراسة أجراها المكتب الدولي بعنوان "ضرورة تحسين عمل نظام معاهدة التعاون بشأن البراءات" (الوثيقة </w:t>
      </w:r>
      <w:r>
        <w:t>PCT/WG/3/2</w:t>
      </w:r>
      <w:r>
        <w:rPr>
          <w:rtl/>
        </w:rPr>
        <w:t>). وتناول الجزء الخامس من هذه الدراسة كيفية الربط بين تطوير معاهدة التعاون بشأن البراءات في المستقبل وتوصيات جدول أعمال التنمية المنطبقة علي المعاهدة.</w:t>
      </w:r>
    </w:p>
  </w:footnote>
  <w:footnote w:id="20">
    <w:p w:rsidR="00FD07AF" w:rsidRDefault="00FD07AF">
      <w:pPr>
        <w:pStyle w:val="FootnoteText"/>
      </w:pPr>
      <w:r>
        <w:rPr>
          <w:rStyle w:val="FootnoteReference"/>
        </w:rPr>
        <w:footnoteRef/>
      </w:r>
      <w:r>
        <w:rPr>
          <w:rtl/>
        </w:rPr>
        <w:t xml:space="preserve"> </w:t>
      </w:r>
      <w:r>
        <w:rPr>
          <w:rFonts w:hint="cs"/>
          <w:rtl/>
        </w:rPr>
        <w:t xml:space="preserve">الوثيقة </w:t>
      </w:r>
      <w:r w:rsidRPr="007A2F54">
        <w:t>PCT/WG/5/5</w:t>
      </w:r>
      <w:r>
        <w:rPr>
          <w:rFonts w:hint="cs"/>
          <w:rtl/>
        </w:rPr>
        <w:t>.</w:t>
      </w:r>
    </w:p>
  </w:footnote>
  <w:footnote w:id="21">
    <w:p w:rsidR="00FD07AF" w:rsidRDefault="00FD07AF">
      <w:pPr>
        <w:pStyle w:val="FootnoteText"/>
      </w:pPr>
      <w:r>
        <w:rPr>
          <w:rStyle w:val="FootnoteReference"/>
        </w:rPr>
        <w:footnoteRef/>
      </w:r>
      <w:r>
        <w:rPr>
          <w:rtl/>
        </w:rPr>
        <w:t xml:space="preserve"> </w:t>
      </w:r>
      <w:r>
        <w:rPr>
          <w:rFonts w:hint="cs"/>
          <w:rtl/>
        </w:rPr>
        <w:t xml:space="preserve">الوثيقة </w:t>
      </w:r>
      <w:r w:rsidRPr="00546203">
        <w:t>PCT/WG/5/6</w:t>
      </w:r>
      <w:r>
        <w:rPr>
          <w:rFonts w:hint="cs"/>
          <w:rtl/>
        </w:rPr>
        <w:t>.</w:t>
      </w:r>
    </w:p>
  </w:footnote>
  <w:footnote w:id="22">
    <w:p w:rsidR="00FD07AF" w:rsidRDefault="00FD07AF" w:rsidP="002D34BE">
      <w:pPr>
        <w:pStyle w:val="FootnoteText"/>
      </w:pPr>
      <w:r>
        <w:rPr>
          <w:rStyle w:val="FootnoteReference"/>
        </w:rPr>
        <w:footnoteRef/>
      </w:r>
      <w:r>
        <w:rPr>
          <w:rtl/>
        </w:rPr>
        <w:t xml:space="preserve"> </w:t>
      </w:r>
      <w:r w:rsidRPr="002D34BE">
        <w:rPr>
          <w:rtl/>
        </w:rPr>
        <w:t>التوصيات هي</w:t>
      </w:r>
      <w:r>
        <w:rPr>
          <w:rFonts w:hint="cs"/>
          <w:rtl/>
        </w:rPr>
        <w:t xml:space="preserve"> التوصية</w:t>
      </w:r>
      <w:r w:rsidRPr="002D34BE">
        <w:rPr>
          <w:rtl/>
        </w:rPr>
        <w:t xml:space="preserve"> 1 </w:t>
      </w:r>
      <w:r>
        <w:rPr>
          <w:rFonts w:hint="cs"/>
          <w:rtl/>
        </w:rPr>
        <w:t>و</w:t>
      </w:r>
      <w:r>
        <w:rPr>
          <w:rtl/>
        </w:rPr>
        <w:t>2</w:t>
      </w:r>
      <w:r>
        <w:rPr>
          <w:rFonts w:hint="cs"/>
          <w:rtl/>
        </w:rPr>
        <w:t xml:space="preserve"> و</w:t>
      </w:r>
      <w:r w:rsidRPr="002D34BE">
        <w:rPr>
          <w:rtl/>
        </w:rPr>
        <w:t>4</w:t>
      </w:r>
      <w:r>
        <w:rPr>
          <w:rFonts w:hint="cs"/>
          <w:rtl/>
        </w:rPr>
        <w:t xml:space="preserve"> و</w:t>
      </w:r>
      <w:r w:rsidRPr="002D34BE">
        <w:rPr>
          <w:rtl/>
        </w:rPr>
        <w:t>5</w:t>
      </w:r>
      <w:r>
        <w:rPr>
          <w:rFonts w:hint="cs"/>
          <w:rtl/>
        </w:rPr>
        <w:t xml:space="preserve"> و</w:t>
      </w:r>
      <w:r w:rsidRPr="002D34BE">
        <w:rPr>
          <w:rtl/>
        </w:rPr>
        <w:t>7</w:t>
      </w:r>
      <w:r>
        <w:rPr>
          <w:rFonts w:hint="cs"/>
          <w:rtl/>
        </w:rPr>
        <w:t xml:space="preserve"> و</w:t>
      </w:r>
      <w:r w:rsidRPr="002D34BE">
        <w:rPr>
          <w:rtl/>
        </w:rPr>
        <w:t>8</w:t>
      </w:r>
      <w:r>
        <w:rPr>
          <w:rtl/>
        </w:rPr>
        <w:t xml:space="preserve"> </w:t>
      </w:r>
      <w:r>
        <w:rPr>
          <w:rFonts w:hint="cs"/>
          <w:rtl/>
        </w:rPr>
        <w:t>و</w:t>
      </w:r>
      <w:r w:rsidRPr="002D34BE">
        <w:rPr>
          <w:rtl/>
        </w:rPr>
        <w:t>9</w:t>
      </w:r>
      <w:r>
        <w:rPr>
          <w:rtl/>
        </w:rPr>
        <w:t xml:space="preserve"> </w:t>
      </w:r>
      <w:r>
        <w:rPr>
          <w:rFonts w:hint="cs"/>
          <w:rtl/>
        </w:rPr>
        <w:t>و</w:t>
      </w:r>
      <w:r w:rsidRPr="002D34BE">
        <w:rPr>
          <w:rtl/>
        </w:rPr>
        <w:t>10</w:t>
      </w:r>
      <w:r>
        <w:rPr>
          <w:rtl/>
        </w:rPr>
        <w:t xml:space="preserve"> </w:t>
      </w:r>
      <w:r>
        <w:rPr>
          <w:rFonts w:hint="cs"/>
          <w:rtl/>
        </w:rPr>
        <w:t>و</w:t>
      </w:r>
      <w:r w:rsidRPr="002D34BE">
        <w:rPr>
          <w:rtl/>
        </w:rPr>
        <w:t>11</w:t>
      </w:r>
      <w:r>
        <w:rPr>
          <w:rtl/>
        </w:rPr>
        <w:t xml:space="preserve"> </w:t>
      </w:r>
      <w:r>
        <w:rPr>
          <w:rFonts w:hint="cs"/>
          <w:rtl/>
        </w:rPr>
        <w:t>و</w:t>
      </w:r>
      <w:r w:rsidRPr="002D34BE">
        <w:rPr>
          <w:rtl/>
        </w:rPr>
        <w:t>13</w:t>
      </w:r>
      <w:r>
        <w:rPr>
          <w:rtl/>
        </w:rPr>
        <w:t xml:space="preserve"> </w:t>
      </w:r>
      <w:r>
        <w:rPr>
          <w:rFonts w:hint="cs"/>
          <w:rtl/>
        </w:rPr>
        <w:t>و</w:t>
      </w:r>
      <w:r w:rsidRPr="002D34BE">
        <w:rPr>
          <w:rtl/>
        </w:rPr>
        <w:t>16</w:t>
      </w:r>
      <w:r>
        <w:rPr>
          <w:rtl/>
        </w:rPr>
        <w:t xml:space="preserve"> </w:t>
      </w:r>
      <w:r>
        <w:rPr>
          <w:rFonts w:hint="cs"/>
          <w:rtl/>
        </w:rPr>
        <w:t>و</w:t>
      </w:r>
      <w:r w:rsidRPr="002D34BE">
        <w:rPr>
          <w:rtl/>
        </w:rPr>
        <w:t>19</w:t>
      </w:r>
      <w:r>
        <w:rPr>
          <w:rtl/>
        </w:rPr>
        <w:t xml:space="preserve"> </w:t>
      </w:r>
      <w:r>
        <w:rPr>
          <w:rFonts w:hint="cs"/>
          <w:rtl/>
        </w:rPr>
        <w:t>و</w:t>
      </w:r>
      <w:r w:rsidRPr="002D34BE">
        <w:rPr>
          <w:rtl/>
        </w:rPr>
        <w:t>20</w:t>
      </w:r>
      <w:r>
        <w:rPr>
          <w:rtl/>
        </w:rPr>
        <w:t xml:space="preserve"> </w:t>
      </w:r>
      <w:r>
        <w:rPr>
          <w:rFonts w:hint="cs"/>
          <w:rtl/>
        </w:rPr>
        <w:t>و</w:t>
      </w:r>
      <w:r w:rsidRPr="002D34BE">
        <w:rPr>
          <w:rtl/>
        </w:rPr>
        <w:t>23</w:t>
      </w:r>
      <w:r>
        <w:rPr>
          <w:rtl/>
        </w:rPr>
        <w:t xml:space="preserve"> </w:t>
      </w:r>
      <w:r>
        <w:rPr>
          <w:rFonts w:hint="cs"/>
          <w:rtl/>
        </w:rPr>
        <w:t>و</w:t>
      </w:r>
      <w:r w:rsidRPr="002D34BE">
        <w:rPr>
          <w:rtl/>
        </w:rPr>
        <w:t>24</w:t>
      </w:r>
      <w:r>
        <w:rPr>
          <w:rtl/>
        </w:rPr>
        <w:t xml:space="preserve"> </w:t>
      </w:r>
      <w:r>
        <w:rPr>
          <w:rFonts w:hint="cs"/>
          <w:rtl/>
        </w:rPr>
        <w:t>و</w:t>
      </w:r>
      <w:r w:rsidRPr="002D34BE">
        <w:rPr>
          <w:rtl/>
        </w:rPr>
        <w:t>25</w:t>
      </w:r>
      <w:r>
        <w:rPr>
          <w:rtl/>
        </w:rPr>
        <w:t xml:space="preserve"> </w:t>
      </w:r>
      <w:r>
        <w:rPr>
          <w:rFonts w:hint="cs"/>
          <w:rtl/>
        </w:rPr>
        <w:t>و</w:t>
      </w:r>
      <w:r w:rsidRPr="002D34BE">
        <w:rPr>
          <w:rtl/>
        </w:rPr>
        <w:t>26</w:t>
      </w:r>
      <w:r>
        <w:rPr>
          <w:rtl/>
        </w:rPr>
        <w:t xml:space="preserve"> </w:t>
      </w:r>
      <w:r>
        <w:rPr>
          <w:rFonts w:hint="cs"/>
          <w:rtl/>
        </w:rPr>
        <w:t>و</w:t>
      </w:r>
      <w:r w:rsidRPr="002D34BE">
        <w:rPr>
          <w:rtl/>
        </w:rPr>
        <w:t>27</w:t>
      </w:r>
      <w:r>
        <w:rPr>
          <w:rtl/>
        </w:rPr>
        <w:t xml:space="preserve"> </w:t>
      </w:r>
      <w:r>
        <w:rPr>
          <w:rFonts w:hint="cs"/>
          <w:rtl/>
        </w:rPr>
        <w:t>و</w:t>
      </w:r>
      <w:r w:rsidRPr="002D34BE">
        <w:rPr>
          <w:rtl/>
        </w:rPr>
        <w:t>28</w:t>
      </w:r>
      <w:r>
        <w:rPr>
          <w:rtl/>
        </w:rPr>
        <w:t xml:space="preserve"> </w:t>
      </w:r>
      <w:r>
        <w:rPr>
          <w:rFonts w:hint="cs"/>
          <w:rtl/>
        </w:rPr>
        <w:t>و</w:t>
      </w:r>
      <w:r w:rsidRPr="002D34BE">
        <w:rPr>
          <w:rtl/>
        </w:rPr>
        <w:t>30</w:t>
      </w:r>
      <w:r>
        <w:rPr>
          <w:rtl/>
        </w:rPr>
        <w:t xml:space="preserve"> </w:t>
      </w:r>
      <w:r>
        <w:rPr>
          <w:rFonts w:hint="cs"/>
          <w:rtl/>
        </w:rPr>
        <w:t>و</w:t>
      </w:r>
      <w:r w:rsidRPr="002D34BE">
        <w:rPr>
          <w:rtl/>
        </w:rPr>
        <w:t>31</w:t>
      </w:r>
      <w:r>
        <w:rPr>
          <w:rtl/>
        </w:rPr>
        <w:t xml:space="preserve"> </w:t>
      </w:r>
      <w:r>
        <w:rPr>
          <w:rFonts w:hint="cs"/>
          <w:rtl/>
        </w:rPr>
        <w:t>و</w:t>
      </w:r>
      <w:r w:rsidRPr="002D34BE">
        <w:rPr>
          <w:rtl/>
        </w:rPr>
        <w:t>32</w:t>
      </w:r>
      <w:r>
        <w:rPr>
          <w:rtl/>
        </w:rPr>
        <w:t xml:space="preserve"> </w:t>
      </w:r>
      <w:r>
        <w:rPr>
          <w:rFonts w:hint="cs"/>
          <w:rtl/>
        </w:rPr>
        <w:t>و</w:t>
      </w:r>
      <w:r w:rsidRPr="002D34BE">
        <w:rPr>
          <w:rtl/>
        </w:rPr>
        <w:t>33</w:t>
      </w:r>
      <w:r>
        <w:rPr>
          <w:rtl/>
        </w:rPr>
        <w:t xml:space="preserve"> </w:t>
      </w:r>
      <w:r>
        <w:rPr>
          <w:rFonts w:hint="cs"/>
          <w:rtl/>
        </w:rPr>
        <w:t>و</w:t>
      </w:r>
      <w:r w:rsidRPr="002D34BE">
        <w:rPr>
          <w:rtl/>
        </w:rPr>
        <w:t xml:space="preserve">34 </w:t>
      </w:r>
      <w:r>
        <w:rPr>
          <w:rFonts w:hint="cs"/>
          <w:rtl/>
        </w:rPr>
        <w:t>و</w:t>
      </w:r>
      <w:r w:rsidRPr="002D34BE">
        <w:rPr>
          <w:rtl/>
        </w:rPr>
        <w:t>35</w:t>
      </w:r>
      <w:r>
        <w:rPr>
          <w:rtl/>
        </w:rPr>
        <w:t xml:space="preserve"> </w:t>
      </w:r>
      <w:r>
        <w:rPr>
          <w:rFonts w:hint="cs"/>
          <w:rtl/>
        </w:rPr>
        <w:t>و</w:t>
      </w:r>
      <w:r w:rsidRPr="002D34BE">
        <w:rPr>
          <w:rtl/>
        </w:rPr>
        <w:t>36</w:t>
      </w:r>
      <w:r>
        <w:rPr>
          <w:rtl/>
        </w:rPr>
        <w:t xml:space="preserve"> </w:t>
      </w:r>
      <w:r>
        <w:rPr>
          <w:rFonts w:hint="cs"/>
          <w:rtl/>
        </w:rPr>
        <w:t>و</w:t>
      </w:r>
      <w:r w:rsidRPr="002D34BE">
        <w:rPr>
          <w:rtl/>
        </w:rPr>
        <w:t>37</w:t>
      </w:r>
      <w:r>
        <w:rPr>
          <w:rtl/>
        </w:rPr>
        <w:t xml:space="preserve"> </w:t>
      </w:r>
      <w:r>
        <w:rPr>
          <w:rFonts w:hint="cs"/>
          <w:rtl/>
        </w:rPr>
        <w:t>و</w:t>
      </w:r>
      <w:r w:rsidRPr="002D34BE">
        <w:rPr>
          <w:rtl/>
        </w:rPr>
        <w:t>38</w:t>
      </w:r>
      <w:r>
        <w:rPr>
          <w:rtl/>
        </w:rPr>
        <w:t xml:space="preserve"> </w:t>
      </w:r>
      <w:r>
        <w:rPr>
          <w:rFonts w:hint="cs"/>
          <w:rtl/>
        </w:rPr>
        <w:t>و</w:t>
      </w:r>
      <w:r w:rsidRPr="002D34BE">
        <w:rPr>
          <w:rtl/>
        </w:rPr>
        <w:t>39</w:t>
      </w:r>
      <w:r>
        <w:rPr>
          <w:rtl/>
        </w:rPr>
        <w:t xml:space="preserve"> </w:t>
      </w:r>
      <w:r>
        <w:rPr>
          <w:rFonts w:hint="cs"/>
          <w:rtl/>
        </w:rPr>
        <w:t>و</w:t>
      </w:r>
      <w:r w:rsidRPr="002D34BE">
        <w:rPr>
          <w:rtl/>
        </w:rPr>
        <w:t>40 و41.</w:t>
      </w:r>
    </w:p>
  </w:footnote>
  <w:footnote w:id="23">
    <w:p w:rsidR="00FD07AF" w:rsidRDefault="00FD07AF">
      <w:pPr>
        <w:pStyle w:val="FootnoteText"/>
        <w:rPr>
          <w:rtl/>
        </w:rPr>
      </w:pPr>
      <w:r>
        <w:rPr>
          <w:rStyle w:val="FootnoteReference"/>
        </w:rPr>
        <w:footnoteRef/>
      </w:r>
      <w:r>
        <w:rPr>
          <w:rtl/>
        </w:rPr>
        <w:t xml:space="preserve"> </w:t>
      </w:r>
      <w:r>
        <w:rPr>
          <w:rFonts w:hint="cs"/>
          <w:rtl/>
        </w:rPr>
        <w:t xml:space="preserve">الوثيقة </w:t>
      </w:r>
      <w:r w:rsidRPr="00E027A8">
        <w:t>CDIP/9/3</w:t>
      </w:r>
      <w:r>
        <w:rPr>
          <w:rFonts w:hint="cs"/>
          <w:rtl/>
        </w:rPr>
        <w:t xml:space="preserve"> وهي متاحة على الرابط التالي:</w:t>
      </w:r>
    </w:p>
    <w:p w:rsidR="00FD07AF" w:rsidRDefault="00FD07AF" w:rsidP="00ED1472">
      <w:pPr>
        <w:pStyle w:val="FootnoteText"/>
      </w:pPr>
      <w:r>
        <w:rPr>
          <w:rFonts w:hint="cs"/>
          <w:rtl/>
        </w:rPr>
        <w:t>&lt;</w:t>
      </w:r>
      <w:hyperlink r:id="rId10" w:history="1">
        <w:r>
          <w:rPr>
            <w:rStyle w:val="Hyperlink"/>
          </w:rPr>
          <w:t>http://www.wipo.int/meetings/en/doc_details.jsp?doc_id=202623</w:t>
        </w:r>
      </w:hyperlink>
      <w:r>
        <w:rPr>
          <w:rFonts w:hint="cs"/>
          <w:rtl/>
        </w:rPr>
        <w:t>&gt;</w:t>
      </w:r>
    </w:p>
  </w:footnote>
  <w:footnote w:id="24">
    <w:p w:rsidR="00FD07AF" w:rsidRDefault="00FD07AF" w:rsidP="00ED1472">
      <w:pPr>
        <w:pStyle w:val="FootnoteText"/>
        <w:rPr>
          <w:rtl/>
        </w:rPr>
      </w:pPr>
      <w:r>
        <w:rPr>
          <w:rStyle w:val="FootnoteReference"/>
        </w:rPr>
        <w:footnoteRef/>
      </w:r>
      <w:r>
        <w:rPr>
          <w:rtl/>
        </w:rPr>
        <w:t xml:space="preserve"> </w:t>
      </w:r>
      <w:r>
        <w:rPr>
          <w:rFonts w:hint="cs"/>
          <w:rtl/>
        </w:rPr>
        <w:t xml:space="preserve">الوثيقة </w:t>
      </w:r>
      <w:r w:rsidRPr="00ED1472">
        <w:t>CDIP/9/4</w:t>
      </w:r>
      <w:r w:rsidRPr="00ED1472">
        <w:rPr>
          <w:rtl/>
        </w:rPr>
        <w:t xml:space="preserve"> </w:t>
      </w:r>
      <w:r>
        <w:rPr>
          <w:rFonts w:hint="cs"/>
          <w:rtl/>
        </w:rPr>
        <w:t>وهي متاحة على الرابط التالي</w:t>
      </w:r>
      <w:r>
        <w:rPr>
          <w:rFonts w:hint="cs"/>
        </w:rPr>
        <w:t>:</w:t>
      </w:r>
    </w:p>
    <w:p w:rsidR="00FD07AF" w:rsidRDefault="00FD07AF" w:rsidP="00ED1472">
      <w:pPr>
        <w:pStyle w:val="FootnoteText"/>
      </w:pPr>
      <w:r>
        <w:rPr>
          <w:rFonts w:hint="cs"/>
          <w:rtl/>
        </w:rPr>
        <w:t>&lt;</w:t>
      </w:r>
      <w:hyperlink r:id="rId11" w:history="1">
        <w:r>
          <w:rPr>
            <w:rStyle w:val="Hyperlink"/>
          </w:rPr>
          <w:t>http://www.wipo.int/meetings/en/doc_details.jsp?doc_id=203283</w:t>
        </w:r>
      </w:hyperlink>
      <w:r>
        <w:rPr>
          <w:rFonts w:hint="cs"/>
          <w:rtl/>
        </w:rPr>
        <w:t>&gt;</w:t>
      </w:r>
    </w:p>
  </w:footnote>
  <w:footnote w:id="25">
    <w:p w:rsidR="00FD07AF" w:rsidRDefault="00FD07AF" w:rsidP="00CF62D6">
      <w:pPr>
        <w:pStyle w:val="FootnoteText"/>
        <w:rPr>
          <w:rtl/>
        </w:rPr>
      </w:pPr>
      <w:r>
        <w:rPr>
          <w:rStyle w:val="FootnoteReference"/>
        </w:rPr>
        <w:footnoteRef/>
      </w:r>
      <w:r>
        <w:rPr>
          <w:rtl/>
        </w:rPr>
        <w:t xml:space="preserve"> </w:t>
      </w:r>
      <w:r>
        <w:rPr>
          <w:rFonts w:hint="cs"/>
          <w:rtl/>
        </w:rPr>
        <w:t xml:space="preserve">الوثيقة </w:t>
      </w:r>
      <w:r>
        <w:t>CDIP/9/5</w:t>
      </w:r>
      <w:r w:rsidRPr="00ED1472">
        <w:rPr>
          <w:rtl/>
        </w:rPr>
        <w:t xml:space="preserve"> </w:t>
      </w:r>
      <w:r>
        <w:rPr>
          <w:rFonts w:hint="cs"/>
          <w:rtl/>
        </w:rPr>
        <w:t>وهي متاحة على الرابط التالي</w:t>
      </w:r>
      <w:r>
        <w:rPr>
          <w:rFonts w:hint="cs"/>
        </w:rPr>
        <w:t>:</w:t>
      </w:r>
    </w:p>
    <w:p w:rsidR="00FD07AF" w:rsidRDefault="00FD07AF" w:rsidP="00CF62D6">
      <w:pPr>
        <w:pStyle w:val="FootnoteText"/>
      </w:pPr>
      <w:r>
        <w:rPr>
          <w:rFonts w:hint="cs"/>
          <w:rtl/>
        </w:rPr>
        <w:t>&lt;</w:t>
      </w:r>
      <w:hyperlink r:id="rId12" w:history="1">
        <w:r>
          <w:rPr>
            <w:rStyle w:val="Hyperlink"/>
          </w:rPr>
          <w:t>http://www.wipo.int/meetings/en/doc_details.jsp?doc_id=203099</w:t>
        </w:r>
      </w:hyperlink>
      <w:r>
        <w:rPr>
          <w:rFonts w:hint="cs"/>
          <w:rtl/>
        </w:rPr>
        <w:t>&gt;</w:t>
      </w:r>
    </w:p>
  </w:footnote>
  <w:footnote w:id="26">
    <w:p w:rsidR="00FD07AF" w:rsidRDefault="00FD07AF" w:rsidP="00315EB8">
      <w:pPr>
        <w:pStyle w:val="FootnoteText"/>
        <w:rPr>
          <w:rtl/>
        </w:rPr>
      </w:pPr>
      <w:r>
        <w:rPr>
          <w:rStyle w:val="FootnoteReference"/>
        </w:rPr>
        <w:footnoteRef/>
      </w:r>
      <w:r>
        <w:rPr>
          <w:rtl/>
        </w:rPr>
        <w:t xml:space="preserve"> </w:t>
      </w:r>
      <w:r>
        <w:rPr>
          <w:rFonts w:hint="cs"/>
          <w:rtl/>
        </w:rPr>
        <w:t xml:space="preserve">الوثيقة </w:t>
      </w:r>
      <w:r>
        <w:t>CDIP/9/6</w:t>
      </w:r>
      <w:r w:rsidRPr="00ED1472">
        <w:rPr>
          <w:rtl/>
        </w:rPr>
        <w:t xml:space="preserve"> </w:t>
      </w:r>
      <w:r>
        <w:rPr>
          <w:rFonts w:hint="cs"/>
          <w:rtl/>
        </w:rPr>
        <w:t>وهي متاحة على الرابط التالي</w:t>
      </w:r>
      <w:r>
        <w:rPr>
          <w:rFonts w:hint="cs"/>
        </w:rPr>
        <w:t>:</w:t>
      </w:r>
    </w:p>
    <w:p w:rsidR="00FD07AF" w:rsidRDefault="00FD07AF" w:rsidP="00315EB8">
      <w:pPr>
        <w:pStyle w:val="FootnoteText"/>
      </w:pPr>
      <w:r>
        <w:rPr>
          <w:rFonts w:hint="cs"/>
          <w:rtl/>
        </w:rPr>
        <w:t>&lt;</w:t>
      </w:r>
      <w:hyperlink r:id="rId13" w:history="1">
        <w:r>
          <w:rPr>
            <w:rStyle w:val="Hyperlink"/>
          </w:rPr>
          <w:t>http://www.wipo.int/meetings/en/doc_details.jsp?doc_id=202199</w:t>
        </w:r>
      </w:hyperlink>
      <w:r>
        <w:rPr>
          <w:rFonts w:hint="cs"/>
          <w:rtl/>
        </w:rPr>
        <w:t>&gt;</w:t>
      </w:r>
    </w:p>
  </w:footnote>
  <w:footnote w:id="27">
    <w:p w:rsidR="00FD07AF" w:rsidRDefault="00FD07AF" w:rsidP="009104C7">
      <w:pPr>
        <w:pStyle w:val="FootnoteText"/>
        <w:rPr>
          <w:rtl/>
        </w:rPr>
      </w:pPr>
      <w:r>
        <w:rPr>
          <w:rStyle w:val="FootnoteReference"/>
        </w:rPr>
        <w:footnoteRef/>
      </w:r>
      <w:r>
        <w:rPr>
          <w:rtl/>
        </w:rPr>
        <w:t xml:space="preserve"> </w:t>
      </w:r>
      <w:r>
        <w:rPr>
          <w:rFonts w:hint="cs"/>
          <w:rtl/>
        </w:rPr>
        <w:t xml:space="preserve">الوثيقة </w:t>
      </w:r>
      <w:r>
        <w:t>CDIP/9/7</w:t>
      </w:r>
      <w:r w:rsidRPr="00ED1472">
        <w:rPr>
          <w:rtl/>
        </w:rPr>
        <w:t xml:space="preserve"> </w:t>
      </w:r>
      <w:r>
        <w:rPr>
          <w:rFonts w:hint="cs"/>
          <w:rtl/>
        </w:rPr>
        <w:t>وهي متاحة على الرابط التالي</w:t>
      </w:r>
      <w:r>
        <w:rPr>
          <w:rFonts w:hint="cs"/>
        </w:rPr>
        <w:t>:</w:t>
      </w:r>
    </w:p>
    <w:p w:rsidR="00FD07AF" w:rsidRDefault="00FD07AF" w:rsidP="009104C7">
      <w:pPr>
        <w:pStyle w:val="FootnoteText"/>
      </w:pPr>
      <w:r>
        <w:rPr>
          <w:rFonts w:hint="cs"/>
          <w:rtl/>
        </w:rPr>
        <w:t>&lt;</w:t>
      </w:r>
      <w:hyperlink r:id="rId14" w:history="1">
        <w:r>
          <w:rPr>
            <w:rStyle w:val="Hyperlink"/>
          </w:rPr>
          <w:t>http://www.wipo.int/meetings/en/doc_details.jsp?doc_id=200703</w:t>
        </w:r>
      </w:hyperlink>
      <w:r>
        <w:rPr>
          <w:rFonts w:hint="cs"/>
          <w:rtl/>
        </w:rPr>
        <w:t>&gt;</w:t>
      </w:r>
    </w:p>
  </w:footnote>
  <w:footnote w:id="28">
    <w:p w:rsidR="00FD07AF" w:rsidRDefault="00FD07AF" w:rsidP="005215B7">
      <w:pPr>
        <w:pStyle w:val="FootnoteText"/>
        <w:rPr>
          <w:rtl/>
        </w:rPr>
      </w:pPr>
      <w:r>
        <w:rPr>
          <w:rStyle w:val="FootnoteReference"/>
        </w:rPr>
        <w:footnoteRef/>
      </w:r>
      <w:r>
        <w:rPr>
          <w:rtl/>
        </w:rPr>
        <w:t xml:space="preserve"> </w:t>
      </w:r>
      <w:r>
        <w:rPr>
          <w:rFonts w:hint="cs"/>
          <w:rtl/>
        </w:rPr>
        <w:t xml:space="preserve">الوثيقة </w:t>
      </w:r>
      <w:r>
        <w:t>CDIP/9/8</w:t>
      </w:r>
      <w:r w:rsidRPr="00ED1472">
        <w:rPr>
          <w:rtl/>
        </w:rPr>
        <w:t xml:space="preserve"> </w:t>
      </w:r>
      <w:r>
        <w:rPr>
          <w:rFonts w:hint="cs"/>
          <w:rtl/>
        </w:rPr>
        <w:t>وهي متاحة على الرابط التالي</w:t>
      </w:r>
      <w:r>
        <w:rPr>
          <w:rFonts w:hint="cs"/>
        </w:rPr>
        <w:t>:</w:t>
      </w:r>
    </w:p>
    <w:p w:rsidR="00FD07AF" w:rsidRDefault="00FD07AF" w:rsidP="005215B7">
      <w:pPr>
        <w:pStyle w:val="FootnoteText"/>
      </w:pPr>
      <w:r>
        <w:rPr>
          <w:rFonts w:hint="cs"/>
          <w:rtl/>
        </w:rPr>
        <w:t>&lt;</w:t>
      </w:r>
      <w:hyperlink r:id="rId15" w:history="1">
        <w:r>
          <w:rPr>
            <w:rStyle w:val="Hyperlink"/>
          </w:rPr>
          <w:t>http://www.wipo.int/meetings/en/doc_details.jsp?doc_id=200739</w:t>
        </w:r>
      </w:hyperlink>
      <w:r>
        <w:rPr>
          <w:rFonts w:hint="cs"/>
          <w:rtl/>
        </w:rPr>
        <w:t>&gt;</w:t>
      </w:r>
    </w:p>
  </w:footnote>
  <w:footnote w:id="29">
    <w:p w:rsidR="00FD07AF" w:rsidRDefault="00FD07AF" w:rsidP="002F4792">
      <w:pPr>
        <w:pStyle w:val="FootnoteText"/>
        <w:rPr>
          <w:rtl/>
        </w:rPr>
      </w:pPr>
      <w:r>
        <w:rPr>
          <w:rStyle w:val="FootnoteReference"/>
        </w:rPr>
        <w:footnoteRef/>
      </w:r>
      <w:r>
        <w:rPr>
          <w:rtl/>
        </w:rPr>
        <w:t xml:space="preserve"> </w:t>
      </w:r>
      <w:r>
        <w:rPr>
          <w:rFonts w:hint="cs"/>
          <w:rtl/>
        </w:rPr>
        <w:t xml:space="preserve">الوثيقة </w:t>
      </w:r>
      <w:r>
        <w:t>CDIP/10/3</w:t>
      </w:r>
      <w:r w:rsidRPr="00ED1472">
        <w:rPr>
          <w:rtl/>
        </w:rPr>
        <w:t xml:space="preserve"> </w:t>
      </w:r>
      <w:r>
        <w:rPr>
          <w:rFonts w:hint="cs"/>
          <w:rtl/>
        </w:rPr>
        <w:t>وهي متاحة على الرابط التالي</w:t>
      </w:r>
      <w:r>
        <w:rPr>
          <w:rFonts w:hint="cs"/>
        </w:rPr>
        <w:t>:</w:t>
      </w:r>
    </w:p>
    <w:p w:rsidR="00FD07AF" w:rsidRDefault="00FD07AF" w:rsidP="002F4792">
      <w:pPr>
        <w:pStyle w:val="FootnoteText"/>
      </w:pPr>
      <w:r>
        <w:rPr>
          <w:rFonts w:hint="cs"/>
          <w:rtl/>
        </w:rPr>
        <w:t>&lt;</w:t>
      </w:r>
      <w:hyperlink r:id="rId16" w:history="1">
        <w:r>
          <w:rPr>
            <w:rStyle w:val="Hyperlink"/>
          </w:rPr>
          <w:t>http://www.wipo.int/meetings/en/doc_details.jsp?doc_id=217446</w:t>
        </w:r>
      </w:hyperlink>
      <w:r>
        <w:rPr>
          <w:rFonts w:hint="cs"/>
          <w:rtl/>
        </w:rPr>
        <w:t>&gt;</w:t>
      </w:r>
    </w:p>
  </w:footnote>
  <w:footnote w:id="30">
    <w:p w:rsidR="00FD07AF" w:rsidRDefault="00FD07AF" w:rsidP="00635AE6">
      <w:pPr>
        <w:pStyle w:val="FootnoteText"/>
        <w:rPr>
          <w:rtl/>
        </w:rPr>
      </w:pPr>
      <w:r>
        <w:rPr>
          <w:rStyle w:val="FootnoteReference"/>
        </w:rPr>
        <w:footnoteRef/>
      </w:r>
      <w:r>
        <w:rPr>
          <w:rtl/>
        </w:rPr>
        <w:t xml:space="preserve"> </w:t>
      </w:r>
      <w:r>
        <w:rPr>
          <w:rFonts w:hint="cs"/>
          <w:rtl/>
        </w:rPr>
        <w:t xml:space="preserve">الوثيقة </w:t>
      </w:r>
      <w:r>
        <w:t>CDIP/10/4</w:t>
      </w:r>
      <w:r w:rsidRPr="00ED1472">
        <w:rPr>
          <w:rtl/>
        </w:rPr>
        <w:t xml:space="preserve"> </w:t>
      </w:r>
      <w:r>
        <w:rPr>
          <w:rFonts w:hint="cs"/>
          <w:rtl/>
        </w:rPr>
        <w:t>وهي متاحة على الرابط التالي</w:t>
      </w:r>
      <w:r>
        <w:rPr>
          <w:rFonts w:hint="cs"/>
        </w:rPr>
        <w:t>:</w:t>
      </w:r>
    </w:p>
    <w:p w:rsidR="00FD07AF" w:rsidRDefault="00FD07AF" w:rsidP="00635AE6">
      <w:pPr>
        <w:pStyle w:val="FootnoteText"/>
      </w:pPr>
      <w:r>
        <w:rPr>
          <w:rFonts w:hint="cs"/>
          <w:rtl/>
        </w:rPr>
        <w:t>&lt;</w:t>
      </w:r>
      <w:hyperlink r:id="rId17" w:history="1">
        <w:r>
          <w:rPr>
            <w:rStyle w:val="Hyperlink"/>
          </w:rPr>
          <w:t>http://www.wipo.int/meetings/en/doc_details.jsp?doc_id=217428</w:t>
        </w:r>
      </w:hyperlink>
      <w:r>
        <w:rPr>
          <w:rFonts w:hint="cs"/>
          <w:rtl/>
        </w:rPr>
        <w:t>&gt;</w:t>
      </w:r>
    </w:p>
  </w:footnote>
  <w:footnote w:id="31">
    <w:p w:rsidR="00FD07AF" w:rsidRDefault="00FD07AF" w:rsidP="005A5930">
      <w:pPr>
        <w:pStyle w:val="FootnoteText"/>
        <w:rPr>
          <w:rtl/>
        </w:rPr>
      </w:pPr>
      <w:r>
        <w:rPr>
          <w:rStyle w:val="FootnoteReference"/>
        </w:rPr>
        <w:footnoteRef/>
      </w:r>
      <w:r>
        <w:rPr>
          <w:rtl/>
        </w:rPr>
        <w:t xml:space="preserve"> </w:t>
      </w:r>
      <w:r>
        <w:rPr>
          <w:rFonts w:hint="cs"/>
          <w:rtl/>
        </w:rPr>
        <w:t xml:space="preserve">الوثيقة </w:t>
      </w:r>
      <w:r>
        <w:t>CDIP/10/8</w:t>
      </w:r>
      <w:r w:rsidRPr="00ED1472">
        <w:rPr>
          <w:rtl/>
        </w:rPr>
        <w:t xml:space="preserve"> </w:t>
      </w:r>
      <w:r>
        <w:rPr>
          <w:rFonts w:hint="cs"/>
          <w:rtl/>
        </w:rPr>
        <w:t>وهي متاحة على الرابط التالي</w:t>
      </w:r>
      <w:r>
        <w:rPr>
          <w:rFonts w:hint="cs"/>
        </w:rPr>
        <w:t>:</w:t>
      </w:r>
    </w:p>
    <w:p w:rsidR="00FD07AF" w:rsidRDefault="00FD07AF" w:rsidP="005A5930">
      <w:pPr>
        <w:pStyle w:val="FootnoteText"/>
      </w:pPr>
      <w:r>
        <w:rPr>
          <w:rFonts w:hint="cs"/>
          <w:rtl/>
        </w:rPr>
        <w:t>&lt;</w:t>
      </w:r>
      <w:hyperlink r:id="rId18" w:history="1">
        <w:r>
          <w:rPr>
            <w:rStyle w:val="Hyperlink"/>
          </w:rPr>
          <w:t>http://www.wipo.int/meetings/en/doc_details.jsp?doc_id=219464</w:t>
        </w:r>
      </w:hyperlink>
      <w:r>
        <w:rPr>
          <w:rFonts w:hint="cs"/>
          <w:rtl/>
        </w:rPr>
        <w:t>&gt;</w:t>
      </w:r>
    </w:p>
  </w:footnote>
  <w:footnote w:id="32">
    <w:p w:rsidR="00FD07AF" w:rsidRDefault="00FD07AF" w:rsidP="00791460">
      <w:pPr>
        <w:pStyle w:val="FootnoteText"/>
        <w:rPr>
          <w:rtl/>
        </w:rPr>
      </w:pPr>
      <w:r>
        <w:rPr>
          <w:rStyle w:val="FootnoteReference"/>
        </w:rPr>
        <w:footnoteRef/>
      </w:r>
      <w:r>
        <w:rPr>
          <w:rtl/>
        </w:rPr>
        <w:t xml:space="preserve"> </w:t>
      </w:r>
      <w:r>
        <w:rPr>
          <w:rFonts w:hint="cs"/>
          <w:rtl/>
        </w:rPr>
        <w:t>الوثيقة</w:t>
      </w:r>
      <w:r>
        <w:t xml:space="preserve">CDIP/10/7 </w:t>
      </w:r>
      <w:r>
        <w:rPr>
          <w:rFonts w:hint="cs"/>
          <w:rtl/>
        </w:rPr>
        <w:t xml:space="preserve"> وهي متاحة على الرابط التالي</w:t>
      </w:r>
      <w:r>
        <w:rPr>
          <w:rFonts w:hint="cs"/>
        </w:rPr>
        <w:t>:</w:t>
      </w:r>
    </w:p>
    <w:p w:rsidR="00FD07AF" w:rsidRDefault="00FD07AF" w:rsidP="00791460">
      <w:pPr>
        <w:pStyle w:val="FootnoteText"/>
      </w:pPr>
      <w:r>
        <w:rPr>
          <w:rFonts w:hint="cs"/>
          <w:rtl/>
        </w:rPr>
        <w:t>&lt;</w:t>
      </w:r>
      <w:hyperlink r:id="rId19" w:history="1">
        <w:r>
          <w:rPr>
            <w:rStyle w:val="Hyperlink"/>
          </w:rPr>
          <w:t>http://www.wipo.int/meetings/en/doc_details.jsp?doc_id=219342</w:t>
        </w:r>
      </w:hyperlink>
      <w:r>
        <w:rPr>
          <w:rFonts w:hint="cs"/>
          <w:rtl/>
        </w:rPr>
        <w:t>&gt;</w:t>
      </w:r>
    </w:p>
  </w:footnote>
  <w:footnote w:id="33">
    <w:p w:rsidR="00FD07AF" w:rsidRDefault="00FD07AF" w:rsidP="00791460">
      <w:pPr>
        <w:pStyle w:val="FootnoteText"/>
        <w:rPr>
          <w:rtl/>
        </w:rPr>
      </w:pPr>
      <w:r>
        <w:rPr>
          <w:rStyle w:val="FootnoteReference"/>
        </w:rPr>
        <w:footnoteRef/>
      </w:r>
      <w:r>
        <w:rPr>
          <w:rtl/>
        </w:rPr>
        <w:t xml:space="preserve"> </w:t>
      </w:r>
      <w:r>
        <w:rPr>
          <w:rFonts w:hint="cs"/>
          <w:rtl/>
        </w:rPr>
        <w:t xml:space="preserve">الوثيقة </w:t>
      </w:r>
      <w:r>
        <w:t>CDIP/10/5</w:t>
      </w:r>
      <w:r w:rsidRPr="00ED1472">
        <w:rPr>
          <w:rtl/>
        </w:rPr>
        <w:t xml:space="preserve"> </w:t>
      </w:r>
      <w:r>
        <w:rPr>
          <w:rFonts w:hint="cs"/>
          <w:rtl/>
        </w:rPr>
        <w:t>وهي متاحة على الرابط التالي</w:t>
      </w:r>
      <w:r>
        <w:rPr>
          <w:rFonts w:hint="cs"/>
        </w:rPr>
        <w:t>:</w:t>
      </w:r>
    </w:p>
    <w:p w:rsidR="00FD07AF" w:rsidRDefault="00FD07AF" w:rsidP="00791460">
      <w:pPr>
        <w:pStyle w:val="FootnoteText"/>
      </w:pPr>
      <w:r>
        <w:rPr>
          <w:rFonts w:hint="cs"/>
          <w:rtl/>
        </w:rPr>
        <w:t>&lt;</w:t>
      </w:r>
      <w:hyperlink r:id="rId20" w:history="1">
        <w:r>
          <w:rPr>
            <w:rStyle w:val="Hyperlink"/>
          </w:rPr>
          <w:t>http://www.wipo.int/meetings/en/doc_details.jsp?doc_id=217825</w:t>
        </w:r>
      </w:hyperlink>
      <w:r>
        <w:rPr>
          <w:rFonts w:hint="cs"/>
          <w:rtl/>
        </w:rPr>
        <w:t>&gt;</w:t>
      </w:r>
    </w:p>
  </w:footnote>
  <w:footnote w:id="34">
    <w:p w:rsidR="00FD07AF" w:rsidRDefault="00FD07AF" w:rsidP="003C7172">
      <w:pPr>
        <w:pStyle w:val="FootnoteText"/>
        <w:rPr>
          <w:rtl/>
        </w:rPr>
      </w:pPr>
      <w:r>
        <w:rPr>
          <w:rStyle w:val="FootnoteReference"/>
        </w:rPr>
        <w:footnoteRef/>
      </w:r>
      <w:r>
        <w:rPr>
          <w:rtl/>
        </w:rPr>
        <w:t xml:space="preserve"> </w:t>
      </w:r>
      <w:r>
        <w:rPr>
          <w:rFonts w:hint="cs"/>
          <w:rtl/>
        </w:rPr>
        <w:t xml:space="preserve">الوثيقة </w:t>
      </w:r>
      <w:r>
        <w:t>CDIP/10/6</w:t>
      </w:r>
      <w:r w:rsidRPr="00ED1472">
        <w:rPr>
          <w:rtl/>
        </w:rPr>
        <w:t xml:space="preserve"> </w:t>
      </w:r>
      <w:r>
        <w:rPr>
          <w:rFonts w:hint="cs"/>
          <w:rtl/>
        </w:rPr>
        <w:t>وهي متاحة على الرابط التالي</w:t>
      </w:r>
      <w:r>
        <w:rPr>
          <w:rFonts w:hint="cs"/>
        </w:rPr>
        <w:t>:</w:t>
      </w:r>
    </w:p>
    <w:p w:rsidR="00FD07AF" w:rsidRDefault="00FD07AF">
      <w:pPr>
        <w:pStyle w:val="FootnoteText"/>
      </w:pPr>
      <w:r>
        <w:rPr>
          <w:rFonts w:hint="cs"/>
          <w:rtl/>
        </w:rPr>
        <w:t>&lt;</w:t>
      </w:r>
      <w:hyperlink r:id="rId21" w:history="1">
        <w:r>
          <w:rPr>
            <w:rStyle w:val="Hyperlink"/>
          </w:rPr>
          <w:t>http://www.wipo.int/meetings/en/doc_details.jsp?doc_id=217682</w:t>
        </w:r>
      </w:hyperlink>
      <w:r>
        <w:rPr>
          <w:rFonts w:hint="cs"/>
          <w:rtl/>
        </w:rPr>
        <w:t xml:space="preserve"> &gt;</w:t>
      </w:r>
    </w:p>
  </w:footnote>
  <w:footnote w:id="35">
    <w:p w:rsidR="00FD07AF" w:rsidRDefault="00FD07AF" w:rsidP="003C7172">
      <w:pPr>
        <w:pStyle w:val="FootnoteText"/>
        <w:rPr>
          <w:rtl/>
        </w:rPr>
      </w:pPr>
      <w:r>
        <w:rPr>
          <w:rStyle w:val="FootnoteReference"/>
        </w:rPr>
        <w:footnoteRef/>
      </w:r>
      <w:r>
        <w:rPr>
          <w:rtl/>
        </w:rPr>
        <w:t xml:space="preserve"> </w:t>
      </w:r>
      <w:r>
        <w:rPr>
          <w:rFonts w:hint="cs"/>
          <w:rtl/>
        </w:rPr>
        <w:t xml:space="preserve">الوثيقة </w:t>
      </w:r>
      <w:r>
        <w:t xml:space="preserve">CDIP/9/9 </w:t>
      </w:r>
      <w:r w:rsidRPr="00ED1472">
        <w:rPr>
          <w:rtl/>
        </w:rPr>
        <w:t xml:space="preserve"> </w:t>
      </w:r>
      <w:r>
        <w:rPr>
          <w:rFonts w:hint="cs"/>
          <w:rtl/>
        </w:rPr>
        <w:t>وهي متاحة على الرابط التالي</w:t>
      </w:r>
      <w:r>
        <w:rPr>
          <w:rFonts w:hint="cs"/>
        </w:rPr>
        <w:t>:</w:t>
      </w:r>
    </w:p>
    <w:p w:rsidR="00FD07AF" w:rsidRDefault="00FD07AF" w:rsidP="008A103A">
      <w:pPr>
        <w:pStyle w:val="FootnoteText"/>
      </w:pPr>
      <w:r>
        <w:rPr>
          <w:rFonts w:hint="cs"/>
          <w:rtl/>
        </w:rPr>
        <w:t>&lt;</w:t>
      </w:r>
      <w:hyperlink r:id="rId22" w:history="1">
        <w:r>
          <w:rPr>
            <w:rStyle w:val="Hyperlink"/>
          </w:rPr>
          <w:t>http://www.wipo.int/meetings/en/doc_details.jsp?doc_id=202263</w:t>
        </w:r>
      </w:hyperlink>
      <w:r>
        <w:rPr>
          <w:rFonts w:hint="cs"/>
          <w:rtl/>
        </w:rPr>
        <w:t>&gt;</w:t>
      </w:r>
    </w:p>
  </w:footnote>
  <w:footnote w:id="36">
    <w:p w:rsidR="00FD07AF" w:rsidRDefault="00FD07AF" w:rsidP="00132F44">
      <w:pPr>
        <w:pStyle w:val="FootnoteText"/>
        <w:rPr>
          <w:rtl/>
        </w:rPr>
      </w:pPr>
      <w:r>
        <w:rPr>
          <w:rStyle w:val="FootnoteReference"/>
        </w:rPr>
        <w:footnoteRef/>
      </w:r>
      <w:r>
        <w:rPr>
          <w:rtl/>
        </w:rPr>
        <w:t xml:space="preserve"> </w:t>
      </w:r>
      <w:r>
        <w:rPr>
          <w:rFonts w:hint="cs"/>
          <w:rtl/>
        </w:rPr>
        <w:t>الوثيقة</w:t>
      </w:r>
      <w:r>
        <w:t xml:space="preserve">CDIP/9/10 Rev.1 </w:t>
      </w:r>
      <w:r w:rsidRPr="00ED1472">
        <w:rPr>
          <w:rtl/>
        </w:rPr>
        <w:t xml:space="preserve"> </w:t>
      </w:r>
      <w:r>
        <w:rPr>
          <w:rFonts w:hint="cs"/>
          <w:rtl/>
        </w:rPr>
        <w:t>وهي متاحة على الرابط التالي</w:t>
      </w:r>
      <w:r>
        <w:rPr>
          <w:rFonts w:hint="cs"/>
        </w:rPr>
        <w:t>:</w:t>
      </w:r>
    </w:p>
    <w:p w:rsidR="00FD07AF" w:rsidRDefault="00FD07AF" w:rsidP="00132F44">
      <w:pPr>
        <w:pStyle w:val="FootnoteText"/>
      </w:pPr>
      <w:r>
        <w:rPr>
          <w:rFonts w:hint="cs"/>
          <w:rtl/>
        </w:rPr>
        <w:t>&lt;</w:t>
      </w:r>
      <w:hyperlink r:id="rId23" w:history="1">
        <w:r>
          <w:rPr>
            <w:rStyle w:val="Hyperlink"/>
          </w:rPr>
          <w:t>http://www.wipo.int/meetings/en/doc_details.jsp?doc_id=205386</w:t>
        </w:r>
      </w:hyperlink>
      <w:r>
        <w:rPr>
          <w:rFonts w:hint="cs"/>
          <w:rtl/>
        </w:rPr>
        <w:t>&gt;</w:t>
      </w:r>
    </w:p>
  </w:footnote>
  <w:footnote w:id="37">
    <w:p w:rsidR="00FD07AF" w:rsidRDefault="00FD07AF" w:rsidP="00132F44">
      <w:pPr>
        <w:pStyle w:val="FootnoteText"/>
        <w:rPr>
          <w:rtl/>
        </w:rPr>
      </w:pPr>
      <w:r>
        <w:rPr>
          <w:rStyle w:val="FootnoteReference"/>
        </w:rPr>
        <w:footnoteRef/>
      </w:r>
      <w:r>
        <w:rPr>
          <w:rtl/>
        </w:rPr>
        <w:t xml:space="preserve"> </w:t>
      </w:r>
      <w:r>
        <w:rPr>
          <w:rFonts w:hint="cs"/>
          <w:rtl/>
        </w:rPr>
        <w:t>الوثيقة</w:t>
      </w:r>
      <w:r>
        <w:t xml:space="preserve">CDIP/10/13 </w:t>
      </w:r>
      <w:r w:rsidRPr="00ED1472">
        <w:rPr>
          <w:rtl/>
        </w:rPr>
        <w:t xml:space="preserve"> </w:t>
      </w:r>
      <w:r>
        <w:rPr>
          <w:rFonts w:hint="cs"/>
          <w:rtl/>
        </w:rPr>
        <w:t>وهي متاحة على الرابط التالي</w:t>
      </w:r>
      <w:r>
        <w:rPr>
          <w:rFonts w:hint="cs"/>
        </w:rPr>
        <w:t>:</w:t>
      </w:r>
    </w:p>
    <w:p w:rsidR="00FD07AF" w:rsidRDefault="00FD07AF" w:rsidP="00132F44">
      <w:pPr>
        <w:pStyle w:val="FootnoteText"/>
      </w:pPr>
      <w:r>
        <w:rPr>
          <w:rFonts w:hint="cs"/>
          <w:rtl/>
        </w:rPr>
        <w:t>&lt;</w:t>
      </w:r>
      <w:hyperlink r:id="rId24" w:history="1">
        <w:r>
          <w:rPr>
            <w:rStyle w:val="Hyperlink"/>
          </w:rPr>
          <w:t>http://www.wipo.int/meetings/en/doc_details.jsp?doc_id=219002</w:t>
        </w:r>
      </w:hyperlink>
      <w:r>
        <w:rPr>
          <w:rFonts w:hint="cs"/>
          <w:rtl/>
        </w:rPr>
        <w:t>&gt;</w:t>
      </w:r>
    </w:p>
  </w:footnote>
  <w:footnote w:id="38">
    <w:p w:rsidR="00FD07AF" w:rsidRDefault="00FD07AF" w:rsidP="008B3C2A">
      <w:pPr>
        <w:pStyle w:val="FootnoteText"/>
        <w:rPr>
          <w:rtl/>
        </w:rPr>
      </w:pPr>
      <w:r>
        <w:rPr>
          <w:rStyle w:val="FootnoteReference"/>
        </w:rPr>
        <w:footnoteRef/>
      </w:r>
      <w:r>
        <w:rPr>
          <w:rtl/>
        </w:rPr>
        <w:t xml:space="preserve"> </w:t>
      </w:r>
      <w:r>
        <w:rPr>
          <w:rFonts w:hint="cs"/>
          <w:rtl/>
        </w:rPr>
        <w:t>الوثيقة</w:t>
      </w:r>
      <w:r>
        <w:t xml:space="preserve">CDIP/10/2 </w:t>
      </w:r>
      <w:r w:rsidRPr="00ED1472">
        <w:rPr>
          <w:rtl/>
        </w:rPr>
        <w:t xml:space="preserve"> </w:t>
      </w:r>
      <w:r>
        <w:rPr>
          <w:rFonts w:hint="cs"/>
          <w:rtl/>
        </w:rPr>
        <w:t>وهي متاحة على الرابط التالي</w:t>
      </w:r>
      <w:r>
        <w:rPr>
          <w:rFonts w:hint="cs"/>
        </w:rPr>
        <w:t>:</w:t>
      </w:r>
    </w:p>
    <w:p w:rsidR="00FD07AF" w:rsidRDefault="00FD07AF" w:rsidP="008B3C2A">
      <w:pPr>
        <w:pStyle w:val="FootnoteText"/>
      </w:pPr>
      <w:r>
        <w:rPr>
          <w:rFonts w:hint="cs"/>
          <w:rtl/>
        </w:rPr>
        <w:t>&lt;</w:t>
      </w:r>
      <w:hyperlink r:id="rId25" w:history="1">
        <w:r>
          <w:rPr>
            <w:rStyle w:val="Hyperlink"/>
          </w:rPr>
          <w:t>http://www.wipo.int/meetings/en/doc_details.jsp?doc_id=217828</w:t>
        </w:r>
      </w:hyperlink>
      <w:r>
        <w:rPr>
          <w:rFonts w:hint="cs"/>
          <w:rtl/>
        </w:rPr>
        <w:t>&gt;</w:t>
      </w:r>
    </w:p>
  </w:footnote>
  <w:footnote w:id="39">
    <w:p w:rsidR="00FD07AF" w:rsidRDefault="00FD07AF" w:rsidP="00AA50C9">
      <w:pPr>
        <w:pStyle w:val="FootnoteText"/>
        <w:rPr>
          <w:rtl/>
        </w:rPr>
      </w:pPr>
      <w:r>
        <w:rPr>
          <w:rStyle w:val="FootnoteReference"/>
        </w:rPr>
        <w:footnoteRef/>
      </w:r>
      <w:r>
        <w:rPr>
          <w:rtl/>
        </w:rPr>
        <w:t xml:space="preserve"> </w:t>
      </w:r>
      <w:r>
        <w:rPr>
          <w:rFonts w:hint="cs"/>
          <w:rtl/>
        </w:rPr>
        <w:t xml:space="preserve">استعرضت اللجنة في دورتها التاسعة وثائق المشروع المعدلة، بما فيها الميزانية والجدول الزمني. والوثيقة </w:t>
      </w:r>
      <w:r>
        <w:t>CDIP/9/INF/4</w:t>
      </w:r>
      <w:r>
        <w:rPr>
          <w:rFonts w:hint="cs"/>
          <w:rtl/>
        </w:rPr>
        <w:t xml:space="preserve"> متاحة على الرابط التالي:</w:t>
      </w:r>
    </w:p>
    <w:p w:rsidR="00FD07AF" w:rsidRDefault="00FD07AF" w:rsidP="00AA50C9">
      <w:pPr>
        <w:pStyle w:val="FootnoteText"/>
      </w:pPr>
      <w:r>
        <w:rPr>
          <w:rFonts w:hint="cs"/>
          <w:rtl/>
        </w:rPr>
        <w:t>&lt;</w:t>
      </w:r>
      <w:hyperlink r:id="rId26" w:history="1">
        <w:r>
          <w:rPr>
            <w:rStyle w:val="Hyperlink"/>
          </w:rPr>
          <w:t>http://www.wipo.int/meetings/en/doc_details.jsp?doc_id=202624</w:t>
        </w:r>
      </w:hyperlink>
      <w:r>
        <w:rPr>
          <w:rFonts w:hint="cs"/>
          <w:rtl/>
        </w:rPr>
        <w:t>&gt;</w:t>
      </w:r>
    </w:p>
  </w:footnote>
  <w:footnote w:id="40">
    <w:p w:rsidR="00FD07AF" w:rsidRDefault="00FD07AF" w:rsidP="00EF5F29">
      <w:pPr>
        <w:pStyle w:val="FootnoteText"/>
        <w:rPr>
          <w:rtl/>
        </w:rPr>
      </w:pPr>
      <w:r>
        <w:rPr>
          <w:rStyle w:val="FootnoteReference"/>
        </w:rPr>
        <w:footnoteRef/>
      </w:r>
      <w:r>
        <w:rPr>
          <w:rtl/>
        </w:rPr>
        <w:t xml:space="preserve"> </w:t>
      </w:r>
      <w:r>
        <w:rPr>
          <w:rFonts w:hint="cs"/>
          <w:rtl/>
        </w:rPr>
        <w:t>الوثيقة</w:t>
      </w:r>
      <w:r>
        <w:t xml:space="preserve">CDIP/9/3 </w:t>
      </w:r>
      <w:r w:rsidRPr="00ED1472">
        <w:rPr>
          <w:rtl/>
        </w:rPr>
        <w:t xml:space="preserve"> </w:t>
      </w:r>
      <w:r>
        <w:rPr>
          <w:rFonts w:hint="cs"/>
          <w:rtl/>
        </w:rPr>
        <w:t>وهي متاحة على الرابط التالي</w:t>
      </w:r>
      <w:r>
        <w:rPr>
          <w:rFonts w:hint="cs"/>
        </w:rPr>
        <w:t>:</w:t>
      </w:r>
    </w:p>
    <w:p w:rsidR="00FD07AF" w:rsidRDefault="00FD07AF" w:rsidP="00EF5F29">
      <w:pPr>
        <w:pStyle w:val="FootnoteText"/>
      </w:pPr>
      <w:r>
        <w:rPr>
          <w:rFonts w:hint="cs"/>
          <w:rtl/>
        </w:rPr>
        <w:t>&lt;</w:t>
      </w:r>
      <w:hyperlink r:id="rId27" w:history="1">
        <w:r>
          <w:rPr>
            <w:rStyle w:val="Hyperlink"/>
          </w:rPr>
          <w:t>http://www.wipo.int/meetings/en/doc_details.jsp?doc_id=202139</w:t>
        </w:r>
      </w:hyperlink>
      <w:r>
        <w:rPr>
          <w:rFonts w:hint="cs"/>
          <w:rtl/>
        </w:rPr>
        <w:t>&gt;</w:t>
      </w:r>
    </w:p>
  </w:footnote>
  <w:footnote w:id="41">
    <w:p w:rsidR="00FD07AF" w:rsidRDefault="00FD07AF" w:rsidP="0023745B">
      <w:pPr>
        <w:pStyle w:val="FootnoteText"/>
      </w:pPr>
      <w:r>
        <w:rPr>
          <w:rStyle w:val="FootnoteReference"/>
        </w:rPr>
        <w:footnoteRef/>
      </w:r>
      <w:r>
        <w:rPr>
          <w:rtl/>
        </w:rPr>
        <w:t xml:space="preserve"> </w:t>
      </w:r>
      <w:r>
        <w:rPr>
          <w:rFonts w:hint="cs"/>
          <w:rtl/>
        </w:rPr>
        <w:t>منذ أن أصبح</w:t>
      </w:r>
      <w:r w:rsidRPr="00DD2922">
        <w:rPr>
          <w:rtl/>
        </w:rPr>
        <w:t xml:space="preserve"> </w:t>
      </w:r>
      <w:r>
        <w:rPr>
          <w:rFonts w:hint="cs"/>
          <w:rtl/>
        </w:rPr>
        <w:t>برنامج</w:t>
      </w:r>
      <w:r w:rsidRPr="00DD2922">
        <w:rPr>
          <w:rtl/>
        </w:rPr>
        <w:t xml:space="preserve"> النفاذ إلى البحث لأغراض التطوير والابتكار شريكا كاملا في شراكة البحث من أجل الحياة </w:t>
      </w:r>
      <w:r>
        <w:rPr>
          <w:rFonts w:hint="cs"/>
          <w:rtl/>
        </w:rPr>
        <w:t>(</w:t>
      </w:r>
      <w:r w:rsidRPr="00DD2922">
        <w:t>Research4Life</w:t>
      </w:r>
      <w:r>
        <w:rPr>
          <w:rFonts w:hint="cs"/>
          <w:rtl/>
        </w:rPr>
        <w:t xml:space="preserve">)، ازداد بشكل كبير حجم المضمون المتاح ليفوق 000 10 مرجع من المجلات والكتب الإلكترونية التي تتيح </w:t>
      </w:r>
      <w:r w:rsidRPr="00DD2922">
        <w:rPr>
          <w:rtl/>
        </w:rPr>
        <w:t xml:space="preserve">إمكانيات </w:t>
      </w:r>
      <w:r>
        <w:rPr>
          <w:rFonts w:hint="cs"/>
          <w:rtl/>
        </w:rPr>
        <w:t>ال</w:t>
      </w:r>
      <w:r w:rsidRPr="00DD2922">
        <w:rPr>
          <w:rtl/>
        </w:rPr>
        <w:t>تعليق المتبادل</w:t>
      </w:r>
      <w:r>
        <w:rPr>
          <w:rFonts w:hint="cs"/>
          <w:rtl/>
        </w:rPr>
        <w:t xml:space="preserve"> للأقران</w:t>
      </w:r>
      <w:r w:rsidRPr="00DD2922">
        <w:rPr>
          <w:rtl/>
        </w:rPr>
        <w:t xml:space="preserve"> على محتوياتها.</w:t>
      </w:r>
      <w:r>
        <w:rPr>
          <w:rFonts w:hint="cs"/>
          <w:rtl/>
        </w:rPr>
        <w:t xml:space="preserve">(بعد أن كان عددها 250 مجلة فقط السنة الماضية). وتزايد باستمرار عدد المستخدمين من المؤسسات لكل من </w:t>
      </w:r>
      <w:r w:rsidRPr="0023745B">
        <w:rPr>
          <w:rtl/>
        </w:rPr>
        <w:t>برنامج النفاذ إلى البحث لأغراض التطوير والابتكار</w:t>
      </w:r>
      <w:r>
        <w:rPr>
          <w:rFonts w:hint="cs"/>
          <w:rtl/>
        </w:rPr>
        <w:t xml:space="preserve"> و</w:t>
      </w:r>
      <w:r w:rsidRPr="0023745B">
        <w:rPr>
          <w:rtl/>
        </w:rPr>
        <w:t>خدمة النفاذ إلى المعلومات المتخصصة في البراءات</w:t>
      </w:r>
      <w:r>
        <w:rPr>
          <w:rFonts w:hint="cs"/>
          <w:rtl/>
        </w:rPr>
        <w:t>.</w:t>
      </w:r>
    </w:p>
  </w:footnote>
  <w:footnote w:id="42">
    <w:p w:rsidR="00FD07AF" w:rsidRDefault="00FD07AF" w:rsidP="004D0BC6">
      <w:pPr>
        <w:pStyle w:val="FootnoteText"/>
      </w:pPr>
      <w:r>
        <w:rPr>
          <w:rStyle w:val="FootnoteReference"/>
        </w:rPr>
        <w:footnoteRef/>
      </w:r>
      <w:r>
        <w:rPr>
          <w:rtl/>
        </w:rPr>
        <w:t xml:space="preserve"> </w:t>
      </w:r>
      <w:r>
        <w:rPr>
          <w:rFonts w:hint="cs"/>
          <w:rtl/>
        </w:rPr>
        <w:t>المنصة الإلكترونية متاحة على الرابط التالي:&lt;</w:t>
      </w:r>
      <w:hyperlink r:id="rId28" w:history="1">
        <w:r w:rsidRPr="002F3DB4">
          <w:rPr>
            <w:rStyle w:val="Hyperlink"/>
            <w:szCs w:val="22"/>
          </w:rPr>
          <w:t>http://etisc.wipo.org</w:t>
        </w:r>
      </w:hyperlink>
      <w:r>
        <w:rPr>
          <w:rFonts w:hint="cs"/>
          <w:rtl/>
        </w:rPr>
        <w:t xml:space="preserve">&gt; وتتيح أدوات متقدمة للتواصل الاجتماعي وتحتوي على خدمات جديدة ترمي إلى تعزيز أنشطة الويبو في مجال دعم إنشاء </w:t>
      </w:r>
      <w:r w:rsidRPr="002527FD">
        <w:rPr>
          <w:rtl/>
          <w:lang w:val="fr-CH"/>
        </w:rPr>
        <w:t>مراكز دعم التكنولوجيا والابتكار</w:t>
      </w:r>
      <w:r>
        <w:rPr>
          <w:rFonts w:hint="cs"/>
          <w:rtl/>
          <w:lang w:val="fr-CH"/>
        </w:rPr>
        <w:t xml:space="preserve"> عبر العالم، ومن ضمن تلك الخدمات وحدات خاصة للتدريب عن بعد وندوات على الإنترنت موجهة لجمهور محدد.</w:t>
      </w:r>
    </w:p>
  </w:footnote>
  <w:footnote w:id="43">
    <w:p w:rsidR="00FD07AF" w:rsidRDefault="00FD07AF" w:rsidP="008F77E3">
      <w:pPr>
        <w:pStyle w:val="FootnoteText"/>
      </w:pPr>
      <w:r>
        <w:rPr>
          <w:rStyle w:val="FootnoteReference"/>
        </w:rPr>
        <w:footnoteRef/>
      </w:r>
      <w:r>
        <w:rPr>
          <w:rtl/>
        </w:rPr>
        <w:t xml:space="preserve"> </w:t>
      </w:r>
      <w:r>
        <w:rPr>
          <w:rFonts w:hint="cs"/>
          <w:rtl/>
        </w:rPr>
        <w:t xml:space="preserve">أعيد تصميم </w:t>
      </w:r>
      <w:r w:rsidRPr="007B4F98">
        <w:rPr>
          <w:rtl/>
        </w:rPr>
        <w:t>المشروع</w:t>
      </w:r>
      <w:r>
        <w:rPr>
          <w:rFonts w:hint="cs"/>
          <w:rtl/>
        </w:rPr>
        <w:t xml:space="preserve"> من أجل ما يلي</w:t>
      </w:r>
      <w:r w:rsidRPr="007B4F98">
        <w:rPr>
          <w:rtl/>
        </w:rPr>
        <w:t xml:space="preserve">: </w:t>
      </w:r>
      <w:r>
        <w:rPr>
          <w:rFonts w:hint="cs"/>
          <w:rtl/>
        </w:rPr>
        <w:t>"1"</w:t>
      </w:r>
      <w:r w:rsidRPr="007B4F98">
        <w:rPr>
          <w:rtl/>
        </w:rPr>
        <w:t xml:space="preserve"> </w:t>
      </w:r>
      <w:r>
        <w:rPr>
          <w:rFonts w:hint="cs"/>
          <w:rtl/>
        </w:rPr>
        <w:t>المضي في</w:t>
      </w:r>
      <w:r w:rsidRPr="007B4F98">
        <w:rPr>
          <w:rtl/>
        </w:rPr>
        <w:t xml:space="preserve"> تعزيز منظمات الإدارة الجماعية</w:t>
      </w:r>
      <w:r>
        <w:rPr>
          <w:rFonts w:hint="cs"/>
          <w:rtl/>
        </w:rPr>
        <w:t xml:space="preserve"> </w:t>
      </w:r>
      <w:r w:rsidRPr="007B4F98">
        <w:rPr>
          <w:rtl/>
        </w:rPr>
        <w:t>في غرب أفريقيا والربط ب</w:t>
      </w:r>
      <w:r>
        <w:rPr>
          <w:rFonts w:hint="cs"/>
          <w:rtl/>
        </w:rPr>
        <w:t>ينها</w:t>
      </w:r>
      <w:r w:rsidRPr="007B4F98">
        <w:rPr>
          <w:rtl/>
        </w:rPr>
        <w:t xml:space="preserve"> باعتبار</w:t>
      </w:r>
      <w:r>
        <w:rPr>
          <w:rFonts w:hint="cs"/>
          <w:rtl/>
        </w:rPr>
        <w:t xml:space="preserve"> ذلك</w:t>
      </w:r>
      <w:r w:rsidRPr="007B4F98">
        <w:rPr>
          <w:rtl/>
        </w:rPr>
        <w:t xml:space="preserve"> هدف</w:t>
      </w:r>
      <w:r>
        <w:rPr>
          <w:rFonts w:hint="cs"/>
          <w:rtl/>
        </w:rPr>
        <w:t>ا</w:t>
      </w:r>
      <w:r w:rsidRPr="007B4F98">
        <w:rPr>
          <w:rtl/>
        </w:rPr>
        <w:t xml:space="preserve"> رئيسي</w:t>
      </w:r>
      <w:r>
        <w:rPr>
          <w:rFonts w:hint="cs"/>
          <w:rtl/>
        </w:rPr>
        <w:t>ا</w:t>
      </w:r>
      <w:r>
        <w:rPr>
          <w:rtl/>
        </w:rPr>
        <w:t xml:space="preserve"> للمشروع</w:t>
      </w:r>
      <w:r>
        <w:rPr>
          <w:rFonts w:hint="cs"/>
          <w:rtl/>
        </w:rPr>
        <w:t>؛</w:t>
      </w:r>
      <w:r w:rsidRPr="007B4F98">
        <w:rPr>
          <w:rtl/>
        </w:rPr>
        <w:t xml:space="preserve"> </w:t>
      </w:r>
      <w:r>
        <w:rPr>
          <w:rFonts w:hint="cs"/>
          <w:rtl/>
        </w:rPr>
        <w:t>"2" الجمع بين</w:t>
      </w:r>
      <w:r>
        <w:rPr>
          <w:rtl/>
        </w:rPr>
        <w:t xml:space="preserve"> الهدف الأول</w:t>
      </w:r>
      <w:r>
        <w:rPr>
          <w:rFonts w:hint="cs"/>
          <w:rtl/>
        </w:rPr>
        <w:t>ي</w:t>
      </w:r>
      <w:r w:rsidRPr="007B4F98">
        <w:rPr>
          <w:rtl/>
        </w:rPr>
        <w:t xml:space="preserve"> للمشروع</w:t>
      </w:r>
      <w:r>
        <w:rPr>
          <w:rFonts w:hint="cs"/>
          <w:rtl/>
        </w:rPr>
        <w:t xml:space="preserve"> المذكور</w:t>
      </w:r>
      <w:r w:rsidRPr="007B4F98">
        <w:rPr>
          <w:rtl/>
        </w:rPr>
        <w:t xml:space="preserve"> أعلاه مع </w:t>
      </w:r>
      <w:r>
        <w:rPr>
          <w:rFonts w:hint="cs"/>
          <w:rtl/>
        </w:rPr>
        <w:t xml:space="preserve">إعادة هندسة </w:t>
      </w:r>
      <w:r w:rsidRPr="00CB01D4">
        <w:rPr>
          <w:rtl/>
        </w:rPr>
        <w:t>البرنامج الحاسوبي للإدارة الجماعية لحق المؤلف والحقوق المجاورة</w:t>
      </w:r>
      <w:r>
        <w:rPr>
          <w:rFonts w:hint="cs"/>
          <w:rtl/>
        </w:rPr>
        <w:t> (</w:t>
      </w:r>
      <w:r w:rsidRPr="007B4F98">
        <w:t>WIPOCOS</w:t>
      </w:r>
      <w:r>
        <w:rPr>
          <w:rFonts w:hint="cs"/>
          <w:rtl/>
        </w:rPr>
        <w:t>) (الويبوكوس)</w:t>
      </w:r>
      <w:r w:rsidRPr="007B4F98">
        <w:rPr>
          <w:rtl/>
        </w:rPr>
        <w:t xml:space="preserve"> </w:t>
      </w:r>
      <w:r>
        <w:rPr>
          <w:rFonts w:hint="cs"/>
          <w:rtl/>
        </w:rPr>
        <w:t>ك</w:t>
      </w:r>
      <w:r w:rsidRPr="007B4F98">
        <w:rPr>
          <w:rtl/>
        </w:rPr>
        <w:t xml:space="preserve">مشروع واحد </w:t>
      </w:r>
      <w:r>
        <w:rPr>
          <w:rFonts w:hint="cs"/>
          <w:rtl/>
        </w:rPr>
        <w:t>يعاد تصميمه لكي يتيح منصة ل</w:t>
      </w:r>
      <w:r w:rsidRPr="007B4F98">
        <w:rPr>
          <w:rtl/>
        </w:rPr>
        <w:t xml:space="preserve">منظمات الإدارة الجماعية </w:t>
      </w:r>
      <w:r>
        <w:rPr>
          <w:rFonts w:hint="cs"/>
          <w:rtl/>
        </w:rPr>
        <w:t>في غرب أفريقيا باعتبار ذلك</w:t>
      </w:r>
      <w:r w:rsidRPr="007B4F98">
        <w:rPr>
          <w:rtl/>
        </w:rPr>
        <w:t xml:space="preserve"> مجموعة أولى في مشروع رائد</w:t>
      </w:r>
      <w:r>
        <w:rPr>
          <w:rFonts w:hint="cs"/>
          <w:rtl/>
        </w:rPr>
        <w:t>؛ "3"</w:t>
      </w:r>
      <w:r w:rsidRPr="007B4F98">
        <w:rPr>
          <w:rtl/>
        </w:rPr>
        <w:t xml:space="preserve"> تحديد أهداف</w:t>
      </w:r>
      <w:r>
        <w:rPr>
          <w:rFonts w:hint="cs"/>
          <w:rtl/>
        </w:rPr>
        <w:t xml:space="preserve"> تشغيلية</w:t>
      </w:r>
      <w:r w:rsidRPr="007B4F98">
        <w:rPr>
          <w:rtl/>
        </w:rPr>
        <w:t xml:space="preserve"> جديدة، وهي: (أ) مساعدة منظمات الإدارة الجماعية </w:t>
      </w:r>
      <w:r>
        <w:rPr>
          <w:rFonts w:hint="cs"/>
          <w:rtl/>
        </w:rPr>
        <w:t xml:space="preserve">على </w:t>
      </w:r>
      <w:r w:rsidRPr="007B4F98">
        <w:rPr>
          <w:rtl/>
        </w:rPr>
        <w:t>إدارة بيانات حق</w:t>
      </w:r>
      <w:r>
        <w:rPr>
          <w:rFonts w:hint="cs"/>
          <w:rtl/>
        </w:rPr>
        <w:t xml:space="preserve"> المؤلف</w:t>
      </w:r>
      <w:r w:rsidRPr="007B4F98">
        <w:rPr>
          <w:rtl/>
        </w:rPr>
        <w:t xml:space="preserve"> وال</w:t>
      </w:r>
      <w:r>
        <w:rPr>
          <w:rFonts w:hint="cs"/>
          <w:rtl/>
        </w:rPr>
        <w:t xml:space="preserve">وثائق </w:t>
      </w:r>
      <w:r w:rsidRPr="007B4F98">
        <w:rPr>
          <w:rtl/>
        </w:rPr>
        <w:t xml:space="preserve">والترخيص والتوزيع داخل </w:t>
      </w:r>
      <w:r>
        <w:rPr>
          <w:rFonts w:hint="cs"/>
          <w:rtl/>
        </w:rPr>
        <w:t>أقاليمها بشكل فعال</w:t>
      </w:r>
      <w:r w:rsidRPr="007B4F98">
        <w:rPr>
          <w:rtl/>
        </w:rPr>
        <w:t xml:space="preserve">، (ب) </w:t>
      </w:r>
      <w:r>
        <w:rPr>
          <w:rFonts w:hint="cs"/>
          <w:rtl/>
        </w:rPr>
        <w:t>و</w:t>
      </w:r>
      <w:r w:rsidRPr="007B4F98">
        <w:rPr>
          <w:rtl/>
        </w:rPr>
        <w:t xml:space="preserve">تمكين تلك </w:t>
      </w:r>
      <w:r>
        <w:rPr>
          <w:rFonts w:hint="cs"/>
          <w:rtl/>
        </w:rPr>
        <w:t>ال</w:t>
      </w:r>
      <w:r w:rsidRPr="007B4F98">
        <w:rPr>
          <w:rtl/>
        </w:rPr>
        <w:t xml:space="preserve">منظمات </w:t>
      </w:r>
      <w:r>
        <w:rPr>
          <w:rFonts w:hint="cs"/>
          <w:rtl/>
        </w:rPr>
        <w:t xml:space="preserve">من الانضمام إلى </w:t>
      </w:r>
      <w:r w:rsidRPr="007B4F98">
        <w:rPr>
          <w:rtl/>
        </w:rPr>
        <w:t xml:space="preserve">الشبكات الإقليمية والعالمية </w:t>
      </w:r>
      <w:r>
        <w:rPr>
          <w:rFonts w:hint="cs"/>
          <w:rtl/>
        </w:rPr>
        <w:t>ل</w:t>
      </w:r>
      <w:r w:rsidRPr="007B4F98">
        <w:rPr>
          <w:rtl/>
        </w:rPr>
        <w:t>إعادة هندسة نظام</w:t>
      </w:r>
      <w:r>
        <w:rPr>
          <w:rFonts w:hint="cs"/>
          <w:rtl/>
        </w:rPr>
        <w:t xml:space="preserve"> الويبوكوس ل</w:t>
      </w:r>
      <w:r w:rsidRPr="007B4F98">
        <w:rPr>
          <w:rtl/>
        </w:rPr>
        <w:t>دعم ال</w:t>
      </w:r>
      <w:r>
        <w:rPr>
          <w:rFonts w:hint="cs"/>
          <w:rtl/>
        </w:rPr>
        <w:t>منصة</w:t>
      </w:r>
      <w:r w:rsidRPr="007B4F98">
        <w:rPr>
          <w:rtl/>
        </w:rPr>
        <w:t xml:space="preserve"> التكنولوجية الحديثة، (ج) </w:t>
      </w:r>
      <w:r>
        <w:rPr>
          <w:rFonts w:hint="cs"/>
          <w:rtl/>
        </w:rPr>
        <w:t>وإيجاد حلول في مجالي التشغيل</w:t>
      </w:r>
      <w:r w:rsidRPr="007B4F98">
        <w:rPr>
          <w:rtl/>
        </w:rPr>
        <w:t xml:space="preserve"> </w:t>
      </w:r>
      <w:r>
        <w:rPr>
          <w:rFonts w:hint="cs"/>
          <w:rtl/>
        </w:rPr>
        <w:t>و</w:t>
      </w:r>
      <w:r w:rsidRPr="007B4F98">
        <w:rPr>
          <w:rtl/>
        </w:rPr>
        <w:t xml:space="preserve">تكنولوجيا المعلومات مع شركاء جدد </w:t>
      </w:r>
      <w:r>
        <w:rPr>
          <w:rFonts w:hint="cs"/>
          <w:rtl/>
        </w:rPr>
        <w:t xml:space="preserve">يتم </w:t>
      </w:r>
      <w:r w:rsidRPr="007B4F98">
        <w:rPr>
          <w:rtl/>
        </w:rPr>
        <w:t>اختياره</w:t>
      </w:r>
      <w:r>
        <w:rPr>
          <w:rFonts w:hint="cs"/>
          <w:rtl/>
        </w:rPr>
        <w:t>م</w:t>
      </w:r>
      <w:r w:rsidRPr="007B4F98">
        <w:rPr>
          <w:rtl/>
        </w:rPr>
        <w:t xml:space="preserve"> </w:t>
      </w:r>
      <w:r>
        <w:rPr>
          <w:rFonts w:hint="cs"/>
          <w:rtl/>
        </w:rPr>
        <w:t>(</w:t>
      </w:r>
      <w:r w:rsidRPr="000A15A4">
        <w:rPr>
          <w:rtl/>
        </w:rPr>
        <w:t>الاتحاد الدولي لجمعيات المؤلفين والملحنين</w:t>
      </w:r>
      <w:r>
        <w:rPr>
          <w:rFonts w:hint="cs"/>
          <w:rtl/>
        </w:rPr>
        <w:t xml:space="preserve"> </w:t>
      </w:r>
      <w:r w:rsidRPr="007B4F98">
        <w:rPr>
          <w:rtl/>
        </w:rPr>
        <w:t>(</w:t>
      </w:r>
      <w:r w:rsidRPr="007B4F98">
        <w:t>CISAC</w:t>
      </w:r>
      <w:r>
        <w:rPr>
          <w:rFonts w:hint="cs"/>
          <w:rtl/>
        </w:rPr>
        <w:t>)</w:t>
      </w:r>
      <w:r w:rsidRPr="007B4F98">
        <w:rPr>
          <w:rtl/>
        </w:rPr>
        <w:t xml:space="preserve"> و</w:t>
      </w:r>
      <w:r w:rsidRPr="000A15A4">
        <w:rPr>
          <w:rtl/>
        </w:rPr>
        <w:t>مجلس جمعيات الإدارة الجماعية لحقوق فناني الأداء</w:t>
      </w:r>
      <w:r>
        <w:rPr>
          <w:rFonts w:hint="cs"/>
          <w:rtl/>
        </w:rPr>
        <w:t xml:space="preserve"> (</w:t>
      </w:r>
      <w:r w:rsidRPr="007B4F98">
        <w:t>SCAPR</w:t>
      </w:r>
      <w:r w:rsidRPr="007B4F98">
        <w:rPr>
          <w:rtl/>
        </w:rPr>
        <w:t>)</w:t>
      </w:r>
      <w:r>
        <w:rPr>
          <w:rFonts w:hint="cs"/>
          <w:rtl/>
        </w:rPr>
        <w:t>)</w:t>
      </w:r>
      <w:r w:rsidRPr="007B4F98">
        <w:rPr>
          <w:rtl/>
        </w:rPr>
        <w:t xml:space="preserve">، </w:t>
      </w:r>
      <w:r>
        <w:rPr>
          <w:rFonts w:hint="cs"/>
          <w:rtl/>
        </w:rPr>
        <w:t xml:space="preserve">وتحديد نتائج </w:t>
      </w:r>
      <w:r w:rsidRPr="007B4F98">
        <w:rPr>
          <w:rtl/>
        </w:rPr>
        <w:t>جديدة ونطاق</w:t>
      </w:r>
      <w:r>
        <w:rPr>
          <w:rFonts w:hint="cs"/>
          <w:rtl/>
        </w:rPr>
        <w:t xml:space="preserve"> جديد</w:t>
      </w:r>
      <w:r w:rsidRPr="007B4F98">
        <w:rPr>
          <w:rtl/>
        </w:rPr>
        <w:t xml:space="preserve"> </w:t>
      </w:r>
      <w:r>
        <w:rPr>
          <w:rFonts w:hint="cs"/>
          <w:rtl/>
        </w:rPr>
        <w:t>ل</w:t>
      </w:r>
      <w:r w:rsidRPr="007B4F98">
        <w:rPr>
          <w:rtl/>
        </w:rPr>
        <w:t xml:space="preserve">لمشروع. </w:t>
      </w:r>
      <w:r>
        <w:rPr>
          <w:rFonts w:hint="cs"/>
          <w:rtl/>
        </w:rPr>
        <w:t>وتتمثل النتائج الج</w:t>
      </w:r>
      <w:r w:rsidRPr="007B4F98">
        <w:rPr>
          <w:rtl/>
        </w:rPr>
        <w:t>ديدة و</w:t>
      </w:r>
      <w:r>
        <w:rPr>
          <w:rFonts w:hint="cs"/>
          <w:rtl/>
        </w:rPr>
        <w:t>ال</w:t>
      </w:r>
      <w:r w:rsidRPr="007B4F98">
        <w:rPr>
          <w:rtl/>
        </w:rPr>
        <w:t>نطاق</w:t>
      </w:r>
      <w:r>
        <w:rPr>
          <w:rFonts w:hint="cs"/>
          <w:rtl/>
        </w:rPr>
        <w:t xml:space="preserve"> الجديد</w:t>
      </w:r>
      <w:r w:rsidRPr="007B4F98">
        <w:rPr>
          <w:rtl/>
        </w:rPr>
        <w:t xml:space="preserve"> </w:t>
      </w:r>
      <w:r>
        <w:rPr>
          <w:rFonts w:hint="cs"/>
          <w:rtl/>
        </w:rPr>
        <w:t>ل</w:t>
      </w:r>
      <w:r w:rsidRPr="007B4F98">
        <w:rPr>
          <w:rtl/>
        </w:rPr>
        <w:t xml:space="preserve">لمشروع </w:t>
      </w:r>
      <w:r>
        <w:rPr>
          <w:rFonts w:hint="cs"/>
          <w:rtl/>
        </w:rPr>
        <w:t>في ما يلي: "1" استخدام أحدث بنية على الإنترنت في إعادة هندسة برنامج الويبوكوس</w:t>
      </w:r>
      <w:r w:rsidRPr="007B4F98">
        <w:rPr>
          <w:rtl/>
        </w:rPr>
        <w:t xml:space="preserve">، مما يسمح </w:t>
      </w:r>
      <w:r>
        <w:rPr>
          <w:rFonts w:hint="cs"/>
          <w:rtl/>
        </w:rPr>
        <w:t>باستخدام هذا البرنامج</w:t>
      </w:r>
      <w:r w:rsidRPr="007B4F98">
        <w:rPr>
          <w:rtl/>
        </w:rPr>
        <w:t xml:space="preserve"> </w:t>
      </w:r>
      <w:r>
        <w:rPr>
          <w:rFonts w:hint="cs"/>
          <w:rtl/>
        </w:rPr>
        <w:t xml:space="preserve">في </w:t>
      </w:r>
      <w:r w:rsidRPr="007B4F98">
        <w:rPr>
          <w:rtl/>
        </w:rPr>
        <w:t xml:space="preserve">متصفح </w:t>
      </w:r>
      <w:r>
        <w:rPr>
          <w:rFonts w:hint="cs"/>
          <w:rtl/>
        </w:rPr>
        <w:t>ل</w:t>
      </w:r>
      <w:r w:rsidRPr="007B4F98">
        <w:rPr>
          <w:rtl/>
        </w:rPr>
        <w:t xml:space="preserve">لإنترنت؛ </w:t>
      </w:r>
      <w:r>
        <w:rPr>
          <w:rFonts w:hint="cs"/>
          <w:rtl/>
        </w:rPr>
        <w:t>"2" وينبغي أن يكون برنامج الويبوكوس الذي تعاد هندسته</w:t>
      </w:r>
      <w:r w:rsidRPr="007B4F98">
        <w:rPr>
          <w:rtl/>
        </w:rPr>
        <w:t xml:space="preserve"> </w:t>
      </w:r>
      <w:r>
        <w:rPr>
          <w:rFonts w:hint="cs"/>
          <w:rtl/>
        </w:rPr>
        <w:t>قابلا</w:t>
      </w:r>
      <w:r w:rsidRPr="007B4F98">
        <w:rPr>
          <w:rtl/>
        </w:rPr>
        <w:t xml:space="preserve"> </w:t>
      </w:r>
      <w:r>
        <w:rPr>
          <w:rFonts w:hint="cs"/>
          <w:rtl/>
        </w:rPr>
        <w:t>ل</w:t>
      </w:r>
      <w:r w:rsidRPr="007B4F98">
        <w:rPr>
          <w:rtl/>
        </w:rPr>
        <w:t xml:space="preserve">أن </w:t>
      </w:r>
      <w:r>
        <w:rPr>
          <w:rFonts w:hint="cs"/>
          <w:rtl/>
        </w:rPr>
        <w:t>ي</w:t>
      </w:r>
      <w:r w:rsidRPr="007B4F98">
        <w:rPr>
          <w:rtl/>
        </w:rPr>
        <w:t>ستض</w:t>
      </w:r>
      <w:r>
        <w:rPr>
          <w:rFonts w:hint="cs"/>
          <w:rtl/>
        </w:rPr>
        <w:t>ا</w:t>
      </w:r>
      <w:r w:rsidRPr="007B4F98">
        <w:rPr>
          <w:rtl/>
        </w:rPr>
        <w:t>ف</w:t>
      </w:r>
      <w:r>
        <w:rPr>
          <w:rFonts w:hint="cs"/>
          <w:rtl/>
        </w:rPr>
        <w:t xml:space="preserve"> </w:t>
      </w:r>
      <w:r w:rsidRPr="007B4F98">
        <w:rPr>
          <w:rtl/>
        </w:rPr>
        <w:t>مركزيا</w:t>
      </w:r>
      <w:r>
        <w:rPr>
          <w:rFonts w:hint="cs"/>
          <w:rtl/>
        </w:rPr>
        <w:t xml:space="preserve"> من قبل الويبو</w:t>
      </w:r>
      <w:r w:rsidRPr="007B4F98">
        <w:rPr>
          <w:rtl/>
        </w:rPr>
        <w:t xml:space="preserve"> أو من قبل مزود خارجي </w:t>
      </w:r>
      <w:r>
        <w:rPr>
          <w:rFonts w:hint="cs"/>
          <w:rtl/>
        </w:rPr>
        <w:t>لل</w:t>
      </w:r>
      <w:r w:rsidRPr="007B4F98">
        <w:rPr>
          <w:rtl/>
        </w:rPr>
        <w:t xml:space="preserve">خدمة كحل </w:t>
      </w:r>
      <w:r>
        <w:rPr>
          <w:rFonts w:hint="cs"/>
          <w:rtl/>
        </w:rPr>
        <w:t>قائم على الاستضافة السحابية</w:t>
      </w:r>
      <w:r w:rsidRPr="007B4F98">
        <w:rPr>
          <w:rtl/>
        </w:rPr>
        <w:t xml:space="preserve">، ولكن مع إمكانية تثبيت </w:t>
      </w:r>
      <w:r>
        <w:rPr>
          <w:rFonts w:hint="cs"/>
          <w:rtl/>
        </w:rPr>
        <w:t>ال</w:t>
      </w:r>
      <w:r w:rsidRPr="007B4F98">
        <w:rPr>
          <w:rtl/>
        </w:rPr>
        <w:t xml:space="preserve">نظام </w:t>
      </w:r>
      <w:r>
        <w:rPr>
          <w:rFonts w:hint="cs"/>
          <w:rtl/>
        </w:rPr>
        <w:t>داخليا</w:t>
      </w:r>
      <w:r w:rsidRPr="007B4F98">
        <w:rPr>
          <w:rtl/>
        </w:rPr>
        <w:t xml:space="preserve"> على محطة عمل مستخدم</w:t>
      </w:r>
      <w:r>
        <w:rPr>
          <w:rFonts w:hint="cs"/>
          <w:rtl/>
        </w:rPr>
        <w:t xml:space="preserve"> ما؛ "3" و</w:t>
      </w:r>
      <w:r w:rsidRPr="007B4F98">
        <w:rPr>
          <w:rtl/>
        </w:rPr>
        <w:t>يجوز أن تستند إعادة الهندسة على مكونات برمجي</w:t>
      </w:r>
      <w:r>
        <w:rPr>
          <w:rFonts w:hint="cs"/>
          <w:rtl/>
        </w:rPr>
        <w:t>ة</w:t>
      </w:r>
      <w:r w:rsidRPr="007B4F98">
        <w:rPr>
          <w:rtl/>
        </w:rPr>
        <w:t xml:space="preserve"> </w:t>
      </w:r>
      <w:r>
        <w:rPr>
          <w:rFonts w:hint="cs"/>
          <w:rtl/>
        </w:rPr>
        <w:t xml:space="preserve">مفتوحة </w:t>
      </w:r>
      <w:r w:rsidRPr="007B4F98">
        <w:rPr>
          <w:rtl/>
        </w:rPr>
        <w:t xml:space="preserve">المصدر فضلا عن أدوات </w:t>
      </w:r>
      <w:r>
        <w:rPr>
          <w:rFonts w:hint="cs"/>
          <w:rtl/>
        </w:rPr>
        <w:t>محمية</w:t>
      </w:r>
      <w:r w:rsidRPr="007B4F98">
        <w:rPr>
          <w:rtl/>
        </w:rPr>
        <w:t>، بما في ذلك أحدث المعايير والقواعد والأدوات التي طورها شركاء الويبو الجديد</w:t>
      </w:r>
      <w:r w:rsidRPr="005051E4">
        <w:rPr>
          <w:rtl/>
        </w:rPr>
        <w:t xml:space="preserve"> </w:t>
      </w:r>
      <w:r>
        <w:rPr>
          <w:rFonts w:hint="cs"/>
          <w:rtl/>
        </w:rPr>
        <w:t>سواء ال</w:t>
      </w:r>
      <w:r w:rsidRPr="007B4F98">
        <w:rPr>
          <w:rtl/>
        </w:rPr>
        <w:t>مفتوحة</w:t>
      </w:r>
      <w:r>
        <w:rPr>
          <w:rFonts w:hint="cs"/>
          <w:rtl/>
        </w:rPr>
        <w:t xml:space="preserve"> المصدر</w:t>
      </w:r>
      <w:r w:rsidRPr="007B4F98">
        <w:rPr>
          <w:rtl/>
        </w:rPr>
        <w:t xml:space="preserve"> أو غير </w:t>
      </w:r>
      <w:r>
        <w:rPr>
          <w:rFonts w:hint="cs"/>
          <w:rtl/>
        </w:rPr>
        <w:t>ال</w:t>
      </w:r>
      <w:r w:rsidRPr="007B4F98">
        <w:rPr>
          <w:rtl/>
        </w:rPr>
        <w:t>مفتوحة</w:t>
      </w:r>
      <w:r>
        <w:rPr>
          <w:rFonts w:hint="cs"/>
          <w:rtl/>
        </w:rPr>
        <w:t xml:space="preserve"> المصدر</w:t>
      </w:r>
      <w:r w:rsidRPr="007B4F98">
        <w:rPr>
          <w:rtl/>
        </w:rPr>
        <w:t>.</w:t>
      </w:r>
    </w:p>
  </w:footnote>
  <w:footnote w:id="44">
    <w:p w:rsidR="00FD07AF" w:rsidRDefault="00FD07AF">
      <w:pPr>
        <w:pStyle w:val="FootnoteText"/>
      </w:pPr>
      <w:r>
        <w:rPr>
          <w:rStyle w:val="FootnoteReference"/>
        </w:rPr>
        <w:footnoteRef/>
      </w:r>
      <w:r>
        <w:rPr>
          <w:rtl/>
        </w:rPr>
        <w:t xml:space="preserve"> </w:t>
      </w:r>
      <w:r>
        <w:rPr>
          <w:rFonts w:hint="cs"/>
          <w:rtl/>
        </w:rPr>
        <w:t>انظر الوثيقة </w:t>
      </w:r>
      <w:hyperlink r:id="rId29" w:history="1">
        <w:r w:rsidRPr="009503CE">
          <w:rPr>
            <w:rStyle w:val="Hyperlink"/>
            <w:bCs/>
            <w:szCs w:val="22"/>
          </w:rPr>
          <w:t>CDIP/10/13</w:t>
        </w:r>
      </w:hyperlink>
      <w:r>
        <w:rPr>
          <w:rFonts w:hint="cs"/>
          <w:bCs/>
          <w:szCs w:val="22"/>
          <w:rtl/>
        </w:rPr>
        <w:t>.</w:t>
      </w:r>
    </w:p>
  </w:footnote>
  <w:footnote w:id="45">
    <w:p w:rsidR="00FD07AF" w:rsidRDefault="00FD07AF" w:rsidP="009329E3">
      <w:pPr>
        <w:pStyle w:val="FootnoteText"/>
      </w:pPr>
      <w:r>
        <w:rPr>
          <w:rStyle w:val="FootnoteReference"/>
        </w:rPr>
        <w:footnoteRef/>
      </w:r>
      <w:r>
        <w:rPr>
          <w:rtl/>
        </w:rPr>
        <w:t xml:space="preserve"> </w:t>
      </w:r>
      <w:r>
        <w:rPr>
          <w:rFonts w:hint="cs"/>
          <w:rtl/>
        </w:rPr>
        <w:t>البرنامج التعليمي الإلكتروني متاح على أقراص مدمجة وعلى الرابط التالي: &lt;</w:t>
      </w:r>
      <w:hyperlink r:id="rId30" w:history="1">
        <w:r w:rsidRPr="009503CE">
          <w:rPr>
            <w:rStyle w:val="Hyperlink"/>
            <w:szCs w:val="22"/>
          </w:rPr>
          <w:t>http://wipo.int/tisc/etutorial</w:t>
        </w:r>
      </w:hyperlink>
      <w:r>
        <w:rPr>
          <w:rFonts w:hint="cs"/>
          <w:rtl/>
        </w:rPr>
        <w:t>&gt; ويتألف من ثلاثة أجزاء يتعلق الأول بأساسيات البراءات، والثاني بالبحث في البراءات واسترجاعها، والثالث بتحليل البراءات. ويحتوي كل جزء على عدد من البرامج التعليمية التفاعلية التي تفسر كيفية استغلال المعلومات المتعلقة بالبراءات يليها عدد من السناريوهات تعرض تجارب قائمة على قصص واقعية لتطبيق الجوانب النظرية.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rsidP="004625BA">
    <w:r>
      <w:rPr>
        <w:lang w:val="fr-CH"/>
      </w:rPr>
      <w:t>CDIP</w:t>
    </w:r>
    <w:r>
      <w:t>/11/2</w:t>
    </w:r>
  </w:p>
  <w:p w:rsidR="00FD07AF" w:rsidRDefault="00FD07AF" w:rsidP="00D61541">
    <w:r>
      <w:fldChar w:fldCharType="begin"/>
    </w:r>
    <w:r>
      <w:instrText xml:space="preserve"> PAGE  \* MERGEFORMAT </w:instrText>
    </w:r>
    <w:r>
      <w:fldChar w:fldCharType="separate"/>
    </w:r>
    <w:r w:rsidR="00E95BFF">
      <w:rPr>
        <w:noProof/>
      </w:rPr>
      <w:t>18</w:t>
    </w:r>
    <w:r>
      <w:fldChar w:fldCharType="end"/>
    </w:r>
  </w:p>
  <w:p w:rsidR="00FD07AF" w:rsidRDefault="00FD07A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rsidP="000059CF">
    <w:r>
      <w:rPr>
        <w:lang w:val="fr-CH"/>
      </w:rPr>
      <w:t>CDIP</w:t>
    </w:r>
    <w:r>
      <w:t>/11/2</w:t>
    </w:r>
  </w:p>
  <w:p w:rsidR="00FD07AF" w:rsidRDefault="00FD07AF" w:rsidP="000059CF">
    <w:r>
      <w:t>Annex I</w:t>
    </w:r>
  </w:p>
  <w:p w:rsidR="00FD07AF" w:rsidRDefault="00FD07AF" w:rsidP="000059CF">
    <w:pPr>
      <w:rPr>
        <w:rFonts w:hint="cs"/>
        <w:rtl/>
      </w:rPr>
    </w:pPr>
    <w:r>
      <w:fldChar w:fldCharType="begin"/>
    </w:r>
    <w:r>
      <w:instrText xml:space="preserve"> PAGE   \* MERGEFORMAT </w:instrText>
    </w:r>
    <w:r>
      <w:fldChar w:fldCharType="separate"/>
    </w:r>
    <w:r w:rsidR="00E95BFF">
      <w:rPr>
        <w:noProof/>
      </w:rPr>
      <w:t>18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rsidP="000059CF">
    <w:r>
      <w:rPr>
        <w:lang w:val="fr-CH"/>
      </w:rPr>
      <w:t>CDIP</w:t>
    </w:r>
    <w:r>
      <w:t>/11/2</w:t>
    </w:r>
  </w:p>
  <w:p w:rsidR="00FD07AF" w:rsidRDefault="00FD07AF">
    <w:pPr>
      <w:pStyle w:val="Header"/>
    </w:pPr>
    <w:r>
      <w:t>ANNEX I</w:t>
    </w:r>
  </w:p>
  <w:p w:rsidR="00FD07AF" w:rsidRPr="000059CF" w:rsidRDefault="00FD07AF">
    <w:pPr>
      <w:pStyle w:val="Header"/>
      <w:rPr>
        <w:rFonts w:ascii="Arabic Typesetting" w:hAnsi="Arabic Typesetting" w:cs="Arabic Typesetting" w:hint="cs"/>
        <w:sz w:val="36"/>
        <w:szCs w:val="36"/>
        <w:rtl/>
      </w:rPr>
    </w:pPr>
    <w:r w:rsidRPr="000059CF">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rsidP="000059CF">
    <w:r>
      <w:rPr>
        <w:lang w:val="fr-CH"/>
      </w:rPr>
      <w:t>CDIP</w:t>
    </w:r>
    <w:r>
      <w:t>/11/2</w:t>
    </w:r>
  </w:p>
  <w:p w:rsidR="00FD07AF" w:rsidRDefault="00FD07AF" w:rsidP="000059CF">
    <w:r>
      <w:t>Annex II</w:t>
    </w:r>
  </w:p>
  <w:p w:rsidR="00FD07AF" w:rsidRDefault="00FD07AF" w:rsidP="000059CF">
    <w:r>
      <w:fldChar w:fldCharType="begin"/>
    </w:r>
    <w:r>
      <w:instrText xml:space="preserve"> PAGE   \* MERGEFORMAT </w:instrText>
    </w:r>
    <w:r>
      <w:fldChar w:fldCharType="separate"/>
    </w:r>
    <w:r w:rsidR="00E95BFF">
      <w:rPr>
        <w:noProof/>
      </w:rPr>
      <w:t>15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AF" w:rsidRDefault="00FD07AF" w:rsidP="000059CF">
    <w:r>
      <w:rPr>
        <w:lang w:val="fr-CH"/>
      </w:rPr>
      <w:t>CDIP</w:t>
    </w:r>
    <w:r>
      <w:t>/11/2</w:t>
    </w:r>
  </w:p>
  <w:p w:rsidR="00FD07AF" w:rsidRDefault="00FD07AF" w:rsidP="000059CF">
    <w:pPr>
      <w:pStyle w:val="Header"/>
      <w:rPr>
        <w:szCs w:val="22"/>
      </w:rPr>
    </w:pPr>
    <w:r>
      <w:rPr>
        <w:szCs w:val="22"/>
      </w:rPr>
      <w:t>ANNEX II</w:t>
    </w:r>
  </w:p>
  <w:p w:rsidR="00FD07AF" w:rsidRPr="000059CF" w:rsidRDefault="00FD07AF" w:rsidP="000059CF">
    <w:pPr>
      <w:pStyle w:val="Header"/>
      <w:rPr>
        <w:rFonts w:ascii="Arabic Typesetting" w:hAnsi="Arabic Typesetting" w:cs="Arabic Typesetting"/>
        <w:sz w:val="36"/>
        <w:szCs w:val="36"/>
        <w:rtl/>
      </w:rPr>
    </w:pPr>
    <w:r w:rsidRPr="000059CF">
      <w:rPr>
        <w:rFonts w:ascii="Arabic Typesetting" w:hAnsi="Arabic Typesetting" w:cs="Arabic Typesetting"/>
        <w:sz w:val="36"/>
        <w:szCs w:val="36"/>
        <w:rtl/>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5798F19C"/>
    <w:lvl w:ilvl="0" w:tplc="B3902F9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fr-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F318B9"/>
    <w:multiLevelType w:val="hybridMultilevel"/>
    <w:tmpl w:val="14BCF584"/>
    <w:lvl w:ilvl="0" w:tplc="33189ABE">
      <w:start w:val="1"/>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nsid w:val="2F2963A5"/>
    <w:multiLevelType w:val="hybridMultilevel"/>
    <w:tmpl w:val="DE784C7A"/>
    <w:lvl w:ilvl="0" w:tplc="249495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AD3F07"/>
    <w:multiLevelType w:val="hybridMultilevel"/>
    <w:tmpl w:val="0E9028BE"/>
    <w:lvl w:ilvl="0" w:tplc="F488A2B8">
      <w:start w:val="1"/>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
    <w:nsid w:val="404D0919"/>
    <w:multiLevelType w:val="hybridMultilevel"/>
    <w:tmpl w:val="CDD04ABA"/>
    <w:lvl w:ilvl="0" w:tplc="61A2E2BC">
      <w:start w:val="1"/>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nsid w:val="41145380"/>
    <w:multiLevelType w:val="hybridMultilevel"/>
    <w:tmpl w:val="CDD04ABA"/>
    <w:lvl w:ilvl="0" w:tplc="61A2E2BC">
      <w:start w:val="1"/>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nsid w:val="44472868"/>
    <w:multiLevelType w:val="singleLevel"/>
    <w:tmpl w:val="04090001"/>
    <w:lvl w:ilvl="0">
      <w:start w:val="1"/>
      <w:numFmt w:val="bullet"/>
      <w:pStyle w:val="a"/>
      <w:lvlText w:val=""/>
      <w:lvlJc w:val="left"/>
      <w:pPr>
        <w:tabs>
          <w:tab w:val="num" w:pos="360"/>
        </w:tabs>
        <w:ind w:left="360" w:hanging="360"/>
      </w:pPr>
      <w:rPr>
        <w:rFonts w:ascii="Symbol" w:hAnsi="Symbol" w:hint="default"/>
      </w:rPr>
    </w:lvl>
  </w:abstractNum>
  <w:abstractNum w:abstractNumId="7">
    <w:nsid w:val="49242E65"/>
    <w:multiLevelType w:val="hybridMultilevel"/>
    <w:tmpl w:val="D66EE488"/>
    <w:lvl w:ilvl="0" w:tplc="E22C7298">
      <w:start w:val="1"/>
      <w:numFmt w:val="arabicAbjad"/>
      <w:lvlText w:val="(%1)"/>
      <w:lvlJc w:val="left"/>
      <w:pPr>
        <w:tabs>
          <w:tab w:val="num" w:pos="567"/>
        </w:tabs>
        <w:ind w:left="0" w:firstLine="0"/>
      </w:pPr>
      <w:rPr>
        <w:rFonts w:hint="default"/>
        <w:lang w:val="en-US" w:bidi="ar-EG"/>
      </w:rPr>
    </w:lvl>
    <w:lvl w:ilvl="1" w:tplc="44747DD4">
      <w:start w:val="1"/>
      <w:numFmt w:val="decimal"/>
      <w:lvlText w:val="%2."/>
      <w:lvlJc w:val="left"/>
      <w:pPr>
        <w:tabs>
          <w:tab w:val="num" w:pos="1140"/>
        </w:tabs>
        <w:ind w:left="1140" w:hanging="482"/>
      </w:pPr>
      <w:rPr>
        <w:rFonts w:hint="default"/>
        <w:lang w:bidi="ar-EG"/>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A74EC1"/>
    <w:multiLevelType w:val="hybridMultilevel"/>
    <w:tmpl w:val="14BCF584"/>
    <w:lvl w:ilvl="0" w:tplc="33189ABE">
      <w:start w:val="1"/>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5BB57105"/>
    <w:multiLevelType w:val="hybridMultilevel"/>
    <w:tmpl w:val="F140ACE8"/>
    <w:lvl w:ilvl="0" w:tplc="56EAA1FC">
      <w:start w:val="4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7F0638"/>
    <w:multiLevelType w:val="hybridMultilevel"/>
    <w:tmpl w:val="2E2A76EA"/>
    <w:lvl w:ilvl="0" w:tplc="6B843AF4">
      <w:start w:val="1"/>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0"/>
  </w:num>
  <w:num w:numId="4">
    <w:abstractNumId w:val="7"/>
  </w:num>
  <w:num w:numId="5">
    <w:abstractNumId w:val="9"/>
  </w:num>
  <w:num w:numId="6">
    <w:abstractNumId w:val="5"/>
  </w:num>
  <w:num w:numId="7">
    <w:abstractNumId w:val="8"/>
  </w:num>
  <w:num w:numId="8">
    <w:abstractNumId w:val="10"/>
  </w:num>
  <w:num w:numId="9">
    <w:abstractNumId w:val="3"/>
  </w:num>
  <w:num w:numId="10">
    <w:abstractNumId w:val="2"/>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Empty"/>
    <w:docVar w:name="TermBaseURL" w:val="empty"/>
    <w:docVar w:name="TextBases" w:val="CDIP_driss"/>
    <w:docVar w:name="TextBaseURL" w:val="empty"/>
    <w:docVar w:name="UILng" w:val="en"/>
  </w:docVars>
  <w:rsids>
    <w:rsidRoot w:val="003F6315"/>
    <w:rsid w:val="00002CBE"/>
    <w:rsid w:val="00003232"/>
    <w:rsid w:val="000033DA"/>
    <w:rsid w:val="0000579F"/>
    <w:rsid w:val="000059CF"/>
    <w:rsid w:val="000074D1"/>
    <w:rsid w:val="000076BD"/>
    <w:rsid w:val="00007ABC"/>
    <w:rsid w:val="00010481"/>
    <w:rsid w:val="00010671"/>
    <w:rsid w:val="00010D66"/>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41F"/>
    <w:rsid w:val="00053836"/>
    <w:rsid w:val="00053B26"/>
    <w:rsid w:val="00054659"/>
    <w:rsid w:val="00054AD8"/>
    <w:rsid w:val="00055F06"/>
    <w:rsid w:val="00055FA2"/>
    <w:rsid w:val="00056923"/>
    <w:rsid w:val="000571DD"/>
    <w:rsid w:val="00061FF5"/>
    <w:rsid w:val="00062502"/>
    <w:rsid w:val="00063C91"/>
    <w:rsid w:val="000640E7"/>
    <w:rsid w:val="00066DC7"/>
    <w:rsid w:val="0006794A"/>
    <w:rsid w:val="00067E52"/>
    <w:rsid w:val="00067F31"/>
    <w:rsid w:val="00071138"/>
    <w:rsid w:val="00073402"/>
    <w:rsid w:val="00075745"/>
    <w:rsid w:val="00075A04"/>
    <w:rsid w:val="00075D39"/>
    <w:rsid w:val="000760C3"/>
    <w:rsid w:val="000763A4"/>
    <w:rsid w:val="00076901"/>
    <w:rsid w:val="0008237C"/>
    <w:rsid w:val="0008264F"/>
    <w:rsid w:val="000833C3"/>
    <w:rsid w:val="0008421F"/>
    <w:rsid w:val="0008451C"/>
    <w:rsid w:val="00084C8E"/>
    <w:rsid w:val="00085A0B"/>
    <w:rsid w:val="000863B7"/>
    <w:rsid w:val="00087D8C"/>
    <w:rsid w:val="00087DB6"/>
    <w:rsid w:val="00090139"/>
    <w:rsid w:val="0009024C"/>
    <w:rsid w:val="00090ADD"/>
    <w:rsid w:val="000913C0"/>
    <w:rsid w:val="00091F52"/>
    <w:rsid w:val="00092982"/>
    <w:rsid w:val="00092DD6"/>
    <w:rsid w:val="00094C85"/>
    <w:rsid w:val="00094D7E"/>
    <w:rsid w:val="0009517B"/>
    <w:rsid w:val="00095AE2"/>
    <w:rsid w:val="00095FB3"/>
    <w:rsid w:val="000962DF"/>
    <w:rsid w:val="0009661E"/>
    <w:rsid w:val="000A12BC"/>
    <w:rsid w:val="000A1306"/>
    <w:rsid w:val="000A1521"/>
    <w:rsid w:val="000A15A4"/>
    <w:rsid w:val="000A2FC1"/>
    <w:rsid w:val="000A3A57"/>
    <w:rsid w:val="000A5408"/>
    <w:rsid w:val="000A6510"/>
    <w:rsid w:val="000B0BB4"/>
    <w:rsid w:val="000B0FA1"/>
    <w:rsid w:val="000B1045"/>
    <w:rsid w:val="000B1BAE"/>
    <w:rsid w:val="000B29B3"/>
    <w:rsid w:val="000B3889"/>
    <w:rsid w:val="000B3B3B"/>
    <w:rsid w:val="000B42E7"/>
    <w:rsid w:val="000B574F"/>
    <w:rsid w:val="000B70B7"/>
    <w:rsid w:val="000B73E6"/>
    <w:rsid w:val="000B7759"/>
    <w:rsid w:val="000C111E"/>
    <w:rsid w:val="000C1E3C"/>
    <w:rsid w:val="000C1FB4"/>
    <w:rsid w:val="000C2A3E"/>
    <w:rsid w:val="000C2CE8"/>
    <w:rsid w:val="000C335E"/>
    <w:rsid w:val="000C4651"/>
    <w:rsid w:val="000C46EC"/>
    <w:rsid w:val="000C484D"/>
    <w:rsid w:val="000C4A86"/>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275"/>
    <w:rsid w:val="000E591F"/>
    <w:rsid w:val="000E5A23"/>
    <w:rsid w:val="000E6045"/>
    <w:rsid w:val="000E748C"/>
    <w:rsid w:val="000E7872"/>
    <w:rsid w:val="000F0772"/>
    <w:rsid w:val="000F0BE5"/>
    <w:rsid w:val="000F0F0D"/>
    <w:rsid w:val="000F1B52"/>
    <w:rsid w:val="000F1C70"/>
    <w:rsid w:val="000F1EAA"/>
    <w:rsid w:val="000F30D5"/>
    <w:rsid w:val="000F30D7"/>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033"/>
    <w:rsid w:val="00123F16"/>
    <w:rsid w:val="0012405D"/>
    <w:rsid w:val="00124C7C"/>
    <w:rsid w:val="001252B1"/>
    <w:rsid w:val="00126897"/>
    <w:rsid w:val="0012696D"/>
    <w:rsid w:val="00126EB3"/>
    <w:rsid w:val="00130FC9"/>
    <w:rsid w:val="001310EE"/>
    <w:rsid w:val="0013191A"/>
    <w:rsid w:val="00131E8F"/>
    <w:rsid w:val="00132F44"/>
    <w:rsid w:val="00135C24"/>
    <w:rsid w:val="00136389"/>
    <w:rsid w:val="001363FA"/>
    <w:rsid w:val="00136A1A"/>
    <w:rsid w:val="00136A96"/>
    <w:rsid w:val="001376B6"/>
    <w:rsid w:val="00140A35"/>
    <w:rsid w:val="00142F4D"/>
    <w:rsid w:val="00143428"/>
    <w:rsid w:val="0014412C"/>
    <w:rsid w:val="00144713"/>
    <w:rsid w:val="00144CC3"/>
    <w:rsid w:val="001457A3"/>
    <w:rsid w:val="0015009D"/>
    <w:rsid w:val="001519FB"/>
    <w:rsid w:val="00151B18"/>
    <w:rsid w:val="00151BF2"/>
    <w:rsid w:val="00151C68"/>
    <w:rsid w:val="001520DD"/>
    <w:rsid w:val="00152374"/>
    <w:rsid w:val="00152BF8"/>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1BB"/>
    <w:rsid w:val="00164691"/>
    <w:rsid w:val="00164BD2"/>
    <w:rsid w:val="00165146"/>
    <w:rsid w:val="00165AC3"/>
    <w:rsid w:val="00165BA3"/>
    <w:rsid w:val="001665F3"/>
    <w:rsid w:val="001667B6"/>
    <w:rsid w:val="001668D4"/>
    <w:rsid w:val="00166A09"/>
    <w:rsid w:val="00167809"/>
    <w:rsid w:val="00167F30"/>
    <w:rsid w:val="00170BDC"/>
    <w:rsid w:val="00171844"/>
    <w:rsid w:val="0017385A"/>
    <w:rsid w:val="00175448"/>
    <w:rsid w:val="001757AF"/>
    <w:rsid w:val="00175825"/>
    <w:rsid w:val="0017666F"/>
    <w:rsid w:val="00176D64"/>
    <w:rsid w:val="00176E2C"/>
    <w:rsid w:val="00177DBF"/>
    <w:rsid w:val="00181896"/>
    <w:rsid w:val="00181B7F"/>
    <w:rsid w:val="00182417"/>
    <w:rsid w:val="0018242F"/>
    <w:rsid w:val="0018414E"/>
    <w:rsid w:val="00185718"/>
    <w:rsid w:val="001857AF"/>
    <w:rsid w:val="00185BBE"/>
    <w:rsid w:val="00186606"/>
    <w:rsid w:val="00187849"/>
    <w:rsid w:val="00190B6D"/>
    <w:rsid w:val="00191E75"/>
    <w:rsid w:val="00192022"/>
    <w:rsid w:val="0019301D"/>
    <w:rsid w:val="0019454F"/>
    <w:rsid w:val="00194719"/>
    <w:rsid w:val="00194774"/>
    <w:rsid w:val="00195CE0"/>
    <w:rsid w:val="001A098F"/>
    <w:rsid w:val="001A0A9F"/>
    <w:rsid w:val="001A10CB"/>
    <w:rsid w:val="001A110B"/>
    <w:rsid w:val="001A149A"/>
    <w:rsid w:val="001A191F"/>
    <w:rsid w:val="001A24E2"/>
    <w:rsid w:val="001A2AB7"/>
    <w:rsid w:val="001A487F"/>
    <w:rsid w:val="001A4A9C"/>
    <w:rsid w:val="001A6B88"/>
    <w:rsid w:val="001A6C33"/>
    <w:rsid w:val="001A6E68"/>
    <w:rsid w:val="001A78D6"/>
    <w:rsid w:val="001A7B13"/>
    <w:rsid w:val="001B3131"/>
    <w:rsid w:val="001B4B2F"/>
    <w:rsid w:val="001B7B3A"/>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5FBD"/>
    <w:rsid w:val="001E6318"/>
    <w:rsid w:val="001E7358"/>
    <w:rsid w:val="001F0AD5"/>
    <w:rsid w:val="001F0C0A"/>
    <w:rsid w:val="001F1509"/>
    <w:rsid w:val="001F18E7"/>
    <w:rsid w:val="001F3A75"/>
    <w:rsid w:val="001F3A9D"/>
    <w:rsid w:val="001F3FDB"/>
    <w:rsid w:val="001F53E1"/>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4AF"/>
    <w:rsid w:val="0021457F"/>
    <w:rsid w:val="0021505D"/>
    <w:rsid w:val="0021604B"/>
    <w:rsid w:val="00216545"/>
    <w:rsid w:val="00220227"/>
    <w:rsid w:val="0022176B"/>
    <w:rsid w:val="00222760"/>
    <w:rsid w:val="00222782"/>
    <w:rsid w:val="0022360A"/>
    <w:rsid w:val="00223BC2"/>
    <w:rsid w:val="002252CA"/>
    <w:rsid w:val="00226B82"/>
    <w:rsid w:val="00227103"/>
    <w:rsid w:val="00230249"/>
    <w:rsid w:val="00230D5F"/>
    <w:rsid w:val="00231BE3"/>
    <w:rsid w:val="00232C51"/>
    <w:rsid w:val="00233414"/>
    <w:rsid w:val="00233D69"/>
    <w:rsid w:val="00234E82"/>
    <w:rsid w:val="00235C9D"/>
    <w:rsid w:val="0023629F"/>
    <w:rsid w:val="0023745B"/>
    <w:rsid w:val="002412D4"/>
    <w:rsid w:val="00241AB1"/>
    <w:rsid w:val="0024220D"/>
    <w:rsid w:val="00242BD3"/>
    <w:rsid w:val="00242C02"/>
    <w:rsid w:val="00243155"/>
    <w:rsid w:val="00247783"/>
    <w:rsid w:val="0025172C"/>
    <w:rsid w:val="002527FD"/>
    <w:rsid w:val="00252CF8"/>
    <w:rsid w:val="00252E2E"/>
    <w:rsid w:val="00253210"/>
    <w:rsid w:val="0025353E"/>
    <w:rsid w:val="00253DE1"/>
    <w:rsid w:val="0025425F"/>
    <w:rsid w:val="00254468"/>
    <w:rsid w:val="00254DE4"/>
    <w:rsid w:val="002559DA"/>
    <w:rsid w:val="002563B1"/>
    <w:rsid w:val="00256955"/>
    <w:rsid w:val="00257D5F"/>
    <w:rsid w:val="0026071A"/>
    <w:rsid w:val="00261B27"/>
    <w:rsid w:val="00262B53"/>
    <w:rsid w:val="00262B5A"/>
    <w:rsid w:val="0026520E"/>
    <w:rsid w:val="00266486"/>
    <w:rsid w:val="00266B0A"/>
    <w:rsid w:val="00266C61"/>
    <w:rsid w:val="0026749A"/>
    <w:rsid w:val="00270E72"/>
    <w:rsid w:val="0027167E"/>
    <w:rsid w:val="0027181D"/>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D93"/>
    <w:rsid w:val="00297B80"/>
    <w:rsid w:val="002A076C"/>
    <w:rsid w:val="002A1059"/>
    <w:rsid w:val="002A3C9D"/>
    <w:rsid w:val="002A5403"/>
    <w:rsid w:val="002A5D68"/>
    <w:rsid w:val="002A6C9F"/>
    <w:rsid w:val="002A77F3"/>
    <w:rsid w:val="002B14F0"/>
    <w:rsid w:val="002B1F0F"/>
    <w:rsid w:val="002B53D3"/>
    <w:rsid w:val="002B6202"/>
    <w:rsid w:val="002C014C"/>
    <w:rsid w:val="002C060C"/>
    <w:rsid w:val="002C0BA6"/>
    <w:rsid w:val="002C12A7"/>
    <w:rsid w:val="002C2B6F"/>
    <w:rsid w:val="002C314F"/>
    <w:rsid w:val="002C35F0"/>
    <w:rsid w:val="002C4AD1"/>
    <w:rsid w:val="002C7D29"/>
    <w:rsid w:val="002D0298"/>
    <w:rsid w:val="002D1662"/>
    <w:rsid w:val="002D1DE5"/>
    <w:rsid w:val="002D34BE"/>
    <w:rsid w:val="002D3506"/>
    <w:rsid w:val="002D3670"/>
    <w:rsid w:val="002D4807"/>
    <w:rsid w:val="002D5DDC"/>
    <w:rsid w:val="002D5F16"/>
    <w:rsid w:val="002D62F1"/>
    <w:rsid w:val="002D6FD8"/>
    <w:rsid w:val="002D727B"/>
    <w:rsid w:val="002D7EAD"/>
    <w:rsid w:val="002E1169"/>
    <w:rsid w:val="002E1218"/>
    <w:rsid w:val="002E28F3"/>
    <w:rsid w:val="002E34DE"/>
    <w:rsid w:val="002E7615"/>
    <w:rsid w:val="002E7A2A"/>
    <w:rsid w:val="002E7F16"/>
    <w:rsid w:val="002F1425"/>
    <w:rsid w:val="002F182B"/>
    <w:rsid w:val="002F2EC8"/>
    <w:rsid w:val="002F4792"/>
    <w:rsid w:val="002F4CE2"/>
    <w:rsid w:val="002F4D87"/>
    <w:rsid w:val="002F5513"/>
    <w:rsid w:val="002F571A"/>
    <w:rsid w:val="002F5F6A"/>
    <w:rsid w:val="002F60A4"/>
    <w:rsid w:val="002F6B0C"/>
    <w:rsid w:val="002F77FC"/>
    <w:rsid w:val="003004A6"/>
    <w:rsid w:val="0030129C"/>
    <w:rsid w:val="003013E2"/>
    <w:rsid w:val="00301FE4"/>
    <w:rsid w:val="00303E3A"/>
    <w:rsid w:val="00305417"/>
    <w:rsid w:val="00305C15"/>
    <w:rsid w:val="00306127"/>
    <w:rsid w:val="0030641B"/>
    <w:rsid w:val="003067C8"/>
    <w:rsid w:val="00310781"/>
    <w:rsid w:val="00311453"/>
    <w:rsid w:val="003114C9"/>
    <w:rsid w:val="00311AAE"/>
    <w:rsid w:val="0031229D"/>
    <w:rsid w:val="00313F64"/>
    <w:rsid w:val="00314E12"/>
    <w:rsid w:val="00315EB8"/>
    <w:rsid w:val="0031646C"/>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38E"/>
    <w:rsid w:val="00334127"/>
    <w:rsid w:val="00335CA6"/>
    <w:rsid w:val="003365F0"/>
    <w:rsid w:val="00336C50"/>
    <w:rsid w:val="00337388"/>
    <w:rsid w:val="0034007D"/>
    <w:rsid w:val="00341057"/>
    <w:rsid w:val="003433E5"/>
    <w:rsid w:val="003438BA"/>
    <w:rsid w:val="00344082"/>
    <w:rsid w:val="003445D5"/>
    <w:rsid w:val="0034582C"/>
    <w:rsid w:val="00345916"/>
    <w:rsid w:val="00345CAC"/>
    <w:rsid w:val="0034789E"/>
    <w:rsid w:val="003501DA"/>
    <w:rsid w:val="003503E2"/>
    <w:rsid w:val="00351DC1"/>
    <w:rsid w:val="003534EE"/>
    <w:rsid w:val="003600A2"/>
    <w:rsid w:val="003612D8"/>
    <w:rsid w:val="003637B6"/>
    <w:rsid w:val="00363E1B"/>
    <w:rsid w:val="00363F89"/>
    <w:rsid w:val="00363FB0"/>
    <w:rsid w:val="003646D6"/>
    <w:rsid w:val="00364DCE"/>
    <w:rsid w:val="00364FC6"/>
    <w:rsid w:val="0036541D"/>
    <w:rsid w:val="00370504"/>
    <w:rsid w:val="00370CF4"/>
    <w:rsid w:val="00371814"/>
    <w:rsid w:val="00372BAE"/>
    <w:rsid w:val="00372EE9"/>
    <w:rsid w:val="00373F07"/>
    <w:rsid w:val="00374A60"/>
    <w:rsid w:val="00375181"/>
    <w:rsid w:val="003764C0"/>
    <w:rsid w:val="003767A4"/>
    <w:rsid w:val="003770C1"/>
    <w:rsid w:val="003774F6"/>
    <w:rsid w:val="00380492"/>
    <w:rsid w:val="003818B3"/>
    <w:rsid w:val="0038356A"/>
    <w:rsid w:val="0038382F"/>
    <w:rsid w:val="0038443F"/>
    <w:rsid w:val="00385427"/>
    <w:rsid w:val="003870F7"/>
    <w:rsid w:val="00387542"/>
    <w:rsid w:val="00387C6B"/>
    <w:rsid w:val="00390F67"/>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129"/>
    <w:rsid w:val="003A78C7"/>
    <w:rsid w:val="003A7E9A"/>
    <w:rsid w:val="003B15FE"/>
    <w:rsid w:val="003B1C41"/>
    <w:rsid w:val="003B3C33"/>
    <w:rsid w:val="003B46AD"/>
    <w:rsid w:val="003B4E1D"/>
    <w:rsid w:val="003B5470"/>
    <w:rsid w:val="003B5C96"/>
    <w:rsid w:val="003B65FB"/>
    <w:rsid w:val="003B6A26"/>
    <w:rsid w:val="003C218D"/>
    <w:rsid w:val="003C360A"/>
    <w:rsid w:val="003C3D89"/>
    <w:rsid w:val="003C3EE2"/>
    <w:rsid w:val="003C4224"/>
    <w:rsid w:val="003C426D"/>
    <w:rsid w:val="003C4877"/>
    <w:rsid w:val="003C4B42"/>
    <w:rsid w:val="003C4E91"/>
    <w:rsid w:val="003C6D76"/>
    <w:rsid w:val="003C7172"/>
    <w:rsid w:val="003C72F6"/>
    <w:rsid w:val="003D03C7"/>
    <w:rsid w:val="003D073C"/>
    <w:rsid w:val="003D0791"/>
    <w:rsid w:val="003D1130"/>
    <w:rsid w:val="003D1D5A"/>
    <w:rsid w:val="003D2162"/>
    <w:rsid w:val="003D37D4"/>
    <w:rsid w:val="003D3CFB"/>
    <w:rsid w:val="003D47A7"/>
    <w:rsid w:val="003D56B5"/>
    <w:rsid w:val="003D5DCC"/>
    <w:rsid w:val="003D6B84"/>
    <w:rsid w:val="003D7B39"/>
    <w:rsid w:val="003E1A49"/>
    <w:rsid w:val="003E2D01"/>
    <w:rsid w:val="003E330E"/>
    <w:rsid w:val="003E39AF"/>
    <w:rsid w:val="003E3AE3"/>
    <w:rsid w:val="003E5733"/>
    <w:rsid w:val="003E5E27"/>
    <w:rsid w:val="003E6FD2"/>
    <w:rsid w:val="003E788F"/>
    <w:rsid w:val="003E7A97"/>
    <w:rsid w:val="003E7D3A"/>
    <w:rsid w:val="003F0950"/>
    <w:rsid w:val="003F09C9"/>
    <w:rsid w:val="003F0AFE"/>
    <w:rsid w:val="003F4C37"/>
    <w:rsid w:val="003F6315"/>
    <w:rsid w:val="003F67AE"/>
    <w:rsid w:val="003F6BBB"/>
    <w:rsid w:val="003F719F"/>
    <w:rsid w:val="0040033D"/>
    <w:rsid w:val="004007E1"/>
    <w:rsid w:val="00400B1F"/>
    <w:rsid w:val="004011FA"/>
    <w:rsid w:val="004032D2"/>
    <w:rsid w:val="00403C4F"/>
    <w:rsid w:val="004058B4"/>
    <w:rsid w:val="00405C45"/>
    <w:rsid w:val="004062EF"/>
    <w:rsid w:val="004062F0"/>
    <w:rsid w:val="00406CB5"/>
    <w:rsid w:val="00410B8F"/>
    <w:rsid w:val="00412057"/>
    <w:rsid w:val="004126C1"/>
    <w:rsid w:val="00413BA5"/>
    <w:rsid w:val="00414FD0"/>
    <w:rsid w:val="00417BB2"/>
    <w:rsid w:val="00417E93"/>
    <w:rsid w:val="004210DD"/>
    <w:rsid w:val="00422A2A"/>
    <w:rsid w:val="00424458"/>
    <w:rsid w:val="00424BB4"/>
    <w:rsid w:val="004258CD"/>
    <w:rsid w:val="004261D2"/>
    <w:rsid w:val="00426454"/>
    <w:rsid w:val="00427E05"/>
    <w:rsid w:val="004303D1"/>
    <w:rsid w:val="004335A8"/>
    <w:rsid w:val="00433C0A"/>
    <w:rsid w:val="004349FA"/>
    <w:rsid w:val="004406BD"/>
    <w:rsid w:val="004429CA"/>
    <w:rsid w:val="00442CC5"/>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895"/>
    <w:rsid w:val="004625BA"/>
    <w:rsid w:val="004627AE"/>
    <w:rsid w:val="0046298E"/>
    <w:rsid w:val="004647BB"/>
    <w:rsid w:val="0046482B"/>
    <w:rsid w:val="004648E0"/>
    <w:rsid w:val="00470628"/>
    <w:rsid w:val="00471E76"/>
    <w:rsid w:val="00472043"/>
    <w:rsid w:val="00472F56"/>
    <w:rsid w:val="0047335E"/>
    <w:rsid w:val="00473CA1"/>
    <w:rsid w:val="0047572C"/>
    <w:rsid w:val="00476407"/>
    <w:rsid w:val="00476410"/>
    <w:rsid w:val="004773F7"/>
    <w:rsid w:val="00481F5F"/>
    <w:rsid w:val="004821D0"/>
    <w:rsid w:val="00482CB2"/>
    <w:rsid w:val="00483D06"/>
    <w:rsid w:val="00485A4A"/>
    <w:rsid w:val="00485CF7"/>
    <w:rsid w:val="004862C2"/>
    <w:rsid w:val="004863F7"/>
    <w:rsid w:val="00486FFC"/>
    <w:rsid w:val="00490048"/>
    <w:rsid w:val="00490ED4"/>
    <w:rsid w:val="00491B91"/>
    <w:rsid w:val="00491C21"/>
    <w:rsid w:val="00491C66"/>
    <w:rsid w:val="004935D6"/>
    <w:rsid w:val="00494195"/>
    <w:rsid w:val="004945FB"/>
    <w:rsid w:val="00497356"/>
    <w:rsid w:val="0049737D"/>
    <w:rsid w:val="004A076F"/>
    <w:rsid w:val="004A1DC1"/>
    <w:rsid w:val="004A20A6"/>
    <w:rsid w:val="004A31A2"/>
    <w:rsid w:val="004A48A7"/>
    <w:rsid w:val="004A655D"/>
    <w:rsid w:val="004A7B59"/>
    <w:rsid w:val="004A7E7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BC6"/>
    <w:rsid w:val="004D0D1A"/>
    <w:rsid w:val="004D169F"/>
    <w:rsid w:val="004D18CF"/>
    <w:rsid w:val="004D30CE"/>
    <w:rsid w:val="004D4071"/>
    <w:rsid w:val="004D421A"/>
    <w:rsid w:val="004D4D0C"/>
    <w:rsid w:val="004D5C89"/>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1E4"/>
    <w:rsid w:val="00505332"/>
    <w:rsid w:val="00505A57"/>
    <w:rsid w:val="00505D37"/>
    <w:rsid w:val="005104E8"/>
    <w:rsid w:val="005107DB"/>
    <w:rsid w:val="00510DB0"/>
    <w:rsid w:val="005119F6"/>
    <w:rsid w:val="00511B7D"/>
    <w:rsid w:val="00511D00"/>
    <w:rsid w:val="005137E7"/>
    <w:rsid w:val="00515B55"/>
    <w:rsid w:val="00516102"/>
    <w:rsid w:val="00516256"/>
    <w:rsid w:val="005162CF"/>
    <w:rsid w:val="00517A63"/>
    <w:rsid w:val="00517C8D"/>
    <w:rsid w:val="00517FD1"/>
    <w:rsid w:val="005215B7"/>
    <w:rsid w:val="005219E6"/>
    <w:rsid w:val="00521B4A"/>
    <w:rsid w:val="0052212E"/>
    <w:rsid w:val="00522E91"/>
    <w:rsid w:val="0052302D"/>
    <w:rsid w:val="005236A5"/>
    <w:rsid w:val="005266BD"/>
    <w:rsid w:val="0052772D"/>
    <w:rsid w:val="00530442"/>
    <w:rsid w:val="00534AF0"/>
    <w:rsid w:val="00534B08"/>
    <w:rsid w:val="00535060"/>
    <w:rsid w:val="00535738"/>
    <w:rsid w:val="005409EB"/>
    <w:rsid w:val="00540F30"/>
    <w:rsid w:val="00541DD2"/>
    <w:rsid w:val="00543A63"/>
    <w:rsid w:val="00543AB5"/>
    <w:rsid w:val="00544266"/>
    <w:rsid w:val="005457CF"/>
    <w:rsid w:val="00545976"/>
    <w:rsid w:val="00546203"/>
    <w:rsid w:val="0054660F"/>
    <w:rsid w:val="00547628"/>
    <w:rsid w:val="0055219B"/>
    <w:rsid w:val="005533C3"/>
    <w:rsid w:val="005536E6"/>
    <w:rsid w:val="00553AC3"/>
    <w:rsid w:val="00553DBA"/>
    <w:rsid w:val="00554124"/>
    <w:rsid w:val="00554335"/>
    <w:rsid w:val="00555631"/>
    <w:rsid w:val="0055621D"/>
    <w:rsid w:val="0055764D"/>
    <w:rsid w:val="00557660"/>
    <w:rsid w:val="00560C6A"/>
    <w:rsid w:val="00560F85"/>
    <w:rsid w:val="005610A0"/>
    <w:rsid w:val="0056248F"/>
    <w:rsid w:val="00562635"/>
    <w:rsid w:val="00564985"/>
    <w:rsid w:val="00565379"/>
    <w:rsid w:val="00566783"/>
    <w:rsid w:val="005674C3"/>
    <w:rsid w:val="00567990"/>
    <w:rsid w:val="00567C4C"/>
    <w:rsid w:val="005726AD"/>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5A5"/>
    <w:rsid w:val="005955C0"/>
    <w:rsid w:val="00595B68"/>
    <w:rsid w:val="00595EAA"/>
    <w:rsid w:val="0059672B"/>
    <w:rsid w:val="005A07BC"/>
    <w:rsid w:val="005A0C60"/>
    <w:rsid w:val="005A255F"/>
    <w:rsid w:val="005A330E"/>
    <w:rsid w:val="005A4BB3"/>
    <w:rsid w:val="005A5554"/>
    <w:rsid w:val="005A5651"/>
    <w:rsid w:val="005A5930"/>
    <w:rsid w:val="005A6AFE"/>
    <w:rsid w:val="005A7086"/>
    <w:rsid w:val="005A7BF3"/>
    <w:rsid w:val="005A7DE0"/>
    <w:rsid w:val="005A7EBC"/>
    <w:rsid w:val="005B0AEF"/>
    <w:rsid w:val="005B2C7D"/>
    <w:rsid w:val="005B37D9"/>
    <w:rsid w:val="005B445B"/>
    <w:rsid w:val="005B474E"/>
    <w:rsid w:val="005B489A"/>
    <w:rsid w:val="005B56DE"/>
    <w:rsid w:val="005B5D12"/>
    <w:rsid w:val="005B63A6"/>
    <w:rsid w:val="005B64D1"/>
    <w:rsid w:val="005B6A88"/>
    <w:rsid w:val="005B6E05"/>
    <w:rsid w:val="005B6E24"/>
    <w:rsid w:val="005B7F42"/>
    <w:rsid w:val="005C1104"/>
    <w:rsid w:val="005C1D45"/>
    <w:rsid w:val="005C3C9B"/>
    <w:rsid w:val="005C42AB"/>
    <w:rsid w:val="005C45C0"/>
    <w:rsid w:val="005C5335"/>
    <w:rsid w:val="005C5D7B"/>
    <w:rsid w:val="005C5E29"/>
    <w:rsid w:val="005C6474"/>
    <w:rsid w:val="005C6A68"/>
    <w:rsid w:val="005D0AE3"/>
    <w:rsid w:val="005D1103"/>
    <w:rsid w:val="005D26A7"/>
    <w:rsid w:val="005D276D"/>
    <w:rsid w:val="005D5912"/>
    <w:rsid w:val="005D627D"/>
    <w:rsid w:val="005D794C"/>
    <w:rsid w:val="005D7A9F"/>
    <w:rsid w:val="005D7AA2"/>
    <w:rsid w:val="005E2154"/>
    <w:rsid w:val="005E2FC7"/>
    <w:rsid w:val="005E37B9"/>
    <w:rsid w:val="005E3B3C"/>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C5E"/>
    <w:rsid w:val="005F7D85"/>
    <w:rsid w:val="00601665"/>
    <w:rsid w:val="00601A1F"/>
    <w:rsid w:val="00601C0D"/>
    <w:rsid w:val="00602655"/>
    <w:rsid w:val="00602A93"/>
    <w:rsid w:val="00603B68"/>
    <w:rsid w:val="00605297"/>
    <w:rsid w:val="00605CB9"/>
    <w:rsid w:val="006065BF"/>
    <w:rsid w:val="00606B9C"/>
    <w:rsid w:val="00607C00"/>
    <w:rsid w:val="00610430"/>
    <w:rsid w:val="006114A2"/>
    <w:rsid w:val="00611858"/>
    <w:rsid w:val="006129A2"/>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E84"/>
    <w:rsid w:val="00630442"/>
    <w:rsid w:val="0063048C"/>
    <w:rsid w:val="00630FCD"/>
    <w:rsid w:val="006319C2"/>
    <w:rsid w:val="00631FF6"/>
    <w:rsid w:val="006326AB"/>
    <w:rsid w:val="0063292C"/>
    <w:rsid w:val="0063312C"/>
    <w:rsid w:val="00633DBC"/>
    <w:rsid w:val="00634CA3"/>
    <w:rsid w:val="006351AD"/>
    <w:rsid w:val="00635A2A"/>
    <w:rsid w:val="00635AE6"/>
    <w:rsid w:val="00636719"/>
    <w:rsid w:val="00636A63"/>
    <w:rsid w:val="00636C79"/>
    <w:rsid w:val="00636DCB"/>
    <w:rsid w:val="00636DE3"/>
    <w:rsid w:val="00636F89"/>
    <w:rsid w:val="0063700D"/>
    <w:rsid w:val="00637470"/>
    <w:rsid w:val="00637E13"/>
    <w:rsid w:val="00640D89"/>
    <w:rsid w:val="00640F26"/>
    <w:rsid w:val="00640F58"/>
    <w:rsid w:val="00641203"/>
    <w:rsid w:val="00641776"/>
    <w:rsid w:val="0064656E"/>
    <w:rsid w:val="00646DF5"/>
    <w:rsid w:val="00647D78"/>
    <w:rsid w:val="00650397"/>
    <w:rsid w:val="006507E8"/>
    <w:rsid w:val="00650C73"/>
    <w:rsid w:val="00651143"/>
    <w:rsid w:val="00651959"/>
    <w:rsid w:val="00653149"/>
    <w:rsid w:val="006531E4"/>
    <w:rsid w:val="00654505"/>
    <w:rsid w:val="006575ED"/>
    <w:rsid w:val="006578FD"/>
    <w:rsid w:val="00660060"/>
    <w:rsid w:val="006609AA"/>
    <w:rsid w:val="00662EDE"/>
    <w:rsid w:val="00664BA5"/>
    <w:rsid w:val="00664C9F"/>
    <w:rsid w:val="00665C10"/>
    <w:rsid w:val="00666548"/>
    <w:rsid w:val="00666A71"/>
    <w:rsid w:val="00667537"/>
    <w:rsid w:val="006679F6"/>
    <w:rsid w:val="00670865"/>
    <w:rsid w:val="00671AED"/>
    <w:rsid w:val="006725B5"/>
    <w:rsid w:val="00673425"/>
    <w:rsid w:val="00673521"/>
    <w:rsid w:val="00673767"/>
    <w:rsid w:val="00673F39"/>
    <w:rsid w:val="006746AC"/>
    <w:rsid w:val="0067571B"/>
    <w:rsid w:val="00675E37"/>
    <w:rsid w:val="0067663E"/>
    <w:rsid w:val="00676CC5"/>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67B"/>
    <w:rsid w:val="00694487"/>
    <w:rsid w:val="00695815"/>
    <w:rsid w:val="0069581B"/>
    <w:rsid w:val="00696204"/>
    <w:rsid w:val="00696601"/>
    <w:rsid w:val="006977FA"/>
    <w:rsid w:val="006A134E"/>
    <w:rsid w:val="006A20FB"/>
    <w:rsid w:val="006A27EC"/>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6C6"/>
    <w:rsid w:val="006B79A4"/>
    <w:rsid w:val="006C1254"/>
    <w:rsid w:val="006C2DC5"/>
    <w:rsid w:val="006C480B"/>
    <w:rsid w:val="006C570B"/>
    <w:rsid w:val="006C572E"/>
    <w:rsid w:val="006C5997"/>
    <w:rsid w:val="006C5CD2"/>
    <w:rsid w:val="006D0636"/>
    <w:rsid w:val="006D06DC"/>
    <w:rsid w:val="006D2EA0"/>
    <w:rsid w:val="006D6529"/>
    <w:rsid w:val="006D6E46"/>
    <w:rsid w:val="006D7FA8"/>
    <w:rsid w:val="006E4601"/>
    <w:rsid w:val="006E5B86"/>
    <w:rsid w:val="006E63FF"/>
    <w:rsid w:val="006E652D"/>
    <w:rsid w:val="006E7572"/>
    <w:rsid w:val="006F0F6C"/>
    <w:rsid w:val="006F2F22"/>
    <w:rsid w:val="006F3F6A"/>
    <w:rsid w:val="006F434A"/>
    <w:rsid w:val="006F736B"/>
    <w:rsid w:val="006F7974"/>
    <w:rsid w:val="00700A60"/>
    <w:rsid w:val="00705027"/>
    <w:rsid w:val="007052D8"/>
    <w:rsid w:val="00710494"/>
    <w:rsid w:val="007117BD"/>
    <w:rsid w:val="007135A4"/>
    <w:rsid w:val="00715129"/>
    <w:rsid w:val="007154CE"/>
    <w:rsid w:val="00715B25"/>
    <w:rsid w:val="00716020"/>
    <w:rsid w:val="00720860"/>
    <w:rsid w:val="00721087"/>
    <w:rsid w:val="00721530"/>
    <w:rsid w:val="00722DC4"/>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F2A"/>
    <w:rsid w:val="00752AEC"/>
    <w:rsid w:val="00752FBA"/>
    <w:rsid w:val="00753324"/>
    <w:rsid w:val="0075458D"/>
    <w:rsid w:val="007554A9"/>
    <w:rsid w:val="007556F5"/>
    <w:rsid w:val="00757105"/>
    <w:rsid w:val="00757B82"/>
    <w:rsid w:val="00761715"/>
    <w:rsid w:val="0076281A"/>
    <w:rsid w:val="00762ADE"/>
    <w:rsid w:val="0076365D"/>
    <w:rsid w:val="007642DC"/>
    <w:rsid w:val="00765CFE"/>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23C"/>
    <w:rsid w:val="00780B1A"/>
    <w:rsid w:val="007810D3"/>
    <w:rsid w:val="0078264A"/>
    <w:rsid w:val="00783D11"/>
    <w:rsid w:val="00785628"/>
    <w:rsid w:val="0078563F"/>
    <w:rsid w:val="00785E46"/>
    <w:rsid w:val="00787917"/>
    <w:rsid w:val="00791460"/>
    <w:rsid w:val="00791489"/>
    <w:rsid w:val="00791683"/>
    <w:rsid w:val="00792F0C"/>
    <w:rsid w:val="00795460"/>
    <w:rsid w:val="00796BB7"/>
    <w:rsid w:val="00796CF7"/>
    <w:rsid w:val="007A0313"/>
    <w:rsid w:val="007A0A83"/>
    <w:rsid w:val="007A2F54"/>
    <w:rsid w:val="007A4BB3"/>
    <w:rsid w:val="007A5A96"/>
    <w:rsid w:val="007A6307"/>
    <w:rsid w:val="007A6822"/>
    <w:rsid w:val="007A724D"/>
    <w:rsid w:val="007A749D"/>
    <w:rsid w:val="007A7B37"/>
    <w:rsid w:val="007A7BD5"/>
    <w:rsid w:val="007B024C"/>
    <w:rsid w:val="007B1C4C"/>
    <w:rsid w:val="007B2800"/>
    <w:rsid w:val="007B38F7"/>
    <w:rsid w:val="007B40D4"/>
    <w:rsid w:val="007B4511"/>
    <w:rsid w:val="007B4F98"/>
    <w:rsid w:val="007B5C86"/>
    <w:rsid w:val="007B6071"/>
    <w:rsid w:val="007B6540"/>
    <w:rsid w:val="007B69A2"/>
    <w:rsid w:val="007C09C4"/>
    <w:rsid w:val="007C25E9"/>
    <w:rsid w:val="007C2F78"/>
    <w:rsid w:val="007C34C5"/>
    <w:rsid w:val="007C4062"/>
    <w:rsid w:val="007C4079"/>
    <w:rsid w:val="007C4827"/>
    <w:rsid w:val="007C4A20"/>
    <w:rsid w:val="007D0479"/>
    <w:rsid w:val="007D0B7F"/>
    <w:rsid w:val="007D1266"/>
    <w:rsid w:val="007D1B94"/>
    <w:rsid w:val="007D2D89"/>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253"/>
    <w:rsid w:val="007F342F"/>
    <w:rsid w:val="007F38D1"/>
    <w:rsid w:val="007F56BB"/>
    <w:rsid w:val="007F63CE"/>
    <w:rsid w:val="007F6EA4"/>
    <w:rsid w:val="008002A5"/>
    <w:rsid w:val="0080050E"/>
    <w:rsid w:val="00800B65"/>
    <w:rsid w:val="00801329"/>
    <w:rsid w:val="00801424"/>
    <w:rsid w:val="00801AA4"/>
    <w:rsid w:val="00801B7E"/>
    <w:rsid w:val="00801FC4"/>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942"/>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0B2D"/>
    <w:rsid w:val="00851005"/>
    <w:rsid w:val="008514B3"/>
    <w:rsid w:val="00851ADD"/>
    <w:rsid w:val="00855CA6"/>
    <w:rsid w:val="00860323"/>
    <w:rsid w:val="00860F4F"/>
    <w:rsid w:val="008610B9"/>
    <w:rsid w:val="00862656"/>
    <w:rsid w:val="00863013"/>
    <w:rsid w:val="00863DB3"/>
    <w:rsid w:val="00863F67"/>
    <w:rsid w:val="0086483A"/>
    <w:rsid w:val="0087049C"/>
    <w:rsid w:val="00870AAD"/>
    <w:rsid w:val="00870EDE"/>
    <w:rsid w:val="00871DA0"/>
    <w:rsid w:val="00872030"/>
    <w:rsid w:val="00873973"/>
    <w:rsid w:val="00875C28"/>
    <w:rsid w:val="00875E75"/>
    <w:rsid w:val="0087658F"/>
    <w:rsid w:val="0087710B"/>
    <w:rsid w:val="0087762E"/>
    <w:rsid w:val="00877823"/>
    <w:rsid w:val="008803F5"/>
    <w:rsid w:val="00880EB8"/>
    <w:rsid w:val="00881079"/>
    <w:rsid w:val="008812BF"/>
    <w:rsid w:val="00881341"/>
    <w:rsid w:val="00882931"/>
    <w:rsid w:val="00884939"/>
    <w:rsid w:val="00884ED7"/>
    <w:rsid w:val="008853E0"/>
    <w:rsid w:val="00885BE2"/>
    <w:rsid w:val="008863C8"/>
    <w:rsid w:val="00886D40"/>
    <w:rsid w:val="00887A0E"/>
    <w:rsid w:val="008907F3"/>
    <w:rsid w:val="008920C2"/>
    <w:rsid w:val="0089347E"/>
    <w:rsid w:val="008956C4"/>
    <w:rsid w:val="00895702"/>
    <w:rsid w:val="00897566"/>
    <w:rsid w:val="0089757B"/>
    <w:rsid w:val="008A103A"/>
    <w:rsid w:val="008A1594"/>
    <w:rsid w:val="008A1757"/>
    <w:rsid w:val="008A1B18"/>
    <w:rsid w:val="008A1CE6"/>
    <w:rsid w:val="008A1F25"/>
    <w:rsid w:val="008A47FB"/>
    <w:rsid w:val="008A5086"/>
    <w:rsid w:val="008A5234"/>
    <w:rsid w:val="008A5397"/>
    <w:rsid w:val="008A6861"/>
    <w:rsid w:val="008A7522"/>
    <w:rsid w:val="008A7B55"/>
    <w:rsid w:val="008B0578"/>
    <w:rsid w:val="008B170D"/>
    <w:rsid w:val="008B3C2A"/>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BFA"/>
    <w:rsid w:val="008D311C"/>
    <w:rsid w:val="008D31D2"/>
    <w:rsid w:val="008D3CC5"/>
    <w:rsid w:val="008D564A"/>
    <w:rsid w:val="008D5E47"/>
    <w:rsid w:val="008D7D8C"/>
    <w:rsid w:val="008E004E"/>
    <w:rsid w:val="008E04FB"/>
    <w:rsid w:val="008E3E79"/>
    <w:rsid w:val="008E5282"/>
    <w:rsid w:val="008E5E2C"/>
    <w:rsid w:val="008E78F1"/>
    <w:rsid w:val="008F03CE"/>
    <w:rsid w:val="008F0461"/>
    <w:rsid w:val="008F075B"/>
    <w:rsid w:val="008F0E9E"/>
    <w:rsid w:val="008F182C"/>
    <w:rsid w:val="008F2913"/>
    <w:rsid w:val="008F2A4E"/>
    <w:rsid w:val="008F2AE9"/>
    <w:rsid w:val="008F332B"/>
    <w:rsid w:val="008F52D0"/>
    <w:rsid w:val="008F58BB"/>
    <w:rsid w:val="008F6106"/>
    <w:rsid w:val="008F77E3"/>
    <w:rsid w:val="008F791D"/>
    <w:rsid w:val="00900459"/>
    <w:rsid w:val="00900959"/>
    <w:rsid w:val="00901900"/>
    <w:rsid w:val="00901B7A"/>
    <w:rsid w:val="00901EE8"/>
    <w:rsid w:val="00901F6C"/>
    <w:rsid w:val="0090266B"/>
    <w:rsid w:val="00902F06"/>
    <w:rsid w:val="009035DB"/>
    <w:rsid w:val="00904671"/>
    <w:rsid w:val="00905BC5"/>
    <w:rsid w:val="009064AA"/>
    <w:rsid w:val="009104C7"/>
    <w:rsid w:val="00912257"/>
    <w:rsid w:val="00913495"/>
    <w:rsid w:val="00913874"/>
    <w:rsid w:val="00914C8F"/>
    <w:rsid w:val="00915A82"/>
    <w:rsid w:val="009163CC"/>
    <w:rsid w:val="0091674C"/>
    <w:rsid w:val="00916862"/>
    <w:rsid w:val="00916B2A"/>
    <w:rsid w:val="00916D96"/>
    <w:rsid w:val="009174F7"/>
    <w:rsid w:val="00917E76"/>
    <w:rsid w:val="00920167"/>
    <w:rsid w:val="00921BB8"/>
    <w:rsid w:val="00921D28"/>
    <w:rsid w:val="00922034"/>
    <w:rsid w:val="0092266C"/>
    <w:rsid w:val="00923A25"/>
    <w:rsid w:val="009241E8"/>
    <w:rsid w:val="00925956"/>
    <w:rsid w:val="00925DD2"/>
    <w:rsid w:val="00926344"/>
    <w:rsid w:val="00926929"/>
    <w:rsid w:val="00927301"/>
    <w:rsid w:val="00927E9D"/>
    <w:rsid w:val="00931859"/>
    <w:rsid w:val="0093205C"/>
    <w:rsid w:val="009329E3"/>
    <w:rsid w:val="009343F5"/>
    <w:rsid w:val="0093456A"/>
    <w:rsid w:val="009345AE"/>
    <w:rsid w:val="00935301"/>
    <w:rsid w:val="00936F64"/>
    <w:rsid w:val="00937B8E"/>
    <w:rsid w:val="00940C5B"/>
    <w:rsid w:val="009411F7"/>
    <w:rsid w:val="009417F1"/>
    <w:rsid w:val="00941A84"/>
    <w:rsid w:val="0094204A"/>
    <w:rsid w:val="00943CD0"/>
    <w:rsid w:val="009443ED"/>
    <w:rsid w:val="00945DBF"/>
    <w:rsid w:val="00946042"/>
    <w:rsid w:val="00946AB3"/>
    <w:rsid w:val="00947074"/>
    <w:rsid w:val="0094752A"/>
    <w:rsid w:val="00947D01"/>
    <w:rsid w:val="00950182"/>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46C"/>
    <w:rsid w:val="00971568"/>
    <w:rsid w:val="009728F2"/>
    <w:rsid w:val="00972BEF"/>
    <w:rsid w:val="00973BCF"/>
    <w:rsid w:val="009744BC"/>
    <w:rsid w:val="00974E60"/>
    <w:rsid w:val="00975896"/>
    <w:rsid w:val="00975C33"/>
    <w:rsid w:val="00975DF1"/>
    <w:rsid w:val="00976AFE"/>
    <w:rsid w:val="00983CEA"/>
    <w:rsid w:val="00984198"/>
    <w:rsid w:val="00984E04"/>
    <w:rsid w:val="00986194"/>
    <w:rsid w:val="009861D2"/>
    <w:rsid w:val="00986E53"/>
    <w:rsid w:val="00987CE5"/>
    <w:rsid w:val="00993CF0"/>
    <w:rsid w:val="0099428D"/>
    <w:rsid w:val="009949A7"/>
    <w:rsid w:val="00995004"/>
    <w:rsid w:val="00995AB0"/>
    <w:rsid w:val="00995CDC"/>
    <w:rsid w:val="00995CEC"/>
    <w:rsid w:val="009973EA"/>
    <w:rsid w:val="009975CA"/>
    <w:rsid w:val="009A0C15"/>
    <w:rsid w:val="009A1088"/>
    <w:rsid w:val="009A14CB"/>
    <w:rsid w:val="009A27C7"/>
    <w:rsid w:val="009A2961"/>
    <w:rsid w:val="009A3038"/>
    <w:rsid w:val="009A344A"/>
    <w:rsid w:val="009A41C7"/>
    <w:rsid w:val="009A4F5A"/>
    <w:rsid w:val="009A5C82"/>
    <w:rsid w:val="009A7B3D"/>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A70"/>
    <w:rsid w:val="009C6F87"/>
    <w:rsid w:val="009C7166"/>
    <w:rsid w:val="009C742C"/>
    <w:rsid w:val="009D2376"/>
    <w:rsid w:val="009D29CF"/>
    <w:rsid w:val="009D2D48"/>
    <w:rsid w:val="009D3103"/>
    <w:rsid w:val="009D4409"/>
    <w:rsid w:val="009D4724"/>
    <w:rsid w:val="009D4B2F"/>
    <w:rsid w:val="009D4C1B"/>
    <w:rsid w:val="009D500A"/>
    <w:rsid w:val="009D5159"/>
    <w:rsid w:val="009D5EA5"/>
    <w:rsid w:val="009D64DA"/>
    <w:rsid w:val="009D6BEA"/>
    <w:rsid w:val="009D76A3"/>
    <w:rsid w:val="009D79B9"/>
    <w:rsid w:val="009D7EF3"/>
    <w:rsid w:val="009E02BB"/>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01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A1B"/>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878"/>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37F7"/>
    <w:rsid w:val="00A76648"/>
    <w:rsid w:val="00A76DF7"/>
    <w:rsid w:val="00A77523"/>
    <w:rsid w:val="00A83454"/>
    <w:rsid w:val="00A83C09"/>
    <w:rsid w:val="00A843FC"/>
    <w:rsid w:val="00A84DA5"/>
    <w:rsid w:val="00A85302"/>
    <w:rsid w:val="00A85CDC"/>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6EC"/>
    <w:rsid w:val="00A97C78"/>
    <w:rsid w:val="00AA0504"/>
    <w:rsid w:val="00AA0909"/>
    <w:rsid w:val="00AA0E00"/>
    <w:rsid w:val="00AA1C72"/>
    <w:rsid w:val="00AA1E8D"/>
    <w:rsid w:val="00AA1FDE"/>
    <w:rsid w:val="00AA291C"/>
    <w:rsid w:val="00AA30F6"/>
    <w:rsid w:val="00AA334D"/>
    <w:rsid w:val="00AA37B1"/>
    <w:rsid w:val="00AA47B8"/>
    <w:rsid w:val="00AA50C9"/>
    <w:rsid w:val="00AA550A"/>
    <w:rsid w:val="00AA5EBD"/>
    <w:rsid w:val="00AA628B"/>
    <w:rsid w:val="00AA6DE4"/>
    <w:rsid w:val="00AA7408"/>
    <w:rsid w:val="00AA7D1F"/>
    <w:rsid w:val="00AB02C6"/>
    <w:rsid w:val="00AB246B"/>
    <w:rsid w:val="00AB2B17"/>
    <w:rsid w:val="00AB2E96"/>
    <w:rsid w:val="00AB36D4"/>
    <w:rsid w:val="00AB5500"/>
    <w:rsid w:val="00AB5564"/>
    <w:rsid w:val="00AB57FB"/>
    <w:rsid w:val="00AB7348"/>
    <w:rsid w:val="00AC0DB9"/>
    <w:rsid w:val="00AC10F1"/>
    <w:rsid w:val="00AC13B0"/>
    <w:rsid w:val="00AC22AF"/>
    <w:rsid w:val="00AC2AF9"/>
    <w:rsid w:val="00AC2FD0"/>
    <w:rsid w:val="00AC3DBD"/>
    <w:rsid w:val="00AC5E85"/>
    <w:rsid w:val="00AC6BCE"/>
    <w:rsid w:val="00AD03D8"/>
    <w:rsid w:val="00AD0D5F"/>
    <w:rsid w:val="00AD34CF"/>
    <w:rsid w:val="00AD36C8"/>
    <w:rsid w:val="00AD37C9"/>
    <w:rsid w:val="00AD47D3"/>
    <w:rsid w:val="00AD652F"/>
    <w:rsid w:val="00AD7D05"/>
    <w:rsid w:val="00AE01F6"/>
    <w:rsid w:val="00AE16F0"/>
    <w:rsid w:val="00AE2328"/>
    <w:rsid w:val="00AE473C"/>
    <w:rsid w:val="00AE55D2"/>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821"/>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8F4"/>
    <w:rsid w:val="00B36B99"/>
    <w:rsid w:val="00B36D20"/>
    <w:rsid w:val="00B36F67"/>
    <w:rsid w:val="00B40633"/>
    <w:rsid w:val="00B44049"/>
    <w:rsid w:val="00B44318"/>
    <w:rsid w:val="00B44C4B"/>
    <w:rsid w:val="00B477CB"/>
    <w:rsid w:val="00B508A7"/>
    <w:rsid w:val="00B52081"/>
    <w:rsid w:val="00B52695"/>
    <w:rsid w:val="00B545AF"/>
    <w:rsid w:val="00B54F8E"/>
    <w:rsid w:val="00B55B09"/>
    <w:rsid w:val="00B56711"/>
    <w:rsid w:val="00B57763"/>
    <w:rsid w:val="00B57EF2"/>
    <w:rsid w:val="00B604F3"/>
    <w:rsid w:val="00B6101C"/>
    <w:rsid w:val="00B615ED"/>
    <w:rsid w:val="00B61ED2"/>
    <w:rsid w:val="00B63A9D"/>
    <w:rsid w:val="00B64888"/>
    <w:rsid w:val="00B64F8C"/>
    <w:rsid w:val="00B672E3"/>
    <w:rsid w:val="00B673B5"/>
    <w:rsid w:val="00B675F9"/>
    <w:rsid w:val="00B70668"/>
    <w:rsid w:val="00B70849"/>
    <w:rsid w:val="00B72C1C"/>
    <w:rsid w:val="00B73BB7"/>
    <w:rsid w:val="00B751C3"/>
    <w:rsid w:val="00B76C0D"/>
    <w:rsid w:val="00B77D0D"/>
    <w:rsid w:val="00B80817"/>
    <w:rsid w:val="00B827E6"/>
    <w:rsid w:val="00B82A28"/>
    <w:rsid w:val="00B82B8D"/>
    <w:rsid w:val="00B82C97"/>
    <w:rsid w:val="00B82D02"/>
    <w:rsid w:val="00B851D5"/>
    <w:rsid w:val="00B85B06"/>
    <w:rsid w:val="00B8619F"/>
    <w:rsid w:val="00B90558"/>
    <w:rsid w:val="00B90DB1"/>
    <w:rsid w:val="00B92958"/>
    <w:rsid w:val="00B93957"/>
    <w:rsid w:val="00B9404A"/>
    <w:rsid w:val="00B94877"/>
    <w:rsid w:val="00B9491F"/>
    <w:rsid w:val="00B958E0"/>
    <w:rsid w:val="00B96043"/>
    <w:rsid w:val="00B96F5D"/>
    <w:rsid w:val="00BA02F9"/>
    <w:rsid w:val="00BA1987"/>
    <w:rsid w:val="00BA2682"/>
    <w:rsid w:val="00BA31E4"/>
    <w:rsid w:val="00BA3959"/>
    <w:rsid w:val="00BA47CC"/>
    <w:rsid w:val="00BA524B"/>
    <w:rsid w:val="00BA54F7"/>
    <w:rsid w:val="00BA576C"/>
    <w:rsid w:val="00BA6205"/>
    <w:rsid w:val="00BA65DD"/>
    <w:rsid w:val="00BA6CE5"/>
    <w:rsid w:val="00BA6F38"/>
    <w:rsid w:val="00BB1388"/>
    <w:rsid w:val="00BB2683"/>
    <w:rsid w:val="00BB40DF"/>
    <w:rsid w:val="00BB5E2C"/>
    <w:rsid w:val="00BB7D9E"/>
    <w:rsid w:val="00BC16AC"/>
    <w:rsid w:val="00BC1B02"/>
    <w:rsid w:val="00BC288E"/>
    <w:rsid w:val="00BC2B7B"/>
    <w:rsid w:val="00BC3AE8"/>
    <w:rsid w:val="00BC3AF4"/>
    <w:rsid w:val="00BC43A8"/>
    <w:rsid w:val="00BC5C6D"/>
    <w:rsid w:val="00BC7120"/>
    <w:rsid w:val="00BC7469"/>
    <w:rsid w:val="00BC76A3"/>
    <w:rsid w:val="00BD00D1"/>
    <w:rsid w:val="00BD07A2"/>
    <w:rsid w:val="00BD2603"/>
    <w:rsid w:val="00BD3829"/>
    <w:rsid w:val="00BD4485"/>
    <w:rsid w:val="00BD4EEC"/>
    <w:rsid w:val="00BD4F34"/>
    <w:rsid w:val="00BD537C"/>
    <w:rsid w:val="00BD6F5B"/>
    <w:rsid w:val="00BD7662"/>
    <w:rsid w:val="00BE05ED"/>
    <w:rsid w:val="00BE0ECA"/>
    <w:rsid w:val="00BE350E"/>
    <w:rsid w:val="00BE3801"/>
    <w:rsid w:val="00BE38CF"/>
    <w:rsid w:val="00BE394B"/>
    <w:rsid w:val="00BE48A8"/>
    <w:rsid w:val="00BE4D1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4D6"/>
    <w:rsid w:val="00C026BC"/>
    <w:rsid w:val="00C02AD4"/>
    <w:rsid w:val="00C03869"/>
    <w:rsid w:val="00C07988"/>
    <w:rsid w:val="00C07C5E"/>
    <w:rsid w:val="00C10068"/>
    <w:rsid w:val="00C10AC5"/>
    <w:rsid w:val="00C1118F"/>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C5C"/>
    <w:rsid w:val="00C24E9F"/>
    <w:rsid w:val="00C31618"/>
    <w:rsid w:val="00C32151"/>
    <w:rsid w:val="00C3217A"/>
    <w:rsid w:val="00C33551"/>
    <w:rsid w:val="00C3357D"/>
    <w:rsid w:val="00C33BE9"/>
    <w:rsid w:val="00C33C13"/>
    <w:rsid w:val="00C348C7"/>
    <w:rsid w:val="00C35B2A"/>
    <w:rsid w:val="00C36742"/>
    <w:rsid w:val="00C374AD"/>
    <w:rsid w:val="00C40DE4"/>
    <w:rsid w:val="00C40E63"/>
    <w:rsid w:val="00C41A06"/>
    <w:rsid w:val="00C41DA6"/>
    <w:rsid w:val="00C4261B"/>
    <w:rsid w:val="00C42BFB"/>
    <w:rsid w:val="00C44DDC"/>
    <w:rsid w:val="00C5128B"/>
    <w:rsid w:val="00C51423"/>
    <w:rsid w:val="00C52495"/>
    <w:rsid w:val="00C5294D"/>
    <w:rsid w:val="00C52F83"/>
    <w:rsid w:val="00C54C1B"/>
    <w:rsid w:val="00C54DBA"/>
    <w:rsid w:val="00C57ED3"/>
    <w:rsid w:val="00C61640"/>
    <w:rsid w:val="00C61AA7"/>
    <w:rsid w:val="00C61B8E"/>
    <w:rsid w:val="00C668DE"/>
    <w:rsid w:val="00C671E5"/>
    <w:rsid w:val="00C7044F"/>
    <w:rsid w:val="00C720F8"/>
    <w:rsid w:val="00C7294B"/>
    <w:rsid w:val="00C739B7"/>
    <w:rsid w:val="00C74196"/>
    <w:rsid w:val="00C75139"/>
    <w:rsid w:val="00C7525C"/>
    <w:rsid w:val="00C76CF7"/>
    <w:rsid w:val="00C80776"/>
    <w:rsid w:val="00C83A4C"/>
    <w:rsid w:val="00C8533B"/>
    <w:rsid w:val="00C858BA"/>
    <w:rsid w:val="00C86977"/>
    <w:rsid w:val="00C916C8"/>
    <w:rsid w:val="00C9398D"/>
    <w:rsid w:val="00C939EE"/>
    <w:rsid w:val="00C93C6E"/>
    <w:rsid w:val="00C93F93"/>
    <w:rsid w:val="00C94170"/>
    <w:rsid w:val="00C94D44"/>
    <w:rsid w:val="00C95EEE"/>
    <w:rsid w:val="00C96475"/>
    <w:rsid w:val="00C974CB"/>
    <w:rsid w:val="00C97929"/>
    <w:rsid w:val="00CA0049"/>
    <w:rsid w:val="00CA0980"/>
    <w:rsid w:val="00CA1277"/>
    <w:rsid w:val="00CA1588"/>
    <w:rsid w:val="00CA2A98"/>
    <w:rsid w:val="00CA2BAE"/>
    <w:rsid w:val="00CA34BA"/>
    <w:rsid w:val="00CA4503"/>
    <w:rsid w:val="00CA5A66"/>
    <w:rsid w:val="00CA651B"/>
    <w:rsid w:val="00CA6BA1"/>
    <w:rsid w:val="00CA796A"/>
    <w:rsid w:val="00CB01D4"/>
    <w:rsid w:val="00CB2575"/>
    <w:rsid w:val="00CB3677"/>
    <w:rsid w:val="00CB368F"/>
    <w:rsid w:val="00CB4107"/>
    <w:rsid w:val="00CB4C42"/>
    <w:rsid w:val="00CB4DFA"/>
    <w:rsid w:val="00CB6990"/>
    <w:rsid w:val="00CB7BD7"/>
    <w:rsid w:val="00CC156F"/>
    <w:rsid w:val="00CC1E3F"/>
    <w:rsid w:val="00CC4CB6"/>
    <w:rsid w:val="00CC4DB0"/>
    <w:rsid w:val="00CC5038"/>
    <w:rsid w:val="00CC5326"/>
    <w:rsid w:val="00CC7426"/>
    <w:rsid w:val="00CC7910"/>
    <w:rsid w:val="00CD050E"/>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5C2"/>
    <w:rsid w:val="00CE669E"/>
    <w:rsid w:val="00CE66B5"/>
    <w:rsid w:val="00CE6BFE"/>
    <w:rsid w:val="00CE7031"/>
    <w:rsid w:val="00CE7258"/>
    <w:rsid w:val="00CF0B9B"/>
    <w:rsid w:val="00CF0F7C"/>
    <w:rsid w:val="00CF13B8"/>
    <w:rsid w:val="00CF1868"/>
    <w:rsid w:val="00CF285E"/>
    <w:rsid w:val="00CF3739"/>
    <w:rsid w:val="00CF5597"/>
    <w:rsid w:val="00CF57B4"/>
    <w:rsid w:val="00CF5CA5"/>
    <w:rsid w:val="00CF62D6"/>
    <w:rsid w:val="00CF658A"/>
    <w:rsid w:val="00CF66B6"/>
    <w:rsid w:val="00CF6EB9"/>
    <w:rsid w:val="00D007D6"/>
    <w:rsid w:val="00D01A9F"/>
    <w:rsid w:val="00D01CED"/>
    <w:rsid w:val="00D01E38"/>
    <w:rsid w:val="00D022B5"/>
    <w:rsid w:val="00D0298F"/>
    <w:rsid w:val="00D039B5"/>
    <w:rsid w:val="00D0436C"/>
    <w:rsid w:val="00D04AA9"/>
    <w:rsid w:val="00D04F76"/>
    <w:rsid w:val="00D053D2"/>
    <w:rsid w:val="00D057CB"/>
    <w:rsid w:val="00D07D07"/>
    <w:rsid w:val="00D10F87"/>
    <w:rsid w:val="00D1149D"/>
    <w:rsid w:val="00D11B8E"/>
    <w:rsid w:val="00D11D8D"/>
    <w:rsid w:val="00D12B12"/>
    <w:rsid w:val="00D12DD7"/>
    <w:rsid w:val="00D1316B"/>
    <w:rsid w:val="00D13A8C"/>
    <w:rsid w:val="00D149E1"/>
    <w:rsid w:val="00D14A44"/>
    <w:rsid w:val="00D15BCC"/>
    <w:rsid w:val="00D1628F"/>
    <w:rsid w:val="00D21D89"/>
    <w:rsid w:val="00D223C9"/>
    <w:rsid w:val="00D22522"/>
    <w:rsid w:val="00D22657"/>
    <w:rsid w:val="00D228DF"/>
    <w:rsid w:val="00D22DF6"/>
    <w:rsid w:val="00D23557"/>
    <w:rsid w:val="00D2427F"/>
    <w:rsid w:val="00D24BB7"/>
    <w:rsid w:val="00D2506D"/>
    <w:rsid w:val="00D263AE"/>
    <w:rsid w:val="00D27855"/>
    <w:rsid w:val="00D27E42"/>
    <w:rsid w:val="00D27E5A"/>
    <w:rsid w:val="00D31021"/>
    <w:rsid w:val="00D329B9"/>
    <w:rsid w:val="00D33412"/>
    <w:rsid w:val="00D34546"/>
    <w:rsid w:val="00D3482C"/>
    <w:rsid w:val="00D3664C"/>
    <w:rsid w:val="00D3683A"/>
    <w:rsid w:val="00D379C5"/>
    <w:rsid w:val="00D37C36"/>
    <w:rsid w:val="00D40559"/>
    <w:rsid w:val="00D405B8"/>
    <w:rsid w:val="00D41493"/>
    <w:rsid w:val="00D41673"/>
    <w:rsid w:val="00D4200A"/>
    <w:rsid w:val="00D4267F"/>
    <w:rsid w:val="00D441E9"/>
    <w:rsid w:val="00D44425"/>
    <w:rsid w:val="00D44895"/>
    <w:rsid w:val="00D44FC8"/>
    <w:rsid w:val="00D45D8F"/>
    <w:rsid w:val="00D50332"/>
    <w:rsid w:val="00D51973"/>
    <w:rsid w:val="00D52B95"/>
    <w:rsid w:val="00D5362B"/>
    <w:rsid w:val="00D53A09"/>
    <w:rsid w:val="00D54AAB"/>
    <w:rsid w:val="00D552F9"/>
    <w:rsid w:val="00D56EDF"/>
    <w:rsid w:val="00D56F08"/>
    <w:rsid w:val="00D5729F"/>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2E2C"/>
    <w:rsid w:val="00DA3249"/>
    <w:rsid w:val="00DA38CE"/>
    <w:rsid w:val="00DA4B01"/>
    <w:rsid w:val="00DA5322"/>
    <w:rsid w:val="00DA55AC"/>
    <w:rsid w:val="00DA5600"/>
    <w:rsid w:val="00DA608B"/>
    <w:rsid w:val="00DA7413"/>
    <w:rsid w:val="00DB0066"/>
    <w:rsid w:val="00DB0F9E"/>
    <w:rsid w:val="00DB1307"/>
    <w:rsid w:val="00DB1E1A"/>
    <w:rsid w:val="00DB290D"/>
    <w:rsid w:val="00DB2AF6"/>
    <w:rsid w:val="00DB364F"/>
    <w:rsid w:val="00DB39E7"/>
    <w:rsid w:val="00DB3B3E"/>
    <w:rsid w:val="00DB4C19"/>
    <w:rsid w:val="00DB71DB"/>
    <w:rsid w:val="00DB71E1"/>
    <w:rsid w:val="00DB7B0F"/>
    <w:rsid w:val="00DB7CB3"/>
    <w:rsid w:val="00DC0D57"/>
    <w:rsid w:val="00DC16F7"/>
    <w:rsid w:val="00DC1CA3"/>
    <w:rsid w:val="00DC2641"/>
    <w:rsid w:val="00DC2B1E"/>
    <w:rsid w:val="00DC7481"/>
    <w:rsid w:val="00DC7591"/>
    <w:rsid w:val="00DD0839"/>
    <w:rsid w:val="00DD26D0"/>
    <w:rsid w:val="00DD2922"/>
    <w:rsid w:val="00DD47D5"/>
    <w:rsid w:val="00DD6729"/>
    <w:rsid w:val="00DD7530"/>
    <w:rsid w:val="00DD7960"/>
    <w:rsid w:val="00DD7B0D"/>
    <w:rsid w:val="00DE1F29"/>
    <w:rsid w:val="00DE30C4"/>
    <w:rsid w:val="00DE3FEB"/>
    <w:rsid w:val="00DE4905"/>
    <w:rsid w:val="00DE510C"/>
    <w:rsid w:val="00DE7822"/>
    <w:rsid w:val="00DF081A"/>
    <w:rsid w:val="00DF265D"/>
    <w:rsid w:val="00DF2EB0"/>
    <w:rsid w:val="00DF31C1"/>
    <w:rsid w:val="00DF427A"/>
    <w:rsid w:val="00DF45C5"/>
    <w:rsid w:val="00DF5A8C"/>
    <w:rsid w:val="00DF6B63"/>
    <w:rsid w:val="00DF71D8"/>
    <w:rsid w:val="00E00CCA"/>
    <w:rsid w:val="00E01623"/>
    <w:rsid w:val="00E027A8"/>
    <w:rsid w:val="00E02FE8"/>
    <w:rsid w:val="00E03FE3"/>
    <w:rsid w:val="00E06951"/>
    <w:rsid w:val="00E10C94"/>
    <w:rsid w:val="00E10EC4"/>
    <w:rsid w:val="00E1183C"/>
    <w:rsid w:val="00E118D7"/>
    <w:rsid w:val="00E13F46"/>
    <w:rsid w:val="00E15BD4"/>
    <w:rsid w:val="00E16458"/>
    <w:rsid w:val="00E16FB6"/>
    <w:rsid w:val="00E17001"/>
    <w:rsid w:val="00E17814"/>
    <w:rsid w:val="00E179A5"/>
    <w:rsid w:val="00E17CEF"/>
    <w:rsid w:val="00E20B8C"/>
    <w:rsid w:val="00E20FBC"/>
    <w:rsid w:val="00E244CA"/>
    <w:rsid w:val="00E2512D"/>
    <w:rsid w:val="00E2548C"/>
    <w:rsid w:val="00E2662B"/>
    <w:rsid w:val="00E26736"/>
    <w:rsid w:val="00E268AC"/>
    <w:rsid w:val="00E27986"/>
    <w:rsid w:val="00E27D23"/>
    <w:rsid w:val="00E304AD"/>
    <w:rsid w:val="00E30A8A"/>
    <w:rsid w:val="00E31037"/>
    <w:rsid w:val="00E31BC7"/>
    <w:rsid w:val="00E31E7F"/>
    <w:rsid w:val="00E363CD"/>
    <w:rsid w:val="00E365C4"/>
    <w:rsid w:val="00E36C7F"/>
    <w:rsid w:val="00E37652"/>
    <w:rsid w:val="00E3768F"/>
    <w:rsid w:val="00E402BC"/>
    <w:rsid w:val="00E40D4E"/>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0BE1"/>
    <w:rsid w:val="00E61AA8"/>
    <w:rsid w:val="00E6247F"/>
    <w:rsid w:val="00E62E59"/>
    <w:rsid w:val="00E63E99"/>
    <w:rsid w:val="00E6454D"/>
    <w:rsid w:val="00E65301"/>
    <w:rsid w:val="00E6598A"/>
    <w:rsid w:val="00E667A7"/>
    <w:rsid w:val="00E679B3"/>
    <w:rsid w:val="00E7190A"/>
    <w:rsid w:val="00E71E5C"/>
    <w:rsid w:val="00E7245E"/>
    <w:rsid w:val="00E7326F"/>
    <w:rsid w:val="00E73831"/>
    <w:rsid w:val="00E73B66"/>
    <w:rsid w:val="00E7498E"/>
    <w:rsid w:val="00E74BB9"/>
    <w:rsid w:val="00E74FF5"/>
    <w:rsid w:val="00E7584A"/>
    <w:rsid w:val="00E760D0"/>
    <w:rsid w:val="00E76D85"/>
    <w:rsid w:val="00E77C2E"/>
    <w:rsid w:val="00E80A1A"/>
    <w:rsid w:val="00E8292A"/>
    <w:rsid w:val="00E82DE7"/>
    <w:rsid w:val="00E83B07"/>
    <w:rsid w:val="00E84116"/>
    <w:rsid w:val="00E84C5C"/>
    <w:rsid w:val="00E85533"/>
    <w:rsid w:val="00E857B5"/>
    <w:rsid w:val="00E86343"/>
    <w:rsid w:val="00E866CD"/>
    <w:rsid w:val="00E872ED"/>
    <w:rsid w:val="00E877ED"/>
    <w:rsid w:val="00E901FD"/>
    <w:rsid w:val="00E91964"/>
    <w:rsid w:val="00E91FB1"/>
    <w:rsid w:val="00E94468"/>
    <w:rsid w:val="00E94A0E"/>
    <w:rsid w:val="00E95BFF"/>
    <w:rsid w:val="00E96226"/>
    <w:rsid w:val="00E96DDE"/>
    <w:rsid w:val="00EA04AE"/>
    <w:rsid w:val="00EA062F"/>
    <w:rsid w:val="00EA17A9"/>
    <w:rsid w:val="00EA311B"/>
    <w:rsid w:val="00EA3482"/>
    <w:rsid w:val="00EA36CA"/>
    <w:rsid w:val="00EA3D9C"/>
    <w:rsid w:val="00EA43C0"/>
    <w:rsid w:val="00EA4CB0"/>
    <w:rsid w:val="00EA566F"/>
    <w:rsid w:val="00EA73A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C3"/>
    <w:rsid w:val="00EC179F"/>
    <w:rsid w:val="00EC2D7D"/>
    <w:rsid w:val="00EC36AD"/>
    <w:rsid w:val="00EC3BCF"/>
    <w:rsid w:val="00EC56B1"/>
    <w:rsid w:val="00EC664F"/>
    <w:rsid w:val="00EC6749"/>
    <w:rsid w:val="00EC72F5"/>
    <w:rsid w:val="00EC7334"/>
    <w:rsid w:val="00ED1472"/>
    <w:rsid w:val="00ED1877"/>
    <w:rsid w:val="00ED1F4D"/>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F00"/>
    <w:rsid w:val="00EE7604"/>
    <w:rsid w:val="00EE7912"/>
    <w:rsid w:val="00EE7915"/>
    <w:rsid w:val="00EF0465"/>
    <w:rsid w:val="00EF0BC3"/>
    <w:rsid w:val="00EF13C5"/>
    <w:rsid w:val="00EF16D8"/>
    <w:rsid w:val="00EF28EF"/>
    <w:rsid w:val="00EF2EB9"/>
    <w:rsid w:val="00EF40E7"/>
    <w:rsid w:val="00EF4529"/>
    <w:rsid w:val="00EF5B34"/>
    <w:rsid w:val="00EF5F29"/>
    <w:rsid w:val="00EF657C"/>
    <w:rsid w:val="00F004D1"/>
    <w:rsid w:val="00F00C0D"/>
    <w:rsid w:val="00F0128B"/>
    <w:rsid w:val="00F02663"/>
    <w:rsid w:val="00F02D34"/>
    <w:rsid w:val="00F03369"/>
    <w:rsid w:val="00F04E62"/>
    <w:rsid w:val="00F050AA"/>
    <w:rsid w:val="00F05E6D"/>
    <w:rsid w:val="00F11800"/>
    <w:rsid w:val="00F11B61"/>
    <w:rsid w:val="00F132D0"/>
    <w:rsid w:val="00F135D6"/>
    <w:rsid w:val="00F13922"/>
    <w:rsid w:val="00F13DBC"/>
    <w:rsid w:val="00F15FCF"/>
    <w:rsid w:val="00F16613"/>
    <w:rsid w:val="00F175B1"/>
    <w:rsid w:val="00F20706"/>
    <w:rsid w:val="00F21496"/>
    <w:rsid w:val="00F21E77"/>
    <w:rsid w:val="00F24464"/>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705"/>
    <w:rsid w:val="00F37CFD"/>
    <w:rsid w:val="00F37D33"/>
    <w:rsid w:val="00F4016B"/>
    <w:rsid w:val="00F40178"/>
    <w:rsid w:val="00F40DB9"/>
    <w:rsid w:val="00F40ED1"/>
    <w:rsid w:val="00F415A3"/>
    <w:rsid w:val="00F41778"/>
    <w:rsid w:val="00F41B3E"/>
    <w:rsid w:val="00F41CB7"/>
    <w:rsid w:val="00F421D1"/>
    <w:rsid w:val="00F4323B"/>
    <w:rsid w:val="00F43B8E"/>
    <w:rsid w:val="00F45196"/>
    <w:rsid w:val="00F45D51"/>
    <w:rsid w:val="00F46842"/>
    <w:rsid w:val="00F46B8E"/>
    <w:rsid w:val="00F4747D"/>
    <w:rsid w:val="00F4765F"/>
    <w:rsid w:val="00F479B5"/>
    <w:rsid w:val="00F47A1B"/>
    <w:rsid w:val="00F47C4B"/>
    <w:rsid w:val="00F52512"/>
    <w:rsid w:val="00F53775"/>
    <w:rsid w:val="00F539A6"/>
    <w:rsid w:val="00F55CB0"/>
    <w:rsid w:val="00F55E0E"/>
    <w:rsid w:val="00F5611D"/>
    <w:rsid w:val="00F568A0"/>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3AA"/>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25B"/>
    <w:rsid w:val="00FC0DAF"/>
    <w:rsid w:val="00FC11F5"/>
    <w:rsid w:val="00FC126D"/>
    <w:rsid w:val="00FC312D"/>
    <w:rsid w:val="00FC3387"/>
    <w:rsid w:val="00FC382F"/>
    <w:rsid w:val="00FC38AF"/>
    <w:rsid w:val="00FC4236"/>
    <w:rsid w:val="00FC615D"/>
    <w:rsid w:val="00FD01CC"/>
    <w:rsid w:val="00FD07AF"/>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8D9"/>
    <w:rsid w:val="00FE7BD8"/>
    <w:rsid w:val="00FF12EF"/>
    <w:rsid w:val="00FF1D76"/>
    <w:rsid w:val="00FF309E"/>
    <w:rsid w:val="00FF3EE6"/>
    <w:rsid w:val="00FF434C"/>
    <w:rsid w:val="00FF55F5"/>
    <w:rsid w:val="00FF682B"/>
    <w:rsid w:val="00FF7668"/>
    <w:rsid w:val="00FF7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9CF"/>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3"/>
      </w:numPr>
    </w:pPr>
  </w:style>
  <w:style w:type="paragraph" w:styleId="ListNumber">
    <w:name w:val="List Number"/>
    <w:basedOn w:val="Normal"/>
    <w:semiHidden/>
    <w:rsid w:val="00744889"/>
    <w:pPr>
      <w:numPr>
        <w:numId w:val="2"/>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rsid w:val="003A7129"/>
    <w:rPr>
      <w:color w:val="0000FF"/>
      <w:u w:val="single"/>
    </w:rPr>
  </w:style>
  <w:style w:type="character" w:styleId="FollowedHyperlink">
    <w:name w:val="FollowedHyperlink"/>
    <w:rsid w:val="003A7129"/>
    <w:rPr>
      <w:color w:val="800080"/>
      <w:u w:val="single"/>
    </w:rPr>
  </w:style>
  <w:style w:type="paragraph" w:customStyle="1" w:styleId="a">
    <w:name w:val="الأهداف الإنمائية"/>
    <w:rsid w:val="00CF62D6"/>
    <w:pPr>
      <w:numPr>
        <w:numId w:val="1"/>
      </w:numPr>
      <w:tabs>
        <w:tab w:val="clear" w:pos="360"/>
        <w:tab w:val="num" w:pos="567"/>
      </w:tabs>
      <w:bidi/>
      <w:spacing w:after="240" w:line="360" w:lineRule="exact"/>
      <w:ind w:left="0" w:firstLine="0"/>
    </w:pPr>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CF62D6"/>
    <w:rPr>
      <w:rFonts w:ascii="Arabic Typesetting" w:hAnsi="Arabic Typesetting" w:cs="Arabic Typesetting"/>
      <w:sz w:val="28"/>
      <w:szCs w:val="28"/>
    </w:rPr>
  </w:style>
  <w:style w:type="character" w:styleId="PageNumber">
    <w:name w:val="page number"/>
    <w:basedOn w:val="DefaultParagraphFont"/>
    <w:rsid w:val="000059CF"/>
    <w:rPr>
      <w:rFonts w:ascii="Arial" w:hAnsi="Arial" w:cs="Arial"/>
      <w:sz w:val="20"/>
      <w:szCs w:val="20"/>
    </w:rPr>
  </w:style>
  <w:style w:type="character" w:customStyle="1" w:styleId="FootnoteRefAR">
    <w:name w:val="Footnote Ref AR"/>
    <w:basedOn w:val="FootnoteReference"/>
    <w:rsid w:val="000059CF"/>
    <w:rPr>
      <w:rFonts w:ascii="Arabic Typesetting" w:hAnsi="Arabic Typesetting" w:cs="Arabic Typesetting"/>
      <w:sz w:val="34"/>
      <w:szCs w:val="34"/>
      <w:vertAlign w:val="superscript"/>
    </w:rPr>
  </w:style>
  <w:style w:type="paragraph" w:customStyle="1" w:styleId="NormalAR">
    <w:name w:val="Normal AR"/>
    <w:basedOn w:val="Normal"/>
    <w:rsid w:val="000059CF"/>
    <w:pPr>
      <w:bidi/>
      <w:spacing w:after="120" w:line="340" w:lineRule="exact"/>
      <w:ind w:left="1021"/>
    </w:pPr>
    <w:rPr>
      <w:rFonts w:ascii="Arabic Typesetting" w:hAnsi="Arabic Typesetting" w:cs="Arabic Typesetting"/>
      <w:sz w:val="34"/>
      <w:szCs w:val="34"/>
      <w:lang w:bidi="ar-EG"/>
    </w:rPr>
  </w:style>
  <w:style w:type="character" w:customStyle="1" w:styleId="StyleFootnoteReferenceLatinArabicTypesettingLatin17pt">
    <w:name w:val="Style Footnote Reference + (Latin) Arabic Typesetting (Latin) 17 pt"/>
    <w:basedOn w:val="FootnoteReference"/>
    <w:rsid w:val="000059CF"/>
    <w:rPr>
      <w:rFonts w:ascii="Arabic Typesetting" w:hAnsi="Arabic Typesetting" w:cs="Arabic Typesetting"/>
      <w:sz w:val="34"/>
      <w:szCs w:val="34"/>
      <w:vertAlign w:val="superscript"/>
    </w:rPr>
  </w:style>
  <w:style w:type="paragraph" w:customStyle="1" w:styleId="DecisionParagraphAR">
    <w:name w:val="Decision Paragraph AR"/>
    <w:basedOn w:val="NormalAR"/>
    <w:rsid w:val="000059CF"/>
    <w:pPr>
      <w:ind w:left="5534"/>
    </w:pPr>
    <w:rPr>
      <w:i/>
      <w:iCs/>
    </w:rPr>
  </w:style>
  <w:style w:type="paragraph" w:customStyle="1" w:styleId="EndofDocument">
    <w:name w:val="End of Document"/>
    <w:basedOn w:val="DecisionParagraphAR"/>
    <w:rsid w:val="000059CF"/>
    <w:rPr>
      <w:i w:val="0"/>
      <w:iCs w:val="0"/>
      <w:lang w:bidi="ar-SA"/>
    </w:rPr>
  </w:style>
  <w:style w:type="paragraph" w:customStyle="1" w:styleId="MeetingTitleAR0">
    <w:name w:val="Meeting Title AR"/>
    <w:basedOn w:val="NormalAR"/>
    <w:next w:val="SessionTitleAR"/>
    <w:rsid w:val="000059CF"/>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0059CF"/>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0059CF"/>
    <w:pPr>
      <w:spacing w:after="0"/>
    </w:pPr>
    <w:rPr>
      <w:b/>
      <w:bCs/>
      <w:lang w:bidi="ar-SA"/>
    </w:rPr>
  </w:style>
  <w:style w:type="paragraph" w:customStyle="1" w:styleId="DocumentTitleAR0">
    <w:name w:val="Document Title AR"/>
    <w:basedOn w:val="NormalAR"/>
    <w:next w:val="preparedbyAR0"/>
    <w:rsid w:val="000059CF"/>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0059CF"/>
    <w:pPr>
      <w:spacing w:after="480"/>
    </w:pPr>
    <w:rPr>
      <w:i/>
      <w:iCs/>
      <w:lang w:bidi="ar-SA"/>
    </w:rPr>
  </w:style>
  <w:style w:type="paragraph" w:customStyle="1" w:styleId="DocumentCodeAR0">
    <w:name w:val="Document Code AR"/>
    <w:basedOn w:val="NormalAR"/>
    <w:next w:val="DocumentLanguageAR0"/>
    <w:rsid w:val="000059CF"/>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0059CF"/>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0059CF"/>
    <w:pPr>
      <w:spacing w:after="1680"/>
    </w:pPr>
  </w:style>
  <w:style w:type="paragraph" w:customStyle="1" w:styleId="AutomaticparagraphNoAR">
    <w:name w:val="Automatic paragraph No AR"/>
    <w:basedOn w:val="NormalAR"/>
    <w:rsid w:val="000059CF"/>
    <w:pPr>
      <w:ind w:left="1701" w:hanging="680"/>
    </w:pPr>
    <w:rPr>
      <w:lang w:bidi="ar-SA"/>
    </w:rPr>
  </w:style>
  <w:style w:type="paragraph" w:customStyle="1" w:styleId="language">
    <w:name w:val="language"/>
    <w:basedOn w:val="Normal"/>
    <w:next w:val="Normal"/>
    <w:autoRedefine/>
    <w:rsid w:val="000059CF"/>
    <w:pPr>
      <w:framePr w:w="266" w:h="363" w:hRule="exact" w:hSpace="181" w:wrap="notBeside" w:vAnchor="page" w:hAnchor="page" w:x="10774" w:y="568" w:anchorLock="1"/>
      <w:spacing w:after="120" w:line="340" w:lineRule="atLeast"/>
      <w:ind w:right="42"/>
    </w:pPr>
    <w:rPr>
      <w:rFonts w:cs="Times New Roman"/>
      <w:b/>
      <w:caps/>
      <w:sz w:val="40"/>
      <w:lang w:val="pt-BR"/>
    </w:rPr>
  </w:style>
  <w:style w:type="paragraph" w:customStyle="1" w:styleId="CarCar">
    <w:name w:val="Car Car"/>
    <w:basedOn w:val="Normal"/>
    <w:rsid w:val="000059CF"/>
    <w:pPr>
      <w:spacing w:after="160" w:line="240" w:lineRule="exact"/>
    </w:pPr>
    <w:rPr>
      <w:rFonts w:ascii="Verdana" w:hAnsi="Verdana" w:cs="Times New Roman"/>
      <w:sz w:val="20"/>
      <w:lang w:val="en-GB"/>
    </w:rPr>
  </w:style>
  <w:style w:type="character" w:customStyle="1" w:styleId="FooterChar">
    <w:name w:val="Footer Char"/>
    <w:basedOn w:val="DefaultParagraphFont"/>
    <w:link w:val="Footer"/>
    <w:rsid w:val="000059CF"/>
    <w:rPr>
      <w:rFonts w:ascii="Arial" w:hAnsi="Arial" w:cs="Arial"/>
      <w:sz w:val="22"/>
    </w:rPr>
  </w:style>
  <w:style w:type="paragraph" w:styleId="BalloonText">
    <w:name w:val="Balloon Text"/>
    <w:basedOn w:val="Normal"/>
    <w:link w:val="BalloonTextChar"/>
    <w:rsid w:val="000059CF"/>
    <w:pPr>
      <w:bidi/>
    </w:pPr>
    <w:rPr>
      <w:rFonts w:ascii="Tahoma" w:hAnsi="Tahoma" w:cs="Tahoma"/>
      <w:sz w:val="16"/>
      <w:szCs w:val="16"/>
      <w:lang w:bidi="ar-EG"/>
    </w:rPr>
  </w:style>
  <w:style w:type="character" w:customStyle="1" w:styleId="BalloonTextChar">
    <w:name w:val="Balloon Text Char"/>
    <w:basedOn w:val="DefaultParagraphFont"/>
    <w:link w:val="BalloonText"/>
    <w:rsid w:val="000059CF"/>
    <w:rPr>
      <w:rFonts w:ascii="Tahoma" w:hAnsi="Tahoma" w:cs="Tahoma"/>
      <w:sz w:val="16"/>
      <w:szCs w:val="16"/>
      <w:lang w:bidi="ar-EG"/>
    </w:rPr>
  </w:style>
  <w:style w:type="character" w:styleId="Strong">
    <w:name w:val="Strong"/>
    <w:basedOn w:val="DefaultParagraphFont"/>
    <w:qFormat/>
    <w:rsid w:val="000059CF"/>
    <w:rPr>
      <w:b/>
    </w:rPr>
  </w:style>
  <w:style w:type="paragraph" w:styleId="NormalWeb">
    <w:name w:val="Normal (Web)"/>
    <w:basedOn w:val="Normal"/>
    <w:rsid w:val="000059CF"/>
    <w:pPr>
      <w:spacing w:before="100" w:beforeAutospacing="1" w:after="100" w:afterAutospacing="1"/>
    </w:pPr>
    <w:rPr>
      <w:rFonts w:ascii="Times New Roman" w:eastAsia="MS Mincho" w:hAnsi="Times New Roman" w:cs="Times New Roman"/>
      <w:sz w:val="24"/>
      <w:szCs w:val="24"/>
      <w:lang w:eastAsia="ja-JP"/>
    </w:rPr>
  </w:style>
  <w:style w:type="paragraph" w:customStyle="1" w:styleId="default">
    <w:name w:val="default"/>
    <w:basedOn w:val="Normal"/>
    <w:rsid w:val="000059CF"/>
    <w:pPr>
      <w:autoSpaceDE w:val="0"/>
      <w:autoSpaceDN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9CF"/>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3"/>
      </w:numPr>
    </w:pPr>
  </w:style>
  <w:style w:type="paragraph" w:styleId="ListNumber">
    <w:name w:val="List Number"/>
    <w:basedOn w:val="Normal"/>
    <w:semiHidden/>
    <w:rsid w:val="00744889"/>
    <w:pPr>
      <w:numPr>
        <w:numId w:val="2"/>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rsid w:val="003A7129"/>
    <w:rPr>
      <w:color w:val="0000FF"/>
      <w:u w:val="single"/>
    </w:rPr>
  </w:style>
  <w:style w:type="character" w:styleId="FollowedHyperlink">
    <w:name w:val="FollowedHyperlink"/>
    <w:rsid w:val="003A7129"/>
    <w:rPr>
      <w:color w:val="800080"/>
      <w:u w:val="single"/>
    </w:rPr>
  </w:style>
  <w:style w:type="paragraph" w:customStyle="1" w:styleId="a">
    <w:name w:val="الأهداف الإنمائية"/>
    <w:rsid w:val="00CF62D6"/>
    <w:pPr>
      <w:numPr>
        <w:numId w:val="1"/>
      </w:numPr>
      <w:tabs>
        <w:tab w:val="clear" w:pos="360"/>
        <w:tab w:val="num" w:pos="567"/>
      </w:tabs>
      <w:bidi/>
      <w:spacing w:after="240" w:line="360" w:lineRule="exact"/>
      <w:ind w:left="0" w:firstLine="0"/>
    </w:pPr>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CF62D6"/>
    <w:rPr>
      <w:rFonts w:ascii="Arabic Typesetting" w:hAnsi="Arabic Typesetting" w:cs="Arabic Typesetting"/>
      <w:sz w:val="28"/>
      <w:szCs w:val="28"/>
    </w:rPr>
  </w:style>
  <w:style w:type="character" w:styleId="PageNumber">
    <w:name w:val="page number"/>
    <w:basedOn w:val="DefaultParagraphFont"/>
    <w:rsid w:val="000059CF"/>
    <w:rPr>
      <w:rFonts w:ascii="Arial" w:hAnsi="Arial" w:cs="Arial"/>
      <w:sz w:val="20"/>
      <w:szCs w:val="20"/>
    </w:rPr>
  </w:style>
  <w:style w:type="character" w:customStyle="1" w:styleId="FootnoteRefAR">
    <w:name w:val="Footnote Ref AR"/>
    <w:basedOn w:val="FootnoteReference"/>
    <w:rsid w:val="000059CF"/>
    <w:rPr>
      <w:rFonts w:ascii="Arabic Typesetting" w:hAnsi="Arabic Typesetting" w:cs="Arabic Typesetting"/>
      <w:sz w:val="34"/>
      <w:szCs w:val="34"/>
      <w:vertAlign w:val="superscript"/>
    </w:rPr>
  </w:style>
  <w:style w:type="paragraph" w:customStyle="1" w:styleId="NormalAR">
    <w:name w:val="Normal AR"/>
    <w:basedOn w:val="Normal"/>
    <w:rsid w:val="000059CF"/>
    <w:pPr>
      <w:bidi/>
      <w:spacing w:after="120" w:line="340" w:lineRule="exact"/>
      <w:ind w:left="1021"/>
    </w:pPr>
    <w:rPr>
      <w:rFonts w:ascii="Arabic Typesetting" w:hAnsi="Arabic Typesetting" w:cs="Arabic Typesetting"/>
      <w:sz w:val="34"/>
      <w:szCs w:val="34"/>
      <w:lang w:bidi="ar-EG"/>
    </w:rPr>
  </w:style>
  <w:style w:type="character" w:customStyle="1" w:styleId="StyleFootnoteReferenceLatinArabicTypesettingLatin17pt">
    <w:name w:val="Style Footnote Reference + (Latin) Arabic Typesetting (Latin) 17 pt"/>
    <w:basedOn w:val="FootnoteReference"/>
    <w:rsid w:val="000059CF"/>
    <w:rPr>
      <w:rFonts w:ascii="Arabic Typesetting" w:hAnsi="Arabic Typesetting" w:cs="Arabic Typesetting"/>
      <w:sz w:val="34"/>
      <w:szCs w:val="34"/>
      <w:vertAlign w:val="superscript"/>
    </w:rPr>
  </w:style>
  <w:style w:type="paragraph" w:customStyle="1" w:styleId="DecisionParagraphAR">
    <w:name w:val="Decision Paragraph AR"/>
    <w:basedOn w:val="NormalAR"/>
    <w:rsid w:val="000059CF"/>
    <w:pPr>
      <w:ind w:left="5534"/>
    </w:pPr>
    <w:rPr>
      <w:i/>
      <w:iCs/>
    </w:rPr>
  </w:style>
  <w:style w:type="paragraph" w:customStyle="1" w:styleId="EndofDocument">
    <w:name w:val="End of Document"/>
    <w:basedOn w:val="DecisionParagraphAR"/>
    <w:rsid w:val="000059CF"/>
    <w:rPr>
      <w:i w:val="0"/>
      <w:iCs w:val="0"/>
      <w:lang w:bidi="ar-SA"/>
    </w:rPr>
  </w:style>
  <w:style w:type="paragraph" w:customStyle="1" w:styleId="MeetingTitleAR0">
    <w:name w:val="Meeting Title AR"/>
    <w:basedOn w:val="NormalAR"/>
    <w:next w:val="SessionTitleAR"/>
    <w:rsid w:val="000059CF"/>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0059CF"/>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0059CF"/>
    <w:pPr>
      <w:spacing w:after="0"/>
    </w:pPr>
    <w:rPr>
      <w:b/>
      <w:bCs/>
      <w:lang w:bidi="ar-SA"/>
    </w:rPr>
  </w:style>
  <w:style w:type="paragraph" w:customStyle="1" w:styleId="DocumentTitleAR0">
    <w:name w:val="Document Title AR"/>
    <w:basedOn w:val="NormalAR"/>
    <w:next w:val="preparedbyAR0"/>
    <w:rsid w:val="000059CF"/>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0059CF"/>
    <w:pPr>
      <w:spacing w:after="480"/>
    </w:pPr>
    <w:rPr>
      <w:i/>
      <w:iCs/>
      <w:lang w:bidi="ar-SA"/>
    </w:rPr>
  </w:style>
  <w:style w:type="paragraph" w:customStyle="1" w:styleId="DocumentCodeAR0">
    <w:name w:val="Document Code AR"/>
    <w:basedOn w:val="NormalAR"/>
    <w:next w:val="DocumentLanguageAR0"/>
    <w:rsid w:val="000059CF"/>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0059CF"/>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0059CF"/>
    <w:pPr>
      <w:spacing w:after="1680"/>
    </w:pPr>
  </w:style>
  <w:style w:type="paragraph" w:customStyle="1" w:styleId="AutomaticparagraphNoAR">
    <w:name w:val="Automatic paragraph No AR"/>
    <w:basedOn w:val="NormalAR"/>
    <w:rsid w:val="000059CF"/>
    <w:pPr>
      <w:ind w:left="1701" w:hanging="680"/>
    </w:pPr>
    <w:rPr>
      <w:lang w:bidi="ar-SA"/>
    </w:rPr>
  </w:style>
  <w:style w:type="paragraph" w:customStyle="1" w:styleId="language">
    <w:name w:val="language"/>
    <w:basedOn w:val="Normal"/>
    <w:next w:val="Normal"/>
    <w:autoRedefine/>
    <w:rsid w:val="000059CF"/>
    <w:pPr>
      <w:framePr w:w="266" w:h="363" w:hRule="exact" w:hSpace="181" w:wrap="notBeside" w:vAnchor="page" w:hAnchor="page" w:x="10774" w:y="568" w:anchorLock="1"/>
      <w:spacing w:after="120" w:line="340" w:lineRule="atLeast"/>
      <w:ind w:right="42"/>
    </w:pPr>
    <w:rPr>
      <w:rFonts w:cs="Times New Roman"/>
      <w:b/>
      <w:caps/>
      <w:sz w:val="40"/>
      <w:lang w:val="pt-BR"/>
    </w:rPr>
  </w:style>
  <w:style w:type="paragraph" w:customStyle="1" w:styleId="CarCar">
    <w:name w:val="Car Car"/>
    <w:basedOn w:val="Normal"/>
    <w:rsid w:val="000059CF"/>
    <w:pPr>
      <w:spacing w:after="160" w:line="240" w:lineRule="exact"/>
    </w:pPr>
    <w:rPr>
      <w:rFonts w:ascii="Verdana" w:hAnsi="Verdana" w:cs="Times New Roman"/>
      <w:sz w:val="20"/>
      <w:lang w:val="en-GB"/>
    </w:rPr>
  </w:style>
  <w:style w:type="character" w:customStyle="1" w:styleId="FooterChar">
    <w:name w:val="Footer Char"/>
    <w:basedOn w:val="DefaultParagraphFont"/>
    <w:link w:val="Footer"/>
    <w:rsid w:val="000059CF"/>
    <w:rPr>
      <w:rFonts w:ascii="Arial" w:hAnsi="Arial" w:cs="Arial"/>
      <w:sz w:val="22"/>
    </w:rPr>
  </w:style>
  <w:style w:type="paragraph" w:styleId="BalloonText">
    <w:name w:val="Balloon Text"/>
    <w:basedOn w:val="Normal"/>
    <w:link w:val="BalloonTextChar"/>
    <w:rsid w:val="000059CF"/>
    <w:pPr>
      <w:bidi/>
    </w:pPr>
    <w:rPr>
      <w:rFonts w:ascii="Tahoma" w:hAnsi="Tahoma" w:cs="Tahoma"/>
      <w:sz w:val="16"/>
      <w:szCs w:val="16"/>
      <w:lang w:bidi="ar-EG"/>
    </w:rPr>
  </w:style>
  <w:style w:type="character" w:customStyle="1" w:styleId="BalloonTextChar">
    <w:name w:val="Balloon Text Char"/>
    <w:basedOn w:val="DefaultParagraphFont"/>
    <w:link w:val="BalloonText"/>
    <w:rsid w:val="000059CF"/>
    <w:rPr>
      <w:rFonts w:ascii="Tahoma" w:hAnsi="Tahoma" w:cs="Tahoma"/>
      <w:sz w:val="16"/>
      <w:szCs w:val="16"/>
      <w:lang w:bidi="ar-EG"/>
    </w:rPr>
  </w:style>
  <w:style w:type="character" w:styleId="Strong">
    <w:name w:val="Strong"/>
    <w:basedOn w:val="DefaultParagraphFont"/>
    <w:qFormat/>
    <w:rsid w:val="000059CF"/>
    <w:rPr>
      <w:b/>
    </w:rPr>
  </w:style>
  <w:style w:type="paragraph" w:styleId="NormalWeb">
    <w:name w:val="Normal (Web)"/>
    <w:basedOn w:val="Normal"/>
    <w:rsid w:val="000059CF"/>
    <w:pPr>
      <w:spacing w:before="100" w:beforeAutospacing="1" w:after="100" w:afterAutospacing="1"/>
    </w:pPr>
    <w:rPr>
      <w:rFonts w:ascii="Times New Roman" w:eastAsia="MS Mincho" w:hAnsi="Times New Roman" w:cs="Times New Roman"/>
      <w:sz w:val="24"/>
      <w:szCs w:val="24"/>
      <w:lang w:eastAsia="ja-JP"/>
    </w:rPr>
  </w:style>
  <w:style w:type="paragraph" w:customStyle="1" w:styleId="default">
    <w:name w:val="default"/>
    <w:basedOn w:val="Normal"/>
    <w:rsid w:val="000059CF"/>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etisc.wipo.org/" TargetMode="External"/><Relationship Id="rId26" Type="http://schemas.openxmlformats.org/officeDocument/2006/relationships/hyperlink" Target="http://www.wipo.int/meetings/en/doc_details.jsp?doc_id=182844"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wipo.int/meetings/en/doc_details.jsp?doc_id=161162" TargetMode="External"/><Relationship Id="rId34" Type="http://schemas.openxmlformats.org/officeDocument/2006/relationships/hyperlink" Target="http://www.wipo.int/meetings/en/doc_details.jsp?doc_id=188786"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ipo.int/ip-development/en/agenda/flexibilities/" TargetMode="External"/><Relationship Id="rId17" Type="http://schemas.openxmlformats.org/officeDocument/2006/relationships/hyperlink" Target="http://www.wipo.int/roc" TargetMode="External"/><Relationship Id="rId25" Type="http://schemas.openxmlformats.org/officeDocument/2006/relationships/hyperlink" Target="http://www.wipo.int/meetings/en/doc_details.jsp?doc_id=182822" TargetMode="External"/><Relationship Id="rId33" Type="http://schemas.openxmlformats.org/officeDocument/2006/relationships/hyperlink" Target="http://www.wipo.int/meetings/en/doc_details.jsp?doc_id=182842" TargetMode="External"/><Relationship Id="rId38" Type="http://schemas.openxmlformats.org/officeDocument/2006/relationships/hyperlink" Target="http://www.wipo.int/meetings/en/details.jsp?meeting_id=26802" TargetMode="External"/><Relationship Id="rId2" Type="http://schemas.openxmlformats.org/officeDocument/2006/relationships/numbering" Target="numbering.xml"/><Relationship Id="rId16" Type="http://schemas.openxmlformats.org/officeDocument/2006/relationships/hyperlink" Target="http://www.wipo.int/tad" TargetMode="External"/><Relationship Id="rId20" Type="http://schemas.openxmlformats.org/officeDocument/2006/relationships/hyperlink" Target="http://www-cms.wipo.int/innovation/en/index.html" TargetMode="External"/><Relationship Id="rId29" Type="http://schemas.openxmlformats.org/officeDocument/2006/relationships/hyperlink" Target="http://www.wipo.int/meetings/en/doc_details.jsp?doc_id=202179%2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roc/en/" TargetMode="External"/><Relationship Id="rId24" Type="http://schemas.openxmlformats.org/officeDocument/2006/relationships/hyperlink" Target="http://www.wipo.int/meetings/en/doc_details.jsp?doc_id=182861" TargetMode="External"/><Relationship Id="rId32" Type="http://schemas.openxmlformats.org/officeDocument/2006/relationships/hyperlink" Target="http://www.wipo.int/about-wipo/en/budget/" TargetMode="External"/><Relationship Id="rId37" Type="http://schemas.openxmlformats.org/officeDocument/2006/relationships/hyperlink" Target="http://www.wipo.int/meetings/en/details.jsp?meeting_id=26522"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ipo.int/meetings/en/details.jsp?meeting_id=19405" TargetMode="External"/><Relationship Id="rId23" Type="http://schemas.openxmlformats.org/officeDocument/2006/relationships/hyperlink" Target="http://www.wipo.int/meetings/en/doc_details.jsp?doc_id=200622" TargetMode="External"/><Relationship Id="rId28" Type="http://schemas.openxmlformats.org/officeDocument/2006/relationships/hyperlink" Target="http://www.wipo.int/meetings/en/doc_details.jsp?doc_id=199801" TargetMode="External"/><Relationship Id="rId36" Type="http://schemas.openxmlformats.org/officeDocument/2006/relationships/hyperlink" Target="http://www.wipo.int/edocs/mdocs/mdocs/en/wipo_ip_econ_pre_12/wipo_ip_econ_pre_12_ref_program.pdf" TargetMode="External"/><Relationship Id="rId10" Type="http://schemas.openxmlformats.org/officeDocument/2006/relationships/header" Target="header1.xml"/><Relationship Id="rId19" Type="http://schemas.openxmlformats.org/officeDocument/2006/relationships/hyperlink" Target="http://www.wipo.int/dmd" TargetMode="External"/><Relationship Id="rId31" Type="http://schemas.openxmlformats.org/officeDocument/2006/relationships/hyperlink" Target="http://www.wipo.int/tisc/en/etutorial.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wipo.int/copyright/en/registration/registration_and_deposit_system_03_10.html" TargetMode="External"/><Relationship Id="rId27" Type="http://schemas.openxmlformats.org/officeDocument/2006/relationships/hyperlink" Target="http://www.wipo.int/meetings/en/doc_details.jsp?doc_id=194637" TargetMode="External"/><Relationship Id="rId30" Type="http://schemas.openxmlformats.org/officeDocument/2006/relationships/hyperlink" Target="http://www.wipo.int/patentscope/en/programs/patent_landscapes/index.html" TargetMode="External"/><Relationship Id="rId35" Type="http://schemas.openxmlformats.org/officeDocument/2006/relationships/hyperlink" Target="http://www.wipo.int/meetings/en/doc_details.jsp?doc_id=188513"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topic.jsp?group_id=61" TargetMode="External"/><Relationship Id="rId13" Type="http://schemas.openxmlformats.org/officeDocument/2006/relationships/hyperlink" Target="http://www.wipo.int/meetings/en/doc_details.jsp?doc_id=202199" TargetMode="External"/><Relationship Id="rId18" Type="http://schemas.openxmlformats.org/officeDocument/2006/relationships/hyperlink" Target="http://www.wipo.int/meetings/en/doc_details.jsp?doc_id=219464" TargetMode="External"/><Relationship Id="rId26" Type="http://schemas.openxmlformats.org/officeDocument/2006/relationships/hyperlink" Target="http://www.wipo.int/meetings/en/doc_details.jsp?doc_id=202624" TargetMode="External"/><Relationship Id="rId3" Type="http://schemas.openxmlformats.org/officeDocument/2006/relationships/hyperlink" Target="http://documents-dds-ny.un.org/doc/UNDOC/GEN/N09/479/33/pdf/N0947933.pdf?OpenElement" TargetMode="External"/><Relationship Id="rId21" Type="http://schemas.openxmlformats.org/officeDocument/2006/relationships/hyperlink" Target="http://www.wipo.int/meetings/en/doc_details.jsp?doc_id=217682" TargetMode="External"/><Relationship Id="rId7" Type="http://schemas.openxmlformats.org/officeDocument/2006/relationships/hyperlink" Target="http://www.wipo.int/dmd/en/" TargetMode="External"/><Relationship Id="rId12" Type="http://schemas.openxmlformats.org/officeDocument/2006/relationships/hyperlink" Target="http://www.wipo.int/meetings/en/doc_details.jsp?doc_id=203099" TargetMode="External"/><Relationship Id="rId17" Type="http://schemas.openxmlformats.org/officeDocument/2006/relationships/hyperlink" Target="http://www.wipo.int/meetings/en/doc_details.jsp?doc_id=217428" TargetMode="External"/><Relationship Id="rId25" Type="http://schemas.openxmlformats.org/officeDocument/2006/relationships/hyperlink" Target="http://www.wipo.int/meetings/en/doc_details.jsp?doc_id=217828" TargetMode="External"/><Relationship Id="rId2" Type="http://schemas.openxmlformats.org/officeDocument/2006/relationships/hyperlink" Target="http://www.un.org/en/development/desa/policy/untaskteam_undf/thinkpieces/28_thinkpiece_science.pdf" TargetMode="External"/><Relationship Id="rId16" Type="http://schemas.openxmlformats.org/officeDocument/2006/relationships/hyperlink" Target="http://www.wipo.int/meetings/en/doc_details.jsp?doc_id=217446" TargetMode="External"/><Relationship Id="rId20" Type="http://schemas.openxmlformats.org/officeDocument/2006/relationships/hyperlink" Target="http://www.wipo.int/meetings/en/doc_details.jsp?doc_id=217825" TargetMode="External"/><Relationship Id="rId29" Type="http://schemas.openxmlformats.org/officeDocument/2006/relationships/hyperlink" Target="http://www.wipo.int/meetings/en/doc_details.jsp?doc_id=219002" TargetMode="External"/><Relationship Id="rId1" Type="http://schemas.openxmlformats.org/officeDocument/2006/relationships/hyperlink" Target="http://www.wipo.int/export/sites/www/about-wipo/ar/budget/pdf/budget_2012_2013.pdf" TargetMode="External"/><Relationship Id="rId6" Type="http://schemas.openxmlformats.org/officeDocument/2006/relationships/hyperlink" Target="http://www.wipo.int/roc/en/index.jsp" TargetMode="External"/><Relationship Id="rId11" Type="http://schemas.openxmlformats.org/officeDocument/2006/relationships/hyperlink" Target="http://www.wipo.int/meetings/en/doc_details.jsp?doc_id=203283" TargetMode="External"/><Relationship Id="rId24" Type="http://schemas.openxmlformats.org/officeDocument/2006/relationships/hyperlink" Target="http://www.wipo.int/meetings/en/doc_details.jsp?doc_id=219002" TargetMode="External"/><Relationship Id="rId5" Type="http://schemas.openxmlformats.org/officeDocument/2006/relationships/hyperlink" Target="http://www.wipo.int/tad/en/" TargetMode="External"/><Relationship Id="rId15" Type="http://schemas.openxmlformats.org/officeDocument/2006/relationships/hyperlink" Target="http://www.wipo.int/meetings/en/doc_details.jsp?doc_id=200739" TargetMode="External"/><Relationship Id="rId23" Type="http://schemas.openxmlformats.org/officeDocument/2006/relationships/hyperlink" Target="http://www.wipo.int/meetings/en/doc_details.jsp?doc_id=205386" TargetMode="External"/><Relationship Id="rId28" Type="http://schemas.openxmlformats.org/officeDocument/2006/relationships/hyperlink" Target="http://etisc.wipo.org" TargetMode="External"/><Relationship Id="rId10" Type="http://schemas.openxmlformats.org/officeDocument/2006/relationships/hyperlink" Target="http://www.wipo.int/meetings/en/doc_details.jsp?doc_id=202623" TargetMode="External"/><Relationship Id="rId19" Type="http://schemas.openxmlformats.org/officeDocument/2006/relationships/hyperlink" Target="http://www.wipo.int/meetings/en/doc_details.jsp?doc_id=219342" TargetMode="External"/><Relationship Id="rId4" Type="http://schemas.openxmlformats.org/officeDocument/2006/relationships/hyperlink" Target="http://www.wipo.int/portal/index.html.ar?code=500" TargetMode="External"/><Relationship Id="rId9" Type="http://schemas.openxmlformats.org/officeDocument/2006/relationships/hyperlink" Target="http://www.wipo.int/meetings/en/details.jsp?meeting_id=25015" TargetMode="External"/><Relationship Id="rId14" Type="http://schemas.openxmlformats.org/officeDocument/2006/relationships/hyperlink" Target="http://www.wipo.int/meetings/en/doc_details.jsp?doc_id=200703" TargetMode="External"/><Relationship Id="rId22" Type="http://schemas.openxmlformats.org/officeDocument/2006/relationships/hyperlink" Target="http://www.wipo.int/meetings/en/doc_details.jsp?doc_id=202263df" TargetMode="External"/><Relationship Id="rId27" Type="http://schemas.openxmlformats.org/officeDocument/2006/relationships/hyperlink" Target="http://www.wipo.int/meetings/en/doc_details.jsp?doc_id=202139" TargetMode="External"/><Relationship Id="rId30" Type="http://schemas.openxmlformats.org/officeDocument/2006/relationships/hyperlink" Target="http://wipo.int/tisc/etuto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1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2D4B-808D-499E-9D51-B75777EC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CDIP_11_AR.dot</Template>
  <TotalTime>4</TotalTime>
  <Pages>51</Pages>
  <Words>17359</Words>
  <Characters>98951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CDIP/11/2 (Arabic)</vt:lpstr>
    </vt:vector>
  </TitlesOfParts>
  <Company>World Intellectual Property Organization</Company>
  <LinksUpToDate>false</LinksUpToDate>
  <CharactersWithSpaces>116078</CharactersWithSpaces>
  <SharedDoc>false</SharedDoc>
  <HLinks>
    <vt:vector size="6" baseType="variant">
      <vt:variant>
        <vt:i4>6029325</vt:i4>
      </vt:variant>
      <vt:variant>
        <vt:i4>0</vt:i4>
      </vt:variant>
      <vt:variant>
        <vt:i4>0</vt:i4>
      </vt:variant>
      <vt:variant>
        <vt:i4>5</vt:i4>
      </vt:variant>
      <vt:variant>
        <vt:lpwstr>http://www.wipo.int/export/sites/www/about-wipo/ar/budget/pdf/budget_2012_2013.pdf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CDIP/11/2 (Arabic)</dc:title>
  <dc:subject>تقرير المدير العام عن تنفيذ جدول أعمال التنمية</dc:subject>
  <dc:creator>من إعداد الأمانة</dc:creator>
  <cp:lastModifiedBy>ABOULHOUCINE Driss</cp:lastModifiedBy>
  <cp:revision>9</cp:revision>
  <cp:lastPrinted>2013-04-23T18:28:00Z</cp:lastPrinted>
  <dcterms:created xsi:type="dcterms:W3CDTF">2013-04-23T18:24:00Z</dcterms:created>
  <dcterms:modified xsi:type="dcterms:W3CDTF">2013-04-23T18:29:00Z</dcterms:modified>
</cp:coreProperties>
</file>