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990AFE" w:rsidRPr="00990AFE" w:rsidTr="00E779AD">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990AFE" w:rsidRPr="00990AFE" w:rsidRDefault="00990AFE" w:rsidP="00990AFE">
            <w:pPr>
              <w:widowControl w:val="0"/>
              <w:jc w:val="both"/>
              <w:rPr>
                <w:kern w:val="2"/>
                <w:sz w:val="21"/>
                <w:szCs w:val="22"/>
              </w:rPr>
            </w:pPr>
            <w:r w:rsidRPr="00990AFE">
              <w:rPr>
                <w:noProof/>
                <w:kern w:val="2"/>
                <w:sz w:val="21"/>
                <w:szCs w:val="22"/>
              </w:rPr>
              <w:drawing>
                <wp:anchor distT="0" distB="0" distL="114300" distR="114300" simplePos="0" relativeHeight="251659264" behindDoc="1" locked="0" layoutInCell="0" allowOverlap="1" wp14:anchorId="5004E8A9" wp14:editId="675E7D79">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990AFE" w:rsidRPr="00990AFE" w:rsidRDefault="00990AFE" w:rsidP="00990AFE"/>
        </w:tc>
        <w:tc>
          <w:tcPr>
            <w:tcW w:w="425" w:type="dxa"/>
            <w:tcBorders>
              <w:top w:val="nil"/>
              <w:left w:val="nil"/>
              <w:bottom w:val="single" w:sz="4" w:space="0" w:color="auto"/>
              <w:right w:val="nil"/>
            </w:tcBorders>
            <w:tcMar>
              <w:top w:w="0" w:type="dxa"/>
              <w:left w:w="0" w:type="dxa"/>
              <w:bottom w:w="0" w:type="dxa"/>
              <w:right w:w="0" w:type="dxa"/>
            </w:tcMar>
            <w:hideMark/>
          </w:tcPr>
          <w:p w:rsidR="00990AFE" w:rsidRPr="00990AFE" w:rsidRDefault="00990AFE" w:rsidP="00990AFE">
            <w:pPr>
              <w:jc w:val="right"/>
            </w:pPr>
            <w:r w:rsidRPr="00990AFE">
              <w:rPr>
                <w:b/>
                <w:sz w:val="40"/>
                <w:szCs w:val="40"/>
              </w:rPr>
              <w:t>C</w:t>
            </w:r>
          </w:p>
        </w:tc>
      </w:tr>
      <w:tr w:rsidR="00990AFE" w:rsidRPr="00990AFE" w:rsidTr="00E779AD">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990AFE" w:rsidRPr="00990AFE" w:rsidRDefault="00990AFE" w:rsidP="00990AFE">
            <w:pPr>
              <w:widowControl w:val="0"/>
              <w:wordWrap w:val="0"/>
              <w:jc w:val="right"/>
              <w:rPr>
                <w:rFonts w:ascii="Arial Black" w:hAnsi="Arial Black"/>
                <w:caps/>
                <w:sz w:val="15"/>
              </w:rPr>
            </w:pPr>
            <w:r w:rsidRPr="00990AFE">
              <w:rPr>
                <w:rFonts w:ascii="Arial Black" w:hAnsi="Arial Black"/>
                <w:caps/>
                <w:sz w:val="15"/>
              </w:rPr>
              <w:t>WO/</w:t>
            </w:r>
            <w:r w:rsidRPr="00990AFE">
              <w:rPr>
                <w:rFonts w:ascii="Arial Black" w:eastAsia="SimHei" w:hAnsi="Arial Black" w:cs="Times New Roman"/>
                <w:caps/>
                <w:kern w:val="2"/>
                <w:sz w:val="15"/>
                <w:szCs w:val="22"/>
              </w:rPr>
              <w:t>GA</w:t>
            </w:r>
            <w:r w:rsidRPr="00990AFE">
              <w:rPr>
                <w:rFonts w:ascii="Arial Black" w:hAnsi="Arial Black"/>
                <w:caps/>
                <w:sz w:val="15"/>
              </w:rPr>
              <w:t>/47/</w:t>
            </w:r>
            <w:bookmarkStart w:id="0" w:name="Code"/>
            <w:bookmarkEnd w:id="0"/>
            <w:r w:rsidRPr="00990AFE">
              <w:rPr>
                <w:rFonts w:ascii="Arial Black" w:hAnsi="Arial Black" w:hint="eastAsia"/>
                <w:caps/>
                <w:sz w:val="15"/>
              </w:rPr>
              <w:t>1</w:t>
            </w:r>
            <w:r>
              <w:rPr>
                <w:rFonts w:ascii="Arial Black" w:hAnsi="Arial Black" w:hint="eastAsia"/>
                <w:caps/>
                <w:sz w:val="15"/>
              </w:rPr>
              <w:t>7</w:t>
            </w:r>
          </w:p>
        </w:tc>
      </w:tr>
      <w:tr w:rsidR="00990AFE" w:rsidRPr="00990AFE" w:rsidTr="00E779AD">
        <w:trPr>
          <w:trHeight w:hRule="exact" w:val="170"/>
        </w:trPr>
        <w:tc>
          <w:tcPr>
            <w:tcW w:w="9360" w:type="dxa"/>
            <w:gridSpan w:val="3"/>
            <w:noWrap/>
            <w:tcMar>
              <w:top w:w="0" w:type="dxa"/>
              <w:left w:w="0" w:type="dxa"/>
              <w:bottom w:w="0" w:type="dxa"/>
              <w:right w:w="0" w:type="dxa"/>
            </w:tcMar>
            <w:vAlign w:val="bottom"/>
            <w:hideMark/>
          </w:tcPr>
          <w:p w:rsidR="00990AFE" w:rsidRPr="00990AFE" w:rsidRDefault="00990AFE" w:rsidP="00990AFE">
            <w:pPr>
              <w:jc w:val="right"/>
              <w:rPr>
                <w:b/>
                <w:caps/>
                <w:sz w:val="15"/>
                <w:szCs w:val="15"/>
              </w:rPr>
            </w:pPr>
            <w:r w:rsidRPr="00990AFE">
              <w:rPr>
                <w:rFonts w:eastAsia="SimHei" w:hint="eastAsia"/>
                <w:b/>
                <w:sz w:val="15"/>
                <w:szCs w:val="15"/>
              </w:rPr>
              <w:t>原</w:t>
            </w:r>
            <w:r w:rsidRPr="00990AFE">
              <w:rPr>
                <w:rFonts w:eastAsia="SimHei"/>
                <w:b/>
                <w:sz w:val="15"/>
                <w:szCs w:val="15"/>
                <w:lang w:val="pt-BR"/>
              </w:rPr>
              <w:t xml:space="preserve"> </w:t>
            </w:r>
            <w:r w:rsidRPr="00990AFE">
              <w:rPr>
                <w:rFonts w:eastAsia="SimHei" w:hint="eastAsia"/>
                <w:b/>
                <w:sz w:val="15"/>
                <w:szCs w:val="15"/>
              </w:rPr>
              <w:t>文</w:t>
            </w:r>
            <w:r w:rsidRPr="00990AFE">
              <w:rPr>
                <w:rFonts w:eastAsia="SimHei" w:hint="eastAsia"/>
                <w:b/>
                <w:sz w:val="15"/>
                <w:szCs w:val="15"/>
                <w:lang w:val="pt-BR"/>
              </w:rPr>
              <w:t>：</w:t>
            </w:r>
            <w:bookmarkStart w:id="1" w:name="Language"/>
            <w:bookmarkStart w:id="2" w:name="Original"/>
            <w:bookmarkEnd w:id="1"/>
            <w:bookmarkEnd w:id="2"/>
            <w:r w:rsidRPr="00990AFE">
              <w:rPr>
                <w:rFonts w:eastAsia="SimHei" w:hint="eastAsia"/>
                <w:b/>
                <w:sz w:val="15"/>
                <w:szCs w:val="15"/>
              </w:rPr>
              <w:t>英文</w:t>
            </w:r>
          </w:p>
        </w:tc>
      </w:tr>
      <w:tr w:rsidR="00990AFE" w:rsidRPr="00990AFE" w:rsidTr="00E779AD">
        <w:trPr>
          <w:trHeight w:hRule="exact" w:val="198"/>
        </w:trPr>
        <w:tc>
          <w:tcPr>
            <w:tcW w:w="9360" w:type="dxa"/>
            <w:gridSpan w:val="3"/>
            <w:tcMar>
              <w:top w:w="0" w:type="dxa"/>
              <w:left w:w="0" w:type="dxa"/>
              <w:bottom w:w="0" w:type="dxa"/>
              <w:right w:w="0" w:type="dxa"/>
            </w:tcMar>
            <w:vAlign w:val="bottom"/>
            <w:hideMark/>
          </w:tcPr>
          <w:p w:rsidR="00990AFE" w:rsidRPr="00990AFE" w:rsidRDefault="00990AFE" w:rsidP="00990AFE">
            <w:pPr>
              <w:jc w:val="right"/>
              <w:rPr>
                <w:rFonts w:eastAsia="SimHei"/>
                <w:b/>
                <w:caps/>
                <w:sz w:val="15"/>
                <w:szCs w:val="15"/>
              </w:rPr>
            </w:pPr>
            <w:r w:rsidRPr="00990AFE">
              <w:rPr>
                <w:rFonts w:eastAsia="SimHei" w:hint="eastAsia"/>
                <w:b/>
                <w:sz w:val="15"/>
                <w:szCs w:val="15"/>
              </w:rPr>
              <w:t>日</w:t>
            </w:r>
            <w:r w:rsidRPr="00990AFE">
              <w:rPr>
                <w:rFonts w:eastAsia="SimHei" w:hint="eastAsia"/>
                <w:b/>
                <w:sz w:val="15"/>
                <w:szCs w:val="15"/>
                <w:lang w:val="pt-BR"/>
              </w:rPr>
              <w:t xml:space="preserve"> </w:t>
            </w:r>
            <w:r w:rsidRPr="00990AFE">
              <w:rPr>
                <w:rFonts w:eastAsia="SimHei" w:hint="eastAsia"/>
                <w:b/>
                <w:sz w:val="15"/>
                <w:szCs w:val="15"/>
              </w:rPr>
              <w:t>期</w:t>
            </w:r>
            <w:r w:rsidRPr="00990AFE">
              <w:rPr>
                <w:rFonts w:eastAsia="SimHei" w:hint="eastAsia"/>
                <w:b/>
                <w:sz w:val="15"/>
                <w:szCs w:val="15"/>
                <w:lang w:val="pt-BR"/>
              </w:rPr>
              <w:t>：</w:t>
            </w:r>
            <w:bookmarkStart w:id="3" w:name="Date"/>
            <w:bookmarkEnd w:id="3"/>
            <w:r w:rsidRPr="00990AFE">
              <w:rPr>
                <w:rFonts w:ascii="Arial Black" w:eastAsia="SimHei" w:hAnsi="Arial Black"/>
                <w:sz w:val="15"/>
                <w:szCs w:val="15"/>
                <w:lang w:val="pt-BR"/>
              </w:rPr>
              <w:t>2015</w:t>
            </w:r>
            <w:r w:rsidRPr="00990AFE">
              <w:rPr>
                <w:rFonts w:eastAsia="SimHei" w:hint="eastAsia"/>
                <w:b/>
                <w:sz w:val="15"/>
                <w:szCs w:val="15"/>
              </w:rPr>
              <w:t>年</w:t>
            </w:r>
            <w:r w:rsidRPr="00990AFE">
              <w:rPr>
                <w:rFonts w:ascii="Arial Black" w:eastAsia="SimHei" w:hAnsi="Arial Black" w:hint="eastAsia"/>
                <w:sz w:val="15"/>
                <w:szCs w:val="15"/>
                <w:lang w:val="pt-BR"/>
              </w:rPr>
              <w:t>9</w:t>
            </w:r>
            <w:r w:rsidRPr="00990AFE">
              <w:rPr>
                <w:rFonts w:eastAsia="SimHei" w:hint="eastAsia"/>
                <w:b/>
                <w:sz w:val="15"/>
                <w:szCs w:val="15"/>
              </w:rPr>
              <w:t>月</w:t>
            </w:r>
            <w:r w:rsidRPr="00990AFE">
              <w:rPr>
                <w:rFonts w:ascii="Arial Black" w:eastAsia="SimHei" w:hAnsi="Arial Black" w:hint="eastAsia"/>
                <w:sz w:val="15"/>
                <w:szCs w:val="15"/>
              </w:rPr>
              <w:t>4</w:t>
            </w:r>
            <w:r w:rsidRPr="00990AFE">
              <w:rPr>
                <w:rFonts w:eastAsia="SimHei" w:hint="eastAsia"/>
                <w:b/>
                <w:sz w:val="15"/>
                <w:szCs w:val="15"/>
              </w:rPr>
              <w:t>日</w:t>
            </w:r>
            <w:r w:rsidRPr="00990AFE">
              <w:rPr>
                <w:rFonts w:eastAsia="SimHei" w:hint="eastAsia"/>
                <w:b/>
                <w:caps/>
                <w:sz w:val="15"/>
                <w:szCs w:val="15"/>
              </w:rPr>
              <w:t xml:space="preserve">  </w:t>
            </w:r>
          </w:p>
        </w:tc>
      </w:tr>
    </w:tbl>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rPr>
          <w:rFonts w:ascii="SimHei" w:eastAsia="SimHei" w:hAnsi="SimHei" w:cs="Times New Roman"/>
          <w:sz w:val="28"/>
          <w:szCs w:val="22"/>
        </w:rPr>
      </w:pPr>
      <w:r w:rsidRPr="00990AFE">
        <w:rPr>
          <w:rFonts w:ascii="SimHei" w:eastAsia="SimHei" w:hAnsi="SimHei" w:cs="Times New Roman" w:hint="eastAsia"/>
          <w:sz w:val="28"/>
          <w:szCs w:val="22"/>
        </w:rPr>
        <w:t>世界知识产权组织大会</w:t>
      </w:r>
    </w:p>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rPr>
          <w:rFonts w:ascii="KaiTi" w:eastAsia="KaiTi" w:hAnsi="KaiTi" w:cs="Times New Roman"/>
          <w:b/>
          <w:sz w:val="24"/>
          <w:szCs w:val="22"/>
        </w:rPr>
      </w:pPr>
      <w:r w:rsidRPr="00990AFE">
        <w:rPr>
          <w:rFonts w:ascii="KaiTi" w:eastAsia="KaiTi" w:hAnsi="KaiTi" w:cs="Times New Roman" w:hint="eastAsia"/>
          <w:b/>
          <w:sz w:val="24"/>
          <w:szCs w:val="22"/>
        </w:rPr>
        <w:t>第四十七届会议(第</w:t>
      </w:r>
      <w:r w:rsidRPr="00990AFE">
        <w:rPr>
          <w:rFonts w:ascii="KaiTi" w:eastAsia="KaiTi" w:hAnsi="KaiTi" w:cs="Times New Roman" w:hint="eastAsia"/>
          <w:sz w:val="24"/>
          <w:szCs w:val="22"/>
        </w:rPr>
        <w:t>22</w:t>
      </w:r>
      <w:r w:rsidRPr="00990AFE">
        <w:rPr>
          <w:rFonts w:ascii="KaiTi" w:eastAsia="KaiTi" w:hAnsi="KaiTi" w:cs="Times New Roman" w:hint="eastAsia"/>
          <w:b/>
          <w:sz w:val="24"/>
          <w:szCs w:val="22"/>
        </w:rPr>
        <w:t>次例会)</w:t>
      </w:r>
    </w:p>
    <w:p w:rsidR="00990AFE" w:rsidRPr="00990AFE" w:rsidRDefault="00990AFE" w:rsidP="00990AFE">
      <w:pPr>
        <w:rPr>
          <w:rFonts w:ascii="KaiTi" w:eastAsia="KaiTi" w:hAnsi="KaiTi" w:cs="Times New Roman"/>
          <w:sz w:val="24"/>
          <w:szCs w:val="22"/>
        </w:rPr>
      </w:pPr>
      <w:r w:rsidRPr="00990AFE">
        <w:rPr>
          <w:rFonts w:ascii="KaiTi" w:eastAsia="KaiTi" w:hAnsi="KaiTi" w:cs="Times New Roman" w:hint="eastAsia"/>
          <w:sz w:val="24"/>
          <w:szCs w:val="22"/>
        </w:rPr>
        <w:t>2015</w:t>
      </w:r>
      <w:r w:rsidRPr="00990AFE">
        <w:rPr>
          <w:rFonts w:ascii="KaiTi" w:eastAsia="KaiTi" w:hAnsi="KaiTi" w:cs="Times New Roman" w:hint="eastAsia"/>
          <w:b/>
          <w:sz w:val="24"/>
          <w:szCs w:val="22"/>
        </w:rPr>
        <w:t>年</w:t>
      </w:r>
      <w:r w:rsidRPr="00990AFE">
        <w:rPr>
          <w:rFonts w:ascii="KaiTi" w:eastAsia="KaiTi" w:hAnsi="KaiTi" w:cs="Times New Roman" w:hint="eastAsia"/>
          <w:sz w:val="24"/>
          <w:szCs w:val="22"/>
        </w:rPr>
        <w:t>10</w:t>
      </w:r>
      <w:r w:rsidRPr="00990AFE">
        <w:rPr>
          <w:rFonts w:ascii="KaiTi" w:eastAsia="KaiTi" w:hAnsi="KaiTi" w:cs="Times New Roman" w:hint="eastAsia"/>
          <w:b/>
          <w:sz w:val="24"/>
          <w:szCs w:val="22"/>
        </w:rPr>
        <w:t>月</w:t>
      </w:r>
      <w:r w:rsidRPr="00990AFE">
        <w:rPr>
          <w:rFonts w:ascii="KaiTi" w:eastAsia="KaiTi" w:hAnsi="KaiTi" w:cs="Times New Roman" w:hint="eastAsia"/>
          <w:sz w:val="24"/>
          <w:szCs w:val="22"/>
        </w:rPr>
        <w:t>5</w:t>
      </w:r>
      <w:r w:rsidRPr="00990AFE">
        <w:rPr>
          <w:rFonts w:ascii="KaiTi" w:eastAsia="KaiTi" w:hAnsi="KaiTi" w:cs="Times New Roman" w:hint="eastAsia"/>
          <w:b/>
          <w:sz w:val="24"/>
          <w:szCs w:val="22"/>
        </w:rPr>
        <w:t>日至</w:t>
      </w:r>
      <w:r w:rsidRPr="00990AFE">
        <w:rPr>
          <w:rFonts w:ascii="KaiTi" w:eastAsia="KaiTi" w:hAnsi="KaiTi" w:cs="Times New Roman" w:hint="eastAsia"/>
          <w:sz w:val="24"/>
          <w:szCs w:val="22"/>
        </w:rPr>
        <w:t>14</w:t>
      </w:r>
      <w:r w:rsidRPr="00990AFE">
        <w:rPr>
          <w:rFonts w:ascii="KaiTi" w:eastAsia="KaiTi" w:hAnsi="KaiTi" w:cs="Times New Roman" w:hint="eastAsia"/>
          <w:b/>
          <w:sz w:val="24"/>
          <w:szCs w:val="22"/>
        </w:rPr>
        <w:t>日，日内瓦</w:t>
      </w:r>
    </w:p>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rPr>
          <w:rFonts w:ascii="KaiTi" w:eastAsia="KaiTi" w:hAnsi="KaiTi" w:cs="Times New Roman"/>
          <w:sz w:val="24"/>
          <w:szCs w:val="22"/>
        </w:rPr>
      </w:pPr>
      <w:bookmarkStart w:id="4" w:name="TitleOfDoc"/>
      <w:bookmarkEnd w:id="4"/>
      <w:r w:rsidRPr="00990AFE">
        <w:rPr>
          <w:rFonts w:ascii="KaiTi" w:eastAsia="KaiTi" w:hAnsi="KaiTi" w:cs="Times New Roman" w:hint="eastAsia"/>
          <w:sz w:val="24"/>
          <w:szCs w:val="22"/>
        </w:rPr>
        <w:t>关于知识产权与遗传资源、传统知识和民间文学艺术政府间委员会(IGC)的事项：</w:t>
      </w:r>
      <w:r w:rsidRPr="00990AFE">
        <w:rPr>
          <w:rFonts w:ascii="KaiTi" w:eastAsia="KaiTi" w:hAnsi="KaiTi" w:cs="Times New Roman"/>
          <w:sz w:val="24"/>
          <w:szCs w:val="22"/>
        </w:rPr>
        <w:br/>
      </w:r>
      <w:r w:rsidRPr="00990AFE">
        <w:rPr>
          <w:rFonts w:ascii="KaiTi" w:eastAsia="KaiTi" w:hAnsi="KaiTi" w:cs="Times New Roman" w:hint="eastAsia"/>
          <w:sz w:val="24"/>
          <w:szCs w:val="22"/>
        </w:rPr>
        <w:t>美利坚合众国提交WIPO大会的提案</w:t>
      </w:r>
    </w:p>
    <w:p w:rsidR="00990AFE" w:rsidRPr="00990AFE" w:rsidRDefault="00990AFE" w:rsidP="00990AFE">
      <w:pPr>
        <w:rPr>
          <w:rFonts w:cs="Times New Roman"/>
          <w:szCs w:val="22"/>
        </w:rPr>
      </w:pPr>
    </w:p>
    <w:p w:rsidR="00990AFE" w:rsidRPr="00990AFE" w:rsidRDefault="00990AFE" w:rsidP="00990AFE">
      <w:pPr>
        <w:rPr>
          <w:rFonts w:ascii="KaiTi" w:eastAsia="KaiTi" w:hAnsi="KaiTi" w:cs="Times New Roman"/>
          <w:i/>
          <w:sz w:val="21"/>
          <w:szCs w:val="22"/>
        </w:rPr>
      </w:pPr>
      <w:bookmarkStart w:id="5" w:name="Prepared"/>
      <w:bookmarkEnd w:id="5"/>
      <w:r w:rsidRPr="00990AFE">
        <w:rPr>
          <w:rFonts w:ascii="KaiTi" w:eastAsia="KaiTi" w:hAnsi="KaiTi" w:cs="Times New Roman" w:hint="eastAsia"/>
          <w:i/>
          <w:sz w:val="21"/>
          <w:szCs w:val="22"/>
        </w:rPr>
        <w:t>秘书处编拟的文件</w:t>
      </w:r>
    </w:p>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rPr>
          <w:rFonts w:cs="Times New Roman"/>
          <w:szCs w:val="22"/>
        </w:rPr>
      </w:pPr>
    </w:p>
    <w:p w:rsidR="00990AFE" w:rsidRPr="00990AFE" w:rsidRDefault="00990AFE" w:rsidP="00990AFE">
      <w:pPr>
        <w:spacing w:afterLines="50" w:after="120" w:line="340" w:lineRule="atLeast"/>
        <w:jc w:val="both"/>
        <w:rPr>
          <w:rFonts w:ascii="SimSun" w:eastAsiaTheme="minorEastAsia" w:hAnsi="SimSun"/>
          <w:sz w:val="21"/>
        </w:rPr>
      </w:pPr>
      <w:r w:rsidRPr="00990AFE">
        <w:rPr>
          <w:rFonts w:ascii="SimSun" w:eastAsiaTheme="minorEastAsia" w:hAnsi="SimSun"/>
          <w:sz w:val="21"/>
        </w:rPr>
        <w:fldChar w:fldCharType="begin"/>
      </w:r>
      <w:r w:rsidRPr="00990AFE">
        <w:rPr>
          <w:rFonts w:ascii="SimSun" w:eastAsiaTheme="minorEastAsia" w:hAnsi="SimSun"/>
          <w:sz w:val="21"/>
        </w:rPr>
        <w:instrText xml:space="preserve"> AUTONUM  </w:instrText>
      </w:r>
      <w:r w:rsidRPr="00990AFE">
        <w:rPr>
          <w:rFonts w:ascii="SimSun" w:eastAsiaTheme="minorEastAsia" w:hAnsi="SimSun"/>
          <w:sz w:val="21"/>
        </w:rPr>
        <w:fldChar w:fldCharType="end"/>
      </w:r>
      <w:r w:rsidRPr="00990AFE">
        <w:rPr>
          <w:rFonts w:ascii="SimSun" w:eastAsiaTheme="minorEastAsia" w:hAnsi="SimSun" w:hint="eastAsia"/>
          <w:sz w:val="21"/>
        </w:rPr>
        <w:t>.</w:t>
      </w:r>
      <w:r w:rsidRPr="00990AFE">
        <w:rPr>
          <w:rFonts w:ascii="SimSun" w:eastAsiaTheme="minorEastAsia" w:hAnsi="SimSun"/>
          <w:sz w:val="21"/>
        </w:rPr>
        <w:tab/>
      </w:r>
      <w:r w:rsidRPr="00990AFE">
        <w:rPr>
          <w:rFonts w:ascii="SimSun" w:eastAsiaTheme="minorEastAsia" w:hAnsi="SimSun" w:hint="eastAsia"/>
          <w:sz w:val="21"/>
        </w:rPr>
        <w:t>在2015年9月3日的来函中，美利坚合众国代表团除其他外，要求将其来文“</w:t>
      </w:r>
      <w:r w:rsidR="00EB6463" w:rsidRPr="00EB6463">
        <w:rPr>
          <w:rFonts w:ascii="SimSun" w:eastAsiaTheme="minorEastAsia" w:hAnsi="SimSun" w:hint="eastAsia"/>
          <w:sz w:val="21"/>
        </w:rPr>
        <w:t>关于知识产权与遗传资源、传统知识和民间文学艺术政府间委员会(IGC)的事项</w:t>
      </w:r>
      <w:r w:rsidRPr="00990AFE">
        <w:rPr>
          <w:rFonts w:ascii="SimSun" w:eastAsiaTheme="minorEastAsia" w:hAnsi="SimSun" w:hint="eastAsia"/>
          <w:sz w:val="21"/>
        </w:rPr>
        <w:t>”作为WIPO大会第四十七届会议(第22次例会)的工作文件印发。现将美利坚合众国的来函作为附件附后。</w:t>
      </w:r>
    </w:p>
    <w:p w:rsidR="00990AFE" w:rsidRPr="00990AFE" w:rsidRDefault="00990AFE" w:rsidP="00990AFE">
      <w:pPr>
        <w:spacing w:afterLines="50" w:after="120" w:line="340" w:lineRule="atLeast"/>
        <w:ind w:left="5534"/>
        <w:jc w:val="both"/>
        <w:rPr>
          <w:rFonts w:ascii="KaiTi" w:eastAsia="KaiTi" w:hAnsi="KaiTi"/>
          <w:i/>
          <w:sz w:val="21"/>
        </w:rPr>
      </w:pPr>
      <w:r w:rsidRPr="00990AFE">
        <w:rPr>
          <w:rFonts w:ascii="KaiTi" w:eastAsia="KaiTi" w:hAnsi="KaiTi"/>
          <w:i/>
          <w:sz w:val="21"/>
        </w:rPr>
        <w:fldChar w:fldCharType="begin"/>
      </w:r>
      <w:r w:rsidRPr="00990AFE">
        <w:rPr>
          <w:rFonts w:ascii="KaiTi" w:eastAsia="KaiTi" w:hAnsi="KaiTi"/>
          <w:i/>
          <w:sz w:val="21"/>
        </w:rPr>
        <w:instrText xml:space="preserve"> AUTONUM  </w:instrText>
      </w:r>
      <w:r w:rsidRPr="00990AFE">
        <w:rPr>
          <w:rFonts w:ascii="KaiTi" w:eastAsia="KaiTi" w:hAnsi="KaiTi"/>
          <w:i/>
          <w:sz w:val="21"/>
        </w:rPr>
        <w:fldChar w:fldCharType="end"/>
      </w:r>
      <w:r w:rsidRPr="00990AFE">
        <w:rPr>
          <w:rFonts w:ascii="KaiTi" w:eastAsia="KaiTi" w:hAnsi="KaiTi" w:hint="eastAsia"/>
          <w:i/>
          <w:sz w:val="21"/>
        </w:rPr>
        <w:t>.</w:t>
      </w:r>
      <w:r w:rsidRPr="00990AFE">
        <w:rPr>
          <w:rFonts w:ascii="KaiTi" w:eastAsia="KaiTi" w:hAnsi="KaiTi"/>
          <w:i/>
          <w:sz w:val="21"/>
        </w:rPr>
        <w:tab/>
      </w:r>
      <w:r w:rsidRPr="00990AFE">
        <w:rPr>
          <w:rFonts w:ascii="KaiTi" w:eastAsia="KaiTi" w:hAnsi="KaiTi" w:hint="eastAsia"/>
          <w:i/>
          <w:sz w:val="21"/>
        </w:rPr>
        <w:t>请WIPO大会审议本文件附件中的来函。</w:t>
      </w:r>
    </w:p>
    <w:p w:rsidR="00990AFE" w:rsidRPr="00990AFE" w:rsidRDefault="00990AFE" w:rsidP="00990AFE">
      <w:pPr>
        <w:spacing w:afterLines="50" w:after="120" w:line="340" w:lineRule="atLeast"/>
        <w:ind w:left="5534"/>
        <w:jc w:val="both"/>
        <w:rPr>
          <w:rFonts w:ascii="KaiTi" w:eastAsia="KaiTi" w:hAnsi="KaiTi"/>
          <w:sz w:val="21"/>
          <w:lang w:val="en"/>
        </w:rPr>
      </w:pPr>
    </w:p>
    <w:p w:rsidR="00990AFE" w:rsidRPr="00990AFE" w:rsidRDefault="00990AFE" w:rsidP="00990AFE">
      <w:pPr>
        <w:spacing w:afterLines="50" w:after="120" w:line="340" w:lineRule="atLeast"/>
        <w:ind w:left="5534"/>
        <w:jc w:val="both"/>
        <w:rPr>
          <w:rFonts w:ascii="KaiTi" w:eastAsia="KaiTi" w:hAnsi="KaiTi"/>
          <w:sz w:val="21"/>
          <w:lang w:val="en"/>
        </w:rPr>
      </w:pPr>
      <w:r w:rsidRPr="00990AFE">
        <w:rPr>
          <w:rFonts w:ascii="KaiTi" w:eastAsia="KaiTi" w:hAnsi="KaiTi"/>
          <w:sz w:val="21"/>
          <w:lang w:val="en"/>
        </w:rPr>
        <w:t>[</w:t>
      </w:r>
      <w:r w:rsidRPr="00990AFE">
        <w:rPr>
          <w:rFonts w:ascii="KaiTi" w:eastAsia="KaiTi" w:hAnsi="KaiTi" w:hint="eastAsia"/>
          <w:sz w:val="21"/>
          <w:lang w:val="en"/>
        </w:rPr>
        <w:t>后接附件</w:t>
      </w:r>
      <w:r w:rsidRPr="00990AFE">
        <w:rPr>
          <w:rFonts w:ascii="KaiTi" w:eastAsia="KaiTi" w:hAnsi="KaiTi"/>
          <w:sz w:val="21"/>
          <w:lang w:val="en"/>
        </w:rPr>
        <w:t>]</w:t>
      </w:r>
    </w:p>
    <w:p w:rsidR="00990AFE" w:rsidRPr="00990AFE" w:rsidRDefault="00990AFE" w:rsidP="00990AFE">
      <w:pPr>
        <w:rPr>
          <w:rFonts w:ascii="SimSun" w:hAnsi="SimSun"/>
          <w:sz w:val="21"/>
        </w:rPr>
        <w:sectPr w:rsidR="00990AFE" w:rsidRPr="00990AFE" w:rsidSect="002E24ED">
          <w:pgSz w:w="11907" w:h="16840" w:code="9"/>
          <w:pgMar w:top="567" w:right="1134" w:bottom="1418" w:left="1418" w:header="510" w:footer="1021" w:gutter="0"/>
          <w:cols w:space="720"/>
          <w:titlePg/>
          <w:docGrid w:linePitch="299"/>
        </w:sectPr>
      </w:pPr>
    </w:p>
    <w:p w:rsidR="00990AFE" w:rsidRPr="00990AFE" w:rsidRDefault="00990AFE" w:rsidP="00990AFE">
      <w:pPr>
        <w:overflowPunct w:val="0"/>
        <w:spacing w:afterLines="50" w:after="120" w:line="340" w:lineRule="atLeast"/>
        <w:rPr>
          <w:rFonts w:ascii="SimSun" w:hAnsi="SimSun"/>
          <w:sz w:val="21"/>
        </w:rPr>
      </w:pPr>
      <w:r w:rsidRPr="00990AFE">
        <w:rPr>
          <w:rFonts w:ascii="SimSun" w:hAnsi="SimSun" w:hint="eastAsia"/>
          <w:noProof/>
          <w:sz w:val="21"/>
        </w:rPr>
        <w:lastRenderedPageBreak/>
        <w:t>世界知识产权组织</w:t>
      </w:r>
      <w:r w:rsidRPr="00990AFE">
        <w:rPr>
          <w:rFonts w:ascii="SimSun" w:hAnsi="SimSun"/>
          <w:noProof/>
          <w:sz w:val="21"/>
        </w:rPr>
        <w:br/>
      </w:r>
      <w:r w:rsidRPr="00990AFE">
        <w:rPr>
          <w:rFonts w:ascii="SimSun" w:hAnsi="SimSun" w:hint="eastAsia"/>
          <w:noProof/>
          <w:sz w:val="21"/>
        </w:rPr>
        <w:t>总干事</w:t>
      </w:r>
      <w:r w:rsidRPr="00990AFE">
        <w:rPr>
          <w:rFonts w:ascii="SimSun" w:hAnsi="SimSun"/>
          <w:noProof/>
          <w:sz w:val="21"/>
        </w:rPr>
        <w:br/>
      </w:r>
      <w:r w:rsidRPr="00990AFE">
        <w:rPr>
          <w:rFonts w:ascii="SimSun" w:hAnsi="SimSun" w:hint="eastAsia"/>
          <w:noProof/>
          <w:sz w:val="21"/>
        </w:rPr>
        <w:t>弗朗西斯·高锐博士</w:t>
      </w:r>
      <w:r w:rsidRPr="00990AFE">
        <w:rPr>
          <w:rFonts w:ascii="SimSun" w:hAnsi="SimSun"/>
          <w:noProof/>
          <w:sz w:val="21"/>
        </w:rPr>
        <w:br/>
        <w:t>34, chemin des Colombettes</w:t>
      </w:r>
      <w:r w:rsidRPr="00990AFE">
        <w:rPr>
          <w:rFonts w:ascii="SimSun" w:hAnsi="SimSun" w:hint="eastAsia"/>
          <w:noProof/>
          <w:sz w:val="21"/>
        </w:rPr>
        <w:br/>
      </w:r>
      <w:r w:rsidRPr="00990AFE">
        <w:rPr>
          <w:rFonts w:ascii="SimSun" w:hAnsi="SimSun"/>
          <w:noProof/>
          <w:sz w:val="21"/>
        </w:rPr>
        <w:t>CH-1211 Geneva 20, Switzerland</w:t>
      </w:r>
      <w:r w:rsidRPr="00990AFE">
        <w:rPr>
          <w:rFonts w:ascii="SimSun" w:hAnsi="SimSun" w:hint="eastAsia"/>
          <w:noProof/>
          <w:sz w:val="21"/>
        </w:rPr>
        <w:t>瑞士</w:t>
      </w:r>
    </w:p>
    <w:p w:rsidR="00990AFE" w:rsidRPr="00990AFE" w:rsidRDefault="00990AFE" w:rsidP="00990AFE">
      <w:pPr>
        <w:overflowPunct w:val="0"/>
        <w:spacing w:afterLines="50" w:after="120" w:line="340" w:lineRule="atLeast"/>
        <w:rPr>
          <w:rFonts w:ascii="SimSun" w:hAnsi="SimSun"/>
          <w:sz w:val="21"/>
        </w:rPr>
      </w:pPr>
    </w:p>
    <w:p w:rsidR="00990AFE" w:rsidRPr="00990AFE" w:rsidRDefault="00990AFE" w:rsidP="00990AFE">
      <w:pPr>
        <w:overflowPunct w:val="0"/>
        <w:spacing w:afterLines="50" w:after="120" w:line="340" w:lineRule="atLeast"/>
        <w:rPr>
          <w:rFonts w:ascii="SimSun" w:hAnsi="SimSun"/>
          <w:sz w:val="21"/>
        </w:rPr>
      </w:pPr>
      <w:r w:rsidRPr="00990AFE">
        <w:rPr>
          <w:rFonts w:ascii="SimSun" w:hAnsi="SimSun" w:hint="eastAsia"/>
          <w:sz w:val="21"/>
        </w:rPr>
        <w:t>2015年9月3日</w:t>
      </w:r>
    </w:p>
    <w:p w:rsidR="00990AFE" w:rsidRPr="00990AFE" w:rsidRDefault="00990AFE" w:rsidP="00990AFE">
      <w:pPr>
        <w:overflowPunct w:val="0"/>
        <w:spacing w:afterLines="50" w:after="120" w:line="340" w:lineRule="atLeast"/>
        <w:jc w:val="both"/>
        <w:rPr>
          <w:rFonts w:ascii="SimSun" w:hAnsi="SimSun"/>
          <w:sz w:val="21"/>
        </w:rPr>
      </w:pPr>
    </w:p>
    <w:p w:rsidR="00990AFE" w:rsidRPr="00990AFE" w:rsidRDefault="00990AFE" w:rsidP="00990AFE">
      <w:pPr>
        <w:overflowPunct w:val="0"/>
        <w:spacing w:afterLines="50" w:after="120" w:line="340" w:lineRule="atLeast"/>
        <w:jc w:val="both"/>
        <w:rPr>
          <w:rFonts w:ascii="SimSun" w:hAnsi="SimSun"/>
          <w:sz w:val="21"/>
        </w:rPr>
      </w:pPr>
      <w:r w:rsidRPr="00990AFE">
        <w:rPr>
          <w:rFonts w:ascii="SimSun" w:hAnsi="SimSun" w:hint="eastAsia"/>
          <w:sz w:val="21"/>
        </w:rPr>
        <w:t>尊敬的高锐总干事：</w:t>
      </w:r>
    </w:p>
    <w:p w:rsidR="00990AFE" w:rsidRPr="00990AFE" w:rsidRDefault="00990AFE" w:rsidP="00990AFE">
      <w:pPr>
        <w:overflowPunct w:val="0"/>
        <w:spacing w:afterLines="50" w:after="120" w:line="340" w:lineRule="atLeast"/>
        <w:ind w:firstLineChars="200" w:firstLine="420"/>
        <w:jc w:val="both"/>
        <w:rPr>
          <w:rFonts w:ascii="SimSun" w:hAnsi="SimSun"/>
          <w:sz w:val="21"/>
        </w:rPr>
      </w:pPr>
      <w:r w:rsidRPr="00990AFE">
        <w:rPr>
          <w:rFonts w:ascii="SimSun" w:hAnsi="SimSun" w:hint="eastAsia"/>
          <w:sz w:val="21"/>
        </w:rPr>
        <w:t>根据WIPO第399(FE)Rev.3号出版物中所载的WIPO《总议事规则》第5条第(4)款，美国要求将以下提案(后附)增加到WIPO成员国大会第五十五届系列会议(2015年10月5日至14日，日内瓦)的议程中，酌情作为在有关议程项目下审议的提案，或者作为新的议程项目：</w:t>
      </w:r>
    </w:p>
    <w:p w:rsidR="00990AFE" w:rsidRPr="00990AFE" w:rsidRDefault="00990AFE" w:rsidP="00990AFE">
      <w:pPr>
        <w:numPr>
          <w:ilvl w:val="0"/>
          <w:numId w:val="46"/>
        </w:numPr>
        <w:overflowPunct w:val="0"/>
        <w:spacing w:afterLines="50" w:after="120" w:line="340" w:lineRule="atLeast"/>
        <w:ind w:left="1134" w:hanging="567"/>
        <w:contextualSpacing/>
        <w:jc w:val="both"/>
        <w:rPr>
          <w:rFonts w:ascii="SimSun" w:hAnsi="SimSun"/>
          <w:sz w:val="21"/>
          <w:lang w:bidi="pa-IN"/>
        </w:rPr>
      </w:pPr>
      <w:r w:rsidRPr="00990AFE">
        <w:rPr>
          <w:rFonts w:ascii="SimSun" w:hAnsi="SimSun" w:hint="eastAsia"/>
          <w:sz w:val="21"/>
          <w:lang w:bidi="pa-IN"/>
        </w:rPr>
        <w:t>PCT联盟大会：关于里斯本联盟的事项；</w:t>
      </w:r>
    </w:p>
    <w:p w:rsidR="00990AFE" w:rsidRPr="00990AFE" w:rsidRDefault="00990AFE" w:rsidP="00990AFE">
      <w:pPr>
        <w:numPr>
          <w:ilvl w:val="0"/>
          <w:numId w:val="46"/>
        </w:numPr>
        <w:overflowPunct w:val="0"/>
        <w:spacing w:afterLines="50" w:after="120" w:line="340" w:lineRule="atLeast"/>
        <w:ind w:left="1134" w:hanging="567"/>
        <w:contextualSpacing/>
        <w:jc w:val="both"/>
        <w:rPr>
          <w:rFonts w:ascii="SimSun" w:hAnsi="SimSun"/>
          <w:sz w:val="21"/>
          <w:lang w:bidi="pa-IN"/>
        </w:rPr>
      </w:pPr>
      <w:r w:rsidRPr="00990AFE">
        <w:rPr>
          <w:rFonts w:ascii="SimSun" w:hAnsi="SimSun" w:hint="eastAsia"/>
          <w:sz w:val="21"/>
          <w:lang w:bidi="pa-IN"/>
        </w:rPr>
        <w:t>马德里联盟大会：关于马德里联盟和里斯本联盟的事项；</w:t>
      </w:r>
    </w:p>
    <w:p w:rsidR="00990AFE" w:rsidRPr="00990AFE" w:rsidRDefault="00990AFE" w:rsidP="00990AFE">
      <w:pPr>
        <w:numPr>
          <w:ilvl w:val="0"/>
          <w:numId w:val="46"/>
        </w:numPr>
        <w:overflowPunct w:val="0"/>
        <w:spacing w:afterLines="50" w:after="120" w:line="340" w:lineRule="atLeast"/>
        <w:ind w:left="1134" w:hanging="567"/>
        <w:contextualSpacing/>
        <w:jc w:val="both"/>
        <w:rPr>
          <w:rFonts w:ascii="SimSun" w:hAnsi="SimSun"/>
          <w:sz w:val="21"/>
          <w:lang w:bidi="pa-IN"/>
        </w:rPr>
      </w:pPr>
      <w:r w:rsidRPr="00990AFE">
        <w:rPr>
          <w:rFonts w:ascii="SimSun" w:hAnsi="SimSun" w:hint="eastAsia"/>
          <w:sz w:val="21"/>
          <w:lang w:bidi="pa-IN"/>
        </w:rPr>
        <w:t>WIPO大会：关于WIPO商标、工业品外观设计和地理标志法律常设委员会(SCT)的事项；</w:t>
      </w:r>
    </w:p>
    <w:p w:rsidR="00990AFE" w:rsidRPr="00990AFE" w:rsidRDefault="00990AFE" w:rsidP="00990AFE">
      <w:pPr>
        <w:numPr>
          <w:ilvl w:val="0"/>
          <w:numId w:val="46"/>
        </w:numPr>
        <w:overflowPunct w:val="0"/>
        <w:spacing w:afterLines="50" w:after="120" w:line="340" w:lineRule="atLeast"/>
        <w:ind w:left="1134" w:hanging="567"/>
        <w:contextualSpacing/>
        <w:jc w:val="both"/>
        <w:rPr>
          <w:rFonts w:ascii="SimSun" w:hAnsi="SimSun"/>
          <w:sz w:val="21"/>
          <w:lang w:bidi="pa-IN"/>
        </w:rPr>
      </w:pPr>
      <w:r w:rsidRPr="00990AFE">
        <w:rPr>
          <w:rFonts w:ascii="SimSun" w:hAnsi="SimSun" w:hint="eastAsia"/>
          <w:sz w:val="21"/>
          <w:lang w:bidi="pa-IN"/>
        </w:rPr>
        <w:t>WIPO大会：关于</w:t>
      </w:r>
      <w:r w:rsidR="005467B4">
        <w:rPr>
          <w:rFonts w:ascii="SimSun" w:hAnsi="SimSun" w:hint="eastAsia"/>
          <w:sz w:val="21"/>
          <w:lang w:bidi="pa-IN"/>
        </w:rPr>
        <w:t>《</w:t>
      </w:r>
      <w:r w:rsidRPr="00990AFE">
        <w:rPr>
          <w:rFonts w:ascii="SimSun" w:hAnsi="SimSun" w:hint="eastAsia"/>
          <w:sz w:val="21"/>
          <w:lang w:bidi="pa-IN"/>
        </w:rPr>
        <w:t>里斯本协定日内瓦文本</w:t>
      </w:r>
      <w:r w:rsidR="005467B4">
        <w:rPr>
          <w:rFonts w:ascii="SimSun" w:hAnsi="SimSun" w:hint="eastAsia"/>
          <w:sz w:val="21"/>
          <w:lang w:bidi="pa-IN"/>
        </w:rPr>
        <w:t>》</w:t>
      </w:r>
      <w:r w:rsidRPr="00990AFE">
        <w:rPr>
          <w:rFonts w:ascii="SimSun" w:hAnsi="SimSun" w:hint="eastAsia"/>
          <w:sz w:val="21"/>
          <w:lang w:bidi="pa-IN"/>
        </w:rPr>
        <w:t>行政管理的事项；以及</w:t>
      </w:r>
    </w:p>
    <w:p w:rsidR="00990AFE" w:rsidRPr="00990AFE" w:rsidRDefault="00990AFE" w:rsidP="00990AFE">
      <w:pPr>
        <w:numPr>
          <w:ilvl w:val="0"/>
          <w:numId w:val="46"/>
        </w:numPr>
        <w:overflowPunct w:val="0"/>
        <w:spacing w:afterLines="50" w:after="120" w:line="340" w:lineRule="atLeast"/>
        <w:ind w:left="1134" w:hanging="567"/>
        <w:contextualSpacing/>
        <w:jc w:val="both"/>
        <w:rPr>
          <w:rFonts w:ascii="SimSun" w:hAnsi="SimSun"/>
          <w:sz w:val="21"/>
          <w:lang w:bidi="pa-IN"/>
        </w:rPr>
      </w:pPr>
      <w:r w:rsidRPr="00990AFE">
        <w:rPr>
          <w:rFonts w:ascii="SimSun" w:hAnsi="SimSun" w:hint="eastAsia"/>
          <w:sz w:val="21"/>
          <w:lang w:bidi="pa-IN"/>
        </w:rPr>
        <w:t>WIPO大会：关于知识产权与遗传资源、传统知识和民间文学艺术政府间委员会(IGC)的事</w:t>
      </w:r>
      <w:r w:rsidR="00EB6463">
        <w:rPr>
          <w:rFonts w:ascii="SimSun" w:hAnsi="SimSun"/>
          <w:sz w:val="21"/>
          <w:lang w:bidi="pa-IN"/>
        </w:rPr>
        <w:t>‍</w:t>
      </w:r>
      <w:r w:rsidRPr="00990AFE">
        <w:rPr>
          <w:rFonts w:ascii="SimSun" w:hAnsi="SimSun" w:hint="eastAsia"/>
          <w:sz w:val="21"/>
          <w:lang w:bidi="pa-IN"/>
        </w:rPr>
        <w:t>项。</w:t>
      </w:r>
    </w:p>
    <w:p w:rsidR="00990AFE" w:rsidRPr="00990AFE" w:rsidRDefault="00990AFE" w:rsidP="00990AFE">
      <w:pPr>
        <w:overflowPunct w:val="0"/>
        <w:spacing w:afterLines="50" w:after="120" w:line="340" w:lineRule="atLeast"/>
        <w:ind w:firstLineChars="200" w:firstLine="420"/>
        <w:jc w:val="both"/>
        <w:rPr>
          <w:rFonts w:ascii="SimSun" w:hAnsi="SimSun"/>
          <w:sz w:val="21"/>
        </w:rPr>
      </w:pPr>
      <w:r w:rsidRPr="00990AFE">
        <w:rPr>
          <w:rFonts w:ascii="SimSun" w:hAnsi="SimSun" w:hint="eastAsia"/>
          <w:sz w:val="21"/>
        </w:rPr>
        <w:t>美国还要求对议程草案(文件WO/55/1 Prov.2)进行重新排序，将WIPO预算主要依靠的“全球知识产权服务”(议程第19-23项)放在“计划、预算和监督事项”(议程第10-11项)之前。</w:t>
      </w:r>
    </w:p>
    <w:p w:rsidR="00990AFE" w:rsidRPr="00990AFE" w:rsidRDefault="00990AFE" w:rsidP="00990AFE">
      <w:pPr>
        <w:overflowPunct w:val="0"/>
        <w:spacing w:afterLines="50" w:after="120" w:line="340" w:lineRule="atLeast"/>
        <w:ind w:firstLineChars="200" w:firstLine="420"/>
        <w:jc w:val="both"/>
        <w:rPr>
          <w:rFonts w:ascii="SimSun" w:hAnsi="SimSun"/>
          <w:sz w:val="21"/>
        </w:rPr>
      </w:pPr>
      <w:r w:rsidRPr="00990AFE">
        <w:rPr>
          <w:rFonts w:ascii="SimSun" w:hAnsi="SimSun" w:hint="eastAsia"/>
          <w:sz w:val="21"/>
        </w:rPr>
        <w:t>如能将按此要求增加这些项目并</w:t>
      </w:r>
      <w:r w:rsidR="005467B4">
        <w:rPr>
          <w:rFonts w:ascii="SimSun" w:hAnsi="SimSun" w:hint="eastAsia"/>
          <w:sz w:val="21"/>
        </w:rPr>
        <w:t>将</w:t>
      </w:r>
      <w:r w:rsidRPr="00990AFE">
        <w:rPr>
          <w:rFonts w:ascii="SimSun" w:hAnsi="SimSun" w:hint="eastAsia"/>
          <w:sz w:val="21"/>
        </w:rPr>
        <w:t>重新排序的议程草案修订稿发给我们一份，我将非常感谢。</w:t>
      </w:r>
    </w:p>
    <w:p w:rsidR="00990AFE" w:rsidRPr="00990AFE" w:rsidRDefault="00990AFE" w:rsidP="00990AFE">
      <w:pPr>
        <w:overflowPunct w:val="0"/>
        <w:spacing w:afterLines="50" w:after="120" w:line="340" w:lineRule="atLeast"/>
        <w:ind w:firstLineChars="200" w:firstLine="420"/>
        <w:jc w:val="both"/>
        <w:rPr>
          <w:rFonts w:ascii="SimSun" w:hAnsi="SimSun" w:cs="Mangal"/>
          <w:sz w:val="21"/>
          <w:szCs w:val="22"/>
        </w:rPr>
      </w:pPr>
      <w:r w:rsidRPr="00990AFE">
        <w:rPr>
          <w:rFonts w:ascii="SimSun" w:hAnsi="SimSun" w:cs="Mangal" w:hint="eastAsia"/>
          <w:sz w:val="21"/>
          <w:szCs w:val="22"/>
        </w:rPr>
        <w:t>此致</w:t>
      </w:r>
    </w:p>
    <w:p w:rsidR="00990AFE" w:rsidRPr="00990AFE" w:rsidRDefault="00990AFE" w:rsidP="00990AFE">
      <w:pPr>
        <w:overflowPunct w:val="0"/>
        <w:spacing w:afterLines="50" w:after="120" w:line="340" w:lineRule="atLeast"/>
        <w:jc w:val="both"/>
        <w:rPr>
          <w:rFonts w:ascii="SimSun" w:hAnsi="SimSun"/>
          <w:sz w:val="21"/>
        </w:rPr>
      </w:pPr>
      <w:r w:rsidRPr="00990AFE">
        <w:rPr>
          <w:rFonts w:ascii="SimSun" w:hAnsi="SimSun" w:hint="eastAsia"/>
          <w:sz w:val="21"/>
        </w:rPr>
        <w:t>敬礼</w:t>
      </w:r>
    </w:p>
    <w:p w:rsidR="00990AFE" w:rsidRPr="00990AFE" w:rsidRDefault="00990AFE" w:rsidP="00990AFE">
      <w:pPr>
        <w:overflowPunct w:val="0"/>
        <w:spacing w:afterLines="50" w:after="120" w:line="340" w:lineRule="atLeast"/>
        <w:ind w:leftChars="2100" w:left="4620"/>
        <w:rPr>
          <w:rFonts w:ascii="SimSun" w:hAnsi="SimSun"/>
          <w:sz w:val="21"/>
        </w:rPr>
      </w:pPr>
      <w:r w:rsidRPr="00990AFE">
        <w:rPr>
          <w:rFonts w:ascii="SimSun" w:hAnsi="SimSun" w:hint="eastAsia"/>
          <w:sz w:val="21"/>
        </w:rPr>
        <w:t>美国常驻世界贸易组织代表团</w:t>
      </w:r>
      <w:r w:rsidRPr="00990AFE">
        <w:rPr>
          <w:rFonts w:ascii="SimSun" w:hAnsi="SimSun"/>
          <w:sz w:val="21"/>
        </w:rPr>
        <w:br/>
      </w:r>
      <w:r w:rsidRPr="00990AFE">
        <w:rPr>
          <w:rFonts w:ascii="SimSun" w:hAnsi="SimSun" w:hint="eastAsia"/>
          <w:sz w:val="21"/>
        </w:rPr>
        <w:t>知识产权随员</w:t>
      </w:r>
    </w:p>
    <w:p w:rsidR="00990AFE" w:rsidRPr="00990AFE" w:rsidRDefault="00990AFE" w:rsidP="00990AFE">
      <w:pPr>
        <w:overflowPunct w:val="0"/>
        <w:spacing w:afterLines="50" w:after="120" w:line="340" w:lineRule="atLeast"/>
        <w:ind w:leftChars="2100" w:left="4620"/>
        <w:jc w:val="both"/>
        <w:rPr>
          <w:rFonts w:ascii="SimSun" w:hAnsi="SimSun"/>
          <w:sz w:val="21"/>
        </w:rPr>
      </w:pPr>
      <w:r w:rsidRPr="00990AFE">
        <w:rPr>
          <w:rFonts w:ascii="SimSun" w:hAnsi="SimSun" w:hint="eastAsia"/>
          <w:sz w:val="21"/>
        </w:rPr>
        <w:t>[签字]</w:t>
      </w:r>
    </w:p>
    <w:p w:rsidR="00990AFE" w:rsidRPr="00990AFE" w:rsidRDefault="00990AFE" w:rsidP="00990AFE">
      <w:pPr>
        <w:overflowPunct w:val="0"/>
        <w:spacing w:afterLines="50" w:after="120" w:line="340" w:lineRule="atLeast"/>
        <w:ind w:leftChars="2100" w:left="4620"/>
        <w:jc w:val="both"/>
        <w:rPr>
          <w:rFonts w:ascii="SimSun" w:hAnsi="SimSun"/>
          <w:sz w:val="21"/>
        </w:rPr>
      </w:pPr>
      <w:r w:rsidRPr="00990AFE">
        <w:rPr>
          <w:rFonts w:ascii="SimSun" w:hAnsi="SimSun" w:hint="eastAsia"/>
          <w:sz w:val="21"/>
        </w:rPr>
        <w:t>德博拉·拉什利–约翰逊</w:t>
      </w:r>
    </w:p>
    <w:p w:rsidR="00990AFE" w:rsidRPr="00990AFE" w:rsidRDefault="00990AFE" w:rsidP="00990AFE">
      <w:pPr>
        <w:overflowPunct w:val="0"/>
        <w:spacing w:afterLines="50" w:after="120" w:line="340" w:lineRule="atLeast"/>
        <w:jc w:val="both"/>
        <w:rPr>
          <w:rFonts w:ascii="SimSun" w:hAnsi="SimSun"/>
          <w:sz w:val="21"/>
        </w:rPr>
      </w:pPr>
      <w:r w:rsidRPr="00990AFE">
        <w:rPr>
          <w:rFonts w:ascii="SimSun" w:hAnsi="SimSun" w:hint="eastAsia"/>
          <w:sz w:val="21"/>
        </w:rPr>
        <w:t>附件</w:t>
      </w:r>
    </w:p>
    <w:p w:rsidR="00B6664E" w:rsidRDefault="00B6664E" w:rsidP="00EB6463">
      <w:pPr>
        <w:spacing w:afterLines="100" w:after="240" w:line="340" w:lineRule="atLeast"/>
        <w:jc w:val="center"/>
        <w:rPr>
          <w:rFonts w:ascii="SimSun" w:hAnsi="SimSun"/>
          <w:sz w:val="21"/>
        </w:rPr>
        <w:sectPr w:rsidR="00B6664E" w:rsidSect="00EB6463">
          <w:headerReference w:type="default" r:id="rId10"/>
          <w:footerReference w:type="default" r:id="rId11"/>
          <w:headerReference w:type="first" r:id="rId12"/>
          <w:footerReference w:type="first" r:id="rId13"/>
          <w:endnotePr>
            <w:numFmt w:val="decimal"/>
          </w:endnotePr>
          <w:pgSz w:w="11907" w:h="16840" w:code="9"/>
          <w:pgMar w:top="567" w:right="1015" w:bottom="1418" w:left="1418" w:header="510" w:footer="1021" w:gutter="0"/>
          <w:pgNumType w:start="1"/>
          <w:cols w:space="720"/>
          <w:titlePg/>
          <w:docGrid w:linePitch="299"/>
        </w:sectPr>
      </w:pPr>
    </w:p>
    <w:p w:rsidR="00C729B6" w:rsidRPr="00EB6463" w:rsidRDefault="004D770B" w:rsidP="00EB6463">
      <w:pPr>
        <w:spacing w:afterLines="100" w:after="240" w:line="340" w:lineRule="atLeast"/>
        <w:jc w:val="center"/>
        <w:rPr>
          <w:rFonts w:ascii="SimHei" w:eastAsia="SimHei" w:hAnsi="SimHei" w:cs="SimSun"/>
          <w:sz w:val="21"/>
          <w:szCs w:val="22"/>
        </w:rPr>
      </w:pPr>
      <w:r w:rsidRPr="00EB6463">
        <w:rPr>
          <w:rFonts w:ascii="SimHei" w:eastAsia="SimHei" w:hAnsi="SimHei" w:cs="SimSun" w:hint="eastAsia"/>
          <w:sz w:val="21"/>
          <w:szCs w:val="22"/>
        </w:rPr>
        <w:lastRenderedPageBreak/>
        <w:t>关于知识产权与遗传资源、传统知识和民间文学艺术政府间委员会(IGC)的事项</w:t>
      </w:r>
      <w:r w:rsidR="00EB6463">
        <w:rPr>
          <w:rFonts w:ascii="SimHei" w:eastAsia="SimHei" w:hAnsi="SimHei" w:cs="SimSun"/>
          <w:sz w:val="21"/>
          <w:szCs w:val="22"/>
        </w:rPr>
        <w:br/>
      </w:r>
      <w:r w:rsidRPr="00EB6463">
        <w:rPr>
          <w:rFonts w:ascii="SimHei" w:eastAsia="SimHei" w:hAnsi="SimHei" w:cs="SimSun" w:hint="eastAsia"/>
          <w:sz w:val="21"/>
          <w:szCs w:val="22"/>
        </w:rPr>
        <w:t>美利坚合众国提交WIPO大会的提案</w:t>
      </w:r>
    </w:p>
    <w:p w:rsidR="00C729B6" w:rsidRPr="00EB6463" w:rsidRDefault="004D770B" w:rsidP="00EB6463">
      <w:pPr>
        <w:spacing w:beforeLines="100" w:before="240" w:afterLines="50" w:after="120" w:line="340" w:lineRule="atLeast"/>
        <w:rPr>
          <w:rFonts w:ascii="SimSun" w:hAnsi="SimSun" w:cs="Calibri"/>
          <w:sz w:val="21"/>
          <w:szCs w:val="22"/>
        </w:rPr>
      </w:pPr>
      <w:r w:rsidRPr="00EB6463">
        <w:rPr>
          <w:rFonts w:ascii="SimSun" w:hAnsi="SimSun" w:cs="Calibri" w:hint="eastAsia"/>
          <w:sz w:val="21"/>
          <w:szCs w:val="22"/>
        </w:rPr>
        <w:t>导</w:t>
      </w:r>
      <w:r w:rsidR="00EB6463">
        <w:rPr>
          <w:rFonts w:ascii="SimSun" w:hAnsi="SimSun" w:cs="Calibri" w:hint="eastAsia"/>
          <w:sz w:val="21"/>
          <w:szCs w:val="22"/>
        </w:rPr>
        <w:t xml:space="preserve">　</w:t>
      </w:r>
      <w:r w:rsidRPr="00EB6463">
        <w:rPr>
          <w:rFonts w:ascii="SimSun" w:hAnsi="SimSun" w:cs="Calibri" w:hint="eastAsia"/>
          <w:sz w:val="21"/>
          <w:szCs w:val="22"/>
        </w:rPr>
        <w:t>言</w:t>
      </w:r>
    </w:p>
    <w:p w:rsidR="00C729B6" w:rsidRPr="00EB6463" w:rsidRDefault="004D770B" w:rsidP="00EB6463">
      <w:pPr>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自</w:t>
      </w:r>
      <w:r w:rsidRPr="00EB6463">
        <w:rPr>
          <w:rFonts w:ascii="SimSun" w:hAnsi="SimSun" w:cs="Calibri"/>
          <w:sz w:val="21"/>
        </w:rPr>
        <w:t>WIPO</w:t>
      </w:r>
      <w:r w:rsidRPr="00EB6463">
        <w:rPr>
          <w:rFonts w:ascii="SimSun" w:hAnsi="SimSun" w:cs="Calibri" w:hint="eastAsia"/>
          <w:sz w:val="21"/>
        </w:rPr>
        <w:t>知识产权与遗传资源、传统知识和民间文学艺术政府间委员会(IGC，政府间委员会)成立以来，美国一直</w:t>
      </w:r>
      <w:r w:rsidR="008F7BF7" w:rsidRPr="00EB6463">
        <w:rPr>
          <w:rFonts w:ascii="SimSun" w:hAnsi="SimSun" w:cs="Calibri" w:hint="eastAsia"/>
          <w:sz w:val="21"/>
        </w:rPr>
        <w:t>积极参与</w:t>
      </w:r>
      <w:r w:rsidRPr="00EB6463">
        <w:rPr>
          <w:rFonts w:ascii="SimSun" w:hAnsi="SimSun" w:cs="Calibri" w:hint="eastAsia"/>
          <w:sz w:val="21"/>
        </w:rPr>
        <w:t>政府间委员会的工作，并</w:t>
      </w:r>
      <w:r w:rsidR="004C2963" w:rsidRPr="00EB6463">
        <w:rPr>
          <w:rFonts w:ascii="SimSun" w:hAnsi="SimSun" w:cs="Calibri" w:hint="eastAsia"/>
          <w:sz w:val="21"/>
        </w:rPr>
        <w:t>与所有成员国一道建设性地</w:t>
      </w:r>
      <w:r w:rsidR="00855C3A" w:rsidRPr="00EB6463">
        <w:rPr>
          <w:rFonts w:ascii="SimSun" w:hAnsi="SimSun" w:cs="Calibri" w:hint="eastAsia"/>
          <w:sz w:val="21"/>
        </w:rPr>
        <w:t>合作</w:t>
      </w:r>
      <w:r w:rsidR="004C2963" w:rsidRPr="00EB6463">
        <w:rPr>
          <w:rFonts w:ascii="SimSun" w:hAnsi="SimSun" w:cs="Calibri" w:hint="eastAsia"/>
          <w:sz w:val="21"/>
        </w:rPr>
        <w:t>，对委员会的工作</w:t>
      </w:r>
      <w:proofErr w:type="gramStart"/>
      <w:r w:rsidR="00DF2835">
        <w:rPr>
          <w:rFonts w:ascii="SimSun" w:hAnsi="SimSun" w:cs="Calibri" w:hint="eastAsia"/>
          <w:sz w:val="21"/>
        </w:rPr>
        <w:t>作</w:t>
      </w:r>
      <w:r w:rsidR="009A1953" w:rsidRPr="00EB6463">
        <w:rPr>
          <w:rFonts w:ascii="SimSun" w:hAnsi="SimSun" w:cs="Calibri" w:hint="eastAsia"/>
          <w:sz w:val="21"/>
        </w:rPr>
        <w:t>出</w:t>
      </w:r>
      <w:proofErr w:type="gramEnd"/>
      <w:r w:rsidR="004C2963" w:rsidRPr="00EB6463">
        <w:rPr>
          <w:rFonts w:ascii="SimSun" w:hAnsi="SimSun" w:cs="Calibri" w:hint="eastAsia"/>
          <w:sz w:val="21"/>
        </w:rPr>
        <w:t>了</w:t>
      </w:r>
      <w:r w:rsidR="00DF2835">
        <w:rPr>
          <w:rFonts w:ascii="SimSun" w:hAnsi="SimSun" w:cs="Calibri" w:hint="eastAsia"/>
          <w:sz w:val="21"/>
        </w:rPr>
        <w:t>实质</w:t>
      </w:r>
      <w:r w:rsidR="004C2963" w:rsidRPr="00EB6463">
        <w:rPr>
          <w:rFonts w:ascii="SimSun" w:hAnsi="SimSun" w:cs="Calibri" w:hint="eastAsia"/>
          <w:sz w:val="21"/>
        </w:rPr>
        <w:t>贡献</w:t>
      </w:r>
      <w:r w:rsidRPr="00EB6463">
        <w:rPr>
          <w:rFonts w:ascii="SimSun" w:hAnsi="SimSun" w:cs="Calibri" w:hint="eastAsia"/>
          <w:sz w:val="21"/>
        </w:rPr>
        <w:t>，</w:t>
      </w:r>
      <w:r w:rsidR="00BC761D" w:rsidRPr="00EB6463">
        <w:rPr>
          <w:rFonts w:ascii="SimSun" w:hAnsi="SimSun" w:cs="Calibri" w:hint="eastAsia"/>
          <w:sz w:val="21"/>
        </w:rPr>
        <w:t>目的是</w:t>
      </w:r>
      <w:r w:rsidR="00F425FF" w:rsidRPr="00EB6463">
        <w:rPr>
          <w:rFonts w:ascii="SimSun" w:hAnsi="SimSun" w:cs="Calibri" w:hint="eastAsia"/>
          <w:sz w:val="21"/>
        </w:rPr>
        <w:t>在</w:t>
      </w:r>
      <w:r w:rsidRPr="00EB6463">
        <w:rPr>
          <w:rFonts w:ascii="SimSun" w:hAnsi="SimSun" w:cs="Calibri" w:hint="eastAsia"/>
          <w:sz w:val="21"/>
        </w:rPr>
        <w:t>政府间委员会的任务授权范围内</w:t>
      </w:r>
      <w:r w:rsidR="00931913" w:rsidRPr="00EB6463">
        <w:rPr>
          <w:rFonts w:ascii="SimSun" w:hAnsi="SimSun" w:cs="Calibri" w:hint="eastAsia"/>
          <w:sz w:val="21"/>
        </w:rPr>
        <w:t>取得</w:t>
      </w:r>
      <w:r w:rsidR="00482DC2" w:rsidRPr="00EB6463">
        <w:rPr>
          <w:rFonts w:ascii="SimSun" w:hAnsi="SimSun" w:cs="Calibri" w:hint="eastAsia"/>
          <w:sz w:val="21"/>
        </w:rPr>
        <w:t>各</w:t>
      </w:r>
      <w:r w:rsidRPr="00EB6463">
        <w:rPr>
          <w:rFonts w:ascii="SimSun" w:hAnsi="SimSun" w:cs="Calibri" w:hint="eastAsia"/>
          <w:sz w:val="21"/>
        </w:rPr>
        <w:t>方都能接受的成果。我们认识到</w:t>
      </w:r>
      <w:r w:rsidR="00A0779E" w:rsidRPr="00EB6463">
        <w:rPr>
          <w:rFonts w:ascii="SimSun" w:hAnsi="SimSun" w:cs="Calibri" w:hint="eastAsia"/>
          <w:sz w:val="21"/>
        </w:rPr>
        <w:t>，协调</w:t>
      </w:r>
      <w:proofErr w:type="gramStart"/>
      <w:r w:rsidR="00A0779E" w:rsidRPr="00EB6463">
        <w:rPr>
          <w:rFonts w:ascii="SimSun" w:hAnsi="SimSun" w:cs="Calibri" w:hint="eastAsia"/>
          <w:sz w:val="21"/>
        </w:rPr>
        <w:t>人</w:t>
      </w:r>
      <w:r w:rsidR="00DF2835">
        <w:rPr>
          <w:rFonts w:ascii="SimSun" w:hAnsi="SimSun" w:cs="Calibri" w:hint="eastAsia"/>
          <w:sz w:val="21"/>
        </w:rPr>
        <w:t>进程</w:t>
      </w:r>
      <w:proofErr w:type="gramEnd"/>
      <w:r w:rsidR="005467B4">
        <w:rPr>
          <w:rFonts w:ascii="SimSun" w:hAnsi="SimSun" w:cs="Calibri" w:hint="eastAsia"/>
          <w:sz w:val="21"/>
        </w:rPr>
        <w:t>有助于</w:t>
      </w:r>
      <w:r w:rsidR="00A0779E" w:rsidRPr="00EB6463">
        <w:rPr>
          <w:rFonts w:ascii="SimSun" w:hAnsi="SimSun" w:cs="Calibri" w:hint="eastAsia"/>
          <w:sz w:val="21"/>
        </w:rPr>
        <w:t>以一种有</w:t>
      </w:r>
      <w:r w:rsidR="00DF2835">
        <w:rPr>
          <w:rFonts w:ascii="SimSun" w:hAnsi="SimSun" w:cs="Calibri" w:hint="eastAsia"/>
          <w:sz w:val="21"/>
        </w:rPr>
        <w:t>条</w:t>
      </w:r>
      <w:r w:rsidR="00A0779E" w:rsidRPr="00EB6463">
        <w:rPr>
          <w:rFonts w:ascii="SimSun" w:hAnsi="SimSun" w:cs="Calibri" w:hint="eastAsia"/>
          <w:sz w:val="21"/>
        </w:rPr>
        <w:t>理、有效的方式</w:t>
      </w:r>
      <w:r w:rsidR="00BC761D" w:rsidRPr="00EB6463">
        <w:rPr>
          <w:rFonts w:ascii="SimSun" w:hAnsi="SimSun" w:cs="Calibri" w:hint="eastAsia"/>
          <w:sz w:val="21"/>
        </w:rPr>
        <w:t>构建我们有关政府间委员会</w:t>
      </w:r>
      <w:r w:rsidRPr="00EB6463">
        <w:rPr>
          <w:rFonts w:ascii="SimSun" w:hAnsi="SimSun" w:cs="Calibri" w:hint="eastAsia"/>
          <w:sz w:val="21"/>
        </w:rPr>
        <w:t>任何</w:t>
      </w:r>
      <w:r w:rsidR="00A0779E" w:rsidRPr="00EB6463">
        <w:rPr>
          <w:rFonts w:ascii="SimSun" w:hAnsi="SimSun" w:cs="Calibri" w:hint="eastAsia"/>
          <w:sz w:val="21"/>
        </w:rPr>
        <w:t>任务</w:t>
      </w:r>
      <w:r w:rsidRPr="00EB6463">
        <w:rPr>
          <w:rFonts w:ascii="SimSun" w:hAnsi="SimSun" w:cs="Calibri" w:hint="eastAsia"/>
          <w:sz w:val="21"/>
        </w:rPr>
        <w:t>授权的讨论，</w:t>
      </w:r>
      <w:r w:rsidR="00A0779E" w:rsidRPr="00EB6463">
        <w:rPr>
          <w:rFonts w:ascii="SimSun" w:hAnsi="SimSun" w:cs="Calibri" w:hint="eastAsia"/>
          <w:sz w:val="21"/>
        </w:rPr>
        <w:t>以期</w:t>
      </w:r>
      <w:r w:rsidRPr="00EB6463">
        <w:rPr>
          <w:rFonts w:ascii="SimSun" w:hAnsi="SimSun" w:cs="Calibri" w:hint="eastAsia"/>
          <w:sz w:val="21"/>
        </w:rPr>
        <w:t>推动这一进程。</w:t>
      </w:r>
      <w:r w:rsidR="00A0779E" w:rsidRPr="00EB6463">
        <w:rPr>
          <w:rFonts w:ascii="SimSun" w:hAnsi="SimSun" w:cs="Calibri" w:hint="eastAsia"/>
          <w:sz w:val="21"/>
        </w:rPr>
        <w:t>美国提出用特设专家工作组取代政府间委员会，不仅不</w:t>
      </w:r>
      <w:r w:rsidR="00FB219C" w:rsidRPr="00EB6463">
        <w:rPr>
          <w:rFonts w:ascii="SimSun" w:hAnsi="SimSun" w:cs="Calibri" w:hint="eastAsia"/>
          <w:sz w:val="21"/>
        </w:rPr>
        <w:t>会</w:t>
      </w:r>
      <w:r w:rsidR="00A0779E" w:rsidRPr="00EB6463">
        <w:rPr>
          <w:rFonts w:ascii="SimSun" w:hAnsi="SimSun" w:cs="Calibri" w:hint="eastAsia"/>
          <w:sz w:val="21"/>
        </w:rPr>
        <w:t>妨碍协调人的讨论，而且意在对此予以协助。美国的提案是对政府间委员会迄今以及在</w:t>
      </w:r>
      <w:r w:rsidR="00A0779E" w:rsidRPr="00EB6463">
        <w:rPr>
          <w:rFonts w:ascii="SimSun" w:hAnsi="SimSun" w:cs="Calibri"/>
          <w:sz w:val="21"/>
        </w:rPr>
        <w:t>2014/2015</w:t>
      </w:r>
      <w:r w:rsidR="00A0779E" w:rsidRPr="00EB6463">
        <w:rPr>
          <w:rFonts w:ascii="SimSun" w:hAnsi="SimSun" w:cs="Calibri" w:hint="eastAsia"/>
          <w:sz w:val="21"/>
        </w:rPr>
        <w:t>年两年期</w:t>
      </w:r>
      <w:r w:rsidR="00636B81" w:rsidRPr="00EB6463">
        <w:rPr>
          <w:rFonts w:ascii="SimSun" w:hAnsi="SimSun" w:cs="Calibri" w:hint="eastAsia"/>
          <w:sz w:val="21"/>
        </w:rPr>
        <w:t>期间</w:t>
      </w:r>
      <w:r w:rsidR="00A0779E" w:rsidRPr="00EB6463">
        <w:rPr>
          <w:rFonts w:ascii="SimSun" w:hAnsi="SimSun" w:cs="Calibri" w:hint="eastAsia"/>
          <w:sz w:val="21"/>
        </w:rPr>
        <w:t>的努力深刻反思</w:t>
      </w:r>
      <w:r w:rsidR="00636B81" w:rsidRPr="00EB6463">
        <w:rPr>
          <w:rFonts w:ascii="SimSun" w:hAnsi="SimSun" w:cs="Calibri" w:hint="eastAsia"/>
          <w:sz w:val="21"/>
        </w:rPr>
        <w:t>的结果</w:t>
      </w:r>
      <w:r w:rsidR="00A0779E" w:rsidRPr="00EB6463">
        <w:rPr>
          <w:rFonts w:ascii="SimSun" w:hAnsi="SimSun" w:cs="Calibri" w:hint="eastAsia"/>
          <w:sz w:val="21"/>
        </w:rPr>
        <w:t>，</w:t>
      </w:r>
      <w:r w:rsidR="00636B81" w:rsidRPr="00EB6463">
        <w:rPr>
          <w:rFonts w:ascii="SimSun" w:hAnsi="SimSun" w:cs="Calibri" w:hint="eastAsia"/>
          <w:sz w:val="21"/>
        </w:rPr>
        <w:t>亦是</w:t>
      </w:r>
      <w:r w:rsidR="00A0779E" w:rsidRPr="00EB6463">
        <w:rPr>
          <w:rFonts w:ascii="SimSun" w:hAnsi="SimSun" w:cs="Calibri" w:hint="eastAsia"/>
          <w:sz w:val="21"/>
        </w:rPr>
        <w:t>与政府间委员会的其他参与者协商的结果。</w:t>
      </w:r>
      <w:r w:rsidR="00DF3D68" w:rsidRPr="00EB6463">
        <w:rPr>
          <w:rFonts w:ascii="SimSun" w:hAnsi="SimSun" w:cs="Calibri" w:hint="eastAsia"/>
          <w:sz w:val="21"/>
        </w:rPr>
        <w:t>去年，先是</w:t>
      </w:r>
      <w:r w:rsidR="00636B81" w:rsidRPr="00EB6463">
        <w:rPr>
          <w:rFonts w:ascii="SimSun" w:hAnsi="SimSun" w:cs="Calibri" w:hint="eastAsia"/>
          <w:sz w:val="21"/>
        </w:rPr>
        <w:t>推动加速工作，</w:t>
      </w:r>
      <w:r w:rsidR="00DF3D68" w:rsidRPr="00EB6463">
        <w:rPr>
          <w:rFonts w:ascii="SimSun" w:hAnsi="SimSun" w:cs="Calibri" w:hint="eastAsia"/>
          <w:sz w:val="21"/>
        </w:rPr>
        <w:t>然后是</w:t>
      </w:r>
      <w:r w:rsidR="00636B81" w:rsidRPr="00EB6463">
        <w:rPr>
          <w:rFonts w:ascii="SimSun" w:hAnsi="SimSun" w:cs="Calibri" w:hint="eastAsia"/>
          <w:sz w:val="21"/>
        </w:rPr>
        <w:t>工作最终</w:t>
      </w:r>
      <w:r w:rsidR="000C5551" w:rsidRPr="00EB6463">
        <w:rPr>
          <w:rFonts w:ascii="SimSun" w:hAnsi="SimSun" w:cs="Calibri" w:hint="eastAsia"/>
          <w:sz w:val="21"/>
        </w:rPr>
        <w:t>失败</w:t>
      </w:r>
      <w:r w:rsidR="00636B81" w:rsidRPr="00EB6463">
        <w:rPr>
          <w:rFonts w:ascii="SimSun" w:hAnsi="SimSun" w:cs="Calibri" w:hint="eastAsia"/>
          <w:sz w:val="21"/>
        </w:rPr>
        <w:t>，</w:t>
      </w:r>
      <w:r w:rsidR="00DF3D68" w:rsidRPr="00EB6463">
        <w:rPr>
          <w:rFonts w:ascii="SimSun" w:hAnsi="SimSun" w:cs="Calibri" w:hint="eastAsia"/>
          <w:sz w:val="21"/>
        </w:rPr>
        <w:t>这都是</w:t>
      </w:r>
      <w:r w:rsidR="00636B81" w:rsidRPr="00EB6463">
        <w:rPr>
          <w:rFonts w:ascii="SimSun" w:hAnsi="SimSun" w:cs="Calibri" w:hint="eastAsia"/>
          <w:sz w:val="21"/>
        </w:rPr>
        <w:t>由于</w:t>
      </w:r>
      <w:r w:rsidR="00DF3D68" w:rsidRPr="00EB6463">
        <w:rPr>
          <w:rFonts w:ascii="SimSun" w:hAnsi="SimSun" w:cs="Calibri" w:hint="eastAsia"/>
          <w:sz w:val="21"/>
        </w:rPr>
        <w:t>明显</w:t>
      </w:r>
      <w:r w:rsidR="00636B81" w:rsidRPr="00EB6463">
        <w:rPr>
          <w:rFonts w:ascii="SimSun" w:hAnsi="SimSun" w:cs="Calibri" w:hint="eastAsia"/>
          <w:sz w:val="21"/>
        </w:rPr>
        <w:t>缺乏对</w:t>
      </w:r>
      <w:r w:rsidR="000C5551" w:rsidRPr="00EB6463">
        <w:rPr>
          <w:rFonts w:ascii="SimSun" w:hAnsi="SimSun" w:cs="Calibri" w:hint="eastAsia"/>
          <w:sz w:val="21"/>
        </w:rPr>
        <w:t>政府间委员会的目标和原则、保护的客体、保护范围、受益人和例外等</w:t>
      </w:r>
      <w:r w:rsidR="00636B81" w:rsidRPr="00EB6463">
        <w:rPr>
          <w:rFonts w:ascii="SimSun" w:hAnsi="SimSun" w:cs="Calibri" w:hint="eastAsia"/>
          <w:sz w:val="21"/>
        </w:rPr>
        <w:t>基本问题</w:t>
      </w:r>
      <w:r w:rsidR="00DF3D68" w:rsidRPr="00EB6463">
        <w:rPr>
          <w:rFonts w:ascii="SimSun" w:hAnsi="SimSun" w:cs="Calibri" w:hint="eastAsia"/>
          <w:sz w:val="21"/>
        </w:rPr>
        <w:t>的共识</w:t>
      </w:r>
      <w:r w:rsidR="000C5551" w:rsidRPr="00EB6463">
        <w:rPr>
          <w:rFonts w:ascii="SimSun" w:hAnsi="SimSun" w:cs="Calibri" w:hint="eastAsia"/>
          <w:sz w:val="21"/>
        </w:rPr>
        <w:t>造成的</w:t>
      </w:r>
      <w:r w:rsidR="00DF3D68" w:rsidRPr="00EB6463">
        <w:rPr>
          <w:rFonts w:ascii="SimSun" w:hAnsi="SimSun" w:cs="Calibri" w:hint="eastAsia"/>
          <w:sz w:val="21"/>
        </w:rPr>
        <w:t>。</w:t>
      </w:r>
      <w:r w:rsidR="004E5BDC" w:rsidRPr="00EB6463">
        <w:rPr>
          <w:rFonts w:ascii="SimSun" w:hAnsi="SimSun" w:cs="Calibri" w:hint="eastAsia"/>
          <w:sz w:val="21"/>
        </w:rPr>
        <w:t>我们</w:t>
      </w:r>
      <w:r w:rsidR="00DF3D68" w:rsidRPr="00EB6463">
        <w:rPr>
          <w:rFonts w:ascii="SimSun" w:hAnsi="SimSun" w:cs="Calibri" w:hint="eastAsia"/>
          <w:sz w:val="21"/>
        </w:rPr>
        <w:t>在</w:t>
      </w:r>
      <w:r w:rsidR="004E5BDC" w:rsidRPr="00EB6463">
        <w:rPr>
          <w:rFonts w:ascii="SimSun" w:hAnsi="SimSun" w:cs="Calibri" w:hint="eastAsia"/>
          <w:sz w:val="21"/>
        </w:rPr>
        <w:t>研究</w:t>
      </w:r>
      <w:r w:rsidR="00DF3D68" w:rsidRPr="00EB6463">
        <w:rPr>
          <w:rFonts w:ascii="SimSun" w:hAnsi="SimSun" w:cs="Calibri" w:hint="eastAsia"/>
          <w:sz w:val="21"/>
        </w:rPr>
        <w:t>政府间委员会</w:t>
      </w:r>
      <w:r w:rsidR="004E5BDC" w:rsidRPr="00EB6463">
        <w:rPr>
          <w:rFonts w:ascii="SimSun" w:hAnsi="SimSun" w:cs="Calibri" w:hint="eastAsia"/>
          <w:sz w:val="21"/>
        </w:rPr>
        <w:t>用诸多</w:t>
      </w:r>
      <w:r w:rsidR="00DF3D68" w:rsidRPr="00EB6463">
        <w:rPr>
          <w:rFonts w:ascii="SimSun" w:hAnsi="SimSun" w:cs="Calibri" w:hint="eastAsia"/>
          <w:sz w:val="21"/>
        </w:rPr>
        <w:t>括号</w:t>
      </w:r>
      <w:proofErr w:type="gramStart"/>
      <w:r w:rsidR="004E5BDC" w:rsidRPr="00EB6463">
        <w:rPr>
          <w:rFonts w:ascii="SimSun" w:hAnsi="SimSun" w:cs="Calibri" w:hint="eastAsia"/>
          <w:sz w:val="21"/>
        </w:rPr>
        <w:t>括</w:t>
      </w:r>
      <w:proofErr w:type="gramEnd"/>
      <w:r w:rsidR="004E5BDC" w:rsidRPr="00EB6463">
        <w:rPr>
          <w:rFonts w:ascii="SimSun" w:hAnsi="SimSun" w:cs="Calibri" w:hint="eastAsia"/>
          <w:sz w:val="21"/>
        </w:rPr>
        <w:t>起来</w:t>
      </w:r>
      <w:r w:rsidR="00DF3D68" w:rsidRPr="00EB6463">
        <w:rPr>
          <w:rFonts w:ascii="SimSun" w:hAnsi="SimSun" w:cs="Calibri" w:hint="eastAsia"/>
          <w:sz w:val="21"/>
        </w:rPr>
        <w:t>的</w:t>
      </w:r>
      <w:r w:rsidR="004E5BDC" w:rsidRPr="00EB6463">
        <w:rPr>
          <w:rFonts w:ascii="SimSun" w:hAnsi="SimSun" w:cs="Calibri" w:hint="eastAsia"/>
          <w:sz w:val="21"/>
        </w:rPr>
        <w:t>案文时发现，</w:t>
      </w:r>
      <w:r w:rsidR="00DF3D68" w:rsidRPr="00EB6463">
        <w:rPr>
          <w:rFonts w:ascii="SimSun" w:hAnsi="SimSun" w:cs="Calibri" w:hint="eastAsia"/>
          <w:sz w:val="21"/>
        </w:rPr>
        <w:t>这些问题</w:t>
      </w:r>
      <w:r w:rsidR="004E5BDC" w:rsidRPr="00EB6463">
        <w:rPr>
          <w:rFonts w:ascii="SimSun" w:hAnsi="SimSun" w:cs="Calibri" w:hint="eastAsia"/>
          <w:sz w:val="21"/>
        </w:rPr>
        <w:t>方面</w:t>
      </w:r>
      <w:r w:rsidR="00DF3D68" w:rsidRPr="00EB6463">
        <w:rPr>
          <w:rFonts w:ascii="SimSun" w:hAnsi="SimSun" w:cs="Calibri" w:hint="eastAsia"/>
          <w:sz w:val="21"/>
        </w:rPr>
        <w:t>的决定</w:t>
      </w:r>
      <w:r w:rsidR="0040531D" w:rsidRPr="00EB6463">
        <w:rPr>
          <w:rFonts w:ascii="SimSun" w:hAnsi="SimSun" w:cs="Calibri" w:hint="eastAsia"/>
          <w:sz w:val="21"/>
        </w:rPr>
        <w:t>，</w:t>
      </w:r>
      <w:r w:rsidR="004E5BDC" w:rsidRPr="00EB6463">
        <w:rPr>
          <w:rFonts w:ascii="SimSun" w:hAnsi="SimSun" w:cs="Calibri" w:hint="eastAsia"/>
          <w:sz w:val="21"/>
        </w:rPr>
        <w:t>对</w:t>
      </w:r>
      <w:r w:rsidR="005467B4">
        <w:rPr>
          <w:rFonts w:ascii="SimSun" w:hAnsi="SimSun" w:cs="Calibri" w:hint="eastAsia"/>
          <w:sz w:val="21"/>
        </w:rPr>
        <w:t>于</w:t>
      </w:r>
      <w:r w:rsidR="004E5BDC" w:rsidRPr="00EB6463">
        <w:rPr>
          <w:rFonts w:ascii="SimSun" w:hAnsi="SimSun" w:cs="Calibri" w:hint="eastAsia"/>
          <w:sz w:val="21"/>
        </w:rPr>
        <w:t>许多代表团，如果不是所有代表团的话，依然</w:t>
      </w:r>
      <w:r w:rsidR="00DF3D68" w:rsidRPr="00EB6463">
        <w:rPr>
          <w:rFonts w:ascii="SimSun" w:hAnsi="SimSun" w:cs="Calibri" w:hint="eastAsia"/>
          <w:sz w:val="21"/>
        </w:rPr>
        <w:t>悬而未决。美国提议</w:t>
      </w:r>
      <w:r w:rsidR="004E5BDC" w:rsidRPr="00EB6463">
        <w:rPr>
          <w:rFonts w:ascii="SimSun" w:hAnsi="SimSun" w:cs="Calibri" w:hint="eastAsia"/>
          <w:sz w:val="21"/>
        </w:rPr>
        <w:t>举办</w:t>
      </w:r>
      <w:r w:rsidR="00DF3D68" w:rsidRPr="00EB6463">
        <w:rPr>
          <w:rFonts w:ascii="SimSun" w:hAnsi="SimSun" w:cs="Calibri" w:hint="eastAsia"/>
          <w:sz w:val="21"/>
        </w:rPr>
        <w:t>研讨会</w:t>
      </w:r>
      <w:r w:rsidR="004E5BDC" w:rsidRPr="00EB6463">
        <w:rPr>
          <w:rFonts w:ascii="SimSun" w:hAnsi="SimSun" w:cs="Calibri" w:hint="eastAsia"/>
          <w:sz w:val="21"/>
        </w:rPr>
        <w:t>、</w:t>
      </w:r>
      <w:r w:rsidR="00DF3D68" w:rsidRPr="00EB6463">
        <w:rPr>
          <w:rFonts w:ascii="SimSun" w:hAnsi="SimSun" w:cs="Calibri" w:hint="eastAsia"/>
          <w:sz w:val="21"/>
        </w:rPr>
        <w:t>更新</w:t>
      </w:r>
      <w:r w:rsidR="004E5BDC" w:rsidRPr="00EB6463">
        <w:rPr>
          <w:rFonts w:ascii="SimSun" w:hAnsi="SimSun" w:cs="Calibri" w:hint="eastAsia"/>
          <w:sz w:val="21"/>
        </w:rPr>
        <w:t>研究内容、开展</w:t>
      </w:r>
      <w:r w:rsidR="00DF3D68" w:rsidRPr="00EB6463">
        <w:rPr>
          <w:rFonts w:ascii="SimSun" w:hAnsi="SimSun" w:cs="Calibri" w:hint="eastAsia"/>
          <w:sz w:val="21"/>
        </w:rPr>
        <w:t>研究</w:t>
      </w:r>
      <w:r w:rsidR="004E5BDC" w:rsidRPr="00EB6463">
        <w:rPr>
          <w:rFonts w:ascii="SimSun" w:hAnsi="SimSun" w:cs="Calibri" w:hint="eastAsia"/>
          <w:sz w:val="21"/>
        </w:rPr>
        <w:t>工作</w:t>
      </w:r>
      <w:r w:rsidR="00DF3D68" w:rsidRPr="00EB6463">
        <w:rPr>
          <w:rFonts w:ascii="SimSun" w:hAnsi="SimSun" w:cs="Calibri" w:hint="eastAsia"/>
          <w:sz w:val="21"/>
        </w:rPr>
        <w:t>，</w:t>
      </w:r>
      <w:r w:rsidR="004E5BDC" w:rsidRPr="00EB6463">
        <w:rPr>
          <w:rFonts w:ascii="SimSun" w:hAnsi="SimSun" w:cs="Calibri" w:hint="eastAsia"/>
          <w:sz w:val="21"/>
        </w:rPr>
        <w:t>并</w:t>
      </w:r>
      <w:r w:rsidR="00DF3D68" w:rsidRPr="00EB6463">
        <w:rPr>
          <w:rFonts w:ascii="SimSun" w:hAnsi="SimSun" w:cs="Calibri" w:hint="eastAsia"/>
          <w:sz w:val="21"/>
        </w:rPr>
        <w:t>成立一个特设专家工作组</w:t>
      </w:r>
      <w:r w:rsidR="00D747D4" w:rsidRPr="00EB6463">
        <w:rPr>
          <w:rFonts w:ascii="SimSun" w:hAnsi="SimSun" w:cs="Calibri" w:hint="eastAsia"/>
          <w:sz w:val="21"/>
        </w:rPr>
        <w:t>，</w:t>
      </w:r>
      <w:r w:rsidR="004E5BDC" w:rsidRPr="00EB6463">
        <w:rPr>
          <w:rFonts w:ascii="SimSun" w:hAnsi="SimSun" w:cs="Calibri" w:hint="eastAsia"/>
          <w:sz w:val="21"/>
        </w:rPr>
        <w:t>为即将到来的两年</w:t>
      </w:r>
      <w:proofErr w:type="gramStart"/>
      <w:r w:rsidR="004E5BDC" w:rsidRPr="00EB6463">
        <w:rPr>
          <w:rFonts w:ascii="SimSun" w:hAnsi="SimSun" w:cs="Calibri" w:hint="eastAsia"/>
          <w:sz w:val="21"/>
        </w:rPr>
        <w:t>期</w:t>
      </w:r>
      <w:r w:rsidR="00DF3D68" w:rsidRPr="00EB6463">
        <w:rPr>
          <w:rFonts w:ascii="SimSun" w:hAnsi="SimSun" w:cs="Calibri" w:hint="eastAsia"/>
          <w:sz w:val="21"/>
        </w:rPr>
        <w:t>解决</w:t>
      </w:r>
      <w:proofErr w:type="gramEnd"/>
      <w:r w:rsidR="00DF3D68" w:rsidRPr="00EB6463">
        <w:rPr>
          <w:rFonts w:ascii="SimSun" w:hAnsi="SimSun" w:cs="Calibri" w:hint="eastAsia"/>
          <w:sz w:val="21"/>
        </w:rPr>
        <w:t>基本的</w:t>
      </w:r>
      <w:r w:rsidR="004E5BDC" w:rsidRPr="00EB6463">
        <w:rPr>
          <w:rFonts w:ascii="SimSun" w:hAnsi="SimSun" w:cs="Calibri" w:hint="eastAsia"/>
          <w:sz w:val="21"/>
        </w:rPr>
        <w:t>、跨</w:t>
      </w:r>
      <w:r w:rsidR="00DF2835">
        <w:rPr>
          <w:rFonts w:ascii="SimSun" w:hAnsi="SimSun" w:cs="Calibri" w:hint="eastAsia"/>
          <w:sz w:val="21"/>
        </w:rPr>
        <w:t>领域的</w:t>
      </w:r>
      <w:r w:rsidR="00DF3D68" w:rsidRPr="00EB6463">
        <w:rPr>
          <w:rFonts w:ascii="SimSun" w:hAnsi="SimSun" w:cs="Calibri" w:hint="eastAsia"/>
          <w:sz w:val="21"/>
        </w:rPr>
        <w:t>概念</w:t>
      </w:r>
      <w:r w:rsidR="00357405" w:rsidRPr="00EB6463">
        <w:rPr>
          <w:rFonts w:ascii="SimSun" w:hAnsi="SimSun" w:cs="Calibri" w:hint="eastAsia"/>
          <w:sz w:val="21"/>
        </w:rPr>
        <w:t>问题</w:t>
      </w:r>
      <w:r w:rsidR="004E5BDC" w:rsidRPr="00EB6463">
        <w:rPr>
          <w:rFonts w:ascii="SimSun" w:hAnsi="SimSun" w:cs="Calibri" w:hint="eastAsia"/>
          <w:sz w:val="21"/>
        </w:rPr>
        <w:t>，</w:t>
      </w:r>
      <w:r w:rsidR="00357405" w:rsidRPr="00EB6463">
        <w:rPr>
          <w:rFonts w:ascii="SimSun" w:hAnsi="SimSun" w:cs="Calibri" w:hint="eastAsia"/>
          <w:sz w:val="21"/>
        </w:rPr>
        <w:t>目的</w:t>
      </w:r>
      <w:r w:rsidR="00FB219C" w:rsidRPr="00EB6463">
        <w:rPr>
          <w:rFonts w:ascii="SimSun" w:hAnsi="SimSun" w:cs="Calibri" w:hint="eastAsia"/>
          <w:sz w:val="21"/>
        </w:rPr>
        <w:t>就</w:t>
      </w:r>
      <w:r w:rsidR="00357405" w:rsidRPr="00EB6463">
        <w:rPr>
          <w:rFonts w:ascii="SimSun" w:hAnsi="SimSun" w:cs="Calibri" w:hint="eastAsia"/>
          <w:sz w:val="21"/>
        </w:rPr>
        <w:t>是</w:t>
      </w:r>
      <w:r w:rsidR="00DF3D68" w:rsidRPr="00EB6463">
        <w:rPr>
          <w:rFonts w:ascii="SimSun" w:hAnsi="SimSun" w:cs="Calibri" w:hint="eastAsia"/>
          <w:sz w:val="21"/>
        </w:rPr>
        <w:t>力求</w:t>
      </w:r>
      <w:r w:rsidR="004E5BDC" w:rsidRPr="00EB6463">
        <w:rPr>
          <w:rFonts w:ascii="SimSun" w:hAnsi="SimSun" w:cs="Calibri" w:hint="eastAsia"/>
          <w:sz w:val="21"/>
        </w:rPr>
        <w:t>实现</w:t>
      </w:r>
      <w:r w:rsidR="00DF3D68" w:rsidRPr="00EB6463">
        <w:rPr>
          <w:rFonts w:ascii="SimSun" w:hAnsi="SimSun" w:cs="Calibri" w:hint="eastAsia"/>
          <w:sz w:val="21"/>
        </w:rPr>
        <w:t>共同目标</w:t>
      </w:r>
      <w:r w:rsidR="004E5BDC" w:rsidRPr="00EB6463">
        <w:rPr>
          <w:rFonts w:ascii="SimSun" w:hAnsi="SimSun" w:cs="Calibri" w:hint="eastAsia"/>
          <w:sz w:val="21"/>
        </w:rPr>
        <w:t>，</w:t>
      </w:r>
      <w:r w:rsidR="00DF3D68" w:rsidRPr="00EB6463">
        <w:rPr>
          <w:rFonts w:ascii="SimSun" w:hAnsi="SimSun" w:cs="Calibri" w:hint="eastAsia"/>
          <w:sz w:val="21"/>
        </w:rPr>
        <w:t>在</w:t>
      </w:r>
      <w:r w:rsidR="004E5BDC" w:rsidRPr="00EB6463">
        <w:rPr>
          <w:rFonts w:ascii="SimSun" w:hAnsi="SimSun" w:cs="Calibri" w:hint="eastAsia"/>
          <w:sz w:val="21"/>
        </w:rPr>
        <w:t>多年来WIPO成员国</w:t>
      </w:r>
      <w:r w:rsidR="00DF3D68" w:rsidRPr="00EB6463">
        <w:rPr>
          <w:rFonts w:ascii="SimSun" w:hAnsi="SimSun" w:cs="Calibri" w:hint="eastAsia"/>
          <w:sz w:val="21"/>
        </w:rPr>
        <w:t>一直难以</w:t>
      </w:r>
      <w:r w:rsidR="004E5BDC" w:rsidRPr="00EB6463">
        <w:rPr>
          <w:rFonts w:ascii="SimSun" w:hAnsi="SimSun" w:cs="Calibri" w:hint="eastAsia"/>
          <w:sz w:val="21"/>
        </w:rPr>
        <w:t>解决</w:t>
      </w:r>
      <w:r w:rsidR="00DF3D68" w:rsidRPr="00EB6463">
        <w:rPr>
          <w:rFonts w:ascii="SimSun" w:hAnsi="SimSun" w:cs="Calibri" w:hint="eastAsia"/>
          <w:sz w:val="21"/>
        </w:rPr>
        <w:t>的问题</w:t>
      </w:r>
      <w:r w:rsidR="0040531D" w:rsidRPr="00EB6463">
        <w:rPr>
          <w:rFonts w:ascii="SimSun" w:hAnsi="SimSun" w:cs="Calibri" w:hint="eastAsia"/>
          <w:sz w:val="21"/>
        </w:rPr>
        <w:t>上</w:t>
      </w:r>
      <w:r w:rsidR="004E5BDC" w:rsidRPr="00EB6463">
        <w:rPr>
          <w:rFonts w:ascii="SimSun" w:hAnsi="SimSun" w:cs="Calibri" w:hint="eastAsia"/>
          <w:sz w:val="21"/>
        </w:rPr>
        <w:t>找出共同点。</w:t>
      </w:r>
    </w:p>
    <w:p w:rsidR="00C729B6" w:rsidRPr="00EB6463" w:rsidRDefault="00416FE0" w:rsidP="00EB6463">
      <w:pPr>
        <w:spacing w:beforeLines="100" w:before="240" w:afterLines="50" w:after="120" w:line="340" w:lineRule="atLeast"/>
        <w:rPr>
          <w:rFonts w:ascii="SimSun" w:hAnsi="SimSun" w:cs="Calibri"/>
          <w:sz w:val="21"/>
          <w:szCs w:val="22"/>
        </w:rPr>
      </w:pPr>
      <w:r w:rsidRPr="00EB6463">
        <w:rPr>
          <w:rFonts w:ascii="SimSun" w:hAnsi="SimSun" w:cs="Calibri" w:hint="eastAsia"/>
          <w:sz w:val="21"/>
          <w:szCs w:val="22"/>
        </w:rPr>
        <w:t>讨论与提案</w:t>
      </w:r>
    </w:p>
    <w:p w:rsidR="00753274" w:rsidRPr="00EB6463" w:rsidRDefault="00BC119F" w:rsidP="00EB6463">
      <w:pPr>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WIPO政府间委员会于2000年设立，目的是</w:t>
      </w:r>
      <w:r w:rsidR="00DF2835">
        <w:rPr>
          <w:rFonts w:ascii="SimSun" w:hAnsi="SimSun" w:cs="Calibri" w:hint="eastAsia"/>
          <w:sz w:val="21"/>
        </w:rPr>
        <w:t>成为</w:t>
      </w:r>
      <w:r w:rsidRPr="00EB6463">
        <w:rPr>
          <w:rFonts w:ascii="SimSun" w:hAnsi="SimSun" w:cs="Calibri" w:hint="eastAsia"/>
          <w:sz w:val="21"/>
        </w:rPr>
        <w:t>“</w:t>
      </w:r>
      <w:r w:rsidR="00DF2835" w:rsidRPr="00DF2835">
        <w:rPr>
          <w:rFonts w:ascii="SimSun" w:hAnsi="SimSun" w:cs="Calibri" w:hint="eastAsia"/>
          <w:sz w:val="21"/>
        </w:rPr>
        <w:t>一个论坛，在该论坛上成员国之间可就其在磋商中所确定以下三大主题进行讨论：在(</w:t>
      </w:r>
      <w:proofErr w:type="spellStart"/>
      <w:r w:rsidR="00DF2835" w:rsidRPr="00DF2835">
        <w:rPr>
          <w:rFonts w:ascii="SimSun" w:hAnsi="SimSun" w:cs="Calibri" w:hint="eastAsia"/>
          <w:sz w:val="21"/>
        </w:rPr>
        <w:t>i</w:t>
      </w:r>
      <w:proofErr w:type="spellEnd"/>
      <w:r w:rsidR="00DF2835" w:rsidRPr="00DF2835">
        <w:rPr>
          <w:rFonts w:ascii="SimSun" w:hAnsi="SimSun" w:cs="Calibri" w:hint="eastAsia"/>
          <w:sz w:val="21"/>
        </w:rPr>
        <w:t>)遗传资源的获得与利益共享；(ii)对传统知识</w:t>
      </w:r>
      <w:r w:rsidR="00DF2835">
        <w:rPr>
          <w:rFonts w:ascii="SimSun" w:hAnsi="SimSun" w:cs="Calibri" w:hint="eastAsia"/>
          <w:sz w:val="21"/>
        </w:rPr>
        <w:t>(</w:t>
      </w:r>
      <w:r w:rsidR="00DF2835" w:rsidRPr="00DF2835">
        <w:rPr>
          <w:rFonts w:ascii="SimSun" w:hAnsi="SimSun" w:cs="Calibri" w:hint="eastAsia"/>
          <w:sz w:val="21"/>
        </w:rPr>
        <w:t>无论是否与遗传资源相关</w:t>
      </w:r>
      <w:r w:rsidR="00DF2835">
        <w:rPr>
          <w:rFonts w:ascii="SimSun" w:hAnsi="SimSun" w:cs="Calibri" w:hint="eastAsia"/>
          <w:sz w:val="21"/>
        </w:rPr>
        <w:t>)</w:t>
      </w:r>
      <w:r w:rsidR="00DF2835" w:rsidRPr="00DF2835">
        <w:rPr>
          <w:rFonts w:ascii="SimSun" w:hAnsi="SimSun" w:cs="Calibri" w:hint="eastAsia"/>
          <w:sz w:val="21"/>
        </w:rPr>
        <w:t>的保护；(iii)对民间文学艺术作品的保护这三个方面所出现的知识产权问题</w:t>
      </w:r>
      <w:r w:rsidRPr="00EB6463">
        <w:rPr>
          <w:rFonts w:ascii="SimSun" w:hAnsi="SimSun" w:cs="Calibri" w:hint="eastAsia"/>
          <w:sz w:val="21"/>
        </w:rPr>
        <w:t>”</w:t>
      </w:r>
      <w:r w:rsidR="00C729B6" w:rsidRPr="00EB6463">
        <w:rPr>
          <w:rFonts w:ascii="SimSun" w:hAnsi="SimSun" w:cs="Calibri"/>
          <w:sz w:val="21"/>
          <w:vertAlign w:val="superscript"/>
        </w:rPr>
        <w:footnoteReference w:id="2"/>
      </w:r>
      <w:r w:rsidR="00DF2835">
        <w:rPr>
          <w:rFonts w:ascii="SimSun" w:hAnsi="SimSun" w:cs="Calibri" w:hint="eastAsia"/>
          <w:sz w:val="21"/>
        </w:rPr>
        <w:t>。</w:t>
      </w:r>
      <w:r w:rsidR="001F33B0" w:rsidRPr="00EB6463">
        <w:rPr>
          <w:rFonts w:ascii="SimSun" w:hAnsi="SimSun" w:cs="Calibri" w:hint="eastAsia"/>
          <w:sz w:val="21"/>
        </w:rPr>
        <w:t>2000年以来，政府间委员会的任务</w:t>
      </w:r>
      <w:r w:rsidR="005201EF" w:rsidRPr="00EB6463">
        <w:rPr>
          <w:rFonts w:ascii="SimSun" w:hAnsi="SimSun" w:cs="Calibri" w:hint="eastAsia"/>
          <w:sz w:val="21"/>
        </w:rPr>
        <w:t>授权</w:t>
      </w:r>
      <w:r w:rsidR="001F33B0" w:rsidRPr="00EB6463">
        <w:rPr>
          <w:rFonts w:ascii="SimSun" w:hAnsi="SimSun" w:cs="Calibri" w:hint="eastAsia"/>
          <w:sz w:val="21"/>
        </w:rPr>
        <w:t>一直定期</w:t>
      </w:r>
      <w:r w:rsidR="005201EF" w:rsidRPr="00EB6463">
        <w:rPr>
          <w:rFonts w:ascii="SimSun" w:hAnsi="SimSun" w:cs="Calibri" w:hint="eastAsia"/>
          <w:sz w:val="21"/>
        </w:rPr>
        <w:t>延长</w:t>
      </w:r>
      <w:r w:rsidR="001F33B0" w:rsidRPr="00EB6463">
        <w:rPr>
          <w:rFonts w:ascii="SimSun" w:hAnsi="SimSun" w:cs="Calibri" w:hint="eastAsia"/>
          <w:sz w:val="21"/>
        </w:rPr>
        <w:t>，以</w:t>
      </w:r>
      <w:r w:rsidR="00807293" w:rsidRPr="00EB6463">
        <w:rPr>
          <w:rFonts w:ascii="SimSun" w:hAnsi="SimSun" w:cs="Calibri" w:hint="eastAsia"/>
          <w:sz w:val="21"/>
        </w:rPr>
        <w:t>使</w:t>
      </w:r>
      <w:r w:rsidR="00DF2835">
        <w:rPr>
          <w:rFonts w:ascii="SimSun" w:hAnsi="SimSun" w:cs="Calibri" w:hint="eastAsia"/>
          <w:sz w:val="21"/>
        </w:rPr>
        <w:t>对话</w:t>
      </w:r>
      <w:r w:rsidR="001F33B0" w:rsidRPr="00EB6463">
        <w:rPr>
          <w:rFonts w:ascii="SimSun" w:hAnsi="SimSun" w:cs="Calibri" w:hint="eastAsia"/>
          <w:sz w:val="21"/>
        </w:rPr>
        <w:t>继续</w:t>
      </w:r>
      <w:r w:rsidR="005201EF" w:rsidRPr="00EB6463">
        <w:rPr>
          <w:rFonts w:ascii="SimSun" w:hAnsi="SimSun" w:cs="Calibri" w:hint="eastAsia"/>
          <w:sz w:val="21"/>
        </w:rPr>
        <w:t>进行</w:t>
      </w:r>
      <w:r w:rsidR="00807293" w:rsidRPr="00EB6463">
        <w:rPr>
          <w:rFonts w:ascii="SimSun" w:hAnsi="SimSun" w:cs="Calibri" w:hint="eastAsia"/>
          <w:sz w:val="21"/>
        </w:rPr>
        <w:t>下去</w:t>
      </w:r>
      <w:r w:rsidR="001F33B0" w:rsidRPr="00EB6463">
        <w:rPr>
          <w:rFonts w:ascii="SimSun" w:hAnsi="SimSun" w:cs="Calibri" w:hint="eastAsia"/>
          <w:sz w:val="21"/>
        </w:rPr>
        <w:t>。</w:t>
      </w:r>
      <w:r w:rsidR="005201EF" w:rsidRPr="00EB6463">
        <w:rPr>
          <w:rFonts w:ascii="SimSun" w:hAnsi="SimSun" w:cs="Calibri" w:hint="eastAsia"/>
          <w:sz w:val="21"/>
        </w:rPr>
        <w:t>然而，正如</w:t>
      </w:r>
      <w:r w:rsidR="001F33B0" w:rsidRPr="00EB6463">
        <w:rPr>
          <w:rFonts w:ascii="SimSun" w:hAnsi="SimSun" w:cs="Calibri" w:hint="eastAsia"/>
          <w:sz w:val="21"/>
        </w:rPr>
        <w:t>非洲集团的提案</w:t>
      </w:r>
      <w:r w:rsidR="00EB6463">
        <w:rPr>
          <w:rFonts w:ascii="SimSun" w:hAnsi="SimSun" w:cs="Calibri" w:hint="eastAsia"/>
          <w:sz w:val="21"/>
        </w:rPr>
        <w:t>(</w:t>
      </w:r>
      <w:r w:rsidR="001F33B0" w:rsidRPr="00EB6463">
        <w:rPr>
          <w:rFonts w:ascii="SimSun" w:hAnsi="SimSun" w:cs="Calibri" w:hint="eastAsia"/>
          <w:sz w:val="21"/>
        </w:rPr>
        <w:t>WO/GA/47/16</w:t>
      </w:r>
      <w:r w:rsidR="00EB6463">
        <w:rPr>
          <w:rFonts w:ascii="SimSun" w:hAnsi="SimSun" w:cs="Calibri" w:hint="eastAsia"/>
          <w:sz w:val="21"/>
        </w:rPr>
        <w:t>)</w:t>
      </w:r>
      <w:r w:rsidR="005201EF" w:rsidRPr="00EB6463">
        <w:rPr>
          <w:rFonts w:ascii="SimSun" w:hAnsi="SimSun" w:cs="Calibri" w:hint="eastAsia"/>
          <w:sz w:val="21"/>
        </w:rPr>
        <w:t>所指出的那样</w:t>
      </w:r>
      <w:r w:rsidR="001F33B0" w:rsidRPr="00EB6463">
        <w:rPr>
          <w:rFonts w:ascii="SimSun" w:hAnsi="SimSun" w:cs="Calibri" w:hint="eastAsia"/>
          <w:sz w:val="21"/>
        </w:rPr>
        <w:t>，</w:t>
      </w:r>
      <w:r w:rsidR="00DF2835" w:rsidRPr="00EB6463">
        <w:rPr>
          <w:rFonts w:ascii="SimSun" w:hAnsi="SimSun" w:cs="Calibri" w:hint="eastAsia"/>
          <w:sz w:val="21"/>
        </w:rPr>
        <w:t>在过去十五年中</w:t>
      </w:r>
      <w:r w:rsidR="00DF2835">
        <w:rPr>
          <w:rFonts w:ascii="SimSun" w:hAnsi="SimSun" w:cs="Calibri" w:hint="eastAsia"/>
          <w:sz w:val="21"/>
        </w:rPr>
        <w:t>，</w:t>
      </w:r>
      <w:r w:rsidR="005201EF" w:rsidRPr="00EB6463">
        <w:rPr>
          <w:rFonts w:ascii="SimSun" w:hAnsi="SimSun" w:cs="Calibri" w:hint="eastAsia"/>
          <w:sz w:val="21"/>
        </w:rPr>
        <w:t>各</w:t>
      </w:r>
      <w:r w:rsidR="001F33B0" w:rsidRPr="00EB6463">
        <w:rPr>
          <w:rFonts w:ascii="SimSun" w:hAnsi="SimSun" w:cs="Calibri" w:hint="eastAsia"/>
          <w:sz w:val="21"/>
        </w:rPr>
        <w:t>成员一直未能</w:t>
      </w:r>
      <w:r w:rsidR="005201EF" w:rsidRPr="00EB6463">
        <w:rPr>
          <w:rFonts w:ascii="SimSun" w:hAnsi="SimSun" w:cs="Calibri" w:hint="eastAsia"/>
          <w:sz w:val="21"/>
        </w:rPr>
        <w:t>就以下问题</w:t>
      </w:r>
      <w:r w:rsidR="001F33B0" w:rsidRPr="00EB6463">
        <w:rPr>
          <w:rFonts w:ascii="SimSun" w:hAnsi="SimSun" w:cs="Calibri" w:hint="eastAsia"/>
          <w:sz w:val="21"/>
        </w:rPr>
        <w:t>达成</w:t>
      </w:r>
      <w:r w:rsidR="008339D5" w:rsidRPr="00EB6463">
        <w:rPr>
          <w:rFonts w:ascii="SimSun" w:hAnsi="SimSun" w:cs="Calibri" w:hint="eastAsia"/>
          <w:sz w:val="21"/>
        </w:rPr>
        <w:t>一致</w:t>
      </w:r>
      <w:r w:rsidR="00122D54">
        <w:rPr>
          <w:rFonts w:ascii="SimSun" w:hAnsi="SimSun" w:cs="Calibri" w:hint="eastAsia"/>
          <w:sz w:val="21"/>
        </w:rPr>
        <w:t>：是否应为</w:t>
      </w:r>
      <w:r w:rsidR="005201EF" w:rsidRPr="00EB6463">
        <w:rPr>
          <w:rFonts w:ascii="SimSun" w:hAnsi="SimSun" w:cs="Calibri" w:hint="eastAsia"/>
          <w:sz w:val="21"/>
        </w:rPr>
        <w:t>传统知识和传统文化表现形式</w:t>
      </w:r>
      <w:r w:rsidR="00122D54">
        <w:rPr>
          <w:rFonts w:ascii="SimSun" w:hAnsi="SimSun" w:cs="Calibri" w:hint="eastAsia"/>
          <w:sz w:val="21"/>
        </w:rPr>
        <w:t>的保护，或者为处理</w:t>
      </w:r>
      <w:r w:rsidR="00122D54" w:rsidRPr="00EB6463">
        <w:rPr>
          <w:rFonts w:ascii="SimSun" w:hAnsi="SimSun" w:cs="Calibri" w:hint="eastAsia"/>
          <w:sz w:val="21"/>
        </w:rPr>
        <w:t>遗传资源方面出现的知识产权问题</w:t>
      </w:r>
      <w:r w:rsidR="00122D54">
        <w:rPr>
          <w:rFonts w:ascii="SimSun" w:hAnsi="SimSun" w:cs="Calibri" w:hint="eastAsia"/>
          <w:sz w:val="21"/>
        </w:rPr>
        <w:t>，</w:t>
      </w:r>
      <w:r w:rsidR="00122D54" w:rsidRPr="00EB6463">
        <w:rPr>
          <w:rFonts w:ascii="SimSun" w:hAnsi="SimSun" w:cs="Calibri" w:hint="eastAsia"/>
          <w:sz w:val="21"/>
        </w:rPr>
        <w:t>创</w:t>
      </w:r>
      <w:r w:rsidR="005467B4">
        <w:rPr>
          <w:rFonts w:ascii="SimSun" w:hAnsi="SimSun" w:cs="Calibri" w:hint="eastAsia"/>
          <w:sz w:val="21"/>
        </w:rPr>
        <w:t>立</w:t>
      </w:r>
      <w:r w:rsidR="00122D54">
        <w:rPr>
          <w:rFonts w:ascii="SimSun" w:hAnsi="SimSun" w:cs="Calibri" w:hint="eastAsia"/>
          <w:sz w:val="21"/>
        </w:rPr>
        <w:t>新的</w:t>
      </w:r>
      <w:r w:rsidR="00122D54" w:rsidRPr="00EB6463">
        <w:rPr>
          <w:rFonts w:ascii="SimSun" w:hAnsi="SimSun" w:cs="Calibri" w:hint="eastAsia"/>
          <w:sz w:val="21"/>
        </w:rPr>
        <w:t>知识产权规则</w:t>
      </w:r>
      <w:r w:rsidR="00753274" w:rsidRPr="00EB6463">
        <w:rPr>
          <w:rFonts w:ascii="SimSun" w:hAnsi="SimSun" w:cs="Calibri" w:hint="eastAsia"/>
          <w:sz w:val="21"/>
        </w:rPr>
        <w:t>。尽管多年来，政府间委员会</w:t>
      </w:r>
      <w:r w:rsidR="000802C9" w:rsidRPr="00EB6463">
        <w:rPr>
          <w:rFonts w:ascii="SimSun" w:hAnsi="SimSun" w:cs="Calibri" w:hint="eastAsia"/>
          <w:sz w:val="21"/>
        </w:rPr>
        <w:t>一直</w:t>
      </w:r>
      <w:r w:rsidR="00753274" w:rsidRPr="00EB6463">
        <w:rPr>
          <w:rFonts w:ascii="SimSun" w:hAnsi="SimSun" w:cs="Calibri" w:hint="eastAsia"/>
          <w:sz w:val="21"/>
        </w:rPr>
        <w:t>在</w:t>
      </w:r>
      <w:r w:rsidR="0095176A" w:rsidRPr="00EB6463">
        <w:rPr>
          <w:rFonts w:ascii="SimSun" w:hAnsi="SimSun" w:cs="Calibri" w:hint="eastAsia"/>
          <w:sz w:val="21"/>
        </w:rPr>
        <w:t>不断延续</w:t>
      </w:r>
      <w:r w:rsidR="00753274" w:rsidRPr="00EB6463">
        <w:rPr>
          <w:rFonts w:ascii="SimSun" w:hAnsi="SimSun" w:cs="Calibri" w:hint="eastAsia"/>
          <w:sz w:val="21"/>
        </w:rPr>
        <w:t>讨论，</w:t>
      </w:r>
      <w:r w:rsidR="000802C9" w:rsidRPr="00EB6463">
        <w:rPr>
          <w:rFonts w:ascii="SimSun" w:hAnsi="SimSun" w:cs="Calibri" w:hint="eastAsia"/>
          <w:sz w:val="21"/>
        </w:rPr>
        <w:t>但</w:t>
      </w:r>
      <w:r w:rsidR="00CE0E98" w:rsidRPr="00EB6463">
        <w:rPr>
          <w:rFonts w:ascii="SimSun" w:hAnsi="SimSun" w:cs="Calibri" w:hint="eastAsia"/>
          <w:sz w:val="21"/>
        </w:rPr>
        <w:t>不管是</w:t>
      </w:r>
      <w:r w:rsidR="000802C9" w:rsidRPr="00EB6463">
        <w:rPr>
          <w:rFonts w:ascii="SimSun" w:hAnsi="SimSun" w:cs="Calibri" w:hint="eastAsia"/>
          <w:sz w:val="21"/>
        </w:rPr>
        <w:t>对要解决的任何</w:t>
      </w:r>
      <w:r w:rsidR="00753274" w:rsidRPr="00EB6463">
        <w:rPr>
          <w:rFonts w:ascii="SimSun" w:hAnsi="SimSun" w:cs="Calibri" w:hint="eastAsia"/>
          <w:sz w:val="21"/>
        </w:rPr>
        <w:t>问题，</w:t>
      </w:r>
      <w:r w:rsidR="00CE0E98" w:rsidRPr="00EB6463">
        <w:rPr>
          <w:rFonts w:ascii="SimSun" w:hAnsi="SimSun" w:cs="Calibri" w:hint="eastAsia"/>
          <w:sz w:val="21"/>
        </w:rPr>
        <w:t>还是</w:t>
      </w:r>
      <w:r w:rsidR="0095176A" w:rsidRPr="00EB6463">
        <w:rPr>
          <w:rFonts w:ascii="SimSun" w:hAnsi="SimSun" w:cs="Calibri" w:hint="eastAsia"/>
          <w:sz w:val="21"/>
        </w:rPr>
        <w:t>对</w:t>
      </w:r>
      <w:r w:rsidR="00753274" w:rsidRPr="00EB6463">
        <w:rPr>
          <w:rFonts w:ascii="SimSun" w:hAnsi="SimSun" w:cs="Calibri" w:hint="eastAsia"/>
          <w:sz w:val="21"/>
        </w:rPr>
        <w:t>目标</w:t>
      </w:r>
      <w:r w:rsidR="00CE0E98" w:rsidRPr="00EB6463">
        <w:rPr>
          <w:rFonts w:ascii="SimSun" w:hAnsi="SimSun" w:cs="Calibri" w:hint="eastAsia"/>
          <w:sz w:val="21"/>
        </w:rPr>
        <w:t>或</w:t>
      </w:r>
      <w:r w:rsidR="00753274" w:rsidRPr="00EB6463">
        <w:rPr>
          <w:rFonts w:ascii="SimSun" w:hAnsi="SimSun" w:cs="Calibri" w:hint="eastAsia"/>
          <w:sz w:val="21"/>
        </w:rPr>
        <w:t>潜在</w:t>
      </w:r>
      <w:r w:rsidR="00CE0E98" w:rsidRPr="00EB6463">
        <w:rPr>
          <w:rFonts w:ascii="SimSun" w:hAnsi="SimSun" w:cs="Calibri" w:hint="eastAsia"/>
          <w:sz w:val="21"/>
        </w:rPr>
        <w:t>支撑</w:t>
      </w:r>
      <w:r w:rsidR="00753274" w:rsidRPr="00EB6463">
        <w:rPr>
          <w:rFonts w:ascii="SimSun" w:hAnsi="SimSun" w:cs="Calibri" w:hint="eastAsia"/>
          <w:sz w:val="21"/>
        </w:rPr>
        <w:t>知识产权</w:t>
      </w:r>
      <w:r w:rsidR="00CE0E98" w:rsidRPr="00EB6463">
        <w:rPr>
          <w:rFonts w:ascii="SimSun" w:hAnsi="SimSun" w:cs="Calibri" w:hint="eastAsia"/>
          <w:sz w:val="21"/>
        </w:rPr>
        <w:t>与</w:t>
      </w:r>
      <w:r w:rsidR="00753274" w:rsidRPr="00EB6463">
        <w:rPr>
          <w:rFonts w:ascii="SimSun" w:hAnsi="SimSun" w:cs="Calibri" w:hint="eastAsia"/>
          <w:sz w:val="21"/>
        </w:rPr>
        <w:t>遗传资源</w:t>
      </w:r>
      <w:r w:rsidR="00CE0E98" w:rsidRPr="00EB6463">
        <w:rPr>
          <w:rFonts w:ascii="SimSun" w:hAnsi="SimSun" w:cs="Calibri" w:hint="eastAsia"/>
          <w:sz w:val="21"/>
        </w:rPr>
        <w:t>、</w:t>
      </w:r>
      <w:r w:rsidR="00753274" w:rsidRPr="00EB6463">
        <w:rPr>
          <w:rFonts w:ascii="SimSun" w:hAnsi="SimSun" w:cs="Calibri" w:hint="eastAsia"/>
          <w:sz w:val="21"/>
        </w:rPr>
        <w:t>传统知识和传统文化表现形式之间的联系</w:t>
      </w:r>
      <w:r w:rsidR="00CE0E98" w:rsidRPr="00EB6463">
        <w:rPr>
          <w:rFonts w:ascii="SimSun" w:hAnsi="SimSun" w:cs="Calibri" w:hint="eastAsia"/>
          <w:sz w:val="21"/>
        </w:rPr>
        <w:t>的原则</w:t>
      </w:r>
      <w:r w:rsidR="000802C9" w:rsidRPr="00EB6463">
        <w:rPr>
          <w:rFonts w:ascii="SimSun" w:hAnsi="SimSun" w:cs="Calibri" w:hint="eastAsia"/>
          <w:sz w:val="21"/>
        </w:rPr>
        <w:t>，均没有达成过共识</w:t>
      </w:r>
      <w:r w:rsidR="00753274" w:rsidRPr="00EB6463">
        <w:rPr>
          <w:rFonts w:ascii="SimSun" w:hAnsi="SimSun" w:cs="Calibri" w:hint="eastAsia"/>
          <w:sz w:val="21"/>
        </w:rPr>
        <w:t>。</w:t>
      </w:r>
    </w:p>
    <w:p w:rsidR="00C729B6" w:rsidRPr="00EB6463" w:rsidRDefault="008D258B" w:rsidP="00EB6463">
      <w:pPr>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政府间委员会未能取得有意义进展的一个主要原因是，</w:t>
      </w:r>
      <w:r w:rsidR="00DF4635" w:rsidRPr="00EB6463">
        <w:rPr>
          <w:rFonts w:ascii="SimSun" w:hAnsi="SimSun" w:cs="Calibri" w:hint="eastAsia"/>
          <w:sz w:val="21"/>
        </w:rPr>
        <w:t>各</w:t>
      </w:r>
      <w:r w:rsidR="00122D54">
        <w:rPr>
          <w:rFonts w:ascii="SimSun" w:hAnsi="SimSun" w:cs="Calibri" w:hint="eastAsia"/>
          <w:sz w:val="21"/>
        </w:rPr>
        <w:t>方</w:t>
      </w:r>
      <w:r w:rsidRPr="00EB6463">
        <w:rPr>
          <w:rFonts w:ascii="SimSun" w:hAnsi="SimSun" w:cs="Calibri" w:hint="eastAsia"/>
          <w:sz w:val="21"/>
        </w:rPr>
        <w:t>对委员会正在努力解决的问题没有共识。一些人认为，问题</w:t>
      </w:r>
      <w:r w:rsidR="00DC5A46" w:rsidRPr="00EB6463">
        <w:rPr>
          <w:rFonts w:ascii="SimSun" w:hAnsi="SimSun" w:cs="Calibri" w:hint="eastAsia"/>
          <w:sz w:val="21"/>
        </w:rPr>
        <w:t>在于</w:t>
      </w:r>
      <w:r w:rsidRPr="00EB6463">
        <w:rPr>
          <w:rFonts w:ascii="SimSun" w:hAnsi="SimSun" w:cs="Calibri" w:hint="eastAsia"/>
          <w:sz w:val="21"/>
        </w:rPr>
        <w:t>知识正在</w:t>
      </w:r>
      <w:r w:rsidR="00055829" w:rsidRPr="00EB6463">
        <w:rPr>
          <w:rFonts w:ascii="SimSun" w:hAnsi="SimSun" w:cs="Calibri" w:hint="eastAsia"/>
          <w:sz w:val="21"/>
        </w:rPr>
        <w:t>未经</w:t>
      </w:r>
      <w:r w:rsidR="00122D54">
        <w:rPr>
          <w:rFonts w:ascii="SimSun" w:hAnsi="SimSun" w:cs="Calibri" w:hint="eastAsia"/>
          <w:sz w:val="21"/>
        </w:rPr>
        <w:t>知识</w:t>
      </w:r>
      <w:r w:rsidR="00055829" w:rsidRPr="00EB6463">
        <w:rPr>
          <w:rFonts w:ascii="SimSun" w:hAnsi="SimSun" w:cs="Calibri" w:hint="eastAsia"/>
          <w:sz w:val="21"/>
        </w:rPr>
        <w:t>持有</w:t>
      </w:r>
      <w:r w:rsidRPr="00EB6463">
        <w:rPr>
          <w:rFonts w:ascii="SimSun" w:hAnsi="SimSun" w:cs="Calibri" w:hint="eastAsia"/>
          <w:sz w:val="21"/>
        </w:rPr>
        <w:t>人许可</w:t>
      </w:r>
      <w:r w:rsidR="00055829" w:rsidRPr="00EB6463">
        <w:rPr>
          <w:rFonts w:ascii="SimSun" w:hAnsi="SimSun" w:cs="Calibri" w:hint="eastAsia"/>
          <w:sz w:val="21"/>
        </w:rPr>
        <w:t>的情况下</w:t>
      </w:r>
      <w:r w:rsidR="00122D54">
        <w:rPr>
          <w:rFonts w:ascii="SimSun" w:hAnsi="SimSun" w:cs="Calibri" w:hint="eastAsia"/>
          <w:sz w:val="21"/>
        </w:rPr>
        <w:t>被</w:t>
      </w:r>
      <w:r w:rsidR="00055829" w:rsidRPr="00EB6463">
        <w:rPr>
          <w:rFonts w:ascii="SimSun" w:hAnsi="SimSun" w:cs="Calibri" w:hint="eastAsia"/>
          <w:sz w:val="21"/>
        </w:rPr>
        <w:t>他人使用</w:t>
      </w:r>
      <w:r w:rsidRPr="00EB6463">
        <w:rPr>
          <w:rFonts w:ascii="SimSun" w:hAnsi="SimSun" w:cs="Calibri" w:hint="eastAsia"/>
          <w:sz w:val="21"/>
        </w:rPr>
        <w:t>，</w:t>
      </w:r>
      <w:r w:rsidR="00055829" w:rsidRPr="00EB6463">
        <w:rPr>
          <w:rFonts w:ascii="SimSun" w:hAnsi="SimSun" w:cs="Calibri" w:hint="eastAsia"/>
          <w:sz w:val="21"/>
        </w:rPr>
        <w:t>而</w:t>
      </w:r>
      <w:r w:rsidR="005467B4">
        <w:rPr>
          <w:rFonts w:ascii="SimSun" w:hAnsi="SimSun" w:cs="Calibri" w:hint="eastAsia"/>
          <w:sz w:val="21"/>
        </w:rPr>
        <w:t>另一些</w:t>
      </w:r>
      <w:r w:rsidR="00055829" w:rsidRPr="00EB6463">
        <w:rPr>
          <w:rFonts w:ascii="SimSun" w:hAnsi="SimSun" w:cs="Calibri" w:hint="eastAsia"/>
          <w:sz w:val="21"/>
        </w:rPr>
        <w:t>人</w:t>
      </w:r>
      <w:r w:rsidRPr="00EB6463">
        <w:rPr>
          <w:rFonts w:ascii="SimSun" w:hAnsi="SimSun" w:cs="Calibri" w:hint="eastAsia"/>
          <w:sz w:val="21"/>
        </w:rPr>
        <w:t>回答说，</w:t>
      </w:r>
      <w:r w:rsidR="00055829" w:rsidRPr="00EB6463">
        <w:rPr>
          <w:rFonts w:ascii="SimSun" w:hAnsi="SimSun" w:cs="Calibri" w:hint="eastAsia"/>
          <w:sz w:val="21"/>
        </w:rPr>
        <w:t>并非</w:t>
      </w:r>
      <w:r w:rsidRPr="00EB6463">
        <w:rPr>
          <w:rFonts w:ascii="SimSun" w:hAnsi="SimSun" w:cs="Calibri" w:hint="eastAsia"/>
          <w:sz w:val="21"/>
        </w:rPr>
        <w:t>所有知识</w:t>
      </w:r>
      <w:r w:rsidR="00DC5A46" w:rsidRPr="00EB6463">
        <w:rPr>
          <w:rFonts w:ascii="SimSun" w:hAnsi="SimSun" w:cs="Calibri" w:hint="eastAsia"/>
          <w:sz w:val="21"/>
        </w:rPr>
        <w:t>都</w:t>
      </w:r>
      <w:r w:rsidRPr="00EB6463">
        <w:rPr>
          <w:rFonts w:ascii="SimSun" w:hAnsi="SimSun" w:cs="Calibri" w:hint="eastAsia"/>
          <w:sz w:val="21"/>
        </w:rPr>
        <w:t>是或应</w:t>
      </w:r>
      <w:r w:rsidR="00055829" w:rsidRPr="00EB6463">
        <w:rPr>
          <w:rFonts w:ascii="SimSun" w:hAnsi="SimSun" w:cs="Calibri" w:hint="eastAsia"/>
          <w:sz w:val="21"/>
        </w:rPr>
        <w:t>当</w:t>
      </w:r>
      <w:r w:rsidRPr="00EB6463">
        <w:rPr>
          <w:rFonts w:ascii="SimSun" w:hAnsi="SimSun" w:cs="Calibri" w:hint="eastAsia"/>
          <w:sz w:val="21"/>
        </w:rPr>
        <w:t>是</w:t>
      </w:r>
      <w:r w:rsidR="00055829" w:rsidRPr="00EB6463">
        <w:rPr>
          <w:rFonts w:ascii="SimSun" w:hAnsi="SimSun" w:cs="Calibri" w:hint="eastAsia"/>
          <w:sz w:val="21"/>
        </w:rPr>
        <w:t>私有的</w:t>
      </w:r>
      <w:r w:rsidRPr="00EB6463">
        <w:rPr>
          <w:rFonts w:ascii="SimSun" w:hAnsi="SimSun" w:cs="Calibri" w:hint="eastAsia"/>
          <w:sz w:val="21"/>
        </w:rPr>
        <w:t>，而且目前已经有</w:t>
      </w:r>
      <w:r w:rsidR="00055829" w:rsidRPr="00EB6463">
        <w:rPr>
          <w:rFonts w:ascii="SimSun" w:hAnsi="SimSun" w:cs="Calibri" w:hint="eastAsia"/>
          <w:sz w:val="21"/>
        </w:rPr>
        <w:t>专有知识方面的</w:t>
      </w:r>
      <w:r w:rsidRPr="00EB6463">
        <w:rPr>
          <w:rFonts w:ascii="SimSun" w:hAnsi="SimSun" w:cs="Calibri" w:hint="eastAsia"/>
          <w:sz w:val="21"/>
        </w:rPr>
        <w:t>国际</w:t>
      </w:r>
      <w:r w:rsidR="004F164F" w:rsidRPr="00EB6463">
        <w:rPr>
          <w:rFonts w:ascii="SimSun" w:hAnsi="SimSun" w:cs="Calibri" w:hint="eastAsia"/>
          <w:sz w:val="21"/>
        </w:rPr>
        <w:t>准则</w:t>
      </w:r>
      <w:r w:rsidRPr="00EB6463">
        <w:rPr>
          <w:rFonts w:ascii="SimSun" w:hAnsi="SimSun" w:cs="Calibri" w:hint="eastAsia"/>
          <w:sz w:val="21"/>
        </w:rPr>
        <w:t>。</w:t>
      </w:r>
      <w:r w:rsidR="006D57BF" w:rsidRPr="00EB6463">
        <w:rPr>
          <w:rFonts w:ascii="SimSun" w:hAnsi="SimSun" w:cs="Calibri" w:hint="eastAsia"/>
          <w:sz w:val="21"/>
        </w:rPr>
        <w:t>另外，</w:t>
      </w:r>
      <w:r w:rsidR="00292840" w:rsidRPr="00EB6463">
        <w:rPr>
          <w:rFonts w:ascii="SimSun" w:hAnsi="SimSun" w:cs="Calibri" w:hint="eastAsia"/>
          <w:sz w:val="21"/>
        </w:rPr>
        <w:t>扩大</w:t>
      </w:r>
      <w:r w:rsidR="00DC5A46" w:rsidRPr="00EB6463">
        <w:rPr>
          <w:rFonts w:ascii="SimSun" w:hAnsi="SimSun" w:cs="Calibri" w:hint="eastAsia"/>
          <w:sz w:val="21"/>
        </w:rPr>
        <w:t>受</w:t>
      </w:r>
      <w:r w:rsidR="00292840" w:rsidRPr="00EB6463">
        <w:rPr>
          <w:rFonts w:ascii="SimSun" w:hAnsi="SimSun" w:cs="Calibri" w:hint="eastAsia"/>
          <w:sz w:val="21"/>
        </w:rPr>
        <w:t>保护</w:t>
      </w:r>
      <w:r w:rsidR="006D57BF" w:rsidRPr="00EB6463">
        <w:rPr>
          <w:rFonts w:ascii="SimSun" w:hAnsi="SimSun" w:cs="Calibri" w:hint="eastAsia"/>
          <w:sz w:val="21"/>
        </w:rPr>
        <w:t>客体</w:t>
      </w:r>
      <w:r w:rsidR="00EB6463">
        <w:rPr>
          <w:rFonts w:ascii="SimSun" w:hAnsi="SimSun" w:cs="Calibri" w:hint="eastAsia"/>
          <w:sz w:val="21"/>
        </w:rPr>
        <w:t>(</w:t>
      </w:r>
      <w:r w:rsidR="00292840" w:rsidRPr="00EB6463">
        <w:rPr>
          <w:rFonts w:ascii="SimSun" w:hAnsi="SimSun" w:cs="Calibri" w:hint="eastAsia"/>
          <w:sz w:val="21"/>
        </w:rPr>
        <w:t>和</w:t>
      </w:r>
      <w:r w:rsidR="006D57BF" w:rsidRPr="00EB6463">
        <w:rPr>
          <w:rFonts w:ascii="SimSun" w:hAnsi="SimSun" w:cs="Calibri" w:hint="eastAsia"/>
          <w:sz w:val="21"/>
        </w:rPr>
        <w:t>缩小</w:t>
      </w:r>
      <w:r w:rsidR="00292840" w:rsidRPr="00EB6463">
        <w:rPr>
          <w:rFonts w:ascii="SimSun" w:hAnsi="SimSun" w:cs="Calibri" w:hint="eastAsia"/>
          <w:sz w:val="21"/>
        </w:rPr>
        <w:t>公</w:t>
      </w:r>
      <w:r w:rsidR="006D57BF" w:rsidRPr="00EB6463">
        <w:rPr>
          <w:rFonts w:ascii="SimSun" w:hAnsi="SimSun" w:cs="Calibri" w:hint="eastAsia"/>
          <w:sz w:val="21"/>
        </w:rPr>
        <w:t>有</w:t>
      </w:r>
      <w:r w:rsidR="00292840" w:rsidRPr="00EB6463">
        <w:rPr>
          <w:rFonts w:ascii="SimSun" w:hAnsi="SimSun" w:cs="Calibri" w:hint="eastAsia"/>
          <w:sz w:val="21"/>
        </w:rPr>
        <w:t>领域</w:t>
      </w:r>
      <w:r w:rsidR="00EB6463">
        <w:rPr>
          <w:rFonts w:ascii="SimSun" w:hAnsi="SimSun" w:cs="Calibri" w:hint="eastAsia"/>
          <w:sz w:val="21"/>
        </w:rPr>
        <w:t>)</w:t>
      </w:r>
      <w:r w:rsidR="00122D54">
        <w:rPr>
          <w:rFonts w:ascii="SimSun" w:hAnsi="SimSun" w:cs="Calibri" w:hint="eastAsia"/>
          <w:sz w:val="21"/>
        </w:rPr>
        <w:t>全面看来</w:t>
      </w:r>
      <w:r w:rsidR="006D57BF" w:rsidRPr="00EB6463">
        <w:rPr>
          <w:rFonts w:ascii="SimSun" w:hAnsi="SimSun" w:cs="Calibri" w:hint="eastAsia"/>
          <w:sz w:val="21"/>
        </w:rPr>
        <w:t>是否有益</w:t>
      </w:r>
      <w:r w:rsidR="00122D54">
        <w:rPr>
          <w:rFonts w:ascii="SimSun" w:hAnsi="SimSun" w:cs="Calibri" w:hint="eastAsia"/>
          <w:sz w:val="21"/>
        </w:rPr>
        <w:t>，</w:t>
      </w:r>
      <w:r w:rsidR="00122D54" w:rsidRPr="00EB6463">
        <w:rPr>
          <w:rFonts w:ascii="SimSun" w:hAnsi="SimSun" w:cs="Calibri" w:hint="eastAsia"/>
          <w:sz w:val="21"/>
        </w:rPr>
        <w:t>也没有</w:t>
      </w:r>
      <w:r w:rsidR="00292840" w:rsidRPr="00EB6463">
        <w:rPr>
          <w:rFonts w:ascii="SimSun" w:hAnsi="SimSun" w:cs="Calibri" w:hint="eastAsia"/>
          <w:sz w:val="21"/>
        </w:rPr>
        <w:t>共识。迄今为止，</w:t>
      </w:r>
      <w:r w:rsidR="00122D54" w:rsidRPr="00EB6463">
        <w:rPr>
          <w:rFonts w:ascii="SimSun" w:hAnsi="SimSun" w:cs="Calibri" w:hint="eastAsia"/>
          <w:sz w:val="21"/>
        </w:rPr>
        <w:t>政府间委员会的讨论</w:t>
      </w:r>
      <w:r w:rsidR="00122D54">
        <w:rPr>
          <w:rFonts w:ascii="SimSun" w:hAnsi="SimSun" w:cs="Calibri" w:hint="eastAsia"/>
          <w:sz w:val="21"/>
        </w:rPr>
        <w:t>没有在可</w:t>
      </w:r>
      <w:r w:rsidR="006F1277" w:rsidRPr="00EB6463">
        <w:rPr>
          <w:rFonts w:ascii="SimSun" w:hAnsi="SimSun" w:cs="Calibri" w:hint="eastAsia"/>
          <w:sz w:val="21"/>
        </w:rPr>
        <w:t>保护的客体</w:t>
      </w:r>
      <w:r w:rsidR="00122D54">
        <w:rPr>
          <w:rFonts w:ascii="SimSun" w:hAnsi="SimSun" w:cs="Calibri" w:hint="eastAsia"/>
          <w:sz w:val="21"/>
        </w:rPr>
        <w:t>、</w:t>
      </w:r>
      <w:r w:rsidR="006F1277" w:rsidRPr="00EB6463">
        <w:rPr>
          <w:rFonts w:ascii="SimSun" w:hAnsi="SimSun" w:cs="Calibri" w:hint="eastAsia"/>
          <w:sz w:val="21"/>
        </w:rPr>
        <w:t>不打算保护的客体等基本问题</w:t>
      </w:r>
      <w:r w:rsidR="00122D54">
        <w:rPr>
          <w:rFonts w:ascii="SimSun" w:hAnsi="SimSun" w:cs="Calibri" w:hint="eastAsia"/>
          <w:sz w:val="21"/>
        </w:rPr>
        <w:t>上参考过</w:t>
      </w:r>
      <w:r w:rsidR="00FC09C0" w:rsidRPr="00EB6463">
        <w:rPr>
          <w:rFonts w:ascii="SimSun" w:hAnsi="SimSun" w:cs="Calibri" w:hint="eastAsia"/>
          <w:sz w:val="21"/>
        </w:rPr>
        <w:t>取自</w:t>
      </w:r>
      <w:r w:rsidR="00292840" w:rsidRPr="00EB6463">
        <w:rPr>
          <w:rFonts w:ascii="SimSun" w:hAnsi="SimSun" w:cs="Calibri" w:hint="eastAsia"/>
          <w:sz w:val="21"/>
        </w:rPr>
        <w:t>各国经验</w:t>
      </w:r>
      <w:r w:rsidR="00122D54">
        <w:rPr>
          <w:rFonts w:ascii="SimSun" w:hAnsi="SimSun" w:cs="Calibri" w:hint="eastAsia"/>
          <w:sz w:val="21"/>
        </w:rPr>
        <w:t>或</w:t>
      </w:r>
      <w:r w:rsidR="00292840" w:rsidRPr="00EB6463">
        <w:rPr>
          <w:rFonts w:ascii="SimSun" w:hAnsi="SimSun" w:cs="Calibri" w:hint="eastAsia"/>
          <w:sz w:val="21"/>
        </w:rPr>
        <w:t>国内立法</w:t>
      </w:r>
      <w:r w:rsidR="00EB6463">
        <w:rPr>
          <w:rFonts w:ascii="SimSun" w:hAnsi="SimSun" w:cs="Calibri" w:hint="eastAsia"/>
          <w:sz w:val="21"/>
        </w:rPr>
        <w:t>(</w:t>
      </w:r>
      <w:r w:rsidR="00292840" w:rsidRPr="00EB6463">
        <w:rPr>
          <w:rFonts w:ascii="SimSun" w:hAnsi="SimSun" w:cs="Calibri" w:hint="eastAsia"/>
          <w:sz w:val="21"/>
        </w:rPr>
        <w:t>专利</w:t>
      </w:r>
      <w:r w:rsidR="00437765" w:rsidRPr="00EB6463">
        <w:rPr>
          <w:rFonts w:ascii="SimSun" w:hAnsi="SimSun" w:cs="Calibri" w:hint="eastAsia"/>
          <w:sz w:val="21"/>
        </w:rPr>
        <w:t>、</w:t>
      </w:r>
      <w:r w:rsidR="00292840" w:rsidRPr="00EB6463">
        <w:rPr>
          <w:rFonts w:ascii="SimSun" w:hAnsi="SimSun" w:cs="Calibri" w:hint="eastAsia"/>
          <w:sz w:val="21"/>
        </w:rPr>
        <w:t>商标</w:t>
      </w:r>
      <w:r w:rsidR="00437765" w:rsidRPr="00EB6463">
        <w:rPr>
          <w:rFonts w:ascii="SimSun" w:hAnsi="SimSun" w:cs="Calibri" w:hint="eastAsia"/>
          <w:sz w:val="21"/>
        </w:rPr>
        <w:t>、</w:t>
      </w:r>
      <w:r w:rsidR="00292840" w:rsidRPr="00EB6463">
        <w:rPr>
          <w:rFonts w:ascii="SimSun" w:hAnsi="SimSun" w:cs="Calibri" w:hint="eastAsia"/>
          <w:sz w:val="21"/>
        </w:rPr>
        <w:t>版权和工业</w:t>
      </w:r>
      <w:r w:rsidR="00437765" w:rsidRPr="00EB6463">
        <w:rPr>
          <w:rFonts w:ascii="SimSun" w:hAnsi="SimSun" w:cs="Calibri" w:hint="eastAsia"/>
          <w:sz w:val="21"/>
        </w:rPr>
        <w:t>品外观</w:t>
      </w:r>
      <w:r w:rsidR="00292840" w:rsidRPr="00EB6463">
        <w:rPr>
          <w:rFonts w:ascii="SimSun" w:hAnsi="SimSun" w:cs="Calibri" w:hint="eastAsia"/>
          <w:sz w:val="21"/>
        </w:rPr>
        <w:t>设计法律</w:t>
      </w:r>
      <w:r w:rsidR="00437765" w:rsidRPr="00EB6463">
        <w:rPr>
          <w:rFonts w:ascii="SimSun" w:hAnsi="SimSun" w:cs="Calibri" w:hint="eastAsia"/>
          <w:sz w:val="21"/>
        </w:rPr>
        <w:t>除外</w:t>
      </w:r>
      <w:r w:rsidR="00EB6463">
        <w:rPr>
          <w:rFonts w:ascii="SimSun" w:hAnsi="SimSun" w:cs="Calibri" w:hint="eastAsia"/>
          <w:sz w:val="21"/>
        </w:rPr>
        <w:t>)</w:t>
      </w:r>
      <w:r w:rsidR="00122D54">
        <w:rPr>
          <w:rFonts w:ascii="SimSun" w:hAnsi="SimSun" w:cs="Calibri" w:hint="eastAsia"/>
          <w:sz w:val="21"/>
        </w:rPr>
        <w:t>的</w:t>
      </w:r>
      <w:r w:rsidR="00122D54" w:rsidRPr="00EB6463">
        <w:rPr>
          <w:rFonts w:ascii="SimSun" w:hAnsi="SimSun" w:cs="Calibri" w:hint="eastAsia"/>
          <w:sz w:val="21"/>
        </w:rPr>
        <w:t>具体实例</w:t>
      </w:r>
      <w:r w:rsidR="00DC5A46" w:rsidRPr="00EB6463">
        <w:rPr>
          <w:rFonts w:ascii="SimSun" w:hAnsi="SimSun" w:cs="Calibri" w:hint="eastAsia"/>
          <w:sz w:val="21"/>
        </w:rPr>
        <w:t>。</w:t>
      </w:r>
      <w:r w:rsidR="00D205AE" w:rsidRPr="00EB6463">
        <w:rPr>
          <w:rFonts w:ascii="SimSun" w:hAnsi="SimSun" w:cs="Calibri" w:hint="eastAsia"/>
          <w:sz w:val="21"/>
        </w:rPr>
        <w:t>同样，悬而未决的</w:t>
      </w:r>
      <w:r w:rsidR="004F164F" w:rsidRPr="00EB6463">
        <w:rPr>
          <w:rFonts w:ascii="SimSun" w:hAnsi="SimSun" w:cs="Calibri" w:hint="eastAsia"/>
          <w:sz w:val="21"/>
        </w:rPr>
        <w:t>关键</w:t>
      </w:r>
      <w:r w:rsidR="00D205AE" w:rsidRPr="00EB6463">
        <w:rPr>
          <w:rFonts w:ascii="SimSun" w:hAnsi="SimSun" w:cs="Calibri" w:hint="eastAsia"/>
          <w:sz w:val="21"/>
        </w:rPr>
        <w:t>问题之一是</w:t>
      </w:r>
      <w:r w:rsidR="004F164F" w:rsidRPr="00EB6463">
        <w:rPr>
          <w:rFonts w:ascii="SimSun" w:hAnsi="SimSun" w:cs="Calibri" w:hint="eastAsia"/>
          <w:sz w:val="21"/>
        </w:rPr>
        <w:t>，</w:t>
      </w:r>
      <w:r w:rsidR="00122D54">
        <w:rPr>
          <w:rFonts w:ascii="SimSun" w:hAnsi="SimSun" w:cs="Calibri" w:hint="eastAsia"/>
          <w:sz w:val="21"/>
        </w:rPr>
        <w:t>在</w:t>
      </w:r>
      <w:r w:rsidR="00122D54" w:rsidRPr="00EB6463">
        <w:rPr>
          <w:rFonts w:ascii="SimSun" w:hAnsi="SimSun" w:cs="Calibri" w:hint="eastAsia"/>
          <w:sz w:val="21"/>
        </w:rPr>
        <w:t>专门制度下</w:t>
      </w:r>
      <w:r w:rsidR="00122D54">
        <w:rPr>
          <w:rFonts w:ascii="SimSun" w:hAnsi="SimSun" w:cs="Calibri" w:hint="eastAsia"/>
          <w:sz w:val="21"/>
        </w:rPr>
        <w:t>，</w:t>
      </w:r>
      <w:r w:rsidR="00D205AE" w:rsidRPr="00EB6463">
        <w:rPr>
          <w:rFonts w:ascii="SimSun" w:hAnsi="SimSun" w:cs="Calibri" w:hint="eastAsia"/>
          <w:sz w:val="21"/>
        </w:rPr>
        <w:t>谁应被视为受益人。政府间委员会的讨论也</w:t>
      </w:r>
      <w:r w:rsidR="00122D54">
        <w:rPr>
          <w:rFonts w:ascii="SimSun" w:hAnsi="SimSun" w:cs="Calibri" w:hint="eastAsia"/>
          <w:sz w:val="21"/>
        </w:rPr>
        <w:t>突显</w:t>
      </w:r>
      <w:r w:rsidR="00D205AE" w:rsidRPr="00EB6463">
        <w:rPr>
          <w:rFonts w:ascii="SimSun" w:hAnsi="SimSun" w:cs="Calibri" w:hint="eastAsia"/>
          <w:sz w:val="21"/>
        </w:rPr>
        <w:t>了</w:t>
      </w:r>
      <w:r w:rsidR="004F164F" w:rsidRPr="00EB6463">
        <w:rPr>
          <w:rFonts w:ascii="SimSun" w:hAnsi="SimSun" w:cs="Calibri" w:hint="eastAsia"/>
          <w:sz w:val="21"/>
        </w:rPr>
        <w:t>一些土著社区和WIPO一些成员</w:t>
      </w:r>
      <w:r w:rsidR="00617F91" w:rsidRPr="00EB6463">
        <w:rPr>
          <w:rFonts w:ascii="SimSun" w:hAnsi="SimSun" w:cs="Calibri" w:hint="eastAsia"/>
          <w:sz w:val="21"/>
        </w:rPr>
        <w:t>在</w:t>
      </w:r>
      <w:r w:rsidR="00D205AE" w:rsidRPr="00EB6463">
        <w:rPr>
          <w:rFonts w:ascii="SimSun" w:hAnsi="SimSun" w:cs="Calibri" w:hint="eastAsia"/>
          <w:sz w:val="21"/>
        </w:rPr>
        <w:t>传统知识和传统文化表现形式</w:t>
      </w:r>
      <w:r w:rsidR="004F164F" w:rsidRPr="00EB6463">
        <w:rPr>
          <w:rFonts w:ascii="SimSun" w:hAnsi="SimSun" w:cs="Calibri" w:hint="eastAsia"/>
          <w:sz w:val="21"/>
        </w:rPr>
        <w:t>所有权和使用权</w:t>
      </w:r>
      <w:r w:rsidR="00355361" w:rsidRPr="00EB6463">
        <w:rPr>
          <w:rFonts w:ascii="SimSun" w:hAnsi="SimSun" w:cs="Calibri" w:hint="eastAsia"/>
          <w:sz w:val="21"/>
        </w:rPr>
        <w:t>方面</w:t>
      </w:r>
      <w:r w:rsidR="004F164F" w:rsidRPr="00EB6463">
        <w:rPr>
          <w:rFonts w:ascii="SimSun" w:hAnsi="SimSun" w:cs="Calibri" w:hint="eastAsia"/>
          <w:sz w:val="21"/>
        </w:rPr>
        <w:t>的</w:t>
      </w:r>
      <w:r w:rsidR="00122D54">
        <w:rPr>
          <w:rFonts w:ascii="SimSun" w:hAnsi="SimSun" w:cs="Calibri" w:hint="eastAsia"/>
          <w:sz w:val="21"/>
        </w:rPr>
        <w:t>重大</w:t>
      </w:r>
      <w:r w:rsidR="004F164F" w:rsidRPr="00EB6463">
        <w:rPr>
          <w:rFonts w:ascii="SimSun" w:hAnsi="SimSun" w:cs="Calibri" w:hint="eastAsia"/>
          <w:sz w:val="21"/>
        </w:rPr>
        <w:t>观点</w:t>
      </w:r>
      <w:r w:rsidR="00122D54">
        <w:rPr>
          <w:rFonts w:ascii="SimSun" w:hAnsi="SimSun" w:cs="Calibri" w:hint="eastAsia"/>
          <w:sz w:val="21"/>
        </w:rPr>
        <w:t>分歧</w:t>
      </w:r>
      <w:r w:rsidR="00D205AE" w:rsidRPr="00EB6463">
        <w:rPr>
          <w:rFonts w:ascii="SimSun" w:hAnsi="SimSun" w:cs="Calibri" w:hint="eastAsia"/>
          <w:sz w:val="21"/>
        </w:rPr>
        <w:t>，包括新的国际准则可能对</w:t>
      </w:r>
      <w:r w:rsidR="00122D54">
        <w:rPr>
          <w:rFonts w:ascii="SimSun" w:hAnsi="SimSun" w:cs="Calibri" w:hint="eastAsia"/>
          <w:sz w:val="21"/>
        </w:rPr>
        <w:t>言论</w:t>
      </w:r>
      <w:r w:rsidR="008D3DF7" w:rsidRPr="00EB6463">
        <w:rPr>
          <w:rFonts w:ascii="SimSun" w:hAnsi="SimSun" w:cs="Calibri" w:hint="eastAsia"/>
          <w:sz w:val="21"/>
        </w:rPr>
        <w:t>自由</w:t>
      </w:r>
      <w:r w:rsidR="00AD4281" w:rsidRPr="00EB6463">
        <w:rPr>
          <w:rFonts w:ascii="SimSun" w:hAnsi="SimSun" w:cs="Calibri" w:hint="eastAsia"/>
          <w:sz w:val="21"/>
        </w:rPr>
        <w:t>产生</w:t>
      </w:r>
      <w:r w:rsidR="00D205AE" w:rsidRPr="00EB6463">
        <w:rPr>
          <w:rFonts w:ascii="SimSun" w:hAnsi="SimSun" w:cs="Calibri" w:hint="eastAsia"/>
          <w:sz w:val="21"/>
        </w:rPr>
        <w:t>的</w:t>
      </w:r>
      <w:r w:rsidR="00F0057C" w:rsidRPr="00EB6463">
        <w:rPr>
          <w:rFonts w:ascii="SimSun" w:hAnsi="SimSun" w:cs="Calibri" w:hint="eastAsia"/>
          <w:sz w:val="21"/>
        </w:rPr>
        <w:t>不利</w:t>
      </w:r>
      <w:r w:rsidR="00D205AE" w:rsidRPr="00EB6463">
        <w:rPr>
          <w:rFonts w:ascii="SimSun" w:hAnsi="SimSun" w:cs="Calibri" w:hint="eastAsia"/>
          <w:sz w:val="21"/>
        </w:rPr>
        <w:t>影响</w:t>
      </w:r>
      <w:r w:rsidR="004F164F" w:rsidRPr="00EB6463">
        <w:rPr>
          <w:rFonts w:ascii="SimSun" w:hAnsi="SimSun" w:cs="Calibri" w:hint="eastAsia"/>
          <w:sz w:val="21"/>
        </w:rPr>
        <w:t>。</w:t>
      </w:r>
    </w:p>
    <w:p w:rsidR="000308AC" w:rsidRPr="00EB6463" w:rsidRDefault="00AA1A6B" w:rsidP="00EB6463">
      <w:pPr>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政府间委员会在</w:t>
      </w:r>
      <w:r w:rsidR="00AD4281" w:rsidRPr="00EB6463">
        <w:rPr>
          <w:rFonts w:ascii="SimSun" w:hAnsi="SimSun" w:cs="Calibri" w:hint="eastAsia"/>
          <w:sz w:val="21"/>
        </w:rPr>
        <w:t>没有</w:t>
      </w:r>
      <w:r w:rsidRPr="00EB6463">
        <w:rPr>
          <w:rFonts w:ascii="SimSun" w:hAnsi="SimSun" w:cs="Calibri" w:hint="eastAsia"/>
          <w:sz w:val="21"/>
        </w:rPr>
        <w:t>遵守</w:t>
      </w:r>
      <w:r w:rsidR="00AD4281" w:rsidRPr="00EB6463">
        <w:rPr>
          <w:rFonts w:ascii="SimSun" w:hAnsi="SimSun" w:cs="Calibri" w:hint="eastAsia"/>
          <w:sz w:val="21"/>
        </w:rPr>
        <w:t>发展议程</w:t>
      </w:r>
      <w:r w:rsidRPr="00EB6463">
        <w:rPr>
          <w:rFonts w:ascii="SimSun" w:hAnsi="SimSun" w:cs="Calibri" w:hint="eastAsia"/>
          <w:sz w:val="21"/>
        </w:rPr>
        <w:t>有关准则制定活动的</w:t>
      </w:r>
      <w:r w:rsidR="00AD4281" w:rsidRPr="00EB6463">
        <w:rPr>
          <w:rFonts w:ascii="SimSun" w:hAnsi="SimSun" w:cs="Calibri" w:hint="eastAsia"/>
          <w:sz w:val="21"/>
        </w:rPr>
        <w:t>建议</w:t>
      </w:r>
      <w:r w:rsidRPr="00EB6463">
        <w:rPr>
          <w:rFonts w:ascii="SimSun" w:hAnsi="SimSun" w:cs="Calibri" w:hint="eastAsia"/>
          <w:sz w:val="21"/>
        </w:rPr>
        <w:t>的情况下</w:t>
      </w:r>
      <w:r w:rsidR="00AD4281" w:rsidRPr="00EB6463">
        <w:rPr>
          <w:rFonts w:ascii="SimSun" w:hAnsi="SimSun" w:cs="Calibri" w:hint="eastAsia"/>
          <w:sz w:val="21"/>
        </w:rPr>
        <w:t>，</w:t>
      </w:r>
      <w:r w:rsidR="00355361" w:rsidRPr="00EB6463">
        <w:rPr>
          <w:rFonts w:ascii="SimSun" w:hAnsi="SimSun" w:cs="Calibri" w:hint="eastAsia"/>
          <w:sz w:val="21"/>
        </w:rPr>
        <w:t>就</w:t>
      </w:r>
      <w:r w:rsidRPr="00EB6463">
        <w:rPr>
          <w:rFonts w:ascii="SimSun" w:hAnsi="SimSun" w:cs="Calibri" w:hint="eastAsia"/>
          <w:sz w:val="21"/>
        </w:rPr>
        <w:t>开始发挥准则制定的作用，它的进展</w:t>
      </w:r>
      <w:r w:rsidR="00751F15" w:rsidRPr="00EB6463">
        <w:rPr>
          <w:rFonts w:ascii="SimSun" w:hAnsi="SimSun" w:cs="Calibri" w:hint="eastAsia"/>
          <w:sz w:val="21"/>
        </w:rPr>
        <w:t>也</w:t>
      </w:r>
      <w:r w:rsidR="00A51E9A" w:rsidRPr="00EB6463">
        <w:rPr>
          <w:rFonts w:ascii="SimSun" w:hAnsi="SimSun" w:cs="Calibri" w:hint="eastAsia"/>
          <w:sz w:val="21"/>
        </w:rPr>
        <w:t>由此</w:t>
      </w:r>
      <w:r w:rsidRPr="00EB6463">
        <w:rPr>
          <w:rFonts w:ascii="SimSun" w:hAnsi="SimSun" w:cs="Calibri" w:hint="eastAsia"/>
          <w:sz w:val="21"/>
        </w:rPr>
        <w:t>受到了损害</w:t>
      </w:r>
      <w:r w:rsidR="00A51E9A" w:rsidRPr="00EB6463">
        <w:rPr>
          <w:rFonts w:ascii="SimSun" w:hAnsi="SimSun" w:cs="Calibri" w:hint="eastAsia"/>
          <w:sz w:val="21"/>
        </w:rPr>
        <w:t>。</w:t>
      </w:r>
      <w:r w:rsidR="00AD4281" w:rsidRPr="00EB6463">
        <w:rPr>
          <w:rFonts w:ascii="SimSun" w:hAnsi="SimSun" w:cs="Calibri" w:hint="eastAsia"/>
          <w:sz w:val="21"/>
        </w:rPr>
        <w:t>这表明考虑到成本和收益之间的平衡，</w:t>
      </w:r>
      <w:r w:rsidRPr="00EB6463">
        <w:rPr>
          <w:rFonts w:ascii="SimSun" w:hAnsi="SimSun" w:cs="Calibri" w:hint="eastAsia"/>
          <w:sz w:val="21"/>
        </w:rPr>
        <w:t>应当</w:t>
      </w:r>
      <w:r w:rsidR="00AD4281" w:rsidRPr="00EB6463">
        <w:rPr>
          <w:rFonts w:ascii="SimSun" w:hAnsi="SimSun" w:cs="Calibri" w:hint="eastAsia"/>
          <w:sz w:val="21"/>
        </w:rPr>
        <w:t>邀请所有利益</w:t>
      </w:r>
      <w:r w:rsidRPr="00EB6463">
        <w:rPr>
          <w:rFonts w:ascii="SimSun" w:hAnsi="SimSun" w:cs="Calibri" w:hint="eastAsia"/>
          <w:sz w:val="21"/>
        </w:rPr>
        <w:t>攸关方</w:t>
      </w:r>
      <w:r w:rsidR="00AD4281" w:rsidRPr="00EB6463">
        <w:rPr>
          <w:rFonts w:ascii="SimSun" w:hAnsi="SimSun" w:cs="Calibri" w:hint="eastAsia"/>
          <w:sz w:val="21"/>
        </w:rPr>
        <w:t>参</w:t>
      </w:r>
      <w:r w:rsidR="00AD4281" w:rsidRPr="00EB6463">
        <w:rPr>
          <w:rFonts w:ascii="SimSun" w:hAnsi="SimSun" w:cs="Calibri" w:hint="eastAsia"/>
          <w:sz w:val="21"/>
        </w:rPr>
        <w:lastRenderedPageBreak/>
        <w:t>与</w:t>
      </w:r>
      <w:r w:rsidRPr="00EB6463">
        <w:rPr>
          <w:rFonts w:ascii="SimSun" w:hAnsi="SimSun" w:cs="Calibri" w:hint="eastAsia"/>
          <w:sz w:val="21"/>
        </w:rPr>
        <w:t>其中</w:t>
      </w:r>
      <w:r w:rsidR="00AD4281" w:rsidRPr="00EB6463">
        <w:rPr>
          <w:rFonts w:ascii="SimSun" w:hAnsi="SimSun" w:cs="Calibri" w:hint="eastAsia"/>
          <w:sz w:val="21"/>
        </w:rPr>
        <w:t>，并考虑保存公</w:t>
      </w:r>
      <w:r w:rsidRPr="00EB6463">
        <w:rPr>
          <w:rFonts w:ascii="SimSun" w:hAnsi="SimSun" w:cs="Calibri" w:hint="eastAsia"/>
          <w:sz w:val="21"/>
        </w:rPr>
        <w:t>有</w:t>
      </w:r>
      <w:r w:rsidR="00AD4281" w:rsidRPr="00EB6463">
        <w:rPr>
          <w:rFonts w:ascii="SimSun" w:hAnsi="SimSun" w:cs="Calibri" w:hint="eastAsia"/>
          <w:sz w:val="21"/>
        </w:rPr>
        <w:t>领域</w:t>
      </w:r>
      <w:r w:rsidRPr="00EB6463">
        <w:rPr>
          <w:rFonts w:ascii="SimSun" w:hAnsi="SimSun" w:cs="Calibri" w:hint="eastAsia"/>
          <w:sz w:val="21"/>
        </w:rPr>
        <w:t>。尽管有这些建议，政府间委员会</w:t>
      </w:r>
      <w:r w:rsidR="000308AC" w:rsidRPr="00EB6463">
        <w:rPr>
          <w:rFonts w:ascii="SimSun" w:hAnsi="SimSun" w:cs="Calibri" w:hint="eastAsia"/>
          <w:sz w:val="21"/>
        </w:rPr>
        <w:t>还是</w:t>
      </w:r>
      <w:r w:rsidRPr="00EB6463">
        <w:rPr>
          <w:rFonts w:ascii="SimSun" w:hAnsi="SimSun" w:cs="Calibri" w:hint="eastAsia"/>
          <w:sz w:val="21"/>
        </w:rPr>
        <w:t>没有考虑</w:t>
      </w:r>
      <w:r w:rsidR="00B912A5">
        <w:rPr>
          <w:rFonts w:ascii="SimSun" w:hAnsi="SimSun" w:cs="Calibri" w:hint="eastAsia"/>
          <w:sz w:val="21"/>
        </w:rPr>
        <w:t>过</w:t>
      </w:r>
      <w:r w:rsidRPr="00EB6463">
        <w:rPr>
          <w:rFonts w:ascii="SimSun" w:hAnsi="SimSun" w:cs="Calibri" w:hint="eastAsia"/>
          <w:sz w:val="21"/>
        </w:rPr>
        <w:t>公</w:t>
      </w:r>
      <w:r w:rsidR="000308AC" w:rsidRPr="00EB6463">
        <w:rPr>
          <w:rFonts w:ascii="SimSun" w:hAnsi="SimSun" w:cs="Calibri" w:hint="eastAsia"/>
          <w:sz w:val="21"/>
        </w:rPr>
        <w:t>有</w:t>
      </w:r>
      <w:r w:rsidRPr="00EB6463">
        <w:rPr>
          <w:rFonts w:ascii="SimSun" w:hAnsi="SimSun" w:cs="Calibri" w:hint="eastAsia"/>
          <w:sz w:val="21"/>
        </w:rPr>
        <w:t>领域，反而质疑它的存在</w:t>
      </w:r>
      <w:r w:rsidR="00B912A5">
        <w:rPr>
          <w:rFonts w:ascii="SimSun" w:hAnsi="SimSun" w:cs="Calibri" w:hint="eastAsia"/>
          <w:sz w:val="21"/>
        </w:rPr>
        <w:t>，</w:t>
      </w:r>
      <w:r w:rsidR="00851443" w:rsidRPr="00EB6463">
        <w:rPr>
          <w:rFonts w:ascii="SimSun" w:hAnsi="SimSun" w:cs="Calibri" w:hint="eastAsia"/>
          <w:sz w:val="21"/>
        </w:rPr>
        <w:t>令人深感意外</w:t>
      </w:r>
      <w:r w:rsidRPr="00EB6463">
        <w:rPr>
          <w:rFonts w:ascii="SimSun" w:hAnsi="SimSun" w:cs="Calibri" w:hint="eastAsia"/>
          <w:sz w:val="21"/>
        </w:rPr>
        <w:t>。政府间委员会</w:t>
      </w:r>
      <w:r w:rsidR="000308AC" w:rsidRPr="00EB6463">
        <w:rPr>
          <w:rFonts w:ascii="SimSun" w:hAnsi="SimSun" w:cs="Calibri" w:hint="eastAsia"/>
          <w:sz w:val="21"/>
        </w:rPr>
        <w:t>已经</w:t>
      </w:r>
      <w:r w:rsidRPr="00EB6463">
        <w:rPr>
          <w:rFonts w:ascii="SimSun" w:hAnsi="SimSun" w:cs="Calibri" w:hint="eastAsia"/>
          <w:sz w:val="21"/>
        </w:rPr>
        <w:t>听取了潜在权利人</w:t>
      </w:r>
      <w:r w:rsidR="000308AC" w:rsidRPr="00EB6463">
        <w:rPr>
          <w:rFonts w:ascii="SimSun" w:hAnsi="SimSun" w:cs="Calibri" w:hint="eastAsia"/>
          <w:sz w:val="21"/>
        </w:rPr>
        <w:t>的意见</w:t>
      </w:r>
      <w:r w:rsidRPr="00EB6463">
        <w:rPr>
          <w:rFonts w:ascii="SimSun" w:hAnsi="SimSun" w:cs="Calibri" w:hint="eastAsia"/>
          <w:sz w:val="21"/>
        </w:rPr>
        <w:t>，但一般</w:t>
      </w:r>
      <w:r w:rsidR="00851443" w:rsidRPr="00EB6463">
        <w:rPr>
          <w:rFonts w:ascii="SimSun" w:hAnsi="SimSun" w:cs="Calibri" w:hint="eastAsia"/>
          <w:sz w:val="21"/>
        </w:rPr>
        <w:t>来说</w:t>
      </w:r>
      <w:r w:rsidRPr="00EB6463">
        <w:rPr>
          <w:rFonts w:ascii="SimSun" w:hAnsi="SimSun" w:cs="Calibri" w:hint="eastAsia"/>
          <w:sz w:val="21"/>
        </w:rPr>
        <w:t>，</w:t>
      </w:r>
      <w:r w:rsidR="00851443" w:rsidRPr="00EB6463">
        <w:rPr>
          <w:rFonts w:ascii="SimSun" w:hAnsi="SimSun" w:cs="Calibri" w:hint="eastAsia"/>
          <w:sz w:val="21"/>
        </w:rPr>
        <w:t>并未考虑</w:t>
      </w:r>
      <w:r w:rsidRPr="00EB6463">
        <w:rPr>
          <w:rFonts w:ascii="SimSun" w:hAnsi="SimSun" w:cs="Calibri" w:hint="eastAsia"/>
          <w:sz w:val="21"/>
        </w:rPr>
        <w:t>音乐家</w:t>
      </w:r>
      <w:r w:rsidR="000308AC" w:rsidRPr="00EB6463">
        <w:rPr>
          <w:rFonts w:ascii="SimSun" w:hAnsi="SimSun" w:cs="Calibri" w:hint="eastAsia"/>
          <w:sz w:val="21"/>
        </w:rPr>
        <w:t>、</w:t>
      </w:r>
      <w:r w:rsidRPr="00EB6463">
        <w:rPr>
          <w:rFonts w:ascii="SimSun" w:hAnsi="SimSun" w:cs="Calibri" w:hint="eastAsia"/>
          <w:sz w:val="21"/>
        </w:rPr>
        <w:t>艺术家和</w:t>
      </w:r>
      <w:r w:rsidR="000308AC" w:rsidRPr="00EB6463">
        <w:rPr>
          <w:rFonts w:ascii="SimSun" w:hAnsi="SimSun" w:cs="Calibri" w:hint="eastAsia"/>
          <w:sz w:val="21"/>
        </w:rPr>
        <w:t>将会因公有领域缩小而受到负面影响的</w:t>
      </w:r>
      <w:r w:rsidR="00851443" w:rsidRPr="00EB6463">
        <w:rPr>
          <w:rFonts w:ascii="SimSun" w:hAnsi="SimSun" w:cs="Calibri" w:hint="eastAsia"/>
          <w:sz w:val="21"/>
        </w:rPr>
        <w:t>其</w:t>
      </w:r>
      <w:r w:rsidR="000308AC" w:rsidRPr="00EB6463">
        <w:rPr>
          <w:rFonts w:ascii="SimSun" w:hAnsi="SimSun" w:cs="Calibri" w:hint="eastAsia"/>
          <w:sz w:val="21"/>
        </w:rPr>
        <w:t>他人</w:t>
      </w:r>
      <w:r w:rsidR="00851443" w:rsidRPr="00EB6463">
        <w:rPr>
          <w:rFonts w:ascii="SimSun" w:hAnsi="SimSun" w:cs="Calibri" w:hint="eastAsia"/>
          <w:sz w:val="21"/>
        </w:rPr>
        <w:t>的</w:t>
      </w:r>
      <w:r w:rsidR="000308AC" w:rsidRPr="00EB6463">
        <w:rPr>
          <w:rFonts w:ascii="SimSun" w:hAnsi="SimSun" w:cs="Calibri" w:hint="eastAsia"/>
          <w:sz w:val="21"/>
        </w:rPr>
        <w:t>参与</w:t>
      </w:r>
      <w:r w:rsidR="00545344" w:rsidRPr="00EB6463">
        <w:rPr>
          <w:rFonts w:ascii="SimSun" w:hAnsi="SimSun" w:cs="Calibri" w:hint="eastAsia"/>
          <w:sz w:val="21"/>
        </w:rPr>
        <w:t>。</w:t>
      </w:r>
    </w:p>
    <w:p w:rsidR="000308AC" w:rsidRPr="00EB6463" w:rsidRDefault="000308AC" w:rsidP="00EB6463">
      <w:pPr>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此外，</w:t>
      </w:r>
      <w:r w:rsidR="0084300E" w:rsidRPr="00EB6463">
        <w:rPr>
          <w:rFonts w:ascii="SimSun" w:hAnsi="SimSun" w:cs="Calibri" w:hint="eastAsia"/>
          <w:sz w:val="21"/>
        </w:rPr>
        <w:t>请求者在对</w:t>
      </w:r>
      <w:r w:rsidR="001311AC" w:rsidRPr="00EB6463">
        <w:rPr>
          <w:rFonts w:ascii="SimSun" w:hAnsi="SimSun" w:cs="Calibri" w:hint="eastAsia"/>
          <w:sz w:val="21"/>
        </w:rPr>
        <w:t>附有</w:t>
      </w:r>
      <w:r w:rsidR="0084300E" w:rsidRPr="00EB6463">
        <w:rPr>
          <w:rFonts w:ascii="SimSun" w:hAnsi="SimSun" w:cs="Calibri" w:hint="eastAsia"/>
          <w:sz w:val="21"/>
        </w:rPr>
        <w:t>新的专利资格义务的</w:t>
      </w:r>
      <w:r w:rsidRPr="00EB6463">
        <w:rPr>
          <w:rFonts w:ascii="SimSun" w:hAnsi="SimSun" w:cs="Calibri" w:hint="eastAsia"/>
          <w:sz w:val="21"/>
        </w:rPr>
        <w:t>强制性条约</w:t>
      </w:r>
      <w:r w:rsidR="0084300E" w:rsidRPr="00EB6463">
        <w:rPr>
          <w:rFonts w:ascii="SimSun" w:hAnsi="SimSun" w:cs="Calibri" w:hint="eastAsia"/>
          <w:sz w:val="21"/>
        </w:rPr>
        <w:t>抱有</w:t>
      </w:r>
      <w:r w:rsidRPr="00EB6463">
        <w:rPr>
          <w:rFonts w:ascii="SimSun" w:hAnsi="SimSun" w:cs="Calibri" w:hint="eastAsia"/>
          <w:sz w:val="21"/>
        </w:rPr>
        <w:t>期望</w:t>
      </w:r>
      <w:r w:rsidR="0084300E" w:rsidRPr="00EB6463">
        <w:rPr>
          <w:rFonts w:ascii="SimSun" w:hAnsi="SimSun" w:cs="Calibri" w:hint="eastAsia"/>
          <w:sz w:val="21"/>
        </w:rPr>
        <w:t>时，并</w:t>
      </w:r>
      <w:r w:rsidRPr="00EB6463">
        <w:rPr>
          <w:rFonts w:ascii="SimSun" w:hAnsi="SimSun" w:cs="Calibri" w:hint="eastAsia"/>
          <w:sz w:val="21"/>
        </w:rPr>
        <w:t>没有考虑到成员国已</w:t>
      </w:r>
      <w:r w:rsidR="00C0560D">
        <w:rPr>
          <w:rFonts w:ascii="SimSun" w:hAnsi="SimSun" w:cs="Calibri" w:hint="eastAsia"/>
          <w:sz w:val="21"/>
        </w:rPr>
        <w:t>经为</w:t>
      </w:r>
      <w:r w:rsidRPr="00EB6463">
        <w:rPr>
          <w:rFonts w:ascii="SimSun" w:hAnsi="SimSun" w:cs="Calibri" w:hint="eastAsia"/>
          <w:sz w:val="21"/>
        </w:rPr>
        <w:t>规范遗传资源</w:t>
      </w:r>
      <w:r w:rsidR="0084300E" w:rsidRPr="00EB6463">
        <w:rPr>
          <w:rFonts w:ascii="SimSun" w:hAnsi="SimSun" w:cs="Calibri" w:hint="eastAsia"/>
          <w:sz w:val="21"/>
        </w:rPr>
        <w:t>、</w:t>
      </w:r>
      <w:r w:rsidRPr="00EB6463">
        <w:rPr>
          <w:rFonts w:ascii="SimSun" w:hAnsi="SimSun" w:cs="Calibri" w:hint="eastAsia"/>
          <w:sz w:val="21"/>
        </w:rPr>
        <w:t>传统知识和传统文化表现形式</w:t>
      </w:r>
      <w:r w:rsidR="00C0560D">
        <w:rPr>
          <w:rFonts w:ascii="SimSun" w:hAnsi="SimSun" w:cs="Calibri" w:hint="eastAsia"/>
          <w:sz w:val="21"/>
        </w:rPr>
        <w:t>的</w:t>
      </w:r>
      <w:r w:rsidR="0084300E" w:rsidRPr="00EB6463">
        <w:rPr>
          <w:rFonts w:ascii="SimSun" w:hAnsi="SimSun" w:cs="Calibri" w:hint="eastAsia"/>
          <w:sz w:val="21"/>
        </w:rPr>
        <w:t>使用</w:t>
      </w:r>
      <w:r w:rsidR="00C0560D" w:rsidRPr="00EB6463">
        <w:rPr>
          <w:rFonts w:ascii="SimSun" w:hAnsi="SimSun" w:cs="Calibri" w:hint="eastAsia"/>
          <w:sz w:val="21"/>
        </w:rPr>
        <w:t>制定的</w:t>
      </w:r>
      <w:r w:rsidR="0084300E" w:rsidRPr="00EB6463">
        <w:rPr>
          <w:rFonts w:ascii="SimSun" w:hAnsi="SimSun" w:cs="Calibri" w:hint="eastAsia"/>
          <w:sz w:val="21"/>
        </w:rPr>
        <w:t>各种</w:t>
      </w:r>
      <w:r w:rsidR="005467B4">
        <w:rPr>
          <w:rFonts w:ascii="SimSun" w:hAnsi="SimSun" w:cs="Calibri" w:hint="eastAsia"/>
          <w:sz w:val="21"/>
        </w:rPr>
        <w:t>办法</w:t>
      </w:r>
      <w:r w:rsidRPr="00EB6463">
        <w:rPr>
          <w:rFonts w:ascii="SimSun" w:hAnsi="SimSun" w:cs="Calibri" w:hint="eastAsia"/>
          <w:sz w:val="21"/>
        </w:rPr>
        <w:t>，并且</w:t>
      </w:r>
      <w:r w:rsidR="0084300E" w:rsidRPr="00EB6463">
        <w:rPr>
          <w:rFonts w:ascii="SimSun" w:hAnsi="SimSun" w:cs="Calibri" w:hint="eastAsia"/>
          <w:sz w:val="21"/>
        </w:rPr>
        <w:t>也</w:t>
      </w:r>
      <w:r w:rsidRPr="00EB6463">
        <w:rPr>
          <w:rFonts w:ascii="SimSun" w:hAnsi="SimSun" w:cs="Calibri" w:hint="eastAsia"/>
          <w:sz w:val="21"/>
        </w:rPr>
        <w:t>已</w:t>
      </w:r>
      <w:r w:rsidR="00915D4B" w:rsidRPr="00EB6463">
        <w:rPr>
          <w:rFonts w:ascii="SimSun" w:hAnsi="SimSun" w:cs="Calibri" w:hint="eastAsia"/>
          <w:sz w:val="21"/>
        </w:rPr>
        <w:t>错失</w:t>
      </w:r>
      <w:r w:rsidRPr="00EB6463">
        <w:rPr>
          <w:rFonts w:ascii="SimSun" w:hAnsi="SimSun" w:cs="Calibri" w:hint="eastAsia"/>
          <w:sz w:val="21"/>
        </w:rPr>
        <w:t>了其他</w:t>
      </w:r>
      <w:r w:rsidR="005467B4">
        <w:rPr>
          <w:rFonts w:ascii="SimSun" w:hAnsi="SimSun" w:cs="Calibri" w:hint="eastAsia"/>
          <w:sz w:val="21"/>
        </w:rPr>
        <w:t>办法</w:t>
      </w:r>
      <w:r w:rsidR="00C0560D">
        <w:rPr>
          <w:rFonts w:ascii="SimSun" w:hAnsi="SimSun" w:cs="Calibri" w:hint="eastAsia"/>
          <w:sz w:val="21"/>
        </w:rPr>
        <w:t>表现出的</w:t>
      </w:r>
      <w:r w:rsidRPr="00EB6463">
        <w:rPr>
          <w:rFonts w:ascii="SimSun" w:hAnsi="SimSun" w:cs="Calibri" w:hint="eastAsia"/>
          <w:sz w:val="21"/>
        </w:rPr>
        <w:t>机会。</w:t>
      </w:r>
      <w:r w:rsidR="006D4BA0" w:rsidRPr="00EB6463">
        <w:rPr>
          <w:rFonts w:ascii="SimSun" w:hAnsi="SimSun" w:cs="Calibri" w:hint="eastAsia"/>
          <w:sz w:val="21"/>
        </w:rPr>
        <w:t>在</w:t>
      </w:r>
      <w:r w:rsidRPr="00EB6463">
        <w:rPr>
          <w:rFonts w:ascii="SimSun" w:hAnsi="SimSun" w:cs="Calibri" w:hint="eastAsia"/>
          <w:sz w:val="21"/>
        </w:rPr>
        <w:t>专利</w:t>
      </w:r>
      <w:r w:rsidR="0084300E" w:rsidRPr="00EB6463">
        <w:rPr>
          <w:rFonts w:ascii="SimSun" w:hAnsi="SimSun" w:cs="Calibri" w:hint="eastAsia"/>
          <w:sz w:val="21"/>
        </w:rPr>
        <w:t>制度</w:t>
      </w:r>
      <w:r w:rsidRPr="00EB6463">
        <w:rPr>
          <w:rFonts w:ascii="SimSun" w:hAnsi="SimSun" w:cs="Calibri" w:hint="eastAsia"/>
          <w:sz w:val="21"/>
        </w:rPr>
        <w:t>之外</w:t>
      </w:r>
      <w:r w:rsidR="006D4BA0" w:rsidRPr="00EB6463">
        <w:rPr>
          <w:rFonts w:ascii="SimSun" w:hAnsi="SimSun" w:cs="Calibri" w:hint="eastAsia"/>
          <w:sz w:val="21"/>
        </w:rPr>
        <w:t>用明细</w:t>
      </w:r>
      <w:r w:rsidRPr="00EB6463">
        <w:rPr>
          <w:rFonts w:ascii="SimSun" w:hAnsi="SimSun" w:cs="Calibri" w:hint="eastAsia"/>
          <w:sz w:val="21"/>
        </w:rPr>
        <w:t>的国家法律来规范行为</w:t>
      </w:r>
      <w:r w:rsidR="0084300E" w:rsidRPr="00EB6463">
        <w:rPr>
          <w:rFonts w:ascii="SimSun" w:hAnsi="SimSun" w:cs="Calibri" w:hint="eastAsia"/>
          <w:sz w:val="21"/>
        </w:rPr>
        <w:t>，</w:t>
      </w:r>
      <w:r w:rsidRPr="00EB6463">
        <w:rPr>
          <w:rFonts w:ascii="SimSun" w:hAnsi="SimSun" w:cs="Calibri" w:hint="eastAsia"/>
          <w:sz w:val="21"/>
        </w:rPr>
        <w:t>可能是</w:t>
      </w:r>
      <w:r w:rsidR="0084300E" w:rsidRPr="00EB6463">
        <w:rPr>
          <w:rFonts w:ascii="SimSun" w:hAnsi="SimSun" w:cs="Calibri" w:hint="eastAsia"/>
          <w:sz w:val="21"/>
        </w:rPr>
        <w:t>管理获取遗传物质及相关传统知识而</w:t>
      </w:r>
      <w:r w:rsidR="004A0988" w:rsidRPr="00EB6463">
        <w:rPr>
          <w:rFonts w:ascii="SimSun" w:hAnsi="SimSun" w:cs="Calibri" w:hint="eastAsia"/>
          <w:sz w:val="21"/>
        </w:rPr>
        <w:t>又</w:t>
      </w:r>
      <w:r w:rsidR="0084300E" w:rsidRPr="00EB6463">
        <w:rPr>
          <w:rFonts w:ascii="SimSun" w:hAnsi="SimSun" w:cs="Calibri" w:hint="eastAsia"/>
          <w:sz w:val="21"/>
        </w:rPr>
        <w:t>不</w:t>
      </w:r>
      <w:r w:rsidR="004A0988" w:rsidRPr="00EB6463">
        <w:rPr>
          <w:rFonts w:ascii="SimSun" w:hAnsi="SimSun" w:cs="Calibri" w:hint="eastAsia"/>
          <w:sz w:val="21"/>
        </w:rPr>
        <w:t>会</w:t>
      </w:r>
      <w:r w:rsidR="006D4BA0" w:rsidRPr="00EB6463">
        <w:rPr>
          <w:rFonts w:ascii="SimSun" w:hAnsi="SimSun" w:cs="Calibri" w:hint="eastAsia"/>
          <w:sz w:val="21"/>
        </w:rPr>
        <w:t>在</w:t>
      </w:r>
      <w:r w:rsidR="0084300E" w:rsidRPr="00EB6463">
        <w:rPr>
          <w:rFonts w:ascii="SimSun" w:hAnsi="SimSun" w:cs="Calibri" w:hint="eastAsia"/>
          <w:sz w:val="21"/>
        </w:rPr>
        <w:t>专利制度</w:t>
      </w:r>
      <w:r w:rsidR="006D4BA0" w:rsidRPr="00EB6463">
        <w:rPr>
          <w:rFonts w:ascii="SimSun" w:hAnsi="SimSun" w:cs="Calibri" w:hint="eastAsia"/>
          <w:sz w:val="21"/>
        </w:rPr>
        <w:t>中</w:t>
      </w:r>
      <w:r w:rsidR="0084300E" w:rsidRPr="00EB6463">
        <w:rPr>
          <w:rFonts w:ascii="SimSun" w:hAnsi="SimSun" w:cs="Calibri" w:hint="eastAsia"/>
          <w:sz w:val="21"/>
        </w:rPr>
        <w:t>造成法律不确定性的</w:t>
      </w:r>
      <w:r w:rsidRPr="00EB6463">
        <w:rPr>
          <w:rFonts w:ascii="SimSun" w:hAnsi="SimSun" w:cs="Calibri" w:hint="eastAsia"/>
          <w:sz w:val="21"/>
        </w:rPr>
        <w:t>最有效手段。此外，</w:t>
      </w:r>
      <w:r w:rsidR="00C0560D">
        <w:rPr>
          <w:rFonts w:ascii="SimSun" w:hAnsi="SimSun" w:cs="Calibri" w:hint="eastAsia"/>
          <w:sz w:val="21"/>
        </w:rPr>
        <w:t>讨论采取何种</w:t>
      </w:r>
      <w:r w:rsidR="006D4BA0" w:rsidRPr="00EB6463">
        <w:rPr>
          <w:rFonts w:ascii="SimSun" w:hAnsi="SimSun" w:cs="Calibri" w:hint="eastAsia"/>
          <w:sz w:val="21"/>
        </w:rPr>
        <w:t>手段</w:t>
      </w:r>
      <w:r w:rsidR="005819F4" w:rsidRPr="00EB6463">
        <w:rPr>
          <w:rFonts w:ascii="SimSun" w:hAnsi="SimSun" w:cs="Calibri" w:hint="eastAsia"/>
          <w:sz w:val="21"/>
        </w:rPr>
        <w:t>，发挥</w:t>
      </w:r>
      <w:r w:rsidRPr="00EB6463">
        <w:rPr>
          <w:rFonts w:ascii="SimSun" w:hAnsi="SimSun" w:cs="Calibri" w:hint="eastAsia"/>
          <w:sz w:val="21"/>
        </w:rPr>
        <w:t>数据库</w:t>
      </w:r>
      <w:r w:rsidR="005819F4" w:rsidRPr="00EB6463">
        <w:rPr>
          <w:rFonts w:ascii="SimSun" w:hAnsi="SimSun" w:cs="Calibri" w:hint="eastAsia"/>
          <w:sz w:val="21"/>
        </w:rPr>
        <w:t>的作用</w:t>
      </w:r>
      <w:r w:rsidRPr="00EB6463">
        <w:rPr>
          <w:rFonts w:ascii="SimSun" w:hAnsi="SimSun" w:cs="Calibri" w:hint="eastAsia"/>
          <w:sz w:val="21"/>
        </w:rPr>
        <w:t>，</w:t>
      </w:r>
      <w:r w:rsidR="00C0560D">
        <w:rPr>
          <w:rFonts w:ascii="SimSun" w:hAnsi="SimSun" w:cs="Calibri" w:hint="eastAsia"/>
          <w:sz w:val="21"/>
        </w:rPr>
        <w:t>改进</w:t>
      </w:r>
      <w:r w:rsidRPr="00EB6463">
        <w:rPr>
          <w:rFonts w:ascii="SimSun" w:hAnsi="SimSun" w:cs="Calibri" w:hint="eastAsia"/>
          <w:sz w:val="21"/>
        </w:rPr>
        <w:t>专利审查</w:t>
      </w:r>
      <w:r w:rsidR="005819F4" w:rsidRPr="00EB6463">
        <w:rPr>
          <w:rFonts w:ascii="SimSun" w:hAnsi="SimSun" w:cs="Calibri" w:hint="eastAsia"/>
          <w:sz w:val="21"/>
        </w:rPr>
        <w:t>，</w:t>
      </w:r>
      <w:r w:rsidR="00C0560D" w:rsidRPr="00EB6463">
        <w:rPr>
          <w:rFonts w:ascii="SimSun" w:hAnsi="SimSun" w:cs="Calibri" w:hint="eastAsia"/>
          <w:sz w:val="21"/>
        </w:rPr>
        <w:t>防止错误授予专利，</w:t>
      </w:r>
      <w:r w:rsidR="006D4BA0" w:rsidRPr="00EB6463">
        <w:rPr>
          <w:rFonts w:ascii="SimSun" w:hAnsi="SimSun" w:cs="Calibri" w:hint="eastAsia"/>
          <w:sz w:val="21"/>
        </w:rPr>
        <w:t>也</w:t>
      </w:r>
      <w:r w:rsidR="005819F4" w:rsidRPr="00EB6463">
        <w:rPr>
          <w:rFonts w:ascii="SimSun" w:hAnsi="SimSun" w:cs="Calibri" w:hint="eastAsia"/>
          <w:sz w:val="21"/>
        </w:rPr>
        <w:t>针对性地回应了人们对错误授予专利的</w:t>
      </w:r>
      <w:r w:rsidRPr="00EB6463">
        <w:rPr>
          <w:rFonts w:ascii="SimSun" w:hAnsi="SimSun" w:cs="Calibri" w:hint="eastAsia"/>
          <w:sz w:val="21"/>
        </w:rPr>
        <w:t>关注。</w:t>
      </w:r>
    </w:p>
    <w:p w:rsidR="00C729B6" w:rsidRPr="00EB6463" w:rsidRDefault="00C370FE" w:rsidP="00EB6463">
      <w:pPr>
        <w:spacing w:afterLines="50" w:after="120" w:line="340" w:lineRule="atLeast"/>
        <w:ind w:firstLineChars="200" w:firstLine="420"/>
        <w:jc w:val="both"/>
        <w:rPr>
          <w:rFonts w:ascii="SimSun" w:hAnsi="SimSun" w:cs="SimSun"/>
          <w:color w:val="222222"/>
          <w:sz w:val="21"/>
        </w:rPr>
      </w:pPr>
      <w:r w:rsidRPr="00EB6463">
        <w:rPr>
          <w:rFonts w:ascii="SimSun" w:hAnsi="SimSun" w:cs="SimSun" w:hint="eastAsia"/>
          <w:color w:val="222222"/>
          <w:sz w:val="21"/>
        </w:rPr>
        <w:t>最后，政府间委员会进展缓慢，</w:t>
      </w:r>
      <w:r w:rsidR="00C0560D">
        <w:rPr>
          <w:rFonts w:ascii="SimSun" w:hAnsi="SimSun" w:cs="SimSun" w:hint="eastAsia"/>
          <w:color w:val="222222"/>
          <w:sz w:val="21"/>
        </w:rPr>
        <w:t>也是</w:t>
      </w:r>
      <w:r w:rsidRPr="00EB6463">
        <w:rPr>
          <w:rFonts w:ascii="SimSun" w:hAnsi="SimSun" w:cs="SimSun" w:hint="eastAsia"/>
          <w:color w:val="222222"/>
          <w:sz w:val="21"/>
        </w:rPr>
        <w:t>因为需要</w:t>
      </w:r>
      <w:r w:rsidR="00C0560D">
        <w:rPr>
          <w:rFonts w:ascii="SimSun" w:hAnsi="SimSun" w:cs="SimSun" w:hint="eastAsia"/>
          <w:color w:val="222222"/>
          <w:sz w:val="21"/>
        </w:rPr>
        <w:t>做</w:t>
      </w:r>
      <w:r w:rsidRPr="00EB6463">
        <w:rPr>
          <w:rFonts w:ascii="SimSun" w:hAnsi="SimSun" w:cs="SimSun" w:hint="eastAsia"/>
          <w:color w:val="222222"/>
          <w:sz w:val="21"/>
        </w:rPr>
        <w:t>的工作</w:t>
      </w:r>
      <w:r w:rsidR="00C0560D">
        <w:rPr>
          <w:rFonts w:ascii="SimSun" w:hAnsi="SimSun" w:cs="SimSun" w:hint="eastAsia"/>
          <w:color w:val="222222"/>
          <w:sz w:val="21"/>
        </w:rPr>
        <w:t>具有</w:t>
      </w:r>
      <w:r w:rsidRPr="00EB6463">
        <w:rPr>
          <w:rFonts w:ascii="SimSun" w:hAnsi="SimSun" w:cs="SimSun" w:hint="eastAsia"/>
          <w:color w:val="222222"/>
          <w:sz w:val="21"/>
        </w:rPr>
        <w:t>复杂的人权</w:t>
      </w:r>
      <w:r w:rsidR="00C0560D">
        <w:rPr>
          <w:rFonts w:ascii="SimSun" w:hAnsi="SimSun" w:cs="SimSun" w:hint="eastAsia"/>
          <w:color w:val="222222"/>
          <w:sz w:val="21"/>
        </w:rPr>
        <w:t>维度</w:t>
      </w:r>
      <w:r w:rsidRPr="00EB6463">
        <w:rPr>
          <w:rFonts w:ascii="SimSun" w:hAnsi="SimSun" w:cs="SimSun" w:hint="eastAsia"/>
          <w:color w:val="222222"/>
          <w:sz w:val="21"/>
        </w:rPr>
        <w:t>，</w:t>
      </w:r>
      <w:r w:rsidR="00C0560D">
        <w:rPr>
          <w:rFonts w:ascii="SimSun" w:hAnsi="SimSun" w:cs="SimSun" w:hint="eastAsia"/>
          <w:color w:val="222222"/>
          <w:sz w:val="21"/>
        </w:rPr>
        <w:t>而这</w:t>
      </w:r>
      <w:r w:rsidRPr="00EB6463">
        <w:rPr>
          <w:rFonts w:ascii="SimSun" w:hAnsi="SimSun" w:cs="SimSun" w:hint="eastAsia"/>
          <w:color w:val="222222"/>
          <w:sz w:val="21"/>
        </w:rPr>
        <w:t>可能</w:t>
      </w:r>
      <w:r w:rsidR="00A260C0" w:rsidRPr="00EB6463">
        <w:rPr>
          <w:rFonts w:ascii="SimSun" w:hAnsi="SimSun" w:cs="SimSun" w:hint="eastAsia"/>
          <w:color w:val="222222"/>
          <w:sz w:val="21"/>
        </w:rPr>
        <w:t>无法</w:t>
      </w:r>
      <w:r w:rsidR="00C0560D">
        <w:rPr>
          <w:rFonts w:ascii="SimSun" w:hAnsi="SimSun" w:cs="SimSun" w:hint="eastAsia"/>
          <w:color w:val="222222"/>
          <w:sz w:val="21"/>
        </w:rPr>
        <w:t>予以</w:t>
      </w:r>
      <w:r w:rsidR="004A0988" w:rsidRPr="00EB6463">
        <w:rPr>
          <w:rFonts w:ascii="SimSun" w:hAnsi="SimSun" w:cs="SimSun" w:hint="eastAsia"/>
          <w:color w:val="222222"/>
          <w:sz w:val="21"/>
        </w:rPr>
        <w:t>客观</w:t>
      </w:r>
      <w:r w:rsidRPr="00EB6463">
        <w:rPr>
          <w:rFonts w:ascii="SimSun" w:hAnsi="SimSun" w:cs="SimSun" w:hint="eastAsia"/>
          <w:color w:val="222222"/>
          <w:sz w:val="21"/>
        </w:rPr>
        <w:t>评价。例如，</w:t>
      </w:r>
      <w:r w:rsidR="00C0560D">
        <w:rPr>
          <w:rFonts w:ascii="SimSun" w:hAnsi="SimSun" w:cs="SimSun" w:hint="eastAsia"/>
          <w:color w:val="222222"/>
          <w:sz w:val="21"/>
        </w:rPr>
        <w:t>根据</w:t>
      </w:r>
      <w:r w:rsidR="00A260C0" w:rsidRPr="00EB6463">
        <w:rPr>
          <w:rFonts w:ascii="SimSun" w:hAnsi="SimSun" w:cs="SimSun" w:hint="eastAsia"/>
          <w:color w:val="222222"/>
          <w:sz w:val="21"/>
        </w:rPr>
        <w:t>某些人或某些群体</w:t>
      </w:r>
      <w:r w:rsidR="00C0560D">
        <w:rPr>
          <w:rFonts w:ascii="SimSun" w:hAnsi="SimSun" w:cs="SimSun" w:hint="eastAsia"/>
          <w:color w:val="222222"/>
          <w:sz w:val="21"/>
        </w:rPr>
        <w:t>的</w:t>
      </w:r>
      <w:r w:rsidR="00A260C0" w:rsidRPr="00EB6463">
        <w:rPr>
          <w:rFonts w:ascii="SimSun" w:hAnsi="SimSun" w:cs="SimSun" w:hint="eastAsia"/>
          <w:color w:val="222222"/>
          <w:sz w:val="21"/>
        </w:rPr>
        <w:t>身份</w:t>
      </w:r>
      <w:r w:rsidR="00A260C0" w:rsidRPr="00EB6463">
        <w:rPr>
          <w:rFonts w:ascii="SimSun" w:hAnsi="SimSun" w:hint="eastAsia"/>
          <w:color w:val="222222"/>
          <w:sz w:val="21"/>
        </w:rPr>
        <w:t>授予他们</w:t>
      </w:r>
      <w:r w:rsidR="00A260C0" w:rsidRPr="00EB6463">
        <w:rPr>
          <w:rFonts w:ascii="SimSun" w:hAnsi="SimSun"/>
          <w:color w:val="222222"/>
          <w:sz w:val="21"/>
        </w:rPr>
        <w:t>知识产权</w:t>
      </w:r>
      <w:r w:rsidR="00C0560D">
        <w:rPr>
          <w:rFonts w:ascii="SimSun" w:hAnsi="SimSun" w:hint="eastAsia"/>
          <w:color w:val="222222"/>
          <w:sz w:val="21"/>
        </w:rPr>
        <w:t>的建议，一个</w:t>
      </w:r>
      <w:r w:rsidR="00A260C0" w:rsidRPr="00EB6463">
        <w:rPr>
          <w:rFonts w:ascii="SimSun" w:hAnsi="SimSun" w:hint="eastAsia"/>
          <w:color w:val="222222"/>
          <w:sz w:val="21"/>
        </w:rPr>
        <w:t>代价</w:t>
      </w:r>
      <w:r w:rsidR="00C0560D">
        <w:rPr>
          <w:rFonts w:ascii="SimSun" w:hAnsi="SimSun" w:hint="eastAsia"/>
          <w:color w:val="222222"/>
          <w:sz w:val="21"/>
        </w:rPr>
        <w:t>就是</w:t>
      </w:r>
      <w:r w:rsidRPr="00EB6463">
        <w:rPr>
          <w:rFonts w:ascii="SimSun" w:hAnsi="SimSun"/>
          <w:color w:val="222222"/>
          <w:sz w:val="21"/>
        </w:rPr>
        <w:t>可能削弱</w:t>
      </w:r>
      <w:r w:rsidR="00A260C0" w:rsidRPr="00EB6463">
        <w:rPr>
          <w:rFonts w:ascii="SimSun" w:hAnsi="SimSun" w:hint="eastAsia"/>
          <w:color w:val="222222"/>
          <w:sz w:val="21"/>
        </w:rPr>
        <w:t>《</w:t>
      </w:r>
      <w:r w:rsidRPr="00EB6463">
        <w:rPr>
          <w:rFonts w:ascii="SimSun" w:hAnsi="SimSun"/>
          <w:color w:val="222222"/>
          <w:sz w:val="21"/>
        </w:rPr>
        <w:t>世界人权宣言</w:t>
      </w:r>
      <w:r w:rsidR="00A260C0" w:rsidRPr="00EB6463">
        <w:rPr>
          <w:rFonts w:ascii="SimSun" w:hAnsi="SimSun" w:hint="eastAsia"/>
          <w:color w:val="222222"/>
          <w:sz w:val="21"/>
        </w:rPr>
        <w:t>》</w:t>
      </w:r>
      <w:r w:rsidR="00EB6463">
        <w:rPr>
          <w:rFonts w:ascii="SimSun" w:hAnsi="SimSun"/>
          <w:color w:val="222222"/>
          <w:sz w:val="21"/>
        </w:rPr>
        <w:t>(</w:t>
      </w:r>
      <w:r w:rsidR="00A260C0" w:rsidRPr="00EB6463">
        <w:rPr>
          <w:rFonts w:ascii="SimSun" w:hAnsi="SimSun"/>
          <w:color w:val="222222"/>
          <w:sz w:val="21"/>
        </w:rPr>
        <w:t>UDHR</w:t>
      </w:r>
      <w:r w:rsidR="00EB6463">
        <w:rPr>
          <w:rFonts w:ascii="SimSun" w:hAnsi="SimSun"/>
          <w:color w:val="222222"/>
          <w:sz w:val="21"/>
        </w:rPr>
        <w:t>)</w:t>
      </w:r>
      <w:r w:rsidR="00A260C0" w:rsidRPr="00EB6463">
        <w:rPr>
          <w:rFonts w:ascii="SimSun" w:hAnsi="SimSun" w:hint="eastAsia"/>
          <w:color w:val="222222"/>
          <w:sz w:val="21"/>
        </w:rPr>
        <w:t>中</w:t>
      </w:r>
      <w:r w:rsidR="00A260C0" w:rsidRPr="00EB6463">
        <w:rPr>
          <w:rFonts w:ascii="SimSun" w:hAnsi="SimSun"/>
          <w:color w:val="222222"/>
          <w:sz w:val="21"/>
        </w:rPr>
        <w:t>所载</w:t>
      </w:r>
      <w:r w:rsidR="00A260C0" w:rsidRPr="00EB6463">
        <w:rPr>
          <w:rFonts w:ascii="SimSun" w:hAnsi="SimSun" w:hint="eastAsia"/>
          <w:color w:val="222222"/>
          <w:sz w:val="21"/>
        </w:rPr>
        <w:t>的</w:t>
      </w:r>
      <w:r w:rsidRPr="00EB6463">
        <w:rPr>
          <w:rFonts w:ascii="SimSun" w:hAnsi="SimSun"/>
          <w:color w:val="222222"/>
          <w:sz w:val="21"/>
        </w:rPr>
        <w:t>避免任何形式歧</w:t>
      </w:r>
      <w:r w:rsidRPr="00EB6463">
        <w:rPr>
          <w:rFonts w:ascii="SimSun" w:hAnsi="SimSun" w:cs="SimSun" w:hint="eastAsia"/>
          <w:color w:val="222222"/>
          <w:sz w:val="21"/>
        </w:rPr>
        <w:t>视</w:t>
      </w:r>
      <w:r w:rsidR="00C0560D">
        <w:rPr>
          <w:rFonts w:ascii="SimSun" w:hAnsi="SimSun" w:cs="SimSun" w:hint="eastAsia"/>
          <w:color w:val="222222"/>
          <w:sz w:val="21"/>
        </w:rPr>
        <w:t>的</w:t>
      </w:r>
      <w:r w:rsidR="00C0560D" w:rsidRPr="00EB6463">
        <w:rPr>
          <w:rFonts w:ascii="SimSun" w:hAnsi="SimSun"/>
          <w:color w:val="222222"/>
          <w:sz w:val="21"/>
        </w:rPr>
        <w:t>国际法原则</w:t>
      </w:r>
      <w:r w:rsidR="00A260C0" w:rsidRPr="00EB6463">
        <w:rPr>
          <w:rFonts w:ascii="SimSun" w:hAnsi="SimSun" w:cs="SimSun" w:hint="eastAsia"/>
          <w:color w:val="222222"/>
          <w:sz w:val="21"/>
        </w:rPr>
        <w:t>。</w:t>
      </w:r>
      <w:r w:rsidR="004774DE" w:rsidRPr="00EB6463">
        <w:rPr>
          <w:rFonts w:ascii="SimSun" w:hAnsi="SimSun" w:cs="SimSun" w:hint="eastAsia"/>
          <w:color w:val="222222"/>
          <w:sz w:val="21"/>
        </w:rPr>
        <w:t>如果</w:t>
      </w:r>
      <w:r w:rsidR="002C4BC9">
        <w:rPr>
          <w:rFonts w:ascii="SimSun" w:hAnsi="SimSun" w:cs="SimSun" w:hint="eastAsia"/>
          <w:color w:val="222222"/>
          <w:sz w:val="21"/>
        </w:rPr>
        <w:t>一个</w:t>
      </w:r>
      <w:r w:rsidR="004A0988" w:rsidRPr="00EB6463">
        <w:rPr>
          <w:rFonts w:ascii="SimSun" w:hAnsi="SimSun" w:cs="SimSun" w:hint="eastAsia"/>
          <w:color w:val="222222"/>
          <w:sz w:val="21"/>
        </w:rPr>
        <w:t>社</w:t>
      </w:r>
      <w:r w:rsidR="002C4BC9">
        <w:rPr>
          <w:rFonts w:ascii="SimSun" w:hAnsi="SimSun" w:cs="SimSun" w:hint="eastAsia"/>
          <w:color w:val="222222"/>
          <w:sz w:val="21"/>
        </w:rPr>
        <w:t>区</w:t>
      </w:r>
      <w:r w:rsidR="004774DE" w:rsidRPr="00EB6463">
        <w:rPr>
          <w:rFonts w:ascii="SimSun" w:hAnsi="SimSun" w:cs="SimSun" w:hint="eastAsia"/>
          <w:color w:val="222222"/>
          <w:sz w:val="21"/>
        </w:rPr>
        <w:t>按照社</w:t>
      </w:r>
      <w:r w:rsidR="002C4BC9">
        <w:rPr>
          <w:rFonts w:ascii="SimSun" w:hAnsi="SimSun" w:cs="SimSun" w:hint="eastAsia"/>
          <w:color w:val="222222"/>
          <w:sz w:val="21"/>
        </w:rPr>
        <w:t>区</w:t>
      </w:r>
      <w:r w:rsidR="004774DE" w:rsidRPr="00EB6463">
        <w:rPr>
          <w:rFonts w:ascii="SimSun" w:hAnsi="SimSun" w:cs="SimSun" w:hint="eastAsia"/>
          <w:color w:val="222222"/>
          <w:sz w:val="21"/>
        </w:rPr>
        <w:t>的各个</w:t>
      </w:r>
      <w:r w:rsidR="002C4BC9">
        <w:rPr>
          <w:rFonts w:ascii="SimSun" w:hAnsi="SimSun" w:cs="SimSun" w:hint="eastAsia"/>
          <w:color w:val="222222"/>
          <w:sz w:val="21"/>
        </w:rPr>
        <w:t>分组将</w:t>
      </w:r>
      <w:r w:rsidR="004774DE" w:rsidRPr="00EB6463">
        <w:rPr>
          <w:rFonts w:ascii="SimSun" w:hAnsi="SimSun" w:cs="SimSun" w:hint="eastAsia"/>
          <w:color w:val="222222"/>
          <w:sz w:val="21"/>
        </w:rPr>
        <w:t>特定文化传统</w:t>
      </w:r>
      <w:r w:rsidR="00574119">
        <w:rPr>
          <w:rFonts w:ascii="SimSun" w:hAnsi="SimSun" w:cs="SimSun" w:hint="eastAsia"/>
          <w:color w:val="222222"/>
          <w:sz w:val="21"/>
        </w:rPr>
        <w:t>条块分割</w:t>
      </w:r>
      <w:r w:rsidR="004774DE" w:rsidRPr="00EB6463">
        <w:rPr>
          <w:rFonts w:ascii="SimSun" w:hAnsi="SimSun" w:cs="SimSun" w:hint="eastAsia"/>
          <w:color w:val="222222"/>
          <w:sz w:val="21"/>
        </w:rPr>
        <w:t>，</w:t>
      </w:r>
      <w:r w:rsidR="005B27F0" w:rsidRPr="00EB6463">
        <w:rPr>
          <w:rFonts w:ascii="SimSun" w:hAnsi="SimSun" w:cs="SimSun" w:hint="eastAsia"/>
          <w:color w:val="222222"/>
          <w:sz w:val="21"/>
        </w:rPr>
        <w:t>怎</w:t>
      </w:r>
      <w:r w:rsidR="00574119">
        <w:rPr>
          <w:rFonts w:ascii="SimSun" w:hAnsi="SimSun" w:cs="SimSun" w:hint="eastAsia"/>
          <w:color w:val="222222"/>
          <w:sz w:val="21"/>
        </w:rPr>
        <w:t>能</w:t>
      </w:r>
      <w:r w:rsidR="005B27F0" w:rsidRPr="00EB6463">
        <w:rPr>
          <w:rFonts w:ascii="SimSun" w:hAnsi="SimSun" w:cs="SimSun" w:hint="eastAsia"/>
          <w:color w:val="222222"/>
          <w:sz w:val="21"/>
        </w:rPr>
        <w:t>让</w:t>
      </w:r>
      <w:r w:rsidR="004774DE" w:rsidRPr="00EB6463">
        <w:rPr>
          <w:rFonts w:ascii="SimSun" w:hAnsi="SimSun" w:cs="SimSun" w:hint="eastAsia"/>
          <w:color w:val="222222"/>
          <w:sz w:val="21"/>
        </w:rPr>
        <w:t>所有人平等地参与社</w:t>
      </w:r>
      <w:r w:rsidR="00574119">
        <w:rPr>
          <w:rFonts w:ascii="SimSun" w:hAnsi="SimSun" w:cs="SimSun" w:hint="eastAsia"/>
          <w:color w:val="222222"/>
          <w:sz w:val="21"/>
        </w:rPr>
        <w:t>区</w:t>
      </w:r>
      <w:r w:rsidR="00A260C0" w:rsidRPr="00EB6463">
        <w:rPr>
          <w:rFonts w:ascii="SimSun" w:hAnsi="SimSun" w:cs="SimSun" w:hint="eastAsia"/>
          <w:color w:val="222222"/>
          <w:sz w:val="21"/>
        </w:rPr>
        <w:t>生活？这个问题</w:t>
      </w:r>
      <w:r w:rsidR="008308F7" w:rsidRPr="00EB6463">
        <w:rPr>
          <w:rFonts w:ascii="SimSun" w:hAnsi="SimSun" w:cs="SimSun" w:hint="eastAsia"/>
          <w:color w:val="222222"/>
          <w:sz w:val="21"/>
        </w:rPr>
        <w:t>的答案</w:t>
      </w:r>
      <w:r w:rsidR="00A260C0" w:rsidRPr="00EB6463">
        <w:rPr>
          <w:rFonts w:ascii="SimSun" w:hAnsi="SimSun" w:cs="SimSun" w:hint="eastAsia"/>
          <w:color w:val="222222"/>
          <w:sz w:val="21"/>
        </w:rPr>
        <w:t>并不是非黑即白，政府间委员会一直未能</w:t>
      </w:r>
      <w:proofErr w:type="gramStart"/>
      <w:r w:rsidR="00A260C0" w:rsidRPr="00EB6463">
        <w:rPr>
          <w:rFonts w:ascii="SimSun" w:hAnsi="SimSun" w:cs="SimSun" w:hint="eastAsia"/>
          <w:color w:val="222222"/>
          <w:sz w:val="21"/>
        </w:rPr>
        <w:t>商定谁</w:t>
      </w:r>
      <w:proofErr w:type="gramEnd"/>
      <w:r w:rsidR="00A260C0" w:rsidRPr="00EB6463">
        <w:rPr>
          <w:rFonts w:ascii="SimSun" w:hAnsi="SimSun" w:cs="SimSun" w:hint="eastAsia"/>
          <w:color w:val="222222"/>
          <w:sz w:val="21"/>
        </w:rPr>
        <w:t>应</w:t>
      </w:r>
      <w:r w:rsidR="003F4839" w:rsidRPr="00EB6463">
        <w:rPr>
          <w:rFonts w:ascii="SimSun" w:hAnsi="SimSun" w:cs="SimSun" w:hint="eastAsia"/>
          <w:color w:val="222222"/>
          <w:sz w:val="21"/>
        </w:rPr>
        <w:t>当</w:t>
      </w:r>
      <w:r w:rsidR="00574119">
        <w:rPr>
          <w:rFonts w:ascii="SimSun" w:hAnsi="SimSun" w:cs="SimSun" w:hint="eastAsia"/>
          <w:color w:val="222222"/>
          <w:sz w:val="21"/>
        </w:rPr>
        <w:t>是</w:t>
      </w:r>
      <w:r w:rsidR="00A260C0" w:rsidRPr="00EB6463">
        <w:rPr>
          <w:rFonts w:ascii="SimSun" w:hAnsi="SimSun" w:cs="SimSun" w:hint="eastAsia"/>
          <w:color w:val="222222"/>
          <w:sz w:val="21"/>
        </w:rPr>
        <w:t>拟议国际协议的受益</w:t>
      </w:r>
      <w:r w:rsidR="003F4839" w:rsidRPr="00EB6463">
        <w:rPr>
          <w:rFonts w:ascii="SimSun" w:hAnsi="SimSun" w:cs="SimSun" w:hint="eastAsia"/>
          <w:color w:val="222222"/>
          <w:sz w:val="21"/>
        </w:rPr>
        <w:t>人</w:t>
      </w:r>
      <w:r w:rsidR="00A260C0" w:rsidRPr="00EB6463">
        <w:rPr>
          <w:rFonts w:ascii="SimSun" w:hAnsi="SimSun" w:cs="SimSun" w:hint="eastAsia"/>
          <w:color w:val="222222"/>
          <w:sz w:val="21"/>
        </w:rPr>
        <w:t>。</w:t>
      </w:r>
      <w:r w:rsidR="00574119">
        <w:rPr>
          <w:rFonts w:ascii="SimSun" w:hAnsi="SimSun" w:cs="SimSun" w:hint="eastAsia"/>
          <w:color w:val="222222"/>
          <w:sz w:val="21"/>
        </w:rPr>
        <w:t>在</w:t>
      </w:r>
      <w:r w:rsidR="00A260C0" w:rsidRPr="00EB6463">
        <w:rPr>
          <w:rFonts w:ascii="SimSun" w:hAnsi="SimSun" w:cs="SimSun" w:hint="eastAsia"/>
          <w:color w:val="222222"/>
          <w:sz w:val="21"/>
        </w:rPr>
        <w:t>特设专家工作组</w:t>
      </w:r>
      <w:r w:rsidR="00574119">
        <w:rPr>
          <w:rFonts w:ascii="SimSun" w:hAnsi="SimSun" w:cs="SimSun" w:hint="eastAsia"/>
          <w:color w:val="222222"/>
          <w:sz w:val="21"/>
        </w:rPr>
        <w:t>的背景中，</w:t>
      </w:r>
      <w:r w:rsidR="00A260C0" w:rsidRPr="00EB6463">
        <w:rPr>
          <w:rFonts w:ascii="SimSun" w:hAnsi="SimSun" w:cs="SimSun" w:hint="eastAsia"/>
          <w:color w:val="222222"/>
          <w:sz w:val="21"/>
        </w:rPr>
        <w:t>可能</w:t>
      </w:r>
      <w:r w:rsidR="004D7A84" w:rsidRPr="00EB6463">
        <w:rPr>
          <w:rFonts w:ascii="SimSun" w:hAnsi="SimSun" w:cs="SimSun" w:hint="eastAsia"/>
          <w:color w:val="222222"/>
          <w:sz w:val="21"/>
        </w:rPr>
        <w:t>会使</w:t>
      </w:r>
      <w:r w:rsidR="00A260C0" w:rsidRPr="00EB6463">
        <w:rPr>
          <w:rFonts w:ascii="SimSun" w:hAnsi="SimSun" w:cs="SimSun" w:hint="eastAsia"/>
          <w:color w:val="222222"/>
          <w:sz w:val="21"/>
        </w:rPr>
        <w:t>问题</w:t>
      </w:r>
      <w:r w:rsidR="004D7A84" w:rsidRPr="00EB6463">
        <w:rPr>
          <w:rFonts w:ascii="SimSun" w:hAnsi="SimSun" w:cs="SimSun" w:hint="eastAsia"/>
          <w:color w:val="222222"/>
          <w:sz w:val="21"/>
        </w:rPr>
        <w:t>得到</w:t>
      </w:r>
      <w:r w:rsidR="00A260C0" w:rsidRPr="00EB6463">
        <w:rPr>
          <w:rFonts w:ascii="SimSun" w:hAnsi="SimSun" w:cs="SimSun" w:hint="eastAsia"/>
          <w:color w:val="222222"/>
          <w:sz w:val="21"/>
        </w:rPr>
        <w:t>深入分析。</w:t>
      </w:r>
    </w:p>
    <w:p w:rsidR="00C729B6" w:rsidRPr="00EB6463" w:rsidRDefault="0052591E" w:rsidP="00EB6463">
      <w:pPr>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有关</w:t>
      </w:r>
      <w:r w:rsidR="003F4839" w:rsidRPr="00EB6463">
        <w:rPr>
          <w:rFonts w:ascii="SimSun" w:hAnsi="SimSun" w:cs="Calibri" w:hint="eastAsia"/>
          <w:sz w:val="21"/>
        </w:rPr>
        <w:t>这些问题的任何结果</w:t>
      </w:r>
      <w:r w:rsidR="004D7A84" w:rsidRPr="00EB6463">
        <w:rPr>
          <w:rFonts w:ascii="SimSun" w:hAnsi="SimSun" w:cs="Calibri" w:hint="eastAsia"/>
          <w:sz w:val="21"/>
        </w:rPr>
        <w:t>都</w:t>
      </w:r>
      <w:r w:rsidR="003F4839" w:rsidRPr="00EB6463">
        <w:rPr>
          <w:rFonts w:ascii="SimSun" w:hAnsi="SimSun" w:cs="Calibri" w:hint="eastAsia"/>
          <w:sz w:val="21"/>
        </w:rPr>
        <w:t>应</w:t>
      </w:r>
      <w:r w:rsidR="004D7A84" w:rsidRPr="00EB6463">
        <w:rPr>
          <w:rFonts w:ascii="SimSun" w:hAnsi="SimSun" w:cs="Calibri" w:hint="eastAsia"/>
          <w:sz w:val="21"/>
        </w:rPr>
        <w:t>当</w:t>
      </w:r>
      <w:r w:rsidR="003F4839" w:rsidRPr="00EB6463">
        <w:rPr>
          <w:rFonts w:ascii="SimSun" w:hAnsi="SimSun" w:cs="Calibri" w:hint="eastAsia"/>
          <w:sz w:val="21"/>
        </w:rPr>
        <w:t>是</w:t>
      </w:r>
      <w:r w:rsidR="004D7A84" w:rsidRPr="00EB6463">
        <w:rPr>
          <w:rFonts w:ascii="SimSun" w:hAnsi="SimSun" w:cs="Calibri" w:hint="eastAsia"/>
          <w:sz w:val="21"/>
        </w:rPr>
        <w:t>制定</w:t>
      </w:r>
      <w:r w:rsidR="003F4839" w:rsidRPr="00EB6463">
        <w:rPr>
          <w:rFonts w:ascii="SimSun" w:hAnsi="SimSun" w:cs="Calibri" w:hint="eastAsia"/>
          <w:sz w:val="21"/>
        </w:rPr>
        <w:t>一个</w:t>
      </w:r>
      <w:r w:rsidR="004D7A84" w:rsidRPr="00EB6463">
        <w:rPr>
          <w:rFonts w:ascii="SimSun" w:hAnsi="SimSun" w:cs="Calibri" w:hint="eastAsia"/>
          <w:sz w:val="21"/>
        </w:rPr>
        <w:t>有助于提高效率的</w:t>
      </w:r>
      <w:r w:rsidR="003F4839" w:rsidRPr="00EB6463">
        <w:rPr>
          <w:rFonts w:ascii="SimSun" w:hAnsi="SimSun" w:cs="Calibri" w:hint="eastAsia"/>
          <w:sz w:val="21"/>
        </w:rPr>
        <w:t>框架，并</w:t>
      </w:r>
      <w:r w:rsidR="00751F15" w:rsidRPr="00EB6463">
        <w:rPr>
          <w:rFonts w:ascii="SimSun" w:hAnsi="SimSun" w:cs="Calibri" w:hint="eastAsia"/>
          <w:sz w:val="21"/>
        </w:rPr>
        <w:t>得到</w:t>
      </w:r>
      <w:r w:rsidR="004D7A84" w:rsidRPr="00EB6463">
        <w:rPr>
          <w:rFonts w:ascii="SimSun" w:hAnsi="SimSun" w:cs="Calibri" w:hint="eastAsia"/>
          <w:sz w:val="21"/>
        </w:rPr>
        <w:t>所有</w:t>
      </w:r>
      <w:r w:rsidR="003F4839" w:rsidRPr="00EB6463">
        <w:rPr>
          <w:rFonts w:ascii="SimSun" w:hAnsi="SimSun" w:cs="Calibri" w:hint="eastAsia"/>
          <w:sz w:val="21"/>
        </w:rPr>
        <w:t>成员国</w:t>
      </w:r>
      <w:r w:rsidR="00751F15" w:rsidRPr="00EB6463">
        <w:rPr>
          <w:rFonts w:ascii="SimSun" w:hAnsi="SimSun" w:cs="Calibri" w:hint="eastAsia"/>
          <w:sz w:val="21"/>
        </w:rPr>
        <w:t>的</w:t>
      </w:r>
      <w:r w:rsidR="004D7A84" w:rsidRPr="00EB6463">
        <w:rPr>
          <w:rFonts w:ascii="SimSun" w:hAnsi="SimSun" w:cs="Calibri" w:hint="eastAsia"/>
          <w:sz w:val="21"/>
        </w:rPr>
        <w:t>同意</w:t>
      </w:r>
      <w:r w:rsidR="003F4839" w:rsidRPr="00EB6463">
        <w:rPr>
          <w:rFonts w:ascii="SimSun" w:hAnsi="SimSun" w:cs="Calibri" w:hint="eastAsia"/>
          <w:sz w:val="21"/>
        </w:rPr>
        <w:t>。为了在2000年</w:t>
      </w:r>
      <w:r w:rsidR="00701E1E" w:rsidRPr="00EB6463">
        <w:rPr>
          <w:rFonts w:ascii="SimSun" w:hAnsi="SimSun" w:cs="Calibri" w:hint="eastAsia"/>
          <w:sz w:val="21"/>
        </w:rPr>
        <w:t>指派</w:t>
      </w:r>
      <w:r w:rsidR="003F4839" w:rsidRPr="00EB6463">
        <w:rPr>
          <w:rFonts w:ascii="SimSun" w:hAnsi="SimSun" w:cs="Calibri" w:hint="eastAsia"/>
          <w:sz w:val="21"/>
        </w:rPr>
        <w:t>给政府间委员会的重要议题</w:t>
      </w:r>
      <w:r w:rsidR="00574119">
        <w:rPr>
          <w:rFonts w:ascii="SimSun" w:hAnsi="SimSun" w:cs="Calibri" w:hint="eastAsia"/>
          <w:sz w:val="21"/>
        </w:rPr>
        <w:t>相关</w:t>
      </w:r>
      <w:r w:rsidR="003F4839" w:rsidRPr="00EB6463">
        <w:rPr>
          <w:rFonts w:ascii="SimSun" w:hAnsi="SimSun" w:cs="Calibri" w:hint="eastAsia"/>
          <w:sz w:val="21"/>
        </w:rPr>
        <w:t>工作</w:t>
      </w:r>
      <w:r w:rsidR="009708A4" w:rsidRPr="00EB6463">
        <w:rPr>
          <w:rFonts w:ascii="SimSun" w:hAnsi="SimSun" w:cs="Calibri" w:hint="eastAsia"/>
          <w:sz w:val="21"/>
        </w:rPr>
        <w:t>上</w:t>
      </w:r>
      <w:r w:rsidR="003F4839" w:rsidRPr="00EB6463">
        <w:rPr>
          <w:rFonts w:ascii="SimSun" w:hAnsi="SimSun" w:cs="Calibri" w:hint="eastAsia"/>
          <w:sz w:val="21"/>
        </w:rPr>
        <w:t>取得</w:t>
      </w:r>
      <w:r w:rsidR="009A112F" w:rsidRPr="00EB6463">
        <w:rPr>
          <w:rFonts w:ascii="SimSun" w:hAnsi="SimSun" w:cs="Calibri" w:hint="eastAsia"/>
          <w:sz w:val="21"/>
        </w:rPr>
        <w:t>实质</w:t>
      </w:r>
      <w:r w:rsidR="003F4839" w:rsidRPr="00EB6463">
        <w:rPr>
          <w:rFonts w:ascii="SimSun" w:hAnsi="SimSun" w:cs="Calibri" w:hint="eastAsia"/>
          <w:sz w:val="21"/>
        </w:rPr>
        <w:t>进展，我们认为有必要</w:t>
      </w:r>
      <w:r w:rsidR="009708A4" w:rsidRPr="00EB6463">
        <w:rPr>
          <w:rFonts w:ascii="SimSun" w:hAnsi="SimSun" w:cs="Calibri" w:hint="eastAsia"/>
          <w:sz w:val="21"/>
        </w:rPr>
        <w:t>对工作方式</w:t>
      </w:r>
      <w:proofErr w:type="gramStart"/>
      <w:r w:rsidR="009708A4" w:rsidRPr="00EB6463">
        <w:rPr>
          <w:rFonts w:ascii="SimSun" w:hAnsi="SimSun" w:cs="Calibri" w:hint="eastAsia"/>
          <w:sz w:val="21"/>
        </w:rPr>
        <w:t>作出</w:t>
      </w:r>
      <w:proofErr w:type="gramEnd"/>
      <w:r w:rsidR="009708A4" w:rsidRPr="00EB6463">
        <w:rPr>
          <w:rFonts w:ascii="SimSun" w:hAnsi="SimSun" w:cs="Calibri" w:hint="eastAsia"/>
          <w:sz w:val="21"/>
        </w:rPr>
        <w:t>重大</w:t>
      </w:r>
      <w:r w:rsidR="003F4839" w:rsidRPr="00EB6463">
        <w:rPr>
          <w:rFonts w:ascii="SimSun" w:hAnsi="SimSun" w:cs="Calibri" w:hint="eastAsia"/>
          <w:sz w:val="21"/>
        </w:rPr>
        <w:t>改变，而</w:t>
      </w:r>
      <w:r w:rsidR="009708A4" w:rsidRPr="00EB6463">
        <w:rPr>
          <w:rFonts w:ascii="SimSun" w:hAnsi="SimSun" w:cs="Calibri" w:hint="eastAsia"/>
          <w:sz w:val="21"/>
        </w:rPr>
        <w:t>非</w:t>
      </w:r>
      <w:r w:rsidR="003F4839" w:rsidRPr="00EB6463">
        <w:rPr>
          <w:rFonts w:ascii="SimSun" w:hAnsi="SimSun" w:cs="Calibri" w:hint="eastAsia"/>
          <w:sz w:val="21"/>
        </w:rPr>
        <w:t>简单地延</w:t>
      </w:r>
      <w:r w:rsidR="009708A4" w:rsidRPr="00EB6463">
        <w:rPr>
          <w:rFonts w:ascii="SimSun" w:hAnsi="SimSun" w:cs="Calibri" w:hint="eastAsia"/>
          <w:sz w:val="21"/>
        </w:rPr>
        <w:t>长</w:t>
      </w:r>
      <w:r w:rsidR="003F4839" w:rsidRPr="00EB6463">
        <w:rPr>
          <w:rFonts w:ascii="SimSun" w:hAnsi="SimSun" w:cs="Calibri" w:hint="eastAsia"/>
          <w:sz w:val="21"/>
        </w:rPr>
        <w:t>政府间委员会的任务</w:t>
      </w:r>
      <w:r w:rsidR="009708A4" w:rsidRPr="00EB6463">
        <w:rPr>
          <w:rFonts w:ascii="SimSun" w:hAnsi="SimSun" w:cs="Calibri" w:hint="eastAsia"/>
          <w:sz w:val="21"/>
        </w:rPr>
        <w:t>授权。</w:t>
      </w:r>
      <w:r w:rsidR="003F4839" w:rsidRPr="00EB6463">
        <w:rPr>
          <w:rFonts w:ascii="SimSun" w:hAnsi="SimSun" w:cs="Calibri" w:hint="eastAsia"/>
          <w:sz w:val="21"/>
        </w:rPr>
        <w:t>正如我们</w:t>
      </w:r>
      <w:r w:rsidR="00751F15" w:rsidRPr="00EB6463">
        <w:rPr>
          <w:rFonts w:ascii="SimSun" w:hAnsi="SimSun" w:cs="Calibri" w:hint="eastAsia"/>
          <w:sz w:val="21"/>
        </w:rPr>
        <w:t>针对</w:t>
      </w:r>
      <w:r w:rsidR="009A112F" w:rsidRPr="00EB6463">
        <w:rPr>
          <w:rFonts w:ascii="SimSun" w:hAnsi="SimSun" w:cs="Calibri" w:hint="eastAsia"/>
          <w:sz w:val="21"/>
        </w:rPr>
        <w:t>一般</w:t>
      </w:r>
      <w:r w:rsidR="003F4839" w:rsidRPr="00EB6463">
        <w:rPr>
          <w:rFonts w:ascii="SimSun" w:hAnsi="SimSun" w:cs="Calibri" w:hint="eastAsia"/>
          <w:sz w:val="21"/>
        </w:rPr>
        <w:t>治理</w:t>
      </w:r>
      <w:r w:rsidRPr="00EB6463">
        <w:rPr>
          <w:rFonts w:ascii="SimSun" w:hAnsi="SimSun" w:cs="Calibri" w:hint="eastAsia"/>
          <w:sz w:val="21"/>
        </w:rPr>
        <w:t>工作所指出</w:t>
      </w:r>
      <w:r w:rsidR="009A112F" w:rsidRPr="00EB6463">
        <w:rPr>
          <w:rFonts w:ascii="SimSun" w:hAnsi="SimSun" w:cs="Calibri" w:hint="eastAsia"/>
          <w:sz w:val="21"/>
        </w:rPr>
        <w:t>的那样</w:t>
      </w:r>
      <w:r w:rsidR="003F4839" w:rsidRPr="00EB6463">
        <w:rPr>
          <w:rFonts w:ascii="SimSun" w:hAnsi="SimSun" w:cs="Calibri" w:hint="eastAsia"/>
          <w:sz w:val="21"/>
        </w:rPr>
        <w:t>，</w:t>
      </w:r>
      <w:r w:rsidR="009A112F" w:rsidRPr="00EB6463">
        <w:rPr>
          <w:rFonts w:ascii="SimSun" w:hAnsi="SimSun" w:cs="Calibri" w:hint="eastAsia"/>
          <w:sz w:val="21"/>
        </w:rPr>
        <w:t>有</w:t>
      </w:r>
      <w:r w:rsidR="003F4839" w:rsidRPr="00EB6463">
        <w:rPr>
          <w:rFonts w:ascii="SimSun" w:hAnsi="SimSun" w:cs="Calibri" w:hint="eastAsia"/>
          <w:sz w:val="21"/>
        </w:rPr>
        <w:t>更好的机制</w:t>
      </w:r>
      <w:r w:rsidR="009A112F" w:rsidRPr="00EB6463">
        <w:rPr>
          <w:rFonts w:ascii="SimSun" w:hAnsi="SimSun" w:cs="Calibri" w:hint="eastAsia"/>
          <w:sz w:val="21"/>
        </w:rPr>
        <w:t>比委员会定期</w:t>
      </w:r>
      <w:r w:rsidR="00574119">
        <w:rPr>
          <w:rFonts w:ascii="SimSun" w:hAnsi="SimSun" w:cs="Calibri" w:hint="eastAsia"/>
          <w:sz w:val="21"/>
        </w:rPr>
        <w:t>开会</w:t>
      </w:r>
      <w:r w:rsidR="009A112F" w:rsidRPr="00EB6463">
        <w:rPr>
          <w:rFonts w:ascii="SimSun" w:hAnsi="SimSun" w:cs="Calibri" w:hint="eastAsia"/>
          <w:sz w:val="21"/>
        </w:rPr>
        <w:t>更有利于加强就</w:t>
      </w:r>
      <w:r w:rsidR="003F4839" w:rsidRPr="00EB6463">
        <w:rPr>
          <w:rFonts w:ascii="SimSun" w:hAnsi="SimSun" w:cs="Calibri" w:hint="eastAsia"/>
          <w:sz w:val="21"/>
        </w:rPr>
        <w:t>这些复杂问题达成共识，并</w:t>
      </w:r>
      <w:r w:rsidR="009A112F" w:rsidRPr="00EB6463">
        <w:rPr>
          <w:rFonts w:ascii="SimSun" w:hAnsi="SimSun" w:cs="Calibri" w:hint="eastAsia"/>
          <w:sz w:val="21"/>
        </w:rPr>
        <w:t>促使进行</w:t>
      </w:r>
      <w:r w:rsidR="003F4839" w:rsidRPr="00EB6463">
        <w:rPr>
          <w:rFonts w:ascii="SimSun" w:hAnsi="SimSun" w:cs="Calibri" w:hint="eastAsia"/>
          <w:sz w:val="21"/>
        </w:rPr>
        <w:t>真正的讨论。如果委员会会议不利于取得进展，那么</w:t>
      </w:r>
      <w:r w:rsidR="009A112F" w:rsidRPr="00EB6463">
        <w:rPr>
          <w:rFonts w:ascii="SimSun" w:hAnsi="SimSun" w:cs="Calibri" w:hint="eastAsia"/>
          <w:sz w:val="21"/>
        </w:rPr>
        <w:t>就</w:t>
      </w:r>
      <w:r w:rsidR="003F4839" w:rsidRPr="00EB6463">
        <w:rPr>
          <w:rFonts w:ascii="SimSun" w:hAnsi="SimSun" w:cs="Calibri" w:hint="eastAsia"/>
          <w:sz w:val="21"/>
        </w:rPr>
        <w:t>需要考虑</w:t>
      </w:r>
      <w:r w:rsidR="009A112F" w:rsidRPr="00EB6463">
        <w:rPr>
          <w:rFonts w:ascii="SimSun" w:hAnsi="SimSun" w:cs="Calibri" w:hint="eastAsia"/>
          <w:sz w:val="21"/>
        </w:rPr>
        <w:t>实施</w:t>
      </w:r>
      <w:r w:rsidR="003F4839" w:rsidRPr="00EB6463">
        <w:rPr>
          <w:rFonts w:ascii="SimSun" w:hAnsi="SimSun" w:cs="Calibri" w:hint="eastAsia"/>
          <w:sz w:val="21"/>
        </w:rPr>
        <w:t>其他机制</w:t>
      </w:r>
      <w:r w:rsidR="009A112F" w:rsidRPr="00EB6463">
        <w:rPr>
          <w:rFonts w:ascii="SimSun" w:hAnsi="SimSun" w:cs="Calibri" w:hint="eastAsia"/>
          <w:sz w:val="21"/>
        </w:rPr>
        <w:t>。</w:t>
      </w:r>
    </w:p>
    <w:p w:rsidR="00C729B6" w:rsidRPr="00EB6463" w:rsidRDefault="00384C99" w:rsidP="00EB6463">
      <w:pPr>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通过研讨会和研究</w:t>
      </w:r>
      <w:r w:rsidR="000908ED" w:rsidRPr="00EB6463">
        <w:rPr>
          <w:rFonts w:ascii="SimSun" w:hAnsi="SimSun" w:cs="Calibri" w:hint="eastAsia"/>
          <w:sz w:val="21"/>
        </w:rPr>
        <w:t>工作</w:t>
      </w:r>
      <w:r w:rsidRPr="00EB6463">
        <w:rPr>
          <w:rFonts w:ascii="SimSun" w:hAnsi="SimSun" w:cs="Calibri" w:hint="eastAsia"/>
          <w:sz w:val="21"/>
        </w:rPr>
        <w:t>解决具体议题，</w:t>
      </w:r>
      <w:r w:rsidR="00261ED9" w:rsidRPr="00EB6463">
        <w:rPr>
          <w:rFonts w:ascii="SimSun" w:hAnsi="SimSun" w:cs="Calibri" w:hint="eastAsia"/>
          <w:sz w:val="21"/>
        </w:rPr>
        <w:t>通过</w:t>
      </w:r>
      <w:r w:rsidRPr="00EB6463">
        <w:rPr>
          <w:rFonts w:ascii="SimSun" w:hAnsi="SimSun" w:cs="Calibri" w:hint="eastAsia"/>
          <w:sz w:val="21"/>
        </w:rPr>
        <w:t>跨区域专家小组会议讨论</w:t>
      </w:r>
      <w:r w:rsidR="000908ED" w:rsidRPr="00EB6463">
        <w:rPr>
          <w:rFonts w:ascii="SimSun" w:hAnsi="SimSun" w:cs="Calibri" w:hint="eastAsia"/>
          <w:sz w:val="21"/>
        </w:rPr>
        <w:t>从这些研讨会和研究工作中所汲取</w:t>
      </w:r>
      <w:r w:rsidRPr="00EB6463">
        <w:rPr>
          <w:rFonts w:ascii="SimSun" w:hAnsi="SimSun" w:cs="Calibri" w:hint="eastAsia"/>
          <w:sz w:val="21"/>
        </w:rPr>
        <w:t>的经验教训</w:t>
      </w:r>
      <w:r w:rsidR="00574119">
        <w:rPr>
          <w:rFonts w:ascii="SimSun" w:hAnsi="SimSun" w:cs="Calibri" w:hint="eastAsia"/>
          <w:sz w:val="21"/>
        </w:rPr>
        <w:t>(</w:t>
      </w:r>
      <w:r w:rsidR="00574119" w:rsidRPr="00EB6463">
        <w:rPr>
          <w:rFonts w:ascii="SimSun" w:hAnsi="SimSun" w:cs="Calibri" w:hint="eastAsia"/>
          <w:sz w:val="21"/>
        </w:rPr>
        <w:t>即特设专家工作组</w:t>
      </w:r>
      <w:r w:rsidR="00574119">
        <w:rPr>
          <w:rFonts w:ascii="SimSun" w:hAnsi="SimSun" w:cs="Calibri" w:hint="eastAsia"/>
          <w:sz w:val="21"/>
        </w:rPr>
        <w:t>)</w:t>
      </w:r>
      <w:r w:rsidRPr="00EB6463">
        <w:rPr>
          <w:rFonts w:ascii="SimSun" w:hAnsi="SimSun" w:cs="Calibri" w:hint="eastAsia"/>
          <w:sz w:val="21"/>
        </w:rPr>
        <w:t>，我们相信能够取得进展。秘书处可以</w:t>
      </w:r>
      <w:r w:rsidR="00261ED9" w:rsidRPr="00EB6463">
        <w:rPr>
          <w:rFonts w:ascii="SimSun" w:hAnsi="SimSun" w:cs="Calibri" w:hint="eastAsia"/>
          <w:sz w:val="21"/>
        </w:rPr>
        <w:t>持续</w:t>
      </w:r>
      <w:r w:rsidR="000908ED" w:rsidRPr="00EB6463">
        <w:rPr>
          <w:rFonts w:ascii="SimSun" w:hAnsi="SimSun" w:cs="Calibri" w:hint="eastAsia"/>
          <w:sz w:val="21"/>
        </w:rPr>
        <w:t>举办一系列研讨会，探讨</w:t>
      </w:r>
      <w:r w:rsidRPr="00EB6463">
        <w:rPr>
          <w:rFonts w:ascii="SimSun" w:hAnsi="SimSun" w:cs="Calibri" w:hint="eastAsia"/>
          <w:sz w:val="21"/>
        </w:rPr>
        <w:t>遗传资源的知识产权</w:t>
      </w:r>
      <w:r w:rsidR="0052591E" w:rsidRPr="00EB6463">
        <w:rPr>
          <w:rFonts w:ascii="SimSun" w:hAnsi="SimSun" w:cs="Calibri" w:hint="eastAsia"/>
          <w:sz w:val="21"/>
        </w:rPr>
        <w:t>问题</w:t>
      </w:r>
      <w:r w:rsidR="000908ED" w:rsidRPr="00EB6463">
        <w:rPr>
          <w:rFonts w:ascii="SimSun" w:hAnsi="SimSun" w:cs="Calibri" w:hint="eastAsia"/>
          <w:sz w:val="21"/>
        </w:rPr>
        <w:t>、</w:t>
      </w:r>
      <w:r w:rsidRPr="00EB6463">
        <w:rPr>
          <w:rFonts w:ascii="SimSun" w:hAnsi="SimSun" w:cs="Calibri" w:hint="eastAsia"/>
          <w:sz w:val="21"/>
        </w:rPr>
        <w:t>传统知识和</w:t>
      </w:r>
      <w:bookmarkStart w:id="6" w:name="_GoBack"/>
      <w:bookmarkEnd w:id="6"/>
      <w:r w:rsidRPr="00EB6463">
        <w:rPr>
          <w:rFonts w:ascii="SimSun" w:hAnsi="SimSun" w:cs="Calibri" w:hint="eastAsia"/>
          <w:sz w:val="21"/>
        </w:rPr>
        <w:t>传统文化表现形式</w:t>
      </w:r>
      <w:r w:rsidR="00FC165C" w:rsidRPr="00EB6463">
        <w:rPr>
          <w:rFonts w:ascii="SimSun" w:hAnsi="SimSun" w:cs="Calibri" w:hint="eastAsia"/>
          <w:sz w:val="21"/>
        </w:rPr>
        <w:t>保护</w:t>
      </w:r>
      <w:r w:rsidR="000908ED" w:rsidRPr="00EB6463">
        <w:rPr>
          <w:rFonts w:ascii="SimSun" w:hAnsi="SimSun" w:cs="Calibri" w:hint="eastAsia"/>
          <w:sz w:val="21"/>
        </w:rPr>
        <w:t>、</w:t>
      </w:r>
      <w:r w:rsidRPr="00EB6463">
        <w:rPr>
          <w:rFonts w:ascii="SimSun" w:hAnsi="SimSun" w:cs="Calibri" w:hint="eastAsia"/>
          <w:sz w:val="21"/>
        </w:rPr>
        <w:t>这种</w:t>
      </w:r>
      <w:r w:rsidR="000908ED" w:rsidRPr="00EB6463">
        <w:rPr>
          <w:rFonts w:ascii="SimSun" w:hAnsi="SimSun" w:cs="Calibri" w:hint="eastAsia"/>
          <w:sz w:val="21"/>
        </w:rPr>
        <w:t>保护对</w:t>
      </w:r>
      <w:r w:rsidRPr="00EB6463">
        <w:rPr>
          <w:rFonts w:ascii="SimSun" w:hAnsi="SimSun" w:cs="Calibri" w:hint="eastAsia"/>
          <w:sz w:val="21"/>
        </w:rPr>
        <w:t>社区文化生活的影响，以及遗传资源</w:t>
      </w:r>
      <w:r w:rsidR="000908ED" w:rsidRPr="00EB6463">
        <w:rPr>
          <w:rFonts w:ascii="SimSun" w:hAnsi="SimSun" w:cs="Calibri" w:hint="eastAsia"/>
          <w:sz w:val="21"/>
        </w:rPr>
        <w:t>、</w:t>
      </w:r>
      <w:r w:rsidRPr="00EB6463">
        <w:rPr>
          <w:rFonts w:ascii="SimSun" w:hAnsi="SimSun" w:cs="Calibri" w:hint="eastAsia"/>
          <w:sz w:val="21"/>
        </w:rPr>
        <w:t>传统知识和传统文化表现形式</w:t>
      </w:r>
      <w:r w:rsidR="00751F15" w:rsidRPr="00EB6463">
        <w:rPr>
          <w:rFonts w:ascii="SimSun" w:hAnsi="SimSun" w:cs="Calibri" w:hint="eastAsia"/>
          <w:sz w:val="21"/>
        </w:rPr>
        <w:t>在何种情况下</w:t>
      </w:r>
      <w:r w:rsidR="000908ED" w:rsidRPr="00EB6463">
        <w:rPr>
          <w:rFonts w:ascii="SimSun" w:hAnsi="SimSun" w:cs="Calibri" w:hint="eastAsia"/>
          <w:sz w:val="21"/>
        </w:rPr>
        <w:t>属于</w:t>
      </w:r>
      <w:r w:rsidRPr="00EB6463">
        <w:rPr>
          <w:rFonts w:ascii="SimSun" w:hAnsi="SimSun" w:cs="Calibri" w:hint="eastAsia"/>
          <w:sz w:val="21"/>
        </w:rPr>
        <w:t>公</w:t>
      </w:r>
      <w:r w:rsidR="000908ED" w:rsidRPr="00EB6463">
        <w:rPr>
          <w:rFonts w:ascii="SimSun" w:hAnsi="SimSun" w:cs="Calibri" w:hint="eastAsia"/>
          <w:sz w:val="21"/>
        </w:rPr>
        <w:t>有</w:t>
      </w:r>
      <w:r w:rsidRPr="00EB6463">
        <w:rPr>
          <w:rFonts w:ascii="SimSun" w:hAnsi="SimSun" w:cs="Calibri" w:hint="eastAsia"/>
          <w:sz w:val="21"/>
        </w:rPr>
        <w:t>领域，并</w:t>
      </w:r>
      <w:r w:rsidR="000908ED" w:rsidRPr="00EB6463">
        <w:rPr>
          <w:rFonts w:ascii="SimSun" w:hAnsi="SimSun" w:cs="Calibri" w:hint="eastAsia"/>
          <w:sz w:val="21"/>
        </w:rPr>
        <w:t>就</w:t>
      </w:r>
      <w:r w:rsidRPr="00EB6463">
        <w:rPr>
          <w:rFonts w:ascii="SimSun" w:hAnsi="SimSun" w:cs="Calibri" w:hint="eastAsia"/>
          <w:sz w:val="21"/>
        </w:rPr>
        <w:t>这类研讨会</w:t>
      </w:r>
      <w:r w:rsidR="000908ED" w:rsidRPr="00EB6463">
        <w:rPr>
          <w:rFonts w:ascii="SimSun" w:hAnsi="SimSun" w:cs="Calibri" w:hint="eastAsia"/>
          <w:sz w:val="21"/>
        </w:rPr>
        <w:t>提供</w:t>
      </w:r>
      <w:r w:rsidRPr="00EB6463">
        <w:rPr>
          <w:rFonts w:ascii="SimSun" w:hAnsi="SimSun" w:cs="Calibri" w:hint="eastAsia"/>
          <w:sz w:val="21"/>
        </w:rPr>
        <w:t>简要报告</w:t>
      </w:r>
      <w:r w:rsidR="000908ED" w:rsidRPr="00EB6463">
        <w:rPr>
          <w:rFonts w:ascii="SimSun" w:hAnsi="SimSun" w:cs="Calibri" w:hint="eastAsia"/>
          <w:sz w:val="21"/>
        </w:rPr>
        <w:t>。</w:t>
      </w:r>
    </w:p>
    <w:p w:rsidR="00C729B6" w:rsidRPr="00EB6463" w:rsidRDefault="006F0B58" w:rsidP="00EB6463">
      <w:pPr>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在</w:t>
      </w:r>
      <w:r w:rsidR="00232F5C" w:rsidRPr="00EB6463">
        <w:rPr>
          <w:rFonts w:ascii="SimSun" w:hAnsi="SimSun" w:cs="Calibri"/>
          <w:sz w:val="21"/>
        </w:rPr>
        <w:t>2016/17</w:t>
      </w:r>
      <w:r w:rsidR="00232F5C" w:rsidRPr="00EB6463">
        <w:rPr>
          <w:rFonts w:ascii="SimSun" w:hAnsi="SimSun" w:cs="Calibri" w:hint="eastAsia"/>
          <w:sz w:val="21"/>
        </w:rPr>
        <w:t>年</w:t>
      </w:r>
      <w:r w:rsidRPr="00EB6463">
        <w:rPr>
          <w:rFonts w:ascii="SimSun" w:hAnsi="SimSun" w:cs="Calibri" w:hint="eastAsia"/>
          <w:sz w:val="21"/>
        </w:rPr>
        <w:t>两年</w:t>
      </w:r>
      <w:r w:rsidR="00232F5C" w:rsidRPr="00EB6463">
        <w:rPr>
          <w:rFonts w:ascii="SimSun" w:hAnsi="SimSun" w:cs="Calibri" w:hint="eastAsia"/>
          <w:sz w:val="21"/>
        </w:rPr>
        <w:t>期</w:t>
      </w:r>
      <w:r w:rsidRPr="00EB6463">
        <w:rPr>
          <w:rFonts w:ascii="SimSun" w:hAnsi="SimSun" w:cs="Calibri" w:hint="eastAsia"/>
          <w:sz w:val="21"/>
        </w:rPr>
        <w:t>，跨区域</w:t>
      </w:r>
      <w:r w:rsidR="00FC165C" w:rsidRPr="00EB6463">
        <w:rPr>
          <w:rFonts w:ascii="SimSun" w:hAnsi="SimSun" w:cs="Calibri" w:hint="eastAsia"/>
          <w:sz w:val="21"/>
        </w:rPr>
        <w:t>专家小组</w:t>
      </w:r>
      <w:r w:rsidRPr="00EB6463">
        <w:rPr>
          <w:rFonts w:ascii="SimSun" w:hAnsi="SimSun" w:cs="Calibri" w:hint="eastAsia"/>
          <w:sz w:val="21"/>
        </w:rPr>
        <w:t>可以</w:t>
      </w:r>
      <w:r w:rsidR="00FC165C" w:rsidRPr="00EB6463">
        <w:rPr>
          <w:rFonts w:ascii="SimSun" w:hAnsi="SimSun" w:cs="Calibri" w:hint="eastAsia"/>
          <w:sz w:val="21"/>
        </w:rPr>
        <w:t>审议</w:t>
      </w:r>
      <w:r w:rsidRPr="00EB6463">
        <w:rPr>
          <w:rFonts w:ascii="SimSun" w:hAnsi="SimSun" w:cs="Calibri" w:hint="eastAsia"/>
          <w:sz w:val="21"/>
        </w:rPr>
        <w:t>研讨会</w:t>
      </w:r>
      <w:r w:rsidR="00574119" w:rsidRPr="00EB6463">
        <w:rPr>
          <w:rFonts w:ascii="SimSun" w:hAnsi="SimSun" w:cs="Calibri" w:hint="eastAsia"/>
          <w:sz w:val="21"/>
        </w:rPr>
        <w:t>的成果</w:t>
      </w:r>
      <w:r w:rsidRPr="00EB6463">
        <w:rPr>
          <w:rFonts w:ascii="SimSun" w:hAnsi="SimSun" w:cs="Calibri" w:hint="eastAsia"/>
          <w:sz w:val="21"/>
        </w:rPr>
        <w:t>和政府间委员会</w:t>
      </w:r>
      <w:r w:rsidR="00574119">
        <w:rPr>
          <w:rFonts w:ascii="SimSun" w:hAnsi="SimSun" w:cs="Calibri" w:hint="eastAsia"/>
          <w:sz w:val="21"/>
        </w:rPr>
        <w:t>的工作</w:t>
      </w:r>
      <w:r w:rsidRPr="00EB6463">
        <w:rPr>
          <w:rFonts w:ascii="SimSun" w:hAnsi="SimSun" w:cs="Calibri" w:hint="eastAsia"/>
          <w:sz w:val="21"/>
        </w:rPr>
        <w:t>，</w:t>
      </w:r>
      <w:r w:rsidR="00FC165C" w:rsidRPr="00EB6463">
        <w:rPr>
          <w:rFonts w:ascii="SimSun" w:hAnsi="SimSun" w:cs="Calibri" w:hint="eastAsia"/>
          <w:sz w:val="21"/>
        </w:rPr>
        <w:t>并就</w:t>
      </w:r>
      <w:r w:rsidR="005656E7">
        <w:rPr>
          <w:rFonts w:ascii="SimSun" w:hAnsi="SimSun" w:cs="Calibri" w:hint="eastAsia"/>
          <w:sz w:val="21"/>
        </w:rPr>
        <w:t>以下方面的任何问题</w:t>
      </w:r>
      <w:r w:rsidR="005656E7" w:rsidRPr="00EB6463">
        <w:rPr>
          <w:rFonts w:ascii="SimSun" w:hAnsi="SimSun" w:cs="Calibri" w:hint="eastAsia"/>
          <w:sz w:val="21"/>
        </w:rPr>
        <w:t>交换意见</w:t>
      </w:r>
      <w:r w:rsidR="005656E7">
        <w:rPr>
          <w:rFonts w:ascii="SimSun" w:hAnsi="SimSun" w:cs="Calibri" w:hint="eastAsia"/>
          <w:sz w:val="21"/>
        </w:rPr>
        <w:t>：</w:t>
      </w:r>
      <w:r w:rsidRPr="00EB6463">
        <w:rPr>
          <w:rFonts w:ascii="SimSun" w:hAnsi="SimSun" w:cs="Calibri" w:hint="eastAsia"/>
          <w:sz w:val="21"/>
        </w:rPr>
        <w:t>遗传资源的知识产权</w:t>
      </w:r>
      <w:r w:rsidR="005656E7">
        <w:rPr>
          <w:rFonts w:ascii="SimSun" w:hAnsi="SimSun" w:cs="Calibri" w:hint="eastAsia"/>
          <w:sz w:val="21"/>
        </w:rPr>
        <w:t>方面，</w:t>
      </w:r>
      <w:r w:rsidRPr="00EB6463">
        <w:rPr>
          <w:rFonts w:ascii="SimSun" w:hAnsi="SimSun" w:cs="Calibri" w:hint="eastAsia"/>
          <w:sz w:val="21"/>
        </w:rPr>
        <w:t>传统知识保护</w:t>
      </w:r>
      <w:r w:rsidR="00FC165C" w:rsidRPr="00EB6463">
        <w:rPr>
          <w:rFonts w:ascii="SimSun" w:hAnsi="SimSun" w:cs="Calibri" w:hint="eastAsia"/>
          <w:sz w:val="21"/>
        </w:rPr>
        <w:t>和传统文化表现形式保护</w:t>
      </w:r>
      <w:r w:rsidRPr="00EB6463">
        <w:rPr>
          <w:rFonts w:ascii="SimSun" w:hAnsi="SimSun" w:cs="Calibri" w:hint="eastAsia"/>
          <w:sz w:val="21"/>
        </w:rPr>
        <w:t>，以及哪些传统知识和传统文化表现形式应</w:t>
      </w:r>
      <w:r w:rsidR="00FC165C" w:rsidRPr="00EB6463">
        <w:rPr>
          <w:rFonts w:ascii="SimSun" w:hAnsi="SimSun" w:cs="Calibri" w:hint="eastAsia"/>
          <w:sz w:val="21"/>
        </w:rPr>
        <w:t>当有</w:t>
      </w:r>
      <w:r w:rsidR="005656E7">
        <w:rPr>
          <w:rFonts w:ascii="SimSun" w:hAnsi="SimSun" w:cs="Calibri" w:hint="eastAsia"/>
          <w:sz w:val="21"/>
        </w:rPr>
        <w:t>资格</w:t>
      </w:r>
      <w:r w:rsidR="00FC165C" w:rsidRPr="00EB6463">
        <w:rPr>
          <w:rFonts w:ascii="SimSun" w:hAnsi="SimSun" w:cs="Calibri" w:hint="eastAsia"/>
          <w:sz w:val="21"/>
        </w:rPr>
        <w:t>获得保护</w:t>
      </w:r>
      <w:r w:rsidR="005656E7">
        <w:rPr>
          <w:rFonts w:ascii="SimSun" w:hAnsi="SimSun" w:cs="Calibri" w:hint="eastAsia"/>
          <w:sz w:val="21"/>
        </w:rPr>
        <w:t>，哪些有资格</w:t>
      </w:r>
      <w:r w:rsidRPr="00EB6463">
        <w:rPr>
          <w:rFonts w:ascii="SimSun" w:hAnsi="SimSun" w:cs="Calibri" w:hint="eastAsia"/>
          <w:sz w:val="21"/>
        </w:rPr>
        <w:t>被所有人</w:t>
      </w:r>
      <w:r w:rsidR="00FC165C" w:rsidRPr="00EB6463">
        <w:rPr>
          <w:rFonts w:ascii="SimSun" w:hAnsi="SimSun" w:cs="Calibri" w:hint="eastAsia"/>
          <w:sz w:val="21"/>
        </w:rPr>
        <w:t>使用</w:t>
      </w:r>
      <w:r w:rsidR="005656E7">
        <w:rPr>
          <w:rFonts w:ascii="SimSun" w:hAnsi="SimSun" w:cs="Calibri" w:hint="eastAsia"/>
          <w:sz w:val="21"/>
        </w:rPr>
        <w:t>等</w:t>
      </w:r>
      <w:r w:rsidRPr="00EB6463">
        <w:rPr>
          <w:rFonts w:ascii="SimSun" w:hAnsi="SimSun" w:cs="Calibri" w:hint="eastAsia"/>
          <w:sz w:val="21"/>
        </w:rPr>
        <w:t>。特设专家工作组将</w:t>
      </w:r>
      <w:r w:rsidR="00E46AE7" w:rsidRPr="00EB6463">
        <w:rPr>
          <w:rFonts w:ascii="SimSun" w:hAnsi="SimSun" w:cs="Calibri" w:hint="eastAsia"/>
          <w:sz w:val="21"/>
        </w:rPr>
        <w:t>举行</w:t>
      </w:r>
      <w:r w:rsidRPr="00EB6463">
        <w:rPr>
          <w:rFonts w:ascii="SimSun" w:hAnsi="SimSun" w:cs="Calibri" w:hint="eastAsia"/>
          <w:sz w:val="21"/>
        </w:rPr>
        <w:t>四天</w:t>
      </w:r>
      <w:r w:rsidR="00FC4429" w:rsidRPr="00EB6463">
        <w:rPr>
          <w:rFonts w:ascii="SimSun" w:hAnsi="SimSun" w:cs="Calibri" w:hint="eastAsia"/>
          <w:sz w:val="21"/>
        </w:rPr>
        <w:t>面对面</w:t>
      </w:r>
      <w:r w:rsidR="00E46AE7" w:rsidRPr="00EB6463">
        <w:rPr>
          <w:rFonts w:ascii="SimSun" w:hAnsi="SimSun" w:cs="Calibri" w:hint="eastAsia"/>
          <w:sz w:val="21"/>
        </w:rPr>
        <w:t>会议</w:t>
      </w:r>
      <w:r w:rsidRPr="00EB6463">
        <w:rPr>
          <w:rFonts w:ascii="SimSun" w:hAnsi="SimSun" w:cs="Calibri" w:hint="eastAsia"/>
          <w:sz w:val="21"/>
        </w:rPr>
        <w:t>，将</w:t>
      </w:r>
      <w:r w:rsidR="00E46AE7" w:rsidRPr="00EB6463">
        <w:rPr>
          <w:rFonts w:ascii="SimSun" w:hAnsi="SimSun" w:cs="Calibri" w:hint="eastAsia"/>
          <w:sz w:val="21"/>
        </w:rPr>
        <w:t>就有关遗传资源的知识产权</w:t>
      </w:r>
      <w:r w:rsidR="005656E7">
        <w:rPr>
          <w:rFonts w:ascii="SimSun" w:hAnsi="SimSun" w:cs="Calibri" w:hint="eastAsia"/>
          <w:sz w:val="21"/>
        </w:rPr>
        <w:t>方面</w:t>
      </w:r>
      <w:r w:rsidR="00E46AE7" w:rsidRPr="00EB6463">
        <w:rPr>
          <w:rFonts w:ascii="SimSun" w:hAnsi="SimSun" w:cs="Calibri" w:hint="eastAsia"/>
          <w:sz w:val="21"/>
        </w:rPr>
        <w:t>、传统知识保护</w:t>
      </w:r>
      <w:r w:rsidR="005656E7">
        <w:rPr>
          <w:rFonts w:ascii="SimSun" w:hAnsi="SimSun" w:cs="Calibri" w:hint="eastAsia"/>
          <w:sz w:val="21"/>
        </w:rPr>
        <w:t>、</w:t>
      </w:r>
      <w:r w:rsidR="00E46AE7" w:rsidRPr="00EB6463">
        <w:rPr>
          <w:rFonts w:ascii="SimSun" w:hAnsi="SimSun" w:cs="Calibri" w:hint="eastAsia"/>
          <w:sz w:val="21"/>
        </w:rPr>
        <w:t>传统文化表现形式保护</w:t>
      </w:r>
      <w:r w:rsidR="00701E1E" w:rsidRPr="00EB6463">
        <w:rPr>
          <w:rFonts w:ascii="SimSun" w:hAnsi="SimSun" w:cs="Calibri" w:hint="eastAsia"/>
          <w:sz w:val="21"/>
        </w:rPr>
        <w:t>方面存在的种种问题</w:t>
      </w:r>
      <w:r w:rsidR="005656E7">
        <w:rPr>
          <w:rFonts w:ascii="SimSun" w:hAnsi="SimSun" w:cs="Calibri" w:hint="eastAsia"/>
          <w:sz w:val="21"/>
        </w:rPr>
        <w:t>(</w:t>
      </w:r>
      <w:r w:rsidR="00E46AE7" w:rsidRPr="00EB6463">
        <w:rPr>
          <w:rFonts w:ascii="SimSun" w:hAnsi="SimSun" w:cs="Calibri" w:hint="eastAsia"/>
          <w:sz w:val="21"/>
        </w:rPr>
        <w:t>如果有</w:t>
      </w:r>
      <w:r w:rsidR="005656E7">
        <w:rPr>
          <w:rFonts w:ascii="SimSun" w:hAnsi="SimSun" w:cs="Calibri" w:hint="eastAsia"/>
          <w:sz w:val="21"/>
        </w:rPr>
        <w:t>)</w:t>
      </w:r>
      <w:r w:rsidR="00E46AE7" w:rsidRPr="00EB6463">
        <w:rPr>
          <w:rFonts w:ascii="SimSun" w:hAnsi="SimSun" w:cs="Calibri" w:hint="eastAsia"/>
          <w:sz w:val="21"/>
        </w:rPr>
        <w:t>，</w:t>
      </w:r>
      <w:r w:rsidRPr="00EB6463">
        <w:rPr>
          <w:rFonts w:ascii="SimSun" w:hAnsi="SimSun" w:cs="Calibri" w:hint="eastAsia"/>
          <w:sz w:val="21"/>
        </w:rPr>
        <w:t>努力</w:t>
      </w:r>
      <w:r w:rsidR="00E46AE7" w:rsidRPr="00EB6463">
        <w:rPr>
          <w:rFonts w:ascii="SimSun" w:hAnsi="SimSun" w:cs="Calibri" w:hint="eastAsia"/>
          <w:sz w:val="21"/>
        </w:rPr>
        <w:t>达成共识</w:t>
      </w:r>
      <w:r w:rsidR="00701E1E" w:rsidRPr="00EB6463">
        <w:rPr>
          <w:rFonts w:ascii="SimSun" w:hAnsi="SimSun" w:cs="Calibri" w:hint="eastAsia"/>
          <w:sz w:val="21"/>
        </w:rPr>
        <w:t>，</w:t>
      </w:r>
      <w:r w:rsidRPr="00EB6463">
        <w:rPr>
          <w:rFonts w:ascii="SimSun" w:hAnsi="SimSun" w:cs="Calibri" w:hint="eastAsia"/>
          <w:sz w:val="21"/>
        </w:rPr>
        <w:t>并</w:t>
      </w:r>
      <w:r w:rsidR="00E46AE7" w:rsidRPr="00EB6463">
        <w:rPr>
          <w:rFonts w:ascii="SimSun" w:hAnsi="SimSun" w:cs="Calibri" w:hint="eastAsia"/>
          <w:sz w:val="21"/>
        </w:rPr>
        <w:t>就这些</w:t>
      </w:r>
      <w:r w:rsidR="005656E7">
        <w:rPr>
          <w:rFonts w:ascii="SimSun" w:hAnsi="SimSun" w:cs="Calibri" w:hint="eastAsia"/>
          <w:sz w:val="21"/>
        </w:rPr>
        <w:t>取得一致意见</w:t>
      </w:r>
      <w:r w:rsidR="00E46AE7" w:rsidRPr="00EB6463">
        <w:rPr>
          <w:rFonts w:ascii="SimSun" w:hAnsi="SimSun" w:cs="Calibri" w:hint="eastAsia"/>
          <w:sz w:val="21"/>
        </w:rPr>
        <w:t>的问题给出</w:t>
      </w:r>
      <w:r w:rsidRPr="00EB6463">
        <w:rPr>
          <w:rFonts w:ascii="SimSun" w:hAnsi="SimSun" w:cs="Calibri" w:hint="eastAsia"/>
          <w:sz w:val="21"/>
        </w:rPr>
        <w:t>一系列</w:t>
      </w:r>
      <w:r w:rsidR="00E46AE7" w:rsidRPr="00EB6463">
        <w:rPr>
          <w:rFonts w:ascii="SimSun" w:hAnsi="SimSun" w:cs="Calibri" w:hint="eastAsia"/>
          <w:sz w:val="21"/>
        </w:rPr>
        <w:t>实例</w:t>
      </w:r>
      <w:r w:rsidRPr="00EB6463">
        <w:rPr>
          <w:rFonts w:ascii="SimSun" w:hAnsi="SimSun" w:cs="Calibri" w:hint="eastAsia"/>
          <w:sz w:val="21"/>
        </w:rPr>
        <w:t>。此外，特设专家工作组</w:t>
      </w:r>
      <w:r w:rsidR="005D3BF5" w:rsidRPr="00EB6463">
        <w:rPr>
          <w:rFonts w:ascii="SimSun" w:hAnsi="SimSun" w:cs="Calibri" w:hint="eastAsia"/>
          <w:sz w:val="21"/>
        </w:rPr>
        <w:t>还</w:t>
      </w:r>
      <w:r w:rsidRPr="00EB6463">
        <w:rPr>
          <w:rFonts w:ascii="SimSun" w:hAnsi="SimSun" w:cs="Calibri" w:hint="eastAsia"/>
          <w:sz w:val="21"/>
        </w:rPr>
        <w:t>可以</w:t>
      </w:r>
      <w:r w:rsidR="00114C72" w:rsidRPr="00EB6463">
        <w:rPr>
          <w:rFonts w:ascii="SimSun" w:hAnsi="SimSun" w:cs="Calibri" w:hint="eastAsia"/>
          <w:sz w:val="21"/>
        </w:rPr>
        <w:t>努力就政府间委员会一直讨论但未解决的以下问题</w:t>
      </w:r>
      <w:r w:rsidR="005D3BF5" w:rsidRPr="00EB6463">
        <w:rPr>
          <w:rFonts w:ascii="SimSun" w:hAnsi="SimSun" w:cs="Calibri" w:hint="eastAsia"/>
          <w:sz w:val="21"/>
        </w:rPr>
        <w:t>找出</w:t>
      </w:r>
      <w:r w:rsidR="008B2EEA" w:rsidRPr="00EB6463">
        <w:rPr>
          <w:rFonts w:ascii="SimSun" w:hAnsi="SimSun" w:cs="Calibri" w:hint="eastAsia"/>
          <w:sz w:val="21"/>
        </w:rPr>
        <w:t>各方</w:t>
      </w:r>
      <w:r w:rsidR="005D3BF5" w:rsidRPr="00EB6463">
        <w:rPr>
          <w:rFonts w:ascii="SimSun" w:hAnsi="SimSun" w:cs="Calibri" w:hint="eastAsia"/>
          <w:sz w:val="21"/>
        </w:rPr>
        <w:t>都能接受的答案：</w:t>
      </w:r>
    </w:p>
    <w:p w:rsidR="00C729B6" w:rsidRPr="00EB6463" w:rsidRDefault="003D7214" w:rsidP="00044315">
      <w:pPr>
        <w:numPr>
          <w:ilvl w:val="2"/>
          <w:numId w:val="2"/>
        </w:numPr>
        <w:tabs>
          <w:tab w:val="clear" w:pos="1701"/>
        </w:tabs>
        <w:spacing w:afterLines="50" w:after="120" w:line="340" w:lineRule="atLeast"/>
        <w:jc w:val="both"/>
        <w:rPr>
          <w:rFonts w:ascii="SimSun" w:hAnsi="SimSun" w:cs="Calibri"/>
          <w:sz w:val="21"/>
        </w:rPr>
      </w:pPr>
      <w:r w:rsidRPr="00EB6463">
        <w:rPr>
          <w:rFonts w:ascii="SimSun" w:hAnsi="SimSun" w:cs="Calibri" w:hint="eastAsia"/>
          <w:sz w:val="21"/>
        </w:rPr>
        <w:t>什么是“传统知识”</w:t>
      </w:r>
      <w:r w:rsidR="00FC4429" w:rsidRPr="00EB6463">
        <w:rPr>
          <w:rFonts w:ascii="SimSun" w:hAnsi="SimSun" w:cs="Calibri" w:hint="eastAsia"/>
          <w:sz w:val="21"/>
        </w:rPr>
        <w:t>？什么是</w:t>
      </w:r>
      <w:r w:rsidRPr="00EB6463">
        <w:rPr>
          <w:rFonts w:ascii="SimSun" w:hAnsi="SimSun" w:cs="Calibri" w:hint="eastAsia"/>
          <w:sz w:val="21"/>
        </w:rPr>
        <w:t>“传统文化表现形式”</w:t>
      </w:r>
      <w:r w:rsidR="00044315">
        <w:rPr>
          <w:rFonts w:ascii="SimSun" w:hAnsi="SimSun" w:cs="Calibri" w:hint="eastAsia"/>
          <w:sz w:val="21"/>
        </w:rPr>
        <w:t>？</w:t>
      </w:r>
    </w:p>
    <w:p w:rsidR="00C729B6" w:rsidRPr="00EB6463" w:rsidRDefault="00AB317F" w:rsidP="00044315">
      <w:pPr>
        <w:numPr>
          <w:ilvl w:val="2"/>
          <w:numId w:val="2"/>
        </w:numPr>
        <w:tabs>
          <w:tab w:val="clear" w:pos="1701"/>
        </w:tabs>
        <w:spacing w:afterLines="50" w:after="120" w:line="340" w:lineRule="atLeast"/>
        <w:jc w:val="both"/>
        <w:rPr>
          <w:rFonts w:ascii="SimSun" w:hAnsi="SimSun" w:cs="Calibri"/>
          <w:sz w:val="21"/>
        </w:rPr>
      </w:pPr>
      <w:r w:rsidRPr="00EB6463">
        <w:rPr>
          <w:rFonts w:ascii="SimSun" w:hAnsi="SimSun" w:cs="Calibri" w:hint="eastAsia"/>
          <w:sz w:val="21"/>
        </w:rPr>
        <w:t>公开可用和/或广泛分布的</w:t>
      </w:r>
      <w:r w:rsidR="005656E7">
        <w:rPr>
          <w:rFonts w:ascii="SimSun" w:hAnsi="SimSun" w:cs="Calibri" w:hint="eastAsia"/>
          <w:sz w:val="21"/>
        </w:rPr>
        <w:t>“</w:t>
      </w:r>
      <w:r w:rsidRPr="00EB6463">
        <w:rPr>
          <w:rFonts w:ascii="SimSun" w:hAnsi="SimSun" w:cs="Calibri" w:hint="eastAsia"/>
          <w:sz w:val="21"/>
        </w:rPr>
        <w:t>传统知识</w:t>
      </w:r>
      <w:r w:rsidR="005656E7">
        <w:rPr>
          <w:rFonts w:ascii="SimSun" w:hAnsi="SimSun" w:cs="Calibri" w:hint="eastAsia"/>
          <w:sz w:val="21"/>
        </w:rPr>
        <w:t>”</w:t>
      </w:r>
      <w:r w:rsidRPr="00EB6463">
        <w:rPr>
          <w:rFonts w:ascii="SimSun" w:hAnsi="SimSun" w:cs="Calibri" w:hint="eastAsia"/>
          <w:sz w:val="21"/>
        </w:rPr>
        <w:t>和</w:t>
      </w:r>
      <w:r w:rsidR="005656E7">
        <w:rPr>
          <w:rFonts w:ascii="SimSun" w:hAnsi="SimSun" w:cs="Calibri" w:hint="eastAsia"/>
          <w:sz w:val="21"/>
        </w:rPr>
        <w:t>“</w:t>
      </w:r>
      <w:r w:rsidRPr="00EB6463">
        <w:rPr>
          <w:rFonts w:ascii="SimSun" w:hAnsi="SimSun" w:cs="Calibri" w:hint="eastAsia"/>
          <w:sz w:val="21"/>
        </w:rPr>
        <w:t>传统文化表现形式</w:t>
      </w:r>
      <w:r w:rsidR="005656E7">
        <w:rPr>
          <w:rFonts w:ascii="SimSun" w:hAnsi="SimSun" w:cs="Calibri" w:hint="eastAsia"/>
          <w:sz w:val="21"/>
        </w:rPr>
        <w:t>”</w:t>
      </w:r>
      <w:r w:rsidRPr="00EB6463">
        <w:rPr>
          <w:rFonts w:ascii="SimSun" w:hAnsi="SimSun" w:cs="Calibri" w:hint="eastAsia"/>
          <w:sz w:val="21"/>
        </w:rPr>
        <w:t>属于公有领域吗</w:t>
      </w:r>
      <w:r w:rsidR="00044315">
        <w:rPr>
          <w:rFonts w:ascii="SimSun" w:hAnsi="SimSun" w:cs="Calibri" w:hint="eastAsia"/>
          <w:sz w:val="21"/>
        </w:rPr>
        <w:t>？</w:t>
      </w:r>
      <w:r w:rsidRPr="00EB6463">
        <w:rPr>
          <w:rFonts w:ascii="SimSun" w:hAnsi="SimSun" w:cs="Calibri" w:hint="eastAsia"/>
          <w:sz w:val="21"/>
        </w:rPr>
        <w:t>遗传资源何时属于公有领域</w:t>
      </w:r>
      <w:r w:rsidR="00044315">
        <w:rPr>
          <w:rFonts w:ascii="SimSun" w:hAnsi="SimSun" w:cs="Calibri" w:hint="eastAsia"/>
          <w:sz w:val="21"/>
        </w:rPr>
        <w:t>？</w:t>
      </w:r>
    </w:p>
    <w:p w:rsidR="00C729B6" w:rsidRPr="00EB6463" w:rsidRDefault="00EC32BF" w:rsidP="00044315">
      <w:pPr>
        <w:numPr>
          <w:ilvl w:val="2"/>
          <w:numId w:val="2"/>
        </w:numPr>
        <w:tabs>
          <w:tab w:val="clear" w:pos="1701"/>
        </w:tabs>
        <w:spacing w:afterLines="50" w:after="120" w:line="340" w:lineRule="atLeast"/>
        <w:jc w:val="both"/>
        <w:rPr>
          <w:rFonts w:ascii="SimSun" w:hAnsi="SimSun" w:cs="Calibri"/>
          <w:sz w:val="21"/>
        </w:rPr>
      </w:pPr>
      <w:r w:rsidRPr="00EB6463">
        <w:rPr>
          <w:rFonts w:ascii="SimSun" w:hAnsi="SimSun" w:cs="Calibri" w:hint="eastAsia"/>
          <w:sz w:val="21"/>
        </w:rPr>
        <w:t>什么是“盗用”</w:t>
      </w:r>
      <w:r w:rsidR="00F616AC" w:rsidRPr="00EB6463">
        <w:rPr>
          <w:rFonts w:ascii="SimSun" w:hAnsi="SimSun" w:cs="Calibri" w:hint="eastAsia"/>
          <w:sz w:val="21"/>
        </w:rPr>
        <w:t>？什么是</w:t>
      </w:r>
      <w:r w:rsidRPr="00EB6463">
        <w:rPr>
          <w:rFonts w:ascii="SimSun" w:hAnsi="SimSun" w:cs="Calibri" w:hint="eastAsia"/>
          <w:sz w:val="21"/>
        </w:rPr>
        <w:t>“滥用”</w:t>
      </w:r>
      <w:r w:rsidR="00EB6463">
        <w:rPr>
          <w:rFonts w:ascii="SimSun" w:hAnsi="SimSun" w:cs="Calibri" w:hint="eastAsia"/>
          <w:sz w:val="21"/>
        </w:rPr>
        <w:t>？</w:t>
      </w:r>
    </w:p>
    <w:p w:rsidR="00C729B6" w:rsidRPr="00EB6463" w:rsidRDefault="00EC32BF" w:rsidP="00044315">
      <w:pPr>
        <w:keepNext/>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此外，特设专家工作组还可以</w:t>
      </w:r>
      <w:r w:rsidR="00044315">
        <w:rPr>
          <w:rFonts w:ascii="SimSun" w:hAnsi="SimSun" w:cs="Calibri"/>
          <w:sz w:val="21"/>
        </w:rPr>
        <w:t>：</w:t>
      </w:r>
    </w:p>
    <w:p w:rsidR="00C729B6" w:rsidRPr="00EB6463" w:rsidRDefault="00D03574" w:rsidP="00044315">
      <w:pPr>
        <w:numPr>
          <w:ilvl w:val="2"/>
          <w:numId w:val="2"/>
        </w:numPr>
        <w:tabs>
          <w:tab w:val="clear" w:pos="1701"/>
        </w:tabs>
        <w:spacing w:afterLines="50" w:after="120" w:line="340" w:lineRule="atLeast"/>
        <w:jc w:val="both"/>
        <w:rPr>
          <w:rFonts w:ascii="SimSun" w:hAnsi="SimSun" w:cs="Calibri"/>
          <w:sz w:val="21"/>
        </w:rPr>
      </w:pPr>
      <w:r w:rsidRPr="00EB6463">
        <w:rPr>
          <w:rFonts w:ascii="SimSun" w:hAnsi="SimSun" w:cs="Calibri" w:hint="eastAsia"/>
          <w:sz w:val="21"/>
        </w:rPr>
        <w:t>探索可以从各国汲取哪些经验</w:t>
      </w:r>
      <w:r w:rsidR="00044315">
        <w:rPr>
          <w:rFonts w:ascii="SimSun" w:hAnsi="SimSun" w:cs="Calibri"/>
          <w:sz w:val="21"/>
        </w:rPr>
        <w:t>；</w:t>
      </w:r>
    </w:p>
    <w:p w:rsidR="00C729B6" w:rsidRPr="00EB6463" w:rsidRDefault="00D7013E" w:rsidP="00044315">
      <w:pPr>
        <w:numPr>
          <w:ilvl w:val="2"/>
          <w:numId w:val="2"/>
        </w:numPr>
        <w:tabs>
          <w:tab w:val="clear" w:pos="1701"/>
        </w:tabs>
        <w:spacing w:afterLines="50" w:after="120" w:line="340" w:lineRule="atLeast"/>
        <w:jc w:val="both"/>
        <w:rPr>
          <w:rFonts w:ascii="SimSun" w:hAnsi="SimSun" w:cs="Calibri"/>
          <w:sz w:val="21"/>
        </w:rPr>
      </w:pPr>
      <w:r w:rsidRPr="00EB6463">
        <w:rPr>
          <w:rFonts w:ascii="SimSun" w:hAnsi="SimSun" w:cs="Calibri" w:hint="eastAsia"/>
          <w:sz w:val="21"/>
        </w:rPr>
        <w:lastRenderedPageBreak/>
        <w:t>审议国家和地区法律文书。</w:t>
      </w:r>
      <w:r w:rsidR="00825782" w:rsidRPr="00EB6463">
        <w:rPr>
          <w:rFonts w:ascii="SimSun" w:hAnsi="SimSun" w:cs="Calibri" w:hint="eastAsia"/>
          <w:sz w:val="21"/>
        </w:rPr>
        <w:t>其中</w:t>
      </w:r>
      <w:r w:rsidRPr="00EB6463">
        <w:rPr>
          <w:rFonts w:ascii="SimSun" w:hAnsi="SimSun" w:cs="Calibri" w:hint="eastAsia"/>
          <w:sz w:val="21"/>
        </w:rPr>
        <w:t>是否有任何</w:t>
      </w:r>
      <w:r w:rsidR="00825782" w:rsidRPr="00EB6463">
        <w:rPr>
          <w:rFonts w:ascii="SimSun" w:hAnsi="SimSun" w:cs="Calibri" w:hint="eastAsia"/>
          <w:sz w:val="21"/>
        </w:rPr>
        <w:t>文书已</w:t>
      </w:r>
      <w:r w:rsidRPr="00EB6463">
        <w:rPr>
          <w:rFonts w:ascii="SimSun" w:hAnsi="SimSun" w:cs="Calibri" w:hint="eastAsia"/>
          <w:sz w:val="21"/>
        </w:rPr>
        <w:t>证明</w:t>
      </w:r>
      <w:r w:rsidR="00825782" w:rsidRPr="00EB6463">
        <w:rPr>
          <w:rFonts w:ascii="SimSun" w:hAnsi="SimSun" w:cs="Calibri" w:hint="eastAsia"/>
          <w:sz w:val="21"/>
        </w:rPr>
        <w:t>有助于</w:t>
      </w:r>
      <w:r w:rsidR="00D03574" w:rsidRPr="00EB6463">
        <w:rPr>
          <w:rFonts w:ascii="SimSun" w:hAnsi="SimSun" w:cs="Calibri" w:hint="eastAsia"/>
          <w:sz w:val="21"/>
        </w:rPr>
        <w:t>达到预期</w:t>
      </w:r>
      <w:r w:rsidRPr="00EB6463">
        <w:rPr>
          <w:rFonts w:ascii="SimSun" w:hAnsi="SimSun" w:cs="Calibri" w:hint="eastAsia"/>
          <w:sz w:val="21"/>
        </w:rPr>
        <w:t>目的？</w:t>
      </w:r>
      <w:r w:rsidR="00F616AC" w:rsidRPr="00EB6463">
        <w:rPr>
          <w:rFonts w:ascii="SimSun" w:hAnsi="SimSun" w:cs="Calibri" w:hint="eastAsia"/>
          <w:sz w:val="21"/>
        </w:rPr>
        <w:t>是</w:t>
      </w:r>
      <w:r w:rsidRPr="00EB6463">
        <w:rPr>
          <w:rFonts w:ascii="SimSun" w:hAnsi="SimSun" w:cs="Calibri" w:hint="eastAsia"/>
          <w:sz w:val="21"/>
        </w:rPr>
        <w:t>在哪些方面？谁是国家制度的受益</w:t>
      </w:r>
      <w:r w:rsidR="00825782" w:rsidRPr="00EB6463">
        <w:rPr>
          <w:rFonts w:ascii="SimSun" w:hAnsi="SimSun" w:cs="Calibri" w:hint="eastAsia"/>
          <w:sz w:val="21"/>
        </w:rPr>
        <w:t>人</w:t>
      </w:r>
      <w:r w:rsidR="00EB6463">
        <w:rPr>
          <w:rFonts w:ascii="SimSun" w:hAnsi="SimSun" w:cs="Calibri" w:hint="eastAsia"/>
          <w:sz w:val="21"/>
        </w:rPr>
        <w:t>？</w:t>
      </w:r>
      <w:r w:rsidR="00825782" w:rsidRPr="00EB6463">
        <w:rPr>
          <w:rFonts w:ascii="SimSun" w:hAnsi="SimSun" w:cs="Calibri" w:hint="eastAsia"/>
          <w:sz w:val="21"/>
        </w:rPr>
        <w:t>该</w:t>
      </w:r>
      <w:r w:rsidR="00D03574" w:rsidRPr="00EB6463">
        <w:rPr>
          <w:rFonts w:ascii="SimSun" w:hAnsi="SimSun" w:cs="Calibri" w:hint="eastAsia"/>
          <w:sz w:val="21"/>
        </w:rPr>
        <w:t>方法</w:t>
      </w:r>
      <w:r w:rsidR="00825782" w:rsidRPr="00EB6463">
        <w:rPr>
          <w:rFonts w:ascii="SimSun" w:hAnsi="SimSun" w:cs="Calibri" w:hint="eastAsia"/>
          <w:sz w:val="21"/>
        </w:rPr>
        <w:t>是否</w:t>
      </w:r>
      <w:r w:rsidR="00DE0E12" w:rsidRPr="00EB6463">
        <w:rPr>
          <w:rFonts w:ascii="SimSun" w:hAnsi="SimSun" w:cs="Calibri" w:hint="eastAsia"/>
          <w:sz w:val="21"/>
        </w:rPr>
        <w:t>有效</w:t>
      </w:r>
      <w:r w:rsidR="00825782" w:rsidRPr="00EB6463">
        <w:rPr>
          <w:rFonts w:ascii="SimSun" w:hAnsi="SimSun" w:cs="Calibri" w:hint="eastAsia"/>
          <w:sz w:val="21"/>
        </w:rPr>
        <w:t>？这些方法</w:t>
      </w:r>
      <w:r w:rsidR="00DE0E12" w:rsidRPr="00EB6463">
        <w:rPr>
          <w:rFonts w:ascii="SimSun" w:hAnsi="SimSun" w:cs="Calibri" w:hint="eastAsia"/>
          <w:sz w:val="21"/>
        </w:rPr>
        <w:t>是否有</w:t>
      </w:r>
      <w:r w:rsidR="00825782" w:rsidRPr="00EB6463">
        <w:rPr>
          <w:rFonts w:ascii="SimSun" w:hAnsi="SimSun" w:cs="Calibri" w:hint="eastAsia"/>
          <w:sz w:val="21"/>
        </w:rPr>
        <w:t>任何负面影响</w:t>
      </w:r>
      <w:r w:rsidR="00EB6463">
        <w:rPr>
          <w:rFonts w:ascii="SimSun" w:hAnsi="SimSun" w:cs="Calibri" w:hint="eastAsia"/>
          <w:sz w:val="21"/>
        </w:rPr>
        <w:t>？</w:t>
      </w:r>
    </w:p>
    <w:p w:rsidR="00C729B6" w:rsidRPr="00EB6463" w:rsidRDefault="00825782" w:rsidP="00044315">
      <w:pPr>
        <w:numPr>
          <w:ilvl w:val="2"/>
          <w:numId w:val="2"/>
        </w:numPr>
        <w:tabs>
          <w:tab w:val="clear" w:pos="1701"/>
        </w:tabs>
        <w:spacing w:afterLines="50" w:after="120" w:line="340" w:lineRule="atLeast"/>
        <w:jc w:val="both"/>
        <w:rPr>
          <w:rFonts w:ascii="SimSun" w:hAnsi="SimSun" w:cs="Calibri"/>
          <w:sz w:val="21"/>
        </w:rPr>
      </w:pPr>
      <w:r w:rsidRPr="00EB6463">
        <w:rPr>
          <w:rFonts w:ascii="SimSun" w:hAnsi="SimSun" w:cs="Calibri" w:hint="eastAsia"/>
          <w:sz w:val="21"/>
        </w:rPr>
        <w:t>评估</w:t>
      </w:r>
      <w:r w:rsidR="00DE0E12" w:rsidRPr="00EB6463">
        <w:rPr>
          <w:rFonts w:ascii="SimSun" w:hAnsi="SimSun" w:cs="Calibri" w:hint="eastAsia"/>
          <w:sz w:val="21"/>
        </w:rPr>
        <w:t>落实《</w:t>
      </w:r>
      <w:r w:rsidRPr="00EB6463">
        <w:rPr>
          <w:rFonts w:ascii="SimSun" w:hAnsi="SimSun" w:cs="Calibri" w:hint="eastAsia"/>
          <w:sz w:val="21"/>
        </w:rPr>
        <w:t>名古屋议定书</w:t>
      </w:r>
      <w:r w:rsidR="00DE0E12" w:rsidRPr="00EB6463">
        <w:rPr>
          <w:rFonts w:ascii="SimSun" w:hAnsi="SimSun" w:cs="Calibri" w:hint="eastAsia"/>
          <w:sz w:val="21"/>
        </w:rPr>
        <w:t>》方面的</w:t>
      </w:r>
      <w:r w:rsidRPr="00EB6463">
        <w:rPr>
          <w:rFonts w:ascii="SimSun" w:hAnsi="SimSun" w:cs="Calibri" w:hint="eastAsia"/>
          <w:sz w:val="21"/>
        </w:rPr>
        <w:t>经验</w:t>
      </w:r>
      <w:r w:rsidR="00DE0E12" w:rsidRPr="00EB6463">
        <w:rPr>
          <w:rFonts w:ascii="SimSun" w:hAnsi="SimSun" w:cs="Calibri" w:hint="eastAsia"/>
          <w:sz w:val="21"/>
        </w:rPr>
        <w:t>。</w:t>
      </w:r>
    </w:p>
    <w:p w:rsidR="00C729B6" w:rsidRPr="00EB6463" w:rsidRDefault="00825782" w:rsidP="00EB6463">
      <w:pPr>
        <w:spacing w:afterLines="50" w:after="120" w:line="340" w:lineRule="atLeast"/>
        <w:ind w:firstLineChars="200" w:firstLine="420"/>
        <w:jc w:val="both"/>
        <w:rPr>
          <w:rFonts w:ascii="SimSun" w:hAnsi="SimSun" w:cs="Calibri"/>
          <w:sz w:val="21"/>
        </w:rPr>
      </w:pPr>
      <w:r w:rsidRPr="00EB6463">
        <w:rPr>
          <w:rFonts w:ascii="SimSun" w:hAnsi="SimSun" w:cs="Calibri" w:hint="eastAsia"/>
          <w:sz w:val="21"/>
        </w:rPr>
        <w:t>将鼓励</w:t>
      </w:r>
      <w:r w:rsidR="00DE0E12" w:rsidRPr="00EB6463">
        <w:rPr>
          <w:rFonts w:ascii="SimSun" w:hAnsi="SimSun" w:cs="Calibri" w:hint="eastAsia"/>
          <w:sz w:val="21"/>
        </w:rPr>
        <w:t>秘书处应要求向</w:t>
      </w:r>
      <w:r w:rsidRPr="00EB6463">
        <w:rPr>
          <w:rFonts w:ascii="SimSun" w:hAnsi="SimSun" w:cs="Calibri" w:hint="eastAsia"/>
          <w:sz w:val="21"/>
        </w:rPr>
        <w:t>特设专家工作组提供技术援助</w:t>
      </w:r>
      <w:r w:rsidR="00DE0E12" w:rsidRPr="00EB6463">
        <w:rPr>
          <w:rFonts w:ascii="SimSun" w:hAnsi="SimSun" w:cs="Calibri" w:hint="eastAsia"/>
          <w:sz w:val="21"/>
        </w:rPr>
        <w:t>。</w:t>
      </w:r>
    </w:p>
    <w:p w:rsidR="00C729B6" w:rsidRPr="00044315" w:rsidRDefault="00825782" w:rsidP="00044315">
      <w:pPr>
        <w:spacing w:afterLines="50" w:after="120" w:line="340" w:lineRule="atLeast"/>
        <w:ind w:left="5534"/>
        <w:rPr>
          <w:rFonts w:ascii="KaiTi" w:eastAsia="KaiTi" w:hAnsi="KaiTi" w:cs="Calibri"/>
          <w:i/>
          <w:sz w:val="21"/>
        </w:rPr>
      </w:pPr>
      <w:r w:rsidRPr="00044315">
        <w:rPr>
          <w:rFonts w:ascii="KaiTi" w:eastAsia="KaiTi" w:hAnsi="KaiTi" w:cs="Calibri" w:hint="eastAsia"/>
          <w:i/>
          <w:sz w:val="21"/>
        </w:rPr>
        <w:t>请大会决定</w:t>
      </w:r>
      <w:r w:rsidR="00044315" w:rsidRPr="00044315">
        <w:rPr>
          <w:rFonts w:ascii="KaiTi" w:eastAsia="KaiTi" w:hAnsi="KaiTi" w:cs="Calibri"/>
          <w:i/>
          <w:sz w:val="21"/>
        </w:rPr>
        <w:t>：</w:t>
      </w:r>
    </w:p>
    <w:p w:rsidR="00C729B6" w:rsidRPr="00044315" w:rsidRDefault="00825782" w:rsidP="00044315">
      <w:pPr>
        <w:numPr>
          <w:ilvl w:val="0"/>
          <w:numId w:val="45"/>
        </w:numPr>
        <w:adjustRightInd w:val="0"/>
        <w:spacing w:afterLines="50" w:after="120" w:line="340" w:lineRule="atLeast"/>
        <w:ind w:left="5534" w:firstLineChars="200" w:firstLine="420"/>
        <w:jc w:val="both"/>
        <w:rPr>
          <w:rFonts w:ascii="KaiTi" w:eastAsia="KaiTi" w:hAnsi="KaiTi" w:cs="Calibri"/>
          <w:i/>
          <w:sz w:val="21"/>
        </w:rPr>
      </w:pPr>
      <w:r w:rsidRPr="00044315">
        <w:rPr>
          <w:rFonts w:ascii="KaiTi" w:eastAsia="KaiTi" w:hAnsi="KaiTi" w:cs="Calibri" w:hint="eastAsia"/>
          <w:i/>
          <w:sz w:val="21"/>
        </w:rPr>
        <w:t>不</w:t>
      </w:r>
      <w:r w:rsidR="005656E7">
        <w:rPr>
          <w:rFonts w:ascii="KaiTi" w:eastAsia="KaiTi" w:hAnsi="KaiTi" w:cs="Calibri" w:hint="eastAsia"/>
          <w:i/>
          <w:sz w:val="21"/>
        </w:rPr>
        <w:t>将</w:t>
      </w:r>
      <w:r w:rsidRPr="00044315">
        <w:rPr>
          <w:rFonts w:ascii="KaiTi" w:eastAsia="KaiTi" w:hAnsi="KaiTi" w:cstheme="minorHAnsi" w:hint="eastAsia"/>
          <w:i/>
          <w:sz w:val="21"/>
          <w:szCs w:val="21"/>
        </w:rPr>
        <w:t>政府</w:t>
      </w:r>
      <w:r w:rsidRPr="00044315">
        <w:rPr>
          <w:rFonts w:ascii="KaiTi" w:eastAsia="KaiTi" w:hAnsi="KaiTi" w:cs="Calibri" w:hint="eastAsia"/>
          <w:i/>
          <w:sz w:val="21"/>
        </w:rPr>
        <w:t>间委员会</w:t>
      </w:r>
      <w:r w:rsidR="005656E7" w:rsidRPr="00044315">
        <w:rPr>
          <w:rFonts w:ascii="KaiTi" w:eastAsia="KaiTi" w:hAnsi="KaiTi" w:cs="Calibri" w:hint="eastAsia"/>
          <w:i/>
          <w:sz w:val="21"/>
        </w:rPr>
        <w:t>的任务授权延长</w:t>
      </w:r>
      <w:r w:rsidR="005656E7">
        <w:rPr>
          <w:rFonts w:ascii="KaiTi" w:eastAsia="KaiTi" w:hAnsi="KaiTi" w:cs="Calibri" w:hint="eastAsia"/>
          <w:i/>
          <w:sz w:val="21"/>
        </w:rPr>
        <w:t>至</w:t>
      </w:r>
      <w:r w:rsidR="00DE0E12" w:rsidRPr="00044315">
        <w:rPr>
          <w:rFonts w:ascii="KaiTi" w:eastAsia="KaiTi" w:hAnsi="KaiTi" w:cs="Calibri"/>
          <w:i/>
          <w:sz w:val="21"/>
        </w:rPr>
        <w:t>2016/2017</w:t>
      </w:r>
      <w:r w:rsidRPr="00044315">
        <w:rPr>
          <w:rFonts w:ascii="KaiTi" w:eastAsia="KaiTi" w:hAnsi="KaiTi" w:cs="Calibri" w:hint="eastAsia"/>
          <w:i/>
          <w:sz w:val="21"/>
        </w:rPr>
        <w:t>两年期</w:t>
      </w:r>
      <w:r w:rsidR="005467B4">
        <w:rPr>
          <w:rFonts w:ascii="KaiTi" w:eastAsia="KaiTi" w:hAnsi="KaiTi" w:cs="Calibri" w:hint="eastAsia"/>
          <w:i/>
          <w:sz w:val="21"/>
        </w:rPr>
        <w:t>；</w:t>
      </w:r>
    </w:p>
    <w:p w:rsidR="00DE0E12" w:rsidRPr="00044315" w:rsidRDefault="00825782" w:rsidP="00044315">
      <w:pPr>
        <w:numPr>
          <w:ilvl w:val="0"/>
          <w:numId w:val="45"/>
        </w:numPr>
        <w:adjustRightInd w:val="0"/>
        <w:spacing w:afterLines="50" w:after="120" w:line="340" w:lineRule="atLeast"/>
        <w:ind w:left="5534" w:firstLineChars="200" w:firstLine="420"/>
        <w:jc w:val="both"/>
        <w:rPr>
          <w:rFonts w:ascii="KaiTi" w:eastAsia="KaiTi" w:hAnsi="KaiTi" w:cs="Calibri"/>
          <w:i/>
          <w:sz w:val="21"/>
        </w:rPr>
      </w:pPr>
      <w:r w:rsidRPr="00044315">
        <w:rPr>
          <w:rFonts w:ascii="KaiTi" w:eastAsia="KaiTi" w:hAnsi="KaiTi" w:cs="Calibri" w:hint="eastAsia"/>
          <w:i/>
          <w:sz w:val="21"/>
        </w:rPr>
        <w:t>计划4</w:t>
      </w:r>
      <w:r w:rsidR="005656E7">
        <w:rPr>
          <w:rFonts w:ascii="KaiTi" w:eastAsia="KaiTi" w:hAnsi="KaiTi" w:cs="Calibri" w:hint="eastAsia"/>
          <w:i/>
          <w:sz w:val="21"/>
        </w:rPr>
        <w:t>应</w:t>
      </w:r>
      <w:r w:rsidR="00DE0E12" w:rsidRPr="00044315">
        <w:rPr>
          <w:rFonts w:ascii="KaiTi" w:eastAsia="KaiTi" w:hAnsi="KaiTi" w:cs="Calibri" w:hint="eastAsia"/>
          <w:i/>
          <w:sz w:val="21"/>
        </w:rPr>
        <w:t>继续举办研讨会</w:t>
      </w:r>
      <w:r w:rsidRPr="00044315">
        <w:rPr>
          <w:rFonts w:ascii="KaiTi" w:eastAsia="KaiTi" w:hAnsi="KaiTi" w:cs="Calibri" w:hint="eastAsia"/>
          <w:i/>
          <w:sz w:val="21"/>
        </w:rPr>
        <w:t>，并</w:t>
      </w:r>
      <w:r w:rsidR="00DE0E12" w:rsidRPr="00044315">
        <w:rPr>
          <w:rFonts w:ascii="KaiTi" w:eastAsia="KaiTi" w:hAnsi="KaiTi" w:cs="Calibri" w:hint="eastAsia"/>
          <w:i/>
          <w:sz w:val="21"/>
        </w:rPr>
        <w:t>开展</w:t>
      </w:r>
      <w:r w:rsidRPr="00044315">
        <w:rPr>
          <w:rFonts w:ascii="KaiTi" w:eastAsia="KaiTi" w:hAnsi="KaiTi" w:cs="Calibri" w:hint="eastAsia"/>
          <w:i/>
          <w:sz w:val="21"/>
        </w:rPr>
        <w:t>研究</w:t>
      </w:r>
      <w:r w:rsidR="00044315">
        <w:rPr>
          <w:rFonts w:ascii="KaiTi" w:eastAsia="KaiTi" w:hAnsi="KaiTi" w:cs="Calibri" w:hint="eastAsia"/>
          <w:i/>
          <w:sz w:val="21"/>
        </w:rPr>
        <w:t>；</w:t>
      </w:r>
      <w:r w:rsidR="00DE0E12" w:rsidRPr="00044315">
        <w:rPr>
          <w:rFonts w:ascii="KaiTi" w:eastAsia="KaiTi" w:hAnsi="KaiTi" w:cs="Calibri" w:hint="eastAsia"/>
          <w:i/>
          <w:sz w:val="21"/>
        </w:rPr>
        <w:t>以及</w:t>
      </w:r>
    </w:p>
    <w:p w:rsidR="00C729B6" w:rsidRPr="00044315" w:rsidRDefault="007336F0" w:rsidP="00044315">
      <w:pPr>
        <w:numPr>
          <w:ilvl w:val="0"/>
          <w:numId w:val="45"/>
        </w:numPr>
        <w:adjustRightInd w:val="0"/>
        <w:spacing w:afterLines="50" w:after="120" w:line="340" w:lineRule="atLeast"/>
        <w:ind w:left="5534" w:firstLineChars="200" w:firstLine="420"/>
        <w:jc w:val="both"/>
        <w:rPr>
          <w:rFonts w:ascii="KaiTi" w:eastAsia="KaiTi" w:hAnsi="KaiTi" w:cs="Calibri"/>
          <w:i/>
          <w:sz w:val="21"/>
        </w:rPr>
      </w:pPr>
      <w:r w:rsidRPr="00044315">
        <w:rPr>
          <w:rFonts w:ascii="KaiTi" w:eastAsia="KaiTi" w:hAnsi="KaiTi" w:cs="Calibri" w:hint="eastAsia"/>
          <w:i/>
          <w:sz w:val="21"/>
        </w:rPr>
        <w:t>成立</w:t>
      </w:r>
      <w:r w:rsidR="00825782" w:rsidRPr="00044315">
        <w:rPr>
          <w:rFonts w:ascii="KaiTi" w:eastAsia="KaiTi" w:hAnsi="KaiTi" w:cs="Calibri" w:hint="eastAsia"/>
          <w:i/>
          <w:sz w:val="21"/>
        </w:rPr>
        <w:t>一个跨区域</w:t>
      </w:r>
      <w:r w:rsidR="005656E7" w:rsidRPr="00044315">
        <w:rPr>
          <w:rFonts w:ascii="KaiTi" w:eastAsia="KaiTi" w:hAnsi="KaiTi" w:cs="Calibri" w:hint="eastAsia"/>
          <w:i/>
          <w:sz w:val="21"/>
        </w:rPr>
        <w:t>特设</w:t>
      </w:r>
      <w:r w:rsidR="00825782" w:rsidRPr="00044315">
        <w:rPr>
          <w:rFonts w:ascii="KaiTi" w:eastAsia="KaiTi" w:hAnsi="KaiTi" w:cs="Calibri" w:hint="eastAsia"/>
          <w:i/>
          <w:sz w:val="21"/>
        </w:rPr>
        <w:t>专家组</w:t>
      </w:r>
      <w:r w:rsidR="00EB6463" w:rsidRPr="00044315">
        <w:rPr>
          <w:rFonts w:ascii="KaiTi" w:eastAsia="KaiTi" w:hAnsi="KaiTi" w:cs="Calibri" w:hint="eastAsia"/>
          <w:i/>
          <w:sz w:val="21"/>
        </w:rPr>
        <w:t>(</w:t>
      </w:r>
      <w:r w:rsidR="00825782" w:rsidRPr="00044315">
        <w:rPr>
          <w:rFonts w:ascii="KaiTi" w:eastAsia="KaiTi" w:hAnsi="KaiTi" w:cs="Calibri" w:hint="eastAsia"/>
          <w:i/>
          <w:sz w:val="21"/>
        </w:rPr>
        <w:t>特设专家</w:t>
      </w:r>
      <w:r w:rsidR="00825782" w:rsidRPr="00044315">
        <w:rPr>
          <w:rFonts w:ascii="KaiTi" w:eastAsia="KaiTi" w:hAnsi="KaiTi" w:cstheme="minorHAnsi" w:hint="eastAsia"/>
          <w:i/>
          <w:sz w:val="21"/>
          <w:szCs w:val="21"/>
        </w:rPr>
        <w:t>工作组</w:t>
      </w:r>
      <w:r w:rsidR="00EB6463" w:rsidRPr="00044315">
        <w:rPr>
          <w:rFonts w:ascii="KaiTi" w:eastAsia="KaiTi" w:hAnsi="KaiTi" w:cs="Calibri" w:hint="eastAsia"/>
          <w:i/>
          <w:sz w:val="21"/>
        </w:rPr>
        <w:t>)</w:t>
      </w:r>
      <w:r w:rsidR="005656E7">
        <w:rPr>
          <w:rFonts w:ascii="KaiTi" w:eastAsia="KaiTi" w:hAnsi="KaiTi" w:cs="Calibri" w:hint="eastAsia"/>
          <w:i/>
          <w:sz w:val="21"/>
        </w:rPr>
        <w:t>，负责</w:t>
      </w:r>
      <w:r w:rsidR="00825782" w:rsidRPr="00044315">
        <w:rPr>
          <w:rFonts w:ascii="KaiTi" w:eastAsia="KaiTi" w:hAnsi="KaiTi" w:cs="Calibri" w:hint="eastAsia"/>
          <w:i/>
          <w:sz w:val="21"/>
        </w:rPr>
        <w:t>确定</w:t>
      </w:r>
      <w:r w:rsidR="00AE3AC5" w:rsidRPr="00044315">
        <w:rPr>
          <w:rFonts w:ascii="KaiTi" w:eastAsia="KaiTi" w:hAnsi="KaiTi" w:cs="Calibri" w:hint="eastAsia"/>
          <w:i/>
          <w:sz w:val="21"/>
        </w:rPr>
        <w:t>如果存在任何问题，</w:t>
      </w:r>
      <w:r w:rsidR="005656E7">
        <w:rPr>
          <w:rFonts w:ascii="KaiTi" w:eastAsia="KaiTi" w:hAnsi="KaiTi" w:cs="Calibri" w:hint="eastAsia"/>
          <w:i/>
          <w:sz w:val="21"/>
        </w:rPr>
        <w:t>存在哪些问题，以及为了处理任何此类问题</w:t>
      </w:r>
      <w:r w:rsidR="00AE3AC5" w:rsidRPr="00044315">
        <w:rPr>
          <w:rFonts w:ascii="KaiTi" w:eastAsia="KaiTi" w:hAnsi="KaiTi" w:cs="Calibri" w:hint="eastAsia"/>
          <w:i/>
          <w:sz w:val="21"/>
        </w:rPr>
        <w:t>，</w:t>
      </w:r>
      <w:r w:rsidR="005656E7">
        <w:rPr>
          <w:rFonts w:ascii="KaiTi" w:eastAsia="KaiTi" w:hAnsi="KaiTi" w:cs="Calibri" w:hint="eastAsia"/>
          <w:i/>
          <w:sz w:val="21"/>
        </w:rPr>
        <w:t>如果</w:t>
      </w:r>
      <w:r w:rsidR="00C82DBA" w:rsidRPr="00044315">
        <w:rPr>
          <w:rFonts w:ascii="KaiTi" w:eastAsia="KaiTi" w:hAnsi="KaiTi" w:cs="Calibri" w:hint="eastAsia"/>
          <w:i/>
          <w:sz w:val="21"/>
        </w:rPr>
        <w:t>在国际</w:t>
      </w:r>
      <w:r w:rsidR="005656E7">
        <w:rPr>
          <w:rFonts w:ascii="KaiTi" w:eastAsia="KaiTi" w:hAnsi="KaiTi" w:cs="Calibri" w:hint="eastAsia"/>
          <w:i/>
          <w:sz w:val="21"/>
        </w:rPr>
        <w:t>一级可以做工作，可以做</w:t>
      </w:r>
      <w:r w:rsidR="00AE3AC5" w:rsidRPr="00044315">
        <w:rPr>
          <w:rFonts w:ascii="KaiTi" w:eastAsia="KaiTi" w:hAnsi="KaiTi" w:cs="Calibri" w:hint="eastAsia"/>
          <w:i/>
          <w:sz w:val="21"/>
        </w:rPr>
        <w:t>哪些工作</w:t>
      </w:r>
      <w:r w:rsidR="005656E7">
        <w:rPr>
          <w:rFonts w:ascii="KaiTi" w:eastAsia="KaiTi" w:hAnsi="KaiTi" w:cs="Calibri" w:hint="eastAsia"/>
          <w:i/>
          <w:sz w:val="21"/>
        </w:rPr>
        <w:t>，并负责处理上文编号的各个问题和事项</w:t>
      </w:r>
      <w:r w:rsidR="00C82DBA" w:rsidRPr="00044315">
        <w:rPr>
          <w:rFonts w:ascii="KaiTi" w:eastAsia="KaiTi" w:hAnsi="KaiTi" w:cs="Calibri" w:hint="eastAsia"/>
          <w:i/>
          <w:sz w:val="21"/>
        </w:rPr>
        <w:t>。</w:t>
      </w:r>
    </w:p>
    <w:p w:rsidR="00044315" w:rsidRDefault="00044315" w:rsidP="00044315">
      <w:pPr>
        <w:pStyle w:val="Endofdocument-Annex"/>
        <w:adjustRightInd w:val="0"/>
        <w:spacing w:afterLines="50" w:after="120" w:line="340" w:lineRule="atLeast"/>
        <w:jc w:val="both"/>
        <w:rPr>
          <w:rFonts w:ascii="KaiTi" w:eastAsia="KaiTi" w:hAnsi="KaiTi"/>
          <w:sz w:val="21"/>
          <w:szCs w:val="22"/>
        </w:rPr>
      </w:pPr>
    </w:p>
    <w:p w:rsidR="00866152" w:rsidRPr="00044315" w:rsidRDefault="00866152" w:rsidP="00044315">
      <w:pPr>
        <w:pStyle w:val="Endofdocument-Annex"/>
        <w:adjustRightInd w:val="0"/>
        <w:spacing w:afterLines="50" w:after="120" w:line="340" w:lineRule="atLeast"/>
        <w:jc w:val="both"/>
        <w:rPr>
          <w:rFonts w:ascii="KaiTi" w:eastAsia="KaiTi" w:hAnsi="KaiTi"/>
          <w:sz w:val="21"/>
          <w:szCs w:val="22"/>
          <w:lang w:eastAsia="en-US"/>
        </w:rPr>
      </w:pPr>
      <w:r w:rsidRPr="00044315">
        <w:rPr>
          <w:rFonts w:ascii="KaiTi" w:eastAsia="KaiTi" w:hAnsi="KaiTi"/>
          <w:sz w:val="21"/>
          <w:szCs w:val="22"/>
          <w:lang w:eastAsia="en-US"/>
        </w:rPr>
        <w:t>[</w:t>
      </w:r>
      <w:r w:rsidR="006B657A" w:rsidRPr="00044315">
        <w:rPr>
          <w:rFonts w:ascii="KaiTi" w:eastAsia="KaiTi" w:hAnsi="KaiTi" w:hint="eastAsia"/>
          <w:sz w:val="21"/>
          <w:szCs w:val="22"/>
        </w:rPr>
        <w:t>附件和文件完</w:t>
      </w:r>
      <w:r w:rsidRPr="00044315">
        <w:rPr>
          <w:rFonts w:ascii="KaiTi" w:eastAsia="KaiTi" w:hAnsi="KaiTi"/>
          <w:sz w:val="21"/>
          <w:szCs w:val="22"/>
          <w:lang w:eastAsia="en-US"/>
        </w:rPr>
        <w:t>]</w:t>
      </w:r>
    </w:p>
    <w:sectPr w:rsidR="00866152" w:rsidRPr="00044315" w:rsidSect="00B6664E">
      <w:headerReference w:type="default" r:id="rId14"/>
      <w:footerReference w:type="default" r:id="rId15"/>
      <w:headerReference w:type="first" r:id="rId16"/>
      <w:footerReference w:type="first" r:id="rId17"/>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F98" w:rsidRDefault="005B2F98">
      <w:r>
        <w:separator/>
      </w:r>
    </w:p>
  </w:endnote>
  <w:endnote w:type="continuationSeparator" w:id="0">
    <w:p w:rsidR="005B2F98" w:rsidRDefault="005B2F98" w:rsidP="003B38C1">
      <w:r>
        <w:separator/>
      </w:r>
    </w:p>
    <w:p w:rsidR="005B2F98" w:rsidRPr="003B38C1" w:rsidRDefault="005B2F98" w:rsidP="003B38C1">
      <w:pPr>
        <w:spacing w:after="60"/>
        <w:rPr>
          <w:sz w:val="17"/>
        </w:rPr>
      </w:pPr>
      <w:r>
        <w:rPr>
          <w:sz w:val="17"/>
        </w:rPr>
        <w:t>[Endnote continued from previous page]</w:t>
      </w:r>
    </w:p>
  </w:endnote>
  <w:endnote w:type="continuationNotice" w:id="1">
    <w:p w:rsidR="005B2F98" w:rsidRPr="003B38C1" w:rsidRDefault="005B2F9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64E" w:rsidRDefault="00B6664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F98" w:rsidRPr="00EB6463" w:rsidRDefault="005B2F98" w:rsidP="00EB6463">
    <w:pPr>
      <w:pStyle w:val="a8"/>
      <w:rPr>
        <w:rFonts w:ascii="SimSun" w:hAnsi="SimSun"/>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64E" w:rsidRPr="00B6664E" w:rsidRDefault="00B6664E" w:rsidP="00B6664E">
    <w:pPr>
      <w:pStyle w:val="a8"/>
      <w:jc w:val="center"/>
      <w:rPr>
        <w:rFonts w:ascii="SimSun" w:hAnsi="SimSun"/>
        <w:sz w:val="21"/>
      </w:rPr>
    </w:pPr>
    <w:r w:rsidRPr="00B6664E">
      <w:rPr>
        <w:rFonts w:ascii="SimSun" w:hAnsi="SimSun"/>
        <w:sz w:val="21"/>
      </w:rPr>
      <w:fldChar w:fldCharType="begin"/>
    </w:r>
    <w:r w:rsidRPr="00B6664E">
      <w:rPr>
        <w:rFonts w:ascii="SimSun" w:hAnsi="SimSun"/>
        <w:sz w:val="21"/>
      </w:rPr>
      <w:instrText xml:space="preserve"> </w:instrText>
    </w:r>
    <w:r w:rsidRPr="00B6664E">
      <w:rPr>
        <w:rFonts w:ascii="SimSun" w:hAnsi="SimSun" w:hint="eastAsia"/>
        <w:sz w:val="21"/>
      </w:rPr>
      <w:instrText>=</w:instrText>
    </w:r>
    <w:r w:rsidRPr="00B6664E">
      <w:rPr>
        <w:rFonts w:ascii="SimSun" w:hAnsi="SimSun"/>
        <w:sz w:val="21"/>
      </w:rPr>
      <w:fldChar w:fldCharType="begin"/>
    </w:r>
    <w:r w:rsidRPr="00B6664E">
      <w:rPr>
        <w:rFonts w:ascii="SimSun" w:hAnsi="SimSun"/>
        <w:sz w:val="21"/>
      </w:rPr>
      <w:instrText xml:space="preserve"> </w:instrText>
    </w:r>
    <w:r w:rsidRPr="00B6664E">
      <w:rPr>
        <w:rFonts w:ascii="SimSun" w:hAnsi="SimSun" w:hint="eastAsia"/>
        <w:sz w:val="21"/>
      </w:rPr>
      <w:instrText>page</w:instrText>
    </w:r>
    <w:r w:rsidRPr="00B6664E">
      <w:rPr>
        <w:rFonts w:ascii="SimSun" w:hAnsi="SimSun"/>
        <w:sz w:val="21"/>
      </w:rPr>
      <w:instrText xml:space="preserve"> </w:instrText>
    </w:r>
    <w:r w:rsidRPr="00B6664E">
      <w:rPr>
        <w:rFonts w:ascii="SimSun" w:hAnsi="SimSun"/>
        <w:sz w:val="21"/>
      </w:rPr>
      <w:fldChar w:fldCharType="separate"/>
    </w:r>
    <w:r>
      <w:rPr>
        <w:rFonts w:ascii="SimSun" w:hAnsi="SimSun"/>
        <w:noProof/>
        <w:sz w:val="21"/>
      </w:rPr>
      <w:instrText>4</w:instrText>
    </w:r>
    <w:r w:rsidRPr="00B6664E">
      <w:rPr>
        <w:rFonts w:ascii="SimSun" w:hAnsi="SimSun"/>
        <w:sz w:val="21"/>
      </w:rPr>
      <w:fldChar w:fldCharType="end"/>
    </w:r>
    <w:r w:rsidRPr="00B6664E">
      <w:rPr>
        <w:rFonts w:ascii="SimSun" w:hAnsi="SimSun" w:hint="eastAsia"/>
        <w:sz w:val="21"/>
      </w:rPr>
      <w:instrText>-1</w:instrText>
    </w:r>
    <w:r w:rsidRPr="00B6664E">
      <w:rPr>
        <w:rFonts w:ascii="SimSun" w:hAnsi="SimSun"/>
        <w:sz w:val="21"/>
      </w:rPr>
      <w:instrText xml:space="preserve"> </w:instrText>
    </w:r>
    <w:r w:rsidRPr="00B6664E">
      <w:rPr>
        <w:rFonts w:ascii="SimSun" w:hAnsi="SimSun"/>
        <w:sz w:val="21"/>
      </w:rPr>
      <w:fldChar w:fldCharType="separate"/>
    </w:r>
    <w:r>
      <w:rPr>
        <w:rFonts w:ascii="SimSun" w:hAnsi="SimSun"/>
        <w:noProof/>
        <w:sz w:val="21"/>
      </w:rPr>
      <w:t>3</w:t>
    </w:r>
    <w:r w:rsidRPr="00B6664E">
      <w:rPr>
        <w:rFonts w:ascii="SimSun" w:hAnsi="SimSun"/>
        <w:sz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64E" w:rsidRPr="00EB6463" w:rsidRDefault="00B6664E" w:rsidP="00EB6463">
    <w:pPr>
      <w:pStyle w:val="a8"/>
      <w:rPr>
        <w:rFonts w:ascii="SimSun" w:hAnsi="SimSun"/>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F98" w:rsidRDefault="005B2F98">
      <w:r>
        <w:separator/>
      </w:r>
    </w:p>
  </w:footnote>
  <w:footnote w:type="continuationSeparator" w:id="0">
    <w:p w:rsidR="005B2F98" w:rsidRDefault="005B2F98" w:rsidP="008B60B2">
      <w:r>
        <w:separator/>
      </w:r>
    </w:p>
    <w:p w:rsidR="005B2F98" w:rsidRPr="00ED77FB" w:rsidRDefault="005B2F98" w:rsidP="008B60B2">
      <w:pPr>
        <w:spacing w:after="60"/>
        <w:rPr>
          <w:sz w:val="17"/>
          <w:szCs w:val="17"/>
        </w:rPr>
      </w:pPr>
      <w:r w:rsidRPr="00ED77FB">
        <w:rPr>
          <w:sz w:val="17"/>
          <w:szCs w:val="17"/>
        </w:rPr>
        <w:t>[Footnote continued from previous page]</w:t>
      </w:r>
    </w:p>
  </w:footnote>
  <w:footnote w:type="continuationNotice" w:id="1">
    <w:p w:rsidR="005B2F98" w:rsidRPr="00ED77FB" w:rsidRDefault="005B2F98" w:rsidP="008B60B2">
      <w:pPr>
        <w:spacing w:before="60"/>
        <w:jc w:val="right"/>
        <w:rPr>
          <w:sz w:val="17"/>
          <w:szCs w:val="17"/>
        </w:rPr>
      </w:pPr>
      <w:r w:rsidRPr="00ED77FB">
        <w:rPr>
          <w:sz w:val="17"/>
          <w:szCs w:val="17"/>
        </w:rPr>
        <w:t>[Footnote continued on next page]</w:t>
      </w:r>
    </w:p>
  </w:footnote>
  <w:footnote w:id="2">
    <w:p w:rsidR="005B2F98" w:rsidRPr="00EB6463" w:rsidRDefault="005B2F98" w:rsidP="00C729B6">
      <w:pPr>
        <w:pStyle w:val="a9"/>
        <w:rPr>
          <w:rFonts w:ascii="SimSun" w:hAnsi="SimSun"/>
          <w:sz w:val="20"/>
        </w:rPr>
      </w:pPr>
      <w:r w:rsidRPr="00DF2835">
        <w:rPr>
          <w:rStyle w:val="ad"/>
          <w:rFonts w:ascii="SimSun" w:hAnsi="SimSun"/>
        </w:rPr>
        <w:footnoteRef/>
      </w:r>
      <w:r w:rsidRPr="00DF2835">
        <w:rPr>
          <w:rFonts w:ascii="SimSun" w:hAnsi="SimSun"/>
        </w:rPr>
        <w:t xml:space="preserve"> </w:t>
      </w:r>
      <w:r w:rsidR="00DF2835">
        <w:rPr>
          <w:rFonts w:ascii="SimSun" w:hAnsi="SimSun" w:hint="eastAsia"/>
        </w:rPr>
        <w:tab/>
      </w:r>
      <w:r w:rsidRPr="00DF2835">
        <w:rPr>
          <w:rFonts w:ascii="SimSun" w:hAnsi="SimSun" w:hint="eastAsia"/>
        </w:rPr>
        <w:t>参见</w:t>
      </w:r>
      <w:r w:rsidRPr="00DF2835">
        <w:rPr>
          <w:rFonts w:ascii="SimSun" w:hAnsi="SimSun"/>
        </w:rPr>
        <w:t>WO/GA/26/6</w:t>
      </w:r>
      <w:r w:rsidRPr="00DF2835">
        <w:rPr>
          <w:rFonts w:ascii="SimSun" w:hAnsi="SimSun" w:hint="eastAsia"/>
        </w:rPr>
        <w:t>，第</w:t>
      </w:r>
      <w:r w:rsidRPr="00DF2835">
        <w:rPr>
          <w:rFonts w:ascii="SimSun" w:hAnsi="SimSun"/>
        </w:rPr>
        <w:t>14</w:t>
      </w:r>
      <w:r w:rsidRPr="00DF2835">
        <w:rPr>
          <w:rFonts w:ascii="SimSun" w:hAnsi="SimSun" w:hint="eastAsia"/>
        </w:rPr>
        <w:t>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63" w:rsidRPr="00EB6463" w:rsidRDefault="00EB6463" w:rsidP="00EB6463">
    <w:pPr>
      <w:jc w:val="right"/>
      <w:rPr>
        <w:rFonts w:ascii="SimSun" w:hAnsi="SimSun"/>
        <w:sz w:val="21"/>
        <w:szCs w:val="22"/>
        <w:lang w:val="fr-FR"/>
      </w:rPr>
    </w:pPr>
    <w:r w:rsidRPr="00EB6463">
      <w:rPr>
        <w:rFonts w:ascii="SimSun" w:hAnsi="SimSun"/>
        <w:caps/>
        <w:sz w:val="21"/>
        <w:szCs w:val="22"/>
        <w:lang w:val="fr-FR"/>
      </w:rPr>
      <w:t>WO/GA/47/17</w:t>
    </w:r>
  </w:p>
  <w:p w:rsidR="00EB6463" w:rsidRPr="00EB6463" w:rsidRDefault="00EB6463" w:rsidP="00EB6463">
    <w:pPr>
      <w:pStyle w:val="aa"/>
      <w:jc w:val="right"/>
      <w:rPr>
        <w:rFonts w:ascii="SimSun" w:hAnsi="SimSun"/>
        <w:sz w:val="21"/>
        <w:lang w:val="fr-FR"/>
      </w:rPr>
    </w:pPr>
    <w:proofErr w:type="gramStart"/>
    <w:r w:rsidRPr="00EB6463">
      <w:rPr>
        <w:rFonts w:ascii="SimSun" w:hAnsi="SimSun" w:hint="eastAsia"/>
        <w:sz w:val="21"/>
        <w:lang w:val="fr-FR"/>
      </w:rPr>
      <w:t>附件</w:t>
    </w:r>
    <w:r>
      <w:rPr>
        <w:rFonts w:ascii="SimSun" w:hAnsi="SimSun" w:hint="eastAsia"/>
        <w:sz w:val="21"/>
        <w:lang w:val="fr-FR"/>
      </w:rPr>
      <w:t>第</w:t>
    </w:r>
    <w:proofErr w:type="gramEnd"/>
    <w:r w:rsidRPr="00EB6463">
      <w:rPr>
        <w:rFonts w:ascii="SimSun" w:hAnsi="SimSun"/>
        <w:sz w:val="21"/>
        <w:lang w:val="fr-FR"/>
      </w:rPr>
      <w:fldChar w:fldCharType="begin"/>
    </w:r>
    <w:r w:rsidRPr="00EB6463">
      <w:rPr>
        <w:rFonts w:ascii="SimSun" w:hAnsi="SimSun"/>
        <w:sz w:val="21"/>
        <w:lang w:val="fr-FR"/>
      </w:rPr>
      <w:instrText>PAGE   \* MERGEFORMAT</w:instrText>
    </w:r>
    <w:r w:rsidRPr="00EB6463">
      <w:rPr>
        <w:rFonts w:ascii="SimSun" w:hAnsi="SimSun"/>
        <w:sz w:val="21"/>
        <w:lang w:val="fr-FR"/>
      </w:rPr>
      <w:fldChar w:fldCharType="separate"/>
    </w:r>
    <w:r w:rsidR="00B6664E" w:rsidRPr="00B6664E">
      <w:rPr>
        <w:rFonts w:ascii="SimSun" w:hAnsi="SimSun"/>
        <w:noProof/>
        <w:sz w:val="21"/>
        <w:lang w:val="zh-CN"/>
      </w:rPr>
      <w:t>2</w:t>
    </w:r>
    <w:r w:rsidRPr="00EB6463">
      <w:rPr>
        <w:rFonts w:ascii="SimSun" w:hAnsi="SimSun"/>
        <w:sz w:val="21"/>
        <w:lang w:val="fr-FR"/>
      </w:rPr>
      <w:fldChar w:fldCharType="end"/>
    </w:r>
    <w:r>
      <w:rPr>
        <w:rFonts w:ascii="SimSun" w:hAnsi="SimSun" w:hint="eastAsia"/>
        <w:sz w:val="21"/>
        <w:lang w:val="fr-FR"/>
      </w:rPr>
      <w:t>页</w:t>
    </w:r>
  </w:p>
  <w:p w:rsidR="00EB6463" w:rsidRPr="00EB6463" w:rsidRDefault="00EB6463" w:rsidP="00EB6463">
    <w:pPr>
      <w:pStyle w:val="aa"/>
      <w:jc w:val="right"/>
      <w:rPr>
        <w:rFonts w:ascii="SimSun" w:hAnsi="SimSun"/>
        <w:sz w:val="21"/>
        <w:lang w:val="fr-FR"/>
      </w:rPr>
    </w:pPr>
  </w:p>
  <w:p w:rsidR="00EB6463" w:rsidRPr="00EB6463" w:rsidRDefault="00EB6463" w:rsidP="00EB6463">
    <w:pPr>
      <w:pStyle w:val="aa"/>
      <w:jc w:val="right"/>
      <w:rPr>
        <w:rFonts w:ascii="SimSun" w:hAnsi="SimSun"/>
        <w:sz w:val="21"/>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F98" w:rsidRPr="00EB6463" w:rsidRDefault="005B2F98" w:rsidP="00EB6463">
    <w:pPr>
      <w:jc w:val="right"/>
      <w:rPr>
        <w:rFonts w:ascii="SimSun" w:hAnsi="SimSun"/>
        <w:sz w:val="21"/>
        <w:szCs w:val="22"/>
        <w:lang w:val="fr-FR"/>
      </w:rPr>
    </w:pPr>
    <w:r w:rsidRPr="00EB6463">
      <w:rPr>
        <w:rFonts w:ascii="SimSun" w:hAnsi="SimSun"/>
        <w:caps/>
        <w:sz w:val="21"/>
        <w:szCs w:val="22"/>
        <w:lang w:val="fr-FR"/>
      </w:rPr>
      <w:t>WO/GA/47/17</w:t>
    </w:r>
  </w:p>
  <w:p w:rsidR="005B2F98" w:rsidRPr="00EB6463" w:rsidRDefault="00EB6463" w:rsidP="00EB6463">
    <w:pPr>
      <w:pStyle w:val="aa"/>
      <w:jc w:val="right"/>
      <w:rPr>
        <w:rFonts w:ascii="SimSun" w:hAnsi="SimSun"/>
        <w:sz w:val="21"/>
        <w:lang w:val="fr-FR"/>
      </w:rPr>
    </w:pPr>
    <w:r w:rsidRPr="00EB6463">
      <w:rPr>
        <w:rFonts w:ascii="SimSun" w:hAnsi="SimSun" w:hint="eastAsia"/>
        <w:sz w:val="21"/>
        <w:lang w:val="fr-FR"/>
      </w:rPr>
      <w:t>附　件</w:t>
    </w:r>
  </w:p>
  <w:p w:rsidR="005B2F98" w:rsidRPr="00EB6463" w:rsidRDefault="005B2F98" w:rsidP="00EB6463">
    <w:pPr>
      <w:pStyle w:val="aa"/>
      <w:jc w:val="right"/>
      <w:rPr>
        <w:rFonts w:ascii="SimSun" w:hAnsi="SimSun"/>
        <w:sz w:val="21"/>
        <w:lang w:val="fr-FR"/>
      </w:rPr>
    </w:pPr>
  </w:p>
  <w:p w:rsidR="005B2F98" w:rsidRPr="00EB6463" w:rsidRDefault="005B2F98" w:rsidP="00EB6463">
    <w:pPr>
      <w:pStyle w:val="aa"/>
      <w:jc w:val="right"/>
      <w:rPr>
        <w:rFonts w:ascii="SimSun" w:hAnsi="SimSun"/>
        <w:sz w:val="21"/>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64E" w:rsidRPr="00EB6463" w:rsidRDefault="00B6664E" w:rsidP="00EB6463">
    <w:pPr>
      <w:jc w:val="right"/>
      <w:rPr>
        <w:rFonts w:ascii="SimSun" w:hAnsi="SimSun"/>
        <w:sz w:val="21"/>
        <w:szCs w:val="22"/>
        <w:lang w:val="fr-FR"/>
      </w:rPr>
    </w:pPr>
    <w:r w:rsidRPr="00EB6463">
      <w:rPr>
        <w:rFonts w:ascii="SimSun" w:hAnsi="SimSun"/>
        <w:caps/>
        <w:sz w:val="21"/>
        <w:szCs w:val="22"/>
        <w:lang w:val="fr-FR"/>
      </w:rPr>
      <w:t>WO/GA/47/17</w:t>
    </w:r>
  </w:p>
  <w:p w:rsidR="00B6664E" w:rsidRPr="00EB6463" w:rsidRDefault="00B6664E" w:rsidP="00EB6463">
    <w:pPr>
      <w:pStyle w:val="aa"/>
      <w:jc w:val="right"/>
      <w:rPr>
        <w:rFonts w:ascii="SimSun" w:hAnsi="SimSun"/>
        <w:sz w:val="21"/>
        <w:lang w:val="fr-FR"/>
      </w:rPr>
    </w:pPr>
    <w:proofErr w:type="gramStart"/>
    <w:r w:rsidRPr="00EB6463">
      <w:rPr>
        <w:rFonts w:ascii="SimSun" w:hAnsi="SimSun" w:hint="eastAsia"/>
        <w:sz w:val="21"/>
        <w:lang w:val="fr-FR"/>
      </w:rPr>
      <w:t>附件</w:t>
    </w:r>
    <w:r>
      <w:rPr>
        <w:rFonts w:ascii="SimSun" w:hAnsi="SimSun" w:hint="eastAsia"/>
        <w:sz w:val="21"/>
        <w:lang w:val="fr-FR"/>
      </w:rPr>
      <w:t>第</w:t>
    </w:r>
    <w:proofErr w:type="gramEnd"/>
    <w:r w:rsidRPr="00EB6463">
      <w:rPr>
        <w:rFonts w:ascii="SimSun" w:hAnsi="SimSun"/>
        <w:sz w:val="21"/>
        <w:lang w:val="fr-FR"/>
      </w:rPr>
      <w:fldChar w:fldCharType="begin"/>
    </w:r>
    <w:r w:rsidRPr="00EB6463">
      <w:rPr>
        <w:rFonts w:ascii="SimSun" w:hAnsi="SimSun"/>
        <w:sz w:val="21"/>
        <w:lang w:val="fr-FR"/>
      </w:rPr>
      <w:instrText>PAGE   \* MERGEFORMAT</w:instrText>
    </w:r>
    <w:r w:rsidRPr="00EB6463">
      <w:rPr>
        <w:rFonts w:ascii="SimSun" w:hAnsi="SimSun"/>
        <w:sz w:val="21"/>
        <w:lang w:val="fr-FR"/>
      </w:rPr>
      <w:fldChar w:fldCharType="separate"/>
    </w:r>
    <w:r w:rsidRPr="00B6664E">
      <w:rPr>
        <w:rFonts w:ascii="SimSun" w:hAnsi="SimSun"/>
        <w:noProof/>
        <w:sz w:val="21"/>
        <w:lang w:val="zh-CN"/>
      </w:rPr>
      <w:t>4</w:t>
    </w:r>
    <w:r w:rsidRPr="00EB6463">
      <w:rPr>
        <w:rFonts w:ascii="SimSun" w:hAnsi="SimSun"/>
        <w:sz w:val="21"/>
        <w:lang w:val="fr-FR"/>
      </w:rPr>
      <w:fldChar w:fldCharType="end"/>
    </w:r>
    <w:r>
      <w:rPr>
        <w:rFonts w:ascii="SimSun" w:hAnsi="SimSun" w:hint="eastAsia"/>
        <w:sz w:val="21"/>
        <w:lang w:val="fr-FR"/>
      </w:rPr>
      <w:t>页</w:t>
    </w:r>
  </w:p>
  <w:p w:rsidR="00B6664E" w:rsidRPr="00EB6463" w:rsidRDefault="00B6664E" w:rsidP="00EB6463">
    <w:pPr>
      <w:pStyle w:val="aa"/>
      <w:jc w:val="right"/>
      <w:rPr>
        <w:rFonts w:ascii="SimSun" w:hAnsi="SimSun"/>
        <w:sz w:val="21"/>
        <w:lang w:val="fr-FR"/>
      </w:rPr>
    </w:pPr>
  </w:p>
  <w:p w:rsidR="00B6664E" w:rsidRPr="00EB6463" w:rsidRDefault="00B6664E" w:rsidP="00EB6463">
    <w:pPr>
      <w:pStyle w:val="aa"/>
      <w:jc w:val="right"/>
      <w:rPr>
        <w:rFonts w:ascii="SimSun" w:hAnsi="SimSun"/>
        <w:sz w:val="21"/>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64E" w:rsidRPr="00EB6463" w:rsidRDefault="00B6664E" w:rsidP="00B6664E">
    <w:pPr>
      <w:jc w:val="right"/>
      <w:rPr>
        <w:rFonts w:ascii="SimSun" w:hAnsi="SimSun"/>
        <w:sz w:val="21"/>
        <w:szCs w:val="22"/>
        <w:lang w:val="fr-FR"/>
      </w:rPr>
    </w:pPr>
    <w:r w:rsidRPr="00EB6463">
      <w:rPr>
        <w:rFonts w:ascii="SimSun" w:hAnsi="SimSun"/>
        <w:caps/>
        <w:sz w:val="21"/>
        <w:szCs w:val="22"/>
        <w:lang w:val="fr-FR"/>
      </w:rPr>
      <w:t>WO/GA/47/17</w:t>
    </w:r>
  </w:p>
  <w:p w:rsidR="00B6664E" w:rsidRPr="00EB6463" w:rsidRDefault="00B6664E" w:rsidP="00B6664E">
    <w:pPr>
      <w:pStyle w:val="aa"/>
      <w:jc w:val="right"/>
      <w:rPr>
        <w:rFonts w:ascii="SimSun" w:hAnsi="SimSun"/>
        <w:sz w:val="21"/>
        <w:lang w:val="fr-FR"/>
      </w:rPr>
    </w:pPr>
    <w:proofErr w:type="gramStart"/>
    <w:r w:rsidRPr="00EB6463">
      <w:rPr>
        <w:rFonts w:ascii="SimSun" w:hAnsi="SimSun" w:hint="eastAsia"/>
        <w:sz w:val="21"/>
        <w:lang w:val="fr-FR"/>
      </w:rPr>
      <w:t>附件</w:t>
    </w:r>
    <w:r>
      <w:rPr>
        <w:rFonts w:ascii="SimSun" w:hAnsi="SimSun" w:hint="eastAsia"/>
        <w:sz w:val="21"/>
        <w:lang w:val="fr-FR"/>
      </w:rPr>
      <w:t>第</w:t>
    </w:r>
    <w:proofErr w:type="gramEnd"/>
    <w:r w:rsidRPr="00EB6463">
      <w:rPr>
        <w:rFonts w:ascii="SimSun" w:hAnsi="SimSun"/>
        <w:sz w:val="21"/>
        <w:lang w:val="fr-FR"/>
      </w:rPr>
      <w:fldChar w:fldCharType="begin"/>
    </w:r>
    <w:r w:rsidRPr="00EB6463">
      <w:rPr>
        <w:rFonts w:ascii="SimSun" w:hAnsi="SimSun"/>
        <w:sz w:val="21"/>
        <w:lang w:val="fr-FR"/>
      </w:rPr>
      <w:instrText>PAGE   \* MERGEFORMAT</w:instrText>
    </w:r>
    <w:r w:rsidRPr="00EB6463">
      <w:rPr>
        <w:rFonts w:ascii="SimSun" w:hAnsi="SimSun"/>
        <w:sz w:val="21"/>
        <w:lang w:val="fr-FR"/>
      </w:rPr>
      <w:fldChar w:fldCharType="separate"/>
    </w:r>
    <w:r w:rsidRPr="00B6664E">
      <w:rPr>
        <w:rFonts w:ascii="SimSun" w:hAnsi="SimSun"/>
        <w:noProof/>
        <w:sz w:val="21"/>
        <w:lang w:val="zh-CN"/>
      </w:rPr>
      <w:t>2</w:t>
    </w:r>
    <w:r w:rsidRPr="00EB6463">
      <w:rPr>
        <w:rFonts w:ascii="SimSun" w:hAnsi="SimSun"/>
        <w:sz w:val="21"/>
        <w:lang w:val="fr-FR"/>
      </w:rPr>
      <w:fldChar w:fldCharType="end"/>
    </w:r>
    <w:r>
      <w:rPr>
        <w:rFonts w:ascii="SimSun" w:hAnsi="SimSun" w:hint="eastAsia"/>
        <w:sz w:val="21"/>
        <w:lang w:val="fr-FR"/>
      </w:rPr>
      <w:t>页</w:t>
    </w:r>
  </w:p>
  <w:p w:rsidR="00B6664E" w:rsidRPr="00EB6463" w:rsidRDefault="00B6664E" w:rsidP="00B6664E">
    <w:pPr>
      <w:pStyle w:val="aa"/>
      <w:jc w:val="right"/>
      <w:rPr>
        <w:rFonts w:ascii="SimSun" w:hAnsi="SimSun"/>
        <w:sz w:val="21"/>
        <w:lang w:val="fr-FR"/>
      </w:rPr>
    </w:pPr>
  </w:p>
  <w:p w:rsidR="00B6664E" w:rsidRPr="00EB6463" w:rsidRDefault="00B6664E" w:rsidP="00B6664E">
    <w:pPr>
      <w:pStyle w:val="aa"/>
      <w:jc w:val="right"/>
      <w:rPr>
        <w:rFonts w:ascii="SimSun" w:hAnsi="SimSun"/>
        <w:sz w:val="21"/>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267"/>
    <w:multiLevelType w:val="hybridMultilevel"/>
    <w:tmpl w:val="E7F06C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CD29E3"/>
    <w:multiLevelType w:val="multilevel"/>
    <w:tmpl w:val="18BE88D2"/>
    <w:lvl w:ilvl="0">
      <w:start w:val="1"/>
      <w:numFmt w:val="decimal"/>
      <w:lvlRestart w:val="0"/>
      <w:pStyle w:val="ONUME"/>
      <w:lvlText w:val="%1."/>
      <w:lvlJc w:val="left"/>
      <w:pPr>
        <w:tabs>
          <w:tab w:val="num" w:pos="787"/>
        </w:tabs>
        <w:ind w:left="2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FA1858"/>
    <w:multiLevelType w:val="hybridMultilevel"/>
    <w:tmpl w:val="7CE840F8"/>
    <w:lvl w:ilvl="0" w:tplc="46C0AFA0">
      <w:start w:val="1"/>
      <w:numFmt w:val="decimal"/>
      <w:lvlText w:val="%1."/>
      <w:lvlJc w:val="left"/>
      <w:pPr>
        <w:tabs>
          <w:tab w:val="num" w:pos="360"/>
        </w:tabs>
        <w:ind w:left="360" w:hanging="360"/>
      </w:pPr>
      <w:rPr>
        <w:rFonts w:hint="default"/>
        <w:i w:val="0"/>
      </w:rPr>
    </w:lvl>
    <w:lvl w:ilvl="1" w:tplc="04090019">
      <w:start w:val="1"/>
      <w:numFmt w:val="lowerLetter"/>
      <w:lvlText w:val="%2."/>
      <w:lvlJc w:val="left"/>
      <w:pPr>
        <w:tabs>
          <w:tab w:val="num" w:pos="230"/>
        </w:tabs>
        <w:ind w:left="230" w:hanging="360"/>
      </w:pPr>
    </w:lvl>
    <w:lvl w:ilvl="2" w:tplc="0409001B" w:tentative="1">
      <w:start w:val="1"/>
      <w:numFmt w:val="lowerRoman"/>
      <w:lvlText w:val="%3."/>
      <w:lvlJc w:val="right"/>
      <w:pPr>
        <w:tabs>
          <w:tab w:val="num" w:pos="950"/>
        </w:tabs>
        <w:ind w:left="950" w:hanging="180"/>
      </w:pPr>
    </w:lvl>
    <w:lvl w:ilvl="3" w:tplc="0409000F" w:tentative="1">
      <w:start w:val="1"/>
      <w:numFmt w:val="decimal"/>
      <w:lvlText w:val="%4."/>
      <w:lvlJc w:val="left"/>
      <w:pPr>
        <w:tabs>
          <w:tab w:val="num" w:pos="1670"/>
        </w:tabs>
        <w:ind w:left="1670" w:hanging="360"/>
      </w:pPr>
    </w:lvl>
    <w:lvl w:ilvl="4" w:tplc="04090019" w:tentative="1">
      <w:start w:val="1"/>
      <w:numFmt w:val="lowerLetter"/>
      <w:lvlText w:val="%5."/>
      <w:lvlJc w:val="left"/>
      <w:pPr>
        <w:tabs>
          <w:tab w:val="num" w:pos="2390"/>
        </w:tabs>
        <w:ind w:left="2390" w:hanging="360"/>
      </w:pPr>
    </w:lvl>
    <w:lvl w:ilvl="5" w:tplc="0409001B" w:tentative="1">
      <w:start w:val="1"/>
      <w:numFmt w:val="lowerRoman"/>
      <w:lvlText w:val="%6."/>
      <w:lvlJc w:val="right"/>
      <w:pPr>
        <w:tabs>
          <w:tab w:val="num" w:pos="3110"/>
        </w:tabs>
        <w:ind w:left="3110" w:hanging="180"/>
      </w:pPr>
    </w:lvl>
    <w:lvl w:ilvl="6" w:tplc="0409000F" w:tentative="1">
      <w:start w:val="1"/>
      <w:numFmt w:val="decimal"/>
      <w:lvlText w:val="%7."/>
      <w:lvlJc w:val="left"/>
      <w:pPr>
        <w:tabs>
          <w:tab w:val="num" w:pos="3830"/>
        </w:tabs>
        <w:ind w:left="3830" w:hanging="360"/>
      </w:pPr>
    </w:lvl>
    <w:lvl w:ilvl="7" w:tplc="04090019" w:tentative="1">
      <w:start w:val="1"/>
      <w:numFmt w:val="lowerLetter"/>
      <w:lvlText w:val="%8."/>
      <w:lvlJc w:val="left"/>
      <w:pPr>
        <w:tabs>
          <w:tab w:val="num" w:pos="4550"/>
        </w:tabs>
        <w:ind w:left="4550" w:hanging="360"/>
      </w:pPr>
    </w:lvl>
    <w:lvl w:ilvl="8" w:tplc="0409001B" w:tentative="1">
      <w:start w:val="1"/>
      <w:numFmt w:val="lowerRoman"/>
      <w:lvlText w:val="%9."/>
      <w:lvlJc w:val="right"/>
      <w:pPr>
        <w:tabs>
          <w:tab w:val="num" w:pos="5270"/>
        </w:tabs>
        <w:ind w:left="5270" w:hanging="180"/>
      </w:pPr>
    </w:lvl>
  </w:abstractNum>
  <w:abstractNum w:abstractNumId="4">
    <w:nsid w:val="09356716"/>
    <w:multiLevelType w:val="hybridMultilevel"/>
    <w:tmpl w:val="D3341776"/>
    <w:lvl w:ilvl="0" w:tplc="240E9B84">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240E9B84">
      <w:start w:val="1"/>
      <w:numFmt w:val="lowerRoman"/>
      <w:lvlText w:val="(%3)"/>
      <w:lvlJc w:val="left"/>
      <w:pPr>
        <w:ind w:left="1350" w:hanging="18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nsid w:val="0E772651"/>
    <w:multiLevelType w:val="hybridMultilevel"/>
    <w:tmpl w:val="D1B46140"/>
    <w:lvl w:ilvl="0" w:tplc="B664A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160326CC"/>
    <w:multiLevelType w:val="hybridMultilevel"/>
    <w:tmpl w:val="1E0AC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1B2A36"/>
    <w:multiLevelType w:val="hybridMultilevel"/>
    <w:tmpl w:val="236E9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C47B24"/>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0">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1">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5">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6">
    <w:nsid w:val="3DFC3731"/>
    <w:multiLevelType w:val="hybridMultilevel"/>
    <w:tmpl w:val="99CA7886"/>
    <w:lvl w:ilvl="0" w:tplc="AD2E4A7A">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44D97657"/>
    <w:multiLevelType w:val="hybridMultilevel"/>
    <w:tmpl w:val="C47423C6"/>
    <w:lvl w:ilvl="0" w:tplc="240E9B84">
      <w:start w:val="1"/>
      <w:numFmt w:val="lowerRoman"/>
      <w:lvlText w:val="(%1)"/>
      <w:lvlJc w:val="left"/>
      <w:pPr>
        <w:ind w:left="930" w:hanging="360"/>
      </w:pPr>
      <w:rPr>
        <w:rFonts w:hint="default"/>
      </w:rPr>
    </w:lvl>
    <w:lvl w:ilvl="1" w:tplc="240E9B84">
      <w:start w:val="1"/>
      <w:numFmt w:val="lowerRoman"/>
      <w:lvlText w:val="(%2)"/>
      <w:lvlJc w:val="left"/>
      <w:pPr>
        <w:ind w:left="1650" w:hanging="360"/>
      </w:pPr>
      <w:rPr>
        <w:rFonts w:hint="default"/>
      </w:r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nsid w:val="44DD24DB"/>
    <w:multiLevelType w:val="hybridMultilevel"/>
    <w:tmpl w:val="0542FD60"/>
    <w:lvl w:ilvl="0" w:tplc="BAC4A0D8">
      <w:start w:val="34"/>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46CF2D5F"/>
    <w:multiLevelType w:val="hybridMultilevel"/>
    <w:tmpl w:val="783E73EA"/>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516CFFD8">
      <w:start w:val="1"/>
      <w:numFmt w:val="lowerLetter"/>
      <w:lvlText w:val="(%3)"/>
      <w:lvlJc w:val="left"/>
      <w:pPr>
        <w:ind w:left="900" w:hanging="360"/>
      </w:pPr>
      <w:rPr>
        <w:rFonts w:hint="default"/>
      </w:r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20">
    <w:nsid w:val="4BE72955"/>
    <w:multiLevelType w:val="hybridMultilevel"/>
    <w:tmpl w:val="78FE4CE2"/>
    <w:lvl w:ilvl="0" w:tplc="43FC94E0">
      <w:start w:val="1"/>
      <w:numFmt w:val="lowerLetter"/>
      <w:lvlText w:val="(%1)"/>
      <w:lvlJc w:val="left"/>
      <w:pPr>
        <w:ind w:left="1090" w:hanging="540"/>
      </w:pPr>
    </w:lvl>
    <w:lvl w:ilvl="1" w:tplc="240E9B84">
      <w:start w:val="1"/>
      <w:numFmt w:val="lowerRoman"/>
      <w:lvlText w:val="(%2)"/>
      <w:lvlJc w:val="left"/>
      <w:pPr>
        <w:ind w:left="1630" w:hanging="360"/>
      </w:pPr>
      <w:rPr>
        <w:rFonts w:hint="default"/>
      </w:r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1">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D341AFB"/>
    <w:multiLevelType w:val="hybridMultilevel"/>
    <w:tmpl w:val="6FA46F6C"/>
    <w:lvl w:ilvl="0" w:tplc="240E9B84">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23">
    <w:nsid w:val="4DD11207"/>
    <w:multiLevelType w:val="hybridMultilevel"/>
    <w:tmpl w:val="018A62AA"/>
    <w:lvl w:ilvl="0" w:tplc="2A88196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5F0E26"/>
    <w:multiLevelType w:val="hybridMultilevel"/>
    <w:tmpl w:val="BFD00D0A"/>
    <w:lvl w:ilvl="0" w:tplc="43FC94E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5">
    <w:nsid w:val="5C6C6D77"/>
    <w:multiLevelType w:val="hybridMultilevel"/>
    <w:tmpl w:val="996AEA8C"/>
    <w:lvl w:ilvl="0" w:tplc="240E9B84">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26">
    <w:nsid w:val="5EF82BEA"/>
    <w:multiLevelType w:val="hybridMultilevel"/>
    <w:tmpl w:val="CE702A84"/>
    <w:lvl w:ilvl="0" w:tplc="2A88196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F1563BA"/>
    <w:multiLevelType w:val="hybridMultilevel"/>
    <w:tmpl w:val="3FAE59CA"/>
    <w:lvl w:ilvl="0" w:tplc="05F25712">
      <w:start w:val="2"/>
      <w:numFmt w:val="lowerRoman"/>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1E6EB1"/>
    <w:multiLevelType w:val="hybridMultilevel"/>
    <w:tmpl w:val="9F782922"/>
    <w:lvl w:ilvl="0" w:tplc="8F2C1DC0">
      <w:start w:val="2"/>
      <w:numFmt w:val="lowerRoman"/>
      <w:lvlText w:val="(%1)"/>
      <w:lvlJc w:val="left"/>
      <w:pPr>
        <w:ind w:left="1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7850EB"/>
    <w:multiLevelType w:val="hybridMultilevel"/>
    <w:tmpl w:val="E54A06CC"/>
    <w:lvl w:ilvl="0" w:tplc="240E9B84">
      <w:start w:val="1"/>
      <w:numFmt w:val="lowerRoman"/>
      <w:lvlText w:val="(%1)"/>
      <w:lvlJc w:val="left"/>
      <w:pPr>
        <w:ind w:left="153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1">
    <w:nsid w:val="69BE73E9"/>
    <w:multiLevelType w:val="hybridMultilevel"/>
    <w:tmpl w:val="432ECFE2"/>
    <w:lvl w:ilvl="0" w:tplc="2A8819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42728D"/>
    <w:multiLevelType w:val="hybridMultilevel"/>
    <w:tmpl w:val="DD1CF55E"/>
    <w:lvl w:ilvl="0" w:tplc="FF724F98">
      <w:start w:val="1"/>
      <w:numFmt w:val="lowerRoman"/>
      <w:lvlText w:val="(%1)"/>
      <w:lvlJc w:val="left"/>
      <w:pPr>
        <w:ind w:left="6253" w:hanging="720"/>
      </w:pPr>
      <w:rPr>
        <w:rFonts w:hint="default"/>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33">
    <w:nsid w:val="71AC1CE5"/>
    <w:multiLevelType w:val="hybridMultilevel"/>
    <w:tmpl w:val="E3861EEE"/>
    <w:lvl w:ilvl="0" w:tplc="4B30D58C">
      <w:start w:val="1"/>
      <w:numFmt w:val="lowerLetter"/>
      <w:lvlText w:val="(%1)"/>
      <w:lvlJc w:val="left"/>
      <w:pPr>
        <w:ind w:left="126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4">
    <w:nsid w:val="7640540C"/>
    <w:multiLevelType w:val="hybridMultilevel"/>
    <w:tmpl w:val="C4DCBBCC"/>
    <w:lvl w:ilvl="0" w:tplc="0C090001">
      <w:start w:val="1"/>
      <w:numFmt w:val="bullet"/>
      <w:lvlText w:val=""/>
      <w:lvlJc w:val="left"/>
      <w:pPr>
        <w:ind w:left="1010" w:hanging="360"/>
      </w:pPr>
      <w:rPr>
        <w:rFonts w:ascii="Symbol" w:hAnsi="Symbol" w:hint="default"/>
      </w:rPr>
    </w:lvl>
    <w:lvl w:ilvl="1" w:tplc="0C090003" w:tentative="1">
      <w:start w:val="1"/>
      <w:numFmt w:val="bullet"/>
      <w:lvlText w:val="o"/>
      <w:lvlJc w:val="left"/>
      <w:pPr>
        <w:ind w:left="1730" w:hanging="360"/>
      </w:pPr>
      <w:rPr>
        <w:rFonts w:ascii="Courier New" w:hAnsi="Courier New" w:cs="Courier New" w:hint="default"/>
      </w:rPr>
    </w:lvl>
    <w:lvl w:ilvl="2" w:tplc="0C090005" w:tentative="1">
      <w:start w:val="1"/>
      <w:numFmt w:val="bullet"/>
      <w:lvlText w:val=""/>
      <w:lvlJc w:val="left"/>
      <w:pPr>
        <w:ind w:left="2450" w:hanging="360"/>
      </w:pPr>
      <w:rPr>
        <w:rFonts w:ascii="Wingdings" w:hAnsi="Wingdings" w:hint="default"/>
      </w:rPr>
    </w:lvl>
    <w:lvl w:ilvl="3" w:tplc="0C090001" w:tentative="1">
      <w:start w:val="1"/>
      <w:numFmt w:val="bullet"/>
      <w:lvlText w:val=""/>
      <w:lvlJc w:val="left"/>
      <w:pPr>
        <w:ind w:left="3170" w:hanging="360"/>
      </w:pPr>
      <w:rPr>
        <w:rFonts w:ascii="Symbol" w:hAnsi="Symbol" w:hint="default"/>
      </w:rPr>
    </w:lvl>
    <w:lvl w:ilvl="4" w:tplc="0C090003" w:tentative="1">
      <w:start w:val="1"/>
      <w:numFmt w:val="bullet"/>
      <w:lvlText w:val="o"/>
      <w:lvlJc w:val="left"/>
      <w:pPr>
        <w:ind w:left="3890" w:hanging="360"/>
      </w:pPr>
      <w:rPr>
        <w:rFonts w:ascii="Courier New" w:hAnsi="Courier New" w:cs="Courier New" w:hint="default"/>
      </w:rPr>
    </w:lvl>
    <w:lvl w:ilvl="5" w:tplc="0C090005" w:tentative="1">
      <w:start w:val="1"/>
      <w:numFmt w:val="bullet"/>
      <w:lvlText w:val=""/>
      <w:lvlJc w:val="left"/>
      <w:pPr>
        <w:ind w:left="4610" w:hanging="360"/>
      </w:pPr>
      <w:rPr>
        <w:rFonts w:ascii="Wingdings" w:hAnsi="Wingdings" w:hint="default"/>
      </w:rPr>
    </w:lvl>
    <w:lvl w:ilvl="6" w:tplc="0C090001" w:tentative="1">
      <w:start w:val="1"/>
      <w:numFmt w:val="bullet"/>
      <w:lvlText w:val=""/>
      <w:lvlJc w:val="left"/>
      <w:pPr>
        <w:ind w:left="5330" w:hanging="360"/>
      </w:pPr>
      <w:rPr>
        <w:rFonts w:ascii="Symbol" w:hAnsi="Symbol" w:hint="default"/>
      </w:rPr>
    </w:lvl>
    <w:lvl w:ilvl="7" w:tplc="0C090003" w:tentative="1">
      <w:start w:val="1"/>
      <w:numFmt w:val="bullet"/>
      <w:lvlText w:val="o"/>
      <w:lvlJc w:val="left"/>
      <w:pPr>
        <w:ind w:left="6050" w:hanging="360"/>
      </w:pPr>
      <w:rPr>
        <w:rFonts w:ascii="Courier New" w:hAnsi="Courier New" w:cs="Courier New" w:hint="default"/>
      </w:rPr>
    </w:lvl>
    <w:lvl w:ilvl="8" w:tplc="0C090005" w:tentative="1">
      <w:start w:val="1"/>
      <w:numFmt w:val="bullet"/>
      <w:lvlText w:val=""/>
      <w:lvlJc w:val="left"/>
      <w:pPr>
        <w:ind w:left="6770" w:hanging="360"/>
      </w:pPr>
      <w:rPr>
        <w:rFonts w:ascii="Wingdings" w:hAnsi="Wingdings" w:hint="default"/>
      </w:rPr>
    </w:lvl>
  </w:abstractNum>
  <w:abstractNum w:abstractNumId="35">
    <w:nsid w:val="7A60056B"/>
    <w:multiLevelType w:val="hybridMultilevel"/>
    <w:tmpl w:val="244CFE18"/>
    <w:lvl w:ilvl="0" w:tplc="C4C4178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7">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8">
    <w:nsid w:val="7E1E0931"/>
    <w:multiLevelType w:val="hybridMultilevel"/>
    <w:tmpl w:val="3DBCC306"/>
    <w:lvl w:ilvl="0" w:tplc="20E8EC42">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9">
    <w:nsid w:val="7EA55C9D"/>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21"/>
  </w:num>
  <w:num w:numId="2">
    <w:abstractNumId w:val="2"/>
  </w:num>
  <w:num w:numId="3">
    <w:abstractNumId w:val="13"/>
  </w:num>
  <w:num w:numId="4">
    <w:abstractNumId w:val="3"/>
  </w:num>
  <w:num w:numId="5">
    <w:abstractNumId w:val="6"/>
  </w:num>
  <w:num w:numId="6">
    <w:abstractNumId w:val="0"/>
  </w:num>
  <w:num w:numId="7">
    <w:abstractNumId w:val="34"/>
  </w:num>
  <w:num w:numId="8">
    <w:abstractNumId w:val="8"/>
  </w:num>
  <w:num w:numId="9">
    <w:abstractNumId w:val="7"/>
  </w:num>
  <w:num w:numId="10">
    <w:abstractNumId w:val="31"/>
  </w:num>
  <w:num w:numId="11">
    <w:abstractNumId w:val="1"/>
  </w:num>
  <w:num w:numId="12">
    <w:abstractNumId w:val="11"/>
  </w:num>
  <w:num w:numId="13">
    <w:abstractNumId w:val="36"/>
  </w:num>
  <w:num w:numId="14">
    <w:abstractNumId w:val="12"/>
  </w:num>
  <w:num w:numId="15">
    <w:abstractNumId w:val="23"/>
  </w:num>
  <w:num w:numId="16">
    <w:abstractNumId w:val="35"/>
  </w:num>
  <w:num w:numId="17">
    <w:abstractNumId w:val="10"/>
  </w:num>
  <w:num w:numId="18">
    <w:abstractNumId w:val="30"/>
  </w:num>
  <w:num w:numId="19">
    <w:abstractNumId w:val="24"/>
  </w:num>
  <w:num w:numId="20">
    <w:abstractNumId w:val="33"/>
  </w:num>
  <w:num w:numId="21">
    <w:abstractNumId w:val="5"/>
  </w:num>
  <w:num w:numId="22">
    <w:abstractNumId w:val="39"/>
  </w:num>
  <w:num w:numId="23">
    <w:abstractNumId w:val="29"/>
  </w:num>
  <w:num w:numId="24">
    <w:abstractNumId w:val="19"/>
  </w:num>
  <w:num w:numId="25">
    <w:abstractNumId w:val="9"/>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16"/>
  </w:num>
  <w:num w:numId="38">
    <w:abstractNumId w:val="26"/>
  </w:num>
  <w:num w:numId="39">
    <w:abstractNumId w:val="17"/>
  </w:num>
  <w:num w:numId="40">
    <w:abstractNumId w:val="22"/>
  </w:num>
  <w:num w:numId="41">
    <w:abstractNumId w:val="28"/>
  </w:num>
  <w:num w:numId="42">
    <w:abstractNumId w:val="25"/>
  </w:num>
  <w:num w:numId="43">
    <w:abstractNumId w:val="27"/>
  </w:num>
  <w:num w:numId="44">
    <w:abstractNumId w:val="4"/>
  </w:num>
  <w:num w:numId="45">
    <w:abstractNumId w:val="32"/>
  </w:num>
  <w:num w:numId="46">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AD5"/>
    <w:rsid w:val="00020D21"/>
    <w:rsid w:val="000308AC"/>
    <w:rsid w:val="00030A5E"/>
    <w:rsid w:val="00031281"/>
    <w:rsid w:val="00032CE6"/>
    <w:rsid w:val="000351C2"/>
    <w:rsid w:val="00040E7F"/>
    <w:rsid w:val="0004352D"/>
    <w:rsid w:val="00043BFD"/>
    <w:rsid w:val="00043CAA"/>
    <w:rsid w:val="00044315"/>
    <w:rsid w:val="00050A19"/>
    <w:rsid w:val="0005260A"/>
    <w:rsid w:val="00055829"/>
    <w:rsid w:val="00056113"/>
    <w:rsid w:val="00063B30"/>
    <w:rsid w:val="00064779"/>
    <w:rsid w:val="00071895"/>
    <w:rsid w:val="00072CE7"/>
    <w:rsid w:val="000744C8"/>
    <w:rsid w:val="00075432"/>
    <w:rsid w:val="00080178"/>
    <w:rsid w:val="000802C9"/>
    <w:rsid w:val="000803E7"/>
    <w:rsid w:val="00080773"/>
    <w:rsid w:val="00080842"/>
    <w:rsid w:val="000817BE"/>
    <w:rsid w:val="00084DB6"/>
    <w:rsid w:val="000850C1"/>
    <w:rsid w:val="00086531"/>
    <w:rsid w:val="000871B1"/>
    <w:rsid w:val="000908ED"/>
    <w:rsid w:val="000968ED"/>
    <w:rsid w:val="00097289"/>
    <w:rsid w:val="000A6503"/>
    <w:rsid w:val="000B25CF"/>
    <w:rsid w:val="000B2714"/>
    <w:rsid w:val="000B4368"/>
    <w:rsid w:val="000B5D94"/>
    <w:rsid w:val="000C2107"/>
    <w:rsid w:val="000C3E42"/>
    <w:rsid w:val="000C5551"/>
    <w:rsid w:val="000C7BFA"/>
    <w:rsid w:val="000D2AD8"/>
    <w:rsid w:val="000D2BF7"/>
    <w:rsid w:val="000D3CA8"/>
    <w:rsid w:val="000D4C36"/>
    <w:rsid w:val="000E00CE"/>
    <w:rsid w:val="000E0AC7"/>
    <w:rsid w:val="000E4177"/>
    <w:rsid w:val="000E7004"/>
    <w:rsid w:val="000E774B"/>
    <w:rsid w:val="000F0E73"/>
    <w:rsid w:val="000F12F1"/>
    <w:rsid w:val="000F5E56"/>
    <w:rsid w:val="000F6C74"/>
    <w:rsid w:val="0010084E"/>
    <w:rsid w:val="00106A9F"/>
    <w:rsid w:val="0011162E"/>
    <w:rsid w:val="00114342"/>
    <w:rsid w:val="00114C72"/>
    <w:rsid w:val="0012156C"/>
    <w:rsid w:val="00122D54"/>
    <w:rsid w:val="00124877"/>
    <w:rsid w:val="001311AC"/>
    <w:rsid w:val="00133D4A"/>
    <w:rsid w:val="001362EE"/>
    <w:rsid w:val="00142473"/>
    <w:rsid w:val="00142E7B"/>
    <w:rsid w:val="001452BF"/>
    <w:rsid w:val="00146AAE"/>
    <w:rsid w:val="00151FEA"/>
    <w:rsid w:val="00152211"/>
    <w:rsid w:val="001526BE"/>
    <w:rsid w:val="0016532C"/>
    <w:rsid w:val="0016773B"/>
    <w:rsid w:val="00180EDB"/>
    <w:rsid w:val="00181C9E"/>
    <w:rsid w:val="001830EB"/>
    <w:rsid w:val="001832A6"/>
    <w:rsid w:val="00185809"/>
    <w:rsid w:val="001904EC"/>
    <w:rsid w:val="001934AB"/>
    <w:rsid w:val="00196D4F"/>
    <w:rsid w:val="00197A4F"/>
    <w:rsid w:val="001B4113"/>
    <w:rsid w:val="001B7CBA"/>
    <w:rsid w:val="001C0E01"/>
    <w:rsid w:val="001C1BDE"/>
    <w:rsid w:val="001C1D1C"/>
    <w:rsid w:val="001C3E4B"/>
    <w:rsid w:val="001C729C"/>
    <w:rsid w:val="001D2CDD"/>
    <w:rsid w:val="001D5F56"/>
    <w:rsid w:val="001E2A29"/>
    <w:rsid w:val="001E7A14"/>
    <w:rsid w:val="001F33B0"/>
    <w:rsid w:val="001F6290"/>
    <w:rsid w:val="001F62BC"/>
    <w:rsid w:val="001F65A7"/>
    <w:rsid w:val="00202284"/>
    <w:rsid w:val="002047D9"/>
    <w:rsid w:val="00210AD1"/>
    <w:rsid w:val="0021132B"/>
    <w:rsid w:val="00215C13"/>
    <w:rsid w:val="002220E6"/>
    <w:rsid w:val="00223E8D"/>
    <w:rsid w:val="00230A34"/>
    <w:rsid w:val="00232F5C"/>
    <w:rsid w:val="00236EEC"/>
    <w:rsid w:val="00245C5B"/>
    <w:rsid w:val="002528B9"/>
    <w:rsid w:val="00253DC4"/>
    <w:rsid w:val="00261ED9"/>
    <w:rsid w:val="002634C4"/>
    <w:rsid w:val="002716B2"/>
    <w:rsid w:val="00275A5E"/>
    <w:rsid w:val="00283970"/>
    <w:rsid w:val="00290A90"/>
    <w:rsid w:val="00292840"/>
    <w:rsid w:val="002928D3"/>
    <w:rsid w:val="00295637"/>
    <w:rsid w:val="00297252"/>
    <w:rsid w:val="002A1F0E"/>
    <w:rsid w:val="002A48CD"/>
    <w:rsid w:val="002A4D86"/>
    <w:rsid w:val="002B0247"/>
    <w:rsid w:val="002B0413"/>
    <w:rsid w:val="002B062D"/>
    <w:rsid w:val="002B390C"/>
    <w:rsid w:val="002B54A0"/>
    <w:rsid w:val="002C098D"/>
    <w:rsid w:val="002C44DE"/>
    <w:rsid w:val="002C4BC9"/>
    <w:rsid w:val="002D13A9"/>
    <w:rsid w:val="002D6251"/>
    <w:rsid w:val="002D7D79"/>
    <w:rsid w:val="002E7203"/>
    <w:rsid w:val="002F0B89"/>
    <w:rsid w:val="002F0D14"/>
    <w:rsid w:val="002F1FE6"/>
    <w:rsid w:val="002F33C9"/>
    <w:rsid w:val="002F3A53"/>
    <w:rsid w:val="002F4E68"/>
    <w:rsid w:val="002F507F"/>
    <w:rsid w:val="00304DD0"/>
    <w:rsid w:val="003106D1"/>
    <w:rsid w:val="00312287"/>
    <w:rsid w:val="00312F7F"/>
    <w:rsid w:val="003162FF"/>
    <w:rsid w:val="00320E0C"/>
    <w:rsid w:val="003228B7"/>
    <w:rsid w:val="00325965"/>
    <w:rsid w:val="00326A67"/>
    <w:rsid w:val="00326E30"/>
    <w:rsid w:val="003318A8"/>
    <w:rsid w:val="003319E9"/>
    <w:rsid w:val="003359C1"/>
    <w:rsid w:val="003470F0"/>
    <w:rsid w:val="003504AE"/>
    <w:rsid w:val="00354B1F"/>
    <w:rsid w:val="00355361"/>
    <w:rsid w:val="00355CBD"/>
    <w:rsid w:val="00357405"/>
    <w:rsid w:val="00361E48"/>
    <w:rsid w:val="00362423"/>
    <w:rsid w:val="00362AEE"/>
    <w:rsid w:val="00362C33"/>
    <w:rsid w:val="003673CF"/>
    <w:rsid w:val="00367899"/>
    <w:rsid w:val="00367FC1"/>
    <w:rsid w:val="00372E3B"/>
    <w:rsid w:val="00373A78"/>
    <w:rsid w:val="00381DC4"/>
    <w:rsid w:val="003845C1"/>
    <w:rsid w:val="00384C99"/>
    <w:rsid w:val="0038500D"/>
    <w:rsid w:val="00387B93"/>
    <w:rsid w:val="00390E54"/>
    <w:rsid w:val="003A0D72"/>
    <w:rsid w:val="003A6B33"/>
    <w:rsid w:val="003A6D31"/>
    <w:rsid w:val="003A6F89"/>
    <w:rsid w:val="003A7E9C"/>
    <w:rsid w:val="003B02F1"/>
    <w:rsid w:val="003B38C1"/>
    <w:rsid w:val="003B63EA"/>
    <w:rsid w:val="003C1277"/>
    <w:rsid w:val="003C1A39"/>
    <w:rsid w:val="003C2AAA"/>
    <w:rsid w:val="003D4C15"/>
    <w:rsid w:val="003D7214"/>
    <w:rsid w:val="003E2E73"/>
    <w:rsid w:val="003E6358"/>
    <w:rsid w:val="003F1D0C"/>
    <w:rsid w:val="003F4839"/>
    <w:rsid w:val="003F5C8B"/>
    <w:rsid w:val="00400C5B"/>
    <w:rsid w:val="0040251F"/>
    <w:rsid w:val="004036B8"/>
    <w:rsid w:val="00404938"/>
    <w:rsid w:val="0040531D"/>
    <w:rsid w:val="00410B1D"/>
    <w:rsid w:val="00415670"/>
    <w:rsid w:val="00416FE0"/>
    <w:rsid w:val="00420974"/>
    <w:rsid w:val="00423E3E"/>
    <w:rsid w:val="004243AF"/>
    <w:rsid w:val="004261D0"/>
    <w:rsid w:val="00427AF4"/>
    <w:rsid w:val="00432E28"/>
    <w:rsid w:val="00437765"/>
    <w:rsid w:val="004400E2"/>
    <w:rsid w:val="00440682"/>
    <w:rsid w:val="00446FA9"/>
    <w:rsid w:val="0045114C"/>
    <w:rsid w:val="004512F0"/>
    <w:rsid w:val="00456B3A"/>
    <w:rsid w:val="00461315"/>
    <w:rsid w:val="00461B92"/>
    <w:rsid w:val="00463629"/>
    <w:rsid w:val="00464779"/>
    <w:rsid w:val="004647DA"/>
    <w:rsid w:val="00465F62"/>
    <w:rsid w:val="004703BD"/>
    <w:rsid w:val="00474062"/>
    <w:rsid w:val="00475FF3"/>
    <w:rsid w:val="004774DE"/>
    <w:rsid w:val="004779B9"/>
    <w:rsid w:val="00477D6B"/>
    <w:rsid w:val="00481463"/>
    <w:rsid w:val="00482DC2"/>
    <w:rsid w:val="00483E25"/>
    <w:rsid w:val="00496B52"/>
    <w:rsid w:val="004A0988"/>
    <w:rsid w:val="004A6654"/>
    <w:rsid w:val="004B37FC"/>
    <w:rsid w:val="004B7B38"/>
    <w:rsid w:val="004C086E"/>
    <w:rsid w:val="004C2963"/>
    <w:rsid w:val="004C4EC1"/>
    <w:rsid w:val="004D770B"/>
    <w:rsid w:val="004D7A84"/>
    <w:rsid w:val="004E15B4"/>
    <w:rsid w:val="004E49A9"/>
    <w:rsid w:val="004E4C12"/>
    <w:rsid w:val="004E507F"/>
    <w:rsid w:val="004E5BDC"/>
    <w:rsid w:val="004E7781"/>
    <w:rsid w:val="004F164F"/>
    <w:rsid w:val="004F17F1"/>
    <w:rsid w:val="004F7A16"/>
    <w:rsid w:val="00500B93"/>
    <w:rsid w:val="00500CFD"/>
    <w:rsid w:val="0051426B"/>
    <w:rsid w:val="00516105"/>
    <w:rsid w:val="005201EF"/>
    <w:rsid w:val="005224BC"/>
    <w:rsid w:val="005229C6"/>
    <w:rsid w:val="00525193"/>
    <w:rsid w:val="0052591E"/>
    <w:rsid w:val="00525F2E"/>
    <w:rsid w:val="0052699F"/>
    <w:rsid w:val="00527DA1"/>
    <w:rsid w:val="0053057A"/>
    <w:rsid w:val="00531B9E"/>
    <w:rsid w:val="00532142"/>
    <w:rsid w:val="00534235"/>
    <w:rsid w:val="00535F49"/>
    <w:rsid w:val="00541498"/>
    <w:rsid w:val="00544B00"/>
    <w:rsid w:val="00545344"/>
    <w:rsid w:val="005467B4"/>
    <w:rsid w:val="00552176"/>
    <w:rsid w:val="005562C3"/>
    <w:rsid w:val="00557780"/>
    <w:rsid w:val="0056046F"/>
    <w:rsid w:val="00560A29"/>
    <w:rsid w:val="005656E7"/>
    <w:rsid w:val="00566748"/>
    <w:rsid w:val="00572140"/>
    <w:rsid w:val="00572DFC"/>
    <w:rsid w:val="00574119"/>
    <w:rsid w:val="005808FB"/>
    <w:rsid w:val="00580911"/>
    <w:rsid w:val="005819F4"/>
    <w:rsid w:val="00583199"/>
    <w:rsid w:val="00584ED5"/>
    <w:rsid w:val="00586B62"/>
    <w:rsid w:val="00591C00"/>
    <w:rsid w:val="0059449D"/>
    <w:rsid w:val="00594F55"/>
    <w:rsid w:val="005A6390"/>
    <w:rsid w:val="005B27F0"/>
    <w:rsid w:val="005B2F98"/>
    <w:rsid w:val="005B5BE3"/>
    <w:rsid w:val="005C081A"/>
    <w:rsid w:val="005C7A0E"/>
    <w:rsid w:val="005D3BF5"/>
    <w:rsid w:val="005E7119"/>
    <w:rsid w:val="005F364D"/>
    <w:rsid w:val="005F441B"/>
    <w:rsid w:val="0060329A"/>
    <w:rsid w:val="0060353A"/>
    <w:rsid w:val="00603A56"/>
    <w:rsid w:val="00605827"/>
    <w:rsid w:val="00606C0F"/>
    <w:rsid w:val="00607122"/>
    <w:rsid w:val="00611836"/>
    <w:rsid w:val="006119FF"/>
    <w:rsid w:val="00612297"/>
    <w:rsid w:val="00612A4D"/>
    <w:rsid w:val="00617F91"/>
    <w:rsid w:val="00623D59"/>
    <w:rsid w:val="00625D32"/>
    <w:rsid w:val="00626702"/>
    <w:rsid w:val="00636B81"/>
    <w:rsid w:val="00641C98"/>
    <w:rsid w:val="00646050"/>
    <w:rsid w:val="00651A86"/>
    <w:rsid w:val="006539CB"/>
    <w:rsid w:val="006634E3"/>
    <w:rsid w:val="006713CA"/>
    <w:rsid w:val="00671E2C"/>
    <w:rsid w:val="00672D73"/>
    <w:rsid w:val="006737E9"/>
    <w:rsid w:val="00674983"/>
    <w:rsid w:val="00676C5C"/>
    <w:rsid w:val="006807F4"/>
    <w:rsid w:val="006879D6"/>
    <w:rsid w:val="00693DB0"/>
    <w:rsid w:val="00694E1A"/>
    <w:rsid w:val="00695315"/>
    <w:rsid w:val="00695AAA"/>
    <w:rsid w:val="006967B8"/>
    <w:rsid w:val="006A71A6"/>
    <w:rsid w:val="006B40D3"/>
    <w:rsid w:val="006B4195"/>
    <w:rsid w:val="006B657A"/>
    <w:rsid w:val="006C0E62"/>
    <w:rsid w:val="006C2D97"/>
    <w:rsid w:val="006D2212"/>
    <w:rsid w:val="006D4BA0"/>
    <w:rsid w:val="006D57BF"/>
    <w:rsid w:val="006D7271"/>
    <w:rsid w:val="006E4523"/>
    <w:rsid w:val="006F0B58"/>
    <w:rsid w:val="006F1277"/>
    <w:rsid w:val="006F2EA8"/>
    <w:rsid w:val="006F44F1"/>
    <w:rsid w:val="006F5F17"/>
    <w:rsid w:val="006F70E7"/>
    <w:rsid w:val="00701314"/>
    <w:rsid w:val="00701E1E"/>
    <w:rsid w:val="00701F62"/>
    <w:rsid w:val="007058FB"/>
    <w:rsid w:val="00707BCC"/>
    <w:rsid w:val="00707E4A"/>
    <w:rsid w:val="007107B8"/>
    <w:rsid w:val="00712582"/>
    <w:rsid w:val="00714B28"/>
    <w:rsid w:val="00717DD7"/>
    <w:rsid w:val="00717F52"/>
    <w:rsid w:val="00723F0B"/>
    <w:rsid w:val="00725BFE"/>
    <w:rsid w:val="00726A59"/>
    <w:rsid w:val="0073147D"/>
    <w:rsid w:val="00731F20"/>
    <w:rsid w:val="007336F0"/>
    <w:rsid w:val="00740BA9"/>
    <w:rsid w:val="00742E7C"/>
    <w:rsid w:val="00745A05"/>
    <w:rsid w:val="00747A20"/>
    <w:rsid w:val="00751267"/>
    <w:rsid w:val="00751F15"/>
    <w:rsid w:val="00753274"/>
    <w:rsid w:val="00753E6A"/>
    <w:rsid w:val="007547CE"/>
    <w:rsid w:val="0076026C"/>
    <w:rsid w:val="00767B1A"/>
    <w:rsid w:val="00777C32"/>
    <w:rsid w:val="00777E9A"/>
    <w:rsid w:val="00777ECB"/>
    <w:rsid w:val="007820E1"/>
    <w:rsid w:val="007822B7"/>
    <w:rsid w:val="0078605F"/>
    <w:rsid w:val="00787BCF"/>
    <w:rsid w:val="00787C1F"/>
    <w:rsid w:val="00790E56"/>
    <w:rsid w:val="00793D83"/>
    <w:rsid w:val="007976C1"/>
    <w:rsid w:val="007A2471"/>
    <w:rsid w:val="007A28DA"/>
    <w:rsid w:val="007A2BEC"/>
    <w:rsid w:val="007A6DC7"/>
    <w:rsid w:val="007A7EA3"/>
    <w:rsid w:val="007B0AAC"/>
    <w:rsid w:val="007B258A"/>
    <w:rsid w:val="007B6A58"/>
    <w:rsid w:val="007C276A"/>
    <w:rsid w:val="007C3A76"/>
    <w:rsid w:val="007C4FBB"/>
    <w:rsid w:val="007D1613"/>
    <w:rsid w:val="007E1A2C"/>
    <w:rsid w:val="007F1F36"/>
    <w:rsid w:val="007F395B"/>
    <w:rsid w:val="007F4665"/>
    <w:rsid w:val="007F64EE"/>
    <w:rsid w:val="00801F84"/>
    <w:rsid w:val="008034BC"/>
    <w:rsid w:val="0080703C"/>
    <w:rsid w:val="00807293"/>
    <w:rsid w:val="00807994"/>
    <w:rsid w:val="00812545"/>
    <w:rsid w:val="008134B0"/>
    <w:rsid w:val="00815658"/>
    <w:rsid w:val="008173DD"/>
    <w:rsid w:val="00825782"/>
    <w:rsid w:val="00830891"/>
    <w:rsid w:val="008308F7"/>
    <w:rsid w:val="008339D5"/>
    <w:rsid w:val="00833D5F"/>
    <w:rsid w:val="00836967"/>
    <w:rsid w:val="0083790E"/>
    <w:rsid w:val="0084300E"/>
    <w:rsid w:val="0084390C"/>
    <w:rsid w:val="008465B4"/>
    <w:rsid w:val="00851443"/>
    <w:rsid w:val="00855C3A"/>
    <w:rsid w:val="00860A87"/>
    <w:rsid w:val="008650F4"/>
    <w:rsid w:val="00866152"/>
    <w:rsid w:val="008812F2"/>
    <w:rsid w:val="008816ED"/>
    <w:rsid w:val="00885513"/>
    <w:rsid w:val="00885AD5"/>
    <w:rsid w:val="008A32D4"/>
    <w:rsid w:val="008A71A6"/>
    <w:rsid w:val="008B27C1"/>
    <w:rsid w:val="008B2CC1"/>
    <w:rsid w:val="008B2EEA"/>
    <w:rsid w:val="008B4FB8"/>
    <w:rsid w:val="008B60B2"/>
    <w:rsid w:val="008C2F22"/>
    <w:rsid w:val="008C4837"/>
    <w:rsid w:val="008D0687"/>
    <w:rsid w:val="008D258B"/>
    <w:rsid w:val="008D3DF7"/>
    <w:rsid w:val="008D5B18"/>
    <w:rsid w:val="008D6B8B"/>
    <w:rsid w:val="008E0936"/>
    <w:rsid w:val="008E2637"/>
    <w:rsid w:val="008E7FE1"/>
    <w:rsid w:val="008F3013"/>
    <w:rsid w:val="008F62B0"/>
    <w:rsid w:val="008F6C62"/>
    <w:rsid w:val="008F7BF7"/>
    <w:rsid w:val="00900AF3"/>
    <w:rsid w:val="00900C8D"/>
    <w:rsid w:val="009011EF"/>
    <w:rsid w:val="00906F8B"/>
    <w:rsid w:val="0090731E"/>
    <w:rsid w:val="00914FF9"/>
    <w:rsid w:val="00915D4B"/>
    <w:rsid w:val="00916EE2"/>
    <w:rsid w:val="00921AB6"/>
    <w:rsid w:val="00921E20"/>
    <w:rsid w:val="00921F5E"/>
    <w:rsid w:val="00927BDC"/>
    <w:rsid w:val="00931913"/>
    <w:rsid w:val="00931C7D"/>
    <w:rsid w:val="00935965"/>
    <w:rsid w:val="00936469"/>
    <w:rsid w:val="00940CC2"/>
    <w:rsid w:val="00945C90"/>
    <w:rsid w:val="0094724E"/>
    <w:rsid w:val="0095176A"/>
    <w:rsid w:val="009519F3"/>
    <w:rsid w:val="009578D2"/>
    <w:rsid w:val="0096230F"/>
    <w:rsid w:val="00962EF4"/>
    <w:rsid w:val="0096646F"/>
    <w:rsid w:val="00966A22"/>
    <w:rsid w:val="0096722F"/>
    <w:rsid w:val="009708A4"/>
    <w:rsid w:val="00970C30"/>
    <w:rsid w:val="009727AB"/>
    <w:rsid w:val="00973183"/>
    <w:rsid w:val="009755D4"/>
    <w:rsid w:val="00980448"/>
    <w:rsid w:val="00980843"/>
    <w:rsid w:val="009823DB"/>
    <w:rsid w:val="00984F60"/>
    <w:rsid w:val="009868EF"/>
    <w:rsid w:val="00986937"/>
    <w:rsid w:val="00990AFE"/>
    <w:rsid w:val="00992447"/>
    <w:rsid w:val="009A0818"/>
    <w:rsid w:val="009A112F"/>
    <w:rsid w:val="009A1292"/>
    <w:rsid w:val="009A1953"/>
    <w:rsid w:val="009A2CEA"/>
    <w:rsid w:val="009A5AD2"/>
    <w:rsid w:val="009B307C"/>
    <w:rsid w:val="009B4EDD"/>
    <w:rsid w:val="009B6933"/>
    <w:rsid w:val="009B71E0"/>
    <w:rsid w:val="009B73C2"/>
    <w:rsid w:val="009D25F4"/>
    <w:rsid w:val="009D3CBF"/>
    <w:rsid w:val="009D454B"/>
    <w:rsid w:val="009D6982"/>
    <w:rsid w:val="009E2791"/>
    <w:rsid w:val="009E3F6F"/>
    <w:rsid w:val="009E45CB"/>
    <w:rsid w:val="009E56D6"/>
    <w:rsid w:val="009E6E09"/>
    <w:rsid w:val="009F4941"/>
    <w:rsid w:val="009F499F"/>
    <w:rsid w:val="009F5C00"/>
    <w:rsid w:val="009F68B2"/>
    <w:rsid w:val="009F6D61"/>
    <w:rsid w:val="009F7228"/>
    <w:rsid w:val="00A003E6"/>
    <w:rsid w:val="00A02A52"/>
    <w:rsid w:val="00A045B1"/>
    <w:rsid w:val="00A0779E"/>
    <w:rsid w:val="00A10D78"/>
    <w:rsid w:val="00A13751"/>
    <w:rsid w:val="00A14E55"/>
    <w:rsid w:val="00A16ED5"/>
    <w:rsid w:val="00A260C0"/>
    <w:rsid w:val="00A42DAF"/>
    <w:rsid w:val="00A44B47"/>
    <w:rsid w:val="00A45BD8"/>
    <w:rsid w:val="00A46C8A"/>
    <w:rsid w:val="00A51E9A"/>
    <w:rsid w:val="00A5309A"/>
    <w:rsid w:val="00A55DF7"/>
    <w:rsid w:val="00A64263"/>
    <w:rsid w:val="00A64C05"/>
    <w:rsid w:val="00A65835"/>
    <w:rsid w:val="00A71929"/>
    <w:rsid w:val="00A72149"/>
    <w:rsid w:val="00A724A4"/>
    <w:rsid w:val="00A73465"/>
    <w:rsid w:val="00A736D6"/>
    <w:rsid w:val="00A77E54"/>
    <w:rsid w:val="00A80095"/>
    <w:rsid w:val="00A85B8E"/>
    <w:rsid w:val="00A91546"/>
    <w:rsid w:val="00A93E91"/>
    <w:rsid w:val="00A968EE"/>
    <w:rsid w:val="00AA1A6B"/>
    <w:rsid w:val="00AA4BA1"/>
    <w:rsid w:val="00AA6349"/>
    <w:rsid w:val="00AA7A06"/>
    <w:rsid w:val="00AA7FED"/>
    <w:rsid w:val="00AB216D"/>
    <w:rsid w:val="00AB2B04"/>
    <w:rsid w:val="00AB317F"/>
    <w:rsid w:val="00AB6632"/>
    <w:rsid w:val="00AC205C"/>
    <w:rsid w:val="00AC281B"/>
    <w:rsid w:val="00AD4281"/>
    <w:rsid w:val="00AD6ECB"/>
    <w:rsid w:val="00AE1AC9"/>
    <w:rsid w:val="00AE2C78"/>
    <w:rsid w:val="00AE3AC5"/>
    <w:rsid w:val="00AE6F9C"/>
    <w:rsid w:val="00AF2550"/>
    <w:rsid w:val="00AF327C"/>
    <w:rsid w:val="00AF6F41"/>
    <w:rsid w:val="00B027BF"/>
    <w:rsid w:val="00B05A69"/>
    <w:rsid w:val="00B0642F"/>
    <w:rsid w:val="00B133F3"/>
    <w:rsid w:val="00B20EC4"/>
    <w:rsid w:val="00B21396"/>
    <w:rsid w:val="00B23003"/>
    <w:rsid w:val="00B23822"/>
    <w:rsid w:val="00B359F4"/>
    <w:rsid w:val="00B37B22"/>
    <w:rsid w:val="00B37E5B"/>
    <w:rsid w:val="00B43A24"/>
    <w:rsid w:val="00B464D3"/>
    <w:rsid w:val="00B50BD8"/>
    <w:rsid w:val="00B50E1D"/>
    <w:rsid w:val="00B6378E"/>
    <w:rsid w:val="00B63B24"/>
    <w:rsid w:val="00B65707"/>
    <w:rsid w:val="00B6664E"/>
    <w:rsid w:val="00B736ED"/>
    <w:rsid w:val="00B755A5"/>
    <w:rsid w:val="00B81435"/>
    <w:rsid w:val="00B822AD"/>
    <w:rsid w:val="00B824AD"/>
    <w:rsid w:val="00B83120"/>
    <w:rsid w:val="00B84BE6"/>
    <w:rsid w:val="00B851DB"/>
    <w:rsid w:val="00B912A5"/>
    <w:rsid w:val="00B9188F"/>
    <w:rsid w:val="00B91CA6"/>
    <w:rsid w:val="00B9625F"/>
    <w:rsid w:val="00B9734B"/>
    <w:rsid w:val="00B97833"/>
    <w:rsid w:val="00BA17A5"/>
    <w:rsid w:val="00BA3B42"/>
    <w:rsid w:val="00BA3FC7"/>
    <w:rsid w:val="00BB3484"/>
    <w:rsid w:val="00BB3B0B"/>
    <w:rsid w:val="00BB5442"/>
    <w:rsid w:val="00BC0C2E"/>
    <w:rsid w:val="00BC119F"/>
    <w:rsid w:val="00BC5460"/>
    <w:rsid w:val="00BC5570"/>
    <w:rsid w:val="00BC761D"/>
    <w:rsid w:val="00BC7FD8"/>
    <w:rsid w:val="00BD087C"/>
    <w:rsid w:val="00BD2C4E"/>
    <w:rsid w:val="00BD2F0E"/>
    <w:rsid w:val="00BE3080"/>
    <w:rsid w:val="00BE3802"/>
    <w:rsid w:val="00BF1208"/>
    <w:rsid w:val="00BF1DA6"/>
    <w:rsid w:val="00C032E5"/>
    <w:rsid w:val="00C0560D"/>
    <w:rsid w:val="00C06A9B"/>
    <w:rsid w:val="00C073AB"/>
    <w:rsid w:val="00C076E3"/>
    <w:rsid w:val="00C11BFE"/>
    <w:rsid w:val="00C169FD"/>
    <w:rsid w:val="00C20A2B"/>
    <w:rsid w:val="00C22E2E"/>
    <w:rsid w:val="00C2410C"/>
    <w:rsid w:val="00C24568"/>
    <w:rsid w:val="00C250DB"/>
    <w:rsid w:val="00C31C9F"/>
    <w:rsid w:val="00C370FE"/>
    <w:rsid w:val="00C4723A"/>
    <w:rsid w:val="00C47B55"/>
    <w:rsid w:val="00C501E9"/>
    <w:rsid w:val="00C5160E"/>
    <w:rsid w:val="00C53E79"/>
    <w:rsid w:val="00C553F8"/>
    <w:rsid w:val="00C55898"/>
    <w:rsid w:val="00C60346"/>
    <w:rsid w:val="00C62EA5"/>
    <w:rsid w:val="00C63A77"/>
    <w:rsid w:val="00C65B88"/>
    <w:rsid w:val="00C67829"/>
    <w:rsid w:val="00C729B6"/>
    <w:rsid w:val="00C73B11"/>
    <w:rsid w:val="00C74E0D"/>
    <w:rsid w:val="00C75F23"/>
    <w:rsid w:val="00C82C73"/>
    <w:rsid w:val="00C82DBA"/>
    <w:rsid w:val="00C85020"/>
    <w:rsid w:val="00C86F1C"/>
    <w:rsid w:val="00C91CD1"/>
    <w:rsid w:val="00C94629"/>
    <w:rsid w:val="00C94B42"/>
    <w:rsid w:val="00C9534F"/>
    <w:rsid w:val="00CB7815"/>
    <w:rsid w:val="00CC1E8E"/>
    <w:rsid w:val="00CC4DF2"/>
    <w:rsid w:val="00CC53F6"/>
    <w:rsid w:val="00CD076B"/>
    <w:rsid w:val="00CD51B2"/>
    <w:rsid w:val="00CD7798"/>
    <w:rsid w:val="00CE0E98"/>
    <w:rsid w:val="00CE19BD"/>
    <w:rsid w:val="00CF220E"/>
    <w:rsid w:val="00CF3FFC"/>
    <w:rsid w:val="00CF7EE8"/>
    <w:rsid w:val="00D01483"/>
    <w:rsid w:val="00D03574"/>
    <w:rsid w:val="00D117F8"/>
    <w:rsid w:val="00D128B0"/>
    <w:rsid w:val="00D13C08"/>
    <w:rsid w:val="00D16F2B"/>
    <w:rsid w:val="00D205AE"/>
    <w:rsid w:val="00D20787"/>
    <w:rsid w:val="00D25B59"/>
    <w:rsid w:val="00D2711C"/>
    <w:rsid w:val="00D3178C"/>
    <w:rsid w:val="00D43852"/>
    <w:rsid w:val="00D44081"/>
    <w:rsid w:val="00D446E3"/>
    <w:rsid w:val="00D45252"/>
    <w:rsid w:val="00D4633D"/>
    <w:rsid w:val="00D50E00"/>
    <w:rsid w:val="00D55D27"/>
    <w:rsid w:val="00D56377"/>
    <w:rsid w:val="00D56461"/>
    <w:rsid w:val="00D611C1"/>
    <w:rsid w:val="00D7013E"/>
    <w:rsid w:val="00D71B4D"/>
    <w:rsid w:val="00D747D4"/>
    <w:rsid w:val="00D763CE"/>
    <w:rsid w:val="00D81657"/>
    <w:rsid w:val="00D816C0"/>
    <w:rsid w:val="00D81CC9"/>
    <w:rsid w:val="00D84C91"/>
    <w:rsid w:val="00D938DB"/>
    <w:rsid w:val="00D93D55"/>
    <w:rsid w:val="00D969C6"/>
    <w:rsid w:val="00DA61A4"/>
    <w:rsid w:val="00DB1D4B"/>
    <w:rsid w:val="00DB6E49"/>
    <w:rsid w:val="00DC21C7"/>
    <w:rsid w:val="00DC4A15"/>
    <w:rsid w:val="00DC5A46"/>
    <w:rsid w:val="00DC7A54"/>
    <w:rsid w:val="00DD36F1"/>
    <w:rsid w:val="00DD40EE"/>
    <w:rsid w:val="00DD44EA"/>
    <w:rsid w:val="00DE0E12"/>
    <w:rsid w:val="00DE3260"/>
    <w:rsid w:val="00DE3FA4"/>
    <w:rsid w:val="00DE53B8"/>
    <w:rsid w:val="00DE5F13"/>
    <w:rsid w:val="00DF2835"/>
    <w:rsid w:val="00DF3D68"/>
    <w:rsid w:val="00DF4635"/>
    <w:rsid w:val="00E02119"/>
    <w:rsid w:val="00E032B9"/>
    <w:rsid w:val="00E10A2C"/>
    <w:rsid w:val="00E170C2"/>
    <w:rsid w:val="00E179A0"/>
    <w:rsid w:val="00E2061F"/>
    <w:rsid w:val="00E24F42"/>
    <w:rsid w:val="00E31F13"/>
    <w:rsid w:val="00E33205"/>
    <w:rsid w:val="00E335FE"/>
    <w:rsid w:val="00E349E9"/>
    <w:rsid w:val="00E4015D"/>
    <w:rsid w:val="00E46AE7"/>
    <w:rsid w:val="00E5021F"/>
    <w:rsid w:val="00E51F94"/>
    <w:rsid w:val="00E53A2E"/>
    <w:rsid w:val="00E62398"/>
    <w:rsid w:val="00E6296D"/>
    <w:rsid w:val="00E64F84"/>
    <w:rsid w:val="00E65311"/>
    <w:rsid w:val="00E65DA7"/>
    <w:rsid w:val="00E66FE7"/>
    <w:rsid w:val="00E7186E"/>
    <w:rsid w:val="00E71871"/>
    <w:rsid w:val="00E7209D"/>
    <w:rsid w:val="00E72606"/>
    <w:rsid w:val="00E95930"/>
    <w:rsid w:val="00E97565"/>
    <w:rsid w:val="00EA1B6F"/>
    <w:rsid w:val="00EA7319"/>
    <w:rsid w:val="00EB1DE7"/>
    <w:rsid w:val="00EB4462"/>
    <w:rsid w:val="00EB47D5"/>
    <w:rsid w:val="00EB6463"/>
    <w:rsid w:val="00EC17C8"/>
    <w:rsid w:val="00EC32BF"/>
    <w:rsid w:val="00EC4E49"/>
    <w:rsid w:val="00EC502B"/>
    <w:rsid w:val="00ED22D0"/>
    <w:rsid w:val="00ED77FB"/>
    <w:rsid w:val="00EE14F5"/>
    <w:rsid w:val="00EE438E"/>
    <w:rsid w:val="00EE5943"/>
    <w:rsid w:val="00EE6EDE"/>
    <w:rsid w:val="00EF1DBD"/>
    <w:rsid w:val="00EF53BD"/>
    <w:rsid w:val="00EF56E6"/>
    <w:rsid w:val="00F0057C"/>
    <w:rsid w:val="00F021A6"/>
    <w:rsid w:val="00F069D5"/>
    <w:rsid w:val="00F07981"/>
    <w:rsid w:val="00F16050"/>
    <w:rsid w:val="00F20C32"/>
    <w:rsid w:val="00F23B4F"/>
    <w:rsid w:val="00F309AD"/>
    <w:rsid w:val="00F31F03"/>
    <w:rsid w:val="00F32B1E"/>
    <w:rsid w:val="00F33D34"/>
    <w:rsid w:val="00F35338"/>
    <w:rsid w:val="00F36B57"/>
    <w:rsid w:val="00F425FF"/>
    <w:rsid w:val="00F42694"/>
    <w:rsid w:val="00F43092"/>
    <w:rsid w:val="00F50DD0"/>
    <w:rsid w:val="00F616AC"/>
    <w:rsid w:val="00F6421F"/>
    <w:rsid w:val="00F66152"/>
    <w:rsid w:val="00F75C57"/>
    <w:rsid w:val="00F77AD4"/>
    <w:rsid w:val="00F80B1F"/>
    <w:rsid w:val="00F8275B"/>
    <w:rsid w:val="00F8670A"/>
    <w:rsid w:val="00F90F5F"/>
    <w:rsid w:val="00F9251B"/>
    <w:rsid w:val="00FA222D"/>
    <w:rsid w:val="00FB2053"/>
    <w:rsid w:val="00FB219C"/>
    <w:rsid w:val="00FB242C"/>
    <w:rsid w:val="00FB477C"/>
    <w:rsid w:val="00FB63BE"/>
    <w:rsid w:val="00FB685C"/>
    <w:rsid w:val="00FC0814"/>
    <w:rsid w:val="00FC09C0"/>
    <w:rsid w:val="00FC165C"/>
    <w:rsid w:val="00FC1F3C"/>
    <w:rsid w:val="00FC3802"/>
    <w:rsid w:val="00FC410E"/>
    <w:rsid w:val="00FC4429"/>
    <w:rsid w:val="00FD2A62"/>
    <w:rsid w:val="00FD3C38"/>
    <w:rsid w:val="00FD44A7"/>
    <w:rsid w:val="00FD7357"/>
    <w:rsid w:val="00FD740B"/>
    <w:rsid w:val="00FD7CD8"/>
    <w:rsid w:val="00FE1095"/>
    <w:rsid w:val="00FE3925"/>
    <w:rsid w:val="00FE61F4"/>
    <w:rsid w:val="00FF18AE"/>
    <w:rsid w:val="00FF701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character" w:customStyle="1" w:styleId="Char0">
    <w:name w:val="批注文字 Char"/>
    <w:link w:val="a6"/>
    <w:semiHidden/>
    <w:locked/>
    <w:rsid w:val="0016532C"/>
    <w:rPr>
      <w:rFonts w:ascii="Arial" w:eastAsia="SimSun" w:hAnsi="Arial" w:cs="Arial"/>
      <w:sz w:val="18"/>
      <w:lang w:val="en-US" w:eastAsia="zh-CN" w:bidi="ar-SA"/>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Char1">
    <w:name w:val="Char 字元 字元"/>
    <w:basedOn w:val="a0"/>
    <w:rsid w:val="00D13C08"/>
    <w:pPr>
      <w:spacing w:after="160" w:line="240" w:lineRule="exact"/>
    </w:pPr>
    <w:rPr>
      <w:rFonts w:ascii="Verdana" w:eastAsia="PMingLiU" w:hAnsi="Verdana" w:cs="Times New Roman"/>
      <w:sz w:val="20"/>
      <w:lang w:eastAsia="en-US"/>
    </w:rPr>
  </w:style>
  <w:style w:type="paragraph" w:styleId="a9">
    <w:name w:val="footnote text"/>
    <w:basedOn w:val="a0"/>
    <w:link w:val="Char2"/>
    <w:semiHidden/>
    <w:rsid w:val="00676C5C"/>
    <w:rPr>
      <w:sz w:val="18"/>
    </w:rPr>
  </w:style>
  <w:style w:type="character" w:customStyle="1" w:styleId="Char2">
    <w:name w:val="脚注文本 Char"/>
    <w:link w:val="a9"/>
    <w:rsid w:val="0016532C"/>
    <w:rPr>
      <w:rFonts w:ascii="Arial" w:eastAsia="SimSun" w:hAnsi="Arial" w:cs="Arial"/>
      <w:sz w:val="18"/>
      <w:lang w:val="en-US" w:eastAsia="zh-CN" w:bidi="ar-SA"/>
    </w:rPr>
  </w:style>
  <w:style w:type="paragraph" w:styleId="aa">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2"/>
      </w:numPr>
    </w:pPr>
  </w:style>
  <w:style w:type="character" w:customStyle="1" w:styleId="ONUMEChar">
    <w:name w:val="ONUM E Char"/>
    <w:link w:val="ONUME"/>
    <w:rsid w:val="00D13C08"/>
    <w:rPr>
      <w:rFonts w:ascii="Arial" w:eastAsia="SimSun" w:hAnsi="Arial" w:cs="Arial"/>
      <w:sz w:val="22"/>
      <w:lang w:eastAsia="zh-CN"/>
    </w:r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rsid w:val="00C2410C"/>
    <w:rPr>
      <w:vertAlign w:val="superscript"/>
    </w:rPr>
  </w:style>
  <w:style w:type="character" w:styleId="ae">
    <w:name w:val="page number"/>
    <w:basedOn w:val="a1"/>
    <w:rsid w:val="0016532C"/>
  </w:style>
  <w:style w:type="paragraph" w:styleId="20">
    <w:name w:val="Body Text 2"/>
    <w:basedOn w:val="a0"/>
    <w:link w:val="2Char"/>
    <w:rsid w:val="0016532C"/>
    <w:pPr>
      <w:spacing w:after="120"/>
    </w:pPr>
    <w:rPr>
      <w:rFonts w:ascii="Times New Roman" w:eastAsia="Times New Roman" w:hAnsi="Times New Roman" w:cs="Times New Roman"/>
      <w:i/>
      <w:sz w:val="24"/>
      <w:lang w:eastAsia="en-US"/>
    </w:rPr>
  </w:style>
  <w:style w:type="character" w:customStyle="1" w:styleId="2Char">
    <w:name w:val="正文文本 2 Char"/>
    <w:link w:val="20"/>
    <w:locked/>
    <w:rsid w:val="0016532C"/>
    <w:rPr>
      <w:i/>
      <w:sz w:val="24"/>
      <w:lang w:val="en-US" w:eastAsia="en-US" w:bidi="ar-SA"/>
    </w:rPr>
  </w:style>
  <w:style w:type="paragraph" w:customStyle="1" w:styleId="CharCharCharChar">
    <w:name w:val="Char Char Char Char"/>
    <w:basedOn w:val="a0"/>
    <w:rsid w:val="007F4665"/>
    <w:pPr>
      <w:spacing w:after="160" w:line="240" w:lineRule="exact"/>
    </w:pPr>
    <w:rPr>
      <w:rFonts w:ascii="Verdana" w:hAnsi="Verdana" w:cs="Times New Roman"/>
      <w:sz w:val="20"/>
      <w:lang w:val="en-GB" w:eastAsia="en-US"/>
    </w:rPr>
  </w:style>
  <w:style w:type="paragraph" w:styleId="af">
    <w:name w:val="Balloon Text"/>
    <w:basedOn w:val="a0"/>
    <w:semiHidden/>
    <w:rsid w:val="007F4665"/>
    <w:rPr>
      <w:rFonts w:ascii="Tahoma" w:hAnsi="Tahoma" w:cs="Tahoma"/>
      <w:sz w:val="16"/>
      <w:szCs w:val="16"/>
    </w:rPr>
  </w:style>
  <w:style w:type="character" w:customStyle="1" w:styleId="3Char">
    <w:name w:val="标题 3 Char"/>
    <w:link w:val="3"/>
    <w:semiHidden/>
    <w:locked/>
    <w:rsid w:val="00E72606"/>
    <w:rPr>
      <w:rFonts w:ascii="Arial" w:eastAsia="SimSun" w:hAnsi="Arial" w:cs="Arial"/>
      <w:bCs/>
      <w:sz w:val="22"/>
      <w:szCs w:val="26"/>
      <w:u w:val="single"/>
      <w:lang w:val="en-US" w:eastAsia="zh-CN" w:bidi="ar-SA"/>
    </w:rPr>
  </w:style>
  <w:style w:type="character" w:customStyle="1" w:styleId="Char">
    <w:name w:val="正文文本 Char"/>
    <w:link w:val="a4"/>
    <w:locked/>
    <w:rsid w:val="00E72606"/>
    <w:rPr>
      <w:rFonts w:ascii="Arial" w:eastAsia="SimSun" w:hAnsi="Arial" w:cs="Arial"/>
      <w:sz w:val="22"/>
      <w:lang w:val="en-US" w:eastAsia="zh-CN" w:bidi="ar-SA"/>
    </w:rPr>
  </w:style>
  <w:style w:type="character" w:customStyle="1" w:styleId="CharChar5">
    <w:name w:val="Char Char5"/>
    <w:locked/>
    <w:rsid w:val="00E72606"/>
    <w:rPr>
      <w:rFonts w:ascii="Arial" w:eastAsia="SimSun" w:hAnsi="Arial" w:cs="Times New Roman"/>
      <w:sz w:val="18"/>
      <w:lang w:val="en-US" w:eastAsia="zh-CN"/>
    </w:rPr>
  </w:style>
  <w:style w:type="character" w:customStyle="1" w:styleId="Char3">
    <w:name w:val="页眉 Char"/>
    <w:link w:val="aa"/>
    <w:uiPriority w:val="99"/>
    <w:locked/>
    <w:rsid w:val="00E72606"/>
    <w:rPr>
      <w:rFonts w:ascii="Arial" w:eastAsia="SimSun" w:hAnsi="Arial" w:cs="Arial"/>
      <w:sz w:val="22"/>
      <w:lang w:val="en-US" w:eastAsia="zh-CN" w:bidi="ar-SA"/>
    </w:rPr>
  </w:style>
  <w:style w:type="character" w:styleId="af0">
    <w:name w:val="Hyperlink"/>
    <w:rsid w:val="00BA17A5"/>
    <w:rPr>
      <w:color w:val="0000FF"/>
      <w:u w:val="single"/>
    </w:rPr>
  </w:style>
  <w:style w:type="paragraph" w:styleId="af1">
    <w:name w:val="List Paragraph"/>
    <w:basedOn w:val="a0"/>
    <w:qFormat/>
    <w:rsid w:val="00404938"/>
    <w:pPr>
      <w:ind w:left="720"/>
    </w:pPr>
  </w:style>
  <w:style w:type="character" w:styleId="af2">
    <w:name w:val="FollowedHyperlink"/>
    <w:rsid w:val="007E1A2C"/>
    <w:rPr>
      <w:color w:val="800080"/>
      <w:u w:val="single"/>
    </w:rPr>
  </w:style>
  <w:style w:type="character" w:styleId="af3">
    <w:name w:val="annotation reference"/>
    <w:rsid w:val="00F23B4F"/>
    <w:rPr>
      <w:sz w:val="16"/>
      <w:szCs w:val="16"/>
    </w:rPr>
  </w:style>
  <w:style w:type="paragraph" w:styleId="af4">
    <w:name w:val="annotation subject"/>
    <w:basedOn w:val="a6"/>
    <w:next w:val="a6"/>
    <w:link w:val="Char4"/>
    <w:rsid w:val="00F23B4F"/>
    <w:rPr>
      <w:rFonts w:ascii="Times New Roman" w:eastAsia="Times New Roman" w:hAnsi="Times New Roman" w:cs="Times New Roman"/>
      <w:b/>
      <w:bCs/>
      <w:sz w:val="20"/>
      <w:lang w:val="en-AU" w:eastAsia="en-AU"/>
    </w:rPr>
  </w:style>
  <w:style w:type="character" w:customStyle="1" w:styleId="Char4">
    <w:name w:val="批注主题 Char"/>
    <w:link w:val="af4"/>
    <w:rsid w:val="00F23B4F"/>
    <w:rPr>
      <w:rFonts w:ascii="Arial" w:eastAsia="SimSun" w:hAnsi="Arial" w:cs="Arial"/>
      <w:b/>
      <w:bCs/>
      <w:sz w:val="18"/>
      <w:lang w:val="en-AU" w:eastAsia="en-AU" w:bidi="ar-SA"/>
    </w:rPr>
  </w:style>
  <w:style w:type="paragraph" w:customStyle="1" w:styleId="DecisionInvitingPara">
    <w:name w:val="Decision Inviting Para."/>
    <w:basedOn w:val="a0"/>
    <w:rsid w:val="00F23B4F"/>
    <w:pPr>
      <w:ind w:left="5534"/>
    </w:pPr>
    <w:rPr>
      <w:i/>
    </w:rPr>
  </w:style>
  <w:style w:type="paragraph" w:customStyle="1" w:styleId="QueContin1">
    <w:name w:val="Que Contin 1"/>
    <w:basedOn w:val="a0"/>
    <w:uiPriority w:val="99"/>
    <w:rsid w:val="00FF18AE"/>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a0"/>
    <w:next w:val="a0"/>
    <w:rsid w:val="00DB6E49"/>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a0"/>
    <w:next w:val="a0"/>
    <w:rsid w:val="00DB6E49"/>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a0"/>
    <w:rsid w:val="00625D32"/>
    <w:pPr>
      <w:ind w:left="720"/>
    </w:pPr>
  </w:style>
  <w:style w:type="paragraph" w:customStyle="1" w:styleId="msolistparagraphcxspmiddle">
    <w:name w:val="msolistparagraphcxspmiddle"/>
    <w:basedOn w:val="a0"/>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a0"/>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a0"/>
    <w:uiPriority w:val="99"/>
    <w:rsid w:val="003504A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3504AE"/>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3504AE"/>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a0"/>
    <w:rsid w:val="003504AE"/>
    <w:pPr>
      <w:widowControl w:val="0"/>
      <w:suppressLineNumbers/>
      <w:suppressAutoHyphens/>
    </w:pPr>
    <w:rPr>
      <w:rFonts w:ascii="Times New Roman" w:eastAsia="Arial Unicode MS" w:hAnsi="Times New Roman" w:cs="Arial Unicode MS"/>
      <w:kern w:val="1"/>
      <w:sz w:val="24"/>
      <w:szCs w:val="24"/>
      <w:lang w:val="es-PE"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character" w:customStyle="1" w:styleId="Char0">
    <w:name w:val="批注文字 Char"/>
    <w:link w:val="a6"/>
    <w:semiHidden/>
    <w:locked/>
    <w:rsid w:val="0016532C"/>
    <w:rPr>
      <w:rFonts w:ascii="Arial" w:eastAsia="SimSun" w:hAnsi="Arial" w:cs="Arial"/>
      <w:sz w:val="18"/>
      <w:lang w:val="en-US" w:eastAsia="zh-CN" w:bidi="ar-SA"/>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Char1">
    <w:name w:val="Char 字元 字元"/>
    <w:basedOn w:val="a0"/>
    <w:rsid w:val="00D13C08"/>
    <w:pPr>
      <w:spacing w:after="160" w:line="240" w:lineRule="exact"/>
    </w:pPr>
    <w:rPr>
      <w:rFonts w:ascii="Verdana" w:eastAsia="PMingLiU" w:hAnsi="Verdana" w:cs="Times New Roman"/>
      <w:sz w:val="20"/>
      <w:lang w:eastAsia="en-US"/>
    </w:rPr>
  </w:style>
  <w:style w:type="paragraph" w:styleId="a9">
    <w:name w:val="footnote text"/>
    <w:basedOn w:val="a0"/>
    <w:link w:val="Char2"/>
    <w:semiHidden/>
    <w:rsid w:val="00676C5C"/>
    <w:rPr>
      <w:sz w:val="18"/>
    </w:rPr>
  </w:style>
  <w:style w:type="character" w:customStyle="1" w:styleId="Char2">
    <w:name w:val="脚注文本 Char"/>
    <w:link w:val="a9"/>
    <w:rsid w:val="0016532C"/>
    <w:rPr>
      <w:rFonts w:ascii="Arial" w:eastAsia="SimSun" w:hAnsi="Arial" w:cs="Arial"/>
      <w:sz w:val="18"/>
      <w:lang w:val="en-US" w:eastAsia="zh-CN" w:bidi="ar-SA"/>
    </w:rPr>
  </w:style>
  <w:style w:type="paragraph" w:styleId="aa">
    <w:name w:val="header"/>
    <w:basedOn w:val="a0"/>
    <w:link w:val="Char3"/>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2"/>
      </w:numPr>
    </w:pPr>
  </w:style>
  <w:style w:type="character" w:customStyle="1" w:styleId="ONUMEChar">
    <w:name w:val="ONUM E Char"/>
    <w:link w:val="ONUME"/>
    <w:rsid w:val="00D13C08"/>
    <w:rPr>
      <w:rFonts w:ascii="Arial" w:eastAsia="SimSun" w:hAnsi="Arial" w:cs="Arial"/>
      <w:sz w:val="22"/>
      <w:lang w:eastAsia="zh-CN"/>
    </w:r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rsid w:val="00C2410C"/>
    <w:rPr>
      <w:vertAlign w:val="superscript"/>
    </w:rPr>
  </w:style>
  <w:style w:type="character" w:styleId="ae">
    <w:name w:val="page number"/>
    <w:basedOn w:val="a1"/>
    <w:rsid w:val="0016532C"/>
  </w:style>
  <w:style w:type="paragraph" w:styleId="20">
    <w:name w:val="Body Text 2"/>
    <w:basedOn w:val="a0"/>
    <w:link w:val="2Char"/>
    <w:rsid w:val="0016532C"/>
    <w:pPr>
      <w:spacing w:after="120"/>
    </w:pPr>
    <w:rPr>
      <w:rFonts w:ascii="Times New Roman" w:eastAsia="Times New Roman" w:hAnsi="Times New Roman" w:cs="Times New Roman"/>
      <w:i/>
      <w:sz w:val="24"/>
      <w:lang w:eastAsia="en-US"/>
    </w:rPr>
  </w:style>
  <w:style w:type="character" w:customStyle="1" w:styleId="2Char">
    <w:name w:val="正文文本 2 Char"/>
    <w:link w:val="20"/>
    <w:locked/>
    <w:rsid w:val="0016532C"/>
    <w:rPr>
      <w:i/>
      <w:sz w:val="24"/>
      <w:lang w:val="en-US" w:eastAsia="en-US" w:bidi="ar-SA"/>
    </w:rPr>
  </w:style>
  <w:style w:type="paragraph" w:customStyle="1" w:styleId="CharCharCharChar">
    <w:name w:val="Char Char Char Char"/>
    <w:basedOn w:val="a0"/>
    <w:rsid w:val="007F4665"/>
    <w:pPr>
      <w:spacing w:after="160" w:line="240" w:lineRule="exact"/>
    </w:pPr>
    <w:rPr>
      <w:rFonts w:ascii="Verdana" w:hAnsi="Verdana" w:cs="Times New Roman"/>
      <w:sz w:val="20"/>
      <w:lang w:val="en-GB" w:eastAsia="en-US"/>
    </w:rPr>
  </w:style>
  <w:style w:type="paragraph" w:styleId="af">
    <w:name w:val="Balloon Text"/>
    <w:basedOn w:val="a0"/>
    <w:semiHidden/>
    <w:rsid w:val="007F4665"/>
    <w:rPr>
      <w:rFonts w:ascii="Tahoma" w:hAnsi="Tahoma" w:cs="Tahoma"/>
      <w:sz w:val="16"/>
      <w:szCs w:val="16"/>
    </w:rPr>
  </w:style>
  <w:style w:type="character" w:customStyle="1" w:styleId="3Char">
    <w:name w:val="标题 3 Char"/>
    <w:link w:val="3"/>
    <w:semiHidden/>
    <w:locked/>
    <w:rsid w:val="00E72606"/>
    <w:rPr>
      <w:rFonts w:ascii="Arial" w:eastAsia="SimSun" w:hAnsi="Arial" w:cs="Arial"/>
      <w:bCs/>
      <w:sz w:val="22"/>
      <w:szCs w:val="26"/>
      <w:u w:val="single"/>
      <w:lang w:val="en-US" w:eastAsia="zh-CN" w:bidi="ar-SA"/>
    </w:rPr>
  </w:style>
  <w:style w:type="character" w:customStyle="1" w:styleId="Char">
    <w:name w:val="正文文本 Char"/>
    <w:link w:val="a4"/>
    <w:locked/>
    <w:rsid w:val="00E72606"/>
    <w:rPr>
      <w:rFonts w:ascii="Arial" w:eastAsia="SimSun" w:hAnsi="Arial" w:cs="Arial"/>
      <w:sz w:val="22"/>
      <w:lang w:val="en-US" w:eastAsia="zh-CN" w:bidi="ar-SA"/>
    </w:rPr>
  </w:style>
  <w:style w:type="character" w:customStyle="1" w:styleId="CharChar5">
    <w:name w:val="Char Char5"/>
    <w:locked/>
    <w:rsid w:val="00E72606"/>
    <w:rPr>
      <w:rFonts w:ascii="Arial" w:eastAsia="SimSun" w:hAnsi="Arial" w:cs="Times New Roman"/>
      <w:sz w:val="18"/>
      <w:lang w:val="en-US" w:eastAsia="zh-CN"/>
    </w:rPr>
  </w:style>
  <w:style w:type="character" w:customStyle="1" w:styleId="Char3">
    <w:name w:val="页眉 Char"/>
    <w:link w:val="aa"/>
    <w:uiPriority w:val="99"/>
    <w:locked/>
    <w:rsid w:val="00E72606"/>
    <w:rPr>
      <w:rFonts w:ascii="Arial" w:eastAsia="SimSun" w:hAnsi="Arial" w:cs="Arial"/>
      <w:sz w:val="22"/>
      <w:lang w:val="en-US" w:eastAsia="zh-CN" w:bidi="ar-SA"/>
    </w:rPr>
  </w:style>
  <w:style w:type="character" w:styleId="af0">
    <w:name w:val="Hyperlink"/>
    <w:rsid w:val="00BA17A5"/>
    <w:rPr>
      <w:color w:val="0000FF"/>
      <w:u w:val="single"/>
    </w:rPr>
  </w:style>
  <w:style w:type="paragraph" w:styleId="af1">
    <w:name w:val="List Paragraph"/>
    <w:basedOn w:val="a0"/>
    <w:qFormat/>
    <w:rsid w:val="00404938"/>
    <w:pPr>
      <w:ind w:left="720"/>
    </w:pPr>
  </w:style>
  <w:style w:type="character" w:styleId="af2">
    <w:name w:val="FollowedHyperlink"/>
    <w:rsid w:val="007E1A2C"/>
    <w:rPr>
      <w:color w:val="800080"/>
      <w:u w:val="single"/>
    </w:rPr>
  </w:style>
  <w:style w:type="character" w:styleId="af3">
    <w:name w:val="annotation reference"/>
    <w:rsid w:val="00F23B4F"/>
    <w:rPr>
      <w:sz w:val="16"/>
      <w:szCs w:val="16"/>
    </w:rPr>
  </w:style>
  <w:style w:type="paragraph" w:styleId="af4">
    <w:name w:val="annotation subject"/>
    <w:basedOn w:val="a6"/>
    <w:next w:val="a6"/>
    <w:link w:val="Char4"/>
    <w:rsid w:val="00F23B4F"/>
    <w:rPr>
      <w:rFonts w:ascii="Times New Roman" w:eastAsia="Times New Roman" w:hAnsi="Times New Roman" w:cs="Times New Roman"/>
      <w:b/>
      <w:bCs/>
      <w:sz w:val="20"/>
      <w:lang w:val="en-AU" w:eastAsia="en-AU"/>
    </w:rPr>
  </w:style>
  <w:style w:type="character" w:customStyle="1" w:styleId="Char4">
    <w:name w:val="批注主题 Char"/>
    <w:link w:val="af4"/>
    <w:rsid w:val="00F23B4F"/>
    <w:rPr>
      <w:rFonts w:ascii="Arial" w:eastAsia="SimSun" w:hAnsi="Arial" w:cs="Arial"/>
      <w:b/>
      <w:bCs/>
      <w:sz w:val="18"/>
      <w:lang w:val="en-AU" w:eastAsia="en-AU" w:bidi="ar-SA"/>
    </w:rPr>
  </w:style>
  <w:style w:type="paragraph" w:customStyle="1" w:styleId="DecisionInvitingPara">
    <w:name w:val="Decision Inviting Para."/>
    <w:basedOn w:val="a0"/>
    <w:rsid w:val="00F23B4F"/>
    <w:pPr>
      <w:ind w:left="5534"/>
    </w:pPr>
    <w:rPr>
      <w:i/>
    </w:rPr>
  </w:style>
  <w:style w:type="paragraph" w:customStyle="1" w:styleId="QueContin1">
    <w:name w:val="Que Contin 1"/>
    <w:basedOn w:val="a0"/>
    <w:uiPriority w:val="99"/>
    <w:rsid w:val="00FF18AE"/>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a0"/>
    <w:next w:val="a0"/>
    <w:rsid w:val="00DB6E49"/>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a0"/>
    <w:next w:val="a0"/>
    <w:rsid w:val="00DB6E49"/>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a0"/>
    <w:rsid w:val="00625D32"/>
    <w:pPr>
      <w:ind w:left="720"/>
    </w:pPr>
  </w:style>
  <w:style w:type="paragraph" w:customStyle="1" w:styleId="msolistparagraphcxspmiddle">
    <w:name w:val="msolistparagraphcxspmiddle"/>
    <w:basedOn w:val="a0"/>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a0"/>
    <w:rsid w:val="00625D32"/>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a0"/>
    <w:uiPriority w:val="99"/>
    <w:rsid w:val="003504A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3504AE"/>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3504AE"/>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a0"/>
    <w:rsid w:val="003504AE"/>
    <w:pPr>
      <w:widowControl w:val="0"/>
      <w:suppressLineNumbers/>
      <w:suppressAutoHyphens/>
    </w:pPr>
    <w:rPr>
      <w:rFonts w:ascii="Times New Roman" w:eastAsia="Arial Unicode MS" w:hAnsi="Times New Roman" w:cs="Arial Unicode MS"/>
      <w:kern w:val="1"/>
      <w:sz w:val="24"/>
      <w:szCs w:val="24"/>
      <w:lang w:val="es-PE"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1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2A4E3-4706-4667-9B4D-88FFADA7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4443</TotalTime>
  <Pages>5</Pages>
  <Words>1924</Words>
  <Characters>2060</Characters>
  <Application>Microsoft Office Word</Application>
  <DocSecurity>0</DocSecurity>
  <Lines>82</Lines>
  <Paragraphs>53</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WO/GA/47/17</dc:title>
  <dc:subject>关于知识产权与遗传资源、传统知识和民间文学艺术政府间委员会(IGC)的事项：美利坚合众国提交WIPO大会的提案</dc:subject>
  <dc:creator/>
  <cp:lastModifiedBy>MA Weihai</cp:lastModifiedBy>
  <cp:revision>147</cp:revision>
  <cp:lastPrinted>2015-09-08T15:41:00Z</cp:lastPrinted>
  <dcterms:created xsi:type="dcterms:W3CDTF">2015-09-04T14:21:00Z</dcterms:created>
  <dcterms:modified xsi:type="dcterms:W3CDTF">2015-09-09T09:08:00Z</dcterms:modified>
</cp:coreProperties>
</file>